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6DFAA" w14:textId="79D2694A" w:rsidR="00620E54" w:rsidRPr="00062331" w:rsidRDefault="00620E54" w:rsidP="001912DA">
      <w:pPr>
        <w:jc w:val="center"/>
        <w:rPr>
          <w:rFonts w:ascii="Times New Roman" w:hAnsi="Times New Roman" w:cs="Times New Roman"/>
          <w:sz w:val="24"/>
          <w:szCs w:val="24"/>
        </w:rPr>
      </w:pPr>
    </w:p>
    <w:p w14:paraId="190F637D" w14:textId="09B323FF" w:rsidR="00620E54" w:rsidRPr="00062331" w:rsidRDefault="00FC5DFC" w:rsidP="006B2104">
      <w:pPr>
        <w:spacing w:line="240" w:lineRule="auto"/>
        <w:rPr>
          <w:rFonts w:ascii="Times New Roman" w:hAnsi="Times New Roman" w:cs="Times New Roman"/>
          <w:b/>
          <w:sz w:val="24"/>
          <w:szCs w:val="24"/>
        </w:rPr>
      </w:pPr>
      <w:r w:rsidRPr="00062331">
        <w:rPr>
          <w:rFonts w:ascii="Times New Roman" w:hAnsi="Times New Roman" w:cs="Times New Roman"/>
          <w:b/>
          <w:sz w:val="24"/>
          <w:szCs w:val="24"/>
        </w:rPr>
        <w:t>CESED – CENTRO DE ENSINO SUPERIOR E DESENVOLVIMENTO</w:t>
      </w:r>
    </w:p>
    <w:p w14:paraId="7E686702" w14:textId="77777777" w:rsidR="0004479D" w:rsidRPr="00062331" w:rsidRDefault="00990A3C" w:rsidP="006B2104">
      <w:pPr>
        <w:spacing w:line="240" w:lineRule="auto"/>
        <w:rPr>
          <w:rFonts w:ascii="Times New Roman" w:hAnsi="Times New Roman" w:cs="Times New Roman"/>
          <w:b/>
          <w:sz w:val="24"/>
          <w:szCs w:val="24"/>
        </w:rPr>
      </w:pPr>
      <w:r w:rsidRPr="00062331">
        <w:rPr>
          <w:rFonts w:ascii="Times New Roman" w:hAnsi="Times New Roman" w:cs="Times New Roman"/>
          <w:b/>
          <w:sz w:val="24"/>
          <w:szCs w:val="24"/>
        </w:rPr>
        <w:t>UNIFACISA</w:t>
      </w:r>
      <w:r w:rsidR="001912DA" w:rsidRPr="00062331">
        <w:rPr>
          <w:rFonts w:ascii="Times New Roman" w:hAnsi="Times New Roman" w:cs="Times New Roman"/>
          <w:b/>
          <w:sz w:val="24"/>
          <w:szCs w:val="24"/>
        </w:rPr>
        <w:t xml:space="preserve"> </w:t>
      </w:r>
      <w:r w:rsidRPr="00062331">
        <w:rPr>
          <w:rFonts w:ascii="Times New Roman" w:hAnsi="Times New Roman" w:cs="Times New Roman"/>
          <w:b/>
          <w:sz w:val="24"/>
          <w:szCs w:val="24"/>
        </w:rPr>
        <w:t>- CENTRO UNIVERSITÁRIO</w:t>
      </w:r>
    </w:p>
    <w:p w14:paraId="1282578B" w14:textId="7366B971" w:rsidR="00990A3C" w:rsidRPr="00062331" w:rsidRDefault="00990A3C" w:rsidP="006B2104">
      <w:pPr>
        <w:spacing w:line="240" w:lineRule="auto"/>
        <w:rPr>
          <w:rFonts w:ascii="Times New Roman" w:hAnsi="Times New Roman" w:cs="Times New Roman"/>
          <w:b/>
          <w:sz w:val="24"/>
          <w:szCs w:val="24"/>
        </w:rPr>
      </w:pPr>
      <w:r w:rsidRPr="00062331">
        <w:rPr>
          <w:rFonts w:ascii="Times New Roman" w:hAnsi="Times New Roman" w:cs="Times New Roman"/>
          <w:b/>
          <w:sz w:val="24"/>
          <w:szCs w:val="24"/>
        </w:rPr>
        <w:t>CURSO</w:t>
      </w:r>
      <w:r w:rsidR="001912DA" w:rsidRPr="00062331">
        <w:rPr>
          <w:rFonts w:ascii="Times New Roman" w:hAnsi="Times New Roman" w:cs="Times New Roman"/>
          <w:b/>
          <w:sz w:val="24"/>
          <w:szCs w:val="24"/>
        </w:rPr>
        <w:t xml:space="preserve"> DE </w:t>
      </w:r>
      <w:r w:rsidR="00FC5DFC" w:rsidRPr="00062331">
        <w:rPr>
          <w:rFonts w:ascii="Times New Roman" w:hAnsi="Times New Roman" w:cs="Times New Roman"/>
          <w:b/>
          <w:sz w:val="24"/>
          <w:szCs w:val="24"/>
        </w:rPr>
        <w:t>BACHARELADO</w:t>
      </w:r>
      <w:r w:rsidR="001912DA" w:rsidRPr="00062331">
        <w:rPr>
          <w:rFonts w:ascii="Times New Roman" w:hAnsi="Times New Roman" w:cs="Times New Roman"/>
          <w:b/>
          <w:sz w:val="24"/>
          <w:szCs w:val="24"/>
        </w:rPr>
        <w:t xml:space="preserve"> EM</w:t>
      </w:r>
      <w:r w:rsidRPr="00062331">
        <w:rPr>
          <w:rFonts w:ascii="Times New Roman" w:hAnsi="Times New Roman" w:cs="Times New Roman"/>
          <w:b/>
          <w:sz w:val="24"/>
          <w:szCs w:val="24"/>
        </w:rPr>
        <w:t xml:space="preserve"> DIREITO</w:t>
      </w:r>
    </w:p>
    <w:p w14:paraId="2D6523F3" w14:textId="77777777" w:rsidR="00990A3C" w:rsidRPr="00062331" w:rsidRDefault="00990A3C" w:rsidP="00FC5DFC">
      <w:pPr>
        <w:spacing w:line="360" w:lineRule="auto"/>
        <w:rPr>
          <w:rFonts w:ascii="Times New Roman" w:hAnsi="Times New Roman" w:cs="Times New Roman"/>
          <w:b/>
          <w:sz w:val="24"/>
          <w:szCs w:val="24"/>
        </w:rPr>
      </w:pPr>
    </w:p>
    <w:p w14:paraId="1C20DA73" w14:textId="77777777" w:rsidR="00990A3C" w:rsidRPr="00062331" w:rsidRDefault="00990A3C" w:rsidP="00FC5DFC">
      <w:pPr>
        <w:spacing w:line="360" w:lineRule="auto"/>
        <w:jc w:val="center"/>
        <w:rPr>
          <w:rFonts w:ascii="Times New Roman" w:hAnsi="Times New Roman" w:cs="Times New Roman"/>
          <w:b/>
          <w:sz w:val="24"/>
          <w:szCs w:val="24"/>
        </w:rPr>
      </w:pPr>
    </w:p>
    <w:p w14:paraId="336937F5" w14:textId="1C82A722" w:rsidR="00990A3C" w:rsidRPr="00062331" w:rsidRDefault="00990A3C" w:rsidP="00FC5DFC">
      <w:pPr>
        <w:spacing w:line="360" w:lineRule="auto"/>
        <w:rPr>
          <w:rFonts w:ascii="Times New Roman" w:hAnsi="Times New Roman" w:cs="Times New Roman"/>
          <w:b/>
          <w:sz w:val="24"/>
          <w:szCs w:val="24"/>
        </w:rPr>
      </w:pPr>
      <w:r w:rsidRPr="00062331">
        <w:rPr>
          <w:rFonts w:ascii="Times New Roman" w:hAnsi="Times New Roman" w:cs="Times New Roman"/>
          <w:b/>
          <w:sz w:val="24"/>
          <w:szCs w:val="24"/>
        </w:rPr>
        <w:t>HELO</w:t>
      </w:r>
      <w:r w:rsidR="006B2104" w:rsidRPr="00062331">
        <w:rPr>
          <w:rFonts w:ascii="Times New Roman" w:hAnsi="Times New Roman" w:cs="Times New Roman"/>
          <w:b/>
          <w:sz w:val="24"/>
          <w:szCs w:val="24"/>
        </w:rPr>
        <w:t>Í</w:t>
      </w:r>
      <w:r w:rsidRPr="00062331">
        <w:rPr>
          <w:rFonts w:ascii="Times New Roman" w:hAnsi="Times New Roman" w:cs="Times New Roman"/>
          <w:b/>
          <w:sz w:val="24"/>
          <w:szCs w:val="24"/>
        </w:rPr>
        <w:t>SA DE PÁDUA MARTINS DE ARRUDA TAVARES</w:t>
      </w:r>
    </w:p>
    <w:p w14:paraId="66948519" w14:textId="77777777" w:rsidR="00990A3C" w:rsidRPr="00062331" w:rsidRDefault="00990A3C" w:rsidP="00FC5DFC">
      <w:pPr>
        <w:spacing w:line="360" w:lineRule="auto"/>
        <w:jc w:val="center"/>
        <w:rPr>
          <w:rFonts w:ascii="Times New Roman" w:hAnsi="Times New Roman" w:cs="Times New Roman"/>
          <w:b/>
          <w:sz w:val="24"/>
          <w:szCs w:val="24"/>
        </w:rPr>
      </w:pPr>
    </w:p>
    <w:p w14:paraId="6AC2FAC7" w14:textId="77777777" w:rsidR="00990A3C" w:rsidRPr="00062331" w:rsidRDefault="00990A3C" w:rsidP="00FC5DFC">
      <w:pPr>
        <w:spacing w:line="360" w:lineRule="auto"/>
        <w:jc w:val="center"/>
        <w:rPr>
          <w:rFonts w:ascii="Times New Roman" w:hAnsi="Times New Roman" w:cs="Times New Roman"/>
          <w:b/>
          <w:sz w:val="24"/>
          <w:szCs w:val="24"/>
        </w:rPr>
      </w:pPr>
    </w:p>
    <w:p w14:paraId="551B974F" w14:textId="77777777" w:rsidR="00990A3C" w:rsidRPr="00062331" w:rsidRDefault="00990A3C" w:rsidP="00FC5DFC">
      <w:pPr>
        <w:spacing w:line="360" w:lineRule="auto"/>
        <w:rPr>
          <w:rFonts w:ascii="Times New Roman" w:hAnsi="Times New Roman" w:cs="Times New Roman"/>
          <w:b/>
          <w:sz w:val="24"/>
          <w:szCs w:val="24"/>
        </w:rPr>
      </w:pPr>
    </w:p>
    <w:p w14:paraId="1E888493" w14:textId="77777777" w:rsidR="00990A3C" w:rsidRPr="00062331" w:rsidRDefault="00990A3C" w:rsidP="00FC5DFC">
      <w:pPr>
        <w:spacing w:line="360" w:lineRule="auto"/>
        <w:jc w:val="center"/>
        <w:rPr>
          <w:rFonts w:ascii="Times New Roman" w:hAnsi="Times New Roman" w:cs="Times New Roman"/>
          <w:b/>
          <w:sz w:val="24"/>
          <w:szCs w:val="24"/>
        </w:rPr>
      </w:pPr>
    </w:p>
    <w:p w14:paraId="7652AAD4" w14:textId="77777777" w:rsidR="00990A3C" w:rsidRPr="00062331" w:rsidRDefault="00990A3C" w:rsidP="00FC5DFC">
      <w:pPr>
        <w:spacing w:line="360" w:lineRule="auto"/>
        <w:jc w:val="center"/>
        <w:rPr>
          <w:rFonts w:ascii="Times New Roman" w:hAnsi="Times New Roman" w:cs="Times New Roman"/>
          <w:b/>
          <w:sz w:val="24"/>
          <w:szCs w:val="24"/>
        </w:rPr>
      </w:pPr>
      <w:r w:rsidRPr="00062331">
        <w:rPr>
          <w:rFonts w:ascii="Times New Roman" w:hAnsi="Times New Roman" w:cs="Times New Roman"/>
          <w:b/>
          <w:sz w:val="24"/>
          <w:szCs w:val="24"/>
        </w:rPr>
        <w:t>NOVA LEI GERAL DE LICENCIAMENTO AMBIENTAL: UNIFORMIDADE E PADRONIZAÇÃO NO REGIMENTO E O ALCANCE DA SEGURANÇA JURÍDICA</w:t>
      </w:r>
    </w:p>
    <w:p w14:paraId="5C708664" w14:textId="77777777" w:rsidR="00990A3C" w:rsidRPr="00062331" w:rsidRDefault="00990A3C" w:rsidP="00FC5DFC">
      <w:pPr>
        <w:spacing w:line="360" w:lineRule="auto"/>
        <w:jc w:val="center"/>
        <w:rPr>
          <w:rFonts w:ascii="Times New Roman" w:hAnsi="Times New Roman" w:cs="Times New Roman"/>
          <w:b/>
          <w:sz w:val="24"/>
          <w:szCs w:val="24"/>
        </w:rPr>
      </w:pPr>
    </w:p>
    <w:p w14:paraId="63E0A270" w14:textId="77777777" w:rsidR="00990A3C" w:rsidRPr="00062331" w:rsidRDefault="00990A3C" w:rsidP="00FC5DFC">
      <w:pPr>
        <w:spacing w:line="360" w:lineRule="auto"/>
        <w:rPr>
          <w:rFonts w:ascii="Times New Roman" w:hAnsi="Times New Roman" w:cs="Times New Roman"/>
          <w:b/>
          <w:sz w:val="24"/>
          <w:szCs w:val="24"/>
        </w:rPr>
      </w:pPr>
    </w:p>
    <w:p w14:paraId="3BC4830C" w14:textId="77777777" w:rsidR="00990A3C" w:rsidRPr="00062331" w:rsidRDefault="00990A3C" w:rsidP="00FC5DFC">
      <w:pPr>
        <w:spacing w:line="360" w:lineRule="auto"/>
        <w:jc w:val="center"/>
        <w:rPr>
          <w:rFonts w:ascii="Times New Roman" w:hAnsi="Times New Roman" w:cs="Times New Roman"/>
          <w:b/>
          <w:sz w:val="24"/>
          <w:szCs w:val="24"/>
        </w:rPr>
      </w:pPr>
    </w:p>
    <w:p w14:paraId="6637C4D2" w14:textId="77777777" w:rsidR="006B2104" w:rsidRPr="00062331" w:rsidRDefault="006B2104" w:rsidP="00FC5DFC">
      <w:pPr>
        <w:spacing w:line="360" w:lineRule="auto"/>
        <w:jc w:val="center"/>
        <w:rPr>
          <w:rFonts w:ascii="Times New Roman" w:hAnsi="Times New Roman" w:cs="Times New Roman"/>
          <w:b/>
          <w:sz w:val="24"/>
          <w:szCs w:val="24"/>
        </w:rPr>
      </w:pPr>
    </w:p>
    <w:p w14:paraId="03391ED9" w14:textId="2403DE9C" w:rsidR="00990A3C" w:rsidRDefault="00990A3C" w:rsidP="00FC5DFC">
      <w:pPr>
        <w:spacing w:line="360" w:lineRule="auto"/>
        <w:rPr>
          <w:rFonts w:ascii="Times New Roman" w:hAnsi="Times New Roman" w:cs="Times New Roman"/>
          <w:b/>
          <w:sz w:val="24"/>
          <w:szCs w:val="24"/>
        </w:rPr>
      </w:pPr>
    </w:p>
    <w:p w14:paraId="437FC0E4" w14:textId="1717C9D7" w:rsidR="00186633" w:rsidRDefault="00186633" w:rsidP="00FC5DFC">
      <w:pPr>
        <w:spacing w:line="360" w:lineRule="auto"/>
        <w:rPr>
          <w:rFonts w:ascii="Times New Roman" w:hAnsi="Times New Roman" w:cs="Times New Roman"/>
          <w:b/>
          <w:sz w:val="24"/>
          <w:szCs w:val="24"/>
        </w:rPr>
      </w:pPr>
    </w:p>
    <w:p w14:paraId="06A6FCE0" w14:textId="43F45BF9" w:rsidR="00186633" w:rsidRDefault="00186633" w:rsidP="00FC5DFC">
      <w:pPr>
        <w:spacing w:line="360" w:lineRule="auto"/>
        <w:rPr>
          <w:rFonts w:ascii="Times New Roman" w:hAnsi="Times New Roman" w:cs="Times New Roman"/>
          <w:b/>
          <w:sz w:val="24"/>
          <w:szCs w:val="24"/>
        </w:rPr>
      </w:pPr>
    </w:p>
    <w:p w14:paraId="107926DE" w14:textId="77777777" w:rsidR="001A1556" w:rsidRPr="00062331" w:rsidRDefault="001A1556" w:rsidP="00FC5DFC">
      <w:pPr>
        <w:spacing w:line="360" w:lineRule="auto"/>
        <w:rPr>
          <w:rFonts w:ascii="Times New Roman" w:hAnsi="Times New Roman" w:cs="Times New Roman"/>
          <w:b/>
          <w:sz w:val="24"/>
          <w:szCs w:val="24"/>
        </w:rPr>
      </w:pPr>
      <w:bookmarkStart w:id="0" w:name="_GoBack"/>
      <w:bookmarkEnd w:id="0"/>
    </w:p>
    <w:p w14:paraId="04869651" w14:textId="77777777" w:rsidR="006B2104" w:rsidRPr="00062331" w:rsidRDefault="006B2104" w:rsidP="006B2104">
      <w:pPr>
        <w:spacing w:line="240" w:lineRule="auto"/>
        <w:jc w:val="center"/>
        <w:rPr>
          <w:rFonts w:ascii="Times New Roman" w:hAnsi="Times New Roman" w:cs="Times New Roman"/>
          <w:b/>
          <w:sz w:val="24"/>
          <w:szCs w:val="24"/>
        </w:rPr>
      </w:pPr>
    </w:p>
    <w:p w14:paraId="41612EDE" w14:textId="77777777" w:rsidR="00990A3C" w:rsidRPr="00062331" w:rsidRDefault="00990A3C" w:rsidP="006B2104">
      <w:pPr>
        <w:spacing w:line="240" w:lineRule="auto"/>
        <w:jc w:val="center"/>
        <w:rPr>
          <w:rFonts w:ascii="Times New Roman" w:hAnsi="Times New Roman" w:cs="Times New Roman"/>
          <w:b/>
          <w:sz w:val="24"/>
          <w:szCs w:val="24"/>
        </w:rPr>
      </w:pPr>
      <w:r w:rsidRPr="00062331">
        <w:rPr>
          <w:rFonts w:ascii="Times New Roman" w:hAnsi="Times New Roman" w:cs="Times New Roman"/>
          <w:b/>
          <w:sz w:val="24"/>
          <w:szCs w:val="24"/>
        </w:rPr>
        <w:t>CAMPINA GRANDE</w:t>
      </w:r>
      <w:r w:rsidR="001912DA" w:rsidRPr="00062331">
        <w:rPr>
          <w:rFonts w:ascii="Times New Roman" w:hAnsi="Times New Roman" w:cs="Times New Roman"/>
          <w:b/>
          <w:sz w:val="24"/>
          <w:szCs w:val="24"/>
        </w:rPr>
        <w:t xml:space="preserve"> </w:t>
      </w:r>
      <w:r w:rsidRPr="00062331">
        <w:rPr>
          <w:rFonts w:ascii="Times New Roman" w:hAnsi="Times New Roman" w:cs="Times New Roman"/>
          <w:b/>
          <w:sz w:val="24"/>
          <w:szCs w:val="24"/>
        </w:rPr>
        <w:t>-</w:t>
      </w:r>
      <w:r w:rsidR="001912DA" w:rsidRPr="00062331">
        <w:rPr>
          <w:rFonts w:ascii="Times New Roman" w:hAnsi="Times New Roman" w:cs="Times New Roman"/>
          <w:b/>
          <w:sz w:val="24"/>
          <w:szCs w:val="24"/>
        </w:rPr>
        <w:t xml:space="preserve"> </w:t>
      </w:r>
      <w:r w:rsidRPr="00062331">
        <w:rPr>
          <w:rFonts w:ascii="Times New Roman" w:hAnsi="Times New Roman" w:cs="Times New Roman"/>
          <w:b/>
          <w:sz w:val="24"/>
          <w:szCs w:val="24"/>
        </w:rPr>
        <w:t>PB</w:t>
      </w:r>
    </w:p>
    <w:p w14:paraId="484FD1CB" w14:textId="7A6A77EE" w:rsidR="00990A3C" w:rsidRDefault="00990A3C" w:rsidP="006B2104">
      <w:pPr>
        <w:spacing w:line="240" w:lineRule="auto"/>
        <w:jc w:val="center"/>
        <w:rPr>
          <w:rFonts w:ascii="Times New Roman" w:hAnsi="Times New Roman" w:cs="Times New Roman"/>
          <w:b/>
          <w:sz w:val="24"/>
          <w:szCs w:val="24"/>
        </w:rPr>
      </w:pPr>
      <w:r w:rsidRPr="00062331">
        <w:rPr>
          <w:rFonts w:ascii="Times New Roman" w:hAnsi="Times New Roman" w:cs="Times New Roman"/>
          <w:b/>
          <w:sz w:val="24"/>
          <w:szCs w:val="24"/>
        </w:rPr>
        <w:t>2018</w:t>
      </w:r>
    </w:p>
    <w:p w14:paraId="6187EEA7" w14:textId="36DB6CFD" w:rsidR="00EA0D09" w:rsidRDefault="00EA0D09" w:rsidP="006B2104">
      <w:pPr>
        <w:spacing w:line="240" w:lineRule="auto"/>
        <w:jc w:val="center"/>
        <w:rPr>
          <w:rFonts w:ascii="Times New Roman" w:hAnsi="Times New Roman" w:cs="Times New Roman"/>
          <w:b/>
          <w:sz w:val="24"/>
          <w:szCs w:val="24"/>
        </w:rPr>
      </w:pPr>
    </w:p>
    <w:p w14:paraId="1AF0E41A" w14:textId="266B8A25" w:rsidR="00EA0D09" w:rsidRDefault="00EA0D09" w:rsidP="006B2104">
      <w:pPr>
        <w:spacing w:line="240" w:lineRule="auto"/>
        <w:jc w:val="center"/>
        <w:rPr>
          <w:rFonts w:ascii="Times New Roman" w:hAnsi="Times New Roman" w:cs="Times New Roman"/>
          <w:b/>
          <w:sz w:val="24"/>
          <w:szCs w:val="24"/>
        </w:rPr>
      </w:pPr>
    </w:p>
    <w:p w14:paraId="069F78F9" w14:textId="77777777" w:rsidR="00EA0D09" w:rsidRPr="00062331" w:rsidRDefault="00EA0D09" w:rsidP="006B2104">
      <w:pPr>
        <w:spacing w:line="240" w:lineRule="auto"/>
        <w:jc w:val="center"/>
        <w:rPr>
          <w:rFonts w:ascii="Times New Roman" w:hAnsi="Times New Roman" w:cs="Times New Roman"/>
          <w:b/>
          <w:sz w:val="24"/>
          <w:szCs w:val="24"/>
        </w:rPr>
      </w:pPr>
    </w:p>
    <w:p w14:paraId="39302CBE" w14:textId="77777777" w:rsidR="00990A3C" w:rsidRPr="00062331" w:rsidRDefault="00990A3C" w:rsidP="00990A3C">
      <w:pPr>
        <w:jc w:val="center"/>
        <w:rPr>
          <w:rFonts w:ascii="Times New Roman" w:hAnsi="Times New Roman" w:cs="Times New Roman"/>
          <w:sz w:val="24"/>
          <w:szCs w:val="24"/>
        </w:rPr>
      </w:pPr>
      <w:r w:rsidRPr="00062331">
        <w:rPr>
          <w:rFonts w:ascii="Times New Roman" w:hAnsi="Times New Roman" w:cs="Times New Roman"/>
          <w:sz w:val="24"/>
          <w:szCs w:val="24"/>
        </w:rPr>
        <w:t>HELOÍSA DE PÁDUA MARTINS DE ARRUDA TAVARES</w:t>
      </w:r>
    </w:p>
    <w:p w14:paraId="08314041" w14:textId="77777777" w:rsidR="00990A3C" w:rsidRPr="00062331" w:rsidRDefault="00990A3C" w:rsidP="00990A3C">
      <w:pPr>
        <w:jc w:val="center"/>
        <w:rPr>
          <w:rFonts w:ascii="Times New Roman" w:hAnsi="Times New Roman" w:cs="Times New Roman"/>
          <w:sz w:val="24"/>
          <w:szCs w:val="24"/>
        </w:rPr>
      </w:pPr>
    </w:p>
    <w:p w14:paraId="647ABF2C" w14:textId="77777777" w:rsidR="00990A3C" w:rsidRPr="00062331" w:rsidRDefault="00990A3C" w:rsidP="00990A3C">
      <w:pPr>
        <w:jc w:val="center"/>
        <w:rPr>
          <w:rFonts w:ascii="Times New Roman" w:hAnsi="Times New Roman" w:cs="Times New Roman"/>
          <w:sz w:val="24"/>
          <w:szCs w:val="24"/>
        </w:rPr>
      </w:pPr>
    </w:p>
    <w:p w14:paraId="5404F8B7" w14:textId="77777777" w:rsidR="00990A3C" w:rsidRPr="00062331" w:rsidRDefault="00990A3C" w:rsidP="00990A3C">
      <w:pPr>
        <w:jc w:val="center"/>
        <w:rPr>
          <w:rFonts w:ascii="Times New Roman" w:hAnsi="Times New Roman" w:cs="Times New Roman"/>
          <w:sz w:val="24"/>
          <w:szCs w:val="24"/>
        </w:rPr>
      </w:pPr>
    </w:p>
    <w:p w14:paraId="5DC65660" w14:textId="77777777" w:rsidR="00990A3C" w:rsidRPr="00062331" w:rsidRDefault="00990A3C" w:rsidP="00990A3C">
      <w:pPr>
        <w:jc w:val="center"/>
        <w:rPr>
          <w:rFonts w:ascii="Times New Roman" w:hAnsi="Times New Roman" w:cs="Times New Roman"/>
          <w:sz w:val="24"/>
          <w:szCs w:val="24"/>
        </w:rPr>
      </w:pPr>
    </w:p>
    <w:p w14:paraId="1CEC8F2C" w14:textId="77777777" w:rsidR="00990A3C" w:rsidRPr="00062331" w:rsidRDefault="00990A3C" w:rsidP="00990A3C">
      <w:pPr>
        <w:jc w:val="center"/>
        <w:rPr>
          <w:rFonts w:ascii="Times New Roman" w:hAnsi="Times New Roman" w:cs="Times New Roman"/>
          <w:sz w:val="24"/>
          <w:szCs w:val="24"/>
        </w:rPr>
      </w:pPr>
    </w:p>
    <w:p w14:paraId="3A3D4CD9" w14:textId="77777777" w:rsidR="00990A3C" w:rsidRPr="00062331" w:rsidRDefault="00990A3C" w:rsidP="00990A3C">
      <w:pPr>
        <w:jc w:val="center"/>
        <w:rPr>
          <w:rFonts w:ascii="Times New Roman" w:hAnsi="Times New Roman" w:cs="Times New Roman"/>
          <w:sz w:val="24"/>
          <w:szCs w:val="24"/>
        </w:rPr>
      </w:pPr>
    </w:p>
    <w:p w14:paraId="5CB9EDB5" w14:textId="77777777" w:rsidR="00990A3C" w:rsidRPr="00062331" w:rsidRDefault="00990A3C" w:rsidP="00990A3C">
      <w:pPr>
        <w:jc w:val="center"/>
        <w:rPr>
          <w:rFonts w:ascii="Times New Roman" w:hAnsi="Times New Roman" w:cs="Times New Roman"/>
          <w:sz w:val="24"/>
          <w:szCs w:val="24"/>
        </w:rPr>
      </w:pPr>
      <w:r w:rsidRPr="00062331">
        <w:rPr>
          <w:rFonts w:ascii="Times New Roman" w:hAnsi="Times New Roman" w:cs="Times New Roman"/>
          <w:sz w:val="24"/>
          <w:szCs w:val="24"/>
        </w:rPr>
        <w:t>NOVA LEI GERAL DE LICENCIAMENTO AMBIENTAL: UNIFORMIDADE E PADRONIZAÇÃO NO REGIMENTO E O ALCANCE DA SEGURANÇA JURÍDICA</w:t>
      </w:r>
    </w:p>
    <w:p w14:paraId="63E12087" w14:textId="77777777" w:rsidR="00990A3C" w:rsidRPr="00062331" w:rsidRDefault="00990A3C" w:rsidP="00990A3C">
      <w:pPr>
        <w:jc w:val="center"/>
        <w:rPr>
          <w:rFonts w:ascii="Times New Roman" w:hAnsi="Times New Roman" w:cs="Times New Roman"/>
          <w:sz w:val="24"/>
          <w:szCs w:val="24"/>
        </w:rPr>
      </w:pPr>
    </w:p>
    <w:p w14:paraId="4EA9CAD6" w14:textId="77777777" w:rsidR="00990A3C" w:rsidRPr="00062331" w:rsidRDefault="00990A3C" w:rsidP="00990A3C">
      <w:pPr>
        <w:jc w:val="center"/>
        <w:rPr>
          <w:rFonts w:ascii="Times New Roman" w:hAnsi="Times New Roman" w:cs="Times New Roman"/>
          <w:sz w:val="24"/>
          <w:szCs w:val="24"/>
        </w:rPr>
      </w:pPr>
    </w:p>
    <w:p w14:paraId="62D74DE1" w14:textId="77777777" w:rsidR="006C6F93" w:rsidRPr="00062331" w:rsidRDefault="006C6F93" w:rsidP="00990A3C">
      <w:pPr>
        <w:jc w:val="center"/>
        <w:rPr>
          <w:rFonts w:ascii="Times New Roman" w:hAnsi="Times New Roman" w:cs="Times New Roman"/>
          <w:sz w:val="24"/>
          <w:szCs w:val="24"/>
        </w:rPr>
      </w:pPr>
    </w:p>
    <w:p w14:paraId="78D39E48" w14:textId="77777777" w:rsidR="006C6F93" w:rsidRPr="00062331" w:rsidRDefault="00F3410E" w:rsidP="00990A3C">
      <w:pPr>
        <w:jc w:val="center"/>
        <w:rPr>
          <w:rFonts w:ascii="Times New Roman" w:hAnsi="Times New Roman" w:cs="Times New Roman"/>
          <w:sz w:val="24"/>
          <w:szCs w:val="24"/>
        </w:rPr>
      </w:pPr>
      <w:r w:rsidRPr="00062331">
        <w:rPr>
          <w:rFonts w:ascii="Times New Roman" w:hAnsi="Times New Roman" w:cs="Times New Roman"/>
          <w:noProof/>
          <w:sz w:val="24"/>
          <w:szCs w:val="24"/>
        </w:rPr>
        <mc:AlternateContent>
          <mc:Choice Requires="wps">
            <w:drawing>
              <wp:anchor distT="45720" distB="45720" distL="114300" distR="114300" simplePos="0" relativeHeight="251656192" behindDoc="0" locked="0" layoutInCell="1" allowOverlap="1" wp14:anchorId="21A869A2" wp14:editId="54E92BC4">
                <wp:simplePos x="0" y="0"/>
                <wp:positionH relativeFrom="column">
                  <wp:posOffset>2863215</wp:posOffset>
                </wp:positionH>
                <wp:positionV relativeFrom="paragraph">
                  <wp:posOffset>230505</wp:posOffset>
                </wp:positionV>
                <wp:extent cx="2828925" cy="2816225"/>
                <wp:effectExtent l="0" t="3175" r="0" b="0"/>
                <wp:wrapSquare wrapText="bothSides"/>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81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AADCC6" w14:textId="6B174493" w:rsidR="006C6F93" w:rsidRPr="00062331" w:rsidRDefault="00FC5DFC" w:rsidP="006C6F93">
                            <w:pPr>
                              <w:jc w:val="both"/>
                              <w:rPr>
                                <w:rFonts w:ascii="Times New Roman" w:hAnsi="Times New Roman" w:cs="Times New Roman"/>
                                <w:sz w:val="24"/>
                              </w:rPr>
                            </w:pPr>
                            <w:r w:rsidRPr="00062331">
                              <w:rPr>
                                <w:rFonts w:ascii="Times New Roman" w:hAnsi="Times New Roman" w:cs="Times New Roman"/>
                                <w:sz w:val="24"/>
                              </w:rPr>
                              <w:t xml:space="preserve">Trabalho de Conclusão do Curso – Artigo Científico – apresentado como pré-requisito para obtenção do título de Bacharel </w:t>
                            </w:r>
                            <w:r w:rsidR="006B2104" w:rsidRPr="00062331">
                              <w:rPr>
                                <w:rFonts w:ascii="Times New Roman" w:hAnsi="Times New Roman" w:cs="Times New Roman"/>
                                <w:sz w:val="24"/>
                              </w:rPr>
                              <w:t>em</w:t>
                            </w:r>
                            <w:r w:rsidR="00FA6E06" w:rsidRPr="00062331">
                              <w:rPr>
                                <w:rFonts w:ascii="Times New Roman" w:hAnsi="Times New Roman" w:cs="Times New Roman"/>
                                <w:sz w:val="24"/>
                              </w:rPr>
                              <w:t xml:space="preserve"> </w:t>
                            </w:r>
                            <w:r w:rsidR="006C6F93" w:rsidRPr="00062331">
                              <w:rPr>
                                <w:rFonts w:ascii="Times New Roman" w:hAnsi="Times New Roman" w:cs="Times New Roman"/>
                                <w:sz w:val="24"/>
                              </w:rPr>
                              <w:t xml:space="preserve">Direito </w:t>
                            </w:r>
                            <w:r w:rsidRPr="00062331">
                              <w:rPr>
                                <w:rFonts w:ascii="Times New Roman" w:hAnsi="Times New Roman" w:cs="Times New Roman"/>
                                <w:sz w:val="24"/>
                              </w:rPr>
                              <w:t xml:space="preserve">pela UniFacisa – Centro Universitário. </w:t>
                            </w:r>
                          </w:p>
                          <w:p w14:paraId="5AC53DA5" w14:textId="19670F8D" w:rsidR="006C6F93" w:rsidRPr="00062331" w:rsidRDefault="006C6F93" w:rsidP="006C6F93">
                            <w:pPr>
                              <w:jc w:val="both"/>
                              <w:rPr>
                                <w:rFonts w:ascii="Times New Roman" w:hAnsi="Times New Roman" w:cs="Times New Roman"/>
                                <w:sz w:val="24"/>
                              </w:rPr>
                            </w:pPr>
                            <w:r w:rsidRPr="00062331">
                              <w:rPr>
                                <w:rFonts w:ascii="Times New Roman" w:hAnsi="Times New Roman" w:cs="Times New Roman"/>
                                <w:sz w:val="24"/>
                              </w:rPr>
                              <w:t>Orientador</w:t>
                            </w:r>
                            <w:r w:rsidR="00AE5887" w:rsidRPr="00062331">
                              <w:rPr>
                                <w:rFonts w:ascii="Times New Roman" w:hAnsi="Times New Roman" w:cs="Times New Roman"/>
                                <w:sz w:val="24"/>
                              </w:rPr>
                              <w:t>a</w:t>
                            </w:r>
                            <w:r w:rsidRPr="00062331">
                              <w:rPr>
                                <w:rFonts w:ascii="Times New Roman" w:hAnsi="Times New Roman" w:cs="Times New Roman"/>
                                <w:sz w:val="24"/>
                              </w:rPr>
                              <w:t>:</w:t>
                            </w:r>
                            <w:r w:rsidR="00FC5DFC" w:rsidRPr="00062331">
                              <w:rPr>
                                <w:rFonts w:ascii="Times New Roman" w:hAnsi="Times New Roman" w:cs="Times New Roman"/>
                                <w:sz w:val="24"/>
                              </w:rPr>
                              <w:t xml:space="preserve"> Profª </w:t>
                            </w:r>
                            <w:r w:rsidR="00AE5887" w:rsidRPr="00062331">
                              <w:rPr>
                                <w:rFonts w:ascii="Times New Roman" w:hAnsi="Times New Roman" w:cs="Times New Roman"/>
                                <w:sz w:val="24"/>
                              </w:rPr>
                              <w:t>Dra</w:t>
                            </w:r>
                            <w:r w:rsidR="00FA6E06" w:rsidRPr="00062331">
                              <w:rPr>
                                <w:rFonts w:ascii="Times New Roman" w:hAnsi="Times New Roman" w:cs="Times New Roman"/>
                                <w:sz w:val="24"/>
                              </w:rPr>
                              <w:t>.</w:t>
                            </w:r>
                            <w:r w:rsidRPr="00062331">
                              <w:rPr>
                                <w:rFonts w:ascii="Times New Roman" w:hAnsi="Times New Roman" w:cs="Times New Roman"/>
                                <w:sz w:val="24"/>
                              </w:rPr>
                              <w:t xml:space="preserve"> Marcia Cavalcante</w:t>
                            </w:r>
                            <w:r w:rsidR="00FA6E06" w:rsidRPr="00062331">
                              <w:rPr>
                                <w:rFonts w:ascii="Times New Roman" w:hAnsi="Times New Roman" w:cs="Times New Roman"/>
                                <w:sz w:val="24"/>
                              </w:rPr>
                              <w:t xml:space="preserve"> </w:t>
                            </w:r>
                            <w:r w:rsidR="00AE5887" w:rsidRPr="00062331">
                              <w:rPr>
                                <w:rFonts w:ascii="Times New Roman" w:hAnsi="Times New Roman" w:cs="Times New Roman"/>
                                <w:sz w:val="24"/>
                              </w:rPr>
                              <w:t>de Araújo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1A869A2" id="_x0000_t202" coordsize="21600,21600" o:spt="202" path="m,l,21600r21600,l21600,xe">
                <v:stroke joinstyle="miter"/>
                <v:path gradientshapeok="t" o:connecttype="rect"/>
              </v:shapetype>
              <v:shape id="Caixa de Texto 2" o:spid="_x0000_s1026" type="#_x0000_t202" style="position:absolute;left:0;text-align:left;margin-left:225.45pt;margin-top:18.15pt;width:222.75pt;height:221.7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l5lhQIAABYFAAAOAAAAZHJzL2Uyb0RvYy54bWysVFtv2yAUfp+0/4B4T32Zk9pWnKpN52lS&#10;d5Ha/QACOEazgQGJ3U377zvgJE13kaZpfsAczuE7t++wvBr7Du25sULJCicXMUZcUsWE3Fb400M9&#10;yzGyjkhGOiV5hR+5xVerly+Wgy55qlrVMW4QgEhbDrrCrXO6jCJLW94Te6E0l6BslOmJA9FsI2bI&#10;AOh9F6VxvIgGZZg2inJr4fR2UuJVwG8aTt2HprHcoa7CEJsLqwnrxq/RaknKrSG6FfQQBvmHKHoi&#10;JDg9Qd0SR9DOiF+gekGNsqpxF1T1kWoaQXnIAbJJ4p+yuW+J5iEXKI7VpzLZ/wdL3+8/GiRYhV9h&#10;JEkPLVoTMRLEOHrgo1Mo9TUatC3B9F6DsRtv1Ai9DvlafafoZ4ukWrdEbvm1MWpoOWEQY+JvRmdX&#10;JxzrQTbDO8XAGdk5FYDGxvS+gFASBOjQq8dTfyAOROEwzdO8SOcYUdClebJIQfA+SHm8ro11b7jq&#10;kd9U2AABAjzZ31k3mR5NvDerOsFq0XVBMNvNujNoT4AsdfgO6M/MOumNpfLXJsTpBKIEH17n4w3N&#10;/1YkaRbfpMWsXuSXs6zO5rPiMs5ncVLcFIs4K7Lb+rsPMMnKVjDG5Z2Q/EjEJPu7Rh9GYqJQoCIa&#10;KlzMoTohrz8mGYfvd0n2wsFcdqKvcH4yIqXv7GvJIG1SOiK6aR89Dz80BGpw/IeqBB741k8kcONm&#10;BBRPjo1ij8AIo6Bf0HZ4TGDTKvMVowEGs8L2y44YjlH3VgKriiTL/CQHIZtfpiCYc83mXEMkBagK&#10;O4ym7dpN07/TRmxb8HTk8TUwsRaBI09RHfgLwxeSOTwUfrrP5WD19JytfgAAAP//AwBQSwMEFAAG&#10;AAgAAAAhAHMi8L3fAAAACgEAAA8AAABkcnMvZG93bnJldi54bWxMj8FOwzAQRO9I/IO1SNyoA23T&#10;JMSpKiouHJAoSOXoxk4cEa8t203D37Oc4Liap5m39Xa2I5t0iINDAfeLDJjG1qkBewEf7893BbCY&#10;JCo5OtQCvnWEbXN9VctKuQu+6emQekYlGCspwKTkK85ja7SVceG8Rso6F6xMdIaeqyAvVG5H/pBl&#10;ObdyQFow0usno9uvw9kKOFozqH14/ezUOO1fut3az8ELcXsz7x6BJT2nPxh+9UkdGnI6uTOqyEYB&#10;q3VWEipgmS+BEVCU+QrYiZJNWQBvav7/heYHAAD//wMAUEsBAi0AFAAGAAgAAAAhALaDOJL+AAAA&#10;4QEAABMAAAAAAAAAAAAAAAAAAAAAAFtDb250ZW50X1R5cGVzXS54bWxQSwECLQAUAAYACAAAACEA&#10;OP0h/9YAAACUAQAACwAAAAAAAAAAAAAAAAAvAQAAX3JlbHMvLnJlbHNQSwECLQAUAAYACAAAACEA&#10;l/ZeZYUCAAAWBQAADgAAAAAAAAAAAAAAAAAuAgAAZHJzL2Uyb0RvYy54bWxQSwECLQAUAAYACAAA&#10;ACEAcyLwvd8AAAAKAQAADwAAAAAAAAAAAAAAAADfBAAAZHJzL2Rvd25yZXYueG1sUEsFBgAAAAAE&#10;AAQA8wAAAOsFAAAAAA==&#10;" stroked="f">
                <v:textbox style="mso-fit-shape-to-text:t">
                  <w:txbxContent>
                    <w:p w14:paraId="64AADCC6" w14:textId="6B174493" w:rsidR="006C6F93" w:rsidRPr="00062331" w:rsidRDefault="00FC5DFC" w:rsidP="006C6F93">
                      <w:pPr>
                        <w:jc w:val="both"/>
                        <w:rPr>
                          <w:rFonts w:ascii="Times New Roman" w:hAnsi="Times New Roman" w:cs="Times New Roman"/>
                          <w:sz w:val="24"/>
                        </w:rPr>
                      </w:pPr>
                      <w:r w:rsidRPr="00062331">
                        <w:rPr>
                          <w:rFonts w:ascii="Times New Roman" w:hAnsi="Times New Roman" w:cs="Times New Roman"/>
                          <w:sz w:val="24"/>
                        </w:rPr>
                        <w:t xml:space="preserve">Trabalho de Conclusão do Curso – Artigo Científico – apresentado como pré-requisito para obtenção do título de Bacharel </w:t>
                      </w:r>
                      <w:r w:rsidR="006B2104" w:rsidRPr="00062331">
                        <w:rPr>
                          <w:rFonts w:ascii="Times New Roman" w:hAnsi="Times New Roman" w:cs="Times New Roman"/>
                          <w:sz w:val="24"/>
                        </w:rPr>
                        <w:t>em</w:t>
                      </w:r>
                      <w:r w:rsidR="00FA6E06" w:rsidRPr="00062331">
                        <w:rPr>
                          <w:rFonts w:ascii="Times New Roman" w:hAnsi="Times New Roman" w:cs="Times New Roman"/>
                          <w:sz w:val="24"/>
                        </w:rPr>
                        <w:t xml:space="preserve"> </w:t>
                      </w:r>
                      <w:r w:rsidR="006C6F93" w:rsidRPr="00062331">
                        <w:rPr>
                          <w:rFonts w:ascii="Times New Roman" w:hAnsi="Times New Roman" w:cs="Times New Roman"/>
                          <w:sz w:val="24"/>
                        </w:rPr>
                        <w:t xml:space="preserve">Direito </w:t>
                      </w:r>
                      <w:r w:rsidRPr="00062331">
                        <w:rPr>
                          <w:rFonts w:ascii="Times New Roman" w:hAnsi="Times New Roman" w:cs="Times New Roman"/>
                          <w:sz w:val="24"/>
                        </w:rPr>
                        <w:t xml:space="preserve">pela UniFacisa – Centro Universitário. </w:t>
                      </w:r>
                    </w:p>
                    <w:p w14:paraId="5AC53DA5" w14:textId="19670F8D" w:rsidR="006C6F93" w:rsidRPr="00062331" w:rsidRDefault="006C6F93" w:rsidP="006C6F93">
                      <w:pPr>
                        <w:jc w:val="both"/>
                        <w:rPr>
                          <w:rFonts w:ascii="Times New Roman" w:hAnsi="Times New Roman" w:cs="Times New Roman"/>
                          <w:sz w:val="24"/>
                        </w:rPr>
                      </w:pPr>
                      <w:r w:rsidRPr="00062331">
                        <w:rPr>
                          <w:rFonts w:ascii="Times New Roman" w:hAnsi="Times New Roman" w:cs="Times New Roman"/>
                          <w:sz w:val="24"/>
                        </w:rPr>
                        <w:t>Orientador</w:t>
                      </w:r>
                      <w:r w:rsidR="00AE5887" w:rsidRPr="00062331">
                        <w:rPr>
                          <w:rFonts w:ascii="Times New Roman" w:hAnsi="Times New Roman" w:cs="Times New Roman"/>
                          <w:sz w:val="24"/>
                        </w:rPr>
                        <w:t>a</w:t>
                      </w:r>
                      <w:r w:rsidRPr="00062331">
                        <w:rPr>
                          <w:rFonts w:ascii="Times New Roman" w:hAnsi="Times New Roman" w:cs="Times New Roman"/>
                          <w:sz w:val="24"/>
                        </w:rPr>
                        <w:t>:</w:t>
                      </w:r>
                      <w:r w:rsidR="00FC5DFC" w:rsidRPr="00062331">
                        <w:rPr>
                          <w:rFonts w:ascii="Times New Roman" w:hAnsi="Times New Roman" w:cs="Times New Roman"/>
                          <w:sz w:val="24"/>
                        </w:rPr>
                        <w:t xml:space="preserve"> Profª </w:t>
                      </w:r>
                      <w:r w:rsidR="00AE5887" w:rsidRPr="00062331">
                        <w:rPr>
                          <w:rFonts w:ascii="Times New Roman" w:hAnsi="Times New Roman" w:cs="Times New Roman"/>
                          <w:sz w:val="24"/>
                        </w:rPr>
                        <w:t>Dra</w:t>
                      </w:r>
                      <w:r w:rsidR="00FA6E06" w:rsidRPr="00062331">
                        <w:rPr>
                          <w:rFonts w:ascii="Times New Roman" w:hAnsi="Times New Roman" w:cs="Times New Roman"/>
                          <w:sz w:val="24"/>
                        </w:rPr>
                        <w:t>.</w:t>
                      </w:r>
                      <w:r w:rsidRPr="00062331">
                        <w:rPr>
                          <w:rFonts w:ascii="Times New Roman" w:hAnsi="Times New Roman" w:cs="Times New Roman"/>
                          <w:sz w:val="24"/>
                        </w:rPr>
                        <w:t xml:space="preserve"> Marcia Cavalcante</w:t>
                      </w:r>
                      <w:r w:rsidR="00FA6E06" w:rsidRPr="00062331">
                        <w:rPr>
                          <w:rFonts w:ascii="Times New Roman" w:hAnsi="Times New Roman" w:cs="Times New Roman"/>
                          <w:sz w:val="24"/>
                        </w:rPr>
                        <w:t xml:space="preserve"> </w:t>
                      </w:r>
                      <w:r w:rsidR="00AE5887" w:rsidRPr="00062331">
                        <w:rPr>
                          <w:rFonts w:ascii="Times New Roman" w:hAnsi="Times New Roman" w:cs="Times New Roman"/>
                          <w:sz w:val="24"/>
                        </w:rPr>
                        <w:t>de Araújo</w:t>
                      </w:r>
                    </w:p>
                  </w:txbxContent>
                </v:textbox>
                <w10:wrap type="square"/>
              </v:shape>
            </w:pict>
          </mc:Fallback>
        </mc:AlternateContent>
      </w:r>
    </w:p>
    <w:p w14:paraId="696C1F6C" w14:textId="77777777" w:rsidR="006C6F93" w:rsidRPr="00062331" w:rsidRDefault="006C6F93" w:rsidP="00990A3C">
      <w:pPr>
        <w:jc w:val="center"/>
        <w:rPr>
          <w:rFonts w:ascii="Times New Roman" w:hAnsi="Times New Roman" w:cs="Times New Roman"/>
          <w:sz w:val="24"/>
          <w:szCs w:val="24"/>
        </w:rPr>
      </w:pPr>
    </w:p>
    <w:p w14:paraId="73FE6865" w14:textId="77777777" w:rsidR="006C6F93" w:rsidRPr="00062331" w:rsidRDefault="006C6F93" w:rsidP="00990A3C">
      <w:pPr>
        <w:jc w:val="center"/>
        <w:rPr>
          <w:rFonts w:ascii="Times New Roman" w:hAnsi="Times New Roman" w:cs="Times New Roman"/>
          <w:sz w:val="24"/>
          <w:szCs w:val="24"/>
        </w:rPr>
      </w:pPr>
    </w:p>
    <w:p w14:paraId="01F7D5B1" w14:textId="77777777" w:rsidR="00817370" w:rsidRPr="00062331" w:rsidRDefault="00817370" w:rsidP="00990A3C">
      <w:pPr>
        <w:jc w:val="center"/>
        <w:rPr>
          <w:rFonts w:ascii="Times New Roman" w:hAnsi="Times New Roman" w:cs="Times New Roman"/>
          <w:sz w:val="24"/>
          <w:szCs w:val="24"/>
        </w:rPr>
      </w:pPr>
    </w:p>
    <w:p w14:paraId="1BCDA977" w14:textId="77777777" w:rsidR="00817370" w:rsidRPr="00062331" w:rsidRDefault="00817370" w:rsidP="00990A3C">
      <w:pPr>
        <w:jc w:val="center"/>
        <w:rPr>
          <w:rFonts w:ascii="Times New Roman" w:hAnsi="Times New Roman" w:cs="Times New Roman"/>
          <w:sz w:val="24"/>
          <w:szCs w:val="24"/>
        </w:rPr>
      </w:pPr>
    </w:p>
    <w:p w14:paraId="3BEAFC9F" w14:textId="77777777" w:rsidR="00817370" w:rsidRPr="00062331" w:rsidRDefault="00817370" w:rsidP="00990A3C">
      <w:pPr>
        <w:jc w:val="center"/>
        <w:rPr>
          <w:rFonts w:ascii="Times New Roman" w:hAnsi="Times New Roman" w:cs="Times New Roman"/>
          <w:sz w:val="24"/>
          <w:szCs w:val="24"/>
        </w:rPr>
      </w:pPr>
    </w:p>
    <w:p w14:paraId="40EA27B1" w14:textId="77777777" w:rsidR="00817370" w:rsidRPr="00062331" w:rsidRDefault="00817370" w:rsidP="00990A3C">
      <w:pPr>
        <w:jc w:val="center"/>
        <w:rPr>
          <w:rFonts w:ascii="Times New Roman" w:hAnsi="Times New Roman" w:cs="Times New Roman"/>
          <w:sz w:val="24"/>
          <w:szCs w:val="24"/>
        </w:rPr>
      </w:pPr>
    </w:p>
    <w:p w14:paraId="72019986" w14:textId="77777777" w:rsidR="00817370" w:rsidRPr="00062331" w:rsidRDefault="00817370" w:rsidP="00990A3C">
      <w:pPr>
        <w:jc w:val="center"/>
        <w:rPr>
          <w:rFonts w:ascii="Times New Roman" w:hAnsi="Times New Roman" w:cs="Times New Roman"/>
          <w:sz w:val="24"/>
          <w:szCs w:val="24"/>
        </w:rPr>
      </w:pPr>
    </w:p>
    <w:p w14:paraId="426B9CEB" w14:textId="77777777" w:rsidR="00817370" w:rsidRPr="00062331" w:rsidRDefault="00817370" w:rsidP="00990A3C">
      <w:pPr>
        <w:jc w:val="center"/>
        <w:rPr>
          <w:rFonts w:ascii="Times New Roman" w:hAnsi="Times New Roman" w:cs="Times New Roman"/>
          <w:sz w:val="24"/>
          <w:szCs w:val="24"/>
        </w:rPr>
      </w:pPr>
    </w:p>
    <w:p w14:paraId="356FCB4C" w14:textId="77777777" w:rsidR="00817370" w:rsidRPr="00062331" w:rsidRDefault="00817370" w:rsidP="00A66783">
      <w:pPr>
        <w:rPr>
          <w:rFonts w:ascii="Times New Roman" w:hAnsi="Times New Roman" w:cs="Times New Roman"/>
          <w:sz w:val="24"/>
          <w:szCs w:val="24"/>
        </w:rPr>
      </w:pPr>
    </w:p>
    <w:p w14:paraId="1CD6F9FA" w14:textId="77777777" w:rsidR="00817370" w:rsidRPr="00062331" w:rsidRDefault="00817370" w:rsidP="00990A3C">
      <w:pPr>
        <w:jc w:val="center"/>
        <w:rPr>
          <w:rFonts w:ascii="Times New Roman" w:hAnsi="Times New Roman" w:cs="Times New Roman"/>
          <w:sz w:val="24"/>
          <w:szCs w:val="24"/>
        </w:rPr>
      </w:pPr>
    </w:p>
    <w:p w14:paraId="14BB03C7" w14:textId="77777777" w:rsidR="00817370" w:rsidRPr="00062331" w:rsidRDefault="00817370" w:rsidP="00817370">
      <w:pPr>
        <w:rPr>
          <w:rFonts w:ascii="Times New Roman" w:hAnsi="Times New Roman" w:cs="Times New Roman"/>
          <w:sz w:val="24"/>
          <w:szCs w:val="24"/>
        </w:rPr>
      </w:pPr>
    </w:p>
    <w:p w14:paraId="658CAB27" w14:textId="77777777" w:rsidR="00817370" w:rsidRPr="00062331" w:rsidRDefault="001912DA" w:rsidP="00990A3C">
      <w:pPr>
        <w:jc w:val="center"/>
        <w:rPr>
          <w:rFonts w:ascii="Times New Roman" w:hAnsi="Times New Roman" w:cs="Times New Roman"/>
          <w:sz w:val="24"/>
          <w:szCs w:val="24"/>
        </w:rPr>
      </w:pPr>
      <w:r w:rsidRPr="00062331">
        <w:rPr>
          <w:rFonts w:ascii="Times New Roman" w:hAnsi="Times New Roman" w:cs="Times New Roman"/>
          <w:sz w:val="24"/>
          <w:szCs w:val="24"/>
        </w:rPr>
        <w:t xml:space="preserve">CAMPINA GRANDE </w:t>
      </w:r>
      <w:r w:rsidR="00817370" w:rsidRPr="00062331">
        <w:rPr>
          <w:rFonts w:ascii="Times New Roman" w:hAnsi="Times New Roman" w:cs="Times New Roman"/>
          <w:sz w:val="24"/>
          <w:szCs w:val="24"/>
        </w:rPr>
        <w:t>– PB</w:t>
      </w:r>
    </w:p>
    <w:p w14:paraId="608EEA68" w14:textId="77777777" w:rsidR="00817370" w:rsidRPr="00062331" w:rsidRDefault="00817370" w:rsidP="00990A3C">
      <w:pPr>
        <w:jc w:val="center"/>
        <w:rPr>
          <w:rFonts w:ascii="Times New Roman" w:hAnsi="Times New Roman" w:cs="Times New Roman"/>
          <w:sz w:val="24"/>
          <w:szCs w:val="24"/>
        </w:rPr>
      </w:pPr>
      <w:r w:rsidRPr="00062331">
        <w:rPr>
          <w:rFonts w:ascii="Times New Roman" w:hAnsi="Times New Roman" w:cs="Times New Roman"/>
          <w:sz w:val="24"/>
          <w:szCs w:val="24"/>
        </w:rPr>
        <w:t>2018</w:t>
      </w:r>
    </w:p>
    <w:p w14:paraId="27DF2163" w14:textId="77777777" w:rsidR="00FC5DFC" w:rsidRPr="00062331" w:rsidRDefault="00FC5DFC" w:rsidP="007A4F49">
      <w:pPr>
        <w:jc w:val="center"/>
        <w:rPr>
          <w:rFonts w:ascii="Times New Roman" w:hAnsi="Times New Roman" w:cs="Times New Roman"/>
          <w:b/>
          <w:sz w:val="24"/>
          <w:szCs w:val="24"/>
        </w:rPr>
      </w:pPr>
    </w:p>
    <w:p w14:paraId="3358AAD8" w14:textId="77777777" w:rsidR="00FC5DFC" w:rsidRPr="00062331" w:rsidRDefault="00FC5DFC" w:rsidP="007A4F49">
      <w:pPr>
        <w:jc w:val="center"/>
        <w:rPr>
          <w:rFonts w:ascii="Times New Roman" w:hAnsi="Times New Roman" w:cs="Times New Roman"/>
          <w:b/>
          <w:sz w:val="24"/>
          <w:szCs w:val="24"/>
        </w:rPr>
      </w:pPr>
    </w:p>
    <w:p w14:paraId="4B9C89E4" w14:textId="77777777" w:rsidR="00FC5DFC" w:rsidRPr="00062331" w:rsidRDefault="00FC5DFC" w:rsidP="007A4F49">
      <w:pPr>
        <w:jc w:val="center"/>
        <w:rPr>
          <w:rFonts w:ascii="Times New Roman" w:hAnsi="Times New Roman" w:cs="Times New Roman"/>
          <w:b/>
          <w:sz w:val="24"/>
          <w:szCs w:val="24"/>
        </w:rPr>
      </w:pPr>
    </w:p>
    <w:p w14:paraId="1B32FE8E" w14:textId="77777777" w:rsidR="00FC5DFC" w:rsidRPr="00062331" w:rsidRDefault="00FC5DFC" w:rsidP="007A4F49">
      <w:pPr>
        <w:jc w:val="center"/>
        <w:rPr>
          <w:rFonts w:ascii="Times New Roman" w:hAnsi="Times New Roman" w:cs="Times New Roman"/>
          <w:b/>
          <w:sz w:val="24"/>
          <w:szCs w:val="24"/>
        </w:rPr>
      </w:pPr>
    </w:p>
    <w:p w14:paraId="06B6F7C7" w14:textId="77777777" w:rsidR="00FC5DFC" w:rsidRPr="00062331" w:rsidRDefault="00FC5DFC" w:rsidP="007A4F49">
      <w:pPr>
        <w:jc w:val="center"/>
        <w:rPr>
          <w:rFonts w:ascii="Times New Roman" w:hAnsi="Times New Roman" w:cs="Times New Roman"/>
          <w:b/>
          <w:sz w:val="24"/>
          <w:szCs w:val="24"/>
        </w:rPr>
      </w:pPr>
    </w:p>
    <w:p w14:paraId="6D2C8DED" w14:textId="77777777" w:rsidR="00FC5DFC" w:rsidRPr="00062331" w:rsidRDefault="00FC5DFC" w:rsidP="007A4F49">
      <w:pPr>
        <w:jc w:val="center"/>
        <w:rPr>
          <w:rFonts w:ascii="Times New Roman" w:hAnsi="Times New Roman" w:cs="Times New Roman"/>
          <w:b/>
          <w:sz w:val="24"/>
          <w:szCs w:val="24"/>
        </w:rPr>
      </w:pPr>
    </w:p>
    <w:p w14:paraId="7A19F61E" w14:textId="77777777" w:rsidR="00FC5DFC" w:rsidRPr="00062331" w:rsidRDefault="00FC5DFC" w:rsidP="007A4F49">
      <w:pPr>
        <w:jc w:val="center"/>
        <w:rPr>
          <w:rFonts w:ascii="Times New Roman" w:hAnsi="Times New Roman" w:cs="Times New Roman"/>
          <w:b/>
          <w:sz w:val="24"/>
          <w:szCs w:val="24"/>
        </w:rPr>
      </w:pPr>
    </w:p>
    <w:p w14:paraId="1D73D28A" w14:textId="77777777" w:rsidR="00FC5DFC" w:rsidRPr="00062331" w:rsidRDefault="00FC5DFC" w:rsidP="007A4F49">
      <w:pPr>
        <w:jc w:val="center"/>
        <w:rPr>
          <w:rFonts w:ascii="Times New Roman" w:hAnsi="Times New Roman" w:cs="Times New Roman"/>
          <w:b/>
          <w:sz w:val="24"/>
          <w:szCs w:val="24"/>
        </w:rPr>
      </w:pPr>
    </w:p>
    <w:p w14:paraId="3EB7C266" w14:textId="77777777" w:rsidR="00FC5DFC" w:rsidRPr="00062331" w:rsidRDefault="00FC5DFC" w:rsidP="007A4F49">
      <w:pPr>
        <w:jc w:val="center"/>
        <w:rPr>
          <w:rFonts w:ascii="Times New Roman" w:hAnsi="Times New Roman" w:cs="Times New Roman"/>
          <w:b/>
          <w:sz w:val="24"/>
          <w:szCs w:val="24"/>
        </w:rPr>
      </w:pPr>
    </w:p>
    <w:p w14:paraId="47EF0F1F" w14:textId="77777777" w:rsidR="00FC5DFC" w:rsidRPr="00062331" w:rsidRDefault="00FC5DFC" w:rsidP="007A4F49">
      <w:pPr>
        <w:jc w:val="center"/>
        <w:rPr>
          <w:rFonts w:ascii="Times New Roman" w:hAnsi="Times New Roman" w:cs="Times New Roman"/>
          <w:b/>
          <w:sz w:val="24"/>
          <w:szCs w:val="24"/>
        </w:rPr>
      </w:pPr>
    </w:p>
    <w:p w14:paraId="343693AB" w14:textId="77777777" w:rsidR="00FC5DFC" w:rsidRPr="00062331" w:rsidRDefault="00FC5DFC" w:rsidP="007A4F49">
      <w:pPr>
        <w:jc w:val="center"/>
        <w:rPr>
          <w:rFonts w:ascii="Times New Roman" w:hAnsi="Times New Roman" w:cs="Times New Roman"/>
          <w:b/>
          <w:sz w:val="24"/>
          <w:szCs w:val="24"/>
        </w:rPr>
      </w:pPr>
    </w:p>
    <w:p w14:paraId="2373DB33" w14:textId="77777777" w:rsidR="00FC5DFC" w:rsidRPr="00062331" w:rsidRDefault="00FC5DFC" w:rsidP="007A4F49">
      <w:pPr>
        <w:jc w:val="center"/>
        <w:rPr>
          <w:rFonts w:ascii="Times New Roman" w:hAnsi="Times New Roman" w:cs="Times New Roman"/>
          <w:b/>
          <w:sz w:val="24"/>
          <w:szCs w:val="24"/>
        </w:rPr>
      </w:pPr>
    </w:p>
    <w:p w14:paraId="3AA55D58" w14:textId="77777777" w:rsidR="00FC5DFC" w:rsidRPr="00062331" w:rsidRDefault="00FC5DFC" w:rsidP="007A4F49">
      <w:pPr>
        <w:jc w:val="center"/>
        <w:rPr>
          <w:rFonts w:ascii="Times New Roman" w:hAnsi="Times New Roman" w:cs="Times New Roman"/>
          <w:b/>
          <w:sz w:val="24"/>
          <w:szCs w:val="24"/>
        </w:rPr>
      </w:pPr>
    </w:p>
    <w:p w14:paraId="56F74F8A" w14:textId="77777777" w:rsidR="00FC5DFC" w:rsidRPr="00062331" w:rsidRDefault="00FC5DFC" w:rsidP="007A4F49">
      <w:pPr>
        <w:jc w:val="center"/>
        <w:rPr>
          <w:rFonts w:ascii="Times New Roman" w:hAnsi="Times New Roman" w:cs="Times New Roman"/>
          <w:b/>
          <w:sz w:val="24"/>
          <w:szCs w:val="24"/>
        </w:rPr>
      </w:pPr>
    </w:p>
    <w:p w14:paraId="42540CD0" w14:textId="77777777" w:rsidR="00FC5DFC" w:rsidRPr="00062331" w:rsidRDefault="00FC5DFC" w:rsidP="007A4F49">
      <w:pPr>
        <w:jc w:val="center"/>
        <w:rPr>
          <w:rFonts w:ascii="Times New Roman" w:hAnsi="Times New Roman" w:cs="Times New Roman"/>
          <w:b/>
          <w:sz w:val="24"/>
          <w:szCs w:val="24"/>
        </w:rPr>
      </w:pPr>
    </w:p>
    <w:p w14:paraId="199A281B" w14:textId="77777777" w:rsidR="00FC5DFC" w:rsidRPr="00062331" w:rsidRDefault="00FC5DFC" w:rsidP="007A4F49">
      <w:pPr>
        <w:jc w:val="center"/>
        <w:rPr>
          <w:rFonts w:ascii="Times New Roman" w:hAnsi="Times New Roman" w:cs="Times New Roman"/>
          <w:b/>
          <w:sz w:val="24"/>
          <w:szCs w:val="24"/>
        </w:rPr>
      </w:pPr>
    </w:p>
    <w:p w14:paraId="3245DD15" w14:textId="77777777" w:rsidR="00FC5DFC" w:rsidRPr="00062331" w:rsidRDefault="00FC5DFC" w:rsidP="007A4F49">
      <w:pPr>
        <w:jc w:val="center"/>
        <w:rPr>
          <w:rFonts w:ascii="Times New Roman" w:hAnsi="Times New Roman" w:cs="Times New Roman"/>
          <w:b/>
          <w:sz w:val="24"/>
          <w:szCs w:val="24"/>
        </w:rPr>
      </w:pPr>
    </w:p>
    <w:p w14:paraId="3FF43375" w14:textId="77777777" w:rsidR="00FC5DFC" w:rsidRPr="00062331" w:rsidRDefault="00FC5DFC" w:rsidP="007A4F49">
      <w:pPr>
        <w:jc w:val="center"/>
        <w:rPr>
          <w:rFonts w:ascii="Times New Roman" w:hAnsi="Times New Roman" w:cs="Times New Roman"/>
          <w:b/>
          <w:sz w:val="24"/>
          <w:szCs w:val="24"/>
        </w:rPr>
      </w:pPr>
    </w:p>
    <w:p w14:paraId="021BC8C9" w14:textId="77777777" w:rsidR="00FC5DFC" w:rsidRPr="00062331" w:rsidRDefault="00FC5DFC" w:rsidP="007A4F49">
      <w:pPr>
        <w:jc w:val="center"/>
        <w:rPr>
          <w:rFonts w:ascii="Times New Roman" w:hAnsi="Times New Roman" w:cs="Times New Roman"/>
          <w:b/>
          <w:sz w:val="24"/>
          <w:szCs w:val="24"/>
        </w:rPr>
      </w:pPr>
    </w:p>
    <w:p w14:paraId="3951D4CB" w14:textId="77777777" w:rsidR="00FC5DFC" w:rsidRPr="00062331" w:rsidRDefault="00FC5DFC" w:rsidP="007A4F49">
      <w:pPr>
        <w:jc w:val="center"/>
        <w:rPr>
          <w:rFonts w:ascii="Times New Roman" w:hAnsi="Times New Roman" w:cs="Times New Roman"/>
          <w:b/>
          <w:sz w:val="24"/>
          <w:szCs w:val="24"/>
        </w:rPr>
      </w:pPr>
    </w:p>
    <w:p w14:paraId="79CEF456" w14:textId="77777777" w:rsidR="00FC5DFC" w:rsidRPr="00062331" w:rsidRDefault="00FC5DFC" w:rsidP="007A4F49">
      <w:pPr>
        <w:jc w:val="center"/>
        <w:rPr>
          <w:rFonts w:ascii="Times New Roman" w:hAnsi="Times New Roman" w:cs="Times New Roman"/>
          <w:b/>
          <w:sz w:val="24"/>
          <w:szCs w:val="24"/>
        </w:rPr>
      </w:pPr>
    </w:p>
    <w:p w14:paraId="4609A474" w14:textId="77777777" w:rsidR="00FC5DFC" w:rsidRPr="00062331" w:rsidRDefault="00FC5DFC" w:rsidP="007A4F49">
      <w:pPr>
        <w:jc w:val="center"/>
        <w:rPr>
          <w:rFonts w:ascii="Times New Roman" w:hAnsi="Times New Roman" w:cs="Times New Roman"/>
          <w:b/>
          <w:sz w:val="24"/>
          <w:szCs w:val="24"/>
        </w:rPr>
      </w:pPr>
    </w:p>
    <w:p w14:paraId="68569035" w14:textId="77777777" w:rsidR="00FC5DFC" w:rsidRPr="00062331" w:rsidRDefault="00FC5DFC" w:rsidP="007A4F49">
      <w:pPr>
        <w:jc w:val="center"/>
        <w:rPr>
          <w:rFonts w:ascii="Times New Roman" w:hAnsi="Times New Roman" w:cs="Times New Roman"/>
          <w:b/>
          <w:sz w:val="24"/>
          <w:szCs w:val="24"/>
        </w:rPr>
      </w:pPr>
    </w:p>
    <w:p w14:paraId="51487CDE" w14:textId="77777777" w:rsidR="00FC5DFC" w:rsidRPr="00062331" w:rsidRDefault="00FC5DFC" w:rsidP="007A4F49">
      <w:pPr>
        <w:jc w:val="center"/>
        <w:rPr>
          <w:rFonts w:ascii="Times New Roman" w:hAnsi="Times New Roman" w:cs="Times New Roman"/>
          <w:b/>
          <w:sz w:val="24"/>
          <w:szCs w:val="24"/>
        </w:rPr>
      </w:pPr>
    </w:p>
    <w:p w14:paraId="2B2621F7" w14:textId="77777777" w:rsidR="00FC5DFC" w:rsidRPr="00062331" w:rsidRDefault="00FC5DFC" w:rsidP="007A4F49">
      <w:pPr>
        <w:jc w:val="center"/>
        <w:rPr>
          <w:rFonts w:ascii="Times New Roman" w:hAnsi="Times New Roman" w:cs="Times New Roman"/>
          <w:b/>
          <w:sz w:val="24"/>
          <w:szCs w:val="24"/>
        </w:rPr>
      </w:pPr>
    </w:p>
    <w:p w14:paraId="0777FA71" w14:textId="77777777" w:rsidR="00FC5DFC" w:rsidRPr="00062331" w:rsidRDefault="00FC5DFC" w:rsidP="007A4F49">
      <w:pPr>
        <w:jc w:val="center"/>
        <w:rPr>
          <w:rFonts w:ascii="Times New Roman" w:hAnsi="Times New Roman" w:cs="Times New Roman"/>
          <w:b/>
          <w:sz w:val="24"/>
          <w:szCs w:val="24"/>
        </w:rPr>
      </w:pPr>
    </w:p>
    <w:p w14:paraId="51EFAE21" w14:textId="77777777" w:rsidR="00FC5DFC" w:rsidRPr="00062331" w:rsidRDefault="00FC5DFC" w:rsidP="007A4F49">
      <w:pPr>
        <w:jc w:val="center"/>
        <w:rPr>
          <w:rFonts w:ascii="Times New Roman" w:hAnsi="Times New Roman" w:cs="Times New Roman"/>
          <w:b/>
          <w:sz w:val="24"/>
          <w:szCs w:val="24"/>
        </w:rPr>
      </w:pPr>
    </w:p>
    <w:p w14:paraId="2E7F3E4B" w14:textId="77777777" w:rsidR="00FC5DFC" w:rsidRPr="00062331" w:rsidRDefault="00FC5DFC" w:rsidP="007A4F49">
      <w:pPr>
        <w:jc w:val="center"/>
        <w:rPr>
          <w:rFonts w:ascii="Times New Roman" w:hAnsi="Times New Roman" w:cs="Times New Roman"/>
          <w:b/>
          <w:sz w:val="24"/>
          <w:szCs w:val="24"/>
        </w:rPr>
      </w:pPr>
    </w:p>
    <w:p w14:paraId="39BD341D" w14:textId="77777777" w:rsidR="00FC5DFC" w:rsidRPr="00062331" w:rsidRDefault="00FC5DFC" w:rsidP="007A4F49">
      <w:pPr>
        <w:jc w:val="center"/>
        <w:rPr>
          <w:rFonts w:ascii="Times New Roman" w:hAnsi="Times New Roman" w:cs="Times New Roman"/>
          <w:b/>
          <w:sz w:val="24"/>
          <w:szCs w:val="24"/>
        </w:rPr>
      </w:pPr>
    </w:p>
    <w:p w14:paraId="4FA3E7F1" w14:textId="77777777" w:rsidR="00FC5DFC" w:rsidRPr="00062331" w:rsidRDefault="00FC5DFC" w:rsidP="007A4F49">
      <w:pPr>
        <w:jc w:val="center"/>
        <w:rPr>
          <w:rFonts w:ascii="Times New Roman" w:hAnsi="Times New Roman" w:cs="Times New Roman"/>
          <w:b/>
          <w:sz w:val="24"/>
          <w:szCs w:val="24"/>
        </w:rPr>
      </w:pPr>
    </w:p>
    <w:p w14:paraId="23D35C1B" w14:textId="77777777" w:rsidR="00FC5DFC" w:rsidRPr="00062331" w:rsidRDefault="00FC5DFC" w:rsidP="007A4F49">
      <w:pPr>
        <w:jc w:val="center"/>
        <w:rPr>
          <w:rFonts w:ascii="Times New Roman" w:hAnsi="Times New Roman" w:cs="Times New Roman"/>
          <w:b/>
          <w:sz w:val="24"/>
          <w:szCs w:val="24"/>
        </w:rPr>
      </w:pPr>
    </w:p>
    <w:p w14:paraId="3D019A35" w14:textId="52717151" w:rsidR="00FC5DFC" w:rsidRPr="00062331" w:rsidRDefault="00FC5DFC" w:rsidP="007A4F49">
      <w:pPr>
        <w:jc w:val="center"/>
        <w:rPr>
          <w:rFonts w:ascii="Times New Roman" w:hAnsi="Times New Roman" w:cs="Times New Roman"/>
          <w:b/>
          <w:sz w:val="24"/>
          <w:szCs w:val="24"/>
        </w:rPr>
      </w:pPr>
    </w:p>
    <w:p w14:paraId="03C806FB" w14:textId="53B71F59" w:rsidR="00FC5DFC" w:rsidRPr="00062331" w:rsidRDefault="00FC5DFC" w:rsidP="007A4F49">
      <w:pPr>
        <w:jc w:val="center"/>
        <w:rPr>
          <w:rFonts w:ascii="Times New Roman" w:hAnsi="Times New Roman" w:cs="Times New Roman"/>
          <w:b/>
          <w:sz w:val="24"/>
          <w:szCs w:val="24"/>
        </w:rPr>
      </w:pPr>
    </w:p>
    <w:p w14:paraId="10EACC09" w14:textId="62FCBF68" w:rsidR="00FC5DFC" w:rsidRPr="00062331" w:rsidRDefault="00FC5DFC" w:rsidP="007A4F49">
      <w:pPr>
        <w:jc w:val="center"/>
        <w:rPr>
          <w:rFonts w:ascii="Times New Roman" w:hAnsi="Times New Roman" w:cs="Times New Roman"/>
          <w:b/>
          <w:sz w:val="24"/>
          <w:szCs w:val="24"/>
        </w:rPr>
      </w:pPr>
    </w:p>
    <w:p w14:paraId="598CB7AC" w14:textId="2E303D66" w:rsidR="00FC5DFC" w:rsidRPr="00062331" w:rsidRDefault="00AE1465" w:rsidP="007A4F49">
      <w:pPr>
        <w:jc w:val="center"/>
        <w:rPr>
          <w:rFonts w:ascii="Times New Roman" w:hAnsi="Times New Roman" w:cs="Times New Roman"/>
          <w:b/>
          <w:sz w:val="24"/>
          <w:szCs w:val="24"/>
        </w:rPr>
      </w:pPr>
      <w:r w:rsidRPr="00062331">
        <w:rPr>
          <w:rFonts w:ascii="Times New Roman" w:hAnsi="Times New Roman" w:cs="Times New Roman"/>
          <w:b/>
          <w:noProof/>
          <w:sz w:val="24"/>
          <w:szCs w:val="24"/>
        </w:rPr>
        <mc:AlternateContent>
          <mc:Choice Requires="wps">
            <w:drawing>
              <wp:anchor distT="45720" distB="45720" distL="114300" distR="114300" simplePos="0" relativeHeight="251659264" behindDoc="0" locked="0" layoutInCell="1" allowOverlap="1" wp14:anchorId="505E4949" wp14:editId="260D6814">
                <wp:simplePos x="0" y="0"/>
                <wp:positionH relativeFrom="column">
                  <wp:posOffset>2769769</wp:posOffset>
                </wp:positionH>
                <wp:positionV relativeFrom="paragraph">
                  <wp:posOffset>69382</wp:posOffset>
                </wp:positionV>
                <wp:extent cx="3083560" cy="6472555"/>
                <wp:effectExtent l="0" t="0" r="2540" b="444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3560" cy="6472555"/>
                        </a:xfrm>
                        <a:prstGeom prst="rect">
                          <a:avLst/>
                        </a:prstGeom>
                        <a:solidFill>
                          <a:srgbClr val="FFFFFF"/>
                        </a:solidFill>
                        <a:ln w="9525">
                          <a:noFill/>
                          <a:miter lim="800000"/>
                          <a:headEnd/>
                          <a:tailEnd/>
                        </a:ln>
                      </wps:spPr>
                      <wps:txbx>
                        <w:txbxContent>
                          <w:p w14:paraId="39835290" w14:textId="3AB0FE7D" w:rsidR="00367B20" w:rsidRPr="00062331" w:rsidRDefault="00367B20" w:rsidP="00367B20">
                            <w:pPr>
                              <w:spacing w:line="360" w:lineRule="auto"/>
                              <w:jc w:val="both"/>
                              <w:rPr>
                                <w:rFonts w:ascii="Times New Roman" w:hAnsi="Times New Roman" w:cs="Times New Roman"/>
                                <w:sz w:val="24"/>
                                <w:szCs w:val="24"/>
                              </w:rPr>
                            </w:pPr>
                            <w:r w:rsidRPr="00062331">
                              <w:rPr>
                                <w:rFonts w:ascii="Times New Roman" w:hAnsi="Times New Roman" w:cs="Times New Roman"/>
                                <w:sz w:val="24"/>
                                <w:szCs w:val="24"/>
                              </w:rPr>
                              <w:t>Trabalho de Conclusão de Curso – Artigo Científico - NOVA LEI GERAL DE LICENCIAMENTO AMBIENTAL: UNIFORMIDADE E PADRONIZAÇÃO NO REGIMENTO E O ALCANCE DA SEGURANÇA JURÍDICA, como parte dos requisitos para obtenção do título de Bacharel em Direito, outorgado pela UniFacisa – Centro Universitário.</w:t>
                            </w:r>
                          </w:p>
                          <w:p w14:paraId="331FC90B" w14:textId="788E4AB7" w:rsidR="00367B20" w:rsidRPr="00062331" w:rsidRDefault="00367B20" w:rsidP="00367B20">
                            <w:pPr>
                              <w:spacing w:line="360" w:lineRule="auto"/>
                              <w:jc w:val="both"/>
                              <w:rPr>
                                <w:rFonts w:ascii="Times New Roman" w:hAnsi="Times New Roman" w:cs="Times New Roman"/>
                                <w:sz w:val="24"/>
                                <w:szCs w:val="24"/>
                              </w:rPr>
                            </w:pPr>
                            <w:r w:rsidRPr="00062331">
                              <w:rPr>
                                <w:rFonts w:ascii="Times New Roman" w:hAnsi="Times New Roman" w:cs="Times New Roman"/>
                                <w:sz w:val="24"/>
                                <w:szCs w:val="24"/>
                              </w:rPr>
                              <w:t>APROVADO EM ____/_____/____</w:t>
                            </w:r>
                          </w:p>
                          <w:p w14:paraId="519F8847" w14:textId="36738C58" w:rsidR="00367B20" w:rsidRPr="00062331" w:rsidRDefault="00367B20">
                            <w:pPr>
                              <w:rPr>
                                <w:rFonts w:ascii="Times New Roman" w:hAnsi="Times New Roman" w:cs="Times New Roman"/>
                                <w:sz w:val="24"/>
                                <w:szCs w:val="24"/>
                              </w:rPr>
                            </w:pPr>
                            <w:r w:rsidRPr="00062331">
                              <w:rPr>
                                <w:rFonts w:ascii="Times New Roman" w:hAnsi="Times New Roman" w:cs="Times New Roman"/>
                                <w:sz w:val="24"/>
                                <w:szCs w:val="24"/>
                              </w:rPr>
                              <w:t>BANCA EXAMINADORA:</w:t>
                            </w:r>
                          </w:p>
                          <w:p w14:paraId="09DBECB4" w14:textId="55147BF9" w:rsidR="00367B20" w:rsidRPr="00062331" w:rsidRDefault="00367B20">
                            <w:pPr>
                              <w:rPr>
                                <w:rFonts w:ascii="Times New Roman" w:hAnsi="Times New Roman" w:cs="Times New Roman"/>
                                <w:sz w:val="24"/>
                                <w:szCs w:val="24"/>
                              </w:rPr>
                            </w:pPr>
                          </w:p>
                          <w:p w14:paraId="770BDA46" w14:textId="77777777" w:rsidR="00367B20" w:rsidRPr="00062331" w:rsidRDefault="00367B20">
                            <w:pPr>
                              <w:rPr>
                                <w:rFonts w:ascii="Times New Roman" w:hAnsi="Times New Roman" w:cs="Times New Roman"/>
                              </w:rPr>
                            </w:pPr>
                            <w:r w:rsidRPr="00062331">
                              <w:rPr>
                                <w:rFonts w:ascii="Times New Roman" w:hAnsi="Times New Roman" w:cs="Times New Roman"/>
                                <w:sz w:val="24"/>
                                <w:szCs w:val="24"/>
                              </w:rPr>
                              <w:t>__________________________________</w:t>
                            </w:r>
                          </w:p>
                          <w:p w14:paraId="0DE4DD58" w14:textId="32D884B2" w:rsidR="00367B20" w:rsidRPr="00062331" w:rsidRDefault="00367B20">
                            <w:pPr>
                              <w:rPr>
                                <w:rFonts w:ascii="Times New Roman" w:hAnsi="Times New Roman" w:cs="Times New Roman"/>
                                <w:sz w:val="24"/>
                                <w:szCs w:val="24"/>
                              </w:rPr>
                            </w:pPr>
                            <w:r w:rsidRPr="00062331">
                              <w:rPr>
                                <w:rFonts w:ascii="Times New Roman" w:hAnsi="Times New Roman" w:cs="Times New Roman"/>
                                <w:sz w:val="24"/>
                                <w:szCs w:val="24"/>
                              </w:rPr>
                              <w:t>Profª da UniFacisa Marcia Cavalcante</w:t>
                            </w:r>
                            <w:r w:rsidR="00AE5887" w:rsidRPr="00062331">
                              <w:rPr>
                                <w:rFonts w:ascii="Times New Roman" w:hAnsi="Times New Roman" w:cs="Times New Roman"/>
                                <w:sz w:val="24"/>
                                <w:szCs w:val="24"/>
                              </w:rPr>
                              <w:t xml:space="preserve"> de Araújo</w:t>
                            </w:r>
                            <w:r w:rsidRPr="00062331">
                              <w:rPr>
                                <w:rFonts w:ascii="Times New Roman" w:hAnsi="Times New Roman" w:cs="Times New Roman"/>
                                <w:sz w:val="24"/>
                                <w:szCs w:val="24"/>
                              </w:rPr>
                              <w:t>,</w:t>
                            </w:r>
                          </w:p>
                          <w:p w14:paraId="2EBFE2FA" w14:textId="36FB37C6" w:rsidR="00367B20" w:rsidRPr="00062331" w:rsidRDefault="00367B20" w:rsidP="00367B20">
                            <w:pPr>
                              <w:jc w:val="center"/>
                              <w:rPr>
                                <w:rFonts w:ascii="Times New Roman" w:hAnsi="Times New Roman" w:cs="Times New Roman"/>
                                <w:sz w:val="24"/>
                                <w:szCs w:val="24"/>
                              </w:rPr>
                            </w:pPr>
                            <w:r w:rsidRPr="00062331">
                              <w:rPr>
                                <w:rFonts w:ascii="Times New Roman" w:hAnsi="Times New Roman" w:cs="Times New Roman"/>
                                <w:sz w:val="24"/>
                                <w:szCs w:val="24"/>
                              </w:rPr>
                              <w:t>Orientador</w:t>
                            </w:r>
                            <w:r w:rsidR="00AE5887" w:rsidRPr="00062331">
                              <w:rPr>
                                <w:rFonts w:ascii="Times New Roman" w:hAnsi="Times New Roman" w:cs="Times New Roman"/>
                                <w:sz w:val="24"/>
                                <w:szCs w:val="24"/>
                              </w:rPr>
                              <w:t>a</w:t>
                            </w:r>
                          </w:p>
                          <w:p w14:paraId="794AB968" w14:textId="09E1A243" w:rsidR="00AE1465" w:rsidRPr="00062331" w:rsidRDefault="00AE1465">
                            <w:pPr>
                              <w:rPr>
                                <w:rFonts w:ascii="Times New Roman" w:hAnsi="Times New Roman" w:cs="Times New Roman"/>
                              </w:rPr>
                            </w:pPr>
                            <w:r w:rsidRPr="00062331">
                              <w:rPr>
                                <w:rFonts w:ascii="Times New Roman" w:hAnsi="Times New Roman" w:cs="Times New Roman"/>
                                <w:sz w:val="24"/>
                                <w:szCs w:val="24"/>
                              </w:rPr>
                              <w:t>____</w:t>
                            </w:r>
                            <w:r w:rsidR="006B2104" w:rsidRPr="00062331">
                              <w:rPr>
                                <w:rFonts w:ascii="Times New Roman" w:hAnsi="Times New Roman" w:cs="Times New Roman"/>
                                <w:sz w:val="24"/>
                                <w:szCs w:val="24"/>
                              </w:rPr>
                              <w:t>______________________________</w:t>
                            </w:r>
                          </w:p>
                          <w:p w14:paraId="007E90DA" w14:textId="249114CA" w:rsidR="00AE1465" w:rsidRPr="00062331" w:rsidRDefault="00AE1465" w:rsidP="00AE1465">
                            <w:pPr>
                              <w:rPr>
                                <w:rFonts w:ascii="Times New Roman" w:hAnsi="Times New Roman" w:cs="Times New Roman"/>
                                <w:sz w:val="24"/>
                                <w:szCs w:val="24"/>
                              </w:rPr>
                            </w:pPr>
                            <w:r w:rsidRPr="00062331">
                              <w:rPr>
                                <w:rFonts w:ascii="Times New Roman" w:hAnsi="Times New Roman" w:cs="Times New Roman"/>
                                <w:sz w:val="24"/>
                                <w:szCs w:val="24"/>
                              </w:rPr>
                              <w:t>Prof° da UniFacisa</w:t>
                            </w:r>
                          </w:p>
                          <w:p w14:paraId="6CD749BE" w14:textId="77777777" w:rsidR="00AE1465" w:rsidRPr="00062331" w:rsidRDefault="00AE1465" w:rsidP="00367B20">
                            <w:pPr>
                              <w:jc w:val="center"/>
                              <w:rPr>
                                <w:rFonts w:ascii="Times New Roman" w:hAnsi="Times New Roman" w:cs="Times New Roman"/>
                                <w:sz w:val="24"/>
                                <w:szCs w:val="24"/>
                              </w:rPr>
                            </w:pPr>
                          </w:p>
                          <w:p w14:paraId="55FCB46B" w14:textId="07393EDC" w:rsidR="00AE1465" w:rsidRPr="00062331" w:rsidRDefault="00AE1465">
                            <w:pPr>
                              <w:rPr>
                                <w:rFonts w:ascii="Times New Roman" w:hAnsi="Times New Roman" w:cs="Times New Roman"/>
                              </w:rPr>
                            </w:pPr>
                            <w:r w:rsidRPr="00062331">
                              <w:rPr>
                                <w:rFonts w:ascii="Times New Roman" w:hAnsi="Times New Roman" w:cs="Times New Roman"/>
                                <w:sz w:val="24"/>
                                <w:szCs w:val="24"/>
                              </w:rPr>
                              <w:t>___</w:t>
                            </w:r>
                            <w:r w:rsidR="006B2104" w:rsidRPr="00062331">
                              <w:rPr>
                                <w:rFonts w:ascii="Times New Roman" w:hAnsi="Times New Roman" w:cs="Times New Roman"/>
                                <w:sz w:val="24"/>
                                <w:szCs w:val="24"/>
                              </w:rPr>
                              <w:t>_______________________________</w:t>
                            </w:r>
                          </w:p>
                          <w:p w14:paraId="02E292F7" w14:textId="0050DC74" w:rsidR="00AE1465" w:rsidRPr="00062331" w:rsidRDefault="00AE1465">
                            <w:pPr>
                              <w:rPr>
                                <w:rFonts w:ascii="Times New Roman" w:hAnsi="Times New Roman" w:cs="Times New Roman"/>
                                <w:sz w:val="24"/>
                                <w:szCs w:val="24"/>
                              </w:rPr>
                            </w:pPr>
                            <w:r w:rsidRPr="00062331">
                              <w:rPr>
                                <w:rFonts w:ascii="Times New Roman" w:hAnsi="Times New Roman" w:cs="Times New Roman"/>
                                <w:sz w:val="24"/>
                                <w:szCs w:val="24"/>
                              </w:rPr>
                              <w:t>Prof° da UniFacisa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E4949" id="_x0000_s1027" type="#_x0000_t202" style="position:absolute;left:0;text-align:left;margin-left:218.1pt;margin-top:5.45pt;width:242.8pt;height:509.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CU2KgIAACsEAAAOAAAAZHJzL2Uyb0RvYy54bWysU9tu2zAMfR+wfxD0vthx4zQ14hRdugwD&#10;ugvQ7gNoWY6FyaInKbGzry+lpGm2vQ3zg0Ca5NHhIbW8HTvN9tI6habk00nKmTQCa2W2Jf/+tHm3&#10;4Mx5MDVoNLLkB+n47ertm+XQFzLDFnUtLSMQ44qhL3nrfV8kiROt7MBNsJeGgg3aDjy5dpvUFgZC&#10;73SSpek8GdDWvUUhnaO/98cgX0X8ppHCf20aJz3TJSduPp42nlU4k9USiq2FvlXiRAP+gUUHytCl&#10;Z6h78MB2Vv0F1Slh0WHjJwK7BJtGCRl7oG6m6R/dPLbQy9gLieP6s0zu/8GKL/tvlqm65Nn0mjMD&#10;HQ1pDWoEVkv2JEePLAsqDb0rKPmxp3Q/vseRph07dv0Dih+OGVy3YLbyzlocWgk1sZyGyuSi9Ijj&#10;Akg1fMaaLoOdxwg0NrYLEpIojNBpWofzhIgHE/TzKl1c5XMKCYrNZ9dZnufxDiheynvr/EeJHQtG&#10;yS2tQISH/YPzgQ4ULynhNoda1RuldXTstlpry/ZA67KJ3wn9tzRt2FDymzzLI7LBUB83qVOe1lmr&#10;ruSLNHyhHIogxwdTR9uD0kebmGhz0idIchTHj9UYBxLFC9pVWB9IMIvH7aXXRkaL9hdnA21uyd3P&#10;HVjJmf5kSPSb6WwWVj06s/w6I8deRqrLCBhBUCX3nB3NtY/PI9A2eEfDaVSU7ZXJiTJtZFTz9HrC&#10;yl/6Mev1ja+eAQAA//8DAFBLAwQUAAYACAAAACEA7GEPZd4AAAALAQAADwAAAGRycy9kb3ducmV2&#10;LnhtbEyPwU7DMBBE70j8g7VIXBC1m5aUhDgVIIG4tvQDNvE2iYjtKHab9O/ZnuC4M0+zM8V2tr04&#10;0xg67zQsFwoEudqbzjUaDt8fj88gQkRnsPeONFwowLa8vSkwN35yOzrvYyM4xIUcNbQxDrmUoW7J&#10;Ylj4gRx7Rz9ajHyOjTQjThxue5kolUqLneMPLQ703lL9sz9ZDcev6eEpm6rPeNjs1ukbdpvKX7S+&#10;v5tfX0BEmuMfDNf6XB1K7lT5kzNB9BrWqzRhlA2VgWAgS5a8pboKK5WALAv5f0P5CwAA//8DAFBL&#10;AQItABQABgAIAAAAIQC2gziS/gAAAOEBAAATAAAAAAAAAAAAAAAAAAAAAABbQ29udGVudF9UeXBl&#10;c10ueG1sUEsBAi0AFAAGAAgAAAAhADj9If/WAAAAlAEAAAsAAAAAAAAAAAAAAAAALwEAAF9yZWxz&#10;Ly5yZWxzUEsBAi0AFAAGAAgAAAAhAItIJTYqAgAAKwQAAA4AAAAAAAAAAAAAAAAALgIAAGRycy9l&#10;Mm9Eb2MueG1sUEsBAi0AFAAGAAgAAAAhAOxhD2XeAAAACwEAAA8AAAAAAAAAAAAAAAAAhAQAAGRy&#10;cy9kb3ducmV2LnhtbFBLBQYAAAAABAAEAPMAAACPBQAAAAA=&#10;" stroked="f">
                <v:textbox>
                  <w:txbxContent>
                    <w:p w14:paraId="39835290" w14:textId="3AB0FE7D" w:rsidR="00367B20" w:rsidRPr="00062331" w:rsidRDefault="00367B20" w:rsidP="00367B20">
                      <w:pPr>
                        <w:spacing w:line="360" w:lineRule="auto"/>
                        <w:jc w:val="both"/>
                        <w:rPr>
                          <w:rFonts w:ascii="Times New Roman" w:hAnsi="Times New Roman" w:cs="Times New Roman"/>
                          <w:sz w:val="24"/>
                          <w:szCs w:val="24"/>
                        </w:rPr>
                      </w:pPr>
                      <w:r w:rsidRPr="00062331">
                        <w:rPr>
                          <w:rFonts w:ascii="Times New Roman" w:hAnsi="Times New Roman" w:cs="Times New Roman"/>
                          <w:sz w:val="24"/>
                          <w:szCs w:val="24"/>
                        </w:rPr>
                        <w:t>Trabalho de Conclusão de Curso – Artigo Científico - NOVA LEI GERAL DE LICENCIAMENTO AMBIENTAL: UNIFORMIDADE E PADRONIZAÇÃO NO REGIMENTO E O ALCANCE DA SEGURANÇA JURÍDICA, como parte dos requisitos para obtenção do título de Bacharel em Direito, outorgado pela UniFacisa – Centro Universitário.</w:t>
                      </w:r>
                    </w:p>
                    <w:p w14:paraId="331FC90B" w14:textId="788E4AB7" w:rsidR="00367B20" w:rsidRPr="00062331" w:rsidRDefault="00367B20" w:rsidP="00367B20">
                      <w:pPr>
                        <w:spacing w:line="360" w:lineRule="auto"/>
                        <w:jc w:val="both"/>
                        <w:rPr>
                          <w:rFonts w:ascii="Times New Roman" w:hAnsi="Times New Roman" w:cs="Times New Roman"/>
                          <w:sz w:val="24"/>
                          <w:szCs w:val="24"/>
                        </w:rPr>
                      </w:pPr>
                      <w:r w:rsidRPr="00062331">
                        <w:rPr>
                          <w:rFonts w:ascii="Times New Roman" w:hAnsi="Times New Roman" w:cs="Times New Roman"/>
                          <w:sz w:val="24"/>
                          <w:szCs w:val="24"/>
                        </w:rPr>
                        <w:t>APROVADO EM ____/_____/____</w:t>
                      </w:r>
                    </w:p>
                    <w:p w14:paraId="519F8847" w14:textId="36738C58" w:rsidR="00367B20" w:rsidRPr="00062331" w:rsidRDefault="00367B20">
                      <w:pPr>
                        <w:rPr>
                          <w:rFonts w:ascii="Times New Roman" w:hAnsi="Times New Roman" w:cs="Times New Roman"/>
                          <w:sz w:val="24"/>
                          <w:szCs w:val="24"/>
                        </w:rPr>
                      </w:pPr>
                      <w:r w:rsidRPr="00062331">
                        <w:rPr>
                          <w:rFonts w:ascii="Times New Roman" w:hAnsi="Times New Roman" w:cs="Times New Roman"/>
                          <w:sz w:val="24"/>
                          <w:szCs w:val="24"/>
                        </w:rPr>
                        <w:t>BANCA EXAMINADORA:</w:t>
                      </w:r>
                    </w:p>
                    <w:p w14:paraId="09DBECB4" w14:textId="55147BF9" w:rsidR="00367B20" w:rsidRPr="00062331" w:rsidRDefault="00367B20">
                      <w:pPr>
                        <w:rPr>
                          <w:rFonts w:ascii="Times New Roman" w:hAnsi="Times New Roman" w:cs="Times New Roman"/>
                          <w:sz w:val="24"/>
                          <w:szCs w:val="24"/>
                        </w:rPr>
                      </w:pPr>
                    </w:p>
                    <w:p w14:paraId="770BDA46" w14:textId="77777777" w:rsidR="00367B20" w:rsidRPr="00062331" w:rsidRDefault="00367B20">
                      <w:pPr>
                        <w:rPr>
                          <w:rFonts w:ascii="Times New Roman" w:hAnsi="Times New Roman" w:cs="Times New Roman"/>
                        </w:rPr>
                      </w:pPr>
                      <w:r w:rsidRPr="00062331">
                        <w:rPr>
                          <w:rFonts w:ascii="Times New Roman" w:hAnsi="Times New Roman" w:cs="Times New Roman"/>
                          <w:sz w:val="24"/>
                          <w:szCs w:val="24"/>
                        </w:rPr>
                        <w:t>__________________________________</w:t>
                      </w:r>
                    </w:p>
                    <w:p w14:paraId="0DE4DD58" w14:textId="32D884B2" w:rsidR="00367B20" w:rsidRPr="00062331" w:rsidRDefault="00367B20">
                      <w:pPr>
                        <w:rPr>
                          <w:rFonts w:ascii="Times New Roman" w:hAnsi="Times New Roman" w:cs="Times New Roman"/>
                          <w:sz w:val="24"/>
                          <w:szCs w:val="24"/>
                        </w:rPr>
                      </w:pPr>
                      <w:r w:rsidRPr="00062331">
                        <w:rPr>
                          <w:rFonts w:ascii="Times New Roman" w:hAnsi="Times New Roman" w:cs="Times New Roman"/>
                          <w:sz w:val="24"/>
                          <w:szCs w:val="24"/>
                        </w:rPr>
                        <w:t>Profª da UniFacisa Marcia Cavalcante</w:t>
                      </w:r>
                      <w:r w:rsidR="00AE5887" w:rsidRPr="00062331">
                        <w:rPr>
                          <w:rFonts w:ascii="Times New Roman" w:hAnsi="Times New Roman" w:cs="Times New Roman"/>
                          <w:sz w:val="24"/>
                          <w:szCs w:val="24"/>
                        </w:rPr>
                        <w:t xml:space="preserve"> de Araújo</w:t>
                      </w:r>
                      <w:r w:rsidRPr="00062331">
                        <w:rPr>
                          <w:rFonts w:ascii="Times New Roman" w:hAnsi="Times New Roman" w:cs="Times New Roman"/>
                          <w:sz w:val="24"/>
                          <w:szCs w:val="24"/>
                        </w:rPr>
                        <w:t>,</w:t>
                      </w:r>
                    </w:p>
                    <w:p w14:paraId="2EBFE2FA" w14:textId="36FB37C6" w:rsidR="00367B20" w:rsidRPr="00062331" w:rsidRDefault="00367B20" w:rsidP="00367B20">
                      <w:pPr>
                        <w:jc w:val="center"/>
                        <w:rPr>
                          <w:rFonts w:ascii="Times New Roman" w:hAnsi="Times New Roman" w:cs="Times New Roman"/>
                          <w:sz w:val="24"/>
                          <w:szCs w:val="24"/>
                        </w:rPr>
                      </w:pPr>
                      <w:r w:rsidRPr="00062331">
                        <w:rPr>
                          <w:rFonts w:ascii="Times New Roman" w:hAnsi="Times New Roman" w:cs="Times New Roman"/>
                          <w:sz w:val="24"/>
                          <w:szCs w:val="24"/>
                        </w:rPr>
                        <w:t>Orientador</w:t>
                      </w:r>
                      <w:r w:rsidR="00AE5887" w:rsidRPr="00062331">
                        <w:rPr>
                          <w:rFonts w:ascii="Times New Roman" w:hAnsi="Times New Roman" w:cs="Times New Roman"/>
                          <w:sz w:val="24"/>
                          <w:szCs w:val="24"/>
                        </w:rPr>
                        <w:t>a</w:t>
                      </w:r>
                    </w:p>
                    <w:p w14:paraId="794AB968" w14:textId="09E1A243" w:rsidR="00AE1465" w:rsidRPr="00062331" w:rsidRDefault="00AE1465">
                      <w:pPr>
                        <w:rPr>
                          <w:rFonts w:ascii="Times New Roman" w:hAnsi="Times New Roman" w:cs="Times New Roman"/>
                        </w:rPr>
                      </w:pPr>
                      <w:r w:rsidRPr="00062331">
                        <w:rPr>
                          <w:rFonts w:ascii="Times New Roman" w:hAnsi="Times New Roman" w:cs="Times New Roman"/>
                          <w:sz w:val="24"/>
                          <w:szCs w:val="24"/>
                        </w:rPr>
                        <w:t>____</w:t>
                      </w:r>
                      <w:r w:rsidR="006B2104" w:rsidRPr="00062331">
                        <w:rPr>
                          <w:rFonts w:ascii="Times New Roman" w:hAnsi="Times New Roman" w:cs="Times New Roman"/>
                          <w:sz w:val="24"/>
                          <w:szCs w:val="24"/>
                        </w:rPr>
                        <w:t>______________________________</w:t>
                      </w:r>
                    </w:p>
                    <w:p w14:paraId="007E90DA" w14:textId="249114CA" w:rsidR="00AE1465" w:rsidRPr="00062331" w:rsidRDefault="00AE1465" w:rsidP="00AE1465">
                      <w:pPr>
                        <w:rPr>
                          <w:rFonts w:ascii="Times New Roman" w:hAnsi="Times New Roman" w:cs="Times New Roman"/>
                          <w:sz w:val="24"/>
                          <w:szCs w:val="24"/>
                        </w:rPr>
                      </w:pPr>
                      <w:r w:rsidRPr="00062331">
                        <w:rPr>
                          <w:rFonts w:ascii="Times New Roman" w:hAnsi="Times New Roman" w:cs="Times New Roman"/>
                          <w:sz w:val="24"/>
                          <w:szCs w:val="24"/>
                        </w:rPr>
                        <w:t>Prof° da UniFacisa</w:t>
                      </w:r>
                    </w:p>
                    <w:p w14:paraId="6CD749BE" w14:textId="77777777" w:rsidR="00AE1465" w:rsidRPr="00062331" w:rsidRDefault="00AE1465" w:rsidP="00367B20">
                      <w:pPr>
                        <w:jc w:val="center"/>
                        <w:rPr>
                          <w:rFonts w:ascii="Times New Roman" w:hAnsi="Times New Roman" w:cs="Times New Roman"/>
                          <w:sz w:val="24"/>
                          <w:szCs w:val="24"/>
                        </w:rPr>
                      </w:pPr>
                    </w:p>
                    <w:p w14:paraId="55FCB46B" w14:textId="07393EDC" w:rsidR="00AE1465" w:rsidRPr="00062331" w:rsidRDefault="00AE1465">
                      <w:pPr>
                        <w:rPr>
                          <w:rFonts w:ascii="Times New Roman" w:hAnsi="Times New Roman" w:cs="Times New Roman"/>
                        </w:rPr>
                      </w:pPr>
                      <w:r w:rsidRPr="00062331">
                        <w:rPr>
                          <w:rFonts w:ascii="Times New Roman" w:hAnsi="Times New Roman" w:cs="Times New Roman"/>
                          <w:sz w:val="24"/>
                          <w:szCs w:val="24"/>
                        </w:rPr>
                        <w:t>___</w:t>
                      </w:r>
                      <w:r w:rsidR="006B2104" w:rsidRPr="00062331">
                        <w:rPr>
                          <w:rFonts w:ascii="Times New Roman" w:hAnsi="Times New Roman" w:cs="Times New Roman"/>
                          <w:sz w:val="24"/>
                          <w:szCs w:val="24"/>
                        </w:rPr>
                        <w:t>_______________________________</w:t>
                      </w:r>
                    </w:p>
                    <w:p w14:paraId="02E292F7" w14:textId="0050DC74" w:rsidR="00AE1465" w:rsidRPr="00062331" w:rsidRDefault="00AE1465">
                      <w:pPr>
                        <w:rPr>
                          <w:rFonts w:ascii="Times New Roman" w:hAnsi="Times New Roman" w:cs="Times New Roman"/>
                          <w:sz w:val="24"/>
                          <w:szCs w:val="24"/>
                        </w:rPr>
                      </w:pPr>
                      <w:r w:rsidRPr="00062331">
                        <w:rPr>
                          <w:rFonts w:ascii="Times New Roman" w:hAnsi="Times New Roman" w:cs="Times New Roman"/>
                          <w:sz w:val="24"/>
                          <w:szCs w:val="24"/>
                        </w:rPr>
                        <w:t>Prof° da UniFacisa</w:t>
                      </w:r>
                    </w:p>
                  </w:txbxContent>
                </v:textbox>
                <w10:wrap type="square"/>
              </v:shape>
            </w:pict>
          </mc:Fallback>
        </mc:AlternateContent>
      </w:r>
    </w:p>
    <w:p w14:paraId="6FF68B22" w14:textId="740022E7" w:rsidR="00FC5DFC" w:rsidRPr="00062331" w:rsidRDefault="00FC5DFC" w:rsidP="007A4F49">
      <w:pPr>
        <w:jc w:val="center"/>
        <w:rPr>
          <w:rFonts w:ascii="Times New Roman" w:hAnsi="Times New Roman" w:cs="Times New Roman"/>
          <w:b/>
          <w:sz w:val="24"/>
          <w:szCs w:val="24"/>
        </w:rPr>
      </w:pPr>
    </w:p>
    <w:p w14:paraId="3E386538" w14:textId="77777777" w:rsidR="00FC5DFC" w:rsidRPr="00062331" w:rsidRDefault="00FC5DFC" w:rsidP="007A4F49">
      <w:pPr>
        <w:jc w:val="center"/>
        <w:rPr>
          <w:rFonts w:ascii="Times New Roman" w:hAnsi="Times New Roman" w:cs="Times New Roman"/>
          <w:b/>
          <w:sz w:val="24"/>
          <w:szCs w:val="24"/>
        </w:rPr>
      </w:pPr>
    </w:p>
    <w:p w14:paraId="6F8D1E9E" w14:textId="77777777" w:rsidR="00FC5DFC" w:rsidRPr="00062331" w:rsidRDefault="00FC5DFC" w:rsidP="007A4F49">
      <w:pPr>
        <w:jc w:val="center"/>
        <w:rPr>
          <w:rFonts w:ascii="Times New Roman" w:hAnsi="Times New Roman" w:cs="Times New Roman"/>
          <w:b/>
          <w:sz w:val="24"/>
          <w:szCs w:val="24"/>
        </w:rPr>
      </w:pPr>
    </w:p>
    <w:p w14:paraId="0C4E985A" w14:textId="77777777" w:rsidR="00FC5DFC" w:rsidRPr="00062331" w:rsidRDefault="00FC5DFC" w:rsidP="007A4F49">
      <w:pPr>
        <w:jc w:val="center"/>
        <w:rPr>
          <w:rFonts w:ascii="Times New Roman" w:hAnsi="Times New Roman" w:cs="Times New Roman"/>
          <w:b/>
          <w:sz w:val="24"/>
          <w:szCs w:val="24"/>
        </w:rPr>
      </w:pPr>
    </w:p>
    <w:p w14:paraId="71D1AD0E" w14:textId="77777777" w:rsidR="00FC5DFC" w:rsidRPr="00062331" w:rsidRDefault="00FC5DFC" w:rsidP="007A4F49">
      <w:pPr>
        <w:jc w:val="center"/>
        <w:rPr>
          <w:rFonts w:ascii="Times New Roman" w:hAnsi="Times New Roman" w:cs="Times New Roman"/>
          <w:b/>
          <w:sz w:val="24"/>
          <w:szCs w:val="24"/>
        </w:rPr>
      </w:pPr>
    </w:p>
    <w:p w14:paraId="68454DD7" w14:textId="282585EF" w:rsidR="00FC5DFC" w:rsidRPr="00062331" w:rsidRDefault="00FC5DFC" w:rsidP="007A4F49">
      <w:pPr>
        <w:jc w:val="center"/>
        <w:rPr>
          <w:rFonts w:ascii="Times New Roman" w:hAnsi="Times New Roman" w:cs="Times New Roman"/>
          <w:b/>
          <w:sz w:val="24"/>
          <w:szCs w:val="24"/>
        </w:rPr>
      </w:pPr>
    </w:p>
    <w:p w14:paraId="2A1BAC43" w14:textId="375E6B59" w:rsidR="00FC5DFC" w:rsidRPr="00062331" w:rsidRDefault="00FC5DFC" w:rsidP="007A4F49">
      <w:pPr>
        <w:jc w:val="center"/>
        <w:rPr>
          <w:rFonts w:ascii="Times New Roman" w:hAnsi="Times New Roman" w:cs="Times New Roman"/>
          <w:b/>
          <w:sz w:val="24"/>
          <w:szCs w:val="24"/>
        </w:rPr>
      </w:pPr>
    </w:p>
    <w:p w14:paraId="29F57641" w14:textId="5CFC7513" w:rsidR="00FC5DFC" w:rsidRPr="00062331" w:rsidRDefault="00FC5DFC" w:rsidP="007A4F49">
      <w:pPr>
        <w:jc w:val="center"/>
        <w:rPr>
          <w:rFonts w:ascii="Times New Roman" w:hAnsi="Times New Roman" w:cs="Times New Roman"/>
          <w:b/>
          <w:sz w:val="24"/>
          <w:szCs w:val="24"/>
        </w:rPr>
      </w:pPr>
    </w:p>
    <w:p w14:paraId="7FE573B3" w14:textId="08EEEBBD" w:rsidR="00FC5DFC" w:rsidRPr="00062331" w:rsidRDefault="00FC5DFC" w:rsidP="007A4F49">
      <w:pPr>
        <w:jc w:val="center"/>
        <w:rPr>
          <w:rFonts w:ascii="Times New Roman" w:hAnsi="Times New Roman" w:cs="Times New Roman"/>
          <w:b/>
          <w:sz w:val="24"/>
          <w:szCs w:val="24"/>
        </w:rPr>
      </w:pPr>
    </w:p>
    <w:p w14:paraId="01AE0702" w14:textId="77777777" w:rsidR="00FC5DFC" w:rsidRPr="00062331" w:rsidRDefault="00FC5DFC" w:rsidP="007A4F49">
      <w:pPr>
        <w:jc w:val="center"/>
        <w:rPr>
          <w:rFonts w:ascii="Times New Roman" w:hAnsi="Times New Roman" w:cs="Times New Roman"/>
          <w:b/>
          <w:sz w:val="24"/>
          <w:szCs w:val="24"/>
        </w:rPr>
      </w:pPr>
    </w:p>
    <w:p w14:paraId="64FAA046" w14:textId="77777777" w:rsidR="00FC5DFC" w:rsidRPr="00062331" w:rsidRDefault="00FC5DFC" w:rsidP="007A4F49">
      <w:pPr>
        <w:jc w:val="center"/>
        <w:rPr>
          <w:rFonts w:ascii="Times New Roman" w:hAnsi="Times New Roman" w:cs="Times New Roman"/>
          <w:b/>
          <w:sz w:val="24"/>
          <w:szCs w:val="24"/>
        </w:rPr>
      </w:pPr>
    </w:p>
    <w:p w14:paraId="1FAFCAB0" w14:textId="77777777" w:rsidR="00FC5DFC" w:rsidRPr="00062331" w:rsidRDefault="00FC5DFC" w:rsidP="007A4F49">
      <w:pPr>
        <w:jc w:val="center"/>
        <w:rPr>
          <w:rFonts w:ascii="Times New Roman" w:hAnsi="Times New Roman" w:cs="Times New Roman"/>
          <w:b/>
          <w:sz w:val="24"/>
          <w:szCs w:val="24"/>
        </w:rPr>
      </w:pPr>
    </w:p>
    <w:p w14:paraId="25A125AA" w14:textId="77777777" w:rsidR="00FC5DFC" w:rsidRPr="00062331" w:rsidRDefault="00FC5DFC" w:rsidP="007A4F49">
      <w:pPr>
        <w:jc w:val="center"/>
        <w:rPr>
          <w:rFonts w:ascii="Times New Roman" w:hAnsi="Times New Roman" w:cs="Times New Roman"/>
          <w:b/>
          <w:sz w:val="24"/>
          <w:szCs w:val="24"/>
        </w:rPr>
      </w:pPr>
    </w:p>
    <w:p w14:paraId="4208EF01" w14:textId="77777777" w:rsidR="00FC5DFC" w:rsidRPr="00062331" w:rsidRDefault="00FC5DFC" w:rsidP="007A4F49">
      <w:pPr>
        <w:jc w:val="center"/>
        <w:rPr>
          <w:rFonts w:ascii="Times New Roman" w:hAnsi="Times New Roman" w:cs="Times New Roman"/>
          <w:b/>
          <w:sz w:val="24"/>
          <w:szCs w:val="24"/>
        </w:rPr>
      </w:pPr>
    </w:p>
    <w:p w14:paraId="1D10DCEA" w14:textId="77777777" w:rsidR="00FC5DFC" w:rsidRPr="00062331" w:rsidRDefault="00FC5DFC" w:rsidP="007A4F49">
      <w:pPr>
        <w:jc w:val="center"/>
        <w:rPr>
          <w:rFonts w:ascii="Times New Roman" w:hAnsi="Times New Roman" w:cs="Times New Roman"/>
          <w:b/>
          <w:sz w:val="24"/>
          <w:szCs w:val="24"/>
        </w:rPr>
      </w:pPr>
    </w:p>
    <w:p w14:paraId="7B7F539D" w14:textId="77777777" w:rsidR="00FC5DFC" w:rsidRPr="00062331" w:rsidRDefault="00FC5DFC" w:rsidP="007A4F49">
      <w:pPr>
        <w:jc w:val="center"/>
        <w:rPr>
          <w:rFonts w:ascii="Times New Roman" w:hAnsi="Times New Roman" w:cs="Times New Roman"/>
          <w:b/>
          <w:sz w:val="24"/>
          <w:szCs w:val="24"/>
        </w:rPr>
      </w:pPr>
    </w:p>
    <w:p w14:paraId="444012F7" w14:textId="77777777" w:rsidR="00FC5DFC" w:rsidRPr="00062331" w:rsidRDefault="00FC5DFC" w:rsidP="007A4F49">
      <w:pPr>
        <w:jc w:val="center"/>
        <w:rPr>
          <w:rFonts w:ascii="Times New Roman" w:hAnsi="Times New Roman" w:cs="Times New Roman"/>
          <w:b/>
          <w:sz w:val="24"/>
          <w:szCs w:val="24"/>
        </w:rPr>
      </w:pPr>
    </w:p>
    <w:p w14:paraId="79D0F919" w14:textId="77777777" w:rsidR="00FC5DFC" w:rsidRPr="00062331" w:rsidRDefault="00FC5DFC" w:rsidP="007A4F49">
      <w:pPr>
        <w:jc w:val="center"/>
        <w:rPr>
          <w:rFonts w:ascii="Times New Roman" w:hAnsi="Times New Roman" w:cs="Times New Roman"/>
          <w:b/>
          <w:sz w:val="24"/>
          <w:szCs w:val="24"/>
        </w:rPr>
      </w:pPr>
    </w:p>
    <w:p w14:paraId="7CB83C6F" w14:textId="77777777" w:rsidR="00E51587" w:rsidRPr="00062331" w:rsidRDefault="00E51587" w:rsidP="007A4F49">
      <w:pPr>
        <w:jc w:val="center"/>
        <w:rPr>
          <w:rFonts w:ascii="Times New Roman" w:hAnsi="Times New Roman" w:cs="Times New Roman"/>
          <w:sz w:val="24"/>
          <w:szCs w:val="24"/>
        </w:rPr>
      </w:pPr>
    </w:p>
    <w:p w14:paraId="101AA069" w14:textId="77777777" w:rsidR="00E51587" w:rsidRPr="00062331" w:rsidRDefault="00E51587" w:rsidP="007A4F49">
      <w:pPr>
        <w:jc w:val="center"/>
        <w:rPr>
          <w:rFonts w:ascii="Times New Roman" w:hAnsi="Times New Roman" w:cs="Times New Roman"/>
          <w:sz w:val="24"/>
          <w:szCs w:val="24"/>
        </w:rPr>
      </w:pPr>
    </w:p>
    <w:p w14:paraId="2AED2B6B" w14:textId="40F70EA3" w:rsidR="00AE1465" w:rsidRPr="00062331" w:rsidRDefault="00AE1465" w:rsidP="007A4F49">
      <w:pPr>
        <w:jc w:val="center"/>
        <w:rPr>
          <w:rFonts w:ascii="Times New Roman" w:hAnsi="Times New Roman" w:cs="Times New Roman"/>
          <w:sz w:val="24"/>
          <w:szCs w:val="24"/>
        </w:rPr>
      </w:pPr>
      <w:r w:rsidRPr="00062331">
        <w:rPr>
          <w:rFonts w:ascii="Times New Roman" w:hAnsi="Times New Roman" w:cs="Times New Roman"/>
          <w:sz w:val="24"/>
          <w:szCs w:val="24"/>
        </w:rPr>
        <w:t xml:space="preserve">NOVA LEI GERAL DE LICENCIAMENTO AMBIENTAL: </w:t>
      </w:r>
      <w:r w:rsidR="006B2104" w:rsidRPr="00062331">
        <w:rPr>
          <w:rFonts w:ascii="Times New Roman" w:hAnsi="Times New Roman" w:cs="Times New Roman"/>
          <w:sz w:val="24"/>
          <w:szCs w:val="24"/>
        </w:rPr>
        <w:t>Uniformidade e padronização no regimento e o alcance da segurança jurídica</w:t>
      </w:r>
    </w:p>
    <w:p w14:paraId="4FD11963" w14:textId="23539420" w:rsidR="00AE1465" w:rsidRPr="00062331" w:rsidRDefault="00AE1465" w:rsidP="007A4F49">
      <w:pPr>
        <w:jc w:val="center"/>
        <w:rPr>
          <w:rFonts w:ascii="Times New Roman" w:hAnsi="Times New Roman" w:cs="Times New Roman"/>
          <w:b/>
          <w:sz w:val="24"/>
          <w:szCs w:val="24"/>
        </w:rPr>
      </w:pPr>
    </w:p>
    <w:p w14:paraId="586647D2" w14:textId="77777777" w:rsidR="00AE1465" w:rsidRPr="00062331" w:rsidRDefault="00AE1465" w:rsidP="007A4F49">
      <w:pPr>
        <w:jc w:val="center"/>
        <w:rPr>
          <w:rFonts w:ascii="Times New Roman" w:hAnsi="Times New Roman" w:cs="Times New Roman"/>
          <w:b/>
          <w:sz w:val="24"/>
          <w:szCs w:val="24"/>
        </w:rPr>
      </w:pPr>
    </w:p>
    <w:p w14:paraId="44CCC25E" w14:textId="36621541" w:rsidR="00AE1465" w:rsidRPr="00062331" w:rsidRDefault="00AE1465" w:rsidP="00AE1465">
      <w:pPr>
        <w:jc w:val="right"/>
        <w:rPr>
          <w:rFonts w:ascii="Times New Roman" w:hAnsi="Times New Roman" w:cs="Times New Roman"/>
          <w:sz w:val="24"/>
          <w:szCs w:val="24"/>
        </w:rPr>
      </w:pPr>
      <w:r w:rsidRPr="00062331">
        <w:rPr>
          <w:rFonts w:ascii="Times New Roman" w:hAnsi="Times New Roman" w:cs="Times New Roman"/>
          <w:sz w:val="24"/>
          <w:szCs w:val="24"/>
        </w:rPr>
        <w:t>H</w:t>
      </w:r>
      <w:r w:rsidR="006B2104" w:rsidRPr="00062331">
        <w:rPr>
          <w:rFonts w:ascii="Times New Roman" w:hAnsi="Times New Roman" w:cs="Times New Roman"/>
          <w:sz w:val="24"/>
          <w:szCs w:val="24"/>
        </w:rPr>
        <w:t xml:space="preserve">eloísa de </w:t>
      </w:r>
      <w:r w:rsidRPr="00062331">
        <w:rPr>
          <w:rFonts w:ascii="Times New Roman" w:hAnsi="Times New Roman" w:cs="Times New Roman"/>
          <w:sz w:val="24"/>
          <w:szCs w:val="24"/>
        </w:rPr>
        <w:t>P</w:t>
      </w:r>
      <w:r w:rsidR="006B2104" w:rsidRPr="00062331">
        <w:rPr>
          <w:rFonts w:ascii="Times New Roman" w:hAnsi="Times New Roman" w:cs="Times New Roman"/>
          <w:sz w:val="24"/>
          <w:szCs w:val="24"/>
        </w:rPr>
        <w:t>ádua</w:t>
      </w:r>
      <w:r w:rsidRPr="00062331">
        <w:rPr>
          <w:rFonts w:ascii="Times New Roman" w:hAnsi="Times New Roman" w:cs="Times New Roman"/>
          <w:sz w:val="24"/>
          <w:szCs w:val="24"/>
        </w:rPr>
        <w:t xml:space="preserve"> M</w:t>
      </w:r>
      <w:r w:rsidR="006B2104" w:rsidRPr="00062331">
        <w:rPr>
          <w:rFonts w:ascii="Times New Roman" w:hAnsi="Times New Roman" w:cs="Times New Roman"/>
          <w:sz w:val="24"/>
          <w:szCs w:val="24"/>
        </w:rPr>
        <w:t xml:space="preserve">artins de </w:t>
      </w:r>
      <w:r w:rsidRPr="00062331">
        <w:rPr>
          <w:rFonts w:ascii="Times New Roman" w:hAnsi="Times New Roman" w:cs="Times New Roman"/>
          <w:sz w:val="24"/>
          <w:szCs w:val="24"/>
        </w:rPr>
        <w:t>A</w:t>
      </w:r>
      <w:r w:rsidR="006B2104" w:rsidRPr="00062331">
        <w:rPr>
          <w:rFonts w:ascii="Times New Roman" w:hAnsi="Times New Roman" w:cs="Times New Roman"/>
          <w:sz w:val="24"/>
          <w:szCs w:val="24"/>
        </w:rPr>
        <w:t>rruda</w:t>
      </w:r>
      <w:r w:rsidRPr="00062331">
        <w:rPr>
          <w:rFonts w:ascii="Times New Roman" w:hAnsi="Times New Roman" w:cs="Times New Roman"/>
          <w:sz w:val="24"/>
          <w:szCs w:val="24"/>
        </w:rPr>
        <w:t xml:space="preserve"> T</w:t>
      </w:r>
      <w:r w:rsidR="006B2104" w:rsidRPr="00062331">
        <w:rPr>
          <w:rFonts w:ascii="Times New Roman" w:hAnsi="Times New Roman" w:cs="Times New Roman"/>
          <w:sz w:val="24"/>
          <w:szCs w:val="24"/>
        </w:rPr>
        <w:t>avares</w:t>
      </w:r>
      <w:r w:rsidR="00D00F95" w:rsidRPr="00062331">
        <w:rPr>
          <w:rStyle w:val="Refdenotaderodap"/>
          <w:rFonts w:ascii="Times New Roman" w:hAnsi="Times New Roman" w:cs="Times New Roman"/>
          <w:sz w:val="24"/>
          <w:szCs w:val="24"/>
        </w:rPr>
        <w:footnoteReference w:customMarkFollows="1" w:id="1"/>
        <w:sym w:font="Symbol" w:char="F02A"/>
      </w:r>
    </w:p>
    <w:p w14:paraId="031EE8E8" w14:textId="300B66B0" w:rsidR="00AE1465" w:rsidRPr="00062331" w:rsidRDefault="00AE1465" w:rsidP="00AE1465">
      <w:pPr>
        <w:jc w:val="right"/>
        <w:rPr>
          <w:rFonts w:ascii="Times New Roman" w:hAnsi="Times New Roman" w:cs="Times New Roman"/>
          <w:sz w:val="24"/>
          <w:szCs w:val="24"/>
        </w:rPr>
      </w:pPr>
      <w:r w:rsidRPr="00062331">
        <w:rPr>
          <w:rFonts w:ascii="Times New Roman" w:hAnsi="Times New Roman" w:cs="Times New Roman"/>
          <w:sz w:val="24"/>
          <w:szCs w:val="24"/>
        </w:rPr>
        <w:t>M</w:t>
      </w:r>
      <w:r w:rsidR="00A239CA" w:rsidRPr="00062331">
        <w:rPr>
          <w:rFonts w:ascii="Times New Roman" w:hAnsi="Times New Roman" w:cs="Times New Roman"/>
          <w:sz w:val="24"/>
          <w:szCs w:val="24"/>
        </w:rPr>
        <w:t>árcia</w:t>
      </w:r>
      <w:r w:rsidRPr="00062331">
        <w:rPr>
          <w:rFonts w:ascii="Times New Roman" w:hAnsi="Times New Roman" w:cs="Times New Roman"/>
          <w:sz w:val="24"/>
          <w:szCs w:val="24"/>
        </w:rPr>
        <w:t xml:space="preserve"> C</w:t>
      </w:r>
      <w:r w:rsidR="00A239CA" w:rsidRPr="00062331">
        <w:rPr>
          <w:rFonts w:ascii="Times New Roman" w:hAnsi="Times New Roman" w:cs="Times New Roman"/>
          <w:sz w:val="24"/>
          <w:szCs w:val="24"/>
        </w:rPr>
        <w:t xml:space="preserve">avalcante de </w:t>
      </w:r>
      <w:r w:rsidR="00252B61" w:rsidRPr="00062331">
        <w:rPr>
          <w:rFonts w:ascii="Times New Roman" w:hAnsi="Times New Roman" w:cs="Times New Roman"/>
          <w:sz w:val="24"/>
          <w:szCs w:val="24"/>
        </w:rPr>
        <w:t>A</w:t>
      </w:r>
      <w:r w:rsidR="00A239CA" w:rsidRPr="00062331">
        <w:rPr>
          <w:rFonts w:ascii="Times New Roman" w:hAnsi="Times New Roman" w:cs="Times New Roman"/>
          <w:sz w:val="24"/>
          <w:szCs w:val="24"/>
        </w:rPr>
        <w:t>raújo</w:t>
      </w:r>
      <w:r w:rsidR="00062331" w:rsidRPr="00062331">
        <w:rPr>
          <w:rStyle w:val="Refdenotaderodap"/>
          <w:rFonts w:ascii="Times New Roman" w:hAnsi="Times New Roman" w:cs="Times New Roman"/>
          <w:sz w:val="24"/>
          <w:szCs w:val="24"/>
        </w:rPr>
        <w:footnoteReference w:customMarkFollows="1" w:id="2"/>
        <w:sym w:font="Symbol" w:char="F02A"/>
      </w:r>
      <w:r w:rsidR="00062331" w:rsidRPr="00062331">
        <w:rPr>
          <w:rStyle w:val="Refdenotaderodap"/>
          <w:rFonts w:ascii="Times New Roman" w:hAnsi="Times New Roman" w:cs="Times New Roman"/>
          <w:sz w:val="24"/>
          <w:szCs w:val="24"/>
        </w:rPr>
        <w:sym w:font="Symbol" w:char="F02A"/>
      </w:r>
    </w:p>
    <w:p w14:paraId="30F2D98F" w14:textId="6F911598" w:rsidR="00AE1465" w:rsidRPr="00062331" w:rsidRDefault="00AE1465" w:rsidP="00AE1465">
      <w:pPr>
        <w:jc w:val="right"/>
        <w:rPr>
          <w:rFonts w:ascii="Times New Roman" w:hAnsi="Times New Roman" w:cs="Times New Roman"/>
          <w:sz w:val="24"/>
          <w:szCs w:val="24"/>
        </w:rPr>
      </w:pPr>
    </w:p>
    <w:p w14:paraId="2BF64F79" w14:textId="77777777" w:rsidR="00AE1465" w:rsidRPr="00062331" w:rsidRDefault="00AE1465" w:rsidP="00AE1465">
      <w:pPr>
        <w:jc w:val="right"/>
        <w:rPr>
          <w:rFonts w:ascii="Times New Roman" w:hAnsi="Times New Roman" w:cs="Times New Roman"/>
          <w:sz w:val="24"/>
          <w:szCs w:val="24"/>
        </w:rPr>
      </w:pPr>
    </w:p>
    <w:p w14:paraId="65C37F8E" w14:textId="6BE674E2" w:rsidR="00B8143F" w:rsidRPr="00062331" w:rsidRDefault="00A4069C" w:rsidP="007A4F49">
      <w:pPr>
        <w:jc w:val="center"/>
        <w:rPr>
          <w:rFonts w:ascii="Times New Roman" w:hAnsi="Times New Roman" w:cs="Times New Roman"/>
          <w:b/>
          <w:sz w:val="24"/>
          <w:szCs w:val="24"/>
        </w:rPr>
      </w:pPr>
      <w:r w:rsidRPr="00062331">
        <w:rPr>
          <w:rFonts w:ascii="Times New Roman" w:hAnsi="Times New Roman" w:cs="Times New Roman"/>
          <w:b/>
          <w:sz w:val="24"/>
          <w:szCs w:val="24"/>
        </w:rPr>
        <w:t>RESUMO</w:t>
      </w:r>
    </w:p>
    <w:p w14:paraId="3BEFDF19" w14:textId="77777777" w:rsidR="001941DC" w:rsidRPr="00062331" w:rsidRDefault="001941DC" w:rsidP="001941DC">
      <w:pPr>
        <w:spacing w:after="0" w:line="360" w:lineRule="auto"/>
        <w:jc w:val="both"/>
        <w:rPr>
          <w:rFonts w:ascii="Times New Roman" w:hAnsi="Times New Roman" w:cs="Times New Roman"/>
          <w:sz w:val="24"/>
          <w:szCs w:val="24"/>
          <w:highlight w:val="yellow"/>
        </w:rPr>
      </w:pPr>
    </w:p>
    <w:p w14:paraId="74BA8A18" w14:textId="008932B0" w:rsidR="009F6A23" w:rsidRDefault="00AB5032" w:rsidP="001941DC">
      <w:pPr>
        <w:spacing w:after="0" w:line="360" w:lineRule="auto"/>
        <w:jc w:val="both"/>
        <w:rPr>
          <w:rFonts w:ascii="Times New Roman" w:hAnsi="Times New Roman" w:cs="Times New Roman"/>
          <w:sz w:val="24"/>
          <w:szCs w:val="24"/>
        </w:rPr>
      </w:pPr>
      <w:r w:rsidRPr="00062331">
        <w:rPr>
          <w:rFonts w:ascii="Times New Roman" w:hAnsi="Times New Roman" w:cs="Times New Roman"/>
          <w:sz w:val="24"/>
          <w:szCs w:val="24"/>
        </w:rPr>
        <w:t>O presente artigo</w:t>
      </w:r>
      <w:r w:rsidR="008D79DE" w:rsidRPr="00062331">
        <w:rPr>
          <w:rFonts w:ascii="Times New Roman" w:hAnsi="Times New Roman" w:cs="Times New Roman"/>
          <w:sz w:val="24"/>
          <w:szCs w:val="24"/>
        </w:rPr>
        <w:t xml:space="preserve"> trata da análise do projeto de lei</w:t>
      </w:r>
      <w:r w:rsidR="00327A81" w:rsidRPr="00062331">
        <w:rPr>
          <w:rFonts w:ascii="Times New Roman" w:hAnsi="Times New Roman" w:cs="Times New Roman"/>
          <w:sz w:val="24"/>
          <w:szCs w:val="24"/>
        </w:rPr>
        <w:t xml:space="preserve"> n°</w:t>
      </w:r>
      <w:r w:rsidR="008D79DE" w:rsidRPr="00062331">
        <w:rPr>
          <w:rFonts w:ascii="Times New Roman" w:hAnsi="Times New Roman" w:cs="Times New Roman"/>
          <w:sz w:val="24"/>
          <w:szCs w:val="24"/>
        </w:rPr>
        <w:t xml:space="preserve"> 3</w:t>
      </w:r>
      <w:r w:rsidR="00B952F3" w:rsidRPr="00062331">
        <w:rPr>
          <w:rFonts w:ascii="Times New Roman" w:hAnsi="Times New Roman" w:cs="Times New Roman"/>
          <w:sz w:val="24"/>
          <w:szCs w:val="24"/>
        </w:rPr>
        <w:t>.</w:t>
      </w:r>
      <w:r w:rsidR="008D79DE" w:rsidRPr="00062331">
        <w:rPr>
          <w:rFonts w:ascii="Times New Roman" w:hAnsi="Times New Roman" w:cs="Times New Roman"/>
          <w:sz w:val="24"/>
          <w:szCs w:val="24"/>
        </w:rPr>
        <w:t>7</w:t>
      </w:r>
      <w:r w:rsidR="00045E9F" w:rsidRPr="00062331">
        <w:rPr>
          <w:rFonts w:ascii="Times New Roman" w:hAnsi="Times New Roman" w:cs="Times New Roman"/>
          <w:sz w:val="24"/>
          <w:szCs w:val="24"/>
        </w:rPr>
        <w:t>2</w:t>
      </w:r>
      <w:r w:rsidR="008D79DE" w:rsidRPr="00062331">
        <w:rPr>
          <w:rFonts w:ascii="Times New Roman" w:hAnsi="Times New Roman" w:cs="Times New Roman"/>
          <w:sz w:val="24"/>
          <w:szCs w:val="24"/>
        </w:rPr>
        <w:t>9/2004, projeto este, que garante a uniformização e</w:t>
      </w:r>
      <w:r w:rsidR="005D3270" w:rsidRPr="00062331">
        <w:rPr>
          <w:rFonts w:ascii="Times New Roman" w:hAnsi="Times New Roman" w:cs="Times New Roman"/>
          <w:sz w:val="24"/>
          <w:szCs w:val="24"/>
        </w:rPr>
        <w:t xml:space="preserve"> a</w:t>
      </w:r>
      <w:r w:rsidR="008D79DE" w:rsidRPr="00062331">
        <w:rPr>
          <w:rFonts w:ascii="Times New Roman" w:hAnsi="Times New Roman" w:cs="Times New Roman"/>
          <w:sz w:val="24"/>
          <w:szCs w:val="24"/>
        </w:rPr>
        <w:t xml:space="preserve"> padronização do procedim</w:t>
      </w:r>
      <w:r w:rsidR="005D3270" w:rsidRPr="00062331">
        <w:rPr>
          <w:rFonts w:ascii="Times New Roman" w:hAnsi="Times New Roman" w:cs="Times New Roman"/>
          <w:sz w:val="24"/>
          <w:szCs w:val="24"/>
        </w:rPr>
        <w:t>ento de licenciamento ambiental</w:t>
      </w:r>
      <w:r w:rsidR="008D79DE" w:rsidRPr="00062331">
        <w:rPr>
          <w:rFonts w:ascii="Times New Roman" w:hAnsi="Times New Roman" w:cs="Times New Roman"/>
          <w:sz w:val="24"/>
          <w:szCs w:val="24"/>
        </w:rPr>
        <w:t xml:space="preserve"> com critérios simples e objetivos, para um efetivo cumprimento da finalidade maior do licenciamento ambiental, a proteção e preservação do meio ambiente, monitorando as atividades e empreendimentos que utilizem os recursos ambientais. </w:t>
      </w:r>
      <w:r w:rsidR="009F6A23" w:rsidRPr="00062331">
        <w:rPr>
          <w:rFonts w:ascii="Times New Roman" w:hAnsi="Times New Roman" w:cs="Times New Roman"/>
          <w:sz w:val="24"/>
          <w:szCs w:val="24"/>
        </w:rPr>
        <w:t>Trata-se de uma análise documental da legislação sobre a matéria e do novo texto que aguarda aprovação.</w:t>
      </w:r>
      <w:r w:rsidR="009F6A23">
        <w:rPr>
          <w:rFonts w:ascii="Times New Roman" w:hAnsi="Times New Roman" w:cs="Times New Roman"/>
          <w:sz w:val="24"/>
          <w:szCs w:val="24"/>
        </w:rPr>
        <w:t xml:space="preserve"> O</w:t>
      </w:r>
      <w:r w:rsidR="001941DC" w:rsidRPr="00062331">
        <w:rPr>
          <w:rFonts w:ascii="Times New Roman" w:hAnsi="Times New Roman" w:cs="Times New Roman"/>
          <w:sz w:val="24"/>
          <w:szCs w:val="24"/>
        </w:rPr>
        <w:t xml:space="preserve">bjetiva, apresentar as modificações no regimento do procedimento de licenciamento ambiental, através de novo texto, a burocratização do procedimento, bem como o conflito de competência </w:t>
      </w:r>
      <w:r w:rsidR="0051615C">
        <w:rPr>
          <w:rFonts w:ascii="Times New Roman" w:hAnsi="Times New Roman" w:cs="Times New Roman"/>
          <w:sz w:val="24"/>
          <w:szCs w:val="24"/>
        </w:rPr>
        <w:t>entre os</w:t>
      </w:r>
      <w:r w:rsidR="001941DC" w:rsidRPr="00062331">
        <w:rPr>
          <w:rFonts w:ascii="Times New Roman" w:hAnsi="Times New Roman" w:cs="Times New Roman"/>
          <w:sz w:val="24"/>
          <w:szCs w:val="24"/>
        </w:rPr>
        <w:t xml:space="preserve"> órgãos responsáveis. </w:t>
      </w:r>
      <w:r w:rsidR="008E4F53">
        <w:rPr>
          <w:rFonts w:ascii="Times New Roman" w:hAnsi="Times New Roman" w:cs="Times New Roman"/>
          <w:sz w:val="24"/>
          <w:szCs w:val="24"/>
        </w:rPr>
        <w:t>Após a análise de toda a legislação acerca da matéria, ficou constatado o seguinte resultado: o procedimento de licenciamento ambiental encontra-se defasado</w:t>
      </w:r>
      <w:r w:rsidR="0051615C">
        <w:rPr>
          <w:rFonts w:ascii="Times New Roman" w:hAnsi="Times New Roman" w:cs="Times New Roman"/>
          <w:sz w:val="24"/>
          <w:szCs w:val="24"/>
        </w:rPr>
        <w:t>,</w:t>
      </w:r>
      <w:r w:rsidR="008E4F53">
        <w:rPr>
          <w:rFonts w:ascii="Times New Roman" w:hAnsi="Times New Roman" w:cs="Times New Roman"/>
          <w:sz w:val="24"/>
          <w:szCs w:val="24"/>
        </w:rPr>
        <w:t xml:space="preserve"> po</w:t>
      </w:r>
      <w:r w:rsidR="0051615C">
        <w:rPr>
          <w:rFonts w:ascii="Times New Roman" w:hAnsi="Times New Roman" w:cs="Times New Roman"/>
          <w:sz w:val="24"/>
          <w:szCs w:val="24"/>
        </w:rPr>
        <w:t>r</w:t>
      </w:r>
      <w:r w:rsidR="008E4F53">
        <w:rPr>
          <w:rFonts w:ascii="Times New Roman" w:hAnsi="Times New Roman" w:cs="Times New Roman"/>
          <w:sz w:val="24"/>
          <w:szCs w:val="24"/>
        </w:rPr>
        <w:t xml:space="preserve"> te</w:t>
      </w:r>
      <w:r w:rsidR="0051615C">
        <w:rPr>
          <w:rFonts w:ascii="Times New Roman" w:hAnsi="Times New Roman" w:cs="Times New Roman"/>
          <w:sz w:val="24"/>
          <w:szCs w:val="24"/>
        </w:rPr>
        <w:t>r</w:t>
      </w:r>
      <w:r w:rsidR="008E4F53">
        <w:rPr>
          <w:rFonts w:ascii="Times New Roman" w:hAnsi="Times New Roman" w:cs="Times New Roman"/>
          <w:sz w:val="24"/>
          <w:szCs w:val="24"/>
        </w:rPr>
        <w:t xml:space="preserve"> variações de acordo com cada Estado da Federação, ausência de um padrão, e a incerteza de </w:t>
      </w:r>
      <w:r w:rsidR="0051615C">
        <w:rPr>
          <w:rFonts w:ascii="Times New Roman" w:hAnsi="Times New Roman" w:cs="Times New Roman"/>
          <w:sz w:val="24"/>
          <w:szCs w:val="24"/>
        </w:rPr>
        <w:t xml:space="preserve">à </w:t>
      </w:r>
      <w:r w:rsidR="008E4F53">
        <w:rPr>
          <w:rFonts w:ascii="Times New Roman" w:hAnsi="Times New Roman" w:cs="Times New Roman"/>
          <w:sz w:val="24"/>
          <w:szCs w:val="24"/>
        </w:rPr>
        <w:t>qual órgão competente</w:t>
      </w:r>
      <w:r w:rsidR="0051615C">
        <w:rPr>
          <w:rFonts w:ascii="Times New Roman" w:hAnsi="Times New Roman" w:cs="Times New Roman"/>
          <w:sz w:val="24"/>
          <w:szCs w:val="24"/>
        </w:rPr>
        <w:t xml:space="preserve"> solicitar.</w:t>
      </w:r>
      <w:r w:rsidR="008E4F53">
        <w:rPr>
          <w:rFonts w:ascii="Times New Roman" w:hAnsi="Times New Roman" w:cs="Times New Roman"/>
          <w:sz w:val="24"/>
          <w:szCs w:val="24"/>
        </w:rPr>
        <w:t xml:space="preserve"> </w:t>
      </w:r>
      <w:r w:rsidR="009F6A23">
        <w:rPr>
          <w:rFonts w:ascii="Times New Roman" w:hAnsi="Times New Roman" w:cs="Times New Roman"/>
          <w:sz w:val="24"/>
          <w:szCs w:val="24"/>
        </w:rPr>
        <w:t>Conclui-se que, p</w:t>
      </w:r>
      <w:r w:rsidR="008D79DE" w:rsidRPr="00062331">
        <w:rPr>
          <w:rFonts w:ascii="Times New Roman" w:hAnsi="Times New Roman" w:cs="Times New Roman"/>
          <w:sz w:val="24"/>
          <w:szCs w:val="24"/>
        </w:rPr>
        <w:t>or não ser regido por uma lei federal que trate da matéria, o licenciamento ambiental, atualmente é coordenado pela Lei Complementar 140/2011 que exige uma interpretação conjunta com a Constituição Federal, pela Resolução 237/1997 do CONAMA ainda que apresentando inconstitucionalidades, e pela Constituição Federal de 1988</w:t>
      </w:r>
      <w:r w:rsidR="008E4F53">
        <w:rPr>
          <w:rFonts w:ascii="Times New Roman" w:hAnsi="Times New Roman" w:cs="Times New Roman"/>
          <w:sz w:val="24"/>
          <w:szCs w:val="24"/>
        </w:rPr>
        <w:t xml:space="preserve">, o que acarreta em insegurança jurídica por carecer de regulamentação própria, abrindo espaço para modificações no procedimento, variando </w:t>
      </w:r>
      <w:r w:rsidR="0051615C">
        <w:rPr>
          <w:rFonts w:ascii="Times New Roman" w:hAnsi="Times New Roman" w:cs="Times New Roman"/>
          <w:sz w:val="24"/>
          <w:szCs w:val="24"/>
        </w:rPr>
        <w:t>por</w:t>
      </w:r>
      <w:r w:rsidR="008E4F53">
        <w:rPr>
          <w:rFonts w:ascii="Times New Roman" w:hAnsi="Times New Roman" w:cs="Times New Roman"/>
          <w:sz w:val="24"/>
          <w:szCs w:val="24"/>
        </w:rPr>
        <w:t xml:space="preserve"> estado, e município.</w:t>
      </w:r>
    </w:p>
    <w:p w14:paraId="4D33A996" w14:textId="5E67F734" w:rsidR="001941DC" w:rsidRPr="00062331" w:rsidRDefault="001941DC" w:rsidP="001941DC">
      <w:pPr>
        <w:spacing w:after="0" w:line="360" w:lineRule="auto"/>
        <w:jc w:val="both"/>
        <w:rPr>
          <w:rFonts w:ascii="Times New Roman" w:hAnsi="Times New Roman" w:cs="Times New Roman"/>
          <w:sz w:val="24"/>
          <w:szCs w:val="24"/>
        </w:rPr>
      </w:pPr>
      <w:r w:rsidRPr="00062331">
        <w:rPr>
          <w:rFonts w:ascii="Times New Roman" w:hAnsi="Times New Roman" w:cs="Times New Roman"/>
          <w:sz w:val="24"/>
          <w:szCs w:val="24"/>
        </w:rPr>
        <w:t xml:space="preserve"> </w:t>
      </w:r>
    </w:p>
    <w:p w14:paraId="06F51561" w14:textId="68889B88" w:rsidR="008D79DE" w:rsidRPr="00062331" w:rsidRDefault="008D79DE" w:rsidP="009D1C52">
      <w:pPr>
        <w:spacing w:after="0" w:line="360" w:lineRule="auto"/>
        <w:jc w:val="both"/>
        <w:rPr>
          <w:rFonts w:ascii="Times New Roman" w:hAnsi="Times New Roman" w:cs="Times New Roman"/>
          <w:sz w:val="24"/>
          <w:szCs w:val="24"/>
        </w:rPr>
      </w:pPr>
    </w:p>
    <w:p w14:paraId="08CCA597" w14:textId="6EAF838D" w:rsidR="00A239CA" w:rsidRDefault="00A4069C" w:rsidP="008E4F53">
      <w:pPr>
        <w:spacing w:line="360" w:lineRule="auto"/>
        <w:jc w:val="both"/>
        <w:rPr>
          <w:rFonts w:ascii="Times New Roman" w:hAnsi="Times New Roman" w:cs="Times New Roman"/>
          <w:sz w:val="24"/>
          <w:szCs w:val="24"/>
        </w:rPr>
      </w:pPr>
      <w:r w:rsidRPr="00062331">
        <w:rPr>
          <w:rFonts w:ascii="Times New Roman" w:hAnsi="Times New Roman" w:cs="Times New Roman"/>
          <w:b/>
          <w:sz w:val="24"/>
          <w:szCs w:val="24"/>
        </w:rPr>
        <w:t>PALAVRAS-CHAVE</w:t>
      </w:r>
      <w:r w:rsidR="008D79DE" w:rsidRPr="00062331">
        <w:rPr>
          <w:rFonts w:ascii="Times New Roman" w:hAnsi="Times New Roman" w:cs="Times New Roman"/>
          <w:b/>
          <w:sz w:val="24"/>
          <w:szCs w:val="24"/>
        </w:rPr>
        <w:t>:</w:t>
      </w:r>
      <w:r w:rsidR="008D79DE" w:rsidRPr="00062331">
        <w:rPr>
          <w:rFonts w:ascii="Times New Roman" w:hAnsi="Times New Roman" w:cs="Times New Roman"/>
          <w:sz w:val="24"/>
          <w:szCs w:val="24"/>
        </w:rPr>
        <w:t xml:space="preserve"> Licenciamento Ambiental. Projeto de lei. Proteção. Preservação. Critérios. Atividades. Empreendimentos</w:t>
      </w:r>
      <w:r w:rsidR="00AE1465" w:rsidRPr="00062331">
        <w:rPr>
          <w:rFonts w:ascii="Times New Roman" w:hAnsi="Times New Roman" w:cs="Times New Roman"/>
          <w:sz w:val="24"/>
          <w:szCs w:val="24"/>
        </w:rPr>
        <w:t>.</w:t>
      </w:r>
    </w:p>
    <w:p w14:paraId="5E569DC0" w14:textId="77777777" w:rsidR="0068088E" w:rsidRPr="008E4F53" w:rsidRDefault="0068088E" w:rsidP="008E4F53">
      <w:pPr>
        <w:spacing w:line="360" w:lineRule="auto"/>
        <w:jc w:val="both"/>
        <w:rPr>
          <w:rFonts w:ascii="Times New Roman" w:hAnsi="Times New Roman" w:cs="Times New Roman"/>
          <w:sz w:val="24"/>
          <w:szCs w:val="24"/>
        </w:rPr>
      </w:pPr>
    </w:p>
    <w:p w14:paraId="4264EE04" w14:textId="2577153D" w:rsidR="00B8143F" w:rsidRPr="00062331" w:rsidRDefault="005D3270" w:rsidP="00B8143F">
      <w:pPr>
        <w:rPr>
          <w:rFonts w:ascii="Times New Roman" w:hAnsi="Times New Roman" w:cs="Times New Roman"/>
          <w:b/>
          <w:sz w:val="24"/>
          <w:szCs w:val="24"/>
        </w:rPr>
      </w:pPr>
      <w:r w:rsidRPr="00062331">
        <w:rPr>
          <w:rFonts w:ascii="Times New Roman" w:hAnsi="Times New Roman" w:cs="Times New Roman"/>
          <w:b/>
          <w:sz w:val="24"/>
          <w:szCs w:val="24"/>
        </w:rPr>
        <w:t xml:space="preserve">1 </w:t>
      </w:r>
      <w:r w:rsidR="004E6D06" w:rsidRPr="00062331">
        <w:rPr>
          <w:rFonts w:ascii="Times New Roman" w:hAnsi="Times New Roman" w:cs="Times New Roman"/>
          <w:b/>
          <w:sz w:val="24"/>
          <w:szCs w:val="24"/>
        </w:rPr>
        <w:t>INTRODUÇÃO</w:t>
      </w:r>
    </w:p>
    <w:p w14:paraId="64769BA0" w14:textId="77777777" w:rsidR="005D3270" w:rsidRPr="00062331" w:rsidRDefault="005D3270" w:rsidP="00B8143F">
      <w:pPr>
        <w:rPr>
          <w:rFonts w:ascii="Times New Roman" w:hAnsi="Times New Roman" w:cs="Times New Roman"/>
          <w:b/>
          <w:sz w:val="24"/>
          <w:szCs w:val="24"/>
        </w:rPr>
      </w:pPr>
    </w:p>
    <w:p w14:paraId="700E9A5E" w14:textId="7B44F05F" w:rsidR="00AE5887" w:rsidRPr="00062331" w:rsidRDefault="00AE5887" w:rsidP="00C15456">
      <w:pPr>
        <w:tabs>
          <w:tab w:val="left" w:pos="0"/>
        </w:tabs>
        <w:spacing w:line="360" w:lineRule="auto"/>
        <w:ind w:firstLine="709"/>
        <w:jc w:val="both"/>
        <w:rPr>
          <w:rFonts w:ascii="Times New Roman" w:hAnsi="Times New Roman" w:cs="Times New Roman"/>
          <w:sz w:val="24"/>
          <w:szCs w:val="24"/>
        </w:rPr>
      </w:pPr>
      <w:r w:rsidRPr="00062331">
        <w:rPr>
          <w:rFonts w:ascii="Times New Roman" w:hAnsi="Times New Roman" w:cs="Times New Roman"/>
          <w:sz w:val="24"/>
          <w:szCs w:val="24"/>
        </w:rPr>
        <w:t>O licenciamento ambiental é um procedimento de controle das áreas ambientais para atividades de produção e indústria, que deve assegurar a proteção ao meio ambiente e regulamentação da relação do homem na natureza no âmbito de exploração e utilização de recursos. Assim, deve atuar como um estímulo ao produtor a buscar pela licença das suas atividades no campo e continuar a gerar empregos, contribuindo, portanto, na efetivação da preservação do meio ambiente por parte do produtor e assegurando uma qualidade de trabalho na produção.</w:t>
      </w:r>
    </w:p>
    <w:p w14:paraId="24387CF9" w14:textId="12D8C972" w:rsidR="00C15456" w:rsidRPr="00062331" w:rsidRDefault="004E6D06" w:rsidP="00C15456">
      <w:pPr>
        <w:tabs>
          <w:tab w:val="left" w:pos="0"/>
        </w:tabs>
        <w:spacing w:line="360" w:lineRule="auto"/>
        <w:ind w:firstLine="709"/>
        <w:jc w:val="both"/>
        <w:rPr>
          <w:rFonts w:ascii="Times New Roman" w:hAnsi="Times New Roman" w:cs="Times New Roman"/>
          <w:sz w:val="24"/>
          <w:szCs w:val="24"/>
        </w:rPr>
      </w:pPr>
      <w:r w:rsidRPr="00062331">
        <w:rPr>
          <w:rFonts w:ascii="Times New Roman" w:hAnsi="Times New Roman" w:cs="Times New Roman"/>
          <w:sz w:val="24"/>
          <w:szCs w:val="24"/>
        </w:rPr>
        <w:t xml:space="preserve">Esta proposta de pesquisa visa analisar o Projeto de Lei </w:t>
      </w:r>
      <w:r w:rsidR="00C15456" w:rsidRPr="00062331">
        <w:rPr>
          <w:rFonts w:ascii="Times New Roman" w:hAnsi="Times New Roman" w:cs="Times New Roman"/>
          <w:sz w:val="24"/>
          <w:szCs w:val="24"/>
        </w:rPr>
        <w:t>sobre o Licenciamento Ambiental</w:t>
      </w:r>
      <w:r w:rsidR="00391631" w:rsidRPr="00062331">
        <w:rPr>
          <w:rFonts w:ascii="Times New Roman" w:hAnsi="Times New Roman" w:cs="Times New Roman"/>
          <w:sz w:val="24"/>
          <w:szCs w:val="24"/>
        </w:rPr>
        <w:t xml:space="preserve"> n° </w:t>
      </w:r>
      <w:r w:rsidRPr="00062331">
        <w:rPr>
          <w:rFonts w:ascii="Times New Roman" w:hAnsi="Times New Roman" w:cs="Times New Roman"/>
          <w:sz w:val="24"/>
          <w:szCs w:val="24"/>
        </w:rPr>
        <w:t>3</w:t>
      </w:r>
      <w:r w:rsidR="00C15456" w:rsidRPr="00062331">
        <w:rPr>
          <w:rFonts w:ascii="Times New Roman" w:hAnsi="Times New Roman" w:cs="Times New Roman"/>
          <w:sz w:val="24"/>
          <w:szCs w:val="24"/>
        </w:rPr>
        <w:t>.</w:t>
      </w:r>
      <w:r w:rsidR="00045E9F" w:rsidRPr="00062331">
        <w:rPr>
          <w:rFonts w:ascii="Times New Roman" w:hAnsi="Times New Roman" w:cs="Times New Roman"/>
          <w:sz w:val="24"/>
          <w:szCs w:val="24"/>
        </w:rPr>
        <w:t>7</w:t>
      </w:r>
      <w:r w:rsidRPr="00062331">
        <w:rPr>
          <w:rFonts w:ascii="Times New Roman" w:hAnsi="Times New Roman" w:cs="Times New Roman"/>
          <w:sz w:val="24"/>
          <w:szCs w:val="24"/>
        </w:rPr>
        <w:t>29/04, sob a ótica da alternativa de uniformizar o procedimento de licenciar a padronização do regimento, que atualmente se encontram em divergências nos Estados da federação, e a possibilidade de alcançar a segurança jurídica amea</w:t>
      </w:r>
      <w:r w:rsidR="00044F7A" w:rsidRPr="00062331">
        <w:rPr>
          <w:rFonts w:ascii="Times New Roman" w:hAnsi="Times New Roman" w:cs="Times New Roman"/>
          <w:sz w:val="24"/>
          <w:szCs w:val="24"/>
        </w:rPr>
        <w:t>çada por estabelecer um regime administrativo sem critérios e diretrizes, desenvolvendo conflitos de competência.</w:t>
      </w:r>
    </w:p>
    <w:p w14:paraId="261F236B" w14:textId="77777777" w:rsidR="00C15456" w:rsidRPr="00062331" w:rsidRDefault="00044F7A" w:rsidP="00C15456">
      <w:pPr>
        <w:tabs>
          <w:tab w:val="left" w:pos="0"/>
        </w:tabs>
        <w:spacing w:line="360" w:lineRule="auto"/>
        <w:ind w:firstLine="709"/>
        <w:jc w:val="both"/>
        <w:rPr>
          <w:rFonts w:ascii="Times New Roman" w:hAnsi="Times New Roman" w:cs="Times New Roman"/>
          <w:sz w:val="24"/>
          <w:szCs w:val="24"/>
        </w:rPr>
      </w:pPr>
      <w:r w:rsidRPr="00062331">
        <w:rPr>
          <w:rFonts w:ascii="Times New Roman" w:hAnsi="Times New Roman" w:cs="Times New Roman"/>
          <w:sz w:val="24"/>
          <w:szCs w:val="24"/>
        </w:rPr>
        <w:t>Entre os principais pontos que levam a necessidade de uma lei estão a uniformização no âmbito nacional, a padronização no procedimento, e o alcance da segurança jurídica ameaçada com o conflito de competência. Em todo o território nacional há um procedimento de licenciar que diverge, o que torna o processo burocrático e lento. Desta forma, pode-se dizer</w:t>
      </w:r>
      <w:r w:rsidR="003146FD" w:rsidRPr="00062331">
        <w:rPr>
          <w:rFonts w:ascii="Times New Roman" w:hAnsi="Times New Roman" w:cs="Times New Roman"/>
          <w:sz w:val="24"/>
          <w:szCs w:val="24"/>
        </w:rPr>
        <w:t xml:space="preserve"> que o procedimento de licenciamento ambiental </w:t>
      </w:r>
      <w:proofErr w:type="gramStart"/>
      <w:r w:rsidR="003146FD" w:rsidRPr="00062331">
        <w:rPr>
          <w:rFonts w:ascii="Times New Roman" w:hAnsi="Times New Roman" w:cs="Times New Roman"/>
          <w:sz w:val="24"/>
          <w:szCs w:val="24"/>
        </w:rPr>
        <w:t>encontra-se</w:t>
      </w:r>
      <w:proofErr w:type="gramEnd"/>
      <w:r w:rsidR="003146FD" w:rsidRPr="00062331">
        <w:rPr>
          <w:rFonts w:ascii="Times New Roman" w:hAnsi="Times New Roman" w:cs="Times New Roman"/>
          <w:sz w:val="24"/>
          <w:szCs w:val="24"/>
        </w:rPr>
        <w:t xml:space="preserve"> defasado, o que desestimula o produtor e prejudica o meio ambiente.</w:t>
      </w:r>
    </w:p>
    <w:p w14:paraId="08B9B7FE" w14:textId="77777777" w:rsidR="00C15456" w:rsidRPr="00062331" w:rsidRDefault="003146FD" w:rsidP="00C15456">
      <w:pPr>
        <w:tabs>
          <w:tab w:val="left" w:pos="0"/>
        </w:tabs>
        <w:spacing w:line="360" w:lineRule="auto"/>
        <w:ind w:firstLine="709"/>
        <w:jc w:val="both"/>
        <w:rPr>
          <w:rFonts w:ascii="Times New Roman" w:hAnsi="Times New Roman" w:cs="Times New Roman"/>
          <w:sz w:val="24"/>
          <w:szCs w:val="24"/>
        </w:rPr>
      </w:pPr>
      <w:r w:rsidRPr="00062331">
        <w:rPr>
          <w:rFonts w:ascii="Times New Roman" w:hAnsi="Times New Roman" w:cs="Times New Roman"/>
          <w:sz w:val="24"/>
          <w:szCs w:val="24"/>
        </w:rPr>
        <w:t xml:space="preserve">A desburocratização vem como </w:t>
      </w:r>
      <w:r w:rsidR="006B786F" w:rsidRPr="00062331">
        <w:rPr>
          <w:rFonts w:ascii="Times New Roman" w:hAnsi="Times New Roman" w:cs="Times New Roman"/>
          <w:sz w:val="24"/>
          <w:szCs w:val="24"/>
        </w:rPr>
        <w:t>peça chave para garantir essa efetivação da licença ambiental, atingindo assim a celeridade efetiva da licença o que não significa diminuição da proteção ao meio ambiente, e sim uma eficácia na preservação.</w:t>
      </w:r>
    </w:p>
    <w:p w14:paraId="57D435C2" w14:textId="7E8887E7" w:rsidR="001413CE" w:rsidRPr="00062331" w:rsidRDefault="006B786F" w:rsidP="001413CE">
      <w:pPr>
        <w:tabs>
          <w:tab w:val="left" w:pos="0"/>
        </w:tabs>
        <w:spacing w:line="360" w:lineRule="auto"/>
        <w:ind w:firstLine="709"/>
        <w:jc w:val="both"/>
        <w:rPr>
          <w:rFonts w:ascii="Times New Roman" w:hAnsi="Times New Roman" w:cs="Times New Roman"/>
          <w:sz w:val="24"/>
          <w:szCs w:val="24"/>
        </w:rPr>
      </w:pPr>
      <w:r w:rsidRPr="00062331">
        <w:rPr>
          <w:rFonts w:ascii="Times New Roman" w:hAnsi="Times New Roman" w:cs="Times New Roman"/>
          <w:sz w:val="24"/>
          <w:szCs w:val="24"/>
        </w:rPr>
        <w:t xml:space="preserve">As questões que nortearão o desenvolvimento deste estudo estão centradas nas seguintes problemáticas: o conflito de competência entre os órgãos administrativos responsáveis pela liberação do licenciamento ambiental pode acarretar insegurança jurídica </w:t>
      </w:r>
      <w:r w:rsidRPr="00062331">
        <w:rPr>
          <w:rFonts w:ascii="Times New Roman" w:hAnsi="Times New Roman" w:cs="Times New Roman"/>
          <w:sz w:val="24"/>
          <w:szCs w:val="24"/>
        </w:rPr>
        <w:lastRenderedPageBreak/>
        <w:t>por estabelecer um regime administrativo? A burocratização geral do licenciamento ambiental pode impedir a celeridade da licença e desestimular o produtor ao cumprimento das normas de proteção ambiental?</w:t>
      </w:r>
    </w:p>
    <w:p w14:paraId="7809DA88" w14:textId="5FCCEA24" w:rsidR="00E82C03" w:rsidRPr="00062331" w:rsidRDefault="006B786F" w:rsidP="00E82C03">
      <w:pPr>
        <w:tabs>
          <w:tab w:val="left" w:pos="0"/>
        </w:tabs>
        <w:spacing w:line="360" w:lineRule="auto"/>
        <w:ind w:firstLine="709"/>
        <w:jc w:val="both"/>
        <w:rPr>
          <w:rFonts w:ascii="Times New Roman" w:hAnsi="Times New Roman" w:cs="Times New Roman"/>
          <w:sz w:val="24"/>
          <w:szCs w:val="24"/>
        </w:rPr>
      </w:pPr>
      <w:r w:rsidRPr="00062331">
        <w:rPr>
          <w:rFonts w:ascii="Times New Roman" w:hAnsi="Times New Roman" w:cs="Times New Roman"/>
          <w:sz w:val="24"/>
          <w:szCs w:val="24"/>
        </w:rPr>
        <w:t>Portanto, são estas algumas das ideias de que há mais questões que constituem a base dest</w:t>
      </w:r>
      <w:r w:rsidR="00A673C7" w:rsidRPr="00062331">
        <w:rPr>
          <w:rFonts w:ascii="Times New Roman" w:hAnsi="Times New Roman" w:cs="Times New Roman"/>
          <w:sz w:val="24"/>
          <w:szCs w:val="24"/>
        </w:rPr>
        <w:t xml:space="preserve">a </w:t>
      </w:r>
      <w:r w:rsidRPr="00062331">
        <w:rPr>
          <w:rFonts w:ascii="Times New Roman" w:hAnsi="Times New Roman" w:cs="Times New Roman"/>
          <w:sz w:val="24"/>
          <w:szCs w:val="24"/>
        </w:rPr>
        <w:t>pesquisa e que tem sua importância justificada na medida em que procura debater e avançar nas questões tangentes ao licenciamento ambiental, preservação do meio ambiente, e geração de empregos sendo alicerce de desenvolvimento econômico</w:t>
      </w:r>
      <w:r w:rsidR="00E82C03" w:rsidRPr="00062331">
        <w:rPr>
          <w:rFonts w:ascii="Times New Roman" w:hAnsi="Times New Roman" w:cs="Times New Roman"/>
          <w:sz w:val="24"/>
          <w:szCs w:val="24"/>
        </w:rPr>
        <w:t>.</w:t>
      </w:r>
    </w:p>
    <w:p w14:paraId="214DDDAE" w14:textId="44074A70" w:rsidR="00BC08E5" w:rsidRPr="00062331" w:rsidRDefault="00BC08E5" w:rsidP="00BC08E5">
      <w:pPr>
        <w:tabs>
          <w:tab w:val="left" w:pos="0"/>
        </w:tabs>
        <w:spacing w:line="360" w:lineRule="auto"/>
        <w:ind w:firstLine="709"/>
        <w:jc w:val="both"/>
        <w:rPr>
          <w:rFonts w:ascii="Times New Roman" w:hAnsi="Times New Roman" w:cs="Times New Roman"/>
          <w:sz w:val="24"/>
          <w:szCs w:val="24"/>
        </w:rPr>
      </w:pPr>
      <w:r w:rsidRPr="00062331">
        <w:rPr>
          <w:rFonts w:ascii="Times New Roman" w:hAnsi="Times New Roman" w:cs="Times New Roman"/>
          <w:sz w:val="24"/>
          <w:szCs w:val="24"/>
        </w:rPr>
        <w:t xml:space="preserve">Este trabalho tem por objetivo apresentar, de forma sucinta, o Projeto de Lei Federal de </w:t>
      </w:r>
      <w:r w:rsidR="00A673C7" w:rsidRPr="00062331">
        <w:rPr>
          <w:rFonts w:ascii="Times New Roman" w:hAnsi="Times New Roman" w:cs="Times New Roman"/>
          <w:sz w:val="24"/>
          <w:szCs w:val="24"/>
        </w:rPr>
        <w:t>L</w:t>
      </w:r>
      <w:r w:rsidRPr="00062331">
        <w:rPr>
          <w:rFonts w:ascii="Times New Roman" w:hAnsi="Times New Roman" w:cs="Times New Roman"/>
          <w:sz w:val="24"/>
          <w:szCs w:val="24"/>
        </w:rPr>
        <w:t>icenciamento</w:t>
      </w:r>
      <w:r w:rsidR="00A673C7" w:rsidRPr="00062331">
        <w:rPr>
          <w:rFonts w:ascii="Times New Roman" w:hAnsi="Times New Roman" w:cs="Times New Roman"/>
          <w:sz w:val="24"/>
          <w:szCs w:val="24"/>
        </w:rPr>
        <w:t xml:space="preserve"> A</w:t>
      </w:r>
      <w:r w:rsidR="005D3270" w:rsidRPr="00062331">
        <w:rPr>
          <w:rFonts w:ascii="Times New Roman" w:hAnsi="Times New Roman" w:cs="Times New Roman"/>
          <w:sz w:val="24"/>
          <w:szCs w:val="24"/>
        </w:rPr>
        <w:t>mbiental n° 3729/2004, examinando</w:t>
      </w:r>
      <w:r w:rsidRPr="00062331">
        <w:rPr>
          <w:rFonts w:ascii="Times New Roman" w:hAnsi="Times New Roman" w:cs="Times New Roman"/>
          <w:sz w:val="24"/>
          <w:szCs w:val="24"/>
        </w:rPr>
        <w:t xml:space="preserve"> os problemas atuais acerca da matéria c</w:t>
      </w:r>
      <w:r w:rsidR="005D3270" w:rsidRPr="00062331">
        <w:rPr>
          <w:rFonts w:ascii="Times New Roman" w:hAnsi="Times New Roman" w:cs="Times New Roman"/>
          <w:sz w:val="24"/>
          <w:szCs w:val="24"/>
        </w:rPr>
        <w:t xml:space="preserve">om pouco suporte na legislação </w:t>
      </w:r>
      <w:r w:rsidRPr="00062331">
        <w:rPr>
          <w:rFonts w:ascii="Times New Roman" w:hAnsi="Times New Roman" w:cs="Times New Roman"/>
          <w:sz w:val="24"/>
          <w:szCs w:val="24"/>
        </w:rPr>
        <w:t>e</w:t>
      </w:r>
      <w:r w:rsidR="005D3270" w:rsidRPr="00062331">
        <w:rPr>
          <w:rFonts w:ascii="Times New Roman" w:hAnsi="Times New Roman" w:cs="Times New Roman"/>
          <w:sz w:val="24"/>
          <w:szCs w:val="24"/>
        </w:rPr>
        <w:t>,</w:t>
      </w:r>
      <w:r w:rsidRPr="00062331">
        <w:rPr>
          <w:rFonts w:ascii="Times New Roman" w:hAnsi="Times New Roman" w:cs="Times New Roman"/>
          <w:sz w:val="24"/>
          <w:szCs w:val="24"/>
        </w:rPr>
        <w:t xml:space="preserve"> consequentemente</w:t>
      </w:r>
      <w:r w:rsidR="005D3270" w:rsidRPr="00062331">
        <w:rPr>
          <w:rFonts w:ascii="Times New Roman" w:hAnsi="Times New Roman" w:cs="Times New Roman"/>
          <w:sz w:val="24"/>
          <w:szCs w:val="24"/>
        </w:rPr>
        <w:t>,</w:t>
      </w:r>
      <w:r w:rsidRPr="00062331">
        <w:rPr>
          <w:rFonts w:ascii="Times New Roman" w:hAnsi="Times New Roman" w:cs="Times New Roman"/>
          <w:sz w:val="24"/>
          <w:szCs w:val="24"/>
        </w:rPr>
        <w:t xml:space="preserve"> com muitas falhas na realidade</w:t>
      </w:r>
      <w:r w:rsidR="005D3270" w:rsidRPr="00062331">
        <w:rPr>
          <w:rFonts w:ascii="Times New Roman" w:hAnsi="Times New Roman" w:cs="Times New Roman"/>
          <w:sz w:val="24"/>
          <w:szCs w:val="24"/>
        </w:rPr>
        <w:t xml:space="preserve"> de produtores e empreendedores,</w:t>
      </w:r>
      <w:r w:rsidRPr="00062331">
        <w:rPr>
          <w:rFonts w:ascii="Times New Roman" w:hAnsi="Times New Roman" w:cs="Times New Roman"/>
          <w:sz w:val="24"/>
          <w:szCs w:val="24"/>
        </w:rPr>
        <w:t xml:space="preserve"> caracterizado</w:t>
      </w:r>
      <w:r w:rsidR="005D3270" w:rsidRPr="00062331">
        <w:rPr>
          <w:rFonts w:ascii="Times New Roman" w:hAnsi="Times New Roman" w:cs="Times New Roman"/>
          <w:sz w:val="24"/>
          <w:szCs w:val="24"/>
        </w:rPr>
        <w:t>s</w:t>
      </w:r>
      <w:r w:rsidRPr="00062331">
        <w:rPr>
          <w:rFonts w:ascii="Times New Roman" w:hAnsi="Times New Roman" w:cs="Times New Roman"/>
          <w:sz w:val="24"/>
          <w:szCs w:val="24"/>
        </w:rPr>
        <w:t xml:space="preserve"> pela exaust</w:t>
      </w:r>
      <w:r w:rsidR="005D3270" w:rsidRPr="00062331">
        <w:rPr>
          <w:rFonts w:ascii="Times New Roman" w:hAnsi="Times New Roman" w:cs="Times New Roman"/>
          <w:sz w:val="24"/>
          <w:szCs w:val="24"/>
        </w:rPr>
        <w:t xml:space="preserve">iva burocracia do procedimento </w:t>
      </w:r>
      <w:r w:rsidRPr="00062331">
        <w:rPr>
          <w:rFonts w:ascii="Times New Roman" w:hAnsi="Times New Roman" w:cs="Times New Roman"/>
          <w:sz w:val="24"/>
          <w:szCs w:val="24"/>
        </w:rPr>
        <w:t>e conflitos internos entre os próprios órgãos competentes. O método utilizado será o hipotético-indutivo, por meio de pesquisa exploratória e análise de leis, doutrinas, declarações de parlamentares da Câmara Legislativa, e a perspectiva dos dois setores: ruralistas e ambientalistas.</w:t>
      </w:r>
    </w:p>
    <w:p w14:paraId="31DDB3F7" w14:textId="5E8DA753" w:rsidR="00BC08E5" w:rsidRPr="00062331" w:rsidRDefault="00BC08E5" w:rsidP="00BC08E5">
      <w:pPr>
        <w:tabs>
          <w:tab w:val="left" w:pos="0"/>
        </w:tabs>
        <w:spacing w:line="360" w:lineRule="auto"/>
        <w:ind w:firstLine="709"/>
        <w:jc w:val="both"/>
        <w:rPr>
          <w:rFonts w:ascii="Times New Roman" w:hAnsi="Times New Roman" w:cs="Times New Roman"/>
          <w:sz w:val="24"/>
          <w:szCs w:val="24"/>
        </w:rPr>
      </w:pPr>
      <w:r w:rsidRPr="00062331">
        <w:rPr>
          <w:rFonts w:ascii="Times New Roman" w:hAnsi="Times New Roman" w:cs="Times New Roman"/>
          <w:sz w:val="24"/>
          <w:szCs w:val="24"/>
        </w:rPr>
        <w:t>A princípio, aborda-se o conceito de licenciamento ambiental; em seguida, passa-se a analisar o que burocratiza o procedimento e como se dá com as obras de grande e</w:t>
      </w:r>
      <w:r w:rsidR="005D3270" w:rsidRPr="00062331">
        <w:rPr>
          <w:rFonts w:ascii="Times New Roman" w:hAnsi="Times New Roman" w:cs="Times New Roman"/>
          <w:sz w:val="24"/>
          <w:szCs w:val="24"/>
        </w:rPr>
        <w:t xml:space="preserve"> pequeno porte; a análise</w:t>
      </w:r>
      <w:r w:rsidRPr="00062331">
        <w:rPr>
          <w:rFonts w:ascii="Times New Roman" w:hAnsi="Times New Roman" w:cs="Times New Roman"/>
          <w:sz w:val="24"/>
          <w:szCs w:val="24"/>
        </w:rPr>
        <w:t xml:space="preserve"> segue aos órgãos competentes e o conflito de competência com o variável e </w:t>
      </w:r>
      <w:proofErr w:type="spellStart"/>
      <w:r w:rsidRPr="00062331">
        <w:rPr>
          <w:rFonts w:ascii="Times New Roman" w:hAnsi="Times New Roman" w:cs="Times New Roman"/>
          <w:sz w:val="24"/>
          <w:szCs w:val="24"/>
        </w:rPr>
        <w:t>despadronizado</w:t>
      </w:r>
      <w:proofErr w:type="spellEnd"/>
      <w:r w:rsidRPr="00062331">
        <w:rPr>
          <w:rFonts w:ascii="Times New Roman" w:hAnsi="Times New Roman" w:cs="Times New Roman"/>
          <w:sz w:val="24"/>
          <w:szCs w:val="24"/>
        </w:rPr>
        <w:t xml:space="preserve"> regimento de concessão de licença para</w:t>
      </w:r>
      <w:r w:rsidR="00A673C7" w:rsidRPr="00062331">
        <w:rPr>
          <w:rFonts w:ascii="Times New Roman" w:hAnsi="Times New Roman" w:cs="Times New Roman"/>
          <w:sz w:val="24"/>
          <w:szCs w:val="24"/>
        </w:rPr>
        <w:t>,</w:t>
      </w:r>
      <w:r w:rsidRPr="00062331">
        <w:rPr>
          <w:rFonts w:ascii="Times New Roman" w:hAnsi="Times New Roman" w:cs="Times New Roman"/>
          <w:sz w:val="24"/>
          <w:szCs w:val="24"/>
        </w:rPr>
        <w:t xml:space="preserve"> </w:t>
      </w:r>
      <w:r w:rsidR="00A673C7" w:rsidRPr="00062331">
        <w:rPr>
          <w:rFonts w:ascii="Times New Roman" w:hAnsi="Times New Roman" w:cs="Times New Roman"/>
          <w:sz w:val="24"/>
          <w:szCs w:val="24"/>
        </w:rPr>
        <w:t>então</w:t>
      </w:r>
      <w:r w:rsidRPr="00062331">
        <w:rPr>
          <w:rFonts w:ascii="Times New Roman" w:hAnsi="Times New Roman" w:cs="Times New Roman"/>
          <w:sz w:val="24"/>
          <w:szCs w:val="24"/>
        </w:rPr>
        <w:t>, adentrar no texto proposto do Projeto de Lei n° 3729/2004.</w:t>
      </w:r>
    </w:p>
    <w:p w14:paraId="754FA6F2" w14:textId="77777777" w:rsidR="00CA37E3" w:rsidRPr="00062331" w:rsidRDefault="00CA37E3" w:rsidP="00E82C03">
      <w:pPr>
        <w:tabs>
          <w:tab w:val="left" w:pos="0"/>
        </w:tabs>
        <w:spacing w:line="360" w:lineRule="auto"/>
        <w:jc w:val="both"/>
        <w:rPr>
          <w:rFonts w:ascii="Times New Roman" w:hAnsi="Times New Roman" w:cs="Times New Roman"/>
          <w:b/>
          <w:sz w:val="24"/>
          <w:szCs w:val="24"/>
          <w:highlight w:val="yellow"/>
        </w:rPr>
      </w:pPr>
    </w:p>
    <w:p w14:paraId="5FB682D2" w14:textId="275089D6" w:rsidR="00A4069C" w:rsidRPr="00062331" w:rsidRDefault="000352CD" w:rsidP="00E82C03">
      <w:pPr>
        <w:tabs>
          <w:tab w:val="left" w:pos="0"/>
        </w:tabs>
        <w:spacing w:line="360" w:lineRule="auto"/>
        <w:jc w:val="both"/>
        <w:rPr>
          <w:rFonts w:ascii="Times New Roman" w:hAnsi="Times New Roman" w:cs="Times New Roman"/>
          <w:sz w:val="24"/>
          <w:szCs w:val="24"/>
        </w:rPr>
      </w:pPr>
      <w:r w:rsidRPr="00062331">
        <w:rPr>
          <w:rFonts w:ascii="Times New Roman" w:hAnsi="Times New Roman" w:cs="Times New Roman"/>
          <w:b/>
          <w:sz w:val="24"/>
          <w:szCs w:val="24"/>
        </w:rPr>
        <w:t>2</w:t>
      </w:r>
      <w:r w:rsidR="00A4069C" w:rsidRPr="00062331">
        <w:rPr>
          <w:rFonts w:ascii="Times New Roman" w:hAnsi="Times New Roman" w:cs="Times New Roman"/>
          <w:b/>
          <w:sz w:val="24"/>
          <w:szCs w:val="24"/>
        </w:rPr>
        <w:t xml:space="preserve"> LICENCIAMENTO AMBIENTAL</w:t>
      </w:r>
    </w:p>
    <w:p w14:paraId="77C58E13" w14:textId="77777777" w:rsidR="003F2473" w:rsidRPr="00062331" w:rsidRDefault="003F2473" w:rsidP="003F2473">
      <w:pPr>
        <w:tabs>
          <w:tab w:val="left" w:pos="0"/>
        </w:tabs>
        <w:spacing w:line="360" w:lineRule="auto"/>
        <w:ind w:firstLine="851"/>
        <w:jc w:val="both"/>
        <w:rPr>
          <w:rFonts w:ascii="Times New Roman" w:hAnsi="Times New Roman" w:cs="Times New Roman"/>
          <w:b/>
          <w:sz w:val="24"/>
          <w:szCs w:val="24"/>
        </w:rPr>
      </w:pPr>
    </w:p>
    <w:p w14:paraId="70E85C4C" w14:textId="29CEAC2F" w:rsidR="00A4069C" w:rsidRPr="00062331" w:rsidRDefault="00A4069C" w:rsidP="0010138E">
      <w:pPr>
        <w:spacing w:line="360" w:lineRule="auto"/>
        <w:ind w:firstLine="709"/>
        <w:jc w:val="both"/>
        <w:rPr>
          <w:rFonts w:ascii="Times New Roman" w:hAnsi="Times New Roman" w:cs="Times New Roman"/>
          <w:sz w:val="24"/>
          <w:szCs w:val="24"/>
        </w:rPr>
      </w:pPr>
      <w:r w:rsidRPr="00062331">
        <w:rPr>
          <w:rFonts w:ascii="Times New Roman" w:hAnsi="Times New Roman" w:cs="Times New Roman"/>
          <w:sz w:val="24"/>
          <w:szCs w:val="24"/>
        </w:rPr>
        <w:t xml:space="preserve">O licenciamento ambiental é um procedimento de controle das áreas ambientais para atividades de produção e indústria, que deve assegurar a proteção ao meio ambiente e regulamentação da relação do homem na natureza no âmbito de exploração e utilização de recursos. Conceituado na Resolução </w:t>
      </w:r>
      <w:r w:rsidR="00631244" w:rsidRPr="00062331">
        <w:rPr>
          <w:rFonts w:ascii="Times New Roman" w:hAnsi="Times New Roman" w:cs="Times New Roman"/>
          <w:sz w:val="24"/>
          <w:szCs w:val="24"/>
        </w:rPr>
        <w:t xml:space="preserve">Conselho Nacional do Meio Ambiente - </w:t>
      </w:r>
      <w:r w:rsidR="0010138E" w:rsidRPr="00062331">
        <w:rPr>
          <w:rFonts w:ascii="Times New Roman" w:hAnsi="Times New Roman" w:cs="Times New Roman"/>
          <w:sz w:val="24"/>
          <w:szCs w:val="24"/>
        </w:rPr>
        <w:t>CONAMA</w:t>
      </w:r>
      <w:r w:rsidRPr="00062331">
        <w:rPr>
          <w:rFonts w:ascii="Times New Roman" w:hAnsi="Times New Roman" w:cs="Times New Roman"/>
          <w:sz w:val="24"/>
          <w:szCs w:val="24"/>
        </w:rPr>
        <w:t xml:space="preserve"> n. 237</w:t>
      </w:r>
      <w:r w:rsidR="00045E9F" w:rsidRPr="00062331">
        <w:rPr>
          <w:rFonts w:ascii="Times New Roman" w:hAnsi="Times New Roman" w:cs="Times New Roman"/>
          <w:sz w:val="24"/>
          <w:szCs w:val="24"/>
        </w:rPr>
        <w:t>/1997</w:t>
      </w:r>
      <w:r w:rsidRPr="00062331">
        <w:rPr>
          <w:rFonts w:ascii="Times New Roman" w:hAnsi="Times New Roman" w:cs="Times New Roman"/>
          <w:sz w:val="24"/>
          <w:szCs w:val="24"/>
        </w:rPr>
        <w:t xml:space="preserve">, art. 1°, I, o licenciamento está integrado na Avaliação Ambiental, procedimento administrativo pelo qual o órgão que detém competência licencia a localização, instalação, ampliação, e operação de obras ou atividades que utilizem de recursos ambientais, </w:t>
      </w:r>
      <w:r w:rsidRPr="00062331">
        <w:rPr>
          <w:rFonts w:ascii="Times New Roman" w:hAnsi="Times New Roman" w:cs="Times New Roman"/>
          <w:sz w:val="24"/>
          <w:szCs w:val="24"/>
        </w:rPr>
        <w:lastRenderedPageBreak/>
        <w:t>consideradas efetiva ou potencialmente poluidoras, ou que apresente um índice de degradação ambiental.</w:t>
      </w:r>
    </w:p>
    <w:p w14:paraId="1D29B0F2" w14:textId="77777777" w:rsidR="005A1DAA" w:rsidRPr="00062331" w:rsidRDefault="005A1DAA" w:rsidP="0010138E">
      <w:pPr>
        <w:tabs>
          <w:tab w:val="left" w:pos="0"/>
        </w:tabs>
        <w:spacing w:line="360" w:lineRule="auto"/>
        <w:ind w:firstLine="709"/>
        <w:jc w:val="both"/>
        <w:rPr>
          <w:rFonts w:ascii="Times New Roman" w:hAnsi="Times New Roman" w:cs="Times New Roman"/>
          <w:sz w:val="24"/>
          <w:szCs w:val="24"/>
        </w:rPr>
      </w:pPr>
      <w:r w:rsidRPr="00062331">
        <w:rPr>
          <w:rFonts w:ascii="Times New Roman" w:hAnsi="Times New Roman" w:cs="Times New Roman"/>
          <w:sz w:val="24"/>
          <w:szCs w:val="24"/>
        </w:rPr>
        <w:t>Para instalação e funcionamento de empreendimento de atividade economicamente potencial ou efetiva poluidora, a exigência de licenciamento ambiental é descrita na lei n° 6.938, ano de 1981, em seus artigos 9°, IV e 10°, sendo notável uma reanálise da aplicação nos dias atuais, levando em consideração as mudanças tecnológicas culturais.</w:t>
      </w:r>
    </w:p>
    <w:p w14:paraId="6375E597" w14:textId="77777777" w:rsidR="00A4069C" w:rsidRPr="00062331" w:rsidRDefault="00A4069C" w:rsidP="0010138E">
      <w:pPr>
        <w:tabs>
          <w:tab w:val="left" w:pos="0"/>
        </w:tabs>
        <w:spacing w:line="360" w:lineRule="auto"/>
        <w:ind w:firstLine="709"/>
        <w:jc w:val="both"/>
        <w:rPr>
          <w:rFonts w:ascii="Times New Roman" w:hAnsi="Times New Roman" w:cs="Times New Roman"/>
          <w:sz w:val="24"/>
          <w:szCs w:val="24"/>
        </w:rPr>
      </w:pPr>
      <w:r w:rsidRPr="00062331">
        <w:rPr>
          <w:rFonts w:ascii="Times New Roman" w:hAnsi="Times New Roman" w:cs="Times New Roman"/>
          <w:sz w:val="24"/>
          <w:szCs w:val="24"/>
        </w:rPr>
        <w:t>Expresso no art. 225, § 1°, V da Constituição Federal, o princípio da precaução assegura que, ao Poder Público é incumbido “controlar a produção, comercialização e o emprego de técnicas, métodos e substâncias que comportem risco para a vida, a qualidade de vida e o meio ambiente” para o alcance da efetividade do direito de um meio ambiente ecologicamente equilibrado.</w:t>
      </w:r>
    </w:p>
    <w:p w14:paraId="3CF5BC1B" w14:textId="77777777" w:rsidR="00A4069C" w:rsidRPr="00062331" w:rsidRDefault="00A4069C" w:rsidP="0010138E">
      <w:pPr>
        <w:tabs>
          <w:tab w:val="left" w:pos="0"/>
        </w:tabs>
        <w:spacing w:line="360" w:lineRule="auto"/>
        <w:ind w:firstLine="709"/>
        <w:jc w:val="both"/>
        <w:rPr>
          <w:rFonts w:ascii="Times New Roman" w:hAnsi="Times New Roman" w:cs="Times New Roman"/>
          <w:sz w:val="24"/>
          <w:szCs w:val="24"/>
        </w:rPr>
      </w:pPr>
      <w:r w:rsidRPr="00062331">
        <w:rPr>
          <w:rFonts w:ascii="Times New Roman" w:hAnsi="Times New Roman" w:cs="Times New Roman"/>
          <w:sz w:val="24"/>
          <w:szCs w:val="24"/>
        </w:rPr>
        <w:t>Assegurando que o meio ambiente seja absolutamente respeitado quando da instalação ou do funcionamento de empreendimentos, através do sistema de licenciamento ambiental, a garantia por lei está descrita no art. 225, caput, da Constituição Federal, no que classifica “o meio ambiente ecologicamente equilibrado, como bem de uso comum do povo e essencial à sadia qualidade de vida”.</w:t>
      </w:r>
    </w:p>
    <w:p w14:paraId="3A3E2104" w14:textId="77777777" w:rsidR="00A4069C" w:rsidRPr="00062331" w:rsidRDefault="00A4069C" w:rsidP="00A4069C">
      <w:pPr>
        <w:spacing w:line="360" w:lineRule="auto"/>
        <w:ind w:firstLine="851"/>
        <w:jc w:val="both"/>
        <w:rPr>
          <w:rFonts w:ascii="Times New Roman" w:hAnsi="Times New Roman" w:cs="Times New Roman"/>
          <w:sz w:val="24"/>
          <w:szCs w:val="24"/>
        </w:rPr>
      </w:pPr>
      <w:r w:rsidRPr="00062331">
        <w:rPr>
          <w:rFonts w:ascii="Times New Roman" w:hAnsi="Times New Roman" w:cs="Times New Roman"/>
          <w:sz w:val="24"/>
          <w:szCs w:val="24"/>
        </w:rPr>
        <w:t xml:space="preserve">A participação da sociedade é característica importante na tomada de decisão do processo administrativo de licenciamento, uma vez que o meio ambiente é um bem comum de todos, sendo responsabilidade da sociedade manter seu funcionamento, preservação, participação na efetiva manutenção e contribuição na construção do meio ambiente economicamente equilibrado. Essa participação é garantida com a realização de audiências públicas.  </w:t>
      </w:r>
    </w:p>
    <w:p w14:paraId="0B5CBD2E" w14:textId="7C079C5F" w:rsidR="00A4069C" w:rsidRPr="00062331" w:rsidRDefault="00A4069C" w:rsidP="0051585B">
      <w:pPr>
        <w:spacing w:line="360" w:lineRule="auto"/>
        <w:ind w:firstLine="851"/>
        <w:jc w:val="both"/>
        <w:rPr>
          <w:rFonts w:ascii="Times New Roman" w:hAnsi="Times New Roman" w:cs="Times New Roman"/>
          <w:sz w:val="24"/>
          <w:szCs w:val="24"/>
        </w:rPr>
      </w:pPr>
      <w:r w:rsidRPr="00062331">
        <w:rPr>
          <w:rFonts w:ascii="Times New Roman" w:hAnsi="Times New Roman" w:cs="Times New Roman"/>
          <w:sz w:val="24"/>
          <w:szCs w:val="24"/>
        </w:rPr>
        <w:t xml:space="preserve">O fator determinante que faz </w:t>
      </w:r>
      <w:r w:rsidR="0010138E" w:rsidRPr="00062331">
        <w:rPr>
          <w:rFonts w:ascii="Times New Roman" w:hAnsi="Times New Roman" w:cs="Times New Roman"/>
          <w:sz w:val="24"/>
          <w:szCs w:val="24"/>
        </w:rPr>
        <w:t xml:space="preserve">o licenciamento ambiental </w:t>
      </w:r>
      <w:r w:rsidRPr="00062331">
        <w:rPr>
          <w:rFonts w:ascii="Times New Roman" w:hAnsi="Times New Roman" w:cs="Times New Roman"/>
          <w:sz w:val="24"/>
          <w:szCs w:val="24"/>
        </w:rPr>
        <w:t>atin</w:t>
      </w:r>
      <w:r w:rsidR="0010138E" w:rsidRPr="00062331">
        <w:rPr>
          <w:rFonts w:ascii="Times New Roman" w:hAnsi="Times New Roman" w:cs="Times New Roman"/>
          <w:sz w:val="24"/>
          <w:szCs w:val="24"/>
        </w:rPr>
        <w:t xml:space="preserve">gir a finalidade </w:t>
      </w:r>
      <w:r w:rsidRPr="00062331">
        <w:rPr>
          <w:rFonts w:ascii="Times New Roman" w:hAnsi="Times New Roman" w:cs="Times New Roman"/>
          <w:sz w:val="24"/>
          <w:szCs w:val="24"/>
        </w:rPr>
        <w:t>de preservação do meio ambiente</w:t>
      </w:r>
      <w:r w:rsidR="005D3270" w:rsidRPr="00062331">
        <w:rPr>
          <w:rFonts w:ascii="Times New Roman" w:hAnsi="Times New Roman" w:cs="Times New Roman"/>
          <w:sz w:val="24"/>
          <w:szCs w:val="24"/>
        </w:rPr>
        <w:t>,</w:t>
      </w:r>
      <w:r w:rsidRPr="00062331">
        <w:rPr>
          <w:rFonts w:ascii="Times New Roman" w:hAnsi="Times New Roman" w:cs="Times New Roman"/>
          <w:sz w:val="24"/>
          <w:szCs w:val="24"/>
        </w:rPr>
        <w:t xml:space="preserve"> para a</w:t>
      </w:r>
      <w:r w:rsidR="005D3270" w:rsidRPr="00062331">
        <w:rPr>
          <w:rFonts w:ascii="Times New Roman" w:hAnsi="Times New Roman" w:cs="Times New Roman"/>
          <w:sz w:val="24"/>
          <w:szCs w:val="24"/>
        </w:rPr>
        <w:t>s</w:t>
      </w:r>
      <w:r w:rsidRPr="00062331">
        <w:rPr>
          <w:rFonts w:ascii="Times New Roman" w:hAnsi="Times New Roman" w:cs="Times New Roman"/>
          <w:sz w:val="24"/>
          <w:szCs w:val="24"/>
        </w:rPr>
        <w:t xml:space="preserve"> </w:t>
      </w:r>
      <w:r w:rsidR="005D3270" w:rsidRPr="00062331">
        <w:rPr>
          <w:rFonts w:ascii="Times New Roman" w:hAnsi="Times New Roman" w:cs="Times New Roman"/>
          <w:sz w:val="24"/>
          <w:szCs w:val="24"/>
        </w:rPr>
        <w:t>atuais</w:t>
      </w:r>
      <w:r w:rsidRPr="00062331">
        <w:rPr>
          <w:rFonts w:ascii="Times New Roman" w:hAnsi="Times New Roman" w:cs="Times New Roman"/>
          <w:sz w:val="24"/>
          <w:szCs w:val="24"/>
        </w:rPr>
        <w:t xml:space="preserve"> e futuras gerações</w:t>
      </w:r>
      <w:r w:rsidR="005D3270" w:rsidRPr="00062331">
        <w:rPr>
          <w:rFonts w:ascii="Times New Roman" w:hAnsi="Times New Roman" w:cs="Times New Roman"/>
          <w:sz w:val="24"/>
          <w:szCs w:val="24"/>
        </w:rPr>
        <w:t>,</w:t>
      </w:r>
      <w:r w:rsidRPr="00062331">
        <w:rPr>
          <w:rFonts w:ascii="Times New Roman" w:hAnsi="Times New Roman" w:cs="Times New Roman"/>
          <w:sz w:val="24"/>
          <w:szCs w:val="24"/>
        </w:rPr>
        <w:t xml:space="preserve"> </w:t>
      </w:r>
      <w:r w:rsidR="0010138E" w:rsidRPr="00062331">
        <w:rPr>
          <w:rFonts w:ascii="Times New Roman" w:hAnsi="Times New Roman" w:cs="Times New Roman"/>
          <w:sz w:val="24"/>
          <w:szCs w:val="24"/>
        </w:rPr>
        <w:t>está</w:t>
      </w:r>
      <w:r w:rsidRPr="00062331">
        <w:rPr>
          <w:rFonts w:ascii="Times New Roman" w:hAnsi="Times New Roman" w:cs="Times New Roman"/>
          <w:sz w:val="24"/>
          <w:szCs w:val="24"/>
        </w:rPr>
        <w:t xml:space="preserve"> pautado</w:t>
      </w:r>
      <w:r w:rsidR="0010138E" w:rsidRPr="00062331">
        <w:rPr>
          <w:rFonts w:ascii="Times New Roman" w:hAnsi="Times New Roman" w:cs="Times New Roman"/>
          <w:sz w:val="24"/>
          <w:szCs w:val="24"/>
        </w:rPr>
        <w:t xml:space="preserve"> em</w:t>
      </w:r>
      <w:r w:rsidRPr="00062331">
        <w:rPr>
          <w:rFonts w:ascii="Times New Roman" w:hAnsi="Times New Roman" w:cs="Times New Roman"/>
          <w:sz w:val="24"/>
          <w:szCs w:val="24"/>
        </w:rPr>
        <w:t xml:space="preserve"> pilares como o desenvolvimento sustentável, </w:t>
      </w:r>
      <w:r w:rsidR="0010138E" w:rsidRPr="00062331">
        <w:rPr>
          <w:rFonts w:ascii="Times New Roman" w:hAnsi="Times New Roman" w:cs="Times New Roman"/>
          <w:sz w:val="24"/>
          <w:szCs w:val="24"/>
        </w:rPr>
        <w:t>a A</w:t>
      </w:r>
      <w:r w:rsidRPr="00062331">
        <w:rPr>
          <w:rFonts w:ascii="Times New Roman" w:hAnsi="Times New Roman" w:cs="Times New Roman"/>
          <w:sz w:val="24"/>
          <w:szCs w:val="24"/>
        </w:rPr>
        <w:t xml:space="preserve">valiação de </w:t>
      </w:r>
      <w:r w:rsidR="0010138E" w:rsidRPr="00062331">
        <w:rPr>
          <w:rFonts w:ascii="Times New Roman" w:hAnsi="Times New Roman" w:cs="Times New Roman"/>
          <w:sz w:val="24"/>
          <w:szCs w:val="24"/>
        </w:rPr>
        <w:t>I</w:t>
      </w:r>
      <w:r w:rsidRPr="00062331">
        <w:rPr>
          <w:rFonts w:ascii="Times New Roman" w:hAnsi="Times New Roman" w:cs="Times New Roman"/>
          <w:sz w:val="24"/>
          <w:szCs w:val="24"/>
        </w:rPr>
        <w:t xml:space="preserve">mpactos </w:t>
      </w:r>
      <w:r w:rsidR="0010138E" w:rsidRPr="00062331">
        <w:rPr>
          <w:rFonts w:ascii="Times New Roman" w:hAnsi="Times New Roman" w:cs="Times New Roman"/>
          <w:sz w:val="24"/>
          <w:szCs w:val="24"/>
        </w:rPr>
        <w:t>A</w:t>
      </w:r>
      <w:r w:rsidRPr="00062331">
        <w:rPr>
          <w:rFonts w:ascii="Times New Roman" w:hAnsi="Times New Roman" w:cs="Times New Roman"/>
          <w:sz w:val="24"/>
          <w:szCs w:val="24"/>
        </w:rPr>
        <w:t>mbientais (AIA), e os princípios da prevenção (antes que os impactos sejam causados, devem ser conhecidos e mitigados, e o instrumento para isso é o licenciamento) e da precaução</w:t>
      </w:r>
      <w:r w:rsidR="0010138E" w:rsidRPr="00062331">
        <w:rPr>
          <w:rFonts w:ascii="Times New Roman" w:hAnsi="Times New Roman" w:cs="Times New Roman"/>
          <w:sz w:val="24"/>
          <w:szCs w:val="24"/>
        </w:rPr>
        <w:t xml:space="preserve"> (</w:t>
      </w:r>
      <w:r w:rsidRPr="00062331">
        <w:rPr>
          <w:rFonts w:ascii="Times New Roman" w:hAnsi="Times New Roman" w:cs="Times New Roman"/>
          <w:sz w:val="24"/>
          <w:szCs w:val="24"/>
        </w:rPr>
        <w:t>VILELA</w:t>
      </w:r>
      <w:r w:rsidR="0010138E" w:rsidRPr="00062331">
        <w:rPr>
          <w:rFonts w:ascii="Times New Roman" w:hAnsi="Times New Roman" w:cs="Times New Roman"/>
          <w:sz w:val="24"/>
          <w:szCs w:val="24"/>
        </w:rPr>
        <w:t xml:space="preserve"> e</w:t>
      </w:r>
      <w:r w:rsidRPr="00062331">
        <w:rPr>
          <w:rFonts w:ascii="Times New Roman" w:hAnsi="Times New Roman" w:cs="Times New Roman"/>
          <w:sz w:val="24"/>
          <w:szCs w:val="24"/>
        </w:rPr>
        <w:t xml:space="preserve"> RIEVERS,</w:t>
      </w:r>
      <w:r w:rsidR="0010138E" w:rsidRPr="00062331">
        <w:rPr>
          <w:rFonts w:ascii="Times New Roman" w:hAnsi="Times New Roman" w:cs="Times New Roman"/>
          <w:sz w:val="24"/>
          <w:szCs w:val="24"/>
        </w:rPr>
        <w:t xml:space="preserve"> 2009)</w:t>
      </w:r>
      <w:r w:rsidR="00624A0F" w:rsidRPr="00062331">
        <w:rPr>
          <w:rFonts w:ascii="Times New Roman" w:hAnsi="Times New Roman" w:cs="Times New Roman"/>
          <w:sz w:val="24"/>
          <w:szCs w:val="24"/>
        </w:rPr>
        <w:t>. Os princípi</w:t>
      </w:r>
      <w:r w:rsidR="005D3270" w:rsidRPr="00062331">
        <w:rPr>
          <w:rFonts w:ascii="Times New Roman" w:hAnsi="Times New Roman" w:cs="Times New Roman"/>
          <w:sz w:val="24"/>
          <w:szCs w:val="24"/>
        </w:rPr>
        <w:t xml:space="preserve">os da prevenção e da precaução </w:t>
      </w:r>
      <w:r w:rsidR="00624A0F" w:rsidRPr="00062331">
        <w:rPr>
          <w:rFonts w:ascii="Times New Roman" w:hAnsi="Times New Roman" w:cs="Times New Roman"/>
          <w:sz w:val="24"/>
          <w:szCs w:val="24"/>
        </w:rPr>
        <w:t xml:space="preserve">são os vetores de apoio a esse efetivo controle de proteção e preservação do meio ambiente, </w:t>
      </w:r>
      <w:r w:rsidR="00674C81" w:rsidRPr="00062331">
        <w:rPr>
          <w:rFonts w:ascii="Times New Roman" w:hAnsi="Times New Roman" w:cs="Times New Roman"/>
          <w:sz w:val="24"/>
          <w:szCs w:val="24"/>
        </w:rPr>
        <w:t>por parte do</w:t>
      </w:r>
      <w:r w:rsidR="00624A0F" w:rsidRPr="00062331">
        <w:rPr>
          <w:rFonts w:ascii="Times New Roman" w:hAnsi="Times New Roman" w:cs="Times New Roman"/>
          <w:sz w:val="24"/>
          <w:szCs w:val="24"/>
        </w:rPr>
        <w:t xml:space="preserve"> procedimento de licenciamento ambiental</w:t>
      </w:r>
      <w:r w:rsidR="00674C81" w:rsidRPr="00062331">
        <w:rPr>
          <w:rFonts w:ascii="Times New Roman" w:hAnsi="Times New Roman" w:cs="Times New Roman"/>
          <w:sz w:val="24"/>
          <w:szCs w:val="24"/>
        </w:rPr>
        <w:t>, a garantia de que medidas necessárias de precaver o impacto ambiental de atividades e empreendimentos potencialmente poluidores serão executadas.</w:t>
      </w:r>
    </w:p>
    <w:p w14:paraId="7FD23857" w14:textId="0847041A" w:rsidR="00A4069C" w:rsidRPr="00062331" w:rsidRDefault="00CE6D3E" w:rsidP="0010138E">
      <w:pPr>
        <w:spacing w:line="360" w:lineRule="auto"/>
        <w:ind w:firstLine="709"/>
        <w:jc w:val="both"/>
        <w:rPr>
          <w:rFonts w:ascii="Times New Roman" w:hAnsi="Times New Roman" w:cs="Times New Roman"/>
          <w:sz w:val="24"/>
          <w:szCs w:val="24"/>
        </w:rPr>
      </w:pPr>
      <w:r w:rsidRPr="00062331">
        <w:rPr>
          <w:rFonts w:ascii="Times New Roman" w:hAnsi="Times New Roman" w:cs="Times New Roman"/>
          <w:sz w:val="24"/>
          <w:szCs w:val="24"/>
        </w:rPr>
        <w:lastRenderedPageBreak/>
        <w:t xml:space="preserve">JUNIOR, ROMERO e BRUNA </w:t>
      </w:r>
      <w:r w:rsidR="005D3270" w:rsidRPr="00062331">
        <w:rPr>
          <w:rFonts w:ascii="Times New Roman" w:hAnsi="Times New Roman" w:cs="Times New Roman"/>
          <w:sz w:val="24"/>
          <w:szCs w:val="24"/>
        </w:rPr>
        <w:t>(</w:t>
      </w:r>
      <w:r w:rsidR="0011128D" w:rsidRPr="00062331">
        <w:rPr>
          <w:rFonts w:ascii="Times New Roman" w:hAnsi="Times New Roman" w:cs="Times New Roman"/>
          <w:sz w:val="24"/>
          <w:szCs w:val="24"/>
        </w:rPr>
        <w:t>2004</w:t>
      </w:r>
      <w:r w:rsidR="005D3270" w:rsidRPr="00062331">
        <w:rPr>
          <w:rFonts w:ascii="Times New Roman" w:hAnsi="Times New Roman" w:cs="Times New Roman"/>
          <w:sz w:val="24"/>
          <w:szCs w:val="24"/>
        </w:rPr>
        <w:t>)</w:t>
      </w:r>
      <w:r w:rsidR="00A4069C" w:rsidRPr="00062331">
        <w:rPr>
          <w:rFonts w:ascii="Times New Roman" w:hAnsi="Times New Roman" w:cs="Times New Roman"/>
          <w:sz w:val="24"/>
          <w:szCs w:val="24"/>
        </w:rPr>
        <w:t xml:space="preserve"> </w:t>
      </w:r>
      <w:r w:rsidR="005D3270" w:rsidRPr="00062331">
        <w:rPr>
          <w:rFonts w:ascii="Times New Roman" w:hAnsi="Times New Roman" w:cs="Times New Roman"/>
          <w:sz w:val="24"/>
          <w:szCs w:val="24"/>
        </w:rPr>
        <w:t xml:space="preserve">caracterizam, </w:t>
      </w:r>
      <w:r w:rsidR="00A4069C" w:rsidRPr="00062331">
        <w:rPr>
          <w:rFonts w:ascii="Times New Roman" w:hAnsi="Times New Roman" w:cs="Times New Roman"/>
          <w:sz w:val="24"/>
          <w:szCs w:val="24"/>
        </w:rPr>
        <w:t>na obra Curso de Gestão Ambiental, que é feito a nível estadual, o licenciamento para empreendimentos nos limites estaduais onde envolve mais de um município, ou para supressão de vegetação em áreas fora dos perímetros urbanos, e quando tratar de biomas protegidos pela legislação federal ou empreendimentos que causam impactos em áreas interestaduais, abrange o âmbito federal.</w:t>
      </w:r>
    </w:p>
    <w:p w14:paraId="3EC86F5F" w14:textId="77777777" w:rsidR="00A4069C" w:rsidRPr="00062331" w:rsidRDefault="00A4069C" w:rsidP="0010138E">
      <w:pPr>
        <w:spacing w:line="360" w:lineRule="auto"/>
        <w:ind w:firstLine="709"/>
        <w:jc w:val="both"/>
        <w:rPr>
          <w:rFonts w:ascii="Times New Roman" w:hAnsi="Times New Roman" w:cs="Times New Roman"/>
          <w:sz w:val="24"/>
          <w:szCs w:val="24"/>
        </w:rPr>
      </w:pPr>
      <w:r w:rsidRPr="00062331">
        <w:rPr>
          <w:rFonts w:ascii="Times New Roman" w:hAnsi="Times New Roman" w:cs="Times New Roman"/>
          <w:sz w:val="24"/>
          <w:szCs w:val="24"/>
        </w:rPr>
        <w:t xml:space="preserve">Na legislação atual, a licença ambiental é </w:t>
      </w:r>
      <w:r w:rsidR="0010138E" w:rsidRPr="00062331">
        <w:rPr>
          <w:rFonts w:ascii="Times New Roman" w:hAnsi="Times New Roman" w:cs="Times New Roman"/>
          <w:sz w:val="24"/>
          <w:szCs w:val="24"/>
        </w:rPr>
        <w:t>concedida por prazo determinado e</w:t>
      </w:r>
      <w:r w:rsidRPr="00062331">
        <w:rPr>
          <w:rFonts w:ascii="Times New Roman" w:hAnsi="Times New Roman" w:cs="Times New Roman"/>
          <w:sz w:val="24"/>
          <w:szCs w:val="24"/>
        </w:rPr>
        <w:t xml:space="preserve"> realizada pela Administração Pública</w:t>
      </w:r>
      <w:r w:rsidR="0010138E" w:rsidRPr="00062331">
        <w:rPr>
          <w:rFonts w:ascii="Times New Roman" w:hAnsi="Times New Roman" w:cs="Times New Roman"/>
          <w:sz w:val="24"/>
          <w:szCs w:val="24"/>
        </w:rPr>
        <w:t>,</w:t>
      </w:r>
      <w:r w:rsidRPr="00062331">
        <w:rPr>
          <w:rFonts w:ascii="Times New Roman" w:hAnsi="Times New Roman" w:cs="Times New Roman"/>
          <w:sz w:val="24"/>
          <w:szCs w:val="24"/>
        </w:rPr>
        <w:t xml:space="preserve"> embora</w:t>
      </w:r>
      <w:r w:rsidR="0010138E" w:rsidRPr="00062331">
        <w:rPr>
          <w:rFonts w:ascii="Times New Roman" w:hAnsi="Times New Roman" w:cs="Times New Roman"/>
          <w:sz w:val="24"/>
          <w:szCs w:val="24"/>
        </w:rPr>
        <w:t xml:space="preserve"> não seja um ato unilateral</w:t>
      </w:r>
      <w:r w:rsidRPr="00062331">
        <w:rPr>
          <w:rFonts w:ascii="Times New Roman" w:hAnsi="Times New Roman" w:cs="Times New Roman"/>
          <w:sz w:val="24"/>
          <w:szCs w:val="24"/>
        </w:rPr>
        <w:t xml:space="preserve"> por ter caráter de ato administrativo negocial, onde é estabelecid</w:t>
      </w:r>
      <w:r w:rsidR="0010138E" w:rsidRPr="00062331">
        <w:rPr>
          <w:rFonts w:ascii="Times New Roman" w:hAnsi="Times New Roman" w:cs="Times New Roman"/>
          <w:sz w:val="24"/>
          <w:szCs w:val="24"/>
        </w:rPr>
        <w:t>a</w:t>
      </w:r>
      <w:r w:rsidRPr="00062331">
        <w:rPr>
          <w:rFonts w:ascii="Times New Roman" w:hAnsi="Times New Roman" w:cs="Times New Roman"/>
          <w:sz w:val="24"/>
          <w:szCs w:val="24"/>
        </w:rPr>
        <w:t xml:space="preserve"> várias etapas no p</w:t>
      </w:r>
      <w:r w:rsidR="0010138E" w:rsidRPr="00062331">
        <w:rPr>
          <w:rFonts w:ascii="Times New Roman" w:hAnsi="Times New Roman" w:cs="Times New Roman"/>
          <w:sz w:val="24"/>
          <w:szCs w:val="24"/>
        </w:rPr>
        <w:t>rocesso avaliativo de concessão</w:t>
      </w:r>
      <w:r w:rsidRPr="00062331">
        <w:rPr>
          <w:rFonts w:ascii="Times New Roman" w:hAnsi="Times New Roman" w:cs="Times New Roman"/>
          <w:sz w:val="24"/>
          <w:szCs w:val="24"/>
        </w:rPr>
        <w:t xml:space="preserve"> com a finalidade maior de preservação dos interesses da sociedade.</w:t>
      </w:r>
    </w:p>
    <w:p w14:paraId="2A655C77" w14:textId="77777777" w:rsidR="00A4069C" w:rsidRPr="00062331" w:rsidRDefault="00A4069C" w:rsidP="00345B42">
      <w:pPr>
        <w:spacing w:line="360" w:lineRule="auto"/>
        <w:ind w:firstLine="709"/>
        <w:jc w:val="both"/>
        <w:rPr>
          <w:rFonts w:ascii="Times New Roman" w:hAnsi="Times New Roman" w:cs="Times New Roman"/>
          <w:sz w:val="24"/>
          <w:szCs w:val="24"/>
        </w:rPr>
      </w:pPr>
      <w:r w:rsidRPr="00062331">
        <w:rPr>
          <w:rFonts w:ascii="Times New Roman" w:hAnsi="Times New Roman" w:cs="Times New Roman"/>
          <w:sz w:val="24"/>
          <w:szCs w:val="24"/>
        </w:rPr>
        <w:t xml:space="preserve">As normas que constam na Resolução 237/1997 do CONAMA são consideradas quase todas inconstitucionais, por justamente violar o princípio da legalidade. Existindo, portanto, apenas uma licença ambiental, implícita na Constituição e expressa na Lei Federal, com as espécies: </w:t>
      </w:r>
      <w:r w:rsidR="0010138E" w:rsidRPr="00062331">
        <w:rPr>
          <w:rFonts w:ascii="Times New Roman" w:hAnsi="Times New Roman" w:cs="Times New Roman"/>
          <w:sz w:val="24"/>
          <w:szCs w:val="24"/>
        </w:rPr>
        <w:t>L</w:t>
      </w:r>
      <w:r w:rsidRPr="00062331">
        <w:rPr>
          <w:rFonts w:ascii="Times New Roman" w:hAnsi="Times New Roman" w:cs="Times New Roman"/>
          <w:sz w:val="24"/>
          <w:szCs w:val="24"/>
        </w:rPr>
        <w:t xml:space="preserve">icença </w:t>
      </w:r>
      <w:r w:rsidR="0010138E" w:rsidRPr="00062331">
        <w:rPr>
          <w:rFonts w:ascii="Times New Roman" w:hAnsi="Times New Roman" w:cs="Times New Roman"/>
          <w:sz w:val="24"/>
          <w:szCs w:val="24"/>
        </w:rPr>
        <w:t>P</w:t>
      </w:r>
      <w:r w:rsidRPr="00062331">
        <w:rPr>
          <w:rFonts w:ascii="Times New Roman" w:hAnsi="Times New Roman" w:cs="Times New Roman"/>
          <w:sz w:val="24"/>
          <w:szCs w:val="24"/>
        </w:rPr>
        <w:t xml:space="preserve">révia (LAP), </w:t>
      </w:r>
      <w:r w:rsidR="0010138E" w:rsidRPr="00062331">
        <w:rPr>
          <w:rFonts w:ascii="Times New Roman" w:hAnsi="Times New Roman" w:cs="Times New Roman"/>
          <w:sz w:val="24"/>
          <w:szCs w:val="24"/>
        </w:rPr>
        <w:t>L</w:t>
      </w:r>
      <w:r w:rsidRPr="00062331">
        <w:rPr>
          <w:rFonts w:ascii="Times New Roman" w:hAnsi="Times New Roman" w:cs="Times New Roman"/>
          <w:sz w:val="24"/>
          <w:szCs w:val="24"/>
        </w:rPr>
        <w:t xml:space="preserve">icença de </w:t>
      </w:r>
      <w:r w:rsidR="0010138E" w:rsidRPr="00062331">
        <w:rPr>
          <w:rFonts w:ascii="Times New Roman" w:hAnsi="Times New Roman" w:cs="Times New Roman"/>
          <w:sz w:val="24"/>
          <w:szCs w:val="24"/>
        </w:rPr>
        <w:t>I</w:t>
      </w:r>
      <w:r w:rsidRPr="00062331">
        <w:rPr>
          <w:rFonts w:ascii="Times New Roman" w:hAnsi="Times New Roman" w:cs="Times New Roman"/>
          <w:sz w:val="24"/>
          <w:szCs w:val="24"/>
        </w:rPr>
        <w:t xml:space="preserve">nstalação (LAI), e </w:t>
      </w:r>
      <w:r w:rsidR="0010138E" w:rsidRPr="00062331">
        <w:rPr>
          <w:rFonts w:ascii="Times New Roman" w:hAnsi="Times New Roman" w:cs="Times New Roman"/>
          <w:sz w:val="24"/>
          <w:szCs w:val="24"/>
        </w:rPr>
        <w:t>L</w:t>
      </w:r>
      <w:r w:rsidRPr="00062331">
        <w:rPr>
          <w:rFonts w:ascii="Times New Roman" w:hAnsi="Times New Roman" w:cs="Times New Roman"/>
          <w:sz w:val="24"/>
          <w:szCs w:val="24"/>
        </w:rPr>
        <w:t xml:space="preserve">icença de </w:t>
      </w:r>
      <w:r w:rsidR="0010138E" w:rsidRPr="00062331">
        <w:rPr>
          <w:rFonts w:ascii="Times New Roman" w:hAnsi="Times New Roman" w:cs="Times New Roman"/>
          <w:sz w:val="24"/>
          <w:szCs w:val="24"/>
        </w:rPr>
        <w:t>O</w:t>
      </w:r>
      <w:r w:rsidRPr="00062331">
        <w:rPr>
          <w:rFonts w:ascii="Times New Roman" w:hAnsi="Times New Roman" w:cs="Times New Roman"/>
          <w:sz w:val="24"/>
          <w:szCs w:val="24"/>
        </w:rPr>
        <w:t>peração (LAO).</w:t>
      </w:r>
    </w:p>
    <w:p w14:paraId="0D99099D" w14:textId="092A37CF" w:rsidR="00391631" w:rsidRPr="00062331" w:rsidRDefault="00391631" w:rsidP="00345B42">
      <w:pPr>
        <w:tabs>
          <w:tab w:val="left" w:pos="0"/>
        </w:tabs>
        <w:spacing w:line="360" w:lineRule="auto"/>
        <w:ind w:firstLine="709"/>
        <w:jc w:val="both"/>
        <w:rPr>
          <w:rFonts w:ascii="Times New Roman" w:hAnsi="Times New Roman" w:cs="Times New Roman"/>
          <w:sz w:val="24"/>
          <w:szCs w:val="24"/>
        </w:rPr>
      </w:pPr>
      <w:r w:rsidRPr="00062331">
        <w:rPr>
          <w:rFonts w:ascii="Times New Roman" w:hAnsi="Times New Roman" w:cs="Times New Roman"/>
          <w:sz w:val="24"/>
          <w:szCs w:val="24"/>
        </w:rPr>
        <w:t>No que tange a Natureza Jurídica do licenciamento ambiental, pouco familiarizado pelos operadores do Direto, além de ter aspecto jurídico, Antunes (2014, p. 191) diz que “pelo fato do licenciamento ter uma conotação muito acentuada, não pode ter regras jurídicas muito amarradas e peremptórias”.</w:t>
      </w:r>
      <w:r w:rsidR="00674C81" w:rsidRPr="00062331">
        <w:rPr>
          <w:rFonts w:ascii="Times New Roman" w:hAnsi="Times New Roman" w:cs="Times New Roman"/>
          <w:sz w:val="24"/>
          <w:szCs w:val="24"/>
        </w:rPr>
        <w:t xml:space="preserve"> A licença ambiental exige uma compreensão imparcial, por parte da</w:t>
      </w:r>
      <w:r w:rsidR="005D3270" w:rsidRPr="00062331">
        <w:rPr>
          <w:rFonts w:ascii="Times New Roman" w:hAnsi="Times New Roman" w:cs="Times New Roman"/>
          <w:sz w:val="24"/>
          <w:szCs w:val="24"/>
        </w:rPr>
        <w:t>s</w:t>
      </w:r>
      <w:r w:rsidR="00674C81" w:rsidRPr="00062331">
        <w:rPr>
          <w:rFonts w:ascii="Times New Roman" w:hAnsi="Times New Roman" w:cs="Times New Roman"/>
          <w:sz w:val="24"/>
          <w:szCs w:val="24"/>
        </w:rPr>
        <w:t xml:space="preserve"> duas dogmáticas, administrativa e ambientalista. As regras a cerca da matéria devem atentar</w:t>
      </w:r>
      <w:r w:rsidR="008033D2" w:rsidRPr="00062331">
        <w:rPr>
          <w:rFonts w:ascii="Times New Roman" w:hAnsi="Times New Roman" w:cs="Times New Roman"/>
          <w:sz w:val="24"/>
          <w:szCs w:val="24"/>
        </w:rPr>
        <w:t>-se</w:t>
      </w:r>
      <w:r w:rsidR="00674C81" w:rsidRPr="00062331">
        <w:rPr>
          <w:rFonts w:ascii="Times New Roman" w:hAnsi="Times New Roman" w:cs="Times New Roman"/>
          <w:sz w:val="24"/>
          <w:szCs w:val="24"/>
        </w:rPr>
        <w:t xml:space="preserve"> aos avanços da sociedade,</w:t>
      </w:r>
      <w:r w:rsidR="008033D2" w:rsidRPr="00062331">
        <w:rPr>
          <w:rFonts w:ascii="Times New Roman" w:hAnsi="Times New Roman" w:cs="Times New Roman"/>
          <w:sz w:val="24"/>
          <w:szCs w:val="24"/>
        </w:rPr>
        <w:t xml:space="preserve"> exige-se um acompanhamento </w:t>
      </w:r>
      <w:r w:rsidR="005D3270" w:rsidRPr="00062331">
        <w:rPr>
          <w:rFonts w:ascii="Times New Roman" w:hAnsi="Times New Roman" w:cs="Times New Roman"/>
          <w:sz w:val="24"/>
          <w:szCs w:val="24"/>
        </w:rPr>
        <w:t>à</w:t>
      </w:r>
      <w:r w:rsidR="008033D2" w:rsidRPr="00062331">
        <w:rPr>
          <w:rFonts w:ascii="Times New Roman" w:hAnsi="Times New Roman" w:cs="Times New Roman"/>
          <w:sz w:val="24"/>
          <w:szCs w:val="24"/>
        </w:rPr>
        <w:t>s</w:t>
      </w:r>
      <w:r w:rsidR="00674C81" w:rsidRPr="00062331">
        <w:rPr>
          <w:rFonts w:ascii="Times New Roman" w:hAnsi="Times New Roman" w:cs="Times New Roman"/>
          <w:sz w:val="24"/>
          <w:szCs w:val="24"/>
        </w:rPr>
        <w:t xml:space="preserve"> formas de produção e</w:t>
      </w:r>
      <w:r w:rsidR="008033D2" w:rsidRPr="00062331">
        <w:rPr>
          <w:rFonts w:ascii="Times New Roman" w:hAnsi="Times New Roman" w:cs="Times New Roman"/>
          <w:sz w:val="24"/>
          <w:szCs w:val="24"/>
        </w:rPr>
        <w:t xml:space="preserve"> de</w:t>
      </w:r>
      <w:r w:rsidR="00674C81" w:rsidRPr="00062331">
        <w:rPr>
          <w:rFonts w:ascii="Times New Roman" w:hAnsi="Times New Roman" w:cs="Times New Roman"/>
          <w:sz w:val="24"/>
          <w:szCs w:val="24"/>
        </w:rPr>
        <w:t xml:space="preserve"> exercer as atividades, por obras ou empreendimentos,</w:t>
      </w:r>
      <w:r w:rsidR="008033D2" w:rsidRPr="00062331">
        <w:rPr>
          <w:rFonts w:ascii="Times New Roman" w:hAnsi="Times New Roman" w:cs="Times New Roman"/>
          <w:sz w:val="24"/>
          <w:szCs w:val="24"/>
        </w:rPr>
        <w:t xml:space="preserve"> não podendo ser definitivas,</w:t>
      </w:r>
      <w:r w:rsidR="00674C81" w:rsidRPr="00062331">
        <w:rPr>
          <w:rFonts w:ascii="Times New Roman" w:hAnsi="Times New Roman" w:cs="Times New Roman"/>
          <w:sz w:val="24"/>
          <w:szCs w:val="24"/>
        </w:rPr>
        <w:t xml:space="preserve"> a</w:t>
      </w:r>
      <w:r w:rsidR="005D3270" w:rsidRPr="00062331">
        <w:rPr>
          <w:rFonts w:ascii="Times New Roman" w:hAnsi="Times New Roman" w:cs="Times New Roman"/>
          <w:sz w:val="24"/>
          <w:szCs w:val="24"/>
        </w:rPr>
        <w:t xml:space="preserve"> </w:t>
      </w:r>
      <w:r w:rsidR="00674C81" w:rsidRPr="00062331">
        <w:rPr>
          <w:rFonts w:ascii="Times New Roman" w:hAnsi="Times New Roman" w:cs="Times New Roman"/>
          <w:sz w:val="24"/>
          <w:szCs w:val="24"/>
        </w:rPr>
        <w:t>fim de ser um mecanismo benéfico aquele que produz e ao meio ambiente</w:t>
      </w:r>
      <w:r w:rsidR="008033D2" w:rsidRPr="00062331">
        <w:rPr>
          <w:rFonts w:ascii="Times New Roman" w:hAnsi="Times New Roman" w:cs="Times New Roman"/>
          <w:sz w:val="24"/>
          <w:szCs w:val="24"/>
        </w:rPr>
        <w:t>, que também é protegido com a receita gerada por aquele produtor.</w:t>
      </w:r>
    </w:p>
    <w:p w14:paraId="43129158" w14:textId="01B14B3D" w:rsidR="001B6129" w:rsidRPr="00062331" w:rsidRDefault="001B6129" w:rsidP="00345B42">
      <w:pPr>
        <w:tabs>
          <w:tab w:val="left" w:pos="0"/>
        </w:tabs>
        <w:spacing w:line="360" w:lineRule="auto"/>
        <w:ind w:firstLine="709"/>
        <w:jc w:val="both"/>
        <w:rPr>
          <w:rFonts w:ascii="Times New Roman" w:hAnsi="Times New Roman" w:cs="Times New Roman"/>
          <w:sz w:val="24"/>
          <w:szCs w:val="24"/>
        </w:rPr>
      </w:pPr>
      <w:r w:rsidRPr="00062331">
        <w:rPr>
          <w:rFonts w:ascii="Times New Roman" w:hAnsi="Times New Roman" w:cs="Times New Roman"/>
          <w:sz w:val="24"/>
          <w:szCs w:val="24"/>
        </w:rPr>
        <w:t xml:space="preserve">Tal incongruência </w:t>
      </w:r>
      <w:r w:rsidR="005D3270" w:rsidRPr="00062331">
        <w:rPr>
          <w:rFonts w:ascii="Times New Roman" w:hAnsi="Times New Roman" w:cs="Times New Roman"/>
          <w:sz w:val="24"/>
          <w:szCs w:val="24"/>
        </w:rPr>
        <w:t>na natureza jurídica estabelece</w:t>
      </w:r>
      <w:r w:rsidRPr="00062331">
        <w:rPr>
          <w:rFonts w:ascii="Times New Roman" w:hAnsi="Times New Roman" w:cs="Times New Roman"/>
          <w:sz w:val="24"/>
          <w:szCs w:val="24"/>
        </w:rPr>
        <w:t xml:space="preserve"> tensão entre os princípios da legalidade e do </w:t>
      </w:r>
      <w:proofErr w:type="spellStart"/>
      <w:r w:rsidRPr="00062331">
        <w:rPr>
          <w:rFonts w:ascii="Times New Roman" w:hAnsi="Times New Roman" w:cs="Times New Roman"/>
          <w:sz w:val="24"/>
          <w:szCs w:val="24"/>
        </w:rPr>
        <w:t>informalismo</w:t>
      </w:r>
      <w:proofErr w:type="spellEnd"/>
      <w:r w:rsidRPr="00062331">
        <w:rPr>
          <w:rFonts w:ascii="Times New Roman" w:hAnsi="Times New Roman" w:cs="Times New Roman"/>
          <w:sz w:val="24"/>
          <w:szCs w:val="24"/>
        </w:rPr>
        <w:t xml:space="preserve">, perceptível na lei n° 9.784/99 no art. 2°, parágrafo único, VI e IX, por </w:t>
      </w:r>
      <w:r w:rsidR="00345B42" w:rsidRPr="00062331">
        <w:rPr>
          <w:rFonts w:ascii="Times New Roman" w:hAnsi="Times New Roman" w:cs="Times New Roman"/>
          <w:sz w:val="24"/>
          <w:szCs w:val="24"/>
        </w:rPr>
        <w:t>desarmonizar</w:t>
      </w:r>
      <w:r w:rsidRPr="00062331">
        <w:rPr>
          <w:rFonts w:ascii="Times New Roman" w:hAnsi="Times New Roman" w:cs="Times New Roman"/>
          <w:sz w:val="24"/>
          <w:szCs w:val="24"/>
        </w:rPr>
        <w:t xml:space="preserve"> entre a adequação e vedação ao impor obrigações e a segurança que deve ser estabelecida no uso de formas simples nos critérios da administração pública, sendo chave para a solução</w:t>
      </w:r>
      <w:r w:rsidR="00FD33CB" w:rsidRPr="00062331">
        <w:rPr>
          <w:rFonts w:ascii="Times New Roman" w:hAnsi="Times New Roman" w:cs="Times New Roman"/>
          <w:sz w:val="24"/>
          <w:szCs w:val="24"/>
        </w:rPr>
        <w:t xml:space="preserve"> no equilíbrio de funcionamento, o desenvolvimento da atividade econômica e proteção ao meio ambiente.</w:t>
      </w:r>
    </w:p>
    <w:p w14:paraId="3A5EB77C" w14:textId="5C31442F" w:rsidR="00FD33CB" w:rsidRPr="00062331" w:rsidRDefault="00FD33CB" w:rsidP="00345B42">
      <w:pPr>
        <w:tabs>
          <w:tab w:val="left" w:pos="0"/>
        </w:tabs>
        <w:spacing w:line="360" w:lineRule="auto"/>
        <w:ind w:firstLine="709"/>
        <w:jc w:val="both"/>
        <w:rPr>
          <w:rFonts w:ascii="Times New Roman" w:hAnsi="Times New Roman" w:cs="Times New Roman"/>
          <w:sz w:val="24"/>
          <w:szCs w:val="24"/>
        </w:rPr>
      </w:pPr>
      <w:r w:rsidRPr="00062331">
        <w:rPr>
          <w:rFonts w:ascii="Times New Roman" w:hAnsi="Times New Roman" w:cs="Times New Roman"/>
          <w:sz w:val="24"/>
          <w:szCs w:val="24"/>
        </w:rPr>
        <w:t>Por não ter uma lei federal específica, o licenciamento ambiental tem procedimentos e exigências diferentes em cada Estado da federação, onde estão suj</w:t>
      </w:r>
      <w:r w:rsidR="005D3270" w:rsidRPr="00062331">
        <w:rPr>
          <w:rFonts w:ascii="Times New Roman" w:hAnsi="Times New Roman" w:cs="Times New Roman"/>
          <w:sz w:val="24"/>
          <w:szCs w:val="24"/>
        </w:rPr>
        <w:t xml:space="preserve">eitos </w:t>
      </w:r>
      <w:proofErr w:type="spellStart"/>
      <w:r w:rsidR="005D3270" w:rsidRPr="00062331">
        <w:rPr>
          <w:rFonts w:ascii="Times New Roman" w:hAnsi="Times New Roman" w:cs="Times New Roman"/>
          <w:sz w:val="24"/>
          <w:szCs w:val="24"/>
        </w:rPr>
        <w:t>desregularização</w:t>
      </w:r>
      <w:proofErr w:type="spellEnd"/>
      <w:r w:rsidR="005D3270" w:rsidRPr="00062331">
        <w:rPr>
          <w:rFonts w:ascii="Times New Roman" w:hAnsi="Times New Roman" w:cs="Times New Roman"/>
          <w:sz w:val="24"/>
          <w:szCs w:val="24"/>
        </w:rPr>
        <w:t xml:space="preserve"> </w:t>
      </w:r>
      <w:r w:rsidR="00CA37E3" w:rsidRPr="00062331">
        <w:rPr>
          <w:rFonts w:ascii="Times New Roman" w:hAnsi="Times New Roman" w:cs="Times New Roman"/>
          <w:sz w:val="24"/>
          <w:szCs w:val="24"/>
        </w:rPr>
        <w:t>(JUNIOR, ROMERO e BRUNA</w:t>
      </w:r>
      <w:r w:rsidR="005D3270" w:rsidRPr="00062331">
        <w:rPr>
          <w:rFonts w:ascii="Times New Roman" w:hAnsi="Times New Roman" w:cs="Times New Roman"/>
          <w:sz w:val="24"/>
          <w:szCs w:val="24"/>
        </w:rPr>
        <w:t>,</w:t>
      </w:r>
      <w:r w:rsidR="00CA37E3" w:rsidRPr="00062331">
        <w:rPr>
          <w:rFonts w:ascii="Times New Roman" w:hAnsi="Times New Roman" w:cs="Times New Roman"/>
          <w:sz w:val="24"/>
          <w:szCs w:val="24"/>
        </w:rPr>
        <w:t xml:space="preserve"> 2004). </w:t>
      </w:r>
      <w:r w:rsidRPr="00062331">
        <w:rPr>
          <w:rFonts w:ascii="Times New Roman" w:hAnsi="Times New Roman" w:cs="Times New Roman"/>
          <w:sz w:val="24"/>
          <w:szCs w:val="24"/>
        </w:rPr>
        <w:t xml:space="preserve">Em torno disso, desenvolveu um conflito de </w:t>
      </w:r>
      <w:r w:rsidRPr="00062331">
        <w:rPr>
          <w:rFonts w:ascii="Times New Roman" w:hAnsi="Times New Roman" w:cs="Times New Roman"/>
          <w:sz w:val="24"/>
          <w:szCs w:val="24"/>
        </w:rPr>
        <w:lastRenderedPageBreak/>
        <w:t>competência entre os órgãos administrativos responsáveis pela concessão da licença ambiental</w:t>
      </w:r>
      <w:r w:rsidR="00A673C7" w:rsidRPr="00062331">
        <w:rPr>
          <w:rFonts w:ascii="Times New Roman" w:hAnsi="Times New Roman" w:cs="Times New Roman"/>
          <w:sz w:val="24"/>
          <w:szCs w:val="24"/>
        </w:rPr>
        <w:t xml:space="preserve">, onde tal conflito, acarreta em insegurança </w:t>
      </w:r>
      <w:r w:rsidR="005E0C6F" w:rsidRPr="00062331">
        <w:rPr>
          <w:rFonts w:ascii="Times New Roman" w:hAnsi="Times New Roman" w:cs="Times New Roman"/>
          <w:sz w:val="24"/>
          <w:szCs w:val="24"/>
        </w:rPr>
        <w:t xml:space="preserve">para o empreendedor, que não ter a certeza </w:t>
      </w:r>
      <w:proofErr w:type="gramStart"/>
      <w:r w:rsidR="005E0C6F" w:rsidRPr="00062331">
        <w:rPr>
          <w:rFonts w:ascii="Times New Roman" w:hAnsi="Times New Roman" w:cs="Times New Roman"/>
          <w:sz w:val="24"/>
          <w:szCs w:val="24"/>
        </w:rPr>
        <w:t>à</w:t>
      </w:r>
      <w:proofErr w:type="gramEnd"/>
      <w:r w:rsidR="005E0C6F" w:rsidRPr="00062331">
        <w:rPr>
          <w:rFonts w:ascii="Times New Roman" w:hAnsi="Times New Roman" w:cs="Times New Roman"/>
          <w:sz w:val="24"/>
          <w:szCs w:val="24"/>
        </w:rPr>
        <w:t xml:space="preserve"> quem solicitar a licença.</w:t>
      </w:r>
    </w:p>
    <w:p w14:paraId="5EB1D3B5" w14:textId="10E5984A" w:rsidR="00FD33CB" w:rsidRPr="00062331" w:rsidRDefault="00FD33CB" w:rsidP="00345B42">
      <w:pPr>
        <w:tabs>
          <w:tab w:val="left" w:pos="0"/>
        </w:tabs>
        <w:spacing w:line="360" w:lineRule="auto"/>
        <w:ind w:firstLine="709"/>
        <w:jc w:val="both"/>
        <w:rPr>
          <w:rFonts w:ascii="Times New Roman" w:hAnsi="Times New Roman" w:cs="Times New Roman"/>
          <w:sz w:val="24"/>
          <w:szCs w:val="24"/>
        </w:rPr>
      </w:pPr>
      <w:r w:rsidRPr="00062331">
        <w:rPr>
          <w:rFonts w:ascii="Times New Roman" w:hAnsi="Times New Roman" w:cs="Times New Roman"/>
          <w:sz w:val="24"/>
          <w:szCs w:val="24"/>
        </w:rPr>
        <w:t>Sendo um procedimento de controle das áreas ambientais para atividades de produção e indústria, o licenciamento ambiental garante a proteção ao meio ambiente e regulamentação da relação do homem na natureza no âmbito de exploração e utilização de recursos naturais, para desenvolvimento econômico e substancial.</w:t>
      </w:r>
      <w:r w:rsidR="002D373D" w:rsidRPr="00062331">
        <w:rPr>
          <w:rFonts w:ascii="Times New Roman" w:hAnsi="Times New Roman" w:cs="Times New Roman"/>
          <w:sz w:val="24"/>
          <w:szCs w:val="24"/>
        </w:rPr>
        <w:t xml:space="preserve"> </w:t>
      </w:r>
      <w:r w:rsidR="00602346" w:rsidRPr="00062331">
        <w:rPr>
          <w:rFonts w:ascii="Times New Roman" w:hAnsi="Times New Roman" w:cs="Times New Roman"/>
          <w:sz w:val="24"/>
          <w:szCs w:val="24"/>
        </w:rPr>
        <w:t>Entretanto, enfrenta dificuldades na qualidade do procedimento, uma vez que a excessiva burocratização compromete a eficiência e a celeridade do licenciamento ambiental.</w:t>
      </w:r>
    </w:p>
    <w:p w14:paraId="2AF4B58A" w14:textId="77777777" w:rsidR="00602346" w:rsidRPr="00062331" w:rsidRDefault="00602346" w:rsidP="004D29AD">
      <w:pPr>
        <w:spacing w:line="360" w:lineRule="auto"/>
        <w:rPr>
          <w:rFonts w:ascii="Times New Roman" w:hAnsi="Times New Roman" w:cs="Times New Roman"/>
          <w:sz w:val="24"/>
          <w:szCs w:val="24"/>
          <w:highlight w:val="yellow"/>
        </w:rPr>
      </w:pPr>
    </w:p>
    <w:p w14:paraId="4C2685D7" w14:textId="2A44F487" w:rsidR="00602346" w:rsidRPr="00062331" w:rsidRDefault="000352CD" w:rsidP="004D29AD">
      <w:pPr>
        <w:spacing w:line="360" w:lineRule="auto"/>
        <w:rPr>
          <w:rFonts w:ascii="Times New Roman" w:hAnsi="Times New Roman" w:cs="Times New Roman"/>
          <w:b/>
          <w:sz w:val="24"/>
          <w:szCs w:val="24"/>
        </w:rPr>
      </w:pPr>
      <w:r w:rsidRPr="00062331">
        <w:rPr>
          <w:rFonts w:ascii="Times New Roman" w:hAnsi="Times New Roman" w:cs="Times New Roman"/>
          <w:b/>
          <w:sz w:val="24"/>
          <w:szCs w:val="24"/>
        </w:rPr>
        <w:t>3</w:t>
      </w:r>
      <w:r w:rsidR="004D29AD" w:rsidRPr="00062331">
        <w:rPr>
          <w:rFonts w:ascii="Times New Roman" w:hAnsi="Times New Roman" w:cs="Times New Roman"/>
          <w:b/>
          <w:sz w:val="24"/>
          <w:szCs w:val="24"/>
        </w:rPr>
        <w:t xml:space="preserve"> A BUROCRATIZAÇÃO DO LICENCIAMENTO AMBIENTAL</w:t>
      </w:r>
    </w:p>
    <w:p w14:paraId="0FEB9445" w14:textId="77777777" w:rsidR="00602346" w:rsidRPr="00062331" w:rsidRDefault="00602346" w:rsidP="004D29AD">
      <w:pPr>
        <w:spacing w:line="360" w:lineRule="auto"/>
        <w:rPr>
          <w:rFonts w:ascii="Times New Roman" w:hAnsi="Times New Roman" w:cs="Times New Roman"/>
          <w:b/>
          <w:sz w:val="24"/>
          <w:szCs w:val="24"/>
        </w:rPr>
      </w:pPr>
    </w:p>
    <w:p w14:paraId="14E0D3DA" w14:textId="7F0C2E56" w:rsidR="004D29AD" w:rsidRPr="00062331" w:rsidRDefault="004D29AD" w:rsidP="00345B42">
      <w:pPr>
        <w:spacing w:line="360" w:lineRule="auto"/>
        <w:ind w:firstLine="709"/>
        <w:jc w:val="both"/>
        <w:rPr>
          <w:rFonts w:ascii="Times New Roman" w:hAnsi="Times New Roman" w:cs="Times New Roman"/>
          <w:sz w:val="24"/>
          <w:szCs w:val="24"/>
        </w:rPr>
      </w:pPr>
      <w:r w:rsidRPr="00062331">
        <w:rPr>
          <w:rFonts w:ascii="Times New Roman" w:hAnsi="Times New Roman" w:cs="Times New Roman"/>
          <w:sz w:val="24"/>
          <w:szCs w:val="24"/>
        </w:rPr>
        <w:t xml:space="preserve">A manutenção da qualidade do meio ambiente, </w:t>
      </w:r>
      <w:r w:rsidR="00520C05" w:rsidRPr="00062331">
        <w:rPr>
          <w:rFonts w:ascii="Times New Roman" w:hAnsi="Times New Roman" w:cs="Times New Roman"/>
          <w:sz w:val="24"/>
          <w:szCs w:val="24"/>
        </w:rPr>
        <w:t>a</w:t>
      </w:r>
      <w:r w:rsidRPr="00062331">
        <w:rPr>
          <w:rFonts w:ascii="Times New Roman" w:hAnsi="Times New Roman" w:cs="Times New Roman"/>
          <w:sz w:val="24"/>
          <w:szCs w:val="24"/>
        </w:rPr>
        <w:t xml:space="preserve"> inclusão da variável ambiental na etapa de planejamento e </w:t>
      </w:r>
      <w:r w:rsidR="00520C05" w:rsidRPr="00062331">
        <w:rPr>
          <w:rFonts w:ascii="Times New Roman" w:hAnsi="Times New Roman" w:cs="Times New Roman"/>
          <w:sz w:val="24"/>
          <w:szCs w:val="24"/>
        </w:rPr>
        <w:t>a</w:t>
      </w:r>
      <w:r w:rsidRPr="00062331">
        <w:rPr>
          <w:rFonts w:ascii="Times New Roman" w:hAnsi="Times New Roman" w:cs="Times New Roman"/>
          <w:sz w:val="24"/>
          <w:szCs w:val="24"/>
        </w:rPr>
        <w:t xml:space="preserve"> redução de custos para o empreendedor e para o Estado foi o progresso constatado que decorreu da avaliação ambiental e consequente do licenciamento, após dez anos de implantação dos processos de licenciamento. No entant</w:t>
      </w:r>
      <w:r w:rsidR="005D3270" w:rsidRPr="00062331">
        <w:rPr>
          <w:rFonts w:ascii="Times New Roman" w:hAnsi="Times New Roman" w:cs="Times New Roman"/>
          <w:sz w:val="24"/>
          <w:szCs w:val="24"/>
        </w:rPr>
        <w:t>o, foi a partir daqui que surgiram</w:t>
      </w:r>
      <w:r w:rsidRPr="00062331">
        <w:rPr>
          <w:rFonts w:ascii="Times New Roman" w:hAnsi="Times New Roman" w:cs="Times New Roman"/>
          <w:sz w:val="24"/>
          <w:szCs w:val="24"/>
        </w:rPr>
        <w:t xml:space="preserve"> os problemas com o setor produtivo, aqueles que utilizam do licenciamento, por exaustivo demora nos processos, prejudicando implantação de empreendimentos, aumentando os custos, que desde então já demonstrava a necessidade de reduzir tanta burocracia para agilizar essas análises</w:t>
      </w:r>
      <w:r w:rsidR="000803F5" w:rsidRPr="00062331">
        <w:rPr>
          <w:rFonts w:ascii="Times New Roman" w:hAnsi="Times New Roman" w:cs="Times New Roman"/>
          <w:sz w:val="24"/>
          <w:szCs w:val="24"/>
        </w:rPr>
        <w:t xml:space="preserve"> (</w:t>
      </w:r>
      <w:r w:rsidR="00CE6D3E" w:rsidRPr="00062331">
        <w:rPr>
          <w:rFonts w:ascii="Times New Roman" w:hAnsi="Times New Roman" w:cs="Times New Roman"/>
          <w:sz w:val="24"/>
          <w:szCs w:val="24"/>
        </w:rPr>
        <w:t>JUNIOR</w:t>
      </w:r>
      <w:r w:rsidR="000803F5" w:rsidRPr="00062331">
        <w:rPr>
          <w:rFonts w:ascii="Times New Roman" w:hAnsi="Times New Roman" w:cs="Times New Roman"/>
          <w:sz w:val="24"/>
          <w:szCs w:val="24"/>
        </w:rPr>
        <w:t>,</w:t>
      </w:r>
      <w:r w:rsidR="00CE6D3E" w:rsidRPr="00062331">
        <w:rPr>
          <w:rFonts w:ascii="Times New Roman" w:hAnsi="Times New Roman" w:cs="Times New Roman"/>
          <w:sz w:val="24"/>
          <w:szCs w:val="24"/>
        </w:rPr>
        <w:t xml:space="preserve"> ROMERO e BRUNA</w:t>
      </w:r>
      <w:r w:rsidR="005D3270" w:rsidRPr="00062331">
        <w:rPr>
          <w:rFonts w:ascii="Times New Roman" w:hAnsi="Times New Roman" w:cs="Times New Roman"/>
          <w:sz w:val="24"/>
          <w:szCs w:val="24"/>
        </w:rPr>
        <w:t>,</w:t>
      </w:r>
      <w:r w:rsidR="000803F5" w:rsidRPr="00062331">
        <w:rPr>
          <w:rFonts w:ascii="Times New Roman" w:hAnsi="Times New Roman" w:cs="Times New Roman"/>
          <w:sz w:val="24"/>
          <w:szCs w:val="24"/>
        </w:rPr>
        <w:t xml:space="preserve"> 2004).</w:t>
      </w:r>
      <w:r w:rsidR="004C585C" w:rsidRPr="00062331">
        <w:rPr>
          <w:rFonts w:ascii="Times New Roman" w:hAnsi="Times New Roman" w:cs="Times New Roman"/>
          <w:sz w:val="24"/>
          <w:szCs w:val="24"/>
        </w:rPr>
        <w:t xml:space="preserve"> </w:t>
      </w:r>
      <w:r w:rsidR="006B22D1" w:rsidRPr="00062331">
        <w:rPr>
          <w:rFonts w:ascii="Times New Roman" w:hAnsi="Times New Roman" w:cs="Times New Roman"/>
          <w:sz w:val="24"/>
          <w:szCs w:val="24"/>
        </w:rPr>
        <w:t xml:space="preserve">Embora elaborando um projeto </w:t>
      </w:r>
      <w:r w:rsidR="00C50969" w:rsidRPr="00062331">
        <w:rPr>
          <w:rFonts w:ascii="Times New Roman" w:hAnsi="Times New Roman" w:cs="Times New Roman"/>
          <w:sz w:val="24"/>
          <w:szCs w:val="24"/>
        </w:rPr>
        <w:t xml:space="preserve">estruturado e planejado, com o acompanhamento de profissionais competentes da área, adequando à realidade do empreendimento e do lugar, a demanda da avaliação do impacto ambiental acaba sendo postergada excessivamente, pela carência de </w:t>
      </w:r>
      <w:r w:rsidR="00577844" w:rsidRPr="00062331">
        <w:rPr>
          <w:rFonts w:ascii="Times New Roman" w:hAnsi="Times New Roman" w:cs="Times New Roman"/>
          <w:sz w:val="24"/>
          <w:szCs w:val="24"/>
        </w:rPr>
        <w:t>infra</w:t>
      </w:r>
      <w:r w:rsidR="00C50969" w:rsidRPr="00062331">
        <w:rPr>
          <w:rFonts w:ascii="Times New Roman" w:hAnsi="Times New Roman" w:cs="Times New Roman"/>
          <w:sz w:val="24"/>
          <w:szCs w:val="24"/>
        </w:rPr>
        <w:t>estrutura e de profissionais responsáveis pela análise de solicitações de licenças.</w:t>
      </w:r>
    </w:p>
    <w:p w14:paraId="081578CB" w14:textId="230B679E" w:rsidR="004D29AD" w:rsidRPr="00062331" w:rsidRDefault="009E44DE" w:rsidP="004D29AD">
      <w:pPr>
        <w:spacing w:line="360" w:lineRule="auto"/>
        <w:ind w:firstLine="851"/>
        <w:jc w:val="both"/>
        <w:rPr>
          <w:rFonts w:ascii="Times New Roman" w:hAnsi="Times New Roman" w:cs="Times New Roman"/>
          <w:sz w:val="24"/>
          <w:szCs w:val="24"/>
        </w:rPr>
      </w:pPr>
      <w:r w:rsidRPr="00062331">
        <w:rPr>
          <w:rFonts w:ascii="Times New Roman" w:hAnsi="Times New Roman" w:cs="Times New Roman"/>
          <w:sz w:val="24"/>
          <w:szCs w:val="24"/>
        </w:rPr>
        <w:t xml:space="preserve">O atraso na análise de solicitações de licença, a falta de padrão na forma do </w:t>
      </w:r>
      <w:r w:rsidR="00152D07" w:rsidRPr="00062331">
        <w:rPr>
          <w:rFonts w:ascii="Times New Roman" w:hAnsi="Times New Roman" w:cs="Times New Roman"/>
          <w:sz w:val="24"/>
          <w:szCs w:val="24"/>
        </w:rPr>
        <w:t>E</w:t>
      </w:r>
      <w:r w:rsidRPr="00062331">
        <w:rPr>
          <w:rFonts w:ascii="Times New Roman" w:hAnsi="Times New Roman" w:cs="Times New Roman"/>
          <w:sz w:val="24"/>
          <w:szCs w:val="24"/>
        </w:rPr>
        <w:t xml:space="preserve">studo de </w:t>
      </w:r>
      <w:r w:rsidR="00152D07" w:rsidRPr="00062331">
        <w:rPr>
          <w:rFonts w:ascii="Times New Roman" w:hAnsi="Times New Roman" w:cs="Times New Roman"/>
          <w:sz w:val="24"/>
          <w:szCs w:val="24"/>
        </w:rPr>
        <w:t>I</w:t>
      </w:r>
      <w:r w:rsidRPr="00062331">
        <w:rPr>
          <w:rFonts w:ascii="Times New Roman" w:hAnsi="Times New Roman" w:cs="Times New Roman"/>
          <w:sz w:val="24"/>
          <w:szCs w:val="24"/>
        </w:rPr>
        <w:t xml:space="preserve">mpacto </w:t>
      </w:r>
      <w:r w:rsidR="00152D07" w:rsidRPr="00062331">
        <w:rPr>
          <w:rFonts w:ascii="Times New Roman" w:hAnsi="Times New Roman" w:cs="Times New Roman"/>
          <w:sz w:val="24"/>
          <w:szCs w:val="24"/>
        </w:rPr>
        <w:t>A</w:t>
      </w:r>
      <w:r w:rsidRPr="00062331">
        <w:rPr>
          <w:rFonts w:ascii="Times New Roman" w:hAnsi="Times New Roman" w:cs="Times New Roman"/>
          <w:sz w:val="24"/>
          <w:szCs w:val="24"/>
        </w:rPr>
        <w:t>mbiental</w:t>
      </w:r>
      <w:r w:rsidR="00152D07" w:rsidRPr="00062331">
        <w:rPr>
          <w:rFonts w:ascii="Times New Roman" w:hAnsi="Times New Roman" w:cs="Times New Roman"/>
          <w:sz w:val="24"/>
          <w:szCs w:val="24"/>
        </w:rPr>
        <w:t xml:space="preserve"> – EIA</w:t>
      </w:r>
      <w:r w:rsidRPr="00062331">
        <w:rPr>
          <w:rFonts w:ascii="Times New Roman" w:hAnsi="Times New Roman" w:cs="Times New Roman"/>
          <w:sz w:val="24"/>
          <w:szCs w:val="24"/>
        </w:rPr>
        <w:t xml:space="preserve"> e no </w:t>
      </w:r>
      <w:r w:rsidR="00152D07" w:rsidRPr="00062331">
        <w:rPr>
          <w:rFonts w:ascii="Times New Roman" w:hAnsi="Times New Roman" w:cs="Times New Roman"/>
          <w:sz w:val="24"/>
          <w:szCs w:val="24"/>
        </w:rPr>
        <w:t>R</w:t>
      </w:r>
      <w:r w:rsidRPr="00062331">
        <w:rPr>
          <w:rFonts w:ascii="Times New Roman" w:hAnsi="Times New Roman" w:cs="Times New Roman"/>
          <w:sz w:val="24"/>
          <w:szCs w:val="24"/>
        </w:rPr>
        <w:t xml:space="preserve">elatório de </w:t>
      </w:r>
      <w:r w:rsidR="00152D07" w:rsidRPr="00062331">
        <w:rPr>
          <w:rFonts w:ascii="Times New Roman" w:hAnsi="Times New Roman" w:cs="Times New Roman"/>
          <w:sz w:val="24"/>
          <w:szCs w:val="24"/>
        </w:rPr>
        <w:t>I</w:t>
      </w:r>
      <w:r w:rsidRPr="00062331">
        <w:rPr>
          <w:rFonts w:ascii="Times New Roman" w:hAnsi="Times New Roman" w:cs="Times New Roman"/>
          <w:sz w:val="24"/>
          <w:szCs w:val="24"/>
        </w:rPr>
        <w:t xml:space="preserve">mpacto </w:t>
      </w:r>
      <w:r w:rsidR="00152D07" w:rsidRPr="00062331">
        <w:rPr>
          <w:rFonts w:ascii="Times New Roman" w:hAnsi="Times New Roman" w:cs="Times New Roman"/>
          <w:sz w:val="24"/>
          <w:szCs w:val="24"/>
        </w:rPr>
        <w:t>A</w:t>
      </w:r>
      <w:r w:rsidRPr="00062331">
        <w:rPr>
          <w:rFonts w:ascii="Times New Roman" w:hAnsi="Times New Roman" w:cs="Times New Roman"/>
          <w:sz w:val="24"/>
          <w:szCs w:val="24"/>
        </w:rPr>
        <w:t xml:space="preserve">mbiental </w:t>
      </w:r>
      <w:r w:rsidR="005D3270" w:rsidRPr="00062331">
        <w:rPr>
          <w:rFonts w:ascii="Times New Roman" w:hAnsi="Times New Roman" w:cs="Times New Roman"/>
          <w:sz w:val="24"/>
          <w:szCs w:val="24"/>
        </w:rPr>
        <w:t>– RIMA</w:t>
      </w:r>
      <w:r w:rsidR="00152D07" w:rsidRPr="00062331">
        <w:rPr>
          <w:rFonts w:ascii="Times New Roman" w:hAnsi="Times New Roman" w:cs="Times New Roman"/>
          <w:sz w:val="24"/>
          <w:szCs w:val="24"/>
        </w:rPr>
        <w:t xml:space="preserve"> </w:t>
      </w:r>
      <w:r w:rsidRPr="00062331">
        <w:rPr>
          <w:rFonts w:ascii="Times New Roman" w:hAnsi="Times New Roman" w:cs="Times New Roman"/>
          <w:sz w:val="24"/>
          <w:szCs w:val="24"/>
        </w:rPr>
        <w:t>comprometem a qualidade dos projetos</w:t>
      </w:r>
      <w:r w:rsidR="00152D07" w:rsidRPr="00062331">
        <w:rPr>
          <w:rFonts w:ascii="Times New Roman" w:hAnsi="Times New Roman" w:cs="Times New Roman"/>
          <w:sz w:val="24"/>
          <w:szCs w:val="24"/>
        </w:rPr>
        <w:t xml:space="preserve"> e podem apresentar dados insuficientes. São fatores destac</w:t>
      </w:r>
      <w:r w:rsidR="00252B61" w:rsidRPr="00062331">
        <w:rPr>
          <w:rFonts w:ascii="Times New Roman" w:hAnsi="Times New Roman" w:cs="Times New Roman"/>
          <w:sz w:val="24"/>
          <w:szCs w:val="24"/>
        </w:rPr>
        <w:t>a</w:t>
      </w:r>
      <w:r w:rsidR="005D3270" w:rsidRPr="00062331">
        <w:rPr>
          <w:rFonts w:ascii="Times New Roman" w:hAnsi="Times New Roman" w:cs="Times New Roman"/>
          <w:sz w:val="24"/>
          <w:szCs w:val="24"/>
        </w:rPr>
        <w:t>dam</w:t>
      </w:r>
      <w:r w:rsidR="00152D07" w:rsidRPr="00062331">
        <w:rPr>
          <w:rFonts w:ascii="Times New Roman" w:hAnsi="Times New Roman" w:cs="Times New Roman"/>
          <w:sz w:val="24"/>
          <w:szCs w:val="24"/>
        </w:rPr>
        <w:t>ente responsáveis pela burocratização no procedimento de licenciamento ambiental, que resultam em vários prejuízos, como o</w:t>
      </w:r>
      <w:r w:rsidRPr="00062331">
        <w:rPr>
          <w:rFonts w:ascii="Times New Roman" w:hAnsi="Times New Roman" w:cs="Times New Roman"/>
          <w:sz w:val="24"/>
          <w:szCs w:val="24"/>
        </w:rPr>
        <w:t xml:space="preserve">  aumento</w:t>
      </w:r>
      <w:r w:rsidR="00152D07" w:rsidRPr="00062331">
        <w:rPr>
          <w:rFonts w:ascii="Times New Roman" w:hAnsi="Times New Roman" w:cs="Times New Roman"/>
          <w:sz w:val="24"/>
          <w:szCs w:val="24"/>
        </w:rPr>
        <w:t xml:space="preserve"> dos custos</w:t>
      </w:r>
      <w:r w:rsidRPr="00062331">
        <w:rPr>
          <w:rFonts w:ascii="Times New Roman" w:hAnsi="Times New Roman" w:cs="Times New Roman"/>
          <w:sz w:val="24"/>
          <w:szCs w:val="24"/>
        </w:rPr>
        <w:t xml:space="preserve"> </w:t>
      </w:r>
      <w:r w:rsidR="00152D07" w:rsidRPr="00062331">
        <w:rPr>
          <w:rFonts w:ascii="Times New Roman" w:hAnsi="Times New Roman" w:cs="Times New Roman"/>
          <w:sz w:val="24"/>
          <w:szCs w:val="24"/>
        </w:rPr>
        <w:t>com o EIA, por parte do solicitador da licença, e com as obras que ficam atrasadas, a</w:t>
      </w:r>
      <w:r w:rsidRPr="00062331">
        <w:rPr>
          <w:rFonts w:ascii="Times New Roman" w:hAnsi="Times New Roman" w:cs="Times New Roman"/>
          <w:sz w:val="24"/>
          <w:szCs w:val="24"/>
        </w:rPr>
        <w:t xml:space="preserve"> perda de competitividade para a economia nacional</w:t>
      </w:r>
      <w:r w:rsidR="00760D72" w:rsidRPr="00062331">
        <w:rPr>
          <w:rFonts w:ascii="Times New Roman" w:hAnsi="Times New Roman" w:cs="Times New Roman"/>
          <w:sz w:val="24"/>
          <w:szCs w:val="24"/>
        </w:rPr>
        <w:t>,</w:t>
      </w:r>
      <w:r w:rsidR="002C21BB" w:rsidRPr="00062331">
        <w:rPr>
          <w:rFonts w:ascii="Times New Roman" w:hAnsi="Times New Roman" w:cs="Times New Roman"/>
          <w:sz w:val="24"/>
          <w:szCs w:val="24"/>
        </w:rPr>
        <w:t xml:space="preserve"> uma vez que </w:t>
      </w:r>
      <w:r w:rsidR="00760D72" w:rsidRPr="00062331">
        <w:rPr>
          <w:rFonts w:ascii="Times New Roman" w:hAnsi="Times New Roman" w:cs="Times New Roman"/>
          <w:sz w:val="24"/>
          <w:szCs w:val="24"/>
        </w:rPr>
        <w:t xml:space="preserve">a realidade é uma demora de dez anos para licenciamento de obras de </w:t>
      </w:r>
      <w:r w:rsidR="00760D72" w:rsidRPr="00062331">
        <w:rPr>
          <w:rFonts w:ascii="Times New Roman" w:hAnsi="Times New Roman" w:cs="Times New Roman"/>
          <w:sz w:val="24"/>
          <w:szCs w:val="24"/>
        </w:rPr>
        <w:lastRenderedPageBreak/>
        <w:t>grande porte</w:t>
      </w:r>
      <w:r w:rsidRPr="00062331">
        <w:rPr>
          <w:rFonts w:ascii="Times New Roman" w:hAnsi="Times New Roman" w:cs="Times New Roman"/>
          <w:sz w:val="24"/>
          <w:szCs w:val="24"/>
        </w:rPr>
        <w:t>,</w:t>
      </w:r>
      <w:r w:rsidR="00152D07" w:rsidRPr="00062331">
        <w:rPr>
          <w:rFonts w:ascii="Times New Roman" w:hAnsi="Times New Roman" w:cs="Times New Roman"/>
          <w:sz w:val="24"/>
          <w:szCs w:val="24"/>
        </w:rPr>
        <w:t xml:space="preserve"> a impotência para a proteção do meio ambiente, objetivo principal do licenciamento. </w:t>
      </w:r>
    </w:p>
    <w:p w14:paraId="0EA4F2EC" w14:textId="77777777" w:rsidR="00760D72" w:rsidRPr="00062331" w:rsidRDefault="00760D72" w:rsidP="001413CE">
      <w:pPr>
        <w:spacing w:line="360" w:lineRule="auto"/>
        <w:jc w:val="both"/>
        <w:rPr>
          <w:rFonts w:ascii="Times New Roman" w:hAnsi="Times New Roman" w:cs="Times New Roman"/>
          <w:sz w:val="24"/>
          <w:szCs w:val="24"/>
        </w:rPr>
      </w:pPr>
    </w:p>
    <w:p w14:paraId="3AC7B008" w14:textId="7E34242A" w:rsidR="004D29AD" w:rsidRPr="00062331" w:rsidRDefault="000352CD" w:rsidP="001413CE">
      <w:pPr>
        <w:spacing w:line="360" w:lineRule="auto"/>
        <w:jc w:val="both"/>
        <w:rPr>
          <w:rFonts w:ascii="Times New Roman" w:hAnsi="Times New Roman" w:cs="Times New Roman"/>
          <w:b/>
          <w:sz w:val="24"/>
          <w:szCs w:val="24"/>
        </w:rPr>
      </w:pPr>
      <w:r w:rsidRPr="00062331">
        <w:rPr>
          <w:rFonts w:ascii="Times New Roman" w:hAnsi="Times New Roman" w:cs="Times New Roman"/>
          <w:b/>
          <w:sz w:val="24"/>
          <w:szCs w:val="24"/>
        </w:rPr>
        <w:t>3</w:t>
      </w:r>
      <w:r w:rsidR="004D29AD" w:rsidRPr="00062331">
        <w:rPr>
          <w:rFonts w:ascii="Times New Roman" w:hAnsi="Times New Roman" w:cs="Times New Roman"/>
          <w:b/>
          <w:sz w:val="24"/>
          <w:szCs w:val="24"/>
        </w:rPr>
        <w:t>.1 Licenciamento para obras de grande porte e para obras de benefício próprio em propriedade particular</w:t>
      </w:r>
    </w:p>
    <w:p w14:paraId="2DA97A15" w14:textId="77777777" w:rsidR="00985195" w:rsidRPr="00062331" w:rsidRDefault="00985195" w:rsidP="00E82C03">
      <w:pPr>
        <w:spacing w:line="360" w:lineRule="auto"/>
        <w:ind w:firstLine="709"/>
        <w:jc w:val="both"/>
        <w:rPr>
          <w:rFonts w:ascii="Times New Roman" w:hAnsi="Times New Roman" w:cs="Times New Roman"/>
          <w:sz w:val="24"/>
          <w:szCs w:val="24"/>
          <w:highlight w:val="yellow"/>
        </w:rPr>
      </w:pPr>
    </w:p>
    <w:p w14:paraId="2C665840" w14:textId="0BF769FB" w:rsidR="00D110AD" w:rsidRPr="00062331" w:rsidRDefault="00D110AD" w:rsidP="00E82C03">
      <w:pPr>
        <w:spacing w:line="360" w:lineRule="auto"/>
        <w:ind w:firstLine="709"/>
        <w:jc w:val="both"/>
        <w:rPr>
          <w:rFonts w:ascii="Times New Roman" w:hAnsi="Times New Roman" w:cs="Times New Roman"/>
          <w:sz w:val="24"/>
          <w:szCs w:val="24"/>
        </w:rPr>
      </w:pPr>
      <w:r w:rsidRPr="00062331">
        <w:rPr>
          <w:rFonts w:ascii="Times New Roman" w:hAnsi="Times New Roman" w:cs="Times New Roman"/>
          <w:sz w:val="24"/>
          <w:szCs w:val="24"/>
        </w:rPr>
        <w:t>Para concessão de licença ambiental para as obras de grande porte, é considerado um estudo prévio de impacto ambiental, para avaliar o local a respeito de uma possível existência de área ambientalmente protegida</w:t>
      </w:r>
      <w:r w:rsidR="00985195" w:rsidRPr="00062331">
        <w:rPr>
          <w:rFonts w:ascii="Times New Roman" w:hAnsi="Times New Roman" w:cs="Times New Roman"/>
          <w:sz w:val="24"/>
          <w:szCs w:val="24"/>
        </w:rPr>
        <w:t>, ou proximidade, bem como atentar-se para as áreas de unidade de conservação, reservas indígenas e fronteiras. É cauteloso e decisivo, a análise do tipo de empreendimento, a atividade que será exercida, e os efeitos negativos que possam vir, com a sua instalação e operação.</w:t>
      </w:r>
    </w:p>
    <w:p w14:paraId="53E52694" w14:textId="13576F3E" w:rsidR="00B16D7B" w:rsidRPr="00062331" w:rsidRDefault="00B16D7B" w:rsidP="00985195">
      <w:pPr>
        <w:spacing w:line="360" w:lineRule="auto"/>
        <w:ind w:firstLine="709"/>
        <w:jc w:val="both"/>
        <w:rPr>
          <w:rFonts w:ascii="Times New Roman" w:hAnsi="Times New Roman" w:cs="Times New Roman"/>
          <w:sz w:val="24"/>
          <w:szCs w:val="24"/>
        </w:rPr>
      </w:pPr>
      <w:r w:rsidRPr="00062331">
        <w:rPr>
          <w:rFonts w:ascii="Times New Roman" w:hAnsi="Times New Roman" w:cs="Times New Roman"/>
          <w:sz w:val="24"/>
          <w:szCs w:val="24"/>
        </w:rPr>
        <w:t>Exigências e</w:t>
      </w:r>
      <w:r w:rsidR="00D110AD" w:rsidRPr="00062331">
        <w:rPr>
          <w:rFonts w:ascii="Times New Roman" w:hAnsi="Times New Roman" w:cs="Times New Roman"/>
          <w:sz w:val="24"/>
          <w:szCs w:val="24"/>
        </w:rPr>
        <w:t xml:space="preserve">xcessivas no processo de concessão de licença ambiental, por parte dos órgãos competentes, são responsáveis pelo recorde de atraso de obras de grande porte, em 10, 15, 25 anos, como o Rodoanel na cidade de São Paulo – SP, e a Rodovia Régis Bittencourt, Serra do Cafezal – SP, respectivamente </w:t>
      </w:r>
      <w:r w:rsidR="00985195" w:rsidRPr="00062331">
        <w:rPr>
          <w:rFonts w:ascii="Times New Roman" w:hAnsi="Times New Roman" w:cs="Times New Roman"/>
          <w:sz w:val="24"/>
          <w:szCs w:val="24"/>
        </w:rPr>
        <w:t>(MASSA CINZENTA, 2014). A demora na outorga da licença</w:t>
      </w:r>
      <w:r w:rsidR="00D6772E" w:rsidRPr="00062331">
        <w:rPr>
          <w:rFonts w:ascii="Times New Roman" w:hAnsi="Times New Roman" w:cs="Times New Roman"/>
          <w:sz w:val="24"/>
          <w:szCs w:val="24"/>
        </w:rPr>
        <w:t xml:space="preserve"> ambiental resulta em um</w:t>
      </w:r>
      <w:r w:rsidR="00985195" w:rsidRPr="00062331">
        <w:rPr>
          <w:rFonts w:ascii="Times New Roman" w:hAnsi="Times New Roman" w:cs="Times New Roman"/>
          <w:sz w:val="24"/>
          <w:szCs w:val="24"/>
        </w:rPr>
        <w:t xml:space="preserve"> prejuízo</w:t>
      </w:r>
      <w:r w:rsidR="00D6772E" w:rsidRPr="00062331">
        <w:rPr>
          <w:rFonts w:ascii="Times New Roman" w:hAnsi="Times New Roman" w:cs="Times New Roman"/>
          <w:sz w:val="24"/>
          <w:szCs w:val="24"/>
        </w:rPr>
        <w:t>, que</w:t>
      </w:r>
      <w:r w:rsidR="00985195" w:rsidRPr="00062331">
        <w:rPr>
          <w:rFonts w:ascii="Times New Roman" w:hAnsi="Times New Roman" w:cs="Times New Roman"/>
          <w:sz w:val="24"/>
          <w:szCs w:val="24"/>
        </w:rPr>
        <w:t xml:space="preserve"> reflete além do realizador da obra, mas principalmente na economia e desenvolvimento do país.</w:t>
      </w:r>
    </w:p>
    <w:p w14:paraId="6507C81F" w14:textId="613BF2F9" w:rsidR="00E30648" w:rsidRPr="00062331" w:rsidRDefault="00E30648" w:rsidP="00E82C03">
      <w:pPr>
        <w:spacing w:line="360" w:lineRule="auto"/>
        <w:ind w:firstLine="709"/>
        <w:jc w:val="both"/>
        <w:rPr>
          <w:rFonts w:ascii="Times New Roman" w:hAnsi="Times New Roman" w:cs="Times New Roman"/>
          <w:sz w:val="24"/>
          <w:szCs w:val="24"/>
        </w:rPr>
      </w:pPr>
      <w:r w:rsidRPr="00062331">
        <w:rPr>
          <w:rFonts w:ascii="Times New Roman" w:hAnsi="Times New Roman" w:cs="Times New Roman"/>
          <w:sz w:val="24"/>
          <w:szCs w:val="24"/>
        </w:rPr>
        <w:t xml:space="preserve">O </w:t>
      </w:r>
      <w:r w:rsidR="004D29AD" w:rsidRPr="00062331">
        <w:rPr>
          <w:rFonts w:ascii="Times New Roman" w:hAnsi="Times New Roman" w:cs="Times New Roman"/>
          <w:sz w:val="24"/>
          <w:szCs w:val="24"/>
        </w:rPr>
        <w:t xml:space="preserve">empreendimento </w:t>
      </w:r>
      <w:r w:rsidRPr="00062331">
        <w:rPr>
          <w:rFonts w:ascii="Times New Roman" w:hAnsi="Times New Roman" w:cs="Times New Roman"/>
          <w:sz w:val="24"/>
          <w:szCs w:val="24"/>
        </w:rPr>
        <w:t xml:space="preserve">que gera danos ambientais </w:t>
      </w:r>
      <w:r w:rsidR="004D29AD" w:rsidRPr="00062331">
        <w:rPr>
          <w:rFonts w:ascii="Times New Roman" w:hAnsi="Times New Roman" w:cs="Times New Roman"/>
          <w:sz w:val="24"/>
          <w:szCs w:val="24"/>
        </w:rPr>
        <w:t xml:space="preserve">deve apresentar um </w:t>
      </w:r>
      <w:r w:rsidRPr="00062331">
        <w:rPr>
          <w:rFonts w:ascii="Times New Roman" w:hAnsi="Times New Roman" w:cs="Times New Roman"/>
          <w:sz w:val="24"/>
          <w:szCs w:val="24"/>
        </w:rPr>
        <w:t>E</w:t>
      </w:r>
      <w:r w:rsidR="004D29AD" w:rsidRPr="00062331">
        <w:rPr>
          <w:rFonts w:ascii="Times New Roman" w:hAnsi="Times New Roman" w:cs="Times New Roman"/>
          <w:sz w:val="24"/>
          <w:szCs w:val="24"/>
        </w:rPr>
        <w:t xml:space="preserve">studo de Impacto Ambiental </w:t>
      </w:r>
      <w:r w:rsidRPr="00062331">
        <w:rPr>
          <w:rFonts w:ascii="Times New Roman" w:hAnsi="Times New Roman" w:cs="Times New Roman"/>
          <w:sz w:val="24"/>
          <w:szCs w:val="24"/>
        </w:rPr>
        <w:t xml:space="preserve">– EIA </w:t>
      </w:r>
      <w:r w:rsidR="004D29AD" w:rsidRPr="00062331">
        <w:rPr>
          <w:rFonts w:ascii="Times New Roman" w:hAnsi="Times New Roman" w:cs="Times New Roman"/>
          <w:sz w:val="24"/>
          <w:szCs w:val="24"/>
        </w:rPr>
        <w:t xml:space="preserve">complementado pelo </w:t>
      </w:r>
      <w:r w:rsidR="000803F5" w:rsidRPr="00062331">
        <w:rPr>
          <w:rFonts w:ascii="Times New Roman" w:hAnsi="Times New Roman" w:cs="Times New Roman"/>
          <w:sz w:val="24"/>
          <w:szCs w:val="24"/>
        </w:rPr>
        <w:t xml:space="preserve">Relatório de Impacto Ambiental - </w:t>
      </w:r>
      <w:r w:rsidR="004D29AD" w:rsidRPr="00062331">
        <w:rPr>
          <w:rFonts w:ascii="Times New Roman" w:hAnsi="Times New Roman" w:cs="Times New Roman"/>
          <w:sz w:val="24"/>
          <w:szCs w:val="24"/>
        </w:rPr>
        <w:t>RIMA</w:t>
      </w:r>
      <w:r w:rsidRPr="00062331">
        <w:rPr>
          <w:rFonts w:ascii="Times New Roman" w:hAnsi="Times New Roman" w:cs="Times New Roman"/>
          <w:sz w:val="24"/>
          <w:szCs w:val="24"/>
        </w:rPr>
        <w:t xml:space="preserve"> ao requer a</w:t>
      </w:r>
      <w:r w:rsidR="004D29AD" w:rsidRPr="00062331">
        <w:rPr>
          <w:rFonts w:ascii="Times New Roman" w:hAnsi="Times New Roman" w:cs="Times New Roman"/>
          <w:sz w:val="24"/>
          <w:szCs w:val="24"/>
        </w:rPr>
        <w:t xml:space="preserve"> concessão de licença</w:t>
      </w:r>
      <w:r w:rsidRPr="00062331">
        <w:rPr>
          <w:rFonts w:ascii="Times New Roman" w:hAnsi="Times New Roman" w:cs="Times New Roman"/>
          <w:sz w:val="24"/>
          <w:szCs w:val="24"/>
        </w:rPr>
        <w:t xml:space="preserve"> como explica Vilela e </w:t>
      </w:r>
      <w:proofErr w:type="spellStart"/>
      <w:r w:rsidRPr="00062331">
        <w:rPr>
          <w:rFonts w:ascii="Times New Roman" w:hAnsi="Times New Roman" w:cs="Times New Roman"/>
          <w:sz w:val="24"/>
          <w:szCs w:val="24"/>
        </w:rPr>
        <w:t>Rievers</w:t>
      </w:r>
      <w:proofErr w:type="spellEnd"/>
      <w:r w:rsidRPr="00062331">
        <w:rPr>
          <w:rFonts w:ascii="Times New Roman" w:hAnsi="Times New Roman" w:cs="Times New Roman"/>
          <w:sz w:val="24"/>
          <w:szCs w:val="24"/>
        </w:rPr>
        <w:t xml:space="preserve"> (2009). Assim, a empresa responsável</w:t>
      </w:r>
      <w:r w:rsidR="004D29AD" w:rsidRPr="00062331">
        <w:rPr>
          <w:rFonts w:ascii="Times New Roman" w:hAnsi="Times New Roman" w:cs="Times New Roman"/>
          <w:sz w:val="24"/>
          <w:szCs w:val="24"/>
        </w:rPr>
        <w:t xml:space="preserve"> apresenta um estudo das prováveis alterações nas características biológ</w:t>
      </w:r>
      <w:r w:rsidRPr="00062331">
        <w:rPr>
          <w:rFonts w:ascii="Times New Roman" w:hAnsi="Times New Roman" w:cs="Times New Roman"/>
          <w:sz w:val="24"/>
          <w:szCs w:val="24"/>
        </w:rPr>
        <w:t>icas e físicas do meio ambiente</w:t>
      </w:r>
      <w:r w:rsidR="004D29AD" w:rsidRPr="00062331">
        <w:rPr>
          <w:rFonts w:ascii="Times New Roman" w:hAnsi="Times New Roman" w:cs="Times New Roman"/>
          <w:sz w:val="24"/>
          <w:szCs w:val="24"/>
        </w:rPr>
        <w:t xml:space="preserve"> e de caráter socioeconômico.</w:t>
      </w:r>
    </w:p>
    <w:p w14:paraId="7695443F" w14:textId="77777777" w:rsidR="004D29AD" w:rsidRPr="00062331" w:rsidRDefault="004D29AD" w:rsidP="00E30648">
      <w:pPr>
        <w:spacing w:line="360" w:lineRule="auto"/>
        <w:ind w:firstLine="709"/>
        <w:jc w:val="both"/>
        <w:rPr>
          <w:rFonts w:ascii="Times New Roman" w:hAnsi="Times New Roman" w:cs="Times New Roman"/>
          <w:sz w:val="24"/>
          <w:szCs w:val="24"/>
        </w:rPr>
      </w:pPr>
      <w:r w:rsidRPr="00062331">
        <w:rPr>
          <w:rFonts w:ascii="Times New Roman" w:hAnsi="Times New Roman" w:cs="Times New Roman"/>
          <w:sz w:val="24"/>
          <w:szCs w:val="24"/>
        </w:rPr>
        <w:t xml:space="preserve">Quando o empreendimento apresenta no </w:t>
      </w:r>
      <w:r w:rsidR="00E30648" w:rsidRPr="00062331">
        <w:rPr>
          <w:rFonts w:ascii="Times New Roman" w:hAnsi="Times New Roman" w:cs="Times New Roman"/>
          <w:sz w:val="24"/>
          <w:szCs w:val="24"/>
        </w:rPr>
        <w:t>E</w:t>
      </w:r>
      <w:r w:rsidRPr="00062331">
        <w:rPr>
          <w:rFonts w:ascii="Times New Roman" w:hAnsi="Times New Roman" w:cs="Times New Roman"/>
          <w:sz w:val="24"/>
          <w:szCs w:val="24"/>
        </w:rPr>
        <w:t xml:space="preserve">studo de </w:t>
      </w:r>
      <w:r w:rsidR="00E30648" w:rsidRPr="00062331">
        <w:rPr>
          <w:rFonts w:ascii="Times New Roman" w:hAnsi="Times New Roman" w:cs="Times New Roman"/>
          <w:sz w:val="24"/>
          <w:szCs w:val="24"/>
        </w:rPr>
        <w:t>I</w:t>
      </w:r>
      <w:r w:rsidRPr="00062331">
        <w:rPr>
          <w:rFonts w:ascii="Times New Roman" w:hAnsi="Times New Roman" w:cs="Times New Roman"/>
          <w:sz w:val="24"/>
          <w:szCs w:val="24"/>
        </w:rPr>
        <w:t xml:space="preserve">mpacto </w:t>
      </w:r>
      <w:r w:rsidR="00E30648" w:rsidRPr="00062331">
        <w:rPr>
          <w:rFonts w:ascii="Times New Roman" w:hAnsi="Times New Roman" w:cs="Times New Roman"/>
          <w:sz w:val="24"/>
          <w:szCs w:val="24"/>
        </w:rPr>
        <w:t>A</w:t>
      </w:r>
      <w:r w:rsidRPr="00062331">
        <w:rPr>
          <w:rFonts w:ascii="Times New Roman" w:hAnsi="Times New Roman" w:cs="Times New Roman"/>
          <w:sz w:val="24"/>
          <w:szCs w:val="24"/>
        </w:rPr>
        <w:t xml:space="preserve">mbiental </w:t>
      </w:r>
      <w:r w:rsidR="00E30648" w:rsidRPr="00062331">
        <w:rPr>
          <w:rFonts w:ascii="Times New Roman" w:hAnsi="Times New Roman" w:cs="Times New Roman"/>
          <w:sz w:val="24"/>
          <w:szCs w:val="24"/>
        </w:rPr>
        <w:t xml:space="preserve">um </w:t>
      </w:r>
      <w:r w:rsidRPr="00062331">
        <w:rPr>
          <w:rFonts w:ascii="Times New Roman" w:hAnsi="Times New Roman" w:cs="Times New Roman"/>
          <w:sz w:val="24"/>
          <w:szCs w:val="24"/>
        </w:rPr>
        <w:t>menor grau de impacto ambiental, a procedência é com o plano de controle ambiental e o relatório de controle ambienta</w:t>
      </w:r>
      <w:r w:rsidR="00E30648" w:rsidRPr="00062331">
        <w:rPr>
          <w:rFonts w:ascii="Times New Roman" w:hAnsi="Times New Roman" w:cs="Times New Roman"/>
          <w:sz w:val="24"/>
          <w:szCs w:val="24"/>
        </w:rPr>
        <w:t xml:space="preserve">l – RCA que é </w:t>
      </w:r>
      <w:r w:rsidRPr="00062331">
        <w:rPr>
          <w:rFonts w:ascii="Times New Roman" w:hAnsi="Times New Roman" w:cs="Times New Roman"/>
          <w:sz w:val="24"/>
          <w:szCs w:val="24"/>
        </w:rPr>
        <w:t>composto pelas informações do e</w:t>
      </w:r>
      <w:r w:rsidR="00E30648" w:rsidRPr="00062331">
        <w:rPr>
          <w:rFonts w:ascii="Times New Roman" w:hAnsi="Times New Roman" w:cs="Times New Roman"/>
          <w:sz w:val="24"/>
          <w:szCs w:val="24"/>
        </w:rPr>
        <w:t xml:space="preserve">mpreendimento, sua localização e a relação de impactos </w:t>
      </w:r>
      <w:r w:rsidRPr="00062331">
        <w:rPr>
          <w:rFonts w:ascii="Times New Roman" w:hAnsi="Times New Roman" w:cs="Times New Roman"/>
          <w:sz w:val="24"/>
          <w:szCs w:val="24"/>
        </w:rPr>
        <w:t xml:space="preserve">positivos </w:t>
      </w:r>
      <w:r w:rsidR="00E30648" w:rsidRPr="00062331">
        <w:rPr>
          <w:rFonts w:ascii="Times New Roman" w:hAnsi="Times New Roman" w:cs="Times New Roman"/>
          <w:sz w:val="24"/>
          <w:szCs w:val="24"/>
        </w:rPr>
        <w:t>e negativos</w:t>
      </w:r>
      <w:r w:rsidRPr="00062331">
        <w:rPr>
          <w:rFonts w:ascii="Times New Roman" w:hAnsi="Times New Roman" w:cs="Times New Roman"/>
          <w:sz w:val="24"/>
          <w:szCs w:val="24"/>
        </w:rPr>
        <w:t xml:space="preserve"> possivelmente gerado</w:t>
      </w:r>
      <w:r w:rsidR="00E30648" w:rsidRPr="00062331">
        <w:rPr>
          <w:rFonts w:ascii="Times New Roman" w:hAnsi="Times New Roman" w:cs="Times New Roman"/>
          <w:sz w:val="24"/>
          <w:szCs w:val="24"/>
        </w:rPr>
        <w:t>s</w:t>
      </w:r>
      <w:r w:rsidRPr="00062331">
        <w:rPr>
          <w:rFonts w:ascii="Times New Roman" w:hAnsi="Times New Roman" w:cs="Times New Roman"/>
          <w:sz w:val="24"/>
          <w:szCs w:val="24"/>
        </w:rPr>
        <w:t xml:space="preserve"> pelas atividades desenvolvidas, bem como as medidas de mitigação e de compensação ambiental.</w:t>
      </w:r>
    </w:p>
    <w:p w14:paraId="57680FCF" w14:textId="77777777" w:rsidR="004D29AD" w:rsidRPr="00062331" w:rsidRDefault="004D29AD" w:rsidP="004D29AD">
      <w:pPr>
        <w:spacing w:line="360" w:lineRule="auto"/>
        <w:ind w:firstLine="851"/>
        <w:jc w:val="both"/>
        <w:rPr>
          <w:rFonts w:ascii="Times New Roman" w:hAnsi="Times New Roman" w:cs="Times New Roman"/>
          <w:sz w:val="24"/>
          <w:szCs w:val="24"/>
        </w:rPr>
      </w:pPr>
      <w:r w:rsidRPr="00062331">
        <w:rPr>
          <w:rFonts w:ascii="Times New Roman" w:hAnsi="Times New Roman" w:cs="Times New Roman"/>
          <w:sz w:val="24"/>
          <w:szCs w:val="24"/>
        </w:rPr>
        <w:t xml:space="preserve">Existe um direito constitucional de realização de certas obras e atividades que causem degradação ambiental desde que dentro dos limites considerados toleráveis, </w:t>
      </w:r>
      <w:r w:rsidRPr="00062331">
        <w:rPr>
          <w:rFonts w:ascii="Times New Roman" w:hAnsi="Times New Roman" w:cs="Times New Roman"/>
          <w:sz w:val="24"/>
          <w:szCs w:val="24"/>
        </w:rPr>
        <w:lastRenderedPageBreak/>
        <w:t>resguardado no artigo 225, IV, § 1°. Analisando e interpretando o referido artigo, entende-se que o constituinte não proibiu todas as obras e atividades que apresentassem um índice de degradação ambiental, porém, tão somente quando causar um impacto graduado como intolerável pelo ordenamento jurídico, avaliado, portanto, por um estudo de impacto ambiental.</w:t>
      </w:r>
    </w:p>
    <w:p w14:paraId="7539A74E" w14:textId="77777777" w:rsidR="00252B61" w:rsidRPr="00062331" w:rsidRDefault="004D29AD" w:rsidP="00252B61">
      <w:pPr>
        <w:spacing w:line="360" w:lineRule="auto"/>
        <w:ind w:firstLine="851"/>
        <w:jc w:val="both"/>
        <w:rPr>
          <w:rFonts w:ascii="Times New Roman" w:hAnsi="Times New Roman" w:cs="Times New Roman"/>
          <w:sz w:val="24"/>
          <w:szCs w:val="24"/>
        </w:rPr>
      </w:pPr>
      <w:r w:rsidRPr="00062331">
        <w:rPr>
          <w:rFonts w:ascii="Times New Roman" w:hAnsi="Times New Roman" w:cs="Times New Roman"/>
          <w:sz w:val="24"/>
          <w:szCs w:val="24"/>
        </w:rPr>
        <w:t>No que tange ao direito de construir obras que não se encaixam no índice de causadoras de um significativo impacto ambiental, esse direito não é de avaliação competente da Administração, mas de competência jurídica, ao passo que a Administração apenas confere se configura ou não aquele direito, expedindo a licença ambiental</w:t>
      </w:r>
      <w:r w:rsidR="00141817" w:rsidRPr="00062331">
        <w:rPr>
          <w:rFonts w:ascii="Times New Roman" w:hAnsi="Times New Roman" w:cs="Times New Roman"/>
          <w:sz w:val="24"/>
          <w:szCs w:val="24"/>
        </w:rPr>
        <w:t>, que por ter prazo de validade definido, contém as restrições e condições a serem cumpridas pelo licenciado</w:t>
      </w:r>
      <w:r w:rsidR="00E30648" w:rsidRPr="00062331">
        <w:rPr>
          <w:rFonts w:ascii="Times New Roman" w:hAnsi="Times New Roman" w:cs="Times New Roman"/>
          <w:sz w:val="24"/>
          <w:szCs w:val="24"/>
        </w:rPr>
        <w:t>. A licença ambiental</w:t>
      </w:r>
      <w:r w:rsidR="00141817" w:rsidRPr="00062331">
        <w:rPr>
          <w:rFonts w:ascii="Times New Roman" w:hAnsi="Times New Roman" w:cs="Times New Roman"/>
          <w:sz w:val="24"/>
          <w:szCs w:val="24"/>
        </w:rPr>
        <w:t>,</w:t>
      </w:r>
      <w:r w:rsidRPr="00062331">
        <w:rPr>
          <w:rFonts w:ascii="Times New Roman" w:hAnsi="Times New Roman" w:cs="Times New Roman"/>
          <w:sz w:val="24"/>
          <w:szCs w:val="24"/>
        </w:rPr>
        <w:t xml:space="preserve"> </w:t>
      </w:r>
      <w:r w:rsidR="00141817" w:rsidRPr="00062331">
        <w:rPr>
          <w:rFonts w:ascii="Times New Roman" w:hAnsi="Times New Roman" w:cs="Times New Roman"/>
          <w:sz w:val="24"/>
          <w:szCs w:val="24"/>
        </w:rPr>
        <w:t>r</w:t>
      </w:r>
      <w:r w:rsidRPr="00062331">
        <w:rPr>
          <w:rFonts w:ascii="Times New Roman" w:hAnsi="Times New Roman" w:cs="Times New Roman"/>
          <w:sz w:val="24"/>
          <w:szCs w:val="24"/>
        </w:rPr>
        <w:t>e</w:t>
      </w:r>
      <w:r w:rsidR="00A16E90" w:rsidRPr="00062331">
        <w:rPr>
          <w:rFonts w:ascii="Times New Roman" w:hAnsi="Times New Roman" w:cs="Times New Roman"/>
          <w:sz w:val="24"/>
          <w:szCs w:val="24"/>
        </w:rPr>
        <w:t>vela</w:t>
      </w:r>
      <w:r w:rsidRPr="00062331">
        <w:rPr>
          <w:rFonts w:ascii="Times New Roman" w:hAnsi="Times New Roman" w:cs="Times New Roman"/>
          <w:sz w:val="24"/>
          <w:szCs w:val="24"/>
        </w:rPr>
        <w:t xml:space="preserve"> a incoerência de </w:t>
      </w:r>
      <w:r w:rsidR="00E30648" w:rsidRPr="00062331">
        <w:rPr>
          <w:rFonts w:ascii="Times New Roman" w:hAnsi="Times New Roman" w:cs="Times New Roman"/>
          <w:sz w:val="24"/>
          <w:szCs w:val="24"/>
        </w:rPr>
        <w:t>I</w:t>
      </w:r>
      <w:r w:rsidRPr="00062331">
        <w:rPr>
          <w:rFonts w:ascii="Times New Roman" w:hAnsi="Times New Roman" w:cs="Times New Roman"/>
          <w:sz w:val="24"/>
          <w:szCs w:val="24"/>
        </w:rPr>
        <w:t>nstitutos como</w:t>
      </w:r>
      <w:r w:rsidR="00E30648" w:rsidRPr="00062331">
        <w:rPr>
          <w:rFonts w:ascii="Times New Roman" w:hAnsi="Times New Roman" w:cs="Times New Roman"/>
          <w:sz w:val="24"/>
          <w:szCs w:val="24"/>
        </w:rPr>
        <w:t>, o</w:t>
      </w:r>
      <w:r w:rsidR="00750C3D" w:rsidRPr="00062331">
        <w:rPr>
          <w:rFonts w:ascii="Times New Roman" w:hAnsi="Times New Roman" w:cs="Times New Roman"/>
          <w:sz w:val="24"/>
          <w:szCs w:val="24"/>
        </w:rPr>
        <w:t xml:space="preserve"> Instituto Chico Mendes de Conservação da Biodiversidade</w:t>
      </w:r>
      <w:r w:rsidR="00E30648" w:rsidRPr="00062331">
        <w:rPr>
          <w:rFonts w:ascii="Times New Roman" w:hAnsi="Times New Roman" w:cs="Times New Roman"/>
          <w:sz w:val="24"/>
          <w:szCs w:val="24"/>
        </w:rPr>
        <w:t xml:space="preserve"> – ICMBIO, o </w:t>
      </w:r>
      <w:r w:rsidR="00750C3D" w:rsidRPr="00062331">
        <w:rPr>
          <w:rFonts w:ascii="Times New Roman" w:hAnsi="Times New Roman" w:cs="Times New Roman"/>
          <w:sz w:val="24"/>
          <w:szCs w:val="24"/>
        </w:rPr>
        <w:t>Instituto do Patrimônio Histórico e Artístico Nacional</w:t>
      </w:r>
      <w:r w:rsidR="00E30648" w:rsidRPr="00062331">
        <w:rPr>
          <w:rFonts w:ascii="Times New Roman" w:hAnsi="Times New Roman" w:cs="Times New Roman"/>
          <w:sz w:val="24"/>
          <w:szCs w:val="24"/>
        </w:rPr>
        <w:t>– IPHAN e a</w:t>
      </w:r>
      <w:r w:rsidR="00750C3D" w:rsidRPr="00062331">
        <w:rPr>
          <w:rFonts w:ascii="Times New Roman" w:hAnsi="Times New Roman" w:cs="Times New Roman"/>
          <w:sz w:val="24"/>
          <w:szCs w:val="24"/>
        </w:rPr>
        <w:t xml:space="preserve"> Fundação Nacional do Índio</w:t>
      </w:r>
      <w:r w:rsidR="00E30648" w:rsidRPr="00062331">
        <w:rPr>
          <w:rFonts w:ascii="Times New Roman" w:hAnsi="Times New Roman" w:cs="Times New Roman"/>
          <w:sz w:val="24"/>
          <w:szCs w:val="24"/>
        </w:rPr>
        <w:t xml:space="preserve"> - </w:t>
      </w:r>
      <w:r w:rsidRPr="00062331">
        <w:rPr>
          <w:rFonts w:ascii="Times New Roman" w:hAnsi="Times New Roman" w:cs="Times New Roman"/>
          <w:sz w:val="24"/>
          <w:szCs w:val="24"/>
        </w:rPr>
        <w:t xml:space="preserve">FUNAI que integram a </w:t>
      </w:r>
      <w:r w:rsidR="00E30648" w:rsidRPr="00062331">
        <w:rPr>
          <w:rFonts w:ascii="Times New Roman" w:hAnsi="Times New Roman" w:cs="Times New Roman"/>
          <w:sz w:val="24"/>
          <w:szCs w:val="24"/>
        </w:rPr>
        <w:t>A</w:t>
      </w:r>
      <w:r w:rsidR="00A16E90" w:rsidRPr="00062331">
        <w:rPr>
          <w:rFonts w:ascii="Times New Roman" w:hAnsi="Times New Roman" w:cs="Times New Roman"/>
          <w:sz w:val="24"/>
          <w:szCs w:val="24"/>
        </w:rPr>
        <w:t>dministração, mas que são</w:t>
      </w:r>
      <w:r w:rsidRPr="00062331">
        <w:rPr>
          <w:rFonts w:ascii="Times New Roman" w:hAnsi="Times New Roman" w:cs="Times New Roman"/>
          <w:sz w:val="24"/>
          <w:szCs w:val="24"/>
        </w:rPr>
        <w:t xml:space="preserve"> autores de atrasos de liberação de licenças para obras de grande porte</w:t>
      </w:r>
      <w:r w:rsidR="00A16E90" w:rsidRPr="00062331">
        <w:rPr>
          <w:rFonts w:ascii="Times New Roman" w:hAnsi="Times New Roman" w:cs="Times New Roman"/>
          <w:sz w:val="24"/>
          <w:szCs w:val="24"/>
        </w:rPr>
        <w:t xml:space="preserve">, </w:t>
      </w:r>
      <w:r w:rsidR="00850BA8" w:rsidRPr="00062331">
        <w:rPr>
          <w:rFonts w:ascii="Times New Roman" w:hAnsi="Times New Roman" w:cs="Times New Roman"/>
          <w:sz w:val="24"/>
          <w:szCs w:val="24"/>
        </w:rPr>
        <w:t>a</w:t>
      </w:r>
      <w:r w:rsidR="00A16E90" w:rsidRPr="00062331">
        <w:rPr>
          <w:rFonts w:ascii="Times New Roman" w:hAnsi="Times New Roman" w:cs="Times New Roman"/>
          <w:sz w:val="24"/>
          <w:szCs w:val="24"/>
        </w:rPr>
        <w:t xml:space="preserve"> exemplo </w:t>
      </w:r>
      <w:r w:rsidR="00850BA8" w:rsidRPr="00062331">
        <w:rPr>
          <w:rFonts w:ascii="Times New Roman" w:hAnsi="Times New Roman" w:cs="Times New Roman"/>
          <w:sz w:val="24"/>
          <w:szCs w:val="24"/>
        </w:rPr>
        <w:t>d</w:t>
      </w:r>
      <w:r w:rsidR="00252B61" w:rsidRPr="00062331">
        <w:rPr>
          <w:rFonts w:ascii="Times New Roman" w:hAnsi="Times New Roman" w:cs="Times New Roman"/>
          <w:sz w:val="24"/>
          <w:szCs w:val="24"/>
        </w:rPr>
        <w:t>e</w:t>
      </w:r>
      <w:r w:rsidR="00850BA8" w:rsidRPr="00062331">
        <w:rPr>
          <w:rFonts w:ascii="Times New Roman" w:hAnsi="Times New Roman" w:cs="Times New Roman"/>
          <w:sz w:val="24"/>
          <w:szCs w:val="24"/>
        </w:rPr>
        <w:t xml:space="preserve"> asfalto</w:t>
      </w:r>
      <w:r w:rsidR="00252B61" w:rsidRPr="00062331">
        <w:rPr>
          <w:rFonts w:ascii="Times New Roman" w:hAnsi="Times New Roman" w:cs="Times New Roman"/>
          <w:sz w:val="24"/>
          <w:szCs w:val="24"/>
        </w:rPr>
        <w:t>s</w:t>
      </w:r>
      <w:r w:rsidR="001376D4" w:rsidRPr="00062331">
        <w:rPr>
          <w:rFonts w:ascii="Times New Roman" w:hAnsi="Times New Roman" w:cs="Times New Roman"/>
          <w:sz w:val="24"/>
          <w:szCs w:val="24"/>
        </w:rPr>
        <w:t xml:space="preserve"> </w:t>
      </w:r>
      <w:r w:rsidR="00850BA8" w:rsidRPr="00062331">
        <w:rPr>
          <w:rFonts w:ascii="Times New Roman" w:hAnsi="Times New Roman" w:cs="Times New Roman"/>
          <w:sz w:val="24"/>
          <w:szCs w:val="24"/>
        </w:rPr>
        <w:t xml:space="preserve">que já tem a margem estabelecida para realizar o asfaltamento, não </w:t>
      </w:r>
      <w:r w:rsidR="00252B61" w:rsidRPr="00062331">
        <w:rPr>
          <w:rFonts w:ascii="Times New Roman" w:hAnsi="Times New Roman" w:cs="Times New Roman"/>
          <w:sz w:val="24"/>
          <w:szCs w:val="24"/>
        </w:rPr>
        <w:t>p</w:t>
      </w:r>
      <w:r w:rsidR="00850BA8" w:rsidRPr="00062331">
        <w:rPr>
          <w:rFonts w:ascii="Times New Roman" w:hAnsi="Times New Roman" w:cs="Times New Roman"/>
          <w:sz w:val="24"/>
          <w:szCs w:val="24"/>
        </w:rPr>
        <w:t>o</w:t>
      </w:r>
      <w:r w:rsidR="00252B61" w:rsidRPr="00062331">
        <w:rPr>
          <w:rFonts w:ascii="Times New Roman" w:hAnsi="Times New Roman" w:cs="Times New Roman"/>
          <w:sz w:val="24"/>
          <w:szCs w:val="24"/>
        </w:rPr>
        <w:t>ssuem a</w:t>
      </w:r>
      <w:r w:rsidR="00850BA8" w:rsidRPr="00062331">
        <w:rPr>
          <w:rFonts w:ascii="Times New Roman" w:hAnsi="Times New Roman" w:cs="Times New Roman"/>
          <w:sz w:val="24"/>
          <w:szCs w:val="24"/>
        </w:rPr>
        <w:t xml:space="preserve"> necess</w:t>
      </w:r>
      <w:r w:rsidR="00252B61" w:rsidRPr="00062331">
        <w:rPr>
          <w:rFonts w:ascii="Times New Roman" w:hAnsi="Times New Roman" w:cs="Times New Roman"/>
          <w:sz w:val="24"/>
          <w:szCs w:val="24"/>
        </w:rPr>
        <w:t>idade de</w:t>
      </w:r>
      <w:r w:rsidR="00850BA8" w:rsidRPr="00062331">
        <w:rPr>
          <w:rFonts w:ascii="Times New Roman" w:hAnsi="Times New Roman" w:cs="Times New Roman"/>
          <w:sz w:val="24"/>
          <w:szCs w:val="24"/>
        </w:rPr>
        <w:t xml:space="preserve"> desmatar, descaracterizando, portanto</w:t>
      </w:r>
      <w:r w:rsidR="00252B61" w:rsidRPr="00062331">
        <w:rPr>
          <w:rFonts w:ascii="Times New Roman" w:hAnsi="Times New Roman" w:cs="Times New Roman"/>
          <w:sz w:val="24"/>
          <w:szCs w:val="24"/>
        </w:rPr>
        <w:t>,</w:t>
      </w:r>
      <w:r w:rsidR="00850BA8" w:rsidRPr="00062331">
        <w:rPr>
          <w:rFonts w:ascii="Times New Roman" w:hAnsi="Times New Roman" w:cs="Times New Roman"/>
          <w:sz w:val="24"/>
          <w:szCs w:val="24"/>
        </w:rPr>
        <w:t xml:space="preserve"> a necessidade de nova licença ambiental</w:t>
      </w:r>
      <w:r w:rsidR="00252B61" w:rsidRPr="00062331">
        <w:rPr>
          <w:rFonts w:ascii="Times New Roman" w:hAnsi="Times New Roman" w:cs="Times New Roman"/>
          <w:sz w:val="24"/>
          <w:szCs w:val="24"/>
        </w:rPr>
        <w:t>.</w:t>
      </w:r>
      <w:r w:rsidR="001376D4" w:rsidRPr="00062331">
        <w:rPr>
          <w:rFonts w:ascii="Times New Roman" w:hAnsi="Times New Roman" w:cs="Times New Roman"/>
          <w:sz w:val="24"/>
          <w:szCs w:val="24"/>
        </w:rPr>
        <w:t xml:space="preserve"> </w:t>
      </w:r>
    </w:p>
    <w:p w14:paraId="4E3359D5" w14:textId="351B5932" w:rsidR="004D29AD" w:rsidRPr="00062331" w:rsidRDefault="00252B61" w:rsidP="00252B61">
      <w:pPr>
        <w:spacing w:line="360" w:lineRule="auto"/>
        <w:ind w:firstLine="851"/>
        <w:jc w:val="both"/>
        <w:rPr>
          <w:rFonts w:ascii="Times New Roman" w:hAnsi="Times New Roman" w:cs="Times New Roman"/>
          <w:sz w:val="24"/>
          <w:szCs w:val="24"/>
        </w:rPr>
      </w:pPr>
      <w:r w:rsidRPr="00062331">
        <w:rPr>
          <w:rFonts w:ascii="Times New Roman" w:hAnsi="Times New Roman" w:cs="Times New Roman"/>
          <w:sz w:val="24"/>
          <w:szCs w:val="24"/>
        </w:rPr>
        <w:t>S</w:t>
      </w:r>
      <w:r w:rsidR="001376D4" w:rsidRPr="00062331">
        <w:rPr>
          <w:rFonts w:ascii="Times New Roman" w:hAnsi="Times New Roman" w:cs="Times New Roman"/>
          <w:sz w:val="24"/>
          <w:szCs w:val="24"/>
        </w:rPr>
        <w:t xml:space="preserve">em legislação específica, o produtor fica condicionado a </w:t>
      </w:r>
      <w:r w:rsidR="00850BA8" w:rsidRPr="00062331">
        <w:rPr>
          <w:rFonts w:ascii="Times New Roman" w:hAnsi="Times New Roman" w:cs="Times New Roman"/>
          <w:sz w:val="24"/>
          <w:szCs w:val="24"/>
        </w:rPr>
        <w:t>anuidade do IPHAN/ ICMBIO/ FUNAI</w:t>
      </w:r>
      <w:r w:rsidR="004D29AD" w:rsidRPr="00062331">
        <w:rPr>
          <w:rFonts w:ascii="Times New Roman" w:hAnsi="Times New Roman" w:cs="Times New Roman"/>
          <w:sz w:val="24"/>
          <w:szCs w:val="24"/>
        </w:rPr>
        <w:t xml:space="preserve"> </w:t>
      </w:r>
      <w:r w:rsidR="00850BA8" w:rsidRPr="00062331">
        <w:rPr>
          <w:rFonts w:ascii="Times New Roman" w:hAnsi="Times New Roman" w:cs="Times New Roman"/>
          <w:sz w:val="24"/>
          <w:szCs w:val="24"/>
        </w:rPr>
        <w:t>para exercer suas atividades em propriedade particular, área que não integra preservação ambiental, nem unidade de conservação, órgãos que não detém competência para anuir nem conceder licença ambiental, nas condições descritas.</w:t>
      </w:r>
    </w:p>
    <w:p w14:paraId="3CDCF0F2" w14:textId="77777777" w:rsidR="00252B61" w:rsidRPr="00062331" w:rsidRDefault="00252B61" w:rsidP="004D29AD">
      <w:pPr>
        <w:spacing w:line="360" w:lineRule="auto"/>
        <w:ind w:firstLine="851"/>
        <w:jc w:val="both"/>
        <w:rPr>
          <w:rFonts w:ascii="Times New Roman" w:hAnsi="Times New Roman" w:cs="Times New Roman"/>
          <w:sz w:val="24"/>
          <w:szCs w:val="24"/>
        </w:rPr>
      </w:pPr>
    </w:p>
    <w:p w14:paraId="53C25D5A" w14:textId="40AA1979" w:rsidR="004D29AD" w:rsidRPr="00062331" w:rsidRDefault="000352CD" w:rsidP="001413CE">
      <w:pPr>
        <w:spacing w:line="360" w:lineRule="auto"/>
        <w:jc w:val="both"/>
        <w:rPr>
          <w:rFonts w:ascii="Times New Roman" w:hAnsi="Times New Roman" w:cs="Times New Roman"/>
          <w:b/>
          <w:sz w:val="24"/>
          <w:szCs w:val="24"/>
        </w:rPr>
      </w:pPr>
      <w:r w:rsidRPr="00062331">
        <w:rPr>
          <w:rFonts w:ascii="Times New Roman" w:hAnsi="Times New Roman" w:cs="Times New Roman"/>
          <w:b/>
          <w:sz w:val="24"/>
          <w:szCs w:val="24"/>
        </w:rPr>
        <w:t>4</w:t>
      </w:r>
      <w:r w:rsidR="004D29AD" w:rsidRPr="00062331">
        <w:rPr>
          <w:rFonts w:ascii="Times New Roman" w:hAnsi="Times New Roman" w:cs="Times New Roman"/>
          <w:b/>
          <w:sz w:val="24"/>
          <w:szCs w:val="24"/>
        </w:rPr>
        <w:t xml:space="preserve"> ÓRGÃOS ADMINISTRATIVOS COMPETENTES DE CONCESSÃO DE LICENÇA</w:t>
      </w:r>
    </w:p>
    <w:p w14:paraId="62843AE2" w14:textId="77777777" w:rsidR="001413CE" w:rsidRPr="00062331" w:rsidRDefault="001413CE" w:rsidP="001413CE">
      <w:pPr>
        <w:spacing w:line="360" w:lineRule="auto"/>
        <w:jc w:val="both"/>
        <w:rPr>
          <w:rFonts w:ascii="Times New Roman" w:hAnsi="Times New Roman" w:cs="Times New Roman"/>
          <w:b/>
          <w:sz w:val="24"/>
          <w:szCs w:val="24"/>
        </w:rPr>
      </w:pPr>
    </w:p>
    <w:p w14:paraId="05D3CD3E" w14:textId="77777777" w:rsidR="004D29AD" w:rsidRPr="00062331" w:rsidRDefault="004D29AD" w:rsidP="004D29AD">
      <w:pPr>
        <w:spacing w:line="360" w:lineRule="auto"/>
        <w:ind w:firstLine="851"/>
        <w:jc w:val="both"/>
        <w:rPr>
          <w:rFonts w:ascii="Times New Roman" w:hAnsi="Times New Roman" w:cs="Times New Roman"/>
          <w:sz w:val="24"/>
          <w:szCs w:val="24"/>
        </w:rPr>
      </w:pPr>
      <w:r w:rsidRPr="00062331">
        <w:rPr>
          <w:rFonts w:ascii="Times New Roman" w:hAnsi="Times New Roman" w:cs="Times New Roman"/>
          <w:sz w:val="24"/>
          <w:szCs w:val="24"/>
        </w:rPr>
        <w:t>A licença ambiental tem a característica de uma competência vinculada, quando a administração não reconhece um direito que existe, o Judiciário ao ser provocado, pode fazê-lo e determinar a expedição da licença, atuando como um substituto da Administração.</w:t>
      </w:r>
    </w:p>
    <w:p w14:paraId="29756E89" w14:textId="2C95B69F" w:rsidR="004D29AD" w:rsidRPr="00062331" w:rsidRDefault="004D29AD" w:rsidP="004D29AD">
      <w:pPr>
        <w:spacing w:line="360" w:lineRule="auto"/>
        <w:ind w:firstLine="851"/>
        <w:jc w:val="both"/>
        <w:rPr>
          <w:rFonts w:ascii="Times New Roman" w:hAnsi="Times New Roman" w:cs="Times New Roman"/>
          <w:sz w:val="24"/>
          <w:szCs w:val="24"/>
        </w:rPr>
      </w:pPr>
      <w:r w:rsidRPr="00062331">
        <w:rPr>
          <w:rFonts w:ascii="Times New Roman" w:hAnsi="Times New Roman" w:cs="Times New Roman"/>
          <w:sz w:val="24"/>
          <w:szCs w:val="24"/>
        </w:rPr>
        <w:t xml:space="preserve">A Resolução </w:t>
      </w:r>
      <w:r w:rsidR="00750C3D" w:rsidRPr="00062331">
        <w:rPr>
          <w:rFonts w:ascii="Times New Roman" w:hAnsi="Times New Roman" w:cs="Times New Roman"/>
          <w:sz w:val="24"/>
          <w:szCs w:val="24"/>
        </w:rPr>
        <w:t xml:space="preserve">do Conselho Nacional do Meio Ambiente - </w:t>
      </w:r>
      <w:r w:rsidR="0013237B" w:rsidRPr="00062331">
        <w:rPr>
          <w:rFonts w:ascii="Times New Roman" w:hAnsi="Times New Roman" w:cs="Times New Roman"/>
          <w:sz w:val="24"/>
          <w:szCs w:val="24"/>
        </w:rPr>
        <w:t>CONAMA</w:t>
      </w:r>
      <w:r w:rsidR="005D3270" w:rsidRPr="00062331">
        <w:rPr>
          <w:rFonts w:ascii="Times New Roman" w:hAnsi="Times New Roman" w:cs="Times New Roman"/>
          <w:sz w:val="24"/>
          <w:szCs w:val="24"/>
        </w:rPr>
        <w:t xml:space="preserve"> nº</w:t>
      </w:r>
      <w:r w:rsidRPr="00062331">
        <w:rPr>
          <w:rFonts w:ascii="Times New Roman" w:hAnsi="Times New Roman" w:cs="Times New Roman"/>
          <w:sz w:val="24"/>
          <w:szCs w:val="24"/>
        </w:rPr>
        <w:t xml:space="preserve"> 237</w:t>
      </w:r>
      <w:r w:rsidR="00045E9F" w:rsidRPr="00062331">
        <w:rPr>
          <w:rFonts w:ascii="Times New Roman" w:hAnsi="Times New Roman" w:cs="Times New Roman"/>
          <w:sz w:val="24"/>
          <w:szCs w:val="24"/>
        </w:rPr>
        <w:t>/1997</w:t>
      </w:r>
      <w:r w:rsidR="005D3270" w:rsidRPr="00062331">
        <w:rPr>
          <w:rFonts w:ascii="Times New Roman" w:hAnsi="Times New Roman" w:cs="Times New Roman"/>
          <w:sz w:val="24"/>
          <w:szCs w:val="24"/>
        </w:rPr>
        <w:t>,</w:t>
      </w:r>
      <w:r w:rsidRPr="00062331">
        <w:rPr>
          <w:rFonts w:ascii="Times New Roman" w:hAnsi="Times New Roman" w:cs="Times New Roman"/>
          <w:sz w:val="24"/>
          <w:szCs w:val="24"/>
        </w:rPr>
        <w:t xml:space="preserve"> em seus artigos 4°, 5° e 6° define os órgãos competent</w:t>
      </w:r>
      <w:r w:rsidR="005D3270" w:rsidRPr="00062331">
        <w:rPr>
          <w:rFonts w:ascii="Times New Roman" w:hAnsi="Times New Roman" w:cs="Times New Roman"/>
          <w:sz w:val="24"/>
          <w:szCs w:val="24"/>
        </w:rPr>
        <w:t>es para licenciar</w:t>
      </w:r>
      <w:r w:rsidR="001B0B41" w:rsidRPr="00062331">
        <w:rPr>
          <w:rFonts w:ascii="Times New Roman" w:hAnsi="Times New Roman" w:cs="Times New Roman"/>
          <w:sz w:val="24"/>
          <w:szCs w:val="24"/>
        </w:rPr>
        <w:t>: a)</w:t>
      </w:r>
      <w:r w:rsidR="005D3270" w:rsidRPr="00062331">
        <w:rPr>
          <w:rFonts w:ascii="Times New Roman" w:hAnsi="Times New Roman" w:cs="Times New Roman"/>
          <w:sz w:val="24"/>
          <w:szCs w:val="24"/>
        </w:rPr>
        <w:t xml:space="preserve"> o</w:t>
      </w:r>
      <w:r w:rsidRPr="00062331">
        <w:rPr>
          <w:rFonts w:ascii="Times New Roman" w:hAnsi="Times New Roman" w:cs="Times New Roman"/>
          <w:sz w:val="24"/>
          <w:szCs w:val="24"/>
        </w:rPr>
        <w:t xml:space="preserve"> </w:t>
      </w:r>
      <w:r w:rsidR="00750C3D" w:rsidRPr="00062331">
        <w:rPr>
          <w:rFonts w:ascii="Times New Roman" w:hAnsi="Times New Roman" w:cs="Times New Roman"/>
          <w:sz w:val="24"/>
          <w:szCs w:val="24"/>
        </w:rPr>
        <w:t xml:space="preserve">Instituto Brasileiro do Meio Ambiente e dos Recursos Naturais Renováveis - </w:t>
      </w:r>
      <w:r w:rsidRPr="00062331">
        <w:rPr>
          <w:rFonts w:ascii="Times New Roman" w:hAnsi="Times New Roman" w:cs="Times New Roman"/>
          <w:sz w:val="24"/>
          <w:szCs w:val="24"/>
        </w:rPr>
        <w:t>IBAMA responsável</w:t>
      </w:r>
      <w:r w:rsidR="005D3270" w:rsidRPr="00062331">
        <w:rPr>
          <w:rFonts w:ascii="Times New Roman" w:hAnsi="Times New Roman" w:cs="Times New Roman"/>
          <w:sz w:val="24"/>
          <w:szCs w:val="24"/>
        </w:rPr>
        <w:t xml:space="preserve"> no âmbito </w:t>
      </w:r>
      <w:r w:rsidR="005D3270" w:rsidRPr="00062331">
        <w:rPr>
          <w:rFonts w:ascii="Times New Roman" w:hAnsi="Times New Roman" w:cs="Times New Roman"/>
          <w:sz w:val="24"/>
          <w:szCs w:val="24"/>
        </w:rPr>
        <w:lastRenderedPageBreak/>
        <w:t>nacional ou reg</w:t>
      </w:r>
      <w:r w:rsidR="001B0B41" w:rsidRPr="00062331">
        <w:rPr>
          <w:rFonts w:ascii="Times New Roman" w:hAnsi="Times New Roman" w:cs="Times New Roman"/>
          <w:sz w:val="24"/>
          <w:szCs w:val="24"/>
        </w:rPr>
        <w:t>ional; b)</w:t>
      </w:r>
      <w:r w:rsidRPr="00062331">
        <w:rPr>
          <w:rFonts w:ascii="Times New Roman" w:hAnsi="Times New Roman" w:cs="Times New Roman"/>
          <w:sz w:val="24"/>
          <w:szCs w:val="24"/>
        </w:rPr>
        <w:t xml:space="preserve"> o órgão ambiental</w:t>
      </w:r>
      <w:r w:rsidR="001B0B41" w:rsidRPr="00062331">
        <w:rPr>
          <w:rFonts w:ascii="Times New Roman" w:hAnsi="Times New Roman" w:cs="Times New Roman"/>
          <w:sz w:val="24"/>
          <w:szCs w:val="24"/>
        </w:rPr>
        <w:t xml:space="preserve"> estadual e do Distrito Federal</w:t>
      </w:r>
      <w:r w:rsidRPr="00062331">
        <w:rPr>
          <w:rFonts w:ascii="Times New Roman" w:hAnsi="Times New Roman" w:cs="Times New Roman"/>
          <w:sz w:val="24"/>
          <w:szCs w:val="24"/>
        </w:rPr>
        <w:t xml:space="preserve"> responsável por atividades</w:t>
      </w:r>
      <w:r w:rsidR="001B0B41" w:rsidRPr="00062331">
        <w:rPr>
          <w:rFonts w:ascii="Times New Roman" w:hAnsi="Times New Roman" w:cs="Times New Roman"/>
          <w:sz w:val="24"/>
          <w:szCs w:val="24"/>
        </w:rPr>
        <w:t>; c)</w:t>
      </w:r>
      <w:r w:rsidRPr="00062331">
        <w:rPr>
          <w:rFonts w:ascii="Times New Roman" w:hAnsi="Times New Roman" w:cs="Times New Roman"/>
          <w:sz w:val="24"/>
          <w:szCs w:val="24"/>
        </w:rPr>
        <w:t xml:space="preserve"> empreendimentos que se lo</w:t>
      </w:r>
      <w:r w:rsidR="001B0B41" w:rsidRPr="00062331">
        <w:rPr>
          <w:rFonts w:ascii="Times New Roman" w:hAnsi="Times New Roman" w:cs="Times New Roman"/>
          <w:sz w:val="24"/>
          <w:szCs w:val="24"/>
        </w:rPr>
        <w:t>calizem em mais de um município</w:t>
      </w:r>
      <w:r w:rsidRPr="00062331">
        <w:rPr>
          <w:rFonts w:ascii="Times New Roman" w:hAnsi="Times New Roman" w:cs="Times New Roman"/>
          <w:sz w:val="24"/>
          <w:szCs w:val="24"/>
        </w:rPr>
        <w:t xml:space="preserve"> ou em unidades de conservação de domínio estadual ou do Distrito Federal; e</w:t>
      </w:r>
      <w:r w:rsidR="001B0B41" w:rsidRPr="00062331">
        <w:rPr>
          <w:rFonts w:ascii="Times New Roman" w:hAnsi="Times New Roman" w:cs="Times New Roman"/>
          <w:sz w:val="24"/>
          <w:szCs w:val="24"/>
        </w:rPr>
        <w:t xml:space="preserve"> d) </w:t>
      </w:r>
      <w:r w:rsidRPr="00062331">
        <w:rPr>
          <w:rFonts w:ascii="Times New Roman" w:hAnsi="Times New Roman" w:cs="Times New Roman"/>
          <w:sz w:val="24"/>
          <w:szCs w:val="24"/>
        </w:rPr>
        <w:t xml:space="preserve">o </w:t>
      </w:r>
      <w:r w:rsidR="001B0B41" w:rsidRPr="00062331">
        <w:rPr>
          <w:rFonts w:ascii="Times New Roman" w:hAnsi="Times New Roman" w:cs="Times New Roman"/>
          <w:sz w:val="24"/>
          <w:szCs w:val="24"/>
        </w:rPr>
        <w:t>órgão municipal. Seguidamente, o artigo 7°</w:t>
      </w:r>
      <w:r w:rsidRPr="00062331">
        <w:rPr>
          <w:rFonts w:ascii="Times New Roman" w:hAnsi="Times New Roman" w:cs="Times New Roman"/>
          <w:sz w:val="24"/>
          <w:szCs w:val="24"/>
        </w:rPr>
        <w:t xml:space="preserve"> prevê o licenciamento único, quando determina que os empreendimentos e atividades ser</w:t>
      </w:r>
      <w:r w:rsidR="003B6B5D">
        <w:rPr>
          <w:rFonts w:ascii="Times New Roman" w:hAnsi="Times New Roman" w:cs="Times New Roman"/>
          <w:sz w:val="24"/>
          <w:szCs w:val="24"/>
        </w:rPr>
        <w:t>ão</w:t>
      </w:r>
      <w:r w:rsidRPr="00062331">
        <w:rPr>
          <w:rFonts w:ascii="Times New Roman" w:hAnsi="Times New Roman" w:cs="Times New Roman"/>
          <w:sz w:val="24"/>
          <w:szCs w:val="24"/>
        </w:rPr>
        <w:t xml:space="preserve"> licenciados em um único nível de competência. </w:t>
      </w:r>
    </w:p>
    <w:p w14:paraId="191E3B4A" w14:textId="73088199" w:rsidR="004D29AD" w:rsidRPr="00062331" w:rsidRDefault="004D29AD" w:rsidP="004D29AD">
      <w:pPr>
        <w:spacing w:line="360" w:lineRule="auto"/>
        <w:ind w:firstLine="851"/>
        <w:jc w:val="both"/>
        <w:rPr>
          <w:rFonts w:ascii="Times New Roman" w:hAnsi="Times New Roman" w:cs="Times New Roman"/>
          <w:color w:val="FF0000"/>
          <w:sz w:val="24"/>
          <w:szCs w:val="24"/>
        </w:rPr>
      </w:pPr>
      <w:r w:rsidRPr="00062331">
        <w:rPr>
          <w:rFonts w:ascii="Times New Roman" w:hAnsi="Times New Roman" w:cs="Times New Roman"/>
          <w:sz w:val="24"/>
          <w:szCs w:val="24"/>
        </w:rPr>
        <w:t xml:space="preserve">No entanto, o licenciamento já foi realizado em mais de um nível de competência, envolvendo órgão estadual e órgão federal. </w:t>
      </w:r>
      <w:r w:rsidR="0013237B" w:rsidRPr="00062331">
        <w:rPr>
          <w:rFonts w:ascii="Times New Roman" w:hAnsi="Times New Roman" w:cs="Times New Roman"/>
          <w:sz w:val="24"/>
          <w:szCs w:val="24"/>
        </w:rPr>
        <w:t xml:space="preserve">Na obra de </w:t>
      </w:r>
      <w:proofErr w:type="spellStart"/>
      <w:r w:rsidR="0013237B" w:rsidRPr="00062331">
        <w:rPr>
          <w:rFonts w:ascii="Times New Roman" w:hAnsi="Times New Roman" w:cs="Times New Roman"/>
          <w:sz w:val="24"/>
          <w:szCs w:val="24"/>
        </w:rPr>
        <w:t>Sirvinkas</w:t>
      </w:r>
      <w:proofErr w:type="spellEnd"/>
      <w:r w:rsidR="0013237B" w:rsidRPr="00062331">
        <w:rPr>
          <w:rFonts w:ascii="Times New Roman" w:hAnsi="Times New Roman" w:cs="Times New Roman"/>
          <w:sz w:val="24"/>
          <w:szCs w:val="24"/>
        </w:rPr>
        <w:t xml:space="preserve"> (2014) </w:t>
      </w:r>
      <w:r w:rsidRPr="00062331">
        <w:rPr>
          <w:rFonts w:ascii="Times New Roman" w:hAnsi="Times New Roman" w:cs="Times New Roman"/>
          <w:sz w:val="24"/>
          <w:szCs w:val="24"/>
        </w:rPr>
        <w:t xml:space="preserve">observamos, ao mencionar uma decisão da Desembargadora Consuelo </w:t>
      </w:r>
      <w:proofErr w:type="spellStart"/>
      <w:r w:rsidRPr="00062331">
        <w:rPr>
          <w:rFonts w:ascii="Times New Roman" w:hAnsi="Times New Roman" w:cs="Times New Roman"/>
          <w:sz w:val="24"/>
          <w:szCs w:val="24"/>
        </w:rPr>
        <w:t>Yatsuda</w:t>
      </w:r>
      <w:proofErr w:type="spellEnd"/>
      <w:r w:rsidRPr="00062331">
        <w:rPr>
          <w:rFonts w:ascii="Times New Roman" w:hAnsi="Times New Roman" w:cs="Times New Roman"/>
          <w:sz w:val="24"/>
          <w:szCs w:val="24"/>
        </w:rPr>
        <w:t xml:space="preserve"> Moromizato Yoshida, que se opôs ao antigo artigo 10 da Lei n. 6.938/1981, à época em vigor, ao decidir pela necessidade da atuação do Estado de São Paulo com o IBAMA na realização do licenciamento ambiental, para a construção do Rodoanel</w:t>
      </w:r>
      <w:r w:rsidR="00CE6D3E" w:rsidRPr="00062331">
        <w:rPr>
          <w:rFonts w:ascii="Times New Roman" w:hAnsi="Times New Roman" w:cs="Times New Roman"/>
          <w:sz w:val="24"/>
          <w:szCs w:val="24"/>
        </w:rPr>
        <w:t>.</w:t>
      </w:r>
    </w:p>
    <w:p w14:paraId="37D53E3B" w14:textId="77777777" w:rsidR="001B0943" w:rsidRPr="00062331" w:rsidRDefault="004D29AD" w:rsidP="001B0943">
      <w:pPr>
        <w:spacing w:line="360" w:lineRule="auto"/>
        <w:ind w:firstLine="851"/>
        <w:jc w:val="both"/>
        <w:rPr>
          <w:rFonts w:ascii="Times New Roman" w:hAnsi="Times New Roman" w:cs="Times New Roman"/>
          <w:sz w:val="24"/>
          <w:szCs w:val="24"/>
          <w:shd w:val="clear" w:color="auto" w:fill="FFFFFF"/>
        </w:rPr>
      </w:pPr>
      <w:r w:rsidRPr="00062331">
        <w:rPr>
          <w:rFonts w:ascii="Times New Roman" w:hAnsi="Times New Roman" w:cs="Times New Roman"/>
          <w:sz w:val="24"/>
          <w:szCs w:val="24"/>
        </w:rPr>
        <w:t xml:space="preserve">Em vigor, o artigo 10 da Lei n. 6.938/1981, estabelecia como regra geral a concessão da licença, de competência conjunta do órgão estadual com o IBAMA. A aprovação da Lei Complementar 140/11, alterou o referido artigo, bem como, regulamentou o artigo 23 da Constituição Federal, estabelecendo a competência nos seus artigos 7°, 8° e 9°. Prevê o </w:t>
      </w:r>
      <w:r w:rsidRPr="00062331">
        <w:rPr>
          <w:rFonts w:ascii="Times New Roman" w:hAnsi="Times New Roman" w:cs="Times New Roman"/>
          <w:sz w:val="24"/>
          <w:szCs w:val="24"/>
          <w:shd w:val="clear" w:color="auto" w:fill="FFFFFF"/>
        </w:rPr>
        <w:t>8º, XIV, da Lei Complementar 140/2011, a competência estadual para concessão de licença:</w:t>
      </w:r>
    </w:p>
    <w:p w14:paraId="0AC127B1" w14:textId="77777777" w:rsidR="004D29AD" w:rsidRPr="00196A91" w:rsidRDefault="001B0943" w:rsidP="00664C8B">
      <w:pPr>
        <w:spacing w:line="240" w:lineRule="auto"/>
        <w:ind w:left="2268"/>
        <w:jc w:val="both"/>
        <w:rPr>
          <w:rFonts w:ascii="Times New Roman" w:hAnsi="Times New Roman" w:cs="Times New Roman"/>
          <w:szCs w:val="24"/>
          <w:shd w:val="clear" w:color="auto" w:fill="FFFFFF"/>
        </w:rPr>
      </w:pPr>
      <w:r w:rsidRPr="00196A91">
        <w:rPr>
          <w:rFonts w:ascii="Times New Roman" w:hAnsi="Times New Roman" w:cs="Times New Roman"/>
          <w:szCs w:val="24"/>
        </w:rPr>
        <w:t>“Art. 8º São ações administrativas dos Estados:</w:t>
      </w:r>
      <w:r w:rsidRPr="00196A91">
        <w:rPr>
          <w:rFonts w:ascii="Times New Roman" w:hAnsi="Times New Roman" w:cs="Times New Roman"/>
          <w:szCs w:val="24"/>
          <w:shd w:val="clear" w:color="auto" w:fill="FFFFFF"/>
        </w:rPr>
        <w:t xml:space="preserve"> </w:t>
      </w:r>
      <w:r w:rsidRPr="00196A91">
        <w:rPr>
          <w:rFonts w:ascii="Times New Roman" w:hAnsi="Times New Roman" w:cs="Times New Roman"/>
          <w:szCs w:val="24"/>
        </w:rPr>
        <w:t xml:space="preserve">(...) XIV - promover o licenciamento ambiental de atividades ou empreendimentos utilizadores de recursos ambientais, efetiva ou potencialmente poluidores ou capazes, sob qualquer forma, de causar degradação ambiental, ressalvado o disposto nos </w:t>
      </w:r>
      <w:proofErr w:type="spellStart"/>
      <w:r w:rsidR="0088764E" w:rsidRPr="00196A91">
        <w:rPr>
          <w:rFonts w:ascii="Times New Roman" w:hAnsi="Times New Roman" w:cs="Times New Roman"/>
          <w:szCs w:val="24"/>
        </w:rPr>
        <w:t>A</w:t>
      </w:r>
      <w:r w:rsidRPr="00196A91">
        <w:rPr>
          <w:rFonts w:ascii="Times New Roman" w:hAnsi="Times New Roman" w:cs="Times New Roman"/>
          <w:szCs w:val="24"/>
        </w:rPr>
        <w:t>rts</w:t>
      </w:r>
      <w:proofErr w:type="spellEnd"/>
      <w:r w:rsidRPr="00196A91">
        <w:rPr>
          <w:rFonts w:ascii="Times New Roman" w:hAnsi="Times New Roman" w:cs="Times New Roman"/>
          <w:szCs w:val="24"/>
        </w:rPr>
        <w:t>. 7° e 9°.”</w:t>
      </w:r>
    </w:p>
    <w:p w14:paraId="2F1C6501" w14:textId="77777777" w:rsidR="004D29AD" w:rsidRPr="00062331" w:rsidRDefault="004D29AD" w:rsidP="00F07209">
      <w:pPr>
        <w:spacing w:line="360" w:lineRule="auto"/>
        <w:jc w:val="both"/>
        <w:rPr>
          <w:rFonts w:ascii="Times New Roman" w:hAnsi="Times New Roman" w:cs="Times New Roman"/>
          <w:sz w:val="24"/>
          <w:szCs w:val="24"/>
        </w:rPr>
      </w:pPr>
    </w:p>
    <w:p w14:paraId="6F5B9793" w14:textId="77777777" w:rsidR="004D29AD" w:rsidRPr="00062331" w:rsidRDefault="004D29AD" w:rsidP="004D29AD">
      <w:pPr>
        <w:spacing w:line="360" w:lineRule="auto"/>
        <w:ind w:firstLine="851"/>
        <w:jc w:val="both"/>
        <w:rPr>
          <w:rFonts w:ascii="Times New Roman" w:hAnsi="Times New Roman" w:cs="Times New Roman"/>
          <w:sz w:val="24"/>
          <w:szCs w:val="24"/>
        </w:rPr>
      </w:pPr>
      <w:r w:rsidRPr="00062331">
        <w:rPr>
          <w:rFonts w:ascii="Times New Roman" w:hAnsi="Times New Roman" w:cs="Times New Roman"/>
          <w:sz w:val="24"/>
          <w:szCs w:val="24"/>
        </w:rPr>
        <w:t xml:space="preserve">A concessão da licença de competência do órgão federal </w:t>
      </w:r>
      <w:r w:rsidR="00750C3D" w:rsidRPr="00062331">
        <w:rPr>
          <w:rFonts w:ascii="Times New Roman" w:hAnsi="Times New Roman" w:cs="Times New Roman"/>
          <w:sz w:val="24"/>
          <w:szCs w:val="24"/>
        </w:rPr>
        <w:t>Instituto</w:t>
      </w:r>
      <w:r w:rsidR="000234AF" w:rsidRPr="00062331">
        <w:rPr>
          <w:rFonts w:ascii="Times New Roman" w:hAnsi="Times New Roman" w:cs="Times New Roman"/>
          <w:sz w:val="24"/>
          <w:szCs w:val="24"/>
        </w:rPr>
        <w:t xml:space="preserve"> Brasileiro do Meio Ambiente e dos Recursos Naturais Renováveis -</w:t>
      </w:r>
      <w:r w:rsidR="00750C3D" w:rsidRPr="00062331">
        <w:rPr>
          <w:rFonts w:ascii="Times New Roman" w:hAnsi="Times New Roman" w:cs="Times New Roman"/>
          <w:sz w:val="24"/>
          <w:szCs w:val="24"/>
        </w:rPr>
        <w:t xml:space="preserve"> </w:t>
      </w:r>
      <w:r w:rsidRPr="00062331">
        <w:rPr>
          <w:rFonts w:ascii="Times New Roman" w:hAnsi="Times New Roman" w:cs="Times New Roman"/>
          <w:sz w:val="24"/>
          <w:szCs w:val="24"/>
        </w:rPr>
        <w:t>IBAMA, versa apenas sobre áreas que atravessem os limites de terras indígenas, plataforma continental, e questões de caráter militar, assegura o artigo 7° da Lei Complementar 140/2011.</w:t>
      </w:r>
    </w:p>
    <w:p w14:paraId="27D2D5CB" w14:textId="29F9592F" w:rsidR="004D29AD" w:rsidRPr="00062331" w:rsidRDefault="004D29AD" w:rsidP="004D29AD">
      <w:pPr>
        <w:pStyle w:val="NormalWeb"/>
        <w:shd w:val="clear" w:color="auto" w:fill="FFFFFF"/>
        <w:spacing w:before="0" w:beforeAutospacing="0" w:after="288" w:afterAutospacing="0" w:line="360" w:lineRule="auto"/>
        <w:ind w:firstLine="840"/>
        <w:jc w:val="both"/>
      </w:pPr>
      <w:r w:rsidRPr="00062331">
        <w:t>A competência para concessão de licença de empreendimentos e atividades utilizadoras de recursos ambientais será apenas de um ente federativo (união, estado, DF ou município), demais </w:t>
      </w:r>
      <w:hyperlink r:id="rId7" w:history="1">
        <w:r w:rsidRPr="00062331">
          <w:rPr>
            <w:rStyle w:val="Hyperlink"/>
            <w:color w:val="auto"/>
            <w:u w:val="none"/>
          </w:rPr>
          <w:t>entes federativos</w:t>
        </w:r>
      </w:hyperlink>
      <w:r w:rsidRPr="00062331">
        <w:t>, atuam de forma não vinculada, conforme § 1º do artigo 13 da Lei Complementar 140/2011</w:t>
      </w:r>
      <w:r w:rsidR="00766789" w:rsidRPr="00062331">
        <w:t>:</w:t>
      </w:r>
    </w:p>
    <w:p w14:paraId="5E609C18" w14:textId="77777777" w:rsidR="004D29AD" w:rsidRPr="00196A91" w:rsidRDefault="001C408E" w:rsidP="001C408E">
      <w:pPr>
        <w:pStyle w:val="NormalWeb"/>
        <w:shd w:val="clear" w:color="auto" w:fill="FFFFFF"/>
        <w:spacing w:after="288"/>
        <w:ind w:left="2268"/>
        <w:jc w:val="both"/>
        <w:rPr>
          <w:sz w:val="22"/>
        </w:rPr>
      </w:pPr>
      <w:r w:rsidRPr="00196A91">
        <w:rPr>
          <w:sz w:val="22"/>
        </w:rPr>
        <w:t xml:space="preserve">“Art. 13. Os empreendimentos e atividades são licenciados ou autorizados, ambientalmente, por um único ente federativo, em conformidade com as atribuições estabelecidas nos termos desta Lei Complementar. § 1o Os </w:t>
      </w:r>
      <w:r w:rsidRPr="00196A91">
        <w:rPr>
          <w:sz w:val="22"/>
        </w:rPr>
        <w:lastRenderedPageBreak/>
        <w:t>demais entes federativos interessados podem manifestar-se ao órgão responsável pela licença ou autorização, de maneira não vinculante, respeitados os prazos e procedimentos do licenciamento ambiental.”</w:t>
      </w:r>
    </w:p>
    <w:p w14:paraId="4569CA99" w14:textId="167C4EAC" w:rsidR="003B123D" w:rsidRPr="00062331" w:rsidRDefault="00C9714D" w:rsidP="006325DE">
      <w:pPr>
        <w:pStyle w:val="NormalWeb"/>
        <w:shd w:val="clear" w:color="auto" w:fill="FFFFFF"/>
        <w:spacing w:before="0" w:beforeAutospacing="0" w:after="288" w:afterAutospacing="0" w:line="360" w:lineRule="auto"/>
        <w:ind w:firstLine="840"/>
        <w:jc w:val="both"/>
      </w:pPr>
      <w:r w:rsidRPr="00062331">
        <w:t xml:space="preserve">O licenciamento ambiental é </w:t>
      </w:r>
      <w:r w:rsidR="006325DE" w:rsidRPr="00062331">
        <w:t>estabelecido em um único nível de governo, e embora permitindo a manifestação de demais entes federativos no procedimento, não admite a participação vinculada ao licenciador.</w:t>
      </w:r>
    </w:p>
    <w:p w14:paraId="341C2DF5" w14:textId="3850F0DF" w:rsidR="004D29AD" w:rsidRPr="00062331" w:rsidRDefault="003B123D" w:rsidP="003B123D">
      <w:pPr>
        <w:spacing w:line="360" w:lineRule="auto"/>
        <w:ind w:firstLine="851"/>
        <w:jc w:val="both"/>
        <w:rPr>
          <w:rFonts w:ascii="Times New Roman" w:hAnsi="Times New Roman" w:cs="Times New Roman"/>
          <w:sz w:val="24"/>
          <w:szCs w:val="24"/>
        </w:rPr>
      </w:pPr>
      <w:r w:rsidRPr="00062331">
        <w:rPr>
          <w:rFonts w:ascii="Times New Roman" w:hAnsi="Times New Roman" w:cs="Times New Roman"/>
          <w:sz w:val="24"/>
          <w:szCs w:val="24"/>
        </w:rPr>
        <w:t>O que ocorre, é uma contradição dentro dos próprios órgãos competentes para licenciar, que, por muitas vezes repassam a função, de conceder a licença aquele produtor ou empreendedor, diante dos custos com uma complexa avaliação de impacto ambiental. A discordância sobre o entendimento na preferência de um ou outro órgão competente, também se faz presente em um mesmo conselho de direito público. O excesso de normas que não possuem força de lei</w:t>
      </w:r>
      <w:r w:rsidR="00A17308" w:rsidRPr="00062331">
        <w:rPr>
          <w:rFonts w:ascii="Times New Roman" w:hAnsi="Times New Roman" w:cs="Times New Roman"/>
          <w:sz w:val="24"/>
          <w:szCs w:val="24"/>
        </w:rPr>
        <w:t xml:space="preserve"> para criar direito ou extinguir direito, apenas servem para regular o procedimento,</w:t>
      </w:r>
      <w:r w:rsidRPr="00062331">
        <w:rPr>
          <w:rFonts w:ascii="Times New Roman" w:hAnsi="Times New Roman" w:cs="Times New Roman"/>
          <w:sz w:val="24"/>
          <w:szCs w:val="24"/>
        </w:rPr>
        <w:t xml:space="preserve"> desencadeiam um conflito intenso e prejudicial não só para quem não sabe </w:t>
      </w:r>
      <w:proofErr w:type="gramStart"/>
      <w:r w:rsidR="00A17308" w:rsidRPr="00062331">
        <w:rPr>
          <w:rFonts w:ascii="Times New Roman" w:hAnsi="Times New Roman" w:cs="Times New Roman"/>
          <w:sz w:val="24"/>
          <w:szCs w:val="24"/>
        </w:rPr>
        <w:t>à</w:t>
      </w:r>
      <w:proofErr w:type="gramEnd"/>
      <w:r w:rsidRPr="00062331">
        <w:rPr>
          <w:rFonts w:ascii="Times New Roman" w:hAnsi="Times New Roman" w:cs="Times New Roman"/>
          <w:sz w:val="24"/>
          <w:szCs w:val="24"/>
        </w:rPr>
        <w:t xml:space="preserve"> quem solicitar, mas também, para os responsáveis por licenciar</w:t>
      </w:r>
      <w:r w:rsidR="00A17308" w:rsidRPr="00062331">
        <w:rPr>
          <w:rFonts w:ascii="Times New Roman" w:hAnsi="Times New Roman" w:cs="Times New Roman"/>
          <w:sz w:val="24"/>
          <w:szCs w:val="24"/>
        </w:rPr>
        <w:t>, pois conflitam internamente</w:t>
      </w:r>
      <w:r w:rsidRPr="00062331">
        <w:rPr>
          <w:rFonts w:ascii="Times New Roman" w:hAnsi="Times New Roman" w:cs="Times New Roman"/>
          <w:sz w:val="24"/>
          <w:szCs w:val="24"/>
        </w:rPr>
        <w:t>.</w:t>
      </w:r>
    </w:p>
    <w:p w14:paraId="2A56C455" w14:textId="77777777" w:rsidR="003B123D" w:rsidRPr="00062331" w:rsidRDefault="003B123D" w:rsidP="003B123D">
      <w:pPr>
        <w:spacing w:line="360" w:lineRule="auto"/>
        <w:ind w:firstLine="851"/>
        <w:rPr>
          <w:rFonts w:ascii="Times New Roman" w:hAnsi="Times New Roman" w:cs="Times New Roman"/>
          <w:sz w:val="24"/>
          <w:szCs w:val="24"/>
        </w:rPr>
      </w:pPr>
    </w:p>
    <w:p w14:paraId="381BD025" w14:textId="22FF5199" w:rsidR="004D29AD" w:rsidRPr="00062331" w:rsidRDefault="000352CD" w:rsidP="004D29AD">
      <w:pPr>
        <w:spacing w:line="360" w:lineRule="auto"/>
        <w:rPr>
          <w:rFonts w:ascii="Times New Roman" w:hAnsi="Times New Roman" w:cs="Times New Roman"/>
          <w:b/>
          <w:sz w:val="24"/>
          <w:szCs w:val="24"/>
        </w:rPr>
      </w:pPr>
      <w:r w:rsidRPr="00062331">
        <w:rPr>
          <w:rFonts w:ascii="Times New Roman" w:hAnsi="Times New Roman" w:cs="Times New Roman"/>
          <w:b/>
          <w:sz w:val="24"/>
          <w:szCs w:val="24"/>
        </w:rPr>
        <w:t>5</w:t>
      </w:r>
      <w:r w:rsidR="004D29AD" w:rsidRPr="00062331">
        <w:rPr>
          <w:rFonts w:ascii="Times New Roman" w:hAnsi="Times New Roman" w:cs="Times New Roman"/>
          <w:b/>
          <w:sz w:val="24"/>
          <w:szCs w:val="24"/>
        </w:rPr>
        <w:t xml:space="preserve"> DO CONFLITO DE COMPETÊNCIA</w:t>
      </w:r>
      <w:r w:rsidR="001B0B41" w:rsidRPr="00062331">
        <w:rPr>
          <w:rFonts w:ascii="Times New Roman" w:hAnsi="Times New Roman" w:cs="Times New Roman"/>
          <w:b/>
          <w:sz w:val="24"/>
          <w:szCs w:val="24"/>
        </w:rPr>
        <w:t>S</w:t>
      </w:r>
      <w:r w:rsidR="004D29AD" w:rsidRPr="00062331">
        <w:rPr>
          <w:rFonts w:ascii="Times New Roman" w:hAnsi="Times New Roman" w:cs="Times New Roman"/>
          <w:b/>
          <w:sz w:val="24"/>
          <w:szCs w:val="24"/>
        </w:rPr>
        <w:t xml:space="preserve"> ENTRE OS ÓRGÃOS ADMINISTRATIVOS – VARIABILIDADE E DESPADRONIZAÇÃO NO REGIMENTO</w:t>
      </w:r>
    </w:p>
    <w:p w14:paraId="1E0CE180" w14:textId="77777777" w:rsidR="004D29AD" w:rsidRPr="00062331" w:rsidRDefault="004D29AD" w:rsidP="004D29AD">
      <w:pPr>
        <w:spacing w:line="360" w:lineRule="auto"/>
        <w:rPr>
          <w:rFonts w:ascii="Times New Roman" w:hAnsi="Times New Roman" w:cs="Times New Roman"/>
          <w:sz w:val="24"/>
          <w:szCs w:val="24"/>
        </w:rPr>
      </w:pPr>
    </w:p>
    <w:p w14:paraId="65624B18" w14:textId="732E251F" w:rsidR="006A43B1" w:rsidRPr="00062331" w:rsidRDefault="004D29AD" w:rsidP="006A43B1">
      <w:pPr>
        <w:spacing w:line="360" w:lineRule="auto"/>
        <w:ind w:firstLine="851"/>
        <w:jc w:val="both"/>
        <w:rPr>
          <w:rFonts w:ascii="Times New Roman" w:hAnsi="Times New Roman" w:cs="Times New Roman"/>
          <w:sz w:val="24"/>
          <w:szCs w:val="24"/>
        </w:rPr>
      </w:pPr>
      <w:r w:rsidRPr="00062331">
        <w:rPr>
          <w:rFonts w:ascii="Times New Roman" w:hAnsi="Times New Roman" w:cs="Times New Roman"/>
          <w:sz w:val="24"/>
          <w:szCs w:val="24"/>
        </w:rPr>
        <w:t>As competências de licenciamento são cenário</w:t>
      </w:r>
      <w:r w:rsidR="001B0B41" w:rsidRPr="00062331">
        <w:rPr>
          <w:rFonts w:ascii="Times New Roman" w:hAnsi="Times New Roman" w:cs="Times New Roman"/>
          <w:sz w:val="24"/>
          <w:szCs w:val="24"/>
        </w:rPr>
        <w:t>s</w:t>
      </w:r>
      <w:r w:rsidRPr="00062331">
        <w:rPr>
          <w:rFonts w:ascii="Times New Roman" w:hAnsi="Times New Roman" w:cs="Times New Roman"/>
          <w:sz w:val="24"/>
          <w:szCs w:val="24"/>
        </w:rPr>
        <w:t xml:space="preserve"> de grandes conflitos entre os órgãos administrativos, fiscalizadores de atividade em recursos ambientais, que são o principal poder de polícia do Estado. Ocorre que cada vez mais, empresas solicitam licença para seus empreendimentos, em mais de um órgão, aumentando a demanda, quando muitas vezes outros órgãos de licenciamento ambiental insurgem no curso do processo de solicitação dessas licenças, reivindicando competência para um ou outro licenciamento</w:t>
      </w:r>
      <w:r w:rsidR="000D5D10" w:rsidRPr="00062331">
        <w:rPr>
          <w:rFonts w:ascii="Times New Roman" w:hAnsi="Times New Roman" w:cs="Times New Roman"/>
          <w:sz w:val="24"/>
          <w:szCs w:val="24"/>
        </w:rPr>
        <w:t xml:space="preserve"> (ANTUNES, 2014)</w:t>
      </w:r>
      <w:r w:rsidRPr="00062331">
        <w:rPr>
          <w:rFonts w:ascii="Times New Roman" w:hAnsi="Times New Roman" w:cs="Times New Roman"/>
          <w:sz w:val="24"/>
          <w:szCs w:val="24"/>
        </w:rPr>
        <w:t>. Toda essa situação prejudica em maior parte a proteção ao meio ambiente, uma vez que esses conflitos atrasam ainda mais as concessões de licença, e abrem espaço para empreendimentos funcionarem sem a prévia autorização.</w:t>
      </w:r>
    </w:p>
    <w:p w14:paraId="0325FA85" w14:textId="6BA81478" w:rsidR="006A43B1" w:rsidRPr="00062331" w:rsidRDefault="006A43B1" w:rsidP="006A43B1">
      <w:pPr>
        <w:spacing w:line="360" w:lineRule="auto"/>
        <w:ind w:firstLine="851"/>
        <w:jc w:val="both"/>
        <w:rPr>
          <w:rFonts w:ascii="Times New Roman" w:hAnsi="Times New Roman" w:cs="Times New Roman"/>
          <w:sz w:val="24"/>
          <w:szCs w:val="24"/>
        </w:rPr>
      </w:pPr>
      <w:r w:rsidRPr="00062331">
        <w:rPr>
          <w:rFonts w:ascii="Times New Roman" w:hAnsi="Times New Roman" w:cs="Times New Roman"/>
          <w:sz w:val="24"/>
          <w:szCs w:val="24"/>
        </w:rPr>
        <w:t xml:space="preserve">Na maioria das vezes as discordâncias têm origem em causas externas ao licenciamento, o que está cada vez mais frequente. Tal origem se relaciona a questões suscitadas pelo Ministério Público Federal, que esposa o entendimento no sentido de que os licenciamentos de grandes empreendimentos na zona costeira, devem ser submetidos ao </w:t>
      </w:r>
      <w:r w:rsidRPr="00062331">
        <w:rPr>
          <w:rFonts w:ascii="Times New Roman" w:hAnsi="Times New Roman" w:cs="Times New Roman"/>
          <w:sz w:val="24"/>
          <w:szCs w:val="24"/>
        </w:rPr>
        <w:lastRenderedPageBreak/>
        <w:t xml:space="preserve">licenciamento por órgão federal. O próprio Ministério Público impulsiona, de forma a cobrar atuação demasiada do Instituto Brasileiro do Meio Ambiente e dos Recursos Naturais Renováveis - IBAMA quanto as competências federais de licenciamento ambiental, </w:t>
      </w:r>
      <w:proofErr w:type="spellStart"/>
      <w:r w:rsidRPr="00062331">
        <w:rPr>
          <w:rFonts w:ascii="Times New Roman" w:hAnsi="Times New Roman" w:cs="Times New Roman"/>
          <w:sz w:val="24"/>
          <w:szCs w:val="24"/>
        </w:rPr>
        <w:t>inobservando</w:t>
      </w:r>
      <w:proofErr w:type="spellEnd"/>
      <w:r w:rsidRPr="00062331">
        <w:rPr>
          <w:rFonts w:ascii="Times New Roman" w:hAnsi="Times New Roman" w:cs="Times New Roman"/>
          <w:sz w:val="24"/>
          <w:szCs w:val="24"/>
        </w:rPr>
        <w:t xml:space="preserve"> as dificuldades particulares do órgão, que carece de estrutura para atender licenciamentos (ANTUNES, 2014).</w:t>
      </w:r>
      <w:r w:rsidR="004C585C" w:rsidRPr="00062331">
        <w:rPr>
          <w:rFonts w:ascii="Times New Roman" w:hAnsi="Times New Roman" w:cs="Times New Roman"/>
          <w:sz w:val="24"/>
          <w:szCs w:val="24"/>
        </w:rPr>
        <w:t xml:space="preserve"> </w:t>
      </w:r>
      <w:r w:rsidR="00DC7EFD" w:rsidRPr="00062331">
        <w:rPr>
          <w:rFonts w:ascii="Times New Roman" w:hAnsi="Times New Roman" w:cs="Times New Roman"/>
          <w:sz w:val="24"/>
          <w:szCs w:val="24"/>
        </w:rPr>
        <w:t xml:space="preserve">Com a redação da Lei Complementar n.140/2011, foi expressamente estabelecido a competência supletiva do IBAMA no procedimento de licenciamento ambiental, </w:t>
      </w:r>
      <w:r w:rsidR="00252B61" w:rsidRPr="00062331">
        <w:rPr>
          <w:rFonts w:ascii="Times New Roman" w:hAnsi="Times New Roman" w:cs="Times New Roman"/>
          <w:sz w:val="24"/>
          <w:szCs w:val="24"/>
        </w:rPr>
        <w:t>à</w:t>
      </w:r>
      <w:r w:rsidR="00DC7EFD" w:rsidRPr="00062331">
        <w:rPr>
          <w:rFonts w:ascii="Times New Roman" w:hAnsi="Times New Roman" w:cs="Times New Roman"/>
          <w:sz w:val="24"/>
          <w:szCs w:val="24"/>
        </w:rPr>
        <w:t xml:space="preserve"> nível nacional e regional, dessa forma, observ</w:t>
      </w:r>
      <w:r w:rsidR="00252B61" w:rsidRPr="00062331">
        <w:rPr>
          <w:rFonts w:ascii="Times New Roman" w:hAnsi="Times New Roman" w:cs="Times New Roman"/>
          <w:sz w:val="24"/>
          <w:szCs w:val="24"/>
        </w:rPr>
        <w:t>ou-se</w:t>
      </w:r>
      <w:r w:rsidR="00DC7EFD" w:rsidRPr="00062331">
        <w:rPr>
          <w:rFonts w:ascii="Times New Roman" w:hAnsi="Times New Roman" w:cs="Times New Roman"/>
          <w:sz w:val="24"/>
          <w:szCs w:val="24"/>
        </w:rPr>
        <w:t xml:space="preserve"> as dificuldades enfrentadas pelo órgão, enquanto que o acúmulo de responsabilidade de atividade licenciadora, só resulta em prejuízo ao órgão, e por comprometer a qualidade do procedimento.</w:t>
      </w:r>
    </w:p>
    <w:p w14:paraId="0697A609" w14:textId="33BD65B0" w:rsidR="000D498E" w:rsidRPr="00062331" w:rsidRDefault="000D498E" w:rsidP="000D498E">
      <w:pPr>
        <w:spacing w:line="360" w:lineRule="auto"/>
        <w:ind w:firstLine="851"/>
        <w:jc w:val="both"/>
        <w:rPr>
          <w:rFonts w:ascii="Times New Roman" w:hAnsi="Times New Roman" w:cs="Times New Roman"/>
          <w:sz w:val="24"/>
          <w:szCs w:val="24"/>
        </w:rPr>
      </w:pPr>
      <w:r w:rsidRPr="00062331">
        <w:rPr>
          <w:rFonts w:ascii="Times New Roman" w:hAnsi="Times New Roman" w:cs="Times New Roman"/>
          <w:sz w:val="24"/>
          <w:szCs w:val="24"/>
        </w:rPr>
        <w:t>O Instituto Brasileiro do Meio Ambiente e dos Recursos Naturais Renováveis - IBAMA antes da vigência da Lei Complementar n.140/2011, possuía significativo poder administrativo para a concessão da licença ambiental, e também, poder de fiscalização das atividades e empreendimentos potenciais causadores de impacto ambiental, em todo o âmbito nacional, a atuação era supletiva em conjunto com os órgãos estaduais e municipais.</w:t>
      </w:r>
    </w:p>
    <w:p w14:paraId="5459A507" w14:textId="08821D87" w:rsidR="000D498E" w:rsidRPr="00062331" w:rsidRDefault="006A43B1" w:rsidP="001A3A5A">
      <w:pPr>
        <w:spacing w:line="360" w:lineRule="auto"/>
        <w:ind w:firstLine="851"/>
        <w:jc w:val="both"/>
        <w:rPr>
          <w:rFonts w:ascii="Times New Roman" w:hAnsi="Times New Roman" w:cs="Times New Roman"/>
          <w:sz w:val="24"/>
          <w:szCs w:val="24"/>
        </w:rPr>
      </w:pPr>
      <w:r w:rsidRPr="00062331">
        <w:rPr>
          <w:rFonts w:ascii="Times New Roman" w:hAnsi="Times New Roman" w:cs="Times New Roman"/>
          <w:sz w:val="24"/>
          <w:szCs w:val="24"/>
        </w:rPr>
        <w:t>A Lei Complementar n.140/2011, manteve o que trazia a antiga redação da Política Nacional do Meio Ambiente, ao admitir a possibilidade de que o Instituto Brasileiro do Meio Ambiente e dos Recursos Naturais Renováveis - IBAMA exerça supletivamente o licenciamento ambiental, de forma excepcional, o que compreende no caráter nacional e regional</w:t>
      </w:r>
      <w:r w:rsidR="000D498E" w:rsidRPr="00062331">
        <w:rPr>
          <w:rFonts w:ascii="Times New Roman" w:hAnsi="Times New Roman" w:cs="Times New Roman"/>
          <w:sz w:val="24"/>
          <w:szCs w:val="24"/>
        </w:rPr>
        <w:t>, bem como,</w:t>
      </w:r>
      <w:r w:rsidRPr="00062331">
        <w:rPr>
          <w:rFonts w:ascii="Times New Roman" w:hAnsi="Times New Roman" w:cs="Times New Roman"/>
          <w:sz w:val="24"/>
          <w:szCs w:val="24"/>
        </w:rPr>
        <w:t xml:space="preserve"> os </w:t>
      </w:r>
      <w:r w:rsidR="001A3A5A" w:rsidRPr="00062331">
        <w:rPr>
          <w:rFonts w:ascii="Times New Roman" w:hAnsi="Times New Roman" w:cs="Times New Roman"/>
          <w:sz w:val="24"/>
          <w:szCs w:val="24"/>
        </w:rPr>
        <w:t>E</w:t>
      </w:r>
      <w:r w:rsidRPr="00062331">
        <w:rPr>
          <w:rFonts w:ascii="Times New Roman" w:hAnsi="Times New Roman" w:cs="Times New Roman"/>
          <w:sz w:val="24"/>
          <w:szCs w:val="24"/>
        </w:rPr>
        <w:t xml:space="preserve">stados agirem supletivamente em relação aos </w:t>
      </w:r>
      <w:r w:rsidR="001A3A5A" w:rsidRPr="00062331">
        <w:rPr>
          <w:rFonts w:ascii="Times New Roman" w:hAnsi="Times New Roman" w:cs="Times New Roman"/>
          <w:sz w:val="24"/>
          <w:szCs w:val="24"/>
        </w:rPr>
        <w:t>M</w:t>
      </w:r>
      <w:r w:rsidRPr="00062331">
        <w:rPr>
          <w:rFonts w:ascii="Times New Roman" w:hAnsi="Times New Roman" w:cs="Times New Roman"/>
          <w:sz w:val="24"/>
          <w:szCs w:val="24"/>
        </w:rPr>
        <w:t>unicípios</w:t>
      </w:r>
      <w:r w:rsidR="000D498E" w:rsidRPr="00062331">
        <w:rPr>
          <w:rFonts w:ascii="Times New Roman" w:hAnsi="Times New Roman" w:cs="Times New Roman"/>
          <w:sz w:val="24"/>
          <w:szCs w:val="24"/>
        </w:rPr>
        <w:t>, extraindo assim, o percentual relativo à competência ambiental do IBAMA</w:t>
      </w:r>
      <w:r w:rsidR="001A3A5A" w:rsidRPr="00062331">
        <w:rPr>
          <w:rFonts w:ascii="Times New Roman" w:hAnsi="Times New Roman" w:cs="Times New Roman"/>
          <w:sz w:val="24"/>
          <w:szCs w:val="24"/>
        </w:rPr>
        <w:t>, em conjunto com os Estados e Municípios.</w:t>
      </w:r>
    </w:p>
    <w:p w14:paraId="02B3823D" w14:textId="20A2E981" w:rsidR="00F653BF" w:rsidRPr="00062331" w:rsidRDefault="00F653BF" w:rsidP="001A3A5A">
      <w:pPr>
        <w:spacing w:line="360" w:lineRule="auto"/>
        <w:ind w:firstLine="851"/>
        <w:jc w:val="both"/>
        <w:rPr>
          <w:rFonts w:ascii="Times New Roman" w:hAnsi="Times New Roman" w:cs="Times New Roman"/>
          <w:sz w:val="24"/>
          <w:szCs w:val="24"/>
        </w:rPr>
      </w:pPr>
      <w:r w:rsidRPr="00062331">
        <w:rPr>
          <w:rFonts w:ascii="Times New Roman" w:hAnsi="Times New Roman" w:cs="Times New Roman"/>
          <w:sz w:val="24"/>
          <w:szCs w:val="24"/>
        </w:rPr>
        <w:t>No que tange a infração administrativa, a Lei 9.605/98</w:t>
      </w:r>
      <w:r w:rsidR="00027E1D" w:rsidRPr="00062331">
        <w:rPr>
          <w:rFonts w:ascii="Times New Roman" w:hAnsi="Times New Roman" w:cs="Times New Roman"/>
          <w:sz w:val="24"/>
          <w:szCs w:val="24"/>
        </w:rPr>
        <w:t>,</w:t>
      </w:r>
      <w:r w:rsidRPr="00062331">
        <w:rPr>
          <w:rFonts w:ascii="Times New Roman" w:hAnsi="Times New Roman" w:cs="Times New Roman"/>
          <w:sz w:val="24"/>
          <w:szCs w:val="24"/>
        </w:rPr>
        <w:t xml:space="preserve"> artigo</w:t>
      </w:r>
      <w:r w:rsidR="00EA49C1" w:rsidRPr="00062331">
        <w:rPr>
          <w:rFonts w:ascii="Times New Roman" w:hAnsi="Times New Roman" w:cs="Times New Roman"/>
          <w:sz w:val="24"/>
          <w:szCs w:val="24"/>
        </w:rPr>
        <w:t xml:space="preserve"> 70</w:t>
      </w:r>
      <w:r w:rsidR="00027E1D" w:rsidRPr="00062331">
        <w:rPr>
          <w:rFonts w:ascii="Times New Roman" w:hAnsi="Times New Roman" w:cs="Times New Roman"/>
          <w:sz w:val="24"/>
          <w:szCs w:val="24"/>
        </w:rPr>
        <w:t>,</w:t>
      </w:r>
      <w:r w:rsidR="00EA49C1" w:rsidRPr="00062331">
        <w:rPr>
          <w:rFonts w:ascii="Times New Roman" w:hAnsi="Times New Roman" w:cs="Times New Roman"/>
          <w:sz w:val="24"/>
          <w:szCs w:val="24"/>
        </w:rPr>
        <w:t xml:space="preserve"> §1° e §3°, estabelece como autoridade competente para lavrar auto de infração a</w:t>
      </w:r>
      <w:r w:rsidR="00D81F24" w:rsidRPr="00062331">
        <w:rPr>
          <w:rFonts w:ascii="Times New Roman" w:hAnsi="Times New Roman" w:cs="Times New Roman"/>
          <w:sz w:val="24"/>
          <w:szCs w:val="24"/>
        </w:rPr>
        <w:t>mbiental</w:t>
      </w:r>
      <w:r w:rsidR="00EA49C1" w:rsidRPr="00062331">
        <w:rPr>
          <w:rFonts w:ascii="Times New Roman" w:hAnsi="Times New Roman" w:cs="Times New Roman"/>
          <w:sz w:val="24"/>
          <w:szCs w:val="24"/>
        </w:rPr>
        <w:t xml:space="preserve"> e instaurar o processo administrativo, os funcionários dos órgãos ambientais integrantes do Sistema Nacional de Meio Ambiente – SISNAMA, bem como qualquer autoridade ambiental que vier a ter conhecimento de infração, detém a obrigação imediata. Em congruência com o artigo 23 da Constituição Federal, que determina todos os órgãos integrantes do SISNAMA, como competentes para lavrar auto de infração</w:t>
      </w:r>
      <w:r w:rsidR="00D81F24" w:rsidRPr="00062331">
        <w:rPr>
          <w:rFonts w:ascii="Times New Roman" w:hAnsi="Times New Roman" w:cs="Times New Roman"/>
          <w:sz w:val="24"/>
          <w:szCs w:val="24"/>
        </w:rPr>
        <w:t xml:space="preserve"> ambiental</w:t>
      </w:r>
      <w:r w:rsidR="00EA49C1" w:rsidRPr="00062331">
        <w:rPr>
          <w:rFonts w:ascii="Times New Roman" w:hAnsi="Times New Roman" w:cs="Times New Roman"/>
          <w:sz w:val="24"/>
          <w:szCs w:val="24"/>
        </w:rPr>
        <w:t>, e instaurar o processo administrativo.</w:t>
      </w:r>
    </w:p>
    <w:p w14:paraId="0734156E" w14:textId="3A4C5AC0" w:rsidR="00EA49C1" w:rsidRPr="00062331" w:rsidRDefault="00EA49C1" w:rsidP="001A3A5A">
      <w:pPr>
        <w:spacing w:line="360" w:lineRule="auto"/>
        <w:ind w:firstLine="851"/>
        <w:jc w:val="both"/>
        <w:rPr>
          <w:rFonts w:ascii="Times New Roman" w:hAnsi="Times New Roman" w:cs="Times New Roman"/>
          <w:sz w:val="24"/>
          <w:szCs w:val="24"/>
        </w:rPr>
      </w:pPr>
      <w:r w:rsidRPr="00062331">
        <w:rPr>
          <w:rFonts w:ascii="Times New Roman" w:hAnsi="Times New Roman" w:cs="Times New Roman"/>
          <w:sz w:val="24"/>
          <w:szCs w:val="24"/>
        </w:rPr>
        <w:t>Por outro lado, a Lei Complementar n. 140/2011</w:t>
      </w:r>
      <w:r w:rsidR="00027E1D" w:rsidRPr="00062331">
        <w:rPr>
          <w:rFonts w:ascii="Times New Roman" w:hAnsi="Times New Roman" w:cs="Times New Roman"/>
          <w:sz w:val="24"/>
          <w:szCs w:val="24"/>
        </w:rPr>
        <w:t xml:space="preserve">, em seu artigo 17, §2° e §3°, estabelece a competência para lavrar auto de infração ambiental, e instaurar o processo administrativo, para o órgão que concedeu a licença ou autorização, do empreendimento ou </w:t>
      </w:r>
      <w:r w:rsidR="00027E1D" w:rsidRPr="00062331">
        <w:rPr>
          <w:rFonts w:ascii="Times New Roman" w:hAnsi="Times New Roman" w:cs="Times New Roman"/>
          <w:sz w:val="24"/>
          <w:szCs w:val="24"/>
        </w:rPr>
        <w:lastRenderedPageBreak/>
        <w:t>atividade. Ressalva ainda, que o ente federado que vier a ter conhecimento de ato infracional, deve determinar medidas para fazer cessá-lo, e de imediato, comunicar ao órgão competente responsável pelo licenciamento ou autorização, não impedindo o exercício dos entes federativos de atribuição comum de fiscalização,</w:t>
      </w:r>
      <w:r w:rsidR="00D81F24" w:rsidRPr="00062331">
        <w:rPr>
          <w:rFonts w:ascii="Times New Roman" w:hAnsi="Times New Roman" w:cs="Times New Roman"/>
          <w:sz w:val="24"/>
          <w:szCs w:val="24"/>
        </w:rPr>
        <w:t xml:space="preserve"> porém,</w:t>
      </w:r>
      <w:r w:rsidR="00027E1D" w:rsidRPr="00062331">
        <w:rPr>
          <w:rFonts w:ascii="Times New Roman" w:hAnsi="Times New Roman" w:cs="Times New Roman"/>
          <w:sz w:val="24"/>
          <w:szCs w:val="24"/>
        </w:rPr>
        <w:t xml:space="preserve"> determinando prevalecer </w:t>
      </w:r>
      <w:r w:rsidR="00D81F24" w:rsidRPr="00062331">
        <w:rPr>
          <w:rFonts w:ascii="Times New Roman" w:hAnsi="Times New Roman" w:cs="Times New Roman"/>
          <w:sz w:val="24"/>
          <w:szCs w:val="24"/>
        </w:rPr>
        <w:t>a competência do órgão que detenha a atribuição de licenciamento ou autorização, para lavratura do ato de infração ambiental.</w:t>
      </w:r>
    </w:p>
    <w:p w14:paraId="2FB3908D" w14:textId="77777777" w:rsidR="0013237B" w:rsidRPr="00062331" w:rsidRDefault="0013237B" w:rsidP="006D3CB5">
      <w:pPr>
        <w:rPr>
          <w:rFonts w:ascii="Times New Roman" w:hAnsi="Times New Roman" w:cs="Times New Roman"/>
          <w:sz w:val="24"/>
          <w:szCs w:val="24"/>
        </w:rPr>
      </w:pPr>
    </w:p>
    <w:p w14:paraId="16BD4CF0" w14:textId="5B06E672" w:rsidR="006D3CB5" w:rsidRPr="00062331" w:rsidRDefault="000352CD" w:rsidP="006D3CB5">
      <w:pPr>
        <w:spacing w:line="360" w:lineRule="auto"/>
        <w:rPr>
          <w:rFonts w:ascii="Times New Roman" w:hAnsi="Times New Roman" w:cs="Times New Roman"/>
          <w:b/>
          <w:sz w:val="24"/>
          <w:szCs w:val="24"/>
        </w:rPr>
      </w:pPr>
      <w:r w:rsidRPr="00062331">
        <w:rPr>
          <w:rFonts w:ascii="Times New Roman" w:hAnsi="Times New Roman" w:cs="Times New Roman"/>
          <w:b/>
          <w:sz w:val="24"/>
          <w:szCs w:val="24"/>
        </w:rPr>
        <w:t>6</w:t>
      </w:r>
      <w:r w:rsidR="006D3CB5" w:rsidRPr="00062331">
        <w:rPr>
          <w:rFonts w:ascii="Times New Roman" w:hAnsi="Times New Roman" w:cs="Times New Roman"/>
          <w:b/>
          <w:sz w:val="24"/>
          <w:szCs w:val="24"/>
        </w:rPr>
        <w:t xml:space="preserve"> O QUE TRAZ O P</w:t>
      </w:r>
      <w:r w:rsidR="000234AF" w:rsidRPr="00062331">
        <w:rPr>
          <w:rFonts w:ascii="Times New Roman" w:hAnsi="Times New Roman" w:cs="Times New Roman"/>
          <w:b/>
          <w:sz w:val="24"/>
          <w:szCs w:val="24"/>
        </w:rPr>
        <w:t xml:space="preserve">ROJETO DE </w:t>
      </w:r>
      <w:r w:rsidR="006D3CB5" w:rsidRPr="00062331">
        <w:rPr>
          <w:rFonts w:ascii="Times New Roman" w:hAnsi="Times New Roman" w:cs="Times New Roman"/>
          <w:b/>
          <w:sz w:val="24"/>
          <w:szCs w:val="24"/>
        </w:rPr>
        <w:t>L</w:t>
      </w:r>
      <w:r w:rsidR="000234AF" w:rsidRPr="00062331">
        <w:rPr>
          <w:rFonts w:ascii="Times New Roman" w:hAnsi="Times New Roman" w:cs="Times New Roman"/>
          <w:b/>
          <w:sz w:val="24"/>
          <w:szCs w:val="24"/>
        </w:rPr>
        <w:t>EI</w:t>
      </w:r>
      <w:r w:rsidR="006D3CB5" w:rsidRPr="00062331">
        <w:rPr>
          <w:rFonts w:ascii="Times New Roman" w:hAnsi="Times New Roman" w:cs="Times New Roman"/>
          <w:b/>
          <w:sz w:val="24"/>
          <w:szCs w:val="24"/>
        </w:rPr>
        <w:t xml:space="preserve"> 37</w:t>
      </w:r>
      <w:r w:rsidR="00045E9F" w:rsidRPr="00062331">
        <w:rPr>
          <w:rFonts w:ascii="Times New Roman" w:hAnsi="Times New Roman" w:cs="Times New Roman"/>
          <w:b/>
          <w:sz w:val="24"/>
          <w:szCs w:val="24"/>
        </w:rPr>
        <w:t>2</w:t>
      </w:r>
      <w:r w:rsidR="006D3CB5" w:rsidRPr="00062331">
        <w:rPr>
          <w:rFonts w:ascii="Times New Roman" w:hAnsi="Times New Roman" w:cs="Times New Roman"/>
          <w:b/>
          <w:sz w:val="24"/>
          <w:szCs w:val="24"/>
        </w:rPr>
        <w:t xml:space="preserve">9/2004 </w:t>
      </w:r>
    </w:p>
    <w:p w14:paraId="773D5340" w14:textId="77777777" w:rsidR="006D3CB5" w:rsidRPr="00062331" w:rsidRDefault="006D3CB5" w:rsidP="006D3CB5">
      <w:pPr>
        <w:spacing w:line="360" w:lineRule="auto"/>
        <w:rPr>
          <w:rFonts w:ascii="Times New Roman" w:hAnsi="Times New Roman" w:cs="Times New Roman"/>
          <w:sz w:val="24"/>
          <w:szCs w:val="24"/>
        </w:rPr>
      </w:pPr>
    </w:p>
    <w:p w14:paraId="06AFA3B5" w14:textId="77777777" w:rsidR="006D3CB5" w:rsidRPr="00062331" w:rsidRDefault="006D3CB5" w:rsidP="006D3CB5">
      <w:pPr>
        <w:spacing w:line="360" w:lineRule="auto"/>
        <w:ind w:firstLine="851"/>
        <w:jc w:val="both"/>
        <w:rPr>
          <w:rFonts w:ascii="Times New Roman" w:hAnsi="Times New Roman" w:cs="Times New Roman"/>
          <w:sz w:val="24"/>
          <w:szCs w:val="24"/>
        </w:rPr>
      </w:pPr>
      <w:r w:rsidRPr="00062331">
        <w:rPr>
          <w:rFonts w:ascii="Times New Roman" w:hAnsi="Times New Roman" w:cs="Times New Roman"/>
          <w:sz w:val="24"/>
          <w:szCs w:val="24"/>
        </w:rPr>
        <w:t>No Brasil não há uma lei federal geral sobre o licenciamento ambiental, e o problema gira em torno de cada estado ter procedimentos e exigências diferentes, onde não há regularidade e padronização, e ainda que haja uma lei que determina a licença para atividades e empreendimentos potencialmente poluidores, gera-se insegurança jurídica.</w:t>
      </w:r>
    </w:p>
    <w:p w14:paraId="1B280822" w14:textId="4425EC88" w:rsidR="006D3CB5" w:rsidRPr="00062331" w:rsidRDefault="006D3CB5" w:rsidP="006D3CB5">
      <w:pPr>
        <w:spacing w:line="360" w:lineRule="auto"/>
        <w:ind w:firstLine="851"/>
        <w:jc w:val="both"/>
        <w:rPr>
          <w:rFonts w:ascii="Times New Roman" w:hAnsi="Times New Roman" w:cs="Times New Roman"/>
          <w:sz w:val="24"/>
          <w:szCs w:val="24"/>
          <w:shd w:val="clear" w:color="auto" w:fill="FFFFFF"/>
        </w:rPr>
      </w:pPr>
      <w:r w:rsidRPr="00062331">
        <w:rPr>
          <w:rFonts w:ascii="Times New Roman" w:hAnsi="Times New Roman" w:cs="Times New Roman"/>
          <w:sz w:val="24"/>
          <w:szCs w:val="24"/>
          <w:shd w:val="clear" w:color="auto" w:fill="FFFFFF"/>
        </w:rPr>
        <w:t>A proposta da Lei do Licenciamento Ambiental</w:t>
      </w:r>
      <w:r w:rsidR="001B0B41" w:rsidRPr="00062331">
        <w:rPr>
          <w:rFonts w:ascii="Times New Roman" w:hAnsi="Times New Roman" w:cs="Times New Roman"/>
          <w:sz w:val="24"/>
          <w:szCs w:val="24"/>
          <w:shd w:val="clear" w:color="auto" w:fill="FFFFFF"/>
        </w:rPr>
        <w:t xml:space="preserve"> nº</w:t>
      </w:r>
      <w:r w:rsidR="00CE6D3E" w:rsidRPr="00062331">
        <w:rPr>
          <w:rFonts w:ascii="Times New Roman" w:hAnsi="Times New Roman" w:cs="Times New Roman"/>
          <w:sz w:val="24"/>
          <w:szCs w:val="24"/>
          <w:shd w:val="clear" w:color="auto" w:fill="FFFFFF"/>
        </w:rPr>
        <w:t xml:space="preserve"> 3</w:t>
      </w:r>
      <w:r w:rsidR="00045E9F" w:rsidRPr="00062331">
        <w:rPr>
          <w:rFonts w:ascii="Times New Roman" w:hAnsi="Times New Roman" w:cs="Times New Roman"/>
          <w:sz w:val="24"/>
          <w:szCs w:val="24"/>
          <w:shd w:val="clear" w:color="auto" w:fill="FFFFFF"/>
        </w:rPr>
        <w:t>729</w:t>
      </w:r>
      <w:r w:rsidR="00CE6D3E" w:rsidRPr="00062331">
        <w:rPr>
          <w:rFonts w:ascii="Times New Roman" w:hAnsi="Times New Roman" w:cs="Times New Roman"/>
          <w:sz w:val="24"/>
          <w:szCs w:val="24"/>
          <w:shd w:val="clear" w:color="auto" w:fill="FFFFFF"/>
        </w:rPr>
        <w:t>/2004</w:t>
      </w:r>
      <w:r w:rsidRPr="00062331">
        <w:rPr>
          <w:rFonts w:ascii="Times New Roman" w:hAnsi="Times New Roman" w:cs="Times New Roman"/>
          <w:sz w:val="24"/>
          <w:szCs w:val="24"/>
          <w:shd w:val="clear" w:color="auto" w:fill="FFFFFF"/>
        </w:rPr>
        <w:t xml:space="preserve"> contém cerca de 20 projetos tramitando em conjunto. </w:t>
      </w:r>
      <w:r w:rsidR="00F44B3A" w:rsidRPr="00062331">
        <w:rPr>
          <w:rFonts w:ascii="Times New Roman" w:hAnsi="Times New Roman" w:cs="Times New Roman"/>
          <w:sz w:val="24"/>
          <w:szCs w:val="24"/>
          <w:shd w:val="clear" w:color="auto" w:fill="FFFFFF"/>
        </w:rPr>
        <w:t>Além de propor a padronização dos prazos de validade e condições para renovação da licença ambiental, que tinha critérios diversos e muitas variações de acordo com cada estado, t</w:t>
      </w:r>
      <w:r w:rsidRPr="00062331">
        <w:rPr>
          <w:rFonts w:ascii="Times New Roman" w:hAnsi="Times New Roman" w:cs="Times New Roman"/>
          <w:sz w:val="24"/>
          <w:szCs w:val="24"/>
          <w:shd w:val="clear" w:color="auto" w:fill="FFFFFF"/>
        </w:rPr>
        <w:t>ais projetos preveem a diminuição da burocratização, dispensa do licenciamento para algumas atividades rurais, o fim do estudo do impacto ambiental e a retirada da exigência de seguro ambiental com corresponsabilidade do financiador, além de prazos mais dilatados para licenças e condições especiais, simplificadas, para empreendimentos considerados estratégicos para o país</w:t>
      </w:r>
      <w:r w:rsidR="000234AF" w:rsidRPr="00062331">
        <w:rPr>
          <w:rFonts w:ascii="Times New Roman" w:hAnsi="Times New Roman" w:cs="Times New Roman"/>
          <w:sz w:val="24"/>
          <w:szCs w:val="24"/>
          <w:shd w:val="clear" w:color="auto" w:fill="FFFFFF"/>
        </w:rPr>
        <w:t xml:space="preserve"> (PORTAL CÂMARA DOS DEPUTADOS, 2018)</w:t>
      </w:r>
    </w:p>
    <w:p w14:paraId="69CCCEB9" w14:textId="5C78B245" w:rsidR="006D3CB5" w:rsidRPr="00062331" w:rsidRDefault="003F69E9" w:rsidP="006D3CB5">
      <w:pPr>
        <w:spacing w:line="360" w:lineRule="auto"/>
        <w:ind w:firstLine="851"/>
        <w:jc w:val="both"/>
        <w:rPr>
          <w:rFonts w:ascii="Times New Roman" w:hAnsi="Times New Roman" w:cs="Times New Roman"/>
          <w:sz w:val="24"/>
          <w:szCs w:val="24"/>
          <w:shd w:val="clear" w:color="auto" w:fill="FFFFFF"/>
        </w:rPr>
      </w:pPr>
      <w:r w:rsidRPr="00062331">
        <w:rPr>
          <w:rFonts w:ascii="Times New Roman" w:hAnsi="Times New Roman" w:cs="Times New Roman"/>
          <w:sz w:val="24"/>
          <w:szCs w:val="24"/>
          <w:shd w:val="clear" w:color="auto" w:fill="FFFFFF"/>
        </w:rPr>
        <w:t>No ano</w:t>
      </w:r>
      <w:r w:rsidR="000234AF" w:rsidRPr="00062331">
        <w:rPr>
          <w:rFonts w:ascii="Times New Roman" w:hAnsi="Times New Roman" w:cs="Times New Roman"/>
          <w:sz w:val="24"/>
          <w:szCs w:val="24"/>
          <w:shd w:val="clear" w:color="auto" w:fill="FFFFFF"/>
        </w:rPr>
        <w:t xml:space="preserve"> 2016</w:t>
      </w:r>
      <w:r w:rsidRPr="00062331">
        <w:rPr>
          <w:rFonts w:ascii="Times New Roman" w:hAnsi="Times New Roman" w:cs="Times New Roman"/>
          <w:sz w:val="24"/>
          <w:szCs w:val="24"/>
          <w:shd w:val="clear" w:color="auto" w:fill="FFFFFF"/>
        </w:rPr>
        <w:t xml:space="preserve">, </w:t>
      </w:r>
      <w:r w:rsidR="006D3CB5" w:rsidRPr="00062331">
        <w:rPr>
          <w:rFonts w:ascii="Times New Roman" w:hAnsi="Times New Roman" w:cs="Times New Roman"/>
          <w:sz w:val="24"/>
          <w:szCs w:val="24"/>
          <w:shd w:val="clear" w:color="auto" w:fill="FFFFFF"/>
        </w:rPr>
        <w:t xml:space="preserve">O deputado federal Ricardo Trípoli (PSDB-SP), à época presidente da Frente Parlamentar do Meio Ambiente, é bastante claro ao afirmar que </w:t>
      </w:r>
      <w:r w:rsidR="00E9556B" w:rsidRPr="00062331">
        <w:rPr>
          <w:rFonts w:ascii="Times New Roman" w:hAnsi="Times New Roman" w:cs="Times New Roman"/>
          <w:sz w:val="24"/>
          <w:szCs w:val="24"/>
          <w:shd w:val="clear" w:color="auto" w:fill="FFFFFF"/>
        </w:rPr>
        <w:t xml:space="preserve">o </w:t>
      </w:r>
      <w:r w:rsidR="006D3CB5" w:rsidRPr="00062331">
        <w:rPr>
          <w:rFonts w:ascii="Times New Roman" w:hAnsi="Times New Roman" w:cs="Times New Roman"/>
          <w:sz w:val="24"/>
          <w:szCs w:val="24"/>
          <w:shd w:val="clear" w:color="auto" w:fill="FFFFFF"/>
        </w:rPr>
        <w:t>objetivo principal é a instalação de um licenciamento ambiental mais fácil, prático e objetivo, sem burocracia mantendo a preservação do meio ambiente, pondo-se a favor da propositura de uma Lei Federal de Licenciamento Ambiental</w:t>
      </w:r>
      <w:r w:rsidRPr="00062331">
        <w:rPr>
          <w:rFonts w:ascii="Times New Roman" w:hAnsi="Times New Roman" w:cs="Times New Roman"/>
          <w:sz w:val="24"/>
          <w:szCs w:val="24"/>
          <w:shd w:val="clear" w:color="auto" w:fill="FFFFFF"/>
        </w:rPr>
        <w:t xml:space="preserve"> (</w:t>
      </w:r>
      <w:r w:rsidR="004E6ACA" w:rsidRPr="00062331">
        <w:rPr>
          <w:rFonts w:ascii="Times New Roman" w:hAnsi="Times New Roman" w:cs="Times New Roman"/>
          <w:sz w:val="24"/>
          <w:szCs w:val="24"/>
          <w:shd w:val="clear" w:color="auto" w:fill="FFFFFF"/>
        </w:rPr>
        <w:t xml:space="preserve">PORTAL </w:t>
      </w:r>
      <w:r w:rsidRPr="00062331">
        <w:rPr>
          <w:rFonts w:ascii="Times New Roman" w:hAnsi="Times New Roman" w:cs="Times New Roman"/>
          <w:sz w:val="24"/>
          <w:szCs w:val="24"/>
          <w:shd w:val="clear" w:color="auto" w:fill="FFFFFF"/>
        </w:rPr>
        <w:t>C</w:t>
      </w:r>
      <w:r w:rsidR="000234AF" w:rsidRPr="00062331">
        <w:rPr>
          <w:rFonts w:ascii="Times New Roman" w:hAnsi="Times New Roman" w:cs="Times New Roman"/>
          <w:sz w:val="24"/>
          <w:szCs w:val="24"/>
          <w:shd w:val="clear" w:color="auto" w:fill="FFFFFF"/>
        </w:rPr>
        <w:t>Â</w:t>
      </w:r>
      <w:r w:rsidRPr="00062331">
        <w:rPr>
          <w:rFonts w:ascii="Times New Roman" w:hAnsi="Times New Roman" w:cs="Times New Roman"/>
          <w:sz w:val="24"/>
          <w:szCs w:val="24"/>
          <w:shd w:val="clear" w:color="auto" w:fill="FFFFFF"/>
        </w:rPr>
        <w:t>MARA DOS DEPUTADOS, 2016)</w:t>
      </w:r>
      <w:r w:rsidR="006D3CB5" w:rsidRPr="00062331">
        <w:rPr>
          <w:rFonts w:ascii="Times New Roman" w:hAnsi="Times New Roman" w:cs="Times New Roman"/>
          <w:sz w:val="24"/>
          <w:szCs w:val="24"/>
          <w:shd w:val="clear" w:color="auto" w:fill="FFFFFF"/>
        </w:rPr>
        <w:t>.</w:t>
      </w:r>
    </w:p>
    <w:p w14:paraId="71238F42" w14:textId="77777777" w:rsidR="006D3CB5" w:rsidRPr="00062331" w:rsidRDefault="006D3CB5" w:rsidP="006D3CB5">
      <w:pPr>
        <w:spacing w:line="360" w:lineRule="auto"/>
        <w:ind w:firstLine="851"/>
        <w:jc w:val="both"/>
        <w:rPr>
          <w:rFonts w:ascii="Times New Roman" w:hAnsi="Times New Roman" w:cs="Times New Roman"/>
          <w:sz w:val="24"/>
          <w:szCs w:val="24"/>
          <w:shd w:val="clear" w:color="auto" w:fill="FFFFFF"/>
        </w:rPr>
      </w:pPr>
      <w:r w:rsidRPr="00062331">
        <w:rPr>
          <w:rFonts w:ascii="Times New Roman" w:hAnsi="Times New Roman" w:cs="Times New Roman"/>
          <w:sz w:val="24"/>
          <w:szCs w:val="24"/>
          <w:shd w:val="clear" w:color="auto" w:fill="FFFFFF"/>
        </w:rPr>
        <w:t xml:space="preserve">Com a sensibilidade do tema, que envolve interesses diferentes e antagônicos acerca da mesma questão, a preservação do meio ambiente, existe um risco de introdução de emendas que pode flexibilizar e até mesmo descaracterizar o licenciamento ambiental, caso o </w:t>
      </w:r>
      <w:r w:rsidRPr="00062331">
        <w:rPr>
          <w:rFonts w:ascii="Times New Roman" w:hAnsi="Times New Roman" w:cs="Times New Roman"/>
          <w:sz w:val="24"/>
          <w:szCs w:val="24"/>
          <w:shd w:val="clear" w:color="auto" w:fill="FFFFFF"/>
        </w:rPr>
        <w:lastRenderedPageBreak/>
        <w:t>texto a ser aprovado seja fraco e comprometa a preservação ambiental a ser cumprida pela sociedade.</w:t>
      </w:r>
    </w:p>
    <w:p w14:paraId="7C3BC112" w14:textId="77777777" w:rsidR="006D3CB5" w:rsidRPr="00062331" w:rsidRDefault="006D3CB5" w:rsidP="006D3CB5">
      <w:pPr>
        <w:spacing w:line="360" w:lineRule="auto"/>
        <w:ind w:firstLine="851"/>
        <w:jc w:val="both"/>
        <w:rPr>
          <w:rFonts w:ascii="Times New Roman" w:hAnsi="Times New Roman" w:cs="Times New Roman"/>
          <w:sz w:val="24"/>
          <w:szCs w:val="24"/>
        </w:rPr>
      </w:pPr>
      <w:r w:rsidRPr="00062331">
        <w:rPr>
          <w:rFonts w:ascii="Times New Roman" w:hAnsi="Times New Roman" w:cs="Times New Roman"/>
          <w:sz w:val="24"/>
          <w:szCs w:val="24"/>
        </w:rPr>
        <w:t>O texto produzido pelos parlamentares ambientalistas diverge sobre o texto produzido pela bancada ruralista no Congresso Nacional, assinado pelo deputado federal Marcos Montes (PSD-MG), à época presidente da Frente Parlamentar Agropecuária – FPA</w:t>
      </w:r>
      <w:r w:rsidR="000234AF" w:rsidRPr="00062331">
        <w:rPr>
          <w:rFonts w:ascii="Times New Roman" w:hAnsi="Times New Roman" w:cs="Times New Roman"/>
          <w:sz w:val="24"/>
          <w:szCs w:val="24"/>
        </w:rPr>
        <w:t xml:space="preserve"> (CANAL RURAL UOL, 2016)</w:t>
      </w:r>
      <w:r w:rsidR="000234AF" w:rsidRPr="00062331">
        <w:rPr>
          <w:rStyle w:val="Refdecomentrio"/>
          <w:rFonts w:ascii="Times New Roman" w:hAnsi="Times New Roman" w:cs="Times New Roman"/>
          <w:sz w:val="24"/>
          <w:szCs w:val="24"/>
        </w:rPr>
        <w:t>,</w:t>
      </w:r>
      <w:r w:rsidR="000234AF" w:rsidRPr="00062331">
        <w:rPr>
          <w:rFonts w:ascii="Times New Roman" w:hAnsi="Times New Roman" w:cs="Times New Roman"/>
          <w:sz w:val="24"/>
          <w:szCs w:val="24"/>
        </w:rPr>
        <w:t xml:space="preserve"> q</w:t>
      </w:r>
      <w:r w:rsidRPr="00062331">
        <w:rPr>
          <w:rFonts w:ascii="Times New Roman" w:hAnsi="Times New Roman" w:cs="Times New Roman"/>
          <w:sz w:val="24"/>
          <w:szCs w:val="24"/>
        </w:rPr>
        <w:t>ue recebeu alterações como, a instituição de novos tipos de licença, dispensa do licenciamento ambiental para algumas atividades, e a implantação da Avaliação Ambiental Estratégica (AAE) que nada mais é um instrumento de planejamento para integrar os aspectos ambientais do macro ao contexto social, político, econômico e territorial, a ser realizado pelos responsáveis de formulação de políticas públicas da União, Estados e Municípios.</w:t>
      </w:r>
    </w:p>
    <w:p w14:paraId="1B6AD789" w14:textId="4216E49D" w:rsidR="006D3CB5" w:rsidRPr="00062331" w:rsidRDefault="006D3CB5" w:rsidP="006D3CB5">
      <w:pPr>
        <w:spacing w:line="360" w:lineRule="auto"/>
        <w:ind w:firstLine="851"/>
        <w:jc w:val="both"/>
        <w:rPr>
          <w:rFonts w:ascii="Times New Roman" w:hAnsi="Times New Roman" w:cs="Times New Roman"/>
          <w:sz w:val="24"/>
          <w:szCs w:val="24"/>
        </w:rPr>
      </w:pPr>
      <w:r w:rsidRPr="00062331">
        <w:rPr>
          <w:rFonts w:ascii="Times New Roman" w:hAnsi="Times New Roman" w:cs="Times New Roman"/>
          <w:sz w:val="24"/>
          <w:szCs w:val="24"/>
        </w:rPr>
        <w:t xml:space="preserve">Na Comissão de Finanças e Tributação, o deputado Mauro Pereira (PMDB-RS) propôs um parecer, que evita o agricultor pedir uma nova licença para o plantio todos os anos. E em relação às obras, </w:t>
      </w:r>
      <w:r w:rsidR="001B0B41" w:rsidRPr="00062331">
        <w:rPr>
          <w:rFonts w:ascii="Times New Roman" w:hAnsi="Times New Roman" w:cs="Times New Roman"/>
          <w:sz w:val="24"/>
          <w:szCs w:val="24"/>
        </w:rPr>
        <w:t>seria fixado</w:t>
      </w:r>
      <w:r w:rsidRPr="00062331">
        <w:rPr>
          <w:rFonts w:ascii="Times New Roman" w:hAnsi="Times New Roman" w:cs="Times New Roman"/>
          <w:sz w:val="24"/>
          <w:szCs w:val="24"/>
        </w:rPr>
        <w:t xml:space="preserve"> um prazo de 10 meses para a emissão ou não da licença. Desse modo, a atual presidente da Frente Parlamentar Agropecuária deputada </w:t>
      </w:r>
      <w:r w:rsidRPr="00062331">
        <w:rPr>
          <w:rFonts w:ascii="Times New Roman" w:hAnsi="Times New Roman" w:cs="Times New Roman"/>
          <w:sz w:val="24"/>
          <w:szCs w:val="24"/>
          <w:shd w:val="clear" w:color="auto" w:fill="FFFFFF"/>
        </w:rPr>
        <w:t>Tereza Cristina (DEM-MS), enxerga como uma facilitação, segurança e agilidade para os processos de licenciamento ambiental, uma vez que o empresário não terá de esperar por quatro anos para fazer uma rodovia, pela falta de licenciamento. Assegura ainda que não se aplica a todos, cita uma usina nuclear como exemplo, devendo avaliar o grau de risco de cada empreendimento para fazer a liberação de acordo.</w:t>
      </w:r>
    </w:p>
    <w:p w14:paraId="6CDB7051" w14:textId="6F97754F" w:rsidR="006D3CB5" w:rsidRPr="00062331" w:rsidRDefault="006D3CB5" w:rsidP="006D3CB5">
      <w:pPr>
        <w:spacing w:line="360" w:lineRule="auto"/>
        <w:ind w:firstLine="851"/>
        <w:jc w:val="both"/>
        <w:rPr>
          <w:rFonts w:ascii="Times New Roman" w:hAnsi="Times New Roman" w:cs="Times New Roman"/>
          <w:sz w:val="24"/>
          <w:szCs w:val="24"/>
          <w:shd w:val="clear" w:color="auto" w:fill="FFFFFF"/>
        </w:rPr>
      </w:pPr>
      <w:r w:rsidRPr="00062331">
        <w:rPr>
          <w:rFonts w:ascii="Times New Roman" w:hAnsi="Times New Roman" w:cs="Times New Roman"/>
          <w:sz w:val="24"/>
          <w:szCs w:val="24"/>
          <w:shd w:val="clear" w:color="auto" w:fill="FFFFFF"/>
        </w:rPr>
        <w:t>Observando a diversidade de atividades existentes atualmente, que ficavam na ilegalidade por não haver um procedimento adequado para as diferentes situações no caso concreto, o Projeto de Lei 37</w:t>
      </w:r>
      <w:r w:rsidR="00045E9F" w:rsidRPr="00062331">
        <w:rPr>
          <w:rFonts w:ascii="Times New Roman" w:hAnsi="Times New Roman" w:cs="Times New Roman"/>
          <w:sz w:val="24"/>
          <w:szCs w:val="24"/>
          <w:shd w:val="clear" w:color="auto" w:fill="FFFFFF"/>
        </w:rPr>
        <w:t>29</w:t>
      </w:r>
      <w:r w:rsidRPr="00062331">
        <w:rPr>
          <w:rFonts w:ascii="Times New Roman" w:hAnsi="Times New Roman" w:cs="Times New Roman"/>
          <w:sz w:val="24"/>
          <w:szCs w:val="24"/>
          <w:shd w:val="clear" w:color="auto" w:fill="FFFFFF"/>
        </w:rPr>
        <w:t xml:space="preserve">/2004 traz como proposta, novas modalidades de licença ambiental, com o objetivo de preencher as lacunas de procedimento na realidade do funcionamento de empreendimentos existentes e atividades já implantadas, quais sejam, a Licença de Operação Corretiva (LOC) para regularizar aqueles empreendimentos que operam sem licença ambiental, adequando as atividades à legislação vigente, mediante apresentação do relatório de controle ambiental (RCA); e a Licença Ambiental Única (LAU) que autoriza em uma única etapa, a instalação e operação de um empreendimento, já determinando as ações e condições necessárias para seu funcionamento, monitoramento e desativação quando necessária, trazendo facilidade e desburocratização.  </w:t>
      </w:r>
    </w:p>
    <w:p w14:paraId="3970D38E" w14:textId="0E949F09" w:rsidR="006D3CB5" w:rsidRPr="00062331" w:rsidRDefault="006D3CB5" w:rsidP="006D3CB5">
      <w:pPr>
        <w:spacing w:line="360" w:lineRule="auto"/>
        <w:ind w:firstLine="851"/>
        <w:jc w:val="both"/>
        <w:rPr>
          <w:rFonts w:ascii="Times New Roman" w:hAnsi="Times New Roman" w:cs="Times New Roman"/>
          <w:sz w:val="24"/>
          <w:szCs w:val="24"/>
          <w:shd w:val="clear" w:color="auto" w:fill="FFFFFF"/>
        </w:rPr>
      </w:pPr>
      <w:r w:rsidRPr="00062331">
        <w:rPr>
          <w:rFonts w:ascii="Times New Roman" w:hAnsi="Times New Roman" w:cs="Times New Roman"/>
          <w:sz w:val="24"/>
          <w:szCs w:val="24"/>
          <w:shd w:val="clear" w:color="auto" w:fill="FFFFFF"/>
        </w:rPr>
        <w:lastRenderedPageBreak/>
        <w:t xml:space="preserve">Para aqueles empreendimentos e atividades que os impactos e características já são conhecidos, a modalidade é a Licença Ambiental por Compromisso (LAC), onde o procedimento pode ser abreviado pela adesão do empreendedor aos critérios e condições estabelecidos pelo órgão licenciador, por meio da apresentação de um relatório de caracterização do empreendimento (RCE). A referida modalidade é positiva por permitir uma emissão rápida de licenças ambientais eletrônicas, também </w:t>
      </w:r>
      <w:proofErr w:type="spellStart"/>
      <w:r w:rsidRPr="00062331">
        <w:rPr>
          <w:rFonts w:ascii="Times New Roman" w:hAnsi="Times New Roman" w:cs="Times New Roman"/>
          <w:sz w:val="24"/>
          <w:szCs w:val="24"/>
          <w:shd w:val="clear" w:color="auto" w:fill="FFFFFF"/>
        </w:rPr>
        <w:t>desburocrática</w:t>
      </w:r>
      <w:proofErr w:type="spellEnd"/>
      <w:r w:rsidRPr="00062331">
        <w:rPr>
          <w:rFonts w:ascii="Times New Roman" w:hAnsi="Times New Roman" w:cs="Times New Roman"/>
          <w:sz w:val="24"/>
          <w:szCs w:val="24"/>
          <w:shd w:val="clear" w:color="auto" w:fill="FFFFFF"/>
        </w:rPr>
        <w:t>.</w:t>
      </w:r>
    </w:p>
    <w:p w14:paraId="3870B971" w14:textId="33FEA84A" w:rsidR="001C6A39" w:rsidRPr="00062331" w:rsidRDefault="001C6A39" w:rsidP="001C6A39">
      <w:pPr>
        <w:spacing w:line="360" w:lineRule="auto"/>
        <w:ind w:firstLine="851"/>
        <w:jc w:val="both"/>
        <w:rPr>
          <w:rFonts w:ascii="Times New Roman" w:hAnsi="Times New Roman" w:cs="Times New Roman"/>
          <w:sz w:val="24"/>
          <w:szCs w:val="24"/>
          <w:shd w:val="clear" w:color="auto" w:fill="FFFFFF"/>
        </w:rPr>
      </w:pPr>
      <w:r w:rsidRPr="00062331">
        <w:rPr>
          <w:rFonts w:ascii="Times New Roman" w:hAnsi="Times New Roman" w:cs="Times New Roman"/>
          <w:sz w:val="24"/>
          <w:szCs w:val="24"/>
          <w:shd w:val="clear" w:color="auto" w:fill="FFFFFF"/>
        </w:rPr>
        <w:t>Algumas das atividades rurais serão dispensadas de acordo com o projeto, uma delas é caracterizada a área rural de atividade pecuária, de agricultura e silvicultura implantada antes de 22 de julho de 2008, no Código Florestal, e o projeto condiciona a dispensa à adesão a um programa de regularização ambiental, que, na prática, não é obrigatória pelas regras do Código</w:t>
      </w:r>
      <w:r w:rsidR="00E82C03" w:rsidRPr="00062331">
        <w:rPr>
          <w:rFonts w:ascii="Times New Roman" w:hAnsi="Times New Roman" w:cs="Times New Roman"/>
          <w:sz w:val="24"/>
          <w:szCs w:val="24"/>
          <w:shd w:val="clear" w:color="auto" w:fill="FFFFFF"/>
        </w:rPr>
        <w:t>,</w:t>
      </w:r>
      <w:r w:rsidR="00D86CD0" w:rsidRPr="00062331">
        <w:rPr>
          <w:rFonts w:ascii="Times New Roman" w:hAnsi="Times New Roman" w:cs="Times New Roman"/>
          <w:sz w:val="24"/>
          <w:szCs w:val="24"/>
          <w:shd w:val="clear" w:color="auto" w:fill="FFFFFF"/>
        </w:rPr>
        <w:t xml:space="preserve"> </w:t>
      </w:r>
      <w:proofErr w:type="spellStart"/>
      <w:r w:rsidR="00D86CD0" w:rsidRPr="00062331">
        <w:rPr>
          <w:rFonts w:ascii="Times New Roman" w:hAnsi="Times New Roman" w:cs="Times New Roman"/>
          <w:sz w:val="24"/>
          <w:szCs w:val="24"/>
          <w:shd w:val="clear" w:color="auto" w:fill="FFFFFF"/>
        </w:rPr>
        <w:t>Pineda</w:t>
      </w:r>
      <w:proofErr w:type="spellEnd"/>
      <w:r w:rsidR="00D86CD0" w:rsidRPr="00062331">
        <w:rPr>
          <w:rFonts w:ascii="Times New Roman" w:hAnsi="Times New Roman" w:cs="Times New Roman"/>
          <w:sz w:val="24"/>
          <w:szCs w:val="24"/>
          <w:shd w:val="clear" w:color="auto" w:fill="FFFFFF"/>
        </w:rPr>
        <w:t xml:space="preserve"> (2017)</w:t>
      </w:r>
      <w:r w:rsidRPr="00062331">
        <w:rPr>
          <w:rFonts w:ascii="Times New Roman" w:hAnsi="Times New Roman" w:cs="Times New Roman"/>
          <w:sz w:val="24"/>
          <w:szCs w:val="24"/>
          <w:shd w:val="clear" w:color="auto" w:fill="FFFFFF"/>
        </w:rPr>
        <w:t>. A divergência está em torno da criação desses critérios, pelo Ministério do Meio Ambiente, de definição do procedimento mais adequado a ser utilizado no licenciamento, e os estudos necessários, onde o setor produtivo enxerga como subjetivos</w:t>
      </w:r>
      <w:r w:rsidR="00D86CD0" w:rsidRPr="00062331">
        <w:rPr>
          <w:rFonts w:ascii="Times New Roman" w:hAnsi="Times New Roman" w:cs="Times New Roman"/>
          <w:sz w:val="24"/>
          <w:szCs w:val="24"/>
          <w:shd w:val="clear" w:color="auto" w:fill="FFFFFF"/>
        </w:rPr>
        <w:t>.</w:t>
      </w:r>
    </w:p>
    <w:p w14:paraId="5786E922" w14:textId="30599E43" w:rsidR="001C6A39" w:rsidRPr="00062331" w:rsidRDefault="001C6A39" w:rsidP="001C6A39">
      <w:pPr>
        <w:spacing w:line="360" w:lineRule="auto"/>
        <w:ind w:firstLine="851"/>
        <w:jc w:val="both"/>
        <w:rPr>
          <w:rFonts w:ascii="Times New Roman" w:hAnsi="Times New Roman" w:cs="Times New Roman"/>
          <w:sz w:val="24"/>
          <w:szCs w:val="24"/>
          <w:highlight w:val="yellow"/>
          <w:shd w:val="clear" w:color="auto" w:fill="FFFFFF"/>
        </w:rPr>
      </w:pPr>
      <w:r w:rsidRPr="00062331">
        <w:rPr>
          <w:rFonts w:ascii="Times New Roman" w:hAnsi="Times New Roman" w:cs="Times New Roman"/>
          <w:sz w:val="24"/>
          <w:szCs w:val="24"/>
          <w:shd w:val="clear" w:color="auto" w:fill="FFFFFF"/>
        </w:rPr>
        <w:t xml:space="preserve">No projeto é apresentado três critérios que são determinantes para analisar qual o estudo necessário e qual o procedimento de licenciamento mais adequado para a atividade ou o empreendimento apresentado, quais sejam, o potencial poluidor a ser definido por ato normativo do </w:t>
      </w:r>
      <w:r w:rsidR="00D86CD0" w:rsidRPr="00062331">
        <w:rPr>
          <w:rFonts w:ascii="Times New Roman" w:hAnsi="Times New Roman" w:cs="Times New Roman"/>
          <w:sz w:val="24"/>
          <w:szCs w:val="24"/>
          <w:shd w:val="clear" w:color="auto" w:fill="FFFFFF"/>
        </w:rPr>
        <w:t xml:space="preserve">Conselho Nacional do Meio Ambiente - </w:t>
      </w:r>
      <w:r w:rsidRPr="00062331">
        <w:rPr>
          <w:rFonts w:ascii="Times New Roman" w:hAnsi="Times New Roman" w:cs="Times New Roman"/>
          <w:sz w:val="24"/>
          <w:szCs w:val="24"/>
          <w:shd w:val="clear" w:color="auto" w:fill="FFFFFF"/>
        </w:rPr>
        <w:t>CONAMA, o porte, e o local no qual se pretende instalar, ou já se encontra, se permanece em local de área de grande relevância ambiental. Quanto a essa área de grande relevância, está descrito critérios que classificam como, locais prioritários para conservação da biodiversidade, já existentes em mapa do Ministério do Meio Ambiente, locais que integram unidades de conservação, terras indígenas, e terras quilombolas.</w:t>
      </w:r>
      <w:r w:rsidR="00C77A09" w:rsidRPr="00062331">
        <w:rPr>
          <w:rFonts w:ascii="Times New Roman" w:hAnsi="Times New Roman" w:cs="Times New Roman"/>
          <w:sz w:val="24"/>
          <w:szCs w:val="24"/>
          <w:shd w:val="clear" w:color="auto" w:fill="FFFFFF"/>
        </w:rPr>
        <w:t xml:space="preserve"> </w:t>
      </w:r>
    </w:p>
    <w:p w14:paraId="7E273CC2" w14:textId="55589EF1" w:rsidR="00C77A09" w:rsidRPr="00062331" w:rsidRDefault="00D87008" w:rsidP="00405AE1">
      <w:pPr>
        <w:tabs>
          <w:tab w:val="left" w:pos="0"/>
        </w:tabs>
        <w:spacing w:line="360" w:lineRule="auto"/>
        <w:ind w:firstLine="709"/>
        <w:jc w:val="both"/>
        <w:rPr>
          <w:rFonts w:ascii="Times New Roman" w:hAnsi="Times New Roman" w:cs="Times New Roman"/>
          <w:color w:val="FF0000"/>
          <w:sz w:val="24"/>
          <w:szCs w:val="24"/>
        </w:rPr>
      </w:pPr>
      <w:r w:rsidRPr="00062331">
        <w:rPr>
          <w:rFonts w:ascii="Times New Roman" w:hAnsi="Times New Roman" w:cs="Times New Roman"/>
          <w:sz w:val="24"/>
          <w:szCs w:val="24"/>
          <w:shd w:val="clear" w:color="auto" w:fill="FFFFFF"/>
        </w:rPr>
        <w:t>O texto</w:t>
      </w:r>
      <w:r w:rsidR="001B0B41" w:rsidRPr="00062331">
        <w:rPr>
          <w:rFonts w:ascii="Times New Roman" w:hAnsi="Times New Roman" w:cs="Times New Roman"/>
          <w:sz w:val="24"/>
          <w:szCs w:val="24"/>
          <w:shd w:val="clear" w:color="auto" w:fill="FFFFFF"/>
        </w:rPr>
        <w:t xml:space="preserve"> do projeto</w:t>
      </w:r>
      <w:r w:rsidRPr="00062331">
        <w:rPr>
          <w:rFonts w:ascii="Times New Roman" w:hAnsi="Times New Roman" w:cs="Times New Roman"/>
          <w:sz w:val="24"/>
          <w:szCs w:val="24"/>
          <w:shd w:val="clear" w:color="auto" w:fill="FFFFFF"/>
        </w:rPr>
        <w:t xml:space="preserve"> remonta uma esperança e alento aos profissionais e debatedores da área, por trazer uma solução concreta ao dia a dia de empreendedores e produtores, que precisam do licenciamento ambiental para exercer suas atividades. </w:t>
      </w:r>
      <w:r w:rsidRPr="00062331">
        <w:rPr>
          <w:rFonts w:ascii="Times New Roman" w:hAnsi="Times New Roman" w:cs="Times New Roman"/>
          <w:sz w:val="24"/>
          <w:szCs w:val="24"/>
        </w:rPr>
        <w:t>Impulsiona como estímulo</w:t>
      </w:r>
      <w:r w:rsidR="00405AE1" w:rsidRPr="00062331">
        <w:rPr>
          <w:rFonts w:ascii="Times New Roman" w:hAnsi="Times New Roman" w:cs="Times New Roman"/>
          <w:sz w:val="24"/>
          <w:szCs w:val="24"/>
        </w:rPr>
        <w:t>,</w:t>
      </w:r>
      <w:r w:rsidRPr="00062331">
        <w:rPr>
          <w:rFonts w:ascii="Times New Roman" w:hAnsi="Times New Roman" w:cs="Times New Roman"/>
          <w:sz w:val="24"/>
          <w:szCs w:val="24"/>
        </w:rPr>
        <w:t xml:space="preserve"> o produtor </w:t>
      </w:r>
      <w:r w:rsidR="00405AE1" w:rsidRPr="00062331">
        <w:rPr>
          <w:rFonts w:ascii="Times New Roman" w:hAnsi="Times New Roman" w:cs="Times New Roman"/>
          <w:sz w:val="24"/>
          <w:szCs w:val="24"/>
        </w:rPr>
        <w:t xml:space="preserve">a </w:t>
      </w:r>
      <w:r w:rsidRPr="00062331">
        <w:rPr>
          <w:rFonts w:ascii="Times New Roman" w:hAnsi="Times New Roman" w:cs="Times New Roman"/>
          <w:sz w:val="24"/>
          <w:szCs w:val="24"/>
        </w:rPr>
        <w:t xml:space="preserve">buscar </w:t>
      </w:r>
      <w:r w:rsidR="00405AE1" w:rsidRPr="00062331">
        <w:rPr>
          <w:rFonts w:ascii="Times New Roman" w:hAnsi="Times New Roman" w:cs="Times New Roman"/>
          <w:sz w:val="24"/>
          <w:szCs w:val="24"/>
        </w:rPr>
        <w:t xml:space="preserve">por </w:t>
      </w:r>
      <w:r w:rsidRPr="00062331">
        <w:rPr>
          <w:rFonts w:ascii="Times New Roman" w:hAnsi="Times New Roman" w:cs="Times New Roman"/>
          <w:sz w:val="24"/>
          <w:szCs w:val="24"/>
        </w:rPr>
        <w:t xml:space="preserve">licenciar suas atividades no campo e manter-se regularizado, </w:t>
      </w:r>
      <w:r w:rsidR="00405AE1" w:rsidRPr="00062331">
        <w:rPr>
          <w:rFonts w:ascii="Times New Roman" w:hAnsi="Times New Roman" w:cs="Times New Roman"/>
          <w:sz w:val="24"/>
          <w:szCs w:val="24"/>
        </w:rPr>
        <w:t xml:space="preserve">garantindo a proteção ao meio ambiente que decorre da receita gerada através de seus empreendimentos. </w:t>
      </w:r>
    </w:p>
    <w:p w14:paraId="0C69E164" w14:textId="77777777" w:rsidR="001F0343" w:rsidRPr="00062331" w:rsidRDefault="001F0343" w:rsidP="00B8143F">
      <w:pPr>
        <w:rPr>
          <w:rFonts w:ascii="Times New Roman" w:hAnsi="Times New Roman" w:cs="Times New Roman"/>
          <w:sz w:val="24"/>
          <w:szCs w:val="24"/>
        </w:rPr>
      </w:pPr>
    </w:p>
    <w:p w14:paraId="5CBF6D77" w14:textId="11C86B5B" w:rsidR="00A4069C" w:rsidRPr="00062331" w:rsidRDefault="000352CD" w:rsidP="00B8143F">
      <w:pPr>
        <w:rPr>
          <w:rFonts w:ascii="Times New Roman" w:hAnsi="Times New Roman" w:cs="Times New Roman"/>
          <w:b/>
          <w:sz w:val="24"/>
          <w:szCs w:val="24"/>
        </w:rPr>
      </w:pPr>
      <w:r w:rsidRPr="00062331">
        <w:rPr>
          <w:rFonts w:ascii="Times New Roman" w:hAnsi="Times New Roman" w:cs="Times New Roman"/>
          <w:b/>
          <w:sz w:val="24"/>
          <w:szCs w:val="24"/>
        </w:rPr>
        <w:t>7</w:t>
      </w:r>
      <w:r w:rsidR="001B0B41" w:rsidRPr="00062331">
        <w:rPr>
          <w:rFonts w:ascii="Times New Roman" w:hAnsi="Times New Roman" w:cs="Times New Roman"/>
          <w:b/>
          <w:sz w:val="24"/>
          <w:szCs w:val="24"/>
        </w:rPr>
        <w:t xml:space="preserve"> </w:t>
      </w:r>
      <w:r w:rsidR="006D3CB5" w:rsidRPr="00062331">
        <w:rPr>
          <w:rFonts w:ascii="Times New Roman" w:hAnsi="Times New Roman" w:cs="Times New Roman"/>
          <w:b/>
          <w:sz w:val="24"/>
          <w:szCs w:val="24"/>
        </w:rPr>
        <w:t>CONSIDERAÇÕES FINAIS</w:t>
      </w:r>
    </w:p>
    <w:p w14:paraId="36D74A65" w14:textId="77777777" w:rsidR="00A4069C" w:rsidRPr="00062331" w:rsidRDefault="00A4069C" w:rsidP="00B8143F">
      <w:pPr>
        <w:rPr>
          <w:rFonts w:ascii="Times New Roman" w:hAnsi="Times New Roman" w:cs="Times New Roman"/>
          <w:sz w:val="24"/>
          <w:szCs w:val="24"/>
        </w:rPr>
      </w:pPr>
    </w:p>
    <w:p w14:paraId="6ED0C833" w14:textId="50409F6C" w:rsidR="0085172F" w:rsidRPr="00062331" w:rsidRDefault="0085172F" w:rsidP="0085172F">
      <w:pPr>
        <w:spacing w:line="360" w:lineRule="auto"/>
        <w:ind w:firstLine="851"/>
        <w:jc w:val="both"/>
        <w:rPr>
          <w:rFonts w:ascii="Times New Roman" w:hAnsi="Times New Roman" w:cs="Times New Roman"/>
          <w:sz w:val="24"/>
          <w:szCs w:val="24"/>
        </w:rPr>
      </w:pPr>
      <w:r w:rsidRPr="00062331">
        <w:rPr>
          <w:rFonts w:ascii="Times New Roman" w:hAnsi="Times New Roman" w:cs="Times New Roman"/>
          <w:sz w:val="24"/>
          <w:szCs w:val="24"/>
        </w:rPr>
        <w:lastRenderedPageBreak/>
        <w:t xml:space="preserve">Com a proposta de uma lei federal de licenciamento ambiental, nasce a esperança de uma padronização no regimento através da uniformização das licenças, e a competência estabelecida </w:t>
      </w:r>
      <w:r w:rsidR="001B0B41" w:rsidRPr="00062331">
        <w:rPr>
          <w:rFonts w:ascii="Times New Roman" w:hAnsi="Times New Roman" w:cs="Times New Roman"/>
          <w:sz w:val="24"/>
          <w:szCs w:val="24"/>
        </w:rPr>
        <w:t>a</w:t>
      </w:r>
      <w:r w:rsidRPr="00062331">
        <w:rPr>
          <w:rFonts w:ascii="Times New Roman" w:hAnsi="Times New Roman" w:cs="Times New Roman"/>
          <w:sz w:val="24"/>
          <w:szCs w:val="24"/>
        </w:rPr>
        <w:t xml:space="preserve"> um único órgão </w:t>
      </w:r>
      <w:r w:rsidR="006D6A78" w:rsidRPr="00062331">
        <w:rPr>
          <w:rFonts w:ascii="Times New Roman" w:hAnsi="Times New Roman" w:cs="Times New Roman"/>
          <w:sz w:val="24"/>
          <w:szCs w:val="24"/>
        </w:rPr>
        <w:t>a</w:t>
      </w:r>
      <w:r w:rsidRPr="00062331">
        <w:rPr>
          <w:rFonts w:ascii="Times New Roman" w:hAnsi="Times New Roman" w:cs="Times New Roman"/>
          <w:sz w:val="24"/>
          <w:szCs w:val="24"/>
        </w:rPr>
        <w:t xml:space="preserve"> responsabilidade de conceder, fiscalizar, e caso necessário, retirar a licença do produtor de atividade ou empreendimento.</w:t>
      </w:r>
    </w:p>
    <w:p w14:paraId="24605517" w14:textId="525D164D" w:rsidR="0085172F" w:rsidRPr="00062331" w:rsidRDefault="0085172F" w:rsidP="00994FA4">
      <w:pPr>
        <w:spacing w:line="360" w:lineRule="auto"/>
        <w:ind w:firstLine="851"/>
        <w:jc w:val="both"/>
        <w:rPr>
          <w:rFonts w:ascii="Times New Roman" w:hAnsi="Times New Roman" w:cs="Times New Roman"/>
          <w:sz w:val="24"/>
          <w:szCs w:val="24"/>
        </w:rPr>
      </w:pPr>
      <w:r w:rsidRPr="00062331">
        <w:rPr>
          <w:rFonts w:ascii="Times New Roman" w:hAnsi="Times New Roman" w:cs="Times New Roman"/>
          <w:sz w:val="24"/>
          <w:szCs w:val="24"/>
        </w:rPr>
        <w:t>O licenciamento ambiental deve ser visto como procedimento que beneficia aos envolvidos. Deve ser um mecanismo ativo de proteção ao meio ambiente, bem como, um direito seguro ao determinado produtor que desempenha suas atividades ou empreendimentos contribuintes na economia nacional. Essa garantia de segurança do dir</w:t>
      </w:r>
      <w:r w:rsidR="001B0B41" w:rsidRPr="00062331">
        <w:rPr>
          <w:rFonts w:ascii="Times New Roman" w:hAnsi="Times New Roman" w:cs="Times New Roman"/>
          <w:sz w:val="24"/>
          <w:szCs w:val="24"/>
        </w:rPr>
        <w:t>eito concedido ao licenciamento</w:t>
      </w:r>
      <w:r w:rsidRPr="00062331">
        <w:rPr>
          <w:rFonts w:ascii="Times New Roman" w:hAnsi="Times New Roman" w:cs="Times New Roman"/>
          <w:sz w:val="24"/>
          <w:szCs w:val="24"/>
        </w:rPr>
        <w:t xml:space="preserve"> inclui na desnecessidade de a</w:t>
      </w:r>
      <w:r w:rsidR="001B0B41" w:rsidRPr="00062331">
        <w:rPr>
          <w:rFonts w:ascii="Times New Roman" w:hAnsi="Times New Roman" w:cs="Times New Roman"/>
          <w:sz w:val="24"/>
          <w:szCs w:val="24"/>
        </w:rPr>
        <w:t>cumular licenças para replantar</w:t>
      </w:r>
      <w:r w:rsidRPr="00062331">
        <w:rPr>
          <w:rFonts w:ascii="Times New Roman" w:hAnsi="Times New Roman" w:cs="Times New Roman"/>
          <w:sz w:val="24"/>
          <w:szCs w:val="24"/>
        </w:rPr>
        <w:t xml:space="preserve"> ou</w:t>
      </w:r>
      <w:r w:rsidR="001B0B41" w:rsidRPr="00062331">
        <w:rPr>
          <w:rFonts w:ascii="Times New Roman" w:hAnsi="Times New Roman" w:cs="Times New Roman"/>
          <w:sz w:val="24"/>
          <w:szCs w:val="24"/>
        </w:rPr>
        <w:t>,</w:t>
      </w:r>
      <w:r w:rsidRPr="00062331">
        <w:rPr>
          <w:rFonts w:ascii="Times New Roman" w:hAnsi="Times New Roman" w:cs="Times New Roman"/>
          <w:sz w:val="24"/>
          <w:szCs w:val="24"/>
        </w:rPr>
        <w:t xml:space="preserve"> </w:t>
      </w:r>
      <w:r w:rsidR="006D6A78" w:rsidRPr="00062331">
        <w:rPr>
          <w:rFonts w:ascii="Times New Roman" w:hAnsi="Times New Roman" w:cs="Times New Roman"/>
          <w:sz w:val="24"/>
          <w:szCs w:val="24"/>
        </w:rPr>
        <w:t xml:space="preserve">por exemplo, </w:t>
      </w:r>
      <w:r w:rsidRPr="00062331">
        <w:rPr>
          <w:rFonts w:ascii="Times New Roman" w:hAnsi="Times New Roman" w:cs="Times New Roman"/>
          <w:sz w:val="24"/>
          <w:szCs w:val="24"/>
        </w:rPr>
        <w:t>construir uma caixa d’água, na propriedade particular, por vez, já licenciada</w:t>
      </w:r>
      <w:r w:rsidR="00994FA4" w:rsidRPr="00062331">
        <w:rPr>
          <w:rFonts w:ascii="Times New Roman" w:hAnsi="Times New Roman" w:cs="Times New Roman"/>
          <w:sz w:val="24"/>
          <w:szCs w:val="24"/>
        </w:rPr>
        <w:t>; a solicitação de nova licença ambiental para concluir asfalto já implantado e licenciado.</w:t>
      </w:r>
      <w:r w:rsidR="00C77A09" w:rsidRPr="00062331">
        <w:rPr>
          <w:rFonts w:ascii="Times New Roman" w:hAnsi="Times New Roman" w:cs="Times New Roman"/>
          <w:sz w:val="24"/>
          <w:szCs w:val="24"/>
        </w:rPr>
        <w:t xml:space="preserve"> </w:t>
      </w:r>
      <w:r w:rsidRPr="00062331">
        <w:rPr>
          <w:rFonts w:ascii="Times New Roman" w:hAnsi="Times New Roman" w:cs="Times New Roman"/>
          <w:sz w:val="24"/>
          <w:szCs w:val="24"/>
        </w:rPr>
        <w:t>São burocracias que atualmente caracterizam o licenciamento ambiental, e no dia a dia muito impede o produtor que dela necessita, quando deveria ser um mecanismo aliado para as atividades do setor produtivo, dificultando assim, o objetivo maior do licenciamento ambiental, comprometendo a proteção do meio ambiente.</w:t>
      </w:r>
    </w:p>
    <w:p w14:paraId="420BB866" w14:textId="204BEB4D" w:rsidR="0085172F" w:rsidRPr="00062331" w:rsidRDefault="0085172F" w:rsidP="00AE6465">
      <w:pPr>
        <w:spacing w:line="360" w:lineRule="auto"/>
        <w:ind w:firstLine="851"/>
        <w:jc w:val="both"/>
        <w:rPr>
          <w:rFonts w:ascii="Times New Roman" w:hAnsi="Times New Roman" w:cs="Times New Roman"/>
          <w:sz w:val="24"/>
          <w:szCs w:val="24"/>
        </w:rPr>
      </w:pPr>
      <w:r w:rsidRPr="00062331">
        <w:rPr>
          <w:rFonts w:ascii="Times New Roman" w:hAnsi="Times New Roman" w:cs="Times New Roman"/>
          <w:sz w:val="24"/>
          <w:szCs w:val="24"/>
        </w:rPr>
        <w:t xml:space="preserve">O caminho para tornar-se efetiva a atuação do licenciamento ambiental é a celeridade no procedimento de concessão da licença. O interesse por parte dos órgãos competentes deve manter-se público, o que caracteriza os três pilares da sustentabilidade: social, econômico e ambiental. A ausência de um desses pilares descaracteriza a sustentabilidade, e acarreta prejuízos e conflitos entre os setores produtivo e ambientalista. </w:t>
      </w:r>
    </w:p>
    <w:p w14:paraId="4940A00E" w14:textId="3CFEB3D8" w:rsidR="0085172F" w:rsidRPr="00062331" w:rsidRDefault="005D248C" w:rsidP="00AE6465">
      <w:pPr>
        <w:spacing w:line="360" w:lineRule="auto"/>
        <w:ind w:firstLine="851"/>
        <w:jc w:val="both"/>
        <w:rPr>
          <w:rFonts w:ascii="Times New Roman" w:hAnsi="Times New Roman" w:cs="Times New Roman"/>
          <w:sz w:val="24"/>
          <w:szCs w:val="24"/>
        </w:rPr>
      </w:pPr>
      <w:r w:rsidRPr="00062331">
        <w:rPr>
          <w:rFonts w:ascii="Times New Roman" w:hAnsi="Times New Roman" w:cs="Times New Roman"/>
          <w:sz w:val="24"/>
          <w:szCs w:val="24"/>
        </w:rPr>
        <w:t>Como se sabe, a Resolução n°237/1997 CONAMA não é lei, é um conjunto de regras que não tem força de lei</w:t>
      </w:r>
      <w:r w:rsidR="00AE6465" w:rsidRPr="00062331">
        <w:rPr>
          <w:rFonts w:ascii="Times New Roman" w:hAnsi="Times New Roman" w:cs="Times New Roman"/>
          <w:sz w:val="24"/>
          <w:szCs w:val="24"/>
        </w:rPr>
        <w:t>. As leis</w:t>
      </w:r>
      <w:r w:rsidRPr="00062331">
        <w:rPr>
          <w:rFonts w:ascii="Times New Roman" w:hAnsi="Times New Roman" w:cs="Times New Roman"/>
          <w:sz w:val="24"/>
          <w:szCs w:val="24"/>
        </w:rPr>
        <w:t xml:space="preserve"> não podem ser </w:t>
      </w:r>
      <w:r w:rsidR="00AE6465" w:rsidRPr="00062331">
        <w:rPr>
          <w:rFonts w:ascii="Times New Roman" w:hAnsi="Times New Roman" w:cs="Times New Roman"/>
          <w:sz w:val="24"/>
          <w:szCs w:val="24"/>
        </w:rPr>
        <w:t>elaboradas</w:t>
      </w:r>
      <w:r w:rsidRPr="00062331">
        <w:rPr>
          <w:rFonts w:ascii="Times New Roman" w:hAnsi="Times New Roman" w:cs="Times New Roman"/>
          <w:sz w:val="24"/>
          <w:szCs w:val="24"/>
        </w:rPr>
        <w:t xml:space="preserve"> por órgão colegiado, nenhum órgão em si, muito menos por secretarias, pois só se cria um direito e extingue um direito </w:t>
      </w:r>
      <w:r w:rsidR="006D6A78" w:rsidRPr="00062331">
        <w:rPr>
          <w:rFonts w:ascii="Times New Roman" w:hAnsi="Times New Roman" w:cs="Times New Roman"/>
          <w:sz w:val="24"/>
          <w:szCs w:val="24"/>
        </w:rPr>
        <w:t>mediante</w:t>
      </w:r>
      <w:r w:rsidRPr="00062331">
        <w:rPr>
          <w:rFonts w:ascii="Times New Roman" w:hAnsi="Times New Roman" w:cs="Times New Roman"/>
          <w:sz w:val="24"/>
          <w:szCs w:val="24"/>
        </w:rPr>
        <w:t xml:space="preserve"> lei</w:t>
      </w:r>
      <w:r w:rsidR="006D6A78" w:rsidRPr="00062331">
        <w:rPr>
          <w:rFonts w:ascii="Times New Roman" w:hAnsi="Times New Roman" w:cs="Times New Roman"/>
          <w:sz w:val="24"/>
          <w:szCs w:val="24"/>
        </w:rPr>
        <w:t>, a Constituição Federal assegura que</w:t>
      </w:r>
      <w:r w:rsidRPr="00062331">
        <w:rPr>
          <w:rFonts w:ascii="Times New Roman" w:hAnsi="Times New Roman" w:cs="Times New Roman"/>
          <w:sz w:val="24"/>
          <w:szCs w:val="24"/>
        </w:rPr>
        <w:t xml:space="preserve"> “ninguém pode fazer algo ou deixar de fazer algo senão em virtude de lei</w:t>
      </w:r>
      <w:r w:rsidR="006D6A78" w:rsidRPr="00062331">
        <w:rPr>
          <w:rFonts w:ascii="Times New Roman" w:hAnsi="Times New Roman" w:cs="Times New Roman"/>
          <w:sz w:val="24"/>
          <w:szCs w:val="24"/>
        </w:rPr>
        <w:t>’. P</w:t>
      </w:r>
      <w:r w:rsidRPr="00062331">
        <w:rPr>
          <w:rFonts w:ascii="Times New Roman" w:hAnsi="Times New Roman" w:cs="Times New Roman"/>
          <w:sz w:val="24"/>
          <w:szCs w:val="24"/>
        </w:rPr>
        <w:t>ortanto,</w:t>
      </w:r>
      <w:r w:rsidR="006D6A78" w:rsidRPr="00062331">
        <w:rPr>
          <w:rFonts w:ascii="Times New Roman" w:hAnsi="Times New Roman" w:cs="Times New Roman"/>
          <w:sz w:val="24"/>
          <w:szCs w:val="24"/>
        </w:rPr>
        <w:t xml:space="preserve"> a resolução do CONAMA,</w:t>
      </w:r>
      <w:r w:rsidR="00AE6465" w:rsidRPr="00062331">
        <w:rPr>
          <w:rFonts w:ascii="Times New Roman" w:hAnsi="Times New Roman" w:cs="Times New Roman"/>
          <w:sz w:val="24"/>
          <w:szCs w:val="24"/>
        </w:rPr>
        <w:t xml:space="preserve"> não pode legislar e</w:t>
      </w:r>
      <w:r w:rsidRPr="00062331">
        <w:rPr>
          <w:rFonts w:ascii="Times New Roman" w:hAnsi="Times New Roman" w:cs="Times New Roman"/>
          <w:sz w:val="24"/>
          <w:szCs w:val="24"/>
        </w:rPr>
        <w:t xml:space="preserve"> não tem força para determinar comportamentos, sendo alvo de críticas por apresentar inúmeras normas inconstitucionais, e por abrir a discussão sobre a competência do município para licenciar, o</w:t>
      </w:r>
      <w:r w:rsidR="006D6A78" w:rsidRPr="00062331">
        <w:rPr>
          <w:rFonts w:ascii="Times New Roman" w:hAnsi="Times New Roman" w:cs="Times New Roman"/>
          <w:sz w:val="24"/>
          <w:szCs w:val="24"/>
        </w:rPr>
        <w:t>casionando no</w:t>
      </w:r>
      <w:r w:rsidRPr="00062331">
        <w:rPr>
          <w:rFonts w:ascii="Times New Roman" w:hAnsi="Times New Roman" w:cs="Times New Roman"/>
          <w:sz w:val="24"/>
          <w:szCs w:val="24"/>
        </w:rPr>
        <w:t xml:space="preserve"> espaço para criação de procedimentos e exigências diferentes do restante do país, gerando uma insegurança jurídica, </w:t>
      </w:r>
      <w:r w:rsidR="006D6A78" w:rsidRPr="00062331">
        <w:rPr>
          <w:rFonts w:ascii="Times New Roman" w:hAnsi="Times New Roman" w:cs="Times New Roman"/>
          <w:sz w:val="24"/>
          <w:szCs w:val="24"/>
        </w:rPr>
        <w:t>sobretudo, por existir</w:t>
      </w:r>
      <w:r w:rsidRPr="00062331">
        <w:rPr>
          <w:rFonts w:ascii="Times New Roman" w:hAnsi="Times New Roman" w:cs="Times New Roman"/>
          <w:sz w:val="24"/>
          <w:szCs w:val="24"/>
        </w:rPr>
        <w:t xml:space="preserve"> a possibilidade de mudanças no procedimento, podendo vir a prejudicar obras ou atividades já licenciadas.</w:t>
      </w:r>
    </w:p>
    <w:p w14:paraId="32E6A58F" w14:textId="4B12AD28" w:rsidR="001B0B41" w:rsidRDefault="00AE6465" w:rsidP="00E6590A">
      <w:pPr>
        <w:spacing w:line="360" w:lineRule="auto"/>
        <w:ind w:firstLine="851"/>
        <w:jc w:val="both"/>
        <w:rPr>
          <w:rFonts w:ascii="Times New Roman" w:hAnsi="Times New Roman" w:cs="Times New Roman"/>
          <w:sz w:val="24"/>
          <w:szCs w:val="24"/>
        </w:rPr>
      </w:pPr>
      <w:r w:rsidRPr="00062331">
        <w:rPr>
          <w:rFonts w:ascii="Times New Roman" w:hAnsi="Times New Roman" w:cs="Times New Roman"/>
          <w:sz w:val="24"/>
          <w:szCs w:val="24"/>
        </w:rPr>
        <w:t>E</w:t>
      </w:r>
      <w:r w:rsidR="006D6A78" w:rsidRPr="00062331">
        <w:rPr>
          <w:rFonts w:ascii="Times New Roman" w:hAnsi="Times New Roman" w:cs="Times New Roman"/>
          <w:sz w:val="24"/>
          <w:szCs w:val="24"/>
        </w:rPr>
        <w:t>spera-se</w:t>
      </w:r>
      <w:r w:rsidRPr="00062331">
        <w:rPr>
          <w:rFonts w:ascii="Times New Roman" w:hAnsi="Times New Roman" w:cs="Times New Roman"/>
          <w:sz w:val="24"/>
          <w:szCs w:val="24"/>
        </w:rPr>
        <w:t>, com a aprovação do Projeto de Lei de licenciamento ambiental</w:t>
      </w:r>
      <w:r w:rsidR="006D6A78" w:rsidRPr="00062331">
        <w:rPr>
          <w:rFonts w:ascii="Times New Roman" w:hAnsi="Times New Roman" w:cs="Times New Roman"/>
          <w:sz w:val="24"/>
          <w:szCs w:val="24"/>
        </w:rPr>
        <w:t xml:space="preserve"> a atuação como um estímulo ao produtor a buscar pela licença das suas atividades no campo e continuar </w:t>
      </w:r>
      <w:r w:rsidR="006D6A78" w:rsidRPr="00062331">
        <w:rPr>
          <w:rFonts w:ascii="Times New Roman" w:hAnsi="Times New Roman" w:cs="Times New Roman"/>
          <w:sz w:val="24"/>
          <w:szCs w:val="24"/>
        </w:rPr>
        <w:lastRenderedPageBreak/>
        <w:t xml:space="preserve">a gerar empregos, </w:t>
      </w:r>
      <w:r w:rsidRPr="00062331">
        <w:rPr>
          <w:rFonts w:ascii="Times New Roman" w:hAnsi="Times New Roman" w:cs="Times New Roman"/>
          <w:sz w:val="24"/>
          <w:szCs w:val="24"/>
        </w:rPr>
        <w:t>com o objetivo maior de evitar os conflitos entre os ruralistas e ambientalistas, setores antagônicos, que caminham de mãos dadas no desenvolvimento social e econômico, e exercem o papel fundamental na proteção do meio ambiente. C</w:t>
      </w:r>
      <w:r w:rsidR="006D6A78" w:rsidRPr="00062331">
        <w:rPr>
          <w:rFonts w:ascii="Times New Roman" w:hAnsi="Times New Roman" w:cs="Times New Roman"/>
          <w:sz w:val="24"/>
          <w:szCs w:val="24"/>
        </w:rPr>
        <w:t>ontribuindo, portanto, na efetivação da preservação do meio ambiente por parte do produtor e assegurando uma qualidade de trabalho na produção.</w:t>
      </w:r>
    </w:p>
    <w:p w14:paraId="2689B891" w14:textId="77777777" w:rsidR="00E6590A" w:rsidRPr="00062331" w:rsidRDefault="00E6590A" w:rsidP="00E6590A">
      <w:pPr>
        <w:spacing w:line="360" w:lineRule="auto"/>
        <w:ind w:firstLine="851"/>
        <w:jc w:val="both"/>
        <w:rPr>
          <w:rFonts w:ascii="Times New Roman" w:hAnsi="Times New Roman" w:cs="Times New Roman"/>
          <w:sz w:val="24"/>
          <w:szCs w:val="24"/>
        </w:rPr>
      </w:pPr>
    </w:p>
    <w:p w14:paraId="6F460CD3" w14:textId="77777777" w:rsidR="00176C64" w:rsidRPr="00062331" w:rsidRDefault="00176C64" w:rsidP="00176C64">
      <w:pPr>
        <w:jc w:val="center"/>
        <w:rPr>
          <w:rFonts w:ascii="Times New Roman" w:hAnsi="Times New Roman" w:cs="Times New Roman"/>
          <w:b/>
          <w:sz w:val="24"/>
          <w:szCs w:val="24"/>
          <w:lang w:val="en-US"/>
        </w:rPr>
      </w:pPr>
      <w:r w:rsidRPr="00062331">
        <w:rPr>
          <w:rFonts w:ascii="Times New Roman" w:hAnsi="Times New Roman" w:cs="Times New Roman"/>
          <w:b/>
          <w:sz w:val="24"/>
          <w:szCs w:val="24"/>
          <w:lang w:val="en-US"/>
        </w:rPr>
        <w:t>ABSTRACT</w:t>
      </w:r>
    </w:p>
    <w:p w14:paraId="6D66ED11" w14:textId="77777777" w:rsidR="00176C64" w:rsidRPr="0051615C" w:rsidRDefault="00176C64" w:rsidP="00176C64">
      <w:pPr>
        <w:spacing w:line="360" w:lineRule="auto"/>
        <w:rPr>
          <w:rFonts w:ascii="Times New Roman" w:hAnsi="Times New Roman" w:cs="Times New Roman"/>
          <w:sz w:val="24"/>
          <w:szCs w:val="24"/>
          <w:lang w:val="en-US"/>
        </w:rPr>
      </w:pPr>
    </w:p>
    <w:p w14:paraId="06B47A9E" w14:textId="77777777" w:rsidR="0051615C" w:rsidRPr="0051615C" w:rsidRDefault="0051615C" w:rsidP="005161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51615C">
        <w:rPr>
          <w:rFonts w:ascii="Times New Roman" w:eastAsia="Times New Roman" w:hAnsi="Times New Roman" w:cs="Times New Roman"/>
          <w:sz w:val="24"/>
          <w:szCs w:val="24"/>
          <w:lang w:val="en"/>
        </w:rPr>
        <w:t>The present article deals with the analysis of bill No. 3,729 / 2004, this project, which guarantees the standardization and standardization of the environmental licensing procedure with simple and objective criteria, for an effective fulfillment of the greater purpose of environmental licensing, protection and preservation of the environment, monitoring the activities and undertakings that use the environmental resources. This is a documentary analysis of legislation on the subject and the new text awaiting approval. Objective, to present the modifications in the regiment of the environmental licensing procedure, through new text, the bureaucratization of the procedure, as well as the conflict of competence between the responsible organs. After analyzing all the legislation on the matter, the following result was verified: the environmental licensing procedure is out of date, due to variations according to each State of the Federation, absence of a standard, and the uncertainty of which body competent authority. It is concluded that, because it is not governed by a federal law dealing with the matter, environmental licensing is currently coordinated by Supplementary Law 140/2011, which requires a joint interpretation with the Federal Constitution, by Resolution 237/1997 of CONAMA, even though presenting constitutional unconstitutionalities, and by the Federal Constitution of 1988, which entails legal uncertainty due to lack of proper regulation, opening space for modifications in the procedure, varying by state and municipality.</w:t>
      </w:r>
    </w:p>
    <w:p w14:paraId="70AEF5E2" w14:textId="77777777" w:rsidR="00176C64" w:rsidRPr="00062331" w:rsidRDefault="00176C64" w:rsidP="00176C64">
      <w:pPr>
        <w:rPr>
          <w:rFonts w:ascii="Times New Roman" w:hAnsi="Times New Roman" w:cs="Times New Roman"/>
          <w:sz w:val="24"/>
          <w:szCs w:val="24"/>
          <w:lang w:val="en-US"/>
        </w:rPr>
      </w:pPr>
    </w:p>
    <w:p w14:paraId="5C908FB0" w14:textId="4F1FBBA6" w:rsidR="000702EC" w:rsidRPr="00062331" w:rsidRDefault="00176C64" w:rsidP="00B8143F">
      <w:pPr>
        <w:rPr>
          <w:rFonts w:ascii="Times New Roman" w:hAnsi="Times New Roman" w:cs="Times New Roman"/>
          <w:sz w:val="24"/>
          <w:szCs w:val="24"/>
        </w:rPr>
      </w:pPr>
      <w:r w:rsidRPr="00062331">
        <w:rPr>
          <w:rFonts w:ascii="Times New Roman" w:hAnsi="Times New Roman" w:cs="Times New Roman"/>
          <w:b/>
          <w:sz w:val="24"/>
          <w:szCs w:val="24"/>
          <w:lang w:val="en-US"/>
        </w:rPr>
        <w:t>KEYWORDS</w:t>
      </w:r>
      <w:r w:rsidRPr="00062331">
        <w:rPr>
          <w:rFonts w:ascii="Times New Roman" w:hAnsi="Times New Roman" w:cs="Times New Roman"/>
          <w:sz w:val="24"/>
          <w:szCs w:val="24"/>
          <w:lang w:val="en-US"/>
        </w:rPr>
        <w:t xml:space="preserve">: Environmental Licensing. Bill. Protection. </w:t>
      </w:r>
      <w:proofErr w:type="spellStart"/>
      <w:r w:rsidRPr="00062331">
        <w:rPr>
          <w:rFonts w:ascii="Times New Roman" w:hAnsi="Times New Roman" w:cs="Times New Roman"/>
          <w:sz w:val="24"/>
          <w:szCs w:val="24"/>
        </w:rPr>
        <w:t>Preservation</w:t>
      </w:r>
      <w:proofErr w:type="spellEnd"/>
      <w:r w:rsidRPr="00062331">
        <w:rPr>
          <w:rFonts w:ascii="Times New Roman" w:hAnsi="Times New Roman" w:cs="Times New Roman"/>
          <w:sz w:val="24"/>
          <w:szCs w:val="24"/>
        </w:rPr>
        <w:t xml:space="preserve">. </w:t>
      </w:r>
      <w:proofErr w:type="spellStart"/>
      <w:r w:rsidRPr="00062331">
        <w:rPr>
          <w:rFonts w:ascii="Times New Roman" w:hAnsi="Times New Roman" w:cs="Times New Roman"/>
          <w:sz w:val="24"/>
          <w:szCs w:val="24"/>
        </w:rPr>
        <w:t>Criteria</w:t>
      </w:r>
      <w:proofErr w:type="spellEnd"/>
      <w:r w:rsidRPr="00062331">
        <w:rPr>
          <w:rFonts w:ascii="Times New Roman" w:hAnsi="Times New Roman" w:cs="Times New Roman"/>
          <w:sz w:val="24"/>
          <w:szCs w:val="24"/>
        </w:rPr>
        <w:t xml:space="preserve">. </w:t>
      </w:r>
      <w:proofErr w:type="spellStart"/>
      <w:r w:rsidRPr="00062331">
        <w:rPr>
          <w:rFonts w:ascii="Times New Roman" w:hAnsi="Times New Roman" w:cs="Times New Roman"/>
          <w:sz w:val="24"/>
          <w:szCs w:val="24"/>
        </w:rPr>
        <w:t>Activities</w:t>
      </w:r>
      <w:proofErr w:type="spellEnd"/>
      <w:r w:rsidRPr="00062331">
        <w:rPr>
          <w:rFonts w:ascii="Times New Roman" w:hAnsi="Times New Roman" w:cs="Times New Roman"/>
          <w:sz w:val="24"/>
          <w:szCs w:val="24"/>
        </w:rPr>
        <w:t>. Enterprise</w:t>
      </w:r>
      <w:r w:rsidR="00FC5DFC" w:rsidRPr="00062331">
        <w:rPr>
          <w:rFonts w:ascii="Times New Roman" w:hAnsi="Times New Roman" w:cs="Times New Roman"/>
          <w:sz w:val="24"/>
          <w:szCs w:val="24"/>
        </w:rPr>
        <w:t>.</w:t>
      </w:r>
    </w:p>
    <w:p w14:paraId="4D1C895C" w14:textId="77777777" w:rsidR="001941DC" w:rsidRPr="00062331" w:rsidRDefault="001941DC" w:rsidP="00B8143F">
      <w:pPr>
        <w:rPr>
          <w:rFonts w:ascii="Times New Roman" w:hAnsi="Times New Roman" w:cs="Times New Roman"/>
          <w:sz w:val="24"/>
          <w:szCs w:val="24"/>
        </w:rPr>
      </w:pPr>
    </w:p>
    <w:p w14:paraId="5E31AD5E" w14:textId="77777777" w:rsidR="00A4069C" w:rsidRPr="00062331" w:rsidRDefault="00A4069C" w:rsidP="003A06A3">
      <w:pPr>
        <w:jc w:val="center"/>
        <w:rPr>
          <w:rFonts w:ascii="Times New Roman" w:hAnsi="Times New Roman" w:cs="Times New Roman"/>
          <w:b/>
          <w:sz w:val="24"/>
          <w:szCs w:val="24"/>
        </w:rPr>
      </w:pPr>
      <w:r w:rsidRPr="00062331">
        <w:rPr>
          <w:rFonts w:ascii="Times New Roman" w:hAnsi="Times New Roman" w:cs="Times New Roman"/>
          <w:b/>
          <w:sz w:val="24"/>
          <w:szCs w:val="24"/>
        </w:rPr>
        <w:t>REFERÊNCIAS</w:t>
      </w:r>
    </w:p>
    <w:p w14:paraId="32D4CE62" w14:textId="77777777" w:rsidR="00A4069C" w:rsidRPr="00062331" w:rsidRDefault="00A4069C" w:rsidP="00A4069C">
      <w:pPr>
        <w:rPr>
          <w:rFonts w:ascii="Times New Roman" w:hAnsi="Times New Roman" w:cs="Times New Roman"/>
          <w:b/>
          <w:sz w:val="24"/>
          <w:szCs w:val="24"/>
        </w:rPr>
      </w:pPr>
    </w:p>
    <w:p w14:paraId="4D7C70CF" w14:textId="77777777" w:rsidR="001B0B41" w:rsidRPr="00062331" w:rsidRDefault="00A4069C" w:rsidP="00FB71D0">
      <w:pPr>
        <w:jc w:val="both"/>
        <w:rPr>
          <w:rFonts w:ascii="Times New Roman" w:hAnsi="Times New Roman" w:cs="Times New Roman"/>
          <w:sz w:val="24"/>
          <w:szCs w:val="24"/>
        </w:rPr>
      </w:pPr>
      <w:r w:rsidRPr="00062331">
        <w:rPr>
          <w:rFonts w:ascii="Times New Roman" w:hAnsi="Times New Roman" w:cs="Times New Roman"/>
          <w:sz w:val="24"/>
          <w:szCs w:val="24"/>
        </w:rPr>
        <w:t xml:space="preserve">ANTUNES, Paulo de Bessa. </w:t>
      </w:r>
      <w:r w:rsidRPr="00062331">
        <w:rPr>
          <w:rFonts w:ascii="Times New Roman" w:hAnsi="Times New Roman" w:cs="Times New Roman"/>
          <w:b/>
          <w:sz w:val="24"/>
          <w:szCs w:val="24"/>
        </w:rPr>
        <w:t>Direito Ambiental</w:t>
      </w:r>
      <w:r w:rsidRPr="00062331">
        <w:rPr>
          <w:rFonts w:ascii="Times New Roman" w:hAnsi="Times New Roman" w:cs="Times New Roman"/>
          <w:sz w:val="24"/>
          <w:szCs w:val="24"/>
        </w:rPr>
        <w:t>. 16ª Edição. São Paulo</w:t>
      </w:r>
      <w:r w:rsidR="008F0240" w:rsidRPr="00062331">
        <w:rPr>
          <w:rFonts w:ascii="Times New Roman" w:hAnsi="Times New Roman" w:cs="Times New Roman"/>
          <w:sz w:val="24"/>
          <w:szCs w:val="24"/>
        </w:rPr>
        <w:t>, Atlas,</w:t>
      </w:r>
      <w:r w:rsidRPr="00062331">
        <w:rPr>
          <w:rFonts w:ascii="Times New Roman" w:hAnsi="Times New Roman" w:cs="Times New Roman"/>
          <w:sz w:val="24"/>
          <w:szCs w:val="24"/>
        </w:rPr>
        <w:t xml:space="preserve"> 2014</w:t>
      </w:r>
      <w:r w:rsidR="008F0240" w:rsidRPr="00062331">
        <w:rPr>
          <w:rFonts w:ascii="Times New Roman" w:hAnsi="Times New Roman" w:cs="Times New Roman"/>
          <w:sz w:val="24"/>
          <w:szCs w:val="24"/>
        </w:rPr>
        <w:t>, 199 p.</w:t>
      </w:r>
    </w:p>
    <w:p w14:paraId="40D9ECA5" w14:textId="3A0087D9" w:rsidR="003A06A3" w:rsidRPr="00062331" w:rsidRDefault="003A06A3" w:rsidP="00FB71D0">
      <w:pPr>
        <w:spacing w:before="240" w:line="240" w:lineRule="auto"/>
        <w:jc w:val="both"/>
        <w:rPr>
          <w:rFonts w:ascii="Times New Roman" w:hAnsi="Times New Roman" w:cs="Times New Roman"/>
          <w:sz w:val="24"/>
          <w:szCs w:val="24"/>
        </w:rPr>
      </w:pPr>
      <w:r w:rsidRPr="00062331">
        <w:rPr>
          <w:rFonts w:ascii="Times New Roman" w:hAnsi="Times New Roman" w:cs="Times New Roman"/>
          <w:sz w:val="24"/>
          <w:szCs w:val="24"/>
        </w:rPr>
        <w:t xml:space="preserve">AULER, </w:t>
      </w:r>
      <w:proofErr w:type="spellStart"/>
      <w:r w:rsidRPr="00062331">
        <w:rPr>
          <w:rFonts w:ascii="Times New Roman" w:hAnsi="Times New Roman" w:cs="Times New Roman"/>
          <w:sz w:val="24"/>
          <w:szCs w:val="24"/>
        </w:rPr>
        <w:t>Cylaine</w:t>
      </w:r>
      <w:proofErr w:type="spellEnd"/>
      <w:r w:rsidRPr="00062331">
        <w:rPr>
          <w:rFonts w:ascii="Times New Roman" w:hAnsi="Times New Roman" w:cs="Times New Roman"/>
          <w:sz w:val="24"/>
          <w:szCs w:val="24"/>
        </w:rPr>
        <w:t xml:space="preserve"> Maria das Neves; DOMINGOS, Clarissa. </w:t>
      </w:r>
      <w:r w:rsidRPr="00062331">
        <w:rPr>
          <w:rFonts w:ascii="Times New Roman" w:hAnsi="Times New Roman" w:cs="Times New Roman"/>
          <w:b/>
          <w:sz w:val="24"/>
          <w:szCs w:val="24"/>
        </w:rPr>
        <w:t>A polêmica doutrinária acerca do caráter discricionário da licença ambiental</w:t>
      </w:r>
      <w:r w:rsidRPr="00062331">
        <w:rPr>
          <w:rFonts w:ascii="Times New Roman" w:hAnsi="Times New Roman" w:cs="Times New Roman"/>
          <w:sz w:val="24"/>
          <w:szCs w:val="24"/>
        </w:rPr>
        <w:t>. RT: SUL 3/15-38 (DRT/2014/9460)</w:t>
      </w:r>
      <w:r w:rsidR="00483B5F" w:rsidRPr="00062331">
        <w:rPr>
          <w:rFonts w:ascii="Times New Roman" w:hAnsi="Times New Roman" w:cs="Times New Roman"/>
          <w:sz w:val="24"/>
          <w:szCs w:val="24"/>
        </w:rPr>
        <w:t>, 2013.</w:t>
      </w:r>
    </w:p>
    <w:p w14:paraId="03585F25" w14:textId="3DE0529B" w:rsidR="0094619E" w:rsidRPr="00062331" w:rsidRDefault="0094619E" w:rsidP="00FB71D0">
      <w:pPr>
        <w:pStyle w:val="NormalWeb"/>
        <w:shd w:val="clear" w:color="auto" w:fill="FFFFFF"/>
        <w:spacing w:before="240" w:beforeAutospacing="0" w:after="288" w:afterAutospacing="0"/>
        <w:jc w:val="both"/>
        <w:rPr>
          <w:rFonts w:eastAsiaTheme="minorHAnsi"/>
          <w:lang w:eastAsia="en-US"/>
        </w:rPr>
      </w:pPr>
      <w:r w:rsidRPr="00062331">
        <w:rPr>
          <w:rFonts w:eastAsiaTheme="minorHAnsi"/>
          <w:lang w:eastAsia="en-US"/>
        </w:rPr>
        <w:t xml:space="preserve">BRASIL. Constituição (1988). </w:t>
      </w:r>
      <w:r w:rsidRPr="00062331">
        <w:rPr>
          <w:rFonts w:eastAsiaTheme="minorHAnsi"/>
          <w:b/>
          <w:lang w:eastAsia="en-US"/>
        </w:rPr>
        <w:t>Constituição da República Federativa do Brasil de 1988.</w:t>
      </w:r>
      <w:r w:rsidRPr="00062331">
        <w:rPr>
          <w:rFonts w:eastAsiaTheme="minorHAnsi"/>
          <w:lang w:eastAsia="en-US"/>
        </w:rPr>
        <w:t xml:space="preserve"> Presidência da República Casa Civil. Disponível em: </w:t>
      </w:r>
      <w:hyperlink r:id="rId8" w:history="1">
        <w:r w:rsidRPr="00062331">
          <w:rPr>
            <w:rStyle w:val="Hyperlink"/>
            <w:rFonts w:eastAsiaTheme="minorHAnsi"/>
            <w:lang w:eastAsia="en-US"/>
          </w:rPr>
          <w:t>http://www.planalto.gov.br/ccivil_03/Constituicao/Constituicao.html</w:t>
        </w:r>
      </w:hyperlink>
      <w:r w:rsidRPr="00062331">
        <w:rPr>
          <w:rFonts w:eastAsiaTheme="minorHAnsi"/>
          <w:lang w:eastAsia="en-US"/>
        </w:rPr>
        <w:t>. Acesso em</w:t>
      </w:r>
      <w:r w:rsidR="00483B5F" w:rsidRPr="00062331">
        <w:rPr>
          <w:rFonts w:eastAsiaTheme="minorHAnsi"/>
          <w:lang w:eastAsia="en-US"/>
        </w:rPr>
        <w:t xml:space="preserve"> 29/07/</w:t>
      </w:r>
      <w:r w:rsidRPr="00062331">
        <w:rPr>
          <w:rFonts w:eastAsiaTheme="minorHAnsi"/>
          <w:lang w:eastAsia="en-US"/>
        </w:rPr>
        <w:t>2018.</w:t>
      </w:r>
    </w:p>
    <w:p w14:paraId="7046C2D0" w14:textId="77EB7EB2" w:rsidR="0094619E" w:rsidRPr="00062331" w:rsidRDefault="0094619E" w:rsidP="00FB71D0">
      <w:pPr>
        <w:pStyle w:val="NormalWeb"/>
        <w:shd w:val="clear" w:color="auto" w:fill="FFFFFF"/>
        <w:spacing w:before="240" w:beforeAutospacing="0" w:after="288" w:afterAutospacing="0"/>
        <w:jc w:val="both"/>
      </w:pPr>
      <w:r w:rsidRPr="00062331">
        <w:t>BRASIL,</w:t>
      </w:r>
      <w:r w:rsidRPr="00062331">
        <w:rPr>
          <w:b/>
        </w:rPr>
        <w:t xml:space="preserve"> Lei n° 6.938 de 31 de agosto de 1981.</w:t>
      </w:r>
      <w:r w:rsidRPr="00062331">
        <w:t xml:space="preserve"> Presidência da República Casa Civil. Disponível em:  </w:t>
      </w:r>
      <w:hyperlink r:id="rId9" w:history="1">
        <w:r w:rsidRPr="00062331">
          <w:rPr>
            <w:rStyle w:val="Hyperlink"/>
          </w:rPr>
          <w:t>http://www.planalto.gov.br/ccivil_03/leis/l6938.html</w:t>
        </w:r>
      </w:hyperlink>
      <w:r w:rsidRPr="00062331">
        <w:t xml:space="preserve">. Acesso em </w:t>
      </w:r>
      <w:r w:rsidR="00483B5F" w:rsidRPr="00062331">
        <w:t>29/07/</w:t>
      </w:r>
      <w:r w:rsidRPr="00062331">
        <w:t>2018.</w:t>
      </w:r>
    </w:p>
    <w:p w14:paraId="65ACA47D" w14:textId="19688C32" w:rsidR="0094619E" w:rsidRPr="00062331" w:rsidRDefault="0094619E" w:rsidP="00FB71D0">
      <w:pPr>
        <w:pStyle w:val="NormalWeb"/>
        <w:shd w:val="clear" w:color="auto" w:fill="FFFFFF"/>
        <w:spacing w:before="240" w:beforeAutospacing="0" w:after="288" w:afterAutospacing="0"/>
        <w:jc w:val="both"/>
      </w:pPr>
      <w:r w:rsidRPr="00062331">
        <w:t xml:space="preserve">BRASIL. </w:t>
      </w:r>
      <w:r w:rsidRPr="00062331">
        <w:rPr>
          <w:b/>
        </w:rPr>
        <w:t xml:space="preserve">Lei Complementar n° 140, de 8 de dezembro de 2011. </w:t>
      </w:r>
      <w:r w:rsidRPr="00062331">
        <w:t xml:space="preserve">Fixa normas e altera o artigo 10 da Lei n° 6.938 de 31 de agosto de 1981. Presidência da República Casa Civil. Disponível em: </w:t>
      </w:r>
      <w:hyperlink r:id="rId10" w:history="1">
        <w:r w:rsidR="00D81F24" w:rsidRPr="00062331">
          <w:rPr>
            <w:rStyle w:val="Hyperlink"/>
          </w:rPr>
          <w:t>http://www.planalto.gov.br/cciVil_03/Leis/LCP/Lcp140.htm. Acesso em 29/07/2018</w:t>
        </w:r>
      </w:hyperlink>
      <w:r w:rsidRPr="00062331">
        <w:t>.</w:t>
      </w:r>
    </w:p>
    <w:p w14:paraId="7461CE32" w14:textId="7B8FC301" w:rsidR="00D81F24" w:rsidRPr="00062331" w:rsidRDefault="00D81F24" w:rsidP="00FB71D0">
      <w:pPr>
        <w:pStyle w:val="NormalWeb"/>
        <w:shd w:val="clear" w:color="auto" w:fill="FFFFFF"/>
        <w:spacing w:before="240" w:beforeAutospacing="0" w:after="288" w:afterAutospacing="0"/>
        <w:jc w:val="both"/>
      </w:pPr>
      <w:r w:rsidRPr="00062331">
        <w:t xml:space="preserve">BRASIL. </w:t>
      </w:r>
      <w:r w:rsidRPr="00062331">
        <w:rPr>
          <w:b/>
        </w:rPr>
        <w:t>Lei n° 9.605 de 12 de fevereiro de 1998.</w:t>
      </w:r>
      <w:r w:rsidRPr="00062331">
        <w:t xml:space="preserve"> Presidência da República Casa Civil. Disponível em: </w:t>
      </w:r>
      <w:hyperlink r:id="rId11" w:history="1">
        <w:r w:rsidRPr="00062331">
          <w:rPr>
            <w:rStyle w:val="Hyperlink"/>
          </w:rPr>
          <w:t>http://www.planalto.gov.br/ccivil_03/LEIS/L9605.htm</w:t>
        </w:r>
      </w:hyperlink>
      <w:r w:rsidRPr="00062331">
        <w:t>. Acesso em: 29/07/2018.</w:t>
      </w:r>
    </w:p>
    <w:p w14:paraId="2B2F443A" w14:textId="71A36487" w:rsidR="003F69E9" w:rsidRPr="00062331" w:rsidRDefault="003F69E9" w:rsidP="00FB71D0">
      <w:pPr>
        <w:spacing w:before="240"/>
        <w:jc w:val="both"/>
        <w:rPr>
          <w:rFonts w:ascii="Times New Roman" w:hAnsi="Times New Roman" w:cs="Times New Roman"/>
          <w:sz w:val="24"/>
          <w:szCs w:val="24"/>
        </w:rPr>
      </w:pPr>
      <w:r w:rsidRPr="00062331">
        <w:rPr>
          <w:rFonts w:ascii="Times New Roman" w:hAnsi="Times New Roman" w:cs="Times New Roman"/>
          <w:sz w:val="24"/>
          <w:szCs w:val="24"/>
        </w:rPr>
        <w:t xml:space="preserve">CAMARA DOS DEPUTADOS. </w:t>
      </w:r>
      <w:r w:rsidR="00D86CD0" w:rsidRPr="00062331">
        <w:rPr>
          <w:rFonts w:ascii="Times New Roman" w:hAnsi="Times New Roman" w:cs="Times New Roman"/>
          <w:b/>
          <w:sz w:val="24"/>
          <w:szCs w:val="24"/>
        </w:rPr>
        <w:t>Maia quer pautar nova lei do licenciamento ambiental</w:t>
      </w:r>
      <w:r w:rsidRPr="00062331">
        <w:rPr>
          <w:rFonts w:ascii="Times New Roman" w:hAnsi="Times New Roman" w:cs="Times New Roman"/>
          <w:b/>
          <w:sz w:val="24"/>
          <w:szCs w:val="24"/>
        </w:rPr>
        <w:t xml:space="preserve">. Ano </w:t>
      </w:r>
      <w:r w:rsidR="004E6ACA" w:rsidRPr="00062331">
        <w:rPr>
          <w:rFonts w:ascii="Times New Roman" w:hAnsi="Times New Roman" w:cs="Times New Roman"/>
          <w:b/>
          <w:sz w:val="24"/>
          <w:szCs w:val="24"/>
        </w:rPr>
        <w:t>201</w:t>
      </w:r>
      <w:r w:rsidR="000702EC" w:rsidRPr="00062331">
        <w:rPr>
          <w:rFonts w:ascii="Times New Roman" w:hAnsi="Times New Roman" w:cs="Times New Roman"/>
          <w:b/>
          <w:sz w:val="24"/>
          <w:szCs w:val="24"/>
        </w:rPr>
        <w:t>8</w:t>
      </w:r>
      <w:r w:rsidR="004E6ACA" w:rsidRPr="00062331">
        <w:rPr>
          <w:rFonts w:ascii="Times New Roman" w:hAnsi="Times New Roman" w:cs="Times New Roman"/>
          <w:b/>
          <w:sz w:val="24"/>
          <w:szCs w:val="24"/>
        </w:rPr>
        <w:t>.</w:t>
      </w:r>
      <w:r w:rsidRPr="00062331">
        <w:rPr>
          <w:rFonts w:ascii="Times New Roman" w:hAnsi="Times New Roman" w:cs="Times New Roman"/>
          <w:sz w:val="24"/>
          <w:szCs w:val="24"/>
        </w:rPr>
        <w:t xml:space="preserve"> Disponível em: </w:t>
      </w:r>
      <w:hyperlink r:id="rId12" w:history="1">
        <w:r w:rsidR="00D86CD0" w:rsidRPr="00062331">
          <w:rPr>
            <w:rStyle w:val="Hyperlink"/>
            <w:rFonts w:ascii="Times New Roman" w:hAnsi="Times New Roman" w:cs="Times New Roman"/>
            <w:color w:val="0070C0"/>
            <w:sz w:val="24"/>
            <w:szCs w:val="24"/>
          </w:rPr>
          <w:t>http://www2.camara.leg.br/camaranoticias/noticias/MEIO-AMBIENTE/553824-MAIA-QUER-PAUTAR-NOVA-LEI-DO-LICENCIAMENTO-AMBIENTAL.html</w:t>
        </w:r>
      </w:hyperlink>
      <w:r w:rsidR="00D86CD0" w:rsidRPr="00062331">
        <w:rPr>
          <w:rFonts w:ascii="Times New Roman" w:hAnsi="Times New Roman" w:cs="Times New Roman"/>
          <w:color w:val="0070C0"/>
          <w:sz w:val="24"/>
          <w:szCs w:val="24"/>
        </w:rPr>
        <w:t>.</w:t>
      </w:r>
      <w:r w:rsidR="00D86CD0" w:rsidRPr="00062331">
        <w:rPr>
          <w:rFonts w:ascii="Times New Roman" w:hAnsi="Times New Roman" w:cs="Times New Roman"/>
          <w:sz w:val="24"/>
          <w:szCs w:val="24"/>
        </w:rPr>
        <w:t xml:space="preserve"> </w:t>
      </w:r>
      <w:r w:rsidRPr="00062331">
        <w:rPr>
          <w:rFonts w:ascii="Times New Roman" w:hAnsi="Times New Roman" w:cs="Times New Roman"/>
          <w:sz w:val="24"/>
          <w:szCs w:val="24"/>
        </w:rPr>
        <w:t xml:space="preserve">Acesso em </w:t>
      </w:r>
      <w:r w:rsidR="000702EC" w:rsidRPr="00062331">
        <w:rPr>
          <w:rFonts w:ascii="Times New Roman" w:hAnsi="Times New Roman" w:cs="Times New Roman"/>
          <w:sz w:val="24"/>
          <w:szCs w:val="24"/>
        </w:rPr>
        <w:t>30/10</w:t>
      </w:r>
      <w:r w:rsidR="00D86CD0" w:rsidRPr="00062331">
        <w:rPr>
          <w:rFonts w:ascii="Times New Roman" w:hAnsi="Times New Roman" w:cs="Times New Roman"/>
          <w:sz w:val="24"/>
          <w:szCs w:val="24"/>
        </w:rPr>
        <w:t>/2018.</w:t>
      </w:r>
    </w:p>
    <w:p w14:paraId="6407938C" w14:textId="7F2146E5" w:rsidR="000702EC" w:rsidRPr="00062331" w:rsidRDefault="000702EC" w:rsidP="00FB71D0">
      <w:pPr>
        <w:spacing w:before="240"/>
        <w:jc w:val="both"/>
        <w:rPr>
          <w:rFonts w:ascii="Times New Roman" w:hAnsi="Times New Roman" w:cs="Times New Roman"/>
          <w:sz w:val="24"/>
          <w:szCs w:val="24"/>
        </w:rPr>
      </w:pPr>
      <w:r w:rsidRPr="00062331">
        <w:rPr>
          <w:rFonts w:ascii="Times New Roman" w:hAnsi="Times New Roman" w:cs="Times New Roman"/>
          <w:sz w:val="24"/>
          <w:szCs w:val="24"/>
        </w:rPr>
        <w:t xml:space="preserve">CANAL RURAL. </w:t>
      </w:r>
      <w:r w:rsidRPr="00062331">
        <w:rPr>
          <w:rFonts w:ascii="Times New Roman" w:hAnsi="Times New Roman" w:cs="Times New Roman"/>
          <w:b/>
          <w:sz w:val="24"/>
          <w:szCs w:val="24"/>
        </w:rPr>
        <w:t>Lei do licenciamento ambiental gera divergências entre ruralistas e ambientalistas. Ano 2016.</w:t>
      </w:r>
      <w:r w:rsidRPr="00062331">
        <w:rPr>
          <w:rFonts w:ascii="Times New Roman" w:hAnsi="Times New Roman" w:cs="Times New Roman"/>
          <w:sz w:val="24"/>
          <w:szCs w:val="24"/>
        </w:rPr>
        <w:t xml:space="preserve"> Disponível em: </w:t>
      </w:r>
      <w:hyperlink r:id="rId13" w:history="1">
        <w:r w:rsidRPr="00062331">
          <w:rPr>
            <w:rStyle w:val="Hyperlink"/>
            <w:rFonts w:ascii="Times New Roman" w:hAnsi="Times New Roman" w:cs="Times New Roman"/>
            <w:sz w:val="24"/>
            <w:szCs w:val="24"/>
          </w:rPr>
          <w:t>https://canalrural.uol.com.br/programas/lei-licenciamento-ambiental-gera-divergencias-entre-ruralistas-ambientalistas-64267/</w:t>
        </w:r>
      </w:hyperlink>
      <w:r w:rsidRPr="00062331">
        <w:rPr>
          <w:rFonts w:ascii="Times New Roman" w:hAnsi="Times New Roman" w:cs="Times New Roman"/>
          <w:sz w:val="24"/>
          <w:szCs w:val="24"/>
        </w:rPr>
        <w:t xml:space="preserve"> Acesso em 30/10/2018</w:t>
      </w:r>
      <w:r w:rsidR="00994FA4" w:rsidRPr="00062331">
        <w:rPr>
          <w:rFonts w:ascii="Times New Roman" w:hAnsi="Times New Roman" w:cs="Times New Roman"/>
          <w:sz w:val="24"/>
          <w:szCs w:val="24"/>
        </w:rPr>
        <w:t>.</w:t>
      </w:r>
    </w:p>
    <w:p w14:paraId="29468057" w14:textId="77777777" w:rsidR="007A4F82" w:rsidRPr="00062331" w:rsidRDefault="007A4F82" w:rsidP="00FB71D0">
      <w:pPr>
        <w:spacing w:before="240"/>
        <w:jc w:val="both"/>
        <w:rPr>
          <w:rFonts w:ascii="Times New Roman" w:hAnsi="Times New Roman" w:cs="Times New Roman"/>
          <w:sz w:val="24"/>
          <w:szCs w:val="24"/>
        </w:rPr>
      </w:pPr>
      <w:r w:rsidRPr="00062331">
        <w:rPr>
          <w:rFonts w:ascii="Times New Roman" w:hAnsi="Times New Roman" w:cs="Times New Roman"/>
          <w:sz w:val="24"/>
          <w:szCs w:val="24"/>
        </w:rPr>
        <w:t xml:space="preserve">FARIAS, </w:t>
      </w:r>
      <w:proofErr w:type="spellStart"/>
      <w:r w:rsidRPr="00062331">
        <w:rPr>
          <w:rFonts w:ascii="Times New Roman" w:hAnsi="Times New Roman" w:cs="Times New Roman"/>
          <w:sz w:val="24"/>
          <w:szCs w:val="24"/>
        </w:rPr>
        <w:t>Talden</w:t>
      </w:r>
      <w:proofErr w:type="spellEnd"/>
      <w:r w:rsidRPr="00062331">
        <w:rPr>
          <w:rFonts w:ascii="Times New Roman" w:hAnsi="Times New Roman" w:cs="Times New Roman"/>
          <w:sz w:val="24"/>
          <w:szCs w:val="24"/>
        </w:rPr>
        <w:t xml:space="preserve">. </w:t>
      </w:r>
      <w:r w:rsidRPr="00062331">
        <w:rPr>
          <w:rFonts w:ascii="Times New Roman" w:hAnsi="Times New Roman" w:cs="Times New Roman"/>
          <w:b/>
          <w:sz w:val="24"/>
          <w:szCs w:val="24"/>
        </w:rPr>
        <w:t>Direito Ambiental – Tópicos Especiais.</w:t>
      </w:r>
      <w:r w:rsidRPr="00062331">
        <w:rPr>
          <w:rFonts w:ascii="Times New Roman" w:hAnsi="Times New Roman" w:cs="Times New Roman"/>
          <w:sz w:val="24"/>
          <w:szCs w:val="24"/>
        </w:rPr>
        <w:t xml:space="preserve"> Editora Universitária UFPB. João Pessoa: 2007. </w:t>
      </w:r>
    </w:p>
    <w:p w14:paraId="3FDF41DA" w14:textId="0C7A4EC6" w:rsidR="001B0B41" w:rsidRPr="00062331" w:rsidRDefault="007A4F82" w:rsidP="00E6590A">
      <w:pPr>
        <w:spacing w:before="240"/>
        <w:jc w:val="both"/>
        <w:rPr>
          <w:rFonts w:ascii="Times New Roman" w:hAnsi="Times New Roman" w:cs="Times New Roman"/>
          <w:sz w:val="24"/>
          <w:szCs w:val="24"/>
        </w:rPr>
      </w:pPr>
      <w:r w:rsidRPr="00062331">
        <w:rPr>
          <w:rFonts w:ascii="Times New Roman" w:hAnsi="Times New Roman" w:cs="Times New Roman"/>
          <w:sz w:val="24"/>
          <w:szCs w:val="24"/>
        </w:rPr>
        <w:t xml:space="preserve">JR., Arlindo </w:t>
      </w:r>
      <w:proofErr w:type="spellStart"/>
      <w:r w:rsidRPr="00062331">
        <w:rPr>
          <w:rFonts w:ascii="Times New Roman" w:hAnsi="Times New Roman" w:cs="Times New Roman"/>
          <w:sz w:val="24"/>
          <w:szCs w:val="24"/>
        </w:rPr>
        <w:t>Philippi</w:t>
      </w:r>
      <w:proofErr w:type="spellEnd"/>
      <w:r w:rsidRPr="00062331">
        <w:rPr>
          <w:rFonts w:ascii="Times New Roman" w:hAnsi="Times New Roman" w:cs="Times New Roman"/>
          <w:sz w:val="24"/>
          <w:szCs w:val="24"/>
        </w:rPr>
        <w:t xml:space="preserve">; ROMERO, Marcelo de Andrade; BRUNA, Gilda </w:t>
      </w:r>
      <w:proofErr w:type="spellStart"/>
      <w:r w:rsidRPr="00062331">
        <w:rPr>
          <w:rFonts w:ascii="Times New Roman" w:hAnsi="Times New Roman" w:cs="Times New Roman"/>
          <w:sz w:val="24"/>
          <w:szCs w:val="24"/>
        </w:rPr>
        <w:t>Collet</w:t>
      </w:r>
      <w:proofErr w:type="spellEnd"/>
      <w:r w:rsidRPr="00062331">
        <w:rPr>
          <w:rFonts w:ascii="Times New Roman" w:hAnsi="Times New Roman" w:cs="Times New Roman"/>
          <w:sz w:val="24"/>
          <w:szCs w:val="24"/>
        </w:rPr>
        <w:t xml:space="preserve">. </w:t>
      </w:r>
      <w:r w:rsidRPr="00062331">
        <w:rPr>
          <w:rFonts w:ascii="Times New Roman" w:hAnsi="Times New Roman" w:cs="Times New Roman"/>
          <w:b/>
          <w:sz w:val="24"/>
          <w:szCs w:val="24"/>
        </w:rPr>
        <w:t>Curso de Gestão Ambiental.</w:t>
      </w:r>
      <w:r w:rsidRPr="00062331">
        <w:rPr>
          <w:rFonts w:ascii="Times New Roman" w:hAnsi="Times New Roman" w:cs="Times New Roman"/>
          <w:sz w:val="24"/>
          <w:szCs w:val="24"/>
        </w:rPr>
        <w:t xml:space="preserve"> Coleção Ambiental. Manole. Barueri-SP: 2004.</w:t>
      </w:r>
    </w:p>
    <w:p w14:paraId="699AE1EB" w14:textId="2A6B706E" w:rsidR="00985195" w:rsidRPr="00062331" w:rsidRDefault="00985195" w:rsidP="00FB71D0">
      <w:pPr>
        <w:spacing w:before="240" w:line="240" w:lineRule="auto"/>
        <w:jc w:val="both"/>
        <w:rPr>
          <w:rFonts w:ascii="Times New Roman" w:hAnsi="Times New Roman" w:cs="Times New Roman"/>
          <w:sz w:val="24"/>
          <w:szCs w:val="24"/>
        </w:rPr>
      </w:pPr>
      <w:r w:rsidRPr="00062331">
        <w:rPr>
          <w:rFonts w:ascii="Times New Roman" w:hAnsi="Times New Roman" w:cs="Times New Roman"/>
          <w:sz w:val="24"/>
          <w:szCs w:val="24"/>
        </w:rPr>
        <w:t xml:space="preserve">MASSA CINZENTA. </w:t>
      </w:r>
      <w:r w:rsidRPr="00062331">
        <w:rPr>
          <w:rFonts w:ascii="Times New Roman" w:hAnsi="Times New Roman" w:cs="Times New Roman"/>
          <w:b/>
          <w:sz w:val="24"/>
          <w:szCs w:val="24"/>
        </w:rPr>
        <w:t xml:space="preserve">Por que grandes obras levam décadas para ficar </w:t>
      </w:r>
      <w:proofErr w:type="gramStart"/>
      <w:r w:rsidRPr="00062331">
        <w:rPr>
          <w:rFonts w:ascii="Times New Roman" w:hAnsi="Times New Roman" w:cs="Times New Roman"/>
          <w:b/>
          <w:sz w:val="24"/>
          <w:szCs w:val="24"/>
        </w:rPr>
        <w:t>prontas?.</w:t>
      </w:r>
      <w:proofErr w:type="gramEnd"/>
      <w:r w:rsidRPr="00062331">
        <w:rPr>
          <w:rFonts w:ascii="Times New Roman" w:hAnsi="Times New Roman" w:cs="Times New Roman"/>
          <w:b/>
          <w:sz w:val="24"/>
          <w:szCs w:val="24"/>
        </w:rPr>
        <w:t xml:space="preserve"> Ano 2014.</w:t>
      </w:r>
      <w:r w:rsidRPr="00062331">
        <w:rPr>
          <w:rFonts w:ascii="Times New Roman" w:hAnsi="Times New Roman" w:cs="Times New Roman"/>
          <w:sz w:val="24"/>
          <w:szCs w:val="24"/>
        </w:rPr>
        <w:t xml:space="preserve"> Disponível em: </w:t>
      </w:r>
      <w:hyperlink r:id="rId14" w:history="1">
        <w:r w:rsidRPr="00062331">
          <w:rPr>
            <w:rStyle w:val="Hyperlink"/>
            <w:rFonts w:ascii="Times New Roman" w:hAnsi="Times New Roman" w:cs="Times New Roman"/>
            <w:sz w:val="24"/>
            <w:szCs w:val="24"/>
          </w:rPr>
          <w:t>http://www.cimentoitambe.com.br/por-que-grandes-obras-levam-decadas-para-ficar-prontas/</w:t>
        </w:r>
      </w:hyperlink>
      <w:r w:rsidRPr="00062331">
        <w:rPr>
          <w:rFonts w:ascii="Times New Roman" w:hAnsi="Times New Roman" w:cs="Times New Roman"/>
          <w:sz w:val="24"/>
          <w:szCs w:val="24"/>
        </w:rPr>
        <w:t xml:space="preserve"> Acesso em 27/11/2018.</w:t>
      </w:r>
    </w:p>
    <w:p w14:paraId="2963D2D9" w14:textId="7F2F4C50" w:rsidR="0094619E" w:rsidRPr="00062331" w:rsidRDefault="0094619E" w:rsidP="00FB71D0">
      <w:pPr>
        <w:spacing w:before="240"/>
        <w:jc w:val="both"/>
        <w:rPr>
          <w:rFonts w:ascii="Times New Roman" w:hAnsi="Times New Roman" w:cs="Times New Roman"/>
          <w:b/>
          <w:sz w:val="24"/>
          <w:szCs w:val="24"/>
        </w:rPr>
      </w:pPr>
      <w:r w:rsidRPr="00062331">
        <w:rPr>
          <w:rFonts w:ascii="Times New Roman" w:hAnsi="Times New Roman" w:cs="Times New Roman"/>
          <w:sz w:val="24"/>
          <w:szCs w:val="24"/>
        </w:rPr>
        <w:t xml:space="preserve">MACHADO, Paulo Afonso Leme. </w:t>
      </w:r>
      <w:r w:rsidRPr="00062331">
        <w:rPr>
          <w:rFonts w:ascii="Times New Roman" w:hAnsi="Times New Roman" w:cs="Times New Roman"/>
          <w:b/>
          <w:sz w:val="24"/>
          <w:szCs w:val="24"/>
        </w:rPr>
        <w:t>Direito Ambiental</w:t>
      </w:r>
      <w:r w:rsidR="00CA37E3" w:rsidRPr="00062331">
        <w:rPr>
          <w:rFonts w:ascii="Times New Roman" w:hAnsi="Times New Roman" w:cs="Times New Roman"/>
          <w:b/>
          <w:sz w:val="24"/>
          <w:szCs w:val="24"/>
        </w:rPr>
        <w:t xml:space="preserve"> Brasileiro</w:t>
      </w:r>
      <w:r w:rsidR="00CA37E3" w:rsidRPr="00062331">
        <w:rPr>
          <w:rFonts w:ascii="Times New Roman" w:hAnsi="Times New Roman" w:cs="Times New Roman"/>
          <w:sz w:val="24"/>
          <w:szCs w:val="24"/>
        </w:rPr>
        <w:t>. São Paulo: Malheiros, 2012.</w:t>
      </w:r>
    </w:p>
    <w:p w14:paraId="759C98C9" w14:textId="77777777" w:rsidR="00345B42" w:rsidRPr="00062331" w:rsidRDefault="00345B42" w:rsidP="00FB71D0">
      <w:pPr>
        <w:spacing w:before="240"/>
        <w:jc w:val="both"/>
        <w:rPr>
          <w:rFonts w:ascii="Times New Roman" w:hAnsi="Times New Roman" w:cs="Times New Roman"/>
          <w:sz w:val="24"/>
          <w:szCs w:val="24"/>
        </w:rPr>
      </w:pPr>
      <w:r w:rsidRPr="00062331">
        <w:rPr>
          <w:rFonts w:ascii="Times New Roman" w:hAnsi="Times New Roman" w:cs="Times New Roman"/>
          <w:sz w:val="24"/>
          <w:szCs w:val="24"/>
        </w:rPr>
        <w:t xml:space="preserve">MARTINS, Ricardo Marcondes. Regime jurídico da licença ambiental. </w:t>
      </w:r>
      <w:r w:rsidRPr="00062331">
        <w:rPr>
          <w:rFonts w:ascii="Times New Roman" w:hAnsi="Times New Roman" w:cs="Times New Roman"/>
          <w:b/>
          <w:sz w:val="24"/>
          <w:szCs w:val="24"/>
        </w:rPr>
        <w:t>Revista de Direito Ambiental</w:t>
      </w:r>
      <w:r w:rsidRPr="00062331">
        <w:rPr>
          <w:rFonts w:ascii="Times New Roman" w:hAnsi="Times New Roman" w:cs="Times New Roman"/>
          <w:sz w:val="24"/>
          <w:szCs w:val="24"/>
        </w:rPr>
        <w:t>, ano 10, n</w:t>
      </w:r>
      <w:r w:rsidR="0094619E" w:rsidRPr="00062331">
        <w:rPr>
          <w:rFonts w:ascii="Times New Roman" w:hAnsi="Times New Roman" w:cs="Times New Roman"/>
          <w:sz w:val="24"/>
          <w:szCs w:val="24"/>
        </w:rPr>
        <w:t>º</w:t>
      </w:r>
      <w:r w:rsidRPr="00062331">
        <w:rPr>
          <w:rFonts w:ascii="Times New Roman" w:hAnsi="Times New Roman" w:cs="Times New Roman"/>
          <w:sz w:val="24"/>
          <w:szCs w:val="24"/>
        </w:rPr>
        <w:t xml:space="preserve"> 40, p. 186-216, out./dez. 2005.</w:t>
      </w:r>
    </w:p>
    <w:p w14:paraId="139E3B94" w14:textId="363D19FB" w:rsidR="0094619E" w:rsidRPr="00062331" w:rsidRDefault="0094619E" w:rsidP="00FB71D0">
      <w:pPr>
        <w:spacing w:before="240"/>
        <w:jc w:val="both"/>
        <w:rPr>
          <w:rFonts w:ascii="Times New Roman" w:hAnsi="Times New Roman" w:cs="Times New Roman"/>
          <w:sz w:val="24"/>
          <w:szCs w:val="24"/>
        </w:rPr>
      </w:pPr>
      <w:r w:rsidRPr="00062331">
        <w:rPr>
          <w:rFonts w:ascii="Times New Roman" w:hAnsi="Times New Roman" w:cs="Times New Roman"/>
          <w:sz w:val="24"/>
          <w:szCs w:val="24"/>
        </w:rPr>
        <w:lastRenderedPageBreak/>
        <w:t xml:space="preserve">MINISTÉRIO DO MEIO AMBIENTE. </w:t>
      </w:r>
      <w:r w:rsidRPr="00062331">
        <w:rPr>
          <w:rFonts w:ascii="Times New Roman" w:hAnsi="Times New Roman" w:cs="Times New Roman"/>
          <w:b/>
          <w:sz w:val="24"/>
          <w:szCs w:val="24"/>
        </w:rPr>
        <w:t>Resolução CONAMA n° 237, de 19 de dezembro de 1997</w:t>
      </w:r>
      <w:r w:rsidRPr="00062331">
        <w:rPr>
          <w:rFonts w:ascii="Times New Roman" w:hAnsi="Times New Roman" w:cs="Times New Roman"/>
          <w:sz w:val="24"/>
          <w:szCs w:val="24"/>
        </w:rPr>
        <w:t xml:space="preserve">, art. 1, inciso II. Ministério do Meio Ambiente, 1997. Disponível em: </w:t>
      </w:r>
      <w:hyperlink r:id="rId15" w:history="1">
        <w:r w:rsidRPr="00062331">
          <w:rPr>
            <w:rStyle w:val="Hyperlink"/>
            <w:rFonts w:ascii="Times New Roman" w:hAnsi="Times New Roman" w:cs="Times New Roman"/>
            <w:sz w:val="24"/>
            <w:szCs w:val="24"/>
          </w:rPr>
          <w:t>http://www2.mma.gov.br/port/conama/res/res97/res23797.html</w:t>
        </w:r>
      </w:hyperlink>
      <w:r w:rsidRPr="00062331">
        <w:rPr>
          <w:rFonts w:ascii="Times New Roman" w:hAnsi="Times New Roman" w:cs="Times New Roman"/>
          <w:sz w:val="24"/>
          <w:szCs w:val="24"/>
        </w:rPr>
        <w:t xml:space="preserve">. Acesso em </w:t>
      </w:r>
      <w:r w:rsidR="00483B5F" w:rsidRPr="00062331">
        <w:rPr>
          <w:rFonts w:ascii="Times New Roman" w:hAnsi="Times New Roman" w:cs="Times New Roman"/>
          <w:sz w:val="24"/>
          <w:szCs w:val="24"/>
        </w:rPr>
        <w:t>29/07/</w:t>
      </w:r>
      <w:r w:rsidRPr="00062331">
        <w:rPr>
          <w:rFonts w:ascii="Times New Roman" w:hAnsi="Times New Roman" w:cs="Times New Roman"/>
          <w:sz w:val="24"/>
          <w:szCs w:val="24"/>
        </w:rPr>
        <w:t>2018.</w:t>
      </w:r>
    </w:p>
    <w:p w14:paraId="23CFE6F7" w14:textId="77777777" w:rsidR="007A4F82" w:rsidRPr="00062331" w:rsidRDefault="007A4F82" w:rsidP="00FB71D0">
      <w:pPr>
        <w:spacing w:line="240" w:lineRule="auto"/>
        <w:jc w:val="both"/>
        <w:rPr>
          <w:rFonts w:ascii="Times New Roman" w:hAnsi="Times New Roman" w:cs="Times New Roman"/>
          <w:sz w:val="24"/>
          <w:szCs w:val="24"/>
        </w:rPr>
      </w:pPr>
      <w:r w:rsidRPr="00062331">
        <w:rPr>
          <w:rFonts w:ascii="Times New Roman" w:hAnsi="Times New Roman" w:cs="Times New Roman"/>
          <w:sz w:val="24"/>
          <w:szCs w:val="24"/>
        </w:rPr>
        <w:t xml:space="preserve">PINEDA &amp; KRANH SOCIEDADE DE ADVOGADOS. </w:t>
      </w:r>
      <w:r w:rsidRPr="00062331">
        <w:rPr>
          <w:rFonts w:ascii="Times New Roman" w:hAnsi="Times New Roman" w:cs="Times New Roman"/>
          <w:b/>
          <w:sz w:val="24"/>
          <w:szCs w:val="24"/>
        </w:rPr>
        <w:t>Licenciamento Ambiental (outra vez) entenda e discuta antes que vire lei.</w:t>
      </w:r>
      <w:r w:rsidRPr="00062331">
        <w:rPr>
          <w:rFonts w:ascii="Times New Roman" w:hAnsi="Times New Roman" w:cs="Times New Roman"/>
          <w:sz w:val="24"/>
          <w:szCs w:val="24"/>
        </w:rPr>
        <w:t xml:space="preserve"> Ano 2017. Disponível em: </w:t>
      </w:r>
      <w:hyperlink r:id="rId16" w:history="1">
        <w:r w:rsidRPr="00062331">
          <w:rPr>
            <w:rStyle w:val="Hyperlink"/>
            <w:rFonts w:ascii="Times New Roman" w:hAnsi="Times New Roman" w:cs="Times New Roman"/>
            <w:sz w:val="24"/>
            <w:szCs w:val="24"/>
          </w:rPr>
          <w:t>http://www.pinedaekrahn.com.br/artigo/34/LICENCIAMENTOAMBIENTAL%28OUTRAVEZ%29ENTENDAEDISCUTAANTESQUEVIRELEI/</w:t>
        </w:r>
      </w:hyperlink>
      <w:r w:rsidRPr="00062331">
        <w:rPr>
          <w:rFonts w:ascii="Times New Roman" w:hAnsi="Times New Roman" w:cs="Times New Roman"/>
          <w:sz w:val="24"/>
          <w:szCs w:val="24"/>
        </w:rPr>
        <w:t xml:space="preserve"> Acesso em 14/05/2018.</w:t>
      </w:r>
    </w:p>
    <w:p w14:paraId="38604740" w14:textId="79DC590F" w:rsidR="00184AD5" w:rsidRPr="00062331" w:rsidRDefault="00184AD5" w:rsidP="00FB71D0">
      <w:pPr>
        <w:spacing w:before="240" w:line="240" w:lineRule="auto"/>
        <w:jc w:val="both"/>
        <w:rPr>
          <w:rFonts w:ascii="Times New Roman" w:hAnsi="Times New Roman" w:cs="Times New Roman"/>
          <w:sz w:val="24"/>
          <w:szCs w:val="24"/>
        </w:rPr>
      </w:pPr>
      <w:r w:rsidRPr="00062331">
        <w:rPr>
          <w:rFonts w:ascii="Times New Roman" w:hAnsi="Times New Roman" w:cs="Times New Roman"/>
          <w:sz w:val="24"/>
          <w:szCs w:val="24"/>
        </w:rPr>
        <w:t xml:space="preserve">SIRVINSKAS Luís Paulo. </w:t>
      </w:r>
      <w:r w:rsidRPr="00062331">
        <w:rPr>
          <w:rFonts w:ascii="Times New Roman" w:hAnsi="Times New Roman" w:cs="Times New Roman"/>
          <w:b/>
          <w:sz w:val="24"/>
          <w:szCs w:val="24"/>
        </w:rPr>
        <w:t>Manual de Direito Ambiental</w:t>
      </w:r>
      <w:r w:rsidRPr="00062331">
        <w:rPr>
          <w:rFonts w:ascii="Times New Roman" w:hAnsi="Times New Roman" w:cs="Times New Roman"/>
          <w:sz w:val="24"/>
          <w:szCs w:val="24"/>
        </w:rPr>
        <w:t xml:space="preserve">. 12ª edição. Editora: Saraiva. São Paulo, 2014. </w:t>
      </w:r>
    </w:p>
    <w:p w14:paraId="17F1B0AD" w14:textId="3C7ED216" w:rsidR="00A4069C" w:rsidRPr="00062331" w:rsidRDefault="00E30648" w:rsidP="00FB71D0">
      <w:pPr>
        <w:spacing w:before="240"/>
        <w:jc w:val="both"/>
        <w:rPr>
          <w:rFonts w:ascii="Times New Roman" w:hAnsi="Times New Roman" w:cs="Times New Roman"/>
          <w:sz w:val="24"/>
          <w:szCs w:val="24"/>
        </w:rPr>
      </w:pPr>
      <w:r w:rsidRPr="00062331">
        <w:rPr>
          <w:rFonts w:ascii="Times New Roman" w:hAnsi="Times New Roman" w:cs="Times New Roman"/>
          <w:sz w:val="24"/>
          <w:szCs w:val="24"/>
        </w:rPr>
        <w:t xml:space="preserve">VILELA, </w:t>
      </w:r>
      <w:proofErr w:type="spellStart"/>
      <w:r w:rsidRPr="00062331">
        <w:rPr>
          <w:rFonts w:ascii="Times New Roman" w:hAnsi="Times New Roman" w:cs="Times New Roman"/>
          <w:sz w:val="24"/>
          <w:szCs w:val="24"/>
        </w:rPr>
        <w:t>Gracielle</w:t>
      </w:r>
      <w:proofErr w:type="spellEnd"/>
      <w:r w:rsidRPr="00062331">
        <w:rPr>
          <w:rFonts w:ascii="Times New Roman" w:hAnsi="Times New Roman" w:cs="Times New Roman"/>
          <w:sz w:val="24"/>
          <w:szCs w:val="24"/>
        </w:rPr>
        <w:t xml:space="preserve"> </w:t>
      </w:r>
      <w:proofErr w:type="spellStart"/>
      <w:r w:rsidRPr="00062331">
        <w:rPr>
          <w:rFonts w:ascii="Times New Roman" w:hAnsi="Times New Roman" w:cs="Times New Roman"/>
          <w:sz w:val="24"/>
          <w:szCs w:val="24"/>
        </w:rPr>
        <w:t>Carrijo</w:t>
      </w:r>
      <w:proofErr w:type="spellEnd"/>
      <w:r w:rsidRPr="00062331">
        <w:rPr>
          <w:rFonts w:ascii="Times New Roman" w:hAnsi="Times New Roman" w:cs="Times New Roman"/>
          <w:sz w:val="24"/>
          <w:szCs w:val="24"/>
        </w:rPr>
        <w:t xml:space="preserve">; e RIEVERS, Marina. </w:t>
      </w:r>
      <w:r w:rsidRPr="00062331">
        <w:rPr>
          <w:rFonts w:ascii="Times New Roman" w:hAnsi="Times New Roman" w:cs="Times New Roman"/>
          <w:b/>
          <w:sz w:val="24"/>
          <w:szCs w:val="24"/>
        </w:rPr>
        <w:t>Direito e Meio Ambiente Reflexões Atuais</w:t>
      </w:r>
      <w:r w:rsidRPr="00062331">
        <w:rPr>
          <w:rFonts w:ascii="Times New Roman" w:hAnsi="Times New Roman" w:cs="Times New Roman"/>
          <w:sz w:val="24"/>
          <w:szCs w:val="24"/>
        </w:rPr>
        <w:t>. Belo Horizonte: Editora Fórum, p. 91-109, 2009.</w:t>
      </w:r>
    </w:p>
    <w:sectPr w:rsidR="00A4069C" w:rsidRPr="00062331" w:rsidSect="001912DA">
      <w:footerReference w:type="default" r:id="rId17"/>
      <w:type w:val="continuous"/>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F1B71" w14:textId="77777777" w:rsidR="000C54C4" w:rsidRDefault="000C54C4" w:rsidP="00A239CA">
      <w:pPr>
        <w:spacing w:after="0" w:line="240" w:lineRule="auto"/>
      </w:pPr>
      <w:r>
        <w:separator/>
      </w:r>
    </w:p>
  </w:endnote>
  <w:endnote w:type="continuationSeparator" w:id="0">
    <w:p w14:paraId="073B7615" w14:textId="77777777" w:rsidR="000C54C4" w:rsidRDefault="000C54C4" w:rsidP="00A23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29ADF" w14:textId="77777777" w:rsidR="00A239CA" w:rsidRDefault="00A239C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69373" w14:textId="77777777" w:rsidR="000C54C4" w:rsidRDefault="000C54C4" w:rsidP="00A239CA">
      <w:pPr>
        <w:spacing w:after="0" w:line="240" w:lineRule="auto"/>
      </w:pPr>
      <w:r>
        <w:separator/>
      </w:r>
    </w:p>
  </w:footnote>
  <w:footnote w:type="continuationSeparator" w:id="0">
    <w:p w14:paraId="2002C935" w14:textId="77777777" w:rsidR="000C54C4" w:rsidRDefault="000C54C4" w:rsidP="00A239CA">
      <w:pPr>
        <w:spacing w:after="0" w:line="240" w:lineRule="auto"/>
      </w:pPr>
      <w:r>
        <w:continuationSeparator/>
      </w:r>
    </w:p>
  </w:footnote>
  <w:footnote w:id="1">
    <w:p w14:paraId="6BD63484" w14:textId="5D50A426" w:rsidR="00D00F95" w:rsidRPr="00062331" w:rsidRDefault="00D00F95">
      <w:pPr>
        <w:pStyle w:val="Textodenotaderodap"/>
        <w:rPr>
          <w:rFonts w:ascii="Times New Roman" w:hAnsi="Times New Roman" w:cs="Times New Roman"/>
        </w:rPr>
      </w:pPr>
      <w:r w:rsidRPr="00062331">
        <w:rPr>
          <w:rStyle w:val="Refdenotaderodap"/>
          <w:rFonts w:ascii="Times New Roman" w:hAnsi="Times New Roman" w:cs="Times New Roman"/>
        </w:rPr>
        <w:sym w:font="Symbol" w:char="F02A"/>
      </w:r>
      <w:r w:rsidRPr="00062331">
        <w:rPr>
          <w:rFonts w:ascii="Times New Roman" w:hAnsi="Times New Roman" w:cs="Times New Roman"/>
        </w:rPr>
        <w:t xml:space="preserve"> </w:t>
      </w:r>
      <w:r w:rsidR="00066F51" w:rsidRPr="00062331">
        <w:rPr>
          <w:rFonts w:ascii="Times New Roman" w:hAnsi="Times New Roman" w:cs="Times New Roman"/>
        </w:rPr>
        <w:t xml:space="preserve">Graduanda </w:t>
      </w:r>
      <w:r w:rsidR="00062331" w:rsidRPr="00062331">
        <w:rPr>
          <w:rFonts w:ascii="Times New Roman" w:hAnsi="Times New Roman" w:cs="Times New Roman"/>
        </w:rPr>
        <w:t xml:space="preserve">do Curso Superior de </w:t>
      </w:r>
      <w:r w:rsidR="00066F51" w:rsidRPr="00062331">
        <w:rPr>
          <w:rFonts w:ascii="Times New Roman" w:hAnsi="Times New Roman" w:cs="Times New Roman"/>
        </w:rPr>
        <w:t>Bacharel e</w:t>
      </w:r>
      <w:r w:rsidR="00062331" w:rsidRPr="00062331">
        <w:rPr>
          <w:rFonts w:ascii="Times New Roman" w:hAnsi="Times New Roman" w:cs="Times New Roman"/>
        </w:rPr>
        <w:t>m</w:t>
      </w:r>
      <w:r w:rsidR="00066F51" w:rsidRPr="00062331">
        <w:rPr>
          <w:rFonts w:ascii="Times New Roman" w:hAnsi="Times New Roman" w:cs="Times New Roman"/>
        </w:rPr>
        <w:t xml:space="preserve"> Direito</w:t>
      </w:r>
      <w:r w:rsidR="00062331" w:rsidRPr="00062331">
        <w:rPr>
          <w:rFonts w:ascii="Times New Roman" w:hAnsi="Times New Roman" w:cs="Times New Roman"/>
        </w:rPr>
        <w:t xml:space="preserve"> pela UniFacisa, dheloarruda@hotmail.com</w:t>
      </w:r>
      <w:r w:rsidR="00066F51" w:rsidRPr="00062331">
        <w:rPr>
          <w:rFonts w:ascii="Times New Roman" w:hAnsi="Times New Roman" w:cs="Times New Roman"/>
        </w:rPr>
        <w:t xml:space="preserve"> </w:t>
      </w:r>
    </w:p>
  </w:footnote>
  <w:footnote w:id="2">
    <w:p w14:paraId="406F4A19" w14:textId="6C2D2F91" w:rsidR="00062331" w:rsidRDefault="00062331">
      <w:pPr>
        <w:pStyle w:val="Textodenotaderodap"/>
      </w:pPr>
      <w:r w:rsidRPr="00062331">
        <w:rPr>
          <w:rStyle w:val="Refdenotaderodap"/>
          <w:rFonts w:ascii="Times New Roman" w:hAnsi="Times New Roman" w:cs="Times New Roman"/>
        </w:rPr>
        <w:sym w:font="Symbol" w:char="F02A"/>
      </w:r>
      <w:r w:rsidRPr="00062331">
        <w:rPr>
          <w:rStyle w:val="Refdenotaderodap"/>
          <w:rFonts w:ascii="Times New Roman" w:hAnsi="Times New Roman" w:cs="Times New Roman"/>
        </w:rPr>
        <w:sym w:font="Symbol" w:char="F02A"/>
      </w:r>
      <w:r w:rsidRPr="00062331">
        <w:rPr>
          <w:rFonts w:ascii="Times New Roman" w:hAnsi="Times New Roman" w:cs="Times New Roman"/>
        </w:rPr>
        <w:t xml:space="preserve"> Professora Orientadora. Doutora em Direito. Professora da UniFacisa</w:t>
      </w:r>
      <w:r w:rsidR="0051615C">
        <w:rPr>
          <w:rFonts w:ascii="Times New Roman" w:hAnsi="Times New Roman" w:cs="Times New Roman"/>
        </w:rPr>
        <w:t>,</w:t>
      </w:r>
      <w:r w:rsidRPr="00062331">
        <w:rPr>
          <w:rFonts w:ascii="Times New Roman" w:hAnsi="Times New Roman" w:cs="Times New Roman"/>
        </w:rPr>
        <w:t xml:space="preserve"> Advogada</w:t>
      </w:r>
      <w:r w:rsidR="004E0157">
        <w:rPr>
          <w:rFonts w:ascii="Times New Roman" w:hAnsi="Times New Roman" w:cs="Times New Roman"/>
        </w:rPr>
        <w:t>,</w:t>
      </w:r>
      <w:r>
        <w:rPr>
          <w:rFonts w:ascii="Times New Roman" w:hAnsi="Times New Roman" w:cs="Times New Roman"/>
        </w:rPr>
        <w:t xml:space="preserve"> </w:t>
      </w:r>
      <w:r w:rsidR="000F0126">
        <w:rPr>
          <w:rFonts w:ascii="Times New Roman" w:hAnsi="Times New Roman" w:cs="Times New Roman"/>
        </w:rPr>
        <w:t>mcprofdireito@gmail.com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A3C"/>
    <w:rsid w:val="000234AF"/>
    <w:rsid w:val="00027E1D"/>
    <w:rsid w:val="000352CD"/>
    <w:rsid w:val="0004479D"/>
    <w:rsid w:val="00044F7A"/>
    <w:rsid w:val="00045E9F"/>
    <w:rsid w:val="00062331"/>
    <w:rsid w:val="00066F51"/>
    <w:rsid w:val="000702EC"/>
    <w:rsid w:val="000803F5"/>
    <w:rsid w:val="000C54C4"/>
    <w:rsid w:val="000D498E"/>
    <w:rsid w:val="000D5D10"/>
    <w:rsid w:val="000F0126"/>
    <w:rsid w:val="0010138E"/>
    <w:rsid w:val="0011128D"/>
    <w:rsid w:val="00111F7E"/>
    <w:rsid w:val="00120F7A"/>
    <w:rsid w:val="0013237B"/>
    <w:rsid w:val="001376D4"/>
    <w:rsid w:val="001413CE"/>
    <w:rsid w:val="00141817"/>
    <w:rsid w:val="00152D07"/>
    <w:rsid w:val="00173BFE"/>
    <w:rsid w:val="00176C64"/>
    <w:rsid w:val="00184AD5"/>
    <w:rsid w:val="00186633"/>
    <w:rsid w:val="001912DA"/>
    <w:rsid w:val="001941DC"/>
    <w:rsid w:val="00196A91"/>
    <w:rsid w:val="001A1556"/>
    <w:rsid w:val="001A3A5A"/>
    <w:rsid w:val="001B0943"/>
    <w:rsid w:val="001B0B41"/>
    <w:rsid w:val="001B6129"/>
    <w:rsid w:val="001C408E"/>
    <w:rsid w:val="001C6A39"/>
    <w:rsid w:val="001D4E23"/>
    <w:rsid w:val="001E6310"/>
    <w:rsid w:val="001F0343"/>
    <w:rsid w:val="002005C9"/>
    <w:rsid w:val="002028CD"/>
    <w:rsid w:val="00235E27"/>
    <w:rsid w:val="002474BD"/>
    <w:rsid w:val="00252B61"/>
    <w:rsid w:val="00260E3E"/>
    <w:rsid w:val="002714DB"/>
    <w:rsid w:val="002B6647"/>
    <w:rsid w:val="002C21BB"/>
    <w:rsid w:val="002D373D"/>
    <w:rsid w:val="003024E5"/>
    <w:rsid w:val="003146FD"/>
    <w:rsid w:val="00327A81"/>
    <w:rsid w:val="003432B3"/>
    <w:rsid w:val="00345B42"/>
    <w:rsid w:val="00367B20"/>
    <w:rsid w:val="00391631"/>
    <w:rsid w:val="003A06A3"/>
    <w:rsid w:val="003B123D"/>
    <w:rsid w:val="003B6B5D"/>
    <w:rsid w:val="003F0269"/>
    <w:rsid w:val="003F2473"/>
    <w:rsid w:val="003F69E9"/>
    <w:rsid w:val="00405AE1"/>
    <w:rsid w:val="00412815"/>
    <w:rsid w:val="004220F8"/>
    <w:rsid w:val="00430F77"/>
    <w:rsid w:val="00462E5C"/>
    <w:rsid w:val="00483B5F"/>
    <w:rsid w:val="004C585C"/>
    <w:rsid w:val="004D29AD"/>
    <w:rsid w:val="004E0157"/>
    <w:rsid w:val="004E6ACA"/>
    <w:rsid w:val="004E6D06"/>
    <w:rsid w:val="0051585B"/>
    <w:rsid w:val="0051615C"/>
    <w:rsid w:val="00520C05"/>
    <w:rsid w:val="00535B32"/>
    <w:rsid w:val="00546315"/>
    <w:rsid w:val="005610B4"/>
    <w:rsid w:val="00576950"/>
    <w:rsid w:val="00577844"/>
    <w:rsid w:val="005838EB"/>
    <w:rsid w:val="005A1DAA"/>
    <w:rsid w:val="005A6F8C"/>
    <w:rsid w:val="005D248C"/>
    <w:rsid w:val="005D3270"/>
    <w:rsid w:val="005E0C6F"/>
    <w:rsid w:val="00602346"/>
    <w:rsid w:val="00611142"/>
    <w:rsid w:val="00620E54"/>
    <w:rsid w:val="00621ABF"/>
    <w:rsid w:val="00624A0F"/>
    <w:rsid w:val="00631244"/>
    <w:rsid w:val="006325DE"/>
    <w:rsid w:val="00664C8B"/>
    <w:rsid w:val="00674C81"/>
    <w:rsid w:val="0068088E"/>
    <w:rsid w:val="006A43B1"/>
    <w:rsid w:val="006B2104"/>
    <w:rsid w:val="006B22D1"/>
    <w:rsid w:val="006B786F"/>
    <w:rsid w:val="006C6F93"/>
    <w:rsid w:val="006D3CB5"/>
    <w:rsid w:val="006D6A78"/>
    <w:rsid w:val="007303E4"/>
    <w:rsid w:val="00750C3D"/>
    <w:rsid w:val="00754CC8"/>
    <w:rsid w:val="00760D72"/>
    <w:rsid w:val="00766789"/>
    <w:rsid w:val="007A4B89"/>
    <w:rsid w:val="007A4F49"/>
    <w:rsid w:val="007A4F82"/>
    <w:rsid w:val="008033D2"/>
    <w:rsid w:val="00817370"/>
    <w:rsid w:val="00817A30"/>
    <w:rsid w:val="00840A92"/>
    <w:rsid w:val="00840D58"/>
    <w:rsid w:val="00850BA8"/>
    <w:rsid w:val="0085172F"/>
    <w:rsid w:val="00877537"/>
    <w:rsid w:val="0088764E"/>
    <w:rsid w:val="008D79DE"/>
    <w:rsid w:val="008E4F53"/>
    <w:rsid w:val="008F0240"/>
    <w:rsid w:val="00925B4D"/>
    <w:rsid w:val="0094619E"/>
    <w:rsid w:val="00960DD4"/>
    <w:rsid w:val="00961694"/>
    <w:rsid w:val="0096244F"/>
    <w:rsid w:val="00977112"/>
    <w:rsid w:val="00980D48"/>
    <w:rsid w:val="00985195"/>
    <w:rsid w:val="00990A3C"/>
    <w:rsid w:val="00994FA4"/>
    <w:rsid w:val="009D1C52"/>
    <w:rsid w:val="009E44DE"/>
    <w:rsid w:val="009F6A23"/>
    <w:rsid w:val="00A16E90"/>
    <w:rsid w:val="00A17308"/>
    <w:rsid w:val="00A2019C"/>
    <w:rsid w:val="00A239CA"/>
    <w:rsid w:val="00A4069C"/>
    <w:rsid w:val="00A62AE0"/>
    <w:rsid w:val="00A66783"/>
    <w:rsid w:val="00A673C7"/>
    <w:rsid w:val="00A9557C"/>
    <w:rsid w:val="00AB5032"/>
    <w:rsid w:val="00AE1465"/>
    <w:rsid w:val="00AE5887"/>
    <w:rsid w:val="00AE6465"/>
    <w:rsid w:val="00B00161"/>
    <w:rsid w:val="00B16D7B"/>
    <w:rsid w:val="00B8143F"/>
    <w:rsid w:val="00B952F3"/>
    <w:rsid w:val="00BB55F6"/>
    <w:rsid w:val="00BC08E5"/>
    <w:rsid w:val="00C00175"/>
    <w:rsid w:val="00C10888"/>
    <w:rsid w:val="00C15456"/>
    <w:rsid w:val="00C50969"/>
    <w:rsid w:val="00C54261"/>
    <w:rsid w:val="00C54958"/>
    <w:rsid w:val="00C77A09"/>
    <w:rsid w:val="00C9714D"/>
    <w:rsid w:val="00CA37E3"/>
    <w:rsid w:val="00CE6D3E"/>
    <w:rsid w:val="00D00F95"/>
    <w:rsid w:val="00D110AD"/>
    <w:rsid w:val="00D176E7"/>
    <w:rsid w:val="00D2392C"/>
    <w:rsid w:val="00D3102C"/>
    <w:rsid w:val="00D53442"/>
    <w:rsid w:val="00D6772E"/>
    <w:rsid w:val="00D81F24"/>
    <w:rsid w:val="00D86CD0"/>
    <w:rsid w:val="00D87008"/>
    <w:rsid w:val="00DC7EFD"/>
    <w:rsid w:val="00DD0A5E"/>
    <w:rsid w:val="00E16BF0"/>
    <w:rsid w:val="00E30648"/>
    <w:rsid w:val="00E471D1"/>
    <w:rsid w:val="00E51587"/>
    <w:rsid w:val="00E6590A"/>
    <w:rsid w:val="00E82C03"/>
    <w:rsid w:val="00E9556B"/>
    <w:rsid w:val="00EA0D09"/>
    <w:rsid w:val="00EA49C1"/>
    <w:rsid w:val="00F07209"/>
    <w:rsid w:val="00F20C3C"/>
    <w:rsid w:val="00F3410E"/>
    <w:rsid w:val="00F4283D"/>
    <w:rsid w:val="00F44B3A"/>
    <w:rsid w:val="00F653BF"/>
    <w:rsid w:val="00FA6E06"/>
    <w:rsid w:val="00FB71D0"/>
    <w:rsid w:val="00FC5DFC"/>
    <w:rsid w:val="00FD33CB"/>
    <w:rsid w:val="00FD7E2B"/>
    <w:rsid w:val="00FF5F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29F7B"/>
  <w15:docId w15:val="{10052DD4-93F1-4957-AD6B-8C4FC1BB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028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2028CD"/>
    <w:rPr>
      <w:color w:val="0000FF"/>
      <w:u w:val="single"/>
    </w:rPr>
  </w:style>
  <w:style w:type="character" w:customStyle="1" w:styleId="MenoPendente1">
    <w:name w:val="Menção Pendente1"/>
    <w:basedOn w:val="Fontepargpadro"/>
    <w:uiPriority w:val="99"/>
    <w:semiHidden/>
    <w:unhideWhenUsed/>
    <w:rsid w:val="002714DB"/>
    <w:rPr>
      <w:color w:val="605E5C"/>
      <w:shd w:val="clear" w:color="auto" w:fill="E1DFDD"/>
    </w:rPr>
  </w:style>
  <w:style w:type="paragraph" w:styleId="Textodebalo">
    <w:name w:val="Balloon Text"/>
    <w:basedOn w:val="Normal"/>
    <w:link w:val="TextodebaloChar"/>
    <w:uiPriority w:val="99"/>
    <w:semiHidden/>
    <w:unhideWhenUsed/>
    <w:rsid w:val="00E16BF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16BF0"/>
    <w:rPr>
      <w:rFonts w:ascii="Tahoma" w:hAnsi="Tahoma" w:cs="Tahoma"/>
      <w:sz w:val="16"/>
      <w:szCs w:val="16"/>
    </w:rPr>
  </w:style>
  <w:style w:type="character" w:styleId="Refdecomentrio">
    <w:name w:val="annotation reference"/>
    <w:basedOn w:val="Fontepargpadro"/>
    <w:uiPriority w:val="99"/>
    <w:semiHidden/>
    <w:unhideWhenUsed/>
    <w:rsid w:val="00E30648"/>
    <w:rPr>
      <w:sz w:val="16"/>
      <w:szCs w:val="16"/>
    </w:rPr>
  </w:style>
  <w:style w:type="paragraph" w:styleId="Textodecomentrio">
    <w:name w:val="annotation text"/>
    <w:basedOn w:val="Normal"/>
    <w:link w:val="TextodecomentrioChar"/>
    <w:uiPriority w:val="99"/>
    <w:semiHidden/>
    <w:unhideWhenUsed/>
    <w:rsid w:val="00E3064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30648"/>
    <w:rPr>
      <w:sz w:val="20"/>
      <w:szCs w:val="20"/>
    </w:rPr>
  </w:style>
  <w:style w:type="paragraph" w:styleId="Assuntodocomentrio">
    <w:name w:val="annotation subject"/>
    <w:basedOn w:val="Textodecomentrio"/>
    <w:next w:val="Textodecomentrio"/>
    <w:link w:val="AssuntodocomentrioChar"/>
    <w:uiPriority w:val="99"/>
    <w:semiHidden/>
    <w:unhideWhenUsed/>
    <w:rsid w:val="00E30648"/>
    <w:rPr>
      <w:b/>
      <w:bCs/>
    </w:rPr>
  </w:style>
  <w:style w:type="character" w:customStyle="1" w:styleId="AssuntodocomentrioChar">
    <w:name w:val="Assunto do comentário Char"/>
    <w:basedOn w:val="TextodecomentrioChar"/>
    <w:link w:val="Assuntodocomentrio"/>
    <w:uiPriority w:val="99"/>
    <w:semiHidden/>
    <w:rsid w:val="00E30648"/>
    <w:rPr>
      <w:b/>
      <w:bCs/>
      <w:sz w:val="20"/>
      <w:szCs w:val="20"/>
    </w:rPr>
  </w:style>
  <w:style w:type="character" w:customStyle="1" w:styleId="MenoPendente2">
    <w:name w:val="Menção Pendente2"/>
    <w:basedOn w:val="Fontepargpadro"/>
    <w:uiPriority w:val="99"/>
    <w:semiHidden/>
    <w:unhideWhenUsed/>
    <w:rsid w:val="00D86CD0"/>
    <w:rPr>
      <w:color w:val="605E5C"/>
      <w:shd w:val="clear" w:color="auto" w:fill="E1DFDD"/>
    </w:rPr>
  </w:style>
  <w:style w:type="paragraph" w:styleId="Pr-formataoHTML">
    <w:name w:val="HTML Preformatted"/>
    <w:basedOn w:val="Normal"/>
    <w:link w:val="Pr-formataoHTMLChar"/>
    <w:uiPriority w:val="99"/>
    <w:semiHidden/>
    <w:unhideWhenUsed/>
    <w:rsid w:val="00194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1941DC"/>
    <w:rPr>
      <w:rFonts w:ascii="Courier New" w:eastAsia="Times New Roman" w:hAnsi="Courier New" w:cs="Courier New"/>
      <w:sz w:val="20"/>
      <w:szCs w:val="20"/>
    </w:rPr>
  </w:style>
  <w:style w:type="character" w:customStyle="1" w:styleId="MenoPendente3">
    <w:name w:val="Menção Pendente3"/>
    <w:basedOn w:val="Fontepargpadro"/>
    <w:uiPriority w:val="99"/>
    <w:semiHidden/>
    <w:unhideWhenUsed/>
    <w:rsid w:val="00985195"/>
    <w:rPr>
      <w:color w:val="605E5C"/>
      <w:shd w:val="clear" w:color="auto" w:fill="E1DFDD"/>
    </w:rPr>
  </w:style>
  <w:style w:type="paragraph" w:styleId="Cabealho">
    <w:name w:val="header"/>
    <w:basedOn w:val="Normal"/>
    <w:link w:val="CabealhoChar"/>
    <w:uiPriority w:val="99"/>
    <w:unhideWhenUsed/>
    <w:rsid w:val="00A239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39CA"/>
  </w:style>
  <w:style w:type="paragraph" w:styleId="Rodap">
    <w:name w:val="footer"/>
    <w:basedOn w:val="Normal"/>
    <w:link w:val="RodapChar"/>
    <w:uiPriority w:val="99"/>
    <w:unhideWhenUsed/>
    <w:rsid w:val="00A239CA"/>
    <w:pPr>
      <w:tabs>
        <w:tab w:val="center" w:pos="4252"/>
        <w:tab w:val="right" w:pos="8504"/>
      </w:tabs>
      <w:spacing w:after="0" w:line="240" w:lineRule="auto"/>
    </w:pPr>
  </w:style>
  <w:style w:type="character" w:customStyle="1" w:styleId="RodapChar">
    <w:name w:val="Rodapé Char"/>
    <w:basedOn w:val="Fontepargpadro"/>
    <w:link w:val="Rodap"/>
    <w:uiPriority w:val="99"/>
    <w:rsid w:val="00A239CA"/>
  </w:style>
  <w:style w:type="paragraph" w:styleId="Textodenotaderodap">
    <w:name w:val="footnote text"/>
    <w:basedOn w:val="Normal"/>
    <w:link w:val="TextodenotaderodapChar"/>
    <w:uiPriority w:val="99"/>
    <w:semiHidden/>
    <w:unhideWhenUsed/>
    <w:rsid w:val="00D00F9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00F95"/>
    <w:rPr>
      <w:sz w:val="20"/>
      <w:szCs w:val="20"/>
    </w:rPr>
  </w:style>
  <w:style w:type="character" w:styleId="Refdenotaderodap">
    <w:name w:val="footnote reference"/>
    <w:basedOn w:val="Fontepargpadro"/>
    <w:uiPriority w:val="99"/>
    <w:semiHidden/>
    <w:unhideWhenUsed/>
    <w:rsid w:val="00D00F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32914">
      <w:bodyDiv w:val="1"/>
      <w:marLeft w:val="0"/>
      <w:marRight w:val="0"/>
      <w:marTop w:val="0"/>
      <w:marBottom w:val="0"/>
      <w:divBdr>
        <w:top w:val="none" w:sz="0" w:space="0" w:color="auto"/>
        <w:left w:val="none" w:sz="0" w:space="0" w:color="auto"/>
        <w:bottom w:val="none" w:sz="0" w:space="0" w:color="auto"/>
        <w:right w:val="none" w:sz="0" w:space="0" w:color="auto"/>
      </w:divBdr>
    </w:div>
    <w:div w:id="358505485">
      <w:bodyDiv w:val="1"/>
      <w:marLeft w:val="0"/>
      <w:marRight w:val="0"/>
      <w:marTop w:val="0"/>
      <w:marBottom w:val="0"/>
      <w:divBdr>
        <w:top w:val="none" w:sz="0" w:space="0" w:color="auto"/>
        <w:left w:val="none" w:sz="0" w:space="0" w:color="auto"/>
        <w:bottom w:val="none" w:sz="0" w:space="0" w:color="auto"/>
        <w:right w:val="none" w:sz="0" w:space="0" w:color="auto"/>
      </w:divBdr>
    </w:div>
    <w:div w:id="175343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l" TargetMode="External"/><Relationship Id="rId13" Type="http://schemas.openxmlformats.org/officeDocument/2006/relationships/hyperlink" Target="https://canalrural.uol.com.br/programas/lei-licenciamento-ambiental-gera-divergencias-entre-ruralistas-ambientalistas-6426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us.com.br/tudo/entes-federativos" TargetMode="External"/><Relationship Id="rId12" Type="http://schemas.openxmlformats.org/officeDocument/2006/relationships/hyperlink" Target="http://www2.camara.leg.br/camaranoticias/noticias/MEIO-AMBIENTE/553824-MAIA-QUER-PAUTAR-NOVA-LEI-DO-LICENCIAMENTO-AMBIENTAL.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inedaekrahn.com.br/artigo/34/LICENCIAMENTOAMBIENTAL%28OUTRAVEZ%29ENTENDAEDISCUTAANTESQUEVIRELEI/"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lanalto.gov.br/ccivil_03/LEIS/L9605.htm" TargetMode="External"/><Relationship Id="rId5" Type="http://schemas.openxmlformats.org/officeDocument/2006/relationships/footnotes" Target="footnotes.xml"/><Relationship Id="rId15" Type="http://schemas.openxmlformats.org/officeDocument/2006/relationships/hyperlink" Target="http://www2.mma.gov.br/port/conama/res/res97/res23797.html" TargetMode="External"/><Relationship Id="rId10" Type="http://schemas.openxmlformats.org/officeDocument/2006/relationships/hyperlink" Target="http://www.planalto.gov.br/cciVil_03/Leis/LCP/Lcp140.htm.%20Acesso%20em%2029/07/201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analto.gov.br/ccivil_03/leis/l6938.html" TargetMode="External"/><Relationship Id="rId14" Type="http://schemas.openxmlformats.org/officeDocument/2006/relationships/hyperlink" Target="http://www.cimentoitambe.com.br/por-que-grandes-obras-levam-decadas-para-ficar-pronta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81A6A-3A4C-483B-A453-F0B718444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22</Pages>
  <Words>6480</Words>
  <Characters>34993</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tecno</cp:lastModifiedBy>
  <cp:revision>43</cp:revision>
  <dcterms:created xsi:type="dcterms:W3CDTF">2018-11-27T17:42:00Z</dcterms:created>
  <dcterms:modified xsi:type="dcterms:W3CDTF">2018-11-28T16:32:00Z</dcterms:modified>
</cp:coreProperties>
</file>