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361A" w:rsidRPr="00D05669" w:rsidRDefault="00765C81"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r w:rsidRPr="00D05669">
        <w:rPr>
          <w:rFonts w:ascii="Times New Roman" w:eastAsia="Times New Roman" w:hAnsi="Times New Roman" w:cs="Times New Roman"/>
          <w:b/>
          <w:color w:val="000000"/>
          <w:sz w:val="24"/>
          <w:szCs w:val="24"/>
        </w:rPr>
        <w:t>CESED – CENTRO DE ENSINO SUPERIOR E DESENVOLVIMENTO</w:t>
      </w:r>
      <w:r w:rsidR="00EB7B7B" w:rsidRPr="00D05669">
        <w:rPr>
          <w:rFonts w:ascii="Times New Roman" w:eastAsia="Times New Roman" w:hAnsi="Times New Roman" w:cs="Times New Roman"/>
          <w:b/>
          <w:color w:val="000000"/>
          <w:sz w:val="24"/>
          <w:szCs w:val="24"/>
        </w:rPr>
        <w:t xml:space="preserve"> </w:t>
      </w:r>
      <w:r w:rsidRPr="00D05669">
        <w:rPr>
          <w:rFonts w:ascii="Times New Roman" w:eastAsia="Times New Roman" w:hAnsi="Times New Roman" w:cs="Times New Roman"/>
          <w:b/>
          <w:color w:val="000000"/>
          <w:sz w:val="24"/>
          <w:szCs w:val="24"/>
        </w:rPr>
        <w:t>FACISA</w:t>
      </w:r>
    </w:p>
    <w:p w:rsidR="0095361A" w:rsidRPr="00D05669" w:rsidRDefault="00765C81"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r w:rsidRPr="00D05669">
        <w:rPr>
          <w:rFonts w:ascii="Times New Roman" w:eastAsia="Times New Roman" w:hAnsi="Times New Roman" w:cs="Times New Roman"/>
          <w:b/>
          <w:color w:val="000000"/>
          <w:sz w:val="24"/>
          <w:szCs w:val="24"/>
        </w:rPr>
        <w:t>UNIFACISA – CENTRO UNIVERSITÁRIO</w:t>
      </w:r>
    </w:p>
    <w:p w:rsidR="0095361A" w:rsidRPr="00D05669" w:rsidRDefault="00765C81"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r w:rsidRPr="00D05669">
        <w:rPr>
          <w:rFonts w:ascii="Times New Roman" w:eastAsia="Times New Roman" w:hAnsi="Times New Roman" w:cs="Times New Roman"/>
          <w:b/>
          <w:color w:val="000000"/>
          <w:sz w:val="24"/>
          <w:szCs w:val="24"/>
        </w:rPr>
        <w:t>CURSO DE BACHARELADO EM DIREITO</w:t>
      </w: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765C81"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r w:rsidRPr="00D05669">
        <w:rPr>
          <w:rFonts w:ascii="Times New Roman" w:eastAsia="Times New Roman" w:hAnsi="Times New Roman" w:cs="Times New Roman"/>
          <w:b/>
          <w:color w:val="000000"/>
          <w:sz w:val="24"/>
          <w:szCs w:val="24"/>
        </w:rPr>
        <w:t>TAYNARA EMÍLIA ANDRADE</w:t>
      </w: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Style w:val="Ttulo1"/>
        <w:keepNext w:val="0"/>
        <w:keepLines w:val="0"/>
        <w:spacing w:before="0" w:after="0" w:line="360" w:lineRule="auto"/>
        <w:contextualSpacing w:val="0"/>
        <w:jc w:val="both"/>
        <w:rPr>
          <w:rFonts w:ascii="Times New Roman" w:eastAsia="Times New Roman" w:hAnsi="Times New Roman" w:cs="Times New Roman"/>
          <w:b/>
          <w:sz w:val="24"/>
          <w:szCs w:val="24"/>
        </w:rPr>
      </w:pPr>
      <w:bookmarkStart w:id="0" w:name="_gjdgxs" w:colFirst="0" w:colLast="0"/>
      <w:bookmarkEnd w:id="0"/>
    </w:p>
    <w:p w:rsidR="0095361A" w:rsidRPr="00D05669" w:rsidRDefault="0095361A" w:rsidP="00384639">
      <w:pPr>
        <w:pStyle w:val="Ttulo1"/>
        <w:keepNext w:val="0"/>
        <w:keepLines w:val="0"/>
        <w:spacing w:before="0" w:after="0" w:line="360" w:lineRule="auto"/>
        <w:contextualSpacing w:val="0"/>
        <w:jc w:val="both"/>
        <w:rPr>
          <w:rFonts w:ascii="Times New Roman" w:eastAsia="Times New Roman" w:hAnsi="Times New Roman" w:cs="Times New Roman"/>
          <w:b/>
          <w:sz w:val="24"/>
          <w:szCs w:val="24"/>
        </w:rPr>
      </w:pPr>
      <w:bookmarkStart w:id="1" w:name="_30j0zll" w:colFirst="0" w:colLast="0"/>
      <w:bookmarkEnd w:id="1"/>
    </w:p>
    <w:p w:rsidR="0095361A" w:rsidRPr="00D05669" w:rsidRDefault="00384639" w:rsidP="00384639">
      <w:pPr>
        <w:pStyle w:val="Ttulo1"/>
        <w:keepNext w:val="0"/>
        <w:keepLines w:val="0"/>
        <w:spacing w:before="0" w:after="0" w:line="360" w:lineRule="auto"/>
        <w:contextualSpacing w:val="0"/>
        <w:jc w:val="center"/>
        <w:rPr>
          <w:rFonts w:ascii="Times New Roman" w:eastAsia="Times New Roman" w:hAnsi="Times New Roman" w:cs="Times New Roman"/>
          <w:sz w:val="24"/>
          <w:szCs w:val="24"/>
        </w:rPr>
      </w:pPr>
      <w:bookmarkStart w:id="2" w:name="_1fob9te" w:colFirst="0" w:colLast="0"/>
      <w:bookmarkEnd w:id="2"/>
      <w:r w:rsidRPr="005D4949">
        <w:rPr>
          <w:rFonts w:ascii="Times New Roman" w:eastAsia="Times New Roman" w:hAnsi="Times New Roman" w:cs="Times New Roman"/>
          <w:b/>
          <w:sz w:val="24"/>
          <w:szCs w:val="24"/>
          <w:highlight w:val="yellow"/>
        </w:rPr>
        <w:t>QUEBRA DO SIGILO MÉDICO NO ATENDIMENTO A MENORES: LIMITES ÉTICO-LEGAIS SOBRE OS DIREITOS</w:t>
      </w:r>
      <w:r w:rsidR="005D4949" w:rsidRPr="005D4949">
        <w:rPr>
          <w:rFonts w:ascii="Times New Roman" w:eastAsia="Times New Roman" w:hAnsi="Times New Roman" w:cs="Times New Roman"/>
          <w:b/>
          <w:sz w:val="24"/>
          <w:szCs w:val="24"/>
          <w:highlight w:val="yellow"/>
        </w:rPr>
        <w:t xml:space="preserve"> DE</w:t>
      </w:r>
      <w:r w:rsidRPr="005D4949">
        <w:rPr>
          <w:rFonts w:ascii="Times New Roman" w:eastAsia="Times New Roman" w:hAnsi="Times New Roman" w:cs="Times New Roman"/>
          <w:b/>
          <w:sz w:val="24"/>
          <w:szCs w:val="24"/>
          <w:highlight w:val="yellow"/>
        </w:rPr>
        <w:t xml:space="preserve"> PERSONAL</w:t>
      </w:r>
      <w:r w:rsidR="005D4949" w:rsidRPr="005D4949">
        <w:rPr>
          <w:rFonts w:ascii="Times New Roman" w:eastAsia="Times New Roman" w:hAnsi="Times New Roman" w:cs="Times New Roman"/>
          <w:b/>
          <w:sz w:val="24"/>
          <w:szCs w:val="24"/>
          <w:highlight w:val="yellow"/>
        </w:rPr>
        <w:t>IDADE</w:t>
      </w: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143B7B" w:rsidRPr="00D05669" w:rsidRDefault="00143B7B"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143B7B" w:rsidRPr="00D05669" w:rsidRDefault="00143B7B"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143B7B" w:rsidRPr="00D05669" w:rsidRDefault="00143B7B"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175F6A" w:rsidRPr="00D05669" w:rsidRDefault="00765C81" w:rsidP="00384639">
      <w:pPr>
        <w:pBdr>
          <w:top w:val="nil"/>
          <w:left w:val="nil"/>
          <w:bottom w:val="nil"/>
          <w:right w:val="nil"/>
          <w:between w:val="nil"/>
        </w:pBdr>
        <w:spacing w:line="360" w:lineRule="auto"/>
        <w:contextualSpacing w:val="0"/>
        <w:jc w:val="center"/>
        <w:rPr>
          <w:rFonts w:ascii="Times New Roman" w:eastAsia="Times New Roman" w:hAnsi="Times New Roman" w:cs="Times New Roman"/>
          <w:b/>
          <w:color w:val="000000"/>
          <w:sz w:val="24"/>
          <w:szCs w:val="24"/>
        </w:rPr>
      </w:pPr>
      <w:r w:rsidRPr="00D05669">
        <w:rPr>
          <w:rFonts w:ascii="Times New Roman" w:eastAsia="Times New Roman" w:hAnsi="Times New Roman" w:cs="Times New Roman"/>
          <w:b/>
          <w:color w:val="000000"/>
          <w:sz w:val="24"/>
          <w:szCs w:val="24"/>
        </w:rPr>
        <w:t>CAMPINA GRANDE</w:t>
      </w:r>
      <w:r w:rsidR="00384639" w:rsidRPr="00D05669">
        <w:rPr>
          <w:rFonts w:ascii="Times New Roman" w:eastAsia="Times New Roman" w:hAnsi="Times New Roman" w:cs="Times New Roman"/>
          <w:b/>
          <w:color w:val="000000"/>
          <w:sz w:val="24"/>
          <w:szCs w:val="24"/>
        </w:rPr>
        <w:t xml:space="preserve"> </w:t>
      </w:r>
      <w:r w:rsidRPr="00D05669">
        <w:rPr>
          <w:rFonts w:ascii="Times New Roman" w:eastAsia="Times New Roman" w:hAnsi="Times New Roman" w:cs="Times New Roman"/>
          <w:b/>
          <w:color w:val="000000"/>
          <w:sz w:val="24"/>
          <w:szCs w:val="24"/>
        </w:rPr>
        <w:t>- PB</w:t>
      </w:r>
    </w:p>
    <w:p w:rsidR="00175F6A" w:rsidRPr="00D05669" w:rsidRDefault="00765C81" w:rsidP="00384639">
      <w:pPr>
        <w:pBdr>
          <w:top w:val="nil"/>
          <w:left w:val="nil"/>
          <w:bottom w:val="nil"/>
          <w:right w:val="nil"/>
          <w:between w:val="nil"/>
        </w:pBdr>
        <w:spacing w:line="360" w:lineRule="auto"/>
        <w:contextualSpacing w:val="0"/>
        <w:jc w:val="center"/>
        <w:rPr>
          <w:rFonts w:ascii="Times New Roman" w:eastAsia="Times New Roman" w:hAnsi="Times New Roman" w:cs="Times New Roman"/>
          <w:b/>
          <w:color w:val="000000"/>
          <w:sz w:val="24"/>
          <w:szCs w:val="24"/>
        </w:rPr>
      </w:pPr>
      <w:r w:rsidRPr="00D05669">
        <w:rPr>
          <w:rFonts w:ascii="Times New Roman" w:eastAsia="Times New Roman" w:hAnsi="Times New Roman" w:cs="Times New Roman"/>
          <w:b/>
          <w:color w:val="000000"/>
          <w:sz w:val="24"/>
          <w:szCs w:val="24"/>
        </w:rPr>
        <w:t>2018</w:t>
      </w:r>
    </w:p>
    <w:p w:rsidR="0095361A" w:rsidRPr="00D05669" w:rsidRDefault="00765C81" w:rsidP="00384639">
      <w:pPr>
        <w:pBdr>
          <w:top w:val="nil"/>
          <w:left w:val="nil"/>
          <w:bottom w:val="nil"/>
          <w:right w:val="nil"/>
          <w:between w:val="nil"/>
        </w:pBdr>
        <w:spacing w:line="360" w:lineRule="auto"/>
        <w:contextualSpacing w:val="0"/>
        <w:jc w:val="center"/>
        <w:rPr>
          <w:rFonts w:ascii="Times New Roman" w:eastAsia="Times New Roman" w:hAnsi="Times New Roman" w:cs="Times New Roman"/>
          <w:b/>
          <w:color w:val="000000"/>
          <w:sz w:val="24"/>
          <w:szCs w:val="24"/>
        </w:rPr>
      </w:pPr>
      <w:r w:rsidRPr="00D05669">
        <w:rPr>
          <w:rFonts w:ascii="Times New Roman" w:eastAsia="Times New Roman" w:hAnsi="Times New Roman" w:cs="Times New Roman"/>
          <w:color w:val="000000"/>
          <w:sz w:val="24"/>
          <w:szCs w:val="24"/>
        </w:rPr>
        <w:lastRenderedPageBreak/>
        <w:t>TAYNARA EMÍLIA ANDRADE</w:t>
      </w: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D2661C" w:rsidRPr="00D05669" w:rsidRDefault="00D2661C" w:rsidP="00D2661C">
      <w:pPr>
        <w:pStyle w:val="Ttulo1"/>
        <w:keepNext w:val="0"/>
        <w:keepLines w:val="0"/>
        <w:spacing w:before="0" w:after="0" w:line="360" w:lineRule="auto"/>
        <w:contextualSpacing w:val="0"/>
        <w:jc w:val="center"/>
        <w:rPr>
          <w:rFonts w:ascii="Times New Roman" w:eastAsia="Times New Roman" w:hAnsi="Times New Roman" w:cs="Times New Roman"/>
          <w:sz w:val="24"/>
          <w:szCs w:val="24"/>
        </w:rPr>
      </w:pPr>
      <w:r w:rsidRPr="005D4949">
        <w:rPr>
          <w:rFonts w:ascii="Times New Roman" w:eastAsia="Times New Roman" w:hAnsi="Times New Roman" w:cs="Times New Roman"/>
          <w:sz w:val="24"/>
          <w:szCs w:val="24"/>
          <w:highlight w:val="yellow"/>
        </w:rPr>
        <w:t xml:space="preserve">QUEBRA DO SIGILO MÉDICO NO ATENDIMENTO A MENORES: LIMITES ÉTICO-LEGAIS SOBRE OS DIREITOS </w:t>
      </w:r>
      <w:r w:rsidR="005D4949" w:rsidRPr="005D4949">
        <w:rPr>
          <w:rFonts w:ascii="Times New Roman" w:eastAsia="Times New Roman" w:hAnsi="Times New Roman" w:cs="Times New Roman"/>
          <w:sz w:val="24"/>
          <w:szCs w:val="24"/>
          <w:highlight w:val="yellow"/>
        </w:rPr>
        <w:t xml:space="preserve">DE </w:t>
      </w:r>
      <w:r w:rsidRPr="005D4949">
        <w:rPr>
          <w:rFonts w:ascii="Times New Roman" w:eastAsia="Times New Roman" w:hAnsi="Times New Roman" w:cs="Times New Roman"/>
          <w:sz w:val="24"/>
          <w:szCs w:val="24"/>
          <w:highlight w:val="yellow"/>
        </w:rPr>
        <w:t>PERSONAL</w:t>
      </w:r>
      <w:r w:rsidR="005D4949" w:rsidRPr="005D4949">
        <w:rPr>
          <w:rFonts w:ascii="Times New Roman" w:eastAsia="Times New Roman" w:hAnsi="Times New Roman" w:cs="Times New Roman"/>
          <w:sz w:val="24"/>
          <w:szCs w:val="24"/>
          <w:highlight w:val="yellow"/>
        </w:rPr>
        <w:t>IDADE</w:t>
      </w: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Style w:val="Ttulo1"/>
        <w:keepNext w:val="0"/>
        <w:keepLines w:val="0"/>
        <w:spacing w:before="0" w:after="0" w:line="360" w:lineRule="auto"/>
        <w:contextualSpacing w:val="0"/>
        <w:jc w:val="both"/>
        <w:rPr>
          <w:rFonts w:ascii="Times New Roman" w:eastAsia="Times New Roman" w:hAnsi="Times New Roman" w:cs="Times New Roman"/>
          <w:sz w:val="24"/>
          <w:szCs w:val="24"/>
        </w:rPr>
      </w:pPr>
      <w:bookmarkStart w:id="3" w:name="_3znysh7" w:colFirst="0" w:colLast="0"/>
      <w:bookmarkEnd w:id="3"/>
    </w:p>
    <w:p w:rsidR="0095361A" w:rsidRPr="00D05669" w:rsidRDefault="00765C81" w:rsidP="00384639">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color w:val="FF0000"/>
          <w:sz w:val="24"/>
          <w:szCs w:val="24"/>
        </w:rPr>
      </w:pPr>
      <w:bookmarkStart w:id="4" w:name="_2et92p0" w:colFirst="0" w:colLast="0"/>
      <w:bookmarkEnd w:id="4"/>
      <w:r w:rsidRPr="00D05669">
        <w:rPr>
          <w:rFonts w:ascii="Times New Roman" w:eastAsia="Times New Roman" w:hAnsi="Times New Roman" w:cs="Times New Roman"/>
          <w:color w:val="000000"/>
          <w:sz w:val="24"/>
          <w:szCs w:val="24"/>
        </w:rPr>
        <w:t>Trabalho de Conclusão de Curso apresentado como pré-requisito para a obtenção do título de Bacharel em Direito pela U</w:t>
      </w:r>
      <w:r w:rsidR="00384639" w:rsidRPr="00D05669">
        <w:rPr>
          <w:rFonts w:ascii="Times New Roman" w:eastAsia="Times New Roman" w:hAnsi="Times New Roman" w:cs="Times New Roman"/>
          <w:color w:val="000000"/>
          <w:sz w:val="24"/>
          <w:szCs w:val="24"/>
        </w:rPr>
        <w:t>ni</w:t>
      </w:r>
      <w:r w:rsidRPr="00D05669">
        <w:rPr>
          <w:rFonts w:ascii="Times New Roman" w:eastAsia="Times New Roman" w:hAnsi="Times New Roman" w:cs="Times New Roman"/>
          <w:color w:val="000000"/>
          <w:sz w:val="24"/>
          <w:szCs w:val="24"/>
        </w:rPr>
        <w:t>F</w:t>
      </w:r>
      <w:r w:rsidR="00384639" w:rsidRPr="00D05669">
        <w:rPr>
          <w:rFonts w:ascii="Times New Roman" w:eastAsia="Times New Roman" w:hAnsi="Times New Roman" w:cs="Times New Roman"/>
          <w:color w:val="000000"/>
          <w:sz w:val="24"/>
          <w:szCs w:val="24"/>
        </w:rPr>
        <w:t xml:space="preserve">acisa </w:t>
      </w:r>
      <w:r w:rsidRPr="00D05669">
        <w:rPr>
          <w:rFonts w:ascii="Times New Roman" w:eastAsia="Times New Roman" w:hAnsi="Times New Roman" w:cs="Times New Roman"/>
          <w:color w:val="000000"/>
          <w:sz w:val="24"/>
          <w:szCs w:val="24"/>
        </w:rPr>
        <w:t xml:space="preserve">- Centro Universitário. </w:t>
      </w:r>
    </w:p>
    <w:p w:rsidR="0095361A" w:rsidRPr="00D05669" w:rsidRDefault="00765C81" w:rsidP="00384639">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color w:val="000000"/>
          <w:sz w:val="24"/>
          <w:szCs w:val="24"/>
        </w:rPr>
      </w:pPr>
      <w:r w:rsidRPr="00D05669">
        <w:rPr>
          <w:rFonts w:ascii="Times New Roman" w:eastAsia="Times New Roman" w:hAnsi="Times New Roman" w:cs="Times New Roman"/>
          <w:color w:val="000000"/>
          <w:sz w:val="24"/>
          <w:szCs w:val="24"/>
        </w:rPr>
        <w:t>Área de concentração: Direito Público</w:t>
      </w:r>
    </w:p>
    <w:p w:rsidR="0095361A" w:rsidRPr="00D05669" w:rsidRDefault="00765C81" w:rsidP="00384639">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color w:val="000000"/>
          <w:sz w:val="24"/>
          <w:szCs w:val="24"/>
        </w:rPr>
      </w:pPr>
      <w:r w:rsidRPr="00D05669">
        <w:rPr>
          <w:rFonts w:ascii="Times New Roman" w:eastAsia="Times New Roman" w:hAnsi="Times New Roman" w:cs="Times New Roman"/>
          <w:color w:val="000000"/>
          <w:sz w:val="24"/>
          <w:szCs w:val="24"/>
        </w:rPr>
        <w:t>Linha de Pesquisa: Direito Médico</w:t>
      </w:r>
      <w:r w:rsidR="008159B1" w:rsidRPr="00D05669">
        <w:rPr>
          <w:rFonts w:ascii="Times New Roman" w:eastAsia="Times New Roman" w:hAnsi="Times New Roman" w:cs="Times New Roman"/>
          <w:color w:val="000000"/>
          <w:sz w:val="24"/>
          <w:szCs w:val="24"/>
        </w:rPr>
        <w:t xml:space="preserve"> e Deontologia</w:t>
      </w:r>
    </w:p>
    <w:p w:rsidR="0095361A" w:rsidRPr="00D05669" w:rsidRDefault="00765C81" w:rsidP="00384639">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color w:val="000000"/>
          <w:sz w:val="24"/>
          <w:szCs w:val="24"/>
        </w:rPr>
      </w:pPr>
      <w:r w:rsidRPr="00D05669">
        <w:rPr>
          <w:rFonts w:ascii="Times New Roman" w:eastAsia="Times New Roman" w:hAnsi="Times New Roman" w:cs="Times New Roman"/>
          <w:color w:val="000000"/>
          <w:sz w:val="24"/>
          <w:szCs w:val="24"/>
        </w:rPr>
        <w:t xml:space="preserve">Orientador: Prof.º </w:t>
      </w:r>
      <w:r w:rsidR="00B10020" w:rsidRPr="00D05669">
        <w:rPr>
          <w:rFonts w:ascii="Times New Roman" w:eastAsia="Times New Roman" w:hAnsi="Times New Roman" w:cs="Times New Roman"/>
          <w:sz w:val="24"/>
          <w:szCs w:val="24"/>
        </w:rPr>
        <w:t>Igor de Lucena Mascarenhas</w:t>
      </w:r>
      <w:r w:rsidRPr="00D05669">
        <w:rPr>
          <w:rFonts w:ascii="Times New Roman" w:eastAsia="Times New Roman" w:hAnsi="Times New Roman" w:cs="Times New Roman"/>
          <w:color w:val="000000"/>
          <w:sz w:val="24"/>
          <w:szCs w:val="24"/>
        </w:rPr>
        <w:t>.</w:t>
      </w: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95361A" w:rsidRPr="00D05669" w:rsidRDefault="00384639">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D05669">
        <w:rPr>
          <w:rFonts w:ascii="Times New Roman" w:eastAsia="Times New Roman" w:hAnsi="Times New Roman" w:cs="Times New Roman"/>
          <w:color w:val="000000"/>
          <w:sz w:val="24"/>
          <w:szCs w:val="24"/>
        </w:rPr>
        <w:t>Campina Grande - PB</w:t>
      </w:r>
    </w:p>
    <w:p w:rsidR="0095361A" w:rsidRPr="00D05669" w:rsidRDefault="00765C81">
      <w:pPr>
        <w:pBdr>
          <w:top w:val="nil"/>
          <w:left w:val="nil"/>
          <w:bottom w:val="nil"/>
          <w:right w:val="nil"/>
          <w:between w:val="nil"/>
        </w:pBdr>
        <w:spacing w:line="360" w:lineRule="auto"/>
        <w:contextualSpacing w:val="0"/>
        <w:jc w:val="center"/>
        <w:rPr>
          <w:rFonts w:ascii="Times New Roman" w:eastAsia="Times New Roman" w:hAnsi="Times New Roman" w:cs="Times New Roman"/>
          <w:color w:val="000000"/>
          <w:sz w:val="24"/>
          <w:szCs w:val="24"/>
        </w:rPr>
      </w:pPr>
      <w:r w:rsidRPr="00D05669">
        <w:rPr>
          <w:rFonts w:ascii="Times New Roman" w:eastAsia="Times New Roman" w:hAnsi="Times New Roman" w:cs="Times New Roman"/>
          <w:color w:val="000000"/>
          <w:sz w:val="24"/>
          <w:szCs w:val="24"/>
        </w:rPr>
        <w:t>2018</w:t>
      </w: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0"/>
          <w:szCs w:val="20"/>
        </w:rPr>
      </w:pPr>
    </w:p>
    <w:p w:rsidR="00D2661C" w:rsidRPr="00D05669" w:rsidRDefault="00D2661C" w:rsidP="00D2661C">
      <w:pPr>
        <w:spacing w:line="240" w:lineRule="auto"/>
        <w:jc w:val="center"/>
        <w:rPr>
          <w:rFonts w:ascii="Times New Roman" w:hAnsi="Times New Roman" w:cs="Times New Roman"/>
          <w:sz w:val="20"/>
          <w:szCs w:val="20"/>
        </w:rPr>
      </w:pPr>
      <w:r w:rsidRPr="00D05669">
        <w:rPr>
          <w:rFonts w:ascii="Times New Roman" w:hAnsi="Times New Roman" w:cs="Times New Roman"/>
          <w:sz w:val="20"/>
          <w:szCs w:val="20"/>
        </w:rPr>
        <w:t>Dados Internacionais de Catalogação na Publicação</w:t>
      </w:r>
    </w:p>
    <w:p w:rsidR="00D2661C" w:rsidRPr="00D05669" w:rsidRDefault="00D2661C" w:rsidP="00D2661C">
      <w:pPr>
        <w:spacing w:line="240" w:lineRule="auto"/>
        <w:jc w:val="center"/>
        <w:rPr>
          <w:rFonts w:ascii="Times New Roman" w:hAnsi="Times New Roman" w:cs="Times New Roman"/>
          <w:sz w:val="20"/>
          <w:szCs w:val="20"/>
        </w:rPr>
      </w:pPr>
      <w:r w:rsidRPr="00D05669">
        <w:rPr>
          <w:rFonts w:ascii="Times New Roman" w:hAnsi="Times New Roman" w:cs="Times New Roman"/>
          <w:sz w:val="20"/>
          <w:szCs w:val="20"/>
        </w:rPr>
        <w:t>(Biblioteca da UniFacisa)</w:t>
      </w:r>
    </w:p>
    <w:p w:rsidR="00D2661C" w:rsidRPr="00D05669" w:rsidRDefault="00D2661C" w:rsidP="00D2661C">
      <w:pPr>
        <w:spacing w:line="240" w:lineRule="auto"/>
        <w:jc w:val="center"/>
        <w:rPr>
          <w:rFonts w:ascii="Times New Roman" w:hAnsi="Times New Roman" w:cs="Times New Roman"/>
          <w:sz w:val="20"/>
          <w:szCs w:val="20"/>
        </w:rPr>
      </w:pPr>
    </w:p>
    <w:p w:rsidR="00D2661C" w:rsidRPr="00D05669" w:rsidRDefault="00D2661C" w:rsidP="00D2661C">
      <w:pPr>
        <w:spacing w:line="240" w:lineRule="auto"/>
        <w:ind w:left="709"/>
        <w:rPr>
          <w:rFonts w:ascii="Times New Roman" w:hAnsi="Times New Roman" w:cs="Times New Roman"/>
          <w:sz w:val="20"/>
          <w:szCs w:val="20"/>
        </w:rPr>
      </w:pPr>
      <w:r w:rsidRPr="00D05669">
        <w:rPr>
          <w:rFonts w:ascii="Times New Roman" w:hAnsi="Times New Roman" w:cs="Times New Roman"/>
          <w:sz w:val="20"/>
          <w:szCs w:val="20"/>
        </w:rPr>
        <w:t>XXX</w:t>
      </w:r>
    </w:p>
    <w:p w:rsidR="00D2661C" w:rsidRPr="00D05669" w:rsidRDefault="00B10020" w:rsidP="00D2661C">
      <w:pPr>
        <w:spacing w:line="240" w:lineRule="auto"/>
        <w:ind w:left="993"/>
        <w:rPr>
          <w:rFonts w:ascii="Times New Roman" w:hAnsi="Times New Roman" w:cs="Times New Roman"/>
          <w:sz w:val="20"/>
          <w:szCs w:val="20"/>
        </w:rPr>
      </w:pPr>
      <w:r w:rsidRPr="00D05669">
        <w:rPr>
          <w:rFonts w:ascii="Times New Roman" w:eastAsia="Times New Roman" w:hAnsi="Times New Roman" w:cs="Times New Roman"/>
          <w:sz w:val="20"/>
          <w:szCs w:val="20"/>
        </w:rPr>
        <w:t>Andrade, Taynara Emília</w:t>
      </w:r>
      <w:r w:rsidR="00D2661C" w:rsidRPr="00D05669">
        <w:rPr>
          <w:rFonts w:ascii="Times New Roman" w:hAnsi="Times New Roman" w:cs="Times New Roman"/>
          <w:sz w:val="20"/>
          <w:szCs w:val="20"/>
        </w:rPr>
        <w:t>.</w:t>
      </w:r>
    </w:p>
    <w:p w:rsidR="00D2661C" w:rsidRPr="00D05669" w:rsidRDefault="00B10020" w:rsidP="00D2661C">
      <w:pPr>
        <w:tabs>
          <w:tab w:val="left" w:pos="8789"/>
        </w:tabs>
        <w:spacing w:line="240" w:lineRule="auto"/>
        <w:ind w:left="993" w:right="282" w:firstLine="283"/>
        <w:rPr>
          <w:rFonts w:ascii="Times New Roman" w:hAnsi="Times New Roman" w:cs="Times New Roman"/>
          <w:sz w:val="20"/>
          <w:szCs w:val="20"/>
        </w:rPr>
      </w:pPr>
      <w:r w:rsidRPr="00D05669">
        <w:rPr>
          <w:rFonts w:ascii="Times New Roman" w:eastAsia="Times New Roman" w:hAnsi="Times New Roman" w:cs="Times New Roman"/>
          <w:sz w:val="20"/>
          <w:szCs w:val="20"/>
        </w:rPr>
        <w:t>Quebra do sigilo médico no atendimento a menores: limites ético-legais sobre os direitos personalíssimos</w:t>
      </w:r>
      <w:r w:rsidR="00D2661C" w:rsidRPr="00D05669">
        <w:rPr>
          <w:rFonts w:ascii="Times New Roman" w:hAnsi="Times New Roman" w:cs="Times New Roman"/>
          <w:sz w:val="20"/>
          <w:szCs w:val="20"/>
        </w:rPr>
        <w:t xml:space="preserve"> / </w:t>
      </w:r>
      <w:r w:rsidRPr="00D05669">
        <w:rPr>
          <w:rFonts w:ascii="Times New Roman" w:eastAsia="Times New Roman" w:hAnsi="Times New Roman" w:cs="Times New Roman"/>
          <w:sz w:val="20"/>
          <w:szCs w:val="20"/>
        </w:rPr>
        <w:t>Taynara Emília Andrade</w:t>
      </w:r>
      <w:r w:rsidR="00D2661C" w:rsidRPr="00D05669">
        <w:rPr>
          <w:rFonts w:ascii="Times New Roman" w:hAnsi="Times New Roman" w:cs="Times New Roman"/>
          <w:sz w:val="20"/>
          <w:szCs w:val="20"/>
        </w:rPr>
        <w:t>. – Campina Grande, 2018.</w:t>
      </w:r>
    </w:p>
    <w:p w:rsidR="00D2661C" w:rsidRPr="00D05669" w:rsidRDefault="00D2661C" w:rsidP="00D2661C">
      <w:pPr>
        <w:spacing w:line="240" w:lineRule="auto"/>
        <w:ind w:left="993" w:right="282" w:firstLine="283"/>
        <w:rPr>
          <w:rFonts w:ascii="Times New Roman" w:hAnsi="Times New Roman" w:cs="Times New Roman"/>
          <w:sz w:val="20"/>
          <w:szCs w:val="20"/>
        </w:rPr>
      </w:pPr>
    </w:p>
    <w:p w:rsidR="00D2661C" w:rsidRPr="00D05669" w:rsidRDefault="00D2661C" w:rsidP="00D2661C">
      <w:pPr>
        <w:spacing w:line="240" w:lineRule="auto"/>
        <w:ind w:left="993" w:right="282" w:firstLine="283"/>
        <w:rPr>
          <w:rFonts w:ascii="Times New Roman" w:hAnsi="Times New Roman" w:cs="Times New Roman"/>
          <w:sz w:val="20"/>
          <w:szCs w:val="20"/>
        </w:rPr>
      </w:pPr>
      <w:r w:rsidRPr="00D05669">
        <w:rPr>
          <w:rFonts w:ascii="Times New Roman" w:hAnsi="Times New Roman" w:cs="Times New Roman"/>
          <w:sz w:val="20"/>
          <w:szCs w:val="20"/>
        </w:rPr>
        <w:t xml:space="preserve">Originalmente apresentada como Artigo Científico de bacharelado em Direito do autor </w:t>
      </w:r>
      <w:r w:rsidR="00EF586B" w:rsidRPr="00D05669">
        <w:rPr>
          <w:rFonts w:ascii="Times New Roman" w:eastAsia="Times New Roman" w:hAnsi="Times New Roman" w:cs="Times New Roman"/>
          <w:sz w:val="20"/>
          <w:szCs w:val="20"/>
        </w:rPr>
        <w:t>Taynara Emília Andrade</w:t>
      </w:r>
      <w:r w:rsidRPr="00D05669">
        <w:rPr>
          <w:rFonts w:ascii="Times New Roman" w:hAnsi="Times New Roman" w:cs="Times New Roman"/>
          <w:sz w:val="20"/>
          <w:szCs w:val="20"/>
        </w:rPr>
        <w:t xml:space="preserve"> – UniFacisa – Centro Universitário, 2018.</w:t>
      </w:r>
    </w:p>
    <w:p w:rsidR="00D2661C" w:rsidRPr="00D05669" w:rsidRDefault="00D2661C" w:rsidP="00D2661C">
      <w:pPr>
        <w:spacing w:line="240" w:lineRule="auto"/>
        <w:ind w:left="993" w:right="282" w:firstLine="283"/>
        <w:rPr>
          <w:rFonts w:ascii="Times New Roman" w:hAnsi="Times New Roman" w:cs="Times New Roman"/>
          <w:sz w:val="20"/>
          <w:szCs w:val="20"/>
        </w:rPr>
      </w:pPr>
      <w:r w:rsidRPr="00D05669">
        <w:rPr>
          <w:rFonts w:ascii="Times New Roman" w:hAnsi="Times New Roman" w:cs="Times New Roman"/>
          <w:sz w:val="20"/>
          <w:szCs w:val="20"/>
        </w:rPr>
        <w:t>Referências.</w:t>
      </w:r>
    </w:p>
    <w:p w:rsidR="00D2661C" w:rsidRPr="00D05669" w:rsidRDefault="00D2661C" w:rsidP="00D2661C">
      <w:pPr>
        <w:spacing w:line="240" w:lineRule="auto"/>
        <w:ind w:left="993" w:right="282" w:firstLine="283"/>
        <w:rPr>
          <w:rFonts w:ascii="Times New Roman" w:hAnsi="Times New Roman" w:cs="Times New Roman"/>
          <w:sz w:val="20"/>
          <w:szCs w:val="20"/>
        </w:rPr>
      </w:pPr>
    </w:p>
    <w:p w:rsidR="00D2661C" w:rsidRPr="00D05669" w:rsidRDefault="00D2661C" w:rsidP="00D2661C">
      <w:pPr>
        <w:spacing w:line="240" w:lineRule="auto"/>
        <w:ind w:left="1276" w:right="282"/>
        <w:rPr>
          <w:rFonts w:ascii="Times New Roman" w:hAnsi="Times New Roman" w:cs="Times New Roman"/>
          <w:sz w:val="20"/>
          <w:szCs w:val="20"/>
        </w:rPr>
      </w:pPr>
      <w:r w:rsidRPr="00D05669">
        <w:rPr>
          <w:rFonts w:ascii="Times New Roman" w:hAnsi="Times New Roman" w:cs="Times New Roman"/>
          <w:sz w:val="20"/>
          <w:szCs w:val="20"/>
        </w:rPr>
        <w:t xml:space="preserve">1. </w:t>
      </w:r>
      <w:r w:rsidR="00B10020" w:rsidRPr="00D05669">
        <w:rPr>
          <w:rFonts w:ascii="Times New Roman" w:eastAsia="Times New Roman" w:hAnsi="Times New Roman" w:cs="Times New Roman"/>
          <w:sz w:val="20"/>
          <w:szCs w:val="20"/>
        </w:rPr>
        <w:t xml:space="preserve">Direito </w:t>
      </w:r>
      <w:r w:rsidR="005D4949">
        <w:rPr>
          <w:rFonts w:ascii="Times New Roman" w:eastAsia="Times New Roman" w:hAnsi="Times New Roman" w:cs="Times New Roman"/>
          <w:sz w:val="20"/>
          <w:szCs w:val="20"/>
        </w:rPr>
        <w:t xml:space="preserve">de personalidade. </w:t>
      </w:r>
      <w:r w:rsidRPr="00D05669">
        <w:rPr>
          <w:rFonts w:ascii="Times New Roman" w:eastAsia="Times New Roman" w:hAnsi="Times New Roman" w:cs="Times New Roman"/>
          <w:sz w:val="20"/>
          <w:szCs w:val="20"/>
        </w:rPr>
        <w:t xml:space="preserve"> </w:t>
      </w:r>
      <w:r w:rsidRPr="00D05669">
        <w:rPr>
          <w:rFonts w:ascii="Times New Roman" w:hAnsi="Times New Roman" w:cs="Times New Roman"/>
          <w:sz w:val="20"/>
          <w:szCs w:val="20"/>
        </w:rPr>
        <w:t xml:space="preserve">2. </w:t>
      </w:r>
      <w:r w:rsidR="00B10020" w:rsidRPr="00D05669">
        <w:rPr>
          <w:rFonts w:ascii="Times New Roman" w:eastAsia="Times New Roman" w:hAnsi="Times New Roman" w:cs="Times New Roman"/>
          <w:sz w:val="20"/>
          <w:szCs w:val="20"/>
        </w:rPr>
        <w:t xml:space="preserve">Menor. </w:t>
      </w:r>
      <w:r w:rsidRPr="00D05669">
        <w:rPr>
          <w:rFonts w:ascii="Times New Roman" w:hAnsi="Times New Roman" w:cs="Times New Roman"/>
          <w:sz w:val="20"/>
          <w:szCs w:val="20"/>
        </w:rPr>
        <w:t xml:space="preserve">3. </w:t>
      </w:r>
      <w:r w:rsidR="00B10020" w:rsidRPr="00D05669">
        <w:rPr>
          <w:rFonts w:ascii="Times New Roman" w:eastAsia="Times New Roman" w:hAnsi="Times New Roman" w:cs="Times New Roman"/>
          <w:sz w:val="20"/>
          <w:szCs w:val="20"/>
        </w:rPr>
        <w:t>Sigilo médico. 4. Direito Paternalista</w:t>
      </w:r>
      <w:r w:rsidR="00B10020" w:rsidRPr="00D05669">
        <w:rPr>
          <w:rFonts w:ascii="Times New Roman" w:hAnsi="Times New Roman" w:cs="Times New Roman"/>
          <w:sz w:val="20"/>
          <w:szCs w:val="20"/>
        </w:rPr>
        <w:t xml:space="preserve">. </w:t>
      </w:r>
    </w:p>
    <w:p w:rsidR="00D2661C" w:rsidRPr="00D05669" w:rsidRDefault="00D2661C" w:rsidP="00D2661C">
      <w:pPr>
        <w:tabs>
          <w:tab w:val="left" w:pos="1980"/>
        </w:tabs>
        <w:spacing w:line="240" w:lineRule="auto"/>
        <w:ind w:left="1276" w:right="282"/>
        <w:rPr>
          <w:rFonts w:ascii="Times New Roman" w:hAnsi="Times New Roman" w:cs="Times New Roman"/>
          <w:sz w:val="20"/>
          <w:szCs w:val="20"/>
        </w:rPr>
      </w:pPr>
    </w:p>
    <w:p w:rsidR="00D2661C" w:rsidRPr="00D05669" w:rsidRDefault="00D2661C" w:rsidP="00D2661C">
      <w:pPr>
        <w:spacing w:line="240" w:lineRule="auto"/>
        <w:ind w:left="993" w:right="282" w:firstLine="283"/>
        <w:jc w:val="right"/>
        <w:rPr>
          <w:rFonts w:ascii="Times New Roman" w:hAnsi="Times New Roman" w:cs="Times New Roman"/>
          <w:sz w:val="20"/>
          <w:szCs w:val="20"/>
        </w:rPr>
      </w:pPr>
      <w:r w:rsidRPr="00D05669">
        <w:rPr>
          <w:rFonts w:ascii="Times New Roman" w:hAnsi="Times New Roman" w:cs="Times New Roman"/>
          <w:sz w:val="20"/>
          <w:szCs w:val="20"/>
        </w:rPr>
        <w:t>CDU XXXX (XXX) (XXX)</w:t>
      </w: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D2661C" w:rsidRPr="00D05669" w:rsidRDefault="00D2661C" w:rsidP="00D2661C">
      <w:pPr>
        <w:pStyle w:val="normal0"/>
        <w:spacing w:after="0" w:line="360" w:lineRule="auto"/>
        <w:jc w:val="both"/>
        <w:rPr>
          <w:rFonts w:ascii="Times New Roman" w:eastAsia="Times New Roman" w:hAnsi="Times New Roman" w:cs="Times New Roman"/>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color w:val="000000"/>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95361A" w:rsidRPr="00D05669" w:rsidRDefault="0095361A"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384639" w:rsidRPr="00D05669" w:rsidRDefault="00384639"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D2661C" w:rsidRPr="00D05669" w:rsidRDefault="00D2661C" w:rsidP="00384639">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95361A" w:rsidRPr="00D05669" w:rsidRDefault="00765C81" w:rsidP="00384639">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Trabalho de Conclusão de Curso, </w:t>
      </w:r>
      <w:r w:rsidR="00D2661C" w:rsidRPr="00D05669">
        <w:rPr>
          <w:rFonts w:ascii="Times New Roman" w:eastAsia="Times New Roman" w:hAnsi="Times New Roman" w:cs="Times New Roman"/>
          <w:sz w:val="24"/>
          <w:szCs w:val="24"/>
        </w:rPr>
        <w:t xml:space="preserve">Artigo - Quebra do sigilo médico no atendimento a menores: limites ético-legais sobre os direitos personalíssimos </w:t>
      </w:r>
      <w:r w:rsidRPr="00D05669">
        <w:rPr>
          <w:rFonts w:ascii="Times New Roman" w:eastAsia="Times New Roman" w:hAnsi="Times New Roman" w:cs="Times New Roman"/>
          <w:sz w:val="24"/>
          <w:szCs w:val="24"/>
        </w:rPr>
        <w:t>apresentado por Taynara Emília Andrade como parte dos requisitos para obtenção do título de Bacharel em Direito outorgado pela UniFacisa – Centro Universitário.</w:t>
      </w:r>
    </w:p>
    <w:p w:rsidR="0095361A" w:rsidRPr="00D05669" w:rsidRDefault="0095361A" w:rsidP="00D2661C">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sz w:val="24"/>
          <w:szCs w:val="24"/>
        </w:rPr>
      </w:pPr>
    </w:p>
    <w:p w:rsidR="00384639" w:rsidRPr="00D05669" w:rsidRDefault="00384639" w:rsidP="00D2661C">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sz w:val="24"/>
          <w:szCs w:val="24"/>
        </w:rPr>
      </w:pPr>
    </w:p>
    <w:p w:rsidR="0095361A" w:rsidRPr="00D05669" w:rsidRDefault="00765C81" w:rsidP="00D2661C">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APROVADO EM: __</w:t>
      </w:r>
      <w:r w:rsidR="00D2661C" w:rsidRPr="00D05669">
        <w:rPr>
          <w:rFonts w:ascii="Times New Roman" w:eastAsia="Times New Roman" w:hAnsi="Times New Roman" w:cs="Times New Roman"/>
          <w:sz w:val="24"/>
          <w:szCs w:val="24"/>
        </w:rPr>
        <w:t>___</w:t>
      </w:r>
      <w:r w:rsidRPr="00D05669">
        <w:rPr>
          <w:rFonts w:ascii="Times New Roman" w:eastAsia="Times New Roman" w:hAnsi="Times New Roman" w:cs="Times New Roman"/>
          <w:sz w:val="24"/>
          <w:szCs w:val="24"/>
        </w:rPr>
        <w:t>__/_</w:t>
      </w:r>
      <w:r w:rsidR="00D2661C" w:rsidRPr="00D05669">
        <w:rPr>
          <w:rFonts w:ascii="Times New Roman" w:eastAsia="Times New Roman" w:hAnsi="Times New Roman" w:cs="Times New Roman"/>
          <w:sz w:val="24"/>
          <w:szCs w:val="24"/>
        </w:rPr>
        <w:t>___</w:t>
      </w:r>
      <w:r w:rsidRPr="00D05669">
        <w:rPr>
          <w:rFonts w:ascii="Times New Roman" w:eastAsia="Times New Roman" w:hAnsi="Times New Roman" w:cs="Times New Roman"/>
          <w:sz w:val="24"/>
          <w:szCs w:val="24"/>
        </w:rPr>
        <w:t>___/__</w:t>
      </w:r>
      <w:r w:rsidR="00D2661C" w:rsidRPr="00D05669">
        <w:rPr>
          <w:rFonts w:ascii="Times New Roman" w:eastAsia="Times New Roman" w:hAnsi="Times New Roman" w:cs="Times New Roman"/>
          <w:sz w:val="24"/>
          <w:szCs w:val="24"/>
        </w:rPr>
        <w:t>_____</w:t>
      </w:r>
    </w:p>
    <w:p w:rsidR="0095361A" w:rsidRPr="00D05669" w:rsidRDefault="0095361A" w:rsidP="00D2661C">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sz w:val="24"/>
          <w:szCs w:val="24"/>
        </w:rPr>
      </w:pPr>
    </w:p>
    <w:p w:rsidR="00384639" w:rsidRPr="00D05669" w:rsidRDefault="00384639" w:rsidP="00D2661C">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sz w:val="24"/>
          <w:szCs w:val="24"/>
        </w:rPr>
      </w:pPr>
    </w:p>
    <w:p w:rsidR="0095361A" w:rsidRPr="00D05669" w:rsidRDefault="00765C81" w:rsidP="00D2661C">
      <w:pPr>
        <w:pBdr>
          <w:top w:val="nil"/>
          <w:left w:val="nil"/>
          <w:bottom w:val="nil"/>
          <w:right w:val="nil"/>
          <w:between w:val="nil"/>
        </w:pBdr>
        <w:spacing w:line="240" w:lineRule="auto"/>
        <w:ind w:left="4536"/>
        <w:contextualSpacing w:val="0"/>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BANCA EXAMINADORA: </w:t>
      </w:r>
    </w:p>
    <w:p w:rsidR="0095361A" w:rsidRPr="00D05669" w:rsidRDefault="0095361A" w:rsidP="00D2661C">
      <w:pPr>
        <w:pBdr>
          <w:top w:val="nil"/>
          <w:left w:val="nil"/>
          <w:bottom w:val="single" w:sz="12" w:space="1" w:color="auto"/>
          <w:right w:val="nil"/>
          <w:between w:val="nil"/>
        </w:pBdr>
        <w:spacing w:line="240" w:lineRule="auto"/>
        <w:ind w:left="4536"/>
        <w:contextualSpacing w:val="0"/>
        <w:rPr>
          <w:rFonts w:ascii="Times New Roman" w:eastAsia="Times New Roman" w:hAnsi="Times New Roman" w:cs="Times New Roman"/>
          <w:sz w:val="24"/>
          <w:szCs w:val="24"/>
        </w:rPr>
      </w:pPr>
    </w:p>
    <w:p w:rsidR="00384639" w:rsidRPr="00D05669" w:rsidRDefault="00384639" w:rsidP="00D2661C">
      <w:pPr>
        <w:pBdr>
          <w:top w:val="nil"/>
          <w:left w:val="nil"/>
          <w:bottom w:val="single" w:sz="12" w:space="1" w:color="auto"/>
          <w:right w:val="nil"/>
          <w:between w:val="nil"/>
        </w:pBdr>
        <w:spacing w:line="240" w:lineRule="auto"/>
        <w:ind w:left="4536"/>
        <w:contextualSpacing w:val="0"/>
        <w:rPr>
          <w:rFonts w:ascii="Times New Roman" w:eastAsia="Times New Roman" w:hAnsi="Times New Roman" w:cs="Times New Roman"/>
          <w:sz w:val="24"/>
          <w:szCs w:val="24"/>
        </w:rPr>
      </w:pPr>
    </w:p>
    <w:p w:rsidR="0095361A" w:rsidRPr="00D05669" w:rsidRDefault="00765C81" w:rsidP="00A96380">
      <w:pPr>
        <w:pBdr>
          <w:top w:val="nil"/>
          <w:left w:val="nil"/>
          <w:bottom w:val="nil"/>
          <w:right w:val="nil"/>
          <w:between w:val="nil"/>
        </w:pBdr>
        <w:spacing w:line="240" w:lineRule="auto"/>
        <w:ind w:left="4536"/>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Prof.º da UniFacisa</w:t>
      </w:r>
      <w:r w:rsidR="00B10020" w:rsidRPr="00D05669">
        <w:rPr>
          <w:rFonts w:ascii="Times New Roman" w:eastAsia="Times New Roman" w:hAnsi="Times New Roman" w:cs="Times New Roman"/>
          <w:sz w:val="24"/>
          <w:szCs w:val="24"/>
        </w:rPr>
        <w:t xml:space="preserve"> Igor de Lucena Mascarenhas</w:t>
      </w:r>
      <w:r w:rsidR="00A96380" w:rsidRPr="00D05669">
        <w:rPr>
          <w:rFonts w:ascii="Times New Roman" w:eastAsia="Times New Roman" w:hAnsi="Times New Roman" w:cs="Times New Roman"/>
          <w:sz w:val="24"/>
          <w:szCs w:val="24"/>
        </w:rPr>
        <w:t>, Ms.</w:t>
      </w:r>
    </w:p>
    <w:p w:rsidR="00D2661C" w:rsidRPr="00D05669" w:rsidRDefault="00D2661C" w:rsidP="00D2661C">
      <w:pPr>
        <w:pBdr>
          <w:top w:val="nil"/>
          <w:left w:val="nil"/>
          <w:bottom w:val="nil"/>
          <w:right w:val="nil"/>
          <w:between w:val="nil"/>
        </w:pBdr>
        <w:spacing w:line="240" w:lineRule="auto"/>
        <w:ind w:firstLine="4536"/>
        <w:contextualSpacing w:val="0"/>
        <w:jc w:val="center"/>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Orientador</w:t>
      </w:r>
    </w:p>
    <w:p w:rsidR="0095361A" w:rsidRPr="00D05669" w:rsidRDefault="0095361A" w:rsidP="00D2661C">
      <w:pPr>
        <w:pBdr>
          <w:top w:val="nil"/>
          <w:left w:val="nil"/>
          <w:bottom w:val="single" w:sz="12" w:space="1" w:color="auto"/>
          <w:right w:val="nil"/>
          <w:between w:val="nil"/>
        </w:pBdr>
        <w:spacing w:line="240" w:lineRule="auto"/>
        <w:ind w:left="4536"/>
        <w:contextualSpacing w:val="0"/>
        <w:rPr>
          <w:rFonts w:ascii="Times New Roman" w:eastAsia="Times New Roman" w:hAnsi="Times New Roman" w:cs="Times New Roman"/>
          <w:sz w:val="24"/>
          <w:szCs w:val="24"/>
        </w:rPr>
      </w:pPr>
    </w:p>
    <w:p w:rsidR="0095361A" w:rsidRPr="00D05669" w:rsidRDefault="00765C81" w:rsidP="00D2661C">
      <w:pPr>
        <w:pBdr>
          <w:top w:val="nil"/>
          <w:left w:val="nil"/>
          <w:bottom w:val="nil"/>
          <w:right w:val="nil"/>
          <w:between w:val="nil"/>
        </w:pBdr>
        <w:spacing w:line="240" w:lineRule="auto"/>
        <w:ind w:left="4536"/>
        <w:contextualSpacing w:val="0"/>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Prof.º da UniFacisa</w:t>
      </w:r>
    </w:p>
    <w:p w:rsidR="00D2661C" w:rsidRPr="00D05669" w:rsidRDefault="00D2661C" w:rsidP="00D2661C">
      <w:pPr>
        <w:pBdr>
          <w:top w:val="nil"/>
          <w:left w:val="nil"/>
          <w:bottom w:val="nil"/>
          <w:right w:val="nil"/>
          <w:between w:val="nil"/>
        </w:pBdr>
        <w:spacing w:line="240" w:lineRule="auto"/>
        <w:ind w:left="4536"/>
        <w:contextualSpacing w:val="0"/>
        <w:rPr>
          <w:rFonts w:ascii="Times New Roman" w:eastAsia="Times New Roman" w:hAnsi="Times New Roman" w:cs="Times New Roman"/>
          <w:sz w:val="24"/>
          <w:szCs w:val="24"/>
        </w:rPr>
      </w:pPr>
    </w:p>
    <w:p w:rsidR="0095361A" w:rsidRPr="00D05669" w:rsidRDefault="0095361A" w:rsidP="00D2661C">
      <w:pPr>
        <w:pBdr>
          <w:top w:val="nil"/>
          <w:left w:val="nil"/>
          <w:bottom w:val="single" w:sz="12" w:space="1" w:color="auto"/>
          <w:right w:val="nil"/>
          <w:between w:val="nil"/>
        </w:pBdr>
        <w:spacing w:line="240" w:lineRule="auto"/>
        <w:ind w:left="4536"/>
        <w:contextualSpacing w:val="0"/>
        <w:rPr>
          <w:rFonts w:ascii="Times New Roman" w:eastAsia="Times New Roman" w:hAnsi="Times New Roman" w:cs="Times New Roman"/>
          <w:sz w:val="24"/>
          <w:szCs w:val="24"/>
        </w:rPr>
      </w:pPr>
    </w:p>
    <w:p w:rsidR="0095361A" w:rsidRPr="00D05669" w:rsidRDefault="00765C81" w:rsidP="00D2661C">
      <w:pPr>
        <w:pBdr>
          <w:top w:val="nil"/>
          <w:left w:val="nil"/>
          <w:bottom w:val="nil"/>
          <w:right w:val="nil"/>
          <w:between w:val="nil"/>
        </w:pBdr>
        <w:spacing w:line="240" w:lineRule="auto"/>
        <w:ind w:left="4536"/>
        <w:contextualSpacing w:val="0"/>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Prof.º da UniFacisa</w:t>
      </w:r>
    </w:p>
    <w:p w:rsidR="0095361A" w:rsidRPr="00D05669" w:rsidRDefault="0095361A" w:rsidP="00D2661C">
      <w:pPr>
        <w:pBdr>
          <w:top w:val="nil"/>
          <w:left w:val="nil"/>
          <w:bottom w:val="nil"/>
          <w:right w:val="nil"/>
          <w:between w:val="nil"/>
        </w:pBdr>
        <w:spacing w:line="240" w:lineRule="auto"/>
        <w:ind w:left="4536"/>
        <w:contextualSpacing w:val="0"/>
        <w:rPr>
          <w:rFonts w:ascii="Times New Roman" w:eastAsia="Times New Roman" w:hAnsi="Times New Roman" w:cs="Times New Roman"/>
          <w:sz w:val="24"/>
          <w:szCs w:val="24"/>
        </w:rPr>
      </w:pPr>
    </w:p>
    <w:p w:rsidR="00D2661C" w:rsidRPr="00D05669" w:rsidRDefault="00D2661C" w:rsidP="00D2661C">
      <w:pPr>
        <w:pBdr>
          <w:top w:val="nil"/>
          <w:left w:val="nil"/>
          <w:bottom w:val="nil"/>
          <w:right w:val="nil"/>
          <w:between w:val="nil"/>
        </w:pBdr>
        <w:spacing w:line="240" w:lineRule="auto"/>
        <w:ind w:left="4536"/>
        <w:contextualSpacing w:val="0"/>
        <w:rPr>
          <w:rFonts w:ascii="Times New Roman" w:eastAsia="Times New Roman" w:hAnsi="Times New Roman" w:cs="Times New Roman"/>
          <w:sz w:val="24"/>
          <w:szCs w:val="24"/>
        </w:rPr>
      </w:pPr>
    </w:p>
    <w:p w:rsidR="0095361A" w:rsidRPr="00D05669" w:rsidRDefault="00765C81" w:rsidP="00D2661C">
      <w:pPr>
        <w:pBdr>
          <w:top w:val="nil"/>
          <w:left w:val="nil"/>
          <w:bottom w:val="nil"/>
          <w:right w:val="nil"/>
          <w:between w:val="nil"/>
        </w:pBdr>
        <w:spacing w:line="360" w:lineRule="auto"/>
        <w:contextualSpacing w:val="0"/>
        <w:jc w:val="center"/>
        <w:rPr>
          <w:rFonts w:ascii="Times New Roman" w:eastAsia="Times New Roman" w:hAnsi="Times New Roman" w:cs="Times New Roman"/>
          <w:b/>
          <w:sz w:val="24"/>
          <w:szCs w:val="24"/>
        </w:rPr>
      </w:pPr>
      <w:r w:rsidRPr="005D4949">
        <w:rPr>
          <w:rFonts w:ascii="Times New Roman" w:eastAsia="Times New Roman" w:hAnsi="Times New Roman" w:cs="Times New Roman"/>
          <w:b/>
          <w:sz w:val="24"/>
          <w:szCs w:val="24"/>
          <w:highlight w:val="yellow"/>
        </w:rPr>
        <w:lastRenderedPageBreak/>
        <w:t xml:space="preserve">QUEBRA DO SIGILO MÉDICO NO ATENDIMENTO A MENORES: </w:t>
      </w:r>
      <w:r w:rsidR="002674D2" w:rsidRPr="005D4949">
        <w:rPr>
          <w:rFonts w:ascii="Times New Roman" w:eastAsia="Times New Roman" w:hAnsi="Times New Roman" w:cs="Times New Roman"/>
          <w:b/>
          <w:sz w:val="24"/>
          <w:szCs w:val="24"/>
          <w:highlight w:val="yellow"/>
        </w:rPr>
        <w:t>LIMITES ÉTICO</w:t>
      </w:r>
      <w:r w:rsidRPr="005D4949">
        <w:rPr>
          <w:rFonts w:ascii="Times New Roman" w:eastAsia="Times New Roman" w:hAnsi="Times New Roman" w:cs="Times New Roman"/>
          <w:b/>
          <w:sz w:val="24"/>
          <w:szCs w:val="24"/>
          <w:highlight w:val="yellow"/>
        </w:rPr>
        <w:t>-LEGAIS SOBRE OS DIREITO</w:t>
      </w:r>
      <w:r w:rsidR="00A85817" w:rsidRPr="005D4949">
        <w:rPr>
          <w:rFonts w:ascii="Times New Roman" w:eastAsia="Times New Roman" w:hAnsi="Times New Roman" w:cs="Times New Roman"/>
          <w:b/>
          <w:sz w:val="24"/>
          <w:szCs w:val="24"/>
          <w:highlight w:val="yellow"/>
        </w:rPr>
        <w:t>S</w:t>
      </w:r>
      <w:r w:rsidR="002674D2" w:rsidRPr="005D4949">
        <w:rPr>
          <w:rFonts w:ascii="Times New Roman" w:eastAsia="Times New Roman" w:hAnsi="Times New Roman" w:cs="Times New Roman"/>
          <w:b/>
          <w:sz w:val="24"/>
          <w:szCs w:val="24"/>
          <w:highlight w:val="yellow"/>
        </w:rPr>
        <w:t xml:space="preserve"> </w:t>
      </w:r>
      <w:r w:rsidR="005D4949" w:rsidRPr="005D4949">
        <w:rPr>
          <w:rFonts w:ascii="Times New Roman" w:eastAsia="Times New Roman" w:hAnsi="Times New Roman" w:cs="Times New Roman"/>
          <w:b/>
          <w:sz w:val="24"/>
          <w:szCs w:val="24"/>
          <w:highlight w:val="yellow"/>
        </w:rPr>
        <w:t xml:space="preserve">DE </w:t>
      </w:r>
      <w:r w:rsidRPr="005D4949">
        <w:rPr>
          <w:rFonts w:ascii="Times New Roman" w:eastAsia="Times New Roman" w:hAnsi="Times New Roman" w:cs="Times New Roman"/>
          <w:b/>
          <w:sz w:val="24"/>
          <w:szCs w:val="24"/>
          <w:highlight w:val="yellow"/>
        </w:rPr>
        <w:t>PERSONAL</w:t>
      </w:r>
      <w:r w:rsidR="005D4949" w:rsidRPr="005D4949">
        <w:rPr>
          <w:rFonts w:ascii="Times New Roman" w:eastAsia="Times New Roman" w:hAnsi="Times New Roman" w:cs="Times New Roman"/>
          <w:b/>
          <w:sz w:val="24"/>
          <w:szCs w:val="24"/>
          <w:highlight w:val="yellow"/>
        </w:rPr>
        <w:t>IDADE</w:t>
      </w:r>
    </w:p>
    <w:p w:rsidR="0095361A" w:rsidRPr="00D05669" w:rsidRDefault="0095361A" w:rsidP="00D2661C">
      <w:pPr>
        <w:pBdr>
          <w:top w:val="nil"/>
          <w:left w:val="nil"/>
          <w:bottom w:val="nil"/>
          <w:right w:val="nil"/>
          <w:between w:val="nil"/>
        </w:pBdr>
        <w:spacing w:line="360" w:lineRule="auto"/>
        <w:ind w:firstLine="708"/>
        <w:contextualSpacing w:val="0"/>
        <w:jc w:val="center"/>
        <w:rPr>
          <w:rFonts w:ascii="Times New Roman" w:eastAsia="Times New Roman" w:hAnsi="Times New Roman" w:cs="Times New Roman"/>
          <w:sz w:val="24"/>
          <w:szCs w:val="24"/>
        </w:rPr>
      </w:pPr>
    </w:p>
    <w:p w:rsidR="0095361A" w:rsidRPr="00D05669" w:rsidRDefault="00765C81" w:rsidP="00D2661C">
      <w:pPr>
        <w:pBdr>
          <w:top w:val="nil"/>
          <w:left w:val="nil"/>
          <w:bottom w:val="nil"/>
          <w:right w:val="nil"/>
          <w:between w:val="nil"/>
        </w:pBdr>
        <w:spacing w:line="360" w:lineRule="auto"/>
        <w:ind w:firstLine="708"/>
        <w:contextualSpacing w:val="0"/>
        <w:jc w:val="right"/>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Taynara Emília Andrade*</w:t>
      </w:r>
    </w:p>
    <w:p w:rsidR="0095361A" w:rsidRPr="00D05669" w:rsidRDefault="00765C81" w:rsidP="00D2661C">
      <w:pPr>
        <w:pBdr>
          <w:top w:val="nil"/>
          <w:left w:val="nil"/>
          <w:bottom w:val="nil"/>
          <w:right w:val="nil"/>
          <w:between w:val="nil"/>
        </w:pBdr>
        <w:spacing w:line="360" w:lineRule="auto"/>
        <w:ind w:firstLine="708"/>
        <w:contextualSpacing w:val="0"/>
        <w:jc w:val="right"/>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Igor de Lucena Mascarenhas**</w:t>
      </w:r>
    </w:p>
    <w:p w:rsidR="0095361A" w:rsidRPr="00D05669" w:rsidRDefault="0095361A" w:rsidP="00D2661C">
      <w:pPr>
        <w:pBdr>
          <w:top w:val="nil"/>
          <w:left w:val="nil"/>
          <w:bottom w:val="nil"/>
          <w:right w:val="nil"/>
          <w:between w:val="nil"/>
        </w:pBdr>
        <w:spacing w:line="360" w:lineRule="auto"/>
        <w:contextualSpacing w:val="0"/>
        <w:rPr>
          <w:rFonts w:ascii="Times New Roman" w:eastAsia="Times New Roman" w:hAnsi="Times New Roman" w:cs="Times New Roman"/>
          <w:b/>
          <w:sz w:val="24"/>
          <w:szCs w:val="24"/>
        </w:rPr>
      </w:pPr>
    </w:p>
    <w:p w:rsidR="00D2661C" w:rsidRPr="00D05669" w:rsidRDefault="00D2661C" w:rsidP="00D2661C">
      <w:pPr>
        <w:pBdr>
          <w:top w:val="nil"/>
          <w:left w:val="nil"/>
          <w:bottom w:val="nil"/>
          <w:right w:val="nil"/>
          <w:between w:val="nil"/>
        </w:pBdr>
        <w:spacing w:line="360" w:lineRule="auto"/>
        <w:contextualSpacing w:val="0"/>
        <w:jc w:val="center"/>
        <w:rPr>
          <w:rFonts w:ascii="Times New Roman" w:eastAsia="Times New Roman" w:hAnsi="Times New Roman" w:cs="Times New Roman"/>
          <w:b/>
          <w:sz w:val="24"/>
          <w:szCs w:val="24"/>
        </w:rPr>
      </w:pPr>
      <w:r w:rsidRPr="00D05669">
        <w:rPr>
          <w:rFonts w:ascii="Times New Roman" w:eastAsia="Times New Roman" w:hAnsi="Times New Roman" w:cs="Times New Roman"/>
          <w:b/>
          <w:sz w:val="24"/>
          <w:szCs w:val="24"/>
        </w:rPr>
        <w:t>RESUMO</w:t>
      </w:r>
    </w:p>
    <w:p w:rsidR="00D2661C" w:rsidRPr="00D05669" w:rsidRDefault="00D2661C" w:rsidP="00D2661C">
      <w:pPr>
        <w:pBdr>
          <w:top w:val="nil"/>
          <w:left w:val="nil"/>
          <w:bottom w:val="nil"/>
          <w:right w:val="nil"/>
          <w:between w:val="nil"/>
        </w:pBdr>
        <w:spacing w:line="360" w:lineRule="auto"/>
        <w:contextualSpacing w:val="0"/>
        <w:jc w:val="center"/>
        <w:rPr>
          <w:rFonts w:ascii="Times New Roman" w:eastAsia="Times New Roman" w:hAnsi="Times New Roman" w:cs="Times New Roman"/>
          <w:b/>
          <w:sz w:val="24"/>
          <w:szCs w:val="24"/>
        </w:rPr>
      </w:pPr>
    </w:p>
    <w:p w:rsidR="0095361A" w:rsidRPr="00D05669" w:rsidRDefault="00765C81" w:rsidP="00D2661C">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 presente estudo visa discutir a quebra do sigilo médico nas relações de confidencialidade das consultas médicas de menores e infrações sobre o</w:t>
      </w:r>
      <w:r w:rsidR="00BE26DB" w:rsidRPr="00D05669">
        <w:rPr>
          <w:rFonts w:ascii="Times New Roman" w:eastAsia="Times New Roman" w:hAnsi="Times New Roman" w:cs="Times New Roman"/>
          <w:sz w:val="24"/>
          <w:szCs w:val="24"/>
        </w:rPr>
        <w:t xml:space="preserve">s direitos </w:t>
      </w:r>
      <w:r w:rsidR="00A85817" w:rsidRPr="00D05669">
        <w:rPr>
          <w:rFonts w:ascii="Times New Roman" w:eastAsia="Times New Roman" w:hAnsi="Times New Roman" w:cs="Times New Roman"/>
          <w:sz w:val="24"/>
          <w:szCs w:val="24"/>
        </w:rPr>
        <w:t>da personalidade</w:t>
      </w:r>
      <w:r w:rsidR="00BE26DB" w:rsidRPr="00D05669">
        <w:rPr>
          <w:rFonts w:ascii="Times New Roman" w:eastAsia="Times New Roman" w:hAnsi="Times New Roman" w:cs="Times New Roman"/>
          <w:sz w:val="24"/>
          <w:szCs w:val="24"/>
        </w:rPr>
        <w:t xml:space="preserve"> do menor.</w:t>
      </w:r>
      <w:r w:rsidR="00F034D2" w:rsidRPr="00D05669">
        <w:rPr>
          <w:rFonts w:ascii="Times New Roman" w:eastAsia="Times New Roman" w:hAnsi="Times New Roman" w:cs="Times New Roman"/>
          <w:sz w:val="24"/>
          <w:szCs w:val="24"/>
        </w:rPr>
        <w:t xml:space="preserve"> </w:t>
      </w:r>
      <w:r w:rsidR="00A85817" w:rsidRPr="00D05669">
        <w:rPr>
          <w:rFonts w:ascii="Times New Roman" w:eastAsia="Times New Roman" w:hAnsi="Times New Roman" w:cs="Times New Roman"/>
          <w:sz w:val="24"/>
          <w:szCs w:val="24"/>
        </w:rPr>
        <w:t xml:space="preserve">Deve-se considerar </w:t>
      </w:r>
      <w:r w:rsidRPr="00D05669">
        <w:rPr>
          <w:rFonts w:ascii="Times New Roman" w:eastAsia="Times New Roman" w:hAnsi="Times New Roman" w:cs="Times New Roman"/>
          <w:sz w:val="24"/>
          <w:szCs w:val="24"/>
        </w:rPr>
        <w:t>a criança e o adolescente como sujeitos de direitos e não como objetos, apesar da aus</w:t>
      </w:r>
      <w:r w:rsidR="00A85817" w:rsidRPr="00D05669">
        <w:rPr>
          <w:rFonts w:ascii="Times New Roman" w:eastAsia="Times New Roman" w:hAnsi="Times New Roman" w:cs="Times New Roman"/>
          <w:sz w:val="24"/>
          <w:szCs w:val="24"/>
        </w:rPr>
        <w:t>ência da plena capacidade civil</w:t>
      </w:r>
      <w:r w:rsidR="00447370" w:rsidRPr="00D05669">
        <w:rPr>
          <w:rFonts w:ascii="Times New Roman" w:eastAsia="Times New Roman" w:hAnsi="Times New Roman" w:cs="Times New Roman"/>
          <w:sz w:val="24"/>
          <w:szCs w:val="24"/>
        </w:rPr>
        <w:t xml:space="preserve"> instituída no Código Civil B</w:t>
      </w:r>
      <w:r w:rsidRPr="00D05669">
        <w:rPr>
          <w:rFonts w:ascii="Times New Roman" w:eastAsia="Times New Roman" w:hAnsi="Times New Roman" w:cs="Times New Roman"/>
          <w:sz w:val="24"/>
          <w:szCs w:val="24"/>
        </w:rPr>
        <w:t>rasileiro.</w:t>
      </w:r>
      <w:r w:rsidR="00447370" w:rsidRPr="00D05669">
        <w:rPr>
          <w:rFonts w:ascii="Times New Roman" w:eastAsia="Times New Roman" w:hAnsi="Times New Roman" w:cs="Times New Roman"/>
          <w:sz w:val="24"/>
          <w:szCs w:val="24"/>
        </w:rPr>
        <w:t xml:space="preserve"> </w:t>
      </w:r>
      <w:r w:rsidR="00164C7C" w:rsidRPr="00D05669">
        <w:rPr>
          <w:rFonts w:ascii="Times New Roman" w:eastAsia="Times New Roman" w:hAnsi="Times New Roman" w:cs="Times New Roman"/>
          <w:sz w:val="24"/>
          <w:szCs w:val="24"/>
        </w:rPr>
        <w:t>D</w:t>
      </w:r>
      <w:r w:rsidR="00D668C5" w:rsidRPr="00D05669">
        <w:rPr>
          <w:rFonts w:ascii="Times New Roman" w:eastAsia="Times New Roman" w:hAnsi="Times New Roman" w:cs="Times New Roman"/>
          <w:sz w:val="24"/>
          <w:szCs w:val="24"/>
        </w:rPr>
        <w:t xml:space="preserve">e acordo com </w:t>
      </w:r>
      <w:r w:rsidR="00164C7C" w:rsidRPr="00D05669">
        <w:rPr>
          <w:rFonts w:ascii="Times New Roman" w:eastAsia="Times New Roman" w:hAnsi="Times New Roman" w:cs="Times New Roman"/>
          <w:sz w:val="24"/>
          <w:szCs w:val="24"/>
        </w:rPr>
        <w:t>a teoria do menor maduro,</w:t>
      </w:r>
      <w:r w:rsidR="00D668C5" w:rsidRPr="00D05669">
        <w:rPr>
          <w:rFonts w:ascii="Times New Roman" w:eastAsia="Times New Roman" w:hAnsi="Times New Roman" w:cs="Times New Roman"/>
          <w:sz w:val="24"/>
          <w:szCs w:val="24"/>
        </w:rPr>
        <w:t xml:space="preserve"> </w:t>
      </w:r>
      <w:r w:rsidR="00A85817" w:rsidRPr="00D05669">
        <w:rPr>
          <w:rFonts w:ascii="Times New Roman" w:eastAsia="Times New Roman" w:hAnsi="Times New Roman" w:cs="Times New Roman"/>
          <w:sz w:val="24"/>
          <w:szCs w:val="24"/>
        </w:rPr>
        <w:t xml:space="preserve">deve-se garantir o exercício e proteção </w:t>
      </w:r>
      <w:r w:rsidR="00D668C5" w:rsidRPr="00D05669">
        <w:rPr>
          <w:rFonts w:ascii="Times New Roman" w:eastAsia="Times New Roman" w:hAnsi="Times New Roman" w:cs="Times New Roman"/>
          <w:sz w:val="24"/>
          <w:szCs w:val="24"/>
        </w:rPr>
        <w:t>à i</w:t>
      </w:r>
      <w:r w:rsidR="00A85817" w:rsidRPr="00D05669">
        <w:rPr>
          <w:rFonts w:ascii="Times New Roman" w:eastAsia="Times New Roman" w:hAnsi="Times New Roman" w:cs="Times New Roman"/>
          <w:sz w:val="24"/>
          <w:szCs w:val="24"/>
        </w:rPr>
        <w:t>ntimidade e privacidade do menor no atendimento médico</w:t>
      </w:r>
      <w:r w:rsidR="00BE26DB"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Diante um diálogo sobre as diversas fontes de proteção e garantidoras de direitos ao</w:t>
      </w:r>
      <w:r w:rsidR="00164C7C" w:rsidRPr="00D05669">
        <w:rPr>
          <w:rFonts w:ascii="Times New Roman" w:eastAsia="Times New Roman" w:hAnsi="Times New Roman" w:cs="Times New Roman"/>
          <w:sz w:val="24"/>
          <w:szCs w:val="24"/>
        </w:rPr>
        <w:t xml:space="preserve"> menor</w:t>
      </w:r>
      <w:r w:rsidRPr="00D05669">
        <w:rPr>
          <w:rFonts w:ascii="Times New Roman" w:eastAsia="Times New Roman" w:hAnsi="Times New Roman" w:cs="Times New Roman"/>
          <w:sz w:val="24"/>
          <w:szCs w:val="24"/>
        </w:rPr>
        <w:t>, para consecução desse objetivo</w:t>
      </w:r>
      <w:r w:rsidR="00A85817"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foi utilizado o método hipotético-dedutivo com base em revisão da literatura sobre o tema. A violação da quebra do laço de confiabilidade transpassa ao direito de proteção do menor e exaspera o poder familiar ao criar situações que constrange</w:t>
      </w:r>
      <w:r w:rsidR="00A85817" w:rsidRPr="00D05669">
        <w:rPr>
          <w:rFonts w:ascii="Times New Roman" w:eastAsia="Times New Roman" w:hAnsi="Times New Roman" w:cs="Times New Roman"/>
          <w:sz w:val="24"/>
          <w:szCs w:val="24"/>
        </w:rPr>
        <w:t>m</w:t>
      </w:r>
      <w:r w:rsidRPr="00D05669">
        <w:rPr>
          <w:rFonts w:ascii="Times New Roman" w:eastAsia="Times New Roman" w:hAnsi="Times New Roman" w:cs="Times New Roman"/>
          <w:sz w:val="24"/>
          <w:szCs w:val="24"/>
        </w:rPr>
        <w:t xml:space="preserve"> e influenciam na</w:t>
      </w:r>
      <w:r w:rsidR="00A85817" w:rsidRPr="00D05669">
        <w:rPr>
          <w:rFonts w:ascii="Times New Roman" w:eastAsia="Times New Roman" w:hAnsi="Times New Roman" w:cs="Times New Roman"/>
          <w:sz w:val="24"/>
          <w:szCs w:val="24"/>
        </w:rPr>
        <w:t xml:space="preserve"> formação psicossocial do menor em razão da potencial</w:t>
      </w:r>
      <w:r w:rsidRPr="00D05669">
        <w:rPr>
          <w:rFonts w:ascii="Times New Roman" w:eastAsia="Times New Roman" w:hAnsi="Times New Roman" w:cs="Times New Roman"/>
          <w:sz w:val="24"/>
          <w:szCs w:val="24"/>
        </w:rPr>
        <w:t xml:space="preserve"> invasão </w:t>
      </w:r>
      <w:r w:rsidR="00A85817" w:rsidRPr="00D05669">
        <w:rPr>
          <w:rFonts w:ascii="Times New Roman" w:eastAsia="Times New Roman" w:hAnsi="Times New Roman" w:cs="Times New Roman"/>
          <w:sz w:val="24"/>
          <w:szCs w:val="24"/>
        </w:rPr>
        <w:t>na sua esfera mais íntima e pessoal.</w:t>
      </w:r>
    </w:p>
    <w:p w:rsidR="00D2661C" w:rsidRPr="00D05669" w:rsidRDefault="00D2661C" w:rsidP="00D2661C">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PALAVRAS-CHAVES:</w:t>
      </w:r>
      <w:r w:rsidR="00361A65" w:rsidRPr="00D05669">
        <w:rPr>
          <w:rFonts w:ascii="Times New Roman" w:eastAsia="Times New Roman" w:hAnsi="Times New Roman" w:cs="Times New Roman"/>
          <w:b/>
          <w:sz w:val="24"/>
          <w:szCs w:val="24"/>
        </w:rPr>
        <w:t xml:space="preserve"> </w:t>
      </w:r>
      <w:r w:rsidR="00361A65" w:rsidRPr="005D4949">
        <w:rPr>
          <w:rFonts w:ascii="Times New Roman" w:eastAsia="Times New Roman" w:hAnsi="Times New Roman" w:cs="Times New Roman"/>
          <w:sz w:val="24"/>
          <w:szCs w:val="24"/>
          <w:highlight w:val="yellow"/>
        </w:rPr>
        <w:t xml:space="preserve">Direito </w:t>
      </w:r>
      <w:r w:rsidR="005D4949" w:rsidRPr="005D4949">
        <w:rPr>
          <w:rFonts w:ascii="Times New Roman" w:eastAsia="Times New Roman" w:hAnsi="Times New Roman" w:cs="Times New Roman"/>
          <w:sz w:val="24"/>
          <w:szCs w:val="24"/>
          <w:highlight w:val="yellow"/>
        </w:rPr>
        <w:t>de personalidade</w:t>
      </w:r>
      <w:r w:rsidRPr="005D4949">
        <w:rPr>
          <w:rFonts w:ascii="Times New Roman" w:eastAsia="Times New Roman" w:hAnsi="Times New Roman" w:cs="Times New Roman"/>
          <w:sz w:val="24"/>
          <w:szCs w:val="24"/>
          <w:highlight w:val="yellow"/>
        </w:rPr>
        <w:t>. Menor.</w:t>
      </w:r>
      <w:r w:rsidRPr="00D05669">
        <w:rPr>
          <w:rFonts w:ascii="Times New Roman" w:eastAsia="Times New Roman" w:hAnsi="Times New Roman" w:cs="Times New Roman"/>
          <w:sz w:val="24"/>
          <w:szCs w:val="24"/>
        </w:rPr>
        <w:t xml:space="preserve"> Sigilo médico.</w:t>
      </w:r>
      <w:r w:rsidR="00361A65" w:rsidRPr="00D05669">
        <w:rPr>
          <w:rFonts w:ascii="Times New Roman" w:eastAsia="Times New Roman" w:hAnsi="Times New Roman" w:cs="Times New Roman"/>
          <w:sz w:val="24"/>
          <w:szCs w:val="24"/>
        </w:rPr>
        <w:t xml:space="preserve"> Direito Paternalista.</w:t>
      </w:r>
    </w:p>
    <w:p w:rsidR="00D2661C" w:rsidRPr="00D05669" w:rsidRDefault="00D2661C" w:rsidP="00D2661C">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95361A" w:rsidRPr="00D05669" w:rsidRDefault="00D2661C" w:rsidP="00D2661C">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r w:rsidRPr="00D05669">
        <w:rPr>
          <w:rFonts w:ascii="Times New Roman" w:eastAsia="Times New Roman" w:hAnsi="Times New Roman" w:cs="Times New Roman"/>
          <w:b/>
          <w:sz w:val="24"/>
          <w:szCs w:val="24"/>
        </w:rPr>
        <w:t xml:space="preserve">1 </w:t>
      </w:r>
      <w:r w:rsidR="00765C81" w:rsidRPr="00D05669">
        <w:rPr>
          <w:rFonts w:ascii="Times New Roman" w:eastAsia="Times New Roman" w:hAnsi="Times New Roman" w:cs="Times New Roman"/>
          <w:b/>
          <w:sz w:val="24"/>
          <w:szCs w:val="24"/>
        </w:rPr>
        <w:t>INTRODUÇÃO</w:t>
      </w:r>
    </w:p>
    <w:p w:rsidR="00AA4366" w:rsidRPr="00D05669" w:rsidRDefault="00AA4366" w:rsidP="00D2661C">
      <w:pPr>
        <w:pBdr>
          <w:top w:val="nil"/>
          <w:left w:val="nil"/>
          <w:bottom w:val="nil"/>
          <w:right w:val="nil"/>
          <w:between w:val="nil"/>
        </w:pBdr>
        <w:spacing w:line="360" w:lineRule="auto"/>
        <w:contextualSpacing w:val="0"/>
        <w:rPr>
          <w:rFonts w:ascii="Times New Roman" w:eastAsia="Times New Roman" w:hAnsi="Times New Roman" w:cs="Times New Roman"/>
          <w:b/>
          <w:sz w:val="24"/>
          <w:szCs w:val="24"/>
        </w:rPr>
      </w:pPr>
    </w:p>
    <w:p w:rsidR="00D2661C" w:rsidRPr="00D05669" w:rsidRDefault="0024556E" w:rsidP="00FA5740">
      <w:pPr>
        <w:pBdr>
          <w:top w:val="nil"/>
          <w:left w:val="nil"/>
          <w:bottom w:val="nil"/>
          <w:right w:val="nil"/>
          <w:between w:val="nil"/>
        </w:pBdr>
        <w:spacing w:line="360" w:lineRule="auto"/>
        <w:ind w:firstLine="709"/>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De acordo com o sistema jurídico</w:t>
      </w:r>
      <w:r w:rsidR="00900F27" w:rsidRPr="00D05669">
        <w:rPr>
          <w:rFonts w:ascii="Times New Roman" w:eastAsia="Times New Roman" w:hAnsi="Times New Roman" w:cs="Times New Roman"/>
          <w:sz w:val="24"/>
          <w:szCs w:val="24"/>
        </w:rPr>
        <w:t xml:space="preserve"> brasileiro, </w:t>
      </w:r>
      <w:r w:rsidR="00143B7B" w:rsidRPr="00D05669">
        <w:rPr>
          <w:rFonts w:ascii="Times New Roman" w:eastAsia="Times New Roman" w:hAnsi="Times New Roman" w:cs="Times New Roman"/>
          <w:sz w:val="24"/>
          <w:szCs w:val="24"/>
        </w:rPr>
        <w:t xml:space="preserve">seja pelas Convenções de Direitos da Criança ou pelo Estatuto da Criança e do Adolescente </w:t>
      </w:r>
      <w:r w:rsidR="00900F27" w:rsidRPr="00D05669">
        <w:rPr>
          <w:rFonts w:ascii="Times New Roman" w:eastAsia="Times New Roman" w:hAnsi="Times New Roman" w:cs="Times New Roman"/>
          <w:sz w:val="24"/>
          <w:szCs w:val="24"/>
        </w:rPr>
        <w:t>ao menor de idade</w:t>
      </w:r>
      <w:r w:rsidR="006B436F" w:rsidRPr="00D05669">
        <w:rPr>
          <w:rFonts w:ascii="Times New Roman" w:eastAsia="Times New Roman" w:hAnsi="Times New Roman" w:cs="Times New Roman"/>
          <w:sz w:val="24"/>
          <w:szCs w:val="24"/>
        </w:rPr>
        <w:t xml:space="preserve"> pode</w:t>
      </w:r>
      <w:r w:rsidR="00D668C5" w:rsidRPr="00D05669">
        <w:rPr>
          <w:rFonts w:ascii="Times New Roman" w:eastAsia="Times New Roman" w:hAnsi="Times New Roman" w:cs="Times New Roman"/>
          <w:sz w:val="24"/>
          <w:szCs w:val="24"/>
        </w:rPr>
        <w:t>m</w:t>
      </w:r>
      <w:r w:rsidR="00A85817" w:rsidRPr="00D05669">
        <w:rPr>
          <w:rFonts w:ascii="Times New Roman" w:eastAsia="Times New Roman" w:hAnsi="Times New Roman" w:cs="Times New Roman"/>
          <w:sz w:val="24"/>
          <w:szCs w:val="24"/>
        </w:rPr>
        <w:t xml:space="preserve"> se</w:t>
      </w:r>
      <w:r w:rsidR="00D668C5" w:rsidRPr="00D05669">
        <w:rPr>
          <w:rFonts w:ascii="Times New Roman" w:eastAsia="Times New Roman" w:hAnsi="Times New Roman" w:cs="Times New Roman"/>
          <w:sz w:val="24"/>
          <w:szCs w:val="24"/>
        </w:rPr>
        <w:t xml:space="preserve"> </w:t>
      </w:r>
      <w:r w:rsidR="00900F27" w:rsidRPr="00D05669">
        <w:rPr>
          <w:rFonts w:ascii="Times New Roman" w:eastAsia="Times New Roman" w:hAnsi="Times New Roman" w:cs="Times New Roman"/>
          <w:sz w:val="24"/>
          <w:szCs w:val="24"/>
        </w:rPr>
        <w:t>r</w:t>
      </w:r>
      <w:r w:rsidR="00F61ED2" w:rsidRPr="00D05669">
        <w:rPr>
          <w:rFonts w:ascii="Times New Roman" w:eastAsia="Times New Roman" w:hAnsi="Times New Roman" w:cs="Times New Roman"/>
          <w:sz w:val="24"/>
          <w:szCs w:val="24"/>
        </w:rPr>
        <w:t xml:space="preserve">elacionar </w:t>
      </w:r>
      <w:r w:rsidR="00AC5754" w:rsidRPr="00D05669">
        <w:rPr>
          <w:rFonts w:ascii="Times New Roman" w:eastAsia="Times New Roman" w:hAnsi="Times New Roman" w:cs="Times New Roman"/>
          <w:sz w:val="24"/>
          <w:szCs w:val="24"/>
        </w:rPr>
        <w:t xml:space="preserve">garantias e direitos </w:t>
      </w:r>
      <w:r w:rsidR="00A85817" w:rsidRPr="00D05669">
        <w:rPr>
          <w:rFonts w:ascii="Times New Roman" w:eastAsia="Times New Roman" w:hAnsi="Times New Roman" w:cs="Times New Roman"/>
          <w:sz w:val="24"/>
          <w:szCs w:val="24"/>
        </w:rPr>
        <w:t>instituídos</w:t>
      </w:r>
      <w:r w:rsidR="006B436F" w:rsidRPr="00D05669">
        <w:rPr>
          <w:rFonts w:ascii="Times New Roman" w:eastAsia="Times New Roman" w:hAnsi="Times New Roman" w:cs="Times New Roman"/>
          <w:sz w:val="24"/>
          <w:szCs w:val="24"/>
        </w:rPr>
        <w:t xml:space="preserve"> na Constituição Federal, em Convenções de </w:t>
      </w:r>
      <w:r w:rsidR="00AC5754" w:rsidRPr="00D05669">
        <w:rPr>
          <w:rFonts w:ascii="Times New Roman" w:eastAsia="Times New Roman" w:hAnsi="Times New Roman" w:cs="Times New Roman"/>
          <w:sz w:val="24"/>
          <w:szCs w:val="24"/>
        </w:rPr>
        <w:t>D</w:t>
      </w:r>
      <w:r w:rsidR="006B436F" w:rsidRPr="00D05669">
        <w:rPr>
          <w:rFonts w:ascii="Times New Roman" w:eastAsia="Times New Roman" w:hAnsi="Times New Roman" w:cs="Times New Roman"/>
          <w:sz w:val="24"/>
          <w:szCs w:val="24"/>
        </w:rPr>
        <w:t xml:space="preserve">ireitos da </w:t>
      </w:r>
      <w:r w:rsidR="00AC5754" w:rsidRPr="00D05669">
        <w:rPr>
          <w:rFonts w:ascii="Times New Roman" w:eastAsia="Times New Roman" w:hAnsi="Times New Roman" w:cs="Times New Roman"/>
          <w:sz w:val="24"/>
          <w:szCs w:val="24"/>
        </w:rPr>
        <w:t>C</w:t>
      </w:r>
      <w:r w:rsidR="006B436F" w:rsidRPr="00D05669">
        <w:rPr>
          <w:rFonts w:ascii="Times New Roman" w:eastAsia="Times New Roman" w:hAnsi="Times New Roman" w:cs="Times New Roman"/>
          <w:sz w:val="24"/>
          <w:szCs w:val="24"/>
        </w:rPr>
        <w:t>riança e Estatutos</w:t>
      </w:r>
      <w:r w:rsidR="00D40914" w:rsidRPr="00D05669">
        <w:rPr>
          <w:rFonts w:ascii="Times New Roman" w:eastAsia="Times New Roman" w:hAnsi="Times New Roman" w:cs="Times New Roman"/>
          <w:sz w:val="24"/>
          <w:szCs w:val="24"/>
        </w:rPr>
        <w:t>. De forma prioritária</w:t>
      </w:r>
      <w:r w:rsidR="00A85817" w:rsidRPr="00D05669">
        <w:rPr>
          <w:rFonts w:ascii="Times New Roman" w:eastAsia="Times New Roman" w:hAnsi="Times New Roman" w:cs="Times New Roman"/>
          <w:sz w:val="24"/>
          <w:szCs w:val="24"/>
        </w:rPr>
        <w:t xml:space="preserve">, </w:t>
      </w:r>
      <w:r w:rsidR="00F61ED2" w:rsidRPr="00D05669">
        <w:rPr>
          <w:rFonts w:ascii="Times New Roman" w:eastAsia="Times New Roman" w:hAnsi="Times New Roman" w:cs="Times New Roman"/>
          <w:sz w:val="24"/>
          <w:szCs w:val="24"/>
        </w:rPr>
        <w:t xml:space="preserve">crianças </w:t>
      </w:r>
      <w:r w:rsidR="006B436F" w:rsidRPr="00D05669">
        <w:rPr>
          <w:rFonts w:ascii="Times New Roman" w:eastAsia="Times New Roman" w:hAnsi="Times New Roman" w:cs="Times New Roman"/>
          <w:sz w:val="24"/>
          <w:szCs w:val="24"/>
        </w:rPr>
        <w:t>e a</w:t>
      </w:r>
      <w:r w:rsidR="00900F27" w:rsidRPr="00D05669">
        <w:rPr>
          <w:rFonts w:ascii="Times New Roman" w:eastAsia="Times New Roman" w:hAnsi="Times New Roman" w:cs="Times New Roman"/>
          <w:sz w:val="24"/>
          <w:szCs w:val="24"/>
        </w:rPr>
        <w:t xml:space="preserve">dolescentes </w:t>
      </w:r>
      <w:r w:rsidR="006B436F" w:rsidRPr="00D05669">
        <w:rPr>
          <w:rFonts w:ascii="Times New Roman" w:eastAsia="Times New Roman" w:hAnsi="Times New Roman" w:cs="Times New Roman"/>
          <w:sz w:val="24"/>
          <w:szCs w:val="24"/>
        </w:rPr>
        <w:t>devem ter seus direitos preservados</w:t>
      </w:r>
      <w:r w:rsidR="00E85A61" w:rsidRPr="00D05669">
        <w:rPr>
          <w:rFonts w:ascii="Times New Roman" w:eastAsia="Times New Roman" w:hAnsi="Times New Roman" w:cs="Times New Roman"/>
          <w:sz w:val="24"/>
          <w:szCs w:val="24"/>
        </w:rPr>
        <w:t>,</w:t>
      </w:r>
      <w:r w:rsidR="00900F27" w:rsidRPr="00D05669">
        <w:rPr>
          <w:rFonts w:ascii="Times New Roman" w:eastAsia="Times New Roman" w:hAnsi="Times New Roman" w:cs="Times New Roman"/>
          <w:sz w:val="24"/>
          <w:szCs w:val="24"/>
        </w:rPr>
        <w:t xml:space="preserve"> cabendo </w:t>
      </w:r>
      <w:r w:rsidR="00E85A61" w:rsidRPr="00D05669">
        <w:rPr>
          <w:rFonts w:ascii="Times New Roman" w:eastAsia="Times New Roman" w:hAnsi="Times New Roman" w:cs="Times New Roman"/>
          <w:sz w:val="24"/>
          <w:szCs w:val="24"/>
        </w:rPr>
        <w:t>à</w:t>
      </w:r>
      <w:r w:rsidR="00900F27" w:rsidRPr="00D05669">
        <w:rPr>
          <w:rFonts w:ascii="Times New Roman" w:eastAsia="Times New Roman" w:hAnsi="Times New Roman" w:cs="Times New Roman"/>
          <w:sz w:val="24"/>
          <w:szCs w:val="24"/>
        </w:rPr>
        <w:t xml:space="preserve"> f</w:t>
      </w:r>
      <w:r w:rsidR="00E85A61" w:rsidRPr="00D05669">
        <w:rPr>
          <w:rFonts w:ascii="Times New Roman" w:eastAsia="Times New Roman" w:hAnsi="Times New Roman" w:cs="Times New Roman"/>
          <w:sz w:val="24"/>
          <w:szCs w:val="24"/>
        </w:rPr>
        <w:t>amília, à</w:t>
      </w:r>
      <w:r w:rsidR="00900F27" w:rsidRPr="00D05669">
        <w:rPr>
          <w:rFonts w:ascii="Times New Roman" w:eastAsia="Times New Roman" w:hAnsi="Times New Roman" w:cs="Times New Roman"/>
          <w:sz w:val="24"/>
          <w:szCs w:val="24"/>
        </w:rPr>
        <w:t xml:space="preserve"> comunidade, </w:t>
      </w:r>
      <w:r w:rsidR="00E85A61" w:rsidRPr="00D05669">
        <w:rPr>
          <w:rFonts w:ascii="Times New Roman" w:eastAsia="Times New Roman" w:hAnsi="Times New Roman" w:cs="Times New Roman"/>
          <w:sz w:val="24"/>
          <w:szCs w:val="24"/>
        </w:rPr>
        <w:t xml:space="preserve">à </w:t>
      </w:r>
      <w:r w:rsidR="00A85817" w:rsidRPr="00D05669">
        <w:rPr>
          <w:rFonts w:ascii="Times New Roman" w:eastAsia="Times New Roman" w:hAnsi="Times New Roman" w:cs="Times New Roman"/>
          <w:sz w:val="24"/>
          <w:szCs w:val="24"/>
        </w:rPr>
        <w:t xml:space="preserve">sociedade e </w:t>
      </w:r>
      <w:r w:rsidR="00164C7C" w:rsidRPr="00D05669">
        <w:rPr>
          <w:rFonts w:ascii="Times New Roman" w:eastAsia="Times New Roman" w:hAnsi="Times New Roman" w:cs="Times New Roman"/>
          <w:sz w:val="24"/>
          <w:szCs w:val="24"/>
        </w:rPr>
        <w:t>a</w:t>
      </w:r>
      <w:r w:rsidR="00A85817" w:rsidRPr="00D05669">
        <w:rPr>
          <w:rFonts w:ascii="Times New Roman" w:eastAsia="Times New Roman" w:hAnsi="Times New Roman" w:cs="Times New Roman"/>
          <w:sz w:val="24"/>
          <w:szCs w:val="24"/>
        </w:rPr>
        <w:t>o Poder P</w:t>
      </w:r>
      <w:r w:rsidR="00900F27" w:rsidRPr="00D05669">
        <w:rPr>
          <w:rFonts w:ascii="Times New Roman" w:eastAsia="Times New Roman" w:hAnsi="Times New Roman" w:cs="Times New Roman"/>
          <w:sz w:val="24"/>
          <w:szCs w:val="24"/>
        </w:rPr>
        <w:t>úblico</w:t>
      </w:r>
      <w:r w:rsidR="003431C8" w:rsidRPr="00D05669">
        <w:rPr>
          <w:rFonts w:ascii="Times New Roman" w:eastAsia="Times New Roman" w:hAnsi="Times New Roman" w:cs="Times New Roman"/>
          <w:sz w:val="24"/>
          <w:szCs w:val="24"/>
        </w:rPr>
        <w:t xml:space="preserve"> o dever de zelar </w:t>
      </w:r>
      <w:r w:rsidR="00D40914" w:rsidRPr="00D05669">
        <w:rPr>
          <w:rFonts w:ascii="Times New Roman" w:eastAsia="Times New Roman" w:hAnsi="Times New Roman" w:cs="Times New Roman"/>
          <w:sz w:val="24"/>
          <w:szCs w:val="24"/>
        </w:rPr>
        <w:t>por seus</w:t>
      </w:r>
      <w:r w:rsidR="003431C8" w:rsidRPr="00D05669">
        <w:rPr>
          <w:rFonts w:ascii="Times New Roman" w:eastAsia="Times New Roman" w:hAnsi="Times New Roman" w:cs="Times New Roman"/>
          <w:sz w:val="24"/>
          <w:szCs w:val="24"/>
        </w:rPr>
        <w:t xml:space="preserve"> interesses. </w:t>
      </w:r>
    </w:p>
    <w:p w:rsidR="00D2661C" w:rsidRPr="00D05669" w:rsidRDefault="009304B2" w:rsidP="009304B2">
      <w:p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0"/>
          <w:szCs w:val="20"/>
        </w:rPr>
      </w:pPr>
      <w:r w:rsidRPr="00D05669">
        <w:rPr>
          <w:rFonts w:ascii="Times New Roman" w:eastAsia="Times New Roman" w:hAnsi="Times New Roman" w:cs="Times New Roman"/>
          <w:color w:val="000000"/>
          <w:sz w:val="20"/>
          <w:szCs w:val="20"/>
        </w:rPr>
        <w:t>*</w:t>
      </w:r>
      <w:r w:rsidR="00D2661C" w:rsidRPr="00D05669">
        <w:rPr>
          <w:rFonts w:ascii="Times New Roman" w:eastAsia="Times New Roman" w:hAnsi="Times New Roman" w:cs="Times New Roman"/>
          <w:color w:val="000000"/>
          <w:sz w:val="20"/>
          <w:szCs w:val="20"/>
        </w:rPr>
        <w:t>Graduando do Curso Superior em Direito. Endereço eletrônico: taynaraemiliaandrade@gmail.com</w:t>
      </w:r>
    </w:p>
    <w:p w:rsidR="00FD2ED7" w:rsidRPr="00D05669" w:rsidRDefault="009304B2" w:rsidP="009304B2">
      <w:pPr>
        <w:pBdr>
          <w:top w:val="nil"/>
          <w:left w:val="nil"/>
          <w:bottom w:val="nil"/>
          <w:right w:val="nil"/>
          <w:between w:val="nil"/>
        </w:pBdr>
        <w:spacing w:line="240" w:lineRule="auto"/>
        <w:contextualSpacing w:val="0"/>
        <w:jc w:val="both"/>
        <w:rPr>
          <w:rFonts w:ascii="Times New Roman" w:eastAsia="Times New Roman" w:hAnsi="Times New Roman" w:cs="Times New Roman"/>
          <w:color w:val="000000"/>
          <w:sz w:val="20"/>
          <w:szCs w:val="20"/>
        </w:rPr>
      </w:pPr>
      <w:r w:rsidRPr="00D05669">
        <w:rPr>
          <w:rFonts w:ascii="Times New Roman" w:eastAsia="Times New Roman" w:hAnsi="Times New Roman" w:cs="Times New Roman"/>
          <w:color w:val="000000"/>
          <w:sz w:val="20"/>
          <w:szCs w:val="20"/>
        </w:rPr>
        <w:t>**</w:t>
      </w:r>
      <w:r w:rsidR="00D2661C" w:rsidRPr="00D05669">
        <w:rPr>
          <w:rFonts w:ascii="Times New Roman" w:eastAsia="Times New Roman" w:hAnsi="Times New Roman" w:cs="Times New Roman"/>
          <w:color w:val="000000"/>
          <w:sz w:val="20"/>
          <w:szCs w:val="20"/>
        </w:rPr>
        <w:t xml:space="preserve">Professor Orientador. </w:t>
      </w:r>
      <w:r w:rsidR="00FA5740" w:rsidRPr="00D05669">
        <w:rPr>
          <w:rFonts w:ascii="Times New Roman" w:eastAsia="Times New Roman" w:hAnsi="Times New Roman" w:cs="Times New Roman"/>
          <w:color w:val="000000"/>
          <w:sz w:val="20"/>
          <w:szCs w:val="20"/>
        </w:rPr>
        <w:t>Igor de Lucena Mascarenhas – Mestre Ciências Jurídicas pela Universidade Federal da Paraíba. Especialista em Direito Civil Constitucional pela Universidade Federal da Paraíba. Professor do Centro Univers</w:t>
      </w:r>
      <w:r w:rsidR="00B10020" w:rsidRPr="00D05669">
        <w:rPr>
          <w:rFonts w:ascii="Times New Roman" w:eastAsia="Times New Roman" w:hAnsi="Times New Roman" w:cs="Times New Roman"/>
          <w:color w:val="000000"/>
          <w:sz w:val="20"/>
          <w:szCs w:val="20"/>
        </w:rPr>
        <w:t>itário UniF</w:t>
      </w:r>
      <w:r w:rsidR="00FA5740" w:rsidRPr="00D05669">
        <w:rPr>
          <w:rFonts w:ascii="Times New Roman" w:eastAsia="Times New Roman" w:hAnsi="Times New Roman" w:cs="Times New Roman"/>
          <w:color w:val="000000"/>
          <w:sz w:val="20"/>
          <w:szCs w:val="20"/>
        </w:rPr>
        <w:t xml:space="preserve">acisa e das Faculdades Integradas de Patos (FIP). Membro do Instituto Perspectivas e Desafios de Humanização do Direito Civil </w:t>
      </w:r>
      <w:r w:rsidR="00B10020" w:rsidRPr="00D05669">
        <w:rPr>
          <w:rFonts w:ascii="Times New Roman" w:eastAsia="Times New Roman" w:hAnsi="Times New Roman" w:cs="Times New Roman"/>
          <w:color w:val="000000"/>
          <w:sz w:val="20"/>
          <w:szCs w:val="20"/>
        </w:rPr>
        <w:t>Constitucional (IDCC). Membro da</w:t>
      </w:r>
      <w:r w:rsidR="00FA5740" w:rsidRPr="00D05669">
        <w:rPr>
          <w:rFonts w:ascii="Times New Roman" w:eastAsia="Times New Roman" w:hAnsi="Times New Roman" w:cs="Times New Roman"/>
          <w:color w:val="000000"/>
          <w:sz w:val="20"/>
          <w:szCs w:val="20"/>
        </w:rPr>
        <w:t xml:space="preserve"> Associação Brasileira de Direito e Economia (ABDE). Advogado. Email: imascarenhas@mbrp.adv.br.</w:t>
      </w:r>
    </w:p>
    <w:p w:rsidR="00FA5740" w:rsidRPr="00D05669" w:rsidRDefault="00FA5740" w:rsidP="00FA5740">
      <w:pPr>
        <w:pBdr>
          <w:top w:val="nil"/>
          <w:left w:val="nil"/>
          <w:bottom w:val="nil"/>
          <w:right w:val="nil"/>
          <w:between w:val="nil"/>
        </w:pBdr>
        <w:spacing w:line="360" w:lineRule="auto"/>
        <w:ind w:firstLine="709"/>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lastRenderedPageBreak/>
        <w:t>O menor é considerado sujeito de direito, como bem aduz a teoria da proteção integral aos infantes. Assim, deve haver proteção necessária para o seu desenvolvimento e crescimento social e educacional.</w:t>
      </w:r>
    </w:p>
    <w:p w:rsidR="00D40914" w:rsidRPr="00D05669" w:rsidRDefault="00765C81" w:rsidP="00D2661C">
      <w:pPr>
        <w:spacing w:line="360" w:lineRule="auto"/>
        <w:ind w:firstLine="708"/>
        <w:contextualSpacing w:val="0"/>
        <w:jc w:val="both"/>
        <w:rPr>
          <w:rFonts w:ascii="Times New Roman" w:hAnsi="Times New Roman" w:cs="Times New Roman"/>
          <w:sz w:val="24"/>
          <w:szCs w:val="24"/>
        </w:rPr>
      </w:pPr>
      <w:r w:rsidRPr="00D05669">
        <w:rPr>
          <w:rFonts w:ascii="Times New Roman" w:eastAsia="Times New Roman" w:hAnsi="Times New Roman" w:cs="Times New Roman"/>
          <w:sz w:val="24"/>
          <w:szCs w:val="24"/>
        </w:rPr>
        <w:t>Sujeitos de d</w:t>
      </w:r>
      <w:r w:rsidR="00D40914" w:rsidRPr="00D05669">
        <w:rPr>
          <w:rFonts w:ascii="Times New Roman" w:eastAsia="Times New Roman" w:hAnsi="Times New Roman" w:cs="Times New Roman"/>
          <w:sz w:val="24"/>
          <w:szCs w:val="24"/>
        </w:rPr>
        <w:t>ireitos independentes de</w:t>
      </w:r>
      <w:r w:rsidR="00164C7C" w:rsidRPr="00D05669">
        <w:rPr>
          <w:rFonts w:ascii="Times New Roman" w:eastAsia="Times New Roman" w:hAnsi="Times New Roman" w:cs="Times New Roman"/>
          <w:sz w:val="24"/>
          <w:szCs w:val="24"/>
        </w:rPr>
        <w:t xml:space="preserve"> idade, </w:t>
      </w:r>
      <w:r w:rsidR="00933DC1" w:rsidRPr="00D05669">
        <w:rPr>
          <w:rFonts w:ascii="Times New Roman" w:eastAsia="Times New Roman" w:hAnsi="Times New Roman" w:cs="Times New Roman"/>
          <w:sz w:val="24"/>
          <w:szCs w:val="24"/>
        </w:rPr>
        <w:t>o</w:t>
      </w:r>
      <w:r w:rsidR="00A85817" w:rsidRPr="00D05669">
        <w:rPr>
          <w:rFonts w:ascii="Times New Roman" w:eastAsia="Times New Roman" w:hAnsi="Times New Roman" w:cs="Times New Roman"/>
          <w:sz w:val="24"/>
          <w:szCs w:val="24"/>
        </w:rPr>
        <w:t xml:space="preserve"> menor</w:t>
      </w:r>
      <w:r w:rsidR="00933DC1" w:rsidRPr="00D05669">
        <w:rPr>
          <w:rFonts w:ascii="Times New Roman" w:eastAsia="Times New Roman" w:hAnsi="Times New Roman" w:cs="Times New Roman"/>
          <w:sz w:val="24"/>
          <w:szCs w:val="24"/>
        </w:rPr>
        <w:t xml:space="preserve"> t</w:t>
      </w:r>
      <w:r w:rsidR="00583105" w:rsidRPr="00D05669">
        <w:rPr>
          <w:rFonts w:ascii="Times New Roman" w:eastAsia="Times New Roman" w:hAnsi="Times New Roman" w:cs="Times New Roman"/>
          <w:sz w:val="24"/>
          <w:szCs w:val="24"/>
        </w:rPr>
        <w:t>em</w:t>
      </w:r>
      <w:r w:rsidR="00933DC1" w:rsidRPr="00D05669">
        <w:rPr>
          <w:rFonts w:ascii="Times New Roman" w:eastAsia="Times New Roman" w:hAnsi="Times New Roman" w:cs="Times New Roman"/>
          <w:sz w:val="24"/>
          <w:szCs w:val="24"/>
        </w:rPr>
        <w:t xml:space="preserve"> </w:t>
      </w:r>
      <w:r w:rsidR="00A85817" w:rsidRPr="00D05669">
        <w:rPr>
          <w:rFonts w:ascii="Times New Roman" w:eastAsia="Times New Roman" w:hAnsi="Times New Roman" w:cs="Times New Roman"/>
          <w:sz w:val="24"/>
          <w:szCs w:val="24"/>
        </w:rPr>
        <w:t xml:space="preserve">direito </w:t>
      </w:r>
      <w:r w:rsidR="00D11AA8" w:rsidRPr="00D05669">
        <w:rPr>
          <w:rFonts w:ascii="Times New Roman" w:eastAsia="Times New Roman" w:hAnsi="Times New Roman" w:cs="Times New Roman"/>
          <w:sz w:val="24"/>
          <w:szCs w:val="24"/>
        </w:rPr>
        <w:t>à</w:t>
      </w:r>
      <w:r w:rsidRPr="00D05669">
        <w:rPr>
          <w:rFonts w:ascii="Times New Roman" w:eastAsia="Times New Roman" w:hAnsi="Times New Roman" w:cs="Times New Roman"/>
          <w:sz w:val="24"/>
          <w:szCs w:val="24"/>
        </w:rPr>
        <w:t xml:space="preserve"> vida e </w:t>
      </w:r>
      <w:r w:rsidR="00265FB6" w:rsidRPr="00D05669">
        <w:rPr>
          <w:rFonts w:ascii="Times New Roman" w:eastAsia="Times New Roman" w:hAnsi="Times New Roman" w:cs="Times New Roman"/>
          <w:sz w:val="24"/>
          <w:szCs w:val="24"/>
        </w:rPr>
        <w:t xml:space="preserve">a </w:t>
      </w:r>
      <w:r w:rsidRPr="00D05669">
        <w:rPr>
          <w:rFonts w:ascii="Times New Roman" w:eastAsia="Times New Roman" w:hAnsi="Times New Roman" w:cs="Times New Roman"/>
          <w:sz w:val="24"/>
          <w:szCs w:val="24"/>
        </w:rPr>
        <w:t>todos</w:t>
      </w:r>
      <w:r w:rsidR="00164C7C" w:rsidRPr="00D05669">
        <w:rPr>
          <w:rFonts w:ascii="Times New Roman" w:eastAsia="Times New Roman" w:hAnsi="Times New Roman" w:cs="Times New Roman"/>
          <w:sz w:val="24"/>
          <w:szCs w:val="24"/>
        </w:rPr>
        <w:t xml:space="preserve"> os direitos</w:t>
      </w:r>
      <w:r w:rsidR="00265FB6" w:rsidRPr="00D05669">
        <w:rPr>
          <w:rFonts w:ascii="Times New Roman" w:eastAsia="Times New Roman" w:hAnsi="Times New Roman" w:cs="Times New Roman"/>
          <w:sz w:val="24"/>
          <w:szCs w:val="24"/>
        </w:rPr>
        <w:t xml:space="preserve"> </w:t>
      </w:r>
      <w:r w:rsidR="00A85817" w:rsidRPr="00D05669">
        <w:rPr>
          <w:rFonts w:ascii="Times New Roman" w:eastAsia="Times New Roman" w:hAnsi="Times New Roman" w:cs="Times New Roman"/>
          <w:sz w:val="24"/>
          <w:szCs w:val="24"/>
        </w:rPr>
        <w:t>advindos de seu surgimento</w:t>
      </w:r>
      <w:r w:rsidRPr="00D05669">
        <w:rPr>
          <w:rFonts w:ascii="Times New Roman" w:eastAsia="Times New Roman" w:hAnsi="Times New Roman" w:cs="Times New Roman"/>
          <w:sz w:val="24"/>
          <w:szCs w:val="24"/>
        </w:rPr>
        <w:t xml:space="preserve">, </w:t>
      </w:r>
      <w:r w:rsidR="00D11AA8" w:rsidRPr="00D05669">
        <w:rPr>
          <w:rFonts w:ascii="Times New Roman" w:eastAsia="Times New Roman" w:hAnsi="Times New Roman" w:cs="Times New Roman"/>
          <w:sz w:val="24"/>
          <w:szCs w:val="24"/>
        </w:rPr>
        <w:t xml:space="preserve">bem como </w:t>
      </w:r>
      <w:r w:rsidR="009E128F" w:rsidRPr="00D05669">
        <w:rPr>
          <w:rFonts w:ascii="Times New Roman" w:eastAsia="Times New Roman" w:hAnsi="Times New Roman" w:cs="Times New Roman"/>
          <w:sz w:val="24"/>
          <w:szCs w:val="24"/>
        </w:rPr>
        <w:t xml:space="preserve">o </w:t>
      </w:r>
      <w:r w:rsidR="00D11AA8" w:rsidRPr="00D05669">
        <w:rPr>
          <w:rFonts w:ascii="Times New Roman" w:eastAsia="Times New Roman" w:hAnsi="Times New Roman" w:cs="Times New Roman"/>
          <w:sz w:val="24"/>
          <w:szCs w:val="24"/>
        </w:rPr>
        <w:t>direito à</w:t>
      </w:r>
      <w:r w:rsidRPr="00D05669">
        <w:rPr>
          <w:rFonts w:ascii="Times New Roman" w:eastAsia="Times New Roman" w:hAnsi="Times New Roman" w:cs="Times New Roman"/>
          <w:sz w:val="24"/>
          <w:szCs w:val="24"/>
        </w:rPr>
        <w:t xml:space="preserve"> voz e de serem ouvidos</w:t>
      </w:r>
      <w:r w:rsidR="00D40914" w:rsidRPr="00D05669">
        <w:rPr>
          <w:rFonts w:ascii="Times New Roman" w:eastAsia="Times New Roman" w:hAnsi="Times New Roman" w:cs="Times New Roman"/>
          <w:sz w:val="24"/>
          <w:szCs w:val="24"/>
        </w:rPr>
        <w:t xml:space="preserve">. </w:t>
      </w:r>
      <w:r w:rsidR="00D40914" w:rsidRPr="00D05669">
        <w:rPr>
          <w:rFonts w:ascii="Times New Roman" w:hAnsi="Times New Roman" w:cs="Times New Roman"/>
          <w:sz w:val="24"/>
          <w:szCs w:val="24"/>
        </w:rPr>
        <w:t xml:space="preserve">Como pessoas em processo de desenvolvimento, </w:t>
      </w:r>
      <w:r w:rsidR="00164C7C" w:rsidRPr="00D05669">
        <w:rPr>
          <w:rFonts w:ascii="Times New Roman" w:hAnsi="Times New Roman" w:cs="Times New Roman"/>
          <w:sz w:val="24"/>
          <w:szCs w:val="24"/>
        </w:rPr>
        <w:t xml:space="preserve">ainda sim </w:t>
      </w:r>
      <w:r w:rsidR="00D40914" w:rsidRPr="00D05669">
        <w:rPr>
          <w:rFonts w:ascii="Times New Roman" w:hAnsi="Times New Roman" w:cs="Times New Roman"/>
          <w:sz w:val="24"/>
          <w:szCs w:val="24"/>
        </w:rPr>
        <w:t>têm direito à liberdade, ao respeito e à dignidade</w:t>
      </w:r>
      <w:r w:rsidR="00164C7C" w:rsidRPr="00D05669">
        <w:rPr>
          <w:rFonts w:ascii="Times New Roman" w:hAnsi="Times New Roman" w:cs="Times New Roman"/>
          <w:sz w:val="24"/>
          <w:szCs w:val="24"/>
        </w:rPr>
        <w:t>, além daqueles a</w:t>
      </w:r>
      <w:r w:rsidR="00D40914" w:rsidRPr="00D05669">
        <w:rPr>
          <w:rFonts w:ascii="Times New Roman" w:hAnsi="Times New Roman" w:cs="Times New Roman"/>
          <w:sz w:val="24"/>
          <w:szCs w:val="24"/>
        </w:rPr>
        <w:t xml:space="preserve">ssegurados na Constituição </w:t>
      </w:r>
      <w:r w:rsidR="00265FB6" w:rsidRPr="00D05669">
        <w:rPr>
          <w:rFonts w:ascii="Times New Roman" w:hAnsi="Times New Roman" w:cs="Times New Roman"/>
          <w:sz w:val="24"/>
          <w:szCs w:val="24"/>
        </w:rPr>
        <w:t>F</w:t>
      </w:r>
      <w:r w:rsidR="00D40914" w:rsidRPr="00D05669">
        <w:rPr>
          <w:rFonts w:ascii="Times New Roman" w:hAnsi="Times New Roman" w:cs="Times New Roman"/>
          <w:sz w:val="24"/>
          <w:szCs w:val="24"/>
        </w:rPr>
        <w:t>ederal, em seu art. 5</w:t>
      </w:r>
      <w:r w:rsidR="00933DC1" w:rsidRPr="00D05669">
        <w:rPr>
          <w:rFonts w:ascii="Times New Roman" w:hAnsi="Times New Roman" w:cs="Times New Roman"/>
          <w:sz w:val="24"/>
          <w:szCs w:val="24"/>
        </w:rPr>
        <w:t>º</w:t>
      </w:r>
      <w:r w:rsidR="00D40914" w:rsidRPr="00D05669">
        <w:rPr>
          <w:rFonts w:ascii="Times New Roman" w:hAnsi="Times New Roman" w:cs="Times New Roman"/>
          <w:sz w:val="24"/>
          <w:szCs w:val="24"/>
        </w:rPr>
        <w:t xml:space="preserve">, inc. X, </w:t>
      </w:r>
      <w:r w:rsidR="00933DC1" w:rsidRPr="00D05669">
        <w:rPr>
          <w:rFonts w:ascii="Times New Roman" w:hAnsi="Times New Roman" w:cs="Times New Roman"/>
          <w:sz w:val="24"/>
          <w:szCs w:val="24"/>
        </w:rPr>
        <w:t>tais como</w:t>
      </w:r>
      <w:r w:rsidR="00836868" w:rsidRPr="00D05669">
        <w:rPr>
          <w:rFonts w:ascii="Times New Roman" w:hAnsi="Times New Roman" w:cs="Times New Roman"/>
          <w:sz w:val="24"/>
          <w:szCs w:val="24"/>
        </w:rPr>
        <w:t>:</w:t>
      </w:r>
      <w:r w:rsidR="00933DC1" w:rsidRPr="00D05669">
        <w:rPr>
          <w:rFonts w:ascii="Times New Roman" w:hAnsi="Times New Roman" w:cs="Times New Roman"/>
          <w:sz w:val="24"/>
          <w:szCs w:val="24"/>
        </w:rPr>
        <w:t xml:space="preserve"> </w:t>
      </w:r>
      <w:r w:rsidR="00D40914" w:rsidRPr="00D05669">
        <w:rPr>
          <w:rFonts w:ascii="Times New Roman" w:hAnsi="Times New Roman" w:cs="Times New Roman"/>
          <w:sz w:val="24"/>
          <w:szCs w:val="24"/>
        </w:rPr>
        <w:t>a privacidade, a</w:t>
      </w:r>
      <w:r w:rsidR="00164C7C" w:rsidRPr="00D05669">
        <w:rPr>
          <w:rFonts w:ascii="Times New Roman" w:hAnsi="Times New Roman" w:cs="Times New Roman"/>
          <w:sz w:val="24"/>
          <w:szCs w:val="24"/>
        </w:rPr>
        <w:t xml:space="preserve"> intimidade, a honra e a imagem. </w:t>
      </w:r>
      <w:r w:rsidR="00933DC1" w:rsidRPr="00D05669">
        <w:rPr>
          <w:rFonts w:ascii="Times New Roman" w:hAnsi="Times New Roman" w:cs="Times New Roman"/>
          <w:sz w:val="24"/>
          <w:szCs w:val="24"/>
        </w:rPr>
        <w:t>D</w:t>
      </w:r>
      <w:r w:rsidR="00D40914" w:rsidRPr="00D05669">
        <w:rPr>
          <w:rFonts w:ascii="Times New Roman" w:hAnsi="Times New Roman" w:cs="Times New Roman"/>
          <w:sz w:val="24"/>
          <w:szCs w:val="24"/>
        </w:rPr>
        <w:t>ireitos humanos fundamentais e invioláveis,</w:t>
      </w:r>
      <w:r w:rsidR="00164C7C" w:rsidRPr="00D05669">
        <w:rPr>
          <w:rFonts w:ascii="Times New Roman" w:hAnsi="Times New Roman" w:cs="Times New Roman"/>
          <w:sz w:val="24"/>
          <w:szCs w:val="24"/>
        </w:rPr>
        <w:t xml:space="preserve"> também são estabelecidos ao menor</w:t>
      </w:r>
      <w:r w:rsidR="00726407" w:rsidRPr="00D05669">
        <w:rPr>
          <w:rFonts w:ascii="Times New Roman" w:hAnsi="Times New Roman" w:cs="Times New Roman"/>
          <w:sz w:val="24"/>
          <w:szCs w:val="24"/>
        </w:rPr>
        <w:t>. A</w:t>
      </w:r>
      <w:r w:rsidR="00D40914" w:rsidRPr="00D05669">
        <w:rPr>
          <w:rFonts w:ascii="Times New Roman" w:hAnsi="Times New Roman" w:cs="Times New Roman"/>
          <w:sz w:val="24"/>
          <w:szCs w:val="24"/>
        </w:rPr>
        <w:t>ssim como legisla o Estat</w:t>
      </w:r>
      <w:r w:rsidR="00143B7B" w:rsidRPr="00D05669">
        <w:rPr>
          <w:rFonts w:ascii="Times New Roman" w:hAnsi="Times New Roman" w:cs="Times New Roman"/>
          <w:sz w:val="24"/>
          <w:szCs w:val="24"/>
        </w:rPr>
        <w:t>uto da Criança e do Adolescente “</w:t>
      </w:r>
      <w:r w:rsidR="00A85817" w:rsidRPr="00D05669">
        <w:rPr>
          <w:rFonts w:ascii="Times New Roman" w:hAnsi="Times New Roman" w:cs="Times New Roman"/>
          <w:sz w:val="24"/>
          <w:szCs w:val="24"/>
        </w:rPr>
        <w:t>o menor goza</w:t>
      </w:r>
      <w:r w:rsidR="00D40914" w:rsidRPr="00D05669">
        <w:rPr>
          <w:rFonts w:ascii="Times New Roman" w:hAnsi="Times New Roman" w:cs="Times New Roman"/>
          <w:sz w:val="24"/>
          <w:szCs w:val="24"/>
        </w:rPr>
        <w:t xml:space="preserve"> de todos os direitos fundamentais inerentes à pessoa humana</w:t>
      </w:r>
      <w:r w:rsidR="00FA5740" w:rsidRPr="00D05669">
        <w:rPr>
          <w:rFonts w:ascii="Times New Roman" w:hAnsi="Times New Roman" w:cs="Times New Roman"/>
          <w:sz w:val="24"/>
          <w:szCs w:val="24"/>
        </w:rPr>
        <w:t xml:space="preserve">” </w:t>
      </w:r>
      <w:r w:rsidR="00143B7B" w:rsidRPr="00D05669">
        <w:rPr>
          <w:rFonts w:ascii="Times New Roman" w:hAnsi="Times New Roman" w:cs="Times New Roman"/>
          <w:sz w:val="24"/>
          <w:szCs w:val="24"/>
        </w:rPr>
        <w:t xml:space="preserve">art. 3º do </w:t>
      </w:r>
      <w:r w:rsidR="00FA5740" w:rsidRPr="00D05669">
        <w:rPr>
          <w:rFonts w:ascii="Times New Roman" w:hAnsi="Times New Roman" w:cs="Times New Roman"/>
          <w:sz w:val="24"/>
          <w:szCs w:val="24"/>
        </w:rPr>
        <w:t>ECA (</w:t>
      </w:r>
      <w:r w:rsidR="00EF586B" w:rsidRPr="00D05669">
        <w:rPr>
          <w:rFonts w:ascii="Times New Roman" w:hAnsi="Times New Roman" w:cs="Times New Roman"/>
          <w:sz w:val="24"/>
          <w:szCs w:val="24"/>
        </w:rPr>
        <w:t xml:space="preserve">BRASIL, 1988; </w:t>
      </w:r>
      <w:r w:rsidR="00FA5740" w:rsidRPr="00D05669">
        <w:rPr>
          <w:rFonts w:ascii="Times New Roman" w:hAnsi="Times New Roman" w:cs="Times New Roman"/>
          <w:sz w:val="24"/>
          <w:szCs w:val="24"/>
        </w:rPr>
        <w:t>BRASIL, 1990)</w:t>
      </w:r>
      <w:r w:rsidR="00D40914" w:rsidRPr="00D05669">
        <w:rPr>
          <w:rFonts w:ascii="Times New Roman" w:hAnsi="Times New Roman" w:cs="Times New Roman"/>
          <w:sz w:val="24"/>
          <w:szCs w:val="24"/>
        </w:rPr>
        <w:t>.</w:t>
      </w:r>
    </w:p>
    <w:p w:rsidR="0095361A" w:rsidRPr="00D05669" w:rsidRDefault="00D40914" w:rsidP="00D2661C">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No</w:t>
      </w:r>
      <w:r w:rsidR="00FD2ED7"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trato médico</w:t>
      </w:r>
      <w:r w:rsidR="00726407"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w:t>
      </w:r>
      <w:r w:rsidRPr="00D05669">
        <w:rPr>
          <w:rFonts w:ascii="Times New Roman" w:hAnsi="Times New Roman" w:cs="Times New Roman"/>
          <w:sz w:val="24"/>
          <w:szCs w:val="24"/>
        </w:rPr>
        <w:t xml:space="preserve">estes direitos também </w:t>
      </w:r>
      <w:r w:rsidR="00933DC1" w:rsidRPr="00D05669">
        <w:rPr>
          <w:rFonts w:ascii="Times New Roman" w:hAnsi="Times New Roman" w:cs="Times New Roman"/>
          <w:sz w:val="24"/>
          <w:szCs w:val="24"/>
        </w:rPr>
        <w:t>devem ser</w:t>
      </w:r>
      <w:r w:rsidRPr="00D05669">
        <w:rPr>
          <w:rFonts w:ascii="Times New Roman" w:hAnsi="Times New Roman" w:cs="Times New Roman"/>
          <w:sz w:val="24"/>
          <w:szCs w:val="24"/>
        </w:rPr>
        <w:t xml:space="preserve"> preservado</w:t>
      </w:r>
      <w:r w:rsidR="00A85817" w:rsidRPr="00D05669">
        <w:rPr>
          <w:rFonts w:ascii="Times New Roman" w:hAnsi="Times New Roman" w:cs="Times New Roman"/>
          <w:sz w:val="24"/>
          <w:szCs w:val="24"/>
        </w:rPr>
        <w:t>s</w:t>
      </w:r>
      <w:r w:rsidRPr="00D05669">
        <w:rPr>
          <w:rFonts w:ascii="Times New Roman" w:hAnsi="Times New Roman" w:cs="Times New Roman"/>
          <w:sz w:val="24"/>
          <w:szCs w:val="24"/>
        </w:rPr>
        <w:t xml:space="preserve">, </w:t>
      </w:r>
      <w:r w:rsidR="00726407" w:rsidRPr="00D05669">
        <w:rPr>
          <w:rFonts w:ascii="Times New Roman" w:hAnsi="Times New Roman" w:cs="Times New Roman"/>
          <w:sz w:val="24"/>
          <w:szCs w:val="24"/>
        </w:rPr>
        <w:t xml:space="preserve">visto que </w:t>
      </w:r>
      <w:r w:rsidRPr="00D05669">
        <w:rPr>
          <w:rFonts w:ascii="Times New Roman" w:hAnsi="Times New Roman" w:cs="Times New Roman"/>
          <w:sz w:val="24"/>
          <w:szCs w:val="24"/>
        </w:rPr>
        <w:t>suas violações são caracterizad</w:t>
      </w:r>
      <w:r w:rsidR="00726407" w:rsidRPr="00D05669">
        <w:rPr>
          <w:rFonts w:ascii="Times New Roman" w:hAnsi="Times New Roman" w:cs="Times New Roman"/>
          <w:sz w:val="24"/>
          <w:szCs w:val="24"/>
        </w:rPr>
        <w:t>a</w:t>
      </w:r>
      <w:r w:rsidRPr="00D05669">
        <w:rPr>
          <w:rFonts w:ascii="Times New Roman" w:hAnsi="Times New Roman" w:cs="Times New Roman"/>
          <w:sz w:val="24"/>
          <w:szCs w:val="24"/>
        </w:rPr>
        <w:t>s como delitos</w:t>
      </w:r>
      <w:r w:rsidR="00A85817" w:rsidRPr="00D05669">
        <w:rPr>
          <w:rFonts w:ascii="Times New Roman" w:hAnsi="Times New Roman" w:cs="Times New Roman"/>
          <w:sz w:val="24"/>
          <w:szCs w:val="24"/>
        </w:rPr>
        <w:t xml:space="preserve"> éticos</w:t>
      </w:r>
      <w:r w:rsidRPr="00D05669">
        <w:rPr>
          <w:rFonts w:ascii="Times New Roman" w:hAnsi="Times New Roman" w:cs="Times New Roman"/>
          <w:sz w:val="24"/>
          <w:szCs w:val="24"/>
        </w:rPr>
        <w:t>,</w:t>
      </w:r>
      <w:r w:rsidR="00A85817" w:rsidRPr="00D05669">
        <w:rPr>
          <w:rFonts w:ascii="Times New Roman" w:hAnsi="Times New Roman" w:cs="Times New Roman"/>
          <w:sz w:val="24"/>
          <w:szCs w:val="24"/>
        </w:rPr>
        <w:t xml:space="preserve"> </w:t>
      </w:r>
      <w:r w:rsidR="00FD2ED7" w:rsidRPr="00D05669">
        <w:rPr>
          <w:rFonts w:ascii="Times New Roman" w:hAnsi="Times New Roman" w:cs="Times New Roman"/>
          <w:sz w:val="24"/>
          <w:szCs w:val="24"/>
        </w:rPr>
        <w:t>como</w:t>
      </w:r>
      <w:r w:rsidR="00244F36" w:rsidRPr="00D05669">
        <w:rPr>
          <w:rFonts w:ascii="Times New Roman" w:hAnsi="Times New Roman" w:cs="Times New Roman"/>
          <w:sz w:val="24"/>
          <w:szCs w:val="24"/>
        </w:rPr>
        <w:t>,</w:t>
      </w:r>
      <w:r w:rsidR="00FD2ED7" w:rsidRPr="00D05669">
        <w:rPr>
          <w:rFonts w:ascii="Times New Roman" w:hAnsi="Times New Roman" w:cs="Times New Roman"/>
          <w:sz w:val="24"/>
          <w:szCs w:val="24"/>
        </w:rPr>
        <w:t xml:space="preserve"> por exemplo</w:t>
      </w:r>
      <w:r w:rsidR="00244F36" w:rsidRPr="00D05669">
        <w:rPr>
          <w:rFonts w:ascii="Times New Roman" w:hAnsi="Times New Roman" w:cs="Times New Roman"/>
          <w:sz w:val="24"/>
          <w:szCs w:val="24"/>
        </w:rPr>
        <w:t>,</w:t>
      </w:r>
      <w:r w:rsidR="00FD2ED7" w:rsidRPr="00D05669">
        <w:rPr>
          <w:rFonts w:ascii="Times New Roman" w:hAnsi="Times New Roman" w:cs="Times New Roman"/>
          <w:sz w:val="24"/>
          <w:szCs w:val="24"/>
        </w:rPr>
        <w:t xml:space="preserve"> a quebra do sigilo profissional que afronta o Código de Ética Médica que</w:t>
      </w:r>
      <w:r w:rsidR="00244F36" w:rsidRPr="00D05669">
        <w:rPr>
          <w:rFonts w:ascii="Times New Roman" w:hAnsi="Times New Roman" w:cs="Times New Roman"/>
          <w:sz w:val="24"/>
          <w:szCs w:val="24"/>
        </w:rPr>
        <w:t>,</w:t>
      </w:r>
      <w:r w:rsidR="00FD2ED7" w:rsidRPr="00D05669">
        <w:rPr>
          <w:rFonts w:ascii="Times New Roman" w:hAnsi="Times New Roman" w:cs="Times New Roman"/>
          <w:sz w:val="24"/>
          <w:szCs w:val="24"/>
        </w:rPr>
        <w:t xml:space="preserve"> por sua vez, proíbe ao médico</w:t>
      </w:r>
      <w:r w:rsidRPr="00D05669">
        <w:rPr>
          <w:rFonts w:ascii="Times New Roman" w:hAnsi="Times New Roman" w:cs="Times New Roman"/>
          <w:sz w:val="24"/>
          <w:szCs w:val="24"/>
        </w:rPr>
        <w:t xml:space="preserve"> a revelação de “sigilo profissional relacionado a</w:t>
      </w:r>
      <w:r w:rsidR="00244F36" w:rsidRPr="00D05669">
        <w:rPr>
          <w:rFonts w:ascii="Times New Roman" w:hAnsi="Times New Roman" w:cs="Times New Roman"/>
          <w:sz w:val="24"/>
          <w:szCs w:val="24"/>
        </w:rPr>
        <w:t>o</w:t>
      </w:r>
      <w:r w:rsidRPr="00D05669">
        <w:rPr>
          <w:rFonts w:ascii="Times New Roman" w:hAnsi="Times New Roman" w:cs="Times New Roman"/>
          <w:sz w:val="24"/>
          <w:szCs w:val="24"/>
        </w:rPr>
        <w:t xml:space="preserve"> paciente </w:t>
      </w:r>
      <w:r w:rsidR="00143B7B" w:rsidRPr="00D05669">
        <w:rPr>
          <w:rFonts w:ascii="Times New Roman" w:hAnsi="Times New Roman" w:cs="Times New Roman"/>
          <w:sz w:val="24"/>
          <w:szCs w:val="24"/>
        </w:rPr>
        <w:t>criança ou adolescente</w:t>
      </w:r>
      <w:r w:rsidRPr="00D05669">
        <w:rPr>
          <w:rFonts w:ascii="Times New Roman" w:hAnsi="Times New Roman" w:cs="Times New Roman"/>
          <w:sz w:val="24"/>
          <w:szCs w:val="24"/>
        </w:rPr>
        <w:t xml:space="preserve">, </w:t>
      </w:r>
      <w:r w:rsidR="00143B7B" w:rsidRPr="00D05669">
        <w:rPr>
          <w:rFonts w:ascii="Times New Roman" w:hAnsi="Times New Roman" w:cs="Times New Roman"/>
          <w:sz w:val="24"/>
          <w:szCs w:val="24"/>
        </w:rPr>
        <w:t xml:space="preserve">desde que o menor tenha capacidade de discernimento, </w:t>
      </w:r>
      <w:r w:rsidRPr="00D05669">
        <w:rPr>
          <w:rFonts w:ascii="Times New Roman" w:hAnsi="Times New Roman" w:cs="Times New Roman"/>
          <w:sz w:val="24"/>
          <w:szCs w:val="24"/>
        </w:rPr>
        <w:t>inclusive a seus pais ou representantes legais, salvo quando a não revelação possa acarretar dano ao paciente</w:t>
      </w:r>
      <w:r w:rsidR="00143B7B" w:rsidRPr="00D05669">
        <w:rPr>
          <w:rFonts w:ascii="Times New Roman" w:hAnsi="Times New Roman" w:cs="Times New Roman"/>
          <w:sz w:val="24"/>
          <w:szCs w:val="24"/>
        </w:rPr>
        <w:t xml:space="preserve"> (art. 74, CEM/2018)</w:t>
      </w:r>
      <w:r w:rsidRPr="00D05669">
        <w:rPr>
          <w:rFonts w:ascii="Times New Roman" w:hAnsi="Times New Roman" w:cs="Times New Roman"/>
          <w:sz w:val="24"/>
          <w:szCs w:val="24"/>
        </w:rPr>
        <w:t>”. A relação de</w:t>
      </w:r>
      <w:r w:rsidR="00765C81" w:rsidRPr="00D05669">
        <w:rPr>
          <w:rFonts w:ascii="Times New Roman" w:eastAsia="Times New Roman" w:hAnsi="Times New Roman" w:cs="Times New Roman"/>
          <w:sz w:val="24"/>
          <w:szCs w:val="24"/>
        </w:rPr>
        <w:t xml:space="preserve"> efetividade do</w:t>
      </w:r>
      <w:r w:rsidR="00244F36" w:rsidRPr="00D05669">
        <w:rPr>
          <w:rFonts w:ascii="Times New Roman" w:eastAsia="Times New Roman" w:hAnsi="Times New Roman" w:cs="Times New Roman"/>
          <w:sz w:val="24"/>
          <w:szCs w:val="24"/>
        </w:rPr>
        <w:t xml:space="preserve"> triângulo menor/médico/família</w:t>
      </w:r>
      <w:r w:rsidR="00DD2432"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embora desejável e até estimulada, nem sempre se afigura como a melhor conduta ou solução para o mesmo</w:t>
      </w:r>
      <w:r w:rsidR="00FA5740" w:rsidRPr="00D05669">
        <w:rPr>
          <w:rFonts w:ascii="Times New Roman" w:eastAsia="Times New Roman" w:hAnsi="Times New Roman" w:cs="Times New Roman"/>
          <w:sz w:val="24"/>
          <w:szCs w:val="24"/>
        </w:rPr>
        <w:t xml:space="preserve"> (BRASIL, 2018)</w:t>
      </w:r>
      <w:r w:rsidR="00765C81" w:rsidRPr="00D05669">
        <w:rPr>
          <w:rFonts w:ascii="Times New Roman" w:eastAsia="Times New Roman" w:hAnsi="Times New Roman" w:cs="Times New Roman"/>
          <w:sz w:val="24"/>
          <w:szCs w:val="24"/>
        </w:rPr>
        <w:t xml:space="preserve">. </w:t>
      </w:r>
    </w:p>
    <w:p w:rsidR="00143B7B" w:rsidRPr="00D05669" w:rsidRDefault="00765C81" w:rsidP="00D2661C">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Desta forma, o objetivo a que nos propomos consiste na reflexão </w:t>
      </w:r>
      <w:r w:rsidR="00143B7B" w:rsidRPr="00D05669">
        <w:rPr>
          <w:rFonts w:ascii="Times New Roman" w:eastAsia="Times New Roman" w:hAnsi="Times New Roman" w:cs="Times New Roman"/>
          <w:sz w:val="24"/>
          <w:szCs w:val="24"/>
        </w:rPr>
        <w:t>de</w:t>
      </w:r>
      <w:r w:rsidR="00143B7B" w:rsidRPr="00D05669">
        <w:rPr>
          <w:rFonts w:ascii="Times New Roman" w:hAnsi="Times New Roman" w:cs="Times New Roman"/>
          <w:sz w:val="24"/>
          <w:szCs w:val="24"/>
        </w:rPr>
        <w:t xml:space="preserve"> consultas a legislação e doutrinas, </w:t>
      </w:r>
      <w:r w:rsidR="00276C67" w:rsidRPr="00D05669">
        <w:rPr>
          <w:rFonts w:ascii="Times New Roman" w:hAnsi="Times New Roman" w:cs="Times New Roman"/>
          <w:sz w:val="24"/>
          <w:szCs w:val="24"/>
        </w:rPr>
        <w:t>produzidas com natureza descritiva qualitativa de acordo com o novo Código de Ética Médica</w:t>
      </w:r>
      <w:r w:rsidR="00FA5740" w:rsidRPr="00D05669">
        <w:rPr>
          <w:rFonts w:ascii="Times New Roman" w:hAnsi="Times New Roman" w:cs="Times New Roman"/>
          <w:sz w:val="24"/>
          <w:szCs w:val="24"/>
        </w:rPr>
        <w:t xml:space="preserve"> </w:t>
      </w:r>
      <w:r w:rsidR="00143B7B" w:rsidRPr="00D05669">
        <w:rPr>
          <w:rFonts w:ascii="Times New Roman" w:hAnsi="Times New Roman" w:cs="Times New Roman"/>
          <w:sz w:val="24"/>
          <w:szCs w:val="24"/>
        </w:rPr>
        <w:t xml:space="preserve">- </w:t>
      </w:r>
      <w:r w:rsidR="00143B7B" w:rsidRPr="00D05669">
        <w:rPr>
          <w:rFonts w:ascii="Times New Roman" w:hAnsi="Times New Roman" w:cs="Times New Roman"/>
          <w:sz w:val="24"/>
          <w:szCs w:val="24"/>
          <w:bdr w:val="none" w:sz="0" w:space="0" w:color="auto" w:frame="1"/>
        </w:rPr>
        <w:t>Resolução CFM nº 2.217/18</w:t>
      </w:r>
      <w:r w:rsidR="00FA5740" w:rsidRPr="00D05669">
        <w:rPr>
          <w:rFonts w:ascii="Times New Roman" w:hAnsi="Times New Roman" w:cs="Times New Roman"/>
          <w:sz w:val="24"/>
          <w:szCs w:val="24"/>
        </w:rPr>
        <w:t xml:space="preserve"> </w:t>
      </w:r>
      <w:r w:rsidR="005D4949">
        <w:rPr>
          <w:rFonts w:ascii="Times New Roman" w:hAnsi="Times New Roman" w:cs="Times New Roman"/>
          <w:sz w:val="24"/>
          <w:szCs w:val="24"/>
        </w:rPr>
        <w:t>que substitui</w:t>
      </w:r>
      <w:r w:rsidR="00143B7B" w:rsidRPr="00D05669">
        <w:rPr>
          <w:rFonts w:ascii="Times New Roman" w:hAnsi="Times New Roman" w:cs="Times New Roman"/>
          <w:sz w:val="24"/>
          <w:szCs w:val="24"/>
        </w:rPr>
        <w:t xml:space="preserve"> a </w:t>
      </w:r>
      <w:r w:rsidR="00143B7B" w:rsidRPr="00D05669">
        <w:rPr>
          <w:rFonts w:ascii="Times New Roman" w:hAnsi="Times New Roman" w:cs="Times New Roman"/>
          <w:sz w:val="24"/>
          <w:szCs w:val="24"/>
          <w:bdr w:val="none" w:sz="0" w:space="0" w:color="auto" w:frame="1"/>
        </w:rPr>
        <w:t>Resolução CFM nº 1.931/09</w:t>
      </w:r>
      <w:r w:rsidR="00143B7B" w:rsidRPr="00D05669">
        <w:rPr>
          <w:rFonts w:ascii="Times New Roman" w:hAnsi="Times New Roman" w:cs="Times New Roman"/>
          <w:sz w:val="24"/>
          <w:szCs w:val="24"/>
        </w:rPr>
        <w:t xml:space="preserve">, em novembro deste ano, </w:t>
      </w:r>
      <w:r w:rsidR="00143B7B" w:rsidRPr="00D05669">
        <w:rPr>
          <w:rFonts w:ascii="Times New Roman" w:eastAsia="Times New Roman" w:hAnsi="Times New Roman" w:cs="Times New Roman"/>
          <w:sz w:val="24"/>
          <w:szCs w:val="24"/>
        </w:rPr>
        <w:t xml:space="preserve">sobre o valor da autonomia do menor nos casos do exercício do poder de voz, sobre problemáticas como a quebra de sigilo a familiares ou responsáveis; a infrações aos direitos personalíssimos do menor sobre invasão de privacidade, direitos de exposição de imagem, influências psicossociais e desenvolvimento </w:t>
      </w:r>
      <w:r w:rsidR="00276C67" w:rsidRPr="00D05669">
        <w:rPr>
          <w:rFonts w:ascii="Times New Roman" w:eastAsia="Times New Roman" w:hAnsi="Times New Roman" w:cs="Times New Roman"/>
          <w:sz w:val="24"/>
          <w:szCs w:val="24"/>
        </w:rPr>
        <w:t>social diante das garantias jus normativa da atuação médica</w:t>
      </w:r>
      <w:r w:rsidR="00143B7B" w:rsidRPr="00D05669">
        <w:rPr>
          <w:rFonts w:ascii="Times New Roman" w:eastAsia="Times New Roman" w:hAnsi="Times New Roman" w:cs="Times New Roman"/>
          <w:sz w:val="24"/>
          <w:szCs w:val="24"/>
        </w:rPr>
        <w:t xml:space="preserve"> e intervenção familiar</w:t>
      </w:r>
      <w:r w:rsidR="00FA5740" w:rsidRPr="00D05669">
        <w:rPr>
          <w:rFonts w:ascii="Times New Roman" w:eastAsia="Times New Roman" w:hAnsi="Times New Roman" w:cs="Times New Roman"/>
          <w:sz w:val="24"/>
          <w:szCs w:val="24"/>
        </w:rPr>
        <w:t xml:space="preserve"> (</w:t>
      </w:r>
      <w:r w:rsidR="00160E7A" w:rsidRPr="00D05669">
        <w:rPr>
          <w:rFonts w:ascii="Times New Roman" w:eastAsia="Times New Roman" w:hAnsi="Times New Roman" w:cs="Times New Roman"/>
          <w:sz w:val="24"/>
          <w:szCs w:val="24"/>
        </w:rPr>
        <w:t>CONSELHO FEDERAL DE MEDICINA</w:t>
      </w:r>
      <w:r w:rsidR="00FA5740" w:rsidRPr="00D05669">
        <w:rPr>
          <w:rFonts w:ascii="Times New Roman" w:eastAsia="Times New Roman" w:hAnsi="Times New Roman" w:cs="Times New Roman"/>
          <w:sz w:val="24"/>
          <w:szCs w:val="24"/>
        </w:rPr>
        <w:t xml:space="preserve">, 2018; </w:t>
      </w:r>
      <w:r w:rsidR="00160E7A" w:rsidRPr="00D05669">
        <w:rPr>
          <w:rFonts w:ascii="Times New Roman" w:eastAsia="Times New Roman" w:hAnsi="Times New Roman" w:cs="Times New Roman"/>
          <w:sz w:val="24"/>
          <w:szCs w:val="24"/>
        </w:rPr>
        <w:t>CONSELHO FEDERAL DE MEDICINA</w:t>
      </w:r>
      <w:r w:rsidR="00FA5740" w:rsidRPr="00D05669">
        <w:rPr>
          <w:rFonts w:ascii="Times New Roman" w:eastAsia="Times New Roman" w:hAnsi="Times New Roman" w:cs="Times New Roman"/>
          <w:sz w:val="24"/>
          <w:szCs w:val="24"/>
        </w:rPr>
        <w:t>, 2009)</w:t>
      </w:r>
      <w:r w:rsidR="00143B7B" w:rsidRPr="00D05669">
        <w:rPr>
          <w:rFonts w:ascii="Times New Roman" w:eastAsia="Times New Roman" w:hAnsi="Times New Roman" w:cs="Times New Roman"/>
          <w:sz w:val="24"/>
          <w:szCs w:val="24"/>
        </w:rPr>
        <w:t xml:space="preserve">. </w:t>
      </w:r>
    </w:p>
    <w:p w:rsidR="00143B7B" w:rsidRPr="00D05669" w:rsidRDefault="00276C67" w:rsidP="00D2661C">
      <w:pPr>
        <w:pBdr>
          <w:bottom w:val="none" w:sz="0" w:space="16" w:color="auto"/>
        </w:pBdr>
        <w:spacing w:line="360" w:lineRule="auto"/>
        <w:ind w:firstLine="720"/>
        <w:contextualSpacing w:val="0"/>
        <w:jc w:val="both"/>
        <w:rPr>
          <w:rFonts w:ascii="Times New Roman" w:hAnsi="Times New Roman" w:cs="Times New Roman"/>
          <w:sz w:val="24"/>
          <w:szCs w:val="24"/>
        </w:rPr>
      </w:pPr>
      <w:r w:rsidRPr="00D05669">
        <w:rPr>
          <w:rFonts w:ascii="Times New Roman" w:eastAsia="Times New Roman" w:hAnsi="Times New Roman" w:cs="Times New Roman"/>
          <w:sz w:val="24"/>
          <w:szCs w:val="24"/>
        </w:rPr>
        <w:t>Todavia</w:t>
      </w:r>
      <w:r w:rsidR="00143B7B" w:rsidRPr="00D05669">
        <w:rPr>
          <w:rFonts w:ascii="Times New Roman" w:eastAsia="Times New Roman" w:hAnsi="Times New Roman" w:cs="Times New Roman"/>
          <w:sz w:val="24"/>
          <w:szCs w:val="24"/>
        </w:rPr>
        <w:t>, pr</w:t>
      </w:r>
      <w:r w:rsidR="00143B7B" w:rsidRPr="00D05669">
        <w:rPr>
          <w:rFonts w:ascii="Times New Roman" w:hAnsi="Times New Roman" w:cs="Times New Roman"/>
          <w:sz w:val="24"/>
          <w:szCs w:val="24"/>
        </w:rPr>
        <w:t>etende-se ilustrar considerações pertinentes e necessárias, com o escopo de melhor compreender a posição do menor de idade frente a aplicabilidade dos diretos fundamentais e personalíssimos a estes inerentes. Sobre o método analítico descritivo, cuja técnica de análise terá como base o escopo de compreender as abrangências e os diálogos das fontes em benefic</w:t>
      </w:r>
      <w:r w:rsidR="005D4949">
        <w:rPr>
          <w:rFonts w:ascii="Times New Roman" w:hAnsi="Times New Roman" w:cs="Times New Roman"/>
          <w:sz w:val="24"/>
          <w:szCs w:val="24"/>
        </w:rPr>
        <w:t>io</w:t>
      </w:r>
      <w:r w:rsidR="00143B7B" w:rsidRPr="00D05669">
        <w:rPr>
          <w:rFonts w:ascii="Times New Roman" w:hAnsi="Times New Roman" w:cs="Times New Roman"/>
          <w:sz w:val="24"/>
          <w:szCs w:val="24"/>
        </w:rPr>
        <w:t xml:space="preserve"> do menor.</w:t>
      </w:r>
    </w:p>
    <w:p w:rsidR="009C7075" w:rsidRPr="00D05669" w:rsidRDefault="00765C81" w:rsidP="00D2661C">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r w:rsidRPr="00D05669">
        <w:rPr>
          <w:rFonts w:ascii="Times New Roman" w:eastAsia="Times New Roman" w:hAnsi="Times New Roman" w:cs="Times New Roman"/>
          <w:b/>
          <w:sz w:val="24"/>
          <w:szCs w:val="24"/>
        </w:rPr>
        <w:lastRenderedPageBreak/>
        <w:t>2</w:t>
      </w:r>
      <w:r w:rsidR="00276C67" w:rsidRPr="00D05669">
        <w:rPr>
          <w:rFonts w:ascii="Times New Roman" w:eastAsia="Times New Roman" w:hAnsi="Times New Roman" w:cs="Times New Roman"/>
          <w:b/>
          <w:sz w:val="24"/>
          <w:szCs w:val="24"/>
        </w:rPr>
        <w:t xml:space="preserve"> </w:t>
      </w:r>
      <w:r w:rsidRPr="00D05669">
        <w:rPr>
          <w:rFonts w:ascii="Times New Roman" w:eastAsia="Times New Roman" w:hAnsi="Times New Roman" w:cs="Times New Roman"/>
          <w:b/>
          <w:sz w:val="24"/>
          <w:szCs w:val="24"/>
        </w:rPr>
        <w:t>ASPECTOS JUS NORMATIVOS DA ATUAÇÃO MÉDICA</w:t>
      </w:r>
      <w:r w:rsidR="009C7075" w:rsidRPr="00D05669">
        <w:rPr>
          <w:rFonts w:ascii="Times New Roman" w:eastAsia="Times New Roman" w:hAnsi="Times New Roman" w:cs="Times New Roman"/>
          <w:b/>
          <w:sz w:val="24"/>
          <w:szCs w:val="24"/>
        </w:rPr>
        <w:t>: A NATUREZA TRIDIMENSIONAL DA RELAÇÃO MÉDICO-PACIENTES E AS CIÊNCIAS</w:t>
      </w:r>
      <w:r w:rsidR="004E457A" w:rsidRPr="00D05669">
        <w:rPr>
          <w:rFonts w:ascii="Times New Roman" w:eastAsia="Times New Roman" w:hAnsi="Times New Roman" w:cs="Times New Roman"/>
          <w:b/>
          <w:sz w:val="24"/>
          <w:szCs w:val="24"/>
        </w:rPr>
        <w:t xml:space="preserve"> NORMATIVAS RELACIONADAS A</w:t>
      </w:r>
      <w:r w:rsidR="009C7075" w:rsidRPr="00D05669">
        <w:rPr>
          <w:rFonts w:ascii="Times New Roman" w:eastAsia="Times New Roman" w:hAnsi="Times New Roman" w:cs="Times New Roman"/>
          <w:b/>
          <w:sz w:val="24"/>
          <w:szCs w:val="24"/>
        </w:rPr>
        <w:t>O MENOR</w:t>
      </w:r>
    </w:p>
    <w:p w:rsidR="0095361A" w:rsidRPr="00D05669" w:rsidRDefault="0095361A" w:rsidP="00D2661C">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C141C3" w:rsidRPr="00D05669" w:rsidRDefault="00C141C3" w:rsidP="00D2661C">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Desde</w:t>
      </w:r>
      <w:r w:rsidR="00765C81" w:rsidRPr="00D05669">
        <w:rPr>
          <w:rFonts w:ascii="Times New Roman" w:eastAsia="Times New Roman" w:hAnsi="Times New Roman" w:cs="Times New Roman"/>
          <w:sz w:val="24"/>
          <w:szCs w:val="24"/>
        </w:rPr>
        <w:t xml:space="preserve"> a introdução da tecnologia</w:t>
      </w:r>
      <w:r w:rsidR="009C7075"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o distanciamento e a</w:t>
      </w:r>
      <w:r w:rsidR="00E369F4" w:rsidRPr="00D05669">
        <w:rPr>
          <w:rFonts w:ascii="Times New Roman" w:eastAsia="Times New Roman" w:hAnsi="Times New Roman" w:cs="Times New Roman"/>
          <w:sz w:val="24"/>
          <w:szCs w:val="24"/>
        </w:rPr>
        <w:t xml:space="preserve"> exigência</w:t>
      </w:r>
      <w:r w:rsidR="009C7075" w:rsidRPr="00D05669">
        <w:rPr>
          <w:rFonts w:ascii="Times New Roman" w:eastAsia="Times New Roman" w:hAnsi="Times New Roman" w:cs="Times New Roman"/>
          <w:sz w:val="24"/>
          <w:szCs w:val="24"/>
        </w:rPr>
        <w:t xml:space="preserve"> </w:t>
      </w:r>
      <w:r w:rsidR="00E369F4" w:rsidRPr="00D05669">
        <w:rPr>
          <w:rFonts w:ascii="Times New Roman" w:eastAsia="Times New Roman" w:hAnsi="Times New Roman" w:cs="Times New Roman"/>
          <w:sz w:val="24"/>
          <w:szCs w:val="24"/>
        </w:rPr>
        <w:t>d</w:t>
      </w:r>
      <w:r w:rsidR="009C7075" w:rsidRPr="00D05669">
        <w:rPr>
          <w:rFonts w:ascii="Times New Roman" w:eastAsia="Times New Roman" w:hAnsi="Times New Roman" w:cs="Times New Roman"/>
          <w:sz w:val="24"/>
          <w:szCs w:val="24"/>
        </w:rPr>
        <w:t>a objetividade n</w:t>
      </w:r>
      <w:r w:rsidR="00E369F4" w:rsidRPr="00D05669">
        <w:rPr>
          <w:rFonts w:ascii="Times New Roman" w:eastAsia="Times New Roman" w:hAnsi="Times New Roman" w:cs="Times New Roman"/>
          <w:sz w:val="24"/>
          <w:szCs w:val="24"/>
        </w:rPr>
        <w:t>as relações médico-paciente</w:t>
      </w:r>
      <w:r w:rsidR="00765C81" w:rsidRPr="00D05669">
        <w:rPr>
          <w:rFonts w:ascii="Times New Roman" w:eastAsia="Times New Roman" w:hAnsi="Times New Roman" w:cs="Times New Roman"/>
          <w:sz w:val="24"/>
          <w:szCs w:val="24"/>
        </w:rPr>
        <w:t xml:space="preserve"> </w:t>
      </w:r>
      <w:r w:rsidR="00E369F4" w:rsidRPr="00D05669">
        <w:rPr>
          <w:rFonts w:ascii="Times New Roman" w:eastAsia="Times New Roman" w:hAnsi="Times New Roman" w:cs="Times New Roman"/>
          <w:sz w:val="24"/>
          <w:szCs w:val="24"/>
        </w:rPr>
        <w:t>tornaram-se</w:t>
      </w:r>
      <w:r w:rsidR="00765C81" w:rsidRPr="00D05669">
        <w:rPr>
          <w:rFonts w:ascii="Times New Roman" w:eastAsia="Times New Roman" w:hAnsi="Times New Roman" w:cs="Times New Roman"/>
          <w:sz w:val="24"/>
          <w:szCs w:val="24"/>
        </w:rPr>
        <w:t xml:space="preserve"> fundamental </w:t>
      </w:r>
      <w:r w:rsidR="00255D7D" w:rsidRPr="00D05669">
        <w:rPr>
          <w:rFonts w:ascii="Times New Roman" w:eastAsia="Times New Roman" w:hAnsi="Times New Roman" w:cs="Times New Roman"/>
          <w:sz w:val="24"/>
          <w:szCs w:val="24"/>
        </w:rPr>
        <w:t>n</w:t>
      </w:r>
      <w:r w:rsidR="00765C81" w:rsidRPr="00D05669">
        <w:rPr>
          <w:rFonts w:ascii="Times New Roman" w:eastAsia="Times New Roman" w:hAnsi="Times New Roman" w:cs="Times New Roman"/>
          <w:sz w:val="24"/>
          <w:szCs w:val="24"/>
        </w:rPr>
        <w:t xml:space="preserve">a compreensão da relação </w:t>
      </w:r>
      <w:r w:rsidR="00255D7D" w:rsidRPr="00D05669">
        <w:rPr>
          <w:rFonts w:ascii="Times New Roman" w:eastAsia="Times New Roman" w:hAnsi="Times New Roman" w:cs="Times New Roman"/>
          <w:sz w:val="24"/>
          <w:szCs w:val="24"/>
        </w:rPr>
        <w:t>entre</w:t>
      </w:r>
      <w:r w:rsidR="00765C81" w:rsidRPr="00D05669">
        <w:rPr>
          <w:rFonts w:ascii="Times New Roman" w:eastAsia="Times New Roman" w:hAnsi="Times New Roman" w:cs="Times New Roman"/>
          <w:sz w:val="24"/>
          <w:szCs w:val="24"/>
        </w:rPr>
        <w:t xml:space="preserve"> dever médico </w:t>
      </w:r>
      <w:r w:rsidR="00255D7D" w:rsidRPr="00D05669">
        <w:rPr>
          <w:rFonts w:ascii="Times New Roman" w:eastAsia="Times New Roman" w:hAnsi="Times New Roman" w:cs="Times New Roman"/>
          <w:sz w:val="24"/>
          <w:szCs w:val="24"/>
        </w:rPr>
        <w:t>e</w:t>
      </w:r>
      <w:r w:rsidR="00765C81" w:rsidRPr="00D05669">
        <w:rPr>
          <w:rFonts w:ascii="Times New Roman" w:eastAsia="Times New Roman" w:hAnsi="Times New Roman" w:cs="Times New Roman"/>
          <w:sz w:val="24"/>
          <w:szCs w:val="24"/>
        </w:rPr>
        <w:t xml:space="preserve"> paciente perante o direito à saúde e seu viés jus normativo. </w:t>
      </w:r>
    </w:p>
    <w:p w:rsidR="004008EF" w:rsidRPr="00D05669" w:rsidRDefault="004008EF" w:rsidP="00D2661C">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No </w:t>
      </w:r>
      <w:r w:rsidR="00C141C3" w:rsidRPr="00D05669">
        <w:rPr>
          <w:rFonts w:ascii="Times New Roman" w:eastAsia="Times New Roman" w:hAnsi="Times New Roman" w:cs="Times New Roman"/>
          <w:sz w:val="24"/>
          <w:szCs w:val="24"/>
        </w:rPr>
        <w:t>campo da Bioética, Biodireito, Direito Médico e Ética Médica no desempenho das funções</w:t>
      </w:r>
      <w:r w:rsidRPr="00D05669">
        <w:rPr>
          <w:rFonts w:ascii="Times New Roman" w:eastAsia="Times New Roman" w:hAnsi="Times New Roman" w:cs="Times New Roman"/>
          <w:sz w:val="24"/>
          <w:szCs w:val="24"/>
        </w:rPr>
        <w:t xml:space="preserve"> pr</w:t>
      </w:r>
      <w:r w:rsidR="008A2A60" w:rsidRPr="00D05669">
        <w:rPr>
          <w:rFonts w:ascii="Times New Roman" w:eastAsia="Times New Roman" w:hAnsi="Times New Roman" w:cs="Times New Roman"/>
          <w:sz w:val="24"/>
          <w:szCs w:val="24"/>
        </w:rPr>
        <w:t>ofissional no trato da saúde,</w:t>
      </w:r>
      <w:r w:rsidRPr="00D05669">
        <w:rPr>
          <w:rFonts w:ascii="Times New Roman" w:eastAsia="Times New Roman" w:hAnsi="Times New Roman" w:cs="Times New Roman"/>
          <w:sz w:val="24"/>
          <w:szCs w:val="24"/>
        </w:rPr>
        <w:t xml:space="preserve"> destacam</w:t>
      </w:r>
      <w:r w:rsidR="008A2A60" w:rsidRPr="00D05669">
        <w:rPr>
          <w:rFonts w:ascii="Times New Roman" w:eastAsia="Times New Roman" w:hAnsi="Times New Roman" w:cs="Times New Roman"/>
          <w:sz w:val="24"/>
          <w:szCs w:val="24"/>
        </w:rPr>
        <w:t>-se</w:t>
      </w:r>
      <w:r w:rsidRPr="00D05669">
        <w:rPr>
          <w:rFonts w:ascii="Times New Roman" w:eastAsia="Times New Roman" w:hAnsi="Times New Roman" w:cs="Times New Roman"/>
          <w:sz w:val="24"/>
          <w:szCs w:val="24"/>
        </w:rPr>
        <w:t xml:space="preserve"> </w:t>
      </w:r>
      <w:r w:rsidR="00C141C3" w:rsidRPr="00D05669">
        <w:rPr>
          <w:rFonts w:ascii="Times New Roman" w:eastAsia="Times New Roman" w:hAnsi="Times New Roman" w:cs="Times New Roman"/>
          <w:sz w:val="24"/>
          <w:szCs w:val="24"/>
        </w:rPr>
        <w:t>as relações jurídicas</w:t>
      </w:r>
      <w:r w:rsidRPr="00D05669">
        <w:rPr>
          <w:rFonts w:ascii="Times New Roman" w:eastAsia="Times New Roman" w:hAnsi="Times New Roman" w:cs="Times New Roman"/>
          <w:sz w:val="24"/>
          <w:szCs w:val="24"/>
        </w:rPr>
        <w:t xml:space="preserve"> que p</w:t>
      </w:r>
      <w:r w:rsidR="00C141C3" w:rsidRPr="00D05669">
        <w:rPr>
          <w:rFonts w:ascii="Times New Roman" w:eastAsia="Times New Roman" w:hAnsi="Times New Roman" w:cs="Times New Roman"/>
          <w:sz w:val="24"/>
          <w:szCs w:val="24"/>
        </w:rPr>
        <w:t>erfazem o âmbito socioeconômico, técnico-científico e uma relação intersubjetiva de ajuda</w:t>
      </w:r>
      <w:r w:rsidR="008A2A60" w:rsidRPr="00D05669">
        <w:rPr>
          <w:rFonts w:ascii="Times New Roman" w:eastAsia="Times New Roman" w:hAnsi="Times New Roman" w:cs="Times New Roman"/>
          <w:sz w:val="24"/>
          <w:szCs w:val="24"/>
        </w:rPr>
        <w:t>. Todas</w:t>
      </w:r>
      <w:r w:rsidR="00C141C3" w:rsidRPr="00D05669">
        <w:rPr>
          <w:rFonts w:ascii="Times New Roman" w:eastAsia="Times New Roman" w:hAnsi="Times New Roman" w:cs="Times New Roman"/>
          <w:sz w:val="24"/>
          <w:szCs w:val="24"/>
        </w:rPr>
        <w:t xml:space="preserve"> </w:t>
      </w:r>
      <w:r w:rsidR="008A2A60" w:rsidRPr="00D05669">
        <w:rPr>
          <w:rFonts w:ascii="Times New Roman" w:eastAsia="Times New Roman" w:hAnsi="Times New Roman" w:cs="Times New Roman"/>
          <w:sz w:val="24"/>
          <w:szCs w:val="24"/>
        </w:rPr>
        <w:t xml:space="preserve">estas relações </w:t>
      </w:r>
      <w:r w:rsidR="003D0881" w:rsidRPr="00D05669">
        <w:rPr>
          <w:rFonts w:ascii="Times New Roman" w:eastAsia="Times New Roman" w:hAnsi="Times New Roman" w:cs="Times New Roman"/>
          <w:sz w:val="24"/>
          <w:szCs w:val="24"/>
        </w:rPr>
        <w:t>devem estar</w:t>
      </w:r>
      <w:r w:rsidR="008A2A60" w:rsidRPr="00D05669">
        <w:rPr>
          <w:rFonts w:ascii="Times New Roman" w:eastAsia="Times New Roman" w:hAnsi="Times New Roman" w:cs="Times New Roman"/>
          <w:sz w:val="24"/>
          <w:szCs w:val="24"/>
        </w:rPr>
        <w:t xml:space="preserve"> </w:t>
      </w:r>
      <w:r w:rsidR="00C141C3" w:rsidRPr="00D05669">
        <w:rPr>
          <w:rFonts w:ascii="Times New Roman" w:eastAsia="Times New Roman" w:hAnsi="Times New Roman" w:cs="Times New Roman"/>
          <w:sz w:val="24"/>
          <w:szCs w:val="24"/>
        </w:rPr>
        <w:t>cerceadas de direitos e deveres de ambas as partes.</w:t>
      </w:r>
    </w:p>
    <w:p w:rsidR="00276C67" w:rsidRPr="00D05669" w:rsidRDefault="004008EF" w:rsidP="00D2661C">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Criado </w:t>
      </w:r>
      <w:r w:rsidR="00C141C3" w:rsidRPr="00D05669">
        <w:rPr>
          <w:rFonts w:ascii="Times New Roman" w:eastAsia="Times New Roman" w:hAnsi="Times New Roman" w:cs="Times New Roman"/>
          <w:sz w:val="24"/>
          <w:szCs w:val="24"/>
        </w:rPr>
        <w:t xml:space="preserve">e posto em circulação em 1971, no título do livro do oncologista americano Van R. Potter- </w:t>
      </w:r>
      <w:r w:rsidR="00C141C3" w:rsidRPr="00D05669">
        <w:rPr>
          <w:rFonts w:ascii="Times New Roman" w:eastAsia="Times New Roman" w:hAnsi="Times New Roman" w:cs="Times New Roman"/>
          <w:i/>
          <w:sz w:val="24"/>
          <w:szCs w:val="24"/>
        </w:rPr>
        <w:t>Bioethics:Bridge tothe Future</w:t>
      </w:r>
      <w:r w:rsidR="00C141C3" w:rsidRPr="00D05669">
        <w:rPr>
          <w:rFonts w:ascii="Times New Roman" w:eastAsia="Times New Roman" w:hAnsi="Times New Roman" w:cs="Times New Roman"/>
          <w:sz w:val="24"/>
          <w:szCs w:val="24"/>
        </w:rPr>
        <w:t xml:space="preserve"> (Bioética, ponte para o futuro), </w:t>
      </w:r>
      <w:r w:rsidRPr="00D05669">
        <w:rPr>
          <w:rFonts w:ascii="Times New Roman" w:eastAsia="Times New Roman" w:hAnsi="Times New Roman" w:cs="Times New Roman"/>
          <w:sz w:val="24"/>
          <w:szCs w:val="24"/>
        </w:rPr>
        <w:t xml:space="preserve">o termo Bioética </w:t>
      </w:r>
      <w:r w:rsidR="00C141C3" w:rsidRPr="00D05669">
        <w:rPr>
          <w:rFonts w:ascii="Times New Roman" w:eastAsia="Times New Roman" w:hAnsi="Times New Roman" w:cs="Times New Roman"/>
          <w:sz w:val="24"/>
          <w:szCs w:val="24"/>
        </w:rPr>
        <w:t>refer</w:t>
      </w:r>
      <w:r w:rsidRPr="00D05669">
        <w:rPr>
          <w:rFonts w:ascii="Times New Roman" w:eastAsia="Times New Roman" w:hAnsi="Times New Roman" w:cs="Times New Roman"/>
          <w:sz w:val="24"/>
          <w:szCs w:val="24"/>
        </w:rPr>
        <w:t>e-se</w:t>
      </w:r>
      <w:r w:rsidR="00C141C3" w:rsidRPr="00D05669">
        <w:rPr>
          <w:rFonts w:ascii="Times New Roman" w:eastAsia="Times New Roman" w:hAnsi="Times New Roman" w:cs="Times New Roman"/>
          <w:sz w:val="24"/>
          <w:szCs w:val="24"/>
        </w:rPr>
        <w:t xml:space="preserve"> a uma nova disciplina que deveria permitir a passagem par</w:t>
      </w:r>
      <w:r w:rsidR="00FD2ED7" w:rsidRPr="00D05669">
        <w:rPr>
          <w:rFonts w:ascii="Times New Roman" w:eastAsia="Times New Roman" w:hAnsi="Times New Roman" w:cs="Times New Roman"/>
          <w:sz w:val="24"/>
          <w:szCs w:val="24"/>
        </w:rPr>
        <w:t xml:space="preserve">a uma melhor qualidade de vida </w:t>
      </w:r>
      <w:r w:rsidR="00C141C3" w:rsidRPr="00D05669">
        <w:rPr>
          <w:rFonts w:ascii="Times New Roman" w:eastAsia="Times New Roman" w:hAnsi="Times New Roman" w:cs="Times New Roman"/>
          <w:sz w:val="24"/>
          <w:szCs w:val="24"/>
        </w:rPr>
        <w:t>(OLIVEIRA, 2017).</w:t>
      </w:r>
      <w:r w:rsidR="00276C67" w:rsidRPr="00D05669">
        <w:rPr>
          <w:rFonts w:ascii="Times New Roman" w:eastAsia="Times New Roman" w:hAnsi="Times New Roman" w:cs="Times New Roman"/>
          <w:sz w:val="24"/>
          <w:szCs w:val="24"/>
        </w:rPr>
        <w:t xml:space="preserve"> </w:t>
      </w:r>
      <w:r w:rsidR="0089003F" w:rsidRPr="00D05669">
        <w:rPr>
          <w:rFonts w:ascii="Times New Roman" w:eastAsia="Times New Roman" w:hAnsi="Times New Roman" w:cs="Times New Roman"/>
          <w:sz w:val="24"/>
          <w:szCs w:val="24"/>
        </w:rPr>
        <w:t>Sobre a</w:t>
      </w:r>
      <w:r w:rsidR="00FD2ED7" w:rsidRPr="00D05669">
        <w:rPr>
          <w:rFonts w:ascii="Times New Roman" w:eastAsia="Times New Roman" w:hAnsi="Times New Roman" w:cs="Times New Roman"/>
          <w:sz w:val="24"/>
          <w:szCs w:val="24"/>
        </w:rPr>
        <w:t xml:space="preserve"> Bi</w:t>
      </w:r>
      <w:r w:rsidR="0089003F" w:rsidRPr="00D05669">
        <w:rPr>
          <w:rFonts w:ascii="Times New Roman" w:eastAsia="Times New Roman" w:hAnsi="Times New Roman" w:cs="Times New Roman"/>
          <w:sz w:val="24"/>
          <w:szCs w:val="24"/>
        </w:rPr>
        <w:t xml:space="preserve">oética, movimento cultural advindo das inovações tecnológicas e que engloba </w:t>
      </w:r>
      <w:r w:rsidR="00FD2ED7" w:rsidRPr="00D05669">
        <w:rPr>
          <w:rFonts w:ascii="Times New Roman" w:eastAsia="Times New Roman" w:hAnsi="Times New Roman" w:cs="Times New Roman"/>
          <w:sz w:val="24"/>
          <w:szCs w:val="24"/>
        </w:rPr>
        <w:t xml:space="preserve">a prática do Biodireito e a Teoria do Biopoder, </w:t>
      </w:r>
      <w:r w:rsidR="00A85817" w:rsidRPr="00D05669">
        <w:rPr>
          <w:rFonts w:ascii="Times New Roman" w:eastAsia="Times New Roman" w:hAnsi="Times New Roman" w:cs="Times New Roman"/>
          <w:sz w:val="24"/>
          <w:szCs w:val="24"/>
        </w:rPr>
        <w:t>em que</w:t>
      </w:r>
      <w:r w:rsidR="00FA5740" w:rsidRPr="00D05669">
        <w:rPr>
          <w:rFonts w:ascii="Times New Roman" w:eastAsia="Times New Roman" w:hAnsi="Times New Roman" w:cs="Times New Roman"/>
          <w:sz w:val="24"/>
          <w:szCs w:val="24"/>
        </w:rPr>
        <w:t xml:space="preserve"> o indivíduo passou a ser </w:t>
      </w:r>
      <w:r w:rsidRPr="00D05669">
        <w:rPr>
          <w:rFonts w:ascii="Times New Roman" w:eastAsia="Times New Roman" w:hAnsi="Times New Roman" w:cs="Times New Roman"/>
          <w:sz w:val="24"/>
          <w:szCs w:val="24"/>
        </w:rPr>
        <w:t>tratado como obje</w:t>
      </w:r>
      <w:r w:rsidR="00276C67" w:rsidRPr="00D05669">
        <w:rPr>
          <w:rFonts w:ascii="Times New Roman" w:eastAsia="Times New Roman" w:hAnsi="Times New Roman" w:cs="Times New Roman"/>
          <w:sz w:val="24"/>
          <w:szCs w:val="24"/>
        </w:rPr>
        <w:t>to do saber e da prática médica.</w:t>
      </w:r>
      <w:r w:rsidRPr="00D05669">
        <w:rPr>
          <w:rFonts w:ascii="Times New Roman" w:eastAsia="Times New Roman" w:hAnsi="Times New Roman" w:cs="Times New Roman"/>
          <w:sz w:val="24"/>
          <w:szCs w:val="24"/>
        </w:rPr>
        <w:t xml:space="preserve"> </w:t>
      </w:r>
    </w:p>
    <w:p w:rsidR="00C141C3" w:rsidRPr="00D05669" w:rsidRDefault="00276C67" w:rsidP="005D4949">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0"/>
          <w:szCs w:val="20"/>
        </w:rPr>
      </w:pPr>
      <w:r w:rsidRPr="00D05669">
        <w:rPr>
          <w:rFonts w:ascii="Times New Roman" w:eastAsia="Times New Roman" w:hAnsi="Times New Roman" w:cs="Times New Roman"/>
          <w:sz w:val="24"/>
          <w:szCs w:val="24"/>
        </w:rPr>
        <w:t>L</w:t>
      </w:r>
      <w:r w:rsidR="00C141C3" w:rsidRPr="00D05669">
        <w:rPr>
          <w:rFonts w:ascii="Times New Roman" w:eastAsia="Times New Roman" w:hAnsi="Times New Roman" w:cs="Times New Roman"/>
          <w:sz w:val="24"/>
          <w:szCs w:val="24"/>
        </w:rPr>
        <w:t xml:space="preserve">eciona </w:t>
      </w:r>
      <w:r w:rsidR="005D4949">
        <w:rPr>
          <w:rFonts w:ascii="Times New Roman" w:eastAsia="Times New Roman" w:hAnsi="Times New Roman" w:cs="Times New Roman"/>
          <w:sz w:val="24"/>
          <w:szCs w:val="24"/>
        </w:rPr>
        <w:t xml:space="preserve">Correia </w:t>
      </w:r>
      <w:r w:rsidR="005D4949" w:rsidRPr="006B3931">
        <w:rPr>
          <w:rFonts w:ascii="Times New Roman" w:eastAsia="Times New Roman" w:hAnsi="Times New Roman" w:cs="Times New Roman"/>
          <w:sz w:val="24"/>
          <w:szCs w:val="24"/>
          <w:highlight w:val="yellow"/>
        </w:rPr>
        <w:t>que a Bioética trata-se de um produto da sociedade pós-industrial que conta com a expansão dos direitos humanos de terceira geração. Marcado por “uma transição do Estado do direito para o Estado de justiça, visando à promoção da macrobioética e da responsabilidade frente à preservação da vida em sua mais ampla magnitude (CORREIA, 2002</w:t>
      </w:r>
      <w:r w:rsidR="005D4949">
        <w:rPr>
          <w:rFonts w:ascii="Times New Roman" w:eastAsia="Times New Roman" w:hAnsi="Times New Roman" w:cs="Times New Roman"/>
          <w:sz w:val="24"/>
          <w:szCs w:val="24"/>
          <w:highlight w:val="yellow"/>
        </w:rPr>
        <w:t>, p.31</w:t>
      </w:r>
      <w:r w:rsidR="005D4949" w:rsidRPr="006B3931">
        <w:rPr>
          <w:rFonts w:ascii="Times New Roman" w:eastAsia="Times New Roman" w:hAnsi="Times New Roman" w:cs="Times New Roman"/>
          <w:sz w:val="24"/>
          <w:szCs w:val="24"/>
          <w:highlight w:val="yellow"/>
        </w:rPr>
        <w:t>)”.</w:t>
      </w:r>
    </w:p>
    <w:p w:rsidR="00C141C3" w:rsidRPr="00D05669" w:rsidRDefault="00276C67"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Assim,</w:t>
      </w:r>
      <w:r w:rsidR="00C141C3" w:rsidRPr="00D05669">
        <w:rPr>
          <w:rFonts w:ascii="Times New Roman" w:eastAsia="Times New Roman" w:hAnsi="Times New Roman" w:cs="Times New Roman"/>
          <w:sz w:val="24"/>
          <w:szCs w:val="24"/>
        </w:rPr>
        <w:t xml:space="preserve"> como forma de regulamentar e garantir as relações de direitos e deveres em meio ao</w:t>
      </w:r>
      <w:r w:rsidR="009E4769" w:rsidRPr="00D05669">
        <w:rPr>
          <w:rFonts w:ascii="Times New Roman" w:eastAsia="Times New Roman" w:hAnsi="Times New Roman" w:cs="Times New Roman"/>
          <w:sz w:val="24"/>
          <w:szCs w:val="24"/>
        </w:rPr>
        <w:t>s</w:t>
      </w:r>
      <w:r w:rsidR="00C141C3" w:rsidRPr="00D05669">
        <w:rPr>
          <w:rFonts w:ascii="Times New Roman" w:eastAsia="Times New Roman" w:hAnsi="Times New Roman" w:cs="Times New Roman"/>
          <w:sz w:val="24"/>
          <w:szCs w:val="24"/>
        </w:rPr>
        <w:t xml:space="preserve"> crescente</w:t>
      </w:r>
      <w:r w:rsidR="009E4769" w:rsidRPr="00D05669">
        <w:rPr>
          <w:rFonts w:ascii="Times New Roman" w:eastAsia="Times New Roman" w:hAnsi="Times New Roman" w:cs="Times New Roman"/>
          <w:sz w:val="24"/>
          <w:szCs w:val="24"/>
        </w:rPr>
        <w:t>s</w:t>
      </w:r>
      <w:r w:rsidR="00C141C3" w:rsidRPr="00D05669">
        <w:rPr>
          <w:rFonts w:ascii="Times New Roman" w:eastAsia="Times New Roman" w:hAnsi="Times New Roman" w:cs="Times New Roman"/>
          <w:sz w:val="24"/>
          <w:szCs w:val="24"/>
        </w:rPr>
        <w:t xml:space="preserve"> avanços tecnológicos sobre uma visão ética profissional e sobre o fato de que o Direito é uma ciência dinâmica</w:t>
      </w:r>
      <w:r w:rsidR="004008EF" w:rsidRPr="00D05669">
        <w:rPr>
          <w:rFonts w:ascii="Times New Roman" w:eastAsia="Times New Roman" w:hAnsi="Times New Roman" w:cs="Times New Roman"/>
          <w:sz w:val="24"/>
          <w:szCs w:val="24"/>
        </w:rPr>
        <w:t xml:space="preserve"> e deve servir</w:t>
      </w:r>
      <w:r w:rsidR="00936034" w:rsidRPr="00D05669">
        <w:rPr>
          <w:rFonts w:ascii="Times New Roman" w:eastAsia="Times New Roman" w:hAnsi="Times New Roman" w:cs="Times New Roman"/>
          <w:sz w:val="24"/>
          <w:szCs w:val="24"/>
        </w:rPr>
        <w:t xml:space="preserve"> como instrumento</w:t>
      </w:r>
      <w:r w:rsidR="004008EF" w:rsidRPr="00D05669">
        <w:rPr>
          <w:rFonts w:ascii="Times New Roman" w:eastAsia="Times New Roman" w:hAnsi="Times New Roman" w:cs="Times New Roman"/>
          <w:sz w:val="24"/>
          <w:szCs w:val="24"/>
        </w:rPr>
        <w:t xml:space="preserve"> de garantia a todos os </w:t>
      </w:r>
      <w:r w:rsidR="00C55AB4" w:rsidRPr="00D05669">
        <w:rPr>
          <w:rFonts w:ascii="Times New Roman" w:eastAsia="Times New Roman" w:hAnsi="Times New Roman" w:cs="Times New Roman"/>
          <w:sz w:val="24"/>
          <w:szCs w:val="24"/>
        </w:rPr>
        <w:t>indivíduos</w:t>
      </w:r>
      <w:r w:rsidR="004008EF" w:rsidRPr="00D05669">
        <w:rPr>
          <w:rFonts w:ascii="Times New Roman" w:eastAsia="Times New Roman" w:hAnsi="Times New Roman" w:cs="Times New Roman"/>
          <w:sz w:val="24"/>
          <w:szCs w:val="24"/>
        </w:rPr>
        <w:t xml:space="preserve"> de uma sociedade, independente de sua idade</w:t>
      </w:r>
      <w:r w:rsidR="0004582B" w:rsidRPr="00D05669">
        <w:rPr>
          <w:rFonts w:ascii="Times New Roman" w:eastAsia="Times New Roman" w:hAnsi="Times New Roman" w:cs="Times New Roman"/>
          <w:sz w:val="24"/>
          <w:szCs w:val="24"/>
        </w:rPr>
        <w:t>, a Bioética surge como um</w:t>
      </w:r>
      <w:r w:rsidR="00D82D93" w:rsidRPr="00D05669">
        <w:rPr>
          <w:rFonts w:ascii="Times New Roman" w:eastAsia="Times New Roman" w:hAnsi="Times New Roman" w:cs="Times New Roman"/>
          <w:sz w:val="24"/>
          <w:szCs w:val="24"/>
        </w:rPr>
        <w:t>a</w:t>
      </w:r>
      <w:r w:rsidR="0004582B" w:rsidRPr="00D05669">
        <w:rPr>
          <w:rFonts w:ascii="Times New Roman" w:eastAsia="Times New Roman" w:hAnsi="Times New Roman" w:cs="Times New Roman"/>
          <w:sz w:val="24"/>
          <w:szCs w:val="24"/>
        </w:rPr>
        <w:t xml:space="preserve"> forma de conferir,</w:t>
      </w:r>
      <w:r w:rsidR="00C141C3" w:rsidRPr="00D05669">
        <w:rPr>
          <w:rFonts w:ascii="Times New Roman" w:eastAsia="Times New Roman" w:hAnsi="Times New Roman" w:cs="Times New Roman"/>
          <w:sz w:val="24"/>
          <w:szCs w:val="24"/>
        </w:rPr>
        <w:t xml:space="preserve"> acompanhar e regular os diferentes rumos assumidos pela sociedade.</w:t>
      </w:r>
    </w:p>
    <w:p w:rsidR="007C2CBB" w:rsidRPr="00D05669" w:rsidRDefault="007C2CBB"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Ademais, </w:t>
      </w:r>
      <w:r w:rsidR="00C55AB4" w:rsidRPr="00D05669">
        <w:rPr>
          <w:rFonts w:ascii="Times New Roman" w:eastAsia="Times New Roman" w:hAnsi="Times New Roman" w:cs="Times New Roman"/>
          <w:sz w:val="24"/>
          <w:szCs w:val="24"/>
        </w:rPr>
        <w:t>os limites</w:t>
      </w:r>
      <w:r w:rsidR="00B773F1" w:rsidRPr="00D05669">
        <w:rPr>
          <w:rFonts w:ascii="Times New Roman" w:eastAsia="Times New Roman" w:hAnsi="Times New Roman" w:cs="Times New Roman"/>
          <w:sz w:val="24"/>
          <w:szCs w:val="24"/>
        </w:rPr>
        <w:t xml:space="preserve"> </w:t>
      </w:r>
      <w:r w:rsidR="0064437A" w:rsidRPr="00D05669">
        <w:rPr>
          <w:rFonts w:ascii="Times New Roman" w:eastAsia="Times New Roman" w:hAnsi="Times New Roman" w:cs="Times New Roman"/>
          <w:sz w:val="24"/>
          <w:szCs w:val="24"/>
        </w:rPr>
        <w:t>entre esses</w:t>
      </w:r>
      <w:r w:rsidR="00C141C3" w:rsidRPr="00D05669">
        <w:rPr>
          <w:rFonts w:ascii="Times New Roman" w:eastAsia="Times New Roman" w:hAnsi="Times New Roman" w:cs="Times New Roman"/>
          <w:sz w:val="24"/>
          <w:szCs w:val="24"/>
        </w:rPr>
        <w:t xml:space="preserve"> direito</w:t>
      </w:r>
      <w:r w:rsidR="00C55AB4" w:rsidRPr="00D05669">
        <w:rPr>
          <w:rFonts w:ascii="Times New Roman" w:eastAsia="Times New Roman" w:hAnsi="Times New Roman" w:cs="Times New Roman"/>
          <w:sz w:val="24"/>
          <w:szCs w:val="24"/>
        </w:rPr>
        <w:t>s</w:t>
      </w:r>
      <w:r w:rsidR="00C141C3" w:rsidRPr="00D05669">
        <w:rPr>
          <w:rFonts w:ascii="Times New Roman" w:eastAsia="Times New Roman" w:hAnsi="Times New Roman" w:cs="Times New Roman"/>
          <w:sz w:val="24"/>
          <w:szCs w:val="24"/>
        </w:rPr>
        <w:t xml:space="preserve"> e o respeito </w:t>
      </w:r>
      <w:r w:rsidR="0064437A" w:rsidRPr="00D05669">
        <w:rPr>
          <w:rFonts w:ascii="Times New Roman" w:eastAsia="Times New Roman" w:hAnsi="Times New Roman" w:cs="Times New Roman"/>
          <w:sz w:val="24"/>
          <w:szCs w:val="24"/>
        </w:rPr>
        <w:t xml:space="preserve">aos </w:t>
      </w:r>
      <w:r w:rsidR="00C55AB4" w:rsidRPr="00D05669">
        <w:rPr>
          <w:rFonts w:ascii="Times New Roman" w:eastAsia="Times New Roman" w:hAnsi="Times New Roman" w:cs="Times New Roman"/>
          <w:sz w:val="24"/>
          <w:szCs w:val="24"/>
        </w:rPr>
        <w:t>princípios</w:t>
      </w:r>
      <w:r w:rsidR="0064437A" w:rsidRPr="00D05669">
        <w:rPr>
          <w:rFonts w:ascii="Times New Roman" w:eastAsia="Times New Roman" w:hAnsi="Times New Roman" w:cs="Times New Roman"/>
          <w:sz w:val="24"/>
          <w:szCs w:val="24"/>
        </w:rPr>
        <w:t xml:space="preserve"> inerentes </w:t>
      </w:r>
      <w:r w:rsidR="00600EF0" w:rsidRPr="00D05669">
        <w:rPr>
          <w:rFonts w:ascii="Times New Roman" w:eastAsia="Times New Roman" w:hAnsi="Times New Roman" w:cs="Times New Roman"/>
          <w:sz w:val="24"/>
          <w:szCs w:val="24"/>
        </w:rPr>
        <w:t>à</w:t>
      </w:r>
      <w:r w:rsidR="0064437A" w:rsidRPr="00D05669">
        <w:rPr>
          <w:rFonts w:ascii="Times New Roman" w:eastAsia="Times New Roman" w:hAnsi="Times New Roman" w:cs="Times New Roman"/>
          <w:sz w:val="24"/>
          <w:szCs w:val="24"/>
        </w:rPr>
        <w:t xml:space="preserve"> pessoa humana, a</w:t>
      </w:r>
      <w:r w:rsidR="00C141C3" w:rsidRPr="00D05669">
        <w:rPr>
          <w:rFonts w:ascii="Times New Roman" w:eastAsia="Times New Roman" w:hAnsi="Times New Roman" w:cs="Times New Roman"/>
          <w:sz w:val="24"/>
          <w:szCs w:val="24"/>
        </w:rPr>
        <w:t xml:space="preserve"> liberdade individua</w:t>
      </w:r>
      <w:r w:rsidR="0064437A" w:rsidRPr="00D05669">
        <w:rPr>
          <w:rFonts w:ascii="Times New Roman" w:eastAsia="Times New Roman" w:hAnsi="Times New Roman" w:cs="Times New Roman"/>
          <w:sz w:val="24"/>
          <w:szCs w:val="24"/>
        </w:rPr>
        <w:t>l</w:t>
      </w:r>
      <w:r w:rsidR="00936034" w:rsidRPr="00D05669">
        <w:rPr>
          <w:rFonts w:ascii="Times New Roman" w:eastAsia="Times New Roman" w:hAnsi="Times New Roman" w:cs="Times New Roman"/>
          <w:sz w:val="24"/>
          <w:szCs w:val="24"/>
        </w:rPr>
        <w:t xml:space="preserve">, </w:t>
      </w:r>
      <w:r w:rsidR="00C141C3" w:rsidRPr="00D05669">
        <w:rPr>
          <w:rFonts w:ascii="Times New Roman" w:eastAsia="Times New Roman" w:hAnsi="Times New Roman" w:cs="Times New Roman"/>
          <w:sz w:val="24"/>
          <w:szCs w:val="24"/>
        </w:rPr>
        <w:t>os abusos contra o ser humano</w:t>
      </w:r>
      <w:r w:rsidR="00600EF0" w:rsidRPr="00D05669">
        <w:rPr>
          <w:rFonts w:ascii="Times New Roman" w:eastAsia="Times New Roman" w:hAnsi="Times New Roman" w:cs="Times New Roman"/>
          <w:sz w:val="24"/>
          <w:szCs w:val="24"/>
        </w:rPr>
        <w:t xml:space="preserve"> </w:t>
      </w:r>
      <w:r w:rsidR="00936034" w:rsidRPr="00D05669">
        <w:rPr>
          <w:rFonts w:ascii="Times New Roman" w:eastAsia="Times New Roman" w:hAnsi="Times New Roman" w:cs="Times New Roman"/>
          <w:sz w:val="24"/>
          <w:szCs w:val="24"/>
        </w:rPr>
        <w:t xml:space="preserve">e as </w:t>
      </w:r>
      <w:r w:rsidR="00C141C3" w:rsidRPr="00D05669">
        <w:rPr>
          <w:rFonts w:ascii="Times New Roman" w:eastAsia="Times New Roman" w:hAnsi="Times New Roman" w:cs="Times New Roman"/>
          <w:sz w:val="24"/>
          <w:szCs w:val="24"/>
        </w:rPr>
        <w:t>situações problematizadas pela Bioética encontra</w:t>
      </w:r>
      <w:r w:rsidR="00C55AB4" w:rsidRPr="00D05669">
        <w:rPr>
          <w:rFonts w:ascii="Times New Roman" w:eastAsia="Times New Roman" w:hAnsi="Times New Roman" w:cs="Times New Roman"/>
          <w:sz w:val="24"/>
          <w:szCs w:val="24"/>
        </w:rPr>
        <w:t>m</w:t>
      </w:r>
      <w:r w:rsidR="00600EF0" w:rsidRPr="00D05669">
        <w:rPr>
          <w:rFonts w:ascii="Times New Roman" w:eastAsia="Times New Roman" w:hAnsi="Times New Roman" w:cs="Times New Roman"/>
          <w:sz w:val="24"/>
          <w:szCs w:val="24"/>
        </w:rPr>
        <w:t xml:space="preserve"> regulamentação </w:t>
      </w:r>
      <w:r w:rsidR="00C141C3" w:rsidRPr="00D05669">
        <w:rPr>
          <w:rFonts w:ascii="Times New Roman" w:eastAsia="Times New Roman" w:hAnsi="Times New Roman" w:cs="Times New Roman"/>
          <w:sz w:val="24"/>
          <w:szCs w:val="24"/>
        </w:rPr>
        <w:t xml:space="preserve">normativa jurídica </w:t>
      </w:r>
      <w:r w:rsidRPr="00D05669">
        <w:rPr>
          <w:rFonts w:ascii="Times New Roman" w:eastAsia="Times New Roman" w:hAnsi="Times New Roman" w:cs="Times New Roman"/>
          <w:sz w:val="24"/>
          <w:szCs w:val="24"/>
        </w:rPr>
        <w:t>d</w:t>
      </w:r>
      <w:r w:rsidR="00C141C3" w:rsidRPr="00D05669">
        <w:rPr>
          <w:rFonts w:ascii="Times New Roman" w:eastAsia="Times New Roman" w:hAnsi="Times New Roman" w:cs="Times New Roman"/>
          <w:sz w:val="24"/>
          <w:szCs w:val="24"/>
        </w:rPr>
        <w:t>o Biodireito</w:t>
      </w:r>
      <w:r w:rsidR="0064437A" w:rsidRPr="00D05669">
        <w:rPr>
          <w:rFonts w:ascii="Times New Roman" w:eastAsia="Times New Roman" w:hAnsi="Times New Roman" w:cs="Times New Roman"/>
          <w:sz w:val="24"/>
          <w:szCs w:val="24"/>
        </w:rPr>
        <w:t>.</w:t>
      </w:r>
    </w:p>
    <w:p w:rsidR="00A679F8" w:rsidRPr="00D05669" w:rsidRDefault="00276C67"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 partir de então, o</w:t>
      </w:r>
      <w:r w:rsidR="00C55AB4" w:rsidRPr="00D05669">
        <w:rPr>
          <w:rFonts w:ascii="Times New Roman" w:eastAsia="Times New Roman" w:hAnsi="Times New Roman" w:cs="Times New Roman"/>
          <w:sz w:val="24"/>
          <w:szCs w:val="24"/>
        </w:rPr>
        <w:t xml:space="preserve"> desenvolvimento da ciência jurídica gerou uma análise mais humanizada</w:t>
      </w:r>
      <w:r w:rsidR="0003255F" w:rsidRPr="00D05669">
        <w:rPr>
          <w:rFonts w:ascii="Times New Roman" w:eastAsia="Times New Roman" w:hAnsi="Times New Roman" w:cs="Times New Roman"/>
          <w:sz w:val="24"/>
          <w:szCs w:val="24"/>
        </w:rPr>
        <w:t>,</w:t>
      </w:r>
      <w:r w:rsidR="00A679F8" w:rsidRPr="00D05669">
        <w:rPr>
          <w:rFonts w:ascii="Times New Roman" w:eastAsia="Times New Roman" w:hAnsi="Times New Roman" w:cs="Times New Roman"/>
          <w:sz w:val="24"/>
          <w:szCs w:val="24"/>
        </w:rPr>
        <w:t xml:space="preserve"> cujo enfoque p</w:t>
      </w:r>
      <w:r w:rsidR="0003255F" w:rsidRPr="00D05669">
        <w:rPr>
          <w:rFonts w:ascii="Times New Roman" w:eastAsia="Times New Roman" w:hAnsi="Times New Roman" w:cs="Times New Roman"/>
          <w:sz w:val="24"/>
          <w:szCs w:val="24"/>
        </w:rPr>
        <w:t xml:space="preserve">assou a ser a pessoa, </w:t>
      </w:r>
      <w:r w:rsidR="00A679F8" w:rsidRPr="00D05669">
        <w:rPr>
          <w:rFonts w:ascii="Times New Roman" w:eastAsia="Times New Roman" w:hAnsi="Times New Roman" w:cs="Times New Roman"/>
          <w:sz w:val="24"/>
          <w:szCs w:val="24"/>
        </w:rPr>
        <w:t>gerando o fenômeno do Direito Civil Humanizado</w:t>
      </w:r>
      <w:r w:rsidR="0003255F" w:rsidRPr="00D05669">
        <w:rPr>
          <w:rFonts w:ascii="Times New Roman" w:eastAsia="Times New Roman" w:hAnsi="Times New Roman" w:cs="Times New Roman"/>
          <w:sz w:val="24"/>
          <w:szCs w:val="24"/>
        </w:rPr>
        <w:t>,</w:t>
      </w:r>
      <w:r w:rsidR="00A679F8" w:rsidRPr="00D05669">
        <w:rPr>
          <w:rFonts w:ascii="Times New Roman" w:eastAsia="Times New Roman" w:hAnsi="Times New Roman" w:cs="Times New Roman"/>
          <w:sz w:val="24"/>
          <w:szCs w:val="24"/>
        </w:rPr>
        <w:t xml:space="preserve"> que</w:t>
      </w:r>
      <w:r w:rsidR="0003255F" w:rsidRPr="00D05669">
        <w:rPr>
          <w:rFonts w:ascii="Times New Roman" w:eastAsia="Times New Roman" w:hAnsi="Times New Roman" w:cs="Times New Roman"/>
          <w:sz w:val="24"/>
          <w:szCs w:val="24"/>
        </w:rPr>
        <w:t xml:space="preserve"> elevou</w:t>
      </w:r>
      <w:r w:rsidR="00A679F8" w:rsidRPr="00D05669">
        <w:rPr>
          <w:rFonts w:ascii="Times New Roman" w:eastAsia="Times New Roman" w:hAnsi="Times New Roman" w:cs="Times New Roman"/>
          <w:sz w:val="24"/>
          <w:szCs w:val="24"/>
        </w:rPr>
        <w:t xml:space="preserve"> o Direito Civil à condição de Direito Social (FEITOSA, 2017). </w:t>
      </w:r>
      <w:r w:rsidR="0064437A" w:rsidRPr="00D05669">
        <w:rPr>
          <w:rFonts w:ascii="Times New Roman" w:eastAsia="Times New Roman" w:hAnsi="Times New Roman" w:cs="Times New Roman"/>
          <w:sz w:val="24"/>
          <w:szCs w:val="24"/>
        </w:rPr>
        <w:t>Na relação do</w:t>
      </w:r>
      <w:r w:rsidR="00C55AB4" w:rsidRPr="00D05669">
        <w:rPr>
          <w:rFonts w:ascii="Times New Roman" w:eastAsia="Times New Roman" w:hAnsi="Times New Roman" w:cs="Times New Roman"/>
          <w:sz w:val="24"/>
          <w:szCs w:val="24"/>
        </w:rPr>
        <w:t xml:space="preserve"> D</w:t>
      </w:r>
      <w:r w:rsidR="00C141C3" w:rsidRPr="00D05669">
        <w:rPr>
          <w:rFonts w:ascii="Times New Roman" w:eastAsia="Times New Roman" w:hAnsi="Times New Roman" w:cs="Times New Roman"/>
          <w:sz w:val="24"/>
          <w:szCs w:val="24"/>
        </w:rPr>
        <w:t xml:space="preserve">ireito </w:t>
      </w:r>
      <w:r w:rsidR="0064437A" w:rsidRPr="00D05669">
        <w:rPr>
          <w:rFonts w:ascii="Times New Roman" w:eastAsia="Times New Roman" w:hAnsi="Times New Roman" w:cs="Times New Roman"/>
          <w:sz w:val="24"/>
          <w:szCs w:val="24"/>
        </w:rPr>
        <w:t xml:space="preserve">com </w:t>
      </w:r>
      <w:r w:rsidR="0003255F" w:rsidRPr="00D05669">
        <w:rPr>
          <w:rFonts w:ascii="Times New Roman" w:eastAsia="Times New Roman" w:hAnsi="Times New Roman" w:cs="Times New Roman"/>
          <w:sz w:val="24"/>
          <w:szCs w:val="24"/>
        </w:rPr>
        <w:t xml:space="preserve">o </w:t>
      </w:r>
      <w:r w:rsidR="00C141C3" w:rsidRPr="00D05669">
        <w:rPr>
          <w:rFonts w:ascii="Times New Roman" w:eastAsia="Times New Roman" w:hAnsi="Times New Roman" w:cs="Times New Roman"/>
          <w:sz w:val="24"/>
          <w:szCs w:val="24"/>
        </w:rPr>
        <w:t>Estado</w:t>
      </w:r>
      <w:r w:rsidR="0064437A" w:rsidRPr="00D05669">
        <w:rPr>
          <w:rFonts w:ascii="Times New Roman" w:eastAsia="Times New Roman" w:hAnsi="Times New Roman" w:cs="Times New Roman"/>
          <w:sz w:val="24"/>
          <w:szCs w:val="24"/>
        </w:rPr>
        <w:t>,</w:t>
      </w:r>
      <w:r w:rsidR="00E86E3F" w:rsidRPr="00D05669">
        <w:rPr>
          <w:rFonts w:ascii="Times New Roman" w:eastAsia="Times New Roman" w:hAnsi="Times New Roman" w:cs="Times New Roman"/>
          <w:sz w:val="24"/>
          <w:szCs w:val="24"/>
        </w:rPr>
        <w:t xml:space="preserve"> </w:t>
      </w:r>
      <w:r w:rsidR="00A679F8" w:rsidRPr="00D05669">
        <w:rPr>
          <w:rFonts w:ascii="Times New Roman" w:eastAsia="Times New Roman" w:hAnsi="Times New Roman" w:cs="Times New Roman"/>
          <w:sz w:val="24"/>
          <w:szCs w:val="24"/>
        </w:rPr>
        <w:t xml:space="preserve">objetivando a </w:t>
      </w:r>
      <w:r w:rsidR="00C141C3" w:rsidRPr="00D05669">
        <w:rPr>
          <w:rFonts w:ascii="Times New Roman" w:eastAsia="Times New Roman" w:hAnsi="Times New Roman" w:cs="Times New Roman"/>
          <w:sz w:val="24"/>
          <w:szCs w:val="24"/>
        </w:rPr>
        <w:t xml:space="preserve">proteção e promoção da vida e do livre </w:t>
      </w:r>
      <w:r w:rsidR="00C141C3" w:rsidRPr="00D05669">
        <w:rPr>
          <w:rFonts w:ascii="Times New Roman" w:eastAsia="Times New Roman" w:hAnsi="Times New Roman" w:cs="Times New Roman"/>
          <w:sz w:val="24"/>
          <w:szCs w:val="24"/>
        </w:rPr>
        <w:lastRenderedPageBreak/>
        <w:t>d</w:t>
      </w:r>
      <w:r w:rsidR="0064437A" w:rsidRPr="00D05669">
        <w:rPr>
          <w:rFonts w:ascii="Times New Roman" w:eastAsia="Times New Roman" w:hAnsi="Times New Roman" w:cs="Times New Roman"/>
          <w:sz w:val="24"/>
          <w:szCs w:val="24"/>
        </w:rPr>
        <w:t xml:space="preserve">esenvolvimento da personalidade, </w:t>
      </w:r>
      <w:r w:rsidR="00A679F8" w:rsidRPr="00D05669">
        <w:rPr>
          <w:rFonts w:ascii="Times New Roman" w:eastAsia="Times New Roman" w:hAnsi="Times New Roman" w:cs="Times New Roman"/>
          <w:sz w:val="24"/>
          <w:szCs w:val="24"/>
        </w:rPr>
        <w:t>a dicotômica Público-Privado é limada com o objetivo de garantir o diálogo trans</w:t>
      </w:r>
      <w:r w:rsidRPr="00D05669">
        <w:rPr>
          <w:rFonts w:ascii="Times New Roman" w:eastAsia="Times New Roman" w:hAnsi="Times New Roman" w:cs="Times New Roman"/>
          <w:sz w:val="24"/>
          <w:szCs w:val="24"/>
        </w:rPr>
        <w:t xml:space="preserve"> </w:t>
      </w:r>
      <w:r w:rsidR="00A679F8" w:rsidRPr="00D05669">
        <w:rPr>
          <w:rFonts w:ascii="Times New Roman" w:eastAsia="Times New Roman" w:hAnsi="Times New Roman" w:cs="Times New Roman"/>
          <w:sz w:val="24"/>
          <w:szCs w:val="24"/>
        </w:rPr>
        <w:t>disciplinar com enfoque na dignidade da pessoa humana.</w:t>
      </w:r>
    </w:p>
    <w:p w:rsidR="00276C67" w:rsidRPr="00D05669" w:rsidRDefault="00C141C3" w:rsidP="00FA5740">
      <w:pPr>
        <w:pBdr>
          <w:top w:val="nil"/>
          <w:left w:val="nil"/>
          <w:bottom w:val="nil"/>
          <w:right w:val="nil"/>
          <w:between w:val="nil"/>
        </w:pBdr>
        <w:tabs>
          <w:tab w:val="left" w:pos="8222"/>
        </w:tabs>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Desta forma, ao concentrar aspe</w:t>
      </w:r>
      <w:r w:rsidR="003F28DF" w:rsidRPr="00D05669">
        <w:rPr>
          <w:rFonts w:ascii="Times New Roman" w:eastAsia="Times New Roman" w:hAnsi="Times New Roman" w:cs="Times New Roman"/>
          <w:sz w:val="24"/>
          <w:szCs w:val="24"/>
        </w:rPr>
        <w:t xml:space="preserve">ctos doutrinários e normativos </w:t>
      </w:r>
      <w:r w:rsidRPr="00D05669">
        <w:rPr>
          <w:rFonts w:ascii="Times New Roman" w:eastAsia="Times New Roman" w:hAnsi="Times New Roman" w:cs="Times New Roman"/>
          <w:sz w:val="24"/>
          <w:szCs w:val="24"/>
        </w:rPr>
        <w:t>entre vida e saúde</w:t>
      </w:r>
      <w:r w:rsidR="00A679F8"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tratando de Direito Médico</w:t>
      </w:r>
      <w:r w:rsidR="00936034" w:rsidRPr="00D05669">
        <w:rPr>
          <w:rFonts w:ascii="Times New Roman" w:eastAsia="Times New Roman" w:hAnsi="Times New Roman" w:cs="Times New Roman"/>
          <w:sz w:val="24"/>
          <w:szCs w:val="24"/>
        </w:rPr>
        <w:t>, e</w:t>
      </w:r>
      <w:r w:rsidRPr="00D05669">
        <w:rPr>
          <w:rFonts w:ascii="Times New Roman" w:eastAsia="Times New Roman" w:hAnsi="Times New Roman" w:cs="Times New Roman"/>
          <w:sz w:val="24"/>
          <w:szCs w:val="24"/>
        </w:rPr>
        <w:t xml:space="preserve">m uma democracia humanista, </w:t>
      </w:r>
      <w:r w:rsidR="00276C67" w:rsidRPr="00D05669">
        <w:rPr>
          <w:rFonts w:ascii="Times New Roman" w:eastAsia="Times New Roman" w:hAnsi="Times New Roman" w:cs="Times New Roman"/>
          <w:sz w:val="24"/>
          <w:szCs w:val="24"/>
        </w:rPr>
        <w:t xml:space="preserve">trata-se de </w:t>
      </w:r>
      <w:r w:rsidRPr="00D05669">
        <w:rPr>
          <w:rFonts w:ascii="Times New Roman" w:eastAsia="Times New Roman" w:hAnsi="Times New Roman" w:cs="Times New Roman"/>
          <w:sz w:val="24"/>
          <w:szCs w:val="24"/>
        </w:rPr>
        <w:t>respeitar o ser humano em suas condições de ser sobre um confronto com a sociedade e os reflexos de uma re</w:t>
      </w:r>
      <w:r w:rsidR="00A679F8" w:rsidRPr="00D05669">
        <w:rPr>
          <w:rFonts w:ascii="Times New Roman" w:eastAsia="Times New Roman" w:hAnsi="Times New Roman" w:cs="Times New Roman"/>
          <w:sz w:val="24"/>
          <w:szCs w:val="24"/>
        </w:rPr>
        <w:t xml:space="preserve">sponsabilidade de terceiros, </w:t>
      </w:r>
      <w:r w:rsidR="00293AEA" w:rsidRPr="00D05669">
        <w:rPr>
          <w:rFonts w:ascii="Times New Roman" w:eastAsia="Times New Roman" w:hAnsi="Times New Roman" w:cs="Times New Roman"/>
          <w:sz w:val="24"/>
          <w:szCs w:val="24"/>
        </w:rPr>
        <w:t xml:space="preserve">trata-se da preservação de </w:t>
      </w:r>
      <w:r w:rsidR="00D82D93" w:rsidRPr="00D05669">
        <w:rPr>
          <w:rFonts w:ascii="Times New Roman" w:eastAsia="Times New Roman" w:hAnsi="Times New Roman" w:cs="Times New Roman"/>
          <w:sz w:val="24"/>
          <w:szCs w:val="24"/>
        </w:rPr>
        <w:t>princípios</w:t>
      </w:r>
      <w:r w:rsidR="003F28DF" w:rsidRPr="00D05669">
        <w:rPr>
          <w:rFonts w:ascii="Times New Roman" w:eastAsia="Times New Roman" w:hAnsi="Times New Roman" w:cs="Times New Roman"/>
          <w:sz w:val="24"/>
          <w:szCs w:val="24"/>
        </w:rPr>
        <w:t xml:space="preserve"> </w:t>
      </w:r>
      <w:r w:rsidR="00936034" w:rsidRPr="00D05669">
        <w:rPr>
          <w:rFonts w:ascii="Times New Roman" w:eastAsia="Times New Roman" w:hAnsi="Times New Roman" w:cs="Times New Roman"/>
          <w:sz w:val="24"/>
          <w:szCs w:val="24"/>
        </w:rPr>
        <w:t xml:space="preserve">fundamentais e inerentes a todo e qualquer ser humano. </w:t>
      </w:r>
    </w:p>
    <w:p w:rsidR="00936034" w:rsidRPr="00D05669" w:rsidRDefault="00936034" w:rsidP="00FA5740">
      <w:pPr>
        <w:pBdr>
          <w:top w:val="nil"/>
          <w:left w:val="nil"/>
          <w:bottom w:val="nil"/>
          <w:right w:val="nil"/>
          <w:between w:val="nil"/>
        </w:pBdr>
        <w:tabs>
          <w:tab w:val="left" w:pos="8222"/>
        </w:tabs>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No entanto, é</w:t>
      </w:r>
      <w:r w:rsidR="003F28DF"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xml:space="preserve"> através da </w:t>
      </w:r>
      <w:r w:rsidR="00C141C3" w:rsidRPr="00D05669">
        <w:rPr>
          <w:rFonts w:ascii="Times New Roman" w:eastAsia="Times New Roman" w:hAnsi="Times New Roman" w:cs="Times New Roman"/>
          <w:sz w:val="24"/>
          <w:szCs w:val="24"/>
        </w:rPr>
        <w:t>Bioética, do Biodireito e do Direito Médico</w:t>
      </w:r>
      <w:r w:rsidR="003F28DF" w:rsidRPr="00D05669">
        <w:rPr>
          <w:rFonts w:ascii="Times New Roman" w:eastAsia="Times New Roman" w:hAnsi="Times New Roman" w:cs="Times New Roman"/>
          <w:sz w:val="24"/>
          <w:szCs w:val="24"/>
        </w:rPr>
        <w:t>,</w:t>
      </w:r>
      <w:r w:rsidR="00C141C3" w:rsidRPr="00D05669">
        <w:rPr>
          <w:rFonts w:ascii="Times New Roman" w:eastAsia="Times New Roman" w:hAnsi="Times New Roman" w:cs="Times New Roman"/>
          <w:sz w:val="24"/>
          <w:szCs w:val="24"/>
        </w:rPr>
        <w:t xml:space="preserve"> que</w:t>
      </w:r>
      <w:r w:rsidR="00293AEA" w:rsidRPr="00D05669">
        <w:rPr>
          <w:rFonts w:ascii="Times New Roman" w:eastAsia="Times New Roman" w:hAnsi="Times New Roman" w:cs="Times New Roman"/>
          <w:sz w:val="24"/>
          <w:szCs w:val="24"/>
        </w:rPr>
        <w:t xml:space="preserve"> o homem</w:t>
      </w:r>
      <w:r w:rsidR="00C141C3" w:rsidRPr="00D05669">
        <w:rPr>
          <w:rFonts w:ascii="Times New Roman" w:eastAsia="Times New Roman" w:hAnsi="Times New Roman" w:cs="Times New Roman"/>
          <w:sz w:val="24"/>
          <w:szCs w:val="24"/>
        </w:rPr>
        <w:t xml:space="preserve"> institui</w:t>
      </w:r>
      <w:r w:rsidR="00293AEA" w:rsidRPr="00D05669">
        <w:rPr>
          <w:rFonts w:ascii="Times New Roman" w:eastAsia="Times New Roman" w:hAnsi="Times New Roman" w:cs="Times New Roman"/>
          <w:sz w:val="24"/>
          <w:szCs w:val="24"/>
        </w:rPr>
        <w:t>u</w:t>
      </w:r>
      <w:r w:rsidR="00C141C3" w:rsidRPr="00D05669">
        <w:rPr>
          <w:rFonts w:ascii="Times New Roman" w:eastAsia="Times New Roman" w:hAnsi="Times New Roman" w:cs="Times New Roman"/>
          <w:sz w:val="24"/>
          <w:szCs w:val="24"/>
        </w:rPr>
        <w:t xml:space="preserve"> uma forma de equilíbrio e preservação entre a vida, saúde, moral e seus direitos </w:t>
      </w:r>
      <w:r w:rsidR="007A7467" w:rsidRPr="00D05669">
        <w:rPr>
          <w:rFonts w:ascii="Times New Roman" w:eastAsia="Times New Roman" w:hAnsi="Times New Roman" w:cs="Times New Roman"/>
          <w:sz w:val="24"/>
          <w:szCs w:val="24"/>
        </w:rPr>
        <w:t xml:space="preserve"> </w:t>
      </w:r>
      <w:r w:rsidR="00C141C3" w:rsidRPr="00D05669">
        <w:rPr>
          <w:rFonts w:ascii="Times New Roman" w:eastAsia="Times New Roman" w:hAnsi="Times New Roman" w:cs="Times New Roman"/>
          <w:sz w:val="24"/>
          <w:szCs w:val="24"/>
        </w:rPr>
        <w:t>sobre previsões e garantias jus normativas.</w:t>
      </w:r>
      <w:r w:rsidR="00276C67" w:rsidRPr="00D05669">
        <w:rPr>
          <w:rFonts w:ascii="Times New Roman" w:eastAsia="Times New Roman" w:hAnsi="Times New Roman" w:cs="Times New Roman"/>
          <w:sz w:val="24"/>
          <w:szCs w:val="24"/>
        </w:rPr>
        <w:t xml:space="preserve"> </w:t>
      </w:r>
      <w:r w:rsidR="0064437A" w:rsidRPr="00D05669">
        <w:rPr>
          <w:rFonts w:ascii="Times New Roman" w:eastAsia="Times New Roman" w:hAnsi="Times New Roman" w:cs="Times New Roman"/>
          <w:sz w:val="24"/>
          <w:szCs w:val="24"/>
        </w:rPr>
        <w:t>A</w:t>
      </w:r>
      <w:r w:rsidR="00C141C3" w:rsidRPr="00D05669">
        <w:rPr>
          <w:rFonts w:ascii="Times New Roman" w:eastAsia="Times New Roman" w:hAnsi="Times New Roman" w:cs="Times New Roman"/>
          <w:sz w:val="24"/>
          <w:szCs w:val="24"/>
        </w:rPr>
        <w:t xml:space="preserve"> saúd</w:t>
      </w:r>
      <w:r w:rsidR="006067D5" w:rsidRPr="00D05669">
        <w:rPr>
          <w:rFonts w:ascii="Times New Roman" w:eastAsia="Times New Roman" w:hAnsi="Times New Roman" w:cs="Times New Roman"/>
          <w:sz w:val="24"/>
          <w:szCs w:val="24"/>
        </w:rPr>
        <w:t xml:space="preserve">e e o direito tornaram-se </w:t>
      </w:r>
      <w:r w:rsidR="00A679F8" w:rsidRPr="00D05669">
        <w:rPr>
          <w:rFonts w:ascii="Times New Roman" w:eastAsia="Times New Roman" w:hAnsi="Times New Roman" w:cs="Times New Roman"/>
          <w:sz w:val="24"/>
          <w:szCs w:val="24"/>
        </w:rPr>
        <w:t>conex</w:t>
      </w:r>
      <w:r w:rsidR="00C141C3" w:rsidRPr="00D05669">
        <w:rPr>
          <w:rFonts w:ascii="Times New Roman" w:eastAsia="Times New Roman" w:hAnsi="Times New Roman" w:cs="Times New Roman"/>
          <w:sz w:val="24"/>
          <w:szCs w:val="24"/>
        </w:rPr>
        <w:t>os</w:t>
      </w:r>
      <w:r w:rsidR="0064437A" w:rsidRPr="00D05669">
        <w:rPr>
          <w:rFonts w:ascii="Times New Roman" w:eastAsia="Times New Roman" w:hAnsi="Times New Roman" w:cs="Times New Roman"/>
          <w:sz w:val="24"/>
          <w:szCs w:val="24"/>
        </w:rPr>
        <w:t>, s</w:t>
      </w:r>
      <w:r w:rsidR="00C141C3" w:rsidRPr="00D05669">
        <w:rPr>
          <w:rFonts w:ascii="Times New Roman" w:eastAsia="Times New Roman" w:hAnsi="Times New Roman" w:cs="Times New Roman"/>
          <w:sz w:val="24"/>
          <w:szCs w:val="24"/>
        </w:rPr>
        <w:t xml:space="preserve">eja por uma demanda de preservação de </w:t>
      </w:r>
      <w:r w:rsidR="00A679F8" w:rsidRPr="00D05669">
        <w:rPr>
          <w:rFonts w:ascii="Times New Roman" w:eastAsia="Times New Roman" w:hAnsi="Times New Roman" w:cs="Times New Roman"/>
          <w:sz w:val="24"/>
          <w:szCs w:val="24"/>
        </w:rPr>
        <w:t>princípios</w:t>
      </w:r>
      <w:r w:rsidR="00C141C3" w:rsidRPr="00D05669">
        <w:rPr>
          <w:rFonts w:ascii="Times New Roman" w:eastAsia="Times New Roman" w:hAnsi="Times New Roman" w:cs="Times New Roman"/>
          <w:sz w:val="24"/>
          <w:szCs w:val="24"/>
        </w:rPr>
        <w:t xml:space="preserve"> fundamentais na realização da função até os procedimentos médicos, </w:t>
      </w:r>
      <w:r w:rsidR="0064437A" w:rsidRPr="00D05669">
        <w:rPr>
          <w:rFonts w:ascii="Times New Roman" w:eastAsia="Times New Roman" w:hAnsi="Times New Roman" w:cs="Times New Roman"/>
          <w:sz w:val="24"/>
          <w:szCs w:val="24"/>
        </w:rPr>
        <w:t>seja pela</w:t>
      </w:r>
      <w:r w:rsidR="00C141C3" w:rsidRPr="00D05669">
        <w:rPr>
          <w:rFonts w:ascii="Times New Roman" w:eastAsia="Times New Roman" w:hAnsi="Times New Roman" w:cs="Times New Roman"/>
          <w:sz w:val="24"/>
          <w:szCs w:val="24"/>
        </w:rPr>
        <w:t xml:space="preserve"> busca entre si </w:t>
      </w:r>
      <w:r w:rsidR="006067D5" w:rsidRPr="00D05669">
        <w:rPr>
          <w:rFonts w:ascii="Times New Roman" w:eastAsia="Times New Roman" w:hAnsi="Times New Roman" w:cs="Times New Roman"/>
          <w:sz w:val="24"/>
          <w:szCs w:val="24"/>
        </w:rPr>
        <w:t>pela</w:t>
      </w:r>
      <w:r w:rsidR="00C141C3" w:rsidRPr="00D05669">
        <w:rPr>
          <w:rFonts w:ascii="Times New Roman" w:eastAsia="Times New Roman" w:hAnsi="Times New Roman" w:cs="Times New Roman"/>
          <w:sz w:val="24"/>
          <w:szCs w:val="24"/>
        </w:rPr>
        <w:t xml:space="preserve"> garantia legislativa aos direitos inerentes e </w:t>
      </w:r>
      <w:r w:rsidR="0064437A" w:rsidRPr="00D05669">
        <w:rPr>
          <w:rFonts w:ascii="Times New Roman" w:eastAsia="Times New Roman" w:hAnsi="Times New Roman" w:cs="Times New Roman"/>
          <w:sz w:val="24"/>
          <w:szCs w:val="24"/>
        </w:rPr>
        <w:t xml:space="preserve">instituídos em lei. </w:t>
      </w:r>
    </w:p>
    <w:p w:rsidR="00276C67" w:rsidRPr="00D05669" w:rsidRDefault="00276C67"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Como um instrumento de exercício da cidadania, o paciente deixou o lugar de agente passivo e assumiu um protagonismo único na história da medicina brasileira quando a função médica no trato da saúde se transformou no conjunto de qualidades desejáveis de procedimentos sob empatia, tolerância, humildade, respeito, capacidade de conotar positivamente, capacidade de se comunicar, ter paciência e, sobretudo, ter solidariedade. </w:t>
      </w:r>
    </w:p>
    <w:p w:rsidR="007C2CBB" w:rsidRPr="00D05669" w:rsidRDefault="00936034"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No setor da </w:t>
      </w:r>
      <w:r w:rsidR="00036258" w:rsidRPr="00D05669">
        <w:rPr>
          <w:rFonts w:ascii="Times New Roman" w:eastAsia="Times New Roman" w:hAnsi="Times New Roman" w:cs="Times New Roman"/>
          <w:sz w:val="24"/>
          <w:szCs w:val="24"/>
        </w:rPr>
        <w:t>saúde,</w:t>
      </w:r>
      <w:r w:rsidRPr="00D05669">
        <w:rPr>
          <w:rFonts w:ascii="Times New Roman" w:eastAsia="Times New Roman" w:hAnsi="Times New Roman" w:cs="Times New Roman"/>
          <w:sz w:val="24"/>
          <w:szCs w:val="24"/>
        </w:rPr>
        <w:t xml:space="preserve"> ao considerarmos esses conflitos</w:t>
      </w:r>
      <w:r w:rsidR="00995994" w:rsidRPr="00D05669">
        <w:rPr>
          <w:rFonts w:ascii="Times New Roman" w:eastAsia="Times New Roman" w:hAnsi="Times New Roman" w:cs="Times New Roman"/>
          <w:sz w:val="24"/>
          <w:szCs w:val="24"/>
        </w:rPr>
        <w:t>,</w:t>
      </w:r>
      <w:r w:rsidR="00FA2E4C" w:rsidRPr="00D05669">
        <w:rPr>
          <w:rFonts w:ascii="Times New Roman" w:eastAsia="Times New Roman" w:hAnsi="Times New Roman" w:cs="Times New Roman"/>
          <w:sz w:val="24"/>
          <w:szCs w:val="24"/>
        </w:rPr>
        <w:t xml:space="preserve"> </w:t>
      </w:r>
      <w:r w:rsidR="00995994" w:rsidRPr="00D05669">
        <w:rPr>
          <w:rFonts w:ascii="Times New Roman" w:eastAsia="Times New Roman" w:hAnsi="Times New Roman" w:cs="Times New Roman"/>
          <w:sz w:val="24"/>
          <w:szCs w:val="24"/>
        </w:rPr>
        <w:t>a</w:t>
      </w:r>
      <w:r w:rsidR="00FA2E4C"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ação</w:t>
      </w:r>
      <w:r w:rsidR="004238A5" w:rsidRPr="00D05669">
        <w:rPr>
          <w:rFonts w:ascii="Times New Roman" w:eastAsia="Times New Roman" w:hAnsi="Times New Roman" w:cs="Times New Roman"/>
          <w:sz w:val="24"/>
          <w:szCs w:val="24"/>
        </w:rPr>
        <w:t xml:space="preserve"> profissional médica deve ser</w:t>
      </w:r>
      <w:r w:rsidR="00765C81" w:rsidRPr="00D05669">
        <w:rPr>
          <w:rFonts w:ascii="Times New Roman" w:eastAsia="Times New Roman" w:hAnsi="Times New Roman" w:cs="Times New Roman"/>
          <w:sz w:val="24"/>
          <w:szCs w:val="24"/>
        </w:rPr>
        <w:t xml:space="preserve"> voltada em benefício do ser humano sobre os pretextos de dignidade</w:t>
      </w:r>
      <w:r w:rsidR="007C2CBB" w:rsidRPr="00D05669">
        <w:rPr>
          <w:rFonts w:ascii="Times New Roman" w:eastAsia="Times New Roman" w:hAnsi="Times New Roman" w:cs="Times New Roman"/>
          <w:sz w:val="24"/>
          <w:szCs w:val="24"/>
        </w:rPr>
        <w:t xml:space="preserve"> da pessoa humana, e dos direitos fundamentais do </w:t>
      </w:r>
      <w:r w:rsidR="00A679F8" w:rsidRPr="00D05669">
        <w:rPr>
          <w:rFonts w:ascii="Times New Roman" w:eastAsia="Times New Roman" w:hAnsi="Times New Roman" w:cs="Times New Roman"/>
          <w:sz w:val="24"/>
          <w:szCs w:val="24"/>
        </w:rPr>
        <w:t>indivíduo</w:t>
      </w:r>
      <w:r w:rsidR="007C2CBB" w:rsidRPr="00D05669">
        <w:rPr>
          <w:rFonts w:ascii="Times New Roman" w:eastAsia="Times New Roman" w:hAnsi="Times New Roman" w:cs="Times New Roman"/>
          <w:sz w:val="24"/>
          <w:szCs w:val="24"/>
        </w:rPr>
        <w:t>,</w:t>
      </w:r>
      <w:r w:rsidR="00A679F8" w:rsidRPr="00D05669">
        <w:rPr>
          <w:rFonts w:ascii="Times New Roman" w:eastAsia="Times New Roman" w:hAnsi="Times New Roman" w:cs="Times New Roman"/>
          <w:sz w:val="24"/>
          <w:szCs w:val="24"/>
        </w:rPr>
        <w:t xml:space="preserve"> tornando a discussão acerca da idade um aspecto secundário de discussão.</w:t>
      </w:r>
    </w:p>
    <w:p w:rsidR="0095361A" w:rsidRPr="00D05669" w:rsidRDefault="00293AEA" w:rsidP="009304B2">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Segundo Lima (2007)</w:t>
      </w:r>
      <w:r w:rsidR="00110980"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n</w:t>
      </w:r>
      <w:r w:rsidR="009A217A" w:rsidRPr="00D05669">
        <w:rPr>
          <w:rFonts w:ascii="Times New Roman" w:eastAsia="Times New Roman" w:hAnsi="Times New Roman" w:cs="Times New Roman"/>
          <w:sz w:val="24"/>
          <w:szCs w:val="24"/>
        </w:rPr>
        <w:t xml:space="preserve">o âmbito infanto-juvenil, deve o profissional médico estar </w:t>
      </w:r>
      <w:r w:rsidR="00005FC5" w:rsidRPr="00D05669">
        <w:rPr>
          <w:rFonts w:ascii="Times New Roman" w:eastAsia="Times New Roman" w:hAnsi="Times New Roman" w:cs="Times New Roman"/>
          <w:sz w:val="24"/>
          <w:szCs w:val="24"/>
        </w:rPr>
        <w:t>atento</w:t>
      </w:r>
      <w:r w:rsidR="00110980" w:rsidRPr="00D05669">
        <w:rPr>
          <w:rFonts w:ascii="Times New Roman" w:eastAsia="Times New Roman" w:hAnsi="Times New Roman" w:cs="Times New Roman"/>
          <w:sz w:val="24"/>
          <w:szCs w:val="24"/>
        </w:rPr>
        <w:t xml:space="preserve"> à sua </w:t>
      </w:r>
      <w:r w:rsidRPr="00D05669">
        <w:rPr>
          <w:rFonts w:ascii="Times New Roman" w:eastAsia="Times New Roman" w:hAnsi="Times New Roman" w:cs="Times New Roman"/>
          <w:sz w:val="24"/>
          <w:szCs w:val="24"/>
        </w:rPr>
        <w:t xml:space="preserve">condição </w:t>
      </w:r>
      <w:r w:rsidR="00005FC5" w:rsidRPr="00D05669">
        <w:rPr>
          <w:rFonts w:ascii="Times New Roman" w:eastAsia="Times New Roman" w:hAnsi="Times New Roman" w:cs="Times New Roman"/>
          <w:sz w:val="24"/>
          <w:szCs w:val="24"/>
        </w:rPr>
        <w:t>de</w:t>
      </w:r>
      <w:r w:rsidR="00110980" w:rsidRPr="00D05669">
        <w:rPr>
          <w:rFonts w:ascii="Times New Roman" w:eastAsia="Times New Roman" w:hAnsi="Times New Roman" w:cs="Times New Roman"/>
          <w:sz w:val="24"/>
          <w:szCs w:val="24"/>
        </w:rPr>
        <w:t xml:space="preserve"> </w:t>
      </w:r>
      <w:r w:rsidR="0013239A" w:rsidRPr="00D05669">
        <w:rPr>
          <w:rFonts w:ascii="Times New Roman" w:eastAsia="Times New Roman" w:hAnsi="Times New Roman" w:cs="Times New Roman"/>
          <w:sz w:val="24"/>
          <w:szCs w:val="24"/>
        </w:rPr>
        <w:t>ator político</w:t>
      </w:r>
      <w:r w:rsidR="009A217A" w:rsidRPr="00D05669">
        <w:rPr>
          <w:rFonts w:ascii="Times New Roman" w:eastAsia="Times New Roman" w:hAnsi="Times New Roman" w:cs="Times New Roman"/>
          <w:sz w:val="24"/>
          <w:szCs w:val="24"/>
        </w:rPr>
        <w:t xml:space="preserve">, superando uma postura </w:t>
      </w:r>
      <w:r w:rsidR="00110980" w:rsidRPr="00D05669">
        <w:rPr>
          <w:rFonts w:ascii="Times New Roman" w:eastAsia="Times New Roman" w:hAnsi="Times New Roman" w:cs="Times New Roman"/>
          <w:sz w:val="24"/>
          <w:szCs w:val="24"/>
        </w:rPr>
        <w:t>meramente</w:t>
      </w:r>
      <w:r w:rsidR="009A217A" w:rsidRPr="00D05669">
        <w:rPr>
          <w:rFonts w:ascii="Times New Roman" w:eastAsia="Times New Roman" w:hAnsi="Times New Roman" w:cs="Times New Roman"/>
          <w:sz w:val="24"/>
          <w:szCs w:val="24"/>
        </w:rPr>
        <w:t xml:space="preserve"> prescri</w:t>
      </w:r>
      <w:r w:rsidR="00005FC5" w:rsidRPr="00D05669">
        <w:rPr>
          <w:rFonts w:ascii="Times New Roman" w:eastAsia="Times New Roman" w:hAnsi="Times New Roman" w:cs="Times New Roman"/>
          <w:sz w:val="24"/>
          <w:szCs w:val="24"/>
        </w:rPr>
        <w:t>tiva</w:t>
      </w:r>
      <w:r w:rsidR="009A217A" w:rsidRPr="00D05669">
        <w:rPr>
          <w:rFonts w:ascii="Times New Roman" w:eastAsia="Times New Roman" w:hAnsi="Times New Roman" w:cs="Times New Roman"/>
          <w:sz w:val="24"/>
          <w:szCs w:val="24"/>
        </w:rPr>
        <w:t>.</w:t>
      </w:r>
      <w:r w:rsidR="00110980" w:rsidRPr="00D05669">
        <w:rPr>
          <w:rFonts w:ascii="Times New Roman" w:eastAsia="Times New Roman" w:hAnsi="Times New Roman" w:cs="Times New Roman"/>
          <w:sz w:val="24"/>
          <w:szCs w:val="24"/>
        </w:rPr>
        <w:t xml:space="preserve"> </w:t>
      </w:r>
      <w:r w:rsidR="00294394" w:rsidRPr="00D05669">
        <w:rPr>
          <w:rFonts w:ascii="Times New Roman" w:eastAsia="Times New Roman" w:hAnsi="Times New Roman" w:cs="Times New Roman"/>
          <w:sz w:val="24"/>
          <w:szCs w:val="24"/>
        </w:rPr>
        <w:t xml:space="preserve">Aduz o </w:t>
      </w:r>
      <w:r w:rsidR="00B05A1E" w:rsidRPr="00D05669">
        <w:rPr>
          <w:rFonts w:ascii="Times New Roman" w:eastAsia="Times New Roman" w:hAnsi="Times New Roman" w:cs="Times New Roman"/>
          <w:sz w:val="24"/>
          <w:szCs w:val="24"/>
        </w:rPr>
        <w:t>referido A</w:t>
      </w:r>
      <w:r w:rsidR="00294394" w:rsidRPr="00D05669">
        <w:rPr>
          <w:rFonts w:ascii="Times New Roman" w:eastAsia="Times New Roman" w:hAnsi="Times New Roman" w:cs="Times New Roman"/>
          <w:sz w:val="24"/>
          <w:szCs w:val="24"/>
        </w:rPr>
        <w:t>utor</w:t>
      </w:r>
      <w:r w:rsidRPr="00D05669">
        <w:rPr>
          <w:rFonts w:ascii="Times New Roman" w:eastAsia="Times New Roman" w:hAnsi="Times New Roman" w:cs="Times New Roman"/>
          <w:sz w:val="24"/>
          <w:szCs w:val="24"/>
        </w:rPr>
        <w:t xml:space="preserve"> </w:t>
      </w:r>
      <w:r w:rsidR="00995994" w:rsidRPr="00D05669">
        <w:rPr>
          <w:rFonts w:ascii="Times New Roman" w:eastAsia="Times New Roman" w:hAnsi="Times New Roman" w:cs="Times New Roman"/>
          <w:sz w:val="24"/>
          <w:szCs w:val="24"/>
        </w:rPr>
        <w:t>que</w:t>
      </w:r>
      <w:r w:rsidR="00294394" w:rsidRPr="00D05669">
        <w:rPr>
          <w:rFonts w:ascii="Times New Roman" w:eastAsia="Times New Roman" w:hAnsi="Times New Roman" w:cs="Times New Roman"/>
          <w:sz w:val="24"/>
          <w:szCs w:val="24"/>
        </w:rPr>
        <w:t>,</w:t>
      </w:r>
      <w:r w:rsidR="00995994"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 xml:space="preserve">diante </w:t>
      </w:r>
      <w:r w:rsidR="00294394" w:rsidRPr="00D05669">
        <w:rPr>
          <w:rFonts w:ascii="Times New Roman" w:eastAsia="Times New Roman" w:hAnsi="Times New Roman" w:cs="Times New Roman"/>
          <w:sz w:val="24"/>
          <w:szCs w:val="24"/>
        </w:rPr>
        <w:t>d</w:t>
      </w:r>
      <w:r w:rsidRPr="00D05669">
        <w:rPr>
          <w:rFonts w:ascii="Times New Roman" w:eastAsia="Times New Roman" w:hAnsi="Times New Roman" w:cs="Times New Roman"/>
          <w:sz w:val="24"/>
          <w:szCs w:val="24"/>
        </w:rPr>
        <w:t>o</w:t>
      </w:r>
      <w:r w:rsidR="00005FC5" w:rsidRPr="00D05669">
        <w:rPr>
          <w:rFonts w:ascii="Times New Roman" w:eastAsia="Times New Roman" w:hAnsi="Times New Roman" w:cs="Times New Roman"/>
          <w:sz w:val="24"/>
          <w:szCs w:val="24"/>
        </w:rPr>
        <w:t xml:space="preserve"> princípio do melhor inter</w:t>
      </w:r>
      <w:r w:rsidR="009A217A" w:rsidRPr="00D05669">
        <w:rPr>
          <w:rFonts w:ascii="Times New Roman" w:eastAsia="Times New Roman" w:hAnsi="Times New Roman" w:cs="Times New Roman"/>
          <w:sz w:val="24"/>
          <w:szCs w:val="24"/>
        </w:rPr>
        <w:t>esse da cri</w:t>
      </w:r>
      <w:r w:rsidR="00005FC5" w:rsidRPr="00D05669">
        <w:rPr>
          <w:rFonts w:ascii="Times New Roman" w:eastAsia="Times New Roman" w:hAnsi="Times New Roman" w:cs="Times New Roman"/>
          <w:sz w:val="24"/>
          <w:szCs w:val="24"/>
        </w:rPr>
        <w:t xml:space="preserve">ança, reconhecido </w:t>
      </w:r>
      <w:r w:rsidR="009A217A" w:rsidRPr="00D05669">
        <w:rPr>
          <w:rFonts w:ascii="Times New Roman" w:eastAsia="Times New Roman" w:hAnsi="Times New Roman" w:cs="Times New Roman"/>
          <w:sz w:val="24"/>
          <w:szCs w:val="24"/>
        </w:rPr>
        <w:t>como princípio consti</w:t>
      </w:r>
      <w:r w:rsidR="00005FC5" w:rsidRPr="00D05669">
        <w:rPr>
          <w:rFonts w:ascii="Times New Roman" w:eastAsia="Times New Roman" w:hAnsi="Times New Roman" w:cs="Times New Roman"/>
          <w:sz w:val="24"/>
          <w:szCs w:val="24"/>
        </w:rPr>
        <w:t>tucional por força do § 2</w:t>
      </w:r>
      <w:r w:rsidR="009A217A" w:rsidRPr="00D05669">
        <w:rPr>
          <w:rFonts w:ascii="Times New Roman" w:eastAsia="Times New Roman" w:hAnsi="Times New Roman" w:cs="Times New Roman"/>
          <w:sz w:val="24"/>
          <w:szCs w:val="24"/>
        </w:rPr>
        <w:t>º</w:t>
      </w:r>
      <w:r w:rsidR="00005FC5" w:rsidRPr="00D05669">
        <w:rPr>
          <w:rFonts w:ascii="Times New Roman" w:eastAsia="Times New Roman" w:hAnsi="Times New Roman" w:cs="Times New Roman"/>
          <w:sz w:val="24"/>
          <w:szCs w:val="24"/>
        </w:rPr>
        <w:t xml:space="preserve"> do art. 5</w:t>
      </w:r>
      <w:r w:rsidR="009A217A" w:rsidRPr="00D05669">
        <w:rPr>
          <w:rFonts w:ascii="Times New Roman" w:eastAsia="Times New Roman" w:hAnsi="Times New Roman" w:cs="Times New Roman"/>
          <w:sz w:val="24"/>
          <w:szCs w:val="24"/>
        </w:rPr>
        <w:t>º</w:t>
      </w:r>
      <w:r w:rsidR="00005FC5" w:rsidRPr="00D05669">
        <w:rPr>
          <w:rFonts w:ascii="Times New Roman" w:eastAsia="Times New Roman" w:hAnsi="Times New Roman" w:cs="Times New Roman"/>
          <w:sz w:val="24"/>
          <w:szCs w:val="24"/>
        </w:rPr>
        <w:t xml:space="preserve"> da</w:t>
      </w:r>
      <w:r w:rsidR="00294394" w:rsidRPr="00D05669">
        <w:rPr>
          <w:rFonts w:ascii="Times New Roman" w:eastAsia="Times New Roman" w:hAnsi="Times New Roman" w:cs="Times New Roman"/>
          <w:sz w:val="24"/>
          <w:szCs w:val="24"/>
        </w:rPr>
        <w:t xml:space="preserve"> </w:t>
      </w:r>
      <w:r w:rsidR="00005FC5" w:rsidRPr="00D05669">
        <w:rPr>
          <w:rFonts w:ascii="Times New Roman" w:eastAsia="Times New Roman" w:hAnsi="Times New Roman" w:cs="Times New Roman"/>
          <w:sz w:val="24"/>
          <w:szCs w:val="24"/>
        </w:rPr>
        <w:t>Constituição Federal</w:t>
      </w:r>
      <w:r w:rsidR="00FA5740" w:rsidRPr="00D05669">
        <w:rPr>
          <w:rFonts w:ascii="Times New Roman" w:eastAsia="Times New Roman" w:hAnsi="Times New Roman" w:cs="Times New Roman"/>
          <w:sz w:val="24"/>
          <w:szCs w:val="24"/>
        </w:rPr>
        <w:t xml:space="preserve"> (BRASIL,</w:t>
      </w:r>
      <w:r w:rsidR="009A217A" w:rsidRPr="00D05669">
        <w:rPr>
          <w:rFonts w:ascii="Times New Roman" w:eastAsia="Times New Roman" w:hAnsi="Times New Roman" w:cs="Times New Roman"/>
          <w:sz w:val="24"/>
          <w:szCs w:val="24"/>
        </w:rPr>
        <w:t xml:space="preserve"> 1988</w:t>
      </w:r>
      <w:r w:rsidR="00FA5740" w:rsidRPr="00D05669">
        <w:rPr>
          <w:rFonts w:ascii="Times New Roman" w:eastAsia="Times New Roman" w:hAnsi="Times New Roman" w:cs="Times New Roman"/>
          <w:sz w:val="24"/>
          <w:szCs w:val="24"/>
        </w:rPr>
        <w:t>)</w:t>
      </w:r>
      <w:r w:rsidR="00005FC5" w:rsidRPr="00D05669">
        <w:rPr>
          <w:rFonts w:ascii="Times New Roman" w:eastAsia="Times New Roman" w:hAnsi="Times New Roman" w:cs="Times New Roman"/>
          <w:sz w:val="24"/>
          <w:szCs w:val="24"/>
        </w:rPr>
        <w:t xml:space="preserve">, ratificado </w:t>
      </w:r>
      <w:r w:rsidR="0013239A" w:rsidRPr="00D05669">
        <w:rPr>
          <w:rFonts w:ascii="Times New Roman" w:eastAsia="Times New Roman" w:hAnsi="Times New Roman" w:cs="Times New Roman"/>
          <w:sz w:val="24"/>
          <w:szCs w:val="24"/>
        </w:rPr>
        <w:t xml:space="preserve">pelo Brasil </w:t>
      </w:r>
      <w:r w:rsidR="00005FC5" w:rsidRPr="00D05669">
        <w:rPr>
          <w:rFonts w:ascii="Times New Roman" w:eastAsia="Times New Roman" w:hAnsi="Times New Roman" w:cs="Times New Roman"/>
          <w:sz w:val="24"/>
          <w:szCs w:val="24"/>
        </w:rPr>
        <w:t>através do</w:t>
      </w:r>
      <w:r w:rsidR="00294394" w:rsidRPr="00D05669">
        <w:rPr>
          <w:rFonts w:ascii="Times New Roman" w:eastAsia="Times New Roman" w:hAnsi="Times New Roman" w:cs="Times New Roman"/>
          <w:sz w:val="24"/>
          <w:szCs w:val="24"/>
        </w:rPr>
        <w:t xml:space="preserve"> </w:t>
      </w:r>
      <w:r w:rsidR="00EF586B" w:rsidRPr="00D05669">
        <w:rPr>
          <w:rFonts w:ascii="Times New Roman" w:eastAsia="Times New Roman" w:hAnsi="Times New Roman" w:cs="Times New Roman"/>
          <w:sz w:val="24"/>
          <w:szCs w:val="24"/>
        </w:rPr>
        <w:t>d</w:t>
      </w:r>
      <w:r w:rsidR="00005FC5" w:rsidRPr="00D05669">
        <w:rPr>
          <w:rFonts w:ascii="Times New Roman" w:eastAsia="Times New Roman" w:hAnsi="Times New Roman" w:cs="Times New Roman"/>
          <w:sz w:val="24"/>
          <w:szCs w:val="24"/>
        </w:rPr>
        <w:t>ecreto 99.71</w:t>
      </w:r>
      <w:r w:rsidR="009A217A" w:rsidRPr="00D05669">
        <w:rPr>
          <w:rFonts w:ascii="Times New Roman" w:eastAsia="Times New Roman" w:hAnsi="Times New Roman" w:cs="Times New Roman"/>
          <w:sz w:val="24"/>
          <w:szCs w:val="24"/>
        </w:rPr>
        <w:t>0/90, deve</w:t>
      </w:r>
      <w:r w:rsidR="00995994" w:rsidRPr="00D05669">
        <w:rPr>
          <w:rFonts w:ascii="Times New Roman" w:eastAsia="Times New Roman" w:hAnsi="Times New Roman" w:cs="Times New Roman"/>
          <w:sz w:val="24"/>
          <w:szCs w:val="24"/>
        </w:rPr>
        <w:t xml:space="preserve"> este principio</w:t>
      </w:r>
      <w:r w:rsidR="00294394" w:rsidRPr="00D05669">
        <w:rPr>
          <w:rFonts w:ascii="Times New Roman" w:eastAsia="Times New Roman" w:hAnsi="Times New Roman" w:cs="Times New Roman"/>
          <w:sz w:val="24"/>
          <w:szCs w:val="24"/>
        </w:rPr>
        <w:t xml:space="preserve"> </w:t>
      </w:r>
      <w:r w:rsidR="009A217A" w:rsidRPr="00D05669">
        <w:rPr>
          <w:rFonts w:ascii="Times New Roman" w:eastAsia="Times New Roman" w:hAnsi="Times New Roman" w:cs="Times New Roman"/>
          <w:sz w:val="24"/>
          <w:szCs w:val="24"/>
        </w:rPr>
        <w:t>ser</w:t>
      </w:r>
      <w:r w:rsidRPr="00D05669">
        <w:rPr>
          <w:rFonts w:ascii="Times New Roman" w:eastAsia="Times New Roman" w:hAnsi="Times New Roman" w:cs="Times New Roman"/>
          <w:sz w:val="24"/>
          <w:szCs w:val="24"/>
        </w:rPr>
        <w:t xml:space="preserve"> tratado como </w:t>
      </w:r>
      <w:r w:rsidR="009A217A" w:rsidRPr="00D05669">
        <w:rPr>
          <w:rFonts w:ascii="Times New Roman" w:eastAsia="Times New Roman" w:hAnsi="Times New Roman" w:cs="Times New Roman"/>
          <w:sz w:val="24"/>
          <w:szCs w:val="24"/>
        </w:rPr>
        <w:t>um nortea</w:t>
      </w:r>
      <w:r w:rsidR="00005FC5" w:rsidRPr="00D05669">
        <w:rPr>
          <w:rFonts w:ascii="Times New Roman" w:eastAsia="Times New Roman" w:hAnsi="Times New Roman" w:cs="Times New Roman"/>
          <w:sz w:val="24"/>
          <w:szCs w:val="24"/>
        </w:rPr>
        <w:t>dor da prática de</w:t>
      </w:r>
      <w:r w:rsidR="009A217A" w:rsidRPr="00D05669">
        <w:rPr>
          <w:rFonts w:ascii="Times New Roman" w:eastAsia="Times New Roman" w:hAnsi="Times New Roman" w:cs="Times New Roman"/>
          <w:sz w:val="24"/>
          <w:szCs w:val="24"/>
        </w:rPr>
        <w:t xml:space="preserve"> todos os profissionais que atu</w:t>
      </w:r>
      <w:r w:rsidR="0013239A" w:rsidRPr="00D05669">
        <w:rPr>
          <w:rFonts w:ascii="Times New Roman" w:eastAsia="Times New Roman" w:hAnsi="Times New Roman" w:cs="Times New Roman"/>
          <w:sz w:val="24"/>
          <w:szCs w:val="24"/>
        </w:rPr>
        <w:t>am junto à população infanto-juvenil</w:t>
      </w:r>
      <w:r w:rsidR="00995994" w:rsidRPr="00D05669">
        <w:rPr>
          <w:rFonts w:ascii="Times New Roman" w:eastAsia="Times New Roman" w:hAnsi="Times New Roman" w:cs="Times New Roman"/>
          <w:sz w:val="24"/>
          <w:szCs w:val="24"/>
        </w:rPr>
        <w:t>. E</w:t>
      </w:r>
      <w:r w:rsidRPr="00D05669">
        <w:rPr>
          <w:rFonts w:ascii="Times New Roman" w:eastAsia="Times New Roman" w:hAnsi="Times New Roman" w:cs="Times New Roman"/>
          <w:sz w:val="24"/>
          <w:szCs w:val="24"/>
        </w:rPr>
        <w:t>stes</w:t>
      </w:r>
      <w:r w:rsidR="00995994" w:rsidRPr="00D05669">
        <w:rPr>
          <w:rFonts w:ascii="Times New Roman" w:eastAsia="Times New Roman" w:hAnsi="Times New Roman" w:cs="Times New Roman"/>
          <w:sz w:val="24"/>
          <w:szCs w:val="24"/>
        </w:rPr>
        <w:t xml:space="preserve"> profissionais</w:t>
      </w:r>
      <w:r w:rsidR="00294394" w:rsidRPr="00D05669">
        <w:rPr>
          <w:rFonts w:ascii="Times New Roman" w:eastAsia="Times New Roman" w:hAnsi="Times New Roman" w:cs="Times New Roman"/>
          <w:sz w:val="24"/>
          <w:szCs w:val="24"/>
        </w:rPr>
        <w:t xml:space="preserve"> </w:t>
      </w:r>
      <w:r w:rsidR="0013239A" w:rsidRPr="00D05669">
        <w:rPr>
          <w:rFonts w:ascii="Times New Roman" w:eastAsia="Times New Roman" w:hAnsi="Times New Roman" w:cs="Times New Roman"/>
          <w:sz w:val="24"/>
          <w:szCs w:val="24"/>
        </w:rPr>
        <w:t xml:space="preserve">devem ser capazes de </w:t>
      </w:r>
      <w:r w:rsidR="00005FC5" w:rsidRPr="00D05669">
        <w:rPr>
          <w:rFonts w:ascii="Times New Roman" w:eastAsia="Times New Roman" w:hAnsi="Times New Roman" w:cs="Times New Roman"/>
          <w:sz w:val="24"/>
          <w:szCs w:val="24"/>
        </w:rPr>
        <w:t>estabelecer conexões reais com</w:t>
      </w:r>
      <w:r w:rsidR="00294394" w:rsidRPr="00D05669">
        <w:rPr>
          <w:rFonts w:ascii="Times New Roman" w:eastAsia="Times New Roman" w:hAnsi="Times New Roman" w:cs="Times New Roman"/>
          <w:sz w:val="24"/>
          <w:szCs w:val="24"/>
        </w:rPr>
        <w:t xml:space="preserve"> </w:t>
      </w:r>
      <w:r w:rsidR="00005FC5" w:rsidRPr="00D05669">
        <w:rPr>
          <w:rFonts w:ascii="Times New Roman" w:eastAsia="Times New Roman" w:hAnsi="Times New Roman" w:cs="Times New Roman"/>
          <w:sz w:val="24"/>
          <w:szCs w:val="24"/>
        </w:rPr>
        <w:t>aspectos d</w:t>
      </w:r>
      <w:r w:rsidR="0013239A" w:rsidRPr="00D05669">
        <w:rPr>
          <w:rFonts w:ascii="Times New Roman" w:eastAsia="Times New Roman" w:hAnsi="Times New Roman" w:cs="Times New Roman"/>
          <w:sz w:val="24"/>
          <w:szCs w:val="24"/>
        </w:rPr>
        <w:t>o D</w:t>
      </w:r>
      <w:r w:rsidR="00005FC5" w:rsidRPr="00D05669">
        <w:rPr>
          <w:rFonts w:ascii="Times New Roman" w:eastAsia="Times New Roman" w:hAnsi="Times New Roman" w:cs="Times New Roman"/>
          <w:sz w:val="24"/>
          <w:szCs w:val="24"/>
        </w:rPr>
        <w:t>ireito</w:t>
      </w:r>
      <w:r w:rsidRPr="00D05669">
        <w:rPr>
          <w:rFonts w:ascii="Times New Roman" w:eastAsia="Times New Roman" w:hAnsi="Times New Roman" w:cs="Times New Roman"/>
          <w:sz w:val="24"/>
          <w:szCs w:val="24"/>
        </w:rPr>
        <w:t xml:space="preserve">, </w:t>
      </w:r>
      <w:r w:rsidR="00005FC5" w:rsidRPr="00D05669">
        <w:rPr>
          <w:rFonts w:ascii="Times New Roman" w:eastAsia="Times New Roman" w:hAnsi="Times New Roman" w:cs="Times New Roman"/>
          <w:sz w:val="24"/>
          <w:szCs w:val="24"/>
        </w:rPr>
        <w:t>sem que</w:t>
      </w:r>
      <w:r w:rsidR="00506063" w:rsidRPr="00D05669">
        <w:rPr>
          <w:rFonts w:ascii="Times New Roman" w:eastAsia="Times New Roman" w:hAnsi="Times New Roman" w:cs="Times New Roman"/>
          <w:sz w:val="24"/>
          <w:szCs w:val="24"/>
        </w:rPr>
        <w:t>,</w:t>
      </w:r>
      <w:r w:rsidR="00005FC5" w:rsidRPr="00D05669">
        <w:rPr>
          <w:rFonts w:ascii="Times New Roman" w:eastAsia="Times New Roman" w:hAnsi="Times New Roman" w:cs="Times New Roman"/>
          <w:sz w:val="24"/>
          <w:szCs w:val="24"/>
        </w:rPr>
        <w:t xml:space="preserve"> </w:t>
      </w:r>
      <w:r w:rsidR="00506063" w:rsidRPr="00D05669">
        <w:rPr>
          <w:rFonts w:ascii="Times New Roman" w:eastAsia="Times New Roman" w:hAnsi="Times New Roman" w:cs="Times New Roman"/>
          <w:sz w:val="24"/>
          <w:szCs w:val="24"/>
        </w:rPr>
        <w:t xml:space="preserve">para isso, </w:t>
      </w:r>
      <w:r w:rsidR="00FA5740" w:rsidRPr="00D05669">
        <w:rPr>
          <w:rFonts w:ascii="Times New Roman" w:eastAsia="Times New Roman" w:hAnsi="Times New Roman" w:cs="Times New Roman"/>
          <w:sz w:val="24"/>
          <w:szCs w:val="24"/>
        </w:rPr>
        <w:t>precise fazer</w:t>
      </w:r>
      <w:r w:rsidR="00005FC5" w:rsidRPr="00D05669">
        <w:rPr>
          <w:rFonts w:ascii="Times New Roman" w:eastAsia="Times New Roman" w:hAnsi="Times New Roman" w:cs="Times New Roman"/>
          <w:sz w:val="24"/>
          <w:szCs w:val="24"/>
        </w:rPr>
        <w:t xml:space="preserve"> curso </w:t>
      </w:r>
      <w:r w:rsidR="009A217A" w:rsidRPr="00D05669">
        <w:rPr>
          <w:rFonts w:ascii="Times New Roman" w:eastAsia="Times New Roman" w:hAnsi="Times New Roman" w:cs="Times New Roman"/>
          <w:sz w:val="24"/>
          <w:szCs w:val="24"/>
        </w:rPr>
        <w:t>jurídico</w:t>
      </w:r>
      <w:r w:rsidRPr="00D05669">
        <w:rPr>
          <w:rFonts w:ascii="Times New Roman" w:eastAsia="Times New Roman" w:hAnsi="Times New Roman" w:cs="Times New Roman"/>
          <w:sz w:val="24"/>
          <w:szCs w:val="24"/>
        </w:rPr>
        <w:t xml:space="preserve"> com</w:t>
      </w:r>
      <w:r w:rsidR="00005FC5" w:rsidRPr="00D05669">
        <w:rPr>
          <w:rFonts w:ascii="Times New Roman" w:eastAsia="Times New Roman" w:hAnsi="Times New Roman" w:cs="Times New Roman"/>
          <w:sz w:val="24"/>
          <w:szCs w:val="24"/>
        </w:rPr>
        <w:t xml:space="preserve"> foco </w:t>
      </w:r>
      <w:r w:rsidRPr="00D05669">
        <w:rPr>
          <w:rFonts w:ascii="Times New Roman" w:eastAsia="Times New Roman" w:hAnsi="Times New Roman" w:cs="Times New Roman"/>
          <w:sz w:val="24"/>
          <w:szCs w:val="24"/>
        </w:rPr>
        <w:t>n</w:t>
      </w:r>
      <w:r w:rsidR="00005FC5" w:rsidRPr="00D05669">
        <w:rPr>
          <w:rFonts w:ascii="Times New Roman" w:eastAsia="Times New Roman" w:hAnsi="Times New Roman" w:cs="Times New Roman"/>
          <w:sz w:val="24"/>
          <w:szCs w:val="24"/>
        </w:rPr>
        <w:t>a dignidade</w:t>
      </w:r>
      <w:r w:rsidR="00506063"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da</w:t>
      </w:r>
      <w:r w:rsidR="00506063" w:rsidRPr="00D05669">
        <w:rPr>
          <w:rFonts w:ascii="Times New Roman" w:eastAsia="Times New Roman" w:hAnsi="Times New Roman" w:cs="Times New Roman"/>
          <w:sz w:val="24"/>
          <w:szCs w:val="24"/>
        </w:rPr>
        <w:t xml:space="preserve"> pessoa </w:t>
      </w:r>
      <w:r w:rsidRPr="00D05669">
        <w:rPr>
          <w:rFonts w:ascii="Times New Roman" w:eastAsia="Times New Roman" w:hAnsi="Times New Roman" w:cs="Times New Roman"/>
          <w:sz w:val="24"/>
          <w:szCs w:val="24"/>
        </w:rPr>
        <w:t>humana como p</w:t>
      </w:r>
      <w:r w:rsidR="009A217A" w:rsidRPr="00D05669">
        <w:rPr>
          <w:rFonts w:ascii="Times New Roman" w:eastAsia="Times New Roman" w:hAnsi="Times New Roman" w:cs="Times New Roman"/>
          <w:sz w:val="24"/>
          <w:szCs w:val="24"/>
        </w:rPr>
        <w:t>riorida</w:t>
      </w:r>
      <w:r w:rsidR="00005FC5" w:rsidRPr="00D05669">
        <w:rPr>
          <w:rFonts w:ascii="Times New Roman" w:eastAsia="Times New Roman" w:hAnsi="Times New Roman" w:cs="Times New Roman"/>
          <w:sz w:val="24"/>
          <w:szCs w:val="24"/>
        </w:rPr>
        <w:t>de absoluta</w:t>
      </w:r>
      <w:r w:rsidR="00FA5740" w:rsidRPr="00D05669">
        <w:rPr>
          <w:rFonts w:ascii="Times New Roman" w:eastAsia="Times New Roman" w:hAnsi="Times New Roman" w:cs="Times New Roman"/>
          <w:sz w:val="24"/>
          <w:szCs w:val="24"/>
        </w:rPr>
        <w:t xml:space="preserve"> (BRASIL, 1990</w:t>
      </w:r>
      <w:r w:rsidR="00347CD9">
        <w:rPr>
          <w:rFonts w:ascii="Times New Roman" w:eastAsia="Times New Roman" w:hAnsi="Times New Roman" w:cs="Times New Roman"/>
          <w:sz w:val="24"/>
          <w:szCs w:val="24"/>
        </w:rPr>
        <w:t>b</w:t>
      </w:r>
      <w:r w:rsidR="00FA5740" w:rsidRPr="00D05669">
        <w:rPr>
          <w:rFonts w:ascii="Times New Roman" w:eastAsia="Times New Roman" w:hAnsi="Times New Roman" w:cs="Times New Roman"/>
          <w:sz w:val="24"/>
          <w:szCs w:val="24"/>
        </w:rPr>
        <w:t>)</w:t>
      </w:r>
      <w:r w:rsidR="009A217A" w:rsidRPr="00D05669">
        <w:rPr>
          <w:rFonts w:ascii="Times New Roman" w:eastAsia="Times New Roman" w:hAnsi="Times New Roman" w:cs="Times New Roman"/>
          <w:sz w:val="24"/>
          <w:szCs w:val="24"/>
        </w:rPr>
        <w:t>.</w:t>
      </w:r>
    </w:p>
    <w:p w:rsidR="009304B2" w:rsidRPr="00D05669" w:rsidRDefault="009304B2" w:rsidP="009304B2">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p>
    <w:p w:rsidR="0095361A" w:rsidRPr="00D05669" w:rsidRDefault="009A217A" w:rsidP="00FA5740">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r w:rsidRPr="00D05669">
        <w:rPr>
          <w:rFonts w:ascii="Times New Roman" w:eastAsia="Times New Roman" w:hAnsi="Times New Roman" w:cs="Times New Roman"/>
          <w:b/>
          <w:sz w:val="24"/>
          <w:szCs w:val="24"/>
        </w:rPr>
        <w:lastRenderedPageBreak/>
        <w:t>2</w:t>
      </w:r>
      <w:r w:rsidR="00765C81" w:rsidRPr="00D05669">
        <w:rPr>
          <w:rFonts w:ascii="Times New Roman" w:eastAsia="Times New Roman" w:hAnsi="Times New Roman" w:cs="Times New Roman"/>
          <w:b/>
          <w:sz w:val="24"/>
          <w:szCs w:val="24"/>
        </w:rPr>
        <w:t xml:space="preserve"> DIREITOS PERSONALÍSSIMOS DO MENOR DE ACORDO COM AS LEGISLAÇÕES VIGENTES E A LEI Nº 8.069/90 (ESTATUTO DA CRIANÇA E DO ADOLESCENTE) </w:t>
      </w:r>
    </w:p>
    <w:p w:rsidR="0095361A" w:rsidRPr="00D05669" w:rsidRDefault="0095361A"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b/>
          <w:sz w:val="24"/>
          <w:szCs w:val="24"/>
        </w:rPr>
      </w:pPr>
    </w:p>
    <w:p w:rsidR="00822926" w:rsidRPr="00D05669" w:rsidRDefault="00765C81"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5D4949">
        <w:rPr>
          <w:rFonts w:ascii="Times New Roman" w:eastAsia="Times New Roman" w:hAnsi="Times New Roman" w:cs="Times New Roman"/>
          <w:sz w:val="24"/>
          <w:szCs w:val="24"/>
          <w:highlight w:val="yellow"/>
        </w:rPr>
        <w:t xml:space="preserve">Segundo Siqueira </w:t>
      </w:r>
      <w:r w:rsidR="00FA5740" w:rsidRPr="005D4949">
        <w:rPr>
          <w:rFonts w:ascii="Times New Roman" w:eastAsia="Times New Roman" w:hAnsi="Times New Roman" w:cs="Times New Roman"/>
          <w:sz w:val="24"/>
          <w:szCs w:val="24"/>
          <w:highlight w:val="yellow"/>
        </w:rPr>
        <w:t>e Dell’</w:t>
      </w:r>
      <w:r w:rsidR="00106C74" w:rsidRPr="005D4949">
        <w:rPr>
          <w:rFonts w:ascii="Times New Roman" w:eastAsia="Times New Roman" w:hAnsi="Times New Roman" w:cs="Times New Roman"/>
          <w:sz w:val="24"/>
          <w:szCs w:val="24"/>
          <w:highlight w:val="yellow"/>
        </w:rPr>
        <w:t>A</w:t>
      </w:r>
      <w:r w:rsidR="00293AEA" w:rsidRPr="005D4949">
        <w:rPr>
          <w:rFonts w:ascii="Times New Roman" w:eastAsia="Times New Roman" w:hAnsi="Times New Roman" w:cs="Times New Roman"/>
          <w:sz w:val="24"/>
          <w:szCs w:val="24"/>
          <w:highlight w:val="yellow"/>
        </w:rPr>
        <w:t>g</w:t>
      </w:r>
      <w:r w:rsidR="00822926" w:rsidRPr="005D4949">
        <w:rPr>
          <w:rFonts w:ascii="Times New Roman" w:eastAsia="Times New Roman" w:hAnsi="Times New Roman" w:cs="Times New Roman"/>
          <w:sz w:val="24"/>
          <w:szCs w:val="24"/>
          <w:highlight w:val="yellow"/>
        </w:rPr>
        <w:t>lio</w:t>
      </w:r>
      <w:r w:rsidR="00B05A1E" w:rsidRPr="005D4949">
        <w:rPr>
          <w:rFonts w:ascii="Times New Roman" w:eastAsia="Times New Roman" w:hAnsi="Times New Roman" w:cs="Times New Roman"/>
          <w:sz w:val="24"/>
          <w:szCs w:val="24"/>
          <w:highlight w:val="yellow"/>
        </w:rPr>
        <w:t xml:space="preserve"> </w:t>
      </w:r>
      <w:r w:rsidRPr="005D4949">
        <w:rPr>
          <w:rFonts w:ascii="Times New Roman" w:eastAsia="Times New Roman" w:hAnsi="Times New Roman" w:cs="Times New Roman"/>
          <w:sz w:val="24"/>
          <w:szCs w:val="24"/>
          <w:highlight w:val="yellow"/>
        </w:rPr>
        <w:t>(2006), o advento da República ensejou uma revalorização da infância, uma vez que o imaginário republicano reiterava, de várias formas, a imagem da criança como herdeira do novo regime que se estabelecia.</w:t>
      </w:r>
      <w:r w:rsidRPr="00D05669">
        <w:rPr>
          <w:rFonts w:ascii="Times New Roman" w:eastAsia="Times New Roman" w:hAnsi="Times New Roman" w:cs="Times New Roman"/>
          <w:sz w:val="24"/>
          <w:szCs w:val="24"/>
        </w:rPr>
        <w:t xml:space="preserve"> </w:t>
      </w:r>
    </w:p>
    <w:p w:rsidR="0095361A" w:rsidRPr="00D05669" w:rsidRDefault="00106C74"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Ainda segundo </w:t>
      </w:r>
      <w:r w:rsidR="00822926" w:rsidRPr="00D05669">
        <w:rPr>
          <w:rFonts w:ascii="Times New Roman" w:eastAsia="Times New Roman" w:hAnsi="Times New Roman" w:cs="Times New Roman"/>
          <w:sz w:val="24"/>
          <w:szCs w:val="24"/>
        </w:rPr>
        <w:t>Siqueira e Dell’ Aglio (2006)</w:t>
      </w:r>
      <w:r w:rsidR="0099599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w:t>
      </w:r>
      <w:r w:rsidR="00822926"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a</w:t>
      </w:r>
      <w:r w:rsidR="00822926"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problemática do menor republicano no Brasil, vítima de violência e de abandono, somente passou a ser enfrentada em meados dos anos de 1970, principalmente através de denúncias regulares contra esta situação</w:t>
      </w:r>
      <w:r w:rsidRPr="00D05669">
        <w:rPr>
          <w:rFonts w:ascii="Times New Roman" w:eastAsia="Times New Roman" w:hAnsi="Times New Roman" w:cs="Times New Roman"/>
          <w:sz w:val="24"/>
          <w:szCs w:val="24"/>
        </w:rPr>
        <w:t xml:space="preserve">. </w:t>
      </w:r>
      <w:r w:rsidR="00293AEA" w:rsidRPr="00D05669">
        <w:rPr>
          <w:rFonts w:ascii="Times New Roman" w:eastAsia="Times New Roman" w:hAnsi="Times New Roman" w:cs="Times New Roman"/>
          <w:sz w:val="24"/>
          <w:szCs w:val="24"/>
        </w:rPr>
        <w:t>Oito anos depois, e</w:t>
      </w:r>
      <w:r w:rsidRPr="00D05669">
        <w:rPr>
          <w:rFonts w:ascii="Times New Roman" w:eastAsia="Times New Roman" w:hAnsi="Times New Roman" w:cs="Times New Roman"/>
          <w:sz w:val="24"/>
          <w:szCs w:val="24"/>
        </w:rPr>
        <w:t>m 1978</w:t>
      </w:r>
      <w:r w:rsidR="00293AEA"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“An</w:t>
      </w:r>
      <w:r w:rsidRPr="00D05669">
        <w:rPr>
          <w:rFonts w:ascii="Times New Roman" w:eastAsia="Times New Roman" w:hAnsi="Times New Roman" w:cs="Times New Roman"/>
          <w:sz w:val="24"/>
          <w:szCs w:val="24"/>
        </w:rPr>
        <w:t xml:space="preserve">o Internacional da Criança” </w:t>
      </w:r>
      <w:r w:rsidR="00765C81" w:rsidRPr="00D05669">
        <w:rPr>
          <w:rFonts w:ascii="Times New Roman" w:eastAsia="Times New Roman" w:hAnsi="Times New Roman" w:cs="Times New Roman"/>
          <w:sz w:val="24"/>
          <w:szCs w:val="24"/>
        </w:rPr>
        <w:t>a história da criança no Brasil começou a ser focalizada e pesquisada</w:t>
      </w:r>
      <w:r w:rsidR="00293AEA" w:rsidRPr="00D05669">
        <w:rPr>
          <w:rFonts w:ascii="Times New Roman" w:eastAsia="Times New Roman" w:hAnsi="Times New Roman" w:cs="Times New Roman"/>
          <w:sz w:val="24"/>
          <w:szCs w:val="24"/>
        </w:rPr>
        <w:t xml:space="preserve">, o que levou </w:t>
      </w:r>
      <w:r w:rsidR="00765C81" w:rsidRPr="00D05669">
        <w:rPr>
          <w:rFonts w:ascii="Times New Roman" w:eastAsia="Times New Roman" w:hAnsi="Times New Roman" w:cs="Times New Roman"/>
          <w:sz w:val="24"/>
          <w:szCs w:val="24"/>
        </w:rPr>
        <w:t xml:space="preserve">à formação de diversas associações, que se </w:t>
      </w:r>
      <w:r w:rsidRPr="00D05669">
        <w:rPr>
          <w:rFonts w:ascii="Times New Roman" w:eastAsia="Times New Roman" w:hAnsi="Times New Roman" w:cs="Times New Roman"/>
          <w:sz w:val="24"/>
          <w:szCs w:val="24"/>
        </w:rPr>
        <w:t>articulara</w:t>
      </w:r>
      <w:r w:rsidR="003A24F1" w:rsidRPr="00D05669">
        <w:rPr>
          <w:rFonts w:ascii="Times New Roman" w:eastAsia="Times New Roman" w:hAnsi="Times New Roman" w:cs="Times New Roman"/>
          <w:sz w:val="24"/>
          <w:szCs w:val="24"/>
        </w:rPr>
        <w:t>m</w:t>
      </w:r>
      <w:r w:rsidR="00765C81" w:rsidRPr="00D05669">
        <w:rPr>
          <w:rFonts w:ascii="Times New Roman" w:eastAsia="Times New Roman" w:hAnsi="Times New Roman" w:cs="Times New Roman"/>
          <w:sz w:val="24"/>
          <w:szCs w:val="24"/>
        </w:rPr>
        <w:t xml:space="preserve"> a outras, na defesa dos direitos da criança e que acabaram influenciando na elaboração do Estatuto da Criança e do Adolescente de 1990.</w:t>
      </w:r>
      <w:r w:rsidR="00822926" w:rsidRPr="00D05669">
        <w:rPr>
          <w:rFonts w:ascii="Times New Roman" w:eastAsia="Times New Roman" w:hAnsi="Times New Roman" w:cs="Times New Roman"/>
          <w:sz w:val="24"/>
          <w:szCs w:val="24"/>
        </w:rPr>
        <w:t>”</w:t>
      </w:r>
    </w:p>
    <w:p w:rsidR="0013239A" w:rsidRPr="00D05669" w:rsidRDefault="00765C81" w:rsidP="00FA5740">
      <w:pPr>
        <w:pBdr>
          <w:top w:val="nil"/>
          <w:left w:val="nil"/>
          <w:bottom w:val="nil"/>
          <w:right w:val="nil"/>
          <w:between w:val="nil"/>
        </w:pBd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Entretant</w:t>
      </w:r>
      <w:r w:rsidR="00293AEA" w:rsidRPr="00D05669">
        <w:rPr>
          <w:rFonts w:ascii="Times New Roman" w:eastAsia="Times New Roman" w:hAnsi="Times New Roman" w:cs="Times New Roman"/>
          <w:sz w:val="24"/>
          <w:szCs w:val="24"/>
        </w:rPr>
        <w:t xml:space="preserve">o, </w:t>
      </w:r>
      <w:r w:rsidR="00822926"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surgiu</w:t>
      </w:r>
      <w:r w:rsidR="00293AEA" w:rsidRPr="00D05669">
        <w:rPr>
          <w:rFonts w:ascii="Times New Roman" w:eastAsia="Times New Roman" w:hAnsi="Times New Roman" w:cs="Times New Roman"/>
          <w:sz w:val="24"/>
          <w:szCs w:val="24"/>
        </w:rPr>
        <w:t xml:space="preserve"> no século XX</w:t>
      </w:r>
      <w:r w:rsidRPr="00D05669">
        <w:rPr>
          <w:rFonts w:ascii="Times New Roman" w:eastAsia="Times New Roman" w:hAnsi="Times New Roman" w:cs="Times New Roman"/>
          <w:sz w:val="24"/>
          <w:szCs w:val="24"/>
        </w:rPr>
        <w:t xml:space="preserve"> um modo mais humano de lidar com a infância e com a juventude abandonada, juntamente com uma real preocupação quanto à situação psicossocial d</w:t>
      </w:r>
      <w:r w:rsidR="003A24F1" w:rsidRPr="00D05669">
        <w:rPr>
          <w:rFonts w:ascii="Times New Roman" w:eastAsia="Times New Roman" w:hAnsi="Times New Roman" w:cs="Times New Roman"/>
          <w:sz w:val="24"/>
          <w:szCs w:val="24"/>
        </w:rPr>
        <w:t>as mesma</w:t>
      </w:r>
      <w:r w:rsidR="009A217A" w:rsidRPr="00D05669">
        <w:rPr>
          <w:rFonts w:ascii="Times New Roman" w:eastAsia="Times New Roman" w:hAnsi="Times New Roman" w:cs="Times New Roman"/>
          <w:sz w:val="24"/>
          <w:szCs w:val="24"/>
        </w:rPr>
        <w:t>s</w:t>
      </w:r>
      <w:r w:rsidR="00822926" w:rsidRPr="00D05669">
        <w:rPr>
          <w:rFonts w:ascii="Times New Roman" w:eastAsia="Times New Roman" w:hAnsi="Times New Roman" w:cs="Times New Roman"/>
          <w:sz w:val="24"/>
          <w:szCs w:val="24"/>
        </w:rPr>
        <w:t>”</w:t>
      </w:r>
      <w:r w:rsidR="009A217A" w:rsidRPr="00D05669">
        <w:rPr>
          <w:rFonts w:ascii="Times New Roman" w:eastAsia="Times New Roman" w:hAnsi="Times New Roman" w:cs="Times New Roman"/>
          <w:sz w:val="24"/>
          <w:szCs w:val="24"/>
        </w:rPr>
        <w:t xml:space="preserve"> (</w:t>
      </w:r>
      <w:r w:rsidR="00293AEA" w:rsidRPr="00D05669">
        <w:rPr>
          <w:rFonts w:ascii="Times New Roman" w:eastAsia="Times New Roman" w:hAnsi="Times New Roman" w:cs="Times New Roman"/>
          <w:sz w:val="24"/>
          <w:szCs w:val="24"/>
        </w:rPr>
        <w:t>SIQUEIRA, DELL’</w:t>
      </w:r>
      <w:r w:rsidR="00B05A1E" w:rsidRPr="00D05669">
        <w:rPr>
          <w:rFonts w:ascii="Times New Roman" w:eastAsia="Times New Roman" w:hAnsi="Times New Roman" w:cs="Times New Roman"/>
          <w:sz w:val="24"/>
          <w:szCs w:val="24"/>
        </w:rPr>
        <w:t>A</w:t>
      </w:r>
      <w:r w:rsidR="00361A65" w:rsidRPr="00D05669">
        <w:rPr>
          <w:rFonts w:ascii="Times New Roman" w:eastAsia="Times New Roman" w:hAnsi="Times New Roman" w:cs="Times New Roman"/>
          <w:sz w:val="24"/>
          <w:szCs w:val="24"/>
        </w:rPr>
        <w:t>G</w:t>
      </w:r>
      <w:r w:rsidR="00106C74" w:rsidRPr="00D05669">
        <w:rPr>
          <w:rFonts w:ascii="Times New Roman" w:eastAsia="Times New Roman" w:hAnsi="Times New Roman" w:cs="Times New Roman"/>
          <w:sz w:val="24"/>
          <w:szCs w:val="24"/>
        </w:rPr>
        <w:t>L</w:t>
      </w:r>
      <w:r w:rsidR="00361A65" w:rsidRPr="00D05669">
        <w:rPr>
          <w:rFonts w:ascii="Times New Roman" w:eastAsia="Times New Roman" w:hAnsi="Times New Roman" w:cs="Times New Roman"/>
          <w:sz w:val="24"/>
          <w:szCs w:val="24"/>
        </w:rPr>
        <w:t>I</w:t>
      </w:r>
      <w:r w:rsidR="00106C74" w:rsidRPr="00D05669">
        <w:rPr>
          <w:rFonts w:ascii="Times New Roman" w:eastAsia="Times New Roman" w:hAnsi="Times New Roman" w:cs="Times New Roman"/>
          <w:sz w:val="24"/>
          <w:szCs w:val="24"/>
        </w:rPr>
        <w:t>O, 2006</w:t>
      </w:r>
      <w:r w:rsidR="005F15B6" w:rsidRPr="00D05669">
        <w:rPr>
          <w:rFonts w:ascii="Times New Roman" w:eastAsia="Times New Roman" w:hAnsi="Times New Roman" w:cs="Times New Roman"/>
          <w:sz w:val="24"/>
          <w:szCs w:val="24"/>
        </w:rPr>
        <w:t>).</w:t>
      </w:r>
    </w:p>
    <w:p w:rsidR="0095361A" w:rsidRPr="00D05669" w:rsidRDefault="00765C81" w:rsidP="00FA5740">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No Brasil</w:t>
      </w:r>
      <w:r w:rsidR="00AE7EE2"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de acordo com o art.227 da Constituição Federal, </w:t>
      </w:r>
      <w:r w:rsidR="00B05A1E"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é dever da família, da sociedade e do Estado garantir o melhor interesse da criança, do adol</w:t>
      </w:r>
      <w:r w:rsidR="00F72576" w:rsidRPr="00D05669">
        <w:rPr>
          <w:rFonts w:ascii="Times New Roman" w:eastAsia="Times New Roman" w:hAnsi="Times New Roman" w:cs="Times New Roman"/>
          <w:sz w:val="24"/>
          <w:szCs w:val="24"/>
        </w:rPr>
        <w:t>escente e do jovem</w:t>
      </w:r>
      <w:r w:rsidR="00B05A1E" w:rsidRPr="00D05669">
        <w:rPr>
          <w:rFonts w:ascii="Times New Roman" w:eastAsia="Times New Roman" w:hAnsi="Times New Roman" w:cs="Times New Roman"/>
          <w:sz w:val="24"/>
          <w:szCs w:val="24"/>
        </w:rPr>
        <w:t>”</w:t>
      </w:r>
      <w:r w:rsidR="00F72576" w:rsidRPr="00D05669">
        <w:rPr>
          <w:rFonts w:ascii="Times New Roman" w:eastAsia="Times New Roman" w:hAnsi="Times New Roman" w:cs="Times New Roman"/>
          <w:sz w:val="24"/>
          <w:szCs w:val="24"/>
        </w:rPr>
        <w:t xml:space="preserve">. </w:t>
      </w:r>
      <w:r w:rsidR="00FA5740" w:rsidRPr="00D05669">
        <w:rPr>
          <w:rFonts w:ascii="Times New Roman" w:eastAsia="Times New Roman" w:hAnsi="Times New Roman" w:cs="Times New Roman"/>
          <w:sz w:val="24"/>
          <w:szCs w:val="24"/>
        </w:rPr>
        <w:t xml:space="preserve">(BRASIL, 1988). </w:t>
      </w:r>
      <w:r w:rsidR="00F72576" w:rsidRPr="00D05669">
        <w:rPr>
          <w:rFonts w:ascii="Times New Roman" w:eastAsia="Times New Roman" w:hAnsi="Times New Roman" w:cs="Times New Roman"/>
          <w:sz w:val="24"/>
          <w:szCs w:val="24"/>
        </w:rPr>
        <w:t xml:space="preserve">Assim também fica </w:t>
      </w:r>
      <w:r w:rsidRPr="00D05669">
        <w:rPr>
          <w:rFonts w:ascii="Times New Roman" w:eastAsia="Times New Roman" w:hAnsi="Times New Roman" w:cs="Times New Roman"/>
          <w:sz w:val="24"/>
          <w:szCs w:val="24"/>
        </w:rPr>
        <w:t>estabelecido pela Convenção sobre os Direitos da Criança e do Adolescente (art. 18), que igualmente reafirma a criança e o adolescente como destinatários dos direitos proclamados na Carta das Nações Unidas e nas declarações universais de direitos</w:t>
      </w:r>
      <w:r w:rsidR="00B05A1E" w:rsidRPr="00D05669">
        <w:rPr>
          <w:rFonts w:ascii="Times New Roman" w:eastAsia="Times New Roman" w:hAnsi="Times New Roman" w:cs="Times New Roman"/>
          <w:sz w:val="24"/>
          <w:szCs w:val="24"/>
        </w:rPr>
        <w:t>, existe</w:t>
      </w:r>
      <w:r w:rsidR="00FA5740" w:rsidRPr="00D05669">
        <w:rPr>
          <w:rFonts w:ascii="Times New Roman" w:eastAsia="Times New Roman" w:hAnsi="Times New Roman" w:cs="Times New Roman"/>
          <w:sz w:val="24"/>
          <w:szCs w:val="24"/>
        </w:rPr>
        <w:t>, entretanto</w:t>
      </w:r>
      <w:r w:rsidR="00B05A1E" w:rsidRPr="00D05669">
        <w:rPr>
          <w:rFonts w:ascii="Times New Roman" w:eastAsia="Times New Roman" w:hAnsi="Times New Roman" w:cs="Times New Roman"/>
          <w:sz w:val="24"/>
          <w:szCs w:val="24"/>
        </w:rPr>
        <w:t xml:space="preserve">, </w:t>
      </w:r>
      <w:r w:rsidR="00A466D8" w:rsidRPr="00D05669">
        <w:rPr>
          <w:rFonts w:ascii="Times New Roman" w:eastAsia="Times New Roman" w:hAnsi="Times New Roman" w:cs="Times New Roman"/>
          <w:sz w:val="24"/>
          <w:szCs w:val="24"/>
        </w:rPr>
        <w:t xml:space="preserve">uma relação assimétrica </w:t>
      </w:r>
      <w:r w:rsidRPr="00D05669">
        <w:rPr>
          <w:rFonts w:ascii="Times New Roman" w:eastAsia="Times New Roman" w:hAnsi="Times New Roman" w:cs="Times New Roman"/>
          <w:sz w:val="24"/>
          <w:szCs w:val="24"/>
        </w:rPr>
        <w:t>sobre a vulnerabilidade do menor</w:t>
      </w:r>
      <w:r w:rsidR="00A466D8" w:rsidRPr="00D05669">
        <w:rPr>
          <w:rFonts w:ascii="Times New Roman" w:eastAsia="Times New Roman" w:hAnsi="Times New Roman" w:cs="Times New Roman"/>
          <w:sz w:val="24"/>
          <w:szCs w:val="24"/>
        </w:rPr>
        <w:t>, é sob</w:t>
      </w:r>
      <w:r w:rsidR="00F72576" w:rsidRPr="00D05669">
        <w:rPr>
          <w:rFonts w:ascii="Times New Roman" w:eastAsia="Times New Roman" w:hAnsi="Times New Roman" w:cs="Times New Roman"/>
          <w:sz w:val="24"/>
          <w:szCs w:val="24"/>
        </w:rPr>
        <w:t>re</w:t>
      </w:r>
      <w:r w:rsidR="00A466D8"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o responsável</w:t>
      </w:r>
      <w:r w:rsidR="00A466D8" w:rsidRPr="00D05669">
        <w:rPr>
          <w:rFonts w:ascii="Times New Roman" w:eastAsia="Times New Roman" w:hAnsi="Times New Roman" w:cs="Times New Roman"/>
          <w:sz w:val="24"/>
          <w:szCs w:val="24"/>
        </w:rPr>
        <w:t xml:space="preserve"> que recai</w:t>
      </w:r>
      <w:r w:rsidRPr="00D05669">
        <w:rPr>
          <w:rFonts w:ascii="Times New Roman" w:eastAsia="Times New Roman" w:hAnsi="Times New Roman" w:cs="Times New Roman"/>
          <w:sz w:val="24"/>
          <w:szCs w:val="24"/>
        </w:rPr>
        <w:t xml:space="preserve"> a equiparação do conflito</w:t>
      </w:r>
      <w:r w:rsidR="00000CF6" w:rsidRPr="00D05669">
        <w:rPr>
          <w:rFonts w:ascii="Times New Roman" w:eastAsia="Times New Roman" w:hAnsi="Times New Roman" w:cs="Times New Roman"/>
          <w:sz w:val="24"/>
          <w:szCs w:val="24"/>
        </w:rPr>
        <w:t>,</w:t>
      </w:r>
      <w:r w:rsidR="0013239A" w:rsidRPr="00D05669">
        <w:rPr>
          <w:rFonts w:ascii="Times New Roman" w:eastAsia="Times New Roman" w:hAnsi="Times New Roman" w:cs="Times New Roman"/>
          <w:sz w:val="24"/>
          <w:szCs w:val="24"/>
        </w:rPr>
        <w:t xml:space="preserve"> a</w:t>
      </w:r>
      <w:r w:rsidRPr="00D05669">
        <w:rPr>
          <w:rFonts w:ascii="Times New Roman" w:eastAsia="Times New Roman" w:hAnsi="Times New Roman" w:cs="Times New Roman"/>
          <w:sz w:val="24"/>
          <w:szCs w:val="24"/>
        </w:rPr>
        <w:t xml:space="preserve"> re</w:t>
      </w:r>
      <w:r w:rsidR="002B6062" w:rsidRPr="00D05669">
        <w:rPr>
          <w:rFonts w:ascii="Times New Roman" w:eastAsia="Times New Roman" w:hAnsi="Times New Roman" w:cs="Times New Roman"/>
          <w:sz w:val="24"/>
          <w:szCs w:val="24"/>
        </w:rPr>
        <w:t>sponsabilidade de educar</w:t>
      </w:r>
      <w:r w:rsidR="00000CF6" w:rsidRPr="00D05669">
        <w:rPr>
          <w:rFonts w:ascii="Times New Roman" w:eastAsia="Times New Roman" w:hAnsi="Times New Roman" w:cs="Times New Roman"/>
          <w:sz w:val="24"/>
          <w:szCs w:val="24"/>
        </w:rPr>
        <w:t>,</w:t>
      </w:r>
      <w:r w:rsidR="002B6062" w:rsidRPr="00D05669">
        <w:rPr>
          <w:rFonts w:ascii="Times New Roman" w:eastAsia="Times New Roman" w:hAnsi="Times New Roman" w:cs="Times New Roman"/>
          <w:sz w:val="24"/>
          <w:szCs w:val="24"/>
        </w:rPr>
        <w:t xml:space="preserve"> os </w:t>
      </w:r>
      <w:r w:rsidRPr="00D05669">
        <w:rPr>
          <w:rFonts w:ascii="Times New Roman" w:eastAsia="Times New Roman" w:hAnsi="Times New Roman" w:cs="Times New Roman"/>
          <w:sz w:val="24"/>
          <w:szCs w:val="24"/>
        </w:rPr>
        <w:t>direitos de liberdade</w:t>
      </w:r>
      <w:r w:rsidR="00AC4A1E" w:rsidRPr="00D05669">
        <w:rPr>
          <w:rFonts w:ascii="Times New Roman" w:eastAsia="Times New Roman" w:hAnsi="Times New Roman" w:cs="Times New Roman"/>
          <w:sz w:val="24"/>
          <w:szCs w:val="24"/>
        </w:rPr>
        <w:t xml:space="preserve"> do menor, bem como</w:t>
      </w:r>
      <w:r w:rsidR="002B6062" w:rsidRPr="00D05669">
        <w:rPr>
          <w:rFonts w:ascii="Times New Roman" w:eastAsia="Times New Roman" w:hAnsi="Times New Roman" w:cs="Times New Roman"/>
          <w:sz w:val="24"/>
          <w:szCs w:val="24"/>
        </w:rPr>
        <w:t xml:space="preserve"> os reflexos da não aplicação de suas preservações</w:t>
      </w:r>
      <w:r w:rsidR="00FA5740" w:rsidRPr="00D05669">
        <w:rPr>
          <w:rFonts w:ascii="Times New Roman" w:eastAsia="Times New Roman" w:hAnsi="Times New Roman" w:cs="Times New Roman"/>
          <w:sz w:val="24"/>
          <w:szCs w:val="24"/>
        </w:rPr>
        <w:t xml:space="preserve"> (BRASIL, </w:t>
      </w:r>
      <w:r w:rsidR="00EF586B" w:rsidRPr="00D05669">
        <w:rPr>
          <w:rFonts w:ascii="Times New Roman" w:eastAsia="Times New Roman" w:hAnsi="Times New Roman" w:cs="Times New Roman"/>
          <w:sz w:val="24"/>
          <w:szCs w:val="24"/>
        </w:rPr>
        <w:t>1990b</w:t>
      </w:r>
      <w:r w:rsidR="00FA5740"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w:t>
      </w:r>
    </w:p>
    <w:p w:rsidR="0095361A" w:rsidRPr="00D05669" w:rsidRDefault="00765C81" w:rsidP="00FA5740">
      <w:pPr>
        <w:spacing w:line="360" w:lineRule="auto"/>
        <w:ind w:firstLine="708"/>
        <w:contextualSpacing w:val="0"/>
        <w:jc w:val="both"/>
        <w:rPr>
          <w:rFonts w:ascii="Times New Roman" w:eastAsia="Times New Roman" w:hAnsi="Times New Roman" w:cs="Times New Roman"/>
          <w:b/>
          <w:sz w:val="24"/>
          <w:szCs w:val="24"/>
        </w:rPr>
      </w:pPr>
      <w:r w:rsidRPr="00D05669">
        <w:rPr>
          <w:rFonts w:ascii="Times New Roman" w:eastAsia="Times New Roman" w:hAnsi="Times New Roman" w:cs="Times New Roman"/>
          <w:sz w:val="24"/>
          <w:szCs w:val="24"/>
        </w:rPr>
        <w:t>De acordo com Menezes e Moraes (2015),</w:t>
      </w:r>
      <w:r w:rsidR="00AE7EE2" w:rsidRPr="00D05669">
        <w:rPr>
          <w:rFonts w:ascii="Times New Roman" w:eastAsia="Times New Roman" w:hAnsi="Times New Roman" w:cs="Times New Roman"/>
          <w:sz w:val="24"/>
          <w:szCs w:val="24"/>
        </w:rPr>
        <w:t xml:space="preserve"> a problemática da aplicação ou não aplicação da garantia desses direitos</w:t>
      </w:r>
      <w:r w:rsidRPr="00D05669">
        <w:rPr>
          <w:rFonts w:ascii="Times New Roman" w:eastAsia="Times New Roman" w:hAnsi="Times New Roman" w:cs="Times New Roman"/>
          <w:sz w:val="24"/>
          <w:szCs w:val="24"/>
        </w:rPr>
        <w:t xml:space="preserve"> implica </w:t>
      </w:r>
      <w:r w:rsidR="00AE7EE2" w:rsidRPr="00D05669">
        <w:rPr>
          <w:rFonts w:ascii="Times New Roman" w:eastAsia="Times New Roman" w:hAnsi="Times New Roman" w:cs="Times New Roman"/>
          <w:sz w:val="24"/>
          <w:szCs w:val="24"/>
        </w:rPr>
        <w:t>n</w:t>
      </w:r>
      <w:r w:rsidRPr="00D05669">
        <w:rPr>
          <w:rFonts w:ascii="Times New Roman" w:eastAsia="Times New Roman" w:hAnsi="Times New Roman" w:cs="Times New Roman"/>
          <w:sz w:val="24"/>
          <w:szCs w:val="24"/>
        </w:rPr>
        <w:t>a dissociação da capacidade d</w:t>
      </w:r>
      <w:r w:rsidR="00B05A1E" w:rsidRPr="00D05669">
        <w:rPr>
          <w:rFonts w:ascii="Times New Roman" w:eastAsia="Times New Roman" w:hAnsi="Times New Roman" w:cs="Times New Roman"/>
          <w:sz w:val="24"/>
          <w:szCs w:val="24"/>
        </w:rPr>
        <w:t>e agir da capacidade jurídica do menor</w:t>
      </w:r>
      <w:r w:rsidRPr="00D05669">
        <w:rPr>
          <w:rFonts w:ascii="Times New Roman" w:eastAsia="Times New Roman" w:hAnsi="Times New Roman" w:cs="Times New Roman"/>
          <w:sz w:val="24"/>
          <w:szCs w:val="24"/>
        </w:rPr>
        <w:t>, no que toca ao exercício de sua autonomia para realizar escolhas, especialmente quanto às matérias de natureza não patrimonial</w:t>
      </w:r>
      <w:r w:rsidR="00AE7EE2" w:rsidRPr="00D05669">
        <w:rPr>
          <w:rFonts w:ascii="Times New Roman" w:eastAsia="Times New Roman" w:hAnsi="Times New Roman" w:cs="Times New Roman"/>
          <w:sz w:val="24"/>
          <w:szCs w:val="24"/>
        </w:rPr>
        <w:t>, da saúde</w:t>
      </w:r>
      <w:r w:rsidRPr="00D05669">
        <w:rPr>
          <w:rFonts w:ascii="Times New Roman" w:eastAsia="Times New Roman" w:hAnsi="Times New Roman" w:cs="Times New Roman"/>
          <w:sz w:val="24"/>
          <w:szCs w:val="24"/>
        </w:rPr>
        <w:t>, na medida de sua maturidade e do seu juízo crítico.</w:t>
      </w:r>
    </w:p>
    <w:p w:rsidR="0095361A" w:rsidRPr="00D05669" w:rsidRDefault="009E6FF4" w:rsidP="00FA5740">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 Sobre a capacidade civil, </w:t>
      </w:r>
      <w:r w:rsidR="00765C81" w:rsidRPr="00D05669">
        <w:rPr>
          <w:rFonts w:ascii="Times New Roman" w:eastAsia="Times New Roman" w:hAnsi="Times New Roman" w:cs="Times New Roman"/>
          <w:sz w:val="24"/>
          <w:szCs w:val="24"/>
        </w:rPr>
        <w:t>o art</w:t>
      </w:r>
      <w:r w:rsidR="005F15B6"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4º do Código Civil, </w:t>
      </w:r>
      <w:r w:rsidR="00000CF6" w:rsidRPr="00D05669">
        <w:rPr>
          <w:rFonts w:ascii="Times New Roman" w:eastAsia="Times New Roman" w:hAnsi="Times New Roman" w:cs="Times New Roman"/>
          <w:sz w:val="24"/>
          <w:szCs w:val="24"/>
        </w:rPr>
        <w:t>considera</w:t>
      </w:r>
      <w:r w:rsidR="00765C81" w:rsidRPr="00D05669">
        <w:rPr>
          <w:rFonts w:ascii="Times New Roman" w:eastAsia="Times New Roman" w:hAnsi="Times New Roman" w:cs="Times New Roman"/>
          <w:sz w:val="24"/>
          <w:szCs w:val="24"/>
        </w:rPr>
        <w:t xml:space="preserve"> absolutamente incapaz os menores de 16 anos incompletos e relativamente incapaz aqueles </w:t>
      </w:r>
      <w:r w:rsidR="002B6062" w:rsidRPr="00D05669">
        <w:rPr>
          <w:rFonts w:ascii="Times New Roman" w:eastAsia="Times New Roman" w:hAnsi="Times New Roman" w:cs="Times New Roman"/>
          <w:sz w:val="24"/>
          <w:szCs w:val="24"/>
        </w:rPr>
        <w:t>entre 16 e 18 anos incompletos. Mas ser</w:t>
      </w:r>
      <w:r w:rsidRPr="00D05669">
        <w:rPr>
          <w:rFonts w:ascii="Times New Roman" w:eastAsia="Times New Roman" w:hAnsi="Times New Roman" w:cs="Times New Roman"/>
          <w:sz w:val="24"/>
          <w:szCs w:val="24"/>
        </w:rPr>
        <w:t>ão</w:t>
      </w:r>
      <w:r w:rsidR="00000CF6" w:rsidRPr="00D05669">
        <w:rPr>
          <w:rFonts w:ascii="Times New Roman" w:eastAsia="Times New Roman" w:hAnsi="Times New Roman" w:cs="Times New Roman"/>
          <w:sz w:val="24"/>
          <w:szCs w:val="24"/>
        </w:rPr>
        <w:t>, taxativamente,</w:t>
      </w:r>
      <w:r w:rsidRPr="00D05669">
        <w:rPr>
          <w:rFonts w:ascii="Times New Roman" w:eastAsia="Times New Roman" w:hAnsi="Times New Roman" w:cs="Times New Roman"/>
          <w:sz w:val="24"/>
          <w:szCs w:val="24"/>
        </w:rPr>
        <w:t xml:space="preserve"> estas</w:t>
      </w:r>
      <w:r w:rsidR="005240A4" w:rsidRPr="00D05669">
        <w:rPr>
          <w:rFonts w:ascii="Times New Roman" w:eastAsia="Times New Roman" w:hAnsi="Times New Roman" w:cs="Times New Roman"/>
          <w:sz w:val="24"/>
          <w:szCs w:val="24"/>
        </w:rPr>
        <w:t xml:space="preserve"> idades a </w:t>
      </w:r>
      <w:r w:rsidR="00000CF6" w:rsidRPr="00D05669">
        <w:rPr>
          <w:rFonts w:ascii="Times New Roman" w:eastAsia="Times New Roman" w:hAnsi="Times New Roman" w:cs="Times New Roman"/>
          <w:sz w:val="24"/>
          <w:szCs w:val="24"/>
        </w:rPr>
        <w:t xml:space="preserve">se </w:t>
      </w:r>
      <w:r w:rsidR="005240A4" w:rsidRPr="00D05669">
        <w:rPr>
          <w:rFonts w:ascii="Times New Roman" w:eastAsia="Times New Roman" w:hAnsi="Times New Roman" w:cs="Times New Roman"/>
          <w:sz w:val="24"/>
          <w:szCs w:val="24"/>
        </w:rPr>
        <w:t>considerar sobre tod</w:t>
      </w:r>
      <w:r w:rsidR="00000CF6" w:rsidRPr="00D05669">
        <w:rPr>
          <w:rFonts w:ascii="Times New Roman" w:eastAsia="Times New Roman" w:hAnsi="Times New Roman" w:cs="Times New Roman"/>
          <w:sz w:val="24"/>
          <w:szCs w:val="24"/>
        </w:rPr>
        <w:t>a</w:t>
      </w:r>
      <w:r w:rsidR="005240A4" w:rsidRPr="00D05669">
        <w:rPr>
          <w:rFonts w:ascii="Times New Roman" w:eastAsia="Times New Roman" w:hAnsi="Times New Roman" w:cs="Times New Roman"/>
          <w:sz w:val="24"/>
          <w:szCs w:val="24"/>
        </w:rPr>
        <w:t xml:space="preserve"> e qualquer </w:t>
      </w:r>
      <w:r w:rsidRPr="00D05669">
        <w:rPr>
          <w:rFonts w:ascii="Times New Roman" w:eastAsia="Times New Roman" w:hAnsi="Times New Roman" w:cs="Times New Roman"/>
          <w:sz w:val="24"/>
          <w:szCs w:val="24"/>
        </w:rPr>
        <w:lastRenderedPageBreak/>
        <w:t>ponderaç</w:t>
      </w:r>
      <w:r w:rsidR="00000CF6" w:rsidRPr="00D05669">
        <w:rPr>
          <w:rFonts w:ascii="Times New Roman" w:eastAsia="Times New Roman" w:hAnsi="Times New Roman" w:cs="Times New Roman"/>
          <w:sz w:val="24"/>
          <w:szCs w:val="24"/>
        </w:rPr>
        <w:t>ão</w:t>
      </w:r>
      <w:r w:rsidRPr="00D05669">
        <w:rPr>
          <w:rFonts w:ascii="Times New Roman" w:eastAsia="Times New Roman" w:hAnsi="Times New Roman" w:cs="Times New Roman"/>
          <w:sz w:val="24"/>
          <w:szCs w:val="24"/>
        </w:rPr>
        <w:t xml:space="preserve"> e </w:t>
      </w:r>
      <w:r w:rsidR="00AE7EE2" w:rsidRPr="00D05669">
        <w:rPr>
          <w:rFonts w:ascii="Times New Roman" w:eastAsia="Times New Roman" w:hAnsi="Times New Roman" w:cs="Times New Roman"/>
          <w:sz w:val="24"/>
          <w:szCs w:val="24"/>
        </w:rPr>
        <w:t>vié</w:t>
      </w:r>
      <w:r w:rsidRPr="00D05669">
        <w:rPr>
          <w:rFonts w:ascii="Times New Roman" w:eastAsia="Times New Roman" w:hAnsi="Times New Roman" w:cs="Times New Roman"/>
          <w:sz w:val="24"/>
          <w:szCs w:val="24"/>
        </w:rPr>
        <w:t>s</w:t>
      </w:r>
      <w:r w:rsidR="005240A4" w:rsidRPr="00D05669">
        <w:rPr>
          <w:rFonts w:ascii="Times New Roman" w:eastAsia="Times New Roman" w:hAnsi="Times New Roman" w:cs="Times New Roman"/>
          <w:sz w:val="24"/>
          <w:szCs w:val="24"/>
        </w:rPr>
        <w:t xml:space="preserve"> normativos</w:t>
      </w:r>
      <w:r w:rsidR="00AE7EE2" w:rsidRPr="00D05669">
        <w:rPr>
          <w:rFonts w:ascii="Times New Roman" w:eastAsia="Times New Roman" w:hAnsi="Times New Roman" w:cs="Times New Roman"/>
          <w:sz w:val="24"/>
          <w:szCs w:val="24"/>
        </w:rPr>
        <w:t>?</w:t>
      </w:r>
      <w:r w:rsidR="007F6A04" w:rsidRPr="00D05669">
        <w:rPr>
          <w:rFonts w:ascii="Times New Roman" w:eastAsia="Times New Roman" w:hAnsi="Times New Roman" w:cs="Times New Roman"/>
          <w:sz w:val="24"/>
          <w:szCs w:val="24"/>
        </w:rPr>
        <w:t xml:space="preserve"> </w:t>
      </w:r>
      <w:r w:rsidR="00AE7EE2" w:rsidRPr="00D05669">
        <w:rPr>
          <w:rFonts w:ascii="Times New Roman" w:eastAsia="Times New Roman" w:hAnsi="Times New Roman" w:cs="Times New Roman"/>
          <w:sz w:val="24"/>
          <w:szCs w:val="24"/>
        </w:rPr>
        <w:t>D</w:t>
      </w:r>
      <w:r w:rsidR="005240A4" w:rsidRPr="00D05669">
        <w:rPr>
          <w:rFonts w:ascii="Times New Roman" w:eastAsia="Times New Roman" w:hAnsi="Times New Roman" w:cs="Times New Roman"/>
          <w:sz w:val="24"/>
          <w:szCs w:val="24"/>
        </w:rPr>
        <w:t xml:space="preserve">iante </w:t>
      </w:r>
      <w:r w:rsidR="00000CF6" w:rsidRPr="00D05669">
        <w:rPr>
          <w:rFonts w:ascii="Times New Roman" w:eastAsia="Times New Roman" w:hAnsi="Times New Roman" w:cs="Times New Roman"/>
          <w:sz w:val="24"/>
          <w:szCs w:val="24"/>
        </w:rPr>
        <w:t xml:space="preserve">de </w:t>
      </w:r>
      <w:r w:rsidR="005240A4" w:rsidRPr="00D05669">
        <w:rPr>
          <w:rFonts w:ascii="Times New Roman" w:eastAsia="Times New Roman" w:hAnsi="Times New Roman" w:cs="Times New Roman"/>
          <w:sz w:val="24"/>
          <w:szCs w:val="24"/>
        </w:rPr>
        <w:t xml:space="preserve">infrações de direitos do menor, assim como </w:t>
      </w:r>
      <w:r w:rsidR="00000CF6" w:rsidRPr="00D05669">
        <w:rPr>
          <w:rFonts w:ascii="Times New Roman" w:eastAsia="Times New Roman" w:hAnsi="Times New Roman" w:cs="Times New Roman"/>
          <w:sz w:val="24"/>
          <w:szCs w:val="24"/>
        </w:rPr>
        <w:t xml:space="preserve">em </w:t>
      </w:r>
      <w:r w:rsidR="005240A4" w:rsidRPr="00D05669">
        <w:rPr>
          <w:rFonts w:ascii="Times New Roman" w:eastAsia="Times New Roman" w:hAnsi="Times New Roman" w:cs="Times New Roman"/>
          <w:sz w:val="24"/>
          <w:szCs w:val="24"/>
        </w:rPr>
        <w:t xml:space="preserve">conflitos sobre direitos </w:t>
      </w:r>
      <w:r w:rsidR="005F15B6" w:rsidRPr="00D05669">
        <w:rPr>
          <w:rFonts w:ascii="Times New Roman" w:eastAsia="Times New Roman" w:hAnsi="Times New Roman" w:cs="Times New Roman"/>
          <w:sz w:val="24"/>
          <w:szCs w:val="24"/>
        </w:rPr>
        <w:t>personalíssimos</w:t>
      </w:r>
      <w:r w:rsidR="005240A4" w:rsidRPr="00D05669">
        <w:rPr>
          <w:rFonts w:ascii="Times New Roman" w:eastAsia="Times New Roman" w:hAnsi="Times New Roman" w:cs="Times New Roman"/>
          <w:sz w:val="24"/>
          <w:szCs w:val="24"/>
        </w:rPr>
        <w:t xml:space="preserve"> e direito familiar?</w:t>
      </w:r>
      <w:r w:rsidR="00FA5740" w:rsidRPr="00D05669">
        <w:rPr>
          <w:rFonts w:ascii="Times New Roman" w:eastAsia="Times New Roman" w:hAnsi="Times New Roman" w:cs="Times New Roman"/>
          <w:sz w:val="24"/>
          <w:szCs w:val="24"/>
        </w:rPr>
        <w:t xml:space="preserve"> (BRASIL, 2002).</w:t>
      </w:r>
    </w:p>
    <w:p w:rsidR="00AE7EE2" w:rsidRPr="00D05669" w:rsidRDefault="005240A4" w:rsidP="00FA5740">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S</w:t>
      </w:r>
      <w:r w:rsidR="00765C81" w:rsidRPr="00D05669">
        <w:rPr>
          <w:rFonts w:ascii="Times New Roman" w:eastAsia="Times New Roman" w:hAnsi="Times New Roman" w:cs="Times New Roman"/>
          <w:sz w:val="24"/>
          <w:szCs w:val="24"/>
        </w:rPr>
        <w:t>egundo a legislação, pode-se dizer que</w:t>
      </w:r>
      <w:r w:rsidR="00A33A31"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até os 16 anos, o menor é considerado absolutamente incapaz para exercer, diretamente e por si só, os atos da vida civil, tendo de ser representado por seus pa</w:t>
      </w:r>
      <w:r w:rsidR="003163F9" w:rsidRPr="00D05669">
        <w:rPr>
          <w:rFonts w:ascii="Times New Roman" w:eastAsia="Times New Roman" w:hAnsi="Times New Roman" w:cs="Times New Roman"/>
          <w:sz w:val="24"/>
          <w:szCs w:val="24"/>
        </w:rPr>
        <w:t>is ou por representantes legais.</w:t>
      </w:r>
      <w:r w:rsidR="00765C81" w:rsidRPr="00D05669">
        <w:rPr>
          <w:rFonts w:ascii="Times New Roman" w:eastAsia="Times New Roman" w:hAnsi="Times New Roman" w:cs="Times New Roman"/>
          <w:sz w:val="24"/>
          <w:szCs w:val="24"/>
        </w:rPr>
        <w:t xml:space="preserve"> A partir dos 16 e até os 18 anos, o menor deixa o estado de absolutamente incapaz e passa a ser relativamente incapaz. </w:t>
      </w:r>
      <w:r w:rsidR="00AE7EE2" w:rsidRPr="00D05669">
        <w:rPr>
          <w:rFonts w:ascii="Times New Roman" w:eastAsia="Times New Roman" w:hAnsi="Times New Roman" w:cs="Times New Roman"/>
          <w:sz w:val="24"/>
          <w:szCs w:val="24"/>
        </w:rPr>
        <w:t>Entretanto,</w:t>
      </w:r>
      <w:r w:rsidR="00D61E1E" w:rsidRPr="00D05669">
        <w:rPr>
          <w:rFonts w:ascii="Times New Roman" w:eastAsia="Times New Roman" w:hAnsi="Times New Roman" w:cs="Times New Roman"/>
          <w:sz w:val="24"/>
          <w:szCs w:val="24"/>
        </w:rPr>
        <w:t xml:space="preserve"> desde a </w:t>
      </w:r>
      <w:r w:rsidR="00207E91" w:rsidRPr="00D05669">
        <w:rPr>
          <w:rFonts w:ascii="Times New Roman" w:eastAsia="Times New Roman" w:hAnsi="Times New Roman" w:cs="Times New Roman"/>
          <w:sz w:val="24"/>
          <w:szCs w:val="24"/>
        </w:rPr>
        <w:t xml:space="preserve">mais </w:t>
      </w:r>
      <w:r w:rsidR="00D61E1E" w:rsidRPr="00D05669">
        <w:rPr>
          <w:rFonts w:ascii="Times New Roman" w:eastAsia="Times New Roman" w:hAnsi="Times New Roman" w:cs="Times New Roman"/>
          <w:sz w:val="24"/>
          <w:szCs w:val="24"/>
        </w:rPr>
        <w:t>tenra idade recai</w:t>
      </w:r>
      <w:r w:rsidR="00F8385E" w:rsidRPr="00D05669">
        <w:rPr>
          <w:rFonts w:ascii="Times New Roman" w:eastAsia="Times New Roman" w:hAnsi="Times New Roman" w:cs="Times New Roman"/>
          <w:sz w:val="24"/>
          <w:szCs w:val="24"/>
        </w:rPr>
        <w:t xml:space="preserve"> sobre o menor o dever de respeitar </w:t>
      </w:r>
      <w:r w:rsidR="00CB7EC4" w:rsidRPr="00D05669">
        <w:rPr>
          <w:rFonts w:ascii="Times New Roman" w:eastAsia="Times New Roman" w:hAnsi="Times New Roman" w:cs="Times New Roman"/>
          <w:sz w:val="24"/>
          <w:szCs w:val="24"/>
        </w:rPr>
        <w:t xml:space="preserve">pais e responsáveis; freqüentar </w:t>
      </w:r>
      <w:r w:rsidR="00F8385E" w:rsidRPr="00D05669">
        <w:rPr>
          <w:rFonts w:ascii="Times New Roman" w:eastAsia="Times New Roman" w:hAnsi="Times New Roman" w:cs="Times New Roman"/>
          <w:sz w:val="24"/>
          <w:szCs w:val="24"/>
        </w:rPr>
        <w:t>e cumprir cargas horária</w:t>
      </w:r>
      <w:r w:rsidR="00076975" w:rsidRPr="00D05669">
        <w:rPr>
          <w:rFonts w:ascii="Times New Roman" w:eastAsia="Times New Roman" w:hAnsi="Times New Roman" w:cs="Times New Roman"/>
          <w:sz w:val="24"/>
          <w:szCs w:val="24"/>
        </w:rPr>
        <w:t>s</w:t>
      </w:r>
      <w:r w:rsidR="00F8385E" w:rsidRPr="00D05669">
        <w:rPr>
          <w:rFonts w:ascii="Times New Roman" w:eastAsia="Times New Roman" w:hAnsi="Times New Roman" w:cs="Times New Roman"/>
          <w:sz w:val="24"/>
          <w:szCs w:val="24"/>
        </w:rPr>
        <w:t>; respeitar ao próximo e suas diferenças (cor, religião, classe social); participar de atividades familiares e comunitárias; conhecer e cumprir regras estabelecidas (usar uniforme escolar, por exemplo) dentre outras responsabilidade</w:t>
      </w:r>
      <w:r w:rsidR="002A25AF" w:rsidRPr="00D05669">
        <w:rPr>
          <w:rFonts w:ascii="Times New Roman" w:eastAsia="Times New Roman" w:hAnsi="Times New Roman" w:cs="Times New Roman"/>
          <w:sz w:val="24"/>
          <w:szCs w:val="24"/>
        </w:rPr>
        <w:t>s</w:t>
      </w:r>
      <w:r w:rsidR="00F8385E" w:rsidRPr="00D05669">
        <w:rPr>
          <w:rFonts w:ascii="Times New Roman" w:eastAsia="Times New Roman" w:hAnsi="Times New Roman" w:cs="Times New Roman"/>
          <w:sz w:val="24"/>
          <w:szCs w:val="24"/>
        </w:rPr>
        <w:t xml:space="preserve"> mesmo sendo considerados incapazes civilmente.</w:t>
      </w:r>
    </w:p>
    <w:p w:rsidR="0095361A" w:rsidRPr="00D05669" w:rsidRDefault="005240A4" w:rsidP="00FA5740">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Ademais, </w:t>
      </w:r>
      <w:r w:rsidR="00765C81" w:rsidRPr="00D05669">
        <w:rPr>
          <w:rFonts w:ascii="Times New Roman" w:eastAsia="Times New Roman" w:hAnsi="Times New Roman" w:cs="Times New Roman"/>
          <w:sz w:val="24"/>
          <w:szCs w:val="24"/>
        </w:rPr>
        <w:t>regido pelo Código Civil e em alguns artigos em consonância com a Lei nº 8.069, de 13 de Julho de 1990, Estatuto da Criança e do Adoles</w:t>
      </w:r>
      <w:r w:rsidR="006D7C55" w:rsidRPr="00D05669">
        <w:rPr>
          <w:rFonts w:ascii="Times New Roman" w:eastAsia="Times New Roman" w:hAnsi="Times New Roman" w:cs="Times New Roman"/>
          <w:sz w:val="24"/>
          <w:szCs w:val="24"/>
        </w:rPr>
        <w:t>cente (ECA), ao menor se atribuem</w:t>
      </w:r>
      <w:r w:rsidR="00765C81" w:rsidRPr="00D05669">
        <w:rPr>
          <w:rFonts w:ascii="Times New Roman" w:eastAsia="Times New Roman" w:hAnsi="Times New Roman" w:cs="Times New Roman"/>
          <w:sz w:val="24"/>
          <w:szCs w:val="24"/>
        </w:rPr>
        <w:t xml:space="preserve"> os direitos de ser assistido e ter seus direitos assegurados por seus respon</w:t>
      </w:r>
      <w:r w:rsidR="009E6FF4" w:rsidRPr="00D05669">
        <w:rPr>
          <w:rFonts w:ascii="Times New Roman" w:eastAsia="Times New Roman" w:hAnsi="Times New Roman" w:cs="Times New Roman"/>
          <w:sz w:val="24"/>
          <w:szCs w:val="24"/>
        </w:rPr>
        <w:t>sáveis como, por exemplo, o que no</w:t>
      </w:r>
      <w:r w:rsidR="00765C81" w:rsidRPr="00D05669">
        <w:rPr>
          <w:rFonts w:ascii="Times New Roman" w:eastAsia="Times New Roman" w:hAnsi="Times New Roman" w:cs="Times New Roman"/>
          <w:sz w:val="24"/>
          <w:szCs w:val="24"/>
        </w:rPr>
        <w:t>s remete o artigo 4º (ECA), que dispõe:</w:t>
      </w:r>
    </w:p>
    <w:p w:rsidR="0095361A" w:rsidRPr="00D05669" w:rsidRDefault="00765C81" w:rsidP="00CB7EC4">
      <w:pPr>
        <w:spacing w:line="240" w:lineRule="auto"/>
        <w:ind w:left="2268"/>
        <w:contextualSpacing w:val="0"/>
        <w:jc w:val="both"/>
        <w:rPr>
          <w:rFonts w:ascii="Times New Roman" w:eastAsia="Times New Roman" w:hAnsi="Times New Roman" w:cs="Times New Roman"/>
          <w:sz w:val="20"/>
          <w:szCs w:val="20"/>
        </w:rPr>
      </w:pPr>
      <w:r w:rsidRPr="00D05669">
        <w:rPr>
          <w:rFonts w:ascii="Times New Roman" w:eastAsia="Times New Roman" w:hAnsi="Times New Roman" w:cs="Times New Roman"/>
          <w:b/>
          <w:sz w:val="20"/>
          <w:szCs w:val="20"/>
        </w:rPr>
        <w:t>Art. 4º</w:t>
      </w:r>
      <w:r w:rsidRPr="00D05669">
        <w:rPr>
          <w:rFonts w:ascii="Times New Roman" w:eastAsia="Times New Roman" w:hAnsi="Times New Roman" w:cs="Times New Roman"/>
          <w:sz w:val="20"/>
          <w:szCs w:val="20"/>
        </w:rPr>
        <w:t xml:space="preserve"> É dever da família, da comunidade, da sociedade em geral e do poder público assegurar, com absoluta prioridade, a efetivação dos direitos assegurados às crianças e adolescentes referentes à vida, à saúde, à alimentação, à educação, ao esporte, ao lazer, à profissionalização, à cultura, à dignidade, ao respeito, à liberdade e à convivência familiar e comunitária. </w:t>
      </w:r>
      <w:r w:rsidR="00CB7EC4" w:rsidRPr="00D05669">
        <w:rPr>
          <w:rFonts w:ascii="Times New Roman" w:eastAsia="Times New Roman" w:hAnsi="Times New Roman" w:cs="Times New Roman"/>
          <w:sz w:val="20"/>
          <w:szCs w:val="20"/>
        </w:rPr>
        <w:t>(BRASIL, 1990</w:t>
      </w:r>
      <w:r w:rsidR="00EF586B" w:rsidRPr="00D05669">
        <w:rPr>
          <w:rFonts w:ascii="Times New Roman" w:eastAsia="Times New Roman" w:hAnsi="Times New Roman" w:cs="Times New Roman"/>
          <w:sz w:val="20"/>
          <w:szCs w:val="20"/>
        </w:rPr>
        <w:t>b</w:t>
      </w:r>
      <w:r w:rsidR="00CB7EC4" w:rsidRPr="00D05669">
        <w:rPr>
          <w:rFonts w:ascii="Times New Roman" w:eastAsia="Times New Roman" w:hAnsi="Times New Roman" w:cs="Times New Roman"/>
          <w:sz w:val="20"/>
          <w:szCs w:val="20"/>
        </w:rPr>
        <w:t>).</w:t>
      </w:r>
    </w:p>
    <w:p w:rsidR="00CB7EC4" w:rsidRPr="00D05669" w:rsidRDefault="00CB7EC4" w:rsidP="00CB7EC4">
      <w:pPr>
        <w:spacing w:line="240" w:lineRule="auto"/>
        <w:ind w:left="2268"/>
        <w:contextualSpacing w:val="0"/>
        <w:jc w:val="both"/>
        <w:rPr>
          <w:rFonts w:ascii="Times New Roman" w:eastAsia="Times New Roman" w:hAnsi="Times New Roman" w:cs="Times New Roman"/>
          <w:sz w:val="20"/>
          <w:szCs w:val="20"/>
        </w:rPr>
      </w:pPr>
    </w:p>
    <w:p w:rsidR="0095361A" w:rsidRPr="00D05669" w:rsidRDefault="00765C81" w:rsidP="00CB7EC4">
      <w:pPr>
        <w:spacing w:line="360" w:lineRule="auto"/>
        <w:ind w:firstLine="709"/>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Portanto, </w:t>
      </w:r>
      <w:r w:rsidR="000577C3" w:rsidRPr="00D05669">
        <w:rPr>
          <w:rFonts w:ascii="Times New Roman" w:eastAsia="Times New Roman" w:hAnsi="Times New Roman" w:cs="Times New Roman"/>
          <w:sz w:val="24"/>
          <w:szCs w:val="24"/>
        </w:rPr>
        <w:t>mesmo incapazes</w:t>
      </w:r>
      <w:r w:rsidR="00A44D28" w:rsidRPr="00D05669">
        <w:rPr>
          <w:rFonts w:ascii="Times New Roman" w:eastAsia="Times New Roman" w:hAnsi="Times New Roman" w:cs="Times New Roman"/>
          <w:sz w:val="24"/>
          <w:szCs w:val="24"/>
        </w:rPr>
        <w:t>,</w:t>
      </w:r>
      <w:r w:rsidR="000577C3"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a criança e o adolescente gozam de todos os direitos fundamentais inerentes à pessoa humana: direito à proteção da vida e à saúde, que permitam o nascimento e o desenvolvimento s</w:t>
      </w:r>
      <w:r w:rsidR="00C630EB" w:rsidRPr="00D05669">
        <w:rPr>
          <w:rFonts w:ascii="Times New Roman" w:eastAsia="Times New Roman" w:hAnsi="Times New Roman" w:cs="Times New Roman"/>
          <w:sz w:val="24"/>
          <w:szCs w:val="24"/>
        </w:rPr>
        <w:t>a</w:t>
      </w:r>
      <w:r w:rsidRPr="00D05669">
        <w:rPr>
          <w:rFonts w:ascii="Times New Roman" w:eastAsia="Times New Roman" w:hAnsi="Times New Roman" w:cs="Times New Roman"/>
          <w:sz w:val="24"/>
          <w:szCs w:val="24"/>
        </w:rPr>
        <w:t>dio e harmonioso, em condições dignas de existência, além de direitos personalíssimos.</w:t>
      </w:r>
      <w:r w:rsidR="00A44D28" w:rsidRPr="00D05669">
        <w:rPr>
          <w:rFonts w:ascii="Times New Roman" w:eastAsia="Times New Roman" w:hAnsi="Times New Roman" w:cs="Times New Roman"/>
          <w:sz w:val="24"/>
          <w:szCs w:val="24"/>
        </w:rPr>
        <w:t xml:space="preserve"> </w:t>
      </w:r>
      <w:r w:rsidR="000577C3" w:rsidRPr="00D05669">
        <w:rPr>
          <w:rFonts w:ascii="Times New Roman" w:eastAsia="Times New Roman" w:hAnsi="Times New Roman" w:cs="Times New Roman"/>
          <w:sz w:val="24"/>
          <w:szCs w:val="24"/>
        </w:rPr>
        <w:t xml:space="preserve">No </w:t>
      </w:r>
      <w:r w:rsidRPr="00D05669">
        <w:rPr>
          <w:rFonts w:ascii="Times New Roman" w:eastAsia="Times New Roman" w:hAnsi="Times New Roman" w:cs="Times New Roman"/>
          <w:sz w:val="24"/>
          <w:szCs w:val="24"/>
        </w:rPr>
        <w:t>e</w:t>
      </w:r>
      <w:r w:rsidR="000577C3" w:rsidRPr="00D05669">
        <w:rPr>
          <w:rFonts w:ascii="Times New Roman" w:eastAsia="Times New Roman" w:hAnsi="Times New Roman" w:cs="Times New Roman"/>
          <w:sz w:val="24"/>
          <w:szCs w:val="24"/>
        </w:rPr>
        <w:t>n</w:t>
      </w:r>
      <w:r w:rsidRPr="00D05669">
        <w:rPr>
          <w:rFonts w:ascii="Times New Roman" w:eastAsia="Times New Roman" w:hAnsi="Times New Roman" w:cs="Times New Roman"/>
          <w:sz w:val="24"/>
          <w:szCs w:val="24"/>
        </w:rPr>
        <w:t xml:space="preserve">tanto, deve-se observar que diante </w:t>
      </w:r>
      <w:r w:rsidR="00A44D28" w:rsidRPr="00D05669">
        <w:rPr>
          <w:rFonts w:ascii="Times New Roman" w:eastAsia="Times New Roman" w:hAnsi="Times New Roman" w:cs="Times New Roman"/>
          <w:sz w:val="24"/>
          <w:szCs w:val="24"/>
        </w:rPr>
        <w:t xml:space="preserve">de </w:t>
      </w:r>
      <w:r w:rsidRPr="00D05669">
        <w:rPr>
          <w:rFonts w:ascii="Times New Roman" w:eastAsia="Times New Roman" w:hAnsi="Times New Roman" w:cs="Times New Roman"/>
          <w:sz w:val="24"/>
          <w:szCs w:val="24"/>
        </w:rPr>
        <w:t xml:space="preserve">uma formação histórica e conservadora sob este ponto de vista, não é possível, em algumas sociedades, a existência de direitos dos filhos diante </w:t>
      </w:r>
      <w:r w:rsidR="00A44D28" w:rsidRPr="00D05669">
        <w:rPr>
          <w:rFonts w:ascii="Times New Roman" w:eastAsia="Times New Roman" w:hAnsi="Times New Roman" w:cs="Times New Roman"/>
          <w:sz w:val="24"/>
          <w:szCs w:val="24"/>
        </w:rPr>
        <w:t xml:space="preserve">de </w:t>
      </w:r>
      <w:r w:rsidRPr="00D05669">
        <w:rPr>
          <w:rFonts w:ascii="Times New Roman" w:eastAsia="Times New Roman" w:hAnsi="Times New Roman" w:cs="Times New Roman"/>
          <w:sz w:val="24"/>
          <w:szCs w:val="24"/>
        </w:rPr>
        <w:t>seus pais. Sobre esta visão conservadora</w:t>
      </w:r>
      <w:r w:rsidR="002C3BDD"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existe preservação de direitos </w:t>
      </w:r>
      <w:r w:rsidR="005240A4" w:rsidRPr="00D05669">
        <w:rPr>
          <w:rFonts w:ascii="Times New Roman" w:eastAsia="Times New Roman" w:hAnsi="Times New Roman" w:cs="Times New Roman"/>
          <w:sz w:val="24"/>
          <w:szCs w:val="24"/>
        </w:rPr>
        <w:t>fam</w:t>
      </w:r>
      <w:r w:rsidR="005F15B6" w:rsidRPr="00D05669">
        <w:rPr>
          <w:rFonts w:ascii="Times New Roman" w:eastAsia="Times New Roman" w:hAnsi="Times New Roman" w:cs="Times New Roman"/>
          <w:sz w:val="24"/>
          <w:szCs w:val="24"/>
        </w:rPr>
        <w:t>i</w:t>
      </w:r>
      <w:r w:rsidR="005240A4" w:rsidRPr="00D05669">
        <w:rPr>
          <w:rFonts w:ascii="Times New Roman" w:eastAsia="Times New Roman" w:hAnsi="Times New Roman" w:cs="Times New Roman"/>
          <w:sz w:val="24"/>
          <w:szCs w:val="24"/>
        </w:rPr>
        <w:t xml:space="preserve">liar e paternalista, que nunca sobressaem os direitos </w:t>
      </w:r>
      <w:r w:rsidR="006F5FE5" w:rsidRPr="00D05669">
        <w:rPr>
          <w:rFonts w:ascii="Times New Roman" w:eastAsia="Times New Roman" w:hAnsi="Times New Roman" w:cs="Times New Roman"/>
          <w:sz w:val="24"/>
          <w:szCs w:val="24"/>
        </w:rPr>
        <w:t xml:space="preserve">do menor. </w:t>
      </w:r>
    </w:p>
    <w:p w:rsidR="0095361A" w:rsidRPr="00D05669" w:rsidRDefault="0087075A" w:rsidP="00CB7EC4">
      <w:pPr>
        <w:spacing w:line="360" w:lineRule="auto"/>
        <w:ind w:firstLine="709"/>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D</w:t>
      </w:r>
      <w:r w:rsidR="000577C3" w:rsidRPr="00D05669">
        <w:rPr>
          <w:rFonts w:ascii="Times New Roman" w:eastAsia="Times New Roman" w:hAnsi="Times New Roman" w:cs="Times New Roman"/>
          <w:sz w:val="24"/>
          <w:szCs w:val="24"/>
        </w:rPr>
        <w:t>e</w:t>
      </w:r>
      <w:r w:rsidR="008561E3" w:rsidRPr="00D05669">
        <w:rPr>
          <w:rFonts w:ascii="Times New Roman" w:eastAsia="Times New Roman" w:hAnsi="Times New Roman" w:cs="Times New Roman"/>
          <w:sz w:val="24"/>
          <w:szCs w:val="24"/>
        </w:rPr>
        <w:t>sta forma,</w:t>
      </w:r>
      <w:r w:rsidR="000577C3" w:rsidRPr="00D05669">
        <w:rPr>
          <w:rFonts w:ascii="Times New Roman" w:eastAsia="Times New Roman" w:hAnsi="Times New Roman" w:cs="Times New Roman"/>
          <w:sz w:val="24"/>
          <w:szCs w:val="24"/>
        </w:rPr>
        <w:t xml:space="preserve"> </w:t>
      </w:r>
      <w:r w:rsidR="00D56860" w:rsidRPr="00D05669">
        <w:rPr>
          <w:rFonts w:ascii="Times New Roman" w:eastAsia="Times New Roman" w:hAnsi="Times New Roman" w:cs="Times New Roman"/>
          <w:sz w:val="24"/>
          <w:szCs w:val="24"/>
        </w:rPr>
        <w:t>ressalta</w:t>
      </w:r>
      <w:r w:rsidR="008561E3" w:rsidRPr="00D05669">
        <w:rPr>
          <w:rFonts w:ascii="Times New Roman" w:eastAsia="Times New Roman" w:hAnsi="Times New Roman" w:cs="Times New Roman"/>
          <w:sz w:val="24"/>
          <w:szCs w:val="24"/>
        </w:rPr>
        <w:t>-se</w:t>
      </w:r>
      <w:r w:rsidR="00D56860" w:rsidRPr="00D05669">
        <w:rPr>
          <w:rFonts w:ascii="Times New Roman" w:eastAsia="Times New Roman" w:hAnsi="Times New Roman" w:cs="Times New Roman"/>
          <w:sz w:val="24"/>
          <w:szCs w:val="24"/>
        </w:rPr>
        <w:t xml:space="preserve"> </w:t>
      </w:r>
      <w:r w:rsidR="000577C3" w:rsidRPr="00D05669">
        <w:rPr>
          <w:rFonts w:ascii="Times New Roman" w:eastAsia="Times New Roman" w:hAnsi="Times New Roman" w:cs="Times New Roman"/>
          <w:sz w:val="24"/>
          <w:szCs w:val="24"/>
        </w:rPr>
        <w:t>que a</w:t>
      </w:r>
      <w:r w:rsidR="00765C81" w:rsidRPr="00D05669">
        <w:rPr>
          <w:rFonts w:ascii="Times New Roman" w:eastAsia="Times New Roman" w:hAnsi="Times New Roman" w:cs="Times New Roman"/>
          <w:sz w:val="24"/>
          <w:szCs w:val="24"/>
        </w:rPr>
        <w:t>o menor</w:t>
      </w:r>
      <w:r w:rsidR="00716EE8"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até o advento da Constituição Federal de 1988, constituíam a cla</w:t>
      </w:r>
      <w:r w:rsidR="005240A4" w:rsidRPr="00D05669">
        <w:rPr>
          <w:rFonts w:ascii="Times New Roman" w:eastAsia="Times New Roman" w:hAnsi="Times New Roman" w:cs="Times New Roman"/>
          <w:sz w:val="24"/>
          <w:szCs w:val="24"/>
        </w:rPr>
        <w:t xml:space="preserve">sse de pessoas que não </w:t>
      </w:r>
      <w:r w:rsidR="009E6FF4" w:rsidRPr="00D05669">
        <w:rPr>
          <w:rFonts w:ascii="Times New Roman" w:eastAsia="Times New Roman" w:hAnsi="Times New Roman" w:cs="Times New Roman"/>
          <w:sz w:val="24"/>
          <w:szCs w:val="24"/>
        </w:rPr>
        <w:t>possuíam</w:t>
      </w:r>
      <w:r w:rsidR="00C132CE"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 xml:space="preserve">atenção </w:t>
      </w:r>
      <w:r w:rsidR="005240A4" w:rsidRPr="00D05669">
        <w:rPr>
          <w:rFonts w:ascii="Times New Roman" w:eastAsia="Times New Roman" w:hAnsi="Times New Roman" w:cs="Times New Roman"/>
          <w:sz w:val="24"/>
          <w:szCs w:val="24"/>
        </w:rPr>
        <w:t>n</w:t>
      </w:r>
      <w:r w:rsidR="00765C81" w:rsidRPr="00D05669">
        <w:rPr>
          <w:rFonts w:ascii="Times New Roman" w:eastAsia="Times New Roman" w:hAnsi="Times New Roman" w:cs="Times New Roman"/>
          <w:sz w:val="24"/>
          <w:szCs w:val="24"/>
        </w:rPr>
        <w:t>o ordenamento jurídico brasileiro, e</w:t>
      </w:r>
      <w:r w:rsidR="00716EE8"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por assim</w:t>
      </w:r>
      <w:r w:rsidR="00716EE8" w:rsidRPr="00D05669">
        <w:rPr>
          <w:rFonts w:ascii="Times New Roman" w:eastAsia="Times New Roman" w:hAnsi="Times New Roman" w:cs="Times New Roman"/>
          <w:sz w:val="24"/>
          <w:szCs w:val="24"/>
        </w:rPr>
        <w:t>, não possuí</w:t>
      </w:r>
      <w:r w:rsidR="00765C81" w:rsidRPr="00D05669">
        <w:rPr>
          <w:rFonts w:ascii="Times New Roman" w:eastAsia="Times New Roman" w:hAnsi="Times New Roman" w:cs="Times New Roman"/>
          <w:sz w:val="24"/>
          <w:szCs w:val="24"/>
        </w:rPr>
        <w:t>am direitos perso</w:t>
      </w:r>
      <w:r w:rsidR="005240A4" w:rsidRPr="00D05669">
        <w:rPr>
          <w:rFonts w:ascii="Times New Roman" w:eastAsia="Times New Roman" w:hAnsi="Times New Roman" w:cs="Times New Roman"/>
          <w:sz w:val="24"/>
          <w:szCs w:val="24"/>
        </w:rPr>
        <w:t xml:space="preserve">nalíssimos </w:t>
      </w:r>
      <w:r w:rsidR="009E6FF4" w:rsidRPr="00D05669">
        <w:rPr>
          <w:rFonts w:ascii="Times New Roman" w:eastAsia="Times New Roman" w:hAnsi="Times New Roman" w:cs="Times New Roman"/>
          <w:sz w:val="24"/>
          <w:szCs w:val="24"/>
        </w:rPr>
        <w:t>taxativamente</w:t>
      </w:r>
      <w:r w:rsidR="005240A4" w:rsidRPr="00D05669">
        <w:rPr>
          <w:rFonts w:ascii="Times New Roman" w:eastAsia="Times New Roman" w:hAnsi="Times New Roman" w:cs="Times New Roman"/>
          <w:sz w:val="24"/>
          <w:szCs w:val="24"/>
        </w:rPr>
        <w:t xml:space="preserve"> determinados, por serem improdutivos (</w:t>
      </w:r>
      <w:r w:rsidR="008E547D" w:rsidRPr="00D05669">
        <w:rPr>
          <w:rFonts w:ascii="Times New Roman" w:eastAsia="Times New Roman" w:hAnsi="Times New Roman" w:cs="Times New Roman"/>
          <w:sz w:val="24"/>
          <w:szCs w:val="24"/>
        </w:rPr>
        <w:t xml:space="preserve">BRASIL, 1988; </w:t>
      </w:r>
      <w:r w:rsidR="005240A4" w:rsidRPr="00D05669">
        <w:rPr>
          <w:rFonts w:ascii="Times New Roman" w:eastAsia="Times New Roman" w:hAnsi="Times New Roman" w:cs="Times New Roman"/>
          <w:sz w:val="24"/>
          <w:szCs w:val="24"/>
        </w:rPr>
        <w:t>NUNES, 2011).</w:t>
      </w:r>
    </w:p>
    <w:p w:rsidR="0095361A" w:rsidRPr="00D05669" w:rsidRDefault="00765C81" w:rsidP="00CB7EC4">
      <w:pPr>
        <w:spacing w:line="360" w:lineRule="auto"/>
        <w:ind w:firstLine="709"/>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Ademais, manifesta-se Perlingieri (1997) que </w:t>
      </w:r>
      <w:r w:rsidR="008561E3"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a idade não pode ser um aspecto incidente sobre o status </w:t>
      </w:r>
      <w:r w:rsidR="005F15B6" w:rsidRPr="00D05669">
        <w:rPr>
          <w:rFonts w:ascii="Times New Roman" w:eastAsia="Times New Roman" w:hAnsi="Times New Roman" w:cs="Times New Roman"/>
          <w:sz w:val="24"/>
          <w:szCs w:val="24"/>
        </w:rPr>
        <w:t>personalíssimo</w:t>
      </w:r>
      <w:r w:rsidRPr="00D05669">
        <w:rPr>
          <w:rFonts w:ascii="Times New Roman" w:eastAsia="Times New Roman" w:hAnsi="Times New Roman" w:cs="Times New Roman"/>
          <w:sz w:val="24"/>
          <w:szCs w:val="24"/>
        </w:rPr>
        <w:t xml:space="preserve">. A idade, não importa se menor, madura ou senil, não incide de </w:t>
      </w:r>
      <w:r w:rsidRPr="00D05669">
        <w:rPr>
          <w:rFonts w:ascii="Times New Roman" w:eastAsia="Times New Roman" w:hAnsi="Times New Roman" w:cs="Times New Roman"/>
          <w:i/>
          <w:sz w:val="24"/>
          <w:szCs w:val="24"/>
        </w:rPr>
        <w:t>per si,</w:t>
      </w:r>
      <w:r w:rsidRPr="00D05669">
        <w:rPr>
          <w:rFonts w:ascii="Times New Roman" w:eastAsia="Times New Roman" w:hAnsi="Times New Roman" w:cs="Times New Roman"/>
          <w:sz w:val="24"/>
          <w:szCs w:val="24"/>
        </w:rPr>
        <w:t xml:space="preserve"> sobre a aptidão </w:t>
      </w:r>
      <w:r w:rsidR="00685DA2" w:rsidRPr="00D05669">
        <w:rPr>
          <w:rFonts w:ascii="Times New Roman" w:eastAsia="Times New Roman" w:hAnsi="Times New Roman" w:cs="Times New Roman"/>
          <w:sz w:val="24"/>
          <w:szCs w:val="24"/>
        </w:rPr>
        <w:t xml:space="preserve">e </w:t>
      </w:r>
      <w:r w:rsidRPr="00D05669">
        <w:rPr>
          <w:rFonts w:ascii="Times New Roman" w:eastAsia="Times New Roman" w:hAnsi="Times New Roman" w:cs="Times New Roman"/>
          <w:sz w:val="24"/>
          <w:szCs w:val="24"/>
        </w:rPr>
        <w:t>a titularidade das situações subjetivas</w:t>
      </w:r>
      <w:r w:rsidR="008561E3"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O seu efetivo exercício </w:t>
      </w:r>
      <w:r w:rsidR="008561E3" w:rsidRPr="00D05669">
        <w:rPr>
          <w:rFonts w:ascii="Times New Roman" w:eastAsia="Times New Roman" w:hAnsi="Times New Roman" w:cs="Times New Roman"/>
          <w:sz w:val="24"/>
          <w:szCs w:val="24"/>
        </w:rPr>
        <w:t xml:space="preserve">e atuação do menor </w:t>
      </w:r>
      <w:r w:rsidRPr="00D05669">
        <w:rPr>
          <w:rFonts w:ascii="Times New Roman" w:eastAsia="Times New Roman" w:hAnsi="Times New Roman" w:cs="Times New Roman"/>
          <w:sz w:val="24"/>
          <w:szCs w:val="24"/>
        </w:rPr>
        <w:t>pode ser limitado, ou</w:t>
      </w:r>
      <w:r w:rsidR="00716EE8"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em parte</w:t>
      </w:r>
      <w:r w:rsidR="00716EE8"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excluído, não a partir de </w:t>
      </w:r>
      <w:r w:rsidRPr="00D05669">
        <w:rPr>
          <w:rFonts w:ascii="Times New Roman" w:eastAsia="Times New Roman" w:hAnsi="Times New Roman" w:cs="Times New Roman"/>
          <w:sz w:val="24"/>
          <w:szCs w:val="24"/>
        </w:rPr>
        <w:lastRenderedPageBreak/>
        <w:t>predeter</w:t>
      </w:r>
      <w:r w:rsidR="00716EE8" w:rsidRPr="00D05669">
        <w:rPr>
          <w:rFonts w:ascii="Times New Roman" w:eastAsia="Times New Roman" w:hAnsi="Times New Roman" w:cs="Times New Roman"/>
          <w:sz w:val="24"/>
          <w:szCs w:val="24"/>
        </w:rPr>
        <w:t>minadas, abstratas, rígidas e, à</w:t>
      </w:r>
      <w:r w:rsidRPr="00D05669">
        <w:rPr>
          <w:rFonts w:ascii="Times New Roman" w:eastAsia="Times New Roman" w:hAnsi="Times New Roman" w:cs="Times New Roman"/>
          <w:sz w:val="24"/>
          <w:szCs w:val="24"/>
        </w:rPr>
        <w:t>s vezes, arbitrárias avaliações ligadas às diversas fases da vida, mas</w:t>
      </w:r>
      <w:r w:rsidR="00AC47D9"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sim, com base na correla</w:t>
      </w:r>
      <w:r w:rsidR="00AC47D9" w:rsidRPr="00D05669">
        <w:rPr>
          <w:rFonts w:ascii="Times New Roman" w:eastAsia="Times New Roman" w:hAnsi="Times New Roman" w:cs="Times New Roman"/>
          <w:sz w:val="24"/>
          <w:szCs w:val="24"/>
        </w:rPr>
        <w:t>ção, a ser avaliada atentamente</w:t>
      </w:r>
      <w:r w:rsidRPr="00D05669">
        <w:rPr>
          <w:rFonts w:ascii="Times New Roman" w:eastAsia="Times New Roman" w:hAnsi="Times New Roman" w:cs="Times New Roman"/>
          <w:sz w:val="24"/>
          <w:szCs w:val="24"/>
        </w:rPr>
        <w:t xml:space="preserve"> entre a natureza do interesse no qual se substancia a concreta situação e a capacidade intelectiva e volitiva</w:t>
      </w:r>
      <w:r w:rsidR="008561E3" w:rsidRPr="00D05669">
        <w:rPr>
          <w:rFonts w:ascii="Times New Roman" w:eastAsia="Times New Roman" w:hAnsi="Times New Roman" w:cs="Times New Roman"/>
          <w:sz w:val="24"/>
          <w:szCs w:val="24"/>
        </w:rPr>
        <w:t xml:space="preserve"> do infante</w:t>
      </w:r>
      <w:r w:rsidRPr="00D05669">
        <w:rPr>
          <w:rFonts w:ascii="Times New Roman" w:eastAsia="Times New Roman" w:hAnsi="Times New Roman" w:cs="Times New Roman"/>
          <w:sz w:val="24"/>
          <w:szCs w:val="24"/>
        </w:rPr>
        <w:t xml:space="preserve">.  </w:t>
      </w:r>
    </w:p>
    <w:p w:rsidR="0095361A" w:rsidRPr="00D05669" w:rsidRDefault="00765C81" w:rsidP="00CB7EC4">
      <w:pPr>
        <w:spacing w:line="360" w:lineRule="auto"/>
        <w:ind w:firstLine="709"/>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Assim, de acordo com o princípio da dignidade da pessoa humana, a tutela dos direitos da personalidade busca proteger todos, mesmo diante </w:t>
      </w:r>
      <w:r w:rsidR="00685DA2" w:rsidRPr="00D05669">
        <w:rPr>
          <w:rFonts w:ascii="Times New Roman" w:eastAsia="Times New Roman" w:hAnsi="Times New Roman" w:cs="Times New Roman"/>
          <w:sz w:val="24"/>
          <w:szCs w:val="24"/>
        </w:rPr>
        <w:t xml:space="preserve">de </w:t>
      </w:r>
      <w:r w:rsidRPr="00D05669">
        <w:rPr>
          <w:rFonts w:ascii="Times New Roman" w:eastAsia="Times New Roman" w:hAnsi="Times New Roman" w:cs="Times New Roman"/>
          <w:sz w:val="24"/>
          <w:szCs w:val="24"/>
        </w:rPr>
        <w:t>seu desenvolvimento e a sua capacidad</w:t>
      </w:r>
      <w:r w:rsidR="00685DA2" w:rsidRPr="00D05669">
        <w:rPr>
          <w:rFonts w:ascii="Times New Roman" w:eastAsia="Times New Roman" w:hAnsi="Times New Roman" w:cs="Times New Roman"/>
          <w:sz w:val="24"/>
          <w:szCs w:val="24"/>
        </w:rPr>
        <w:t>e de discernimento</w:t>
      </w:r>
      <w:r w:rsidR="008561E3"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Segundo Oliveira, o direito ao d</w:t>
      </w:r>
      <w:r w:rsidR="00685DA2" w:rsidRPr="00D05669">
        <w:rPr>
          <w:rFonts w:ascii="Times New Roman" w:eastAsia="Times New Roman" w:hAnsi="Times New Roman" w:cs="Times New Roman"/>
          <w:sz w:val="24"/>
          <w:szCs w:val="24"/>
        </w:rPr>
        <w:t>esenvolvimento da personalidade</w:t>
      </w:r>
      <w:r w:rsidRPr="00D05669">
        <w:rPr>
          <w:rFonts w:ascii="Times New Roman" w:eastAsia="Times New Roman" w:hAnsi="Times New Roman" w:cs="Times New Roman"/>
          <w:sz w:val="24"/>
          <w:szCs w:val="24"/>
        </w:rPr>
        <w:t xml:space="preserve"> fundamenta:</w:t>
      </w:r>
    </w:p>
    <w:p w:rsidR="0095361A" w:rsidRPr="00D05669" w:rsidRDefault="00765C81" w:rsidP="00CB7EC4">
      <w:pPr>
        <w:spacing w:line="240" w:lineRule="auto"/>
        <w:ind w:left="2268"/>
        <w:contextualSpacing w:val="0"/>
        <w:jc w:val="both"/>
        <w:rPr>
          <w:rFonts w:ascii="Times New Roman" w:eastAsia="Times New Roman" w:hAnsi="Times New Roman" w:cs="Times New Roman"/>
          <w:sz w:val="20"/>
          <w:szCs w:val="20"/>
        </w:rPr>
      </w:pPr>
      <w:r w:rsidRPr="00D05669">
        <w:rPr>
          <w:rFonts w:ascii="Times New Roman" w:eastAsia="Times New Roman" w:hAnsi="Times New Roman" w:cs="Times New Roman"/>
          <w:sz w:val="20"/>
          <w:szCs w:val="20"/>
        </w:rPr>
        <w:t>[...] uma ‘tutela geral da personalidade’, consagra uma ‘liberdade geral de ação’, uma ‘liberdade de comportamento’ no sentido de uma autonomia e autodeterminação individuais, ‘assegurando a cada um a liberdade de traçar o seu plano de vida’, conforme ensina Paulo Mota Pinto. Todos os cidadãos são titulares deste direito mas as crianças e os jovens são um grupo para quem ele assume uma ‘especial re</w:t>
      </w:r>
      <w:r w:rsidR="005F15B6" w:rsidRPr="00D05669">
        <w:rPr>
          <w:rFonts w:ascii="Times New Roman" w:eastAsia="Times New Roman" w:hAnsi="Times New Roman" w:cs="Times New Roman"/>
          <w:sz w:val="20"/>
          <w:szCs w:val="20"/>
        </w:rPr>
        <w:t>levância’. A prová-lo está o fa</w:t>
      </w:r>
      <w:r w:rsidRPr="00D05669">
        <w:rPr>
          <w:rFonts w:ascii="Times New Roman" w:eastAsia="Times New Roman" w:hAnsi="Times New Roman" w:cs="Times New Roman"/>
          <w:sz w:val="20"/>
          <w:szCs w:val="20"/>
        </w:rPr>
        <w:t>to de que, mesmo antes da introdução expressa deste direito, em termos gerais, no artigo 26º. do texto constitucional, a lei fundamen</w:t>
      </w:r>
      <w:r w:rsidR="005F15B6" w:rsidRPr="00D05669">
        <w:rPr>
          <w:rFonts w:ascii="Times New Roman" w:eastAsia="Times New Roman" w:hAnsi="Times New Roman" w:cs="Times New Roman"/>
          <w:sz w:val="20"/>
          <w:szCs w:val="20"/>
        </w:rPr>
        <w:t>tal já consagrava a mesma prote</w:t>
      </w:r>
      <w:r w:rsidRPr="00D05669">
        <w:rPr>
          <w:rFonts w:ascii="Times New Roman" w:eastAsia="Times New Roman" w:hAnsi="Times New Roman" w:cs="Times New Roman"/>
          <w:sz w:val="20"/>
          <w:szCs w:val="20"/>
        </w:rPr>
        <w:t>ção especificamente para a infância e para juventude, ao mesmo tempo que inscrevia o ‘desenvolvimento da personalidade’ como</w:t>
      </w:r>
      <w:r w:rsidR="005F15B6" w:rsidRPr="00D05669">
        <w:rPr>
          <w:rFonts w:ascii="Times New Roman" w:eastAsia="Times New Roman" w:hAnsi="Times New Roman" w:cs="Times New Roman"/>
          <w:sz w:val="20"/>
          <w:szCs w:val="20"/>
        </w:rPr>
        <w:t xml:space="preserve"> um dos grandes obje</w:t>
      </w:r>
      <w:r w:rsidRPr="00D05669">
        <w:rPr>
          <w:rFonts w:ascii="Times New Roman" w:eastAsia="Times New Roman" w:hAnsi="Times New Roman" w:cs="Times New Roman"/>
          <w:sz w:val="20"/>
          <w:szCs w:val="20"/>
        </w:rPr>
        <w:t>tivos da educação, no âmbito da escola. (OLIVEIRA, 2006, p.</w:t>
      </w:r>
      <w:r w:rsidR="00CB7EC4" w:rsidRPr="00D05669">
        <w:rPr>
          <w:rFonts w:ascii="Times New Roman" w:eastAsia="Times New Roman" w:hAnsi="Times New Roman" w:cs="Times New Roman"/>
          <w:sz w:val="20"/>
          <w:szCs w:val="20"/>
        </w:rPr>
        <w:t xml:space="preserve"> </w:t>
      </w:r>
      <w:r w:rsidRPr="00D05669">
        <w:rPr>
          <w:rFonts w:ascii="Times New Roman" w:eastAsia="Times New Roman" w:hAnsi="Times New Roman" w:cs="Times New Roman"/>
          <w:sz w:val="20"/>
          <w:szCs w:val="20"/>
        </w:rPr>
        <w:t>51).</w:t>
      </w:r>
    </w:p>
    <w:p w:rsidR="00CB7EC4" w:rsidRPr="00D05669" w:rsidRDefault="00CB7EC4" w:rsidP="00CB7EC4">
      <w:pPr>
        <w:spacing w:line="240" w:lineRule="auto"/>
        <w:ind w:left="2268"/>
        <w:contextualSpacing w:val="0"/>
        <w:jc w:val="both"/>
        <w:rPr>
          <w:rFonts w:ascii="Times New Roman" w:eastAsia="Times New Roman" w:hAnsi="Times New Roman" w:cs="Times New Roman"/>
          <w:sz w:val="20"/>
          <w:szCs w:val="20"/>
        </w:rPr>
      </w:pPr>
    </w:p>
    <w:p w:rsidR="0095361A" w:rsidRPr="00D05669" w:rsidRDefault="00C469F2" w:rsidP="00CB7EC4">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Neste sentido,</w:t>
      </w:r>
      <w:r w:rsidR="00765C81" w:rsidRPr="00D05669">
        <w:rPr>
          <w:rFonts w:ascii="Times New Roman" w:eastAsia="Times New Roman" w:hAnsi="Times New Roman" w:cs="Times New Roman"/>
          <w:sz w:val="24"/>
          <w:szCs w:val="24"/>
        </w:rPr>
        <w:t xml:space="preserve"> seja </w:t>
      </w:r>
      <w:r w:rsidR="00293AEA" w:rsidRPr="00D05669">
        <w:rPr>
          <w:rFonts w:ascii="Times New Roman" w:eastAsia="Times New Roman" w:hAnsi="Times New Roman" w:cs="Times New Roman"/>
          <w:sz w:val="24"/>
          <w:szCs w:val="24"/>
        </w:rPr>
        <w:t>através da</w:t>
      </w:r>
      <w:r w:rsidRPr="00D05669">
        <w:rPr>
          <w:rFonts w:ascii="Times New Roman" w:eastAsia="Times New Roman" w:hAnsi="Times New Roman" w:cs="Times New Roman"/>
          <w:sz w:val="24"/>
          <w:szCs w:val="24"/>
        </w:rPr>
        <w:t xml:space="preserve"> </w:t>
      </w:r>
      <w:r w:rsidR="00293AEA" w:rsidRPr="00D05669">
        <w:rPr>
          <w:rFonts w:ascii="Times New Roman" w:eastAsia="Times New Roman" w:hAnsi="Times New Roman" w:cs="Times New Roman"/>
          <w:sz w:val="24"/>
          <w:szCs w:val="24"/>
        </w:rPr>
        <w:t xml:space="preserve">legislação comum ou </w:t>
      </w:r>
      <w:r w:rsidR="00765C81" w:rsidRPr="00D05669">
        <w:rPr>
          <w:rFonts w:ascii="Times New Roman" w:eastAsia="Times New Roman" w:hAnsi="Times New Roman" w:cs="Times New Roman"/>
          <w:sz w:val="24"/>
          <w:szCs w:val="24"/>
        </w:rPr>
        <w:t>leis especiais</w:t>
      </w:r>
      <w:r w:rsidR="00293AEA" w:rsidRPr="00D05669">
        <w:rPr>
          <w:rFonts w:ascii="Times New Roman" w:eastAsia="Times New Roman" w:hAnsi="Times New Roman" w:cs="Times New Roman"/>
          <w:sz w:val="24"/>
          <w:szCs w:val="24"/>
        </w:rPr>
        <w:t>, as garantias t</w:t>
      </w:r>
      <w:r w:rsidRPr="00D05669">
        <w:rPr>
          <w:rFonts w:ascii="Times New Roman" w:eastAsia="Times New Roman" w:hAnsi="Times New Roman" w:cs="Times New Roman"/>
          <w:sz w:val="24"/>
          <w:szCs w:val="24"/>
        </w:rPr>
        <w:t xml:space="preserve">ambém são instituídas ao menor, à </w:t>
      </w:r>
      <w:r w:rsidR="00720E62" w:rsidRPr="00D05669">
        <w:rPr>
          <w:rFonts w:ascii="Times New Roman" w:eastAsia="Times New Roman" w:hAnsi="Times New Roman" w:cs="Times New Roman"/>
          <w:sz w:val="24"/>
          <w:szCs w:val="24"/>
        </w:rPr>
        <w:t>criança e</w:t>
      </w:r>
      <w:r w:rsidR="00293AEA"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ao</w:t>
      </w:r>
      <w:r w:rsidR="00765C81" w:rsidRPr="00D05669">
        <w:rPr>
          <w:rFonts w:ascii="Times New Roman" w:eastAsia="Times New Roman" w:hAnsi="Times New Roman" w:cs="Times New Roman"/>
          <w:sz w:val="24"/>
          <w:szCs w:val="24"/>
        </w:rPr>
        <w:t xml:space="preserve"> adolescente</w:t>
      </w:r>
      <w:r w:rsidR="00293AEA" w:rsidRPr="00D05669">
        <w:rPr>
          <w:rFonts w:ascii="Times New Roman" w:eastAsia="Times New Roman" w:hAnsi="Times New Roman" w:cs="Times New Roman"/>
          <w:sz w:val="24"/>
          <w:szCs w:val="24"/>
        </w:rPr>
        <w:t xml:space="preserve">. Como qualquer outra pessoa, </w:t>
      </w:r>
      <w:r w:rsidR="00765C81" w:rsidRPr="00D05669">
        <w:rPr>
          <w:rFonts w:ascii="Times New Roman" w:eastAsia="Times New Roman" w:hAnsi="Times New Roman" w:cs="Times New Roman"/>
          <w:sz w:val="24"/>
          <w:szCs w:val="24"/>
        </w:rPr>
        <w:t>em qualquer</w:t>
      </w:r>
      <w:r w:rsidR="00293AEA" w:rsidRPr="00D05669">
        <w:rPr>
          <w:rFonts w:ascii="Times New Roman" w:eastAsia="Times New Roman" w:hAnsi="Times New Roman" w:cs="Times New Roman"/>
          <w:sz w:val="24"/>
          <w:szCs w:val="24"/>
        </w:rPr>
        <w:t xml:space="preserve"> outro</w:t>
      </w:r>
      <w:r w:rsidR="00765C81" w:rsidRPr="00D05669">
        <w:rPr>
          <w:rFonts w:ascii="Times New Roman" w:eastAsia="Times New Roman" w:hAnsi="Times New Roman" w:cs="Times New Roman"/>
          <w:sz w:val="24"/>
          <w:szCs w:val="24"/>
        </w:rPr>
        <w:t xml:space="preserve"> momento de sua vida</w:t>
      </w:r>
      <w:r w:rsidR="00293AEA" w:rsidRPr="00D05669">
        <w:rPr>
          <w:rFonts w:ascii="Times New Roman" w:eastAsia="Times New Roman" w:hAnsi="Times New Roman" w:cs="Times New Roman"/>
          <w:sz w:val="24"/>
          <w:szCs w:val="24"/>
        </w:rPr>
        <w:t>, a prese</w:t>
      </w:r>
      <w:r w:rsidR="00765C81" w:rsidRPr="00D05669">
        <w:rPr>
          <w:rFonts w:ascii="Times New Roman" w:eastAsia="Times New Roman" w:hAnsi="Times New Roman" w:cs="Times New Roman"/>
          <w:sz w:val="24"/>
          <w:szCs w:val="24"/>
        </w:rPr>
        <w:t>rvação e respeito aos direitos personalíssimos</w:t>
      </w:r>
      <w:r w:rsidR="00293AEA" w:rsidRPr="00D05669">
        <w:rPr>
          <w:rFonts w:ascii="Times New Roman" w:eastAsia="Times New Roman" w:hAnsi="Times New Roman" w:cs="Times New Roman"/>
          <w:sz w:val="24"/>
          <w:szCs w:val="24"/>
        </w:rPr>
        <w:t xml:space="preserve"> do menor</w:t>
      </w:r>
      <w:r w:rsidR="00765C81" w:rsidRPr="00D05669">
        <w:rPr>
          <w:rFonts w:ascii="Times New Roman" w:eastAsia="Times New Roman" w:hAnsi="Times New Roman" w:cs="Times New Roman"/>
          <w:sz w:val="24"/>
          <w:szCs w:val="24"/>
        </w:rPr>
        <w:t xml:space="preserve"> veneram sua existência</w:t>
      </w:r>
      <w:r w:rsidR="00293AEA" w:rsidRPr="00D05669">
        <w:rPr>
          <w:rFonts w:ascii="Times New Roman" w:eastAsia="Times New Roman" w:hAnsi="Times New Roman" w:cs="Times New Roman"/>
          <w:sz w:val="24"/>
          <w:szCs w:val="24"/>
        </w:rPr>
        <w:t xml:space="preserve"> e</w:t>
      </w:r>
      <w:r w:rsidR="00765C81" w:rsidRPr="00D05669">
        <w:rPr>
          <w:rFonts w:ascii="Times New Roman" w:eastAsia="Times New Roman" w:hAnsi="Times New Roman" w:cs="Times New Roman"/>
          <w:sz w:val="24"/>
          <w:szCs w:val="24"/>
        </w:rPr>
        <w:t xml:space="preserve"> condu</w:t>
      </w:r>
      <w:r w:rsidR="00720E62" w:rsidRPr="00D05669">
        <w:rPr>
          <w:rFonts w:ascii="Times New Roman" w:eastAsia="Times New Roman" w:hAnsi="Times New Roman" w:cs="Times New Roman"/>
          <w:sz w:val="24"/>
          <w:szCs w:val="24"/>
        </w:rPr>
        <w:t>zem</w:t>
      </w:r>
      <w:r w:rsidR="00765C81" w:rsidRPr="00D05669">
        <w:rPr>
          <w:rFonts w:ascii="Times New Roman" w:eastAsia="Times New Roman" w:hAnsi="Times New Roman" w:cs="Times New Roman"/>
          <w:sz w:val="24"/>
          <w:szCs w:val="24"/>
        </w:rPr>
        <w:t xml:space="preserve"> </w:t>
      </w:r>
      <w:r w:rsidR="00293AEA" w:rsidRPr="00D05669">
        <w:rPr>
          <w:rFonts w:ascii="Times New Roman" w:eastAsia="Times New Roman" w:hAnsi="Times New Roman" w:cs="Times New Roman"/>
          <w:sz w:val="24"/>
          <w:szCs w:val="24"/>
        </w:rPr>
        <w:t>a</w:t>
      </w:r>
      <w:r w:rsidR="00765C81" w:rsidRPr="00D05669">
        <w:rPr>
          <w:rFonts w:ascii="Times New Roman" w:eastAsia="Times New Roman" w:hAnsi="Times New Roman" w:cs="Times New Roman"/>
          <w:sz w:val="24"/>
          <w:szCs w:val="24"/>
        </w:rPr>
        <w:t xml:space="preserve">o direito </w:t>
      </w:r>
      <w:r w:rsidR="00293AEA" w:rsidRPr="00D05669">
        <w:rPr>
          <w:rFonts w:ascii="Times New Roman" w:eastAsia="Times New Roman" w:hAnsi="Times New Roman" w:cs="Times New Roman"/>
          <w:sz w:val="24"/>
          <w:szCs w:val="24"/>
        </w:rPr>
        <w:t>de</w:t>
      </w:r>
      <w:r w:rsidR="00765C81" w:rsidRPr="00D05669">
        <w:rPr>
          <w:rFonts w:ascii="Times New Roman" w:eastAsia="Times New Roman" w:hAnsi="Times New Roman" w:cs="Times New Roman"/>
          <w:sz w:val="24"/>
          <w:szCs w:val="24"/>
        </w:rPr>
        <w:t xml:space="preserve"> uma vida digna. </w:t>
      </w:r>
    </w:p>
    <w:p w:rsidR="00FD2ED7" w:rsidRPr="00D05669" w:rsidRDefault="00FD2ED7" w:rsidP="00CB7EC4">
      <w:pPr>
        <w:spacing w:line="360" w:lineRule="auto"/>
        <w:ind w:firstLine="708"/>
        <w:contextualSpacing w:val="0"/>
        <w:jc w:val="both"/>
        <w:rPr>
          <w:rFonts w:ascii="Times New Roman" w:eastAsia="Times New Roman" w:hAnsi="Times New Roman" w:cs="Times New Roman"/>
          <w:sz w:val="24"/>
          <w:szCs w:val="24"/>
        </w:rPr>
      </w:pPr>
    </w:p>
    <w:p w:rsidR="0095361A" w:rsidRPr="00D05669" w:rsidRDefault="00AC7FA5" w:rsidP="00CB7EC4">
      <w:pP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2</w:t>
      </w:r>
      <w:r w:rsidR="00765C81" w:rsidRPr="00D05669">
        <w:rPr>
          <w:rFonts w:ascii="Times New Roman" w:eastAsia="Times New Roman" w:hAnsi="Times New Roman" w:cs="Times New Roman"/>
          <w:sz w:val="24"/>
          <w:szCs w:val="24"/>
        </w:rPr>
        <w:t>.1 DIREITO DE LIBERDADE DIANTE A AUTONOMIA DO MENOR</w:t>
      </w:r>
      <w:r w:rsidR="00F0054F" w:rsidRPr="00D05669">
        <w:rPr>
          <w:rFonts w:ascii="Times New Roman" w:eastAsia="Times New Roman" w:hAnsi="Times New Roman" w:cs="Times New Roman"/>
          <w:sz w:val="24"/>
          <w:szCs w:val="24"/>
        </w:rPr>
        <w:t xml:space="preserve"> SOBRE ANÁLISE DA CAPACIDADE DE DISCERNIMENTO E SEU DIREITO AO RESPEITO </w:t>
      </w:r>
      <w:r w:rsidR="00D56860" w:rsidRPr="00D05669">
        <w:rPr>
          <w:rFonts w:ascii="Times New Roman" w:eastAsia="Times New Roman" w:hAnsi="Times New Roman" w:cs="Times New Roman"/>
          <w:sz w:val="24"/>
          <w:szCs w:val="24"/>
        </w:rPr>
        <w:t>A</w:t>
      </w:r>
      <w:r w:rsidR="00F0054F" w:rsidRPr="00D05669">
        <w:rPr>
          <w:rFonts w:ascii="Times New Roman" w:eastAsia="Times New Roman" w:hAnsi="Times New Roman" w:cs="Times New Roman"/>
          <w:sz w:val="24"/>
          <w:szCs w:val="24"/>
        </w:rPr>
        <w:t>O SIGILO MÉDICO E</w:t>
      </w:r>
      <w:r w:rsidR="00D56860" w:rsidRPr="00D05669">
        <w:rPr>
          <w:rFonts w:ascii="Times New Roman" w:eastAsia="Times New Roman" w:hAnsi="Times New Roman" w:cs="Times New Roman"/>
          <w:sz w:val="24"/>
          <w:szCs w:val="24"/>
        </w:rPr>
        <w:t>/OU</w:t>
      </w:r>
      <w:r w:rsidR="00F0054F" w:rsidRPr="00D05669">
        <w:rPr>
          <w:rFonts w:ascii="Times New Roman" w:eastAsia="Times New Roman" w:hAnsi="Times New Roman" w:cs="Times New Roman"/>
          <w:sz w:val="24"/>
          <w:szCs w:val="24"/>
        </w:rPr>
        <w:t xml:space="preserve"> O DEVER DE INFORMAR</w:t>
      </w:r>
    </w:p>
    <w:p w:rsidR="0095361A" w:rsidRPr="00D05669" w:rsidRDefault="0095361A" w:rsidP="00CB7EC4">
      <w:pPr>
        <w:spacing w:line="360" w:lineRule="auto"/>
        <w:ind w:firstLine="708"/>
        <w:contextualSpacing w:val="0"/>
        <w:jc w:val="both"/>
        <w:rPr>
          <w:rFonts w:ascii="Times New Roman" w:eastAsia="Times New Roman" w:hAnsi="Times New Roman" w:cs="Times New Roman"/>
          <w:b/>
          <w:sz w:val="24"/>
          <w:szCs w:val="24"/>
        </w:rPr>
      </w:pPr>
    </w:p>
    <w:p w:rsidR="00C01841" w:rsidRPr="00D05669" w:rsidRDefault="002B66DA" w:rsidP="00CB7EC4">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 artigo 11 do Código Civil</w:t>
      </w:r>
      <w:r w:rsidR="00765C81" w:rsidRPr="00D05669">
        <w:rPr>
          <w:rFonts w:ascii="Times New Roman" w:eastAsia="Times New Roman" w:hAnsi="Times New Roman" w:cs="Times New Roman"/>
          <w:sz w:val="24"/>
          <w:szCs w:val="24"/>
        </w:rPr>
        <w:t xml:space="preserve"> assim</w:t>
      </w:r>
      <w:r w:rsidRPr="00D05669">
        <w:rPr>
          <w:rFonts w:ascii="Times New Roman" w:eastAsia="Times New Roman" w:hAnsi="Times New Roman" w:cs="Times New Roman"/>
          <w:sz w:val="24"/>
          <w:szCs w:val="24"/>
        </w:rPr>
        <w:t xml:space="preserve"> dispõe:</w:t>
      </w:r>
      <w:r w:rsidR="00CA630D"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“com exceção dos casos previstos em Lei, os direitos da personalidade são intransmissíveis e irrenunciáveis, não podendo o seu exercício sofrer limitação voluntária”</w:t>
      </w:r>
      <w:r w:rsidR="00C01841" w:rsidRPr="00D05669">
        <w:rPr>
          <w:rFonts w:ascii="Times New Roman" w:eastAsia="Times New Roman" w:hAnsi="Times New Roman" w:cs="Times New Roman"/>
          <w:sz w:val="24"/>
          <w:szCs w:val="24"/>
        </w:rPr>
        <w:t xml:space="preserve"> (BRASIL, 2002).</w:t>
      </w:r>
    </w:p>
    <w:p w:rsidR="00576217" w:rsidRPr="00D05669" w:rsidRDefault="00D56860" w:rsidP="00CB7EC4">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Como pessoas de direito de personalidade co</w:t>
      </w:r>
      <w:r w:rsidR="00576217" w:rsidRPr="00D05669">
        <w:rPr>
          <w:rFonts w:ascii="Times New Roman" w:eastAsia="Times New Roman" w:hAnsi="Times New Roman" w:cs="Times New Roman"/>
          <w:sz w:val="24"/>
          <w:szCs w:val="24"/>
        </w:rPr>
        <w:t>nforme visto no tópico anterior, assim como a</w:t>
      </w:r>
      <w:r w:rsidR="009E6FF4" w:rsidRPr="00D05669">
        <w:rPr>
          <w:rFonts w:ascii="Times New Roman" w:eastAsia="Times New Roman" w:hAnsi="Times New Roman" w:cs="Times New Roman"/>
          <w:sz w:val="24"/>
          <w:szCs w:val="24"/>
        </w:rPr>
        <w:t xml:space="preserve"> todos os indivíduos é garantido</w:t>
      </w:r>
      <w:r w:rsidR="00765C81" w:rsidRPr="00D05669">
        <w:rPr>
          <w:rFonts w:ascii="Times New Roman" w:eastAsia="Times New Roman" w:hAnsi="Times New Roman" w:cs="Times New Roman"/>
          <w:sz w:val="24"/>
          <w:szCs w:val="24"/>
        </w:rPr>
        <w:t xml:space="preserve"> o direito à vida, à liberdade física ou intelectual, ao seu nome, ao seu corpo, à sua imagem e </w:t>
      </w:r>
      <w:r w:rsidR="009E6FF4" w:rsidRPr="00D05669">
        <w:rPr>
          <w:rFonts w:ascii="Times New Roman" w:eastAsia="Times New Roman" w:hAnsi="Times New Roman" w:cs="Times New Roman"/>
          <w:sz w:val="24"/>
          <w:szCs w:val="24"/>
        </w:rPr>
        <w:t>honra</w:t>
      </w:r>
      <w:r w:rsidR="00576217" w:rsidRPr="00D05669">
        <w:rPr>
          <w:rFonts w:ascii="Times New Roman" w:eastAsia="Times New Roman" w:hAnsi="Times New Roman" w:cs="Times New Roman"/>
          <w:sz w:val="24"/>
          <w:szCs w:val="24"/>
        </w:rPr>
        <w:t>, também são atribuições e garantias instituídas ao menor de idade</w:t>
      </w:r>
      <w:r w:rsidR="00765C81" w:rsidRPr="00D05669">
        <w:rPr>
          <w:rFonts w:ascii="Times New Roman" w:eastAsia="Times New Roman" w:hAnsi="Times New Roman" w:cs="Times New Roman"/>
          <w:sz w:val="24"/>
          <w:szCs w:val="24"/>
        </w:rPr>
        <w:t>.</w:t>
      </w:r>
    </w:p>
    <w:p w:rsidR="0095361A" w:rsidRPr="00D05669" w:rsidRDefault="008561E3" w:rsidP="00CB7EC4">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Conforme o artigo do Código Civil brasileiro, o</w:t>
      </w:r>
      <w:r w:rsidR="00765C81" w:rsidRPr="00D05669">
        <w:rPr>
          <w:rFonts w:ascii="Times New Roman" w:eastAsia="Times New Roman" w:hAnsi="Times New Roman" w:cs="Times New Roman"/>
          <w:sz w:val="24"/>
          <w:szCs w:val="24"/>
        </w:rPr>
        <w:t>s direitos personalíssimos são inerentes à pessoa humana, estão ligados a ela de maneira direta e absoluta</w:t>
      </w:r>
      <w:r w:rsidRPr="00D05669">
        <w:rPr>
          <w:rFonts w:ascii="Times New Roman" w:eastAsia="Times New Roman" w:hAnsi="Times New Roman" w:cs="Times New Roman"/>
          <w:sz w:val="24"/>
          <w:szCs w:val="24"/>
        </w:rPr>
        <w:t>. Todavia,</w:t>
      </w:r>
      <w:r w:rsidR="00765C81" w:rsidRPr="00D05669">
        <w:rPr>
          <w:rFonts w:ascii="Times New Roman" w:eastAsia="Times New Roman" w:hAnsi="Times New Roman" w:cs="Times New Roman"/>
          <w:sz w:val="24"/>
          <w:szCs w:val="24"/>
        </w:rPr>
        <w:t xml:space="preserve"> as peculiaridades</w:t>
      </w:r>
      <w:r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lastRenderedPageBreak/>
        <w:t>desses direitos</w:t>
      </w:r>
      <w:r w:rsidR="00765C81" w:rsidRPr="00D05669">
        <w:rPr>
          <w:rFonts w:ascii="Times New Roman" w:eastAsia="Times New Roman" w:hAnsi="Times New Roman" w:cs="Times New Roman"/>
          <w:sz w:val="24"/>
          <w:szCs w:val="24"/>
        </w:rPr>
        <w:t xml:space="preserve"> vão mais além, são </w:t>
      </w:r>
      <w:r w:rsidR="007F3A0A" w:rsidRPr="00D05669">
        <w:rPr>
          <w:rFonts w:ascii="Times New Roman" w:eastAsia="Times New Roman" w:hAnsi="Times New Roman" w:cs="Times New Roman"/>
          <w:sz w:val="24"/>
          <w:szCs w:val="24"/>
        </w:rPr>
        <w:t>extrapatrimoniais</w:t>
      </w:r>
      <w:r w:rsidR="00765C81" w:rsidRPr="00D05669">
        <w:rPr>
          <w:rFonts w:ascii="Times New Roman" w:eastAsia="Times New Roman" w:hAnsi="Times New Roman" w:cs="Times New Roman"/>
          <w:sz w:val="24"/>
          <w:szCs w:val="24"/>
        </w:rPr>
        <w:t>, inalienáveis, indisponíveis, imprescritíveis e impenhoráveis, independente de idade.</w:t>
      </w:r>
    </w:p>
    <w:p w:rsidR="00CB7EC4" w:rsidRPr="00D05669" w:rsidRDefault="00576217" w:rsidP="00CB7EC4">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Assim, </w:t>
      </w:r>
      <w:r w:rsidR="00AA377D" w:rsidRPr="00D05669">
        <w:rPr>
          <w:rFonts w:ascii="Times New Roman" w:eastAsia="Times New Roman" w:hAnsi="Times New Roman" w:cs="Times New Roman"/>
          <w:sz w:val="24"/>
          <w:szCs w:val="24"/>
        </w:rPr>
        <w:t xml:space="preserve">são </w:t>
      </w:r>
      <w:r w:rsidR="00765C81" w:rsidRPr="00D05669">
        <w:rPr>
          <w:rFonts w:ascii="Times New Roman" w:eastAsia="Times New Roman" w:hAnsi="Times New Roman" w:cs="Times New Roman"/>
          <w:sz w:val="24"/>
          <w:szCs w:val="24"/>
        </w:rPr>
        <w:t>atribuídos ao menor, mesmo que em forma de “contrato”, os direitos personalíssimos</w:t>
      </w:r>
      <w:r w:rsidR="00AA377D"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w:t>
      </w:r>
      <w:r w:rsidR="009713E9" w:rsidRPr="00D05669">
        <w:rPr>
          <w:rFonts w:ascii="Times New Roman" w:eastAsia="Times New Roman" w:hAnsi="Times New Roman" w:cs="Times New Roman"/>
          <w:sz w:val="24"/>
          <w:szCs w:val="24"/>
        </w:rPr>
        <w:t>bem como</w:t>
      </w:r>
      <w:r w:rsidR="00765C81" w:rsidRPr="00D05669">
        <w:rPr>
          <w:rFonts w:ascii="Times New Roman" w:eastAsia="Times New Roman" w:hAnsi="Times New Roman" w:cs="Times New Roman"/>
          <w:sz w:val="24"/>
          <w:szCs w:val="24"/>
        </w:rPr>
        <w:t xml:space="preserve"> o direito </w:t>
      </w:r>
      <w:r w:rsidR="00716EE8" w:rsidRPr="00D05669">
        <w:rPr>
          <w:rFonts w:ascii="Times New Roman" w:eastAsia="Times New Roman" w:hAnsi="Times New Roman" w:cs="Times New Roman"/>
          <w:sz w:val="24"/>
          <w:szCs w:val="24"/>
        </w:rPr>
        <w:t>à</w:t>
      </w:r>
      <w:r w:rsidR="00765C81" w:rsidRPr="00D05669">
        <w:rPr>
          <w:rFonts w:ascii="Times New Roman" w:eastAsia="Times New Roman" w:hAnsi="Times New Roman" w:cs="Times New Roman"/>
          <w:sz w:val="24"/>
          <w:szCs w:val="24"/>
        </w:rPr>
        <w:t xml:space="preserve"> liberdade como uma garantia essencial ao desenvolvimento do indivíduo e </w:t>
      </w:r>
      <w:r w:rsidR="00AA377D" w:rsidRPr="00D05669">
        <w:rPr>
          <w:rFonts w:ascii="Times New Roman" w:eastAsia="Times New Roman" w:hAnsi="Times New Roman" w:cs="Times New Roman"/>
          <w:sz w:val="24"/>
          <w:szCs w:val="24"/>
        </w:rPr>
        <w:t>a</w:t>
      </w:r>
      <w:r w:rsidR="00765C81" w:rsidRPr="00D05669">
        <w:rPr>
          <w:rFonts w:ascii="Times New Roman" w:eastAsia="Times New Roman" w:hAnsi="Times New Roman" w:cs="Times New Roman"/>
          <w:sz w:val="24"/>
          <w:szCs w:val="24"/>
        </w:rPr>
        <w:t>o exercício da liberdade e igualdade</w:t>
      </w:r>
      <w:r w:rsidR="00AA377D"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w:t>
      </w:r>
      <w:r w:rsidR="00AA377D" w:rsidRPr="00D05669">
        <w:rPr>
          <w:rFonts w:ascii="Times New Roman" w:eastAsia="Times New Roman" w:hAnsi="Times New Roman" w:cs="Times New Roman"/>
          <w:sz w:val="24"/>
          <w:szCs w:val="24"/>
        </w:rPr>
        <w:t xml:space="preserve">todos </w:t>
      </w:r>
      <w:r w:rsidR="00765C81" w:rsidRPr="00D05669">
        <w:rPr>
          <w:rFonts w:ascii="Times New Roman" w:eastAsia="Times New Roman" w:hAnsi="Times New Roman" w:cs="Times New Roman"/>
          <w:sz w:val="24"/>
          <w:szCs w:val="24"/>
        </w:rPr>
        <w:t>garantidos constitucionalme</w:t>
      </w:r>
      <w:r w:rsidR="00CB7EC4" w:rsidRPr="00D05669">
        <w:rPr>
          <w:rFonts w:ascii="Times New Roman" w:eastAsia="Times New Roman" w:hAnsi="Times New Roman" w:cs="Times New Roman"/>
          <w:sz w:val="24"/>
          <w:szCs w:val="24"/>
        </w:rPr>
        <w:t>nte - art. 5º (BRASIL, 1988</w:t>
      </w:r>
      <w:r w:rsidR="00047487" w:rsidRPr="00D05669">
        <w:rPr>
          <w:rFonts w:ascii="Times New Roman" w:eastAsia="Times New Roman" w:hAnsi="Times New Roman" w:cs="Times New Roman"/>
          <w:sz w:val="24"/>
          <w:szCs w:val="24"/>
        </w:rPr>
        <w:t xml:space="preserve">). </w:t>
      </w:r>
    </w:p>
    <w:p w:rsidR="0095361A" w:rsidRPr="00D05669" w:rsidRDefault="00CB7EC4" w:rsidP="00CB7EC4">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O autor aduz </w:t>
      </w:r>
      <w:r w:rsidR="00765C81" w:rsidRPr="00D05669">
        <w:rPr>
          <w:rFonts w:ascii="Times New Roman" w:eastAsia="Times New Roman" w:hAnsi="Times New Roman" w:cs="Times New Roman"/>
          <w:sz w:val="24"/>
          <w:szCs w:val="24"/>
        </w:rPr>
        <w:t>que o contrato de liberdade</w:t>
      </w:r>
      <w:r w:rsidR="00576217" w:rsidRPr="00D05669">
        <w:rPr>
          <w:rFonts w:ascii="Times New Roman" w:eastAsia="Times New Roman" w:hAnsi="Times New Roman" w:cs="Times New Roman"/>
          <w:sz w:val="24"/>
          <w:szCs w:val="24"/>
        </w:rPr>
        <w:t xml:space="preserve"> já não se trata </w:t>
      </w:r>
      <w:r w:rsidR="00047487" w:rsidRPr="00D05669">
        <w:rPr>
          <w:rFonts w:ascii="Times New Roman" w:eastAsia="Times New Roman" w:hAnsi="Times New Roman" w:cs="Times New Roman"/>
          <w:sz w:val="24"/>
          <w:szCs w:val="24"/>
        </w:rPr>
        <w:t>simplesmente</w:t>
      </w:r>
      <w:r w:rsidR="00576217" w:rsidRPr="00D05669">
        <w:rPr>
          <w:rFonts w:ascii="Times New Roman" w:eastAsia="Times New Roman" w:hAnsi="Times New Roman" w:cs="Times New Roman"/>
          <w:sz w:val="24"/>
          <w:szCs w:val="24"/>
        </w:rPr>
        <w:t xml:space="preserve"> de rever limites etários da capacidade civil...</w:t>
      </w:r>
      <w:r w:rsidR="00765C81" w:rsidRPr="00D05669">
        <w:rPr>
          <w:rFonts w:ascii="Times New Roman" w:eastAsia="Times New Roman" w:hAnsi="Times New Roman" w:cs="Times New Roman"/>
          <w:sz w:val="24"/>
          <w:szCs w:val="24"/>
        </w:rPr>
        <w:t xml:space="preserve"> </w:t>
      </w:r>
      <w:r w:rsidR="00047487" w:rsidRPr="00D05669">
        <w:rPr>
          <w:rFonts w:ascii="Times New Roman" w:eastAsia="Times New Roman" w:hAnsi="Times New Roman" w:cs="Times New Roman"/>
          <w:sz w:val="24"/>
          <w:szCs w:val="24"/>
        </w:rPr>
        <w:t>Veja</w:t>
      </w:r>
      <w:r w:rsidR="00765C81" w:rsidRPr="00D05669">
        <w:rPr>
          <w:rFonts w:ascii="Times New Roman" w:eastAsia="Times New Roman" w:hAnsi="Times New Roman" w:cs="Times New Roman"/>
          <w:sz w:val="24"/>
          <w:szCs w:val="24"/>
        </w:rPr>
        <w:t xml:space="preserve">-se: </w:t>
      </w:r>
    </w:p>
    <w:p w:rsidR="0095361A" w:rsidRPr="00D05669" w:rsidRDefault="00576217">
      <w:pPr>
        <w:spacing w:line="240" w:lineRule="auto"/>
        <w:ind w:left="2267"/>
        <w:contextualSpacing w:val="0"/>
        <w:jc w:val="both"/>
        <w:rPr>
          <w:rFonts w:ascii="Times New Roman" w:eastAsia="Times New Roman" w:hAnsi="Times New Roman" w:cs="Times New Roman"/>
          <w:sz w:val="20"/>
          <w:szCs w:val="20"/>
        </w:rPr>
      </w:pPr>
      <w:r w:rsidRPr="00D05669">
        <w:rPr>
          <w:rFonts w:ascii="Times New Roman" w:eastAsia="Times New Roman" w:hAnsi="Times New Roman" w:cs="Times New Roman"/>
          <w:sz w:val="20"/>
          <w:szCs w:val="20"/>
        </w:rPr>
        <w:t>[...]</w:t>
      </w:r>
      <w:r w:rsidR="00CB7EC4" w:rsidRPr="00D05669">
        <w:rPr>
          <w:rFonts w:ascii="Times New Roman" w:eastAsia="Times New Roman" w:hAnsi="Times New Roman" w:cs="Times New Roman"/>
          <w:sz w:val="20"/>
          <w:szCs w:val="20"/>
        </w:rPr>
        <w:t xml:space="preserve"> </w:t>
      </w:r>
      <w:r w:rsidR="00765C81" w:rsidRPr="00D05669">
        <w:rPr>
          <w:rFonts w:ascii="Times New Roman" w:eastAsia="Times New Roman" w:hAnsi="Times New Roman" w:cs="Times New Roman"/>
          <w:sz w:val="20"/>
          <w:szCs w:val="20"/>
        </w:rPr>
        <w:t>da nupcialidade ou mesmo de reconhecimento da validade dos negócios jurídicos empreendidos por menores em tenra idade. Penetra-se mais fundo a problemática subjacente às determinações tópicas de aptidão etária para se compreender que o fenômeno do crescimento biológico e emocional, que é contemporâneo da vida, tem de encontrar resposta permanente no direito, que requer assim determinações matizadas e flexíveis para a material. Sente-se nas suas novas tendências que o regime jurídico das relações paterno-filiais procura exprimir o que SCHWARTZ chamou de “pedagogia da escolha”, que é, em suas próprias palavras, uma pedagogia de cont</w:t>
      </w:r>
      <w:r w:rsidR="009E6FF4" w:rsidRPr="00D05669">
        <w:rPr>
          <w:rFonts w:ascii="Times New Roman" w:eastAsia="Times New Roman" w:hAnsi="Times New Roman" w:cs="Times New Roman"/>
          <w:sz w:val="20"/>
          <w:szCs w:val="20"/>
        </w:rPr>
        <w:t xml:space="preserve">rato, vale dizer, da liberdade. </w:t>
      </w:r>
      <w:r w:rsidR="00765C81" w:rsidRPr="00D05669">
        <w:rPr>
          <w:rFonts w:ascii="Times New Roman" w:eastAsia="Times New Roman" w:hAnsi="Times New Roman" w:cs="Times New Roman"/>
          <w:sz w:val="20"/>
          <w:szCs w:val="20"/>
        </w:rPr>
        <w:t>(VILLELA, 1980, p. 32 apud MENEZES</w:t>
      </w:r>
      <w:r w:rsidR="00CB7EC4" w:rsidRPr="00D05669">
        <w:rPr>
          <w:rFonts w:ascii="Times New Roman" w:eastAsia="Times New Roman" w:hAnsi="Times New Roman" w:cs="Times New Roman"/>
          <w:sz w:val="20"/>
          <w:szCs w:val="20"/>
        </w:rPr>
        <w:t>;</w:t>
      </w:r>
      <w:r w:rsidR="00765C81" w:rsidRPr="00D05669">
        <w:rPr>
          <w:rFonts w:ascii="Times New Roman" w:eastAsia="Times New Roman" w:hAnsi="Times New Roman" w:cs="Times New Roman"/>
          <w:sz w:val="20"/>
          <w:szCs w:val="20"/>
        </w:rPr>
        <w:t xml:space="preserve"> MORAES, 2015).</w:t>
      </w:r>
    </w:p>
    <w:p w:rsidR="0095361A" w:rsidRPr="00D05669" w:rsidRDefault="0095361A">
      <w:pPr>
        <w:spacing w:line="240" w:lineRule="auto"/>
        <w:ind w:left="2267"/>
        <w:contextualSpacing w:val="0"/>
        <w:jc w:val="both"/>
        <w:rPr>
          <w:rFonts w:ascii="Times New Roman" w:eastAsia="Times New Roman" w:hAnsi="Times New Roman" w:cs="Times New Roman"/>
          <w:sz w:val="20"/>
          <w:szCs w:val="20"/>
        </w:rPr>
      </w:pPr>
    </w:p>
    <w:p w:rsidR="00CB7EC4" w:rsidRPr="00D05669" w:rsidRDefault="00765C81" w:rsidP="00347CD9">
      <w:pPr>
        <w:spacing w:line="360" w:lineRule="auto"/>
        <w:ind w:firstLine="709"/>
        <w:contextualSpacing w:val="0"/>
        <w:jc w:val="both"/>
        <w:rPr>
          <w:rFonts w:ascii="Times New Roman" w:eastAsia="Times New Roman" w:hAnsi="Times New Roman" w:cs="Times New Roman"/>
          <w:sz w:val="20"/>
          <w:szCs w:val="20"/>
        </w:rPr>
      </w:pPr>
      <w:r w:rsidRPr="00D05669">
        <w:rPr>
          <w:rFonts w:ascii="Times New Roman" w:eastAsia="Times New Roman" w:hAnsi="Times New Roman" w:cs="Times New Roman"/>
          <w:sz w:val="24"/>
          <w:szCs w:val="24"/>
        </w:rPr>
        <w:t>Em consenso a este pensamento</w:t>
      </w:r>
      <w:r w:rsidR="009E6FF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 Convenção sobre os Direitos da Criança e do Adolescente</w:t>
      </w:r>
      <w:r w:rsidR="0069109A"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em seu art. 12</w:t>
      </w:r>
      <w:r w:rsidR="0069109A"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aduz</w:t>
      </w:r>
      <w:r w:rsidR="00347CD9">
        <w:rPr>
          <w:rFonts w:ascii="Times New Roman" w:eastAsia="Times New Roman" w:hAnsi="Times New Roman" w:cs="Times New Roman"/>
          <w:sz w:val="24"/>
          <w:szCs w:val="24"/>
        </w:rPr>
        <w:t xml:space="preserve"> </w:t>
      </w:r>
      <w:r w:rsidR="00347CD9" w:rsidRPr="004A3FCA">
        <w:rPr>
          <w:rFonts w:ascii="Times New Roman" w:eastAsia="Times New Roman" w:hAnsi="Times New Roman" w:cs="Times New Roman"/>
          <w:sz w:val="24"/>
          <w:szCs w:val="24"/>
          <w:highlight w:val="yellow"/>
        </w:rPr>
        <w:t>que o Estado deve “assegurar à criança,  que estiver capacidade o direito de formular seus próprios juízos e expressar suas opiniões livremente sobre todos os assuntos a si relacionados”. Entretanto estas considerações devem se desenvolver em função da idade e maturidade da criança (BRASIL,</w:t>
      </w:r>
      <w:r w:rsidR="00347CD9" w:rsidRPr="004A3FCA">
        <w:rPr>
          <w:rStyle w:val="Forte"/>
          <w:rFonts w:ascii="Times New Roman" w:hAnsi="Times New Roman" w:cs="Times New Roman"/>
          <w:b w:val="0"/>
          <w:sz w:val="24"/>
          <w:szCs w:val="24"/>
          <w:highlight w:val="yellow"/>
          <w:shd w:val="clear" w:color="auto" w:fill="FFFFFF"/>
        </w:rPr>
        <w:t xml:space="preserve"> 1990</w:t>
      </w:r>
      <w:r w:rsidR="00347CD9">
        <w:rPr>
          <w:rStyle w:val="Forte"/>
          <w:rFonts w:ascii="Times New Roman" w:hAnsi="Times New Roman" w:cs="Times New Roman"/>
          <w:b w:val="0"/>
          <w:sz w:val="24"/>
          <w:szCs w:val="24"/>
          <w:shd w:val="clear" w:color="auto" w:fill="FFFFFF"/>
        </w:rPr>
        <w:t>b</w:t>
      </w:r>
      <w:r w:rsidR="00347CD9" w:rsidRPr="004A3FCA">
        <w:rPr>
          <w:rStyle w:val="Forte"/>
          <w:rFonts w:ascii="Times New Roman" w:hAnsi="Times New Roman" w:cs="Times New Roman"/>
          <w:b w:val="0"/>
          <w:sz w:val="24"/>
          <w:szCs w:val="24"/>
          <w:highlight w:val="yellow"/>
          <w:shd w:val="clear" w:color="auto" w:fill="FFFFFF"/>
        </w:rPr>
        <w:t>)</w:t>
      </w:r>
      <w:r w:rsidR="00347CD9" w:rsidRPr="004A3FCA">
        <w:rPr>
          <w:rFonts w:ascii="Times New Roman" w:eastAsia="Times New Roman" w:hAnsi="Times New Roman" w:cs="Times New Roman"/>
          <w:b/>
          <w:sz w:val="24"/>
          <w:szCs w:val="24"/>
          <w:highlight w:val="yellow"/>
        </w:rPr>
        <w:t>.</w:t>
      </w:r>
    </w:p>
    <w:p w:rsidR="00F05A15" w:rsidRPr="00D05669" w:rsidRDefault="00576217" w:rsidP="00293AEA">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Ao </w:t>
      </w:r>
      <w:r w:rsidR="00293AEA" w:rsidRPr="00D05669">
        <w:rPr>
          <w:rFonts w:ascii="Times New Roman" w:eastAsia="Times New Roman" w:hAnsi="Times New Roman" w:cs="Times New Roman"/>
          <w:sz w:val="24"/>
          <w:szCs w:val="24"/>
        </w:rPr>
        <w:t xml:space="preserve">menor </w:t>
      </w:r>
      <w:r w:rsidRPr="00D05669">
        <w:rPr>
          <w:rFonts w:ascii="Times New Roman" w:eastAsia="Times New Roman" w:hAnsi="Times New Roman" w:cs="Times New Roman"/>
          <w:sz w:val="24"/>
          <w:szCs w:val="24"/>
        </w:rPr>
        <w:t xml:space="preserve">será garantido o </w:t>
      </w:r>
      <w:r w:rsidR="00293AEA" w:rsidRPr="00D05669">
        <w:rPr>
          <w:rFonts w:ascii="Times New Roman" w:eastAsia="Times New Roman" w:hAnsi="Times New Roman" w:cs="Times New Roman"/>
          <w:sz w:val="24"/>
          <w:szCs w:val="24"/>
        </w:rPr>
        <w:t>direito à liberd</w:t>
      </w:r>
      <w:r w:rsidR="00AD5E4D" w:rsidRPr="00D05669">
        <w:rPr>
          <w:rFonts w:ascii="Times New Roman" w:eastAsia="Times New Roman" w:hAnsi="Times New Roman" w:cs="Times New Roman"/>
          <w:sz w:val="24"/>
          <w:szCs w:val="24"/>
        </w:rPr>
        <w:t xml:space="preserve">ade, </w:t>
      </w:r>
      <w:r w:rsidR="00293AEA" w:rsidRPr="00D05669">
        <w:rPr>
          <w:rFonts w:ascii="Times New Roman" w:eastAsia="Times New Roman" w:hAnsi="Times New Roman" w:cs="Times New Roman"/>
          <w:sz w:val="24"/>
          <w:szCs w:val="24"/>
        </w:rPr>
        <w:t>seja de receber, procurar ou até mesmo divulgar ideia</w:t>
      </w:r>
      <w:r w:rsidRPr="00D05669">
        <w:rPr>
          <w:rFonts w:ascii="Times New Roman" w:eastAsia="Times New Roman" w:hAnsi="Times New Roman" w:cs="Times New Roman"/>
          <w:sz w:val="24"/>
          <w:szCs w:val="24"/>
        </w:rPr>
        <w:t xml:space="preserve">s ou informações. </w:t>
      </w:r>
      <w:r w:rsidR="008561E3" w:rsidRPr="00D05669">
        <w:rPr>
          <w:rFonts w:ascii="Times New Roman" w:eastAsia="Times New Roman" w:hAnsi="Times New Roman" w:cs="Times New Roman"/>
          <w:sz w:val="24"/>
          <w:szCs w:val="24"/>
        </w:rPr>
        <w:t>Como ressalta o</w:t>
      </w:r>
      <w:r w:rsidR="00293AEA" w:rsidRPr="00D05669">
        <w:rPr>
          <w:rFonts w:ascii="Times New Roman" w:eastAsia="Times New Roman" w:hAnsi="Times New Roman" w:cs="Times New Roman"/>
          <w:sz w:val="24"/>
          <w:szCs w:val="24"/>
        </w:rPr>
        <w:t xml:space="preserve"> artigo 14 da mencionada convenção</w:t>
      </w:r>
      <w:r w:rsidR="00786A21"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xml:space="preserve"> os Estados</w:t>
      </w:r>
      <w:r w:rsidR="00786A21" w:rsidRPr="00D05669">
        <w:rPr>
          <w:rFonts w:ascii="Times New Roman" w:eastAsia="Times New Roman" w:hAnsi="Times New Roman" w:cs="Times New Roman"/>
          <w:sz w:val="24"/>
          <w:szCs w:val="24"/>
        </w:rPr>
        <w:t xml:space="preserve"> </w:t>
      </w:r>
      <w:r w:rsidR="00293AEA" w:rsidRPr="00D05669">
        <w:rPr>
          <w:rFonts w:ascii="Times New Roman" w:eastAsia="Times New Roman" w:hAnsi="Times New Roman" w:cs="Times New Roman"/>
          <w:sz w:val="24"/>
          <w:szCs w:val="24"/>
        </w:rPr>
        <w:t xml:space="preserve">Partes respeitarão o </w:t>
      </w:r>
      <w:r w:rsidR="008561E3"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direito da criança à liber</w:t>
      </w:r>
      <w:r w:rsidR="00786A21" w:rsidRPr="00D05669">
        <w:rPr>
          <w:rFonts w:ascii="Times New Roman" w:eastAsia="Times New Roman" w:hAnsi="Times New Roman" w:cs="Times New Roman"/>
          <w:sz w:val="24"/>
          <w:szCs w:val="24"/>
        </w:rPr>
        <w:t>d</w:t>
      </w:r>
      <w:r w:rsidR="00293AEA" w:rsidRPr="00D05669">
        <w:rPr>
          <w:rFonts w:ascii="Times New Roman" w:eastAsia="Times New Roman" w:hAnsi="Times New Roman" w:cs="Times New Roman"/>
          <w:sz w:val="24"/>
          <w:szCs w:val="24"/>
        </w:rPr>
        <w:t>ade de pensamento, de consciência e de crenças</w:t>
      </w:r>
      <w:r w:rsidR="008561E3"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Assim</w:t>
      </w:r>
      <w:r w:rsidR="00786A21"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xml:space="preserve"> p</w:t>
      </w:r>
      <w:r w:rsidR="00765C81" w:rsidRPr="00D05669">
        <w:rPr>
          <w:rFonts w:ascii="Times New Roman" w:eastAsia="Times New Roman" w:hAnsi="Times New Roman" w:cs="Times New Roman"/>
          <w:sz w:val="24"/>
          <w:szCs w:val="24"/>
        </w:rPr>
        <w:t>ermitindo abandonar as influências sociais e explorar livremente sua consciência e seu poder de autodeterminação e gestão de vida desde a menor idade considerando s</w:t>
      </w:r>
      <w:r w:rsidRPr="00D05669">
        <w:rPr>
          <w:rFonts w:ascii="Times New Roman" w:eastAsia="Times New Roman" w:hAnsi="Times New Roman" w:cs="Times New Roman"/>
          <w:sz w:val="24"/>
          <w:szCs w:val="24"/>
        </w:rPr>
        <w:t xml:space="preserve">ua capacidade de discernimento. </w:t>
      </w:r>
      <w:r w:rsidR="00112214" w:rsidRPr="00D05669">
        <w:rPr>
          <w:rFonts w:ascii="Times New Roman" w:eastAsia="Times New Roman" w:hAnsi="Times New Roman" w:cs="Times New Roman"/>
          <w:sz w:val="24"/>
          <w:szCs w:val="24"/>
        </w:rPr>
        <w:t xml:space="preserve">Desse modo, </w:t>
      </w:r>
      <w:r w:rsidRPr="00D05669">
        <w:rPr>
          <w:rFonts w:ascii="Times New Roman" w:eastAsia="Times New Roman" w:hAnsi="Times New Roman" w:cs="Times New Roman"/>
          <w:sz w:val="24"/>
          <w:szCs w:val="24"/>
        </w:rPr>
        <w:t>o menor</w:t>
      </w:r>
      <w:r w:rsidR="00765C81" w:rsidRPr="00D05669">
        <w:rPr>
          <w:rFonts w:ascii="Times New Roman" w:eastAsia="Times New Roman" w:hAnsi="Times New Roman" w:cs="Times New Roman"/>
          <w:sz w:val="24"/>
          <w:szCs w:val="24"/>
        </w:rPr>
        <w:t xml:space="preserve"> </w:t>
      </w:r>
      <w:r w:rsidR="00112214" w:rsidRPr="00D05669">
        <w:rPr>
          <w:rFonts w:ascii="Times New Roman" w:eastAsia="Times New Roman" w:hAnsi="Times New Roman" w:cs="Times New Roman"/>
          <w:sz w:val="24"/>
          <w:szCs w:val="24"/>
        </w:rPr>
        <w:t>terá a</w:t>
      </w:r>
      <w:r w:rsidR="00765C81" w:rsidRPr="00D05669">
        <w:rPr>
          <w:rFonts w:ascii="Times New Roman" w:eastAsia="Times New Roman" w:hAnsi="Times New Roman" w:cs="Times New Roman"/>
          <w:sz w:val="24"/>
          <w:szCs w:val="24"/>
        </w:rPr>
        <w:t xml:space="preserve"> oportunidade de ser ouvid</w:t>
      </w:r>
      <w:r w:rsidRPr="00D05669">
        <w:rPr>
          <w:rFonts w:ascii="Times New Roman" w:eastAsia="Times New Roman" w:hAnsi="Times New Roman" w:cs="Times New Roman"/>
          <w:sz w:val="24"/>
          <w:szCs w:val="24"/>
        </w:rPr>
        <w:t>o</w:t>
      </w:r>
      <w:r w:rsidR="00765C81" w:rsidRPr="00D05669">
        <w:rPr>
          <w:rFonts w:ascii="Times New Roman" w:eastAsia="Times New Roman" w:hAnsi="Times New Roman" w:cs="Times New Roman"/>
          <w:sz w:val="24"/>
          <w:szCs w:val="24"/>
        </w:rPr>
        <w:t xml:space="preserve"> e de expressar seus sentimentos e pensamentos</w:t>
      </w:r>
      <w:r w:rsidR="008E547D" w:rsidRPr="00D05669">
        <w:rPr>
          <w:rFonts w:ascii="Times New Roman" w:eastAsia="Times New Roman" w:hAnsi="Times New Roman" w:cs="Times New Roman"/>
          <w:sz w:val="24"/>
          <w:szCs w:val="24"/>
        </w:rPr>
        <w:t xml:space="preserve"> (BRASIL, 1990b)</w:t>
      </w:r>
      <w:r w:rsidR="00765C81" w:rsidRPr="00D05669">
        <w:rPr>
          <w:rFonts w:ascii="Times New Roman" w:eastAsia="Times New Roman" w:hAnsi="Times New Roman" w:cs="Times New Roman"/>
          <w:sz w:val="24"/>
          <w:szCs w:val="24"/>
        </w:rPr>
        <w:t>.</w:t>
      </w:r>
    </w:p>
    <w:p w:rsidR="0095361A" w:rsidRPr="00D05669" w:rsidRDefault="00765C81" w:rsidP="00F05A15">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b/>
        <w:t>De acordo com o art.16, da Convenção</w:t>
      </w:r>
      <w:r w:rsidR="008561E3" w:rsidRPr="00D05669">
        <w:rPr>
          <w:rFonts w:ascii="Times New Roman" w:eastAsia="Times New Roman" w:hAnsi="Times New Roman" w:cs="Times New Roman"/>
          <w:sz w:val="24"/>
          <w:szCs w:val="24"/>
        </w:rPr>
        <w:t xml:space="preserve"> sobre os Direitos da Criança e do Adolescente</w:t>
      </w:r>
      <w:r w:rsidR="0011221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“nenhuma criança será objeto de interferências arbitrárias ou ilegais em sua vida particular, sua família, seu domicílio ou sua correspondência, nem de atentados ilegais a sua honra e a</w:t>
      </w:r>
      <w:r w:rsidR="00716EE8" w:rsidRPr="00D05669">
        <w:rPr>
          <w:rFonts w:ascii="Times New Roman" w:eastAsia="Times New Roman" w:hAnsi="Times New Roman" w:cs="Times New Roman"/>
          <w:sz w:val="24"/>
          <w:szCs w:val="24"/>
        </w:rPr>
        <w:t xml:space="preserve"> sua reputação”</w:t>
      </w:r>
      <w:r w:rsidR="00F05A15" w:rsidRPr="00D05669">
        <w:rPr>
          <w:rFonts w:ascii="Times New Roman" w:eastAsia="Times New Roman" w:hAnsi="Times New Roman" w:cs="Times New Roman"/>
          <w:sz w:val="24"/>
          <w:szCs w:val="24"/>
        </w:rPr>
        <w:t xml:space="preserve"> (</w:t>
      </w:r>
      <w:r w:rsidR="00372CB4" w:rsidRPr="00D05669">
        <w:rPr>
          <w:rFonts w:ascii="Times New Roman" w:eastAsia="Times New Roman" w:hAnsi="Times New Roman" w:cs="Times New Roman"/>
          <w:sz w:val="24"/>
          <w:szCs w:val="24"/>
        </w:rPr>
        <w:t>BRASIL, 1990</w:t>
      </w:r>
      <w:r w:rsidR="008E547D" w:rsidRPr="00D05669">
        <w:rPr>
          <w:rFonts w:ascii="Times New Roman" w:eastAsia="Times New Roman" w:hAnsi="Times New Roman" w:cs="Times New Roman"/>
          <w:sz w:val="24"/>
          <w:szCs w:val="24"/>
        </w:rPr>
        <w:t>b</w:t>
      </w:r>
      <w:r w:rsidR="00F05A15" w:rsidRPr="00D05669">
        <w:rPr>
          <w:rFonts w:ascii="Times New Roman" w:eastAsia="Times New Roman" w:hAnsi="Times New Roman" w:cs="Times New Roman"/>
          <w:sz w:val="24"/>
          <w:szCs w:val="24"/>
        </w:rPr>
        <w:t>)</w:t>
      </w:r>
      <w:r w:rsidR="00716EE8" w:rsidRPr="00D05669">
        <w:rPr>
          <w:rFonts w:ascii="Times New Roman" w:eastAsia="Times New Roman" w:hAnsi="Times New Roman" w:cs="Times New Roman"/>
          <w:sz w:val="24"/>
          <w:szCs w:val="24"/>
        </w:rPr>
        <w:t>. Nem mesmo aos p</w:t>
      </w:r>
      <w:r w:rsidR="00112214" w:rsidRPr="00D05669">
        <w:rPr>
          <w:rFonts w:ascii="Times New Roman" w:eastAsia="Times New Roman" w:hAnsi="Times New Roman" w:cs="Times New Roman"/>
          <w:sz w:val="24"/>
          <w:szCs w:val="24"/>
        </w:rPr>
        <w:t>ais atribui-se a interferência</w:t>
      </w:r>
      <w:r w:rsidRPr="00D05669">
        <w:rPr>
          <w:rFonts w:ascii="Times New Roman" w:eastAsia="Times New Roman" w:hAnsi="Times New Roman" w:cs="Times New Roman"/>
          <w:sz w:val="24"/>
          <w:szCs w:val="24"/>
        </w:rPr>
        <w:t xml:space="preserve"> </w:t>
      </w:r>
      <w:r w:rsidR="00112214" w:rsidRPr="00D05669">
        <w:rPr>
          <w:rFonts w:ascii="Times New Roman" w:eastAsia="Times New Roman" w:hAnsi="Times New Roman" w:cs="Times New Roman"/>
          <w:sz w:val="24"/>
          <w:szCs w:val="24"/>
        </w:rPr>
        <w:t>d</w:t>
      </w:r>
      <w:r w:rsidRPr="00D05669">
        <w:rPr>
          <w:rFonts w:ascii="Times New Roman" w:eastAsia="Times New Roman" w:hAnsi="Times New Roman" w:cs="Times New Roman"/>
          <w:sz w:val="24"/>
          <w:szCs w:val="24"/>
        </w:rPr>
        <w:t>o poder de autoridade na personalidade dos filhos sem motivação especial do dever de cuidar e de promover segurança.</w:t>
      </w:r>
    </w:p>
    <w:p w:rsidR="0095361A" w:rsidRPr="00D05669" w:rsidRDefault="00765C81">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Problemáticas recorrentes a este tema desenvolvem</w:t>
      </w:r>
      <w:r w:rsidR="00112214" w:rsidRPr="00D05669">
        <w:rPr>
          <w:rFonts w:ascii="Times New Roman" w:eastAsia="Times New Roman" w:hAnsi="Times New Roman" w:cs="Times New Roman"/>
          <w:sz w:val="24"/>
          <w:szCs w:val="24"/>
        </w:rPr>
        <w:t xml:space="preserve">-se </w:t>
      </w:r>
      <w:r w:rsidRPr="00D05669">
        <w:rPr>
          <w:rFonts w:ascii="Times New Roman" w:eastAsia="Times New Roman" w:hAnsi="Times New Roman" w:cs="Times New Roman"/>
          <w:sz w:val="24"/>
          <w:szCs w:val="24"/>
        </w:rPr>
        <w:t>nas situações pertinentes ao corpo ou no trato da saúde do menor, e suas recusas que</w:t>
      </w:r>
      <w:r w:rsidR="00372CB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de fato</w:t>
      </w:r>
      <w:r w:rsidR="00372CB4" w:rsidRPr="00D05669">
        <w:rPr>
          <w:rFonts w:ascii="Times New Roman" w:eastAsia="Times New Roman" w:hAnsi="Times New Roman" w:cs="Times New Roman"/>
          <w:sz w:val="24"/>
          <w:szCs w:val="24"/>
        </w:rPr>
        <w:t xml:space="preserve">, não devem ser tratadas </w:t>
      </w:r>
      <w:r w:rsidRPr="00D05669">
        <w:rPr>
          <w:rFonts w:ascii="Times New Roman" w:eastAsia="Times New Roman" w:hAnsi="Times New Roman" w:cs="Times New Roman"/>
          <w:sz w:val="24"/>
          <w:szCs w:val="24"/>
        </w:rPr>
        <w:lastRenderedPageBreak/>
        <w:t xml:space="preserve">apenas pelos pais, </w:t>
      </w:r>
      <w:r w:rsidR="00372CB4" w:rsidRPr="00D05669">
        <w:rPr>
          <w:rFonts w:ascii="Times New Roman" w:eastAsia="Times New Roman" w:hAnsi="Times New Roman" w:cs="Times New Roman"/>
          <w:sz w:val="24"/>
          <w:szCs w:val="24"/>
        </w:rPr>
        <w:t xml:space="preserve">notadamente no sistema de substituição de vontade, </w:t>
      </w:r>
      <w:r w:rsidR="001269CB" w:rsidRPr="00D05669">
        <w:rPr>
          <w:rFonts w:ascii="Times New Roman" w:eastAsia="Times New Roman" w:hAnsi="Times New Roman" w:cs="Times New Roman"/>
          <w:sz w:val="24"/>
          <w:szCs w:val="24"/>
        </w:rPr>
        <w:t>mas de todos aqueles que dele</w:t>
      </w:r>
      <w:r w:rsidRPr="00D05669">
        <w:rPr>
          <w:rFonts w:ascii="Times New Roman" w:eastAsia="Times New Roman" w:hAnsi="Times New Roman" w:cs="Times New Roman"/>
          <w:sz w:val="24"/>
          <w:szCs w:val="24"/>
        </w:rPr>
        <w:t xml:space="preserve"> se denominam responsáveis</w:t>
      </w:r>
      <w:r w:rsidR="00006D87" w:rsidRPr="00D05669">
        <w:rPr>
          <w:rFonts w:ascii="Times New Roman" w:eastAsia="Times New Roman" w:hAnsi="Times New Roman" w:cs="Times New Roman"/>
          <w:sz w:val="24"/>
          <w:szCs w:val="24"/>
        </w:rPr>
        <w:t xml:space="preserve"> sobre uma atenção especial </w:t>
      </w:r>
      <w:r w:rsidR="001269CB" w:rsidRPr="00D05669">
        <w:rPr>
          <w:rFonts w:ascii="Times New Roman" w:eastAsia="Times New Roman" w:hAnsi="Times New Roman" w:cs="Times New Roman"/>
          <w:sz w:val="24"/>
          <w:szCs w:val="24"/>
        </w:rPr>
        <w:t>às</w:t>
      </w:r>
      <w:r w:rsidR="00006D87" w:rsidRPr="00D05669">
        <w:rPr>
          <w:rFonts w:ascii="Times New Roman" w:eastAsia="Times New Roman" w:hAnsi="Times New Roman" w:cs="Times New Roman"/>
          <w:sz w:val="24"/>
          <w:szCs w:val="24"/>
        </w:rPr>
        <w:t xml:space="preserve"> condições e ao menor em especifico</w:t>
      </w:r>
      <w:r w:rsidRPr="00D05669">
        <w:rPr>
          <w:rFonts w:ascii="Times New Roman" w:eastAsia="Times New Roman" w:hAnsi="Times New Roman" w:cs="Times New Roman"/>
          <w:sz w:val="24"/>
          <w:szCs w:val="24"/>
        </w:rPr>
        <w:t xml:space="preserve">. </w:t>
      </w:r>
      <w:r w:rsidR="0053725E" w:rsidRPr="00D05669">
        <w:rPr>
          <w:rFonts w:ascii="Times New Roman" w:eastAsia="Times New Roman" w:hAnsi="Times New Roman" w:cs="Times New Roman"/>
          <w:sz w:val="24"/>
          <w:szCs w:val="24"/>
        </w:rPr>
        <w:t>Pois, a</w:t>
      </w:r>
      <w:r w:rsidRPr="00D05669">
        <w:rPr>
          <w:rFonts w:ascii="Times New Roman" w:eastAsia="Times New Roman" w:hAnsi="Times New Roman" w:cs="Times New Roman"/>
          <w:sz w:val="24"/>
          <w:szCs w:val="24"/>
        </w:rPr>
        <w:t>inda que atribua</w:t>
      </w:r>
      <w:r w:rsidR="00293AEA" w:rsidRPr="00D05669">
        <w:rPr>
          <w:rFonts w:ascii="Times New Roman" w:eastAsia="Times New Roman" w:hAnsi="Times New Roman" w:cs="Times New Roman"/>
          <w:sz w:val="24"/>
          <w:szCs w:val="24"/>
        </w:rPr>
        <w:t>m</w:t>
      </w:r>
      <w:r w:rsidRPr="00D05669">
        <w:rPr>
          <w:rFonts w:ascii="Times New Roman" w:eastAsia="Times New Roman" w:hAnsi="Times New Roman" w:cs="Times New Roman"/>
          <w:sz w:val="24"/>
          <w:szCs w:val="24"/>
        </w:rPr>
        <w:t xml:space="preserve"> aos pais o dever de zelar pela saúde e integridade psicofísica dos filhos, é importante considerar o interesse e a vontade dos principais envolvidos. </w:t>
      </w:r>
      <w:r w:rsidR="00293AEA" w:rsidRPr="00D05669">
        <w:rPr>
          <w:rFonts w:ascii="Times New Roman" w:eastAsia="Times New Roman" w:hAnsi="Times New Roman" w:cs="Times New Roman"/>
          <w:sz w:val="24"/>
          <w:szCs w:val="24"/>
        </w:rPr>
        <w:t xml:space="preserve">Conforme </w:t>
      </w:r>
      <w:r w:rsidR="00822926"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a Declaração Internacional sobre Dados Genéticos Humanos, de 16 de outubro de 2003, </w:t>
      </w:r>
      <w:r w:rsidR="0053725E" w:rsidRPr="00D05669">
        <w:rPr>
          <w:rFonts w:ascii="Times New Roman" w:eastAsia="Times New Roman" w:hAnsi="Times New Roman" w:cs="Times New Roman"/>
          <w:sz w:val="24"/>
          <w:szCs w:val="24"/>
        </w:rPr>
        <w:t xml:space="preserve">enfatiza justamente, está </w:t>
      </w:r>
      <w:r w:rsidR="00006D87" w:rsidRPr="00D05669">
        <w:rPr>
          <w:rFonts w:ascii="Times New Roman" w:eastAsia="Times New Roman" w:hAnsi="Times New Roman" w:cs="Times New Roman"/>
          <w:sz w:val="24"/>
          <w:szCs w:val="24"/>
        </w:rPr>
        <w:t xml:space="preserve">necessidade de </w:t>
      </w:r>
      <w:r w:rsidRPr="00D05669">
        <w:rPr>
          <w:rFonts w:ascii="Times New Roman" w:eastAsia="Times New Roman" w:hAnsi="Times New Roman" w:cs="Times New Roman"/>
          <w:sz w:val="24"/>
          <w:szCs w:val="24"/>
        </w:rPr>
        <w:t>considerar o consentimento do menor</w:t>
      </w:r>
      <w:r w:rsidR="00293AEA" w:rsidRPr="00D05669">
        <w:rPr>
          <w:rFonts w:ascii="Times New Roman" w:eastAsia="Times New Roman" w:hAnsi="Times New Roman" w:cs="Times New Roman"/>
          <w:sz w:val="24"/>
          <w:szCs w:val="24"/>
        </w:rPr>
        <w:t xml:space="preserve"> de idade, em</w:t>
      </w:r>
      <w:r w:rsidRPr="00D05669">
        <w:rPr>
          <w:rFonts w:ascii="Times New Roman" w:eastAsia="Times New Roman" w:hAnsi="Times New Roman" w:cs="Times New Roman"/>
          <w:sz w:val="24"/>
          <w:szCs w:val="24"/>
        </w:rPr>
        <w:t xml:space="preserve"> conformidade com o </w:t>
      </w:r>
      <w:r w:rsidR="00293AEA" w:rsidRPr="00D05669">
        <w:rPr>
          <w:rFonts w:ascii="Times New Roman" w:eastAsia="Times New Roman" w:hAnsi="Times New Roman" w:cs="Times New Roman"/>
          <w:sz w:val="24"/>
          <w:szCs w:val="24"/>
        </w:rPr>
        <w:t>seu discernimento e maturidade</w:t>
      </w:r>
      <w:r w:rsidR="00822926"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xml:space="preserve"> (MENEZES</w:t>
      </w:r>
      <w:r w:rsidR="00CB7EC4"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xml:space="preserve"> MORAIS, 2015).</w:t>
      </w:r>
    </w:p>
    <w:p w:rsidR="0095361A" w:rsidRPr="00D05669" w:rsidRDefault="0053725E">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Dispõe </w:t>
      </w:r>
      <w:r w:rsidR="00765C81" w:rsidRPr="00D05669">
        <w:rPr>
          <w:rFonts w:ascii="Times New Roman" w:eastAsia="Times New Roman" w:hAnsi="Times New Roman" w:cs="Times New Roman"/>
          <w:sz w:val="24"/>
          <w:szCs w:val="24"/>
        </w:rPr>
        <w:t>o art. 8º, alínea “c” da Declaração Internacional sobre Dados Genéticos Humanos</w:t>
      </w:r>
      <w:r w:rsidRPr="00D05669">
        <w:rPr>
          <w:rFonts w:ascii="Times New Roman" w:eastAsia="Times New Roman" w:hAnsi="Times New Roman" w:cs="Times New Roman"/>
          <w:sz w:val="24"/>
          <w:szCs w:val="24"/>
        </w:rPr>
        <w:t xml:space="preserve"> a necessidade do menor ser ouvido, veja</w:t>
      </w:r>
      <w:r w:rsidR="00765C81" w:rsidRPr="00D05669">
        <w:rPr>
          <w:rFonts w:ascii="Times New Roman" w:eastAsia="Times New Roman" w:hAnsi="Times New Roman" w:cs="Times New Roman"/>
          <w:sz w:val="24"/>
          <w:szCs w:val="24"/>
        </w:rPr>
        <w:t>:</w:t>
      </w:r>
      <w:r w:rsidR="0018568F"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 a opinião de um menor deverá ser tomada em consideração como um fator cujo caráter determinante aumenta com a idade e o</w:t>
      </w:r>
      <w:r w:rsidR="00CB7EC4" w:rsidRPr="00D05669">
        <w:rPr>
          <w:rFonts w:ascii="Times New Roman" w:eastAsia="Times New Roman" w:hAnsi="Times New Roman" w:cs="Times New Roman"/>
          <w:sz w:val="24"/>
          <w:szCs w:val="24"/>
        </w:rPr>
        <w:t xml:space="preserve"> grau de maturidade” (MENEZES; </w:t>
      </w:r>
      <w:r w:rsidR="00765C81" w:rsidRPr="00D05669">
        <w:rPr>
          <w:rFonts w:ascii="Times New Roman" w:eastAsia="Times New Roman" w:hAnsi="Times New Roman" w:cs="Times New Roman"/>
          <w:sz w:val="24"/>
          <w:szCs w:val="24"/>
        </w:rPr>
        <w:t>MORAIS, 2015).</w:t>
      </w:r>
    </w:p>
    <w:p w:rsidR="00293AEA" w:rsidRPr="00D05669" w:rsidRDefault="00765C81">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Entretanto,</w:t>
      </w:r>
      <w:r w:rsidR="0018568F" w:rsidRPr="00D05669">
        <w:rPr>
          <w:rFonts w:ascii="Times New Roman" w:eastAsia="Times New Roman" w:hAnsi="Times New Roman" w:cs="Times New Roman"/>
          <w:sz w:val="24"/>
          <w:szCs w:val="24"/>
        </w:rPr>
        <w:t xml:space="preserve"> </w:t>
      </w:r>
      <w:r w:rsidR="0053725E" w:rsidRPr="00D05669">
        <w:rPr>
          <w:rFonts w:ascii="Times New Roman" w:eastAsia="Times New Roman" w:hAnsi="Times New Roman" w:cs="Times New Roman"/>
          <w:sz w:val="24"/>
          <w:szCs w:val="24"/>
        </w:rPr>
        <w:t xml:space="preserve">é cediço que </w:t>
      </w:r>
      <w:r w:rsidRPr="00D05669">
        <w:rPr>
          <w:rFonts w:ascii="Times New Roman" w:eastAsia="Times New Roman" w:hAnsi="Times New Roman" w:cs="Times New Roman"/>
          <w:sz w:val="24"/>
          <w:szCs w:val="24"/>
        </w:rPr>
        <w:t xml:space="preserve">mesmo diante </w:t>
      </w:r>
      <w:r w:rsidR="0018568F" w:rsidRPr="00D05669">
        <w:rPr>
          <w:rFonts w:ascii="Times New Roman" w:eastAsia="Times New Roman" w:hAnsi="Times New Roman" w:cs="Times New Roman"/>
          <w:sz w:val="24"/>
          <w:szCs w:val="24"/>
        </w:rPr>
        <w:t>d</w:t>
      </w:r>
      <w:r w:rsidRPr="00D05669">
        <w:rPr>
          <w:rFonts w:ascii="Times New Roman" w:eastAsia="Times New Roman" w:hAnsi="Times New Roman" w:cs="Times New Roman"/>
          <w:sz w:val="24"/>
          <w:szCs w:val="24"/>
        </w:rPr>
        <w:t>este posicionamento</w:t>
      </w:r>
      <w:r w:rsidR="0018568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w:t>
      </w:r>
      <w:r w:rsidR="00293AEA" w:rsidRPr="00D05669">
        <w:rPr>
          <w:rFonts w:ascii="Times New Roman" w:eastAsia="Times New Roman" w:hAnsi="Times New Roman" w:cs="Times New Roman"/>
          <w:sz w:val="24"/>
          <w:szCs w:val="24"/>
        </w:rPr>
        <w:t xml:space="preserve">cabe </w:t>
      </w:r>
      <w:r w:rsidRPr="00D05669">
        <w:rPr>
          <w:rFonts w:ascii="Times New Roman" w:eastAsia="Times New Roman" w:hAnsi="Times New Roman" w:cs="Times New Roman"/>
          <w:sz w:val="24"/>
          <w:szCs w:val="24"/>
        </w:rPr>
        <w:t>ressalta</w:t>
      </w:r>
      <w:r w:rsidR="00293AEA" w:rsidRPr="00D05669">
        <w:rPr>
          <w:rFonts w:ascii="Times New Roman" w:eastAsia="Times New Roman" w:hAnsi="Times New Roman" w:cs="Times New Roman"/>
          <w:sz w:val="24"/>
          <w:szCs w:val="24"/>
        </w:rPr>
        <w:t>r</w:t>
      </w:r>
      <w:r w:rsidRPr="00D05669">
        <w:rPr>
          <w:rFonts w:ascii="Times New Roman" w:eastAsia="Times New Roman" w:hAnsi="Times New Roman" w:cs="Times New Roman"/>
          <w:sz w:val="24"/>
          <w:szCs w:val="24"/>
        </w:rPr>
        <w:t xml:space="preserve"> que não </w:t>
      </w:r>
      <w:r w:rsidR="00293AEA" w:rsidRPr="00D05669">
        <w:rPr>
          <w:rFonts w:ascii="Times New Roman" w:eastAsia="Times New Roman" w:hAnsi="Times New Roman" w:cs="Times New Roman"/>
          <w:sz w:val="24"/>
          <w:szCs w:val="24"/>
        </w:rPr>
        <w:t xml:space="preserve">se pode </w:t>
      </w:r>
      <w:r w:rsidRPr="00D05669">
        <w:rPr>
          <w:rFonts w:ascii="Times New Roman" w:eastAsia="Times New Roman" w:hAnsi="Times New Roman" w:cs="Times New Roman"/>
          <w:sz w:val="24"/>
          <w:szCs w:val="24"/>
        </w:rPr>
        <w:t>generaliza</w:t>
      </w:r>
      <w:r w:rsidR="00293AEA" w:rsidRPr="00D05669">
        <w:rPr>
          <w:rFonts w:ascii="Times New Roman" w:eastAsia="Times New Roman" w:hAnsi="Times New Roman" w:cs="Times New Roman"/>
          <w:sz w:val="24"/>
          <w:szCs w:val="24"/>
        </w:rPr>
        <w:t>r</w:t>
      </w:r>
      <w:r w:rsidRPr="00D05669">
        <w:rPr>
          <w:rFonts w:ascii="Times New Roman" w:eastAsia="Times New Roman" w:hAnsi="Times New Roman" w:cs="Times New Roman"/>
          <w:sz w:val="24"/>
          <w:szCs w:val="24"/>
        </w:rPr>
        <w:t xml:space="preserve"> e configurar </w:t>
      </w:r>
      <w:r w:rsidR="00293AEA" w:rsidRPr="00D05669">
        <w:rPr>
          <w:rFonts w:ascii="Times New Roman" w:eastAsia="Times New Roman" w:hAnsi="Times New Roman" w:cs="Times New Roman"/>
          <w:sz w:val="24"/>
          <w:szCs w:val="24"/>
        </w:rPr>
        <w:t xml:space="preserve">a ação ou atitude de um filho menor como </w:t>
      </w:r>
      <w:r w:rsidRPr="00D05669">
        <w:rPr>
          <w:rFonts w:ascii="Times New Roman" w:eastAsia="Times New Roman" w:hAnsi="Times New Roman" w:cs="Times New Roman"/>
          <w:sz w:val="24"/>
          <w:szCs w:val="24"/>
        </w:rPr>
        <w:t xml:space="preserve">uma relação autoritária, </w:t>
      </w:r>
      <w:r w:rsidR="00293AEA" w:rsidRPr="00D05669">
        <w:rPr>
          <w:rFonts w:ascii="Times New Roman" w:eastAsia="Times New Roman" w:hAnsi="Times New Roman" w:cs="Times New Roman"/>
          <w:sz w:val="24"/>
          <w:szCs w:val="24"/>
        </w:rPr>
        <w:t>pois deste não a</w:t>
      </w:r>
      <w:r w:rsidRPr="00D05669">
        <w:rPr>
          <w:rFonts w:ascii="Times New Roman" w:eastAsia="Times New Roman" w:hAnsi="Times New Roman" w:cs="Times New Roman"/>
          <w:sz w:val="24"/>
          <w:szCs w:val="24"/>
        </w:rPr>
        <w:t>fasta o dever de ob</w:t>
      </w:r>
      <w:r w:rsidR="00716EE8" w:rsidRPr="00D05669">
        <w:rPr>
          <w:rFonts w:ascii="Times New Roman" w:eastAsia="Times New Roman" w:hAnsi="Times New Roman" w:cs="Times New Roman"/>
          <w:sz w:val="24"/>
          <w:szCs w:val="24"/>
        </w:rPr>
        <w:t>ediência</w:t>
      </w:r>
      <w:r w:rsidR="00293AEA" w:rsidRPr="00D05669">
        <w:rPr>
          <w:rFonts w:ascii="Times New Roman" w:eastAsia="Times New Roman" w:hAnsi="Times New Roman" w:cs="Times New Roman"/>
          <w:sz w:val="24"/>
          <w:szCs w:val="24"/>
        </w:rPr>
        <w:t xml:space="preserve"> e respeito</w:t>
      </w:r>
      <w:r w:rsidR="00716EE8" w:rsidRPr="00D05669">
        <w:rPr>
          <w:rFonts w:ascii="Times New Roman" w:eastAsia="Times New Roman" w:hAnsi="Times New Roman" w:cs="Times New Roman"/>
          <w:sz w:val="24"/>
          <w:szCs w:val="24"/>
        </w:rPr>
        <w:t xml:space="preserve"> em relação aos p</w:t>
      </w:r>
      <w:r w:rsidRPr="00D05669">
        <w:rPr>
          <w:rFonts w:ascii="Times New Roman" w:eastAsia="Times New Roman" w:hAnsi="Times New Roman" w:cs="Times New Roman"/>
          <w:sz w:val="24"/>
          <w:szCs w:val="24"/>
        </w:rPr>
        <w:t>ais, e nem a estes o dever de cuidar e zelar pela educação dos filhos. Mas esta relação só poderá ser considerada lícita ou adequada se tiver fundamentos para o desenvolvimento do menor em conformidad</w:t>
      </w:r>
      <w:r w:rsidR="00361A65" w:rsidRPr="00D05669">
        <w:rPr>
          <w:rFonts w:ascii="Times New Roman" w:eastAsia="Times New Roman" w:hAnsi="Times New Roman" w:cs="Times New Roman"/>
          <w:sz w:val="24"/>
          <w:szCs w:val="24"/>
        </w:rPr>
        <w:t>e com a sua proteção integral.</w:t>
      </w:r>
    </w:p>
    <w:p w:rsidR="0095361A" w:rsidRPr="00D05669" w:rsidRDefault="006F3D0F">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Boas (2015, p.</w:t>
      </w:r>
      <w:r w:rsidR="00CB7EC4"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09) afirma que “a</w:t>
      </w:r>
      <w:r w:rsidR="00765C81" w:rsidRPr="00D05669">
        <w:rPr>
          <w:rFonts w:ascii="Times New Roman" w:eastAsia="Times New Roman" w:hAnsi="Times New Roman" w:cs="Times New Roman"/>
          <w:sz w:val="24"/>
          <w:szCs w:val="24"/>
        </w:rPr>
        <w:t xml:space="preserve"> autonomia do menor em desenvolvimento est</w:t>
      </w:r>
      <w:r w:rsidR="0018568F" w:rsidRPr="00D05669">
        <w:rPr>
          <w:rFonts w:ascii="Times New Roman" w:eastAsia="Times New Roman" w:hAnsi="Times New Roman" w:cs="Times New Roman"/>
          <w:sz w:val="24"/>
          <w:szCs w:val="24"/>
        </w:rPr>
        <w:t>á</w:t>
      </w:r>
      <w:r w:rsidR="00765C81" w:rsidRPr="00D05669">
        <w:rPr>
          <w:rFonts w:ascii="Times New Roman" w:eastAsia="Times New Roman" w:hAnsi="Times New Roman" w:cs="Times New Roman"/>
          <w:sz w:val="24"/>
          <w:szCs w:val="24"/>
        </w:rPr>
        <w:t xml:space="preserve"> munid</w:t>
      </w:r>
      <w:r w:rsidR="0018568F" w:rsidRPr="00D05669">
        <w:rPr>
          <w:rFonts w:ascii="Times New Roman" w:eastAsia="Times New Roman" w:hAnsi="Times New Roman" w:cs="Times New Roman"/>
          <w:sz w:val="24"/>
          <w:szCs w:val="24"/>
        </w:rPr>
        <w:t>a</w:t>
      </w:r>
      <w:r w:rsidR="00765C81" w:rsidRPr="00D05669">
        <w:rPr>
          <w:rFonts w:ascii="Times New Roman" w:eastAsia="Times New Roman" w:hAnsi="Times New Roman" w:cs="Times New Roman"/>
          <w:sz w:val="24"/>
          <w:szCs w:val="24"/>
        </w:rPr>
        <w:t xml:space="preserve"> de “sent</w:t>
      </w:r>
      <w:r w:rsidR="0049162F" w:rsidRPr="00D05669">
        <w:rPr>
          <w:rFonts w:ascii="Times New Roman" w:eastAsia="Times New Roman" w:hAnsi="Times New Roman" w:cs="Times New Roman"/>
          <w:sz w:val="24"/>
          <w:szCs w:val="24"/>
        </w:rPr>
        <w:t>imentos, necessidades, emoções”</w:t>
      </w:r>
      <w:r w:rsidR="00765C81" w:rsidRPr="00D05669">
        <w:rPr>
          <w:rFonts w:ascii="Times New Roman" w:eastAsia="Times New Roman" w:hAnsi="Times New Roman" w:cs="Times New Roman"/>
          <w:sz w:val="24"/>
          <w:szCs w:val="24"/>
        </w:rPr>
        <w:t xml:space="preserve">, possuindo tanta dignidade como um adulto. Afinal, a personalidade jurídica adquire-se com o nascimento, trazendo consigo a tutela geral dos direitos de personalidade de que cada ser humano é titular, e as crianças e </w:t>
      </w:r>
      <w:r w:rsidR="00F05A15" w:rsidRPr="00D05669">
        <w:rPr>
          <w:rFonts w:ascii="Times New Roman" w:eastAsia="Times New Roman" w:hAnsi="Times New Roman" w:cs="Times New Roman"/>
          <w:sz w:val="24"/>
          <w:szCs w:val="24"/>
        </w:rPr>
        <w:t>adolescentes</w:t>
      </w:r>
      <w:r w:rsidR="00765C81" w:rsidRPr="00D05669">
        <w:rPr>
          <w:rFonts w:ascii="Times New Roman" w:eastAsia="Times New Roman" w:hAnsi="Times New Roman" w:cs="Times New Roman"/>
          <w:sz w:val="24"/>
          <w:szCs w:val="24"/>
        </w:rPr>
        <w:t xml:space="preserve"> não constituem qualquer exceção a esta asserção</w:t>
      </w:r>
      <w:r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w:t>
      </w:r>
    </w:p>
    <w:p w:rsidR="0095361A" w:rsidRPr="00D05669" w:rsidRDefault="00765C81" w:rsidP="00293AEA">
      <w:pPr>
        <w:spacing w:line="360" w:lineRule="auto"/>
        <w:ind w:firstLine="709"/>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Todavia, em relação ao atendimento médico</w:t>
      </w:r>
      <w:r w:rsidR="00716EE8"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 autonomia</w:t>
      </w:r>
      <w:r w:rsidR="00996F7D"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por si só, não significa desconsiderar ou alijar a presença dos pais, representantes ou assistentes na consulta médica ou nas orientações dadas pelos médicos,</w:t>
      </w:r>
      <w:r w:rsidR="00293AEA" w:rsidRPr="00D05669">
        <w:rPr>
          <w:rFonts w:ascii="Times New Roman" w:eastAsia="Times New Roman" w:hAnsi="Times New Roman" w:cs="Times New Roman"/>
          <w:sz w:val="24"/>
          <w:szCs w:val="24"/>
        </w:rPr>
        <w:t xml:space="preserve"> mesmo porque</w:t>
      </w:r>
      <w:r w:rsidRPr="00D05669">
        <w:rPr>
          <w:rFonts w:ascii="Times New Roman" w:eastAsia="Times New Roman" w:hAnsi="Times New Roman" w:cs="Times New Roman"/>
          <w:sz w:val="24"/>
          <w:szCs w:val="24"/>
        </w:rPr>
        <w:t xml:space="preserve"> suas presenças, p</w:t>
      </w:r>
      <w:r w:rsidR="00293AEA" w:rsidRPr="00D05669">
        <w:rPr>
          <w:rFonts w:ascii="Times New Roman" w:eastAsia="Times New Roman" w:hAnsi="Times New Roman" w:cs="Times New Roman"/>
          <w:sz w:val="24"/>
          <w:szCs w:val="24"/>
        </w:rPr>
        <w:t>ar</w:t>
      </w:r>
      <w:r w:rsidR="006B4C36" w:rsidRPr="00D05669">
        <w:rPr>
          <w:rFonts w:ascii="Times New Roman" w:eastAsia="Times New Roman" w:hAnsi="Times New Roman" w:cs="Times New Roman"/>
          <w:sz w:val="24"/>
          <w:szCs w:val="24"/>
        </w:rPr>
        <w:t xml:space="preserve">ticipação e auxílio serão ideais </w:t>
      </w:r>
      <w:r w:rsidR="00293AEA" w:rsidRPr="00D05669">
        <w:rPr>
          <w:rFonts w:ascii="Times New Roman" w:eastAsia="Times New Roman" w:hAnsi="Times New Roman" w:cs="Times New Roman"/>
          <w:sz w:val="24"/>
          <w:szCs w:val="24"/>
        </w:rPr>
        <w:t xml:space="preserve">para o atendimento e preservação de </w:t>
      </w:r>
      <w:r w:rsidRPr="00D05669">
        <w:rPr>
          <w:rFonts w:ascii="Times New Roman" w:eastAsia="Times New Roman" w:hAnsi="Times New Roman" w:cs="Times New Roman"/>
          <w:sz w:val="24"/>
          <w:szCs w:val="24"/>
        </w:rPr>
        <w:t>direitos</w:t>
      </w:r>
      <w:r w:rsidR="00293AEA" w:rsidRPr="00D05669">
        <w:rPr>
          <w:rFonts w:ascii="Times New Roman" w:eastAsia="Times New Roman" w:hAnsi="Times New Roman" w:cs="Times New Roman"/>
          <w:sz w:val="24"/>
          <w:szCs w:val="24"/>
        </w:rPr>
        <w:t xml:space="preserve"> do menor</w:t>
      </w:r>
      <w:r w:rsidR="00822926" w:rsidRPr="00D05669">
        <w:rPr>
          <w:rFonts w:ascii="Times New Roman" w:eastAsia="Times New Roman" w:hAnsi="Times New Roman" w:cs="Times New Roman"/>
          <w:sz w:val="24"/>
          <w:szCs w:val="24"/>
        </w:rPr>
        <w:t xml:space="preserve"> (</w:t>
      </w:r>
      <w:r w:rsidR="00CB7EC4" w:rsidRPr="00D05669">
        <w:rPr>
          <w:rFonts w:ascii="Times New Roman" w:eastAsia="Times New Roman" w:hAnsi="Times New Roman" w:cs="Times New Roman"/>
          <w:sz w:val="24"/>
          <w:szCs w:val="24"/>
        </w:rPr>
        <w:t>CONSELHO FEDERAL DE MEDICINA,</w:t>
      </w:r>
      <w:r w:rsidR="00822926" w:rsidRPr="00D05669">
        <w:rPr>
          <w:rFonts w:ascii="Times New Roman" w:eastAsia="Times New Roman" w:hAnsi="Times New Roman" w:cs="Times New Roman"/>
          <w:sz w:val="24"/>
          <w:szCs w:val="24"/>
        </w:rPr>
        <w:t xml:space="preserve"> 2015). </w:t>
      </w:r>
    </w:p>
    <w:p w:rsidR="0095361A" w:rsidRPr="00D05669" w:rsidRDefault="00ED6480">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Contudo, </w:t>
      </w:r>
      <w:r w:rsidR="0049162F" w:rsidRPr="00D05669">
        <w:rPr>
          <w:rFonts w:ascii="Times New Roman" w:eastAsia="Times New Roman" w:hAnsi="Times New Roman" w:cs="Times New Roman"/>
          <w:sz w:val="24"/>
          <w:szCs w:val="24"/>
        </w:rPr>
        <w:t>não se pode deixar de considerar q</w:t>
      </w:r>
      <w:r w:rsidR="00293AEA" w:rsidRPr="00D05669">
        <w:rPr>
          <w:rFonts w:ascii="Times New Roman" w:eastAsia="Times New Roman" w:hAnsi="Times New Roman" w:cs="Times New Roman"/>
          <w:sz w:val="24"/>
          <w:szCs w:val="24"/>
        </w:rPr>
        <w:t>ue</w:t>
      </w:r>
      <w:r w:rsidR="00C876D0" w:rsidRPr="00D05669">
        <w:rPr>
          <w:rFonts w:ascii="Times New Roman" w:eastAsia="Times New Roman" w:hAnsi="Times New Roman" w:cs="Times New Roman"/>
          <w:sz w:val="24"/>
          <w:szCs w:val="24"/>
        </w:rPr>
        <w:t>,</w:t>
      </w:r>
      <w:r w:rsidR="0049162F" w:rsidRPr="00D05669">
        <w:rPr>
          <w:rFonts w:ascii="Times New Roman" w:eastAsia="Times New Roman" w:hAnsi="Times New Roman" w:cs="Times New Roman"/>
          <w:sz w:val="24"/>
          <w:szCs w:val="24"/>
        </w:rPr>
        <w:t xml:space="preserve"> mesmo</w:t>
      </w:r>
      <w:r w:rsidR="006F3D0F" w:rsidRPr="00D05669">
        <w:rPr>
          <w:rFonts w:ascii="Times New Roman" w:eastAsia="Times New Roman" w:hAnsi="Times New Roman" w:cs="Times New Roman"/>
          <w:sz w:val="24"/>
          <w:szCs w:val="24"/>
        </w:rPr>
        <w:t xml:space="preserve"> </w:t>
      </w:r>
      <w:r w:rsidR="00293AEA" w:rsidRPr="00D05669">
        <w:rPr>
          <w:rFonts w:ascii="Times New Roman" w:eastAsia="Times New Roman" w:hAnsi="Times New Roman" w:cs="Times New Roman"/>
          <w:sz w:val="24"/>
          <w:szCs w:val="24"/>
        </w:rPr>
        <w:t>justificada na doutrina como uma incapacidade geral de exercício</w:t>
      </w:r>
      <w:r w:rsidR="00C876D0"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xml:space="preserve"> existe a necessidade </w:t>
      </w:r>
      <w:r w:rsidR="00C876D0" w:rsidRPr="00D05669">
        <w:rPr>
          <w:rFonts w:ascii="Times New Roman" w:eastAsia="Times New Roman" w:hAnsi="Times New Roman" w:cs="Times New Roman"/>
          <w:sz w:val="24"/>
          <w:szCs w:val="24"/>
        </w:rPr>
        <w:t>de</w:t>
      </w:r>
      <w:r w:rsidR="00293AEA" w:rsidRPr="00D05669">
        <w:rPr>
          <w:rFonts w:ascii="Times New Roman" w:eastAsia="Times New Roman" w:hAnsi="Times New Roman" w:cs="Times New Roman"/>
          <w:sz w:val="24"/>
          <w:szCs w:val="24"/>
        </w:rPr>
        <w:t xml:space="preserve"> garantir a proteção dos menor</w:t>
      </w:r>
      <w:r w:rsidR="0049162F" w:rsidRPr="00D05669">
        <w:rPr>
          <w:rFonts w:ascii="Times New Roman" w:eastAsia="Times New Roman" w:hAnsi="Times New Roman" w:cs="Times New Roman"/>
          <w:sz w:val="24"/>
          <w:szCs w:val="24"/>
        </w:rPr>
        <w:t xml:space="preserve">es de idade diante </w:t>
      </w:r>
      <w:r w:rsidR="00C876D0" w:rsidRPr="00D05669">
        <w:rPr>
          <w:rFonts w:ascii="Times New Roman" w:eastAsia="Times New Roman" w:hAnsi="Times New Roman" w:cs="Times New Roman"/>
          <w:sz w:val="24"/>
          <w:szCs w:val="24"/>
        </w:rPr>
        <w:t xml:space="preserve">de </w:t>
      </w:r>
      <w:r w:rsidR="0049162F" w:rsidRPr="00D05669">
        <w:rPr>
          <w:rFonts w:ascii="Times New Roman" w:eastAsia="Times New Roman" w:hAnsi="Times New Roman" w:cs="Times New Roman"/>
          <w:sz w:val="24"/>
          <w:szCs w:val="24"/>
        </w:rPr>
        <w:t>seu</w:t>
      </w:r>
      <w:r w:rsidR="00293AEA" w:rsidRPr="00D05669">
        <w:rPr>
          <w:rFonts w:ascii="Times New Roman" w:eastAsia="Times New Roman" w:hAnsi="Times New Roman" w:cs="Times New Roman"/>
          <w:sz w:val="24"/>
          <w:szCs w:val="24"/>
        </w:rPr>
        <w:t xml:space="preserve"> inerente pode</w:t>
      </w:r>
      <w:r w:rsidR="00C876D0" w:rsidRPr="00D05669">
        <w:rPr>
          <w:rFonts w:ascii="Times New Roman" w:eastAsia="Times New Roman" w:hAnsi="Times New Roman" w:cs="Times New Roman"/>
          <w:sz w:val="24"/>
          <w:szCs w:val="24"/>
        </w:rPr>
        <w:t>r</w:t>
      </w:r>
      <w:r w:rsidR="00293AEA" w:rsidRPr="00D05669">
        <w:rPr>
          <w:rFonts w:ascii="Times New Roman" w:eastAsia="Times New Roman" w:hAnsi="Times New Roman" w:cs="Times New Roman"/>
          <w:sz w:val="24"/>
          <w:szCs w:val="24"/>
        </w:rPr>
        <w:t xml:space="preserve"> </w:t>
      </w:r>
      <w:r w:rsidR="0049162F" w:rsidRPr="00D05669">
        <w:rPr>
          <w:rFonts w:ascii="Times New Roman" w:eastAsia="Times New Roman" w:hAnsi="Times New Roman" w:cs="Times New Roman"/>
          <w:sz w:val="24"/>
          <w:szCs w:val="24"/>
        </w:rPr>
        <w:t xml:space="preserve">de </w:t>
      </w:r>
      <w:r w:rsidR="00293AEA" w:rsidRPr="00D05669">
        <w:rPr>
          <w:rFonts w:ascii="Times New Roman" w:eastAsia="Times New Roman" w:hAnsi="Times New Roman" w:cs="Times New Roman"/>
          <w:sz w:val="24"/>
          <w:szCs w:val="24"/>
        </w:rPr>
        <w:t>atuar em</w:t>
      </w:r>
      <w:r w:rsidR="0049162F" w:rsidRPr="00D05669">
        <w:rPr>
          <w:rFonts w:ascii="Times New Roman" w:eastAsia="Times New Roman" w:hAnsi="Times New Roman" w:cs="Times New Roman"/>
          <w:sz w:val="24"/>
          <w:szCs w:val="24"/>
        </w:rPr>
        <w:t xml:space="preserve"> benefício</w:t>
      </w:r>
      <w:r w:rsidR="00293AEA" w:rsidRPr="00D05669">
        <w:rPr>
          <w:rFonts w:ascii="Times New Roman" w:eastAsia="Times New Roman" w:hAnsi="Times New Roman" w:cs="Times New Roman"/>
          <w:sz w:val="24"/>
          <w:szCs w:val="24"/>
        </w:rPr>
        <w:t xml:space="preserve"> de si mesmo. </w:t>
      </w:r>
      <w:r w:rsidR="006F3D0F"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P</w:t>
      </w:r>
      <w:r w:rsidR="00765C81" w:rsidRPr="00D05669">
        <w:rPr>
          <w:rFonts w:ascii="Times New Roman" w:eastAsia="Times New Roman" w:hAnsi="Times New Roman" w:cs="Times New Roman"/>
          <w:sz w:val="24"/>
          <w:szCs w:val="24"/>
        </w:rPr>
        <w:t>ela tutela da confiança da contraparte,</w:t>
      </w:r>
      <w:r w:rsidR="0049162F" w:rsidRPr="00D05669">
        <w:rPr>
          <w:rFonts w:ascii="Times New Roman" w:eastAsia="Times New Roman" w:hAnsi="Times New Roman" w:cs="Times New Roman"/>
          <w:sz w:val="24"/>
          <w:szCs w:val="24"/>
        </w:rPr>
        <w:t xml:space="preserve"> o exercíci</w:t>
      </w:r>
      <w:r w:rsidR="00293AEA" w:rsidRPr="00D05669">
        <w:rPr>
          <w:rFonts w:ascii="Times New Roman" w:eastAsia="Times New Roman" w:hAnsi="Times New Roman" w:cs="Times New Roman"/>
          <w:sz w:val="24"/>
          <w:szCs w:val="24"/>
        </w:rPr>
        <w:t>o d</w:t>
      </w:r>
      <w:r w:rsidR="00765C81" w:rsidRPr="00D05669">
        <w:rPr>
          <w:rFonts w:ascii="Times New Roman" w:eastAsia="Times New Roman" w:hAnsi="Times New Roman" w:cs="Times New Roman"/>
          <w:sz w:val="24"/>
          <w:szCs w:val="24"/>
        </w:rPr>
        <w:t xml:space="preserve">a cidadania de que </w:t>
      </w:r>
      <w:r w:rsidR="00A93A24" w:rsidRPr="00D05669">
        <w:rPr>
          <w:rFonts w:ascii="Times New Roman" w:eastAsia="Times New Roman" w:hAnsi="Times New Roman" w:cs="Times New Roman"/>
          <w:sz w:val="24"/>
          <w:szCs w:val="24"/>
        </w:rPr>
        <w:t>é detentor</w:t>
      </w:r>
      <w:r w:rsidR="0049162F" w:rsidRPr="00D05669">
        <w:rPr>
          <w:rFonts w:ascii="Times New Roman" w:eastAsia="Times New Roman" w:hAnsi="Times New Roman" w:cs="Times New Roman"/>
          <w:sz w:val="24"/>
          <w:szCs w:val="24"/>
        </w:rPr>
        <w:t xml:space="preserve"> o menor</w:t>
      </w:r>
      <w:r w:rsidR="00293AEA"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não </w:t>
      </w:r>
      <w:r w:rsidR="00293AEA" w:rsidRPr="00D05669">
        <w:rPr>
          <w:rFonts w:ascii="Times New Roman" w:eastAsia="Times New Roman" w:hAnsi="Times New Roman" w:cs="Times New Roman"/>
          <w:sz w:val="24"/>
          <w:szCs w:val="24"/>
        </w:rPr>
        <w:t xml:space="preserve">vislumbra </w:t>
      </w:r>
      <w:r w:rsidR="00765C81" w:rsidRPr="00D05669">
        <w:rPr>
          <w:rFonts w:ascii="Times New Roman" w:eastAsia="Times New Roman" w:hAnsi="Times New Roman" w:cs="Times New Roman"/>
          <w:sz w:val="24"/>
          <w:szCs w:val="24"/>
        </w:rPr>
        <w:t>afetada a extensão</w:t>
      </w:r>
      <w:r w:rsidR="00293AEA" w:rsidRPr="00D05669">
        <w:rPr>
          <w:rFonts w:ascii="Times New Roman" w:eastAsia="Times New Roman" w:hAnsi="Times New Roman" w:cs="Times New Roman"/>
          <w:sz w:val="24"/>
          <w:szCs w:val="24"/>
        </w:rPr>
        <w:t xml:space="preserve"> de seus direitos</w:t>
      </w:r>
      <w:r w:rsidR="006F3D0F" w:rsidRPr="00D05669">
        <w:rPr>
          <w:rFonts w:ascii="Times New Roman" w:eastAsia="Times New Roman" w:hAnsi="Times New Roman" w:cs="Times New Roman"/>
          <w:sz w:val="24"/>
          <w:szCs w:val="24"/>
        </w:rPr>
        <w:t xml:space="preserve">, pelo que </w:t>
      </w:r>
      <w:r w:rsidR="00765C81" w:rsidRPr="00D05669">
        <w:rPr>
          <w:rFonts w:ascii="Times New Roman" w:eastAsia="Times New Roman" w:hAnsi="Times New Roman" w:cs="Times New Roman"/>
          <w:sz w:val="24"/>
          <w:szCs w:val="24"/>
        </w:rPr>
        <w:t>deve, na medida do possível, ser permitida ao menor uma pa</w:t>
      </w:r>
      <w:r w:rsidR="0053725E" w:rsidRPr="00D05669">
        <w:rPr>
          <w:rFonts w:ascii="Times New Roman" w:eastAsia="Times New Roman" w:hAnsi="Times New Roman" w:cs="Times New Roman"/>
          <w:sz w:val="24"/>
          <w:szCs w:val="24"/>
        </w:rPr>
        <w:t>rticipação ativa e independente</w:t>
      </w:r>
      <w:r w:rsidR="00770052" w:rsidRPr="00D05669">
        <w:rPr>
          <w:rFonts w:ascii="Times New Roman" w:eastAsia="Times New Roman" w:hAnsi="Times New Roman" w:cs="Times New Roman"/>
          <w:sz w:val="24"/>
          <w:szCs w:val="24"/>
        </w:rPr>
        <w:t>”</w:t>
      </w:r>
      <w:r w:rsidR="006F3D0F" w:rsidRPr="00D05669">
        <w:rPr>
          <w:rFonts w:ascii="Times New Roman" w:eastAsia="Times New Roman" w:hAnsi="Times New Roman" w:cs="Times New Roman"/>
          <w:sz w:val="24"/>
          <w:szCs w:val="24"/>
        </w:rPr>
        <w:t xml:space="preserve"> </w:t>
      </w:r>
      <w:r w:rsidR="00770052" w:rsidRPr="00D05669">
        <w:rPr>
          <w:rFonts w:ascii="Times New Roman" w:eastAsia="Times New Roman" w:hAnsi="Times New Roman" w:cs="Times New Roman"/>
          <w:sz w:val="24"/>
          <w:szCs w:val="24"/>
        </w:rPr>
        <w:t>(BOAS, 2015</w:t>
      </w:r>
      <w:r w:rsidR="00765C81" w:rsidRPr="00D05669">
        <w:rPr>
          <w:rFonts w:ascii="Times New Roman" w:eastAsia="Times New Roman" w:hAnsi="Times New Roman" w:cs="Times New Roman"/>
          <w:sz w:val="24"/>
          <w:szCs w:val="24"/>
        </w:rPr>
        <w:t>).</w:t>
      </w:r>
    </w:p>
    <w:p w:rsidR="002E2E33" w:rsidRPr="00D05669" w:rsidRDefault="00765C81" w:rsidP="002E2E33">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lastRenderedPageBreak/>
        <w:t>Entretanto, é importante observar que</w:t>
      </w:r>
      <w:r w:rsidR="00A93A2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sob este sentimento</w:t>
      </w:r>
      <w:r w:rsidR="00A93A2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não devemos generalizar que os menores de idade sejam inaptos para traçar quaisquer diretrizes atinentes ao seu destino</w:t>
      </w:r>
      <w:r w:rsidR="00075274" w:rsidRPr="00D05669">
        <w:rPr>
          <w:rFonts w:ascii="Times New Roman" w:eastAsia="Times New Roman" w:hAnsi="Times New Roman" w:cs="Times New Roman"/>
          <w:sz w:val="24"/>
          <w:szCs w:val="24"/>
        </w:rPr>
        <w:t xml:space="preserve"> ou que devem </w:t>
      </w:r>
      <w:r w:rsidR="007D598D" w:rsidRPr="00D05669">
        <w:rPr>
          <w:rFonts w:ascii="Times New Roman" w:eastAsia="Times New Roman" w:hAnsi="Times New Roman" w:cs="Times New Roman"/>
          <w:sz w:val="24"/>
          <w:szCs w:val="24"/>
        </w:rPr>
        <w:t>se sobrepor</w:t>
      </w:r>
      <w:r w:rsidR="005D3D30" w:rsidRPr="00D05669">
        <w:rPr>
          <w:rFonts w:ascii="Times New Roman" w:eastAsia="Times New Roman" w:hAnsi="Times New Roman" w:cs="Times New Roman"/>
          <w:sz w:val="24"/>
          <w:szCs w:val="24"/>
        </w:rPr>
        <w:t xml:space="preserve"> </w:t>
      </w:r>
      <w:r w:rsidR="00075274" w:rsidRPr="00D05669">
        <w:rPr>
          <w:rFonts w:ascii="Times New Roman" w:eastAsia="Times New Roman" w:hAnsi="Times New Roman" w:cs="Times New Roman"/>
          <w:sz w:val="24"/>
          <w:szCs w:val="24"/>
        </w:rPr>
        <w:t>ao poder paternalista, ao poder familiar. De</w:t>
      </w:r>
      <w:r w:rsidRPr="00D05669">
        <w:rPr>
          <w:rFonts w:ascii="Times New Roman" w:eastAsia="Times New Roman" w:hAnsi="Times New Roman" w:cs="Times New Roman"/>
          <w:sz w:val="24"/>
          <w:szCs w:val="24"/>
        </w:rPr>
        <w:t>ve-se considerar que este menor est</w:t>
      </w:r>
      <w:r w:rsidR="005D3D30" w:rsidRPr="00D05669">
        <w:rPr>
          <w:rFonts w:ascii="Times New Roman" w:eastAsia="Times New Roman" w:hAnsi="Times New Roman" w:cs="Times New Roman"/>
          <w:sz w:val="24"/>
          <w:szCs w:val="24"/>
        </w:rPr>
        <w:t xml:space="preserve">á </w:t>
      </w:r>
      <w:r w:rsidR="00963A1E" w:rsidRPr="00D05669">
        <w:rPr>
          <w:rFonts w:ascii="Times New Roman" w:eastAsia="Times New Roman" w:hAnsi="Times New Roman" w:cs="Times New Roman"/>
          <w:sz w:val="24"/>
          <w:szCs w:val="24"/>
        </w:rPr>
        <w:t>exposto à</w:t>
      </w:r>
      <w:r w:rsidRPr="00D05669">
        <w:rPr>
          <w:rFonts w:ascii="Times New Roman" w:eastAsia="Times New Roman" w:hAnsi="Times New Roman" w:cs="Times New Roman"/>
          <w:sz w:val="24"/>
          <w:szCs w:val="24"/>
        </w:rPr>
        <w:t xml:space="preserve"> alienação parental e </w:t>
      </w:r>
      <w:r w:rsidR="009F60F4" w:rsidRPr="00D05669">
        <w:rPr>
          <w:rFonts w:ascii="Times New Roman" w:eastAsia="Times New Roman" w:hAnsi="Times New Roman" w:cs="Times New Roman"/>
          <w:sz w:val="24"/>
          <w:szCs w:val="24"/>
        </w:rPr>
        <w:t xml:space="preserve">a </w:t>
      </w:r>
      <w:r w:rsidRPr="00D05669">
        <w:rPr>
          <w:rFonts w:ascii="Times New Roman" w:eastAsia="Times New Roman" w:hAnsi="Times New Roman" w:cs="Times New Roman"/>
          <w:sz w:val="24"/>
          <w:szCs w:val="24"/>
        </w:rPr>
        <w:t>influências psicológica</w:t>
      </w:r>
      <w:r w:rsidR="007D598D" w:rsidRPr="00D05669">
        <w:rPr>
          <w:rFonts w:ascii="Times New Roman" w:eastAsia="Times New Roman" w:hAnsi="Times New Roman" w:cs="Times New Roman"/>
          <w:sz w:val="24"/>
          <w:szCs w:val="24"/>
        </w:rPr>
        <w:t>s por aquele que</w:t>
      </w:r>
      <w:r w:rsidRPr="00D05669">
        <w:rPr>
          <w:rFonts w:ascii="Times New Roman" w:eastAsia="Times New Roman" w:hAnsi="Times New Roman" w:cs="Times New Roman"/>
          <w:sz w:val="24"/>
          <w:szCs w:val="24"/>
        </w:rPr>
        <w:t xml:space="preserve"> é </w:t>
      </w:r>
      <w:r w:rsidR="007D598D" w:rsidRPr="00D05669">
        <w:rPr>
          <w:rFonts w:ascii="Times New Roman" w:eastAsia="Times New Roman" w:hAnsi="Times New Roman" w:cs="Times New Roman"/>
          <w:sz w:val="24"/>
          <w:szCs w:val="24"/>
        </w:rPr>
        <w:t xml:space="preserve">seu </w:t>
      </w:r>
      <w:r w:rsidRPr="00D05669">
        <w:rPr>
          <w:rFonts w:ascii="Times New Roman" w:eastAsia="Times New Roman" w:hAnsi="Times New Roman" w:cs="Times New Roman"/>
          <w:sz w:val="24"/>
          <w:szCs w:val="24"/>
        </w:rPr>
        <w:t>responsável.</w:t>
      </w:r>
    </w:p>
    <w:p w:rsidR="00F0054F" w:rsidRPr="00D05669" w:rsidRDefault="002E2E33" w:rsidP="008363BC">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w:t>
      </w:r>
      <w:r w:rsidR="00F0054F" w:rsidRPr="00D05669">
        <w:rPr>
          <w:rFonts w:ascii="Times New Roman" w:eastAsia="Times New Roman" w:hAnsi="Times New Roman" w:cs="Times New Roman"/>
          <w:sz w:val="24"/>
          <w:szCs w:val="24"/>
        </w:rPr>
        <w:t xml:space="preserve"> maioria dos doutrinadores correlaciona</w:t>
      </w:r>
      <w:r w:rsidR="00557CBD" w:rsidRPr="00D05669">
        <w:rPr>
          <w:rFonts w:ascii="Times New Roman" w:eastAsia="Times New Roman" w:hAnsi="Times New Roman" w:cs="Times New Roman"/>
          <w:sz w:val="24"/>
          <w:szCs w:val="24"/>
        </w:rPr>
        <w:t xml:space="preserve"> </w:t>
      </w:r>
      <w:r w:rsidR="00F0054F" w:rsidRPr="00D05669">
        <w:rPr>
          <w:rFonts w:ascii="Times New Roman" w:eastAsia="Times New Roman" w:hAnsi="Times New Roman" w:cs="Times New Roman"/>
          <w:sz w:val="24"/>
          <w:szCs w:val="24"/>
        </w:rPr>
        <w:t xml:space="preserve">a capacidade de discernimento </w:t>
      </w:r>
      <w:r w:rsidR="00557CBD" w:rsidRPr="00D05669">
        <w:rPr>
          <w:rFonts w:ascii="Times New Roman" w:eastAsia="Times New Roman" w:hAnsi="Times New Roman" w:cs="Times New Roman"/>
          <w:sz w:val="24"/>
          <w:szCs w:val="24"/>
        </w:rPr>
        <w:t>à</w:t>
      </w:r>
      <w:r w:rsidR="00EA19AC" w:rsidRPr="00D05669">
        <w:rPr>
          <w:rFonts w:ascii="Times New Roman" w:eastAsia="Times New Roman" w:hAnsi="Times New Roman" w:cs="Times New Roman"/>
          <w:sz w:val="24"/>
          <w:szCs w:val="24"/>
        </w:rPr>
        <w:t xml:space="preserve"> faixa etária. E</w:t>
      </w:r>
      <w:r w:rsidRPr="00D05669">
        <w:rPr>
          <w:rFonts w:ascii="Times New Roman" w:eastAsia="Times New Roman" w:hAnsi="Times New Roman" w:cs="Times New Roman"/>
          <w:sz w:val="24"/>
          <w:szCs w:val="24"/>
        </w:rPr>
        <w:t>ntretanto</w:t>
      </w:r>
      <w:r w:rsidR="00EA19AC"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w:t>
      </w:r>
      <w:r w:rsidR="0053725E" w:rsidRPr="00D05669">
        <w:rPr>
          <w:rFonts w:ascii="Times New Roman" w:eastAsia="Times New Roman" w:hAnsi="Times New Roman" w:cs="Times New Roman"/>
          <w:sz w:val="24"/>
          <w:szCs w:val="24"/>
        </w:rPr>
        <w:t>o</w:t>
      </w:r>
      <w:r w:rsidR="00F0054F" w:rsidRPr="00D05669">
        <w:rPr>
          <w:rFonts w:ascii="Times New Roman" w:eastAsia="Times New Roman" w:hAnsi="Times New Roman" w:cs="Times New Roman"/>
          <w:sz w:val="24"/>
          <w:szCs w:val="24"/>
        </w:rPr>
        <w:t xml:space="preserve"> nível de compreensão varia de acordo com as ex</w:t>
      </w:r>
      <w:r w:rsidR="00EA19AC" w:rsidRPr="00D05669">
        <w:rPr>
          <w:rFonts w:ascii="Times New Roman" w:eastAsia="Times New Roman" w:hAnsi="Times New Roman" w:cs="Times New Roman"/>
          <w:sz w:val="24"/>
          <w:szCs w:val="24"/>
        </w:rPr>
        <w:t>periências e vivência, bem como com</w:t>
      </w:r>
      <w:r w:rsidR="00F0054F" w:rsidRPr="00D05669">
        <w:rPr>
          <w:rFonts w:ascii="Times New Roman" w:eastAsia="Times New Roman" w:hAnsi="Times New Roman" w:cs="Times New Roman"/>
          <w:sz w:val="24"/>
          <w:szCs w:val="24"/>
        </w:rPr>
        <w:t xml:space="preserve"> as orientações educacionais receb</w:t>
      </w:r>
      <w:r w:rsidR="00EA19AC" w:rsidRPr="00D05669">
        <w:rPr>
          <w:rFonts w:ascii="Times New Roman" w:eastAsia="Times New Roman" w:hAnsi="Times New Roman" w:cs="Times New Roman"/>
          <w:sz w:val="24"/>
          <w:szCs w:val="24"/>
        </w:rPr>
        <w:t>idas</w:t>
      </w:r>
      <w:r w:rsidR="00F0054F" w:rsidRPr="00D05669">
        <w:rPr>
          <w:rFonts w:ascii="Times New Roman" w:eastAsia="Times New Roman" w:hAnsi="Times New Roman" w:cs="Times New Roman"/>
          <w:sz w:val="24"/>
          <w:szCs w:val="24"/>
        </w:rPr>
        <w:t xml:space="preserve">. De acordo com Menezes (2013), a maturidade e o </w:t>
      </w:r>
      <w:r w:rsidR="00EA19AC" w:rsidRPr="00D05669">
        <w:rPr>
          <w:rFonts w:ascii="Times New Roman" w:eastAsia="Times New Roman" w:hAnsi="Times New Roman" w:cs="Times New Roman"/>
          <w:sz w:val="24"/>
          <w:szCs w:val="24"/>
        </w:rPr>
        <w:t>nível de discernimento do menor</w:t>
      </w:r>
      <w:r w:rsidR="00F0054F" w:rsidRPr="00D05669">
        <w:rPr>
          <w:rFonts w:ascii="Times New Roman" w:eastAsia="Times New Roman" w:hAnsi="Times New Roman" w:cs="Times New Roman"/>
          <w:sz w:val="24"/>
          <w:szCs w:val="24"/>
        </w:rPr>
        <w:t xml:space="preserve"> deve</w:t>
      </w:r>
      <w:r w:rsidR="00EA19AC" w:rsidRPr="00D05669">
        <w:rPr>
          <w:rFonts w:ascii="Times New Roman" w:eastAsia="Times New Roman" w:hAnsi="Times New Roman" w:cs="Times New Roman"/>
          <w:sz w:val="24"/>
          <w:szCs w:val="24"/>
        </w:rPr>
        <w:t>m</w:t>
      </w:r>
      <w:r w:rsidR="00F0054F" w:rsidRPr="00D05669">
        <w:rPr>
          <w:rFonts w:ascii="Times New Roman" w:eastAsia="Times New Roman" w:hAnsi="Times New Roman" w:cs="Times New Roman"/>
          <w:sz w:val="24"/>
          <w:szCs w:val="24"/>
        </w:rPr>
        <w:t xml:space="preserve"> ser avaliado</w:t>
      </w:r>
      <w:r w:rsidR="00EA19AC" w:rsidRPr="00D05669">
        <w:rPr>
          <w:rFonts w:ascii="Times New Roman" w:eastAsia="Times New Roman" w:hAnsi="Times New Roman" w:cs="Times New Roman"/>
          <w:sz w:val="24"/>
          <w:szCs w:val="24"/>
        </w:rPr>
        <w:t>s</w:t>
      </w:r>
      <w:r w:rsidR="00F0054F" w:rsidRPr="00D05669">
        <w:rPr>
          <w:rFonts w:ascii="Times New Roman" w:eastAsia="Times New Roman" w:hAnsi="Times New Roman" w:cs="Times New Roman"/>
          <w:sz w:val="24"/>
          <w:szCs w:val="24"/>
        </w:rPr>
        <w:t xml:space="preserve"> de acordo com uma análise psicológica, ao ouvir o menor, por meio de um diálogo aberto, no qual ele seja realmente um interlocutor ativo.</w:t>
      </w:r>
    </w:p>
    <w:p w:rsidR="00F0054F" w:rsidRPr="00D05669" w:rsidRDefault="00F0054F" w:rsidP="00F0054F">
      <w:pPr>
        <w:spacing w:line="360" w:lineRule="auto"/>
        <w:ind w:right="4"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Assim,</w:t>
      </w:r>
      <w:r w:rsidR="00822926" w:rsidRPr="00D05669">
        <w:rPr>
          <w:rFonts w:ascii="Times New Roman" w:eastAsia="Times New Roman" w:hAnsi="Times New Roman" w:cs="Times New Roman"/>
          <w:sz w:val="24"/>
          <w:szCs w:val="24"/>
        </w:rPr>
        <w:t xml:space="preserve"> como já aduz Menezes e Moraes</w:t>
      </w:r>
      <w:r w:rsidRPr="00D05669">
        <w:rPr>
          <w:rFonts w:ascii="Times New Roman" w:eastAsia="Times New Roman" w:hAnsi="Times New Roman" w:cs="Times New Roman"/>
          <w:sz w:val="24"/>
          <w:szCs w:val="24"/>
        </w:rPr>
        <w:t xml:space="preserve"> </w:t>
      </w:r>
      <w:r w:rsidR="00CB7EC4" w:rsidRPr="00D05669">
        <w:rPr>
          <w:rFonts w:ascii="Times New Roman" w:eastAsia="Times New Roman" w:hAnsi="Times New Roman" w:cs="Times New Roman"/>
          <w:sz w:val="24"/>
          <w:szCs w:val="24"/>
        </w:rPr>
        <w:t xml:space="preserve">(2015) </w:t>
      </w:r>
      <w:r w:rsidR="00822926"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xml:space="preserve">deve-se retrair o poder do genitor </w:t>
      </w:r>
      <w:r w:rsidR="008318D6" w:rsidRPr="00D05669">
        <w:rPr>
          <w:rFonts w:ascii="Times New Roman" w:eastAsia="Times New Roman" w:hAnsi="Times New Roman" w:cs="Times New Roman"/>
          <w:sz w:val="24"/>
          <w:szCs w:val="24"/>
        </w:rPr>
        <w:t>à</w:t>
      </w:r>
      <w:r w:rsidRPr="00D05669">
        <w:rPr>
          <w:rFonts w:ascii="Times New Roman" w:eastAsia="Times New Roman" w:hAnsi="Times New Roman" w:cs="Times New Roman"/>
          <w:sz w:val="24"/>
          <w:szCs w:val="24"/>
        </w:rPr>
        <w:t xml:space="preserve"> medida que a capacidade de discernimento </w:t>
      </w:r>
      <w:r w:rsidR="00293AEA" w:rsidRPr="00D05669">
        <w:rPr>
          <w:rFonts w:ascii="Times New Roman" w:eastAsia="Times New Roman" w:hAnsi="Times New Roman" w:cs="Times New Roman"/>
          <w:sz w:val="24"/>
          <w:szCs w:val="24"/>
        </w:rPr>
        <w:t xml:space="preserve">do menor </w:t>
      </w:r>
      <w:r w:rsidRPr="00D05669">
        <w:rPr>
          <w:rFonts w:ascii="Times New Roman" w:eastAsia="Times New Roman" w:hAnsi="Times New Roman" w:cs="Times New Roman"/>
          <w:sz w:val="24"/>
          <w:szCs w:val="24"/>
        </w:rPr>
        <w:t>aumentar</w:t>
      </w:r>
      <w:r w:rsidR="00822926" w:rsidRPr="00D05669">
        <w:rPr>
          <w:rFonts w:ascii="Times New Roman" w:eastAsia="Times New Roman" w:hAnsi="Times New Roman" w:cs="Times New Roman"/>
          <w:sz w:val="24"/>
          <w:szCs w:val="24"/>
        </w:rPr>
        <w:t>”</w:t>
      </w:r>
      <w:r w:rsidR="0067570B" w:rsidRPr="00D05669">
        <w:rPr>
          <w:rFonts w:ascii="Times New Roman" w:eastAsia="Times New Roman" w:hAnsi="Times New Roman" w:cs="Times New Roman"/>
          <w:sz w:val="24"/>
          <w:szCs w:val="24"/>
        </w:rPr>
        <w:t>.</w:t>
      </w:r>
      <w:r w:rsidR="00CD1A1E"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Autorino</w:t>
      </w:r>
      <w:r w:rsidR="008363BC" w:rsidRPr="00D05669">
        <w:rPr>
          <w:rFonts w:ascii="Times New Roman" w:eastAsia="Times New Roman" w:hAnsi="Times New Roman" w:cs="Times New Roman"/>
          <w:sz w:val="24"/>
          <w:szCs w:val="24"/>
        </w:rPr>
        <w:t xml:space="preserve"> (2007)</w:t>
      </w:r>
      <w:r w:rsidR="008318D6" w:rsidRPr="00D05669">
        <w:rPr>
          <w:rFonts w:ascii="Times New Roman" w:eastAsia="Times New Roman" w:hAnsi="Times New Roman" w:cs="Times New Roman"/>
          <w:sz w:val="24"/>
          <w:szCs w:val="24"/>
        </w:rPr>
        <w:t xml:space="preserve"> ensina</w:t>
      </w:r>
      <w:r w:rsidRPr="00D05669">
        <w:rPr>
          <w:rFonts w:ascii="Times New Roman" w:eastAsia="Times New Roman" w:hAnsi="Times New Roman" w:cs="Times New Roman"/>
          <w:sz w:val="24"/>
          <w:szCs w:val="24"/>
        </w:rPr>
        <w:t xml:space="preserve"> que a autoridade parental deve ser mais incisiva nos primeiros </w:t>
      </w:r>
      <w:r w:rsidR="00623739" w:rsidRPr="00D05669">
        <w:rPr>
          <w:rFonts w:ascii="Times New Roman" w:eastAsia="Times New Roman" w:hAnsi="Times New Roman" w:cs="Times New Roman"/>
          <w:sz w:val="24"/>
          <w:szCs w:val="24"/>
        </w:rPr>
        <w:t>anos e mais flexível à medida</w:t>
      </w:r>
      <w:r w:rsidRPr="00D05669">
        <w:rPr>
          <w:rFonts w:ascii="Times New Roman" w:eastAsia="Times New Roman" w:hAnsi="Times New Roman" w:cs="Times New Roman"/>
          <w:sz w:val="24"/>
          <w:szCs w:val="24"/>
        </w:rPr>
        <w:t xml:space="preserve"> que o menor vai alcançando a maturidade, momento em que se intensifica a promoção de sua autonomia. Nada impede, por outro lado, que os pais usem da persuasão para convencer o menor a aceitar a sua orientação, justificando-a como a mais apta à promoção de seu bem-estar. Respeitando</w:t>
      </w:r>
      <w:r w:rsidR="00623739"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assim</w:t>
      </w:r>
      <w:r w:rsidR="00623739"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 dignidade do menor </w:t>
      </w:r>
      <w:r w:rsidR="00623739" w:rsidRPr="00D05669">
        <w:rPr>
          <w:rFonts w:ascii="Times New Roman" w:eastAsia="Times New Roman" w:hAnsi="Times New Roman" w:cs="Times New Roman"/>
          <w:sz w:val="24"/>
          <w:szCs w:val="24"/>
        </w:rPr>
        <w:t xml:space="preserve">e </w:t>
      </w:r>
      <w:r w:rsidRPr="00D05669">
        <w:rPr>
          <w:rFonts w:ascii="Times New Roman" w:eastAsia="Times New Roman" w:hAnsi="Times New Roman" w:cs="Times New Roman"/>
          <w:sz w:val="24"/>
          <w:szCs w:val="24"/>
        </w:rPr>
        <w:t>considerando suas queixas, suas aflições, seus questionamentos, suas insatisfações, suas aspirações, seus desejos – ao considerar que o outro é também sujeito e</w:t>
      </w:r>
      <w:r w:rsidR="00623739" w:rsidRPr="00D05669">
        <w:rPr>
          <w:rFonts w:ascii="Times New Roman" w:eastAsia="Times New Roman" w:hAnsi="Times New Roman" w:cs="Times New Roman"/>
          <w:sz w:val="24"/>
          <w:szCs w:val="24"/>
        </w:rPr>
        <w:t>, dessa forma</w:t>
      </w:r>
      <w:r w:rsidRPr="00D05669">
        <w:rPr>
          <w:rFonts w:ascii="Times New Roman" w:eastAsia="Times New Roman" w:hAnsi="Times New Roman" w:cs="Times New Roman"/>
          <w:sz w:val="24"/>
          <w:szCs w:val="24"/>
        </w:rPr>
        <w:t>, favorecer o diálogo como instrumento de apaziguamento e mediação, instr</w:t>
      </w:r>
      <w:r w:rsidR="008363BC" w:rsidRPr="00D05669">
        <w:rPr>
          <w:rFonts w:ascii="Times New Roman" w:eastAsia="Times New Roman" w:hAnsi="Times New Roman" w:cs="Times New Roman"/>
          <w:sz w:val="24"/>
          <w:szCs w:val="24"/>
        </w:rPr>
        <w:t>uções e ensinamentos (</w:t>
      </w:r>
      <w:r w:rsidR="00CB7EC4" w:rsidRPr="00D05669">
        <w:rPr>
          <w:rFonts w:ascii="Times New Roman" w:eastAsia="Times New Roman" w:hAnsi="Times New Roman" w:cs="Times New Roman"/>
          <w:sz w:val="24"/>
          <w:szCs w:val="24"/>
        </w:rPr>
        <w:t xml:space="preserve">AUTORINO, 2007 apud MENEZES; </w:t>
      </w:r>
      <w:r w:rsidRPr="00D05669">
        <w:rPr>
          <w:rFonts w:ascii="Times New Roman" w:eastAsia="Times New Roman" w:hAnsi="Times New Roman" w:cs="Times New Roman"/>
          <w:sz w:val="24"/>
          <w:szCs w:val="24"/>
        </w:rPr>
        <w:t>MORAIS, 2015).</w:t>
      </w:r>
    </w:p>
    <w:p w:rsidR="008363BC" w:rsidRPr="00D05669" w:rsidRDefault="008363BC" w:rsidP="008363BC">
      <w:pPr>
        <w:pBdr>
          <w:top w:val="nil"/>
          <w:left w:val="nil"/>
          <w:bottom w:val="nil"/>
          <w:right w:val="nil"/>
          <w:between w:val="nil"/>
        </w:pBdr>
        <w:spacing w:line="360" w:lineRule="auto"/>
        <w:ind w:right="4"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Assim, </w:t>
      </w:r>
      <w:r w:rsidR="00F0054F" w:rsidRPr="00D05669">
        <w:rPr>
          <w:rFonts w:ascii="Times New Roman" w:eastAsia="Times New Roman" w:hAnsi="Times New Roman" w:cs="Times New Roman"/>
          <w:sz w:val="24"/>
          <w:szCs w:val="24"/>
        </w:rPr>
        <w:t xml:space="preserve">a preservação de princípios </w:t>
      </w:r>
      <w:r w:rsidR="00623739" w:rsidRPr="00D05669">
        <w:rPr>
          <w:rFonts w:ascii="Times New Roman" w:eastAsia="Times New Roman" w:hAnsi="Times New Roman" w:cs="Times New Roman"/>
          <w:sz w:val="24"/>
          <w:szCs w:val="24"/>
        </w:rPr>
        <w:t>e direitos fundamentais depende</w:t>
      </w:r>
      <w:r w:rsidR="00F0054F" w:rsidRPr="00D05669">
        <w:rPr>
          <w:rFonts w:ascii="Times New Roman" w:eastAsia="Times New Roman" w:hAnsi="Times New Roman" w:cs="Times New Roman"/>
          <w:sz w:val="24"/>
          <w:szCs w:val="24"/>
        </w:rPr>
        <w:t xml:space="preserve"> de um juízo de ponderação, em que o intérprete/aplicador pesará razões e fins que sustentam os princípios em confronto. Portanto, cada uma das fases da vida do menor envolve cuidados e demandas específicos que não podem ser negligenciadas.</w:t>
      </w:r>
    </w:p>
    <w:p w:rsidR="00F0054F" w:rsidRPr="00D05669" w:rsidRDefault="00F0054F" w:rsidP="005A60D8">
      <w:pPr>
        <w:spacing w:line="360" w:lineRule="auto"/>
        <w:ind w:firstLine="709"/>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No direito ao respeito do menor, subentende-se a inviolabilidade da integridade física, psíquica e moral, sob a preservação de sua imagem, identidade, autonomia, valores, ideias e crenças, bem como dos espaços e objetos pessoais. </w:t>
      </w:r>
      <w:r w:rsidR="00113255" w:rsidRPr="00D05669">
        <w:rPr>
          <w:rFonts w:ascii="Times New Roman" w:eastAsia="Times New Roman" w:hAnsi="Times New Roman" w:cs="Times New Roman"/>
          <w:sz w:val="24"/>
          <w:szCs w:val="24"/>
        </w:rPr>
        <w:t xml:space="preserve">A privacidade e </w:t>
      </w:r>
      <w:r w:rsidR="00293AEA" w:rsidRPr="00D05669">
        <w:rPr>
          <w:rFonts w:ascii="Times New Roman" w:eastAsia="Times New Roman" w:hAnsi="Times New Roman" w:cs="Times New Roman"/>
          <w:sz w:val="24"/>
          <w:szCs w:val="24"/>
        </w:rPr>
        <w:t>a</w:t>
      </w:r>
      <w:r w:rsidRPr="00D05669">
        <w:rPr>
          <w:rFonts w:ascii="Times New Roman" w:eastAsia="Times New Roman" w:hAnsi="Times New Roman" w:cs="Times New Roman"/>
          <w:sz w:val="24"/>
          <w:szCs w:val="24"/>
        </w:rPr>
        <w:t xml:space="preserve"> intimidade </w:t>
      </w:r>
      <w:r w:rsidR="00293AEA" w:rsidRPr="00D05669">
        <w:rPr>
          <w:rFonts w:ascii="Times New Roman" w:eastAsia="Times New Roman" w:hAnsi="Times New Roman" w:cs="Times New Roman"/>
          <w:sz w:val="24"/>
          <w:szCs w:val="24"/>
        </w:rPr>
        <w:t>do menor se torna</w:t>
      </w:r>
      <w:r w:rsidR="00113255" w:rsidRPr="00D05669">
        <w:rPr>
          <w:rFonts w:ascii="Times New Roman" w:eastAsia="Times New Roman" w:hAnsi="Times New Roman" w:cs="Times New Roman"/>
          <w:sz w:val="24"/>
          <w:szCs w:val="24"/>
        </w:rPr>
        <w:t>m</w:t>
      </w:r>
      <w:r w:rsidR="00293AEA"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mais relevante</w:t>
      </w:r>
      <w:r w:rsidR="00113255" w:rsidRPr="00D05669">
        <w:rPr>
          <w:rFonts w:ascii="Times New Roman" w:eastAsia="Times New Roman" w:hAnsi="Times New Roman" w:cs="Times New Roman"/>
          <w:sz w:val="24"/>
          <w:szCs w:val="24"/>
        </w:rPr>
        <w:t>s</w:t>
      </w:r>
      <w:r w:rsidRPr="00D05669">
        <w:rPr>
          <w:rFonts w:ascii="Times New Roman" w:eastAsia="Times New Roman" w:hAnsi="Times New Roman" w:cs="Times New Roman"/>
          <w:sz w:val="24"/>
          <w:szCs w:val="24"/>
        </w:rPr>
        <w:t xml:space="preserve"> a seus interesses </w:t>
      </w:r>
      <w:r w:rsidR="00293AEA" w:rsidRPr="00D05669">
        <w:rPr>
          <w:rFonts w:ascii="Times New Roman" w:eastAsia="Times New Roman" w:hAnsi="Times New Roman" w:cs="Times New Roman"/>
          <w:sz w:val="24"/>
          <w:szCs w:val="24"/>
        </w:rPr>
        <w:t xml:space="preserve">do que </w:t>
      </w:r>
      <w:r w:rsidRPr="00D05669">
        <w:rPr>
          <w:rFonts w:ascii="Times New Roman" w:eastAsia="Times New Roman" w:hAnsi="Times New Roman" w:cs="Times New Roman"/>
          <w:sz w:val="24"/>
          <w:szCs w:val="24"/>
        </w:rPr>
        <w:t>o cumprimento das normas de proteção das quais são beneficiários,</w:t>
      </w:r>
      <w:r w:rsidR="00CB7EC4" w:rsidRPr="00D05669">
        <w:rPr>
          <w:rFonts w:ascii="Times New Roman" w:eastAsia="Times New Roman" w:hAnsi="Times New Roman" w:cs="Times New Roman"/>
          <w:sz w:val="24"/>
          <w:szCs w:val="24"/>
        </w:rPr>
        <w:t xml:space="preserve"> se compa</w:t>
      </w:r>
      <w:r w:rsidR="00293AEA" w:rsidRPr="00D05669">
        <w:rPr>
          <w:rFonts w:ascii="Times New Roman" w:eastAsia="Times New Roman" w:hAnsi="Times New Roman" w:cs="Times New Roman"/>
          <w:sz w:val="24"/>
          <w:szCs w:val="24"/>
        </w:rPr>
        <w:t>r</w:t>
      </w:r>
      <w:r w:rsidR="00666B46" w:rsidRPr="00D05669">
        <w:rPr>
          <w:rFonts w:ascii="Times New Roman" w:eastAsia="Times New Roman" w:hAnsi="Times New Roman" w:cs="Times New Roman"/>
          <w:sz w:val="24"/>
          <w:szCs w:val="24"/>
        </w:rPr>
        <w:t>adas</w:t>
      </w:r>
      <w:r w:rsidR="00293AEA" w:rsidRPr="00D05669">
        <w:rPr>
          <w:rFonts w:ascii="Times New Roman" w:eastAsia="Times New Roman" w:hAnsi="Times New Roman" w:cs="Times New Roman"/>
          <w:sz w:val="24"/>
          <w:szCs w:val="24"/>
        </w:rPr>
        <w:t xml:space="preserve"> aos interesses </w:t>
      </w:r>
      <w:r w:rsidR="00666B46" w:rsidRPr="00D05669">
        <w:rPr>
          <w:rFonts w:ascii="Times New Roman" w:eastAsia="Times New Roman" w:hAnsi="Times New Roman" w:cs="Times New Roman"/>
          <w:sz w:val="24"/>
          <w:szCs w:val="24"/>
        </w:rPr>
        <w:t>e atitudes executados contra</w:t>
      </w:r>
      <w:r w:rsidR="00075274" w:rsidRPr="00D05669">
        <w:rPr>
          <w:rFonts w:ascii="Times New Roman" w:eastAsia="Times New Roman" w:hAnsi="Times New Roman" w:cs="Times New Roman"/>
          <w:sz w:val="24"/>
          <w:szCs w:val="24"/>
        </w:rPr>
        <w:t xml:space="preserve"> es</w:t>
      </w:r>
      <w:r w:rsidR="00293AEA" w:rsidRPr="00D05669">
        <w:rPr>
          <w:rFonts w:ascii="Times New Roman" w:eastAsia="Times New Roman" w:hAnsi="Times New Roman" w:cs="Times New Roman"/>
          <w:sz w:val="24"/>
          <w:szCs w:val="24"/>
        </w:rPr>
        <w:t xml:space="preserve">tes diante a </w:t>
      </w:r>
      <w:r w:rsidRPr="00D05669">
        <w:rPr>
          <w:rFonts w:ascii="Times New Roman" w:eastAsia="Times New Roman" w:hAnsi="Times New Roman" w:cs="Times New Roman"/>
          <w:sz w:val="24"/>
          <w:szCs w:val="24"/>
        </w:rPr>
        <w:t>exigência legal da representação/assistência em razão da idade (</w:t>
      </w:r>
      <w:r w:rsidR="00CD1A1E" w:rsidRPr="00D05669">
        <w:rPr>
          <w:rFonts w:ascii="Times New Roman" w:eastAsia="Times New Roman" w:hAnsi="Times New Roman" w:cs="Times New Roman"/>
          <w:sz w:val="24"/>
          <w:szCs w:val="24"/>
        </w:rPr>
        <w:t xml:space="preserve">CONSELHO FEDERAL DE MEDICINA, </w:t>
      </w:r>
      <w:r w:rsidRPr="00D05669">
        <w:rPr>
          <w:rFonts w:ascii="Times New Roman" w:eastAsia="Times New Roman" w:hAnsi="Times New Roman" w:cs="Times New Roman"/>
          <w:sz w:val="24"/>
          <w:szCs w:val="24"/>
        </w:rPr>
        <w:t>2015).</w:t>
      </w:r>
    </w:p>
    <w:p w:rsidR="00F0054F" w:rsidRPr="00D05669" w:rsidRDefault="00F0054F" w:rsidP="005A60D8">
      <w:pPr>
        <w:pBdr>
          <w:top w:val="nil"/>
          <w:left w:val="nil"/>
          <w:bottom w:val="nil"/>
          <w:right w:val="nil"/>
          <w:between w:val="nil"/>
        </w:pBdr>
        <w:spacing w:line="360" w:lineRule="auto"/>
        <w:ind w:right="4" w:firstLine="709"/>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lastRenderedPageBreak/>
        <w:t>No trato com a saúde</w:t>
      </w:r>
      <w:r w:rsidR="00666B46" w:rsidRPr="00D05669">
        <w:rPr>
          <w:rFonts w:ascii="Times New Roman" w:eastAsia="Times New Roman" w:hAnsi="Times New Roman" w:cs="Times New Roman"/>
          <w:sz w:val="24"/>
          <w:szCs w:val="24"/>
        </w:rPr>
        <w:t xml:space="preserve">, entende-se </w:t>
      </w:r>
      <w:r w:rsidRPr="00D05669">
        <w:rPr>
          <w:rFonts w:ascii="Times New Roman" w:eastAsia="Times New Roman" w:hAnsi="Times New Roman" w:cs="Times New Roman"/>
          <w:sz w:val="24"/>
          <w:szCs w:val="24"/>
        </w:rPr>
        <w:t>a hipótese da análise assegurar direitos que possuem dimensões maiores que o cumprimento de normas ad</w:t>
      </w:r>
      <w:r w:rsidR="009D1651" w:rsidRPr="00D05669">
        <w:rPr>
          <w:rFonts w:ascii="Times New Roman" w:eastAsia="Times New Roman" w:hAnsi="Times New Roman" w:cs="Times New Roman"/>
          <w:sz w:val="24"/>
          <w:szCs w:val="24"/>
        </w:rPr>
        <w:t>ministrativas, seja pela</w:t>
      </w:r>
      <w:r w:rsidRPr="00D05669">
        <w:rPr>
          <w:rFonts w:ascii="Times New Roman" w:eastAsia="Times New Roman" w:hAnsi="Times New Roman" w:cs="Times New Roman"/>
          <w:sz w:val="24"/>
          <w:szCs w:val="24"/>
        </w:rPr>
        <w:t xml:space="preserve"> idade, seja por uma formação moral familiar. Ademais, o sigilo</w:t>
      </w:r>
      <w:r w:rsidR="00075274" w:rsidRPr="00D05669">
        <w:rPr>
          <w:rFonts w:ascii="Times New Roman" w:eastAsia="Times New Roman" w:hAnsi="Times New Roman" w:cs="Times New Roman"/>
          <w:sz w:val="24"/>
          <w:szCs w:val="24"/>
        </w:rPr>
        <w:t xml:space="preserve"> profissional, por exemplo</w:t>
      </w:r>
      <w:r w:rsidRPr="00D05669">
        <w:rPr>
          <w:rFonts w:ascii="Times New Roman" w:eastAsia="Times New Roman" w:hAnsi="Times New Roman" w:cs="Times New Roman"/>
          <w:sz w:val="24"/>
          <w:szCs w:val="24"/>
        </w:rPr>
        <w:t>,</w:t>
      </w:r>
      <w:r w:rsidR="00075274" w:rsidRPr="00D05669">
        <w:rPr>
          <w:rFonts w:ascii="Times New Roman" w:eastAsia="Times New Roman" w:hAnsi="Times New Roman" w:cs="Times New Roman"/>
          <w:sz w:val="24"/>
          <w:szCs w:val="24"/>
        </w:rPr>
        <w:t xml:space="preserve"> diante</w:t>
      </w:r>
      <w:r w:rsidRPr="00D05669">
        <w:rPr>
          <w:rFonts w:ascii="Times New Roman" w:eastAsia="Times New Roman" w:hAnsi="Times New Roman" w:cs="Times New Roman"/>
          <w:sz w:val="24"/>
          <w:szCs w:val="24"/>
        </w:rPr>
        <w:t xml:space="preserve"> </w:t>
      </w:r>
      <w:r w:rsidR="0020452B" w:rsidRPr="00D05669">
        <w:rPr>
          <w:rFonts w:ascii="Times New Roman" w:eastAsia="Times New Roman" w:hAnsi="Times New Roman" w:cs="Times New Roman"/>
          <w:sz w:val="24"/>
          <w:szCs w:val="24"/>
        </w:rPr>
        <w:t>d</w:t>
      </w:r>
      <w:r w:rsidRPr="00D05669">
        <w:rPr>
          <w:rFonts w:ascii="Times New Roman" w:eastAsia="Times New Roman" w:hAnsi="Times New Roman" w:cs="Times New Roman"/>
          <w:sz w:val="24"/>
          <w:szCs w:val="24"/>
        </w:rPr>
        <w:t>o grau de confiabilidade no vínculo profissional-paciente funciona como mecanismo de proteção ao paciente e atribui ao profissional uma visão ampla do quadro que pode realmente se configura</w:t>
      </w:r>
      <w:r w:rsidR="00F742EC" w:rsidRPr="00D05669">
        <w:rPr>
          <w:rFonts w:ascii="Times New Roman" w:eastAsia="Times New Roman" w:hAnsi="Times New Roman" w:cs="Times New Roman"/>
          <w:sz w:val="24"/>
          <w:szCs w:val="24"/>
        </w:rPr>
        <w:t>r</w:t>
      </w:r>
      <w:r w:rsidRPr="00D05669">
        <w:rPr>
          <w:rFonts w:ascii="Times New Roman" w:eastAsia="Times New Roman" w:hAnsi="Times New Roman" w:cs="Times New Roman"/>
          <w:sz w:val="24"/>
          <w:szCs w:val="24"/>
        </w:rPr>
        <w:t>, o qua</w:t>
      </w:r>
      <w:r w:rsidR="00DD7BBE" w:rsidRPr="00D05669">
        <w:rPr>
          <w:rFonts w:ascii="Times New Roman" w:eastAsia="Times New Roman" w:hAnsi="Times New Roman" w:cs="Times New Roman"/>
          <w:sz w:val="24"/>
          <w:szCs w:val="24"/>
        </w:rPr>
        <w:t>l,</w:t>
      </w:r>
      <w:r w:rsidRPr="00D05669">
        <w:rPr>
          <w:rFonts w:ascii="Times New Roman" w:eastAsia="Times New Roman" w:hAnsi="Times New Roman" w:cs="Times New Roman"/>
          <w:sz w:val="24"/>
          <w:szCs w:val="24"/>
        </w:rPr>
        <w:t xml:space="preserve"> algumas vezes</w:t>
      </w:r>
      <w:r w:rsidR="00DD7BBE"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pode-se caracterizar </w:t>
      </w:r>
      <w:r w:rsidR="00DD7BBE" w:rsidRPr="00D05669">
        <w:rPr>
          <w:rFonts w:ascii="Times New Roman" w:eastAsia="Times New Roman" w:hAnsi="Times New Roman" w:cs="Times New Roman"/>
          <w:sz w:val="24"/>
          <w:szCs w:val="24"/>
        </w:rPr>
        <w:t xml:space="preserve">como </w:t>
      </w:r>
      <w:r w:rsidRPr="00D05669">
        <w:rPr>
          <w:rFonts w:ascii="Times New Roman" w:eastAsia="Times New Roman" w:hAnsi="Times New Roman" w:cs="Times New Roman"/>
          <w:sz w:val="24"/>
          <w:szCs w:val="24"/>
        </w:rPr>
        <w:t>crime.</w:t>
      </w:r>
    </w:p>
    <w:p w:rsidR="00F0054F" w:rsidRPr="00D05669" w:rsidRDefault="00F0054F" w:rsidP="00F0054F">
      <w:pPr>
        <w:pBdr>
          <w:top w:val="nil"/>
          <w:left w:val="nil"/>
          <w:bottom w:val="nil"/>
          <w:right w:val="nil"/>
          <w:between w:val="nil"/>
        </w:pBdr>
        <w:spacing w:line="360" w:lineRule="auto"/>
        <w:ind w:right="4"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Desta forma, mediante informações adequadas ao grau de compreensão do menor, deve</w:t>
      </w:r>
      <w:r w:rsidR="002C2917" w:rsidRPr="00D05669">
        <w:rPr>
          <w:rFonts w:ascii="Times New Roman" w:eastAsia="Times New Roman" w:hAnsi="Times New Roman" w:cs="Times New Roman"/>
          <w:sz w:val="24"/>
          <w:szCs w:val="24"/>
        </w:rPr>
        <w:t>m</w:t>
      </w:r>
      <w:r w:rsidRPr="00D05669">
        <w:rPr>
          <w:rFonts w:ascii="Times New Roman" w:eastAsia="Times New Roman" w:hAnsi="Times New Roman" w:cs="Times New Roman"/>
          <w:sz w:val="24"/>
          <w:szCs w:val="24"/>
        </w:rPr>
        <w:t xml:space="preserve"> os pais e os profissionais de saúde estimular a compreensão com o compromisso com a própria saúde. Observa-se que não se pode prescindir, contudo, de comunicar e esclarecer o menor acerca da necessidade da intervenção, respondendo a suas dúvidas e promovendo sua participação no processo decisório, assegurado, tanto quanto possível e devido, o máximo sigilo de suas informações</w:t>
      </w:r>
      <w:r w:rsidR="0053725E" w:rsidRPr="00D05669">
        <w:rPr>
          <w:rFonts w:ascii="Times New Roman" w:eastAsia="Times New Roman" w:hAnsi="Times New Roman" w:cs="Times New Roman"/>
          <w:sz w:val="24"/>
          <w:szCs w:val="24"/>
        </w:rPr>
        <w:t>, respeitado a voz e as declarações no menor</w:t>
      </w:r>
      <w:r w:rsidRPr="00D05669">
        <w:rPr>
          <w:rFonts w:ascii="Times New Roman" w:eastAsia="Times New Roman" w:hAnsi="Times New Roman" w:cs="Times New Roman"/>
          <w:sz w:val="24"/>
          <w:szCs w:val="24"/>
        </w:rPr>
        <w:t xml:space="preserve">. </w:t>
      </w:r>
    </w:p>
    <w:p w:rsidR="00347CD9" w:rsidRPr="00CF4AB4" w:rsidRDefault="00293AEA" w:rsidP="00347CD9">
      <w:pPr>
        <w:pBdr>
          <w:top w:val="nil"/>
          <w:left w:val="nil"/>
          <w:bottom w:val="nil"/>
          <w:right w:val="nil"/>
          <w:between w:val="nil"/>
        </w:pBdr>
        <w:spacing w:line="360" w:lineRule="auto"/>
        <w:ind w:right="4" w:firstLine="720"/>
        <w:contextualSpacing w:val="0"/>
        <w:jc w:val="both"/>
        <w:rPr>
          <w:rFonts w:ascii="Times New Roman" w:eastAsia="Times New Roman" w:hAnsi="Times New Roman" w:cs="Times New Roman"/>
          <w:sz w:val="24"/>
          <w:szCs w:val="24"/>
        </w:rPr>
      </w:pPr>
      <w:r w:rsidRPr="00347CD9">
        <w:rPr>
          <w:rFonts w:ascii="Times New Roman" w:eastAsia="Times New Roman" w:hAnsi="Times New Roman" w:cs="Times New Roman"/>
          <w:sz w:val="24"/>
          <w:szCs w:val="24"/>
          <w:highlight w:val="yellow"/>
        </w:rPr>
        <w:t xml:space="preserve">De acordo </w:t>
      </w:r>
      <w:r w:rsidR="00347CD9" w:rsidRPr="00347CD9">
        <w:rPr>
          <w:rFonts w:ascii="Times New Roman" w:eastAsia="Times New Roman" w:hAnsi="Times New Roman" w:cs="Times New Roman"/>
          <w:sz w:val="24"/>
          <w:szCs w:val="24"/>
          <w:highlight w:val="yellow"/>
        </w:rPr>
        <w:t>com Villas-Bôas (2015, n/p), em respeito à teoria do menor maduro, defende-se que as decisões, as medidas propostas pelo menor devem ser na medida do possível acatadas, desde que “reconhecida sua maturidade para tanto e afastadas as hipóteses de falsa autonomia, como aquela advinda de pressões externas, falha na compreensão das consequências da decisão, entre outras”.</w:t>
      </w:r>
    </w:p>
    <w:p w:rsidR="00F0054F" w:rsidRPr="00D05669" w:rsidRDefault="00F61B5C"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r w:rsidRPr="00347CD9">
        <w:rPr>
          <w:rFonts w:ascii="Times New Roman" w:eastAsia="Times New Roman" w:hAnsi="Times New Roman" w:cs="Times New Roman"/>
          <w:sz w:val="24"/>
          <w:szCs w:val="24"/>
          <w:highlight w:val="yellow"/>
        </w:rPr>
        <w:t>D</w:t>
      </w:r>
      <w:r w:rsidR="00F0054F" w:rsidRPr="00347CD9">
        <w:rPr>
          <w:rFonts w:ascii="Times New Roman" w:eastAsia="Times New Roman" w:hAnsi="Times New Roman" w:cs="Times New Roman"/>
          <w:sz w:val="24"/>
          <w:szCs w:val="24"/>
          <w:highlight w:val="yellow"/>
        </w:rPr>
        <w:t>e acordo com o artigo 73 do Código de Ética Médica, pode</w:t>
      </w:r>
      <w:r w:rsidR="00126740" w:rsidRPr="00347CD9">
        <w:rPr>
          <w:rFonts w:ascii="Times New Roman" w:eastAsia="Times New Roman" w:hAnsi="Times New Roman" w:cs="Times New Roman"/>
          <w:sz w:val="24"/>
          <w:szCs w:val="24"/>
          <w:highlight w:val="yellow"/>
        </w:rPr>
        <w:t>mos</w:t>
      </w:r>
      <w:r w:rsidR="00F0054F" w:rsidRPr="00347CD9">
        <w:rPr>
          <w:rFonts w:ascii="Times New Roman" w:eastAsia="Times New Roman" w:hAnsi="Times New Roman" w:cs="Times New Roman"/>
          <w:sz w:val="24"/>
          <w:szCs w:val="24"/>
          <w:highlight w:val="yellow"/>
        </w:rPr>
        <w:t xml:space="preserve"> dizer que três situações relativizam o sigilo médico, ou seja, não configuram sua quebra: </w:t>
      </w:r>
      <w:r w:rsidR="0053725E" w:rsidRPr="00347CD9">
        <w:rPr>
          <w:rFonts w:ascii="Times New Roman" w:eastAsia="Times New Roman" w:hAnsi="Times New Roman" w:cs="Times New Roman"/>
          <w:sz w:val="24"/>
          <w:szCs w:val="24"/>
          <w:highlight w:val="yellow"/>
        </w:rPr>
        <w:t>“</w:t>
      </w:r>
      <w:r w:rsidR="00F0054F" w:rsidRPr="00347CD9">
        <w:rPr>
          <w:rFonts w:ascii="Times New Roman" w:eastAsia="Times New Roman" w:hAnsi="Times New Roman" w:cs="Times New Roman"/>
          <w:sz w:val="24"/>
          <w:szCs w:val="24"/>
          <w:highlight w:val="yellow"/>
        </w:rPr>
        <w:t>o dever legal, a</w:t>
      </w:r>
      <w:r w:rsidR="00126740" w:rsidRPr="00347CD9">
        <w:rPr>
          <w:rFonts w:ascii="Times New Roman" w:eastAsia="Times New Roman" w:hAnsi="Times New Roman" w:cs="Times New Roman"/>
          <w:sz w:val="24"/>
          <w:szCs w:val="24"/>
          <w:highlight w:val="yellow"/>
        </w:rPr>
        <w:t xml:space="preserve"> justa causa ou o consentimento</w:t>
      </w:r>
      <w:r w:rsidR="00F0054F" w:rsidRPr="00347CD9">
        <w:rPr>
          <w:rFonts w:ascii="Times New Roman" w:eastAsia="Times New Roman" w:hAnsi="Times New Roman" w:cs="Times New Roman"/>
          <w:sz w:val="24"/>
          <w:szCs w:val="24"/>
          <w:highlight w:val="yellow"/>
        </w:rPr>
        <w:t xml:space="preserve"> por escrito do paciente.</w:t>
      </w:r>
      <w:r w:rsidR="0053725E" w:rsidRPr="00347CD9">
        <w:rPr>
          <w:rFonts w:ascii="Times New Roman" w:eastAsia="Times New Roman" w:hAnsi="Times New Roman" w:cs="Times New Roman"/>
          <w:sz w:val="24"/>
          <w:szCs w:val="24"/>
          <w:highlight w:val="yellow"/>
        </w:rPr>
        <w:t>”</w:t>
      </w:r>
      <w:r w:rsidR="00126740" w:rsidRPr="00347CD9">
        <w:rPr>
          <w:rFonts w:ascii="Times New Roman" w:eastAsia="Times New Roman" w:hAnsi="Times New Roman" w:cs="Times New Roman"/>
          <w:sz w:val="24"/>
          <w:szCs w:val="24"/>
          <w:highlight w:val="yellow"/>
        </w:rPr>
        <w:t xml:space="preserve"> </w:t>
      </w:r>
      <w:r w:rsidR="00F0054F" w:rsidRPr="00347CD9">
        <w:rPr>
          <w:rFonts w:ascii="Times New Roman" w:eastAsia="Times New Roman" w:hAnsi="Times New Roman" w:cs="Times New Roman"/>
          <w:sz w:val="24"/>
          <w:szCs w:val="24"/>
          <w:highlight w:val="yellow"/>
        </w:rPr>
        <w:t>Outra exceção decorre do ordenamento jurídico, qual seja dos representantes legais de pessoas que não t</w:t>
      </w:r>
      <w:r w:rsidR="00126740" w:rsidRPr="00347CD9">
        <w:rPr>
          <w:rFonts w:ascii="Times New Roman" w:eastAsia="Times New Roman" w:hAnsi="Times New Roman" w:cs="Times New Roman"/>
          <w:sz w:val="24"/>
          <w:szCs w:val="24"/>
          <w:highlight w:val="yellow"/>
        </w:rPr>
        <w:t>ê</w:t>
      </w:r>
      <w:r w:rsidR="00F0054F" w:rsidRPr="00347CD9">
        <w:rPr>
          <w:rFonts w:ascii="Times New Roman" w:eastAsia="Times New Roman" w:hAnsi="Times New Roman" w:cs="Times New Roman"/>
          <w:sz w:val="24"/>
          <w:szCs w:val="24"/>
          <w:highlight w:val="yellow"/>
        </w:rPr>
        <w:t>m aptidão para praticar pessoalmente os atos da vida civil, como</w:t>
      </w:r>
      <w:r w:rsidR="00126740" w:rsidRPr="00347CD9">
        <w:rPr>
          <w:rFonts w:ascii="Times New Roman" w:eastAsia="Times New Roman" w:hAnsi="Times New Roman" w:cs="Times New Roman"/>
          <w:sz w:val="24"/>
          <w:szCs w:val="24"/>
          <w:highlight w:val="yellow"/>
        </w:rPr>
        <w:t>,</w:t>
      </w:r>
      <w:r w:rsidR="00F0054F" w:rsidRPr="00347CD9">
        <w:rPr>
          <w:rFonts w:ascii="Times New Roman" w:eastAsia="Times New Roman" w:hAnsi="Times New Roman" w:cs="Times New Roman"/>
          <w:sz w:val="24"/>
          <w:szCs w:val="24"/>
          <w:highlight w:val="yellow"/>
        </w:rPr>
        <w:t xml:space="preserve"> por exemplo, um menor de idade</w:t>
      </w:r>
      <w:r w:rsidR="008E547D" w:rsidRPr="00347CD9">
        <w:rPr>
          <w:rFonts w:ascii="Times New Roman" w:eastAsia="Times New Roman" w:hAnsi="Times New Roman" w:cs="Times New Roman"/>
          <w:sz w:val="24"/>
          <w:szCs w:val="24"/>
          <w:highlight w:val="yellow"/>
        </w:rPr>
        <w:t xml:space="preserve"> </w:t>
      </w:r>
      <w:r w:rsidR="0011124B" w:rsidRPr="00347CD9">
        <w:rPr>
          <w:rFonts w:ascii="Times New Roman" w:eastAsia="Times New Roman" w:hAnsi="Times New Roman" w:cs="Times New Roman"/>
          <w:sz w:val="24"/>
          <w:szCs w:val="24"/>
          <w:highlight w:val="yellow"/>
        </w:rPr>
        <w:t>(</w:t>
      </w:r>
      <w:r w:rsidR="00FC394B" w:rsidRPr="00347CD9">
        <w:rPr>
          <w:rFonts w:ascii="Times New Roman" w:eastAsia="Times New Roman" w:hAnsi="Times New Roman" w:cs="Times New Roman"/>
          <w:sz w:val="24"/>
          <w:szCs w:val="24"/>
          <w:highlight w:val="yellow"/>
        </w:rPr>
        <w:t>CONSELHO ÉTICA MÉDICA</w:t>
      </w:r>
      <w:r w:rsidR="0011124B" w:rsidRPr="00347CD9">
        <w:rPr>
          <w:rFonts w:ascii="Times New Roman" w:eastAsia="Times New Roman" w:hAnsi="Times New Roman" w:cs="Times New Roman"/>
          <w:sz w:val="24"/>
          <w:szCs w:val="24"/>
          <w:highlight w:val="yellow"/>
        </w:rPr>
        <w:t>, 2010</w:t>
      </w:r>
      <w:r w:rsidR="008E547D" w:rsidRPr="00347CD9">
        <w:rPr>
          <w:rFonts w:ascii="Times New Roman" w:eastAsia="Times New Roman" w:hAnsi="Times New Roman" w:cs="Times New Roman"/>
          <w:sz w:val="24"/>
          <w:szCs w:val="24"/>
          <w:highlight w:val="yellow"/>
        </w:rPr>
        <w:t>)</w:t>
      </w:r>
      <w:r w:rsidR="00F0054F" w:rsidRPr="00347CD9">
        <w:rPr>
          <w:rFonts w:ascii="Times New Roman" w:eastAsia="Times New Roman" w:hAnsi="Times New Roman" w:cs="Times New Roman"/>
          <w:sz w:val="24"/>
          <w:szCs w:val="24"/>
          <w:highlight w:val="yellow"/>
        </w:rPr>
        <w:t>.</w:t>
      </w:r>
    </w:p>
    <w:p w:rsidR="00F0054F" w:rsidRPr="00D05669" w:rsidRDefault="00F0054F"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b/>
        <w:t>Em vista disso, na mesma linha Villas-Bôas (2015</w:t>
      </w:r>
      <w:r w:rsidR="00BD2F97" w:rsidRPr="00D05669">
        <w:rPr>
          <w:rFonts w:ascii="Times New Roman" w:eastAsia="Times New Roman" w:hAnsi="Times New Roman" w:cs="Times New Roman"/>
          <w:sz w:val="24"/>
          <w:szCs w:val="24"/>
        </w:rPr>
        <w:t>, p. 23</w:t>
      </w:r>
      <w:r w:rsidRPr="00D05669">
        <w:rPr>
          <w:rFonts w:ascii="Times New Roman" w:eastAsia="Times New Roman" w:hAnsi="Times New Roman" w:cs="Times New Roman"/>
          <w:sz w:val="24"/>
          <w:szCs w:val="24"/>
        </w:rPr>
        <w:t xml:space="preserve">) acrescenta que </w:t>
      </w:r>
      <w:r w:rsidR="004519B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tanto os procedimentos invasivos envolvendo riscos quanto </w:t>
      </w:r>
      <w:r w:rsidR="00631551" w:rsidRPr="00D05669">
        <w:rPr>
          <w:rFonts w:ascii="Times New Roman" w:eastAsia="Times New Roman" w:hAnsi="Times New Roman" w:cs="Times New Roman"/>
          <w:sz w:val="24"/>
          <w:szCs w:val="24"/>
        </w:rPr>
        <w:t>as</w:t>
      </w:r>
      <w:r w:rsidRPr="00D05669">
        <w:rPr>
          <w:rFonts w:ascii="Times New Roman" w:eastAsia="Times New Roman" w:hAnsi="Times New Roman" w:cs="Times New Roman"/>
          <w:sz w:val="24"/>
          <w:szCs w:val="24"/>
        </w:rPr>
        <w:t xml:space="preserve"> circunstâncias </w:t>
      </w:r>
      <w:r w:rsidR="00293AEA" w:rsidRPr="00D05669">
        <w:rPr>
          <w:rFonts w:ascii="Times New Roman" w:eastAsia="Times New Roman" w:hAnsi="Times New Roman" w:cs="Times New Roman"/>
          <w:sz w:val="24"/>
          <w:szCs w:val="24"/>
        </w:rPr>
        <w:t xml:space="preserve">em </w:t>
      </w:r>
      <w:r w:rsidRPr="00D05669">
        <w:rPr>
          <w:rFonts w:ascii="Times New Roman" w:eastAsia="Times New Roman" w:hAnsi="Times New Roman" w:cs="Times New Roman"/>
          <w:sz w:val="24"/>
          <w:szCs w:val="24"/>
        </w:rPr>
        <w:t>tratamento imprescindível também deve</w:t>
      </w:r>
      <w:r w:rsidR="00631551" w:rsidRPr="00D05669">
        <w:rPr>
          <w:rFonts w:ascii="Times New Roman" w:eastAsia="Times New Roman" w:hAnsi="Times New Roman" w:cs="Times New Roman"/>
          <w:sz w:val="24"/>
          <w:szCs w:val="24"/>
        </w:rPr>
        <w:t>m</w:t>
      </w:r>
      <w:r w:rsidR="00293AEA" w:rsidRPr="00D05669">
        <w:rPr>
          <w:rFonts w:ascii="Times New Roman" w:eastAsia="Times New Roman" w:hAnsi="Times New Roman" w:cs="Times New Roman"/>
          <w:sz w:val="24"/>
          <w:szCs w:val="24"/>
        </w:rPr>
        <w:t xml:space="preserve"> </w:t>
      </w:r>
      <w:r w:rsidR="00631551" w:rsidRPr="00D05669">
        <w:rPr>
          <w:rFonts w:ascii="Times New Roman" w:eastAsia="Times New Roman" w:hAnsi="Times New Roman" w:cs="Times New Roman"/>
          <w:sz w:val="24"/>
          <w:szCs w:val="24"/>
        </w:rPr>
        <w:t>ser comunicados ao</w:t>
      </w:r>
      <w:r w:rsidR="00293AEA" w:rsidRPr="00D05669">
        <w:rPr>
          <w:rFonts w:ascii="Times New Roman" w:eastAsia="Times New Roman" w:hAnsi="Times New Roman" w:cs="Times New Roman"/>
          <w:sz w:val="24"/>
          <w:szCs w:val="24"/>
        </w:rPr>
        <w:t xml:space="preserve"> menor </w:t>
      </w:r>
      <w:r w:rsidR="009F186D" w:rsidRPr="00D05669">
        <w:rPr>
          <w:rFonts w:ascii="Times New Roman" w:eastAsia="Times New Roman" w:hAnsi="Times New Roman" w:cs="Times New Roman"/>
          <w:sz w:val="24"/>
          <w:szCs w:val="24"/>
        </w:rPr>
        <w:t>e</w:t>
      </w:r>
      <w:r w:rsidR="005F2AC0" w:rsidRPr="00D05669">
        <w:rPr>
          <w:rFonts w:ascii="Times New Roman" w:eastAsia="Times New Roman" w:hAnsi="Times New Roman" w:cs="Times New Roman"/>
          <w:sz w:val="24"/>
          <w:szCs w:val="24"/>
        </w:rPr>
        <w:t>,</w:t>
      </w:r>
      <w:r w:rsidR="009F186D" w:rsidRPr="00D05669">
        <w:rPr>
          <w:rFonts w:ascii="Times New Roman" w:eastAsia="Times New Roman" w:hAnsi="Times New Roman" w:cs="Times New Roman"/>
          <w:sz w:val="24"/>
          <w:szCs w:val="24"/>
        </w:rPr>
        <w:t xml:space="preserve"> assi</w:t>
      </w:r>
      <w:r w:rsidR="00293AEA" w:rsidRPr="00D05669">
        <w:rPr>
          <w:rFonts w:ascii="Times New Roman" w:eastAsia="Times New Roman" w:hAnsi="Times New Roman" w:cs="Times New Roman"/>
          <w:sz w:val="24"/>
          <w:szCs w:val="24"/>
        </w:rPr>
        <w:t>m</w:t>
      </w:r>
      <w:r w:rsidR="005F2AC0"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xml:space="preserve"> </w:t>
      </w:r>
      <w:r w:rsidR="009F186D" w:rsidRPr="00D05669">
        <w:rPr>
          <w:rFonts w:ascii="Times New Roman" w:eastAsia="Times New Roman" w:hAnsi="Times New Roman" w:cs="Times New Roman"/>
          <w:sz w:val="24"/>
          <w:szCs w:val="24"/>
        </w:rPr>
        <w:t xml:space="preserve">obter </w:t>
      </w:r>
      <w:r w:rsidR="00B4213C" w:rsidRPr="00D05669">
        <w:rPr>
          <w:rFonts w:ascii="Times New Roman" w:eastAsia="Times New Roman" w:hAnsi="Times New Roman" w:cs="Times New Roman"/>
          <w:sz w:val="24"/>
          <w:szCs w:val="24"/>
        </w:rPr>
        <w:t>seu</w:t>
      </w:r>
      <w:r w:rsidR="009F186D" w:rsidRPr="00D05669">
        <w:rPr>
          <w:rFonts w:ascii="Times New Roman" w:eastAsia="Times New Roman" w:hAnsi="Times New Roman" w:cs="Times New Roman"/>
          <w:sz w:val="24"/>
          <w:szCs w:val="24"/>
        </w:rPr>
        <w:t xml:space="preserve"> consentimento</w:t>
      </w:r>
      <w:r w:rsidRPr="00D05669">
        <w:rPr>
          <w:rFonts w:ascii="Times New Roman" w:eastAsia="Times New Roman" w:hAnsi="Times New Roman" w:cs="Times New Roman"/>
          <w:sz w:val="24"/>
          <w:szCs w:val="24"/>
        </w:rPr>
        <w:t xml:space="preserve"> quan</w:t>
      </w:r>
      <w:r w:rsidR="00293AEA" w:rsidRPr="00D05669">
        <w:rPr>
          <w:rFonts w:ascii="Times New Roman" w:eastAsia="Times New Roman" w:hAnsi="Times New Roman" w:cs="Times New Roman"/>
          <w:sz w:val="24"/>
          <w:szCs w:val="24"/>
        </w:rPr>
        <w:t>d</w:t>
      </w:r>
      <w:r w:rsidRPr="00D05669">
        <w:rPr>
          <w:rFonts w:ascii="Times New Roman" w:eastAsia="Times New Roman" w:hAnsi="Times New Roman" w:cs="Times New Roman"/>
          <w:sz w:val="24"/>
          <w:szCs w:val="24"/>
        </w:rPr>
        <w:t>o possível</w:t>
      </w:r>
      <w:r w:rsidR="004519B4" w:rsidRPr="00D05669">
        <w:rPr>
          <w:rFonts w:ascii="Times New Roman" w:eastAsia="Times New Roman" w:hAnsi="Times New Roman" w:cs="Times New Roman"/>
          <w:sz w:val="24"/>
          <w:szCs w:val="24"/>
        </w:rPr>
        <w:t>”</w:t>
      </w:r>
      <w:r w:rsidR="00293AEA" w:rsidRPr="00D05669">
        <w:rPr>
          <w:rFonts w:ascii="Times New Roman" w:eastAsia="Times New Roman" w:hAnsi="Times New Roman" w:cs="Times New Roman"/>
          <w:sz w:val="24"/>
          <w:szCs w:val="24"/>
        </w:rPr>
        <w:t>. No entanto</w:t>
      </w:r>
      <w:r w:rsidRPr="00D05669">
        <w:rPr>
          <w:rFonts w:ascii="Times New Roman" w:eastAsia="Times New Roman" w:hAnsi="Times New Roman" w:cs="Times New Roman"/>
          <w:sz w:val="24"/>
          <w:szCs w:val="24"/>
        </w:rPr>
        <w:t xml:space="preserve">, </w:t>
      </w:r>
      <w:r w:rsidR="008C2F30" w:rsidRPr="00D05669">
        <w:rPr>
          <w:rFonts w:ascii="Times New Roman" w:eastAsia="Times New Roman" w:hAnsi="Times New Roman" w:cs="Times New Roman"/>
          <w:sz w:val="24"/>
          <w:szCs w:val="24"/>
        </w:rPr>
        <w:t>deve-se</w:t>
      </w:r>
      <w:r w:rsidRPr="00D05669">
        <w:rPr>
          <w:rFonts w:ascii="Times New Roman" w:eastAsia="Times New Roman" w:hAnsi="Times New Roman" w:cs="Times New Roman"/>
          <w:sz w:val="24"/>
          <w:szCs w:val="24"/>
        </w:rPr>
        <w:t xml:space="preserve"> reconhe</w:t>
      </w:r>
      <w:r w:rsidR="008C2F30" w:rsidRPr="00D05669">
        <w:rPr>
          <w:rFonts w:ascii="Times New Roman" w:eastAsia="Times New Roman" w:hAnsi="Times New Roman" w:cs="Times New Roman"/>
          <w:sz w:val="24"/>
          <w:szCs w:val="24"/>
        </w:rPr>
        <w:t>cer</w:t>
      </w:r>
      <w:r w:rsidRPr="00D05669">
        <w:rPr>
          <w:rFonts w:ascii="Times New Roman" w:eastAsia="Times New Roman" w:hAnsi="Times New Roman" w:cs="Times New Roman"/>
          <w:sz w:val="24"/>
          <w:szCs w:val="24"/>
        </w:rPr>
        <w:t xml:space="preserve"> que </w:t>
      </w:r>
      <w:r w:rsidR="004519B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a autorização legal depende dos responsáveis, vez que não se trata de indivíduo juridica</w:t>
      </w:r>
      <w:r w:rsidR="009F186D" w:rsidRPr="00D05669">
        <w:rPr>
          <w:rFonts w:ascii="Times New Roman" w:eastAsia="Times New Roman" w:hAnsi="Times New Roman" w:cs="Times New Roman"/>
          <w:sz w:val="24"/>
          <w:szCs w:val="24"/>
        </w:rPr>
        <w:t>mente autônomo,</w:t>
      </w:r>
      <w:r w:rsidRPr="00D05669">
        <w:rPr>
          <w:rFonts w:ascii="Times New Roman" w:eastAsia="Times New Roman" w:hAnsi="Times New Roman" w:cs="Times New Roman"/>
          <w:sz w:val="24"/>
          <w:szCs w:val="24"/>
        </w:rPr>
        <w:t xml:space="preserve"> prevalece o entendimento pró-beneficência, por se tratar, em verdade, de situação de heteronomia</w:t>
      </w:r>
      <w:r w:rsidR="004519B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w:t>
      </w:r>
    </w:p>
    <w:p w:rsidR="0095361A" w:rsidRPr="00D05669" w:rsidRDefault="00293AEA"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Portanto, ao médico reca</w:t>
      </w:r>
      <w:r w:rsidR="00AC2B7B" w:rsidRPr="00D05669">
        <w:rPr>
          <w:rFonts w:ascii="Times New Roman" w:eastAsia="Times New Roman" w:hAnsi="Times New Roman" w:cs="Times New Roman"/>
          <w:sz w:val="24"/>
          <w:szCs w:val="24"/>
        </w:rPr>
        <w:t>i</w:t>
      </w:r>
      <w:r w:rsidRPr="00D05669">
        <w:rPr>
          <w:rFonts w:ascii="Times New Roman" w:eastAsia="Times New Roman" w:hAnsi="Times New Roman" w:cs="Times New Roman"/>
          <w:sz w:val="24"/>
          <w:szCs w:val="24"/>
        </w:rPr>
        <w:t xml:space="preserve"> o dever de fornecer informações ou orientações</w:t>
      </w:r>
      <w:r w:rsidR="00AC2B7B"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de forma clara e objetiva, numa </w:t>
      </w:r>
      <w:r w:rsidR="00653139" w:rsidRPr="00D05669">
        <w:rPr>
          <w:rFonts w:ascii="Times New Roman" w:eastAsia="Times New Roman" w:hAnsi="Times New Roman" w:cs="Times New Roman"/>
          <w:sz w:val="24"/>
          <w:szCs w:val="24"/>
        </w:rPr>
        <w:t>linguagem</w:t>
      </w:r>
      <w:r w:rsidRPr="00D05669">
        <w:rPr>
          <w:rFonts w:ascii="Times New Roman" w:eastAsia="Times New Roman" w:hAnsi="Times New Roman" w:cs="Times New Roman"/>
          <w:sz w:val="24"/>
          <w:szCs w:val="24"/>
        </w:rPr>
        <w:t xml:space="preserve"> acessível e </w:t>
      </w:r>
      <w:r w:rsidR="00653139" w:rsidRPr="00D05669">
        <w:rPr>
          <w:rFonts w:ascii="Times New Roman" w:eastAsia="Times New Roman" w:hAnsi="Times New Roman" w:cs="Times New Roman"/>
          <w:sz w:val="24"/>
          <w:szCs w:val="24"/>
        </w:rPr>
        <w:t>compreensível</w:t>
      </w:r>
      <w:r w:rsidRPr="00D05669">
        <w:rPr>
          <w:rFonts w:ascii="Times New Roman" w:eastAsia="Times New Roman" w:hAnsi="Times New Roman" w:cs="Times New Roman"/>
          <w:sz w:val="24"/>
          <w:szCs w:val="24"/>
        </w:rPr>
        <w:t xml:space="preserve">, de modo a esclarecer o menor sobre seus direitos de privacidade e sigilo, sobre os riscos e </w:t>
      </w:r>
      <w:r w:rsidR="00653139" w:rsidRPr="00D05669">
        <w:rPr>
          <w:rFonts w:ascii="Times New Roman" w:eastAsia="Times New Roman" w:hAnsi="Times New Roman" w:cs="Times New Roman"/>
          <w:sz w:val="24"/>
          <w:szCs w:val="24"/>
        </w:rPr>
        <w:t>prejuízos</w:t>
      </w:r>
      <w:r w:rsidRPr="00D05669">
        <w:rPr>
          <w:rFonts w:ascii="Times New Roman" w:eastAsia="Times New Roman" w:hAnsi="Times New Roman" w:cs="Times New Roman"/>
          <w:sz w:val="24"/>
          <w:szCs w:val="24"/>
        </w:rPr>
        <w:t xml:space="preserve"> diante </w:t>
      </w:r>
      <w:r w:rsidR="00AC2B7B" w:rsidRPr="00D05669">
        <w:rPr>
          <w:rFonts w:ascii="Times New Roman" w:eastAsia="Times New Roman" w:hAnsi="Times New Roman" w:cs="Times New Roman"/>
          <w:sz w:val="24"/>
          <w:szCs w:val="24"/>
        </w:rPr>
        <w:t xml:space="preserve">de </w:t>
      </w:r>
      <w:r w:rsidRPr="00D05669">
        <w:rPr>
          <w:rFonts w:ascii="Times New Roman" w:eastAsia="Times New Roman" w:hAnsi="Times New Roman" w:cs="Times New Roman"/>
          <w:sz w:val="24"/>
          <w:szCs w:val="24"/>
        </w:rPr>
        <w:t xml:space="preserve">suas ações e até mesmo aos pais sobre os reflexos do que poderá vir a acontecer ou desenvolver na </w:t>
      </w:r>
      <w:r w:rsidRPr="00D05669">
        <w:rPr>
          <w:rFonts w:ascii="Times New Roman" w:eastAsia="Times New Roman" w:hAnsi="Times New Roman" w:cs="Times New Roman"/>
          <w:sz w:val="24"/>
          <w:szCs w:val="24"/>
        </w:rPr>
        <w:lastRenderedPageBreak/>
        <w:t xml:space="preserve">formação </w:t>
      </w:r>
      <w:r w:rsidR="00653139" w:rsidRPr="00D05669">
        <w:rPr>
          <w:rFonts w:ascii="Times New Roman" w:eastAsia="Times New Roman" w:hAnsi="Times New Roman" w:cs="Times New Roman"/>
          <w:sz w:val="24"/>
          <w:szCs w:val="24"/>
        </w:rPr>
        <w:t>psicossocial</w:t>
      </w:r>
      <w:r w:rsidRPr="00D05669">
        <w:rPr>
          <w:rFonts w:ascii="Times New Roman" w:eastAsia="Times New Roman" w:hAnsi="Times New Roman" w:cs="Times New Roman"/>
          <w:sz w:val="24"/>
          <w:szCs w:val="24"/>
        </w:rPr>
        <w:t>, familiar do menor</w:t>
      </w:r>
      <w:r w:rsidR="009F186D" w:rsidRPr="00D05669">
        <w:rPr>
          <w:rFonts w:ascii="Times New Roman" w:eastAsia="Times New Roman" w:hAnsi="Times New Roman" w:cs="Times New Roman"/>
          <w:sz w:val="24"/>
          <w:szCs w:val="24"/>
        </w:rPr>
        <w:t>, diante a violação, divulgação e exposição de sua vida particular</w:t>
      </w:r>
      <w:r w:rsidRPr="00D05669">
        <w:rPr>
          <w:rFonts w:ascii="Times New Roman" w:eastAsia="Times New Roman" w:hAnsi="Times New Roman" w:cs="Times New Roman"/>
          <w:sz w:val="24"/>
          <w:szCs w:val="24"/>
        </w:rPr>
        <w:t>.</w:t>
      </w:r>
    </w:p>
    <w:p w:rsidR="008E547D" w:rsidRPr="00D05669" w:rsidRDefault="008E547D"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p>
    <w:p w:rsidR="0095361A" w:rsidRPr="00D05669" w:rsidRDefault="00AC7FA5" w:rsidP="00A514CD">
      <w:pP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2</w:t>
      </w:r>
      <w:r w:rsidR="00765C81" w:rsidRPr="00D05669">
        <w:rPr>
          <w:rFonts w:ascii="Times New Roman" w:eastAsia="Times New Roman" w:hAnsi="Times New Roman" w:cs="Times New Roman"/>
          <w:sz w:val="24"/>
          <w:szCs w:val="24"/>
        </w:rPr>
        <w:t xml:space="preserve">.2 DIREITO À PRIVACIDADE, INTIMIDADE DO MENOR VERSUS PODER FAMILIAR E RELAÇÃO MÉDICA </w:t>
      </w:r>
    </w:p>
    <w:p w:rsidR="0095361A" w:rsidRPr="00D05669" w:rsidRDefault="0095361A" w:rsidP="00A514CD">
      <w:pPr>
        <w:spacing w:line="360" w:lineRule="auto"/>
        <w:contextualSpacing w:val="0"/>
        <w:jc w:val="both"/>
        <w:rPr>
          <w:rFonts w:ascii="Times New Roman" w:eastAsia="Times New Roman" w:hAnsi="Times New Roman" w:cs="Times New Roman"/>
          <w:sz w:val="24"/>
          <w:szCs w:val="24"/>
        </w:rPr>
      </w:pPr>
    </w:p>
    <w:p w:rsidR="00527184" w:rsidRPr="00D05669" w:rsidRDefault="00765C81" w:rsidP="00A514CD">
      <w:pP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b/>
        <w:t xml:space="preserve">Considerando que os filhos não são objetos dos pais, sujeitos ao poder familiar, mesmo que incapazes, de acordo com o Estatuto da Criança e do </w:t>
      </w:r>
      <w:r w:rsidR="00AE0B83" w:rsidRPr="00D05669">
        <w:rPr>
          <w:rFonts w:ascii="Times New Roman" w:eastAsia="Times New Roman" w:hAnsi="Times New Roman" w:cs="Times New Roman"/>
          <w:sz w:val="24"/>
          <w:szCs w:val="24"/>
        </w:rPr>
        <w:t>A</w:t>
      </w:r>
      <w:r w:rsidRPr="00D05669">
        <w:rPr>
          <w:rFonts w:ascii="Times New Roman" w:eastAsia="Times New Roman" w:hAnsi="Times New Roman" w:cs="Times New Roman"/>
          <w:sz w:val="24"/>
          <w:szCs w:val="24"/>
        </w:rPr>
        <w:t>dolescente, entre os artigos 15 e 18</w:t>
      </w:r>
      <w:r w:rsidR="008D42A8" w:rsidRPr="00D05669">
        <w:rPr>
          <w:rFonts w:ascii="Times New Roman" w:eastAsia="Times New Roman" w:hAnsi="Times New Roman" w:cs="Times New Roman"/>
          <w:sz w:val="24"/>
          <w:szCs w:val="24"/>
        </w:rPr>
        <w:t>, ratifica-se às</w:t>
      </w:r>
      <w:r w:rsidRPr="00D05669">
        <w:rPr>
          <w:rFonts w:ascii="Times New Roman" w:eastAsia="Times New Roman" w:hAnsi="Times New Roman" w:cs="Times New Roman"/>
          <w:sz w:val="24"/>
          <w:szCs w:val="24"/>
        </w:rPr>
        <w:t xml:space="preserve"> crianças e adolescen</w:t>
      </w:r>
      <w:r w:rsidR="008D42A8" w:rsidRPr="00D05669">
        <w:rPr>
          <w:rFonts w:ascii="Times New Roman" w:eastAsia="Times New Roman" w:hAnsi="Times New Roman" w:cs="Times New Roman"/>
          <w:sz w:val="24"/>
          <w:szCs w:val="24"/>
        </w:rPr>
        <w:t>tes o direito à vida privada e à</w:t>
      </w:r>
      <w:r w:rsidRPr="00D05669">
        <w:rPr>
          <w:rFonts w:ascii="Times New Roman" w:eastAsia="Times New Roman" w:hAnsi="Times New Roman" w:cs="Times New Roman"/>
          <w:sz w:val="24"/>
          <w:szCs w:val="24"/>
        </w:rPr>
        <w:t xml:space="preserve"> intimidade</w:t>
      </w:r>
      <w:r w:rsidR="008E547D" w:rsidRPr="00D05669">
        <w:rPr>
          <w:rFonts w:ascii="Times New Roman" w:eastAsia="Times New Roman" w:hAnsi="Times New Roman" w:cs="Times New Roman"/>
          <w:sz w:val="24"/>
          <w:szCs w:val="24"/>
        </w:rPr>
        <w:t xml:space="preserve"> (BRASIL, 1990a)</w:t>
      </w:r>
      <w:r w:rsidRPr="00D05669">
        <w:rPr>
          <w:rFonts w:ascii="Times New Roman" w:eastAsia="Times New Roman" w:hAnsi="Times New Roman" w:cs="Times New Roman"/>
          <w:sz w:val="24"/>
          <w:szCs w:val="24"/>
        </w:rPr>
        <w:t>.</w:t>
      </w:r>
    </w:p>
    <w:p w:rsidR="0095361A" w:rsidRPr="00D05669" w:rsidRDefault="00266FFC"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O desenvolvimento e o cuidado fundamentados </w:t>
      </w:r>
      <w:r w:rsidR="00527184" w:rsidRPr="00D05669">
        <w:rPr>
          <w:rFonts w:ascii="Times New Roman" w:eastAsia="Times New Roman" w:hAnsi="Times New Roman" w:cs="Times New Roman"/>
          <w:sz w:val="24"/>
          <w:szCs w:val="24"/>
        </w:rPr>
        <w:t xml:space="preserve">desde a Constituição Federal, visando o </w:t>
      </w:r>
      <w:r w:rsidR="00527184" w:rsidRPr="00D05669">
        <w:rPr>
          <w:rFonts w:ascii="Times New Roman" w:eastAsia="Times New Roman" w:hAnsi="Times New Roman" w:cs="Times New Roman"/>
          <w:i/>
          <w:sz w:val="24"/>
          <w:szCs w:val="24"/>
        </w:rPr>
        <w:t>múnus</w:t>
      </w:r>
      <w:r w:rsidR="00527184" w:rsidRPr="00D05669">
        <w:rPr>
          <w:rFonts w:ascii="Times New Roman" w:eastAsia="Times New Roman" w:hAnsi="Times New Roman" w:cs="Times New Roman"/>
          <w:sz w:val="24"/>
          <w:szCs w:val="24"/>
        </w:rPr>
        <w:t xml:space="preserve"> privado</w:t>
      </w:r>
      <w:r w:rsidRPr="00D05669">
        <w:rPr>
          <w:rFonts w:ascii="Times New Roman" w:eastAsia="Times New Roman" w:hAnsi="Times New Roman" w:cs="Times New Roman"/>
          <w:sz w:val="24"/>
          <w:szCs w:val="24"/>
        </w:rPr>
        <w:t xml:space="preserve"> – </w:t>
      </w:r>
      <w:r w:rsidR="00527184" w:rsidRPr="00D05669">
        <w:rPr>
          <w:rFonts w:ascii="Times New Roman" w:eastAsia="Times New Roman" w:hAnsi="Times New Roman" w:cs="Times New Roman"/>
          <w:sz w:val="24"/>
          <w:szCs w:val="24"/>
        </w:rPr>
        <w:t>o melhor interesse dos filhos</w:t>
      </w:r>
      <w:r w:rsidRPr="00D05669">
        <w:rPr>
          <w:rFonts w:ascii="Times New Roman" w:eastAsia="Times New Roman" w:hAnsi="Times New Roman" w:cs="Times New Roman"/>
          <w:sz w:val="24"/>
          <w:szCs w:val="24"/>
        </w:rPr>
        <w:t xml:space="preserve"> – </w:t>
      </w:r>
      <w:r w:rsidR="00527184" w:rsidRPr="00D05669">
        <w:rPr>
          <w:rFonts w:ascii="Times New Roman" w:eastAsia="Times New Roman" w:hAnsi="Times New Roman" w:cs="Times New Roman"/>
          <w:sz w:val="24"/>
          <w:szCs w:val="24"/>
        </w:rPr>
        <w:t>garante</w:t>
      </w:r>
      <w:r w:rsidRPr="00D05669">
        <w:rPr>
          <w:rFonts w:ascii="Times New Roman" w:eastAsia="Times New Roman" w:hAnsi="Times New Roman" w:cs="Times New Roman"/>
          <w:sz w:val="24"/>
          <w:szCs w:val="24"/>
        </w:rPr>
        <w:t>m</w:t>
      </w:r>
      <w:r w:rsidR="00527184" w:rsidRPr="00D05669">
        <w:rPr>
          <w:rFonts w:ascii="Times New Roman" w:eastAsia="Times New Roman" w:hAnsi="Times New Roman" w:cs="Times New Roman"/>
          <w:sz w:val="24"/>
          <w:szCs w:val="24"/>
        </w:rPr>
        <w:t xml:space="preserve"> ao menor</w:t>
      </w:r>
      <w:r w:rsidR="00765C81" w:rsidRPr="00D05669">
        <w:rPr>
          <w:rFonts w:ascii="Times New Roman" w:eastAsia="Times New Roman" w:hAnsi="Times New Roman" w:cs="Times New Roman"/>
          <w:sz w:val="24"/>
          <w:szCs w:val="24"/>
        </w:rPr>
        <w:t xml:space="preserve"> o direito à intimidade, o direito ao segredo como um prolongamento dos direitos de personalidade e requisitos essenciais ao seu dese</w:t>
      </w:r>
      <w:r w:rsidR="00C50F51" w:rsidRPr="00D05669">
        <w:rPr>
          <w:rFonts w:ascii="Times New Roman" w:eastAsia="Times New Roman" w:hAnsi="Times New Roman" w:cs="Times New Roman"/>
          <w:sz w:val="24"/>
          <w:szCs w:val="24"/>
        </w:rPr>
        <w:t>nvolvimento. Conforme abordamos</w:t>
      </w:r>
      <w:r w:rsidR="00765C81" w:rsidRPr="00D05669">
        <w:rPr>
          <w:rFonts w:ascii="Times New Roman" w:eastAsia="Times New Roman" w:hAnsi="Times New Roman" w:cs="Times New Roman"/>
          <w:sz w:val="24"/>
          <w:szCs w:val="24"/>
        </w:rPr>
        <w:t xml:space="preserve"> em tópicos anteriores, </w:t>
      </w:r>
      <w:r w:rsidR="00527184" w:rsidRPr="00D05669">
        <w:rPr>
          <w:rFonts w:ascii="Times New Roman" w:eastAsia="Times New Roman" w:hAnsi="Times New Roman" w:cs="Times New Roman"/>
          <w:sz w:val="24"/>
          <w:szCs w:val="24"/>
        </w:rPr>
        <w:t xml:space="preserve">mesmo </w:t>
      </w:r>
      <w:r w:rsidR="00765C81" w:rsidRPr="00D05669">
        <w:rPr>
          <w:rFonts w:ascii="Times New Roman" w:eastAsia="Times New Roman" w:hAnsi="Times New Roman" w:cs="Times New Roman"/>
          <w:sz w:val="24"/>
          <w:szCs w:val="24"/>
        </w:rPr>
        <w:t xml:space="preserve">diante </w:t>
      </w:r>
      <w:r w:rsidR="00C50F51" w:rsidRPr="00D05669">
        <w:rPr>
          <w:rFonts w:ascii="Times New Roman" w:eastAsia="Times New Roman" w:hAnsi="Times New Roman" w:cs="Times New Roman"/>
          <w:sz w:val="24"/>
          <w:szCs w:val="24"/>
        </w:rPr>
        <w:t>d</w:t>
      </w:r>
      <w:r w:rsidR="00765C81" w:rsidRPr="00D05669">
        <w:rPr>
          <w:rFonts w:ascii="Times New Roman" w:eastAsia="Times New Roman" w:hAnsi="Times New Roman" w:cs="Times New Roman"/>
          <w:sz w:val="24"/>
          <w:szCs w:val="24"/>
        </w:rPr>
        <w:t>a tens</w:t>
      </w:r>
      <w:r w:rsidR="00716EE8" w:rsidRPr="00D05669">
        <w:rPr>
          <w:rFonts w:ascii="Times New Roman" w:eastAsia="Times New Roman" w:hAnsi="Times New Roman" w:cs="Times New Roman"/>
          <w:sz w:val="24"/>
          <w:szCs w:val="24"/>
        </w:rPr>
        <w:t>ão do poder familiar</w:t>
      </w:r>
      <w:r w:rsidR="00C50F51" w:rsidRPr="00D05669">
        <w:rPr>
          <w:rFonts w:ascii="Times New Roman" w:eastAsia="Times New Roman" w:hAnsi="Times New Roman" w:cs="Times New Roman"/>
          <w:sz w:val="24"/>
          <w:szCs w:val="24"/>
        </w:rPr>
        <w:t xml:space="preserve">, </w:t>
      </w:r>
      <w:r w:rsidR="00716EE8" w:rsidRPr="00D05669">
        <w:rPr>
          <w:rFonts w:ascii="Times New Roman" w:eastAsia="Times New Roman" w:hAnsi="Times New Roman" w:cs="Times New Roman"/>
          <w:sz w:val="24"/>
          <w:szCs w:val="24"/>
        </w:rPr>
        <w:t>o direito à intimidade, à vida privada e à</w:t>
      </w:r>
      <w:r w:rsidR="00765C81" w:rsidRPr="00D05669">
        <w:rPr>
          <w:rFonts w:ascii="Times New Roman" w:eastAsia="Times New Roman" w:hAnsi="Times New Roman" w:cs="Times New Roman"/>
          <w:sz w:val="24"/>
          <w:szCs w:val="24"/>
        </w:rPr>
        <w:t xml:space="preserve"> autodeterminação </w:t>
      </w:r>
      <w:r w:rsidR="00527184" w:rsidRPr="00D05669">
        <w:rPr>
          <w:rFonts w:ascii="Times New Roman" w:eastAsia="Times New Roman" w:hAnsi="Times New Roman" w:cs="Times New Roman"/>
          <w:sz w:val="24"/>
          <w:szCs w:val="24"/>
        </w:rPr>
        <w:t>entre outro</w:t>
      </w:r>
      <w:r w:rsidR="00C50F51" w:rsidRPr="00D05669">
        <w:rPr>
          <w:rFonts w:ascii="Times New Roman" w:eastAsia="Times New Roman" w:hAnsi="Times New Roman" w:cs="Times New Roman"/>
          <w:sz w:val="24"/>
          <w:szCs w:val="24"/>
        </w:rPr>
        <w:t>s</w:t>
      </w:r>
      <w:r w:rsidR="00527184" w:rsidRPr="00D05669">
        <w:rPr>
          <w:rFonts w:ascii="Times New Roman" w:eastAsia="Times New Roman" w:hAnsi="Times New Roman" w:cs="Times New Roman"/>
          <w:sz w:val="24"/>
          <w:szCs w:val="24"/>
        </w:rPr>
        <w:t xml:space="preserve"> direitos </w:t>
      </w:r>
      <w:r w:rsidR="00B16C60" w:rsidRPr="00D05669">
        <w:rPr>
          <w:rFonts w:ascii="Times New Roman" w:eastAsia="Times New Roman" w:hAnsi="Times New Roman" w:cs="Times New Roman"/>
          <w:sz w:val="24"/>
          <w:szCs w:val="24"/>
        </w:rPr>
        <w:t>personalíssimos</w:t>
      </w:r>
      <w:r w:rsidR="00527184" w:rsidRPr="00D05669">
        <w:rPr>
          <w:rFonts w:ascii="Times New Roman" w:eastAsia="Times New Roman" w:hAnsi="Times New Roman" w:cs="Times New Roman"/>
          <w:sz w:val="24"/>
          <w:szCs w:val="24"/>
        </w:rPr>
        <w:t xml:space="preserve"> in</w:t>
      </w:r>
      <w:r w:rsidR="009F186D" w:rsidRPr="00D05669">
        <w:rPr>
          <w:rFonts w:ascii="Times New Roman" w:eastAsia="Times New Roman" w:hAnsi="Times New Roman" w:cs="Times New Roman"/>
          <w:sz w:val="24"/>
          <w:szCs w:val="24"/>
        </w:rPr>
        <w:t>erentes ao menor</w:t>
      </w:r>
      <w:r w:rsidR="00C50F51"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devem ser preservados</w:t>
      </w:r>
      <w:r w:rsidR="00CB7EC4" w:rsidRPr="00D05669">
        <w:rPr>
          <w:rFonts w:ascii="Times New Roman" w:eastAsia="Times New Roman" w:hAnsi="Times New Roman" w:cs="Times New Roman"/>
          <w:sz w:val="24"/>
          <w:szCs w:val="24"/>
        </w:rPr>
        <w:t xml:space="preserve"> (BRASIL, 1988)</w:t>
      </w:r>
      <w:r w:rsidR="00765C81" w:rsidRPr="00D05669">
        <w:rPr>
          <w:rFonts w:ascii="Times New Roman" w:eastAsia="Times New Roman" w:hAnsi="Times New Roman" w:cs="Times New Roman"/>
          <w:sz w:val="24"/>
          <w:szCs w:val="24"/>
        </w:rPr>
        <w:t>.</w:t>
      </w:r>
    </w:p>
    <w:p w:rsidR="0095361A" w:rsidRPr="00D05669" w:rsidRDefault="00765C81"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Seja pelo risco de degradação de sua imagem e reflexo no seu desenvolvimento social mediante exposição de sua intimidade, são resguardados aos menores a preservação do seu direito de i</w:t>
      </w:r>
      <w:r w:rsidR="00527184" w:rsidRPr="00D05669">
        <w:rPr>
          <w:rFonts w:ascii="Times New Roman" w:eastAsia="Times New Roman" w:hAnsi="Times New Roman" w:cs="Times New Roman"/>
          <w:sz w:val="24"/>
          <w:szCs w:val="24"/>
        </w:rPr>
        <w:t xml:space="preserve">ntimidade, </w:t>
      </w:r>
      <w:r w:rsidR="00B41F86" w:rsidRPr="00D05669">
        <w:rPr>
          <w:rFonts w:ascii="Times New Roman" w:eastAsia="Times New Roman" w:hAnsi="Times New Roman" w:cs="Times New Roman"/>
          <w:sz w:val="24"/>
          <w:szCs w:val="24"/>
        </w:rPr>
        <w:t xml:space="preserve">as </w:t>
      </w:r>
      <w:r w:rsidR="00527184" w:rsidRPr="00D05669">
        <w:rPr>
          <w:rFonts w:ascii="Times New Roman" w:eastAsia="Times New Roman" w:hAnsi="Times New Roman" w:cs="Times New Roman"/>
          <w:sz w:val="24"/>
          <w:szCs w:val="24"/>
        </w:rPr>
        <w:t>informações íntimas</w:t>
      </w:r>
      <w:r w:rsidRPr="00D05669">
        <w:rPr>
          <w:rFonts w:ascii="Times New Roman" w:eastAsia="Times New Roman" w:hAnsi="Times New Roman" w:cs="Times New Roman"/>
          <w:sz w:val="24"/>
          <w:szCs w:val="24"/>
        </w:rPr>
        <w:t>, dentre outras informações</w:t>
      </w:r>
      <w:r w:rsidR="00527184" w:rsidRPr="00D05669">
        <w:rPr>
          <w:rFonts w:ascii="Times New Roman" w:eastAsia="Times New Roman" w:hAnsi="Times New Roman" w:cs="Times New Roman"/>
          <w:sz w:val="24"/>
          <w:szCs w:val="24"/>
        </w:rPr>
        <w:t>, se estas</w:t>
      </w:r>
      <w:r w:rsidR="00B41F86" w:rsidRPr="00D05669">
        <w:rPr>
          <w:rFonts w:ascii="Times New Roman" w:eastAsia="Times New Roman" w:hAnsi="Times New Roman" w:cs="Times New Roman"/>
          <w:sz w:val="24"/>
          <w:szCs w:val="24"/>
        </w:rPr>
        <w:t>,</w:t>
      </w:r>
      <w:r w:rsidR="00527184" w:rsidRPr="00D05669">
        <w:rPr>
          <w:rFonts w:ascii="Times New Roman" w:eastAsia="Times New Roman" w:hAnsi="Times New Roman" w:cs="Times New Roman"/>
          <w:sz w:val="24"/>
          <w:szCs w:val="24"/>
        </w:rPr>
        <w:t xml:space="preserve"> quando expo</w:t>
      </w:r>
      <w:r w:rsidR="00933056" w:rsidRPr="00D05669">
        <w:rPr>
          <w:rFonts w:ascii="Times New Roman" w:eastAsia="Times New Roman" w:hAnsi="Times New Roman" w:cs="Times New Roman"/>
          <w:sz w:val="24"/>
          <w:szCs w:val="24"/>
        </w:rPr>
        <w:t>stas ou comunicadas a seus responsá</w:t>
      </w:r>
      <w:r w:rsidR="00527184" w:rsidRPr="00D05669">
        <w:rPr>
          <w:rFonts w:ascii="Times New Roman" w:eastAsia="Times New Roman" w:hAnsi="Times New Roman" w:cs="Times New Roman"/>
          <w:sz w:val="24"/>
          <w:szCs w:val="24"/>
        </w:rPr>
        <w:t>veis</w:t>
      </w:r>
      <w:r w:rsidR="00B41F86" w:rsidRPr="00D05669">
        <w:rPr>
          <w:rFonts w:ascii="Times New Roman" w:eastAsia="Times New Roman" w:hAnsi="Times New Roman" w:cs="Times New Roman"/>
          <w:sz w:val="24"/>
          <w:szCs w:val="24"/>
        </w:rPr>
        <w:t>,</w:t>
      </w:r>
      <w:r w:rsidR="00527184" w:rsidRPr="00D05669">
        <w:rPr>
          <w:rFonts w:ascii="Times New Roman" w:eastAsia="Times New Roman" w:hAnsi="Times New Roman" w:cs="Times New Roman"/>
          <w:sz w:val="24"/>
          <w:szCs w:val="24"/>
        </w:rPr>
        <w:t xml:space="preserve"> gerar</w:t>
      </w:r>
      <w:r w:rsidR="00B41F86" w:rsidRPr="00D05669">
        <w:rPr>
          <w:rFonts w:ascii="Times New Roman" w:eastAsia="Times New Roman" w:hAnsi="Times New Roman" w:cs="Times New Roman"/>
          <w:sz w:val="24"/>
          <w:szCs w:val="24"/>
        </w:rPr>
        <w:t>em</w:t>
      </w:r>
      <w:r w:rsidR="00527184" w:rsidRPr="00D05669">
        <w:rPr>
          <w:rFonts w:ascii="Times New Roman" w:eastAsia="Times New Roman" w:hAnsi="Times New Roman" w:cs="Times New Roman"/>
          <w:sz w:val="24"/>
          <w:szCs w:val="24"/>
        </w:rPr>
        <w:t xml:space="preserve"> perigo ou dano, sobre a infração destes direitos</w:t>
      </w:r>
      <w:r w:rsidRPr="00D05669">
        <w:rPr>
          <w:rFonts w:ascii="Times New Roman" w:eastAsia="Times New Roman" w:hAnsi="Times New Roman" w:cs="Times New Roman"/>
          <w:sz w:val="24"/>
          <w:szCs w:val="24"/>
        </w:rPr>
        <w:t>.</w:t>
      </w:r>
    </w:p>
    <w:p w:rsidR="0095361A" w:rsidRPr="00D05669" w:rsidRDefault="00933056"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w:t>
      </w:r>
      <w:r w:rsidR="00765C81" w:rsidRPr="00D05669">
        <w:rPr>
          <w:rFonts w:ascii="Times New Roman" w:eastAsia="Times New Roman" w:hAnsi="Times New Roman" w:cs="Times New Roman"/>
          <w:sz w:val="24"/>
          <w:szCs w:val="24"/>
        </w:rPr>
        <w:t xml:space="preserve"> direito à privacidade da</w:t>
      </w:r>
      <w:r w:rsidR="00707418" w:rsidRPr="00D05669">
        <w:rPr>
          <w:rFonts w:ascii="Times New Roman" w:eastAsia="Times New Roman" w:hAnsi="Times New Roman" w:cs="Times New Roman"/>
          <w:sz w:val="24"/>
          <w:szCs w:val="24"/>
        </w:rPr>
        <w:t xml:space="preserve"> criança e do adolescente </w:t>
      </w:r>
      <w:r w:rsidR="00765C81" w:rsidRPr="00D05669">
        <w:rPr>
          <w:rFonts w:ascii="Times New Roman" w:eastAsia="Times New Roman" w:hAnsi="Times New Roman" w:cs="Times New Roman"/>
          <w:sz w:val="24"/>
          <w:szCs w:val="24"/>
        </w:rPr>
        <w:t xml:space="preserve">também recai como um direito personalíssimo </w:t>
      </w:r>
      <w:r w:rsidR="00707418" w:rsidRPr="00D05669">
        <w:rPr>
          <w:rFonts w:ascii="Times New Roman" w:eastAsia="Times New Roman" w:hAnsi="Times New Roman" w:cs="Times New Roman"/>
          <w:sz w:val="24"/>
          <w:szCs w:val="24"/>
        </w:rPr>
        <w:t>à</w:t>
      </w:r>
      <w:r w:rsidR="00765C81" w:rsidRPr="00D05669">
        <w:rPr>
          <w:rFonts w:ascii="Times New Roman" w:eastAsia="Times New Roman" w:hAnsi="Times New Roman" w:cs="Times New Roman"/>
          <w:sz w:val="24"/>
          <w:szCs w:val="24"/>
        </w:rPr>
        <w:t xml:space="preserve"> proteção de escolhas de vida contra qualquer forma de controle público e estigma social. Conforme Rodatá (2008)</w:t>
      </w:r>
      <w:r w:rsidR="00707418"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o direito à privacidade não se estrutura mais em torno do eixo “pessoa-informação-segredo”, no paradigma da </w:t>
      </w:r>
      <w:r w:rsidR="00765C81" w:rsidRPr="00D05669">
        <w:rPr>
          <w:rFonts w:ascii="Times New Roman" w:eastAsia="Times New Roman" w:hAnsi="Times New Roman" w:cs="Times New Roman"/>
          <w:i/>
          <w:sz w:val="24"/>
          <w:szCs w:val="24"/>
        </w:rPr>
        <w:t>zero-relationship</w:t>
      </w:r>
      <w:r w:rsidR="00765C81" w:rsidRPr="00D05669">
        <w:rPr>
          <w:rFonts w:ascii="Times New Roman" w:eastAsia="Times New Roman" w:hAnsi="Times New Roman" w:cs="Times New Roman"/>
          <w:sz w:val="24"/>
          <w:szCs w:val="24"/>
        </w:rPr>
        <w:t xml:space="preserve">, mas sim em um eixo “pessoa-informação-circulação-controle”. Nesta mudança, a proteção da privacidade acompanha a consolidação </w:t>
      </w:r>
      <w:r w:rsidR="00707418" w:rsidRPr="00D05669">
        <w:rPr>
          <w:rFonts w:ascii="Times New Roman" w:eastAsia="Times New Roman" w:hAnsi="Times New Roman" w:cs="Times New Roman"/>
          <w:sz w:val="24"/>
          <w:szCs w:val="24"/>
        </w:rPr>
        <w:t>d</w:t>
      </w:r>
      <w:r w:rsidR="00765C81" w:rsidRPr="00D05669">
        <w:rPr>
          <w:rFonts w:ascii="Times New Roman" w:eastAsia="Times New Roman" w:hAnsi="Times New Roman" w:cs="Times New Roman"/>
          <w:sz w:val="24"/>
          <w:szCs w:val="24"/>
        </w:rPr>
        <w:t>a própria teoria d</w:t>
      </w:r>
      <w:r w:rsidR="00707418" w:rsidRPr="00D05669">
        <w:rPr>
          <w:rFonts w:ascii="Times New Roman" w:eastAsia="Times New Roman" w:hAnsi="Times New Roman" w:cs="Times New Roman"/>
          <w:sz w:val="24"/>
          <w:szCs w:val="24"/>
        </w:rPr>
        <w:t xml:space="preserve">os direitos da personalidade </w:t>
      </w:r>
      <w:r w:rsidR="00765C81" w:rsidRPr="00D05669">
        <w:rPr>
          <w:rFonts w:ascii="Times New Roman" w:eastAsia="Times New Roman" w:hAnsi="Times New Roman" w:cs="Times New Roman"/>
          <w:sz w:val="24"/>
          <w:szCs w:val="24"/>
        </w:rPr>
        <w:t xml:space="preserve">em seus mais recentes desenvolvimentos. </w:t>
      </w:r>
    </w:p>
    <w:p w:rsidR="0095361A" w:rsidRPr="00D05669" w:rsidRDefault="00765C81"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Contudo, re</w:t>
      </w:r>
      <w:r w:rsidR="00933056" w:rsidRPr="00D05669">
        <w:rPr>
          <w:rFonts w:ascii="Times New Roman" w:eastAsia="Times New Roman" w:hAnsi="Times New Roman" w:cs="Times New Roman"/>
          <w:sz w:val="24"/>
          <w:szCs w:val="24"/>
        </w:rPr>
        <w:t>ssalta-se que</w:t>
      </w:r>
      <w:r w:rsidR="00BA1395" w:rsidRPr="00D05669">
        <w:rPr>
          <w:rFonts w:ascii="Times New Roman" w:eastAsia="Times New Roman" w:hAnsi="Times New Roman" w:cs="Times New Roman"/>
          <w:sz w:val="24"/>
          <w:szCs w:val="24"/>
        </w:rPr>
        <w:t>,</w:t>
      </w:r>
      <w:r w:rsidR="00933056" w:rsidRPr="00D05669">
        <w:rPr>
          <w:rFonts w:ascii="Times New Roman" w:eastAsia="Times New Roman" w:hAnsi="Times New Roman" w:cs="Times New Roman"/>
          <w:sz w:val="24"/>
          <w:szCs w:val="24"/>
        </w:rPr>
        <w:t xml:space="preserve"> re</w:t>
      </w:r>
      <w:r w:rsidRPr="00D05669">
        <w:rPr>
          <w:rFonts w:ascii="Times New Roman" w:eastAsia="Times New Roman" w:hAnsi="Times New Roman" w:cs="Times New Roman"/>
          <w:sz w:val="24"/>
          <w:szCs w:val="24"/>
        </w:rPr>
        <w:t>conhecida desde a Constituição Federal (</w:t>
      </w:r>
      <w:r w:rsidR="00CB7EC4" w:rsidRPr="00D05669">
        <w:rPr>
          <w:rFonts w:ascii="Times New Roman" w:eastAsia="Times New Roman" w:hAnsi="Times New Roman" w:cs="Times New Roman"/>
          <w:sz w:val="24"/>
          <w:szCs w:val="24"/>
        </w:rPr>
        <w:t>1988</w:t>
      </w:r>
      <w:r w:rsidRPr="00D05669">
        <w:rPr>
          <w:rFonts w:ascii="Times New Roman" w:eastAsia="Times New Roman" w:hAnsi="Times New Roman" w:cs="Times New Roman"/>
          <w:sz w:val="24"/>
          <w:szCs w:val="24"/>
        </w:rPr>
        <w:t>)</w:t>
      </w:r>
      <w:r w:rsidR="00BA1395"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em seu inciso X do art. 5º</w:t>
      </w:r>
      <w:r w:rsidR="00BA1395"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 intangibilidade da vida privada: “são invioláveis </w:t>
      </w:r>
      <w:r w:rsidR="00BA1395" w:rsidRPr="00D05669">
        <w:rPr>
          <w:rFonts w:ascii="Times New Roman" w:eastAsia="Times New Roman" w:hAnsi="Times New Roman" w:cs="Times New Roman"/>
          <w:sz w:val="24"/>
          <w:szCs w:val="24"/>
        </w:rPr>
        <w:t>à intimidade, à</w:t>
      </w:r>
      <w:r w:rsidRPr="00D05669">
        <w:rPr>
          <w:rFonts w:ascii="Times New Roman" w:eastAsia="Times New Roman" w:hAnsi="Times New Roman" w:cs="Times New Roman"/>
          <w:sz w:val="24"/>
          <w:szCs w:val="24"/>
        </w:rPr>
        <w:t xml:space="preserve"> vida privada, </w:t>
      </w:r>
      <w:r w:rsidR="00BA1395" w:rsidRPr="00D05669">
        <w:rPr>
          <w:rFonts w:ascii="Times New Roman" w:eastAsia="Times New Roman" w:hAnsi="Times New Roman" w:cs="Times New Roman"/>
          <w:sz w:val="24"/>
          <w:szCs w:val="24"/>
        </w:rPr>
        <w:t>à</w:t>
      </w:r>
      <w:r w:rsidRPr="00D05669">
        <w:rPr>
          <w:rFonts w:ascii="Times New Roman" w:eastAsia="Times New Roman" w:hAnsi="Times New Roman" w:cs="Times New Roman"/>
          <w:sz w:val="24"/>
          <w:szCs w:val="24"/>
        </w:rPr>
        <w:t xml:space="preserve"> honra e </w:t>
      </w:r>
      <w:r w:rsidR="00BA1395" w:rsidRPr="00D05669">
        <w:rPr>
          <w:rFonts w:ascii="Times New Roman" w:eastAsia="Times New Roman" w:hAnsi="Times New Roman" w:cs="Times New Roman"/>
          <w:sz w:val="24"/>
          <w:szCs w:val="24"/>
        </w:rPr>
        <w:t>à</w:t>
      </w:r>
      <w:r w:rsidRPr="00D05669">
        <w:rPr>
          <w:rFonts w:ascii="Times New Roman" w:eastAsia="Times New Roman" w:hAnsi="Times New Roman" w:cs="Times New Roman"/>
          <w:sz w:val="24"/>
          <w:szCs w:val="24"/>
        </w:rPr>
        <w:t xml:space="preserve"> imagem das pessoas (...)”</w:t>
      </w:r>
      <w:r w:rsidR="00BA1395"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Assim, torna-se inquestionável a natureza de direito fundamental, o que atrai um regime jurídico diferenciado no que tange ao seu exercício e eventuais limites e restrições. A propósito, não há como questionar a sua titularidade por </w:t>
      </w:r>
      <w:r w:rsidRPr="00D05669">
        <w:rPr>
          <w:rFonts w:ascii="Times New Roman" w:eastAsia="Times New Roman" w:hAnsi="Times New Roman" w:cs="Times New Roman"/>
          <w:sz w:val="24"/>
          <w:szCs w:val="24"/>
        </w:rPr>
        <w:lastRenderedPageBreak/>
        <w:t>qualquer pessoa, independentemente de cor, raça, idade, religião, ideologia ou nacionalidade, na forma do caput do art. 5º da Constituição</w:t>
      </w:r>
      <w:r w:rsidR="008E547D" w:rsidRPr="00D05669">
        <w:rPr>
          <w:rFonts w:ascii="Times New Roman" w:eastAsia="Times New Roman" w:hAnsi="Times New Roman" w:cs="Times New Roman"/>
          <w:sz w:val="24"/>
          <w:szCs w:val="24"/>
        </w:rPr>
        <w:t xml:space="preserve"> (BRASIL, 1988)</w:t>
      </w:r>
      <w:r w:rsidRPr="00D05669">
        <w:rPr>
          <w:rFonts w:ascii="Times New Roman" w:eastAsia="Times New Roman" w:hAnsi="Times New Roman" w:cs="Times New Roman"/>
          <w:sz w:val="24"/>
          <w:szCs w:val="24"/>
        </w:rPr>
        <w:t xml:space="preserve">. </w:t>
      </w:r>
    </w:p>
    <w:p w:rsidR="0095361A" w:rsidRPr="00D05669" w:rsidRDefault="00E46332"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Segundo</w:t>
      </w:r>
      <w:r w:rsidR="00765C81" w:rsidRPr="00D05669">
        <w:rPr>
          <w:rFonts w:ascii="Times New Roman" w:eastAsia="Times New Roman" w:hAnsi="Times New Roman" w:cs="Times New Roman"/>
          <w:sz w:val="24"/>
          <w:szCs w:val="24"/>
        </w:rPr>
        <w:t xml:space="preserve"> Menezes (2013)</w:t>
      </w:r>
      <w:r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a tensão entre poder familiar e autonomia inerente aos direitos do menor é mais delicada no plano das questões existenciais que povoam a vida privada. A sujeição do menor à autoridade paterna</w:t>
      </w:r>
      <w:r w:rsidR="00F93F55"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algumas veze</w:t>
      </w:r>
      <w:r w:rsidR="008C47DB" w:rsidRPr="00D05669">
        <w:rPr>
          <w:rFonts w:ascii="Times New Roman" w:eastAsia="Times New Roman" w:hAnsi="Times New Roman" w:cs="Times New Roman"/>
          <w:sz w:val="24"/>
          <w:szCs w:val="24"/>
        </w:rPr>
        <w:t>s,</w:t>
      </w:r>
      <w:r w:rsidR="00765C81" w:rsidRPr="00D05669">
        <w:rPr>
          <w:rFonts w:ascii="Times New Roman" w:eastAsia="Times New Roman" w:hAnsi="Times New Roman" w:cs="Times New Roman"/>
          <w:sz w:val="24"/>
          <w:szCs w:val="24"/>
        </w:rPr>
        <w:t xml:space="preserve"> “egoísta e desarrazoada” no trato dessas questões, pode implicar em violação ao princípio da dignidade e prejudicar o desenvolvimento da personalidade destes menores. </w:t>
      </w:r>
    </w:p>
    <w:p w:rsidR="0095361A" w:rsidRPr="00D05669" w:rsidRDefault="00765C81"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 exercício do poder familiar deve est</w:t>
      </w:r>
      <w:r w:rsidR="00933056" w:rsidRPr="00D05669">
        <w:rPr>
          <w:rFonts w:ascii="Times New Roman" w:eastAsia="Times New Roman" w:hAnsi="Times New Roman" w:cs="Times New Roman"/>
          <w:sz w:val="24"/>
          <w:szCs w:val="24"/>
        </w:rPr>
        <w:t>a</w:t>
      </w:r>
      <w:r w:rsidR="008C47DB" w:rsidRPr="00D05669">
        <w:rPr>
          <w:rFonts w:ascii="Times New Roman" w:eastAsia="Times New Roman" w:hAnsi="Times New Roman" w:cs="Times New Roman"/>
          <w:sz w:val="24"/>
          <w:szCs w:val="24"/>
        </w:rPr>
        <w:t>r</w:t>
      </w:r>
      <w:r w:rsidRPr="00D05669">
        <w:rPr>
          <w:rFonts w:ascii="Times New Roman" w:eastAsia="Times New Roman" w:hAnsi="Times New Roman" w:cs="Times New Roman"/>
          <w:sz w:val="24"/>
          <w:szCs w:val="24"/>
        </w:rPr>
        <w:t xml:space="preserve"> alinhado ao respeito a todas essas questões, diante </w:t>
      </w:r>
      <w:r w:rsidR="008C47DB" w:rsidRPr="00D05669">
        <w:rPr>
          <w:rFonts w:ascii="Times New Roman" w:eastAsia="Times New Roman" w:hAnsi="Times New Roman" w:cs="Times New Roman"/>
          <w:sz w:val="24"/>
          <w:szCs w:val="24"/>
        </w:rPr>
        <w:t>d</w:t>
      </w:r>
      <w:r w:rsidRPr="00D05669">
        <w:rPr>
          <w:rFonts w:ascii="Times New Roman" w:eastAsia="Times New Roman" w:hAnsi="Times New Roman" w:cs="Times New Roman"/>
          <w:sz w:val="24"/>
          <w:szCs w:val="24"/>
        </w:rPr>
        <w:t>os imperativo</w:t>
      </w:r>
      <w:r w:rsidR="008C47DB" w:rsidRPr="00D05669">
        <w:rPr>
          <w:rFonts w:ascii="Times New Roman" w:eastAsia="Times New Roman" w:hAnsi="Times New Roman" w:cs="Times New Roman"/>
          <w:sz w:val="24"/>
          <w:szCs w:val="24"/>
        </w:rPr>
        <w:t>s</w:t>
      </w:r>
      <w:r w:rsidRPr="00D05669">
        <w:rPr>
          <w:rFonts w:ascii="Times New Roman" w:eastAsia="Times New Roman" w:hAnsi="Times New Roman" w:cs="Times New Roman"/>
          <w:sz w:val="24"/>
          <w:szCs w:val="24"/>
        </w:rPr>
        <w:t xml:space="preserve"> constitucionais, bem como </w:t>
      </w:r>
      <w:r w:rsidR="008C47DB" w:rsidRPr="00D05669">
        <w:rPr>
          <w:rFonts w:ascii="Times New Roman" w:eastAsia="Times New Roman" w:hAnsi="Times New Roman" w:cs="Times New Roman"/>
          <w:sz w:val="24"/>
          <w:szCs w:val="24"/>
        </w:rPr>
        <w:t>d</w:t>
      </w:r>
      <w:r w:rsidRPr="00D05669">
        <w:rPr>
          <w:rFonts w:ascii="Times New Roman" w:eastAsia="Times New Roman" w:hAnsi="Times New Roman" w:cs="Times New Roman"/>
          <w:sz w:val="24"/>
          <w:szCs w:val="24"/>
        </w:rPr>
        <w:t>o princípio da dignidade da pessoa humana</w:t>
      </w:r>
      <w:r w:rsidR="008C47DB"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que está correl</w:t>
      </w:r>
      <w:r w:rsidR="00716EE8" w:rsidRPr="00D05669">
        <w:rPr>
          <w:rFonts w:ascii="Times New Roman" w:eastAsia="Times New Roman" w:hAnsi="Times New Roman" w:cs="Times New Roman"/>
          <w:sz w:val="24"/>
          <w:szCs w:val="24"/>
        </w:rPr>
        <w:t xml:space="preserve">acionado, </w:t>
      </w:r>
      <w:r w:rsidRPr="00D05669">
        <w:rPr>
          <w:rFonts w:ascii="Times New Roman" w:eastAsia="Times New Roman" w:hAnsi="Times New Roman" w:cs="Times New Roman"/>
          <w:sz w:val="24"/>
          <w:szCs w:val="24"/>
        </w:rPr>
        <w:t>por exemplo</w:t>
      </w:r>
      <w:r w:rsidR="00716EE8" w:rsidRPr="00D05669">
        <w:rPr>
          <w:rFonts w:ascii="Times New Roman" w:eastAsia="Times New Roman" w:hAnsi="Times New Roman" w:cs="Times New Roman"/>
          <w:sz w:val="24"/>
          <w:szCs w:val="24"/>
        </w:rPr>
        <w:t>,</w:t>
      </w:r>
      <w:r w:rsidR="008C47DB" w:rsidRPr="00D05669">
        <w:rPr>
          <w:rFonts w:ascii="Times New Roman" w:eastAsia="Times New Roman" w:hAnsi="Times New Roman" w:cs="Times New Roman"/>
          <w:sz w:val="24"/>
          <w:szCs w:val="24"/>
        </w:rPr>
        <w:t xml:space="preserve"> </w:t>
      </w:r>
      <w:r w:rsidR="00716EE8" w:rsidRPr="00D05669">
        <w:rPr>
          <w:rFonts w:ascii="Times New Roman" w:eastAsia="Times New Roman" w:hAnsi="Times New Roman" w:cs="Times New Roman"/>
          <w:sz w:val="24"/>
          <w:szCs w:val="24"/>
        </w:rPr>
        <w:t>a</w:t>
      </w:r>
      <w:r w:rsidRPr="00D05669">
        <w:rPr>
          <w:rFonts w:ascii="Times New Roman" w:eastAsia="Times New Roman" w:hAnsi="Times New Roman" w:cs="Times New Roman"/>
          <w:sz w:val="24"/>
          <w:szCs w:val="24"/>
        </w:rPr>
        <w:t>o próprio dever de educar e ao desenvolvimento da personalidade do menor, constitucionalmente assinalado, afastando quaisquer motivações egoístas e autoritárias dos pais sobre qualquer tentativa de coisific</w:t>
      </w:r>
      <w:r w:rsidR="008C47DB" w:rsidRPr="00D05669">
        <w:rPr>
          <w:rFonts w:ascii="Times New Roman" w:eastAsia="Times New Roman" w:hAnsi="Times New Roman" w:cs="Times New Roman"/>
          <w:sz w:val="24"/>
          <w:szCs w:val="24"/>
        </w:rPr>
        <w:t>ação da pessoa dos filhos. Isto</w:t>
      </w:r>
      <w:r w:rsidRPr="00D05669">
        <w:rPr>
          <w:rFonts w:ascii="Times New Roman" w:eastAsia="Times New Roman" w:hAnsi="Times New Roman" w:cs="Times New Roman"/>
          <w:sz w:val="24"/>
          <w:szCs w:val="24"/>
        </w:rPr>
        <w:t xml:space="preserve"> importa em respeito à autonomia progressivamente alcançada pelo menor, às suas inclinações e às suas aspirações naturais.</w:t>
      </w:r>
    </w:p>
    <w:p w:rsidR="0095361A" w:rsidRPr="00D05669" w:rsidRDefault="00765C81"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Na relação médica, a saúde é direito fundamental de todos e dever do Estado, por disposição dos artigos 5º, 6º e 196 da Constituição Federal, assim como </w:t>
      </w:r>
      <w:r w:rsidR="00FA0EA1" w:rsidRPr="00D05669">
        <w:rPr>
          <w:rFonts w:ascii="Times New Roman" w:eastAsia="Times New Roman" w:hAnsi="Times New Roman" w:cs="Times New Roman"/>
          <w:sz w:val="24"/>
          <w:szCs w:val="24"/>
        </w:rPr>
        <w:t xml:space="preserve">o </w:t>
      </w:r>
      <w:r w:rsidRPr="00D05669">
        <w:rPr>
          <w:rFonts w:ascii="Times New Roman" w:eastAsia="Times New Roman" w:hAnsi="Times New Roman" w:cs="Times New Roman"/>
          <w:sz w:val="24"/>
          <w:szCs w:val="24"/>
        </w:rPr>
        <w:t>exercício do direito a</w:t>
      </w:r>
      <w:r w:rsidR="00716EE8" w:rsidRPr="00D05669">
        <w:rPr>
          <w:rFonts w:ascii="Times New Roman" w:eastAsia="Times New Roman" w:hAnsi="Times New Roman" w:cs="Times New Roman"/>
          <w:sz w:val="24"/>
          <w:szCs w:val="24"/>
        </w:rPr>
        <w:t>o</w:t>
      </w:r>
      <w:r w:rsidR="00B64C0F" w:rsidRPr="00D05669">
        <w:rPr>
          <w:rFonts w:ascii="Times New Roman" w:eastAsia="Times New Roman" w:hAnsi="Times New Roman" w:cs="Times New Roman"/>
          <w:sz w:val="24"/>
          <w:szCs w:val="24"/>
        </w:rPr>
        <w:t xml:space="preserve"> sigilo e confidencialidade, à</w:t>
      </w:r>
      <w:r w:rsidRPr="00D05669">
        <w:rPr>
          <w:rFonts w:ascii="Times New Roman" w:eastAsia="Times New Roman" w:hAnsi="Times New Roman" w:cs="Times New Roman"/>
          <w:sz w:val="24"/>
          <w:szCs w:val="24"/>
        </w:rPr>
        <w:t xml:space="preserve"> privacidade das informações médicas são garantias constitucionais</w:t>
      </w:r>
      <w:r w:rsidR="00CB7EC4" w:rsidRPr="00D05669">
        <w:rPr>
          <w:rFonts w:ascii="Times New Roman" w:eastAsia="Times New Roman" w:hAnsi="Times New Roman" w:cs="Times New Roman"/>
          <w:sz w:val="24"/>
          <w:szCs w:val="24"/>
        </w:rPr>
        <w:t xml:space="preserve"> (BRASIL, 1988)</w:t>
      </w:r>
      <w:r w:rsidRPr="00D05669">
        <w:rPr>
          <w:rFonts w:ascii="Times New Roman" w:eastAsia="Times New Roman" w:hAnsi="Times New Roman" w:cs="Times New Roman"/>
          <w:sz w:val="24"/>
          <w:szCs w:val="24"/>
        </w:rPr>
        <w:t xml:space="preserve">. </w:t>
      </w:r>
    </w:p>
    <w:p w:rsidR="0095361A" w:rsidRPr="00D05669" w:rsidRDefault="00D17CF1"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O </w:t>
      </w:r>
      <w:r w:rsidR="00765C81" w:rsidRPr="00D05669">
        <w:rPr>
          <w:rFonts w:ascii="Times New Roman" w:eastAsia="Times New Roman" w:hAnsi="Times New Roman" w:cs="Times New Roman"/>
          <w:sz w:val="24"/>
          <w:szCs w:val="24"/>
        </w:rPr>
        <w:t xml:space="preserve">artigo 74 do </w:t>
      </w:r>
      <w:r w:rsidR="00B86EDA" w:rsidRPr="00D05669">
        <w:rPr>
          <w:rFonts w:ascii="Times New Roman" w:eastAsia="Times New Roman" w:hAnsi="Times New Roman" w:cs="Times New Roman"/>
          <w:sz w:val="24"/>
          <w:szCs w:val="24"/>
        </w:rPr>
        <w:t xml:space="preserve">novo </w:t>
      </w:r>
      <w:r w:rsidR="00765C81" w:rsidRPr="00D05669">
        <w:rPr>
          <w:rFonts w:ascii="Times New Roman" w:eastAsia="Times New Roman" w:hAnsi="Times New Roman" w:cs="Times New Roman"/>
          <w:sz w:val="24"/>
          <w:szCs w:val="24"/>
        </w:rPr>
        <w:t>Código de Ética Médica (CEM)</w:t>
      </w:r>
      <w:r w:rsidRPr="00D05669">
        <w:rPr>
          <w:rFonts w:ascii="Times New Roman" w:eastAsia="Times New Roman" w:hAnsi="Times New Roman" w:cs="Times New Roman"/>
          <w:sz w:val="24"/>
          <w:szCs w:val="24"/>
        </w:rPr>
        <w:t xml:space="preserve">, </w:t>
      </w:r>
      <w:r w:rsidR="0066083F" w:rsidRPr="00D05669">
        <w:rPr>
          <w:rFonts w:ascii="Times New Roman" w:eastAsia="Times New Roman" w:hAnsi="Times New Roman" w:cs="Times New Roman"/>
          <w:sz w:val="24"/>
          <w:szCs w:val="24"/>
        </w:rPr>
        <w:t xml:space="preserve">reformulado recentemente pela Resolução CM nº 2.217/18, </w:t>
      </w:r>
      <w:r w:rsidR="00B86EDA" w:rsidRPr="00D05669">
        <w:rPr>
          <w:rFonts w:ascii="Times New Roman" w:eastAsia="Times New Roman" w:hAnsi="Times New Roman" w:cs="Times New Roman"/>
          <w:sz w:val="24"/>
          <w:szCs w:val="24"/>
        </w:rPr>
        <w:t>que entrará em vigor em 2019</w:t>
      </w:r>
      <w:r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cuida espec</w:t>
      </w:r>
      <w:r w:rsidR="00D00864" w:rsidRPr="00D05669">
        <w:rPr>
          <w:rFonts w:ascii="Times New Roman" w:eastAsia="Times New Roman" w:hAnsi="Times New Roman" w:cs="Times New Roman"/>
          <w:sz w:val="24"/>
          <w:szCs w:val="24"/>
        </w:rPr>
        <w:t>ificamente do veto de revelação</w:t>
      </w:r>
      <w:r w:rsidR="00765C81" w:rsidRPr="00D05669">
        <w:rPr>
          <w:rFonts w:ascii="Times New Roman" w:eastAsia="Times New Roman" w:hAnsi="Times New Roman" w:cs="Times New Roman"/>
          <w:sz w:val="24"/>
          <w:szCs w:val="24"/>
        </w:rPr>
        <w:t xml:space="preserve"> pelo médico</w:t>
      </w:r>
      <w:r w:rsidR="00D00864" w:rsidRPr="00D05669">
        <w:rPr>
          <w:rFonts w:ascii="Times New Roman" w:eastAsia="Times New Roman" w:hAnsi="Times New Roman" w:cs="Times New Roman"/>
          <w:sz w:val="24"/>
          <w:szCs w:val="24"/>
        </w:rPr>
        <w:t xml:space="preserve"> e</w:t>
      </w:r>
      <w:r w:rsidR="00765C81" w:rsidRPr="00D05669">
        <w:rPr>
          <w:rFonts w:ascii="Times New Roman" w:eastAsia="Times New Roman" w:hAnsi="Times New Roman" w:cs="Times New Roman"/>
          <w:sz w:val="24"/>
          <w:szCs w:val="24"/>
        </w:rPr>
        <w:t xml:space="preserve"> d</w:t>
      </w:r>
      <w:r w:rsidR="00D00864" w:rsidRPr="00D05669">
        <w:rPr>
          <w:rFonts w:ascii="Times New Roman" w:eastAsia="Times New Roman" w:hAnsi="Times New Roman" w:cs="Times New Roman"/>
          <w:sz w:val="24"/>
          <w:szCs w:val="24"/>
        </w:rPr>
        <w:t>o</w:t>
      </w:r>
      <w:r w:rsidR="00765C81" w:rsidRPr="00D05669">
        <w:rPr>
          <w:rFonts w:ascii="Times New Roman" w:eastAsia="Times New Roman" w:hAnsi="Times New Roman" w:cs="Times New Roman"/>
          <w:sz w:val="24"/>
          <w:szCs w:val="24"/>
        </w:rPr>
        <w:t xml:space="preserve"> sigilo relacionado a paciente menor de idade, mesmo a seus pais ou representantes. O artigo condiciona a autonomia e o sigilo à capacidade de discernimento do menor e à isenção de riscos decorrente</w:t>
      </w:r>
      <w:r w:rsidRPr="00D05669">
        <w:rPr>
          <w:rFonts w:ascii="Times New Roman" w:eastAsia="Times New Roman" w:hAnsi="Times New Roman" w:cs="Times New Roman"/>
          <w:sz w:val="24"/>
          <w:szCs w:val="24"/>
        </w:rPr>
        <w:t>s da não revelação, sendo vedada</w:t>
      </w:r>
      <w:r w:rsidR="00765C81" w:rsidRPr="00D05669">
        <w:rPr>
          <w:rFonts w:ascii="Times New Roman" w:eastAsia="Times New Roman" w:hAnsi="Times New Roman" w:cs="Times New Roman"/>
          <w:sz w:val="24"/>
          <w:szCs w:val="24"/>
        </w:rPr>
        <w:t xml:space="preserve"> ao médi</w:t>
      </w:r>
      <w:r w:rsidR="00B86EDA" w:rsidRPr="00D05669">
        <w:rPr>
          <w:rFonts w:ascii="Times New Roman" w:eastAsia="Times New Roman" w:hAnsi="Times New Roman" w:cs="Times New Roman"/>
          <w:sz w:val="24"/>
          <w:szCs w:val="24"/>
        </w:rPr>
        <w:t>co a quebra do sigilo, veja-se</w:t>
      </w:r>
      <w:r w:rsidR="00765C81" w:rsidRPr="00D05669">
        <w:rPr>
          <w:rFonts w:ascii="Times New Roman" w:eastAsia="Times New Roman" w:hAnsi="Times New Roman" w:cs="Times New Roman"/>
          <w:sz w:val="24"/>
          <w:szCs w:val="24"/>
        </w:rPr>
        <w:t>:</w:t>
      </w:r>
    </w:p>
    <w:p w:rsidR="00B86EDA" w:rsidRPr="00D05669" w:rsidRDefault="00765C81" w:rsidP="00A514CD">
      <w:pPr>
        <w:pBdr>
          <w:top w:val="nil"/>
          <w:left w:val="nil"/>
          <w:bottom w:val="nil"/>
          <w:right w:val="nil"/>
          <w:between w:val="nil"/>
        </w:pBdr>
        <w:spacing w:line="240" w:lineRule="auto"/>
        <w:ind w:left="2268"/>
        <w:contextualSpacing w:val="0"/>
        <w:jc w:val="both"/>
        <w:rPr>
          <w:rFonts w:ascii="Times New Roman" w:eastAsia="Times New Roman" w:hAnsi="Times New Roman" w:cs="Times New Roman"/>
          <w:sz w:val="20"/>
          <w:szCs w:val="20"/>
        </w:rPr>
      </w:pPr>
      <w:r w:rsidRPr="00D05669">
        <w:rPr>
          <w:rFonts w:ascii="Times New Roman" w:eastAsia="Times New Roman" w:hAnsi="Times New Roman" w:cs="Times New Roman"/>
          <w:b/>
          <w:sz w:val="20"/>
          <w:szCs w:val="20"/>
        </w:rPr>
        <w:t xml:space="preserve">Art. 74. </w:t>
      </w:r>
      <w:r w:rsidRPr="00D05669">
        <w:rPr>
          <w:rFonts w:ascii="Times New Roman" w:eastAsia="Times New Roman" w:hAnsi="Times New Roman" w:cs="Times New Roman"/>
          <w:sz w:val="20"/>
          <w:szCs w:val="20"/>
        </w:rPr>
        <w:t>Revelar sigilo profissional relacionado a paciente</w:t>
      </w:r>
      <w:r w:rsidR="00B86EDA" w:rsidRPr="00D05669">
        <w:rPr>
          <w:rFonts w:ascii="Times New Roman" w:eastAsia="Times New Roman" w:hAnsi="Times New Roman" w:cs="Times New Roman"/>
          <w:sz w:val="20"/>
          <w:szCs w:val="20"/>
        </w:rPr>
        <w:t xml:space="preserve"> criança ou adolescente, desde que estes tenham </w:t>
      </w:r>
      <w:r w:rsidRPr="00D05669">
        <w:rPr>
          <w:rFonts w:ascii="Times New Roman" w:eastAsia="Times New Roman" w:hAnsi="Times New Roman" w:cs="Times New Roman"/>
          <w:sz w:val="20"/>
          <w:szCs w:val="20"/>
        </w:rPr>
        <w:t>capacidade de discernimento,</w:t>
      </w:r>
      <w:r w:rsidR="00B86EDA" w:rsidRPr="00D05669">
        <w:rPr>
          <w:rFonts w:ascii="Times New Roman" w:eastAsia="Times New Roman" w:hAnsi="Times New Roman" w:cs="Times New Roman"/>
          <w:sz w:val="20"/>
          <w:szCs w:val="20"/>
        </w:rPr>
        <w:t>inclusive a seus pais ou representantes legais,</w:t>
      </w:r>
      <w:r w:rsidRPr="00D05669">
        <w:rPr>
          <w:rFonts w:ascii="Times New Roman" w:eastAsia="Times New Roman" w:hAnsi="Times New Roman" w:cs="Times New Roman"/>
          <w:sz w:val="20"/>
          <w:szCs w:val="20"/>
        </w:rPr>
        <w:t xml:space="preserve"> salvo quando a não revelação possa acarretar dano ao paciente</w:t>
      </w:r>
      <w:r w:rsidR="00A514CD" w:rsidRPr="00D05669">
        <w:rPr>
          <w:rFonts w:ascii="Times New Roman" w:eastAsia="Times New Roman" w:hAnsi="Times New Roman" w:cs="Times New Roman"/>
          <w:sz w:val="20"/>
          <w:szCs w:val="20"/>
        </w:rPr>
        <w:t>.</w:t>
      </w:r>
      <w:r w:rsidR="00B86EDA" w:rsidRPr="00D05669">
        <w:rPr>
          <w:rFonts w:ascii="Times New Roman" w:eastAsia="Times New Roman" w:hAnsi="Times New Roman" w:cs="Times New Roman"/>
          <w:sz w:val="20"/>
          <w:szCs w:val="20"/>
        </w:rPr>
        <w:t xml:space="preserve"> (BRASIL, 2018)</w:t>
      </w:r>
      <w:r w:rsidRPr="00D05669">
        <w:rPr>
          <w:rFonts w:ascii="Times New Roman" w:eastAsia="Times New Roman" w:hAnsi="Times New Roman" w:cs="Times New Roman"/>
          <w:sz w:val="20"/>
          <w:szCs w:val="20"/>
        </w:rPr>
        <w:t xml:space="preserve">. </w:t>
      </w:r>
    </w:p>
    <w:p w:rsidR="00A514CD" w:rsidRPr="00D05669" w:rsidRDefault="00A514CD" w:rsidP="00A514CD">
      <w:pPr>
        <w:pBdr>
          <w:top w:val="nil"/>
          <w:left w:val="nil"/>
          <w:bottom w:val="nil"/>
          <w:right w:val="nil"/>
          <w:between w:val="nil"/>
        </w:pBdr>
        <w:spacing w:line="240" w:lineRule="auto"/>
        <w:ind w:left="2268"/>
        <w:contextualSpacing w:val="0"/>
        <w:jc w:val="both"/>
        <w:rPr>
          <w:rFonts w:ascii="Times New Roman" w:eastAsia="Times New Roman" w:hAnsi="Times New Roman" w:cs="Times New Roman"/>
          <w:sz w:val="20"/>
          <w:szCs w:val="20"/>
        </w:rPr>
      </w:pPr>
    </w:p>
    <w:p w:rsidR="0095361A" w:rsidRPr="00D05669" w:rsidRDefault="00765C81" w:rsidP="00A514CD">
      <w:pPr>
        <w:shd w:val="clear" w:color="auto" w:fill="FFFFFF"/>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Desta forma, deve-se ponderar qual valor a ser superiormente tute</w:t>
      </w:r>
      <w:r w:rsidR="00AD31CF" w:rsidRPr="00D05669">
        <w:rPr>
          <w:rFonts w:ascii="Times New Roman" w:eastAsia="Times New Roman" w:hAnsi="Times New Roman" w:cs="Times New Roman"/>
          <w:sz w:val="24"/>
          <w:szCs w:val="24"/>
        </w:rPr>
        <w:t xml:space="preserve">lado, o direito </w:t>
      </w:r>
      <w:r w:rsidR="006C339F" w:rsidRPr="00D05669">
        <w:rPr>
          <w:rFonts w:ascii="Times New Roman" w:eastAsia="Times New Roman" w:hAnsi="Times New Roman" w:cs="Times New Roman"/>
          <w:sz w:val="24"/>
          <w:szCs w:val="24"/>
        </w:rPr>
        <w:t>à</w:t>
      </w:r>
      <w:r w:rsidR="00AD31CF" w:rsidRPr="00D05669">
        <w:rPr>
          <w:rFonts w:ascii="Times New Roman" w:eastAsia="Times New Roman" w:hAnsi="Times New Roman" w:cs="Times New Roman"/>
          <w:sz w:val="24"/>
          <w:szCs w:val="24"/>
        </w:rPr>
        <w:t xml:space="preserve"> intimidade, </w:t>
      </w:r>
      <w:r w:rsidR="006C339F" w:rsidRPr="00D05669">
        <w:rPr>
          <w:rFonts w:ascii="Times New Roman" w:eastAsia="Times New Roman" w:hAnsi="Times New Roman" w:cs="Times New Roman"/>
          <w:sz w:val="24"/>
          <w:szCs w:val="24"/>
        </w:rPr>
        <w:t>à</w:t>
      </w:r>
      <w:r w:rsidR="00CD1A1E"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proteção</w:t>
      </w:r>
      <w:r w:rsidR="00D00864"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à saúde da criança sobre a exposição dos fatos</w:t>
      </w:r>
      <w:r w:rsidR="00AD31CF" w:rsidRPr="00D05669">
        <w:rPr>
          <w:rFonts w:ascii="Times New Roman" w:eastAsia="Times New Roman" w:hAnsi="Times New Roman" w:cs="Times New Roman"/>
          <w:sz w:val="24"/>
          <w:szCs w:val="24"/>
        </w:rPr>
        <w:t xml:space="preserve"> o</w:t>
      </w:r>
      <w:r w:rsidR="0066083F" w:rsidRPr="00D05669">
        <w:rPr>
          <w:rFonts w:ascii="Times New Roman" w:eastAsia="Times New Roman" w:hAnsi="Times New Roman" w:cs="Times New Roman"/>
          <w:sz w:val="24"/>
          <w:szCs w:val="24"/>
        </w:rPr>
        <w:t>u sua omissão</w:t>
      </w:r>
      <w:r w:rsidRPr="00D05669">
        <w:rPr>
          <w:rFonts w:ascii="Times New Roman" w:eastAsia="Times New Roman" w:hAnsi="Times New Roman" w:cs="Times New Roman"/>
          <w:sz w:val="24"/>
          <w:szCs w:val="24"/>
        </w:rPr>
        <w:t xml:space="preserve">? </w:t>
      </w:r>
      <w:r w:rsidR="00B86EDA" w:rsidRPr="00D05669">
        <w:rPr>
          <w:rFonts w:ascii="Times New Roman" w:eastAsia="Times New Roman" w:hAnsi="Times New Roman" w:cs="Times New Roman"/>
          <w:sz w:val="24"/>
          <w:szCs w:val="24"/>
        </w:rPr>
        <w:t>Ao</w:t>
      </w:r>
      <w:r w:rsidRPr="00D05669">
        <w:rPr>
          <w:rFonts w:ascii="Times New Roman" w:eastAsia="Times New Roman" w:hAnsi="Times New Roman" w:cs="Times New Roman"/>
          <w:sz w:val="24"/>
          <w:szCs w:val="24"/>
        </w:rPr>
        <w:t xml:space="preserve"> senso comum</w:t>
      </w:r>
      <w:r w:rsidR="006C339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deve-se preservar a integridade biopsíquica d</w:t>
      </w:r>
      <w:r w:rsidR="00AD31CF" w:rsidRPr="00D05669">
        <w:rPr>
          <w:rFonts w:ascii="Times New Roman" w:eastAsia="Times New Roman" w:hAnsi="Times New Roman" w:cs="Times New Roman"/>
          <w:sz w:val="24"/>
          <w:szCs w:val="24"/>
        </w:rPr>
        <w:t>o</w:t>
      </w:r>
      <w:r w:rsidRPr="00D05669">
        <w:rPr>
          <w:rFonts w:ascii="Times New Roman" w:eastAsia="Times New Roman" w:hAnsi="Times New Roman" w:cs="Times New Roman"/>
          <w:sz w:val="24"/>
          <w:szCs w:val="24"/>
        </w:rPr>
        <w:t xml:space="preserve"> menor sob o bem-estar físico e mental dos infantes para que não ocorra exposição da imagem e violação dos direitos desses menores</w:t>
      </w:r>
      <w:r w:rsidR="00AD31CF" w:rsidRPr="00D05669">
        <w:rPr>
          <w:rFonts w:ascii="Times New Roman" w:eastAsia="Times New Roman" w:hAnsi="Times New Roman" w:cs="Times New Roman"/>
          <w:sz w:val="24"/>
          <w:szCs w:val="24"/>
        </w:rPr>
        <w:t>. Ademais</w:t>
      </w:r>
      <w:r w:rsidR="006C339F" w:rsidRPr="00D05669">
        <w:rPr>
          <w:rFonts w:ascii="Times New Roman" w:eastAsia="Times New Roman" w:hAnsi="Times New Roman" w:cs="Times New Roman"/>
          <w:sz w:val="24"/>
          <w:szCs w:val="24"/>
        </w:rPr>
        <w:t>,</w:t>
      </w:r>
      <w:r w:rsidR="00AD31CF" w:rsidRPr="00D05669">
        <w:rPr>
          <w:rFonts w:ascii="Times New Roman" w:eastAsia="Times New Roman" w:hAnsi="Times New Roman" w:cs="Times New Roman"/>
          <w:sz w:val="24"/>
          <w:szCs w:val="24"/>
        </w:rPr>
        <w:t xml:space="preserve"> conforme</w:t>
      </w:r>
      <w:r w:rsidR="00B86EDA" w:rsidRPr="00D05669">
        <w:rPr>
          <w:rFonts w:ascii="Times New Roman" w:eastAsia="Times New Roman" w:hAnsi="Times New Roman" w:cs="Times New Roman"/>
          <w:sz w:val="24"/>
          <w:szCs w:val="24"/>
        </w:rPr>
        <w:t xml:space="preserve"> i</w:t>
      </w:r>
      <w:r w:rsidRPr="00D05669">
        <w:rPr>
          <w:rFonts w:ascii="Times New Roman" w:eastAsia="Times New Roman" w:hAnsi="Times New Roman" w:cs="Times New Roman"/>
          <w:sz w:val="24"/>
          <w:szCs w:val="24"/>
        </w:rPr>
        <w:t>números exemplos</w:t>
      </w:r>
      <w:r w:rsidR="00DC6FD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 família, muitas vezes, mesmo reconhecendo que a criança vitimizada passa por uma experiência que não é boa para ela, prefere que não haja interferência externa nas relações famili</w:t>
      </w:r>
      <w:r w:rsidR="0066083F" w:rsidRPr="00D05669">
        <w:rPr>
          <w:rFonts w:ascii="Times New Roman" w:eastAsia="Times New Roman" w:hAnsi="Times New Roman" w:cs="Times New Roman"/>
          <w:sz w:val="24"/>
          <w:szCs w:val="24"/>
        </w:rPr>
        <w:t xml:space="preserve">ares devido às possíveis </w:t>
      </w:r>
      <w:r w:rsidR="0066083F" w:rsidRPr="00D05669">
        <w:rPr>
          <w:rFonts w:ascii="Times New Roman" w:eastAsia="Times New Roman" w:hAnsi="Times New Roman" w:cs="Times New Roman"/>
          <w:sz w:val="24"/>
          <w:szCs w:val="24"/>
        </w:rPr>
        <w:lastRenderedPageBreak/>
        <w:t>consequ</w:t>
      </w:r>
      <w:r w:rsidRPr="00D05669">
        <w:rPr>
          <w:rFonts w:ascii="Times New Roman" w:eastAsia="Times New Roman" w:hAnsi="Times New Roman" w:cs="Times New Roman"/>
          <w:sz w:val="24"/>
          <w:szCs w:val="24"/>
        </w:rPr>
        <w:t>ências indesejáveis, tais como mudança na relação familiar, comportamentais e convicções de vida e família dentre outras (</w:t>
      </w:r>
      <w:r w:rsidR="00A514CD" w:rsidRPr="00D05669">
        <w:rPr>
          <w:rFonts w:ascii="Times New Roman" w:eastAsia="Times New Roman" w:hAnsi="Times New Roman" w:cs="Times New Roman"/>
          <w:sz w:val="24"/>
          <w:szCs w:val="24"/>
        </w:rPr>
        <w:t xml:space="preserve">FERREIRA; </w:t>
      </w:r>
      <w:r w:rsidR="00770052" w:rsidRPr="00D05669">
        <w:rPr>
          <w:rFonts w:ascii="Times New Roman" w:eastAsia="Times New Roman" w:hAnsi="Times New Roman" w:cs="Times New Roman"/>
          <w:sz w:val="24"/>
          <w:szCs w:val="24"/>
        </w:rPr>
        <w:t>SCHRAMM, 2000</w:t>
      </w:r>
      <w:r w:rsidRPr="00D05669">
        <w:rPr>
          <w:rFonts w:ascii="Times New Roman" w:eastAsia="Times New Roman" w:hAnsi="Times New Roman" w:cs="Times New Roman"/>
          <w:sz w:val="24"/>
          <w:szCs w:val="24"/>
        </w:rPr>
        <w:t>).</w:t>
      </w:r>
    </w:p>
    <w:p w:rsidR="00AD31CF" w:rsidRPr="00D05669" w:rsidRDefault="00765C81" w:rsidP="00A514CD">
      <w:pPr>
        <w:shd w:val="clear" w:color="auto" w:fill="FFFFFF"/>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 Apesar disso, os profissionais, movidos pela intenção de proteger a criança contra algo que se acredita ser prejudicial ao seu desenvolvimento biopsicossocial e respaldados e/ou "obrigados" pela legislação, cada vez mais </w:t>
      </w:r>
      <w:r w:rsidR="00AD31CF" w:rsidRPr="00D05669">
        <w:rPr>
          <w:rFonts w:ascii="Times New Roman" w:eastAsia="Times New Roman" w:hAnsi="Times New Roman" w:cs="Times New Roman"/>
          <w:sz w:val="24"/>
          <w:szCs w:val="24"/>
        </w:rPr>
        <w:t xml:space="preserve">não </w:t>
      </w:r>
      <w:r w:rsidRPr="00D05669">
        <w:rPr>
          <w:rFonts w:ascii="Times New Roman" w:eastAsia="Times New Roman" w:hAnsi="Times New Roman" w:cs="Times New Roman"/>
          <w:sz w:val="24"/>
          <w:szCs w:val="24"/>
        </w:rPr>
        <w:t xml:space="preserve">fazem interferências nessas relações. </w:t>
      </w:r>
    </w:p>
    <w:p w:rsidR="008F42BD" w:rsidRPr="00D05669" w:rsidRDefault="00765C81" w:rsidP="00A514CD">
      <w:pPr>
        <w:shd w:val="clear" w:color="auto" w:fill="FFFFFF"/>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Segundo </w:t>
      </w:r>
      <w:r w:rsidR="0011124B" w:rsidRPr="00D05669">
        <w:rPr>
          <w:rFonts w:ascii="Times New Roman" w:eastAsia="Times New Roman" w:hAnsi="Times New Roman" w:cs="Times New Roman"/>
          <w:sz w:val="24"/>
          <w:szCs w:val="24"/>
        </w:rPr>
        <w:t>Ferreira e Schramm</w:t>
      </w:r>
      <w:r w:rsidR="00A514CD" w:rsidRPr="00D05669">
        <w:rPr>
          <w:rFonts w:ascii="Times New Roman" w:eastAsia="Times New Roman" w:hAnsi="Times New Roman" w:cs="Times New Roman"/>
          <w:sz w:val="24"/>
          <w:szCs w:val="24"/>
        </w:rPr>
        <w:t xml:space="preserve"> </w:t>
      </w:r>
      <w:r w:rsidR="0011124B" w:rsidRPr="00D05669">
        <w:rPr>
          <w:rFonts w:ascii="Times New Roman" w:eastAsia="Times New Roman" w:hAnsi="Times New Roman" w:cs="Times New Roman"/>
          <w:sz w:val="24"/>
          <w:szCs w:val="24"/>
        </w:rPr>
        <w:t>(</w:t>
      </w:r>
      <w:r w:rsidR="00A514CD" w:rsidRPr="00D05669">
        <w:rPr>
          <w:rFonts w:ascii="Times New Roman" w:eastAsia="Times New Roman" w:hAnsi="Times New Roman" w:cs="Times New Roman"/>
          <w:sz w:val="24"/>
          <w:szCs w:val="24"/>
        </w:rPr>
        <w:t>2000)</w:t>
      </w:r>
      <w:r w:rsidRPr="00D05669">
        <w:rPr>
          <w:rFonts w:ascii="Times New Roman" w:eastAsia="Times New Roman" w:hAnsi="Times New Roman" w:cs="Times New Roman"/>
          <w:sz w:val="24"/>
          <w:szCs w:val="24"/>
        </w:rPr>
        <w:t xml:space="preserve">, </w:t>
      </w:r>
      <w:r w:rsidR="0011124B" w:rsidRPr="00D05669">
        <w:rPr>
          <w:rFonts w:ascii="Times New Roman" w:eastAsia="Times New Roman" w:hAnsi="Times New Roman" w:cs="Times New Roman"/>
          <w:sz w:val="24"/>
          <w:szCs w:val="24"/>
        </w:rPr>
        <w:t>existem</w:t>
      </w:r>
      <w:r w:rsidRPr="00D05669">
        <w:rPr>
          <w:rFonts w:ascii="Times New Roman" w:eastAsia="Times New Roman" w:hAnsi="Times New Roman" w:cs="Times New Roman"/>
          <w:sz w:val="24"/>
          <w:szCs w:val="24"/>
        </w:rPr>
        <w:t xml:space="preserve"> u</w:t>
      </w:r>
      <w:r w:rsidR="00CB5767" w:rsidRPr="00D05669">
        <w:rPr>
          <w:rFonts w:ascii="Times New Roman" w:eastAsia="Times New Roman" w:hAnsi="Times New Roman" w:cs="Times New Roman"/>
          <w:sz w:val="24"/>
          <w:szCs w:val="24"/>
        </w:rPr>
        <w:t>ma série de</w:t>
      </w:r>
      <w:r w:rsidR="00C906EC" w:rsidRPr="00D05669">
        <w:rPr>
          <w:rFonts w:ascii="Times New Roman" w:eastAsia="Times New Roman" w:hAnsi="Times New Roman" w:cs="Times New Roman"/>
          <w:sz w:val="24"/>
          <w:szCs w:val="24"/>
        </w:rPr>
        <w:t xml:space="preserve"> questões </w:t>
      </w:r>
      <w:r w:rsidR="00AD31CF" w:rsidRPr="00D05669">
        <w:rPr>
          <w:rFonts w:ascii="Times New Roman" w:eastAsia="Times New Roman" w:hAnsi="Times New Roman" w:cs="Times New Roman"/>
          <w:sz w:val="24"/>
          <w:szCs w:val="24"/>
        </w:rPr>
        <w:t>posta</w:t>
      </w:r>
      <w:r w:rsidR="00C906EC" w:rsidRPr="00D05669">
        <w:rPr>
          <w:rFonts w:ascii="Times New Roman" w:eastAsia="Times New Roman" w:hAnsi="Times New Roman" w:cs="Times New Roman"/>
          <w:sz w:val="24"/>
          <w:szCs w:val="24"/>
        </w:rPr>
        <w:t>s</w:t>
      </w:r>
      <w:r w:rsidR="00AD31CF"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nos Estados Unidos, por exemplo</w:t>
      </w:r>
      <w:r w:rsidR="00AD31C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que trata de</w:t>
      </w:r>
      <w:r w:rsidR="00CB5767" w:rsidRPr="00D05669">
        <w:rPr>
          <w:rFonts w:ascii="Times New Roman" w:eastAsia="Times New Roman" w:hAnsi="Times New Roman" w:cs="Times New Roman"/>
          <w:sz w:val="24"/>
          <w:szCs w:val="24"/>
        </w:rPr>
        <w:t xml:space="preserve">stas situações. A política </w:t>
      </w:r>
      <w:r w:rsidR="00DC6FDF" w:rsidRPr="00D05669">
        <w:rPr>
          <w:rFonts w:ascii="Times New Roman" w:eastAsia="Times New Roman" w:hAnsi="Times New Roman" w:cs="Times New Roman"/>
          <w:sz w:val="24"/>
          <w:szCs w:val="24"/>
        </w:rPr>
        <w:t>estadunidense</w:t>
      </w:r>
      <w:r w:rsidR="00CB5767" w:rsidRPr="00D05669">
        <w:rPr>
          <w:rFonts w:ascii="Times New Roman" w:eastAsia="Times New Roman" w:hAnsi="Times New Roman" w:cs="Times New Roman"/>
          <w:sz w:val="24"/>
          <w:szCs w:val="24"/>
        </w:rPr>
        <w:t xml:space="preserve"> </w:t>
      </w:r>
      <w:r w:rsidR="00DC6FDF" w:rsidRPr="00D05669">
        <w:rPr>
          <w:rFonts w:ascii="Times New Roman" w:eastAsia="Times New Roman" w:hAnsi="Times New Roman" w:cs="Times New Roman"/>
          <w:sz w:val="24"/>
          <w:szCs w:val="24"/>
        </w:rPr>
        <w:t>ressalta que</w:t>
      </w:r>
      <w:r w:rsidR="00CB5767" w:rsidRPr="00D05669">
        <w:rPr>
          <w:rFonts w:ascii="Times New Roman" w:eastAsia="Times New Roman" w:hAnsi="Times New Roman" w:cs="Times New Roman"/>
          <w:sz w:val="24"/>
          <w:szCs w:val="24"/>
        </w:rPr>
        <w:t xml:space="preserve"> "lavar as mãos em nome da proteção da privacidade, onde há vitimização</w:t>
      </w:r>
      <w:r w:rsidR="00DC6FDF" w:rsidRPr="00D05669">
        <w:rPr>
          <w:rFonts w:ascii="Times New Roman" w:eastAsia="Times New Roman" w:hAnsi="Times New Roman" w:cs="Times New Roman"/>
          <w:sz w:val="24"/>
          <w:szCs w:val="24"/>
        </w:rPr>
        <w:t>,</w:t>
      </w:r>
      <w:r w:rsidR="00CB5767" w:rsidRPr="00D05669">
        <w:rPr>
          <w:rFonts w:ascii="Times New Roman" w:eastAsia="Times New Roman" w:hAnsi="Times New Roman" w:cs="Times New Roman"/>
          <w:sz w:val="24"/>
          <w:szCs w:val="24"/>
        </w:rPr>
        <w:t xml:space="preserve"> fal</w:t>
      </w:r>
      <w:r w:rsidR="00DC6FDF" w:rsidRPr="00D05669">
        <w:rPr>
          <w:rFonts w:ascii="Times New Roman" w:eastAsia="Times New Roman" w:hAnsi="Times New Roman" w:cs="Times New Roman"/>
          <w:sz w:val="24"/>
          <w:szCs w:val="24"/>
        </w:rPr>
        <w:t>ta cidadania". R</w:t>
      </w:r>
      <w:r w:rsidR="008F42BD" w:rsidRPr="00D05669">
        <w:rPr>
          <w:rFonts w:ascii="Times New Roman" w:eastAsia="Times New Roman" w:hAnsi="Times New Roman" w:cs="Times New Roman"/>
          <w:sz w:val="24"/>
          <w:szCs w:val="24"/>
        </w:rPr>
        <w:t xml:space="preserve">azão pela qual </w:t>
      </w:r>
      <w:r w:rsidR="00CB5767" w:rsidRPr="00D05669">
        <w:rPr>
          <w:rFonts w:ascii="Times New Roman" w:eastAsia="Times New Roman" w:hAnsi="Times New Roman" w:cs="Times New Roman"/>
          <w:sz w:val="24"/>
          <w:szCs w:val="24"/>
        </w:rPr>
        <w:t>é importante analisar os efeitos perversos de políticas públicas bem intencionadas, para evitar o risco de que elas venham a gerar novas formas de vitimização</w:t>
      </w:r>
      <w:r w:rsidR="008F42BD" w:rsidRPr="00D05669">
        <w:rPr>
          <w:rFonts w:ascii="Times New Roman" w:eastAsia="Times New Roman" w:hAnsi="Times New Roman" w:cs="Times New Roman"/>
          <w:sz w:val="24"/>
          <w:szCs w:val="24"/>
        </w:rPr>
        <w:t>.</w:t>
      </w:r>
    </w:p>
    <w:p w:rsidR="0095361A" w:rsidRPr="00D05669" w:rsidRDefault="008F42BD" w:rsidP="00A514CD">
      <w:pPr>
        <w:shd w:val="clear" w:color="auto" w:fill="FFFFFF"/>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 É </w:t>
      </w:r>
      <w:r w:rsidR="00CB5767" w:rsidRPr="00D05669">
        <w:rPr>
          <w:rFonts w:ascii="Times New Roman" w:eastAsia="Times New Roman" w:hAnsi="Times New Roman" w:cs="Times New Roman"/>
          <w:sz w:val="24"/>
          <w:szCs w:val="24"/>
        </w:rPr>
        <w:t>impor</w:t>
      </w:r>
      <w:r w:rsidRPr="00D05669">
        <w:rPr>
          <w:rFonts w:ascii="Times New Roman" w:eastAsia="Times New Roman" w:hAnsi="Times New Roman" w:cs="Times New Roman"/>
          <w:sz w:val="24"/>
          <w:szCs w:val="24"/>
        </w:rPr>
        <w:t xml:space="preserve">tante ter em mente esse dilema </w:t>
      </w:r>
      <w:r w:rsidR="00CB5767" w:rsidRPr="00D05669">
        <w:rPr>
          <w:rFonts w:ascii="Times New Roman" w:eastAsia="Times New Roman" w:hAnsi="Times New Roman" w:cs="Times New Roman"/>
          <w:sz w:val="24"/>
          <w:szCs w:val="24"/>
        </w:rPr>
        <w:t>para o reconhecimento de famílias de risco, detectando os casos cada vez</w:t>
      </w:r>
      <w:r w:rsidRPr="00D05669">
        <w:rPr>
          <w:rFonts w:ascii="Times New Roman" w:eastAsia="Times New Roman" w:hAnsi="Times New Roman" w:cs="Times New Roman"/>
          <w:sz w:val="24"/>
          <w:szCs w:val="24"/>
        </w:rPr>
        <w:t xml:space="preserve"> mais precocemente. </w:t>
      </w:r>
      <w:r w:rsidR="00765C81" w:rsidRPr="00D05669">
        <w:rPr>
          <w:rFonts w:ascii="Times New Roman" w:eastAsia="Times New Roman" w:hAnsi="Times New Roman" w:cs="Times New Roman"/>
          <w:sz w:val="24"/>
          <w:szCs w:val="24"/>
        </w:rPr>
        <w:t xml:space="preserve">Destarte, conforme as palavras dos </w:t>
      </w:r>
      <w:r w:rsidR="00A514CD" w:rsidRPr="00D05669">
        <w:rPr>
          <w:rFonts w:ascii="Times New Roman" w:eastAsia="Times New Roman" w:hAnsi="Times New Roman" w:cs="Times New Roman"/>
          <w:sz w:val="24"/>
          <w:szCs w:val="24"/>
        </w:rPr>
        <w:t>a</w:t>
      </w:r>
      <w:r w:rsidR="00765C81" w:rsidRPr="00D05669">
        <w:rPr>
          <w:rFonts w:ascii="Times New Roman" w:eastAsia="Times New Roman" w:hAnsi="Times New Roman" w:cs="Times New Roman"/>
          <w:sz w:val="24"/>
          <w:szCs w:val="24"/>
        </w:rPr>
        <w:t xml:space="preserve">utores </w:t>
      </w:r>
      <w:r w:rsidR="0066083F" w:rsidRPr="00D05669">
        <w:rPr>
          <w:rFonts w:ascii="Times New Roman" w:eastAsia="Times New Roman" w:hAnsi="Times New Roman" w:cs="Times New Roman"/>
          <w:sz w:val="24"/>
          <w:szCs w:val="24"/>
        </w:rPr>
        <w:t>Ferreira e Schramm (2000)</w:t>
      </w:r>
      <w:r w:rsidR="00765C81" w:rsidRPr="00D05669">
        <w:rPr>
          <w:rFonts w:ascii="Times New Roman" w:eastAsia="Times New Roman" w:hAnsi="Times New Roman" w:cs="Times New Roman"/>
          <w:sz w:val="24"/>
          <w:szCs w:val="24"/>
        </w:rPr>
        <w:t>,</w:t>
      </w:r>
      <w:r w:rsidR="00DC6FDF" w:rsidRPr="00D05669">
        <w:rPr>
          <w:rFonts w:ascii="Times New Roman" w:eastAsia="Times New Roman" w:hAnsi="Times New Roman" w:cs="Times New Roman"/>
          <w:sz w:val="24"/>
          <w:szCs w:val="24"/>
        </w:rPr>
        <w:t xml:space="preserve"> </w:t>
      </w:r>
      <w:r w:rsidR="0066083F"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deve-se frutificar o conhecimento </w:t>
      </w:r>
      <w:r w:rsidRPr="00D05669">
        <w:rPr>
          <w:rFonts w:ascii="Times New Roman" w:eastAsia="Times New Roman" w:hAnsi="Times New Roman" w:cs="Times New Roman"/>
          <w:sz w:val="24"/>
          <w:szCs w:val="24"/>
        </w:rPr>
        <w:t xml:space="preserve">e </w:t>
      </w:r>
      <w:r w:rsidR="00765C81" w:rsidRPr="00D05669">
        <w:rPr>
          <w:rFonts w:ascii="Times New Roman" w:eastAsia="Times New Roman" w:hAnsi="Times New Roman" w:cs="Times New Roman"/>
          <w:sz w:val="24"/>
          <w:szCs w:val="24"/>
        </w:rPr>
        <w:t>trilhar um caminho seguro na solução da questão central como justificativas eticamente corretas para a intervenção nos casos em que as famílias não demandam envolvimento dos profissionais em seus problemas</w:t>
      </w:r>
      <w:r w:rsidR="0066083F" w:rsidRPr="00D05669">
        <w:rPr>
          <w:rFonts w:ascii="Times New Roman" w:eastAsia="Times New Roman" w:hAnsi="Times New Roman" w:cs="Times New Roman"/>
          <w:sz w:val="24"/>
          <w:szCs w:val="24"/>
        </w:rPr>
        <w:t>”</w:t>
      </w:r>
      <w:r w:rsidR="008E547D" w:rsidRPr="00D05669">
        <w:rPr>
          <w:rFonts w:ascii="Times New Roman" w:eastAsia="Times New Roman" w:hAnsi="Times New Roman" w:cs="Times New Roman"/>
          <w:sz w:val="24"/>
          <w:szCs w:val="24"/>
        </w:rPr>
        <w:t>.</w:t>
      </w:r>
    </w:p>
    <w:p w:rsidR="00EF3619" w:rsidRPr="00D05669" w:rsidRDefault="00EF3619" w:rsidP="00A514CD">
      <w:pPr>
        <w:shd w:val="clear" w:color="auto" w:fill="FFFFFF"/>
        <w:spacing w:line="360" w:lineRule="auto"/>
        <w:ind w:firstLine="720"/>
        <w:contextualSpacing w:val="0"/>
        <w:jc w:val="both"/>
        <w:rPr>
          <w:rFonts w:ascii="Times New Roman" w:eastAsia="Times New Roman" w:hAnsi="Times New Roman" w:cs="Times New Roman"/>
          <w:sz w:val="24"/>
          <w:szCs w:val="24"/>
        </w:rPr>
      </w:pPr>
    </w:p>
    <w:p w:rsidR="0095361A" w:rsidRPr="00D05669" w:rsidRDefault="00765C81"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r w:rsidRPr="00D05669">
        <w:rPr>
          <w:rFonts w:ascii="Times New Roman" w:eastAsia="Times New Roman" w:hAnsi="Times New Roman" w:cs="Times New Roman"/>
          <w:b/>
          <w:sz w:val="24"/>
          <w:szCs w:val="24"/>
        </w:rPr>
        <w:t>3 PROBLEMATIZANDO OS LIMITES ETÁRIOS IMPOSTOS PEL</w:t>
      </w:r>
      <w:r w:rsidR="006E0390" w:rsidRPr="00D05669">
        <w:rPr>
          <w:rFonts w:ascii="Times New Roman" w:eastAsia="Times New Roman" w:hAnsi="Times New Roman" w:cs="Times New Roman"/>
          <w:b/>
          <w:sz w:val="24"/>
          <w:szCs w:val="24"/>
        </w:rPr>
        <w:t>A LEGISLAÇÃO</w:t>
      </w:r>
      <w:r w:rsidRPr="00D05669">
        <w:rPr>
          <w:rFonts w:ascii="Times New Roman" w:eastAsia="Times New Roman" w:hAnsi="Times New Roman" w:cs="Times New Roman"/>
          <w:b/>
          <w:sz w:val="24"/>
          <w:szCs w:val="24"/>
        </w:rPr>
        <w:t xml:space="preserve">: REFLEXÃO DOS DIREITOS DE PERSONALIDADE E OS DIREITOS HUMANOS DO MENOR SOBRE VIOLAÇÃO DE DIREITOS FUNDAMENTAIS </w:t>
      </w:r>
      <w:r w:rsidR="00D00864" w:rsidRPr="00D05669">
        <w:rPr>
          <w:rFonts w:ascii="Times New Roman" w:eastAsia="Times New Roman" w:hAnsi="Times New Roman" w:cs="Times New Roman"/>
          <w:b/>
          <w:sz w:val="24"/>
          <w:szCs w:val="24"/>
        </w:rPr>
        <w:t>SOBRE</w:t>
      </w:r>
      <w:r w:rsidRPr="00D05669">
        <w:rPr>
          <w:rFonts w:ascii="Times New Roman" w:eastAsia="Times New Roman" w:hAnsi="Times New Roman" w:cs="Times New Roman"/>
          <w:b/>
          <w:sz w:val="24"/>
          <w:szCs w:val="24"/>
        </w:rPr>
        <w:t xml:space="preserve"> A TEORIA DO DIÁLOGO DAS FONTE</w:t>
      </w:r>
      <w:r w:rsidR="00EE3FE2" w:rsidRPr="00D05669">
        <w:rPr>
          <w:rFonts w:ascii="Times New Roman" w:eastAsia="Times New Roman" w:hAnsi="Times New Roman" w:cs="Times New Roman"/>
          <w:b/>
          <w:sz w:val="24"/>
          <w:szCs w:val="24"/>
        </w:rPr>
        <w:t>S</w:t>
      </w:r>
    </w:p>
    <w:p w:rsidR="00714A46" w:rsidRPr="00D05669" w:rsidRDefault="00714A46"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b/>
          <w:sz w:val="24"/>
          <w:szCs w:val="24"/>
        </w:rPr>
      </w:pPr>
    </w:p>
    <w:p w:rsidR="0095361A" w:rsidRPr="00D05669" w:rsidRDefault="00765C81"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b/>
          <w:sz w:val="24"/>
          <w:szCs w:val="24"/>
        </w:rPr>
        <w:tab/>
      </w:r>
      <w:r w:rsidRPr="00D05669">
        <w:rPr>
          <w:rFonts w:ascii="Times New Roman" w:eastAsia="Times New Roman" w:hAnsi="Times New Roman" w:cs="Times New Roman"/>
          <w:sz w:val="24"/>
          <w:szCs w:val="24"/>
        </w:rPr>
        <w:t xml:space="preserve">Conforme abordado, não há uma parametrização ou a fixação de critérios objetivos para a instituição da maturidade de um indivíduo. Desta forma, causa perplexa dificuldade na implementação de políticas públicas na assistência ao menor. Por </w:t>
      </w:r>
      <w:r w:rsidR="00C0110B" w:rsidRPr="00D05669">
        <w:rPr>
          <w:rFonts w:ascii="Times New Roman" w:eastAsia="Times New Roman" w:hAnsi="Times New Roman" w:cs="Times New Roman"/>
          <w:sz w:val="24"/>
          <w:szCs w:val="24"/>
        </w:rPr>
        <w:t>conseqüência,</w:t>
      </w:r>
      <w:r w:rsidRPr="00D05669">
        <w:rPr>
          <w:rFonts w:ascii="Times New Roman" w:eastAsia="Times New Roman" w:hAnsi="Times New Roman" w:cs="Times New Roman"/>
          <w:sz w:val="24"/>
          <w:szCs w:val="24"/>
        </w:rPr>
        <w:t xml:space="preserve"> aumenta o debate ético e jurídico acerca das problemáticas que envolvem crianças e adolescentes. </w:t>
      </w:r>
    </w:p>
    <w:p w:rsidR="0095361A" w:rsidRPr="00D05669" w:rsidRDefault="00765C81"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b/>
        <w:t xml:space="preserve">O paradigma da proteção integral, segundo </w:t>
      </w:r>
      <w:r w:rsidR="0011124B" w:rsidRPr="00D05669">
        <w:rPr>
          <w:rFonts w:ascii="Times New Roman" w:eastAsia="Times New Roman" w:hAnsi="Times New Roman" w:cs="Times New Roman"/>
          <w:sz w:val="24"/>
          <w:szCs w:val="24"/>
        </w:rPr>
        <w:t>Schiocchet (2012</w:t>
      </w:r>
      <w:r w:rsidRPr="00D05669">
        <w:rPr>
          <w:rFonts w:ascii="Times New Roman" w:eastAsia="Times New Roman" w:hAnsi="Times New Roman" w:cs="Times New Roman"/>
          <w:sz w:val="24"/>
          <w:szCs w:val="24"/>
        </w:rPr>
        <w:t>)</w:t>
      </w:r>
      <w:r w:rsidR="00C0110B"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decorre da tentativa de superação dessa ideologia de incapacidade e de onipotência, que informa as atitudes autoritárias e paternalistas por parte d</w:t>
      </w:r>
      <w:r w:rsidR="0066083F" w:rsidRPr="00D05669">
        <w:rPr>
          <w:rFonts w:ascii="Times New Roman" w:eastAsia="Times New Roman" w:hAnsi="Times New Roman" w:cs="Times New Roman"/>
          <w:sz w:val="24"/>
          <w:szCs w:val="24"/>
        </w:rPr>
        <w:t xml:space="preserve">os </w:t>
      </w:r>
      <w:r w:rsidR="008E547D" w:rsidRPr="00D05669">
        <w:rPr>
          <w:rFonts w:ascii="Times New Roman" w:eastAsia="Times New Roman" w:hAnsi="Times New Roman" w:cs="Times New Roman"/>
          <w:sz w:val="24"/>
          <w:szCs w:val="24"/>
        </w:rPr>
        <w:t>responsáveis</w:t>
      </w:r>
      <w:r w:rsidRPr="00D05669">
        <w:rPr>
          <w:rFonts w:ascii="Times New Roman" w:eastAsia="Times New Roman" w:hAnsi="Times New Roman" w:cs="Times New Roman"/>
          <w:sz w:val="24"/>
          <w:szCs w:val="24"/>
        </w:rPr>
        <w:t>, da sociedade e do Estado. A possibilidade de</w:t>
      </w:r>
      <w:r w:rsidR="00BF730E" w:rsidRPr="00D05669">
        <w:rPr>
          <w:rFonts w:ascii="Times New Roman" w:eastAsia="Times New Roman" w:hAnsi="Times New Roman" w:cs="Times New Roman"/>
          <w:sz w:val="24"/>
          <w:szCs w:val="24"/>
        </w:rPr>
        <w:t xml:space="preserve"> um menor</w:t>
      </w:r>
      <w:r w:rsidR="00EE3FE2" w:rsidRPr="00D05669">
        <w:rPr>
          <w:rFonts w:ascii="Times New Roman" w:eastAsia="Times New Roman" w:hAnsi="Times New Roman" w:cs="Times New Roman"/>
          <w:sz w:val="24"/>
          <w:szCs w:val="24"/>
        </w:rPr>
        <w:t xml:space="preserve"> ser ouvido sobre as questões que lhe diga</w:t>
      </w:r>
      <w:r w:rsidR="00C0110B" w:rsidRPr="00D05669">
        <w:rPr>
          <w:rFonts w:ascii="Times New Roman" w:eastAsia="Times New Roman" w:hAnsi="Times New Roman" w:cs="Times New Roman"/>
          <w:sz w:val="24"/>
          <w:szCs w:val="24"/>
        </w:rPr>
        <w:t>m</w:t>
      </w:r>
      <w:r w:rsidRPr="00D05669">
        <w:rPr>
          <w:rFonts w:ascii="Times New Roman" w:eastAsia="Times New Roman" w:hAnsi="Times New Roman" w:cs="Times New Roman"/>
          <w:sz w:val="24"/>
          <w:szCs w:val="24"/>
        </w:rPr>
        <w:t xml:space="preserve"> respeito (art. 12 da Convenção sobre os Direitos da Criança e art. 45, §2º, do Estatuto), simboliza a introdução </w:t>
      </w:r>
      <w:r w:rsidR="00C0110B" w:rsidRPr="00D05669">
        <w:rPr>
          <w:rFonts w:ascii="Times New Roman" w:eastAsia="Times New Roman" w:hAnsi="Times New Roman" w:cs="Times New Roman"/>
          <w:sz w:val="24"/>
          <w:szCs w:val="24"/>
        </w:rPr>
        <w:t xml:space="preserve">da </w:t>
      </w:r>
      <w:r w:rsidRPr="00D05669">
        <w:rPr>
          <w:rFonts w:ascii="Times New Roman" w:eastAsia="Times New Roman" w:hAnsi="Times New Roman" w:cs="Times New Roman"/>
          <w:sz w:val="24"/>
          <w:szCs w:val="24"/>
        </w:rPr>
        <w:t>noção de desenvolvimento evolutivo no exercício de direitos fundamentais humanos</w:t>
      </w:r>
      <w:r w:rsidR="008E547D" w:rsidRPr="00D05669">
        <w:rPr>
          <w:rFonts w:ascii="Times New Roman" w:eastAsia="Times New Roman" w:hAnsi="Times New Roman" w:cs="Times New Roman"/>
          <w:sz w:val="24"/>
          <w:szCs w:val="24"/>
        </w:rPr>
        <w:t xml:space="preserve"> (BRASIL, 1990b)</w:t>
      </w:r>
      <w:r w:rsidRPr="00D05669">
        <w:rPr>
          <w:rFonts w:ascii="Times New Roman" w:eastAsia="Times New Roman" w:hAnsi="Times New Roman" w:cs="Times New Roman"/>
          <w:sz w:val="24"/>
          <w:szCs w:val="24"/>
        </w:rPr>
        <w:t xml:space="preserve">. </w:t>
      </w:r>
    </w:p>
    <w:p w:rsidR="0095361A" w:rsidRPr="00D05669" w:rsidRDefault="00BF730E"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Entretanto, a</w:t>
      </w:r>
      <w:r w:rsidR="00765C81" w:rsidRPr="00D05669">
        <w:rPr>
          <w:rFonts w:ascii="Times New Roman" w:eastAsia="Times New Roman" w:hAnsi="Times New Roman" w:cs="Times New Roman"/>
          <w:sz w:val="24"/>
          <w:szCs w:val="24"/>
        </w:rPr>
        <w:t xml:space="preserve"> problemática não se resume em verificar se existe amadurecimento</w:t>
      </w:r>
      <w:r w:rsidR="00FE5B9B" w:rsidRPr="00D05669">
        <w:rPr>
          <w:rFonts w:ascii="Times New Roman" w:eastAsia="Times New Roman" w:hAnsi="Times New Roman" w:cs="Times New Roman"/>
          <w:sz w:val="24"/>
          <w:szCs w:val="24"/>
        </w:rPr>
        <w:t xml:space="preserve"> e</w:t>
      </w:r>
      <w:r w:rsidR="00765C81" w:rsidRPr="00D05669">
        <w:rPr>
          <w:rFonts w:ascii="Times New Roman" w:eastAsia="Times New Roman" w:hAnsi="Times New Roman" w:cs="Times New Roman"/>
          <w:sz w:val="24"/>
          <w:szCs w:val="24"/>
        </w:rPr>
        <w:t xml:space="preserve"> discernimento. Até porque, em muitos casos, sua maturidade é a mesma que a de muitos </w:t>
      </w:r>
      <w:r w:rsidR="00765C81" w:rsidRPr="00D05669">
        <w:rPr>
          <w:rFonts w:ascii="Times New Roman" w:eastAsia="Times New Roman" w:hAnsi="Times New Roman" w:cs="Times New Roman"/>
          <w:sz w:val="24"/>
          <w:szCs w:val="24"/>
        </w:rPr>
        <w:lastRenderedPageBreak/>
        <w:t>cidadãos adultos</w:t>
      </w:r>
      <w:r w:rsidR="00FE5B9B"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aos quais ninguém questiona </w:t>
      </w:r>
      <w:r w:rsidRPr="00D05669">
        <w:rPr>
          <w:rFonts w:ascii="Times New Roman" w:eastAsia="Times New Roman" w:hAnsi="Times New Roman" w:cs="Times New Roman"/>
          <w:sz w:val="24"/>
          <w:szCs w:val="24"/>
        </w:rPr>
        <w:t xml:space="preserve">a autonomia para tomar decisões </w:t>
      </w:r>
      <w:r w:rsidR="00765C81" w:rsidRPr="00D05669">
        <w:rPr>
          <w:rFonts w:ascii="Times New Roman" w:eastAsia="Times New Roman" w:hAnsi="Times New Roman" w:cs="Times New Roman"/>
          <w:sz w:val="24"/>
          <w:szCs w:val="24"/>
        </w:rPr>
        <w:t>e</w:t>
      </w:r>
      <w:r w:rsidRPr="00D05669">
        <w:rPr>
          <w:rFonts w:ascii="Times New Roman" w:eastAsia="Times New Roman" w:hAnsi="Times New Roman" w:cs="Times New Roman"/>
          <w:sz w:val="24"/>
          <w:szCs w:val="24"/>
        </w:rPr>
        <w:t xml:space="preserve"> ainda poderá ser a mesma </w:t>
      </w:r>
      <w:r w:rsidR="00765C81" w:rsidRPr="00D05669">
        <w:rPr>
          <w:rFonts w:ascii="Times New Roman" w:eastAsia="Times New Roman" w:hAnsi="Times New Roman" w:cs="Times New Roman"/>
          <w:sz w:val="24"/>
          <w:szCs w:val="24"/>
        </w:rPr>
        <w:t>quando ele próprio for adulto. Atribuir autonomia ao m</w:t>
      </w:r>
      <w:r w:rsidRPr="00D05669">
        <w:rPr>
          <w:rFonts w:ascii="Times New Roman" w:eastAsia="Times New Roman" w:hAnsi="Times New Roman" w:cs="Times New Roman"/>
          <w:sz w:val="24"/>
          <w:szCs w:val="24"/>
        </w:rPr>
        <w:t>enor não implica permitir tudo, n</w:t>
      </w:r>
      <w:r w:rsidR="00765C81" w:rsidRPr="00D05669">
        <w:rPr>
          <w:rFonts w:ascii="Times New Roman" w:eastAsia="Times New Roman" w:hAnsi="Times New Roman" w:cs="Times New Roman"/>
          <w:sz w:val="24"/>
          <w:szCs w:val="24"/>
        </w:rPr>
        <w:t>o âmbito privado, ele decidirá sobre sua beneficência e no âmbito público o Estado evitará su</w:t>
      </w:r>
      <w:r w:rsidR="00770052" w:rsidRPr="00D05669">
        <w:rPr>
          <w:rFonts w:ascii="Times New Roman" w:eastAsia="Times New Roman" w:hAnsi="Times New Roman" w:cs="Times New Roman"/>
          <w:sz w:val="24"/>
          <w:szCs w:val="24"/>
        </w:rPr>
        <w:t xml:space="preserve">a maleficência </w:t>
      </w:r>
      <w:r w:rsidR="0011124B" w:rsidRPr="00D05669">
        <w:rPr>
          <w:rFonts w:ascii="Times New Roman" w:eastAsia="Times New Roman" w:hAnsi="Times New Roman" w:cs="Times New Roman"/>
          <w:sz w:val="24"/>
          <w:szCs w:val="24"/>
        </w:rPr>
        <w:t>(SCHIOCCHET, 2012</w:t>
      </w:r>
      <w:r w:rsidR="00765C81" w:rsidRPr="00D05669">
        <w:rPr>
          <w:rFonts w:ascii="Times New Roman" w:eastAsia="Times New Roman" w:hAnsi="Times New Roman" w:cs="Times New Roman"/>
          <w:sz w:val="24"/>
          <w:szCs w:val="24"/>
        </w:rPr>
        <w:t>).</w:t>
      </w:r>
    </w:p>
    <w:p w:rsidR="0095361A" w:rsidRPr="00D05669" w:rsidRDefault="00765C81"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Desta forma, deve-se levar em conta a necessidade da existência de um empoderamento dos discursos, das informações sob uma sensibilidade e relevância diante ao cenário que a problemática se desenvolve.</w:t>
      </w:r>
    </w:p>
    <w:p w:rsidR="0095361A" w:rsidRPr="00D05669" w:rsidRDefault="0011124B"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Leciona Tepedino (2009</w:t>
      </w:r>
      <w:r w:rsidR="003F7328"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apud BASTOS,</w:t>
      </w:r>
      <w:r w:rsidR="00A514CD"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2012) que a tutela da criança e do adolescente deve permitir, no curso do processo educacional, que o menor de idade cresça de forma bio-psiquicamente saudável, de modo a superar sua própria vulnerabilidade, informar-se e formar-se como pessoa responsavelmente livre, exercendo, efetivamente, a sua autonomia de maneira mais ampla possível.</w:t>
      </w:r>
    </w:p>
    <w:p w:rsidR="0095361A" w:rsidRPr="00D05669" w:rsidRDefault="00765C81"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Na Convenção sobre os Direitos da Criança</w:t>
      </w:r>
      <w:r w:rsidR="00CF071E"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são estabelec</w:t>
      </w:r>
      <w:r w:rsidR="00CF071E" w:rsidRPr="00D05669">
        <w:rPr>
          <w:rFonts w:ascii="Times New Roman" w:eastAsia="Times New Roman" w:hAnsi="Times New Roman" w:cs="Times New Roman"/>
          <w:sz w:val="24"/>
          <w:szCs w:val="24"/>
        </w:rPr>
        <w:t>idos direitos infanto-juvenis</w:t>
      </w:r>
      <w:r w:rsidRPr="00D05669">
        <w:rPr>
          <w:rFonts w:ascii="Times New Roman" w:eastAsia="Times New Roman" w:hAnsi="Times New Roman" w:cs="Times New Roman"/>
          <w:sz w:val="24"/>
          <w:szCs w:val="24"/>
        </w:rPr>
        <w:t xml:space="preserve"> em 54 artigos e em conjunto com "Protocolos Facultativos" listam direitos adicionais</w:t>
      </w:r>
      <w:r w:rsidR="003F7328" w:rsidRPr="00D05669">
        <w:rPr>
          <w:rFonts w:ascii="Times New Roman" w:eastAsia="Times New Roman" w:hAnsi="Times New Roman" w:cs="Times New Roman"/>
          <w:sz w:val="24"/>
          <w:szCs w:val="24"/>
        </w:rPr>
        <w:t xml:space="preserve"> sobre q</w:t>
      </w:r>
      <w:r w:rsidRPr="00D05669">
        <w:rPr>
          <w:rFonts w:ascii="Times New Roman" w:eastAsia="Times New Roman" w:hAnsi="Times New Roman" w:cs="Times New Roman"/>
          <w:sz w:val="24"/>
          <w:szCs w:val="24"/>
        </w:rPr>
        <w:t xml:space="preserve">uatro princípios gerais: a não discriminação (artigo 2º), o melhor interesse da criança (artigo 3º), o direito à vida, à sobrevivência e ao desenvolvimento (artigo 6º) e o direito de ser ouvida e levada a </w:t>
      </w:r>
      <w:r w:rsidR="00714A46" w:rsidRPr="00D05669">
        <w:rPr>
          <w:rFonts w:ascii="Times New Roman" w:eastAsia="Times New Roman" w:hAnsi="Times New Roman" w:cs="Times New Roman"/>
          <w:sz w:val="24"/>
          <w:szCs w:val="24"/>
        </w:rPr>
        <w:t xml:space="preserve">sério (artigo 12), </w:t>
      </w:r>
      <w:r w:rsidRPr="00D05669">
        <w:rPr>
          <w:rFonts w:ascii="Times New Roman" w:eastAsia="Times New Roman" w:hAnsi="Times New Roman" w:cs="Times New Roman"/>
          <w:sz w:val="24"/>
          <w:szCs w:val="24"/>
        </w:rPr>
        <w:t>a citada Convenção</w:t>
      </w:r>
      <w:r w:rsidR="00EE3FE2" w:rsidRPr="00D05669">
        <w:rPr>
          <w:rFonts w:ascii="Times New Roman" w:eastAsia="Times New Roman" w:hAnsi="Times New Roman" w:cs="Times New Roman"/>
          <w:sz w:val="24"/>
          <w:szCs w:val="24"/>
        </w:rPr>
        <w:t xml:space="preserve"> estabelece</w:t>
      </w:r>
      <w:r w:rsidR="00714A46" w:rsidRPr="00D05669">
        <w:rPr>
          <w:rFonts w:ascii="Times New Roman" w:eastAsia="Times New Roman" w:hAnsi="Times New Roman" w:cs="Times New Roman"/>
          <w:sz w:val="24"/>
          <w:szCs w:val="24"/>
        </w:rPr>
        <w:t xml:space="preserve"> que </w:t>
      </w:r>
      <w:r w:rsidR="00EE3FE2" w:rsidRPr="00D05669">
        <w:rPr>
          <w:rFonts w:ascii="Times New Roman" w:eastAsia="Times New Roman" w:hAnsi="Times New Roman" w:cs="Times New Roman"/>
          <w:sz w:val="24"/>
          <w:szCs w:val="24"/>
        </w:rPr>
        <w:t xml:space="preserve">os menores </w:t>
      </w:r>
      <w:r w:rsidR="00CF071E" w:rsidRPr="00D05669">
        <w:rPr>
          <w:rFonts w:ascii="Times New Roman" w:eastAsia="Times New Roman" w:hAnsi="Times New Roman" w:cs="Times New Roman"/>
          <w:sz w:val="24"/>
          <w:szCs w:val="24"/>
        </w:rPr>
        <w:t>tenham</w:t>
      </w:r>
      <w:r w:rsidRPr="00D05669">
        <w:rPr>
          <w:rFonts w:ascii="Times New Roman" w:eastAsia="Times New Roman" w:hAnsi="Times New Roman" w:cs="Times New Roman"/>
          <w:sz w:val="24"/>
          <w:szCs w:val="24"/>
        </w:rPr>
        <w:t xml:space="preserve"> o direito de dar sua opinião, e os adultos devem ouvi-los e levá-los a sério – sempre em função da idade e da maturida</w:t>
      </w:r>
      <w:r w:rsidR="00CF071E" w:rsidRPr="00D05669">
        <w:rPr>
          <w:rFonts w:ascii="Times New Roman" w:eastAsia="Times New Roman" w:hAnsi="Times New Roman" w:cs="Times New Roman"/>
          <w:sz w:val="24"/>
          <w:szCs w:val="24"/>
        </w:rPr>
        <w:t>de da criança ou do adolescente. Al</w:t>
      </w:r>
      <w:r w:rsidRPr="00D05669">
        <w:rPr>
          <w:rFonts w:ascii="Times New Roman" w:eastAsia="Times New Roman" w:hAnsi="Times New Roman" w:cs="Times New Roman"/>
          <w:sz w:val="24"/>
          <w:szCs w:val="24"/>
        </w:rPr>
        <w:t>ém</w:t>
      </w:r>
      <w:r w:rsidR="00CF071E" w:rsidRPr="00D05669">
        <w:rPr>
          <w:rFonts w:ascii="Times New Roman" w:eastAsia="Times New Roman" w:hAnsi="Times New Roman" w:cs="Times New Roman"/>
          <w:sz w:val="24"/>
          <w:szCs w:val="24"/>
        </w:rPr>
        <w:t xml:space="preserve"> disso,</w:t>
      </w:r>
      <w:r w:rsidR="00714A46" w:rsidRPr="00D05669">
        <w:rPr>
          <w:rFonts w:ascii="Times New Roman" w:eastAsia="Times New Roman" w:hAnsi="Times New Roman" w:cs="Times New Roman"/>
          <w:sz w:val="24"/>
          <w:szCs w:val="24"/>
        </w:rPr>
        <w:t xml:space="preserve"> todas as </w:t>
      </w:r>
      <w:r w:rsidRPr="00D05669">
        <w:rPr>
          <w:rFonts w:ascii="Times New Roman" w:eastAsia="Times New Roman" w:hAnsi="Times New Roman" w:cs="Times New Roman"/>
          <w:sz w:val="24"/>
          <w:szCs w:val="24"/>
        </w:rPr>
        <w:t>crianças e adolescentes</w:t>
      </w:r>
      <w:r w:rsidR="00714A46" w:rsidRPr="00D05669">
        <w:rPr>
          <w:rFonts w:ascii="Times New Roman" w:eastAsia="Times New Roman" w:hAnsi="Times New Roman" w:cs="Times New Roman"/>
          <w:sz w:val="24"/>
          <w:szCs w:val="24"/>
        </w:rPr>
        <w:t xml:space="preserve"> possuem</w:t>
      </w:r>
      <w:r w:rsidRPr="00D05669">
        <w:rPr>
          <w:rFonts w:ascii="Times New Roman" w:eastAsia="Times New Roman" w:hAnsi="Times New Roman" w:cs="Times New Roman"/>
          <w:sz w:val="24"/>
          <w:szCs w:val="24"/>
        </w:rPr>
        <w:t xml:space="preserve"> o direito de conhecer seus direitos (</w:t>
      </w:r>
      <w:r w:rsidR="00AC155F" w:rsidRPr="00D05669">
        <w:rPr>
          <w:rFonts w:ascii="Times New Roman" w:eastAsia="Times New Roman" w:hAnsi="Times New Roman" w:cs="Times New Roman"/>
          <w:sz w:val="24"/>
          <w:szCs w:val="24"/>
        </w:rPr>
        <w:t xml:space="preserve">UNICEF, 1989; </w:t>
      </w:r>
      <w:r w:rsidR="008E547D" w:rsidRPr="00D05669">
        <w:rPr>
          <w:rFonts w:ascii="Times New Roman" w:eastAsia="Times New Roman" w:hAnsi="Times New Roman" w:cs="Times New Roman"/>
          <w:sz w:val="24"/>
          <w:szCs w:val="24"/>
        </w:rPr>
        <w:t>BRASIL, 1990b</w:t>
      </w:r>
      <w:r w:rsidR="00714A46"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w:t>
      </w:r>
    </w:p>
    <w:p w:rsidR="0095361A" w:rsidRPr="00D05669" w:rsidRDefault="00765C81"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Assim, como seres humanos, mesmo que ainda em estágio de formação física e intelectual, devem os menores ter sua proteção garantida e ser reconhecidos como verdadeiros sujeitos na fruição de seus reais direitos. </w:t>
      </w:r>
    </w:p>
    <w:p w:rsidR="0095361A" w:rsidRPr="00D05669" w:rsidRDefault="00CF071E"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É bem verdade </w:t>
      </w:r>
      <w:r w:rsidR="00765C81" w:rsidRPr="00D05669">
        <w:rPr>
          <w:rFonts w:ascii="Times New Roman" w:eastAsia="Times New Roman" w:hAnsi="Times New Roman" w:cs="Times New Roman"/>
          <w:sz w:val="24"/>
          <w:szCs w:val="24"/>
        </w:rPr>
        <w:t>que os constrangimentos, o assédio, as vergonhas, o desrespeito, a vi</w:t>
      </w:r>
      <w:r w:rsidR="00AD0CCD" w:rsidRPr="00D05669">
        <w:rPr>
          <w:rFonts w:ascii="Times New Roman" w:eastAsia="Times New Roman" w:hAnsi="Times New Roman" w:cs="Times New Roman"/>
          <w:sz w:val="24"/>
          <w:szCs w:val="24"/>
        </w:rPr>
        <w:t>olação de direitos fundamentais e</w:t>
      </w:r>
      <w:r w:rsidR="00765C81" w:rsidRPr="00D05669">
        <w:rPr>
          <w:rFonts w:ascii="Times New Roman" w:eastAsia="Times New Roman" w:hAnsi="Times New Roman" w:cs="Times New Roman"/>
          <w:sz w:val="24"/>
          <w:szCs w:val="24"/>
        </w:rPr>
        <w:t xml:space="preserve"> personalíssimos também ocorrem no âmbito familiar, e preservar a privacidade e/ou intimidade das crianças e adolescentes contra terceiros, ainda que parentes, é parte dos deveres a que estão obrigados médicos </w:t>
      </w:r>
      <w:r w:rsidR="00E858CD" w:rsidRPr="00D05669">
        <w:rPr>
          <w:rFonts w:ascii="Times New Roman" w:eastAsia="Times New Roman" w:hAnsi="Times New Roman" w:cs="Times New Roman"/>
          <w:sz w:val="24"/>
          <w:szCs w:val="24"/>
        </w:rPr>
        <w:t>ou</w:t>
      </w:r>
      <w:r w:rsidR="00765C81" w:rsidRPr="00D05669">
        <w:rPr>
          <w:rFonts w:ascii="Times New Roman" w:eastAsia="Times New Roman" w:hAnsi="Times New Roman" w:cs="Times New Roman"/>
          <w:sz w:val="24"/>
          <w:szCs w:val="24"/>
        </w:rPr>
        <w:t xml:space="preserve"> r</w:t>
      </w:r>
      <w:r w:rsidR="00770052" w:rsidRPr="00D05669">
        <w:rPr>
          <w:rFonts w:ascii="Times New Roman" w:eastAsia="Times New Roman" w:hAnsi="Times New Roman" w:cs="Times New Roman"/>
          <w:sz w:val="24"/>
          <w:szCs w:val="24"/>
        </w:rPr>
        <w:t xml:space="preserve">esponsáveis (BORGES, </w:t>
      </w:r>
      <w:r w:rsidR="0011124B" w:rsidRPr="00D05669">
        <w:rPr>
          <w:rFonts w:ascii="Times New Roman" w:eastAsia="Times New Roman" w:hAnsi="Times New Roman" w:cs="Times New Roman"/>
          <w:sz w:val="24"/>
          <w:szCs w:val="24"/>
        </w:rPr>
        <w:t>2012</w:t>
      </w:r>
      <w:r w:rsidR="00765C81" w:rsidRPr="00D05669">
        <w:rPr>
          <w:rFonts w:ascii="Times New Roman" w:eastAsia="Times New Roman" w:hAnsi="Times New Roman" w:cs="Times New Roman"/>
          <w:sz w:val="24"/>
          <w:szCs w:val="24"/>
        </w:rPr>
        <w:t>).</w:t>
      </w:r>
    </w:p>
    <w:p w:rsidR="003A3A9C" w:rsidRPr="00D05669" w:rsidRDefault="003A3A9C"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Diante </w:t>
      </w:r>
      <w:r w:rsidR="00AD0CCD" w:rsidRPr="00D05669">
        <w:rPr>
          <w:rFonts w:ascii="Times New Roman" w:eastAsia="Times New Roman" w:hAnsi="Times New Roman" w:cs="Times New Roman"/>
          <w:sz w:val="24"/>
          <w:szCs w:val="24"/>
        </w:rPr>
        <w:t>de épocas</w:t>
      </w:r>
      <w:r w:rsidRPr="00D05669">
        <w:rPr>
          <w:rFonts w:ascii="Times New Roman" w:eastAsia="Times New Roman" w:hAnsi="Times New Roman" w:cs="Times New Roman"/>
          <w:sz w:val="24"/>
          <w:szCs w:val="24"/>
        </w:rPr>
        <w:t xml:space="preserve"> de intensa exposição da intimidade</w:t>
      </w:r>
      <w:r w:rsidR="00AD0CCD"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como nos tempos atuais, </w:t>
      </w:r>
      <w:r w:rsidR="000030B0" w:rsidRPr="00D05669">
        <w:rPr>
          <w:rFonts w:ascii="Times New Roman" w:eastAsia="Times New Roman" w:hAnsi="Times New Roman" w:cs="Times New Roman"/>
          <w:sz w:val="24"/>
          <w:szCs w:val="24"/>
        </w:rPr>
        <w:t xml:space="preserve">alguns </w:t>
      </w:r>
      <w:r w:rsidRPr="00D05669">
        <w:rPr>
          <w:rFonts w:ascii="Times New Roman" w:eastAsia="Times New Roman" w:hAnsi="Times New Roman" w:cs="Times New Roman"/>
          <w:sz w:val="24"/>
          <w:szCs w:val="24"/>
        </w:rPr>
        <w:t>pais não estão preocupados no constrangimento ou nas consequências psicológicas com a violação de d</w:t>
      </w:r>
      <w:r w:rsidR="005E2797" w:rsidRPr="00D05669">
        <w:rPr>
          <w:rFonts w:ascii="Times New Roman" w:eastAsia="Times New Roman" w:hAnsi="Times New Roman" w:cs="Times New Roman"/>
          <w:sz w:val="24"/>
          <w:szCs w:val="24"/>
        </w:rPr>
        <w:t>ireitos personalíssimos do menor, e</w:t>
      </w:r>
      <w:r w:rsidR="00AD0CCD" w:rsidRPr="00D05669">
        <w:rPr>
          <w:rFonts w:ascii="Times New Roman" w:eastAsia="Times New Roman" w:hAnsi="Times New Roman" w:cs="Times New Roman"/>
          <w:sz w:val="24"/>
          <w:szCs w:val="24"/>
        </w:rPr>
        <w:t>,</w:t>
      </w:r>
      <w:r w:rsidR="005E2797" w:rsidRPr="00D05669">
        <w:rPr>
          <w:rFonts w:ascii="Times New Roman" w:eastAsia="Times New Roman" w:hAnsi="Times New Roman" w:cs="Times New Roman"/>
          <w:sz w:val="24"/>
          <w:szCs w:val="24"/>
        </w:rPr>
        <w:t xml:space="preserve"> sim</w:t>
      </w:r>
      <w:r w:rsidR="00AD0CCD" w:rsidRPr="00D05669">
        <w:rPr>
          <w:rFonts w:ascii="Times New Roman" w:eastAsia="Times New Roman" w:hAnsi="Times New Roman" w:cs="Times New Roman"/>
          <w:sz w:val="24"/>
          <w:szCs w:val="24"/>
        </w:rPr>
        <w:t>,</w:t>
      </w:r>
      <w:r w:rsidR="005E2797" w:rsidRPr="00D05669">
        <w:rPr>
          <w:rFonts w:ascii="Times New Roman" w:eastAsia="Times New Roman" w:hAnsi="Times New Roman" w:cs="Times New Roman"/>
          <w:sz w:val="24"/>
          <w:szCs w:val="24"/>
        </w:rPr>
        <w:t xml:space="preserve"> apenas </w:t>
      </w:r>
      <w:r w:rsidRPr="00D05669">
        <w:rPr>
          <w:rFonts w:ascii="Times New Roman" w:eastAsia="Times New Roman" w:hAnsi="Times New Roman" w:cs="Times New Roman"/>
          <w:sz w:val="24"/>
          <w:szCs w:val="24"/>
        </w:rPr>
        <w:t xml:space="preserve">em </w:t>
      </w:r>
      <w:r w:rsidR="00AD0CCD" w:rsidRPr="00D05669">
        <w:rPr>
          <w:rFonts w:ascii="Times New Roman" w:eastAsia="Times New Roman" w:hAnsi="Times New Roman" w:cs="Times New Roman"/>
          <w:sz w:val="24"/>
          <w:szCs w:val="24"/>
        </w:rPr>
        <w:t>benefícios</w:t>
      </w:r>
      <w:r w:rsidRPr="00D05669">
        <w:rPr>
          <w:rFonts w:ascii="Times New Roman" w:eastAsia="Times New Roman" w:hAnsi="Times New Roman" w:cs="Times New Roman"/>
          <w:sz w:val="24"/>
          <w:szCs w:val="24"/>
        </w:rPr>
        <w:t xml:space="preserve"> próprios.</w:t>
      </w:r>
    </w:p>
    <w:p w:rsidR="000030B0" w:rsidRPr="00D05669" w:rsidRDefault="003A3A9C"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É fato que a</w:t>
      </w:r>
      <w:r w:rsidR="00765C81" w:rsidRPr="00D05669">
        <w:rPr>
          <w:rFonts w:ascii="Times New Roman" w:eastAsia="Times New Roman" w:hAnsi="Times New Roman" w:cs="Times New Roman"/>
          <w:sz w:val="24"/>
          <w:szCs w:val="24"/>
        </w:rPr>
        <w:t xml:space="preserve"> interferência na vida do indivíduo menor ou em peculiar</w:t>
      </w:r>
      <w:r w:rsidR="007A7209" w:rsidRPr="00D05669">
        <w:rPr>
          <w:rFonts w:ascii="Times New Roman" w:eastAsia="Times New Roman" w:hAnsi="Times New Roman" w:cs="Times New Roman"/>
          <w:sz w:val="24"/>
          <w:szCs w:val="24"/>
        </w:rPr>
        <w:t>es</w:t>
      </w:r>
      <w:r w:rsidR="00765C81" w:rsidRPr="00D05669">
        <w:rPr>
          <w:rFonts w:ascii="Times New Roman" w:eastAsia="Times New Roman" w:hAnsi="Times New Roman" w:cs="Times New Roman"/>
          <w:sz w:val="24"/>
          <w:szCs w:val="24"/>
        </w:rPr>
        <w:t xml:space="preserve"> condições de desenvolvimento trata-se do pleno exercício do poder familiar. </w:t>
      </w:r>
      <w:r w:rsidR="0089461A" w:rsidRPr="00D05669">
        <w:rPr>
          <w:rFonts w:ascii="Times New Roman" w:eastAsia="Times New Roman" w:hAnsi="Times New Roman" w:cs="Times New Roman"/>
          <w:sz w:val="24"/>
          <w:szCs w:val="24"/>
        </w:rPr>
        <w:t>No entanto</w:t>
      </w:r>
      <w:r w:rsidR="007A7209" w:rsidRPr="00D05669">
        <w:rPr>
          <w:rFonts w:ascii="Times New Roman" w:eastAsia="Times New Roman" w:hAnsi="Times New Roman" w:cs="Times New Roman"/>
          <w:sz w:val="24"/>
          <w:szCs w:val="24"/>
        </w:rPr>
        <w:t xml:space="preserve">, não podem estes </w:t>
      </w:r>
      <w:r w:rsidR="007A7209" w:rsidRPr="00D05669">
        <w:rPr>
          <w:rFonts w:ascii="Times New Roman" w:eastAsia="Times New Roman" w:hAnsi="Times New Roman" w:cs="Times New Roman"/>
          <w:sz w:val="24"/>
          <w:szCs w:val="24"/>
        </w:rPr>
        <w:lastRenderedPageBreak/>
        <w:t>ocultar ações</w:t>
      </w:r>
      <w:r w:rsidR="0089461A" w:rsidRPr="00D05669">
        <w:rPr>
          <w:rFonts w:ascii="Times New Roman" w:eastAsia="Times New Roman" w:hAnsi="Times New Roman" w:cs="Times New Roman"/>
          <w:sz w:val="24"/>
          <w:szCs w:val="24"/>
        </w:rPr>
        <w:t xml:space="preserve"> ou consequências geradas por seus próprios atos ou se beneficiar através de violações de direitos inerentes ao menor.</w:t>
      </w:r>
      <w:r w:rsidR="000030B0" w:rsidRPr="00D05669">
        <w:rPr>
          <w:rFonts w:ascii="Times New Roman" w:eastAsia="Times New Roman" w:hAnsi="Times New Roman" w:cs="Times New Roman"/>
          <w:sz w:val="24"/>
          <w:szCs w:val="24"/>
        </w:rPr>
        <w:t xml:space="preserve"> </w:t>
      </w:r>
    </w:p>
    <w:p w:rsidR="003A3A9C" w:rsidRPr="00D05669" w:rsidRDefault="005C03DD"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Segundo os preceitos normativ</w:t>
      </w:r>
      <w:r w:rsidR="007A7209" w:rsidRPr="00D05669">
        <w:rPr>
          <w:rFonts w:ascii="Times New Roman" w:eastAsia="Times New Roman" w:hAnsi="Times New Roman" w:cs="Times New Roman"/>
          <w:sz w:val="24"/>
          <w:szCs w:val="24"/>
        </w:rPr>
        <w:t>os,</w:t>
      </w:r>
      <w:r w:rsidRPr="00D05669">
        <w:rPr>
          <w:rFonts w:ascii="Times New Roman" w:eastAsia="Times New Roman" w:hAnsi="Times New Roman" w:cs="Times New Roman"/>
          <w:sz w:val="24"/>
          <w:szCs w:val="24"/>
        </w:rPr>
        <w:t xml:space="preserve"> o poder familiar se sobressai ao pode individual do menor</w:t>
      </w:r>
      <w:r w:rsidR="007A7209" w:rsidRPr="00D05669">
        <w:rPr>
          <w:rFonts w:ascii="Times New Roman" w:eastAsia="Times New Roman" w:hAnsi="Times New Roman" w:cs="Times New Roman"/>
          <w:sz w:val="24"/>
          <w:szCs w:val="24"/>
        </w:rPr>
        <w:t>. D</w:t>
      </w:r>
      <w:r w:rsidR="003A3A9C" w:rsidRPr="00D05669">
        <w:rPr>
          <w:rFonts w:ascii="Times New Roman" w:eastAsia="Times New Roman" w:hAnsi="Times New Roman" w:cs="Times New Roman"/>
          <w:sz w:val="24"/>
          <w:szCs w:val="24"/>
        </w:rPr>
        <w:t>esse modo</w:t>
      </w:r>
      <w:r w:rsidR="007A7209" w:rsidRPr="00D05669">
        <w:rPr>
          <w:rFonts w:ascii="Times New Roman" w:eastAsia="Times New Roman" w:hAnsi="Times New Roman" w:cs="Times New Roman"/>
          <w:sz w:val="24"/>
          <w:szCs w:val="24"/>
        </w:rPr>
        <w:t>,</w:t>
      </w:r>
      <w:r w:rsidR="003A3A9C" w:rsidRPr="00D05669">
        <w:rPr>
          <w:rFonts w:ascii="Times New Roman" w:eastAsia="Times New Roman" w:hAnsi="Times New Roman" w:cs="Times New Roman"/>
          <w:sz w:val="24"/>
          <w:szCs w:val="24"/>
        </w:rPr>
        <w:t xml:space="preserve"> </w:t>
      </w:r>
      <w:r w:rsidR="00765C81" w:rsidRPr="00D05669">
        <w:rPr>
          <w:rFonts w:ascii="Times New Roman" w:eastAsia="Times New Roman" w:hAnsi="Times New Roman" w:cs="Times New Roman"/>
          <w:sz w:val="24"/>
          <w:szCs w:val="24"/>
        </w:rPr>
        <w:t>cabe ressaltar a teoria idealizada na Alemanha pelo jurista Erik Jayme, professor da Universidade de Helderberg e trazida ao Brasil por Cláudia Lima Marques, da Universidade Federal do Rio Grande do Sul, “a teoria do diálogo das fontes</w:t>
      </w:r>
      <w:r w:rsidR="007A7209" w:rsidRPr="00D05669">
        <w:rPr>
          <w:rFonts w:ascii="Times New Roman" w:eastAsia="Times New Roman" w:hAnsi="Times New Roman" w:cs="Times New Roman"/>
          <w:sz w:val="24"/>
          <w:szCs w:val="24"/>
        </w:rPr>
        <w:t>, que</w:t>
      </w:r>
      <w:r w:rsidR="00765C81" w:rsidRPr="00D05669">
        <w:rPr>
          <w:rFonts w:ascii="Times New Roman" w:eastAsia="Times New Roman" w:hAnsi="Times New Roman" w:cs="Times New Roman"/>
          <w:sz w:val="24"/>
          <w:szCs w:val="24"/>
        </w:rPr>
        <w:t xml:space="preserve"> surge para substituir e superar os critérios clássicos de solução das antinomias jurídicas (hierárquic</w:t>
      </w:r>
      <w:r w:rsidRPr="00D05669">
        <w:rPr>
          <w:rFonts w:ascii="Times New Roman" w:eastAsia="Times New Roman" w:hAnsi="Times New Roman" w:cs="Times New Roman"/>
          <w:sz w:val="24"/>
          <w:szCs w:val="24"/>
        </w:rPr>
        <w:t>o, especialidade e cronológico) (</w:t>
      </w:r>
      <w:r w:rsidR="00A514CD" w:rsidRPr="00D05669">
        <w:rPr>
          <w:rFonts w:ascii="Times New Roman" w:eastAsia="Times New Roman" w:hAnsi="Times New Roman" w:cs="Times New Roman"/>
          <w:sz w:val="24"/>
          <w:szCs w:val="24"/>
        </w:rPr>
        <w:t>PRADO,</w:t>
      </w:r>
      <w:r w:rsidRPr="00D05669">
        <w:rPr>
          <w:rFonts w:ascii="Times New Roman" w:eastAsia="Times New Roman" w:hAnsi="Times New Roman" w:cs="Times New Roman"/>
          <w:sz w:val="24"/>
          <w:szCs w:val="24"/>
        </w:rPr>
        <w:t xml:space="preserve"> 2013).</w:t>
      </w:r>
    </w:p>
    <w:p w:rsidR="0095361A" w:rsidRPr="00D05669" w:rsidRDefault="005C03DD"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w:t>
      </w:r>
      <w:r w:rsidR="00765C81" w:rsidRPr="00D05669">
        <w:rPr>
          <w:rFonts w:ascii="Times New Roman" w:eastAsia="Times New Roman" w:hAnsi="Times New Roman" w:cs="Times New Roman"/>
          <w:sz w:val="24"/>
          <w:szCs w:val="24"/>
        </w:rPr>
        <w:t xml:space="preserve"> Direito deve ser interpretado como um todo de forma sistemática e coordenada. Segundo a teoria, uma norma jurídica não excluiria a aplicação da outra, como acontece com a adoção dos critérios clássicos para solução dos conflitos de normas (antinomias jurídicas) idealizados por Norberto Bobbio</w:t>
      </w:r>
      <w:r w:rsidR="00D26D84" w:rsidRPr="00D05669">
        <w:rPr>
          <w:rFonts w:ascii="Times New Roman" w:eastAsia="Times New Roman" w:hAnsi="Times New Roman" w:cs="Times New Roman"/>
          <w:sz w:val="24"/>
          <w:szCs w:val="24"/>
        </w:rPr>
        <w:t>, as normas</w:t>
      </w:r>
      <w:r w:rsidR="00765C81" w:rsidRPr="00D05669">
        <w:rPr>
          <w:rFonts w:ascii="Times New Roman" w:eastAsia="Times New Roman" w:hAnsi="Times New Roman" w:cs="Times New Roman"/>
          <w:sz w:val="24"/>
          <w:szCs w:val="24"/>
        </w:rPr>
        <w:t xml:space="preserve"> se complementam</w:t>
      </w:r>
      <w:r w:rsidRPr="00D05669">
        <w:rPr>
          <w:rFonts w:ascii="Times New Roman" w:eastAsia="Times New Roman" w:hAnsi="Times New Roman" w:cs="Times New Roman"/>
          <w:sz w:val="24"/>
          <w:szCs w:val="24"/>
        </w:rPr>
        <w:t xml:space="preserve"> </w:t>
      </w:r>
      <w:r w:rsidR="00A514CD" w:rsidRPr="00D05669">
        <w:rPr>
          <w:rFonts w:ascii="Times New Roman" w:eastAsia="Times New Roman" w:hAnsi="Times New Roman" w:cs="Times New Roman"/>
          <w:sz w:val="24"/>
          <w:szCs w:val="24"/>
        </w:rPr>
        <w:t>(PRADO, 2013).</w:t>
      </w:r>
    </w:p>
    <w:p w:rsidR="0095361A" w:rsidRPr="00D05669" w:rsidRDefault="000030B0" w:rsidP="00A514CD">
      <w:pPr>
        <w:spacing w:line="360" w:lineRule="auto"/>
        <w:ind w:firstLine="708"/>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Desta feita, c</w:t>
      </w:r>
      <w:r w:rsidR="00765C81" w:rsidRPr="00D05669">
        <w:rPr>
          <w:rFonts w:ascii="Times New Roman" w:eastAsia="Times New Roman" w:hAnsi="Times New Roman" w:cs="Times New Roman"/>
          <w:sz w:val="24"/>
          <w:szCs w:val="24"/>
        </w:rPr>
        <w:t>onforme o conflito apresentado</w:t>
      </w:r>
      <w:r w:rsidR="007A7209"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o poder paternalista</w:t>
      </w:r>
      <w:r w:rsidR="00863BEF" w:rsidRPr="00D05669">
        <w:rPr>
          <w:rFonts w:ascii="Times New Roman" w:eastAsia="Times New Roman" w:hAnsi="Times New Roman" w:cs="Times New Roman"/>
          <w:sz w:val="24"/>
          <w:szCs w:val="24"/>
        </w:rPr>
        <w:t xml:space="preserve"> não exclui o poder personalí</w:t>
      </w:r>
      <w:r w:rsidR="00D26D84" w:rsidRPr="00D05669">
        <w:rPr>
          <w:rFonts w:ascii="Times New Roman" w:eastAsia="Times New Roman" w:hAnsi="Times New Roman" w:cs="Times New Roman"/>
          <w:sz w:val="24"/>
          <w:szCs w:val="24"/>
        </w:rPr>
        <w:t>ssimo e individual do menor</w:t>
      </w:r>
      <w:r w:rsidR="00765C81"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 xml:space="preserve">Diante </w:t>
      </w:r>
      <w:r w:rsidR="00765C81" w:rsidRPr="00D05669">
        <w:rPr>
          <w:rFonts w:ascii="Times New Roman" w:eastAsia="Times New Roman" w:hAnsi="Times New Roman" w:cs="Times New Roman"/>
          <w:sz w:val="24"/>
          <w:szCs w:val="24"/>
        </w:rPr>
        <w:t xml:space="preserve">a relação </w:t>
      </w:r>
      <w:r w:rsidR="00863BEF" w:rsidRPr="00D05669">
        <w:rPr>
          <w:rFonts w:ascii="Times New Roman" w:eastAsia="Times New Roman" w:hAnsi="Times New Roman" w:cs="Times New Roman"/>
          <w:sz w:val="24"/>
          <w:szCs w:val="24"/>
        </w:rPr>
        <w:t>do</w:t>
      </w:r>
      <w:r w:rsidR="00765C81" w:rsidRPr="00D05669">
        <w:rPr>
          <w:rFonts w:ascii="Times New Roman" w:eastAsia="Times New Roman" w:hAnsi="Times New Roman" w:cs="Times New Roman"/>
          <w:sz w:val="24"/>
          <w:szCs w:val="24"/>
        </w:rPr>
        <w:t xml:space="preserve"> diálogo das influências recíprocas sistemáticas, pode-se relacionar a uma possível redefinição do campo de aplicação de uma lei</w:t>
      </w:r>
      <w:r w:rsidR="00863BEF" w:rsidRPr="00D05669">
        <w:rPr>
          <w:rFonts w:ascii="Times New Roman" w:eastAsia="Times New Roman" w:hAnsi="Times New Roman" w:cs="Times New Roman"/>
          <w:sz w:val="24"/>
          <w:szCs w:val="24"/>
        </w:rPr>
        <w:t xml:space="preserve"> e </w:t>
      </w:r>
      <w:r w:rsidR="007A7209" w:rsidRPr="00D05669">
        <w:rPr>
          <w:rFonts w:ascii="Times New Roman" w:eastAsia="Times New Roman" w:hAnsi="Times New Roman" w:cs="Times New Roman"/>
          <w:sz w:val="24"/>
          <w:szCs w:val="24"/>
        </w:rPr>
        <w:t>aná</w:t>
      </w:r>
      <w:r w:rsidR="00863BEF" w:rsidRPr="00D05669">
        <w:rPr>
          <w:rFonts w:ascii="Times New Roman" w:eastAsia="Times New Roman" w:hAnsi="Times New Roman" w:cs="Times New Roman"/>
          <w:sz w:val="24"/>
          <w:szCs w:val="24"/>
        </w:rPr>
        <w:t xml:space="preserve">lise em conjunto das normas, seja pela </w:t>
      </w:r>
      <w:r w:rsidR="00765C81" w:rsidRPr="00D05669">
        <w:rPr>
          <w:rFonts w:ascii="Times New Roman" w:eastAsia="Times New Roman" w:hAnsi="Times New Roman" w:cs="Times New Roman"/>
          <w:sz w:val="24"/>
          <w:szCs w:val="24"/>
        </w:rPr>
        <w:t>influência do sistema especial no geral e do geral no especial, um diálogo de coordenação e adaptação sistemática em aplicação como exposto de garantias a direito fundamentais sobre desconstruções doutrinárias</w:t>
      </w:r>
      <w:r w:rsidR="00515955" w:rsidRPr="00D05669">
        <w:rPr>
          <w:rFonts w:ascii="Times New Roman" w:eastAsia="Times New Roman" w:hAnsi="Times New Roman" w:cs="Times New Roman"/>
          <w:sz w:val="24"/>
          <w:szCs w:val="24"/>
        </w:rPr>
        <w:t>,</w:t>
      </w:r>
      <w:r w:rsidR="00765C81" w:rsidRPr="00D05669">
        <w:rPr>
          <w:rFonts w:ascii="Times New Roman" w:eastAsia="Times New Roman" w:hAnsi="Times New Roman" w:cs="Times New Roman"/>
          <w:sz w:val="24"/>
          <w:szCs w:val="24"/>
        </w:rPr>
        <w:t xml:space="preserve"> sobre o menor e seus direitos personalíssimos e o direito familiar.</w:t>
      </w:r>
    </w:p>
    <w:p w:rsidR="0095361A" w:rsidRPr="00D05669" w:rsidRDefault="00765C81"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b/>
        <w:t>Em relação à problemática exposta</w:t>
      </w:r>
      <w:r w:rsidR="0054630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não podemos determinar um direcionamento específico e absolutamente correto, sem uma análise concreta do caso. Entretanto, deve-se observar que</w:t>
      </w:r>
      <w:r w:rsidR="0054630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diante</w:t>
      </w:r>
      <w:r w:rsidR="0054630F" w:rsidRPr="00D05669">
        <w:rPr>
          <w:rFonts w:ascii="Times New Roman" w:eastAsia="Times New Roman" w:hAnsi="Times New Roman" w:cs="Times New Roman"/>
          <w:sz w:val="24"/>
          <w:szCs w:val="24"/>
        </w:rPr>
        <w:t xml:space="preserve"> de </w:t>
      </w:r>
      <w:r w:rsidRPr="00D05669">
        <w:rPr>
          <w:rFonts w:ascii="Times New Roman" w:eastAsia="Times New Roman" w:hAnsi="Times New Roman" w:cs="Times New Roman"/>
          <w:sz w:val="24"/>
          <w:szCs w:val="24"/>
        </w:rPr>
        <w:t>uma cultura conservadora do paternalismo, do poder familiar vigente, a criança</w:t>
      </w:r>
      <w:r w:rsidR="0054630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algumas vezes</w:t>
      </w:r>
      <w:r w:rsidR="0054630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não tem “voz” mesmo ao ter seus direitos violados</w:t>
      </w:r>
      <w:r w:rsidR="00863BEF" w:rsidRPr="00D05669">
        <w:rPr>
          <w:rFonts w:ascii="Times New Roman" w:eastAsia="Times New Roman" w:hAnsi="Times New Roman" w:cs="Times New Roman"/>
          <w:sz w:val="24"/>
          <w:szCs w:val="24"/>
        </w:rPr>
        <w:t xml:space="preserve"> e</w:t>
      </w:r>
      <w:r w:rsidRPr="00D05669">
        <w:rPr>
          <w:rFonts w:ascii="Times New Roman" w:eastAsia="Times New Roman" w:hAnsi="Times New Roman" w:cs="Times New Roman"/>
          <w:sz w:val="24"/>
          <w:szCs w:val="24"/>
        </w:rPr>
        <w:t xml:space="preserve"> sua formação psicossocial comprometida. </w:t>
      </w:r>
    </w:p>
    <w:p w:rsidR="00347CD9" w:rsidRDefault="00765C81"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ab/>
      </w:r>
      <w:r w:rsidR="00347CD9" w:rsidRPr="001E765A">
        <w:rPr>
          <w:rFonts w:ascii="Times New Roman" w:eastAsia="Times New Roman" w:hAnsi="Times New Roman" w:cs="Times New Roman"/>
          <w:sz w:val="24"/>
          <w:szCs w:val="24"/>
          <w:highlight w:val="yellow"/>
        </w:rPr>
        <w:t>Uma criança ou um adolescente que tem seus direitos personalíssimos violados, como o caso que ocorreu n</w:t>
      </w:r>
      <w:r w:rsidR="00347CD9" w:rsidRPr="001E765A">
        <w:rPr>
          <w:rFonts w:ascii="Times New Roman" w:hAnsi="Times New Roman" w:cs="Times New Roman"/>
          <w:sz w:val="24"/>
          <w:szCs w:val="24"/>
          <w:highlight w:val="yellow"/>
        </w:rPr>
        <w:t>o ano de 2010, em que uma mãe no Estado do Arkansas, Estados Unidos sob o argumento de direito de cuidado e supervisão, fiscaliza a rede social do filho menor, adolescente e assim decide fazer alterações e se passar pelo filho sem seu consentimento ou conhecimento, possuem suas esferas de privacidades violada.</w:t>
      </w:r>
      <w:r w:rsidR="00347CD9">
        <w:rPr>
          <w:rFonts w:ascii="Times New Roman" w:hAnsi="Times New Roman" w:cs="Times New Roman"/>
          <w:sz w:val="24"/>
          <w:szCs w:val="24"/>
        </w:rPr>
        <w:t xml:space="preserve"> </w:t>
      </w:r>
      <w:r w:rsidR="005E2797" w:rsidRPr="00D05669">
        <w:rPr>
          <w:rFonts w:ascii="Times New Roman" w:eastAsia="Times New Roman" w:hAnsi="Times New Roman" w:cs="Times New Roman"/>
          <w:sz w:val="24"/>
          <w:szCs w:val="24"/>
        </w:rPr>
        <w:t>(</w:t>
      </w:r>
      <w:r w:rsidR="0011124B" w:rsidRPr="00D05669">
        <w:rPr>
          <w:rFonts w:ascii="Times New Roman" w:eastAsia="Times New Roman" w:hAnsi="Times New Roman" w:cs="Times New Roman"/>
          <w:sz w:val="24"/>
          <w:szCs w:val="24"/>
        </w:rPr>
        <w:t>VELOSO, 2010</w:t>
      </w:r>
      <w:r w:rsidR="005E2797"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w:t>
      </w:r>
      <w:r w:rsidR="00CB1445"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ab/>
      </w:r>
    </w:p>
    <w:p w:rsidR="0095361A" w:rsidRPr="00D05669" w:rsidRDefault="00765C81" w:rsidP="00347CD9">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Destarte, levando em consideração a teoria </w:t>
      </w:r>
      <w:r w:rsidR="002F466F" w:rsidRPr="00D05669">
        <w:rPr>
          <w:rFonts w:ascii="Times New Roman" w:eastAsia="Times New Roman" w:hAnsi="Times New Roman" w:cs="Times New Roman"/>
          <w:sz w:val="24"/>
          <w:szCs w:val="24"/>
        </w:rPr>
        <w:t>d</w:t>
      </w:r>
      <w:r w:rsidRPr="00D05669">
        <w:rPr>
          <w:rFonts w:ascii="Times New Roman" w:eastAsia="Times New Roman" w:hAnsi="Times New Roman" w:cs="Times New Roman"/>
          <w:sz w:val="24"/>
          <w:szCs w:val="24"/>
        </w:rPr>
        <w:t>o poder familiar</w:t>
      </w:r>
      <w:r w:rsidR="002F466F"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w:t>
      </w:r>
      <w:r w:rsidR="001626C6" w:rsidRPr="00D05669">
        <w:rPr>
          <w:rFonts w:ascii="Times New Roman" w:eastAsia="Times New Roman" w:hAnsi="Times New Roman" w:cs="Times New Roman"/>
          <w:sz w:val="24"/>
          <w:szCs w:val="24"/>
        </w:rPr>
        <w:t xml:space="preserve">reiteramos </w:t>
      </w:r>
      <w:r w:rsidRPr="00D05669">
        <w:rPr>
          <w:rFonts w:ascii="Times New Roman" w:eastAsia="Times New Roman" w:hAnsi="Times New Roman" w:cs="Times New Roman"/>
          <w:sz w:val="24"/>
          <w:szCs w:val="24"/>
        </w:rPr>
        <w:t>que</w:t>
      </w:r>
      <w:r w:rsidR="001626C6"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por não ser algo absoluto, </w:t>
      </w:r>
      <w:r w:rsidR="001626C6" w:rsidRPr="00D05669">
        <w:rPr>
          <w:rFonts w:ascii="Times New Roman" w:eastAsia="Times New Roman" w:hAnsi="Times New Roman" w:cs="Times New Roman"/>
          <w:sz w:val="24"/>
          <w:szCs w:val="24"/>
        </w:rPr>
        <w:t xml:space="preserve">esta </w:t>
      </w:r>
      <w:r w:rsidRPr="00D05669">
        <w:rPr>
          <w:rFonts w:ascii="Times New Roman" w:eastAsia="Times New Roman" w:hAnsi="Times New Roman" w:cs="Times New Roman"/>
          <w:sz w:val="24"/>
          <w:szCs w:val="24"/>
        </w:rPr>
        <w:t>encontra limite no direito filial, pois quando aos genitores dirige</w:t>
      </w:r>
      <w:r w:rsidR="001626C6" w:rsidRPr="00D05669">
        <w:rPr>
          <w:rFonts w:ascii="Times New Roman" w:eastAsia="Times New Roman" w:hAnsi="Times New Roman" w:cs="Times New Roman"/>
          <w:sz w:val="24"/>
          <w:szCs w:val="24"/>
        </w:rPr>
        <w:t>m</w:t>
      </w:r>
      <w:r w:rsidRPr="00D05669">
        <w:rPr>
          <w:rFonts w:ascii="Times New Roman" w:eastAsia="Times New Roman" w:hAnsi="Times New Roman" w:cs="Times New Roman"/>
          <w:sz w:val="24"/>
          <w:szCs w:val="24"/>
        </w:rPr>
        <w:t xml:space="preserve"> o dever </w:t>
      </w:r>
      <w:r w:rsidR="001626C6" w:rsidRPr="00D05669">
        <w:rPr>
          <w:rFonts w:ascii="Times New Roman" w:eastAsia="Times New Roman" w:hAnsi="Times New Roman" w:cs="Times New Roman"/>
          <w:sz w:val="24"/>
          <w:szCs w:val="24"/>
        </w:rPr>
        <w:t>à</w:t>
      </w:r>
      <w:r w:rsidRPr="00D05669">
        <w:rPr>
          <w:rFonts w:ascii="Times New Roman" w:eastAsia="Times New Roman" w:hAnsi="Times New Roman" w:cs="Times New Roman"/>
          <w:sz w:val="24"/>
          <w:szCs w:val="24"/>
        </w:rPr>
        <w:t xml:space="preserve"> educação da prole (artigo 1.634, Código Civil</w:t>
      </w:r>
      <w:r w:rsidR="00877909" w:rsidRPr="00D05669">
        <w:rPr>
          <w:rFonts w:ascii="Times New Roman" w:eastAsia="Times New Roman" w:hAnsi="Times New Roman" w:cs="Times New Roman"/>
          <w:sz w:val="24"/>
          <w:szCs w:val="24"/>
        </w:rPr>
        <w:t>, 2002</w:t>
      </w:r>
      <w:r w:rsidRPr="00D05669">
        <w:rPr>
          <w:rFonts w:ascii="Times New Roman" w:eastAsia="Times New Roman" w:hAnsi="Times New Roman" w:cs="Times New Roman"/>
          <w:sz w:val="24"/>
          <w:szCs w:val="24"/>
        </w:rPr>
        <w:t>), também assegura</w:t>
      </w:r>
      <w:r w:rsidR="001626C6" w:rsidRPr="00D05669">
        <w:rPr>
          <w:rFonts w:ascii="Times New Roman" w:eastAsia="Times New Roman" w:hAnsi="Times New Roman" w:cs="Times New Roman"/>
          <w:sz w:val="24"/>
          <w:szCs w:val="24"/>
        </w:rPr>
        <w:t>m</w:t>
      </w:r>
      <w:r w:rsidRPr="00D05669">
        <w:rPr>
          <w:rFonts w:ascii="Times New Roman" w:eastAsia="Times New Roman" w:hAnsi="Times New Roman" w:cs="Times New Roman"/>
          <w:sz w:val="24"/>
          <w:szCs w:val="24"/>
        </w:rPr>
        <w:t xml:space="preserve"> a proteção dos menores, inclusive quanto ao eventual abuso praticado pelos próprios genitores (</w:t>
      </w:r>
      <w:r w:rsidR="00A514CD" w:rsidRPr="00D05669">
        <w:rPr>
          <w:rFonts w:ascii="Times New Roman" w:eastAsia="Times New Roman" w:hAnsi="Times New Roman" w:cs="Times New Roman"/>
          <w:sz w:val="24"/>
          <w:szCs w:val="24"/>
        </w:rPr>
        <w:t xml:space="preserve">BRASIL, </w:t>
      </w:r>
      <w:r w:rsidR="00D565B1" w:rsidRPr="00D05669">
        <w:rPr>
          <w:rFonts w:ascii="Times New Roman" w:eastAsia="Times New Roman" w:hAnsi="Times New Roman" w:cs="Times New Roman"/>
          <w:sz w:val="24"/>
          <w:szCs w:val="24"/>
        </w:rPr>
        <w:t>2002</w:t>
      </w:r>
      <w:r w:rsidRPr="00D05669">
        <w:rPr>
          <w:rFonts w:ascii="Times New Roman" w:eastAsia="Times New Roman" w:hAnsi="Times New Roman" w:cs="Times New Roman"/>
          <w:sz w:val="24"/>
          <w:szCs w:val="24"/>
        </w:rPr>
        <w:t>).</w:t>
      </w:r>
    </w:p>
    <w:p w:rsidR="0095361A" w:rsidRDefault="00765C81" w:rsidP="00A514CD">
      <w:pP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lastRenderedPageBreak/>
        <w:t xml:space="preserve">Portanto, não deve esta problemática </w:t>
      </w:r>
      <w:r w:rsidR="005C03DD" w:rsidRPr="00D05669">
        <w:rPr>
          <w:rFonts w:ascii="Times New Roman" w:eastAsia="Times New Roman" w:hAnsi="Times New Roman" w:cs="Times New Roman"/>
          <w:sz w:val="24"/>
          <w:szCs w:val="24"/>
        </w:rPr>
        <w:t xml:space="preserve">ser levada como um confronto </w:t>
      </w:r>
      <w:r w:rsidRPr="00D05669">
        <w:rPr>
          <w:rFonts w:ascii="Times New Roman" w:eastAsia="Times New Roman" w:hAnsi="Times New Roman" w:cs="Times New Roman"/>
          <w:sz w:val="24"/>
          <w:szCs w:val="24"/>
        </w:rPr>
        <w:t>entre direitos paternos, médicos-prof</w:t>
      </w:r>
      <w:r w:rsidR="00114FEC" w:rsidRPr="00D05669">
        <w:rPr>
          <w:rFonts w:ascii="Times New Roman" w:eastAsia="Times New Roman" w:hAnsi="Times New Roman" w:cs="Times New Roman"/>
          <w:sz w:val="24"/>
          <w:szCs w:val="24"/>
        </w:rPr>
        <w:t>issionais ou infanto-juvenil, ma</w:t>
      </w:r>
      <w:r w:rsidRPr="00D05669">
        <w:rPr>
          <w:rFonts w:ascii="Times New Roman" w:eastAsia="Times New Roman" w:hAnsi="Times New Roman" w:cs="Times New Roman"/>
          <w:sz w:val="24"/>
          <w:szCs w:val="24"/>
        </w:rPr>
        <w:t xml:space="preserve">s sim como uma verdadeira conversa a garantir os direitos fundamentais do menor de idade, no exercício dos direitos de personalidade, para </w:t>
      </w:r>
      <w:r w:rsidR="00114FEC" w:rsidRPr="00D05669">
        <w:rPr>
          <w:rFonts w:ascii="Times New Roman" w:eastAsia="Times New Roman" w:hAnsi="Times New Roman" w:cs="Times New Roman"/>
          <w:sz w:val="24"/>
          <w:szCs w:val="24"/>
        </w:rPr>
        <w:t xml:space="preserve">que </w:t>
      </w:r>
      <w:r w:rsidRPr="00D05669">
        <w:rPr>
          <w:rFonts w:ascii="Times New Roman" w:eastAsia="Times New Roman" w:hAnsi="Times New Roman" w:cs="Times New Roman"/>
          <w:sz w:val="24"/>
          <w:szCs w:val="24"/>
        </w:rPr>
        <w:t xml:space="preserve">estes não sejam expostos a um perigo de grande importância ou a um dano de difícil reparação </w:t>
      </w:r>
      <w:r w:rsidRPr="00D05669">
        <w:rPr>
          <w:rFonts w:ascii="Times New Roman" w:eastAsia="Times New Roman" w:hAnsi="Times New Roman" w:cs="Times New Roman"/>
          <w:i/>
          <w:sz w:val="24"/>
          <w:szCs w:val="24"/>
        </w:rPr>
        <w:t>in natura</w:t>
      </w:r>
      <w:r w:rsidRPr="00D05669">
        <w:rPr>
          <w:rFonts w:ascii="Times New Roman" w:eastAsia="Times New Roman" w:hAnsi="Times New Roman" w:cs="Times New Roman"/>
          <w:sz w:val="24"/>
          <w:szCs w:val="24"/>
        </w:rPr>
        <w:t xml:space="preserve">. </w:t>
      </w:r>
    </w:p>
    <w:p w:rsidR="00347CD9" w:rsidRPr="00481003" w:rsidRDefault="00347CD9" w:rsidP="00347CD9">
      <w:pPr>
        <w:spacing w:line="360" w:lineRule="auto"/>
        <w:ind w:right="4" w:firstLine="720"/>
        <w:contextualSpacing w:val="0"/>
        <w:jc w:val="both"/>
        <w:rPr>
          <w:rFonts w:ascii="Times New Roman" w:hAnsi="Times New Roman" w:cs="Times New Roman"/>
          <w:sz w:val="24"/>
          <w:szCs w:val="24"/>
          <w:highlight w:val="yellow"/>
        </w:rPr>
      </w:pPr>
      <w:r w:rsidRPr="00481003">
        <w:rPr>
          <w:rFonts w:ascii="Times New Roman" w:hAnsi="Times New Roman" w:cs="Times New Roman"/>
          <w:sz w:val="24"/>
          <w:szCs w:val="24"/>
          <w:highlight w:val="yellow"/>
        </w:rPr>
        <w:t xml:space="preserve">Menciona </w:t>
      </w:r>
      <w:r>
        <w:rPr>
          <w:rFonts w:ascii="Times New Roman" w:hAnsi="Times New Roman" w:cs="Times New Roman"/>
          <w:sz w:val="24"/>
          <w:szCs w:val="24"/>
          <w:highlight w:val="yellow"/>
        </w:rPr>
        <w:t xml:space="preserve">Pontes </w:t>
      </w:r>
      <w:r w:rsidRPr="00481003">
        <w:rPr>
          <w:rFonts w:ascii="Times New Roman" w:hAnsi="Times New Roman" w:cs="Times New Roman"/>
          <w:sz w:val="24"/>
          <w:szCs w:val="24"/>
          <w:highlight w:val="yellow"/>
        </w:rPr>
        <w:t>que</w:t>
      </w:r>
      <w:r>
        <w:rPr>
          <w:rFonts w:ascii="Times New Roman" w:hAnsi="Times New Roman" w:cs="Times New Roman"/>
          <w:sz w:val="24"/>
          <w:szCs w:val="24"/>
          <w:highlight w:val="yellow"/>
        </w:rPr>
        <w:t xml:space="preserve"> (s/a, p.133)</w:t>
      </w:r>
      <w:r w:rsidRPr="00481003">
        <w:rPr>
          <w:rFonts w:ascii="Times New Roman" w:hAnsi="Times New Roman" w:cs="Times New Roman"/>
          <w:sz w:val="24"/>
          <w:szCs w:val="24"/>
          <w:highlight w:val="yellow"/>
        </w:rPr>
        <w:t xml:space="preserve"> “ para a solução do conflito entre o dever de educar e a privacidade/intimidade do menor há de se adotar o critério da ponderação e da proporcionalidade”. Os direitos e deveres de ambas as partes devem ser delimitados e análisados, sendo necessário a ponderação e a decisão de qual direito a ser aplicado., que segundo os Autores será “de modo a preservar o interesse mais relevante no caso concreto”.</w:t>
      </w:r>
    </w:p>
    <w:p w:rsidR="00347CD9" w:rsidRPr="00481003" w:rsidRDefault="00347CD9" w:rsidP="00347CD9">
      <w:pPr>
        <w:spacing w:line="360" w:lineRule="auto"/>
        <w:ind w:right="4" w:firstLine="720"/>
        <w:contextualSpacing w:val="0"/>
        <w:jc w:val="both"/>
        <w:rPr>
          <w:rFonts w:ascii="Times New Roman" w:hAnsi="Times New Roman" w:cs="Times New Roman"/>
          <w:sz w:val="24"/>
          <w:szCs w:val="24"/>
        </w:rPr>
      </w:pPr>
      <w:r w:rsidRPr="00481003">
        <w:rPr>
          <w:rFonts w:ascii="Times New Roman" w:hAnsi="Times New Roman" w:cs="Times New Roman"/>
          <w:sz w:val="24"/>
          <w:szCs w:val="24"/>
          <w:highlight w:val="yellow"/>
        </w:rPr>
        <w:t xml:space="preserve"> A “</w:t>
      </w:r>
      <w:r>
        <w:rPr>
          <w:rFonts w:ascii="Times New Roman" w:hAnsi="Times New Roman" w:cs="Times New Roman"/>
          <w:sz w:val="24"/>
          <w:szCs w:val="24"/>
          <w:highlight w:val="yellow"/>
        </w:rPr>
        <w:t>fiel</w:t>
      </w:r>
      <w:r w:rsidRPr="00481003">
        <w:rPr>
          <w:rFonts w:ascii="Times New Roman" w:hAnsi="Times New Roman" w:cs="Times New Roman"/>
          <w:sz w:val="24"/>
          <w:szCs w:val="24"/>
          <w:highlight w:val="yellow"/>
        </w:rPr>
        <w:t xml:space="preserve"> balança deve ser o melhor interesse do menor, o que não se confunde com os desejos pessoais da criança e do adolescente, mas efetivamente na postura que melhor garantirá o desenvolvimento de sua autonomia e personalidade” (</w:t>
      </w:r>
      <w:r>
        <w:rPr>
          <w:rFonts w:ascii="Times New Roman" w:hAnsi="Times New Roman" w:cs="Times New Roman"/>
          <w:sz w:val="24"/>
          <w:szCs w:val="24"/>
          <w:highlight w:val="yellow"/>
        </w:rPr>
        <w:t>PONTES, s/a, p.133</w:t>
      </w:r>
      <w:r w:rsidRPr="00481003">
        <w:rPr>
          <w:rFonts w:ascii="Times New Roman" w:hAnsi="Times New Roman" w:cs="Times New Roman"/>
          <w:sz w:val="24"/>
          <w:szCs w:val="24"/>
          <w:highlight w:val="yellow"/>
        </w:rPr>
        <w:t>).</w:t>
      </w:r>
    </w:p>
    <w:p w:rsidR="003A18EC" w:rsidRPr="00D05669" w:rsidRDefault="003A18EC"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p>
    <w:p w:rsidR="0095361A" w:rsidRPr="00D05669" w:rsidRDefault="00877909" w:rsidP="00A514CD">
      <w:pPr>
        <w:pBdr>
          <w:top w:val="nil"/>
          <w:left w:val="nil"/>
          <w:bottom w:val="nil"/>
          <w:right w:val="nil"/>
          <w:between w:val="nil"/>
        </w:pBdr>
        <w:spacing w:line="36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b/>
          <w:sz w:val="24"/>
          <w:szCs w:val="24"/>
        </w:rPr>
        <w:t>4</w:t>
      </w:r>
      <w:r w:rsidR="00CD1A1E" w:rsidRPr="00D05669">
        <w:rPr>
          <w:rFonts w:ascii="Times New Roman" w:eastAsia="Times New Roman" w:hAnsi="Times New Roman" w:cs="Times New Roman"/>
          <w:b/>
          <w:sz w:val="24"/>
          <w:szCs w:val="24"/>
        </w:rPr>
        <w:t xml:space="preserve"> </w:t>
      </w:r>
      <w:r w:rsidR="00765C81" w:rsidRPr="00D05669">
        <w:rPr>
          <w:rFonts w:ascii="Times New Roman" w:eastAsia="Times New Roman" w:hAnsi="Times New Roman" w:cs="Times New Roman"/>
          <w:b/>
          <w:sz w:val="24"/>
          <w:szCs w:val="24"/>
        </w:rPr>
        <w:t>ATO DANOSO OU PARCERIA BENÉVOLA DO SIGILO MÉDICO DIANTE O DIREITO AO RESPEITO E AS  RELAÇÕES DO MENOR PARA COM OS PAIS E A SOCIEDADE</w:t>
      </w:r>
    </w:p>
    <w:p w:rsidR="0095361A" w:rsidRPr="00D05669" w:rsidRDefault="0095361A" w:rsidP="00A514CD">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4"/>
          <w:szCs w:val="24"/>
        </w:rPr>
      </w:pPr>
    </w:p>
    <w:p w:rsidR="00A514CD" w:rsidRPr="00D05669" w:rsidRDefault="00765C81" w:rsidP="00347CD9">
      <w:pPr>
        <w:pBdr>
          <w:top w:val="nil"/>
          <w:left w:val="nil"/>
          <w:bottom w:val="nil"/>
          <w:right w:val="nil"/>
          <w:between w:val="nil"/>
        </w:pBdr>
        <w:spacing w:line="360" w:lineRule="auto"/>
        <w:ind w:firstLine="720"/>
        <w:contextualSpacing w:val="0"/>
        <w:jc w:val="both"/>
        <w:rPr>
          <w:rFonts w:ascii="Times New Roman" w:eastAsia="Times New Roman" w:hAnsi="Times New Roman" w:cs="Times New Roman"/>
          <w:sz w:val="20"/>
          <w:szCs w:val="20"/>
        </w:rPr>
      </w:pPr>
      <w:r w:rsidRPr="00D05669">
        <w:rPr>
          <w:rFonts w:ascii="Times New Roman" w:eastAsia="Times New Roman" w:hAnsi="Times New Roman" w:cs="Times New Roman"/>
          <w:sz w:val="24"/>
          <w:szCs w:val="24"/>
        </w:rPr>
        <w:t>Reza o a</w:t>
      </w:r>
      <w:r w:rsidR="00347CD9">
        <w:rPr>
          <w:rFonts w:ascii="Times New Roman" w:eastAsia="Times New Roman" w:hAnsi="Times New Roman" w:cs="Times New Roman"/>
          <w:sz w:val="24"/>
          <w:szCs w:val="24"/>
        </w:rPr>
        <w:t xml:space="preserve">rtigo 17 da Lei n. 8.069/90 que </w:t>
      </w:r>
      <w:r w:rsidR="00347CD9" w:rsidRPr="004A3FCA">
        <w:rPr>
          <w:rFonts w:ascii="Times New Roman" w:eastAsia="Times New Roman" w:hAnsi="Times New Roman" w:cs="Times New Roman"/>
          <w:sz w:val="24"/>
          <w:szCs w:val="24"/>
          <w:highlight w:val="yellow"/>
        </w:rPr>
        <w:t xml:space="preserve">sobre o direito ao respeito pode-se atribuir a garantia lesgislativa “a inviolabilidade da integridade física, psíquica e moral da criança e do adolescente, abrangendo a preservação da imagem, da identidade, da autonomia, dos valores, idéias e crenças, dos espaços e objetos </w:t>
      </w:r>
      <w:r w:rsidR="00347CD9" w:rsidRPr="00347CD9">
        <w:rPr>
          <w:rFonts w:ascii="Times New Roman" w:eastAsia="Times New Roman" w:hAnsi="Times New Roman" w:cs="Times New Roman"/>
          <w:sz w:val="24"/>
          <w:szCs w:val="24"/>
          <w:highlight w:val="yellow"/>
        </w:rPr>
        <w:t xml:space="preserve">pessoais.” </w:t>
      </w:r>
      <w:r w:rsidR="00A514CD" w:rsidRPr="00347CD9">
        <w:rPr>
          <w:rFonts w:ascii="Times New Roman" w:eastAsia="Times New Roman" w:hAnsi="Times New Roman" w:cs="Times New Roman"/>
          <w:sz w:val="24"/>
          <w:szCs w:val="24"/>
        </w:rPr>
        <w:t>(BRASIL, 1990</w:t>
      </w:r>
      <w:r w:rsidR="00D565B1" w:rsidRPr="00347CD9">
        <w:rPr>
          <w:rFonts w:ascii="Times New Roman" w:eastAsia="Times New Roman" w:hAnsi="Times New Roman" w:cs="Times New Roman"/>
          <w:sz w:val="24"/>
          <w:szCs w:val="24"/>
        </w:rPr>
        <w:t>a</w:t>
      </w:r>
      <w:r w:rsidR="00A514CD" w:rsidRPr="00347CD9">
        <w:rPr>
          <w:rFonts w:ascii="Times New Roman" w:eastAsia="Times New Roman" w:hAnsi="Times New Roman" w:cs="Times New Roman"/>
          <w:sz w:val="24"/>
          <w:szCs w:val="24"/>
        </w:rPr>
        <w:t>).</w:t>
      </w:r>
    </w:p>
    <w:p w:rsidR="00A514CD" w:rsidRPr="00D05669" w:rsidRDefault="00877909"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t>T</w:t>
      </w:r>
      <w:r w:rsidR="00765C81" w:rsidRPr="00D05669">
        <w:rPr>
          <w:rFonts w:ascii="Times New Roman" w:hAnsi="Times New Roman" w:cs="Times New Roman"/>
          <w:sz w:val="24"/>
          <w:szCs w:val="24"/>
        </w:rPr>
        <w:t>odo aquele que não seja o próprio titular do direito da personalidade previsto no Estatuto da Criança e do Adolescente</w:t>
      </w:r>
      <w:r w:rsidR="008159B1" w:rsidRPr="00D05669">
        <w:rPr>
          <w:rFonts w:ascii="Times New Roman" w:hAnsi="Times New Roman" w:cs="Times New Roman"/>
          <w:sz w:val="24"/>
          <w:szCs w:val="24"/>
        </w:rPr>
        <w:t xml:space="preserve"> (ECA)</w:t>
      </w:r>
      <w:r w:rsidR="00765C81" w:rsidRPr="00D05669">
        <w:rPr>
          <w:rFonts w:ascii="Times New Roman" w:hAnsi="Times New Roman" w:cs="Times New Roman"/>
          <w:sz w:val="24"/>
          <w:szCs w:val="24"/>
        </w:rPr>
        <w:t xml:space="preserve"> tem, portanto, o dever de respeitá-lo, por se tratar de um direito subjetivo </w:t>
      </w:r>
      <w:r w:rsidR="00765C81" w:rsidRPr="00D05669">
        <w:rPr>
          <w:rFonts w:ascii="Times New Roman" w:hAnsi="Times New Roman" w:cs="Times New Roman"/>
          <w:i/>
          <w:sz w:val="24"/>
          <w:szCs w:val="24"/>
        </w:rPr>
        <w:t>excludendialios,</w:t>
      </w:r>
      <w:r w:rsidR="00CF4AB4" w:rsidRPr="00D05669">
        <w:rPr>
          <w:rFonts w:ascii="Times New Roman" w:hAnsi="Times New Roman" w:cs="Times New Roman"/>
          <w:sz w:val="24"/>
          <w:szCs w:val="24"/>
        </w:rPr>
        <w:t xml:space="preserve"> seu</w:t>
      </w:r>
      <w:r w:rsidR="00765C81" w:rsidRPr="00D05669">
        <w:rPr>
          <w:rFonts w:ascii="Times New Roman" w:hAnsi="Times New Roman" w:cs="Times New Roman"/>
          <w:sz w:val="24"/>
          <w:szCs w:val="24"/>
        </w:rPr>
        <w:t xml:space="preserve"> descumprimento importa na obrigação de reparar os prejuízos decorrentes deste ato ilícito</w:t>
      </w:r>
      <w:r w:rsidRPr="00D05669">
        <w:rPr>
          <w:rFonts w:ascii="Times New Roman" w:hAnsi="Times New Roman" w:cs="Times New Roman"/>
          <w:sz w:val="24"/>
          <w:szCs w:val="24"/>
        </w:rPr>
        <w:t xml:space="preserve"> (DINIZ, 1997)</w:t>
      </w:r>
      <w:r w:rsidR="00765C81" w:rsidRPr="00D05669">
        <w:rPr>
          <w:rFonts w:ascii="Times New Roman" w:hAnsi="Times New Roman" w:cs="Times New Roman"/>
          <w:sz w:val="24"/>
          <w:szCs w:val="24"/>
        </w:rPr>
        <w:t>.</w:t>
      </w:r>
    </w:p>
    <w:p w:rsidR="004B58FB" w:rsidRPr="00D05669" w:rsidRDefault="0058746C" w:rsidP="00D05669">
      <w:pPr>
        <w:pStyle w:val="normal0"/>
        <w:spacing w:after="0" w:line="360" w:lineRule="auto"/>
        <w:ind w:firstLine="709"/>
        <w:jc w:val="both"/>
        <w:rPr>
          <w:rFonts w:ascii="Times New Roman" w:hAnsi="Times New Roman" w:cs="Times New Roman"/>
          <w:sz w:val="24"/>
          <w:szCs w:val="24"/>
        </w:rPr>
      </w:pPr>
      <w:r w:rsidRPr="00347CD9">
        <w:rPr>
          <w:rFonts w:ascii="Times New Roman" w:hAnsi="Times New Roman" w:cs="Times New Roman"/>
          <w:sz w:val="24"/>
          <w:szCs w:val="24"/>
          <w:highlight w:val="yellow"/>
        </w:rPr>
        <w:t xml:space="preserve">Diz o ECA, </w:t>
      </w:r>
      <w:r w:rsidR="00765C81" w:rsidRPr="00347CD9">
        <w:rPr>
          <w:rFonts w:ascii="Times New Roman" w:hAnsi="Times New Roman" w:cs="Times New Roman"/>
          <w:sz w:val="24"/>
          <w:szCs w:val="24"/>
          <w:highlight w:val="yellow"/>
        </w:rPr>
        <w:t>em seu art. 5º</w:t>
      </w:r>
      <w:r w:rsidRPr="00347CD9">
        <w:rPr>
          <w:rFonts w:ascii="Times New Roman" w:hAnsi="Times New Roman" w:cs="Times New Roman"/>
          <w:sz w:val="24"/>
          <w:szCs w:val="24"/>
          <w:highlight w:val="yellow"/>
        </w:rPr>
        <w:t>,</w:t>
      </w:r>
      <w:r w:rsidR="00765C81" w:rsidRPr="00347CD9">
        <w:rPr>
          <w:rFonts w:ascii="Times New Roman" w:hAnsi="Times New Roman" w:cs="Times New Roman"/>
          <w:sz w:val="24"/>
          <w:szCs w:val="24"/>
          <w:highlight w:val="yellow"/>
        </w:rPr>
        <w:t xml:space="preserve"> que</w:t>
      </w:r>
      <w:r w:rsidR="00A514CD" w:rsidRPr="00347CD9">
        <w:rPr>
          <w:rFonts w:ascii="Times New Roman" w:hAnsi="Times New Roman" w:cs="Times New Roman"/>
          <w:sz w:val="24"/>
          <w:szCs w:val="24"/>
          <w:highlight w:val="yellow"/>
        </w:rPr>
        <w:t xml:space="preserve"> </w:t>
      </w:r>
      <w:r w:rsidR="00765C81" w:rsidRPr="00347CD9">
        <w:rPr>
          <w:rFonts w:ascii="Times New Roman" w:hAnsi="Times New Roman" w:cs="Times New Roman"/>
          <w:sz w:val="24"/>
          <w:szCs w:val="24"/>
          <w:highlight w:val="yellow"/>
        </w:rPr>
        <w:t>“nenhuma criança ou adolescente será objeto de qualquer forma de negligência, discriminação, exploração, violência, crueldade e opressão, punido na forma da lei qualquer atentado, por ação ou omissão,</w:t>
      </w:r>
      <w:r w:rsidR="00A514CD" w:rsidRPr="00347CD9">
        <w:rPr>
          <w:rFonts w:ascii="Times New Roman" w:hAnsi="Times New Roman" w:cs="Times New Roman"/>
          <w:sz w:val="24"/>
          <w:szCs w:val="24"/>
          <w:highlight w:val="yellow"/>
        </w:rPr>
        <w:t xml:space="preserve"> aos seus direitos fundamentais</w:t>
      </w:r>
      <w:r w:rsidR="00765C81" w:rsidRPr="00347CD9">
        <w:rPr>
          <w:rFonts w:ascii="Times New Roman" w:hAnsi="Times New Roman" w:cs="Times New Roman"/>
          <w:sz w:val="24"/>
          <w:szCs w:val="24"/>
          <w:highlight w:val="yellow"/>
        </w:rPr>
        <w:t xml:space="preserve">” </w:t>
      </w:r>
      <w:r w:rsidR="00A514CD" w:rsidRPr="00347CD9">
        <w:rPr>
          <w:rFonts w:ascii="Times New Roman" w:hAnsi="Times New Roman" w:cs="Times New Roman"/>
          <w:sz w:val="24"/>
          <w:szCs w:val="24"/>
          <w:highlight w:val="yellow"/>
        </w:rPr>
        <w:t>(BRASIL, 1990).</w:t>
      </w:r>
    </w:p>
    <w:p w:rsidR="009304E6" w:rsidRPr="00D05669" w:rsidRDefault="00765C81"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t>Entretanto, é cediço que</w:t>
      </w:r>
      <w:r w:rsidR="00CF4AB4" w:rsidRPr="00D05669">
        <w:rPr>
          <w:rFonts w:ascii="Times New Roman" w:hAnsi="Times New Roman" w:cs="Times New Roman"/>
          <w:sz w:val="24"/>
          <w:szCs w:val="24"/>
        </w:rPr>
        <w:t xml:space="preserve"> existem situações q</w:t>
      </w:r>
      <w:r w:rsidRPr="00D05669">
        <w:rPr>
          <w:rFonts w:ascii="Times New Roman" w:hAnsi="Times New Roman" w:cs="Times New Roman"/>
          <w:sz w:val="24"/>
          <w:szCs w:val="24"/>
        </w:rPr>
        <w:t>ue implica</w:t>
      </w:r>
      <w:r w:rsidR="0058746C" w:rsidRPr="00D05669">
        <w:rPr>
          <w:rFonts w:ascii="Times New Roman" w:hAnsi="Times New Roman" w:cs="Times New Roman"/>
          <w:sz w:val="24"/>
          <w:szCs w:val="24"/>
        </w:rPr>
        <w:t>m</w:t>
      </w:r>
      <w:r w:rsidRPr="00D05669">
        <w:rPr>
          <w:rFonts w:ascii="Times New Roman" w:hAnsi="Times New Roman" w:cs="Times New Roman"/>
          <w:sz w:val="24"/>
          <w:szCs w:val="24"/>
        </w:rPr>
        <w:t xml:space="preserve"> </w:t>
      </w:r>
      <w:r w:rsidR="00CF4AB4" w:rsidRPr="00D05669">
        <w:rPr>
          <w:rFonts w:ascii="Times New Roman" w:hAnsi="Times New Roman" w:cs="Times New Roman"/>
          <w:sz w:val="24"/>
          <w:szCs w:val="24"/>
        </w:rPr>
        <w:t xml:space="preserve">em </w:t>
      </w:r>
      <w:r w:rsidRPr="00D05669">
        <w:rPr>
          <w:rFonts w:ascii="Times New Roman" w:hAnsi="Times New Roman" w:cs="Times New Roman"/>
          <w:sz w:val="24"/>
          <w:szCs w:val="24"/>
        </w:rPr>
        <w:t xml:space="preserve">prejuízo </w:t>
      </w:r>
      <w:r w:rsidR="00CF4AB4" w:rsidRPr="00D05669">
        <w:rPr>
          <w:rFonts w:ascii="Times New Roman" w:hAnsi="Times New Roman" w:cs="Times New Roman"/>
          <w:sz w:val="24"/>
          <w:szCs w:val="24"/>
        </w:rPr>
        <w:t xml:space="preserve">a </w:t>
      </w:r>
      <w:r w:rsidRPr="00D05669">
        <w:rPr>
          <w:rFonts w:ascii="Times New Roman" w:hAnsi="Times New Roman" w:cs="Times New Roman"/>
          <w:sz w:val="24"/>
          <w:szCs w:val="24"/>
        </w:rPr>
        <w:t>integridade física, psíquica e moral</w:t>
      </w:r>
      <w:r w:rsidR="00CF4AB4" w:rsidRPr="00D05669">
        <w:rPr>
          <w:rFonts w:ascii="Times New Roman" w:hAnsi="Times New Roman" w:cs="Times New Roman"/>
          <w:sz w:val="24"/>
          <w:szCs w:val="24"/>
        </w:rPr>
        <w:t xml:space="preserve"> do menor</w:t>
      </w:r>
      <w:r w:rsidRPr="00D05669">
        <w:rPr>
          <w:rFonts w:ascii="Times New Roman" w:hAnsi="Times New Roman" w:cs="Times New Roman"/>
          <w:sz w:val="24"/>
          <w:szCs w:val="24"/>
        </w:rPr>
        <w:t>.</w:t>
      </w:r>
      <w:r w:rsidR="0058746C" w:rsidRPr="00D05669">
        <w:rPr>
          <w:rFonts w:ascii="Times New Roman" w:hAnsi="Times New Roman" w:cs="Times New Roman"/>
          <w:sz w:val="24"/>
          <w:szCs w:val="24"/>
        </w:rPr>
        <w:t xml:space="preserve"> </w:t>
      </w:r>
      <w:r w:rsidRPr="00D05669">
        <w:rPr>
          <w:rFonts w:ascii="Times New Roman" w:hAnsi="Times New Roman" w:cs="Times New Roman"/>
          <w:sz w:val="24"/>
          <w:szCs w:val="24"/>
        </w:rPr>
        <w:t>Essas problemáticas podem ser atribuídas ao descaso dos pais e responsáveis</w:t>
      </w:r>
      <w:r w:rsidR="00784043" w:rsidRPr="00D05669">
        <w:rPr>
          <w:rFonts w:ascii="Times New Roman" w:hAnsi="Times New Roman" w:cs="Times New Roman"/>
          <w:sz w:val="24"/>
          <w:szCs w:val="24"/>
        </w:rPr>
        <w:t xml:space="preserve"> que acabam por desrespeitar ou expor os filhos </w:t>
      </w:r>
      <w:r w:rsidR="0058746C" w:rsidRPr="00D05669">
        <w:rPr>
          <w:rFonts w:ascii="Times New Roman" w:hAnsi="Times New Roman" w:cs="Times New Roman"/>
          <w:sz w:val="24"/>
          <w:szCs w:val="24"/>
        </w:rPr>
        <w:t>à</w:t>
      </w:r>
      <w:r w:rsidR="00784043" w:rsidRPr="00D05669">
        <w:rPr>
          <w:rFonts w:ascii="Times New Roman" w:hAnsi="Times New Roman" w:cs="Times New Roman"/>
          <w:sz w:val="24"/>
          <w:szCs w:val="24"/>
        </w:rPr>
        <w:t xml:space="preserve"> sociedade</w:t>
      </w:r>
      <w:r w:rsidR="009304E6" w:rsidRPr="00D05669">
        <w:rPr>
          <w:rFonts w:ascii="Times New Roman" w:hAnsi="Times New Roman" w:cs="Times New Roman"/>
          <w:sz w:val="24"/>
          <w:szCs w:val="24"/>
        </w:rPr>
        <w:t xml:space="preserve"> e até mesmo </w:t>
      </w:r>
      <w:r w:rsidR="009304E6" w:rsidRPr="00D05669">
        <w:rPr>
          <w:rFonts w:ascii="Times New Roman" w:hAnsi="Times New Roman" w:cs="Times New Roman"/>
          <w:sz w:val="24"/>
          <w:szCs w:val="24"/>
        </w:rPr>
        <w:lastRenderedPageBreak/>
        <w:t>dos médicos que</w:t>
      </w:r>
      <w:r w:rsidR="0058746C" w:rsidRPr="00D05669">
        <w:rPr>
          <w:rFonts w:ascii="Times New Roman" w:hAnsi="Times New Roman" w:cs="Times New Roman"/>
          <w:sz w:val="24"/>
          <w:szCs w:val="24"/>
        </w:rPr>
        <w:t>,</w:t>
      </w:r>
      <w:r w:rsidR="009304E6" w:rsidRPr="00D05669">
        <w:rPr>
          <w:rFonts w:ascii="Times New Roman" w:hAnsi="Times New Roman" w:cs="Times New Roman"/>
          <w:sz w:val="24"/>
          <w:szCs w:val="24"/>
        </w:rPr>
        <w:t xml:space="preserve"> em </w:t>
      </w:r>
      <w:r w:rsidR="00CF4AB4" w:rsidRPr="00D05669">
        <w:rPr>
          <w:rFonts w:ascii="Times New Roman" w:hAnsi="Times New Roman" w:cs="Times New Roman"/>
          <w:sz w:val="24"/>
          <w:szCs w:val="24"/>
        </w:rPr>
        <w:t xml:space="preserve">busca de ascensão </w:t>
      </w:r>
      <w:r w:rsidR="009304E6" w:rsidRPr="00D05669">
        <w:rPr>
          <w:rFonts w:ascii="Times New Roman" w:hAnsi="Times New Roman" w:cs="Times New Roman"/>
          <w:sz w:val="24"/>
          <w:szCs w:val="24"/>
        </w:rPr>
        <w:t xml:space="preserve">da carreira </w:t>
      </w:r>
      <w:r w:rsidR="00CF4AB4" w:rsidRPr="00D05669">
        <w:rPr>
          <w:rFonts w:ascii="Times New Roman" w:hAnsi="Times New Roman" w:cs="Times New Roman"/>
          <w:sz w:val="24"/>
          <w:szCs w:val="24"/>
        </w:rPr>
        <w:t>ou para a divulgação de seus</w:t>
      </w:r>
      <w:r w:rsidR="009304E6" w:rsidRPr="00D05669">
        <w:rPr>
          <w:rFonts w:ascii="Times New Roman" w:hAnsi="Times New Roman" w:cs="Times New Roman"/>
          <w:sz w:val="24"/>
          <w:szCs w:val="24"/>
        </w:rPr>
        <w:t xml:space="preserve"> procedimentos</w:t>
      </w:r>
      <w:r w:rsidR="0058746C" w:rsidRPr="00D05669">
        <w:rPr>
          <w:rFonts w:ascii="Times New Roman" w:hAnsi="Times New Roman" w:cs="Times New Roman"/>
          <w:sz w:val="24"/>
          <w:szCs w:val="24"/>
        </w:rPr>
        <w:t>,</w:t>
      </w:r>
      <w:r w:rsidR="009304E6" w:rsidRPr="00D05669">
        <w:rPr>
          <w:rFonts w:ascii="Times New Roman" w:hAnsi="Times New Roman" w:cs="Times New Roman"/>
          <w:sz w:val="24"/>
          <w:szCs w:val="24"/>
        </w:rPr>
        <w:t xml:space="preserve"> expõem seus pacientes sem observar até mesmo o critério da idade</w:t>
      </w:r>
      <w:r w:rsidR="00784043" w:rsidRPr="00D05669">
        <w:rPr>
          <w:rFonts w:ascii="Times New Roman" w:hAnsi="Times New Roman" w:cs="Times New Roman"/>
          <w:sz w:val="24"/>
          <w:szCs w:val="24"/>
        </w:rPr>
        <w:t>.</w:t>
      </w:r>
    </w:p>
    <w:p w:rsidR="001C5E64" w:rsidRPr="00D05669" w:rsidRDefault="00347CD9" w:rsidP="00D05669">
      <w:pPr>
        <w:pStyle w:val="normal0"/>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Nesse diapasão</w:t>
      </w:r>
      <w:r w:rsidR="009304E6" w:rsidRPr="00D05669">
        <w:rPr>
          <w:rFonts w:ascii="Times New Roman" w:hAnsi="Times New Roman" w:cs="Times New Roman"/>
          <w:sz w:val="24"/>
          <w:szCs w:val="24"/>
        </w:rPr>
        <w:t xml:space="preserve">, cabe ressaltar o famoso caso </w:t>
      </w:r>
      <w:r w:rsidR="00431C3A" w:rsidRPr="00D05669">
        <w:rPr>
          <w:rFonts w:ascii="Times New Roman" w:hAnsi="Times New Roman" w:cs="Times New Roman"/>
          <w:sz w:val="24"/>
          <w:szCs w:val="24"/>
        </w:rPr>
        <w:t>do Mistério de Lina Medina, criança de 5 anos de idade</w:t>
      </w:r>
      <w:r w:rsidR="00476746" w:rsidRPr="00D05669">
        <w:rPr>
          <w:rFonts w:ascii="Times New Roman" w:hAnsi="Times New Roman" w:cs="Times New Roman"/>
          <w:sz w:val="24"/>
          <w:szCs w:val="24"/>
        </w:rPr>
        <w:t>,</w:t>
      </w:r>
      <w:r w:rsidR="00431C3A" w:rsidRPr="00D05669">
        <w:rPr>
          <w:rFonts w:ascii="Times New Roman" w:hAnsi="Times New Roman" w:cs="Times New Roman"/>
          <w:sz w:val="24"/>
          <w:szCs w:val="24"/>
        </w:rPr>
        <w:t xml:space="preserve"> que levada ao médico com suspeita de tumor no estômago</w:t>
      </w:r>
      <w:r w:rsidR="0084041D" w:rsidRPr="00D05669">
        <w:rPr>
          <w:rFonts w:ascii="Times New Roman" w:hAnsi="Times New Roman" w:cs="Times New Roman"/>
          <w:sz w:val="24"/>
          <w:szCs w:val="24"/>
        </w:rPr>
        <w:t>, descobriu estar grávida</w:t>
      </w:r>
      <w:r w:rsidR="001C5E64" w:rsidRPr="00D05669">
        <w:rPr>
          <w:rFonts w:ascii="Times New Roman" w:hAnsi="Times New Roman" w:cs="Times New Roman"/>
          <w:sz w:val="24"/>
          <w:szCs w:val="24"/>
        </w:rPr>
        <w:t>.</w:t>
      </w:r>
      <w:r w:rsidR="0084041D" w:rsidRPr="00D05669">
        <w:rPr>
          <w:rFonts w:ascii="Times New Roman" w:hAnsi="Times New Roman" w:cs="Times New Roman"/>
          <w:sz w:val="24"/>
          <w:szCs w:val="24"/>
        </w:rPr>
        <w:t xml:space="preserve"> </w:t>
      </w:r>
      <w:r w:rsidR="001C5E64" w:rsidRPr="00D05669">
        <w:rPr>
          <w:rFonts w:ascii="Times New Roman" w:hAnsi="Times New Roman" w:cs="Times New Roman"/>
          <w:sz w:val="24"/>
          <w:szCs w:val="24"/>
          <w:shd w:val="clear" w:color="auto" w:fill="FFFFFF"/>
        </w:rPr>
        <w:t>O caso inacreditável aconteceu no</w:t>
      </w:r>
      <w:r w:rsidR="00A514CD" w:rsidRPr="00D05669">
        <w:rPr>
          <w:rFonts w:ascii="Times New Roman" w:hAnsi="Times New Roman" w:cs="Times New Roman"/>
          <w:sz w:val="24"/>
          <w:szCs w:val="24"/>
          <w:shd w:val="clear" w:color="auto" w:fill="FFFFFF"/>
        </w:rPr>
        <w:t xml:space="preserve"> </w:t>
      </w:r>
      <w:r w:rsidR="001C5E64" w:rsidRPr="00D05669">
        <w:rPr>
          <w:rStyle w:val="Forte"/>
          <w:rFonts w:ascii="Times New Roman" w:hAnsi="Times New Roman" w:cs="Times New Roman"/>
          <w:b w:val="0"/>
          <w:sz w:val="24"/>
          <w:szCs w:val="24"/>
          <w:shd w:val="clear" w:color="auto" w:fill="FFFFFF"/>
        </w:rPr>
        <w:t>Peru</w:t>
      </w:r>
      <w:r w:rsidR="00A514CD" w:rsidRPr="00D05669">
        <w:rPr>
          <w:rFonts w:ascii="Times New Roman" w:hAnsi="Times New Roman" w:cs="Times New Roman"/>
          <w:b/>
          <w:sz w:val="24"/>
          <w:szCs w:val="24"/>
          <w:shd w:val="clear" w:color="auto" w:fill="FFFFFF"/>
        </w:rPr>
        <w:t xml:space="preserve"> </w:t>
      </w:r>
      <w:r w:rsidR="001C5E64" w:rsidRPr="00D05669">
        <w:rPr>
          <w:rFonts w:ascii="Times New Roman" w:hAnsi="Times New Roman" w:cs="Times New Roman"/>
          <w:sz w:val="24"/>
          <w:szCs w:val="24"/>
          <w:shd w:val="clear" w:color="auto" w:fill="FFFFFF"/>
        </w:rPr>
        <w:t xml:space="preserve">e foi </w:t>
      </w:r>
      <w:r w:rsidR="00D565B1" w:rsidRPr="00D05669">
        <w:rPr>
          <w:rFonts w:ascii="Times New Roman" w:hAnsi="Times New Roman" w:cs="Times New Roman"/>
          <w:sz w:val="24"/>
          <w:szCs w:val="24"/>
          <w:shd w:val="clear" w:color="auto" w:fill="FFFFFF"/>
        </w:rPr>
        <w:t xml:space="preserve">detalhadamente documentado pelo </w:t>
      </w:r>
      <w:r w:rsidR="001C5E64" w:rsidRPr="00D05669">
        <w:rPr>
          <w:rFonts w:ascii="Times New Roman" w:hAnsi="Times New Roman" w:cs="Times New Roman"/>
          <w:sz w:val="24"/>
          <w:szCs w:val="24"/>
          <w:shd w:val="clear" w:color="auto" w:fill="FFFFFF"/>
        </w:rPr>
        <w:t xml:space="preserve">médico </w:t>
      </w:r>
      <w:r w:rsidR="001C5E64" w:rsidRPr="00D05669">
        <w:rPr>
          <w:rStyle w:val="Forte"/>
          <w:rFonts w:ascii="Times New Roman" w:hAnsi="Times New Roman" w:cs="Times New Roman"/>
          <w:b w:val="0"/>
          <w:sz w:val="24"/>
          <w:szCs w:val="24"/>
          <w:shd w:val="clear" w:color="auto" w:fill="FFFFFF"/>
        </w:rPr>
        <w:t>Dr. Edmundo Escomel</w:t>
      </w:r>
      <w:r w:rsidR="00A514CD" w:rsidRPr="00D05669">
        <w:rPr>
          <w:rFonts w:ascii="Times New Roman" w:hAnsi="Times New Roman" w:cs="Times New Roman"/>
          <w:sz w:val="24"/>
          <w:szCs w:val="24"/>
          <w:shd w:val="clear" w:color="auto" w:fill="FFFFFF"/>
        </w:rPr>
        <w:t xml:space="preserve"> </w:t>
      </w:r>
      <w:r w:rsidR="001C5E64" w:rsidRPr="00D05669">
        <w:rPr>
          <w:rFonts w:ascii="Times New Roman" w:hAnsi="Times New Roman" w:cs="Times New Roman"/>
          <w:sz w:val="24"/>
          <w:szCs w:val="24"/>
          <w:shd w:val="clear" w:color="auto" w:fill="FFFFFF"/>
        </w:rPr>
        <w:t>para</w:t>
      </w:r>
      <w:r w:rsidR="00A514CD" w:rsidRPr="00D05669">
        <w:rPr>
          <w:rFonts w:ascii="Times New Roman" w:hAnsi="Times New Roman" w:cs="Times New Roman"/>
          <w:sz w:val="24"/>
          <w:szCs w:val="24"/>
          <w:shd w:val="clear" w:color="auto" w:fill="FFFFFF"/>
        </w:rPr>
        <w:t xml:space="preserve"> </w:t>
      </w:r>
      <w:r w:rsidR="001C5E64" w:rsidRPr="00D05669">
        <w:rPr>
          <w:rStyle w:val="nfase"/>
          <w:rFonts w:ascii="Times New Roman" w:hAnsi="Times New Roman" w:cs="Times New Roman"/>
          <w:sz w:val="24"/>
          <w:szCs w:val="24"/>
          <w:shd w:val="clear" w:color="auto" w:fill="FFFFFF"/>
        </w:rPr>
        <w:t>La Presse Medicale</w:t>
      </w:r>
      <w:r w:rsidR="0084041D" w:rsidRPr="00D05669">
        <w:rPr>
          <w:rStyle w:val="nfase"/>
          <w:rFonts w:ascii="Times New Roman" w:hAnsi="Times New Roman" w:cs="Times New Roman"/>
          <w:sz w:val="24"/>
          <w:szCs w:val="24"/>
          <w:shd w:val="clear" w:color="auto" w:fill="FFFFFF"/>
        </w:rPr>
        <w:t xml:space="preserve"> </w:t>
      </w:r>
      <w:r w:rsidR="009B6874" w:rsidRPr="00D05669">
        <w:rPr>
          <w:rFonts w:ascii="Times New Roman" w:hAnsi="Times New Roman" w:cs="Times New Roman"/>
          <w:sz w:val="24"/>
          <w:szCs w:val="24"/>
          <w:shd w:val="clear" w:color="auto" w:fill="FFFFFF"/>
        </w:rPr>
        <w:t>(</w:t>
      </w:r>
      <w:r w:rsidR="00A514CD" w:rsidRPr="00D05669">
        <w:rPr>
          <w:rFonts w:ascii="Times New Roman" w:hAnsi="Times New Roman" w:cs="Times New Roman"/>
          <w:iCs/>
          <w:sz w:val="24"/>
          <w:szCs w:val="24"/>
          <w:shd w:val="clear" w:color="auto" w:fill="FFFFFF"/>
        </w:rPr>
        <w:t>ALETEIA BRASIL</w:t>
      </w:r>
      <w:r w:rsidR="009B6874" w:rsidRPr="00D05669">
        <w:rPr>
          <w:rFonts w:ascii="Times New Roman" w:hAnsi="Times New Roman" w:cs="Times New Roman"/>
          <w:iCs/>
          <w:sz w:val="24"/>
          <w:szCs w:val="24"/>
          <w:shd w:val="clear" w:color="auto" w:fill="FFFFFF"/>
        </w:rPr>
        <w:t>,</w:t>
      </w:r>
      <w:r w:rsidR="0084041D" w:rsidRPr="00D05669">
        <w:rPr>
          <w:rFonts w:ascii="Times New Roman" w:hAnsi="Times New Roman" w:cs="Times New Roman"/>
          <w:iCs/>
          <w:sz w:val="24"/>
          <w:szCs w:val="24"/>
          <w:shd w:val="clear" w:color="auto" w:fill="FFFFFF"/>
        </w:rPr>
        <w:t xml:space="preserve"> </w:t>
      </w:r>
      <w:r w:rsidR="009B6874" w:rsidRPr="00D05669">
        <w:rPr>
          <w:rFonts w:ascii="Times New Roman" w:hAnsi="Times New Roman" w:cs="Times New Roman"/>
          <w:iCs/>
          <w:sz w:val="24"/>
          <w:szCs w:val="24"/>
          <w:shd w:val="clear" w:color="auto" w:fill="FFFFFF"/>
        </w:rPr>
        <w:t>2017).</w:t>
      </w:r>
      <w:r w:rsidR="0084041D" w:rsidRPr="00D05669">
        <w:rPr>
          <w:rFonts w:ascii="Times New Roman" w:hAnsi="Times New Roman" w:cs="Times New Roman"/>
          <w:iCs/>
          <w:sz w:val="24"/>
          <w:szCs w:val="24"/>
          <w:shd w:val="clear" w:color="auto" w:fill="FFFFFF"/>
        </w:rPr>
        <w:t xml:space="preserve"> </w:t>
      </w:r>
      <w:r w:rsidR="001C5E64" w:rsidRPr="00D05669">
        <w:rPr>
          <w:rFonts w:ascii="Times New Roman" w:hAnsi="Times New Roman" w:cs="Times New Roman"/>
          <w:sz w:val="24"/>
          <w:szCs w:val="24"/>
          <w:shd w:val="clear" w:color="auto" w:fill="FFFFFF"/>
        </w:rPr>
        <w:t>No Brasil, os tratos com a expos</w:t>
      </w:r>
      <w:r w:rsidR="00A514CD" w:rsidRPr="00D05669">
        <w:rPr>
          <w:rFonts w:ascii="Times New Roman" w:hAnsi="Times New Roman" w:cs="Times New Roman"/>
          <w:sz w:val="24"/>
          <w:szCs w:val="24"/>
          <w:shd w:val="clear" w:color="auto" w:fill="FFFFFF"/>
        </w:rPr>
        <w:t>ição desse tipo de situação até</w:t>
      </w:r>
      <w:r w:rsidR="001C5E64" w:rsidRPr="00D05669">
        <w:rPr>
          <w:rFonts w:ascii="Times New Roman" w:hAnsi="Times New Roman" w:cs="Times New Roman"/>
          <w:sz w:val="24"/>
          <w:szCs w:val="24"/>
          <w:shd w:val="clear" w:color="auto" w:fill="FFFFFF"/>
        </w:rPr>
        <w:t xml:space="preserve"> resguarda</w:t>
      </w:r>
      <w:r w:rsidR="00E46A32" w:rsidRPr="00D05669">
        <w:rPr>
          <w:rFonts w:ascii="Times New Roman" w:hAnsi="Times New Roman" w:cs="Times New Roman"/>
          <w:sz w:val="24"/>
          <w:szCs w:val="24"/>
          <w:shd w:val="clear" w:color="auto" w:fill="FFFFFF"/>
        </w:rPr>
        <w:t>m</w:t>
      </w:r>
      <w:r w:rsidR="00476746" w:rsidRPr="00D05669">
        <w:rPr>
          <w:rFonts w:ascii="Times New Roman" w:hAnsi="Times New Roman" w:cs="Times New Roman"/>
          <w:sz w:val="24"/>
          <w:szCs w:val="24"/>
          <w:shd w:val="clear" w:color="auto" w:fill="FFFFFF"/>
        </w:rPr>
        <w:t xml:space="preserve"> o direito de imagem do menor. N</w:t>
      </w:r>
      <w:r w:rsidR="001C5E64" w:rsidRPr="00D05669">
        <w:rPr>
          <w:rFonts w:ascii="Times New Roman" w:hAnsi="Times New Roman" w:cs="Times New Roman"/>
          <w:sz w:val="24"/>
          <w:szCs w:val="24"/>
          <w:shd w:val="clear" w:color="auto" w:fill="FFFFFF"/>
        </w:rPr>
        <w:t xml:space="preserve">o entanto, ainda há </w:t>
      </w:r>
      <w:r w:rsidR="00CB1445" w:rsidRPr="00D05669">
        <w:rPr>
          <w:rFonts w:ascii="Times New Roman" w:hAnsi="Times New Roman" w:cs="Times New Roman"/>
          <w:sz w:val="24"/>
          <w:szCs w:val="24"/>
          <w:shd w:val="clear" w:color="auto" w:fill="FFFFFF"/>
        </w:rPr>
        <w:t>equívocos</w:t>
      </w:r>
      <w:r w:rsidR="001C5E64" w:rsidRPr="00D05669">
        <w:rPr>
          <w:rFonts w:ascii="Times New Roman" w:hAnsi="Times New Roman" w:cs="Times New Roman"/>
          <w:sz w:val="24"/>
          <w:szCs w:val="24"/>
          <w:shd w:val="clear" w:color="auto" w:fill="FFFFFF"/>
        </w:rPr>
        <w:t xml:space="preserve"> quanto ao trato de resultado</w:t>
      </w:r>
      <w:r w:rsidR="0084041D" w:rsidRPr="00D05669">
        <w:rPr>
          <w:rFonts w:ascii="Times New Roman" w:hAnsi="Times New Roman" w:cs="Times New Roman"/>
          <w:sz w:val="24"/>
          <w:szCs w:val="24"/>
          <w:shd w:val="clear" w:color="auto" w:fill="FFFFFF"/>
        </w:rPr>
        <w:t xml:space="preserve">s ou descobertas desse </w:t>
      </w:r>
      <w:r w:rsidR="00476746" w:rsidRPr="00D05669">
        <w:rPr>
          <w:rFonts w:ascii="Times New Roman" w:hAnsi="Times New Roman" w:cs="Times New Roman"/>
          <w:sz w:val="24"/>
          <w:szCs w:val="24"/>
          <w:shd w:val="clear" w:color="auto" w:fill="FFFFFF"/>
        </w:rPr>
        <w:t>conteúdo</w:t>
      </w:r>
      <w:r w:rsidR="001C5E64" w:rsidRPr="00D05669">
        <w:rPr>
          <w:rFonts w:ascii="Times New Roman" w:hAnsi="Times New Roman" w:cs="Times New Roman"/>
          <w:sz w:val="24"/>
          <w:szCs w:val="24"/>
          <w:shd w:val="clear" w:color="auto" w:fill="FFFFFF"/>
        </w:rPr>
        <w:t xml:space="preserve">. As imagens no Brasil se </w:t>
      </w:r>
      <w:r w:rsidR="00CB1445" w:rsidRPr="00D05669">
        <w:rPr>
          <w:rFonts w:ascii="Times New Roman" w:hAnsi="Times New Roman" w:cs="Times New Roman"/>
          <w:sz w:val="24"/>
          <w:szCs w:val="24"/>
          <w:shd w:val="clear" w:color="auto" w:fill="FFFFFF"/>
        </w:rPr>
        <w:t>restringem</w:t>
      </w:r>
      <w:r w:rsidR="001C5E64" w:rsidRPr="00D05669">
        <w:rPr>
          <w:rFonts w:ascii="Times New Roman" w:hAnsi="Times New Roman" w:cs="Times New Roman"/>
          <w:sz w:val="24"/>
          <w:szCs w:val="24"/>
          <w:shd w:val="clear" w:color="auto" w:fill="FFFFFF"/>
        </w:rPr>
        <w:t xml:space="preserve"> e tentam não m</w:t>
      </w:r>
      <w:r w:rsidR="00476746" w:rsidRPr="00D05669">
        <w:rPr>
          <w:rFonts w:ascii="Times New Roman" w:hAnsi="Times New Roman" w:cs="Times New Roman"/>
          <w:sz w:val="24"/>
          <w:szCs w:val="24"/>
          <w:shd w:val="clear" w:color="auto" w:fill="FFFFFF"/>
        </w:rPr>
        <w:t>ostrar rosto do menor envolvido</w:t>
      </w:r>
      <w:r w:rsidR="001C5E64" w:rsidRPr="00D05669">
        <w:rPr>
          <w:rFonts w:ascii="Times New Roman" w:hAnsi="Times New Roman" w:cs="Times New Roman"/>
          <w:sz w:val="24"/>
          <w:szCs w:val="24"/>
          <w:shd w:val="clear" w:color="auto" w:fill="FFFFFF"/>
        </w:rPr>
        <w:t xml:space="preserve">, mas </w:t>
      </w:r>
      <w:r w:rsidR="0084041D" w:rsidRPr="00D05669">
        <w:rPr>
          <w:rFonts w:ascii="Times New Roman" w:hAnsi="Times New Roman" w:cs="Times New Roman"/>
          <w:sz w:val="24"/>
          <w:szCs w:val="24"/>
          <w:shd w:val="clear" w:color="auto" w:fill="FFFFFF"/>
        </w:rPr>
        <w:t xml:space="preserve">ainda </w:t>
      </w:r>
      <w:r w:rsidR="00347268" w:rsidRPr="00D05669">
        <w:rPr>
          <w:rFonts w:ascii="Times New Roman" w:hAnsi="Times New Roman" w:cs="Times New Roman"/>
          <w:sz w:val="24"/>
          <w:szCs w:val="24"/>
          <w:shd w:val="clear" w:color="auto" w:fill="FFFFFF"/>
        </w:rPr>
        <w:t>o</w:t>
      </w:r>
      <w:r w:rsidR="0084041D" w:rsidRPr="00D05669">
        <w:rPr>
          <w:rFonts w:ascii="Times New Roman" w:hAnsi="Times New Roman" w:cs="Times New Roman"/>
          <w:sz w:val="24"/>
          <w:szCs w:val="24"/>
          <w:shd w:val="clear" w:color="auto" w:fill="FFFFFF"/>
        </w:rPr>
        <w:t xml:space="preserve"> submetem a registros que pode</w:t>
      </w:r>
      <w:r w:rsidR="00476746" w:rsidRPr="00D05669">
        <w:rPr>
          <w:rFonts w:ascii="Times New Roman" w:hAnsi="Times New Roman" w:cs="Times New Roman"/>
          <w:sz w:val="24"/>
          <w:szCs w:val="24"/>
          <w:shd w:val="clear" w:color="auto" w:fill="FFFFFF"/>
        </w:rPr>
        <w:t>m vir a identificá-l</w:t>
      </w:r>
      <w:r w:rsidR="00347268" w:rsidRPr="00D05669">
        <w:rPr>
          <w:rFonts w:ascii="Times New Roman" w:hAnsi="Times New Roman" w:cs="Times New Roman"/>
          <w:sz w:val="24"/>
          <w:szCs w:val="24"/>
          <w:shd w:val="clear" w:color="auto" w:fill="FFFFFF"/>
        </w:rPr>
        <w:t>o</w:t>
      </w:r>
      <w:r w:rsidR="00476746" w:rsidRPr="00D05669">
        <w:rPr>
          <w:rFonts w:ascii="Times New Roman" w:hAnsi="Times New Roman" w:cs="Times New Roman"/>
          <w:sz w:val="24"/>
          <w:szCs w:val="24"/>
          <w:shd w:val="clear" w:color="auto" w:fill="FFFFFF"/>
        </w:rPr>
        <w:t>. E</w:t>
      </w:r>
      <w:r w:rsidR="00CF4AB4" w:rsidRPr="00D05669">
        <w:rPr>
          <w:rFonts w:ascii="Times New Roman" w:hAnsi="Times New Roman" w:cs="Times New Roman"/>
          <w:sz w:val="24"/>
          <w:szCs w:val="24"/>
          <w:shd w:val="clear" w:color="auto" w:fill="FFFFFF"/>
        </w:rPr>
        <w:t xml:space="preserve"> e</w:t>
      </w:r>
      <w:r w:rsidR="00476746" w:rsidRPr="00D05669">
        <w:rPr>
          <w:rFonts w:ascii="Times New Roman" w:hAnsi="Times New Roman" w:cs="Times New Roman"/>
          <w:sz w:val="24"/>
          <w:szCs w:val="24"/>
          <w:shd w:val="clear" w:color="auto" w:fill="FFFFFF"/>
        </w:rPr>
        <w:t xml:space="preserve">ntão, fica </w:t>
      </w:r>
      <w:r w:rsidR="0084041D" w:rsidRPr="00D05669">
        <w:rPr>
          <w:rFonts w:ascii="Times New Roman" w:hAnsi="Times New Roman" w:cs="Times New Roman"/>
          <w:sz w:val="24"/>
          <w:szCs w:val="24"/>
          <w:shd w:val="clear" w:color="auto" w:fill="FFFFFF"/>
        </w:rPr>
        <w:t>a pergunta</w:t>
      </w:r>
      <w:r w:rsidR="001C5E64" w:rsidRPr="00D05669">
        <w:rPr>
          <w:rFonts w:ascii="Times New Roman" w:hAnsi="Times New Roman" w:cs="Times New Roman"/>
          <w:sz w:val="24"/>
          <w:szCs w:val="24"/>
          <w:shd w:val="clear" w:color="auto" w:fill="FFFFFF"/>
        </w:rPr>
        <w:t>: será que eu não me reconheço de costa</w:t>
      </w:r>
      <w:r w:rsidR="00476746" w:rsidRPr="00D05669">
        <w:rPr>
          <w:rFonts w:ascii="Times New Roman" w:hAnsi="Times New Roman" w:cs="Times New Roman"/>
          <w:sz w:val="24"/>
          <w:szCs w:val="24"/>
          <w:shd w:val="clear" w:color="auto" w:fill="FFFFFF"/>
        </w:rPr>
        <w:t>s</w:t>
      </w:r>
      <w:r w:rsidR="001C5E64" w:rsidRPr="00D05669">
        <w:rPr>
          <w:rFonts w:ascii="Times New Roman" w:hAnsi="Times New Roman" w:cs="Times New Roman"/>
          <w:sz w:val="24"/>
          <w:szCs w:val="24"/>
          <w:shd w:val="clear" w:color="auto" w:fill="FFFFFF"/>
        </w:rPr>
        <w:t>?</w:t>
      </w:r>
    </w:p>
    <w:p w:rsidR="001C5E64" w:rsidRPr="00D05669" w:rsidRDefault="00784043"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t>D</w:t>
      </w:r>
      <w:r w:rsidR="009304E6" w:rsidRPr="00D05669">
        <w:rPr>
          <w:rFonts w:ascii="Times New Roman" w:hAnsi="Times New Roman" w:cs="Times New Roman"/>
          <w:sz w:val="24"/>
          <w:szCs w:val="24"/>
        </w:rPr>
        <w:t>e acordo com os dispositivos le</w:t>
      </w:r>
      <w:r w:rsidRPr="00D05669">
        <w:rPr>
          <w:rFonts w:ascii="Times New Roman" w:hAnsi="Times New Roman" w:cs="Times New Roman"/>
          <w:sz w:val="24"/>
          <w:szCs w:val="24"/>
        </w:rPr>
        <w:t xml:space="preserve">gais e civilistas, a sociedade </w:t>
      </w:r>
      <w:r w:rsidR="00CB1445" w:rsidRPr="00D05669">
        <w:rPr>
          <w:rFonts w:ascii="Times New Roman" w:hAnsi="Times New Roman" w:cs="Times New Roman"/>
          <w:sz w:val="24"/>
          <w:szCs w:val="24"/>
        </w:rPr>
        <w:t>transfere</w:t>
      </w:r>
      <w:r w:rsidRPr="00D05669">
        <w:rPr>
          <w:rFonts w:ascii="Times New Roman" w:hAnsi="Times New Roman" w:cs="Times New Roman"/>
          <w:sz w:val="24"/>
          <w:szCs w:val="24"/>
        </w:rPr>
        <w:t xml:space="preserve"> ao menor o direito de ter resguardados seus direitos por intermédio de terceiros, conforme demonstrado </w:t>
      </w:r>
      <w:r w:rsidR="00DE341F" w:rsidRPr="00D05669">
        <w:rPr>
          <w:rFonts w:ascii="Times New Roman" w:hAnsi="Times New Roman" w:cs="Times New Roman"/>
          <w:sz w:val="24"/>
          <w:szCs w:val="24"/>
        </w:rPr>
        <w:t>nos</w:t>
      </w:r>
      <w:r w:rsidRPr="00D05669">
        <w:rPr>
          <w:rFonts w:ascii="Times New Roman" w:hAnsi="Times New Roman" w:cs="Times New Roman"/>
          <w:sz w:val="24"/>
          <w:szCs w:val="24"/>
        </w:rPr>
        <w:t xml:space="preserve"> tópicos anteriores</w:t>
      </w:r>
      <w:r w:rsidR="00347268" w:rsidRPr="00D05669">
        <w:rPr>
          <w:rFonts w:ascii="Times New Roman" w:hAnsi="Times New Roman" w:cs="Times New Roman"/>
          <w:sz w:val="24"/>
          <w:szCs w:val="24"/>
        </w:rPr>
        <w:t>, o</w:t>
      </w:r>
      <w:r w:rsidRPr="00D05669">
        <w:rPr>
          <w:rFonts w:ascii="Times New Roman" w:hAnsi="Times New Roman" w:cs="Times New Roman"/>
          <w:sz w:val="24"/>
          <w:szCs w:val="24"/>
        </w:rPr>
        <w:t xml:space="preserve"> ECA prevê </w:t>
      </w:r>
      <w:r w:rsidR="00347268" w:rsidRPr="00D05669">
        <w:rPr>
          <w:rFonts w:ascii="Times New Roman" w:hAnsi="Times New Roman" w:cs="Times New Roman"/>
          <w:sz w:val="24"/>
          <w:szCs w:val="24"/>
        </w:rPr>
        <w:t>que o menor goza</w:t>
      </w:r>
      <w:r w:rsidRPr="00D05669">
        <w:rPr>
          <w:rFonts w:ascii="Times New Roman" w:hAnsi="Times New Roman" w:cs="Times New Roman"/>
          <w:sz w:val="24"/>
          <w:szCs w:val="24"/>
        </w:rPr>
        <w:t xml:space="preserve"> de todos os direitos fundamentais da pessoa humana</w:t>
      </w:r>
      <w:r w:rsidR="00D210D9" w:rsidRPr="00D05669">
        <w:rPr>
          <w:rFonts w:ascii="Times New Roman" w:hAnsi="Times New Roman" w:cs="Times New Roman"/>
          <w:sz w:val="24"/>
          <w:szCs w:val="24"/>
        </w:rPr>
        <w:t>, incluindo-se aqueles direitos interno</w:t>
      </w:r>
      <w:r w:rsidR="00347268" w:rsidRPr="00D05669">
        <w:rPr>
          <w:rFonts w:ascii="Times New Roman" w:hAnsi="Times New Roman" w:cs="Times New Roman"/>
          <w:sz w:val="24"/>
          <w:szCs w:val="24"/>
        </w:rPr>
        <w:t>s</w:t>
      </w:r>
      <w:r w:rsidR="00D210D9" w:rsidRPr="00D05669">
        <w:rPr>
          <w:rFonts w:ascii="Times New Roman" w:hAnsi="Times New Roman" w:cs="Times New Roman"/>
          <w:sz w:val="24"/>
          <w:szCs w:val="24"/>
        </w:rPr>
        <w:t xml:space="preserve"> brasileiro</w:t>
      </w:r>
      <w:r w:rsidR="00347268" w:rsidRPr="00D05669">
        <w:rPr>
          <w:rFonts w:ascii="Times New Roman" w:hAnsi="Times New Roman" w:cs="Times New Roman"/>
          <w:sz w:val="24"/>
          <w:szCs w:val="24"/>
        </w:rPr>
        <w:t>s, bem como os</w:t>
      </w:r>
      <w:r w:rsidR="00D210D9" w:rsidRPr="00D05669">
        <w:rPr>
          <w:rFonts w:ascii="Times New Roman" w:hAnsi="Times New Roman" w:cs="Times New Roman"/>
          <w:sz w:val="24"/>
          <w:szCs w:val="24"/>
        </w:rPr>
        <w:t xml:space="preserve"> tratados internacionais de que o Brasil faz parte.</w:t>
      </w:r>
      <w:r w:rsidR="001C5E64" w:rsidRPr="00D05669">
        <w:rPr>
          <w:rFonts w:ascii="Times New Roman" w:hAnsi="Times New Roman" w:cs="Times New Roman"/>
          <w:sz w:val="24"/>
          <w:szCs w:val="24"/>
        </w:rPr>
        <w:t xml:space="preserve"> </w:t>
      </w:r>
      <w:r w:rsidR="00347268" w:rsidRPr="00D05669">
        <w:rPr>
          <w:rFonts w:ascii="Times New Roman" w:hAnsi="Times New Roman" w:cs="Times New Roman"/>
          <w:sz w:val="24"/>
          <w:szCs w:val="24"/>
        </w:rPr>
        <w:t xml:space="preserve">Contudo, </w:t>
      </w:r>
      <w:r w:rsidR="009304B2" w:rsidRPr="00D05669">
        <w:rPr>
          <w:rFonts w:ascii="Times New Roman" w:hAnsi="Times New Roman" w:cs="Times New Roman"/>
          <w:sz w:val="24"/>
          <w:szCs w:val="24"/>
        </w:rPr>
        <w:t>remete</w:t>
      </w:r>
      <w:r w:rsidR="00347268" w:rsidRPr="00D05669">
        <w:rPr>
          <w:rFonts w:ascii="Times New Roman" w:hAnsi="Times New Roman" w:cs="Times New Roman"/>
          <w:sz w:val="24"/>
          <w:szCs w:val="24"/>
        </w:rPr>
        <w:t xml:space="preserve"> </w:t>
      </w:r>
      <w:r w:rsidR="001C5E64" w:rsidRPr="00D05669">
        <w:rPr>
          <w:rFonts w:ascii="Times New Roman" w:hAnsi="Times New Roman" w:cs="Times New Roman"/>
          <w:sz w:val="24"/>
          <w:szCs w:val="24"/>
        </w:rPr>
        <w:t>o exercício desse</w:t>
      </w:r>
      <w:r w:rsidR="00347268" w:rsidRPr="00D05669">
        <w:rPr>
          <w:rFonts w:ascii="Times New Roman" w:hAnsi="Times New Roman" w:cs="Times New Roman"/>
          <w:sz w:val="24"/>
          <w:szCs w:val="24"/>
        </w:rPr>
        <w:t>s</w:t>
      </w:r>
      <w:r w:rsidR="001C5E64" w:rsidRPr="00D05669">
        <w:rPr>
          <w:rFonts w:ascii="Times New Roman" w:hAnsi="Times New Roman" w:cs="Times New Roman"/>
          <w:sz w:val="24"/>
          <w:szCs w:val="24"/>
        </w:rPr>
        <w:t xml:space="preserve"> </w:t>
      </w:r>
      <w:r w:rsidR="00A514CD" w:rsidRPr="00D05669">
        <w:rPr>
          <w:rFonts w:ascii="Times New Roman" w:hAnsi="Times New Roman" w:cs="Times New Roman"/>
          <w:sz w:val="24"/>
          <w:szCs w:val="24"/>
        </w:rPr>
        <w:t xml:space="preserve">direitos a voz de </w:t>
      </w:r>
      <w:r w:rsidR="00347268" w:rsidRPr="00D05669">
        <w:rPr>
          <w:rFonts w:ascii="Times New Roman" w:hAnsi="Times New Roman" w:cs="Times New Roman"/>
          <w:sz w:val="24"/>
          <w:szCs w:val="24"/>
        </w:rPr>
        <w:t>outra pessoa</w:t>
      </w:r>
      <w:r w:rsidR="001C5E64" w:rsidRPr="00D05669">
        <w:rPr>
          <w:rFonts w:ascii="Times New Roman" w:hAnsi="Times New Roman" w:cs="Times New Roman"/>
          <w:sz w:val="24"/>
          <w:szCs w:val="24"/>
        </w:rPr>
        <w:t>, que</w:t>
      </w:r>
      <w:r w:rsidR="00347268" w:rsidRPr="00D05669">
        <w:rPr>
          <w:rFonts w:ascii="Times New Roman" w:hAnsi="Times New Roman" w:cs="Times New Roman"/>
          <w:sz w:val="24"/>
          <w:szCs w:val="24"/>
        </w:rPr>
        <w:t>,</w:t>
      </w:r>
      <w:r w:rsidR="001C5E64" w:rsidRPr="00D05669">
        <w:rPr>
          <w:rFonts w:ascii="Times New Roman" w:hAnsi="Times New Roman" w:cs="Times New Roman"/>
          <w:sz w:val="24"/>
          <w:szCs w:val="24"/>
        </w:rPr>
        <w:t xml:space="preserve"> por determinação cronológica</w:t>
      </w:r>
      <w:r w:rsidR="00347268" w:rsidRPr="00D05669">
        <w:rPr>
          <w:rFonts w:ascii="Times New Roman" w:hAnsi="Times New Roman" w:cs="Times New Roman"/>
          <w:sz w:val="24"/>
          <w:szCs w:val="24"/>
        </w:rPr>
        <w:t>,</w:t>
      </w:r>
      <w:r w:rsidR="001C5E64" w:rsidRPr="00D05669">
        <w:rPr>
          <w:rFonts w:ascii="Times New Roman" w:hAnsi="Times New Roman" w:cs="Times New Roman"/>
          <w:sz w:val="24"/>
          <w:szCs w:val="24"/>
        </w:rPr>
        <w:t xml:space="preserve"> possu</w:t>
      </w:r>
      <w:r w:rsidR="00347268" w:rsidRPr="00D05669">
        <w:rPr>
          <w:rFonts w:ascii="Times New Roman" w:hAnsi="Times New Roman" w:cs="Times New Roman"/>
          <w:sz w:val="24"/>
          <w:szCs w:val="24"/>
        </w:rPr>
        <w:t>i</w:t>
      </w:r>
      <w:r w:rsidR="001C5E64" w:rsidRPr="00D05669">
        <w:rPr>
          <w:rFonts w:ascii="Times New Roman" w:hAnsi="Times New Roman" w:cs="Times New Roman"/>
          <w:sz w:val="24"/>
          <w:szCs w:val="24"/>
        </w:rPr>
        <w:t xml:space="preserve"> idade adulta</w:t>
      </w:r>
      <w:r w:rsidR="00A91B64" w:rsidRPr="00D05669">
        <w:rPr>
          <w:rFonts w:ascii="Times New Roman" w:hAnsi="Times New Roman" w:cs="Times New Roman"/>
          <w:sz w:val="24"/>
          <w:szCs w:val="24"/>
        </w:rPr>
        <w:t xml:space="preserve"> e direito de exercer algo em </w:t>
      </w:r>
      <w:r w:rsidR="004011EB" w:rsidRPr="00D05669">
        <w:rPr>
          <w:rFonts w:ascii="Times New Roman" w:hAnsi="Times New Roman" w:cs="Times New Roman"/>
          <w:sz w:val="24"/>
          <w:szCs w:val="24"/>
        </w:rPr>
        <w:t xml:space="preserve">seu </w:t>
      </w:r>
      <w:r w:rsidR="00A91B64" w:rsidRPr="00D05669">
        <w:rPr>
          <w:rFonts w:ascii="Times New Roman" w:hAnsi="Times New Roman" w:cs="Times New Roman"/>
          <w:sz w:val="24"/>
          <w:szCs w:val="24"/>
        </w:rPr>
        <w:t>favor</w:t>
      </w:r>
      <w:r w:rsidR="004011EB" w:rsidRPr="00D05669">
        <w:rPr>
          <w:rFonts w:ascii="Times New Roman" w:hAnsi="Times New Roman" w:cs="Times New Roman"/>
          <w:sz w:val="24"/>
          <w:szCs w:val="24"/>
        </w:rPr>
        <w:t>.</w:t>
      </w:r>
      <w:r w:rsidR="001C5E64" w:rsidRPr="00D05669">
        <w:rPr>
          <w:rFonts w:ascii="Times New Roman" w:hAnsi="Times New Roman" w:cs="Times New Roman"/>
          <w:sz w:val="24"/>
          <w:szCs w:val="24"/>
        </w:rPr>
        <w:t xml:space="preserve"> </w:t>
      </w:r>
    </w:p>
    <w:p w:rsidR="00A91B64" w:rsidRPr="00D05669" w:rsidRDefault="00CF4AB4"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t>Não obstante p</w:t>
      </w:r>
      <w:r w:rsidR="001C5E64" w:rsidRPr="00D05669">
        <w:rPr>
          <w:rFonts w:ascii="Times New Roman" w:hAnsi="Times New Roman" w:cs="Times New Roman"/>
          <w:sz w:val="24"/>
          <w:szCs w:val="24"/>
        </w:rPr>
        <w:t>ai</w:t>
      </w:r>
      <w:r w:rsidR="00307433" w:rsidRPr="00D05669">
        <w:rPr>
          <w:rFonts w:ascii="Times New Roman" w:hAnsi="Times New Roman" w:cs="Times New Roman"/>
          <w:sz w:val="24"/>
          <w:szCs w:val="24"/>
        </w:rPr>
        <w:t>s, responsáveis e profissionais</w:t>
      </w:r>
      <w:r w:rsidR="001C5E64" w:rsidRPr="00D05669">
        <w:rPr>
          <w:rFonts w:ascii="Times New Roman" w:hAnsi="Times New Roman" w:cs="Times New Roman"/>
          <w:sz w:val="24"/>
          <w:szCs w:val="24"/>
        </w:rPr>
        <w:t xml:space="preserve"> acabam</w:t>
      </w:r>
      <w:r w:rsidR="00307433" w:rsidRPr="00D05669">
        <w:rPr>
          <w:rFonts w:ascii="Times New Roman" w:hAnsi="Times New Roman" w:cs="Times New Roman"/>
          <w:sz w:val="24"/>
          <w:szCs w:val="24"/>
        </w:rPr>
        <w:t xml:space="preserve"> por </w:t>
      </w:r>
      <w:r w:rsidR="001C5E64" w:rsidRPr="00D05669">
        <w:rPr>
          <w:rFonts w:ascii="Times New Roman" w:hAnsi="Times New Roman" w:cs="Times New Roman"/>
          <w:sz w:val="24"/>
          <w:szCs w:val="24"/>
        </w:rPr>
        <w:t>esquecer os direitos de personalidade e de d</w:t>
      </w:r>
      <w:r w:rsidR="00307433" w:rsidRPr="00D05669">
        <w:rPr>
          <w:rFonts w:ascii="Times New Roman" w:hAnsi="Times New Roman" w:cs="Times New Roman"/>
          <w:sz w:val="24"/>
          <w:szCs w:val="24"/>
        </w:rPr>
        <w:t>ignidade do menor, para se auto</w:t>
      </w:r>
      <w:r w:rsidR="00D565B1" w:rsidRPr="00D05669">
        <w:rPr>
          <w:rFonts w:ascii="Times New Roman" w:hAnsi="Times New Roman" w:cs="Times New Roman"/>
          <w:sz w:val="24"/>
          <w:szCs w:val="24"/>
        </w:rPr>
        <w:t xml:space="preserve"> </w:t>
      </w:r>
      <w:r w:rsidR="001C5E64" w:rsidRPr="00D05669">
        <w:rPr>
          <w:rFonts w:ascii="Times New Roman" w:hAnsi="Times New Roman" w:cs="Times New Roman"/>
          <w:sz w:val="24"/>
          <w:szCs w:val="24"/>
        </w:rPr>
        <w:t>promover</w:t>
      </w:r>
      <w:r w:rsidR="00A91B64" w:rsidRPr="00D05669">
        <w:rPr>
          <w:rFonts w:ascii="Times New Roman" w:hAnsi="Times New Roman" w:cs="Times New Roman"/>
          <w:sz w:val="24"/>
          <w:szCs w:val="24"/>
        </w:rPr>
        <w:t xml:space="preserve">em, </w:t>
      </w:r>
      <w:r w:rsidR="001C5E64" w:rsidRPr="00D05669">
        <w:rPr>
          <w:rFonts w:ascii="Times New Roman" w:hAnsi="Times New Roman" w:cs="Times New Roman"/>
          <w:sz w:val="24"/>
          <w:szCs w:val="24"/>
        </w:rPr>
        <w:t>expor sua lastimá</w:t>
      </w:r>
      <w:r w:rsidR="00A91B64" w:rsidRPr="00D05669">
        <w:rPr>
          <w:rFonts w:ascii="Times New Roman" w:hAnsi="Times New Roman" w:cs="Times New Roman"/>
          <w:sz w:val="24"/>
          <w:szCs w:val="24"/>
        </w:rPr>
        <w:t>vel condição, aparecer na mídia</w:t>
      </w:r>
      <w:r w:rsidR="001C5E64" w:rsidRPr="00D05669">
        <w:rPr>
          <w:rFonts w:ascii="Times New Roman" w:hAnsi="Times New Roman" w:cs="Times New Roman"/>
          <w:sz w:val="24"/>
          <w:szCs w:val="24"/>
        </w:rPr>
        <w:t xml:space="preserve"> ou até mesmo denunciar. No caso ocorrido no Peru, </w:t>
      </w:r>
      <w:r w:rsidR="00A91B64" w:rsidRPr="00D05669">
        <w:rPr>
          <w:rFonts w:ascii="Times New Roman" w:hAnsi="Times New Roman" w:cs="Times New Roman"/>
          <w:sz w:val="24"/>
          <w:szCs w:val="24"/>
        </w:rPr>
        <w:t xml:space="preserve">houve </w:t>
      </w:r>
      <w:r w:rsidR="001C5E64" w:rsidRPr="00D05669">
        <w:rPr>
          <w:rFonts w:ascii="Times New Roman" w:hAnsi="Times New Roman" w:cs="Times New Roman"/>
          <w:sz w:val="24"/>
          <w:szCs w:val="24"/>
        </w:rPr>
        <w:t xml:space="preserve">exposição do nome, </w:t>
      </w:r>
      <w:r w:rsidR="0084041D" w:rsidRPr="00D05669">
        <w:rPr>
          <w:rFonts w:ascii="Times New Roman" w:hAnsi="Times New Roman" w:cs="Times New Roman"/>
          <w:sz w:val="24"/>
          <w:szCs w:val="24"/>
        </w:rPr>
        <w:t xml:space="preserve">do </w:t>
      </w:r>
      <w:r w:rsidR="00A91B64" w:rsidRPr="00D05669">
        <w:rPr>
          <w:rFonts w:ascii="Times New Roman" w:hAnsi="Times New Roman" w:cs="Times New Roman"/>
          <w:sz w:val="24"/>
          <w:szCs w:val="24"/>
        </w:rPr>
        <w:t>fato, fotos com o</w:t>
      </w:r>
      <w:r w:rsidR="00307433" w:rsidRPr="00D05669">
        <w:rPr>
          <w:rFonts w:ascii="Times New Roman" w:hAnsi="Times New Roman" w:cs="Times New Roman"/>
          <w:sz w:val="24"/>
          <w:szCs w:val="24"/>
        </w:rPr>
        <w:t>s</w:t>
      </w:r>
      <w:r w:rsidR="00A91B64" w:rsidRPr="00D05669">
        <w:rPr>
          <w:rFonts w:ascii="Times New Roman" w:hAnsi="Times New Roman" w:cs="Times New Roman"/>
          <w:sz w:val="24"/>
          <w:szCs w:val="24"/>
        </w:rPr>
        <w:t xml:space="preserve"> profissionais</w:t>
      </w:r>
      <w:r w:rsidRPr="00D05669">
        <w:rPr>
          <w:rFonts w:ascii="Times New Roman" w:hAnsi="Times New Roman" w:cs="Times New Roman"/>
          <w:sz w:val="24"/>
          <w:szCs w:val="24"/>
        </w:rPr>
        <w:t xml:space="preserve"> e detalhes documentados por este</w:t>
      </w:r>
      <w:r w:rsidR="00307433" w:rsidRPr="00D05669">
        <w:rPr>
          <w:rFonts w:ascii="Times New Roman" w:hAnsi="Times New Roman" w:cs="Times New Roman"/>
          <w:sz w:val="24"/>
          <w:szCs w:val="24"/>
        </w:rPr>
        <w:t>. O</w:t>
      </w:r>
      <w:r w:rsidR="00A91B64" w:rsidRPr="00D05669">
        <w:rPr>
          <w:rFonts w:ascii="Times New Roman" w:hAnsi="Times New Roman" w:cs="Times New Roman"/>
          <w:sz w:val="24"/>
          <w:szCs w:val="24"/>
        </w:rPr>
        <w:t xml:space="preserve"> </w:t>
      </w:r>
      <w:r w:rsidRPr="00D05669">
        <w:rPr>
          <w:rFonts w:ascii="Times New Roman" w:hAnsi="Times New Roman" w:cs="Times New Roman"/>
          <w:sz w:val="24"/>
          <w:szCs w:val="24"/>
        </w:rPr>
        <w:t xml:space="preserve">resultado destes atos se deu no fato que o </w:t>
      </w:r>
      <w:r w:rsidR="00A91B64" w:rsidRPr="00D05669">
        <w:rPr>
          <w:rFonts w:ascii="Times New Roman" w:hAnsi="Times New Roman" w:cs="Times New Roman"/>
          <w:sz w:val="24"/>
          <w:szCs w:val="24"/>
        </w:rPr>
        <w:t>filho</w:t>
      </w:r>
      <w:r w:rsidR="00307433" w:rsidRPr="00D05669">
        <w:rPr>
          <w:rFonts w:ascii="Times New Roman" w:hAnsi="Times New Roman" w:cs="Times New Roman"/>
          <w:sz w:val="24"/>
          <w:szCs w:val="24"/>
        </w:rPr>
        <w:t>, ao</w:t>
      </w:r>
      <w:r w:rsidR="00A91B64" w:rsidRPr="00D05669">
        <w:rPr>
          <w:rFonts w:ascii="Times New Roman" w:hAnsi="Times New Roman" w:cs="Times New Roman"/>
          <w:sz w:val="24"/>
          <w:szCs w:val="24"/>
        </w:rPr>
        <w:t xml:space="preserve"> te</w:t>
      </w:r>
      <w:r w:rsidR="00307433" w:rsidRPr="00D05669">
        <w:rPr>
          <w:rFonts w:ascii="Times New Roman" w:hAnsi="Times New Roman" w:cs="Times New Roman"/>
          <w:sz w:val="24"/>
          <w:szCs w:val="24"/>
        </w:rPr>
        <w:t xml:space="preserve">r acesso </w:t>
      </w:r>
      <w:r w:rsidR="00A91B64" w:rsidRPr="00D05669">
        <w:rPr>
          <w:rFonts w:ascii="Times New Roman" w:hAnsi="Times New Roman" w:cs="Times New Roman"/>
          <w:sz w:val="24"/>
          <w:szCs w:val="24"/>
        </w:rPr>
        <w:t>a verdade e a exposição de sua vida</w:t>
      </w:r>
      <w:r w:rsidR="00307433" w:rsidRPr="00D05669">
        <w:rPr>
          <w:rFonts w:ascii="Times New Roman" w:hAnsi="Times New Roman" w:cs="Times New Roman"/>
          <w:sz w:val="24"/>
          <w:szCs w:val="24"/>
        </w:rPr>
        <w:t xml:space="preserve">, </w:t>
      </w:r>
      <w:r w:rsidRPr="00D05669">
        <w:rPr>
          <w:rFonts w:ascii="Times New Roman" w:hAnsi="Times New Roman" w:cs="Times New Roman"/>
          <w:sz w:val="24"/>
          <w:szCs w:val="24"/>
        </w:rPr>
        <w:t xml:space="preserve">cresceu uma criança frustrada e </w:t>
      </w:r>
      <w:r w:rsidR="00A91B64" w:rsidRPr="00D05669">
        <w:rPr>
          <w:rFonts w:ascii="Times New Roman" w:hAnsi="Times New Roman" w:cs="Times New Roman"/>
          <w:sz w:val="24"/>
          <w:szCs w:val="24"/>
        </w:rPr>
        <w:t xml:space="preserve">renegou </w:t>
      </w:r>
      <w:r w:rsidR="00307433" w:rsidRPr="00D05669">
        <w:rPr>
          <w:rFonts w:ascii="Times New Roman" w:hAnsi="Times New Roman" w:cs="Times New Roman"/>
          <w:sz w:val="24"/>
          <w:szCs w:val="24"/>
        </w:rPr>
        <w:t>a Mãe</w:t>
      </w:r>
      <w:r w:rsidRPr="00D05669">
        <w:rPr>
          <w:rFonts w:ascii="Times New Roman" w:hAnsi="Times New Roman" w:cs="Times New Roman"/>
          <w:sz w:val="24"/>
          <w:szCs w:val="24"/>
        </w:rPr>
        <w:t>.</w:t>
      </w:r>
      <w:r w:rsidR="00307433" w:rsidRPr="00D05669">
        <w:rPr>
          <w:rFonts w:ascii="Times New Roman" w:hAnsi="Times New Roman" w:cs="Times New Roman"/>
          <w:sz w:val="24"/>
          <w:szCs w:val="24"/>
        </w:rPr>
        <w:t xml:space="preserve"> Esta, </w:t>
      </w:r>
      <w:r w:rsidR="00A91B64" w:rsidRPr="00D05669">
        <w:rPr>
          <w:rFonts w:ascii="Times New Roman" w:hAnsi="Times New Roman" w:cs="Times New Roman"/>
          <w:sz w:val="24"/>
          <w:szCs w:val="24"/>
        </w:rPr>
        <w:t>até a morte</w:t>
      </w:r>
      <w:r w:rsidR="00307433" w:rsidRPr="00D05669">
        <w:rPr>
          <w:rFonts w:ascii="Times New Roman" w:hAnsi="Times New Roman" w:cs="Times New Roman"/>
          <w:sz w:val="24"/>
          <w:szCs w:val="24"/>
        </w:rPr>
        <w:t>,</w:t>
      </w:r>
      <w:r w:rsidR="00A91B64" w:rsidRPr="00D05669">
        <w:rPr>
          <w:rFonts w:ascii="Times New Roman" w:hAnsi="Times New Roman" w:cs="Times New Roman"/>
          <w:sz w:val="24"/>
          <w:szCs w:val="24"/>
        </w:rPr>
        <w:t xml:space="preserve"> nunca qui</w:t>
      </w:r>
      <w:r w:rsidR="007C2E68" w:rsidRPr="00D05669">
        <w:rPr>
          <w:rFonts w:ascii="Times New Roman" w:hAnsi="Times New Roman" w:cs="Times New Roman"/>
          <w:sz w:val="24"/>
          <w:szCs w:val="24"/>
        </w:rPr>
        <w:t>s</w:t>
      </w:r>
      <w:r w:rsidR="00A91B64" w:rsidRPr="00D05669">
        <w:rPr>
          <w:rFonts w:ascii="Times New Roman" w:hAnsi="Times New Roman" w:cs="Times New Roman"/>
          <w:sz w:val="24"/>
          <w:szCs w:val="24"/>
        </w:rPr>
        <w:t xml:space="preserve"> falar sobre o fato, nem mesmo </w:t>
      </w:r>
      <w:r w:rsidR="00307433" w:rsidRPr="00D05669">
        <w:rPr>
          <w:rFonts w:ascii="Times New Roman" w:hAnsi="Times New Roman" w:cs="Times New Roman"/>
          <w:sz w:val="24"/>
          <w:szCs w:val="24"/>
        </w:rPr>
        <w:t>sobre a pa</w:t>
      </w:r>
      <w:r w:rsidR="00A91B64" w:rsidRPr="00D05669">
        <w:rPr>
          <w:rFonts w:ascii="Times New Roman" w:hAnsi="Times New Roman" w:cs="Times New Roman"/>
          <w:sz w:val="24"/>
          <w:szCs w:val="24"/>
        </w:rPr>
        <w:t>ternidade. No Brasil, a exposição parece um pouco restrita</w:t>
      </w:r>
      <w:r w:rsidR="007C2E68" w:rsidRPr="00D05669">
        <w:rPr>
          <w:rFonts w:ascii="Times New Roman" w:hAnsi="Times New Roman" w:cs="Times New Roman"/>
          <w:sz w:val="24"/>
          <w:szCs w:val="24"/>
        </w:rPr>
        <w:t>, mas</w:t>
      </w:r>
      <w:r w:rsidR="00A91B64" w:rsidRPr="00D05669">
        <w:rPr>
          <w:rFonts w:ascii="Times New Roman" w:hAnsi="Times New Roman" w:cs="Times New Roman"/>
          <w:sz w:val="24"/>
          <w:szCs w:val="24"/>
        </w:rPr>
        <w:t xml:space="preserve"> os reflexos são os mesmos. </w:t>
      </w:r>
    </w:p>
    <w:p w:rsidR="009304B2" w:rsidRPr="00D05669" w:rsidRDefault="00CF4AB4"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t xml:space="preserve">Todavia, </w:t>
      </w:r>
      <w:r w:rsidR="001952D9" w:rsidRPr="00D05669">
        <w:rPr>
          <w:rFonts w:ascii="Times New Roman" w:hAnsi="Times New Roman" w:cs="Times New Roman"/>
          <w:sz w:val="24"/>
          <w:szCs w:val="24"/>
        </w:rPr>
        <w:t>o novo Código de Ética Médica</w:t>
      </w:r>
      <w:r w:rsidR="00D565B1" w:rsidRPr="00D05669">
        <w:rPr>
          <w:rFonts w:ascii="Times New Roman" w:hAnsi="Times New Roman" w:cs="Times New Roman"/>
          <w:sz w:val="24"/>
          <w:szCs w:val="24"/>
        </w:rPr>
        <w:t xml:space="preserve"> </w:t>
      </w:r>
      <w:r w:rsidR="001952D9" w:rsidRPr="00D05669">
        <w:rPr>
          <w:rFonts w:ascii="Times New Roman" w:hAnsi="Times New Roman" w:cs="Times New Roman"/>
          <w:sz w:val="24"/>
          <w:szCs w:val="24"/>
        </w:rPr>
        <w:t xml:space="preserve">- </w:t>
      </w:r>
      <w:r w:rsidR="001952D9" w:rsidRPr="00D05669">
        <w:rPr>
          <w:rFonts w:ascii="Times New Roman" w:hAnsi="Times New Roman" w:cs="Times New Roman"/>
          <w:sz w:val="24"/>
          <w:szCs w:val="24"/>
          <w:bdr w:val="none" w:sz="0" w:space="0" w:color="auto" w:frame="1"/>
        </w:rPr>
        <w:t>Resolução CFM nº 2.217/18</w:t>
      </w:r>
      <w:r w:rsidR="0004402C" w:rsidRPr="00D05669">
        <w:rPr>
          <w:rFonts w:ascii="Times New Roman" w:hAnsi="Times New Roman" w:cs="Times New Roman"/>
          <w:sz w:val="24"/>
          <w:szCs w:val="24"/>
        </w:rPr>
        <w:t>,</w:t>
      </w:r>
      <w:r w:rsidR="001952D9" w:rsidRPr="00D05669">
        <w:rPr>
          <w:rFonts w:ascii="Times New Roman" w:hAnsi="Times New Roman" w:cs="Times New Roman"/>
          <w:sz w:val="24"/>
          <w:szCs w:val="24"/>
        </w:rPr>
        <w:t xml:space="preserve"> segundo Vasconcelos</w:t>
      </w:r>
      <w:r w:rsidR="007B13E0" w:rsidRPr="00D05669">
        <w:rPr>
          <w:rFonts w:ascii="Times New Roman" w:hAnsi="Times New Roman" w:cs="Times New Roman"/>
          <w:sz w:val="24"/>
          <w:szCs w:val="24"/>
        </w:rPr>
        <w:t xml:space="preserve"> (2018, n. 3</w:t>
      </w:r>
      <w:r w:rsidR="00CB62C1" w:rsidRPr="00D05669">
        <w:rPr>
          <w:rFonts w:ascii="Times New Roman" w:hAnsi="Times New Roman" w:cs="Times New Roman"/>
          <w:sz w:val="24"/>
          <w:szCs w:val="24"/>
        </w:rPr>
        <w:t>)</w:t>
      </w:r>
      <w:r w:rsidR="005815E8" w:rsidRPr="00D05669">
        <w:rPr>
          <w:rFonts w:ascii="Times New Roman" w:hAnsi="Times New Roman" w:cs="Times New Roman"/>
          <w:sz w:val="24"/>
          <w:szCs w:val="24"/>
        </w:rPr>
        <w:t>,</w:t>
      </w:r>
      <w:r w:rsidR="0084041D" w:rsidRPr="00D05669">
        <w:rPr>
          <w:rFonts w:ascii="Times New Roman" w:hAnsi="Times New Roman" w:cs="Times New Roman"/>
          <w:sz w:val="24"/>
          <w:szCs w:val="24"/>
        </w:rPr>
        <w:t xml:space="preserve"> </w:t>
      </w:r>
      <w:r w:rsidR="00347CD9">
        <w:rPr>
          <w:rFonts w:ascii="Times New Roman" w:hAnsi="Times New Roman" w:cs="Times New Roman"/>
          <w:sz w:val="24"/>
          <w:szCs w:val="24"/>
        </w:rPr>
        <w:t xml:space="preserve">trouxe </w:t>
      </w:r>
      <w:r w:rsidR="0084041D" w:rsidRPr="00D05669">
        <w:rPr>
          <w:rFonts w:ascii="Times New Roman" w:hAnsi="Times New Roman" w:cs="Times New Roman"/>
          <w:sz w:val="24"/>
          <w:szCs w:val="24"/>
        </w:rPr>
        <w:t>“mudanças</w:t>
      </w:r>
      <w:r w:rsidR="005815E8" w:rsidRPr="00D05669">
        <w:rPr>
          <w:rFonts w:ascii="Times New Roman" w:hAnsi="Times New Roman" w:cs="Times New Roman"/>
          <w:sz w:val="24"/>
          <w:szCs w:val="24"/>
        </w:rPr>
        <w:t xml:space="preserve"> pontuais; </w:t>
      </w:r>
      <w:r w:rsidR="001952D9" w:rsidRPr="00D05669">
        <w:rPr>
          <w:rFonts w:ascii="Times New Roman" w:hAnsi="Times New Roman" w:cs="Times New Roman"/>
          <w:sz w:val="24"/>
          <w:szCs w:val="24"/>
        </w:rPr>
        <w:t>entretanto</w:t>
      </w:r>
      <w:r w:rsidR="005815E8" w:rsidRPr="00D05669">
        <w:rPr>
          <w:rFonts w:ascii="Times New Roman" w:hAnsi="Times New Roman" w:cs="Times New Roman"/>
          <w:sz w:val="24"/>
          <w:szCs w:val="24"/>
        </w:rPr>
        <w:t>,</w:t>
      </w:r>
      <w:r w:rsidR="001952D9" w:rsidRPr="00D05669">
        <w:rPr>
          <w:rFonts w:ascii="Times New Roman" w:hAnsi="Times New Roman" w:cs="Times New Roman"/>
          <w:sz w:val="24"/>
          <w:szCs w:val="24"/>
        </w:rPr>
        <w:t xml:space="preserve"> com impactos interessantes para a atualidade, a exemplo da maneira como a medicina passa a se relacionar com o uso de imagens em anúncios profissionais e na divulgação de assuntos médicos”. </w:t>
      </w:r>
    </w:p>
    <w:p w:rsidR="00347CD9" w:rsidRDefault="00347CD9" w:rsidP="00347CD9">
      <w:pPr>
        <w:pBdr>
          <w:bottom w:val="none" w:sz="0" w:space="16" w:color="auto"/>
        </w:pBdr>
        <w:spacing w:line="360" w:lineRule="auto"/>
        <w:ind w:firstLine="720"/>
        <w:contextualSpacing w:val="0"/>
        <w:jc w:val="both"/>
        <w:rPr>
          <w:rFonts w:ascii="Times New Roman" w:hAnsi="Times New Roman" w:cs="Times New Roman"/>
          <w:sz w:val="24"/>
          <w:szCs w:val="24"/>
        </w:rPr>
      </w:pPr>
      <w:r w:rsidRPr="00740C99">
        <w:rPr>
          <w:rFonts w:ascii="Times New Roman" w:hAnsi="Times New Roman" w:cs="Times New Roman"/>
          <w:sz w:val="24"/>
          <w:szCs w:val="24"/>
          <w:highlight w:val="yellow"/>
        </w:rPr>
        <w:t xml:space="preserve">Anteriormente, a proibição do uso da imagem se fazia de forma absoluta, sendo permitida apenas para propósitos pedagógicos. Ademais, com o novo CEM a vedação à restrição da imagem se dá pela não identificação do individuo, ou seja, de características que assim possam contribuir ou até mesmo venham a fazer referências que possam identificar o </w:t>
      </w:r>
      <w:r w:rsidRPr="00740C99">
        <w:rPr>
          <w:rFonts w:ascii="Times New Roman" w:hAnsi="Times New Roman" w:cs="Times New Roman"/>
          <w:sz w:val="24"/>
          <w:szCs w:val="24"/>
          <w:highlight w:val="yellow"/>
        </w:rPr>
        <w:lastRenderedPageBreak/>
        <w:t>caso clinico. Segundo a Dra. Camilla Vasconcelos (2018, n</w:t>
      </w:r>
      <w:r>
        <w:rPr>
          <w:rFonts w:ascii="Times New Roman" w:hAnsi="Times New Roman" w:cs="Times New Roman"/>
          <w:sz w:val="24"/>
          <w:szCs w:val="24"/>
          <w:highlight w:val="yellow"/>
        </w:rPr>
        <w:t>/</w:t>
      </w:r>
      <w:r w:rsidRPr="00740C99">
        <w:rPr>
          <w:rFonts w:ascii="Times New Roman" w:hAnsi="Times New Roman" w:cs="Times New Roman"/>
          <w:sz w:val="24"/>
          <w:szCs w:val="24"/>
          <w:highlight w:val="yellow"/>
        </w:rPr>
        <w:t>p), “tais mudanças enriquecem o diálogo da medicina com a sociedade, mantendo a ética, o cuidado e o respeito aos pacientes”.</w:t>
      </w:r>
    </w:p>
    <w:p w:rsidR="00347CD9" w:rsidRDefault="00347CD9" w:rsidP="00347CD9">
      <w:pPr>
        <w:pBdr>
          <w:bottom w:val="none" w:sz="0" w:space="16" w:color="auto"/>
        </w:pBdr>
        <w:spacing w:line="360" w:lineRule="auto"/>
        <w:ind w:firstLine="720"/>
        <w:contextualSpacing w:val="0"/>
        <w:jc w:val="both"/>
        <w:rPr>
          <w:rFonts w:ascii="Times New Roman" w:eastAsia="Times New Roman" w:hAnsi="Times New Roman" w:cs="Times New Roman"/>
          <w:sz w:val="24"/>
          <w:szCs w:val="24"/>
        </w:rPr>
      </w:pPr>
      <w:r>
        <w:rPr>
          <w:rFonts w:ascii="Times New Roman" w:hAnsi="Times New Roman" w:cs="Times New Roman"/>
          <w:sz w:val="24"/>
          <w:szCs w:val="24"/>
        </w:rPr>
        <w:t>Desta forma mesmo o</w:t>
      </w:r>
      <w:r w:rsidR="008F40F0" w:rsidRPr="00D05669">
        <w:rPr>
          <w:rFonts w:ascii="Times New Roman" w:eastAsia="Times New Roman" w:hAnsi="Times New Roman" w:cs="Times New Roman"/>
          <w:sz w:val="24"/>
          <w:szCs w:val="24"/>
        </w:rPr>
        <w:t>s menores são pessoas completas, singulares mesmo que em desenvolvimento, com características especiais</w:t>
      </w:r>
      <w:r w:rsidR="00C2781B" w:rsidRPr="00D05669">
        <w:rPr>
          <w:rFonts w:ascii="Times New Roman" w:eastAsia="Times New Roman" w:hAnsi="Times New Roman" w:cs="Times New Roman"/>
          <w:sz w:val="24"/>
          <w:szCs w:val="24"/>
        </w:rPr>
        <w:t xml:space="preserve"> e detentores</w:t>
      </w:r>
      <w:r w:rsidR="008F40F0" w:rsidRPr="00D05669">
        <w:rPr>
          <w:rFonts w:ascii="Times New Roman" w:eastAsia="Times New Roman" w:hAnsi="Times New Roman" w:cs="Times New Roman"/>
          <w:sz w:val="24"/>
          <w:szCs w:val="24"/>
        </w:rPr>
        <w:t xml:space="preserve"> desses direitos. A própria noção aplicada atualmente no </w:t>
      </w:r>
      <w:r w:rsidR="00CF0013" w:rsidRPr="00D05669">
        <w:rPr>
          <w:rFonts w:ascii="Times New Roman" w:eastAsia="Times New Roman" w:hAnsi="Times New Roman" w:cs="Times New Roman"/>
          <w:sz w:val="24"/>
          <w:szCs w:val="24"/>
        </w:rPr>
        <w:t>judiciário</w:t>
      </w:r>
      <w:r w:rsidR="008F40F0" w:rsidRPr="00D05669">
        <w:rPr>
          <w:rFonts w:ascii="Times New Roman" w:eastAsia="Times New Roman" w:hAnsi="Times New Roman" w:cs="Times New Roman"/>
          <w:sz w:val="24"/>
          <w:szCs w:val="24"/>
        </w:rPr>
        <w:t xml:space="preserve"> </w:t>
      </w:r>
      <w:r w:rsidR="00CF0013" w:rsidRPr="00D05669">
        <w:rPr>
          <w:rFonts w:ascii="Times New Roman" w:eastAsia="Times New Roman" w:hAnsi="Times New Roman" w:cs="Times New Roman"/>
          <w:sz w:val="24"/>
          <w:szCs w:val="24"/>
        </w:rPr>
        <w:t>sobre as</w:t>
      </w:r>
      <w:r w:rsidR="008F40F0" w:rsidRPr="00D05669">
        <w:rPr>
          <w:rFonts w:ascii="Times New Roman" w:eastAsia="Times New Roman" w:hAnsi="Times New Roman" w:cs="Times New Roman"/>
          <w:sz w:val="24"/>
          <w:szCs w:val="24"/>
        </w:rPr>
        <w:t xml:space="preserve"> crianças a</w:t>
      </w:r>
      <w:r w:rsidR="00CF0013" w:rsidRPr="00D05669">
        <w:rPr>
          <w:rFonts w:ascii="Times New Roman" w:eastAsia="Times New Roman" w:hAnsi="Times New Roman" w:cs="Times New Roman"/>
          <w:sz w:val="24"/>
          <w:szCs w:val="24"/>
        </w:rPr>
        <w:t xml:space="preserve"> </w:t>
      </w:r>
      <w:r w:rsidR="008F40F0" w:rsidRPr="00347CD9">
        <w:rPr>
          <w:rFonts w:ascii="Times New Roman" w:eastAsia="Times New Roman" w:hAnsi="Times New Roman" w:cs="Times New Roman"/>
          <w:sz w:val="24"/>
          <w:szCs w:val="24"/>
          <w:highlight w:val="yellow"/>
        </w:rPr>
        <w:t xml:space="preserve">partir de </w:t>
      </w:r>
      <w:r w:rsidR="00CF4AB4" w:rsidRPr="00347CD9">
        <w:rPr>
          <w:rFonts w:ascii="Times New Roman" w:eastAsia="Times New Roman" w:hAnsi="Times New Roman" w:cs="Times New Roman"/>
          <w:sz w:val="24"/>
          <w:szCs w:val="24"/>
          <w:highlight w:val="yellow"/>
        </w:rPr>
        <w:t>7</w:t>
      </w:r>
      <w:r w:rsidR="008F40F0" w:rsidRPr="00347CD9">
        <w:rPr>
          <w:rFonts w:ascii="Times New Roman" w:eastAsia="Times New Roman" w:hAnsi="Times New Roman" w:cs="Times New Roman"/>
          <w:sz w:val="24"/>
          <w:szCs w:val="24"/>
          <w:highlight w:val="yellow"/>
        </w:rPr>
        <w:t xml:space="preserve"> anos</w:t>
      </w:r>
      <w:r w:rsidR="008F40F0" w:rsidRPr="00D05669">
        <w:rPr>
          <w:rFonts w:ascii="Times New Roman" w:eastAsia="Times New Roman" w:hAnsi="Times New Roman" w:cs="Times New Roman"/>
          <w:sz w:val="24"/>
          <w:szCs w:val="24"/>
        </w:rPr>
        <w:t xml:space="preserve"> de idades, </w:t>
      </w:r>
      <w:r w:rsidR="00CF0013" w:rsidRPr="00D05669">
        <w:rPr>
          <w:rFonts w:ascii="Times New Roman" w:eastAsia="Times New Roman" w:hAnsi="Times New Roman" w:cs="Times New Roman"/>
          <w:sz w:val="24"/>
          <w:szCs w:val="24"/>
        </w:rPr>
        <w:t>informa que estas devem ser</w:t>
      </w:r>
      <w:r w:rsidR="008F40F0" w:rsidRPr="00D05669">
        <w:rPr>
          <w:rFonts w:ascii="Times New Roman" w:eastAsia="Times New Roman" w:hAnsi="Times New Roman" w:cs="Times New Roman"/>
          <w:sz w:val="24"/>
          <w:szCs w:val="24"/>
        </w:rPr>
        <w:t xml:space="preserve"> ouvida</w:t>
      </w:r>
      <w:r w:rsidR="00CF0013" w:rsidRPr="00D05669">
        <w:rPr>
          <w:rFonts w:ascii="Times New Roman" w:eastAsia="Times New Roman" w:hAnsi="Times New Roman" w:cs="Times New Roman"/>
          <w:sz w:val="24"/>
          <w:szCs w:val="24"/>
        </w:rPr>
        <w:t>s</w:t>
      </w:r>
      <w:r w:rsidR="008F40F0" w:rsidRPr="00D05669">
        <w:rPr>
          <w:rFonts w:ascii="Times New Roman" w:eastAsia="Times New Roman" w:hAnsi="Times New Roman" w:cs="Times New Roman"/>
          <w:sz w:val="24"/>
          <w:szCs w:val="24"/>
        </w:rPr>
        <w:t xml:space="preserve"> em processos</w:t>
      </w:r>
      <w:r w:rsidR="00CF0013" w:rsidRPr="00D05669">
        <w:rPr>
          <w:rFonts w:ascii="Times New Roman" w:eastAsia="Times New Roman" w:hAnsi="Times New Roman" w:cs="Times New Roman"/>
          <w:sz w:val="24"/>
          <w:szCs w:val="24"/>
        </w:rPr>
        <w:t xml:space="preserve"> de família</w:t>
      </w:r>
      <w:r w:rsidR="008F40F0" w:rsidRPr="00D05669">
        <w:rPr>
          <w:rFonts w:ascii="Times New Roman" w:eastAsia="Times New Roman" w:hAnsi="Times New Roman" w:cs="Times New Roman"/>
          <w:sz w:val="24"/>
          <w:szCs w:val="24"/>
        </w:rPr>
        <w:t xml:space="preserve"> ou adoção</w:t>
      </w:r>
      <w:r w:rsidR="00CF0013" w:rsidRPr="00D05669">
        <w:rPr>
          <w:rFonts w:ascii="Times New Roman" w:eastAsia="Times New Roman" w:hAnsi="Times New Roman" w:cs="Times New Roman"/>
          <w:sz w:val="24"/>
          <w:szCs w:val="24"/>
        </w:rPr>
        <w:t>. Isto</w:t>
      </w:r>
      <w:r w:rsidR="008F40F0" w:rsidRPr="00D05669">
        <w:rPr>
          <w:rFonts w:ascii="Times New Roman" w:eastAsia="Times New Roman" w:hAnsi="Times New Roman" w:cs="Times New Roman"/>
          <w:sz w:val="24"/>
          <w:szCs w:val="24"/>
        </w:rPr>
        <w:t xml:space="preserve"> simboliza a introdução dessa noção de desenvolvimento evolutivo para o </w:t>
      </w:r>
      <w:r w:rsidR="00CF0013" w:rsidRPr="00D05669">
        <w:rPr>
          <w:rFonts w:ascii="Times New Roman" w:eastAsia="Times New Roman" w:hAnsi="Times New Roman" w:cs="Times New Roman"/>
          <w:sz w:val="24"/>
          <w:szCs w:val="24"/>
        </w:rPr>
        <w:t>exercício</w:t>
      </w:r>
      <w:r w:rsidR="008F40F0" w:rsidRPr="00D05669">
        <w:rPr>
          <w:rFonts w:ascii="Times New Roman" w:eastAsia="Times New Roman" w:hAnsi="Times New Roman" w:cs="Times New Roman"/>
          <w:sz w:val="24"/>
          <w:szCs w:val="24"/>
        </w:rPr>
        <w:t xml:space="preserve"> de direitos</w:t>
      </w:r>
      <w:r w:rsidR="00CF0013" w:rsidRPr="00D05669">
        <w:rPr>
          <w:rFonts w:ascii="Times New Roman" w:eastAsia="Times New Roman" w:hAnsi="Times New Roman" w:cs="Times New Roman"/>
          <w:sz w:val="24"/>
          <w:szCs w:val="24"/>
        </w:rPr>
        <w:t>. O</w:t>
      </w:r>
      <w:r w:rsidR="008F40F0" w:rsidRPr="00D05669">
        <w:rPr>
          <w:rFonts w:ascii="Times New Roman" w:eastAsia="Times New Roman" w:hAnsi="Times New Roman" w:cs="Times New Roman"/>
          <w:sz w:val="24"/>
          <w:szCs w:val="24"/>
        </w:rPr>
        <w:t>u seja</w:t>
      </w:r>
      <w:r w:rsidR="00CF0013" w:rsidRPr="00D05669">
        <w:rPr>
          <w:rFonts w:ascii="Times New Roman" w:eastAsia="Times New Roman" w:hAnsi="Times New Roman" w:cs="Times New Roman"/>
          <w:sz w:val="24"/>
          <w:szCs w:val="24"/>
        </w:rPr>
        <w:t xml:space="preserve">, </w:t>
      </w:r>
      <w:r w:rsidR="008F40F0" w:rsidRPr="00D05669">
        <w:rPr>
          <w:rFonts w:ascii="Times New Roman" w:eastAsia="Times New Roman" w:hAnsi="Times New Roman" w:cs="Times New Roman"/>
          <w:sz w:val="24"/>
          <w:szCs w:val="24"/>
        </w:rPr>
        <w:t xml:space="preserve">já demonstra sua capacidade evolutiva de </w:t>
      </w:r>
      <w:r w:rsidR="00CF0013" w:rsidRPr="00D05669">
        <w:rPr>
          <w:rFonts w:ascii="Times New Roman" w:eastAsia="Times New Roman" w:hAnsi="Times New Roman" w:cs="Times New Roman"/>
          <w:sz w:val="24"/>
          <w:szCs w:val="24"/>
        </w:rPr>
        <w:t>exercício</w:t>
      </w:r>
      <w:r w:rsidR="00CF4AB4" w:rsidRPr="00D05669">
        <w:rPr>
          <w:rFonts w:ascii="Times New Roman" w:eastAsia="Times New Roman" w:hAnsi="Times New Roman" w:cs="Times New Roman"/>
          <w:sz w:val="24"/>
          <w:szCs w:val="24"/>
        </w:rPr>
        <w:t xml:space="preserve"> ao direito a voz</w:t>
      </w:r>
      <w:r w:rsidR="008F40F0" w:rsidRPr="00D05669">
        <w:rPr>
          <w:rFonts w:ascii="Times New Roman" w:eastAsia="Times New Roman" w:hAnsi="Times New Roman" w:cs="Times New Roman"/>
          <w:sz w:val="24"/>
          <w:szCs w:val="24"/>
        </w:rPr>
        <w:t xml:space="preserve">. </w:t>
      </w:r>
      <w:r w:rsidR="00AC3AF6" w:rsidRPr="00D05669">
        <w:rPr>
          <w:rFonts w:ascii="Times New Roman" w:eastAsia="Times New Roman" w:hAnsi="Times New Roman" w:cs="Times New Roman"/>
          <w:sz w:val="24"/>
          <w:szCs w:val="24"/>
        </w:rPr>
        <w:t>A legitimação desses direitos</w:t>
      </w:r>
      <w:r w:rsidR="008F40F0" w:rsidRPr="00D05669">
        <w:rPr>
          <w:rFonts w:ascii="Times New Roman" w:eastAsia="Times New Roman" w:hAnsi="Times New Roman" w:cs="Times New Roman"/>
          <w:sz w:val="24"/>
          <w:szCs w:val="24"/>
        </w:rPr>
        <w:t xml:space="preserve"> não significa de pronto uma base revolucionária na delegação de plenos direitos ao menor de idade</w:t>
      </w:r>
      <w:r w:rsidR="00AC3AF6" w:rsidRPr="00D05669">
        <w:rPr>
          <w:rFonts w:ascii="Times New Roman" w:eastAsia="Times New Roman" w:hAnsi="Times New Roman" w:cs="Times New Roman"/>
          <w:sz w:val="24"/>
          <w:szCs w:val="24"/>
        </w:rPr>
        <w:t>,</w:t>
      </w:r>
      <w:r w:rsidR="008F40F0" w:rsidRPr="00D05669">
        <w:rPr>
          <w:rFonts w:ascii="Times New Roman" w:eastAsia="Times New Roman" w:hAnsi="Times New Roman" w:cs="Times New Roman"/>
          <w:sz w:val="24"/>
          <w:szCs w:val="24"/>
        </w:rPr>
        <w:t xml:space="preserve"> mas</w:t>
      </w:r>
      <w:r w:rsidR="00AC3AF6" w:rsidRPr="00D05669">
        <w:rPr>
          <w:rFonts w:ascii="Times New Roman" w:eastAsia="Times New Roman" w:hAnsi="Times New Roman" w:cs="Times New Roman"/>
          <w:sz w:val="24"/>
          <w:szCs w:val="24"/>
        </w:rPr>
        <w:t>,</w:t>
      </w:r>
      <w:r w:rsidR="008F40F0" w:rsidRPr="00D05669">
        <w:rPr>
          <w:rFonts w:ascii="Times New Roman" w:eastAsia="Times New Roman" w:hAnsi="Times New Roman" w:cs="Times New Roman"/>
          <w:sz w:val="24"/>
          <w:szCs w:val="24"/>
        </w:rPr>
        <w:t xml:space="preserve"> sim, um exercício cont</w:t>
      </w:r>
      <w:r w:rsidR="00AC3AF6" w:rsidRPr="00D05669">
        <w:rPr>
          <w:rFonts w:ascii="Times New Roman" w:eastAsia="Times New Roman" w:hAnsi="Times New Roman" w:cs="Times New Roman"/>
          <w:sz w:val="24"/>
          <w:szCs w:val="24"/>
        </w:rPr>
        <w:t>í</w:t>
      </w:r>
      <w:r w:rsidR="008F40F0" w:rsidRPr="00D05669">
        <w:rPr>
          <w:rFonts w:ascii="Times New Roman" w:eastAsia="Times New Roman" w:hAnsi="Times New Roman" w:cs="Times New Roman"/>
          <w:sz w:val="24"/>
          <w:szCs w:val="24"/>
        </w:rPr>
        <w:t>nuo</w:t>
      </w:r>
      <w:r w:rsidR="00D5544B" w:rsidRPr="00D05669">
        <w:rPr>
          <w:rFonts w:ascii="Times New Roman" w:eastAsia="Times New Roman" w:hAnsi="Times New Roman" w:cs="Times New Roman"/>
          <w:sz w:val="24"/>
          <w:szCs w:val="24"/>
        </w:rPr>
        <w:t>,</w:t>
      </w:r>
      <w:r w:rsidR="008F40F0" w:rsidRPr="00D05669">
        <w:rPr>
          <w:rFonts w:ascii="Times New Roman" w:eastAsia="Times New Roman" w:hAnsi="Times New Roman" w:cs="Times New Roman"/>
          <w:sz w:val="24"/>
          <w:szCs w:val="24"/>
        </w:rPr>
        <w:t xml:space="preserve"> cujo objetivo é ampliar e fortalecer</w:t>
      </w:r>
      <w:r w:rsidR="00D5544B" w:rsidRPr="00D05669">
        <w:rPr>
          <w:rFonts w:ascii="Times New Roman" w:eastAsia="Times New Roman" w:hAnsi="Times New Roman" w:cs="Times New Roman"/>
          <w:sz w:val="24"/>
          <w:szCs w:val="24"/>
        </w:rPr>
        <w:t>,</w:t>
      </w:r>
      <w:r w:rsidR="008F40F0" w:rsidRPr="00D05669">
        <w:rPr>
          <w:rFonts w:ascii="Times New Roman" w:eastAsia="Times New Roman" w:hAnsi="Times New Roman" w:cs="Times New Roman"/>
          <w:sz w:val="24"/>
          <w:szCs w:val="24"/>
        </w:rPr>
        <w:t xml:space="preserve"> cada vez mais</w:t>
      </w:r>
      <w:r w:rsidR="00D5544B" w:rsidRPr="00D05669">
        <w:rPr>
          <w:rFonts w:ascii="Times New Roman" w:eastAsia="Times New Roman" w:hAnsi="Times New Roman" w:cs="Times New Roman"/>
          <w:sz w:val="24"/>
          <w:szCs w:val="24"/>
        </w:rPr>
        <w:t>,</w:t>
      </w:r>
      <w:r w:rsidR="008F40F0" w:rsidRPr="00D05669">
        <w:rPr>
          <w:rFonts w:ascii="Times New Roman" w:eastAsia="Times New Roman" w:hAnsi="Times New Roman" w:cs="Times New Roman"/>
          <w:sz w:val="24"/>
          <w:szCs w:val="24"/>
        </w:rPr>
        <w:t xml:space="preserve"> a proteção do individuo menor como um sujeito de direitos que devem ser observados e preservados.</w:t>
      </w:r>
    </w:p>
    <w:p w:rsidR="00347CD9" w:rsidRDefault="00D5544B" w:rsidP="00347CD9">
      <w:pPr>
        <w:pBdr>
          <w:bottom w:val="none" w:sz="0" w:space="16" w:color="auto"/>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Mesmo que </w:t>
      </w:r>
      <w:r w:rsidR="008F40F0" w:rsidRPr="00D05669">
        <w:rPr>
          <w:rFonts w:ascii="Times New Roman" w:eastAsia="Times New Roman" w:hAnsi="Times New Roman" w:cs="Times New Roman"/>
          <w:sz w:val="24"/>
          <w:szCs w:val="24"/>
        </w:rPr>
        <w:t xml:space="preserve">os pais, responsáveis e profissionais exerçam o dever recíproco de acompanhar, orientar e/ou </w:t>
      </w:r>
      <w:r w:rsidRPr="00D05669">
        <w:rPr>
          <w:rFonts w:ascii="Times New Roman" w:eastAsia="Times New Roman" w:hAnsi="Times New Roman" w:cs="Times New Roman"/>
          <w:sz w:val="24"/>
          <w:szCs w:val="24"/>
        </w:rPr>
        <w:t xml:space="preserve">educar os filhos, os pacientes, </w:t>
      </w:r>
      <w:r w:rsidR="008F40F0" w:rsidRPr="00D05669">
        <w:rPr>
          <w:rFonts w:ascii="Times New Roman" w:eastAsia="Times New Roman" w:hAnsi="Times New Roman" w:cs="Times New Roman"/>
          <w:sz w:val="24"/>
          <w:szCs w:val="24"/>
        </w:rPr>
        <w:t>não pode</w:t>
      </w:r>
      <w:r w:rsidR="009A6C2B" w:rsidRPr="00D05669">
        <w:rPr>
          <w:rFonts w:ascii="Times New Roman" w:eastAsia="Times New Roman" w:hAnsi="Times New Roman" w:cs="Times New Roman"/>
          <w:sz w:val="24"/>
          <w:szCs w:val="24"/>
        </w:rPr>
        <w:t>m exercer sobre estes</w:t>
      </w:r>
      <w:r w:rsidR="008F40F0" w:rsidRPr="00D05669">
        <w:rPr>
          <w:rFonts w:ascii="Times New Roman" w:eastAsia="Times New Roman" w:hAnsi="Times New Roman" w:cs="Times New Roman"/>
          <w:sz w:val="24"/>
          <w:szCs w:val="24"/>
        </w:rPr>
        <w:t xml:space="preserve"> bases do </w:t>
      </w:r>
      <w:r w:rsidR="00FF542E" w:rsidRPr="00D05669">
        <w:rPr>
          <w:rFonts w:ascii="Times New Roman" w:eastAsia="Times New Roman" w:hAnsi="Times New Roman" w:cs="Times New Roman"/>
          <w:sz w:val="24"/>
          <w:szCs w:val="24"/>
        </w:rPr>
        <w:t>D</w:t>
      </w:r>
      <w:r w:rsidR="008F40F0" w:rsidRPr="00D05669">
        <w:rPr>
          <w:rFonts w:ascii="Times New Roman" w:eastAsia="Times New Roman" w:hAnsi="Times New Roman" w:cs="Times New Roman"/>
          <w:sz w:val="24"/>
          <w:szCs w:val="24"/>
        </w:rPr>
        <w:t xml:space="preserve">ireito </w:t>
      </w:r>
      <w:r w:rsidR="00FF542E" w:rsidRPr="00D05669">
        <w:rPr>
          <w:rFonts w:ascii="Times New Roman" w:eastAsia="Times New Roman" w:hAnsi="Times New Roman" w:cs="Times New Roman"/>
          <w:sz w:val="24"/>
          <w:szCs w:val="24"/>
        </w:rPr>
        <w:t>R</w:t>
      </w:r>
      <w:r w:rsidR="008F40F0" w:rsidRPr="00D05669">
        <w:rPr>
          <w:rFonts w:ascii="Times New Roman" w:eastAsia="Times New Roman" w:hAnsi="Times New Roman" w:cs="Times New Roman"/>
          <w:sz w:val="24"/>
          <w:szCs w:val="24"/>
        </w:rPr>
        <w:t>omano. A sociedade deve superar a ideologia de incapacidade</w:t>
      </w:r>
      <w:r w:rsidRPr="00D05669">
        <w:rPr>
          <w:rFonts w:ascii="Times New Roman" w:eastAsia="Times New Roman" w:hAnsi="Times New Roman" w:cs="Times New Roman"/>
          <w:sz w:val="24"/>
          <w:szCs w:val="24"/>
        </w:rPr>
        <w:t xml:space="preserve"> do menor e onipotência adulta</w:t>
      </w:r>
      <w:r w:rsidR="008F40F0" w:rsidRPr="00D05669">
        <w:rPr>
          <w:rFonts w:ascii="Times New Roman" w:eastAsia="Times New Roman" w:hAnsi="Times New Roman" w:cs="Times New Roman"/>
          <w:sz w:val="24"/>
          <w:szCs w:val="24"/>
        </w:rPr>
        <w:t xml:space="preserve"> e ter em mente que os direitos de personalidade e outros direitos civis podem ser exercitados pelo individuo desde o exato momento em que este seja capaz</w:t>
      </w:r>
      <w:r w:rsidRPr="00D05669">
        <w:rPr>
          <w:rFonts w:ascii="Times New Roman" w:eastAsia="Times New Roman" w:hAnsi="Times New Roman" w:cs="Times New Roman"/>
          <w:sz w:val="24"/>
          <w:szCs w:val="24"/>
        </w:rPr>
        <w:t>. S</w:t>
      </w:r>
      <w:r w:rsidR="008F40F0" w:rsidRPr="00D05669">
        <w:rPr>
          <w:rFonts w:ascii="Times New Roman" w:eastAsia="Times New Roman" w:hAnsi="Times New Roman" w:cs="Times New Roman"/>
          <w:sz w:val="24"/>
          <w:szCs w:val="24"/>
        </w:rPr>
        <w:t>egundo Gracia (2001)</w:t>
      </w:r>
      <w:r w:rsidRPr="00D05669">
        <w:rPr>
          <w:rFonts w:ascii="Times New Roman" w:eastAsia="Times New Roman" w:hAnsi="Times New Roman" w:cs="Times New Roman"/>
          <w:sz w:val="24"/>
          <w:szCs w:val="24"/>
        </w:rPr>
        <w:t>,</w:t>
      </w:r>
      <w:r w:rsidR="008F40F0" w:rsidRPr="00D05669">
        <w:rPr>
          <w:rFonts w:ascii="Times New Roman" w:eastAsia="Times New Roman" w:hAnsi="Times New Roman" w:cs="Times New Roman"/>
          <w:sz w:val="24"/>
          <w:szCs w:val="24"/>
        </w:rPr>
        <w:t xml:space="preserve"> o que “seguramente acontece antes dos 18 anos”. </w:t>
      </w:r>
    </w:p>
    <w:p w:rsidR="00347CD9" w:rsidRDefault="00CF2DB9" w:rsidP="00347CD9">
      <w:pPr>
        <w:pBdr>
          <w:bottom w:val="none" w:sz="0" w:space="16" w:color="auto"/>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 C</w:t>
      </w:r>
      <w:r w:rsidR="00347CD9">
        <w:rPr>
          <w:rFonts w:ascii="Times New Roman" w:eastAsia="Times New Roman" w:hAnsi="Times New Roman" w:cs="Times New Roman"/>
          <w:sz w:val="24"/>
          <w:szCs w:val="24"/>
        </w:rPr>
        <w:t xml:space="preserve">onselho Federal de </w:t>
      </w:r>
      <w:r w:rsidR="00347CD9" w:rsidRPr="00347CD9">
        <w:rPr>
          <w:rFonts w:ascii="Times New Roman" w:eastAsia="Times New Roman" w:hAnsi="Times New Roman" w:cs="Times New Roman"/>
          <w:sz w:val="24"/>
          <w:szCs w:val="24"/>
          <w:highlight w:val="yellow"/>
        </w:rPr>
        <w:t>Medicina,</w:t>
      </w:r>
      <w:r w:rsidR="008F40F0" w:rsidRPr="00347CD9">
        <w:rPr>
          <w:rFonts w:ascii="Times New Roman" w:eastAsia="Times New Roman" w:hAnsi="Times New Roman" w:cs="Times New Roman"/>
          <w:sz w:val="24"/>
          <w:szCs w:val="24"/>
          <w:highlight w:val="yellow"/>
        </w:rPr>
        <w:t xml:space="preserve"> parecer nº 55/2015</w:t>
      </w:r>
      <w:r w:rsidR="00BB3208" w:rsidRPr="00347CD9">
        <w:rPr>
          <w:rFonts w:ascii="Times New Roman" w:eastAsia="Times New Roman" w:hAnsi="Times New Roman" w:cs="Times New Roman"/>
          <w:sz w:val="24"/>
          <w:szCs w:val="24"/>
          <w:highlight w:val="yellow"/>
        </w:rPr>
        <w:t>, afirma que o dever de assistência, onicompreensivo, nessa tenra idade, em que o cérebro</w:t>
      </w:r>
      <w:r w:rsidR="00BB3208" w:rsidRPr="00D05669">
        <w:rPr>
          <w:rFonts w:ascii="Times New Roman" w:eastAsia="Times New Roman" w:hAnsi="Times New Roman" w:cs="Times New Roman"/>
          <w:sz w:val="24"/>
          <w:szCs w:val="24"/>
        </w:rPr>
        <w:t xml:space="preserve"> das crianças ainda se encontra em fase de desenv</w:t>
      </w:r>
      <w:r w:rsidRPr="00D05669">
        <w:rPr>
          <w:rFonts w:ascii="Times New Roman" w:eastAsia="Times New Roman" w:hAnsi="Times New Roman" w:cs="Times New Roman"/>
          <w:sz w:val="24"/>
          <w:szCs w:val="24"/>
        </w:rPr>
        <w:t>olvimento, sobrepuja o direito à</w:t>
      </w:r>
      <w:r w:rsidR="00BB3208" w:rsidRPr="00D05669">
        <w:rPr>
          <w:rFonts w:ascii="Times New Roman" w:eastAsia="Times New Roman" w:hAnsi="Times New Roman" w:cs="Times New Roman"/>
          <w:sz w:val="24"/>
          <w:szCs w:val="24"/>
        </w:rPr>
        <w:t xml:space="preserve"> privacidade. É cediço que o Código Penal dis</w:t>
      </w:r>
      <w:r w:rsidR="00CF4AB4" w:rsidRPr="00D05669">
        <w:rPr>
          <w:rFonts w:ascii="Times New Roman" w:eastAsia="Times New Roman" w:hAnsi="Times New Roman" w:cs="Times New Roman"/>
          <w:sz w:val="24"/>
          <w:szCs w:val="24"/>
        </w:rPr>
        <w:t>ciplina</w:t>
      </w:r>
      <w:r w:rsidR="00BB3208" w:rsidRPr="00D05669">
        <w:rPr>
          <w:rFonts w:ascii="Times New Roman" w:eastAsia="Times New Roman" w:hAnsi="Times New Roman" w:cs="Times New Roman"/>
          <w:sz w:val="24"/>
          <w:szCs w:val="24"/>
        </w:rPr>
        <w:t xml:space="preserve"> especial proteção aos menores de 14 anos em face da </w:t>
      </w:r>
      <w:r w:rsidR="00BB3208" w:rsidRPr="00D05669">
        <w:rPr>
          <w:rFonts w:ascii="Times New Roman" w:eastAsia="Times New Roman" w:hAnsi="Times New Roman" w:cs="Times New Roman"/>
          <w:i/>
          <w:sz w:val="24"/>
          <w:szCs w:val="24"/>
        </w:rPr>
        <w:t>innocentiaconsili</w:t>
      </w:r>
      <w:r w:rsidRPr="00D05669">
        <w:rPr>
          <w:rFonts w:ascii="Times New Roman" w:eastAsia="Times New Roman" w:hAnsi="Times New Roman" w:cs="Times New Roman"/>
          <w:i/>
          <w:sz w:val="24"/>
          <w:szCs w:val="24"/>
        </w:rPr>
        <w:t>,</w:t>
      </w:r>
      <w:r w:rsidR="00BB3208" w:rsidRPr="00D05669">
        <w:rPr>
          <w:rFonts w:ascii="Times New Roman" w:eastAsia="Times New Roman" w:hAnsi="Times New Roman" w:cs="Times New Roman"/>
          <w:sz w:val="24"/>
          <w:szCs w:val="24"/>
        </w:rPr>
        <w:t xml:space="preserve"> ou seja, da absoluta falta de consciência da criança</w:t>
      </w:r>
      <w:r w:rsidR="00D565B1" w:rsidRPr="00D05669">
        <w:rPr>
          <w:rFonts w:ascii="Times New Roman" w:eastAsia="Times New Roman" w:hAnsi="Times New Roman" w:cs="Times New Roman"/>
          <w:sz w:val="24"/>
          <w:szCs w:val="24"/>
        </w:rPr>
        <w:t xml:space="preserve"> (C</w:t>
      </w:r>
      <w:r w:rsidR="00FC394B" w:rsidRPr="00D05669">
        <w:rPr>
          <w:rFonts w:ascii="Times New Roman" w:eastAsia="Times New Roman" w:hAnsi="Times New Roman" w:cs="Times New Roman"/>
          <w:sz w:val="24"/>
          <w:szCs w:val="24"/>
        </w:rPr>
        <w:t xml:space="preserve">ONSELHO FEDERAL DE </w:t>
      </w:r>
      <w:r w:rsidR="00D565B1" w:rsidRPr="00D05669">
        <w:rPr>
          <w:rFonts w:ascii="Times New Roman" w:eastAsia="Times New Roman" w:hAnsi="Times New Roman" w:cs="Times New Roman"/>
          <w:sz w:val="24"/>
          <w:szCs w:val="24"/>
        </w:rPr>
        <w:t>M</w:t>
      </w:r>
      <w:r w:rsidR="00FC394B" w:rsidRPr="00D05669">
        <w:rPr>
          <w:rFonts w:ascii="Times New Roman" w:eastAsia="Times New Roman" w:hAnsi="Times New Roman" w:cs="Times New Roman"/>
          <w:sz w:val="24"/>
          <w:szCs w:val="24"/>
        </w:rPr>
        <w:t>EDICINA</w:t>
      </w:r>
      <w:r w:rsidR="00D565B1" w:rsidRPr="00D05669">
        <w:rPr>
          <w:rFonts w:ascii="Times New Roman" w:eastAsia="Times New Roman" w:hAnsi="Times New Roman" w:cs="Times New Roman"/>
          <w:sz w:val="24"/>
          <w:szCs w:val="24"/>
        </w:rPr>
        <w:t>, 2015)</w:t>
      </w:r>
      <w:r w:rsidR="00BB3208" w:rsidRPr="00D05669">
        <w:rPr>
          <w:rFonts w:ascii="Times New Roman" w:eastAsia="Times New Roman" w:hAnsi="Times New Roman" w:cs="Times New Roman"/>
          <w:sz w:val="24"/>
          <w:szCs w:val="24"/>
        </w:rPr>
        <w:t>.</w:t>
      </w:r>
    </w:p>
    <w:p w:rsidR="00347CD9" w:rsidRDefault="00D40914" w:rsidP="00347CD9">
      <w:pPr>
        <w:pBdr>
          <w:bottom w:val="none" w:sz="0" w:space="16" w:color="auto"/>
        </w:pBdr>
        <w:spacing w:line="360" w:lineRule="auto"/>
        <w:ind w:firstLine="720"/>
        <w:contextualSpacing w:val="0"/>
        <w:jc w:val="both"/>
        <w:rPr>
          <w:rFonts w:ascii="Times New Roman" w:hAnsi="Times New Roman" w:cs="Times New Roman"/>
          <w:sz w:val="24"/>
          <w:szCs w:val="24"/>
        </w:rPr>
      </w:pPr>
      <w:r w:rsidRPr="00D05669">
        <w:rPr>
          <w:rFonts w:ascii="Times New Roman" w:eastAsia="Times New Roman" w:hAnsi="Times New Roman" w:cs="Times New Roman"/>
          <w:sz w:val="24"/>
          <w:szCs w:val="24"/>
        </w:rPr>
        <w:t>Desta forma</w:t>
      </w:r>
      <w:r w:rsidR="00BB3208" w:rsidRPr="00D05669">
        <w:rPr>
          <w:rFonts w:ascii="Times New Roman" w:eastAsia="Times New Roman" w:hAnsi="Times New Roman" w:cs="Times New Roman"/>
          <w:sz w:val="24"/>
          <w:szCs w:val="24"/>
        </w:rPr>
        <w:t xml:space="preserve">, sobre a </w:t>
      </w:r>
      <w:r w:rsidR="00CB1445" w:rsidRPr="00D05669">
        <w:rPr>
          <w:rFonts w:ascii="Times New Roman" w:eastAsia="Times New Roman" w:hAnsi="Times New Roman" w:cs="Times New Roman"/>
          <w:sz w:val="24"/>
          <w:szCs w:val="24"/>
        </w:rPr>
        <w:t>preponderância</w:t>
      </w:r>
      <w:bookmarkStart w:id="5" w:name="_GoBack"/>
      <w:bookmarkEnd w:id="5"/>
      <w:r w:rsidR="000F51E2" w:rsidRPr="00D05669">
        <w:rPr>
          <w:rFonts w:ascii="Times New Roman" w:eastAsia="Times New Roman" w:hAnsi="Times New Roman" w:cs="Times New Roman"/>
          <w:sz w:val="24"/>
          <w:szCs w:val="24"/>
        </w:rPr>
        <w:t xml:space="preserve"> </w:t>
      </w:r>
      <w:r w:rsidR="00BB3208" w:rsidRPr="00D05669">
        <w:rPr>
          <w:rFonts w:ascii="Times New Roman" w:eastAsia="Times New Roman" w:hAnsi="Times New Roman" w:cs="Times New Roman"/>
          <w:sz w:val="24"/>
          <w:szCs w:val="24"/>
        </w:rPr>
        <w:t>d</w:t>
      </w:r>
      <w:r w:rsidR="000F51E2" w:rsidRPr="00D05669">
        <w:rPr>
          <w:rFonts w:ascii="Times New Roman" w:eastAsia="Times New Roman" w:hAnsi="Times New Roman" w:cs="Times New Roman"/>
          <w:sz w:val="24"/>
          <w:szCs w:val="24"/>
        </w:rPr>
        <w:t>o bem-e</w:t>
      </w:r>
      <w:r w:rsidRPr="00D05669">
        <w:rPr>
          <w:rFonts w:ascii="Times New Roman" w:eastAsia="Times New Roman" w:hAnsi="Times New Roman" w:cs="Times New Roman"/>
          <w:sz w:val="24"/>
          <w:szCs w:val="24"/>
        </w:rPr>
        <w:t>st</w:t>
      </w:r>
      <w:r w:rsidR="00BB3208" w:rsidRPr="00D05669">
        <w:rPr>
          <w:rFonts w:ascii="Times New Roman" w:eastAsia="Times New Roman" w:hAnsi="Times New Roman" w:cs="Times New Roman"/>
          <w:sz w:val="24"/>
          <w:szCs w:val="24"/>
        </w:rPr>
        <w:t xml:space="preserve">ar </w:t>
      </w:r>
      <w:r w:rsidR="00D565B1" w:rsidRPr="00D05669">
        <w:rPr>
          <w:rFonts w:ascii="Times New Roman" w:eastAsia="Times New Roman" w:hAnsi="Times New Roman" w:cs="Times New Roman"/>
          <w:sz w:val="24"/>
          <w:szCs w:val="24"/>
        </w:rPr>
        <w:t>físico</w:t>
      </w:r>
      <w:r w:rsidR="000F51E2" w:rsidRPr="00D05669">
        <w:rPr>
          <w:rFonts w:ascii="Times New Roman" w:eastAsia="Times New Roman" w:hAnsi="Times New Roman" w:cs="Times New Roman"/>
          <w:sz w:val="24"/>
          <w:szCs w:val="24"/>
        </w:rPr>
        <w:t xml:space="preserve"> e mental existe</w:t>
      </w:r>
      <w:r w:rsidR="00BB3208" w:rsidRPr="00D05669">
        <w:rPr>
          <w:rFonts w:ascii="Times New Roman" w:eastAsia="Times New Roman" w:hAnsi="Times New Roman" w:cs="Times New Roman"/>
          <w:sz w:val="24"/>
          <w:szCs w:val="24"/>
        </w:rPr>
        <w:t xml:space="preserve"> uma </w:t>
      </w:r>
      <w:r w:rsidR="000F51E2" w:rsidRPr="00D05669">
        <w:rPr>
          <w:rFonts w:ascii="Times New Roman" w:eastAsia="Times New Roman" w:hAnsi="Times New Roman" w:cs="Times New Roman"/>
          <w:sz w:val="24"/>
          <w:szCs w:val="24"/>
        </w:rPr>
        <w:t>dificuldade</w:t>
      </w:r>
      <w:r w:rsidR="008F40F0" w:rsidRPr="00D05669">
        <w:rPr>
          <w:rFonts w:ascii="Times New Roman" w:eastAsia="Times New Roman" w:hAnsi="Times New Roman" w:cs="Times New Roman"/>
          <w:sz w:val="24"/>
          <w:szCs w:val="24"/>
        </w:rPr>
        <w:t xml:space="preserve"> </w:t>
      </w:r>
      <w:r w:rsidR="00BB3208" w:rsidRPr="00D05669">
        <w:rPr>
          <w:rFonts w:ascii="Times New Roman" w:eastAsia="Times New Roman" w:hAnsi="Times New Roman" w:cs="Times New Roman"/>
          <w:sz w:val="24"/>
          <w:szCs w:val="24"/>
        </w:rPr>
        <w:t xml:space="preserve">ante </w:t>
      </w:r>
      <w:r w:rsidRPr="00D05669">
        <w:rPr>
          <w:rFonts w:ascii="Times New Roman" w:eastAsia="Times New Roman" w:hAnsi="Times New Roman" w:cs="Times New Roman"/>
          <w:sz w:val="24"/>
          <w:szCs w:val="24"/>
        </w:rPr>
        <w:t>o esclarecimento de normas sobre assuntos</w:t>
      </w:r>
      <w:r w:rsidR="000F51E2"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como sexualidade, relações sexuais para com os menores </w:t>
      </w:r>
      <w:r w:rsidR="00D374FD" w:rsidRPr="00D05669">
        <w:rPr>
          <w:rFonts w:ascii="Times New Roman" w:eastAsia="Times New Roman" w:hAnsi="Times New Roman" w:cs="Times New Roman"/>
          <w:sz w:val="24"/>
          <w:szCs w:val="24"/>
        </w:rPr>
        <w:t xml:space="preserve">que </w:t>
      </w:r>
      <w:r w:rsidRPr="00D05669">
        <w:rPr>
          <w:rFonts w:ascii="Times New Roman" w:eastAsia="Times New Roman" w:hAnsi="Times New Roman" w:cs="Times New Roman"/>
          <w:sz w:val="24"/>
          <w:szCs w:val="24"/>
        </w:rPr>
        <w:t xml:space="preserve">se estabelece entre o </w:t>
      </w:r>
      <w:r w:rsidR="000F51E2" w:rsidRPr="00D05669">
        <w:rPr>
          <w:rFonts w:ascii="Times New Roman" w:eastAsia="Times New Roman" w:hAnsi="Times New Roman" w:cs="Times New Roman"/>
          <w:sz w:val="24"/>
          <w:szCs w:val="24"/>
        </w:rPr>
        <w:t>impasse</w:t>
      </w:r>
      <w:r w:rsidRPr="00D05669">
        <w:rPr>
          <w:rFonts w:ascii="Times New Roman" w:eastAsia="Times New Roman" w:hAnsi="Times New Roman" w:cs="Times New Roman"/>
          <w:sz w:val="24"/>
          <w:szCs w:val="24"/>
        </w:rPr>
        <w:t xml:space="preserve"> dos </w:t>
      </w:r>
      <w:r w:rsidR="000F51E2" w:rsidRPr="00D05669">
        <w:rPr>
          <w:rFonts w:ascii="Times New Roman" w:eastAsia="Times New Roman" w:hAnsi="Times New Roman" w:cs="Times New Roman"/>
          <w:sz w:val="24"/>
          <w:szCs w:val="24"/>
        </w:rPr>
        <w:t>dispositivos</w:t>
      </w:r>
      <w:r w:rsidRPr="00D05669">
        <w:rPr>
          <w:rFonts w:ascii="Times New Roman" w:eastAsia="Times New Roman" w:hAnsi="Times New Roman" w:cs="Times New Roman"/>
          <w:sz w:val="24"/>
          <w:szCs w:val="24"/>
        </w:rPr>
        <w:t xml:space="preserve"> éticos e legais relacionados ao conflito maioridade e autonomia do adolescente, principalmente.</w:t>
      </w:r>
      <w:r w:rsidR="00D374FD" w:rsidRPr="00D05669">
        <w:rPr>
          <w:rFonts w:ascii="Times New Roman" w:eastAsia="Times New Roman" w:hAnsi="Times New Roman" w:cs="Times New Roman"/>
          <w:sz w:val="24"/>
          <w:szCs w:val="24"/>
        </w:rPr>
        <w:t xml:space="preserve"> P</w:t>
      </w:r>
      <w:r w:rsidRPr="00D05669">
        <w:rPr>
          <w:rFonts w:ascii="Times New Roman" w:hAnsi="Times New Roman" w:cs="Times New Roman"/>
          <w:sz w:val="24"/>
          <w:szCs w:val="24"/>
        </w:rPr>
        <w:t>ara o CFM (BRASIL, 2015)</w:t>
      </w:r>
      <w:r w:rsidR="000F51E2" w:rsidRPr="00D05669">
        <w:rPr>
          <w:rFonts w:ascii="Times New Roman" w:hAnsi="Times New Roman" w:cs="Times New Roman"/>
          <w:sz w:val="24"/>
          <w:szCs w:val="24"/>
        </w:rPr>
        <w:t>,</w:t>
      </w:r>
      <w:r w:rsidRPr="00D05669">
        <w:rPr>
          <w:rFonts w:ascii="Times New Roman" w:hAnsi="Times New Roman" w:cs="Times New Roman"/>
          <w:sz w:val="24"/>
          <w:szCs w:val="24"/>
        </w:rPr>
        <w:t xml:space="preserve"> o direito há de ser interpretado em conformidade com os princípios que regem as especificidades dos adolescentes abrangid</w:t>
      </w:r>
      <w:r w:rsidR="000F51E2" w:rsidRPr="00D05669">
        <w:rPr>
          <w:rFonts w:ascii="Times New Roman" w:hAnsi="Times New Roman" w:cs="Times New Roman"/>
          <w:sz w:val="24"/>
          <w:szCs w:val="24"/>
        </w:rPr>
        <w:t>o</w:t>
      </w:r>
      <w:r w:rsidRPr="00D05669">
        <w:rPr>
          <w:rFonts w:ascii="Times New Roman" w:hAnsi="Times New Roman" w:cs="Times New Roman"/>
          <w:sz w:val="24"/>
          <w:szCs w:val="24"/>
        </w:rPr>
        <w:t>s em cada caso concreto, o que importa considerar e ponderar sobre os fins sociais da norma, as exigências do bem comum, os direitos e deveres individuais e coletivos e a c</w:t>
      </w:r>
      <w:r w:rsidR="00CF4AB4" w:rsidRPr="00D05669">
        <w:rPr>
          <w:rFonts w:ascii="Times New Roman" w:hAnsi="Times New Roman" w:cs="Times New Roman"/>
          <w:sz w:val="24"/>
          <w:szCs w:val="24"/>
        </w:rPr>
        <w:t>ondição peculiar do adolescente.</w:t>
      </w:r>
    </w:p>
    <w:p w:rsidR="00D40914" w:rsidRDefault="00D40914" w:rsidP="00347CD9">
      <w:pPr>
        <w:pBdr>
          <w:bottom w:val="none" w:sz="0" w:space="16" w:color="auto"/>
        </w:pBdr>
        <w:spacing w:line="360" w:lineRule="auto"/>
        <w:ind w:firstLine="720"/>
        <w:contextualSpacing w:val="0"/>
        <w:jc w:val="both"/>
        <w:rPr>
          <w:rFonts w:ascii="Times New Roman" w:hAnsi="Times New Roman" w:cs="Times New Roman"/>
          <w:sz w:val="24"/>
          <w:szCs w:val="24"/>
        </w:rPr>
      </w:pPr>
      <w:r w:rsidRPr="00D05669">
        <w:rPr>
          <w:rFonts w:ascii="Times New Roman" w:hAnsi="Times New Roman" w:cs="Times New Roman"/>
          <w:sz w:val="24"/>
          <w:szCs w:val="24"/>
        </w:rPr>
        <w:t xml:space="preserve">Esses </w:t>
      </w:r>
      <w:r w:rsidR="002639C7" w:rsidRPr="00D05669">
        <w:rPr>
          <w:rFonts w:ascii="Times New Roman" w:hAnsi="Times New Roman" w:cs="Times New Roman"/>
          <w:sz w:val="24"/>
          <w:szCs w:val="24"/>
        </w:rPr>
        <w:t>princípios</w:t>
      </w:r>
      <w:r w:rsidRPr="00D05669">
        <w:rPr>
          <w:rFonts w:ascii="Times New Roman" w:hAnsi="Times New Roman" w:cs="Times New Roman"/>
          <w:sz w:val="24"/>
          <w:szCs w:val="24"/>
        </w:rPr>
        <w:t xml:space="preserve"> possuem uma dimensão de peso maior que o cumprimento formal da norma civil, seja em relação à idade, seja em relação à exigência absoluta da presença dos pais ou do representante/assistente legal em todos os atos da vida civil até o menor completar </w:t>
      </w:r>
      <w:r w:rsidRPr="00D05669">
        <w:rPr>
          <w:rFonts w:ascii="Times New Roman" w:hAnsi="Times New Roman" w:cs="Times New Roman"/>
          <w:sz w:val="24"/>
          <w:szCs w:val="24"/>
        </w:rPr>
        <w:lastRenderedPageBreak/>
        <w:t>18 anos</w:t>
      </w:r>
      <w:r w:rsidR="000F51E2" w:rsidRPr="00D05669">
        <w:rPr>
          <w:rFonts w:ascii="Times New Roman" w:hAnsi="Times New Roman" w:cs="Times New Roman"/>
          <w:sz w:val="24"/>
          <w:szCs w:val="24"/>
        </w:rPr>
        <w:t xml:space="preserve">. O </w:t>
      </w:r>
      <w:r w:rsidRPr="00D05669">
        <w:rPr>
          <w:rFonts w:ascii="Times New Roman" w:hAnsi="Times New Roman" w:cs="Times New Roman"/>
          <w:sz w:val="24"/>
          <w:szCs w:val="24"/>
        </w:rPr>
        <w:t xml:space="preserve">menor deve ser reconhecido socialmente como pessoa de direito </w:t>
      </w:r>
      <w:r w:rsidR="00D374FD" w:rsidRPr="00D05669">
        <w:rPr>
          <w:rFonts w:ascii="Times New Roman" w:hAnsi="Times New Roman" w:cs="Times New Roman"/>
          <w:sz w:val="24"/>
          <w:szCs w:val="24"/>
        </w:rPr>
        <w:t>desde</w:t>
      </w:r>
      <w:r w:rsidR="000F51E2" w:rsidRPr="00D05669">
        <w:rPr>
          <w:rFonts w:ascii="Times New Roman" w:hAnsi="Times New Roman" w:cs="Times New Roman"/>
          <w:sz w:val="24"/>
          <w:szCs w:val="24"/>
        </w:rPr>
        <w:t xml:space="preserve"> a</w:t>
      </w:r>
      <w:r w:rsidRPr="00D05669">
        <w:rPr>
          <w:rFonts w:ascii="Times New Roman" w:hAnsi="Times New Roman" w:cs="Times New Roman"/>
          <w:sz w:val="24"/>
          <w:szCs w:val="24"/>
        </w:rPr>
        <w:t xml:space="preserve"> educação básica informacional</w:t>
      </w:r>
      <w:r w:rsidR="00CF4AB4" w:rsidRPr="00D05669">
        <w:rPr>
          <w:rFonts w:ascii="Times New Roman" w:hAnsi="Times New Roman" w:cs="Times New Roman"/>
          <w:sz w:val="24"/>
          <w:szCs w:val="24"/>
        </w:rPr>
        <w:t>.</w:t>
      </w:r>
    </w:p>
    <w:p w:rsidR="00347CD9" w:rsidRDefault="00347CD9" w:rsidP="00347CD9">
      <w:pPr>
        <w:pBdr>
          <w:bottom w:val="none" w:sz="0" w:space="16" w:color="auto"/>
        </w:pBdr>
        <w:spacing w:line="360" w:lineRule="auto"/>
        <w:ind w:firstLine="720"/>
        <w:contextualSpacing w:val="0"/>
        <w:jc w:val="both"/>
        <w:rPr>
          <w:rFonts w:ascii="Times New Roman" w:hAnsi="Times New Roman" w:cs="Times New Roman"/>
          <w:sz w:val="24"/>
          <w:szCs w:val="24"/>
        </w:rPr>
      </w:pPr>
      <w:r w:rsidRPr="00062BF3">
        <w:rPr>
          <w:rFonts w:ascii="Times New Roman" w:hAnsi="Times New Roman" w:cs="Times New Roman"/>
          <w:sz w:val="24"/>
          <w:szCs w:val="24"/>
          <w:highlight w:val="yellow"/>
        </w:rPr>
        <w:t xml:space="preserve">Pois bem,contudo diante a conduta médica exposta diante o caso de Lina Medina, a intromissão profissinal não deve ser considerada completamente irregular. Neste contexto determina o </w:t>
      </w:r>
      <w:r w:rsidRPr="00062BF3">
        <w:rPr>
          <w:rFonts w:ascii="Times New Roman" w:hAnsi="Times New Roman" w:cs="Times New Roman"/>
          <w:bCs/>
          <w:color w:val="000000"/>
          <w:sz w:val="24"/>
          <w:szCs w:val="24"/>
          <w:highlight w:val="yellow"/>
          <w:shd w:val="clear" w:color="auto" w:fill="89CA9D"/>
        </w:rPr>
        <w:t>Parecer CREMERJ Nº 76/99 que</w:t>
      </w:r>
      <w:r w:rsidRPr="00062BF3">
        <w:rPr>
          <w:rFonts w:ascii="Times New Roman" w:hAnsi="Times New Roman" w:cs="Times New Roman"/>
          <w:color w:val="000000"/>
          <w:sz w:val="24"/>
          <w:szCs w:val="24"/>
          <w:highlight w:val="yellow"/>
          <w:shd w:val="clear" w:color="auto" w:fill="FFFFFF"/>
        </w:rPr>
        <w:t xml:space="preserve"> “o médico tem o dever legal de comunicar à autoridade competente casos de maus-tratos e de abuso sexual contra crianças e adolescentes, ainda que haja apenas suspeitas, sem que está conduta possa ser considerada infração ética por parte do médico, não se configurando, assim, violação do segredo profissional (CONSELHO DO RIO DE JANEIRO, 1999)”</w:t>
      </w:r>
    </w:p>
    <w:p w:rsidR="00347CD9" w:rsidRPr="00E1337E" w:rsidRDefault="00347CD9" w:rsidP="00347CD9">
      <w:pPr>
        <w:pBdr>
          <w:bottom w:val="none" w:sz="0" w:space="16" w:color="auto"/>
        </w:pBdr>
        <w:spacing w:line="360" w:lineRule="auto"/>
        <w:ind w:firstLine="720"/>
        <w:contextualSpacing w:val="0"/>
        <w:jc w:val="both"/>
        <w:rPr>
          <w:rFonts w:ascii="Times New Roman" w:hAnsi="Times New Roman" w:cs="Times New Roman"/>
          <w:sz w:val="24"/>
          <w:szCs w:val="24"/>
        </w:rPr>
      </w:pPr>
      <w:r w:rsidRPr="005A176A">
        <w:rPr>
          <w:rFonts w:ascii="Times New Roman" w:hAnsi="Times New Roman" w:cs="Times New Roman"/>
          <w:sz w:val="24"/>
          <w:szCs w:val="24"/>
          <w:highlight w:val="yellow"/>
        </w:rPr>
        <w:t>Contudo, denota-se que diante o dever de proteção e do cuidado do profissional de saúde em tais casos, o sigilo só deverá ser mantido se mostrar necessário. Salvo estas disposições comete infrações éticas o profissional que utilizando-se do sigilo “acobertar o ilícito ou em casos em que o menor fosse exposto a risco em sua integridade ou vida, como seria o caso de manter-se em sigilo procedimentos para realização de aborto, abusos sexuais ou demais situações que se acentuam riscos de vida.</w:t>
      </w:r>
    </w:p>
    <w:p w:rsidR="0095361A" w:rsidRPr="00D05669" w:rsidRDefault="00347CD9" w:rsidP="00D05669">
      <w:pPr>
        <w:pStyle w:val="norm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AC7FA5" w:rsidRPr="00D05669">
        <w:rPr>
          <w:rFonts w:ascii="Times New Roman" w:hAnsi="Times New Roman" w:cs="Times New Roman"/>
          <w:b/>
          <w:sz w:val="24"/>
          <w:szCs w:val="24"/>
        </w:rPr>
        <w:t xml:space="preserve"> </w:t>
      </w:r>
      <w:r w:rsidR="00765C81" w:rsidRPr="00D05669">
        <w:rPr>
          <w:rFonts w:ascii="Times New Roman" w:hAnsi="Times New Roman" w:cs="Times New Roman"/>
          <w:b/>
          <w:sz w:val="24"/>
          <w:szCs w:val="24"/>
        </w:rPr>
        <w:t>CONSIDERAÇÕES FINAIS</w:t>
      </w:r>
    </w:p>
    <w:p w:rsidR="00D40914" w:rsidRPr="00D05669" w:rsidRDefault="00D40914" w:rsidP="00D05669">
      <w:pPr>
        <w:pStyle w:val="normal0"/>
        <w:spacing w:after="0" w:line="360" w:lineRule="auto"/>
        <w:ind w:firstLine="709"/>
        <w:jc w:val="both"/>
        <w:rPr>
          <w:rFonts w:ascii="Times New Roman" w:hAnsi="Times New Roman" w:cs="Times New Roman"/>
          <w:sz w:val="24"/>
          <w:szCs w:val="24"/>
        </w:rPr>
      </w:pPr>
    </w:p>
    <w:p w:rsidR="00D40914" w:rsidRPr="00D05669" w:rsidRDefault="009C7E2B"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t xml:space="preserve">É </w:t>
      </w:r>
      <w:r w:rsidR="00D40914" w:rsidRPr="00D05669">
        <w:rPr>
          <w:rFonts w:ascii="Times New Roman" w:hAnsi="Times New Roman" w:cs="Times New Roman"/>
          <w:sz w:val="24"/>
          <w:szCs w:val="24"/>
        </w:rPr>
        <w:t>comum tratarmos as cri</w:t>
      </w:r>
      <w:r w:rsidR="00175F6A" w:rsidRPr="00D05669">
        <w:rPr>
          <w:rFonts w:ascii="Times New Roman" w:hAnsi="Times New Roman" w:cs="Times New Roman"/>
          <w:sz w:val="24"/>
          <w:szCs w:val="24"/>
        </w:rPr>
        <w:t>an</w:t>
      </w:r>
      <w:r w:rsidR="00D40914" w:rsidRPr="00D05669">
        <w:rPr>
          <w:rFonts w:ascii="Times New Roman" w:hAnsi="Times New Roman" w:cs="Times New Roman"/>
          <w:sz w:val="24"/>
          <w:szCs w:val="24"/>
        </w:rPr>
        <w:t>ças e os adolescentes como bebês e relacionarmos a est</w:t>
      </w:r>
      <w:r w:rsidR="00175F6A" w:rsidRPr="00D05669">
        <w:rPr>
          <w:rFonts w:ascii="Times New Roman" w:hAnsi="Times New Roman" w:cs="Times New Roman"/>
          <w:sz w:val="24"/>
          <w:szCs w:val="24"/>
        </w:rPr>
        <w:t>es,</w:t>
      </w:r>
      <w:r w:rsidR="00D40914" w:rsidRPr="00D05669">
        <w:rPr>
          <w:rFonts w:ascii="Times New Roman" w:hAnsi="Times New Roman" w:cs="Times New Roman"/>
          <w:sz w:val="24"/>
          <w:szCs w:val="24"/>
        </w:rPr>
        <w:t xml:space="preserve"> </w:t>
      </w:r>
      <w:r w:rsidR="00B44A62" w:rsidRPr="00D05669">
        <w:rPr>
          <w:rFonts w:ascii="Times New Roman" w:hAnsi="Times New Roman" w:cs="Times New Roman"/>
          <w:sz w:val="24"/>
          <w:szCs w:val="24"/>
        </w:rPr>
        <w:t>digamos,</w:t>
      </w:r>
      <w:r w:rsidR="00D40914" w:rsidRPr="00D05669">
        <w:rPr>
          <w:rFonts w:ascii="Times New Roman" w:hAnsi="Times New Roman" w:cs="Times New Roman"/>
          <w:sz w:val="24"/>
          <w:szCs w:val="24"/>
        </w:rPr>
        <w:t xml:space="preserve"> uma preocupação maior. Ademais, embora não sejam plenamente capazes, pela lógica do </w:t>
      </w:r>
      <w:r w:rsidRPr="00D05669">
        <w:rPr>
          <w:rFonts w:ascii="Times New Roman" w:hAnsi="Times New Roman" w:cs="Times New Roman"/>
          <w:sz w:val="24"/>
          <w:szCs w:val="24"/>
        </w:rPr>
        <w:t>direito civilista, a estes são</w:t>
      </w:r>
      <w:r w:rsidR="00D40914" w:rsidRPr="00D05669">
        <w:rPr>
          <w:rFonts w:ascii="Times New Roman" w:hAnsi="Times New Roman" w:cs="Times New Roman"/>
          <w:sz w:val="24"/>
          <w:szCs w:val="24"/>
        </w:rPr>
        <w:t xml:space="preserve"> garantidos direitos fundam</w:t>
      </w:r>
      <w:r w:rsidRPr="00D05669">
        <w:rPr>
          <w:rFonts w:ascii="Times New Roman" w:hAnsi="Times New Roman" w:cs="Times New Roman"/>
          <w:sz w:val="24"/>
          <w:szCs w:val="24"/>
        </w:rPr>
        <w:t>e</w:t>
      </w:r>
      <w:r w:rsidR="00D40914" w:rsidRPr="00D05669">
        <w:rPr>
          <w:rFonts w:ascii="Times New Roman" w:hAnsi="Times New Roman" w:cs="Times New Roman"/>
          <w:sz w:val="24"/>
          <w:szCs w:val="24"/>
        </w:rPr>
        <w:t xml:space="preserve">ntais sobre o respaldo da Doutrina da Proteção Integral. </w:t>
      </w:r>
    </w:p>
    <w:p w:rsidR="009C7E2B" w:rsidRPr="00D05669" w:rsidRDefault="00D40914"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t xml:space="preserve">Sujeitos de pleno direito, de </w:t>
      </w:r>
      <w:r w:rsidR="009C7E2B" w:rsidRPr="00D05669">
        <w:rPr>
          <w:rFonts w:ascii="Times New Roman" w:hAnsi="Times New Roman" w:cs="Times New Roman"/>
          <w:sz w:val="24"/>
          <w:szCs w:val="24"/>
        </w:rPr>
        <w:t>autonomia e de valores pessoais, emp</w:t>
      </w:r>
      <w:r w:rsidRPr="00D05669">
        <w:rPr>
          <w:rFonts w:ascii="Times New Roman" w:hAnsi="Times New Roman" w:cs="Times New Roman"/>
          <w:sz w:val="24"/>
          <w:szCs w:val="24"/>
        </w:rPr>
        <w:t xml:space="preserve">oderados sobre a capacidade de desenvolvimento </w:t>
      </w:r>
      <w:r w:rsidR="006B53ED" w:rsidRPr="00D05669">
        <w:rPr>
          <w:rFonts w:ascii="Times New Roman" w:hAnsi="Times New Roman" w:cs="Times New Roman"/>
          <w:sz w:val="24"/>
          <w:szCs w:val="24"/>
        </w:rPr>
        <w:t>psíquico</w:t>
      </w:r>
      <w:r w:rsidRPr="00D05669">
        <w:rPr>
          <w:rFonts w:ascii="Times New Roman" w:hAnsi="Times New Roman" w:cs="Times New Roman"/>
          <w:sz w:val="24"/>
          <w:szCs w:val="24"/>
        </w:rPr>
        <w:t xml:space="preserve"> e caráter social</w:t>
      </w:r>
      <w:r w:rsidR="009C7E2B" w:rsidRPr="00D05669">
        <w:rPr>
          <w:rFonts w:ascii="Times New Roman" w:hAnsi="Times New Roman" w:cs="Times New Roman"/>
          <w:sz w:val="24"/>
          <w:szCs w:val="24"/>
        </w:rPr>
        <w:t>, os menores de idade, que precocemente tenha</w:t>
      </w:r>
      <w:r w:rsidR="00175F6A" w:rsidRPr="00D05669">
        <w:rPr>
          <w:rFonts w:ascii="Times New Roman" w:hAnsi="Times New Roman" w:cs="Times New Roman"/>
          <w:sz w:val="24"/>
          <w:szCs w:val="24"/>
        </w:rPr>
        <w:t>m</w:t>
      </w:r>
      <w:r w:rsidR="009C7E2B" w:rsidRPr="00D05669">
        <w:rPr>
          <w:rFonts w:ascii="Times New Roman" w:hAnsi="Times New Roman" w:cs="Times New Roman"/>
          <w:sz w:val="24"/>
          <w:szCs w:val="24"/>
        </w:rPr>
        <w:t xml:space="preserve"> a sua capacidade de pensamento e disce</w:t>
      </w:r>
      <w:r w:rsidR="00175F6A" w:rsidRPr="00D05669">
        <w:rPr>
          <w:rFonts w:ascii="Times New Roman" w:hAnsi="Times New Roman" w:cs="Times New Roman"/>
          <w:sz w:val="24"/>
          <w:szCs w:val="24"/>
        </w:rPr>
        <w:t>r</w:t>
      </w:r>
      <w:r w:rsidR="009C7E2B" w:rsidRPr="00D05669">
        <w:rPr>
          <w:rFonts w:ascii="Times New Roman" w:hAnsi="Times New Roman" w:cs="Times New Roman"/>
          <w:sz w:val="24"/>
          <w:szCs w:val="24"/>
        </w:rPr>
        <w:t>nimento alcançad</w:t>
      </w:r>
      <w:r w:rsidR="00175F6A" w:rsidRPr="00D05669">
        <w:rPr>
          <w:rFonts w:ascii="Times New Roman" w:hAnsi="Times New Roman" w:cs="Times New Roman"/>
          <w:sz w:val="24"/>
          <w:szCs w:val="24"/>
        </w:rPr>
        <w:t>a</w:t>
      </w:r>
      <w:r w:rsidR="009C7E2B" w:rsidRPr="00D05669">
        <w:rPr>
          <w:rFonts w:ascii="Times New Roman" w:hAnsi="Times New Roman" w:cs="Times New Roman"/>
          <w:sz w:val="24"/>
          <w:szCs w:val="24"/>
        </w:rPr>
        <w:t xml:space="preserve"> </w:t>
      </w:r>
      <w:r w:rsidR="00175F6A" w:rsidRPr="00D05669">
        <w:rPr>
          <w:rFonts w:ascii="Times New Roman" w:hAnsi="Times New Roman" w:cs="Times New Roman"/>
          <w:sz w:val="24"/>
          <w:szCs w:val="24"/>
        </w:rPr>
        <w:t>antes da maior idade o</w:t>
      </w:r>
      <w:r w:rsidR="009C7E2B" w:rsidRPr="00D05669">
        <w:rPr>
          <w:rFonts w:ascii="Times New Roman" w:hAnsi="Times New Roman" w:cs="Times New Roman"/>
          <w:sz w:val="24"/>
          <w:szCs w:val="24"/>
        </w:rPr>
        <w:t>u</w:t>
      </w:r>
      <w:r w:rsidR="00175F6A" w:rsidRPr="00D05669">
        <w:rPr>
          <w:rFonts w:ascii="Times New Roman" w:hAnsi="Times New Roman" w:cs="Times New Roman"/>
          <w:sz w:val="24"/>
          <w:szCs w:val="24"/>
        </w:rPr>
        <w:t xml:space="preserve"> por</w:t>
      </w:r>
      <w:r w:rsidR="009C7E2B" w:rsidRPr="00D05669">
        <w:rPr>
          <w:rFonts w:ascii="Times New Roman" w:hAnsi="Times New Roman" w:cs="Times New Roman"/>
          <w:sz w:val="24"/>
          <w:szCs w:val="24"/>
        </w:rPr>
        <w:t xml:space="preserve"> critério determinado civilmente, devem ter, assim como qualquer adulto</w:t>
      </w:r>
      <w:r w:rsidR="00175F6A" w:rsidRPr="00D05669">
        <w:rPr>
          <w:rFonts w:ascii="Times New Roman" w:hAnsi="Times New Roman" w:cs="Times New Roman"/>
          <w:sz w:val="24"/>
          <w:szCs w:val="24"/>
        </w:rPr>
        <w:t>,</w:t>
      </w:r>
      <w:r w:rsidR="009C7E2B" w:rsidRPr="00D05669">
        <w:rPr>
          <w:rFonts w:ascii="Times New Roman" w:hAnsi="Times New Roman" w:cs="Times New Roman"/>
          <w:sz w:val="24"/>
          <w:szCs w:val="24"/>
        </w:rPr>
        <w:t xml:space="preserve"> a oportunidade de ser</w:t>
      </w:r>
      <w:r w:rsidR="00175F6A" w:rsidRPr="00D05669">
        <w:rPr>
          <w:rFonts w:ascii="Times New Roman" w:hAnsi="Times New Roman" w:cs="Times New Roman"/>
          <w:sz w:val="24"/>
          <w:szCs w:val="24"/>
        </w:rPr>
        <w:t>em</w:t>
      </w:r>
      <w:r w:rsidR="009C7E2B" w:rsidRPr="00D05669">
        <w:rPr>
          <w:rFonts w:ascii="Times New Roman" w:hAnsi="Times New Roman" w:cs="Times New Roman"/>
          <w:sz w:val="24"/>
          <w:szCs w:val="24"/>
        </w:rPr>
        <w:t xml:space="preserve"> ouvido</w:t>
      </w:r>
      <w:r w:rsidR="00175F6A" w:rsidRPr="00D05669">
        <w:rPr>
          <w:rFonts w:ascii="Times New Roman" w:hAnsi="Times New Roman" w:cs="Times New Roman"/>
          <w:sz w:val="24"/>
          <w:szCs w:val="24"/>
        </w:rPr>
        <w:t>s</w:t>
      </w:r>
      <w:r w:rsidR="009C7E2B" w:rsidRPr="00D05669">
        <w:rPr>
          <w:rFonts w:ascii="Times New Roman" w:hAnsi="Times New Roman" w:cs="Times New Roman"/>
          <w:sz w:val="24"/>
          <w:szCs w:val="24"/>
        </w:rPr>
        <w:t xml:space="preserve"> e ter</w:t>
      </w:r>
      <w:r w:rsidR="00175F6A" w:rsidRPr="00D05669">
        <w:rPr>
          <w:rFonts w:ascii="Times New Roman" w:hAnsi="Times New Roman" w:cs="Times New Roman"/>
          <w:sz w:val="24"/>
          <w:szCs w:val="24"/>
        </w:rPr>
        <w:t>em</w:t>
      </w:r>
      <w:r w:rsidR="009C7E2B" w:rsidRPr="00D05669">
        <w:rPr>
          <w:rFonts w:ascii="Times New Roman" w:hAnsi="Times New Roman" w:cs="Times New Roman"/>
          <w:sz w:val="24"/>
          <w:szCs w:val="24"/>
        </w:rPr>
        <w:t xml:space="preserve"> seus direitos </w:t>
      </w:r>
      <w:r w:rsidR="006D608E" w:rsidRPr="00D05669">
        <w:rPr>
          <w:rFonts w:ascii="Times New Roman" w:hAnsi="Times New Roman" w:cs="Times New Roman"/>
          <w:sz w:val="24"/>
          <w:szCs w:val="24"/>
        </w:rPr>
        <w:t>personalíssimos</w:t>
      </w:r>
      <w:r w:rsidR="009C7E2B" w:rsidRPr="00D05669">
        <w:rPr>
          <w:rFonts w:ascii="Times New Roman" w:hAnsi="Times New Roman" w:cs="Times New Roman"/>
          <w:sz w:val="24"/>
          <w:szCs w:val="24"/>
        </w:rPr>
        <w:t xml:space="preserve"> preservados. </w:t>
      </w:r>
    </w:p>
    <w:p w:rsidR="00AF3A5A" w:rsidRPr="00D05669" w:rsidRDefault="00320618"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t>Mesmo sendo atribuído</w:t>
      </w:r>
      <w:r w:rsidR="009C7E2B" w:rsidRPr="00D05669">
        <w:rPr>
          <w:rFonts w:ascii="Times New Roman" w:hAnsi="Times New Roman" w:cs="Times New Roman"/>
          <w:sz w:val="24"/>
          <w:szCs w:val="24"/>
        </w:rPr>
        <w:t xml:space="preserve"> aos pais e re</w:t>
      </w:r>
      <w:r w:rsidR="009A73A1" w:rsidRPr="00D05669">
        <w:rPr>
          <w:rFonts w:ascii="Times New Roman" w:hAnsi="Times New Roman" w:cs="Times New Roman"/>
          <w:sz w:val="24"/>
          <w:szCs w:val="24"/>
        </w:rPr>
        <w:t>s</w:t>
      </w:r>
      <w:r w:rsidR="009C7E2B" w:rsidRPr="00D05669">
        <w:rPr>
          <w:rFonts w:ascii="Times New Roman" w:hAnsi="Times New Roman" w:cs="Times New Roman"/>
          <w:sz w:val="24"/>
          <w:szCs w:val="24"/>
        </w:rPr>
        <w:t>ponsáveis o direito de conduzir os direitos do menor, conform</w:t>
      </w:r>
      <w:r w:rsidRPr="00D05669">
        <w:rPr>
          <w:rFonts w:ascii="Times New Roman" w:hAnsi="Times New Roman" w:cs="Times New Roman"/>
          <w:sz w:val="24"/>
          <w:szCs w:val="24"/>
        </w:rPr>
        <w:t>e toda norma legal e legislação</w:t>
      </w:r>
      <w:r w:rsidR="009C7E2B" w:rsidRPr="00D05669">
        <w:rPr>
          <w:rFonts w:ascii="Times New Roman" w:hAnsi="Times New Roman" w:cs="Times New Roman"/>
          <w:sz w:val="24"/>
          <w:szCs w:val="24"/>
        </w:rPr>
        <w:t xml:space="preserve"> especial </w:t>
      </w:r>
      <w:r w:rsidRPr="00D05669">
        <w:rPr>
          <w:rFonts w:ascii="Times New Roman" w:hAnsi="Times New Roman" w:cs="Times New Roman"/>
          <w:sz w:val="24"/>
          <w:szCs w:val="24"/>
        </w:rPr>
        <w:t xml:space="preserve">de </w:t>
      </w:r>
      <w:r w:rsidR="009C7E2B" w:rsidRPr="00D05669">
        <w:rPr>
          <w:rFonts w:ascii="Times New Roman" w:hAnsi="Times New Roman" w:cs="Times New Roman"/>
          <w:sz w:val="24"/>
          <w:szCs w:val="24"/>
        </w:rPr>
        <w:t xml:space="preserve">proteção </w:t>
      </w:r>
      <w:r w:rsidRPr="00D05669">
        <w:rPr>
          <w:rFonts w:ascii="Times New Roman" w:hAnsi="Times New Roman" w:cs="Times New Roman"/>
          <w:sz w:val="24"/>
          <w:szCs w:val="24"/>
        </w:rPr>
        <w:t>à</w:t>
      </w:r>
      <w:r w:rsidR="009C7E2B" w:rsidRPr="00D05669">
        <w:rPr>
          <w:rFonts w:ascii="Times New Roman" w:hAnsi="Times New Roman" w:cs="Times New Roman"/>
          <w:sz w:val="24"/>
          <w:szCs w:val="24"/>
        </w:rPr>
        <w:t xml:space="preserve"> criança e </w:t>
      </w:r>
      <w:r w:rsidRPr="00D05669">
        <w:rPr>
          <w:rFonts w:ascii="Times New Roman" w:hAnsi="Times New Roman" w:cs="Times New Roman"/>
          <w:sz w:val="24"/>
          <w:szCs w:val="24"/>
        </w:rPr>
        <w:t>a</w:t>
      </w:r>
      <w:r w:rsidR="009C7E2B" w:rsidRPr="00D05669">
        <w:rPr>
          <w:rFonts w:ascii="Times New Roman" w:hAnsi="Times New Roman" w:cs="Times New Roman"/>
          <w:sz w:val="24"/>
          <w:szCs w:val="24"/>
        </w:rPr>
        <w:t>o adolescente, com o Código Civil, as convenções, o Estatuto da Criança e do Adolescente</w:t>
      </w:r>
      <w:r w:rsidRPr="00D05669">
        <w:rPr>
          <w:rFonts w:ascii="Times New Roman" w:hAnsi="Times New Roman" w:cs="Times New Roman"/>
          <w:sz w:val="24"/>
          <w:szCs w:val="24"/>
        </w:rPr>
        <w:t>,</w:t>
      </w:r>
      <w:r w:rsidR="009C7E2B" w:rsidRPr="00D05669">
        <w:rPr>
          <w:rFonts w:ascii="Times New Roman" w:hAnsi="Times New Roman" w:cs="Times New Roman"/>
          <w:sz w:val="24"/>
          <w:szCs w:val="24"/>
        </w:rPr>
        <w:t xml:space="preserve"> deve-se buscar </w:t>
      </w:r>
      <w:r w:rsidRPr="00D05669">
        <w:rPr>
          <w:rFonts w:ascii="Times New Roman" w:hAnsi="Times New Roman" w:cs="Times New Roman"/>
          <w:sz w:val="24"/>
          <w:szCs w:val="24"/>
        </w:rPr>
        <w:t>a compreensão</w:t>
      </w:r>
      <w:r w:rsidR="009C7E2B" w:rsidRPr="00D05669">
        <w:rPr>
          <w:rFonts w:ascii="Times New Roman" w:hAnsi="Times New Roman" w:cs="Times New Roman"/>
          <w:sz w:val="24"/>
          <w:szCs w:val="24"/>
        </w:rPr>
        <w:t xml:space="preserve"> e </w:t>
      </w:r>
      <w:r w:rsidR="00AF3A5A" w:rsidRPr="00D05669">
        <w:rPr>
          <w:rFonts w:ascii="Times New Roman" w:hAnsi="Times New Roman" w:cs="Times New Roman"/>
          <w:sz w:val="24"/>
          <w:szCs w:val="24"/>
        </w:rPr>
        <w:t xml:space="preserve">o </w:t>
      </w:r>
      <w:r w:rsidRPr="00D05669">
        <w:rPr>
          <w:rFonts w:ascii="Times New Roman" w:hAnsi="Times New Roman" w:cs="Times New Roman"/>
          <w:sz w:val="24"/>
          <w:szCs w:val="24"/>
        </w:rPr>
        <w:t>diálogo</w:t>
      </w:r>
      <w:r w:rsidR="00AF3A5A" w:rsidRPr="00D05669">
        <w:rPr>
          <w:rFonts w:ascii="Times New Roman" w:hAnsi="Times New Roman" w:cs="Times New Roman"/>
          <w:sz w:val="24"/>
          <w:szCs w:val="24"/>
        </w:rPr>
        <w:t xml:space="preserve"> dessas fontes normativas </w:t>
      </w:r>
      <w:r w:rsidR="009C7E2B" w:rsidRPr="00D05669">
        <w:rPr>
          <w:rFonts w:ascii="Times New Roman" w:hAnsi="Times New Roman" w:cs="Times New Roman"/>
          <w:sz w:val="24"/>
          <w:szCs w:val="24"/>
        </w:rPr>
        <w:t>conforme a</w:t>
      </w:r>
      <w:r w:rsidR="00AF3A5A" w:rsidRPr="00D05669">
        <w:rPr>
          <w:rFonts w:ascii="Times New Roman" w:hAnsi="Times New Roman" w:cs="Times New Roman"/>
          <w:sz w:val="24"/>
          <w:szCs w:val="24"/>
        </w:rPr>
        <w:t>s</w:t>
      </w:r>
      <w:r w:rsidR="009C7E2B" w:rsidRPr="00D05669">
        <w:rPr>
          <w:rFonts w:ascii="Times New Roman" w:hAnsi="Times New Roman" w:cs="Times New Roman"/>
          <w:sz w:val="24"/>
          <w:szCs w:val="24"/>
        </w:rPr>
        <w:t xml:space="preserve"> problemática</w:t>
      </w:r>
      <w:r w:rsidR="00AF3A5A" w:rsidRPr="00D05669">
        <w:rPr>
          <w:rFonts w:ascii="Times New Roman" w:hAnsi="Times New Roman" w:cs="Times New Roman"/>
          <w:sz w:val="24"/>
          <w:szCs w:val="24"/>
        </w:rPr>
        <w:t xml:space="preserve">s </w:t>
      </w:r>
      <w:r w:rsidRPr="00D05669">
        <w:rPr>
          <w:rFonts w:ascii="Times New Roman" w:hAnsi="Times New Roman" w:cs="Times New Roman"/>
          <w:sz w:val="24"/>
          <w:szCs w:val="24"/>
        </w:rPr>
        <w:t xml:space="preserve">e </w:t>
      </w:r>
      <w:r w:rsidR="00AF3A5A" w:rsidRPr="00D05669">
        <w:rPr>
          <w:rFonts w:ascii="Times New Roman" w:hAnsi="Times New Roman" w:cs="Times New Roman"/>
          <w:sz w:val="24"/>
          <w:szCs w:val="24"/>
        </w:rPr>
        <w:t xml:space="preserve">o poder familiar, no qual o direito taxativamente </w:t>
      </w:r>
      <w:r w:rsidR="009C7E2B" w:rsidRPr="00D05669">
        <w:rPr>
          <w:rFonts w:ascii="Times New Roman" w:hAnsi="Times New Roman" w:cs="Times New Roman"/>
          <w:sz w:val="24"/>
          <w:szCs w:val="24"/>
        </w:rPr>
        <w:t>deve deixar de ser um</w:t>
      </w:r>
      <w:r w:rsidR="00AF3A5A" w:rsidRPr="00D05669">
        <w:rPr>
          <w:rFonts w:ascii="Times New Roman" w:hAnsi="Times New Roman" w:cs="Times New Roman"/>
          <w:sz w:val="24"/>
          <w:szCs w:val="24"/>
        </w:rPr>
        <w:t>a garantia sem limites do</w:t>
      </w:r>
      <w:r w:rsidR="009C7E2B" w:rsidRPr="00D05669">
        <w:rPr>
          <w:rFonts w:ascii="Times New Roman" w:hAnsi="Times New Roman" w:cs="Times New Roman"/>
          <w:sz w:val="24"/>
          <w:szCs w:val="24"/>
        </w:rPr>
        <w:t xml:space="preserve"> direito </w:t>
      </w:r>
      <w:r w:rsidR="00AF3A5A" w:rsidRPr="00D05669">
        <w:rPr>
          <w:rFonts w:ascii="Times New Roman" w:hAnsi="Times New Roman" w:cs="Times New Roman"/>
          <w:sz w:val="24"/>
          <w:szCs w:val="24"/>
        </w:rPr>
        <w:t xml:space="preserve">exclusivo </w:t>
      </w:r>
      <w:r w:rsidRPr="00D05669">
        <w:rPr>
          <w:rFonts w:ascii="Times New Roman" w:hAnsi="Times New Roman" w:cs="Times New Roman"/>
          <w:sz w:val="24"/>
          <w:szCs w:val="24"/>
        </w:rPr>
        <w:t xml:space="preserve">paternalista </w:t>
      </w:r>
      <w:r w:rsidR="009C7E2B" w:rsidRPr="00D05669">
        <w:rPr>
          <w:rFonts w:ascii="Times New Roman" w:hAnsi="Times New Roman" w:cs="Times New Roman"/>
          <w:sz w:val="24"/>
          <w:szCs w:val="24"/>
        </w:rPr>
        <w:t xml:space="preserve">e voltar-se ao bem-estar do menor, perdendo a preponderância da carga </w:t>
      </w:r>
      <w:r w:rsidR="00AF3A5A" w:rsidRPr="00D05669">
        <w:rPr>
          <w:rFonts w:ascii="Times New Roman" w:hAnsi="Times New Roman" w:cs="Times New Roman"/>
          <w:sz w:val="24"/>
          <w:szCs w:val="24"/>
        </w:rPr>
        <w:t xml:space="preserve">de superioridade </w:t>
      </w:r>
      <w:r w:rsidR="009C7E2B" w:rsidRPr="00D05669">
        <w:rPr>
          <w:rFonts w:ascii="Times New Roman" w:hAnsi="Times New Roman" w:cs="Times New Roman"/>
          <w:sz w:val="24"/>
          <w:szCs w:val="24"/>
        </w:rPr>
        <w:t xml:space="preserve">patrimonialista a qual possuía. </w:t>
      </w:r>
    </w:p>
    <w:p w:rsidR="00D61E22" w:rsidRPr="00D05669" w:rsidRDefault="00320618" w:rsidP="00D05669">
      <w:pPr>
        <w:pStyle w:val="normal0"/>
        <w:spacing w:after="0" w:line="360" w:lineRule="auto"/>
        <w:ind w:firstLine="709"/>
        <w:jc w:val="both"/>
        <w:rPr>
          <w:rFonts w:ascii="Times New Roman" w:hAnsi="Times New Roman" w:cs="Times New Roman"/>
          <w:sz w:val="24"/>
          <w:szCs w:val="24"/>
        </w:rPr>
      </w:pPr>
      <w:r w:rsidRPr="00D05669">
        <w:rPr>
          <w:rFonts w:ascii="Times New Roman" w:hAnsi="Times New Roman" w:cs="Times New Roman"/>
          <w:sz w:val="24"/>
          <w:szCs w:val="24"/>
        </w:rPr>
        <w:lastRenderedPageBreak/>
        <w:t>Afinal, permitir voz e</w:t>
      </w:r>
      <w:r w:rsidR="009C7E2B" w:rsidRPr="00D05669">
        <w:rPr>
          <w:rFonts w:ascii="Times New Roman" w:hAnsi="Times New Roman" w:cs="Times New Roman"/>
          <w:sz w:val="24"/>
          <w:szCs w:val="24"/>
        </w:rPr>
        <w:t xml:space="preserve"> decisão ao menor não significa permitir tudo, mas sim</w:t>
      </w:r>
      <w:r w:rsidRPr="00D05669">
        <w:rPr>
          <w:rFonts w:ascii="Times New Roman" w:hAnsi="Times New Roman" w:cs="Times New Roman"/>
          <w:sz w:val="24"/>
          <w:szCs w:val="24"/>
        </w:rPr>
        <w:t xml:space="preserve"> colocá-lo</w:t>
      </w:r>
      <w:r w:rsidR="009C7E2B" w:rsidRPr="00D05669">
        <w:rPr>
          <w:rFonts w:ascii="Times New Roman" w:hAnsi="Times New Roman" w:cs="Times New Roman"/>
          <w:sz w:val="24"/>
          <w:szCs w:val="24"/>
        </w:rPr>
        <w:t xml:space="preserve"> na análise da deliberação em conjunto sobre atos e intervenções diretas em sua vida, sua auton</w:t>
      </w:r>
      <w:r w:rsidR="00AF3A5A" w:rsidRPr="00D05669">
        <w:rPr>
          <w:rFonts w:ascii="Times New Roman" w:hAnsi="Times New Roman" w:cs="Times New Roman"/>
          <w:sz w:val="24"/>
          <w:szCs w:val="24"/>
        </w:rPr>
        <w:t>o</w:t>
      </w:r>
      <w:r w:rsidR="009C7E2B" w:rsidRPr="00D05669">
        <w:rPr>
          <w:rFonts w:ascii="Times New Roman" w:hAnsi="Times New Roman" w:cs="Times New Roman"/>
          <w:sz w:val="24"/>
          <w:szCs w:val="24"/>
        </w:rPr>
        <w:t>mia e sua maturidade.</w:t>
      </w:r>
      <w:r w:rsidR="00AF3A5A" w:rsidRPr="00D05669">
        <w:rPr>
          <w:rFonts w:ascii="Times New Roman" w:hAnsi="Times New Roman" w:cs="Times New Roman"/>
          <w:sz w:val="24"/>
          <w:szCs w:val="24"/>
        </w:rPr>
        <w:t xml:space="preserve"> Seja diante </w:t>
      </w:r>
      <w:r w:rsidRPr="00D05669">
        <w:rPr>
          <w:rFonts w:ascii="Times New Roman" w:hAnsi="Times New Roman" w:cs="Times New Roman"/>
          <w:sz w:val="24"/>
          <w:szCs w:val="24"/>
        </w:rPr>
        <w:t xml:space="preserve">de uma consulta médica </w:t>
      </w:r>
      <w:r w:rsidR="00AF3A5A" w:rsidRPr="00D05669">
        <w:rPr>
          <w:rFonts w:ascii="Times New Roman" w:hAnsi="Times New Roman" w:cs="Times New Roman"/>
          <w:sz w:val="24"/>
          <w:szCs w:val="24"/>
        </w:rPr>
        <w:t>ou no trato d</w:t>
      </w:r>
      <w:r w:rsidR="007D7692" w:rsidRPr="00D05669">
        <w:rPr>
          <w:rFonts w:ascii="Times New Roman" w:hAnsi="Times New Roman" w:cs="Times New Roman"/>
          <w:sz w:val="24"/>
          <w:szCs w:val="24"/>
        </w:rPr>
        <w:t xml:space="preserve">o </w:t>
      </w:r>
      <w:r w:rsidR="00AF3A5A" w:rsidRPr="00D05669">
        <w:rPr>
          <w:rFonts w:ascii="Times New Roman" w:hAnsi="Times New Roman" w:cs="Times New Roman"/>
          <w:sz w:val="24"/>
          <w:szCs w:val="24"/>
        </w:rPr>
        <w:t xml:space="preserve">ambiente familiar, na condição </w:t>
      </w:r>
      <w:r w:rsidRPr="00D05669">
        <w:rPr>
          <w:rFonts w:ascii="Times New Roman" w:hAnsi="Times New Roman" w:cs="Times New Roman"/>
          <w:sz w:val="24"/>
          <w:szCs w:val="24"/>
        </w:rPr>
        <w:t xml:space="preserve">de </w:t>
      </w:r>
      <w:r w:rsidR="00AF3A5A" w:rsidRPr="00D05669">
        <w:rPr>
          <w:rFonts w:ascii="Times New Roman" w:hAnsi="Times New Roman" w:cs="Times New Roman"/>
          <w:sz w:val="24"/>
          <w:szCs w:val="24"/>
        </w:rPr>
        <w:t xml:space="preserve">preservação de direitos da personalidade, </w:t>
      </w:r>
      <w:r w:rsidR="007D7692" w:rsidRPr="00D05669">
        <w:rPr>
          <w:rFonts w:ascii="Times New Roman" w:hAnsi="Times New Roman" w:cs="Times New Roman"/>
          <w:sz w:val="24"/>
          <w:szCs w:val="24"/>
        </w:rPr>
        <w:t xml:space="preserve">pois </w:t>
      </w:r>
      <w:r w:rsidR="00AF3A5A" w:rsidRPr="00D05669">
        <w:rPr>
          <w:rFonts w:ascii="Times New Roman" w:hAnsi="Times New Roman" w:cs="Times New Roman"/>
          <w:sz w:val="24"/>
          <w:szCs w:val="24"/>
        </w:rPr>
        <w:t xml:space="preserve">esses direitos independem </w:t>
      </w:r>
      <w:r w:rsidR="007D7692" w:rsidRPr="00D05669">
        <w:rPr>
          <w:rFonts w:ascii="Times New Roman" w:hAnsi="Times New Roman" w:cs="Times New Roman"/>
          <w:sz w:val="24"/>
          <w:szCs w:val="24"/>
        </w:rPr>
        <w:t>da capacidade de fato e</w:t>
      </w:r>
      <w:r w:rsidR="00AF3A5A" w:rsidRPr="00D05669">
        <w:rPr>
          <w:rFonts w:ascii="Times New Roman" w:hAnsi="Times New Roman" w:cs="Times New Roman"/>
          <w:sz w:val="24"/>
          <w:szCs w:val="24"/>
        </w:rPr>
        <w:t xml:space="preserve"> da maioridade para serem exercidos, basta a personalidade.</w:t>
      </w:r>
    </w:p>
    <w:p w:rsidR="00E603D3" w:rsidRDefault="00CF4AB4" w:rsidP="00E603D3">
      <w:pPr>
        <w:pBdr>
          <w:bottom w:val="none" w:sz="0" w:space="16" w:color="auto"/>
        </w:pBdr>
        <w:spacing w:line="360" w:lineRule="auto"/>
        <w:ind w:firstLine="720"/>
        <w:contextualSpacing w:val="0"/>
        <w:jc w:val="both"/>
        <w:rPr>
          <w:rFonts w:ascii="Times New Roman" w:hAnsi="Times New Roman" w:cs="Times New Roman"/>
          <w:sz w:val="24"/>
          <w:szCs w:val="24"/>
        </w:rPr>
      </w:pPr>
      <w:r w:rsidRPr="00D05669">
        <w:rPr>
          <w:rFonts w:ascii="Times New Roman" w:hAnsi="Times New Roman" w:cs="Times New Roman"/>
          <w:sz w:val="24"/>
          <w:szCs w:val="24"/>
        </w:rPr>
        <w:t>Destarte, aduz o Parecer de nº 55 do CFM (2015) que, obedecidas as condições expostas de análise, sob a capacidade de discernimento do menor, está vedada ao médico a quebra de sigilo sobre suas informações e exposição de imagem perante a família, se esta assim solicitar segredo em consulta médica ou até mesmo em conversa com o profissional, pois fere a garantia e o direito à autonomia, à liberdade, à privacidade e à intimidade do menor. Condições essenciais à confiança e ao desenvolvimento de seu ser, de sua saúde e de seu bem-estar. Ressaltando que esta atitude não pode sobrevir a prejudicá-lo.</w:t>
      </w:r>
      <w:r w:rsidR="00E603D3" w:rsidRPr="00E603D3">
        <w:rPr>
          <w:rFonts w:ascii="Times New Roman" w:hAnsi="Times New Roman" w:cs="Times New Roman"/>
          <w:sz w:val="24"/>
          <w:szCs w:val="24"/>
          <w:highlight w:val="yellow"/>
        </w:rPr>
        <w:t xml:space="preserve"> </w:t>
      </w:r>
      <w:r w:rsidR="00E603D3" w:rsidRPr="005128B2">
        <w:rPr>
          <w:rFonts w:ascii="Times New Roman" w:hAnsi="Times New Roman" w:cs="Times New Roman"/>
          <w:sz w:val="24"/>
          <w:szCs w:val="24"/>
          <w:highlight w:val="yellow"/>
        </w:rPr>
        <w:t>Deve haver exceção de sigilo quando “certamente este confrontar diretamente com o dever legal, moral, ético e reportar crime de ação pública com elevado potencial lesivo dos direitos pertencentes à criança e ao adolescente” (CONSELHO FEDERAL DE MEDICINA- DESPACHO COJUR N.º 459/2016).</w:t>
      </w:r>
      <w:r w:rsidR="00E603D3" w:rsidRPr="005128B2">
        <w:rPr>
          <w:rFonts w:ascii="Times New Roman" w:hAnsi="Times New Roman" w:cs="Times New Roman"/>
          <w:sz w:val="24"/>
          <w:szCs w:val="24"/>
        </w:rPr>
        <w:t xml:space="preserve"> </w:t>
      </w:r>
    </w:p>
    <w:p w:rsidR="00D05669" w:rsidRPr="00E603D3" w:rsidRDefault="00D61E22" w:rsidP="00E603D3">
      <w:pPr>
        <w:pBdr>
          <w:bottom w:val="none" w:sz="0" w:space="16" w:color="auto"/>
        </w:pBdr>
        <w:spacing w:line="360" w:lineRule="auto"/>
        <w:ind w:firstLine="720"/>
        <w:contextualSpacing w:val="0"/>
        <w:jc w:val="both"/>
        <w:rPr>
          <w:rFonts w:ascii="Times New Roman" w:eastAsia="Times New Roman" w:hAnsi="Times New Roman" w:cs="Times New Roman"/>
          <w:sz w:val="24"/>
          <w:szCs w:val="24"/>
        </w:rPr>
      </w:pPr>
      <w:r w:rsidRPr="00D05669">
        <w:rPr>
          <w:rFonts w:ascii="Times New Roman" w:hAnsi="Times New Roman" w:cs="Times New Roman"/>
          <w:sz w:val="24"/>
          <w:szCs w:val="24"/>
        </w:rPr>
        <w:t>O Estado é fonte direta e exclusiva de todas as normas sociais</w:t>
      </w:r>
      <w:r w:rsidR="00320618" w:rsidRPr="00D05669">
        <w:rPr>
          <w:rFonts w:ascii="Times New Roman" w:hAnsi="Times New Roman" w:cs="Times New Roman"/>
          <w:sz w:val="24"/>
          <w:szCs w:val="24"/>
        </w:rPr>
        <w:t>. N</w:t>
      </w:r>
      <w:r w:rsidRPr="00D05669">
        <w:rPr>
          <w:rFonts w:ascii="Times New Roman" w:hAnsi="Times New Roman" w:cs="Times New Roman"/>
          <w:sz w:val="24"/>
          <w:szCs w:val="24"/>
        </w:rPr>
        <w:t>o entanto</w:t>
      </w:r>
      <w:r w:rsidR="00320618" w:rsidRPr="00D05669">
        <w:rPr>
          <w:rFonts w:ascii="Times New Roman" w:hAnsi="Times New Roman" w:cs="Times New Roman"/>
          <w:sz w:val="24"/>
          <w:szCs w:val="24"/>
        </w:rPr>
        <w:t>,</w:t>
      </w:r>
      <w:r w:rsidRPr="00D05669">
        <w:rPr>
          <w:rFonts w:ascii="Times New Roman" w:hAnsi="Times New Roman" w:cs="Times New Roman"/>
          <w:sz w:val="24"/>
          <w:szCs w:val="24"/>
        </w:rPr>
        <w:t xml:space="preserve"> diante</w:t>
      </w:r>
      <w:r w:rsidR="00320618" w:rsidRPr="00D05669">
        <w:rPr>
          <w:rFonts w:ascii="Times New Roman" w:hAnsi="Times New Roman" w:cs="Times New Roman"/>
          <w:sz w:val="24"/>
          <w:szCs w:val="24"/>
        </w:rPr>
        <w:t xml:space="preserve"> d</w:t>
      </w:r>
      <w:r w:rsidRPr="00D05669">
        <w:rPr>
          <w:rFonts w:ascii="Times New Roman" w:hAnsi="Times New Roman" w:cs="Times New Roman"/>
          <w:sz w:val="24"/>
          <w:szCs w:val="24"/>
        </w:rPr>
        <w:t>os fatos sociais, d</w:t>
      </w:r>
      <w:r w:rsidR="00320618" w:rsidRPr="00D05669">
        <w:rPr>
          <w:rFonts w:ascii="Times New Roman" w:hAnsi="Times New Roman" w:cs="Times New Roman"/>
          <w:sz w:val="24"/>
          <w:szCs w:val="24"/>
        </w:rPr>
        <w:t>as</w:t>
      </w:r>
      <w:r w:rsidRPr="00D05669">
        <w:rPr>
          <w:rFonts w:ascii="Times New Roman" w:hAnsi="Times New Roman" w:cs="Times New Roman"/>
          <w:sz w:val="24"/>
          <w:szCs w:val="24"/>
        </w:rPr>
        <w:t xml:space="preserve"> subjetividades, em uma complexidade social e </w:t>
      </w:r>
      <w:r w:rsidR="00320618" w:rsidRPr="00D05669">
        <w:rPr>
          <w:rFonts w:ascii="Times New Roman" w:hAnsi="Times New Roman" w:cs="Times New Roman"/>
          <w:sz w:val="24"/>
          <w:szCs w:val="24"/>
        </w:rPr>
        <w:t xml:space="preserve">em </w:t>
      </w:r>
      <w:r w:rsidRPr="00D05669">
        <w:rPr>
          <w:rFonts w:ascii="Times New Roman" w:hAnsi="Times New Roman" w:cs="Times New Roman"/>
          <w:sz w:val="24"/>
          <w:szCs w:val="24"/>
        </w:rPr>
        <w:t>um</w:t>
      </w:r>
      <w:r w:rsidR="00301009" w:rsidRPr="00D05669">
        <w:rPr>
          <w:rFonts w:ascii="Times New Roman" w:hAnsi="Times New Roman" w:cs="Times New Roman"/>
          <w:sz w:val="24"/>
          <w:szCs w:val="24"/>
        </w:rPr>
        <w:t xml:space="preserve"> e</w:t>
      </w:r>
      <w:r w:rsidR="00320618" w:rsidRPr="00D05669">
        <w:rPr>
          <w:rFonts w:ascii="Times New Roman" w:hAnsi="Times New Roman" w:cs="Times New Roman"/>
          <w:sz w:val="24"/>
          <w:szCs w:val="24"/>
        </w:rPr>
        <w:t>xacerbado exercício de direitos</w:t>
      </w:r>
      <w:r w:rsidR="00301009" w:rsidRPr="00D05669">
        <w:rPr>
          <w:rFonts w:ascii="Times New Roman" w:hAnsi="Times New Roman" w:cs="Times New Roman"/>
          <w:sz w:val="24"/>
          <w:szCs w:val="24"/>
        </w:rPr>
        <w:t xml:space="preserve"> paternalista</w:t>
      </w:r>
      <w:r w:rsidR="00320618" w:rsidRPr="00D05669">
        <w:rPr>
          <w:rFonts w:ascii="Times New Roman" w:hAnsi="Times New Roman" w:cs="Times New Roman"/>
          <w:sz w:val="24"/>
          <w:szCs w:val="24"/>
        </w:rPr>
        <w:t>s</w:t>
      </w:r>
      <w:r w:rsidR="00301009" w:rsidRPr="00D05669">
        <w:rPr>
          <w:rFonts w:ascii="Times New Roman" w:hAnsi="Times New Roman" w:cs="Times New Roman"/>
          <w:sz w:val="24"/>
          <w:szCs w:val="24"/>
        </w:rPr>
        <w:t xml:space="preserve">, merece ser conhecedor o diálogo com as demais fontes legislativas para a atenção aos direitos fundamentais, </w:t>
      </w:r>
      <w:r w:rsidR="007D7692" w:rsidRPr="00D05669">
        <w:rPr>
          <w:rFonts w:ascii="Times New Roman" w:hAnsi="Times New Roman" w:cs="Times New Roman"/>
          <w:sz w:val="24"/>
          <w:szCs w:val="24"/>
        </w:rPr>
        <w:t>personalíssimos</w:t>
      </w:r>
      <w:r w:rsidR="00301009" w:rsidRPr="00D05669">
        <w:rPr>
          <w:rFonts w:ascii="Times New Roman" w:hAnsi="Times New Roman" w:cs="Times New Roman"/>
          <w:sz w:val="24"/>
          <w:szCs w:val="24"/>
        </w:rPr>
        <w:t xml:space="preserve"> do menor, numa per</w:t>
      </w:r>
      <w:r w:rsidR="00320618" w:rsidRPr="00D05669">
        <w:rPr>
          <w:rFonts w:ascii="Times New Roman" w:hAnsi="Times New Roman" w:cs="Times New Roman"/>
          <w:sz w:val="24"/>
          <w:szCs w:val="24"/>
        </w:rPr>
        <w:t>s</w:t>
      </w:r>
      <w:r w:rsidR="00301009" w:rsidRPr="00D05669">
        <w:rPr>
          <w:rFonts w:ascii="Times New Roman" w:hAnsi="Times New Roman" w:cs="Times New Roman"/>
          <w:sz w:val="24"/>
          <w:szCs w:val="24"/>
        </w:rPr>
        <w:t xml:space="preserve">pectiva de desenvolvimento </w:t>
      </w:r>
      <w:r w:rsidR="00320618" w:rsidRPr="00D05669">
        <w:rPr>
          <w:rFonts w:ascii="Times New Roman" w:hAnsi="Times New Roman" w:cs="Times New Roman"/>
          <w:sz w:val="24"/>
          <w:szCs w:val="24"/>
        </w:rPr>
        <w:t>saudável</w:t>
      </w:r>
      <w:r w:rsidR="00301009" w:rsidRPr="00D05669">
        <w:rPr>
          <w:rFonts w:ascii="Times New Roman" w:hAnsi="Times New Roman" w:cs="Times New Roman"/>
          <w:sz w:val="24"/>
          <w:szCs w:val="24"/>
        </w:rPr>
        <w:t xml:space="preserve"> e digno.</w:t>
      </w:r>
    </w:p>
    <w:p w:rsidR="00D05669" w:rsidRPr="00D05669" w:rsidRDefault="00D05669" w:rsidP="00D05669">
      <w:pPr>
        <w:pStyle w:val="normal0"/>
        <w:spacing w:after="0" w:line="360" w:lineRule="auto"/>
        <w:ind w:firstLine="709"/>
        <w:jc w:val="both"/>
        <w:rPr>
          <w:rFonts w:ascii="Times New Roman" w:hAnsi="Times New Roman" w:cs="Times New Roman"/>
          <w:sz w:val="24"/>
          <w:szCs w:val="24"/>
        </w:rPr>
      </w:pPr>
    </w:p>
    <w:p w:rsidR="0095361A" w:rsidRPr="00D05669" w:rsidRDefault="00765C81" w:rsidP="00D05669">
      <w:pPr>
        <w:pStyle w:val="normal0"/>
        <w:spacing w:after="0" w:line="360" w:lineRule="auto"/>
        <w:jc w:val="center"/>
        <w:rPr>
          <w:rFonts w:ascii="Times New Roman" w:hAnsi="Times New Roman" w:cs="Times New Roman"/>
          <w:b/>
          <w:sz w:val="24"/>
          <w:szCs w:val="24"/>
        </w:rPr>
      </w:pPr>
      <w:r w:rsidRPr="00D05669">
        <w:rPr>
          <w:rFonts w:ascii="Times New Roman" w:hAnsi="Times New Roman" w:cs="Times New Roman"/>
          <w:b/>
          <w:sz w:val="24"/>
          <w:szCs w:val="24"/>
        </w:rPr>
        <w:t>ABSTRACT</w:t>
      </w:r>
    </w:p>
    <w:p w:rsidR="00D05669" w:rsidRDefault="00D05669" w:rsidP="00D05669">
      <w:pPr>
        <w:pStyle w:val="normal0"/>
        <w:spacing w:after="0" w:line="360" w:lineRule="auto"/>
        <w:ind w:firstLine="709"/>
        <w:jc w:val="both"/>
        <w:rPr>
          <w:rFonts w:ascii="Times New Roman" w:hAnsi="Times New Roman" w:cs="Times New Roman"/>
          <w:sz w:val="24"/>
          <w:szCs w:val="24"/>
          <w:lang w:val="en-US"/>
        </w:rPr>
      </w:pPr>
    </w:p>
    <w:p w:rsidR="00D40914" w:rsidRPr="00D05669" w:rsidRDefault="00D40914" w:rsidP="00D05669">
      <w:pPr>
        <w:pStyle w:val="normal0"/>
        <w:spacing w:after="0" w:line="360" w:lineRule="auto"/>
        <w:ind w:firstLine="709"/>
        <w:jc w:val="both"/>
        <w:rPr>
          <w:rFonts w:ascii="Times New Roman" w:hAnsi="Times New Roman" w:cs="Times New Roman"/>
          <w:sz w:val="24"/>
          <w:szCs w:val="24"/>
          <w:lang w:val="en-US"/>
        </w:rPr>
      </w:pPr>
      <w:r w:rsidRPr="00D05669">
        <w:rPr>
          <w:rFonts w:ascii="Times New Roman" w:hAnsi="Times New Roman" w:cs="Times New Roman"/>
          <w:sz w:val="24"/>
          <w:szCs w:val="24"/>
          <w:lang w:val="en-US"/>
        </w:rPr>
        <w:t>The present study aims to discuss the breakdown of medical confidentiality in the confidentiality relationships of the medical consultations of</w:t>
      </w:r>
      <w:r w:rsidR="00D05669" w:rsidRPr="00D05669">
        <w:rPr>
          <w:rFonts w:ascii="Times New Roman" w:hAnsi="Times New Roman" w:cs="Times New Roman"/>
          <w:sz w:val="24"/>
          <w:szCs w:val="24"/>
          <w:lang w:val="en-US"/>
        </w:rPr>
        <w:t xml:space="preserve"> minors and infractions on the we are very personal</w:t>
      </w:r>
      <w:r w:rsidRPr="00D05669">
        <w:rPr>
          <w:rFonts w:ascii="Times New Roman" w:hAnsi="Times New Roman" w:cs="Times New Roman"/>
          <w:sz w:val="24"/>
          <w:szCs w:val="24"/>
          <w:lang w:val="en-US"/>
        </w:rPr>
        <w:t xml:space="preserve"> rights of the minor. Consider the child and adolescent as subjects of rights and not as objects, despite the absence of full civil capacity, instituted in the Brazilian Civil Code. To the extent that they freely exercise the human rights recognised internally and constitutionally guaranteed. In view of a dialogue on the various sources of protection and guarantee of rights to minors, the hypothetical-deductive method was used to achieve this objective, based on a review of the literature on the subject. The violation of the breach of the </w:t>
      </w:r>
      <w:r w:rsidRPr="00D05669">
        <w:rPr>
          <w:rFonts w:ascii="Times New Roman" w:hAnsi="Times New Roman" w:cs="Times New Roman"/>
          <w:sz w:val="24"/>
          <w:szCs w:val="24"/>
          <w:lang w:val="en-US"/>
        </w:rPr>
        <w:lastRenderedPageBreak/>
        <w:t xml:space="preserve">bond of reliability exude the right of protection of the minor and exasperates the family power by creating situations that constrains and influence the psychosocial formation of the minor, about the invasion of their personal rights. </w:t>
      </w:r>
    </w:p>
    <w:p w:rsidR="00A514CD" w:rsidRPr="00D05669" w:rsidRDefault="00FC394B" w:rsidP="00D05669">
      <w:pPr>
        <w:pStyle w:val="normal0"/>
        <w:spacing w:after="0" w:line="360" w:lineRule="auto"/>
        <w:jc w:val="both"/>
        <w:rPr>
          <w:rFonts w:ascii="Times New Roman" w:hAnsi="Times New Roman" w:cs="Times New Roman"/>
          <w:sz w:val="24"/>
          <w:szCs w:val="24"/>
          <w:lang w:val="en-US"/>
        </w:rPr>
      </w:pPr>
      <w:r w:rsidRPr="00D05669">
        <w:rPr>
          <w:rFonts w:ascii="Times New Roman" w:hAnsi="Times New Roman" w:cs="Times New Roman"/>
          <w:b/>
          <w:sz w:val="24"/>
          <w:szCs w:val="24"/>
          <w:lang w:val="en-US"/>
        </w:rPr>
        <w:t>Key</w:t>
      </w:r>
      <w:r w:rsidR="00D40914" w:rsidRPr="00D05669">
        <w:rPr>
          <w:rFonts w:ascii="Times New Roman" w:hAnsi="Times New Roman" w:cs="Times New Roman"/>
          <w:b/>
          <w:sz w:val="24"/>
          <w:szCs w:val="24"/>
          <w:lang w:val="en-US"/>
        </w:rPr>
        <w:t>words:</w:t>
      </w:r>
      <w:r w:rsidR="00D05669" w:rsidRPr="00D05669">
        <w:rPr>
          <w:rFonts w:ascii="Times New Roman" w:hAnsi="Times New Roman" w:cs="Times New Roman"/>
          <w:b/>
          <w:sz w:val="24"/>
          <w:szCs w:val="24"/>
          <w:lang w:val="en-US"/>
        </w:rPr>
        <w:t xml:space="preserve"> </w:t>
      </w:r>
      <w:r w:rsidR="00D05669" w:rsidRPr="00D05669">
        <w:rPr>
          <w:rFonts w:ascii="Times New Roman" w:hAnsi="Times New Roman" w:cs="Times New Roman"/>
          <w:sz w:val="24"/>
          <w:szCs w:val="24"/>
          <w:lang w:val="en-US"/>
        </w:rPr>
        <w:t>Personal law. Smaller. Medical confidentiality. Paternalistic Right.</w:t>
      </w:r>
    </w:p>
    <w:p w:rsidR="00A514CD" w:rsidRPr="00D05669" w:rsidRDefault="00A514CD" w:rsidP="00D05669">
      <w:pPr>
        <w:pStyle w:val="normal0"/>
        <w:spacing w:after="0" w:line="360" w:lineRule="auto"/>
        <w:jc w:val="center"/>
        <w:rPr>
          <w:rFonts w:ascii="Times New Roman" w:hAnsi="Times New Roman" w:cs="Times New Roman"/>
          <w:sz w:val="24"/>
          <w:szCs w:val="24"/>
        </w:rPr>
      </w:pPr>
    </w:p>
    <w:p w:rsidR="0095361A" w:rsidRPr="00D05669" w:rsidRDefault="00765C81" w:rsidP="00D05669">
      <w:pPr>
        <w:pStyle w:val="normal0"/>
        <w:spacing w:after="0" w:line="360" w:lineRule="auto"/>
        <w:jc w:val="center"/>
        <w:rPr>
          <w:rFonts w:ascii="Times New Roman" w:eastAsia="Times New Roman" w:hAnsi="Times New Roman" w:cs="Times New Roman"/>
          <w:b/>
          <w:sz w:val="24"/>
          <w:szCs w:val="24"/>
        </w:rPr>
      </w:pPr>
      <w:r w:rsidRPr="00D05669">
        <w:rPr>
          <w:rFonts w:ascii="Times New Roman" w:eastAsia="Times New Roman" w:hAnsi="Times New Roman" w:cs="Times New Roman"/>
          <w:b/>
          <w:sz w:val="24"/>
          <w:szCs w:val="24"/>
        </w:rPr>
        <w:t>REFERÊNCIAS</w:t>
      </w:r>
    </w:p>
    <w:p w:rsidR="00A514CD" w:rsidRPr="00D05669" w:rsidRDefault="00A514CD" w:rsidP="00D05669">
      <w:pPr>
        <w:pStyle w:val="normal0"/>
        <w:spacing w:after="0" w:line="360" w:lineRule="auto"/>
        <w:jc w:val="center"/>
        <w:rPr>
          <w:rFonts w:ascii="Times New Roman" w:hAnsi="Times New Roman" w:cs="Times New Roman"/>
          <w:b/>
          <w:sz w:val="24"/>
          <w:szCs w:val="24"/>
        </w:rPr>
      </w:pPr>
    </w:p>
    <w:p w:rsidR="009B6874" w:rsidRPr="00D05669" w:rsidRDefault="00D7148D" w:rsidP="00A514CD">
      <w:pPr>
        <w:spacing w:line="240" w:lineRule="auto"/>
        <w:contextualSpacing w:val="0"/>
        <w:jc w:val="both"/>
        <w:rPr>
          <w:rFonts w:ascii="Times New Roman" w:hAnsi="Times New Roman" w:cs="Times New Roman"/>
          <w:sz w:val="24"/>
          <w:szCs w:val="24"/>
        </w:rPr>
      </w:pPr>
      <w:r w:rsidRPr="00D05669">
        <w:rPr>
          <w:rFonts w:ascii="Times New Roman" w:hAnsi="Times New Roman" w:cs="Times New Roman"/>
          <w:sz w:val="24"/>
          <w:szCs w:val="24"/>
        </w:rPr>
        <w:t>ALETEIA</w:t>
      </w:r>
      <w:r w:rsidR="00EF3619" w:rsidRPr="00D05669">
        <w:rPr>
          <w:rFonts w:ascii="Times New Roman" w:hAnsi="Times New Roman" w:cs="Times New Roman"/>
          <w:sz w:val="24"/>
          <w:szCs w:val="24"/>
        </w:rPr>
        <w:t xml:space="preserve">. O mistério de Lina, que deu à luz aos 5 anos de idade. </w:t>
      </w:r>
      <w:r w:rsidR="00FD4AF0" w:rsidRPr="00D05669">
        <w:rPr>
          <w:rFonts w:ascii="Times New Roman" w:hAnsi="Times New Roman" w:cs="Times New Roman"/>
          <w:b/>
          <w:sz w:val="24"/>
          <w:szCs w:val="24"/>
        </w:rPr>
        <w:t>Ateleia</w:t>
      </w:r>
      <w:r w:rsidR="00FD4AF0" w:rsidRPr="00D05669">
        <w:rPr>
          <w:rFonts w:ascii="Times New Roman" w:hAnsi="Times New Roman" w:cs="Times New Roman"/>
          <w:sz w:val="24"/>
          <w:szCs w:val="24"/>
        </w:rPr>
        <w:t xml:space="preserve">, </w:t>
      </w:r>
      <w:r w:rsidRPr="00D05669">
        <w:rPr>
          <w:rFonts w:ascii="Times New Roman" w:hAnsi="Times New Roman" w:cs="Times New Roman"/>
          <w:sz w:val="24"/>
          <w:szCs w:val="24"/>
        </w:rPr>
        <w:t>São Virgílio de Salzburgo, m</w:t>
      </w:r>
      <w:r w:rsidR="00EF3619" w:rsidRPr="00D05669">
        <w:rPr>
          <w:rFonts w:ascii="Times New Roman" w:hAnsi="Times New Roman" w:cs="Times New Roman"/>
          <w:sz w:val="24"/>
          <w:szCs w:val="24"/>
        </w:rPr>
        <w:t>aio 31, 2017. Disponível em: &lt;</w:t>
      </w:r>
      <w:r w:rsidRPr="00D05669">
        <w:rPr>
          <w:rFonts w:ascii="Times New Roman" w:hAnsi="Times New Roman" w:cs="Times New Roman"/>
          <w:sz w:val="24"/>
          <w:szCs w:val="24"/>
        </w:rPr>
        <w:t>https://pt.aleteia.org/2017/05/31/o-misterio-de-lina-que-deu-a-luz-aos-5-anos-de-idade/</w:t>
      </w:r>
      <w:r w:rsidR="00EF3619" w:rsidRPr="00D05669">
        <w:rPr>
          <w:rFonts w:ascii="Times New Roman" w:hAnsi="Times New Roman" w:cs="Times New Roman"/>
          <w:sz w:val="24"/>
          <w:szCs w:val="24"/>
        </w:rPr>
        <w:t>&gt;. Acesso em</w:t>
      </w:r>
      <w:r w:rsidR="00FD4AF0" w:rsidRPr="00D05669">
        <w:rPr>
          <w:rFonts w:ascii="Times New Roman" w:hAnsi="Times New Roman" w:cs="Times New Roman"/>
          <w:sz w:val="24"/>
          <w:szCs w:val="24"/>
        </w:rPr>
        <w:t>:</w:t>
      </w:r>
      <w:r w:rsidR="00EF3619" w:rsidRPr="00D05669">
        <w:rPr>
          <w:rFonts w:ascii="Times New Roman" w:hAnsi="Times New Roman" w:cs="Times New Roman"/>
          <w:sz w:val="24"/>
          <w:szCs w:val="24"/>
        </w:rPr>
        <w:t xml:space="preserve"> 24 </w:t>
      </w:r>
      <w:r w:rsidR="00FD4AF0" w:rsidRPr="00D05669">
        <w:rPr>
          <w:rFonts w:ascii="Times New Roman" w:hAnsi="Times New Roman" w:cs="Times New Roman"/>
          <w:sz w:val="24"/>
          <w:szCs w:val="24"/>
        </w:rPr>
        <w:t>n</w:t>
      </w:r>
      <w:r w:rsidR="00EF3619" w:rsidRPr="00D05669">
        <w:rPr>
          <w:rFonts w:ascii="Times New Roman" w:hAnsi="Times New Roman" w:cs="Times New Roman"/>
          <w:sz w:val="24"/>
          <w:szCs w:val="24"/>
        </w:rPr>
        <w:t>ov. 2018.</w:t>
      </w:r>
    </w:p>
    <w:p w:rsidR="00A514CD" w:rsidRPr="00D05669" w:rsidRDefault="00A514CD" w:rsidP="00A514CD">
      <w:pPr>
        <w:spacing w:line="240" w:lineRule="auto"/>
        <w:contextualSpacing w:val="0"/>
        <w:jc w:val="both"/>
        <w:rPr>
          <w:rFonts w:ascii="Times New Roman" w:eastAsia="Times New Roman" w:hAnsi="Times New Roman" w:cs="Times New Roman"/>
          <w:b/>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BASTOS, Angélica Barroso. </w:t>
      </w:r>
      <w:r w:rsidRPr="00D05669">
        <w:rPr>
          <w:rFonts w:ascii="Times New Roman" w:eastAsia="Times New Roman" w:hAnsi="Times New Roman" w:cs="Times New Roman"/>
          <w:b/>
          <w:sz w:val="24"/>
          <w:szCs w:val="24"/>
        </w:rPr>
        <w:t>Direitos huma</w:t>
      </w:r>
      <w:r w:rsidR="00FD4AF0" w:rsidRPr="00D05669">
        <w:rPr>
          <w:rFonts w:ascii="Times New Roman" w:eastAsia="Times New Roman" w:hAnsi="Times New Roman" w:cs="Times New Roman"/>
          <w:b/>
          <w:sz w:val="24"/>
          <w:szCs w:val="24"/>
        </w:rPr>
        <w:t>nos das crianças e adolescentes</w:t>
      </w:r>
      <w:r w:rsidRPr="00D05669">
        <w:rPr>
          <w:rFonts w:ascii="Times New Roman" w:eastAsia="Times New Roman" w:hAnsi="Times New Roman" w:cs="Times New Roman"/>
          <w:b/>
          <w:sz w:val="24"/>
          <w:szCs w:val="24"/>
        </w:rPr>
        <w:t xml:space="preserve">: </w:t>
      </w:r>
      <w:r w:rsidRPr="00D05669">
        <w:rPr>
          <w:rFonts w:ascii="Times New Roman" w:eastAsia="Times New Roman" w:hAnsi="Times New Roman" w:cs="Times New Roman"/>
          <w:sz w:val="24"/>
          <w:szCs w:val="24"/>
        </w:rPr>
        <w:t>as contribuições do Estatuto da Criança e do Adolescente para a efetivação dos direitos humanos infanto-juvenis</w:t>
      </w:r>
      <w:r w:rsidR="00FD4AF0" w:rsidRPr="00D05669">
        <w:rPr>
          <w:rFonts w:ascii="Times New Roman" w:eastAsia="Times New Roman" w:hAnsi="Times New Roman" w:cs="Times New Roman"/>
          <w:sz w:val="24"/>
          <w:szCs w:val="24"/>
        </w:rPr>
        <w:t>. 2012. 136f. Dissertação (Mestrado em Direito)-</w:t>
      </w:r>
      <w:r w:rsidR="00FD4AF0" w:rsidRPr="00D05669">
        <w:rPr>
          <w:rFonts w:ascii="Times New Roman" w:hAnsi="Times New Roman" w:cs="Times New Roman"/>
          <w:sz w:val="24"/>
          <w:szCs w:val="24"/>
        </w:rPr>
        <w:t xml:space="preserve">Programa de Pós-Graduação da Faculdade de Direito. Universidade Federal de Minas Gerais. </w:t>
      </w:r>
      <w:r w:rsidRPr="00D05669">
        <w:rPr>
          <w:rFonts w:ascii="Times New Roman" w:eastAsia="Times New Roman" w:hAnsi="Times New Roman" w:cs="Times New Roman"/>
          <w:sz w:val="24"/>
          <w:szCs w:val="24"/>
        </w:rPr>
        <w:t xml:space="preserve">Belo Horizonte. 2012. </w:t>
      </w:r>
      <w:r w:rsidR="00FD4AF0" w:rsidRPr="00D05669">
        <w:rPr>
          <w:rFonts w:ascii="Times New Roman" w:eastAsia="Times New Roman" w:hAnsi="Times New Roman" w:cs="Times New Roman"/>
          <w:sz w:val="24"/>
          <w:szCs w:val="24"/>
        </w:rPr>
        <w:t>Disponível</w:t>
      </w:r>
      <w:r w:rsidRPr="00D05669">
        <w:rPr>
          <w:rFonts w:ascii="Times New Roman" w:eastAsia="Times New Roman" w:hAnsi="Times New Roman" w:cs="Times New Roman"/>
          <w:sz w:val="24"/>
          <w:szCs w:val="24"/>
        </w:rPr>
        <w:t xml:space="preserve"> em: &lt;</w:t>
      </w:r>
      <w:r w:rsidR="00FD4AF0" w:rsidRPr="00D05669">
        <w:rPr>
          <w:rFonts w:ascii="Times New Roman" w:eastAsia="Times New Roman" w:hAnsi="Times New Roman" w:cs="Times New Roman"/>
          <w:sz w:val="24"/>
          <w:szCs w:val="24"/>
        </w:rPr>
        <w:t>http://www.bibliotecadigital.ufmg.br/dspace/bitstream/handle/1843/BUOS-8XSR3V/disserta_ao_ang_lica_bastos.pdf?sequence=1</w:t>
      </w:r>
      <w:r w:rsidRPr="00D05669">
        <w:rPr>
          <w:rFonts w:ascii="Times New Roman" w:eastAsia="Times New Roman" w:hAnsi="Times New Roman" w:cs="Times New Roman"/>
          <w:sz w:val="24"/>
          <w:szCs w:val="24"/>
        </w:rPr>
        <w:t>&gt;</w:t>
      </w:r>
      <w:r w:rsidR="00FD4AF0"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Acesso em</w:t>
      </w:r>
      <w:r w:rsidR="00FD4AF0" w:rsidRPr="00D05669">
        <w:rPr>
          <w:rFonts w:ascii="Times New Roman" w:eastAsia="Times New Roman" w:hAnsi="Times New Roman" w:cs="Times New Roman"/>
          <w:sz w:val="24"/>
          <w:szCs w:val="24"/>
        </w:rPr>
        <w:t>: 28 o</w:t>
      </w:r>
      <w:r w:rsidRPr="00D05669">
        <w:rPr>
          <w:rFonts w:ascii="Times New Roman" w:eastAsia="Times New Roman" w:hAnsi="Times New Roman" w:cs="Times New Roman"/>
          <w:sz w:val="24"/>
          <w:szCs w:val="24"/>
        </w:rPr>
        <w:t>ut. 2018.</w:t>
      </w:r>
    </w:p>
    <w:p w:rsidR="00FD4AF0" w:rsidRPr="00D05669" w:rsidRDefault="00FD4AF0"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hAnsi="Times New Roman" w:cs="Times New Roman"/>
          <w:sz w:val="24"/>
          <w:szCs w:val="24"/>
        </w:rPr>
      </w:pPr>
      <w:r w:rsidRPr="00D05669">
        <w:rPr>
          <w:rFonts w:ascii="Times New Roman" w:eastAsia="Times New Roman" w:hAnsi="Times New Roman" w:cs="Times New Roman"/>
          <w:sz w:val="24"/>
          <w:szCs w:val="24"/>
        </w:rPr>
        <w:t xml:space="preserve">BOAS, Ana Luísa Pereira Vilas. </w:t>
      </w:r>
      <w:r w:rsidRPr="00D05669">
        <w:rPr>
          <w:rFonts w:ascii="Times New Roman" w:eastAsia="Times New Roman" w:hAnsi="Times New Roman" w:cs="Times New Roman"/>
          <w:b/>
          <w:sz w:val="24"/>
          <w:szCs w:val="24"/>
        </w:rPr>
        <w:t>A autonomia da vontade do menor em caso de intervenção médica</w:t>
      </w:r>
      <w:r w:rsidRPr="00D05669">
        <w:rPr>
          <w:rFonts w:ascii="Times New Roman" w:eastAsia="Times New Roman" w:hAnsi="Times New Roman" w:cs="Times New Roman"/>
          <w:sz w:val="24"/>
          <w:szCs w:val="24"/>
        </w:rPr>
        <w:t xml:space="preserve">. 2015. Tese </w:t>
      </w:r>
      <w:r w:rsidR="00FD4AF0" w:rsidRPr="00D05669">
        <w:rPr>
          <w:rFonts w:ascii="Times New Roman" w:hAnsi="Times New Roman" w:cs="Times New Roman"/>
          <w:sz w:val="24"/>
          <w:szCs w:val="24"/>
        </w:rPr>
        <w:t>Dissertação (Mestrado em Direito Privado)-Escola de Direito Católica Porto. Universidade Católica Portuguesa. Porto, 2015</w:t>
      </w:r>
      <w:r w:rsidRPr="00D05669">
        <w:rPr>
          <w:rFonts w:ascii="Times New Roman" w:eastAsia="Times New Roman" w:hAnsi="Times New Roman" w:cs="Times New Roman"/>
          <w:sz w:val="24"/>
          <w:szCs w:val="24"/>
        </w:rPr>
        <w:t>.</w:t>
      </w:r>
      <w:r w:rsidR="00FD4AF0" w:rsidRPr="00D05669">
        <w:rPr>
          <w:rFonts w:ascii="Times New Roman" w:eastAsia="Times New Roman" w:hAnsi="Times New Roman" w:cs="Times New Roman"/>
          <w:sz w:val="24"/>
          <w:szCs w:val="24"/>
        </w:rPr>
        <w:t xml:space="preserve"> Disponível em: &lt;https://repositorio.ucp.pt/bitstream/10400.14/17265/1/Disserta%C3%A7%C3%A3o%20Ana%20Vilas%20Boas.pdf&gt;. Acesso em: 28 out. 2018.</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765C8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b/>
          <w:sz w:val="24"/>
          <w:szCs w:val="24"/>
        </w:rPr>
      </w:pPr>
      <w:r w:rsidRPr="00D05669">
        <w:rPr>
          <w:rFonts w:ascii="Times New Roman" w:eastAsia="Times New Roman" w:hAnsi="Times New Roman" w:cs="Times New Roman"/>
          <w:sz w:val="24"/>
          <w:szCs w:val="24"/>
        </w:rPr>
        <w:t xml:space="preserve">BORGES, Roxana Cardoso Brasileiro. </w:t>
      </w:r>
      <w:r w:rsidR="008159B1" w:rsidRPr="00D05669">
        <w:rPr>
          <w:rFonts w:ascii="Times New Roman" w:eastAsia="Times New Roman" w:hAnsi="Times New Roman" w:cs="Times New Roman"/>
          <w:b/>
          <w:sz w:val="24"/>
          <w:szCs w:val="24"/>
        </w:rPr>
        <w:t>Conexões entre direito de personalidade e bioética.</w:t>
      </w:r>
      <w:r w:rsidR="00FD4AF0" w:rsidRPr="00D05669">
        <w:rPr>
          <w:rFonts w:ascii="Times New Roman" w:eastAsia="Times New Roman" w:hAnsi="Times New Roman" w:cs="Times New Roman"/>
          <w:b/>
          <w:sz w:val="24"/>
          <w:szCs w:val="24"/>
        </w:rPr>
        <w:t xml:space="preserve"> </w:t>
      </w:r>
      <w:r w:rsidR="008159B1" w:rsidRPr="00D05669">
        <w:rPr>
          <w:rFonts w:ascii="Times New Roman" w:eastAsia="Times New Roman" w:hAnsi="Times New Roman" w:cs="Times New Roman"/>
          <w:sz w:val="24"/>
          <w:szCs w:val="24"/>
        </w:rPr>
        <w:t>São Paulo: Saraiva, 2012.</w:t>
      </w:r>
    </w:p>
    <w:p w:rsidR="00A514CD" w:rsidRPr="00D05669" w:rsidRDefault="00A514CD" w:rsidP="009304B2">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9304B2" w:rsidRPr="00D05669" w:rsidRDefault="009304B2" w:rsidP="009304B2">
      <w:pPr>
        <w:spacing w:line="240" w:lineRule="auto"/>
        <w:jc w:val="both"/>
        <w:rPr>
          <w:rFonts w:ascii="Times New Roman" w:hAnsi="Times New Roman" w:cs="Times New Roman"/>
          <w:color w:val="00000A"/>
          <w:sz w:val="24"/>
          <w:szCs w:val="24"/>
        </w:rPr>
      </w:pPr>
      <w:r w:rsidRPr="00D05669">
        <w:rPr>
          <w:rFonts w:ascii="Times New Roman" w:hAnsi="Times New Roman" w:cs="Times New Roman"/>
          <w:color w:val="00000A"/>
          <w:sz w:val="24"/>
          <w:szCs w:val="24"/>
        </w:rPr>
        <w:t xml:space="preserve">BRASIL. Constituição da República Federativa do Brasil. </w:t>
      </w:r>
      <w:r w:rsidRPr="00D05669">
        <w:rPr>
          <w:rFonts w:ascii="Times New Roman" w:hAnsi="Times New Roman" w:cs="Times New Roman"/>
          <w:b/>
          <w:color w:val="00000A"/>
          <w:sz w:val="24"/>
          <w:szCs w:val="24"/>
        </w:rPr>
        <w:t>Diário Oficial [da] República Federativa</w:t>
      </w:r>
      <w:r w:rsidRPr="00D05669">
        <w:rPr>
          <w:rFonts w:ascii="Times New Roman" w:hAnsi="Times New Roman" w:cs="Times New Roman"/>
          <w:color w:val="00000A"/>
          <w:sz w:val="24"/>
          <w:szCs w:val="24"/>
        </w:rPr>
        <w:t xml:space="preserve">. Brasília–DF, 1988. Disponível em: &lt;http://www.planalto.gov.br/ccivil_03/constituicao/constituicaocompilado.htm&gt;. Acesso em: </w:t>
      </w:r>
      <w:r w:rsidRPr="00D05669">
        <w:rPr>
          <w:rFonts w:ascii="Times New Roman" w:hAnsi="Times New Roman" w:cs="Times New Roman"/>
          <w:sz w:val="24"/>
          <w:szCs w:val="24"/>
        </w:rPr>
        <w:t>Acesso em: 17 set. 2018.</w:t>
      </w:r>
    </w:p>
    <w:p w:rsidR="009304B2" w:rsidRPr="00D05669" w:rsidRDefault="009304B2" w:rsidP="009304B2">
      <w:pPr>
        <w:spacing w:line="240" w:lineRule="auto"/>
        <w:jc w:val="both"/>
        <w:rPr>
          <w:rFonts w:ascii="Times New Roman" w:hAnsi="Times New Roman" w:cs="Times New Roman"/>
          <w:sz w:val="24"/>
          <w:szCs w:val="24"/>
        </w:rPr>
      </w:pPr>
    </w:p>
    <w:p w:rsidR="009304B2" w:rsidRPr="00D05669" w:rsidRDefault="009304B2" w:rsidP="009304B2">
      <w:pPr>
        <w:spacing w:line="240" w:lineRule="auto"/>
        <w:jc w:val="both"/>
        <w:rPr>
          <w:rFonts w:ascii="Times New Roman" w:hAnsi="Times New Roman" w:cs="Times New Roman"/>
          <w:sz w:val="24"/>
          <w:szCs w:val="24"/>
        </w:rPr>
      </w:pPr>
      <w:r w:rsidRPr="00D05669">
        <w:rPr>
          <w:rFonts w:ascii="Times New Roman" w:hAnsi="Times New Roman" w:cs="Times New Roman"/>
          <w:sz w:val="24"/>
          <w:szCs w:val="24"/>
        </w:rPr>
        <w:t xml:space="preserve">______. Lei nº 10.406, de 10 de janeiro de 2002. Institui o Código Civil. </w:t>
      </w:r>
      <w:r w:rsidRPr="00D05669">
        <w:rPr>
          <w:rFonts w:ascii="Times New Roman" w:hAnsi="Times New Roman" w:cs="Times New Roman"/>
          <w:b/>
          <w:sz w:val="24"/>
          <w:szCs w:val="24"/>
        </w:rPr>
        <w:t>Diário Oficial [da] República Federativa do Brasil.</w:t>
      </w:r>
      <w:r w:rsidRPr="00D05669">
        <w:rPr>
          <w:rFonts w:ascii="Times New Roman" w:hAnsi="Times New Roman" w:cs="Times New Roman"/>
          <w:sz w:val="24"/>
          <w:szCs w:val="24"/>
        </w:rPr>
        <w:t xml:space="preserve"> Brasília, 2002. Disponível em: &lt;http://www.planalto.gov.br/ccivil_03/leis/2002/l10406.htm&gt;. Acesso em: 10 maio 2018. </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7A66FB" w:rsidRPr="00D05669" w:rsidRDefault="00FC394B" w:rsidP="007A66FB">
      <w:pPr>
        <w:spacing w:line="240" w:lineRule="auto"/>
        <w:contextualSpacing w:val="0"/>
        <w:jc w:val="both"/>
        <w:rPr>
          <w:rFonts w:ascii="Times New Roman" w:hAnsi="Times New Roman" w:cs="Times New Roman"/>
          <w:sz w:val="24"/>
          <w:szCs w:val="24"/>
        </w:rPr>
      </w:pPr>
      <w:r w:rsidRPr="00D05669">
        <w:rPr>
          <w:rFonts w:ascii="Times New Roman" w:hAnsi="Times New Roman" w:cs="Times New Roman"/>
          <w:sz w:val="24"/>
          <w:szCs w:val="24"/>
        </w:rPr>
        <w:t>______</w:t>
      </w:r>
      <w:r w:rsidR="008159B1" w:rsidRPr="00D05669">
        <w:rPr>
          <w:rFonts w:ascii="Times New Roman" w:hAnsi="Times New Roman" w:cs="Times New Roman"/>
          <w:sz w:val="24"/>
          <w:szCs w:val="24"/>
        </w:rPr>
        <w:t xml:space="preserve">. Lei </w:t>
      </w:r>
      <w:r w:rsidR="007A66FB" w:rsidRPr="00D05669">
        <w:rPr>
          <w:rFonts w:ascii="Times New Roman" w:hAnsi="Times New Roman" w:cs="Times New Roman"/>
          <w:sz w:val="24"/>
          <w:szCs w:val="24"/>
        </w:rPr>
        <w:t>F</w:t>
      </w:r>
      <w:r w:rsidR="008159B1" w:rsidRPr="00D05669">
        <w:rPr>
          <w:rFonts w:ascii="Times New Roman" w:hAnsi="Times New Roman" w:cs="Times New Roman"/>
          <w:sz w:val="24"/>
          <w:szCs w:val="24"/>
        </w:rPr>
        <w:t xml:space="preserve">ederal nº 8069, de 13 de julho de 1990. </w:t>
      </w:r>
      <w:r w:rsidR="00160E7A" w:rsidRPr="00D05669">
        <w:rPr>
          <w:rFonts w:ascii="Times New Roman" w:hAnsi="Times New Roman" w:cs="Times New Roman"/>
          <w:sz w:val="24"/>
          <w:szCs w:val="24"/>
        </w:rPr>
        <w:t xml:space="preserve">Dispõe sobre o Estatuto da Criança e do Adolescente e dá outras providências. </w:t>
      </w:r>
      <w:r w:rsidR="007A66FB" w:rsidRPr="00D05669">
        <w:rPr>
          <w:rFonts w:ascii="Times New Roman" w:hAnsi="Times New Roman" w:cs="Times New Roman"/>
          <w:b/>
          <w:sz w:val="24"/>
          <w:szCs w:val="24"/>
        </w:rPr>
        <w:t>Diário Oficial [da] República Federativa do Brasil.</w:t>
      </w:r>
      <w:r w:rsidR="007A66FB" w:rsidRPr="00D05669">
        <w:rPr>
          <w:rFonts w:ascii="Times New Roman" w:hAnsi="Times New Roman" w:cs="Times New Roman"/>
          <w:sz w:val="24"/>
          <w:szCs w:val="24"/>
        </w:rPr>
        <w:t xml:space="preserve"> Brasília, 1990a. Disponível em: &lt;http://www.planalto.gov.br/ccivil_03/LEIS/L8069.htm&gt;. Acesso em: 10 maio 2018. </w:t>
      </w:r>
    </w:p>
    <w:p w:rsidR="00A514CD" w:rsidRPr="00D05669" w:rsidRDefault="00A514CD" w:rsidP="007A66FB">
      <w:pPr>
        <w:spacing w:line="240" w:lineRule="auto"/>
        <w:contextualSpacing w:val="0"/>
        <w:jc w:val="both"/>
        <w:rPr>
          <w:rFonts w:ascii="Times New Roman" w:hAnsi="Times New Roman" w:cs="Times New Roman"/>
          <w:sz w:val="24"/>
          <w:szCs w:val="24"/>
        </w:rPr>
      </w:pPr>
    </w:p>
    <w:p w:rsidR="007A66FB" w:rsidRPr="00D05669" w:rsidRDefault="007A66FB" w:rsidP="007A66FB">
      <w:pPr>
        <w:spacing w:line="240" w:lineRule="auto"/>
        <w:contextualSpacing w:val="0"/>
        <w:jc w:val="both"/>
        <w:rPr>
          <w:rFonts w:ascii="Times New Roman" w:hAnsi="Times New Roman" w:cs="Times New Roman"/>
          <w:sz w:val="24"/>
          <w:szCs w:val="24"/>
        </w:rPr>
      </w:pPr>
      <w:r w:rsidRPr="00D05669">
        <w:rPr>
          <w:rFonts w:ascii="Times New Roman" w:hAnsi="Times New Roman" w:cs="Times New Roman"/>
          <w:sz w:val="24"/>
          <w:szCs w:val="24"/>
        </w:rPr>
        <w:t>______. Decreto nº 99.710, de 21 de novembro de</w:t>
      </w:r>
      <w:r w:rsidR="00FC394B" w:rsidRPr="00D05669">
        <w:rPr>
          <w:rFonts w:ascii="Times New Roman" w:hAnsi="Times New Roman" w:cs="Times New Roman"/>
          <w:sz w:val="24"/>
          <w:szCs w:val="24"/>
        </w:rPr>
        <w:t xml:space="preserve"> 1990</w:t>
      </w:r>
      <w:r w:rsidRPr="00D05669">
        <w:rPr>
          <w:rFonts w:ascii="Times New Roman" w:hAnsi="Times New Roman" w:cs="Times New Roman"/>
          <w:sz w:val="24"/>
          <w:szCs w:val="24"/>
        </w:rPr>
        <w:t>.</w:t>
      </w:r>
      <w:r w:rsidR="00160E7A" w:rsidRPr="00D05669">
        <w:rPr>
          <w:rFonts w:ascii="Times New Roman" w:hAnsi="Times New Roman" w:cs="Times New Roman"/>
          <w:sz w:val="24"/>
          <w:szCs w:val="24"/>
        </w:rPr>
        <w:t xml:space="preserve"> Promulga a Convenção sobre os Direitos da Criança. </w:t>
      </w:r>
      <w:r w:rsidRPr="00D05669">
        <w:rPr>
          <w:rFonts w:ascii="Times New Roman" w:hAnsi="Times New Roman" w:cs="Times New Roman"/>
          <w:b/>
          <w:sz w:val="24"/>
          <w:szCs w:val="24"/>
        </w:rPr>
        <w:t>Diário Oficial [da] República Federativa do Brasil.</w:t>
      </w:r>
      <w:r w:rsidRPr="00D05669">
        <w:rPr>
          <w:rFonts w:ascii="Times New Roman" w:hAnsi="Times New Roman" w:cs="Times New Roman"/>
          <w:sz w:val="24"/>
          <w:szCs w:val="24"/>
        </w:rPr>
        <w:t xml:space="preserve"> Brasília, 1990b. Disponível em: &lt;http://www.planalto.gov.br/ccivil_03/decreto/1990-1994/d99710.htm&gt;. Acesso em: 10 maio 2018. </w:t>
      </w:r>
    </w:p>
    <w:p w:rsidR="00160E7A" w:rsidRPr="00D05669" w:rsidRDefault="00160E7A" w:rsidP="007A66FB">
      <w:pPr>
        <w:spacing w:line="240" w:lineRule="auto"/>
        <w:contextualSpacing w:val="0"/>
        <w:jc w:val="both"/>
        <w:rPr>
          <w:rFonts w:ascii="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b/>
          <w:sz w:val="24"/>
          <w:szCs w:val="24"/>
        </w:rPr>
      </w:pPr>
      <w:r w:rsidRPr="00D05669">
        <w:rPr>
          <w:rFonts w:ascii="Times New Roman" w:eastAsia="Times New Roman" w:hAnsi="Times New Roman" w:cs="Times New Roman"/>
          <w:sz w:val="24"/>
          <w:szCs w:val="24"/>
        </w:rPr>
        <w:lastRenderedPageBreak/>
        <w:t>CONSELHO FEDERAL DE MEDICINA</w:t>
      </w:r>
      <w:r w:rsidR="00160E7A" w:rsidRPr="00D05669">
        <w:rPr>
          <w:rFonts w:ascii="Times New Roman" w:eastAsia="Times New Roman" w:hAnsi="Times New Roman" w:cs="Times New Roman"/>
          <w:sz w:val="24"/>
          <w:szCs w:val="24"/>
        </w:rPr>
        <w:t>.</w:t>
      </w:r>
      <w:r w:rsidRPr="00D05669">
        <w:rPr>
          <w:rFonts w:ascii="Times New Roman" w:eastAsia="Times New Roman" w:hAnsi="Times New Roman" w:cs="Times New Roman"/>
          <w:sz w:val="24"/>
          <w:szCs w:val="24"/>
        </w:rPr>
        <w:t xml:space="preserve"> </w:t>
      </w:r>
      <w:r w:rsidR="00160E7A" w:rsidRPr="00D05669">
        <w:rPr>
          <w:rFonts w:ascii="Times New Roman" w:eastAsia="Times New Roman" w:hAnsi="Times New Roman" w:cs="Times New Roman"/>
          <w:b/>
          <w:sz w:val="24"/>
          <w:szCs w:val="24"/>
        </w:rPr>
        <w:t xml:space="preserve">Processo-Consulta CFM nº 03/15. </w:t>
      </w:r>
      <w:r w:rsidR="00160E7A" w:rsidRPr="00D05669">
        <w:rPr>
          <w:rFonts w:ascii="Times New Roman" w:eastAsia="Times New Roman" w:hAnsi="Times New Roman" w:cs="Times New Roman"/>
          <w:sz w:val="24"/>
          <w:szCs w:val="24"/>
        </w:rPr>
        <w:t xml:space="preserve">Parecer </w:t>
      </w:r>
      <w:r w:rsidRPr="00D05669">
        <w:rPr>
          <w:rFonts w:ascii="Times New Roman" w:eastAsia="Times New Roman" w:hAnsi="Times New Roman" w:cs="Times New Roman"/>
          <w:sz w:val="24"/>
          <w:szCs w:val="24"/>
        </w:rPr>
        <w:t>CFM nº 55/15. A</w:t>
      </w:r>
      <w:r w:rsidR="00160E7A" w:rsidRPr="00D05669">
        <w:rPr>
          <w:rFonts w:ascii="Times New Roman" w:eastAsia="Times New Roman" w:hAnsi="Times New Roman" w:cs="Times New Roman"/>
          <w:sz w:val="24"/>
          <w:szCs w:val="24"/>
        </w:rPr>
        <w:t>ssunto</w:t>
      </w:r>
      <w:r w:rsidRPr="00D05669">
        <w:rPr>
          <w:rFonts w:ascii="Times New Roman" w:eastAsia="Times New Roman" w:hAnsi="Times New Roman" w:cs="Times New Roman"/>
          <w:sz w:val="24"/>
          <w:szCs w:val="24"/>
        </w:rPr>
        <w:t xml:space="preserve">: Menoridade e vida sexual relacionadas </w:t>
      </w:r>
      <w:r w:rsidR="00160E7A" w:rsidRPr="00D05669">
        <w:rPr>
          <w:rFonts w:ascii="Times New Roman" w:eastAsia="Times New Roman" w:hAnsi="Times New Roman" w:cs="Times New Roman"/>
          <w:sz w:val="24"/>
          <w:szCs w:val="24"/>
        </w:rPr>
        <w:t>à</w:t>
      </w:r>
      <w:r w:rsidRPr="00D05669">
        <w:rPr>
          <w:rFonts w:ascii="Times New Roman" w:eastAsia="Times New Roman" w:hAnsi="Times New Roman" w:cs="Times New Roman"/>
          <w:sz w:val="24"/>
          <w:szCs w:val="24"/>
        </w:rPr>
        <w:t xml:space="preserve"> autonomia da menor e</w:t>
      </w:r>
      <w:r w:rsidR="00160E7A"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sigilo médico. R</w:t>
      </w:r>
      <w:r w:rsidR="00160E7A" w:rsidRPr="00D05669">
        <w:rPr>
          <w:rFonts w:ascii="Times New Roman" w:eastAsia="Times New Roman" w:hAnsi="Times New Roman" w:cs="Times New Roman"/>
          <w:sz w:val="24"/>
          <w:szCs w:val="24"/>
        </w:rPr>
        <w:t>elatores</w:t>
      </w:r>
      <w:r w:rsidRPr="00D05669">
        <w:rPr>
          <w:rFonts w:ascii="Times New Roman" w:eastAsia="Times New Roman" w:hAnsi="Times New Roman" w:cs="Times New Roman"/>
          <w:sz w:val="24"/>
          <w:szCs w:val="24"/>
        </w:rPr>
        <w:t>: Cons. José Hiran da Silva Gallo, Mauro Luiz de Britto Ribeiro e Donizetti</w:t>
      </w:r>
      <w:r w:rsidR="00E603D3">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Dimer</w:t>
      </w:r>
      <w:r w:rsidR="00E603D3">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Giam</w:t>
      </w:r>
      <w:r w:rsidR="00E603D3">
        <w:rPr>
          <w:rFonts w:ascii="Times New Roman" w:eastAsia="Times New Roman" w:hAnsi="Times New Roman" w:cs="Times New Roman"/>
          <w:sz w:val="24"/>
          <w:szCs w:val="24"/>
        </w:rPr>
        <w:t xml:space="preserve"> B</w:t>
      </w:r>
      <w:r w:rsidRPr="00D05669">
        <w:rPr>
          <w:rFonts w:ascii="Times New Roman" w:eastAsia="Times New Roman" w:hAnsi="Times New Roman" w:cs="Times New Roman"/>
          <w:sz w:val="24"/>
          <w:szCs w:val="24"/>
        </w:rPr>
        <w:t xml:space="preserve">erardino Filho. </w:t>
      </w:r>
      <w:r w:rsidR="00160E7A" w:rsidRPr="00D05669">
        <w:rPr>
          <w:rFonts w:ascii="Times New Roman" w:eastAsia="Times New Roman" w:hAnsi="Times New Roman" w:cs="Times New Roman"/>
          <w:sz w:val="24"/>
          <w:szCs w:val="24"/>
        </w:rPr>
        <w:t>Brasília: CFM, 2015.</w:t>
      </w:r>
      <w:r w:rsidR="00160E7A" w:rsidRPr="00D05669">
        <w:rPr>
          <w:rFonts w:ascii="Times New Roman" w:eastAsia="Times New Roman" w:hAnsi="Times New Roman" w:cs="Times New Roman"/>
          <w:b/>
          <w:sz w:val="24"/>
          <w:szCs w:val="24"/>
        </w:rPr>
        <w:t xml:space="preserve"> </w:t>
      </w:r>
      <w:r w:rsidRPr="00D05669">
        <w:rPr>
          <w:rFonts w:ascii="Times New Roman" w:eastAsia="Times New Roman" w:hAnsi="Times New Roman" w:cs="Times New Roman"/>
          <w:sz w:val="24"/>
          <w:szCs w:val="24"/>
        </w:rPr>
        <w:t>Disponível em: &lt;http://www.portalmedico.org.br/pareceres/cfm/2015/55_2015.pdf</w:t>
      </w:r>
      <w:r w:rsidR="00160E7A" w:rsidRPr="00D05669">
        <w:rPr>
          <w:rFonts w:ascii="Times New Roman" w:eastAsia="Times New Roman" w:hAnsi="Times New Roman" w:cs="Times New Roman"/>
          <w:sz w:val="24"/>
          <w:szCs w:val="24"/>
        </w:rPr>
        <w:t>&gt;. Acesso em: 15 s</w:t>
      </w:r>
      <w:r w:rsidRPr="00D05669">
        <w:rPr>
          <w:rFonts w:ascii="Times New Roman" w:eastAsia="Times New Roman" w:hAnsi="Times New Roman" w:cs="Times New Roman"/>
          <w:sz w:val="24"/>
          <w:szCs w:val="24"/>
        </w:rPr>
        <w:t>et. 2018.</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7A66FB" w:rsidRDefault="00160E7A" w:rsidP="007A66FB">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hAnsi="Times New Roman" w:cs="Times New Roman"/>
          <w:sz w:val="24"/>
          <w:szCs w:val="24"/>
        </w:rPr>
        <w:t>______. Resolução CFM n.º 1.931, de 17 de sete</w:t>
      </w:r>
      <w:r w:rsidR="007A66FB" w:rsidRPr="00D05669">
        <w:rPr>
          <w:rFonts w:ascii="Times New Roman" w:hAnsi="Times New Roman" w:cs="Times New Roman"/>
          <w:sz w:val="24"/>
          <w:szCs w:val="24"/>
        </w:rPr>
        <w:t>mbro de 2009.</w:t>
      </w:r>
      <w:r w:rsidRPr="00D05669">
        <w:rPr>
          <w:rFonts w:ascii="Times New Roman" w:hAnsi="Times New Roman" w:cs="Times New Roman"/>
          <w:sz w:val="24"/>
          <w:szCs w:val="24"/>
        </w:rPr>
        <w:t xml:space="preserve"> </w:t>
      </w:r>
      <w:r w:rsidR="007A66FB" w:rsidRPr="00D05669">
        <w:rPr>
          <w:rFonts w:ascii="Times New Roman" w:hAnsi="Times New Roman" w:cs="Times New Roman"/>
          <w:b/>
          <w:sz w:val="24"/>
          <w:szCs w:val="24"/>
        </w:rPr>
        <w:t>Código de Ética Médica</w:t>
      </w:r>
      <w:r w:rsidR="007A66FB" w:rsidRPr="00D05669">
        <w:rPr>
          <w:rFonts w:ascii="Times New Roman" w:hAnsi="Times New Roman" w:cs="Times New Roman"/>
          <w:sz w:val="24"/>
          <w:szCs w:val="24"/>
        </w:rPr>
        <w:t xml:space="preserve">. </w:t>
      </w:r>
      <w:r w:rsidRPr="00D05669">
        <w:rPr>
          <w:rFonts w:ascii="Times New Roman" w:hAnsi="Times New Roman" w:cs="Times New Roman"/>
          <w:sz w:val="24"/>
          <w:szCs w:val="24"/>
        </w:rPr>
        <w:t>Conselho Federal de Medicina – Brasília: C</w:t>
      </w:r>
      <w:r w:rsidR="007A66FB" w:rsidRPr="00D05669">
        <w:rPr>
          <w:rFonts w:ascii="Times New Roman" w:hAnsi="Times New Roman" w:cs="Times New Roman"/>
          <w:sz w:val="24"/>
          <w:szCs w:val="24"/>
        </w:rPr>
        <w:t>onselho Federal de Medicina, 20</w:t>
      </w:r>
      <w:r w:rsidRPr="00D05669">
        <w:rPr>
          <w:rFonts w:ascii="Times New Roman" w:hAnsi="Times New Roman" w:cs="Times New Roman"/>
          <w:sz w:val="24"/>
          <w:szCs w:val="24"/>
        </w:rPr>
        <w:t>0</w:t>
      </w:r>
      <w:r w:rsidR="007A66FB" w:rsidRPr="00D05669">
        <w:rPr>
          <w:rFonts w:ascii="Times New Roman" w:hAnsi="Times New Roman" w:cs="Times New Roman"/>
          <w:sz w:val="24"/>
          <w:szCs w:val="24"/>
        </w:rPr>
        <w:t>9</w:t>
      </w:r>
      <w:r w:rsidRPr="00D05669">
        <w:rPr>
          <w:rFonts w:ascii="Times New Roman" w:hAnsi="Times New Roman" w:cs="Times New Roman"/>
          <w:sz w:val="24"/>
          <w:szCs w:val="24"/>
        </w:rPr>
        <w:t>.</w:t>
      </w:r>
      <w:r w:rsidR="007F2AC6">
        <w:rPr>
          <w:rFonts w:ascii="Times New Roman" w:eastAsia="Times New Roman" w:hAnsi="Times New Roman" w:cs="Times New Roman"/>
          <w:sz w:val="24"/>
          <w:szCs w:val="24"/>
        </w:rPr>
        <w:t xml:space="preserve"> Disponível em:</w:t>
      </w:r>
      <w:r w:rsidR="007A66FB" w:rsidRPr="00D05669">
        <w:rPr>
          <w:rFonts w:ascii="Times New Roman" w:eastAsia="Times New Roman" w:hAnsi="Times New Roman" w:cs="Times New Roman"/>
          <w:sz w:val="24"/>
          <w:szCs w:val="24"/>
        </w:rPr>
        <w:t>&lt;https://portal.cfm.org.br/images/stories/biblioteca/codigo%20de%20etica%20medica.pdf&gt;. Acesso em: 15 set. 2018.</w:t>
      </w:r>
    </w:p>
    <w:p w:rsidR="00E603D3" w:rsidRDefault="00E603D3" w:rsidP="007A66FB">
      <w:pPr>
        <w:pBdr>
          <w:top w:val="nil"/>
          <w:left w:val="nil"/>
          <w:bottom w:val="nil"/>
          <w:right w:val="nil"/>
          <w:between w:val="nil"/>
        </w:pBdr>
        <w:spacing w:line="240" w:lineRule="auto"/>
        <w:contextualSpacing w:val="0"/>
        <w:jc w:val="both"/>
        <w:rPr>
          <w:rFonts w:ascii="Times New Roman" w:eastAsia="Times New Roman" w:hAnsi="Times New Roman" w:cs="Times New Roman"/>
          <w:b/>
          <w:sz w:val="24"/>
          <w:szCs w:val="24"/>
        </w:rPr>
      </w:pPr>
    </w:p>
    <w:p w:rsidR="007F2AC6" w:rsidRPr="007F2AC6" w:rsidRDefault="007F2AC6" w:rsidP="007F2AC6">
      <w:pPr>
        <w:pBdr>
          <w:top w:val="nil"/>
          <w:left w:val="nil"/>
          <w:bottom w:val="nil"/>
          <w:right w:val="nil"/>
          <w:between w:val="nil"/>
        </w:pBdr>
        <w:spacing w:line="240" w:lineRule="auto"/>
        <w:contextualSpacing w:val="0"/>
        <w:jc w:val="both"/>
        <w:rPr>
          <w:rFonts w:ascii="Times New Roman" w:eastAsia="Times New Roman" w:hAnsi="Times New Roman" w:cs="Times New Roman"/>
          <w:b/>
          <w:sz w:val="24"/>
          <w:szCs w:val="24"/>
          <w:highlight w:val="yellow"/>
        </w:rPr>
      </w:pPr>
      <w:r w:rsidRPr="007F2AC6">
        <w:rPr>
          <w:rFonts w:ascii="Times New Roman" w:hAnsi="Times New Roman" w:cs="Times New Roman"/>
          <w:sz w:val="24"/>
          <w:szCs w:val="24"/>
          <w:highlight w:val="yellow"/>
        </w:rPr>
        <w:t xml:space="preserve">______. </w:t>
      </w:r>
      <w:r w:rsidRPr="007F2AC6">
        <w:rPr>
          <w:rFonts w:ascii="Times New Roman" w:eastAsia="Times New Roman" w:hAnsi="Times New Roman" w:cs="Times New Roman"/>
          <w:sz w:val="24"/>
          <w:szCs w:val="24"/>
          <w:highlight w:val="yellow"/>
        </w:rPr>
        <w:t xml:space="preserve">Parecer CREMERRJ nº 76/99. Assunto: Conduta a ser tomada por profissional médico que toma ciência de maus-tratos praticados contra menor. Relatores: </w:t>
      </w:r>
      <w:r w:rsidRPr="007F2AC6">
        <w:rPr>
          <w:rFonts w:ascii="Times New Roman" w:hAnsi="Times New Roman" w:cs="Times New Roman"/>
          <w:color w:val="000000"/>
          <w:sz w:val="24"/>
          <w:szCs w:val="24"/>
          <w:highlight w:val="yellow"/>
          <w:shd w:val="clear" w:color="auto" w:fill="FFFFFF"/>
        </w:rPr>
        <w:t>Cons. Paulo Cesar Geraldes</w:t>
      </w:r>
      <w:r w:rsidRPr="007F2AC6">
        <w:rPr>
          <w:rFonts w:ascii="Times New Roman" w:hAnsi="Times New Roman" w:cs="Times New Roman"/>
          <w:color w:val="000000"/>
          <w:sz w:val="24"/>
          <w:szCs w:val="24"/>
          <w:highlight w:val="yellow"/>
        </w:rPr>
        <w:t xml:space="preserve">, </w:t>
      </w:r>
      <w:r w:rsidRPr="007F2AC6">
        <w:rPr>
          <w:rFonts w:ascii="Times New Roman" w:hAnsi="Times New Roman" w:cs="Times New Roman"/>
          <w:color w:val="000000"/>
          <w:sz w:val="24"/>
          <w:szCs w:val="24"/>
          <w:highlight w:val="yellow"/>
          <w:shd w:val="clear" w:color="auto" w:fill="FFFFFF"/>
        </w:rPr>
        <w:t>Prof.° Dr. Miguel Chalu</w:t>
      </w:r>
      <w:r w:rsidRPr="007F2AC6">
        <w:rPr>
          <w:rFonts w:ascii="Times New Roman" w:hAnsi="Times New Roman" w:cs="Times New Roman"/>
          <w:color w:val="000000"/>
          <w:sz w:val="24"/>
          <w:szCs w:val="24"/>
          <w:highlight w:val="yellow"/>
        </w:rPr>
        <w:t xml:space="preserve">. </w:t>
      </w:r>
      <w:r w:rsidRPr="007F2AC6">
        <w:rPr>
          <w:rFonts w:ascii="Times New Roman" w:eastAsia="Times New Roman" w:hAnsi="Times New Roman" w:cs="Times New Roman"/>
          <w:sz w:val="24"/>
          <w:szCs w:val="24"/>
          <w:highlight w:val="yellow"/>
        </w:rPr>
        <w:t>Brasília: CFM, 1999.</w:t>
      </w:r>
      <w:r w:rsidRPr="007F2AC6">
        <w:rPr>
          <w:rFonts w:ascii="Times New Roman" w:eastAsia="Times New Roman" w:hAnsi="Times New Roman" w:cs="Times New Roman"/>
          <w:b/>
          <w:sz w:val="24"/>
          <w:szCs w:val="24"/>
          <w:highlight w:val="yellow"/>
        </w:rPr>
        <w:t xml:space="preserve"> </w:t>
      </w:r>
      <w:r w:rsidRPr="007F2AC6">
        <w:rPr>
          <w:rFonts w:ascii="Times New Roman" w:eastAsia="Times New Roman" w:hAnsi="Times New Roman" w:cs="Times New Roman"/>
          <w:sz w:val="24"/>
          <w:szCs w:val="24"/>
          <w:highlight w:val="yellow"/>
        </w:rPr>
        <w:t>Disponível em: &lt;http://www.portalmedico.org.br/pareceres/crmrj/pareceres/1999/76_1999.htm&gt;. Acesso em: 15 set. 2018.</w:t>
      </w:r>
    </w:p>
    <w:p w:rsidR="007F2AC6" w:rsidRPr="007F2AC6" w:rsidRDefault="007F2AC6" w:rsidP="007A66FB">
      <w:pPr>
        <w:pBdr>
          <w:top w:val="nil"/>
          <w:left w:val="nil"/>
          <w:bottom w:val="nil"/>
          <w:right w:val="nil"/>
          <w:between w:val="nil"/>
        </w:pBdr>
        <w:spacing w:line="240" w:lineRule="auto"/>
        <w:contextualSpacing w:val="0"/>
        <w:jc w:val="both"/>
        <w:rPr>
          <w:rFonts w:ascii="Times New Roman" w:eastAsia="Times New Roman" w:hAnsi="Times New Roman" w:cs="Times New Roman"/>
          <w:b/>
          <w:sz w:val="24"/>
          <w:szCs w:val="24"/>
          <w:highlight w:val="yellow"/>
        </w:rPr>
      </w:pPr>
    </w:p>
    <w:p w:rsidR="00E603D3" w:rsidRPr="00E603D3" w:rsidRDefault="00E603D3" w:rsidP="00E603D3">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7F2AC6">
        <w:rPr>
          <w:rFonts w:ascii="Times New Roman" w:hAnsi="Times New Roman" w:cs="Times New Roman"/>
          <w:sz w:val="24"/>
          <w:szCs w:val="24"/>
          <w:highlight w:val="yellow"/>
        </w:rPr>
        <w:t>______. D</w:t>
      </w:r>
      <w:r w:rsidR="007F2AC6" w:rsidRPr="007F2AC6">
        <w:rPr>
          <w:rFonts w:ascii="Times New Roman" w:hAnsi="Times New Roman" w:cs="Times New Roman"/>
          <w:sz w:val="24"/>
          <w:szCs w:val="24"/>
          <w:highlight w:val="yellow"/>
        </w:rPr>
        <w:t>espacho Cojur n</w:t>
      </w:r>
      <w:r w:rsidRPr="007F2AC6">
        <w:rPr>
          <w:rFonts w:ascii="Times New Roman" w:hAnsi="Times New Roman" w:cs="Times New Roman"/>
          <w:sz w:val="24"/>
          <w:szCs w:val="24"/>
          <w:highlight w:val="yellow"/>
        </w:rPr>
        <w:t>.º 459/2016. Aprovado em Reunião de Diretoria em 24/08/2016. Advogado do Conselho Federal de Medicina- DF: Rafael Leandro Arantes Ribeiro De Acordo: José Alejandro Bullón, Chefe da COJUR. Conselho Federal de Medicina – Brasília: Conselho Federal de Medicina, 2016.</w:t>
      </w:r>
      <w:r w:rsidRPr="007F2AC6">
        <w:rPr>
          <w:rFonts w:ascii="Times New Roman" w:eastAsia="Times New Roman" w:hAnsi="Times New Roman" w:cs="Times New Roman"/>
          <w:sz w:val="24"/>
          <w:szCs w:val="24"/>
          <w:highlight w:val="yellow"/>
        </w:rPr>
        <w:t xml:space="preserve"> Disponível em: &lt;http://www.portalmedico.org.br/notasdespachos/CFM/2016/459_2016.pdf&gt;. Acesso em: 15 set. 2018.</w:t>
      </w:r>
    </w:p>
    <w:p w:rsidR="00A514CD" w:rsidRPr="00D05669" w:rsidRDefault="00A514CD" w:rsidP="00A514CD">
      <w:pPr>
        <w:pBdr>
          <w:top w:val="nil"/>
          <w:left w:val="nil"/>
          <w:bottom w:val="nil"/>
          <w:right w:val="nil"/>
          <w:between w:val="nil"/>
        </w:pBdr>
        <w:spacing w:line="240" w:lineRule="auto"/>
        <w:contextualSpacing w:val="0"/>
        <w:jc w:val="both"/>
        <w:rPr>
          <w:rFonts w:ascii="Times New Roman" w:hAnsi="Times New Roman" w:cs="Times New Roman"/>
          <w:sz w:val="24"/>
          <w:szCs w:val="24"/>
        </w:rPr>
      </w:pPr>
    </w:p>
    <w:p w:rsidR="007A66FB" w:rsidRPr="00D05669" w:rsidRDefault="007A66FB" w:rsidP="007A66FB">
      <w:pPr>
        <w:pBdr>
          <w:top w:val="nil"/>
          <w:left w:val="nil"/>
          <w:bottom w:val="nil"/>
          <w:right w:val="nil"/>
          <w:between w:val="nil"/>
        </w:pBdr>
        <w:spacing w:line="240" w:lineRule="auto"/>
        <w:contextualSpacing w:val="0"/>
        <w:jc w:val="both"/>
        <w:rPr>
          <w:rFonts w:ascii="Times New Roman" w:eastAsia="Times New Roman" w:hAnsi="Times New Roman" w:cs="Times New Roman"/>
          <w:b/>
          <w:sz w:val="24"/>
          <w:szCs w:val="24"/>
        </w:rPr>
      </w:pPr>
      <w:r w:rsidRPr="00D05669">
        <w:rPr>
          <w:rFonts w:ascii="Times New Roman" w:hAnsi="Times New Roman" w:cs="Times New Roman"/>
          <w:sz w:val="24"/>
          <w:szCs w:val="24"/>
        </w:rPr>
        <w:t xml:space="preserve">______. </w:t>
      </w:r>
      <w:r w:rsidRPr="00D05669">
        <w:rPr>
          <w:rFonts w:ascii="Times New Roman" w:hAnsi="Times New Roman" w:cs="Times New Roman"/>
          <w:b/>
          <w:sz w:val="24"/>
          <w:szCs w:val="24"/>
        </w:rPr>
        <w:t>Código de Ética Médica</w:t>
      </w:r>
      <w:r w:rsidRPr="00D05669">
        <w:rPr>
          <w:rFonts w:ascii="Times New Roman" w:hAnsi="Times New Roman" w:cs="Times New Roman"/>
          <w:sz w:val="24"/>
          <w:szCs w:val="24"/>
        </w:rPr>
        <w:t>. Conselho Federal de Medicina – Brasília: Conselho Federal de Medicina, 2010.</w:t>
      </w:r>
      <w:r w:rsidRPr="00D05669">
        <w:rPr>
          <w:rFonts w:ascii="Times New Roman" w:eastAsia="Times New Roman" w:hAnsi="Times New Roman" w:cs="Times New Roman"/>
          <w:sz w:val="24"/>
          <w:szCs w:val="24"/>
        </w:rPr>
        <w:t xml:space="preserve"> Disponível em: &lt;http://www.rcem.cfm.org.br/index.php/cem-atual&gt;. Acesso em: 15 set. 2018.</w:t>
      </w:r>
    </w:p>
    <w:p w:rsidR="007A66FB" w:rsidRPr="00D05669" w:rsidRDefault="007A66FB" w:rsidP="007A66FB">
      <w:pPr>
        <w:pBdr>
          <w:top w:val="nil"/>
          <w:left w:val="nil"/>
          <w:bottom w:val="nil"/>
          <w:right w:val="nil"/>
          <w:between w:val="nil"/>
        </w:pBdr>
        <w:spacing w:line="240" w:lineRule="auto"/>
        <w:contextualSpacing w:val="0"/>
        <w:jc w:val="both"/>
        <w:rPr>
          <w:rFonts w:ascii="Times New Roman" w:hAnsi="Times New Roman" w:cs="Times New Roman"/>
          <w:sz w:val="24"/>
          <w:szCs w:val="24"/>
        </w:rPr>
      </w:pPr>
    </w:p>
    <w:p w:rsidR="007A66FB" w:rsidRPr="00D05669" w:rsidRDefault="007A66FB" w:rsidP="007A66FB">
      <w:pPr>
        <w:jc w:val="both"/>
        <w:rPr>
          <w:rFonts w:ascii="Times New Roman" w:eastAsia="Times New Roman" w:hAnsi="Times New Roman" w:cs="Times New Roman"/>
          <w:sz w:val="24"/>
          <w:szCs w:val="24"/>
        </w:rPr>
      </w:pPr>
      <w:r w:rsidRPr="00D05669">
        <w:rPr>
          <w:rFonts w:ascii="Times New Roman" w:hAnsi="Times New Roman" w:cs="Times New Roman"/>
          <w:sz w:val="24"/>
          <w:szCs w:val="24"/>
        </w:rPr>
        <w:t xml:space="preserve">______. Resolução CFM nº 2.183 de 21 de setembro de 2018. Dispõe de normas específicas para médicos que atendem o trabalhador. </w:t>
      </w:r>
      <w:r w:rsidRPr="00D05669">
        <w:rPr>
          <w:rFonts w:ascii="Times New Roman" w:hAnsi="Times New Roman" w:cs="Times New Roman"/>
          <w:b/>
          <w:sz w:val="24"/>
          <w:szCs w:val="24"/>
        </w:rPr>
        <w:t>Diário Oficial [da] União</w:t>
      </w:r>
      <w:r w:rsidRPr="00D05669">
        <w:rPr>
          <w:rFonts w:ascii="Times New Roman" w:hAnsi="Times New Roman" w:cs="Times New Roman"/>
          <w:sz w:val="24"/>
          <w:szCs w:val="24"/>
        </w:rPr>
        <w:t>. Brasília: CFM, 2018.</w:t>
      </w:r>
      <w:r w:rsidRPr="00D05669">
        <w:rPr>
          <w:rFonts w:ascii="Times New Roman" w:eastAsia="Times New Roman" w:hAnsi="Times New Roman" w:cs="Times New Roman"/>
          <w:sz w:val="24"/>
          <w:szCs w:val="24"/>
        </w:rPr>
        <w:t xml:space="preserve"> Disponível em: &lt;https://sistemas.cfm.org.br/normas/visualizar/resolucoes/BR/2018/2183&gt;. Acesso em: 15 set. 2018.</w:t>
      </w:r>
    </w:p>
    <w:p w:rsidR="007A66FB" w:rsidRPr="00D05669" w:rsidRDefault="007A66FB" w:rsidP="007A66FB">
      <w:pPr>
        <w:jc w:val="both"/>
        <w:rPr>
          <w:rFonts w:ascii="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CORREIA, Francisco de Assis. </w:t>
      </w:r>
      <w:r w:rsidRPr="00D05669">
        <w:rPr>
          <w:rFonts w:ascii="Times New Roman" w:eastAsia="Times New Roman" w:hAnsi="Times New Roman" w:cs="Times New Roman"/>
          <w:b/>
          <w:sz w:val="24"/>
          <w:szCs w:val="24"/>
        </w:rPr>
        <w:t>Alguns desafios atuais da bioética.</w:t>
      </w:r>
      <w:r w:rsidRPr="00D05669">
        <w:rPr>
          <w:rFonts w:ascii="Times New Roman" w:eastAsia="Times New Roman" w:hAnsi="Times New Roman" w:cs="Times New Roman"/>
          <w:sz w:val="24"/>
          <w:szCs w:val="24"/>
        </w:rPr>
        <w:t xml:space="preserve"> In: PESSINI, Leo; BARCHIFONTAINE, Christian de Paul de (Org.). Fundamentos da bioética. 2. ed. São Paulo: Paulus, 2002.p.31.</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BD2044" w:rsidRPr="00D05669" w:rsidRDefault="008159B1" w:rsidP="00BD2044">
      <w:pPr>
        <w:pBdr>
          <w:top w:val="nil"/>
          <w:left w:val="nil"/>
          <w:bottom w:val="nil"/>
          <w:right w:val="nil"/>
          <w:between w:val="nil"/>
        </w:pBdr>
        <w:spacing w:line="240" w:lineRule="auto"/>
        <w:contextualSpacing w:val="0"/>
        <w:jc w:val="both"/>
        <w:rPr>
          <w:rFonts w:ascii="Times New Roman" w:hAnsi="Times New Roman" w:cs="Times New Roman"/>
          <w:sz w:val="24"/>
          <w:szCs w:val="24"/>
        </w:rPr>
      </w:pPr>
      <w:r w:rsidRPr="00D05669">
        <w:rPr>
          <w:rFonts w:ascii="Times New Roman" w:eastAsia="Times New Roman" w:hAnsi="Times New Roman" w:cs="Times New Roman"/>
          <w:sz w:val="24"/>
          <w:szCs w:val="24"/>
        </w:rPr>
        <w:t xml:space="preserve">DINIZ, Maria Helena. </w:t>
      </w:r>
      <w:r w:rsidRPr="00D05669">
        <w:rPr>
          <w:rFonts w:ascii="Times New Roman" w:eastAsia="Times New Roman" w:hAnsi="Times New Roman" w:cs="Times New Roman"/>
          <w:b/>
          <w:sz w:val="24"/>
          <w:szCs w:val="24"/>
        </w:rPr>
        <w:t>Anotações de aula no curso direitos da personalidade: questões polêmicas</w:t>
      </w:r>
      <w:r w:rsidRPr="00D05669">
        <w:rPr>
          <w:rFonts w:ascii="Times New Roman" w:eastAsia="Times New Roman" w:hAnsi="Times New Roman" w:cs="Times New Roman"/>
          <w:sz w:val="24"/>
          <w:szCs w:val="24"/>
        </w:rPr>
        <w:t xml:space="preserve">. </w:t>
      </w:r>
      <w:r w:rsidR="00FD4AF0" w:rsidRPr="00D05669">
        <w:rPr>
          <w:rFonts w:ascii="Times New Roman" w:eastAsia="Times New Roman" w:hAnsi="Times New Roman" w:cs="Times New Roman"/>
          <w:sz w:val="24"/>
          <w:szCs w:val="24"/>
        </w:rPr>
        <w:t>1997.</w:t>
      </w:r>
      <w:r w:rsidR="00FD4AF0" w:rsidRPr="00D05669">
        <w:rPr>
          <w:rFonts w:ascii="Times New Roman" w:hAnsi="Times New Roman" w:cs="Times New Roman"/>
          <w:sz w:val="24"/>
          <w:szCs w:val="24"/>
        </w:rPr>
        <w:t xml:space="preserve"> 87f. Monografia </w:t>
      </w:r>
      <w:r w:rsidR="00BD2044" w:rsidRPr="00D05669">
        <w:rPr>
          <w:rFonts w:ascii="Times New Roman" w:hAnsi="Times New Roman" w:cs="Times New Roman"/>
          <w:sz w:val="24"/>
          <w:szCs w:val="24"/>
        </w:rPr>
        <w:t>(</w:t>
      </w:r>
      <w:r w:rsidR="00FD4AF0" w:rsidRPr="00D05669">
        <w:rPr>
          <w:rFonts w:ascii="Times New Roman" w:hAnsi="Times New Roman" w:cs="Times New Roman"/>
          <w:sz w:val="24"/>
          <w:szCs w:val="24"/>
        </w:rPr>
        <w:t>Curso de Direito</w:t>
      </w:r>
      <w:r w:rsidR="00BD2044" w:rsidRPr="00D05669">
        <w:rPr>
          <w:rFonts w:ascii="Times New Roman" w:hAnsi="Times New Roman" w:cs="Times New Roman"/>
          <w:sz w:val="24"/>
          <w:szCs w:val="24"/>
        </w:rPr>
        <w:t>).</w:t>
      </w:r>
      <w:r w:rsidR="00FD4AF0" w:rsidRPr="00D05669">
        <w:rPr>
          <w:rFonts w:ascii="Times New Roman" w:hAnsi="Times New Roman" w:cs="Times New Roman"/>
          <w:sz w:val="24"/>
          <w:szCs w:val="24"/>
        </w:rPr>
        <w:t xml:space="preserve"> Univ</w:t>
      </w:r>
      <w:r w:rsidR="00BD2044" w:rsidRPr="00D05669">
        <w:rPr>
          <w:rFonts w:ascii="Times New Roman" w:hAnsi="Times New Roman" w:cs="Times New Roman"/>
          <w:sz w:val="24"/>
          <w:szCs w:val="24"/>
        </w:rPr>
        <w:t xml:space="preserve">ersidade de Santa Cruz do Sul. </w:t>
      </w:r>
      <w:r w:rsidR="00FD4AF0" w:rsidRPr="00D05669">
        <w:rPr>
          <w:rFonts w:ascii="Times New Roman" w:hAnsi="Times New Roman" w:cs="Times New Roman"/>
          <w:sz w:val="24"/>
          <w:szCs w:val="24"/>
        </w:rPr>
        <w:t>UNISC</w:t>
      </w:r>
      <w:r w:rsidRPr="00D05669">
        <w:rPr>
          <w:rFonts w:ascii="Times New Roman" w:eastAsia="Times New Roman" w:hAnsi="Times New Roman" w:cs="Times New Roman"/>
          <w:sz w:val="24"/>
          <w:szCs w:val="24"/>
        </w:rPr>
        <w:t>PUC-SP, 1997.</w:t>
      </w:r>
      <w:r w:rsidR="00BD2044" w:rsidRPr="00D05669">
        <w:rPr>
          <w:rFonts w:ascii="Times New Roman" w:eastAsia="Times New Roman" w:hAnsi="Times New Roman" w:cs="Times New Roman"/>
          <w:sz w:val="24"/>
          <w:szCs w:val="24"/>
        </w:rPr>
        <w:t xml:space="preserve"> Disponível em: &lt;https://www.cairu.br/biblioteca/arquivos/Direito/Direitos_da_personalidade.pdf&gt;. Acesso em: 28 out. 2018.</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A679F8" w:rsidRPr="00D05669" w:rsidRDefault="00A679F8" w:rsidP="005D0CC1">
      <w:pPr>
        <w:pBdr>
          <w:top w:val="nil"/>
          <w:left w:val="nil"/>
          <w:bottom w:val="nil"/>
          <w:right w:val="nil"/>
          <w:between w:val="nil"/>
        </w:pBdr>
        <w:spacing w:line="240" w:lineRule="auto"/>
        <w:contextualSpacing w:val="0"/>
        <w:jc w:val="both"/>
        <w:rPr>
          <w:rFonts w:ascii="Times New Roman" w:hAnsi="Times New Roman" w:cs="Times New Roman"/>
          <w:sz w:val="24"/>
          <w:szCs w:val="24"/>
        </w:rPr>
      </w:pPr>
      <w:r w:rsidRPr="00D05669">
        <w:rPr>
          <w:rFonts w:ascii="Times New Roman" w:eastAsia="Times New Roman" w:hAnsi="Times New Roman" w:cs="Times New Roman"/>
          <w:sz w:val="24"/>
          <w:szCs w:val="24"/>
        </w:rPr>
        <w:t xml:space="preserve">FEITOSA, Maria Luiza P. de Alencar Mayer. Humanização do direito civil constitucional ou por um direito civil social: lineamentos introdutórios. </w:t>
      </w:r>
      <w:r w:rsidRPr="00D05669">
        <w:rPr>
          <w:rFonts w:ascii="Times New Roman" w:eastAsia="Times New Roman" w:hAnsi="Times New Roman" w:cs="Times New Roman"/>
          <w:b/>
          <w:bCs/>
          <w:sz w:val="24"/>
          <w:szCs w:val="24"/>
        </w:rPr>
        <w:t>Revista de Direito Civil Contemporâneo</w:t>
      </w:r>
      <w:r w:rsidR="00BD2044" w:rsidRPr="00D05669">
        <w:rPr>
          <w:rFonts w:ascii="Times New Roman" w:eastAsia="Times New Roman" w:hAnsi="Times New Roman" w:cs="Times New Roman"/>
          <w:b/>
          <w:bCs/>
          <w:sz w:val="24"/>
          <w:szCs w:val="24"/>
        </w:rPr>
        <w:t xml:space="preserve"> </w:t>
      </w:r>
      <w:r w:rsidRPr="00D05669">
        <w:rPr>
          <w:rFonts w:ascii="Times New Roman" w:eastAsia="Times New Roman" w:hAnsi="Times New Roman" w:cs="Times New Roman"/>
          <w:b/>
          <w:bCs/>
          <w:sz w:val="24"/>
          <w:szCs w:val="24"/>
        </w:rPr>
        <w:t>-</w:t>
      </w:r>
      <w:r w:rsidR="00BD2044" w:rsidRPr="00D05669">
        <w:rPr>
          <w:rFonts w:ascii="Times New Roman" w:eastAsia="Times New Roman" w:hAnsi="Times New Roman" w:cs="Times New Roman"/>
          <w:b/>
          <w:bCs/>
          <w:sz w:val="24"/>
          <w:szCs w:val="24"/>
        </w:rPr>
        <w:t xml:space="preserve"> </w:t>
      </w:r>
      <w:r w:rsidRPr="00D05669">
        <w:rPr>
          <w:rFonts w:ascii="Times New Roman" w:eastAsia="Times New Roman" w:hAnsi="Times New Roman" w:cs="Times New Roman"/>
          <w:b/>
          <w:bCs/>
          <w:sz w:val="24"/>
          <w:szCs w:val="24"/>
        </w:rPr>
        <w:t>RDCC: Journal</w:t>
      </w:r>
      <w:r w:rsidR="00BD2044" w:rsidRPr="00D05669">
        <w:rPr>
          <w:rFonts w:ascii="Times New Roman" w:eastAsia="Times New Roman" w:hAnsi="Times New Roman" w:cs="Times New Roman"/>
          <w:b/>
          <w:bCs/>
          <w:sz w:val="24"/>
          <w:szCs w:val="24"/>
        </w:rPr>
        <w:t xml:space="preserve"> </w:t>
      </w:r>
      <w:r w:rsidRPr="00D05669">
        <w:rPr>
          <w:rFonts w:ascii="Times New Roman" w:eastAsia="Times New Roman" w:hAnsi="Times New Roman" w:cs="Times New Roman"/>
          <w:b/>
          <w:bCs/>
          <w:sz w:val="24"/>
          <w:szCs w:val="24"/>
        </w:rPr>
        <w:t>of</w:t>
      </w:r>
      <w:r w:rsidR="00BD2044" w:rsidRPr="00D05669">
        <w:rPr>
          <w:rFonts w:ascii="Times New Roman" w:eastAsia="Times New Roman" w:hAnsi="Times New Roman" w:cs="Times New Roman"/>
          <w:b/>
          <w:bCs/>
          <w:sz w:val="24"/>
          <w:szCs w:val="24"/>
        </w:rPr>
        <w:t xml:space="preserve"> </w:t>
      </w:r>
      <w:r w:rsidRPr="00D05669">
        <w:rPr>
          <w:rFonts w:ascii="Times New Roman" w:eastAsia="Times New Roman" w:hAnsi="Times New Roman" w:cs="Times New Roman"/>
          <w:b/>
          <w:bCs/>
          <w:sz w:val="24"/>
          <w:szCs w:val="24"/>
        </w:rPr>
        <w:t>Contemporary Private Law</w:t>
      </w:r>
      <w:r w:rsidRPr="00D05669">
        <w:rPr>
          <w:rFonts w:ascii="Times New Roman" w:eastAsia="Times New Roman" w:hAnsi="Times New Roman" w:cs="Times New Roman"/>
          <w:sz w:val="24"/>
          <w:szCs w:val="24"/>
        </w:rPr>
        <w:t xml:space="preserve">, </w:t>
      </w:r>
      <w:r w:rsidR="00BD2044" w:rsidRPr="00D05669">
        <w:rPr>
          <w:rFonts w:ascii="Times New Roman" w:eastAsia="Times New Roman" w:hAnsi="Times New Roman" w:cs="Times New Roman"/>
          <w:sz w:val="24"/>
          <w:szCs w:val="24"/>
        </w:rPr>
        <w:t xml:space="preserve">São Paulo, </w:t>
      </w:r>
      <w:r w:rsidRPr="00D05669">
        <w:rPr>
          <w:rFonts w:ascii="Times New Roman" w:eastAsia="Times New Roman" w:hAnsi="Times New Roman" w:cs="Times New Roman"/>
          <w:sz w:val="24"/>
          <w:szCs w:val="24"/>
        </w:rPr>
        <w:t>n. 11, p. 239-257, 2017.</w:t>
      </w:r>
      <w:r w:rsidR="005D0CC1" w:rsidRPr="00D05669">
        <w:rPr>
          <w:rFonts w:ascii="Times New Roman" w:eastAsia="Times New Roman" w:hAnsi="Times New Roman" w:cs="Times New Roman"/>
          <w:sz w:val="24"/>
          <w:szCs w:val="24"/>
        </w:rPr>
        <w:t xml:space="preserve"> Disponível em: </w:t>
      </w:r>
      <w:r w:rsidR="005D0CC1" w:rsidRPr="00D05669">
        <w:rPr>
          <w:rFonts w:ascii="Times New Roman" w:eastAsia="Times New Roman" w:hAnsi="Times New Roman" w:cs="Times New Roman"/>
          <w:sz w:val="24"/>
          <w:szCs w:val="24"/>
        </w:rPr>
        <w:lastRenderedPageBreak/>
        <w:t>&lt;http://ojs.direitocivilcontemporaneo.com/index.php/rdcc/article/view/291/276&gt;. Acesso em: 28 out. 2018.</w:t>
      </w:r>
    </w:p>
    <w:p w:rsidR="00A514CD" w:rsidRPr="00D05669" w:rsidRDefault="00A514CD" w:rsidP="00A514CD">
      <w:pPr>
        <w:spacing w:line="240" w:lineRule="auto"/>
        <w:contextualSpacing w:val="0"/>
        <w:jc w:val="both"/>
        <w:rPr>
          <w:rFonts w:ascii="Times New Roman" w:eastAsia="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hAnsi="Times New Roman" w:cs="Times New Roman"/>
          <w:sz w:val="24"/>
          <w:szCs w:val="24"/>
        </w:rPr>
      </w:pPr>
      <w:r w:rsidRPr="00D05669">
        <w:rPr>
          <w:rFonts w:ascii="Times New Roman" w:eastAsia="Times New Roman" w:hAnsi="Times New Roman" w:cs="Times New Roman"/>
          <w:sz w:val="24"/>
          <w:szCs w:val="24"/>
        </w:rPr>
        <w:t>FERNANDES, João Claudio Lara.</w:t>
      </w:r>
      <w:r w:rsidRPr="00D05669">
        <w:rPr>
          <w:rFonts w:ascii="Times New Roman" w:eastAsia="Times New Roman" w:hAnsi="Times New Roman" w:cs="Times New Roman"/>
          <w:b/>
          <w:sz w:val="24"/>
          <w:szCs w:val="24"/>
        </w:rPr>
        <w:t xml:space="preserve"> </w:t>
      </w:r>
      <w:r w:rsidRPr="00D05669">
        <w:rPr>
          <w:rFonts w:ascii="Times New Roman" w:eastAsia="Times New Roman" w:hAnsi="Times New Roman" w:cs="Times New Roman"/>
          <w:sz w:val="24"/>
          <w:szCs w:val="24"/>
        </w:rPr>
        <w:t xml:space="preserve">A quem interessa a relação médico paciente?. </w:t>
      </w:r>
      <w:r w:rsidRPr="00D05669">
        <w:rPr>
          <w:rFonts w:ascii="Times New Roman" w:eastAsia="Times New Roman" w:hAnsi="Times New Roman" w:cs="Times New Roman"/>
          <w:b/>
          <w:sz w:val="24"/>
          <w:szCs w:val="24"/>
        </w:rPr>
        <w:t>Cadernos de Saúde Pública</w:t>
      </w:r>
      <w:r w:rsidRPr="00D05669">
        <w:rPr>
          <w:rFonts w:ascii="Times New Roman" w:eastAsia="Times New Roman" w:hAnsi="Times New Roman" w:cs="Times New Roman"/>
          <w:sz w:val="24"/>
          <w:szCs w:val="24"/>
        </w:rPr>
        <w:t xml:space="preserve">, </w:t>
      </w:r>
      <w:r w:rsidR="005D0CC1" w:rsidRPr="00D05669">
        <w:rPr>
          <w:rFonts w:ascii="Times New Roman" w:eastAsia="Times New Roman" w:hAnsi="Times New Roman" w:cs="Times New Roman"/>
          <w:sz w:val="24"/>
          <w:szCs w:val="24"/>
        </w:rPr>
        <w:t xml:space="preserve">Rio de Janeiro, </w:t>
      </w:r>
      <w:r w:rsidRPr="00D05669">
        <w:rPr>
          <w:rFonts w:ascii="Times New Roman" w:eastAsia="Times New Roman" w:hAnsi="Times New Roman" w:cs="Times New Roman"/>
          <w:sz w:val="24"/>
          <w:szCs w:val="24"/>
        </w:rPr>
        <w:t>v. 9, p. 21-27, 1993.</w:t>
      </w:r>
      <w:r w:rsidR="005D0CC1" w:rsidRPr="00D05669">
        <w:rPr>
          <w:rFonts w:ascii="Times New Roman" w:eastAsia="Times New Roman" w:hAnsi="Times New Roman" w:cs="Times New Roman"/>
          <w:sz w:val="24"/>
          <w:szCs w:val="24"/>
        </w:rPr>
        <w:t xml:space="preserve"> Disponível em: &lt;http://www.scielo.br/pdf/csp/v9n1/03.pdf&gt;. Acesso em: 28 out. 2018.</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9971FD" w:rsidRPr="00D05669" w:rsidRDefault="009971FD" w:rsidP="009971F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FERREIRA, Ana L.; SCHRAMM, Fermin R. Implicações éticas da violência doméstica contra a criança para profissionais de saúde. </w:t>
      </w:r>
      <w:r w:rsidRPr="00D05669">
        <w:rPr>
          <w:rFonts w:ascii="Times New Roman" w:eastAsia="Times New Roman" w:hAnsi="Times New Roman" w:cs="Times New Roman"/>
          <w:b/>
          <w:sz w:val="24"/>
          <w:szCs w:val="24"/>
        </w:rPr>
        <w:t>Revista de Saúde Pública</w:t>
      </w:r>
      <w:r w:rsidRPr="00D05669">
        <w:rPr>
          <w:rFonts w:ascii="Times New Roman" w:eastAsia="Times New Roman" w:hAnsi="Times New Roman" w:cs="Times New Roman"/>
          <w:sz w:val="24"/>
          <w:szCs w:val="24"/>
        </w:rPr>
        <w:t>, São Paulo, v. 34, p. 659-665, 2000. Disponível em: &lt;http://www.scielo.br/pdf/rsp/v34n6/3583.pdf&gt;. Acesso em: 01 out. 2018.</w:t>
      </w:r>
    </w:p>
    <w:p w:rsidR="009971FD" w:rsidRPr="00D05669" w:rsidRDefault="009971FD" w:rsidP="009971F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5D0CC1" w:rsidP="00A514CD">
      <w:pP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FRANÇA, Genival Veloso de. </w:t>
      </w:r>
      <w:r w:rsidRPr="00D05669">
        <w:rPr>
          <w:rFonts w:ascii="Times New Roman" w:eastAsia="Times New Roman" w:hAnsi="Times New Roman" w:cs="Times New Roman"/>
          <w:b/>
          <w:sz w:val="24"/>
          <w:szCs w:val="24"/>
        </w:rPr>
        <w:t>1935 -</w:t>
      </w:r>
      <w:r w:rsidR="008159B1"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b/>
          <w:sz w:val="24"/>
          <w:szCs w:val="24"/>
        </w:rPr>
        <w:t>Direito médico.</w:t>
      </w:r>
      <w:r w:rsidR="008159B1" w:rsidRPr="00D05669">
        <w:rPr>
          <w:rFonts w:ascii="Times New Roman" w:eastAsia="Times New Roman" w:hAnsi="Times New Roman" w:cs="Times New Roman"/>
          <w:b/>
          <w:sz w:val="24"/>
          <w:szCs w:val="24"/>
        </w:rPr>
        <w:t xml:space="preserve"> 12. ed. </w:t>
      </w:r>
      <w:r w:rsidR="008159B1" w:rsidRPr="00D05669">
        <w:rPr>
          <w:rFonts w:ascii="Times New Roman" w:eastAsia="Times New Roman" w:hAnsi="Times New Roman" w:cs="Times New Roman"/>
          <w:sz w:val="24"/>
          <w:szCs w:val="24"/>
        </w:rPr>
        <w:t>Rio de Janeiro: Forense, 2014</w:t>
      </w:r>
      <w:r w:rsidRPr="00D05669">
        <w:rPr>
          <w:rFonts w:ascii="Times New Roman" w:eastAsia="Times New Roman" w:hAnsi="Times New Roman" w:cs="Times New Roman"/>
          <w:sz w:val="24"/>
          <w:szCs w:val="24"/>
        </w:rPr>
        <w:t>.</w:t>
      </w:r>
    </w:p>
    <w:p w:rsidR="00A514CD" w:rsidRPr="00D05669" w:rsidRDefault="00A514CD" w:rsidP="00A514CD">
      <w:pPr>
        <w:spacing w:line="240" w:lineRule="auto"/>
        <w:contextualSpacing w:val="0"/>
        <w:jc w:val="both"/>
        <w:rPr>
          <w:rFonts w:ascii="Times New Roman" w:eastAsia="Times New Roman" w:hAnsi="Times New Roman" w:cs="Times New Roman"/>
          <w:sz w:val="24"/>
          <w:szCs w:val="24"/>
        </w:rPr>
      </w:pPr>
    </w:p>
    <w:p w:rsidR="00913C84" w:rsidRPr="00D05669" w:rsidRDefault="00913C84" w:rsidP="005D0CC1">
      <w:pPr>
        <w:pBdr>
          <w:top w:val="nil"/>
          <w:left w:val="nil"/>
          <w:bottom w:val="nil"/>
          <w:right w:val="nil"/>
          <w:between w:val="nil"/>
        </w:pBdr>
        <w:spacing w:line="240" w:lineRule="auto"/>
        <w:contextualSpacing w:val="0"/>
        <w:jc w:val="both"/>
        <w:rPr>
          <w:rFonts w:ascii="Times New Roman" w:hAnsi="Times New Roman" w:cs="Times New Roman"/>
          <w:sz w:val="24"/>
          <w:szCs w:val="24"/>
        </w:rPr>
      </w:pPr>
      <w:r w:rsidRPr="00D05669">
        <w:rPr>
          <w:rFonts w:ascii="Times New Roman" w:eastAsia="Times New Roman" w:hAnsi="Times New Roman" w:cs="Times New Roman"/>
          <w:sz w:val="24"/>
          <w:szCs w:val="24"/>
        </w:rPr>
        <w:t xml:space="preserve">GARCIA, Diogo et al. Toma de decisionesenel paciente menor de edad. </w:t>
      </w:r>
      <w:r w:rsidRPr="00D05669">
        <w:rPr>
          <w:rFonts w:ascii="Times New Roman" w:eastAsia="Times New Roman" w:hAnsi="Times New Roman" w:cs="Times New Roman"/>
          <w:b/>
          <w:sz w:val="24"/>
          <w:szCs w:val="24"/>
        </w:rPr>
        <w:t>Medicina Clínica: Bioética para clínicos,</w:t>
      </w:r>
      <w:r w:rsidRPr="00D05669">
        <w:rPr>
          <w:rFonts w:ascii="Times New Roman" w:eastAsia="Times New Roman" w:hAnsi="Times New Roman" w:cs="Times New Roman"/>
          <w:sz w:val="24"/>
          <w:szCs w:val="24"/>
        </w:rPr>
        <w:t xml:space="preserve"> Barcelona: Fundación de Ciencias de laSalud, v. 117, n. 5, p.</w:t>
      </w:r>
      <w:r w:rsidR="005D0CC1" w:rsidRPr="00D05669">
        <w:rPr>
          <w:rFonts w:ascii="Times New Roman" w:eastAsia="Times New Roman" w:hAnsi="Times New Roman" w:cs="Times New Roman"/>
          <w:sz w:val="24"/>
          <w:szCs w:val="24"/>
        </w:rPr>
        <w:t xml:space="preserve"> 181, 2001</w:t>
      </w:r>
      <w:r w:rsidRPr="00D05669">
        <w:rPr>
          <w:rFonts w:ascii="Times New Roman" w:eastAsia="Times New Roman" w:hAnsi="Times New Roman" w:cs="Times New Roman"/>
          <w:sz w:val="24"/>
          <w:szCs w:val="24"/>
        </w:rPr>
        <w:t>.</w:t>
      </w:r>
      <w:r w:rsidR="005D0CC1" w:rsidRPr="00D05669">
        <w:rPr>
          <w:rFonts w:ascii="Times New Roman" w:eastAsia="Times New Roman" w:hAnsi="Times New Roman" w:cs="Times New Roman"/>
          <w:sz w:val="24"/>
          <w:szCs w:val="24"/>
        </w:rPr>
        <w:t xml:space="preserve"> Disponível em: &lt;http://webcache.googleusercontent.com/search?q=cache:iSnllvTrQhEJ:www.sld.cu/galerias/doc/sitios/prevemi/toma_de_decisiones_en_el_paciente_menor_de_edad_diego_gracia.doc+&amp;cd=2&amp;hl=pt-BR&amp;ct=clnk&amp;gl=br&gt;. Acesso em: 28 out. 2018.</w:t>
      </w:r>
    </w:p>
    <w:p w:rsidR="00A514CD" w:rsidRPr="00D05669" w:rsidRDefault="00A514CD" w:rsidP="00A514CD">
      <w:pPr>
        <w:spacing w:line="240" w:lineRule="auto"/>
        <w:contextualSpacing w:val="0"/>
        <w:jc w:val="both"/>
        <w:rPr>
          <w:rFonts w:ascii="Times New Roman" w:eastAsia="Times New Roman" w:hAnsi="Times New Roman" w:cs="Times New Roman"/>
          <w:sz w:val="24"/>
          <w:szCs w:val="24"/>
        </w:rPr>
      </w:pPr>
    </w:p>
    <w:p w:rsidR="008159B1" w:rsidRPr="00D05669" w:rsidRDefault="008159B1" w:rsidP="00A514CD">
      <w:pP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GOMES, Júlio César Meirelles. O atual ensino da ética para os profissionais de saúde e seus reflexos no cotidiano do povo brasileiro.</w:t>
      </w:r>
      <w:r w:rsidRPr="00D05669">
        <w:rPr>
          <w:rFonts w:ascii="Times New Roman" w:eastAsia="Times New Roman" w:hAnsi="Times New Roman" w:cs="Times New Roman"/>
          <w:b/>
          <w:sz w:val="24"/>
          <w:szCs w:val="24"/>
        </w:rPr>
        <w:t xml:space="preserve"> Bioética</w:t>
      </w:r>
      <w:r w:rsidR="001D02BB" w:rsidRPr="00D05669">
        <w:rPr>
          <w:rFonts w:ascii="Times New Roman" w:eastAsia="Times New Roman" w:hAnsi="Times New Roman" w:cs="Times New Roman"/>
          <w:sz w:val="24"/>
          <w:szCs w:val="24"/>
        </w:rPr>
        <w:t>, Brasília, v. 4, n. 1,</w:t>
      </w:r>
      <w:r w:rsidR="001D02BB" w:rsidRPr="00D05669">
        <w:rPr>
          <w:rFonts w:ascii="Times New Roman" w:eastAsia="Times New Roman" w:hAnsi="Times New Roman" w:cs="Times New Roman"/>
          <w:b/>
          <w:sz w:val="24"/>
          <w:szCs w:val="24"/>
        </w:rPr>
        <w:t xml:space="preserve"> </w:t>
      </w:r>
      <w:r w:rsidRPr="00D05669">
        <w:rPr>
          <w:rFonts w:ascii="Times New Roman" w:eastAsia="Times New Roman" w:hAnsi="Times New Roman" w:cs="Times New Roman"/>
          <w:sz w:val="24"/>
          <w:szCs w:val="24"/>
        </w:rPr>
        <w:t>99</w:t>
      </w:r>
      <w:r w:rsidR="001D02BB" w:rsidRPr="00D05669">
        <w:rPr>
          <w:rFonts w:ascii="Times New Roman" w:eastAsia="Times New Roman" w:hAnsi="Times New Roman" w:cs="Times New Roman"/>
          <w:sz w:val="24"/>
          <w:szCs w:val="24"/>
        </w:rPr>
        <w:t>6. Disponível em: &lt;http://revistabioetica.cfm.org.br/index.php/revista_bioetica/article/view/396/359</w:t>
      </w:r>
      <w:r w:rsidRPr="00D05669">
        <w:rPr>
          <w:rFonts w:ascii="Times New Roman" w:eastAsia="Times New Roman" w:hAnsi="Times New Roman" w:cs="Times New Roman"/>
          <w:sz w:val="24"/>
          <w:szCs w:val="24"/>
        </w:rPr>
        <w:t xml:space="preserve">&gt; Acesso em: 01 </w:t>
      </w:r>
      <w:r w:rsidR="001D02BB" w:rsidRPr="00D05669">
        <w:rPr>
          <w:rFonts w:ascii="Times New Roman" w:eastAsia="Times New Roman" w:hAnsi="Times New Roman" w:cs="Times New Roman"/>
          <w:sz w:val="24"/>
          <w:szCs w:val="24"/>
        </w:rPr>
        <w:t>o</w:t>
      </w:r>
      <w:r w:rsidRPr="00D05669">
        <w:rPr>
          <w:rFonts w:ascii="Times New Roman" w:eastAsia="Times New Roman" w:hAnsi="Times New Roman" w:cs="Times New Roman"/>
          <w:sz w:val="24"/>
          <w:szCs w:val="24"/>
        </w:rPr>
        <w:t>ut. 2018.</w:t>
      </w:r>
    </w:p>
    <w:p w:rsidR="00A514CD" w:rsidRPr="00D05669" w:rsidRDefault="00A514CD" w:rsidP="00A514CD">
      <w:pPr>
        <w:spacing w:line="240" w:lineRule="auto"/>
        <w:contextualSpacing w:val="0"/>
        <w:jc w:val="both"/>
        <w:rPr>
          <w:rFonts w:ascii="Times New Roman" w:eastAsia="Times New Roman" w:hAnsi="Times New Roman" w:cs="Times New Roman"/>
          <w:sz w:val="24"/>
          <w:szCs w:val="24"/>
        </w:rPr>
      </w:pPr>
    </w:p>
    <w:p w:rsidR="007A66FB" w:rsidRPr="00D05669" w:rsidRDefault="007A66FB" w:rsidP="007A66FB">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MENEZES, Joyceane Bezerra de; MORAES, Maria Celina Bodin de. Autoridade parental e privacidade do filho menor: o desafio de cuidar para emancipar. </w:t>
      </w:r>
      <w:r w:rsidRPr="00D05669">
        <w:rPr>
          <w:rFonts w:ascii="Times New Roman" w:eastAsia="Times New Roman" w:hAnsi="Times New Roman" w:cs="Times New Roman"/>
          <w:b/>
          <w:sz w:val="24"/>
          <w:szCs w:val="24"/>
        </w:rPr>
        <w:t>Novos Estudos Jurídicos</w:t>
      </w:r>
      <w:r w:rsidRPr="00D05669">
        <w:rPr>
          <w:rFonts w:ascii="Times New Roman" w:eastAsia="Times New Roman" w:hAnsi="Times New Roman" w:cs="Times New Roman"/>
          <w:sz w:val="24"/>
          <w:szCs w:val="24"/>
        </w:rPr>
        <w:t>, Rio de Janeiro, v. 20, n. 2, p. 501-532, 2015. Disponível em: &lt;https://siaiap32.univali.br/seer/index.php/nej/article/view/7881/4466&gt;. Acesso em: 28 out. 2018.</w:t>
      </w:r>
    </w:p>
    <w:p w:rsidR="007A66FB" w:rsidRPr="00D05669" w:rsidRDefault="007A66FB" w:rsidP="007A66FB">
      <w:pPr>
        <w:pBdr>
          <w:top w:val="nil"/>
          <w:left w:val="nil"/>
          <w:bottom w:val="nil"/>
          <w:right w:val="nil"/>
          <w:between w:val="nil"/>
        </w:pBdr>
        <w:spacing w:line="240" w:lineRule="auto"/>
        <w:contextualSpacing w:val="0"/>
        <w:jc w:val="both"/>
        <w:rPr>
          <w:rFonts w:ascii="Times New Roman" w:hAnsi="Times New Roman" w:cs="Times New Roman"/>
          <w:sz w:val="24"/>
          <w:szCs w:val="24"/>
        </w:rPr>
      </w:pPr>
    </w:p>
    <w:p w:rsidR="001D02BB" w:rsidRPr="00D05669" w:rsidRDefault="008159B1" w:rsidP="001D02BB">
      <w:pP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MENEZES, J</w:t>
      </w:r>
      <w:r w:rsidR="001D02BB" w:rsidRPr="00D05669">
        <w:rPr>
          <w:rFonts w:ascii="Times New Roman" w:eastAsia="Times New Roman" w:hAnsi="Times New Roman" w:cs="Times New Roman"/>
          <w:sz w:val="24"/>
          <w:szCs w:val="24"/>
        </w:rPr>
        <w:t>oyceane</w:t>
      </w:r>
      <w:r w:rsidRPr="00D05669">
        <w:rPr>
          <w:rFonts w:ascii="Times New Roman" w:eastAsia="Times New Roman" w:hAnsi="Times New Roman" w:cs="Times New Roman"/>
          <w:sz w:val="24"/>
          <w:szCs w:val="24"/>
        </w:rPr>
        <w:t>. A família e o direito de personalidade: a cláusula geral de tutela na promoção da autonomia e da vida privada.</w:t>
      </w:r>
      <w:r w:rsidR="001D02BB" w:rsidRPr="00D05669">
        <w:rPr>
          <w:rFonts w:ascii="Times New Roman" w:eastAsia="Times New Roman" w:hAnsi="Times New Roman" w:cs="Times New Roman"/>
          <w:b/>
          <w:sz w:val="24"/>
          <w:szCs w:val="24"/>
        </w:rPr>
        <w:t xml:space="preserve"> Direito UNIFACS - </w:t>
      </w:r>
      <w:r w:rsidRPr="00D05669">
        <w:rPr>
          <w:rFonts w:ascii="Times New Roman" w:eastAsia="Times New Roman" w:hAnsi="Times New Roman" w:cs="Times New Roman"/>
          <w:b/>
          <w:sz w:val="24"/>
          <w:szCs w:val="24"/>
        </w:rPr>
        <w:t>Debate Virtual</w:t>
      </w:r>
      <w:r w:rsidRPr="00D05669">
        <w:rPr>
          <w:rFonts w:ascii="Times New Roman" w:eastAsia="Times New Roman" w:hAnsi="Times New Roman" w:cs="Times New Roman"/>
          <w:sz w:val="24"/>
          <w:szCs w:val="24"/>
        </w:rPr>
        <w:t xml:space="preserve">, </w:t>
      </w:r>
      <w:r w:rsidR="001D02BB" w:rsidRPr="00D05669">
        <w:rPr>
          <w:rFonts w:ascii="Times New Roman" w:eastAsia="Times New Roman" w:hAnsi="Times New Roman" w:cs="Times New Roman"/>
          <w:sz w:val="24"/>
          <w:szCs w:val="24"/>
        </w:rPr>
        <w:t xml:space="preserve">São Paulo, </w:t>
      </w:r>
      <w:r w:rsidRPr="00D05669">
        <w:rPr>
          <w:rFonts w:ascii="Times New Roman" w:eastAsia="Times New Roman" w:hAnsi="Times New Roman" w:cs="Times New Roman"/>
          <w:sz w:val="24"/>
          <w:szCs w:val="24"/>
        </w:rPr>
        <w:t>n. 216, p. 91-130</w:t>
      </w:r>
      <w:r w:rsidR="001D02BB" w:rsidRPr="00D05669">
        <w:rPr>
          <w:rFonts w:ascii="Times New Roman" w:eastAsia="Times New Roman" w:hAnsi="Times New Roman" w:cs="Times New Roman"/>
          <w:sz w:val="24"/>
          <w:szCs w:val="24"/>
        </w:rPr>
        <w:t>, 2013</w:t>
      </w:r>
      <w:r w:rsidRPr="00D05669">
        <w:rPr>
          <w:rFonts w:ascii="Times New Roman" w:eastAsia="Times New Roman" w:hAnsi="Times New Roman" w:cs="Times New Roman"/>
          <w:sz w:val="24"/>
          <w:szCs w:val="24"/>
        </w:rPr>
        <w:t xml:space="preserve">. </w:t>
      </w:r>
      <w:r w:rsidR="001D02BB" w:rsidRPr="00D05669">
        <w:rPr>
          <w:rFonts w:ascii="Times New Roman" w:eastAsia="Times New Roman" w:hAnsi="Times New Roman" w:cs="Times New Roman"/>
          <w:sz w:val="24"/>
          <w:szCs w:val="24"/>
        </w:rPr>
        <w:t>Disponível em: &lt;file:///C:/Users/Helena%20Oliveira/Downloads/5456-20950-1-PB.pdf&gt;. Acesso em: 01 out. 2018.</w:t>
      </w:r>
    </w:p>
    <w:p w:rsidR="008159B1" w:rsidRPr="00D05669" w:rsidRDefault="008159B1" w:rsidP="00A514CD">
      <w:pPr>
        <w:spacing w:line="240" w:lineRule="auto"/>
        <w:contextualSpacing w:val="0"/>
        <w:jc w:val="both"/>
        <w:rPr>
          <w:rFonts w:ascii="Times New Roman" w:eastAsia="Times New Roman" w:hAnsi="Times New Roman" w:cs="Times New Roman"/>
          <w:sz w:val="24"/>
          <w:szCs w:val="24"/>
        </w:rPr>
      </w:pPr>
    </w:p>
    <w:p w:rsidR="001D02BB" w:rsidRPr="00D05669" w:rsidRDefault="001D02BB" w:rsidP="001D02BB">
      <w:pP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OLIVEIRA</w:t>
      </w:r>
      <w:r w:rsidR="008159B1" w:rsidRPr="00D05669">
        <w:rPr>
          <w:rFonts w:ascii="Times New Roman" w:eastAsia="Times New Roman" w:hAnsi="Times New Roman" w:cs="Times New Roman"/>
          <w:sz w:val="24"/>
          <w:szCs w:val="24"/>
        </w:rPr>
        <w:t xml:space="preserve">, Camila Vasconcelos de. </w:t>
      </w:r>
      <w:r w:rsidR="008159B1" w:rsidRPr="00D05669">
        <w:rPr>
          <w:rFonts w:ascii="Times New Roman" w:eastAsia="Times New Roman" w:hAnsi="Times New Roman" w:cs="Times New Roman"/>
          <w:b/>
          <w:sz w:val="24"/>
          <w:szCs w:val="24"/>
        </w:rPr>
        <w:t xml:space="preserve">Judicialização da medicina no Brasil: </w:t>
      </w:r>
      <w:r w:rsidR="008159B1" w:rsidRPr="00D05669">
        <w:rPr>
          <w:rFonts w:ascii="Times New Roman" w:eastAsia="Times New Roman" w:hAnsi="Times New Roman" w:cs="Times New Roman"/>
          <w:sz w:val="24"/>
          <w:szCs w:val="24"/>
        </w:rPr>
        <w:t>uma análise crítico-propositiva de um problema persistente sob a ó</w:t>
      </w:r>
      <w:r w:rsidRPr="00D05669">
        <w:rPr>
          <w:rFonts w:ascii="Times New Roman" w:eastAsia="Times New Roman" w:hAnsi="Times New Roman" w:cs="Times New Roman"/>
          <w:sz w:val="24"/>
          <w:szCs w:val="24"/>
        </w:rPr>
        <w:t>tica da bioética de intervenção.</w:t>
      </w:r>
      <w:r w:rsidR="008159B1" w:rsidRPr="00D05669">
        <w:rPr>
          <w:rFonts w:ascii="Times New Roman" w:eastAsia="Times New Roman" w:hAnsi="Times New Roman" w:cs="Times New Roman"/>
          <w:sz w:val="24"/>
          <w:szCs w:val="24"/>
        </w:rPr>
        <w:t xml:space="preserve"> 2017. </w:t>
      </w:r>
      <w:r w:rsidRPr="00D05669">
        <w:rPr>
          <w:rFonts w:ascii="Times New Roman" w:eastAsia="Times New Roman" w:hAnsi="Times New Roman" w:cs="Times New Roman"/>
          <w:sz w:val="24"/>
          <w:szCs w:val="24"/>
        </w:rPr>
        <w:t>155f. Tese (D</w:t>
      </w:r>
      <w:r w:rsidR="008159B1" w:rsidRPr="00D05669">
        <w:rPr>
          <w:rFonts w:ascii="Times New Roman" w:eastAsia="Times New Roman" w:hAnsi="Times New Roman" w:cs="Times New Roman"/>
          <w:sz w:val="24"/>
          <w:szCs w:val="24"/>
        </w:rPr>
        <w:t>outorado</w:t>
      </w:r>
      <w:r w:rsidRPr="00D05669">
        <w:rPr>
          <w:rFonts w:ascii="Times New Roman" w:eastAsia="Times New Roman" w:hAnsi="Times New Roman" w:cs="Times New Roman"/>
          <w:sz w:val="24"/>
          <w:szCs w:val="24"/>
        </w:rPr>
        <w:t xml:space="preserve"> em Bioética)–Programa de Pós-Graduação. </w:t>
      </w:r>
      <w:r w:rsidR="008159B1" w:rsidRPr="00D05669">
        <w:rPr>
          <w:rFonts w:ascii="Times New Roman" w:eastAsia="Times New Roman" w:hAnsi="Times New Roman" w:cs="Times New Roman"/>
          <w:sz w:val="24"/>
          <w:szCs w:val="24"/>
        </w:rPr>
        <w:t>Universidade de Brasília</w:t>
      </w:r>
      <w:r w:rsidRPr="00D05669">
        <w:rPr>
          <w:rFonts w:ascii="Times New Roman" w:eastAsia="Times New Roman" w:hAnsi="Times New Roman" w:cs="Times New Roman"/>
          <w:sz w:val="24"/>
          <w:szCs w:val="24"/>
        </w:rPr>
        <w:t>. Brasília, 2017.</w:t>
      </w:r>
      <w:r w:rsidR="008159B1" w:rsidRPr="00D05669">
        <w:rPr>
          <w:rFonts w:ascii="Times New Roman" w:eastAsia="Times New Roman" w:hAnsi="Times New Roman" w:cs="Times New Roman"/>
          <w:sz w:val="24"/>
          <w:szCs w:val="24"/>
        </w:rPr>
        <w:t xml:space="preserve"> </w:t>
      </w:r>
      <w:r w:rsidRPr="00D05669">
        <w:rPr>
          <w:rFonts w:ascii="Times New Roman" w:eastAsia="Times New Roman" w:hAnsi="Times New Roman" w:cs="Times New Roman"/>
          <w:sz w:val="24"/>
          <w:szCs w:val="24"/>
        </w:rPr>
        <w:t>Disponível em: &lt;http://repositorio.unb.br/handle/10482/31962&gt;. Acesso em: 01 out. 2018.</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1D02BB"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OLIVEIRA, Guilherme</w:t>
      </w:r>
      <w:r w:rsidR="008159B1" w:rsidRPr="00D05669">
        <w:rPr>
          <w:rFonts w:ascii="Times New Roman" w:eastAsia="Times New Roman" w:hAnsi="Times New Roman" w:cs="Times New Roman"/>
          <w:sz w:val="24"/>
          <w:szCs w:val="24"/>
        </w:rPr>
        <w:t xml:space="preserve"> de. </w:t>
      </w:r>
      <w:r w:rsidR="008159B1" w:rsidRPr="00D05669">
        <w:rPr>
          <w:rFonts w:ascii="Times New Roman" w:eastAsia="Times New Roman" w:hAnsi="Times New Roman" w:cs="Times New Roman"/>
          <w:b/>
          <w:sz w:val="24"/>
          <w:szCs w:val="24"/>
        </w:rPr>
        <w:t xml:space="preserve">Curso de direito da família: </w:t>
      </w:r>
      <w:r w:rsidR="008159B1" w:rsidRPr="00D05669">
        <w:rPr>
          <w:rFonts w:ascii="Times New Roman" w:eastAsia="Times New Roman" w:hAnsi="Times New Roman" w:cs="Times New Roman"/>
          <w:sz w:val="24"/>
          <w:szCs w:val="24"/>
        </w:rPr>
        <w:t>direito da filiação - estabelecimento da filiação, adoção. Coimbr</w:t>
      </w:r>
      <w:r w:rsidRPr="00D05669">
        <w:rPr>
          <w:rFonts w:ascii="Times New Roman" w:eastAsia="Times New Roman" w:hAnsi="Times New Roman" w:cs="Times New Roman"/>
          <w:sz w:val="24"/>
          <w:szCs w:val="24"/>
        </w:rPr>
        <w:t>a: Coimbra Ed., 2006.</w:t>
      </w:r>
      <w:r w:rsidR="008159B1" w:rsidRPr="00D05669">
        <w:rPr>
          <w:rFonts w:ascii="Times New Roman" w:eastAsia="Times New Roman" w:hAnsi="Times New Roman" w:cs="Times New Roman"/>
          <w:sz w:val="24"/>
          <w:szCs w:val="24"/>
        </w:rPr>
        <w:t xml:space="preserve"> </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PERLINGIERI, Pietro. </w:t>
      </w:r>
      <w:r w:rsidRPr="00D05669">
        <w:rPr>
          <w:rFonts w:ascii="Times New Roman" w:eastAsia="Times New Roman" w:hAnsi="Times New Roman" w:cs="Times New Roman"/>
          <w:b/>
          <w:sz w:val="24"/>
          <w:szCs w:val="24"/>
        </w:rPr>
        <w:t xml:space="preserve">Perfis do direito civil: </w:t>
      </w:r>
      <w:r w:rsidRPr="00D05669">
        <w:rPr>
          <w:rFonts w:ascii="Times New Roman" w:eastAsia="Times New Roman" w:hAnsi="Times New Roman" w:cs="Times New Roman"/>
          <w:sz w:val="24"/>
          <w:szCs w:val="24"/>
        </w:rPr>
        <w:t xml:space="preserve">introdução ao direito civil constitucional. </w:t>
      </w:r>
      <w:r w:rsidR="00AC155F" w:rsidRPr="00D05669">
        <w:rPr>
          <w:rFonts w:ascii="Times New Roman" w:eastAsia="Times New Roman" w:hAnsi="Times New Roman" w:cs="Times New Roman"/>
          <w:sz w:val="24"/>
          <w:szCs w:val="24"/>
        </w:rPr>
        <w:t>3. ed</w:t>
      </w:r>
      <w:r w:rsidRPr="00D05669">
        <w:rPr>
          <w:rFonts w:ascii="Times New Roman" w:eastAsia="Times New Roman" w:hAnsi="Times New Roman" w:cs="Times New Roman"/>
          <w:sz w:val="24"/>
          <w:szCs w:val="24"/>
        </w:rPr>
        <w:t xml:space="preserve">. Rio de Janeiro: Renovar, 1997. </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7F2AC6" w:rsidRPr="00A97560" w:rsidRDefault="007F2AC6"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A97560">
        <w:rPr>
          <w:rFonts w:ascii="Times New Roman" w:hAnsi="Times New Roman" w:cs="Times New Roman"/>
          <w:sz w:val="24"/>
          <w:szCs w:val="24"/>
          <w:highlight w:val="yellow"/>
        </w:rPr>
        <w:lastRenderedPageBreak/>
        <w:t>PONTES, Luis Paulo dos Santos.</w:t>
      </w:r>
      <w:r w:rsidRPr="00A97560">
        <w:rPr>
          <w:rFonts w:ascii="Times New Roman" w:hAnsi="Times New Roman" w:cs="Times New Roman"/>
          <w:b/>
          <w:sz w:val="24"/>
          <w:szCs w:val="24"/>
          <w:highlight w:val="yellow"/>
        </w:rPr>
        <w:t xml:space="preserve"> Entre o dever de vigilância e o direito á privacidade da criança e adolescente.</w:t>
      </w:r>
      <w:r w:rsidR="00A97560" w:rsidRPr="00A97560">
        <w:rPr>
          <w:rFonts w:ascii="Times New Roman" w:hAnsi="Times New Roman" w:cs="Times New Roman"/>
          <w:b/>
          <w:sz w:val="24"/>
          <w:szCs w:val="24"/>
          <w:highlight w:val="yellow"/>
        </w:rPr>
        <w:t xml:space="preserve"> s/a. In: </w:t>
      </w:r>
      <w:r w:rsidR="00A97560" w:rsidRPr="00A97560">
        <w:rPr>
          <w:rFonts w:ascii="Times New Roman" w:hAnsi="Times New Roman" w:cs="Times New Roman"/>
          <w:sz w:val="24"/>
          <w:szCs w:val="24"/>
          <w:highlight w:val="yellow"/>
        </w:rPr>
        <w:t xml:space="preserve">Direito civil constitucional [Recurso eletrônico on-line] organização CONPEDI/ UFMG/FUMEC/Dom Helder Câmara; coordenadores: Marcelo Benacchio, Narciso Leandro Xavier Baez – Florianópolis: CONPEDI, 2015. Disponível em:&lt; </w:t>
      </w:r>
      <w:r w:rsidR="00A97560" w:rsidRPr="00A97560">
        <w:rPr>
          <w:rFonts w:ascii="Times New Roman" w:hAnsi="Times New Roman" w:cs="Times New Roman"/>
          <w:sz w:val="24"/>
          <w:szCs w:val="24"/>
        </w:rPr>
        <w:t>https://www.conpedi.org.br/publicacoes/66fsl345/e703oogw/52TaVnqB78q54uP4.pdf</w:t>
      </w:r>
      <w:r w:rsidR="00A97560" w:rsidRPr="00A97560">
        <w:rPr>
          <w:rFonts w:ascii="Times New Roman" w:hAnsi="Times New Roman" w:cs="Times New Roman"/>
          <w:sz w:val="24"/>
          <w:szCs w:val="24"/>
          <w:highlight w:val="yellow"/>
        </w:rPr>
        <w:t>&gt;. Acesso: 01 nov. 2018.</w:t>
      </w:r>
      <w:r w:rsidRPr="00A97560">
        <w:rPr>
          <w:rFonts w:ascii="Times New Roman" w:hAnsi="Times New Roman" w:cs="Times New Roman"/>
          <w:sz w:val="24"/>
          <w:szCs w:val="24"/>
        </w:rPr>
        <w:t xml:space="preserve"> </w:t>
      </w:r>
    </w:p>
    <w:p w:rsidR="007F2AC6" w:rsidRDefault="007F2AC6"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PRADO, Sergio Malta. Da teoria do diálogo das fontes. </w:t>
      </w:r>
      <w:r w:rsidR="00AC155F" w:rsidRPr="00D05669">
        <w:rPr>
          <w:rFonts w:ascii="Times New Roman" w:eastAsia="Times New Roman" w:hAnsi="Times New Roman" w:cs="Times New Roman"/>
          <w:b/>
          <w:sz w:val="24"/>
          <w:szCs w:val="24"/>
        </w:rPr>
        <w:t>Migalhas</w:t>
      </w:r>
      <w:r w:rsidR="00AC155F" w:rsidRPr="00D05669">
        <w:rPr>
          <w:rFonts w:ascii="Times New Roman" w:eastAsia="Times New Roman" w:hAnsi="Times New Roman" w:cs="Times New Roman"/>
          <w:sz w:val="24"/>
          <w:szCs w:val="24"/>
        </w:rPr>
        <w:t xml:space="preserve">, São Paulo, nov., </w:t>
      </w:r>
      <w:r w:rsidRPr="00D05669">
        <w:rPr>
          <w:rFonts w:ascii="Times New Roman" w:eastAsia="Times New Roman" w:hAnsi="Times New Roman" w:cs="Times New Roman"/>
          <w:sz w:val="24"/>
          <w:szCs w:val="24"/>
        </w:rPr>
        <w:t>2013. Disponível em: &lt;https://www.migalhas.com.br/dePeso/16,MI171735,101048-Da+teoria+do+dialogo+das+</w:t>
      </w:r>
      <w:r w:rsidR="00AC155F" w:rsidRPr="00D05669">
        <w:rPr>
          <w:rFonts w:ascii="Times New Roman" w:eastAsia="Times New Roman" w:hAnsi="Times New Roman" w:cs="Times New Roman"/>
          <w:sz w:val="24"/>
          <w:szCs w:val="24"/>
        </w:rPr>
        <w:t>fontes&gt;. Acesso: 12 o</w:t>
      </w:r>
      <w:r w:rsidRPr="00D05669">
        <w:rPr>
          <w:rFonts w:ascii="Times New Roman" w:eastAsia="Times New Roman" w:hAnsi="Times New Roman" w:cs="Times New Roman"/>
          <w:sz w:val="24"/>
          <w:szCs w:val="24"/>
        </w:rPr>
        <w:t>ut. 2018.</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RODOTÀ, Stefano. </w:t>
      </w:r>
      <w:r w:rsidRPr="00D05669">
        <w:rPr>
          <w:rFonts w:ascii="Times New Roman" w:eastAsia="Times New Roman" w:hAnsi="Times New Roman" w:cs="Times New Roman"/>
          <w:b/>
          <w:sz w:val="24"/>
          <w:szCs w:val="24"/>
        </w:rPr>
        <w:t xml:space="preserve">A vida na sociedade de vigilância: </w:t>
      </w:r>
      <w:r w:rsidRPr="00D05669">
        <w:rPr>
          <w:rFonts w:ascii="Times New Roman" w:eastAsia="Times New Roman" w:hAnsi="Times New Roman" w:cs="Times New Roman"/>
          <w:sz w:val="24"/>
          <w:szCs w:val="24"/>
        </w:rPr>
        <w:t xml:space="preserve">a privacidade hoje. Rio de Janeiro: Renovar, 2008. </w:t>
      </w:r>
    </w:p>
    <w:p w:rsidR="00AC155F" w:rsidRPr="00D05669" w:rsidRDefault="00AC155F"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SCHIOCCHET, Taysa. </w:t>
      </w:r>
      <w:r w:rsidRPr="00D05669">
        <w:rPr>
          <w:rFonts w:ascii="Times New Roman" w:eastAsia="Times New Roman" w:hAnsi="Times New Roman" w:cs="Times New Roman"/>
          <w:b/>
          <w:sz w:val="24"/>
          <w:szCs w:val="24"/>
        </w:rPr>
        <w:t xml:space="preserve">Exercício de direitos sexuais e reprodutivos no contexto brasileiro: </w:t>
      </w:r>
      <w:r w:rsidR="00AC155F" w:rsidRPr="00D05669">
        <w:rPr>
          <w:rFonts w:ascii="Times New Roman" w:eastAsia="Times New Roman" w:hAnsi="Times New Roman" w:cs="Times New Roman"/>
          <w:sz w:val="24"/>
          <w:szCs w:val="24"/>
        </w:rPr>
        <w:t>r</w:t>
      </w:r>
      <w:r w:rsidRPr="00D05669">
        <w:rPr>
          <w:rFonts w:ascii="Times New Roman" w:eastAsia="Times New Roman" w:hAnsi="Times New Roman" w:cs="Times New Roman"/>
          <w:sz w:val="24"/>
          <w:szCs w:val="24"/>
        </w:rPr>
        <w:t xml:space="preserve">epensando os fundamentos privatistas de capacidade civil a partir de direitos humanos. Livro: Direito Sanitário. Org. Felipe Asensi, Roseni Pinheiro. Rio de Janeiro: Elsevier, 2012. </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95361A" w:rsidRPr="00D05669" w:rsidRDefault="00765C8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SIQUEIRA, Aline Cardoso; DELL'AGLIO, Débora Dalbosco. O impacto da institucionalização na infância e na adolescência: uma revisão de literatura.</w:t>
      </w:r>
      <w:r w:rsidRPr="00D05669">
        <w:rPr>
          <w:rFonts w:ascii="Times New Roman" w:eastAsia="Times New Roman" w:hAnsi="Times New Roman" w:cs="Times New Roman"/>
          <w:b/>
          <w:sz w:val="24"/>
          <w:szCs w:val="24"/>
        </w:rPr>
        <w:t xml:space="preserve"> </w:t>
      </w:r>
      <w:r w:rsidRPr="00D05669">
        <w:rPr>
          <w:rFonts w:ascii="Times New Roman" w:eastAsia="Times New Roman" w:hAnsi="Times New Roman" w:cs="Times New Roman"/>
          <w:sz w:val="24"/>
          <w:szCs w:val="24"/>
        </w:rPr>
        <w:t xml:space="preserve">Psicologia </w:t>
      </w:r>
      <w:r w:rsidR="00AC155F" w:rsidRPr="00D05669">
        <w:rPr>
          <w:rFonts w:ascii="Times New Roman" w:eastAsia="Times New Roman" w:hAnsi="Times New Roman" w:cs="Times New Roman"/>
          <w:b/>
          <w:sz w:val="24"/>
          <w:szCs w:val="24"/>
        </w:rPr>
        <w:t>&amp; S</w:t>
      </w:r>
      <w:r w:rsidRPr="00D05669">
        <w:rPr>
          <w:rFonts w:ascii="Times New Roman" w:eastAsia="Times New Roman" w:hAnsi="Times New Roman" w:cs="Times New Roman"/>
          <w:b/>
          <w:sz w:val="24"/>
          <w:szCs w:val="24"/>
        </w:rPr>
        <w:t>ociedade</w:t>
      </w:r>
      <w:r w:rsidR="00AC155F" w:rsidRPr="00D05669">
        <w:rPr>
          <w:rFonts w:ascii="Times New Roman" w:eastAsia="Times New Roman" w:hAnsi="Times New Roman" w:cs="Times New Roman"/>
          <w:sz w:val="24"/>
          <w:szCs w:val="24"/>
        </w:rPr>
        <w:t>. São Paulo, v. 18, n. 1,jan./abr.</w:t>
      </w:r>
      <w:r w:rsidRPr="00D05669">
        <w:rPr>
          <w:rFonts w:ascii="Times New Roman" w:eastAsia="Times New Roman" w:hAnsi="Times New Roman" w:cs="Times New Roman"/>
          <w:sz w:val="24"/>
          <w:szCs w:val="24"/>
        </w:rPr>
        <w:t>, p. 71-80, 2006.</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95361A" w:rsidRPr="00D05669" w:rsidRDefault="00765C8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TARTUCE, Flávio. </w:t>
      </w:r>
      <w:r w:rsidRPr="00D05669">
        <w:rPr>
          <w:rFonts w:ascii="Times New Roman" w:eastAsia="Times New Roman" w:hAnsi="Times New Roman" w:cs="Times New Roman"/>
          <w:b/>
          <w:sz w:val="24"/>
          <w:szCs w:val="24"/>
        </w:rPr>
        <w:t xml:space="preserve">Manual de direito civil: </w:t>
      </w:r>
      <w:r w:rsidRPr="00D05669">
        <w:rPr>
          <w:rFonts w:ascii="Times New Roman" w:eastAsia="Times New Roman" w:hAnsi="Times New Roman" w:cs="Times New Roman"/>
          <w:sz w:val="24"/>
          <w:szCs w:val="24"/>
        </w:rPr>
        <w:t>volume único.</w:t>
      </w:r>
      <w:r w:rsidRPr="00D05669">
        <w:rPr>
          <w:rFonts w:ascii="Times New Roman" w:eastAsia="Times New Roman" w:hAnsi="Times New Roman" w:cs="Times New Roman"/>
          <w:b/>
          <w:sz w:val="24"/>
          <w:szCs w:val="24"/>
        </w:rPr>
        <w:t xml:space="preserve"> </w:t>
      </w:r>
      <w:r w:rsidR="00AC155F" w:rsidRPr="00D05669">
        <w:rPr>
          <w:rFonts w:ascii="Times New Roman" w:eastAsia="Times New Roman" w:hAnsi="Times New Roman" w:cs="Times New Roman"/>
          <w:sz w:val="24"/>
          <w:szCs w:val="24"/>
        </w:rPr>
        <w:t xml:space="preserve">2. ed. </w:t>
      </w:r>
      <w:r w:rsidRPr="00D05669">
        <w:rPr>
          <w:rFonts w:ascii="Times New Roman" w:eastAsia="Times New Roman" w:hAnsi="Times New Roman" w:cs="Times New Roman"/>
          <w:sz w:val="24"/>
          <w:szCs w:val="24"/>
        </w:rPr>
        <w:t>Rio de Janeiro: Forense; São Paulo: Método, 2012, p. 60-66.</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Pr="00D05669"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UNICEF.</w:t>
      </w:r>
      <w:r w:rsidRPr="00D05669">
        <w:rPr>
          <w:rFonts w:ascii="Times New Roman" w:eastAsia="Times New Roman" w:hAnsi="Times New Roman" w:cs="Times New Roman"/>
          <w:b/>
          <w:sz w:val="24"/>
          <w:szCs w:val="24"/>
        </w:rPr>
        <w:t xml:space="preserve"> Convenção sobre os Direitos da Criança</w:t>
      </w:r>
      <w:r w:rsidRPr="00D05669">
        <w:rPr>
          <w:rFonts w:ascii="Times New Roman" w:eastAsia="Times New Roman" w:hAnsi="Times New Roman" w:cs="Times New Roman"/>
          <w:sz w:val="24"/>
          <w:szCs w:val="24"/>
        </w:rPr>
        <w:t>.</w:t>
      </w:r>
      <w:r w:rsidR="00AC155F" w:rsidRPr="00D05669">
        <w:rPr>
          <w:rFonts w:ascii="Times New Roman" w:eastAsia="Times New Roman" w:hAnsi="Times New Roman" w:cs="Times New Roman"/>
          <w:sz w:val="24"/>
          <w:szCs w:val="24"/>
        </w:rPr>
        <w:t xml:space="preserve"> </w:t>
      </w:r>
      <w:r w:rsidR="00AC155F" w:rsidRPr="00D05669">
        <w:rPr>
          <w:rStyle w:val="nfase"/>
          <w:rFonts w:ascii="Times New Roman" w:hAnsi="Times New Roman" w:cs="Times New Roman"/>
          <w:i w:val="0"/>
          <w:color w:val="000000"/>
          <w:sz w:val="24"/>
          <w:szCs w:val="24"/>
          <w:shd w:val="clear" w:color="auto" w:fill="FFFFFF"/>
        </w:rPr>
        <w:t>Assembleia Geral das Nações Unidas em 20 de novembro de 1989. ONU, 1989.</w:t>
      </w:r>
      <w:r w:rsidR="00AC155F" w:rsidRPr="00D05669">
        <w:rPr>
          <w:rFonts w:ascii="Times New Roman" w:eastAsia="Times New Roman" w:hAnsi="Times New Roman" w:cs="Times New Roman"/>
          <w:sz w:val="24"/>
          <w:szCs w:val="24"/>
        </w:rPr>
        <w:t xml:space="preserve"> Disponível</w:t>
      </w:r>
      <w:r w:rsidRPr="00D05669">
        <w:rPr>
          <w:rFonts w:ascii="Times New Roman" w:eastAsia="Times New Roman" w:hAnsi="Times New Roman" w:cs="Times New Roman"/>
          <w:sz w:val="24"/>
          <w:szCs w:val="24"/>
        </w:rPr>
        <w:t xml:space="preserve"> em: &lt;https://www.un</w:t>
      </w:r>
      <w:r w:rsidR="00AC155F" w:rsidRPr="00D05669">
        <w:rPr>
          <w:rFonts w:ascii="Times New Roman" w:eastAsia="Times New Roman" w:hAnsi="Times New Roman" w:cs="Times New Roman"/>
          <w:sz w:val="24"/>
          <w:szCs w:val="24"/>
        </w:rPr>
        <w:t xml:space="preserve">icef.org/brazil/pt/CDC_CEA.pdf&gt;. </w:t>
      </w:r>
      <w:r w:rsidRPr="00D05669">
        <w:rPr>
          <w:rFonts w:ascii="Times New Roman" w:eastAsia="Times New Roman" w:hAnsi="Times New Roman" w:cs="Times New Roman"/>
          <w:sz w:val="24"/>
          <w:szCs w:val="24"/>
        </w:rPr>
        <w:t>Acesso em</w:t>
      </w:r>
      <w:r w:rsidR="00AC155F" w:rsidRPr="00D05669">
        <w:rPr>
          <w:rFonts w:ascii="Times New Roman" w:eastAsia="Times New Roman" w:hAnsi="Times New Roman" w:cs="Times New Roman"/>
          <w:sz w:val="24"/>
          <w:szCs w:val="24"/>
        </w:rPr>
        <w:t>: 2</w:t>
      </w:r>
      <w:r w:rsidR="00E603D3">
        <w:rPr>
          <w:rFonts w:ascii="Times New Roman" w:eastAsia="Times New Roman" w:hAnsi="Times New Roman" w:cs="Times New Roman"/>
          <w:sz w:val="24"/>
          <w:szCs w:val="24"/>
        </w:rPr>
        <w:t>0</w:t>
      </w:r>
      <w:r w:rsidR="00AC155F" w:rsidRPr="00D05669">
        <w:rPr>
          <w:rFonts w:ascii="Times New Roman" w:eastAsia="Times New Roman" w:hAnsi="Times New Roman" w:cs="Times New Roman"/>
          <w:sz w:val="24"/>
          <w:szCs w:val="24"/>
        </w:rPr>
        <w:t xml:space="preserve"> o</w:t>
      </w:r>
      <w:r w:rsidRPr="00D05669">
        <w:rPr>
          <w:rFonts w:ascii="Times New Roman" w:eastAsia="Times New Roman" w:hAnsi="Times New Roman" w:cs="Times New Roman"/>
          <w:sz w:val="24"/>
          <w:szCs w:val="24"/>
        </w:rPr>
        <w:t>ut. 2018.</w:t>
      </w:r>
    </w:p>
    <w:p w:rsidR="00A514CD" w:rsidRPr="00D05669"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BD2F97" w:rsidRPr="00D05669" w:rsidRDefault="00BD2F97" w:rsidP="00BD2F97">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 xml:space="preserve">VASCONCELOS, Camila. </w:t>
      </w:r>
      <w:r w:rsidRPr="00D05669">
        <w:rPr>
          <w:rFonts w:ascii="Times New Roman" w:hAnsi="Times New Roman" w:cs="Times New Roman"/>
          <w:sz w:val="24"/>
          <w:szCs w:val="24"/>
        </w:rPr>
        <w:t xml:space="preserve">Judicialização da medicina: diálogos entre os poderes médico e judiciário. </w:t>
      </w:r>
      <w:r w:rsidRPr="00D05669">
        <w:rPr>
          <w:rFonts w:ascii="Times New Roman" w:hAnsi="Times New Roman" w:cs="Times New Roman"/>
          <w:b/>
          <w:sz w:val="24"/>
          <w:szCs w:val="24"/>
        </w:rPr>
        <w:t>Dir. Gar. Fund</w:t>
      </w:r>
      <w:r w:rsidRPr="00D05669">
        <w:rPr>
          <w:rFonts w:ascii="Times New Roman" w:hAnsi="Times New Roman" w:cs="Times New Roman"/>
          <w:sz w:val="24"/>
          <w:szCs w:val="24"/>
        </w:rPr>
        <w:t xml:space="preserve">., Vitória, v. 18, n. 3, p. 65-92, set./dez., 2017 </w:t>
      </w:r>
      <w:r w:rsidRPr="00D05669">
        <w:rPr>
          <w:rFonts w:ascii="Times New Roman" w:eastAsia="Times New Roman" w:hAnsi="Times New Roman" w:cs="Times New Roman"/>
          <w:sz w:val="24"/>
          <w:szCs w:val="24"/>
        </w:rPr>
        <w:t>Disponível em: &lt;</w:t>
      </w:r>
      <w:r w:rsidRPr="00D05669">
        <w:rPr>
          <w:rFonts w:ascii="Times New Roman" w:hAnsi="Times New Roman" w:cs="Times New Roman"/>
          <w:sz w:val="24"/>
          <w:szCs w:val="24"/>
        </w:rPr>
        <w:t>http://sisbib.emnuvens.com.br/direitosegarantias/article/view/1159/pdf</w:t>
      </w:r>
      <w:r w:rsidRPr="00D05669">
        <w:rPr>
          <w:rFonts w:ascii="Times New Roman" w:eastAsia="Times New Roman" w:hAnsi="Times New Roman" w:cs="Times New Roman"/>
          <w:sz w:val="24"/>
          <w:szCs w:val="24"/>
        </w:rPr>
        <w:t>&gt;. Acesso em: 2</w:t>
      </w:r>
      <w:r w:rsidR="00E603D3">
        <w:rPr>
          <w:rFonts w:ascii="Times New Roman" w:eastAsia="Times New Roman" w:hAnsi="Times New Roman" w:cs="Times New Roman"/>
          <w:sz w:val="24"/>
          <w:szCs w:val="24"/>
        </w:rPr>
        <w:t>2</w:t>
      </w:r>
      <w:r w:rsidRPr="00D05669">
        <w:rPr>
          <w:rFonts w:ascii="Times New Roman" w:eastAsia="Times New Roman" w:hAnsi="Times New Roman" w:cs="Times New Roman"/>
          <w:sz w:val="24"/>
          <w:szCs w:val="24"/>
        </w:rPr>
        <w:t xml:space="preserve"> out. 2018.</w:t>
      </w:r>
    </w:p>
    <w:p w:rsidR="00BD2F97" w:rsidRPr="00D05669" w:rsidRDefault="00BD2F97" w:rsidP="00BD2F97">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BD2F97" w:rsidRPr="00D05669" w:rsidRDefault="00BD2F97" w:rsidP="00BD2F97">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hAnsi="Times New Roman" w:cs="Times New Roman"/>
          <w:sz w:val="24"/>
          <w:szCs w:val="24"/>
        </w:rPr>
        <w:t xml:space="preserve">VELOSO, Thássius. </w:t>
      </w:r>
      <w:r w:rsidRPr="00D05669">
        <w:rPr>
          <w:rFonts w:ascii="Times New Roman" w:hAnsi="Times New Roman" w:cs="Times New Roman"/>
          <w:b/>
          <w:sz w:val="24"/>
          <w:szCs w:val="24"/>
        </w:rPr>
        <w:t>Filho processa mãe depois dela hackear facebook</w:t>
      </w:r>
      <w:r w:rsidRPr="00D05669">
        <w:rPr>
          <w:rFonts w:ascii="Times New Roman" w:hAnsi="Times New Roman" w:cs="Times New Roman"/>
          <w:sz w:val="24"/>
          <w:szCs w:val="24"/>
        </w:rPr>
        <w:t>. Tecnoblog. Legislação. São Paulo, 2010.</w:t>
      </w:r>
      <w:r w:rsidRPr="00D05669">
        <w:rPr>
          <w:rFonts w:ascii="Times New Roman" w:eastAsia="Times New Roman" w:hAnsi="Times New Roman" w:cs="Times New Roman"/>
          <w:sz w:val="24"/>
          <w:szCs w:val="24"/>
        </w:rPr>
        <w:t xml:space="preserve"> Disponível em: &lt;</w:t>
      </w:r>
      <w:r w:rsidRPr="00D05669">
        <w:rPr>
          <w:rFonts w:ascii="Times New Roman" w:hAnsi="Times New Roman" w:cs="Times New Roman"/>
          <w:sz w:val="24"/>
          <w:szCs w:val="24"/>
        </w:rPr>
        <w:t>https://tecnoblog.net/20004/filho-processa-mae-depois-dela-hackear-facebook/</w:t>
      </w:r>
      <w:r w:rsidR="00E603D3">
        <w:rPr>
          <w:rFonts w:ascii="Times New Roman" w:eastAsia="Times New Roman" w:hAnsi="Times New Roman" w:cs="Times New Roman"/>
          <w:sz w:val="24"/>
          <w:szCs w:val="24"/>
        </w:rPr>
        <w:t>&gt;. Acesso em: 1</w:t>
      </w:r>
      <w:r w:rsidRPr="00D05669">
        <w:rPr>
          <w:rFonts w:ascii="Times New Roman" w:eastAsia="Times New Roman" w:hAnsi="Times New Roman" w:cs="Times New Roman"/>
          <w:sz w:val="24"/>
          <w:szCs w:val="24"/>
        </w:rPr>
        <w:t>8 out. 2018.</w:t>
      </w:r>
    </w:p>
    <w:p w:rsidR="00BD2F97" w:rsidRPr="00D05669" w:rsidRDefault="00BD2F97" w:rsidP="00BD2F97">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8159B1" w:rsidRDefault="008159B1"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r w:rsidRPr="00D05669">
        <w:rPr>
          <w:rFonts w:ascii="Times New Roman" w:eastAsia="Times New Roman" w:hAnsi="Times New Roman" w:cs="Times New Roman"/>
          <w:sz w:val="24"/>
          <w:szCs w:val="24"/>
        </w:rPr>
        <w:t>VILLAS-BÔAS, Maria Elisa. O direito-dever de sigilo na proteção ao paciente.</w:t>
      </w:r>
      <w:r w:rsidRPr="00D05669">
        <w:rPr>
          <w:rFonts w:ascii="Times New Roman" w:eastAsia="Times New Roman" w:hAnsi="Times New Roman" w:cs="Times New Roman"/>
          <w:b/>
          <w:sz w:val="24"/>
          <w:szCs w:val="24"/>
        </w:rPr>
        <w:t xml:space="preserve"> Revista Bioética</w:t>
      </w:r>
      <w:r w:rsidRPr="00D05669">
        <w:rPr>
          <w:rFonts w:ascii="Times New Roman" w:eastAsia="Times New Roman" w:hAnsi="Times New Roman" w:cs="Times New Roman"/>
          <w:sz w:val="24"/>
          <w:szCs w:val="24"/>
        </w:rPr>
        <w:t xml:space="preserve">, </w:t>
      </w:r>
      <w:r w:rsidR="00AC155F" w:rsidRPr="00D05669">
        <w:rPr>
          <w:rFonts w:ascii="Times New Roman" w:eastAsia="Times New Roman" w:hAnsi="Times New Roman" w:cs="Times New Roman"/>
          <w:sz w:val="24"/>
          <w:szCs w:val="24"/>
        </w:rPr>
        <w:t xml:space="preserve">Salvador, </w:t>
      </w:r>
      <w:r w:rsidRPr="00D05669">
        <w:rPr>
          <w:rFonts w:ascii="Times New Roman" w:eastAsia="Times New Roman" w:hAnsi="Times New Roman" w:cs="Times New Roman"/>
          <w:sz w:val="24"/>
          <w:szCs w:val="24"/>
        </w:rPr>
        <w:t>v. 23, n. 3, 2015.</w:t>
      </w:r>
    </w:p>
    <w:p w:rsidR="00A514CD" w:rsidRPr="00CF4AB4" w:rsidRDefault="00A514CD" w:rsidP="00A514CD">
      <w:pPr>
        <w:pBdr>
          <w:top w:val="nil"/>
          <w:left w:val="nil"/>
          <w:bottom w:val="nil"/>
          <w:right w:val="nil"/>
          <w:between w:val="nil"/>
        </w:pBdr>
        <w:spacing w:line="240" w:lineRule="auto"/>
        <w:contextualSpacing w:val="0"/>
        <w:jc w:val="both"/>
        <w:rPr>
          <w:rFonts w:ascii="Times New Roman" w:eastAsia="Times New Roman" w:hAnsi="Times New Roman" w:cs="Times New Roman"/>
          <w:sz w:val="24"/>
          <w:szCs w:val="24"/>
        </w:rPr>
      </w:pPr>
    </w:p>
    <w:p w:rsidR="00E603D3" w:rsidRDefault="00E603D3" w:rsidP="00A514CD">
      <w:pPr>
        <w:spacing w:line="240" w:lineRule="auto"/>
        <w:contextualSpacing w:val="0"/>
        <w:jc w:val="both"/>
        <w:rPr>
          <w:rFonts w:ascii="Times New Roman" w:eastAsia="Times New Roman" w:hAnsi="Times New Roman" w:cs="Times New Roman"/>
          <w:b/>
          <w:sz w:val="24"/>
          <w:szCs w:val="24"/>
        </w:rPr>
      </w:pPr>
    </w:p>
    <w:p w:rsidR="00E603D3" w:rsidRDefault="00E603D3" w:rsidP="00A514CD">
      <w:pPr>
        <w:spacing w:line="240" w:lineRule="auto"/>
        <w:contextualSpacing w:val="0"/>
        <w:jc w:val="both"/>
        <w:rPr>
          <w:rFonts w:ascii="Times New Roman" w:eastAsia="Times New Roman" w:hAnsi="Times New Roman" w:cs="Times New Roman"/>
          <w:b/>
          <w:sz w:val="24"/>
          <w:szCs w:val="24"/>
        </w:rPr>
      </w:pPr>
    </w:p>
    <w:p w:rsidR="00E603D3" w:rsidRPr="00CF4AB4" w:rsidRDefault="00E603D3" w:rsidP="00A514CD">
      <w:pPr>
        <w:spacing w:line="240" w:lineRule="auto"/>
        <w:contextualSpacing w:val="0"/>
        <w:jc w:val="both"/>
        <w:rPr>
          <w:rFonts w:ascii="Times New Roman" w:eastAsia="Times New Roman" w:hAnsi="Times New Roman" w:cs="Times New Roman"/>
          <w:b/>
          <w:sz w:val="24"/>
          <w:szCs w:val="24"/>
        </w:rPr>
      </w:pPr>
    </w:p>
    <w:sectPr w:rsidR="00E603D3" w:rsidRPr="00CF4AB4" w:rsidSect="009304B2">
      <w:footerReference w:type="default" r:id="rId8"/>
      <w:pgSz w:w="11906" w:h="16838" w:code="9"/>
      <w:pgMar w:top="1701" w:right="1134" w:bottom="1134"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71B" w:rsidRDefault="0075671B">
      <w:pPr>
        <w:spacing w:line="240" w:lineRule="auto"/>
      </w:pPr>
      <w:r>
        <w:separator/>
      </w:r>
    </w:p>
  </w:endnote>
  <w:endnote w:type="continuationSeparator" w:id="1">
    <w:p w:rsidR="0075671B" w:rsidRDefault="007567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55F" w:rsidRDefault="00AC155F">
    <w:pPr>
      <w:contextualSpacing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71B" w:rsidRDefault="0075671B">
      <w:pPr>
        <w:spacing w:line="240" w:lineRule="auto"/>
      </w:pPr>
      <w:r>
        <w:separator/>
      </w:r>
    </w:p>
  </w:footnote>
  <w:footnote w:type="continuationSeparator" w:id="1">
    <w:p w:rsidR="0075671B" w:rsidRDefault="0075671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F67D7"/>
    <w:multiLevelType w:val="hybridMultilevel"/>
    <w:tmpl w:val="0CA8F844"/>
    <w:lvl w:ilvl="0" w:tplc="499408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B974F9D"/>
    <w:multiLevelType w:val="hybridMultilevel"/>
    <w:tmpl w:val="3FE003A6"/>
    <w:lvl w:ilvl="0" w:tplc="5490839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5361A"/>
    <w:rsid w:val="00000CF6"/>
    <w:rsid w:val="000030B0"/>
    <w:rsid w:val="00005FC5"/>
    <w:rsid w:val="00006D87"/>
    <w:rsid w:val="0003255F"/>
    <w:rsid w:val="00036258"/>
    <w:rsid w:val="00043646"/>
    <w:rsid w:val="0004402C"/>
    <w:rsid w:val="0004582B"/>
    <w:rsid w:val="00047487"/>
    <w:rsid w:val="000577C3"/>
    <w:rsid w:val="00075274"/>
    <w:rsid w:val="00076975"/>
    <w:rsid w:val="000A4F90"/>
    <w:rsid w:val="000E33E0"/>
    <w:rsid w:val="000F51E2"/>
    <w:rsid w:val="00105B4A"/>
    <w:rsid w:val="00106C74"/>
    <w:rsid w:val="00110980"/>
    <w:rsid w:val="0011124B"/>
    <w:rsid w:val="00112214"/>
    <w:rsid w:val="00113255"/>
    <w:rsid w:val="00114FEC"/>
    <w:rsid w:val="00126740"/>
    <w:rsid w:val="001269CB"/>
    <w:rsid w:val="0013239A"/>
    <w:rsid w:val="00143B7B"/>
    <w:rsid w:val="00160E7A"/>
    <w:rsid w:val="001626C6"/>
    <w:rsid w:val="00163B76"/>
    <w:rsid w:val="00164C7C"/>
    <w:rsid w:val="001663A0"/>
    <w:rsid w:val="00175F6A"/>
    <w:rsid w:val="0018568F"/>
    <w:rsid w:val="00194E2A"/>
    <w:rsid w:val="001952D9"/>
    <w:rsid w:val="001C5E64"/>
    <w:rsid w:val="001D02BB"/>
    <w:rsid w:val="001E6F4D"/>
    <w:rsid w:val="0020452B"/>
    <w:rsid w:val="00207E91"/>
    <w:rsid w:val="00227CDF"/>
    <w:rsid w:val="00244F36"/>
    <w:rsid w:val="0024556E"/>
    <w:rsid w:val="00255D7D"/>
    <w:rsid w:val="002639C7"/>
    <w:rsid w:val="00265F59"/>
    <w:rsid w:val="00265FB6"/>
    <w:rsid w:val="00266FFC"/>
    <w:rsid w:val="002674D2"/>
    <w:rsid w:val="00276C67"/>
    <w:rsid w:val="0028118D"/>
    <w:rsid w:val="00293AEA"/>
    <w:rsid w:val="00294394"/>
    <w:rsid w:val="002A25AF"/>
    <w:rsid w:val="002B6062"/>
    <w:rsid w:val="002B66DA"/>
    <w:rsid w:val="002C2917"/>
    <w:rsid w:val="002C3BDD"/>
    <w:rsid w:val="002C565B"/>
    <w:rsid w:val="002C7733"/>
    <w:rsid w:val="002E2E33"/>
    <w:rsid w:val="002F466F"/>
    <w:rsid w:val="002F5A7D"/>
    <w:rsid w:val="00301009"/>
    <w:rsid w:val="00307433"/>
    <w:rsid w:val="003163F9"/>
    <w:rsid w:val="00320618"/>
    <w:rsid w:val="003431C8"/>
    <w:rsid w:val="00347268"/>
    <w:rsid w:val="00347CD9"/>
    <w:rsid w:val="00361A65"/>
    <w:rsid w:val="00363523"/>
    <w:rsid w:val="00371CC0"/>
    <w:rsid w:val="00372CB4"/>
    <w:rsid w:val="00384639"/>
    <w:rsid w:val="003A18EC"/>
    <w:rsid w:val="003A24F1"/>
    <w:rsid w:val="003A3A9C"/>
    <w:rsid w:val="003B0860"/>
    <w:rsid w:val="003B2560"/>
    <w:rsid w:val="003C24CF"/>
    <w:rsid w:val="003D0881"/>
    <w:rsid w:val="003F28DF"/>
    <w:rsid w:val="003F6A6A"/>
    <w:rsid w:val="003F7328"/>
    <w:rsid w:val="004008EF"/>
    <w:rsid w:val="004011EB"/>
    <w:rsid w:val="00402F04"/>
    <w:rsid w:val="004238A5"/>
    <w:rsid w:val="00431C3A"/>
    <w:rsid w:val="00447370"/>
    <w:rsid w:val="004519B4"/>
    <w:rsid w:val="00453537"/>
    <w:rsid w:val="00476746"/>
    <w:rsid w:val="0049162F"/>
    <w:rsid w:val="004B58FB"/>
    <w:rsid w:val="004B674E"/>
    <w:rsid w:val="004E457A"/>
    <w:rsid w:val="004F48C8"/>
    <w:rsid w:val="00506063"/>
    <w:rsid w:val="00515955"/>
    <w:rsid w:val="005240A4"/>
    <w:rsid w:val="00527184"/>
    <w:rsid w:val="0053725E"/>
    <w:rsid w:val="0054630F"/>
    <w:rsid w:val="00557CBD"/>
    <w:rsid w:val="00560947"/>
    <w:rsid w:val="005645FF"/>
    <w:rsid w:val="00576217"/>
    <w:rsid w:val="005815E8"/>
    <w:rsid w:val="00583105"/>
    <w:rsid w:val="00586084"/>
    <w:rsid w:val="0058746C"/>
    <w:rsid w:val="00595370"/>
    <w:rsid w:val="005A60D8"/>
    <w:rsid w:val="005B1BF4"/>
    <w:rsid w:val="005C03DD"/>
    <w:rsid w:val="005D0CC1"/>
    <w:rsid w:val="005D1A9B"/>
    <w:rsid w:val="005D3D30"/>
    <w:rsid w:val="005D4949"/>
    <w:rsid w:val="005E2797"/>
    <w:rsid w:val="005F15B6"/>
    <w:rsid w:val="005F2AC0"/>
    <w:rsid w:val="005F586B"/>
    <w:rsid w:val="00600EF0"/>
    <w:rsid w:val="006067D5"/>
    <w:rsid w:val="00615274"/>
    <w:rsid w:val="00623739"/>
    <w:rsid w:val="00631551"/>
    <w:rsid w:val="00643CC6"/>
    <w:rsid w:val="0064437A"/>
    <w:rsid w:val="0064796D"/>
    <w:rsid w:val="00653139"/>
    <w:rsid w:val="00656098"/>
    <w:rsid w:val="0066083F"/>
    <w:rsid w:val="00666B46"/>
    <w:rsid w:val="0067570B"/>
    <w:rsid w:val="0067574B"/>
    <w:rsid w:val="00685DA2"/>
    <w:rsid w:val="0069109A"/>
    <w:rsid w:val="00693C50"/>
    <w:rsid w:val="006B436F"/>
    <w:rsid w:val="006B4C36"/>
    <w:rsid w:val="006B53ED"/>
    <w:rsid w:val="006B6D59"/>
    <w:rsid w:val="006C339F"/>
    <w:rsid w:val="006D608E"/>
    <w:rsid w:val="006D7C55"/>
    <w:rsid w:val="006E0390"/>
    <w:rsid w:val="006F3D0F"/>
    <w:rsid w:val="006F5FE5"/>
    <w:rsid w:val="00707418"/>
    <w:rsid w:val="00711266"/>
    <w:rsid w:val="00714A46"/>
    <w:rsid w:val="00716EE8"/>
    <w:rsid w:val="00720E62"/>
    <w:rsid w:val="00726407"/>
    <w:rsid w:val="00743C97"/>
    <w:rsid w:val="007456DA"/>
    <w:rsid w:val="007471A7"/>
    <w:rsid w:val="0075671B"/>
    <w:rsid w:val="00765C81"/>
    <w:rsid w:val="00770052"/>
    <w:rsid w:val="00771609"/>
    <w:rsid w:val="00772CB4"/>
    <w:rsid w:val="00784043"/>
    <w:rsid w:val="00786A21"/>
    <w:rsid w:val="00790C8C"/>
    <w:rsid w:val="00796D0C"/>
    <w:rsid w:val="007A2D0E"/>
    <w:rsid w:val="007A66FB"/>
    <w:rsid w:val="007A7209"/>
    <w:rsid w:val="007A7467"/>
    <w:rsid w:val="007B13E0"/>
    <w:rsid w:val="007C2CBB"/>
    <w:rsid w:val="007C2E68"/>
    <w:rsid w:val="007D598D"/>
    <w:rsid w:val="007D7692"/>
    <w:rsid w:val="007E3B7D"/>
    <w:rsid w:val="007F2AC6"/>
    <w:rsid w:val="007F3A0A"/>
    <w:rsid w:val="007F6A04"/>
    <w:rsid w:val="008159B1"/>
    <w:rsid w:val="00817877"/>
    <w:rsid w:val="00822926"/>
    <w:rsid w:val="008318D6"/>
    <w:rsid w:val="008363BC"/>
    <w:rsid w:val="00836868"/>
    <w:rsid w:val="0084041D"/>
    <w:rsid w:val="00846E50"/>
    <w:rsid w:val="008561E3"/>
    <w:rsid w:val="00863BEF"/>
    <w:rsid w:val="0087075A"/>
    <w:rsid w:val="00877909"/>
    <w:rsid w:val="008830FC"/>
    <w:rsid w:val="0089003F"/>
    <w:rsid w:val="0089461A"/>
    <w:rsid w:val="008A2A60"/>
    <w:rsid w:val="008A392C"/>
    <w:rsid w:val="008C10EB"/>
    <w:rsid w:val="008C2F30"/>
    <w:rsid w:val="008C47DB"/>
    <w:rsid w:val="008D42A8"/>
    <w:rsid w:val="008E547D"/>
    <w:rsid w:val="008E54B1"/>
    <w:rsid w:val="008E5598"/>
    <w:rsid w:val="008F40F0"/>
    <w:rsid w:val="008F42BD"/>
    <w:rsid w:val="00900F27"/>
    <w:rsid w:val="00905B37"/>
    <w:rsid w:val="00911753"/>
    <w:rsid w:val="00913C84"/>
    <w:rsid w:val="00914DCA"/>
    <w:rsid w:val="009304B2"/>
    <w:rsid w:val="009304E6"/>
    <w:rsid w:val="00933056"/>
    <w:rsid w:val="00933DC1"/>
    <w:rsid w:val="00936034"/>
    <w:rsid w:val="0095361A"/>
    <w:rsid w:val="00963A1E"/>
    <w:rsid w:val="009713E9"/>
    <w:rsid w:val="00995994"/>
    <w:rsid w:val="00996F7D"/>
    <w:rsid w:val="009971FD"/>
    <w:rsid w:val="009A217A"/>
    <w:rsid w:val="009A6C2B"/>
    <w:rsid w:val="009A73A1"/>
    <w:rsid w:val="009B6874"/>
    <w:rsid w:val="009B7938"/>
    <w:rsid w:val="009C7075"/>
    <w:rsid w:val="009C7E2B"/>
    <w:rsid w:val="009D1651"/>
    <w:rsid w:val="009E128F"/>
    <w:rsid w:val="009E4769"/>
    <w:rsid w:val="009E6FF4"/>
    <w:rsid w:val="009E73DD"/>
    <w:rsid w:val="009F186D"/>
    <w:rsid w:val="009F60F4"/>
    <w:rsid w:val="00A074C1"/>
    <w:rsid w:val="00A111A1"/>
    <w:rsid w:val="00A175FE"/>
    <w:rsid w:val="00A33A31"/>
    <w:rsid w:val="00A44D28"/>
    <w:rsid w:val="00A466D8"/>
    <w:rsid w:val="00A514CD"/>
    <w:rsid w:val="00A679F8"/>
    <w:rsid w:val="00A837AE"/>
    <w:rsid w:val="00A85817"/>
    <w:rsid w:val="00A91B64"/>
    <w:rsid w:val="00A93A24"/>
    <w:rsid w:val="00A96380"/>
    <w:rsid w:val="00A97560"/>
    <w:rsid w:val="00AA377D"/>
    <w:rsid w:val="00AA4366"/>
    <w:rsid w:val="00AA5529"/>
    <w:rsid w:val="00AC155F"/>
    <w:rsid w:val="00AC2B7B"/>
    <w:rsid w:val="00AC3AF6"/>
    <w:rsid w:val="00AC47D9"/>
    <w:rsid w:val="00AC4A1E"/>
    <w:rsid w:val="00AC5754"/>
    <w:rsid w:val="00AC7FA5"/>
    <w:rsid w:val="00AD0CCD"/>
    <w:rsid w:val="00AD31CF"/>
    <w:rsid w:val="00AD5E4D"/>
    <w:rsid w:val="00AE0B83"/>
    <w:rsid w:val="00AE65A6"/>
    <w:rsid w:val="00AE7EE2"/>
    <w:rsid w:val="00AF3A5A"/>
    <w:rsid w:val="00B03A67"/>
    <w:rsid w:val="00B05A1E"/>
    <w:rsid w:val="00B07539"/>
    <w:rsid w:val="00B10020"/>
    <w:rsid w:val="00B16C60"/>
    <w:rsid w:val="00B41F86"/>
    <w:rsid w:val="00B4213C"/>
    <w:rsid w:val="00B44A62"/>
    <w:rsid w:val="00B64C0F"/>
    <w:rsid w:val="00B773F1"/>
    <w:rsid w:val="00B86EDA"/>
    <w:rsid w:val="00BA1395"/>
    <w:rsid w:val="00BB2852"/>
    <w:rsid w:val="00BB3208"/>
    <w:rsid w:val="00BD2044"/>
    <w:rsid w:val="00BD2F97"/>
    <w:rsid w:val="00BD495E"/>
    <w:rsid w:val="00BE26DB"/>
    <w:rsid w:val="00BF4A4E"/>
    <w:rsid w:val="00BF6318"/>
    <w:rsid w:val="00BF730E"/>
    <w:rsid w:val="00C0110B"/>
    <w:rsid w:val="00C01841"/>
    <w:rsid w:val="00C132CE"/>
    <w:rsid w:val="00C141C3"/>
    <w:rsid w:val="00C2781B"/>
    <w:rsid w:val="00C30B24"/>
    <w:rsid w:val="00C31E75"/>
    <w:rsid w:val="00C469F2"/>
    <w:rsid w:val="00C50F51"/>
    <w:rsid w:val="00C55AB4"/>
    <w:rsid w:val="00C630EB"/>
    <w:rsid w:val="00C72367"/>
    <w:rsid w:val="00C876D0"/>
    <w:rsid w:val="00C906EC"/>
    <w:rsid w:val="00CA47C9"/>
    <w:rsid w:val="00CA630D"/>
    <w:rsid w:val="00CB1445"/>
    <w:rsid w:val="00CB5767"/>
    <w:rsid w:val="00CB5D73"/>
    <w:rsid w:val="00CB62C1"/>
    <w:rsid w:val="00CB7EC4"/>
    <w:rsid w:val="00CC17AF"/>
    <w:rsid w:val="00CD1A1E"/>
    <w:rsid w:val="00CF0013"/>
    <w:rsid w:val="00CF071E"/>
    <w:rsid w:val="00CF2DB9"/>
    <w:rsid w:val="00CF4AB4"/>
    <w:rsid w:val="00D00864"/>
    <w:rsid w:val="00D05669"/>
    <w:rsid w:val="00D11AA8"/>
    <w:rsid w:val="00D17CF1"/>
    <w:rsid w:val="00D210D9"/>
    <w:rsid w:val="00D2661C"/>
    <w:rsid w:val="00D26D84"/>
    <w:rsid w:val="00D27CF4"/>
    <w:rsid w:val="00D374FD"/>
    <w:rsid w:val="00D40914"/>
    <w:rsid w:val="00D543C6"/>
    <w:rsid w:val="00D5544B"/>
    <w:rsid w:val="00D565B1"/>
    <w:rsid w:val="00D56860"/>
    <w:rsid w:val="00D61E1E"/>
    <w:rsid w:val="00D61E22"/>
    <w:rsid w:val="00D668C5"/>
    <w:rsid w:val="00D7148D"/>
    <w:rsid w:val="00D82D93"/>
    <w:rsid w:val="00DC6FDF"/>
    <w:rsid w:val="00DD2432"/>
    <w:rsid w:val="00DD47E6"/>
    <w:rsid w:val="00DD7BBE"/>
    <w:rsid w:val="00DE341F"/>
    <w:rsid w:val="00DF2D17"/>
    <w:rsid w:val="00E369F4"/>
    <w:rsid w:val="00E46332"/>
    <w:rsid w:val="00E46A32"/>
    <w:rsid w:val="00E50A39"/>
    <w:rsid w:val="00E603D3"/>
    <w:rsid w:val="00E66810"/>
    <w:rsid w:val="00E81460"/>
    <w:rsid w:val="00E858CD"/>
    <w:rsid w:val="00E85A61"/>
    <w:rsid w:val="00E86E3F"/>
    <w:rsid w:val="00E902F2"/>
    <w:rsid w:val="00EA19AC"/>
    <w:rsid w:val="00EB352F"/>
    <w:rsid w:val="00EB7B7B"/>
    <w:rsid w:val="00ED608D"/>
    <w:rsid w:val="00ED6480"/>
    <w:rsid w:val="00ED6E39"/>
    <w:rsid w:val="00ED77B8"/>
    <w:rsid w:val="00EE3FE2"/>
    <w:rsid w:val="00EE7A41"/>
    <w:rsid w:val="00EF3619"/>
    <w:rsid w:val="00EF586B"/>
    <w:rsid w:val="00F0054F"/>
    <w:rsid w:val="00F034D2"/>
    <w:rsid w:val="00F040D2"/>
    <w:rsid w:val="00F059BF"/>
    <w:rsid w:val="00F05A15"/>
    <w:rsid w:val="00F37172"/>
    <w:rsid w:val="00F61B5C"/>
    <w:rsid w:val="00F61ED2"/>
    <w:rsid w:val="00F72576"/>
    <w:rsid w:val="00F742EC"/>
    <w:rsid w:val="00F8385E"/>
    <w:rsid w:val="00F87546"/>
    <w:rsid w:val="00F93F55"/>
    <w:rsid w:val="00FA0EA1"/>
    <w:rsid w:val="00FA1A20"/>
    <w:rsid w:val="00FA2E4C"/>
    <w:rsid w:val="00FA5740"/>
    <w:rsid w:val="00FA5A3B"/>
    <w:rsid w:val="00FB5155"/>
    <w:rsid w:val="00FC394B"/>
    <w:rsid w:val="00FD1096"/>
    <w:rsid w:val="00FD2ED7"/>
    <w:rsid w:val="00FD4AF0"/>
    <w:rsid w:val="00FE0E16"/>
    <w:rsid w:val="00FE5B9B"/>
    <w:rsid w:val="00FF54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7C9"/>
  </w:style>
  <w:style w:type="paragraph" w:styleId="Ttulo1">
    <w:name w:val="heading 1"/>
    <w:basedOn w:val="Normal"/>
    <w:next w:val="Normal"/>
    <w:rsid w:val="00CA47C9"/>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
    <w:next w:val="Normal"/>
    <w:rsid w:val="00CA47C9"/>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
    <w:next w:val="Normal"/>
    <w:rsid w:val="00CA47C9"/>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
    <w:next w:val="Normal"/>
    <w:rsid w:val="00CA47C9"/>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
    <w:next w:val="Normal"/>
    <w:rsid w:val="00CA47C9"/>
    <w:pPr>
      <w:keepNext/>
      <w:keepLines/>
      <w:pBdr>
        <w:top w:val="nil"/>
        <w:left w:val="nil"/>
        <w:bottom w:val="nil"/>
        <w:right w:val="nil"/>
        <w:between w:val="nil"/>
      </w:pBdr>
      <w:spacing w:before="240" w:after="80"/>
      <w:outlineLvl w:val="4"/>
    </w:pPr>
    <w:rPr>
      <w:color w:val="666666"/>
    </w:rPr>
  </w:style>
  <w:style w:type="paragraph" w:styleId="Ttulo6">
    <w:name w:val="heading 6"/>
    <w:basedOn w:val="Normal"/>
    <w:next w:val="Normal"/>
    <w:rsid w:val="00CA47C9"/>
    <w:pPr>
      <w:keepNext/>
      <w:keepLines/>
      <w:pBdr>
        <w:top w:val="nil"/>
        <w:left w:val="nil"/>
        <w:bottom w:val="nil"/>
        <w:right w:val="nil"/>
        <w:between w:val="nil"/>
      </w:pBdr>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A47C9"/>
    <w:tblPr>
      <w:tblCellMar>
        <w:top w:w="0" w:type="dxa"/>
        <w:left w:w="0" w:type="dxa"/>
        <w:bottom w:w="0" w:type="dxa"/>
        <w:right w:w="0" w:type="dxa"/>
      </w:tblCellMar>
    </w:tblPr>
  </w:style>
  <w:style w:type="paragraph" w:styleId="Ttulo">
    <w:name w:val="Title"/>
    <w:basedOn w:val="Normal"/>
    <w:next w:val="Normal"/>
    <w:rsid w:val="00CA47C9"/>
    <w:pPr>
      <w:keepNext/>
      <w:keepLines/>
      <w:pBdr>
        <w:top w:val="nil"/>
        <w:left w:val="nil"/>
        <w:bottom w:val="nil"/>
        <w:right w:val="nil"/>
        <w:between w:val="nil"/>
      </w:pBdr>
      <w:spacing w:after="60"/>
    </w:pPr>
    <w:rPr>
      <w:color w:val="000000"/>
      <w:sz w:val="52"/>
      <w:szCs w:val="52"/>
    </w:rPr>
  </w:style>
  <w:style w:type="paragraph" w:styleId="Subttulo">
    <w:name w:val="Subtitle"/>
    <w:basedOn w:val="Normal"/>
    <w:next w:val="Normal"/>
    <w:rsid w:val="00CA47C9"/>
    <w:pPr>
      <w:keepNext/>
      <w:keepLines/>
      <w:pBdr>
        <w:top w:val="nil"/>
        <w:left w:val="nil"/>
        <w:bottom w:val="nil"/>
        <w:right w:val="nil"/>
        <w:between w:val="nil"/>
      </w:pBdr>
      <w:spacing w:after="320"/>
    </w:pPr>
    <w:rPr>
      <w:color w:val="666666"/>
      <w:sz w:val="30"/>
      <w:szCs w:val="30"/>
    </w:rPr>
  </w:style>
  <w:style w:type="paragraph" w:styleId="PargrafodaLista">
    <w:name w:val="List Paragraph"/>
    <w:basedOn w:val="Normal"/>
    <w:uiPriority w:val="34"/>
    <w:qFormat/>
    <w:rsid w:val="00BD495E"/>
    <w:pPr>
      <w:ind w:left="720"/>
    </w:pPr>
  </w:style>
  <w:style w:type="paragraph" w:styleId="NormalWeb">
    <w:name w:val="Normal (Web)"/>
    <w:basedOn w:val="Normal"/>
    <w:uiPriority w:val="99"/>
    <w:semiHidden/>
    <w:unhideWhenUsed/>
    <w:rsid w:val="00194E2A"/>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Forte">
    <w:name w:val="Strong"/>
    <w:basedOn w:val="Fontepargpadro"/>
    <w:uiPriority w:val="22"/>
    <w:qFormat/>
    <w:rsid w:val="00194E2A"/>
    <w:rPr>
      <w:b/>
      <w:bCs/>
    </w:rPr>
  </w:style>
  <w:style w:type="paragraph" w:customStyle="1" w:styleId="rev">
    <w:name w:val="rev"/>
    <w:basedOn w:val="Normal"/>
    <w:rsid w:val="00194E2A"/>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Hyperlink">
    <w:name w:val="Hyperlink"/>
    <w:basedOn w:val="Fontepargpadro"/>
    <w:uiPriority w:val="99"/>
    <w:unhideWhenUsed/>
    <w:rsid w:val="00F05A15"/>
    <w:rPr>
      <w:color w:val="0000FF"/>
      <w:u w:val="single"/>
    </w:rPr>
  </w:style>
  <w:style w:type="character" w:styleId="nfase">
    <w:name w:val="Emphasis"/>
    <w:basedOn w:val="Fontepargpadro"/>
    <w:uiPriority w:val="20"/>
    <w:qFormat/>
    <w:rsid w:val="001C5E64"/>
    <w:rPr>
      <w:i/>
      <w:iCs/>
    </w:rPr>
  </w:style>
  <w:style w:type="character" w:customStyle="1" w:styleId="text-container">
    <w:name w:val="text-container"/>
    <w:basedOn w:val="Fontepargpadro"/>
    <w:rsid w:val="00EF3619"/>
  </w:style>
  <w:style w:type="paragraph" w:styleId="Textodebalo">
    <w:name w:val="Balloon Text"/>
    <w:basedOn w:val="Normal"/>
    <w:link w:val="TextodebaloChar"/>
    <w:uiPriority w:val="99"/>
    <w:semiHidden/>
    <w:unhideWhenUsed/>
    <w:rsid w:val="00EF361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3619"/>
    <w:rPr>
      <w:rFonts w:ascii="Tahoma" w:hAnsi="Tahoma" w:cs="Tahoma"/>
      <w:sz w:val="16"/>
      <w:szCs w:val="16"/>
    </w:rPr>
  </w:style>
  <w:style w:type="paragraph" w:styleId="Cabealho">
    <w:name w:val="header"/>
    <w:basedOn w:val="Normal"/>
    <w:link w:val="CabealhoChar"/>
    <w:uiPriority w:val="99"/>
    <w:semiHidden/>
    <w:unhideWhenUsed/>
    <w:rsid w:val="00384639"/>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384639"/>
  </w:style>
  <w:style w:type="paragraph" w:styleId="Rodap">
    <w:name w:val="footer"/>
    <w:basedOn w:val="Normal"/>
    <w:link w:val="RodapChar"/>
    <w:uiPriority w:val="99"/>
    <w:semiHidden/>
    <w:unhideWhenUsed/>
    <w:rsid w:val="00384639"/>
    <w:pPr>
      <w:tabs>
        <w:tab w:val="center" w:pos="4252"/>
        <w:tab w:val="right" w:pos="8504"/>
      </w:tabs>
      <w:spacing w:line="240" w:lineRule="auto"/>
    </w:pPr>
  </w:style>
  <w:style w:type="character" w:customStyle="1" w:styleId="RodapChar">
    <w:name w:val="Rodapé Char"/>
    <w:basedOn w:val="Fontepargpadro"/>
    <w:link w:val="Rodap"/>
    <w:uiPriority w:val="99"/>
    <w:semiHidden/>
    <w:rsid w:val="00384639"/>
  </w:style>
  <w:style w:type="paragraph" w:customStyle="1" w:styleId="normal0">
    <w:name w:val="normal"/>
    <w:rsid w:val="00D2661C"/>
    <w:pPr>
      <w:spacing w:after="200"/>
      <w:contextualSpacing w:val="0"/>
    </w:pPr>
    <w:rPr>
      <w:rFonts w:ascii="Calibri" w:eastAsia="Calibri" w:hAnsi="Calibri" w:cs="Calibri"/>
    </w:rPr>
  </w:style>
  <w:style w:type="paragraph" w:styleId="Pr-formataoHTML">
    <w:name w:val="HTML Preformatted"/>
    <w:basedOn w:val="Normal"/>
    <w:link w:val="Pr-formataoHTMLChar"/>
    <w:uiPriority w:val="99"/>
    <w:unhideWhenUsed/>
    <w:rsid w:val="00D0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D0566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2326590">
      <w:bodyDiv w:val="1"/>
      <w:marLeft w:val="0"/>
      <w:marRight w:val="0"/>
      <w:marTop w:val="0"/>
      <w:marBottom w:val="0"/>
      <w:divBdr>
        <w:top w:val="none" w:sz="0" w:space="0" w:color="auto"/>
        <w:left w:val="none" w:sz="0" w:space="0" w:color="auto"/>
        <w:bottom w:val="none" w:sz="0" w:space="0" w:color="auto"/>
        <w:right w:val="none" w:sz="0" w:space="0" w:color="auto"/>
      </w:divBdr>
    </w:div>
    <w:div w:id="232010014">
      <w:bodyDiv w:val="1"/>
      <w:marLeft w:val="0"/>
      <w:marRight w:val="0"/>
      <w:marTop w:val="0"/>
      <w:marBottom w:val="0"/>
      <w:divBdr>
        <w:top w:val="none" w:sz="0" w:space="0" w:color="auto"/>
        <w:left w:val="none" w:sz="0" w:space="0" w:color="auto"/>
        <w:bottom w:val="none" w:sz="0" w:space="0" w:color="auto"/>
        <w:right w:val="none" w:sz="0" w:space="0" w:color="auto"/>
      </w:divBdr>
    </w:div>
    <w:div w:id="304050736">
      <w:bodyDiv w:val="1"/>
      <w:marLeft w:val="0"/>
      <w:marRight w:val="0"/>
      <w:marTop w:val="0"/>
      <w:marBottom w:val="0"/>
      <w:divBdr>
        <w:top w:val="none" w:sz="0" w:space="0" w:color="auto"/>
        <w:left w:val="none" w:sz="0" w:space="0" w:color="auto"/>
        <w:bottom w:val="none" w:sz="0" w:space="0" w:color="auto"/>
        <w:right w:val="none" w:sz="0" w:space="0" w:color="auto"/>
      </w:divBdr>
    </w:div>
    <w:div w:id="628437607">
      <w:bodyDiv w:val="1"/>
      <w:marLeft w:val="0"/>
      <w:marRight w:val="0"/>
      <w:marTop w:val="0"/>
      <w:marBottom w:val="0"/>
      <w:divBdr>
        <w:top w:val="none" w:sz="0" w:space="0" w:color="auto"/>
        <w:left w:val="none" w:sz="0" w:space="0" w:color="auto"/>
        <w:bottom w:val="none" w:sz="0" w:space="0" w:color="auto"/>
        <w:right w:val="none" w:sz="0" w:space="0" w:color="auto"/>
      </w:divBdr>
      <w:divsChild>
        <w:div w:id="419303206">
          <w:marLeft w:val="300"/>
          <w:marRight w:val="0"/>
          <w:marTop w:val="0"/>
          <w:marBottom w:val="0"/>
          <w:divBdr>
            <w:top w:val="none" w:sz="0" w:space="0" w:color="auto"/>
            <w:left w:val="none" w:sz="0" w:space="0" w:color="auto"/>
            <w:bottom w:val="none" w:sz="0" w:space="0" w:color="auto"/>
            <w:right w:val="none" w:sz="0" w:space="0" w:color="auto"/>
          </w:divBdr>
        </w:div>
        <w:div w:id="454712306">
          <w:marLeft w:val="300"/>
          <w:marRight w:val="0"/>
          <w:marTop w:val="0"/>
          <w:marBottom w:val="0"/>
          <w:divBdr>
            <w:top w:val="none" w:sz="0" w:space="0" w:color="auto"/>
            <w:left w:val="none" w:sz="0" w:space="0" w:color="auto"/>
            <w:bottom w:val="none" w:sz="0" w:space="0" w:color="auto"/>
            <w:right w:val="none" w:sz="0" w:space="0" w:color="auto"/>
          </w:divBdr>
        </w:div>
        <w:div w:id="547648281">
          <w:marLeft w:val="300"/>
          <w:marRight w:val="0"/>
          <w:marTop w:val="0"/>
          <w:marBottom w:val="0"/>
          <w:divBdr>
            <w:top w:val="none" w:sz="0" w:space="0" w:color="auto"/>
            <w:left w:val="none" w:sz="0" w:space="0" w:color="auto"/>
            <w:bottom w:val="none" w:sz="0" w:space="0" w:color="auto"/>
            <w:right w:val="none" w:sz="0" w:space="0" w:color="auto"/>
          </w:divBdr>
        </w:div>
        <w:div w:id="790245832">
          <w:marLeft w:val="300"/>
          <w:marRight w:val="0"/>
          <w:marTop w:val="0"/>
          <w:marBottom w:val="0"/>
          <w:divBdr>
            <w:top w:val="none" w:sz="0" w:space="0" w:color="auto"/>
            <w:left w:val="none" w:sz="0" w:space="0" w:color="auto"/>
            <w:bottom w:val="none" w:sz="0" w:space="0" w:color="auto"/>
            <w:right w:val="none" w:sz="0" w:space="0" w:color="auto"/>
          </w:divBdr>
        </w:div>
        <w:div w:id="813716133">
          <w:marLeft w:val="300"/>
          <w:marRight w:val="0"/>
          <w:marTop w:val="0"/>
          <w:marBottom w:val="0"/>
          <w:divBdr>
            <w:top w:val="none" w:sz="0" w:space="0" w:color="auto"/>
            <w:left w:val="none" w:sz="0" w:space="0" w:color="auto"/>
            <w:bottom w:val="none" w:sz="0" w:space="0" w:color="auto"/>
            <w:right w:val="none" w:sz="0" w:space="0" w:color="auto"/>
          </w:divBdr>
        </w:div>
        <w:div w:id="942226400">
          <w:marLeft w:val="300"/>
          <w:marRight w:val="0"/>
          <w:marTop w:val="0"/>
          <w:marBottom w:val="0"/>
          <w:divBdr>
            <w:top w:val="none" w:sz="0" w:space="0" w:color="auto"/>
            <w:left w:val="none" w:sz="0" w:space="0" w:color="auto"/>
            <w:bottom w:val="none" w:sz="0" w:space="0" w:color="auto"/>
            <w:right w:val="none" w:sz="0" w:space="0" w:color="auto"/>
          </w:divBdr>
        </w:div>
        <w:div w:id="1001082664">
          <w:marLeft w:val="300"/>
          <w:marRight w:val="0"/>
          <w:marTop w:val="0"/>
          <w:marBottom w:val="0"/>
          <w:divBdr>
            <w:top w:val="none" w:sz="0" w:space="0" w:color="auto"/>
            <w:left w:val="none" w:sz="0" w:space="0" w:color="auto"/>
            <w:bottom w:val="none" w:sz="0" w:space="0" w:color="auto"/>
            <w:right w:val="none" w:sz="0" w:space="0" w:color="auto"/>
          </w:divBdr>
        </w:div>
        <w:div w:id="1060321428">
          <w:marLeft w:val="300"/>
          <w:marRight w:val="0"/>
          <w:marTop w:val="0"/>
          <w:marBottom w:val="0"/>
          <w:divBdr>
            <w:top w:val="none" w:sz="0" w:space="0" w:color="auto"/>
            <w:left w:val="none" w:sz="0" w:space="0" w:color="auto"/>
            <w:bottom w:val="none" w:sz="0" w:space="0" w:color="auto"/>
            <w:right w:val="none" w:sz="0" w:space="0" w:color="auto"/>
          </w:divBdr>
        </w:div>
        <w:div w:id="1381516584">
          <w:marLeft w:val="300"/>
          <w:marRight w:val="0"/>
          <w:marTop w:val="0"/>
          <w:marBottom w:val="0"/>
          <w:divBdr>
            <w:top w:val="none" w:sz="0" w:space="0" w:color="auto"/>
            <w:left w:val="none" w:sz="0" w:space="0" w:color="auto"/>
            <w:bottom w:val="none" w:sz="0" w:space="0" w:color="auto"/>
            <w:right w:val="none" w:sz="0" w:space="0" w:color="auto"/>
          </w:divBdr>
        </w:div>
        <w:div w:id="1526207180">
          <w:marLeft w:val="300"/>
          <w:marRight w:val="0"/>
          <w:marTop w:val="0"/>
          <w:marBottom w:val="0"/>
          <w:divBdr>
            <w:top w:val="none" w:sz="0" w:space="0" w:color="auto"/>
            <w:left w:val="none" w:sz="0" w:space="0" w:color="auto"/>
            <w:bottom w:val="none" w:sz="0" w:space="0" w:color="auto"/>
            <w:right w:val="none" w:sz="0" w:space="0" w:color="auto"/>
          </w:divBdr>
        </w:div>
        <w:div w:id="1645235241">
          <w:marLeft w:val="300"/>
          <w:marRight w:val="0"/>
          <w:marTop w:val="0"/>
          <w:marBottom w:val="0"/>
          <w:divBdr>
            <w:top w:val="none" w:sz="0" w:space="0" w:color="auto"/>
            <w:left w:val="none" w:sz="0" w:space="0" w:color="auto"/>
            <w:bottom w:val="none" w:sz="0" w:space="0" w:color="auto"/>
            <w:right w:val="none" w:sz="0" w:space="0" w:color="auto"/>
          </w:divBdr>
        </w:div>
        <w:div w:id="2096586050">
          <w:marLeft w:val="300"/>
          <w:marRight w:val="0"/>
          <w:marTop w:val="0"/>
          <w:marBottom w:val="0"/>
          <w:divBdr>
            <w:top w:val="none" w:sz="0" w:space="0" w:color="auto"/>
            <w:left w:val="none" w:sz="0" w:space="0" w:color="auto"/>
            <w:bottom w:val="none" w:sz="0" w:space="0" w:color="auto"/>
            <w:right w:val="none" w:sz="0" w:space="0" w:color="auto"/>
          </w:divBdr>
        </w:div>
      </w:divsChild>
    </w:div>
    <w:div w:id="1251158592">
      <w:bodyDiv w:val="1"/>
      <w:marLeft w:val="0"/>
      <w:marRight w:val="0"/>
      <w:marTop w:val="0"/>
      <w:marBottom w:val="0"/>
      <w:divBdr>
        <w:top w:val="none" w:sz="0" w:space="0" w:color="auto"/>
        <w:left w:val="none" w:sz="0" w:space="0" w:color="auto"/>
        <w:bottom w:val="none" w:sz="0" w:space="0" w:color="auto"/>
        <w:right w:val="none" w:sz="0" w:space="0" w:color="auto"/>
      </w:divBdr>
      <w:divsChild>
        <w:div w:id="188109573">
          <w:marLeft w:val="0"/>
          <w:marRight w:val="0"/>
          <w:marTop w:val="0"/>
          <w:marBottom w:val="0"/>
          <w:divBdr>
            <w:top w:val="none" w:sz="0" w:space="0" w:color="auto"/>
            <w:left w:val="none" w:sz="0" w:space="0" w:color="auto"/>
            <w:bottom w:val="none" w:sz="0" w:space="0" w:color="auto"/>
            <w:right w:val="none" w:sz="0" w:space="0" w:color="auto"/>
          </w:divBdr>
        </w:div>
        <w:div w:id="249046724">
          <w:marLeft w:val="0"/>
          <w:marRight w:val="0"/>
          <w:marTop w:val="0"/>
          <w:marBottom w:val="0"/>
          <w:divBdr>
            <w:top w:val="none" w:sz="0" w:space="0" w:color="auto"/>
            <w:left w:val="none" w:sz="0" w:space="0" w:color="auto"/>
            <w:bottom w:val="none" w:sz="0" w:space="0" w:color="auto"/>
            <w:right w:val="none" w:sz="0" w:space="0" w:color="auto"/>
          </w:divBdr>
        </w:div>
      </w:divsChild>
    </w:div>
    <w:div w:id="1268539869">
      <w:bodyDiv w:val="1"/>
      <w:marLeft w:val="0"/>
      <w:marRight w:val="0"/>
      <w:marTop w:val="0"/>
      <w:marBottom w:val="0"/>
      <w:divBdr>
        <w:top w:val="none" w:sz="0" w:space="0" w:color="auto"/>
        <w:left w:val="none" w:sz="0" w:space="0" w:color="auto"/>
        <w:bottom w:val="none" w:sz="0" w:space="0" w:color="auto"/>
        <w:right w:val="none" w:sz="0" w:space="0" w:color="auto"/>
      </w:divBdr>
      <w:divsChild>
        <w:div w:id="471295659">
          <w:marLeft w:val="0"/>
          <w:marRight w:val="0"/>
          <w:marTop w:val="0"/>
          <w:marBottom w:val="0"/>
          <w:divBdr>
            <w:top w:val="none" w:sz="0" w:space="0" w:color="auto"/>
            <w:left w:val="none" w:sz="0" w:space="0" w:color="auto"/>
            <w:bottom w:val="none" w:sz="0" w:space="0" w:color="auto"/>
            <w:right w:val="none" w:sz="0" w:space="0" w:color="auto"/>
          </w:divBdr>
        </w:div>
        <w:div w:id="831525198">
          <w:marLeft w:val="0"/>
          <w:marRight w:val="0"/>
          <w:marTop w:val="0"/>
          <w:marBottom w:val="0"/>
          <w:divBdr>
            <w:top w:val="none" w:sz="0" w:space="0" w:color="auto"/>
            <w:left w:val="none" w:sz="0" w:space="0" w:color="auto"/>
            <w:bottom w:val="none" w:sz="0" w:space="0" w:color="auto"/>
            <w:right w:val="none" w:sz="0" w:space="0" w:color="auto"/>
          </w:divBdr>
        </w:div>
        <w:div w:id="1173032260">
          <w:marLeft w:val="0"/>
          <w:marRight w:val="0"/>
          <w:marTop w:val="0"/>
          <w:marBottom w:val="0"/>
          <w:divBdr>
            <w:top w:val="none" w:sz="0" w:space="0" w:color="auto"/>
            <w:left w:val="none" w:sz="0" w:space="0" w:color="auto"/>
            <w:bottom w:val="none" w:sz="0" w:space="0" w:color="auto"/>
            <w:right w:val="none" w:sz="0" w:space="0" w:color="auto"/>
          </w:divBdr>
        </w:div>
        <w:div w:id="1557935653">
          <w:marLeft w:val="0"/>
          <w:marRight w:val="0"/>
          <w:marTop w:val="0"/>
          <w:marBottom w:val="0"/>
          <w:divBdr>
            <w:top w:val="none" w:sz="0" w:space="0" w:color="auto"/>
            <w:left w:val="none" w:sz="0" w:space="0" w:color="auto"/>
            <w:bottom w:val="none" w:sz="0" w:space="0" w:color="auto"/>
            <w:right w:val="none" w:sz="0" w:space="0" w:color="auto"/>
          </w:divBdr>
        </w:div>
        <w:div w:id="1615794577">
          <w:marLeft w:val="0"/>
          <w:marRight w:val="0"/>
          <w:marTop w:val="0"/>
          <w:marBottom w:val="0"/>
          <w:divBdr>
            <w:top w:val="none" w:sz="0" w:space="0" w:color="auto"/>
            <w:left w:val="none" w:sz="0" w:space="0" w:color="auto"/>
            <w:bottom w:val="none" w:sz="0" w:space="0" w:color="auto"/>
            <w:right w:val="none" w:sz="0" w:space="0" w:color="auto"/>
          </w:divBdr>
        </w:div>
        <w:div w:id="1666862339">
          <w:marLeft w:val="0"/>
          <w:marRight w:val="0"/>
          <w:marTop w:val="0"/>
          <w:marBottom w:val="0"/>
          <w:divBdr>
            <w:top w:val="none" w:sz="0" w:space="0" w:color="auto"/>
            <w:left w:val="none" w:sz="0" w:space="0" w:color="auto"/>
            <w:bottom w:val="none" w:sz="0" w:space="0" w:color="auto"/>
            <w:right w:val="none" w:sz="0" w:space="0" w:color="auto"/>
          </w:divBdr>
        </w:div>
        <w:div w:id="1672637370">
          <w:marLeft w:val="0"/>
          <w:marRight w:val="0"/>
          <w:marTop w:val="0"/>
          <w:marBottom w:val="0"/>
          <w:divBdr>
            <w:top w:val="none" w:sz="0" w:space="0" w:color="auto"/>
            <w:left w:val="none" w:sz="0" w:space="0" w:color="auto"/>
            <w:bottom w:val="none" w:sz="0" w:space="0" w:color="auto"/>
            <w:right w:val="none" w:sz="0" w:space="0" w:color="auto"/>
          </w:divBdr>
        </w:div>
        <w:div w:id="1677029263">
          <w:marLeft w:val="0"/>
          <w:marRight w:val="0"/>
          <w:marTop w:val="0"/>
          <w:marBottom w:val="0"/>
          <w:divBdr>
            <w:top w:val="none" w:sz="0" w:space="0" w:color="auto"/>
            <w:left w:val="none" w:sz="0" w:space="0" w:color="auto"/>
            <w:bottom w:val="none" w:sz="0" w:space="0" w:color="auto"/>
            <w:right w:val="none" w:sz="0" w:space="0" w:color="auto"/>
          </w:divBdr>
        </w:div>
        <w:div w:id="2141605264">
          <w:marLeft w:val="0"/>
          <w:marRight w:val="0"/>
          <w:marTop w:val="0"/>
          <w:marBottom w:val="0"/>
          <w:divBdr>
            <w:top w:val="none" w:sz="0" w:space="0" w:color="auto"/>
            <w:left w:val="none" w:sz="0" w:space="0" w:color="auto"/>
            <w:bottom w:val="none" w:sz="0" w:space="0" w:color="auto"/>
            <w:right w:val="none" w:sz="0" w:space="0" w:color="auto"/>
          </w:divBdr>
        </w:div>
      </w:divsChild>
    </w:div>
    <w:div w:id="1628702867">
      <w:bodyDiv w:val="1"/>
      <w:marLeft w:val="0"/>
      <w:marRight w:val="0"/>
      <w:marTop w:val="0"/>
      <w:marBottom w:val="0"/>
      <w:divBdr>
        <w:top w:val="none" w:sz="0" w:space="0" w:color="auto"/>
        <w:left w:val="none" w:sz="0" w:space="0" w:color="auto"/>
        <w:bottom w:val="none" w:sz="0" w:space="0" w:color="auto"/>
        <w:right w:val="none" w:sz="0" w:space="0" w:color="auto"/>
      </w:divBdr>
      <w:divsChild>
        <w:div w:id="2115008715">
          <w:marLeft w:val="0"/>
          <w:marRight w:val="0"/>
          <w:marTop w:val="0"/>
          <w:marBottom w:val="0"/>
          <w:divBdr>
            <w:top w:val="none" w:sz="0" w:space="0" w:color="auto"/>
            <w:left w:val="none" w:sz="0" w:space="0" w:color="auto"/>
            <w:bottom w:val="none" w:sz="0" w:space="0" w:color="auto"/>
            <w:right w:val="none" w:sz="0" w:space="0" w:color="auto"/>
          </w:divBdr>
        </w:div>
        <w:div w:id="904529416">
          <w:marLeft w:val="0"/>
          <w:marRight w:val="0"/>
          <w:marTop w:val="0"/>
          <w:marBottom w:val="0"/>
          <w:divBdr>
            <w:top w:val="none" w:sz="0" w:space="0" w:color="auto"/>
            <w:left w:val="none" w:sz="0" w:space="0" w:color="auto"/>
            <w:bottom w:val="none" w:sz="0" w:space="0" w:color="auto"/>
            <w:right w:val="none" w:sz="0" w:space="0" w:color="auto"/>
          </w:divBdr>
        </w:div>
      </w:divsChild>
    </w:div>
    <w:div w:id="2023051177">
      <w:bodyDiv w:val="1"/>
      <w:marLeft w:val="0"/>
      <w:marRight w:val="0"/>
      <w:marTop w:val="0"/>
      <w:marBottom w:val="0"/>
      <w:divBdr>
        <w:top w:val="none" w:sz="0" w:space="0" w:color="auto"/>
        <w:left w:val="none" w:sz="0" w:space="0" w:color="auto"/>
        <w:bottom w:val="none" w:sz="0" w:space="0" w:color="auto"/>
        <w:right w:val="none" w:sz="0" w:space="0" w:color="auto"/>
      </w:divBdr>
      <w:divsChild>
        <w:div w:id="1780443884">
          <w:marLeft w:val="0"/>
          <w:marRight w:val="0"/>
          <w:marTop w:val="0"/>
          <w:marBottom w:val="0"/>
          <w:divBdr>
            <w:top w:val="none" w:sz="0" w:space="0" w:color="auto"/>
            <w:left w:val="none" w:sz="0" w:space="0" w:color="auto"/>
            <w:bottom w:val="none" w:sz="0" w:space="0" w:color="auto"/>
            <w:right w:val="none" w:sz="0" w:space="0" w:color="auto"/>
          </w:divBdr>
        </w:div>
      </w:divsChild>
    </w:div>
    <w:div w:id="2033412303">
      <w:bodyDiv w:val="1"/>
      <w:marLeft w:val="0"/>
      <w:marRight w:val="0"/>
      <w:marTop w:val="0"/>
      <w:marBottom w:val="0"/>
      <w:divBdr>
        <w:top w:val="none" w:sz="0" w:space="0" w:color="auto"/>
        <w:left w:val="none" w:sz="0" w:space="0" w:color="auto"/>
        <w:bottom w:val="none" w:sz="0" w:space="0" w:color="auto"/>
        <w:right w:val="none" w:sz="0" w:space="0" w:color="auto"/>
      </w:divBdr>
      <w:divsChild>
        <w:div w:id="27607040">
          <w:marLeft w:val="0"/>
          <w:marRight w:val="0"/>
          <w:marTop w:val="0"/>
          <w:marBottom w:val="0"/>
          <w:divBdr>
            <w:top w:val="none" w:sz="0" w:space="0" w:color="auto"/>
            <w:left w:val="none" w:sz="0" w:space="0" w:color="auto"/>
            <w:bottom w:val="none" w:sz="0" w:space="0" w:color="auto"/>
            <w:right w:val="none" w:sz="0" w:space="0" w:color="auto"/>
          </w:divBdr>
        </w:div>
        <w:div w:id="30620726">
          <w:marLeft w:val="0"/>
          <w:marRight w:val="0"/>
          <w:marTop w:val="0"/>
          <w:marBottom w:val="0"/>
          <w:divBdr>
            <w:top w:val="none" w:sz="0" w:space="0" w:color="auto"/>
            <w:left w:val="none" w:sz="0" w:space="0" w:color="auto"/>
            <w:bottom w:val="none" w:sz="0" w:space="0" w:color="auto"/>
            <w:right w:val="none" w:sz="0" w:space="0" w:color="auto"/>
          </w:divBdr>
        </w:div>
        <w:div w:id="38091121">
          <w:marLeft w:val="0"/>
          <w:marRight w:val="0"/>
          <w:marTop w:val="0"/>
          <w:marBottom w:val="0"/>
          <w:divBdr>
            <w:top w:val="none" w:sz="0" w:space="0" w:color="auto"/>
            <w:left w:val="none" w:sz="0" w:space="0" w:color="auto"/>
            <w:bottom w:val="none" w:sz="0" w:space="0" w:color="auto"/>
            <w:right w:val="none" w:sz="0" w:space="0" w:color="auto"/>
          </w:divBdr>
        </w:div>
        <w:div w:id="70858729">
          <w:marLeft w:val="0"/>
          <w:marRight w:val="0"/>
          <w:marTop w:val="0"/>
          <w:marBottom w:val="0"/>
          <w:divBdr>
            <w:top w:val="none" w:sz="0" w:space="0" w:color="auto"/>
            <w:left w:val="none" w:sz="0" w:space="0" w:color="auto"/>
            <w:bottom w:val="none" w:sz="0" w:space="0" w:color="auto"/>
            <w:right w:val="none" w:sz="0" w:space="0" w:color="auto"/>
          </w:divBdr>
        </w:div>
        <w:div w:id="158421776">
          <w:marLeft w:val="0"/>
          <w:marRight w:val="0"/>
          <w:marTop w:val="0"/>
          <w:marBottom w:val="0"/>
          <w:divBdr>
            <w:top w:val="none" w:sz="0" w:space="0" w:color="auto"/>
            <w:left w:val="none" w:sz="0" w:space="0" w:color="auto"/>
            <w:bottom w:val="none" w:sz="0" w:space="0" w:color="auto"/>
            <w:right w:val="none" w:sz="0" w:space="0" w:color="auto"/>
          </w:divBdr>
        </w:div>
        <w:div w:id="217522141">
          <w:marLeft w:val="0"/>
          <w:marRight w:val="0"/>
          <w:marTop w:val="0"/>
          <w:marBottom w:val="0"/>
          <w:divBdr>
            <w:top w:val="none" w:sz="0" w:space="0" w:color="auto"/>
            <w:left w:val="none" w:sz="0" w:space="0" w:color="auto"/>
            <w:bottom w:val="none" w:sz="0" w:space="0" w:color="auto"/>
            <w:right w:val="none" w:sz="0" w:space="0" w:color="auto"/>
          </w:divBdr>
        </w:div>
        <w:div w:id="270750565">
          <w:marLeft w:val="0"/>
          <w:marRight w:val="0"/>
          <w:marTop w:val="0"/>
          <w:marBottom w:val="0"/>
          <w:divBdr>
            <w:top w:val="none" w:sz="0" w:space="0" w:color="auto"/>
            <w:left w:val="none" w:sz="0" w:space="0" w:color="auto"/>
            <w:bottom w:val="none" w:sz="0" w:space="0" w:color="auto"/>
            <w:right w:val="none" w:sz="0" w:space="0" w:color="auto"/>
          </w:divBdr>
        </w:div>
        <w:div w:id="298145389">
          <w:marLeft w:val="0"/>
          <w:marRight w:val="0"/>
          <w:marTop w:val="0"/>
          <w:marBottom w:val="0"/>
          <w:divBdr>
            <w:top w:val="none" w:sz="0" w:space="0" w:color="auto"/>
            <w:left w:val="none" w:sz="0" w:space="0" w:color="auto"/>
            <w:bottom w:val="none" w:sz="0" w:space="0" w:color="auto"/>
            <w:right w:val="none" w:sz="0" w:space="0" w:color="auto"/>
          </w:divBdr>
        </w:div>
        <w:div w:id="386490637">
          <w:marLeft w:val="0"/>
          <w:marRight w:val="0"/>
          <w:marTop w:val="0"/>
          <w:marBottom w:val="0"/>
          <w:divBdr>
            <w:top w:val="none" w:sz="0" w:space="0" w:color="auto"/>
            <w:left w:val="none" w:sz="0" w:space="0" w:color="auto"/>
            <w:bottom w:val="none" w:sz="0" w:space="0" w:color="auto"/>
            <w:right w:val="none" w:sz="0" w:space="0" w:color="auto"/>
          </w:divBdr>
        </w:div>
        <w:div w:id="734354510">
          <w:marLeft w:val="0"/>
          <w:marRight w:val="0"/>
          <w:marTop w:val="0"/>
          <w:marBottom w:val="0"/>
          <w:divBdr>
            <w:top w:val="none" w:sz="0" w:space="0" w:color="auto"/>
            <w:left w:val="none" w:sz="0" w:space="0" w:color="auto"/>
            <w:bottom w:val="none" w:sz="0" w:space="0" w:color="auto"/>
            <w:right w:val="none" w:sz="0" w:space="0" w:color="auto"/>
          </w:divBdr>
        </w:div>
        <w:div w:id="759911960">
          <w:marLeft w:val="0"/>
          <w:marRight w:val="0"/>
          <w:marTop w:val="0"/>
          <w:marBottom w:val="0"/>
          <w:divBdr>
            <w:top w:val="none" w:sz="0" w:space="0" w:color="auto"/>
            <w:left w:val="none" w:sz="0" w:space="0" w:color="auto"/>
            <w:bottom w:val="none" w:sz="0" w:space="0" w:color="auto"/>
            <w:right w:val="none" w:sz="0" w:space="0" w:color="auto"/>
          </w:divBdr>
        </w:div>
        <w:div w:id="766315201">
          <w:marLeft w:val="0"/>
          <w:marRight w:val="0"/>
          <w:marTop w:val="0"/>
          <w:marBottom w:val="0"/>
          <w:divBdr>
            <w:top w:val="none" w:sz="0" w:space="0" w:color="auto"/>
            <w:left w:val="none" w:sz="0" w:space="0" w:color="auto"/>
            <w:bottom w:val="none" w:sz="0" w:space="0" w:color="auto"/>
            <w:right w:val="none" w:sz="0" w:space="0" w:color="auto"/>
          </w:divBdr>
        </w:div>
        <w:div w:id="821431871">
          <w:marLeft w:val="0"/>
          <w:marRight w:val="0"/>
          <w:marTop w:val="0"/>
          <w:marBottom w:val="0"/>
          <w:divBdr>
            <w:top w:val="none" w:sz="0" w:space="0" w:color="auto"/>
            <w:left w:val="none" w:sz="0" w:space="0" w:color="auto"/>
            <w:bottom w:val="none" w:sz="0" w:space="0" w:color="auto"/>
            <w:right w:val="none" w:sz="0" w:space="0" w:color="auto"/>
          </w:divBdr>
        </w:div>
        <w:div w:id="831025633">
          <w:marLeft w:val="0"/>
          <w:marRight w:val="0"/>
          <w:marTop w:val="0"/>
          <w:marBottom w:val="0"/>
          <w:divBdr>
            <w:top w:val="none" w:sz="0" w:space="0" w:color="auto"/>
            <w:left w:val="none" w:sz="0" w:space="0" w:color="auto"/>
            <w:bottom w:val="none" w:sz="0" w:space="0" w:color="auto"/>
            <w:right w:val="none" w:sz="0" w:space="0" w:color="auto"/>
          </w:divBdr>
        </w:div>
        <w:div w:id="863977168">
          <w:marLeft w:val="0"/>
          <w:marRight w:val="0"/>
          <w:marTop w:val="0"/>
          <w:marBottom w:val="0"/>
          <w:divBdr>
            <w:top w:val="none" w:sz="0" w:space="0" w:color="auto"/>
            <w:left w:val="none" w:sz="0" w:space="0" w:color="auto"/>
            <w:bottom w:val="none" w:sz="0" w:space="0" w:color="auto"/>
            <w:right w:val="none" w:sz="0" w:space="0" w:color="auto"/>
          </w:divBdr>
        </w:div>
        <w:div w:id="1055159180">
          <w:marLeft w:val="0"/>
          <w:marRight w:val="0"/>
          <w:marTop w:val="0"/>
          <w:marBottom w:val="0"/>
          <w:divBdr>
            <w:top w:val="none" w:sz="0" w:space="0" w:color="auto"/>
            <w:left w:val="none" w:sz="0" w:space="0" w:color="auto"/>
            <w:bottom w:val="none" w:sz="0" w:space="0" w:color="auto"/>
            <w:right w:val="none" w:sz="0" w:space="0" w:color="auto"/>
          </w:divBdr>
        </w:div>
        <w:div w:id="1107432958">
          <w:marLeft w:val="0"/>
          <w:marRight w:val="0"/>
          <w:marTop w:val="0"/>
          <w:marBottom w:val="0"/>
          <w:divBdr>
            <w:top w:val="none" w:sz="0" w:space="0" w:color="auto"/>
            <w:left w:val="none" w:sz="0" w:space="0" w:color="auto"/>
            <w:bottom w:val="none" w:sz="0" w:space="0" w:color="auto"/>
            <w:right w:val="none" w:sz="0" w:space="0" w:color="auto"/>
          </w:divBdr>
        </w:div>
        <w:div w:id="1165510786">
          <w:marLeft w:val="0"/>
          <w:marRight w:val="0"/>
          <w:marTop w:val="0"/>
          <w:marBottom w:val="0"/>
          <w:divBdr>
            <w:top w:val="none" w:sz="0" w:space="0" w:color="auto"/>
            <w:left w:val="none" w:sz="0" w:space="0" w:color="auto"/>
            <w:bottom w:val="none" w:sz="0" w:space="0" w:color="auto"/>
            <w:right w:val="none" w:sz="0" w:space="0" w:color="auto"/>
          </w:divBdr>
        </w:div>
        <w:div w:id="1204370875">
          <w:marLeft w:val="0"/>
          <w:marRight w:val="0"/>
          <w:marTop w:val="0"/>
          <w:marBottom w:val="0"/>
          <w:divBdr>
            <w:top w:val="none" w:sz="0" w:space="0" w:color="auto"/>
            <w:left w:val="none" w:sz="0" w:space="0" w:color="auto"/>
            <w:bottom w:val="none" w:sz="0" w:space="0" w:color="auto"/>
            <w:right w:val="none" w:sz="0" w:space="0" w:color="auto"/>
          </w:divBdr>
        </w:div>
        <w:div w:id="1235312151">
          <w:marLeft w:val="0"/>
          <w:marRight w:val="0"/>
          <w:marTop w:val="0"/>
          <w:marBottom w:val="0"/>
          <w:divBdr>
            <w:top w:val="none" w:sz="0" w:space="0" w:color="auto"/>
            <w:left w:val="none" w:sz="0" w:space="0" w:color="auto"/>
            <w:bottom w:val="none" w:sz="0" w:space="0" w:color="auto"/>
            <w:right w:val="none" w:sz="0" w:space="0" w:color="auto"/>
          </w:divBdr>
        </w:div>
        <w:div w:id="1251502982">
          <w:marLeft w:val="0"/>
          <w:marRight w:val="0"/>
          <w:marTop w:val="0"/>
          <w:marBottom w:val="0"/>
          <w:divBdr>
            <w:top w:val="none" w:sz="0" w:space="0" w:color="auto"/>
            <w:left w:val="none" w:sz="0" w:space="0" w:color="auto"/>
            <w:bottom w:val="none" w:sz="0" w:space="0" w:color="auto"/>
            <w:right w:val="none" w:sz="0" w:space="0" w:color="auto"/>
          </w:divBdr>
        </w:div>
        <w:div w:id="1309631602">
          <w:marLeft w:val="0"/>
          <w:marRight w:val="0"/>
          <w:marTop w:val="0"/>
          <w:marBottom w:val="0"/>
          <w:divBdr>
            <w:top w:val="none" w:sz="0" w:space="0" w:color="auto"/>
            <w:left w:val="none" w:sz="0" w:space="0" w:color="auto"/>
            <w:bottom w:val="none" w:sz="0" w:space="0" w:color="auto"/>
            <w:right w:val="none" w:sz="0" w:space="0" w:color="auto"/>
          </w:divBdr>
        </w:div>
        <w:div w:id="1335105096">
          <w:marLeft w:val="0"/>
          <w:marRight w:val="0"/>
          <w:marTop w:val="0"/>
          <w:marBottom w:val="0"/>
          <w:divBdr>
            <w:top w:val="none" w:sz="0" w:space="0" w:color="auto"/>
            <w:left w:val="none" w:sz="0" w:space="0" w:color="auto"/>
            <w:bottom w:val="none" w:sz="0" w:space="0" w:color="auto"/>
            <w:right w:val="none" w:sz="0" w:space="0" w:color="auto"/>
          </w:divBdr>
        </w:div>
        <w:div w:id="1380278571">
          <w:marLeft w:val="0"/>
          <w:marRight w:val="0"/>
          <w:marTop w:val="0"/>
          <w:marBottom w:val="0"/>
          <w:divBdr>
            <w:top w:val="none" w:sz="0" w:space="0" w:color="auto"/>
            <w:left w:val="none" w:sz="0" w:space="0" w:color="auto"/>
            <w:bottom w:val="none" w:sz="0" w:space="0" w:color="auto"/>
            <w:right w:val="none" w:sz="0" w:space="0" w:color="auto"/>
          </w:divBdr>
        </w:div>
        <w:div w:id="1386950207">
          <w:marLeft w:val="0"/>
          <w:marRight w:val="0"/>
          <w:marTop w:val="0"/>
          <w:marBottom w:val="0"/>
          <w:divBdr>
            <w:top w:val="none" w:sz="0" w:space="0" w:color="auto"/>
            <w:left w:val="none" w:sz="0" w:space="0" w:color="auto"/>
            <w:bottom w:val="none" w:sz="0" w:space="0" w:color="auto"/>
            <w:right w:val="none" w:sz="0" w:space="0" w:color="auto"/>
          </w:divBdr>
        </w:div>
        <w:div w:id="1526016161">
          <w:marLeft w:val="0"/>
          <w:marRight w:val="0"/>
          <w:marTop w:val="0"/>
          <w:marBottom w:val="0"/>
          <w:divBdr>
            <w:top w:val="none" w:sz="0" w:space="0" w:color="auto"/>
            <w:left w:val="none" w:sz="0" w:space="0" w:color="auto"/>
            <w:bottom w:val="none" w:sz="0" w:space="0" w:color="auto"/>
            <w:right w:val="none" w:sz="0" w:space="0" w:color="auto"/>
          </w:divBdr>
        </w:div>
        <w:div w:id="1596283482">
          <w:marLeft w:val="0"/>
          <w:marRight w:val="0"/>
          <w:marTop w:val="0"/>
          <w:marBottom w:val="0"/>
          <w:divBdr>
            <w:top w:val="none" w:sz="0" w:space="0" w:color="auto"/>
            <w:left w:val="none" w:sz="0" w:space="0" w:color="auto"/>
            <w:bottom w:val="none" w:sz="0" w:space="0" w:color="auto"/>
            <w:right w:val="none" w:sz="0" w:space="0" w:color="auto"/>
          </w:divBdr>
        </w:div>
        <w:div w:id="1599484105">
          <w:marLeft w:val="0"/>
          <w:marRight w:val="0"/>
          <w:marTop w:val="0"/>
          <w:marBottom w:val="0"/>
          <w:divBdr>
            <w:top w:val="none" w:sz="0" w:space="0" w:color="auto"/>
            <w:left w:val="none" w:sz="0" w:space="0" w:color="auto"/>
            <w:bottom w:val="none" w:sz="0" w:space="0" w:color="auto"/>
            <w:right w:val="none" w:sz="0" w:space="0" w:color="auto"/>
          </w:divBdr>
        </w:div>
        <w:div w:id="1625963537">
          <w:marLeft w:val="0"/>
          <w:marRight w:val="0"/>
          <w:marTop w:val="0"/>
          <w:marBottom w:val="0"/>
          <w:divBdr>
            <w:top w:val="none" w:sz="0" w:space="0" w:color="auto"/>
            <w:left w:val="none" w:sz="0" w:space="0" w:color="auto"/>
            <w:bottom w:val="none" w:sz="0" w:space="0" w:color="auto"/>
            <w:right w:val="none" w:sz="0" w:space="0" w:color="auto"/>
          </w:divBdr>
        </w:div>
        <w:div w:id="1666976238">
          <w:marLeft w:val="0"/>
          <w:marRight w:val="0"/>
          <w:marTop w:val="0"/>
          <w:marBottom w:val="0"/>
          <w:divBdr>
            <w:top w:val="none" w:sz="0" w:space="0" w:color="auto"/>
            <w:left w:val="none" w:sz="0" w:space="0" w:color="auto"/>
            <w:bottom w:val="none" w:sz="0" w:space="0" w:color="auto"/>
            <w:right w:val="none" w:sz="0" w:space="0" w:color="auto"/>
          </w:divBdr>
        </w:div>
        <w:div w:id="1720400332">
          <w:marLeft w:val="0"/>
          <w:marRight w:val="0"/>
          <w:marTop w:val="0"/>
          <w:marBottom w:val="0"/>
          <w:divBdr>
            <w:top w:val="none" w:sz="0" w:space="0" w:color="auto"/>
            <w:left w:val="none" w:sz="0" w:space="0" w:color="auto"/>
            <w:bottom w:val="none" w:sz="0" w:space="0" w:color="auto"/>
            <w:right w:val="none" w:sz="0" w:space="0" w:color="auto"/>
          </w:divBdr>
        </w:div>
        <w:div w:id="1774087199">
          <w:marLeft w:val="0"/>
          <w:marRight w:val="0"/>
          <w:marTop w:val="0"/>
          <w:marBottom w:val="0"/>
          <w:divBdr>
            <w:top w:val="none" w:sz="0" w:space="0" w:color="auto"/>
            <w:left w:val="none" w:sz="0" w:space="0" w:color="auto"/>
            <w:bottom w:val="none" w:sz="0" w:space="0" w:color="auto"/>
            <w:right w:val="none" w:sz="0" w:space="0" w:color="auto"/>
          </w:divBdr>
        </w:div>
        <w:div w:id="1786849121">
          <w:marLeft w:val="0"/>
          <w:marRight w:val="0"/>
          <w:marTop w:val="0"/>
          <w:marBottom w:val="0"/>
          <w:divBdr>
            <w:top w:val="none" w:sz="0" w:space="0" w:color="auto"/>
            <w:left w:val="none" w:sz="0" w:space="0" w:color="auto"/>
            <w:bottom w:val="none" w:sz="0" w:space="0" w:color="auto"/>
            <w:right w:val="none" w:sz="0" w:space="0" w:color="auto"/>
          </w:divBdr>
        </w:div>
        <w:div w:id="1793743105">
          <w:marLeft w:val="0"/>
          <w:marRight w:val="0"/>
          <w:marTop w:val="0"/>
          <w:marBottom w:val="0"/>
          <w:divBdr>
            <w:top w:val="none" w:sz="0" w:space="0" w:color="auto"/>
            <w:left w:val="none" w:sz="0" w:space="0" w:color="auto"/>
            <w:bottom w:val="none" w:sz="0" w:space="0" w:color="auto"/>
            <w:right w:val="none" w:sz="0" w:space="0" w:color="auto"/>
          </w:divBdr>
        </w:div>
        <w:div w:id="1870995964">
          <w:marLeft w:val="0"/>
          <w:marRight w:val="0"/>
          <w:marTop w:val="0"/>
          <w:marBottom w:val="0"/>
          <w:divBdr>
            <w:top w:val="none" w:sz="0" w:space="0" w:color="auto"/>
            <w:left w:val="none" w:sz="0" w:space="0" w:color="auto"/>
            <w:bottom w:val="none" w:sz="0" w:space="0" w:color="auto"/>
            <w:right w:val="none" w:sz="0" w:space="0" w:color="auto"/>
          </w:divBdr>
        </w:div>
        <w:div w:id="2036618504">
          <w:marLeft w:val="0"/>
          <w:marRight w:val="0"/>
          <w:marTop w:val="0"/>
          <w:marBottom w:val="0"/>
          <w:divBdr>
            <w:top w:val="none" w:sz="0" w:space="0" w:color="auto"/>
            <w:left w:val="none" w:sz="0" w:space="0" w:color="auto"/>
            <w:bottom w:val="none" w:sz="0" w:space="0" w:color="auto"/>
            <w:right w:val="none" w:sz="0" w:space="0" w:color="auto"/>
          </w:divBdr>
        </w:div>
        <w:div w:id="2091153631">
          <w:marLeft w:val="0"/>
          <w:marRight w:val="0"/>
          <w:marTop w:val="0"/>
          <w:marBottom w:val="0"/>
          <w:divBdr>
            <w:top w:val="none" w:sz="0" w:space="0" w:color="auto"/>
            <w:left w:val="none" w:sz="0" w:space="0" w:color="auto"/>
            <w:bottom w:val="none" w:sz="0" w:space="0" w:color="auto"/>
            <w:right w:val="none" w:sz="0" w:space="0" w:color="auto"/>
          </w:divBdr>
        </w:div>
        <w:div w:id="2112704367">
          <w:marLeft w:val="0"/>
          <w:marRight w:val="0"/>
          <w:marTop w:val="0"/>
          <w:marBottom w:val="0"/>
          <w:divBdr>
            <w:top w:val="none" w:sz="0" w:space="0" w:color="auto"/>
            <w:left w:val="none" w:sz="0" w:space="0" w:color="auto"/>
            <w:bottom w:val="none" w:sz="0" w:space="0" w:color="auto"/>
            <w:right w:val="none" w:sz="0" w:space="0" w:color="auto"/>
          </w:divBdr>
        </w:div>
      </w:divsChild>
    </w:div>
    <w:div w:id="2084451692">
      <w:bodyDiv w:val="1"/>
      <w:marLeft w:val="0"/>
      <w:marRight w:val="0"/>
      <w:marTop w:val="0"/>
      <w:marBottom w:val="0"/>
      <w:divBdr>
        <w:top w:val="none" w:sz="0" w:space="0" w:color="auto"/>
        <w:left w:val="none" w:sz="0" w:space="0" w:color="auto"/>
        <w:bottom w:val="none" w:sz="0" w:space="0" w:color="auto"/>
        <w:right w:val="none" w:sz="0" w:space="0" w:color="auto"/>
      </w:divBdr>
      <w:divsChild>
        <w:div w:id="449009817">
          <w:marLeft w:val="0"/>
          <w:marRight w:val="0"/>
          <w:marTop w:val="0"/>
          <w:marBottom w:val="0"/>
          <w:divBdr>
            <w:top w:val="none" w:sz="0" w:space="0" w:color="auto"/>
            <w:left w:val="none" w:sz="0" w:space="0" w:color="auto"/>
            <w:bottom w:val="none" w:sz="0" w:space="0" w:color="auto"/>
            <w:right w:val="none" w:sz="0" w:space="0" w:color="auto"/>
          </w:divBdr>
        </w:div>
      </w:divsChild>
    </w:div>
    <w:div w:id="2145465619">
      <w:bodyDiv w:val="1"/>
      <w:marLeft w:val="0"/>
      <w:marRight w:val="0"/>
      <w:marTop w:val="0"/>
      <w:marBottom w:val="0"/>
      <w:divBdr>
        <w:top w:val="none" w:sz="0" w:space="0" w:color="auto"/>
        <w:left w:val="none" w:sz="0" w:space="0" w:color="auto"/>
        <w:bottom w:val="none" w:sz="0" w:space="0" w:color="auto"/>
        <w:right w:val="none" w:sz="0" w:space="0" w:color="auto"/>
      </w:divBdr>
      <w:divsChild>
        <w:div w:id="200945951">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CC9F7C-AA1A-4DE0-8102-BE9FF4E0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10531</Words>
  <Characters>56873</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Thaynara</cp:lastModifiedBy>
  <cp:revision>2</cp:revision>
  <dcterms:created xsi:type="dcterms:W3CDTF">2018-11-28T04:49:00Z</dcterms:created>
  <dcterms:modified xsi:type="dcterms:W3CDTF">2018-11-28T04:49:00Z</dcterms:modified>
</cp:coreProperties>
</file>