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623" w:rsidRDefault="00464D6D" w:rsidP="00CB1652">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A EXTINÇÃO DAS HORAS IN INTINERE </w:t>
      </w:r>
      <w:r w:rsidR="0005703C">
        <w:rPr>
          <w:rFonts w:ascii="Times New Roman" w:hAnsi="Times New Roman" w:cs="Times New Roman"/>
          <w:b/>
          <w:sz w:val="24"/>
          <w:szCs w:val="24"/>
        </w:rPr>
        <w:t>E A DIGNIDADE DO TRABALHADOR.</w:t>
      </w:r>
    </w:p>
    <w:p w:rsidR="00D225FA" w:rsidRDefault="00D225FA" w:rsidP="00D225FA">
      <w:pPr>
        <w:spacing w:after="0" w:line="360" w:lineRule="auto"/>
        <w:jc w:val="both"/>
        <w:rPr>
          <w:rFonts w:ascii="Times New Roman" w:hAnsi="Times New Roman" w:cs="Times New Roman"/>
          <w:sz w:val="24"/>
          <w:szCs w:val="24"/>
        </w:rPr>
      </w:pPr>
    </w:p>
    <w:p w:rsidR="00D225FA" w:rsidRDefault="00D225FA" w:rsidP="00D225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A partir desse momento em nosso estudo nos debruçaremos sobre os conceitos legais, históricos, disposições legais e doutrinárias acerca das horas </w:t>
      </w:r>
      <w:r w:rsidRPr="00D225FA">
        <w:rPr>
          <w:rFonts w:ascii="Times New Roman" w:hAnsi="Times New Roman" w:cs="Times New Roman"/>
          <w:i/>
          <w:sz w:val="24"/>
          <w:szCs w:val="24"/>
        </w:rPr>
        <w:t xml:space="preserve">in </w:t>
      </w:r>
      <w:proofErr w:type="spellStart"/>
      <w:r w:rsidRPr="00D225FA">
        <w:rPr>
          <w:rFonts w:ascii="Times New Roman" w:hAnsi="Times New Roman" w:cs="Times New Roman"/>
          <w:i/>
          <w:sz w:val="24"/>
          <w:szCs w:val="24"/>
        </w:rPr>
        <w:t>intinere</w:t>
      </w:r>
      <w:proofErr w:type="spellEnd"/>
      <w:r>
        <w:rPr>
          <w:rFonts w:ascii="Times New Roman" w:hAnsi="Times New Roman" w:cs="Times New Roman"/>
          <w:sz w:val="24"/>
          <w:szCs w:val="24"/>
        </w:rPr>
        <w:t>.</w:t>
      </w:r>
    </w:p>
    <w:p w:rsidR="00D225FA" w:rsidRDefault="00D225FA" w:rsidP="00D225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225FA" w:rsidRDefault="00D225FA" w:rsidP="00D225FA">
      <w:pPr>
        <w:spacing w:after="0" w:line="360" w:lineRule="auto"/>
        <w:jc w:val="both"/>
        <w:rPr>
          <w:rFonts w:ascii="Times New Roman" w:hAnsi="Times New Roman" w:cs="Times New Roman"/>
          <w:b/>
          <w:sz w:val="24"/>
          <w:szCs w:val="24"/>
        </w:rPr>
      </w:pPr>
      <w:proofErr w:type="gramStart"/>
      <w:r w:rsidRPr="00D225FA">
        <w:rPr>
          <w:rFonts w:ascii="Times New Roman" w:hAnsi="Times New Roman" w:cs="Times New Roman"/>
          <w:b/>
          <w:sz w:val="24"/>
          <w:szCs w:val="24"/>
        </w:rPr>
        <w:t>2.1 Duração</w:t>
      </w:r>
      <w:proofErr w:type="gramEnd"/>
      <w:r w:rsidRPr="00D225FA">
        <w:rPr>
          <w:rFonts w:ascii="Times New Roman" w:hAnsi="Times New Roman" w:cs="Times New Roman"/>
          <w:b/>
          <w:sz w:val="24"/>
          <w:szCs w:val="24"/>
        </w:rPr>
        <w:t xml:space="preserve"> de Trabalho</w:t>
      </w:r>
    </w:p>
    <w:p w:rsidR="00D225FA" w:rsidRPr="00D225FA" w:rsidRDefault="00D225FA" w:rsidP="00D225FA">
      <w:pPr>
        <w:spacing w:after="0" w:line="360" w:lineRule="auto"/>
        <w:jc w:val="both"/>
        <w:rPr>
          <w:rFonts w:ascii="Times New Roman" w:hAnsi="Times New Roman" w:cs="Times New Roman"/>
          <w:b/>
          <w:sz w:val="24"/>
          <w:szCs w:val="24"/>
        </w:rPr>
      </w:pPr>
    </w:p>
    <w:p w:rsidR="00715F93" w:rsidRPr="004656E2" w:rsidRDefault="00BF07C1" w:rsidP="00B35396">
      <w:pPr>
        <w:spacing w:after="0" w:line="360" w:lineRule="auto"/>
        <w:ind w:firstLine="709"/>
        <w:jc w:val="both"/>
        <w:rPr>
          <w:rFonts w:ascii="Times New Roman" w:hAnsi="Times New Roman" w:cs="Times New Roman"/>
          <w:sz w:val="24"/>
          <w:szCs w:val="24"/>
        </w:rPr>
      </w:pPr>
      <w:r w:rsidRPr="004656E2">
        <w:rPr>
          <w:rFonts w:ascii="Times New Roman" w:hAnsi="Times New Roman" w:cs="Times New Roman"/>
          <w:sz w:val="24"/>
          <w:szCs w:val="24"/>
        </w:rPr>
        <w:t>A duração do trabalho é o lapso temporal q</w:t>
      </w:r>
      <w:r w:rsidR="008B5B63" w:rsidRPr="004656E2">
        <w:rPr>
          <w:rFonts w:ascii="Times New Roman" w:hAnsi="Times New Roman" w:cs="Times New Roman"/>
          <w:sz w:val="24"/>
          <w:szCs w:val="24"/>
        </w:rPr>
        <w:t>ue o empregado coloca a sua forç</w:t>
      </w:r>
      <w:r w:rsidR="001E2A95">
        <w:rPr>
          <w:rFonts w:ascii="Times New Roman" w:hAnsi="Times New Roman" w:cs="Times New Roman"/>
          <w:sz w:val="24"/>
          <w:szCs w:val="24"/>
        </w:rPr>
        <w:t>a de trabalho à</w:t>
      </w:r>
      <w:r w:rsidRPr="004656E2">
        <w:rPr>
          <w:rFonts w:ascii="Times New Roman" w:hAnsi="Times New Roman" w:cs="Times New Roman"/>
          <w:sz w:val="24"/>
          <w:szCs w:val="24"/>
        </w:rPr>
        <w:t xml:space="preserve"> disposição do empregador. A duração do trabalho é a </w:t>
      </w:r>
      <w:proofErr w:type="spellStart"/>
      <w:r w:rsidRPr="004656E2">
        <w:rPr>
          <w:rFonts w:ascii="Times New Roman" w:hAnsi="Times New Roman" w:cs="Times New Roman"/>
          <w:sz w:val="24"/>
          <w:szCs w:val="24"/>
        </w:rPr>
        <w:t>perfectibilização</w:t>
      </w:r>
      <w:proofErr w:type="spellEnd"/>
      <w:r w:rsidRPr="004656E2">
        <w:rPr>
          <w:rFonts w:ascii="Times New Roman" w:hAnsi="Times New Roman" w:cs="Times New Roman"/>
          <w:sz w:val="24"/>
          <w:szCs w:val="24"/>
        </w:rPr>
        <w:t xml:space="preserve"> da maior obrigação contratual d</w:t>
      </w:r>
      <w:r w:rsidR="001E2A95">
        <w:rPr>
          <w:rFonts w:ascii="Times New Roman" w:hAnsi="Times New Roman" w:cs="Times New Roman"/>
          <w:sz w:val="24"/>
          <w:szCs w:val="24"/>
        </w:rPr>
        <w:t xml:space="preserve">o empregado. </w:t>
      </w:r>
      <w:proofErr w:type="gramStart"/>
      <w:r w:rsidR="001E2A95">
        <w:rPr>
          <w:rFonts w:ascii="Times New Roman" w:hAnsi="Times New Roman" w:cs="Times New Roman"/>
          <w:sz w:val="24"/>
          <w:szCs w:val="24"/>
        </w:rPr>
        <w:t>Via de regra</w:t>
      </w:r>
      <w:proofErr w:type="gramEnd"/>
      <w:r w:rsidR="001E2A95">
        <w:rPr>
          <w:rFonts w:ascii="Times New Roman" w:hAnsi="Times New Roman" w:cs="Times New Roman"/>
          <w:sz w:val="24"/>
          <w:szCs w:val="24"/>
        </w:rPr>
        <w:t>,</w:t>
      </w:r>
      <w:r w:rsidR="008B5B63" w:rsidRPr="004656E2">
        <w:rPr>
          <w:rFonts w:ascii="Times New Roman" w:hAnsi="Times New Roman" w:cs="Times New Roman"/>
          <w:sz w:val="24"/>
          <w:szCs w:val="24"/>
        </w:rPr>
        <w:t xml:space="preserve"> é</w:t>
      </w:r>
      <w:r w:rsidRPr="004656E2">
        <w:rPr>
          <w:rFonts w:ascii="Times New Roman" w:hAnsi="Times New Roman" w:cs="Times New Roman"/>
          <w:sz w:val="24"/>
          <w:szCs w:val="24"/>
        </w:rPr>
        <w:t xml:space="preserve"> a maior vantagem empresarial.</w:t>
      </w:r>
    </w:p>
    <w:p w:rsidR="00BF07C1" w:rsidRDefault="001E2A95" w:rsidP="00B353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duração do trabalho tem í</w:t>
      </w:r>
      <w:r w:rsidR="00BF07C1" w:rsidRPr="004656E2">
        <w:rPr>
          <w:rFonts w:ascii="Times New Roman" w:hAnsi="Times New Roman" w:cs="Times New Roman"/>
          <w:sz w:val="24"/>
          <w:szCs w:val="24"/>
        </w:rPr>
        <w:t>ntima ligação com o salário recebido. Enquanto a duração do trabalho é a maior obrigação do empregado e a maio</w:t>
      </w:r>
      <w:r w:rsidR="004475A7">
        <w:rPr>
          <w:rFonts w:ascii="Times New Roman" w:hAnsi="Times New Roman" w:cs="Times New Roman"/>
          <w:sz w:val="24"/>
          <w:szCs w:val="24"/>
        </w:rPr>
        <w:t>r vantagem do empregador, o salá</w:t>
      </w:r>
      <w:r w:rsidR="00BF07C1" w:rsidRPr="004656E2">
        <w:rPr>
          <w:rFonts w:ascii="Times New Roman" w:hAnsi="Times New Roman" w:cs="Times New Roman"/>
          <w:sz w:val="24"/>
          <w:szCs w:val="24"/>
        </w:rPr>
        <w:t>rio é a maior vantagem do</w:t>
      </w:r>
      <w:r w:rsidR="004475A7">
        <w:rPr>
          <w:rFonts w:ascii="Times New Roman" w:hAnsi="Times New Roman" w:cs="Times New Roman"/>
          <w:sz w:val="24"/>
          <w:szCs w:val="24"/>
        </w:rPr>
        <w:t xml:space="preserve"> </w:t>
      </w:r>
      <w:r w:rsidR="00BF07C1" w:rsidRPr="004656E2">
        <w:rPr>
          <w:rFonts w:ascii="Times New Roman" w:hAnsi="Times New Roman" w:cs="Times New Roman"/>
          <w:sz w:val="24"/>
          <w:szCs w:val="24"/>
        </w:rPr>
        <w:t>empregado e a</w:t>
      </w:r>
      <w:r w:rsidR="008B5B63" w:rsidRPr="004656E2">
        <w:rPr>
          <w:rFonts w:ascii="Times New Roman" w:hAnsi="Times New Roman" w:cs="Times New Roman"/>
          <w:sz w:val="24"/>
          <w:szCs w:val="24"/>
        </w:rPr>
        <w:t xml:space="preserve"> maior obrigação do empregador.</w:t>
      </w:r>
    </w:p>
    <w:p w:rsidR="00B62CCD" w:rsidRDefault="00B62CCD" w:rsidP="00B353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Diante disso temos que, intrinsecamente, o Direito do Trabalho trata </w:t>
      </w:r>
      <w:r w:rsidR="00B35396">
        <w:rPr>
          <w:rFonts w:ascii="Times New Roman" w:hAnsi="Times New Roman" w:cs="Times New Roman"/>
          <w:sz w:val="24"/>
          <w:szCs w:val="24"/>
        </w:rPr>
        <w:t>basicamente da relação entre empregado e empregador no que se refere à duração do trabalho e a</w:t>
      </w:r>
      <w:r w:rsidR="0060297D">
        <w:rPr>
          <w:rFonts w:ascii="Times New Roman" w:hAnsi="Times New Roman" w:cs="Times New Roman"/>
          <w:sz w:val="24"/>
          <w:szCs w:val="24"/>
        </w:rPr>
        <w:t xml:space="preserve"> recompensa na forma de salário. Tal entendimento é o que se extrai do art. 76 da CLT, que possui os seguintes dizeres</w:t>
      </w:r>
    </w:p>
    <w:p w:rsidR="0060297D" w:rsidRDefault="0060297D" w:rsidP="0060297D">
      <w:pPr>
        <w:pStyle w:val="SemEspaamento"/>
        <w:ind w:left="2268"/>
        <w:jc w:val="both"/>
        <w:rPr>
          <w:rFonts w:ascii="Times New Roman" w:hAnsi="Times New Roman" w:cs="Times New Roman"/>
          <w:sz w:val="20"/>
          <w:szCs w:val="20"/>
          <w:lang w:eastAsia="pt-BR"/>
        </w:rPr>
      </w:pPr>
      <w:r w:rsidRPr="0060297D">
        <w:rPr>
          <w:rFonts w:ascii="Times New Roman" w:hAnsi="Times New Roman" w:cs="Times New Roman"/>
          <w:sz w:val="20"/>
          <w:szCs w:val="20"/>
          <w:lang w:eastAsia="pt-BR"/>
        </w:rPr>
        <w:t>Art. 76 - Salário mínimo é a contraprestação mínima devida e paga diretamente pelo empregador a todo trabalhador, inclusive ao trabalhador rural, sem distinção de sexo, por dia normal de serviço, e capaz de satisfazer, em determinada época e região do País, as suas necessidades normais de alimentação, habitação, vestuário, higiene e transporte.</w:t>
      </w:r>
    </w:p>
    <w:p w:rsidR="0060297D" w:rsidRDefault="0060297D" w:rsidP="0060297D">
      <w:pPr>
        <w:pStyle w:val="SemEspaamento"/>
        <w:ind w:left="2268"/>
        <w:jc w:val="both"/>
        <w:rPr>
          <w:rFonts w:ascii="Times New Roman" w:hAnsi="Times New Roman" w:cs="Times New Roman"/>
          <w:sz w:val="20"/>
          <w:szCs w:val="20"/>
        </w:rPr>
      </w:pPr>
    </w:p>
    <w:p w:rsidR="001042DA" w:rsidRDefault="001042DA" w:rsidP="001042DA">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Na seara doutrinária temos o ensinamento do ilustre Luciano Martinez, que nos dá a seguinte lição</w:t>
      </w:r>
    </w:p>
    <w:p w:rsidR="001042DA" w:rsidRPr="001042DA" w:rsidRDefault="001042DA" w:rsidP="001042DA">
      <w:pPr>
        <w:pStyle w:val="SemEspaamento"/>
        <w:ind w:left="2268"/>
        <w:jc w:val="both"/>
        <w:rPr>
          <w:rFonts w:ascii="Times New Roman" w:hAnsi="Times New Roman" w:cs="Times New Roman"/>
          <w:sz w:val="20"/>
          <w:szCs w:val="20"/>
        </w:rPr>
      </w:pPr>
      <w:r w:rsidRPr="001042DA">
        <w:rPr>
          <w:rFonts w:ascii="Times New Roman" w:hAnsi="Times New Roman" w:cs="Times New Roman"/>
          <w:sz w:val="20"/>
          <w:szCs w:val="20"/>
        </w:rPr>
        <w:t xml:space="preserve">A duração do trabalho constitui pauta permanente de reivindicação dos trabalhadores, porque os embates entre o capital e o trabalho estão alicerçados em discussões que envolvem medidas de tempo. De um lado estão os patrões, visando, durante </w:t>
      </w:r>
      <w:r w:rsidRPr="001042DA">
        <w:rPr>
          <w:rFonts w:ascii="Times New Roman" w:hAnsi="Times New Roman" w:cs="Times New Roman"/>
          <w:iCs/>
          <w:sz w:val="20"/>
          <w:szCs w:val="20"/>
        </w:rPr>
        <w:t>todo o tempo</w:t>
      </w:r>
      <w:r w:rsidRPr="001042DA">
        <w:rPr>
          <w:rFonts w:ascii="Times New Roman" w:hAnsi="Times New Roman" w:cs="Times New Roman"/>
          <w:sz w:val="20"/>
          <w:szCs w:val="20"/>
        </w:rPr>
        <w:t xml:space="preserve">, à maior produção; de outro, os operários, buscando melhores condições de vida, que incluem a prestação do trabalho durante </w:t>
      </w:r>
      <w:r w:rsidRPr="001042DA">
        <w:rPr>
          <w:rFonts w:ascii="Times New Roman" w:hAnsi="Times New Roman" w:cs="Times New Roman"/>
          <w:iCs/>
          <w:sz w:val="20"/>
          <w:szCs w:val="20"/>
        </w:rPr>
        <w:t>parte do tempo</w:t>
      </w:r>
      <w:r w:rsidRPr="001042DA">
        <w:rPr>
          <w:rFonts w:ascii="Times New Roman" w:hAnsi="Times New Roman" w:cs="Times New Roman"/>
          <w:sz w:val="20"/>
          <w:szCs w:val="20"/>
        </w:rPr>
        <w:t>. (</w:t>
      </w:r>
      <w:r w:rsidR="0067081B">
        <w:rPr>
          <w:rFonts w:ascii="Times New Roman" w:hAnsi="Times New Roman" w:cs="Times New Roman"/>
          <w:sz w:val="20"/>
          <w:szCs w:val="20"/>
        </w:rPr>
        <w:t xml:space="preserve">MARTINEZ. </w:t>
      </w:r>
      <w:r w:rsidRPr="001042DA">
        <w:rPr>
          <w:rFonts w:ascii="Times New Roman" w:hAnsi="Times New Roman" w:cs="Times New Roman"/>
          <w:sz w:val="20"/>
          <w:szCs w:val="20"/>
        </w:rPr>
        <w:t>2016, p.597)</w:t>
      </w:r>
    </w:p>
    <w:p w:rsidR="001042DA" w:rsidRPr="001042DA" w:rsidRDefault="001042DA" w:rsidP="001042DA">
      <w:pPr>
        <w:pStyle w:val="SemEspaamento"/>
        <w:jc w:val="both"/>
        <w:rPr>
          <w:rFonts w:ascii="Times New Roman" w:hAnsi="Times New Roman" w:cs="Times New Roman"/>
          <w:sz w:val="24"/>
          <w:szCs w:val="24"/>
        </w:rPr>
      </w:pPr>
    </w:p>
    <w:p w:rsidR="00B35396" w:rsidRDefault="00B35396" w:rsidP="00B353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o homem não é uma máquina, deve-se limitar o período de seu trabalho para que o mesmo possa ter possibilidade de descanso, lazer e convivência familiar e social. Por isso, faz-se </w:t>
      </w:r>
      <w:proofErr w:type="gramStart"/>
      <w:r>
        <w:rPr>
          <w:rFonts w:ascii="Times New Roman" w:hAnsi="Times New Roman" w:cs="Times New Roman"/>
          <w:sz w:val="24"/>
          <w:szCs w:val="24"/>
        </w:rPr>
        <w:t>mister</w:t>
      </w:r>
      <w:proofErr w:type="gramEnd"/>
      <w:r>
        <w:rPr>
          <w:rFonts w:ascii="Times New Roman" w:hAnsi="Times New Roman" w:cs="Times New Roman"/>
          <w:sz w:val="24"/>
          <w:szCs w:val="24"/>
        </w:rPr>
        <w:t xml:space="preserve"> entender quais períodos ou momentos estão contidos no que chamamos duração de trabalho.</w:t>
      </w:r>
    </w:p>
    <w:p w:rsidR="00B35396" w:rsidRDefault="00B35396" w:rsidP="00B353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seguirmos com lógica em nosso estudo é necessário agora fazermos distinção entre institutos que, infelizmente, muitos operadores do direito ainda se atrapalham em sua </w:t>
      </w:r>
      <w:r>
        <w:rPr>
          <w:rFonts w:ascii="Times New Roman" w:hAnsi="Times New Roman" w:cs="Times New Roman"/>
          <w:sz w:val="24"/>
          <w:szCs w:val="24"/>
        </w:rPr>
        <w:lastRenderedPageBreak/>
        <w:t>aplicação</w:t>
      </w:r>
      <w:r w:rsidR="00990544">
        <w:rPr>
          <w:rFonts w:ascii="Times New Roman" w:hAnsi="Times New Roman" w:cs="Times New Roman"/>
          <w:sz w:val="24"/>
          <w:szCs w:val="24"/>
        </w:rPr>
        <w:t>, estamos a falar dos conceitos de duração do trabalho, jornada do trabalho e horário de trabalho</w:t>
      </w:r>
      <w:r>
        <w:rPr>
          <w:rFonts w:ascii="Times New Roman" w:hAnsi="Times New Roman" w:cs="Times New Roman"/>
          <w:sz w:val="24"/>
          <w:szCs w:val="24"/>
        </w:rPr>
        <w:t>.</w:t>
      </w:r>
    </w:p>
    <w:p w:rsidR="00990544" w:rsidRDefault="00990544" w:rsidP="00B35396">
      <w:pPr>
        <w:spacing w:after="0" w:line="360" w:lineRule="auto"/>
        <w:ind w:firstLine="709"/>
        <w:jc w:val="both"/>
        <w:rPr>
          <w:rFonts w:ascii="Times New Roman" w:hAnsi="Times New Roman" w:cs="Times New Roman"/>
          <w:sz w:val="24"/>
          <w:szCs w:val="24"/>
        </w:rPr>
      </w:pPr>
      <w:r w:rsidRPr="0005703C">
        <w:rPr>
          <w:rFonts w:ascii="Times New Roman" w:hAnsi="Times New Roman" w:cs="Times New Roman"/>
          <w:sz w:val="24"/>
          <w:szCs w:val="24"/>
        </w:rPr>
        <w:t>Duração do trabalho</w:t>
      </w:r>
      <w:r>
        <w:rPr>
          <w:rFonts w:ascii="Times New Roman" w:hAnsi="Times New Roman" w:cs="Times New Roman"/>
          <w:sz w:val="24"/>
          <w:szCs w:val="24"/>
        </w:rPr>
        <w:t xml:space="preserve"> é um termo genérico para qualificar o tempo que o empregado coloca sua força de trabalho à disposição do empregador, pode também ser denominada como carga horária, assim, podemos exemplificar dizendo que “a duração de trabalho dos bancários é de trinta horas semanais”.</w:t>
      </w:r>
    </w:p>
    <w:p w:rsidR="00990544" w:rsidRDefault="00990544" w:rsidP="00B35396">
      <w:pPr>
        <w:spacing w:after="0" w:line="360" w:lineRule="auto"/>
        <w:ind w:firstLine="709"/>
        <w:jc w:val="both"/>
        <w:rPr>
          <w:rFonts w:ascii="Times New Roman" w:hAnsi="Times New Roman" w:cs="Times New Roman"/>
          <w:sz w:val="24"/>
          <w:szCs w:val="24"/>
        </w:rPr>
      </w:pPr>
      <w:r w:rsidRPr="0005703C">
        <w:rPr>
          <w:rFonts w:ascii="Times New Roman" w:hAnsi="Times New Roman" w:cs="Times New Roman"/>
          <w:sz w:val="24"/>
          <w:szCs w:val="24"/>
        </w:rPr>
        <w:t>Jornada de trabalho</w:t>
      </w:r>
      <w:r w:rsidR="005C5BA3">
        <w:rPr>
          <w:rFonts w:ascii="Times New Roman" w:hAnsi="Times New Roman" w:cs="Times New Roman"/>
          <w:sz w:val="24"/>
          <w:szCs w:val="24"/>
        </w:rPr>
        <w:t xml:space="preserve"> é o período diário que o empregado coloca sua força à disposição do empregador (8 horas, 6 horas, 4 horas, etc.), ou seja, é o tempo em que o empregador pode utilizar a força de trabalho de seu empregado em um dia. Tem origem nos temos italianos </w:t>
      </w:r>
      <w:proofErr w:type="spellStart"/>
      <w:r w:rsidR="005C5BA3">
        <w:rPr>
          <w:rFonts w:ascii="Times New Roman" w:hAnsi="Times New Roman" w:cs="Times New Roman"/>
          <w:sz w:val="24"/>
          <w:szCs w:val="24"/>
        </w:rPr>
        <w:t>giorno-giornata</w:t>
      </w:r>
      <w:proofErr w:type="spellEnd"/>
      <w:r w:rsidR="005C5BA3">
        <w:rPr>
          <w:rFonts w:ascii="Times New Roman" w:hAnsi="Times New Roman" w:cs="Times New Roman"/>
          <w:sz w:val="24"/>
          <w:szCs w:val="24"/>
        </w:rPr>
        <w:t xml:space="preserve"> e franceses </w:t>
      </w:r>
      <w:proofErr w:type="spellStart"/>
      <w:r w:rsidR="005C5BA3">
        <w:rPr>
          <w:rFonts w:ascii="Times New Roman" w:hAnsi="Times New Roman" w:cs="Times New Roman"/>
          <w:sz w:val="24"/>
          <w:szCs w:val="24"/>
        </w:rPr>
        <w:t>jour-journée</w:t>
      </w:r>
      <w:proofErr w:type="spellEnd"/>
      <w:r w:rsidR="005C5BA3">
        <w:rPr>
          <w:rFonts w:ascii="Times New Roman" w:hAnsi="Times New Roman" w:cs="Times New Roman"/>
          <w:sz w:val="24"/>
          <w:szCs w:val="24"/>
        </w:rPr>
        <w:t>.</w:t>
      </w:r>
    </w:p>
    <w:p w:rsidR="005C5BA3" w:rsidRDefault="005C5BA3" w:rsidP="00B35396">
      <w:pPr>
        <w:spacing w:after="0" w:line="360" w:lineRule="auto"/>
        <w:ind w:firstLine="709"/>
        <w:jc w:val="both"/>
        <w:rPr>
          <w:rFonts w:ascii="Times New Roman" w:hAnsi="Times New Roman" w:cs="Times New Roman"/>
          <w:sz w:val="24"/>
          <w:szCs w:val="24"/>
        </w:rPr>
      </w:pPr>
      <w:r w:rsidRPr="0005703C">
        <w:rPr>
          <w:rFonts w:ascii="Times New Roman" w:hAnsi="Times New Roman" w:cs="Times New Roman"/>
          <w:sz w:val="24"/>
          <w:szCs w:val="24"/>
        </w:rPr>
        <w:t>Horário de trabalho</w:t>
      </w:r>
      <w:r>
        <w:rPr>
          <w:rFonts w:ascii="Times New Roman" w:hAnsi="Times New Roman" w:cs="Times New Roman"/>
          <w:sz w:val="24"/>
          <w:szCs w:val="24"/>
        </w:rPr>
        <w:t xml:space="preserve"> é delimitação do início e do fim da jornada (das 8h ao meio-dia e das 14h às 18h).</w:t>
      </w:r>
    </w:p>
    <w:p w:rsidR="00D225FA" w:rsidRDefault="006A0A15" w:rsidP="00D225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Dessa forma, fica evidenciada</w:t>
      </w:r>
      <w:r w:rsidR="00D225FA">
        <w:rPr>
          <w:rFonts w:ascii="Times New Roman" w:hAnsi="Times New Roman" w:cs="Times New Roman"/>
          <w:sz w:val="24"/>
          <w:szCs w:val="24"/>
        </w:rPr>
        <w:t xml:space="preserve"> a diferenciação entre conceitos de institutos diferentes, mas que infelizmente ainda conseguem deixar em dúvida muitos aplicadores do direito.</w:t>
      </w:r>
    </w:p>
    <w:p w:rsidR="00D225FA" w:rsidRDefault="00D225FA" w:rsidP="00D225FA">
      <w:pPr>
        <w:spacing w:after="0" w:line="360" w:lineRule="auto"/>
        <w:jc w:val="both"/>
        <w:rPr>
          <w:rFonts w:ascii="Times New Roman" w:hAnsi="Times New Roman" w:cs="Times New Roman"/>
          <w:sz w:val="24"/>
          <w:szCs w:val="24"/>
        </w:rPr>
      </w:pPr>
    </w:p>
    <w:p w:rsidR="00D225FA" w:rsidRDefault="00D225FA" w:rsidP="00D225FA">
      <w:pPr>
        <w:spacing w:after="0" w:line="360" w:lineRule="auto"/>
        <w:jc w:val="both"/>
        <w:rPr>
          <w:rFonts w:ascii="Times New Roman" w:hAnsi="Times New Roman" w:cs="Times New Roman"/>
          <w:sz w:val="24"/>
          <w:szCs w:val="24"/>
        </w:rPr>
      </w:pPr>
      <w:r w:rsidRPr="00D225FA">
        <w:rPr>
          <w:rFonts w:ascii="Times New Roman" w:hAnsi="Times New Roman" w:cs="Times New Roman"/>
          <w:b/>
          <w:sz w:val="24"/>
          <w:szCs w:val="24"/>
        </w:rPr>
        <w:t xml:space="preserve">2.2 Horas </w:t>
      </w:r>
      <w:r w:rsidRPr="00D225FA">
        <w:rPr>
          <w:rFonts w:ascii="Times New Roman" w:hAnsi="Times New Roman" w:cs="Times New Roman"/>
          <w:b/>
          <w:i/>
          <w:sz w:val="24"/>
          <w:szCs w:val="24"/>
        </w:rPr>
        <w:t xml:space="preserve">in </w:t>
      </w:r>
      <w:proofErr w:type="spellStart"/>
      <w:r w:rsidRPr="00D225FA">
        <w:rPr>
          <w:rFonts w:ascii="Times New Roman" w:hAnsi="Times New Roman" w:cs="Times New Roman"/>
          <w:b/>
          <w:i/>
          <w:sz w:val="24"/>
          <w:szCs w:val="24"/>
        </w:rPr>
        <w:t>intinere</w:t>
      </w:r>
      <w:proofErr w:type="spellEnd"/>
    </w:p>
    <w:p w:rsidR="00D225FA" w:rsidRDefault="00E02DEC" w:rsidP="00D225FA">
      <w:pPr>
        <w:spacing w:after="0" w:line="360" w:lineRule="auto"/>
        <w:jc w:val="both"/>
        <w:rPr>
          <w:rFonts w:ascii="Times New Roman" w:hAnsi="Times New Roman" w:cs="Times New Roman"/>
          <w:sz w:val="24"/>
          <w:szCs w:val="24"/>
        </w:rPr>
      </w:pPr>
      <w:r w:rsidRPr="00E02DEC">
        <w:rPr>
          <w:rFonts w:ascii="Times New Roman" w:hAnsi="Times New Roman" w:cs="Times New Roman"/>
          <w:b/>
          <w:sz w:val="24"/>
          <w:szCs w:val="24"/>
        </w:rPr>
        <w:t>2.2.1 Histórico</w:t>
      </w:r>
    </w:p>
    <w:p w:rsidR="00E02DEC" w:rsidRDefault="00E02DEC" w:rsidP="00D225FA">
      <w:pPr>
        <w:spacing w:after="0" w:line="360" w:lineRule="auto"/>
        <w:jc w:val="both"/>
        <w:rPr>
          <w:rFonts w:ascii="Times New Roman" w:hAnsi="Times New Roman" w:cs="Times New Roman"/>
          <w:sz w:val="24"/>
          <w:szCs w:val="24"/>
        </w:rPr>
      </w:pPr>
    </w:p>
    <w:p w:rsidR="00E02DEC" w:rsidRDefault="00E02DEC" w:rsidP="00E02D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Antes de ser introduzido na legislação trabalhista no § 2º do art. 58 da CLT, por meio da Lei 10.243/2001, e consolidado através da súmula 90 do TST, no ano de 2005, o instituto das horas </w:t>
      </w:r>
      <w:r w:rsidRPr="009267E0">
        <w:rPr>
          <w:rFonts w:ascii="Times New Roman" w:hAnsi="Times New Roman" w:cs="Times New Roman"/>
          <w:i/>
          <w:sz w:val="24"/>
          <w:szCs w:val="24"/>
        </w:rPr>
        <w:t xml:space="preserve">in </w:t>
      </w:r>
      <w:proofErr w:type="spellStart"/>
      <w:r w:rsidRPr="009267E0">
        <w:rPr>
          <w:rFonts w:ascii="Times New Roman" w:hAnsi="Times New Roman" w:cs="Times New Roman"/>
          <w:i/>
          <w:sz w:val="24"/>
          <w:szCs w:val="24"/>
        </w:rPr>
        <w:t>intinere</w:t>
      </w:r>
      <w:proofErr w:type="spellEnd"/>
      <w:r>
        <w:rPr>
          <w:rFonts w:ascii="Times New Roman" w:hAnsi="Times New Roman" w:cs="Times New Roman"/>
          <w:sz w:val="24"/>
          <w:szCs w:val="24"/>
        </w:rPr>
        <w:t xml:space="preserve"> passou por diversos precedentes jurídicos. É acerca desses precedentes que trataremos nesse ponto. </w:t>
      </w:r>
    </w:p>
    <w:p w:rsidR="006A0A15" w:rsidRDefault="006A0A15" w:rsidP="00E02D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07DF0">
        <w:rPr>
          <w:rFonts w:ascii="Times New Roman" w:hAnsi="Times New Roman" w:cs="Times New Roman"/>
          <w:sz w:val="24"/>
          <w:szCs w:val="24"/>
        </w:rPr>
        <w:t xml:space="preserve">O esboço histórico acerca das horas </w:t>
      </w:r>
      <w:r w:rsidR="00C07DF0" w:rsidRPr="00C07DF0">
        <w:rPr>
          <w:rFonts w:ascii="Times New Roman" w:hAnsi="Times New Roman" w:cs="Times New Roman"/>
          <w:i/>
          <w:sz w:val="24"/>
          <w:szCs w:val="24"/>
        </w:rPr>
        <w:t xml:space="preserve">in </w:t>
      </w:r>
      <w:proofErr w:type="spellStart"/>
      <w:r w:rsidR="00C07DF0" w:rsidRPr="00C07DF0">
        <w:rPr>
          <w:rFonts w:ascii="Times New Roman" w:hAnsi="Times New Roman" w:cs="Times New Roman"/>
          <w:i/>
          <w:sz w:val="24"/>
          <w:szCs w:val="24"/>
        </w:rPr>
        <w:t>intinere</w:t>
      </w:r>
      <w:proofErr w:type="spellEnd"/>
      <w:r w:rsidR="00C07DF0">
        <w:rPr>
          <w:rFonts w:ascii="Times New Roman" w:hAnsi="Times New Roman" w:cs="Times New Roman"/>
          <w:sz w:val="24"/>
          <w:szCs w:val="24"/>
        </w:rPr>
        <w:t xml:space="preserve"> deve passar, necessariamente, através dos conceitos das teorias ou critérios de tempo efetivamente trabalhado, tempo à disposição e tempo de deslocamento. De antemão afirmamos que esses critérios ou teorias serão minuciosamente analisados no próximo tópico, por acharmos mais apropriado didaticamente.</w:t>
      </w:r>
    </w:p>
    <w:p w:rsidR="00C07DF0" w:rsidRDefault="00C07DF0" w:rsidP="00E02D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Aqui queremos afirmar que os critérios ou teorias acima se sucederam nessa ordem, de acordo com o entendimento jurisprudencial e legislativo do momento. Assim, no ano de 1978, quando houve a edição da súmula do TST, a teoria que </w:t>
      </w:r>
      <w:r w:rsidR="003432B0">
        <w:rPr>
          <w:rFonts w:ascii="Times New Roman" w:hAnsi="Times New Roman" w:cs="Times New Roman"/>
          <w:sz w:val="24"/>
          <w:szCs w:val="24"/>
        </w:rPr>
        <w:t>vigia na seara trabalhista era a do tempo efetivamente trabalhado.</w:t>
      </w:r>
    </w:p>
    <w:p w:rsidR="003432B0" w:rsidRDefault="003432B0" w:rsidP="00E02D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Tal teoria </w:t>
      </w:r>
      <w:r w:rsidR="00466975">
        <w:rPr>
          <w:rFonts w:ascii="Times New Roman" w:hAnsi="Times New Roman" w:cs="Times New Roman"/>
          <w:sz w:val="24"/>
          <w:szCs w:val="24"/>
        </w:rPr>
        <w:t>não correspondia ao total aparato trabalhista para o empregado, uma vez que a complexidade das relações do trabalho f</w:t>
      </w:r>
      <w:r w:rsidR="00674A3E">
        <w:rPr>
          <w:rFonts w:ascii="Times New Roman" w:hAnsi="Times New Roman" w:cs="Times New Roman"/>
          <w:sz w:val="24"/>
          <w:szCs w:val="24"/>
        </w:rPr>
        <w:t>azia</w:t>
      </w:r>
      <w:r w:rsidR="00466975">
        <w:rPr>
          <w:rFonts w:ascii="Times New Roman" w:hAnsi="Times New Roman" w:cs="Times New Roman"/>
          <w:sz w:val="24"/>
          <w:szCs w:val="24"/>
        </w:rPr>
        <w:t xml:space="preserve"> com que o trabalhador </w:t>
      </w:r>
      <w:proofErr w:type="spellStart"/>
      <w:r w:rsidR="00466975">
        <w:rPr>
          <w:rFonts w:ascii="Times New Roman" w:hAnsi="Times New Roman" w:cs="Times New Roman"/>
          <w:sz w:val="24"/>
          <w:szCs w:val="24"/>
        </w:rPr>
        <w:t>dispendiasse</w:t>
      </w:r>
      <w:proofErr w:type="spellEnd"/>
      <w:r w:rsidR="00466975">
        <w:rPr>
          <w:rFonts w:ascii="Times New Roman" w:hAnsi="Times New Roman" w:cs="Times New Roman"/>
          <w:sz w:val="24"/>
          <w:szCs w:val="24"/>
        </w:rPr>
        <w:t xml:space="preserve"> muito tempo até se colocar sem eu posto de trab</w:t>
      </w:r>
      <w:r w:rsidR="00674A3E">
        <w:rPr>
          <w:rFonts w:ascii="Times New Roman" w:hAnsi="Times New Roman" w:cs="Times New Roman"/>
          <w:sz w:val="24"/>
          <w:szCs w:val="24"/>
        </w:rPr>
        <w:t>a</w:t>
      </w:r>
      <w:r w:rsidR="00466975">
        <w:rPr>
          <w:rFonts w:ascii="Times New Roman" w:hAnsi="Times New Roman" w:cs="Times New Roman"/>
          <w:sz w:val="24"/>
          <w:szCs w:val="24"/>
        </w:rPr>
        <w:t>lho.</w:t>
      </w:r>
      <w:r w:rsidR="00674A3E">
        <w:rPr>
          <w:rFonts w:ascii="Times New Roman" w:hAnsi="Times New Roman" w:cs="Times New Roman"/>
          <w:sz w:val="24"/>
          <w:szCs w:val="24"/>
        </w:rPr>
        <w:t xml:space="preserve"> Vejamos </w:t>
      </w:r>
      <w:proofErr w:type="gramStart"/>
      <w:r w:rsidR="00674A3E">
        <w:rPr>
          <w:rFonts w:ascii="Times New Roman" w:hAnsi="Times New Roman" w:cs="Times New Roman"/>
          <w:sz w:val="24"/>
          <w:szCs w:val="24"/>
        </w:rPr>
        <w:t xml:space="preserve">alguns exemplos apontado por </w:t>
      </w:r>
      <w:proofErr w:type="spellStart"/>
      <w:r w:rsidR="00674A3E">
        <w:rPr>
          <w:rFonts w:ascii="Times New Roman" w:hAnsi="Times New Roman" w:cs="Times New Roman"/>
          <w:sz w:val="24"/>
          <w:szCs w:val="24"/>
        </w:rPr>
        <w:t>Sasso</w:t>
      </w:r>
      <w:proofErr w:type="spellEnd"/>
      <w:proofErr w:type="gramEnd"/>
    </w:p>
    <w:p w:rsidR="00464D6D" w:rsidRPr="00464D6D" w:rsidRDefault="00464D6D" w:rsidP="00464D6D">
      <w:pPr>
        <w:pStyle w:val="SemEspaamento"/>
        <w:ind w:left="2268"/>
        <w:jc w:val="both"/>
        <w:rPr>
          <w:rFonts w:ascii="Times New Roman" w:hAnsi="Times New Roman" w:cs="Times New Roman"/>
          <w:sz w:val="20"/>
          <w:szCs w:val="20"/>
        </w:rPr>
      </w:pPr>
      <w:r w:rsidRPr="00464D6D">
        <w:rPr>
          <w:rFonts w:ascii="Times New Roman" w:hAnsi="Times New Roman" w:cs="Times New Roman"/>
          <w:sz w:val="20"/>
          <w:szCs w:val="20"/>
        </w:rPr>
        <w:lastRenderedPageBreak/>
        <w:t xml:space="preserve">Entrementes, com a evolução mercadológica nacional, associada à complexidade das relações de trabalho, questões de ordem prática, relacionadas às horas de percurso, mostraram a necessidade de </w:t>
      </w:r>
      <w:proofErr w:type="gramStart"/>
      <w:r w:rsidRPr="00464D6D">
        <w:rPr>
          <w:rFonts w:ascii="Times New Roman" w:hAnsi="Times New Roman" w:cs="Times New Roman"/>
          <w:sz w:val="20"/>
          <w:szCs w:val="20"/>
        </w:rPr>
        <w:t>flexibilização</w:t>
      </w:r>
      <w:proofErr w:type="gramEnd"/>
      <w:r w:rsidRPr="00464D6D">
        <w:rPr>
          <w:rFonts w:ascii="Times New Roman" w:hAnsi="Times New Roman" w:cs="Times New Roman"/>
          <w:sz w:val="20"/>
          <w:szCs w:val="20"/>
        </w:rPr>
        <w:t xml:space="preserve"> do então conceito. Neste contexto evolutivo, cumpre recordar a estrutura sob a qual estavam inseridos os trabalhadores em minas de subsolo, que muito tardavam em chegar a seus postos de trabalho, mais das vezes situados há quilômetros de profundidade, baixo superfície, trajeto este repetido ao final da jornada diária, recebendo, entretanto, apenas pelas horas efetivamente trabalhadas. Em situação análoga, encontravam-se os empregados portuários, além dos trabalhadores em alto mar, que muito tempo </w:t>
      </w:r>
      <w:proofErr w:type="gramStart"/>
      <w:r w:rsidRPr="00464D6D">
        <w:rPr>
          <w:rFonts w:ascii="Times New Roman" w:hAnsi="Times New Roman" w:cs="Times New Roman"/>
          <w:sz w:val="20"/>
          <w:szCs w:val="20"/>
        </w:rPr>
        <w:t>despendiam</w:t>
      </w:r>
      <w:proofErr w:type="gramEnd"/>
      <w:r w:rsidRPr="00464D6D">
        <w:rPr>
          <w:rFonts w:ascii="Times New Roman" w:hAnsi="Times New Roman" w:cs="Times New Roman"/>
          <w:sz w:val="20"/>
          <w:szCs w:val="20"/>
        </w:rPr>
        <w:t xml:space="preserve"> a chegar aos respectivos pontos de embarque, ou efetivos postos de trabalho, situações estas que fizeram com que o intérprete buscasse uma elasticidade no entendimento do caput do artigo 4º da CLT.</w:t>
      </w:r>
      <w:r>
        <w:rPr>
          <w:rFonts w:ascii="Times New Roman" w:hAnsi="Times New Roman" w:cs="Times New Roman"/>
          <w:sz w:val="20"/>
          <w:szCs w:val="20"/>
        </w:rPr>
        <w:t xml:space="preserve"> (</w:t>
      </w:r>
      <w:r w:rsidR="0067081B">
        <w:rPr>
          <w:rFonts w:ascii="Times New Roman" w:hAnsi="Times New Roman" w:cs="Times New Roman"/>
          <w:sz w:val="20"/>
          <w:szCs w:val="20"/>
        </w:rPr>
        <w:t xml:space="preserve">SASSO. </w:t>
      </w:r>
      <w:r>
        <w:rPr>
          <w:rFonts w:ascii="Times New Roman" w:hAnsi="Times New Roman" w:cs="Times New Roman"/>
          <w:sz w:val="20"/>
          <w:szCs w:val="20"/>
        </w:rPr>
        <w:t>2015, p.84-85)</w:t>
      </w:r>
    </w:p>
    <w:p w:rsidR="00674A3E" w:rsidRDefault="00674A3E" w:rsidP="00E02DEC">
      <w:pPr>
        <w:spacing w:after="0" w:line="360" w:lineRule="auto"/>
        <w:jc w:val="both"/>
        <w:rPr>
          <w:rFonts w:ascii="Times New Roman" w:hAnsi="Times New Roman" w:cs="Times New Roman"/>
          <w:sz w:val="24"/>
          <w:szCs w:val="24"/>
        </w:rPr>
      </w:pPr>
    </w:p>
    <w:p w:rsidR="00E02DEC" w:rsidRDefault="00E02DEC" w:rsidP="00E02D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súmula 90 do TST que trata sobre as horas </w:t>
      </w:r>
      <w:r w:rsidRPr="00652FBB">
        <w:rPr>
          <w:rFonts w:ascii="Times New Roman" w:hAnsi="Times New Roman" w:cs="Times New Roman"/>
          <w:i/>
          <w:sz w:val="24"/>
          <w:szCs w:val="24"/>
        </w:rPr>
        <w:t xml:space="preserve">in </w:t>
      </w:r>
      <w:proofErr w:type="spellStart"/>
      <w:r w:rsidRPr="00652FBB">
        <w:rPr>
          <w:rFonts w:ascii="Times New Roman" w:hAnsi="Times New Roman" w:cs="Times New Roman"/>
          <w:i/>
          <w:sz w:val="24"/>
          <w:szCs w:val="24"/>
        </w:rPr>
        <w:t>intinere</w:t>
      </w:r>
      <w:proofErr w:type="spellEnd"/>
      <w:r>
        <w:rPr>
          <w:rFonts w:ascii="Times New Roman" w:hAnsi="Times New Roman" w:cs="Times New Roman"/>
          <w:sz w:val="24"/>
          <w:szCs w:val="24"/>
        </w:rPr>
        <w:t xml:space="preserve"> possui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(cinco) itens, todos eles convertidos ou de outras Súmulas ou de Orientações Jurisprudenciais já existentes. Mas sabemos que, para que um tribunal chegue a sumular um entendimento é necessário haver grande embate jurídico acerca daquela matéria.</w:t>
      </w:r>
    </w:p>
    <w:p w:rsidR="00E02DEC" w:rsidRDefault="00E02DEC" w:rsidP="00E02D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Item I da Súmula 90 do TST possui os seguintes dizeres </w:t>
      </w:r>
    </w:p>
    <w:p w:rsidR="00E02DEC" w:rsidRDefault="00E02DEC" w:rsidP="00E02DEC">
      <w:pPr>
        <w:pStyle w:val="SemEspaamento"/>
        <w:ind w:left="2268"/>
        <w:jc w:val="both"/>
        <w:rPr>
          <w:rFonts w:ascii="Times New Roman" w:hAnsi="Times New Roman" w:cs="Times New Roman"/>
          <w:color w:val="000000"/>
          <w:sz w:val="20"/>
          <w:szCs w:val="20"/>
          <w:lang w:eastAsia="pt-BR"/>
        </w:rPr>
      </w:pPr>
      <w:r w:rsidRPr="00F810A3">
        <w:rPr>
          <w:rFonts w:ascii="Times New Roman" w:hAnsi="Times New Roman" w:cs="Times New Roman"/>
          <w:color w:val="000000"/>
          <w:sz w:val="20"/>
          <w:szCs w:val="20"/>
          <w:lang w:eastAsia="pt-BR"/>
        </w:rPr>
        <w:t>I - O tempo despendido pelo empregado, em condução fornecida pelo empregador, até o local de trabalho de difícil acesso, ou não servido por transporte público regular, e para o seu retorno é computável na jornada de trabalho. (ex-Súmula nº 90 - RA 80/1978,</w:t>
      </w:r>
      <w:r>
        <w:rPr>
          <w:rFonts w:ascii="Times New Roman" w:hAnsi="Times New Roman" w:cs="Times New Roman"/>
          <w:color w:val="000000"/>
          <w:sz w:val="20"/>
          <w:szCs w:val="20"/>
          <w:lang w:eastAsia="pt-BR"/>
        </w:rPr>
        <w:t xml:space="preserve"> DJ 10.11.1978)</w:t>
      </w:r>
    </w:p>
    <w:p w:rsidR="00E02DEC" w:rsidRDefault="00E02DEC" w:rsidP="00E02DEC">
      <w:pPr>
        <w:pStyle w:val="SemEspaamento"/>
        <w:ind w:left="2268"/>
        <w:jc w:val="both"/>
        <w:rPr>
          <w:rFonts w:ascii="Times New Roman" w:hAnsi="Times New Roman" w:cs="Times New Roman"/>
          <w:color w:val="000000"/>
          <w:sz w:val="20"/>
          <w:szCs w:val="20"/>
          <w:lang w:eastAsia="pt-BR"/>
        </w:rPr>
      </w:pPr>
    </w:p>
    <w:p w:rsidR="00E02DEC" w:rsidRDefault="00E02DEC" w:rsidP="00E02D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Vê-se claramente na citação acima que o único item foi anteriormente todo o teor da súmula 90, publicado no diário de Justiça no ano de 1978.</w:t>
      </w:r>
    </w:p>
    <w:p w:rsidR="00E02DEC" w:rsidRDefault="00E02DEC" w:rsidP="00E02D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Os precedentes desse item são diversos: RR 92/1976, RR 3220/1976, RR 2591/1976, RR 4394/1977, RR 3475/1977, RR 1492/1976, RR 4378/197, RR 2428/1977 que, todos aprovados ou por maioria ou à unanimidade no sentido de entender que as horas gastas até o local de trabalho, além das horas extras habituais deveriam ser inclusas no salário dos trabalhadores. </w:t>
      </w:r>
    </w:p>
    <w:p w:rsidR="00E02DEC" w:rsidRDefault="00E02DEC" w:rsidP="00E02D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Item II da Súmula 90 do TST, que trata sobre o início e o fim da jornada, deixa </w:t>
      </w:r>
      <w:proofErr w:type="gramStart"/>
      <w:r>
        <w:rPr>
          <w:rFonts w:ascii="Times New Roman" w:hAnsi="Times New Roman" w:cs="Times New Roman"/>
          <w:sz w:val="24"/>
          <w:szCs w:val="24"/>
        </w:rPr>
        <w:t>claro a questão da incompatibilidade dos transportes públicos</w:t>
      </w:r>
      <w:proofErr w:type="gramEnd"/>
      <w:r>
        <w:rPr>
          <w:rFonts w:ascii="Times New Roman" w:hAnsi="Times New Roman" w:cs="Times New Roman"/>
          <w:sz w:val="24"/>
          <w:szCs w:val="24"/>
        </w:rPr>
        <w:t>. Vejamos o que diz:</w:t>
      </w:r>
    </w:p>
    <w:p w:rsidR="00E02DEC" w:rsidRDefault="00E02DEC" w:rsidP="00E02DEC">
      <w:pPr>
        <w:pStyle w:val="SemEspaamento"/>
        <w:ind w:left="2127"/>
        <w:jc w:val="both"/>
        <w:rPr>
          <w:rFonts w:ascii="Times New Roman" w:hAnsi="Times New Roman" w:cs="Times New Roman"/>
          <w:sz w:val="20"/>
          <w:szCs w:val="20"/>
        </w:rPr>
      </w:pPr>
      <w:r w:rsidRPr="00E23A9D">
        <w:rPr>
          <w:rFonts w:ascii="Times New Roman" w:hAnsi="Times New Roman" w:cs="Times New Roman"/>
          <w:sz w:val="20"/>
          <w:szCs w:val="20"/>
        </w:rPr>
        <w:t xml:space="preserve">II - A incompatibilidade entre os horários de início e término da jornada do empregado e os do transporte público regular é circunstância que também gera o direito às horas "in </w:t>
      </w:r>
      <w:proofErr w:type="spellStart"/>
      <w:r w:rsidRPr="00E23A9D">
        <w:rPr>
          <w:rFonts w:ascii="Times New Roman" w:hAnsi="Times New Roman" w:cs="Times New Roman"/>
          <w:sz w:val="20"/>
          <w:szCs w:val="20"/>
        </w:rPr>
        <w:t>itinere</w:t>
      </w:r>
      <w:proofErr w:type="spellEnd"/>
      <w:r w:rsidRPr="00E23A9D">
        <w:rPr>
          <w:rFonts w:ascii="Times New Roman" w:hAnsi="Times New Roman" w:cs="Times New Roman"/>
          <w:sz w:val="20"/>
          <w:szCs w:val="20"/>
        </w:rPr>
        <w:t>". (</w:t>
      </w:r>
      <w:proofErr w:type="spellStart"/>
      <w:r w:rsidRPr="00E23A9D">
        <w:rPr>
          <w:rFonts w:ascii="Times New Roman" w:hAnsi="Times New Roman" w:cs="Times New Roman"/>
          <w:sz w:val="20"/>
          <w:szCs w:val="20"/>
        </w:rPr>
        <w:t>ex-OJ</w:t>
      </w:r>
      <w:proofErr w:type="spellEnd"/>
      <w:r w:rsidRPr="00E23A9D">
        <w:rPr>
          <w:rFonts w:ascii="Times New Roman" w:hAnsi="Times New Roman" w:cs="Times New Roman"/>
          <w:sz w:val="20"/>
          <w:szCs w:val="20"/>
        </w:rPr>
        <w:t xml:space="preserve"> nº 50 da SBDI-1  - inserida em 01.02.1995) </w:t>
      </w:r>
    </w:p>
    <w:p w:rsidR="00E02DEC" w:rsidRDefault="00E02DEC" w:rsidP="00E02DEC">
      <w:pPr>
        <w:pStyle w:val="SemEspaamento"/>
        <w:ind w:left="2127"/>
        <w:jc w:val="both"/>
        <w:rPr>
          <w:rFonts w:ascii="Times New Roman" w:hAnsi="Times New Roman" w:cs="Times New Roman"/>
          <w:sz w:val="20"/>
          <w:szCs w:val="20"/>
        </w:rPr>
      </w:pPr>
    </w:p>
    <w:p w:rsidR="00E02DEC" w:rsidRPr="0085565E" w:rsidRDefault="00E02DEC" w:rsidP="00E02DE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item II a abrangência do alcance da configuração das horas </w:t>
      </w:r>
      <w:r w:rsidRPr="00D32C8E">
        <w:rPr>
          <w:rFonts w:ascii="Times New Roman" w:hAnsi="Times New Roman" w:cs="Times New Roman"/>
          <w:i/>
          <w:sz w:val="24"/>
          <w:szCs w:val="24"/>
        </w:rPr>
        <w:t xml:space="preserve">in </w:t>
      </w:r>
      <w:proofErr w:type="spellStart"/>
      <w:r w:rsidRPr="00D32C8E">
        <w:rPr>
          <w:rFonts w:ascii="Times New Roman" w:hAnsi="Times New Roman" w:cs="Times New Roman"/>
          <w:i/>
          <w:sz w:val="24"/>
          <w:szCs w:val="24"/>
        </w:rPr>
        <w:t>intinere</w:t>
      </w:r>
      <w:proofErr w:type="spellEnd"/>
      <w:r>
        <w:rPr>
          <w:rFonts w:ascii="Times New Roman" w:hAnsi="Times New Roman" w:cs="Times New Roman"/>
          <w:sz w:val="24"/>
          <w:szCs w:val="24"/>
        </w:rPr>
        <w:t xml:space="preserve"> é alargado, qual seja, a simples incompatibilidade de horário do início e fim do funcionamento do transporte público com o início e o fim da jornada de trabalho é fato configurador do instituto em questão.</w:t>
      </w:r>
      <w:r>
        <w:rPr>
          <w:rFonts w:ascii="Times New Roman" w:hAnsi="Times New Roman" w:cs="Times New Roman"/>
          <w:i/>
          <w:sz w:val="24"/>
          <w:szCs w:val="24"/>
        </w:rPr>
        <w:t xml:space="preserve"> </w:t>
      </w:r>
      <w:r>
        <w:rPr>
          <w:rFonts w:ascii="Times New Roman" w:hAnsi="Times New Roman" w:cs="Times New Roman"/>
          <w:sz w:val="24"/>
          <w:szCs w:val="24"/>
        </w:rPr>
        <w:t>É o que traz o</w:t>
      </w:r>
      <w:r>
        <w:rPr>
          <w:rFonts w:ascii="Times New Roman" w:hAnsi="Times New Roman" w:cs="Times New Roman"/>
          <w:i/>
          <w:sz w:val="24"/>
          <w:szCs w:val="24"/>
        </w:rPr>
        <w:t xml:space="preserve"> </w:t>
      </w:r>
      <w:r>
        <w:rPr>
          <w:rFonts w:ascii="Times New Roman" w:hAnsi="Times New Roman" w:cs="Times New Roman"/>
          <w:sz w:val="24"/>
          <w:szCs w:val="24"/>
        </w:rPr>
        <w:t>ERR 4935/1989, cujo mérito foi decidido por maioria dos ministros.</w:t>
      </w:r>
    </w:p>
    <w:p w:rsidR="00E02DEC" w:rsidRDefault="00E02DEC" w:rsidP="00E02DEC">
      <w:pPr>
        <w:pStyle w:val="SemEspaamento"/>
        <w:spacing w:line="360" w:lineRule="auto"/>
        <w:jc w:val="both"/>
        <w:rPr>
          <w:rFonts w:ascii="Times New Roman" w:hAnsi="Times New Roman" w:cs="Times New Roman"/>
          <w:sz w:val="24"/>
          <w:szCs w:val="24"/>
        </w:rPr>
      </w:pPr>
      <w:r>
        <w:lastRenderedPageBreak/>
        <w:tab/>
      </w:r>
      <w:r w:rsidRPr="001F59BA">
        <w:rPr>
          <w:rFonts w:ascii="Times New Roman" w:hAnsi="Times New Roman" w:cs="Times New Roman"/>
          <w:sz w:val="24"/>
          <w:szCs w:val="24"/>
        </w:rPr>
        <w:t>Esse mesmo entendimento fora adotado em precedentes a seguir: ERR 6537/1990; ERR 4866/1989; ERR 3417/1988; RR 35482/1991; RR 40363/1991; RR 16901/1990; RR 2437/1990</w:t>
      </w:r>
      <w:r>
        <w:rPr>
          <w:rFonts w:ascii="Times New Roman" w:hAnsi="Times New Roman" w:cs="Times New Roman"/>
          <w:sz w:val="24"/>
          <w:szCs w:val="24"/>
        </w:rPr>
        <w:t>.</w:t>
      </w:r>
    </w:p>
    <w:p w:rsidR="00E02DEC" w:rsidRPr="001F59BA" w:rsidRDefault="00E02DEC" w:rsidP="00E02DEC">
      <w:pPr>
        <w:pStyle w:val="SemEspaamento"/>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ab/>
        <w:t xml:space="preserve">O item III da súmula que assevera que a insuficiência do transporte público não gera horas in </w:t>
      </w:r>
      <w:proofErr w:type="spellStart"/>
      <w:r>
        <w:rPr>
          <w:rFonts w:ascii="Times New Roman" w:hAnsi="Times New Roman" w:cs="Times New Roman"/>
          <w:sz w:val="24"/>
          <w:szCs w:val="24"/>
        </w:rPr>
        <w:t>intinere</w:t>
      </w:r>
      <w:proofErr w:type="spellEnd"/>
      <w:r>
        <w:rPr>
          <w:rFonts w:ascii="Times New Roman" w:hAnsi="Times New Roman" w:cs="Times New Roman"/>
          <w:sz w:val="24"/>
          <w:szCs w:val="24"/>
        </w:rPr>
        <w:t xml:space="preserve"> possui o seguinte teor</w:t>
      </w:r>
    </w:p>
    <w:p w:rsidR="00E02DEC" w:rsidRDefault="00E02DEC" w:rsidP="00E02DEC">
      <w:pPr>
        <w:pStyle w:val="Pr-formataoHTML"/>
        <w:jc w:val="both"/>
        <w:rPr>
          <w:rFonts w:ascii="Times New Roman" w:hAnsi="Times New Roman" w:cs="Times New Roman"/>
          <w:color w:val="000000"/>
          <w:sz w:val="24"/>
          <w:szCs w:val="24"/>
        </w:rPr>
      </w:pPr>
    </w:p>
    <w:p w:rsidR="00E02DEC" w:rsidRPr="00FF4BEA" w:rsidRDefault="00E02DEC" w:rsidP="00E02DEC">
      <w:pPr>
        <w:pStyle w:val="SemEspaamento"/>
        <w:ind w:left="2268"/>
        <w:rPr>
          <w:rFonts w:ascii="Times New Roman" w:hAnsi="Times New Roman" w:cs="Times New Roman"/>
          <w:sz w:val="20"/>
          <w:szCs w:val="20"/>
        </w:rPr>
      </w:pPr>
      <w:r w:rsidRPr="00FF4BEA">
        <w:rPr>
          <w:rFonts w:ascii="Times New Roman" w:hAnsi="Times New Roman" w:cs="Times New Roman"/>
          <w:sz w:val="20"/>
          <w:szCs w:val="20"/>
        </w:rPr>
        <w:t xml:space="preserve">III - A mera insuficiência de transporte público não enseja o pagamento de horas "in </w:t>
      </w:r>
      <w:proofErr w:type="spellStart"/>
      <w:r w:rsidRPr="00FF4BEA">
        <w:rPr>
          <w:rFonts w:ascii="Times New Roman" w:hAnsi="Times New Roman" w:cs="Times New Roman"/>
          <w:sz w:val="20"/>
          <w:szCs w:val="20"/>
        </w:rPr>
        <w:t>itinere</w:t>
      </w:r>
      <w:proofErr w:type="spellEnd"/>
      <w:r w:rsidRPr="00FF4BEA">
        <w:rPr>
          <w:rFonts w:ascii="Times New Roman" w:hAnsi="Times New Roman" w:cs="Times New Roman"/>
          <w:sz w:val="20"/>
          <w:szCs w:val="20"/>
        </w:rPr>
        <w:t xml:space="preserve">". (ex-Súmula nº 324 – Res. 16/1993, DJ 21.12.1993) </w:t>
      </w:r>
    </w:p>
    <w:p w:rsidR="00E02DEC" w:rsidRDefault="00E02DEC" w:rsidP="00E02DEC">
      <w:pPr>
        <w:ind w:left="2268" w:firstLine="1843"/>
        <w:jc w:val="both"/>
        <w:rPr>
          <w:rFonts w:ascii="Times New Roman" w:hAnsi="Times New Roman" w:cs="Times New Roman"/>
          <w:sz w:val="20"/>
          <w:szCs w:val="20"/>
        </w:rPr>
      </w:pPr>
      <w:r w:rsidRPr="00FF4BEA">
        <w:rPr>
          <w:rFonts w:ascii="Times New Roman" w:hAnsi="Times New Roman" w:cs="Times New Roman"/>
          <w:sz w:val="20"/>
          <w:szCs w:val="20"/>
        </w:rPr>
        <w:t xml:space="preserve"> </w:t>
      </w:r>
    </w:p>
    <w:p w:rsidR="00E02DEC" w:rsidRDefault="00E02DEC" w:rsidP="00E02DE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esse entendimento, o TST tende a não reconhecer a mera insuficiência ou a má disponibilidade de serviço de transporte público à disposição do trabalhador como fato justificador ou gerador das horas </w:t>
      </w:r>
      <w:r w:rsidRPr="001F59BA">
        <w:rPr>
          <w:rFonts w:ascii="Times New Roman" w:hAnsi="Times New Roman" w:cs="Times New Roman"/>
          <w:i/>
          <w:sz w:val="24"/>
          <w:szCs w:val="24"/>
        </w:rPr>
        <w:t xml:space="preserve">in </w:t>
      </w:r>
      <w:proofErr w:type="spellStart"/>
      <w:r w:rsidRPr="001F59BA">
        <w:rPr>
          <w:rFonts w:ascii="Times New Roman" w:hAnsi="Times New Roman" w:cs="Times New Roman"/>
          <w:i/>
          <w:sz w:val="24"/>
          <w:szCs w:val="24"/>
        </w:rPr>
        <w:t>intinere</w:t>
      </w:r>
      <w:proofErr w:type="spellEnd"/>
      <w:r>
        <w:rPr>
          <w:rFonts w:ascii="Times New Roman" w:hAnsi="Times New Roman" w:cs="Times New Roman"/>
          <w:sz w:val="24"/>
          <w:szCs w:val="24"/>
        </w:rPr>
        <w:t>.</w:t>
      </w:r>
    </w:p>
    <w:p w:rsidR="00E02DEC" w:rsidRDefault="00E02DEC" w:rsidP="00E02DE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ERR 0777/1989, por decisão da maioria dos ministros, os embargos foram acolhidos, cujo entendimento foi o alcance do antigo teor da súmula 90 do TST possuía interpretação restritiva e não poderia, de forma alguma, ser </w:t>
      </w:r>
      <w:proofErr w:type="spellStart"/>
      <w:r>
        <w:rPr>
          <w:rFonts w:ascii="Times New Roman" w:hAnsi="Times New Roman" w:cs="Times New Roman"/>
          <w:sz w:val="24"/>
          <w:szCs w:val="24"/>
        </w:rPr>
        <w:t>elastecida</w:t>
      </w:r>
      <w:proofErr w:type="spellEnd"/>
      <w:r>
        <w:rPr>
          <w:rFonts w:ascii="Times New Roman" w:hAnsi="Times New Roman" w:cs="Times New Roman"/>
          <w:sz w:val="24"/>
          <w:szCs w:val="24"/>
        </w:rPr>
        <w:t>. Nos demais precedentes que contribuíram para tal entendimento podemos perceber que o entendimento é unânime neste sentido, tendo por uma minoria a divergência. É o que encontramos nos seguintes julgados: ERR 4219/1988; ERR 6088/1987; ERR 1486/1987; RR 40789/1991; RR 7308/1986; RR 42227/1991; RR 10292/1985; RR 54259/1992; RR 42527/1992; RR 51288/1992; RR 38729/1991; RR 33117/1991; RR 26056/1991.</w:t>
      </w:r>
    </w:p>
    <w:p w:rsidR="00E02DEC" w:rsidRDefault="00E02DEC" w:rsidP="00E02DEC">
      <w:pPr>
        <w:jc w:val="both"/>
        <w:rPr>
          <w:rFonts w:ascii="Times New Roman" w:hAnsi="Times New Roman" w:cs="Times New Roman"/>
          <w:sz w:val="24"/>
          <w:szCs w:val="24"/>
        </w:rPr>
      </w:pPr>
      <w:r>
        <w:rPr>
          <w:rFonts w:ascii="Times New Roman" w:hAnsi="Times New Roman" w:cs="Times New Roman"/>
          <w:sz w:val="24"/>
          <w:szCs w:val="24"/>
        </w:rPr>
        <w:tab/>
        <w:t>Em seu Item IV a Súmula estipula que apenas durante o trajeto não acobertado por</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transporte público regular é será devido as horas </w:t>
      </w:r>
      <w:r w:rsidRPr="00B875CC">
        <w:rPr>
          <w:rFonts w:ascii="Times New Roman" w:hAnsi="Times New Roman" w:cs="Times New Roman"/>
          <w:i/>
          <w:sz w:val="24"/>
          <w:szCs w:val="24"/>
        </w:rPr>
        <w:t xml:space="preserve">in </w:t>
      </w:r>
      <w:proofErr w:type="spellStart"/>
      <w:r w:rsidRPr="00B875CC">
        <w:rPr>
          <w:rFonts w:ascii="Times New Roman" w:hAnsi="Times New Roman" w:cs="Times New Roman"/>
          <w:i/>
          <w:sz w:val="24"/>
          <w:szCs w:val="24"/>
        </w:rPr>
        <w:t>intinere</w:t>
      </w:r>
      <w:proofErr w:type="spellEnd"/>
      <w:r>
        <w:rPr>
          <w:rFonts w:ascii="Times New Roman" w:hAnsi="Times New Roman" w:cs="Times New Roman"/>
          <w:sz w:val="24"/>
          <w:szCs w:val="24"/>
        </w:rPr>
        <w:t xml:space="preserve">. Vejamos o teor desse item: </w:t>
      </w:r>
    </w:p>
    <w:p w:rsidR="00E02DEC" w:rsidRPr="00B875CC" w:rsidRDefault="00E02DEC" w:rsidP="00E02DEC">
      <w:pPr>
        <w:pStyle w:val="SemEspaamento"/>
        <w:ind w:left="2268"/>
        <w:jc w:val="both"/>
        <w:rPr>
          <w:rFonts w:ascii="Times New Roman" w:hAnsi="Times New Roman" w:cs="Times New Roman"/>
          <w:sz w:val="20"/>
          <w:szCs w:val="20"/>
        </w:rPr>
      </w:pPr>
      <w:r w:rsidRPr="00B875CC">
        <w:rPr>
          <w:rFonts w:ascii="Times New Roman" w:hAnsi="Times New Roman" w:cs="Times New Roman"/>
          <w:sz w:val="20"/>
          <w:szCs w:val="20"/>
        </w:rPr>
        <w:t xml:space="preserve">IV - Se houver transporte público regular em parte do trajeto percorrido em condução da empresa, as horas "in </w:t>
      </w:r>
      <w:proofErr w:type="spellStart"/>
      <w:r w:rsidRPr="00B875CC">
        <w:rPr>
          <w:rFonts w:ascii="Times New Roman" w:hAnsi="Times New Roman" w:cs="Times New Roman"/>
          <w:sz w:val="20"/>
          <w:szCs w:val="20"/>
        </w:rPr>
        <w:t>itinere</w:t>
      </w:r>
      <w:proofErr w:type="spellEnd"/>
      <w:r w:rsidRPr="00B875CC">
        <w:rPr>
          <w:rFonts w:ascii="Times New Roman" w:hAnsi="Times New Roman" w:cs="Times New Roman"/>
          <w:sz w:val="20"/>
          <w:szCs w:val="20"/>
        </w:rPr>
        <w:t>" remuneradas limitam-se ao trecho não alcançado pelo transporte público. (ex-Súmula nº 325 – Res. 17/1993, DJ 21.12.1993) </w:t>
      </w:r>
    </w:p>
    <w:p w:rsidR="00E02DEC" w:rsidRDefault="00E02DEC" w:rsidP="00E02DEC">
      <w:pPr>
        <w:pStyle w:val="SemEspaamento"/>
        <w:ind w:left="2127"/>
        <w:jc w:val="both"/>
      </w:pPr>
    </w:p>
    <w:p w:rsidR="00E02DEC" w:rsidRDefault="00E02DEC" w:rsidP="00E02DEC">
      <w:pPr>
        <w:ind w:firstLine="708"/>
        <w:jc w:val="both"/>
        <w:rPr>
          <w:rFonts w:ascii="Times New Roman" w:hAnsi="Times New Roman" w:cs="Times New Roman"/>
          <w:sz w:val="24"/>
          <w:szCs w:val="24"/>
        </w:rPr>
      </w:pPr>
      <w:r w:rsidRPr="00551F24">
        <w:rPr>
          <w:rFonts w:ascii="Times New Roman" w:hAnsi="Times New Roman" w:cs="Times New Roman"/>
          <w:sz w:val="24"/>
          <w:szCs w:val="24"/>
        </w:rPr>
        <w:t>Em seus precedentes</w:t>
      </w:r>
      <w:r>
        <w:rPr>
          <w:rFonts w:ascii="Times New Roman" w:hAnsi="Times New Roman" w:cs="Times New Roman"/>
          <w:sz w:val="24"/>
          <w:szCs w:val="24"/>
        </w:rPr>
        <w:t>,</w:t>
      </w:r>
      <w:r w:rsidRPr="00551F24">
        <w:rPr>
          <w:rFonts w:ascii="Times New Roman" w:hAnsi="Times New Roman" w:cs="Times New Roman"/>
          <w:sz w:val="24"/>
          <w:szCs w:val="24"/>
        </w:rPr>
        <w:t xml:space="preserve"> todos proferidos em decisões unânimes</w:t>
      </w:r>
      <w:r>
        <w:rPr>
          <w:rFonts w:ascii="Times New Roman" w:hAnsi="Times New Roman" w:cs="Times New Roman"/>
          <w:sz w:val="24"/>
          <w:szCs w:val="24"/>
        </w:rPr>
        <w:t xml:space="preserve">, os ministros firmaram entendimento de que apenas o trecho não alcançado pelo transporte público ou cujos horários das linhas de transporte fossem incompatíveis com a jornada de trabalho, é que seriam geradores das horas in </w:t>
      </w:r>
      <w:proofErr w:type="spellStart"/>
      <w:r>
        <w:rPr>
          <w:rFonts w:ascii="Times New Roman" w:hAnsi="Times New Roman" w:cs="Times New Roman"/>
          <w:sz w:val="24"/>
          <w:szCs w:val="24"/>
        </w:rPr>
        <w:t>intinere</w:t>
      </w:r>
      <w:proofErr w:type="spellEnd"/>
      <w:r>
        <w:rPr>
          <w:rFonts w:ascii="Times New Roman" w:hAnsi="Times New Roman" w:cs="Times New Roman"/>
          <w:sz w:val="24"/>
          <w:szCs w:val="24"/>
        </w:rPr>
        <w:t>. Servem como exemplo os seguintes julgados: RR 40789/1991; RR 164/1990; RR 92/1988; RR 49812/1992; RR 44165/1992; RR 42872/1992; RR 5399/1990; RR 6945/1989; RR 6470/1989; RR 4977/1988;</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RR 41215/1991; RR 52394/1992; RR 38729/1991; RR 50275/1992; RR 41390/1991; RR 43054/1992.</w:t>
      </w:r>
    </w:p>
    <w:p w:rsidR="00E02DEC" w:rsidRDefault="00E02DEC" w:rsidP="00E02DEC">
      <w:pPr>
        <w:ind w:firstLine="708"/>
        <w:jc w:val="both"/>
        <w:rPr>
          <w:rFonts w:ascii="Times New Roman" w:hAnsi="Times New Roman" w:cs="Times New Roman"/>
          <w:sz w:val="24"/>
          <w:szCs w:val="24"/>
        </w:rPr>
      </w:pPr>
      <w:r>
        <w:rPr>
          <w:rFonts w:ascii="Times New Roman" w:hAnsi="Times New Roman" w:cs="Times New Roman"/>
          <w:sz w:val="24"/>
          <w:szCs w:val="24"/>
        </w:rPr>
        <w:t xml:space="preserve">Em seu último item, o de número V, a súmula acoberta a situação das horas </w:t>
      </w:r>
      <w:r w:rsidRPr="00B875CC">
        <w:rPr>
          <w:rFonts w:ascii="Times New Roman" w:hAnsi="Times New Roman" w:cs="Times New Roman"/>
          <w:i/>
          <w:sz w:val="24"/>
          <w:szCs w:val="24"/>
        </w:rPr>
        <w:t xml:space="preserve">in </w:t>
      </w:r>
      <w:proofErr w:type="spellStart"/>
      <w:r w:rsidRPr="00B875CC">
        <w:rPr>
          <w:rFonts w:ascii="Times New Roman" w:hAnsi="Times New Roman" w:cs="Times New Roman"/>
          <w:i/>
          <w:sz w:val="24"/>
          <w:szCs w:val="24"/>
        </w:rPr>
        <w:t>intinere</w:t>
      </w:r>
      <w:proofErr w:type="spellEnd"/>
      <w:r>
        <w:rPr>
          <w:rFonts w:ascii="Times New Roman" w:hAnsi="Times New Roman" w:cs="Times New Roman"/>
          <w:sz w:val="24"/>
          <w:szCs w:val="24"/>
        </w:rPr>
        <w:t xml:space="preserve"> como horas extras e, consequentemente, com reflexo em seus adicionais. Vejamos a transcrição do referido item:</w:t>
      </w:r>
    </w:p>
    <w:p w:rsidR="00E02DEC" w:rsidRPr="00FD3D73" w:rsidRDefault="00E02DEC" w:rsidP="00E02DEC">
      <w:pPr>
        <w:pStyle w:val="Ttulo2"/>
        <w:ind w:left="2268"/>
        <w:rPr>
          <w:b w:val="0"/>
          <w:sz w:val="20"/>
          <w:szCs w:val="20"/>
        </w:rPr>
      </w:pPr>
      <w:r w:rsidRPr="00FD3D73">
        <w:rPr>
          <w:b w:val="0"/>
          <w:sz w:val="20"/>
          <w:szCs w:val="20"/>
        </w:rPr>
        <w:lastRenderedPageBreak/>
        <w:t xml:space="preserve">V - Considerando que as horas "in </w:t>
      </w:r>
      <w:proofErr w:type="spellStart"/>
      <w:r w:rsidRPr="00FD3D73">
        <w:rPr>
          <w:b w:val="0"/>
          <w:sz w:val="20"/>
          <w:szCs w:val="20"/>
        </w:rPr>
        <w:t>itinere</w:t>
      </w:r>
      <w:proofErr w:type="spellEnd"/>
      <w:r w:rsidRPr="00FD3D73">
        <w:rPr>
          <w:b w:val="0"/>
          <w:sz w:val="20"/>
          <w:szCs w:val="20"/>
        </w:rPr>
        <w:t>" são computáveis na jornada de trabalho, o tempo que extrapola a jornada legal é considerado como extraordinário e sobre ele deve incidir o adicional respectivo. (</w:t>
      </w:r>
      <w:proofErr w:type="spellStart"/>
      <w:r w:rsidRPr="00FD3D73">
        <w:rPr>
          <w:b w:val="0"/>
          <w:sz w:val="20"/>
          <w:szCs w:val="20"/>
        </w:rPr>
        <w:t>ex-OJ</w:t>
      </w:r>
      <w:proofErr w:type="spellEnd"/>
      <w:r w:rsidRPr="00FD3D73">
        <w:rPr>
          <w:b w:val="0"/>
          <w:sz w:val="20"/>
          <w:szCs w:val="20"/>
        </w:rPr>
        <w:t xml:space="preserve"> nº 236 da SBDI-1 - inserida em 20.06.2001)</w:t>
      </w:r>
    </w:p>
    <w:p w:rsidR="00E02DEC" w:rsidRDefault="00E02DEC" w:rsidP="00E02DEC">
      <w:pPr>
        <w:ind w:firstLine="708"/>
        <w:jc w:val="both"/>
        <w:rPr>
          <w:rFonts w:ascii="Times New Roman" w:hAnsi="Times New Roman" w:cs="Times New Roman"/>
          <w:sz w:val="24"/>
          <w:szCs w:val="24"/>
        </w:rPr>
      </w:pPr>
      <w:r>
        <w:rPr>
          <w:rFonts w:ascii="Times New Roman" w:hAnsi="Times New Roman" w:cs="Times New Roman"/>
          <w:sz w:val="24"/>
          <w:szCs w:val="24"/>
        </w:rPr>
        <w:t>Seguindo os entendimentos anteriores, em todos os julgados que serviram como precedentes para a produção desse item, as decisões foram unânimes. Os ministros entenderam que o tempo que extrapola a jornada legal despendida pelo empregado em condução fornecida pelo empregador é computável na jornada de trabalho, fazendo jus, consequentemente ao adicional de 50% (cinquenta por cento) das horas extras adicionais.</w:t>
      </w:r>
    </w:p>
    <w:p w:rsidR="00E02DEC" w:rsidRPr="00551F24" w:rsidRDefault="00E02DEC" w:rsidP="00E02DEC">
      <w:pPr>
        <w:ind w:firstLine="708"/>
        <w:jc w:val="both"/>
        <w:rPr>
          <w:rFonts w:ascii="Times New Roman" w:hAnsi="Times New Roman" w:cs="Times New Roman"/>
          <w:sz w:val="24"/>
          <w:szCs w:val="24"/>
        </w:rPr>
      </w:pPr>
      <w:r>
        <w:rPr>
          <w:rFonts w:ascii="Times New Roman" w:hAnsi="Times New Roman" w:cs="Times New Roman"/>
          <w:sz w:val="24"/>
          <w:szCs w:val="24"/>
        </w:rPr>
        <w:t xml:space="preserve">Os julgados que serviram como precedentes para esse item são os seguintes: ERR 443605/ 1998; ERR 358401/1997; ERR 358372/1997; ERR 358385/1997; ERR 348878/1997; ERR 334755/1996; RR 528338/1999; RR 358372/1997; RR 372855/1997. </w:t>
      </w:r>
    </w:p>
    <w:p w:rsidR="00E02DEC" w:rsidRDefault="00E02DEC" w:rsidP="00E02DE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Ao final do arcabouço histórico, percebemos que a condução dos empregados ao local de exercício laboral é condição imprescindível para o efetivo labor, por diferir do local do estabelecimento onde habitualmente se presta o serviço, obviamente sem essa condução não há como o serviço ser prestado.</w:t>
      </w:r>
    </w:p>
    <w:p w:rsidR="00E02DEC" w:rsidRPr="00075513" w:rsidRDefault="00E02DEC" w:rsidP="00D225FA">
      <w:pPr>
        <w:spacing w:after="0" w:line="360" w:lineRule="auto"/>
        <w:jc w:val="both"/>
        <w:rPr>
          <w:rFonts w:ascii="Times New Roman" w:hAnsi="Times New Roman" w:cs="Times New Roman"/>
          <w:sz w:val="24"/>
          <w:szCs w:val="24"/>
        </w:rPr>
      </w:pPr>
    </w:p>
    <w:p w:rsidR="00075513" w:rsidRDefault="00E02DEC" w:rsidP="0007551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2.2.2 Conceito</w:t>
      </w:r>
    </w:p>
    <w:p w:rsidR="00E02DEC" w:rsidRPr="00E02DEC" w:rsidRDefault="00E02DEC" w:rsidP="00075513">
      <w:pPr>
        <w:spacing w:after="0" w:line="360" w:lineRule="auto"/>
        <w:jc w:val="both"/>
        <w:rPr>
          <w:rFonts w:ascii="Times New Roman" w:hAnsi="Times New Roman" w:cs="Times New Roman"/>
          <w:sz w:val="24"/>
          <w:szCs w:val="24"/>
        </w:rPr>
      </w:pPr>
    </w:p>
    <w:p w:rsidR="00E02DEC" w:rsidRDefault="00E02DEC" w:rsidP="00E02DE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atingirmos bem o nosso objeto de estudo é necessário delimitar, ainda, quais são períodos computados como jornada de trabalho, para tanto é necessário analisar três critérios: tempo efetivamente trabalhado; tempo à disposição e tempo de deslocamento.</w:t>
      </w:r>
    </w:p>
    <w:p w:rsidR="00E02DEC" w:rsidRDefault="00E02DEC" w:rsidP="00E02DE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o </w:t>
      </w:r>
      <w:r w:rsidRPr="00D45D19">
        <w:rPr>
          <w:rFonts w:ascii="Times New Roman" w:hAnsi="Times New Roman" w:cs="Times New Roman"/>
          <w:sz w:val="24"/>
          <w:szCs w:val="24"/>
        </w:rPr>
        <w:t>tempo efetivamente trabalhado</w:t>
      </w:r>
      <w:r>
        <w:rPr>
          <w:rFonts w:ascii="Times New Roman" w:hAnsi="Times New Roman" w:cs="Times New Roman"/>
          <w:sz w:val="24"/>
          <w:szCs w:val="24"/>
        </w:rPr>
        <w:t>, como o próprio nome sugere, só será computado na jornada de trabalho do empregado o tempo efetivamente trabalhado,</w:t>
      </w:r>
      <w:r w:rsidR="006A0A15">
        <w:rPr>
          <w:rFonts w:ascii="Times New Roman" w:hAnsi="Times New Roman" w:cs="Times New Roman"/>
          <w:sz w:val="24"/>
          <w:szCs w:val="24"/>
        </w:rPr>
        <w:t xml:space="preserve"> e não o tempo em que ele fica à</w:t>
      </w:r>
      <w:r>
        <w:rPr>
          <w:rFonts w:ascii="Times New Roman" w:hAnsi="Times New Roman" w:cs="Times New Roman"/>
          <w:sz w:val="24"/>
          <w:szCs w:val="24"/>
        </w:rPr>
        <w:t xml:space="preserve"> disposição do empregador, mesmo sem que lhe seja ordenada alguma tarefa.</w:t>
      </w:r>
    </w:p>
    <w:p w:rsidR="00E02DEC" w:rsidRDefault="00E02DEC" w:rsidP="00E02DE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De acordo com o critério do </w:t>
      </w:r>
      <w:r w:rsidRPr="00D45D19">
        <w:rPr>
          <w:rFonts w:ascii="Times New Roman" w:hAnsi="Times New Roman" w:cs="Times New Roman"/>
          <w:sz w:val="24"/>
          <w:szCs w:val="24"/>
        </w:rPr>
        <w:t>tempo à disposição</w:t>
      </w:r>
      <w:r>
        <w:rPr>
          <w:rFonts w:ascii="Times New Roman" w:hAnsi="Times New Roman" w:cs="Times New Roman"/>
          <w:sz w:val="24"/>
          <w:szCs w:val="24"/>
        </w:rPr>
        <w:t>, é contabilizado o tempo de efetivo trabalho e o tempo em que o empregado fica à disposição do empregador, mesmo sem trabalhar. Vale salientar que este critério é, em regra, o adotado pelo nosso ordenamento jurídico, que assim dispõe no caput Art. 4º da Consolidação das Leis Trabalhistas – CLT</w:t>
      </w:r>
    </w:p>
    <w:p w:rsidR="00E02DEC" w:rsidRDefault="00E02DEC" w:rsidP="00E02DEC">
      <w:pPr>
        <w:spacing w:after="0" w:line="360" w:lineRule="auto"/>
        <w:ind w:firstLine="709"/>
        <w:jc w:val="both"/>
        <w:rPr>
          <w:rFonts w:ascii="Times New Roman" w:hAnsi="Times New Roman" w:cs="Times New Roman"/>
          <w:sz w:val="24"/>
          <w:szCs w:val="24"/>
        </w:rPr>
      </w:pPr>
    </w:p>
    <w:p w:rsidR="00E02DEC" w:rsidRDefault="00E02DEC" w:rsidP="00E02DEC">
      <w:pPr>
        <w:spacing w:after="0" w:line="240" w:lineRule="auto"/>
        <w:ind w:left="2268"/>
        <w:jc w:val="both"/>
        <w:rPr>
          <w:rFonts w:ascii="Times New Roman" w:eastAsia="Times New Roman" w:hAnsi="Times New Roman" w:cs="Times New Roman"/>
          <w:color w:val="000000"/>
          <w:sz w:val="20"/>
          <w:szCs w:val="20"/>
          <w:lang w:eastAsia="pt-BR"/>
        </w:rPr>
      </w:pPr>
      <w:r w:rsidRPr="00365D5D">
        <w:rPr>
          <w:rFonts w:ascii="Times New Roman" w:eastAsia="Times New Roman" w:hAnsi="Times New Roman" w:cs="Times New Roman"/>
          <w:color w:val="000000"/>
          <w:sz w:val="20"/>
          <w:szCs w:val="20"/>
          <w:lang w:eastAsia="pt-BR"/>
        </w:rPr>
        <w:t>Art. 4º - Considera-se como de serviço efetivo o período em que o empregado esteja à disposição do empregador, aguardando ou executando ordens, salvo disposição especial expressamente consignada.</w:t>
      </w:r>
    </w:p>
    <w:p w:rsidR="00E02DEC" w:rsidRPr="00365D5D" w:rsidRDefault="00E02DEC" w:rsidP="00E02DEC">
      <w:pPr>
        <w:spacing w:after="0" w:line="240" w:lineRule="auto"/>
        <w:ind w:left="2268"/>
        <w:jc w:val="both"/>
        <w:rPr>
          <w:rFonts w:ascii="Times New Roman" w:hAnsi="Times New Roman" w:cs="Times New Roman"/>
          <w:sz w:val="20"/>
          <w:szCs w:val="20"/>
        </w:rPr>
      </w:pPr>
    </w:p>
    <w:p w:rsidR="00E02DEC" w:rsidRDefault="00E02DEC" w:rsidP="00E02D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critério conhecido como </w:t>
      </w:r>
      <w:r w:rsidRPr="0005703C">
        <w:rPr>
          <w:rFonts w:ascii="Times New Roman" w:hAnsi="Times New Roman" w:cs="Times New Roman"/>
          <w:sz w:val="24"/>
          <w:szCs w:val="24"/>
        </w:rPr>
        <w:t>tempo de deslocamento</w:t>
      </w:r>
      <w:r>
        <w:rPr>
          <w:rFonts w:ascii="Times New Roman" w:hAnsi="Times New Roman" w:cs="Times New Roman"/>
          <w:sz w:val="24"/>
          <w:szCs w:val="24"/>
        </w:rPr>
        <w:t xml:space="preserve"> é que encontramos o objeto do nosso estudo. De acordo com esse cri</w:t>
      </w:r>
      <w:bookmarkStart w:id="0" w:name="_GoBack"/>
      <w:bookmarkEnd w:id="0"/>
      <w:r>
        <w:rPr>
          <w:rFonts w:ascii="Times New Roman" w:hAnsi="Times New Roman" w:cs="Times New Roman"/>
          <w:sz w:val="24"/>
          <w:szCs w:val="24"/>
        </w:rPr>
        <w:t xml:space="preserve">tério, é contabilizado além do tempo efetivamente </w:t>
      </w:r>
      <w:r>
        <w:rPr>
          <w:rFonts w:ascii="Times New Roman" w:hAnsi="Times New Roman" w:cs="Times New Roman"/>
          <w:sz w:val="24"/>
          <w:szCs w:val="24"/>
        </w:rPr>
        <w:lastRenderedPageBreak/>
        <w:t xml:space="preserve">trabalhado e do tempo à disposição, o tempo de deslocamento da residência do empregado ao local de trabalho e seu retorno. Vale salientar que esse critério era aceito no nosso ordenamento jurídico, de forma extraordinária, até </w:t>
      </w:r>
      <w:proofErr w:type="gramStart"/>
      <w:r>
        <w:rPr>
          <w:rFonts w:ascii="Times New Roman" w:hAnsi="Times New Roman" w:cs="Times New Roman"/>
          <w:sz w:val="24"/>
          <w:szCs w:val="24"/>
        </w:rPr>
        <w:t>o vigor</w:t>
      </w:r>
      <w:proofErr w:type="gramEnd"/>
      <w:r>
        <w:rPr>
          <w:rFonts w:ascii="Times New Roman" w:hAnsi="Times New Roman" w:cs="Times New Roman"/>
          <w:sz w:val="24"/>
          <w:szCs w:val="24"/>
        </w:rPr>
        <w:t xml:space="preserve"> da Lei 13.467/2017, conhecida como Reforma Trabalhista.</w:t>
      </w:r>
    </w:p>
    <w:p w:rsidR="00E02DEC" w:rsidRDefault="00E02DEC" w:rsidP="00E02D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É com base nesse último critério que existia o instituto conhecido como horas </w:t>
      </w:r>
      <w:r w:rsidRPr="004475A7">
        <w:rPr>
          <w:rFonts w:ascii="Times New Roman" w:hAnsi="Times New Roman" w:cs="Times New Roman"/>
          <w:i/>
          <w:sz w:val="24"/>
          <w:szCs w:val="24"/>
        </w:rPr>
        <w:t xml:space="preserve">in </w:t>
      </w:r>
      <w:proofErr w:type="spellStart"/>
      <w:r w:rsidRPr="004475A7">
        <w:rPr>
          <w:rFonts w:ascii="Times New Roman" w:hAnsi="Times New Roman" w:cs="Times New Roman"/>
          <w:i/>
          <w:sz w:val="24"/>
          <w:szCs w:val="24"/>
        </w:rPr>
        <w:t>intinere</w:t>
      </w:r>
      <w:proofErr w:type="spellEnd"/>
      <w:r>
        <w:rPr>
          <w:rFonts w:ascii="Times New Roman" w:hAnsi="Times New Roman" w:cs="Times New Roman"/>
          <w:sz w:val="24"/>
          <w:szCs w:val="24"/>
        </w:rPr>
        <w:t>, cujo era disciplinado pelo 2º do art. 58 da CLT, com redação dada pela Lei 10.243/2001, que assim dispunha</w:t>
      </w:r>
    </w:p>
    <w:p w:rsidR="00E02DEC" w:rsidRDefault="00E02DEC" w:rsidP="00E02DEC">
      <w:pPr>
        <w:pStyle w:val="SemEspaamento"/>
        <w:ind w:left="2268"/>
        <w:jc w:val="both"/>
        <w:rPr>
          <w:rFonts w:ascii="Times New Roman" w:hAnsi="Times New Roman" w:cs="Times New Roman"/>
          <w:sz w:val="20"/>
          <w:szCs w:val="20"/>
          <w:lang w:eastAsia="pt-BR"/>
        </w:rPr>
      </w:pPr>
      <w:r>
        <w:rPr>
          <w:rFonts w:ascii="Times New Roman" w:hAnsi="Times New Roman" w:cs="Times New Roman"/>
          <w:sz w:val="20"/>
          <w:szCs w:val="20"/>
          <w:lang w:eastAsia="pt-BR"/>
        </w:rPr>
        <w:t xml:space="preserve">Art. 58. </w:t>
      </w:r>
      <w:proofErr w:type="spellStart"/>
      <w:r>
        <w:rPr>
          <w:rFonts w:ascii="Times New Roman" w:hAnsi="Times New Roman" w:cs="Times New Roman"/>
          <w:sz w:val="20"/>
          <w:szCs w:val="20"/>
          <w:lang w:eastAsia="pt-BR"/>
        </w:rPr>
        <w:t>Omissis</w:t>
      </w:r>
      <w:proofErr w:type="spellEnd"/>
      <w:r>
        <w:rPr>
          <w:rFonts w:ascii="Times New Roman" w:hAnsi="Times New Roman" w:cs="Times New Roman"/>
          <w:sz w:val="20"/>
          <w:szCs w:val="20"/>
          <w:lang w:eastAsia="pt-BR"/>
        </w:rPr>
        <w:t>.</w:t>
      </w:r>
    </w:p>
    <w:p w:rsidR="00E02DEC" w:rsidRDefault="00E02DEC" w:rsidP="00E02DEC">
      <w:pPr>
        <w:pStyle w:val="SemEspaamento"/>
        <w:ind w:left="2268"/>
        <w:jc w:val="both"/>
        <w:rPr>
          <w:rFonts w:ascii="Times New Roman" w:hAnsi="Times New Roman" w:cs="Times New Roman"/>
          <w:sz w:val="20"/>
          <w:szCs w:val="20"/>
          <w:lang w:eastAsia="pt-BR"/>
        </w:rPr>
      </w:pPr>
      <w:r>
        <w:rPr>
          <w:rFonts w:ascii="Times New Roman" w:hAnsi="Times New Roman" w:cs="Times New Roman"/>
          <w:sz w:val="20"/>
          <w:szCs w:val="20"/>
          <w:lang w:eastAsia="pt-BR"/>
        </w:rPr>
        <w:t>...</w:t>
      </w:r>
    </w:p>
    <w:p w:rsidR="00E02DEC" w:rsidRPr="004475A7" w:rsidRDefault="00E02DEC" w:rsidP="00E02DEC">
      <w:pPr>
        <w:pStyle w:val="SemEspaamento"/>
        <w:ind w:left="2268"/>
        <w:jc w:val="both"/>
        <w:rPr>
          <w:rFonts w:ascii="Times New Roman" w:hAnsi="Times New Roman" w:cs="Times New Roman"/>
          <w:sz w:val="20"/>
          <w:szCs w:val="20"/>
          <w:lang w:eastAsia="pt-BR"/>
        </w:rPr>
      </w:pPr>
      <w:r w:rsidRPr="004475A7">
        <w:rPr>
          <w:rFonts w:ascii="Times New Roman" w:hAnsi="Times New Roman" w:cs="Times New Roman"/>
          <w:sz w:val="20"/>
          <w:szCs w:val="20"/>
          <w:lang w:eastAsia="pt-BR"/>
        </w:rPr>
        <w:t>§ 2</w:t>
      </w:r>
      <w:r w:rsidRPr="004475A7">
        <w:rPr>
          <w:rFonts w:ascii="Times New Roman" w:hAnsi="Times New Roman" w:cs="Times New Roman"/>
          <w:sz w:val="20"/>
          <w:szCs w:val="20"/>
          <w:u w:val="single"/>
          <w:vertAlign w:val="superscript"/>
          <w:lang w:eastAsia="pt-BR"/>
        </w:rPr>
        <w:t>o</w:t>
      </w:r>
      <w:r w:rsidRPr="004475A7">
        <w:rPr>
          <w:rFonts w:ascii="Times New Roman" w:hAnsi="Times New Roman" w:cs="Times New Roman"/>
          <w:sz w:val="20"/>
          <w:szCs w:val="20"/>
          <w:lang w:eastAsia="pt-BR"/>
        </w:rPr>
        <w:t xml:space="preserve"> O tempo despendido pelo empregado até o local de trabalho e para o seu retorno, por qualquer meio de transporte, não será computado na jornada de trabalho, salvo quando, tratando-se de local de difícil acesso ou não servido por transporte público, o empregador fornecer a condução. </w:t>
      </w:r>
    </w:p>
    <w:p w:rsidR="00E02DEC" w:rsidRDefault="00E02DEC" w:rsidP="00E02DEC">
      <w:pPr>
        <w:spacing w:after="0" w:line="360" w:lineRule="auto"/>
        <w:ind w:left="2268"/>
        <w:jc w:val="both"/>
        <w:rPr>
          <w:rFonts w:ascii="Times New Roman" w:hAnsi="Times New Roman" w:cs="Times New Roman"/>
          <w:sz w:val="24"/>
          <w:szCs w:val="24"/>
        </w:rPr>
      </w:pPr>
      <w:r>
        <w:rPr>
          <w:rFonts w:ascii="Times New Roman" w:hAnsi="Times New Roman" w:cs="Times New Roman"/>
          <w:sz w:val="24"/>
          <w:szCs w:val="24"/>
        </w:rPr>
        <w:t>...</w:t>
      </w:r>
    </w:p>
    <w:p w:rsidR="00E02DEC" w:rsidRDefault="00E02DEC" w:rsidP="00E02D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Tal entendimento legal foi acompanhado pela jurisprudência pátria através do Tribunal Superior do Trabalho – TST que editou a Súmula 90 que possui os seguintes dizeres </w:t>
      </w:r>
    </w:p>
    <w:p w:rsidR="00E02DEC" w:rsidRPr="00F810A3" w:rsidRDefault="00E02DEC" w:rsidP="00E02DEC">
      <w:pPr>
        <w:pStyle w:val="SemEspaamento"/>
        <w:ind w:left="2268"/>
        <w:jc w:val="both"/>
        <w:rPr>
          <w:rFonts w:ascii="Times New Roman" w:hAnsi="Times New Roman" w:cs="Times New Roman"/>
          <w:color w:val="000000"/>
          <w:sz w:val="20"/>
          <w:szCs w:val="20"/>
          <w:lang w:eastAsia="pt-BR"/>
        </w:rPr>
      </w:pPr>
      <w:r w:rsidRPr="00F810A3">
        <w:rPr>
          <w:rFonts w:ascii="Times New Roman" w:hAnsi="Times New Roman" w:cs="Times New Roman"/>
          <w:sz w:val="20"/>
          <w:szCs w:val="20"/>
          <w:lang w:eastAsia="pt-BR"/>
        </w:rPr>
        <w:t>Súmula nº 90 do TST</w:t>
      </w:r>
    </w:p>
    <w:p w:rsidR="00E02DEC" w:rsidRDefault="00E02DEC" w:rsidP="00E02DEC">
      <w:pPr>
        <w:pStyle w:val="SemEspaamento"/>
        <w:ind w:left="2268"/>
        <w:jc w:val="both"/>
        <w:rPr>
          <w:rFonts w:ascii="Times New Roman" w:hAnsi="Times New Roman" w:cs="Times New Roman"/>
          <w:color w:val="000000"/>
          <w:sz w:val="20"/>
          <w:szCs w:val="20"/>
          <w:lang w:eastAsia="pt-BR"/>
        </w:rPr>
      </w:pPr>
      <w:r w:rsidRPr="00F810A3">
        <w:rPr>
          <w:rFonts w:ascii="Times New Roman" w:hAnsi="Times New Roman" w:cs="Times New Roman"/>
          <w:color w:val="000000"/>
          <w:sz w:val="20"/>
          <w:szCs w:val="20"/>
          <w:lang w:eastAsia="pt-BR"/>
        </w:rPr>
        <w:t xml:space="preserve">HORAS "IN ITINERE". TEMPO DE SERVIÇO (incorporadas as Súmulas </w:t>
      </w:r>
      <w:proofErr w:type="spellStart"/>
      <w:r w:rsidRPr="00F810A3">
        <w:rPr>
          <w:rFonts w:ascii="Times New Roman" w:hAnsi="Times New Roman" w:cs="Times New Roman"/>
          <w:color w:val="000000"/>
          <w:sz w:val="20"/>
          <w:szCs w:val="20"/>
          <w:lang w:eastAsia="pt-BR"/>
        </w:rPr>
        <w:t>nºs</w:t>
      </w:r>
      <w:proofErr w:type="spellEnd"/>
      <w:r w:rsidRPr="00F810A3">
        <w:rPr>
          <w:rFonts w:ascii="Times New Roman" w:hAnsi="Times New Roman" w:cs="Times New Roman"/>
          <w:color w:val="000000"/>
          <w:sz w:val="20"/>
          <w:szCs w:val="20"/>
          <w:lang w:eastAsia="pt-BR"/>
        </w:rPr>
        <w:t xml:space="preserve"> 324 e 325 e as Orientações Jurisprudenciais </w:t>
      </w:r>
      <w:proofErr w:type="spellStart"/>
      <w:r w:rsidRPr="00F810A3">
        <w:rPr>
          <w:rFonts w:ascii="Times New Roman" w:hAnsi="Times New Roman" w:cs="Times New Roman"/>
          <w:color w:val="000000"/>
          <w:sz w:val="20"/>
          <w:szCs w:val="20"/>
          <w:lang w:eastAsia="pt-BR"/>
        </w:rPr>
        <w:t>nºs</w:t>
      </w:r>
      <w:proofErr w:type="spellEnd"/>
      <w:r w:rsidRPr="00F810A3">
        <w:rPr>
          <w:rFonts w:ascii="Times New Roman" w:hAnsi="Times New Roman" w:cs="Times New Roman"/>
          <w:color w:val="000000"/>
          <w:sz w:val="20"/>
          <w:szCs w:val="20"/>
          <w:lang w:eastAsia="pt-BR"/>
        </w:rPr>
        <w:t xml:space="preserve"> 50 e 236 da SBDI-1) - Res. 129/2005, DJ 20, 22 e 25.04.2005</w:t>
      </w:r>
    </w:p>
    <w:p w:rsidR="00E02DEC" w:rsidRDefault="00E02DEC" w:rsidP="00E02DEC">
      <w:pPr>
        <w:pStyle w:val="SemEspaamento"/>
        <w:ind w:left="2268"/>
        <w:jc w:val="both"/>
        <w:rPr>
          <w:rFonts w:ascii="Times New Roman" w:hAnsi="Times New Roman" w:cs="Times New Roman"/>
          <w:color w:val="000000"/>
          <w:sz w:val="20"/>
          <w:szCs w:val="20"/>
          <w:lang w:eastAsia="pt-BR"/>
        </w:rPr>
      </w:pPr>
      <w:r w:rsidRPr="00F810A3">
        <w:rPr>
          <w:rFonts w:ascii="Times New Roman" w:hAnsi="Times New Roman" w:cs="Times New Roman"/>
          <w:color w:val="000000"/>
          <w:sz w:val="20"/>
          <w:szCs w:val="20"/>
          <w:lang w:eastAsia="pt-BR"/>
        </w:rPr>
        <w:t>I - O tempo despendido pelo empregado, em condução fornecida pelo empregador, até o local de trabalho de difícil acesso, ou não servido por transporte público regular, e para o seu retorno é computável na jornada de trabalho. (ex-Súmula nº 90 - RA 80/1978,</w:t>
      </w:r>
      <w:r>
        <w:rPr>
          <w:rFonts w:ascii="Times New Roman" w:hAnsi="Times New Roman" w:cs="Times New Roman"/>
          <w:color w:val="000000"/>
          <w:sz w:val="20"/>
          <w:szCs w:val="20"/>
          <w:lang w:eastAsia="pt-BR"/>
        </w:rPr>
        <w:t xml:space="preserve"> DJ 10.11.1978)</w:t>
      </w:r>
    </w:p>
    <w:p w:rsidR="00E02DEC" w:rsidRDefault="00E02DEC" w:rsidP="00E02DEC">
      <w:pPr>
        <w:pStyle w:val="SemEspaamento"/>
        <w:ind w:left="2268"/>
        <w:jc w:val="both"/>
        <w:rPr>
          <w:rFonts w:ascii="Times New Roman" w:hAnsi="Times New Roman" w:cs="Times New Roman"/>
          <w:color w:val="000000"/>
          <w:sz w:val="20"/>
          <w:szCs w:val="20"/>
          <w:lang w:eastAsia="pt-BR"/>
        </w:rPr>
      </w:pPr>
      <w:r w:rsidRPr="00F810A3">
        <w:rPr>
          <w:rFonts w:ascii="Times New Roman" w:hAnsi="Times New Roman" w:cs="Times New Roman"/>
          <w:color w:val="000000"/>
          <w:sz w:val="20"/>
          <w:szCs w:val="20"/>
          <w:lang w:eastAsia="pt-BR"/>
        </w:rPr>
        <w:t xml:space="preserve">II - A incompatibilidade entre os horários de início e término da jornada do empregado e os do transporte público regular é circunstância que também gera o direito às horas "in </w:t>
      </w:r>
      <w:proofErr w:type="spellStart"/>
      <w:r w:rsidRPr="00F810A3">
        <w:rPr>
          <w:rFonts w:ascii="Times New Roman" w:hAnsi="Times New Roman" w:cs="Times New Roman"/>
          <w:color w:val="000000"/>
          <w:sz w:val="20"/>
          <w:szCs w:val="20"/>
          <w:lang w:eastAsia="pt-BR"/>
        </w:rPr>
        <w:t>itinere</w:t>
      </w:r>
      <w:proofErr w:type="spellEnd"/>
      <w:r w:rsidRPr="00F810A3">
        <w:rPr>
          <w:rFonts w:ascii="Times New Roman" w:hAnsi="Times New Roman" w:cs="Times New Roman"/>
          <w:color w:val="000000"/>
          <w:sz w:val="20"/>
          <w:szCs w:val="20"/>
          <w:lang w:eastAsia="pt-BR"/>
        </w:rPr>
        <w:t>". (</w:t>
      </w:r>
      <w:proofErr w:type="spellStart"/>
      <w:r w:rsidRPr="00F810A3">
        <w:rPr>
          <w:rFonts w:ascii="Times New Roman" w:hAnsi="Times New Roman" w:cs="Times New Roman"/>
          <w:color w:val="000000"/>
          <w:sz w:val="20"/>
          <w:szCs w:val="20"/>
          <w:lang w:eastAsia="pt-BR"/>
        </w:rPr>
        <w:t>ex-OJ</w:t>
      </w:r>
      <w:proofErr w:type="spellEnd"/>
      <w:r w:rsidRPr="00F810A3">
        <w:rPr>
          <w:rFonts w:ascii="Times New Roman" w:hAnsi="Times New Roman" w:cs="Times New Roman"/>
          <w:color w:val="000000"/>
          <w:sz w:val="20"/>
          <w:szCs w:val="20"/>
          <w:lang w:eastAsia="pt-BR"/>
        </w:rPr>
        <w:t xml:space="preserve"> nº 50 da SBDI-1  - inserida em 01.02.1995) </w:t>
      </w:r>
    </w:p>
    <w:p w:rsidR="00E02DEC" w:rsidRDefault="00E02DEC" w:rsidP="00E02DEC">
      <w:pPr>
        <w:pStyle w:val="SemEspaamento"/>
        <w:ind w:left="2268"/>
        <w:jc w:val="both"/>
        <w:rPr>
          <w:rFonts w:ascii="Times New Roman" w:hAnsi="Times New Roman" w:cs="Times New Roman"/>
          <w:color w:val="000000"/>
          <w:sz w:val="20"/>
          <w:szCs w:val="20"/>
          <w:lang w:eastAsia="pt-BR"/>
        </w:rPr>
      </w:pPr>
      <w:r w:rsidRPr="00F810A3">
        <w:rPr>
          <w:rFonts w:ascii="Times New Roman" w:hAnsi="Times New Roman" w:cs="Times New Roman"/>
          <w:color w:val="000000"/>
          <w:sz w:val="20"/>
          <w:szCs w:val="20"/>
          <w:lang w:eastAsia="pt-BR"/>
        </w:rPr>
        <w:t xml:space="preserve">III - A mera insuficiência de transporte público não enseja o pagamento de horas "in </w:t>
      </w:r>
      <w:proofErr w:type="spellStart"/>
      <w:r w:rsidRPr="00F810A3">
        <w:rPr>
          <w:rFonts w:ascii="Times New Roman" w:hAnsi="Times New Roman" w:cs="Times New Roman"/>
          <w:color w:val="000000"/>
          <w:sz w:val="20"/>
          <w:szCs w:val="20"/>
          <w:lang w:eastAsia="pt-BR"/>
        </w:rPr>
        <w:t>itinere</w:t>
      </w:r>
      <w:proofErr w:type="spellEnd"/>
      <w:r w:rsidRPr="00F810A3">
        <w:rPr>
          <w:rFonts w:ascii="Times New Roman" w:hAnsi="Times New Roman" w:cs="Times New Roman"/>
          <w:color w:val="000000"/>
          <w:sz w:val="20"/>
          <w:szCs w:val="20"/>
          <w:lang w:eastAsia="pt-BR"/>
        </w:rPr>
        <w:t>". (ex-Súmula nº 324</w:t>
      </w:r>
      <w:r>
        <w:rPr>
          <w:rFonts w:ascii="Times New Roman" w:hAnsi="Times New Roman" w:cs="Times New Roman"/>
          <w:color w:val="000000"/>
          <w:sz w:val="20"/>
          <w:szCs w:val="20"/>
          <w:lang w:eastAsia="pt-BR"/>
        </w:rPr>
        <w:t xml:space="preserve"> – Res. 16/1993, DJ 21.12.1993)</w:t>
      </w:r>
    </w:p>
    <w:p w:rsidR="00E02DEC" w:rsidRDefault="00E02DEC" w:rsidP="00E02DEC">
      <w:pPr>
        <w:pStyle w:val="SemEspaamento"/>
        <w:ind w:left="2268"/>
        <w:jc w:val="both"/>
        <w:rPr>
          <w:rFonts w:ascii="Times New Roman" w:hAnsi="Times New Roman" w:cs="Times New Roman"/>
          <w:color w:val="000000"/>
          <w:sz w:val="20"/>
          <w:szCs w:val="20"/>
          <w:lang w:eastAsia="pt-BR"/>
        </w:rPr>
      </w:pPr>
      <w:r w:rsidRPr="00F810A3">
        <w:rPr>
          <w:rFonts w:ascii="Times New Roman" w:hAnsi="Times New Roman" w:cs="Times New Roman"/>
          <w:color w:val="000000"/>
          <w:sz w:val="20"/>
          <w:szCs w:val="20"/>
          <w:lang w:eastAsia="pt-BR"/>
        </w:rPr>
        <w:t xml:space="preserve">IV - Se houver transporte público regular em parte do trajeto percorrido em condução da empresa, as horas "in </w:t>
      </w:r>
      <w:proofErr w:type="spellStart"/>
      <w:r w:rsidRPr="00F810A3">
        <w:rPr>
          <w:rFonts w:ascii="Times New Roman" w:hAnsi="Times New Roman" w:cs="Times New Roman"/>
          <w:color w:val="000000"/>
          <w:sz w:val="20"/>
          <w:szCs w:val="20"/>
          <w:lang w:eastAsia="pt-BR"/>
        </w:rPr>
        <w:t>itinere</w:t>
      </w:r>
      <w:proofErr w:type="spellEnd"/>
      <w:r w:rsidRPr="00F810A3">
        <w:rPr>
          <w:rFonts w:ascii="Times New Roman" w:hAnsi="Times New Roman" w:cs="Times New Roman"/>
          <w:color w:val="000000"/>
          <w:sz w:val="20"/>
          <w:szCs w:val="20"/>
          <w:lang w:eastAsia="pt-BR"/>
        </w:rPr>
        <w:t>" remuneradas limitam-se ao trecho não alcançado pelo transporte público. (ex-Súmula nº 325</w:t>
      </w:r>
      <w:r>
        <w:rPr>
          <w:rFonts w:ascii="Times New Roman" w:hAnsi="Times New Roman" w:cs="Times New Roman"/>
          <w:color w:val="000000"/>
          <w:sz w:val="20"/>
          <w:szCs w:val="20"/>
          <w:lang w:eastAsia="pt-BR"/>
        </w:rPr>
        <w:t xml:space="preserve"> – Res. 17/1993, DJ 21.12.1993)</w:t>
      </w:r>
    </w:p>
    <w:p w:rsidR="00E02DEC" w:rsidRPr="00F810A3" w:rsidRDefault="00E02DEC" w:rsidP="00E02DEC">
      <w:pPr>
        <w:pStyle w:val="SemEspaamento"/>
        <w:ind w:left="2268"/>
        <w:jc w:val="both"/>
        <w:rPr>
          <w:rFonts w:ascii="Times New Roman" w:hAnsi="Times New Roman" w:cs="Times New Roman"/>
          <w:color w:val="000000"/>
          <w:sz w:val="20"/>
          <w:szCs w:val="20"/>
          <w:lang w:eastAsia="pt-BR"/>
        </w:rPr>
      </w:pPr>
      <w:r w:rsidRPr="00F810A3">
        <w:rPr>
          <w:rFonts w:ascii="Times New Roman" w:hAnsi="Times New Roman" w:cs="Times New Roman"/>
          <w:color w:val="000000"/>
          <w:sz w:val="20"/>
          <w:szCs w:val="20"/>
          <w:lang w:eastAsia="pt-BR"/>
        </w:rPr>
        <w:t xml:space="preserve">V - Considerando que as horas "in </w:t>
      </w:r>
      <w:proofErr w:type="spellStart"/>
      <w:r w:rsidRPr="00F810A3">
        <w:rPr>
          <w:rFonts w:ascii="Times New Roman" w:hAnsi="Times New Roman" w:cs="Times New Roman"/>
          <w:color w:val="000000"/>
          <w:sz w:val="20"/>
          <w:szCs w:val="20"/>
          <w:lang w:eastAsia="pt-BR"/>
        </w:rPr>
        <w:t>itinere</w:t>
      </w:r>
      <w:proofErr w:type="spellEnd"/>
      <w:r w:rsidRPr="00F810A3">
        <w:rPr>
          <w:rFonts w:ascii="Times New Roman" w:hAnsi="Times New Roman" w:cs="Times New Roman"/>
          <w:color w:val="000000"/>
          <w:sz w:val="20"/>
          <w:szCs w:val="20"/>
          <w:lang w:eastAsia="pt-BR"/>
        </w:rPr>
        <w:t>" são computáveis na jornada de trabalho, o tempo que extrapola a jornada legal é considerado como extraordinário e sobre ele deve incidir o adicional respectivo. (</w:t>
      </w:r>
      <w:proofErr w:type="spellStart"/>
      <w:r w:rsidRPr="00F810A3">
        <w:rPr>
          <w:rFonts w:ascii="Times New Roman" w:hAnsi="Times New Roman" w:cs="Times New Roman"/>
          <w:color w:val="000000"/>
          <w:sz w:val="20"/>
          <w:szCs w:val="20"/>
          <w:lang w:eastAsia="pt-BR"/>
        </w:rPr>
        <w:t>ex-OJ</w:t>
      </w:r>
      <w:proofErr w:type="spellEnd"/>
      <w:r w:rsidRPr="00F810A3">
        <w:rPr>
          <w:rFonts w:ascii="Times New Roman" w:hAnsi="Times New Roman" w:cs="Times New Roman"/>
          <w:color w:val="000000"/>
          <w:sz w:val="20"/>
          <w:szCs w:val="20"/>
          <w:lang w:eastAsia="pt-BR"/>
        </w:rPr>
        <w:t xml:space="preserve"> nº 236 da SBDI-1 - inserida em 20.06.2001)</w:t>
      </w:r>
    </w:p>
    <w:p w:rsidR="00E02DEC" w:rsidRDefault="00E02DEC" w:rsidP="00E02DEC">
      <w:pPr>
        <w:spacing w:after="0" w:line="360" w:lineRule="auto"/>
        <w:ind w:firstLine="1134"/>
        <w:jc w:val="both"/>
        <w:rPr>
          <w:rFonts w:ascii="Times New Roman" w:hAnsi="Times New Roman" w:cs="Times New Roman"/>
          <w:sz w:val="24"/>
          <w:szCs w:val="24"/>
        </w:rPr>
      </w:pPr>
    </w:p>
    <w:p w:rsidR="00E02DEC" w:rsidRDefault="00E02DEC" w:rsidP="00E02DE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Tal instituto conferia direito subjetivo ao empregado, garantindo assim uma jornada ampliada assegurando horas extraordinárias e</w:t>
      </w:r>
      <w:r w:rsidR="006A0A15">
        <w:rPr>
          <w:rFonts w:ascii="Times New Roman" w:hAnsi="Times New Roman" w:cs="Times New Roman"/>
          <w:sz w:val="24"/>
          <w:szCs w:val="24"/>
        </w:rPr>
        <w:t>,</w:t>
      </w:r>
      <w:r>
        <w:rPr>
          <w:rFonts w:ascii="Times New Roman" w:hAnsi="Times New Roman" w:cs="Times New Roman"/>
          <w:sz w:val="24"/>
          <w:szCs w:val="24"/>
        </w:rPr>
        <w:t xml:space="preserve"> com isso</w:t>
      </w:r>
      <w:r w:rsidR="006A0A15">
        <w:rPr>
          <w:rFonts w:ascii="Times New Roman" w:hAnsi="Times New Roman" w:cs="Times New Roman"/>
          <w:sz w:val="24"/>
          <w:szCs w:val="24"/>
        </w:rPr>
        <w:t>,</w:t>
      </w:r>
      <w:r>
        <w:rPr>
          <w:rFonts w:ascii="Times New Roman" w:hAnsi="Times New Roman" w:cs="Times New Roman"/>
          <w:sz w:val="24"/>
          <w:szCs w:val="24"/>
        </w:rPr>
        <w:t xml:space="preserve"> maior ganho econômico. No entanto, a Lei 13.467/2017 tornou o entendimento jurisprudencial inócuo e mudou a redação do § 2º ao estabelecer no art. 58 os seguintes dizeres</w:t>
      </w:r>
    </w:p>
    <w:p w:rsidR="00E02DEC" w:rsidRDefault="00E02DEC" w:rsidP="00E02DEC">
      <w:pPr>
        <w:pStyle w:val="SemEspaamento"/>
        <w:ind w:left="2268"/>
        <w:jc w:val="both"/>
        <w:rPr>
          <w:rFonts w:ascii="Times New Roman" w:hAnsi="Times New Roman" w:cs="Times New Roman"/>
          <w:sz w:val="20"/>
          <w:szCs w:val="20"/>
          <w:lang w:eastAsia="pt-BR"/>
        </w:rPr>
      </w:pPr>
      <w:r>
        <w:rPr>
          <w:rFonts w:ascii="Times New Roman" w:hAnsi="Times New Roman" w:cs="Times New Roman"/>
          <w:sz w:val="20"/>
          <w:szCs w:val="20"/>
          <w:lang w:eastAsia="pt-BR"/>
        </w:rPr>
        <w:t xml:space="preserve">Art. 58. </w:t>
      </w:r>
      <w:proofErr w:type="spellStart"/>
      <w:r>
        <w:rPr>
          <w:rFonts w:ascii="Times New Roman" w:hAnsi="Times New Roman" w:cs="Times New Roman"/>
          <w:sz w:val="20"/>
          <w:szCs w:val="20"/>
          <w:lang w:eastAsia="pt-BR"/>
        </w:rPr>
        <w:t>Omissis</w:t>
      </w:r>
      <w:proofErr w:type="spellEnd"/>
      <w:r>
        <w:rPr>
          <w:rFonts w:ascii="Times New Roman" w:hAnsi="Times New Roman" w:cs="Times New Roman"/>
          <w:sz w:val="20"/>
          <w:szCs w:val="20"/>
          <w:lang w:eastAsia="pt-BR"/>
        </w:rPr>
        <w:t>.</w:t>
      </w:r>
    </w:p>
    <w:p w:rsidR="00E02DEC" w:rsidRDefault="00E02DEC" w:rsidP="00E02DEC">
      <w:pPr>
        <w:pStyle w:val="SemEspaamento"/>
        <w:ind w:left="2268"/>
        <w:jc w:val="both"/>
        <w:rPr>
          <w:rFonts w:ascii="Times New Roman" w:hAnsi="Times New Roman" w:cs="Times New Roman"/>
          <w:sz w:val="20"/>
          <w:szCs w:val="20"/>
          <w:lang w:eastAsia="pt-BR"/>
        </w:rPr>
      </w:pPr>
      <w:r>
        <w:rPr>
          <w:rFonts w:ascii="Times New Roman" w:hAnsi="Times New Roman" w:cs="Times New Roman"/>
          <w:sz w:val="20"/>
          <w:szCs w:val="20"/>
          <w:lang w:eastAsia="pt-BR"/>
        </w:rPr>
        <w:t>...</w:t>
      </w:r>
    </w:p>
    <w:p w:rsidR="00E02DEC" w:rsidRPr="004475A7" w:rsidRDefault="00E02DEC" w:rsidP="00E02DEC">
      <w:pPr>
        <w:pStyle w:val="SemEspaamento"/>
        <w:ind w:left="2268"/>
        <w:jc w:val="both"/>
        <w:rPr>
          <w:rFonts w:ascii="Times New Roman" w:hAnsi="Times New Roman" w:cs="Times New Roman"/>
          <w:sz w:val="20"/>
          <w:szCs w:val="20"/>
        </w:rPr>
      </w:pPr>
      <w:r w:rsidRPr="004475A7">
        <w:rPr>
          <w:rFonts w:ascii="Times New Roman" w:hAnsi="Times New Roman" w:cs="Times New Roman"/>
          <w:sz w:val="20"/>
          <w:szCs w:val="20"/>
          <w:lang w:eastAsia="pt-BR"/>
        </w:rPr>
        <w:t>§ 2º</w:t>
      </w:r>
      <w:proofErr w:type="gramStart"/>
      <w:r w:rsidRPr="004475A7">
        <w:rPr>
          <w:rFonts w:ascii="Times New Roman" w:hAnsi="Times New Roman" w:cs="Times New Roman"/>
          <w:sz w:val="20"/>
          <w:szCs w:val="20"/>
          <w:lang w:eastAsia="pt-BR"/>
        </w:rPr>
        <w:t xml:space="preserve">  </w:t>
      </w:r>
      <w:proofErr w:type="gramEnd"/>
      <w:r w:rsidRPr="004475A7">
        <w:rPr>
          <w:rFonts w:ascii="Times New Roman" w:hAnsi="Times New Roman" w:cs="Times New Roman"/>
          <w:sz w:val="20"/>
          <w:szCs w:val="20"/>
          <w:lang w:eastAsia="pt-BR"/>
        </w:rPr>
        <w:t>O tempo despendido pelo empregado desde a sua residência até a efetiva ocupação do posto de trabalho e para o seu retorno, caminhando ou por qualquer meio de transporte, inclusive o fornecido pelo empregador, não será computado na jornada de trabalho, por não ser tempo à disposição do empregador.</w:t>
      </w:r>
    </w:p>
    <w:p w:rsidR="00E02DEC" w:rsidRDefault="00E02DEC" w:rsidP="006A0A15">
      <w:pPr>
        <w:spacing w:after="0" w:line="360" w:lineRule="auto"/>
        <w:jc w:val="both"/>
        <w:rPr>
          <w:rFonts w:ascii="Times New Roman" w:hAnsi="Times New Roman" w:cs="Times New Roman"/>
          <w:sz w:val="24"/>
          <w:szCs w:val="24"/>
        </w:rPr>
      </w:pPr>
    </w:p>
    <w:p w:rsidR="000748C2" w:rsidRDefault="006A0A15" w:rsidP="00E02D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2DEC">
        <w:rPr>
          <w:rFonts w:ascii="Times New Roman" w:hAnsi="Times New Roman" w:cs="Times New Roman"/>
          <w:sz w:val="24"/>
          <w:szCs w:val="24"/>
        </w:rPr>
        <w:t xml:space="preserve">Ao agir dessa forma o legislador extinguiu o instituto horas </w:t>
      </w:r>
      <w:r w:rsidR="00E02DEC" w:rsidRPr="004475A7">
        <w:rPr>
          <w:rFonts w:ascii="Times New Roman" w:hAnsi="Times New Roman" w:cs="Times New Roman"/>
          <w:i/>
          <w:sz w:val="24"/>
          <w:szCs w:val="24"/>
        </w:rPr>
        <w:t xml:space="preserve">in </w:t>
      </w:r>
      <w:proofErr w:type="spellStart"/>
      <w:r w:rsidR="00E02DEC" w:rsidRPr="004475A7">
        <w:rPr>
          <w:rFonts w:ascii="Times New Roman" w:hAnsi="Times New Roman" w:cs="Times New Roman"/>
          <w:i/>
          <w:sz w:val="24"/>
          <w:szCs w:val="24"/>
        </w:rPr>
        <w:t>intinere</w:t>
      </w:r>
      <w:proofErr w:type="spellEnd"/>
      <w:r w:rsidR="00E02DEC">
        <w:rPr>
          <w:rFonts w:ascii="Times New Roman" w:hAnsi="Times New Roman" w:cs="Times New Roman"/>
          <w:sz w:val="24"/>
          <w:szCs w:val="24"/>
        </w:rPr>
        <w:t xml:space="preserve"> sem se importar com a perda salarial do empregado, muito menos com os reflexos de tal mudança para a vida prática do trabalhador.</w:t>
      </w:r>
    </w:p>
    <w:p w:rsidR="00464D6D" w:rsidRDefault="00464D6D" w:rsidP="00E02D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448F3">
        <w:rPr>
          <w:rFonts w:ascii="Times New Roman" w:hAnsi="Times New Roman" w:cs="Times New Roman"/>
          <w:sz w:val="24"/>
          <w:szCs w:val="24"/>
        </w:rPr>
        <w:t xml:space="preserve">Ao conferir maior ganho econômico ao trabalhador, mesmo sem esse efetivamente está produzindo para o empregador, as horas </w:t>
      </w:r>
      <w:r w:rsidR="009448F3" w:rsidRPr="009448F3">
        <w:rPr>
          <w:rFonts w:ascii="Times New Roman" w:hAnsi="Times New Roman" w:cs="Times New Roman"/>
          <w:i/>
          <w:sz w:val="24"/>
          <w:szCs w:val="24"/>
        </w:rPr>
        <w:t xml:space="preserve">in </w:t>
      </w:r>
      <w:proofErr w:type="spellStart"/>
      <w:r w:rsidR="009448F3" w:rsidRPr="009448F3">
        <w:rPr>
          <w:rFonts w:ascii="Times New Roman" w:hAnsi="Times New Roman" w:cs="Times New Roman"/>
          <w:i/>
          <w:sz w:val="24"/>
          <w:szCs w:val="24"/>
        </w:rPr>
        <w:t>intinere</w:t>
      </w:r>
      <w:proofErr w:type="spellEnd"/>
      <w:r w:rsidR="009448F3">
        <w:rPr>
          <w:rFonts w:ascii="Times New Roman" w:hAnsi="Times New Roman" w:cs="Times New Roman"/>
          <w:sz w:val="24"/>
          <w:szCs w:val="24"/>
        </w:rPr>
        <w:t xml:space="preserve"> eram uma “pedra no sapato” da classe empregadora, pois o fato de pagar mais ao seu empregado refletia na folha de pagamento mais encargos tributários.</w:t>
      </w:r>
    </w:p>
    <w:p w:rsidR="009448F3" w:rsidRDefault="009448F3" w:rsidP="00E02D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Logo, a classe empresária, industrial e da agropecuária é quem era a “mais prejudicada” com o pagamento das horas </w:t>
      </w:r>
      <w:r w:rsidRPr="009448F3">
        <w:rPr>
          <w:rFonts w:ascii="Times New Roman" w:hAnsi="Times New Roman" w:cs="Times New Roman"/>
          <w:i/>
          <w:sz w:val="24"/>
          <w:szCs w:val="24"/>
        </w:rPr>
        <w:t xml:space="preserve">in </w:t>
      </w:r>
      <w:proofErr w:type="spellStart"/>
      <w:r w:rsidRPr="009448F3">
        <w:rPr>
          <w:rFonts w:ascii="Times New Roman" w:hAnsi="Times New Roman" w:cs="Times New Roman"/>
          <w:i/>
          <w:sz w:val="24"/>
          <w:szCs w:val="24"/>
        </w:rPr>
        <w:t>intinere</w:t>
      </w:r>
      <w:proofErr w:type="spellEnd"/>
      <w:r>
        <w:rPr>
          <w:rFonts w:ascii="Times New Roman" w:hAnsi="Times New Roman" w:cs="Times New Roman"/>
          <w:sz w:val="24"/>
          <w:szCs w:val="24"/>
        </w:rPr>
        <w:t>. Não se pode olvidar que essas classes representam mais da metade do Congresso Nacional, órgão responsável por editar leis. O Presidente da República, responsável pela sanção estava com imagem desgastada perante o Congresso e perante o povo, de modo que precisava fazer algo que agradasse a quem o ajudasse mais.</w:t>
      </w:r>
    </w:p>
    <w:p w:rsidR="009448F3" w:rsidRDefault="009448F3" w:rsidP="00E02D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Assim, a matemática fica bem mais fácil de ser compreendida, a Reforma Trabalhista foi aprovada devido à pressão sofrida pelo Presidente da República por parte do Congresso Nacional, sob o manto de modernização das relações de trabalho. Não há como encontrar fundamentação jurídica ou social para conferir guarida à reforma, principalmente porque, devido ao Princípio da Dignidade da Pessoa Humana, que veremos no próximo tópico, os direitos que resguardam o trabalhador só vem sendo ampliado e nunca diminuído, como aconteceu com a promulgação dessa lei.</w:t>
      </w:r>
    </w:p>
    <w:p w:rsidR="00CB1652" w:rsidRDefault="00CB1652" w:rsidP="00CB1652">
      <w:pPr>
        <w:spacing w:after="0" w:line="360" w:lineRule="auto"/>
        <w:jc w:val="both"/>
        <w:rPr>
          <w:rFonts w:ascii="Times New Roman" w:hAnsi="Times New Roman" w:cs="Times New Roman"/>
          <w:sz w:val="24"/>
          <w:szCs w:val="24"/>
        </w:rPr>
      </w:pPr>
    </w:p>
    <w:p w:rsidR="00CB1652" w:rsidRPr="00CB1652" w:rsidRDefault="00CB1652" w:rsidP="00CB1652">
      <w:pPr>
        <w:spacing w:after="0" w:line="360" w:lineRule="auto"/>
        <w:jc w:val="both"/>
        <w:rPr>
          <w:rFonts w:ascii="Times New Roman" w:hAnsi="Times New Roman" w:cs="Times New Roman"/>
          <w:b/>
          <w:sz w:val="24"/>
          <w:szCs w:val="24"/>
        </w:rPr>
      </w:pPr>
      <w:r w:rsidRPr="00CB1652">
        <w:rPr>
          <w:rFonts w:ascii="Times New Roman" w:hAnsi="Times New Roman" w:cs="Times New Roman"/>
          <w:b/>
          <w:sz w:val="24"/>
          <w:szCs w:val="24"/>
        </w:rPr>
        <w:t xml:space="preserve">2.2.3 Horas </w:t>
      </w:r>
      <w:r w:rsidRPr="009448F3">
        <w:rPr>
          <w:rFonts w:ascii="Times New Roman" w:hAnsi="Times New Roman" w:cs="Times New Roman"/>
          <w:b/>
          <w:i/>
          <w:sz w:val="24"/>
          <w:szCs w:val="24"/>
        </w:rPr>
        <w:t xml:space="preserve">in </w:t>
      </w:r>
      <w:proofErr w:type="spellStart"/>
      <w:r w:rsidRPr="009448F3">
        <w:rPr>
          <w:rFonts w:ascii="Times New Roman" w:hAnsi="Times New Roman" w:cs="Times New Roman"/>
          <w:b/>
          <w:i/>
          <w:sz w:val="24"/>
          <w:szCs w:val="24"/>
        </w:rPr>
        <w:t>intinere</w:t>
      </w:r>
      <w:proofErr w:type="spellEnd"/>
      <w:r w:rsidRPr="00CB1652">
        <w:rPr>
          <w:rFonts w:ascii="Times New Roman" w:hAnsi="Times New Roman" w:cs="Times New Roman"/>
          <w:b/>
          <w:sz w:val="24"/>
          <w:szCs w:val="24"/>
        </w:rPr>
        <w:t xml:space="preserve"> produto do Princípio da Dignidade da Pessoa Humana e Inconstitucionalidade da Lei 13.467/2017</w:t>
      </w:r>
    </w:p>
    <w:p w:rsidR="00CB1652" w:rsidRDefault="00CB1652" w:rsidP="00CB1652">
      <w:pPr>
        <w:spacing w:after="0" w:line="360" w:lineRule="auto"/>
        <w:jc w:val="both"/>
        <w:rPr>
          <w:rFonts w:ascii="Times New Roman" w:hAnsi="Times New Roman" w:cs="Times New Roman"/>
          <w:sz w:val="24"/>
          <w:szCs w:val="24"/>
        </w:rPr>
      </w:pPr>
    </w:p>
    <w:p w:rsidR="007B62A5" w:rsidRDefault="007B62A5" w:rsidP="00CB16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Podemos afirmar sem sombra de dúvida que </w:t>
      </w:r>
      <w:proofErr w:type="gramStart"/>
      <w:r>
        <w:rPr>
          <w:rFonts w:ascii="Times New Roman" w:hAnsi="Times New Roman" w:cs="Times New Roman"/>
          <w:sz w:val="24"/>
          <w:szCs w:val="24"/>
        </w:rPr>
        <w:t>vivemos,</w:t>
      </w:r>
      <w:proofErr w:type="gramEnd"/>
      <w:r>
        <w:rPr>
          <w:rFonts w:ascii="Times New Roman" w:hAnsi="Times New Roman" w:cs="Times New Roman"/>
          <w:sz w:val="24"/>
          <w:szCs w:val="24"/>
        </w:rPr>
        <w:t xml:space="preserve"> na seara jurídica, a era dos princípios, pois, os meios são invocados para elaborar, executar e aplicar as leis, de um </w:t>
      </w:r>
      <w:r w:rsidR="000A3E31">
        <w:rPr>
          <w:rFonts w:ascii="Times New Roman" w:hAnsi="Times New Roman" w:cs="Times New Roman"/>
          <w:sz w:val="24"/>
          <w:szCs w:val="24"/>
        </w:rPr>
        <w:t>mo</w:t>
      </w:r>
      <w:r>
        <w:rPr>
          <w:rFonts w:ascii="Times New Roman" w:hAnsi="Times New Roman" w:cs="Times New Roman"/>
          <w:sz w:val="24"/>
          <w:szCs w:val="24"/>
        </w:rPr>
        <w:t>do geral. Inclusive os princípios são meios de integração das leis invocadas pela Lei de Introdução às Normas do Direito Brasileiro, bem como, pela própria CLT.</w:t>
      </w:r>
      <w:r w:rsidR="000A3E31">
        <w:rPr>
          <w:rFonts w:ascii="Times New Roman" w:hAnsi="Times New Roman" w:cs="Times New Roman"/>
          <w:sz w:val="24"/>
          <w:szCs w:val="24"/>
        </w:rPr>
        <w:t xml:space="preserve"> Nas palavras de Nascimento; Nascimento</w:t>
      </w:r>
      <w:r>
        <w:rPr>
          <w:rFonts w:ascii="Times New Roman" w:hAnsi="Times New Roman" w:cs="Times New Roman"/>
          <w:sz w:val="24"/>
          <w:szCs w:val="24"/>
        </w:rPr>
        <w:t xml:space="preserve"> </w:t>
      </w:r>
    </w:p>
    <w:p w:rsidR="000A3E31" w:rsidRPr="000A3E31" w:rsidRDefault="000A3E31" w:rsidP="000A3E31">
      <w:pPr>
        <w:pStyle w:val="SemEspaamento"/>
        <w:ind w:left="2268"/>
        <w:jc w:val="both"/>
        <w:rPr>
          <w:rFonts w:ascii="Times New Roman" w:hAnsi="Times New Roman" w:cs="Times New Roman"/>
          <w:sz w:val="20"/>
          <w:szCs w:val="20"/>
        </w:rPr>
      </w:pPr>
      <w:r w:rsidRPr="000A3E31">
        <w:rPr>
          <w:rFonts w:ascii="Times New Roman" w:hAnsi="Times New Roman" w:cs="Times New Roman"/>
          <w:sz w:val="20"/>
          <w:szCs w:val="20"/>
        </w:rPr>
        <w:t>Qual é a função dos princípios?</w:t>
      </w:r>
    </w:p>
    <w:p w:rsidR="000A3E31" w:rsidRPr="000A3E31" w:rsidRDefault="000A3E31" w:rsidP="000A3E31">
      <w:pPr>
        <w:pStyle w:val="SemEspaamento"/>
        <w:ind w:left="2268"/>
        <w:jc w:val="both"/>
        <w:rPr>
          <w:rFonts w:ascii="Times New Roman" w:hAnsi="Times New Roman" w:cs="Times New Roman"/>
          <w:sz w:val="20"/>
          <w:szCs w:val="20"/>
        </w:rPr>
      </w:pPr>
      <w:r w:rsidRPr="000A3E31">
        <w:rPr>
          <w:rFonts w:ascii="Times New Roman" w:hAnsi="Times New Roman" w:cs="Times New Roman"/>
          <w:sz w:val="20"/>
          <w:szCs w:val="20"/>
        </w:rPr>
        <w:t xml:space="preserve">De modo geral, a sua função é </w:t>
      </w:r>
      <w:r w:rsidRPr="000A3E31">
        <w:rPr>
          <w:rFonts w:ascii="Times New Roman" w:hAnsi="Times New Roman" w:cs="Times New Roman"/>
          <w:i/>
          <w:iCs/>
          <w:sz w:val="20"/>
          <w:szCs w:val="20"/>
        </w:rPr>
        <w:t xml:space="preserve">interpretativa </w:t>
      </w:r>
      <w:r w:rsidRPr="000A3E31">
        <w:rPr>
          <w:rFonts w:ascii="Times New Roman" w:hAnsi="Times New Roman" w:cs="Times New Roman"/>
          <w:sz w:val="20"/>
          <w:szCs w:val="20"/>
        </w:rPr>
        <w:t>da qual são um elemento de apoio; todavia, saber</w:t>
      </w:r>
      <w:r>
        <w:rPr>
          <w:rFonts w:ascii="Times New Roman" w:hAnsi="Times New Roman" w:cs="Times New Roman"/>
          <w:sz w:val="20"/>
          <w:szCs w:val="20"/>
        </w:rPr>
        <w:t xml:space="preserve"> </w:t>
      </w:r>
      <w:r w:rsidRPr="000A3E31">
        <w:rPr>
          <w:rFonts w:ascii="Times New Roman" w:hAnsi="Times New Roman" w:cs="Times New Roman"/>
          <w:sz w:val="20"/>
          <w:szCs w:val="20"/>
        </w:rPr>
        <w:t>qual é sua exata função em nosso ordenamento é tema controvertido diante do disposto no art. 8º da</w:t>
      </w:r>
      <w:r>
        <w:rPr>
          <w:rFonts w:ascii="Times New Roman" w:hAnsi="Times New Roman" w:cs="Times New Roman"/>
          <w:sz w:val="20"/>
          <w:szCs w:val="20"/>
        </w:rPr>
        <w:t xml:space="preserve"> </w:t>
      </w:r>
      <w:r w:rsidRPr="000A3E31">
        <w:rPr>
          <w:rFonts w:ascii="Times New Roman" w:hAnsi="Times New Roman" w:cs="Times New Roman"/>
          <w:sz w:val="20"/>
          <w:szCs w:val="20"/>
        </w:rPr>
        <w:t>CLT, que os equipara a um meio de integração das lacunas da lei, o que diverge do entendimento que dá</w:t>
      </w:r>
      <w:r>
        <w:rPr>
          <w:rFonts w:ascii="Times New Roman" w:hAnsi="Times New Roman" w:cs="Times New Roman"/>
          <w:sz w:val="20"/>
          <w:szCs w:val="20"/>
        </w:rPr>
        <w:t xml:space="preserve"> </w:t>
      </w:r>
      <w:r w:rsidRPr="000A3E31">
        <w:rPr>
          <w:rFonts w:ascii="Times New Roman" w:hAnsi="Times New Roman" w:cs="Times New Roman"/>
          <w:sz w:val="20"/>
          <w:szCs w:val="20"/>
        </w:rPr>
        <w:t>aos princípios a função retificadora da lei.</w:t>
      </w:r>
    </w:p>
    <w:p w:rsidR="000A3E31" w:rsidRDefault="000A3E31" w:rsidP="000A3E31">
      <w:pPr>
        <w:pStyle w:val="SemEspaamento"/>
        <w:ind w:left="2268"/>
        <w:jc w:val="both"/>
        <w:rPr>
          <w:rFonts w:ascii="Times New Roman" w:hAnsi="Times New Roman" w:cs="Times New Roman"/>
          <w:sz w:val="20"/>
          <w:szCs w:val="20"/>
        </w:rPr>
      </w:pPr>
      <w:r w:rsidRPr="000A3E31">
        <w:rPr>
          <w:rFonts w:ascii="Times New Roman" w:hAnsi="Times New Roman" w:cs="Times New Roman"/>
          <w:sz w:val="20"/>
          <w:szCs w:val="20"/>
        </w:rPr>
        <w:lastRenderedPageBreak/>
        <w:t xml:space="preserve">Principal é a função dos princípios na </w:t>
      </w:r>
      <w:r w:rsidRPr="000A3E31">
        <w:rPr>
          <w:rFonts w:ascii="Times New Roman" w:hAnsi="Times New Roman" w:cs="Times New Roman"/>
          <w:i/>
          <w:iCs/>
          <w:sz w:val="20"/>
          <w:szCs w:val="20"/>
        </w:rPr>
        <w:t xml:space="preserve">aplicação </w:t>
      </w:r>
      <w:r w:rsidRPr="000A3E31">
        <w:rPr>
          <w:rFonts w:ascii="Times New Roman" w:hAnsi="Times New Roman" w:cs="Times New Roman"/>
          <w:sz w:val="20"/>
          <w:szCs w:val="20"/>
        </w:rPr>
        <w:t>do direito na medida em que servem de base para</w:t>
      </w:r>
      <w:r>
        <w:rPr>
          <w:rFonts w:ascii="Times New Roman" w:hAnsi="Times New Roman" w:cs="Times New Roman"/>
          <w:sz w:val="20"/>
          <w:szCs w:val="20"/>
        </w:rPr>
        <w:t xml:space="preserve"> </w:t>
      </w:r>
      <w:r w:rsidRPr="000A3E31">
        <w:rPr>
          <w:rFonts w:ascii="Times New Roman" w:hAnsi="Times New Roman" w:cs="Times New Roman"/>
          <w:sz w:val="20"/>
          <w:szCs w:val="20"/>
        </w:rPr>
        <w:t xml:space="preserve">o juiz sentenciar. Não há dúvida, contudo, que são, para o operador do direito, uma </w:t>
      </w:r>
      <w:r w:rsidRPr="000A3E31">
        <w:rPr>
          <w:rFonts w:ascii="Times New Roman" w:hAnsi="Times New Roman" w:cs="Times New Roman"/>
          <w:i/>
          <w:iCs/>
          <w:sz w:val="20"/>
          <w:szCs w:val="20"/>
        </w:rPr>
        <w:t>técnica de</w:t>
      </w:r>
      <w:r>
        <w:rPr>
          <w:rFonts w:ascii="Times New Roman" w:hAnsi="Times New Roman" w:cs="Times New Roman"/>
          <w:i/>
          <w:iCs/>
          <w:sz w:val="20"/>
          <w:szCs w:val="20"/>
        </w:rPr>
        <w:t xml:space="preserve"> </w:t>
      </w:r>
      <w:r w:rsidRPr="000A3E31">
        <w:rPr>
          <w:rFonts w:ascii="Times New Roman" w:hAnsi="Times New Roman" w:cs="Times New Roman"/>
          <w:i/>
          <w:iCs/>
          <w:sz w:val="20"/>
          <w:szCs w:val="20"/>
        </w:rPr>
        <w:t xml:space="preserve">integração do direito. </w:t>
      </w:r>
      <w:r w:rsidRPr="000A3E31">
        <w:rPr>
          <w:rFonts w:ascii="Times New Roman" w:hAnsi="Times New Roman" w:cs="Times New Roman"/>
          <w:sz w:val="20"/>
          <w:szCs w:val="20"/>
        </w:rPr>
        <w:t xml:space="preserve">Porém, são mais do que isso. </w:t>
      </w:r>
      <w:proofErr w:type="gramStart"/>
      <w:r w:rsidRPr="000A3E31">
        <w:rPr>
          <w:rFonts w:ascii="Times New Roman" w:hAnsi="Times New Roman" w:cs="Times New Roman"/>
          <w:sz w:val="20"/>
          <w:szCs w:val="20"/>
        </w:rPr>
        <w:t>Inserem -se</w:t>
      </w:r>
      <w:proofErr w:type="gramEnd"/>
      <w:r w:rsidRPr="000A3E31">
        <w:rPr>
          <w:rFonts w:ascii="Times New Roman" w:hAnsi="Times New Roman" w:cs="Times New Roman"/>
          <w:sz w:val="20"/>
          <w:szCs w:val="20"/>
        </w:rPr>
        <w:t xml:space="preserve"> na dialética que dinamiza o direito na</w:t>
      </w:r>
      <w:r>
        <w:rPr>
          <w:rFonts w:ascii="Times New Roman" w:hAnsi="Times New Roman" w:cs="Times New Roman"/>
          <w:sz w:val="20"/>
          <w:szCs w:val="20"/>
        </w:rPr>
        <w:t xml:space="preserve"> </w:t>
      </w:r>
      <w:r w:rsidRPr="000A3E31">
        <w:rPr>
          <w:rFonts w:ascii="Times New Roman" w:hAnsi="Times New Roman" w:cs="Times New Roman"/>
          <w:sz w:val="20"/>
          <w:szCs w:val="20"/>
        </w:rPr>
        <w:t>história. As alterações do sistema legal, quando assumem uma dimensão relevante, devem atuar como</w:t>
      </w:r>
      <w:r>
        <w:rPr>
          <w:rFonts w:ascii="Times New Roman" w:hAnsi="Times New Roman" w:cs="Times New Roman"/>
          <w:sz w:val="20"/>
          <w:szCs w:val="20"/>
        </w:rPr>
        <w:t xml:space="preserve"> </w:t>
      </w:r>
      <w:r w:rsidRPr="000A3E31">
        <w:rPr>
          <w:rFonts w:ascii="Times New Roman" w:hAnsi="Times New Roman" w:cs="Times New Roman"/>
          <w:sz w:val="20"/>
          <w:szCs w:val="20"/>
        </w:rPr>
        <w:t>base fundamental que se reflita sobre o raciocínio dogmático. Devem ser pensados também em função</w:t>
      </w:r>
      <w:r>
        <w:rPr>
          <w:rFonts w:ascii="Times New Roman" w:hAnsi="Times New Roman" w:cs="Times New Roman"/>
          <w:sz w:val="20"/>
          <w:szCs w:val="20"/>
        </w:rPr>
        <w:t xml:space="preserve"> </w:t>
      </w:r>
      <w:r w:rsidRPr="000A3E31">
        <w:rPr>
          <w:rFonts w:ascii="Times New Roman" w:hAnsi="Times New Roman" w:cs="Times New Roman"/>
          <w:sz w:val="20"/>
          <w:szCs w:val="20"/>
        </w:rPr>
        <w:t>da nova realidade legislativa que se põe diante do doutrinador, solução que nos parece, na perspectiva</w:t>
      </w:r>
      <w:r>
        <w:rPr>
          <w:rFonts w:ascii="Times New Roman" w:hAnsi="Times New Roman" w:cs="Times New Roman"/>
          <w:sz w:val="20"/>
          <w:szCs w:val="20"/>
        </w:rPr>
        <w:t xml:space="preserve"> </w:t>
      </w:r>
      <w:r w:rsidRPr="000A3E31">
        <w:rPr>
          <w:rFonts w:ascii="Times New Roman" w:hAnsi="Times New Roman" w:cs="Times New Roman"/>
          <w:sz w:val="20"/>
          <w:szCs w:val="20"/>
        </w:rPr>
        <w:t>do direito positivo, coerente, a menos que se admita um abismo entre o sistema legal e o sistema</w:t>
      </w:r>
      <w:r>
        <w:rPr>
          <w:rFonts w:ascii="Times New Roman" w:hAnsi="Times New Roman" w:cs="Times New Roman"/>
          <w:sz w:val="20"/>
          <w:szCs w:val="20"/>
        </w:rPr>
        <w:t xml:space="preserve"> </w:t>
      </w:r>
      <w:r w:rsidRPr="000A3E31">
        <w:rPr>
          <w:rFonts w:ascii="Times New Roman" w:hAnsi="Times New Roman" w:cs="Times New Roman"/>
          <w:sz w:val="20"/>
          <w:szCs w:val="20"/>
        </w:rPr>
        <w:t>dogmático. Sob essa perspectiva, e ao contrário da posição da nossa lei (CLT, art. 8º) que os reduz a</w:t>
      </w:r>
      <w:r>
        <w:rPr>
          <w:rFonts w:ascii="Times New Roman" w:hAnsi="Times New Roman" w:cs="Times New Roman"/>
          <w:sz w:val="20"/>
          <w:szCs w:val="20"/>
        </w:rPr>
        <w:t xml:space="preserve"> </w:t>
      </w:r>
      <w:r w:rsidRPr="000A3E31">
        <w:rPr>
          <w:rFonts w:ascii="Times New Roman" w:hAnsi="Times New Roman" w:cs="Times New Roman"/>
          <w:sz w:val="20"/>
          <w:szCs w:val="20"/>
        </w:rPr>
        <w:t>uma técnica para suprir lacunas, os princípios devem assumir uma função diretiva do sistema.</w:t>
      </w:r>
      <w:r>
        <w:rPr>
          <w:rFonts w:ascii="Times New Roman" w:hAnsi="Times New Roman" w:cs="Times New Roman"/>
          <w:sz w:val="20"/>
          <w:szCs w:val="20"/>
        </w:rPr>
        <w:t xml:space="preserve"> (</w:t>
      </w:r>
      <w:r w:rsidR="0067081B">
        <w:rPr>
          <w:rFonts w:ascii="Times New Roman" w:hAnsi="Times New Roman" w:cs="Times New Roman"/>
          <w:sz w:val="20"/>
          <w:szCs w:val="20"/>
        </w:rPr>
        <w:t>NASCIMENTO; NASCIMENTO. 2014 p.</w:t>
      </w:r>
      <w:r>
        <w:rPr>
          <w:rFonts w:ascii="Times New Roman" w:hAnsi="Times New Roman" w:cs="Times New Roman"/>
          <w:sz w:val="20"/>
          <w:szCs w:val="20"/>
        </w:rPr>
        <w:t xml:space="preserve"> 342-343)</w:t>
      </w:r>
    </w:p>
    <w:p w:rsidR="000A3E31" w:rsidRPr="000A3E31" w:rsidRDefault="000A3E31" w:rsidP="000A3E31">
      <w:pPr>
        <w:pStyle w:val="SemEspaamento"/>
        <w:ind w:left="2268"/>
        <w:jc w:val="both"/>
        <w:rPr>
          <w:rFonts w:ascii="Times New Roman" w:hAnsi="Times New Roman" w:cs="Times New Roman"/>
          <w:sz w:val="20"/>
          <w:szCs w:val="20"/>
        </w:rPr>
      </w:pPr>
    </w:p>
    <w:p w:rsidR="007B62A5" w:rsidRDefault="007B62A5" w:rsidP="00CB16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Nesse aspecto, num sistema positivista, como é o sistema jurídico brasileiro, </w:t>
      </w:r>
      <w:proofErr w:type="gramStart"/>
      <w:r>
        <w:rPr>
          <w:rFonts w:ascii="Times New Roman" w:hAnsi="Times New Roman" w:cs="Times New Roman"/>
          <w:sz w:val="24"/>
          <w:szCs w:val="24"/>
        </w:rPr>
        <w:t>podemos conceituar</w:t>
      </w:r>
      <w:proofErr w:type="gramEnd"/>
      <w:r>
        <w:rPr>
          <w:rFonts w:ascii="Times New Roman" w:hAnsi="Times New Roman" w:cs="Times New Roman"/>
          <w:sz w:val="24"/>
          <w:szCs w:val="24"/>
        </w:rPr>
        <w:t xml:space="preserve"> princípios como normas dotadas de maior grau de abstração. E o definimos como norma, pois esse é tomado como gênero, do qual são espécies as regras e os princípios.</w:t>
      </w:r>
      <w:r w:rsidR="00601AB0">
        <w:rPr>
          <w:rFonts w:ascii="Times New Roman" w:hAnsi="Times New Roman" w:cs="Times New Roman"/>
          <w:sz w:val="24"/>
          <w:szCs w:val="24"/>
        </w:rPr>
        <w:t xml:space="preserve"> As regras possuem como característica principal ser escrita e o princípio não o ser. No entanto, tal diferenciação mudou bastante após a CF 1988, que positivou diversos princípios. Nas palavras de Luciano Martinez (2016)</w:t>
      </w:r>
    </w:p>
    <w:p w:rsidR="00601AB0" w:rsidRDefault="00601AB0" w:rsidP="00601AB0">
      <w:pPr>
        <w:pStyle w:val="SemEspaamento"/>
        <w:ind w:left="2268"/>
        <w:jc w:val="both"/>
        <w:rPr>
          <w:rFonts w:ascii="Times New Roman" w:hAnsi="Times New Roman" w:cs="Times New Roman"/>
          <w:sz w:val="20"/>
          <w:szCs w:val="20"/>
        </w:rPr>
      </w:pPr>
      <w:r w:rsidRPr="00601AB0">
        <w:rPr>
          <w:rFonts w:ascii="Times New Roman" w:hAnsi="Times New Roman" w:cs="Times New Roman"/>
          <w:sz w:val="20"/>
          <w:szCs w:val="20"/>
        </w:rPr>
        <w:t>Antes de oferecer distinções, cabe destacar que os princípios e as regras</w:t>
      </w:r>
      <w:r>
        <w:rPr>
          <w:rFonts w:ascii="Times New Roman" w:hAnsi="Times New Roman" w:cs="Times New Roman"/>
          <w:sz w:val="20"/>
          <w:szCs w:val="20"/>
        </w:rPr>
        <w:t xml:space="preserve"> </w:t>
      </w:r>
      <w:r w:rsidRPr="00601AB0">
        <w:rPr>
          <w:rFonts w:ascii="Times New Roman" w:hAnsi="Times New Roman" w:cs="Times New Roman"/>
          <w:sz w:val="20"/>
          <w:szCs w:val="20"/>
        </w:rPr>
        <w:t xml:space="preserve">são espécies do gênero </w:t>
      </w:r>
      <w:proofErr w:type="gramStart"/>
      <w:r w:rsidRPr="00601AB0">
        <w:rPr>
          <w:rFonts w:ascii="Times New Roman" w:hAnsi="Times New Roman" w:cs="Times New Roman"/>
          <w:sz w:val="20"/>
          <w:szCs w:val="20"/>
        </w:rPr>
        <w:t xml:space="preserve">“ </w:t>
      </w:r>
      <w:proofErr w:type="gramEnd"/>
      <w:r w:rsidRPr="00601AB0">
        <w:rPr>
          <w:rFonts w:ascii="Times New Roman" w:hAnsi="Times New Roman" w:cs="Times New Roman"/>
          <w:sz w:val="20"/>
          <w:szCs w:val="20"/>
        </w:rPr>
        <w:t>norma jurídica”. Ambos, portanto, desde que positivados</w:t>
      </w:r>
      <w:r>
        <w:rPr>
          <w:rFonts w:ascii="Times New Roman" w:hAnsi="Times New Roman" w:cs="Times New Roman"/>
          <w:sz w:val="20"/>
          <w:szCs w:val="20"/>
        </w:rPr>
        <w:t xml:space="preserve"> </w:t>
      </w:r>
      <w:r w:rsidRPr="00601AB0">
        <w:rPr>
          <w:rFonts w:ascii="Times New Roman" w:hAnsi="Times New Roman" w:cs="Times New Roman"/>
          <w:sz w:val="20"/>
          <w:szCs w:val="20"/>
        </w:rPr>
        <w:t>(explícita ou implicitamente), têm força normativa. Os princípios prescrevem</w:t>
      </w:r>
      <w:r>
        <w:rPr>
          <w:rFonts w:ascii="Times New Roman" w:hAnsi="Times New Roman" w:cs="Times New Roman"/>
          <w:sz w:val="20"/>
          <w:szCs w:val="20"/>
        </w:rPr>
        <w:t xml:space="preserve"> </w:t>
      </w:r>
      <w:r w:rsidRPr="00601AB0">
        <w:rPr>
          <w:rFonts w:ascii="Times New Roman" w:hAnsi="Times New Roman" w:cs="Times New Roman"/>
          <w:sz w:val="20"/>
          <w:szCs w:val="20"/>
        </w:rPr>
        <w:t xml:space="preserve">diretrizes, produzindo verdadeiros </w:t>
      </w:r>
      <w:r w:rsidRPr="00601AB0">
        <w:rPr>
          <w:rFonts w:ascii="Times New Roman" w:hAnsi="Times New Roman" w:cs="Times New Roman"/>
          <w:i/>
          <w:iCs/>
          <w:sz w:val="20"/>
          <w:szCs w:val="20"/>
        </w:rPr>
        <w:t xml:space="preserve">mandados de </w:t>
      </w:r>
      <w:proofErr w:type="gramStart"/>
      <w:r w:rsidRPr="00601AB0">
        <w:rPr>
          <w:rFonts w:ascii="Times New Roman" w:hAnsi="Times New Roman" w:cs="Times New Roman"/>
          <w:i/>
          <w:iCs/>
          <w:sz w:val="20"/>
          <w:szCs w:val="20"/>
        </w:rPr>
        <w:t>otimização</w:t>
      </w:r>
      <w:proofErr w:type="gramEnd"/>
      <w:r w:rsidRPr="00601AB0">
        <w:rPr>
          <w:rFonts w:ascii="Times New Roman" w:hAnsi="Times New Roman" w:cs="Times New Roman"/>
          <w:i/>
          <w:iCs/>
          <w:sz w:val="20"/>
          <w:szCs w:val="20"/>
        </w:rPr>
        <w:t xml:space="preserve"> </w:t>
      </w:r>
      <w:r w:rsidRPr="00601AB0">
        <w:rPr>
          <w:rFonts w:ascii="Times New Roman" w:hAnsi="Times New Roman" w:cs="Times New Roman"/>
          <w:sz w:val="20"/>
          <w:szCs w:val="20"/>
        </w:rPr>
        <w:t>que, em última análise,</w:t>
      </w:r>
      <w:r>
        <w:rPr>
          <w:rFonts w:ascii="Times New Roman" w:hAnsi="Times New Roman" w:cs="Times New Roman"/>
          <w:sz w:val="20"/>
          <w:szCs w:val="20"/>
        </w:rPr>
        <w:t xml:space="preserve"> </w:t>
      </w:r>
      <w:r w:rsidRPr="00601AB0">
        <w:rPr>
          <w:rFonts w:ascii="Times New Roman" w:hAnsi="Times New Roman" w:cs="Times New Roman"/>
          <w:sz w:val="20"/>
          <w:szCs w:val="20"/>
        </w:rPr>
        <w:t>visam à potencialização da própria justiç</w:t>
      </w:r>
      <w:r>
        <w:rPr>
          <w:rFonts w:ascii="Times New Roman" w:hAnsi="Times New Roman" w:cs="Times New Roman"/>
          <w:sz w:val="20"/>
          <w:szCs w:val="20"/>
        </w:rPr>
        <w:t>a. P</w:t>
      </w:r>
      <w:r w:rsidRPr="00601AB0">
        <w:rPr>
          <w:rFonts w:ascii="Times New Roman" w:hAnsi="Times New Roman" w:cs="Times New Roman"/>
          <w:sz w:val="20"/>
          <w:szCs w:val="20"/>
        </w:rPr>
        <w:t>or serem dotados de estrutura valorativa,</w:t>
      </w:r>
      <w:r>
        <w:rPr>
          <w:rFonts w:ascii="Times New Roman" w:hAnsi="Times New Roman" w:cs="Times New Roman"/>
          <w:sz w:val="20"/>
          <w:szCs w:val="20"/>
        </w:rPr>
        <w:t xml:space="preserve"> </w:t>
      </w:r>
      <w:r w:rsidRPr="00601AB0">
        <w:rPr>
          <w:rFonts w:ascii="Times New Roman" w:hAnsi="Times New Roman" w:cs="Times New Roman"/>
          <w:sz w:val="20"/>
          <w:szCs w:val="20"/>
        </w:rPr>
        <w:t>os princípios reclamam uma conduta racional e criativa do intérprete para sua</w:t>
      </w:r>
      <w:r>
        <w:rPr>
          <w:rFonts w:ascii="Times New Roman" w:hAnsi="Times New Roman" w:cs="Times New Roman"/>
          <w:sz w:val="20"/>
          <w:szCs w:val="20"/>
        </w:rPr>
        <w:t xml:space="preserve"> </w:t>
      </w:r>
      <w:r w:rsidRPr="00601AB0">
        <w:rPr>
          <w:rFonts w:ascii="Times New Roman" w:hAnsi="Times New Roman" w:cs="Times New Roman"/>
          <w:sz w:val="20"/>
          <w:szCs w:val="20"/>
        </w:rPr>
        <w:t>aplicação.</w:t>
      </w:r>
      <w:r>
        <w:rPr>
          <w:rFonts w:ascii="Times New Roman" w:hAnsi="Times New Roman" w:cs="Times New Roman"/>
          <w:sz w:val="20"/>
          <w:szCs w:val="20"/>
        </w:rPr>
        <w:t xml:space="preserve"> (MARTINEZ. 2016, p. 161)</w:t>
      </w:r>
    </w:p>
    <w:p w:rsidR="00601AB0" w:rsidRPr="00601AB0" w:rsidRDefault="00601AB0" w:rsidP="00601AB0">
      <w:pPr>
        <w:pStyle w:val="SemEspaamento"/>
        <w:ind w:left="2268"/>
        <w:jc w:val="both"/>
        <w:rPr>
          <w:rFonts w:ascii="Times New Roman" w:hAnsi="Times New Roman" w:cs="Times New Roman"/>
          <w:sz w:val="20"/>
          <w:szCs w:val="20"/>
        </w:rPr>
      </w:pPr>
    </w:p>
    <w:p w:rsidR="007B62A5" w:rsidRDefault="000A3E31" w:rsidP="00CB16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Diante de tais premissas, temos Princípios do Direito de uma forma geral e princípios específicos de cada ramo do direito.</w:t>
      </w:r>
    </w:p>
    <w:p w:rsidR="00CB1652" w:rsidRDefault="008875FF" w:rsidP="008875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B1652">
        <w:rPr>
          <w:rFonts w:ascii="Times New Roman" w:hAnsi="Times New Roman" w:cs="Times New Roman"/>
          <w:sz w:val="24"/>
          <w:szCs w:val="24"/>
        </w:rPr>
        <w:t>O princípio da dignidade da pessoa é conceito amplo e que ganhou expressa notoriedade principalmente após a Segunda Guerra Mundial. No nosso atual ordenamento jurídico o referido princípio</w:t>
      </w:r>
      <w:r w:rsidR="000A3E31">
        <w:rPr>
          <w:rFonts w:ascii="Times New Roman" w:hAnsi="Times New Roman" w:cs="Times New Roman"/>
          <w:sz w:val="24"/>
          <w:szCs w:val="24"/>
        </w:rPr>
        <w:t>,</w:t>
      </w:r>
      <w:r w:rsidR="00CB1652">
        <w:rPr>
          <w:rFonts w:ascii="Times New Roman" w:hAnsi="Times New Roman" w:cs="Times New Roman"/>
          <w:sz w:val="24"/>
          <w:szCs w:val="24"/>
        </w:rPr>
        <w:t xml:space="preserve"> por ser tão fundamental</w:t>
      </w:r>
      <w:r w:rsidR="000A3E31">
        <w:rPr>
          <w:rFonts w:ascii="Times New Roman" w:hAnsi="Times New Roman" w:cs="Times New Roman"/>
          <w:sz w:val="24"/>
          <w:szCs w:val="24"/>
        </w:rPr>
        <w:t>,</w:t>
      </w:r>
      <w:r w:rsidR="00CB1652">
        <w:rPr>
          <w:rFonts w:ascii="Times New Roman" w:hAnsi="Times New Roman" w:cs="Times New Roman"/>
          <w:sz w:val="24"/>
          <w:szCs w:val="24"/>
        </w:rPr>
        <w:t xml:space="preserve"> foi alçado ao </w:t>
      </w:r>
      <w:r w:rsidR="00CB1652" w:rsidRPr="000A3E31">
        <w:rPr>
          <w:rFonts w:ascii="Times New Roman" w:hAnsi="Times New Roman" w:cs="Times New Roman"/>
          <w:i/>
          <w:sz w:val="24"/>
          <w:szCs w:val="24"/>
        </w:rPr>
        <w:t>status</w:t>
      </w:r>
      <w:r w:rsidR="00CB1652">
        <w:rPr>
          <w:rFonts w:ascii="Times New Roman" w:hAnsi="Times New Roman" w:cs="Times New Roman"/>
          <w:sz w:val="24"/>
          <w:szCs w:val="24"/>
        </w:rPr>
        <w:t xml:space="preserve"> de </w:t>
      </w:r>
      <w:r w:rsidR="000A3E31">
        <w:rPr>
          <w:rFonts w:ascii="Times New Roman" w:hAnsi="Times New Roman" w:cs="Times New Roman"/>
          <w:sz w:val="24"/>
          <w:szCs w:val="24"/>
        </w:rPr>
        <w:t>Fundamento</w:t>
      </w:r>
      <w:r w:rsidR="00CB1652">
        <w:rPr>
          <w:rFonts w:ascii="Times New Roman" w:hAnsi="Times New Roman" w:cs="Times New Roman"/>
          <w:sz w:val="24"/>
          <w:szCs w:val="24"/>
        </w:rPr>
        <w:t xml:space="preserve"> da República, expresso no inciso </w:t>
      </w:r>
      <w:r w:rsidR="000A3E31">
        <w:rPr>
          <w:rFonts w:ascii="Times New Roman" w:hAnsi="Times New Roman" w:cs="Times New Roman"/>
          <w:sz w:val="24"/>
          <w:szCs w:val="24"/>
        </w:rPr>
        <w:t>I</w:t>
      </w:r>
      <w:r w:rsidR="00CB1652">
        <w:rPr>
          <w:rFonts w:ascii="Times New Roman" w:hAnsi="Times New Roman" w:cs="Times New Roman"/>
          <w:sz w:val="24"/>
          <w:szCs w:val="24"/>
        </w:rPr>
        <w:t xml:space="preserve">II do art. 1º. Nas palavras de Marcelo </w:t>
      </w:r>
      <w:proofErr w:type="spellStart"/>
      <w:r w:rsidR="00CB1652">
        <w:rPr>
          <w:rFonts w:ascii="Times New Roman" w:hAnsi="Times New Roman" w:cs="Times New Roman"/>
          <w:sz w:val="24"/>
          <w:szCs w:val="24"/>
        </w:rPr>
        <w:t>Novelino</w:t>
      </w:r>
      <w:proofErr w:type="spellEnd"/>
    </w:p>
    <w:p w:rsidR="00CB1652" w:rsidRDefault="00CB1652" w:rsidP="00CB1652">
      <w:pPr>
        <w:spacing w:after="0" w:line="240" w:lineRule="auto"/>
        <w:ind w:left="2268"/>
        <w:jc w:val="both"/>
        <w:rPr>
          <w:rFonts w:ascii="Times New Roman" w:hAnsi="Times New Roman" w:cs="Times New Roman"/>
          <w:color w:val="000000" w:themeColor="text1"/>
          <w:sz w:val="20"/>
          <w:szCs w:val="20"/>
        </w:rPr>
      </w:pPr>
      <w:r w:rsidRPr="00CB7265">
        <w:rPr>
          <w:rFonts w:ascii="Times New Roman" w:hAnsi="Times New Roman" w:cs="Times New Roman"/>
          <w:sz w:val="20"/>
          <w:szCs w:val="20"/>
        </w:rPr>
        <w:t xml:space="preserve">Consagrada expressamente no inciso III do artigo 1º da Constituição brasileira de 1988, a dignidade da pessoa humana desempenha um papel de proeminência entre os fundamentos do Estado Brasileiro. Núcleo axiológico do constitucionalismo contemporâneo, a dignidade é considerada o </w:t>
      </w:r>
      <w:r w:rsidRPr="00CB7265">
        <w:rPr>
          <w:rFonts w:ascii="Times New Roman" w:hAnsi="Times New Roman" w:cs="Times New Roman"/>
          <w:b/>
          <w:sz w:val="20"/>
          <w:szCs w:val="20"/>
        </w:rPr>
        <w:t>valor constitucional supremo</w:t>
      </w:r>
      <w:r w:rsidRPr="00CB7265">
        <w:rPr>
          <w:rFonts w:ascii="Times New Roman" w:hAnsi="Times New Roman" w:cs="Times New Roman"/>
          <w:sz w:val="20"/>
          <w:szCs w:val="20"/>
        </w:rPr>
        <w:t xml:space="preserve"> e, enquanto tal deve servir, não apenas como razão para a decisão de caso concreto, mas principalmente como diretriz para a elaboração, interpretação e aplicação das normas que compõem a ordem jurídica em geral, e o sistema de direitos fundamentais, em particular</w:t>
      </w:r>
      <w:r w:rsidRPr="00CB7265">
        <w:rPr>
          <w:rFonts w:ascii="Times New Roman" w:hAnsi="Times New Roman" w:cs="Times New Roman"/>
          <w:color w:val="000000" w:themeColor="text1"/>
          <w:sz w:val="20"/>
          <w:szCs w:val="20"/>
        </w:rPr>
        <w:t>.</w:t>
      </w:r>
      <w:r w:rsidR="00DA14D3">
        <w:rPr>
          <w:rFonts w:ascii="Times New Roman" w:hAnsi="Times New Roman" w:cs="Times New Roman"/>
          <w:color w:val="000000" w:themeColor="text1"/>
          <w:sz w:val="20"/>
          <w:szCs w:val="20"/>
        </w:rPr>
        <w:t xml:space="preserve"> (NOVELINO. 2013, pg. 448</w:t>
      </w:r>
      <w:r>
        <w:rPr>
          <w:rFonts w:ascii="Times New Roman" w:hAnsi="Times New Roman" w:cs="Times New Roman"/>
          <w:color w:val="000000" w:themeColor="text1"/>
          <w:sz w:val="20"/>
          <w:szCs w:val="20"/>
        </w:rPr>
        <w:t>)</w:t>
      </w:r>
    </w:p>
    <w:p w:rsidR="00CB1652" w:rsidRPr="00CB7265" w:rsidRDefault="00CB1652" w:rsidP="00CB1652">
      <w:pPr>
        <w:spacing w:after="0" w:line="240" w:lineRule="auto"/>
        <w:ind w:left="2268"/>
        <w:jc w:val="both"/>
        <w:rPr>
          <w:rFonts w:ascii="Times New Roman" w:hAnsi="Times New Roman" w:cs="Times New Roman"/>
          <w:sz w:val="20"/>
          <w:szCs w:val="20"/>
        </w:rPr>
      </w:pPr>
    </w:p>
    <w:p w:rsidR="00CB1652" w:rsidRDefault="000A3E31" w:rsidP="00CB16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Autor</w:t>
      </w:r>
      <w:r w:rsidR="00CB1652">
        <w:rPr>
          <w:rFonts w:ascii="Times New Roman" w:hAnsi="Times New Roman" w:cs="Times New Roman"/>
          <w:sz w:val="24"/>
          <w:szCs w:val="24"/>
        </w:rPr>
        <w:t xml:space="preserve"> aborda a</w:t>
      </w:r>
      <w:r>
        <w:rPr>
          <w:rFonts w:ascii="Times New Roman" w:hAnsi="Times New Roman" w:cs="Times New Roman"/>
          <w:sz w:val="24"/>
          <w:szCs w:val="24"/>
        </w:rPr>
        <w:t xml:space="preserve"> fundamental importância o Principio da Dignidade da Pessoa H</w:t>
      </w:r>
      <w:r w:rsidR="00CB1652" w:rsidRPr="00A16703">
        <w:rPr>
          <w:rFonts w:ascii="Times New Roman" w:hAnsi="Times New Roman" w:cs="Times New Roman"/>
          <w:sz w:val="24"/>
          <w:szCs w:val="24"/>
        </w:rPr>
        <w:t xml:space="preserve">umana, </w:t>
      </w:r>
      <w:r w:rsidR="00CB1652">
        <w:rPr>
          <w:rFonts w:ascii="Times New Roman" w:hAnsi="Times New Roman" w:cs="Times New Roman"/>
          <w:sz w:val="24"/>
          <w:szCs w:val="24"/>
        </w:rPr>
        <w:t xml:space="preserve">segundo esse doutrinador </w:t>
      </w:r>
      <w:r w:rsidR="00CB1652" w:rsidRPr="00A16703">
        <w:rPr>
          <w:rFonts w:ascii="Times New Roman" w:hAnsi="Times New Roman" w:cs="Times New Roman"/>
          <w:sz w:val="24"/>
          <w:szCs w:val="24"/>
        </w:rPr>
        <w:t>esse instrumento constitucional tornou-se</w:t>
      </w:r>
      <w:r w:rsidR="00CB1652">
        <w:rPr>
          <w:rFonts w:ascii="Times New Roman" w:hAnsi="Times New Roman" w:cs="Times New Roman"/>
          <w:sz w:val="24"/>
          <w:szCs w:val="24"/>
        </w:rPr>
        <w:t>,</w:t>
      </w:r>
      <w:r w:rsidR="00CB1652" w:rsidRPr="00A16703">
        <w:rPr>
          <w:rFonts w:ascii="Times New Roman" w:hAnsi="Times New Roman" w:cs="Times New Roman"/>
          <w:sz w:val="24"/>
          <w:szCs w:val="24"/>
        </w:rPr>
        <w:t xml:space="preserve"> ao longo</w:t>
      </w:r>
      <w:r w:rsidR="00CB1652">
        <w:rPr>
          <w:rFonts w:ascii="Times New Roman" w:hAnsi="Times New Roman" w:cs="Times New Roman"/>
          <w:sz w:val="24"/>
          <w:szCs w:val="24"/>
        </w:rPr>
        <w:t xml:space="preserve"> do tempo, um dos principais pó</w:t>
      </w:r>
      <w:r w:rsidR="00CB1652" w:rsidRPr="00A16703">
        <w:rPr>
          <w:rFonts w:ascii="Times New Roman" w:hAnsi="Times New Roman" w:cs="Times New Roman"/>
          <w:sz w:val="24"/>
          <w:szCs w:val="24"/>
        </w:rPr>
        <w:t xml:space="preserve">los de </w:t>
      </w:r>
      <w:r w:rsidR="00CB1652">
        <w:rPr>
          <w:rFonts w:ascii="Times New Roman" w:hAnsi="Times New Roman" w:cs="Times New Roman"/>
          <w:sz w:val="24"/>
          <w:szCs w:val="24"/>
        </w:rPr>
        <w:t>guarda do direito na humanidade. N</w:t>
      </w:r>
      <w:r w:rsidR="00CB1652" w:rsidRPr="00A16703">
        <w:rPr>
          <w:rFonts w:ascii="Times New Roman" w:hAnsi="Times New Roman" w:cs="Times New Roman"/>
          <w:sz w:val="24"/>
          <w:szCs w:val="24"/>
        </w:rPr>
        <w:t>as constituições brasileiras</w:t>
      </w:r>
      <w:r w:rsidR="00CB1652">
        <w:rPr>
          <w:rFonts w:ascii="Times New Roman" w:hAnsi="Times New Roman" w:cs="Times New Roman"/>
          <w:sz w:val="24"/>
          <w:szCs w:val="24"/>
        </w:rPr>
        <w:t>, esse princí</w:t>
      </w:r>
      <w:r w:rsidR="00CB1652" w:rsidRPr="00A16703">
        <w:rPr>
          <w:rFonts w:ascii="Times New Roman" w:hAnsi="Times New Roman" w:cs="Times New Roman"/>
          <w:sz w:val="24"/>
          <w:szCs w:val="24"/>
        </w:rPr>
        <w:t xml:space="preserve">pio já se consolida antes mesmo das jornadas de trabalho </w:t>
      </w:r>
      <w:proofErr w:type="gramStart"/>
      <w:r w:rsidR="00CB1652" w:rsidRPr="00A16703">
        <w:rPr>
          <w:rFonts w:ascii="Times New Roman" w:hAnsi="Times New Roman" w:cs="Times New Roman"/>
          <w:sz w:val="24"/>
          <w:szCs w:val="24"/>
        </w:rPr>
        <w:t>ser</w:t>
      </w:r>
      <w:r w:rsidR="00CB1652">
        <w:rPr>
          <w:rFonts w:ascii="Times New Roman" w:hAnsi="Times New Roman" w:cs="Times New Roman"/>
          <w:sz w:val="24"/>
          <w:szCs w:val="24"/>
        </w:rPr>
        <w:t>em</w:t>
      </w:r>
      <w:proofErr w:type="gramEnd"/>
      <w:r w:rsidR="00CB1652" w:rsidRPr="00A16703">
        <w:rPr>
          <w:rFonts w:ascii="Times New Roman" w:hAnsi="Times New Roman" w:cs="Times New Roman"/>
          <w:sz w:val="24"/>
          <w:szCs w:val="24"/>
        </w:rPr>
        <w:t xml:space="preserve"> motivos de lides</w:t>
      </w:r>
      <w:r w:rsidR="00CB1652">
        <w:rPr>
          <w:rFonts w:ascii="Times New Roman" w:hAnsi="Times New Roman" w:cs="Times New Roman"/>
          <w:sz w:val="24"/>
          <w:szCs w:val="24"/>
        </w:rPr>
        <w:t>.</w:t>
      </w:r>
    </w:p>
    <w:p w:rsidR="004404F5" w:rsidRDefault="004404F5" w:rsidP="00CB16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Na mesma linha de raciocínio encontramos Nascimento; Nascimento, que assim dispõem </w:t>
      </w:r>
    </w:p>
    <w:p w:rsidR="004404F5" w:rsidRDefault="004404F5" w:rsidP="004404F5">
      <w:pPr>
        <w:pStyle w:val="SemEspaamento"/>
        <w:ind w:left="2268"/>
        <w:jc w:val="both"/>
        <w:rPr>
          <w:rFonts w:ascii="Times New Roman" w:hAnsi="Times New Roman" w:cs="Times New Roman"/>
          <w:sz w:val="20"/>
          <w:szCs w:val="20"/>
        </w:rPr>
      </w:pPr>
      <w:r w:rsidRPr="004404F5">
        <w:rPr>
          <w:rFonts w:ascii="Times New Roman" w:hAnsi="Times New Roman" w:cs="Times New Roman"/>
          <w:sz w:val="20"/>
          <w:szCs w:val="20"/>
        </w:rPr>
        <w:t>O princípio dos princípios do ordenamento jurídico brasileiro é a proteção da dignidade do ser</w:t>
      </w:r>
      <w:r>
        <w:rPr>
          <w:rFonts w:ascii="Times New Roman" w:hAnsi="Times New Roman" w:cs="Times New Roman"/>
          <w:sz w:val="20"/>
          <w:szCs w:val="20"/>
        </w:rPr>
        <w:t xml:space="preserve"> </w:t>
      </w:r>
      <w:r w:rsidRPr="004404F5">
        <w:rPr>
          <w:rFonts w:ascii="Times New Roman" w:hAnsi="Times New Roman" w:cs="Times New Roman"/>
          <w:sz w:val="20"/>
          <w:szCs w:val="20"/>
        </w:rPr>
        <w:t>humano (CF, art. 1º, III). Reordena e amplia a tutela econômica para transformá-la em tutela também</w:t>
      </w:r>
      <w:r>
        <w:rPr>
          <w:rFonts w:ascii="Times New Roman" w:hAnsi="Times New Roman" w:cs="Times New Roman"/>
          <w:sz w:val="20"/>
          <w:szCs w:val="20"/>
        </w:rPr>
        <w:t xml:space="preserve"> </w:t>
      </w:r>
      <w:r w:rsidRPr="004404F5">
        <w:rPr>
          <w:rFonts w:ascii="Times New Roman" w:hAnsi="Times New Roman" w:cs="Times New Roman"/>
          <w:sz w:val="20"/>
          <w:szCs w:val="20"/>
        </w:rPr>
        <w:t>moral do trabalhador. A Constituição Federal do Brasil (art. 1º, III) declara que nosso Estado</w:t>
      </w:r>
      <w:r>
        <w:rPr>
          <w:rFonts w:ascii="Times New Roman" w:hAnsi="Times New Roman" w:cs="Times New Roman"/>
          <w:sz w:val="20"/>
          <w:szCs w:val="20"/>
        </w:rPr>
        <w:t xml:space="preserve"> </w:t>
      </w:r>
      <w:r w:rsidRPr="004404F5">
        <w:rPr>
          <w:rFonts w:ascii="Times New Roman" w:hAnsi="Times New Roman" w:cs="Times New Roman"/>
          <w:sz w:val="20"/>
          <w:szCs w:val="20"/>
        </w:rPr>
        <w:t>Democrático de Direito tem como fundamento, entre outros valores, a dignidade da pessoa humana. A</w:t>
      </w:r>
      <w:r>
        <w:rPr>
          <w:rFonts w:ascii="Times New Roman" w:hAnsi="Times New Roman" w:cs="Times New Roman"/>
          <w:sz w:val="20"/>
          <w:szCs w:val="20"/>
        </w:rPr>
        <w:t xml:space="preserve"> </w:t>
      </w:r>
      <w:r w:rsidRPr="004404F5">
        <w:rPr>
          <w:rFonts w:ascii="Times New Roman" w:hAnsi="Times New Roman" w:cs="Times New Roman"/>
          <w:sz w:val="20"/>
          <w:szCs w:val="20"/>
        </w:rPr>
        <w:t>dignidade é um valor subjacente a numerosas regras de direito. A proibição de toda ofensa à dignidade</w:t>
      </w:r>
      <w:r>
        <w:rPr>
          <w:rFonts w:ascii="Times New Roman" w:hAnsi="Times New Roman" w:cs="Times New Roman"/>
          <w:sz w:val="20"/>
          <w:szCs w:val="20"/>
        </w:rPr>
        <w:t xml:space="preserve"> </w:t>
      </w:r>
      <w:r w:rsidRPr="004404F5">
        <w:rPr>
          <w:rFonts w:ascii="Times New Roman" w:hAnsi="Times New Roman" w:cs="Times New Roman"/>
          <w:sz w:val="20"/>
          <w:szCs w:val="20"/>
        </w:rPr>
        <w:t xml:space="preserve">da pessoa é questão de respeito ao ser humano, o que leva o direito positivo a protegê-la, a </w:t>
      </w:r>
      <w:proofErr w:type="gramStart"/>
      <w:r w:rsidRPr="004404F5">
        <w:rPr>
          <w:rFonts w:ascii="Times New Roman" w:hAnsi="Times New Roman" w:cs="Times New Roman"/>
          <w:sz w:val="20"/>
          <w:szCs w:val="20"/>
        </w:rPr>
        <w:t>garanti -</w:t>
      </w:r>
      <w:proofErr w:type="spellStart"/>
      <w:r w:rsidRPr="004404F5">
        <w:rPr>
          <w:rFonts w:ascii="Times New Roman" w:hAnsi="Times New Roman" w:cs="Times New Roman"/>
          <w:sz w:val="20"/>
          <w:szCs w:val="20"/>
        </w:rPr>
        <w:t>la</w:t>
      </w:r>
      <w:proofErr w:type="spellEnd"/>
      <w:proofErr w:type="gramEnd"/>
      <w:r w:rsidRPr="004404F5">
        <w:rPr>
          <w:rFonts w:ascii="Times New Roman" w:hAnsi="Times New Roman" w:cs="Times New Roman"/>
          <w:sz w:val="20"/>
          <w:szCs w:val="20"/>
        </w:rPr>
        <w:t xml:space="preserve"> e</w:t>
      </w:r>
      <w:r>
        <w:rPr>
          <w:rFonts w:ascii="Times New Roman" w:hAnsi="Times New Roman" w:cs="Times New Roman"/>
          <w:sz w:val="20"/>
          <w:szCs w:val="20"/>
        </w:rPr>
        <w:t xml:space="preserve"> </w:t>
      </w:r>
      <w:r w:rsidRPr="004404F5">
        <w:rPr>
          <w:rFonts w:ascii="Times New Roman" w:hAnsi="Times New Roman" w:cs="Times New Roman"/>
          <w:sz w:val="20"/>
          <w:szCs w:val="20"/>
        </w:rPr>
        <w:t>a vedar atos que podem de algum modo levar à sua violação, inclusive na esfera dos direitos sociais.</w:t>
      </w:r>
      <w:r>
        <w:rPr>
          <w:rFonts w:ascii="Times New Roman" w:hAnsi="Times New Roman" w:cs="Times New Roman"/>
          <w:sz w:val="20"/>
          <w:szCs w:val="20"/>
        </w:rPr>
        <w:t xml:space="preserve"> (</w:t>
      </w:r>
      <w:r w:rsidR="00DA14D3">
        <w:rPr>
          <w:rFonts w:ascii="Times New Roman" w:hAnsi="Times New Roman" w:cs="Times New Roman"/>
          <w:sz w:val="20"/>
          <w:szCs w:val="20"/>
        </w:rPr>
        <w:t>NASCIMENTO; NASCIMENTO. 2014 p.</w:t>
      </w:r>
      <w:r>
        <w:rPr>
          <w:rFonts w:ascii="Times New Roman" w:hAnsi="Times New Roman" w:cs="Times New Roman"/>
          <w:sz w:val="20"/>
          <w:szCs w:val="20"/>
        </w:rPr>
        <w:t xml:space="preserve"> 350)</w:t>
      </w:r>
    </w:p>
    <w:p w:rsidR="004404F5" w:rsidRDefault="004404F5" w:rsidP="004404F5">
      <w:pPr>
        <w:pStyle w:val="SemEspaamento"/>
        <w:jc w:val="both"/>
        <w:rPr>
          <w:rFonts w:ascii="Times New Roman" w:hAnsi="Times New Roman" w:cs="Times New Roman"/>
          <w:sz w:val="24"/>
          <w:szCs w:val="24"/>
        </w:rPr>
      </w:pPr>
    </w:p>
    <w:p w:rsidR="00C17717" w:rsidRPr="00C17717" w:rsidRDefault="004404F5" w:rsidP="00C17717">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Assim, é imperioso aplicar o Princípio da Dignidade da Pessoa Humana, também à pessoa que trabalha, alcançando, dessa forma, a seara trabalhista.</w:t>
      </w:r>
      <w:r w:rsidR="00C17717">
        <w:rPr>
          <w:rFonts w:ascii="Times New Roman" w:hAnsi="Times New Roman" w:cs="Times New Roman"/>
          <w:sz w:val="24"/>
          <w:szCs w:val="24"/>
        </w:rPr>
        <w:t xml:space="preserve"> Nas palavras dos mesmos doutrinadores acima “</w:t>
      </w:r>
      <w:r w:rsidR="00C17717" w:rsidRPr="00C17717">
        <w:rPr>
          <w:rFonts w:ascii="Times New Roman" w:hAnsi="Times New Roman" w:cs="Times New Roman"/>
          <w:sz w:val="24"/>
          <w:szCs w:val="24"/>
        </w:rPr>
        <w:t xml:space="preserve">Esse campo deve ser o dos </w:t>
      </w:r>
      <w:r w:rsidR="00C17717" w:rsidRPr="00C17717">
        <w:rPr>
          <w:rFonts w:ascii="Times New Roman" w:hAnsi="Times New Roman" w:cs="Times New Roman"/>
          <w:iCs/>
          <w:sz w:val="24"/>
          <w:szCs w:val="24"/>
        </w:rPr>
        <w:t>direitos de</w:t>
      </w:r>
      <w:r w:rsidR="00C17717">
        <w:rPr>
          <w:rFonts w:ascii="Times New Roman" w:hAnsi="Times New Roman" w:cs="Times New Roman"/>
          <w:iCs/>
          <w:sz w:val="24"/>
          <w:szCs w:val="24"/>
        </w:rPr>
        <w:t xml:space="preserve"> </w:t>
      </w:r>
      <w:r w:rsidR="00C17717" w:rsidRPr="00C17717">
        <w:rPr>
          <w:rFonts w:ascii="Times New Roman" w:hAnsi="Times New Roman" w:cs="Times New Roman"/>
          <w:iCs/>
          <w:sz w:val="24"/>
          <w:szCs w:val="24"/>
        </w:rPr>
        <w:t xml:space="preserve">personalidade </w:t>
      </w:r>
      <w:r w:rsidR="00C17717" w:rsidRPr="00C17717">
        <w:rPr>
          <w:rFonts w:ascii="Times New Roman" w:hAnsi="Times New Roman" w:cs="Times New Roman"/>
          <w:sz w:val="24"/>
          <w:szCs w:val="24"/>
        </w:rPr>
        <w:t xml:space="preserve">e da </w:t>
      </w:r>
      <w:r w:rsidR="00C17717" w:rsidRPr="00C17717">
        <w:rPr>
          <w:rFonts w:ascii="Times New Roman" w:hAnsi="Times New Roman" w:cs="Times New Roman"/>
          <w:iCs/>
          <w:sz w:val="24"/>
          <w:szCs w:val="24"/>
        </w:rPr>
        <w:t>tutela contra danos morais</w:t>
      </w:r>
      <w:r w:rsidR="00C17717" w:rsidRPr="00C17717">
        <w:rPr>
          <w:rFonts w:ascii="Times New Roman" w:hAnsi="Times New Roman" w:cs="Times New Roman"/>
          <w:sz w:val="24"/>
          <w:szCs w:val="24"/>
        </w:rPr>
        <w:t>, da proibição do trabalho da criança e da proteção do</w:t>
      </w:r>
      <w:r w:rsidR="00C17717">
        <w:rPr>
          <w:rFonts w:ascii="Times New Roman" w:hAnsi="Times New Roman" w:cs="Times New Roman"/>
          <w:sz w:val="24"/>
          <w:szCs w:val="24"/>
        </w:rPr>
        <w:t xml:space="preserve"> </w:t>
      </w:r>
      <w:r w:rsidR="00C17717" w:rsidRPr="00C17717">
        <w:rPr>
          <w:rFonts w:ascii="Times New Roman" w:hAnsi="Times New Roman" w:cs="Times New Roman"/>
          <w:sz w:val="24"/>
          <w:szCs w:val="24"/>
        </w:rPr>
        <w:t>trabalho precário do adolescente e do trabalhador rural, e da proibição da discriminação.</w:t>
      </w:r>
      <w:r w:rsidR="00C17717">
        <w:rPr>
          <w:rFonts w:ascii="Times New Roman" w:hAnsi="Times New Roman" w:cs="Times New Roman"/>
          <w:sz w:val="24"/>
          <w:szCs w:val="24"/>
        </w:rPr>
        <w:t>” (NASCIMENTO; NASCIMENTO, 2014, p. 351)</w:t>
      </w:r>
    </w:p>
    <w:p w:rsidR="00CB1652" w:rsidRDefault="00CB1652" w:rsidP="00CB1652">
      <w:pPr>
        <w:spacing w:after="0" w:line="360" w:lineRule="auto"/>
        <w:ind w:firstLine="709"/>
        <w:jc w:val="both"/>
        <w:rPr>
          <w:rFonts w:ascii="Times New Roman" w:hAnsi="Times New Roman" w:cs="Times New Roman"/>
          <w:sz w:val="24"/>
          <w:szCs w:val="24"/>
        </w:rPr>
      </w:pPr>
      <w:r w:rsidRPr="00A16703">
        <w:rPr>
          <w:rFonts w:ascii="Times New Roman" w:hAnsi="Times New Roman" w:cs="Times New Roman"/>
          <w:sz w:val="24"/>
          <w:szCs w:val="24"/>
        </w:rPr>
        <w:t>Na primeira Carta Magna Brasileira</w:t>
      </w:r>
      <w:r>
        <w:rPr>
          <w:rFonts w:ascii="Times New Roman" w:hAnsi="Times New Roman" w:cs="Times New Roman"/>
          <w:sz w:val="24"/>
          <w:szCs w:val="24"/>
        </w:rPr>
        <w:t>,</w:t>
      </w:r>
      <w:r w:rsidRPr="00A16703">
        <w:rPr>
          <w:rFonts w:ascii="Times New Roman" w:hAnsi="Times New Roman" w:cs="Times New Roman"/>
          <w:sz w:val="24"/>
          <w:szCs w:val="24"/>
        </w:rPr>
        <w:t xml:space="preserve"> em 1824</w:t>
      </w:r>
      <w:r>
        <w:rPr>
          <w:rFonts w:ascii="Times New Roman" w:hAnsi="Times New Roman" w:cs="Times New Roman"/>
          <w:sz w:val="24"/>
          <w:szCs w:val="24"/>
        </w:rPr>
        <w:t>,</w:t>
      </w:r>
      <w:r w:rsidRPr="00A16703">
        <w:rPr>
          <w:rFonts w:ascii="Times New Roman" w:hAnsi="Times New Roman" w:cs="Times New Roman"/>
          <w:sz w:val="24"/>
          <w:szCs w:val="24"/>
        </w:rPr>
        <w:t xml:space="preserve"> </w:t>
      </w:r>
      <w:r>
        <w:rPr>
          <w:rFonts w:ascii="Times New Roman" w:hAnsi="Times New Roman" w:cs="Times New Roman"/>
          <w:sz w:val="24"/>
          <w:szCs w:val="24"/>
        </w:rPr>
        <w:t>na qual</w:t>
      </w:r>
      <w:r w:rsidRPr="00A16703">
        <w:rPr>
          <w:rFonts w:ascii="Times New Roman" w:hAnsi="Times New Roman" w:cs="Times New Roman"/>
          <w:sz w:val="24"/>
          <w:szCs w:val="24"/>
        </w:rPr>
        <w:t xml:space="preserve"> foi assegurado aos cidadãos direitos fundamentais, encontramos de forma menos visível este principio, vale ressaltar que corroborado logo após a Franç</w:t>
      </w:r>
      <w:r>
        <w:rPr>
          <w:rFonts w:ascii="Times New Roman" w:hAnsi="Times New Roman" w:cs="Times New Roman"/>
          <w:sz w:val="24"/>
          <w:szCs w:val="24"/>
        </w:rPr>
        <w:t>a ter editado a Declaração dos D</w:t>
      </w:r>
      <w:r w:rsidRPr="00A16703">
        <w:rPr>
          <w:rFonts w:ascii="Times New Roman" w:hAnsi="Times New Roman" w:cs="Times New Roman"/>
          <w:sz w:val="24"/>
          <w:szCs w:val="24"/>
        </w:rPr>
        <w:t>ireitos do Homem e do Cidadão.</w:t>
      </w:r>
      <w:r w:rsidR="00E04F59">
        <w:rPr>
          <w:rFonts w:ascii="Times New Roman" w:hAnsi="Times New Roman" w:cs="Times New Roman"/>
          <w:sz w:val="24"/>
          <w:szCs w:val="24"/>
        </w:rPr>
        <w:t xml:space="preserve"> No tocante ao Direito do Trabalho, por questões políticas, não poderia haver nada constante na Constituição, pois ainda vigia a escravidão no Brasil. Assim, seria incoerente assegurar direitos trabalhistas para escravos.</w:t>
      </w:r>
    </w:p>
    <w:p w:rsidR="00E04F59" w:rsidRDefault="00E04F59" w:rsidP="00CB16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Podemos afirmar que </w:t>
      </w:r>
      <w:r w:rsidR="00044CA4">
        <w:rPr>
          <w:rFonts w:ascii="Times New Roman" w:hAnsi="Times New Roman" w:cs="Times New Roman"/>
          <w:sz w:val="24"/>
          <w:szCs w:val="24"/>
        </w:rPr>
        <w:t>o Brasil só se tornou livre para o Direito do Trabalho após a edição da Lei Áurea em 1888, que aboliu a escravatura. Não estamos afirmando, com isso, que no Brasil não tivesse relações de emprego antes de 1888, mas que o ramo do Direito Trabalho não poderia ser pensado numa nação predominantemente rural e escravocrata. Nos dizeres de DELGADO</w:t>
      </w:r>
    </w:p>
    <w:p w:rsidR="00044CA4" w:rsidRPr="00082668" w:rsidRDefault="00044CA4" w:rsidP="00082668">
      <w:pPr>
        <w:pStyle w:val="SemEspaamento"/>
        <w:ind w:left="2268"/>
        <w:jc w:val="both"/>
        <w:rPr>
          <w:rFonts w:ascii="Times New Roman" w:hAnsi="Times New Roman" w:cs="Times New Roman"/>
          <w:sz w:val="20"/>
          <w:szCs w:val="20"/>
        </w:rPr>
      </w:pPr>
      <w:r w:rsidRPr="00082668">
        <w:rPr>
          <w:rFonts w:ascii="Times New Roman" w:hAnsi="Times New Roman" w:cs="Times New Roman"/>
          <w:sz w:val="20"/>
          <w:szCs w:val="20"/>
        </w:rPr>
        <w:t>Embora a Lei Áurea não tenha, obviamente, qualquer caráter</w:t>
      </w:r>
      <w:r w:rsidR="00082668">
        <w:rPr>
          <w:rFonts w:ascii="Times New Roman" w:hAnsi="Times New Roman" w:cs="Times New Roman"/>
          <w:sz w:val="20"/>
          <w:szCs w:val="20"/>
        </w:rPr>
        <w:t xml:space="preserve"> </w:t>
      </w:r>
      <w:proofErr w:type="spellStart"/>
      <w:r w:rsidRPr="00082668">
        <w:rPr>
          <w:rFonts w:ascii="Times New Roman" w:hAnsi="Times New Roman" w:cs="Times New Roman"/>
          <w:sz w:val="20"/>
          <w:szCs w:val="20"/>
        </w:rPr>
        <w:t>justrabalhista</w:t>
      </w:r>
      <w:proofErr w:type="spellEnd"/>
      <w:r w:rsidRPr="00082668">
        <w:rPr>
          <w:rFonts w:ascii="Times New Roman" w:hAnsi="Times New Roman" w:cs="Times New Roman"/>
          <w:sz w:val="20"/>
          <w:szCs w:val="20"/>
        </w:rPr>
        <w:t>, ela pode ser tomada, em certo sentido, como o marco</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inicial de referência da História do Direito do Trabalho brasileiro. É que ela</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cumpriu papel relevante na reunião dos pressupostos à configuração desse</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novo ramo jurídico especializado. De fato, constituiu diploma que tanto</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 xml:space="preserve">eliminou da ordem </w:t>
      </w:r>
      <w:proofErr w:type="spellStart"/>
      <w:r w:rsidRPr="00082668">
        <w:rPr>
          <w:rFonts w:ascii="Times New Roman" w:hAnsi="Times New Roman" w:cs="Times New Roman"/>
          <w:sz w:val="20"/>
          <w:szCs w:val="20"/>
        </w:rPr>
        <w:t>sociojurídica</w:t>
      </w:r>
      <w:proofErr w:type="spellEnd"/>
      <w:r w:rsidRPr="00082668">
        <w:rPr>
          <w:rFonts w:ascii="Times New Roman" w:hAnsi="Times New Roman" w:cs="Times New Roman"/>
          <w:sz w:val="20"/>
          <w:szCs w:val="20"/>
        </w:rPr>
        <w:t xml:space="preserve"> relação de produção incompatível com o</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 xml:space="preserve">ramo </w:t>
      </w:r>
      <w:proofErr w:type="spellStart"/>
      <w:r w:rsidRPr="00082668">
        <w:rPr>
          <w:rFonts w:ascii="Times New Roman" w:hAnsi="Times New Roman" w:cs="Times New Roman"/>
          <w:sz w:val="20"/>
          <w:szCs w:val="20"/>
        </w:rPr>
        <w:t>justrabalhista</w:t>
      </w:r>
      <w:proofErr w:type="spellEnd"/>
      <w:r w:rsidRPr="00082668">
        <w:rPr>
          <w:rFonts w:ascii="Times New Roman" w:hAnsi="Times New Roman" w:cs="Times New Roman"/>
          <w:sz w:val="20"/>
          <w:szCs w:val="20"/>
        </w:rPr>
        <w:t xml:space="preserve"> (a escravidão), como, em consequência, estimulou a</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incorporação pela prática social da fórmula então revolucionária de utilização da força de trabalho: a relação de emprego. Nesse sentido, o mencionado</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diploma sintetiza um marco referencial mais significativo para a primeira fase</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do Direito do Trabalho no País do que qualquer outro diploma jurídico que se</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possa apontar nas quatro décadas que se seguiram a 1888.</w:t>
      </w:r>
    </w:p>
    <w:p w:rsidR="00044CA4" w:rsidRPr="00082668" w:rsidRDefault="00044CA4" w:rsidP="00082668">
      <w:pPr>
        <w:pStyle w:val="SemEspaamento"/>
        <w:ind w:left="2268"/>
        <w:jc w:val="both"/>
        <w:rPr>
          <w:rFonts w:ascii="Times New Roman" w:hAnsi="Times New Roman" w:cs="Times New Roman"/>
          <w:sz w:val="20"/>
          <w:szCs w:val="20"/>
        </w:rPr>
      </w:pPr>
      <w:r w:rsidRPr="00082668">
        <w:rPr>
          <w:rFonts w:ascii="Times New Roman" w:hAnsi="Times New Roman" w:cs="Times New Roman"/>
          <w:sz w:val="20"/>
          <w:szCs w:val="20"/>
        </w:rPr>
        <w:t>Ressalte-se que não se trata de sustentar que inexistisse no Brasil, antes</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de 1888, qualquer experiência de relação de emprego, qualquer experiência</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de indústria ou qualquer traço de regras jurídicas que pudessem ter vínculo,</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ainda que tênue, com a matéria que, futuramente, seria objeto do Direito</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 xml:space="preserve">do Trabalho. Trata-se, apenas, de </w:t>
      </w:r>
      <w:r w:rsidRPr="00082668">
        <w:rPr>
          <w:rFonts w:ascii="Times New Roman" w:hAnsi="Times New Roman" w:cs="Times New Roman"/>
          <w:sz w:val="20"/>
          <w:szCs w:val="20"/>
        </w:rPr>
        <w:lastRenderedPageBreak/>
        <w:t>reconhecer que, nesse período anterior,</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marcado estruturalmente por uma economia do tipo rural e por relações de</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produção escravistas, não restava espaço significativo para o florescimento</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 xml:space="preserve">das condições viabilizadoras do ramo </w:t>
      </w:r>
      <w:proofErr w:type="spellStart"/>
      <w:r w:rsidRPr="00082668">
        <w:rPr>
          <w:rFonts w:ascii="Times New Roman" w:hAnsi="Times New Roman" w:cs="Times New Roman"/>
          <w:sz w:val="20"/>
          <w:szCs w:val="20"/>
        </w:rPr>
        <w:t>justrabalhista</w:t>
      </w:r>
      <w:proofErr w:type="spellEnd"/>
      <w:r w:rsidRPr="00082668">
        <w:rPr>
          <w:rFonts w:ascii="Times New Roman" w:hAnsi="Times New Roman" w:cs="Times New Roman"/>
          <w:sz w:val="20"/>
          <w:szCs w:val="20"/>
        </w:rPr>
        <w:t>.</w:t>
      </w:r>
    </w:p>
    <w:p w:rsidR="00044CA4" w:rsidRPr="00082668" w:rsidRDefault="00044CA4" w:rsidP="00082668">
      <w:pPr>
        <w:pStyle w:val="SemEspaamento"/>
        <w:ind w:left="2268"/>
        <w:jc w:val="both"/>
        <w:rPr>
          <w:rFonts w:ascii="Times New Roman" w:hAnsi="Times New Roman" w:cs="Times New Roman"/>
          <w:sz w:val="20"/>
          <w:szCs w:val="20"/>
        </w:rPr>
      </w:pPr>
      <w:r w:rsidRPr="00082668">
        <w:rPr>
          <w:rFonts w:ascii="Times New Roman" w:hAnsi="Times New Roman" w:cs="Times New Roman"/>
          <w:sz w:val="20"/>
          <w:szCs w:val="20"/>
        </w:rPr>
        <w:t>Não havia, à época, espaço sensível para o trabalho livre, como fórmula</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de contratação de labor de alguma importância social; para a industrialização,</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como processo diversificado, com tendência à concentração e centralização,</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inerentes ao capitalismo; para a formação de grupos proletários, cidades</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proletárias, regiões proletárias, que viabilizassem a geração de ideologias</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de ação e organização coletivas, aptas a produzirem regras jurídicas; não</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havia espaço, em consequência, para a própria sensibilidade do Estado,</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de absorver clamores vindos do plano térreo da sociedade, gerando regras</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regulatórias do trabalho humano.</w:t>
      </w:r>
    </w:p>
    <w:p w:rsidR="00044CA4" w:rsidRPr="00082668" w:rsidRDefault="00044CA4" w:rsidP="00082668">
      <w:pPr>
        <w:pStyle w:val="SemEspaamento"/>
        <w:ind w:left="2268"/>
        <w:jc w:val="both"/>
        <w:rPr>
          <w:rFonts w:ascii="Times New Roman" w:hAnsi="Times New Roman" w:cs="Times New Roman"/>
          <w:sz w:val="20"/>
          <w:szCs w:val="20"/>
        </w:rPr>
      </w:pPr>
      <w:r w:rsidRPr="00082668">
        <w:rPr>
          <w:rFonts w:ascii="Times New Roman" w:hAnsi="Times New Roman" w:cs="Times New Roman"/>
          <w:sz w:val="20"/>
          <w:szCs w:val="20"/>
        </w:rPr>
        <w:t>Tais condições vão reunir-se, com maior riqueza e diversidade, apenas</w:t>
      </w:r>
      <w:r w:rsidR="00082668">
        <w:rPr>
          <w:rFonts w:ascii="Times New Roman" w:hAnsi="Times New Roman" w:cs="Times New Roman"/>
          <w:sz w:val="20"/>
          <w:szCs w:val="20"/>
        </w:rPr>
        <w:t xml:space="preserve"> </w:t>
      </w:r>
      <w:r w:rsidRPr="00082668">
        <w:rPr>
          <w:rFonts w:ascii="Times New Roman" w:hAnsi="Times New Roman" w:cs="Times New Roman"/>
          <w:sz w:val="20"/>
          <w:szCs w:val="20"/>
        </w:rPr>
        <w:t>a contar do final da escravatura, em fins do século XIX.</w:t>
      </w:r>
      <w:r w:rsidR="0053155C">
        <w:rPr>
          <w:rFonts w:ascii="Times New Roman" w:hAnsi="Times New Roman" w:cs="Times New Roman"/>
          <w:sz w:val="20"/>
          <w:szCs w:val="20"/>
        </w:rPr>
        <w:t xml:space="preserve"> (</w:t>
      </w:r>
      <w:r w:rsidR="00DA14D3">
        <w:rPr>
          <w:rFonts w:ascii="Times New Roman" w:hAnsi="Times New Roman" w:cs="Times New Roman"/>
          <w:sz w:val="20"/>
          <w:szCs w:val="20"/>
        </w:rPr>
        <w:t xml:space="preserve">DELGADO. </w:t>
      </w:r>
      <w:r w:rsidR="0053155C">
        <w:rPr>
          <w:rFonts w:ascii="Times New Roman" w:hAnsi="Times New Roman" w:cs="Times New Roman"/>
          <w:sz w:val="20"/>
          <w:szCs w:val="20"/>
        </w:rPr>
        <w:t xml:space="preserve">2017, p. </w:t>
      </w:r>
      <w:r w:rsidR="00542F31">
        <w:rPr>
          <w:rFonts w:ascii="Times New Roman" w:hAnsi="Times New Roman" w:cs="Times New Roman"/>
          <w:sz w:val="20"/>
          <w:szCs w:val="20"/>
        </w:rPr>
        <w:t>115-116)</w:t>
      </w:r>
    </w:p>
    <w:p w:rsidR="00E04F59" w:rsidRPr="00A16703" w:rsidRDefault="00E04F59" w:rsidP="00E04F59">
      <w:pPr>
        <w:spacing w:after="0" w:line="360" w:lineRule="auto"/>
        <w:jc w:val="both"/>
        <w:rPr>
          <w:rFonts w:ascii="Times New Roman" w:hAnsi="Times New Roman" w:cs="Times New Roman"/>
          <w:sz w:val="24"/>
          <w:szCs w:val="24"/>
        </w:rPr>
      </w:pPr>
    </w:p>
    <w:p w:rsidR="00CB1652" w:rsidRDefault="00CB1652" w:rsidP="00CB1652">
      <w:pPr>
        <w:spacing w:after="0" w:line="360" w:lineRule="auto"/>
        <w:ind w:firstLine="709"/>
        <w:jc w:val="both"/>
        <w:rPr>
          <w:rFonts w:ascii="Times New Roman" w:hAnsi="Times New Roman" w:cs="Times New Roman"/>
          <w:sz w:val="24"/>
          <w:szCs w:val="24"/>
        </w:rPr>
      </w:pPr>
      <w:r w:rsidRPr="00A16703">
        <w:rPr>
          <w:rFonts w:ascii="Times New Roman" w:hAnsi="Times New Roman" w:cs="Times New Roman"/>
          <w:sz w:val="24"/>
          <w:szCs w:val="24"/>
        </w:rPr>
        <w:t>Já na Constituição de 1891</w:t>
      </w:r>
      <w:r>
        <w:rPr>
          <w:rFonts w:ascii="Times New Roman" w:hAnsi="Times New Roman" w:cs="Times New Roman"/>
          <w:sz w:val="24"/>
          <w:szCs w:val="24"/>
        </w:rPr>
        <w:t>,</w:t>
      </w:r>
      <w:r w:rsidRPr="00A16703">
        <w:rPr>
          <w:rFonts w:ascii="Times New Roman" w:hAnsi="Times New Roman" w:cs="Times New Roman"/>
          <w:sz w:val="24"/>
          <w:szCs w:val="24"/>
        </w:rPr>
        <w:t xml:space="preserve"> no mais importante marco da história</w:t>
      </w:r>
      <w:r>
        <w:rPr>
          <w:rFonts w:ascii="Times New Roman" w:hAnsi="Times New Roman" w:cs="Times New Roman"/>
          <w:sz w:val="24"/>
          <w:szCs w:val="24"/>
        </w:rPr>
        <w:t>,</w:t>
      </w:r>
      <w:r w:rsidRPr="00A16703">
        <w:rPr>
          <w:rFonts w:ascii="Times New Roman" w:hAnsi="Times New Roman" w:cs="Times New Roman"/>
          <w:sz w:val="24"/>
          <w:szCs w:val="24"/>
        </w:rPr>
        <w:t xml:space="preserve"> quando o Brasil deixa de ser Império e passa a ser República, </w:t>
      </w:r>
      <w:r>
        <w:rPr>
          <w:rFonts w:ascii="Times New Roman" w:hAnsi="Times New Roman" w:cs="Times New Roman"/>
          <w:sz w:val="24"/>
          <w:szCs w:val="24"/>
        </w:rPr>
        <w:t xml:space="preserve">logo após a </w:t>
      </w:r>
      <w:r w:rsidRPr="00A16703">
        <w:rPr>
          <w:rFonts w:ascii="Times New Roman" w:hAnsi="Times New Roman" w:cs="Times New Roman"/>
          <w:sz w:val="24"/>
          <w:szCs w:val="24"/>
        </w:rPr>
        <w:t>abolição da escravidão,</w:t>
      </w:r>
      <w:r>
        <w:rPr>
          <w:rFonts w:ascii="Times New Roman" w:hAnsi="Times New Roman" w:cs="Times New Roman"/>
          <w:sz w:val="24"/>
          <w:szCs w:val="24"/>
        </w:rPr>
        <w:t xml:space="preserve"> são assegurados direitos fundamentais aos cidadão</w:t>
      </w:r>
      <w:r w:rsidR="00082668">
        <w:rPr>
          <w:rFonts w:ascii="Times New Roman" w:hAnsi="Times New Roman" w:cs="Times New Roman"/>
          <w:sz w:val="24"/>
          <w:szCs w:val="24"/>
        </w:rPr>
        <w:t>s</w:t>
      </w:r>
      <w:r>
        <w:rPr>
          <w:rFonts w:ascii="Times New Roman" w:hAnsi="Times New Roman" w:cs="Times New Roman"/>
          <w:sz w:val="24"/>
          <w:szCs w:val="24"/>
        </w:rPr>
        <w:t>, mas, embora o momento político fosse propício, quase nenhum direito trabalhista foi alcançado pela Constituição.</w:t>
      </w:r>
      <w:r w:rsidRPr="00A16703">
        <w:rPr>
          <w:rFonts w:ascii="Times New Roman" w:hAnsi="Times New Roman" w:cs="Times New Roman"/>
          <w:sz w:val="24"/>
          <w:szCs w:val="24"/>
        </w:rPr>
        <w:t xml:space="preserve"> </w:t>
      </w:r>
    </w:p>
    <w:p w:rsidR="00E05F0A" w:rsidRDefault="00E05F0A" w:rsidP="00CB16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Podemos dizer que entre a abolição da escravatura em 1888, a promulgação da Constituição de 1891 (que não trouxe direitos trabalhistas) e a promulgação da Constituição de 1934 (a primeira a trazer direitos trabalhistas) houve um verdadeiro limbo de normas trabalhistas esparsas</w:t>
      </w:r>
      <w:r w:rsidR="00885A76">
        <w:rPr>
          <w:rFonts w:ascii="Times New Roman" w:hAnsi="Times New Roman" w:cs="Times New Roman"/>
          <w:sz w:val="24"/>
          <w:szCs w:val="24"/>
        </w:rPr>
        <w:t>. As que chamam mais a atenção são as que fora</w:t>
      </w:r>
      <w:r w:rsidR="0053155C">
        <w:rPr>
          <w:rFonts w:ascii="Times New Roman" w:hAnsi="Times New Roman" w:cs="Times New Roman"/>
          <w:sz w:val="24"/>
          <w:szCs w:val="24"/>
        </w:rPr>
        <w:t>m editadas entre a abolição da escravatura (1888) e a edição da constituição de 1891.</w:t>
      </w:r>
    </w:p>
    <w:p w:rsidR="0053155C" w:rsidRDefault="0053155C" w:rsidP="00CB16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Após esse momento o Brasil está livre da escravatura, adota o Princípio da Dignidade da Pessoa Humana, mas não tem um ramo trabalhista, então </w:t>
      </w:r>
      <w:proofErr w:type="gramStart"/>
      <w:r>
        <w:rPr>
          <w:rFonts w:ascii="Times New Roman" w:hAnsi="Times New Roman" w:cs="Times New Roman"/>
          <w:sz w:val="24"/>
          <w:szCs w:val="24"/>
        </w:rPr>
        <w:t>promulgou-se</w:t>
      </w:r>
      <w:proofErr w:type="gramEnd"/>
      <w:r>
        <w:rPr>
          <w:rFonts w:ascii="Times New Roman" w:hAnsi="Times New Roman" w:cs="Times New Roman"/>
          <w:sz w:val="24"/>
          <w:szCs w:val="24"/>
        </w:rPr>
        <w:t xml:space="preserve"> diversos diplomas legislativos nesse sentido. De acordo com </w:t>
      </w:r>
      <w:r w:rsidR="00542F31">
        <w:rPr>
          <w:rFonts w:ascii="Times New Roman" w:hAnsi="Times New Roman" w:cs="Times New Roman"/>
          <w:sz w:val="24"/>
          <w:szCs w:val="24"/>
        </w:rPr>
        <w:t>DELGADO</w:t>
      </w:r>
    </w:p>
    <w:p w:rsidR="00542F31" w:rsidRDefault="00542F31" w:rsidP="004E2072">
      <w:pPr>
        <w:pStyle w:val="SemEspaamento"/>
        <w:ind w:left="2268"/>
        <w:jc w:val="both"/>
        <w:rPr>
          <w:rFonts w:ascii="Times New Roman" w:hAnsi="Times New Roman" w:cs="Times New Roman"/>
          <w:sz w:val="20"/>
          <w:szCs w:val="20"/>
        </w:rPr>
      </w:pPr>
      <w:r w:rsidRPr="004E2072">
        <w:rPr>
          <w:rFonts w:ascii="Times New Roman" w:hAnsi="Times New Roman" w:cs="Times New Roman"/>
          <w:sz w:val="20"/>
          <w:szCs w:val="20"/>
        </w:rPr>
        <w:t>Nesse quadro, o período se destaca pelo surgimento ainda assistemático</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 xml:space="preserve">e disperso de alguns diplomas ou normas </w:t>
      </w:r>
      <w:proofErr w:type="spellStart"/>
      <w:r w:rsidRPr="004E2072">
        <w:rPr>
          <w:rFonts w:ascii="Times New Roman" w:hAnsi="Times New Roman" w:cs="Times New Roman"/>
          <w:sz w:val="20"/>
          <w:szCs w:val="20"/>
        </w:rPr>
        <w:t>justrabalhistas</w:t>
      </w:r>
      <w:proofErr w:type="spellEnd"/>
      <w:r w:rsidRPr="004E2072">
        <w:rPr>
          <w:rFonts w:ascii="Times New Roman" w:hAnsi="Times New Roman" w:cs="Times New Roman"/>
          <w:sz w:val="20"/>
          <w:szCs w:val="20"/>
        </w:rPr>
        <w:t>, associados a</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 xml:space="preserve">outros diplomas que tocam tangencialmente na chamada </w:t>
      </w:r>
      <w:r w:rsidRPr="004E2072">
        <w:rPr>
          <w:rFonts w:ascii="Times New Roman" w:hAnsi="Times New Roman" w:cs="Times New Roman"/>
          <w:i/>
          <w:iCs/>
          <w:sz w:val="20"/>
          <w:szCs w:val="20"/>
        </w:rPr>
        <w:t>questão social</w:t>
      </w:r>
      <w:r w:rsidRPr="004E2072">
        <w:rPr>
          <w:rFonts w:ascii="Times New Roman" w:hAnsi="Times New Roman" w:cs="Times New Roman"/>
          <w:sz w:val="20"/>
          <w:szCs w:val="20"/>
        </w:rPr>
        <w:t>.</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Ilustrativamente, pode</w:t>
      </w:r>
      <w:r w:rsidRPr="004E2072">
        <w:rPr>
          <w:rFonts w:ascii="Times New Roman" w:eastAsia="MS Gothic" w:hAnsi="MS Gothic" w:cs="Times New Roman"/>
          <w:sz w:val="20"/>
          <w:szCs w:val="20"/>
        </w:rPr>
        <w:t>‑</w:t>
      </w:r>
      <w:r w:rsidRPr="004E2072">
        <w:rPr>
          <w:rFonts w:ascii="Times New Roman" w:hAnsi="Times New Roman" w:cs="Times New Roman"/>
          <w:sz w:val="20"/>
          <w:szCs w:val="20"/>
        </w:rPr>
        <w:t>se citar a seguinte legislação: Decreto n. 439, de</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31.5.1890, estabelecendo as “bases para organização da assistência à</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infância desvalida”; Decreto n. 843, de 11.10.1890, concedendo vantagens</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ao “Banco dos Operários”; Decreto n. 1.313, de 17.1.91, regulamentando o</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trabalho do menor. Nesse primeiro conjunto destaca</w:t>
      </w:r>
      <w:r w:rsidRPr="004E2072">
        <w:rPr>
          <w:rFonts w:ascii="Times New Roman" w:eastAsia="MS Gothic" w:hAnsi="MS Gothic" w:cs="Times New Roman"/>
          <w:sz w:val="20"/>
          <w:szCs w:val="20"/>
        </w:rPr>
        <w:t>‑</w:t>
      </w:r>
      <w:r w:rsidRPr="004E2072">
        <w:rPr>
          <w:rFonts w:ascii="Times New Roman" w:hAnsi="Times New Roman" w:cs="Times New Roman"/>
          <w:sz w:val="20"/>
          <w:szCs w:val="20"/>
        </w:rPr>
        <w:t>se, ainda, o Decreto n.</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1.162, de 12.12.1890, que derrogou a tipificação da greve como ilícito penal,</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mantendo como crime apenas os atos de violência praticados no desenrolar</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 xml:space="preserve">do movimento. </w:t>
      </w:r>
      <w:r w:rsidR="004E2072" w:rsidRPr="004E2072">
        <w:rPr>
          <w:rFonts w:ascii="Times New Roman" w:hAnsi="Times New Roman" w:cs="Times New Roman"/>
          <w:sz w:val="20"/>
          <w:szCs w:val="20"/>
        </w:rPr>
        <w:t>(</w:t>
      </w:r>
      <w:r w:rsidRPr="004E2072">
        <w:rPr>
          <w:rFonts w:ascii="Times New Roman" w:hAnsi="Times New Roman" w:cs="Times New Roman"/>
          <w:sz w:val="20"/>
          <w:szCs w:val="20"/>
        </w:rPr>
        <w:t>...</w:t>
      </w:r>
      <w:r w:rsidR="004E2072" w:rsidRPr="004E2072">
        <w:rPr>
          <w:rFonts w:ascii="Times New Roman" w:hAnsi="Times New Roman" w:cs="Times New Roman"/>
          <w:sz w:val="20"/>
          <w:szCs w:val="20"/>
        </w:rPr>
        <w:t>)</w:t>
      </w:r>
      <w:r w:rsidRPr="004E2072">
        <w:rPr>
          <w:rFonts w:ascii="Times New Roman" w:hAnsi="Times New Roman" w:cs="Times New Roman"/>
          <w:sz w:val="20"/>
          <w:szCs w:val="20"/>
        </w:rPr>
        <w:t xml:space="preserve"> Já transposto o século, surge o Decreto Legislativo n. 1.150, de 5.1.1904,</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concedendo facilidades para o pagamento de dívidas de trabalhadores</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rurais, benefício posteriormente estendido aos trabalhadores urbanos</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(Decreto Legislativo n. 1.607, de 29.12.1906). O Decreto Legislativo n. 1.637,</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de 5.1.1907, por sua vez, facultava a criação de sindicatos profissionais e</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sociedades cooperativas. Em 1919, surge a legislação acidentária do</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trabalho (Lei n. 3.724, de 15.1.1919), acolhendo o princípio do risco profissional,</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embora com inúmeras limitações. Em 1923, surge a Lei Elói Chaves (n.</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4.682, de 24.1.1923), instituindo as Caixas de Aposentadorias e Pensões</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para os ferroviários. Tais benefícios foram estendidos, posteriormente, às</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empresas portuárias e marítimas pela Lei n. 5.109, de 20.12.1926(9). Ainda</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em 1923, institui</w:t>
      </w:r>
      <w:r w:rsidRPr="004E2072">
        <w:rPr>
          <w:rFonts w:ascii="Times New Roman" w:eastAsia="MS Gothic" w:hAnsi="MS Gothic" w:cs="Times New Roman"/>
          <w:sz w:val="20"/>
          <w:szCs w:val="20"/>
        </w:rPr>
        <w:t>‑</w:t>
      </w:r>
      <w:r w:rsidRPr="004E2072">
        <w:rPr>
          <w:rFonts w:ascii="Times New Roman" w:hAnsi="Times New Roman" w:cs="Times New Roman"/>
          <w:sz w:val="20"/>
          <w:szCs w:val="20"/>
        </w:rPr>
        <w:t>se o Conselho Nacional do Trabalho (Decreto n. 16.027, de</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30.4.1923). Em 1925, concedem</w:t>
      </w:r>
      <w:r w:rsidRPr="004E2072">
        <w:rPr>
          <w:rFonts w:ascii="Times New Roman" w:eastAsia="MS Gothic" w:hAnsi="MS Gothic" w:cs="Times New Roman"/>
          <w:sz w:val="20"/>
          <w:szCs w:val="20"/>
        </w:rPr>
        <w:t>‑</w:t>
      </w:r>
      <w:r w:rsidRPr="004E2072">
        <w:rPr>
          <w:rFonts w:ascii="Times New Roman" w:hAnsi="Times New Roman" w:cs="Times New Roman"/>
          <w:sz w:val="20"/>
          <w:szCs w:val="20"/>
        </w:rPr>
        <w:t>se férias (15 dias anuais) aos empregados</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de estabelecimentos comerciais, industriais e bancários (Lei n. 4.982, de</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 xml:space="preserve">24.12.1925). Em 12.10.1927, é promulgado o Código de Menores </w:t>
      </w:r>
      <w:r w:rsidRPr="004E2072">
        <w:rPr>
          <w:rFonts w:ascii="Times New Roman" w:hAnsi="Times New Roman" w:cs="Times New Roman"/>
          <w:sz w:val="20"/>
          <w:szCs w:val="20"/>
        </w:rPr>
        <w:lastRenderedPageBreak/>
        <w:t>(Decreto</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n. 17.934</w:t>
      </w:r>
      <w:r w:rsidRPr="004E2072">
        <w:rPr>
          <w:rFonts w:ascii="Times New Roman" w:eastAsia="MS Gothic" w:hAnsi="MS Gothic" w:cs="Times New Roman"/>
          <w:sz w:val="20"/>
          <w:szCs w:val="20"/>
        </w:rPr>
        <w:t>‑</w:t>
      </w:r>
      <w:r w:rsidRPr="004E2072">
        <w:rPr>
          <w:rFonts w:ascii="Times New Roman" w:hAnsi="Times New Roman" w:cs="Times New Roman"/>
          <w:sz w:val="20"/>
          <w:szCs w:val="20"/>
        </w:rPr>
        <w:t>A), estabelecendo a idade mínima de 12 anos para o trabalho,</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a proibição do trabalho noturno e em minas aos menores, além de outros</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preceitos. Em 1928, o trabalho dos artistas é objeto de regulamentação</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(Decreto n. 5.492, de 16.7.1928). Finalmente, em 1929, altera</w:t>
      </w:r>
      <w:r w:rsidRPr="004E2072">
        <w:rPr>
          <w:rFonts w:ascii="Times New Roman" w:eastAsia="MS Gothic" w:hAnsi="MS Gothic" w:cs="Times New Roman"/>
          <w:sz w:val="20"/>
          <w:szCs w:val="20"/>
        </w:rPr>
        <w:t>‑</w:t>
      </w:r>
      <w:r w:rsidRPr="004E2072">
        <w:rPr>
          <w:rFonts w:ascii="Times New Roman" w:hAnsi="Times New Roman" w:cs="Times New Roman"/>
          <w:sz w:val="20"/>
          <w:szCs w:val="20"/>
        </w:rPr>
        <w:t>se a lei de</w:t>
      </w:r>
      <w:r w:rsidR="004E2072">
        <w:rPr>
          <w:rFonts w:ascii="Times New Roman" w:hAnsi="Times New Roman" w:cs="Times New Roman"/>
          <w:sz w:val="20"/>
          <w:szCs w:val="20"/>
        </w:rPr>
        <w:t xml:space="preserve"> </w:t>
      </w:r>
      <w:r w:rsidRPr="004E2072">
        <w:rPr>
          <w:rFonts w:ascii="Times New Roman" w:hAnsi="Times New Roman" w:cs="Times New Roman"/>
          <w:sz w:val="20"/>
          <w:szCs w:val="20"/>
        </w:rPr>
        <w:t>falências, conferindo</w:t>
      </w:r>
      <w:r w:rsidRPr="004E2072">
        <w:rPr>
          <w:rFonts w:ascii="Times New Roman" w:eastAsia="MS Gothic" w:hAnsi="MS Gothic" w:cs="Times New Roman"/>
          <w:sz w:val="20"/>
          <w:szCs w:val="20"/>
        </w:rPr>
        <w:t>‑</w:t>
      </w:r>
      <w:r w:rsidRPr="004E2072">
        <w:rPr>
          <w:rFonts w:ascii="Times New Roman" w:hAnsi="Times New Roman" w:cs="Times New Roman"/>
          <w:sz w:val="20"/>
          <w:szCs w:val="20"/>
        </w:rPr>
        <w:t>se estatuto de privilegiados aos créditos de “prepostos,</w:t>
      </w:r>
      <w:r w:rsidR="004E2072" w:rsidRPr="004E2072">
        <w:rPr>
          <w:rFonts w:ascii="Times New Roman" w:hAnsi="Times New Roman" w:cs="Times New Roman"/>
          <w:sz w:val="20"/>
          <w:szCs w:val="20"/>
        </w:rPr>
        <w:t xml:space="preserve"> </w:t>
      </w:r>
      <w:r w:rsidRPr="004E2072">
        <w:rPr>
          <w:rFonts w:ascii="Times New Roman" w:hAnsi="Times New Roman" w:cs="Times New Roman"/>
          <w:sz w:val="20"/>
          <w:szCs w:val="20"/>
        </w:rPr>
        <w:t>empregados e operários” (Decreto n. 5.746, de 9.12.1929).</w:t>
      </w:r>
      <w:r w:rsidR="004E2072" w:rsidRPr="004E2072">
        <w:rPr>
          <w:rFonts w:ascii="Times New Roman" w:hAnsi="Times New Roman" w:cs="Times New Roman"/>
          <w:sz w:val="20"/>
          <w:szCs w:val="20"/>
        </w:rPr>
        <w:t xml:space="preserve"> (</w:t>
      </w:r>
      <w:r w:rsidR="00DA14D3">
        <w:rPr>
          <w:rFonts w:ascii="Times New Roman" w:hAnsi="Times New Roman" w:cs="Times New Roman"/>
          <w:sz w:val="20"/>
          <w:szCs w:val="20"/>
        </w:rPr>
        <w:t xml:space="preserve">DELGADO. </w:t>
      </w:r>
      <w:r w:rsidR="004E2072" w:rsidRPr="004E2072">
        <w:rPr>
          <w:rFonts w:ascii="Times New Roman" w:hAnsi="Times New Roman" w:cs="Times New Roman"/>
          <w:sz w:val="20"/>
          <w:szCs w:val="20"/>
        </w:rPr>
        <w:t>2017, p. 116-117)</w:t>
      </w:r>
    </w:p>
    <w:p w:rsidR="004E2072" w:rsidRPr="004E2072" w:rsidRDefault="004E2072" w:rsidP="004E2072">
      <w:pPr>
        <w:pStyle w:val="SemEspaamento"/>
        <w:ind w:left="2268"/>
        <w:jc w:val="both"/>
        <w:rPr>
          <w:rFonts w:ascii="Times New Roman" w:hAnsi="Times New Roman" w:cs="Times New Roman"/>
          <w:sz w:val="20"/>
          <w:szCs w:val="20"/>
        </w:rPr>
      </w:pPr>
    </w:p>
    <w:p w:rsidR="00CB1652" w:rsidRDefault="00CB1652" w:rsidP="00CB16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mundo, as mudanças aconteciam pró-trabalhadores, pois não só os direitos fundamentais passavam por mudanças, mas os direitos sociais eram também conclamados. Foi no México, em 1917, que pela primeira vez uma Constituição previu normas que visavam proteção aos trabalhadores.</w:t>
      </w:r>
    </w:p>
    <w:p w:rsidR="00E05F0A" w:rsidRDefault="00CB1652" w:rsidP="00E05F0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Já em 1919 pós Primeira Guerra Mundial na Conferencia de Paz onde foi firmado no Tratado de Versalhes que criou a OIT (Organização Internacional do Trabalho) temos diante desses importantes fatos a confirmação que o Princípio da Dignidade da Pessoa Humana foi usado para amparar direitos trabalhistas.</w:t>
      </w:r>
    </w:p>
    <w:p w:rsidR="00CB1652" w:rsidRDefault="004E2072" w:rsidP="00CB16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primeira C</w:t>
      </w:r>
      <w:r w:rsidR="00CB1652">
        <w:rPr>
          <w:rFonts w:ascii="Times New Roman" w:hAnsi="Times New Roman" w:cs="Times New Roman"/>
          <w:sz w:val="24"/>
          <w:szCs w:val="24"/>
        </w:rPr>
        <w:t xml:space="preserve">onstituição Brasileira a tratar especificamente sobre normas trabalhistas foi a Carta de 1934, com base principalmente no Princípio da Dignidade da Pessoa Humana. Foi nesta Constituição que os direitos passaram a </w:t>
      </w:r>
      <w:r w:rsidR="00A85CEE">
        <w:rPr>
          <w:rFonts w:ascii="Times New Roman" w:hAnsi="Times New Roman" w:cs="Times New Roman"/>
          <w:sz w:val="24"/>
          <w:szCs w:val="24"/>
        </w:rPr>
        <w:t>s</w:t>
      </w:r>
      <w:r w:rsidR="00CB1652">
        <w:rPr>
          <w:rFonts w:ascii="Times New Roman" w:hAnsi="Times New Roman" w:cs="Times New Roman"/>
          <w:sz w:val="24"/>
          <w:szCs w:val="24"/>
        </w:rPr>
        <w:t>er taxativo, contemplando determinações de lucros, nacionalizando as empresas, estipulando um salário mínimo. Foi a primeira vez que se estabeleceu uma jornada de trabalho, mesmo que incompatível com as condições humanas, porém</w:t>
      </w:r>
      <w:r w:rsidR="00A85CEE">
        <w:rPr>
          <w:rFonts w:ascii="Times New Roman" w:hAnsi="Times New Roman" w:cs="Times New Roman"/>
          <w:sz w:val="24"/>
          <w:szCs w:val="24"/>
        </w:rPr>
        <w:t>,</w:t>
      </w:r>
      <w:r w:rsidR="00CB1652">
        <w:rPr>
          <w:rFonts w:ascii="Times New Roman" w:hAnsi="Times New Roman" w:cs="Times New Roman"/>
          <w:sz w:val="24"/>
          <w:szCs w:val="24"/>
        </w:rPr>
        <w:t xml:space="preserve"> proibiu-se o trabalho de crianças e ainda se assegurou o direito </w:t>
      </w:r>
      <w:proofErr w:type="gramStart"/>
      <w:r w:rsidR="00CB1652">
        <w:rPr>
          <w:rFonts w:ascii="Times New Roman" w:hAnsi="Times New Roman" w:cs="Times New Roman"/>
          <w:sz w:val="24"/>
          <w:szCs w:val="24"/>
        </w:rPr>
        <w:t>à</w:t>
      </w:r>
      <w:proofErr w:type="gramEnd"/>
      <w:r w:rsidR="00CB1652">
        <w:rPr>
          <w:rFonts w:ascii="Times New Roman" w:hAnsi="Times New Roman" w:cs="Times New Roman"/>
          <w:sz w:val="24"/>
          <w:szCs w:val="24"/>
        </w:rPr>
        <w:t xml:space="preserve"> férias anuais remuneradas bem como o direito à equiparação salarial e ainda se criou a Justiça do Trabalho.</w:t>
      </w:r>
    </w:p>
    <w:p w:rsidR="00CB1652" w:rsidRDefault="00CB1652" w:rsidP="00CB16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Sem sombra de dúvidas, nascia no Brasil uma nova era de direitos sociais, </w:t>
      </w:r>
      <w:proofErr w:type="spellStart"/>
      <w:r>
        <w:rPr>
          <w:rFonts w:ascii="Times New Roman" w:hAnsi="Times New Roman" w:cs="Times New Roman"/>
          <w:sz w:val="24"/>
          <w:szCs w:val="24"/>
        </w:rPr>
        <w:t>fulcrado</w:t>
      </w:r>
      <w:proofErr w:type="spellEnd"/>
      <w:r>
        <w:rPr>
          <w:rFonts w:ascii="Times New Roman" w:hAnsi="Times New Roman" w:cs="Times New Roman"/>
          <w:sz w:val="24"/>
          <w:szCs w:val="24"/>
        </w:rPr>
        <w:t xml:space="preserve"> nos direitos trabalhistas que, por sua vez, foi sedimentado pelo Princípio da Dignidade da Pessoa Humana, constituindo uma das principais ferramentas para a construção da cidadania.</w:t>
      </w:r>
    </w:p>
    <w:p w:rsidR="00D43011" w:rsidRDefault="00A85CEE" w:rsidP="00CB16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Foi um caminho sem volta, nem a política mundial nem a local permitia a supressão desses direitos, exatamente devido à vigência do Princípio da Dignidade da Pessoa Humana. Assim, mesmo após a mudança de governo e edição de outras</w:t>
      </w:r>
      <w:r w:rsidR="00457016">
        <w:rPr>
          <w:rFonts w:ascii="Times New Roman" w:hAnsi="Times New Roman" w:cs="Times New Roman"/>
          <w:sz w:val="24"/>
          <w:szCs w:val="24"/>
        </w:rPr>
        <w:t xml:space="preserve"> Constituições, a base do Direito Trabalhista e os direitos já assegurados </w:t>
      </w:r>
      <w:r w:rsidR="00D43011">
        <w:rPr>
          <w:rFonts w:ascii="Times New Roman" w:hAnsi="Times New Roman" w:cs="Times New Roman"/>
          <w:sz w:val="24"/>
          <w:szCs w:val="24"/>
        </w:rPr>
        <w:t xml:space="preserve">não foram mais suprimidos ou diminuídos. </w:t>
      </w:r>
      <w:proofErr w:type="gramStart"/>
      <w:r w:rsidR="00D43011">
        <w:rPr>
          <w:rFonts w:ascii="Times New Roman" w:hAnsi="Times New Roman" w:cs="Times New Roman"/>
          <w:sz w:val="24"/>
          <w:szCs w:val="24"/>
        </w:rPr>
        <w:t>Esse fase</w:t>
      </w:r>
      <w:proofErr w:type="gramEnd"/>
      <w:r w:rsidR="00D43011">
        <w:rPr>
          <w:rFonts w:ascii="Times New Roman" w:hAnsi="Times New Roman" w:cs="Times New Roman"/>
          <w:sz w:val="24"/>
          <w:szCs w:val="24"/>
        </w:rPr>
        <w:t xml:space="preserve"> dura até a edição da CF 1988, como nos ensina DELGADO</w:t>
      </w:r>
    </w:p>
    <w:p w:rsidR="00A85CEE" w:rsidRDefault="00D43011" w:rsidP="00D43011">
      <w:pPr>
        <w:pStyle w:val="SemEspaamento"/>
        <w:ind w:left="2268"/>
        <w:jc w:val="both"/>
        <w:rPr>
          <w:rFonts w:ascii="Times New Roman" w:hAnsi="Times New Roman" w:cs="Times New Roman"/>
          <w:sz w:val="20"/>
          <w:szCs w:val="20"/>
        </w:rPr>
      </w:pPr>
      <w:r w:rsidRPr="00D43011">
        <w:rPr>
          <w:rFonts w:ascii="Times New Roman" w:hAnsi="Times New Roman" w:cs="Times New Roman"/>
          <w:sz w:val="20"/>
          <w:szCs w:val="20"/>
        </w:rPr>
        <w:t xml:space="preserve">O segundo período a se destacar nessa evolução histórica será a </w:t>
      </w:r>
      <w:r w:rsidRPr="00D43011">
        <w:rPr>
          <w:rFonts w:ascii="Times New Roman" w:hAnsi="Times New Roman" w:cs="Times New Roman"/>
          <w:i/>
          <w:iCs/>
          <w:sz w:val="20"/>
          <w:szCs w:val="20"/>
        </w:rPr>
        <w:t>fase</w:t>
      </w:r>
      <w:r>
        <w:rPr>
          <w:rFonts w:ascii="Times New Roman" w:hAnsi="Times New Roman" w:cs="Times New Roman"/>
          <w:i/>
          <w:iCs/>
          <w:sz w:val="20"/>
          <w:szCs w:val="20"/>
        </w:rPr>
        <w:t xml:space="preserve"> </w:t>
      </w:r>
      <w:r w:rsidRPr="00D43011">
        <w:rPr>
          <w:rFonts w:ascii="Times New Roman" w:hAnsi="Times New Roman" w:cs="Times New Roman"/>
          <w:i/>
          <w:iCs/>
          <w:sz w:val="20"/>
          <w:szCs w:val="20"/>
        </w:rPr>
        <w:t xml:space="preserve">da institucionalização </w:t>
      </w:r>
      <w:r w:rsidRPr="00D43011">
        <w:rPr>
          <w:rFonts w:ascii="Times New Roman" w:hAnsi="Times New Roman" w:cs="Times New Roman"/>
          <w:sz w:val="20"/>
          <w:szCs w:val="20"/>
        </w:rPr>
        <w:t xml:space="preserve">(ou </w:t>
      </w:r>
      <w:r w:rsidRPr="00D43011">
        <w:rPr>
          <w:rFonts w:ascii="Times New Roman" w:hAnsi="Times New Roman" w:cs="Times New Roman"/>
          <w:i/>
          <w:iCs/>
          <w:sz w:val="20"/>
          <w:szCs w:val="20"/>
        </w:rPr>
        <w:t>oficialização</w:t>
      </w:r>
      <w:r w:rsidRPr="00D43011">
        <w:rPr>
          <w:rFonts w:ascii="Times New Roman" w:hAnsi="Times New Roman" w:cs="Times New Roman"/>
          <w:sz w:val="20"/>
          <w:szCs w:val="20"/>
        </w:rPr>
        <w:t xml:space="preserve">) </w:t>
      </w:r>
      <w:r w:rsidRPr="00D43011">
        <w:rPr>
          <w:rFonts w:ascii="Times New Roman" w:hAnsi="Times New Roman" w:cs="Times New Roman"/>
          <w:i/>
          <w:iCs/>
          <w:sz w:val="20"/>
          <w:szCs w:val="20"/>
        </w:rPr>
        <w:t xml:space="preserve">do Direito do Trabalho. </w:t>
      </w:r>
      <w:r w:rsidRPr="00D43011">
        <w:rPr>
          <w:rFonts w:ascii="Times New Roman" w:hAnsi="Times New Roman" w:cs="Times New Roman"/>
          <w:sz w:val="20"/>
          <w:szCs w:val="20"/>
        </w:rPr>
        <w:t>Essa fase tem</w:t>
      </w:r>
      <w:r>
        <w:rPr>
          <w:rFonts w:ascii="Times New Roman" w:hAnsi="Times New Roman" w:cs="Times New Roman"/>
          <w:sz w:val="20"/>
          <w:szCs w:val="20"/>
        </w:rPr>
        <w:t xml:space="preserve"> </w:t>
      </w:r>
      <w:r w:rsidRPr="00D43011">
        <w:rPr>
          <w:rFonts w:ascii="Times New Roman" w:hAnsi="Times New Roman" w:cs="Times New Roman"/>
          <w:sz w:val="20"/>
          <w:szCs w:val="20"/>
        </w:rPr>
        <w:t>seu marco inicial em 1930, firmando a estrutura jurídica e institucional de um</w:t>
      </w:r>
      <w:r>
        <w:rPr>
          <w:rFonts w:ascii="Times New Roman" w:hAnsi="Times New Roman" w:cs="Times New Roman"/>
          <w:sz w:val="20"/>
          <w:szCs w:val="20"/>
        </w:rPr>
        <w:t xml:space="preserve"> </w:t>
      </w:r>
      <w:r w:rsidRPr="00D43011">
        <w:rPr>
          <w:rFonts w:ascii="Times New Roman" w:hAnsi="Times New Roman" w:cs="Times New Roman"/>
          <w:sz w:val="20"/>
          <w:szCs w:val="20"/>
        </w:rPr>
        <w:t>novo modelo trabalhista até o final da ditadura getulista (1945). Terá, porém,</w:t>
      </w:r>
      <w:r>
        <w:rPr>
          <w:rFonts w:ascii="Times New Roman" w:hAnsi="Times New Roman" w:cs="Times New Roman"/>
          <w:sz w:val="20"/>
          <w:szCs w:val="20"/>
        </w:rPr>
        <w:t xml:space="preserve"> </w:t>
      </w:r>
      <w:r w:rsidRPr="00D43011">
        <w:rPr>
          <w:rFonts w:ascii="Times New Roman" w:hAnsi="Times New Roman" w:cs="Times New Roman"/>
          <w:sz w:val="20"/>
          <w:szCs w:val="20"/>
        </w:rPr>
        <w:t>o condão de manter seus plenos efeitos ainda sobre quase seis décadas</w:t>
      </w:r>
      <w:r>
        <w:rPr>
          <w:rFonts w:ascii="Times New Roman" w:hAnsi="Times New Roman" w:cs="Times New Roman"/>
          <w:sz w:val="20"/>
          <w:szCs w:val="20"/>
        </w:rPr>
        <w:t xml:space="preserve"> </w:t>
      </w:r>
      <w:r w:rsidRPr="00D43011">
        <w:rPr>
          <w:rFonts w:ascii="Times New Roman" w:hAnsi="Times New Roman" w:cs="Times New Roman"/>
          <w:sz w:val="20"/>
          <w:szCs w:val="20"/>
        </w:rPr>
        <w:t xml:space="preserve">seguintes, até pelo menos a Constituição de 1988. </w:t>
      </w:r>
      <w:r>
        <w:rPr>
          <w:rFonts w:ascii="Times New Roman" w:hAnsi="Times New Roman" w:cs="Times New Roman"/>
          <w:sz w:val="20"/>
          <w:szCs w:val="20"/>
        </w:rPr>
        <w:t>(</w:t>
      </w:r>
      <w:r w:rsidR="00DA14D3">
        <w:rPr>
          <w:rFonts w:ascii="Times New Roman" w:hAnsi="Times New Roman" w:cs="Times New Roman"/>
          <w:sz w:val="20"/>
          <w:szCs w:val="20"/>
        </w:rPr>
        <w:t xml:space="preserve">DELGADO. </w:t>
      </w:r>
      <w:r>
        <w:rPr>
          <w:rFonts w:ascii="Times New Roman" w:hAnsi="Times New Roman" w:cs="Times New Roman"/>
          <w:sz w:val="20"/>
          <w:szCs w:val="20"/>
        </w:rPr>
        <w:t>2017, p. 118)</w:t>
      </w:r>
    </w:p>
    <w:p w:rsidR="00BE53E3" w:rsidRPr="00D43011" w:rsidRDefault="00BE53E3" w:rsidP="00D43011">
      <w:pPr>
        <w:pStyle w:val="SemEspaamento"/>
        <w:ind w:left="2268"/>
        <w:jc w:val="both"/>
        <w:rPr>
          <w:rFonts w:ascii="Times New Roman" w:hAnsi="Times New Roman" w:cs="Times New Roman"/>
          <w:sz w:val="20"/>
          <w:szCs w:val="20"/>
        </w:rPr>
      </w:pPr>
    </w:p>
    <w:p w:rsidR="00CB1652" w:rsidRDefault="00CB1652" w:rsidP="00CB16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1937, mesmo com mudança na forma de Governo, o Estado passou a ser mais intervencionista, sendo que na Carta outorgada nesse mesmo ano, foi instituído o repouso em feriados, além de maior remuneração ao trabalho noturno, ademais ficou explícita também a </w:t>
      </w:r>
      <w:r>
        <w:rPr>
          <w:rFonts w:ascii="Times New Roman" w:hAnsi="Times New Roman" w:cs="Times New Roman"/>
          <w:sz w:val="24"/>
          <w:szCs w:val="24"/>
        </w:rPr>
        <w:lastRenderedPageBreak/>
        <w:t>proteção à mulher e ao menor. O seguro social, a assistência médica e a higiene no ambiente de trabalho e, principalmente, os direitos dos trabalhadores em caso de sucessão empresarial, foram assegurados pela nova ordem jurídica através da Constituição do Estado Novo.</w:t>
      </w:r>
    </w:p>
    <w:p w:rsidR="00CB1652" w:rsidRDefault="00CB1652" w:rsidP="00CB16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 foi durante o Estado Novo, que durou até 1945, quando o governo Vargas foi deposto, que foi decretado o Decreto-Lei 5452, no dia 1º de maio de 1943, esse instrumento jurídico hodiernamente é a nossa famigerada Consolidação das Leis Trabalhistas – CLT.</w:t>
      </w:r>
    </w:p>
    <w:p w:rsidR="00CB1652" w:rsidRDefault="00CB1652" w:rsidP="00CB1652">
      <w:pPr>
        <w:spacing w:after="0" w:line="360" w:lineRule="auto"/>
        <w:ind w:firstLine="709"/>
        <w:jc w:val="both"/>
        <w:rPr>
          <w:rFonts w:ascii="Times New Roman" w:hAnsi="Times New Roman" w:cs="Times New Roman"/>
          <w:sz w:val="24"/>
          <w:szCs w:val="24"/>
        </w:rPr>
      </w:pPr>
      <w:r w:rsidRPr="00020E7E">
        <w:rPr>
          <w:rFonts w:ascii="Times New Roman" w:hAnsi="Times New Roman" w:cs="Times New Roman"/>
          <w:sz w:val="24"/>
          <w:szCs w:val="24"/>
        </w:rPr>
        <w:t>O reconhecimento e a proteção da dignidade da pessoa humana pelas constituições em diversos países ocidentais tiveram um vertiginoso</w:t>
      </w:r>
      <w:r>
        <w:rPr>
          <w:rFonts w:ascii="Times New Roman" w:hAnsi="Times New Roman" w:cs="Times New Roman"/>
          <w:sz w:val="24"/>
          <w:szCs w:val="24"/>
        </w:rPr>
        <w:t xml:space="preserve"> aumento após a Segunda Guerra Mundial, como forma de reação à</w:t>
      </w:r>
      <w:r w:rsidRPr="00020E7E">
        <w:rPr>
          <w:rFonts w:ascii="Times New Roman" w:hAnsi="Times New Roman" w:cs="Times New Roman"/>
          <w:sz w:val="24"/>
          <w:szCs w:val="24"/>
        </w:rPr>
        <w:t>s práticas ocorridas durante o nazismo</w:t>
      </w:r>
      <w:r>
        <w:rPr>
          <w:rFonts w:ascii="Times New Roman" w:hAnsi="Times New Roman" w:cs="Times New Roman"/>
          <w:sz w:val="24"/>
          <w:szCs w:val="24"/>
        </w:rPr>
        <w:t xml:space="preserve"> </w:t>
      </w:r>
      <w:r w:rsidRPr="00020E7E">
        <w:rPr>
          <w:rFonts w:ascii="Times New Roman" w:hAnsi="Times New Roman" w:cs="Times New Roman"/>
          <w:sz w:val="24"/>
          <w:szCs w:val="24"/>
        </w:rPr>
        <w:t xml:space="preserve">e o fascismo e contra o aviltamento desta dignidade praticado pelas ditaduras ao redor do mundo. </w:t>
      </w:r>
    </w:p>
    <w:p w:rsidR="00CB1652" w:rsidRDefault="00CB1652" w:rsidP="00CB1652">
      <w:pPr>
        <w:spacing w:after="0" w:line="360" w:lineRule="auto"/>
        <w:ind w:firstLine="709"/>
        <w:jc w:val="both"/>
        <w:rPr>
          <w:rFonts w:ascii="Times New Roman" w:hAnsi="Times New Roman" w:cs="Times New Roman"/>
          <w:sz w:val="24"/>
          <w:szCs w:val="24"/>
        </w:rPr>
      </w:pPr>
      <w:r w:rsidRPr="00020E7E">
        <w:rPr>
          <w:rFonts w:ascii="Times New Roman" w:hAnsi="Times New Roman" w:cs="Times New Roman"/>
          <w:sz w:val="24"/>
          <w:szCs w:val="24"/>
        </w:rPr>
        <w:t>A escravidão, a tortura e, derradeiramente, as terríveis experiências feitas pel</w:t>
      </w:r>
      <w:r w:rsidR="00BE53E3">
        <w:rPr>
          <w:rFonts w:ascii="Times New Roman" w:hAnsi="Times New Roman" w:cs="Times New Roman"/>
          <w:sz w:val="24"/>
          <w:szCs w:val="24"/>
        </w:rPr>
        <w:t>o</w:t>
      </w:r>
      <w:r w:rsidRPr="00020E7E">
        <w:rPr>
          <w:rFonts w:ascii="Times New Roman" w:hAnsi="Times New Roman" w:cs="Times New Roman"/>
          <w:sz w:val="24"/>
          <w:szCs w:val="24"/>
        </w:rPr>
        <w:t xml:space="preserve">s nazistas com seres humanos, fizeram despertar a consciência sobre a necessidade de proteção da pessoa, com intuito de evitar sua redução à condição de mero objeto. Tempos depois, com a queda do </w:t>
      </w:r>
      <w:r>
        <w:rPr>
          <w:rFonts w:ascii="Times New Roman" w:hAnsi="Times New Roman" w:cs="Times New Roman"/>
          <w:sz w:val="24"/>
          <w:szCs w:val="24"/>
        </w:rPr>
        <w:t>comunismo, a partir do iní</w:t>
      </w:r>
      <w:r w:rsidRPr="00020E7E">
        <w:rPr>
          <w:rFonts w:ascii="Times New Roman" w:hAnsi="Times New Roman" w:cs="Times New Roman"/>
          <w:sz w:val="24"/>
          <w:szCs w:val="24"/>
        </w:rPr>
        <w:t>cio da década de 1990, diversos países do leste europeu também passaram a consagrar</w:t>
      </w:r>
      <w:r>
        <w:rPr>
          <w:rFonts w:ascii="Times New Roman" w:hAnsi="Times New Roman" w:cs="Times New Roman"/>
          <w:sz w:val="24"/>
          <w:szCs w:val="24"/>
        </w:rPr>
        <w:t xml:space="preserve"> </w:t>
      </w:r>
      <w:r w:rsidRPr="00020E7E">
        <w:rPr>
          <w:rFonts w:ascii="Times New Roman" w:hAnsi="Times New Roman" w:cs="Times New Roman"/>
          <w:sz w:val="24"/>
          <w:szCs w:val="24"/>
        </w:rPr>
        <w:t>a dignidade da pessoa humana em seu texto constitucional.</w:t>
      </w:r>
    </w:p>
    <w:p w:rsidR="00CB1652" w:rsidRDefault="00CB1652" w:rsidP="00CB16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mesmo não ocorreu em relação aos direitos trabalhistas coletivos, pois </w:t>
      </w:r>
      <w:proofErr w:type="gramStart"/>
      <w:r>
        <w:rPr>
          <w:rFonts w:ascii="Times New Roman" w:hAnsi="Times New Roman" w:cs="Times New Roman"/>
          <w:sz w:val="24"/>
          <w:szCs w:val="24"/>
        </w:rPr>
        <w:t>foram</w:t>
      </w:r>
      <w:proofErr w:type="gramEnd"/>
      <w:r>
        <w:rPr>
          <w:rFonts w:ascii="Times New Roman" w:hAnsi="Times New Roman" w:cs="Times New Roman"/>
          <w:sz w:val="24"/>
          <w:szCs w:val="24"/>
        </w:rPr>
        <w:t xml:space="preserve"> proibidos o direito à greve, ao </w:t>
      </w:r>
      <w:proofErr w:type="spellStart"/>
      <w:r>
        <w:rPr>
          <w:rFonts w:ascii="Times New Roman" w:hAnsi="Times New Roman" w:cs="Times New Roman"/>
          <w:sz w:val="24"/>
          <w:szCs w:val="24"/>
        </w:rPr>
        <w:t>lock</w:t>
      </w:r>
      <w:proofErr w:type="spellEnd"/>
      <w:r w:rsidR="00601AB0">
        <w:rPr>
          <w:rFonts w:ascii="Times New Roman" w:hAnsi="Times New Roman" w:cs="Times New Roman"/>
          <w:sz w:val="24"/>
          <w:szCs w:val="24"/>
        </w:rPr>
        <w:t>-</w:t>
      </w:r>
      <w:r>
        <w:rPr>
          <w:rFonts w:ascii="Times New Roman" w:hAnsi="Times New Roman" w:cs="Times New Roman"/>
          <w:sz w:val="24"/>
          <w:szCs w:val="24"/>
        </w:rPr>
        <w:t>out (greve dos patrões) uma vez que eram consideradas, na época, manifestações anti-sociais.</w:t>
      </w:r>
    </w:p>
    <w:p w:rsidR="00CB1652" w:rsidRPr="00020E7E" w:rsidRDefault="00CB1652" w:rsidP="00CB1652">
      <w:pPr>
        <w:spacing w:after="0" w:line="360" w:lineRule="auto"/>
        <w:ind w:firstLine="709"/>
        <w:jc w:val="both"/>
        <w:rPr>
          <w:rFonts w:ascii="Times New Roman" w:hAnsi="Times New Roman" w:cs="Times New Roman"/>
          <w:sz w:val="24"/>
          <w:szCs w:val="24"/>
        </w:rPr>
      </w:pPr>
      <w:r w:rsidRPr="00020E7E">
        <w:rPr>
          <w:rFonts w:ascii="Times New Roman" w:hAnsi="Times New Roman" w:cs="Times New Roman"/>
          <w:sz w:val="24"/>
          <w:szCs w:val="24"/>
        </w:rPr>
        <w:t>O fato de ser cada vez maior o número de declarações universais de direitos</w:t>
      </w:r>
      <w:r>
        <w:rPr>
          <w:rFonts w:ascii="Times New Roman" w:hAnsi="Times New Roman" w:cs="Times New Roman"/>
          <w:sz w:val="24"/>
          <w:szCs w:val="24"/>
        </w:rPr>
        <w:t xml:space="preserve"> humanos</w:t>
      </w:r>
      <w:r w:rsidRPr="00020E7E">
        <w:rPr>
          <w:rFonts w:ascii="Times New Roman" w:hAnsi="Times New Roman" w:cs="Times New Roman"/>
          <w:sz w:val="24"/>
          <w:szCs w:val="24"/>
        </w:rPr>
        <w:t xml:space="preserve"> e de Constituições</w:t>
      </w:r>
      <w:r>
        <w:rPr>
          <w:rFonts w:ascii="Times New Roman" w:hAnsi="Times New Roman" w:cs="Times New Roman"/>
          <w:sz w:val="24"/>
          <w:szCs w:val="24"/>
        </w:rPr>
        <w:t xml:space="preserve"> </w:t>
      </w:r>
      <w:r w:rsidRPr="00020E7E">
        <w:rPr>
          <w:rFonts w:ascii="Times New Roman" w:hAnsi="Times New Roman" w:cs="Times New Roman"/>
          <w:sz w:val="24"/>
          <w:szCs w:val="24"/>
        </w:rPr>
        <w:t xml:space="preserve">que </w:t>
      </w:r>
      <w:r>
        <w:rPr>
          <w:rFonts w:ascii="Times New Roman" w:hAnsi="Times New Roman" w:cs="Times New Roman"/>
          <w:sz w:val="24"/>
          <w:szCs w:val="24"/>
        </w:rPr>
        <w:t>os</w:t>
      </w:r>
      <w:r w:rsidRPr="00020E7E">
        <w:rPr>
          <w:rFonts w:ascii="Times New Roman" w:hAnsi="Times New Roman" w:cs="Times New Roman"/>
          <w:sz w:val="24"/>
          <w:szCs w:val="24"/>
        </w:rPr>
        <w:t xml:space="preserve"> consagram expressamente é rele</w:t>
      </w:r>
      <w:r>
        <w:rPr>
          <w:rFonts w:ascii="Times New Roman" w:hAnsi="Times New Roman" w:cs="Times New Roman"/>
          <w:sz w:val="24"/>
          <w:szCs w:val="24"/>
        </w:rPr>
        <w:t xml:space="preserve">vante na medida em que confere </w:t>
      </w:r>
      <w:proofErr w:type="gramStart"/>
      <w:r>
        <w:rPr>
          <w:rFonts w:ascii="Times New Roman" w:hAnsi="Times New Roman" w:cs="Times New Roman"/>
          <w:sz w:val="24"/>
          <w:szCs w:val="24"/>
        </w:rPr>
        <w:t>à</w:t>
      </w:r>
      <w:proofErr w:type="gramEnd"/>
      <w:r w:rsidRPr="00020E7E">
        <w:rPr>
          <w:rFonts w:ascii="Times New Roman" w:hAnsi="Times New Roman" w:cs="Times New Roman"/>
          <w:sz w:val="24"/>
          <w:szCs w:val="24"/>
        </w:rPr>
        <w:t xml:space="preserve"> est</w:t>
      </w:r>
      <w:r>
        <w:rPr>
          <w:rFonts w:ascii="Times New Roman" w:hAnsi="Times New Roman" w:cs="Times New Roman"/>
          <w:sz w:val="24"/>
          <w:szCs w:val="24"/>
        </w:rPr>
        <w:t>e</w:t>
      </w:r>
      <w:r w:rsidRPr="00020E7E">
        <w:rPr>
          <w:rFonts w:ascii="Times New Roman" w:hAnsi="Times New Roman" w:cs="Times New Roman"/>
          <w:sz w:val="24"/>
          <w:szCs w:val="24"/>
        </w:rPr>
        <w:t xml:space="preserve"> </w:t>
      </w:r>
      <w:r>
        <w:rPr>
          <w:rFonts w:ascii="Times New Roman" w:hAnsi="Times New Roman" w:cs="Times New Roman"/>
          <w:sz w:val="24"/>
          <w:szCs w:val="24"/>
        </w:rPr>
        <w:t>princípio</w:t>
      </w:r>
      <w:r w:rsidRPr="00020E7E">
        <w:rPr>
          <w:rFonts w:ascii="Times New Roman" w:hAnsi="Times New Roman" w:cs="Times New Roman"/>
          <w:sz w:val="24"/>
          <w:szCs w:val="24"/>
        </w:rPr>
        <w:t xml:space="preserve"> um inquestionáv</w:t>
      </w:r>
      <w:r>
        <w:rPr>
          <w:rFonts w:ascii="Times New Roman" w:hAnsi="Times New Roman" w:cs="Times New Roman"/>
          <w:sz w:val="24"/>
          <w:szCs w:val="24"/>
        </w:rPr>
        <w:t>el caráter jurídico. Vale dizer,</w:t>
      </w:r>
      <w:r w:rsidRPr="00020E7E">
        <w:rPr>
          <w:rFonts w:ascii="Times New Roman" w:hAnsi="Times New Roman" w:cs="Times New Roman"/>
          <w:sz w:val="24"/>
          <w:szCs w:val="24"/>
        </w:rPr>
        <w:t xml:space="preserve"> a positivação impõe que a dignidade, enquanto valor originariamente mo</w:t>
      </w:r>
      <w:r>
        <w:rPr>
          <w:rFonts w:ascii="Times New Roman" w:hAnsi="Times New Roman" w:cs="Times New Roman"/>
          <w:sz w:val="24"/>
          <w:szCs w:val="24"/>
        </w:rPr>
        <w:t>ral</w:t>
      </w:r>
      <w:proofErr w:type="gramStart"/>
      <w:r>
        <w:rPr>
          <w:rFonts w:ascii="Times New Roman" w:hAnsi="Times New Roman" w:cs="Times New Roman"/>
          <w:sz w:val="24"/>
          <w:szCs w:val="24"/>
        </w:rPr>
        <w:t>, seja</w:t>
      </w:r>
      <w:proofErr w:type="gramEnd"/>
      <w:r w:rsidRPr="00020E7E">
        <w:rPr>
          <w:rFonts w:ascii="Times New Roman" w:hAnsi="Times New Roman" w:cs="Times New Roman"/>
          <w:sz w:val="24"/>
          <w:szCs w:val="24"/>
        </w:rPr>
        <w:t xml:space="preserve"> reconhecida também como um valor tipicamente jurídico revestido de normatividade. Ainda que o princípio da dignidade da pessoa humana possa ser deduzido do sistema de direitos fundamentais, a consagração expressa, no mínimo, reduz o ônus argumentativo do intérprete.</w:t>
      </w:r>
    </w:p>
    <w:p w:rsidR="00CB1652" w:rsidRDefault="00CB1652" w:rsidP="00CB1652">
      <w:pPr>
        <w:spacing w:after="0" w:line="360" w:lineRule="auto"/>
        <w:ind w:firstLine="709"/>
        <w:jc w:val="both"/>
        <w:rPr>
          <w:rFonts w:ascii="Times New Roman" w:hAnsi="Times New Roman" w:cs="Times New Roman"/>
          <w:sz w:val="24"/>
          <w:szCs w:val="24"/>
        </w:rPr>
      </w:pPr>
      <w:r w:rsidRPr="00020E7E">
        <w:rPr>
          <w:rFonts w:ascii="Times New Roman" w:hAnsi="Times New Roman" w:cs="Times New Roman"/>
          <w:sz w:val="24"/>
          <w:szCs w:val="24"/>
        </w:rPr>
        <w:t xml:space="preserve">A consagração da dignidade humana no texto constitucional reforça ainda </w:t>
      </w:r>
      <w:r>
        <w:rPr>
          <w:rFonts w:ascii="Times New Roman" w:hAnsi="Times New Roman" w:cs="Times New Roman"/>
          <w:sz w:val="24"/>
          <w:szCs w:val="24"/>
        </w:rPr>
        <w:t xml:space="preserve">mais </w:t>
      </w:r>
      <w:r w:rsidRPr="00020E7E">
        <w:rPr>
          <w:rFonts w:ascii="Times New Roman" w:hAnsi="Times New Roman" w:cs="Times New Roman"/>
          <w:sz w:val="24"/>
          <w:szCs w:val="24"/>
        </w:rPr>
        <w:t>o reconhecimento de que a pessoa não é simplesmente</w:t>
      </w:r>
      <w:r w:rsidR="00466975">
        <w:rPr>
          <w:rFonts w:ascii="Times New Roman" w:hAnsi="Times New Roman" w:cs="Times New Roman"/>
          <w:sz w:val="24"/>
          <w:szCs w:val="24"/>
        </w:rPr>
        <w:t xml:space="preserve"> </w:t>
      </w:r>
      <w:r w:rsidRPr="00020E7E">
        <w:rPr>
          <w:rFonts w:ascii="Times New Roman" w:hAnsi="Times New Roman" w:cs="Times New Roman"/>
          <w:sz w:val="24"/>
          <w:szCs w:val="24"/>
        </w:rPr>
        <w:t>um reflexo da ordem jurídica</w:t>
      </w:r>
      <w:r>
        <w:rPr>
          <w:rFonts w:ascii="Times New Roman" w:hAnsi="Times New Roman" w:cs="Times New Roman"/>
          <w:sz w:val="24"/>
          <w:szCs w:val="24"/>
        </w:rPr>
        <w:t>,</w:t>
      </w:r>
      <w:r w:rsidR="00BE53E3">
        <w:rPr>
          <w:rFonts w:ascii="Times New Roman" w:hAnsi="Times New Roman" w:cs="Times New Roman"/>
          <w:sz w:val="24"/>
          <w:szCs w:val="24"/>
        </w:rPr>
        <w:t xml:space="preserve"> mas, ao contrá</w:t>
      </w:r>
      <w:r w:rsidRPr="00020E7E">
        <w:rPr>
          <w:rFonts w:ascii="Times New Roman" w:hAnsi="Times New Roman" w:cs="Times New Roman"/>
          <w:sz w:val="24"/>
          <w:szCs w:val="24"/>
        </w:rPr>
        <w:t>rio, deve constituir o seu objetivo supremo, sen</w:t>
      </w:r>
      <w:r w:rsidR="00BE53E3">
        <w:rPr>
          <w:rFonts w:ascii="Times New Roman" w:hAnsi="Times New Roman" w:cs="Times New Roman"/>
          <w:sz w:val="24"/>
          <w:szCs w:val="24"/>
        </w:rPr>
        <w:t>do que na relação entre o indiví</w:t>
      </w:r>
      <w:r w:rsidRPr="00020E7E">
        <w:rPr>
          <w:rFonts w:ascii="Times New Roman" w:hAnsi="Times New Roman" w:cs="Times New Roman"/>
          <w:sz w:val="24"/>
          <w:szCs w:val="24"/>
        </w:rPr>
        <w:t>duo e o Estado deve haver sempre uma presunção a favor do ser huma</w:t>
      </w:r>
      <w:r>
        <w:rPr>
          <w:rFonts w:ascii="Times New Roman" w:hAnsi="Times New Roman" w:cs="Times New Roman"/>
          <w:sz w:val="24"/>
          <w:szCs w:val="24"/>
        </w:rPr>
        <w:t>no e de sua personalidade. O indiví</w:t>
      </w:r>
      <w:r w:rsidRPr="00020E7E">
        <w:rPr>
          <w:rFonts w:ascii="Times New Roman" w:hAnsi="Times New Roman" w:cs="Times New Roman"/>
          <w:sz w:val="24"/>
          <w:szCs w:val="24"/>
        </w:rPr>
        <w:t>duo deve servir de “limi</w:t>
      </w:r>
      <w:r>
        <w:rPr>
          <w:rFonts w:ascii="Times New Roman" w:hAnsi="Times New Roman" w:cs="Times New Roman"/>
          <w:sz w:val="24"/>
          <w:szCs w:val="24"/>
        </w:rPr>
        <w:t>te” e fundamento do domínio polí</w:t>
      </w:r>
      <w:r w:rsidRPr="00020E7E">
        <w:rPr>
          <w:rFonts w:ascii="Times New Roman" w:hAnsi="Times New Roman" w:cs="Times New Roman"/>
          <w:sz w:val="24"/>
          <w:szCs w:val="24"/>
        </w:rPr>
        <w:t>tico da Republica</w:t>
      </w:r>
      <w:r>
        <w:rPr>
          <w:rFonts w:ascii="Times New Roman" w:hAnsi="Times New Roman" w:cs="Times New Roman"/>
          <w:sz w:val="24"/>
          <w:szCs w:val="24"/>
        </w:rPr>
        <w:t xml:space="preserve">, pois o Estado existe </w:t>
      </w:r>
      <w:r w:rsidRPr="00020E7E">
        <w:rPr>
          <w:rFonts w:ascii="Times New Roman" w:hAnsi="Times New Roman" w:cs="Times New Roman"/>
          <w:sz w:val="24"/>
          <w:szCs w:val="24"/>
        </w:rPr>
        <w:t>para o homem e não o homem para o Estado.</w:t>
      </w:r>
    </w:p>
    <w:p w:rsidR="00CB1652" w:rsidRDefault="00CB1652" w:rsidP="00CB16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nossa atual Constituição, promulgada no ano de 1988, traz consigo o anseio de libertação de uma nação que passou por uma Ditadura Militar durante 21 (vinte e um) anos e </w:t>
      </w:r>
      <w:r>
        <w:rPr>
          <w:rFonts w:ascii="Times New Roman" w:hAnsi="Times New Roman" w:cs="Times New Roman"/>
          <w:sz w:val="24"/>
          <w:szCs w:val="24"/>
        </w:rPr>
        <w:lastRenderedPageBreak/>
        <w:t>que, literalmente, derramou sangue para que os direitos tolhidos durante o período ditatorial, entre eles os trabalhistas, fossem devolvidos ao povo.</w:t>
      </w:r>
    </w:p>
    <w:p w:rsidR="00CB1652" w:rsidRDefault="00CB1652" w:rsidP="00CB16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atual Carta Magna possui, em sua divisão interna, dois títulos de grande valia para o presente estudo. O Título I trata sobre os princípios fundamentais, expondo os fundamentos da República, a forma de Estado e de Governo, a divisão de poderes, os objetivos da República e os princípios que regem a República em sua política internacional.</w:t>
      </w:r>
    </w:p>
    <w:p w:rsidR="00CB1652" w:rsidRDefault="00CB1652" w:rsidP="00CB16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dito alhures, o Princípio da Dignidade da Pessoa Humana está expressamente previsto como fundamento da República no inciso II do art. 1º da Constituição Federal. No entanto, tal previsão se concretiza nos direitos e garantias estabelecidos durante todo o corpo constitucional.</w:t>
      </w:r>
    </w:p>
    <w:p w:rsidR="00CB1652" w:rsidRDefault="00CB1652" w:rsidP="00CB16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nesse seara que podemos falar do Título II que trata sobre os Direitos e Garantias Fundamentais. Vale ressaltar que todas as disposições desse título são consideradas cláusulas pétreas. </w:t>
      </w:r>
    </w:p>
    <w:p w:rsidR="00CB1652" w:rsidRDefault="00CB1652" w:rsidP="00CB16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Capítulo II do Título II trata sobre os Direitos Sociais. E não é exagero de nossa parte afirmar que os Direitos Sociais dispostos em nossa Constituição se confundem com os direitos trabalhistas. Os individuais expressos no art. 7º e os coletivos no art. 8º.</w:t>
      </w:r>
    </w:p>
    <w:p w:rsidR="00CB1652" w:rsidRDefault="00CB1652" w:rsidP="00CB16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Entre os direitos sociais individuais está a previsão da duração do trabalho e da jornada de trabalho, bem como do pagamento pelo trabalho feito em horas extraordinárias. Vejamos a disposição constitucional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respeito.</w:t>
      </w:r>
    </w:p>
    <w:p w:rsidR="00CB1652" w:rsidRPr="002E24B2" w:rsidRDefault="00CB1652" w:rsidP="00CB1652">
      <w:pPr>
        <w:pStyle w:val="SemEspaamento"/>
        <w:ind w:left="2268"/>
        <w:jc w:val="both"/>
        <w:rPr>
          <w:rFonts w:ascii="Times New Roman" w:hAnsi="Times New Roman" w:cs="Times New Roman"/>
          <w:sz w:val="20"/>
          <w:szCs w:val="20"/>
          <w:lang w:eastAsia="pt-BR"/>
        </w:rPr>
      </w:pPr>
      <w:r w:rsidRPr="002E24B2">
        <w:rPr>
          <w:rFonts w:ascii="Times New Roman" w:hAnsi="Times New Roman" w:cs="Times New Roman"/>
          <w:sz w:val="20"/>
          <w:szCs w:val="20"/>
          <w:lang w:eastAsia="pt-BR"/>
        </w:rPr>
        <w:t>Art. 7º São direitos dos trabalhadores urbanos e rurais, além de outros que visem à melhoria de sua condição social:</w:t>
      </w:r>
    </w:p>
    <w:p w:rsidR="00CB1652" w:rsidRPr="002E24B2" w:rsidRDefault="00CB1652" w:rsidP="00CB1652">
      <w:pPr>
        <w:pStyle w:val="SemEspaamento"/>
        <w:ind w:left="2268"/>
        <w:jc w:val="both"/>
        <w:rPr>
          <w:rFonts w:ascii="Times New Roman" w:hAnsi="Times New Roman" w:cs="Times New Roman"/>
          <w:sz w:val="20"/>
          <w:szCs w:val="20"/>
          <w:lang w:eastAsia="pt-BR"/>
        </w:rPr>
      </w:pPr>
      <w:r w:rsidRPr="002E24B2">
        <w:rPr>
          <w:rFonts w:ascii="Times New Roman" w:hAnsi="Times New Roman" w:cs="Times New Roman"/>
          <w:sz w:val="20"/>
          <w:szCs w:val="20"/>
          <w:lang w:eastAsia="pt-BR"/>
        </w:rPr>
        <w:t>...</w:t>
      </w:r>
    </w:p>
    <w:p w:rsidR="00CB1652" w:rsidRPr="002E24B2" w:rsidRDefault="00CB1652" w:rsidP="00CB1652">
      <w:pPr>
        <w:pStyle w:val="SemEspaamento"/>
        <w:ind w:left="2268"/>
        <w:jc w:val="both"/>
        <w:rPr>
          <w:rFonts w:ascii="Times New Roman" w:hAnsi="Times New Roman" w:cs="Times New Roman"/>
          <w:sz w:val="20"/>
          <w:szCs w:val="20"/>
          <w:lang w:eastAsia="pt-BR"/>
        </w:rPr>
      </w:pPr>
      <w:r w:rsidRPr="002E24B2">
        <w:rPr>
          <w:rFonts w:ascii="Times New Roman" w:hAnsi="Times New Roman" w:cs="Times New Roman"/>
          <w:sz w:val="20"/>
          <w:szCs w:val="20"/>
          <w:lang w:eastAsia="pt-BR"/>
        </w:rPr>
        <w:t xml:space="preserve">XIII - duração do trabalho normal não superior a oito horas diárias e quarenta e quatro semanais, facultada a compensação de horários e a redução da jornada, mediante acordo ou convenção coletiva de trabalho;  </w:t>
      </w:r>
    </w:p>
    <w:p w:rsidR="00CB1652" w:rsidRPr="002E24B2" w:rsidRDefault="00CB1652" w:rsidP="00CB1652">
      <w:pPr>
        <w:pStyle w:val="SemEspaamento"/>
        <w:ind w:left="2268"/>
        <w:jc w:val="both"/>
        <w:rPr>
          <w:rFonts w:ascii="Times New Roman" w:hAnsi="Times New Roman" w:cs="Times New Roman"/>
          <w:sz w:val="20"/>
          <w:szCs w:val="20"/>
          <w:lang w:eastAsia="pt-BR"/>
        </w:rPr>
      </w:pPr>
      <w:r w:rsidRPr="002E24B2">
        <w:rPr>
          <w:rFonts w:ascii="Times New Roman" w:hAnsi="Times New Roman" w:cs="Times New Roman"/>
          <w:sz w:val="20"/>
          <w:szCs w:val="20"/>
          <w:lang w:eastAsia="pt-BR"/>
        </w:rPr>
        <w:t>...</w:t>
      </w:r>
    </w:p>
    <w:p w:rsidR="00CB1652" w:rsidRPr="002E24B2" w:rsidRDefault="00CB1652" w:rsidP="00CB1652">
      <w:pPr>
        <w:pStyle w:val="SemEspaamento"/>
        <w:ind w:left="2268"/>
        <w:jc w:val="both"/>
        <w:rPr>
          <w:rFonts w:ascii="Times New Roman" w:hAnsi="Times New Roman" w:cs="Times New Roman"/>
          <w:sz w:val="20"/>
          <w:szCs w:val="20"/>
          <w:lang w:eastAsia="pt-BR"/>
        </w:rPr>
      </w:pPr>
      <w:r w:rsidRPr="002E24B2">
        <w:rPr>
          <w:rFonts w:ascii="Times New Roman" w:hAnsi="Times New Roman" w:cs="Times New Roman"/>
          <w:sz w:val="20"/>
          <w:szCs w:val="20"/>
          <w:lang w:eastAsia="pt-BR"/>
        </w:rPr>
        <w:t>XVI - remuneração do serviço extraordinário superior, no mínimo, em cinqüenta por cento à do normal; </w:t>
      </w:r>
    </w:p>
    <w:p w:rsidR="00CB1652" w:rsidRDefault="00CB1652" w:rsidP="00CB1652">
      <w:pPr>
        <w:pStyle w:val="SemEspaamento"/>
        <w:ind w:left="2268"/>
        <w:jc w:val="both"/>
        <w:rPr>
          <w:rFonts w:ascii="Times New Roman" w:hAnsi="Times New Roman" w:cs="Times New Roman"/>
          <w:sz w:val="20"/>
          <w:szCs w:val="20"/>
        </w:rPr>
      </w:pPr>
      <w:r w:rsidRPr="002E24B2">
        <w:rPr>
          <w:rFonts w:ascii="Times New Roman" w:hAnsi="Times New Roman" w:cs="Times New Roman"/>
          <w:sz w:val="20"/>
          <w:szCs w:val="20"/>
        </w:rPr>
        <w:t>...</w:t>
      </w:r>
    </w:p>
    <w:p w:rsidR="00CB1652" w:rsidRDefault="00CB1652" w:rsidP="00CB1652">
      <w:pPr>
        <w:pStyle w:val="SemEspaamento"/>
        <w:jc w:val="both"/>
        <w:rPr>
          <w:rFonts w:ascii="Times New Roman" w:hAnsi="Times New Roman" w:cs="Times New Roman"/>
          <w:sz w:val="24"/>
          <w:szCs w:val="24"/>
        </w:rPr>
      </w:pPr>
    </w:p>
    <w:p w:rsidR="00CB1652" w:rsidRDefault="00CB1652" w:rsidP="00CB1652">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Levando em consideração que o instituto objeto de nosso estudo, qual seja, as horas </w:t>
      </w:r>
      <w:r w:rsidRPr="00C85DC3">
        <w:rPr>
          <w:rFonts w:ascii="Times New Roman" w:hAnsi="Times New Roman" w:cs="Times New Roman"/>
          <w:i/>
          <w:sz w:val="24"/>
          <w:szCs w:val="24"/>
        </w:rPr>
        <w:t xml:space="preserve">in </w:t>
      </w:r>
      <w:proofErr w:type="spellStart"/>
      <w:r w:rsidRPr="00C85DC3">
        <w:rPr>
          <w:rFonts w:ascii="Times New Roman" w:hAnsi="Times New Roman" w:cs="Times New Roman"/>
          <w:i/>
          <w:sz w:val="24"/>
          <w:szCs w:val="24"/>
        </w:rPr>
        <w:t>intinere</w:t>
      </w:r>
      <w:proofErr w:type="spellEnd"/>
      <w:r>
        <w:rPr>
          <w:rFonts w:ascii="Times New Roman" w:hAnsi="Times New Roman" w:cs="Times New Roman"/>
          <w:sz w:val="24"/>
          <w:szCs w:val="24"/>
        </w:rPr>
        <w:t xml:space="preserve">, tem seu fundamento nos conceitos de jornada de trabalho e de horas-extras, podemos afirmar, com certeza que as horas </w:t>
      </w:r>
      <w:r w:rsidRPr="00A02E0D">
        <w:rPr>
          <w:rFonts w:ascii="Times New Roman" w:hAnsi="Times New Roman" w:cs="Times New Roman"/>
          <w:i/>
          <w:sz w:val="24"/>
          <w:szCs w:val="24"/>
        </w:rPr>
        <w:t xml:space="preserve">in </w:t>
      </w:r>
      <w:proofErr w:type="spellStart"/>
      <w:r w:rsidRPr="00A02E0D">
        <w:rPr>
          <w:rFonts w:ascii="Times New Roman" w:hAnsi="Times New Roman" w:cs="Times New Roman"/>
          <w:i/>
          <w:sz w:val="24"/>
          <w:szCs w:val="24"/>
        </w:rPr>
        <w:t>intinere</w:t>
      </w:r>
      <w:proofErr w:type="spellEnd"/>
      <w:r>
        <w:rPr>
          <w:rFonts w:ascii="Times New Roman" w:hAnsi="Times New Roman" w:cs="Times New Roman"/>
          <w:sz w:val="24"/>
          <w:szCs w:val="24"/>
        </w:rPr>
        <w:t xml:space="preserve"> são parte integrantes do rol abarcado pelo princípio da Dignidade da Pessoa Humana.</w:t>
      </w:r>
      <w:r w:rsidR="00DF4FF2">
        <w:rPr>
          <w:rFonts w:ascii="Times New Roman" w:hAnsi="Times New Roman" w:cs="Times New Roman"/>
          <w:sz w:val="24"/>
          <w:szCs w:val="24"/>
        </w:rPr>
        <w:t xml:space="preserve"> Conforme afirma DELGADO</w:t>
      </w:r>
    </w:p>
    <w:p w:rsidR="00DF4FF2" w:rsidRPr="00DF4FF2" w:rsidRDefault="00DF4FF2" w:rsidP="00DF4FF2">
      <w:pPr>
        <w:pStyle w:val="SemEspaamento"/>
        <w:ind w:left="2268"/>
        <w:jc w:val="both"/>
        <w:rPr>
          <w:rFonts w:ascii="Times New Roman" w:hAnsi="Times New Roman" w:cs="Times New Roman"/>
          <w:sz w:val="20"/>
          <w:szCs w:val="20"/>
        </w:rPr>
      </w:pPr>
      <w:r w:rsidRPr="00DF4FF2">
        <w:rPr>
          <w:rFonts w:ascii="Times New Roman" w:hAnsi="Times New Roman" w:cs="Times New Roman"/>
          <w:sz w:val="20"/>
          <w:szCs w:val="20"/>
        </w:rPr>
        <w:t>A análise jurídica de qualquer diploma normativo e de qualquer norma</w:t>
      </w:r>
      <w:r>
        <w:rPr>
          <w:rFonts w:ascii="Times New Roman" w:hAnsi="Times New Roman" w:cs="Times New Roman"/>
          <w:sz w:val="20"/>
          <w:szCs w:val="20"/>
        </w:rPr>
        <w:t xml:space="preserve"> </w:t>
      </w:r>
      <w:r w:rsidRPr="00DF4FF2">
        <w:rPr>
          <w:rFonts w:ascii="Times New Roman" w:hAnsi="Times New Roman" w:cs="Times New Roman"/>
          <w:sz w:val="20"/>
          <w:szCs w:val="20"/>
        </w:rPr>
        <w:t>jurídica no contexto de um sistema constitucional supõe e passa, evidentemente,</w:t>
      </w:r>
      <w:r>
        <w:rPr>
          <w:rFonts w:ascii="Times New Roman" w:hAnsi="Times New Roman" w:cs="Times New Roman"/>
          <w:sz w:val="20"/>
          <w:szCs w:val="20"/>
        </w:rPr>
        <w:t xml:space="preserve"> </w:t>
      </w:r>
      <w:r w:rsidRPr="00DF4FF2">
        <w:rPr>
          <w:rFonts w:ascii="Times New Roman" w:hAnsi="Times New Roman" w:cs="Times New Roman"/>
          <w:sz w:val="20"/>
          <w:szCs w:val="20"/>
        </w:rPr>
        <w:t>pelo exame e compreensão da lógica desse sistema constitucional e de</w:t>
      </w:r>
      <w:r>
        <w:rPr>
          <w:rFonts w:ascii="Times New Roman" w:hAnsi="Times New Roman" w:cs="Times New Roman"/>
          <w:sz w:val="20"/>
          <w:szCs w:val="20"/>
        </w:rPr>
        <w:t xml:space="preserve"> </w:t>
      </w:r>
      <w:r w:rsidRPr="00DF4FF2">
        <w:rPr>
          <w:rFonts w:ascii="Times New Roman" w:hAnsi="Times New Roman" w:cs="Times New Roman"/>
          <w:sz w:val="20"/>
          <w:szCs w:val="20"/>
        </w:rPr>
        <w:t>seus pilares fundamentais. A par disso, tal análise deve considerar, igualmente,</w:t>
      </w:r>
      <w:r>
        <w:rPr>
          <w:rFonts w:ascii="Times New Roman" w:hAnsi="Times New Roman" w:cs="Times New Roman"/>
          <w:sz w:val="20"/>
          <w:szCs w:val="20"/>
        </w:rPr>
        <w:t xml:space="preserve"> </w:t>
      </w:r>
      <w:r w:rsidRPr="00DF4FF2">
        <w:rPr>
          <w:rFonts w:ascii="Times New Roman" w:hAnsi="Times New Roman" w:cs="Times New Roman"/>
          <w:sz w:val="20"/>
          <w:szCs w:val="20"/>
        </w:rPr>
        <w:t>as normas constitucionais específicas referentes ao tema abrangido pelo</w:t>
      </w:r>
      <w:r>
        <w:rPr>
          <w:rFonts w:ascii="Times New Roman" w:hAnsi="Times New Roman" w:cs="Times New Roman"/>
          <w:sz w:val="20"/>
          <w:szCs w:val="20"/>
        </w:rPr>
        <w:t xml:space="preserve"> </w:t>
      </w:r>
      <w:r w:rsidRPr="00DF4FF2">
        <w:rPr>
          <w:rFonts w:ascii="Times New Roman" w:hAnsi="Times New Roman" w:cs="Times New Roman"/>
          <w:sz w:val="20"/>
          <w:szCs w:val="20"/>
        </w:rPr>
        <w:t>diploma normativo ou norma jurídica infraconstitucional.</w:t>
      </w:r>
    </w:p>
    <w:p w:rsidR="00DF4FF2" w:rsidRPr="00DF4FF2" w:rsidRDefault="00DF4FF2" w:rsidP="00DF4FF2">
      <w:pPr>
        <w:pStyle w:val="SemEspaamento"/>
        <w:ind w:left="2268"/>
        <w:jc w:val="both"/>
        <w:rPr>
          <w:rFonts w:ascii="Times New Roman" w:hAnsi="Times New Roman" w:cs="Times New Roman"/>
          <w:sz w:val="20"/>
          <w:szCs w:val="20"/>
        </w:rPr>
      </w:pPr>
      <w:r w:rsidRPr="00DF4FF2">
        <w:rPr>
          <w:rFonts w:ascii="Times New Roman" w:hAnsi="Times New Roman" w:cs="Times New Roman"/>
          <w:sz w:val="20"/>
          <w:szCs w:val="20"/>
        </w:rPr>
        <w:t>Não poderia ser diferente no tocante à reforma trabalhista aprovada</w:t>
      </w:r>
      <w:r>
        <w:rPr>
          <w:rFonts w:ascii="Times New Roman" w:hAnsi="Times New Roman" w:cs="Times New Roman"/>
          <w:sz w:val="20"/>
          <w:szCs w:val="20"/>
        </w:rPr>
        <w:t xml:space="preserve"> </w:t>
      </w:r>
      <w:r w:rsidRPr="00DF4FF2">
        <w:rPr>
          <w:rFonts w:ascii="Times New Roman" w:hAnsi="Times New Roman" w:cs="Times New Roman"/>
          <w:sz w:val="20"/>
          <w:szCs w:val="20"/>
        </w:rPr>
        <w:t>pela Lei n.</w:t>
      </w:r>
      <w:r>
        <w:rPr>
          <w:rFonts w:ascii="Times New Roman" w:hAnsi="Times New Roman" w:cs="Times New Roman"/>
          <w:sz w:val="20"/>
          <w:szCs w:val="20"/>
        </w:rPr>
        <w:t xml:space="preserve"> 1 3.467, de 13 de julho de 201</w:t>
      </w:r>
      <w:r w:rsidRPr="00DF4FF2">
        <w:rPr>
          <w:rFonts w:ascii="Times New Roman" w:hAnsi="Times New Roman" w:cs="Times New Roman"/>
          <w:sz w:val="20"/>
          <w:szCs w:val="20"/>
        </w:rPr>
        <w:t>7.</w:t>
      </w:r>
      <w:r>
        <w:rPr>
          <w:rFonts w:ascii="Times New Roman" w:hAnsi="Times New Roman" w:cs="Times New Roman"/>
          <w:sz w:val="20"/>
          <w:szCs w:val="20"/>
        </w:rPr>
        <w:t xml:space="preserve"> (</w:t>
      </w:r>
      <w:r w:rsidR="00DA14D3">
        <w:rPr>
          <w:rFonts w:ascii="Times New Roman" w:hAnsi="Times New Roman" w:cs="Times New Roman"/>
          <w:sz w:val="20"/>
          <w:szCs w:val="20"/>
        </w:rPr>
        <w:t xml:space="preserve">DELGADO. </w:t>
      </w:r>
      <w:r>
        <w:rPr>
          <w:rFonts w:ascii="Times New Roman" w:hAnsi="Times New Roman" w:cs="Times New Roman"/>
          <w:sz w:val="20"/>
          <w:szCs w:val="20"/>
        </w:rPr>
        <w:t>2017, p. 21)</w:t>
      </w:r>
    </w:p>
    <w:p w:rsidR="00CB1652" w:rsidRDefault="00F538B9" w:rsidP="00CB1652">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B1652">
        <w:rPr>
          <w:rFonts w:ascii="Times New Roman" w:hAnsi="Times New Roman" w:cs="Times New Roman"/>
          <w:sz w:val="24"/>
          <w:szCs w:val="24"/>
        </w:rPr>
        <w:t xml:space="preserve">Assim, ao suprimir as horas </w:t>
      </w:r>
      <w:r w:rsidR="00CB1652" w:rsidRPr="00C85DC3">
        <w:rPr>
          <w:rFonts w:ascii="Times New Roman" w:hAnsi="Times New Roman" w:cs="Times New Roman"/>
          <w:i/>
          <w:sz w:val="24"/>
          <w:szCs w:val="24"/>
        </w:rPr>
        <w:t xml:space="preserve">in </w:t>
      </w:r>
      <w:proofErr w:type="spellStart"/>
      <w:r w:rsidR="00CB1652" w:rsidRPr="00C85DC3">
        <w:rPr>
          <w:rFonts w:ascii="Times New Roman" w:hAnsi="Times New Roman" w:cs="Times New Roman"/>
          <w:i/>
          <w:sz w:val="24"/>
          <w:szCs w:val="24"/>
        </w:rPr>
        <w:t>intinere</w:t>
      </w:r>
      <w:proofErr w:type="spellEnd"/>
      <w:r w:rsidR="00CB1652">
        <w:rPr>
          <w:rFonts w:ascii="Times New Roman" w:hAnsi="Times New Roman" w:cs="Times New Roman"/>
          <w:sz w:val="24"/>
          <w:szCs w:val="24"/>
        </w:rPr>
        <w:t xml:space="preserve"> do ordenamento jurídico </w:t>
      </w:r>
      <w:proofErr w:type="gramStart"/>
      <w:r w:rsidR="00CB1652">
        <w:rPr>
          <w:rFonts w:ascii="Times New Roman" w:hAnsi="Times New Roman" w:cs="Times New Roman"/>
          <w:sz w:val="24"/>
          <w:szCs w:val="24"/>
        </w:rPr>
        <w:t>infra-constitucional</w:t>
      </w:r>
      <w:proofErr w:type="gramEnd"/>
      <w:r w:rsidR="00CB1652">
        <w:rPr>
          <w:rFonts w:ascii="Times New Roman" w:hAnsi="Times New Roman" w:cs="Times New Roman"/>
          <w:sz w:val="24"/>
          <w:szCs w:val="24"/>
        </w:rPr>
        <w:t>, a Lei 13.467/2017 desrespeita ou afronta o Princípio de Dignidade da Pessoa Humana, que é fundamento da República e, por isso, deve ser considerada, nesse ponto, inconstitucional.</w:t>
      </w:r>
    </w:p>
    <w:p w:rsidR="00466975" w:rsidRDefault="00DA14D3" w:rsidP="00CB1652">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Nos dizeres de</w:t>
      </w:r>
      <w:r w:rsidR="00BE53E3">
        <w:rPr>
          <w:rFonts w:ascii="Times New Roman" w:hAnsi="Times New Roman" w:cs="Times New Roman"/>
          <w:sz w:val="24"/>
          <w:szCs w:val="24"/>
        </w:rPr>
        <w:t xml:space="preserve"> DELGADO, </w:t>
      </w:r>
      <w:proofErr w:type="gramStart"/>
      <w:r w:rsidR="00BE53E3">
        <w:rPr>
          <w:rFonts w:ascii="Times New Roman" w:hAnsi="Times New Roman" w:cs="Times New Roman"/>
          <w:sz w:val="24"/>
          <w:szCs w:val="24"/>
        </w:rPr>
        <w:t>DELGADO</w:t>
      </w:r>
      <w:proofErr w:type="gramEnd"/>
    </w:p>
    <w:p w:rsidR="00466975" w:rsidRDefault="00466975" w:rsidP="00466975">
      <w:pPr>
        <w:pStyle w:val="SemEspaamento"/>
        <w:ind w:left="2268"/>
        <w:jc w:val="both"/>
        <w:rPr>
          <w:rFonts w:ascii="Times New Roman" w:hAnsi="Times New Roman" w:cs="Times New Roman"/>
          <w:sz w:val="20"/>
          <w:szCs w:val="20"/>
        </w:rPr>
      </w:pPr>
      <w:r w:rsidRPr="00466975">
        <w:rPr>
          <w:rFonts w:ascii="Times New Roman" w:hAnsi="Times New Roman" w:cs="Times New Roman"/>
          <w:sz w:val="20"/>
          <w:szCs w:val="20"/>
        </w:rPr>
        <w:t xml:space="preserve">Trata-se de urna óbvia perda para o trabalhador, especialmente aquele situado na área rural - em que as horas in </w:t>
      </w:r>
      <w:proofErr w:type="spellStart"/>
      <w:r w:rsidRPr="00466975">
        <w:rPr>
          <w:rFonts w:ascii="Times New Roman" w:hAnsi="Times New Roman" w:cs="Times New Roman"/>
          <w:sz w:val="20"/>
          <w:szCs w:val="20"/>
        </w:rPr>
        <w:t>itinere</w:t>
      </w:r>
      <w:proofErr w:type="spellEnd"/>
      <w:r w:rsidRPr="00466975">
        <w:rPr>
          <w:rFonts w:ascii="Times New Roman" w:hAnsi="Times New Roman" w:cs="Times New Roman"/>
          <w:sz w:val="20"/>
          <w:szCs w:val="20"/>
        </w:rPr>
        <w:t xml:space="preserve"> são mais comuns e relevantes -, traduzindo significativa redução de sua duração do trabalho juridicamente reconhecida, além de substancial redução de sua renda salarial.</w:t>
      </w:r>
      <w:r>
        <w:rPr>
          <w:rFonts w:ascii="Times New Roman" w:hAnsi="Times New Roman" w:cs="Times New Roman"/>
          <w:sz w:val="20"/>
          <w:szCs w:val="20"/>
        </w:rPr>
        <w:t xml:space="preserve"> (</w:t>
      </w:r>
      <w:r w:rsidR="00DA14D3">
        <w:rPr>
          <w:rFonts w:ascii="Times New Roman" w:hAnsi="Times New Roman" w:cs="Times New Roman"/>
          <w:sz w:val="20"/>
          <w:szCs w:val="20"/>
        </w:rPr>
        <w:t>DELGADO</w:t>
      </w:r>
      <w:r w:rsidR="00CD7A55">
        <w:rPr>
          <w:rFonts w:ascii="Times New Roman" w:hAnsi="Times New Roman" w:cs="Times New Roman"/>
          <w:sz w:val="20"/>
          <w:szCs w:val="20"/>
        </w:rPr>
        <w:t xml:space="preserve">. </w:t>
      </w:r>
      <w:r>
        <w:rPr>
          <w:rFonts w:ascii="Times New Roman" w:hAnsi="Times New Roman" w:cs="Times New Roman"/>
          <w:sz w:val="20"/>
          <w:szCs w:val="20"/>
        </w:rPr>
        <w:t>2017, p.122)</w:t>
      </w:r>
    </w:p>
    <w:p w:rsidR="00466975" w:rsidRDefault="00466975" w:rsidP="00466975">
      <w:pPr>
        <w:pStyle w:val="SemEspaamento"/>
        <w:jc w:val="both"/>
        <w:rPr>
          <w:rFonts w:ascii="Times New Roman" w:hAnsi="Times New Roman" w:cs="Times New Roman"/>
          <w:sz w:val="24"/>
          <w:szCs w:val="24"/>
        </w:rPr>
      </w:pPr>
    </w:p>
    <w:p w:rsidR="0089364C" w:rsidRDefault="0089364C" w:rsidP="0076526E">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Nesse sentido</w:t>
      </w:r>
      <w:r w:rsidR="00655217">
        <w:rPr>
          <w:rFonts w:ascii="Times New Roman" w:hAnsi="Times New Roman" w:cs="Times New Roman"/>
          <w:sz w:val="24"/>
          <w:szCs w:val="24"/>
        </w:rPr>
        <w:t>,</w:t>
      </w:r>
      <w:r>
        <w:rPr>
          <w:rFonts w:ascii="Times New Roman" w:hAnsi="Times New Roman" w:cs="Times New Roman"/>
          <w:sz w:val="24"/>
          <w:szCs w:val="24"/>
        </w:rPr>
        <w:t xml:space="preserve"> podemos dizer que </w:t>
      </w:r>
      <w:r w:rsidR="00655217">
        <w:rPr>
          <w:rFonts w:ascii="Times New Roman" w:hAnsi="Times New Roman" w:cs="Times New Roman"/>
          <w:sz w:val="24"/>
          <w:szCs w:val="24"/>
        </w:rPr>
        <w:t>a propositura e aprovação da Lei 13.467/2017 tem o nítido sentido de retrocesso para o Direito, para a base constitucional e para o setor trabalhista no que tange à proteção do empregado. Nessa mesma esteira de pensamento</w:t>
      </w:r>
    </w:p>
    <w:p w:rsidR="00655217" w:rsidRDefault="00655217" w:rsidP="00466975">
      <w:pPr>
        <w:pStyle w:val="SemEspaamento"/>
        <w:jc w:val="both"/>
        <w:rPr>
          <w:rFonts w:ascii="Times New Roman" w:hAnsi="Times New Roman" w:cs="Times New Roman"/>
          <w:sz w:val="24"/>
          <w:szCs w:val="24"/>
        </w:rPr>
      </w:pPr>
    </w:p>
    <w:p w:rsidR="00655217" w:rsidRPr="000254DF" w:rsidRDefault="00655217" w:rsidP="00655217">
      <w:pPr>
        <w:pStyle w:val="SemEspaamento"/>
        <w:ind w:left="2268"/>
        <w:jc w:val="both"/>
        <w:rPr>
          <w:rFonts w:ascii="Times New Roman" w:hAnsi="Times New Roman" w:cs="Times New Roman"/>
          <w:sz w:val="20"/>
          <w:szCs w:val="20"/>
        </w:rPr>
      </w:pPr>
      <w:r w:rsidRPr="000254DF">
        <w:rPr>
          <w:rFonts w:ascii="Times New Roman" w:hAnsi="Times New Roman" w:cs="Times New Roman"/>
          <w:sz w:val="20"/>
          <w:szCs w:val="20"/>
        </w:rPr>
        <w:t xml:space="preserve">A reforma trabalhista </w:t>
      </w:r>
      <w:proofErr w:type="gramStart"/>
      <w:r w:rsidRPr="000254DF">
        <w:rPr>
          <w:rFonts w:ascii="Times New Roman" w:hAnsi="Times New Roman" w:cs="Times New Roman"/>
          <w:sz w:val="20"/>
          <w:szCs w:val="20"/>
        </w:rPr>
        <w:t>implementada</w:t>
      </w:r>
      <w:proofErr w:type="gramEnd"/>
      <w:r w:rsidRPr="000254DF">
        <w:rPr>
          <w:rFonts w:ascii="Times New Roman" w:hAnsi="Times New Roman" w:cs="Times New Roman"/>
          <w:sz w:val="20"/>
          <w:szCs w:val="20"/>
        </w:rPr>
        <w:t xml:space="preserve"> no Brasil por meio da Lei n. </w:t>
      </w:r>
      <w:r w:rsidR="0076526E" w:rsidRPr="000254DF">
        <w:rPr>
          <w:rFonts w:ascii="Times New Roman" w:hAnsi="Times New Roman" w:cs="Times New Roman"/>
          <w:sz w:val="20"/>
          <w:szCs w:val="20"/>
        </w:rPr>
        <w:t>1</w:t>
      </w:r>
      <w:r w:rsidRPr="000254DF">
        <w:rPr>
          <w:rFonts w:ascii="Times New Roman" w:hAnsi="Times New Roman" w:cs="Times New Roman"/>
          <w:sz w:val="20"/>
          <w:szCs w:val="20"/>
        </w:rPr>
        <w:t>3.467, de 13 de julho de 2017, desponta por seu direcionamento claro em busca do retorno ao antigo papel do Direito na História como instrumento de exclusão, segregação e sedimentação da desigualdade entre as pessoas humanas e grupos sociais.</w:t>
      </w:r>
    </w:p>
    <w:p w:rsidR="00655217" w:rsidRPr="000254DF" w:rsidRDefault="00655217" w:rsidP="00655217">
      <w:pPr>
        <w:pStyle w:val="SemEspaamento"/>
        <w:ind w:left="2268"/>
        <w:jc w:val="both"/>
        <w:rPr>
          <w:rFonts w:ascii="Times New Roman" w:hAnsi="Times New Roman" w:cs="Times New Roman"/>
          <w:sz w:val="20"/>
          <w:szCs w:val="20"/>
        </w:rPr>
      </w:pPr>
      <w:r w:rsidRPr="000254DF">
        <w:rPr>
          <w:rFonts w:ascii="Times New Roman" w:hAnsi="Times New Roman" w:cs="Times New Roman"/>
          <w:sz w:val="20"/>
          <w:szCs w:val="20"/>
        </w:rPr>
        <w:t xml:space="preserve">Profundamente dissociada das ideias matrizes da Constituição de 1988, como a concepção de Estado Democrático de Direito, a </w:t>
      </w:r>
      <w:proofErr w:type="spellStart"/>
      <w:r w:rsidRPr="000254DF">
        <w:rPr>
          <w:rFonts w:ascii="Times New Roman" w:hAnsi="Times New Roman" w:cs="Times New Roman"/>
          <w:sz w:val="20"/>
          <w:szCs w:val="20"/>
        </w:rPr>
        <w:t>principiologia</w:t>
      </w:r>
      <w:proofErr w:type="spellEnd"/>
      <w:r w:rsidRPr="000254DF">
        <w:rPr>
          <w:rFonts w:ascii="Times New Roman" w:hAnsi="Times New Roman" w:cs="Times New Roman"/>
          <w:sz w:val="20"/>
          <w:szCs w:val="20"/>
        </w:rPr>
        <w:t xml:space="preserve"> humanística e social constitucional_ o conceito constitucional de direitos fundamentais da pessoa humana no campo </w:t>
      </w:r>
      <w:proofErr w:type="spellStart"/>
      <w:r w:rsidRPr="000254DF">
        <w:rPr>
          <w:rFonts w:ascii="Times New Roman" w:hAnsi="Times New Roman" w:cs="Times New Roman"/>
          <w:sz w:val="20"/>
          <w:szCs w:val="20"/>
        </w:rPr>
        <w:t>justrabalhista</w:t>
      </w:r>
      <w:proofErr w:type="spellEnd"/>
      <w:r w:rsidRPr="000254DF">
        <w:rPr>
          <w:rFonts w:ascii="Times New Roman" w:hAnsi="Times New Roman" w:cs="Times New Roman"/>
          <w:sz w:val="20"/>
          <w:szCs w:val="20"/>
        </w:rPr>
        <w:t xml:space="preserve"> e da compreensão constitucional do Direito como instrumento de civilização, a Lei n. 13.467/2017 tenta instituir múltiplos mecanismos em direção gravemente contrária e regressiva.</w:t>
      </w:r>
    </w:p>
    <w:p w:rsidR="00655217" w:rsidRDefault="00655217" w:rsidP="00655217">
      <w:pPr>
        <w:pStyle w:val="SemEspaamento"/>
        <w:ind w:left="2268"/>
        <w:jc w:val="both"/>
        <w:rPr>
          <w:rFonts w:ascii="Times New Roman" w:hAnsi="Times New Roman" w:cs="Times New Roman"/>
          <w:sz w:val="20"/>
          <w:szCs w:val="20"/>
        </w:rPr>
      </w:pPr>
      <w:r w:rsidRPr="000254DF">
        <w:rPr>
          <w:rFonts w:ascii="Times New Roman" w:hAnsi="Times New Roman" w:cs="Times New Roman"/>
          <w:sz w:val="20"/>
          <w:szCs w:val="20"/>
        </w:rPr>
        <w:t xml:space="preserve">Como síntese da marca </w:t>
      </w:r>
      <w:proofErr w:type="spellStart"/>
      <w:r w:rsidRPr="000254DF">
        <w:rPr>
          <w:rFonts w:ascii="Times New Roman" w:hAnsi="Times New Roman" w:cs="Times New Roman"/>
          <w:sz w:val="20"/>
          <w:szCs w:val="20"/>
        </w:rPr>
        <w:t>anticivilizatória</w:t>
      </w:r>
      <w:proofErr w:type="spellEnd"/>
      <w:r w:rsidRPr="000254DF">
        <w:rPr>
          <w:rFonts w:ascii="Times New Roman" w:hAnsi="Times New Roman" w:cs="Times New Roman"/>
          <w:sz w:val="20"/>
          <w:szCs w:val="20"/>
        </w:rPr>
        <w:t xml:space="preserve"> do novo diploma jurídico, serão apontados, nos três subitens abaixo, apenas para ilustração, alguns dos mais importantes aspectos brandidos pela Lei da Reforma Trabalhista - todos, lamentavelmente, na direção regressiva, excludente, desig</w:t>
      </w:r>
      <w:r w:rsidR="00CD7A55">
        <w:rPr>
          <w:rFonts w:ascii="Times New Roman" w:hAnsi="Times New Roman" w:cs="Times New Roman"/>
          <w:sz w:val="20"/>
          <w:szCs w:val="20"/>
        </w:rPr>
        <w:t>ual e segregacionista. (DELGADO.</w:t>
      </w:r>
      <w:r w:rsidRPr="000254DF">
        <w:rPr>
          <w:rFonts w:ascii="Times New Roman" w:hAnsi="Times New Roman" w:cs="Times New Roman"/>
          <w:sz w:val="20"/>
          <w:szCs w:val="20"/>
        </w:rPr>
        <w:t xml:space="preserve"> 2017, p. 39-40)</w:t>
      </w:r>
    </w:p>
    <w:p w:rsidR="000254DF" w:rsidRPr="000254DF" w:rsidRDefault="000254DF" w:rsidP="00655217">
      <w:pPr>
        <w:pStyle w:val="SemEspaamento"/>
        <w:ind w:left="2268"/>
        <w:jc w:val="both"/>
        <w:rPr>
          <w:rFonts w:ascii="Times New Roman" w:hAnsi="Times New Roman" w:cs="Times New Roman"/>
          <w:sz w:val="20"/>
          <w:szCs w:val="20"/>
        </w:rPr>
      </w:pPr>
    </w:p>
    <w:p w:rsidR="000254DF" w:rsidRDefault="00466975" w:rsidP="000254DF">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6526E">
        <w:rPr>
          <w:rFonts w:ascii="Times New Roman" w:hAnsi="Times New Roman" w:cs="Times New Roman"/>
          <w:sz w:val="24"/>
          <w:szCs w:val="24"/>
        </w:rPr>
        <w:t>Por fim, temos que todo o esforço social e jurídico para alçar o direito trabalhista como detentor da proteção ao trabalhador à seara constitucional, bem como de reconhecer nesse ramo do direito uma expressão do Princípio da Dignidade da Pessoa Humana, foi jogado fora ou deixado de lado ou esquecido pelo Congresso Nacional e o Presidente da República, ao aprovarem a Lei 13.467/2017. E mais uma vez nos socorremos da sempre atualizada lição de Maurício Godinho Delgado que assim escreve</w:t>
      </w:r>
    </w:p>
    <w:p w:rsidR="0076526E" w:rsidRPr="000254DF" w:rsidRDefault="0076526E" w:rsidP="000254DF">
      <w:pPr>
        <w:pStyle w:val="SemEspaamento"/>
        <w:ind w:left="2268"/>
        <w:jc w:val="both"/>
        <w:rPr>
          <w:rFonts w:ascii="Times New Roman" w:hAnsi="Times New Roman" w:cs="Times New Roman"/>
          <w:sz w:val="20"/>
          <w:szCs w:val="20"/>
        </w:rPr>
      </w:pPr>
      <w:r w:rsidRPr="000254DF">
        <w:rPr>
          <w:rFonts w:ascii="Times New Roman" w:hAnsi="Times New Roman" w:cs="Times New Roman"/>
          <w:sz w:val="20"/>
          <w:szCs w:val="20"/>
        </w:rPr>
        <w:t>Mediante suas regras imperativas, o Direito do Trabalho busca democratizar</w:t>
      </w:r>
      <w:r w:rsidR="000254DF">
        <w:rPr>
          <w:rFonts w:ascii="Times New Roman" w:hAnsi="Times New Roman" w:cs="Times New Roman"/>
          <w:sz w:val="20"/>
          <w:szCs w:val="20"/>
        </w:rPr>
        <w:t xml:space="preserve"> </w:t>
      </w:r>
      <w:r w:rsidRPr="000254DF">
        <w:rPr>
          <w:rFonts w:ascii="Times New Roman" w:hAnsi="Times New Roman" w:cs="Times New Roman"/>
          <w:sz w:val="20"/>
          <w:szCs w:val="20"/>
        </w:rPr>
        <w:t>a mais importante relação de poder existente no âmbito da dinâmica</w:t>
      </w:r>
      <w:r w:rsidR="000254DF">
        <w:rPr>
          <w:rFonts w:ascii="Times New Roman" w:hAnsi="Times New Roman" w:cs="Times New Roman"/>
          <w:sz w:val="20"/>
          <w:szCs w:val="20"/>
        </w:rPr>
        <w:t xml:space="preserve"> </w:t>
      </w:r>
      <w:r w:rsidRPr="000254DF">
        <w:rPr>
          <w:rFonts w:ascii="Times New Roman" w:hAnsi="Times New Roman" w:cs="Times New Roman"/>
          <w:sz w:val="20"/>
          <w:szCs w:val="20"/>
        </w:rPr>
        <w:t>econômica, instituindo certo parâmetro de igualdade jurídica material nessa</w:t>
      </w:r>
      <w:r w:rsidR="000254DF">
        <w:rPr>
          <w:rFonts w:ascii="Times New Roman" w:hAnsi="Times New Roman" w:cs="Times New Roman"/>
          <w:sz w:val="20"/>
          <w:szCs w:val="20"/>
        </w:rPr>
        <w:t xml:space="preserve"> </w:t>
      </w:r>
      <w:r w:rsidRPr="000254DF">
        <w:rPr>
          <w:rFonts w:ascii="Times New Roman" w:hAnsi="Times New Roman" w:cs="Times New Roman"/>
          <w:sz w:val="20"/>
          <w:szCs w:val="20"/>
        </w:rPr>
        <w:t>relação profundamente assimétrica. Atenua o poder empregatício e eleva as</w:t>
      </w:r>
      <w:r w:rsidR="000254DF">
        <w:rPr>
          <w:rFonts w:ascii="Times New Roman" w:hAnsi="Times New Roman" w:cs="Times New Roman"/>
          <w:sz w:val="20"/>
          <w:szCs w:val="20"/>
        </w:rPr>
        <w:t xml:space="preserve"> </w:t>
      </w:r>
      <w:r w:rsidRPr="000254DF">
        <w:rPr>
          <w:rFonts w:ascii="Times New Roman" w:hAnsi="Times New Roman" w:cs="Times New Roman"/>
          <w:sz w:val="20"/>
          <w:szCs w:val="20"/>
        </w:rPr>
        <w:t>condições de vida e trabalho da pessoa humana trabalhadora no âmbito de</w:t>
      </w:r>
      <w:r w:rsidR="000254DF">
        <w:rPr>
          <w:rFonts w:ascii="Times New Roman" w:hAnsi="Times New Roman" w:cs="Times New Roman"/>
          <w:sz w:val="20"/>
          <w:szCs w:val="20"/>
        </w:rPr>
        <w:t xml:space="preserve"> </w:t>
      </w:r>
      <w:r w:rsidRPr="000254DF">
        <w:rPr>
          <w:rFonts w:ascii="Times New Roman" w:hAnsi="Times New Roman" w:cs="Times New Roman"/>
          <w:sz w:val="20"/>
          <w:szCs w:val="20"/>
        </w:rPr>
        <w:t>sua relação de emprego.</w:t>
      </w:r>
    </w:p>
    <w:p w:rsidR="00824CD9" w:rsidRPr="000254DF" w:rsidRDefault="00824CD9" w:rsidP="000254DF">
      <w:pPr>
        <w:pStyle w:val="SemEspaamento"/>
        <w:ind w:left="2268"/>
        <w:jc w:val="both"/>
        <w:rPr>
          <w:rFonts w:ascii="Times New Roman" w:hAnsi="Times New Roman" w:cs="Times New Roman"/>
          <w:sz w:val="20"/>
          <w:szCs w:val="20"/>
        </w:rPr>
      </w:pPr>
      <w:r w:rsidRPr="000254DF">
        <w:rPr>
          <w:rFonts w:ascii="Times New Roman" w:hAnsi="Times New Roman" w:cs="Times New Roman"/>
          <w:sz w:val="20"/>
          <w:szCs w:val="20"/>
        </w:rPr>
        <w:t>Com isso, o Direito do Trabalho também realiza um importante papel</w:t>
      </w:r>
      <w:r w:rsidR="000254DF">
        <w:rPr>
          <w:rFonts w:ascii="Times New Roman" w:hAnsi="Times New Roman" w:cs="Times New Roman"/>
          <w:sz w:val="20"/>
          <w:szCs w:val="20"/>
        </w:rPr>
        <w:t xml:space="preserve"> </w:t>
      </w:r>
      <w:r w:rsidRPr="000254DF">
        <w:rPr>
          <w:rFonts w:ascii="Times New Roman" w:hAnsi="Times New Roman" w:cs="Times New Roman"/>
          <w:sz w:val="20"/>
          <w:szCs w:val="20"/>
        </w:rPr>
        <w:t>de política pública de distribuição de renda no mundo da economia e da</w:t>
      </w:r>
      <w:r w:rsidR="000254DF">
        <w:rPr>
          <w:rFonts w:ascii="Times New Roman" w:hAnsi="Times New Roman" w:cs="Times New Roman"/>
          <w:sz w:val="20"/>
          <w:szCs w:val="20"/>
        </w:rPr>
        <w:t xml:space="preserve"> </w:t>
      </w:r>
      <w:r w:rsidRPr="000254DF">
        <w:rPr>
          <w:rFonts w:ascii="Times New Roman" w:hAnsi="Times New Roman" w:cs="Times New Roman"/>
          <w:sz w:val="20"/>
          <w:szCs w:val="20"/>
        </w:rPr>
        <w:t>sociedade capitalistas, diminuindo, em alguma medida, as tendências concentradoras</w:t>
      </w:r>
      <w:r w:rsidR="000254DF">
        <w:rPr>
          <w:rFonts w:ascii="Times New Roman" w:hAnsi="Times New Roman" w:cs="Times New Roman"/>
          <w:sz w:val="20"/>
          <w:szCs w:val="20"/>
        </w:rPr>
        <w:t xml:space="preserve"> </w:t>
      </w:r>
      <w:r w:rsidRPr="000254DF">
        <w:rPr>
          <w:rFonts w:ascii="Times New Roman" w:hAnsi="Times New Roman" w:cs="Times New Roman"/>
          <w:sz w:val="20"/>
          <w:szCs w:val="20"/>
        </w:rPr>
        <w:t>de renda e de poder que são características do capitalismo.</w:t>
      </w:r>
    </w:p>
    <w:p w:rsidR="0076526E" w:rsidRPr="000254DF" w:rsidRDefault="00824CD9" w:rsidP="000254DF">
      <w:pPr>
        <w:pStyle w:val="SemEspaamento"/>
        <w:ind w:left="2268"/>
        <w:jc w:val="both"/>
        <w:rPr>
          <w:rFonts w:ascii="Times New Roman" w:hAnsi="Times New Roman" w:cs="Times New Roman"/>
          <w:sz w:val="20"/>
          <w:szCs w:val="20"/>
        </w:rPr>
      </w:pPr>
      <w:r w:rsidRPr="000254DF">
        <w:rPr>
          <w:rFonts w:ascii="Times New Roman" w:hAnsi="Times New Roman" w:cs="Times New Roman"/>
          <w:sz w:val="20"/>
          <w:szCs w:val="20"/>
        </w:rPr>
        <w:t>A Lei n. 13.467/2017 busca romper com essa lógica civilizatória, democrática</w:t>
      </w:r>
      <w:r w:rsidR="000254DF">
        <w:rPr>
          <w:rFonts w:ascii="Times New Roman" w:hAnsi="Times New Roman" w:cs="Times New Roman"/>
          <w:sz w:val="20"/>
          <w:szCs w:val="20"/>
        </w:rPr>
        <w:t xml:space="preserve"> </w:t>
      </w:r>
      <w:r w:rsidRPr="000254DF">
        <w:rPr>
          <w:rFonts w:ascii="Times New Roman" w:hAnsi="Times New Roman" w:cs="Times New Roman"/>
          <w:sz w:val="20"/>
          <w:szCs w:val="20"/>
        </w:rPr>
        <w:t>e inclusiva do Direito do Trabalho, por meio da desregulamentação</w:t>
      </w:r>
      <w:r w:rsidR="000254DF">
        <w:rPr>
          <w:rFonts w:ascii="Times New Roman" w:hAnsi="Times New Roman" w:cs="Times New Roman"/>
          <w:sz w:val="20"/>
          <w:szCs w:val="20"/>
        </w:rPr>
        <w:t xml:space="preserve"> </w:t>
      </w:r>
      <w:r w:rsidRPr="000254DF">
        <w:rPr>
          <w:rFonts w:ascii="Times New Roman" w:hAnsi="Times New Roman" w:cs="Times New Roman"/>
          <w:sz w:val="20"/>
          <w:szCs w:val="20"/>
        </w:rPr>
        <w:t xml:space="preserve">ou </w:t>
      </w:r>
      <w:proofErr w:type="gramStart"/>
      <w:r w:rsidRPr="000254DF">
        <w:rPr>
          <w:rFonts w:ascii="Times New Roman" w:hAnsi="Times New Roman" w:cs="Times New Roman"/>
          <w:sz w:val="20"/>
          <w:szCs w:val="20"/>
        </w:rPr>
        <w:t>flexibilização</w:t>
      </w:r>
      <w:proofErr w:type="gramEnd"/>
      <w:r w:rsidRPr="000254DF">
        <w:rPr>
          <w:rFonts w:ascii="Times New Roman" w:hAnsi="Times New Roman" w:cs="Times New Roman"/>
          <w:sz w:val="20"/>
          <w:szCs w:val="20"/>
        </w:rPr>
        <w:t xml:space="preserve"> de suas regras imperativas incidentes sobre o contrato trabalhista.</w:t>
      </w:r>
      <w:r w:rsidR="000254DF">
        <w:rPr>
          <w:rFonts w:ascii="Times New Roman" w:hAnsi="Times New Roman" w:cs="Times New Roman"/>
          <w:sz w:val="20"/>
          <w:szCs w:val="20"/>
        </w:rPr>
        <w:t xml:space="preserve"> </w:t>
      </w:r>
      <w:r w:rsidRPr="000254DF">
        <w:rPr>
          <w:rFonts w:ascii="Times New Roman" w:hAnsi="Times New Roman" w:cs="Times New Roman"/>
          <w:sz w:val="20"/>
          <w:szCs w:val="20"/>
        </w:rPr>
        <w:t>Essa é a marca e o sentido rigorosamente dominantes desse diploma</w:t>
      </w:r>
      <w:r w:rsidR="000254DF">
        <w:rPr>
          <w:rFonts w:ascii="Times New Roman" w:hAnsi="Times New Roman" w:cs="Times New Roman"/>
          <w:sz w:val="20"/>
          <w:szCs w:val="20"/>
        </w:rPr>
        <w:t xml:space="preserve"> </w:t>
      </w:r>
      <w:r w:rsidRPr="000254DF">
        <w:rPr>
          <w:rFonts w:ascii="Times New Roman" w:hAnsi="Times New Roman" w:cs="Times New Roman"/>
          <w:sz w:val="20"/>
          <w:szCs w:val="20"/>
        </w:rPr>
        <w:t xml:space="preserve">legal no campo </w:t>
      </w:r>
      <w:proofErr w:type="spellStart"/>
      <w:r w:rsidRPr="000254DF">
        <w:rPr>
          <w:rFonts w:ascii="Times New Roman" w:hAnsi="Times New Roman" w:cs="Times New Roman"/>
          <w:sz w:val="20"/>
          <w:szCs w:val="20"/>
        </w:rPr>
        <w:t>laborativo</w:t>
      </w:r>
      <w:proofErr w:type="spellEnd"/>
      <w:r w:rsidRPr="000254DF">
        <w:rPr>
          <w:rFonts w:ascii="Times New Roman" w:hAnsi="Times New Roman" w:cs="Times New Roman"/>
          <w:sz w:val="20"/>
          <w:szCs w:val="20"/>
        </w:rPr>
        <w:t xml:space="preserve"> do Direito.</w:t>
      </w:r>
      <w:r w:rsidR="000254DF">
        <w:rPr>
          <w:rFonts w:ascii="Times New Roman" w:hAnsi="Times New Roman" w:cs="Times New Roman"/>
          <w:sz w:val="20"/>
          <w:szCs w:val="20"/>
        </w:rPr>
        <w:t xml:space="preserve"> (</w:t>
      </w:r>
      <w:r w:rsidR="00CD7A55">
        <w:rPr>
          <w:rFonts w:ascii="Times New Roman" w:hAnsi="Times New Roman" w:cs="Times New Roman"/>
          <w:sz w:val="20"/>
          <w:szCs w:val="20"/>
        </w:rPr>
        <w:t xml:space="preserve">DELGADO. </w:t>
      </w:r>
      <w:r w:rsidR="000254DF">
        <w:rPr>
          <w:rFonts w:ascii="Times New Roman" w:hAnsi="Times New Roman" w:cs="Times New Roman"/>
          <w:sz w:val="20"/>
          <w:szCs w:val="20"/>
        </w:rPr>
        <w:t>2017, p. 40-41)</w:t>
      </w:r>
    </w:p>
    <w:p w:rsidR="0076526E" w:rsidRDefault="001237E1" w:rsidP="001237E1">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Com base no que foi exposto, podemos afirmar, sem sombra de dúvida, que a Lei 13.467/2017 é totalmente inconstitucional por violar e/ou direitos trabalhistas, ferindo dessa forma o Princípio da Dignidade da Pessoa Humana, que é também Fundamento da República.</w:t>
      </w:r>
    </w:p>
    <w:p w:rsidR="001237E1" w:rsidRPr="00466975" w:rsidRDefault="001237E1" w:rsidP="00466975">
      <w:pPr>
        <w:pStyle w:val="SemEspaamento"/>
        <w:jc w:val="both"/>
        <w:rPr>
          <w:rFonts w:ascii="Times New Roman" w:hAnsi="Times New Roman" w:cs="Times New Roman"/>
          <w:sz w:val="24"/>
          <w:szCs w:val="24"/>
        </w:rPr>
      </w:pPr>
    </w:p>
    <w:p w:rsidR="00CB1652" w:rsidRDefault="00343B4C" w:rsidP="00CB16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Bibliografia</w:t>
      </w:r>
    </w:p>
    <w:p w:rsidR="00437439" w:rsidRDefault="00437439" w:rsidP="00CB16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BARROSO, Luís Roberto. A Dignidade da Pessoa Humana no Direito Constitucional Contemporâneo: Natureza Jurídica, Conteúdos Mínimos e Critérios de Aplicação. Versão provisória para debate público. Mimeografado, Dezembro de 2010.</w:t>
      </w:r>
    </w:p>
    <w:p w:rsidR="0053155C" w:rsidRDefault="0053155C" w:rsidP="00CB16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DELGADO, Maurício Godinho. Curso de Direito do Trabalho. </w:t>
      </w:r>
      <w:r w:rsidR="0094725A">
        <w:rPr>
          <w:rFonts w:ascii="Times New Roman" w:hAnsi="Times New Roman" w:cs="Times New Roman"/>
          <w:sz w:val="24"/>
          <w:szCs w:val="24"/>
        </w:rPr>
        <w:t xml:space="preserve">16. </w:t>
      </w:r>
      <w:proofErr w:type="gramStart"/>
      <w:r w:rsidR="0094725A">
        <w:rPr>
          <w:rFonts w:ascii="Times New Roman" w:hAnsi="Times New Roman" w:cs="Times New Roman"/>
          <w:sz w:val="24"/>
          <w:szCs w:val="24"/>
        </w:rPr>
        <w:t>ed.</w:t>
      </w:r>
      <w:proofErr w:type="gramEnd"/>
      <w:r w:rsidR="0094725A">
        <w:rPr>
          <w:rFonts w:ascii="Times New Roman" w:hAnsi="Times New Roman" w:cs="Times New Roman"/>
          <w:sz w:val="24"/>
          <w:szCs w:val="24"/>
        </w:rPr>
        <w:t xml:space="preserve"> e </w:t>
      </w:r>
      <w:proofErr w:type="spellStart"/>
      <w:r w:rsidR="0094725A">
        <w:rPr>
          <w:rFonts w:ascii="Times New Roman" w:hAnsi="Times New Roman" w:cs="Times New Roman"/>
          <w:sz w:val="24"/>
          <w:szCs w:val="24"/>
        </w:rPr>
        <w:t>ampl</w:t>
      </w:r>
      <w:proofErr w:type="spellEnd"/>
      <w:r w:rsidR="0094725A">
        <w:rPr>
          <w:rFonts w:ascii="Times New Roman" w:hAnsi="Times New Roman" w:cs="Times New Roman"/>
          <w:sz w:val="24"/>
          <w:szCs w:val="24"/>
        </w:rPr>
        <w:t xml:space="preserve">. São Paulo: </w:t>
      </w:r>
      <w:proofErr w:type="spellStart"/>
      <w:proofErr w:type="gramStart"/>
      <w:r w:rsidR="0094725A">
        <w:rPr>
          <w:rFonts w:ascii="Times New Roman" w:hAnsi="Times New Roman" w:cs="Times New Roman"/>
          <w:sz w:val="24"/>
          <w:szCs w:val="24"/>
        </w:rPr>
        <w:t>LTr</w:t>
      </w:r>
      <w:proofErr w:type="spellEnd"/>
      <w:proofErr w:type="gramEnd"/>
      <w:r w:rsidR="0094725A">
        <w:rPr>
          <w:rFonts w:ascii="Times New Roman" w:hAnsi="Times New Roman" w:cs="Times New Roman"/>
          <w:sz w:val="24"/>
          <w:szCs w:val="24"/>
        </w:rPr>
        <w:t>, 2017.</w:t>
      </w:r>
    </w:p>
    <w:p w:rsidR="00BE53E3" w:rsidRDefault="00BE53E3" w:rsidP="00CB16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_____; DELGADO, Gabriela Neves. </w:t>
      </w:r>
      <w:r w:rsidR="004F3E55">
        <w:rPr>
          <w:rFonts w:ascii="Times New Roman" w:hAnsi="Times New Roman" w:cs="Times New Roman"/>
          <w:sz w:val="24"/>
          <w:szCs w:val="24"/>
        </w:rPr>
        <w:t xml:space="preserve">A reforma trabalhista no Brasil: com os comentários à Lei n. 13.467/2017. São Paulo: </w:t>
      </w:r>
      <w:proofErr w:type="spellStart"/>
      <w:proofErr w:type="gramStart"/>
      <w:r w:rsidR="004F3E55">
        <w:rPr>
          <w:rFonts w:ascii="Times New Roman" w:hAnsi="Times New Roman" w:cs="Times New Roman"/>
          <w:sz w:val="24"/>
          <w:szCs w:val="24"/>
        </w:rPr>
        <w:t>LTr</w:t>
      </w:r>
      <w:proofErr w:type="spellEnd"/>
      <w:proofErr w:type="gramEnd"/>
      <w:r w:rsidR="004F3E55">
        <w:rPr>
          <w:rFonts w:ascii="Times New Roman" w:hAnsi="Times New Roman" w:cs="Times New Roman"/>
          <w:sz w:val="24"/>
          <w:szCs w:val="24"/>
        </w:rPr>
        <w:t>, 2017.</w:t>
      </w:r>
    </w:p>
    <w:p w:rsidR="001042DA" w:rsidRDefault="001042DA" w:rsidP="00CB16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MARTINEZ, Luciano. Curso de Direito do Trabalho: relações individuais, sindicais e coletivas do trabalho. 7.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Saraiva, 2016.</w:t>
      </w:r>
    </w:p>
    <w:p w:rsidR="00601AB0" w:rsidRDefault="00601AB0" w:rsidP="00CB16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NASCIMENTO, Amauri Mascaro; NASCIMENTO, Sônia Mascaro. Curso de Direito do Trabalho: história e teoria do direito do trabalho: relações individuais e coletivas do trabalho. 29.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Saraiva, 2014.</w:t>
      </w:r>
    </w:p>
    <w:p w:rsidR="00343B4C" w:rsidRDefault="00343B4C" w:rsidP="00CB16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SASSO, Rodrigo Inocente. Breves Ponderações acerca das horas in </w:t>
      </w:r>
      <w:proofErr w:type="spellStart"/>
      <w:r>
        <w:rPr>
          <w:rFonts w:ascii="Times New Roman" w:hAnsi="Times New Roman" w:cs="Times New Roman"/>
          <w:sz w:val="24"/>
          <w:szCs w:val="24"/>
        </w:rPr>
        <w:t>intinere</w:t>
      </w:r>
      <w:proofErr w:type="spellEnd"/>
      <w:r>
        <w:rPr>
          <w:rFonts w:ascii="Times New Roman" w:hAnsi="Times New Roman" w:cs="Times New Roman"/>
          <w:sz w:val="24"/>
          <w:szCs w:val="24"/>
        </w:rPr>
        <w:t>. Revista Jurídica Direito e Justiça. Porto Alegre, v. 41, n. 1, p. 84-91, jan.-jun. 2015.</w:t>
      </w:r>
    </w:p>
    <w:p w:rsidR="00156238" w:rsidRDefault="00156238" w:rsidP="00CB16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VAZ, José Eduardo </w:t>
      </w:r>
      <w:proofErr w:type="spellStart"/>
      <w:r>
        <w:rPr>
          <w:rFonts w:ascii="Times New Roman" w:hAnsi="Times New Roman" w:cs="Times New Roman"/>
          <w:sz w:val="24"/>
          <w:szCs w:val="24"/>
        </w:rPr>
        <w:t>Parlato</w:t>
      </w:r>
      <w:proofErr w:type="spellEnd"/>
      <w:r>
        <w:rPr>
          <w:rFonts w:ascii="Times New Roman" w:hAnsi="Times New Roman" w:cs="Times New Roman"/>
          <w:sz w:val="24"/>
          <w:szCs w:val="24"/>
        </w:rPr>
        <w:t xml:space="preserve"> Fonseca. Análise histórica dos direitos trabalhistas nas constituições brasileiras. XXXX</w:t>
      </w:r>
    </w:p>
    <w:p w:rsidR="00CD7A55" w:rsidRDefault="00CD7A55" w:rsidP="00CB1652">
      <w:pPr>
        <w:spacing w:after="0" w:line="360" w:lineRule="auto"/>
        <w:jc w:val="both"/>
        <w:rPr>
          <w:rFonts w:ascii="Times New Roman" w:hAnsi="Times New Roman" w:cs="Times New Roman"/>
          <w:sz w:val="24"/>
          <w:szCs w:val="24"/>
        </w:rPr>
      </w:pPr>
    </w:p>
    <w:p w:rsidR="00CD7A55" w:rsidRDefault="00CD7A55" w:rsidP="00CB1652">
      <w:pPr>
        <w:spacing w:after="0" w:line="360" w:lineRule="auto"/>
        <w:jc w:val="both"/>
        <w:rPr>
          <w:rFonts w:ascii="Times New Roman" w:hAnsi="Times New Roman" w:cs="Times New Roman"/>
          <w:sz w:val="24"/>
          <w:szCs w:val="24"/>
        </w:rPr>
      </w:pPr>
      <w:r>
        <w:rPr>
          <w:rFonts w:ascii="Georgia" w:hAnsi="Georgia"/>
          <w:i/>
          <w:iCs/>
          <w:spacing w:val="2"/>
          <w:sz w:val="30"/>
          <w:szCs w:val="30"/>
          <w:shd w:val="clear" w:color="auto" w:fill="FFFFFF"/>
        </w:rPr>
        <w:t>NOVELINO, Marcelo. </w:t>
      </w:r>
      <w:r>
        <w:rPr>
          <w:rFonts w:ascii="Georgia" w:hAnsi="Georgia"/>
          <w:b/>
          <w:bCs/>
          <w:i/>
          <w:iCs/>
          <w:spacing w:val="2"/>
          <w:sz w:val="30"/>
          <w:szCs w:val="30"/>
          <w:shd w:val="clear" w:color="auto" w:fill="FFFFFF"/>
        </w:rPr>
        <w:t>Manual de direito constitucional. </w:t>
      </w:r>
      <w:proofErr w:type="gramStart"/>
      <w:r>
        <w:rPr>
          <w:rFonts w:ascii="Georgia" w:hAnsi="Georgia"/>
          <w:i/>
          <w:iCs/>
          <w:spacing w:val="2"/>
          <w:sz w:val="30"/>
          <w:szCs w:val="30"/>
          <w:shd w:val="clear" w:color="auto" w:fill="FFFFFF"/>
        </w:rPr>
        <w:t>8</w:t>
      </w:r>
      <w:proofErr w:type="gramEnd"/>
      <w:r>
        <w:rPr>
          <w:rFonts w:ascii="Georgia" w:hAnsi="Georgia"/>
          <w:i/>
          <w:iCs/>
          <w:spacing w:val="2"/>
          <w:sz w:val="30"/>
          <w:szCs w:val="30"/>
          <w:shd w:val="clear" w:color="auto" w:fill="FFFFFF"/>
        </w:rPr>
        <w:t>. Ed. Rev. E atual. Rio de Janeiro: Forense; São Paulo: MÉTODO, 2013. </w:t>
      </w:r>
    </w:p>
    <w:sectPr w:rsidR="00CD7A55" w:rsidSect="00CB1652">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715F93"/>
    <w:rsid w:val="00000A1E"/>
    <w:rsid w:val="00011681"/>
    <w:rsid w:val="00015686"/>
    <w:rsid w:val="000254DF"/>
    <w:rsid w:val="00044CA4"/>
    <w:rsid w:val="0005703C"/>
    <w:rsid w:val="00070057"/>
    <w:rsid w:val="000748C2"/>
    <w:rsid w:val="00075513"/>
    <w:rsid w:val="00082668"/>
    <w:rsid w:val="00091101"/>
    <w:rsid w:val="000A3E31"/>
    <w:rsid w:val="000A7AEF"/>
    <w:rsid w:val="000F5919"/>
    <w:rsid w:val="001042DA"/>
    <w:rsid w:val="00113E40"/>
    <w:rsid w:val="001237E1"/>
    <w:rsid w:val="00156238"/>
    <w:rsid w:val="001D4895"/>
    <w:rsid w:val="001E2A95"/>
    <w:rsid w:val="001F59BA"/>
    <w:rsid w:val="0022321F"/>
    <w:rsid w:val="00231B69"/>
    <w:rsid w:val="002348F3"/>
    <w:rsid w:val="002726AE"/>
    <w:rsid w:val="003432B0"/>
    <w:rsid w:val="00343B4C"/>
    <w:rsid w:val="00365D5D"/>
    <w:rsid w:val="00393C04"/>
    <w:rsid w:val="003F3379"/>
    <w:rsid w:val="00412788"/>
    <w:rsid w:val="00437439"/>
    <w:rsid w:val="004404F5"/>
    <w:rsid w:val="00446EBD"/>
    <w:rsid w:val="004475A7"/>
    <w:rsid w:val="00457016"/>
    <w:rsid w:val="00464D6D"/>
    <w:rsid w:val="004656E2"/>
    <w:rsid w:val="00466975"/>
    <w:rsid w:val="004B6D7A"/>
    <w:rsid w:val="004C1A0E"/>
    <w:rsid w:val="004D4C3C"/>
    <w:rsid w:val="004E2072"/>
    <w:rsid w:val="004F3E55"/>
    <w:rsid w:val="0053155C"/>
    <w:rsid w:val="00542F31"/>
    <w:rsid w:val="00551F24"/>
    <w:rsid w:val="00552CCE"/>
    <w:rsid w:val="00564F52"/>
    <w:rsid w:val="00575467"/>
    <w:rsid w:val="00575D7E"/>
    <w:rsid w:val="005C5BA3"/>
    <w:rsid w:val="00601AB0"/>
    <w:rsid w:val="0060297D"/>
    <w:rsid w:val="00632F96"/>
    <w:rsid w:val="00652FBB"/>
    <w:rsid w:val="00655217"/>
    <w:rsid w:val="0067081B"/>
    <w:rsid w:val="00674A3E"/>
    <w:rsid w:val="00697140"/>
    <w:rsid w:val="006A0A15"/>
    <w:rsid w:val="006B6AA1"/>
    <w:rsid w:val="006D44EC"/>
    <w:rsid w:val="00715F93"/>
    <w:rsid w:val="0076526E"/>
    <w:rsid w:val="007B62A5"/>
    <w:rsid w:val="007E4E33"/>
    <w:rsid w:val="00824CD9"/>
    <w:rsid w:val="0085565E"/>
    <w:rsid w:val="00875C02"/>
    <w:rsid w:val="00883719"/>
    <w:rsid w:val="00885A76"/>
    <w:rsid w:val="008875FF"/>
    <w:rsid w:val="0089364C"/>
    <w:rsid w:val="008B5B63"/>
    <w:rsid w:val="009267E0"/>
    <w:rsid w:val="009448F3"/>
    <w:rsid w:val="0094725A"/>
    <w:rsid w:val="00963D48"/>
    <w:rsid w:val="00990544"/>
    <w:rsid w:val="00992619"/>
    <w:rsid w:val="009C7711"/>
    <w:rsid w:val="00A02E0D"/>
    <w:rsid w:val="00A03409"/>
    <w:rsid w:val="00A5235A"/>
    <w:rsid w:val="00A85CEE"/>
    <w:rsid w:val="00B35396"/>
    <w:rsid w:val="00B53B89"/>
    <w:rsid w:val="00B62CCD"/>
    <w:rsid w:val="00B875CC"/>
    <w:rsid w:val="00BB6FC0"/>
    <w:rsid w:val="00BC321E"/>
    <w:rsid w:val="00BE53E3"/>
    <w:rsid w:val="00BF07C1"/>
    <w:rsid w:val="00C01FC7"/>
    <w:rsid w:val="00C07DF0"/>
    <w:rsid w:val="00C17717"/>
    <w:rsid w:val="00C63326"/>
    <w:rsid w:val="00C83993"/>
    <w:rsid w:val="00CB1652"/>
    <w:rsid w:val="00CD7A55"/>
    <w:rsid w:val="00CF7DB2"/>
    <w:rsid w:val="00D2156E"/>
    <w:rsid w:val="00D225FA"/>
    <w:rsid w:val="00D32C8E"/>
    <w:rsid w:val="00D43011"/>
    <w:rsid w:val="00D45D19"/>
    <w:rsid w:val="00D6277D"/>
    <w:rsid w:val="00D81FB4"/>
    <w:rsid w:val="00DA14D3"/>
    <w:rsid w:val="00DF4FF2"/>
    <w:rsid w:val="00E02DEC"/>
    <w:rsid w:val="00E04F59"/>
    <w:rsid w:val="00E05F0A"/>
    <w:rsid w:val="00E23A9D"/>
    <w:rsid w:val="00E24A57"/>
    <w:rsid w:val="00E4005C"/>
    <w:rsid w:val="00F412DE"/>
    <w:rsid w:val="00F43F44"/>
    <w:rsid w:val="00F538B9"/>
    <w:rsid w:val="00F70931"/>
    <w:rsid w:val="00F810A3"/>
    <w:rsid w:val="00F92513"/>
    <w:rsid w:val="00FD3D73"/>
    <w:rsid w:val="00FF4B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FB4"/>
  </w:style>
  <w:style w:type="paragraph" w:styleId="Ttulo2">
    <w:name w:val="heading 2"/>
    <w:basedOn w:val="Normal"/>
    <w:link w:val="Ttulo2Char"/>
    <w:uiPriority w:val="9"/>
    <w:qFormat/>
    <w:rsid w:val="00F810A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F810A3"/>
    <w:rPr>
      <w:rFonts w:ascii="Times New Roman" w:eastAsia="Times New Roman" w:hAnsi="Times New Roman" w:cs="Times New Roman"/>
      <w:b/>
      <w:bCs/>
      <w:sz w:val="36"/>
      <w:szCs w:val="36"/>
      <w:lang w:eastAsia="pt-BR"/>
    </w:rPr>
  </w:style>
  <w:style w:type="paragraph" w:styleId="SemEspaamento">
    <w:name w:val="No Spacing"/>
    <w:uiPriority w:val="1"/>
    <w:qFormat/>
    <w:rsid w:val="00F810A3"/>
    <w:pPr>
      <w:spacing w:after="0" w:line="240" w:lineRule="auto"/>
    </w:pPr>
  </w:style>
  <w:style w:type="paragraph" w:styleId="Pr-formataoHTML">
    <w:name w:val="HTML Preformatted"/>
    <w:basedOn w:val="Normal"/>
    <w:link w:val="Pr-formataoHTMLChar"/>
    <w:uiPriority w:val="99"/>
    <w:unhideWhenUsed/>
    <w:rsid w:val="00446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46EBD"/>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189383">
      <w:bodyDiv w:val="1"/>
      <w:marLeft w:val="0"/>
      <w:marRight w:val="0"/>
      <w:marTop w:val="0"/>
      <w:marBottom w:val="0"/>
      <w:divBdr>
        <w:top w:val="none" w:sz="0" w:space="0" w:color="auto"/>
        <w:left w:val="none" w:sz="0" w:space="0" w:color="auto"/>
        <w:bottom w:val="none" w:sz="0" w:space="0" w:color="auto"/>
        <w:right w:val="none" w:sz="0" w:space="0" w:color="auto"/>
      </w:divBdr>
    </w:div>
    <w:div w:id="142186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0AFA1-8205-46D1-AD68-2F425045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10788</TotalTime>
  <Pages>1</Pages>
  <Words>6510</Words>
  <Characters>35154</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x44c</dc:creator>
  <cp:lastModifiedBy>RICHARDSON x44c</cp:lastModifiedBy>
  <cp:revision>37</cp:revision>
  <dcterms:created xsi:type="dcterms:W3CDTF">2018-09-17T17:20:00Z</dcterms:created>
  <dcterms:modified xsi:type="dcterms:W3CDTF">2018-11-23T02:25:00Z</dcterms:modified>
</cp:coreProperties>
</file>