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E1A" w:rsidRDefault="00437E1A" w:rsidP="00437E1A">
      <w:pPr>
        <w:spacing w:before="0" w:beforeAutospacing="0" w:after="0" w:afterAutospacing="0" w:line="240" w:lineRule="auto"/>
        <w:rPr>
          <w:rFonts w:ascii="Times New Roman" w:eastAsia="Calibri" w:hAnsi="Times New Roman" w:cs="Times New Roman"/>
          <w:b/>
          <w:color w:val="000000"/>
          <w:sz w:val="24"/>
          <w:szCs w:val="24"/>
        </w:rPr>
      </w:pPr>
      <w:r>
        <w:rPr>
          <w:noProof/>
          <w:lang w:eastAsia="pt-BR"/>
        </w:rPr>
        <w:drawing>
          <wp:inline distT="0" distB="0" distL="0" distR="0" wp14:anchorId="0B637E51" wp14:editId="02F1A958">
            <wp:extent cx="3419475" cy="876300"/>
            <wp:effectExtent l="0" t="0" r="0" b="0"/>
            <wp:docPr id="3" name="Imagem 3" descr="Fac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i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061" cy="876194"/>
                    </a:xfrm>
                    <a:prstGeom prst="rect">
                      <a:avLst/>
                    </a:prstGeom>
                    <a:noFill/>
                    <a:ln>
                      <a:noFill/>
                    </a:ln>
                  </pic:spPr>
                </pic:pic>
              </a:graphicData>
            </a:graphic>
          </wp:inline>
        </w:drawing>
      </w:r>
    </w:p>
    <w:p w:rsidR="00437E1A" w:rsidRPr="00735864" w:rsidRDefault="00437E1A" w:rsidP="00437E1A">
      <w:pPr>
        <w:tabs>
          <w:tab w:val="left" w:pos="708"/>
        </w:tabs>
        <w:suppressAutoHyphens/>
        <w:spacing w:before="0" w:beforeAutospacing="0" w:after="0" w:afterAutospacing="0"/>
        <w:jc w:val="left"/>
        <w:rPr>
          <w:rFonts w:ascii="Times New Roman" w:eastAsia="Calibri" w:hAnsi="Times New Roman" w:cs="Times New Roman"/>
          <w:b/>
          <w:sz w:val="24"/>
          <w:szCs w:val="24"/>
        </w:rPr>
      </w:pPr>
      <w:r w:rsidRPr="00735864">
        <w:rPr>
          <w:rFonts w:ascii="Times New Roman" w:eastAsia="Calibri" w:hAnsi="Times New Roman" w:cs="Times New Roman"/>
          <w:b/>
          <w:sz w:val="24"/>
          <w:szCs w:val="24"/>
        </w:rPr>
        <w:t xml:space="preserve">UNIFACISA – CENTRO UNIVERSITÁRIO </w:t>
      </w:r>
    </w:p>
    <w:p w:rsidR="00437E1A" w:rsidRPr="00735864" w:rsidRDefault="00437E1A" w:rsidP="00437E1A">
      <w:pPr>
        <w:tabs>
          <w:tab w:val="left" w:pos="708"/>
        </w:tabs>
        <w:suppressAutoHyphens/>
        <w:spacing w:before="0" w:beforeAutospacing="0" w:after="0" w:afterAutospacing="0"/>
        <w:ind w:right="-568"/>
        <w:jc w:val="left"/>
        <w:rPr>
          <w:rFonts w:ascii="Times New Roman" w:eastAsia="Calibri" w:hAnsi="Times New Roman" w:cs="Times New Roman"/>
          <w:b/>
          <w:sz w:val="24"/>
          <w:szCs w:val="24"/>
        </w:rPr>
      </w:pPr>
      <w:r w:rsidRPr="00735864">
        <w:rPr>
          <w:rFonts w:ascii="Times New Roman" w:eastAsia="Calibri" w:hAnsi="Times New Roman" w:cs="Times New Roman"/>
          <w:b/>
          <w:sz w:val="24"/>
          <w:szCs w:val="24"/>
        </w:rPr>
        <w:t xml:space="preserve">CESED - CENTRO DE ENSINO SUPERIOR E DESENVOLVIMENTO </w:t>
      </w:r>
    </w:p>
    <w:p w:rsidR="00437E1A" w:rsidRPr="00735864" w:rsidRDefault="00437E1A" w:rsidP="00437E1A">
      <w:pPr>
        <w:spacing w:before="0" w:beforeAutospacing="0" w:after="160" w:afterAutospacing="0"/>
        <w:jc w:val="left"/>
        <w:rPr>
          <w:rFonts w:ascii="Times New Roman" w:hAnsi="Times New Roman"/>
          <w:b/>
          <w:sz w:val="24"/>
          <w:szCs w:val="24"/>
        </w:rPr>
      </w:pPr>
      <w:r w:rsidRPr="00735864">
        <w:rPr>
          <w:rFonts w:ascii="Times New Roman" w:hAnsi="Times New Roman"/>
          <w:b/>
          <w:sz w:val="24"/>
          <w:szCs w:val="24"/>
        </w:rPr>
        <w:t>CURSO DE DIREITO</w:t>
      </w:r>
    </w:p>
    <w:p w:rsidR="00437E1A" w:rsidRPr="00735864" w:rsidRDefault="00437E1A" w:rsidP="00437E1A">
      <w:pPr>
        <w:spacing w:before="0" w:beforeAutospacing="0" w:after="160" w:afterAutospacing="0"/>
        <w:jc w:val="left"/>
        <w:rPr>
          <w:rFonts w:ascii="Times New Roman" w:hAnsi="Times New Roman"/>
          <w:b/>
          <w:sz w:val="28"/>
          <w:szCs w:val="28"/>
        </w:rPr>
      </w:pPr>
    </w:p>
    <w:p w:rsidR="00437E1A" w:rsidRPr="00735864" w:rsidRDefault="00437E1A" w:rsidP="00437E1A">
      <w:pPr>
        <w:spacing w:before="0" w:beforeAutospacing="0" w:after="160" w:afterAutospacing="0" w:line="259" w:lineRule="auto"/>
        <w:jc w:val="left"/>
        <w:rPr>
          <w:rFonts w:ascii="Times New Roman" w:hAnsi="Times New Roman" w:cs="Times New Roman"/>
          <w:b/>
          <w:sz w:val="24"/>
          <w:szCs w:val="24"/>
        </w:rPr>
      </w:pPr>
      <w:r w:rsidRPr="00735864">
        <w:rPr>
          <w:rFonts w:ascii="Times New Roman" w:hAnsi="Times New Roman" w:cs="Times New Roman"/>
          <w:b/>
          <w:sz w:val="24"/>
          <w:szCs w:val="24"/>
        </w:rPr>
        <w:t>ADRIANA ALVES DA SILVA SANTOS</w:t>
      </w:r>
    </w:p>
    <w:p w:rsidR="00437E1A" w:rsidRPr="00735864" w:rsidRDefault="00437E1A" w:rsidP="00437E1A">
      <w:pPr>
        <w:spacing w:before="0" w:beforeAutospacing="0" w:after="160" w:afterAutospacing="0"/>
        <w:jc w:val="left"/>
      </w:pPr>
    </w:p>
    <w:p w:rsidR="00437E1A" w:rsidRPr="00735864" w:rsidRDefault="00437E1A" w:rsidP="00437E1A">
      <w:pPr>
        <w:spacing w:before="0" w:beforeAutospacing="0" w:after="160" w:afterAutospacing="0" w:line="259" w:lineRule="auto"/>
        <w:jc w:val="center"/>
      </w:pPr>
    </w:p>
    <w:p w:rsidR="00437E1A" w:rsidRPr="00735864" w:rsidRDefault="00437E1A" w:rsidP="00437E1A">
      <w:pPr>
        <w:spacing w:before="0" w:beforeAutospacing="0" w:after="160" w:afterAutospacing="0" w:line="259" w:lineRule="auto"/>
        <w:jc w:val="center"/>
      </w:pPr>
    </w:p>
    <w:p w:rsidR="00437E1A" w:rsidRPr="00735864" w:rsidRDefault="00437E1A" w:rsidP="00437E1A">
      <w:pPr>
        <w:spacing w:before="0" w:beforeAutospacing="0" w:after="160" w:afterAutospacing="0" w:line="259" w:lineRule="auto"/>
        <w:jc w:val="center"/>
      </w:pPr>
    </w:p>
    <w:p w:rsidR="00437E1A" w:rsidRPr="00735864" w:rsidRDefault="00437E1A" w:rsidP="00437E1A">
      <w:pPr>
        <w:spacing w:before="0" w:beforeAutospacing="0" w:after="160" w:afterAutospacing="0" w:line="259" w:lineRule="auto"/>
        <w:jc w:val="center"/>
        <w:rPr>
          <w:rFonts w:ascii="Arial" w:hAnsi="Arial" w:cs="Arial"/>
        </w:rPr>
      </w:pPr>
    </w:p>
    <w:p w:rsidR="00437E1A" w:rsidRPr="00735864" w:rsidRDefault="00437E1A" w:rsidP="00437E1A">
      <w:pPr>
        <w:spacing w:before="0" w:beforeAutospacing="0" w:after="160" w:afterAutospacing="0" w:line="259" w:lineRule="auto"/>
        <w:jc w:val="center"/>
        <w:rPr>
          <w:rFonts w:ascii="Arial" w:hAnsi="Arial" w:cs="Arial"/>
        </w:rPr>
      </w:pPr>
    </w:p>
    <w:p w:rsidR="00437E1A" w:rsidRPr="00735864" w:rsidRDefault="00437E1A" w:rsidP="00437E1A">
      <w:pPr>
        <w:spacing w:before="0" w:beforeAutospacing="0" w:after="160" w:afterAutospacing="0" w:line="259" w:lineRule="auto"/>
        <w:jc w:val="center"/>
        <w:rPr>
          <w:rFonts w:ascii="Arial" w:hAnsi="Arial" w:cs="Arial"/>
        </w:rPr>
      </w:pPr>
    </w:p>
    <w:p w:rsidR="00437E1A" w:rsidRPr="00735864" w:rsidRDefault="00437E1A" w:rsidP="00437E1A">
      <w:pPr>
        <w:spacing w:before="0" w:beforeAutospacing="0" w:after="160" w:afterAutospacing="0" w:line="259" w:lineRule="auto"/>
        <w:jc w:val="center"/>
        <w:rPr>
          <w:rFonts w:ascii="Arial" w:hAnsi="Arial" w:cs="Arial"/>
        </w:rPr>
      </w:pPr>
    </w:p>
    <w:p w:rsidR="00437E1A" w:rsidRPr="00735864" w:rsidRDefault="00437E1A" w:rsidP="00437E1A">
      <w:pPr>
        <w:spacing w:before="0" w:beforeAutospacing="0" w:after="160" w:afterAutospacing="0" w:line="259" w:lineRule="auto"/>
        <w:jc w:val="center"/>
        <w:rPr>
          <w:rFonts w:ascii="Arial" w:hAnsi="Arial" w:cs="Arial"/>
        </w:rPr>
      </w:pPr>
    </w:p>
    <w:p w:rsidR="00437E1A" w:rsidRPr="00735864" w:rsidRDefault="00437E1A" w:rsidP="00437E1A">
      <w:pPr>
        <w:spacing w:before="0" w:beforeAutospacing="0" w:after="160" w:afterAutospacing="0" w:line="259" w:lineRule="auto"/>
        <w:jc w:val="center"/>
        <w:rPr>
          <w:rFonts w:ascii="Arial" w:hAnsi="Arial" w:cs="Arial"/>
        </w:rPr>
      </w:pPr>
    </w:p>
    <w:p w:rsidR="00437E1A" w:rsidRPr="00735864" w:rsidRDefault="00437E1A" w:rsidP="00437E1A">
      <w:pPr>
        <w:spacing w:before="0" w:beforeAutospacing="0" w:after="0" w:afterAutospacing="0" w:line="240" w:lineRule="auto"/>
        <w:jc w:val="center"/>
        <w:rPr>
          <w:rFonts w:ascii="Times New Roman" w:hAnsi="Times New Roman" w:cs="Times New Roman"/>
          <w:b/>
          <w:sz w:val="24"/>
          <w:szCs w:val="24"/>
        </w:rPr>
      </w:pPr>
      <w:r w:rsidRPr="00735864">
        <w:rPr>
          <w:rFonts w:ascii="Times New Roman" w:eastAsiaTheme="minorEastAsia" w:hAnsi="Times New Roman" w:cs="Times New Roman"/>
          <w:b/>
          <w:color w:val="262626" w:themeColor="text1" w:themeTint="D9"/>
          <w:kern w:val="24"/>
          <w:sz w:val="24"/>
          <w:szCs w:val="24"/>
        </w:rPr>
        <w:t>VIOLÊNCIA ESCOLAR: A Responsabilidade Administrativa da Escola Pública Frente à Problemática da Violência.</w:t>
      </w:r>
    </w:p>
    <w:p w:rsidR="00437E1A" w:rsidRPr="00735864" w:rsidRDefault="00437E1A" w:rsidP="00437E1A">
      <w:pPr>
        <w:spacing w:before="0" w:beforeAutospacing="0" w:after="160" w:afterAutospacing="0"/>
        <w:contextualSpacing/>
        <w:jc w:val="center"/>
        <w:rPr>
          <w:b/>
        </w:rPr>
      </w:pPr>
    </w:p>
    <w:p w:rsidR="00437E1A" w:rsidRPr="00735864" w:rsidRDefault="00437E1A" w:rsidP="00437E1A">
      <w:pPr>
        <w:spacing w:before="0" w:beforeAutospacing="0" w:after="160" w:afterAutospacing="0" w:line="259" w:lineRule="auto"/>
        <w:jc w:val="center"/>
      </w:pPr>
    </w:p>
    <w:p w:rsidR="00437E1A" w:rsidRPr="00735864" w:rsidRDefault="00437E1A" w:rsidP="00437E1A">
      <w:pPr>
        <w:spacing w:before="0" w:beforeAutospacing="0" w:after="160" w:afterAutospacing="0" w:line="259" w:lineRule="auto"/>
        <w:jc w:val="center"/>
      </w:pPr>
    </w:p>
    <w:p w:rsidR="00437E1A" w:rsidRPr="00735864" w:rsidRDefault="00437E1A" w:rsidP="00437E1A">
      <w:pPr>
        <w:spacing w:before="0" w:beforeAutospacing="0" w:after="160" w:afterAutospacing="0" w:line="259" w:lineRule="auto"/>
        <w:jc w:val="center"/>
      </w:pPr>
    </w:p>
    <w:p w:rsidR="00437E1A" w:rsidRPr="00735864" w:rsidRDefault="00437E1A" w:rsidP="00437E1A">
      <w:pPr>
        <w:spacing w:before="0" w:beforeAutospacing="0" w:after="160" w:afterAutospacing="0" w:line="259" w:lineRule="auto"/>
        <w:jc w:val="center"/>
      </w:pPr>
    </w:p>
    <w:p w:rsidR="00437E1A" w:rsidRPr="00735864" w:rsidRDefault="00437E1A" w:rsidP="00437E1A">
      <w:pPr>
        <w:spacing w:before="0" w:beforeAutospacing="0" w:after="160" w:afterAutospacing="0" w:line="259" w:lineRule="auto"/>
        <w:jc w:val="center"/>
      </w:pPr>
    </w:p>
    <w:p w:rsidR="00437E1A" w:rsidRPr="00735864" w:rsidRDefault="00437E1A" w:rsidP="00437E1A">
      <w:pPr>
        <w:spacing w:before="0" w:beforeAutospacing="0" w:after="160" w:afterAutospacing="0" w:line="259" w:lineRule="auto"/>
        <w:jc w:val="center"/>
      </w:pPr>
    </w:p>
    <w:p w:rsidR="00437E1A" w:rsidRPr="00735864" w:rsidRDefault="00437E1A" w:rsidP="00437E1A">
      <w:pPr>
        <w:spacing w:before="0" w:beforeAutospacing="0" w:after="0" w:afterAutospacing="0" w:line="259" w:lineRule="auto"/>
        <w:jc w:val="center"/>
        <w:rPr>
          <w:rFonts w:ascii="Times New Roman" w:hAnsi="Times New Roman" w:cs="Times New Roman"/>
          <w:b/>
          <w:sz w:val="24"/>
          <w:szCs w:val="24"/>
        </w:rPr>
      </w:pPr>
    </w:p>
    <w:p w:rsidR="00437E1A" w:rsidRPr="00735864" w:rsidRDefault="00437E1A" w:rsidP="00437E1A">
      <w:pPr>
        <w:spacing w:before="0" w:beforeAutospacing="0" w:after="0" w:afterAutospacing="0" w:line="259" w:lineRule="auto"/>
        <w:jc w:val="center"/>
        <w:rPr>
          <w:rFonts w:ascii="Times New Roman" w:hAnsi="Times New Roman" w:cs="Times New Roman"/>
          <w:b/>
          <w:sz w:val="24"/>
          <w:szCs w:val="24"/>
        </w:rPr>
      </w:pPr>
    </w:p>
    <w:p w:rsidR="00437E1A" w:rsidRPr="00735864" w:rsidRDefault="00437E1A" w:rsidP="00437E1A">
      <w:pPr>
        <w:spacing w:before="0" w:beforeAutospacing="0" w:after="0" w:afterAutospacing="0" w:line="259" w:lineRule="auto"/>
        <w:jc w:val="center"/>
        <w:rPr>
          <w:rFonts w:ascii="Times New Roman" w:hAnsi="Times New Roman" w:cs="Times New Roman"/>
          <w:b/>
          <w:sz w:val="24"/>
          <w:szCs w:val="24"/>
        </w:rPr>
      </w:pPr>
    </w:p>
    <w:p w:rsidR="00437E1A" w:rsidRPr="00735864" w:rsidRDefault="00437E1A" w:rsidP="00437E1A">
      <w:pPr>
        <w:spacing w:before="0" w:beforeAutospacing="0" w:after="0" w:afterAutospacing="0" w:line="240" w:lineRule="auto"/>
        <w:jc w:val="center"/>
        <w:rPr>
          <w:rFonts w:ascii="Times New Roman" w:hAnsi="Times New Roman" w:cs="Times New Roman"/>
          <w:sz w:val="28"/>
          <w:szCs w:val="28"/>
        </w:rPr>
      </w:pPr>
    </w:p>
    <w:p w:rsidR="00437E1A" w:rsidRPr="00735864" w:rsidRDefault="00437E1A" w:rsidP="00437E1A">
      <w:pPr>
        <w:spacing w:before="0" w:beforeAutospacing="0" w:after="0" w:afterAutospacing="0"/>
        <w:jc w:val="center"/>
        <w:rPr>
          <w:rFonts w:ascii="Times New Roman" w:hAnsi="Times New Roman" w:cs="Times New Roman"/>
          <w:sz w:val="24"/>
          <w:szCs w:val="24"/>
        </w:rPr>
      </w:pPr>
      <w:r w:rsidRPr="00735864">
        <w:rPr>
          <w:rFonts w:ascii="Times New Roman" w:hAnsi="Times New Roman" w:cs="Times New Roman"/>
          <w:sz w:val="24"/>
          <w:szCs w:val="24"/>
        </w:rPr>
        <w:t>CAMPINA GRANDE-PB</w:t>
      </w:r>
    </w:p>
    <w:p w:rsidR="00437E1A" w:rsidRPr="00735864" w:rsidRDefault="00437E1A" w:rsidP="00437E1A">
      <w:pPr>
        <w:spacing w:before="0" w:beforeAutospacing="0" w:after="0" w:afterAutospacing="0" w:line="240" w:lineRule="auto"/>
        <w:jc w:val="center"/>
        <w:rPr>
          <w:rFonts w:ascii="Times New Roman" w:hAnsi="Times New Roman" w:cs="Times New Roman"/>
          <w:sz w:val="24"/>
          <w:szCs w:val="24"/>
        </w:rPr>
      </w:pPr>
      <w:r w:rsidRPr="00735864">
        <w:rPr>
          <w:rFonts w:ascii="Times New Roman" w:hAnsi="Times New Roman" w:cs="Times New Roman"/>
          <w:sz w:val="24"/>
          <w:szCs w:val="24"/>
        </w:rPr>
        <w:t>2018</w:t>
      </w:r>
    </w:p>
    <w:p w:rsidR="00437E1A" w:rsidRPr="00735864" w:rsidRDefault="00437E1A" w:rsidP="00437E1A">
      <w:pPr>
        <w:spacing w:before="0" w:beforeAutospacing="0" w:after="160" w:afterAutospacing="0"/>
        <w:jc w:val="center"/>
        <w:rPr>
          <w:rFonts w:ascii="Times New Roman" w:hAnsi="Times New Roman" w:cs="Times New Roman"/>
          <w:sz w:val="24"/>
          <w:szCs w:val="24"/>
        </w:rPr>
      </w:pPr>
      <w:r w:rsidRPr="00735864">
        <w:rPr>
          <w:rFonts w:ascii="Times New Roman" w:hAnsi="Times New Roman" w:cs="Times New Roman"/>
          <w:sz w:val="24"/>
          <w:szCs w:val="24"/>
        </w:rPr>
        <w:lastRenderedPageBreak/>
        <w:t>ADRIANA ALVES DA SILVA SANTOS</w:t>
      </w: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0" w:afterAutospacing="0" w:line="240" w:lineRule="auto"/>
        <w:jc w:val="center"/>
        <w:rPr>
          <w:rFonts w:ascii="Times New Roman" w:hAnsi="Times New Roman" w:cs="Times New Roman"/>
          <w:b/>
          <w:sz w:val="24"/>
          <w:szCs w:val="24"/>
        </w:rPr>
      </w:pPr>
      <w:r w:rsidRPr="00735864">
        <w:rPr>
          <w:rFonts w:ascii="Times New Roman" w:eastAsiaTheme="minorEastAsia" w:hAnsi="Times New Roman" w:cs="Times New Roman"/>
          <w:b/>
          <w:color w:val="262626" w:themeColor="text1" w:themeTint="D9"/>
          <w:kern w:val="24"/>
          <w:sz w:val="24"/>
          <w:szCs w:val="24"/>
        </w:rPr>
        <w:t>VIOLÊNCIA ESCOLAR: A Responsabilidade Administrativa da Escola Pública Frente à Problemática da Violência.</w:t>
      </w: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0" w:afterAutospacing="0" w:line="240" w:lineRule="auto"/>
        <w:ind w:left="5103"/>
        <w:rPr>
          <w:rFonts w:ascii="Times New Roman" w:hAnsi="Times New Roman"/>
          <w:sz w:val="24"/>
          <w:szCs w:val="24"/>
        </w:rPr>
      </w:pPr>
      <w:r w:rsidRPr="00735864">
        <w:rPr>
          <w:rFonts w:ascii="Times New Roman" w:hAnsi="Times New Roman"/>
          <w:sz w:val="24"/>
          <w:szCs w:val="24"/>
        </w:rPr>
        <w:t xml:space="preserve">Trabalho de Conclusão de curso- Artigo Científico apresentado como pré- requisito para obtenção do Título de Bacharel em Direito pela </w:t>
      </w:r>
      <w:proofErr w:type="gramStart"/>
      <w:r w:rsidRPr="00735864">
        <w:rPr>
          <w:rFonts w:ascii="Times New Roman" w:hAnsi="Times New Roman"/>
          <w:sz w:val="24"/>
          <w:szCs w:val="24"/>
        </w:rPr>
        <w:t>UniFacisa</w:t>
      </w:r>
      <w:proofErr w:type="gramEnd"/>
      <w:r w:rsidRPr="00735864">
        <w:rPr>
          <w:rFonts w:ascii="Times New Roman" w:hAnsi="Times New Roman"/>
          <w:sz w:val="24"/>
          <w:szCs w:val="24"/>
        </w:rPr>
        <w:t xml:space="preserve"> – Centro Universitário. </w:t>
      </w:r>
    </w:p>
    <w:p w:rsidR="00437E1A" w:rsidRPr="00735864" w:rsidRDefault="00437E1A" w:rsidP="00437E1A">
      <w:pPr>
        <w:spacing w:before="0" w:beforeAutospacing="0" w:after="0" w:afterAutospacing="0" w:line="240" w:lineRule="auto"/>
        <w:ind w:left="5103"/>
        <w:rPr>
          <w:rFonts w:ascii="Times New Roman" w:hAnsi="Times New Roman"/>
          <w:sz w:val="24"/>
          <w:szCs w:val="24"/>
        </w:rPr>
      </w:pPr>
      <w:r w:rsidRPr="00735864">
        <w:rPr>
          <w:rFonts w:ascii="Times New Roman" w:hAnsi="Times New Roman"/>
          <w:sz w:val="24"/>
          <w:szCs w:val="24"/>
        </w:rPr>
        <w:t>Área de Concentração: Direito Civil</w:t>
      </w:r>
    </w:p>
    <w:p w:rsidR="00437E1A" w:rsidRPr="00735864" w:rsidRDefault="00437E1A" w:rsidP="00437E1A">
      <w:pPr>
        <w:spacing w:before="0" w:beforeAutospacing="0" w:after="0" w:afterAutospacing="0" w:line="240" w:lineRule="auto"/>
        <w:ind w:left="5103"/>
        <w:rPr>
          <w:rFonts w:ascii="Times New Roman" w:hAnsi="Times New Roman"/>
          <w:sz w:val="24"/>
          <w:szCs w:val="24"/>
        </w:rPr>
      </w:pPr>
      <w:r w:rsidRPr="00735864">
        <w:rPr>
          <w:rFonts w:ascii="Times New Roman" w:hAnsi="Times New Roman"/>
          <w:sz w:val="24"/>
          <w:szCs w:val="24"/>
        </w:rPr>
        <w:t xml:space="preserve">Orientador: </w:t>
      </w:r>
      <w:proofErr w:type="spellStart"/>
      <w:r w:rsidRPr="00735864">
        <w:rPr>
          <w:rFonts w:ascii="Times New Roman" w:hAnsi="Times New Roman"/>
          <w:sz w:val="24"/>
          <w:szCs w:val="24"/>
        </w:rPr>
        <w:t>Prof</w:t>
      </w:r>
      <w:proofErr w:type="spellEnd"/>
      <w:r w:rsidRPr="00735864">
        <w:rPr>
          <w:rFonts w:ascii="Times New Roman" w:hAnsi="Times New Roman"/>
          <w:sz w:val="24"/>
          <w:szCs w:val="24"/>
        </w:rPr>
        <w:t xml:space="preserve"> º da </w:t>
      </w:r>
      <w:proofErr w:type="gramStart"/>
      <w:r w:rsidRPr="00735864">
        <w:rPr>
          <w:rFonts w:ascii="Times New Roman" w:hAnsi="Times New Roman"/>
          <w:sz w:val="24"/>
          <w:szCs w:val="24"/>
        </w:rPr>
        <w:t>UniFacisa</w:t>
      </w:r>
      <w:proofErr w:type="gramEnd"/>
      <w:r w:rsidRPr="00735864">
        <w:rPr>
          <w:rFonts w:ascii="Times New Roman" w:hAnsi="Times New Roman"/>
          <w:sz w:val="24"/>
          <w:szCs w:val="24"/>
        </w:rPr>
        <w:t xml:space="preserve"> Marcelo D’ </w:t>
      </w:r>
      <w:r>
        <w:rPr>
          <w:rFonts w:ascii="Times New Roman" w:hAnsi="Times New Roman"/>
          <w:sz w:val="24"/>
          <w:szCs w:val="24"/>
        </w:rPr>
        <w:t xml:space="preserve">Angelo </w:t>
      </w:r>
      <w:r w:rsidRPr="00735864">
        <w:rPr>
          <w:rFonts w:ascii="Times New Roman" w:hAnsi="Times New Roman"/>
          <w:sz w:val="24"/>
          <w:szCs w:val="24"/>
        </w:rPr>
        <w:t>Lara</w:t>
      </w:r>
      <w:r>
        <w:rPr>
          <w:rFonts w:ascii="Times New Roman" w:hAnsi="Times New Roman"/>
          <w:sz w:val="24"/>
          <w:szCs w:val="24"/>
        </w:rPr>
        <w:t>. MS</w:t>
      </w:r>
    </w:p>
    <w:p w:rsidR="00437E1A" w:rsidRPr="00735864" w:rsidRDefault="00437E1A" w:rsidP="00437E1A">
      <w:pPr>
        <w:spacing w:before="0" w:beforeAutospacing="0" w:after="0" w:afterAutospacing="0" w:line="240" w:lineRule="auto"/>
        <w:ind w:left="5103"/>
        <w:rPr>
          <w:rFonts w:ascii="Times New Roman" w:hAnsi="Times New Roman"/>
          <w:sz w:val="24"/>
          <w:szCs w:val="24"/>
        </w:rPr>
      </w:pPr>
    </w:p>
    <w:p w:rsidR="00437E1A" w:rsidRPr="00735864" w:rsidRDefault="00437E1A" w:rsidP="00437E1A">
      <w:pPr>
        <w:spacing w:before="0" w:beforeAutospacing="0" w:after="0" w:afterAutospacing="0" w:line="259" w:lineRule="auto"/>
        <w:ind w:left="4536" w:firstLine="708"/>
        <w:rPr>
          <w:rFonts w:ascii="Arial" w:hAnsi="Arial" w:cs="Arial"/>
          <w:b/>
          <w:sz w:val="28"/>
          <w:szCs w:val="28"/>
        </w:rPr>
      </w:pPr>
    </w:p>
    <w:p w:rsidR="00437E1A" w:rsidRPr="00735864" w:rsidRDefault="00437E1A" w:rsidP="00437E1A">
      <w:pPr>
        <w:spacing w:before="0" w:beforeAutospacing="0" w:after="0" w:afterAutospacing="0" w:line="259" w:lineRule="auto"/>
        <w:ind w:firstLine="708"/>
        <w:jc w:val="left"/>
        <w:rPr>
          <w:rFonts w:ascii="Arial" w:hAnsi="Arial" w:cs="Arial"/>
          <w:b/>
          <w:sz w:val="28"/>
          <w:szCs w:val="28"/>
        </w:rPr>
      </w:pPr>
    </w:p>
    <w:p w:rsidR="00437E1A" w:rsidRPr="00735864" w:rsidRDefault="00437E1A" w:rsidP="00437E1A">
      <w:pPr>
        <w:spacing w:before="0" w:beforeAutospacing="0" w:after="0" w:afterAutospacing="0" w:line="259" w:lineRule="auto"/>
        <w:ind w:firstLine="708"/>
        <w:jc w:val="left"/>
        <w:rPr>
          <w:rFonts w:ascii="Arial" w:hAnsi="Arial" w:cs="Arial"/>
          <w:b/>
          <w:sz w:val="28"/>
          <w:szCs w:val="28"/>
        </w:rPr>
      </w:pPr>
    </w:p>
    <w:p w:rsidR="00437E1A" w:rsidRPr="00735864" w:rsidRDefault="00437E1A" w:rsidP="00437E1A">
      <w:pPr>
        <w:spacing w:before="0" w:beforeAutospacing="0" w:after="0" w:afterAutospacing="0" w:line="259" w:lineRule="auto"/>
        <w:ind w:firstLine="708"/>
        <w:jc w:val="left"/>
        <w:rPr>
          <w:rFonts w:ascii="Arial" w:hAnsi="Arial" w:cs="Arial"/>
          <w:b/>
          <w:sz w:val="28"/>
          <w:szCs w:val="28"/>
        </w:rPr>
      </w:pPr>
    </w:p>
    <w:p w:rsidR="00437E1A" w:rsidRPr="00735864" w:rsidRDefault="00437E1A" w:rsidP="00437E1A">
      <w:pPr>
        <w:spacing w:before="0" w:beforeAutospacing="0" w:after="0" w:afterAutospacing="0" w:line="259" w:lineRule="auto"/>
        <w:ind w:firstLine="708"/>
        <w:jc w:val="left"/>
        <w:rPr>
          <w:rFonts w:ascii="Arial" w:hAnsi="Arial" w:cs="Arial"/>
          <w:b/>
          <w:sz w:val="28"/>
          <w:szCs w:val="28"/>
        </w:rPr>
      </w:pPr>
    </w:p>
    <w:p w:rsidR="00437E1A" w:rsidRPr="00735864" w:rsidRDefault="00437E1A" w:rsidP="00437E1A">
      <w:pPr>
        <w:spacing w:before="0" w:beforeAutospacing="0" w:after="0" w:afterAutospacing="0" w:line="259" w:lineRule="auto"/>
        <w:ind w:firstLine="708"/>
        <w:jc w:val="left"/>
        <w:rPr>
          <w:rFonts w:ascii="Arial" w:hAnsi="Arial" w:cs="Arial"/>
          <w:b/>
          <w:sz w:val="28"/>
          <w:szCs w:val="28"/>
        </w:rPr>
      </w:pPr>
    </w:p>
    <w:p w:rsidR="00437E1A" w:rsidRPr="00735864" w:rsidRDefault="00437E1A" w:rsidP="00437E1A">
      <w:pPr>
        <w:spacing w:before="0" w:beforeAutospacing="0" w:after="0" w:afterAutospacing="0"/>
        <w:jc w:val="center"/>
        <w:rPr>
          <w:rFonts w:ascii="Times New Roman" w:hAnsi="Times New Roman" w:cs="Times New Roman"/>
          <w:sz w:val="24"/>
          <w:szCs w:val="24"/>
        </w:rPr>
      </w:pPr>
    </w:p>
    <w:p w:rsidR="00437E1A" w:rsidRPr="00735864" w:rsidRDefault="00437E1A" w:rsidP="00437E1A">
      <w:pPr>
        <w:spacing w:before="0" w:beforeAutospacing="0" w:after="0" w:afterAutospacing="0"/>
        <w:jc w:val="center"/>
        <w:rPr>
          <w:rFonts w:ascii="Times New Roman" w:hAnsi="Times New Roman" w:cs="Times New Roman"/>
          <w:sz w:val="24"/>
          <w:szCs w:val="24"/>
        </w:rPr>
      </w:pPr>
    </w:p>
    <w:p w:rsidR="00437E1A" w:rsidRPr="00735864" w:rsidRDefault="00437E1A" w:rsidP="00437E1A">
      <w:pPr>
        <w:spacing w:before="0" w:beforeAutospacing="0" w:after="0" w:afterAutospacing="0"/>
        <w:jc w:val="center"/>
        <w:rPr>
          <w:rFonts w:ascii="Times New Roman" w:hAnsi="Times New Roman" w:cs="Times New Roman"/>
          <w:sz w:val="24"/>
          <w:szCs w:val="24"/>
        </w:rPr>
      </w:pPr>
    </w:p>
    <w:p w:rsidR="00437E1A" w:rsidRPr="00735864" w:rsidRDefault="00437E1A" w:rsidP="00437E1A">
      <w:pPr>
        <w:spacing w:before="0" w:beforeAutospacing="0" w:after="0" w:afterAutospacing="0"/>
        <w:jc w:val="center"/>
        <w:rPr>
          <w:rFonts w:ascii="Times New Roman" w:hAnsi="Times New Roman" w:cs="Times New Roman"/>
          <w:sz w:val="24"/>
          <w:szCs w:val="24"/>
        </w:rPr>
      </w:pPr>
      <w:r w:rsidRPr="00735864">
        <w:rPr>
          <w:rFonts w:ascii="Times New Roman" w:hAnsi="Times New Roman" w:cs="Times New Roman"/>
          <w:sz w:val="24"/>
          <w:szCs w:val="24"/>
        </w:rPr>
        <w:t>CAMPINA GRANDE-PB</w:t>
      </w:r>
    </w:p>
    <w:p w:rsidR="00437E1A" w:rsidRPr="00735864" w:rsidRDefault="00437E1A" w:rsidP="00437E1A">
      <w:pPr>
        <w:spacing w:before="0" w:beforeAutospacing="0" w:after="0" w:afterAutospacing="0"/>
        <w:jc w:val="center"/>
        <w:rPr>
          <w:rFonts w:ascii="Times New Roman" w:hAnsi="Times New Roman" w:cs="Times New Roman"/>
          <w:sz w:val="24"/>
          <w:szCs w:val="24"/>
        </w:rPr>
      </w:pPr>
      <w:r w:rsidRPr="00735864">
        <w:rPr>
          <w:rFonts w:ascii="Times New Roman" w:hAnsi="Times New Roman" w:cs="Times New Roman"/>
          <w:sz w:val="24"/>
          <w:szCs w:val="24"/>
        </w:rPr>
        <w:t>2018</w:t>
      </w: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left"/>
        <w:rPr>
          <w:rFonts w:ascii="Arial" w:hAnsi="Arial" w:cs="Arial"/>
          <w:color w:val="000000"/>
          <w:sz w:val="20"/>
          <w:szCs w:val="20"/>
        </w:rPr>
      </w:pPr>
    </w:p>
    <w:p w:rsidR="00437E1A" w:rsidRPr="00735864" w:rsidRDefault="00437E1A" w:rsidP="00437E1A">
      <w:pPr>
        <w:autoSpaceDE w:val="0"/>
        <w:autoSpaceDN w:val="0"/>
        <w:adjustRightInd w:val="0"/>
        <w:spacing w:before="0" w:beforeAutospacing="0" w:after="0" w:afterAutospacing="0" w:line="240" w:lineRule="auto"/>
        <w:jc w:val="center"/>
        <w:rPr>
          <w:rFonts w:ascii="Times New Roman" w:hAnsi="Times New Roman" w:cs="Times New Roman"/>
          <w:color w:val="000000"/>
          <w:sz w:val="24"/>
          <w:szCs w:val="24"/>
        </w:rPr>
      </w:pPr>
      <w:r w:rsidRPr="00735864">
        <w:rPr>
          <w:rFonts w:ascii="Times New Roman" w:hAnsi="Times New Roman" w:cs="Times New Roman"/>
          <w:color w:val="000000"/>
          <w:sz w:val="24"/>
          <w:szCs w:val="24"/>
        </w:rPr>
        <w:t>Dados Internacionais de Catalogação na Publicação</w:t>
      </w:r>
    </w:p>
    <w:p w:rsidR="00437E1A" w:rsidRPr="00735864" w:rsidRDefault="00437E1A" w:rsidP="00437E1A">
      <w:pPr>
        <w:autoSpaceDE w:val="0"/>
        <w:autoSpaceDN w:val="0"/>
        <w:adjustRightInd w:val="0"/>
        <w:spacing w:before="0" w:beforeAutospacing="0" w:after="0" w:afterAutospacing="0" w:line="240" w:lineRule="auto"/>
        <w:jc w:val="center"/>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(Biblioteca da </w:t>
      </w:r>
      <w:proofErr w:type="gramStart"/>
      <w:r w:rsidRPr="00735864">
        <w:rPr>
          <w:rFonts w:ascii="Times New Roman" w:hAnsi="Times New Roman" w:cs="Times New Roman"/>
          <w:color w:val="000000"/>
          <w:sz w:val="24"/>
          <w:szCs w:val="24"/>
        </w:rPr>
        <w:t>UniFacisa</w:t>
      </w:r>
      <w:proofErr w:type="gramEnd"/>
      <w:r w:rsidRPr="00735864">
        <w:rPr>
          <w:rFonts w:ascii="Times New Roman" w:hAnsi="Times New Roman" w:cs="Times New Roman"/>
          <w:color w:val="000000"/>
          <w:sz w:val="24"/>
          <w:szCs w:val="24"/>
        </w:rPr>
        <w:t>)</w:t>
      </w:r>
    </w:p>
    <w:p w:rsidR="00437E1A" w:rsidRPr="00735864" w:rsidRDefault="00437E1A" w:rsidP="00437E1A">
      <w:pPr>
        <w:autoSpaceDE w:val="0"/>
        <w:autoSpaceDN w:val="0"/>
        <w:adjustRightInd w:val="0"/>
        <w:spacing w:before="0" w:beforeAutospacing="0" w:after="0" w:afterAutospacing="0" w:line="240" w:lineRule="auto"/>
        <w:jc w:val="center"/>
        <w:rPr>
          <w:rFonts w:ascii="Times New Roman" w:hAnsi="Times New Roman" w:cs="Times New Roman"/>
          <w:color w:val="000000"/>
          <w:sz w:val="24"/>
          <w:szCs w:val="24"/>
        </w:rPr>
      </w:pPr>
    </w:p>
    <w:p w:rsidR="00437E1A" w:rsidRPr="00735864" w:rsidRDefault="00437E1A" w:rsidP="00437E1A">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735864">
        <w:rPr>
          <w:rFonts w:ascii="Times New Roman" w:hAnsi="Times New Roman" w:cs="Times New Roman"/>
          <w:color w:val="000000"/>
          <w:sz w:val="24"/>
          <w:szCs w:val="24"/>
        </w:rPr>
        <w:t>XXXXX</w:t>
      </w:r>
    </w:p>
    <w:p w:rsidR="00437E1A" w:rsidRPr="00735864" w:rsidRDefault="00437E1A" w:rsidP="00437E1A">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735864">
        <w:rPr>
          <w:rFonts w:ascii="Times New Roman" w:hAnsi="Times New Roman" w:cs="Times New Roman"/>
          <w:color w:val="000000"/>
          <w:sz w:val="24"/>
          <w:szCs w:val="24"/>
        </w:rPr>
        <w:t>Santos, Adriana Alves da Silva.</w:t>
      </w:r>
    </w:p>
    <w:p w:rsidR="00437E1A" w:rsidRDefault="00437E1A" w:rsidP="00437E1A">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Violência Escolar: A Responsabilidade Administrativa da Escola Pública Frente à Problemática da Violência/Adriana Alves da Silva Santos. – Campina Grande-PB, 2018. </w:t>
      </w:r>
    </w:p>
    <w:p w:rsidR="00437E1A" w:rsidRDefault="00437E1A" w:rsidP="00437E1A">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p>
    <w:p w:rsidR="00437E1A" w:rsidRPr="00735864" w:rsidRDefault="00437E1A" w:rsidP="00437E1A">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Originalmente apresentada como Artigo Científico de bacharelado em Direito do autor (bacharel – </w:t>
      </w:r>
      <w:proofErr w:type="gramStart"/>
      <w:r w:rsidRPr="00735864">
        <w:rPr>
          <w:rFonts w:ascii="Times New Roman" w:hAnsi="Times New Roman" w:cs="Times New Roman"/>
          <w:color w:val="000000"/>
          <w:sz w:val="24"/>
          <w:szCs w:val="24"/>
        </w:rPr>
        <w:t>UniFacisa</w:t>
      </w:r>
      <w:proofErr w:type="gramEnd"/>
      <w:r w:rsidRPr="00735864">
        <w:rPr>
          <w:rFonts w:ascii="Times New Roman" w:hAnsi="Times New Roman" w:cs="Times New Roman"/>
          <w:color w:val="000000"/>
          <w:sz w:val="24"/>
          <w:szCs w:val="24"/>
        </w:rPr>
        <w:t xml:space="preserve"> – Centro Universitário, 2018).</w:t>
      </w:r>
    </w:p>
    <w:p w:rsidR="00437E1A" w:rsidRPr="00735864" w:rsidRDefault="00437E1A" w:rsidP="00437E1A">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735864">
        <w:rPr>
          <w:rFonts w:ascii="Times New Roman" w:hAnsi="Times New Roman" w:cs="Times New Roman"/>
          <w:color w:val="000000"/>
          <w:sz w:val="24"/>
          <w:szCs w:val="24"/>
        </w:rPr>
        <w:t>Referências.</w:t>
      </w:r>
    </w:p>
    <w:p w:rsidR="00437E1A" w:rsidRDefault="00437E1A" w:rsidP="00437E1A">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p>
    <w:p w:rsidR="00437E1A" w:rsidRPr="00735864" w:rsidRDefault="00437E1A" w:rsidP="00437E1A">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1. Violência Escolar. 2. Responsabilidade Administrativa. 3. Gestão Escolar. </w:t>
      </w:r>
    </w:p>
    <w:p w:rsidR="00437E1A" w:rsidRPr="00735864" w:rsidRDefault="00437E1A" w:rsidP="00437E1A">
      <w:pPr>
        <w:autoSpaceDE w:val="0"/>
        <w:autoSpaceDN w:val="0"/>
        <w:adjustRightInd w:val="0"/>
        <w:spacing w:before="0" w:beforeAutospacing="0" w:after="0" w:afterAutospacing="0" w:line="240" w:lineRule="auto"/>
        <w:jc w:val="left"/>
        <w:rPr>
          <w:rFonts w:ascii="Times New Roman" w:hAnsi="Times New Roman" w:cs="Times New Roman"/>
          <w:color w:val="000000"/>
          <w:sz w:val="24"/>
          <w:szCs w:val="24"/>
        </w:rPr>
      </w:pPr>
      <w:r w:rsidRPr="00735864">
        <w:rPr>
          <w:rFonts w:ascii="Times New Roman" w:hAnsi="Times New Roman" w:cs="Times New Roman"/>
          <w:color w:val="000000"/>
          <w:sz w:val="24"/>
          <w:szCs w:val="24"/>
        </w:rPr>
        <w:t>Violência Escolar: A Responsabilidade Administrativa da Escola Pública Frente à Problemática da Violência</w:t>
      </w:r>
    </w:p>
    <w:p w:rsidR="00437E1A" w:rsidRPr="00735864" w:rsidRDefault="00437E1A" w:rsidP="00437E1A">
      <w:pPr>
        <w:spacing w:before="0" w:beforeAutospacing="0" w:after="160" w:afterAutospacing="0" w:line="259" w:lineRule="auto"/>
        <w:jc w:val="right"/>
        <w:rPr>
          <w:rFonts w:ascii="Times New Roman" w:hAnsi="Times New Roman" w:cs="Times New Roman"/>
          <w:sz w:val="24"/>
          <w:szCs w:val="24"/>
        </w:rPr>
      </w:pPr>
      <w:r w:rsidRPr="00735864">
        <w:rPr>
          <w:rFonts w:ascii="Times New Roman" w:hAnsi="Times New Roman" w:cs="Times New Roman"/>
          <w:sz w:val="24"/>
          <w:szCs w:val="24"/>
        </w:rPr>
        <w:t>CDU-</w:t>
      </w:r>
      <w:proofErr w:type="gramStart"/>
      <w:r w:rsidRPr="00735864">
        <w:rPr>
          <w:rFonts w:ascii="Times New Roman" w:hAnsi="Times New Roman" w:cs="Times New Roman"/>
          <w:sz w:val="24"/>
          <w:szCs w:val="24"/>
        </w:rPr>
        <w:t>XXXX(</w:t>
      </w:r>
      <w:proofErr w:type="gramEnd"/>
      <w:r w:rsidRPr="00735864">
        <w:rPr>
          <w:rFonts w:ascii="Times New Roman" w:hAnsi="Times New Roman" w:cs="Times New Roman"/>
          <w:sz w:val="24"/>
          <w:szCs w:val="24"/>
        </w:rPr>
        <w:t>XXX)(XXX)</w:t>
      </w:r>
    </w:p>
    <w:p w:rsidR="00437E1A" w:rsidRPr="00735864" w:rsidRDefault="00437E1A" w:rsidP="00437E1A">
      <w:pPr>
        <w:spacing w:before="0" w:beforeAutospacing="0" w:after="160" w:afterAutospacing="0" w:line="259" w:lineRule="auto"/>
        <w:jc w:val="right"/>
        <w:rPr>
          <w:rFonts w:ascii="Times New Roman" w:hAnsi="Times New Roman" w:cs="Times New Roman"/>
          <w:sz w:val="24"/>
          <w:szCs w:val="24"/>
        </w:rPr>
      </w:pPr>
    </w:p>
    <w:p w:rsidR="00437E1A" w:rsidRPr="00735864" w:rsidRDefault="00437E1A" w:rsidP="00437E1A">
      <w:pPr>
        <w:spacing w:before="0" w:beforeAutospacing="0" w:after="160" w:afterAutospacing="0" w:line="259" w:lineRule="auto"/>
        <w:jc w:val="right"/>
        <w:rPr>
          <w:rFonts w:ascii="Times New Roman" w:hAnsi="Times New Roman" w:cs="Times New Roman"/>
          <w:sz w:val="24"/>
          <w:szCs w:val="24"/>
        </w:rPr>
      </w:pPr>
    </w:p>
    <w:p w:rsidR="00437E1A" w:rsidRPr="00735864" w:rsidRDefault="00437E1A" w:rsidP="00437E1A">
      <w:pPr>
        <w:spacing w:before="0" w:beforeAutospacing="0" w:after="160" w:afterAutospacing="0" w:line="259" w:lineRule="auto"/>
        <w:jc w:val="right"/>
        <w:rPr>
          <w:rFonts w:ascii="Times New Roman" w:hAnsi="Times New Roman" w:cs="Times New Roman"/>
          <w:sz w:val="24"/>
          <w:szCs w:val="24"/>
        </w:rPr>
      </w:pPr>
    </w:p>
    <w:p w:rsidR="00437E1A" w:rsidRPr="00735864" w:rsidRDefault="00437E1A" w:rsidP="00437E1A">
      <w:pPr>
        <w:spacing w:before="0" w:beforeAutospacing="0" w:after="160" w:afterAutospacing="0" w:line="259" w:lineRule="auto"/>
        <w:jc w:val="right"/>
        <w:rPr>
          <w:rFonts w:ascii="Times New Roman" w:hAnsi="Times New Roman" w:cs="Times New Roman"/>
          <w:sz w:val="24"/>
          <w:szCs w:val="24"/>
        </w:rPr>
      </w:pPr>
    </w:p>
    <w:p w:rsidR="00437E1A" w:rsidRPr="00735864" w:rsidRDefault="00437E1A" w:rsidP="00437E1A">
      <w:pPr>
        <w:spacing w:before="0" w:beforeAutospacing="0" w:after="160" w:afterAutospacing="0" w:line="259" w:lineRule="auto"/>
        <w:jc w:val="right"/>
        <w:rPr>
          <w:rFonts w:ascii="Times New Roman" w:hAnsi="Times New Roman" w:cs="Times New Roman"/>
          <w:sz w:val="24"/>
          <w:szCs w:val="24"/>
        </w:rPr>
      </w:pPr>
    </w:p>
    <w:p w:rsidR="00437E1A" w:rsidRPr="00735864" w:rsidRDefault="00437E1A" w:rsidP="00437E1A">
      <w:pPr>
        <w:spacing w:before="0" w:beforeAutospacing="0" w:after="160" w:afterAutospacing="0" w:line="259" w:lineRule="auto"/>
        <w:jc w:val="right"/>
        <w:rPr>
          <w:rFonts w:ascii="Times New Roman" w:hAnsi="Times New Roman" w:cs="Times New Roman"/>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Trabalho de Conclusão de Curso - Artigo Científico – Título do artigo, como parte dos requisitos para obtenção do título de Bacharel em Direito, outorgado pela </w:t>
      </w:r>
      <w:proofErr w:type="gramStart"/>
      <w:r w:rsidRPr="00735864">
        <w:rPr>
          <w:rFonts w:ascii="Times New Roman" w:hAnsi="Times New Roman" w:cs="Times New Roman"/>
          <w:color w:val="000000"/>
          <w:sz w:val="24"/>
          <w:szCs w:val="24"/>
        </w:rPr>
        <w:t>UniFacisa</w:t>
      </w:r>
      <w:proofErr w:type="gramEnd"/>
      <w:r w:rsidRPr="00735864">
        <w:rPr>
          <w:rFonts w:ascii="Times New Roman" w:hAnsi="Times New Roman" w:cs="Times New Roman"/>
          <w:color w:val="000000"/>
          <w:sz w:val="24"/>
          <w:szCs w:val="24"/>
        </w:rPr>
        <w:t xml:space="preserve"> – Centro Universitário. </w:t>
      </w: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APROVADO EM_______/______/______ </w:t>
      </w: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BANCA EXAMINADORA: </w:t>
      </w: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__________________________________ </w:t>
      </w: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roofErr w:type="gramStart"/>
      <w:r w:rsidRPr="00735864">
        <w:rPr>
          <w:rFonts w:ascii="Times New Roman" w:hAnsi="Times New Roman" w:cs="Times New Roman"/>
          <w:color w:val="000000"/>
          <w:sz w:val="24"/>
          <w:szCs w:val="24"/>
        </w:rPr>
        <w:t>Prof.</w:t>
      </w:r>
      <w:proofErr w:type="gramEnd"/>
      <w:r w:rsidRPr="00735864">
        <w:rPr>
          <w:rFonts w:ascii="Times New Roman" w:hAnsi="Times New Roman" w:cs="Times New Roman"/>
          <w:color w:val="000000"/>
          <w:sz w:val="24"/>
          <w:szCs w:val="24"/>
        </w:rPr>
        <w:t>º da UniFa</w:t>
      </w:r>
      <w:r>
        <w:rPr>
          <w:rFonts w:ascii="Times New Roman" w:hAnsi="Times New Roman" w:cs="Times New Roman"/>
          <w:color w:val="000000"/>
          <w:sz w:val="24"/>
          <w:szCs w:val="24"/>
        </w:rPr>
        <w:t>cisa MARCELO D’ ANGELO LARA</w:t>
      </w:r>
      <w:r>
        <w:rPr>
          <w:rFonts w:ascii="Times New Roman" w:hAnsi="Times New Roman" w:cs="Times New Roman"/>
          <w:color w:val="000000"/>
          <w:sz w:val="24"/>
          <w:szCs w:val="24"/>
        </w:rPr>
        <w:t>, Mestre em Direito Penal</w:t>
      </w:r>
      <w:r w:rsidRPr="00735864">
        <w:rPr>
          <w:rFonts w:ascii="Times New Roman" w:hAnsi="Times New Roman" w:cs="Times New Roman"/>
          <w:color w:val="000000"/>
          <w:sz w:val="24"/>
          <w:szCs w:val="24"/>
        </w:rPr>
        <w:t xml:space="preserve">. </w:t>
      </w: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Orientador </w:t>
      </w: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_________________________________ </w:t>
      </w: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roofErr w:type="gramStart"/>
      <w:r w:rsidRPr="00735864">
        <w:rPr>
          <w:rFonts w:ascii="Times New Roman" w:hAnsi="Times New Roman" w:cs="Times New Roman"/>
          <w:color w:val="000000"/>
          <w:sz w:val="24"/>
          <w:szCs w:val="24"/>
        </w:rPr>
        <w:t>Prof.</w:t>
      </w:r>
      <w:proofErr w:type="gramEnd"/>
      <w:r w:rsidRPr="00735864">
        <w:rPr>
          <w:rFonts w:ascii="Times New Roman" w:hAnsi="Times New Roman" w:cs="Times New Roman"/>
          <w:color w:val="000000"/>
          <w:sz w:val="24"/>
          <w:szCs w:val="24"/>
        </w:rPr>
        <w:t xml:space="preserve">º da UniFacisa NOME COMPLETO DO SEGUNDO MEMBRO, TITULAÇÃO. </w:t>
      </w: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p>
    <w:p w:rsidR="00437E1A" w:rsidRPr="00735864" w:rsidRDefault="00437E1A" w:rsidP="00437E1A">
      <w:pPr>
        <w:autoSpaceDE w:val="0"/>
        <w:autoSpaceDN w:val="0"/>
        <w:adjustRightInd w:val="0"/>
        <w:spacing w:before="0" w:beforeAutospacing="0" w:after="0" w:afterAutospacing="0" w:line="240" w:lineRule="auto"/>
        <w:ind w:left="4536"/>
        <w:rPr>
          <w:rFonts w:ascii="Times New Roman" w:hAnsi="Times New Roman" w:cs="Times New Roman"/>
          <w:color w:val="000000"/>
          <w:sz w:val="24"/>
          <w:szCs w:val="24"/>
        </w:rPr>
      </w:pPr>
      <w:r w:rsidRPr="00735864">
        <w:rPr>
          <w:rFonts w:ascii="Times New Roman" w:hAnsi="Times New Roman" w:cs="Times New Roman"/>
          <w:color w:val="000000"/>
          <w:sz w:val="24"/>
          <w:szCs w:val="24"/>
        </w:rPr>
        <w:t xml:space="preserve">_________________________________ </w:t>
      </w:r>
    </w:p>
    <w:p w:rsidR="00437E1A" w:rsidRPr="00735864" w:rsidRDefault="00437E1A" w:rsidP="00437E1A">
      <w:pPr>
        <w:spacing w:before="0" w:beforeAutospacing="0" w:after="160" w:afterAutospacing="0" w:line="259" w:lineRule="auto"/>
        <w:ind w:left="4536"/>
        <w:rPr>
          <w:rFonts w:ascii="Times New Roman" w:hAnsi="Times New Roman" w:cs="Times New Roman"/>
          <w:sz w:val="24"/>
          <w:szCs w:val="24"/>
        </w:rPr>
      </w:pPr>
      <w:proofErr w:type="gramStart"/>
      <w:r w:rsidRPr="00735864">
        <w:rPr>
          <w:rFonts w:ascii="Times New Roman" w:hAnsi="Times New Roman" w:cs="Times New Roman"/>
          <w:sz w:val="24"/>
          <w:szCs w:val="24"/>
        </w:rPr>
        <w:t>Prof.</w:t>
      </w:r>
      <w:proofErr w:type="gramEnd"/>
      <w:r w:rsidRPr="00735864">
        <w:rPr>
          <w:rFonts w:ascii="Times New Roman" w:hAnsi="Times New Roman" w:cs="Times New Roman"/>
          <w:sz w:val="24"/>
          <w:szCs w:val="24"/>
        </w:rPr>
        <w:t>º da UniFacisa NOME COMPLETO DO TERCEIRO MEMBRO, TITULAÇÃO.</w:t>
      </w:r>
    </w:p>
    <w:p w:rsidR="00437E1A" w:rsidRPr="00735864" w:rsidRDefault="00437E1A" w:rsidP="00437E1A">
      <w:pPr>
        <w:spacing w:before="0" w:beforeAutospacing="0" w:after="160" w:afterAutospacing="0" w:line="259" w:lineRule="auto"/>
        <w:jc w:val="right"/>
        <w:rPr>
          <w:rFonts w:ascii="Times New Roman" w:hAnsi="Times New Roman" w:cs="Times New Roman"/>
          <w:sz w:val="24"/>
          <w:szCs w:val="24"/>
        </w:rPr>
      </w:pPr>
    </w:p>
    <w:p w:rsidR="00437E1A" w:rsidRPr="00735864" w:rsidRDefault="00437E1A" w:rsidP="00437E1A">
      <w:pPr>
        <w:spacing w:before="0" w:beforeAutospacing="0" w:after="0" w:afterAutospacing="0" w:line="240" w:lineRule="auto"/>
        <w:jc w:val="center"/>
        <w:rPr>
          <w:rFonts w:ascii="Times New Roman" w:hAnsi="Times New Roman" w:cs="Times New Roman"/>
          <w:b/>
          <w:sz w:val="24"/>
          <w:szCs w:val="24"/>
        </w:rPr>
      </w:pPr>
      <w:r w:rsidRPr="00735864">
        <w:rPr>
          <w:rFonts w:ascii="Times New Roman" w:eastAsiaTheme="minorEastAsia" w:hAnsi="Times New Roman" w:cs="Times New Roman"/>
          <w:b/>
          <w:color w:val="262626" w:themeColor="text1" w:themeTint="D9"/>
          <w:kern w:val="24"/>
          <w:sz w:val="24"/>
          <w:szCs w:val="24"/>
        </w:rPr>
        <w:lastRenderedPageBreak/>
        <w:t>VIOLÊNCIA ESCOLAR: A Responsabilidade Administrativa da Escola Pública Frente à Problemática da Violência.</w:t>
      </w:r>
    </w:p>
    <w:p w:rsidR="00437E1A" w:rsidRPr="00735864" w:rsidRDefault="00437E1A" w:rsidP="00437E1A">
      <w:pPr>
        <w:spacing w:before="0" w:beforeAutospacing="0" w:after="160" w:afterAutospacing="0"/>
        <w:jc w:val="center"/>
        <w:rPr>
          <w:rFonts w:ascii="Times New Roman" w:hAnsi="Times New Roman" w:cs="Times New Roman"/>
          <w:sz w:val="24"/>
          <w:szCs w:val="24"/>
        </w:rPr>
      </w:pPr>
    </w:p>
    <w:p w:rsidR="00437E1A" w:rsidRPr="00735864" w:rsidRDefault="00437E1A" w:rsidP="00437E1A">
      <w:pPr>
        <w:spacing w:before="0" w:beforeAutospacing="0" w:after="160" w:afterAutospacing="0" w:line="259" w:lineRule="auto"/>
        <w:jc w:val="center"/>
        <w:rPr>
          <w:rFonts w:ascii="Times New Roman" w:hAnsi="Times New Roman" w:cs="Times New Roman"/>
          <w:sz w:val="24"/>
          <w:szCs w:val="24"/>
        </w:rPr>
      </w:pPr>
    </w:p>
    <w:p w:rsidR="00437E1A" w:rsidRDefault="00437E1A" w:rsidP="00437E1A">
      <w:pPr>
        <w:spacing w:before="0" w:beforeAutospacing="0" w:after="0" w:afterAutospacing="0" w:line="259" w:lineRule="auto"/>
        <w:jc w:val="right"/>
        <w:rPr>
          <w:rFonts w:ascii="Times New Roman" w:hAnsi="Times New Roman" w:cs="Times New Roman"/>
          <w:sz w:val="24"/>
          <w:szCs w:val="24"/>
        </w:rPr>
      </w:pPr>
      <w:r w:rsidRPr="00735864">
        <w:rPr>
          <w:rFonts w:ascii="Times New Roman" w:hAnsi="Times New Roman" w:cs="Times New Roman"/>
          <w:sz w:val="24"/>
          <w:szCs w:val="24"/>
        </w:rPr>
        <w:t>ADRIANA ALVES DA SILVA SANTOS</w:t>
      </w:r>
    </w:p>
    <w:p w:rsidR="00437E1A" w:rsidRPr="00735864" w:rsidRDefault="00437E1A" w:rsidP="00437E1A">
      <w:pPr>
        <w:spacing w:before="0" w:beforeAutospacing="0" w:after="0" w:afterAutospacing="0" w:line="259" w:lineRule="auto"/>
        <w:jc w:val="right"/>
        <w:rPr>
          <w:rFonts w:ascii="Times New Roman" w:hAnsi="Times New Roman" w:cs="Times New Roman"/>
          <w:sz w:val="24"/>
          <w:szCs w:val="24"/>
        </w:rPr>
      </w:pPr>
      <w:r>
        <w:rPr>
          <w:rFonts w:ascii="Times New Roman" w:hAnsi="Times New Roman" w:cs="Times New Roman"/>
          <w:sz w:val="24"/>
          <w:szCs w:val="24"/>
        </w:rPr>
        <w:t xml:space="preserve">Graduanda em Direito Pela </w:t>
      </w:r>
      <w:proofErr w:type="gramStart"/>
      <w:r>
        <w:rPr>
          <w:rFonts w:ascii="Times New Roman" w:hAnsi="Times New Roman" w:cs="Times New Roman"/>
          <w:sz w:val="24"/>
          <w:szCs w:val="24"/>
        </w:rPr>
        <w:t>UniFacisa</w:t>
      </w:r>
      <w:proofErr w:type="gramEnd"/>
    </w:p>
    <w:p w:rsidR="00437E1A" w:rsidRDefault="00437E1A" w:rsidP="00437E1A">
      <w:pPr>
        <w:spacing w:before="0" w:beforeAutospacing="0" w:after="0" w:afterAutospacing="0" w:line="259" w:lineRule="auto"/>
        <w:jc w:val="right"/>
        <w:rPr>
          <w:rFonts w:ascii="Times New Roman" w:hAnsi="Times New Roman" w:cs="Times New Roman"/>
          <w:sz w:val="24"/>
          <w:szCs w:val="24"/>
        </w:rPr>
      </w:pPr>
      <w:r w:rsidRPr="00735864">
        <w:rPr>
          <w:rFonts w:ascii="Times New Roman" w:hAnsi="Times New Roman" w:cs="Times New Roman"/>
          <w:sz w:val="24"/>
          <w:szCs w:val="24"/>
        </w:rPr>
        <w:t>MARCELO D’</w:t>
      </w:r>
      <w:r>
        <w:rPr>
          <w:rFonts w:ascii="Times New Roman" w:hAnsi="Times New Roman" w:cs="Times New Roman"/>
          <w:sz w:val="24"/>
          <w:szCs w:val="24"/>
        </w:rPr>
        <w:t xml:space="preserve"> ANGELO</w:t>
      </w:r>
      <w:r w:rsidRPr="00735864">
        <w:rPr>
          <w:rFonts w:ascii="Times New Roman" w:hAnsi="Times New Roman" w:cs="Times New Roman"/>
          <w:sz w:val="24"/>
          <w:szCs w:val="24"/>
        </w:rPr>
        <w:t xml:space="preserve"> LARA</w:t>
      </w:r>
    </w:p>
    <w:p w:rsidR="00437E1A" w:rsidRPr="00735864" w:rsidRDefault="00437E1A" w:rsidP="00437E1A">
      <w:pPr>
        <w:spacing w:before="0" w:beforeAutospacing="0" w:after="0" w:afterAutospacing="0" w:line="259" w:lineRule="auto"/>
        <w:jc w:val="right"/>
        <w:rPr>
          <w:rFonts w:ascii="Times New Roman" w:hAnsi="Times New Roman" w:cs="Times New Roman"/>
          <w:sz w:val="24"/>
          <w:szCs w:val="24"/>
        </w:rPr>
      </w:pPr>
      <w:r>
        <w:rPr>
          <w:rFonts w:ascii="Times New Roman" w:hAnsi="Times New Roman" w:cs="Times New Roman"/>
          <w:sz w:val="24"/>
          <w:szCs w:val="24"/>
        </w:rPr>
        <w:t xml:space="preserve">Mestre em Direito Penal e Professor da </w:t>
      </w:r>
      <w:proofErr w:type="gramStart"/>
      <w:r>
        <w:rPr>
          <w:rFonts w:ascii="Times New Roman" w:hAnsi="Times New Roman" w:cs="Times New Roman"/>
          <w:sz w:val="24"/>
          <w:szCs w:val="24"/>
        </w:rPr>
        <w:t>UniFacisa</w:t>
      </w:r>
      <w:proofErr w:type="gramEnd"/>
    </w:p>
    <w:p w:rsidR="00437E1A" w:rsidRDefault="00437E1A" w:rsidP="00437E1A">
      <w:pPr>
        <w:spacing w:before="0" w:beforeAutospacing="0" w:after="0" w:afterAutospacing="0" w:line="240" w:lineRule="auto"/>
        <w:rPr>
          <w:rFonts w:ascii="Times New Roman" w:eastAsia="Calibri" w:hAnsi="Times New Roman" w:cs="Times New Roman"/>
          <w:b/>
          <w:color w:val="000000"/>
          <w:sz w:val="24"/>
          <w:szCs w:val="24"/>
        </w:rPr>
      </w:pPr>
    </w:p>
    <w:p w:rsidR="00437E1A" w:rsidRDefault="00437E1A" w:rsidP="00934F1C">
      <w:pPr>
        <w:spacing w:before="0" w:beforeAutospacing="0" w:after="0" w:afterAutospacing="0" w:line="240" w:lineRule="auto"/>
        <w:rPr>
          <w:rFonts w:ascii="Times New Roman" w:eastAsia="Calibri" w:hAnsi="Times New Roman" w:cs="Times New Roman"/>
          <w:b/>
          <w:color w:val="000000"/>
          <w:sz w:val="24"/>
          <w:szCs w:val="24"/>
        </w:rPr>
      </w:pPr>
    </w:p>
    <w:p w:rsidR="00437E1A" w:rsidRDefault="00437E1A" w:rsidP="00934F1C">
      <w:pPr>
        <w:spacing w:before="0" w:beforeAutospacing="0" w:after="0" w:afterAutospacing="0" w:line="240" w:lineRule="auto"/>
        <w:rPr>
          <w:rFonts w:ascii="Times New Roman" w:eastAsia="Calibri" w:hAnsi="Times New Roman" w:cs="Times New Roman"/>
          <w:b/>
          <w:color w:val="000000"/>
          <w:sz w:val="24"/>
          <w:szCs w:val="24"/>
        </w:rPr>
      </w:pPr>
    </w:p>
    <w:p w:rsidR="00437E1A" w:rsidRDefault="00437E1A" w:rsidP="00934F1C">
      <w:pPr>
        <w:spacing w:before="0" w:beforeAutospacing="0" w:after="0" w:afterAutospacing="0" w:line="240" w:lineRule="auto"/>
        <w:rPr>
          <w:rFonts w:ascii="Times New Roman" w:eastAsia="Calibri" w:hAnsi="Times New Roman" w:cs="Times New Roman"/>
          <w:b/>
          <w:color w:val="000000"/>
          <w:sz w:val="24"/>
          <w:szCs w:val="24"/>
        </w:rPr>
      </w:pPr>
    </w:p>
    <w:p w:rsidR="00BF5152" w:rsidRPr="00D425CA" w:rsidRDefault="00BF5152" w:rsidP="00934F1C">
      <w:pPr>
        <w:spacing w:before="0" w:beforeAutospacing="0" w:after="0" w:afterAutospacing="0" w:line="240" w:lineRule="auto"/>
        <w:rPr>
          <w:rFonts w:ascii="Times New Roman" w:eastAsia="Calibri" w:hAnsi="Times New Roman" w:cs="Times New Roman"/>
          <w:b/>
          <w:color w:val="000000"/>
          <w:sz w:val="24"/>
          <w:szCs w:val="24"/>
        </w:rPr>
      </w:pPr>
      <w:r w:rsidRPr="00D425CA">
        <w:rPr>
          <w:rFonts w:ascii="Times New Roman" w:eastAsia="Calibri" w:hAnsi="Times New Roman" w:cs="Times New Roman"/>
          <w:b/>
          <w:color w:val="000000"/>
          <w:sz w:val="24"/>
          <w:szCs w:val="24"/>
        </w:rPr>
        <w:t>RESUMO</w:t>
      </w:r>
    </w:p>
    <w:p w:rsidR="00C433E4" w:rsidRDefault="00C433E4" w:rsidP="00934F1C">
      <w:pPr>
        <w:spacing w:before="0" w:beforeAutospacing="0" w:after="0" w:afterAutospacing="0" w:line="240" w:lineRule="auto"/>
        <w:rPr>
          <w:rFonts w:ascii="Times New Roman" w:hAnsi="Times New Roman"/>
          <w:sz w:val="24"/>
          <w:szCs w:val="24"/>
        </w:rPr>
      </w:pPr>
    </w:p>
    <w:p w:rsidR="00BF5152" w:rsidRDefault="00BF5152" w:rsidP="00934F1C">
      <w:pPr>
        <w:spacing w:before="0" w:beforeAutospacing="0" w:after="0" w:afterAutospacing="0" w:line="240" w:lineRule="auto"/>
        <w:rPr>
          <w:rFonts w:ascii="Times New Roman" w:eastAsia="Calibri" w:hAnsi="Times New Roman" w:cs="Times New Roman"/>
          <w:color w:val="000000"/>
          <w:sz w:val="24"/>
          <w:szCs w:val="24"/>
        </w:rPr>
      </w:pPr>
      <w:r w:rsidRPr="00D425CA">
        <w:rPr>
          <w:rFonts w:ascii="Times New Roman" w:hAnsi="Times New Roman"/>
          <w:sz w:val="24"/>
          <w:szCs w:val="24"/>
        </w:rPr>
        <w:t xml:space="preserve">Este trabalho tem como objetivo geral analisar </w:t>
      </w:r>
      <w:r w:rsidRPr="00D425CA">
        <w:rPr>
          <w:rFonts w:ascii="Times New Roman" w:eastAsia="Calibri" w:hAnsi="Times New Roman" w:cs="Times New Roman"/>
          <w:color w:val="000000"/>
          <w:sz w:val="24"/>
          <w:szCs w:val="24"/>
        </w:rPr>
        <w:t>a violência dentro das instituições de ensino público, destacando a responsabilidade administrativa do gestor escolar diante da violação dos direitos de crianças e adolescentes</w:t>
      </w:r>
      <w:r w:rsidRPr="00D425CA">
        <w:rPr>
          <w:rFonts w:ascii="Times New Roman" w:hAnsi="Times New Roman"/>
          <w:sz w:val="24"/>
          <w:szCs w:val="24"/>
        </w:rPr>
        <w:t>. Para isso, os seguintes objetivos específicos foram elencados: (1) conceituar a violência escolar numa perspectiva histórico-jurídica; (2) conhecer os direitos e deveres dos profissionais da educação para a efetivação da proteção integral no ambiente escolar público; (3) apresentar a responsabilidade administrativa e as garantias segundo a lei em relação ao gestor escolar no processo educacional para a solução do conflito abor</w:t>
      </w:r>
      <w:r w:rsidR="007E5EC3">
        <w:rPr>
          <w:rFonts w:ascii="Times New Roman" w:hAnsi="Times New Roman"/>
          <w:sz w:val="24"/>
          <w:szCs w:val="24"/>
        </w:rPr>
        <w:t>dado. Como suporte teórico, se faz o</w:t>
      </w:r>
      <w:r w:rsidR="00E54646" w:rsidRPr="00D425CA">
        <w:rPr>
          <w:rFonts w:ascii="Times New Roman" w:hAnsi="Times New Roman"/>
          <w:sz w:val="24"/>
          <w:szCs w:val="24"/>
        </w:rPr>
        <w:t xml:space="preserve"> </w:t>
      </w:r>
      <w:r w:rsidRPr="00D425CA">
        <w:rPr>
          <w:rFonts w:ascii="Times New Roman" w:hAnsi="Times New Roman"/>
          <w:sz w:val="24"/>
          <w:szCs w:val="24"/>
        </w:rPr>
        <w:t xml:space="preserve">uso das contribuições de Abramovay (2002), </w:t>
      </w:r>
      <w:r w:rsidR="009D7CB9">
        <w:rPr>
          <w:rFonts w:ascii="Times New Roman" w:hAnsi="Times New Roman"/>
          <w:sz w:val="24"/>
          <w:szCs w:val="24"/>
        </w:rPr>
        <w:t xml:space="preserve">Alexandrino (2015), </w:t>
      </w:r>
      <w:r w:rsidRPr="00D425CA">
        <w:rPr>
          <w:rFonts w:ascii="Times New Roman" w:hAnsi="Times New Roman"/>
          <w:sz w:val="24"/>
          <w:szCs w:val="24"/>
        </w:rPr>
        <w:t>Chali</w:t>
      </w:r>
      <w:r w:rsidR="009D7CB9">
        <w:rPr>
          <w:rFonts w:ascii="Times New Roman" w:hAnsi="Times New Roman"/>
          <w:sz w:val="24"/>
          <w:szCs w:val="24"/>
        </w:rPr>
        <w:t xml:space="preserve">ta (2004), Faleiros (2007), </w:t>
      </w:r>
      <w:r w:rsidRPr="00D425CA">
        <w:rPr>
          <w:rFonts w:ascii="Times New Roman" w:hAnsi="Times New Roman"/>
          <w:sz w:val="24"/>
          <w:szCs w:val="24"/>
        </w:rPr>
        <w:t xml:space="preserve">Freire (2000), </w:t>
      </w:r>
      <w:r w:rsidR="009D7CB9">
        <w:rPr>
          <w:rFonts w:ascii="Times New Roman" w:hAnsi="Times New Roman"/>
          <w:sz w:val="24"/>
          <w:szCs w:val="24"/>
        </w:rPr>
        <w:t>Shigunov Neto (2015</w:t>
      </w:r>
      <w:r w:rsidR="009D7CB9" w:rsidRPr="00D425CA">
        <w:rPr>
          <w:rFonts w:ascii="Times New Roman" w:hAnsi="Times New Roman"/>
          <w:sz w:val="24"/>
          <w:szCs w:val="24"/>
        </w:rPr>
        <w:t xml:space="preserve">), </w:t>
      </w:r>
      <w:r w:rsidRPr="00D425CA">
        <w:rPr>
          <w:rFonts w:ascii="Times New Roman" w:hAnsi="Times New Roman"/>
          <w:sz w:val="24"/>
          <w:szCs w:val="24"/>
        </w:rPr>
        <w:t>dentre outros que apresentam as diversas situações nas quais os ambientes esco</w:t>
      </w:r>
      <w:r w:rsidR="008D02B3">
        <w:rPr>
          <w:rFonts w:ascii="Times New Roman" w:hAnsi="Times New Roman"/>
          <w:sz w:val="24"/>
          <w:szCs w:val="24"/>
        </w:rPr>
        <w:t>lares e seus agentes se inserem</w:t>
      </w:r>
      <w:r w:rsidR="007E5EC3">
        <w:rPr>
          <w:rFonts w:ascii="Times New Roman" w:hAnsi="Times New Roman"/>
          <w:sz w:val="24"/>
          <w:szCs w:val="24"/>
        </w:rPr>
        <w:t>. Foi realizado</w:t>
      </w:r>
      <w:r w:rsidR="00D425CA" w:rsidRPr="00D425CA">
        <w:rPr>
          <w:rFonts w:ascii="Times New Roman" w:hAnsi="Times New Roman"/>
          <w:sz w:val="24"/>
          <w:szCs w:val="24"/>
        </w:rPr>
        <w:t xml:space="preserve"> </w:t>
      </w:r>
      <w:r w:rsidRPr="00D425CA">
        <w:rPr>
          <w:rFonts w:ascii="Times New Roman" w:hAnsi="Times New Roman"/>
          <w:sz w:val="24"/>
          <w:szCs w:val="24"/>
        </w:rPr>
        <w:t xml:space="preserve">como </w:t>
      </w:r>
      <w:r w:rsidRPr="00D425CA">
        <w:rPr>
          <w:rFonts w:ascii="Times New Roman" w:hAnsi="Times New Roman"/>
          <w:iCs/>
          <w:sz w:val="24"/>
          <w:szCs w:val="24"/>
        </w:rPr>
        <w:t xml:space="preserve">suporte para o desenvolvimento </w:t>
      </w:r>
      <w:r w:rsidRPr="00D425CA">
        <w:rPr>
          <w:rFonts w:ascii="Times New Roman" w:hAnsi="Times New Roman"/>
          <w:sz w:val="24"/>
          <w:szCs w:val="24"/>
        </w:rPr>
        <w:t>deste trabalho livros</w:t>
      </w:r>
      <w:r w:rsidR="007E5EC3">
        <w:rPr>
          <w:rFonts w:ascii="Times New Roman" w:hAnsi="Times New Roman"/>
          <w:sz w:val="24"/>
          <w:szCs w:val="24"/>
        </w:rPr>
        <w:t xml:space="preserve">, artigos e obras já publicadas onde </w:t>
      </w:r>
      <w:r w:rsidRPr="00D425CA">
        <w:rPr>
          <w:rFonts w:ascii="Times New Roman" w:eastAsia="Calibri" w:hAnsi="Times New Roman" w:cs="Times New Roman"/>
          <w:color w:val="000000"/>
          <w:sz w:val="24"/>
          <w:szCs w:val="24"/>
        </w:rPr>
        <w:t xml:space="preserve">buscou destacar principalmente os desafios enfrentados pelos gestores escolares para garantir a efetivação dos direitos e das garantias das crianças e adolescentes. E a </w:t>
      </w:r>
      <w:r w:rsidR="007E5EC3">
        <w:rPr>
          <w:rFonts w:ascii="Times New Roman" w:eastAsia="Calibri" w:hAnsi="Times New Roman" w:cs="Times New Roman"/>
          <w:color w:val="000000"/>
          <w:sz w:val="24"/>
          <w:szCs w:val="24"/>
        </w:rPr>
        <w:t>partir desses desafios, tornou-se necessário</w:t>
      </w:r>
      <w:r w:rsidR="007E5EC3">
        <w:rPr>
          <w:rFonts w:ascii="Times New Roman" w:hAnsi="Times New Roman"/>
          <w:color w:val="FF0000"/>
          <w:sz w:val="24"/>
          <w:szCs w:val="24"/>
        </w:rPr>
        <w:t xml:space="preserve"> </w:t>
      </w:r>
      <w:r w:rsidRPr="00D425CA">
        <w:rPr>
          <w:rFonts w:ascii="Times New Roman" w:eastAsia="Calibri" w:hAnsi="Times New Roman" w:cs="Times New Roman"/>
          <w:color w:val="000000"/>
          <w:sz w:val="24"/>
          <w:szCs w:val="24"/>
        </w:rPr>
        <w:t>encontrar uma maneira efetiva para a solução dos conflitos descritos.</w:t>
      </w:r>
    </w:p>
    <w:p w:rsidR="007E5EC3" w:rsidRPr="00D425CA" w:rsidRDefault="007E5EC3" w:rsidP="00934F1C">
      <w:pPr>
        <w:spacing w:before="0" w:beforeAutospacing="0" w:after="0" w:afterAutospacing="0" w:line="240" w:lineRule="auto"/>
        <w:rPr>
          <w:rFonts w:ascii="Times New Roman" w:hAnsi="Times New Roman"/>
          <w:sz w:val="24"/>
          <w:szCs w:val="24"/>
        </w:rPr>
      </w:pPr>
    </w:p>
    <w:p w:rsidR="00BF5152" w:rsidRPr="00D425CA" w:rsidRDefault="00BF5152" w:rsidP="00934F1C">
      <w:pPr>
        <w:spacing w:before="0" w:beforeAutospacing="0" w:after="0" w:afterAutospacing="0"/>
        <w:rPr>
          <w:rFonts w:ascii="Times New Roman" w:eastAsia="Calibri" w:hAnsi="Times New Roman" w:cs="Times New Roman"/>
          <w:color w:val="000000"/>
          <w:sz w:val="24"/>
          <w:szCs w:val="24"/>
        </w:rPr>
      </w:pPr>
      <w:r w:rsidRPr="00D425CA">
        <w:rPr>
          <w:rFonts w:ascii="Times New Roman" w:eastAsia="Calibri" w:hAnsi="Times New Roman" w:cs="Times New Roman"/>
          <w:b/>
          <w:color w:val="000000"/>
          <w:sz w:val="24"/>
          <w:szCs w:val="24"/>
        </w:rPr>
        <w:t>Palavras-chave:</w:t>
      </w:r>
      <w:r w:rsidRPr="00D425CA">
        <w:rPr>
          <w:rFonts w:ascii="Times New Roman" w:eastAsia="Calibri" w:hAnsi="Times New Roman" w:cs="Times New Roman"/>
          <w:color w:val="000000"/>
          <w:sz w:val="24"/>
          <w:szCs w:val="24"/>
        </w:rPr>
        <w:t xml:space="preserve"> Violência Escolar. Responsabilidade Administrativa. Gestão Escolar.</w:t>
      </w:r>
      <w:r w:rsidR="00ED69A4" w:rsidRPr="00D425CA">
        <w:rPr>
          <w:rFonts w:ascii="Times New Roman" w:eastAsia="Calibri" w:hAnsi="Times New Roman" w:cs="Times New Roman"/>
          <w:color w:val="000000"/>
          <w:sz w:val="24"/>
          <w:szCs w:val="24"/>
        </w:rPr>
        <w:t xml:space="preserve"> </w:t>
      </w:r>
    </w:p>
    <w:p w:rsidR="00934F1C" w:rsidRDefault="00934F1C" w:rsidP="00934F1C">
      <w:pPr>
        <w:spacing w:before="0" w:beforeAutospacing="0" w:after="0" w:afterAutospacing="0"/>
        <w:ind w:firstLine="851"/>
        <w:rPr>
          <w:rFonts w:ascii="Times New Roman" w:hAnsi="Times New Roman" w:cs="Times New Roman"/>
          <w:b/>
          <w:sz w:val="24"/>
          <w:szCs w:val="24"/>
        </w:rPr>
      </w:pPr>
    </w:p>
    <w:p w:rsidR="00B1529B" w:rsidRDefault="004A37A4" w:rsidP="00934F1C">
      <w:pPr>
        <w:spacing w:before="0" w:beforeAutospacing="0" w:after="0" w:afterAutospacing="0"/>
        <w:rPr>
          <w:rFonts w:ascii="Times New Roman" w:hAnsi="Times New Roman" w:cs="Times New Roman"/>
          <w:b/>
          <w:sz w:val="24"/>
          <w:szCs w:val="24"/>
        </w:rPr>
      </w:pPr>
      <w:r>
        <w:rPr>
          <w:rFonts w:ascii="Times New Roman" w:hAnsi="Times New Roman" w:cs="Times New Roman"/>
          <w:b/>
          <w:sz w:val="24"/>
          <w:szCs w:val="24"/>
        </w:rPr>
        <w:t>1</w:t>
      </w:r>
      <w:r w:rsidR="00934F1C">
        <w:rPr>
          <w:rFonts w:ascii="Times New Roman" w:hAnsi="Times New Roman" w:cs="Times New Roman"/>
          <w:b/>
          <w:sz w:val="24"/>
          <w:szCs w:val="24"/>
        </w:rPr>
        <w:t xml:space="preserve"> </w:t>
      </w:r>
      <w:r w:rsidR="00B1529B">
        <w:rPr>
          <w:rFonts w:ascii="Times New Roman" w:hAnsi="Times New Roman" w:cs="Times New Roman"/>
          <w:b/>
          <w:sz w:val="24"/>
          <w:szCs w:val="24"/>
        </w:rPr>
        <w:t>INTRODUÇÃO</w:t>
      </w:r>
    </w:p>
    <w:p w:rsidR="00934F1C" w:rsidRDefault="00934F1C" w:rsidP="00934F1C">
      <w:pPr>
        <w:spacing w:before="0" w:beforeAutospacing="0" w:after="0" w:afterAutospacing="0"/>
        <w:ind w:firstLine="851"/>
        <w:rPr>
          <w:rFonts w:ascii="Times New Roman" w:hAnsi="Times New Roman" w:cs="Times New Roman"/>
          <w:sz w:val="24"/>
          <w:szCs w:val="24"/>
        </w:rPr>
      </w:pPr>
    </w:p>
    <w:p w:rsidR="0097287E" w:rsidRPr="0097287E" w:rsidRDefault="004A3DCE" w:rsidP="00934F1C">
      <w:pPr>
        <w:spacing w:before="0" w:beforeAutospacing="0" w:after="0" w:afterAutospacing="0"/>
        <w:ind w:firstLine="851"/>
        <w:rPr>
          <w:rFonts w:ascii="Times New Roman" w:hAnsi="Times New Roman" w:cs="Times New Roman"/>
          <w:sz w:val="24"/>
          <w:szCs w:val="24"/>
        </w:rPr>
      </w:pPr>
      <w:r w:rsidRPr="0097287E">
        <w:rPr>
          <w:rFonts w:ascii="Times New Roman" w:hAnsi="Times New Roman" w:cs="Times New Roman"/>
          <w:sz w:val="24"/>
          <w:szCs w:val="24"/>
        </w:rPr>
        <w:t xml:space="preserve">A violência </w:t>
      </w:r>
      <w:r w:rsidR="0097287E" w:rsidRPr="0097287E">
        <w:rPr>
          <w:rFonts w:ascii="Times New Roman" w:hAnsi="Times New Roman" w:cs="Times New Roman"/>
          <w:sz w:val="24"/>
          <w:szCs w:val="24"/>
        </w:rPr>
        <w:t xml:space="preserve">é </w:t>
      </w:r>
      <w:r w:rsidR="005300A9">
        <w:rPr>
          <w:rFonts w:ascii="Times New Roman" w:hAnsi="Times New Roman" w:cs="Times New Roman"/>
          <w:sz w:val="24"/>
          <w:szCs w:val="24"/>
        </w:rPr>
        <w:t>um dos graves problemas da</w:t>
      </w:r>
      <w:r w:rsidR="00C433E4">
        <w:rPr>
          <w:rFonts w:ascii="Times New Roman" w:hAnsi="Times New Roman" w:cs="Times New Roman"/>
          <w:sz w:val="24"/>
          <w:szCs w:val="24"/>
        </w:rPr>
        <w:t xml:space="preserve"> </w:t>
      </w:r>
      <w:r w:rsidR="0097287E" w:rsidRPr="0097287E">
        <w:rPr>
          <w:rFonts w:ascii="Times New Roman" w:hAnsi="Times New Roman" w:cs="Times New Roman"/>
          <w:sz w:val="24"/>
          <w:szCs w:val="24"/>
        </w:rPr>
        <w:t>atual</w:t>
      </w:r>
      <w:r w:rsidR="00C433E4">
        <w:rPr>
          <w:rFonts w:ascii="Times New Roman" w:hAnsi="Times New Roman" w:cs="Times New Roman"/>
          <w:sz w:val="24"/>
          <w:szCs w:val="24"/>
        </w:rPr>
        <w:t>idade</w:t>
      </w:r>
      <w:r w:rsidR="0097287E" w:rsidRPr="0097287E">
        <w:rPr>
          <w:rFonts w:ascii="Times New Roman" w:hAnsi="Times New Roman" w:cs="Times New Roman"/>
          <w:sz w:val="24"/>
          <w:szCs w:val="24"/>
        </w:rPr>
        <w:t>, atingindo a vida e a integridade física das pessoas e quando essa violência está associada ao ambiente escolar torna-se necessário</w:t>
      </w:r>
      <w:r w:rsidR="008850EC">
        <w:rPr>
          <w:rFonts w:ascii="Times New Roman" w:hAnsi="Times New Roman" w:cs="Times New Roman"/>
          <w:sz w:val="24"/>
          <w:szCs w:val="24"/>
        </w:rPr>
        <w:t xml:space="preserve"> uma atuação efetiva do poder pú</w:t>
      </w:r>
      <w:r w:rsidR="0097287E" w:rsidRPr="0097287E">
        <w:rPr>
          <w:rFonts w:ascii="Times New Roman" w:hAnsi="Times New Roman" w:cs="Times New Roman"/>
          <w:sz w:val="24"/>
          <w:szCs w:val="24"/>
        </w:rPr>
        <w:t xml:space="preserve">blico </w:t>
      </w:r>
      <w:r w:rsidR="0097287E">
        <w:rPr>
          <w:rFonts w:ascii="Times New Roman" w:hAnsi="Times New Roman" w:cs="Times New Roman"/>
          <w:sz w:val="24"/>
          <w:szCs w:val="24"/>
        </w:rPr>
        <w:t>em conjunto com os gestores</w:t>
      </w:r>
      <w:r w:rsidR="004C4E91">
        <w:rPr>
          <w:rFonts w:ascii="Times New Roman" w:hAnsi="Times New Roman" w:cs="Times New Roman"/>
          <w:sz w:val="24"/>
          <w:szCs w:val="24"/>
        </w:rPr>
        <w:t>. A</w:t>
      </w:r>
      <w:r w:rsidR="0097287E" w:rsidRPr="0097287E">
        <w:rPr>
          <w:rFonts w:ascii="Times New Roman" w:hAnsi="Times New Roman" w:cs="Times New Roman"/>
          <w:sz w:val="24"/>
          <w:szCs w:val="24"/>
        </w:rPr>
        <w:t xml:space="preserve"> violência escolar é todo ato que danifica física ou moralmente </w:t>
      </w:r>
      <w:r w:rsidR="0097287E">
        <w:rPr>
          <w:rFonts w:ascii="Times New Roman" w:hAnsi="Times New Roman" w:cs="Times New Roman"/>
          <w:sz w:val="24"/>
          <w:szCs w:val="24"/>
        </w:rPr>
        <w:t xml:space="preserve">a comunidade escolar, impedindo </w:t>
      </w:r>
      <w:r w:rsidR="0097287E" w:rsidRPr="0097287E">
        <w:rPr>
          <w:rFonts w:ascii="Times New Roman" w:hAnsi="Times New Roman" w:cs="Times New Roman"/>
          <w:sz w:val="24"/>
          <w:szCs w:val="24"/>
        </w:rPr>
        <w:t xml:space="preserve">a aprendizagem. </w:t>
      </w:r>
    </w:p>
    <w:p w:rsidR="004A3DCE" w:rsidRDefault="005E7ADD" w:rsidP="00437E1A">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Estas agressões</w:t>
      </w:r>
      <w:r w:rsidR="0097287E">
        <w:rPr>
          <w:rFonts w:ascii="Times New Roman" w:hAnsi="Times New Roman" w:cs="Times New Roman"/>
          <w:sz w:val="24"/>
          <w:szCs w:val="24"/>
        </w:rPr>
        <w:t xml:space="preserve"> se manifesta</w:t>
      </w:r>
      <w:r>
        <w:rPr>
          <w:rFonts w:ascii="Times New Roman" w:hAnsi="Times New Roman" w:cs="Times New Roman"/>
          <w:sz w:val="24"/>
          <w:szCs w:val="24"/>
        </w:rPr>
        <w:t>m</w:t>
      </w:r>
      <w:r w:rsidR="0097287E">
        <w:rPr>
          <w:rFonts w:ascii="Times New Roman" w:hAnsi="Times New Roman" w:cs="Times New Roman"/>
          <w:sz w:val="24"/>
          <w:szCs w:val="24"/>
        </w:rPr>
        <w:t xml:space="preserve"> de diferentes tipos</w:t>
      </w:r>
      <w:r>
        <w:rPr>
          <w:rFonts w:ascii="Times New Roman" w:hAnsi="Times New Roman" w:cs="Times New Roman"/>
          <w:sz w:val="24"/>
          <w:szCs w:val="24"/>
        </w:rPr>
        <w:t>,</w:t>
      </w:r>
      <w:r w:rsidR="0097287E">
        <w:rPr>
          <w:rFonts w:ascii="Times New Roman" w:hAnsi="Times New Roman" w:cs="Times New Roman"/>
          <w:sz w:val="24"/>
          <w:szCs w:val="24"/>
        </w:rPr>
        <w:t xml:space="preserve"> desde a diferença</w:t>
      </w:r>
      <w:r w:rsidR="00AC7CBA">
        <w:rPr>
          <w:rFonts w:ascii="Times New Roman" w:hAnsi="Times New Roman" w:cs="Times New Roman"/>
          <w:sz w:val="24"/>
          <w:szCs w:val="24"/>
        </w:rPr>
        <w:t xml:space="preserve"> na escola em relação a determinados assuntos, na discriminação, nos tratamentos desumanos</w:t>
      </w:r>
      <w:r w:rsidR="008850EC">
        <w:rPr>
          <w:rFonts w:ascii="Times New Roman" w:hAnsi="Times New Roman" w:cs="Times New Roman"/>
          <w:sz w:val="24"/>
          <w:szCs w:val="24"/>
        </w:rPr>
        <w:t xml:space="preserve"> e </w:t>
      </w:r>
      <w:r w:rsidR="00AC7CBA">
        <w:rPr>
          <w:rFonts w:ascii="Times New Roman" w:hAnsi="Times New Roman" w:cs="Times New Roman"/>
          <w:sz w:val="24"/>
          <w:szCs w:val="24"/>
        </w:rPr>
        <w:t xml:space="preserve">nas exigências impossíveis </w:t>
      </w:r>
      <w:r w:rsidR="008850EC">
        <w:rPr>
          <w:rFonts w:ascii="Times New Roman" w:hAnsi="Times New Roman" w:cs="Times New Roman"/>
          <w:sz w:val="24"/>
          <w:szCs w:val="24"/>
        </w:rPr>
        <w:t xml:space="preserve">que </w:t>
      </w:r>
      <w:r w:rsidR="00AC7CBA">
        <w:rPr>
          <w:rFonts w:ascii="Times New Roman" w:hAnsi="Times New Roman" w:cs="Times New Roman"/>
          <w:sz w:val="24"/>
          <w:szCs w:val="24"/>
        </w:rPr>
        <w:t xml:space="preserve">de </w:t>
      </w:r>
      <w:r w:rsidR="008850EC">
        <w:rPr>
          <w:rFonts w:ascii="Times New Roman" w:hAnsi="Times New Roman" w:cs="Times New Roman"/>
          <w:sz w:val="24"/>
          <w:szCs w:val="24"/>
        </w:rPr>
        <w:t>certo modo são</w:t>
      </w:r>
      <w:r>
        <w:rPr>
          <w:rFonts w:ascii="Times New Roman" w:hAnsi="Times New Roman" w:cs="Times New Roman"/>
          <w:sz w:val="24"/>
          <w:szCs w:val="24"/>
        </w:rPr>
        <w:t xml:space="preserve"> formas de violência silenciosa</w:t>
      </w:r>
      <w:r w:rsidR="00AC7CBA">
        <w:rPr>
          <w:rFonts w:ascii="Times New Roman" w:hAnsi="Times New Roman" w:cs="Times New Roman"/>
          <w:sz w:val="24"/>
          <w:szCs w:val="24"/>
        </w:rPr>
        <w:t xml:space="preserve">.  </w:t>
      </w:r>
      <w:r w:rsidR="000F78B2">
        <w:rPr>
          <w:rFonts w:ascii="Times New Roman" w:hAnsi="Times New Roman" w:cs="Times New Roman"/>
          <w:sz w:val="24"/>
          <w:szCs w:val="24"/>
        </w:rPr>
        <w:t xml:space="preserve">A </w:t>
      </w:r>
      <w:r w:rsidR="004A3DCE">
        <w:rPr>
          <w:rFonts w:ascii="Times New Roman" w:hAnsi="Times New Roman" w:cs="Times New Roman"/>
          <w:sz w:val="24"/>
          <w:szCs w:val="24"/>
        </w:rPr>
        <w:t xml:space="preserve">sociedade </w:t>
      </w:r>
      <w:r w:rsidR="004A3DCE">
        <w:rPr>
          <w:rFonts w:ascii="Times New Roman" w:hAnsi="Times New Roman" w:cs="Times New Roman"/>
          <w:sz w:val="24"/>
          <w:szCs w:val="24"/>
        </w:rPr>
        <w:lastRenderedPageBreak/>
        <w:t>espera que a escola faça diferença na vida dos alunos, e o que frequentemente vem acontecendo é que o papel da</w:t>
      </w:r>
      <w:r>
        <w:rPr>
          <w:rFonts w:ascii="Times New Roman" w:hAnsi="Times New Roman" w:cs="Times New Roman"/>
          <w:sz w:val="24"/>
          <w:szCs w:val="24"/>
        </w:rPr>
        <w:t xml:space="preserve"> escola foi retirado e com isso</w:t>
      </w:r>
      <w:r w:rsidR="000F78B2">
        <w:rPr>
          <w:rFonts w:ascii="Times New Roman" w:hAnsi="Times New Roman" w:cs="Times New Roman"/>
          <w:sz w:val="24"/>
          <w:szCs w:val="24"/>
        </w:rPr>
        <w:t xml:space="preserve"> à</w:t>
      </w:r>
      <w:r w:rsidR="004A3DCE">
        <w:rPr>
          <w:rFonts w:ascii="Times New Roman" w:hAnsi="Times New Roman" w:cs="Times New Roman"/>
          <w:sz w:val="24"/>
          <w:szCs w:val="24"/>
        </w:rPr>
        <w:t xml:space="preserve"> possibilidade da valorização do aluno por mérito</w:t>
      </w:r>
      <w:r w:rsidR="000F78B2">
        <w:rPr>
          <w:rFonts w:ascii="Times New Roman" w:hAnsi="Times New Roman" w:cs="Times New Roman"/>
          <w:sz w:val="24"/>
          <w:szCs w:val="24"/>
        </w:rPr>
        <w:t xml:space="preserve"> próprio</w:t>
      </w:r>
      <w:r w:rsidR="004A3DCE">
        <w:rPr>
          <w:rFonts w:ascii="Times New Roman" w:hAnsi="Times New Roman" w:cs="Times New Roman"/>
          <w:sz w:val="24"/>
          <w:szCs w:val="24"/>
        </w:rPr>
        <w:t xml:space="preserve">, fazendo nascer o medo </w:t>
      </w:r>
      <w:r w:rsidR="008850EC">
        <w:rPr>
          <w:rFonts w:ascii="Times New Roman" w:hAnsi="Times New Roman" w:cs="Times New Roman"/>
          <w:sz w:val="24"/>
          <w:szCs w:val="24"/>
        </w:rPr>
        <w:t>de o professor exercer</w:t>
      </w:r>
      <w:r w:rsidR="004A3DCE">
        <w:rPr>
          <w:rFonts w:ascii="Times New Roman" w:hAnsi="Times New Roman" w:cs="Times New Roman"/>
          <w:sz w:val="24"/>
          <w:szCs w:val="24"/>
        </w:rPr>
        <w:t xml:space="preserve"> sua autoridade diante do grande índice de violência nas escolas nos últimos anos. </w:t>
      </w:r>
    </w:p>
    <w:p w:rsidR="008850EC" w:rsidRDefault="0063778D"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A</w:t>
      </w:r>
      <w:r w:rsidR="008850EC">
        <w:rPr>
          <w:rFonts w:ascii="Times New Roman" w:hAnsi="Times New Roman" w:cs="Times New Roman"/>
          <w:sz w:val="24"/>
          <w:szCs w:val="24"/>
        </w:rPr>
        <w:t xml:space="preserve"> finalidade deste </w:t>
      </w:r>
      <w:r>
        <w:rPr>
          <w:rFonts w:ascii="Times New Roman" w:hAnsi="Times New Roman" w:cs="Times New Roman"/>
          <w:sz w:val="24"/>
          <w:szCs w:val="24"/>
        </w:rPr>
        <w:t>trabalho</w:t>
      </w:r>
      <w:r w:rsidR="008850EC">
        <w:rPr>
          <w:rFonts w:ascii="Times New Roman" w:hAnsi="Times New Roman" w:cs="Times New Roman"/>
          <w:sz w:val="24"/>
          <w:szCs w:val="24"/>
        </w:rPr>
        <w:t xml:space="preserve"> é analisar a violência escolar no Brasil, considerando que o Brasil nos últimos anos encontra-se no topo do ranking quando</w:t>
      </w:r>
      <w:r>
        <w:rPr>
          <w:rFonts w:ascii="Times New Roman" w:hAnsi="Times New Roman" w:cs="Times New Roman"/>
          <w:sz w:val="24"/>
          <w:szCs w:val="24"/>
        </w:rPr>
        <w:t xml:space="preserve"> se trata de violência escolar, tal fato despertou a inquietação de conhecer e apresentar os direitos e deveres dos profissionais da educação em relação a este problema</w:t>
      </w:r>
      <w:r w:rsidR="00340094">
        <w:rPr>
          <w:rFonts w:ascii="Times New Roman" w:hAnsi="Times New Roman" w:cs="Times New Roman"/>
          <w:sz w:val="24"/>
          <w:szCs w:val="24"/>
        </w:rPr>
        <w:t xml:space="preserve"> o</w:t>
      </w:r>
      <w:r>
        <w:rPr>
          <w:rFonts w:ascii="Times New Roman" w:hAnsi="Times New Roman" w:cs="Times New Roman"/>
          <w:sz w:val="24"/>
          <w:szCs w:val="24"/>
        </w:rPr>
        <w:t xml:space="preserve"> que</w:t>
      </w:r>
      <w:r w:rsidR="00340094">
        <w:rPr>
          <w:rFonts w:ascii="Times New Roman" w:hAnsi="Times New Roman" w:cs="Times New Roman"/>
          <w:sz w:val="24"/>
          <w:szCs w:val="24"/>
        </w:rPr>
        <w:t xml:space="preserve"> vem afligindo</w:t>
      </w:r>
      <w:r>
        <w:rPr>
          <w:rFonts w:ascii="Times New Roman" w:hAnsi="Times New Roman" w:cs="Times New Roman"/>
          <w:sz w:val="24"/>
          <w:szCs w:val="24"/>
        </w:rPr>
        <w:t xml:space="preserve"> toda a sociedade, bem como quais os tipos de violência exigentes n</w:t>
      </w:r>
      <w:r w:rsidR="002B6643">
        <w:rPr>
          <w:rFonts w:ascii="Times New Roman" w:hAnsi="Times New Roman" w:cs="Times New Roman"/>
          <w:sz w:val="24"/>
          <w:szCs w:val="24"/>
        </w:rPr>
        <w:t>o ambiente escolar e explorar se</w:t>
      </w:r>
      <w:r>
        <w:rPr>
          <w:rFonts w:ascii="Times New Roman" w:hAnsi="Times New Roman" w:cs="Times New Roman"/>
          <w:sz w:val="24"/>
          <w:szCs w:val="24"/>
        </w:rPr>
        <w:t xml:space="preserve"> a efetivação da proteção integral das crianças e adolescentes vem sendo aplicada da maneira correta.</w:t>
      </w:r>
    </w:p>
    <w:p w:rsidR="006069A5" w:rsidRDefault="006069A5" w:rsidP="00934F1C">
      <w:pPr>
        <w:spacing w:before="0" w:beforeAutospacing="0" w:after="0" w:afterAutospacing="0"/>
        <w:ind w:firstLine="851"/>
        <w:rPr>
          <w:rFonts w:ascii="Times New Roman" w:hAnsi="Times New Roman" w:cs="Times New Roman"/>
          <w:color w:val="000000"/>
          <w:sz w:val="24"/>
          <w:szCs w:val="24"/>
        </w:rPr>
      </w:pPr>
      <w:r w:rsidRPr="006069A5">
        <w:rPr>
          <w:rFonts w:ascii="Times New Roman" w:hAnsi="Times New Roman" w:cs="Times New Roman"/>
          <w:color w:val="000000"/>
          <w:sz w:val="24"/>
          <w:szCs w:val="24"/>
        </w:rPr>
        <w:t xml:space="preserve">Com o objetivo de melhor compreender a violência escolar no Brasil, neste breve estudo tratar-se-á sobre alguns aspectos históricos como a violência no Brasil vem </w:t>
      </w:r>
      <w:r w:rsidR="005E7ADD">
        <w:rPr>
          <w:rFonts w:ascii="Times New Roman" w:hAnsi="Times New Roman" w:cs="Times New Roman"/>
          <w:color w:val="000000"/>
          <w:sz w:val="24"/>
          <w:szCs w:val="24"/>
        </w:rPr>
        <w:t xml:space="preserve">se </w:t>
      </w:r>
      <w:r w:rsidRPr="006069A5">
        <w:rPr>
          <w:rFonts w:ascii="Times New Roman" w:hAnsi="Times New Roman" w:cs="Times New Roman"/>
          <w:color w:val="000000"/>
          <w:sz w:val="24"/>
          <w:szCs w:val="24"/>
        </w:rPr>
        <w:t>desenvolvendo</w:t>
      </w:r>
      <w:r w:rsidR="005E7ADD">
        <w:rPr>
          <w:rFonts w:ascii="Times New Roman" w:hAnsi="Times New Roman" w:cs="Times New Roman"/>
          <w:color w:val="000000"/>
          <w:sz w:val="24"/>
          <w:szCs w:val="24"/>
        </w:rPr>
        <w:t>, logo em seguida serão estabelecidos</w:t>
      </w:r>
      <w:r w:rsidRPr="006069A5">
        <w:rPr>
          <w:rFonts w:ascii="Times New Roman" w:hAnsi="Times New Roman" w:cs="Times New Roman"/>
          <w:color w:val="000000"/>
          <w:sz w:val="24"/>
          <w:szCs w:val="24"/>
        </w:rPr>
        <w:t xml:space="preserve"> quais os tipos de violências predominantes no ambiente escolar e os personagens do processo ed</w:t>
      </w:r>
      <w:r w:rsidR="005E7ADD">
        <w:rPr>
          <w:rFonts w:ascii="Times New Roman" w:hAnsi="Times New Roman" w:cs="Times New Roman"/>
          <w:color w:val="000000"/>
          <w:sz w:val="24"/>
          <w:szCs w:val="24"/>
        </w:rPr>
        <w:t>ucacional. Post</w:t>
      </w:r>
      <w:r w:rsidR="00A40670">
        <w:rPr>
          <w:rFonts w:ascii="Times New Roman" w:hAnsi="Times New Roman" w:cs="Times New Roman"/>
          <w:color w:val="000000"/>
          <w:sz w:val="24"/>
          <w:szCs w:val="24"/>
        </w:rPr>
        <w:t>eriormente ocorrerá</w:t>
      </w:r>
      <w:r w:rsidRPr="006069A5">
        <w:rPr>
          <w:rFonts w:ascii="Times New Roman" w:hAnsi="Times New Roman" w:cs="Times New Roman"/>
          <w:color w:val="000000"/>
          <w:sz w:val="24"/>
          <w:szCs w:val="24"/>
        </w:rPr>
        <w:t xml:space="preserve"> uma análise das responsabilidades civil e penal dos gestores escolares.</w:t>
      </w:r>
    </w:p>
    <w:p w:rsidR="00A40670" w:rsidRPr="009937AE" w:rsidRDefault="00A40670"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 xml:space="preserve">A violência escolar é produzida institucionalmente, podendo-se verificar que a precariedade das escolas falando em nível de escolas públicas se tornou um desrespeito para com os alunos, tornando assim um ambiente agressivo e desorganizado, e ao invés de promover a cultura de paz de uma melhor adaptação faz com que os discentes desencadeiem um sentimento de mal estar.    </w:t>
      </w:r>
    </w:p>
    <w:p w:rsidR="004C4E91" w:rsidRDefault="00A40670"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Será utilizada</w:t>
      </w:r>
      <w:r w:rsidR="004C4E91">
        <w:rPr>
          <w:rFonts w:ascii="Times New Roman" w:hAnsi="Times New Roman" w:cs="Times New Roman"/>
          <w:sz w:val="24"/>
          <w:szCs w:val="24"/>
        </w:rPr>
        <w:t xml:space="preserve"> a Metodologia de Pesquisa Documental e Explicativa efetivando uma investigação por meio de documentos, com o objetivo de relatar e comparar os costumes, comportamentos diferenças e outras caracter</w:t>
      </w:r>
      <w:r>
        <w:rPr>
          <w:rFonts w:ascii="Times New Roman" w:hAnsi="Times New Roman" w:cs="Times New Roman"/>
          <w:sz w:val="24"/>
          <w:szCs w:val="24"/>
        </w:rPr>
        <w:t>ísticas, tanto da atualidade</w:t>
      </w:r>
      <w:r w:rsidR="004C4E91">
        <w:rPr>
          <w:rFonts w:ascii="Times New Roman" w:hAnsi="Times New Roman" w:cs="Times New Roman"/>
          <w:sz w:val="24"/>
          <w:szCs w:val="24"/>
        </w:rPr>
        <w:t>, como do passado. A pesquisa explicativa exige maior investimento em síntese, teorização e reflexão a partir do objeto de estudo, visa</w:t>
      </w:r>
      <w:r>
        <w:rPr>
          <w:rFonts w:ascii="Times New Roman" w:hAnsi="Times New Roman" w:cs="Times New Roman"/>
          <w:sz w:val="24"/>
          <w:szCs w:val="24"/>
        </w:rPr>
        <w:t>ndo</w:t>
      </w:r>
      <w:r w:rsidR="004C4E91">
        <w:rPr>
          <w:rFonts w:ascii="Times New Roman" w:hAnsi="Times New Roman" w:cs="Times New Roman"/>
          <w:sz w:val="24"/>
          <w:szCs w:val="24"/>
        </w:rPr>
        <w:t xml:space="preserve"> identificar os fatores que contribuem para a ocorrência dos fenômenos ou variáveis que afetam o processo.</w:t>
      </w:r>
    </w:p>
    <w:p w:rsidR="00B1529B" w:rsidRDefault="00340094"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 xml:space="preserve">Portanto o papel da escola seria o de promover adaptações tanto em relação </w:t>
      </w:r>
      <w:r w:rsidR="00E113C4">
        <w:rPr>
          <w:rFonts w:ascii="Times New Roman" w:hAnsi="Times New Roman" w:cs="Times New Roman"/>
          <w:sz w:val="24"/>
          <w:szCs w:val="24"/>
        </w:rPr>
        <w:t>à</w:t>
      </w:r>
      <w:r>
        <w:rPr>
          <w:rFonts w:ascii="Times New Roman" w:hAnsi="Times New Roman" w:cs="Times New Roman"/>
          <w:sz w:val="24"/>
          <w:szCs w:val="24"/>
        </w:rPr>
        <w:t xml:space="preserve"> hospitalid</w:t>
      </w:r>
      <w:r w:rsidR="00226D0F">
        <w:rPr>
          <w:rFonts w:ascii="Times New Roman" w:hAnsi="Times New Roman" w:cs="Times New Roman"/>
          <w:sz w:val="24"/>
          <w:szCs w:val="24"/>
        </w:rPr>
        <w:t>ade em sentindo de acolhimento bem como a</w:t>
      </w:r>
      <w:r w:rsidR="002B6643">
        <w:rPr>
          <w:rFonts w:ascii="Times New Roman" w:hAnsi="Times New Roman" w:cs="Times New Roman"/>
          <w:sz w:val="24"/>
          <w:szCs w:val="24"/>
        </w:rPr>
        <w:t xml:space="preserve"> de</w:t>
      </w:r>
      <w:r>
        <w:rPr>
          <w:rFonts w:ascii="Times New Roman" w:hAnsi="Times New Roman" w:cs="Times New Roman"/>
          <w:sz w:val="24"/>
          <w:szCs w:val="24"/>
        </w:rPr>
        <w:t xml:space="preserve"> realizar </w:t>
      </w:r>
      <w:r w:rsidR="00226D0F">
        <w:rPr>
          <w:rFonts w:ascii="Times New Roman" w:hAnsi="Times New Roman" w:cs="Times New Roman"/>
          <w:sz w:val="24"/>
          <w:szCs w:val="24"/>
        </w:rPr>
        <w:t>políticas</w:t>
      </w:r>
      <w:r>
        <w:rPr>
          <w:rFonts w:ascii="Times New Roman" w:hAnsi="Times New Roman" w:cs="Times New Roman"/>
          <w:sz w:val="24"/>
          <w:szCs w:val="24"/>
        </w:rPr>
        <w:t xml:space="preserve"> públicas de socialização. </w:t>
      </w:r>
    </w:p>
    <w:p w:rsidR="00D425CA" w:rsidRPr="009937AE" w:rsidRDefault="00D425CA" w:rsidP="00934F1C">
      <w:pPr>
        <w:spacing w:before="0" w:beforeAutospacing="0" w:after="0" w:afterAutospacing="0"/>
        <w:ind w:firstLine="851"/>
        <w:rPr>
          <w:rFonts w:ascii="Times New Roman" w:hAnsi="Times New Roman" w:cs="Times New Roman"/>
          <w:sz w:val="24"/>
          <w:szCs w:val="24"/>
        </w:rPr>
      </w:pPr>
    </w:p>
    <w:p w:rsidR="0017412D" w:rsidRPr="009A2EF7" w:rsidRDefault="00CC68C3" w:rsidP="00D425CA">
      <w:pPr>
        <w:spacing w:before="0" w:beforeAutospacing="0" w:after="0" w:afterAutospacing="0"/>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A40670">
        <w:rPr>
          <w:rFonts w:ascii="Times New Roman" w:hAnsi="Times New Roman" w:cs="Times New Roman"/>
          <w:b/>
          <w:sz w:val="24"/>
          <w:szCs w:val="24"/>
        </w:rPr>
        <w:t xml:space="preserve"> </w:t>
      </w:r>
      <w:r w:rsidR="00752464">
        <w:rPr>
          <w:rFonts w:ascii="Times New Roman" w:hAnsi="Times New Roman" w:cs="Times New Roman"/>
          <w:b/>
          <w:sz w:val="24"/>
          <w:szCs w:val="24"/>
        </w:rPr>
        <w:t>Violência Escolar</w:t>
      </w:r>
      <w:r w:rsidR="00592672" w:rsidRPr="00036746">
        <w:rPr>
          <w:rFonts w:ascii="Times New Roman" w:hAnsi="Times New Roman" w:cs="Times New Roman"/>
          <w:b/>
          <w:sz w:val="24"/>
          <w:szCs w:val="24"/>
        </w:rPr>
        <w:t xml:space="preserve"> </w:t>
      </w:r>
    </w:p>
    <w:p w:rsidR="00D425CA" w:rsidRDefault="00D425CA" w:rsidP="00437E1A">
      <w:pPr>
        <w:spacing w:before="0" w:beforeAutospacing="0" w:after="0" w:afterAutospacing="0"/>
        <w:ind w:firstLine="851"/>
        <w:rPr>
          <w:rFonts w:ascii="Times New Roman" w:hAnsi="Times New Roman" w:cs="Times New Roman"/>
          <w:sz w:val="24"/>
          <w:szCs w:val="24"/>
        </w:rPr>
      </w:pPr>
    </w:p>
    <w:p w:rsidR="00D52B30" w:rsidRDefault="00D52B30" w:rsidP="00D52B30">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 xml:space="preserve">Existem ainda grandes dificuldades de se chegar a um conceito firmado sobre violência, pois esta palavra pode ter vários significados e elementos ainda não concluídos. </w:t>
      </w:r>
      <w:r>
        <w:rPr>
          <w:rFonts w:ascii="Times New Roman" w:hAnsi="Times New Roman" w:cs="Times New Roman"/>
          <w:sz w:val="24"/>
          <w:szCs w:val="24"/>
        </w:rPr>
        <w:lastRenderedPageBreak/>
        <w:t>Assim, observa-se que não existe uma violência, mas pluralidades de atos violentos, sendo necessário serem analisados a partir de suas condições e contextos sociais.</w:t>
      </w:r>
    </w:p>
    <w:p w:rsidR="00D52B30" w:rsidRDefault="00D52B30" w:rsidP="00D52B30">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Nesse contexto, a palavra “violência” seria: As agressões frequentes contra seres humanos, com a intensão de causar dano, dor ou sofrimento. Seria também a intensão de ofender, de ferir e atingir alguém de forma premeditadamente negativa.</w:t>
      </w:r>
    </w:p>
    <w:p w:rsidR="00D52B30" w:rsidRDefault="00D52B30" w:rsidP="00D52B30">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Alguns autores como Silva (2017), desenvolvem este conceito também pelo senso comum e assim descreve:</w:t>
      </w:r>
    </w:p>
    <w:p w:rsidR="00D52B30" w:rsidRDefault="00D52B30" w:rsidP="00D52B30">
      <w:pPr>
        <w:spacing w:before="0" w:beforeAutospacing="0" w:after="0" w:afterAutospacing="0" w:line="240" w:lineRule="auto"/>
        <w:ind w:left="2268"/>
        <w:rPr>
          <w:rFonts w:ascii="Times New Roman" w:hAnsi="Times New Roman" w:cs="Times New Roman"/>
          <w:sz w:val="20"/>
          <w:szCs w:val="20"/>
        </w:rPr>
      </w:pPr>
      <w:r>
        <w:rPr>
          <w:rFonts w:ascii="Times New Roman" w:hAnsi="Times New Roman" w:cs="Times New Roman"/>
          <w:sz w:val="20"/>
          <w:szCs w:val="20"/>
        </w:rPr>
        <w:t>[...] “</w:t>
      </w:r>
      <w:r w:rsidRPr="00927C8A">
        <w:rPr>
          <w:rFonts w:ascii="Times New Roman" w:hAnsi="Times New Roman" w:cs="Times New Roman"/>
          <w:sz w:val="20"/>
          <w:szCs w:val="20"/>
        </w:rPr>
        <w:t>é a violência como um ato individualizado, pautado por psicopatias, dirigido contra a outros, infringindo as vítimas, sofrimento, dor e morte</w:t>
      </w:r>
      <w:r>
        <w:rPr>
          <w:rFonts w:ascii="Times New Roman" w:hAnsi="Times New Roman" w:cs="Times New Roman"/>
          <w:sz w:val="20"/>
          <w:szCs w:val="20"/>
        </w:rPr>
        <w:t>”</w:t>
      </w:r>
      <w:r w:rsidRPr="00927C8A">
        <w:rPr>
          <w:rFonts w:ascii="Times New Roman" w:hAnsi="Times New Roman" w:cs="Times New Roman"/>
          <w:sz w:val="20"/>
          <w:szCs w:val="20"/>
        </w:rPr>
        <w:t>. Considerar que muitos agressores não se sentem culpados ou responsáveis por suas ações, que são treinados ou socializados, de forma intencional ou por modos de vida, para serem violentos, desloca a ação preventiva para o campo das relações sociais coletivizadas, focalizando não somente indivíduos, mas grupos, comunidades e organizações.</w:t>
      </w:r>
      <w:r>
        <w:rPr>
          <w:rFonts w:ascii="Times New Roman" w:hAnsi="Times New Roman" w:cs="Times New Roman"/>
          <w:sz w:val="20"/>
          <w:szCs w:val="20"/>
        </w:rPr>
        <w:t xml:space="preserve"> (p. 18)</w:t>
      </w:r>
    </w:p>
    <w:p w:rsidR="00D52B30" w:rsidRDefault="00D52B30" w:rsidP="00D52B30">
      <w:pPr>
        <w:spacing w:before="0" w:beforeAutospacing="0" w:after="0" w:afterAutospacing="0" w:line="240" w:lineRule="auto"/>
        <w:ind w:left="2268"/>
        <w:rPr>
          <w:rFonts w:ascii="Times New Roman" w:hAnsi="Times New Roman" w:cs="Times New Roman"/>
          <w:sz w:val="20"/>
          <w:szCs w:val="20"/>
        </w:rPr>
      </w:pPr>
    </w:p>
    <w:p w:rsidR="00D52B30" w:rsidRPr="00FA6246" w:rsidRDefault="00D52B30" w:rsidP="00D52B30">
      <w:p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b/>
        <w:t>De fato, ainda é uma questão imperceptível o consenso sobre o tema abordado, à priori é uma questão imprecisa e um dos eternos problemas da sociedade, sendo revelado em manifestações individuais ou coletivas, isto é, considerar a violência como parte da própria condição humana, aparecendo de forma intrínseca de acordo com os acondicionamentos de onde emergem.</w:t>
      </w:r>
    </w:p>
    <w:p w:rsidR="00D52B30" w:rsidRDefault="00D52B30" w:rsidP="00D52B30">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Em busca de uma definição mais ampla e a fim de aprofundar a discussão, vale a pena proferir o conceito de violência escolar nas palavras de Abramovay (2002), que diz:</w:t>
      </w:r>
    </w:p>
    <w:p w:rsidR="00D52B30" w:rsidRDefault="00D52B30" w:rsidP="00D52B30">
      <w:pPr>
        <w:spacing w:before="0" w:beforeAutospacing="0" w:after="0" w:afterAutospacing="0" w:line="240" w:lineRule="auto"/>
        <w:ind w:left="2268"/>
        <w:rPr>
          <w:rFonts w:ascii="Times New Roman" w:hAnsi="Times New Roman" w:cs="Times New Roman"/>
          <w:color w:val="000000"/>
          <w:sz w:val="20"/>
          <w:szCs w:val="20"/>
        </w:rPr>
      </w:pPr>
      <w:r w:rsidRPr="009B2BEE">
        <w:rPr>
          <w:rFonts w:ascii="Times New Roman" w:hAnsi="Times New Roman" w:cs="Times New Roman"/>
          <w:color w:val="000000"/>
          <w:sz w:val="20"/>
          <w:szCs w:val="20"/>
        </w:rPr>
        <w:t>[...] entende-se violência, neste trabalho, primeiramente como a intervenção física de um indivíduo ou grupo contra a integridade de outro(s) ou de grupo(s) e também contra si mesmo – abrangendo desde os suicídios, espancamentos de vários tipos, roubos, assaltos e homicídios até a violência no trânsito, disfarçada sob a denominação de “acidentes”, além das diversas formas de a</w:t>
      </w:r>
      <w:r>
        <w:rPr>
          <w:rFonts w:ascii="Times New Roman" w:hAnsi="Times New Roman" w:cs="Times New Roman"/>
          <w:color w:val="000000"/>
          <w:sz w:val="20"/>
          <w:szCs w:val="20"/>
        </w:rPr>
        <w:t>gressão sexual (</w:t>
      </w:r>
      <w:r w:rsidRPr="009B2BEE">
        <w:rPr>
          <w:rFonts w:ascii="Times New Roman" w:hAnsi="Times New Roman" w:cs="Times New Roman"/>
          <w:color w:val="000000"/>
          <w:sz w:val="20"/>
          <w:szCs w:val="20"/>
        </w:rPr>
        <w:t>p. 94).</w:t>
      </w:r>
    </w:p>
    <w:p w:rsidR="00D52B30" w:rsidRDefault="00D52B30" w:rsidP="00D52B30">
      <w:pPr>
        <w:spacing w:before="0" w:beforeAutospacing="0" w:after="0" w:afterAutospacing="0" w:line="240" w:lineRule="auto"/>
        <w:ind w:left="2268"/>
        <w:rPr>
          <w:rFonts w:ascii="Times New Roman" w:hAnsi="Times New Roman" w:cs="Times New Roman"/>
          <w:color w:val="000000"/>
          <w:sz w:val="20"/>
          <w:szCs w:val="20"/>
        </w:rPr>
      </w:pPr>
    </w:p>
    <w:p w:rsidR="00D52B30" w:rsidRDefault="00D52B30" w:rsidP="00D52B30">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Este conceito trazido pela autora oferece uma compreensão do fenômeno de violência escolar que inclui vários tipos destas agressões e leva a observar variáveis relacionadas à violência nas instituições de ensino e buscar quais os fatores que estão influenciando estas situações.</w:t>
      </w:r>
    </w:p>
    <w:p w:rsidR="00D52B30" w:rsidRDefault="00D52B30" w:rsidP="00D52B30">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 xml:space="preserve">As escolas enquanto espaço de convívio e interação faz parte dessa realidade e não poderia ser diferente, haja vista, que o Brasil lidera o ranque de violência conforme é possível verificar nos dados coletados anualmente </w:t>
      </w:r>
      <w:r w:rsidRPr="00BA5FDB">
        <w:rPr>
          <w:rFonts w:ascii="Times New Roman" w:hAnsi="Times New Roman" w:cs="Times New Roman"/>
          <w:sz w:val="24"/>
          <w:szCs w:val="24"/>
        </w:rPr>
        <w:t>pela</w:t>
      </w:r>
      <w:r>
        <w:rPr>
          <w:rFonts w:ascii="Times New Roman" w:hAnsi="Times New Roman" w:cs="Times New Roman"/>
          <w:sz w:val="24"/>
          <w:szCs w:val="24"/>
        </w:rPr>
        <w:t xml:space="preserve"> Organização para a Cooperação e Desenvolvimento Econômico (OCDE</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
      </w:r>
      <w:r>
        <w:rPr>
          <w:rFonts w:ascii="Times New Roman" w:hAnsi="Times New Roman" w:cs="Times New Roman"/>
          <w:sz w:val="24"/>
          <w:szCs w:val="24"/>
        </w:rPr>
        <w:t>, o qual elencou o percentual de 12,5% colocando o Brasil no topo do ranking em violência nas escolas.</w:t>
      </w:r>
    </w:p>
    <w:p w:rsidR="0017412D" w:rsidRDefault="00A744FB" w:rsidP="00437E1A">
      <w:pPr>
        <w:pStyle w:val="PargrafodaLista"/>
        <w:numPr>
          <w:ilvl w:val="1"/>
          <w:numId w:val="6"/>
        </w:numPr>
        <w:spacing w:before="0" w:beforeAutospacing="0" w:after="0" w:afterAutospacing="0"/>
        <w:rPr>
          <w:rFonts w:ascii="Times New Roman" w:hAnsi="Times New Roman" w:cs="Times New Roman"/>
          <w:b/>
          <w:sz w:val="24"/>
          <w:szCs w:val="24"/>
        </w:rPr>
      </w:pPr>
      <w:r w:rsidRPr="008850EC">
        <w:rPr>
          <w:rFonts w:ascii="Times New Roman" w:hAnsi="Times New Roman" w:cs="Times New Roman"/>
          <w:b/>
          <w:sz w:val="24"/>
          <w:szCs w:val="24"/>
        </w:rPr>
        <w:lastRenderedPageBreak/>
        <w:t>Evoluções Históricas Jurídicas</w:t>
      </w:r>
    </w:p>
    <w:p w:rsidR="00912AE0" w:rsidRPr="008850EC" w:rsidRDefault="00912AE0" w:rsidP="00912AE0">
      <w:pPr>
        <w:pStyle w:val="PargrafodaLista"/>
        <w:spacing w:before="0" w:beforeAutospacing="0" w:after="0" w:afterAutospacing="0"/>
        <w:ind w:left="0"/>
        <w:rPr>
          <w:rFonts w:ascii="Times New Roman" w:hAnsi="Times New Roman" w:cs="Times New Roman"/>
          <w:b/>
          <w:sz w:val="24"/>
          <w:szCs w:val="24"/>
        </w:rPr>
      </w:pPr>
    </w:p>
    <w:p w:rsidR="00010119" w:rsidRDefault="00010119" w:rsidP="00010119">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 xml:space="preserve">De acordo com Shigunov Neto, (2015), a origem da educação brasileira reporta-se ao período da colonização do país, quando em </w:t>
      </w:r>
      <w:r w:rsidRPr="000F37D5">
        <w:rPr>
          <w:rFonts w:ascii="Times New Roman" w:hAnsi="Times New Roman" w:cs="Times New Roman"/>
          <w:sz w:val="24"/>
          <w:szCs w:val="24"/>
        </w:rPr>
        <w:t>meados dos ano</w:t>
      </w:r>
      <w:r>
        <w:rPr>
          <w:rFonts w:ascii="Times New Roman" w:hAnsi="Times New Roman" w:cs="Times New Roman"/>
          <w:sz w:val="24"/>
          <w:szCs w:val="24"/>
        </w:rPr>
        <w:t>s 1549</w:t>
      </w:r>
      <w:r w:rsidRPr="000F37D5">
        <w:rPr>
          <w:rFonts w:ascii="Times New Roman" w:hAnsi="Times New Roman" w:cs="Times New Roman"/>
          <w:sz w:val="24"/>
          <w:szCs w:val="24"/>
        </w:rPr>
        <w:t xml:space="preserve">, os jesuítas desembarcaram no Brasil com a finalidade de divulgar a religião católica e passaram a ser responsáveis pela criação de colégios e missões. </w:t>
      </w:r>
      <w:r>
        <w:rPr>
          <w:rFonts w:ascii="Times New Roman" w:hAnsi="Times New Roman" w:cs="Times New Roman"/>
          <w:sz w:val="24"/>
          <w:szCs w:val="24"/>
        </w:rPr>
        <w:t>Os padres eram chefiados pelo padre Manuel da Nóbrega, que se tornou o primeiro Provincial com a Fundação da Província Jesuítica brasileira em 1553.</w:t>
      </w:r>
    </w:p>
    <w:p w:rsidR="00010119" w:rsidRDefault="00010119" w:rsidP="00010119">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 xml:space="preserve">Percebendo-se assim, </w:t>
      </w:r>
      <w:r w:rsidRPr="000F37D5">
        <w:rPr>
          <w:rFonts w:ascii="Times New Roman" w:hAnsi="Times New Roman" w:cs="Times New Roman"/>
          <w:sz w:val="24"/>
          <w:szCs w:val="24"/>
        </w:rPr>
        <w:t>que a vinda dos jesuítas tinha caráter de educação pública religiosa com a intenção de humanizar e catequisar os índios</w:t>
      </w:r>
      <w:r>
        <w:rPr>
          <w:rFonts w:ascii="Times New Roman" w:hAnsi="Times New Roman" w:cs="Times New Roman"/>
          <w:sz w:val="24"/>
          <w:szCs w:val="24"/>
        </w:rPr>
        <w:t>,</w:t>
      </w:r>
      <w:r w:rsidRPr="00820CB5">
        <w:rPr>
          <w:rFonts w:ascii="Times New Roman" w:hAnsi="Times New Roman" w:cs="Times New Roman"/>
          <w:sz w:val="24"/>
          <w:szCs w:val="24"/>
        </w:rPr>
        <w:t xml:space="preserve"> integrando-os ao mundo dos então chamados de civilizados, bem como eram encarregados da educação dos mandantes</w:t>
      </w:r>
      <w:r>
        <w:rPr>
          <w:rFonts w:ascii="Times New Roman" w:hAnsi="Times New Roman" w:cs="Times New Roman"/>
          <w:sz w:val="24"/>
          <w:szCs w:val="24"/>
        </w:rPr>
        <w:t xml:space="preserve"> coloniais e seus descendentes. O principal intuito da utilização do método de ensino para os indígenas seria a conversão do índio ao catolicismo, desse modo, os padres jesuítas conseguiriam pregar a fé católica.</w:t>
      </w:r>
    </w:p>
    <w:p w:rsidR="00010119" w:rsidRDefault="00010119" w:rsidP="00010119">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Destaca-se ainda que o padre Manuel da Nóbrega, conhecido como o grande defensor dos índios no Brasil e coube a ele colaborar ativamente na fundação aldeia de Piratininga (1553), que se tornará posteriormente a cidade de São Paulo. Observa-se neste período que a fundação da aldeia de Piratininga representa um feito importante das atividades jesuíticas na colônia brasileira, devido sua localização privilegiada, tornando-a muito mais que um núcleo de catequese.</w:t>
      </w:r>
      <w:r w:rsidRPr="00D731A3">
        <w:rPr>
          <w:rFonts w:ascii="Times New Roman" w:hAnsi="Times New Roman" w:cs="Times New Roman"/>
          <w:sz w:val="24"/>
          <w:szCs w:val="24"/>
        </w:rPr>
        <w:t xml:space="preserve"> </w:t>
      </w:r>
      <w:r>
        <w:rPr>
          <w:rFonts w:ascii="Times New Roman" w:hAnsi="Times New Roman" w:cs="Times New Roman"/>
          <w:sz w:val="24"/>
          <w:szCs w:val="24"/>
        </w:rPr>
        <w:t>(SHIGUNOV NETO, 2015, p.31)</w:t>
      </w:r>
    </w:p>
    <w:p w:rsidR="00010119" w:rsidRDefault="00010119" w:rsidP="00010119">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Ademais, conforme afirmam Verissimo (1980), Teixeira Soares (1961), Azevedo (1976), Serrão (1982), Almeida (2000), Holanda (1989) e Ribeiro (1998), os jesuítas foram os responsáveis pela formação da elite nacional, pois, do período compreendido entre sua chegada em 1549 até sua expulsão em 1759, foram os responsáveis pelo ensino formal dos habitantes do Brasil, inclusive dos jovens que se preparavam para ingressar em cursos superiores na Universidade de Coimbra. (SHIGUNOV NETO, 2015, p. 34)</w:t>
      </w:r>
    </w:p>
    <w:p w:rsidR="00010119" w:rsidRDefault="00010119" w:rsidP="00010119">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 xml:space="preserve">Assim, é imprescindível verificar que os padres jesuítas podem ser considerados os primeiros e grandes educadores do Brasil Colonial e, sobretudo pelas consequências que dela resultaram para acultura e civilização. </w:t>
      </w:r>
      <w:proofErr w:type="gramStart"/>
      <w:r>
        <w:rPr>
          <w:rFonts w:ascii="Times New Roman" w:hAnsi="Times New Roman" w:cs="Times New Roman"/>
          <w:sz w:val="24"/>
          <w:szCs w:val="24"/>
        </w:rPr>
        <w:t>Isto posto</w:t>
      </w:r>
      <w:proofErr w:type="gramEnd"/>
      <w:r>
        <w:rPr>
          <w:rFonts w:ascii="Times New Roman" w:hAnsi="Times New Roman" w:cs="Times New Roman"/>
          <w:sz w:val="24"/>
          <w:szCs w:val="24"/>
        </w:rPr>
        <w:t>, evidenciando a proposta educacional jesuítica tendo seus objetivos principais da conversão do índio à fé cristã e ao trabalho educativo.</w:t>
      </w:r>
    </w:p>
    <w:p w:rsidR="00AB66A4" w:rsidRDefault="009D1520"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Para Araújo e Toledo (2008</w:t>
      </w:r>
      <w:r w:rsidR="00AB66A4" w:rsidRPr="00AB66A4">
        <w:rPr>
          <w:rFonts w:ascii="Times New Roman" w:hAnsi="Times New Roman" w:cs="Times New Roman"/>
          <w:sz w:val="24"/>
          <w:szCs w:val="24"/>
        </w:rPr>
        <w:t xml:space="preserve">, </w:t>
      </w:r>
      <w:r>
        <w:rPr>
          <w:rFonts w:ascii="Times New Roman" w:hAnsi="Times New Roman" w:cs="Times New Roman"/>
          <w:sz w:val="24"/>
          <w:szCs w:val="24"/>
        </w:rPr>
        <w:t xml:space="preserve">p.150) “[...] </w:t>
      </w:r>
      <w:r w:rsidR="00AB66A4" w:rsidRPr="00AB66A4">
        <w:rPr>
          <w:rFonts w:ascii="Times New Roman" w:hAnsi="Times New Roman" w:cs="Times New Roman"/>
          <w:sz w:val="24"/>
          <w:szCs w:val="24"/>
        </w:rPr>
        <w:t>no século XVII houve uma grande valorização da infância. Isto porque, com as reformas religiosas, a criança era tida como salvação da humanidade, portanto, preservando e consertando-a seria possível mudar o rumo da humanidade</w:t>
      </w:r>
      <w:r>
        <w:rPr>
          <w:rFonts w:ascii="Times New Roman" w:hAnsi="Times New Roman" w:cs="Times New Roman"/>
          <w:sz w:val="24"/>
          <w:szCs w:val="24"/>
        </w:rPr>
        <w:t>”</w:t>
      </w:r>
      <w:r w:rsidR="00AB66A4" w:rsidRPr="00AB66A4">
        <w:rPr>
          <w:rFonts w:ascii="Times New Roman" w:hAnsi="Times New Roman" w:cs="Times New Roman"/>
          <w:sz w:val="24"/>
          <w:szCs w:val="24"/>
        </w:rPr>
        <w:t>.</w:t>
      </w:r>
    </w:p>
    <w:p w:rsidR="00752464" w:rsidRDefault="009D1520"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lastRenderedPageBreak/>
        <w:t>E</w:t>
      </w:r>
      <w:r w:rsidRPr="009D1520">
        <w:rPr>
          <w:rFonts w:ascii="Times New Roman" w:hAnsi="Times New Roman" w:cs="Times New Roman"/>
          <w:sz w:val="24"/>
          <w:szCs w:val="24"/>
        </w:rPr>
        <w:t xml:space="preserve">ste </w:t>
      </w:r>
      <w:r w:rsidR="00FB7201">
        <w:rPr>
          <w:rFonts w:ascii="Times New Roman" w:hAnsi="Times New Roman" w:cs="Times New Roman"/>
          <w:sz w:val="24"/>
          <w:szCs w:val="24"/>
        </w:rPr>
        <w:t>entendimento</w:t>
      </w:r>
      <w:r>
        <w:rPr>
          <w:rFonts w:ascii="Times New Roman" w:hAnsi="Times New Roman" w:cs="Times New Roman"/>
          <w:sz w:val="24"/>
          <w:szCs w:val="24"/>
        </w:rPr>
        <w:t xml:space="preserve"> de valorização</w:t>
      </w:r>
      <w:r w:rsidRPr="009D1520">
        <w:rPr>
          <w:rFonts w:ascii="Times New Roman" w:hAnsi="Times New Roman" w:cs="Times New Roman"/>
          <w:sz w:val="24"/>
          <w:szCs w:val="24"/>
        </w:rPr>
        <w:t xml:space="preserve"> não implica somente ao conteúdo escolar, mas também ao convívio social, abrangendo regras de etiqueta e comportamentos ditos socialmente aceitáveis para a época,</w:t>
      </w:r>
      <w:r w:rsidR="00ED69A4">
        <w:rPr>
          <w:rFonts w:ascii="Times New Roman" w:hAnsi="Times New Roman" w:cs="Times New Roman"/>
          <w:sz w:val="24"/>
          <w:szCs w:val="24"/>
        </w:rPr>
        <w:t xml:space="preserve"> </w:t>
      </w:r>
      <w:r w:rsidRPr="009D1520">
        <w:rPr>
          <w:rFonts w:ascii="Times New Roman" w:hAnsi="Times New Roman" w:cs="Times New Roman"/>
          <w:sz w:val="24"/>
          <w:szCs w:val="24"/>
        </w:rPr>
        <w:t xml:space="preserve">instituindo </w:t>
      </w:r>
      <w:r w:rsidR="00941096" w:rsidRPr="009D1520">
        <w:rPr>
          <w:rFonts w:ascii="Times New Roman" w:hAnsi="Times New Roman" w:cs="Times New Roman"/>
          <w:sz w:val="24"/>
          <w:szCs w:val="24"/>
        </w:rPr>
        <w:t>normas</w:t>
      </w:r>
      <w:r w:rsidRPr="009D1520">
        <w:rPr>
          <w:rFonts w:ascii="Times New Roman" w:hAnsi="Times New Roman" w:cs="Times New Roman"/>
          <w:sz w:val="24"/>
          <w:szCs w:val="24"/>
        </w:rPr>
        <w:t xml:space="preserve"> de comportamento, linguagem e outros códigos sociais</w:t>
      </w:r>
      <w:r w:rsidR="00941096">
        <w:rPr>
          <w:rFonts w:ascii="Times New Roman" w:hAnsi="Times New Roman" w:cs="Times New Roman"/>
          <w:sz w:val="24"/>
          <w:szCs w:val="24"/>
        </w:rPr>
        <w:t xml:space="preserve">. </w:t>
      </w:r>
    </w:p>
    <w:p w:rsidR="00752464" w:rsidRDefault="00941096" w:rsidP="00752464">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Desse modo, esse</w:t>
      </w:r>
      <w:r w:rsidRPr="00941096">
        <w:rPr>
          <w:rFonts w:ascii="Times New Roman" w:hAnsi="Times New Roman" w:cs="Times New Roman"/>
          <w:sz w:val="24"/>
          <w:szCs w:val="24"/>
        </w:rPr>
        <w:t xml:space="preserve">s regulamentos eram cada vez mais </w:t>
      </w:r>
      <w:r>
        <w:rPr>
          <w:rFonts w:ascii="Times New Roman" w:hAnsi="Times New Roman" w:cs="Times New Roman"/>
          <w:sz w:val="24"/>
          <w:szCs w:val="24"/>
        </w:rPr>
        <w:t>difundido</w:t>
      </w:r>
      <w:r w:rsidRPr="00941096">
        <w:rPr>
          <w:rFonts w:ascii="Times New Roman" w:hAnsi="Times New Roman" w:cs="Times New Roman"/>
          <w:sz w:val="24"/>
          <w:szCs w:val="24"/>
        </w:rPr>
        <w:t>s e unificados, pois a burguesia acreditava que, para superar o Antigo Regime, era necessário vencer a ausência de conhecimento, por intervenção</w:t>
      </w:r>
      <w:r w:rsidR="00ED69A4">
        <w:rPr>
          <w:rFonts w:ascii="Times New Roman" w:hAnsi="Times New Roman" w:cs="Times New Roman"/>
          <w:sz w:val="24"/>
          <w:szCs w:val="24"/>
        </w:rPr>
        <w:t xml:space="preserve"> </w:t>
      </w:r>
      <w:r w:rsidRPr="00941096">
        <w:rPr>
          <w:rFonts w:ascii="Times New Roman" w:hAnsi="Times New Roman" w:cs="Times New Roman"/>
          <w:sz w:val="24"/>
          <w:szCs w:val="24"/>
        </w:rPr>
        <w:t>da instrução, instaurando então o princípio de educação para todos</w:t>
      </w:r>
      <w:r>
        <w:rPr>
          <w:rFonts w:ascii="Times New Roman" w:hAnsi="Times New Roman" w:cs="Times New Roman"/>
          <w:sz w:val="24"/>
          <w:szCs w:val="24"/>
        </w:rPr>
        <w:t>.</w:t>
      </w:r>
    </w:p>
    <w:p w:rsidR="0017412D" w:rsidRDefault="00454A33" w:rsidP="00752464">
      <w:pPr>
        <w:spacing w:before="0" w:beforeAutospacing="0" w:after="0" w:afterAutospacing="0"/>
        <w:ind w:firstLine="851"/>
        <w:rPr>
          <w:rFonts w:ascii="Times New Roman" w:hAnsi="Times New Roman" w:cs="Times New Roman"/>
          <w:sz w:val="24"/>
          <w:szCs w:val="24"/>
        </w:rPr>
      </w:pPr>
      <w:r w:rsidRPr="000F37D5">
        <w:rPr>
          <w:rFonts w:ascii="Times New Roman" w:eastAsia="Times New Roman" w:hAnsi="Times New Roman" w:cs="Times New Roman"/>
          <w:sz w:val="24"/>
          <w:szCs w:val="24"/>
          <w:highlight w:val="white"/>
        </w:rPr>
        <w:t xml:space="preserve">Partindo deste pressuposto, se faz indispensável à compreensão da função social que exerce a Escola, pois esta função pode ser identificada por duas características fundamentais que é a de ensinar conteúdos e a de formar as pessoas por meio de valores e preceitos éticos e morais. </w:t>
      </w:r>
    </w:p>
    <w:p w:rsidR="00752464" w:rsidRDefault="00752464" w:rsidP="008E4C30">
      <w:pPr>
        <w:spacing w:before="0" w:beforeAutospacing="0" w:after="0" w:afterAutospacing="0"/>
        <w:contextualSpacing/>
        <w:rPr>
          <w:rFonts w:ascii="Times New Roman" w:hAnsi="Times New Roman" w:cs="Times New Roman"/>
          <w:b/>
          <w:sz w:val="24"/>
          <w:szCs w:val="24"/>
        </w:rPr>
      </w:pPr>
    </w:p>
    <w:p w:rsidR="00D70065" w:rsidRDefault="00752464" w:rsidP="008E4C30">
      <w:pPr>
        <w:spacing w:before="0" w:beforeAutospacing="0" w:after="0" w:afterAutospacing="0"/>
        <w:contextualSpacing/>
        <w:rPr>
          <w:rFonts w:ascii="Times New Roman" w:eastAsia="Times New Roman" w:hAnsi="Times New Roman" w:cs="Times New Roman"/>
          <w:b/>
          <w:color w:val="000000"/>
          <w:sz w:val="24"/>
          <w:szCs w:val="24"/>
          <w:lang w:eastAsia="pt-BR"/>
        </w:rPr>
      </w:pPr>
      <w:proofErr w:type="gramStart"/>
      <w:r>
        <w:rPr>
          <w:rFonts w:ascii="Times New Roman" w:eastAsia="Times New Roman" w:hAnsi="Times New Roman" w:cs="Times New Roman"/>
          <w:b/>
          <w:color w:val="000000"/>
          <w:sz w:val="24"/>
          <w:szCs w:val="24"/>
          <w:lang w:eastAsia="pt-BR"/>
        </w:rPr>
        <w:t>2.2 Violência</w:t>
      </w:r>
      <w:proofErr w:type="gramEnd"/>
      <w:r>
        <w:rPr>
          <w:rFonts w:ascii="Times New Roman" w:eastAsia="Times New Roman" w:hAnsi="Times New Roman" w:cs="Times New Roman"/>
          <w:b/>
          <w:color w:val="000000"/>
          <w:sz w:val="24"/>
          <w:szCs w:val="24"/>
          <w:lang w:eastAsia="pt-BR"/>
        </w:rPr>
        <w:t xml:space="preserve"> Escolar no Brasil</w:t>
      </w:r>
      <w:r w:rsidR="00D70065" w:rsidRPr="005313A3">
        <w:rPr>
          <w:rFonts w:ascii="Times New Roman" w:eastAsia="Times New Roman" w:hAnsi="Times New Roman" w:cs="Times New Roman"/>
          <w:b/>
          <w:color w:val="000000"/>
          <w:sz w:val="24"/>
          <w:szCs w:val="24"/>
          <w:lang w:eastAsia="pt-BR"/>
        </w:rPr>
        <w:t xml:space="preserve"> </w:t>
      </w:r>
    </w:p>
    <w:p w:rsidR="00D70065" w:rsidRDefault="00D70065" w:rsidP="00437E1A">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D70065" w:rsidRDefault="00D70065"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Como já mencionado o Brasil encontra-se no topo do ranking da violência escolar segundo as Organizações Internacionais, tornando assim o índice mais alto entre os 34 países pesquisados pela Organização para Cooperação e Desenvolvimento Econômico, uma intimidação que transforma boa parte dos educadores profissionais dependentes de ajuda médica e psicológica, haja vista que a cada 10 professores no Brasil pelo menos um sofre ameaças.  </w:t>
      </w:r>
    </w:p>
    <w:p w:rsidR="00D70065" w:rsidRDefault="00D70065" w:rsidP="00264E6F">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48510D">
        <w:rPr>
          <w:rFonts w:ascii="Times New Roman" w:eastAsia="Times New Roman" w:hAnsi="Times New Roman" w:cs="Times New Roman"/>
          <w:color w:val="000000"/>
          <w:sz w:val="24"/>
          <w:szCs w:val="24"/>
          <w:lang w:eastAsia="pt-BR"/>
        </w:rPr>
        <w:t xml:space="preserve"> Para o psiquiatra </w:t>
      </w:r>
      <w:proofErr w:type="spellStart"/>
      <w:r w:rsidRPr="0048510D">
        <w:rPr>
          <w:rFonts w:ascii="Times New Roman" w:eastAsia="Times New Roman" w:hAnsi="Times New Roman" w:cs="Times New Roman"/>
          <w:color w:val="000000"/>
          <w:sz w:val="24"/>
          <w:szCs w:val="24"/>
          <w:lang w:eastAsia="pt-BR"/>
        </w:rPr>
        <w:t>Darcio</w:t>
      </w:r>
      <w:proofErr w:type="spellEnd"/>
      <w:r w:rsidR="00880C29" w:rsidRPr="0048510D">
        <w:rPr>
          <w:rFonts w:ascii="Times New Roman" w:eastAsia="Times New Roman" w:hAnsi="Times New Roman" w:cs="Times New Roman"/>
          <w:color w:val="000000"/>
          <w:sz w:val="24"/>
          <w:szCs w:val="24"/>
          <w:lang w:eastAsia="pt-BR"/>
        </w:rPr>
        <w:t xml:space="preserve"> </w:t>
      </w:r>
      <w:proofErr w:type="spellStart"/>
      <w:r w:rsidRPr="0048510D">
        <w:rPr>
          <w:rFonts w:ascii="Times New Roman" w:eastAsia="Times New Roman" w:hAnsi="Times New Roman" w:cs="Times New Roman"/>
          <w:color w:val="000000"/>
          <w:sz w:val="24"/>
          <w:szCs w:val="24"/>
          <w:lang w:eastAsia="pt-BR"/>
        </w:rPr>
        <w:t>Bonoldi</w:t>
      </w:r>
      <w:r w:rsidR="003C4BA3" w:rsidRPr="0048510D">
        <w:rPr>
          <w:rFonts w:ascii="Times New Roman" w:eastAsia="Times New Roman" w:hAnsi="Times New Roman" w:cs="Times New Roman"/>
          <w:sz w:val="24"/>
          <w:szCs w:val="24"/>
          <w:lang w:eastAsia="pt-BR"/>
        </w:rPr>
        <w:t>em</w:t>
      </w:r>
      <w:proofErr w:type="spellEnd"/>
      <w:r w:rsidR="003C4BA3" w:rsidRPr="0048510D">
        <w:rPr>
          <w:rFonts w:ascii="Times New Roman" w:eastAsia="Times New Roman" w:hAnsi="Times New Roman" w:cs="Times New Roman"/>
          <w:sz w:val="24"/>
          <w:szCs w:val="24"/>
          <w:lang w:eastAsia="pt-BR"/>
        </w:rPr>
        <w:t xml:space="preserve"> entrevista ao G1,</w:t>
      </w:r>
      <w:r w:rsidR="00880C29" w:rsidRPr="0048510D">
        <w:rPr>
          <w:rFonts w:ascii="Times New Roman" w:eastAsia="Times New Roman" w:hAnsi="Times New Roman" w:cs="Times New Roman"/>
          <w:sz w:val="24"/>
          <w:szCs w:val="24"/>
          <w:lang w:eastAsia="pt-BR"/>
        </w:rPr>
        <w:t xml:space="preserve"> </w:t>
      </w:r>
      <w:r w:rsidRPr="0048510D">
        <w:rPr>
          <w:rFonts w:ascii="Times New Roman" w:eastAsia="Times New Roman" w:hAnsi="Times New Roman" w:cs="Times New Roman"/>
          <w:color w:val="000000"/>
          <w:sz w:val="24"/>
          <w:szCs w:val="24"/>
          <w:lang w:eastAsia="pt-BR"/>
        </w:rPr>
        <w:t>os profissionais da educação</w:t>
      </w:r>
      <w:r>
        <w:rPr>
          <w:rFonts w:ascii="Times New Roman" w:eastAsia="Times New Roman" w:hAnsi="Times New Roman" w:cs="Times New Roman"/>
          <w:color w:val="000000"/>
          <w:sz w:val="24"/>
          <w:szCs w:val="24"/>
          <w:lang w:eastAsia="pt-BR"/>
        </w:rPr>
        <w:t xml:space="preserve"> estão em 3° lugar nas profissões em que o suicídio</w:t>
      </w:r>
      <w:r w:rsidR="0048510D">
        <w:rPr>
          <w:rStyle w:val="Refdenotaderodap"/>
          <w:rFonts w:ascii="Times New Roman" w:eastAsia="Times New Roman" w:hAnsi="Times New Roman" w:cs="Times New Roman"/>
          <w:color w:val="000000"/>
          <w:sz w:val="24"/>
          <w:szCs w:val="24"/>
          <w:lang w:eastAsia="pt-BR"/>
        </w:rPr>
        <w:footnoteReference w:id="2"/>
      </w:r>
      <w:r>
        <w:rPr>
          <w:rFonts w:ascii="Times New Roman" w:eastAsia="Times New Roman" w:hAnsi="Times New Roman" w:cs="Times New Roman"/>
          <w:color w:val="000000"/>
          <w:sz w:val="24"/>
          <w:szCs w:val="24"/>
          <w:lang w:eastAsia="pt-BR"/>
        </w:rPr>
        <w:t xml:space="preserve"> </w:t>
      </w:r>
      <w:r w:rsidR="00880C29">
        <w:rPr>
          <w:rFonts w:ascii="Times New Roman" w:eastAsia="Times New Roman" w:hAnsi="Times New Roman" w:cs="Times New Roman"/>
          <w:color w:val="000000"/>
          <w:sz w:val="24"/>
          <w:szCs w:val="24"/>
          <w:lang w:eastAsia="pt-BR"/>
        </w:rPr>
        <w:t>lidera</w:t>
      </w:r>
      <w:r>
        <w:rPr>
          <w:rFonts w:ascii="Times New Roman" w:eastAsia="Times New Roman" w:hAnsi="Times New Roman" w:cs="Times New Roman"/>
          <w:color w:val="000000"/>
          <w:sz w:val="24"/>
          <w:szCs w:val="24"/>
          <w:lang w:eastAsia="pt-BR"/>
        </w:rPr>
        <w:t xml:space="preserve"> um reflexo da ausência de suporte para que os mesmos possam aprender a enfrentar a realidade cada vez mais adversa encontrada nas escolas. </w:t>
      </w:r>
      <w:r w:rsidR="00264E6F">
        <w:rPr>
          <w:rFonts w:ascii="Times New Roman" w:eastAsia="Times New Roman" w:hAnsi="Times New Roman" w:cs="Times New Roman"/>
          <w:color w:val="000000"/>
          <w:sz w:val="24"/>
          <w:szCs w:val="24"/>
          <w:lang w:eastAsia="pt-BR"/>
        </w:rPr>
        <w:t>Os dados da Prova Brasil de 2015</w:t>
      </w:r>
      <w:r w:rsidR="00264E6F">
        <w:rPr>
          <w:rStyle w:val="Refdenotaderodap"/>
          <w:rFonts w:ascii="Times New Roman" w:eastAsia="Times New Roman" w:hAnsi="Times New Roman" w:cs="Times New Roman"/>
          <w:color w:val="000000"/>
          <w:sz w:val="24"/>
          <w:szCs w:val="24"/>
          <w:lang w:eastAsia="pt-BR"/>
        </w:rPr>
        <w:footnoteReference w:id="3"/>
      </w:r>
      <w:r>
        <w:rPr>
          <w:rFonts w:ascii="Times New Roman" w:eastAsia="Times New Roman" w:hAnsi="Times New Roman" w:cs="Times New Roman"/>
          <w:color w:val="000000"/>
          <w:sz w:val="24"/>
          <w:szCs w:val="24"/>
          <w:lang w:eastAsia="pt-BR"/>
        </w:rPr>
        <w:t xml:space="preserve"> computados pelo site qedu.org, </w:t>
      </w:r>
      <w:r>
        <w:rPr>
          <w:rFonts w:ascii="Times New Roman" w:eastAsia="Times New Roman" w:hAnsi="Times New Roman" w:cs="Times New Roman"/>
          <w:color w:val="000000"/>
          <w:sz w:val="24"/>
          <w:szCs w:val="24"/>
          <w:lang w:eastAsia="pt-BR"/>
        </w:rPr>
        <w:lastRenderedPageBreak/>
        <w:t xml:space="preserve">dão conta que mais da metade dos docentes de quinto ao nono ano já presenciaram uma agressão verbal ou física a equipe, </w:t>
      </w:r>
      <w:proofErr w:type="gramStart"/>
      <w:r>
        <w:rPr>
          <w:rFonts w:ascii="Times New Roman" w:eastAsia="Times New Roman" w:hAnsi="Times New Roman" w:cs="Times New Roman"/>
          <w:color w:val="000000"/>
          <w:sz w:val="24"/>
          <w:szCs w:val="24"/>
          <w:lang w:eastAsia="pt-BR"/>
        </w:rPr>
        <w:t>1</w:t>
      </w:r>
      <w:proofErr w:type="gramEnd"/>
      <w:r>
        <w:rPr>
          <w:rFonts w:ascii="Times New Roman" w:eastAsia="Times New Roman" w:hAnsi="Times New Roman" w:cs="Times New Roman"/>
          <w:color w:val="000000"/>
          <w:sz w:val="24"/>
          <w:szCs w:val="24"/>
          <w:lang w:eastAsia="pt-BR"/>
        </w:rPr>
        <w:t xml:space="preserve"> em cada 10 já sofreram ameaças e 1 em cada 100 foram agredidos, sendo vítima de um atentado a vida de acordo com o questionário aplicado. </w:t>
      </w:r>
    </w:p>
    <w:p w:rsidR="00561DDC" w:rsidRPr="00C3600C" w:rsidRDefault="00D70065" w:rsidP="00C3600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Nesse período ainda não existia um levantamento oficial do número de casos de violência, todavia os Anuários Brasileiros de Segurança Pública contribuíram nesses anos e vem contribuindo mostrando o índice de violência escolar anualmente onde é possível verificar a evolução da violência escolar entre os anos de 2015 e</w:t>
      </w:r>
      <w:r w:rsidR="00D92C32">
        <w:rPr>
          <w:rFonts w:ascii="Times New Roman" w:eastAsia="Times New Roman" w:hAnsi="Times New Roman" w:cs="Times New Roman"/>
          <w:color w:val="000000"/>
          <w:sz w:val="24"/>
          <w:szCs w:val="24"/>
          <w:lang w:eastAsia="pt-BR"/>
        </w:rPr>
        <w:t xml:space="preserve"> 2017 os gráficos demostram em percentual resposta feita em relação </w:t>
      </w:r>
      <w:r w:rsidR="00880C29">
        <w:rPr>
          <w:rFonts w:ascii="Times New Roman" w:eastAsia="Times New Roman" w:hAnsi="Times New Roman" w:cs="Times New Roman"/>
          <w:color w:val="000000"/>
          <w:sz w:val="24"/>
          <w:szCs w:val="24"/>
          <w:lang w:eastAsia="pt-BR"/>
        </w:rPr>
        <w:t>à</w:t>
      </w:r>
      <w:r w:rsidR="00D92C32">
        <w:rPr>
          <w:rFonts w:ascii="Times New Roman" w:eastAsia="Times New Roman" w:hAnsi="Times New Roman" w:cs="Times New Roman"/>
          <w:color w:val="000000"/>
          <w:sz w:val="24"/>
          <w:szCs w:val="24"/>
          <w:lang w:eastAsia="pt-BR"/>
        </w:rPr>
        <w:t xml:space="preserve"> ocorrência de violência na</w:t>
      </w:r>
      <w:r w:rsidR="00880C29">
        <w:rPr>
          <w:rFonts w:ascii="Times New Roman" w:eastAsia="Times New Roman" w:hAnsi="Times New Roman" w:cs="Times New Roman"/>
          <w:color w:val="000000"/>
          <w:sz w:val="24"/>
          <w:szCs w:val="24"/>
          <w:lang w:eastAsia="pt-BR"/>
        </w:rPr>
        <w:t xml:space="preserve">s escolas </w:t>
      </w:r>
      <w:r w:rsidR="00ED69A4">
        <w:rPr>
          <w:rFonts w:ascii="Times New Roman" w:eastAsia="Times New Roman" w:hAnsi="Times New Roman" w:cs="Times New Roman"/>
          <w:color w:val="000000"/>
          <w:sz w:val="24"/>
          <w:szCs w:val="24"/>
          <w:lang w:eastAsia="pt-BR"/>
        </w:rPr>
        <w:t>públicas</w:t>
      </w:r>
      <w:r w:rsidR="00C3600C">
        <w:rPr>
          <w:rFonts w:ascii="Times New Roman" w:eastAsia="Times New Roman" w:hAnsi="Times New Roman" w:cs="Times New Roman"/>
          <w:color w:val="000000"/>
          <w:sz w:val="24"/>
          <w:szCs w:val="24"/>
          <w:lang w:eastAsia="pt-BR"/>
        </w:rPr>
        <w:t xml:space="preserve"> brasileiras, </w:t>
      </w:r>
      <w:r w:rsidR="00880C29">
        <w:rPr>
          <w:rFonts w:ascii="Times New Roman" w:hAnsi="Times New Roman" w:cs="Times New Roman"/>
          <w:color w:val="000000"/>
          <w:sz w:val="24"/>
          <w:szCs w:val="24"/>
        </w:rPr>
        <w:t>levando à necessidade de um aprofundamento da reflexão sobre as estratégias</w:t>
      </w:r>
      <w:r w:rsidR="00D92C32" w:rsidRPr="00D92C32">
        <w:rPr>
          <w:rFonts w:ascii="Times New Roman" w:hAnsi="Times New Roman" w:cs="Times New Roman"/>
          <w:color w:val="000000"/>
          <w:sz w:val="24"/>
          <w:szCs w:val="24"/>
        </w:rPr>
        <w:t xml:space="preserve"> de intervenção necessárias ao</w:t>
      </w:r>
      <w:r w:rsidR="00880C29">
        <w:rPr>
          <w:rFonts w:ascii="Times New Roman" w:hAnsi="Times New Roman" w:cs="Times New Roman"/>
          <w:color w:val="000000"/>
          <w:sz w:val="24"/>
          <w:szCs w:val="24"/>
        </w:rPr>
        <w:t xml:space="preserve"> </w:t>
      </w:r>
      <w:r w:rsidR="00D92C32" w:rsidRPr="00D92C32">
        <w:rPr>
          <w:rFonts w:ascii="Times New Roman" w:hAnsi="Times New Roman" w:cs="Times New Roman"/>
          <w:color w:val="000000"/>
          <w:sz w:val="24"/>
          <w:szCs w:val="24"/>
        </w:rPr>
        <w:t>seu enfrentamento</w:t>
      </w:r>
      <w:r w:rsidR="00D92C32">
        <w:rPr>
          <w:rFonts w:ascii="Times New Roman" w:hAnsi="Times New Roman" w:cs="Times New Roman"/>
          <w:color w:val="000000"/>
          <w:sz w:val="24"/>
          <w:szCs w:val="24"/>
        </w:rPr>
        <w:t>. Conforme apresentado a seguir:</w:t>
      </w:r>
    </w:p>
    <w:p w:rsidR="00C3600C" w:rsidRDefault="00C3600C" w:rsidP="00560BD2">
      <w:pPr>
        <w:spacing w:before="0" w:beforeAutospacing="0" w:after="0" w:afterAutospacing="0"/>
        <w:contextualSpacing/>
        <w:rPr>
          <w:rFonts w:ascii="Times New Roman" w:eastAsia="Times New Roman" w:hAnsi="Times New Roman" w:cs="Times New Roman"/>
          <w:b/>
          <w:color w:val="000000"/>
          <w:sz w:val="24"/>
          <w:szCs w:val="24"/>
          <w:lang w:eastAsia="pt-BR"/>
        </w:rPr>
      </w:pPr>
    </w:p>
    <w:p w:rsidR="00D70065" w:rsidRDefault="00D70065" w:rsidP="00560BD2">
      <w:pPr>
        <w:spacing w:before="0" w:beforeAutospacing="0" w:after="0" w:afterAutospacing="0"/>
        <w:contextualSpacing/>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Violência nas Escolas Anuário 2015:</w:t>
      </w:r>
    </w:p>
    <w:p w:rsidR="00D70065" w:rsidRPr="00707CDE" w:rsidRDefault="00911484" w:rsidP="00707CDE">
      <w:pPr>
        <w:spacing w:before="0" w:beforeAutospacing="0" w:after="0" w:afterAutospacing="0"/>
        <w:contextualSpacing/>
        <w:jc w:val="left"/>
        <w:rPr>
          <w:rFonts w:ascii="Times New Roman" w:hAnsi="Times New Roman" w:cs="Times New Roman"/>
          <w:b/>
          <w:sz w:val="24"/>
          <w:szCs w:val="24"/>
        </w:rPr>
      </w:pPr>
      <w:r>
        <w:rPr>
          <w:rFonts w:ascii="Times New Roman" w:eastAsia="Times New Roman" w:hAnsi="Times New Roman" w:cs="Times New Roman"/>
          <w:noProof/>
          <w:color w:val="000000"/>
          <w:sz w:val="24"/>
          <w:szCs w:val="24"/>
          <w:lang w:eastAsia="pt-BR"/>
        </w:rPr>
        <mc:AlternateContent>
          <mc:Choice Requires="wps">
            <w:drawing>
              <wp:anchor distT="0" distB="0" distL="114300" distR="114300" simplePos="0" relativeHeight="251659264" behindDoc="0" locked="0" layoutInCell="1" allowOverlap="1" wp14:anchorId="664E511B" wp14:editId="658A726A">
                <wp:simplePos x="0" y="0"/>
                <wp:positionH relativeFrom="column">
                  <wp:posOffset>-60960</wp:posOffset>
                </wp:positionH>
                <wp:positionV relativeFrom="paragraph">
                  <wp:posOffset>4283075</wp:posOffset>
                </wp:positionV>
                <wp:extent cx="6000750" cy="371475"/>
                <wp:effectExtent l="0" t="0" r="19050" b="28575"/>
                <wp:wrapNone/>
                <wp:docPr id="1" name="Retângulo 1"/>
                <wp:cNvGraphicFramePr/>
                <a:graphic xmlns:a="http://schemas.openxmlformats.org/drawingml/2006/main">
                  <a:graphicData uri="http://schemas.microsoft.com/office/word/2010/wordprocessingShape">
                    <wps:wsp>
                      <wps:cNvSpPr/>
                      <wps:spPr>
                        <a:xfrm>
                          <a:off x="0" y="0"/>
                          <a:ext cx="6000750" cy="371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 o:spid="_x0000_s1026" style="position:absolute;margin-left:-4.8pt;margin-top:337.25pt;width:47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" fillcolor="white [3201]" strokecolor="white [3212]" strokeweight="2pt"/>
            </w:pict>
          </mc:Fallback>
        </mc:AlternateContent>
      </w:r>
      <w:r w:rsidR="00D70065">
        <w:rPr>
          <w:rFonts w:ascii="Times New Roman" w:eastAsia="Times New Roman" w:hAnsi="Times New Roman" w:cs="Times New Roman"/>
          <w:noProof/>
          <w:color w:val="000000"/>
          <w:sz w:val="24"/>
          <w:szCs w:val="24"/>
          <w:lang w:eastAsia="pt-BR"/>
        </w:rPr>
        <w:drawing>
          <wp:inline distT="0" distB="0" distL="0" distR="0" wp14:anchorId="0B544525" wp14:editId="3AED60DA">
            <wp:extent cx="5514975" cy="399089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uario 2015.png"/>
                    <pic:cNvPicPr/>
                  </pic:nvPicPr>
                  <pic:blipFill>
                    <a:blip r:embed="rId10">
                      <a:extLst>
                        <a:ext uri="{28A0092B-C50C-407E-A947-70E740481C1C}">
                          <a14:useLocalDpi xmlns:a14="http://schemas.microsoft.com/office/drawing/2010/main" val="0"/>
                        </a:ext>
                      </a:extLst>
                    </a:blip>
                    <a:stretch>
                      <a:fillRect/>
                    </a:stretch>
                  </pic:blipFill>
                  <pic:spPr>
                    <a:xfrm>
                      <a:off x="0" y="0"/>
                      <a:ext cx="5537993" cy="4007553"/>
                    </a:xfrm>
                    <a:prstGeom prst="rect">
                      <a:avLst/>
                    </a:prstGeom>
                  </pic:spPr>
                </pic:pic>
              </a:graphicData>
            </a:graphic>
          </wp:inline>
        </w:drawing>
      </w:r>
      <w:r w:rsidR="00D70065" w:rsidRPr="00ED69A4">
        <w:rPr>
          <w:rFonts w:ascii="Times New Roman" w:hAnsi="Times New Roman" w:cs="Times New Roman"/>
          <w:b/>
        </w:rPr>
        <w:t>Fonte</w:t>
      </w:r>
      <w:r w:rsidR="00D70065" w:rsidRPr="00ED69A4">
        <w:rPr>
          <w:rFonts w:ascii="Times New Roman" w:hAnsi="Times New Roman" w:cs="Times New Roman"/>
        </w:rPr>
        <w:t>:</w:t>
      </w:r>
      <w:r w:rsidR="00880C29" w:rsidRPr="00ED69A4">
        <w:rPr>
          <w:rFonts w:ascii="Times New Roman" w:hAnsi="Times New Roman" w:cs="Times New Roman"/>
        </w:rPr>
        <w:t xml:space="preserve"> </w:t>
      </w:r>
      <w:r w:rsidR="00D70065" w:rsidRPr="00ED69A4">
        <w:rPr>
          <w:rFonts w:ascii="Times New Roman" w:hAnsi="Times New Roman" w:cs="Times New Roman"/>
        </w:rPr>
        <w:t>Anuário Brasileiro de Segurança Pública (2015)</w:t>
      </w:r>
    </w:p>
    <w:p w:rsidR="00CC68C3" w:rsidRDefault="00CC68C3" w:rsidP="00934F1C">
      <w:pPr>
        <w:spacing w:before="0" w:beforeAutospacing="0" w:after="0" w:afterAutospacing="0"/>
        <w:ind w:firstLine="851"/>
        <w:rPr>
          <w:rFonts w:ascii="Times New Roman" w:hAnsi="Times New Roman" w:cs="Times New Roman"/>
          <w:color w:val="FF0000"/>
          <w:sz w:val="24"/>
          <w:szCs w:val="24"/>
        </w:rPr>
      </w:pPr>
    </w:p>
    <w:p w:rsidR="00437E1A" w:rsidRDefault="00437E1A" w:rsidP="00437E1A">
      <w:pPr>
        <w:spacing w:before="0" w:beforeAutospacing="0" w:after="0" w:afterAutospacing="0"/>
        <w:rPr>
          <w:rFonts w:ascii="Times New Roman" w:hAnsi="Times New Roman" w:cs="Times New Roman"/>
          <w:color w:val="FF0000"/>
          <w:sz w:val="24"/>
          <w:szCs w:val="24"/>
        </w:rPr>
      </w:pPr>
    </w:p>
    <w:p w:rsidR="00C1586B" w:rsidRDefault="00D70065" w:rsidP="00437E1A">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 xml:space="preserve">A violência escolar durante o ano de 2015 chegava a 73% conforme pesquisa realizada e apresentada pelo anuário de Segurança </w:t>
      </w:r>
      <w:r w:rsidR="00ED69A4">
        <w:rPr>
          <w:rFonts w:ascii="Times New Roman" w:hAnsi="Times New Roman" w:cs="Times New Roman"/>
          <w:sz w:val="24"/>
          <w:szCs w:val="24"/>
        </w:rPr>
        <w:t>Pública</w:t>
      </w:r>
      <w:r>
        <w:rPr>
          <w:rFonts w:ascii="Times New Roman" w:hAnsi="Times New Roman" w:cs="Times New Roman"/>
          <w:sz w:val="24"/>
          <w:szCs w:val="24"/>
        </w:rPr>
        <w:t xml:space="preserve"> Brasileira, esta violência </w:t>
      </w:r>
      <w:r w:rsidR="00CC68C3">
        <w:rPr>
          <w:rFonts w:ascii="Times New Roman" w:hAnsi="Times New Roman" w:cs="Times New Roman"/>
          <w:sz w:val="24"/>
          <w:szCs w:val="24"/>
        </w:rPr>
        <w:t>está</w:t>
      </w:r>
      <w:r>
        <w:rPr>
          <w:rFonts w:ascii="Times New Roman" w:hAnsi="Times New Roman" w:cs="Times New Roman"/>
          <w:sz w:val="24"/>
          <w:szCs w:val="24"/>
        </w:rPr>
        <w:t xml:space="preserve"> ligada aos alunos entre o 6° e 9° ano, na maioria dos casos a escola é um reflexo da sociedade e a violência realizada fora dela permeiam os muros das escolas. Alguns tipos de violência são </w:t>
      </w:r>
      <w:r>
        <w:rPr>
          <w:rFonts w:ascii="Times New Roman" w:hAnsi="Times New Roman" w:cs="Times New Roman"/>
          <w:sz w:val="24"/>
          <w:szCs w:val="24"/>
        </w:rPr>
        <w:lastRenderedPageBreak/>
        <w:t>cultivados e promovidos pelas próprias instituições sem que ela tenha consciência disto, agravando ainda mais o quadro.</w:t>
      </w:r>
    </w:p>
    <w:p w:rsidR="00C1586B" w:rsidRDefault="002905ED" w:rsidP="00934F1C">
      <w:pPr>
        <w:spacing w:before="0" w:beforeAutospacing="0" w:after="0" w:afterAutospacing="0"/>
        <w:ind w:firstLine="851"/>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A palavra violência está</w:t>
      </w:r>
      <w:r w:rsidR="00D72725">
        <w:rPr>
          <w:rFonts w:ascii="Times New Roman" w:eastAsia="Times New Roman" w:hAnsi="Times New Roman" w:cs="Times New Roman"/>
          <w:color w:val="000000"/>
          <w:sz w:val="24"/>
          <w:szCs w:val="24"/>
          <w:lang w:eastAsia="pt-BR"/>
        </w:rPr>
        <w:t xml:space="preserve"> impetuosamente</w:t>
      </w:r>
      <w:r w:rsidR="00D70065">
        <w:rPr>
          <w:rFonts w:ascii="Times New Roman" w:eastAsia="Times New Roman" w:hAnsi="Times New Roman" w:cs="Times New Roman"/>
          <w:color w:val="000000"/>
          <w:sz w:val="24"/>
          <w:szCs w:val="24"/>
          <w:lang w:eastAsia="pt-BR"/>
        </w:rPr>
        <w:t xml:space="preserve"> se alastrando dentro das escolas</w:t>
      </w:r>
      <w:r>
        <w:rPr>
          <w:rFonts w:ascii="Times New Roman" w:eastAsia="Times New Roman" w:hAnsi="Times New Roman" w:cs="Times New Roman"/>
          <w:color w:val="000000"/>
          <w:sz w:val="24"/>
          <w:szCs w:val="24"/>
          <w:lang w:eastAsia="pt-BR"/>
        </w:rPr>
        <w:t xml:space="preserve"> </w:t>
      </w:r>
      <w:r w:rsidR="00A802DE">
        <w:rPr>
          <w:rFonts w:ascii="Times New Roman" w:hAnsi="Times New Roman" w:cs="Times New Roman"/>
          <w:sz w:val="24"/>
          <w:szCs w:val="24"/>
        </w:rPr>
        <w:t>c</w:t>
      </w:r>
      <w:r>
        <w:rPr>
          <w:rFonts w:ascii="Times New Roman" w:hAnsi="Times New Roman" w:cs="Times New Roman"/>
          <w:sz w:val="24"/>
          <w:szCs w:val="24"/>
        </w:rPr>
        <w:t xml:space="preserve">om o curto lapso temporal, sendo </w:t>
      </w:r>
      <w:r w:rsidR="00D70065">
        <w:rPr>
          <w:rFonts w:ascii="Times New Roman" w:hAnsi="Times New Roman" w:cs="Times New Roman"/>
          <w:sz w:val="24"/>
          <w:szCs w:val="24"/>
        </w:rPr>
        <w:t xml:space="preserve">de fácil constatação analisar a grande alteração nos dados de violência entre </w:t>
      </w:r>
      <w:r w:rsidR="005B473B">
        <w:rPr>
          <w:rFonts w:ascii="Times New Roman" w:hAnsi="Times New Roman" w:cs="Times New Roman"/>
          <w:sz w:val="24"/>
          <w:szCs w:val="24"/>
        </w:rPr>
        <w:t>os anos de 2015 e</w:t>
      </w:r>
      <w:r w:rsidR="00D70065">
        <w:rPr>
          <w:rFonts w:ascii="Times New Roman" w:hAnsi="Times New Roman" w:cs="Times New Roman"/>
          <w:sz w:val="24"/>
          <w:szCs w:val="24"/>
        </w:rPr>
        <w:t xml:space="preserve"> 2017</w:t>
      </w:r>
      <w:r w:rsidR="003323F2">
        <w:rPr>
          <w:rFonts w:ascii="Times New Roman" w:hAnsi="Times New Roman" w:cs="Times New Roman"/>
          <w:sz w:val="24"/>
          <w:szCs w:val="24"/>
        </w:rPr>
        <w:t>, o anuário a</w:t>
      </w:r>
      <w:r w:rsidR="005B473B">
        <w:rPr>
          <w:rFonts w:ascii="Times New Roman" w:hAnsi="Times New Roman" w:cs="Times New Roman"/>
          <w:sz w:val="24"/>
          <w:szCs w:val="24"/>
        </w:rPr>
        <w:t>cima foi analisado</w:t>
      </w:r>
      <w:r w:rsidR="00A802DE">
        <w:rPr>
          <w:rFonts w:ascii="Times New Roman" w:hAnsi="Times New Roman" w:cs="Times New Roman"/>
          <w:sz w:val="24"/>
          <w:szCs w:val="24"/>
        </w:rPr>
        <w:t xml:space="preserve"> por regiões</w:t>
      </w:r>
      <w:r w:rsidR="005B473B">
        <w:rPr>
          <w:rFonts w:ascii="Times New Roman" w:hAnsi="Times New Roman" w:cs="Times New Roman"/>
          <w:sz w:val="24"/>
          <w:szCs w:val="24"/>
        </w:rPr>
        <w:t>,</w:t>
      </w:r>
      <w:r w:rsidR="00A802DE">
        <w:rPr>
          <w:rFonts w:ascii="Times New Roman" w:hAnsi="Times New Roman" w:cs="Times New Roman"/>
          <w:sz w:val="24"/>
          <w:szCs w:val="24"/>
        </w:rPr>
        <w:t xml:space="preserve"> os níveis de violência</w:t>
      </w:r>
      <w:r w:rsidR="005B473B">
        <w:rPr>
          <w:rFonts w:ascii="Times New Roman" w:hAnsi="Times New Roman" w:cs="Times New Roman"/>
          <w:sz w:val="24"/>
          <w:szCs w:val="24"/>
        </w:rPr>
        <w:t xml:space="preserve"> em cada uma delas tem um Estado que se</w:t>
      </w:r>
      <w:r w:rsidR="00A802DE">
        <w:rPr>
          <w:rFonts w:ascii="Times New Roman" w:hAnsi="Times New Roman" w:cs="Times New Roman"/>
          <w:sz w:val="24"/>
          <w:szCs w:val="24"/>
        </w:rPr>
        <w:t xml:space="preserve"> sobreleva o que faz com que esse problema seja visto com um enfoque maior para que as diminuições desses números ocorram e as escolas sejam vista com o seu papel maior que é o de educar e auxiliar os alunos para terem um futuro melhor.</w:t>
      </w:r>
      <w:r w:rsidR="00C1586B">
        <w:rPr>
          <w:rFonts w:ascii="Times New Roman" w:hAnsi="Times New Roman" w:cs="Times New Roman"/>
          <w:sz w:val="24"/>
          <w:szCs w:val="24"/>
        </w:rPr>
        <w:t xml:space="preserve"> </w:t>
      </w:r>
      <w:r w:rsidR="00A802DE">
        <w:rPr>
          <w:rFonts w:ascii="Times New Roman" w:hAnsi="Times New Roman" w:cs="Times New Roman"/>
          <w:sz w:val="24"/>
          <w:szCs w:val="24"/>
        </w:rPr>
        <w:t xml:space="preserve"> </w:t>
      </w:r>
    </w:p>
    <w:p w:rsidR="00760B36" w:rsidRDefault="00A802DE" w:rsidP="00A33973">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O</w:t>
      </w:r>
      <w:r w:rsidR="00D70065">
        <w:rPr>
          <w:rFonts w:ascii="Times New Roman" w:hAnsi="Times New Roman" w:cs="Times New Roman"/>
          <w:sz w:val="24"/>
          <w:szCs w:val="24"/>
        </w:rPr>
        <w:t>s problemas de relações sociais entre aluno/aluno e professor/aluno e aluno/professor contribui para um</w:t>
      </w:r>
      <w:r w:rsidR="00760B36">
        <w:rPr>
          <w:rFonts w:ascii="Times New Roman" w:hAnsi="Times New Roman" w:cs="Times New Roman"/>
          <w:sz w:val="24"/>
          <w:szCs w:val="24"/>
        </w:rPr>
        <w:t>a</w:t>
      </w:r>
      <w:r w:rsidR="00D70065">
        <w:rPr>
          <w:rFonts w:ascii="Times New Roman" w:hAnsi="Times New Roman" w:cs="Times New Roman"/>
          <w:sz w:val="24"/>
          <w:szCs w:val="24"/>
        </w:rPr>
        <w:t xml:space="preserve"> relação mais dificultosa prejudicando assim a escolaridade, inclusive induzindo a uma evasão escolar ainda maior. O problema da violência escolar</w:t>
      </w:r>
      <w:r>
        <w:rPr>
          <w:rFonts w:ascii="Times New Roman" w:hAnsi="Times New Roman" w:cs="Times New Roman"/>
          <w:sz w:val="24"/>
          <w:szCs w:val="24"/>
        </w:rPr>
        <w:t xml:space="preserve"> no Brasil</w:t>
      </w:r>
      <w:r w:rsidR="00D70065">
        <w:rPr>
          <w:rFonts w:ascii="Times New Roman" w:hAnsi="Times New Roman" w:cs="Times New Roman"/>
          <w:sz w:val="24"/>
          <w:szCs w:val="24"/>
        </w:rPr>
        <w:t xml:space="preserve"> pode ser enxergado como uma desestrutura da sociedade e da família.</w:t>
      </w:r>
      <w:r w:rsidR="00760B36">
        <w:rPr>
          <w:rFonts w:ascii="Times New Roman" w:hAnsi="Times New Roman" w:cs="Times New Roman"/>
          <w:sz w:val="24"/>
          <w:szCs w:val="24"/>
        </w:rPr>
        <w:t xml:space="preserve"> As relações pessoais nas escolas estão extremamente fragilizadas, os conflitos escolares têm naturezas diversas impossibilitando a avaliação do quadro atual por níveis de escolas mais violenta</w:t>
      </w:r>
      <w:r w:rsidR="002905ED">
        <w:rPr>
          <w:rFonts w:ascii="Times New Roman" w:hAnsi="Times New Roman" w:cs="Times New Roman"/>
          <w:sz w:val="24"/>
          <w:szCs w:val="24"/>
        </w:rPr>
        <w:t>s</w:t>
      </w:r>
      <w:r w:rsidR="00A33973">
        <w:rPr>
          <w:rFonts w:ascii="Times New Roman" w:hAnsi="Times New Roman" w:cs="Times New Roman"/>
          <w:sz w:val="24"/>
          <w:szCs w:val="24"/>
        </w:rPr>
        <w:t>. T</w:t>
      </w:r>
      <w:r>
        <w:rPr>
          <w:rFonts w:ascii="Times New Roman" w:hAnsi="Times New Roman" w:cs="Times New Roman"/>
          <w:sz w:val="24"/>
          <w:szCs w:val="24"/>
        </w:rPr>
        <w:t>ornando-se</w:t>
      </w:r>
      <w:r w:rsidR="00760B36">
        <w:rPr>
          <w:rFonts w:ascii="Times New Roman" w:hAnsi="Times New Roman" w:cs="Times New Roman"/>
          <w:sz w:val="24"/>
          <w:szCs w:val="24"/>
        </w:rPr>
        <w:t xml:space="preserve"> necessário </w:t>
      </w:r>
      <w:r w:rsidR="00346873">
        <w:rPr>
          <w:rFonts w:ascii="Times New Roman" w:hAnsi="Times New Roman" w:cs="Times New Roman"/>
          <w:sz w:val="24"/>
          <w:szCs w:val="24"/>
        </w:rPr>
        <w:t>que a escola tenha conhecimento e apropriação para</w:t>
      </w:r>
      <w:r w:rsidR="003323F2">
        <w:rPr>
          <w:rFonts w:ascii="Times New Roman" w:hAnsi="Times New Roman" w:cs="Times New Roman"/>
          <w:sz w:val="24"/>
          <w:szCs w:val="24"/>
        </w:rPr>
        <w:t xml:space="preserve"> lidar com esta</w:t>
      </w:r>
      <w:r w:rsidR="00346873">
        <w:rPr>
          <w:rFonts w:ascii="Times New Roman" w:hAnsi="Times New Roman" w:cs="Times New Roman"/>
          <w:sz w:val="24"/>
          <w:szCs w:val="24"/>
        </w:rPr>
        <w:t xml:space="preserve"> realidade</w:t>
      </w:r>
      <w:r>
        <w:rPr>
          <w:rFonts w:ascii="Times New Roman" w:hAnsi="Times New Roman" w:cs="Times New Roman"/>
          <w:sz w:val="24"/>
          <w:szCs w:val="24"/>
        </w:rPr>
        <w:t xml:space="preserve"> e assim contribuírem para a</w:t>
      </w:r>
      <w:r w:rsidR="00C84FAA">
        <w:rPr>
          <w:rFonts w:ascii="Times New Roman" w:hAnsi="Times New Roman" w:cs="Times New Roman"/>
          <w:sz w:val="24"/>
          <w:szCs w:val="24"/>
        </w:rPr>
        <w:t>s</w:t>
      </w:r>
      <w:r>
        <w:rPr>
          <w:rFonts w:ascii="Times New Roman" w:hAnsi="Times New Roman" w:cs="Times New Roman"/>
          <w:sz w:val="24"/>
          <w:szCs w:val="24"/>
        </w:rPr>
        <w:t xml:space="preserve"> mudança</w:t>
      </w:r>
      <w:r w:rsidR="00C84FAA">
        <w:rPr>
          <w:rFonts w:ascii="Times New Roman" w:hAnsi="Times New Roman" w:cs="Times New Roman"/>
          <w:sz w:val="24"/>
          <w:szCs w:val="24"/>
        </w:rPr>
        <w:t>s</w:t>
      </w:r>
      <w:r>
        <w:rPr>
          <w:rFonts w:ascii="Times New Roman" w:hAnsi="Times New Roman" w:cs="Times New Roman"/>
          <w:sz w:val="24"/>
          <w:szCs w:val="24"/>
        </w:rPr>
        <w:t xml:space="preserve"> desses dados no país</w:t>
      </w:r>
      <w:r w:rsidR="00346873">
        <w:rPr>
          <w:rFonts w:ascii="Times New Roman" w:hAnsi="Times New Roman" w:cs="Times New Roman"/>
          <w:sz w:val="24"/>
          <w:szCs w:val="24"/>
        </w:rPr>
        <w:t>.</w:t>
      </w:r>
    </w:p>
    <w:p w:rsidR="008E4C30" w:rsidRDefault="008E4C30" w:rsidP="008E4C30">
      <w:pPr>
        <w:spacing w:before="0" w:beforeAutospacing="0" w:after="0" w:afterAutospacing="0"/>
        <w:rPr>
          <w:rFonts w:ascii="Times New Roman" w:hAnsi="Times New Roman" w:cs="Times New Roman"/>
          <w:b/>
          <w:sz w:val="24"/>
          <w:szCs w:val="24"/>
        </w:rPr>
      </w:pPr>
    </w:p>
    <w:p w:rsidR="00375737" w:rsidRPr="00D72725" w:rsidRDefault="00D72725" w:rsidP="008E4C30">
      <w:pPr>
        <w:spacing w:before="0" w:beforeAutospacing="0" w:after="0" w:afterAutospacing="0"/>
        <w:rPr>
          <w:rFonts w:ascii="Times New Roman" w:hAnsi="Times New Roman" w:cs="Times New Roman"/>
          <w:b/>
          <w:i/>
          <w:sz w:val="24"/>
          <w:szCs w:val="24"/>
        </w:rPr>
      </w:pPr>
      <w:proofErr w:type="gramStart"/>
      <w:r>
        <w:rPr>
          <w:rFonts w:ascii="Times New Roman" w:hAnsi="Times New Roman" w:cs="Times New Roman"/>
          <w:b/>
          <w:i/>
          <w:sz w:val="24"/>
          <w:szCs w:val="24"/>
        </w:rPr>
        <w:t>2.3</w:t>
      </w:r>
      <w:r w:rsidRPr="00D72725">
        <w:rPr>
          <w:rFonts w:ascii="Times New Roman" w:hAnsi="Times New Roman" w:cs="Times New Roman"/>
          <w:b/>
          <w:i/>
          <w:sz w:val="24"/>
          <w:szCs w:val="24"/>
        </w:rPr>
        <w:t xml:space="preserve"> Violência</w:t>
      </w:r>
      <w:proofErr w:type="gramEnd"/>
      <w:r w:rsidRPr="00D72725">
        <w:rPr>
          <w:rFonts w:ascii="Times New Roman" w:hAnsi="Times New Roman" w:cs="Times New Roman"/>
          <w:b/>
          <w:i/>
          <w:sz w:val="24"/>
          <w:szCs w:val="24"/>
        </w:rPr>
        <w:t xml:space="preserve"> Escolar: Tipos e causas</w:t>
      </w:r>
    </w:p>
    <w:p w:rsidR="00EA748C" w:rsidRDefault="00EA748C" w:rsidP="00EA748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EA748C" w:rsidRDefault="00EA748C" w:rsidP="00A33973">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rotina escolar tem sido marcada por atitudes violentas, compreendendo estas atitudes desde uma simples agressão verbal a um colega ou professor, passando pela destruição dos prédios públicos e finalizando às vezes em casos de assassinato de aluno ou professor. </w:t>
      </w:r>
    </w:p>
    <w:p w:rsidR="00EA748C" w:rsidRDefault="00EA748C" w:rsidP="00EA748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Nesse sentido, Silva (2017), compreende que: </w:t>
      </w:r>
    </w:p>
    <w:p w:rsidR="00EA748C" w:rsidRDefault="00EA748C" w:rsidP="00EA748C">
      <w:pPr>
        <w:spacing w:before="0" w:beforeAutospacing="0" w:after="0" w:afterAutospacing="0" w:line="240" w:lineRule="auto"/>
        <w:ind w:left="2268"/>
        <w:contextualSpacing/>
        <w:rPr>
          <w:rFonts w:ascii="Times New Roman" w:hAnsi="Times New Roman" w:cs="Times New Roman"/>
          <w:sz w:val="20"/>
          <w:szCs w:val="20"/>
        </w:rPr>
      </w:pPr>
      <w:r w:rsidRPr="00781A27">
        <w:rPr>
          <w:rFonts w:ascii="Times New Roman" w:eastAsia="Times New Roman" w:hAnsi="Times New Roman" w:cs="Times New Roman"/>
          <w:color w:val="000000"/>
          <w:sz w:val="20"/>
          <w:szCs w:val="20"/>
          <w:lang w:eastAsia="pt-BR"/>
        </w:rPr>
        <w:t>[...] “</w:t>
      </w:r>
      <w:r w:rsidRPr="00781A27">
        <w:rPr>
          <w:rFonts w:ascii="Times New Roman" w:hAnsi="Times New Roman" w:cs="Times New Roman"/>
          <w:sz w:val="20"/>
          <w:szCs w:val="20"/>
        </w:rPr>
        <w:t>as diversas situações existentes de violência dentro das escolas, como: violência contra a pessoa, expressa verbal ou fisicamente; as ameaças, brigas, violência sexual, a coerção mediante o uso de armas; violência contra a propriedade: furtos, roubos, assaltos; violência contra o patrimônio, especificamente o vandalismo e a depredação das instalações escolares”.</w:t>
      </w:r>
    </w:p>
    <w:p w:rsidR="00EA748C" w:rsidRDefault="00EA748C" w:rsidP="00EA748C">
      <w:pPr>
        <w:spacing w:before="0" w:beforeAutospacing="0" w:after="0" w:afterAutospacing="0" w:line="240" w:lineRule="auto"/>
        <w:ind w:left="2268"/>
        <w:contextualSpacing/>
        <w:rPr>
          <w:rFonts w:ascii="Times New Roman" w:eastAsia="Times New Roman" w:hAnsi="Times New Roman" w:cs="Times New Roman"/>
          <w:color w:val="000000"/>
          <w:sz w:val="20"/>
          <w:szCs w:val="20"/>
          <w:lang w:eastAsia="pt-BR"/>
        </w:rPr>
      </w:pPr>
    </w:p>
    <w:p w:rsidR="00EA748C" w:rsidRDefault="00EA748C" w:rsidP="00A33973">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Esta análise da autora leva em consideração a violência escolar em sentido amplo, a partir do seu significado para os diferentes atores e grupos que compõem a escola de maneira geral. Segundo O Conselho Nacional do Ministério Público, (2014, p.16), destaca que:</w:t>
      </w:r>
    </w:p>
    <w:p w:rsidR="00EA748C" w:rsidRDefault="00EA748C" w:rsidP="00EA748C">
      <w:pPr>
        <w:spacing w:before="0" w:beforeAutospacing="0" w:after="0" w:afterAutospacing="0" w:line="240" w:lineRule="auto"/>
        <w:ind w:left="2268"/>
        <w:contextualSpacing/>
        <w:rPr>
          <w:rFonts w:ascii="Times New Roman" w:eastAsia="Times New Roman" w:hAnsi="Times New Roman" w:cs="Times New Roman"/>
          <w:color w:val="000000"/>
          <w:sz w:val="20"/>
          <w:szCs w:val="20"/>
          <w:lang w:eastAsia="pt-BR"/>
        </w:rPr>
      </w:pPr>
      <w:r w:rsidRPr="00DF17CD">
        <w:rPr>
          <w:rFonts w:ascii="Times New Roman" w:eastAsia="Times New Roman" w:hAnsi="Times New Roman" w:cs="Times New Roman"/>
          <w:color w:val="000000"/>
          <w:sz w:val="20"/>
          <w:szCs w:val="20"/>
          <w:lang w:eastAsia="pt-BR"/>
        </w:rPr>
        <w:t xml:space="preserve">“A escola é palco de uma diversidade de conflitos, sobretudo os de relacionamentos, pois nela convivem pessoas de variadas idades, origens, sexos, etnias e condições socioeconômicas e culturais”. </w:t>
      </w:r>
    </w:p>
    <w:p w:rsidR="00EA748C" w:rsidRPr="00DF17CD" w:rsidRDefault="00EA748C" w:rsidP="00EA748C">
      <w:pPr>
        <w:spacing w:before="0" w:beforeAutospacing="0" w:after="0" w:afterAutospacing="0" w:line="240" w:lineRule="auto"/>
        <w:ind w:left="2268"/>
        <w:contextualSpacing/>
        <w:rPr>
          <w:rFonts w:ascii="Times New Roman" w:eastAsia="Times New Roman" w:hAnsi="Times New Roman" w:cs="Times New Roman"/>
          <w:color w:val="000000"/>
          <w:sz w:val="20"/>
          <w:szCs w:val="20"/>
          <w:lang w:eastAsia="pt-BR"/>
        </w:rPr>
      </w:pPr>
    </w:p>
    <w:p w:rsidR="00EA748C" w:rsidRDefault="00EA748C" w:rsidP="00EA748C">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lastRenderedPageBreak/>
        <w:t>É nesse sentido que a comunidade escolar precisa conhecer ferramentas e estratégias para possibilitar um entendimento pacífico e humanizado dentro da instituição de ensino, pois ela tem u</w:t>
      </w:r>
      <w:r>
        <w:rPr>
          <w:rFonts w:ascii="Times New Roman" w:eastAsia="Times New Roman" w:hAnsi="Times New Roman" w:cs="Times New Roman"/>
          <w:color w:val="000000"/>
          <w:sz w:val="24"/>
          <w:szCs w:val="24"/>
          <w:lang w:eastAsia="pt-BR"/>
        </w:rPr>
        <w:t xml:space="preserve">m papel fundamental </w:t>
      </w:r>
      <w:r w:rsidRPr="00375737">
        <w:rPr>
          <w:rFonts w:ascii="Times New Roman" w:eastAsia="Times New Roman" w:hAnsi="Times New Roman" w:cs="Times New Roman"/>
          <w:color w:val="000000"/>
          <w:sz w:val="24"/>
          <w:szCs w:val="24"/>
          <w:lang w:eastAsia="pt-BR"/>
        </w:rPr>
        <w:t xml:space="preserve">de atuação na proteção integral da criança e do adolescente. </w:t>
      </w:r>
    </w:p>
    <w:p w:rsidR="00EA748C" w:rsidRDefault="00EA748C" w:rsidP="00EA748C">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Por isso, </w:t>
      </w:r>
      <w:r w:rsidRPr="00375737">
        <w:rPr>
          <w:rFonts w:ascii="Times New Roman" w:eastAsia="Times New Roman" w:hAnsi="Times New Roman" w:cs="Times New Roman"/>
          <w:color w:val="000000"/>
          <w:sz w:val="24"/>
          <w:szCs w:val="24"/>
          <w:lang w:eastAsia="pt-BR"/>
        </w:rPr>
        <w:t>Faleiros</w:t>
      </w:r>
      <w:r>
        <w:rPr>
          <w:rFonts w:ascii="Times New Roman" w:eastAsia="Times New Roman" w:hAnsi="Times New Roman" w:cs="Times New Roman"/>
          <w:color w:val="000000"/>
          <w:sz w:val="24"/>
          <w:szCs w:val="24"/>
          <w:lang w:eastAsia="pt-BR"/>
        </w:rPr>
        <w:t xml:space="preserve"> expõe que</w:t>
      </w:r>
      <w:r w:rsidRPr="00375737">
        <w:rPr>
          <w:rFonts w:ascii="Times New Roman" w:eastAsia="Times New Roman" w:hAnsi="Times New Roman" w:cs="Times New Roman"/>
          <w:color w:val="000000"/>
          <w:sz w:val="24"/>
          <w:szCs w:val="24"/>
          <w:lang w:eastAsia="pt-BR"/>
        </w:rPr>
        <w:t>:</w:t>
      </w:r>
    </w:p>
    <w:p w:rsidR="00EA748C" w:rsidRDefault="00EA748C" w:rsidP="00EA748C">
      <w:pPr>
        <w:spacing w:before="0" w:beforeAutospacing="0" w:after="0" w:afterAutospacing="0" w:line="240" w:lineRule="auto"/>
        <w:ind w:left="2832"/>
        <w:contextualSpacing/>
        <w:rPr>
          <w:rFonts w:ascii="Times New Roman" w:eastAsia="Times New Roman" w:hAnsi="Times New Roman" w:cs="Times New Roman"/>
          <w:color w:val="000000"/>
          <w:sz w:val="20"/>
          <w:szCs w:val="20"/>
          <w:lang w:eastAsia="pt-BR"/>
        </w:rPr>
      </w:pPr>
      <w:r w:rsidRPr="00375737">
        <w:rPr>
          <w:rFonts w:ascii="Times New Roman" w:eastAsia="Times New Roman" w:hAnsi="Times New Roman" w:cs="Times New Roman"/>
          <w:color w:val="000000"/>
          <w:sz w:val="20"/>
          <w:szCs w:val="20"/>
          <w:lang w:eastAsia="pt-BR"/>
        </w:rPr>
        <w:t>A violência contra crianças e adolescentes é praticada de várias maneiras, por diferentes autores/atores e em distintos lugares. As classificações mais usuais das geralmente denominadas formas de violência são: violência física, psicológica e sexual (FALEIROS, 2007, p. 31).</w:t>
      </w:r>
    </w:p>
    <w:p w:rsidR="00EA748C" w:rsidRDefault="00EA748C" w:rsidP="00EA748C">
      <w:pPr>
        <w:spacing w:before="0" w:beforeAutospacing="0" w:after="0" w:afterAutospacing="0" w:line="240" w:lineRule="auto"/>
        <w:ind w:left="2832"/>
        <w:contextualSpacing/>
        <w:rPr>
          <w:rFonts w:ascii="Times New Roman" w:eastAsia="Times New Roman" w:hAnsi="Times New Roman" w:cs="Times New Roman"/>
          <w:color w:val="000000"/>
          <w:sz w:val="20"/>
          <w:szCs w:val="20"/>
          <w:lang w:eastAsia="pt-BR"/>
        </w:rPr>
      </w:pPr>
    </w:p>
    <w:p w:rsidR="00EA748C" w:rsidRDefault="00EA748C" w:rsidP="00EA748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Nesse contexto, o autor destaca uma violência que nem sempre é percebida pela comunidade escolar</w:t>
      </w:r>
      <w:r>
        <w:rPr>
          <w:rFonts w:ascii="Times New Roman" w:eastAsia="Times New Roman" w:hAnsi="Times New Roman" w:cs="Times New Roman"/>
          <w:color w:val="000000"/>
          <w:sz w:val="24"/>
          <w:szCs w:val="24"/>
          <w:lang w:eastAsia="pt-BR"/>
        </w:rPr>
        <w:t xml:space="preserve"> e em relação a essas violências existe a necessidade de capacitar os profissionais da educação para que se possam perceber tais situações de forma mais rápida, haja vista que </w:t>
      </w:r>
      <w:r w:rsidRPr="00375737">
        <w:rPr>
          <w:rFonts w:ascii="Times New Roman" w:eastAsia="Times New Roman" w:hAnsi="Times New Roman" w:cs="Times New Roman"/>
          <w:color w:val="000000"/>
          <w:sz w:val="24"/>
          <w:szCs w:val="24"/>
          <w:lang w:eastAsia="pt-BR"/>
        </w:rPr>
        <w:t>o despreparo e a falta de conhecimento de</w:t>
      </w:r>
      <w:r>
        <w:rPr>
          <w:rFonts w:ascii="Times New Roman" w:eastAsia="Times New Roman" w:hAnsi="Times New Roman" w:cs="Times New Roman"/>
          <w:color w:val="000000"/>
          <w:sz w:val="24"/>
          <w:szCs w:val="24"/>
          <w:lang w:eastAsia="pt-BR"/>
        </w:rPr>
        <w:t>sses sujeitos</w:t>
      </w:r>
      <w:r w:rsidRPr="00375737">
        <w:rPr>
          <w:rFonts w:ascii="Times New Roman" w:eastAsia="Times New Roman" w:hAnsi="Times New Roman" w:cs="Times New Roman"/>
          <w:color w:val="000000"/>
          <w:sz w:val="24"/>
          <w:szCs w:val="24"/>
          <w:lang w:eastAsia="pt-BR"/>
        </w:rPr>
        <w:t xml:space="preserve"> serão ref</w:t>
      </w:r>
      <w:r>
        <w:rPr>
          <w:rFonts w:ascii="Times New Roman" w:eastAsia="Times New Roman" w:hAnsi="Times New Roman" w:cs="Times New Roman"/>
          <w:color w:val="000000"/>
          <w:sz w:val="24"/>
          <w:szCs w:val="24"/>
          <w:lang w:eastAsia="pt-BR"/>
        </w:rPr>
        <w:t>letidos de modo negativo</w:t>
      </w:r>
      <w:r w:rsidRPr="00375737">
        <w:rPr>
          <w:rFonts w:ascii="Times New Roman" w:eastAsia="Times New Roman" w:hAnsi="Times New Roman" w:cs="Times New Roman"/>
          <w:color w:val="000000"/>
          <w:sz w:val="24"/>
          <w:szCs w:val="24"/>
          <w:lang w:eastAsia="pt-BR"/>
        </w:rPr>
        <w:t xml:space="preserve"> na vida dos discentes</w:t>
      </w:r>
      <w:r>
        <w:rPr>
          <w:rFonts w:ascii="Times New Roman" w:eastAsia="Times New Roman" w:hAnsi="Times New Roman" w:cs="Times New Roman"/>
          <w:color w:val="000000"/>
          <w:sz w:val="24"/>
          <w:szCs w:val="24"/>
          <w:lang w:eastAsia="pt-BR"/>
        </w:rPr>
        <w:t>.</w:t>
      </w:r>
    </w:p>
    <w:p w:rsidR="008E4C30" w:rsidRDefault="008E4C30"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375737" w:rsidRPr="00C33D4F" w:rsidRDefault="00D72725" w:rsidP="008E4C30">
      <w:pPr>
        <w:spacing w:before="0" w:beforeAutospacing="0" w:after="0" w:afterAutospacing="0"/>
        <w:contextualSpacing/>
        <w:rPr>
          <w:rFonts w:ascii="Times New Roman" w:eastAsia="Times New Roman" w:hAnsi="Times New Roman" w:cs="Times New Roman"/>
          <w:b/>
          <w:i/>
          <w:color w:val="000000"/>
          <w:sz w:val="24"/>
          <w:szCs w:val="24"/>
          <w:lang w:eastAsia="pt-BR"/>
        </w:rPr>
      </w:pPr>
      <w:r>
        <w:rPr>
          <w:rFonts w:ascii="Times New Roman" w:eastAsia="Times New Roman" w:hAnsi="Times New Roman" w:cs="Times New Roman"/>
          <w:b/>
          <w:i/>
          <w:color w:val="000000"/>
          <w:sz w:val="24"/>
          <w:szCs w:val="24"/>
          <w:lang w:eastAsia="pt-BR"/>
        </w:rPr>
        <w:t xml:space="preserve">2.4 </w:t>
      </w:r>
      <w:r w:rsidR="00E06D55" w:rsidRPr="00C33D4F">
        <w:rPr>
          <w:rFonts w:ascii="Times New Roman" w:eastAsia="Times New Roman" w:hAnsi="Times New Roman" w:cs="Times New Roman"/>
          <w:b/>
          <w:i/>
          <w:color w:val="000000"/>
          <w:sz w:val="24"/>
          <w:szCs w:val="24"/>
          <w:lang w:eastAsia="pt-BR"/>
        </w:rPr>
        <w:t>Violências</w:t>
      </w:r>
      <w:r w:rsidR="00375737" w:rsidRPr="00C33D4F">
        <w:rPr>
          <w:rFonts w:ascii="Times New Roman" w:eastAsia="Times New Roman" w:hAnsi="Times New Roman" w:cs="Times New Roman"/>
          <w:b/>
          <w:i/>
          <w:color w:val="000000"/>
          <w:sz w:val="24"/>
          <w:szCs w:val="24"/>
          <w:lang w:eastAsia="pt-BR"/>
        </w:rPr>
        <w:t xml:space="preserve"> Física</w:t>
      </w:r>
      <w:r w:rsidR="00E06D55" w:rsidRPr="00C33D4F">
        <w:rPr>
          <w:rFonts w:ascii="Times New Roman" w:eastAsia="Times New Roman" w:hAnsi="Times New Roman" w:cs="Times New Roman"/>
          <w:b/>
          <w:i/>
          <w:color w:val="000000"/>
          <w:sz w:val="24"/>
          <w:szCs w:val="24"/>
          <w:lang w:eastAsia="pt-BR"/>
        </w:rPr>
        <w:t xml:space="preserve">s: Marcas </w:t>
      </w:r>
      <w:r w:rsidR="009A7D9A" w:rsidRPr="00C33D4F">
        <w:rPr>
          <w:rFonts w:ascii="Times New Roman" w:eastAsia="Times New Roman" w:hAnsi="Times New Roman" w:cs="Times New Roman"/>
          <w:b/>
          <w:i/>
          <w:color w:val="000000"/>
          <w:sz w:val="24"/>
          <w:szCs w:val="24"/>
          <w:lang w:eastAsia="pt-BR"/>
        </w:rPr>
        <w:t>p</w:t>
      </w:r>
      <w:r w:rsidR="00E06D55" w:rsidRPr="00C33D4F">
        <w:rPr>
          <w:rFonts w:ascii="Times New Roman" w:eastAsia="Times New Roman" w:hAnsi="Times New Roman" w:cs="Times New Roman"/>
          <w:b/>
          <w:i/>
          <w:color w:val="000000"/>
          <w:sz w:val="24"/>
          <w:szCs w:val="24"/>
          <w:lang w:eastAsia="pt-BR"/>
        </w:rPr>
        <w:t>ara T</w:t>
      </w:r>
      <w:r w:rsidR="009A7D9A" w:rsidRPr="00C33D4F">
        <w:rPr>
          <w:rFonts w:ascii="Times New Roman" w:eastAsia="Times New Roman" w:hAnsi="Times New Roman" w:cs="Times New Roman"/>
          <w:b/>
          <w:i/>
          <w:color w:val="000000"/>
          <w:sz w:val="24"/>
          <w:szCs w:val="24"/>
          <w:lang w:eastAsia="pt-BR"/>
        </w:rPr>
        <w:t>oda a</w:t>
      </w:r>
      <w:r w:rsidR="00E06D55" w:rsidRPr="00C33D4F">
        <w:rPr>
          <w:rFonts w:ascii="Times New Roman" w:eastAsia="Times New Roman" w:hAnsi="Times New Roman" w:cs="Times New Roman"/>
          <w:b/>
          <w:i/>
          <w:color w:val="000000"/>
          <w:sz w:val="24"/>
          <w:szCs w:val="24"/>
          <w:lang w:eastAsia="pt-BR"/>
        </w:rPr>
        <w:t xml:space="preserve"> Vida</w:t>
      </w:r>
    </w:p>
    <w:p w:rsidR="00E71957" w:rsidRDefault="00E71957" w:rsidP="00A33973">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4443CB" w:rsidRPr="00375737"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Nas relações familiares violência física é uma questão de poder e de submissão, pois as crianças têm na figura dos genitores uma pessoa ao qual elas devem obediência e respeito e às vezes necessitam mentir para outras pessoas sobre o que realmente lhes acontece.</w:t>
      </w:r>
    </w:p>
    <w:p w:rsidR="004443CB" w:rsidRDefault="004443CB" w:rsidP="00934F1C">
      <w:pPr>
        <w:spacing w:before="0" w:beforeAutospacing="0" w:after="0" w:afterAutospacing="0"/>
        <w:ind w:firstLine="851"/>
        <w:contextualSpacing/>
        <w:rPr>
          <w:rFonts w:ascii="Times New Roman" w:hAnsi="Times New Roman" w:cs="Times New Roman"/>
          <w:bCs/>
          <w:sz w:val="24"/>
          <w:szCs w:val="24"/>
        </w:rPr>
      </w:pPr>
      <w:r w:rsidRPr="004443CB">
        <w:rPr>
          <w:rFonts w:ascii="Times New Roman" w:eastAsia="Times New Roman" w:hAnsi="Times New Roman" w:cs="Times New Roman"/>
          <w:color w:val="000000"/>
          <w:sz w:val="24"/>
          <w:szCs w:val="24"/>
          <w:lang w:eastAsia="pt-BR"/>
        </w:rPr>
        <w:t xml:space="preserve">Segundo a Doutrina </w:t>
      </w:r>
      <w:r w:rsidR="00F21A56">
        <w:rPr>
          <w:rFonts w:ascii="Times New Roman" w:hAnsi="Times New Roman" w:cs="Times New Roman"/>
          <w:sz w:val="24"/>
          <w:szCs w:val="24"/>
        </w:rPr>
        <w:t>a</w:t>
      </w:r>
      <w:r w:rsidRPr="004443CB">
        <w:rPr>
          <w:rFonts w:ascii="Times New Roman" w:hAnsi="Times New Roman" w:cs="Times New Roman"/>
          <w:sz w:val="24"/>
          <w:szCs w:val="24"/>
        </w:rPr>
        <w:t xml:space="preserve"> violência é compreendida como um problema</w:t>
      </w:r>
      <w:r w:rsidR="00781388">
        <w:rPr>
          <w:rFonts w:ascii="Times New Roman" w:hAnsi="Times New Roman" w:cs="Times New Roman"/>
          <w:sz w:val="24"/>
          <w:szCs w:val="24"/>
        </w:rPr>
        <w:t xml:space="preserve"> </w:t>
      </w:r>
      <w:r w:rsidRPr="004443CB">
        <w:rPr>
          <w:rFonts w:ascii="Times New Roman" w:hAnsi="Times New Roman" w:cs="Times New Roman"/>
          <w:sz w:val="24"/>
          <w:szCs w:val="24"/>
        </w:rPr>
        <w:t>de saúde pú</w:t>
      </w:r>
      <w:r>
        <w:rPr>
          <w:rFonts w:ascii="Times New Roman" w:hAnsi="Times New Roman" w:cs="Times New Roman"/>
          <w:sz w:val="24"/>
          <w:szCs w:val="24"/>
        </w:rPr>
        <w:t>blica e é definida por</w:t>
      </w:r>
      <w:r w:rsidR="002905ED">
        <w:rPr>
          <w:rFonts w:ascii="Times New Roman" w:hAnsi="Times New Roman" w:cs="Times New Roman"/>
          <w:sz w:val="24"/>
          <w:szCs w:val="24"/>
        </w:rPr>
        <w:t xml:space="preserve"> </w:t>
      </w:r>
      <w:r>
        <w:rPr>
          <w:rFonts w:ascii="Times New Roman" w:hAnsi="Times New Roman" w:cs="Times New Roman"/>
          <w:sz w:val="24"/>
          <w:szCs w:val="24"/>
        </w:rPr>
        <w:t>Minayo</w:t>
      </w:r>
      <w:r w:rsidR="00781388">
        <w:rPr>
          <w:rFonts w:ascii="Times New Roman" w:hAnsi="Times New Roman" w:cs="Times New Roman"/>
          <w:sz w:val="24"/>
          <w:szCs w:val="24"/>
        </w:rPr>
        <w:t xml:space="preserve"> </w:t>
      </w:r>
      <w:r w:rsidRPr="004443CB">
        <w:rPr>
          <w:rFonts w:ascii="Times New Roman" w:hAnsi="Times New Roman" w:cs="Times New Roman"/>
          <w:sz w:val="24"/>
          <w:szCs w:val="24"/>
        </w:rPr>
        <w:t xml:space="preserve">e Souza (1998) da seguinte forma: </w:t>
      </w:r>
      <w:r>
        <w:rPr>
          <w:rFonts w:ascii="Times New Roman" w:hAnsi="Times New Roman" w:cs="Times New Roman"/>
          <w:sz w:val="24"/>
          <w:szCs w:val="24"/>
        </w:rPr>
        <w:t>“</w:t>
      </w:r>
      <w:r w:rsidRPr="004443CB">
        <w:rPr>
          <w:rFonts w:ascii="Times New Roman" w:hAnsi="Times New Roman" w:cs="Times New Roman"/>
          <w:bCs/>
          <w:sz w:val="24"/>
          <w:szCs w:val="24"/>
        </w:rPr>
        <w:t>Qualquer ação intencional, perpetrada por indivíduo,</w:t>
      </w:r>
      <w:r w:rsidR="002905ED">
        <w:rPr>
          <w:rFonts w:ascii="Times New Roman" w:hAnsi="Times New Roman" w:cs="Times New Roman"/>
          <w:bCs/>
          <w:sz w:val="24"/>
          <w:szCs w:val="24"/>
        </w:rPr>
        <w:t xml:space="preserve"> </w:t>
      </w:r>
      <w:r w:rsidRPr="004443CB">
        <w:rPr>
          <w:rFonts w:ascii="Times New Roman" w:hAnsi="Times New Roman" w:cs="Times New Roman"/>
          <w:bCs/>
          <w:sz w:val="24"/>
          <w:szCs w:val="24"/>
        </w:rPr>
        <w:t xml:space="preserve">grupo, instituição, classes ou </w:t>
      </w:r>
      <w:r w:rsidR="00087A2E" w:rsidRPr="004443CB">
        <w:rPr>
          <w:rFonts w:ascii="Times New Roman" w:hAnsi="Times New Roman" w:cs="Times New Roman"/>
          <w:bCs/>
          <w:sz w:val="24"/>
          <w:szCs w:val="24"/>
        </w:rPr>
        <w:t>nações dirigidas</w:t>
      </w:r>
      <w:r w:rsidRPr="004443CB">
        <w:rPr>
          <w:rFonts w:ascii="Times New Roman" w:hAnsi="Times New Roman" w:cs="Times New Roman"/>
          <w:bCs/>
          <w:sz w:val="24"/>
          <w:szCs w:val="24"/>
        </w:rPr>
        <w:t xml:space="preserve"> a outrem,</w:t>
      </w:r>
      <w:r w:rsidR="002905ED">
        <w:rPr>
          <w:rFonts w:ascii="Times New Roman" w:hAnsi="Times New Roman" w:cs="Times New Roman"/>
          <w:bCs/>
          <w:sz w:val="24"/>
          <w:szCs w:val="24"/>
        </w:rPr>
        <w:t xml:space="preserve"> </w:t>
      </w:r>
      <w:r w:rsidRPr="004443CB">
        <w:rPr>
          <w:rFonts w:ascii="Times New Roman" w:hAnsi="Times New Roman" w:cs="Times New Roman"/>
          <w:bCs/>
          <w:sz w:val="24"/>
          <w:szCs w:val="24"/>
        </w:rPr>
        <w:t>que cause prejuízos, danos físicos, sociais, psicológicos</w:t>
      </w:r>
      <w:r w:rsidR="002905ED">
        <w:rPr>
          <w:rFonts w:ascii="Times New Roman" w:hAnsi="Times New Roman" w:cs="Times New Roman"/>
          <w:bCs/>
          <w:sz w:val="24"/>
          <w:szCs w:val="24"/>
        </w:rPr>
        <w:t xml:space="preserve"> </w:t>
      </w:r>
      <w:r w:rsidR="003323F2">
        <w:rPr>
          <w:rFonts w:ascii="Times New Roman" w:hAnsi="Times New Roman" w:cs="Times New Roman"/>
          <w:bCs/>
          <w:sz w:val="24"/>
          <w:szCs w:val="24"/>
        </w:rPr>
        <w:t xml:space="preserve">e/ou </w:t>
      </w:r>
      <w:r w:rsidRPr="004443CB">
        <w:rPr>
          <w:rFonts w:ascii="Times New Roman" w:hAnsi="Times New Roman" w:cs="Times New Roman"/>
          <w:bCs/>
          <w:sz w:val="24"/>
          <w:szCs w:val="24"/>
        </w:rPr>
        <w:t>espirituais</w:t>
      </w:r>
      <w:r>
        <w:rPr>
          <w:rFonts w:ascii="Times New Roman" w:hAnsi="Times New Roman" w:cs="Times New Roman"/>
          <w:bCs/>
          <w:sz w:val="24"/>
          <w:szCs w:val="24"/>
        </w:rPr>
        <w:t>”</w:t>
      </w:r>
      <w:r w:rsidRPr="004443CB">
        <w:rPr>
          <w:rFonts w:ascii="Times New Roman" w:hAnsi="Times New Roman" w:cs="Times New Roman"/>
          <w:bCs/>
          <w:sz w:val="24"/>
          <w:szCs w:val="24"/>
        </w:rPr>
        <w:t>.</w:t>
      </w:r>
    </w:p>
    <w:p w:rsidR="00DB7D20"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Conforme a Constituição Brasileira de 1988, o Estatuto da Criança e do Adolescente (ECA) e a Normativa Internacional asseguram: “a violência física praticada contra crianças e adolescentes é uma violação dos direitos humanos universais e dos direitos peculiares à pessoa em desenvolvimento” (Ar</w:t>
      </w:r>
      <w:r w:rsidR="00DB7D20">
        <w:rPr>
          <w:rFonts w:ascii="Times New Roman" w:eastAsia="Times New Roman" w:hAnsi="Times New Roman" w:cs="Times New Roman"/>
          <w:color w:val="000000"/>
          <w:sz w:val="24"/>
          <w:szCs w:val="24"/>
          <w:lang w:eastAsia="pt-BR"/>
        </w:rPr>
        <w:t xml:space="preserve">t. 227 da Constituição Federal). </w:t>
      </w:r>
    </w:p>
    <w:p w:rsidR="00E71957" w:rsidRDefault="00377697" w:rsidP="00934F1C">
      <w:pPr>
        <w:spacing w:before="0" w:beforeAutospacing="0" w:after="0" w:afterAutospacing="0"/>
        <w:ind w:firstLine="851"/>
        <w:contextualSpacing/>
        <w:rPr>
          <w:rFonts w:ascii="Times New Roman" w:hAnsi="Times New Roman" w:cs="Times New Roman"/>
          <w:color w:val="FF0000"/>
          <w:sz w:val="24"/>
          <w:szCs w:val="24"/>
          <w:shd w:val="clear" w:color="auto" w:fill="FFFFFF"/>
        </w:rPr>
      </w:pPr>
      <w:r>
        <w:rPr>
          <w:rFonts w:ascii="Times New Roman" w:eastAsia="Times New Roman" w:hAnsi="Times New Roman" w:cs="Times New Roman"/>
          <w:color w:val="000000"/>
          <w:sz w:val="24"/>
          <w:szCs w:val="24"/>
          <w:lang w:eastAsia="pt-BR"/>
        </w:rPr>
        <w:t>A Lei 9.455/97</w:t>
      </w:r>
      <w:r w:rsidR="00B6578F">
        <w:rPr>
          <w:rFonts w:ascii="Times New Roman" w:eastAsia="Times New Roman" w:hAnsi="Times New Roman" w:cs="Times New Roman"/>
          <w:color w:val="000000"/>
          <w:sz w:val="24"/>
          <w:szCs w:val="24"/>
          <w:lang w:eastAsia="pt-BR"/>
        </w:rPr>
        <w:t xml:space="preserve"> que</w:t>
      </w:r>
      <w:r w:rsidR="00E71957">
        <w:rPr>
          <w:rFonts w:ascii="Times New Roman" w:eastAsia="Times New Roman" w:hAnsi="Times New Roman" w:cs="Times New Roman"/>
          <w:color w:val="000000"/>
          <w:sz w:val="24"/>
          <w:szCs w:val="24"/>
          <w:lang w:eastAsia="pt-BR"/>
        </w:rPr>
        <w:t xml:space="preserve"> trata do crime de tortura e suas providências </w:t>
      </w:r>
      <w:r w:rsidR="00B6578F">
        <w:rPr>
          <w:rFonts w:ascii="Times New Roman" w:eastAsia="Times New Roman" w:hAnsi="Times New Roman" w:cs="Times New Roman"/>
          <w:color w:val="000000"/>
          <w:sz w:val="24"/>
          <w:szCs w:val="24"/>
          <w:lang w:eastAsia="pt-BR"/>
        </w:rPr>
        <w:t>elencam</w:t>
      </w:r>
      <w:r w:rsidR="00E71957">
        <w:rPr>
          <w:rFonts w:ascii="Times New Roman" w:eastAsia="Times New Roman" w:hAnsi="Times New Roman" w:cs="Times New Roman"/>
          <w:color w:val="000000"/>
          <w:sz w:val="24"/>
          <w:szCs w:val="24"/>
          <w:lang w:eastAsia="pt-BR"/>
        </w:rPr>
        <w:t xml:space="preserve"> tal violência a partir da prática de </w:t>
      </w:r>
      <w:r w:rsidR="00E71957" w:rsidRPr="00DB7D20">
        <w:rPr>
          <w:rFonts w:ascii="Times New Roman" w:eastAsia="Times New Roman" w:hAnsi="Times New Roman" w:cs="Times New Roman"/>
          <w:color w:val="000000"/>
          <w:sz w:val="24"/>
          <w:szCs w:val="24"/>
          <w:lang w:eastAsia="pt-BR"/>
        </w:rPr>
        <w:t xml:space="preserve">constrangimento a outrem com o emprego </w:t>
      </w:r>
      <w:r w:rsidR="00E71957" w:rsidRPr="00DB7D20">
        <w:rPr>
          <w:rFonts w:ascii="Times New Roman" w:hAnsi="Times New Roman" w:cs="Times New Roman"/>
          <w:color w:val="000000"/>
          <w:sz w:val="24"/>
          <w:szCs w:val="24"/>
          <w:shd w:val="clear" w:color="auto" w:fill="FFFFFF"/>
        </w:rPr>
        <w:t xml:space="preserve">e violência ou grave ameaça, </w:t>
      </w:r>
      <w:r w:rsidR="00E71957" w:rsidRPr="001049AB">
        <w:rPr>
          <w:rFonts w:ascii="Times New Roman" w:hAnsi="Times New Roman" w:cs="Times New Roman"/>
          <w:color w:val="000000"/>
          <w:sz w:val="24"/>
          <w:szCs w:val="24"/>
          <w:shd w:val="clear" w:color="auto" w:fill="FFFFFF"/>
        </w:rPr>
        <w:t>causando-lhe sofrimento físico ou mental</w:t>
      </w:r>
      <w:r w:rsidR="00DB7D20" w:rsidRPr="001049AB">
        <w:rPr>
          <w:rFonts w:ascii="Times New Roman" w:hAnsi="Times New Roman" w:cs="Times New Roman"/>
          <w:color w:val="000000"/>
          <w:sz w:val="24"/>
          <w:szCs w:val="24"/>
          <w:shd w:val="clear" w:color="auto" w:fill="FFFFFF"/>
        </w:rPr>
        <w:t>. O que se torna importante observar e automaticamente se enquadra nos tipos de violência física encontradas no ambiente escolar estão referidas nas alíneas “a” e “b” e no inciso II</w:t>
      </w:r>
      <w:r>
        <w:rPr>
          <w:rFonts w:ascii="Times New Roman" w:hAnsi="Times New Roman" w:cs="Times New Roman"/>
          <w:color w:val="000000"/>
          <w:sz w:val="24"/>
          <w:szCs w:val="24"/>
          <w:shd w:val="clear" w:color="auto" w:fill="FFFFFF"/>
        </w:rPr>
        <w:t xml:space="preserve"> da referida Lei,</w:t>
      </w:r>
      <w:r w:rsidR="00DB7D20" w:rsidRPr="001049AB">
        <w:rPr>
          <w:rFonts w:ascii="Times New Roman" w:hAnsi="Times New Roman" w:cs="Times New Roman"/>
          <w:color w:val="000000"/>
          <w:sz w:val="24"/>
          <w:szCs w:val="24"/>
          <w:shd w:val="clear" w:color="auto" w:fill="FFFFFF"/>
        </w:rPr>
        <w:t xml:space="preserve"> </w:t>
      </w:r>
      <w:r w:rsidR="00AB1DAB">
        <w:rPr>
          <w:rFonts w:ascii="Times New Roman" w:hAnsi="Times New Roman" w:cs="Times New Roman"/>
          <w:color w:val="000000"/>
          <w:sz w:val="24"/>
          <w:szCs w:val="24"/>
          <w:shd w:val="clear" w:color="auto" w:fill="FFFFFF"/>
        </w:rPr>
        <w:t xml:space="preserve">como demostra a seguir: </w:t>
      </w:r>
    </w:p>
    <w:p w:rsidR="00707CDE" w:rsidRDefault="00707CDE" w:rsidP="00707CDE">
      <w:pPr>
        <w:spacing w:before="0" w:beforeAutospacing="0" w:after="0" w:afterAutospacing="0" w:line="240" w:lineRule="auto"/>
        <w:rPr>
          <w:rFonts w:ascii="Times New Roman" w:hAnsi="Times New Roman" w:cs="Times New Roman"/>
          <w:color w:val="000000"/>
          <w:sz w:val="24"/>
          <w:szCs w:val="24"/>
          <w:shd w:val="clear" w:color="auto" w:fill="FFFFFF"/>
        </w:rPr>
      </w:pPr>
    </w:p>
    <w:p w:rsidR="00707CDE" w:rsidRDefault="00DB7D20" w:rsidP="00707CDE">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r w:rsidRPr="00DB7D20">
        <w:rPr>
          <w:rFonts w:ascii="Times New Roman" w:eastAsia="Times New Roman" w:hAnsi="Times New Roman" w:cs="Times New Roman"/>
          <w:color w:val="000000"/>
          <w:sz w:val="20"/>
          <w:szCs w:val="20"/>
          <w:lang w:eastAsia="pt-BR"/>
        </w:rPr>
        <w:t>a) com o fim de obter informação, declaração ou confissão da vítima ou de terceira pessoa;</w:t>
      </w:r>
    </w:p>
    <w:p w:rsidR="00DB7D20" w:rsidRPr="00DB7D20" w:rsidRDefault="00DB7D20" w:rsidP="00707CDE">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r w:rsidRPr="00DB7D20">
        <w:rPr>
          <w:rFonts w:ascii="Times New Roman" w:eastAsia="Times New Roman" w:hAnsi="Times New Roman" w:cs="Times New Roman"/>
          <w:color w:val="000000"/>
          <w:sz w:val="20"/>
          <w:szCs w:val="20"/>
          <w:lang w:eastAsia="pt-BR"/>
        </w:rPr>
        <w:t>b) para provocar ação ou omissão de natureza criminosa;</w:t>
      </w:r>
    </w:p>
    <w:p w:rsidR="00DB7D20" w:rsidRPr="00DB7D20" w:rsidRDefault="00707CDE" w:rsidP="00707CDE">
      <w:pPr>
        <w:spacing w:before="0" w:beforeAutospacing="0" w:after="0" w:afterAutospacing="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w:t>
      </w:r>
      <w:r w:rsidR="00DB7D20" w:rsidRPr="00DB7D20">
        <w:rPr>
          <w:rFonts w:ascii="Times New Roman" w:eastAsia="Times New Roman" w:hAnsi="Times New Roman" w:cs="Times New Roman"/>
          <w:color w:val="000000"/>
          <w:sz w:val="20"/>
          <w:szCs w:val="20"/>
          <w:lang w:eastAsia="pt-BR"/>
        </w:rPr>
        <w:t>c) em razão de discriminação racial ou religiosa;</w:t>
      </w:r>
    </w:p>
    <w:p w:rsidR="00DB7D20" w:rsidRDefault="00DB7D20" w:rsidP="00707CDE">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bookmarkStart w:id="0" w:name="_GoBack"/>
      <w:bookmarkEnd w:id="0"/>
      <w:r w:rsidRPr="00DB7D20">
        <w:rPr>
          <w:rFonts w:ascii="Times New Roman" w:eastAsia="Times New Roman" w:hAnsi="Times New Roman" w:cs="Times New Roman"/>
          <w:color w:val="000000"/>
          <w:sz w:val="20"/>
          <w:szCs w:val="20"/>
          <w:lang w:eastAsia="pt-BR"/>
        </w:rPr>
        <w:lastRenderedPageBreak/>
        <w:t>II - submeter alguém, sob sua guarda, poder ou autoridade, com emprego de violência ou grave ameaça, a intenso sofrimento físico ou mental, como forma de aplicar castigo pessoal ou medida de caráter preventivo.</w:t>
      </w:r>
    </w:p>
    <w:p w:rsidR="00D72725" w:rsidRDefault="00D72725" w:rsidP="00707CDE">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p>
    <w:p w:rsidR="00713708" w:rsidRPr="004443CB" w:rsidRDefault="00377697" w:rsidP="00707CDE">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As </w:t>
      </w:r>
      <w:r w:rsidR="003323F2">
        <w:rPr>
          <w:rFonts w:ascii="Times New Roman" w:eastAsia="Times New Roman" w:hAnsi="Times New Roman" w:cs="Times New Roman"/>
          <w:color w:val="000000"/>
          <w:sz w:val="24"/>
          <w:szCs w:val="24"/>
          <w:lang w:eastAsia="pt-BR"/>
        </w:rPr>
        <w:t>origens de violências citadas a</w:t>
      </w:r>
      <w:r>
        <w:rPr>
          <w:rFonts w:ascii="Times New Roman" w:eastAsia="Times New Roman" w:hAnsi="Times New Roman" w:cs="Times New Roman"/>
          <w:color w:val="000000"/>
          <w:sz w:val="24"/>
          <w:szCs w:val="24"/>
          <w:lang w:eastAsia="pt-BR"/>
        </w:rPr>
        <w:t>cima são de fácil constatação no ambiente escolar, na maioria dos casos a natureza criminosa bem como a discriminação racial ou religio</w:t>
      </w:r>
      <w:r w:rsidR="001B6FD4">
        <w:rPr>
          <w:rFonts w:ascii="Times New Roman" w:eastAsia="Times New Roman" w:hAnsi="Times New Roman" w:cs="Times New Roman"/>
          <w:color w:val="000000"/>
          <w:sz w:val="24"/>
          <w:szCs w:val="24"/>
          <w:lang w:eastAsia="pt-BR"/>
        </w:rPr>
        <w:t>sa está ligada de forma conexa</w:t>
      </w:r>
      <w:r>
        <w:rPr>
          <w:rFonts w:ascii="Times New Roman" w:eastAsia="Times New Roman" w:hAnsi="Times New Roman" w:cs="Times New Roman"/>
          <w:color w:val="000000"/>
          <w:sz w:val="24"/>
          <w:szCs w:val="24"/>
          <w:lang w:eastAsia="pt-BR"/>
        </w:rPr>
        <w:t xml:space="preserve"> com as diferenças que não são aceitas entre os alunos e muitas vezes entre alunos e professores, com base nesse aspecto</w:t>
      </w:r>
      <w:r w:rsidR="00B6578F">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1B6FD4">
        <w:rPr>
          <w:rFonts w:ascii="Times New Roman" w:eastAsia="Times New Roman" w:hAnsi="Times New Roman" w:cs="Times New Roman"/>
          <w:color w:val="000000"/>
          <w:sz w:val="24"/>
          <w:szCs w:val="24"/>
          <w:lang w:eastAsia="pt-BR"/>
        </w:rPr>
        <w:t xml:space="preserve">inúmeros casos de violência com relação </w:t>
      </w:r>
      <w:r w:rsidR="004443CB">
        <w:rPr>
          <w:rFonts w:ascii="Times New Roman" w:eastAsia="Times New Roman" w:hAnsi="Times New Roman" w:cs="Times New Roman"/>
          <w:color w:val="000000"/>
          <w:sz w:val="24"/>
          <w:szCs w:val="24"/>
          <w:lang w:eastAsia="pt-BR"/>
        </w:rPr>
        <w:t>à</w:t>
      </w:r>
      <w:r w:rsidR="00B6578F">
        <w:rPr>
          <w:rFonts w:ascii="Times New Roman" w:eastAsia="Times New Roman" w:hAnsi="Times New Roman" w:cs="Times New Roman"/>
          <w:color w:val="000000"/>
          <w:sz w:val="24"/>
          <w:szCs w:val="24"/>
          <w:lang w:eastAsia="pt-BR"/>
        </w:rPr>
        <w:t xml:space="preserve"> </w:t>
      </w:r>
      <w:r w:rsidR="001B6FD4">
        <w:rPr>
          <w:rFonts w:ascii="Times New Roman" w:eastAsia="Times New Roman" w:hAnsi="Times New Roman" w:cs="Times New Roman"/>
          <w:color w:val="000000"/>
          <w:sz w:val="24"/>
          <w:szCs w:val="24"/>
          <w:lang w:eastAsia="pt-BR"/>
        </w:rPr>
        <w:t>discriminação racial são registrados</w:t>
      </w:r>
      <w:r w:rsidR="004443CB">
        <w:rPr>
          <w:rFonts w:ascii="Times New Roman" w:eastAsia="Times New Roman" w:hAnsi="Times New Roman" w:cs="Times New Roman"/>
          <w:color w:val="000000"/>
          <w:sz w:val="24"/>
          <w:szCs w:val="24"/>
          <w:lang w:eastAsia="pt-BR"/>
        </w:rPr>
        <w:t xml:space="preserve"> anualmente no Brasil, onde</w:t>
      </w:r>
      <w:r w:rsidR="001B6FD4">
        <w:rPr>
          <w:rFonts w:ascii="Times New Roman" w:eastAsia="Times New Roman" w:hAnsi="Times New Roman" w:cs="Times New Roman"/>
          <w:color w:val="000000"/>
          <w:sz w:val="24"/>
          <w:szCs w:val="24"/>
          <w:lang w:eastAsia="pt-BR"/>
        </w:rPr>
        <w:t xml:space="preserve"> é possível verificar em</w:t>
      </w:r>
      <w:r w:rsidR="00B6578F">
        <w:rPr>
          <w:rFonts w:ascii="Times New Roman" w:eastAsia="Times New Roman" w:hAnsi="Times New Roman" w:cs="Times New Roman"/>
          <w:color w:val="000000"/>
          <w:sz w:val="24"/>
          <w:szCs w:val="24"/>
          <w:lang w:eastAsia="pt-BR"/>
        </w:rPr>
        <w:t xml:space="preserve"> uma simples pesquisa realizada</w:t>
      </w:r>
      <w:r w:rsidR="001B6FD4">
        <w:rPr>
          <w:rFonts w:ascii="Times New Roman" w:eastAsia="Times New Roman" w:hAnsi="Times New Roman" w:cs="Times New Roman"/>
          <w:color w:val="000000"/>
          <w:sz w:val="24"/>
          <w:szCs w:val="24"/>
          <w:lang w:eastAsia="pt-BR"/>
        </w:rPr>
        <w:t xml:space="preserve"> nos sites disponíveis na web.</w:t>
      </w:r>
    </w:p>
    <w:p w:rsidR="00375737" w:rsidRPr="00375737" w:rsidRDefault="00707CDE" w:rsidP="00707CDE">
      <w:pPr>
        <w:spacing w:before="0" w:beforeAutospacing="0" w:after="0" w:afterAutospacing="0"/>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375737" w:rsidRPr="00375737">
        <w:rPr>
          <w:rFonts w:ascii="Times New Roman" w:eastAsia="Times New Roman" w:hAnsi="Times New Roman" w:cs="Times New Roman"/>
          <w:color w:val="000000"/>
          <w:sz w:val="24"/>
          <w:szCs w:val="24"/>
          <w:lang w:eastAsia="pt-BR"/>
        </w:rPr>
        <w:t>Em consequência desses fatos</w:t>
      </w:r>
      <w:r w:rsidR="00B6578F">
        <w:rPr>
          <w:rFonts w:ascii="Times New Roman" w:eastAsia="Times New Roman" w:hAnsi="Times New Roman" w:cs="Times New Roman"/>
          <w:color w:val="000000"/>
          <w:sz w:val="24"/>
          <w:szCs w:val="24"/>
          <w:lang w:eastAsia="pt-BR"/>
        </w:rPr>
        <w:t>, a maioria dessas violências ocorre</w:t>
      </w:r>
      <w:r w:rsidR="00375737" w:rsidRPr="00375737">
        <w:rPr>
          <w:rFonts w:ascii="Times New Roman" w:eastAsia="Times New Roman" w:hAnsi="Times New Roman" w:cs="Times New Roman"/>
          <w:color w:val="000000"/>
          <w:sz w:val="24"/>
          <w:szCs w:val="24"/>
          <w:lang w:eastAsia="pt-BR"/>
        </w:rPr>
        <w:t xml:space="preserve"> no seio familiar, as crianças e adolescentes vão para a escola e lá refletem toda a situação vivenciada com seus familiares, ocasionando assim, uma continuação dos reflexos sofridos.</w:t>
      </w:r>
    </w:p>
    <w:p w:rsidR="00E71957" w:rsidRPr="00375737" w:rsidRDefault="00E7195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375737" w:rsidRPr="00C33D4F" w:rsidRDefault="00D72725" w:rsidP="003E020B">
      <w:pPr>
        <w:spacing w:before="0" w:beforeAutospacing="0" w:after="0" w:afterAutospacing="0"/>
        <w:contextualSpacing/>
        <w:rPr>
          <w:rFonts w:ascii="Times New Roman" w:eastAsia="Times New Roman" w:hAnsi="Times New Roman" w:cs="Times New Roman"/>
          <w:b/>
          <w:i/>
          <w:color w:val="000000"/>
          <w:sz w:val="24"/>
          <w:szCs w:val="24"/>
          <w:lang w:eastAsia="pt-BR"/>
        </w:rPr>
      </w:pPr>
      <w:proofErr w:type="gramStart"/>
      <w:r>
        <w:rPr>
          <w:rFonts w:ascii="Times New Roman" w:eastAsia="Times New Roman" w:hAnsi="Times New Roman" w:cs="Times New Roman"/>
          <w:b/>
          <w:i/>
          <w:color w:val="000000"/>
          <w:sz w:val="24"/>
          <w:szCs w:val="24"/>
          <w:lang w:eastAsia="pt-BR"/>
        </w:rPr>
        <w:t>2.5</w:t>
      </w:r>
      <w:r w:rsidR="00E71957" w:rsidRPr="00C33D4F">
        <w:rPr>
          <w:rFonts w:ascii="Times New Roman" w:eastAsia="Times New Roman" w:hAnsi="Times New Roman" w:cs="Times New Roman"/>
          <w:b/>
          <w:i/>
          <w:color w:val="000000"/>
          <w:sz w:val="24"/>
          <w:szCs w:val="24"/>
          <w:lang w:eastAsia="pt-BR"/>
        </w:rPr>
        <w:t xml:space="preserve"> </w:t>
      </w:r>
      <w:r w:rsidR="00375737" w:rsidRPr="00C33D4F">
        <w:rPr>
          <w:rFonts w:ascii="Times New Roman" w:eastAsia="Times New Roman" w:hAnsi="Times New Roman" w:cs="Times New Roman"/>
          <w:b/>
          <w:i/>
          <w:color w:val="000000"/>
          <w:sz w:val="24"/>
          <w:szCs w:val="24"/>
          <w:lang w:eastAsia="pt-BR"/>
        </w:rPr>
        <w:t>Violência</w:t>
      </w:r>
      <w:proofErr w:type="gramEnd"/>
      <w:r w:rsidR="00375737" w:rsidRPr="00C33D4F">
        <w:rPr>
          <w:rFonts w:ascii="Times New Roman" w:eastAsia="Times New Roman" w:hAnsi="Times New Roman" w:cs="Times New Roman"/>
          <w:b/>
          <w:i/>
          <w:color w:val="000000"/>
          <w:sz w:val="24"/>
          <w:szCs w:val="24"/>
          <w:lang w:eastAsia="pt-BR"/>
        </w:rPr>
        <w:t xml:space="preserve"> Sexual</w:t>
      </w:r>
      <w:r w:rsidR="00E71957" w:rsidRPr="00C33D4F">
        <w:rPr>
          <w:rFonts w:ascii="Times New Roman" w:eastAsia="Times New Roman" w:hAnsi="Times New Roman" w:cs="Times New Roman"/>
          <w:b/>
          <w:i/>
          <w:color w:val="000000"/>
          <w:sz w:val="24"/>
          <w:szCs w:val="24"/>
          <w:lang w:eastAsia="pt-BR"/>
        </w:rPr>
        <w:t xml:space="preserve">: </w:t>
      </w:r>
      <w:r w:rsidR="00375737" w:rsidRPr="00C33D4F">
        <w:rPr>
          <w:rFonts w:ascii="Times New Roman" w:eastAsia="Times New Roman" w:hAnsi="Times New Roman" w:cs="Times New Roman"/>
          <w:b/>
          <w:i/>
          <w:color w:val="000000"/>
          <w:sz w:val="24"/>
          <w:szCs w:val="24"/>
          <w:lang w:eastAsia="pt-BR"/>
        </w:rPr>
        <w:t xml:space="preserve">Violando </w:t>
      </w:r>
      <w:r w:rsidR="00E71957" w:rsidRPr="00C33D4F">
        <w:rPr>
          <w:rFonts w:ascii="Times New Roman" w:eastAsia="Times New Roman" w:hAnsi="Times New Roman" w:cs="Times New Roman"/>
          <w:b/>
          <w:i/>
          <w:color w:val="000000"/>
          <w:sz w:val="24"/>
          <w:szCs w:val="24"/>
          <w:lang w:eastAsia="pt-BR"/>
        </w:rPr>
        <w:t xml:space="preserve">Direitos </w:t>
      </w:r>
      <w:r w:rsidR="00375737" w:rsidRPr="00C33D4F">
        <w:rPr>
          <w:rFonts w:ascii="Times New Roman" w:eastAsia="Times New Roman" w:hAnsi="Times New Roman" w:cs="Times New Roman"/>
          <w:b/>
          <w:i/>
          <w:color w:val="000000"/>
          <w:sz w:val="24"/>
          <w:szCs w:val="24"/>
          <w:lang w:eastAsia="pt-BR"/>
        </w:rPr>
        <w:t>Fundamentais</w:t>
      </w:r>
    </w:p>
    <w:p w:rsidR="00E71957" w:rsidRPr="00375737" w:rsidRDefault="00E71957" w:rsidP="00934F1C">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EA748C" w:rsidRDefault="00EA748C" w:rsidP="00EA748C">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violência sexual não se caracteriza somente quando acontece um ato sexual em si, mas sim quando se relaciona a qualquer atitude onde um adulto submete uma criança ou um adolescente a contatos físicos. </w:t>
      </w:r>
    </w:p>
    <w:p w:rsidR="00EA748C" w:rsidRDefault="00EA748C" w:rsidP="00EA748C">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Existe algumas dinâmicas envolvidas que levam a uma pessoa realizar a violência sexual, em se tratando dos agressores os distúrbios psicológicos e os problemas de psicopatia então entrelaçados, a violência sexual traz várias consequências, porém a visão em que todo abusador já foi abusado está sendo desmitificada. </w:t>
      </w:r>
    </w:p>
    <w:p w:rsidR="00EA748C" w:rsidRDefault="00EA748C" w:rsidP="00EA748C">
      <w:pPr>
        <w:spacing w:before="0" w:beforeAutospacing="0" w:after="0" w:afterAutospacing="0" w:line="240" w:lineRule="auto"/>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Para Silva (2017), a violência sexual pode ser enfatizada como: </w:t>
      </w:r>
    </w:p>
    <w:p w:rsidR="00EA748C" w:rsidRDefault="00EA748C" w:rsidP="00EA748C">
      <w:pPr>
        <w:spacing w:before="0" w:beforeAutospacing="0" w:after="0" w:afterAutospacing="0" w:line="240" w:lineRule="auto"/>
        <w:ind w:firstLine="851"/>
        <w:contextualSpacing/>
        <w:rPr>
          <w:rFonts w:ascii="Times New Roman" w:eastAsia="Times New Roman" w:hAnsi="Times New Roman" w:cs="Times New Roman"/>
          <w:color w:val="000000"/>
          <w:sz w:val="24"/>
          <w:szCs w:val="24"/>
          <w:lang w:eastAsia="pt-BR"/>
        </w:rPr>
      </w:pPr>
    </w:p>
    <w:p w:rsidR="00EA748C" w:rsidRDefault="00EA748C" w:rsidP="00EA748C">
      <w:pPr>
        <w:spacing w:before="0" w:beforeAutospacing="0" w:after="0" w:afterAutospacing="0" w:line="240" w:lineRule="auto"/>
        <w:ind w:left="2268"/>
        <w:contextualSpacing/>
        <w:rPr>
          <w:rFonts w:ascii="Times New Roman" w:hAnsi="Times New Roman" w:cs="Times New Roman"/>
          <w:sz w:val="20"/>
          <w:szCs w:val="20"/>
        </w:rPr>
      </w:pPr>
      <w:r w:rsidRPr="00A56904">
        <w:rPr>
          <w:rFonts w:ascii="Times New Roman" w:hAnsi="Times New Roman" w:cs="Times New Roman"/>
          <w:sz w:val="20"/>
          <w:szCs w:val="20"/>
        </w:rPr>
        <w:t>[...] “todas as formas de intimidação sexual, como: olhares, gestos, piadas, comentários obscenos, exibições e de abusos, como: propostas, insinuações, contatos físicos aparentemente não intencionais e também, fofocas, frases, desenhos nas carteiras e banheiros”.</w:t>
      </w:r>
    </w:p>
    <w:p w:rsidR="00EA748C" w:rsidRPr="00A56904" w:rsidRDefault="00EA748C" w:rsidP="00EA748C">
      <w:pPr>
        <w:spacing w:before="0" w:beforeAutospacing="0" w:after="0" w:afterAutospacing="0" w:line="240" w:lineRule="auto"/>
        <w:ind w:left="2268"/>
        <w:contextualSpacing/>
        <w:rPr>
          <w:rFonts w:ascii="Times New Roman" w:eastAsia="Times New Roman" w:hAnsi="Times New Roman" w:cs="Times New Roman"/>
          <w:color w:val="000000"/>
          <w:sz w:val="20"/>
          <w:szCs w:val="20"/>
          <w:lang w:eastAsia="pt-BR"/>
        </w:rPr>
      </w:pPr>
    </w:p>
    <w:p w:rsidR="00EA748C" w:rsidRDefault="00EA748C" w:rsidP="00EA748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Na percepção da autora, </w:t>
      </w:r>
      <w:r w:rsidR="00C33D4F">
        <w:rPr>
          <w:rFonts w:ascii="Times New Roman" w:eastAsia="Times New Roman" w:hAnsi="Times New Roman" w:cs="Times New Roman"/>
          <w:color w:val="000000"/>
          <w:sz w:val="24"/>
          <w:szCs w:val="24"/>
          <w:lang w:eastAsia="pt-BR"/>
        </w:rPr>
        <w:t>destacam-se</w:t>
      </w:r>
      <w:r>
        <w:rPr>
          <w:rFonts w:ascii="Times New Roman" w:eastAsia="Times New Roman" w:hAnsi="Times New Roman" w:cs="Times New Roman"/>
          <w:color w:val="000000"/>
          <w:sz w:val="24"/>
          <w:szCs w:val="24"/>
          <w:lang w:eastAsia="pt-BR"/>
        </w:rPr>
        <w:t xml:space="preserve"> os principais problemas no âmbito escolar em relação à violência sexual, pois os comentários obscenos são causas que prejudicam e trazem constrangimentos aqueles aos quais são dirigidos.</w:t>
      </w:r>
    </w:p>
    <w:p w:rsidR="00EA748C" w:rsidRDefault="00EA748C" w:rsidP="00EA748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Este tipo de</w:t>
      </w:r>
      <w:r w:rsidRPr="00375737">
        <w:rPr>
          <w:rFonts w:ascii="Times New Roman" w:eastAsia="Times New Roman" w:hAnsi="Times New Roman" w:cs="Times New Roman"/>
          <w:color w:val="000000"/>
          <w:sz w:val="24"/>
          <w:szCs w:val="24"/>
          <w:lang w:eastAsia="pt-BR"/>
        </w:rPr>
        <w:t xml:space="preserve"> violên</w:t>
      </w:r>
      <w:r>
        <w:rPr>
          <w:rFonts w:ascii="Times New Roman" w:eastAsia="Times New Roman" w:hAnsi="Times New Roman" w:cs="Times New Roman"/>
          <w:color w:val="000000"/>
          <w:sz w:val="24"/>
          <w:szCs w:val="24"/>
          <w:lang w:eastAsia="pt-BR"/>
        </w:rPr>
        <w:t xml:space="preserve">cia quando cometida com criança ou adolescente menor de catorze anos é considerada crime de acordo com o Código Penal Brasileiro </w:t>
      </w:r>
      <w:r w:rsidRPr="00375737">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seu art. 217-A, que </w:t>
      </w:r>
      <w:r w:rsidRPr="00375737">
        <w:rPr>
          <w:rFonts w:ascii="Times New Roman" w:eastAsia="Times New Roman" w:hAnsi="Times New Roman" w:cs="Times New Roman"/>
          <w:color w:val="000000"/>
          <w:sz w:val="24"/>
          <w:szCs w:val="24"/>
          <w:lang w:eastAsia="pt-BR"/>
        </w:rPr>
        <w:t xml:space="preserve">expõe: “Art. 217-A: Ter conjunção carnal ou praticar outro ato libidinoso com menor de 14 (catorze) anos: Pena- reclusão, de </w:t>
      </w:r>
      <w:proofErr w:type="gramStart"/>
      <w:r w:rsidRPr="00375737">
        <w:rPr>
          <w:rFonts w:ascii="Times New Roman" w:eastAsia="Times New Roman" w:hAnsi="Times New Roman" w:cs="Times New Roman"/>
          <w:color w:val="000000"/>
          <w:sz w:val="24"/>
          <w:szCs w:val="24"/>
          <w:lang w:eastAsia="pt-BR"/>
        </w:rPr>
        <w:t>8</w:t>
      </w:r>
      <w:proofErr w:type="gramEnd"/>
      <w:r w:rsidRPr="00375737">
        <w:rPr>
          <w:rFonts w:ascii="Times New Roman" w:eastAsia="Times New Roman" w:hAnsi="Times New Roman" w:cs="Times New Roman"/>
          <w:color w:val="000000"/>
          <w:sz w:val="24"/>
          <w:szCs w:val="24"/>
          <w:lang w:eastAsia="pt-BR"/>
        </w:rPr>
        <w:t xml:space="preserve"> (oito) a 15 (quinze) anos”.</w:t>
      </w:r>
      <w:r>
        <w:rPr>
          <w:rFonts w:ascii="Times New Roman" w:eastAsia="Times New Roman" w:hAnsi="Times New Roman" w:cs="Times New Roman"/>
          <w:color w:val="000000"/>
          <w:sz w:val="24"/>
          <w:szCs w:val="24"/>
          <w:lang w:eastAsia="pt-BR"/>
        </w:rPr>
        <w:t xml:space="preserve"> </w:t>
      </w:r>
    </w:p>
    <w:p w:rsidR="00375737" w:rsidRPr="003E5C0A" w:rsidRDefault="00EA748C" w:rsidP="00C33D4F">
      <w:pPr>
        <w:spacing w:before="0" w:beforeAutospacing="0" w:after="0" w:afterAutospacing="0"/>
        <w:ind w:firstLine="851"/>
        <w:contextualSpacing/>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lastRenderedPageBreak/>
        <w:t>Mesmo com a conduta tipificada o agressor nada se amedronta, é importante ressaltar a necessidade de alteração legislativa, haja vista, que as escolas não detêm discentes apenas na idade mencionada pela legislação, mas sim em uma faixa etária que muitas vezes pode chegar até a maioridade penal, tornando a violência sexual no âmbito escolar um</w:t>
      </w:r>
      <w:r w:rsidR="00C33D4F">
        <w:rPr>
          <w:rFonts w:ascii="Times New Roman" w:eastAsia="Times New Roman" w:hAnsi="Times New Roman" w:cs="Times New Roman"/>
          <w:color w:val="000000"/>
          <w:sz w:val="24"/>
          <w:szCs w:val="24"/>
          <w:lang w:eastAsia="pt-BR"/>
        </w:rPr>
        <w:t xml:space="preserve"> assunto ainda mais preocupante, pois, </w:t>
      </w:r>
      <w:r w:rsidR="009D19F5">
        <w:rPr>
          <w:rFonts w:ascii="Times New Roman" w:eastAsia="Times New Roman" w:hAnsi="Times New Roman" w:cs="Times New Roman"/>
          <w:color w:val="000000"/>
          <w:sz w:val="24"/>
          <w:szCs w:val="24"/>
          <w:lang w:eastAsia="pt-BR"/>
        </w:rPr>
        <w:t>segundo boletim epidemiológico divulgado pelo Ministério da Saúde entre 2011 e 2017 o Brasil teve um aumento de 83% nas notificações gerais de violência sexua</w:t>
      </w:r>
      <w:r w:rsidR="003E4FC0">
        <w:rPr>
          <w:rFonts w:ascii="Times New Roman" w:eastAsia="Times New Roman" w:hAnsi="Times New Roman" w:cs="Times New Roman"/>
          <w:color w:val="000000"/>
          <w:sz w:val="24"/>
          <w:szCs w:val="24"/>
          <w:lang w:eastAsia="pt-BR"/>
        </w:rPr>
        <w:t xml:space="preserve">is contra criança e adolescente, é importante destacar a necessidade </w:t>
      </w:r>
      <w:r w:rsidR="00C33D4F">
        <w:rPr>
          <w:rFonts w:ascii="Times New Roman" w:eastAsia="Times New Roman" w:hAnsi="Times New Roman" w:cs="Times New Roman"/>
          <w:color w:val="000000"/>
          <w:sz w:val="24"/>
          <w:szCs w:val="24"/>
          <w:lang w:eastAsia="pt-BR"/>
        </w:rPr>
        <w:t>de alteração legislativa</w:t>
      </w:r>
      <w:r w:rsidR="00B6578F">
        <w:rPr>
          <w:rFonts w:ascii="Times New Roman" w:eastAsia="Times New Roman" w:hAnsi="Times New Roman" w:cs="Times New Roman"/>
          <w:color w:val="000000"/>
          <w:sz w:val="24"/>
          <w:szCs w:val="24"/>
          <w:lang w:eastAsia="pt-BR"/>
        </w:rPr>
        <w:t xml:space="preserve">, </w:t>
      </w:r>
      <w:r w:rsidR="00C33D4F">
        <w:rPr>
          <w:rFonts w:ascii="Times New Roman" w:eastAsia="Times New Roman" w:hAnsi="Times New Roman" w:cs="Times New Roman"/>
          <w:color w:val="000000"/>
          <w:sz w:val="24"/>
          <w:szCs w:val="24"/>
          <w:lang w:eastAsia="pt-BR"/>
        </w:rPr>
        <w:t xml:space="preserve">qual </w:t>
      </w:r>
      <w:proofErr w:type="gramStart"/>
      <w:r w:rsidR="00C33D4F">
        <w:rPr>
          <w:rFonts w:ascii="Times New Roman" w:eastAsia="Times New Roman" w:hAnsi="Times New Roman" w:cs="Times New Roman"/>
          <w:color w:val="000000"/>
          <w:sz w:val="24"/>
          <w:szCs w:val="24"/>
          <w:lang w:eastAsia="pt-BR"/>
        </w:rPr>
        <w:t>seja,</w:t>
      </w:r>
      <w:proofErr w:type="gramEnd"/>
      <w:r w:rsidR="00C33D4F">
        <w:rPr>
          <w:rFonts w:ascii="Times New Roman" w:eastAsia="Times New Roman" w:hAnsi="Times New Roman" w:cs="Times New Roman"/>
          <w:color w:val="000000"/>
          <w:sz w:val="24"/>
          <w:szCs w:val="24"/>
          <w:lang w:eastAsia="pt-BR"/>
        </w:rPr>
        <w:t xml:space="preserve"> </w:t>
      </w:r>
      <w:r w:rsidR="00B6578F">
        <w:rPr>
          <w:rFonts w:ascii="Times New Roman" w:eastAsia="Times New Roman" w:hAnsi="Times New Roman" w:cs="Times New Roman"/>
          <w:color w:val="000000"/>
          <w:sz w:val="24"/>
          <w:szCs w:val="24"/>
          <w:lang w:eastAsia="pt-BR"/>
        </w:rPr>
        <w:t>que as escolas não detêm dis</w:t>
      </w:r>
      <w:r w:rsidR="003E4FC0">
        <w:rPr>
          <w:rFonts w:ascii="Times New Roman" w:eastAsia="Times New Roman" w:hAnsi="Times New Roman" w:cs="Times New Roman"/>
          <w:color w:val="000000"/>
          <w:sz w:val="24"/>
          <w:szCs w:val="24"/>
          <w:lang w:eastAsia="pt-BR"/>
        </w:rPr>
        <w:t>centes apenas na idade mencionada pela legislação, mas sim em uma faixa etária que muitas vezes pode chegar até a maioridade penal, tornando a violência sexual no âmbito escolar um assunto ainda mais preocupante.</w:t>
      </w:r>
    </w:p>
    <w:p w:rsidR="00E64B27" w:rsidRPr="00375737" w:rsidRDefault="00E64B27" w:rsidP="00A33973">
      <w:pPr>
        <w:spacing w:before="0" w:beforeAutospacing="0" w:after="0" w:afterAutospacing="0"/>
        <w:ind w:firstLine="851"/>
        <w:contextualSpacing/>
        <w:rPr>
          <w:rFonts w:ascii="Times New Roman" w:eastAsia="Times New Roman" w:hAnsi="Times New Roman" w:cs="Times New Roman"/>
          <w:b/>
          <w:color w:val="FF0000"/>
          <w:sz w:val="24"/>
          <w:szCs w:val="24"/>
          <w:lang w:eastAsia="pt-BR"/>
        </w:rPr>
      </w:pPr>
    </w:p>
    <w:p w:rsidR="00375737" w:rsidRPr="00C33D4F" w:rsidRDefault="00D72725" w:rsidP="003E020B">
      <w:pPr>
        <w:spacing w:before="0" w:beforeAutospacing="0" w:after="0" w:afterAutospacing="0"/>
        <w:contextualSpacing/>
        <w:rPr>
          <w:rFonts w:ascii="Times New Roman" w:eastAsia="Times New Roman" w:hAnsi="Times New Roman" w:cs="Times New Roman"/>
          <w:b/>
          <w:i/>
          <w:color w:val="000000"/>
          <w:sz w:val="24"/>
          <w:szCs w:val="24"/>
          <w:lang w:eastAsia="pt-BR"/>
        </w:rPr>
      </w:pPr>
      <w:proofErr w:type="gramStart"/>
      <w:r>
        <w:rPr>
          <w:rFonts w:ascii="Times New Roman" w:eastAsia="Times New Roman" w:hAnsi="Times New Roman" w:cs="Times New Roman"/>
          <w:b/>
          <w:i/>
          <w:color w:val="000000"/>
          <w:sz w:val="24"/>
          <w:szCs w:val="24"/>
          <w:lang w:eastAsia="pt-BR"/>
        </w:rPr>
        <w:t>2.6</w:t>
      </w:r>
      <w:r w:rsidR="00E64B27" w:rsidRPr="00C33D4F">
        <w:rPr>
          <w:rFonts w:ascii="Times New Roman" w:eastAsia="Times New Roman" w:hAnsi="Times New Roman" w:cs="Times New Roman"/>
          <w:b/>
          <w:i/>
          <w:color w:val="000000"/>
          <w:sz w:val="24"/>
          <w:szCs w:val="24"/>
          <w:lang w:eastAsia="pt-BR"/>
        </w:rPr>
        <w:t xml:space="preserve"> </w:t>
      </w:r>
      <w:r w:rsidR="00375737" w:rsidRPr="00C33D4F">
        <w:rPr>
          <w:rFonts w:ascii="Times New Roman" w:eastAsia="Times New Roman" w:hAnsi="Times New Roman" w:cs="Times New Roman"/>
          <w:b/>
          <w:i/>
          <w:color w:val="000000"/>
          <w:sz w:val="24"/>
          <w:szCs w:val="24"/>
          <w:lang w:eastAsia="pt-BR"/>
        </w:rPr>
        <w:t>Violência</w:t>
      </w:r>
      <w:proofErr w:type="gramEnd"/>
      <w:r w:rsidR="00375737" w:rsidRPr="00C33D4F">
        <w:rPr>
          <w:rFonts w:ascii="Times New Roman" w:eastAsia="Times New Roman" w:hAnsi="Times New Roman" w:cs="Times New Roman"/>
          <w:b/>
          <w:i/>
          <w:color w:val="000000"/>
          <w:sz w:val="24"/>
          <w:szCs w:val="24"/>
          <w:lang w:eastAsia="pt-BR"/>
        </w:rPr>
        <w:t xml:space="preserve"> Psicológica</w:t>
      </w:r>
      <w:r w:rsidR="00E64B27" w:rsidRPr="00C33D4F">
        <w:rPr>
          <w:rFonts w:ascii="Times New Roman" w:eastAsia="Times New Roman" w:hAnsi="Times New Roman" w:cs="Times New Roman"/>
          <w:b/>
          <w:i/>
          <w:color w:val="000000"/>
          <w:sz w:val="24"/>
          <w:szCs w:val="24"/>
          <w:lang w:eastAsia="pt-BR"/>
        </w:rPr>
        <w:t xml:space="preserve">: </w:t>
      </w:r>
      <w:r w:rsidR="00375737" w:rsidRPr="00C33D4F">
        <w:rPr>
          <w:rFonts w:ascii="Times New Roman" w:eastAsia="Times New Roman" w:hAnsi="Times New Roman" w:cs="Times New Roman"/>
          <w:b/>
          <w:i/>
          <w:color w:val="000000"/>
          <w:sz w:val="24"/>
          <w:szCs w:val="24"/>
          <w:lang w:eastAsia="pt-BR"/>
        </w:rPr>
        <w:t xml:space="preserve">O </w:t>
      </w:r>
      <w:r w:rsidR="009A7D9A" w:rsidRPr="00C33D4F">
        <w:rPr>
          <w:rFonts w:ascii="Times New Roman" w:eastAsia="Times New Roman" w:hAnsi="Times New Roman" w:cs="Times New Roman"/>
          <w:b/>
          <w:i/>
          <w:color w:val="000000"/>
          <w:sz w:val="24"/>
          <w:szCs w:val="24"/>
          <w:lang w:eastAsia="pt-BR"/>
        </w:rPr>
        <w:t>Silêncio d</w:t>
      </w:r>
      <w:r w:rsidR="00E64B27" w:rsidRPr="00C33D4F">
        <w:rPr>
          <w:rFonts w:ascii="Times New Roman" w:eastAsia="Times New Roman" w:hAnsi="Times New Roman" w:cs="Times New Roman"/>
          <w:b/>
          <w:i/>
          <w:color w:val="000000"/>
          <w:sz w:val="24"/>
          <w:szCs w:val="24"/>
          <w:lang w:eastAsia="pt-BR"/>
        </w:rPr>
        <w:t>a Alma</w:t>
      </w:r>
    </w:p>
    <w:p w:rsidR="00E64B27" w:rsidRPr="00375737" w:rsidRDefault="00E64B27" w:rsidP="00934F1C">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375737" w:rsidRPr="00375737"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É possível identificar este tipo de v</w:t>
      </w:r>
      <w:r w:rsidR="00B6578F">
        <w:rPr>
          <w:rFonts w:ascii="Times New Roman" w:eastAsia="Times New Roman" w:hAnsi="Times New Roman" w:cs="Times New Roman"/>
          <w:color w:val="000000"/>
          <w:sz w:val="24"/>
          <w:szCs w:val="24"/>
          <w:lang w:eastAsia="pt-BR"/>
        </w:rPr>
        <w:t>iolência como uma dominação, um</w:t>
      </w:r>
      <w:r w:rsidRPr="00375737">
        <w:rPr>
          <w:rFonts w:ascii="Times New Roman" w:eastAsia="Times New Roman" w:hAnsi="Times New Roman" w:cs="Times New Roman"/>
          <w:color w:val="000000"/>
          <w:sz w:val="24"/>
          <w:szCs w:val="24"/>
          <w:lang w:eastAsia="pt-BR"/>
        </w:rPr>
        <w:t xml:space="preserve"> autoritarismo, uma violência sem necessidade de agressão física, porque ela destrói a alma, a </w:t>
      </w:r>
      <w:r w:rsidR="00781388" w:rsidRPr="00375737">
        <w:rPr>
          <w:rFonts w:ascii="Times New Roman" w:eastAsia="Times New Roman" w:hAnsi="Times New Roman" w:cs="Times New Roman"/>
          <w:color w:val="000000"/>
          <w:sz w:val="24"/>
          <w:szCs w:val="24"/>
          <w:lang w:eastAsia="pt-BR"/>
        </w:rPr>
        <w:t>autoestima</w:t>
      </w:r>
      <w:r w:rsidRPr="00375737">
        <w:rPr>
          <w:rFonts w:ascii="Times New Roman" w:eastAsia="Times New Roman" w:hAnsi="Times New Roman" w:cs="Times New Roman"/>
          <w:color w:val="000000"/>
          <w:sz w:val="24"/>
          <w:szCs w:val="24"/>
          <w:lang w:eastAsia="pt-BR"/>
        </w:rPr>
        <w:t xml:space="preserve"> e não o corpo.</w:t>
      </w:r>
      <w:r w:rsidR="00E64B27">
        <w:rPr>
          <w:rFonts w:ascii="Times New Roman" w:eastAsia="Times New Roman" w:hAnsi="Times New Roman" w:cs="Times New Roman"/>
          <w:color w:val="000000"/>
          <w:sz w:val="24"/>
          <w:szCs w:val="24"/>
          <w:lang w:eastAsia="pt-BR"/>
        </w:rPr>
        <w:t xml:space="preserve"> A</w:t>
      </w:r>
      <w:r w:rsidR="00B6578F">
        <w:rPr>
          <w:rFonts w:ascii="Times New Roman" w:eastAsia="Times New Roman" w:hAnsi="Times New Roman" w:cs="Times New Roman"/>
          <w:color w:val="000000"/>
          <w:sz w:val="24"/>
          <w:szCs w:val="24"/>
          <w:lang w:eastAsia="pt-BR"/>
        </w:rPr>
        <w:t>valiando esse conceito, percebe-se que</w:t>
      </w:r>
      <w:r w:rsidRPr="00375737">
        <w:rPr>
          <w:rFonts w:ascii="Times New Roman" w:eastAsia="Times New Roman" w:hAnsi="Times New Roman" w:cs="Times New Roman"/>
          <w:color w:val="000000"/>
          <w:sz w:val="24"/>
          <w:szCs w:val="24"/>
          <w:lang w:eastAsia="pt-BR"/>
        </w:rPr>
        <w:t xml:space="preserve">, esta forma dominante de violência é </w:t>
      </w:r>
      <w:r w:rsidR="00B6578F">
        <w:rPr>
          <w:rFonts w:ascii="Times New Roman" w:eastAsia="Times New Roman" w:hAnsi="Times New Roman" w:cs="Times New Roman"/>
          <w:color w:val="000000"/>
          <w:sz w:val="24"/>
          <w:szCs w:val="24"/>
          <w:lang w:eastAsia="pt-BR"/>
        </w:rPr>
        <w:t>agressiva, principalmente, quando é observado</w:t>
      </w:r>
      <w:r w:rsidR="00C72023">
        <w:rPr>
          <w:rFonts w:ascii="Times New Roman" w:eastAsia="Times New Roman" w:hAnsi="Times New Roman" w:cs="Times New Roman"/>
          <w:color w:val="000000"/>
          <w:sz w:val="24"/>
          <w:szCs w:val="24"/>
          <w:lang w:eastAsia="pt-BR"/>
        </w:rPr>
        <w:t>,</w:t>
      </w:r>
      <w:r w:rsidR="00B6578F" w:rsidRPr="00375737">
        <w:rPr>
          <w:rFonts w:ascii="Times New Roman" w:eastAsia="Times New Roman" w:hAnsi="Times New Roman" w:cs="Times New Roman"/>
          <w:color w:val="000000"/>
          <w:sz w:val="24"/>
          <w:szCs w:val="24"/>
          <w:lang w:eastAsia="pt-BR"/>
        </w:rPr>
        <w:t xml:space="preserve"> crianças tristes, caladas, sozinhas que acreditam que não podem confiar mais em ninguém</w:t>
      </w:r>
      <w:r w:rsidRPr="00375737">
        <w:rPr>
          <w:rFonts w:ascii="Times New Roman" w:eastAsia="Times New Roman" w:hAnsi="Times New Roman" w:cs="Times New Roman"/>
          <w:color w:val="000000"/>
          <w:sz w:val="24"/>
          <w:szCs w:val="24"/>
          <w:lang w:eastAsia="pt-BR"/>
        </w:rPr>
        <w:t>.</w:t>
      </w:r>
    </w:p>
    <w:p w:rsidR="00E64B27" w:rsidRPr="00375737"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 xml:space="preserve">Talvez seja difícil dizer qual o motivo destas agressões, contudo é possível identificar a existência de uma violência psicológica que está tomando grandes proporções e consequentemente trazendo várias sequelas para os estudantes, e esta violência é denominada de </w:t>
      </w:r>
      <w:r w:rsidR="00781388" w:rsidRPr="00375737">
        <w:rPr>
          <w:rFonts w:ascii="Times New Roman" w:eastAsia="Times New Roman" w:hAnsi="Times New Roman" w:cs="Times New Roman"/>
          <w:color w:val="000000"/>
          <w:sz w:val="24"/>
          <w:szCs w:val="24"/>
          <w:lang w:eastAsia="pt-BR"/>
        </w:rPr>
        <w:t>Bulling</w:t>
      </w:r>
      <w:r w:rsidRPr="00375737">
        <w:rPr>
          <w:rFonts w:ascii="Times New Roman" w:eastAsia="Times New Roman" w:hAnsi="Times New Roman" w:cs="Times New Roman"/>
          <w:color w:val="000000"/>
          <w:sz w:val="24"/>
          <w:szCs w:val="24"/>
          <w:lang w:eastAsia="pt-BR"/>
        </w:rPr>
        <w:t>.</w:t>
      </w:r>
    </w:p>
    <w:p w:rsidR="00375737" w:rsidRPr="00375737"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 xml:space="preserve">O termo </w:t>
      </w:r>
      <w:r w:rsidR="00781388">
        <w:rPr>
          <w:rFonts w:ascii="Times New Roman" w:eastAsia="Times New Roman" w:hAnsi="Times New Roman" w:cs="Times New Roman"/>
          <w:i/>
          <w:color w:val="000000"/>
          <w:sz w:val="24"/>
          <w:szCs w:val="24"/>
          <w:lang w:eastAsia="pt-BR"/>
        </w:rPr>
        <w:t>b</w:t>
      </w:r>
      <w:r w:rsidR="00781388" w:rsidRPr="00087A2E">
        <w:rPr>
          <w:rFonts w:ascii="Times New Roman" w:eastAsia="Times New Roman" w:hAnsi="Times New Roman" w:cs="Times New Roman"/>
          <w:i/>
          <w:color w:val="000000"/>
          <w:sz w:val="24"/>
          <w:szCs w:val="24"/>
          <w:lang w:eastAsia="pt-BR"/>
        </w:rPr>
        <w:t>ulling</w:t>
      </w:r>
      <w:r w:rsidR="00C72023">
        <w:rPr>
          <w:rFonts w:ascii="Times New Roman" w:eastAsia="Times New Roman" w:hAnsi="Times New Roman" w:cs="Times New Roman"/>
          <w:i/>
          <w:color w:val="000000"/>
          <w:sz w:val="24"/>
          <w:szCs w:val="24"/>
          <w:lang w:eastAsia="pt-BR"/>
        </w:rPr>
        <w:t xml:space="preserve"> </w:t>
      </w:r>
      <w:r w:rsidRPr="00375737">
        <w:rPr>
          <w:rFonts w:ascii="Times New Roman" w:eastAsia="Times New Roman" w:hAnsi="Times New Roman" w:cs="Times New Roman"/>
          <w:color w:val="000000"/>
          <w:sz w:val="24"/>
          <w:szCs w:val="24"/>
          <w:lang w:eastAsia="pt-BR"/>
        </w:rPr>
        <w:t>vem sendo usado em vários países como denominação para esclarecer vários tipos de comportamentos cruéis, agressivos, intencionais e repetiti</w:t>
      </w:r>
      <w:r w:rsidR="00E64B27">
        <w:rPr>
          <w:rFonts w:ascii="Times New Roman" w:eastAsia="Times New Roman" w:hAnsi="Times New Roman" w:cs="Times New Roman"/>
          <w:color w:val="000000"/>
          <w:sz w:val="24"/>
          <w:szCs w:val="24"/>
          <w:lang w:eastAsia="pt-BR"/>
        </w:rPr>
        <w:t>vos, principalmente, entre estudantes</w:t>
      </w:r>
      <w:r w:rsidRPr="00375737">
        <w:rPr>
          <w:rFonts w:ascii="Times New Roman" w:eastAsia="Times New Roman" w:hAnsi="Times New Roman" w:cs="Times New Roman"/>
          <w:color w:val="000000"/>
          <w:sz w:val="24"/>
          <w:szCs w:val="24"/>
          <w:lang w:eastAsia="pt-BR"/>
        </w:rPr>
        <w:t xml:space="preserve">. </w:t>
      </w:r>
      <w:r w:rsidRPr="00087A2E">
        <w:rPr>
          <w:rFonts w:ascii="Times New Roman" w:eastAsia="Times New Roman" w:hAnsi="Times New Roman" w:cs="Times New Roman"/>
          <w:i/>
          <w:color w:val="000000"/>
          <w:sz w:val="24"/>
          <w:szCs w:val="24"/>
          <w:lang w:eastAsia="pt-BR"/>
        </w:rPr>
        <w:t>Bully</w:t>
      </w:r>
      <w:r w:rsidRPr="00375737">
        <w:rPr>
          <w:rFonts w:ascii="Times New Roman" w:eastAsia="Times New Roman" w:hAnsi="Times New Roman" w:cs="Times New Roman"/>
          <w:color w:val="000000"/>
          <w:sz w:val="24"/>
          <w:szCs w:val="24"/>
          <w:lang w:eastAsia="pt-BR"/>
        </w:rPr>
        <w:t xml:space="preserve"> é o termo usado para valentão e </w:t>
      </w:r>
      <w:r w:rsidR="00781388" w:rsidRPr="00C57C5A">
        <w:rPr>
          <w:rFonts w:ascii="Times New Roman" w:eastAsia="Times New Roman" w:hAnsi="Times New Roman" w:cs="Times New Roman"/>
          <w:i/>
          <w:color w:val="000000"/>
          <w:sz w:val="24"/>
          <w:szCs w:val="24"/>
          <w:lang w:eastAsia="pt-BR"/>
        </w:rPr>
        <w:t>bulling</w:t>
      </w:r>
      <w:r w:rsidRPr="00375737">
        <w:rPr>
          <w:rFonts w:ascii="Times New Roman" w:eastAsia="Times New Roman" w:hAnsi="Times New Roman" w:cs="Times New Roman"/>
          <w:color w:val="000000"/>
          <w:sz w:val="24"/>
          <w:szCs w:val="24"/>
          <w:lang w:eastAsia="pt-BR"/>
        </w:rPr>
        <w:t xml:space="preserve"> pode ser traduzido como comportamento de ameaças e intimidações (RAMALHO, 2016, p. 03).</w:t>
      </w:r>
    </w:p>
    <w:p w:rsidR="00375737" w:rsidRPr="00375737"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 xml:space="preserve">O </w:t>
      </w:r>
      <w:r w:rsidR="00781388" w:rsidRPr="00087A2E">
        <w:rPr>
          <w:rFonts w:ascii="Times New Roman" w:eastAsia="Times New Roman" w:hAnsi="Times New Roman" w:cs="Times New Roman"/>
          <w:i/>
          <w:color w:val="000000"/>
          <w:sz w:val="24"/>
          <w:szCs w:val="24"/>
          <w:lang w:eastAsia="pt-BR"/>
        </w:rPr>
        <w:t>bulling</w:t>
      </w:r>
      <w:r w:rsidRPr="00375737">
        <w:rPr>
          <w:rFonts w:ascii="Times New Roman" w:eastAsia="Times New Roman" w:hAnsi="Times New Roman" w:cs="Times New Roman"/>
          <w:color w:val="000000"/>
          <w:sz w:val="24"/>
          <w:szCs w:val="24"/>
          <w:lang w:eastAsia="pt-BR"/>
        </w:rPr>
        <w:t xml:space="preserve"> manifesta-se por meio de insultos, piadas, gozações, apelidos depreciativos, boatos cruéis, fofocas, difamações ou agressões físicas, intimidando e ofendendo a </w:t>
      </w:r>
      <w:r w:rsidR="00781388" w:rsidRPr="00375737">
        <w:rPr>
          <w:rFonts w:ascii="Times New Roman" w:eastAsia="Times New Roman" w:hAnsi="Times New Roman" w:cs="Times New Roman"/>
          <w:color w:val="000000"/>
          <w:sz w:val="24"/>
          <w:szCs w:val="24"/>
          <w:lang w:eastAsia="pt-BR"/>
        </w:rPr>
        <w:t>vítima</w:t>
      </w:r>
      <w:r w:rsidRPr="00375737">
        <w:rPr>
          <w:rFonts w:ascii="Times New Roman" w:eastAsia="Times New Roman" w:hAnsi="Times New Roman" w:cs="Times New Roman"/>
          <w:color w:val="000000"/>
          <w:sz w:val="24"/>
          <w:szCs w:val="24"/>
          <w:lang w:eastAsia="pt-BR"/>
        </w:rPr>
        <w:t xml:space="preserve"> que não se defende nem demonstra seu sentimento por medo ou timidez (CNMP, 2013, p. 40).</w:t>
      </w:r>
    </w:p>
    <w:p w:rsidR="00375737" w:rsidRPr="00375737"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Nas instituições de ensino, os professores e os profissionais que ali trabalham, necessitam ter um olhar mais diferenciado e atento para esse problema tão grave, identificando os agressores e ajudando as vítimas.</w:t>
      </w:r>
    </w:p>
    <w:p w:rsidR="00C72023"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lastRenderedPageBreak/>
        <w:t>Segu</w:t>
      </w:r>
      <w:r w:rsidR="003E03C1">
        <w:rPr>
          <w:rFonts w:ascii="Times New Roman" w:eastAsia="Times New Roman" w:hAnsi="Times New Roman" w:cs="Times New Roman"/>
          <w:color w:val="000000"/>
          <w:sz w:val="24"/>
          <w:szCs w:val="24"/>
          <w:lang w:eastAsia="pt-BR"/>
        </w:rPr>
        <w:t xml:space="preserve">ndo Santos (2016) “[...] Pode-se </w:t>
      </w:r>
      <w:r w:rsidRPr="00375737">
        <w:rPr>
          <w:rFonts w:ascii="Times New Roman" w:eastAsia="Times New Roman" w:hAnsi="Times New Roman" w:cs="Times New Roman"/>
          <w:color w:val="000000"/>
          <w:sz w:val="24"/>
          <w:szCs w:val="24"/>
          <w:lang w:eastAsia="pt-BR"/>
        </w:rPr>
        <w:t xml:space="preserve">afirmar que o </w:t>
      </w:r>
      <w:r w:rsidR="00781388" w:rsidRPr="00C57C5A">
        <w:rPr>
          <w:rFonts w:ascii="Times New Roman" w:eastAsia="Times New Roman" w:hAnsi="Times New Roman" w:cs="Times New Roman"/>
          <w:i/>
          <w:color w:val="000000"/>
          <w:sz w:val="24"/>
          <w:szCs w:val="24"/>
          <w:lang w:eastAsia="pt-BR"/>
        </w:rPr>
        <w:t>Bulling</w:t>
      </w:r>
      <w:r w:rsidRPr="00375737">
        <w:rPr>
          <w:rFonts w:ascii="Times New Roman" w:eastAsia="Times New Roman" w:hAnsi="Times New Roman" w:cs="Times New Roman"/>
          <w:color w:val="000000"/>
          <w:sz w:val="24"/>
          <w:szCs w:val="24"/>
          <w:lang w:eastAsia="pt-BR"/>
        </w:rPr>
        <w:t xml:space="preserve"> não é brincadeira e que é preciso estar atento para a gravidade dessa problemática que está presente no dia a dia, principalmente em nossas escolas”.</w:t>
      </w:r>
      <w:r w:rsidR="00781388">
        <w:rPr>
          <w:rFonts w:ascii="Times New Roman" w:eastAsia="Times New Roman" w:hAnsi="Times New Roman" w:cs="Times New Roman"/>
          <w:color w:val="000000"/>
          <w:sz w:val="24"/>
          <w:szCs w:val="24"/>
          <w:lang w:eastAsia="pt-BR"/>
        </w:rPr>
        <w:t xml:space="preserve"> </w:t>
      </w:r>
      <w:r w:rsidRPr="00375737">
        <w:rPr>
          <w:rFonts w:ascii="Times New Roman" w:eastAsia="Times New Roman" w:hAnsi="Times New Roman" w:cs="Times New Roman"/>
          <w:color w:val="000000"/>
          <w:sz w:val="24"/>
          <w:szCs w:val="24"/>
          <w:lang w:eastAsia="pt-BR"/>
        </w:rPr>
        <w:t xml:space="preserve">Desse modo, é importante salientar que os estudantes são afetados negativamente, vivendo assim, sentimentos de ansiedade, medo e agem de maneira agressiva com seus colegas, consequentemente, apresentando o mesmo comportamento de quem o praticava. </w:t>
      </w:r>
    </w:p>
    <w:p w:rsidR="00375737" w:rsidRPr="00375737" w:rsidRDefault="00375737"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375737">
        <w:rPr>
          <w:rFonts w:ascii="Times New Roman" w:eastAsia="Times New Roman" w:hAnsi="Times New Roman" w:cs="Times New Roman"/>
          <w:color w:val="000000"/>
          <w:sz w:val="24"/>
          <w:szCs w:val="24"/>
          <w:lang w:eastAsia="pt-BR"/>
        </w:rPr>
        <w:t>A Lei de Diretrizes Básicas da Educação em seu artigo 12 inciso IX trata que:</w:t>
      </w:r>
    </w:p>
    <w:p w:rsidR="00375737" w:rsidRDefault="00375737" w:rsidP="003E020B">
      <w:pPr>
        <w:spacing w:before="0" w:beforeAutospacing="0" w:after="0" w:afterAutospacing="0" w:line="240" w:lineRule="auto"/>
        <w:ind w:left="2832"/>
        <w:contextualSpacing/>
        <w:rPr>
          <w:rFonts w:ascii="Times New Roman" w:eastAsia="Times New Roman" w:hAnsi="Times New Roman" w:cs="Times New Roman"/>
          <w:color w:val="000000"/>
          <w:sz w:val="20"/>
          <w:szCs w:val="20"/>
          <w:lang w:eastAsia="pt-BR"/>
        </w:rPr>
      </w:pPr>
      <w:r w:rsidRPr="00375737">
        <w:rPr>
          <w:rFonts w:ascii="Times New Roman" w:eastAsia="Times New Roman" w:hAnsi="Times New Roman" w:cs="Times New Roman"/>
          <w:color w:val="000000"/>
          <w:sz w:val="20"/>
          <w:szCs w:val="20"/>
          <w:lang w:eastAsia="pt-BR"/>
        </w:rPr>
        <w:t>Os estabelecimentos de ensino, respeitadas as normas comuns e as do seu sistema de ensino, terão a incumbência de promover medidas de conscientização, de prevenção e de combate a todos os tipos de violência, especialmente a intimidação sistemática (</w:t>
      </w:r>
      <w:r w:rsidR="00781388" w:rsidRPr="00375737">
        <w:rPr>
          <w:rFonts w:ascii="Times New Roman" w:eastAsia="Times New Roman" w:hAnsi="Times New Roman" w:cs="Times New Roman"/>
          <w:color w:val="000000"/>
          <w:sz w:val="20"/>
          <w:szCs w:val="20"/>
          <w:lang w:eastAsia="pt-BR"/>
        </w:rPr>
        <w:t>b</w:t>
      </w:r>
      <w:r w:rsidR="00781388" w:rsidRPr="003E03C1">
        <w:rPr>
          <w:rFonts w:ascii="Times New Roman" w:eastAsia="Times New Roman" w:hAnsi="Times New Roman" w:cs="Times New Roman"/>
          <w:color w:val="000000"/>
          <w:sz w:val="20"/>
          <w:szCs w:val="20"/>
          <w:lang w:eastAsia="pt-BR"/>
        </w:rPr>
        <w:t>ulling</w:t>
      </w:r>
      <w:r w:rsidR="003E03C1" w:rsidRPr="003E03C1">
        <w:rPr>
          <w:rFonts w:ascii="Times New Roman" w:eastAsia="Times New Roman" w:hAnsi="Times New Roman" w:cs="Times New Roman"/>
          <w:color w:val="000000"/>
          <w:sz w:val="20"/>
          <w:szCs w:val="20"/>
          <w:lang w:eastAsia="pt-BR"/>
        </w:rPr>
        <w:t>), no âmbito das escolas</w:t>
      </w:r>
      <w:r w:rsidRPr="00375737">
        <w:rPr>
          <w:rFonts w:ascii="Times New Roman" w:eastAsia="Times New Roman" w:hAnsi="Times New Roman" w:cs="Times New Roman"/>
          <w:color w:val="000000"/>
          <w:sz w:val="20"/>
          <w:szCs w:val="20"/>
          <w:lang w:eastAsia="pt-BR"/>
        </w:rPr>
        <w:t xml:space="preserve">. </w:t>
      </w:r>
    </w:p>
    <w:p w:rsidR="003E020B" w:rsidRDefault="003E020B" w:rsidP="003E020B">
      <w:pPr>
        <w:spacing w:before="0" w:beforeAutospacing="0" w:after="0" w:afterAutospacing="0" w:line="240" w:lineRule="auto"/>
        <w:ind w:left="2832"/>
        <w:contextualSpacing/>
        <w:rPr>
          <w:rFonts w:ascii="Times New Roman" w:eastAsia="Times New Roman" w:hAnsi="Times New Roman" w:cs="Times New Roman"/>
          <w:color w:val="000000"/>
          <w:sz w:val="20"/>
          <w:szCs w:val="20"/>
          <w:lang w:eastAsia="pt-BR"/>
        </w:rPr>
      </w:pPr>
    </w:p>
    <w:p w:rsidR="00C33D4F" w:rsidRDefault="00C33D4F" w:rsidP="00C33D4F">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Por fim</w:t>
      </w:r>
      <w:r w:rsidRPr="00375737">
        <w:rPr>
          <w:rFonts w:ascii="Times New Roman" w:eastAsia="Times New Roman" w:hAnsi="Times New Roman" w:cs="Times New Roman"/>
          <w:color w:val="000000"/>
          <w:sz w:val="24"/>
          <w:szCs w:val="24"/>
          <w:lang w:eastAsia="pt-BR"/>
        </w:rPr>
        <w:t>, entendido que o único compromisso do educador é com a dinâmica</w:t>
      </w:r>
      <w:r>
        <w:rPr>
          <w:rFonts w:ascii="Times New Roman" w:eastAsia="Times New Roman" w:hAnsi="Times New Roman" w:cs="Times New Roman"/>
          <w:color w:val="000000"/>
          <w:sz w:val="24"/>
          <w:szCs w:val="24"/>
          <w:lang w:eastAsia="pt-BR"/>
        </w:rPr>
        <w:t>, este deve promover medidas de prevenção e diálogos frequentes no ambiente escolar, buscando sempre informações eficazes com resultados positivos para aqueles a quem se propõe educar e assim evitar consequências como as causas de suicídio entre os adolescentes do país.</w:t>
      </w:r>
      <w:r w:rsidRPr="00375737">
        <w:rPr>
          <w:rFonts w:ascii="Times New Roman" w:eastAsia="Times New Roman" w:hAnsi="Times New Roman" w:cs="Times New Roman"/>
          <w:color w:val="000000"/>
          <w:sz w:val="24"/>
          <w:szCs w:val="24"/>
          <w:lang w:eastAsia="pt-BR"/>
        </w:rPr>
        <w:t xml:space="preserve"> </w:t>
      </w:r>
    </w:p>
    <w:p w:rsidR="00C72023" w:rsidRDefault="00C72023"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C33D4F" w:rsidRDefault="00D72725" w:rsidP="00C33D4F">
      <w:pPr>
        <w:spacing w:before="0" w:beforeAutospacing="0" w:after="0" w:afterAutospacing="0"/>
        <w:rPr>
          <w:rFonts w:ascii="Times New Roman" w:hAnsi="Times New Roman" w:cs="Times New Roman"/>
          <w:b/>
          <w:i/>
          <w:sz w:val="24"/>
          <w:szCs w:val="24"/>
        </w:rPr>
      </w:pPr>
      <w:r>
        <w:rPr>
          <w:rFonts w:ascii="Times New Roman" w:hAnsi="Times New Roman" w:cs="Times New Roman"/>
          <w:b/>
          <w:i/>
          <w:sz w:val="24"/>
          <w:szCs w:val="24"/>
        </w:rPr>
        <w:t>2.7</w:t>
      </w:r>
      <w:proofErr w:type="gramStart"/>
      <w:r w:rsidR="00C33D4F" w:rsidRPr="001733B4">
        <w:rPr>
          <w:rFonts w:ascii="Times New Roman" w:hAnsi="Times New Roman" w:cs="Times New Roman"/>
          <w:b/>
          <w:i/>
          <w:sz w:val="24"/>
          <w:szCs w:val="24"/>
        </w:rPr>
        <w:t xml:space="preserve">  </w:t>
      </w:r>
      <w:proofErr w:type="gramEnd"/>
      <w:r w:rsidR="00C33D4F" w:rsidRPr="001733B4">
        <w:rPr>
          <w:rFonts w:ascii="Times New Roman" w:hAnsi="Times New Roman" w:cs="Times New Roman"/>
          <w:b/>
          <w:i/>
          <w:sz w:val="24"/>
          <w:szCs w:val="24"/>
        </w:rPr>
        <w:t>Suicídio entre adolescentes</w:t>
      </w:r>
    </w:p>
    <w:p w:rsidR="00C33D4F" w:rsidRPr="001733B4" w:rsidRDefault="00C33D4F" w:rsidP="00C33D4F">
      <w:pPr>
        <w:spacing w:before="0" w:beforeAutospacing="0" w:after="0" w:afterAutospacing="0"/>
        <w:rPr>
          <w:rFonts w:ascii="Times New Roman" w:hAnsi="Times New Roman" w:cs="Times New Roman"/>
          <w:b/>
          <w:i/>
          <w:sz w:val="24"/>
          <w:szCs w:val="24"/>
        </w:rPr>
      </w:pPr>
    </w:p>
    <w:p w:rsidR="00C33D4F" w:rsidRPr="00765A5E" w:rsidRDefault="00C33D4F" w:rsidP="00C33D4F">
      <w:pPr>
        <w:spacing w:before="0" w:beforeAutospacing="0" w:after="0" w:afterAutospacing="0"/>
        <w:ind w:firstLine="708"/>
        <w:rPr>
          <w:rFonts w:ascii="Times New Roman" w:hAnsi="Times New Roman" w:cs="Times New Roman"/>
          <w:b/>
          <w:sz w:val="24"/>
          <w:szCs w:val="24"/>
        </w:rPr>
      </w:pPr>
      <w:r>
        <w:rPr>
          <w:rFonts w:ascii="Times New Roman" w:hAnsi="Times New Roman" w:cs="Times New Roman"/>
          <w:sz w:val="24"/>
          <w:szCs w:val="24"/>
        </w:rPr>
        <w:t xml:space="preserve">Em geral, luta-se pela vida e se pensa na morte de forma abstrata e como algo bem distante, ao contrário é o pensamento do suicida que tem vivências de angustia, desamparo, de esgotamento, falta de perspectiva e solução para sua vida. </w:t>
      </w:r>
    </w:p>
    <w:p w:rsidR="00C33D4F" w:rsidRPr="007D1CD3" w:rsidRDefault="00C33D4F" w:rsidP="00C33D4F">
      <w:pPr>
        <w:spacing w:before="0" w:beforeAutospacing="0" w:after="0" w:afterAutospacing="0"/>
        <w:ind w:firstLine="708"/>
        <w:rPr>
          <w:rFonts w:ascii="Times New Roman" w:hAnsi="Times New Roman" w:cs="Times New Roman"/>
          <w:sz w:val="24"/>
          <w:szCs w:val="24"/>
        </w:rPr>
      </w:pPr>
      <w:r>
        <w:rPr>
          <w:rFonts w:ascii="Times New Roman" w:hAnsi="Times New Roman" w:cs="Times New Roman"/>
          <w:sz w:val="24"/>
          <w:szCs w:val="24"/>
        </w:rPr>
        <w:t>Para este entendimento, Botega (2015), explica que:</w:t>
      </w:r>
    </w:p>
    <w:p w:rsidR="00C33D4F" w:rsidRDefault="00C33D4F" w:rsidP="00C33D4F">
      <w:pPr>
        <w:spacing w:before="0" w:beforeAutospacing="0" w:after="0" w:afterAutospacing="0" w:line="240" w:lineRule="auto"/>
        <w:ind w:left="2268"/>
        <w:rPr>
          <w:rFonts w:ascii="Times New Roman" w:hAnsi="Times New Roman" w:cs="Times New Roman"/>
          <w:sz w:val="20"/>
          <w:szCs w:val="20"/>
        </w:rPr>
      </w:pPr>
      <w:r w:rsidRPr="007D1CD3">
        <w:rPr>
          <w:rFonts w:ascii="Times New Roman" w:hAnsi="Times New Roman" w:cs="Times New Roman"/>
          <w:sz w:val="20"/>
          <w:szCs w:val="20"/>
        </w:rPr>
        <w:t>A palavra suicídio é conhecida desde o século XVII. Suas várias definições costumam conter uma ideia central, mais evidente, relacionada ao ato de terminar com a própria vida, e ideias periféricas, menos evidentes, relacionadas à motivação, à intencionalidade e à letalidade.</w:t>
      </w:r>
    </w:p>
    <w:p w:rsidR="00C33D4F" w:rsidRPr="007D1CD3" w:rsidRDefault="00C33D4F" w:rsidP="00C33D4F">
      <w:pPr>
        <w:spacing w:before="0" w:beforeAutospacing="0" w:after="0" w:afterAutospacing="0" w:line="240" w:lineRule="auto"/>
        <w:ind w:left="2268"/>
        <w:rPr>
          <w:rFonts w:ascii="Times New Roman" w:hAnsi="Times New Roman" w:cs="Times New Roman"/>
          <w:sz w:val="20"/>
          <w:szCs w:val="20"/>
        </w:rPr>
      </w:pPr>
    </w:p>
    <w:p w:rsidR="00C33D4F" w:rsidRDefault="00C33D4F" w:rsidP="00C33D4F">
      <w:pPr>
        <w:spacing w:before="0" w:beforeAutospacing="0" w:after="0" w:afterAutospacing="0"/>
        <w:ind w:firstLine="708"/>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Vale ainda acrescentar os casos de suicídio no Brasil, especialmente entre os adolescentes no ambiente escolar. Estes casos são mais propícios aos adolescentes, porque estão intimamente ligados ao imediatismo e a impulsividade, haja vista, não possuírem plena maturidade emocional, e essas causas são devidos a estresses agudos, situações de humilhações ou vergonha, rejeição pelo grupo social, fracasso escolar, perda de um ente querido e outros.</w:t>
      </w:r>
    </w:p>
    <w:p w:rsidR="00C33D4F" w:rsidRDefault="00C33D4F" w:rsidP="00C33D4F">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Na maioria das vezes, os pensamentos suicidas são frequentes na adolescência, pode ser considerado passageiro ou intenso e nesse último caso necessita de intervenção urgente.   </w:t>
      </w:r>
    </w:p>
    <w:p w:rsidR="00C33D4F" w:rsidRDefault="00C33D4F" w:rsidP="00C33D4F">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Seguindo este raciocínio, Botega (2015), afirma que:</w:t>
      </w:r>
    </w:p>
    <w:p w:rsidR="00C33D4F" w:rsidRDefault="00C33D4F" w:rsidP="00C33D4F">
      <w:pPr>
        <w:spacing w:before="0" w:beforeAutospacing="0" w:after="0" w:afterAutospacing="0" w:line="240" w:lineRule="auto"/>
        <w:ind w:left="2268"/>
        <w:rPr>
          <w:rFonts w:ascii="Times New Roman" w:hAnsi="Times New Roman" w:cs="Times New Roman"/>
          <w:sz w:val="20"/>
          <w:szCs w:val="20"/>
        </w:rPr>
      </w:pPr>
      <w:r w:rsidRPr="007C5AA5">
        <w:rPr>
          <w:rFonts w:ascii="Times New Roman" w:hAnsi="Times New Roman" w:cs="Times New Roman"/>
          <w:sz w:val="20"/>
          <w:szCs w:val="20"/>
        </w:rPr>
        <w:t xml:space="preserve">A maior frequência de suicídios associa-se mais fortemente à herança de traços de impulsividade e agressividade do que a doenças mentais. Há também fatores ligados </w:t>
      </w:r>
      <w:r w:rsidRPr="007C5AA5">
        <w:rPr>
          <w:rFonts w:ascii="Times New Roman" w:hAnsi="Times New Roman" w:cs="Times New Roman"/>
          <w:sz w:val="20"/>
          <w:szCs w:val="20"/>
        </w:rPr>
        <w:lastRenderedPageBreak/>
        <w:t>à identificação psicológica com entes que se suicidaram e à dinâmica conturbada de certas famílias. Deve-se ficar alerta quando há violência doméstica e relato de abuso físico ou sexual.</w:t>
      </w:r>
      <w:r>
        <w:rPr>
          <w:rFonts w:ascii="Times New Roman" w:hAnsi="Times New Roman" w:cs="Times New Roman"/>
          <w:sz w:val="20"/>
          <w:szCs w:val="20"/>
        </w:rPr>
        <w:t xml:space="preserve"> (p.153)</w:t>
      </w:r>
    </w:p>
    <w:p w:rsidR="00C33D4F" w:rsidRDefault="00C33D4F" w:rsidP="00C33D4F">
      <w:pPr>
        <w:spacing w:before="0" w:beforeAutospacing="0" w:after="0" w:afterAutospacing="0" w:line="240" w:lineRule="auto"/>
        <w:ind w:left="2268"/>
        <w:rPr>
          <w:rFonts w:ascii="Times New Roman" w:hAnsi="Times New Roman" w:cs="Times New Roman"/>
          <w:sz w:val="20"/>
          <w:szCs w:val="20"/>
        </w:rPr>
      </w:pPr>
    </w:p>
    <w:p w:rsidR="00C33D4F" w:rsidRDefault="00C33D4F" w:rsidP="00C33D4F">
      <w:p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ab/>
        <w:t>A compreensão do autor indica que o suicida perde a capacidade em manter o controle sobre sua vida, tornando-a nula ou muito reduzida. Assim, este deve ser encaminhado para o profissional adequado com urgência para tratamento, evitando um mal maior.</w:t>
      </w:r>
    </w:p>
    <w:p w:rsidR="00C33D4F" w:rsidRDefault="00C33D4F"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E508BC" w:rsidRDefault="00D72725" w:rsidP="003E020B">
      <w:pPr>
        <w:spacing w:before="0" w:beforeAutospacing="0" w:after="0" w:afterAutospacing="0" w:line="240" w:lineRule="auto"/>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00CD43BC">
        <w:rPr>
          <w:rFonts w:ascii="Times New Roman" w:hAnsi="Times New Roman" w:cs="Times New Roman"/>
          <w:b/>
          <w:sz w:val="24"/>
          <w:szCs w:val="24"/>
        </w:rPr>
        <w:t xml:space="preserve"> PRINCIPAIS</w:t>
      </w:r>
      <w:r w:rsidR="009A7D9A">
        <w:rPr>
          <w:rFonts w:ascii="Times New Roman" w:hAnsi="Times New Roman" w:cs="Times New Roman"/>
          <w:b/>
          <w:sz w:val="24"/>
          <w:szCs w:val="24"/>
        </w:rPr>
        <w:t xml:space="preserve"> PERS</w:t>
      </w:r>
      <w:r w:rsidR="00916FE8">
        <w:rPr>
          <w:rFonts w:ascii="Times New Roman" w:hAnsi="Times New Roman" w:cs="Times New Roman"/>
          <w:b/>
          <w:sz w:val="24"/>
          <w:szCs w:val="24"/>
        </w:rPr>
        <w:t>ONAGENS DO PROCESSO EDUCACIONAL</w:t>
      </w:r>
    </w:p>
    <w:p w:rsidR="003E020B" w:rsidRDefault="003E020B" w:rsidP="00D52B30">
      <w:pPr>
        <w:spacing w:before="0" w:beforeAutospacing="0" w:after="0" w:afterAutospacing="0"/>
        <w:ind w:firstLine="851"/>
        <w:rPr>
          <w:rFonts w:ascii="Times New Roman" w:hAnsi="Times New Roman" w:cs="Times New Roman"/>
          <w:b/>
          <w:sz w:val="24"/>
          <w:szCs w:val="24"/>
        </w:rPr>
      </w:pPr>
    </w:p>
    <w:p w:rsidR="00FC53A0" w:rsidRPr="00E72C43" w:rsidRDefault="00956719"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Os docentes junto com o gestor escolar na figura do diretor têm</w:t>
      </w:r>
      <w:r w:rsidR="004A01FF">
        <w:rPr>
          <w:rFonts w:ascii="Times New Roman" w:hAnsi="Times New Roman" w:cs="Times New Roman"/>
          <w:sz w:val="24"/>
          <w:szCs w:val="24"/>
        </w:rPr>
        <w:t xml:space="preserve"> a responsabilidade de conduzir um processo pedagógico</w:t>
      </w:r>
      <w:r w:rsidR="0061096A">
        <w:rPr>
          <w:rFonts w:ascii="Times New Roman" w:hAnsi="Times New Roman" w:cs="Times New Roman"/>
          <w:sz w:val="24"/>
          <w:szCs w:val="24"/>
        </w:rPr>
        <w:t>,</w:t>
      </w:r>
      <w:r w:rsidR="004A01FF">
        <w:rPr>
          <w:rFonts w:ascii="Times New Roman" w:hAnsi="Times New Roman" w:cs="Times New Roman"/>
          <w:sz w:val="24"/>
          <w:szCs w:val="24"/>
        </w:rPr>
        <w:t xml:space="preserve"> o qual se inclui o ensino e a aprendizagem formando assim o processo educacional, um elemento muito importante da eficiência no aprendizado é a alegria, </w:t>
      </w:r>
      <w:r w:rsidR="0061096A">
        <w:rPr>
          <w:rFonts w:ascii="Times New Roman" w:hAnsi="Times New Roman" w:cs="Times New Roman"/>
          <w:sz w:val="24"/>
          <w:szCs w:val="24"/>
        </w:rPr>
        <w:t xml:space="preserve">e o </w:t>
      </w:r>
      <w:r w:rsidR="004A01FF">
        <w:rPr>
          <w:rFonts w:ascii="Times New Roman" w:hAnsi="Times New Roman" w:cs="Times New Roman"/>
          <w:sz w:val="24"/>
          <w:szCs w:val="24"/>
        </w:rPr>
        <w:t>afeto</w:t>
      </w:r>
      <w:r w:rsidR="0061096A">
        <w:rPr>
          <w:rFonts w:ascii="Times New Roman" w:hAnsi="Times New Roman" w:cs="Times New Roman"/>
          <w:sz w:val="24"/>
          <w:szCs w:val="24"/>
        </w:rPr>
        <w:t>, ou seja</w:t>
      </w:r>
      <w:r w:rsidR="004A01FF">
        <w:rPr>
          <w:rFonts w:ascii="Times New Roman" w:hAnsi="Times New Roman" w:cs="Times New Roman"/>
          <w:sz w:val="24"/>
          <w:szCs w:val="24"/>
        </w:rPr>
        <w:t>,</w:t>
      </w:r>
      <w:r w:rsidR="0061096A">
        <w:rPr>
          <w:rFonts w:ascii="Times New Roman" w:hAnsi="Times New Roman" w:cs="Times New Roman"/>
          <w:sz w:val="24"/>
          <w:szCs w:val="24"/>
        </w:rPr>
        <w:t xml:space="preserve"> a capacidade de prazer naquilo </w:t>
      </w:r>
      <w:r w:rsidR="004A01FF">
        <w:rPr>
          <w:rFonts w:ascii="Times New Roman" w:hAnsi="Times New Roman" w:cs="Times New Roman"/>
          <w:sz w:val="24"/>
          <w:szCs w:val="24"/>
        </w:rPr>
        <w:t>que faz</w:t>
      </w:r>
      <w:r w:rsidR="0061096A">
        <w:rPr>
          <w:rFonts w:ascii="Times New Roman" w:hAnsi="Times New Roman" w:cs="Times New Roman"/>
          <w:sz w:val="24"/>
          <w:szCs w:val="24"/>
        </w:rPr>
        <w:t>, a seguir será apresentado os principais personagens do processo educacional e seus pontos de contribuição para que esse sistema funcione de forma eficaz.</w:t>
      </w:r>
    </w:p>
    <w:p w:rsidR="003E020B" w:rsidRDefault="003E020B" w:rsidP="003E020B">
      <w:pPr>
        <w:spacing w:before="0" w:beforeAutospacing="0" w:after="0" w:afterAutospacing="0"/>
        <w:contextualSpacing/>
        <w:rPr>
          <w:rFonts w:ascii="Times New Roman" w:eastAsia="Times New Roman" w:hAnsi="Times New Roman" w:cs="Times New Roman"/>
          <w:b/>
          <w:color w:val="000000"/>
          <w:sz w:val="24"/>
          <w:szCs w:val="24"/>
          <w:lang w:eastAsia="pt-BR"/>
        </w:rPr>
      </w:pPr>
    </w:p>
    <w:p w:rsidR="00F16533" w:rsidRPr="00F77AF6" w:rsidRDefault="00D72725" w:rsidP="003E020B">
      <w:pPr>
        <w:spacing w:before="0" w:beforeAutospacing="0" w:after="0" w:afterAutospacing="0"/>
        <w:contextualSpacing/>
        <w:rPr>
          <w:rFonts w:ascii="Times New Roman" w:eastAsia="Times New Roman" w:hAnsi="Times New Roman" w:cs="Times New Roman"/>
          <w:b/>
          <w:i/>
          <w:color w:val="000000"/>
          <w:sz w:val="24"/>
          <w:szCs w:val="24"/>
          <w:lang w:eastAsia="pt-BR"/>
        </w:rPr>
      </w:pPr>
      <w:r w:rsidRPr="00F77AF6">
        <w:rPr>
          <w:rFonts w:ascii="Times New Roman" w:eastAsia="Times New Roman" w:hAnsi="Times New Roman" w:cs="Times New Roman"/>
          <w:b/>
          <w:i/>
          <w:color w:val="000000"/>
          <w:sz w:val="24"/>
          <w:szCs w:val="24"/>
          <w:lang w:eastAsia="pt-BR"/>
        </w:rPr>
        <w:t>3</w:t>
      </w:r>
      <w:r w:rsidR="00916FE8" w:rsidRPr="00F77AF6">
        <w:rPr>
          <w:rFonts w:ascii="Times New Roman" w:eastAsia="Times New Roman" w:hAnsi="Times New Roman" w:cs="Times New Roman"/>
          <w:b/>
          <w:i/>
          <w:color w:val="000000"/>
          <w:sz w:val="24"/>
          <w:szCs w:val="24"/>
          <w:lang w:eastAsia="pt-BR"/>
        </w:rPr>
        <w:t>.1 Aluno</w:t>
      </w:r>
      <w:r w:rsidR="009A7D9A" w:rsidRPr="00F77AF6">
        <w:rPr>
          <w:rFonts w:ascii="Times New Roman" w:eastAsia="Times New Roman" w:hAnsi="Times New Roman" w:cs="Times New Roman"/>
          <w:b/>
          <w:i/>
          <w:color w:val="000000"/>
          <w:sz w:val="24"/>
          <w:szCs w:val="24"/>
          <w:lang w:eastAsia="pt-BR"/>
        </w:rPr>
        <w:t xml:space="preserve"> e</w:t>
      </w:r>
      <w:r w:rsidR="00207170" w:rsidRPr="00F77AF6">
        <w:rPr>
          <w:rFonts w:ascii="Times New Roman" w:eastAsia="Times New Roman" w:hAnsi="Times New Roman" w:cs="Times New Roman"/>
          <w:b/>
          <w:i/>
          <w:color w:val="000000"/>
          <w:sz w:val="24"/>
          <w:szCs w:val="24"/>
          <w:lang w:eastAsia="pt-BR"/>
        </w:rPr>
        <w:t xml:space="preserve"> Professor</w:t>
      </w:r>
    </w:p>
    <w:p w:rsidR="00916FE8" w:rsidRPr="00916FE8" w:rsidRDefault="00916FE8" w:rsidP="00A33973">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É preciso compreender que o aluno não pode ser comparado, não existe aluno melhor ou pior, estes termos comparativos não melhoram suas habilidades, na verdade o que o discente necessita é de orientação, porque ele é o sujeito passivo do processo de aprendizagem.</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É sabido que toda a pessoa mais velha merece respeito</w:t>
      </w:r>
      <w:r w:rsidR="00207170">
        <w:rPr>
          <w:rFonts w:ascii="Times New Roman" w:eastAsia="Times New Roman" w:hAnsi="Times New Roman" w:cs="Times New Roman"/>
          <w:color w:val="000000"/>
          <w:sz w:val="24"/>
          <w:szCs w:val="24"/>
          <w:lang w:eastAsia="pt-BR"/>
        </w:rPr>
        <w:t xml:space="preserve"> e obediência. Mas, se o </w:t>
      </w:r>
      <w:r w:rsidR="00087A2E">
        <w:rPr>
          <w:rFonts w:ascii="Times New Roman" w:eastAsia="Times New Roman" w:hAnsi="Times New Roman" w:cs="Times New Roman"/>
          <w:color w:val="000000"/>
          <w:sz w:val="24"/>
          <w:szCs w:val="24"/>
          <w:lang w:eastAsia="pt-BR"/>
        </w:rPr>
        <w:t>intuito for</w:t>
      </w:r>
      <w:r w:rsidR="00C72023">
        <w:rPr>
          <w:rFonts w:ascii="Times New Roman" w:eastAsia="Times New Roman" w:hAnsi="Times New Roman" w:cs="Times New Roman"/>
          <w:color w:val="000000"/>
          <w:sz w:val="24"/>
          <w:szCs w:val="24"/>
          <w:lang w:eastAsia="pt-BR"/>
        </w:rPr>
        <w:t xml:space="preserve"> </w:t>
      </w:r>
      <w:r w:rsidRPr="00916FE8">
        <w:rPr>
          <w:rFonts w:ascii="Times New Roman" w:eastAsia="Times New Roman" w:hAnsi="Times New Roman" w:cs="Times New Roman"/>
          <w:color w:val="000000"/>
          <w:sz w:val="24"/>
          <w:szCs w:val="24"/>
          <w:lang w:eastAsia="pt-BR"/>
        </w:rPr>
        <w:t>formar uma geração que respeita as regras e as pessoas, é essencial e fundamental</w:t>
      </w:r>
      <w:r w:rsidR="00207170">
        <w:rPr>
          <w:rFonts w:ascii="Times New Roman" w:eastAsia="Times New Roman" w:hAnsi="Times New Roman" w:cs="Times New Roman"/>
          <w:color w:val="000000"/>
          <w:sz w:val="24"/>
          <w:szCs w:val="24"/>
          <w:lang w:eastAsia="pt-BR"/>
        </w:rPr>
        <w:t xml:space="preserve"> existir</w:t>
      </w:r>
      <w:r w:rsidR="00C72023">
        <w:rPr>
          <w:rFonts w:ascii="Times New Roman" w:eastAsia="Times New Roman" w:hAnsi="Times New Roman" w:cs="Times New Roman"/>
          <w:color w:val="000000"/>
          <w:sz w:val="24"/>
          <w:szCs w:val="24"/>
          <w:lang w:eastAsia="pt-BR"/>
        </w:rPr>
        <w:t xml:space="preserve"> </w:t>
      </w:r>
      <w:r w:rsidR="00207170">
        <w:rPr>
          <w:rFonts w:ascii="Times New Roman" w:eastAsia="Times New Roman" w:hAnsi="Times New Roman" w:cs="Times New Roman"/>
          <w:color w:val="000000"/>
          <w:sz w:val="24"/>
          <w:szCs w:val="24"/>
          <w:lang w:eastAsia="pt-BR"/>
        </w:rPr>
        <w:t xml:space="preserve">o </w:t>
      </w:r>
      <w:r w:rsidRPr="00916FE8">
        <w:rPr>
          <w:rFonts w:ascii="Times New Roman" w:eastAsia="Times New Roman" w:hAnsi="Times New Roman" w:cs="Times New Roman"/>
          <w:color w:val="000000"/>
          <w:sz w:val="24"/>
          <w:szCs w:val="24"/>
          <w:lang w:eastAsia="pt-BR"/>
        </w:rPr>
        <w:t>respeit</w:t>
      </w:r>
      <w:r w:rsidR="00207170">
        <w:rPr>
          <w:rFonts w:ascii="Times New Roman" w:eastAsia="Times New Roman" w:hAnsi="Times New Roman" w:cs="Times New Roman"/>
          <w:color w:val="000000"/>
          <w:sz w:val="24"/>
          <w:szCs w:val="24"/>
          <w:lang w:eastAsia="pt-BR"/>
        </w:rPr>
        <w:t>o entre os alunos.</w:t>
      </w:r>
    </w:p>
    <w:p w:rsidR="00C72023" w:rsidRDefault="00207170"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207170">
        <w:rPr>
          <w:rFonts w:ascii="Times New Roman" w:eastAsia="Times New Roman" w:hAnsi="Times New Roman" w:cs="Times New Roman"/>
          <w:color w:val="000000"/>
          <w:sz w:val="24"/>
          <w:szCs w:val="24"/>
          <w:lang w:eastAsia="pt-BR"/>
        </w:rPr>
        <w:t>Em relação ao professor</w:t>
      </w:r>
      <w:r w:rsidR="00C72023">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s</w:t>
      </w:r>
      <w:r w:rsidR="00916FE8" w:rsidRPr="00916FE8">
        <w:rPr>
          <w:rFonts w:ascii="Times New Roman" w:eastAsia="Times New Roman" w:hAnsi="Times New Roman" w:cs="Times New Roman"/>
          <w:color w:val="000000"/>
          <w:sz w:val="24"/>
          <w:szCs w:val="24"/>
          <w:lang w:eastAsia="pt-BR"/>
        </w:rPr>
        <w:t xml:space="preserve">ua atividade principal é ensinar, e sua formação visa propiciar conhecimentos, habilidades e atitudes para levar adiante o processo de ensino e aprendizagem nas escolas. </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Este profissional é a alma de uma instituição de ensino e fundamental no processo educativo, pois ninguém dá ao outro o que não teve, isto é, o verdadeiro educador conquista seu aluno e auxilia seu educando a conquistar seus objetivos, sem nunca ter precisado expulsá-lo de sala.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O anexo de condições necessárias para tornar alguém um professor ou professora é designado de profissionalidade, esta denominação é composta de profissionalização e profissionalismo.</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lastRenderedPageBreak/>
        <w:t xml:space="preserve">As condições ideais para garantir o exercício profissional de qualidade </w:t>
      </w:r>
      <w:r w:rsidR="00207170" w:rsidRPr="00916FE8">
        <w:rPr>
          <w:rFonts w:ascii="Times New Roman" w:eastAsia="Times New Roman" w:hAnsi="Times New Roman" w:cs="Times New Roman"/>
          <w:color w:val="000000"/>
          <w:sz w:val="24"/>
          <w:szCs w:val="24"/>
          <w:lang w:eastAsia="pt-BR"/>
        </w:rPr>
        <w:t>são chamadas de profissionalização</w:t>
      </w:r>
      <w:r w:rsidRPr="00916FE8">
        <w:rPr>
          <w:rFonts w:ascii="Times New Roman" w:eastAsia="Times New Roman" w:hAnsi="Times New Roman" w:cs="Times New Roman"/>
          <w:color w:val="000000"/>
          <w:sz w:val="24"/>
          <w:szCs w:val="24"/>
          <w:lang w:eastAsia="pt-BR"/>
        </w:rPr>
        <w:t xml:space="preserve"> e essas condições são a formação inicial e a formação continuada nas quais o professor desenvolve suas competências. O profissionalismo refere-se ao desempenho competente e ao compromisso dos deveres e responsabilidades que constituem as características de ser professor e ao seu comportamento ético nas atitudes relacionadas a pratica profissional. As duas condições se complementam e devem andar juntas para que tenha êxito na sua vida profissional.</w:t>
      </w:r>
    </w:p>
    <w:p w:rsid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Percebe-se na atualidade da profissão, uma desvalorização social e econômica, condições precárias de profissionalização, baixos salários e falta de materiais didáticos. Desse modo intervindo na imagem da profissão. Nesse contexto, Libâneo expõe: “Se o professor perde o significado do trabalho tanto para si próprio como para a sociedade, ele perde a identidade com a sua profissão” (LIBÂNEO, 2004, p.73)</w:t>
      </w:r>
    </w:p>
    <w:p w:rsidR="00207170" w:rsidRPr="00916FE8" w:rsidRDefault="00207170" w:rsidP="00A33973">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207170" w:rsidRPr="00F77AF6" w:rsidRDefault="00D72725" w:rsidP="003E020B">
      <w:pPr>
        <w:spacing w:before="0" w:beforeAutospacing="0" w:after="0" w:afterAutospacing="0"/>
        <w:contextualSpacing/>
        <w:rPr>
          <w:rFonts w:ascii="Times New Roman" w:eastAsia="Times New Roman" w:hAnsi="Times New Roman" w:cs="Times New Roman"/>
          <w:b/>
          <w:i/>
          <w:color w:val="000000"/>
          <w:sz w:val="24"/>
          <w:szCs w:val="24"/>
          <w:lang w:eastAsia="pt-BR"/>
        </w:rPr>
      </w:pPr>
      <w:r w:rsidRPr="00F77AF6">
        <w:rPr>
          <w:rFonts w:ascii="Times New Roman" w:eastAsia="Times New Roman" w:hAnsi="Times New Roman" w:cs="Times New Roman"/>
          <w:b/>
          <w:i/>
          <w:color w:val="000000"/>
          <w:sz w:val="24"/>
          <w:szCs w:val="24"/>
          <w:lang w:eastAsia="pt-BR"/>
        </w:rPr>
        <w:t>3</w:t>
      </w:r>
      <w:r w:rsidR="00207170" w:rsidRPr="00F77AF6">
        <w:rPr>
          <w:rFonts w:ascii="Times New Roman" w:eastAsia="Times New Roman" w:hAnsi="Times New Roman" w:cs="Times New Roman"/>
          <w:b/>
          <w:i/>
          <w:color w:val="000000"/>
          <w:sz w:val="24"/>
          <w:szCs w:val="24"/>
          <w:lang w:eastAsia="pt-BR"/>
        </w:rPr>
        <w:t>.2 Diretor</w:t>
      </w:r>
    </w:p>
    <w:p w:rsidR="00F16533" w:rsidRPr="00916FE8" w:rsidRDefault="00F16533" w:rsidP="00A33973">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 xml:space="preserve">O sistema de educação no Brasil é regularizado por leis específicas que buscam viabilizar </w:t>
      </w:r>
      <w:r w:rsidR="006C6543" w:rsidRPr="00916FE8">
        <w:rPr>
          <w:rFonts w:ascii="Times New Roman" w:eastAsia="Times New Roman" w:hAnsi="Times New Roman" w:cs="Times New Roman"/>
          <w:color w:val="000000"/>
          <w:sz w:val="24"/>
          <w:szCs w:val="24"/>
          <w:lang w:eastAsia="pt-BR"/>
        </w:rPr>
        <w:t>políticas</w:t>
      </w:r>
      <w:r w:rsidRPr="00916FE8">
        <w:rPr>
          <w:rFonts w:ascii="Times New Roman" w:eastAsia="Times New Roman" w:hAnsi="Times New Roman" w:cs="Times New Roman"/>
          <w:color w:val="000000"/>
          <w:sz w:val="24"/>
          <w:szCs w:val="24"/>
          <w:lang w:eastAsia="pt-BR"/>
        </w:rPr>
        <w:t xml:space="preserve"> para a contribuição e o crescimento da educação pública brasileira. Estas leis estão incluídas na LDB (Leis de Diretrizes Básicas da Educação), tendo sua organização em sistemas de ensino federal, estadual e municipal.</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Uma das principais atribuições da gestão escolar sem dúvida é o planejamento, a elaboração e a execução das propostas pedagógicas, haja vista, estas propostas definirem os caminhos a serem trilhados para alcançar os objetivos da educação.</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 xml:space="preserve">Devendo estas </w:t>
      </w:r>
      <w:r w:rsidR="0037654A" w:rsidRPr="00916FE8">
        <w:rPr>
          <w:rFonts w:ascii="Times New Roman" w:eastAsia="Times New Roman" w:hAnsi="Times New Roman" w:cs="Times New Roman"/>
          <w:color w:val="000000"/>
          <w:sz w:val="24"/>
          <w:szCs w:val="24"/>
          <w:lang w:eastAsia="pt-BR"/>
        </w:rPr>
        <w:t>ser</w:t>
      </w:r>
      <w:r w:rsidRPr="00916FE8">
        <w:rPr>
          <w:rFonts w:ascii="Times New Roman" w:eastAsia="Times New Roman" w:hAnsi="Times New Roman" w:cs="Times New Roman"/>
          <w:color w:val="000000"/>
          <w:sz w:val="24"/>
          <w:szCs w:val="24"/>
          <w:lang w:eastAsia="pt-BR"/>
        </w:rPr>
        <w:t xml:space="preserve"> bem articuladas e elaboradas de forma conjunta pelas escolas e seus representantes. E as principais obrigações que se referem à gestão escolar e suas atinentes unidades escolares estão no artigo 12, incisos de I a VII da LDB.</w:t>
      </w:r>
    </w:p>
    <w:p w:rsid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Ao analisar este personagem, é preciso entender de uma forma ampla qual é a sua função principal e quais são os seus objetivos em gerenciar uma instituição. Este, por ser um cargo de liderança e com muitas responsabilidades, em algumas cidades é um cargo de confiança do gestor municipal. Segundo Chalita:</w:t>
      </w:r>
    </w:p>
    <w:p w:rsidR="00A33973" w:rsidRDefault="00A33973" w:rsidP="003E020B">
      <w:pPr>
        <w:spacing w:before="0" w:beforeAutospacing="0" w:after="0" w:afterAutospacing="0" w:line="240" w:lineRule="auto"/>
        <w:ind w:left="2268"/>
        <w:contextualSpacing/>
        <w:rPr>
          <w:rFonts w:ascii="Times New Roman" w:eastAsia="Times New Roman" w:hAnsi="Times New Roman" w:cs="Times New Roman"/>
          <w:color w:val="000000"/>
          <w:sz w:val="20"/>
          <w:szCs w:val="20"/>
          <w:lang w:eastAsia="pt-BR"/>
        </w:rPr>
      </w:pPr>
    </w:p>
    <w:p w:rsidR="00916FE8" w:rsidRDefault="00916FE8" w:rsidP="003E020B">
      <w:pPr>
        <w:spacing w:before="0" w:beforeAutospacing="0" w:after="0" w:afterAutospacing="0" w:line="240" w:lineRule="auto"/>
        <w:ind w:left="2268"/>
        <w:contextualSpacing/>
        <w:rPr>
          <w:rFonts w:ascii="Times New Roman" w:eastAsia="Times New Roman" w:hAnsi="Times New Roman" w:cs="Times New Roman"/>
          <w:color w:val="000000"/>
          <w:sz w:val="20"/>
          <w:szCs w:val="20"/>
          <w:lang w:eastAsia="pt-BR"/>
        </w:rPr>
      </w:pPr>
      <w:r w:rsidRPr="003B45CB">
        <w:rPr>
          <w:rFonts w:ascii="Times New Roman" w:eastAsia="Times New Roman" w:hAnsi="Times New Roman" w:cs="Times New Roman"/>
          <w:color w:val="000000"/>
          <w:sz w:val="20"/>
          <w:szCs w:val="20"/>
          <w:lang w:eastAsia="pt-BR"/>
        </w:rPr>
        <w:t>[...] Trata-se de um cargo de liderança: sob sua responsabilidade atuam professores, alunos, coordenadores, orientadores, funcionários, famílias, membros de outras sociedades organizadas que se relacionam com as escolas. Como gestor, sua obrigação é atuar como um líder democrático que consiga fazer com que cada pessoa sob sua responsabilidade possa dar o melhor de si (CHALITA, 2004, p. 178).</w:t>
      </w:r>
    </w:p>
    <w:p w:rsidR="003B45CB" w:rsidRDefault="003B45CB" w:rsidP="00934F1C">
      <w:pPr>
        <w:spacing w:before="0" w:beforeAutospacing="0" w:after="0" w:afterAutospacing="0" w:line="240" w:lineRule="auto"/>
        <w:ind w:firstLine="851"/>
        <w:contextualSpacing/>
        <w:rPr>
          <w:rFonts w:ascii="Times New Roman" w:eastAsia="Times New Roman" w:hAnsi="Times New Roman" w:cs="Times New Roman"/>
          <w:color w:val="000000"/>
          <w:sz w:val="20"/>
          <w:szCs w:val="20"/>
          <w:lang w:eastAsia="pt-BR"/>
        </w:rPr>
      </w:pPr>
    </w:p>
    <w:p w:rsidR="00C72023" w:rsidRDefault="00C72023" w:rsidP="00934F1C">
      <w:pPr>
        <w:spacing w:before="0" w:beforeAutospacing="0" w:after="0" w:afterAutospacing="0" w:line="240" w:lineRule="auto"/>
        <w:ind w:firstLine="851"/>
        <w:contextualSpacing/>
        <w:rPr>
          <w:rFonts w:ascii="Times New Roman" w:eastAsia="Times New Roman" w:hAnsi="Times New Roman" w:cs="Times New Roman"/>
          <w:color w:val="000000"/>
          <w:sz w:val="20"/>
          <w:szCs w:val="20"/>
          <w:lang w:eastAsia="pt-BR"/>
        </w:rPr>
      </w:pPr>
    </w:p>
    <w:p w:rsidR="00916FE8" w:rsidRDefault="003B45CB"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O diretor por assim dizer tem um papel fundamental para um bom desenvolvimento escolar, assim parte dele a responsabilidade de liderar políticas públicas em busca do melhoramento social entre crianças e adolescentes, </w:t>
      </w:r>
      <w:r w:rsidR="00207170" w:rsidRPr="00916FE8">
        <w:rPr>
          <w:rFonts w:ascii="Times New Roman" w:eastAsia="Times New Roman" w:hAnsi="Times New Roman" w:cs="Times New Roman"/>
          <w:color w:val="000000"/>
          <w:sz w:val="24"/>
          <w:szCs w:val="24"/>
          <w:lang w:eastAsia="pt-BR"/>
        </w:rPr>
        <w:t>Freire (2000) aborda:</w:t>
      </w:r>
      <w:r w:rsidR="00207170">
        <w:rPr>
          <w:rFonts w:ascii="Times New Roman" w:eastAsia="Times New Roman" w:hAnsi="Times New Roman" w:cs="Times New Roman"/>
          <w:color w:val="000000"/>
          <w:sz w:val="24"/>
          <w:szCs w:val="24"/>
          <w:lang w:eastAsia="pt-BR"/>
        </w:rPr>
        <w:t xml:space="preserve"> “</w:t>
      </w:r>
      <w:r w:rsidR="00207170" w:rsidRPr="00916FE8">
        <w:rPr>
          <w:rFonts w:ascii="Times New Roman" w:eastAsia="Times New Roman" w:hAnsi="Times New Roman" w:cs="Times New Roman"/>
          <w:color w:val="000000"/>
          <w:sz w:val="24"/>
          <w:szCs w:val="24"/>
          <w:lang w:eastAsia="pt-BR"/>
        </w:rPr>
        <w:t>Não gostaria de discutir a esperança na prática educativa como se ela lhe fosse algo estranho, como se vivê-la esperançada ou desesperançadamente fosse um problema exclusivo de seus sujeitos, afetando-a apenas adjetivamente</w:t>
      </w:r>
      <w:r w:rsidR="00207170">
        <w:rPr>
          <w:rFonts w:ascii="Times New Roman" w:eastAsia="Times New Roman" w:hAnsi="Times New Roman" w:cs="Times New Roman"/>
          <w:color w:val="000000"/>
          <w:sz w:val="24"/>
          <w:szCs w:val="24"/>
          <w:lang w:eastAsia="pt-BR"/>
        </w:rPr>
        <w:t>”</w:t>
      </w:r>
      <w:r w:rsidR="00207170" w:rsidRPr="00916FE8">
        <w:rPr>
          <w:rFonts w:ascii="Times New Roman" w:eastAsia="Times New Roman" w:hAnsi="Times New Roman" w:cs="Times New Roman"/>
          <w:color w:val="000000"/>
          <w:sz w:val="24"/>
          <w:szCs w:val="24"/>
          <w:lang w:eastAsia="pt-BR"/>
        </w:rPr>
        <w:t xml:space="preserve"> (FREIRE, 2000, p. 51)</w:t>
      </w:r>
      <w:r w:rsidR="00E508BC">
        <w:rPr>
          <w:rFonts w:ascii="Times New Roman" w:eastAsia="Times New Roman" w:hAnsi="Times New Roman" w:cs="Times New Roman"/>
          <w:color w:val="000000"/>
          <w:sz w:val="24"/>
          <w:szCs w:val="24"/>
          <w:lang w:eastAsia="pt-BR"/>
        </w:rPr>
        <w:t>, com isso é possível entender que</w:t>
      </w:r>
      <w:r w:rsidR="00916FE8" w:rsidRPr="00916FE8">
        <w:rPr>
          <w:rFonts w:ascii="Times New Roman" w:eastAsia="Times New Roman" w:hAnsi="Times New Roman" w:cs="Times New Roman"/>
          <w:color w:val="000000"/>
          <w:sz w:val="24"/>
          <w:szCs w:val="24"/>
          <w:lang w:eastAsia="pt-BR"/>
        </w:rPr>
        <w:t xml:space="preserve"> sua part</w:t>
      </w:r>
      <w:r w:rsidR="00BE603C">
        <w:rPr>
          <w:rFonts w:ascii="Times New Roman" w:eastAsia="Times New Roman" w:hAnsi="Times New Roman" w:cs="Times New Roman"/>
          <w:color w:val="000000"/>
          <w:sz w:val="24"/>
          <w:szCs w:val="24"/>
          <w:lang w:eastAsia="pt-BR"/>
        </w:rPr>
        <w:t>icipação em relação aos alunos</w:t>
      </w:r>
      <w:r w:rsidR="00E508BC">
        <w:rPr>
          <w:rFonts w:ascii="Times New Roman" w:eastAsia="Times New Roman" w:hAnsi="Times New Roman" w:cs="Times New Roman"/>
          <w:color w:val="000000"/>
          <w:sz w:val="24"/>
          <w:szCs w:val="24"/>
          <w:lang w:eastAsia="pt-BR"/>
        </w:rPr>
        <w:t xml:space="preserve"> é</w:t>
      </w:r>
      <w:r w:rsidR="00BE603C">
        <w:rPr>
          <w:rFonts w:ascii="Times New Roman" w:eastAsia="Times New Roman" w:hAnsi="Times New Roman" w:cs="Times New Roman"/>
          <w:color w:val="000000"/>
          <w:sz w:val="24"/>
          <w:szCs w:val="24"/>
          <w:lang w:eastAsia="pt-BR"/>
        </w:rPr>
        <w:t xml:space="preserve"> algo</w:t>
      </w:r>
      <w:r w:rsidR="00916FE8" w:rsidRPr="00916FE8">
        <w:rPr>
          <w:rFonts w:ascii="Times New Roman" w:eastAsia="Times New Roman" w:hAnsi="Times New Roman" w:cs="Times New Roman"/>
          <w:color w:val="000000"/>
          <w:sz w:val="24"/>
          <w:szCs w:val="24"/>
          <w:lang w:eastAsia="pt-BR"/>
        </w:rPr>
        <w:t xml:space="preserve"> primordial e</w:t>
      </w:r>
      <w:r w:rsidR="00E508BC">
        <w:rPr>
          <w:rFonts w:ascii="Times New Roman" w:eastAsia="Times New Roman" w:hAnsi="Times New Roman" w:cs="Times New Roman"/>
          <w:color w:val="000000"/>
          <w:sz w:val="24"/>
          <w:szCs w:val="24"/>
          <w:lang w:eastAsia="pt-BR"/>
        </w:rPr>
        <w:t xml:space="preserve"> se torna decisivo</w:t>
      </w:r>
      <w:r w:rsidR="00916FE8" w:rsidRPr="00916FE8">
        <w:rPr>
          <w:rFonts w:ascii="Times New Roman" w:eastAsia="Times New Roman" w:hAnsi="Times New Roman" w:cs="Times New Roman"/>
          <w:color w:val="000000"/>
          <w:sz w:val="24"/>
          <w:szCs w:val="24"/>
          <w:lang w:eastAsia="pt-BR"/>
        </w:rPr>
        <w:t>. Não adianta chamar a atenção dos alunos só em momentos de indisciplina. Trazer o alunado para perto de si é a melhor</w:t>
      </w:r>
      <w:r w:rsidR="006C6543">
        <w:rPr>
          <w:rFonts w:ascii="Times New Roman" w:eastAsia="Times New Roman" w:hAnsi="Times New Roman" w:cs="Times New Roman"/>
          <w:color w:val="000000"/>
          <w:sz w:val="24"/>
          <w:szCs w:val="24"/>
          <w:lang w:eastAsia="pt-BR"/>
        </w:rPr>
        <w:t xml:space="preserve"> </w:t>
      </w:r>
      <w:r w:rsidR="00916FE8" w:rsidRPr="00916FE8">
        <w:rPr>
          <w:rFonts w:ascii="Times New Roman" w:eastAsia="Times New Roman" w:hAnsi="Times New Roman" w:cs="Times New Roman"/>
          <w:color w:val="000000"/>
          <w:sz w:val="24"/>
          <w:szCs w:val="24"/>
          <w:lang w:eastAsia="pt-BR"/>
        </w:rPr>
        <w:t>estratégia, pois o incentivo e a participação dos alunos sempre trazem bons resultados para a escola</w:t>
      </w:r>
      <w:r w:rsidR="00BE603C">
        <w:rPr>
          <w:rFonts w:ascii="Times New Roman" w:eastAsia="Times New Roman" w:hAnsi="Times New Roman" w:cs="Times New Roman"/>
          <w:color w:val="000000"/>
          <w:sz w:val="24"/>
          <w:szCs w:val="24"/>
          <w:lang w:eastAsia="pt-BR"/>
        </w:rPr>
        <w:t>.</w:t>
      </w:r>
    </w:p>
    <w:p w:rsidR="00207170" w:rsidRPr="00916FE8" w:rsidRDefault="00207170"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p>
    <w:p w:rsidR="00916FE8" w:rsidRPr="00F77AF6" w:rsidRDefault="00D72725" w:rsidP="003E020B">
      <w:pPr>
        <w:spacing w:before="0" w:beforeAutospacing="0" w:after="0" w:afterAutospacing="0"/>
        <w:contextualSpacing/>
        <w:rPr>
          <w:rFonts w:ascii="Times New Roman" w:eastAsia="Times New Roman" w:hAnsi="Times New Roman" w:cs="Times New Roman"/>
          <w:b/>
          <w:i/>
          <w:color w:val="000000"/>
          <w:sz w:val="24"/>
          <w:szCs w:val="24"/>
          <w:lang w:eastAsia="pt-BR"/>
        </w:rPr>
      </w:pPr>
      <w:r w:rsidRPr="00F77AF6">
        <w:rPr>
          <w:rFonts w:ascii="Times New Roman" w:eastAsia="Times New Roman" w:hAnsi="Times New Roman" w:cs="Times New Roman"/>
          <w:b/>
          <w:i/>
          <w:color w:val="000000"/>
          <w:sz w:val="24"/>
          <w:szCs w:val="24"/>
          <w:lang w:eastAsia="pt-BR"/>
        </w:rPr>
        <w:t>3</w:t>
      </w:r>
      <w:r w:rsidR="004E1186" w:rsidRPr="00F77AF6">
        <w:rPr>
          <w:rFonts w:ascii="Times New Roman" w:eastAsia="Times New Roman" w:hAnsi="Times New Roman" w:cs="Times New Roman"/>
          <w:b/>
          <w:i/>
          <w:color w:val="000000"/>
          <w:sz w:val="24"/>
          <w:szCs w:val="24"/>
          <w:lang w:eastAsia="pt-BR"/>
        </w:rPr>
        <w:t>.3</w:t>
      </w:r>
      <w:r w:rsidR="00207170" w:rsidRPr="00F77AF6">
        <w:rPr>
          <w:rFonts w:ascii="Times New Roman" w:eastAsia="Times New Roman" w:hAnsi="Times New Roman" w:cs="Times New Roman"/>
          <w:b/>
          <w:i/>
          <w:color w:val="000000"/>
          <w:sz w:val="24"/>
          <w:szCs w:val="24"/>
          <w:lang w:eastAsia="pt-BR"/>
        </w:rPr>
        <w:t xml:space="preserve"> Família</w:t>
      </w:r>
    </w:p>
    <w:p w:rsidR="00207170" w:rsidRPr="00916FE8" w:rsidRDefault="00207170" w:rsidP="00934F1C">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 xml:space="preserve">É possível inferir que toda a sociedade tem a informação evidenciada de que, a família é à base de toda a formação do </w:t>
      </w:r>
      <w:r w:rsidR="006C6543" w:rsidRPr="00916FE8">
        <w:rPr>
          <w:rFonts w:ascii="Times New Roman" w:eastAsia="Times New Roman" w:hAnsi="Times New Roman" w:cs="Times New Roman"/>
          <w:color w:val="000000"/>
          <w:sz w:val="24"/>
          <w:szCs w:val="24"/>
          <w:lang w:eastAsia="pt-BR"/>
        </w:rPr>
        <w:t>indivíduo</w:t>
      </w:r>
      <w:r w:rsidRPr="00916FE8">
        <w:rPr>
          <w:rFonts w:ascii="Times New Roman" w:eastAsia="Times New Roman" w:hAnsi="Times New Roman" w:cs="Times New Roman"/>
          <w:color w:val="000000"/>
          <w:sz w:val="24"/>
          <w:szCs w:val="24"/>
          <w:lang w:eastAsia="pt-BR"/>
        </w:rPr>
        <w:t xml:space="preserve"> e responsável por toda a sua infância e adolescência.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Esta instituição pode ser conceituada de diversas formas e por vá</w:t>
      </w:r>
      <w:r w:rsidR="00207170">
        <w:rPr>
          <w:rFonts w:ascii="Times New Roman" w:eastAsia="Times New Roman" w:hAnsi="Times New Roman" w:cs="Times New Roman"/>
          <w:color w:val="000000"/>
          <w:sz w:val="24"/>
          <w:szCs w:val="24"/>
          <w:lang w:eastAsia="pt-BR"/>
        </w:rPr>
        <w:t xml:space="preserve">rios autores, no entanto, se faz necessário </w:t>
      </w:r>
      <w:r w:rsidRPr="00916FE8">
        <w:rPr>
          <w:rFonts w:ascii="Times New Roman" w:eastAsia="Times New Roman" w:hAnsi="Times New Roman" w:cs="Times New Roman"/>
          <w:color w:val="000000"/>
          <w:sz w:val="24"/>
          <w:szCs w:val="24"/>
          <w:lang w:eastAsia="pt-BR"/>
        </w:rPr>
        <w:t>conceituá-la de forma objetiva de acordo com a constituição federal que é a lei maior e que trata desse conceito em seu art. 226, abordando: “A família, base da sociedade, tem especial proteção do Estado” (FERRAZ, 2016, p. 1.154).</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Nesse contexto, é importante atentar que a constituição federal se preocupou, principalmente, com a proteção especial que as famílias devem ter do Estado. E que pode ser considerada família uma relação entre pais e filhos, ou só entre pais, ou só entre filhos. Assim, família seria: “Um conjunto de pessoas ligadas com laço de parentesco, aí incluídos também os afins”.</w:t>
      </w:r>
    </w:p>
    <w:p w:rsidR="00C72023"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Destarte, é sem dúvida responsabilidade da família, da comunidade e de todos assegurar os principais direitos básicos e garantias fundamentais com prioridade absoluta das crianças, adolescentes e jovens da sociedade em geral.</w:t>
      </w:r>
    </w:p>
    <w:p w:rsidR="00A27076" w:rsidRDefault="00FC5A00" w:rsidP="00934F1C">
      <w:pPr>
        <w:spacing w:before="0" w:beforeAutospacing="0" w:after="0" w:afterAutospacing="0"/>
        <w:ind w:firstLine="851"/>
        <w:contextualSpacing/>
        <w:rPr>
          <w:rFonts w:ascii="Times New Roman" w:eastAsia="Times New Roman" w:hAnsi="Times New Roman" w:cs="Times New Roman"/>
          <w:sz w:val="24"/>
          <w:szCs w:val="24"/>
          <w:lang w:eastAsia="pt-BR"/>
        </w:rPr>
      </w:pPr>
      <w:r w:rsidRPr="00FC5A00">
        <w:rPr>
          <w:rFonts w:ascii="Times New Roman" w:eastAsia="Times New Roman" w:hAnsi="Times New Roman" w:cs="Times New Roman"/>
          <w:sz w:val="24"/>
          <w:szCs w:val="24"/>
          <w:lang w:eastAsia="pt-BR"/>
        </w:rPr>
        <w:t xml:space="preserve">E no contexto escolar a família tem papel fundamental no desenvolvimento escolar do aluno, se as escolas têm obrigações deveres e cuidados para com as crianças e adolescentes, sabendo que toda atuação familiar é de cunho educativo. </w:t>
      </w:r>
    </w:p>
    <w:p w:rsidR="00A27076" w:rsidRDefault="00A27076" w:rsidP="00934F1C">
      <w:pPr>
        <w:spacing w:before="0" w:beforeAutospacing="0" w:after="0" w:afterAutospacing="0"/>
        <w:ind w:firstLine="851"/>
        <w:contextualSpacing/>
        <w:rPr>
          <w:rFonts w:ascii="Times New Roman" w:hAnsi="Times New Roman" w:cs="Times New Roman"/>
          <w:color w:val="FF0000"/>
          <w:sz w:val="24"/>
          <w:szCs w:val="24"/>
          <w:shd w:val="clear" w:color="auto" w:fill="FFFFFF"/>
        </w:rPr>
      </w:pPr>
      <w:r>
        <w:rPr>
          <w:rFonts w:ascii="Times New Roman" w:eastAsia="Times New Roman" w:hAnsi="Times New Roman" w:cs="Times New Roman"/>
          <w:sz w:val="24"/>
          <w:szCs w:val="24"/>
          <w:lang w:eastAsia="pt-BR"/>
        </w:rPr>
        <w:t>A</w:t>
      </w:r>
      <w:r w:rsidR="00FC5A00" w:rsidRPr="00FC5A00">
        <w:rPr>
          <w:rFonts w:ascii="Times New Roman" w:eastAsia="Times New Roman" w:hAnsi="Times New Roman" w:cs="Times New Roman"/>
          <w:sz w:val="24"/>
          <w:szCs w:val="24"/>
          <w:lang w:eastAsia="pt-BR"/>
        </w:rPr>
        <w:t>nalisando essa responsabilidade familiar de maneira jurídica</w:t>
      </w:r>
      <w:r>
        <w:rPr>
          <w:rFonts w:ascii="Times New Roman" w:eastAsia="Times New Roman" w:hAnsi="Times New Roman" w:cs="Times New Roman"/>
          <w:sz w:val="24"/>
          <w:szCs w:val="24"/>
          <w:lang w:eastAsia="pt-BR"/>
        </w:rPr>
        <w:t xml:space="preserve">, a lei 9394/96 sobre Diretrizes e Bases da educação </w:t>
      </w:r>
      <w:r w:rsidR="00C72023">
        <w:rPr>
          <w:rFonts w:ascii="Times New Roman" w:eastAsia="Times New Roman" w:hAnsi="Times New Roman" w:cs="Times New Roman"/>
          <w:sz w:val="24"/>
          <w:szCs w:val="24"/>
          <w:lang w:eastAsia="pt-BR"/>
        </w:rPr>
        <w:t>possui</w:t>
      </w:r>
      <w:r>
        <w:rPr>
          <w:rFonts w:ascii="Times New Roman" w:eastAsia="Times New Roman" w:hAnsi="Times New Roman" w:cs="Times New Roman"/>
          <w:sz w:val="24"/>
          <w:szCs w:val="24"/>
          <w:lang w:eastAsia="pt-BR"/>
        </w:rPr>
        <w:t xml:space="preserve"> dois artigos que tratam bem sobre a questão da importância da família para um bom </w:t>
      </w:r>
      <w:r w:rsidR="00A107D2">
        <w:rPr>
          <w:rFonts w:ascii="Times New Roman" w:eastAsia="Times New Roman" w:hAnsi="Times New Roman" w:cs="Times New Roman"/>
          <w:sz w:val="24"/>
          <w:szCs w:val="24"/>
          <w:lang w:eastAsia="pt-BR"/>
        </w:rPr>
        <w:t xml:space="preserve">desenvolvimento escolar, conforme segue: </w:t>
      </w:r>
    </w:p>
    <w:p w:rsidR="00A27076" w:rsidRPr="00A27076" w:rsidRDefault="00A27076" w:rsidP="003E020B">
      <w:pPr>
        <w:spacing w:before="0" w:beforeAutospacing="0" w:after="0" w:afterAutospacing="0" w:line="240" w:lineRule="auto"/>
        <w:ind w:left="2268"/>
        <w:contextualSpacing/>
        <w:rPr>
          <w:rFonts w:ascii="Times New Roman" w:hAnsi="Times New Roman" w:cs="Times New Roman"/>
          <w:color w:val="000000"/>
          <w:sz w:val="20"/>
          <w:szCs w:val="20"/>
          <w:shd w:val="clear" w:color="auto" w:fill="FFFFFF"/>
        </w:rPr>
      </w:pPr>
      <w:r w:rsidRPr="00A27076">
        <w:rPr>
          <w:rFonts w:ascii="Times New Roman" w:hAnsi="Times New Roman" w:cs="Times New Roman"/>
          <w:color w:val="000000"/>
          <w:sz w:val="20"/>
          <w:szCs w:val="20"/>
          <w:shd w:val="clear" w:color="auto" w:fill="FFFFFF"/>
        </w:rPr>
        <w:lastRenderedPageBreak/>
        <w:t>Art. 1º A educação abrange os processos formativos que se desenvolvem na vida familiar, na convivência humana, no trabalho, nas instituições de ensino e pesquisa, nos movimentos sociais e organizações da sociedade civil e nas manifestações culturais.</w:t>
      </w:r>
    </w:p>
    <w:p w:rsidR="005313A3" w:rsidRDefault="00A27076" w:rsidP="003E020B">
      <w:pPr>
        <w:spacing w:before="0" w:beforeAutospacing="0" w:after="0" w:afterAutospacing="0" w:line="240" w:lineRule="auto"/>
        <w:ind w:left="2268"/>
        <w:contextualSpacing/>
        <w:rPr>
          <w:rFonts w:ascii="Times New Roman" w:hAnsi="Times New Roman" w:cs="Times New Roman"/>
          <w:color w:val="000000"/>
          <w:sz w:val="20"/>
          <w:szCs w:val="20"/>
          <w:shd w:val="clear" w:color="auto" w:fill="FFFFFF"/>
        </w:rPr>
      </w:pPr>
      <w:r w:rsidRPr="00A27076">
        <w:rPr>
          <w:rFonts w:ascii="Times New Roman" w:hAnsi="Times New Roman" w:cs="Times New Roman"/>
          <w:color w:val="000000"/>
          <w:sz w:val="20"/>
          <w:szCs w:val="20"/>
          <w:shd w:val="clear" w:color="auto" w:fill="FFFFFF"/>
        </w:rPr>
        <w:t>Art. 2º A educação, dever da família e do Estado, inspirada nos princípios de liberdade e nos ideais de solidariedade humana, tem por finalidade o pleno desenvolvimento do educando, seu preparo para o exercício da cidadania e sua qualificação para o trabalho.</w:t>
      </w:r>
    </w:p>
    <w:p w:rsidR="00C72023" w:rsidRDefault="00C72023" w:rsidP="00934F1C">
      <w:pPr>
        <w:spacing w:before="0" w:beforeAutospacing="0" w:after="0" w:afterAutospacing="0" w:line="240" w:lineRule="auto"/>
        <w:ind w:left="2268" w:firstLine="851"/>
        <w:contextualSpacing/>
        <w:rPr>
          <w:rFonts w:ascii="Times New Roman" w:eastAsia="Times New Roman" w:hAnsi="Times New Roman" w:cs="Times New Roman"/>
          <w:sz w:val="20"/>
          <w:szCs w:val="20"/>
          <w:lang w:eastAsia="pt-BR"/>
        </w:rPr>
      </w:pPr>
    </w:p>
    <w:p w:rsidR="00C72023" w:rsidRDefault="00A27076" w:rsidP="00934F1C">
      <w:pPr>
        <w:spacing w:before="0" w:beforeAutospacing="0" w:after="0" w:afterAutospacing="0"/>
        <w:ind w:firstLine="851"/>
        <w:contextualSpacing/>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Não é a família que ajuda a escola na educação dos filhos, mas sim a escola que ajuda a família neste processo, isto significa que o primeiro contato com o processo de aprendizagem, os primeiros ciclos de formação acontecem justamente na família. </w:t>
      </w:r>
    </w:p>
    <w:p w:rsidR="00A27076" w:rsidRPr="00A27076" w:rsidRDefault="00A27076" w:rsidP="00934F1C">
      <w:pPr>
        <w:spacing w:before="0" w:beforeAutospacing="0" w:after="0" w:afterAutospacing="0"/>
        <w:ind w:firstLine="851"/>
        <w:contextualSpacing/>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Os valores éticos de gentileza, de interação, de vivência com as diferenças se iniciam dentro do seio familiar, mas o que se percebe é que a com certa frequência uma inversão dos papeis onde as famílias colocam a formação dos filhos a cargo escolar. A família deve observar </w:t>
      </w:r>
      <w:r w:rsidR="00C936D9">
        <w:rPr>
          <w:rFonts w:ascii="Times New Roman" w:eastAsia="Times New Roman" w:hAnsi="Times New Roman" w:cs="Times New Roman"/>
          <w:sz w:val="24"/>
          <w:szCs w:val="24"/>
          <w:lang w:eastAsia="pt-BR"/>
        </w:rPr>
        <w:t>e analisar como está</w:t>
      </w:r>
      <w:r>
        <w:rPr>
          <w:rFonts w:ascii="Times New Roman" w:eastAsia="Times New Roman" w:hAnsi="Times New Roman" w:cs="Times New Roman"/>
          <w:sz w:val="24"/>
          <w:szCs w:val="24"/>
          <w:lang w:eastAsia="pt-BR"/>
        </w:rPr>
        <w:t xml:space="preserve"> sendo feito o papel de educadores no co</w:t>
      </w:r>
      <w:r w:rsidR="00E25744">
        <w:rPr>
          <w:rFonts w:ascii="Times New Roman" w:eastAsia="Times New Roman" w:hAnsi="Times New Roman" w:cs="Times New Roman"/>
          <w:sz w:val="24"/>
          <w:szCs w:val="24"/>
          <w:lang w:eastAsia="pt-BR"/>
        </w:rPr>
        <w:t>tidiano</w:t>
      </w:r>
      <w:r>
        <w:rPr>
          <w:rFonts w:ascii="Times New Roman" w:eastAsia="Times New Roman" w:hAnsi="Times New Roman" w:cs="Times New Roman"/>
          <w:sz w:val="24"/>
          <w:szCs w:val="24"/>
          <w:lang w:eastAsia="pt-BR"/>
        </w:rPr>
        <w:t xml:space="preserve"> dos seus filhos.   </w:t>
      </w:r>
    </w:p>
    <w:p w:rsidR="00F16533" w:rsidRDefault="00F16533" w:rsidP="00A33973">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916FE8" w:rsidRPr="00F77AF6" w:rsidRDefault="00D72725" w:rsidP="003E020B">
      <w:pPr>
        <w:spacing w:before="0" w:beforeAutospacing="0" w:after="0" w:afterAutospacing="0"/>
        <w:contextualSpacing/>
        <w:rPr>
          <w:rFonts w:ascii="Times New Roman" w:eastAsia="Times New Roman" w:hAnsi="Times New Roman" w:cs="Times New Roman"/>
          <w:b/>
          <w:i/>
          <w:color w:val="000000"/>
          <w:sz w:val="24"/>
          <w:szCs w:val="24"/>
          <w:lang w:eastAsia="pt-BR"/>
        </w:rPr>
      </w:pPr>
      <w:proofErr w:type="gramStart"/>
      <w:r w:rsidRPr="00F77AF6">
        <w:rPr>
          <w:rFonts w:ascii="Times New Roman" w:eastAsia="Times New Roman" w:hAnsi="Times New Roman" w:cs="Times New Roman"/>
          <w:b/>
          <w:i/>
          <w:color w:val="000000"/>
          <w:sz w:val="24"/>
          <w:szCs w:val="24"/>
          <w:lang w:eastAsia="pt-BR"/>
        </w:rPr>
        <w:t>3</w:t>
      </w:r>
      <w:r w:rsidR="004E1186" w:rsidRPr="00F77AF6">
        <w:rPr>
          <w:rFonts w:ascii="Times New Roman" w:eastAsia="Times New Roman" w:hAnsi="Times New Roman" w:cs="Times New Roman"/>
          <w:b/>
          <w:i/>
          <w:color w:val="000000"/>
          <w:sz w:val="24"/>
          <w:szCs w:val="24"/>
          <w:lang w:eastAsia="pt-BR"/>
        </w:rPr>
        <w:t>.4 Conselho</w:t>
      </w:r>
      <w:proofErr w:type="gramEnd"/>
      <w:r w:rsidR="004E1186" w:rsidRPr="00F77AF6">
        <w:rPr>
          <w:rFonts w:ascii="Times New Roman" w:eastAsia="Times New Roman" w:hAnsi="Times New Roman" w:cs="Times New Roman"/>
          <w:b/>
          <w:i/>
          <w:color w:val="000000"/>
          <w:sz w:val="24"/>
          <w:szCs w:val="24"/>
          <w:lang w:eastAsia="pt-BR"/>
        </w:rPr>
        <w:t xml:space="preserve"> Tutelar</w:t>
      </w:r>
    </w:p>
    <w:p w:rsidR="00407D5B" w:rsidRPr="00916FE8" w:rsidRDefault="00407D5B" w:rsidP="00A33973">
      <w:pPr>
        <w:spacing w:before="0" w:beforeAutospacing="0" w:after="0" w:afterAutospacing="0"/>
        <w:ind w:firstLine="851"/>
        <w:contextualSpacing/>
        <w:rPr>
          <w:rFonts w:ascii="Times New Roman" w:eastAsia="Times New Roman" w:hAnsi="Times New Roman" w:cs="Times New Roman"/>
          <w:b/>
          <w:color w:val="000000"/>
          <w:sz w:val="24"/>
          <w:szCs w:val="24"/>
          <w:lang w:eastAsia="pt-BR"/>
        </w:rPr>
      </w:pP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Este órgão é responsável por zelar pelo cumprimento dos direitos da criança e do adolescente que tiverem sidos ameaçados ou violados (ECA, 2016, Art.131, p. 66). É uma Lei infraconstitucional criada em 13 de julho de 1990 (Lei 8.069/90), com o objetivo de criar condições de exigir os direitos da criança e do adolescente.</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Em relação à escola, é indispensável tornar compreensível qual o papel do Conselho Tutelar e o papel da escola em situações dentro das instituições de ensino infantil e ensino fundamental. Existe uma interpretação errônea sobre o papel do conselheiro tutelar e os casos de indisciplina nas escolas. E nesse sentido, buscando demostrar a efetiva atribuição dele é citada em seu art. 56 do ECA que trata: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Os dirigentes de estabelecimentos de ensino fundamental comunicarão ao Conselho Tutelar os casos de: I – maus tratos envolvendo seus alunos; II - reiteração de faltas injustificadas e de evasão escolar, esgotados os recursos escolares; III - elevados níveis de repetência (ECA, 2016, p. 44).</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Desse modo, é importante ressaltar que nos casos do artigo acima mencionado, deve-se buscar a ajuda do Conselho Tutelar para as providências cabíveis. Assim sendo, são estes casos em especiais que ligam o referido órgão a escola.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Entretanto, os casos de indisciplina escolar, que são os mais decorrentes nas escolas de ensino fundamental, são exclusivamente de competência das escolas.</w:t>
      </w:r>
    </w:p>
    <w:p w:rsid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lastRenderedPageBreak/>
        <w:t>Logo, as escolas devem aplicar as medidas pedagógicas através de seu regimento interno de acordo com a lei maior (Constituição Federal de 1988) e sem contrariar nenhum dispositivo legal. Partindo desta premissa, Freire (1998) afirma que:</w:t>
      </w:r>
    </w:p>
    <w:p w:rsidR="00916FE8" w:rsidRDefault="00916FE8" w:rsidP="003E020B">
      <w:pPr>
        <w:spacing w:before="0" w:beforeAutospacing="0" w:after="0" w:afterAutospacing="0" w:line="240" w:lineRule="auto"/>
        <w:ind w:left="2832"/>
        <w:contextualSpacing/>
        <w:rPr>
          <w:rFonts w:ascii="Times New Roman" w:eastAsia="Times New Roman" w:hAnsi="Times New Roman" w:cs="Times New Roman"/>
          <w:color w:val="000000"/>
          <w:sz w:val="20"/>
          <w:szCs w:val="20"/>
          <w:lang w:eastAsia="pt-BR"/>
        </w:rPr>
      </w:pPr>
      <w:r w:rsidRPr="00916FE8">
        <w:rPr>
          <w:rFonts w:ascii="Times New Roman" w:eastAsia="Times New Roman" w:hAnsi="Times New Roman" w:cs="Times New Roman"/>
          <w:color w:val="000000"/>
          <w:sz w:val="20"/>
          <w:szCs w:val="20"/>
          <w:lang w:eastAsia="pt-BR"/>
        </w:rPr>
        <w:t>O Conhecimento é produto das relações dos seres humanos entre si e com o mundo. Nestas relações, homens e mulheres são desafiados a encontrar soluções para situações as quais é preciso dar respostas adequadas. Para isto, precisam reconhecer a situação, compreendê-la, imaginar formas alternativas de responder e selecionar a resposta mais adequada (FREIRE, 1998, p. 60).</w:t>
      </w:r>
    </w:p>
    <w:p w:rsidR="004E1186" w:rsidRDefault="004E1186" w:rsidP="00934F1C">
      <w:pPr>
        <w:spacing w:before="0" w:beforeAutospacing="0" w:after="0" w:afterAutospacing="0" w:line="240" w:lineRule="auto"/>
        <w:ind w:left="2832" w:firstLine="851"/>
        <w:contextualSpacing/>
        <w:rPr>
          <w:rFonts w:ascii="Times New Roman" w:eastAsia="Times New Roman" w:hAnsi="Times New Roman" w:cs="Times New Roman"/>
          <w:color w:val="000000"/>
          <w:sz w:val="20"/>
          <w:szCs w:val="20"/>
          <w:lang w:eastAsia="pt-BR"/>
        </w:rPr>
      </w:pPr>
    </w:p>
    <w:p w:rsidR="00C72023" w:rsidRPr="00916FE8" w:rsidRDefault="00C72023" w:rsidP="00934F1C">
      <w:pPr>
        <w:spacing w:before="0" w:beforeAutospacing="0" w:after="0" w:afterAutospacing="0" w:line="240" w:lineRule="auto"/>
        <w:ind w:left="2832" w:firstLine="851"/>
        <w:contextualSpacing/>
        <w:rPr>
          <w:rFonts w:ascii="Times New Roman" w:eastAsia="Times New Roman" w:hAnsi="Times New Roman" w:cs="Times New Roman"/>
          <w:color w:val="000000"/>
          <w:sz w:val="20"/>
          <w:szCs w:val="20"/>
          <w:lang w:eastAsia="pt-BR"/>
        </w:rPr>
      </w:pP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Vale salientar que, existe uma diferença entre ato de indisciplina escolar e ato infracional no âmbito escolar, a indisciplina segundo dicionário Aurélio: “Procedimento, ato ou dito</w:t>
      </w:r>
      <w:r w:rsidR="00E423E9">
        <w:rPr>
          <w:rFonts w:ascii="Times New Roman" w:eastAsia="Times New Roman" w:hAnsi="Times New Roman" w:cs="Times New Roman"/>
          <w:color w:val="000000"/>
          <w:sz w:val="24"/>
          <w:szCs w:val="24"/>
          <w:lang w:eastAsia="pt-BR"/>
        </w:rPr>
        <w:t xml:space="preserve"> </w:t>
      </w:r>
      <w:r w:rsidRPr="00916FE8">
        <w:rPr>
          <w:rFonts w:ascii="Times New Roman" w:eastAsia="Times New Roman" w:hAnsi="Times New Roman" w:cs="Times New Roman"/>
          <w:color w:val="000000"/>
          <w:sz w:val="24"/>
          <w:szCs w:val="24"/>
          <w:lang w:eastAsia="pt-BR"/>
        </w:rPr>
        <w:t>contrário à disciplina; desobediência; desordem; rebelião”. E ato infracional “é uma conduta descrita como crime ou contravenção penal” (art. 103, ECA, 2016, p. 60).</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O ato infracional pode ser cometido por crianças, que são indivíduos de 0 a 12 anos incompletos e por adolescentes que são indivíduos de 12 anos completos há 18 anos incompletos.</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É indubitável observar que, quando se tratar de um ato infracional cometido por crianças (de 0 a 12 anos incompletos), neste caso específico, a escola deverá sem dúvidas encaminhar o fato para o conhecimento do Conselho Tutelar para que este possa fazer o atendimento e aplicar as medidas cabíveis que são previstas no art. 101 do ECA.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Contudo, quando se tratar de adolescentes (12 anos completos a 18 incompletos) que estejam cometendo ato infracional dentro da escola, a direção escolar deverá acionar a polícia militar ou registrar o fato na delegacia de Polícia Civil, que estes tomarão as providências e farão o encaminhamento para o Promotor de Justiça e para o Juiz da Vara da Infância e Juventude, que são competentes e preparados para adotar as medidas cabíveis ao ato cometido, que são as medidas socioeducativas e que estão previstas no art. 112 do ECA.</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Tal compreensão se faz necessária para o entendimento da relevância de cada situação, porque cada uma tem sua consequência própria, fazendo com que os agentes envolvidos possam compreender o papel efetivo do Conselho Tutelar em relação às escolas.</w:t>
      </w:r>
    </w:p>
    <w:p w:rsidR="00916FE8" w:rsidRP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O Conselho tutelar pode também conforme entendimento de seu colegiado e mediante ofício, participar de palestras educativas nas escolas, auxiliando e orientando toda a comunidade escolar sobre os direitos e deveres das crianças e dos adolescentes.</w:t>
      </w:r>
    </w:p>
    <w:p w:rsidR="00916FE8" w:rsidRDefault="00916FE8"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916FE8">
        <w:rPr>
          <w:rFonts w:ascii="Times New Roman" w:eastAsia="Times New Roman" w:hAnsi="Times New Roman" w:cs="Times New Roman"/>
          <w:color w:val="000000"/>
          <w:sz w:val="24"/>
          <w:szCs w:val="24"/>
          <w:lang w:eastAsia="pt-BR"/>
        </w:rPr>
        <w:t>Logo, esclarecendo as famílias e a todos os presentes na instituição, que o Conselho Tutelar é um órgão de prote</w:t>
      </w:r>
      <w:r w:rsidR="0037654A">
        <w:rPr>
          <w:rFonts w:ascii="Times New Roman" w:eastAsia="Times New Roman" w:hAnsi="Times New Roman" w:cs="Times New Roman"/>
          <w:color w:val="000000"/>
          <w:sz w:val="24"/>
          <w:szCs w:val="24"/>
          <w:lang w:eastAsia="pt-BR"/>
        </w:rPr>
        <w:t>ção à criança e ao adolescente oque lê da</w:t>
      </w:r>
      <w:r w:rsidR="000B76DB">
        <w:rPr>
          <w:rFonts w:ascii="Times New Roman" w:eastAsia="Times New Roman" w:hAnsi="Times New Roman" w:cs="Times New Roman"/>
          <w:color w:val="000000"/>
          <w:sz w:val="24"/>
          <w:szCs w:val="24"/>
          <w:lang w:eastAsia="pt-BR"/>
        </w:rPr>
        <w:t xml:space="preserve"> assim capacidade para conduzir-se</w:t>
      </w:r>
      <w:r w:rsidR="0037654A">
        <w:rPr>
          <w:rFonts w:ascii="Times New Roman" w:eastAsia="Times New Roman" w:hAnsi="Times New Roman" w:cs="Times New Roman"/>
          <w:color w:val="000000"/>
          <w:sz w:val="24"/>
          <w:szCs w:val="24"/>
          <w:lang w:eastAsia="pt-BR"/>
        </w:rPr>
        <w:t xml:space="preserve"> nos casos de violência escolar. </w:t>
      </w:r>
    </w:p>
    <w:p w:rsidR="00916FE8" w:rsidRDefault="00916FE8" w:rsidP="00934F1C">
      <w:pPr>
        <w:spacing w:before="0" w:beforeAutospacing="0" w:after="0" w:afterAutospacing="0" w:line="240" w:lineRule="auto"/>
        <w:ind w:firstLine="851"/>
        <w:rPr>
          <w:rFonts w:ascii="Times New Roman" w:hAnsi="Times New Roman" w:cs="Times New Roman"/>
          <w:b/>
          <w:sz w:val="24"/>
          <w:szCs w:val="24"/>
        </w:rPr>
      </w:pPr>
    </w:p>
    <w:p w:rsidR="00527A19" w:rsidRDefault="00D72725" w:rsidP="00935291">
      <w:pPr>
        <w:spacing w:before="0" w:beforeAutospacing="0" w:after="0" w:afterAutospacing="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4</w:t>
      </w:r>
      <w:proofErr w:type="gramEnd"/>
      <w:r w:rsidR="00916FE8" w:rsidRPr="00036746">
        <w:rPr>
          <w:rFonts w:ascii="Times New Roman" w:hAnsi="Times New Roman" w:cs="Times New Roman"/>
          <w:b/>
          <w:sz w:val="24"/>
          <w:szCs w:val="24"/>
        </w:rPr>
        <w:t xml:space="preserve"> PROFISSIONAIS DA EDUCAÇÃO E A EFETIVAÇÃO DA PROTEÇÃO INTEGRAL NO AMBITO ESCOLAR</w:t>
      </w:r>
    </w:p>
    <w:p w:rsidR="00935291" w:rsidRDefault="00935291" w:rsidP="00934F1C">
      <w:pPr>
        <w:spacing w:before="0" w:beforeAutospacing="0" w:after="0" w:afterAutospacing="0"/>
        <w:ind w:firstLine="851"/>
        <w:rPr>
          <w:rFonts w:ascii="Times New Roman" w:hAnsi="Times New Roman" w:cs="Times New Roman"/>
          <w:sz w:val="24"/>
          <w:szCs w:val="24"/>
        </w:rPr>
      </w:pPr>
    </w:p>
    <w:p w:rsidR="009B6020" w:rsidRDefault="00D96151"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À priori se faz</w:t>
      </w:r>
      <w:r w:rsidR="00E11C44">
        <w:rPr>
          <w:rFonts w:ascii="Times New Roman" w:hAnsi="Times New Roman" w:cs="Times New Roman"/>
          <w:sz w:val="24"/>
          <w:szCs w:val="24"/>
        </w:rPr>
        <w:t xml:space="preserve"> necessário o entendimento da</w:t>
      </w:r>
      <w:r w:rsidR="009B6020">
        <w:rPr>
          <w:rFonts w:ascii="Times New Roman" w:hAnsi="Times New Roman" w:cs="Times New Roman"/>
          <w:sz w:val="24"/>
          <w:szCs w:val="24"/>
        </w:rPr>
        <w:t xml:space="preserve"> necessidade </w:t>
      </w:r>
      <w:r w:rsidR="008E064C">
        <w:rPr>
          <w:rFonts w:ascii="Times New Roman" w:hAnsi="Times New Roman" w:cs="Times New Roman"/>
          <w:sz w:val="24"/>
          <w:szCs w:val="24"/>
        </w:rPr>
        <w:t xml:space="preserve">da efetivação </w:t>
      </w:r>
      <w:r w:rsidR="009B6020">
        <w:rPr>
          <w:rFonts w:ascii="Times New Roman" w:hAnsi="Times New Roman" w:cs="Times New Roman"/>
          <w:sz w:val="24"/>
          <w:szCs w:val="24"/>
        </w:rPr>
        <w:t xml:space="preserve">integral para a proteção das crianças e adolescente se faz necessário apresentar os conceitos legais, ou seja, como </w:t>
      </w:r>
      <w:r w:rsidR="006956B5">
        <w:rPr>
          <w:rFonts w:ascii="Times New Roman" w:hAnsi="Times New Roman" w:cs="Times New Roman"/>
          <w:sz w:val="24"/>
          <w:szCs w:val="24"/>
        </w:rPr>
        <w:t>o legislador prescreveu e estabeleceu esses assuntos</w:t>
      </w:r>
      <w:r w:rsidR="009B6020">
        <w:rPr>
          <w:rFonts w:ascii="Times New Roman" w:hAnsi="Times New Roman" w:cs="Times New Roman"/>
          <w:sz w:val="24"/>
          <w:szCs w:val="24"/>
        </w:rPr>
        <w:t xml:space="preserve"> relacionados </w:t>
      </w:r>
      <w:r w:rsidR="005906DB">
        <w:rPr>
          <w:rFonts w:ascii="Times New Roman" w:hAnsi="Times New Roman" w:cs="Times New Roman"/>
          <w:sz w:val="24"/>
          <w:szCs w:val="24"/>
        </w:rPr>
        <w:t>à</w:t>
      </w:r>
      <w:r w:rsidR="009B6020">
        <w:rPr>
          <w:rFonts w:ascii="Times New Roman" w:hAnsi="Times New Roman" w:cs="Times New Roman"/>
          <w:sz w:val="24"/>
          <w:szCs w:val="24"/>
        </w:rPr>
        <w:t xml:space="preserve"> infância </w:t>
      </w:r>
      <w:r w:rsidR="006956B5">
        <w:rPr>
          <w:rFonts w:ascii="Times New Roman" w:hAnsi="Times New Roman" w:cs="Times New Roman"/>
          <w:sz w:val="24"/>
          <w:szCs w:val="24"/>
        </w:rPr>
        <w:t>e juventude</w:t>
      </w:r>
      <w:r w:rsidR="009B6020">
        <w:rPr>
          <w:rFonts w:ascii="Times New Roman" w:hAnsi="Times New Roman" w:cs="Times New Roman"/>
          <w:sz w:val="24"/>
          <w:szCs w:val="24"/>
        </w:rPr>
        <w:t xml:space="preserve"> dentro de um documento legislativo, que nada</w:t>
      </w:r>
      <w:r w:rsidR="005906DB">
        <w:rPr>
          <w:rFonts w:ascii="Times New Roman" w:hAnsi="Times New Roman" w:cs="Times New Roman"/>
          <w:sz w:val="24"/>
          <w:szCs w:val="24"/>
        </w:rPr>
        <w:t>, mas</w:t>
      </w:r>
      <w:r w:rsidR="009B6020">
        <w:rPr>
          <w:rFonts w:ascii="Times New Roman" w:hAnsi="Times New Roman" w:cs="Times New Roman"/>
          <w:sz w:val="24"/>
          <w:szCs w:val="24"/>
        </w:rPr>
        <w:t xml:space="preserve"> é </w:t>
      </w:r>
      <w:r w:rsidR="006956B5">
        <w:rPr>
          <w:rFonts w:ascii="Times New Roman" w:hAnsi="Times New Roman" w:cs="Times New Roman"/>
          <w:sz w:val="24"/>
          <w:szCs w:val="24"/>
        </w:rPr>
        <w:t xml:space="preserve">do </w:t>
      </w:r>
      <w:r w:rsidR="009B6020">
        <w:rPr>
          <w:rFonts w:ascii="Times New Roman" w:hAnsi="Times New Roman" w:cs="Times New Roman"/>
          <w:sz w:val="24"/>
          <w:szCs w:val="24"/>
        </w:rPr>
        <w:t>que uma decorrência da CRFB/88.</w:t>
      </w:r>
    </w:p>
    <w:p w:rsidR="00036746" w:rsidRPr="00BA6267" w:rsidRDefault="006956B5"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A Constituição Federal de 1988 foi elaborada em um momento de suma importância para a</w:t>
      </w:r>
      <w:r w:rsidR="009B6020">
        <w:rPr>
          <w:rFonts w:ascii="Times New Roman" w:hAnsi="Times New Roman" w:cs="Times New Roman"/>
          <w:sz w:val="24"/>
          <w:szCs w:val="24"/>
        </w:rPr>
        <w:t xml:space="preserve"> história política brasileira</w:t>
      </w:r>
      <w:r>
        <w:rPr>
          <w:rFonts w:ascii="Times New Roman" w:hAnsi="Times New Roman" w:cs="Times New Roman"/>
          <w:sz w:val="24"/>
          <w:szCs w:val="24"/>
        </w:rPr>
        <w:t>,</w:t>
      </w:r>
      <w:r w:rsidR="009B6020">
        <w:rPr>
          <w:rFonts w:ascii="Times New Roman" w:hAnsi="Times New Roman" w:cs="Times New Roman"/>
          <w:sz w:val="24"/>
          <w:szCs w:val="24"/>
        </w:rPr>
        <w:t xml:space="preserve"> duas grand</w:t>
      </w:r>
      <w:r>
        <w:rPr>
          <w:rFonts w:ascii="Times New Roman" w:hAnsi="Times New Roman" w:cs="Times New Roman"/>
          <w:sz w:val="24"/>
          <w:szCs w:val="24"/>
        </w:rPr>
        <w:t>es motivações estavam presentes</w:t>
      </w:r>
      <w:r w:rsidR="009B6020">
        <w:rPr>
          <w:rFonts w:ascii="Times New Roman" w:hAnsi="Times New Roman" w:cs="Times New Roman"/>
          <w:sz w:val="24"/>
          <w:szCs w:val="24"/>
        </w:rPr>
        <w:t xml:space="preserve"> em 1° lugar a motivação de se estabelecer com uma nova constituição alguns ins</w:t>
      </w:r>
      <w:r>
        <w:rPr>
          <w:rFonts w:ascii="Times New Roman" w:hAnsi="Times New Roman" w:cs="Times New Roman"/>
          <w:sz w:val="24"/>
          <w:szCs w:val="24"/>
        </w:rPr>
        <w:t>trumentos que se relacionavam com a</w:t>
      </w:r>
      <w:r w:rsidR="009B6020">
        <w:rPr>
          <w:rFonts w:ascii="Times New Roman" w:hAnsi="Times New Roman" w:cs="Times New Roman"/>
          <w:sz w:val="24"/>
          <w:szCs w:val="24"/>
        </w:rPr>
        <w:t xml:space="preserve"> justiça soci</w:t>
      </w:r>
      <w:r>
        <w:rPr>
          <w:rFonts w:ascii="Times New Roman" w:hAnsi="Times New Roman" w:cs="Times New Roman"/>
          <w:sz w:val="24"/>
          <w:szCs w:val="24"/>
        </w:rPr>
        <w:t xml:space="preserve">al </w:t>
      </w:r>
      <w:r w:rsidR="005906DB">
        <w:rPr>
          <w:rFonts w:ascii="Times New Roman" w:hAnsi="Times New Roman" w:cs="Times New Roman"/>
          <w:sz w:val="24"/>
          <w:szCs w:val="24"/>
        </w:rPr>
        <w:t>e em segundo plano instrumento</w:t>
      </w:r>
      <w:r>
        <w:rPr>
          <w:rFonts w:ascii="Times New Roman" w:hAnsi="Times New Roman" w:cs="Times New Roman"/>
          <w:sz w:val="24"/>
          <w:szCs w:val="24"/>
        </w:rPr>
        <w:t xml:space="preserve"> concernentes à liberdade ou a garantia da liberdade.</w:t>
      </w:r>
      <w:r w:rsidR="00A954D1">
        <w:rPr>
          <w:rFonts w:ascii="Times New Roman" w:hAnsi="Times New Roman" w:cs="Times New Roman"/>
          <w:sz w:val="24"/>
          <w:szCs w:val="24"/>
        </w:rPr>
        <w:t xml:space="preserve"> Neste mesmo período pessoas, instituições</w:t>
      </w:r>
      <w:r w:rsidR="005906DB">
        <w:rPr>
          <w:rFonts w:ascii="Times New Roman" w:hAnsi="Times New Roman" w:cs="Times New Roman"/>
          <w:sz w:val="24"/>
          <w:szCs w:val="24"/>
        </w:rPr>
        <w:t xml:space="preserve"> e</w:t>
      </w:r>
      <w:r w:rsidR="00A954D1">
        <w:rPr>
          <w:rFonts w:ascii="Times New Roman" w:hAnsi="Times New Roman" w:cs="Times New Roman"/>
          <w:sz w:val="24"/>
          <w:szCs w:val="24"/>
        </w:rPr>
        <w:t xml:space="preserve"> educadores resolveram influir no texto constitucio</w:t>
      </w:r>
      <w:r w:rsidR="005906DB">
        <w:rPr>
          <w:rFonts w:ascii="Times New Roman" w:hAnsi="Times New Roman" w:cs="Times New Roman"/>
          <w:sz w:val="24"/>
          <w:szCs w:val="24"/>
        </w:rPr>
        <w:t>nal para que o mesmo pudesse con</w:t>
      </w:r>
      <w:r w:rsidR="00A954D1">
        <w:rPr>
          <w:rFonts w:ascii="Times New Roman" w:hAnsi="Times New Roman" w:cs="Times New Roman"/>
          <w:sz w:val="24"/>
          <w:szCs w:val="24"/>
        </w:rPr>
        <w:t>templar os chamados direitos da criança e do adolescente</w:t>
      </w:r>
      <w:r w:rsidR="005906DB">
        <w:rPr>
          <w:rFonts w:ascii="Times New Roman" w:hAnsi="Times New Roman" w:cs="Times New Roman"/>
          <w:sz w:val="24"/>
          <w:szCs w:val="24"/>
        </w:rPr>
        <w:t>, assuntos elencados</w:t>
      </w:r>
      <w:r w:rsidR="006C6543">
        <w:rPr>
          <w:rFonts w:ascii="Times New Roman" w:hAnsi="Times New Roman" w:cs="Times New Roman"/>
          <w:sz w:val="24"/>
          <w:szCs w:val="24"/>
        </w:rPr>
        <w:t xml:space="preserve"> nos A</w:t>
      </w:r>
      <w:r w:rsidR="00A954D1">
        <w:rPr>
          <w:rFonts w:ascii="Times New Roman" w:hAnsi="Times New Roman" w:cs="Times New Roman"/>
          <w:sz w:val="24"/>
          <w:szCs w:val="24"/>
        </w:rPr>
        <w:t>rts. 227 e 228 da CRFB/88</w:t>
      </w:r>
      <w:r w:rsidR="00BA6267">
        <w:rPr>
          <w:rFonts w:ascii="Times New Roman" w:hAnsi="Times New Roman" w:cs="Times New Roman"/>
          <w:sz w:val="24"/>
          <w:szCs w:val="24"/>
        </w:rPr>
        <w:t xml:space="preserve">. </w:t>
      </w:r>
    </w:p>
    <w:p w:rsidR="002C657B" w:rsidRDefault="00A954D1"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Os direitos das crianças e dos adolescentes enquanto categoria técnica e científica</w:t>
      </w:r>
      <w:r w:rsidR="00BA6267">
        <w:rPr>
          <w:rFonts w:ascii="Times New Roman" w:hAnsi="Times New Roman" w:cs="Times New Roman"/>
          <w:sz w:val="24"/>
          <w:szCs w:val="24"/>
        </w:rPr>
        <w:t xml:space="preserve"> teve incidência </w:t>
      </w:r>
      <w:r>
        <w:rPr>
          <w:rFonts w:ascii="Times New Roman" w:hAnsi="Times New Roman" w:cs="Times New Roman"/>
          <w:sz w:val="24"/>
          <w:szCs w:val="24"/>
        </w:rPr>
        <w:t xml:space="preserve">no resultado da evolução do que se foi convencionado no âmbito jurídico de </w:t>
      </w:r>
      <w:r w:rsidR="00D96151">
        <w:rPr>
          <w:rFonts w:ascii="Times New Roman" w:hAnsi="Times New Roman" w:cs="Times New Roman"/>
          <w:sz w:val="24"/>
          <w:szCs w:val="24"/>
        </w:rPr>
        <w:t>Direitos Humanos. Ao analisar</w:t>
      </w:r>
      <w:r>
        <w:rPr>
          <w:rFonts w:ascii="Times New Roman" w:hAnsi="Times New Roman" w:cs="Times New Roman"/>
          <w:sz w:val="24"/>
          <w:szCs w:val="24"/>
        </w:rPr>
        <w:t xml:space="preserve"> a ligação do Estatuto da Criança e do Adolescente </w:t>
      </w:r>
      <w:r w:rsidR="000315A3">
        <w:rPr>
          <w:rFonts w:ascii="Times New Roman" w:hAnsi="Times New Roman" w:cs="Times New Roman"/>
          <w:sz w:val="24"/>
          <w:szCs w:val="24"/>
        </w:rPr>
        <w:t xml:space="preserve">junto com a escola e o sistema educacional é possível verificar que, a experiência jurídica </w:t>
      </w:r>
      <w:r w:rsidR="008C6F1E">
        <w:rPr>
          <w:rFonts w:ascii="Times New Roman" w:hAnsi="Times New Roman" w:cs="Times New Roman"/>
          <w:sz w:val="24"/>
          <w:szCs w:val="24"/>
        </w:rPr>
        <w:t xml:space="preserve">se desenvolve basicamente em </w:t>
      </w:r>
      <w:r w:rsidR="00EB33B0">
        <w:rPr>
          <w:rFonts w:ascii="Times New Roman" w:hAnsi="Times New Roman" w:cs="Times New Roman"/>
          <w:sz w:val="24"/>
          <w:szCs w:val="24"/>
        </w:rPr>
        <w:t>três</w:t>
      </w:r>
      <w:r w:rsidR="008C6F1E">
        <w:rPr>
          <w:rFonts w:ascii="Times New Roman" w:hAnsi="Times New Roman" w:cs="Times New Roman"/>
          <w:sz w:val="24"/>
          <w:szCs w:val="24"/>
        </w:rPr>
        <w:t xml:space="preserve"> etapas: Procl</w:t>
      </w:r>
      <w:r w:rsidR="002C657B">
        <w:rPr>
          <w:rFonts w:ascii="Times New Roman" w:hAnsi="Times New Roman" w:cs="Times New Roman"/>
          <w:sz w:val="24"/>
          <w:szCs w:val="24"/>
        </w:rPr>
        <w:t xml:space="preserve">amação, Eficácia e Efetividade. </w:t>
      </w:r>
    </w:p>
    <w:p w:rsidR="00C72023" w:rsidRDefault="00D96151"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O</w:t>
      </w:r>
      <w:r w:rsidR="00343D59">
        <w:rPr>
          <w:rFonts w:ascii="Times New Roman" w:hAnsi="Times New Roman" w:cs="Times New Roman"/>
          <w:sz w:val="24"/>
          <w:szCs w:val="24"/>
        </w:rPr>
        <w:t xml:space="preserve"> ordenamento jurídico foi incapaz de definir com clareza quais são os direitos relacionado</w:t>
      </w:r>
      <w:r w:rsidR="00EB33B0">
        <w:rPr>
          <w:rFonts w:ascii="Times New Roman" w:hAnsi="Times New Roman" w:cs="Times New Roman"/>
          <w:sz w:val="24"/>
          <w:szCs w:val="24"/>
        </w:rPr>
        <w:t>s</w:t>
      </w:r>
      <w:r w:rsidR="006C6543">
        <w:rPr>
          <w:rFonts w:ascii="Times New Roman" w:hAnsi="Times New Roman" w:cs="Times New Roman"/>
          <w:sz w:val="24"/>
          <w:szCs w:val="24"/>
        </w:rPr>
        <w:t xml:space="preserve"> </w:t>
      </w:r>
      <w:r w:rsidR="008B021A">
        <w:rPr>
          <w:rFonts w:ascii="Times New Roman" w:hAnsi="Times New Roman" w:cs="Times New Roman"/>
          <w:sz w:val="24"/>
          <w:szCs w:val="24"/>
        </w:rPr>
        <w:t>à</w:t>
      </w:r>
      <w:r w:rsidR="00343D59">
        <w:rPr>
          <w:rFonts w:ascii="Times New Roman" w:hAnsi="Times New Roman" w:cs="Times New Roman"/>
          <w:sz w:val="24"/>
          <w:szCs w:val="24"/>
        </w:rPr>
        <w:t xml:space="preserve"> diversidade humana, bem como quais as obrigações correlatas a chamada tolerância</w:t>
      </w:r>
      <w:r w:rsidR="00B260ED">
        <w:rPr>
          <w:rFonts w:ascii="Times New Roman" w:hAnsi="Times New Roman" w:cs="Times New Roman"/>
          <w:sz w:val="24"/>
          <w:szCs w:val="24"/>
        </w:rPr>
        <w:t>, como se pode visualizar no art. 5º da CRFB/88 no capítulo dos Direitos e Garantias Fundamentais onde elenca apenas a igual de todos perante a Lei</w:t>
      </w:r>
      <w:r w:rsidR="00343D59">
        <w:rPr>
          <w:rFonts w:ascii="Times New Roman" w:hAnsi="Times New Roman" w:cs="Times New Roman"/>
          <w:sz w:val="24"/>
          <w:szCs w:val="24"/>
        </w:rPr>
        <w:t>.</w:t>
      </w:r>
      <w:r w:rsidR="006C6543">
        <w:rPr>
          <w:rFonts w:ascii="Times New Roman" w:hAnsi="Times New Roman" w:cs="Times New Roman"/>
          <w:sz w:val="24"/>
          <w:szCs w:val="24"/>
        </w:rPr>
        <w:t xml:space="preserve"> </w:t>
      </w:r>
      <w:r w:rsidR="00D736DF">
        <w:rPr>
          <w:rFonts w:ascii="Times New Roman" w:hAnsi="Times New Roman" w:cs="Times New Roman"/>
          <w:sz w:val="24"/>
          <w:szCs w:val="24"/>
        </w:rPr>
        <w:t xml:space="preserve">A competência de crianças e adolescentes para </w:t>
      </w:r>
      <w:r w:rsidR="00EB33B0">
        <w:rPr>
          <w:rFonts w:ascii="Times New Roman" w:hAnsi="Times New Roman" w:cs="Times New Roman"/>
          <w:sz w:val="24"/>
          <w:szCs w:val="24"/>
        </w:rPr>
        <w:t>o exercício dos direitos não é absoluta, significa ser</w:t>
      </w:r>
      <w:r w:rsidR="00D736DF">
        <w:rPr>
          <w:rFonts w:ascii="Times New Roman" w:hAnsi="Times New Roman" w:cs="Times New Roman"/>
          <w:sz w:val="24"/>
          <w:szCs w:val="24"/>
        </w:rPr>
        <w:t xml:space="preserve"> importante pensar a relação de proteção e autonomia, ao mesmo tempo em que é necessário respeitar o direito de participação da criança e do adolescente</w:t>
      </w:r>
      <w:r w:rsidR="00EB33B0">
        <w:rPr>
          <w:rFonts w:ascii="Times New Roman" w:hAnsi="Times New Roman" w:cs="Times New Roman"/>
          <w:sz w:val="24"/>
          <w:szCs w:val="24"/>
        </w:rPr>
        <w:t xml:space="preserve">, </w:t>
      </w:r>
      <w:r w:rsidR="009D3A41">
        <w:rPr>
          <w:rFonts w:ascii="Times New Roman" w:hAnsi="Times New Roman" w:cs="Times New Roman"/>
          <w:sz w:val="24"/>
          <w:szCs w:val="24"/>
        </w:rPr>
        <w:t>e</w:t>
      </w:r>
      <w:r w:rsidR="006C6543">
        <w:rPr>
          <w:rFonts w:ascii="Times New Roman" w:hAnsi="Times New Roman" w:cs="Times New Roman"/>
          <w:sz w:val="24"/>
          <w:szCs w:val="24"/>
        </w:rPr>
        <w:t xml:space="preserve"> </w:t>
      </w:r>
      <w:r w:rsidR="00D736DF">
        <w:rPr>
          <w:rFonts w:ascii="Times New Roman" w:hAnsi="Times New Roman" w:cs="Times New Roman"/>
          <w:sz w:val="24"/>
          <w:szCs w:val="24"/>
        </w:rPr>
        <w:t xml:space="preserve">importante não permitir situações que lhes possam causar dano. </w:t>
      </w:r>
    </w:p>
    <w:p w:rsidR="002C657B" w:rsidRDefault="00C70BD0" w:rsidP="00934F1C">
      <w:pPr>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A Prot</w:t>
      </w:r>
      <w:r w:rsidR="00022325">
        <w:rPr>
          <w:rFonts w:ascii="Times New Roman" w:hAnsi="Times New Roman" w:cs="Times New Roman"/>
          <w:sz w:val="24"/>
          <w:szCs w:val="24"/>
        </w:rPr>
        <w:t>eção integral está associada a razão do d</w:t>
      </w:r>
      <w:r>
        <w:rPr>
          <w:rFonts w:ascii="Times New Roman" w:hAnsi="Times New Roman" w:cs="Times New Roman"/>
          <w:sz w:val="24"/>
          <w:szCs w:val="24"/>
        </w:rPr>
        <w:t>ireit</w:t>
      </w:r>
      <w:r w:rsidR="00902F35">
        <w:rPr>
          <w:rFonts w:ascii="Times New Roman" w:hAnsi="Times New Roman" w:cs="Times New Roman"/>
          <w:sz w:val="24"/>
          <w:szCs w:val="24"/>
        </w:rPr>
        <w:t xml:space="preserve">o da criança e do adolescente formado </w:t>
      </w:r>
      <w:r>
        <w:rPr>
          <w:rFonts w:ascii="Times New Roman" w:hAnsi="Times New Roman" w:cs="Times New Roman"/>
          <w:sz w:val="24"/>
          <w:szCs w:val="24"/>
        </w:rPr>
        <w:t>por duas garantias fundamentais</w:t>
      </w:r>
      <w:r w:rsidR="00022325">
        <w:rPr>
          <w:rFonts w:ascii="Times New Roman" w:hAnsi="Times New Roman" w:cs="Times New Roman"/>
          <w:sz w:val="24"/>
          <w:szCs w:val="24"/>
        </w:rPr>
        <w:t>. O que se busca na proteção integral é primeiro um desenvolvimento saudável, segundo uma</w:t>
      </w:r>
      <w:r w:rsidR="00EB33B0">
        <w:rPr>
          <w:rFonts w:ascii="Times New Roman" w:hAnsi="Times New Roman" w:cs="Times New Roman"/>
          <w:sz w:val="24"/>
          <w:szCs w:val="24"/>
        </w:rPr>
        <w:t xml:space="preserve"> garantia à integridade, isto é</w:t>
      </w:r>
      <w:r w:rsidR="00022325">
        <w:rPr>
          <w:rFonts w:ascii="Times New Roman" w:hAnsi="Times New Roman" w:cs="Times New Roman"/>
          <w:sz w:val="24"/>
          <w:szCs w:val="24"/>
        </w:rPr>
        <w:t>, esta proteção é um conjunto de ações, iniciativas e medidas que levem ou que propiciem um desenvolvimento saudável à criança e o adolescente garantindo</w:t>
      </w:r>
      <w:r w:rsidR="00CA2E90">
        <w:rPr>
          <w:rFonts w:ascii="Times New Roman" w:hAnsi="Times New Roman" w:cs="Times New Roman"/>
          <w:sz w:val="24"/>
          <w:szCs w:val="24"/>
        </w:rPr>
        <w:t xml:space="preserve"> sua plenitude</w:t>
      </w:r>
      <w:r w:rsidR="00022325">
        <w:rPr>
          <w:rFonts w:ascii="Times New Roman" w:hAnsi="Times New Roman" w:cs="Times New Roman"/>
          <w:sz w:val="24"/>
          <w:szCs w:val="24"/>
        </w:rPr>
        <w:t xml:space="preserve"> em todos os aspectos. </w:t>
      </w:r>
    </w:p>
    <w:p w:rsidR="00935291" w:rsidRDefault="00935291" w:rsidP="00A33973">
      <w:pPr>
        <w:spacing w:before="0" w:beforeAutospacing="0" w:after="0" w:afterAutospacing="0"/>
        <w:rPr>
          <w:rFonts w:ascii="Times New Roman" w:hAnsi="Times New Roman" w:cs="Times New Roman"/>
          <w:b/>
          <w:sz w:val="24"/>
          <w:szCs w:val="24"/>
        </w:rPr>
      </w:pPr>
    </w:p>
    <w:p w:rsidR="002C657B" w:rsidRPr="00F77AF6" w:rsidRDefault="00D72725" w:rsidP="00935291">
      <w:pPr>
        <w:spacing w:before="0" w:beforeAutospacing="0" w:after="0" w:afterAutospacing="0"/>
        <w:rPr>
          <w:rFonts w:ascii="Times New Roman" w:hAnsi="Times New Roman" w:cs="Times New Roman"/>
          <w:b/>
          <w:i/>
          <w:sz w:val="24"/>
          <w:szCs w:val="24"/>
        </w:rPr>
      </w:pPr>
      <w:proofErr w:type="gramStart"/>
      <w:r w:rsidRPr="00F77AF6">
        <w:rPr>
          <w:rFonts w:ascii="Times New Roman" w:hAnsi="Times New Roman" w:cs="Times New Roman"/>
          <w:b/>
          <w:i/>
          <w:sz w:val="24"/>
          <w:szCs w:val="24"/>
        </w:rPr>
        <w:t>4</w:t>
      </w:r>
      <w:r w:rsidR="006244BD" w:rsidRPr="00F77AF6">
        <w:rPr>
          <w:rFonts w:ascii="Times New Roman" w:hAnsi="Times New Roman" w:cs="Times New Roman"/>
          <w:b/>
          <w:i/>
          <w:sz w:val="24"/>
          <w:szCs w:val="24"/>
        </w:rPr>
        <w:t>.1 Responsabilidade</w:t>
      </w:r>
      <w:proofErr w:type="gramEnd"/>
      <w:r w:rsidR="006244BD" w:rsidRPr="00F77AF6">
        <w:rPr>
          <w:rFonts w:ascii="Times New Roman" w:hAnsi="Times New Roman" w:cs="Times New Roman"/>
          <w:b/>
          <w:i/>
          <w:sz w:val="24"/>
          <w:szCs w:val="24"/>
        </w:rPr>
        <w:t xml:space="preserve"> Civil</w:t>
      </w:r>
      <w:r w:rsidR="00BF1D18" w:rsidRPr="00F77AF6">
        <w:rPr>
          <w:rFonts w:ascii="Times New Roman" w:hAnsi="Times New Roman" w:cs="Times New Roman"/>
          <w:b/>
          <w:i/>
          <w:sz w:val="24"/>
          <w:szCs w:val="24"/>
        </w:rPr>
        <w:t xml:space="preserve"> do Gestor Escolar</w:t>
      </w:r>
    </w:p>
    <w:p w:rsidR="00161B31" w:rsidRDefault="00161B31" w:rsidP="00A33973">
      <w:pPr>
        <w:spacing w:before="0" w:beforeAutospacing="0" w:after="0" w:afterAutospacing="0"/>
        <w:ind w:firstLine="708"/>
        <w:rPr>
          <w:rFonts w:ascii="Times New Roman" w:hAnsi="Times New Roman" w:cs="Times New Roman"/>
          <w:sz w:val="24"/>
          <w:szCs w:val="24"/>
        </w:rPr>
      </w:pPr>
      <w:r w:rsidRPr="00161B31">
        <w:rPr>
          <w:rFonts w:ascii="Times New Roman" w:hAnsi="Times New Roman" w:cs="Times New Roman"/>
          <w:sz w:val="24"/>
          <w:szCs w:val="24"/>
        </w:rPr>
        <w:lastRenderedPageBreak/>
        <w:t>Primeiramente a palavra gestão é desencadeada de vários significad</w:t>
      </w:r>
      <w:r w:rsidR="00902F35">
        <w:rPr>
          <w:rFonts w:ascii="Times New Roman" w:hAnsi="Times New Roman" w:cs="Times New Roman"/>
          <w:sz w:val="24"/>
          <w:szCs w:val="24"/>
        </w:rPr>
        <w:t>os e a princípio deve-se</w:t>
      </w:r>
      <w:r>
        <w:rPr>
          <w:rFonts w:ascii="Times New Roman" w:hAnsi="Times New Roman" w:cs="Times New Roman"/>
          <w:sz w:val="24"/>
          <w:szCs w:val="24"/>
        </w:rPr>
        <w:t xml:space="preserve"> comp</w:t>
      </w:r>
      <w:r w:rsidRPr="00161B31">
        <w:rPr>
          <w:rFonts w:ascii="Times New Roman" w:hAnsi="Times New Roman" w:cs="Times New Roman"/>
          <w:sz w:val="24"/>
          <w:szCs w:val="24"/>
        </w:rPr>
        <w:t>r</w:t>
      </w:r>
      <w:r>
        <w:rPr>
          <w:rFonts w:ascii="Times New Roman" w:hAnsi="Times New Roman" w:cs="Times New Roman"/>
          <w:sz w:val="24"/>
          <w:szCs w:val="24"/>
        </w:rPr>
        <w:t>e</w:t>
      </w:r>
      <w:r w:rsidRPr="00161B31">
        <w:rPr>
          <w:rFonts w:ascii="Times New Roman" w:hAnsi="Times New Roman" w:cs="Times New Roman"/>
          <w:sz w:val="24"/>
          <w:szCs w:val="24"/>
        </w:rPr>
        <w:t>ender</w:t>
      </w:r>
      <w:r>
        <w:rPr>
          <w:rFonts w:ascii="Times New Roman" w:hAnsi="Times New Roman" w:cs="Times New Roman"/>
          <w:sz w:val="24"/>
          <w:szCs w:val="24"/>
        </w:rPr>
        <w:t xml:space="preserve"> que</w:t>
      </w:r>
      <w:r w:rsidR="00DE0D55">
        <w:rPr>
          <w:rFonts w:ascii="Times New Roman" w:hAnsi="Times New Roman" w:cs="Times New Roman"/>
          <w:sz w:val="24"/>
          <w:szCs w:val="24"/>
        </w:rPr>
        <w:t xml:space="preserve"> sua definição nada mais é senão</w:t>
      </w:r>
      <w:r>
        <w:rPr>
          <w:rFonts w:ascii="Times New Roman" w:hAnsi="Times New Roman" w:cs="Times New Roman"/>
          <w:sz w:val="24"/>
          <w:szCs w:val="24"/>
        </w:rPr>
        <w:t xml:space="preserve"> ajudar a alguém a se desenvolver</w:t>
      </w:r>
      <w:r w:rsidR="00C712B9">
        <w:rPr>
          <w:rFonts w:ascii="Times New Roman" w:hAnsi="Times New Roman" w:cs="Times New Roman"/>
          <w:sz w:val="24"/>
          <w:szCs w:val="24"/>
        </w:rPr>
        <w:t>. A</w:t>
      </w:r>
      <w:r w:rsidR="00DE0D55">
        <w:rPr>
          <w:rFonts w:ascii="Times New Roman" w:hAnsi="Times New Roman" w:cs="Times New Roman"/>
          <w:sz w:val="24"/>
          <w:szCs w:val="24"/>
        </w:rPr>
        <w:t>inda é possível</w:t>
      </w:r>
      <w:r>
        <w:rPr>
          <w:rFonts w:ascii="Times New Roman" w:hAnsi="Times New Roman" w:cs="Times New Roman"/>
          <w:sz w:val="24"/>
          <w:szCs w:val="24"/>
        </w:rPr>
        <w:t xml:space="preserve"> anali</w:t>
      </w:r>
      <w:r w:rsidR="00DE0D55">
        <w:rPr>
          <w:rFonts w:ascii="Times New Roman" w:hAnsi="Times New Roman" w:cs="Times New Roman"/>
          <w:sz w:val="24"/>
          <w:szCs w:val="24"/>
        </w:rPr>
        <w:t xml:space="preserve">sar seu papel como uma parcela fundamental na escola onde sua função deverá </w:t>
      </w:r>
      <w:r>
        <w:rPr>
          <w:rFonts w:ascii="Times New Roman" w:hAnsi="Times New Roman" w:cs="Times New Roman"/>
          <w:sz w:val="24"/>
          <w:szCs w:val="24"/>
        </w:rPr>
        <w:t>ser imparcial</w:t>
      </w:r>
      <w:r w:rsidR="00DE0D55">
        <w:rPr>
          <w:rFonts w:ascii="Times New Roman" w:hAnsi="Times New Roman" w:cs="Times New Roman"/>
          <w:sz w:val="24"/>
          <w:szCs w:val="24"/>
        </w:rPr>
        <w:t>,</w:t>
      </w:r>
      <w:r>
        <w:rPr>
          <w:rFonts w:ascii="Times New Roman" w:hAnsi="Times New Roman" w:cs="Times New Roman"/>
          <w:sz w:val="24"/>
          <w:szCs w:val="24"/>
        </w:rPr>
        <w:t xml:space="preserve"> responsável e</w:t>
      </w:r>
      <w:r w:rsidR="00DE0D55">
        <w:rPr>
          <w:rFonts w:ascii="Times New Roman" w:hAnsi="Times New Roman" w:cs="Times New Roman"/>
          <w:sz w:val="24"/>
          <w:szCs w:val="24"/>
        </w:rPr>
        <w:t xml:space="preserve"> realizada com</w:t>
      </w:r>
      <w:r>
        <w:rPr>
          <w:rFonts w:ascii="Times New Roman" w:hAnsi="Times New Roman" w:cs="Times New Roman"/>
          <w:sz w:val="24"/>
          <w:szCs w:val="24"/>
        </w:rPr>
        <w:t xml:space="preserve"> compro</w:t>
      </w:r>
      <w:r w:rsidR="00360D0B">
        <w:rPr>
          <w:rFonts w:ascii="Times New Roman" w:hAnsi="Times New Roman" w:cs="Times New Roman"/>
          <w:sz w:val="24"/>
          <w:szCs w:val="24"/>
        </w:rPr>
        <w:t xml:space="preserve">metimento </w:t>
      </w:r>
      <w:r w:rsidR="00EB33B0">
        <w:rPr>
          <w:rFonts w:ascii="Times New Roman" w:hAnsi="Times New Roman" w:cs="Times New Roman"/>
          <w:sz w:val="24"/>
          <w:szCs w:val="24"/>
        </w:rPr>
        <w:t xml:space="preserve">e </w:t>
      </w:r>
      <w:r w:rsidR="00360D0B">
        <w:rPr>
          <w:rFonts w:ascii="Times New Roman" w:hAnsi="Times New Roman" w:cs="Times New Roman"/>
          <w:sz w:val="24"/>
          <w:szCs w:val="24"/>
        </w:rPr>
        <w:t xml:space="preserve">com a nutrição de todo o processo de aprendizagem, </w:t>
      </w:r>
      <w:r w:rsidR="00EB33B0">
        <w:rPr>
          <w:rFonts w:ascii="Times New Roman" w:hAnsi="Times New Roman" w:cs="Times New Roman"/>
          <w:sz w:val="24"/>
          <w:szCs w:val="24"/>
        </w:rPr>
        <w:t>isto significa</w:t>
      </w:r>
      <w:r w:rsidR="00585369">
        <w:rPr>
          <w:rFonts w:ascii="Times New Roman" w:hAnsi="Times New Roman" w:cs="Times New Roman"/>
          <w:sz w:val="24"/>
          <w:szCs w:val="24"/>
        </w:rPr>
        <w:t xml:space="preserve">, a </w:t>
      </w:r>
      <w:r w:rsidR="00360D0B">
        <w:rPr>
          <w:rFonts w:ascii="Times New Roman" w:hAnsi="Times New Roman" w:cs="Times New Roman"/>
          <w:sz w:val="24"/>
          <w:szCs w:val="24"/>
        </w:rPr>
        <w:t>formação do cidadão</w:t>
      </w:r>
      <w:r w:rsidR="004547A8">
        <w:rPr>
          <w:rFonts w:ascii="Times New Roman" w:hAnsi="Times New Roman" w:cs="Times New Roman"/>
          <w:sz w:val="24"/>
          <w:szCs w:val="24"/>
        </w:rPr>
        <w:t>:</w:t>
      </w:r>
    </w:p>
    <w:p w:rsidR="009F04F7" w:rsidRDefault="009F04F7" w:rsidP="00935291">
      <w:pPr>
        <w:autoSpaceDE w:val="0"/>
        <w:autoSpaceDN w:val="0"/>
        <w:adjustRightInd w:val="0"/>
        <w:spacing w:before="0" w:beforeAutospacing="0" w:after="0" w:afterAutospacing="0" w:line="240" w:lineRule="auto"/>
        <w:ind w:left="2268"/>
        <w:rPr>
          <w:rFonts w:ascii="Times New Roman" w:hAnsi="Times New Roman" w:cs="Times New Roman"/>
          <w:sz w:val="20"/>
          <w:szCs w:val="20"/>
        </w:rPr>
      </w:pPr>
      <w:r w:rsidRPr="001B3484">
        <w:rPr>
          <w:rFonts w:ascii="Times New Roman" w:hAnsi="Times New Roman" w:cs="Times New Roman"/>
          <w:sz w:val="20"/>
          <w:szCs w:val="20"/>
        </w:rPr>
        <w:t>O discurso gerencial institui uma nova linguagem para promover a mudança na cultura</w:t>
      </w:r>
      <w:r w:rsidR="006C6543">
        <w:rPr>
          <w:rFonts w:ascii="Times New Roman" w:hAnsi="Times New Roman" w:cs="Times New Roman"/>
          <w:sz w:val="20"/>
          <w:szCs w:val="20"/>
        </w:rPr>
        <w:t xml:space="preserve"> </w:t>
      </w:r>
      <w:r w:rsidRPr="001B3484">
        <w:rPr>
          <w:rFonts w:ascii="Times New Roman" w:hAnsi="Times New Roman" w:cs="Times New Roman"/>
          <w:sz w:val="20"/>
          <w:szCs w:val="20"/>
        </w:rPr>
        <w:t>da escola. Embasado na ideologia técnico-</w:t>
      </w:r>
      <w:r w:rsidR="006C6543" w:rsidRPr="001B3484">
        <w:rPr>
          <w:rFonts w:ascii="Times New Roman" w:hAnsi="Times New Roman" w:cs="Times New Roman"/>
          <w:sz w:val="20"/>
          <w:szCs w:val="20"/>
        </w:rPr>
        <w:t>burocrática</w:t>
      </w:r>
      <w:r w:rsidRPr="001B3484">
        <w:rPr>
          <w:rFonts w:ascii="Times New Roman" w:hAnsi="Times New Roman" w:cs="Times New Roman"/>
          <w:sz w:val="20"/>
          <w:szCs w:val="20"/>
        </w:rPr>
        <w:t>, inco</w:t>
      </w:r>
      <w:r>
        <w:rPr>
          <w:rFonts w:ascii="Times New Roman" w:hAnsi="Times New Roman" w:cs="Times New Roman"/>
          <w:sz w:val="20"/>
          <w:szCs w:val="20"/>
        </w:rPr>
        <w:t xml:space="preserve">rpora o léxico da reengenharia, </w:t>
      </w:r>
      <w:r w:rsidRPr="001B3484">
        <w:rPr>
          <w:rFonts w:ascii="Times New Roman" w:hAnsi="Times New Roman" w:cs="Times New Roman"/>
          <w:sz w:val="20"/>
          <w:szCs w:val="20"/>
        </w:rPr>
        <w:t>o discurso participativo da transfo</w:t>
      </w:r>
      <w:r>
        <w:rPr>
          <w:rFonts w:ascii="Times New Roman" w:hAnsi="Times New Roman" w:cs="Times New Roman"/>
          <w:sz w:val="20"/>
          <w:szCs w:val="20"/>
        </w:rPr>
        <w:t xml:space="preserve">rmação, do empreendedorismo, do </w:t>
      </w:r>
      <w:r w:rsidRPr="001B3484">
        <w:rPr>
          <w:rFonts w:ascii="Times New Roman" w:hAnsi="Times New Roman" w:cs="Times New Roman"/>
          <w:sz w:val="20"/>
          <w:szCs w:val="20"/>
        </w:rPr>
        <w:t>cidadão pró-ativo. Fala da mudança orientada pelo</w:t>
      </w:r>
      <w:r>
        <w:rPr>
          <w:rFonts w:ascii="Times New Roman" w:hAnsi="Times New Roman" w:cs="Times New Roman"/>
          <w:sz w:val="20"/>
          <w:szCs w:val="20"/>
        </w:rPr>
        <w:t xml:space="preserve"> planejamento estratégico, pela </w:t>
      </w:r>
      <w:r w:rsidRPr="001B3484">
        <w:rPr>
          <w:rFonts w:ascii="Times New Roman" w:hAnsi="Times New Roman" w:cs="Times New Roman"/>
          <w:sz w:val="20"/>
          <w:szCs w:val="20"/>
        </w:rPr>
        <w:t>missão e pelas metas. Busca transformar o “servidor b</w:t>
      </w:r>
      <w:r>
        <w:rPr>
          <w:rFonts w:ascii="Times New Roman" w:hAnsi="Times New Roman" w:cs="Times New Roman"/>
          <w:sz w:val="20"/>
          <w:szCs w:val="20"/>
        </w:rPr>
        <w:t xml:space="preserve">urocrático” num líder dinâmico, </w:t>
      </w:r>
      <w:r w:rsidRPr="001B3484">
        <w:rPr>
          <w:rFonts w:ascii="Times New Roman" w:hAnsi="Times New Roman" w:cs="Times New Roman"/>
          <w:sz w:val="20"/>
          <w:szCs w:val="20"/>
        </w:rPr>
        <w:t>tenta provocar transformações na subjetividad</w:t>
      </w:r>
      <w:r>
        <w:rPr>
          <w:rFonts w:ascii="Times New Roman" w:hAnsi="Times New Roman" w:cs="Times New Roman"/>
          <w:sz w:val="20"/>
          <w:szCs w:val="20"/>
        </w:rPr>
        <w:t xml:space="preserve">e dos educadores. Evoca imagens </w:t>
      </w:r>
      <w:r w:rsidRPr="001B3484">
        <w:rPr>
          <w:rFonts w:ascii="Times New Roman" w:hAnsi="Times New Roman" w:cs="Times New Roman"/>
          <w:sz w:val="20"/>
          <w:szCs w:val="20"/>
        </w:rPr>
        <w:t>futuristas, tenta criar um gestor motivador, um visi</w:t>
      </w:r>
      <w:r>
        <w:rPr>
          <w:rFonts w:ascii="Times New Roman" w:hAnsi="Times New Roman" w:cs="Times New Roman"/>
          <w:sz w:val="20"/>
          <w:szCs w:val="20"/>
        </w:rPr>
        <w:t xml:space="preserve">onário. O gerencialismo tende a </w:t>
      </w:r>
      <w:r w:rsidRPr="001B3484">
        <w:rPr>
          <w:rFonts w:ascii="Times New Roman" w:hAnsi="Times New Roman" w:cs="Times New Roman"/>
          <w:sz w:val="20"/>
          <w:szCs w:val="20"/>
        </w:rPr>
        <w:t>modificar a natureza da linguagem que os profiss</w:t>
      </w:r>
      <w:r>
        <w:rPr>
          <w:rFonts w:ascii="Times New Roman" w:hAnsi="Times New Roman" w:cs="Times New Roman"/>
          <w:sz w:val="20"/>
          <w:szCs w:val="20"/>
        </w:rPr>
        <w:t xml:space="preserve">ionais utilizam para discutir a </w:t>
      </w:r>
      <w:r w:rsidRPr="001B3484">
        <w:rPr>
          <w:rFonts w:ascii="Times New Roman" w:hAnsi="Times New Roman" w:cs="Times New Roman"/>
          <w:sz w:val="20"/>
          <w:szCs w:val="20"/>
        </w:rPr>
        <w:t>mudança. Esse discurso influencia não só a ling</w:t>
      </w:r>
      <w:r>
        <w:rPr>
          <w:rFonts w:ascii="Times New Roman" w:hAnsi="Times New Roman" w:cs="Times New Roman"/>
          <w:sz w:val="20"/>
          <w:szCs w:val="20"/>
        </w:rPr>
        <w:t xml:space="preserve">uagem, mas, fundamentalmente, a </w:t>
      </w:r>
      <w:r w:rsidRPr="001B3484">
        <w:rPr>
          <w:rFonts w:ascii="Times New Roman" w:hAnsi="Times New Roman" w:cs="Times New Roman"/>
          <w:sz w:val="20"/>
          <w:szCs w:val="20"/>
        </w:rPr>
        <w:t>prática. Afeta a forma de ser professor e diret</w:t>
      </w:r>
      <w:r>
        <w:rPr>
          <w:rFonts w:ascii="Times New Roman" w:hAnsi="Times New Roman" w:cs="Times New Roman"/>
          <w:sz w:val="20"/>
          <w:szCs w:val="20"/>
        </w:rPr>
        <w:t xml:space="preserve">or de escola (SHIROMA e CAMPOS, </w:t>
      </w:r>
      <w:r w:rsidRPr="001B3484">
        <w:rPr>
          <w:rFonts w:ascii="Times New Roman" w:hAnsi="Times New Roman" w:cs="Times New Roman"/>
          <w:sz w:val="20"/>
          <w:szCs w:val="20"/>
        </w:rPr>
        <w:t>2006).</w:t>
      </w:r>
    </w:p>
    <w:p w:rsidR="00C90252" w:rsidRDefault="00C90252" w:rsidP="00934F1C">
      <w:pPr>
        <w:autoSpaceDE w:val="0"/>
        <w:autoSpaceDN w:val="0"/>
        <w:adjustRightInd w:val="0"/>
        <w:spacing w:before="0" w:beforeAutospacing="0" w:after="0" w:afterAutospacing="0"/>
        <w:ind w:firstLine="851"/>
        <w:rPr>
          <w:rFonts w:ascii="Times New Roman" w:hAnsi="Times New Roman" w:cs="Times New Roman"/>
          <w:sz w:val="20"/>
          <w:szCs w:val="20"/>
        </w:rPr>
      </w:pPr>
    </w:p>
    <w:p w:rsidR="00842A1A" w:rsidRDefault="00A361C1" w:rsidP="00934F1C">
      <w:pPr>
        <w:autoSpaceDE w:val="0"/>
        <w:autoSpaceDN w:val="0"/>
        <w:adjustRightInd w:val="0"/>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O Gestor escolar atua como dirigente, a escola em seu sentindo amplo funciona e trabalha em função de um projeto que nada mais é do que uma proposta política e filosófica.</w:t>
      </w:r>
      <w:r w:rsidR="00C90252">
        <w:rPr>
          <w:rFonts w:ascii="Times New Roman" w:hAnsi="Times New Roman" w:cs="Times New Roman"/>
          <w:sz w:val="24"/>
          <w:szCs w:val="24"/>
        </w:rPr>
        <w:t xml:space="preserve"> </w:t>
      </w:r>
      <w:r>
        <w:rPr>
          <w:rFonts w:ascii="Times New Roman" w:hAnsi="Times New Roman" w:cs="Times New Roman"/>
          <w:sz w:val="24"/>
          <w:szCs w:val="24"/>
        </w:rPr>
        <w:t>O gestor escolar na maioria das vezes é enxergado como um elemento catalizador de um processo</w:t>
      </w:r>
      <w:r w:rsidR="006C6543">
        <w:rPr>
          <w:rFonts w:ascii="Times New Roman" w:hAnsi="Times New Roman" w:cs="Times New Roman"/>
          <w:sz w:val="24"/>
          <w:szCs w:val="24"/>
        </w:rPr>
        <w:t xml:space="preserve"> </w:t>
      </w:r>
      <w:r w:rsidR="00304FBA">
        <w:rPr>
          <w:rFonts w:ascii="Times New Roman" w:hAnsi="Times New Roman" w:cs="Times New Roman"/>
          <w:sz w:val="24"/>
          <w:szCs w:val="24"/>
        </w:rPr>
        <w:t>o que lê traz em termos de responsabilidade civil um encargo ainda maior.</w:t>
      </w:r>
    </w:p>
    <w:p w:rsidR="00304FBA" w:rsidRDefault="00304FBA" w:rsidP="00934F1C">
      <w:pPr>
        <w:autoSpaceDE w:val="0"/>
        <w:autoSpaceDN w:val="0"/>
        <w:adjustRightInd w:val="0"/>
        <w:spacing w:before="0" w:beforeAutospacing="0" w:after="0" w:afterAutospacing="0"/>
        <w:ind w:firstLine="851"/>
        <w:rPr>
          <w:rFonts w:ascii="Times New Roman" w:hAnsi="Times New Roman" w:cs="Times New Roman"/>
          <w:sz w:val="24"/>
          <w:szCs w:val="24"/>
        </w:rPr>
      </w:pPr>
      <w:r>
        <w:rPr>
          <w:rFonts w:ascii="Times New Roman" w:hAnsi="Times New Roman" w:cs="Times New Roman"/>
          <w:sz w:val="24"/>
          <w:szCs w:val="24"/>
        </w:rPr>
        <w:t>Com a implantaçã</w:t>
      </w:r>
      <w:r w:rsidR="006D3B7A">
        <w:rPr>
          <w:rFonts w:ascii="Times New Roman" w:hAnsi="Times New Roman" w:cs="Times New Roman"/>
          <w:sz w:val="24"/>
          <w:szCs w:val="24"/>
        </w:rPr>
        <w:t>o do período integral em parte das</w:t>
      </w:r>
      <w:r w:rsidR="00842A1A">
        <w:rPr>
          <w:rFonts w:ascii="Times New Roman" w:hAnsi="Times New Roman" w:cs="Times New Roman"/>
          <w:sz w:val="24"/>
          <w:szCs w:val="24"/>
        </w:rPr>
        <w:t xml:space="preserve"> escolas púbicas no Brasil, </w:t>
      </w:r>
      <w:r>
        <w:rPr>
          <w:rFonts w:ascii="Times New Roman" w:hAnsi="Times New Roman" w:cs="Times New Roman"/>
          <w:sz w:val="24"/>
          <w:szCs w:val="24"/>
        </w:rPr>
        <w:t>sua responsabilidade tornou-se igualitária com as dos genitores desses alunos, a escola em seu papel de proteçã</w:t>
      </w:r>
      <w:r w:rsidR="00585369">
        <w:rPr>
          <w:rFonts w:ascii="Times New Roman" w:hAnsi="Times New Roman" w:cs="Times New Roman"/>
          <w:sz w:val="24"/>
          <w:szCs w:val="24"/>
        </w:rPr>
        <w:t>o está relacionada ao dever do E</w:t>
      </w:r>
      <w:r>
        <w:rPr>
          <w:rFonts w:ascii="Times New Roman" w:hAnsi="Times New Roman" w:cs="Times New Roman"/>
          <w:sz w:val="24"/>
          <w:szCs w:val="24"/>
        </w:rPr>
        <w:t>stado elencado no Estatuto da criança e do Adolescente da segu</w:t>
      </w:r>
      <w:r w:rsidR="00AD3D3E">
        <w:rPr>
          <w:rFonts w:ascii="Times New Roman" w:hAnsi="Times New Roman" w:cs="Times New Roman"/>
          <w:sz w:val="24"/>
          <w:szCs w:val="24"/>
        </w:rPr>
        <w:t xml:space="preserve">inte forma: </w:t>
      </w:r>
    </w:p>
    <w:p w:rsidR="00707CDE" w:rsidRDefault="00707CDE" w:rsidP="00707CDE">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p>
    <w:p w:rsidR="006244BD" w:rsidRDefault="00AA001D" w:rsidP="00707CDE">
      <w:pPr>
        <w:spacing w:before="0" w:beforeAutospacing="0" w:after="0" w:afterAutospacing="0" w:line="240" w:lineRule="auto"/>
        <w:ind w:left="2268"/>
        <w:rPr>
          <w:rFonts w:ascii="Times New Roman" w:eastAsia="Times New Roman" w:hAnsi="Times New Roman" w:cs="Times New Roman"/>
          <w:color w:val="000000"/>
          <w:sz w:val="27"/>
          <w:szCs w:val="27"/>
          <w:lang w:eastAsia="pt-BR"/>
        </w:rPr>
      </w:pPr>
      <w:r w:rsidRPr="00AA001D">
        <w:rPr>
          <w:rFonts w:ascii="Times New Roman" w:eastAsia="Times New Roman" w:hAnsi="Times New Roman" w:cs="Times New Roman"/>
          <w:color w:val="000000"/>
          <w:sz w:val="20"/>
          <w:szCs w:val="20"/>
          <w:lang w:eastAsia="pt-BR"/>
        </w:rPr>
        <w:t xml:space="preserve">Art. 53. A criança e </w:t>
      </w:r>
      <w:r w:rsidR="006C6543" w:rsidRPr="00AA001D">
        <w:rPr>
          <w:rFonts w:ascii="Times New Roman" w:eastAsia="Times New Roman" w:hAnsi="Times New Roman" w:cs="Times New Roman"/>
          <w:color w:val="000000"/>
          <w:sz w:val="20"/>
          <w:szCs w:val="20"/>
          <w:lang w:eastAsia="pt-BR"/>
        </w:rPr>
        <w:t>o</w:t>
      </w:r>
      <w:r w:rsidRPr="00AA001D">
        <w:rPr>
          <w:rFonts w:ascii="Times New Roman" w:eastAsia="Times New Roman" w:hAnsi="Times New Roman" w:cs="Times New Roman"/>
          <w:color w:val="000000"/>
          <w:sz w:val="20"/>
          <w:szCs w:val="20"/>
          <w:lang w:eastAsia="pt-BR"/>
        </w:rPr>
        <w:t xml:space="preserve"> adolescente têm direito à educação, visando ao pleno desenvolvimento de sua pessoa, preparo para o exercício da cidadania e qualificação para o trabalho, </w:t>
      </w:r>
      <w:r w:rsidR="005910F2" w:rsidRPr="00AA001D">
        <w:rPr>
          <w:rFonts w:ascii="Times New Roman" w:eastAsia="Times New Roman" w:hAnsi="Times New Roman" w:cs="Times New Roman"/>
          <w:color w:val="000000"/>
          <w:sz w:val="20"/>
          <w:szCs w:val="20"/>
          <w:lang w:eastAsia="pt-BR"/>
        </w:rPr>
        <w:t>assegurando-se lhes</w:t>
      </w:r>
      <w:r w:rsidRPr="00AA001D">
        <w:rPr>
          <w:rFonts w:ascii="Times New Roman" w:eastAsia="Times New Roman" w:hAnsi="Times New Roman" w:cs="Times New Roman"/>
          <w:color w:val="000000"/>
          <w:sz w:val="20"/>
          <w:szCs w:val="20"/>
          <w:lang w:eastAsia="pt-BR"/>
        </w:rPr>
        <w:t>:</w:t>
      </w:r>
      <w:bookmarkStart w:id="1" w:name="art53i"/>
      <w:bookmarkEnd w:id="1"/>
    </w:p>
    <w:p w:rsidR="00AA001D" w:rsidRPr="00AA001D" w:rsidRDefault="00707CDE" w:rsidP="00707CDE">
      <w:pPr>
        <w:spacing w:before="0" w:beforeAutospacing="0" w:after="0" w:afterAutospacing="0" w:line="240" w:lineRule="auto"/>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0"/>
          <w:szCs w:val="20"/>
          <w:lang w:eastAsia="pt-BR"/>
        </w:rPr>
        <w:t xml:space="preserve">                                              </w:t>
      </w:r>
      <w:r w:rsidR="00AA001D" w:rsidRPr="00AA001D">
        <w:rPr>
          <w:rFonts w:ascii="Times New Roman" w:eastAsia="Times New Roman" w:hAnsi="Times New Roman" w:cs="Times New Roman"/>
          <w:color w:val="000000"/>
          <w:sz w:val="20"/>
          <w:szCs w:val="20"/>
          <w:lang w:eastAsia="pt-BR"/>
        </w:rPr>
        <w:t>I - igualdade de condições para o acesso e permanência na escola;</w:t>
      </w:r>
    </w:p>
    <w:p w:rsidR="00AA001D" w:rsidRDefault="00707CDE" w:rsidP="00707CDE">
      <w:pPr>
        <w:spacing w:before="0" w:beforeAutospacing="0" w:after="0" w:afterAutospacing="0" w:line="240" w:lineRule="auto"/>
        <w:rPr>
          <w:rFonts w:ascii="Times New Roman" w:eastAsia="Times New Roman" w:hAnsi="Times New Roman" w:cs="Times New Roman"/>
          <w:color w:val="000000"/>
          <w:lang w:eastAsia="pt-BR"/>
        </w:rPr>
      </w:pPr>
      <w:bookmarkStart w:id="2" w:name="art53ii"/>
      <w:bookmarkEnd w:id="2"/>
      <w:r>
        <w:rPr>
          <w:rFonts w:ascii="Times New Roman" w:eastAsia="Times New Roman" w:hAnsi="Times New Roman" w:cs="Times New Roman"/>
          <w:color w:val="000000"/>
          <w:sz w:val="20"/>
          <w:szCs w:val="20"/>
          <w:lang w:eastAsia="pt-BR"/>
        </w:rPr>
        <w:t xml:space="preserve">                                              </w:t>
      </w:r>
      <w:r w:rsidR="00AA001D" w:rsidRPr="00AA001D">
        <w:rPr>
          <w:rFonts w:ascii="Times New Roman" w:eastAsia="Times New Roman" w:hAnsi="Times New Roman" w:cs="Times New Roman"/>
          <w:color w:val="000000"/>
          <w:sz w:val="20"/>
          <w:szCs w:val="20"/>
          <w:lang w:eastAsia="pt-BR"/>
        </w:rPr>
        <w:t>II - direito de ser respeitado por seus educadores;</w:t>
      </w:r>
      <w:bookmarkStart w:id="3" w:name="art53iii"/>
      <w:bookmarkEnd w:id="3"/>
      <w:r w:rsidR="00AA001D" w:rsidRPr="00AA001D">
        <w:rPr>
          <w:rFonts w:ascii="Times New Roman" w:eastAsia="Times New Roman" w:hAnsi="Times New Roman" w:cs="Times New Roman"/>
          <w:color w:val="000000"/>
          <w:lang w:eastAsia="pt-BR"/>
        </w:rPr>
        <w:t xml:space="preserve"> </w:t>
      </w:r>
    </w:p>
    <w:p w:rsidR="00935291" w:rsidRDefault="00935291" w:rsidP="00935291">
      <w:pPr>
        <w:spacing w:before="0" w:beforeAutospacing="0" w:after="0" w:afterAutospacing="0" w:line="240" w:lineRule="auto"/>
        <w:ind w:left="1560" w:firstLine="708"/>
        <w:rPr>
          <w:rFonts w:ascii="Times New Roman" w:eastAsia="Times New Roman" w:hAnsi="Times New Roman" w:cs="Times New Roman"/>
          <w:color w:val="000000"/>
          <w:lang w:eastAsia="pt-BR"/>
        </w:rPr>
      </w:pPr>
    </w:p>
    <w:p w:rsidR="00CB2308" w:rsidRDefault="0043531E" w:rsidP="00934F1C">
      <w:pPr>
        <w:autoSpaceDE w:val="0"/>
        <w:autoSpaceDN w:val="0"/>
        <w:adjustRightInd w:val="0"/>
        <w:spacing w:before="0" w:beforeAutospacing="0" w:after="0" w:afterAutospacing="0"/>
        <w:ind w:firstLine="851"/>
        <w:rPr>
          <w:rFonts w:ascii="Tahoma" w:hAnsi="Tahoma" w:cs="Tahoma"/>
          <w:sz w:val="21"/>
          <w:szCs w:val="21"/>
        </w:rPr>
      </w:pPr>
      <w:r>
        <w:rPr>
          <w:rFonts w:ascii="Times New Roman" w:eastAsia="Times New Roman" w:hAnsi="Times New Roman" w:cs="Times New Roman"/>
          <w:color w:val="000000"/>
          <w:sz w:val="24"/>
          <w:szCs w:val="24"/>
          <w:lang w:eastAsia="pt-BR"/>
        </w:rPr>
        <w:t xml:space="preserve">A responsabilidade </w:t>
      </w:r>
      <w:r w:rsidR="00A317D5">
        <w:rPr>
          <w:rFonts w:ascii="Times New Roman" w:eastAsia="Times New Roman" w:hAnsi="Times New Roman" w:cs="Times New Roman"/>
          <w:color w:val="000000"/>
          <w:sz w:val="24"/>
          <w:szCs w:val="24"/>
          <w:lang w:eastAsia="pt-BR"/>
        </w:rPr>
        <w:t>do gestor escolar está ligada a toda coletividade,</w:t>
      </w:r>
      <w:r w:rsidR="00960DB9">
        <w:rPr>
          <w:rFonts w:ascii="Times New Roman" w:eastAsia="Times New Roman" w:hAnsi="Times New Roman" w:cs="Times New Roman"/>
          <w:color w:val="000000"/>
          <w:sz w:val="24"/>
          <w:szCs w:val="24"/>
          <w:lang w:eastAsia="pt-BR"/>
        </w:rPr>
        <w:t xml:space="preserve"> u</w:t>
      </w:r>
      <w:r w:rsidR="00A317D5">
        <w:rPr>
          <w:rFonts w:ascii="Times New Roman" w:eastAsia="Times New Roman" w:hAnsi="Times New Roman" w:cs="Times New Roman"/>
          <w:color w:val="000000"/>
          <w:sz w:val="24"/>
          <w:szCs w:val="24"/>
          <w:lang w:eastAsia="pt-BR"/>
        </w:rPr>
        <w:t xml:space="preserve">ma boa política </w:t>
      </w:r>
      <w:r w:rsidR="00AB4AC4">
        <w:rPr>
          <w:rFonts w:ascii="Times New Roman" w:eastAsia="Times New Roman" w:hAnsi="Times New Roman" w:cs="Times New Roman"/>
          <w:color w:val="000000"/>
          <w:sz w:val="24"/>
          <w:szCs w:val="24"/>
          <w:lang w:eastAsia="pt-BR"/>
        </w:rPr>
        <w:t>pedagógica não se</w:t>
      </w:r>
      <w:r w:rsidR="00D339C2">
        <w:rPr>
          <w:rFonts w:ascii="Times New Roman" w:eastAsia="Times New Roman" w:hAnsi="Times New Roman" w:cs="Times New Roman"/>
          <w:color w:val="000000"/>
          <w:sz w:val="24"/>
          <w:szCs w:val="24"/>
          <w:lang w:eastAsia="pt-BR"/>
        </w:rPr>
        <w:t xml:space="preserve"> preocup</w:t>
      </w:r>
      <w:r w:rsidR="00AB4AC4">
        <w:rPr>
          <w:rFonts w:ascii="Times New Roman" w:eastAsia="Times New Roman" w:hAnsi="Times New Roman" w:cs="Times New Roman"/>
          <w:color w:val="000000"/>
          <w:sz w:val="24"/>
          <w:szCs w:val="24"/>
          <w:lang w:eastAsia="pt-BR"/>
        </w:rPr>
        <w:t>a apenas com uma aprendizagem</w:t>
      </w:r>
      <w:r w:rsidR="005910F2">
        <w:rPr>
          <w:rFonts w:ascii="Times New Roman" w:eastAsia="Times New Roman" w:hAnsi="Times New Roman" w:cs="Times New Roman"/>
          <w:color w:val="000000"/>
          <w:sz w:val="24"/>
          <w:szCs w:val="24"/>
          <w:lang w:eastAsia="pt-BR"/>
        </w:rPr>
        <w:t>,</w:t>
      </w:r>
      <w:r w:rsidR="00AB4AC4">
        <w:rPr>
          <w:rFonts w:ascii="Times New Roman" w:eastAsia="Times New Roman" w:hAnsi="Times New Roman" w:cs="Times New Roman"/>
          <w:color w:val="000000"/>
          <w:sz w:val="24"/>
          <w:szCs w:val="24"/>
          <w:lang w:eastAsia="pt-BR"/>
        </w:rPr>
        <w:t xml:space="preserve"> é necessário que os alunos saibam das informações relacionadas à</w:t>
      </w:r>
      <w:r w:rsidR="00D339C2">
        <w:rPr>
          <w:rFonts w:ascii="Times New Roman" w:eastAsia="Times New Roman" w:hAnsi="Times New Roman" w:cs="Times New Roman"/>
          <w:color w:val="000000"/>
          <w:sz w:val="24"/>
          <w:szCs w:val="24"/>
          <w:lang w:eastAsia="pt-BR"/>
        </w:rPr>
        <w:t xml:space="preserve"> boa disciplina</w:t>
      </w:r>
      <w:r w:rsidR="00AB4AC4">
        <w:rPr>
          <w:rFonts w:ascii="Times New Roman" w:eastAsia="Times New Roman" w:hAnsi="Times New Roman" w:cs="Times New Roman"/>
          <w:color w:val="000000"/>
          <w:sz w:val="24"/>
          <w:szCs w:val="24"/>
          <w:lang w:eastAsia="pt-BR"/>
        </w:rPr>
        <w:t>, o que será de gra</w:t>
      </w:r>
      <w:r w:rsidR="005910F2">
        <w:rPr>
          <w:rFonts w:ascii="Times New Roman" w:eastAsia="Times New Roman" w:hAnsi="Times New Roman" w:cs="Times New Roman"/>
          <w:color w:val="000000"/>
          <w:sz w:val="24"/>
          <w:szCs w:val="24"/>
          <w:lang w:eastAsia="pt-BR"/>
        </w:rPr>
        <w:t>n</w:t>
      </w:r>
      <w:r w:rsidR="00AB4AC4">
        <w:rPr>
          <w:rFonts w:ascii="Times New Roman" w:eastAsia="Times New Roman" w:hAnsi="Times New Roman" w:cs="Times New Roman"/>
          <w:color w:val="000000"/>
          <w:sz w:val="24"/>
          <w:szCs w:val="24"/>
          <w:lang w:eastAsia="pt-BR"/>
        </w:rPr>
        <w:t>de valia para a redução</w:t>
      </w:r>
      <w:r w:rsidR="00960DB9">
        <w:rPr>
          <w:rFonts w:ascii="Times New Roman" w:eastAsia="Times New Roman" w:hAnsi="Times New Roman" w:cs="Times New Roman"/>
          <w:color w:val="000000"/>
          <w:sz w:val="24"/>
          <w:szCs w:val="24"/>
          <w:lang w:eastAsia="pt-BR"/>
        </w:rPr>
        <w:t xml:space="preserve"> da violência n</w:t>
      </w:r>
      <w:r w:rsidR="0073250E">
        <w:rPr>
          <w:rFonts w:ascii="Times New Roman" w:eastAsia="Times New Roman" w:hAnsi="Times New Roman" w:cs="Times New Roman"/>
          <w:color w:val="000000"/>
          <w:sz w:val="24"/>
          <w:szCs w:val="24"/>
          <w:lang w:eastAsia="pt-BR"/>
        </w:rPr>
        <w:t>o âmbito escola.</w:t>
      </w:r>
      <w:r w:rsidR="0010758A">
        <w:rPr>
          <w:rFonts w:ascii="Times New Roman" w:eastAsia="Times New Roman" w:hAnsi="Times New Roman" w:cs="Times New Roman"/>
          <w:color w:val="000000"/>
          <w:sz w:val="24"/>
          <w:szCs w:val="24"/>
          <w:lang w:eastAsia="pt-BR"/>
        </w:rPr>
        <w:t xml:space="preserve"> Conforme elenca</w:t>
      </w:r>
      <w:r w:rsidR="00C90252">
        <w:rPr>
          <w:rFonts w:ascii="Times New Roman" w:eastAsia="Times New Roman" w:hAnsi="Times New Roman" w:cs="Times New Roman"/>
          <w:color w:val="000000"/>
          <w:sz w:val="24"/>
          <w:szCs w:val="24"/>
          <w:lang w:eastAsia="pt-BR"/>
        </w:rPr>
        <w:t xml:space="preserve"> </w:t>
      </w:r>
      <w:r w:rsidR="00CB2308">
        <w:rPr>
          <w:rFonts w:ascii="Times New Roman" w:eastAsia="Times New Roman" w:hAnsi="Times New Roman" w:cs="Times New Roman"/>
          <w:color w:val="000000"/>
          <w:sz w:val="24"/>
          <w:szCs w:val="24"/>
          <w:lang w:eastAsia="pt-BR"/>
        </w:rPr>
        <w:t>Sposito (2005</w:t>
      </w:r>
      <w:r w:rsidR="00935291">
        <w:rPr>
          <w:rFonts w:ascii="Times New Roman" w:eastAsia="Times New Roman" w:hAnsi="Times New Roman" w:cs="Times New Roman"/>
          <w:color w:val="000000"/>
          <w:sz w:val="24"/>
          <w:szCs w:val="24"/>
          <w:lang w:eastAsia="pt-BR"/>
        </w:rPr>
        <w:t>, p. 55</w:t>
      </w:r>
      <w:r w:rsidR="00CB2308">
        <w:rPr>
          <w:rFonts w:ascii="Times New Roman" w:eastAsia="Times New Roman" w:hAnsi="Times New Roman" w:cs="Times New Roman"/>
          <w:color w:val="000000"/>
          <w:sz w:val="24"/>
          <w:szCs w:val="24"/>
          <w:lang w:eastAsia="pt-BR"/>
        </w:rPr>
        <w:t>)</w:t>
      </w:r>
      <w:r w:rsidR="00CB2308">
        <w:rPr>
          <w:rFonts w:ascii="Tahoma" w:hAnsi="Tahoma" w:cs="Tahoma"/>
          <w:sz w:val="21"/>
          <w:szCs w:val="21"/>
        </w:rPr>
        <w:t>:</w:t>
      </w:r>
    </w:p>
    <w:p w:rsidR="00427654" w:rsidRPr="0010758A" w:rsidRDefault="00427654" w:rsidP="00934F1C">
      <w:pPr>
        <w:autoSpaceDE w:val="0"/>
        <w:autoSpaceDN w:val="0"/>
        <w:adjustRightInd w:val="0"/>
        <w:spacing w:before="0" w:beforeAutospacing="0" w:after="0" w:afterAutospacing="0"/>
        <w:ind w:firstLine="851"/>
        <w:rPr>
          <w:rFonts w:ascii="Times New Roman" w:eastAsia="Times New Roman" w:hAnsi="Times New Roman" w:cs="Times New Roman"/>
          <w:color w:val="000000"/>
          <w:sz w:val="24"/>
          <w:szCs w:val="24"/>
          <w:lang w:eastAsia="pt-BR"/>
        </w:rPr>
      </w:pPr>
    </w:p>
    <w:p w:rsidR="0073250E" w:rsidRDefault="00CB2308" w:rsidP="00935291">
      <w:pPr>
        <w:autoSpaceDE w:val="0"/>
        <w:autoSpaceDN w:val="0"/>
        <w:adjustRightInd w:val="0"/>
        <w:spacing w:before="0" w:beforeAutospacing="0" w:after="0" w:afterAutospacing="0" w:line="240" w:lineRule="auto"/>
        <w:ind w:left="2268"/>
        <w:rPr>
          <w:rFonts w:ascii="Times New Roman" w:hAnsi="Times New Roman" w:cs="Times New Roman"/>
          <w:sz w:val="20"/>
          <w:szCs w:val="20"/>
        </w:rPr>
      </w:pPr>
      <w:r w:rsidRPr="00960DB9">
        <w:rPr>
          <w:rFonts w:ascii="Times New Roman" w:hAnsi="Times New Roman" w:cs="Times New Roman"/>
          <w:sz w:val="20"/>
          <w:szCs w:val="20"/>
        </w:rPr>
        <w:t>A gestão democrática deve ser um instrumento de transformação das práticas escolares, não a sua reiteração. Este é o seu maior desafio, poi</w:t>
      </w:r>
      <w:r>
        <w:rPr>
          <w:rFonts w:ascii="Times New Roman" w:hAnsi="Times New Roman" w:cs="Times New Roman"/>
          <w:sz w:val="20"/>
          <w:szCs w:val="20"/>
        </w:rPr>
        <w:t xml:space="preserve">s envolverá, </w:t>
      </w:r>
      <w:r w:rsidRPr="00960DB9">
        <w:rPr>
          <w:rFonts w:ascii="Times New Roman" w:hAnsi="Times New Roman" w:cs="Times New Roman"/>
          <w:sz w:val="20"/>
          <w:szCs w:val="20"/>
        </w:rPr>
        <w:t>necessariamente, a formulação de um novo projeto pedagógico. A abertur</w:t>
      </w:r>
      <w:r>
        <w:rPr>
          <w:rFonts w:ascii="Times New Roman" w:hAnsi="Times New Roman" w:cs="Times New Roman"/>
          <w:sz w:val="20"/>
          <w:szCs w:val="20"/>
        </w:rPr>
        <w:t xml:space="preserve">a dos </w:t>
      </w:r>
      <w:r w:rsidRPr="00960DB9">
        <w:rPr>
          <w:rFonts w:ascii="Times New Roman" w:hAnsi="Times New Roman" w:cs="Times New Roman"/>
          <w:sz w:val="20"/>
          <w:szCs w:val="20"/>
        </w:rPr>
        <w:t xml:space="preserve">portões e muros escolares deve estar acompanhada da nova proposta pedagógica que a exija. Se as escolas não estiverem predispostas a essa mudança, a gestão e a melhoria da qualidade serão expressões esvaziadas de qualquer conteúdo substantivo. </w:t>
      </w:r>
    </w:p>
    <w:p w:rsidR="00935291" w:rsidRDefault="00935291" w:rsidP="00935291">
      <w:pPr>
        <w:autoSpaceDE w:val="0"/>
        <w:autoSpaceDN w:val="0"/>
        <w:adjustRightInd w:val="0"/>
        <w:spacing w:before="0" w:beforeAutospacing="0" w:after="0" w:afterAutospacing="0" w:line="240" w:lineRule="auto"/>
        <w:ind w:left="2268"/>
        <w:rPr>
          <w:rFonts w:ascii="Times New Roman" w:eastAsia="Times New Roman" w:hAnsi="Times New Roman" w:cs="Times New Roman"/>
          <w:color w:val="FF0000"/>
          <w:sz w:val="20"/>
          <w:szCs w:val="20"/>
          <w:lang w:eastAsia="pt-BR"/>
        </w:rPr>
      </w:pPr>
    </w:p>
    <w:p w:rsidR="00E825E0" w:rsidRDefault="00635A5B" w:rsidP="00934F1C">
      <w:pPr>
        <w:autoSpaceDE w:val="0"/>
        <w:autoSpaceDN w:val="0"/>
        <w:adjustRightInd w:val="0"/>
        <w:spacing w:before="0" w:beforeAutospacing="0" w:after="0" w:afterAutospacing="0"/>
        <w:ind w:firstLine="851"/>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lang w:eastAsia="pt-BR"/>
        </w:rPr>
        <w:lastRenderedPageBreak/>
        <w:t>Antes de relaciona</w:t>
      </w:r>
      <w:r w:rsidR="00B204EF">
        <w:rPr>
          <w:rFonts w:ascii="Times New Roman" w:eastAsia="Times New Roman" w:hAnsi="Times New Roman" w:cs="Times New Roman"/>
          <w:color w:val="000000"/>
          <w:sz w:val="24"/>
          <w:szCs w:val="24"/>
          <w:lang w:eastAsia="pt-BR"/>
        </w:rPr>
        <w:t>r</w:t>
      </w:r>
      <w:r>
        <w:rPr>
          <w:rFonts w:ascii="Times New Roman" w:eastAsia="Times New Roman" w:hAnsi="Times New Roman" w:cs="Times New Roman"/>
          <w:color w:val="000000"/>
          <w:sz w:val="24"/>
          <w:szCs w:val="24"/>
          <w:lang w:eastAsia="pt-BR"/>
        </w:rPr>
        <w:t xml:space="preserve"> a responsabilidade civil do gestor e</w:t>
      </w:r>
      <w:r w:rsidR="00585133">
        <w:rPr>
          <w:rFonts w:ascii="Times New Roman" w:eastAsia="Times New Roman" w:hAnsi="Times New Roman" w:cs="Times New Roman"/>
          <w:color w:val="000000"/>
          <w:sz w:val="24"/>
          <w:szCs w:val="24"/>
          <w:lang w:eastAsia="pt-BR"/>
        </w:rPr>
        <w:t>scolar, é importante relatar que em</w:t>
      </w:r>
      <w:r>
        <w:rPr>
          <w:rFonts w:ascii="Times New Roman" w:eastAsia="Times New Roman" w:hAnsi="Times New Roman" w:cs="Times New Roman"/>
          <w:color w:val="000000"/>
          <w:sz w:val="24"/>
          <w:szCs w:val="24"/>
          <w:lang w:eastAsia="pt-BR"/>
        </w:rPr>
        <w:t xml:space="preserve"> uma visão gera</w:t>
      </w:r>
      <w:r w:rsidR="005910F2">
        <w:rPr>
          <w:rFonts w:ascii="Times New Roman" w:eastAsia="Times New Roman" w:hAnsi="Times New Roman" w:cs="Times New Roman"/>
          <w:color w:val="000000"/>
          <w:sz w:val="24"/>
          <w:szCs w:val="24"/>
          <w:lang w:eastAsia="pt-BR"/>
        </w:rPr>
        <w:t>l</w:t>
      </w:r>
      <w:r>
        <w:rPr>
          <w:rFonts w:ascii="Times New Roman" w:eastAsia="Times New Roman" w:hAnsi="Times New Roman" w:cs="Times New Roman"/>
          <w:color w:val="000000"/>
          <w:sz w:val="24"/>
          <w:szCs w:val="24"/>
          <w:lang w:eastAsia="pt-BR"/>
        </w:rPr>
        <w:t xml:space="preserve"> sobre o tema. José</w:t>
      </w:r>
      <w:r w:rsidR="00A55129">
        <w:rPr>
          <w:rFonts w:ascii="Times New Roman" w:eastAsia="Times New Roman" w:hAnsi="Times New Roman" w:cs="Times New Roman"/>
          <w:color w:val="000000"/>
          <w:sz w:val="24"/>
          <w:szCs w:val="24"/>
          <w:lang w:eastAsia="pt-BR"/>
        </w:rPr>
        <w:t xml:space="preserve"> de Aguiar Dias, considerado até</w:t>
      </w:r>
      <w:r>
        <w:rPr>
          <w:rFonts w:ascii="Times New Roman" w:eastAsia="Times New Roman" w:hAnsi="Times New Roman" w:cs="Times New Roman"/>
          <w:color w:val="000000"/>
          <w:sz w:val="24"/>
          <w:szCs w:val="24"/>
          <w:lang w:eastAsia="pt-BR"/>
        </w:rPr>
        <w:t xml:space="preserve"> os dias atuais como o pai da respon</w:t>
      </w:r>
      <w:r w:rsidR="00A55129">
        <w:rPr>
          <w:rFonts w:ascii="Times New Roman" w:eastAsia="Times New Roman" w:hAnsi="Times New Roman" w:cs="Times New Roman"/>
          <w:color w:val="000000"/>
          <w:sz w:val="24"/>
          <w:szCs w:val="24"/>
          <w:lang w:eastAsia="pt-BR"/>
        </w:rPr>
        <w:t>sabilidade civil, em</w:t>
      </w:r>
      <w:r>
        <w:rPr>
          <w:rFonts w:ascii="Times New Roman" w:eastAsia="Times New Roman" w:hAnsi="Times New Roman" w:cs="Times New Roman"/>
          <w:color w:val="000000"/>
          <w:sz w:val="24"/>
          <w:szCs w:val="24"/>
          <w:lang w:eastAsia="pt-BR"/>
        </w:rPr>
        <w:t xml:space="preserve"> sua obra</w:t>
      </w:r>
      <w:r w:rsidR="006C6543">
        <w:rPr>
          <w:rFonts w:ascii="Times New Roman" w:eastAsia="Times New Roman" w:hAnsi="Times New Roman" w:cs="Times New Roman"/>
          <w:color w:val="000000"/>
          <w:sz w:val="24"/>
          <w:szCs w:val="24"/>
          <w:lang w:eastAsia="pt-BR"/>
        </w:rPr>
        <w:t xml:space="preserve"> </w:t>
      </w:r>
      <w:r w:rsidR="00273EB2" w:rsidRPr="00412C32">
        <w:rPr>
          <w:rFonts w:ascii="Times New Roman" w:eastAsia="Times New Roman" w:hAnsi="Times New Roman" w:cs="Times New Roman"/>
          <w:color w:val="000000"/>
          <w:sz w:val="24"/>
          <w:szCs w:val="24"/>
          <w:lang w:eastAsia="pt-BR"/>
        </w:rPr>
        <w:t>Da Responsabilidade Civil</w:t>
      </w:r>
      <w:r w:rsidR="006C6543">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elenca que “toda manifestação humana </w:t>
      </w:r>
      <w:r w:rsidR="006C6543">
        <w:rPr>
          <w:rFonts w:ascii="Times New Roman" w:eastAsia="Times New Roman" w:hAnsi="Times New Roman" w:cs="Times New Roman"/>
          <w:color w:val="000000"/>
          <w:sz w:val="24"/>
          <w:szCs w:val="24"/>
          <w:lang w:eastAsia="pt-BR"/>
        </w:rPr>
        <w:t>traz</w:t>
      </w:r>
      <w:r>
        <w:rPr>
          <w:rFonts w:ascii="Times New Roman" w:eastAsia="Times New Roman" w:hAnsi="Times New Roman" w:cs="Times New Roman"/>
          <w:color w:val="000000"/>
          <w:sz w:val="24"/>
          <w:szCs w:val="24"/>
          <w:lang w:eastAsia="pt-BR"/>
        </w:rPr>
        <w:t xml:space="preserve"> em si o problema da responsabilidade</w:t>
      </w:r>
      <w:r w:rsidR="00AB42E1">
        <w:rPr>
          <w:rFonts w:ascii="Times New Roman" w:eastAsia="Times New Roman" w:hAnsi="Times New Roman" w:cs="Times New Roman"/>
          <w:color w:val="000000"/>
          <w:sz w:val="24"/>
          <w:szCs w:val="24"/>
          <w:lang w:eastAsia="pt-BR"/>
        </w:rPr>
        <w:t xml:space="preserve">” </w:t>
      </w:r>
      <w:r w:rsidR="00AB42E1" w:rsidRPr="00AB42E1">
        <w:rPr>
          <w:rFonts w:ascii="Times New Roman" w:hAnsi="Times New Roman" w:cs="Times New Roman"/>
          <w:color w:val="000000"/>
          <w:sz w:val="24"/>
          <w:szCs w:val="24"/>
          <w:shd w:val="clear" w:color="auto" w:fill="FFFFFF"/>
        </w:rPr>
        <w:t>(</w:t>
      </w:r>
      <w:r w:rsidRPr="00AB42E1">
        <w:rPr>
          <w:rFonts w:ascii="Times New Roman" w:hAnsi="Times New Roman" w:cs="Times New Roman"/>
          <w:color w:val="000000"/>
          <w:sz w:val="24"/>
          <w:szCs w:val="24"/>
          <w:shd w:val="clear" w:color="auto" w:fill="FFFFFF"/>
        </w:rPr>
        <w:t>1994. v. 1. p. 1.</w:t>
      </w:r>
      <w:r w:rsidR="00AB42E1" w:rsidRPr="00AB42E1">
        <w:rPr>
          <w:rFonts w:ascii="Times New Roman" w:hAnsi="Times New Roman" w:cs="Times New Roman"/>
          <w:color w:val="000000"/>
          <w:sz w:val="24"/>
          <w:szCs w:val="24"/>
          <w:shd w:val="clear" w:color="auto" w:fill="FFFFFF"/>
        </w:rPr>
        <w:t>)</w:t>
      </w:r>
      <w:r w:rsidR="00AB42E1">
        <w:rPr>
          <w:rFonts w:ascii="Times New Roman" w:hAnsi="Times New Roman" w:cs="Times New Roman"/>
          <w:color w:val="000000"/>
          <w:sz w:val="24"/>
          <w:szCs w:val="24"/>
          <w:shd w:val="clear" w:color="auto" w:fill="FFFFFF"/>
        </w:rPr>
        <w:t xml:space="preserve">, </w:t>
      </w:r>
      <w:r w:rsidR="00E825E0">
        <w:rPr>
          <w:rFonts w:ascii="Times New Roman" w:hAnsi="Times New Roman" w:cs="Times New Roman"/>
          <w:color w:val="000000"/>
          <w:sz w:val="24"/>
          <w:szCs w:val="24"/>
          <w:shd w:val="clear" w:color="auto" w:fill="FFFFFF"/>
        </w:rPr>
        <w:t>a conduta humana é a pedra fundamental do fenômeno jurídico.</w:t>
      </w:r>
    </w:p>
    <w:p w:rsidR="009A4533" w:rsidRPr="0073250E" w:rsidRDefault="00E425F2" w:rsidP="00934F1C">
      <w:pPr>
        <w:autoSpaceDE w:val="0"/>
        <w:autoSpaceDN w:val="0"/>
        <w:adjustRightInd w:val="0"/>
        <w:spacing w:before="0" w:beforeAutospacing="0" w:after="0" w:afterAutospacing="0"/>
        <w:ind w:firstLine="851"/>
        <w:rPr>
          <w:rFonts w:ascii="Times New Roman" w:eastAsia="Times New Roman" w:hAnsi="Times New Roman" w:cs="Times New Roman"/>
          <w:color w:val="FF0000"/>
          <w:sz w:val="20"/>
          <w:szCs w:val="20"/>
          <w:lang w:eastAsia="pt-BR"/>
        </w:rPr>
      </w:pPr>
      <w:r>
        <w:rPr>
          <w:rFonts w:ascii="Times New Roman" w:hAnsi="Times New Roman" w:cs="Times New Roman"/>
          <w:color w:val="000000"/>
          <w:sz w:val="24"/>
          <w:szCs w:val="24"/>
          <w:shd w:val="clear" w:color="auto" w:fill="FFFFFF"/>
        </w:rPr>
        <w:t xml:space="preserve">Tornando-se assim </w:t>
      </w:r>
      <w:r w:rsidR="009A4533">
        <w:rPr>
          <w:rFonts w:ascii="Times New Roman" w:hAnsi="Times New Roman" w:cs="Times New Roman"/>
          <w:color w:val="000000"/>
          <w:sz w:val="24"/>
          <w:szCs w:val="24"/>
          <w:shd w:val="clear" w:color="auto" w:fill="FFFFFF"/>
        </w:rPr>
        <w:t>um dos sub-ramos do Direito Civil, que concerne no dever de reparar os danos provocados, onde em uma situação determinada pessoa sofreu prejuízos como consequência de atos ilícitos provocados por outrem</w:t>
      </w:r>
      <w:r w:rsidR="00566CF3">
        <w:rPr>
          <w:rFonts w:ascii="Times New Roman" w:hAnsi="Times New Roman" w:cs="Times New Roman"/>
          <w:color w:val="000000"/>
          <w:sz w:val="24"/>
          <w:szCs w:val="24"/>
          <w:shd w:val="clear" w:color="auto" w:fill="FFFFFF"/>
        </w:rPr>
        <w:t>.</w:t>
      </w:r>
    </w:p>
    <w:p w:rsidR="005A1493" w:rsidRPr="005A1493" w:rsidRDefault="00E825E0"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hAnsi="Times New Roman" w:cs="Times New Roman"/>
          <w:color w:val="000000"/>
          <w:sz w:val="24"/>
          <w:szCs w:val="24"/>
          <w:shd w:val="clear" w:color="auto" w:fill="FFFFFF"/>
        </w:rPr>
        <w:t xml:space="preserve">O agir humano em sociedade bem como na realidade social </w:t>
      </w:r>
      <w:r w:rsidR="006C6543">
        <w:rPr>
          <w:rFonts w:ascii="Times New Roman" w:hAnsi="Times New Roman" w:cs="Times New Roman"/>
          <w:color w:val="000000"/>
          <w:sz w:val="24"/>
          <w:szCs w:val="24"/>
          <w:shd w:val="clear" w:color="auto" w:fill="FFFFFF"/>
        </w:rPr>
        <w:t>traz</w:t>
      </w:r>
      <w:r>
        <w:rPr>
          <w:rFonts w:ascii="Times New Roman" w:hAnsi="Times New Roman" w:cs="Times New Roman"/>
          <w:color w:val="000000"/>
          <w:sz w:val="24"/>
          <w:szCs w:val="24"/>
          <w:shd w:val="clear" w:color="auto" w:fill="FFFFFF"/>
        </w:rPr>
        <w:t xml:space="preserve"> em seu bojo o problema da responsabilidade</w:t>
      </w:r>
      <w:r w:rsidR="0073250E">
        <w:rPr>
          <w:rFonts w:ascii="Times New Roman" w:hAnsi="Times New Roman" w:cs="Times New Roman"/>
          <w:color w:val="000000"/>
          <w:sz w:val="24"/>
          <w:szCs w:val="24"/>
          <w:shd w:val="clear" w:color="auto" w:fill="FFFFFF"/>
        </w:rPr>
        <w:t>.</w:t>
      </w:r>
      <w:r w:rsidR="00215664">
        <w:rPr>
          <w:rFonts w:ascii="Times New Roman" w:eastAsia="Times New Roman" w:hAnsi="Times New Roman" w:cs="Times New Roman"/>
          <w:color w:val="000000"/>
          <w:sz w:val="24"/>
          <w:szCs w:val="24"/>
          <w:lang w:eastAsia="pt-BR"/>
        </w:rPr>
        <w:t>Com isso</w:t>
      </w:r>
      <w:r w:rsidR="006C6543">
        <w:rPr>
          <w:rFonts w:ascii="Times New Roman" w:eastAsia="Times New Roman" w:hAnsi="Times New Roman" w:cs="Times New Roman"/>
          <w:color w:val="000000"/>
          <w:sz w:val="24"/>
          <w:szCs w:val="24"/>
          <w:lang w:eastAsia="pt-BR"/>
        </w:rPr>
        <w:t xml:space="preserve"> </w:t>
      </w:r>
      <w:r w:rsidR="00215664">
        <w:rPr>
          <w:rFonts w:ascii="Times New Roman" w:eastAsia="Times New Roman" w:hAnsi="Times New Roman" w:cs="Times New Roman"/>
          <w:color w:val="000000"/>
          <w:sz w:val="24"/>
          <w:szCs w:val="24"/>
          <w:lang w:eastAsia="pt-BR"/>
        </w:rPr>
        <w:t>a responsabilidade civil</w:t>
      </w:r>
      <w:r w:rsidR="0010758A">
        <w:rPr>
          <w:rFonts w:ascii="Times New Roman" w:eastAsia="Times New Roman" w:hAnsi="Times New Roman" w:cs="Times New Roman"/>
          <w:color w:val="000000"/>
          <w:sz w:val="24"/>
          <w:szCs w:val="24"/>
          <w:lang w:eastAsia="pt-BR"/>
        </w:rPr>
        <w:t xml:space="preserve"> nascerá</w:t>
      </w:r>
      <w:r w:rsidR="00215664">
        <w:rPr>
          <w:rFonts w:ascii="Times New Roman" w:eastAsia="Times New Roman" w:hAnsi="Times New Roman" w:cs="Times New Roman"/>
          <w:color w:val="000000"/>
          <w:sz w:val="24"/>
          <w:szCs w:val="24"/>
          <w:lang w:eastAsia="pt-BR"/>
        </w:rPr>
        <w:t xml:space="preserve"> como uma derivação da transgressão de uma norma jurídica civil preexistente com a consequente imposição ao infrator do dever de indenizar</w:t>
      </w:r>
      <w:r w:rsidR="00BE03F6">
        <w:rPr>
          <w:rFonts w:ascii="Times New Roman" w:eastAsia="Times New Roman" w:hAnsi="Times New Roman" w:cs="Times New Roman"/>
          <w:color w:val="000000"/>
          <w:sz w:val="24"/>
          <w:szCs w:val="24"/>
          <w:lang w:eastAsia="pt-BR"/>
        </w:rPr>
        <w:t>.</w:t>
      </w:r>
      <w:r w:rsidR="005A1493" w:rsidRPr="005A1493">
        <w:rPr>
          <w:rFonts w:ascii="Times New Roman" w:eastAsia="Times New Roman" w:hAnsi="Times New Roman" w:cs="Times New Roman"/>
          <w:color w:val="000000"/>
          <w:sz w:val="24"/>
          <w:szCs w:val="24"/>
          <w:lang w:eastAsia="pt-BR"/>
        </w:rPr>
        <w:t xml:space="preserve"> É também interessante registrar a lição de Diógenes Gasparini (2008, p. 1046), o autor afirma que a instituição dessa responsabilidade era desnecessária, já que a satisfação dos danos decorrentes de qualquer atividade estatal nessa área é da responsabilidade do Estado, por força do que estabelece o § 6º do art. 37 da C</w:t>
      </w:r>
      <w:r w:rsidR="005A1493">
        <w:rPr>
          <w:rFonts w:ascii="Times New Roman" w:eastAsia="Times New Roman" w:hAnsi="Times New Roman" w:cs="Times New Roman"/>
          <w:color w:val="000000"/>
          <w:sz w:val="24"/>
          <w:szCs w:val="24"/>
          <w:lang w:eastAsia="pt-BR"/>
        </w:rPr>
        <w:t>RFB/88.</w:t>
      </w:r>
    </w:p>
    <w:p w:rsidR="005A1493" w:rsidRPr="005A1493" w:rsidRDefault="005A1493"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Nessa mesma linha </w:t>
      </w:r>
      <w:r w:rsidRPr="005A1493">
        <w:rPr>
          <w:rFonts w:ascii="Times New Roman" w:eastAsia="Times New Roman" w:hAnsi="Times New Roman" w:cs="Times New Roman"/>
          <w:color w:val="000000"/>
          <w:sz w:val="24"/>
          <w:szCs w:val="24"/>
          <w:lang w:eastAsia="pt-BR"/>
        </w:rPr>
        <w:t>de raciocínio, Marcelo Alexandrino e Vicente Paulo ensinam que o artigo 37 § 6 da CF/88: “Ele se aplica a todas as pessoas jurídicas de direito público, incluindo a Administração Direta, as autarquias e as fundações públicas do direito público independentemente de suas atividades, alcança também todas as pessoas jurídicas de direito privado prestadoras de serviços públicos, o que inclui as empresas públicas e as sociedades de economia mista prestadoras de serviços públicos, e também as pessoas privadas delegatórias de serviços públicas, não integradas da administração pública”.</w:t>
      </w:r>
    </w:p>
    <w:p w:rsidR="00215664" w:rsidRDefault="00662F73"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No âmbito escolar a responsabilidade civil é do Estado, a CRFB </w:t>
      </w:r>
      <w:r w:rsidR="00010265">
        <w:rPr>
          <w:rFonts w:ascii="Times New Roman" w:eastAsia="Times New Roman" w:hAnsi="Times New Roman" w:cs="Times New Roman"/>
          <w:color w:val="000000"/>
          <w:sz w:val="24"/>
          <w:szCs w:val="24"/>
          <w:lang w:eastAsia="pt-BR"/>
        </w:rPr>
        <w:t>é clara</w:t>
      </w:r>
      <w:r>
        <w:rPr>
          <w:rFonts w:ascii="Times New Roman" w:eastAsia="Times New Roman" w:hAnsi="Times New Roman" w:cs="Times New Roman"/>
          <w:color w:val="000000"/>
          <w:sz w:val="24"/>
          <w:szCs w:val="24"/>
          <w:lang w:eastAsia="pt-BR"/>
        </w:rPr>
        <w:t xml:space="preserve"> ao estabe</w:t>
      </w:r>
      <w:r w:rsidR="005910F2">
        <w:rPr>
          <w:rFonts w:ascii="Times New Roman" w:eastAsia="Times New Roman" w:hAnsi="Times New Roman" w:cs="Times New Roman"/>
          <w:color w:val="000000"/>
          <w:sz w:val="24"/>
          <w:szCs w:val="24"/>
          <w:lang w:eastAsia="pt-BR"/>
        </w:rPr>
        <w:t>lecer em seu art. 37, §6. O</w:t>
      </w:r>
      <w:r>
        <w:rPr>
          <w:rFonts w:ascii="Times New Roman" w:eastAsia="Times New Roman" w:hAnsi="Times New Roman" w:cs="Times New Roman"/>
          <w:color w:val="000000"/>
          <w:sz w:val="24"/>
          <w:szCs w:val="24"/>
          <w:lang w:eastAsia="pt-BR"/>
        </w:rPr>
        <w:t xml:space="preserve"> Estado responde objetivamente por at</w:t>
      </w:r>
      <w:r w:rsidR="00427654">
        <w:rPr>
          <w:rFonts w:ascii="Times New Roman" w:eastAsia="Times New Roman" w:hAnsi="Times New Roman" w:cs="Times New Roman"/>
          <w:color w:val="000000"/>
          <w:sz w:val="24"/>
          <w:szCs w:val="24"/>
          <w:lang w:eastAsia="pt-BR"/>
        </w:rPr>
        <w:t xml:space="preserve">os de seus agentes como ressalta: </w:t>
      </w:r>
    </w:p>
    <w:p w:rsidR="00662F73" w:rsidRDefault="00662F73" w:rsidP="00935291">
      <w:pPr>
        <w:spacing w:before="0" w:beforeAutospacing="0" w:after="0" w:afterAutospacing="0" w:line="240" w:lineRule="auto"/>
        <w:ind w:left="2268"/>
        <w:rPr>
          <w:rFonts w:ascii="Times New Roman" w:hAnsi="Times New Roman" w:cs="Times New Roman"/>
          <w:color w:val="000000"/>
          <w:sz w:val="20"/>
          <w:szCs w:val="20"/>
          <w:shd w:val="clear" w:color="auto" w:fill="FFFFFF"/>
        </w:rPr>
      </w:pPr>
      <w:r w:rsidRPr="00662F73">
        <w:rPr>
          <w:rFonts w:ascii="Times New Roman" w:hAnsi="Times New Roman" w:cs="Times New Roman"/>
          <w:color w:val="000000"/>
          <w:sz w:val="20"/>
          <w:szCs w:val="20"/>
          <w:shd w:val="clear" w:color="auto" w:fill="FFFFFF"/>
        </w:rPr>
        <w:t>Art. 37. A administração pública direta e indireta de qualquer dos Poderes da União, dos Estados, do Distrito Federal e dos Municípios obedecerá aos princípios de legalidade, impessoalidade, moralidade, publicidade e eficiência e, também, ao seguinte: (...)</w:t>
      </w:r>
    </w:p>
    <w:p w:rsidR="00662F73" w:rsidRDefault="00662F73" w:rsidP="00935291">
      <w:pPr>
        <w:spacing w:before="0" w:beforeAutospacing="0" w:after="0" w:afterAutospacing="0" w:line="240" w:lineRule="auto"/>
        <w:ind w:left="2268"/>
        <w:rPr>
          <w:rFonts w:ascii="Times New Roman" w:hAnsi="Times New Roman" w:cs="Times New Roman"/>
          <w:color w:val="000000"/>
          <w:sz w:val="20"/>
          <w:szCs w:val="20"/>
          <w:shd w:val="clear" w:color="auto" w:fill="FFFFFF"/>
        </w:rPr>
      </w:pPr>
      <w:r w:rsidRPr="00662F73">
        <w:rPr>
          <w:rFonts w:ascii="Times New Roman" w:hAnsi="Times New Roman" w:cs="Times New Roman"/>
          <w:color w:val="000000"/>
          <w:sz w:val="20"/>
          <w:szCs w:val="20"/>
          <w:shd w:val="clear" w:color="auto" w:fill="FFFFFF"/>
        </w:rPr>
        <w:t>§ 6º As pessoas jurídicas de direito público e as de direito privado prestadoras de serviços públicos responderão pelos danos que seus agentes, nessa qualidade, causarem a terceiros, assegurado o direito de regresso contra o responsável nos casos de dolo ou culpa</w:t>
      </w:r>
      <w:r w:rsidR="0073250E">
        <w:rPr>
          <w:rFonts w:ascii="Times New Roman" w:hAnsi="Times New Roman" w:cs="Times New Roman"/>
          <w:color w:val="000000"/>
          <w:sz w:val="20"/>
          <w:szCs w:val="20"/>
          <w:shd w:val="clear" w:color="auto" w:fill="FFFFFF"/>
        </w:rPr>
        <w:t>.</w:t>
      </w:r>
    </w:p>
    <w:p w:rsidR="00935291" w:rsidRDefault="00935291" w:rsidP="00935291">
      <w:pPr>
        <w:spacing w:before="0" w:beforeAutospacing="0" w:after="0" w:afterAutospacing="0" w:line="240" w:lineRule="auto"/>
        <w:ind w:left="2268"/>
        <w:rPr>
          <w:rFonts w:ascii="Times New Roman" w:eastAsia="Times New Roman" w:hAnsi="Times New Roman" w:cs="Times New Roman"/>
          <w:color w:val="000000"/>
          <w:sz w:val="20"/>
          <w:szCs w:val="20"/>
          <w:lang w:eastAsia="pt-BR"/>
        </w:rPr>
      </w:pPr>
    </w:p>
    <w:p w:rsidR="00C90252" w:rsidRDefault="00112A32"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agente no â</w:t>
      </w:r>
      <w:r w:rsidR="005910F2">
        <w:rPr>
          <w:rFonts w:ascii="Times New Roman" w:eastAsia="Times New Roman" w:hAnsi="Times New Roman" w:cs="Times New Roman"/>
          <w:color w:val="000000"/>
          <w:sz w:val="24"/>
          <w:szCs w:val="24"/>
          <w:lang w:eastAsia="pt-BR"/>
        </w:rPr>
        <w:t>mbito escolar está representado</w:t>
      </w:r>
      <w:r>
        <w:rPr>
          <w:rFonts w:ascii="Times New Roman" w:eastAsia="Times New Roman" w:hAnsi="Times New Roman" w:cs="Times New Roman"/>
          <w:color w:val="000000"/>
          <w:sz w:val="24"/>
          <w:szCs w:val="24"/>
          <w:lang w:eastAsia="pt-BR"/>
        </w:rPr>
        <w:t xml:space="preserve"> por </w:t>
      </w:r>
      <w:r w:rsidR="00A77490">
        <w:rPr>
          <w:rFonts w:ascii="Times New Roman" w:eastAsia="Times New Roman" w:hAnsi="Times New Roman" w:cs="Times New Roman"/>
          <w:color w:val="000000"/>
          <w:sz w:val="24"/>
          <w:szCs w:val="24"/>
          <w:lang w:eastAsia="pt-BR"/>
        </w:rPr>
        <w:t>seu gestor, por assim é possível entender</w:t>
      </w:r>
      <w:r>
        <w:rPr>
          <w:rFonts w:ascii="Times New Roman" w:eastAsia="Times New Roman" w:hAnsi="Times New Roman" w:cs="Times New Roman"/>
          <w:color w:val="000000"/>
          <w:sz w:val="24"/>
          <w:szCs w:val="24"/>
          <w:lang w:eastAsia="pt-BR"/>
        </w:rPr>
        <w:t xml:space="preserve"> que a escola tem o papel de presta</w:t>
      </w:r>
      <w:r w:rsidR="005910F2">
        <w:rPr>
          <w:rFonts w:ascii="Times New Roman" w:eastAsia="Times New Roman" w:hAnsi="Times New Roman" w:cs="Times New Roman"/>
          <w:color w:val="000000"/>
          <w:sz w:val="24"/>
          <w:szCs w:val="24"/>
          <w:lang w:eastAsia="pt-BR"/>
        </w:rPr>
        <w:t>r</w:t>
      </w:r>
      <w:r>
        <w:rPr>
          <w:rFonts w:ascii="Times New Roman" w:eastAsia="Times New Roman" w:hAnsi="Times New Roman" w:cs="Times New Roman"/>
          <w:color w:val="000000"/>
          <w:sz w:val="24"/>
          <w:szCs w:val="24"/>
          <w:lang w:eastAsia="pt-BR"/>
        </w:rPr>
        <w:t xml:space="preserve"> vigilância para com o</w:t>
      </w:r>
      <w:r w:rsidR="00CA74B7">
        <w:rPr>
          <w:rFonts w:ascii="Times New Roman" w:eastAsia="Times New Roman" w:hAnsi="Times New Roman" w:cs="Times New Roman"/>
          <w:color w:val="000000"/>
          <w:sz w:val="24"/>
          <w:szCs w:val="24"/>
          <w:lang w:eastAsia="pt-BR"/>
        </w:rPr>
        <w:t>s</w:t>
      </w:r>
      <w:r>
        <w:rPr>
          <w:rFonts w:ascii="Times New Roman" w:eastAsia="Times New Roman" w:hAnsi="Times New Roman" w:cs="Times New Roman"/>
          <w:color w:val="000000"/>
          <w:sz w:val="24"/>
          <w:szCs w:val="24"/>
          <w:lang w:eastAsia="pt-BR"/>
        </w:rPr>
        <w:t xml:space="preserve"> alunos</w:t>
      </w:r>
      <w:r w:rsidR="005910F2">
        <w:rPr>
          <w:rFonts w:ascii="Times New Roman" w:eastAsia="Times New Roman" w:hAnsi="Times New Roman" w:cs="Times New Roman"/>
          <w:color w:val="000000"/>
          <w:sz w:val="24"/>
          <w:szCs w:val="24"/>
          <w:lang w:eastAsia="pt-BR"/>
        </w:rPr>
        <w:t>,</w:t>
      </w:r>
      <w:r w:rsidR="00A77490">
        <w:rPr>
          <w:rFonts w:ascii="Times New Roman" w:eastAsia="Times New Roman" w:hAnsi="Times New Roman" w:cs="Times New Roman"/>
          <w:color w:val="000000"/>
          <w:sz w:val="24"/>
          <w:szCs w:val="24"/>
          <w:lang w:eastAsia="pt-BR"/>
        </w:rPr>
        <w:t xml:space="preserve"> haja vista, que o assunto</w:t>
      </w:r>
      <w:r>
        <w:rPr>
          <w:rFonts w:ascii="Times New Roman" w:eastAsia="Times New Roman" w:hAnsi="Times New Roman" w:cs="Times New Roman"/>
          <w:color w:val="000000"/>
          <w:sz w:val="24"/>
          <w:szCs w:val="24"/>
          <w:lang w:eastAsia="pt-BR"/>
        </w:rPr>
        <w:t xml:space="preserve"> abordando</w:t>
      </w:r>
      <w:r w:rsidR="00A77490">
        <w:rPr>
          <w:rFonts w:ascii="Times New Roman" w:eastAsia="Times New Roman" w:hAnsi="Times New Roman" w:cs="Times New Roman"/>
          <w:color w:val="000000"/>
          <w:sz w:val="24"/>
          <w:szCs w:val="24"/>
          <w:lang w:eastAsia="pt-BR"/>
        </w:rPr>
        <w:t xml:space="preserve"> é</w:t>
      </w:r>
      <w:r>
        <w:rPr>
          <w:rFonts w:ascii="Times New Roman" w:eastAsia="Times New Roman" w:hAnsi="Times New Roman" w:cs="Times New Roman"/>
          <w:color w:val="000000"/>
          <w:sz w:val="24"/>
          <w:szCs w:val="24"/>
          <w:lang w:eastAsia="pt-BR"/>
        </w:rPr>
        <w:t xml:space="preserve"> a violência escolar</w:t>
      </w:r>
      <w:r w:rsidR="006F32C1">
        <w:rPr>
          <w:rFonts w:ascii="Times New Roman" w:eastAsia="Times New Roman" w:hAnsi="Times New Roman" w:cs="Times New Roman"/>
          <w:color w:val="000000"/>
          <w:sz w:val="24"/>
          <w:szCs w:val="24"/>
          <w:lang w:eastAsia="pt-BR"/>
        </w:rPr>
        <w:t>. As escolas são obriga</w:t>
      </w:r>
      <w:r w:rsidR="00010265">
        <w:rPr>
          <w:rFonts w:ascii="Times New Roman" w:eastAsia="Times New Roman" w:hAnsi="Times New Roman" w:cs="Times New Roman"/>
          <w:color w:val="000000"/>
          <w:sz w:val="24"/>
          <w:szCs w:val="24"/>
          <w:lang w:eastAsia="pt-BR"/>
        </w:rPr>
        <w:t>da</w:t>
      </w:r>
      <w:r w:rsidR="006F32C1">
        <w:rPr>
          <w:rFonts w:ascii="Times New Roman" w:eastAsia="Times New Roman" w:hAnsi="Times New Roman" w:cs="Times New Roman"/>
          <w:color w:val="000000"/>
          <w:sz w:val="24"/>
          <w:szCs w:val="24"/>
          <w:lang w:eastAsia="pt-BR"/>
        </w:rPr>
        <w:t xml:space="preserve">s a zelar pelas incolumidades físicas dos alunos, visto que, ao chegarem </w:t>
      </w:r>
      <w:r w:rsidR="00010265">
        <w:rPr>
          <w:rFonts w:ascii="Times New Roman" w:eastAsia="Times New Roman" w:hAnsi="Times New Roman" w:cs="Times New Roman"/>
          <w:color w:val="000000"/>
          <w:sz w:val="24"/>
          <w:szCs w:val="24"/>
          <w:lang w:eastAsia="pt-BR"/>
        </w:rPr>
        <w:t>à</w:t>
      </w:r>
      <w:r w:rsidR="006F32C1">
        <w:rPr>
          <w:rFonts w:ascii="Times New Roman" w:eastAsia="Times New Roman" w:hAnsi="Times New Roman" w:cs="Times New Roman"/>
          <w:color w:val="000000"/>
          <w:sz w:val="24"/>
          <w:szCs w:val="24"/>
          <w:lang w:eastAsia="pt-BR"/>
        </w:rPr>
        <w:t xml:space="preserve"> escola realiza-se uma guarda provisória dessas </w:t>
      </w:r>
      <w:r w:rsidR="006F32C1">
        <w:rPr>
          <w:rFonts w:ascii="Times New Roman" w:eastAsia="Times New Roman" w:hAnsi="Times New Roman" w:cs="Times New Roman"/>
          <w:color w:val="000000"/>
          <w:sz w:val="24"/>
          <w:szCs w:val="24"/>
          <w:lang w:eastAsia="pt-BR"/>
        </w:rPr>
        <w:lastRenderedPageBreak/>
        <w:t xml:space="preserve">crianças e adolescentes. Nas escolas públicas como já mencionado, a responsabilidade é objetiva uma vez que, não há necessidade de se comprovar a culpa da criança ou adolescente relacionado ao </w:t>
      </w:r>
      <w:r w:rsidR="005910F2">
        <w:rPr>
          <w:rFonts w:ascii="Times New Roman" w:eastAsia="Times New Roman" w:hAnsi="Times New Roman" w:cs="Times New Roman"/>
          <w:color w:val="000000"/>
          <w:sz w:val="24"/>
          <w:szCs w:val="24"/>
          <w:lang w:eastAsia="pt-BR"/>
        </w:rPr>
        <w:t>dano.</w:t>
      </w:r>
    </w:p>
    <w:p w:rsidR="005A1493" w:rsidRPr="005A1493" w:rsidRDefault="005A1493" w:rsidP="00934F1C">
      <w:pPr>
        <w:spacing w:before="0" w:beforeAutospacing="0" w:after="0" w:afterAutospacing="0"/>
        <w:ind w:firstLine="851"/>
        <w:contextualSpacing/>
        <w:rPr>
          <w:rFonts w:ascii="Times New Roman" w:eastAsia="Times New Roman" w:hAnsi="Times New Roman" w:cs="Times New Roman"/>
          <w:color w:val="000000"/>
          <w:sz w:val="24"/>
          <w:szCs w:val="24"/>
          <w:lang w:eastAsia="pt-BR"/>
        </w:rPr>
      </w:pPr>
      <w:r w:rsidRPr="005A1493">
        <w:rPr>
          <w:rFonts w:ascii="Times New Roman" w:eastAsia="Times New Roman" w:hAnsi="Times New Roman" w:cs="Times New Roman"/>
          <w:color w:val="000000"/>
          <w:sz w:val="24"/>
          <w:szCs w:val="24"/>
          <w:lang w:eastAsia="pt-BR"/>
        </w:rPr>
        <w:t xml:space="preserve">Portanto, exemplificando, se em uma escola do estado ou de um município uma adolescente sofrer </w:t>
      </w:r>
      <w:r w:rsidR="006C6543" w:rsidRPr="005A1493">
        <w:rPr>
          <w:rFonts w:ascii="Times New Roman" w:eastAsia="Times New Roman" w:hAnsi="Times New Roman" w:cs="Times New Roman"/>
          <w:color w:val="000000"/>
          <w:sz w:val="24"/>
          <w:szCs w:val="24"/>
          <w:lang w:eastAsia="pt-BR"/>
        </w:rPr>
        <w:t>bulling</w:t>
      </w:r>
      <w:r w:rsidRPr="005A1493">
        <w:rPr>
          <w:rFonts w:ascii="Times New Roman" w:eastAsia="Times New Roman" w:hAnsi="Times New Roman" w:cs="Times New Roman"/>
          <w:color w:val="000000"/>
          <w:sz w:val="24"/>
          <w:szCs w:val="24"/>
          <w:lang w:eastAsia="pt-BR"/>
        </w:rPr>
        <w:t xml:space="preserve"> através de seus colegas de classe e a Direção escolar for </w:t>
      </w:r>
      <w:r w:rsidR="00C90252" w:rsidRPr="005A1493">
        <w:rPr>
          <w:rFonts w:ascii="Times New Roman" w:eastAsia="Times New Roman" w:hAnsi="Times New Roman" w:cs="Times New Roman"/>
          <w:color w:val="000000"/>
          <w:sz w:val="24"/>
          <w:szCs w:val="24"/>
          <w:lang w:eastAsia="pt-BR"/>
        </w:rPr>
        <w:t>avisado</w:t>
      </w:r>
      <w:r w:rsidRPr="005A1493">
        <w:rPr>
          <w:rFonts w:ascii="Times New Roman" w:eastAsia="Times New Roman" w:hAnsi="Times New Roman" w:cs="Times New Roman"/>
          <w:color w:val="000000"/>
          <w:sz w:val="24"/>
          <w:szCs w:val="24"/>
          <w:lang w:eastAsia="pt-BR"/>
        </w:rPr>
        <w:t xml:space="preserve"> e de nenhuma forma tomou providências e negligenciaram informações a família, vindo esta adolescente sofrer algum dano pelo ocorrido, à responsabilidade civil será objetiva e regida pelo artigo 37 § 6 da CF/88, devendo assim, a indenização por parte do Estado.</w:t>
      </w:r>
    </w:p>
    <w:p w:rsidR="00707CDE" w:rsidRDefault="005A1493"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sidRPr="005A1493">
        <w:rPr>
          <w:rFonts w:ascii="Times New Roman" w:eastAsia="Times New Roman" w:hAnsi="Times New Roman" w:cs="Times New Roman"/>
          <w:color w:val="000000"/>
          <w:sz w:val="24"/>
          <w:szCs w:val="24"/>
          <w:lang w:eastAsia="pt-BR"/>
        </w:rPr>
        <w:t>Vale acrescentar que, é importante para configurar a responsabilidade civil da administração pública que o ato danoso seja praticado pelo agente público como decorrência das atribuições de sua função pública, pois o momento em que a administração pública outorga competência para determinado agente exercer uma atividade pública, esta passa a assumir os riscos sobre a execução desta atividade.</w:t>
      </w:r>
      <w:r w:rsidR="00C90252">
        <w:rPr>
          <w:rFonts w:ascii="Times New Roman" w:eastAsia="Times New Roman" w:hAnsi="Times New Roman" w:cs="Times New Roman"/>
          <w:color w:val="000000"/>
          <w:sz w:val="24"/>
          <w:szCs w:val="24"/>
          <w:lang w:eastAsia="pt-BR"/>
        </w:rPr>
        <w:t xml:space="preserve"> </w:t>
      </w:r>
    </w:p>
    <w:p w:rsidR="00707CDE" w:rsidRDefault="00707CDE" w:rsidP="00707CDE">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Em relação à omissão do agente público o TJDF julgou e deu parcial provimento na apelação cível conforme segue:</w:t>
      </w:r>
    </w:p>
    <w:p w:rsidR="00764913" w:rsidRDefault="00764913" w:rsidP="00707CDE">
      <w:pPr>
        <w:spacing w:before="0" w:beforeAutospacing="0" w:after="0" w:afterAutospacing="0"/>
        <w:ind w:firstLine="851"/>
        <w:rPr>
          <w:rFonts w:ascii="Times New Roman" w:eastAsia="Times New Roman" w:hAnsi="Times New Roman" w:cs="Times New Roman"/>
          <w:color w:val="000000"/>
          <w:sz w:val="24"/>
          <w:szCs w:val="24"/>
          <w:lang w:eastAsia="pt-BR"/>
        </w:rPr>
      </w:pPr>
    </w:p>
    <w:p w:rsidR="00764913" w:rsidRPr="00E1228D" w:rsidRDefault="00764913" w:rsidP="00D72725">
      <w:pPr>
        <w:spacing w:before="0" w:beforeAutospacing="0" w:after="0" w:afterAutospacing="0" w:line="240" w:lineRule="auto"/>
        <w:ind w:left="3402"/>
        <w:rPr>
          <w:rFonts w:ascii="Times New Roman" w:eastAsia="Times New Roman" w:hAnsi="Times New Roman" w:cs="Times New Roman"/>
          <w:color w:val="000000"/>
          <w:sz w:val="20"/>
          <w:szCs w:val="20"/>
          <w:lang w:eastAsia="pt-BR"/>
        </w:rPr>
      </w:pPr>
      <w:r w:rsidRPr="00E1228D">
        <w:rPr>
          <w:rFonts w:ascii="Times New Roman" w:eastAsia="Times New Roman" w:hAnsi="Times New Roman" w:cs="Times New Roman"/>
          <w:color w:val="000000"/>
          <w:sz w:val="20"/>
          <w:szCs w:val="20"/>
          <w:lang w:eastAsia="pt-BR"/>
        </w:rPr>
        <w:t xml:space="preserve">APELAÇÃO CÍVEL. DANOS MORAL E MATERIAL. BULLYING. ABALO PSICOLÓGICO. OMISSÃO DO ESTABELECIMENTO DE ENSINO. VALOR DA INDENIZAÇÃO. 1. O fornecedor de serviços responde objetivamente pelo dano derivado de falha na sua prestação, qual </w:t>
      </w:r>
      <w:proofErr w:type="gramStart"/>
      <w:r w:rsidR="00E1228D" w:rsidRPr="00E1228D">
        <w:rPr>
          <w:rFonts w:ascii="Times New Roman" w:eastAsia="Times New Roman" w:hAnsi="Times New Roman" w:cs="Times New Roman"/>
          <w:color w:val="000000"/>
          <w:sz w:val="20"/>
          <w:szCs w:val="20"/>
          <w:lang w:eastAsia="pt-BR"/>
        </w:rPr>
        <w:t>seja</w:t>
      </w:r>
      <w:r w:rsidR="00E1228D">
        <w:rPr>
          <w:rFonts w:ascii="Times New Roman" w:eastAsia="Times New Roman" w:hAnsi="Times New Roman" w:cs="Times New Roman"/>
          <w:color w:val="000000"/>
          <w:sz w:val="20"/>
          <w:szCs w:val="20"/>
          <w:lang w:eastAsia="pt-BR"/>
        </w:rPr>
        <w:t>,</w:t>
      </w:r>
      <w:proofErr w:type="gramEnd"/>
      <w:r w:rsidRPr="00E1228D">
        <w:rPr>
          <w:rFonts w:ascii="Times New Roman" w:eastAsia="Times New Roman" w:hAnsi="Times New Roman" w:cs="Times New Roman"/>
          <w:color w:val="000000"/>
          <w:sz w:val="20"/>
          <w:szCs w:val="20"/>
          <w:lang w:eastAsia="pt-BR"/>
        </w:rPr>
        <w:t xml:space="preserve"> omissão das medidas necessárias para coibir a prática de bullying no interior das suas dependências. 2. Justifica-se a majoração de R$ 3.000,00 para R$ 20.000,00 do valor arbitrado para compensar o dano moral, de modo a atender ao princípio da razoabilidade, proporcionalidade e demais critérios que informam a matéria.</w:t>
      </w:r>
    </w:p>
    <w:p w:rsidR="00707CDE" w:rsidRPr="00E1228D" w:rsidRDefault="00764913" w:rsidP="00D72725">
      <w:pPr>
        <w:pStyle w:val="SemEspaamento"/>
        <w:spacing w:beforeAutospacing="0" w:afterAutospacing="0"/>
        <w:ind w:left="3402"/>
        <w:contextualSpacing/>
        <w:rPr>
          <w:rFonts w:ascii="Times New Roman" w:hAnsi="Times New Roman" w:cs="Times New Roman"/>
          <w:sz w:val="20"/>
          <w:szCs w:val="20"/>
        </w:rPr>
      </w:pPr>
      <w:r w:rsidRPr="00E1228D">
        <w:rPr>
          <w:rFonts w:ascii="Times New Roman" w:hAnsi="Times New Roman" w:cs="Times New Roman"/>
          <w:sz w:val="20"/>
          <w:szCs w:val="20"/>
        </w:rPr>
        <w:t>(</w:t>
      </w:r>
      <w:hyperlink r:id="rId11" w:history="1">
        <w:r w:rsidR="00707CDE" w:rsidRPr="00E1228D">
          <w:rPr>
            <w:rFonts w:ascii="Times New Roman" w:hAnsi="Times New Roman" w:cs="Times New Roman"/>
            <w:sz w:val="20"/>
            <w:szCs w:val="20"/>
          </w:rPr>
          <w:t xml:space="preserve">TJ-DF </w:t>
        </w:r>
        <w:r w:rsidRPr="00E1228D">
          <w:rPr>
            <w:rFonts w:ascii="Times New Roman" w:hAnsi="Times New Roman" w:cs="Times New Roman"/>
            <w:sz w:val="20"/>
            <w:szCs w:val="20"/>
          </w:rPr>
          <w:t>–</w:t>
        </w:r>
        <w:r w:rsidR="00707CDE" w:rsidRPr="00E1228D">
          <w:rPr>
            <w:rFonts w:ascii="Times New Roman" w:hAnsi="Times New Roman" w:cs="Times New Roman"/>
            <w:sz w:val="20"/>
            <w:szCs w:val="20"/>
          </w:rPr>
          <w:t xml:space="preserve"> A</w:t>
        </w:r>
        <w:r w:rsidRPr="00E1228D">
          <w:rPr>
            <w:rFonts w:ascii="Times New Roman" w:hAnsi="Times New Roman" w:cs="Times New Roman"/>
            <w:sz w:val="20"/>
            <w:szCs w:val="20"/>
          </w:rPr>
          <w:t xml:space="preserve">PC: </w:t>
        </w:r>
        <w:proofErr w:type="gramStart"/>
        <w:r w:rsidR="00E1228D" w:rsidRPr="00E1228D">
          <w:rPr>
            <w:rFonts w:ascii="Times New Roman" w:hAnsi="Times New Roman" w:cs="Times New Roman"/>
            <w:sz w:val="20"/>
            <w:szCs w:val="20"/>
          </w:rPr>
          <w:t>20090710376624, Relator</w:t>
        </w:r>
        <w:proofErr w:type="gramEnd"/>
        <w:r w:rsidRPr="00E1228D">
          <w:rPr>
            <w:rFonts w:ascii="Times New Roman" w:hAnsi="Times New Roman" w:cs="Times New Roman"/>
            <w:sz w:val="20"/>
            <w:szCs w:val="20"/>
          </w:rPr>
          <w:t xml:space="preserve">: FERNANDO HABIBE, Data de </w:t>
        </w:r>
        <w:r w:rsidR="00E1228D" w:rsidRPr="00E1228D">
          <w:rPr>
            <w:rFonts w:ascii="Times New Roman" w:hAnsi="Times New Roman" w:cs="Times New Roman"/>
            <w:sz w:val="20"/>
            <w:szCs w:val="20"/>
          </w:rPr>
          <w:t>Julgamento</w:t>
        </w:r>
        <w:r w:rsidRPr="00E1228D">
          <w:rPr>
            <w:rFonts w:ascii="Times New Roman" w:hAnsi="Times New Roman" w:cs="Times New Roman"/>
            <w:sz w:val="20"/>
            <w:szCs w:val="20"/>
          </w:rPr>
          <w:t>: 21/10/2015, 4º turma Cível, Data de Publicação: P</w:t>
        </w:r>
        <w:r w:rsidR="00E1228D" w:rsidRPr="00E1228D">
          <w:rPr>
            <w:rFonts w:ascii="Times New Roman" w:hAnsi="Times New Roman" w:cs="Times New Roman"/>
            <w:sz w:val="20"/>
            <w:szCs w:val="20"/>
          </w:rPr>
          <w:t>ublicado no DJE: 27/10/2015. Pag.: 293</w:t>
        </w:r>
        <w:r w:rsidRPr="00E1228D">
          <w:rPr>
            <w:rFonts w:ascii="Times New Roman" w:hAnsi="Times New Roman" w:cs="Times New Roman"/>
            <w:sz w:val="20"/>
            <w:szCs w:val="20"/>
          </w:rPr>
          <w:t xml:space="preserve"> </w:t>
        </w:r>
        <w:r w:rsidR="00707CDE" w:rsidRPr="00E1228D">
          <w:rPr>
            <w:rFonts w:ascii="Times New Roman" w:hAnsi="Times New Roman" w:cs="Times New Roman"/>
            <w:sz w:val="20"/>
            <w:szCs w:val="20"/>
          </w:rPr>
          <w:t>)</w:t>
        </w:r>
      </w:hyperlink>
    </w:p>
    <w:p w:rsidR="00E1228D" w:rsidRDefault="00E1228D" w:rsidP="00707CDE">
      <w:pPr>
        <w:overflowPunct w:val="0"/>
        <w:spacing w:before="0" w:beforeAutospacing="0" w:after="0" w:afterAutospacing="0"/>
        <w:ind w:firstLine="708"/>
        <w:textAlignment w:val="baseline"/>
        <w:rPr>
          <w:rFonts w:ascii="Times New Roman" w:hAnsi="Times New Roman" w:cs="Times New Roman"/>
          <w:color w:val="000000"/>
          <w:sz w:val="24"/>
          <w:szCs w:val="24"/>
        </w:rPr>
      </w:pPr>
    </w:p>
    <w:p w:rsidR="00707CDE" w:rsidRDefault="00707CDE" w:rsidP="00707CDE">
      <w:pPr>
        <w:overflowPunct w:val="0"/>
        <w:spacing w:before="0" w:beforeAutospacing="0" w:after="0" w:afterAutospacing="0"/>
        <w:ind w:firstLine="708"/>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O </w:t>
      </w:r>
      <w:r w:rsidRPr="00362A35">
        <w:rPr>
          <w:rFonts w:ascii="Times New Roman" w:hAnsi="Times New Roman" w:cs="Times New Roman"/>
          <w:color w:val="000000"/>
          <w:sz w:val="24"/>
          <w:szCs w:val="24"/>
        </w:rPr>
        <w:t>Tribunal</w:t>
      </w:r>
      <w:r>
        <w:rPr>
          <w:rFonts w:ascii="Times New Roman" w:hAnsi="Times New Roman" w:cs="Times New Roman"/>
          <w:color w:val="000000"/>
          <w:sz w:val="24"/>
          <w:szCs w:val="24"/>
        </w:rPr>
        <w:t xml:space="preserve"> de Justiça do Distrito Federal concedeu parcial provimento ao julgar o Acórdão acima mencionado</w:t>
      </w:r>
      <w:r w:rsidRPr="00362A35">
        <w:rPr>
          <w:rFonts w:ascii="Times New Roman" w:hAnsi="Times New Roman" w:cs="Times New Roman"/>
          <w:color w:val="000000"/>
          <w:sz w:val="24"/>
          <w:szCs w:val="24"/>
        </w:rPr>
        <w:t xml:space="preserve"> no sentid</w:t>
      </w:r>
      <w:r>
        <w:rPr>
          <w:rFonts w:ascii="Times New Roman" w:hAnsi="Times New Roman" w:cs="Times New Roman"/>
          <w:color w:val="000000"/>
          <w:sz w:val="24"/>
          <w:szCs w:val="24"/>
        </w:rPr>
        <w:t xml:space="preserve">o de que o fornecedor de serviços responde objetivamente pelo dano derivado da falha na sua </w:t>
      </w:r>
      <w:r w:rsidR="00E1228D">
        <w:rPr>
          <w:rFonts w:ascii="Times New Roman" w:hAnsi="Times New Roman" w:cs="Times New Roman"/>
          <w:color w:val="000000"/>
          <w:sz w:val="24"/>
          <w:szCs w:val="24"/>
        </w:rPr>
        <w:t>prestação, isto é</w:t>
      </w:r>
      <w:r>
        <w:rPr>
          <w:rFonts w:ascii="Times New Roman" w:hAnsi="Times New Roman" w:cs="Times New Roman"/>
          <w:color w:val="000000"/>
          <w:sz w:val="24"/>
          <w:szCs w:val="24"/>
        </w:rPr>
        <w:t>, omissão nas medidas necessárias para coibir a prática de bullying no interior de suas dependências.</w:t>
      </w:r>
      <w:r w:rsidRPr="00362A35">
        <w:rPr>
          <w:rFonts w:ascii="Times New Roman" w:hAnsi="Times New Roman" w:cs="Times New Roman"/>
          <w:color w:val="000000"/>
          <w:sz w:val="24"/>
          <w:szCs w:val="24"/>
        </w:rPr>
        <w:t xml:space="preserve"> </w:t>
      </w:r>
    </w:p>
    <w:p w:rsidR="00935291" w:rsidRPr="00060BA3" w:rsidRDefault="00935291" w:rsidP="00934F1C">
      <w:pPr>
        <w:overflowPunct w:val="0"/>
        <w:spacing w:before="0" w:beforeAutospacing="0" w:after="0" w:afterAutospacing="0"/>
        <w:ind w:firstLine="851"/>
        <w:textAlignment w:val="baseline"/>
        <w:rPr>
          <w:rFonts w:ascii="Times New Roman" w:hAnsi="Times New Roman" w:cs="Times New Roman"/>
          <w:color w:val="000000"/>
          <w:sz w:val="24"/>
          <w:szCs w:val="24"/>
        </w:rPr>
      </w:pPr>
    </w:p>
    <w:p w:rsidR="004B2F64" w:rsidRPr="00F77AF6" w:rsidRDefault="00D72725" w:rsidP="00935291">
      <w:pPr>
        <w:spacing w:before="0" w:beforeAutospacing="0" w:after="0" w:afterAutospacing="0"/>
        <w:rPr>
          <w:rFonts w:ascii="Times New Roman" w:eastAsia="Times New Roman" w:hAnsi="Times New Roman" w:cs="Times New Roman"/>
          <w:b/>
          <w:i/>
          <w:color w:val="000000"/>
          <w:sz w:val="24"/>
          <w:szCs w:val="24"/>
          <w:lang w:eastAsia="pt-BR"/>
        </w:rPr>
      </w:pPr>
      <w:proofErr w:type="gramStart"/>
      <w:r w:rsidRPr="00F77AF6">
        <w:rPr>
          <w:rFonts w:ascii="Times New Roman" w:eastAsia="Times New Roman" w:hAnsi="Times New Roman" w:cs="Times New Roman"/>
          <w:b/>
          <w:i/>
          <w:color w:val="000000"/>
          <w:sz w:val="24"/>
          <w:szCs w:val="24"/>
          <w:lang w:eastAsia="pt-BR"/>
        </w:rPr>
        <w:t>4</w:t>
      </w:r>
      <w:r w:rsidR="00B57A99" w:rsidRPr="00F77AF6">
        <w:rPr>
          <w:rFonts w:ascii="Times New Roman" w:eastAsia="Times New Roman" w:hAnsi="Times New Roman" w:cs="Times New Roman"/>
          <w:b/>
          <w:i/>
          <w:color w:val="000000"/>
          <w:sz w:val="24"/>
          <w:szCs w:val="24"/>
          <w:lang w:eastAsia="pt-BR"/>
        </w:rPr>
        <w:t>.2 Responsabilidade</w:t>
      </w:r>
      <w:proofErr w:type="gramEnd"/>
      <w:r w:rsidR="00B57A99" w:rsidRPr="00F77AF6">
        <w:rPr>
          <w:rFonts w:ascii="Times New Roman" w:eastAsia="Times New Roman" w:hAnsi="Times New Roman" w:cs="Times New Roman"/>
          <w:b/>
          <w:i/>
          <w:color w:val="000000"/>
          <w:sz w:val="24"/>
          <w:szCs w:val="24"/>
          <w:lang w:eastAsia="pt-BR"/>
        </w:rPr>
        <w:t xml:space="preserve"> Penal do Gestor </w:t>
      </w:r>
    </w:p>
    <w:p w:rsidR="00935291" w:rsidRDefault="00935291" w:rsidP="00A33973">
      <w:pPr>
        <w:spacing w:before="0" w:beforeAutospacing="0" w:after="0" w:afterAutospacing="0"/>
        <w:ind w:firstLine="851"/>
        <w:rPr>
          <w:rFonts w:ascii="Times New Roman" w:eastAsia="Times New Roman" w:hAnsi="Times New Roman" w:cs="Times New Roman"/>
          <w:color w:val="000000"/>
          <w:sz w:val="24"/>
          <w:szCs w:val="24"/>
          <w:lang w:eastAsia="pt-BR"/>
        </w:rPr>
      </w:pPr>
    </w:p>
    <w:p w:rsidR="004B2F64" w:rsidRPr="004B2F64" w:rsidRDefault="004B2F64"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sidRPr="004B2F64">
        <w:rPr>
          <w:rFonts w:ascii="Times New Roman" w:eastAsia="Times New Roman" w:hAnsi="Times New Roman" w:cs="Times New Roman"/>
          <w:color w:val="000000"/>
          <w:sz w:val="24"/>
          <w:szCs w:val="24"/>
          <w:lang w:eastAsia="pt-BR"/>
        </w:rPr>
        <w:t xml:space="preserve">O </w:t>
      </w:r>
      <w:r w:rsidR="00C74F42">
        <w:rPr>
          <w:rFonts w:ascii="Times New Roman" w:eastAsia="Times New Roman" w:hAnsi="Times New Roman" w:cs="Times New Roman"/>
          <w:color w:val="000000"/>
          <w:sz w:val="24"/>
          <w:szCs w:val="24"/>
          <w:lang w:eastAsia="pt-BR"/>
        </w:rPr>
        <w:t xml:space="preserve">direito brasileiro </w:t>
      </w:r>
      <w:r w:rsidRPr="004B2F64">
        <w:rPr>
          <w:rFonts w:ascii="Times New Roman" w:eastAsia="Times New Roman" w:hAnsi="Times New Roman" w:cs="Times New Roman"/>
          <w:color w:val="000000"/>
          <w:sz w:val="24"/>
          <w:szCs w:val="24"/>
          <w:lang w:eastAsia="pt-BR"/>
        </w:rPr>
        <w:t xml:space="preserve">foi </w:t>
      </w:r>
      <w:r>
        <w:rPr>
          <w:rFonts w:ascii="Times New Roman" w:eastAsia="Times New Roman" w:hAnsi="Times New Roman" w:cs="Times New Roman"/>
          <w:color w:val="000000"/>
          <w:sz w:val="24"/>
          <w:szCs w:val="24"/>
          <w:lang w:eastAsia="pt-BR"/>
        </w:rPr>
        <w:t xml:space="preserve">firmado sob as bases de um direito penal liberal que é construído a partir do pensamento iluminista do século XVIII e </w:t>
      </w:r>
      <w:r w:rsidR="00C17429">
        <w:rPr>
          <w:rFonts w:ascii="Times New Roman" w:eastAsia="Times New Roman" w:hAnsi="Times New Roman" w:cs="Times New Roman"/>
          <w:color w:val="000000"/>
          <w:sz w:val="24"/>
          <w:szCs w:val="24"/>
          <w:lang w:eastAsia="pt-BR"/>
        </w:rPr>
        <w:t xml:space="preserve">uma das ideias que se trouxe </w:t>
      </w:r>
      <w:r w:rsidR="00C17429">
        <w:rPr>
          <w:rFonts w:ascii="Times New Roman" w:eastAsia="Times New Roman" w:hAnsi="Times New Roman" w:cs="Times New Roman"/>
          <w:color w:val="000000"/>
          <w:sz w:val="24"/>
          <w:szCs w:val="24"/>
          <w:lang w:eastAsia="pt-BR"/>
        </w:rPr>
        <w:lastRenderedPageBreak/>
        <w:t>desse século foi</w:t>
      </w:r>
      <w:r w:rsidR="00560BD2">
        <w:rPr>
          <w:rFonts w:ascii="Times New Roman" w:eastAsia="Times New Roman" w:hAnsi="Times New Roman" w:cs="Times New Roman"/>
          <w:color w:val="000000"/>
          <w:sz w:val="24"/>
          <w:szCs w:val="24"/>
          <w:lang w:eastAsia="pt-BR"/>
        </w:rPr>
        <w:t xml:space="preserve"> a</w:t>
      </w:r>
      <w:r>
        <w:rPr>
          <w:rFonts w:ascii="Times New Roman" w:eastAsia="Times New Roman" w:hAnsi="Times New Roman" w:cs="Times New Roman"/>
          <w:color w:val="000000"/>
          <w:sz w:val="24"/>
          <w:szCs w:val="24"/>
          <w:lang w:eastAsia="pt-BR"/>
        </w:rPr>
        <w:t xml:space="preserve"> responsabilidade penal pessoal. Em 1988 a Constituição Federal passou a admitir a respons</w:t>
      </w:r>
      <w:r w:rsidR="0099758F">
        <w:rPr>
          <w:rFonts w:ascii="Times New Roman" w:eastAsia="Times New Roman" w:hAnsi="Times New Roman" w:cs="Times New Roman"/>
          <w:color w:val="000000"/>
          <w:sz w:val="24"/>
          <w:szCs w:val="24"/>
          <w:lang w:eastAsia="pt-BR"/>
        </w:rPr>
        <w:t xml:space="preserve">abilidade </w:t>
      </w:r>
      <w:r>
        <w:rPr>
          <w:rFonts w:ascii="Times New Roman" w:eastAsia="Times New Roman" w:hAnsi="Times New Roman" w:cs="Times New Roman"/>
          <w:color w:val="000000"/>
          <w:sz w:val="24"/>
          <w:szCs w:val="24"/>
          <w:lang w:eastAsia="pt-BR"/>
        </w:rPr>
        <w:t>da</w:t>
      </w:r>
      <w:r w:rsidR="00C90252">
        <w:rPr>
          <w:rFonts w:ascii="Times New Roman" w:eastAsia="Times New Roman" w:hAnsi="Times New Roman" w:cs="Times New Roman"/>
          <w:color w:val="000000"/>
          <w:sz w:val="24"/>
          <w:szCs w:val="24"/>
          <w:lang w:eastAsia="pt-BR"/>
        </w:rPr>
        <w:t xml:space="preserve"> </w:t>
      </w:r>
      <w:r w:rsidR="006E2D9F">
        <w:rPr>
          <w:rFonts w:ascii="Times New Roman" w:eastAsia="Times New Roman" w:hAnsi="Times New Roman" w:cs="Times New Roman"/>
          <w:color w:val="000000"/>
          <w:sz w:val="24"/>
          <w:szCs w:val="24"/>
          <w:lang w:eastAsia="pt-BR"/>
        </w:rPr>
        <w:t>pessoa jurídica na</w:t>
      </w:r>
      <w:r w:rsidR="00C90252">
        <w:rPr>
          <w:rFonts w:ascii="Times New Roman" w:eastAsia="Times New Roman" w:hAnsi="Times New Roman" w:cs="Times New Roman"/>
          <w:color w:val="000000"/>
          <w:sz w:val="24"/>
          <w:szCs w:val="24"/>
          <w:lang w:eastAsia="pt-BR"/>
        </w:rPr>
        <w:t xml:space="preserve"> </w:t>
      </w:r>
      <w:r w:rsidR="006E2D9F">
        <w:rPr>
          <w:rFonts w:ascii="Times New Roman" w:eastAsia="Times New Roman" w:hAnsi="Times New Roman" w:cs="Times New Roman"/>
          <w:color w:val="000000"/>
          <w:sz w:val="24"/>
          <w:szCs w:val="24"/>
          <w:lang w:eastAsia="pt-BR"/>
        </w:rPr>
        <w:t>hipótese</w:t>
      </w:r>
      <w:r w:rsidR="00C90252">
        <w:rPr>
          <w:rFonts w:ascii="Times New Roman" w:eastAsia="Times New Roman" w:hAnsi="Times New Roman" w:cs="Times New Roman"/>
          <w:color w:val="000000"/>
          <w:sz w:val="24"/>
          <w:szCs w:val="24"/>
          <w:lang w:eastAsia="pt-BR"/>
        </w:rPr>
        <w:t xml:space="preserve"> </w:t>
      </w:r>
      <w:r w:rsidR="0099758F">
        <w:rPr>
          <w:rFonts w:ascii="Times New Roman" w:eastAsia="Times New Roman" w:hAnsi="Times New Roman" w:cs="Times New Roman"/>
          <w:color w:val="000000"/>
          <w:sz w:val="24"/>
          <w:szCs w:val="24"/>
          <w:lang w:eastAsia="pt-BR"/>
        </w:rPr>
        <w:t>no artigo</w:t>
      </w:r>
      <w:r w:rsidR="00C90252">
        <w:rPr>
          <w:rFonts w:ascii="Times New Roman" w:eastAsia="Times New Roman" w:hAnsi="Times New Roman" w:cs="Times New Roman"/>
          <w:color w:val="000000"/>
          <w:sz w:val="24"/>
          <w:szCs w:val="24"/>
          <w:lang w:eastAsia="pt-BR"/>
        </w:rPr>
        <w:t xml:space="preserve"> </w:t>
      </w:r>
      <w:r w:rsidR="00B70D66">
        <w:rPr>
          <w:rFonts w:ascii="Times New Roman" w:eastAsia="Times New Roman" w:hAnsi="Times New Roman" w:cs="Times New Roman"/>
          <w:color w:val="000000"/>
          <w:sz w:val="24"/>
          <w:szCs w:val="24"/>
          <w:lang w:eastAsia="pt-BR"/>
        </w:rPr>
        <w:t>173,</w:t>
      </w:r>
      <w:r w:rsidR="00E423E9">
        <w:rPr>
          <w:rFonts w:ascii="Times New Roman" w:eastAsia="Times New Roman" w:hAnsi="Times New Roman" w:cs="Times New Roman"/>
          <w:color w:val="000000"/>
          <w:sz w:val="24"/>
          <w:szCs w:val="24"/>
          <w:lang w:eastAsia="pt-BR"/>
        </w:rPr>
        <w:t xml:space="preserve"> </w:t>
      </w:r>
      <w:r w:rsidR="00B70D66">
        <w:rPr>
          <w:rFonts w:ascii="Times New Roman" w:eastAsia="Times New Roman" w:hAnsi="Times New Roman" w:cs="Times New Roman"/>
          <w:color w:val="000000"/>
          <w:sz w:val="24"/>
          <w:szCs w:val="24"/>
          <w:lang w:eastAsia="pt-BR"/>
        </w:rPr>
        <w:t>§5°</w:t>
      </w:r>
      <w:r w:rsidR="00C90252">
        <w:rPr>
          <w:rFonts w:ascii="Times New Roman" w:eastAsia="Times New Roman" w:hAnsi="Times New Roman" w:cs="Times New Roman"/>
          <w:color w:val="000000"/>
          <w:sz w:val="24"/>
          <w:szCs w:val="24"/>
          <w:lang w:eastAsia="pt-BR"/>
        </w:rPr>
        <w:t xml:space="preserve"> </w:t>
      </w:r>
      <w:r w:rsidR="006E2D9F">
        <w:rPr>
          <w:rFonts w:ascii="Times New Roman" w:eastAsia="Times New Roman" w:hAnsi="Times New Roman" w:cs="Times New Roman"/>
          <w:color w:val="000000"/>
          <w:sz w:val="24"/>
          <w:szCs w:val="24"/>
          <w:lang w:eastAsia="pt-BR"/>
        </w:rPr>
        <w:t xml:space="preserve">o qual nunca foi </w:t>
      </w:r>
      <w:r w:rsidR="00A16E20">
        <w:rPr>
          <w:rFonts w:ascii="Times New Roman" w:eastAsia="Times New Roman" w:hAnsi="Times New Roman" w:cs="Times New Roman"/>
          <w:color w:val="000000"/>
          <w:sz w:val="24"/>
          <w:szCs w:val="24"/>
          <w:lang w:eastAsia="pt-BR"/>
        </w:rPr>
        <w:t>regulamentada</w:t>
      </w:r>
      <w:r w:rsidR="006E2D9F">
        <w:rPr>
          <w:rFonts w:ascii="Times New Roman" w:eastAsia="Times New Roman" w:hAnsi="Times New Roman" w:cs="Times New Roman"/>
          <w:color w:val="000000"/>
          <w:sz w:val="24"/>
          <w:szCs w:val="24"/>
          <w:lang w:eastAsia="pt-BR"/>
        </w:rPr>
        <w:t>, porém existe outra tese jurídica elencada no artigo 225</w:t>
      </w:r>
      <w:r w:rsidR="00560BD2">
        <w:rPr>
          <w:rFonts w:ascii="Times New Roman" w:eastAsia="Times New Roman" w:hAnsi="Times New Roman" w:cs="Times New Roman"/>
          <w:color w:val="000000"/>
          <w:sz w:val="24"/>
          <w:szCs w:val="24"/>
          <w:lang w:eastAsia="pt-BR"/>
        </w:rPr>
        <w:t xml:space="preserve"> </w:t>
      </w:r>
      <w:r w:rsidR="006E2D9F">
        <w:rPr>
          <w:rFonts w:ascii="Times New Roman" w:eastAsia="Times New Roman" w:hAnsi="Times New Roman" w:cs="Times New Roman"/>
          <w:color w:val="000000"/>
          <w:sz w:val="24"/>
          <w:szCs w:val="24"/>
          <w:lang w:eastAsia="pt-BR"/>
        </w:rPr>
        <w:t xml:space="preserve">§3° </w:t>
      </w:r>
      <w:r w:rsidR="00A16E20">
        <w:rPr>
          <w:rFonts w:ascii="Times New Roman" w:eastAsia="Times New Roman" w:hAnsi="Times New Roman" w:cs="Times New Roman"/>
          <w:color w:val="000000"/>
          <w:sz w:val="24"/>
          <w:szCs w:val="24"/>
          <w:lang w:eastAsia="pt-BR"/>
        </w:rPr>
        <w:t>que também possibilita o crime a pessoa jurídica, na</w:t>
      </w:r>
      <w:r w:rsidR="006E2D9F">
        <w:rPr>
          <w:rFonts w:ascii="Times New Roman" w:eastAsia="Times New Roman" w:hAnsi="Times New Roman" w:cs="Times New Roman"/>
          <w:color w:val="000000"/>
          <w:sz w:val="24"/>
          <w:szCs w:val="24"/>
          <w:lang w:eastAsia="pt-BR"/>
        </w:rPr>
        <w:t xml:space="preserve"> esfera ambiental. Diante</w:t>
      </w:r>
      <w:r w:rsidR="00A16E20">
        <w:rPr>
          <w:rFonts w:ascii="Times New Roman" w:eastAsia="Times New Roman" w:hAnsi="Times New Roman" w:cs="Times New Roman"/>
          <w:color w:val="000000"/>
          <w:sz w:val="24"/>
          <w:szCs w:val="24"/>
          <w:lang w:eastAsia="pt-BR"/>
        </w:rPr>
        <w:t xml:space="preserve"> dessas informações o poder estatal como pessoal jurídica direito público fica impossibilitado de responder penalmente. </w:t>
      </w:r>
    </w:p>
    <w:p w:rsidR="00C17429" w:rsidRDefault="005910F2"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Na esfera criminal um ent</w:t>
      </w:r>
      <w:r w:rsidR="006F32C1">
        <w:rPr>
          <w:rFonts w:ascii="Times New Roman" w:eastAsia="Times New Roman" w:hAnsi="Times New Roman" w:cs="Times New Roman"/>
          <w:color w:val="000000"/>
          <w:sz w:val="24"/>
          <w:szCs w:val="24"/>
          <w:lang w:eastAsia="pt-BR"/>
        </w:rPr>
        <w:t>e público não poderá ser condenado</w:t>
      </w:r>
      <w:r w:rsidR="00010265">
        <w:rPr>
          <w:rFonts w:ascii="Times New Roman" w:eastAsia="Times New Roman" w:hAnsi="Times New Roman" w:cs="Times New Roman"/>
          <w:color w:val="000000"/>
          <w:sz w:val="24"/>
          <w:szCs w:val="24"/>
          <w:lang w:eastAsia="pt-BR"/>
        </w:rPr>
        <w:t>, essa responsabilidade logo será transferida</w:t>
      </w:r>
      <w:r w:rsidR="00C90252">
        <w:rPr>
          <w:rFonts w:ascii="Times New Roman" w:eastAsia="Times New Roman" w:hAnsi="Times New Roman" w:cs="Times New Roman"/>
          <w:color w:val="000000"/>
          <w:sz w:val="24"/>
          <w:szCs w:val="24"/>
          <w:lang w:eastAsia="pt-BR"/>
        </w:rPr>
        <w:t xml:space="preserve"> </w:t>
      </w:r>
      <w:r w:rsidR="00010265">
        <w:rPr>
          <w:rFonts w:ascii="Times New Roman" w:eastAsia="Times New Roman" w:hAnsi="Times New Roman" w:cs="Times New Roman"/>
          <w:color w:val="000000"/>
          <w:sz w:val="24"/>
          <w:szCs w:val="24"/>
          <w:lang w:eastAsia="pt-BR"/>
        </w:rPr>
        <w:t>para</w:t>
      </w:r>
      <w:r w:rsidR="006F32C1">
        <w:rPr>
          <w:rFonts w:ascii="Times New Roman" w:eastAsia="Times New Roman" w:hAnsi="Times New Roman" w:cs="Times New Roman"/>
          <w:color w:val="000000"/>
          <w:sz w:val="24"/>
          <w:szCs w:val="24"/>
          <w:lang w:eastAsia="pt-BR"/>
        </w:rPr>
        <w:t xml:space="preserve"> o agente</w:t>
      </w:r>
      <w:r>
        <w:rPr>
          <w:rFonts w:ascii="Times New Roman" w:eastAsia="Times New Roman" w:hAnsi="Times New Roman" w:cs="Times New Roman"/>
          <w:color w:val="000000"/>
          <w:sz w:val="24"/>
          <w:szCs w:val="24"/>
          <w:lang w:eastAsia="pt-BR"/>
        </w:rPr>
        <w:t>,</w:t>
      </w:r>
      <w:r w:rsidR="00010265">
        <w:rPr>
          <w:rFonts w:ascii="Times New Roman" w:eastAsia="Times New Roman" w:hAnsi="Times New Roman" w:cs="Times New Roman"/>
          <w:color w:val="000000"/>
          <w:sz w:val="24"/>
          <w:szCs w:val="24"/>
          <w:lang w:eastAsia="pt-BR"/>
        </w:rPr>
        <w:t xml:space="preserve"> isto é</w:t>
      </w:r>
      <w:r>
        <w:rPr>
          <w:rFonts w:ascii="Times New Roman" w:eastAsia="Times New Roman" w:hAnsi="Times New Roman" w:cs="Times New Roman"/>
          <w:color w:val="000000"/>
          <w:sz w:val="24"/>
          <w:szCs w:val="24"/>
          <w:lang w:eastAsia="pt-BR"/>
        </w:rPr>
        <w:t>,</w:t>
      </w:r>
      <w:r w:rsidR="006F32C1">
        <w:rPr>
          <w:rFonts w:ascii="Times New Roman" w:eastAsia="Times New Roman" w:hAnsi="Times New Roman" w:cs="Times New Roman"/>
          <w:color w:val="000000"/>
          <w:sz w:val="24"/>
          <w:szCs w:val="24"/>
          <w:lang w:eastAsia="pt-BR"/>
        </w:rPr>
        <w:t xml:space="preserve"> a pessoa responsável</w:t>
      </w:r>
      <w:r w:rsidR="00010265">
        <w:rPr>
          <w:rFonts w:ascii="Times New Roman" w:eastAsia="Times New Roman" w:hAnsi="Times New Roman" w:cs="Times New Roman"/>
          <w:color w:val="000000"/>
          <w:sz w:val="24"/>
          <w:szCs w:val="24"/>
          <w:lang w:eastAsia="pt-BR"/>
        </w:rPr>
        <w:t xml:space="preserve"> pelo âmbito escolar</w:t>
      </w:r>
      <w:r w:rsidR="006F32C1">
        <w:rPr>
          <w:rFonts w:ascii="Times New Roman" w:eastAsia="Times New Roman" w:hAnsi="Times New Roman" w:cs="Times New Roman"/>
          <w:color w:val="000000"/>
          <w:sz w:val="24"/>
          <w:szCs w:val="24"/>
          <w:lang w:eastAsia="pt-BR"/>
        </w:rPr>
        <w:t xml:space="preserve"> a qual poderá s</w:t>
      </w:r>
      <w:r w:rsidR="00010265">
        <w:rPr>
          <w:rFonts w:ascii="Times New Roman" w:eastAsia="Times New Roman" w:hAnsi="Times New Roman" w:cs="Times New Roman"/>
          <w:color w:val="000000"/>
          <w:sz w:val="24"/>
          <w:szCs w:val="24"/>
          <w:lang w:eastAsia="pt-BR"/>
        </w:rPr>
        <w:t>er verificada pelos gestores</w:t>
      </w:r>
      <w:r w:rsidR="00435131">
        <w:rPr>
          <w:rFonts w:ascii="Times New Roman" w:eastAsia="Times New Roman" w:hAnsi="Times New Roman" w:cs="Times New Roman"/>
          <w:color w:val="000000"/>
          <w:sz w:val="24"/>
          <w:szCs w:val="24"/>
          <w:lang w:eastAsia="pt-BR"/>
        </w:rPr>
        <w:t>.</w:t>
      </w:r>
    </w:p>
    <w:p w:rsidR="00621C3B" w:rsidRDefault="00E178E3" w:rsidP="00934F1C">
      <w:pPr>
        <w:spacing w:before="0" w:beforeAutospacing="0" w:after="0" w:afterAutospacing="0"/>
        <w:ind w:firstLine="85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O Estatuto da Criança e do Adolescente elenca no capítulo do Direito a vida e a saúde </w:t>
      </w:r>
      <w:r w:rsidR="00E423E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obrigatoriedade de inform</w:t>
      </w:r>
      <w:r w:rsidR="00C90252">
        <w:rPr>
          <w:rFonts w:ascii="Times New Roman" w:hAnsi="Times New Roman" w:cs="Times New Roman"/>
          <w:color w:val="000000"/>
          <w:sz w:val="24"/>
          <w:szCs w:val="24"/>
        </w:rPr>
        <w:t xml:space="preserve">ações </w:t>
      </w:r>
      <w:r w:rsidR="00560BD2">
        <w:rPr>
          <w:rFonts w:ascii="Times New Roman" w:hAnsi="Times New Roman" w:cs="Times New Roman"/>
          <w:color w:val="000000"/>
          <w:sz w:val="24"/>
          <w:szCs w:val="24"/>
        </w:rPr>
        <w:t>às</w:t>
      </w:r>
      <w:r w:rsidR="00C90252">
        <w:rPr>
          <w:rFonts w:ascii="Times New Roman" w:hAnsi="Times New Roman" w:cs="Times New Roman"/>
          <w:color w:val="000000"/>
          <w:sz w:val="24"/>
          <w:szCs w:val="24"/>
        </w:rPr>
        <w:t xml:space="preserve"> autoridades responsáve</w:t>
      </w:r>
      <w:r w:rsidR="00560BD2">
        <w:rPr>
          <w:rFonts w:ascii="Times New Roman" w:hAnsi="Times New Roman" w:cs="Times New Roman"/>
          <w:color w:val="000000"/>
          <w:sz w:val="24"/>
          <w:szCs w:val="24"/>
        </w:rPr>
        <w:t>is</w:t>
      </w:r>
      <w:r w:rsidR="00C90252">
        <w:rPr>
          <w:rFonts w:ascii="Times New Roman" w:hAnsi="Times New Roman" w:cs="Times New Roman"/>
          <w:color w:val="000000"/>
          <w:sz w:val="24"/>
          <w:szCs w:val="24"/>
        </w:rPr>
        <w:t xml:space="preserve"> que,</w:t>
      </w:r>
      <w:r>
        <w:rPr>
          <w:rFonts w:ascii="Times New Roman" w:hAnsi="Times New Roman" w:cs="Times New Roman"/>
          <w:color w:val="000000"/>
          <w:sz w:val="24"/>
          <w:szCs w:val="24"/>
        </w:rPr>
        <w:t xml:space="preserve"> quando houver suspeita de violência e maus tratos conforme art. 13 do referido estatuto, restando assim aos dirigentes escolares esta obrigação. O Estatuto ainda determina que as entidades públicas e privadas devam contar em seus quadros com pessoas capacitadas a reconhecer e automaticamente comunicar ao Conselho Tutelar os casos de maus-tratos contra criança e adolescentes. </w:t>
      </w:r>
    </w:p>
    <w:p w:rsidR="004430F1" w:rsidRDefault="006C6543" w:rsidP="00934F1C">
      <w:pPr>
        <w:spacing w:before="0" w:beforeAutospacing="0" w:after="0" w:afterAutospacing="0"/>
        <w:ind w:firstLine="851"/>
        <w:contextualSpacing/>
        <w:rPr>
          <w:rFonts w:ascii="Times New Roman" w:hAnsi="Times New Roman" w:cs="Times New Roman"/>
          <w:color w:val="000000"/>
          <w:sz w:val="24"/>
          <w:szCs w:val="24"/>
        </w:rPr>
      </w:pPr>
      <w:r>
        <w:rPr>
          <w:rFonts w:ascii="Times New Roman" w:hAnsi="Times New Roman" w:cs="Times New Roman"/>
          <w:color w:val="000000"/>
          <w:sz w:val="24"/>
          <w:szCs w:val="24"/>
        </w:rPr>
        <w:t>É</w:t>
      </w:r>
      <w:r w:rsidR="00E178E3">
        <w:rPr>
          <w:rFonts w:ascii="Times New Roman" w:hAnsi="Times New Roman" w:cs="Times New Roman"/>
          <w:color w:val="000000"/>
          <w:sz w:val="24"/>
          <w:szCs w:val="24"/>
        </w:rPr>
        <w:t xml:space="preserve"> importante destacar que a lei 8.069/90 enumera vários tipos de responsável caso ocorra </w:t>
      </w:r>
      <w:r w:rsidR="004430F1">
        <w:rPr>
          <w:rFonts w:ascii="Times New Roman" w:hAnsi="Times New Roman" w:cs="Times New Roman"/>
          <w:color w:val="000000"/>
          <w:sz w:val="24"/>
          <w:szCs w:val="24"/>
        </w:rPr>
        <w:t>à</w:t>
      </w:r>
      <w:r w:rsidR="00E178E3">
        <w:rPr>
          <w:rFonts w:ascii="Times New Roman" w:hAnsi="Times New Roman" w:cs="Times New Roman"/>
          <w:color w:val="000000"/>
          <w:sz w:val="24"/>
          <w:szCs w:val="24"/>
        </w:rPr>
        <w:t xml:space="preserve"> ausência dessa comunicação e com isso acarretará crimes puníveis de omissão tendo a forma culposa ou dolosa. </w:t>
      </w:r>
    </w:p>
    <w:p w:rsidR="00E178E3" w:rsidRPr="004A22BA" w:rsidRDefault="00E178E3" w:rsidP="00934F1C">
      <w:pPr>
        <w:spacing w:before="0" w:beforeAutospacing="0" w:after="0" w:afterAutospacing="0"/>
        <w:ind w:firstLine="851"/>
        <w:rPr>
          <w:rFonts w:ascii="Times New Roman" w:hAnsi="Times New Roman" w:cs="Times New Roman"/>
          <w:color w:val="000000"/>
          <w:sz w:val="24"/>
          <w:szCs w:val="24"/>
        </w:rPr>
      </w:pPr>
      <w:r>
        <w:rPr>
          <w:rFonts w:ascii="Times New Roman" w:hAnsi="Times New Roman" w:cs="Times New Roman"/>
          <w:color w:val="000000"/>
          <w:sz w:val="24"/>
          <w:szCs w:val="24"/>
        </w:rPr>
        <w:t xml:space="preserve">A responsabilidade penal do gestor ainda pode se enquadrar na modalidade de autoria mediata, entende-se por autoria mediata o autor mediato ou indireto, aquele que comete o delito de forma não pessoalmente, </w:t>
      </w:r>
      <w:r w:rsidRPr="00E178E3">
        <w:rPr>
          <w:rFonts w:ascii="Times New Roman" w:eastAsia="Times New Roman" w:hAnsi="Times New Roman" w:cs="Times New Roman"/>
          <w:color w:val="000000" w:themeColor="text1"/>
          <w:sz w:val="24"/>
          <w:szCs w:val="24"/>
          <w:lang w:eastAsia="pt-BR"/>
        </w:rPr>
        <w:t>a uma grand</w:t>
      </w:r>
      <w:r w:rsidR="00754D68">
        <w:rPr>
          <w:rFonts w:ascii="Times New Roman" w:eastAsia="Times New Roman" w:hAnsi="Times New Roman" w:cs="Times New Roman"/>
          <w:color w:val="000000" w:themeColor="text1"/>
          <w:sz w:val="24"/>
          <w:szCs w:val="24"/>
          <w:lang w:eastAsia="pt-BR"/>
        </w:rPr>
        <w:t>e possibilidade de conjuntura</w:t>
      </w:r>
      <w:r w:rsidRPr="00E178E3">
        <w:rPr>
          <w:rFonts w:ascii="Times New Roman" w:eastAsia="Times New Roman" w:hAnsi="Times New Roman" w:cs="Times New Roman"/>
          <w:color w:val="000000" w:themeColor="text1"/>
          <w:sz w:val="24"/>
          <w:szCs w:val="24"/>
          <w:lang w:eastAsia="pt-BR"/>
        </w:rPr>
        <w:t xml:space="preserve"> na modalidade de autoria mediata os crimes que ocorre dentro de estabelecimento escolar, tendo em vista que o gestor como cuidador passa a ter responsabilidade penal em relação aos fatos ocorridos </w:t>
      </w:r>
      <w:r w:rsidR="00754D68">
        <w:rPr>
          <w:rFonts w:ascii="Times New Roman" w:eastAsia="Times New Roman" w:hAnsi="Times New Roman" w:cs="Times New Roman"/>
          <w:color w:val="000000" w:themeColor="text1"/>
          <w:sz w:val="24"/>
          <w:szCs w:val="24"/>
          <w:lang w:eastAsia="pt-BR"/>
        </w:rPr>
        <w:t xml:space="preserve">no </w:t>
      </w:r>
      <w:r w:rsidRPr="00E178E3">
        <w:rPr>
          <w:rFonts w:ascii="Times New Roman" w:eastAsia="Times New Roman" w:hAnsi="Times New Roman" w:cs="Times New Roman"/>
          <w:color w:val="000000" w:themeColor="text1"/>
          <w:sz w:val="24"/>
          <w:szCs w:val="24"/>
          <w:lang w:eastAsia="pt-BR"/>
        </w:rPr>
        <w:t>instituto escolar</w:t>
      </w:r>
      <w:r w:rsidR="00135F2A">
        <w:rPr>
          <w:rFonts w:ascii="Times New Roman" w:eastAsia="Times New Roman" w:hAnsi="Times New Roman" w:cs="Times New Roman"/>
          <w:color w:val="FF0000"/>
          <w:sz w:val="24"/>
          <w:szCs w:val="24"/>
          <w:lang w:eastAsia="pt-BR"/>
        </w:rPr>
        <w:t>.</w:t>
      </w:r>
      <w:r w:rsidR="0053609D">
        <w:rPr>
          <w:rFonts w:ascii="Times New Roman" w:eastAsia="Times New Roman" w:hAnsi="Times New Roman" w:cs="Times New Roman"/>
          <w:color w:val="FF0000"/>
          <w:sz w:val="24"/>
          <w:szCs w:val="24"/>
          <w:lang w:eastAsia="pt-BR"/>
        </w:rPr>
        <w:t xml:space="preserve"> </w:t>
      </w:r>
      <w:r w:rsidR="0053609D" w:rsidRPr="00D6037F">
        <w:rPr>
          <w:rFonts w:ascii="Times New Roman" w:eastAsia="Times New Roman" w:hAnsi="Times New Roman" w:cs="Times New Roman"/>
          <w:sz w:val="24"/>
          <w:szCs w:val="24"/>
          <w:lang w:eastAsia="pt-BR"/>
        </w:rPr>
        <w:t xml:space="preserve">Segundo </w:t>
      </w:r>
      <w:r w:rsidR="00E1228D" w:rsidRPr="00D6037F">
        <w:rPr>
          <w:rFonts w:ascii="Times New Roman" w:eastAsia="Times New Roman" w:hAnsi="Times New Roman" w:cs="Times New Roman"/>
          <w:sz w:val="24"/>
          <w:szCs w:val="24"/>
          <w:lang w:eastAsia="pt-BR"/>
        </w:rPr>
        <w:t>Rogério</w:t>
      </w:r>
      <w:r w:rsidR="0053609D" w:rsidRPr="00D6037F">
        <w:rPr>
          <w:rFonts w:ascii="Times New Roman" w:eastAsia="Times New Roman" w:hAnsi="Times New Roman" w:cs="Times New Roman"/>
          <w:sz w:val="24"/>
          <w:szCs w:val="24"/>
          <w:lang w:eastAsia="pt-BR"/>
        </w:rPr>
        <w:t xml:space="preserve"> Greco</w:t>
      </w:r>
      <w:r w:rsidR="00324134">
        <w:rPr>
          <w:rFonts w:ascii="Times New Roman" w:eastAsia="Times New Roman" w:hAnsi="Times New Roman" w:cs="Times New Roman"/>
          <w:sz w:val="24"/>
          <w:szCs w:val="24"/>
          <w:lang w:eastAsia="pt-BR"/>
        </w:rPr>
        <w:t xml:space="preserve">, (2014, </w:t>
      </w:r>
      <w:proofErr w:type="gramStart"/>
      <w:r w:rsidR="00324134">
        <w:rPr>
          <w:rFonts w:ascii="Times New Roman" w:eastAsia="Times New Roman" w:hAnsi="Times New Roman" w:cs="Times New Roman"/>
          <w:sz w:val="24"/>
          <w:szCs w:val="24"/>
          <w:lang w:eastAsia="pt-BR"/>
        </w:rPr>
        <w:t>p,</w:t>
      </w:r>
      <w:proofErr w:type="gramEnd"/>
      <w:r w:rsidR="00D6037F" w:rsidRPr="00D6037F">
        <w:rPr>
          <w:rFonts w:ascii="Times New Roman" w:eastAsia="Times New Roman" w:hAnsi="Times New Roman" w:cs="Times New Roman"/>
          <w:sz w:val="24"/>
          <w:szCs w:val="24"/>
          <w:lang w:eastAsia="pt-BR"/>
        </w:rPr>
        <w:t>100</w:t>
      </w:r>
      <w:r w:rsidR="00324134">
        <w:rPr>
          <w:rFonts w:ascii="Times New Roman" w:eastAsia="Times New Roman" w:hAnsi="Times New Roman" w:cs="Times New Roman"/>
          <w:sz w:val="24"/>
          <w:szCs w:val="24"/>
          <w:lang w:eastAsia="pt-BR"/>
        </w:rPr>
        <w:t>)</w:t>
      </w:r>
      <w:r w:rsidR="0053609D" w:rsidRPr="00D6037F">
        <w:rPr>
          <w:rFonts w:ascii="Times New Roman" w:eastAsia="Times New Roman" w:hAnsi="Times New Roman" w:cs="Times New Roman"/>
          <w:sz w:val="24"/>
          <w:szCs w:val="24"/>
          <w:lang w:eastAsia="pt-BR"/>
        </w:rPr>
        <w:t xml:space="preserve"> a autoria mediata </w:t>
      </w:r>
      <w:r w:rsidR="00D6037F" w:rsidRPr="00D6037F">
        <w:rPr>
          <w:rFonts w:ascii="Times New Roman" w:eastAsia="Times New Roman" w:hAnsi="Times New Roman" w:cs="Times New Roman"/>
          <w:sz w:val="24"/>
          <w:szCs w:val="24"/>
          <w:lang w:eastAsia="pt-BR"/>
        </w:rPr>
        <w:t>ocorre, ainda quando o autor se vale de interposta pessoa que não pratica qualquer comportamento –doloso ou culposo- em virtude da presença de uma causa de exclusão da ação</w:t>
      </w:r>
      <w:r w:rsidR="00D6037F">
        <w:rPr>
          <w:rFonts w:ascii="Times New Roman" w:eastAsia="Times New Roman" w:hAnsi="Times New Roman" w:cs="Times New Roman"/>
          <w:sz w:val="24"/>
          <w:szCs w:val="24"/>
          <w:lang w:eastAsia="pt-BR"/>
        </w:rPr>
        <w:t>,</w:t>
      </w:r>
      <w:r w:rsidR="00D6037F" w:rsidRPr="00D6037F">
        <w:rPr>
          <w:rFonts w:ascii="Times New Roman" w:eastAsia="Times New Roman" w:hAnsi="Times New Roman" w:cs="Times New Roman"/>
          <w:sz w:val="24"/>
          <w:szCs w:val="24"/>
          <w:lang w:eastAsia="pt-BR"/>
        </w:rPr>
        <w:t xml:space="preserve"> </w:t>
      </w:r>
      <w:r w:rsidR="00D6037F">
        <w:rPr>
          <w:rFonts w:ascii="Times New Roman" w:eastAsia="Times New Roman" w:hAnsi="Times New Roman" w:cs="Times New Roman"/>
          <w:color w:val="000000" w:themeColor="text1"/>
          <w:sz w:val="24"/>
          <w:szCs w:val="24"/>
          <w:lang w:eastAsia="pt-BR"/>
        </w:rPr>
        <w:t>o</w:t>
      </w:r>
      <w:r w:rsidR="00135F2A" w:rsidRPr="00754D68">
        <w:rPr>
          <w:rFonts w:ascii="Times New Roman" w:eastAsia="Times New Roman" w:hAnsi="Times New Roman" w:cs="Times New Roman"/>
          <w:color w:val="000000" w:themeColor="text1"/>
          <w:sz w:val="24"/>
          <w:szCs w:val="24"/>
          <w:lang w:eastAsia="pt-BR"/>
        </w:rPr>
        <w:t>s</w:t>
      </w:r>
      <w:r w:rsidRPr="00754D68">
        <w:rPr>
          <w:rFonts w:ascii="Times New Roman" w:eastAsia="Times New Roman" w:hAnsi="Times New Roman" w:cs="Times New Roman"/>
          <w:color w:val="000000" w:themeColor="text1"/>
          <w:sz w:val="24"/>
          <w:szCs w:val="24"/>
          <w:lang w:eastAsia="pt-BR"/>
        </w:rPr>
        <w:t xml:space="preserve"> crimes de abandono moral</w:t>
      </w:r>
      <w:r w:rsidR="0099562D">
        <w:rPr>
          <w:rFonts w:ascii="Times New Roman" w:eastAsia="Times New Roman" w:hAnsi="Times New Roman" w:cs="Times New Roman"/>
          <w:color w:val="000000" w:themeColor="text1"/>
          <w:sz w:val="24"/>
          <w:szCs w:val="24"/>
          <w:lang w:eastAsia="pt-BR"/>
        </w:rPr>
        <w:t xml:space="preserve"> previsto no CRFB/88 em seu art. 229</w:t>
      </w:r>
      <w:r w:rsidR="00EB4168">
        <w:rPr>
          <w:rFonts w:ascii="Times New Roman" w:eastAsia="Times New Roman" w:hAnsi="Times New Roman" w:cs="Times New Roman"/>
          <w:color w:val="000000" w:themeColor="text1"/>
          <w:sz w:val="24"/>
          <w:szCs w:val="24"/>
          <w:lang w:eastAsia="pt-BR"/>
        </w:rPr>
        <w:t xml:space="preserve"> no Código Penal Brasileiro em seu art. 247 e no Estatuto na criança e adolescente Lei. 8069/90 em seu art. 232, o abandono </w:t>
      </w:r>
      <w:r w:rsidRPr="00754D68">
        <w:rPr>
          <w:rFonts w:ascii="Times New Roman" w:eastAsia="Times New Roman" w:hAnsi="Times New Roman" w:cs="Times New Roman"/>
          <w:color w:val="000000" w:themeColor="text1"/>
          <w:sz w:val="24"/>
          <w:szCs w:val="24"/>
          <w:lang w:eastAsia="pt-BR"/>
        </w:rPr>
        <w:t>intelectual</w:t>
      </w:r>
      <w:r w:rsidR="00EB4168">
        <w:rPr>
          <w:rFonts w:ascii="Times New Roman" w:eastAsia="Times New Roman" w:hAnsi="Times New Roman" w:cs="Times New Roman"/>
          <w:color w:val="000000" w:themeColor="text1"/>
          <w:sz w:val="24"/>
          <w:szCs w:val="24"/>
          <w:lang w:eastAsia="pt-BR"/>
        </w:rPr>
        <w:t xml:space="preserve"> esta previsto no Código Penal Brasileiro em seu art. 246 e na Lei 8069/90 em seu art. 22</w:t>
      </w:r>
      <w:r w:rsidRPr="00754D68">
        <w:rPr>
          <w:rFonts w:ascii="Times New Roman" w:eastAsia="Times New Roman" w:hAnsi="Times New Roman" w:cs="Times New Roman"/>
          <w:color w:val="000000" w:themeColor="text1"/>
          <w:sz w:val="24"/>
          <w:szCs w:val="24"/>
          <w:lang w:eastAsia="pt-BR"/>
        </w:rPr>
        <w:t>,</w:t>
      </w:r>
      <w:r w:rsidR="00EB4168">
        <w:rPr>
          <w:rFonts w:ascii="Times New Roman" w:eastAsia="Times New Roman" w:hAnsi="Times New Roman" w:cs="Times New Roman"/>
          <w:color w:val="000000" w:themeColor="text1"/>
          <w:sz w:val="24"/>
          <w:szCs w:val="24"/>
          <w:lang w:eastAsia="pt-BR"/>
        </w:rPr>
        <w:t xml:space="preserve"> os</w:t>
      </w:r>
      <w:r w:rsidRPr="00754D68">
        <w:rPr>
          <w:rFonts w:ascii="Times New Roman" w:eastAsia="Times New Roman" w:hAnsi="Times New Roman" w:cs="Times New Roman"/>
          <w:color w:val="000000" w:themeColor="text1"/>
          <w:sz w:val="24"/>
          <w:szCs w:val="24"/>
          <w:lang w:eastAsia="pt-BR"/>
        </w:rPr>
        <w:t xml:space="preserve"> crimes sexuais </w:t>
      </w:r>
      <w:r w:rsidR="00EB4168">
        <w:rPr>
          <w:rFonts w:ascii="Times New Roman" w:eastAsia="Times New Roman" w:hAnsi="Times New Roman" w:cs="Times New Roman"/>
          <w:color w:val="000000" w:themeColor="text1"/>
          <w:sz w:val="24"/>
          <w:szCs w:val="24"/>
          <w:lang w:eastAsia="pt-BR"/>
        </w:rPr>
        <w:t xml:space="preserve">estes previstos no Código Penal Brasileiro do art. 213 a 216-A e na Lei 8069/90 em seu art.240 </w:t>
      </w:r>
      <w:r w:rsidRPr="00754D68">
        <w:rPr>
          <w:rFonts w:ascii="Times New Roman" w:eastAsia="Times New Roman" w:hAnsi="Times New Roman" w:cs="Times New Roman"/>
          <w:color w:val="000000" w:themeColor="text1"/>
          <w:sz w:val="24"/>
          <w:szCs w:val="24"/>
          <w:lang w:eastAsia="pt-BR"/>
        </w:rPr>
        <w:t>e</w:t>
      </w:r>
      <w:r w:rsidR="00EB4168">
        <w:rPr>
          <w:rFonts w:ascii="Times New Roman" w:eastAsia="Times New Roman" w:hAnsi="Times New Roman" w:cs="Times New Roman"/>
          <w:color w:val="000000" w:themeColor="text1"/>
          <w:sz w:val="24"/>
          <w:szCs w:val="24"/>
          <w:lang w:eastAsia="pt-BR"/>
        </w:rPr>
        <w:t xml:space="preserve"> por fim os</w:t>
      </w:r>
      <w:r w:rsidRPr="00754D68">
        <w:rPr>
          <w:rFonts w:ascii="Times New Roman" w:eastAsia="Times New Roman" w:hAnsi="Times New Roman" w:cs="Times New Roman"/>
          <w:color w:val="000000" w:themeColor="text1"/>
          <w:sz w:val="24"/>
          <w:szCs w:val="24"/>
          <w:lang w:eastAsia="pt-BR"/>
        </w:rPr>
        <w:t xml:space="preserve"> crime</w:t>
      </w:r>
      <w:r w:rsidR="00EB4168">
        <w:rPr>
          <w:rFonts w:ascii="Times New Roman" w:eastAsia="Times New Roman" w:hAnsi="Times New Roman" w:cs="Times New Roman"/>
          <w:color w:val="000000" w:themeColor="text1"/>
          <w:sz w:val="24"/>
          <w:szCs w:val="24"/>
          <w:lang w:eastAsia="pt-BR"/>
        </w:rPr>
        <w:t>s</w:t>
      </w:r>
      <w:r w:rsidRPr="00754D68">
        <w:rPr>
          <w:rFonts w:ascii="Times New Roman" w:eastAsia="Times New Roman" w:hAnsi="Times New Roman" w:cs="Times New Roman"/>
          <w:color w:val="000000" w:themeColor="text1"/>
          <w:sz w:val="24"/>
          <w:szCs w:val="24"/>
          <w:lang w:eastAsia="pt-BR"/>
        </w:rPr>
        <w:t xml:space="preserve"> de t</w:t>
      </w:r>
      <w:r w:rsidR="00754D68" w:rsidRPr="00754D68">
        <w:rPr>
          <w:rFonts w:ascii="Times New Roman" w:eastAsia="Times New Roman" w:hAnsi="Times New Roman" w:cs="Times New Roman"/>
          <w:color w:val="000000" w:themeColor="text1"/>
          <w:sz w:val="24"/>
          <w:szCs w:val="24"/>
          <w:lang w:eastAsia="pt-BR"/>
        </w:rPr>
        <w:t>ortura</w:t>
      </w:r>
      <w:r w:rsidR="00EB4168">
        <w:rPr>
          <w:rFonts w:ascii="Times New Roman" w:eastAsia="Times New Roman" w:hAnsi="Times New Roman" w:cs="Times New Roman"/>
          <w:color w:val="000000" w:themeColor="text1"/>
          <w:sz w:val="24"/>
          <w:szCs w:val="24"/>
          <w:lang w:eastAsia="pt-BR"/>
        </w:rPr>
        <w:t xml:space="preserve"> estes mencionados na Lei 9.455/97,</w:t>
      </w:r>
      <w:r w:rsidR="00754D68" w:rsidRPr="00754D68">
        <w:rPr>
          <w:rFonts w:ascii="Times New Roman" w:eastAsia="Times New Roman" w:hAnsi="Times New Roman" w:cs="Times New Roman"/>
          <w:color w:val="000000" w:themeColor="text1"/>
          <w:sz w:val="24"/>
          <w:szCs w:val="24"/>
          <w:lang w:eastAsia="pt-BR"/>
        </w:rPr>
        <w:t xml:space="preserve"> tendo o gestor à fun</w:t>
      </w:r>
      <w:r w:rsidR="002267DF">
        <w:rPr>
          <w:rFonts w:ascii="Times New Roman" w:eastAsia="Times New Roman" w:hAnsi="Times New Roman" w:cs="Times New Roman"/>
          <w:color w:val="000000" w:themeColor="text1"/>
          <w:sz w:val="24"/>
          <w:szCs w:val="24"/>
          <w:lang w:eastAsia="pt-BR"/>
        </w:rPr>
        <w:t>ção cuidador cabe a ele a atribuição</w:t>
      </w:r>
      <w:r w:rsidR="00754D68" w:rsidRPr="00754D68">
        <w:rPr>
          <w:rFonts w:ascii="Times New Roman" w:eastAsia="Times New Roman" w:hAnsi="Times New Roman" w:cs="Times New Roman"/>
          <w:color w:val="000000" w:themeColor="text1"/>
          <w:sz w:val="24"/>
          <w:szCs w:val="24"/>
          <w:lang w:eastAsia="pt-BR"/>
        </w:rPr>
        <w:t xml:space="preserve"> no caso do abandono moral e intelectual</w:t>
      </w:r>
      <w:r w:rsidR="00754D68">
        <w:rPr>
          <w:rFonts w:ascii="Times New Roman" w:eastAsia="Times New Roman" w:hAnsi="Times New Roman" w:cs="Times New Roman"/>
          <w:color w:val="000000" w:themeColor="text1"/>
          <w:sz w:val="24"/>
          <w:szCs w:val="24"/>
          <w:lang w:eastAsia="pt-BR"/>
        </w:rPr>
        <w:t xml:space="preserve"> em</w:t>
      </w:r>
      <w:r w:rsidR="00754D68" w:rsidRPr="00754D68">
        <w:rPr>
          <w:rFonts w:ascii="Times New Roman" w:eastAsia="Times New Roman" w:hAnsi="Times New Roman" w:cs="Times New Roman"/>
          <w:color w:val="000000" w:themeColor="text1"/>
          <w:sz w:val="24"/>
          <w:szCs w:val="24"/>
          <w:lang w:eastAsia="pt-BR"/>
        </w:rPr>
        <w:t xml:space="preserve"> promover a instrução moral e intelectual das crianças e adolescentes que estão sob sua guard</w:t>
      </w:r>
      <w:r w:rsidR="00754D68" w:rsidRPr="007B7A20">
        <w:rPr>
          <w:rFonts w:ascii="Times New Roman" w:eastAsia="Times New Roman" w:hAnsi="Times New Roman" w:cs="Times New Roman"/>
          <w:sz w:val="24"/>
          <w:szCs w:val="24"/>
          <w:lang w:eastAsia="pt-BR"/>
        </w:rPr>
        <w:t>a</w:t>
      </w:r>
      <w:r w:rsidR="007B7A20" w:rsidRPr="007B7A20">
        <w:rPr>
          <w:rFonts w:ascii="Times New Roman" w:eastAsia="Times New Roman" w:hAnsi="Times New Roman" w:cs="Times New Roman"/>
          <w:sz w:val="24"/>
          <w:szCs w:val="24"/>
          <w:lang w:eastAsia="pt-BR"/>
        </w:rPr>
        <w:t>.</w:t>
      </w:r>
    </w:p>
    <w:p w:rsidR="002267DF" w:rsidRDefault="00E37A32"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É</w:t>
      </w:r>
      <w:r w:rsidR="00435131">
        <w:rPr>
          <w:rFonts w:ascii="Times New Roman" w:eastAsia="Times New Roman" w:hAnsi="Times New Roman" w:cs="Times New Roman"/>
          <w:color w:val="000000"/>
          <w:sz w:val="24"/>
          <w:szCs w:val="24"/>
          <w:lang w:eastAsia="pt-BR"/>
        </w:rPr>
        <w:t xml:space="preserve"> importante frisar que qualquer dano que ocorra contra um aluno de rede pública não necessariamente o gestor escolar no papel do responsável pela instituição irá ser o </w:t>
      </w:r>
      <w:r w:rsidR="00010265">
        <w:rPr>
          <w:rFonts w:ascii="Times New Roman" w:eastAsia="Times New Roman" w:hAnsi="Times New Roman" w:cs="Times New Roman"/>
          <w:color w:val="000000"/>
          <w:sz w:val="24"/>
          <w:szCs w:val="24"/>
          <w:lang w:eastAsia="pt-BR"/>
        </w:rPr>
        <w:t>culpado</w:t>
      </w:r>
      <w:r w:rsidR="00435131">
        <w:rPr>
          <w:rFonts w:ascii="Times New Roman" w:eastAsia="Times New Roman" w:hAnsi="Times New Roman" w:cs="Times New Roman"/>
          <w:color w:val="000000"/>
          <w:sz w:val="24"/>
          <w:szCs w:val="24"/>
          <w:lang w:eastAsia="pt-BR"/>
        </w:rPr>
        <w:t>. As investigações tem o dever de analisar os fatos e verificar dentro da equipe escolar quem de f</w:t>
      </w:r>
      <w:r w:rsidR="00010265">
        <w:rPr>
          <w:rFonts w:ascii="Times New Roman" w:eastAsia="Times New Roman" w:hAnsi="Times New Roman" w:cs="Times New Roman"/>
          <w:color w:val="000000"/>
          <w:sz w:val="24"/>
          <w:szCs w:val="24"/>
          <w:lang w:eastAsia="pt-BR"/>
        </w:rPr>
        <w:t>ato não agiu de forma corretamente para evitar qualquer nocividade.</w:t>
      </w:r>
    </w:p>
    <w:p w:rsidR="002267DF" w:rsidRPr="00E178E3" w:rsidRDefault="002267DF"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sidRPr="003742FC">
        <w:rPr>
          <w:rFonts w:ascii="Times New Roman" w:hAnsi="Times New Roman" w:cs="Times New Roman"/>
          <w:sz w:val="24"/>
          <w:szCs w:val="24"/>
        </w:rPr>
        <w:t>A atuação do gestor escola</w:t>
      </w:r>
      <w:r>
        <w:rPr>
          <w:rFonts w:ascii="Times New Roman" w:hAnsi="Times New Roman" w:cs="Times New Roman"/>
          <w:sz w:val="24"/>
          <w:szCs w:val="24"/>
        </w:rPr>
        <w:t>r</w:t>
      </w:r>
      <w:r w:rsidRPr="003742FC">
        <w:rPr>
          <w:rFonts w:ascii="Times New Roman" w:hAnsi="Times New Roman" w:cs="Times New Roman"/>
          <w:sz w:val="24"/>
          <w:szCs w:val="24"/>
        </w:rPr>
        <w:t xml:space="preserve"> pode fazer dif</w:t>
      </w:r>
      <w:r>
        <w:rPr>
          <w:rFonts w:ascii="Times New Roman" w:hAnsi="Times New Roman" w:cs="Times New Roman"/>
          <w:sz w:val="24"/>
          <w:szCs w:val="24"/>
        </w:rPr>
        <w:t>erença entre a violência quando aproxima a escola da comunidade e busca junto com ela as soluções para os problemas que prejudicam a todos. Um combate à violência deve ser realizado baseado na política pedagógica, políticas estas tais como artes, esportes, educação e cultura.</w:t>
      </w:r>
    </w:p>
    <w:p w:rsidR="00765F96" w:rsidRDefault="00E178E3" w:rsidP="00765F96">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Os cuidados básicos com o estabelecimento escolar são necessários, as informações de forma eficaz para com os pais são de extrema importância, pois, para que uma efetivação de políticas de prevenção seja realizada em caráter supletivo deve desmitificar essa visão de violência ligada ao ambiente escolar. </w:t>
      </w:r>
    </w:p>
    <w:p w:rsidR="00765F96" w:rsidRDefault="00765F96" w:rsidP="00765F96">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Cabe ainda destacar no presente trabalho que a prevenção seria a melhor solução, no entanto, tendo falhado os métodos de prevenção não restará outro caminho se não o da punição</w:t>
      </w:r>
      <w:r>
        <w:rPr>
          <w:rFonts w:ascii="Times New Roman" w:eastAsia="Times New Roman" w:hAnsi="Times New Roman" w:cs="Times New Roman"/>
          <w:color w:val="000000"/>
          <w:sz w:val="24"/>
          <w:szCs w:val="24"/>
          <w:lang w:eastAsia="pt-BR"/>
        </w:rPr>
        <w:t>. De tal modo que, o Estado pode e deve punir os casos de violação a lei penal assegurando assim a integridade física e psicológica de crianças e adolescentes do país.</w:t>
      </w:r>
    </w:p>
    <w:p w:rsidR="00864FF1" w:rsidRDefault="00E178E3" w:rsidP="00934F1C">
      <w:pPr>
        <w:spacing w:before="0" w:beforeAutospacing="0" w:after="0" w:afterAutospacing="0"/>
        <w:ind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p>
    <w:p w:rsidR="004E7536" w:rsidRPr="004E7536" w:rsidRDefault="00D72725" w:rsidP="00935291">
      <w:pPr>
        <w:spacing w:before="0" w:beforeAutospacing="0" w:after="0" w:afterAutospacing="0"/>
        <w:rPr>
          <w:rFonts w:ascii="Times New Roman" w:hAnsi="Times New Roman" w:cs="Times New Roman"/>
          <w:b/>
          <w:sz w:val="24"/>
          <w:szCs w:val="24"/>
        </w:rPr>
      </w:pPr>
      <w:proofErr w:type="gramStart"/>
      <w:r>
        <w:rPr>
          <w:rFonts w:ascii="Times New Roman" w:hAnsi="Times New Roman" w:cs="Times New Roman"/>
          <w:b/>
          <w:sz w:val="24"/>
          <w:szCs w:val="24"/>
        </w:rPr>
        <w:t>5</w:t>
      </w:r>
      <w:proofErr w:type="gramEnd"/>
      <w:r w:rsidR="004430F1">
        <w:rPr>
          <w:rFonts w:ascii="Times New Roman" w:hAnsi="Times New Roman" w:cs="Times New Roman"/>
          <w:b/>
          <w:sz w:val="24"/>
          <w:szCs w:val="24"/>
        </w:rPr>
        <w:t xml:space="preserve"> </w:t>
      </w:r>
      <w:r w:rsidR="004E7536" w:rsidRPr="003742FC">
        <w:rPr>
          <w:rFonts w:ascii="Times New Roman" w:hAnsi="Times New Roman" w:cs="Times New Roman"/>
          <w:b/>
          <w:sz w:val="24"/>
          <w:szCs w:val="24"/>
        </w:rPr>
        <w:t>CONSIDERAÇÕES FINAIS</w:t>
      </w:r>
    </w:p>
    <w:p w:rsidR="00935291" w:rsidRDefault="00935291" w:rsidP="00934F1C">
      <w:pPr>
        <w:spacing w:before="0" w:beforeAutospacing="0" w:after="0" w:afterAutospacing="0"/>
        <w:ind w:firstLine="851"/>
        <w:contextualSpacing/>
        <w:rPr>
          <w:rFonts w:ascii="Times New Roman" w:hAnsi="Times New Roman" w:cs="Times New Roman"/>
          <w:sz w:val="24"/>
          <w:szCs w:val="24"/>
        </w:rPr>
      </w:pPr>
    </w:p>
    <w:p w:rsidR="00765F96" w:rsidRDefault="00765F96" w:rsidP="00765F96">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 xml:space="preserve">As questões analisadas e pesquisadas levam a concluir que a violência no cotidiano dos brasileiros é um fator que tem influenciado fortemente a todos, como também as escolas, alunos e profissionais da educação. É uma situação que impacta no ensino e principalmente no aprendizado, lidar com a violência não deve ser apenas o problema da violência em modo estrito senso, mas sim construir uma visão correta em relação à sociedade, a educação dos jovens e principalmente a cultura de cada um deles. </w:t>
      </w:r>
    </w:p>
    <w:p w:rsidR="00765F96" w:rsidRDefault="00765F96" w:rsidP="00765F96">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 xml:space="preserve">A conversa com a comunidade e a relação da escola no seu entorno se torna um dos pontos mais decisivos para a qualidade da educação, aplicando-se estratégias de união à escola será mais usufruída, tornando-se também um membro da comunidade na medida em que ela literalmente abre suas portas para essa fusão visando uma melhoria do ambiente escolar. </w:t>
      </w:r>
    </w:p>
    <w:p w:rsidR="00765F96" w:rsidRDefault="00765F96" w:rsidP="00765F96">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 xml:space="preserve">O gestor escolar tem papel fundamental nessas políticas públicas de integração da escola e comunidade, fazendo com que grandes diferenças desde a melhoria na qualidade da socialização e consequentemente no aprendizado que é um elemento de extrema importância. </w:t>
      </w:r>
      <w:r>
        <w:rPr>
          <w:rFonts w:ascii="Times New Roman" w:hAnsi="Times New Roman" w:cs="Times New Roman"/>
          <w:sz w:val="24"/>
          <w:szCs w:val="24"/>
        </w:rPr>
        <w:lastRenderedPageBreak/>
        <w:t>A comunidade quando colocada junto ao estabelecimento escolar se sente responsável pelas atribuições que ocorre no ambiente, desencadeando assim uma alta valorização.</w:t>
      </w:r>
    </w:p>
    <w:p w:rsidR="00765F96" w:rsidRDefault="00765F96" w:rsidP="00765F96">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 xml:space="preserve">A deficiência do papel do Estado na construção do saber influencia no alto índice de violência que ainda pode ser vista anualmente nas escolas brasileiras, existe a necessidade de o Estado passar a incorporar parcerias, com construções de escolas democráticas, com isso gerando uma educação de qualidade, a qual será enxergada de forma mais segura entre alunos e educadores. </w:t>
      </w:r>
    </w:p>
    <w:p w:rsidR="00765F96" w:rsidRDefault="00765F96" w:rsidP="00765F96">
      <w:pPr>
        <w:spacing w:before="0" w:beforeAutospacing="0" w:after="0" w:afterAutospacing="0"/>
        <w:ind w:firstLine="851"/>
        <w:contextualSpacing/>
        <w:rPr>
          <w:rFonts w:ascii="Times New Roman" w:hAnsi="Times New Roman" w:cs="Times New Roman"/>
          <w:sz w:val="24"/>
          <w:szCs w:val="24"/>
        </w:rPr>
      </w:pPr>
      <w:r>
        <w:rPr>
          <w:rFonts w:ascii="Times New Roman" w:hAnsi="Times New Roman" w:cs="Times New Roman"/>
          <w:sz w:val="24"/>
          <w:szCs w:val="24"/>
        </w:rPr>
        <w:t>Observa-se a insuficiência de apoio pedagógico e de capacitação dos profissionais da educação desde os professores até seus superiores no processo da mediação, influenciando de maneira direta nos dados de violência nos últimos anos, à mediação não foi um instituto criado apenas para o meio jurídico, o papel do mediador é buscar neutralizar a emoção das partes, facilitando a solução da controvérsia.</w:t>
      </w:r>
    </w:p>
    <w:p w:rsidR="00765F96" w:rsidRPr="00B64CDF" w:rsidRDefault="00765F96" w:rsidP="00765F96">
      <w:pPr>
        <w:spacing w:before="0" w:beforeAutospacing="0" w:after="0" w:afterAutospacing="0"/>
        <w:ind w:firstLine="851"/>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As secretarias de educação devem encontrar meios para solucionar e diminuir os dados de violência escolar, estabelecendo programas de convivência escolar das crianças e adolescentes criando uma escola de valores éticos e morais. </w:t>
      </w:r>
    </w:p>
    <w:p w:rsidR="00765F96" w:rsidRDefault="00765F96" w:rsidP="00765F96">
      <w:pPr>
        <w:spacing w:before="0" w:beforeAutospacing="0" w:after="0" w:afterAutospacing="0"/>
        <w:ind w:firstLine="851"/>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sz w:val="24"/>
          <w:szCs w:val="24"/>
          <w:lang w:eastAsia="pt-BR"/>
        </w:rPr>
        <w:t xml:space="preserve">O Estado deve buscar a solução desses dados que vem preocupando toda a sociedade e assim </w:t>
      </w:r>
      <w:r w:rsidRPr="00A924DA">
        <w:rPr>
          <w:rFonts w:ascii="Times New Roman" w:eastAsia="Times New Roman" w:hAnsi="Times New Roman" w:cs="Times New Roman"/>
          <w:color w:val="000000" w:themeColor="text1"/>
          <w:sz w:val="24"/>
          <w:szCs w:val="24"/>
          <w:lang w:eastAsia="pt-BR"/>
        </w:rPr>
        <w:t xml:space="preserve">aplicar uma educação de qualidade onde possa ser enxergada a escola como </w:t>
      </w:r>
      <w:r w:rsidRPr="00A924DA">
        <w:rPr>
          <w:rFonts w:ascii="Times New Roman" w:hAnsi="Times New Roman" w:cs="Times New Roman"/>
          <w:color w:val="000000" w:themeColor="text1"/>
          <w:sz w:val="24"/>
          <w:szCs w:val="24"/>
          <w:shd w:val="clear" w:color="auto" w:fill="FFFFFF"/>
        </w:rPr>
        <w:t>um estabelecimento de formação do caráter, valores e princípios morais, que direciona o aluno a utilizar os conhecimentos aprendidos de maneira eficaz, para que sejam aplicado</w:t>
      </w:r>
      <w:r>
        <w:rPr>
          <w:rFonts w:ascii="Times New Roman" w:hAnsi="Times New Roman" w:cs="Times New Roman"/>
          <w:color w:val="000000" w:themeColor="text1"/>
          <w:sz w:val="24"/>
          <w:szCs w:val="24"/>
          <w:shd w:val="clear" w:color="auto" w:fill="FFFFFF"/>
        </w:rPr>
        <w:t xml:space="preserve">s em favor da sociedade </w:t>
      </w:r>
      <w:r w:rsidRPr="00A924DA">
        <w:rPr>
          <w:rFonts w:ascii="Times New Roman" w:hAnsi="Times New Roman" w:cs="Times New Roman"/>
          <w:color w:val="000000" w:themeColor="text1"/>
          <w:sz w:val="24"/>
          <w:szCs w:val="24"/>
          <w:shd w:val="clear" w:color="auto" w:fill="FFFFFF"/>
        </w:rPr>
        <w:t>desencadeando uma realidade melhor para todos</w:t>
      </w:r>
      <w:r>
        <w:rPr>
          <w:rFonts w:ascii="Times New Roman" w:hAnsi="Times New Roman" w:cs="Times New Roman"/>
          <w:color w:val="000000" w:themeColor="text1"/>
          <w:sz w:val="24"/>
          <w:szCs w:val="24"/>
          <w:shd w:val="clear" w:color="auto" w:fill="FFFFFF"/>
        </w:rPr>
        <w:t>.</w:t>
      </w:r>
    </w:p>
    <w:p w:rsidR="00765F96" w:rsidRPr="00227D3C" w:rsidRDefault="00765F96" w:rsidP="00765F96">
      <w:pPr>
        <w:spacing w:before="0" w:beforeAutospacing="0" w:after="0" w:afterAutospacing="0"/>
        <w:ind w:firstLine="708"/>
        <w:rPr>
          <w:rFonts w:ascii="Times New Roman" w:hAnsi="Times New Roman" w:cs="Times New Roman"/>
          <w:sz w:val="24"/>
          <w:szCs w:val="24"/>
        </w:rPr>
      </w:pPr>
      <w:r w:rsidRPr="00227D3C">
        <w:rPr>
          <w:rFonts w:ascii="Times New Roman" w:hAnsi="Times New Roman" w:cs="Times New Roman"/>
          <w:sz w:val="24"/>
          <w:szCs w:val="24"/>
        </w:rPr>
        <w:t xml:space="preserve">Considerando ainda que, é necessário um enfoque especial voltado para as políticas públicas dos </w:t>
      </w:r>
      <w:r>
        <w:rPr>
          <w:rFonts w:ascii="Times New Roman" w:hAnsi="Times New Roman" w:cs="Times New Roman"/>
          <w:sz w:val="24"/>
          <w:szCs w:val="24"/>
        </w:rPr>
        <w:t xml:space="preserve">Estados e municípios, </w:t>
      </w:r>
      <w:r w:rsidRPr="00227D3C">
        <w:rPr>
          <w:rFonts w:ascii="Times New Roman" w:hAnsi="Times New Roman" w:cs="Times New Roman"/>
          <w:sz w:val="24"/>
          <w:szCs w:val="24"/>
        </w:rPr>
        <w:t>investindo melhor nas</w:t>
      </w:r>
      <w:r>
        <w:rPr>
          <w:rFonts w:ascii="Times New Roman" w:hAnsi="Times New Roman" w:cs="Times New Roman"/>
          <w:sz w:val="24"/>
          <w:szCs w:val="24"/>
        </w:rPr>
        <w:t xml:space="preserve"> instituições de ensino do </w:t>
      </w:r>
      <w:r w:rsidRPr="00227D3C">
        <w:rPr>
          <w:rFonts w:ascii="Times New Roman" w:hAnsi="Times New Roman" w:cs="Times New Roman"/>
          <w:sz w:val="24"/>
          <w:szCs w:val="24"/>
        </w:rPr>
        <w:t>país.</w:t>
      </w:r>
    </w:p>
    <w:p w:rsidR="00765F96" w:rsidRPr="00227D3C" w:rsidRDefault="00765F96" w:rsidP="00765F96">
      <w:pPr>
        <w:spacing w:before="0" w:beforeAutospacing="0" w:after="0" w:afterAutospacing="0"/>
        <w:ind w:firstLine="708"/>
        <w:rPr>
          <w:rFonts w:ascii="Times New Roman" w:hAnsi="Times New Roman" w:cs="Times New Roman"/>
          <w:sz w:val="24"/>
          <w:szCs w:val="24"/>
        </w:rPr>
      </w:pPr>
      <w:r w:rsidRPr="00227D3C">
        <w:rPr>
          <w:rFonts w:ascii="Times New Roman" w:hAnsi="Times New Roman" w:cs="Times New Roman"/>
          <w:sz w:val="24"/>
          <w:szCs w:val="24"/>
        </w:rPr>
        <w:t>É notório salientar que, prevalece ainda uma vasta dificuldade no conhecimento exato dos fatores que causam esta problemática, pois tal situação é um assunto de difícil percepção, observando que o agressor reforça seu poder sobre a vítima, principalmente nos casos de Bullying.</w:t>
      </w:r>
      <w:r>
        <w:rPr>
          <w:rFonts w:ascii="Times New Roman" w:hAnsi="Times New Roman" w:cs="Times New Roman"/>
          <w:sz w:val="24"/>
          <w:szCs w:val="24"/>
        </w:rPr>
        <w:t xml:space="preserve"> </w:t>
      </w:r>
      <w:r w:rsidRPr="00227D3C">
        <w:rPr>
          <w:rFonts w:ascii="Times New Roman" w:hAnsi="Times New Roman" w:cs="Times New Roman"/>
          <w:sz w:val="24"/>
          <w:szCs w:val="24"/>
        </w:rPr>
        <w:t>Requer a</w:t>
      </w:r>
      <w:r>
        <w:rPr>
          <w:rFonts w:ascii="Times New Roman" w:hAnsi="Times New Roman" w:cs="Times New Roman"/>
          <w:sz w:val="24"/>
          <w:szCs w:val="24"/>
        </w:rPr>
        <w:t>inda, do ponto de vista jurídico</w:t>
      </w:r>
      <w:r w:rsidRPr="00227D3C">
        <w:rPr>
          <w:rFonts w:ascii="Times New Roman" w:hAnsi="Times New Roman" w:cs="Times New Roman"/>
          <w:sz w:val="24"/>
          <w:szCs w:val="24"/>
        </w:rPr>
        <w:t xml:space="preserve"> por parte dos profissionais da educação, o conhecimento de normas de proteção à criança e ao adolescente para que seus direitos e deveres sejam assegurados da melhor forma possível.</w:t>
      </w:r>
    </w:p>
    <w:p w:rsidR="00765F96" w:rsidRPr="00227D3C" w:rsidRDefault="00765F96" w:rsidP="00765F96">
      <w:pPr>
        <w:spacing w:before="0" w:beforeAutospacing="0" w:after="0" w:afterAutospacing="0"/>
        <w:ind w:firstLine="708"/>
        <w:rPr>
          <w:rFonts w:ascii="Times New Roman" w:hAnsi="Times New Roman" w:cs="Times New Roman"/>
          <w:sz w:val="24"/>
          <w:szCs w:val="24"/>
        </w:rPr>
      </w:pPr>
      <w:r w:rsidRPr="00227D3C">
        <w:rPr>
          <w:rFonts w:ascii="Times New Roman" w:hAnsi="Times New Roman" w:cs="Times New Roman"/>
          <w:sz w:val="24"/>
          <w:szCs w:val="24"/>
        </w:rPr>
        <w:t>Destarte, é imprescindível destacar que o professor é a alma da educação, o sujeito base de uma boa formação, restando observar no tema abordado a necessidade de diálogo, de coletividade, de profissionais qualificados para imposição de regras de maneira construtiva e principalmente a democratização dos espaços escolares.</w:t>
      </w:r>
    </w:p>
    <w:p w:rsidR="00765F96" w:rsidRDefault="00765F96" w:rsidP="00765F96">
      <w:pPr>
        <w:spacing w:before="0" w:beforeAutospacing="0" w:after="0" w:afterAutospacing="0"/>
        <w:ind w:firstLine="851"/>
        <w:rPr>
          <w:rFonts w:ascii="Times New Roman" w:hAnsi="Times New Roman" w:cs="Times New Roman"/>
          <w:color w:val="000000" w:themeColor="text1"/>
          <w:sz w:val="24"/>
          <w:szCs w:val="24"/>
          <w:shd w:val="clear" w:color="auto" w:fill="FFFFFF"/>
        </w:rPr>
      </w:pPr>
    </w:p>
    <w:p w:rsidR="00A33973" w:rsidRDefault="00A33973" w:rsidP="00DC473B">
      <w:pPr>
        <w:spacing w:before="0" w:beforeAutospacing="0" w:after="0" w:afterAutospacing="0" w:line="240" w:lineRule="auto"/>
        <w:rPr>
          <w:rFonts w:ascii="Times New Roman" w:hAnsi="Times New Roman" w:cs="Times New Roman"/>
          <w:b/>
          <w:color w:val="000000" w:themeColor="text1"/>
          <w:sz w:val="24"/>
          <w:szCs w:val="24"/>
          <w:shd w:val="clear" w:color="auto" w:fill="FFFFFF"/>
          <w:lang w:val="en-US"/>
        </w:rPr>
      </w:pPr>
    </w:p>
    <w:p w:rsidR="00E423E9" w:rsidRPr="00C433E4" w:rsidRDefault="00E423E9" w:rsidP="00DC473B">
      <w:pPr>
        <w:spacing w:before="0" w:beforeAutospacing="0" w:after="0" w:afterAutospacing="0" w:line="240" w:lineRule="auto"/>
        <w:rPr>
          <w:rFonts w:ascii="Times New Roman" w:hAnsi="Times New Roman" w:cs="Times New Roman"/>
          <w:b/>
          <w:color w:val="000000" w:themeColor="text1"/>
          <w:sz w:val="24"/>
          <w:szCs w:val="24"/>
          <w:shd w:val="clear" w:color="auto" w:fill="FFFFFF"/>
          <w:lang w:val="en-US"/>
        </w:rPr>
      </w:pPr>
      <w:r w:rsidRPr="00C433E4">
        <w:rPr>
          <w:rFonts w:ascii="Times New Roman" w:hAnsi="Times New Roman" w:cs="Times New Roman"/>
          <w:b/>
          <w:color w:val="000000" w:themeColor="text1"/>
          <w:sz w:val="24"/>
          <w:szCs w:val="24"/>
          <w:shd w:val="clear" w:color="auto" w:fill="FFFFFF"/>
          <w:lang w:val="en-US"/>
        </w:rPr>
        <w:lastRenderedPageBreak/>
        <w:t>ABSTRACT</w:t>
      </w:r>
      <w:r w:rsidR="00621C3B" w:rsidRPr="00C433E4">
        <w:rPr>
          <w:rFonts w:ascii="Times New Roman" w:hAnsi="Times New Roman" w:cs="Times New Roman"/>
          <w:b/>
          <w:color w:val="000000" w:themeColor="text1"/>
          <w:sz w:val="24"/>
          <w:szCs w:val="24"/>
          <w:shd w:val="clear" w:color="auto" w:fill="FFFFFF"/>
          <w:lang w:val="en-US"/>
        </w:rPr>
        <w:t xml:space="preserve">  </w:t>
      </w:r>
    </w:p>
    <w:p w:rsidR="00A33973" w:rsidRDefault="00A33973" w:rsidP="00DC473B">
      <w:pPr>
        <w:spacing w:before="0" w:beforeAutospacing="0" w:after="0" w:afterAutospacing="0" w:line="240" w:lineRule="auto"/>
        <w:rPr>
          <w:rFonts w:ascii="Times New Roman" w:eastAsia="Times New Roman" w:hAnsi="Times New Roman" w:cs="Times New Roman"/>
          <w:color w:val="000000"/>
          <w:sz w:val="24"/>
          <w:szCs w:val="24"/>
          <w:lang w:val="en-US" w:eastAsia="pt-BR"/>
        </w:rPr>
      </w:pPr>
    </w:p>
    <w:p w:rsidR="00E423E9" w:rsidRPr="00E423E9" w:rsidRDefault="00E423E9" w:rsidP="00DC473B">
      <w:pPr>
        <w:spacing w:before="0" w:beforeAutospacing="0" w:after="0" w:afterAutospacing="0" w:line="240" w:lineRule="auto"/>
        <w:rPr>
          <w:rFonts w:ascii="Times New Roman" w:eastAsia="Times New Roman" w:hAnsi="Times New Roman" w:cs="Times New Roman"/>
          <w:color w:val="000000"/>
          <w:sz w:val="24"/>
          <w:szCs w:val="24"/>
          <w:lang w:val="en-US" w:eastAsia="pt-BR"/>
        </w:rPr>
      </w:pPr>
      <w:r w:rsidRPr="00E423E9">
        <w:rPr>
          <w:rFonts w:ascii="Times New Roman" w:eastAsia="Times New Roman" w:hAnsi="Times New Roman" w:cs="Times New Roman"/>
          <w:color w:val="000000"/>
          <w:sz w:val="24"/>
          <w:szCs w:val="24"/>
          <w:lang w:val="en-US" w:eastAsia="pt-BR"/>
        </w:rPr>
        <w:t xml:space="preserve">This work has as general objective to analyze the violence within the institutions of public education, highlighting the administrative responsibility of the school manager in face of the violation of the rights of children and adolescents. For this, the following specific objectives were listed: (1) conceptualize school violence in a historical-legal perspective; (2) know the rights and duties of education professionals to ensure full protection in the public school environment; (3) present the administrative responsibility and the guarantees according to the law in relation to the school manager in the educational process for the solution of the conflict addressed. As a theoretical support, we used the contributions of </w:t>
      </w:r>
      <w:r w:rsidR="009D7CB9" w:rsidRPr="009D7CB9">
        <w:rPr>
          <w:rFonts w:ascii="Times New Roman" w:hAnsi="Times New Roman"/>
          <w:sz w:val="24"/>
          <w:szCs w:val="24"/>
          <w:lang w:val="en-US"/>
        </w:rPr>
        <w:t xml:space="preserve">Abramovay (2002), </w:t>
      </w:r>
      <w:proofErr w:type="spellStart"/>
      <w:r w:rsidR="009D7CB9" w:rsidRPr="009D7CB9">
        <w:rPr>
          <w:rFonts w:ascii="Times New Roman" w:hAnsi="Times New Roman"/>
          <w:sz w:val="24"/>
          <w:szCs w:val="24"/>
          <w:lang w:val="en-US"/>
        </w:rPr>
        <w:t>Alexandrino</w:t>
      </w:r>
      <w:proofErr w:type="spellEnd"/>
      <w:r w:rsidR="009D7CB9" w:rsidRPr="009D7CB9">
        <w:rPr>
          <w:rFonts w:ascii="Times New Roman" w:hAnsi="Times New Roman"/>
          <w:sz w:val="24"/>
          <w:szCs w:val="24"/>
          <w:lang w:val="en-US"/>
        </w:rPr>
        <w:t xml:space="preserve"> (2015), </w:t>
      </w:r>
      <w:proofErr w:type="spellStart"/>
      <w:r w:rsidR="009D7CB9" w:rsidRPr="009D7CB9">
        <w:rPr>
          <w:rFonts w:ascii="Times New Roman" w:hAnsi="Times New Roman"/>
          <w:sz w:val="24"/>
          <w:szCs w:val="24"/>
          <w:lang w:val="en-US"/>
        </w:rPr>
        <w:t>Chalita</w:t>
      </w:r>
      <w:proofErr w:type="spellEnd"/>
      <w:r w:rsidR="009D7CB9" w:rsidRPr="009D7CB9">
        <w:rPr>
          <w:rFonts w:ascii="Times New Roman" w:hAnsi="Times New Roman"/>
          <w:sz w:val="24"/>
          <w:szCs w:val="24"/>
          <w:lang w:val="en-US"/>
        </w:rPr>
        <w:t xml:space="preserve"> (2004), </w:t>
      </w:r>
      <w:proofErr w:type="spellStart"/>
      <w:r w:rsidR="009D7CB9" w:rsidRPr="009D7CB9">
        <w:rPr>
          <w:rFonts w:ascii="Times New Roman" w:hAnsi="Times New Roman"/>
          <w:sz w:val="24"/>
          <w:szCs w:val="24"/>
          <w:lang w:val="en-US"/>
        </w:rPr>
        <w:t>Faleiros</w:t>
      </w:r>
      <w:proofErr w:type="spellEnd"/>
      <w:r w:rsidR="009D7CB9" w:rsidRPr="009D7CB9">
        <w:rPr>
          <w:rFonts w:ascii="Times New Roman" w:hAnsi="Times New Roman"/>
          <w:sz w:val="24"/>
          <w:szCs w:val="24"/>
          <w:lang w:val="en-US"/>
        </w:rPr>
        <w:t xml:space="preserve"> (2007), </w:t>
      </w:r>
      <w:proofErr w:type="spellStart"/>
      <w:r w:rsidR="009D7CB9" w:rsidRPr="009D7CB9">
        <w:rPr>
          <w:rFonts w:ascii="Times New Roman" w:hAnsi="Times New Roman"/>
          <w:sz w:val="24"/>
          <w:szCs w:val="24"/>
          <w:lang w:val="en-US"/>
        </w:rPr>
        <w:t>Freire</w:t>
      </w:r>
      <w:proofErr w:type="spellEnd"/>
      <w:r w:rsidR="009D7CB9" w:rsidRPr="009D7CB9">
        <w:rPr>
          <w:rFonts w:ascii="Times New Roman" w:hAnsi="Times New Roman"/>
          <w:sz w:val="24"/>
          <w:szCs w:val="24"/>
          <w:lang w:val="en-US"/>
        </w:rPr>
        <w:t xml:space="preserve"> (2000), Shigunov </w:t>
      </w:r>
      <w:proofErr w:type="spellStart"/>
      <w:r w:rsidR="009D7CB9" w:rsidRPr="009D7CB9">
        <w:rPr>
          <w:rFonts w:ascii="Times New Roman" w:hAnsi="Times New Roman"/>
          <w:sz w:val="24"/>
          <w:szCs w:val="24"/>
          <w:lang w:val="en-US"/>
        </w:rPr>
        <w:t>Neto</w:t>
      </w:r>
      <w:proofErr w:type="spellEnd"/>
      <w:r w:rsidR="009D7CB9" w:rsidRPr="009D7CB9">
        <w:rPr>
          <w:rFonts w:ascii="Times New Roman" w:hAnsi="Times New Roman"/>
          <w:sz w:val="24"/>
          <w:szCs w:val="24"/>
          <w:lang w:val="en-US"/>
        </w:rPr>
        <w:t xml:space="preserve"> (2015</w:t>
      </w:r>
      <w:r w:rsidR="009D7CB9">
        <w:rPr>
          <w:rFonts w:ascii="Times New Roman" w:hAnsi="Times New Roman"/>
          <w:sz w:val="24"/>
          <w:szCs w:val="24"/>
          <w:lang w:val="en-US"/>
        </w:rPr>
        <w:t>)</w:t>
      </w:r>
      <w:r w:rsidRPr="00E423E9">
        <w:rPr>
          <w:rFonts w:ascii="Times New Roman" w:eastAsia="Times New Roman" w:hAnsi="Times New Roman" w:cs="Times New Roman"/>
          <w:color w:val="000000"/>
          <w:sz w:val="24"/>
          <w:szCs w:val="24"/>
          <w:lang w:val="en-US" w:eastAsia="pt-BR"/>
        </w:rPr>
        <w:t>, among others that present the various situations in which school environments and their agents inserted. As for the methodology, it is a qualitative and quantitative bibliographical research. We use books, articles and works already published as support for the development of this work. The analysis was obtained through bibliographical research and sought to highlight the challenges faced by school administrators to ensure the rights and guarantees of children and adolescents. And from these challenges, we seek to find an effective way to solve the conflicts described.</w:t>
      </w:r>
    </w:p>
    <w:p w:rsidR="00E423E9" w:rsidRDefault="00E423E9" w:rsidP="00DC473B">
      <w:pPr>
        <w:spacing w:before="0" w:beforeAutospacing="0" w:after="0" w:afterAutospacing="0" w:line="240" w:lineRule="auto"/>
        <w:rPr>
          <w:rFonts w:ascii="Times New Roman" w:eastAsia="Times New Roman" w:hAnsi="Times New Roman" w:cs="Times New Roman"/>
          <w:color w:val="000000"/>
          <w:sz w:val="24"/>
          <w:szCs w:val="24"/>
          <w:lang w:eastAsia="pt-BR"/>
        </w:rPr>
      </w:pPr>
      <w:r w:rsidRPr="00DC473B">
        <w:rPr>
          <w:rFonts w:ascii="Times New Roman" w:eastAsia="Times New Roman" w:hAnsi="Times New Roman" w:cs="Times New Roman"/>
          <w:b/>
          <w:color w:val="000000"/>
          <w:sz w:val="24"/>
          <w:szCs w:val="24"/>
          <w:lang w:val="en-US" w:eastAsia="pt-BR"/>
        </w:rPr>
        <w:t>Keywords:</w:t>
      </w:r>
      <w:r w:rsidRPr="00E423E9">
        <w:rPr>
          <w:rFonts w:ascii="Times New Roman" w:eastAsia="Times New Roman" w:hAnsi="Times New Roman" w:cs="Times New Roman"/>
          <w:color w:val="000000"/>
          <w:sz w:val="24"/>
          <w:szCs w:val="24"/>
          <w:lang w:val="en-US" w:eastAsia="pt-BR"/>
        </w:rPr>
        <w:t xml:space="preserve"> School Violence. Administrative Responsibility. </w:t>
      </w:r>
      <w:proofErr w:type="spellStart"/>
      <w:r w:rsidRPr="00E423E9">
        <w:rPr>
          <w:rFonts w:ascii="Times New Roman" w:eastAsia="Times New Roman" w:hAnsi="Times New Roman" w:cs="Times New Roman"/>
          <w:color w:val="000000"/>
          <w:sz w:val="24"/>
          <w:szCs w:val="24"/>
          <w:lang w:eastAsia="pt-BR"/>
        </w:rPr>
        <w:t>School</w:t>
      </w:r>
      <w:proofErr w:type="spellEnd"/>
      <w:r w:rsidRPr="00E423E9">
        <w:rPr>
          <w:rFonts w:ascii="Times New Roman" w:eastAsia="Times New Roman" w:hAnsi="Times New Roman" w:cs="Times New Roman"/>
          <w:color w:val="000000"/>
          <w:sz w:val="24"/>
          <w:szCs w:val="24"/>
          <w:lang w:eastAsia="pt-BR"/>
        </w:rPr>
        <w:t xml:space="preserve"> management.</w:t>
      </w:r>
    </w:p>
    <w:p w:rsidR="00B03873" w:rsidRDefault="00B03873" w:rsidP="00934F1C">
      <w:pPr>
        <w:spacing w:before="0" w:beforeAutospacing="0" w:after="0" w:afterAutospacing="0"/>
        <w:ind w:firstLine="851"/>
        <w:rPr>
          <w:rFonts w:ascii="Times New Roman" w:eastAsia="Times New Roman" w:hAnsi="Times New Roman" w:cs="Times New Roman"/>
          <w:color w:val="000000"/>
          <w:sz w:val="24"/>
          <w:szCs w:val="24"/>
          <w:lang w:eastAsia="pt-BR"/>
        </w:rPr>
      </w:pPr>
    </w:p>
    <w:p w:rsidR="004E7536" w:rsidRDefault="004E7536" w:rsidP="00DC473B">
      <w:pPr>
        <w:spacing w:before="0" w:beforeAutospacing="0" w:after="0" w:afterAutospacing="0" w:line="240" w:lineRule="auto"/>
        <w:jc w:val="left"/>
        <w:rPr>
          <w:rFonts w:ascii="Times New Roman" w:eastAsia="Times New Roman" w:hAnsi="Times New Roman" w:cs="Times New Roman"/>
          <w:b/>
          <w:color w:val="000000" w:themeColor="text1"/>
          <w:sz w:val="24"/>
          <w:szCs w:val="24"/>
          <w:lang w:eastAsia="pt-BR"/>
        </w:rPr>
      </w:pPr>
      <w:r w:rsidRPr="004E7536">
        <w:rPr>
          <w:rFonts w:ascii="Times New Roman" w:eastAsia="Times New Roman" w:hAnsi="Times New Roman" w:cs="Times New Roman"/>
          <w:b/>
          <w:color w:val="000000" w:themeColor="text1"/>
          <w:sz w:val="24"/>
          <w:szCs w:val="24"/>
          <w:lang w:eastAsia="pt-BR"/>
        </w:rPr>
        <w:t xml:space="preserve">REFERÊNCIAS </w:t>
      </w:r>
    </w:p>
    <w:p w:rsidR="00CF2AD7"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lang w:eastAsia="pt-BR"/>
        </w:rPr>
      </w:pPr>
    </w:p>
    <w:p w:rsidR="00562E9C"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ABRAMOVAY, M. </w:t>
      </w:r>
      <w:r w:rsidRPr="00EF1635">
        <w:rPr>
          <w:rFonts w:ascii="Times New Roman" w:eastAsia="Times New Roman" w:hAnsi="Times New Roman" w:cs="Times New Roman"/>
          <w:b/>
          <w:color w:val="000000"/>
          <w:sz w:val="24"/>
          <w:szCs w:val="24"/>
        </w:rPr>
        <w:t>Violência nas escolas</w:t>
      </w:r>
      <w:r w:rsidRPr="00EF1635">
        <w:rPr>
          <w:rFonts w:ascii="Times New Roman" w:eastAsia="Times New Roman" w:hAnsi="Times New Roman" w:cs="Times New Roman"/>
          <w:color w:val="000000"/>
          <w:sz w:val="24"/>
          <w:szCs w:val="24"/>
        </w:rPr>
        <w:t xml:space="preserve">. Brasília: UNESCO, 2002. </w:t>
      </w:r>
    </w:p>
    <w:p w:rsidR="00EA748C" w:rsidRDefault="00EA748C"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EA748C" w:rsidRDefault="00EA748C" w:rsidP="00EA748C">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ALEXANDRINO, Marcelo. </w:t>
      </w:r>
      <w:r w:rsidRPr="009B4F48">
        <w:rPr>
          <w:rFonts w:ascii="Times New Roman" w:eastAsia="Times New Roman" w:hAnsi="Times New Roman" w:cs="Times New Roman"/>
          <w:b/>
          <w:color w:val="000000"/>
          <w:sz w:val="24"/>
          <w:szCs w:val="24"/>
        </w:rPr>
        <w:t>Direito Administrativo descomplicado</w:t>
      </w:r>
      <w:r>
        <w:rPr>
          <w:rFonts w:ascii="Times New Roman" w:eastAsia="Times New Roman" w:hAnsi="Times New Roman" w:cs="Times New Roman"/>
          <w:color w:val="000000"/>
          <w:sz w:val="24"/>
          <w:szCs w:val="24"/>
        </w:rPr>
        <w:t xml:space="preserve">/Marcelo Alexandrino, Vicente Paulo. – 23. </w:t>
      </w:r>
      <w:proofErr w:type="gramStart"/>
      <w:r>
        <w:rPr>
          <w:rFonts w:ascii="Times New Roman" w:eastAsia="Times New Roman" w:hAnsi="Times New Roman" w:cs="Times New Roman"/>
          <w:color w:val="000000"/>
          <w:sz w:val="24"/>
          <w:szCs w:val="24"/>
        </w:rPr>
        <w:t>ed.</w:t>
      </w:r>
      <w:proofErr w:type="gramEnd"/>
      <w:r>
        <w:rPr>
          <w:rFonts w:ascii="Times New Roman" w:eastAsia="Times New Roman" w:hAnsi="Times New Roman" w:cs="Times New Roman"/>
          <w:color w:val="000000"/>
          <w:sz w:val="24"/>
          <w:szCs w:val="24"/>
        </w:rPr>
        <w:t xml:space="preserve"> ver. </w:t>
      </w:r>
      <w:proofErr w:type="gramStart"/>
      <w:r>
        <w:rPr>
          <w:rFonts w:ascii="Times New Roman" w:eastAsia="Times New Roman" w:hAnsi="Times New Roman" w:cs="Times New Roman"/>
          <w:color w:val="000000"/>
          <w:sz w:val="24"/>
          <w:szCs w:val="24"/>
        </w:rPr>
        <w:t>atual</w:t>
      </w:r>
      <w:proofErr w:type="gram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ampl</w:t>
      </w:r>
      <w:proofErr w:type="spellEnd"/>
      <w:r>
        <w:rPr>
          <w:rFonts w:ascii="Times New Roman" w:eastAsia="Times New Roman" w:hAnsi="Times New Roman" w:cs="Times New Roman"/>
          <w:color w:val="000000"/>
          <w:sz w:val="24"/>
          <w:szCs w:val="24"/>
        </w:rPr>
        <w:t>. – Rio de Janeiro: Forense; São Paulo; MÉTODO, 2015.</w:t>
      </w:r>
    </w:p>
    <w:p w:rsidR="00EA748C" w:rsidRDefault="00EA748C"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Default="005D4C53"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5D4C53">
        <w:rPr>
          <w:rFonts w:ascii="Times New Roman" w:eastAsia="Times New Roman" w:hAnsi="Times New Roman" w:cs="Times New Roman"/>
          <w:color w:val="000000"/>
          <w:sz w:val="24"/>
          <w:szCs w:val="24"/>
          <w:lang w:eastAsia="pt-BR"/>
        </w:rPr>
        <w:t xml:space="preserve">BRASIL. Constituição (1988). </w:t>
      </w:r>
      <w:r w:rsidRPr="005D4C53">
        <w:rPr>
          <w:rFonts w:ascii="Times New Roman" w:eastAsia="Times New Roman" w:hAnsi="Times New Roman" w:cs="Times New Roman"/>
          <w:b/>
          <w:color w:val="000000"/>
          <w:sz w:val="24"/>
          <w:szCs w:val="24"/>
          <w:lang w:eastAsia="pt-BR"/>
        </w:rPr>
        <w:t>Constituição da República Federativa do Brasil</w:t>
      </w:r>
      <w:r w:rsidRPr="005D4C53">
        <w:rPr>
          <w:rFonts w:ascii="Times New Roman" w:eastAsia="Times New Roman" w:hAnsi="Times New Roman" w:cs="Times New Roman"/>
          <w:color w:val="000000"/>
          <w:sz w:val="24"/>
          <w:szCs w:val="24"/>
          <w:lang w:eastAsia="pt-BR"/>
        </w:rPr>
        <w:t>. Brasília, Distrito Federal: Senado, 1988</w:t>
      </w:r>
      <w:r w:rsidR="00CF2AD7" w:rsidRPr="005D4C53">
        <w:rPr>
          <w:rFonts w:ascii="Times New Roman" w:eastAsia="Times New Roman" w:hAnsi="Times New Roman" w:cs="Times New Roman"/>
          <w:color w:val="000000"/>
          <w:sz w:val="24"/>
          <w:szCs w:val="24"/>
          <w:lang w:eastAsia="pt-BR"/>
        </w:rPr>
        <w:t xml:space="preserve">. </w:t>
      </w:r>
    </w:p>
    <w:p w:rsidR="0034225E" w:rsidRDefault="0034225E"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lang w:eastAsia="pt-BR"/>
        </w:rPr>
      </w:pP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CAVALIERI FILHO, Sergio. </w:t>
      </w:r>
      <w:r w:rsidRPr="00EF1635">
        <w:rPr>
          <w:rFonts w:ascii="Times New Roman" w:eastAsia="Times New Roman" w:hAnsi="Times New Roman" w:cs="Times New Roman"/>
          <w:b/>
          <w:color w:val="000000"/>
          <w:sz w:val="24"/>
          <w:szCs w:val="24"/>
        </w:rPr>
        <w:t>Programa de responsabilidade civil</w:t>
      </w:r>
      <w:r w:rsidRPr="00EF1635">
        <w:rPr>
          <w:rFonts w:ascii="Times New Roman" w:eastAsia="Times New Roman" w:hAnsi="Times New Roman" w:cs="Times New Roman"/>
          <w:color w:val="000000"/>
          <w:sz w:val="24"/>
          <w:szCs w:val="24"/>
        </w:rPr>
        <w:t>/ Sergio Cavalieri Filho. – 11. ed. – São Paulo: Atlas, 2014.</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CHALITA, Gabriel. </w:t>
      </w:r>
      <w:r w:rsidRPr="00EF1635">
        <w:rPr>
          <w:rFonts w:ascii="Times New Roman" w:eastAsia="Times New Roman" w:hAnsi="Times New Roman" w:cs="Times New Roman"/>
          <w:b/>
          <w:color w:val="000000"/>
          <w:sz w:val="24"/>
          <w:szCs w:val="24"/>
        </w:rPr>
        <w:t>Educação</w:t>
      </w:r>
      <w:r w:rsidRPr="00EF1635">
        <w:rPr>
          <w:rFonts w:ascii="Times New Roman" w:eastAsia="Times New Roman" w:hAnsi="Times New Roman" w:cs="Times New Roman"/>
          <w:color w:val="000000"/>
          <w:sz w:val="24"/>
          <w:szCs w:val="24"/>
        </w:rPr>
        <w:t xml:space="preserve">: </w:t>
      </w:r>
      <w:r w:rsidRPr="00EF1635">
        <w:rPr>
          <w:rFonts w:ascii="Times New Roman" w:eastAsia="Times New Roman" w:hAnsi="Times New Roman" w:cs="Times New Roman"/>
          <w:b/>
          <w:color w:val="000000"/>
          <w:sz w:val="24"/>
          <w:szCs w:val="24"/>
        </w:rPr>
        <w:t>a solução está no afeto</w:t>
      </w:r>
      <w:r w:rsidRPr="00EF1635">
        <w:rPr>
          <w:rFonts w:ascii="Times New Roman" w:eastAsia="Times New Roman" w:hAnsi="Times New Roman" w:cs="Times New Roman"/>
          <w:color w:val="000000"/>
          <w:sz w:val="24"/>
          <w:szCs w:val="24"/>
        </w:rPr>
        <w:t xml:space="preserve">. 1º. ed. São Paulo: Editora Gente, v. I, 2004. </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COLOMBIER, Claire. MANGEL, Gilbert. PERDRIAUIT, </w:t>
      </w:r>
      <w:proofErr w:type="spellStart"/>
      <w:r w:rsidRPr="00EF1635">
        <w:rPr>
          <w:rFonts w:ascii="Times New Roman" w:eastAsia="Times New Roman" w:hAnsi="Times New Roman" w:cs="Times New Roman"/>
          <w:color w:val="000000"/>
          <w:sz w:val="24"/>
          <w:szCs w:val="24"/>
        </w:rPr>
        <w:t>Margarite</w:t>
      </w:r>
      <w:proofErr w:type="spellEnd"/>
      <w:r w:rsidRPr="00EF1635">
        <w:rPr>
          <w:rFonts w:ascii="Times New Roman" w:eastAsia="Times New Roman" w:hAnsi="Times New Roman" w:cs="Times New Roman"/>
          <w:color w:val="000000"/>
          <w:sz w:val="24"/>
          <w:szCs w:val="24"/>
        </w:rPr>
        <w:t xml:space="preserve">: </w:t>
      </w:r>
      <w:r w:rsidRPr="00EF1635">
        <w:rPr>
          <w:rFonts w:ascii="Times New Roman" w:eastAsia="Times New Roman" w:hAnsi="Times New Roman" w:cs="Times New Roman"/>
          <w:b/>
          <w:color w:val="000000"/>
          <w:sz w:val="24"/>
          <w:szCs w:val="24"/>
        </w:rPr>
        <w:t>A Violência na Escola</w:t>
      </w:r>
      <w:r w:rsidRPr="00EF1635">
        <w:rPr>
          <w:rFonts w:ascii="Times New Roman" w:eastAsia="Times New Roman" w:hAnsi="Times New Roman" w:cs="Times New Roman"/>
          <w:color w:val="000000"/>
          <w:sz w:val="24"/>
          <w:szCs w:val="24"/>
        </w:rPr>
        <w:t xml:space="preserve">- Tradução de Roseana </w:t>
      </w:r>
      <w:proofErr w:type="spellStart"/>
      <w:r w:rsidRPr="00EF1635">
        <w:rPr>
          <w:rFonts w:ascii="Times New Roman" w:eastAsia="Times New Roman" w:hAnsi="Times New Roman" w:cs="Times New Roman"/>
          <w:color w:val="000000"/>
          <w:sz w:val="24"/>
          <w:szCs w:val="24"/>
        </w:rPr>
        <w:t>Kligerman</w:t>
      </w:r>
      <w:proofErr w:type="spellEnd"/>
      <w:r w:rsidRPr="00EF1635">
        <w:rPr>
          <w:rFonts w:ascii="Times New Roman" w:eastAsia="Times New Roman" w:hAnsi="Times New Roman" w:cs="Times New Roman"/>
          <w:color w:val="000000"/>
          <w:sz w:val="24"/>
          <w:szCs w:val="24"/>
        </w:rPr>
        <w:t xml:space="preserve"> Murray – São Paulo: </w:t>
      </w:r>
      <w:proofErr w:type="spellStart"/>
      <w:r w:rsidRPr="00EF1635">
        <w:rPr>
          <w:rFonts w:ascii="Times New Roman" w:eastAsia="Times New Roman" w:hAnsi="Times New Roman" w:cs="Times New Roman"/>
          <w:color w:val="000000"/>
          <w:sz w:val="24"/>
          <w:szCs w:val="24"/>
        </w:rPr>
        <w:t>Summus</w:t>
      </w:r>
      <w:proofErr w:type="spellEnd"/>
      <w:r w:rsidRPr="00EF1635">
        <w:rPr>
          <w:rFonts w:ascii="Times New Roman" w:eastAsia="Times New Roman" w:hAnsi="Times New Roman" w:cs="Times New Roman"/>
          <w:color w:val="000000"/>
          <w:sz w:val="24"/>
          <w:szCs w:val="24"/>
        </w:rPr>
        <w:t>, 1989 - Novas buscas em educação: v. 35.</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b/>
          <w:color w:val="000000"/>
          <w:sz w:val="24"/>
          <w:szCs w:val="24"/>
        </w:rPr>
      </w:pPr>
    </w:p>
    <w:p w:rsidR="00E1228D" w:rsidRDefault="00CF2AD7" w:rsidP="00DC473B">
      <w:pPr>
        <w:spacing w:before="0" w:beforeAutospacing="0" w:after="0" w:afterAutospacing="0" w:line="240" w:lineRule="auto"/>
        <w:contextualSpacing/>
        <w:jc w:val="left"/>
        <w:rPr>
          <w:rFonts w:ascii="Times New Roman" w:eastAsia="Times New Roman" w:hAnsi="Times New Roman" w:cs="Times New Roman"/>
          <w:b/>
          <w:color w:val="000000"/>
          <w:sz w:val="24"/>
          <w:szCs w:val="24"/>
        </w:rPr>
      </w:pPr>
      <w:r w:rsidRPr="00EF1635">
        <w:rPr>
          <w:rFonts w:ascii="Times New Roman" w:eastAsia="Times New Roman" w:hAnsi="Times New Roman" w:cs="Times New Roman"/>
          <w:color w:val="000000"/>
          <w:sz w:val="24"/>
          <w:szCs w:val="24"/>
        </w:rPr>
        <w:t xml:space="preserve">CONSELHO NACIONAL MINISTÉRIO PÚBLICO. </w:t>
      </w:r>
      <w:r w:rsidRPr="00EF1635">
        <w:rPr>
          <w:rFonts w:ascii="Times New Roman" w:eastAsia="Times New Roman" w:hAnsi="Times New Roman" w:cs="Times New Roman"/>
          <w:b/>
          <w:color w:val="000000"/>
          <w:sz w:val="24"/>
          <w:szCs w:val="24"/>
        </w:rPr>
        <w:t xml:space="preserve">Diálogos e Mediação de Conflitos nas </w:t>
      </w:r>
    </w:p>
    <w:p w:rsidR="00CF2AD7"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b/>
          <w:color w:val="000000"/>
          <w:sz w:val="24"/>
          <w:szCs w:val="24"/>
        </w:rPr>
        <w:t>Escolas</w:t>
      </w:r>
      <w:r w:rsidRPr="00EF1635">
        <w:rPr>
          <w:rFonts w:ascii="Times New Roman" w:eastAsia="Times New Roman" w:hAnsi="Times New Roman" w:cs="Times New Roman"/>
          <w:color w:val="000000"/>
          <w:sz w:val="24"/>
          <w:szCs w:val="24"/>
        </w:rPr>
        <w:t>: Guia Prático para Educadores. Brasília, DF – 2014.</w:t>
      </w:r>
    </w:p>
    <w:p w:rsidR="00E1228D" w:rsidRDefault="00E1228D"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5D4C53">
        <w:rPr>
          <w:rFonts w:ascii="Times New Roman" w:eastAsia="Times New Roman" w:hAnsi="Times New Roman" w:cs="Times New Roman"/>
          <w:color w:val="000000"/>
          <w:sz w:val="24"/>
          <w:szCs w:val="24"/>
          <w:lang w:eastAsia="pt-BR"/>
        </w:rPr>
        <w:t xml:space="preserve">DIAS, José de Aguiar. </w:t>
      </w:r>
      <w:r w:rsidRPr="005D4C53">
        <w:rPr>
          <w:rFonts w:ascii="Times New Roman" w:eastAsia="Times New Roman" w:hAnsi="Times New Roman" w:cs="Times New Roman"/>
          <w:b/>
          <w:color w:val="000000"/>
          <w:sz w:val="24"/>
          <w:szCs w:val="24"/>
          <w:lang w:eastAsia="pt-BR"/>
        </w:rPr>
        <w:t>Da responsabilidade civil</w:t>
      </w:r>
      <w:r w:rsidRPr="005D4C53">
        <w:rPr>
          <w:rFonts w:ascii="Times New Roman" w:eastAsia="Times New Roman" w:hAnsi="Times New Roman" w:cs="Times New Roman"/>
          <w:color w:val="000000"/>
          <w:sz w:val="24"/>
          <w:szCs w:val="24"/>
          <w:lang w:eastAsia="pt-BR"/>
        </w:rPr>
        <w:t xml:space="preserve">. </w:t>
      </w:r>
      <w:proofErr w:type="gramStart"/>
      <w:r w:rsidRPr="005D4C53">
        <w:rPr>
          <w:rFonts w:ascii="Times New Roman" w:eastAsia="Times New Roman" w:hAnsi="Times New Roman" w:cs="Times New Roman"/>
          <w:color w:val="000000"/>
          <w:sz w:val="24"/>
          <w:szCs w:val="24"/>
          <w:lang w:eastAsia="pt-BR"/>
        </w:rPr>
        <w:t>v.</w:t>
      </w:r>
      <w:proofErr w:type="gramEnd"/>
      <w:r w:rsidRPr="005D4C53">
        <w:rPr>
          <w:rFonts w:ascii="Times New Roman" w:eastAsia="Times New Roman" w:hAnsi="Times New Roman" w:cs="Times New Roman"/>
          <w:color w:val="000000"/>
          <w:sz w:val="24"/>
          <w:szCs w:val="24"/>
          <w:lang w:eastAsia="pt-BR"/>
        </w:rPr>
        <w:t xml:space="preserve"> 1</w:t>
      </w:r>
      <w:r>
        <w:rPr>
          <w:rFonts w:ascii="Times New Roman" w:eastAsia="Times New Roman" w:hAnsi="Times New Roman" w:cs="Times New Roman"/>
          <w:color w:val="000000"/>
          <w:sz w:val="24"/>
          <w:szCs w:val="24"/>
          <w:lang w:eastAsia="pt-BR"/>
        </w:rPr>
        <w:t xml:space="preserve">. </w:t>
      </w:r>
      <w:r w:rsidRPr="005D4C53">
        <w:rPr>
          <w:rFonts w:ascii="Times New Roman" w:eastAsia="Times New Roman" w:hAnsi="Times New Roman" w:cs="Times New Roman"/>
          <w:color w:val="000000"/>
          <w:sz w:val="24"/>
          <w:szCs w:val="24"/>
          <w:lang w:eastAsia="pt-BR"/>
        </w:rPr>
        <w:t xml:space="preserve">9. </w:t>
      </w:r>
      <w:proofErr w:type="gramStart"/>
      <w:r w:rsidRPr="005D4C53">
        <w:rPr>
          <w:rFonts w:ascii="Times New Roman" w:eastAsia="Times New Roman" w:hAnsi="Times New Roman" w:cs="Times New Roman"/>
          <w:color w:val="000000"/>
          <w:sz w:val="24"/>
          <w:szCs w:val="24"/>
          <w:lang w:eastAsia="pt-BR"/>
        </w:rPr>
        <w:t>ed.</w:t>
      </w:r>
      <w:proofErr w:type="gramEnd"/>
      <w:r w:rsidRPr="005D4C53">
        <w:rPr>
          <w:rFonts w:ascii="Times New Roman" w:eastAsia="Times New Roman" w:hAnsi="Times New Roman" w:cs="Times New Roman"/>
          <w:color w:val="000000"/>
          <w:sz w:val="24"/>
          <w:szCs w:val="24"/>
          <w:lang w:eastAsia="pt-BR"/>
        </w:rPr>
        <w:t xml:space="preserve"> Rio de Janeiro: Forense, 1994.</w:t>
      </w:r>
    </w:p>
    <w:p w:rsidR="00E1228D" w:rsidRPr="00E1228D" w:rsidRDefault="00E1228D"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1228D">
        <w:rPr>
          <w:rFonts w:ascii="Times New Roman" w:hAnsi="Times New Roman" w:cs="Times New Roman"/>
          <w:color w:val="000000"/>
          <w:sz w:val="24"/>
          <w:szCs w:val="24"/>
          <w:shd w:val="clear" w:color="auto" w:fill="FFFFFF"/>
        </w:rPr>
        <w:t>.</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b/>
          <w:sz w:val="24"/>
          <w:szCs w:val="24"/>
        </w:rPr>
      </w:pP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FERRAZ, A. C. C. </w:t>
      </w:r>
      <w:r w:rsidRPr="00EF1635">
        <w:rPr>
          <w:rFonts w:ascii="Times New Roman" w:eastAsia="Times New Roman" w:hAnsi="Times New Roman" w:cs="Times New Roman"/>
          <w:b/>
          <w:color w:val="000000"/>
          <w:sz w:val="24"/>
          <w:szCs w:val="24"/>
        </w:rPr>
        <w:t>Constituição Federal interpretada</w:t>
      </w:r>
      <w:r w:rsidRPr="00EF1635">
        <w:rPr>
          <w:rFonts w:ascii="Times New Roman" w:eastAsia="Times New Roman" w:hAnsi="Times New Roman" w:cs="Times New Roman"/>
          <w:color w:val="000000"/>
          <w:sz w:val="24"/>
          <w:szCs w:val="24"/>
        </w:rPr>
        <w:t>. 7. ed. – Barueri, SP. Manole. 2016.</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FREIRE, P. </w:t>
      </w:r>
      <w:r w:rsidRPr="00EF1635">
        <w:rPr>
          <w:rFonts w:ascii="Times New Roman" w:eastAsia="Times New Roman" w:hAnsi="Times New Roman" w:cs="Times New Roman"/>
          <w:b/>
          <w:color w:val="000000"/>
          <w:sz w:val="24"/>
          <w:szCs w:val="24"/>
        </w:rPr>
        <w:t>Educação como prática de liberdade</w:t>
      </w:r>
      <w:r w:rsidRPr="00EF1635">
        <w:rPr>
          <w:rFonts w:ascii="Times New Roman" w:eastAsia="Times New Roman" w:hAnsi="Times New Roman" w:cs="Times New Roman"/>
          <w:color w:val="000000"/>
          <w:sz w:val="24"/>
          <w:szCs w:val="24"/>
        </w:rPr>
        <w:t>/Editora Paz e Terra LTDA. Av. Rio Branco, 156- 12º andar, s/1222- Rio de Janeiro. 1967.</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621C3B" w:rsidRDefault="00DC473B"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w:t>
      </w:r>
      <w:r w:rsidR="00CF2AD7" w:rsidRPr="00EF1635">
        <w:rPr>
          <w:rFonts w:ascii="Times New Roman" w:eastAsia="Times New Roman" w:hAnsi="Times New Roman" w:cs="Times New Roman"/>
          <w:color w:val="000000"/>
          <w:sz w:val="24"/>
          <w:szCs w:val="24"/>
        </w:rPr>
        <w:t xml:space="preserve">. </w:t>
      </w:r>
      <w:r w:rsidR="00CF2AD7" w:rsidRPr="00EF1635">
        <w:rPr>
          <w:rFonts w:ascii="Times New Roman" w:eastAsia="Times New Roman" w:hAnsi="Times New Roman" w:cs="Times New Roman"/>
          <w:b/>
          <w:color w:val="000000"/>
          <w:sz w:val="24"/>
          <w:szCs w:val="24"/>
        </w:rPr>
        <w:t>Paulo Freire para Educadores/Vera Barreto</w:t>
      </w:r>
      <w:r w:rsidR="00CF2AD7" w:rsidRPr="00EF1635">
        <w:rPr>
          <w:rFonts w:ascii="Times New Roman" w:eastAsia="Times New Roman" w:hAnsi="Times New Roman" w:cs="Times New Roman"/>
          <w:color w:val="000000"/>
          <w:sz w:val="24"/>
          <w:szCs w:val="24"/>
        </w:rPr>
        <w:t>. São Paulo: Arte &amp; Ciência, 1998.</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FREIRE, P. </w:t>
      </w:r>
      <w:r w:rsidRPr="00EF1635">
        <w:rPr>
          <w:rFonts w:ascii="Times New Roman" w:eastAsia="Times New Roman" w:hAnsi="Times New Roman" w:cs="Times New Roman"/>
          <w:b/>
          <w:color w:val="000000"/>
          <w:sz w:val="24"/>
          <w:szCs w:val="24"/>
        </w:rPr>
        <w:t>Pedagogia da autonomia</w:t>
      </w:r>
      <w:r w:rsidRPr="00EF1635">
        <w:rPr>
          <w:rFonts w:ascii="Times New Roman" w:eastAsia="Times New Roman" w:hAnsi="Times New Roman" w:cs="Times New Roman"/>
          <w:color w:val="000000"/>
          <w:sz w:val="24"/>
          <w:szCs w:val="24"/>
        </w:rPr>
        <w:t xml:space="preserve">. São Paulo: [s.n.], 2002. </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FONSECA, Antonio Cézar Lima da.</w:t>
      </w:r>
      <w:r w:rsidR="00621C3B">
        <w:rPr>
          <w:rFonts w:ascii="Times New Roman" w:eastAsia="Times New Roman" w:hAnsi="Times New Roman" w:cs="Times New Roman"/>
          <w:color w:val="000000"/>
          <w:sz w:val="24"/>
          <w:szCs w:val="24"/>
        </w:rPr>
        <w:t xml:space="preserve"> </w:t>
      </w:r>
      <w:r w:rsidRPr="00EF1635">
        <w:rPr>
          <w:rFonts w:ascii="Times New Roman" w:eastAsia="Times New Roman" w:hAnsi="Times New Roman" w:cs="Times New Roman"/>
          <w:b/>
          <w:color w:val="000000"/>
          <w:sz w:val="24"/>
          <w:szCs w:val="24"/>
        </w:rPr>
        <w:t>Direitos da Criança e do Adolescente</w:t>
      </w:r>
      <w:r w:rsidRPr="00EF1635">
        <w:rPr>
          <w:rFonts w:ascii="Times New Roman" w:eastAsia="Times New Roman" w:hAnsi="Times New Roman" w:cs="Times New Roman"/>
          <w:color w:val="000000"/>
          <w:sz w:val="24"/>
          <w:szCs w:val="24"/>
        </w:rPr>
        <w:t xml:space="preserve">. – 2. </w:t>
      </w:r>
      <w:proofErr w:type="gramStart"/>
      <w:r w:rsidRPr="00EF1635">
        <w:rPr>
          <w:rFonts w:ascii="Times New Roman" w:eastAsia="Times New Roman" w:hAnsi="Times New Roman" w:cs="Times New Roman"/>
          <w:color w:val="000000"/>
          <w:sz w:val="24"/>
          <w:szCs w:val="24"/>
        </w:rPr>
        <w:t>ed.</w:t>
      </w:r>
      <w:proofErr w:type="gramEnd"/>
      <w:r w:rsidRPr="00EF1635">
        <w:rPr>
          <w:rFonts w:ascii="Times New Roman" w:eastAsia="Times New Roman" w:hAnsi="Times New Roman" w:cs="Times New Roman"/>
          <w:color w:val="000000"/>
          <w:sz w:val="24"/>
          <w:szCs w:val="24"/>
        </w:rPr>
        <w:t xml:space="preserve"> – </w:t>
      </w:r>
      <w:r w:rsidR="00E1228D">
        <w:rPr>
          <w:rFonts w:ascii="Times New Roman" w:eastAsia="Times New Roman" w:hAnsi="Times New Roman" w:cs="Times New Roman"/>
          <w:color w:val="000000"/>
          <w:sz w:val="24"/>
          <w:szCs w:val="24"/>
        </w:rPr>
        <w:t>São Paulo: Atlas, 2012.</w:t>
      </w:r>
    </w:p>
    <w:p w:rsidR="00E1228D" w:rsidRDefault="00E1228D"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E1228D" w:rsidRDefault="00E1228D" w:rsidP="00DC473B">
      <w:pPr>
        <w:spacing w:before="0" w:beforeAutospacing="0" w:after="0" w:afterAutospacing="0" w:line="240" w:lineRule="auto"/>
        <w:contextualSpacing/>
        <w:jc w:val="left"/>
        <w:rPr>
          <w:rFonts w:ascii="Times New Roman" w:hAnsi="Times New Roman" w:cs="Times New Roman"/>
          <w:color w:val="000000"/>
          <w:sz w:val="24"/>
          <w:szCs w:val="24"/>
          <w:shd w:val="clear" w:color="auto" w:fill="FFFFFF"/>
        </w:rPr>
      </w:pPr>
      <w:r w:rsidRPr="00E1228D">
        <w:rPr>
          <w:rFonts w:ascii="Times New Roman" w:hAnsi="Times New Roman" w:cs="Times New Roman"/>
          <w:color w:val="000000"/>
          <w:sz w:val="24"/>
          <w:szCs w:val="24"/>
          <w:shd w:val="clear" w:color="auto" w:fill="FFFFFF"/>
        </w:rPr>
        <w:t>GASPARINI, Diógenes. </w:t>
      </w:r>
      <w:r w:rsidRPr="00E1228D">
        <w:rPr>
          <w:rFonts w:ascii="Times New Roman" w:hAnsi="Times New Roman" w:cs="Times New Roman"/>
          <w:b/>
          <w:bCs/>
          <w:color w:val="000000"/>
          <w:sz w:val="24"/>
          <w:szCs w:val="24"/>
          <w:shd w:val="clear" w:color="auto" w:fill="FFFFFF"/>
        </w:rPr>
        <w:t xml:space="preserve">Direito </w:t>
      </w:r>
      <w:proofErr w:type="gramStart"/>
      <w:r w:rsidRPr="00E1228D">
        <w:rPr>
          <w:rFonts w:ascii="Times New Roman" w:hAnsi="Times New Roman" w:cs="Times New Roman"/>
          <w:b/>
          <w:bCs/>
          <w:color w:val="000000"/>
          <w:sz w:val="24"/>
          <w:szCs w:val="24"/>
          <w:shd w:val="clear" w:color="auto" w:fill="FFFFFF"/>
        </w:rPr>
        <w:t>Administrativo</w:t>
      </w:r>
      <w:r w:rsidRPr="00E1228D">
        <w:rPr>
          <w:rFonts w:ascii="Times New Roman" w:hAnsi="Times New Roman" w:cs="Times New Roman"/>
          <w:i/>
          <w:iCs/>
          <w:color w:val="000000"/>
          <w:sz w:val="24"/>
          <w:szCs w:val="24"/>
          <w:shd w:val="clear" w:color="auto" w:fill="FFFFFF"/>
        </w:rPr>
        <w:t>,</w:t>
      </w:r>
      <w:r w:rsidRPr="00E1228D">
        <w:rPr>
          <w:rFonts w:ascii="Times New Roman" w:hAnsi="Times New Roman" w:cs="Times New Roman"/>
          <w:color w:val="000000"/>
          <w:sz w:val="24"/>
          <w:szCs w:val="24"/>
          <w:shd w:val="clear" w:color="auto" w:fill="FFFFFF"/>
        </w:rPr>
        <w:t> 11ª</w:t>
      </w:r>
      <w:proofErr w:type="gramEnd"/>
      <w:r w:rsidRPr="00E1228D">
        <w:rPr>
          <w:rFonts w:ascii="Times New Roman" w:hAnsi="Times New Roman" w:cs="Times New Roman"/>
          <w:color w:val="000000"/>
          <w:sz w:val="24"/>
          <w:szCs w:val="24"/>
          <w:shd w:val="clear" w:color="auto" w:fill="FFFFFF"/>
        </w:rPr>
        <w:t xml:space="preserve"> Ed. Saraiva: 2008</w:t>
      </w:r>
      <w:r>
        <w:rPr>
          <w:rFonts w:ascii="Times New Roman" w:hAnsi="Times New Roman" w:cs="Times New Roman"/>
          <w:color w:val="000000"/>
          <w:sz w:val="24"/>
          <w:szCs w:val="24"/>
          <w:shd w:val="clear" w:color="auto" w:fill="FFFFFF"/>
        </w:rPr>
        <w:t>.</w:t>
      </w:r>
    </w:p>
    <w:p w:rsidR="00E1228D" w:rsidRDefault="00E1228D" w:rsidP="00DC473B">
      <w:pPr>
        <w:spacing w:before="0" w:beforeAutospacing="0" w:after="0" w:afterAutospacing="0" w:line="240" w:lineRule="auto"/>
        <w:contextualSpacing/>
        <w:jc w:val="left"/>
        <w:rPr>
          <w:rFonts w:ascii="Times New Roman" w:hAnsi="Times New Roman" w:cs="Times New Roman"/>
          <w:color w:val="000000"/>
          <w:sz w:val="24"/>
          <w:szCs w:val="24"/>
          <w:shd w:val="clear" w:color="auto" w:fill="FFFFFF"/>
        </w:rPr>
      </w:pPr>
    </w:p>
    <w:p w:rsidR="00E1228D" w:rsidRDefault="00E1228D" w:rsidP="00E1228D">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GIL, Antônio Carlos. </w:t>
      </w:r>
      <w:r w:rsidRPr="00A04C7E">
        <w:rPr>
          <w:rFonts w:ascii="Times New Roman" w:hAnsi="Times New Roman" w:cs="Times New Roman"/>
          <w:b/>
          <w:color w:val="000000" w:themeColor="text1"/>
          <w:sz w:val="24"/>
          <w:szCs w:val="24"/>
          <w:shd w:val="clear" w:color="auto" w:fill="FFFFFF"/>
        </w:rPr>
        <w:t>Como Elaborar Projetos de Pesquisa</w:t>
      </w:r>
      <w:r>
        <w:rPr>
          <w:rFonts w:ascii="Times New Roman" w:hAnsi="Times New Roman" w:cs="Times New Roman"/>
          <w:color w:val="000000" w:themeColor="text1"/>
          <w:sz w:val="24"/>
          <w:szCs w:val="24"/>
          <w:shd w:val="clear" w:color="auto" w:fill="FFFFFF"/>
        </w:rPr>
        <w:t>. 4° Edição. São Paulo: Editora Atlas S.A, 2002.</w:t>
      </w:r>
    </w:p>
    <w:p w:rsidR="00EA748C" w:rsidRDefault="00EA748C" w:rsidP="00E1228D">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p>
    <w:p w:rsidR="00EA748C" w:rsidRPr="00CF2AD7" w:rsidRDefault="00EA748C" w:rsidP="00EA748C">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GRECO, Rogério. </w:t>
      </w:r>
      <w:r w:rsidRPr="007B7A20">
        <w:rPr>
          <w:rFonts w:ascii="Times New Roman" w:eastAsia="Times New Roman" w:hAnsi="Times New Roman" w:cs="Times New Roman"/>
          <w:b/>
          <w:sz w:val="24"/>
          <w:szCs w:val="24"/>
        </w:rPr>
        <w:t>Código Penal Comentado</w:t>
      </w:r>
      <w:r>
        <w:rPr>
          <w:rFonts w:ascii="Times New Roman" w:eastAsia="Times New Roman" w:hAnsi="Times New Roman" w:cs="Times New Roman"/>
          <w:sz w:val="24"/>
          <w:szCs w:val="24"/>
        </w:rPr>
        <w:t>. 8° Edição. Niterói/RJ: Editora Impetus, 2014.</w:t>
      </w:r>
    </w:p>
    <w:p w:rsidR="00EA748C" w:rsidRDefault="00EA748C" w:rsidP="00E1228D">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p>
    <w:p w:rsidR="00CF2AD7" w:rsidRDefault="00CF2AD7" w:rsidP="00DC473B">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sz w:val="24"/>
          <w:szCs w:val="24"/>
          <w:lang w:eastAsia="pt-BR"/>
        </w:rPr>
        <w:t xml:space="preserve">LEI 8.069 13 de Julho de 1990. </w:t>
      </w:r>
      <w:r w:rsidRPr="00203D54">
        <w:rPr>
          <w:rFonts w:ascii="Times New Roman" w:hAnsi="Times New Roman" w:cs="Times New Roman"/>
          <w:b/>
          <w:color w:val="000000" w:themeColor="text1"/>
          <w:sz w:val="24"/>
          <w:szCs w:val="24"/>
          <w:shd w:val="clear" w:color="auto" w:fill="FFFFFF"/>
        </w:rPr>
        <w:t>Estatuto da Criança e do Adolescente e dá outras providências</w:t>
      </w:r>
      <w:r>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República Federativa do Brasil. Brasília,1990.</w:t>
      </w:r>
    </w:p>
    <w:p w:rsidR="00DC473B" w:rsidRDefault="00DC473B" w:rsidP="00DC473B">
      <w:pPr>
        <w:spacing w:before="0" w:beforeAutospacing="0" w:after="0" w:afterAutospacing="0" w:line="240" w:lineRule="auto"/>
        <w:jc w:val="left"/>
        <w:rPr>
          <w:rFonts w:ascii="Times New Roman" w:hAnsi="Times New Roman" w:cs="Times New Roman"/>
          <w:color w:val="000000" w:themeColor="text1"/>
          <w:sz w:val="24"/>
          <w:szCs w:val="24"/>
          <w:shd w:val="clear" w:color="auto" w:fill="FFFFFF"/>
        </w:rPr>
      </w:pPr>
    </w:p>
    <w:p w:rsidR="00CF2AD7"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MACHADO, Costa. Código Civil interpretado: artigo por artigo. Organizador: Silmara </w:t>
      </w:r>
      <w:proofErr w:type="spellStart"/>
      <w:r w:rsidRPr="00EF1635">
        <w:rPr>
          <w:rFonts w:ascii="Times New Roman" w:eastAsia="Times New Roman" w:hAnsi="Times New Roman" w:cs="Times New Roman"/>
          <w:color w:val="000000"/>
          <w:sz w:val="24"/>
          <w:szCs w:val="24"/>
        </w:rPr>
        <w:t>JunyChinellato</w:t>
      </w:r>
      <w:proofErr w:type="spellEnd"/>
      <w:r w:rsidRPr="00EF1635">
        <w:rPr>
          <w:rFonts w:ascii="Times New Roman" w:eastAsia="Times New Roman" w:hAnsi="Times New Roman" w:cs="Times New Roman"/>
          <w:color w:val="000000"/>
          <w:sz w:val="24"/>
          <w:szCs w:val="24"/>
        </w:rPr>
        <w:t xml:space="preserve">, coordenadora. – 8. </w:t>
      </w:r>
      <w:proofErr w:type="gramStart"/>
      <w:r w:rsidRPr="00EF1635">
        <w:rPr>
          <w:rFonts w:ascii="Times New Roman" w:eastAsia="Times New Roman" w:hAnsi="Times New Roman" w:cs="Times New Roman"/>
          <w:color w:val="000000"/>
          <w:sz w:val="24"/>
          <w:szCs w:val="24"/>
        </w:rPr>
        <w:t>ed.</w:t>
      </w:r>
      <w:proofErr w:type="gramEnd"/>
      <w:r w:rsidRPr="00EF1635">
        <w:rPr>
          <w:rFonts w:ascii="Times New Roman" w:eastAsia="Times New Roman" w:hAnsi="Times New Roman" w:cs="Times New Roman"/>
          <w:color w:val="000000"/>
          <w:sz w:val="24"/>
          <w:szCs w:val="24"/>
        </w:rPr>
        <w:t xml:space="preserve"> – Barueri, SP: Manole, 2015.</w:t>
      </w:r>
    </w:p>
    <w:p w:rsidR="00E1228D" w:rsidRPr="00EF1635" w:rsidRDefault="00E1228D"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RAMALHO, M. S. S. </w:t>
      </w:r>
      <w:r w:rsidRPr="00EF1635">
        <w:rPr>
          <w:rFonts w:ascii="Times New Roman" w:eastAsia="Times New Roman" w:hAnsi="Times New Roman" w:cs="Times New Roman"/>
          <w:b/>
          <w:color w:val="000000"/>
          <w:sz w:val="24"/>
          <w:szCs w:val="24"/>
        </w:rPr>
        <w:t>Bullying violência escolar que deve ser combatida</w:t>
      </w:r>
      <w:r w:rsidRPr="00EF1635">
        <w:rPr>
          <w:rFonts w:ascii="Times New Roman" w:eastAsia="Times New Roman" w:hAnsi="Times New Roman" w:cs="Times New Roman"/>
          <w:color w:val="000000"/>
          <w:sz w:val="24"/>
          <w:szCs w:val="24"/>
        </w:rPr>
        <w:t>. [</w:t>
      </w:r>
      <w:proofErr w:type="spellStart"/>
      <w:r w:rsidRPr="00EF1635">
        <w:rPr>
          <w:rFonts w:ascii="Times New Roman" w:eastAsia="Times New Roman" w:hAnsi="Times New Roman" w:cs="Times New Roman"/>
          <w:color w:val="000000"/>
          <w:sz w:val="24"/>
          <w:szCs w:val="24"/>
        </w:rPr>
        <w:t>S.l</w:t>
      </w:r>
      <w:proofErr w:type="spellEnd"/>
      <w:r w:rsidRPr="00EF1635">
        <w:rPr>
          <w:rFonts w:ascii="Times New Roman" w:eastAsia="Times New Roman" w:hAnsi="Times New Roman" w:cs="Times New Roman"/>
          <w:color w:val="000000"/>
          <w:sz w:val="24"/>
          <w:szCs w:val="24"/>
        </w:rPr>
        <w:t xml:space="preserve">.]: [s.n.], </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r w:rsidRPr="00EF1635">
        <w:rPr>
          <w:rFonts w:ascii="Times New Roman" w:eastAsia="Times New Roman" w:hAnsi="Times New Roman" w:cs="Times New Roman"/>
          <w:color w:val="000000"/>
          <w:sz w:val="24"/>
          <w:szCs w:val="24"/>
        </w:rPr>
        <w:t xml:space="preserve">2016. </w:t>
      </w:r>
    </w:p>
    <w:p w:rsidR="00CF2AD7" w:rsidRPr="00EF1635" w:rsidRDefault="00CF2AD7"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CF2AD7" w:rsidRDefault="00CF2AD7" w:rsidP="00DC473B">
      <w:pPr>
        <w:spacing w:before="0" w:beforeAutospacing="0" w:after="0" w:afterAutospacing="0" w:line="240" w:lineRule="auto"/>
        <w:contextualSpacing/>
        <w:jc w:val="left"/>
        <w:rPr>
          <w:rFonts w:ascii="Times New Roman" w:eastAsia="Times New Roman" w:hAnsi="Times New Roman" w:cs="Times New Roman"/>
          <w:sz w:val="24"/>
          <w:szCs w:val="24"/>
        </w:rPr>
      </w:pPr>
      <w:r w:rsidRPr="00CF2AD7">
        <w:rPr>
          <w:rFonts w:ascii="Times New Roman" w:eastAsia="Times New Roman" w:hAnsi="Times New Roman" w:cs="Times New Roman"/>
          <w:color w:val="000000"/>
          <w:sz w:val="24"/>
          <w:szCs w:val="24"/>
        </w:rPr>
        <w:t xml:space="preserve">REIS, Luciano Correia. </w:t>
      </w:r>
      <w:r w:rsidRPr="00CF2AD7">
        <w:rPr>
          <w:rFonts w:ascii="Times New Roman" w:hAnsi="Times New Roman" w:cs="Times New Roman"/>
          <w:b/>
          <w:bCs/>
          <w:color w:val="000000"/>
          <w:spacing w:val="-15"/>
          <w:sz w:val="24"/>
          <w:szCs w:val="24"/>
          <w:shd w:val="clear" w:color="auto" w:fill="FFFFFF"/>
        </w:rPr>
        <w:t xml:space="preserve">História da violência escolar: do Brasil colonial até década de 1990- </w:t>
      </w:r>
      <w:r w:rsidRPr="00CF2AD7">
        <w:rPr>
          <w:rFonts w:ascii="Times New Roman" w:hAnsi="Times New Roman" w:cs="Times New Roman"/>
          <w:bCs/>
          <w:color w:val="000000"/>
          <w:spacing w:val="-15"/>
          <w:sz w:val="24"/>
          <w:szCs w:val="24"/>
          <w:shd w:val="clear" w:color="auto" w:fill="FFFFFF"/>
        </w:rPr>
        <w:t>Disponível em:</w:t>
      </w:r>
      <w:r w:rsidRPr="00CF2AD7">
        <w:rPr>
          <w:rFonts w:ascii="Times New Roman" w:hAnsi="Times New Roman" w:cs="Times New Roman"/>
          <w:b/>
          <w:bCs/>
          <w:color w:val="000000"/>
          <w:spacing w:val="-15"/>
          <w:sz w:val="24"/>
          <w:szCs w:val="24"/>
          <w:shd w:val="clear" w:color="auto" w:fill="FFFFFF"/>
        </w:rPr>
        <w:t>&lt;</w:t>
      </w:r>
      <w:hyperlink r:id="rId12">
        <w:r w:rsidRPr="00CF2AD7">
          <w:rPr>
            <w:rFonts w:ascii="Times New Roman" w:eastAsia="Times New Roman" w:hAnsi="Times New Roman" w:cs="Times New Roman"/>
            <w:sz w:val="24"/>
            <w:szCs w:val="24"/>
          </w:rPr>
          <w:t>https://docslide.com.br/documents/historia-da-violencia-escolar-do-brasil-colonial-ate-decada-de-1990-559dfe97c82ef.html</w:t>
        </w:r>
      </w:hyperlink>
      <w:r w:rsidRPr="00CF2AD7">
        <w:rPr>
          <w:rFonts w:ascii="Times New Roman" w:eastAsia="Times New Roman" w:hAnsi="Times New Roman" w:cs="Times New Roman"/>
          <w:sz w:val="24"/>
          <w:szCs w:val="24"/>
        </w:rPr>
        <w:t>&gt; Acesso em: 03 de Maio 2018.</w:t>
      </w:r>
    </w:p>
    <w:p w:rsidR="00D52B30" w:rsidRDefault="00D52B30" w:rsidP="00DC473B">
      <w:pPr>
        <w:spacing w:before="0" w:beforeAutospacing="0" w:after="0" w:afterAutospacing="0" w:line="240" w:lineRule="auto"/>
        <w:contextualSpacing/>
        <w:jc w:val="left"/>
        <w:rPr>
          <w:rFonts w:ascii="Times New Roman" w:eastAsia="Times New Roman" w:hAnsi="Times New Roman" w:cs="Times New Roman"/>
          <w:sz w:val="24"/>
          <w:szCs w:val="24"/>
        </w:rPr>
      </w:pPr>
    </w:p>
    <w:p w:rsidR="00D52B30" w:rsidRPr="00960DB9" w:rsidRDefault="00D52B30" w:rsidP="00D52B30">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SILVA, Fábia </w:t>
      </w:r>
      <w:proofErr w:type="spellStart"/>
      <w:r>
        <w:rPr>
          <w:rFonts w:ascii="Times New Roman" w:hAnsi="Times New Roman" w:cs="Times New Roman"/>
          <w:sz w:val="24"/>
          <w:szCs w:val="24"/>
        </w:rPr>
        <w:t>Geisa</w:t>
      </w:r>
      <w:proofErr w:type="spellEnd"/>
      <w:r>
        <w:rPr>
          <w:rFonts w:ascii="Times New Roman" w:hAnsi="Times New Roman" w:cs="Times New Roman"/>
          <w:sz w:val="24"/>
          <w:szCs w:val="24"/>
        </w:rPr>
        <w:t xml:space="preserve"> Amaral. </w:t>
      </w:r>
      <w:r w:rsidRPr="005407DC">
        <w:rPr>
          <w:rFonts w:ascii="Times New Roman" w:hAnsi="Times New Roman" w:cs="Times New Roman"/>
          <w:b/>
          <w:sz w:val="24"/>
          <w:szCs w:val="24"/>
        </w:rPr>
        <w:t>Apresentando e analisando as causas da violência escolar</w:t>
      </w:r>
      <w:r>
        <w:rPr>
          <w:rFonts w:ascii="Times New Roman" w:hAnsi="Times New Roman" w:cs="Times New Roman"/>
          <w:sz w:val="24"/>
          <w:szCs w:val="24"/>
        </w:rPr>
        <w:t xml:space="preserve"> [livro eletrônico] /Fábia </w:t>
      </w:r>
      <w:proofErr w:type="spellStart"/>
      <w:r>
        <w:rPr>
          <w:rFonts w:ascii="Times New Roman" w:hAnsi="Times New Roman" w:cs="Times New Roman"/>
          <w:sz w:val="24"/>
          <w:szCs w:val="24"/>
        </w:rPr>
        <w:t>Geisa</w:t>
      </w:r>
      <w:proofErr w:type="spellEnd"/>
      <w:r>
        <w:rPr>
          <w:rFonts w:ascii="Times New Roman" w:hAnsi="Times New Roman" w:cs="Times New Roman"/>
          <w:sz w:val="24"/>
          <w:szCs w:val="24"/>
        </w:rPr>
        <w:t xml:space="preserve"> Amaral Silva. –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ed. – São Paulo: </w:t>
      </w:r>
      <w:proofErr w:type="spellStart"/>
      <w:r>
        <w:rPr>
          <w:rFonts w:ascii="Times New Roman" w:hAnsi="Times New Roman" w:cs="Times New Roman"/>
          <w:sz w:val="24"/>
          <w:szCs w:val="24"/>
        </w:rPr>
        <w:t>Blucher</w:t>
      </w:r>
      <w:proofErr w:type="spellEnd"/>
      <w:r>
        <w:rPr>
          <w:rFonts w:ascii="Times New Roman" w:hAnsi="Times New Roman" w:cs="Times New Roman"/>
          <w:sz w:val="24"/>
          <w:szCs w:val="24"/>
        </w:rPr>
        <w:t>, 2017.</w:t>
      </w:r>
    </w:p>
    <w:p w:rsidR="00D52B30" w:rsidRDefault="00D52B30" w:rsidP="00DC473B">
      <w:pPr>
        <w:spacing w:before="0" w:beforeAutospacing="0" w:after="0" w:afterAutospacing="0" w:line="240" w:lineRule="auto"/>
        <w:contextualSpacing/>
        <w:jc w:val="left"/>
        <w:rPr>
          <w:rFonts w:ascii="Times New Roman" w:eastAsia="Times New Roman" w:hAnsi="Times New Roman" w:cs="Times New Roman"/>
          <w:sz w:val="24"/>
          <w:szCs w:val="24"/>
        </w:rPr>
      </w:pPr>
    </w:p>
    <w:p w:rsidR="004E7536" w:rsidRPr="005D4C53" w:rsidRDefault="004E7536"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sidRPr="001B3484">
        <w:rPr>
          <w:rFonts w:ascii="Times New Roman" w:hAnsi="Times New Roman" w:cs="Times New Roman"/>
          <w:sz w:val="24"/>
          <w:szCs w:val="24"/>
        </w:rPr>
        <w:t xml:space="preserve">SHIROMA, E. O. ; CAMPOS, R. F. </w:t>
      </w:r>
      <w:r w:rsidRPr="005D4C53">
        <w:rPr>
          <w:rFonts w:ascii="Times New Roman" w:hAnsi="Times New Roman" w:cs="Times New Roman"/>
          <w:sz w:val="24"/>
          <w:szCs w:val="24"/>
        </w:rPr>
        <w:t xml:space="preserve">La </w:t>
      </w:r>
      <w:proofErr w:type="spellStart"/>
      <w:r w:rsidRPr="005D4C53">
        <w:rPr>
          <w:rFonts w:ascii="Times New Roman" w:hAnsi="Times New Roman" w:cs="Times New Roman"/>
          <w:sz w:val="24"/>
          <w:szCs w:val="24"/>
        </w:rPr>
        <w:t>resignificación</w:t>
      </w:r>
      <w:proofErr w:type="spellEnd"/>
      <w:r w:rsidRPr="005D4C53">
        <w:rPr>
          <w:rFonts w:ascii="Times New Roman" w:hAnsi="Times New Roman" w:cs="Times New Roman"/>
          <w:sz w:val="24"/>
          <w:szCs w:val="24"/>
        </w:rPr>
        <w:t xml:space="preserve"> de </w:t>
      </w:r>
      <w:proofErr w:type="spellStart"/>
      <w:proofErr w:type="gramStart"/>
      <w:r w:rsidRPr="005D4C53">
        <w:rPr>
          <w:rFonts w:ascii="Times New Roman" w:hAnsi="Times New Roman" w:cs="Times New Roman"/>
          <w:sz w:val="24"/>
          <w:szCs w:val="24"/>
        </w:rPr>
        <w:t>la</w:t>
      </w:r>
      <w:proofErr w:type="spellEnd"/>
      <w:proofErr w:type="gramEnd"/>
      <w:r w:rsidRPr="005D4C53">
        <w:rPr>
          <w:rFonts w:ascii="Times New Roman" w:hAnsi="Times New Roman" w:cs="Times New Roman"/>
          <w:sz w:val="24"/>
          <w:szCs w:val="24"/>
        </w:rPr>
        <w:t xml:space="preserve"> democracia escolar mediante </w:t>
      </w:r>
      <w:proofErr w:type="spellStart"/>
      <w:r w:rsidRPr="005D4C53">
        <w:rPr>
          <w:rFonts w:ascii="Times New Roman" w:hAnsi="Times New Roman" w:cs="Times New Roman"/>
          <w:sz w:val="24"/>
          <w:szCs w:val="24"/>
        </w:rPr>
        <w:t>el</w:t>
      </w:r>
      <w:proofErr w:type="spellEnd"/>
    </w:p>
    <w:p w:rsidR="004E7536" w:rsidRDefault="004E7536"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sidRPr="005D4C53">
        <w:rPr>
          <w:rFonts w:ascii="Times New Roman" w:hAnsi="Times New Roman" w:cs="Times New Roman"/>
          <w:sz w:val="24"/>
          <w:szCs w:val="24"/>
        </w:rPr>
        <w:t xml:space="preserve">discurso gerencial: </w:t>
      </w:r>
      <w:proofErr w:type="spellStart"/>
      <w:r w:rsidRPr="005D4C53">
        <w:rPr>
          <w:rFonts w:ascii="Times New Roman" w:hAnsi="Times New Roman" w:cs="Times New Roman"/>
          <w:sz w:val="24"/>
          <w:szCs w:val="24"/>
        </w:rPr>
        <w:t>liderazgo</w:t>
      </w:r>
      <w:proofErr w:type="spellEnd"/>
      <w:r w:rsidRPr="005D4C53">
        <w:rPr>
          <w:rFonts w:ascii="Times New Roman" w:hAnsi="Times New Roman" w:cs="Times New Roman"/>
          <w:sz w:val="24"/>
          <w:szCs w:val="24"/>
        </w:rPr>
        <w:t xml:space="preserve">, </w:t>
      </w:r>
      <w:proofErr w:type="spellStart"/>
      <w:r w:rsidRPr="005D4C53">
        <w:rPr>
          <w:rFonts w:ascii="Times New Roman" w:hAnsi="Times New Roman" w:cs="Times New Roman"/>
          <w:sz w:val="24"/>
          <w:szCs w:val="24"/>
        </w:rPr>
        <w:t>gestión</w:t>
      </w:r>
      <w:proofErr w:type="spellEnd"/>
      <w:r w:rsidRPr="005D4C53">
        <w:rPr>
          <w:rFonts w:ascii="Times New Roman" w:hAnsi="Times New Roman" w:cs="Times New Roman"/>
          <w:sz w:val="24"/>
          <w:szCs w:val="24"/>
        </w:rPr>
        <w:t xml:space="preserve"> democrática y </w:t>
      </w:r>
      <w:proofErr w:type="spellStart"/>
      <w:r w:rsidRPr="005D4C53">
        <w:rPr>
          <w:rFonts w:ascii="Times New Roman" w:hAnsi="Times New Roman" w:cs="Times New Roman"/>
          <w:sz w:val="24"/>
          <w:szCs w:val="24"/>
        </w:rPr>
        <w:t>gestión</w:t>
      </w:r>
      <w:proofErr w:type="spellEnd"/>
      <w:r w:rsidRPr="005D4C53">
        <w:rPr>
          <w:rFonts w:ascii="Times New Roman" w:hAnsi="Times New Roman" w:cs="Times New Roman"/>
          <w:sz w:val="24"/>
          <w:szCs w:val="24"/>
        </w:rPr>
        <w:t xml:space="preserve"> participativa</w:t>
      </w:r>
      <w:r w:rsidRPr="001B3484">
        <w:rPr>
          <w:rFonts w:ascii="Times New Roman" w:hAnsi="Times New Roman" w:cs="Times New Roman"/>
          <w:sz w:val="24"/>
          <w:szCs w:val="24"/>
        </w:rPr>
        <w:t>. In: FELDFEBER,</w:t>
      </w:r>
    </w:p>
    <w:p w:rsidR="00D72725" w:rsidRDefault="00D72725"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p>
    <w:p w:rsidR="00D72725" w:rsidRDefault="00D72725" w:rsidP="00D72725">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Pr>
          <w:rFonts w:ascii="Times New Roman" w:hAnsi="Times New Roman" w:cs="Times New Roman"/>
          <w:sz w:val="24"/>
          <w:szCs w:val="24"/>
        </w:rPr>
        <w:t xml:space="preserve">SHIGUNOV NETO, Alexandre. </w:t>
      </w:r>
      <w:r w:rsidRPr="005407DC">
        <w:rPr>
          <w:rFonts w:ascii="Times New Roman" w:hAnsi="Times New Roman" w:cs="Times New Roman"/>
          <w:b/>
          <w:sz w:val="24"/>
          <w:szCs w:val="24"/>
        </w:rPr>
        <w:t>História da Educação brasileira: do período colonial ao predomínio das politicas educacionais neoliberais</w:t>
      </w:r>
      <w:r>
        <w:rPr>
          <w:rFonts w:ascii="Times New Roman" w:hAnsi="Times New Roman" w:cs="Times New Roman"/>
          <w:sz w:val="24"/>
          <w:szCs w:val="24"/>
        </w:rPr>
        <w:t>/ Alexandre Shigunov Neto. – São Paulo: Salta 2015.</w:t>
      </w:r>
    </w:p>
    <w:p w:rsidR="00D72725" w:rsidRPr="001B3484" w:rsidRDefault="00D72725"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p>
    <w:p w:rsidR="004E7536" w:rsidRPr="00960DB9" w:rsidRDefault="004E7536"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sidRPr="00960DB9">
        <w:rPr>
          <w:rFonts w:ascii="Times New Roman" w:hAnsi="Times New Roman" w:cs="Times New Roman"/>
          <w:sz w:val="24"/>
          <w:szCs w:val="24"/>
        </w:rPr>
        <w:t>SPÓSITO, M. P. Educação, gestão democrática e participação popular. In: BASTOS, J. B.</w:t>
      </w:r>
    </w:p>
    <w:p w:rsidR="004E7536" w:rsidRPr="00960DB9" w:rsidRDefault="004E7536" w:rsidP="00DC473B">
      <w:pPr>
        <w:autoSpaceDE w:val="0"/>
        <w:autoSpaceDN w:val="0"/>
        <w:adjustRightInd w:val="0"/>
        <w:spacing w:before="0" w:beforeAutospacing="0" w:after="0" w:afterAutospacing="0" w:line="240" w:lineRule="auto"/>
        <w:contextualSpacing/>
        <w:jc w:val="left"/>
        <w:rPr>
          <w:rFonts w:ascii="Times New Roman" w:hAnsi="Times New Roman" w:cs="Times New Roman"/>
          <w:sz w:val="24"/>
          <w:szCs w:val="24"/>
        </w:rPr>
      </w:pPr>
      <w:r w:rsidRPr="00960DB9">
        <w:rPr>
          <w:rFonts w:ascii="Times New Roman" w:hAnsi="Times New Roman" w:cs="Times New Roman"/>
          <w:sz w:val="24"/>
          <w:szCs w:val="24"/>
        </w:rPr>
        <w:t xml:space="preserve">(org.) </w:t>
      </w:r>
      <w:r w:rsidRPr="00960DB9">
        <w:rPr>
          <w:rFonts w:ascii="Times New Roman" w:hAnsi="Times New Roman" w:cs="Times New Roman"/>
          <w:b/>
          <w:bCs/>
          <w:sz w:val="24"/>
          <w:szCs w:val="24"/>
        </w:rPr>
        <w:t>Gestão democrática</w:t>
      </w:r>
      <w:r w:rsidRPr="00960DB9">
        <w:rPr>
          <w:rFonts w:ascii="Times New Roman" w:hAnsi="Times New Roman" w:cs="Times New Roman"/>
          <w:sz w:val="24"/>
          <w:szCs w:val="24"/>
        </w:rPr>
        <w:t>. Rio de Janeiro: DPA, 2005.</w:t>
      </w:r>
    </w:p>
    <w:p w:rsidR="00DC0943" w:rsidRPr="00EF1635" w:rsidRDefault="00DC0943" w:rsidP="00DC473B">
      <w:pPr>
        <w:spacing w:before="0" w:beforeAutospacing="0" w:after="0" w:afterAutospacing="0" w:line="240" w:lineRule="auto"/>
        <w:contextualSpacing/>
        <w:jc w:val="left"/>
        <w:rPr>
          <w:rFonts w:ascii="Times New Roman" w:eastAsia="Times New Roman" w:hAnsi="Times New Roman" w:cs="Times New Roman"/>
          <w:color w:val="000000"/>
          <w:sz w:val="24"/>
          <w:szCs w:val="24"/>
        </w:rPr>
      </w:pPr>
    </w:p>
    <w:p w:rsidR="0073250E" w:rsidRDefault="0073250E" w:rsidP="00DC473B">
      <w:pPr>
        <w:spacing w:before="0" w:beforeAutospacing="0" w:after="0" w:afterAutospacing="0" w:line="240" w:lineRule="auto"/>
        <w:jc w:val="left"/>
        <w:rPr>
          <w:rFonts w:ascii="Times New Roman" w:eastAsia="Times New Roman" w:hAnsi="Times New Roman" w:cs="Times New Roman"/>
          <w:color w:val="000000"/>
          <w:sz w:val="24"/>
          <w:szCs w:val="24"/>
          <w:lang w:eastAsia="pt-BR"/>
        </w:rPr>
      </w:pPr>
    </w:p>
    <w:p w:rsidR="00960DB9" w:rsidRPr="00960DB9" w:rsidRDefault="00960DB9" w:rsidP="00DC473B">
      <w:pPr>
        <w:autoSpaceDE w:val="0"/>
        <w:autoSpaceDN w:val="0"/>
        <w:adjustRightInd w:val="0"/>
        <w:spacing w:before="0" w:beforeAutospacing="0" w:after="0" w:afterAutospacing="0" w:line="240" w:lineRule="auto"/>
        <w:jc w:val="left"/>
        <w:rPr>
          <w:rFonts w:ascii="Times New Roman" w:hAnsi="Times New Roman" w:cs="Times New Roman"/>
          <w:sz w:val="24"/>
          <w:szCs w:val="24"/>
        </w:rPr>
      </w:pPr>
    </w:p>
    <w:sectPr w:rsidR="00960DB9" w:rsidRPr="00960DB9" w:rsidSect="00B31BB1">
      <w:footerReference w:type="default" r:id="rId13"/>
      <w:pgSz w:w="11906" w:h="16838" w:code="9"/>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9AD" w:rsidRDefault="006C79AD" w:rsidP="00B1529B">
      <w:pPr>
        <w:spacing w:before="0" w:after="0" w:line="240" w:lineRule="auto"/>
      </w:pPr>
      <w:r>
        <w:separator/>
      </w:r>
    </w:p>
  </w:endnote>
  <w:endnote w:type="continuationSeparator" w:id="0">
    <w:p w:rsidR="006C79AD" w:rsidRDefault="006C79AD" w:rsidP="00B152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9B" w:rsidRPr="00B1529B" w:rsidRDefault="00B1529B" w:rsidP="00B1529B">
    <w:pPr>
      <w:pStyle w:val="Ttulo1"/>
      <w:shd w:val="clear" w:color="auto" w:fill="FFFFFF"/>
      <w:spacing w:before="0" w:beforeAutospacing="0" w:after="0" w:afterAutospacing="0"/>
      <w:jc w:val="both"/>
      <w:textAlignment w:val="baseline"/>
      <w:rPr>
        <w:b w:val="0"/>
        <w:color w:val="111111"/>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9AD" w:rsidRDefault="006C79AD" w:rsidP="00B1529B">
      <w:pPr>
        <w:spacing w:before="0" w:after="0" w:line="240" w:lineRule="auto"/>
      </w:pPr>
      <w:r>
        <w:separator/>
      </w:r>
    </w:p>
  </w:footnote>
  <w:footnote w:type="continuationSeparator" w:id="0">
    <w:p w:rsidR="006C79AD" w:rsidRDefault="006C79AD" w:rsidP="00B1529B">
      <w:pPr>
        <w:spacing w:before="0" w:after="0" w:line="240" w:lineRule="auto"/>
      </w:pPr>
      <w:r>
        <w:continuationSeparator/>
      </w:r>
    </w:p>
  </w:footnote>
  <w:footnote w:id="1">
    <w:p w:rsidR="00D52B30" w:rsidRPr="001733B4" w:rsidRDefault="00D52B30" w:rsidP="00D52B30">
      <w:pPr>
        <w:pStyle w:val="Textodenotaderodap"/>
        <w:spacing w:before="0" w:beforeAutospacing="0" w:after="0" w:afterAutospacing="0"/>
        <w:jc w:val="left"/>
        <w:rPr>
          <w:rFonts w:ascii="Times New Roman" w:hAnsi="Times New Roman" w:cs="Times New Roman"/>
        </w:rPr>
      </w:pPr>
      <w:r w:rsidRPr="001733B4">
        <w:rPr>
          <w:rStyle w:val="Refdenotaderodap"/>
          <w:rFonts w:ascii="Times New Roman" w:hAnsi="Times New Roman" w:cs="Times New Roman"/>
        </w:rPr>
        <w:footnoteRef/>
      </w:r>
      <w:r w:rsidRPr="001733B4">
        <w:rPr>
          <w:rFonts w:ascii="Times New Roman" w:hAnsi="Times New Roman" w:cs="Times New Roman"/>
        </w:rPr>
        <w:fldChar w:fldCharType="begin"/>
      </w:r>
      <w:r w:rsidRPr="001733B4">
        <w:rPr>
          <w:rFonts w:ascii="Times New Roman" w:hAnsi="Times New Roman" w:cs="Times New Roman"/>
        </w:rPr>
        <w:instrText xml:space="preserve"> BIBLIOGRAPHY  \l 1046 </w:instrText>
      </w:r>
      <w:r w:rsidRPr="001733B4">
        <w:rPr>
          <w:rFonts w:ascii="Times New Roman" w:hAnsi="Times New Roman" w:cs="Times New Roman"/>
        </w:rPr>
        <w:fldChar w:fldCharType="separate"/>
      </w:r>
      <w:r w:rsidRPr="001733B4">
        <w:rPr>
          <w:rFonts w:ascii="Times New Roman" w:hAnsi="Times New Roman" w:cs="Times New Roman"/>
          <w:iCs/>
          <w:noProof/>
        </w:rPr>
        <w:t>Brasil é #1 no Ranking da Violência Contra Professores</w:t>
      </w:r>
      <w:r w:rsidRPr="001733B4">
        <w:rPr>
          <w:rFonts w:ascii="Times New Roman" w:hAnsi="Times New Roman" w:cs="Times New Roman"/>
          <w:noProof/>
        </w:rPr>
        <w:t xml:space="preserve">. (22 de 08 de 2017). </w:t>
      </w:r>
      <w:r>
        <w:rPr>
          <w:rFonts w:ascii="Times New Roman" w:hAnsi="Times New Roman" w:cs="Times New Roman"/>
          <w:noProof/>
        </w:rPr>
        <w:t>D</w:t>
      </w:r>
      <w:r w:rsidRPr="001733B4">
        <w:rPr>
          <w:rFonts w:ascii="Times New Roman" w:hAnsi="Times New Roman" w:cs="Times New Roman"/>
          <w:noProof/>
        </w:rPr>
        <w:t>isponível em G1.com: &lt;https://g1.globo.com/educacao/noticia/brasil-e-1-no-ranking-da-violencia-contra-professores-entenda-os-dados-e-o-que-se-sabe-sobre-o-tema.ghtml&gt;</w:t>
      </w:r>
      <w:r w:rsidRPr="001733B4">
        <w:rPr>
          <w:rFonts w:ascii="Times New Roman" w:hAnsi="Times New Roman" w:cs="Times New Roman"/>
        </w:rPr>
        <w:fldChar w:fldCharType="end"/>
      </w:r>
      <w:r>
        <w:rPr>
          <w:rFonts w:ascii="Times New Roman" w:hAnsi="Times New Roman" w:cs="Times New Roman"/>
        </w:rPr>
        <w:t xml:space="preserve">. </w:t>
      </w:r>
      <w:r w:rsidRPr="001733B4">
        <w:rPr>
          <w:rFonts w:ascii="Times New Roman" w:hAnsi="Times New Roman" w:cs="Times New Roman"/>
          <w:noProof/>
        </w:rPr>
        <w:t>Acesso em 22 de 10 de 2018</w:t>
      </w:r>
      <w:r>
        <w:rPr>
          <w:rFonts w:ascii="Times New Roman" w:hAnsi="Times New Roman" w:cs="Times New Roman"/>
          <w:noProof/>
        </w:rPr>
        <w:t>.</w:t>
      </w:r>
    </w:p>
  </w:footnote>
  <w:footnote w:id="2">
    <w:p w:rsidR="0048510D" w:rsidRDefault="0048510D" w:rsidP="00264E6F">
      <w:pPr>
        <w:pStyle w:val="Bibliografia"/>
        <w:spacing w:line="240" w:lineRule="auto"/>
        <w:ind w:left="720" w:hanging="720"/>
        <w:rPr>
          <w:noProof/>
        </w:rPr>
      </w:pPr>
      <w:r>
        <w:rPr>
          <w:rStyle w:val="Refdenotaderodap"/>
        </w:rPr>
        <w:footnoteRef/>
      </w:r>
      <w:r>
        <w:t xml:space="preserve"> </w:t>
      </w:r>
      <w:r w:rsidRPr="0048510D">
        <w:rPr>
          <w:rFonts w:ascii="Times New Roman" w:hAnsi="Times New Roman" w:cs="Times New Roman"/>
          <w:noProof/>
        </w:rPr>
        <w:t xml:space="preserve">G1. (04 de 09 de 2014). </w:t>
      </w:r>
      <w:r w:rsidRPr="0048510D">
        <w:rPr>
          <w:rFonts w:ascii="Times New Roman" w:hAnsi="Times New Roman" w:cs="Times New Roman"/>
          <w:i/>
          <w:iCs/>
          <w:noProof/>
        </w:rPr>
        <w:t>Ciência e Saúde</w:t>
      </w:r>
      <w:r w:rsidRPr="0048510D">
        <w:rPr>
          <w:rFonts w:ascii="Times New Roman" w:hAnsi="Times New Roman" w:cs="Times New Roman"/>
          <w:noProof/>
        </w:rPr>
        <w:t>. Acesso em 02 de novembro de 2018, disponí</w:t>
      </w:r>
      <w:r>
        <w:rPr>
          <w:rFonts w:ascii="Times New Roman" w:hAnsi="Times New Roman" w:cs="Times New Roman"/>
          <w:noProof/>
        </w:rPr>
        <w:t>vel em G1.com:&lt;</w:t>
      </w:r>
      <w:r w:rsidRPr="0048510D">
        <w:rPr>
          <w:rFonts w:ascii="Times New Roman" w:hAnsi="Times New Roman" w:cs="Times New Roman"/>
          <w:noProof/>
        </w:rPr>
        <w:t>http://g1.globo.com/ciencia-e-saude/noticia/2014/09/brasil-e-o-8-pais-com-mais-suicidios-no-mundo-aponta-relatorio-da-oms.html</w:t>
      </w:r>
      <w:r>
        <w:rPr>
          <w:rFonts w:ascii="Times New Roman" w:hAnsi="Times New Roman" w:cs="Times New Roman"/>
          <w:noProof/>
        </w:rPr>
        <w:t>&gt;</w:t>
      </w:r>
    </w:p>
  </w:footnote>
  <w:footnote w:id="3">
    <w:p w:rsidR="00264E6F" w:rsidRDefault="00264E6F" w:rsidP="00264E6F">
      <w:pPr>
        <w:pStyle w:val="Bibliografia"/>
        <w:spacing w:line="240" w:lineRule="auto"/>
        <w:ind w:left="720" w:hanging="720"/>
        <w:rPr>
          <w:noProof/>
        </w:rPr>
      </w:pPr>
      <w:r>
        <w:rPr>
          <w:rStyle w:val="Refdenotaderodap"/>
        </w:rPr>
        <w:footnoteRef/>
      </w:r>
      <w:r>
        <w:t xml:space="preserve"> </w:t>
      </w:r>
      <w:r w:rsidRPr="00264E6F">
        <w:rPr>
          <w:rFonts w:ascii="Times New Roman" w:hAnsi="Times New Roman" w:cs="Times New Roman"/>
          <w:noProof/>
        </w:rPr>
        <w:t xml:space="preserve">Grandelle, R. (20 de 03 de 2017). </w:t>
      </w:r>
      <w:r w:rsidRPr="00264E6F">
        <w:rPr>
          <w:rFonts w:ascii="Times New Roman" w:hAnsi="Times New Roman" w:cs="Times New Roman"/>
          <w:i/>
          <w:iCs/>
          <w:noProof/>
        </w:rPr>
        <w:t>Prova Brasil 2015: Análise do portal QEdu traça retrato sombrio da educação no país</w:t>
      </w:r>
      <w:r w:rsidRPr="00264E6F">
        <w:rPr>
          <w:rFonts w:ascii="Times New Roman" w:hAnsi="Times New Roman" w:cs="Times New Roman"/>
          <w:noProof/>
        </w:rPr>
        <w:t>. Acesso em 02 de Novembro de 2018, d</w:t>
      </w:r>
      <w:r>
        <w:rPr>
          <w:rFonts w:ascii="Times New Roman" w:hAnsi="Times New Roman" w:cs="Times New Roman"/>
          <w:noProof/>
        </w:rPr>
        <w:t>isponível em O GLOBO Sociedade:&lt;</w:t>
      </w:r>
      <w:r w:rsidRPr="00264E6F">
        <w:rPr>
          <w:rFonts w:ascii="Times New Roman" w:hAnsi="Times New Roman" w:cs="Times New Roman"/>
          <w:noProof/>
        </w:rPr>
        <w:t>https://oglobo.globo.com/sociedade/prova-brasil-2015-analise-do-portal-qedu-traca-retrato-sombrio-da-educacao-no-pais-21084493</w:t>
      </w:r>
      <w:r>
        <w:rPr>
          <w:rFonts w:ascii="Times New Roman" w:hAnsi="Times New Roman" w:cs="Times New Roman"/>
          <w:noProof/>
        </w:rPr>
        <w:t>&gt;</w:t>
      </w:r>
    </w:p>
    <w:p w:rsidR="00264E6F" w:rsidRDefault="00264E6F">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03B"/>
    <w:multiLevelType w:val="hybridMultilevel"/>
    <w:tmpl w:val="DBD61F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F62803"/>
    <w:multiLevelType w:val="hybridMultilevel"/>
    <w:tmpl w:val="B85C5360"/>
    <w:lvl w:ilvl="0" w:tplc="82C2C9EA">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
    <w:nsid w:val="2428475A"/>
    <w:multiLevelType w:val="multilevel"/>
    <w:tmpl w:val="368AB6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BC2862"/>
    <w:multiLevelType w:val="multilevel"/>
    <w:tmpl w:val="D736B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951802"/>
    <w:multiLevelType w:val="multilevel"/>
    <w:tmpl w:val="8698F0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58246C"/>
    <w:multiLevelType w:val="hybridMultilevel"/>
    <w:tmpl w:val="5AD655BC"/>
    <w:lvl w:ilvl="0" w:tplc="F3C6BBFC">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672"/>
    <w:rsid w:val="0000155F"/>
    <w:rsid w:val="00005CE6"/>
    <w:rsid w:val="00010119"/>
    <w:rsid w:val="00010265"/>
    <w:rsid w:val="00022325"/>
    <w:rsid w:val="000315A3"/>
    <w:rsid w:val="00031B9A"/>
    <w:rsid w:val="00032389"/>
    <w:rsid w:val="00036746"/>
    <w:rsid w:val="00054FC9"/>
    <w:rsid w:val="00060BA3"/>
    <w:rsid w:val="00063BB6"/>
    <w:rsid w:val="00064EAE"/>
    <w:rsid w:val="00070768"/>
    <w:rsid w:val="0008107E"/>
    <w:rsid w:val="00087A2E"/>
    <w:rsid w:val="00093D30"/>
    <w:rsid w:val="000A7A4C"/>
    <w:rsid w:val="000B4725"/>
    <w:rsid w:val="000B5473"/>
    <w:rsid w:val="000B76DB"/>
    <w:rsid w:val="000B7F70"/>
    <w:rsid w:val="000C5E3D"/>
    <w:rsid w:val="000D022D"/>
    <w:rsid w:val="000E5399"/>
    <w:rsid w:val="000F4620"/>
    <w:rsid w:val="000F78B2"/>
    <w:rsid w:val="001034AF"/>
    <w:rsid w:val="001049AB"/>
    <w:rsid w:val="0010758A"/>
    <w:rsid w:val="00112A32"/>
    <w:rsid w:val="0011441C"/>
    <w:rsid w:val="00133ACC"/>
    <w:rsid w:val="00135F2A"/>
    <w:rsid w:val="00136E79"/>
    <w:rsid w:val="00161B31"/>
    <w:rsid w:val="0017412D"/>
    <w:rsid w:val="00176E3C"/>
    <w:rsid w:val="0018639F"/>
    <w:rsid w:val="00195B9E"/>
    <w:rsid w:val="001B3484"/>
    <w:rsid w:val="001B6FD4"/>
    <w:rsid w:val="00203D54"/>
    <w:rsid w:val="00207170"/>
    <w:rsid w:val="00215664"/>
    <w:rsid w:val="00226000"/>
    <w:rsid w:val="002267DF"/>
    <w:rsid w:val="00226B21"/>
    <w:rsid w:val="00226D0F"/>
    <w:rsid w:val="00236CD2"/>
    <w:rsid w:val="00264E6F"/>
    <w:rsid w:val="00273EB2"/>
    <w:rsid w:val="00275EC1"/>
    <w:rsid w:val="00281383"/>
    <w:rsid w:val="00282C49"/>
    <w:rsid w:val="002905ED"/>
    <w:rsid w:val="002A15CF"/>
    <w:rsid w:val="002A1F6A"/>
    <w:rsid w:val="002A6843"/>
    <w:rsid w:val="002B6643"/>
    <w:rsid w:val="002C657B"/>
    <w:rsid w:val="002F5976"/>
    <w:rsid w:val="00304818"/>
    <w:rsid w:val="00304FBA"/>
    <w:rsid w:val="00310007"/>
    <w:rsid w:val="00317307"/>
    <w:rsid w:val="0032256D"/>
    <w:rsid w:val="00324134"/>
    <w:rsid w:val="003323F2"/>
    <w:rsid w:val="003353EF"/>
    <w:rsid w:val="00340094"/>
    <w:rsid w:val="0034225E"/>
    <w:rsid w:val="00343D59"/>
    <w:rsid w:val="00346873"/>
    <w:rsid w:val="00360D0B"/>
    <w:rsid w:val="00362A35"/>
    <w:rsid w:val="00364998"/>
    <w:rsid w:val="00375737"/>
    <w:rsid w:val="0037654A"/>
    <w:rsid w:val="00377697"/>
    <w:rsid w:val="003B45CB"/>
    <w:rsid w:val="003C4BA3"/>
    <w:rsid w:val="003E020B"/>
    <w:rsid w:val="003E03C1"/>
    <w:rsid w:val="003E493B"/>
    <w:rsid w:val="003E4FC0"/>
    <w:rsid w:val="003E5C0A"/>
    <w:rsid w:val="003F2062"/>
    <w:rsid w:val="003F655E"/>
    <w:rsid w:val="00407D5B"/>
    <w:rsid w:val="00412C32"/>
    <w:rsid w:val="00427654"/>
    <w:rsid w:val="00435131"/>
    <w:rsid w:val="0043531E"/>
    <w:rsid w:val="00437E1A"/>
    <w:rsid w:val="004430F1"/>
    <w:rsid w:val="004443CB"/>
    <w:rsid w:val="00452307"/>
    <w:rsid w:val="004547A8"/>
    <w:rsid w:val="00454A33"/>
    <w:rsid w:val="00461F7C"/>
    <w:rsid w:val="00471A53"/>
    <w:rsid w:val="00472882"/>
    <w:rsid w:val="004747AE"/>
    <w:rsid w:val="0048510D"/>
    <w:rsid w:val="004A01FF"/>
    <w:rsid w:val="004A22BA"/>
    <w:rsid w:val="004A2B57"/>
    <w:rsid w:val="004A37A4"/>
    <w:rsid w:val="004A3DCE"/>
    <w:rsid w:val="004B2F64"/>
    <w:rsid w:val="004C4E91"/>
    <w:rsid w:val="004E1186"/>
    <w:rsid w:val="004E3431"/>
    <w:rsid w:val="004E3820"/>
    <w:rsid w:val="004E7536"/>
    <w:rsid w:val="004F29AC"/>
    <w:rsid w:val="004F659C"/>
    <w:rsid w:val="005078EB"/>
    <w:rsid w:val="00527A19"/>
    <w:rsid w:val="005300A9"/>
    <w:rsid w:val="005313A3"/>
    <w:rsid w:val="0053609D"/>
    <w:rsid w:val="00560BD2"/>
    <w:rsid w:val="00561DDC"/>
    <w:rsid w:val="00562E9C"/>
    <w:rsid w:val="00566CF3"/>
    <w:rsid w:val="00585133"/>
    <w:rsid w:val="00585369"/>
    <w:rsid w:val="005906DB"/>
    <w:rsid w:val="005910F2"/>
    <w:rsid w:val="00592672"/>
    <w:rsid w:val="005A1493"/>
    <w:rsid w:val="005B473B"/>
    <w:rsid w:val="005D1A2D"/>
    <w:rsid w:val="005D4C53"/>
    <w:rsid w:val="005E7ADD"/>
    <w:rsid w:val="006069A5"/>
    <w:rsid w:val="0061096A"/>
    <w:rsid w:val="006154C8"/>
    <w:rsid w:val="00621C3B"/>
    <w:rsid w:val="006244BD"/>
    <w:rsid w:val="006351D7"/>
    <w:rsid w:val="00635A5B"/>
    <w:rsid w:val="0063778D"/>
    <w:rsid w:val="00643F2D"/>
    <w:rsid w:val="00662F73"/>
    <w:rsid w:val="006774DB"/>
    <w:rsid w:val="00693509"/>
    <w:rsid w:val="006936ED"/>
    <w:rsid w:val="006949D9"/>
    <w:rsid w:val="006956B5"/>
    <w:rsid w:val="006B0798"/>
    <w:rsid w:val="006B7CC3"/>
    <w:rsid w:val="006C5176"/>
    <w:rsid w:val="006C5AF3"/>
    <w:rsid w:val="006C6543"/>
    <w:rsid w:val="006C79AD"/>
    <w:rsid w:val="006D3B7A"/>
    <w:rsid w:val="006D5C78"/>
    <w:rsid w:val="006E2D9F"/>
    <w:rsid w:val="006E5DA9"/>
    <w:rsid w:val="006F32C1"/>
    <w:rsid w:val="00707CDE"/>
    <w:rsid w:val="00713708"/>
    <w:rsid w:val="00721C52"/>
    <w:rsid w:val="0073250E"/>
    <w:rsid w:val="0074694C"/>
    <w:rsid w:val="00750548"/>
    <w:rsid w:val="00752464"/>
    <w:rsid w:val="00754D68"/>
    <w:rsid w:val="00760B36"/>
    <w:rsid w:val="00764913"/>
    <w:rsid w:val="00764DDB"/>
    <w:rsid w:val="00765F96"/>
    <w:rsid w:val="007705C8"/>
    <w:rsid w:val="00781388"/>
    <w:rsid w:val="007B7A20"/>
    <w:rsid w:val="007D598E"/>
    <w:rsid w:val="007E5EC3"/>
    <w:rsid w:val="008056F9"/>
    <w:rsid w:val="00815E81"/>
    <w:rsid w:val="00820CB5"/>
    <w:rsid w:val="00835C49"/>
    <w:rsid w:val="00842203"/>
    <w:rsid w:val="00842A1A"/>
    <w:rsid w:val="00851314"/>
    <w:rsid w:val="00856A90"/>
    <w:rsid w:val="00860CBC"/>
    <w:rsid w:val="00864FF1"/>
    <w:rsid w:val="0086793E"/>
    <w:rsid w:val="00880C29"/>
    <w:rsid w:val="008850EC"/>
    <w:rsid w:val="00892359"/>
    <w:rsid w:val="008A4219"/>
    <w:rsid w:val="008B021A"/>
    <w:rsid w:val="008B1B0C"/>
    <w:rsid w:val="008C3463"/>
    <w:rsid w:val="008C6F1E"/>
    <w:rsid w:val="008D02B3"/>
    <w:rsid w:val="008D30AC"/>
    <w:rsid w:val="008E064C"/>
    <w:rsid w:val="008E4C30"/>
    <w:rsid w:val="008E61D9"/>
    <w:rsid w:val="00902F35"/>
    <w:rsid w:val="00907C2B"/>
    <w:rsid w:val="00911484"/>
    <w:rsid w:val="00912AE0"/>
    <w:rsid w:val="00916FE8"/>
    <w:rsid w:val="00925889"/>
    <w:rsid w:val="009320C3"/>
    <w:rsid w:val="00934F1C"/>
    <w:rsid w:val="00935291"/>
    <w:rsid w:val="009365F0"/>
    <w:rsid w:val="00941096"/>
    <w:rsid w:val="009458A5"/>
    <w:rsid w:val="00956719"/>
    <w:rsid w:val="00960DB9"/>
    <w:rsid w:val="00966E38"/>
    <w:rsid w:val="009705CA"/>
    <w:rsid w:val="0097287E"/>
    <w:rsid w:val="009857AE"/>
    <w:rsid w:val="009937AE"/>
    <w:rsid w:val="0099562D"/>
    <w:rsid w:val="0099758F"/>
    <w:rsid w:val="009A2EF7"/>
    <w:rsid w:val="009A4533"/>
    <w:rsid w:val="009A7D9A"/>
    <w:rsid w:val="009B2BEE"/>
    <w:rsid w:val="009B6020"/>
    <w:rsid w:val="009B74C9"/>
    <w:rsid w:val="009D054D"/>
    <w:rsid w:val="009D1520"/>
    <w:rsid w:val="009D19F5"/>
    <w:rsid w:val="009D3A41"/>
    <w:rsid w:val="009D4690"/>
    <w:rsid w:val="009D7CB9"/>
    <w:rsid w:val="009E1579"/>
    <w:rsid w:val="009E3989"/>
    <w:rsid w:val="009E555D"/>
    <w:rsid w:val="009F04F7"/>
    <w:rsid w:val="00A02568"/>
    <w:rsid w:val="00A04C7E"/>
    <w:rsid w:val="00A107D2"/>
    <w:rsid w:val="00A16E20"/>
    <w:rsid w:val="00A27076"/>
    <w:rsid w:val="00A317D5"/>
    <w:rsid w:val="00A31E3F"/>
    <w:rsid w:val="00A33973"/>
    <w:rsid w:val="00A361C1"/>
    <w:rsid w:val="00A40670"/>
    <w:rsid w:val="00A55129"/>
    <w:rsid w:val="00A6524D"/>
    <w:rsid w:val="00A71F0A"/>
    <w:rsid w:val="00A72708"/>
    <w:rsid w:val="00A744FB"/>
    <w:rsid w:val="00A77490"/>
    <w:rsid w:val="00A802DE"/>
    <w:rsid w:val="00A8420F"/>
    <w:rsid w:val="00A924DA"/>
    <w:rsid w:val="00A954D1"/>
    <w:rsid w:val="00AA001D"/>
    <w:rsid w:val="00AB146B"/>
    <w:rsid w:val="00AB1DAB"/>
    <w:rsid w:val="00AB42E1"/>
    <w:rsid w:val="00AB4AC4"/>
    <w:rsid w:val="00AB66A4"/>
    <w:rsid w:val="00AB7FD4"/>
    <w:rsid w:val="00AC7CBA"/>
    <w:rsid w:val="00AD3D3E"/>
    <w:rsid w:val="00B03873"/>
    <w:rsid w:val="00B07BF0"/>
    <w:rsid w:val="00B1529B"/>
    <w:rsid w:val="00B204EF"/>
    <w:rsid w:val="00B260ED"/>
    <w:rsid w:val="00B30B24"/>
    <w:rsid w:val="00B31BB1"/>
    <w:rsid w:val="00B57A99"/>
    <w:rsid w:val="00B63621"/>
    <w:rsid w:val="00B6578F"/>
    <w:rsid w:val="00B70D66"/>
    <w:rsid w:val="00B864A0"/>
    <w:rsid w:val="00BA5FDB"/>
    <w:rsid w:val="00BA6267"/>
    <w:rsid w:val="00BE03F6"/>
    <w:rsid w:val="00BE32A0"/>
    <w:rsid w:val="00BE45FA"/>
    <w:rsid w:val="00BE603C"/>
    <w:rsid w:val="00BF1D18"/>
    <w:rsid w:val="00BF5152"/>
    <w:rsid w:val="00BF7798"/>
    <w:rsid w:val="00C1586B"/>
    <w:rsid w:val="00C17429"/>
    <w:rsid w:val="00C33D4F"/>
    <w:rsid w:val="00C349A6"/>
    <w:rsid w:val="00C3567D"/>
    <w:rsid w:val="00C3600C"/>
    <w:rsid w:val="00C37244"/>
    <w:rsid w:val="00C433E4"/>
    <w:rsid w:val="00C57C5A"/>
    <w:rsid w:val="00C6332D"/>
    <w:rsid w:val="00C6339C"/>
    <w:rsid w:val="00C70BD0"/>
    <w:rsid w:val="00C712B9"/>
    <w:rsid w:val="00C71A2B"/>
    <w:rsid w:val="00C72023"/>
    <w:rsid w:val="00C729C9"/>
    <w:rsid w:val="00C74F42"/>
    <w:rsid w:val="00C84FAA"/>
    <w:rsid w:val="00C90252"/>
    <w:rsid w:val="00C909AC"/>
    <w:rsid w:val="00C936D9"/>
    <w:rsid w:val="00CA07A6"/>
    <w:rsid w:val="00CA2E90"/>
    <w:rsid w:val="00CA74B7"/>
    <w:rsid w:val="00CB1364"/>
    <w:rsid w:val="00CB2308"/>
    <w:rsid w:val="00CB29C1"/>
    <w:rsid w:val="00CB5D68"/>
    <w:rsid w:val="00CC4803"/>
    <w:rsid w:val="00CC68C3"/>
    <w:rsid w:val="00CD43BC"/>
    <w:rsid w:val="00CF2AD7"/>
    <w:rsid w:val="00D174FB"/>
    <w:rsid w:val="00D339C2"/>
    <w:rsid w:val="00D425CA"/>
    <w:rsid w:val="00D52B30"/>
    <w:rsid w:val="00D6037F"/>
    <w:rsid w:val="00D70065"/>
    <w:rsid w:val="00D72725"/>
    <w:rsid w:val="00D736DF"/>
    <w:rsid w:val="00D916B4"/>
    <w:rsid w:val="00D92C32"/>
    <w:rsid w:val="00D92C41"/>
    <w:rsid w:val="00D96151"/>
    <w:rsid w:val="00D97CC7"/>
    <w:rsid w:val="00DA113B"/>
    <w:rsid w:val="00DA2EE0"/>
    <w:rsid w:val="00DB2F17"/>
    <w:rsid w:val="00DB7D20"/>
    <w:rsid w:val="00DC0943"/>
    <w:rsid w:val="00DC473B"/>
    <w:rsid w:val="00DD467F"/>
    <w:rsid w:val="00DD6BB7"/>
    <w:rsid w:val="00DE0D55"/>
    <w:rsid w:val="00DE43E1"/>
    <w:rsid w:val="00E05F33"/>
    <w:rsid w:val="00E06D55"/>
    <w:rsid w:val="00E06DFC"/>
    <w:rsid w:val="00E113C4"/>
    <w:rsid w:val="00E11C44"/>
    <w:rsid w:val="00E1228D"/>
    <w:rsid w:val="00E178E3"/>
    <w:rsid w:val="00E2168F"/>
    <w:rsid w:val="00E25744"/>
    <w:rsid w:val="00E37A32"/>
    <w:rsid w:val="00E423E9"/>
    <w:rsid w:val="00E425F2"/>
    <w:rsid w:val="00E47599"/>
    <w:rsid w:val="00E508BC"/>
    <w:rsid w:val="00E54646"/>
    <w:rsid w:val="00E64B27"/>
    <w:rsid w:val="00E660F3"/>
    <w:rsid w:val="00E71957"/>
    <w:rsid w:val="00E72C43"/>
    <w:rsid w:val="00E75395"/>
    <w:rsid w:val="00E825E0"/>
    <w:rsid w:val="00E861F6"/>
    <w:rsid w:val="00EA748C"/>
    <w:rsid w:val="00EB02C2"/>
    <w:rsid w:val="00EB33B0"/>
    <w:rsid w:val="00EB4168"/>
    <w:rsid w:val="00EB777F"/>
    <w:rsid w:val="00EC2E72"/>
    <w:rsid w:val="00ED69A4"/>
    <w:rsid w:val="00F16533"/>
    <w:rsid w:val="00F21A56"/>
    <w:rsid w:val="00F30BF1"/>
    <w:rsid w:val="00F55C36"/>
    <w:rsid w:val="00F75447"/>
    <w:rsid w:val="00F77AF6"/>
    <w:rsid w:val="00F81BA3"/>
    <w:rsid w:val="00F857CA"/>
    <w:rsid w:val="00F87AF0"/>
    <w:rsid w:val="00F9432A"/>
    <w:rsid w:val="00FA4A23"/>
    <w:rsid w:val="00FA4DBC"/>
    <w:rsid w:val="00FB17C4"/>
    <w:rsid w:val="00FB7201"/>
    <w:rsid w:val="00FC4047"/>
    <w:rsid w:val="00FC53A0"/>
    <w:rsid w:val="00FC5A00"/>
    <w:rsid w:val="00FD2B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C8"/>
  </w:style>
  <w:style w:type="paragraph" w:styleId="Ttulo1">
    <w:name w:val="heading 1"/>
    <w:basedOn w:val="Normal"/>
    <w:link w:val="Ttulo1Char"/>
    <w:uiPriority w:val="9"/>
    <w:qFormat/>
    <w:rsid w:val="00B1529B"/>
    <w:pPr>
      <w:spacing w:line="240" w:lineRule="auto"/>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44FB"/>
    <w:pPr>
      <w:ind w:left="720"/>
      <w:contextualSpacing/>
    </w:pPr>
  </w:style>
  <w:style w:type="paragraph" w:styleId="NormalWeb">
    <w:name w:val="Normal (Web)"/>
    <w:basedOn w:val="Normal"/>
    <w:uiPriority w:val="99"/>
    <w:semiHidden/>
    <w:unhideWhenUsed/>
    <w:rsid w:val="005906DB"/>
    <w:pPr>
      <w:spacing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906DB"/>
    <w:rPr>
      <w:color w:val="0000FF"/>
      <w:u w:val="single"/>
    </w:rPr>
  </w:style>
  <w:style w:type="paragraph" w:styleId="Textodebalo">
    <w:name w:val="Balloon Text"/>
    <w:basedOn w:val="Normal"/>
    <w:link w:val="TextodebaloChar"/>
    <w:uiPriority w:val="99"/>
    <w:semiHidden/>
    <w:unhideWhenUsed/>
    <w:rsid w:val="00064E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4EAE"/>
    <w:rPr>
      <w:rFonts w:ascii="Tahoma" w:hAnsi="Tahoma" w:cs="Tahoma"/>
      <w:sz w:val="16"/>
      <w:szCs w:val="16"/>
    </w:rPr>
  </w:style>
  <w:style w:type="paragraph" w:styleId="Cabealho">
    <w:name w:val="header"/>
    <w:basedOn w:val="Normal"/>
    <w:link w:val="CabealhoChar"/>
    <w:uiPriority w:val="99"/>
    <w:unhideWhenUsed/>
    <w:rsid w:val="00B1529B"/>
    <w:pPr>
      <w:tabs>
        <w:tab w:val="center" w:pos="4252"/>
        <w:tab w:val="right" w:pos="8504"/>
      </w:tabs>
      <w:spacing w:line="240" w:lineRule="auto"/>
    </w:pPr>
  </w:style>
  <w:style w:type="character" w:customStyle="1" w:styleId="CabealhoChar">
    <w:name w:val="Cabeçalho Char"/>
    <w:basedOn w:val="Fontepargpadro"/>
    <w:link w:val="Cabealho"/>
    <w:uiPriority w:val="99"/>
    <w:rsid w:val="00B1529B"/>
  </w:style>
  <w:style w:type="paragraph" w:styleId="Rodap">
    <w:name w:val="footer"/>
    <w:basedOn w:val="Normal"/>
    <w:link w:val="RodapChar"/>
    <w:uiPriority w:val="99"/>
    <w:unhideWhenUsed/>
    <w:rsid w:val="00B1529B"/>
    <w:pPr>
      <w:tabs>
        <w:tab w:val="center" w:pos="4252"/>
        <w:tab w:val="right" w:pos="8504"/>
      </w:tabs>
      <w:spacing w:line="240" w:lineRule="auto"/>
    </w:pPr>
  </w:style>
  <w:style w:type="character" w:customStyle="1" w:styleId="RodapChar">
    <w:name w:val="Rodapé Char"/>
    <w:basedOn w:val="Fontepargpadro"/>
    <w:link w:val="Rodap"/>
    <w:uiPriority w:val="99"/>
    <w:rsid w:val="00B1529B"/>
  </w:style>
  <w:style w:type="character" w:customStyle="1" w:styleId="Ttulo1Char">
    <w:name w:val="Título 1 Char"/>
    <w:basedOn w:val="Fontepargpadro"/>
    <w:link w:val="Ttulo1"/>
    <w:uiPriority w:val="9"/>
    <w:rsid w:val="00B1529B"/>
    <w:rPr>
      <w:rFonts w:ascii="Times New Roman" w:eastAsia="Times New Roman" w:hAnsi="Times New Roman" w:cs="Times New Roman"/>
      <w:b/>
      <w:bCs/>
      <w:kern w:val="36"/>
      <w:sz w:val="48"/>
      <w:szCs w:val="48"/>
      <w:lang w:eastAsia="pt-BR"/>
    </w:rPr>
  </w:style>
  <w:style w:type="paragraph" w:customStyle="1" w:styleId="FooterEven">
    <w:name w:val="Footer Even"/>
    <w:basedOn w:val="Normal"/>
    <w:qFormat/>
    <w:rsid w:val="00B31BB1"/>
    <w:pPr>
      <w:pBdr>
        <w:top w:val="single" w:sz="4" w:space="1" w:color="4F81BD" w:themeColor="accent1"/>
      </w:pBdr>
      <w:spacing w:after="180" w:line="264" w:lineRule="auto"/>
      <w:jc w:val="left"/>
    </w:pPr>
    <w:rPr>
      <w:rFonts w:eastAsiaTheme="minorEastAsia"/>
      <w:color w:val="1F497D" w:themeColor="text2"/>
      <w:sz w:val="20"/>
      <w:szCs w:val="23"/>
      <w:lang w:eastAsia="fr-FR"/>
    </w:rPr>
  </w:style>
  <w:style w:type="paragraph" w:styleId="Textodenotadefim">
    <w:name w:val="endnote text"/>
    <w:basedOn w:val="Normal"/>
    <w:link w:val="TextodenotadefimChar"/>
    <w:uiPriority w:val="99"/>
    <w:semiHidden/>
    <w:unhideWhenUsed/>
    <w:rsid w:val="00B31BB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B31BB1"/>
    <w:rPr>
      <w:sz w:val="20"/>
      <w:szCs w:val="20"/>
    </w:rPr>
  </w:style>
  <w:style w:type="character" w:styleId="Refdenotadefim">
    <w:name w:val="endnote reference"/>
    <w:basedOn w:val="Fontepargpadro"/>
    <w:uiPriority w:val="99"/>
    <w:semiHidden/>
    <w:unhideWhenUsed/>
    <w:rsid w:val="00B31BB1"/>
    <w:rPr>
      <w:vertAlign w:val="superscript"/>
    </w:rPr>
  </w:style>
  <w:style w:type="paragraph" w:styleId="Textodenotaderodap">
    <w:name w:val="footnote text"/>
    <w:basedOn w:val="Normal"/>
    <w:link w:val="TextodenotaderodapChar"/>
    <w:uiPriority w:val="99"/>
    <w:unhideWhenUsed/>
    <w:rsid w:val="00B31BB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31BB1"/>
    <w:rPr>
      <w:sz w:val="20"/>
      <w:szCs w:val="20"/>
    </w:rPr>
  </w:style>
  <w:style w:type="character" w:styleId="Refdenotaderodap">
    <w:name w:val="footnote reference"/>
    <w:basedOn w:val="Fontepargpadro"/>
    <w:uiPriority w:val="99"/>
    <w:semiHidden/>
    <w:unhideWhenUsed/>
    <w:rsid w:val="00B31BB1"/>
    <w:rPr>
      <w:vertAlign w:val="superscript"/>
    </w:rPr>
  </w:style>
  <w:style w:type="paragraph" w:styleId="Bibliografia">
    <w:name w:val="Bibliography"/>
    <w:basedOn w:val="Normal"/>
    <w:next w:val="Normal"/>
    <w:uiPriority w:val="37"/>
    <w:unhideWhenUsed/>
    <w:rsid w:val="005D1A2D"/>
  </w:style>
  <w:style w:type="paragraph" w:styleId="SemEspaamento">
    <w:name w:val="No Spacing"/>
    <w:uiPriority w:val="1"/>
    <w:qFormat/>
    <w:rsid w:val="00707CDE"/>
    <w:pPr>
      <w:spacing w:before="0"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C8"/>
  </w:style>
  <w:style w:type="paragraph" w:styleId="Ttulo1">
    <w:name w:val="heading 1"/>
    <w:basedOn w:val="Normal"/>
    <w:link w:val="Ttulo1Char"/>
    <w:uiPriority w:val="9"/>
    <w:qFormat/>
    <w:rsid w:val="00B1529B"/>
    <w:pPr>
      <w:spacing w:line="240" w:lineRule="auto"/>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44FB"/>
    <w:pPr>
      <w:ind w:left="720"/>
      <w:contextualSpacing/>
    </w:pPr>
  </w:style>
  <w:style w:type="paragraph" w:styleId="NormalWeb">
    <w:name w:val="Normal (Web)"/>
    <w:basedOn w:val="Normal"/>
    <w:uiPriority w:val="99"/>
    <w:semiHidden/>
    <w:unhideWhenUsed/>
    <w:rsid w:val="005906DB"/>
    <w:pPr>
      <w:spacing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906DB"/>
    <w:rPr>
      <w:color w:val="0000FF"/>
      <w:u w:val="single"/>
    </w:rPr>
  </w:style>
  <w:style w:type="paragraph" w:styleId="Textodebalo">
    <w:name w:val="Balloon Text"/>
    <w:basedOn w:val="Normal"/>
    <w:link w:val="TextodebaloChar"/>
    <w:uiPriority w:val="99"/>
    <w:semiHidden/>
    <w:unhideWhenUsed/>
    <w:rsid w:val="00064E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64EAE"/>
    <w:rPr>
      <w:rFonts w:ascii="Tahoma" w:hAnsi="Tahoma" w:cs="Tahoma"/>
      <w:sz w:val="16"/>
      <w:szCs w:val="16"/>
    </w:rPr>
  </w:style>
  <w:style w:type="paragraph" w:styleId="Cabealho">
    <w:name w:val="header"/>
    <w:basedOn w:val="Normal"/>
    <w:link w:val="CabealhoChar"/>
    <w:uiPriority w:val="99"/>
    <w:unhideWhenUsed/>
    <w:rsid w:val="00B1529B"/>
    <w:pPr>
      <w:tabs>
        <w:tab w:val="center" w:pos="4252"/>
        <w:tab w:val="right" w:pos="8504"/>
      </w:tabs>
      <w:spacing w:line="240" w:lineRule="auto"/>
    </w:pPr>
  </w:style>
  <w:style w:type="character" w:customStyle="1" w:styleId="CabealhoChar">
    <w:name w:val="Cabeçalho Char"/>
    <w:basedOn w:val="Fontepargpadro"/>
    <w:link w:val="Cabealho"/>
    <w:uiPriority w:val="99"/>
    <w:rsid w:val="00B1529B"/>
  </w:style>
  <w:style w:type="paragraph" w:styleId="Rodap">
    <w:name w:val="footer"/>
    <w:basedOn w:val="Normal"/>
    <w:link w:val="RodapChar"/>
    <w:uiPriority w:val="99"/>
    <w:unhideWhenUsed/>
    <w:rsid w:val="00B1529B"/>
    <w:pPr>
      <w:tabs>
        <w:tab w:val="center" w:pos="4252"/>
        <w:tab w:val="right" w:pos="8504"/>
      </w:tabs>
      <w:spacing w:line="240" w:lineRule="auto"/>
    </w:pPr>
  </w:style>
  <w:style w:type="character" w:customStyle="1" w:styleId="RodapChar">
    <w:name w:val="Rodapé Char"/>
    <w:basedOn w:val="Fontepargpadro"/>
    <w:link w:val="Rodap"/>
    <w:uiPriority w:val="99"/>
    <w:rsid w:val="00B1529B"/>
  </w:style>
  <w:style w:type="character" w:customStyle="1" w:styleId="Ttulo1Char">
    <w:name w:val="Título 1 Char"/>
    <w:basedOn w:val="Fontepargpadro"/>
    <w:link w:val="Ttulo1"/>
    <w:uiPriority w:val="9"/>
    <w:rsid w:val="00B1529B"/>
    <w:rPr>
      <w:rFonts w:ascii="Times New Roman" w:eastAsia="Times New Roman" w:hAnsi="Times New Roman" w:cs="Times New Roman"/>
      <w:b/>
      <w:bCs/>
      <w:kern w:val="36"/>
      <w:sz w:val="48"/>
      <w:szCs w:val="48"/>
      <w:lang w:eastAsia="pt-BR"/>
    </w:rPr>
  </w:style>
  <w:style w:type="paragraph" w:customStyle="1" w:styleId="FooterEven">
    <w:name w:val="Footer Even"/>
    <w:basedOn w:val="Normal"/>
    <w:qFormat/>
    <w:rsid w:val="00B31BB1"/>
    <w:pPr>
      <w:pBdr>
        <w:top w:val="single" w:sz="4" w:space="1" w:color="4F81BD" w:themeColor="accent1"/>
      </w:pBdr>
      <w:spacing w:after="180" w:line="264" w:lineRule="auto"/>
      <w:jc w:val="left"/>
    </w:pPr>
    <w:rPr>
      <w:rFonts w:eastAsiaTheme="minorEastAsia"/>
      <w:color w:val="1F497D" w:themeColor="text2"/>
      <w:sz w:val="20"/>
      <w:szCs w:val="23"/>
      <w:lang w:eastAsia="fr-FR"/>
    </w:rPr>
  </w:style>
  <w:style w:type="paragraph" w:styleId="Textodenotadefim">
    <w:name w:val="endnote text"/>
    <w:basedOn w:val="Normal"/>
    <w:link w:val="TextodenotadefimChar"/>
    <w:uiPriority w:val="99"/>
    <w:semiHidden/>
    <w:unhideWhenUsed/>
    <w:rsid w:val="00B31BB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B31BB1"/>
    <w:rPr>
      <w:sz w:val="20"/>
      <w:szCs w:val="20"/>
    </w:rPr>
  </w:style>
  <w:style w:type="character" w:styleId="Refdenotadefim">
    <w:name w:val="endnote reference"/>
    <w:basedOn w:val="Fontepargpadro"/>
    <w:uiPriority w:val="99"/>
    <w:semiHidden/>
    <w:unhideWhenUsed/>
    <w:rsid w:val="00B31BB1"/>
    <w:rPr>
      <w:vertAlign w:val="superscript"/>
    </w:rPr>
  </w:style>
  <w:style w:type="paragraph" w:styleId="Textodenotaderodap">
    <w:name w:val="footnote text"/>
    <w:basedOn w:val="Normal"/>
    <w:link w:val="TextodenotaderodapChar"/>
    <w:uiPriority w:val="99"/>
    <w:unhideWhenUsed/>
    <w:rsid w:val="00B31BB1"/>
    <w:pPr>
      <w:spacing w:line="240" w:lineRule="auto"/>
    </w:pPr>
    <w:rPr>
      <w:sz w:val="20"/>
      <w:szCs w:val="20"/>
    </w:rPr>
  </w:style>
  <w:style w:type="character" w:customStyle="1" w:styleId="TextodenotaderodapChar">
    <w:name w:val="Texto de nota de rodapé Char"/>
    <w:basedOn w:val="Fontepargpadro"/>
    <w:link w:val="Textodenotaderodap"/>
    <w:uiPriority w:val="99"/>
    <w:rsid w:val="00B31BB1"/>
    <w:rPr>
      <w:sz w:val="20"/>
      <w:szCs w:val="20"/>
    </w:rPr>
  </w:style>
  <w:style w:type="character" w:styleId="Refdenotaderodap">
    <w:name w:val="footnote reference"/>
    <w:basedOn w:val="Fontepargpadro"/>
    <w:uiPriority w:val="99"/>
    <w:semiHidden/>
    <w:unhideWhenUsed/>
    <w:rsid w:val="00B31BB1"/>
    <w:rPr>
      <w:vertAlign w:val="superscript"/>
    </w:rPr>
  </w:style>
  <w:style w:type="paragraph" w:styleId="Bibliografia">
    <w:name w:val="Bibliography"/>
    <w:basedOn w:val="Normal"/>
    <w:next w:val="Normal"/>
    <w:uiPriority w:val="37"/>
    <w:unhideWhenUsed/>
    <w:rsid w:val="005D1A2D"/>
  </w:style>
  <w:style w:type="paragraph" w:styleId="SemEspaamento">
    <w:name w:val="No Spacing"/>
    <w:uiPriority w:val="1"/>
    <w:qFormat/>
    <w:rsid w:val="00707CD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8394">
      <w:bodyDiv w:val="1"/>
      <w:marLeft w:val="0"/>
      <w:marRight w:val="0"/>
      <w:marTop w:val="0"/>
      <w:marBottom w:val="0"/>
      <w:divBdr>
        <w:top w:val="none" w:sz="0" w:space="0" w:color="auto"/>
        <w:left w:val="none" w:sz="0" w:space="0" w:color="auto"/>
        <w:bottom w:val="none" w:sz="0" w:space="0" w:color="auto"/>
        <w:right w:val="none" w:sz="0" w:space="0" w:color="auto"/>
      </w:divBdr>
    </w:div>
    <w:div w:id="259485015">
      <w:bodyDiv w:val="1"/>
      <w:marLeft w:val="0"/>
      <w:marRight w:val="0"/>
      <w:marTop w:val="0"/>
      <w:marBottom w:val="0"/>
      <w:divBdr>
        <w:top w:val="none" w:sz="0" w:space="0" w:color="auto"/>
        <w:left w:val="none" w:sz="0" w:space="0" w:color="auto"/>
        <w:bottom w:val="none" w:sz="0" w:space="0" w:color="auto"/>
        <w:right w:val="none" w:sz="0" w:space="0" w:color="auto"/>
      </w:divBdr>
    </w:div>
    <w:div w:id="368993440">
      <w:bodyDiv w:val="1"/>
      <w:marLeft w:val="0"/>
      <w:marRight w:val="0"/>
      <w:marTop w:val="0"/>
      <w:marBottom w:val="0"/>
      <w:divBdr>
        <w:top w:val="none" w:sz="0" w:space="0" w:color="auto"/>
        <w:left w:val="none" w:sz="0" w:space="0" w:color="auto"/>
        <w:bottom w:val="none" w:sz="0" w:space="0" w:color="auto"/>
        <w:right w:val="none" w:sz="0" w:space="0" w:color="auto"/>
      </w:divBdr>
    </w:div>
    <w:div w:id="402921805">
      <w:bodyDiv w:val="1"/>
      <w:marLeft w:val="0"/>
      <w:marRight w:val="0"/>
      <w:marTop w:val="0"/>
      <w:marBottom w:val="0"/>
      <w:divBdr>
        <w:top w:val="none" w:sz="0" w:space="0" w:color="auto"/>
        <w:left w:val="none" w:sz="0" w:space="0" w:color="auto"/>
        <w:bottom w:val="none" w:sz="0" w:space="0" w:color="auto"/>
        <w:right w:val="none" w:sz="0" w:space="0" w:color="auto"/>
      </w:divBdr>
    </w:div>
    <w:div w:id="480198974">
      <w:bodyDiv w:val="1"/>
      <w:marLeft w:val="0"/>
      <w:marRight w:val="0"/>
      <w:marTop w:val="0"/>
      <w:marBottom w:val="0"/>
      <w:divBdr>
        <w:top w:val="none" w:sz="0" w:space="0" w:color="auto"/>
        <w:left w:val="none" w:sz="0" w:space="0" w:color="auto"/>
        <w:bottom w:val="none" w:sz="0" w:space="0" w:color="auto"/>
        <w:right w:val="none" w:sz="0" w:space="0" w:color="auto"/>
      </w:divBdr>
    </w:div>
    <w:div w:id="584147995">
      <w:bodyDiv w:val="1"/>
      <w:marLeft w:val="0"/>
      <w:marRight w:val="0"/>
      <w:marTop w:val="0"/>
      <w:marBottom w:val="0"/>
      <w:divBdr>
        <w:top w:val="none" w:sz="0" w:space="0" w:color="auto"/>
        <w:left w:val="none" w:sz="0" w:space="0" w:color="auto"/>
        <w:bottom w:val="none" w:sz="0" w:space="0" w:color="auto"/>
        <w:right w:val="none" w:sz="0" w:space="0" w:color="auto"/>
      </w:divBdr>
    </w:div>
    <w:div w:id="657273734">
      <w:bodyDiv w:val="1"/>
      <w:marLeft w:val="0"/>
      <w:marRight w:val="0"/>
      <w:marTop w:val="0"/>
      <w:marBottom w:val="0"/>
      <w:divBdr>
        <w:top w:val="none" w:sz="0" w:space="0" w:color="auto"/>
        <w:left w:val="none" w:sz="0" w:space="0" w:color="auto"/>
        <w:bottom w:val="none" w:sz="0" w:space="0" w:color="auto"/>
        <w:right w:val="none" w:sz="0" w:space="0" w:color="auto"/>
      </w:divBdr>
    </w:div>
    <w:div w:id="841623640">
      <w:bodyDiv w:val="1"/>
      <w:marLeft w:val="0"/>
      <w:marRight w:val="0"/>
      <w:marTop w:val="0"/>
      <w:marBottom w:val="0"/>
      <w:divBdr>
        <w:top w:val="none" w:sz="0" w:space="0" w:color="auto"/>
        <w:left w:val="none" w:sz="0" w:space="0" w:color="auto"/>
        <w:bottom w:val="none" w:sz="0" w:space="0" w:color="auto"/>
        <w:right w:val="none" w:sz="0" w:space="0" w:color="auto"/>
      </w:divBdr>
    </w:div>
    <w:div w:id="1427309069">
      <w:bodyDiv w:val="1"/>
      <w:marLeft w:val="0"/>
      <w:marRight w:val="0"/>
      <w:marTop w:val="0"/>
      <w:marBottom w:val="0"/>
      <w:divBdr>
        <w:top w:val="none" w:sz="0" w:space="0" w:color="auto"/>
        <w:left w:val="none" w:sz="0" w:space="0" w:color="auto"/>
        <w:bottom w:val="none" w:sz="0" w:space="0" w:color="auto"/>
        <w:right w:val="none" w:sz="0" w:space="0" w:color="auto"/>
      </w:divBdr>
    </w:div>
    <w:div w:id="1657682997">
      <w:bodyDiv w:val="1"/>
      <w:marLeft w:val="0"/>
      <w:marRight w:val="0"/>
      <w:marTop w:val="0"/>
      <w:marBottom w:val="0"/>
      <w:divBdr>
        <w:top w:val="none" w:sz="0" w:space="0" w:color="auto"/>
        <w:left w:val="none" w:sz="0" w:space="0" w:color="auto"/>
        <w:bottom w:val="none" w:sz="0" w:space="0" w:color="auto"/>
        <w:right w:val="none" w:sz="0" w:space="0" w:color="auto"/>
      </w:divBdr>
    </w:div>
    <w:div w:id="1698768940">
      <w:bodyDiv w:val="1"/>
      <w:marLeft w:val="0"/>
      <w:marRight w:val="0"/>
      <w:marTop w:val="0"/>
      <w:marBottom w:val="0"/>
      <w:divBdr>
        <w:top w:val="none" w:sz="0" w:space="0" w:color="auto"/>
        <w:left w:val="none" w:sz="0" w:space="0" w:color="auto"/>
        <w:bottom w:val="none" w:sz="0" w:space="0" w:color="auto"/>
        <w:right w:val="none" w:sz="0" w:space="0" w:color="auto"/>
      </w:divBdr>
    </w:div>
    <w:div w:id="2001081333">
      <w:bodyDiv w:val="1"/>
      <w:marLeft w:val="0"/>
      <w:marRight w:val="0"/>
      <w:marTop w:val="0"/>
      <w:marBottom w:val="0"/>
      <w:divBdr>
        <w:top w:val="none" w:sz="0" w:space="0" w:color="auto"/>
        <w:left w:val="none" w:sz="0" w:space="0" w:color="auto"/>
        <w:bottom w:val="none" w:sz="0" w:space="0" w:color="auto"/>
        <w:right w:val="none" w:sz="0" w:space="0" w:color="auto"/>
      </w:divBdr>
    </w:div>
    <w:div w:id="213694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lide.com.br/documents/historia-da-violencia-escolar-do-brasil-colonial-ate-decada-de-1990-559dfe97c82ef.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j-df.jusbrasil.com.br/jurisprudencia/248722791/apelacao-civel-apc-2009071037662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Bra17</b:Tag>
    <b:SourceType>InternetSite</b:SourceType>
    <b:Guid>{EF323769-0838-4C86-B931-6BDD8F2DD0E9}</b:Guid>
    <b:Title>Brasil é #1 no ranking da violência contra professores</b:Title>
    <b:Year>2017</b:Year>
    <b:InternetSiteTitle>G1.com</b:InternetSiteTitle>
    <b:Month>08</b:Month>
    <b:Day>22</b:Day>
    <b:YearAccessed>2018</b:YearAccessed>
    <b:MonthAccessed>10</b:MonthAccessed>
    <b:DayAccessed>22</b:DayAccessed>
    <b:URL>https://g1.globo.com/educacao/noticia/brasil-e-1-no-ranking-da-violencia-contra-professores-entenda-os-dados-e-o-que-se-sabe-sobre-o-tema.ghtml</b:URL>
    <b:RefOrder>1</b:RefOrder>
  </b:Source>
  <b:Source>
    <b:Tag>G114</b:Tag>
    <b:SourceType>InternetSite</b:SourceType>
    <b:Guid>{87E6BF12-3224-4077-BCFB-85CE93832BAA}</b:Guid>
    <b:Author>
      <b:Author>
        <b:NameList>
          <b:Person>
            <b:Last>G1</b:Last>
          </b:Person>
        </b:NameList>
      </b:Author>
    </b:Author>
    <b:Title>Ciência e Saúde</b:Title>
    <b:InternetSiteTitle>G1.com</b:InternetSiteTitle>
    <b:Year>2014</b:Year>
    <b:Month>09</b:Month>
    <b:Day>04</b:Day>
    <b:YearAccessed>2018</b:YearAccessed>
    <b:MonthAccessed>novembro</b:MonthAccessed>
    <b:DayAccessed>02</b:DayAccessed>
    <b:URL>http://g1.globo.com/ciencia-e-saude/noticia/2014/09/brasil-e-o-8-pais-com-mais-suicidios-no-mundo-aponta-relatorio-da-oms.html</b:URL>
    <b:RefOrder>2</b:RefOrder>
  </b:Source>
  <b:Source>
    <b:Tag>Ren17</b:Tag>
    <b:SourceType>InternetSite</b:SourceType>
    <b:Guid>{48650B8C-CE05-419F-9664-1E1AADF27A84}</b:Guid>
    <b:Author>
      <b:Author>
        <b:NameList>
          <b:Person>
            <b:Last>Grandelle</b:Last>
            <b:First>Renato</b:First>
          </b:Person>
        </b:NameList>
      </b:Author>
    </b:Author>
    <b:Title>Prova Brasil 2015: Análise do portal QEdu traça retrato sombrio da educação no país</b:Title>
    <b:InternetSiteTitle>O GLOBO Sociedade</b:InternetSiteTitle>
    <b:Year>2017</b:Year>
    <b:Month>03</b:Month>
    <b:Day>20</b:Day>
    <b:YearAccessed>2018</b:YearAccessed>
    <b:MonthAccessed>Novembro</b:MonthAccessed>
    <b:DayAccessed>02</b:DayAccessed>
    <b:URL>https://oglobo.globo.com/sociedade/prova-brasil-2015-analise-do-portal-qedu-traca-retrato-sombrio-da-educacao-no-pais-21084493</b:URL>
    <b:RefOrder>3</b:RefOrder>
  </b:Source>
</b:Sources>
</file>

<file path=customXml/itemProps1.xml><?xml version="1.0" encoding="utf-8"?>
<ds:datastoreItem xmlns:ds="http://schemas.openxmlformats.org/officeDocument/2006/customXml" ds:itemID="{DEBC36E7-F624-4373-B729-7D61C8F6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9924</Words>
  <Characters>53595</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7</cp:revision>
  <cp:lastPrinted>2018-11-07T17:00:00Z</cp:lastPrinted>
  <dcterms:created xsi:type="dcterms:W3CDTF">2018-11-23T11:21:00Z</dcterms:created>
  <dcterms:modified xsi:type="dcterms:W3CDTF">2018-11-23T18:35:00Z</dcterms:modified>
</cp:coreProperties>
</file>