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E9F" w:rsidRPr="00E3292A" w:rsidRDefault="004A5E9F" w:rsidP="000849C9">
      <w:pPr>
        <w:spacing w:before="0" w:beforeAutospacing="0" w:line="240" w:lineRule="auto"/>
        <w:ind w:firstLine="0"/>
        <w:rPr>
          <w:color w:val="000000" w:themeColor="text1"/>
        </w:rPr>
      </w:pPr>
      <w:r w:rsidRPr="00E3292A">
        <w:rPr>
          <w:color w:val="000000" w:themeColor="text1"/>
        </w:rPr>
        <w:t>CESED - CENTRO DE ENSINO SUPERIOR E DESENVOLVIMENTO</w:t>
      </w:r>
    </w:p>
    <w:p w:rsidR="000849C9" w:rsidRPr="00E3292A" w:rsidRDefault="000849C9" w:rsidP="000849C9">
      <w:pPr>
        <w:spacing w:before="0" w:beforeAutospacing="0" w:line="240" w:lineRule="auto"/>
        <w:ind w:firstLine="0"/>
        <w:rPr>
          <w:color w:val="000000" w:themeColor="text1"/>
        </w:rPr>
      </w:pPr>
      <w:r w:rsidRPr="00E3292A">
        <w:rPr>
          <w:color w:val="000000" w:themeColor="text1"/>
        </w:rPr>
        <w:t xml:space="preserve">UNIFACISA – CENTRO UNIVERSITÁRIO </w:t>
      </w:r>
    </w:p>
    <w:p w:rsidR="000849C9" w:rsidRPr="00E3292A" w:rsidRDefault="000849C9" w:rsidP="000849C9">
      <w:pPr>
        <w:spacing w:before="0" w:beforeAutospacing="0" w:line="240" w:lineRule="auto"/>
        <w:ind w:firstLine="0"/>
        <w:rPr>
          <w:color w:val="000000" w:themeColor="text1"/>
        </w:rPr>
      </w:pPr>
      <w:r w:rsidRPr="00E3292A">
        <w:rPr>
          <w:color w:val="000000" w:themeColor="text1"/>
        </w:rPr>
        <w:t xml:space="preserve">CURSO DE BACHARELADO EM DIREITO </w:t>
      </w:r>
    </w:p>
    <w:p w:rsidR="000849C9" w:rsidRPr="00E3292A" w:rsidRDefault="000849C9" w:rsidP="000849C9">
      <w:pPr>
        <w:spacing w:before="0" w:beforeAutospacing="0" w:line="240" w:lineRule="auto"/>
        <w:ind w:firstLine="0"/>
        <w:rPr>
          <w:color w:val="000000" w:themeColor="text1"/>
        </w:rPr>
      </w:pPr>
    </w:p>
    <w:p w:rsidR="000849C9" w:rsidRPr="00E3292A" w:rsidRDefault="000849C9" w:rsidP="000849C9">
      <w:pPr>
        <w:spacing w:before="0" w:beforeAutospacing="0" w:line="240" w:lineRule="auto"/>
        <w:ind w:firstLine="0"/>
        <w:rPr>
          <w:color w:val="000000" w:themeColor="text1"/>
        </w:rPr>
      </w:pPr>
    </w:p>
    <w:p w:rsidR="00DC4DA5" w:rsidRPr="00E3292A" w:rsidRDefault="000849C9" w:rsidP="00DC4DA5">
      <w:pPr>
        <w:spacing w:line="240" w:lineRule="auto"/>
        <w:ind w:firstLine="0"/>
        <w:rPr>
          <w:color w:val="000000" w:themeColor="text1"/>
        </w:rPr>
      </w:pPr>
      <w:r w:rsidRPr="00E3292A">
        <w:rPr>
          <w:color w:val="000000" w:themeColor="text1"/>
        </w:rPr>
        <w:t>ARTUR DE ALBUQUERQUE BARACHO</w:t>
      </w:r>
    </w:p>
    <w:p w:rsidR="00DC4DA5" w:rsidRPr="00E3292A" w:rsidRDefault="00DC4DA5" w:rsidP="00DC4DA5">
      <w:pPr>
        <w:spacing w:line="240" w:lineRule="auto"/>
        <w:ind w:firstLine="0"/>
        <w:rPr>
          <w:b/>
          <w:color w:val="000000" w:themeColor="text1"/>
        </w:rPr>
      </w:pPr>
    </w:p>
    <w:p w:rsidR="00DC4DA5" w:rsidRPr="00E3292A" w:rsidRDefault="00DC4DA5" w:rsidP="00DC4DA5">
      <w:pPr>
        <w:spacing w:line="240" w:lineRule="auto"/>
        <w:ind w:firstLine="0"/>
        <w:rPr>
          <w:b/>
          <w:color w:val="000000" w:themeColor="text1"/>
        </w:rPr>
      </w:pPr>
    </w:p>
    <w:p w:rsidR="00DC4DA5" w:rsidRPr="00E3292A" w:rsidRDefault="00DC4DA5" w:rsidP="00DC4DA5">
      <w:pPr>
        <w:spacing w:line="240" w:lineRule="auto"/>
        <w:ind w:firstLine="0"/>
        <w:rPr>
          <w:b/>
          <w:color w:val="000000" w:themeColor="text1"/>
        </w:rPr>
      </w:pPr>
    </w:p>
    <w:p w:rsidR="00DC4DA5" w:rsidRPr="00E3292A" w:rsidRDefault="00DC4DA5" w:rsidP="00DC4DA5">
      <w:pPr>
        <w:spacing w:line="240" w:lineRule="auto"/>
        <w:ind w:firstLine="0"/>
        <w:rPr>
          <w:b/>
          <w:color w:val="000000" w:themeColor="text1"/>
        </w:rPr>
      </w:pPr>
    </w:p>
    <w:p w:rsidR="00DC4DA5" w:rsidRPr="00E3292A" w:rsidRDefault="00DC4DA5" w:rsidP="00DC4DA5">
      <w:pPr>
        <w:spacing w:line="240" w:lineRule="auto"/>
        <w:ind w:firstLine="0"/>
        <w:rPr>
          <w:b/>
          <w:color w:val="000000" w:themeColor="text1"/>
        </w:rPr>
      </w:pPr>
    </w:p>
    <w:p w:rsidR="00DC4DA5" w:rsidRPr="00E3292A" w:rsidRDefault="00DC4DA5" w:rsidP="00DC4DA5">
      <w:pPr>
        <w:spacing w:line="240" w:lineRule="auto"/>
        <w:ind w:firstLine="0"/>
        <w:rPr>
          <w:b/>
          <w:color w:val="000000" w:themeColor="text1"/>
        </w:rPr>
      </w:pPr>
    </w:p>
    <w:p w:rsidR="000849C9" w:rsidRPr="00E3292A" w:rsidRDefault="00DC4DA5" w:rsidP="00DC4DA5">
      <w:pPr>
        <w:ind w:firstLine="0"/>
        <w:jc w:val="center"/>
        <w:rPr>
          <w:color w:val="000000" w:themeColor="text1"/>
        </w:rPr>
      </w:pPr>
      <w:r w:rsidRPr="00E3292A">
        <w:rPr>
          <w:b/>
          <w:color w:val="000000" w:themeColor="text1"/>
        </w:rPr>
        <w:t>O PRINC</w:t>
      </w:r>
      <w:r w:rsidR="00054DDE" w:rsidRPr="00E3292A">
        <w:rPr>
          <w:b/>
          <w:color w:val="000000" w:themeColor="text1"/>
        </w:rPr>
        <w:t>Í</w:t>
      </w:r>
      <w:r w:rsidRPr="00E3292A">
        <w:rPr>
          <w:b/>
          <w:color w:val="000000" w:themeColor="text1"/>
        </w:rPr>
        <w:t>PIO DA EFICIÊNCIA NAS LICITAÇÕES DO TIPO MENOR PREÇO E NOS CONTRATOS DE OBRA PÚBLICA</w:t>
      </w:r>
    </w:p>
    <w:p w:rsidR="000849C9" w:rsidRPr="00E3292A" w:rsidRDefault="000849C9" w:rsidP="00DA5D32">
      <w:pPr>
        <w:ind w:firstLine="0"/>
        <w:rPr>
          <w:color w:val="000000" w:themeColor="text1"/>
        </w:rPr>
      </w:pPr>
    </w:p>
    <w:p w:rsidR="000849C9" w:rsidRPr="00E3292A" w:rsidRDefault="000849C9" w:rsidP="00DA5D32">
      <w:pPr>
        <w:ind w:firstLine="0"/>
        <w:rPr>
          <w:color w:val="000000" w:themeColor="text1"/>
        </w:rPr>
      </w:pPr>
    </w:p>
    <w:p w:rsidR="000849C9" w:rsidRPr="00E3292A" w:rsidRDefault="000849C9" w:rsidP="00DA5D32">
      <w:pPr>
        <w:ind w:firstLine="0"/>
        <w:rPr>
          <w:color w:val="000000" w:themeColor="text1"/>
        </w:rPr>
      </w:pPr>
    </w:p>
    <w:p w:rsidR="000849C9" w:rsidRPr="00E3292A" w:rsidRDefault="000849C9" w:rsidP="00DA5D32">
      <w:pPr>
        <w:ind w:firstLine="0"/>
        <w:rPr>
          <w:color w:val="000000" w:themeColor="text1"/>
        </w:rPr>
      </w:pPr>
    </w:p>
    <w:p w:rsidR="000849C9" w:rsidRPr="00E3292A" w:rsidRDefault="000849C9" w:rsidP="00DA5D32">
      <w:pPr>
        <w:ind w:firstLine="0"/>
        <w:rPr>
          <w:b/>
          <w:color w:val="000000" w:themeColor="text1"/>
        </w:rPr>
      </w:pPr>
    </w:p>
    <w:p w:rsidR="000849C9" w:rsidRPr="00E3292A" w:rsidRDefault="000849C9" w:rsidP="00DA5D32">
      <w:pPr>
        <w:ind w:firstLine="0"/>
        <w:rPr>
          <w:b/>
          <w:color w:val="000000" w:themeColor="text1"/>
        </w:rPr>
      </w:pPr>
    </w:p>
    <w:p w:rsidR="000849C9" w:rsidRPr="00E3292A" w:rsidRDefault="000849C9" w:rsidP="00DA5D32">
      <w:pPr>
        <w:ind w:firstLine="0"/>
        <w:rPr>
          <w:b/>
          <w:color w:val="000000" w:themeColor="text1"/>
        </w:rPr>
      </w:pPr>
    </w:p>
    <w:p w:rsidR="000849C9" w:rsidRPr="00E3292A" w:rsidRDefault="000849C9" w:rsidP="00DA5D32">
      <w:pPr>
        <w:ind w:firstLine="0"/>
        <w:rPr>
          <w:b/>
          <w:color w:val="000000" w:themeColor="text1"/>
        </w:rPr>
      </w:pPr>
    </w:p>
    <w:p w:rsidR="00EF47B4" w:rsidRPr="00E3292A" w:rsidRDefault="00EF47B4" w:rsidP="00DA5D32">
      <w:pPr>
        <w:ind w:firstLine="0"/>
        <w:rPr>
          <w:b/>
          <w:color w:val="000000" w:themeColor="text1"/>
        </w:rPr>
      </w:pPr>
    </w:p>
    <w:p w:rsidR="000849C9" w:rsidRPr="00E3292A" w:rsidRDefault="000849C9" w:rsidP="00DA5D32">
      <w:pPr>
        <w:ind w:firstLine="0"/>
        <w:rPr>
          <w:b/>
          <w:color w:val="000000" w:themeColor="text1"/>
        </w:rPr>
      </w:pPr>
    </w:p>
    <w:p w:rsidR="00DA5D32" w:rsidRPr="00E3292A" w:rsidRDefault="000849C9" w:rsidP="000849C9">
      <w:pPr>
        <w:spacing w:before="0" w:beforeAutospacing="0" w:line="240" w:lineRule="auto"/>
        <w:ind w:firstLine="0"/>
        <w:jc w:val="center"/>
        <w:rPr>
          <w:color w:val="000000" w:themeColor="text1"/>
        </w:rPr>
      </w:pPr>
      <w:r w:rsidRPr="00E3292A">
        <w:rPr>
          <w:color w:val="000000" w:themeColor="text1"/>
        </w:rPr>
        <w:t>CAMPINA GRANDE-PB</w:t>
      </w:r>
    </w:p>
    <w:p w:rsidR="000849C9" w:rsidRPr="00E3292A" w:rsidRDefault="000849C9" w:rsidP="000849C9">
      <w:pPr>
        <w:spacing w:before="0" w:beforeAutospacing="0" w:line="240" w:lineRule="auto"/>
        <w:ind w:firstLine="0"/>
        <w:jc w:val="center"/>
        <w:rPr>
          <w:color w:val="000000" w:themeColor="text1"/>
        </w:rPr>
      </w:pPr>
      <w:r w:rsidRPr="00E3292A">
        <w:rPr>
          <w:color w:val="000000" w:themeColor="text1"/>
        </w:rPr>
        <w:t>2018</w:t>
      </w:r>
    </w:p>
    <w:p w:rsidR="00DC4DA5" w:rsidRPr="00E3292A" w:rsidRDefault="00DC4DA5" w:rsidP="00DC4DA5">
      <w:pPr>
        <w:spacing w:line="240" w:lineRule="auto"/>
        <w:ind w:firstLine="0"/>
        <w:jc w:val="center"/>
        <w:rPr>
          <w:color w:val="000000" w:themeColor="text1"/>
        </w:rPr>
      </w:pPr>
      <w:r w:rsidRPr="00E3292A">
        <w:rPr>
          <w:color w:val="000000" w:themeColor="text1"/>
        </w:rPr>
        <w:lastRenderedPageBreak/>
        <w:t>ARTUR DE ALBUQUERQUE BARACHO</w:t>
      </w:r>
    </w:p>
    <w:p w:rsidR="00DC4DA5" w:rsidRPr="00E3292A" w:rsidRDefault="00DC4DA5" w:rsidP="00DC4DA5">
      <w:pPr>
        <w:spacing w:before="0" w:beforeAutospacing="0" w:line="240" w:lineRule="auto"/>
        <w:ind w:firstLine="0"/>
        <w:rPr>
          <w:b/>
          <w:color w:val="000000" w:themeColor="text1"/>
        </w:rPr>
      </w:pPr>
    </w:p>
    <w:p w:rsidR="002410BB" w:rsidRPr="00E3292A" w:rsidRDefault="002410BB" w:rsidP="008E0957">
      <w:pPr>
        <w:jc w:val="center"/>
        <w:rPr>
          <w:b/>
          <w:color w:val="000000" w:themeColor="text1"/>
        </w:rPr>
      </w:pPr>
    </w:p>
    <w:p w:rsidR="00DC4DA5" w:rsidRPr="00E3292A" w:rsidRDefault="00DC4DA5" w:rsidP="008E0957">
      <w:pPr>
        <w:jc w:val="center"/>
        <w:rPr>
          <w:b/>
          <w:color w:val="000000" w:themeColor="text1"/>
        </w:rPr>
      </w:pPr>
    </w:p>
    <w:p w:rsidR="00DC4DA5" w:rsidRPr="00E3292A" w:rsidRDefault="00DC4DA5" w:rsidP="008E0957">
      <w:pPr>
        <w:jc w:val="center"/>
        <w:rPr>
          <w:b/>
          <w:color w:val="000000" w:themeColor="text1"/>
        </w:rPr>
      </w:pPr>
    </w:p>
    <w:p w:rsidR="00DC4DA5" w:rsidRPr="00E3292A" w:rsidRDefault="00DC4DA5" w:rsidP="00DC4DA5">
      <w:pPr>
        <w:ind w:firstLine="0"/>
        <w:jc w:val="center"/>
        <w:rPr>
          <w:b/>
          <w:color w:val="000000" w:themeColor="text1"/>
        </w:rPr>
      </w:pPr>
      <w:r w:rsidRPr="00E3292A">
        <w:rPr>
          <w:b/>
          <w:color w:val="000000" w:themeColor="text1"/>
        </w:rPr>
        <w:t>O PRINC</w:t>
      </w:r>
      <w:r w:rsidR="00054DDE" w:rsidRPr="00E3292A">
        <w:rPr>
          <w:b/>
          <w:color w:val="000000" w:themeColor="text1"/>
        </w:rPr>
        <w:t>Í</w:t>
      </w:r>
      <w:r w:rsidRPr="00E3292A">
        <w:rPr>
          <w:b/>
          <w:color w:val="000000" w:themeColor="text1"/>
        </w:rPr>
        <w:t>PIO DA EFICIÊNCIA NAS LICITAÇÕES DO TIPO MENOR PREÇO E NOS CONTRATOS DE OBRA PÚBLICA</w:t>
      </w:r>
    </w:p>
    <w:p w:rsidR="000F1A61" w:rsidRPr="00E3292A" w:rsidRDefault="000F1A61" w:rsidP="00DC4DA5">
      <w:pPr>
        <w:ind w:firstLine="0"/>
        <w:jc w:val="center"/>
        <w:rPr>
          <w:color w:val="000000" w:themeColor="text1"/>
        </w:rPr>
      </w:pPr>
    </w:p>
    <w:p w:rsidR="000F1A61" w:rsidRPr="00E3292A" w:rsidRDefault="000F1A61" w:rsidP="00DC4DA5">
      <w:pPr>
        <w:ind w:firstLine="0"/>
        <w:jc w:val="center"/>
        <w:rPr>
          <w:color w:val="000000" w:themeColor="text1"/>
        </w:rPr>
      </w:pPr>
    </w:p>
    <w:p w:rsidR="000F1A61" w:rsidRPr="00E3292A" w:rsidRDefault="000F1A61" w:rsidP="00DC4DA5">
      <w:pPr>
        <w:ind w:firstLine="0"/>
        <w:jc w:val="center"/>
        <w:rPr>
          <w:color w:val="000000" w:themeColor="text1"/>
        </w:rPr>
      </w:pPr>
    </w:p>
    <w:p w:rsidR="002410BB" w:rsidRPr="00E3292A" w:rsidRDefault="00DC4DA5" w:rsidP="000F1A61">
      <w:pPr>
        <w:spacing w:line="240" w:lineRule="auto"/>
        <w:ind w:left="4253" w:firstLine="0"/>
        <w:rPr>
          <w:color w:val="000000" w:themeColor="text1"/>
        </w:rPr>
      </w:pPr>
      <w:r w:rsidRPr="00E3292A">
        <w:rPr>
          <w:color w:val="000000" w:themeColor="text1"/>
        </w:rPr>
        <w:t xml:space="preserve">Trabalho de Conclusão de Curso apresentando como pré-requisito para a obtenção do título de Bacharel em Direito </w:t>
      </w:r>
      <w:r w:rsidR="000F1A61" w:rsidRPr="00E3292A">
        <w:rPr>
          <w:color w:val="000000" w:themeColor="text1"/>
        </w:rPr>
        <w:t xml:space="preserve">pela UniFacisa – Centro </w:t>
      </w:r>
      <w:r w:rsidR="000F1A61" w:rsidRPr="00E3292A">
        <w:rPr>
          <w:color w:val="000000" w:themeColor="text1"/>
        </w:rPr>
        <w:t>U</w:t>
      </w:r>
      <w:r w:rsidR="000F1A61" w:rsidRPr="00E3292A">
        <w:rPr>
          <w:color w:val="000000" w:themeColor="text1"/>
        </w:rPr>
        <w:t xml:space="preserve">niversitário. </w:t>
      </w:r>
    </w:p>
    <w:p w:rsidR="00EF47B4" w:rsidRPr="00E3292A" w:rsidRDefault="00EF47B4" w:rsidP="000F1A61">
      <w:pPr>
        <w:ind w:left="4253" w:firstLine="0"/>
        <w:rPr>
          <w:b/>
          <w:color w:val="000000" w:themeColor="text1"/>
        </w:rPr>
      </w:pPr>
      <w:r w:rsidRPr="00E3292A">
        <w:rPr>
          <w:color w:val="000000" w:themeColor="text1"/>
        </w:rPr>
        <w:t>O</w:t>
      </w:r>
      <w:r w:rsidR="000F1A61" w:rsidRPr="00E3292A">
        <w:rPr>
          <w:color w:val="000000" w:themeColor="text1"/>
        </w:rPr>
        <w:t>rientadora</w:t>
      </w:r>
      <w:r w:rsidRPr="00E3292A">
        <w:rPr>
          <w:color w:val="000000" w:themeColor="text1"/>
        </w:rPr>
        <w:t>:</w:t>
      </w:r>
      <w:r w:rsidR="000F1A61" w:rsidRPr="00E3292A">
        <w:rPr>
          <w:color w:val="000000" w:themeColor="text1"/>
        </w:rPr>
        <w:t xml:space="preserve">Profª. </w:t>
      </w:r>
      <w:r w:rsidRPr="00E3292A">
        <w:rPr>
          <w:color w:val="000000" w:themeColor="text1"/>
        </w:rPr>
        <w:t>Márcia Cavalcante</w:t>
      </w:r>
      <w:r w:rsidR="000F1A61" w:rsidRPr="00E3292A">
        <w:rPr>
          <w:color w:val="000000" w:themeColor="text1"/>
        </w:rPr>
        <w:t>, Dra.</w:t>
      </w:r>
    </w:p>
    <w:p w:rsidR="002410BB" w:rsidRPr="00E3292A" w:rsidRDefault="002410BB" w:rsidP="008E0957">
      <w:pPr>
        <w:jc w:val="center"/>
        <w:rPr>
          <w:b/>
          <w:color w:val="000000" w:themeColor="text1"/>
        </w:rPr>
      </w:pPr>
    </w:p>
    <w:p w:rsidR="002410BB" w:rsidRPr="00E3292A" w:rsidRDefault="002410BB" w:rsidP="008E0957">
      <w:pPr>
        <w:jc w:val="center"/>
        <w:rPr>
          <w:b/>
          <w:color w:val="000000" w:themeColor="text1"/>
        </w:rPr>
      </w:pPr>
    </w:p>
    <w:p w:rsidR="002410BB" w:rsidRPr="00E3292A" w:rsidRDefault="002410BB" w:rsidP="008E0957">
      <w:pPr>
        <w:jc w:val="center"/>
        <w:rPr>
          <w:b/>
          <w:color w:val="000000" w:themeColor="text1"/>
        </w:rPr>
      </w:pPr>
    </w:p>
    <w:p w:rsidR="002410BB" w:rsidRPr="00E3292A" w:rsidRDefault="002410BB" w:rsidP="008E0957">
      <w:pPr>
        <w:jc w:val="center"/>
        <w:rPr>
          <w:b/>
          <w:color w:val="000000" w:themeColor="text1"/>
        </w:rPr>
      </w:pPr>
    </w:p>
    <w:p w:rsidR="002410BB" w:rsidRPr="00E3292A" w:rsidRDefault="002410BB" w:rsidP="008E0957">
      <w:pPr>
        <w:jc w:val="center"/>
        <w:rPr>
          <w:b/>
          <w:color w:val="000000" w:themeColor="text1"/>
        </w:rPr>
      </w:pPr>
    </w:p>
    <w:p w:rsidR="000F1A61" w:rsidRPr="00E3292A" w:rsidRDefault="000F1A61" w:rsidP="008E0957">
      <w:pPr>
        <w:jc w:val="center"/>
        <w:rPr>
          <w:b/>
          <w:color w:val="000000" w:themeColor="text1"/>
        </w:rPr>
      </w:pPr>
    </w:p>
    <w:p w:rsidR="002410BB" w:rsidRPr="00E3292A" w:rsidRDefault="002410BB" w:rsidP="008E0957">
      <w:pPr>
        <w:jc w:val="center"/>
        <w:rPr>
          <w:b/>
          <w:color w:val="000000" w:themeColor="text1"/>
        </w:rPr>
      </w:pPr>
    </w:p>
    <w:p w:rsidR="000F1A61" w:rsidRPr="00E3292A" w:rsidRDefault="000F1A61" w:rsidP="000F1A61">
      <w:pPr>
        <w:spacing w:before="0" w:beforeAutospacing="0" w:line="240" w:lineRule="auto"/>
        <w:ind w:firstLine="0"/>
        <w:jc w:val="center"/>
        <w:rPr>
          <w:color w:val="000000" w:themeColor="text1"/>
        </w:rPr>
      </w:pPr>
    </w:p>
    <w:p w:rsidR="000F1A61" w:rsidRPr="00E3292A" w:rsidRDefault="000F1A61" w:rsidP="000F1A61">
      <w:pPr>
        <w:spacing w:before="0" w:beforeAutospacing="0" w:line="240" w:lineRule="auto"/>
        <w:ind w:firstLine="0"/>
        <w:jc w:val="center"/>
        <w:rPr>
          <w:color w:val="000000" w:themeColor="text1"/>
        </w:rPr>
      </w:pPr>
    </w:p>
    <w:p w:rsidR="000F1A61" w:rsidRPr="00E3292A" w:rsidRDefault="000F1A61" w:rsidP="000F1A61">
      <w:pPr>
        <w:spacing w:before="0" w:beforeAutospacing="0" w:line="240" w:lineRule="auto"/>
        <w:ind w:firstLine="0"/>
        <w:jc w:val="center"/>
        <w:rPr>
          <w:color w:val="000000" w:themeColor="text1"/>
        </w:rPr>
      </w:pPr>
      <w:r w:rsidRPr="00E3292A">
        <w:rPr>
          <w:color w:val="000000" w:themeColor="text1"/>
        </w:rPr>
        <w:t>CAMPINA GRANDE-PB</w:t>
      </w:r>
    </w:p>
    <w:p w:rsidR="002410BB" w:rsidRPr="00E3292A" w:rsidRDefault="000F1A61" w:rsidP="000F1A61">
      <w:pPr>
        <w:spacing w:before="0" w:beforeAutospacing="0" w:line="240" w:lineRule="auto"/>
        <w:ind w:firstLine="0"/>
        <w:jc w:val="center"/>
        <w:rPr>
          <w:color w:val="000000" w:themeColor="text1"/>
        </w:rPr>
      </w:pPr>
      <w:r w:rsidRPr="00E3292A">
        <w:rPr>
          <w:color w:val="000000" w:themeColor="text1"/>
        </w:rPr>
        <w:t>2018</w:t>
      </w:r>
    </w:p>
    <w:p w:rsidR="007521E6" w:rsidRPr="00E3292A" w:rsidRDefault="007521E6" w:rsidP="007521E6">
      <w:pPr>
        <w:spacing w:line="240" w:lineRule="auto"/>
        <w:ind w:left="3969" w:firstLine="0"/>
        <w:rPr>
          <w:color w:val="000000" w:themeColor="text1"/>
        </w:rPr>
      </w:pPr>
    </w:p>
    <w:p w:rsidR="007521E6" w:rsidRPr="00E3292A" w:rsidRDefault="007521E6" w:rsidP="007521E6">
      <w:pPr>
        <w:spacing w:line="240" w:lineRule="auto"/>
        <w:ind w:left="3969" w:firstLine="0"/>
        <w:rPr>
          <w:color w:val="000000" w:themeColor="text1"/>
        </w:rPr>
      </w:pPr>
    </w:p>
    <w:p w:rsidR="007521E6" w:rsidRPr="00E3292A" w:rsidRDefault="007521E6" w:rsidP="007521E6">
      <w:pPr>
        <w:spacing w:line="240" w:lineRule="auto"/>
        <w:ind w:left="3969" w:firstLine="0"/>
        <w:rPr>
          <w:color w:val="000000" w:themeColor="text1"/>
        </w:rPr>
      </w:pPr>
    </w:p>
    <w:p w:rsidR="007521E6" w:rsidRPr="00E3292A" w:rsidRDefault="007521E6" w:rsidP="007521E6">
      <w:pPr>
        <w:spacing w:line="240" w:lineRule="auto"/>
        <w:ind w:left="3969" w:firstLine="0"/>
        <w:rPr>
          <w:color w:val="000000" w:themeColor="text1"/>
        </w:rPr>
      </w:pPr>
    </w:p>
    <w:p w:rsidR="007521E6" w:rsidRPr="00E3292A" w:rsidRDefault="007521E6" w:rsidP="007521E6">
      <w:pPr>
        <w:spacing w:line="240" w:lineRule="auto"/>
        <w:ind w:left="3969" w:firstLine="0"/>
        <w:rPr>
          <w:color w:val="000000" w:themeColor="text1"/>
        </w:rPr>
      </w:pPr>
    </w:p>
    <w:p w:rsidR="007521E6" w:rsidRPr="00E3292A" w:rsidRDefault="00DC435B" w:rsidP="007521E6">
      <w:pPr>
        <w:spacing w:line="240" w:lineRule="auto"/>
        <w:ind w:left="3969" w:firstLine="0"/>
        <w:rPr>
          <w:color w:val="000000" w:themeColor="text1"/>
        </w:rPr>
      </w:pPr>
      <w:r w:rsidRPr="00E3292A">
        <w:rPr>
          <w:color w:val="000000" w:themeColor="text1"/>
        </w:rPr>
        <w:t>Trabalho de Conclusão de Curso, apresentado por</w:t>
      </w:r>
      <w:r w:rsidR="00054DDE" w:rsidRPr="00E3292A">
        <w:rPr>
          <w:color w:val="000000" w:themeColor="text1"/>
        </w:rPr>
        <w:t xml:space="preserve"> Artur de Albuquerque Baracho</w:t>
      </w:r>
      <w:r w:rsidRPr="00E3292A">
        <w:rPr>
          <w:color w:val="000000" w:themeColor="text1"/>
        </w:rPr>
        <w:t xml:space="preserve"> como parte dos r</w:t>
      </w:r>
      <w:r w:rsidRPr="00E3292A">
        <w:rPr>
          <w:color w:val="000000" w:themeColor="text1"/>
        </w:rPr>
        <w:t>e</w:t>
      </w:r>
      <w:r w:rsidRPr="00E3292A">
        <w:rPr>
          <w:color w:val="000000" w:themeColor="text1"/>
        </w:rPr>
        <w:t xml:space="preserve">quisitos para obtenção do título de Bacharel em </w:t>
      </w:r>
      <w:r w:rsidR="00054DDE" w:rsidRPr="00E3292A">
        <w:rPr>
          <w:color w:val="000000" w:themeColor="text1"/>
        </w:rPr>
        <w:t>D</w:t>
      </w:r>
      <w:r w:rsidR="00054DDE" w:rsidRPr="00E3292A">
        <w:rPr>
          <w:color w:val="000000" w:themeColor="text1"/>
        </w:rPr>
        <w:t>i</w:t>
      </w:r>
      <w:r w:rsidR="00054DDE" w:rsidRPr="00E3292A">
        <w:rPr>
          <w:color w:val="000000" w:themeColor="text1"/>
        </w:rPr>
        <w:t xml:space="preserve">reito </w:t>
      </w:r>
      <w:r w:rsidRPr="00E3292A">
        <w:rPr>
          <w:color w:val="000000" w:themeColor="text1"/>
        </w:rPr>
        <w:t>outorgado pela UniFacisa – Centro Universit</w:t>
      </w:r>
      <w:r w:rsidRPr="00E3292A">
        <w:rPr>
          <w:color w:val="000000" w:themeColor="text1"/>
        </w:rPr>
        <w:t>á</w:t>
      </w:r>
      <w:r w:rsidRPr="00E3292A">
        <w:rPr>
          <w:color w:val="000000" w:themeColor="text1"/>
        </w:rPr>
        <w:t xml:space="preserve">rio. </w:t>
      </w:r>
    </w:p>
    <w:p w:rsidR="007521E6" w:rsidRPr="00E3292A" w:rsidRDefault="007521E6" w:rsidP="007521E6">
      <w:pPr>
        <w:ind w:left="3969" w:firstLine="0"/>
        <w:jc w:val="center"/>
        <w:rPr>
          <w:color w:val="000000" w:themeColor="text1"/>
        </w:rPr>
      </w:pPr>
    </w:p>
    <w:p w:rsidR="007521E6" w:rsidRPr="00E3292A" w:rsidRDefault="00DC435B" w:rsidP="007521E6">
      <w:pPr>
        <w:ind w:left="3969" w:firstLine="0"/>
        <w:jc w:val="left"/>
        <w:rPr>
          <w:color w:val="000000" w:themeColor="text1"/>
        </w:rPr>
      </w:pPr>
      <w:r w:rsidRPr="00E3292A">
        <w:rPr>
          <w:color w:val="000000" w:themeColor="text1"/>
        </w:rPr>
        <w:t xml:space="preserve">APROVADO EM: ____/____/____ </w:t>
      </w:r>
    </w:p>
    <w:p w:rsidR="007521E6" w:rsidRPr="00E3292A" w:rsidRDefault="007521E6" w:rsidP="007521E6">
      <w:pPr>
        <w:ind w:left="3969" w:firstLine="0"/>
        <w:jc w:val="left"/>
        <w:rPr>
          <w:color w:val="000000" w:themeColor="text1"/>
        </w:rPr>
      </w:pPr>
    </w:p>
    <w:p w:rsidR="007521E6" w:rsidRPr="00E3292A" w:rsidRDefault="00DC435B" w:rsidP="007521E6">
      <w:pPr>
        <w:ind w:left="3969" w:firstLine="0"/>
        <w:jc w:val="left"/>
        <w:rPr>
          <w:color w:val="000000" w:themeColor="text1"/>
        </w:rPr>
      </w:pPr>
      <w:r w:rsidRPr="00E3292A">
        <w:rPr>
          <w:color w:val="000000" w:themeColor="text1"/>
        </w:rPr>
        <w:t xml:space="preserve">BANCA EXAMINADORA: </w:t>
      </w:r>
    </w:p>
    <w:p w:rsidR="007521E6" w:rsidRPr="00E3292A" w:rsidRDefault="007521E6" w:rsidP="007521E6">
      <w:pPr>
        <w:ind w:left="3969" w:firstLine="0"/>
        <w:jc w:val="center"/>
        <w:rPr>
          <w:color w:val="000000" w:themeColor="text1"/>
        </w:rPr>
      </w:pPr>
    </w:p>
    <w:p w:rsidR="007521E6" w:rsidRPr="00E3292A" w:rsidRDefault="00DC435B" w:rsidP="007521E6">
      <w:pPr>
        <w:spacing w:before="0" w:beforeAutospacing="0" w:line="240" w:lineRule="auto"/>
        <w:ind w:left="3969" w:firstLine="0"/>
        <w:jc w:val="center"/>
        <w:rPr>
          <w:color w:val="000000" w:themeColor="text1"/>
        </w:rPr>
      </w:pPr>
      <w:r w:rsidRPr="00E3292A">
        <w:rPr>
          <w:color w:val="000000" w:themeColor="text1"/>
        </w:rPr>
        <w:t>_______________________</w:t>
      </w:r>
      <w:r w:rsidR="007521E6" w:rsidRPr="00E3292A">
        <w:rPr>
          <w:color w:val="000000" w:themeColor="text1"/>
        </w:rPr>
        <w:t>_________________</w:t>
      </w:r>
      <w:r w:rsidRPr="00E3292A">
        <w:rPr>
          <w:color w:val="000000" w:themeColor="text1"/>
        </w:rPr>
        <w:t xml:space="preserve">__ </w:t>
      </w:r>
    </w:p>
    <w:p w:rsidR="007521E6" w:rsidRPr="00E3292A" w:rsidRDefault="00DC435B" w:rsidP="007521E6">
      <w:pPr>
        <w:spacing w:before="0" w:beforeAutospacing="0" w:line="240" w:lineRule="auto"/>
        <w:ind w:left="3969" w:firstLine="0"/>
        <w:jc w:val="center"/>
        <w:rPr>
          <w:color w:val="000000" w:themeColor="text1"/>
        </w:rPr>
      </w:pPr>
      <w:r w:rsidRPr="00E3292A">
        <w:rPr>
          <w:color w:val="000000" w:themeColor="text1"/>
        </w:rPr>
        <w:t xml:space="preserve">Prof.º da UniFacisa, </w:t>
      </w:r>
      <w:r w:rsidR="00593703" w:rsidRPr="00E3292A">
        <w:rPr>
          <w:color w:val="000000" w:themeColor="text1"/>
        </w:rPr>
        <w:t>Márcia Cavalcante</w:t>
      </w:r>
      <w:r w:rsidRPr="00E3292A">
        <w:rPr>
          <w:color w:val="000000" w:themeColor="text1"/>
        </w:rPr>
        <w:t xml:space="preserve">, Esp. </w:t>
      </w:r>
    </w:p>
    <w:p w:rsidR="007521E6" w:rsidRPr="00E3292A" w:rsidRDefault="00DC435B" w:rsidP="007521E6">
      <w:pPr>
        <w:spacing w:before="0" w:beforeAutospacing="0" w:line="240" w:lineRule="auto"/>
        <w:ind w:left="3969" w:firstLine="0"/>
        <w:jc w:val="center"/>
        <w:rPr>
          <w:color w:val="000000" w:themeColor="text1"/>
        </w:rPr>
      </w:pPr>
      <w:r w:rsidRPr="00E3292A">
        <w:rPr>
          <w:color w:val="000000" w:themeColor="text1"/>
        </w:rPr>
        <w:t xml:space="preserve">Orientador </w:t>
      </w:r>
    </w:p>
    <w:p w:rsidR="007521E6" w:rsidRPr="00E3292A" w:rsidRDefault="007521E6" w:rsidP="007521E6">
      <w:pPr>
        <w:spacing w:before="0" w:beforeAutospacing="0" w:line="240" w:lineRule="auto"/>
        <w:ind w:left="3969" w:firstLine="0"/>
        <w:jc w:val="center"/>
        <w:rPr>
          <w:color w:val="000000" w:themeColor="text1"/>
        </w:rPr>
      </w:pPr>
    </w:p>
    <w:p w:rsidR="007521E6" w:rsidRPr="00E3292A" w:rsidRDefault="007521E6" w:rsidP="007521E6">
      <w:pPr>
        <w:spacing w:before="0" w:beforeAutospacing="0" w:line="240" w:lineRule="auto"/>
        <w:ind w:left="3969" w:firstLine="0"/>
        <w:jc w:val="center"/>
        <w:rPr>
          <w:color w:val="000000" w:themeColor="text1"/>
        </w:rPr>
      </w:pPr>
    </w:p>
    <w:p w:rsidR="007521E6" w:rsidRPr="00E3292A" w:rsidRDefault="007521E6" w:rsidP="007521E6">
      <w:pPr>
        <w:spacing w:before="0" w:beforeAutospacing="0" w:line="240" w:lineRule="auto"/>
        <w:ind w:left="3969" w:firstLine="0"/>
        <w:jc w:val="center"/>
        <w:rPr>
          <w:color w:val="000000" w:themeColor="text1"/>
        </w:rPr>
      </w:pPr>
    </w:p>
    <w:p w:rsidR="007521E6" w:rsidRPr="00E3292A" w:rsidRDefault="007521E6" w:rsidP="007521E6">
      <w:pPr>
        <w:spacing w:before="0" w:beforeAutospacing="0" w:line="240" w:lineRule="auto"/>
        <w:ind w:left="3969" w:firstLine="0"/>
        <w:jc w:val="center"/>
        <w:rPr>
          <w:color w:val="000000" w:themeColor="text1"/>
        </w:rPr>
      </w:pPr>
    </w:p>
    <w:p w:rsidR="007521E6" w:rsidRPr="00E3292A" w:rsidRDefault="007521E6" w:rsidP="007521E6">
      <w:pPr>
        <w:spacing w:before="0" w:beforeAutospacing="0" w:line="240" w:lineRule="auto"/>
        <w:ind w:left="3969" w:firstLine="0"/>
        <w:jc w:val="center"/>
        <w:rPr>
          <w:color w:val="000000" w:themeColor="text1"/>
        </w:rPr>
      </w:pPr>
    </w:p>
    <w:p w:rsidR="007521E6" w:rsidRPr="00E3292A" w:rsidRDefault="00DC435B" w:rsidP="007521E6">
      <w:pPr>
        <w:spacing w:before="0" w:beforeAutospacing="0" w:line="240" w:lineRule="auto"/>
        <w:ind w:left="3969" w:firstLine="0"/>
        <w:jc w:val="center"/>
        <w:rPr>
          <w:color w:val="000000" w:themeColor="text1"/>
        </w:rPr>
      </w:pPr>
      <w:r w:rsidRPr="00E3292A">
        <w:rPr>
          <w:color w:val="000000" w:themeColor="text1"/>
        </w:rPr>
        <w:t>__________________</w:t>
      </w:r>
      <w:r w:rsidR="007521E6" w:rsidRPr="00E3292A">
        <w:rPr>
          <w:color w:val="000000" w:themeColor="text1"/>
        </w:rPr>
        <w:t>_________________</w:t>
      </w:r>
      <w:r w:rsidRPr="00E3292A">
        <w:rPr>
          <w:color w:val="000000" w:themeColor="text1"/>
        </w:rPr>
        <w:t xml:space="preserve">_______ </w:t>
      </w:r>
    </w:p>
    <w:p w:rsidR="007521E6" w:rsidRPr="00E3292A" w:rsidRDefault="00DC435B" w:rsidP="007521E6">
      <w:pPr>
        <w:spacing w:before="0" w:beforeAutospacing="0" w:line="240" w:lineRule="auto"/>
        <w:ind w:left="3969" w:firstLine="0"/>
        <w:jc w:val="center"/>
        <w:rPr>
          <w:color w:val="000000" w:themeColor="text1"/>
        </w:rPr>
      </w:pPr>
      <w:r w:rsidRPr="00E3292A">
        <w:rPr>
          <w:color w:val="000000" w:themeColor="text1"/>
        </w:rPr>
        <w:t xml:space="preserve">Prof.º da UniFacisa, </w:t>
      </w:r>
    </w:p>
    <w:p w:rsidR="007521E6" w:rsidRPr="00E3292A" w:rsidRDefault="007521E6" w:rsidP="007521E6">
      <w:pPr>
        <w:spacing w:before="0" w:beforeAutospacing="0" w:line="240" w:lineRule="auto"/>
        <w:ind w:left="3969" w:firstLine="0"/>
        <w:jc w:val="center"/>
        <w:rPr>
          <w:color w:val="000000" w:themeColor="text1"/>
        </w:rPr>
      </w:pPr>
    </w:p>
    <w:p w:rsidR="007521E6" w:rsidRPr="00E3292A" w:rsidRDefault="007521E6" w:rsidP="007521E6">
      <w:pPr>
        <w:spacing w:before="0" w:beforeAutospacing="0" w:line="240" w:lineRule="auto"/>
        <w:ind w:left="3969" w:firstLine="0"/>
        <w:jc w:val="center"/>
        <w:rPr>
          <w:color w:val="000000" w:themeColor="text1"/>
        </w:rPr>
      </w:pPr>
    </w:p>
    <w:p w:rsidR="007521E6" w:rsidRPr="00E3292A" w:rsidRDefault="007521E6" w:rsidP="007521E6">
      <w:pPr>
        <w:spacing w:before="0" w:beforeAutospacing="0" w:line="240" w:lineRule="auto"/>
        <w:ind w:left="3969" w:firstLine="0"/>
        <w:jc w:val="center"/>
        <w:rPr>
          <w:color w:val="000000" w:themeColor="text1"/>
        </w:rPr>
      </w:pPr>
    </w:p>
    <w:p w:rsidR="007521E6" w:rsidRPr="00E3292A" w:rsidRDefault="00DC435B" w:rsidP="007521E6">
      <w:pPr>
        <w:spacing w:before="0" w:beforeAutospacing="0" w:line="240" w:lineRule="auto"/>
        <w:ind w:left="3969" w:firstLine="0"/>
        <w:jc w:val="center"/>
        <w:rPr>
          <w:color w:val="000000" w:themeColor="text1"/>
        </w:rPr>
      </w:pPr>
      <w:r w:rsidRPr="00E3292A">
        <w:rPr>
          <w:color w:val="000000" w:themeColor="text1"/>
        </w:rPr>
        <w:t>__________________________</w:t>
      </w:r>
      <w:r w:rsidR="007521E6" w:rsidRPr="00E3292A">
        <w:rPr>
          <w:color w:val="000000" w:themeColor="text1"/>
        </w:rPr>
        <w:t>________________</w:t>
      </w:r>
    </w:p>
    <w:p w:rsidR="00DA5D32" w:rsidRPr="00E3292A" w:rsidRDefault="00DC435B" w:rsidP="007521E6">
      <w:pPr>
        <w:spacing w:before="0" w:beforeAutospacing="0" w:line="240" w:lineRule="auto"/>
        <w:ind w:left="3969" w:firstLine="0"/>
        <w:jc w:val="center"/>
        <w:rPr>
          <w:b/>
          <w:color w:val="000000" w:themeColor="text1"/>
        </w:rPr>
      </w:pPr>
      <w:r w:rsidRPr="00E3292A">
        <w:rPr>
          <w:color w:val="000000" w:themeColor="text1"/>
        </w:rPr>
        <w:t xml:space="preserve">Prof.º da UniFacisa, </w:t>
      </w:r>
    </w:p>
    <w:p w:rsidR="00DA5D32" w:rsidRPr="00E3292A" w:rsidRDefault="00DA5D32" w:rsidP="007521E6">
      <w:pPr>
        <w:ind w:left="3969" w:firstLine="0"/>
        <w:jc w:val="center"/>
        <w:rPr>
          <w:b/>
          <w:color w:val="000000" w:themeColor="text1"/>
        </w:rPr>
      </w:pPr>
    </w:p>
    <w:p w:rsidR="00DA5D32" w:rsidRPr="00E3292A" w:rsidRDefault="00DA5D32" w:rsidP="007521E6">
      <w:pPr>
        <w:ind w:left="3969" w:firstLine="0"/>
        <w:jc w:val="center"/>
        <w:rPr>
          <w:b/>
          <w:color w:val="000000" w:themeColor="text1"/>
        </w:rPr>
      </w:pPr>
    </w:p>
    <w:p w:rsidR="00DA5D32" w:rsidRPr="00E3292A" w:rsidRDefault="00DA5D32" w:rsidP="008E0957">
      <w:pPr>
        <w:jc w:val="center"/>
        <w:rPr>
          <w:b/>
          <w:color w:val="000000" w:themeColor="text1"/>
        </w:rPr>
      </w:pPr>
    </w:p>
    <w:p w:rsidR="00DA5D32" w:rsidRPr="00E3292A" w:rsidRDefault="00DA5D32" w:rsidP="008E0957">
      <w:pPr>
        <w:jc w:val="center"/>
        <w:rPr>
          <w:b/>
          <w:color w:val="000000" w:themeColor="text1"/>
        </w:rPr>
      </w:pPr>
    </w:p>
    <w:p w:rsidR="00DA5D32" w:rsidRPr="00E3292A" w:rsidRDefault="00DA5D32" w:rsidP="008E0957">
      <w:pPr>
        <w:jc w:val="center"/>
        <w:rPr>
          <w:b/>
          <w:color w:val="000000" w:themeColor="text1"/>
        </w:rPr>
      </w:pPr>
    </w:p>
    <w:p w:rsidR="00DA5D32" w:rsidRPr="00E3292A" w:rsidRDefault="00DA5D32" w:rsidP="008E0957">
      <w:pPr>
        <w:jc w:val="center"/>
        <w:rPr>
          <w:b/>
          <w:color w:val="000000" w:themeColor="text1"/>
        </w:rPr>
      </w:pPr>
    </w:p>
    <w:p w:rsidR="00DA5D32" w:rsidRPr="00E3292A" w:rsidRDefault="00DA5D32" w:rsidP="008E0957">
      <w:pPr>
        <w:jc w:val="center"/>
        <w:rPr>
          <w:b/>
          <w:color w:val="000000" w:themeColor="text1"/>
        </w:rPr>
      </w:pPr>
    </w:p>
    <w:p w:rsidR="00DA5D32" w:rsidRPr="00E3292A" w:rsidRDefault="00DA5D32" w:rsidP="008E0957">
      <w:pPr>
        <w:jc w:val="center"/>
        <w:rPr>
          <w:b/>
          <w:color w:val="000000" w:themeColor="text1"/>
        </w:rPr>
      </w:pPr>
    </w:p>
    <w:p w:rsidR="00DA5D32" w:rsidRPr="00E3292A" w:rsidRDefault="00DA5D32" w:rsidP="008E0957">
      <w:pPr>
        <w:jc w:val="center"/>
        <w:rPr>
          <w:b/>
          <w:color w:val="000000" w:themeColor="text1"/>
        </w:rPr>
      </w:pPr>
    </w:p>
    <w:p w:rsidR="00DA5D32" w:rsidRPr="00E3292A" w:rsidRDefault="00DA5D32" w:rsidP="008E0957">
      <w:pPr>
        <w:jc w:val="center"/>
        <w:rPr>
          <w:b/>
          <w:color w:val="000000" w:themeColor="text1"/>
        </w:rPr>
      </w:pPr>
    </w:p>
    <w:p w:rsidR="00DA5D32" w:rsidRPr="00E3292A" w:rsidRDefault="00DA5D32" w:rsidP="008E0957">
      <w:pPr>
        <w:jc w:val="center"/>
        <w:rPr>
          <w:b/>
          <w:color w:val="000000" w:themeColor="text1"/>
        </w:rPr>
      </w:pPr>
    </w:p>
    <w:p w:rsidR="00806595" w:rsidRPr="00E3292A" w:rsidRDefault="00806595" w:rsidP="00521177">
      <w:pPr>
        <w:ind w:firstLine="0"/>
        <w:rPr>
          <w:b/>
          <w:color w:val="000000" w:themeColor="text1"/>
        </w:rPr>
      </w:pPr>
    </w:p>
    <w:p w:rsidR="00521177" w:rsidRPr="00E3292A" w:rsidRDefault="00521177" w:rsidP="00521177">
      <w:pPr>
        <w:ind w:firstLine="0"/>
        <w:rPr>
          <w:b/>
          <w:color w:val="000000" w:themeColor="text1"/>
        </w:rPr>
      </w:pPr>
    </w:p>
    <w:p w:rsidR="00521177" w:rsidRPr="00E3292A" w:rsidRDefault="00521177" w:rsidP="00521177">
      <w:pPr>
        <w:ind w:firstLine="0"/>
        <w:rPr>
          <w:b/>
          <w:color w:val="000000" w:themeColor="text1"/>
        </w:rPr>
      </w:pPr>
    </w:p>
    <w:p w:rsidR="00521177" w:rsidRPr="00E3292A" w:rsidRDefault="00521177" w:rsidP="00521177">
      <w:pPr>
        <w:ind w:firstLine="0"/>
        <w:rPr>
          <w:b/>
          <w:color w:val="000000" w:themeColor="text1"/>
        </w:rPr>
      </w:pPr>
    </w:p>
    <w:p w:rsidR="00521177" w:rsidRPr="00E3292A" w:rsidRDefault="00521177" w:rsidP="00521177">
      <w:pPr>
        <w:ind w:firstLine="0"/>
        <w:rPr>
          <w:b/>
          <w:color w:val="000000" w:themeColor="text1"/>
        </w:rPr>
      </w:pPr>
    </w:p>
    <w:p w:rsidR="007521E6" w:rsidRPr="00E3292A" w:rsidRDefault="007521E6" w:rsidP="00521177">
      <w:pPr>
        <w:ind w:firstLine="0"/>
        <w:rPr>
          <w:b/>
          <w:color w:val="000000" w:themeColor="text1"/>
        </w:rPr>
      </w:pPr>
    </w:p>
    <w:p w:rsidR="00054DDE" w:rsidRPr="00E3292A" w:rsidRDefault="00054DDE" w:rsidP="00521177">
      <w:pPr>
        <w:ind w:firstLine="0"/>
        <w:rPr>
          <w:b/>
          <w:color w:val="000000" w:themeColor="text1"/>
        </w:rPr>
      </w:pPr>
    </w:p>
    <w:p w:rsidR="00054DDE" w:rsidRPr="00E3292A" w:rsidRDefault="00054DDE" w:rsidP="00521177">
      <w:pPr>
        <w:ind w:firstLine="0"/>
        <w:rPr>
          <w:b/>
          <w:color w:val="000000" w:themeColor="text1"/>
        </w:rPr>
      </w:pPr>
    </w:p>
    <w:p w:rsidR="00521177" w:rsidRPr="00E3292A" w:rsidRDefault="00521177" w:rsidP="007521E6">
      <w:pPr>
        <w:ind w:left="3402" w:firstLine="0"/>
        <w:rPr>
          <w:color w:val="000000" w:themeColor="text1"/>
        </w:rPr>
      </w:pPr>
      <w:r w:rsidRPr="00E3292A">
        <w:rPr>
          <w:color w:val="000000" w:themeColor="text1"/>
        </w:rPr>
        <w:t>Dedico a todos que, estando perto ou distante, em vida ou em memória, contribuíram para a realização desse m</w:t>
      </w:r>
      <w:r w:rsidRPr="00E3292A">
        <w:rPr>
          <w:color w:val="000000" w:themeColor="text1"/>
        </w:rPr>
        <w:t>o</w:t>
      </w:r>
      <w:r w:rsidRPr="00E3292A">
        <w:rPr>
          <w:color w:val="000000" w:themeColor="text1"/>
        </w:rPr>
        <w:t>mento, seja através de um apoio direto ou servindo-me de inspiração.</w:t>
      </w:r>
    </w:p>
    <w:p w:rsidR="007521E6" w:rsidRPr="00E3292A" w:rsidRDefault="007521E6" w:rsidP="00521177">
      <w:pPr>
        <w:ind w:firstLine="0"/>
        <w:rPr>
          <w:b/>
          <w:color w:val="000000" w:themeColor="text1"/>
        </w:rPr>
      </w:pPr>
    </w:p>
    <w:p w:rsidR="00521177" w:rsidRPr="00E3292A" w:rsidRDefault="007521E6" w:rsidP="007521E6">
      <w:pPr>
        <w:ind w:firstLine="0"/>
        <w:jc w:val="center"/>
        <w:rPr>
          <w:b/>
          <w:color w:val="000000" w:themeColor="text1"/>
        </w:rPr>
      </w:pPr>
      <w:r w:rsidRPr="00E3292A">
        <w:rPr>
          <w:b/>
          <w:color w:val="000000" w:themeColor="text1"/>
        </w:rPr>
        <w:lastRenderedPageBreak/>
        <w:t>AGRADECIMENTOS</w:t>
      </w:r>
    </w:p>
    <w:p w:rsidR="007521E6" w:rsidRPr="00E3292A" w:rsidRDefault="007521E6" w:rsidP="00011404">
      <w:pPr>
        <w:spacing w:before="0" w:beforeAutospacing="0"/>
        <w:ind w:firstLine="0"/>
        <w:rPr>
          <w:color w:val="000000" w:themeColor="text1"/>
        </w:rPr>
      </w:pPr>
    </w:p>
    <w:p w:rsidR="00521177" w:rsidRPr="00E3292A" w:rsidRDefault="00521177" w:rsidP="00011404">
      <w:pPr>
        <w:spacing w:before="0" w:beforeAutospacing="0"/>
        <w:ind w:firstLine="0"/>
        <w:rPr>
          <w:color w:val="000000" w:themeColor="text1"/>
        </w:rPr>
      </w:pPr>
      <w:r w:rsidRPr="00E3292A">
        <w:rPr>
          <w:color w:val="000000" w:themeColor="text1"/>
        </w:rPr>
        <w:t>A Deus pelas oportunidades que tenho tido</w:t>
      </w:r>
      <w:r w:rsidR="007521E6" w:rsidRPr="00E3292A">
        <w:rPr>
          <w:color w:val="000000" w:themeColor="text1"/>
        </w:rPr>
        <w:t>.</w:t>
      </w:r>
    </w:p>
    <w:p w:rsidR="00521177" w:rsidRPr="00E3292A" w:rsidRDefault="00521177" w:rsidP="00011404">
      <w:pPr>
        <w:spacing w:before="0" w:beforeAutospacing="0"/>
        <w:ind w:firstLine="0"/>
        <w:rPr>
          <w:color w:val="000000" w:themeColor="text1"/>
        </w:rPr>
      </w:pPr>
      <w:r w:rsidRPr="00E3292A">
        <w:rPr>
          <w:color w:val="000000" w:themeColor="text1"/>
        </w:rPr>
        <w:t>Aos meus pais por possibilitar conquistar coisas que sozinho, dificilmente, conseguiria</w:t>
      </w:r>
      <w:r w:rsidR="007521E6" w:rsidRPr="00E3292A">
        <w:rPr>
          <w:color w:val="000000" w:themeColor="text1"/>
        </w:rPr>
        <w:t>.</w:t>
      </w:r>
    </w:p>
    <w:p w:rsidR="00521177" w:rsidRPr="00E3292A" w:rsidRDefault="00521177" w:rsidP="00011404">
      <w:pPr>
        <w:spacing w:before="0" w:beforeAutospacing="0"/>
        <w:ind w:firstLine="0"/>
        <w:rPr>
          <w:color w:val="000000" w:themeColor="text1"/>
        </w:rPr>
      </w:pPr>
      <w:r w:rsidRPr="00E3292A">
        <w:rPr>
          <w:color w:val="000000" w:themeColor="text1"/>
        </w:rPr>
        <w:t xml:space="preserve">A minha avó (em memória) por ser minha inspiração </w:t>
      </w:r>
      <w:r w:rsidR="007521E6" w:rsidRPr="00E3292A">
        <w:rPr>
          <w:color w:val="000000" w:themeColor="text1"/>
        </w:rPr>
        <w:t>para os</w:t>
      </w:r>
      <w:r w:rsidRPr="00E3292A">
        <w:rPr>
          <w:color w:val="000000" w:themeColor="text1"/>
        </w:rPr>
        <w:t xml:space="preserve"> meus estudos</w:t>
      </w:r>
      <w:r w:rsidR="007521E6" w:rsidRPr="00E3292A">
        <w:rPr>
          <w:color w:val="000000" w:themeColor="text1"/>
        </w:rPr>
        <w:t>.</w:t>
      </w:r>
    </w:p>
    <w:p w:rsidR="00521177" w:rsidRPr="00E3292A" w:rsidRDefault="00521177" w:rsidP="00011404">
      <w:pPr>
        <w:spacing w:before="0" w:beforeAutospacing="0"/>
        <w:ind w:firstLine="0"/>
        <w:rPr>
          <w:color w:val="000000" w:themeColor="text1"/>
        </w:rPr>
      </w:pPr>
      <w:r w:rsidRPr="00E3292A">
        <w:rPr>
          <w:color w:val="000000" w:themeColor="text1"/>
        </w:rPr>
        <w:t>A minha avó Dona Leda</w:t>
      </w:r>
      <w:r w:rsidR="007521E6" w:rsidRPr="00E3292A">
        <w:rPr>
          <w:color w:val="000000" w:themeColor="text1"/>
        </w:rPr>
        <w:t>.</w:t>
      </w:r>
    </w:p>
    <w:p w:rsidR="00521177" w:rsidRPr="00E3292A" w:rsidRDefault="00521177" w:rsidP="00011404">
      <w:pPr>
        <w:spacing w:before="0" w:beforeAutospacing="0"/>
        <w:ind w:firstLine="0"/>
        <w:rPr>
          <w:color w:val="000000" w:themeColor="text1"/>
        </w:rPr>
      </w:pPr>
      <w:r w:rsidRPr="00E3292A">
        <w:rPr>
          <w:color w:val="000000" w:themeColor="text1"/>
        </w:rPr>
        <w:t>A meus avôs (em memória)</w:t>
      </w:r>
      <w:r w:rsidR="007521E6" w:rsidRPr="00E3292A">
        <w:rPr>
          <w:color w:val="000000" w:themeColor="text1"/>
        </w:rPr>
        <w:t>.</w:t>
      </w:r>
    </w:p>
    <w:p w:rsidR="00521177" w:rsidRPr="00E3292A" w:rsidRDefault="00521177" w:rsidP="00011404">
      <w:pPr>
        <w:spacing w:before="0" w:beforeAutospacing="0"/>
        <w:ind w:firstLine="0"/>
        <w:rPr>
          <w:color w:val="000000" w:themeColor="text1"/>
        </w:rPr>
      </w:pPr>
      <w:r w:rsidRPr="00E3292A">
        <w:rPr>
          <w:color w:val="000000" w:themeColor="text1"/>
        </w:rPr>
        <w:t>A todas as pessoas, familiares ou amigos, que contribuem imensamente, mesmo que seja ap</w:t>
      </w:r>
      <w:r w:rsidRPr="00E3292A">
        <w:rPr>
          <w:color w:val="000000" w:themeColor="text1"/>
        </w:rPr>
        <w:t>e</w:t>
      </w:r>
      <w:r w:rsidRPr="00E3292A">
        <w:rPr>
          <w:color w:val="000000" w:themeColor="text1"/>
        </w:rPr>
        <w:t>nas desejando o melhor</w:t>
      </w:r>
      <w:r w:rsidR="007521E6" w:rsidRPr="00E3292A">
        <w:rPr>
          <w:color w:val="000000" w:themeColor="text1"/>
        </w:rPr>
        <w:t>.</w:t>
      </w:r>
    </w:p>
    <w:p w:rsidR="00521177" w:rsidRPr="00E3292A" w:rsidRDefault="00521177" w:rsidP="00011404">
      <w:pPr>
        <w:spacing w:before="0" w:beforeAutospacing="0"/>
        <w:ind w:firstLine="0"/>
        <w:rPr>
          <w:color w:val="000000" w:themeColor="text1"/>
        </w:rPr>
      </w:pPr>
      <w:r w:rsidRPr="00E3292A">
        <w:rPr>
          <w:color w:val="000000" w:themeColor="text1"/>
        </w:rPr>
        <w:t>A todos os animais que através de gestos simples fizeram e fazem</w:t>
      </w:r>
      <w:r w:rsidR="007521E6" w:rsidRPr="00E3292A">
        <w:rPr>
          <w:color w:val="000000" w:themeColor="text1"/>
        </w:rPr>
        <w:t xml:space="preserve">o </w:t>
      </w:r>
      <w:r w:rsidRPr="00E3292A">
        <w:rPr>
          <w:color w:val="000000" w:themeColor="text1"/>
        </w:rPr>
        <w:t>meu dia mais feliz</w:t>
      </w:r>
      <w:r w:rsidR="007521E6" w:rsidRPr="00E3292A">
        <w:rPr>
          <w:color w:val="000000" w:themeColor="text1"/>
        </w:rPr>
        <w:t>.</w:t>
      </w:r>
    </w:p>
    <w:p w:rsidR="00521177" w:rsidRPr="00E3292A" w:rsidRDefault="00521177" w:rsidP="00011404">
      <w:pPr>
        <w:spacing w:before="0" w:beforeAutospacing="0"/>
        <w:ind w:firstLine="0"/>
        <w:rPr>
          <w:color w:val="000000" w:themeColor="text1"/>
        </w:rPr>
      </w:pPr>
      <w:r w:rsidRPr="00E3292A">
        <w:rPr>
          <w:color w:val="000000" w:themeColor="text1"/>
        </w:rPr>
        <w:t>A mim mesmo!</w:t>
      </w:r>
    </w:p>
    <w:p w:rsidR="00806595" w:rsidRPr="00E3292A" w:rsidRDefault="00806595" w:rsidP="008E0957">
      <w:pPr>
        <w:jc w:val="center"/>
        <w:rPr>
          <w:b/>
          <w:color w:val="000000" w:themeColor="text1"/>
        </w:rPr>
      </w:pPr>
    </w:p>
    <w:p w:rsidR="00806595" w:rsidRPr="00E3292A" w:rsidRDefault="00806595" w:rsidP="008E0957">
      <w:pPr>
        <w:jc w:val="center"/>
        <w:rPr>
          <w:b/>
          <w:color w:val="000000" w:themeColor="text1"/>
        </w:rPr>
      </w:pPr>
    </w:p>
    <w:p w:rsidR="00806595" w:rsidRPr="00E3292A" w:rsidRDefault="00806595" w:rsidP="008E0957">
      <w:pPr>
        <w:jc w:val="center"/>
        <w:rPr>
          <w:b/>
          <w:color w:val="000000" w:themeColor="text1"/>
        </w:rPr>
      </w:pPr>
    </w:p>
    <w:p w:rsidR="00806595" w:rsidRPr="00E3292A" w:rsidRDefault="00806595" w:rsidP="008E0957">
      <w:pPr>
        <w:jc w:val="center"/>
        <w:rPr>
          <w:b/>
          <w:color w:val="000000" w:themeColor="text1"/>
        </w:rPr>
      </w:pPr>
    </w:p>
    <w:p w:rsidR="00806595" w:rsidRPr="00E3292A" w:rsidRDefault="00806595" w:rsidP="008E0957">
      <w:pPr>
        <w:jc w:val="center"/>
        <w:rPr>
          <w:b/>
          <w:color w:val="000000" w:themeColor="text1"/>
        </w:rPr>
      </w:pPr>
    </w:p>
    <w:p w:rsidR="00806595" w:rsidRPr="00E3292A" w:rsidRDefault="00806595" w:rsidP="008E0957">
      <w:pPr>
        <w:jc w:val="center"/>
        <w:rPr>
          <w:b/>
          <w:color w:val="000000" w:themeColor="text1"/>
        </w:rPr>
      </w:pPr>
    </w:p>
    <w:p w:rsidR="00806595" w:rsidRPr="00E3292A" w:rsidRDefault="00806595" w:rsidP="008E0957">
      <w:pPr>
        <w:jc w:val="center"/>
        <w:rPr>
          <w:b/>
          <w:color w:val="000000" w:themeColor="text1"/>
        </w:rPr>
      </w:pPr>
    </w:p>
    <w:p w:rsidR="00806595" w:rsidRPr="00E3292A" w:rsidRDefault="00806595" w:rsidP="008E0957">
      <w:pPr>
        <w:jc w:val="center"/>
        <w:rPr>
          <w:b/>
          <w:color w:val="000000" w:themeColor="text1"/>
        </w:rPr>
      </w:pPr>
    </w:p>
    <w:p w:rsidR="00806595" w:rsidRPr="00E3292A" w:rsidRDefault="00806595" w:rsidP="008E0957">
      <w:pPr>
        <w:jc w:val="center"/>
        <w:rPr>
          <w:b/>
          <w:color w:val="000000" w:themeColor="text1"/>
        </w:rPr>
      </w:pPr>
    </w:p>
    <w:p w:rsidR="00806595" w:rsidRPr="00E3292A" w:rsidRDefault="00806595" w:rsidP="008E0957">
      <w:pPr>
        <w:jc w:val="center"/>
        <w:rPr>
          <w:b/>
          <w:color w:val="000000" w:themeColor="text1"/>
        </w:rPr>
      </w:pPr>
    </w:p>
    <w:p w:rsidR="00011404" w:rsidRPr="00E3292A" w:rsidRDefault="00011404" w:rsidP="008E0957">
      <w:pPr>
        <w:jc w:val="center"/>
        <w:rPr>
          <w:b/>
          <w:color w:val="000000" w:themeColor="text1"/>
        </w:rPr>
      </w:pPr>
    </w:p>
    <w:p w:rsidR="00011404" w:rsidRPr="00E3292A" w:rsidRDefault="00011404" w:rsidP="008E0957">
      <w:pPr>
        <w:jc w:val="center"/>
        <w:rPr>
          <w:b/>
          <w:color w:val="000000" w:themeColor="text1"/>
        </w:rPr>
      </w:pPr>
    </w:p>
    <w:p w:rsidR="00011404" w:rsidRPr="00E3292A" w:rsidRDefault="00011404" w:rsidP="008E0957">
      <w:pPr>
        <w:jc w:val="center"/>
        <w:rPr>
          <w:b/>
          <w:color w:val="000000" w:themeColor="text1"/>
        </w:rPr>
      </w:pPr>
    </w:p>
    <w:p w:rsidR="00011404" w:rsidRPr="00E3292A" w:rsidRDefault="00011404" w:rsidP="008E0957">
      <w:pPr>
        <w:jc w:val="center"/>
        <w:rPr>
          <w:b/>
          <w:color w:val="000000" w:themeColor="text1"/>
        </w:rPr>
      </w:pPr>
    </w:p>
    <w:p w:rsidR="007521E6" w:rsidRPr="00E3292A" w:rsidRDefault="007521E6" w:rsidP="008E0957">
      <w:pPr>
        <w:jc w:val="center"/>
        <w:rPr>
          <w:b/>
          <w:color w:val="000000" w:themeColor="text1"/>
        </w:rPr>
      </w:pPr>
    </w:p>
    <w:p w:rsidR="007521E6" w:rsidRPr="00E3292A" w:rsidRDefault="007521E6" w:rsidP="008E0957">
      <w:pPr>
        <w:jc w:val="center"/>
        <w:rPr>
          <w:b/>
          <w:color w:val="000000" w:themeColor="text1"/>
        </w:rPr>
      </w:pPr>
    </w:p>
    <w:p w:rsidR="007521E6" w:rsidRPr="00E3292A" w:rsidRDefault="007521E6" w:rsidP="008E0957">
      <w:pPr>
        <w:jc w:val="center"/>
        <w:rPr>
          <w:b/>
          <w:color w:val="000000" w:themeColor="text1"/>
        </w:rPr>
      </w:pPr>
    </w:p>
    <w:p w:rsidR="007521E6" w:rsidRPr="00E3292A" w:rsidRDefault="007521E6" w:rsidP="008E0957">
      <w:pPr>
        <w:jc w:val="center"/>
        <w:rPr>
          <w:b/>
          <w:color w:val="000000" w:themeColor="text1"/>
        </w:rPr>
      </w:pPr>
    </w:p>
    <w:p w:rsidR="007521E6" w:rsidRPr="00E3292A" w:rsidRDefault="007521E6" w:rsidP="008E0957">
      <w:pPr>
        <w:jc w:val="center"/>
        <w:rPr>
          <w:b/>
          <w:color w:val="000000" w:themeColor="text1"/>
        </w:rPr>
      </w:pPr>
    </w:p>
    <w:p w:rsidR="007521E6" w:rsidRPr="00E3292A" w:rsidRDefault="007521E6" w:rsidP="008E0957">
      <w:pPr>
        <w:jc w:val="center"/>
        <w:rPr>
          <w:b/>
          <w:color w:val="000000" w:themeColor="text1"/>
        </w:rPr>
      </w:pPr>
    </w:p>
    <w:p w:rsidR="007521E6" w:rsidRPr="00E3292A" w:rsidRDefault="007521E6" w:rsidP="008E0957">
      <w:pPr>
        <w:jc w:val="center"/>
        <w:rPr>
          <w:b/>
          <w:color w:val="000000" w:themeColor="text1"/>
        </w:rPr>
      </w:pPr>
    </w:p>
    <w:p w:rsidR="007521E6" w:rsidRPr="00E3292A" w:rsidRDefault="007521E6" w:rsidP="008E0957">
      <w:pPr>
        <w:jc w:val="center"/>
        <w:rPr>
          <w:b/>
          <w:color w:val="000000" w:themeColor="text1"/>
        </w:rPr>
      </w:pPr>
    </w:p>
    <w:p w:rsidR="007521E6" w:rsidRPr="00E3292A" w:rsidRDefault="007521E6" w:rsidP="008E0957">
      <w:pPr>
        <w:jc w:val="center"/>
        <w:rPr>
          <w:b/>
          <w:color w:val="000000" w:themeColor="text1"/>
        </w:rPr>
      </w:pPr>
    </w:p>
    <w:p w:rsidR="007521E6" w:rsidRPr="00E3292A" w:rsidRDefault="007521E6" w:rsidP="008E0957">
      <w:pPr>
        <w:jc w:val="center"/>
        <w:rPr>
          <w:b/>
          <w:color w:val="000000" w:themeColor="text1"/>
        </w:rPr>
      </w:pPr>
    </w:p>
    <w:p w:rsidR="007521E6" w:rsidRPr="00E3292A" w:rsidRDefault="007521E6" w:rsidP="008E0957">
      <w:pPr>
        <w:jc w:val="center"/>
        <w:rPr>
          <w:b/>
          <w:color w:val="000000" w:themeColor="text1"/>
        </w:rPr>
      </w:pPr>
    </w:p>
    <w:p w:rsidR="007521E6" w:rsidRPr="00E3292A" w:rsidRDefault="007521E6" w:rsidP="008E0957">
      <w:pPr>
        <w:jc w:val="center"/>
        <w:rPr>
          <w:b/>
          <w:color w:val="000000" w:themeColor="text1"/>
        </w:rPr>
      </w:pPr>
    </w:p>
    <w:p w:rsidR="007521E6" w:rsidRPr="00E3292A" w:rsidRDefault="007521E6" w:rsidP="008E0957">
      <w:pPr>
        <w:jc w:val="center"/>
        <w:rPr>
          <w:b/>
          <w:color w:val="000000" w:themeColor="text1"/>
        </w:rPr>
      </w:pPr>
    </w:p>
    <w:p w:rsidR="007521E6" w:rsidRPr="00E3292A" w:rsidRDefault="007521E6" w:rsidP="008E0957">
      <w:pPr>
        <w:jc w:val="center"/>
        <w:rPr>
          <w:b/>
          <w:color w:val="000000" w:themeColor="text1"/>
        </w:rPr>
      </w:pPr>
    </w:p>
    <w:p w:rsidR="007521E6" w:rsidRPr="00E3292A" w:rsidRDefault="007521E6" w:rsidP="008E0957">
      <w:pPr>
        <w:jc w:val="center"/>
        <w:rPr>
          <w:b/>
          <w:color w:val="000000" w:themeColor="text1"/>
        </w:rPr>
      </w:pPr>
    </w:p>
    <w:p w:rsidR="007521E6" w:rsidRPr="00E3292A" w:rsidRDefault="007521E6" w:rsidP="008E0957">
      <w:pPr>
        <w:jc w:val="center"/>
        <w:rPr>
          <w:b/>
          <w:color w:val="000000" w:themeColor="text1"/>
        </w:rPr>
      </w:pPr>
    </w:p>
    <w:p w:rsidR="00521177" w:rsidRPr="00E3292A" w:rsidRDefault="00521177" w:rsidP="00FB6DFD">
      <w:pPr>
        <w:jc w:val="center"/>
        <w:rPr>
          <w:rFonts w:eastAsia="Times New Roman" w:cs="Times New Roman"/>
          <w:i/>
          <w:color w:val="000000" w:themeColor="text1"/>
          <w:szCs w:val="24"/>
          <w:lang w:eastAsia="pt-BR"/>
        </w:rPr>
      </w:pPr>
      <w:r w:rsidRPr="00E3292A">
        <w:rPr>
          <w:rFonts w:eastAsia="Times New Roman" w:cs="Times New Roman"/>
          <w:i/>
          <w:color w:val="000000" w:themeColor="text1"/>
          <w:szCs w:val="24"/>
          <w:lang w:eastAsia="pt-BR"/>
        </w:rPr>
        <w:t>Negar o dever de transparência é escancarar as portas para a prática das mais gr</w:t>
      </w:r>
      <w:r w:rsidRPr="00E3292A">
        <w:rPr>
          <w:rFonts w:eastAsia="Times New Roman" w:cs="Times New Roman"/>
          <w:i/>
          <w:color w:val="000000" w:themeColor="text1"/>
          <w:szCs w:val="24"/>
          <w:lang w:eastAsia="pt-BR"/>
        </w:rPr>
        <w:t>a</w:t>
      </w:r>
      <w:r w:rsidRPr="00E3292A">
        <w:rPr>
          <w:rFonts w:eastAsia="Times New Roman" w:cs="Times New Roman"/>
          <w:i/>
          <w:color w:val="000000" w:themeColor="text1"/>
          <w:szCs w:val="24"/>
          <w:lang w:eastAsia="pt-BR"/>
        </w:rPr>
        <w:t>vosas condutas de corrupção. Na Administração Pública, o que não pode ser visto, via de regra, não pode ser praticado.</w:t>
      </w:r>
    </w:p>
    <w:p w:rsidR="002410BB" w:rsidRPr="00E3292A" w:rsidRDefault="009526F2" w:rsidP="00FB6DFD">
      <w:pPr>
        <w:jc w:val="right"/>
        <w:rPr>
          <w:rFonts w:cs="Times New Roman"/>
          <w:i/>
          <w:color w:val="000000" w:themeColor="text1"/>
          <w:szCs w:val="24"/>
        </w:rPr>
      </w:pPr>
      <w:hyperlink r:id="rId7" w:history="1">
        <w:r w:rsidR="00521177" w:rsidRPr="00E3292A">
          <w:rPr>
            <w:rFonts w:eastAsia="Times New Roman" w:cs="Times New Roman"/>
            <w:i/>
            <w:color w:val="000000" w:themeColor="text1"/>
            <w:szCs w:val="24"/>
            <w:lang w:eastAsia="pt-BR"/>
          </w:rPr>
          <w:t>Ismar Viana</w:t>
        </w:r>
      </w:hyperlink>
    </w:p>
    <w:p w:rsidR="008E0957" w:rsidRPr="00E3292A" w:rsidRDefault="008E0957" w:rsidP="002410BB">
      <w:pPr>
        <w:ind w:firstLine="0"/>
        <w:jc w:val="center"/>
        <w:rPr>
          <w:b/>
          <w:color w:val="000000" w:themeColor="text1"/>
        </w:rPr>
      </w:pPr>
      <w:r w:rsidRPr="00E3292A">
        <w:rPr>
          <w:b/>
          <w:color w:val="000000" w:themeColor="text1"/>
        </w:rPr>
        <w:lastRenderedPageBreak/>
        <w:t>RESUMO</w:t>
      </w:r>
    </w:p>
    <w:p w:rsidR="008E0957" w:rsidRPr="00E3292A" w:rsidRDefault="008E0957" w:rsidP="002410BB">
      <w:pPr>
        <w:spacing w:line="240" w:lineRule="auto"/>
        <w:ind w:firstLine="0"/>
        <w:rPr>
          <w:color w:val="000000" w:themeColor="text1"/>
        </w:rPr>
      </w:pPr>
      <w:r w:rsidRPr="00E3292A">
        <w:rPr>
          <w:color w:val="000000" w:themeColor="text1"/>
        </w:rPr>
        <w:t>A presente monografia objetiva realizar um estudo acerca de como o princípio da eficiência administrativa deve atuar nas licitações do tipo menor preço e nos contratos de obra pública. Tendo em vistaa baixa qualidade dos serviços prestados à sociedade procura-se entender os motivos deste cenário, sob a ótica da lei das licitações e contratos. Dessa forma, passa a anal</w:t>
      </w:r>
      <w:r w:rsidRPr="00E3292A">
        <w:rPr>
          <w:color w:val="000000" w:themeColor="text1"/>
        </w:rPr>
        <w:t>i</w:t>
      </w:r>
      <w:r w:rsidRPr="00E3292A">
        <w:rPr>
          <w:color w:val="000000" w:themeColor="text1"/>
        </w:rPr>
        <w:t>sar a suposta ineficiência do critério menor preço, e qual sua relação com a aquisição de pr</w:t>
      </w:r>
      <w:r w:rsidRPr="00E3292A">
        <w:rPr>
          <w:color w:val="000000" w:themeColor="text1"/>
        </w:rPr>
        <w:t>o</w:t>
      </w:r>
      <w:r w:rsidRPr="00E3292A">
        <w:rPr>
          <w:color w:val="000000" w:themeColor="text1"/>
        </w:rPr>
        <w:t>dutos e serviços que desatendem ao interesse público. Em seguida, faz</w:t>
      </w:r>
      <w:r w:rsidR="00F00A5F" w:rsidRPr="00E3292A">
        <w:rPr>
          <w:color w:val="000000" w:themeColor="text1"/>
        </w:rPr>
        <w:t>-se</w:t>
      </w:r>
      <w:r w:rsidRPr="00E3292A">
        <w:rPr>
          <w:color w:val="000000" w:themeColor="text1"/>
        </w:rPr>
        <w:t xml:space="preserve"> uma análise sobre o instrumento convocatório, identificando cuidados que devem ser tomados afim de se obter um resultado satisfatório ao fim da licitação. Por fim, analisa as ferramentas que precisam ser utilizadas na elaboração do instrumento convocatório e no momento da execução do contrato, </w:t>
      </w:r>
      <w:r w:rsidR="00F00A5F" w:rsidRPr="00E3292A">
        <w:rPr>
          <w:color w:val="000000" w:themeColor="text1"/>
        </w:rPr>
        <w:t>com a intenção</w:t>
      </w:r>
      <w:r w:rsidRPr="00E3292A">
        <w:rPr>
          <w:color w:val="000000" w:themeColor="text1"/>
        </w:rPr>
        <w:t xml:space="preserve"> de garantir que a construção de uma obra pública se dê de modo eficiente.  </w:t>
      </w:r>
    </w:p>
    <w:p w:rsidR="008E0957" w:rsidRPr="00E3292A" w:rsidRDefault="002410BB" w:rsidP="002410BB">
      <w:pPr>
        <w:ind w:firstLine="0"/>
        <w:rPr>
          <w:color w:val="000000" w:themeColor="text1"/>
          <w:lang w:val="en-US"/>
        </w:rPr>
      </w:pPr>
      <w:r w:rsidRPr="00E3292A">
        <w:rPr>
          <w:b/>
          <w:color w:val="000000" w:themeColor="text1"/>
        </w:rPr>
        <w:t>Palavras-</w:t>
      </w:r>
      <w:r w:rsidR="008E0957" w:rsidRPr="00E3292A">
        <w:rPr>
          <w:b/>
          <w:color w:val="000000" w:themeColor="text1"/>
        </w:rPr>
        <w:t>chave</w:t>
      </w:r>
      <w:r w:rsidR="008E0957" w:rsidRPr="00E3292A">
        <w:rPr>
          <w:color w:val="000000" w:themeColor="text1"/>
        </w:rPr>
        <w:t>: Eficiência</w:t>
      </w:r>
      <w:r w:rsidR="00A81E33" w:rsidRPr="00E3292A">
        <w:rPr>
          <w:color w:val="000000" w:themeColor="text1"/>
        </w:rPr>
        <w:t>.L</w:t>
      </w:r>
      <w:r w:rsidR="00F6663D" w:rsidRPr="00E3292A">
        <w:rPr>
          <w:color w:val="000000" w:themeColor="text1"/>
        </w:rPr>
        <w:t>icitação</w:t>
      </w:r>
      <w:r w:rsidR="00A81E33" w:rsidRPr="00E3292A">
        <w:rPr>
          <w:color w:val="000000" w:themeColor="text1"/>
        </w:rPr>
        <w:t>.C</w:t>
      </w:r>
      <w:r w:rsidR="00F6663D" w:rsidRPr="00E3292A">
        <w:rPr>
          <w:color w:val="000000" w:themeColor="text1"/>
        </w:rPr>
        <w:t>ritério do menor preço</w:t>
      </w:r>
      <w:r w:rsidR="00A81E33" w:rsidRPr="00E3292A">
        <w:rPr>
          <w:color w:val="000000" w:themeColor="text1"/>
        </w:rPr>
        <w:t xml:space="preserve">. </w:t>
      </w:r>
      <w:r w:rsidR="00A81E33" w:rsidRPr="00E3292A">
        <w:rPr>
          <w:color w:val="000000" w:themeColor="text1"/>
          <w:lang w:val="en-US"/>
        </w:rPr>
        <w:t>O</w:t>
      </w:r>
      <w:r w:rsidR="00F6663D" w:rsidRPr="00E3292A">
        <w:rPr>
          <w:color w:val="000000" w:themeColor="text1"/>
          <w:lang w:val="en-US"/>
        </w:rPr>
        <w:t>brapública.</w:t>
      </w:r>
    </w:p>
    <w:p w:rsidR="008E0957" w:rsidRPr="00E3292A" w:rsidRDefault="008E0957" w:rsidP="008E0957">
      <w:pPr>
        <w:pStyle w:val="Ttulo1"/>
        <w:ind w:firstLine="708"/>
        <w:rPr>
          <w:lang w:val="en-US"/>
        </w:rPr>
      </w:pPr>
    </w:p>
    <w:p w:rsidR="008E0957" w:rsidRPr="00E3292A" w:rsidRDefault="008E0957" w:rsidP="008E0957">
      <w:pPr>
        <w:pStyle w:val="Ttulo1"/>
        <w:ind w:firstLine="708"/>
        <w:rPr>
          <w:lang w:val="en-US"/>
        </w:rPr>
      </w:pPr>
    </w:p>
    <w:p w:rsidR="008E0957" w:rsidRPr="00E3292A" w:rsidRDefault="008E0957" w:rsidP="008E0957">
      <w:pPr>
        <w:pStyle w:val="Ttulo1"/>
        <w:ind w:firstLine="708"/>
        <w:rPr>
          <w:lang w:val="en-US"/>
        </w:rPr>
      </w:pPr>
    </w:p>
    <w:p w:rsidR="008E0957" w:rsidRPr="00E3292A" w:rsidRDefault="008E0957" w:rsidP="008E0957">
      <w:pPr>
        <w:pStyle w:val="Ttulo1"/>
        <w:ind w:firstLine="708"/>
        <w:rPr>
          <w:lang w:val="en-US"/>
        </w:rPr>
      </w:pPr>
    </w:p>
    <w:p w:rsidR="008E0957" w:rsidRPr="00E3292A" w:rsidRDefault="008E0957" w:rsidP="008E0957">
      <w:pPr>
        <w:pStyle w:val="Ttulo1"/>
        <w:ind w:firstLine="708"/>
        <w:rPr>
          <w:lang w:val="en-US"/>
        </w:rPr>
      </w:pPr>
    </w:p>
    <w:p w:rsidR="008E0957" w:rsidRPr="00E3292A" w:rsidRDefault="008E0957" w:rsidP="008E0957">
      <w:pPr>
        <w:pStyle w:val="Ttulo1"/>
        <w:ind w:firstLine="708"/>
        <w:rPr>
          <w:lang w:val="en-US"/>
        </w:rPr>
      </w:pPr>
    </w:p>
    <w:p w:rsidR="002410BB" w:rsidRPr="00E3292A" w:rsidRDefault="002410BB" w:rsidP="002410BB">
      <w:pPr>
        <w:pStyle w:val="Ttulo1"/>
        <w:ind w:firstLine="708"/>
        <w:jc w:val="center"/>
        <w:rPr>
          <w:lang w:val="en-US"/>
        </w:rPr>
      </w:pPr>
    </w:p>
    <w:p w:rsidR="002410BB" w:rsidRPr="00E3292A" w:rsidRDefault="002410BB" w:rsidP="002410BB">
      <w:pPr>
        <w:pStyle w:val="Ttulo1"/>
        <w:ind w:firstLine="708"/>
        <w:jc w:val="center"/>
        <w:rPr>
          <w:lang w:val="en-US"/>
        </w:rPr>
      </w:pPr>
    </w:p>
    <w:p w:rsidR="002410BB" w:rsidRPr="00E3292A" w:rsidRDefault="002410BB" w:rsidP="008E0957">
      <w:pPr>
        <w:pStyle w:val="Ttulo1"/>
        <w:ind w:firstLine="708"/>
        <w:rPr>
          <w:lang w:val="en-US"/>
        </w:rPr>
      </w:pPr>
    </w:p>
    <w:p w:rsidR="002410BB" w:rsidRPr="00E3292A" w:rsidRDefault="002410BB" w:rsidP="002410BB">
      <w:pPr>
        <w:rPr>
          <w:color w:val="000000" w:themeColor="text1"/>
          <w:lang w:val="en-US"/>
        </w:rPr>
      </w:pPr>
    </w:p>
    <w:p w:rsidR="002410BB" w:rsidRPr="00E3292A" w:rsidRDefault="002410BB" w:rsidP="008E0957">
      <w:pPr>
        <w:pStyle w:val="Ttulo1"/>
        <w:ind w:firstLine="708"/>
        <w:rPr>
          <w:lang w:val="en-US"/>
        </w:rPr>
      </w:pPr>
    </w:p>
    <w:p w:rsidR="002410BB" w:rsidRPr="00E3292A" w:rsidRDefault="002410BB" w:rsidP="002410BB">
      <w:pPr>
        <w:rPr>
          <w:color w:val="000000" w:themeColor="text1"/>
          <w:lang w:val="en-US"/>
        </w:rPr>
      </w:pPr>
    </w:p>
    <w:p w:rsidR="00054DDE" w:rsidRPr="00E3292A" w:rsidRDefault="00054DDE" w:rsidP="00F5254A">
      <w:pPr>
        <w:spacing w:before="0" w:beforeAutospacing="0"/>
        <w:ind w:firstLine="0"/>
        <w:jc w:val="center"/>
        <w:rPr>
          <w:color w:val="000000" w:themeColor="text1"/>
          <w:lang w:val="en-US"/>
        </w:rPr>
      </w:pPr>
    </w:p>
    <w:p w:rsidR="00054DDE" w:rsidRPr="00E3292A" w:rsidRDefault="00054DDE" w:rsidP="00F5254A">
      <w:pPr>
        <w:spacing w:before="0" w:beforeAutospacing="0"/>
        <w:ind w:firstLine="0"/>
        <w:jc w:val="center"/>
        <w:rPr>
          <w:b/>
          <w:color w:val="000000" w:themeColor="text1"/>
          <w:lang w:val="en-US"/>
        </w:rPr>
      </w:pPr>
    </w:p>
    <w:p w:rsidR="00054DDE" w:rsidRPr="00E3292A" w:rsidRDefault="00054DDE" w:rsidP="00F5254A">
      <w:pPr>
        <w:spacing w:before="0" w:beforeAutospacing="0"/>
        <w:ind w:firstLine="0"/>
        <w:jc w:val="center"/>
        <w:rPr>
          <w:b/>
          <w:color w:val="000000" w:themeColor="text1"/>
          <w:lang w:val="en-US"/>
        </w:rPr>
      </w:pPr>
    </w:p>
    <w:p w:rsidR="00054DDE" w:rsidRPr="00E3292A" w:rsidRDefault="00054DDE" w:rsidP="00F5254A">
      <w:pPr>
        <w:spacing w:before="0" w:beforeAutospacing="0"/>
        <w:ind w:firstLine="0"/>
        <w:jc w:val="center"/>
        <w:rPr>
          <w:b/>
          <w:color w:val="000000" w:themeColor="text1"/>
          <w:lang w:val="en-US"/>
        </w:rPr>
      </w:pPr>
    </w:p>
    <w:p w:rsidR="002410BB" w:rsidRPr="00E3292A" w:rsidRDefault="002410BB" w:rsidP="00F5254A">
      <w:pPr>
        <w:spacing w:before="0" w:beforeAutospacing="0"/>
        <w:ind w:firstLine="0"/>
        <w:jc w:val="center"/>
        <w:rPr>
          <w:b/>
          <w:color w:val="000000" w:themeColor="text1"/>
          <w:lang w:val="en-US"/>
        </w:rPr>
      </w:pPr>
      <w:r w:rsidRPr="00E3292A">
        <w:rPr>
          <w:b/>
          <w:color w:val="000000" w:themeColor="text1"/>
          <w:lang w:val="en-US"/>
        </w:rPr>
        <w:lastRenderedPageBreak/>
        <w:t>ABSTRACT</w:t>
      </w:r>
    </w:p>
    <w:p w:rsidR="00F5254A" w:rsidRPr="00E3292A" w:rsidRDefault="00F5254A" w:rsidP="00F5254A">
      <w:pPr>
        <w:spacing w:before="0" w:beforeAutospacing="0"/>
        <w:ind w:firstLine="0"/>
        <w:jc w:val="center"/>
        <w:rPr>
          <w:b/>
          <w:color w:val="000000" w:themeColor="text1"/>
          <w:lang w:val="en-US"/>
        </w:rPr>
      </w:pPr>
    </w:p>
    <w:p w:rsidR="00F5254A" w:rsidRPr="00E3292A" w:rsidRDefault="00F5254A" w:rsidP="00F52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ind w:firstLine="0"/>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The present monograph aims to conduct a study about how the principle of administrative efficiency should act in the bidding of the lowest price type and in public works contracts. In view of the poor quality of the services rendered to society, we seek to understand the reasons for this scenario, from the point of view of the law on bids and contracts. In this way, it begins to analyze the alleged inefficiency of the lowest price criterion, and its relation to the acquisition of products and services that do not serve the public interest. Next, an analysis is made of the convening instrument, identifying care that must be taken in order to obtain a satisfactory result at the end of the bid. Finally, it analyzes the tools that need to be used in the elaboration of the convening instrument and at the time of execution of the contract, with the intention of ensuring that the construction of a public work is done efficiently.</w:t>
      </w:r>
    </w:p>
    <w:p w:rsidR="002410BB" w:rsidRPr="00E3292A" w:rsidRDefault="00F5254A" w:rsidP="00F52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ind w:firstLine="0"/>
        <w:rPr>
          <w:rFonts w:eastAsia="Times New Roman" w:cs="Times New Roman"/>
          <w:color w:val="000000" w:themeColor="text1"/>
          <w:szCs w:val="24"/>
          <w:lang w:eastAsia="pt-BR"/>
        </w:rPr>
      </w:pPr>
      <w:r w:rsidRPr="00E3292A">
        <w:rPr>
          <w:color w:val="000000" w:themeColor="text1"/>
          <w:lang w:val="en-US"/>
        </w:rPr>
        <w:br/>
      </w:r>
      <w:r w:rsidRPr="00E3292A">
        <w:rPr>
          <w:rFonts w:cs="Times New Roman"/>
          <w:b/>
          <w:color w:val="000000" w:themeColor="text1"/>
          <w:shd w:val="clear" w:color="auto" w:fill="FFFFFF"/>
          <w:lang w:val="en-US"/>
        </w:rPr>
        <w:t>Keywords:</w:t>
      </w:r>
      <w:r w:rsidRPr="00E3292A">
        <w:rPr>
          <w:rFonts w:cs="Times New Roman"/>
          <w:color w:val="000000" w:themeColor="text1"/>
          <w:shd w:val="clear" w:color="auto" w:fill="FFFFFF"/>
          <w:lang w:val="en-US"/>
        </w:rPr>
        <w:t xml:space="preserve"> Efficiency. Bidding. Lowest price criterion. </w:t>
      </w:r>
      <w:r w:rsidRPr="00E3292A">
        <w:rPr>
          <w:rFonts w:cs="Times New Roman"/>
          <w:color w:val="000000" w:themeColor="text1"/>
          <w:shd w:val="clear" w:color="auto" w:fill="FFFFFF"/>
        </w:rPr>
        <w:t>Publicwork.</w:t>
      </w:r>
    </w:p>
    <w:p w:rsidR="00B96DBE" w:rsidRPr="00E3292A" w:rsidRDefault="00B96DBE" w:rsidP="002410BB">
      <w:pPr>
        <w:pStyle w:val="Ttulo1"/>
        <w:ind w:firstLine="0"/>
        <w:jc w:val="center"/>
      </w:pPr>
    </w:p>
    <w:p w:rsidR="00B96DBE" w:rsidRPr="00E3292A" w:rsidRDefault="00B96DBE" w:rsidP="002410BB">
      <w:pPr>
        <w:pStyle w:val="Ttulo1"/>
        <w:ind w:firstLine="0"/>
        <w:jc w:val="center"/>
      </w:pPr>
    </w:p>
    <w:p w:rsidR="00B96DBE" w:rsidRPr="00E3292A" w:rsidRDefault="00B96DBE" w:rsidP="002410BB">
      <w:pPr>
        <w:pStyle w:val="Ttulo1"/>
        <w:ind w:firstLine="0"/>
        <w:jc w:val="center"/>
      </w:pPr>
    </w:p>
    <w:p w:rsidR="00B96DBE" w:rsidRPr="00E3292A" w:rsidRDefault="00B96DBE" w:rsidP="002410BB">
      <w:pPr>
        <w:pStyle w:val="Ttulo1"/>
        <w:ind w:firstLine="0"/>
        <w:jc w:val="center"/>
      </w:pPr>
    </w:p>
    <w:p w:rsidR="00B96DBE" w:rsidRPr="00E3292A" w:rsidRDefault="00B96DBE" w:rsidP="002410BB">
      <w:pPr>
        <w:pStyle w:val="Ttulo1"/>
        <w:ind w:firstLine="0"/>
        <w:jc w:val="center"/>
      </w:pPr>
    </w:p>
    <w:p w:rsidR="00B96DBE" w:rsidRPr="00E3292A" w:rsidRDefault="00B96DBE" w:rsidP="002410BB">
      <w:pPr>
        <w:pStyle w:val="Ttulo1"/>
        <w:ind w:firstLine="0"/>
        <w:jc w:val="center"/>
      </w:pPr>
    </w:p>
    <w:p w:rsidR="00B96DBE" w:rsidRPr="00E3292A" w:rsidRDefault="00B96DBE" w:rsidP="002410BB">
      <w:pPr>
        <w:pStyle w:val="Ttulo1"/>
        <w:ind w:firstLine="0"/>
        <w:jc w:val="center"/>
      </w:pPr>
    </w:p>
    <w:p w:rsidR="00B96DBE" w:rsidRPr="00E3292A" w:rsidRDefault="00B96DBE" w:rsidP="002410BB">
      <w:pPr>
        <w:pStyle w:val="Ttulo1"/>
        <w:ind w:firstLine="0"/>
        <w:jc w:val="center"/>
      </w:pPr>
    </w:p>
    <w:p w:rsidR="00B96DBE" w:rsidRPr="00E3292A" w:rsidRDefault="00B96DBE" w:rsidP="002410BB">
      <w:pPr>
        <w:pStyle w:val="Ttulo1"/>
        <w:ind w:firstLine="0"/>
        <w:jc w:val="center"/>
      </w:pPr>
    </w:p>
    <w:p w:rsidR="00B96DBE" w:rsidRPr="00E3292A" w:rsidRDefault="00B96DBE" w:rsidP="002410BB">
      <w:pPr>
        <w:pStyle w:val="Ttulo1"/>
        <w:ind w:firstLine="0"/>
        <w:jc w:val="center"/>
      </w:pPr>
    </w:p>
    <w:p w:rsidR="00B96DBE" w:rsidRPr="00E3292A" w:rsidRDefault="00B96DBE" w:rsidP="002410BB">
      <w:pPr>
        <w:pStyle w:val="Ttulo1"/>
        <w:ind w:firstLine="0"/>
        <w:jc w:val="center"/>
      </w:pPr>
    </w:p>
    <w:p w:rsidR="00B96DBE" w:rsidRPr="00E3292A" w:rsidRDefault="00B96DBE" w:rsidP="00054DDE">
      <w:pPr>
        <w:ind w:firstLine="0"/>
        <w:rPr>
          <w:rFonts w:eastAsiaTheme="majorEastAsia" w:cstheme="majorBidi"/>
          <w:b/>
          <w:caps/>
          <w:color w:val="000000" w:themeColor="text1"/>
          <w:szCs w:val="32"/>
        </w:rPr>
      </w:pPr>
    </w:p>
    <w:p w:rsidR="00054DDE" w:rsidRPr="00E3292A" w:rsidRDefault="00054DDE" w:rsidP="00054DDE">
      <w:pPr>
        <w:ind w:firstLine="0"/>
        <w:rPr>
          <w:color w:val="000000" w:themeColor="text1"/>
        </w:rPr>
      </w:pPr>
    </w:p>
    <w:p w:rsidR="00054DDE" w:rsidRPr="00E3292A" w:rsidRDefault="00054DDE" w:rsidP="00054DDE">
      <w:pPr>
        <w:ind w:firstLine="0"/>
        <w:rPr>
          <w:color w:val="000000" w:themeColor="text1"/>
        </w:rPr>
      </w:pPr>
    </w:p>
    <w:p w:rsidR="002410BB" w:rsidRPr="00E3292A" w:rsidRDefault="002410BB" w:rsidP="00054DDE">
      <w:pPr>
        <w:ind w:firstLine="0"/>
        <w:jc w:val="center"/>
        <w:rPr>
          <w:b/>
          <w:color w:val="000000" w:themeColor="text1"/>
        </w:rPr>
      </w:pPr>
      <w:r w:rsidRPr="00E3292A">
        <w:rPr>
          <w:b/>
          <w:color w:val="000000" w:themeColor="text1"/>
        </w:rPr>
        <w:lastRenderedPageBreak/>
        <w:t>SUMÁRIO</w:t>
      </w:r>
    </w:p>
    <w:p w:rsidR="00736CD9" w:rsidRPr="00E3292A" w:rsidRDefault="00736CD9" w:rsidP="00736CD9">
      <w:pPr>
        <w:pStyle w:val="Ttulo1"/>
        <w:spacing w:before="0" w:beforeAutospacing="0"/>
        <w:ind w:firstLine="0"/>
      </w:pPr>
      <w:r w:rsidRPr="00E3292A">
        <w:t>INTRODUÇÃO</w:t>
      </w:r>
      <w:r w:rsidR="00EB213B" w:rsidRPr="00E3292A">
        <w:t xml:space="preserve"> ...................................................................................................................</w:t>
      </w:r>
      <w:r w:rsidR="00BB4CF4" w:rsidRPr="00E3292A">
        <w:t>.. 10</w:t>
      </w:r>
    </w:p>
    <w:p w:rsidR="00736CD9" w:rsidRPr="00E3292A" w:rsidRDefault="00736CD9" w:rsidP="00736CD9">
      <w:pPr>
        <w:pStyle w:val="Ttulo1"/>
        <w:spacing w:before="0" w:beforeAutospacing="0"/>
        <w:ind w:firstLine="0"/>
        <w:jc w:val="both"/>
      </w:pPr>
      <w:r w:rsidRPr="00E3292A">
        <w:t>2 OBJETIVOS</w:t>
      </w:r>
      <w:r w:rsidR="00EB213B" w:rsidRPr="00E3292A">
        <w:t xml:space="preserve"> ....................................................................................................................</w:t>
      </w:r>
      <w:r w:rsidR="00BB4CF4" w:rsidRPr="00E3292A">
        <w:t xml:space="preserve">... 11 </w:t>
      </w:r>
    </w:p>
    <w:p w:rsidR="00736CD9" w:rsidRPr="00E3292A" w:rsidRDefault="00736CD9" w:rsidP="00736CD9">
      <w:pPr>
        <w:spacing w:before="0" w:beforeAutospacing="0"/>
        <w:ind w:firstLine="0"/>
        <w:rPr>
          <w:rFonts w:cs="Times New Roman"/>
          <w:b/>
          <w:color w:val="000000" w:themeColor="text1"/>
          <w:szCs w:val="24"/>
        </w:rPr>
      </w:pPr>
      <w:r w:rsidRPr="00E3292A">
        <w:rPr>
          <w:rFonts w:cs="Times New Roman"/>
          <w:b/>
          <w:color w:val="000000" w:themeColor="text1"/>
          <w:szCs w:val="24"/>
        </w:rPr>
        <w:t>2.1 Objetivo geral</w:t>
      </w:r>
      <w:r w:rsidR="00EB213B" w:rsidRPr="00E3292A">
        <w:rPr>
          <w:rFonts w:cs="Times New Roman"/>
          <w:b/>
          <w:color w:val="000000" w:themeColor="text1"/>
          <w:szCs w:val="24"/>
        </w:rPr>
        <w:t xml:space="preserve"> ...............................................................................................................</w:t>
      </w:r>
      <w:r w:rsidR="00BB4CF4" w:rsidRPr="00E3292A">
        <w:rPr>
          <w:rFonts w:cs="Times New Roman"/>
          <w:b/>
          <w:color w:val="000000" w:themeColor="text1"/>
          <w:szCs w:val="24"/>
        </w:rPr>
        <w:t>... 11</w:t>
      </w:r>
    </w:p>
    <w:p w:rsidR="00736CD9" w:rsidRPr="00E3292A" w:rsidRDefault="00736CD9" w:rsidP="00736CD9">
      <w:pPr>
        <w:pStyle w:val="PargrafodaLista"/>
        <w:numPr>
          <w:ilvl w:val="1"/>
          <w:numId w:val="5"/>
        </w:numPr>
        <w:spacing w:before="0" w:beforeAutospacing="0"/>
        <w:rPr>
          <w:rFonts w:cs="Times New Roman"/>
          <w:b/>
          <w:color w:val="000000" w:themeColor="text1"/>
          <w:szCs w:val="24"/>
        </w:rPr>
      </w:pPr>
      <w:r w:rsidRPr="00E3292A">
        <w:rPr>
          <w:rFonts w:cs="Times New Roman"/>
          <w:b/>
          <w:color w:val="000000" w:themeColor="text1"/>
          <w:szCs w:val="24"/>
        </w:rPr>
        <w:t>Objetivos específicos</w:t>
      </w:r>
      <w:r w:rsidR="00EB213B" w:rsidRPr="00E3292A">
        <w:rPr>
          <w:rFonts w:cs="Times New Roman"/>
          <w:b/>
          <w:color w:val="000000" w:themeColor="text1"/>
          <w:szCs w:val="24"/>
        </w:rPr>
        <w:t xml:space="preserve"> .....................................................</w:t>
      </w:r>
      <w:r w:rsidR="00BB4CF4" w:rsidRPr="00E3292A">
        <w:rPr>
          <w:rFonts w:cs="Times New Roman"/>
          <w:b/>
          <w:color w:val="000000" w:themeColor="text1"/>
          <w:szCs w:val="24"/>
        </w:rPr>
        <w:t>.................................................. 11</w:t>
      </w:r>
    </w:p>
    <w:p w:rsidR="00736CD9" w:rsidRPr="00E3292A" w:rsidRDefault="00736CD9" w:rsidP="00736CD9">
      <w:pPr>
        <w:pStyle w:val="Ttulo1"/>
        <w:numPr>
          <w:ilvl w:val="0"/>
          <w:numId w:val="5"/>
        </w:numPr>
        <w:tabs>
          <w:tab w:val="left" w:pos="284"/>
        </w:tabs>
        <w:spacing w:before="0" w:beforeAutospacing="0"/>
      </w:pPr>
      <w:r w:rsidRPr="00E3292A">
        <w:t>Conceito e finalidade da Licitação</w:t>
      </w:r>
      <w:r w:rsidR="00BB4CF4" w:rsidRPr="00E3292A">
        <w:t xml:space="preserve"> ......................................................... 12</w:t>
      </w:r>
    </w:p>
    <w:p w:rsidR="00736CD9" w:rsidRPr="00E3292A" w:rsidRDefault="00736CD9" w:rsidP="00736CD9">
      <w:pPr>
        <w:pStyle w:val="PargrafodaLista"/>
        <w:numPr>
          <w:ilvl w:val="0"/>
          <w:numId w:val="5"/>
        </w:numPr>
        <w:tabs>
          <w:tab w:val="left" w:pos="284"/>
        </w:tabs>
        <w:spacing w:before="0" w:beforeAutospacing="0"/>
        <w:rPr>
          <w:rFonts w:cs="Times New Roman"/>
          <w:color w:val="000000" w:themeColor="text1"/>
          <w:szCs w:val="24"/>
        </w:rPr>
      </w:pPr>
      <w:r w:rsidRPr="00E3292A">
        <w:rPr>
          <w:rFonts w:cs="Times New Roman"/>
          <w:b/>
          <w:color w:val="000000" w:themeColor="text1"/>
          <w:szCs w:val="24"/>
        </w:rPr>
        <w:t>BREVES CONSIDERAÇÕES SOBRE OS PRINCÍPIOS DA LICITAÇÃO</w:t>
      </w:r>
      <w:r w:rsidR="00BB4CF4" w:rsidRPr="00E3292A">
        <w:rPr>
          <w:rFonts w:cs="Times New Roman"/>
          <w:b/>
          <w:color w:val="000000" w:themeColor="text1"/>
          <w:szCs w:val="24"/>
        </w:rPr>
        <w:t xml:space="preserve"> ............ 13</w:t>
      </w:r>
    </w:p>
    <w:p w:rsidR="00736CD9" w:rsidRPr="00E3292A" w:rsidRDefault="00736CD9" w:rsidP="00736CD9">
      <w:pPr>
        <w:pStyle w:val="Ttulo1"/>
        <w:numPr>
          <w:ilvl w:val="0"/>
          <w:numId w:val="5"/>
        </w:numPr>
        <w:tabs>
          <w:tab w:val="left" w:pos="284"/>
        </w:tabs>
        <w:spacing w:before="0" w:beforeAutospacing="0"/>
        <w:ind w:left="0" w:firstLine="0"/>
      </w:pPr>
      <w:r w:rsidRPr="00E3292A">
        <w:t>O critério do menor preço</w:t>
      </w:r>
      <w:r w:rsidR="00BB4CF4" w:rsidRPr="00E3292A">
        <w:t xml:space="preserve"> ............................................................................. 15</w:t>
      </w:r>
    </w:p>
    <w:p w:rsidR="00736CD9" w:rsidRPr="00E3292A" w:rsidRDefault="00736CD9" w:rsidP="00736CD9">
      <w:pPr>
        <w:pStyle w:val="Ttulo2"/>
        <w:spacing w:before="0" w:beforeAutospacing="0"/>
        <w:ind w:firstLine="0"/>
        <w:jc w:val="both"/>
        <w:rPr>
          <w:b w:val="0"/>
          <w:color w:val="000000" w:themeColor="text1"/>
        </w:rPr>
      </w:pPr>
      <w:r w:rsidRPr="00E3292A">
        <w:rPr>
          <w:color w:val="000000" w:themeColor="text1"/>
        </w:rPr>
        <w:t>5.1O tratamento diferenciado às micro e pequenas empresas e o critério do menor preço</w:t>
      </w:r>
      <w:r w:rsidR="00BB4CF4" w:rsidRPr="00E3292A">
        <w:rPr>
          <w:color w:val="000000" w:themeColor="text1"/>
        </w:rPr>
        <w:t xml:space="preserve"> ............................................................................................................................................. 16</w:t>
      </w:r>
    </w:p>
    <w:p w:rsidR="00736CD9" w:rsidRPr="00E3292A" w:rsidRDefault="00736CD9" w:rsidP="00736CD9">
      <w:pPr>
        <w:pStyle w:val="Ttulo1"/>
        <w:numPr>
          <w:ilvl w:val="0"/>
          <w:numId w:val="5"/>
        </w:numPr>
        <w:tabs>
          <w:tab w:val="left" w:pos="284"/>
        </w:tabs>
        <w:spacing w:before="0" w:beforeAutospacing="0"/>
        <w:ind w:left="0" w:firstLine="0"/>
      </w:pPr>
      <w:r w:rsidRPr="00E3292A">
        <w:t>O princípio da eficiência no critério menor preço</w:t>
      </w:r>
      <w:r w:rsidR="00BB4CF4" w:rsidRPr="00E3292A">
        <w:t xml:space="preserve"> ....................... 18</w:t>
      </w:r>
    </w:p>
    <w:p w:rsidR="00736CD9" w:rsidRPr="00E3292A" w:rsidRDefault="00736CD9" w:rsidP="00736CD9">
      <w:pPr>
        <w:pStyle w:val="NormalWeb"/>
        <w:numPr>
          <w:ilvl w:val="1"/>
          <w:numId w:val="6"/>
        </w:numPr>
        <w:tabs>
          <w:tab w:val="left" w:pos="284"/>
          <w:tab w:val="left" w:pos="426"/>
        </w:tabs>
        <w:spacing w:before="0" w:beforeAutospacing="0" w:after="0" w:afterAutospacing="0" w:line="360" w:lineRule="auto"/>
        <w:rPr>
          <w:b/>
          <w:color w:val="000000" w:themeColor="text1"/>
        </w:rPr>
      </w:pPr>
      <w:r w:rsidRPr="00E3292A">
        <w:rPr>
          <w:b/>
          <w:color w:val="000000" w:themeColor="text1"/>
        </w:rPr>
        <w:t>A proposta mais vantajosa e o critério do menor preço</w:t>
      </w:r>
      <w:r w:rsidR="00BB4CF4" w:rsidRPr="00E3292A">
        <w:rPr>
          <w:b/>
          <w:color w:val="000000" w:themeColor="text1"/>
        </w:rPr>
        <w:t xml:space="preserve"> .............................................. 18</w:t>
      </w:r>
    </w:p>
    <w:p w:rsidR="00736CD9" w:rsidRPr="00E3292A" w:rsidRDefault="00736CD9" w:rsidP="00736CD9">
      <w:pPr>
        <w:spacing w:before="0" w:beforeAutospacing="0"/>
        <w:ind w:firstLine="0"/>
        <w:rPr>
          <w:rFonts w:cs="Times New Roman"/>
          <w:b/>
          <w:color w:val="000000" w:themeColor="text1"/>
          <w:szCs w:val="24"/>
          <w:shd w:val="clear" w:color="auto" w:fill="FFFFFF"/>
        </w:rPr>
      </w:pPr>
      <w:r w:rsidRPr="00E3292A">
        <w:rPr>
          <w:rFonts w:cs="Times New Roman"/>
          <w:b/>
          <w:color w:val="000000" w:themeColor="text1"/>
          <w:szCs w:val="24"/>
          <w:shd w:val="clear" w:color="auto" w:fill="FFFFFF"/>
        </w:rPr>
        <w:t>6.2 A possível ineficiência do critério menor preço</w:t>
      </w:r>
      <w:r w:rsidR="00BB4CF4" w:rsidRPr="00E3292A">
        <w:rPr>
          <w:rFonts w:cs="Times New Roman"/>
          <w:b/>
          <w:color w:val="000000" w:themeColor="text1"/>
          <w:szCs w:val="24"/>
          <w:shd w:val="clear" w:color="auto" w:fill="FFFFFF"/>
        </w:rPr>
        <w:t xml:space="preserve"> ............................................................ 19</w:t>
      </w:r>
    </w:p>
    <w:p w:rsidR="00736CD9" w:rsidRPr="00E3292A" w:rsidRDefault="00736CD9" w:rsidP="00BB4CF4">
      <w:pPr>
        <w:pStyle w:val="Ttulo1"/>
        <w:spacing w:before="0" w:beforeAutospacing="0"/>
        <w:ind w:firstLine="0"/>
        <w:jc w:val="both"/>
        <w:rPr>
          <w:shd w:val="clear" w:color="auto" w:fill="FFFFFF"/>
        </w:rPr>
      </w:pPr>
      <w:r w:rsidRPr="00E3292A">
        <w:rPr>
          <w:shd w:val="clear" w:color="auto" w:fill="FFFFFF"/>
        </w:rPr>
        <w:t>7. A importância do instrumento convocatório como garantia da qualidade da proposta vencedora</w:t>
      </w:r>
      <w:r w:rsidR="00BB4CF4" w:rsidRPr="00E3292A">
        <w:rPr>
          <w:shd w:val="clear" w:color="auto" w:fill="FFFFFF"/>
        </w:rPr>
        <w:t xml:space="preserve"> ......................................................... 21</w:t>
      </w:r>
    </w:p>
    <w:p w:rsidR="00736CD9" w:rsidRPr="00E3292A" w:rsidRDefault="00736CD9" w:rsidP="00736CD9">
      <w:pPr>
        <w:pStyle w:val="Ttulo1"/>
        <w:spacing w:before="0" w:beforeAutospacing="0"/>
        <w:ind w:firstLine="0"/>
        <w:jc w:val="both"/>
        <w:rPr>
          <w:shd w:val="clear" w:color="auto" w:fill="FFFFFF"/>
        </w:rPr>
      </w:pPr>
      <w:r w:rsidRPr="00E3292A">
        <w:rPr>
          <w:shd w:val="clear" w:color="auto" w:fill="FFFFFF"/>
        </w:rPr>
        <w:t>7.1 C</w:t>
      </w:r>
      <w:r w:rsidRPr="00E3292A">
        <w:rPr>
          <w:caps w:val="0"/>
          <w:shd w:val="clear" w:color="auto" w:fill="FFFFFF"/>
        </w:rPr>
        <w:t>apacitação dos servidores como instrumento para eficiência na licitação</w:t>
      </w:r>
      <w:r w:rsidR="00BB4CF4" w:rsidRPr="00E3292A">
        <w:rPr>
          <w:caps w:val="0"/>
          <w:shd w:val="clear" w:color="auto" w:fill="FFFFFF"/>
        </w:rPr>
        <w:t xml:space="preserve"> .............. 22</w:t>
      </w:r>
    </w:p>
    <w:p w:rsidR="00736CD9" w:rsidRPr="00E3292A" w:rsidRDefault="00736CD9" w:rsidP="00736CD9">
      <w:pPr>
        <w:pStyle w:val="Ttulo1"/>
        <w:spacing w:before="0" w:beforeAutospacing="0"/>
        <w:ind w:firstLine="0"/>
        <w:jc w:val="both"/>
        <w:rPr>
          <w:caps w:val="0"/>
          <w:shd w:val="clear" w:color="auto" w:fill="FFFFFF"/>
        </w:rPr>
      </w:pPr>
      <w:r w:rsidRPr="00E3292A">
        <w:rPr>
          <w:shd w:val="clear" w:color="auto" w:fill="FFFFFF"/>
        </w:rPr>
        <w:t>7.2 C</w:t>
      </w:r>
      <w:r w:rsidRPr="00E3292A">
        <w:rPr>
          <w:caps w:val="0"/>
          <w:shd w:val="clear" w:color="auto" w:fill="FFFFFF"/>
        </w:rPr>
        <w:t>orreta individualização do objeto da licitação</w:t>
      </w:r>
      <w:r w:rsidR="00BB4CF4" w:rsidRPr="00E3292A">
        <w:rPr>
          <w:caps w:val="0"/>
          <w:shd w:val="clear" w:color="auto" w:fill="FFFFFF"/>
        </w:rPr>
        <w:t xml:space="preserve"> ........................................................... 23</w:t>
      </w:r>
    </w:p>
    <w:p w:rsidR="00736CD9" w:rsidRPr="00E3292A" w:rsidRDefault="00736CD9" w:rsidP="00BB4CF4">
      <w:pPr>
        <w:pStyle w:val="Ttulo1"/>
        <w:spacing w:before="0" w:beforeAutospacing="0"/>
        <w:ind w:firstLine="0"/>
        <w:jc w:val="both"/>
      </w:pPr>
      <w:r w:rsidRPr="00E3292A">
        <w:t>8. O instrumento convocatório como ferramenta da eficiência na execução dos contratos de obra pública</w:t>
      </w:r>
      <w:r w:rsidR="00BB4CF4" w:rsidRPr="00E3292A">
        <w:t xml:space="preserve"> ......................................... 25</w:t>
      </w:r>
    </w:p>
    <w:p w:rsidR="00736CD9" w:rsidRPr="00E3292A" w:rsidRDefault="00736CD9" w:rsidP="00736CD9">
      <w:pPr>
        <w:spacing w:before="0" w:beforeAutospacing="0"/>
        <w:ind w:firstLine="0"/>
        <w:rPr>
          <w:rFonts w:cs="Times New Roman"/>
          <w:b/>
          <w:color w:val="000000" w:themeColor="text1"/>
          <w:szCs w:val="24"/>
          <w:shd w:val="clear" w:color="auto" w:fill="FFFFFF"/>
        </w:rPr>
      </w:pPr>
      <w:r w:rsidRPr="00E3292A">
        <w:rPr>
          <w:rFonts w:cs="Times New Roman"/>
          <w:b/>
          <w:color w:val="000000" w:themeColor="text1"/>
          <w:szCs w:val="24"/>
          <w:shd w:val="clear" w:color="auto" w:fill="FFFFFF"/>
        </w:rPr>
        <w:t>8.1 Desclassificação da proposta claramente inexequível</w:t>
      </w:r>
      <w:r w:rsidR="00BB4CF4" w:rsidRPr="00E3292A">
        <w:rPr>
          <w:rFonts w:cs="Times New Roman"/>
          <w:b/>
          <w:color w:val="000000" w:themeColor="text1"/>
          <w:szCs w:val="24"/>
          <w:shd w:val="clear" w:color="auto" w:fill="FFFFFF"/>
        </w:rPr>
        <w:t xml:space="preserve"> .................................................. 28</w:t>
      </w:r>
    </w:p>
    <w:p w:rsidR="00736CD9" w:rsidRPr="00E3292A" w:rsidRDefault="00736CD9" w:rsidP="00736CD9">
      <w:pPr>
        <w:spacing w:before="0" w:beforeAutospacing="0"/>
        <w:ind w:firstLine="0"/>
        <w:rPr>
          <w:rFonts w:eastAsiaTheme="majorEastAsia" w:cstheme="majorBidi"/>
          <w:b/>
          <w:caps/>
          <w:color w:val="000000" w:themeColor="text1"/>
          <w:szCs w:val="32"/>
        </w:rPr>
      </w:pPr>
      <w:r w:rsidRPr="00E3292A">
        <w:rPr>
          <w:rFonts w:eastAsia="Times New Roman"/>
          <w:b/>
          <w:color w:val="000000" w:themeColor="text1"/>
          <w:lang w:eastAsia="pt-BR"/>
        </w:rPr>
        <w:t>9.</w:t>
      </w:r>
      <w:r w:rsidRPr="00E3292A">
        <w:rPr>
          <w:rStyle w:val="Ttulo1Char"/>
        </w:rPr>
        <w:t>FIscalização do contrato de obra pública e o princípio da ef</w:t>
      </w:r>
      <w:r w:rsidRPr="00E3292A">
        <w:rPr>
          <w:rStyle w:val="Ttulo1Char"/>
        </w:rPr>
        <w:t>i</w:t>
      </w:r>
      <w:r w:rsidRPr="00E3292A">
        <w:rPr>
          <w:rStyle w:val="Ttulo1Char"/>
        </w:rPr>
        <w:t>ciência</w:t>
      </w:r>
      <w:r w:rsidR="00BB4CF4" w:rsidRPr="00E3292A">
        <w:rPr>
          <w:rStyle w:val="Ttulo1Char"/>
        </w:rPr>
        <w:t xml:space="preserve"> ......................................................................................................................... 30</w:t>
      </w:r>
    </w:p>
    <w:p w:rsidR="00736CD9" w:rsidRPr="00E3292A" w:rsidRDefault="00736CD9" w:rsidP="00736CD9">
      <w:pPr>
        <w:spacing w:before="0" w:beforeAutospacing="0"/>
        <w:ind w:firstLine="0"/>
        <w:rPr>
          <w:b/>
          <w:color w:val="000000" w:themeColor="text1"/>
          <w:lang w:eastAsia="pt-BR"/>
        </w:rPr>
      </w:pPr>
      <w:r w:rsidRPr="00E3292A">
        <w:rPr>
          <w:b/>
          <w:color w:val="000000" w:themeColor="text1"/>
          <w:lang w:eastAsia="pt-BR"/>
        </w:rPr>
        <w:t>10. SANÇÕES PREVISTAS</w:t>
      </w:r>
      <w:r w:rsidR="00BB4CF4" w:rsidRPr="00E3292A">
        <w:rPr>
          <w:b/>
          <w:color w:val="000000" w:themeColor="text1"/>
          <w:lang w:eastAsia="pt-BR"/>
        </w:rPr>
        <w:t xml:space="preserve"> ................................................................................................ 32</w:t>
      </w:r>
    </w:p>
    <w:p w:rsidR="00736CD9" w:rsidRPr="00E3292A" w:rsidRDefault="00736CD9" w:rsidP="00736CD9">
      <w:pPr>
        <w:spacing w:before="0" w:beforeAutospacing="0"/>
        <w:ind w:firstLine="0"/>
        <w:jc w:val="left"/>
        <w:rPr>
          <w:rFonts w:cs="Times New Roman"/>
          <w:b/>
          <w:color w:val="000000" w:themeColor="text1"/>
          <w:spacing w:val="-15"/>
          <w:szCs w:val="24"/>
          <w:shd w:val="clear" w:color="auto" w:fill="FFFFFF"/>
        </w:rPr>
      </w:pPr>
      <w:r w:rsidRPr="00E3292A">
        <w:rPr>
          <w:rFonts w:cs="Times New Roman"/>
          <w:b/>
          <w:color w:val="000000" w:themeColor="text1"/>
          <w:spacing w:val="-15"/>
          <w:szCs w:val="24"/>
          <w:shd w:val="clear" w:color="auto" w:fill="FFFFFF"/>
        </w:rPr>
        <w:t>METODOLOGIA</w:t>
      </w:r>
      <w:r w:rsidR="00BB4CF4" w:rsidRPr="00E3292A">
        <w:rPr>
          <w:rFonts w:cs="Times New Roman"/>
          <w:b/>
          <w:color w:val="000000" w:themeColor="text1"/>
          <w:spacing w:val="-15"/>
          <w:szCs w:val="24"/>
          <w:shd w:val="clear" w:color="auto" w:fill="FFFFFF"/>
        </w:rPr>
        <w:t xml:space="preserve"> ........................................................................................................................................................... 34</w:t>
      </w:r>
    </w:p>
    <w:p w:rsidR="00736CD9" w:rsidRPr="00E3292A" w:rsidRDefault="00736CD9" w:rsidP="00736CD9">
      <w:pPr>
        <w:spacing w:before="0" w:beforeAutospacing="0"/>
        <w:ind w:firstLine="0"/>
        <w:rPr>
          <w:rFonts w:cs="Times New Roman"/>
          <w:b/>
          <w:color w:val="000000" w:themeColor="text1"/>
          <w:szCs w:val="24"/>
        </w:rPr>
      </w:pPr>
      <w:r w:rsidRPr="00E3292A">
        <w:rPr>
          <w:rFonts w:cs="Times New Roman"/>
          <w:b/>
          <w:color w:val="000000" w:themeColor="text1"/>
          <w:szCs w:val="24"/>
        </w:rPr>
        <w:t>1</w:t>
      </w:r>
      <w:r w:rsidR="00DC70D0" w:rsidRPr="00E3292A">
        <w:rPr>
          <w:rFonts w:cs="Times New Roman"/>
          <w:b/>
          <w:color w:val="000000" w:themeColor="text1"/>
          <w:szCs w:val="24"/>
        </w:rPr>
        <w:t>1</w:t>
      </w:r>
      <w:r w:rsidRPr="00E3292A">
        <w:rPr>
          <w:rFonts w:cs="Times New Roman"/>
          <w:b/>
          <w:color w:val="000000" w:themeColor="text1"/>
          <w:szCs w:val="24"/>
        </w:rPr>
        <w:t>.1 Análises e discussões</w:t>
      </w:r>
      <w:r w:rsidR="00BB4CF4" w:rsidRPr="00E3292A">
        <w:rPr>
          <w:rFonts w:cs="Times New Roman"/>
          <w:b/>
          <w:color w:val="000000" w:themeColor="text1"/>
          <w:szCs w:val="24"/>
        </w:rPr>
        <w:t xml:space="preserve"> ..................................................................................................... 34</w:t>
      </w:r>
    </w:p>
    <w:p w:rsidR="00EB29F7" w:rsidRPr="00E3292A" w:rsidRDefault="00EB29F7" w:rsidP="00736CD9">
      <w:pPr>
        <w:spacing w:before="0" w:beforeAutospacing="0"/>
        <w:ind w:firstLine="0"/>
        <w:rPr>
          <w:rFonts w:cs="Times New Roman"/>
          <w:b/>
          <w:color w:val="000000" w:themeColor="text1"/>
          <w:szCs w:val="24"/>
        </w:rPr>
      </w:pPr>
      <w:r w:rsidRPr="00E3292A">
        <w:rPr>
          <w:rFonts w:cs="Times New Roman"/>
          <w:b/>
          <w:color w:val="000000" w:themeColor="text1"/>
          <w:szCs w:val="24"/>
        </w:rPr>
        <w:t xml:space="preserve">CONCLUSÃO ....................................................................................................................... </w:t>
      </w:r>
      <w:r w:rsidR="00FF4EE5" w:rsidRPr="00E3292A">
        <w:rPr>
          <w:rFonts w:cs="Times New Roman"/>
          <w:b/>
          <w:color w:val="000000" w:themeColor="text1"/>
          <w:szCs w:val="24"/>
        </w:rPr>
        <w:t>36</w:t>
      </w:r>
    </w:p>
    <w:p w:rsidR="00054DDE" w:rsidRPr="00E3292A" w:rsidRDefault="00736CD9" w:rsidP="00DC70D0">
      <w:pPr>
        <w:spacing w:before="0" w:beforeAutospacing="0"/>
        <w:ind w:firstLine="0"/>
        <w:jc w:val="left"/>
        <w:rPr>
          <w:rFonts w:eastAsia="Times New Roman" w:cs="Times New Roman"/>
          <w:b/>
          <w:color w:val="000000" w:themeColor="text1"/>
          <w:szCs w:val="24"/>
          <w:lang w:eastAsia="pt-BR"/>
        </w:rPr>
      </w:pPr>
      <w:r w:rsidRPr="00E3292A">
        <w:rPr>
          <w:rFonts w:eastAsia="Times New Roman" w:cs="Times New Roman"/>
          <w:b/>
          <w:color w:val="000000" w:themeColor="text1"/>
          <w:szCs w:val="24"/>
          <w:lang w:eastAsia="pt-BR"/>
        </w:rPr>
        <w:t>REFERÊNCIAS</w:t>
      </w:r>
      <w:bookmarkStart w:id="0" w:name="_Hlk514613027"/>
      <w:r w:rsidR="00BB4CF4" w:rsidRPr="00E3292A">
        <w:rPr>
          <w:rFonts w:eastAsia="Times New Roman" w:cs="Times New Roman"/>
          <w:b/>
          <w:color w:val="000000" w:themeColor="text1"/>
          <w:szCs w:val="24"/>
          <w:lang w:eastAsia="pt-BR"/>
        </w:rPr>
        <w:t xml:space="preserve"> .................................................................................................................... 3</w:t>
      </w:r>
      <w:r w:rsidR="00FF4EE5" w:rsidRPr="00E3292A">
        <w:rPr>
          <w:rFonts w:eastAsia="Times New Roman" w:cs="Times New Roman"/>
          <w:b/>
          <w:color w:val="000000" w:themeColor="text1"/>
          <w:szCs w:val="24"/>
          <w:lang w:eastAsia="pt-BR"/>
        </w:rPr>
        <w:t>7</w:t>
      </w:r>
    </w:p>
    <w:p w:rsidR="00DC70D0" w:rsidRPr="00E3292A" w:rsidRDefault="00DC70D0" w:rsidP="00DC70D0">
      <w:pPr>
        <w:spacing w:before="0" w:beforeAutospacing="0"/>
        <w:ind w:firstLine="0"/>
        <w:jc w:val="left"/>
        <w:rPr>
          <w:color w:val="000000" w:themeColor="text1"/>
        </w:rPr>
      </w:pPr>
    </w:p>
    <w:p w:rsidR="00DC70D0" w:rsidRPr="00E3292A" w:rsidRDefault="00DC70D0" w:rsidP="00DC70D0">
      <w:pPr>
        <w:spacing w:before="0" w:beforeAutospacing="0"/>
        <w:ind w:firstLine="0"/>
        <w:jc w:val="left"/>
        <w:rPr>
          <w:color w:val="000000" w:themeColor="text1"/>
        </w:rPr>
      </w:pPr>
    </w:p>
    <w:p w:rsidR="00BB4CF4" w:rsidRPr="00E3292A" w:rsidRDefault="00BB4CF4" w:rsidP="00BB4CF4">
      <w:pPr>
        <w:ind w:firstLine="0"/>
        <w:rPr>
          <w:b/>
          <w:color w:val="000000" w:themeColor="text1"/>
        </w:rPr>
        <w:sectPr w:rsidR="00BB4CF4" w:rsidRPr="00E3292A" w:rsidSect="002410BB">
          <w:pgSz w:w="11906" w:h="16838"/>
          <w:pgMar w:top="1701" w:right="1134" w:bottom="1134" w:left="1701" w:header="709" w:footer="709" w:gutter="0"/>
          <w:cols w:space="708"/>
          <w:docGrid w:linePitch="360"/>
        </w:sectPr>
      </w:pPr>
    </w:p>
    <w:p w:rsidR="008E0957" w:rsidRPr="00E3292A" w:rsidRDefault="00244F15" w:rsidP="00BB4CF4">
      <w:pPr>
        <w:ind w:firstLine="0"/>
        <w:rPr>
          <w:b/>
          <w:color w:val="000000" w:themeColor="text1"/>
        </w:rPr>
      </w:pPr>
      <w:r w:rsidRPr="00E3292A">
        <w:rPr>
          <w:b/>
          <w:color w:val="000000" w:themeColor="text1"/>
        </w:rPr>
        <w:lastRenderedPageBreak/>
        <w:t>INTRODUÇÃO</w:t>
      </w:r>
    </w:p>
    <w:p w:rsidR="00054DDE" w:rsidRPr="00E3292A" w:rsidRDefault="00054DDE" w:rsidP="00054DDE">
      <w:pPr>
        <w:spacing w:before="0" w:beforeAutospacing="0"/>
        <w:rPr>
          <w:color w:val="000000" w:themeColor="text1"/>
        </w:rPr>
      </w:pP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A escassez de recursos financeiros tem se tornado uma realidade constante e durado</w:t>
      </w:r>
      <w:r w:rsidRPr="00E3292A">
        <w:rPr>
          <w:rFonts w:cs="Times New Roman"/>
          <w:color w:val="000000" w:themeColor="text1"/>
          <w:szCs w:val="24"/>
        </w:rPr>
        <w:t>u</w:t>
      </w:r>
      <w:r w:rsidRPr="00E3292A">
        <w:rPr>
          <w:rFonts w:cs="Times New Roman"/>
          <w:color w:val="000000" w:themeColor="text1"/>
          <w:szCs w:val="24"/>
        </w:rPr>
        <w:t>ra nos mais diversos entes da Administração Pública. Com isso, percebe-se que na tentativa de amenizar os impactos desta escassez, os entes públicos frequentemente recorrem à contr</w:t>
      </w:r>
      <w:r w:rsidRPr="00E3292A">
        <w:rPr>
          <w:rFonts w:cs="Times New Roman"/>
          <w:color w:val="000000" w:themeColor="text1"/>
          <w:szCs w:val="24"/>
        </w:rPr>
        <w:t>a</w:t>
      </w:r>
      <w:r w:rsidRPr="00E3292A">
        <w:rPr>
          <w:rFonts w:cs="Times New Roman"/>
          <w:color w:val="000000" w:themeColor="text1"/>
          <w:szCs w:val="24"/>
        </w:rPr>
        <w:t>tações que priorizam a economia imediata e exacerbada de recursos, a ponto de escolher as propostas com base meramente no preço ofertado.</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Como consequência da priorização da economicidade, o procedimento licitatório do tipo menor preço vem sendo recorrente, o que tem permitido e facilitado a aquisição de pr</w:t>
      </w:r>
      <w:r w:rsidRPr="00E3292A">
        <w:rPr>
          <w:rFonts w:cs="Times New Roman"/>
          <w:color w:val="000000" w:themeColor="text1"/>
          <w:szCs w:val="24"/>
        </w:rPr>
        <w:t>o</w:t>
      </w:r>
      <w:r w:rsidRPr="00E3292A">
        <w:rPr>
          <w:rFonts w:cs="Times New Roman"/>
          <w:color w:val="000000" w:themeColor="text1"/>
          <w:szCs w:val="24"/>
        </w:rPr>
        <w:t>dutos e serviços de baixa qualidade que não atendem ao interesse coletivo.</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Porém, ressalta-se que mesmo utilizando-se do critério menor preço nas licitações, d</w:t>
      </w:r>
      <w:r w:rsidRPr="00E3292A">
        <w:rPr>
          <w:rFonts w:cs="Times New Roman"/>
          <w:color w:val="000000" w:themeColor="text1"/>
          <w:szCs w:val="24"/>
        </w:rPr>
        <w:t>e</w:t>
      </w:r>
      <w:r w:rsidRPr="00E3292A">
        <w:rPr>
          <w:rFonts w:cs="Times New Roman"/>
          <w:color w:val="000000" w:themeColor="text1"/>
          <w:szCs w:val="24"/>
        </w:rPr>
        <w:t>ve a Administração Pública selecionar as propostas que lhe são mais vantajosas, o que nem sempre significa a de menor valor.</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Ainda neste sentido, consta a evidente desobediência ao princípio da eficiência, se</w:t>
      </w:r>
      <w:r w:rsidRPr="00E3292A">
        <w:rPr>
          <w:rFonts w:cs="Times New Roman"/>
          <w:color w:val="000000" w:themeColor="text1"/>
          <w:szCs w:val="24"/>
        </w:rPr>
        <w:t>m</w:t>
      </w:r>
      <w:r w:rsidRPr="00E3292A">
        <w:rPr>
          <w:rFonts w:cs="Times New Roman"/>
          <w:color w:val="000000" w:themeColor="text1"/>
          <w:szCs w:val="24"/>
        </w:rPr>
        <w:t>pre que o resultado alcançado pela administração não seja adequado aos anseios da sociedade. Dessa forma, para que a obediência a este princípio no procedimento licitatório seja efetivado, faz-se necessário que a economia aos cofres públicos esteja em conjunto com a qualidade do produto, obra ou serviço contratado.</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Tendo em vista, o constante cenário de obras inacabadas ou superfaturadas, seja por casos de corrupção ou ingerência da coisa pública, o desrespeito ao princípio da eficiência tem se tornado ainda mais evidente e drástico nos contratos de obra pública.</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Destarte, o presente trabalho visa o estudo do princípio da eficiência administrativa nas licitações do tipo menor preço, como também, objetiva entender e identificar pontos i</w:t>
      </w:r>
      <w:r w:rsidRPr="00E3292A">
        <w:rPr>
          <w:rFonts w:cs="Times New Roman"/>
          <w:color w:val="000000" w:themeColor="text1"/>
          <w:szCs w:val="24"/>
        </w:rPr>
        <w:t>m</w:t>
      </w:r>
      <w:r w:rsidRPr="00E3292A">
        <w:rPr>
          <w:rFonts w:cs="Times New Roman"/>
          <w:color w:val="000000" w:themeColor="text1"/>
          <w:szCs w:val="24"/>
        </w:rPr>
        <w:t>portantes que devam ser considerados no instrumento convocatório, a fim de promover uma maior segurança à Administração quando da realização de contratos de obra pública. Por fim, procura avaliar as condutas previstas na lei 8666\93 que devem ser adotadas durante a exec</w:t>
      </w:r>
      <w:r w:rsidRPr="00E3292A">
        <w:rPr>
          <w:rFonts w:cs="Times New Roman"/>
          <w:color w:val="000000" w:themeColor="text1"/>
          <w:szCs w:val="24"/>
        </w:rPr>
        <w:t>u</w:t>
      </w:r>
      <w:r w:rsidRPr="00E3292A">
        <w:rPr>
          <w:rFonts w:cs="Times New Roman"/>
          <w:color w:val="000000" w:themeColor="text1"/>
          <w:szCs w:val="24"/>
        </w:rPr>
        <w:t>ção dos referidos contratos.</w:t>
      </w:r>
    </w:p>
    <w:p w:rsidR="00244F15" w:rsidRPr="00E3292A" w:rsidRDefault="00244F15" w:rsidP="00BB4CF4">
      <w:pPr>
        <w:spacing w:before="0" w:beforeAutospacing="0"/>
        <w:rPr>
          <w:rFonts w:cs="Times New Roman"/>
          <w:color w:val="000000" w:themeColor="text1"/>
          <w:szCs w:val="24"/>
        </w:rPr>
      </w:pPr>
      <w:r w:rsidRPr="00E3292A">
        <w:rPr>
          <w:rFonts w:cs="Times New Roman"/>
          <w:color w:val="000000" w:themeColor="text1"/>
          <w:szCs w:val="24"/>
        </w:rPr>
        <w:t>Para tanto, inicia-se o trabalho com uma visão geral sobre licitação, enfatizando suas finalidades e seus princípios. Em seguida, é abordado o tema do critério menor preço e sua relação com o princípio da eficiência. Por fim, aponta-sealgumas ferramentas que devem ser utilizadas com o intuito de garantir eficiência nas licitações do tipo menor preço e nos contr</w:t>
      </w:r>
      <w:r w:rsidRPr="00E3292A">
        <w:rPr>
          <w:rFonts w:cs="Times New Roman"/>
          <w:color w:val="000000" w:themeColor="text1"/>
          <w:szCs w:val="24"/>
        </w:rPr>
        <w:t>a</w:t>
      </w:r>
      <w:r w:rsidRPr="00E3292A">
        <w:rPr>
          <w:rFonts w:cs="Times New Roman"/>
          <w:color w:val="000000" w:themeColor="text1"/>
          <w:szCs w:val="24"/>
        </w:rPr>
        <w:t>tos de obra pública.Desta forma, será utilizado como meios para se chegar aos objetivos deste trabalho, a pesquisa explicativa, o método de abordagem dedutivo e a revisão bibliográfica.</w:t>
      </w:r>
    </w:p>
    <w:p w:rsidR="00244F15" w:rsidRPr="00E3292A" w:rsidRDefault="00244F15" w:rsidP="002410BB">
      <w:pPr>
        <w:pStyle w:val="Ttulo1"/>
        <w:ind w:firstLine="0"/>
        <w:jc w:val="both"/>
      </w:pPr>
      <w:r w:rsidRPr="00E3292A">
        <w:lastRenderedPageBreak/>
        <w:t>OBJETIVOS</w:t>
      </w:r>
    </w:p>
    <w:p w:rsidR="00A81E33" w:rsidRPr="00E3292A" w:rsidRDefault="00244F15" w:rsidP="00A81E33">
      <w:pPr>
        <w:ind w:firstLine="0"/>
        <w:rPr>
          <w:rFonts w:cs="Times New Roman"/>
          <w:color w:val="000000" w:themeColor="text1"/>
          <w:szCs w:val="24"/>
        </w:rPr>
      </w:pPr>
      <w:r w:rsidRPr="00E3292A">
        <w:rPr>
          <w:rFonts w:cs="Times New Roman"/>
          <w:b/>
          <w:color w:val="000000" w:themeColor="text1"/>
          <w:szCs w:val="24"/>
        </w:rPr>
        <w:t>Objetivo geral</w:t>
      </w:r>
    </w:p>
    <w:p w:rsidR="00244F15" w:rsidRPr="00E3292A" w:rsidRDefault="00A81E33" w:rsidP="00011404">
      <w:pPr>
        <w:ind w:firstLine="708"/>
        <w:rPr>
          <w:rFonts w:cs="Times New Roman"/>
          <w:color w:val="000000" w:themeColor="text1"/>
          <w:szCs w:val="24"/>
        </w:rPr>
      </w:pPr>
      <w:r w:rsidRPr="00E3292A">
        <w:rPr>
          <w:rFonts w:cs="Times New Roman"/>
          <w:color w:val="000000" w:themeColor="text1"/>
          <w:szCs w:val="24"/>
        </w:rPr>
        <w:t>A</w:t>
      </w:r>
      <w:r w:rsidR="00244F15" w:rsidRPr="00E3292A">
        <w:rPr>
          <w:rFonts w:cs="Times New Roman"/>
          <w:color w:val="000000" w:themeColor="text1"/>
          <w:szCs w:val="24"/>
        </w:rPr>
        <w:t>nalisar a influência do princípio da eficiência administrativanas licitações do tipo menor preço e nos contratos de obra pública;</w:t>
      </w:r>
    </w:p>
    <w:p w:rsidR="00244F15" w:rsidRPr="00E3292A" w:rsidRDefault="00244F15" w:rsidP="00A81E33">
      <w:pPr>
        <w:ind w:firstLine="0"/>
        <w:rPr>
          <w:rFonts w:cs="Times New Roman"/>
          <w:b/>
          <w:color w:val="000000" w:themeColor="text1"/>
          <w:szCs w:val="24"/>
        </w:rPr>
      </w:pPr>
      <w:r w:rsidRPr="00E3292A">
        <w:rPr>
          <w:rFonts w:cs="Times New Roman"/>
          <w:b/>
          <w:color w:val="000000" w:themeColor="text1"/>
          <w:szCs w:val="24"/>
        </w:rPr>
        <w:t>Objetivos específicos</w:t>
      </w:r>
    </w:p>
    <w:p w:rsidR="00244F15" w:rsidRPr="00E3292A" w:rsidRDefault="00FF4EE5" w:rsidP="00A81E33">
      <w:pPr>
        <w:pStyle w:val="PargrafodaLista"/>
        <w:numPr>
          <w:ilvl w:val="0"/>
          <w:numId w:val="4"/>
        </w:numPr>
        <w:tabs>
          <w:tab w:val="left" w:pos="993"/>
        </w:tabs>
        <w:ind w:left="0" w:firstLine="709"/>
        <w:rPr>
          <w:rFonts w:cs="Times New Roman"/>
          <w:color w:val="000000" w:themeColor="text1"/>
          <w:szCs w:val="24"/>
        </w:rPr>
      </w:pPr>
      <w:r w:rsidRPr="00E3292A">
        <w:rPr>
          <w:rFonts w:cs="Times New Roman"/>
          <w:color w:val="000000" w:themeColor="text1"/>
          <w:szCs w:val="24"/>
        </w:rPr>
        <w:t>I</w:t>
      </w:r>
      <w:r w:rsidR="00244F15" w:rsidRPr="00E3292A">
        <w:rPr>
          <w:rFonts w:cs="Times New Roman"/>
          <w:color w:val="000000" w:themeColor="text1"/>
          <w:szCs w:val="24"/>
        </w:rPr>
        <w:t>dentificar os principais procedimentos que devam ser observados no momento da elaboração doinstrumento convocatório;</w:t>
      </w:r>
    </w:p>
    <w:p w:rsidR="00244F15" w:rsidRPr="00E3292A" w:rsidRDefault="00FF4EE5" w:rsidP="00A81E33">
      <w:pPr>
        <w:pStyle w:val="PargrafodaLista"/>
        <w:numPr>
          <w:ilvl w:val="0"/>
          <w:numId w:val="4"/>
        </w:numPr>
        <w:tabs>
          <w:tab w:val="left" w:pos="993"/>
        </w:tabs>
        <w:ind w:left="0" w:firstLine="709"/>
        <w:rPr>
          <w:rFonts w:cs="Times New Roman"/>
          <w:color w:val="000000" w:themeColor="text1"/>
          <w:szCs w:val="24"/>
        </w:rPr>
      </w:pPr>
      <w:r w:rsidRPr="00E3292A">
        <w:rPr>
          <w:rFonts w:cs="Times New Roman"/>
          <w:color w:val="000000" w:themeColor="text1"/>
          <w:szCs w:val="24"/>
        </w:rPr>
        <w:t>A</w:t>
      </w:r>
      <w:r w:rsidR="00244F15" w:rsidRPr="00E3292A">
        <w:rPr>
          <w:rFonts w:cs="Times New Roman"/>
          <w:color w:val="000000" w:themeColor="text1"/>
          <w:szCs w:val="24"/>
        </w:rPr>
        <w:t xml:space="preserve">nalisar os cuidados necessários </w:t>
      </w:r>
      <w:r w:rsidRPr="00E3292A">
        <w:rPr>
          <w:rFonts w:cs="Times New Roman"/>
          <w:color w:val="000000" w:themeColor="text1"/>
          <w:szCs w:val="24"/>
        </w:rPr>
        <w:t>a</w:t>
      </w:r>
      <w:r w:rsidR="00244F15" w:rsidRPr="00E3292A">
        <w:rPr>
          <w:rFonts w:cs="Times New Roman"/>
          <w:color w:val="000000" w:themeColor="text1"/>
          <w:szCs w:val="24"/>
        </w:rPr>
        <w:t xml:space="preserve"> garantir a escolha da proposta mais vantajosa para a Administração Pública no critério menor preço;</w:t>
      </w:r>
    </w:p>
    <w:p w:rsidR="00244F15" w:rsidRPr="00E3292A" w:rsidRDefault="00FF4EE5" w:rsidP="00A81E33">
      <w:pPr>
        <w:pStyle w:val="PargrafodaLista"/>
        <w:numPr>
          <w:ilvl w:val="0"/>
          <w:numId w:val="4"/>
        </w:numPr>
        <w:tabs>
          <w:tab w:val="left" w:pos="993"/>
        </w:tabs>
        <w:ind w:left="0" w:firstLine="709"/>
        <w:rPr>
          <w:rFonts w:cs="Times New Roman"/>
          <w:color w:val="000000" w:themeColor="text1"/>
          <w:szCs w:val="24"/>
        </w:rPr>
      </w:pPr>
      <w:r w:rsidRPr="00E3292A">
        <w:rPr>
          <w:rFonts w:cs="Times New Roman"/>
          <w:color w:val="000000" w:themeColor="text1"/>
          <w:szCs w:val="24"/>
        </w:rPr>
        <w:t>V</w:t>
      </w:r>
      <w:r w:rsidR="00244F15" w:rsidRPr="00E3292A">
        <w:rPr>
          <w:rFonts w:cs="Times New Roman"/>
          <w:color w:val="000000" w:themeColor="text1"/>
          <w:szCs w:val="24"/>
        </w:rPr>
        <w:t>erificar os pontos que devam ser observados no instrumento convocatório, a fim dar maior segurança à execução do contrato de obra pública;</w:t>
      </w:r>
    </w:p>
    <w:p w:rsidR="00244F15" w:rsidRPr="00E3292A" w:rsidRDefault="00FF4EE5" w:rsidP="00A81E33">
      <w:pPr>
        <w:pStyle w:val="PargrafodaLista"/>
        <w:numPr>
          <w:ilvl w:val="0"/>
          <w:numId w:val="4"/>
        </w:numPr>
        <w:tabs>
          <w:tab w:val="left" w:pos="993"/>
        </w:tabs>
        <w:ind w:left="0" w:firstLine="709"/>
        <w:rPr>
          <w:rFonts w:cs="Times New Roman"/>
          <w:color w:val="000000" w:themeColor="text1"/>
          <w:szCs w:val="24"/>
        </w:rPr>
      </w:pPr>
      <w:r w:rsidRPr="00E3292A">
        <w:rPr>
          <w:rFonts w:cs="Times New Roman"/>
          <w:color w:val="000000" w:themeColor="text1"/>
          <w:szCs w:val="24"/>
        </w:rPr>
        <w:t>P</w:t>
      </w:r>
      <w:r w:rsidR="00244F15" w:rsidRPr="00E3292A">
        <w:rPr>
          <w:rFonts w:cs="Times New Roman"/>
          <w:color w:val="000000" w:themeColor="text1"/>
          <w:szCs w:val="24"/>
        </w:rPr>
        <w:t>ontuar as medidas que devam ser geridas durante a execução do contrato de obra pública.</w:t>
      </w:r>
    </w:p>
    <w:p w:rsidR="00244F15" w:rsidRPr="00E3292A" w:rsidRDefault="00244F15" w:rsidP="00244F15">
      <w:pPr>
        <w:rPr>
          <w:rFonts w:cs="Times New Roman"/>
          <w:color w:val="000000" w:themeColor="text1"/>
          <w:szCs w:val="24"/>
        </w:rPr>
      </w:pPr>
    </w:p>
    <w:p w:rsidR="00244F15" w:rsidRPr="00E3292A" w:rsidRDefault="00244F15" w:rsidP="00244F15">
      <w:pPr>
        <w:rPr>
          <w:rFonts w:cs="Times New Roman"/>
          <w:color w:val="000000" w:themeColor="text1"/>
          <w:szCs w:val="24"/>
        </w:rPr>
      </w:pPr>
    </w:p>
    <w:p w:rsidR="00244F15" w:rsidRPr="00E3292A" w:rsidRDefault="00244F15" w:rsidP="00244F15">
      <w:pPr>
        <w:rPr>
          <w:rFonts w:cs="Times New Roman"/>
          <w:color w:val="000000" w:themeColor="text1"/>
          <w:szCs w:val="24"/>
        </w:rPr>
      </w:pPr>
    </w:p>
    <w:p w:rsidR="00244F15" w:rsidRPr="00E3292A" w:rsidRDefault="00244F15" w:rsidP="0043600F">
      <w:pPr>
        <w:ind w:firstLine="0"/>
        <w:rPr>
          <w:rFonts w:cs="Times New Roman"/>
          <w:color w:val="000000" w:themeColor="text1"/>
          <w:szCs w:val="24"/>
        </w:rPr>
      </w:pPr>
    </w:p>
    <w:p w:rsidR="0043600F" w:rsidRPr="00E3292A" w:rsidRDefault="0043600F" w:rsidP="0043600F">
      <w:pPr>
        <w:ind w:firstLine="0"/>
        <w:rPr>
          <w:rFonts w:cs="Times New Roman"/>
          <w:b/>
          <w:color w:val="000000" w:themeColor="text1"/>
          <w:szCs w:val="24"/>
        </w:rPr>
      </w:pPr>
    </w:p>
    <w:p w:rsidR="00244F15" w:rsidRPr="00E3292A" w:rsidRDefault="00244F15" w:rsidP="00244F15">
      <w:pPr>
        <w:rPr>
          <w:rFonts w:cs="Times New Roman"/>
          <w:b/>
          <w:color w:val="000000" w:themeColor="text1"/>
          <w:szCs w:val="24"/>
        </w:rPr>
      </w:pPr>
    </w:p>
    <w:p w:rsidR="00244F15" w:rsidRPr="00E3292A" w:rsidRDefault="00244F15" w:rsidP="00244F15">
      <w:pPr>
        <w:rPr>
          <w:rFonts w:cs="Times New Roman"/>
          <w:b/>
          <w:color w:val="000000" w:themeColor="text1"/>
          <w:szCs w:val="24"/>
        </w:rPr>
      </w:pPr>
    </w:p>
    <w:p w:rsidR="002410BB" w:rsidRPr="00E3292A" w:rsidRDefault="002410BB" w:rsidP="00244F15">
      <w:pPr>
        <w:rPr>
          <w:rFonts w:cs="Times New Roman"/>
          <w:b/>
          <w:color w:val="000000" w:themeColor="text1"/>
          <w:szCs w:val="24"/>
        </w:rPr>
      </w:pPr>
    </w:p>
    <w:p w:rsidR="00011404" w:rsidRPr="00E3292A" w:rsidRDefault="00011404" w:rsidP="00244F15">
      <w:pPr>
        <w:rPr>
          <w:rFonts w:cs="Times New Roman"/>
          <w:b/>
          <w:color w:val="000000" w:themeColor="text1"/>
          <w:szCs w:val="24"/>
        </w:rPr>
      </w:pPr>
    </w:p>
    <w:p w:rsidR="00011404" w:rsidRPr="00E3292A" w:rsidRDefault="00011404" w:rsidP="00244F15">
      <w:pPr>
        <w:rPr>
          <w:rFonts w:cs="Times New Roman"/>
          <w:b/>
          <w:color w:val="000000" w:themeColor="text1"/>
          <w:szCs w:val="24"/>
        </w:rPr>
      </w:pPr>
    </w:p>
    <w:p w:rsidR="00011404" w:rsidRPr="00E3292A" w:rsidRDefault="00244F15" w:rsidP="00054DDE">
      <w:pPr>
        <w:pStyle w:val="Ttulo1"/>
        <w:numPr>
          <w:ilvl w:val="0"/>
          <w:numId w:val="7"/>
        </w:numPr>
        <w:tabs>
          <w:tab w:val="left" w:pos="284"/>
        </w:tabs>
        <w:spacing w:before="0" w:beforeAutospacing="0" w:line="240" w:lineRule="auto"/>
        <w:ind w:left="0" w:firstLine="0"/>
      </w:pPr>
      <w:r w:rsidRPr="00E3292A">
        <w:lastRenderedPageBreak/>
        <w:t>Conceito e finalidade da Licitação</w:t>
      </w:r>
    </w:p>
    <w:p w:rsidR="00011404" w:rsidRPr="00E3292A" w:rsidRDefault="00011404" w:rsidP="00011404">
      <w:pPr>
        <w:spacing w:line="240" w:lineRule="auto"/>
        <w:rPr>
          <w:color w:val="000000" w:themeColor="text1"/>
        </w:rPr>
      </w:pPr>
    </w:p>
    <w:p w:rsidR="00244F15" w:rsidRPr="00E3292A" w:rsidRDefault="00244F15" w:rsidP="00011404">
      <w:pPr>
        <w:spacing w:before="0" w:beforeAutospacing="0"/>
        <w:rPr>
          <w:rFonts w:cs="Times New Roman"/>
          <w:color w:val="000000" w:themeColor="text1"/>
          <w:szCs w:val="24"/>
        </w:rPr>
      </w:pPr>
      <w:r w:rsidRPr="00E3292A">
        <w:rPr>
          <w:rFonts w:cs="Times New Roman"/>
          <w:color w:val="000000" w:themeColor="text1"/>
          <w:szCs w:val="24"/>
        </w:rPr>
        <w:t>Os entes públicos que desejam firmar contratos administrativos com particulares d</w:t>
      </w:r>
      <w:r w:rsidRPr="00E3292A">
        <w:rPr>
          <w:rFonts w:cs="Times New Roman"/>
          <w:color w:val="000000" w:themeColor="text1"/>
          <w:szCs w:val="24"/>
        </w:rPr>
        <w:t>e</w:t>
      </w:r>
      <w:r w:rsidRPr="00E3292A">
        <w:rPr>
          <w:rFonts w:cs="Times New Roman"/>
          <w:color w:val="000000" w:themeColor="text1"/>
          <w:szCs w:val="24"/>
        </w:rPr>
        <w:t>vem utilizar-se do procedimento licitatório, de forma que garanta à Administração Pública, observada a igualdade dos participantes, uma melhor possibilidade em selecionar as propostas que lhe são mais vantajosas.</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A partir deste entendimento, pode-se conceituar o termo licitação como sendo “o pr</w:t>
      </w:r>
      <w:r w:rsidRPr="00E3292A">
        <w:rPr>
          <w:rFonts w:cs="Times New Roman"/>
          <w:color w:val="000000" w:themeColor="text1"/>
          <w:szCs w:val="24"/>
        </w:rPr>
        <w:t>o</w:t>
      </w:r>
      <w:r w:rsidRPr="00E3292A">
        <w:rPr>
          <w:rFonts w:cs="Times New Roman"/>
          <w:color w:val="000000" w:themeColor="text1"/>
          <w:szCs w:val="24"/>
        </w:rPr>
        <w:t>cedimento mediante o qual a Administração Pública seleciona as propostas que lhe são mais vantajosas, assim entendidas aquelas que melhor atendam ao inter</w:t>
      </w:r>
      <w:r w:rsidR="0043600F" w:rsidRPr="00E3292A">
        <w:rPr>
          <w:rFonts w:cs="Times New Roman"/>
          <w:color w:val="000000" w:themeColor="text1"/>
          <w:szCs w:val="24"/>
        </w:rPr>
        <w:t>esse coletivo”.</w:t>
      </w:r>
      <w:r w:rsidRPr="00E3292A">
        <w:rPr>
          <w:rFonts w:cs="Times New Roman"/>
          <w:color w:val="000000" w:themeColor="text1"/>
          <w:szCs w:val="24"/>
        </w:rPr>
        <w:t xml:space="preserve"> (MUNIZ, 2010, p.119).</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Ressalta-se que a concorrência entre licitantes é um dos fatores primordiais da licit</w:t>
      </w:r>
      <w:r w:rsidRPr="00E3292A">
        <w:rPr>
          <w:rFonts w:cs="Times New Roman"/>
          <w:color w:val="000000" w:themeColor="text1"/>
          <w:szCs w:val="24"/>
        </w:rPr>
        <w:t>a</w:t>
      </w:r>
      <w:r w:rsidRPr="00E3292A">
        <w:rPr>
          <w:rFonts w:cs="Times New Roman"/>
          <w:color w:val="000000" w:themeColor="text1"/>
          <w:szCs w:val="24"/>
        </w:rPr>
        <w:t>ção, visto que, com o incentivo da disputa entre eles, consequentemente os preços dos bens ou serviços oferecidos à Administração serão bem menores, o que, em tese, propicia maior va</w:t>
      </w:r>
      <w:r w:rsidRPr="00E3292A">
        <w:rPr>
          <w:rFonts w:cs="Times New Roman"/>
          <w:color w:val="000000" w:themeColor="text1"/>
          <w:szCs w:val="24"/>
        </w:rPr>
        <w:t>n</w:t>
      </w:r>
      <w:r w:rsidRPr="00E3292A">
        <w:rPr>
          <w:rFonts w:cs="Times New Roman"/>
          <w:color w:val="000000" w:themeColor="text1"/>
          <w:szCs w:val="24"/>
        </w:rPr>
        <w:t>tagem ao contratante. Porém, para que isto seja possível deve o procedimento licitatório oco</w:t>
      </w:r>
      <w:r w:rsidRPr="00E3292A">
        <w:rPr>
          <w:rFonts w:cs="Times New Roman"/>
          <w:color w:val="000000" w:themeColor="text1"/>
          <w:szCs w:val="24"/>
        </w:rPr>
        <w:t>r</w:t>
      </w:r>
      <w:r w:rsidRPr="00E3292A">
        <w:rPr>
          <w:rFonts w:cs="Times New Roman"/>
          <w:color w:val="000000" w:themeColor="text1"/>
          <w:szCs w:val="24"/>
        </w:rPr>
        <w:t>rer de modo isonômico, em que nenhum particular venha a ser favorecido, seja com inform</w:t>
      </w:r>
      <w:r w:rsidRPr="00E3292A">
        <w:rPr>
          <w:rFonts w:cs="Times New Roman"/>
          <w:color w:val="000000" w:themeColor="text1"/>
          <w:szCs w:val="24"/>
        </w:rPr>
        <w:t>a</w:t>
      </w:r>
      <w:r w:rsidRPr="00E3292A">
        <w:rPr>
          <w:rFonts w:cs="Times New Roman"/>
          <w:color w:val="000000" w:themeColor="text1"/>
          <w:szCs w:val="24"/>
        </w:rPr>
        <w:t>ções privilegiadas ou qualquer outro tratamento que desequilibre o pleito.</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Entretanto, o significado da isonomia no processo licitatório não é absoluto, pois, exi</w:t>
      </w:r>
      <w:r w:rsidRPr="00E3292A">
        <w:rPr>
          <w:rFonts w:cs="Times New Roman"/>
          <w:color w:val="000000" w:themeColor="text1"/>
          <w:szCs w:val="24"/>
        </w:rPr>
        <w:t>s</w:t>
      </w:r>
      <w:r w:rsidRPr="00E3292A">
        <w:rPr>
          <w:rFonts w:cs="Times New Roman"/>
          <w:color w:val="000000" w:themeColor="text1"/>
          <w:szCs w:val="24"/>
        </w:rPr>
        <w:t>te exceções que relativizam tal conceito. Cita-se, como exemplo, a lei complementar n.123 \2006 que concede certos privilégios normativos às micro e pequenas empresas, como será exposto em capítulo posterior.</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Contudo, para justificar o tratamento diferenciado à determinados licitantes, concedido em casos excepcionais, deve-se, inicialmente, entender as finalidades inerentes à licitação. E, para tanto, torna-se oportuno ditar o ensinamento de Celso Antônio Bandeira de Melo (2013), onde afirma que o procedimento licitatório visa alcançar um triplo objetivo:</w:t>
      </w:r>
    </w:p>
    <w:p w:rsidR="00A81E33" w:rsidRPr="00E3292A" w:rsidRDefault="00A81E33" w:rsidP="00A81E33">
      <w:pPr>
        <w:spacing w:before="0" w:beforeAutospacing="0"/>
        <w:rPr>
          <w:rFonts w:cs="Times New Roman"/>
          <w:color w:val="000000" w:themeColor="text1"/>
          <w:szCs w:val="24"/>
        </w:rPr>
      </w:pPr>
    </w:p>
    <w:p w:rsidR="00244F15" w:rsidRPr="00E3292A" w:rsidRDefault="00244F15" w:rsidP="00A81E33">
      <w:pPr>
        <w:pStyle w:val="SemEspaamento"/>
        <w:jc w:val="both"/>
        <w:rPr>
          <w:color w:val="000000" w:themeColor="text1"/>
        </w:rPr>
      </w:pPr>
      <w:r w:rsidRPr="00E3292A">
        <w:rPr>
          <w:color w:val="000000" w:themeColor="text1"/>
        </w:rPr>
        <w:t>Proporcionar às entidades governamentais possibilidade de realizarem o negócio mais vantajoso (pois a instauração de competição entre ofertantes preordena-se a i</w:t>
      </w:r>
      <w:r w:rsidRPr="00E3292A">
        <w:rPr>
          <w:color w:val="000000" w:themeColor="text1"/>
        </w:rPr>
        <w:t>s</w:t>
      </w:r>
      <w:r w:rsidRPr="00E3292A">
        <w:rPr>
          <w:color w:val="000000" w:themeColor="text1"/>
        </w:rPr>
        <w:t>to), assegurar aos administrados ensejo de disputarem a participação nos negócios que as pessoas governamentais pretendam realizar com os particulares e concorrer para a promoção do desenvolvimento sustentável. (apud AUGUSTO, 2014, p.25 e 26).</w:t>
      </w:r>
    </w:p>
    <w:p w:rsidR="00A81E33" w:rsidRPr="00E3292A" w:rsidRDefault="00A81E33" w:rsidP="002410BB">
      <w:pPr>
        <w:pStyle w:val="SemEspaamento"/>
        <w:rPr>
          <w:color w:val="000000" w:themeColor="text1"/>
        </w:rPr>
      </w:pPr>
    </w:p>
    <w:p w:rsidR="00244F15" w:rsidRPr="00E3292A" w:rsidRDefault="00244F15" w:rsidP="002410BB">
      <w:pPr>
        <w:spacing w:before="0" w:beforeAutospacing="0"/>
        <w:ind w:firstLine="708"/>
        <w:rPr>
          <w:rFonts w:cs="Times New Roman"/>
          <w:color w:val="000000" w:themeColor="text1"/>
          <w:szCs w:val="24"/>
        </w:rPr>
      </w:pPr>
      <w:r w:rsidRPr="00E3292A">
        <w:rPr>
          <w:rFonts w:cs="Times New Roman"/>
          <w:color w:val="000000" w:themeColor="text1"/>
          <w:szCs w:val="24"/>
        </w:rPr>
        <w:t>Diante disto, percebe-se que o procedimento licitatório deve ser conduzido de modo a atingir o conjunto de objetivos a que se propõe, ao mesmo tempo em que deva garantir a o</w:t>
      </w:r>
      <w:r w:rsidRPr="00E3292A">
        <w:rPr>
          <w:rFonts w:cs="Times New Roman"/>
          <w:color w:val="000000" w:themeColor="text1"/>
          <w:szCs w:val="24"/>
        </w:rPr>
        <w:t>b</w:t>
      </w:r>
      <w:r w:rsidRPr="00E3292A">
        <w:rPr>
          <w:rFonts w:cs="Times New Roman"/>
          <w:color w:val="000000" w:themeColor="text1"/>
          <w:szCs w:val="24"/>
        </w:rPr>
        <w:t>servância a todos os princípios que norteiam a licitação.</w:t>
      </w:r>
    </w:p>
    <w:p w:rsidR="00A81E33" w:rsidRPr="00E3292A" w:rsidRDefault="00A81E33" w:rsidP="00011404">
      <w:pPr>
        <w:spacing w:before="0" w:beforeAutospacing="0"/>
        <w:ind w:firstLine="0"/>
        <w:rPr>
          <w:rFonts w:cs="Times New Roman"/>
          <w:color w:val="000000" w:themeColor="text1"/>
          <w:szCs w:val="24"/>
        </w:rPr>
      </w:pPr>
    </w:p>
    <w:p w:rsidR="00011404" w:rsidRPr="00E3292A" w:rsidRDefault="00011404" w:rsidP="00011404">
      <w:pPr>
        <w:spacing w:before="0" w:beforeAutospacing="0"/>
        <w:ind w:firstLine="0"/>
        <w:rPr>
          <w:rFonts w:cs="Times New Roman"/>
          <w:color w:val="000000" w:themeColor="text1"/>
          <w:szCs w:val="24"/>
        </w:rPr>
      </w:pPr>
    </w:p>
    <w:p w:rsidR="00244F15" w:rsidRPr="00E3292A" w:rsidRDefault="00054DDE" w:rsidP="00054DDE">
      <w:pPr>
        <w:pStyle w:val="PargrafodaLista"/>
        <w:numPr>
          <w:ilvl w:val="0"/>
          <w:numId w:val="7"/>
        </w:numPr>
        <w:tabs>
          <w:tab w:val="left" w:pos="284"/>
        </w:tabs>
        <w:spacing w:before="0" w:beforeAutospacing="0"/>
        <w:ind w:left="0" w:firstLine="0"/>
        <w:rPr>
          <w:rFonts w:cs="Times New Roman"/>
          <w:color w:val="000000" w:themeColor="text1"/>
          <w:szCs w:val="24"/>
        </w:rPr>
      </w:pPr>
      <w:r w:rsidRPr="00E3292A">
        <w:rPr>
          <w:rFonts w:cs="Times New Roman"/>
          <w:b/>
          <w:color w:val="000000" w:themeColor="text1"/>
          <w:szCs w:val="24"/>
        </w:rPr>
        <w:lastRenderedPageBreak/>
        <w:t>BREVES CONSIDERAÇÕES SOBRE OS PRINCÍPIOS DA LICITAÇÃO</w:t>
      </w:r>
    </w:p>
    <w:p w:rsidR="00A81E33" w:rsidRPr="00E3292A" w:rsidRDefault="00A81E33" w:rsidP="00A81E33">
      <w:pPr>
        <w:pStyle w:val="PargrafodaLista"/>
        <w:tabs>
          <w:tab w:val="left" w:pos="284"/>
        </w:tabs>
        <w:spacing w:before="0" w:beforeAutospacing="0"/>
        <w:ind w:left="0" w:firstLine="0"/>
        <w:rPr>
          <w:rFonts w:cs="Times New Roman"/>
          <w:color w:val="000000" w:themeColor="text1"/>
          <w:szCs w:val="24"/>
        </w:rPr>
      </w:pPr>
    </w:p>
    <w:p w:rsidR="00244F15" w:rsidRPr="00E3292A" w:rsidRDefault="00244F15" w:rsidP="002410BB">
      <w:pPr>
        <w:spacing w:before="0" w:beforeAutospacing="0"/>
        <w:ind w:firstLine="708"/>
        <w:rPr>
          <w:rFonts w:cs="Times New Roman"/>
          <w:color w:val="000000" w:themeColor="text1"/>
          <w:szCs w:val="24"/>
        </w:rPr>
      </w:pPr>
      <w:r w:rsidRPr="00E3292A">
        <w:rPr>
          <w:rFonts w:cs="Times New Roman"/>
          <w:color w:val="000000" w:themeColor="text1"/>
          <w:szCs w:val="24"/>
        </w:rPr>
        <w:t>A lei 8.666\93 em seu artigo 3º enfatiza que na busca pela proposta mais vantajosa d</w:t>
      </w:r>
      <w:r w:rsidRPr="00E3292A">
        <w:rPr>
          <w:rFonts w:cs="Times New Roman"/>
          <w:color w:val="000000" w:themeColor="text1"/>
          <w:szCs w:val="24"/>
        </w:rPr>
        <w:t>e</w:t>
      </w:r>
      <w:r w:rsidRPr="00E3292A">
        <w:rPr>
          <w:rFonts w:cs="Times New Roman"/>
          <w:color w:val="000000" w:themeColor="text1"/>
          <w:szCs w:val="24"/>
        </w:rPr>
        <w:t>ve o procedimento licitatório atender a um conjunto de princípios, afim de tornar a licitação justa e válida.</w:t>
      </w:r>
    </w:p>
    <w:p w:rsidR="00244F15" w:rsidRPr="00E3292A" w:rsidRDefault="00244F15" w:rsidP="002410BB">
      <w:pPr>
        <w:spacing w:before="0" w:beforeAutospacing="0"/>
        <w:ind w:firstLine="708"/>
        <w:rPr>
          <w:rFonts w:cs="Times New Roman"/>
          <w:color w:val="000000" w:themeColor="text1"/>
          <w:szCs w:val="24"/>
        </w:rPr>
      </w:pPr>
      <w:r w:rsidRPr="00E3292A">
        <w:rPr>
          <w:rFonts w:cs="Times New Roman"/>
          <w:color w:val="000000" w:themeColor="text1"/>
          <w:szCs w:val="24"/>
        </w:rPr>
        <w:t>Embora admita a incidência de princípios correlatos, o artigo 3º deixa expresso os da legalidade, impessoalidade, moralidade, igualdade, publicidade, probidade administrativa, vinculação ao instrumento convocatório e o julgamento objetivo.</w:t>
      </w:r>
    </w:p>
    <w:p w:rsidR="00244F15" w:rsidRPr="00E3292A" w:rsidRDefault="00244F15" w:rsidP="002410BB">
      <w:pPr>
        <w:spacing w:before="0" w:beforeAutospacing="0"/>
        <w:ind w:firstLine="708"/>
        <w:rPr>
          <w:rFonts w:cs="Times New Roman"/>
          <w:color w:val="000000" w:themeColor="text1"/>
          <w:szCs w:val="24"/>
        </w:rPr>
      </w:pPr>
      <w:r w:rsidRPr="00E3292A">
        <w:rPr>
          <w:rFonts w:cs="Times New Roman"/>
          <w:color w:val="000000" w:themeColor="text1"/>
          <w:szCs w:val="24"/>
        </w:rPr>
        <w:t>A legalidade é um princípio previsto em toda atividade estatal, de forma que no proc</w:t>
      </w:r>
      <w:r w:rsidRPr="00E3292A">
        <w:rPr>
          <w:rFonts w:cs="Times New Roman"/>
          <w:color w:val="000000" w:themeColor="text1"/>
          <w:szCs w:val="24"/>
        </w:rPr>
        <w:t>e</w:t>
      </w:r>
      <w:r w:rsidRPr="00E3292A">
        <w:rPr>
          <w:rFonts w:cs="Times New Roman"/>
          <w:color w:val="000000" w:themeColor="text1"/>
          <w:szCs w:val="24"/>
        </w:rPr>
        <w:t>dimento licitatório age de modo a impedir que as comissões de licitação adotem medidas que não foram previstas para o certame ou que são vedadas pela lei. Se aproxima, então, do pri</w:t>
      </w:r>
      <w:r w:rsidRPr="00E3292A">
        <w:rPr>
          <w:rFonts w:cs="Times New Roman"/>
          <w:color w:val="000000" w:themeColor="text1"/>
          <w:szCs w:val="24"/>
        </w:rPr>
        <w:t>n</w:t>
      </w:r>
      <w:r w:rsidRPr="00E3292A">
        <w:rPr>
          <w:rFonts w:cs="Times New Roman"/>
          <w:color w:val="000000" w:themeColor="text1"/>
          <w:szCs w:val="24"/>
        </w:rPr>
        <w:t xml:space="preserve">cípio da vinculação ao instrumento convocatório, pois este preza que o edital ou carta convite é a lei interna da licitação, ou seja, a Administração deve estar vinculada ao que está posto no instrumento de convocação. </w:t>
      </w:r>
    </w:p>
    <w:p w:rsidR="00244F15" w:rsidRPr="00E3292A" w:rsidRDefault="00244F15" w:rsidP="002410BB">
      <w:pPr>
        <w:spacing w:before="0" w:beforeAutospacing="0"/>
        <w:ind w:firstLine="708"/>
        <w:rPr>
          <w:rFonts w:cs="Times New Roman"/>
          <w:color w:val="000000" w:themeColor="text1"/>
          <w:szCs w:val="24"/>
        </w:rPr>
      </w:pPr>
      <w:r w:rsidRPr="00E3292A">
        <w:rPr>
          <w:rFonts w:cs="Times New Roman"/>
          <w:color w:val="000000" w:themeColor="text1"/>
          <w:szCs w:val="24"/>
        </w:rPr>
        <w:t>Os princípios da moralidade e probidade administrativa possuem grande semelhança, tanto no significado quanto no objetivo de cada um. Uma vez que, ambos pregam que a h</w:t>
      </w:r>
      <w:r w:rsidRPr="00E3292A">
        <w:rPr>
          <w:rFonts w:cs="Times New Roman"/>
          <w:color w:val="000000" w:themeColor="text1"/>
          <w:szCs w:val="24"/>
        </w:rPr>
        <w:t>o</w:t>
      </w:r>
      <w:r w:rsidRPr="00E3292A">
        <w:rPr>
          <w:rFonts w:cs="Times New Roman"/>
          <w:color w:val="000000" w:themeColor="text1"/>
          <w:szCs w:val="24"/>
        </w:rPr>
        <w:t>nestidade é fator fundamental em todo e qualquer ato administrativo que deseje atender o int</w:t>
      </w:r>
      <w:r w:rsidRPr="00E3292A">
        <w:rPr>
          <w:rFonts w:cs="Times New Roman"/>
          <w:color w:val="000000" w:themeColor="text1"/>
          <w:szCs w:val="24"/>
        </w:rPr>
        <w:t>e</w:t>
      </w:r>
      <w:r w:rsidRPr="00E3292A">
        <w:rPr>
          <w:rFonts w:cs="Times New Roman"/>
          <w:color w:val="000000" w:themeColor="text1"/>
          <w:szCs w:val="24"/>
        </w:rPr>
        <w:t xml:space="preserve">resse coletivo. Neste sentido, os ensinamentos de Alex Muniz Barreto (2010, p. 120 e 121), sobre moralidade e probidade administrativa, respectivamente: </w:t>
      </w:r>
    </w:p>
    <w:p w:rsidR="00A81E33" w:rsidRPr="00E3292A" w:rsidRDefault="00A81E33" w:rsidP="002410BB">
      <w:pPr>
        <w:spacing w:before="0" w:beforeAutospacing="0"/>
        <w:ind w:firstLine="708"/>
        <w:rPr>
          <w:rFonts w:cs="Times New Roman"/>
          <w:color w:val="000000" w:themeColor="text1"/>
          <w:szCs w:val="24"/>
        </w:rPr>
      </w:pPr>
    </w:p>
    <w:p w:rsidR="00244F15" w:rsidRPr="00E3292A" w:rsidRDefault="00244F15" w:rsidP="002410BB">
      <w:pPr>
        <w:pStyle w:val="SemEspaamento"/>
        <w:rPr>
          <w:color w:val="000000" w:themeColor="text1"/>
        </w:rPr>
      </w:pPr>
      <w:r w:rsidRPr="00E3292A">
        <w:rPr>
          <w:color w:val="000000" w:themeColor="text1"/>
        </w:rPr>
        <w:t>A boa fé e a honestidade devem estar presentes em todos os certames promovidos pelos entes governamentais, com vistas a preservar a sua própria idoneidade, conce</w:t>
      </w:r>
      <w:r w:rsidRPr="00E3292A">
        <w:rPr>
          <w:color w:val="000000" w:themeColor="text1"/>
        </w:rPr>
        <w:t>i</w:t>
      </w:r>
      <w:r w:rsidRPr="00E3292A">
        <w:rPr>
          <w:color w:val="000000" w:themeColor="text1"/>
        </w:rPr>
        <w:t>to imprescindível à validade da gestão pública, [...] A correção e a honestidade são deveres ínsitos ao exercício de qualquer função estatal, incluindo a de promover lic</w:t>
      </w:r>
      <w:r w:rsidRPr="00E3292A">
        <w:rPr>
          <w:color w:val="000000" w:themeColor="text1"/>
        </w:rPr>
        <w:t>i</w:t>
      </w:r>
      <w:r w:rsidRPr="00E3292A">
        <w:rPr>
          <w:color w:val="000000" w:themeColor="text1"/>
        </w:rPr>
        <w:t>tações.</w:t>
      </w:r>
    </w:p>
    <w:p w:rsidR="00A81E33" w:rsidRPr="00E3292A" w:rsidRDefault="00A81E33" w:rsidP="002410BB">
      <w:pPr>
        <w:pStyle w:val="SemEspaamento"/>
        <w:rPr>
          <w:color w:val="000000" w:themeColor="text1"/>
        </w:rPr>
      </w:pP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Estes conceitos, diante dos frequentes casos de corrupção envolvendo recursos públ</w:t>
      </w:r>
      <w:r w:rsidRPr="00E3292A">
        <w:rPr>
          <w:rFonts w:cs="Times New Roman"/>
          <w:color w:val="000000" w:themeColor="text1"/>
          <w:szCs w:val="24"/>
        </w:rPr>
        <w:t>i</w:t>
      </w:r>
      <w:r w:rsidRPr="00E3292A">
        <w:rPr>
          <w:rFonts w:cs="Times New Roman"/>
          <w:color w:val="000000" w:themeColor="text1"/>
          <w:szCs w:val="24"/>
        </w:rPr>
        <w:t>cos, vão de encontro aos anseios da sociedade por agentes públicos que pratiquem atos que visem o bem comum, ao invés de objetivar vantagens indevidas.</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Quanto ao princípio da impessoalidade este defende que o interesse público deve ser o fim de toda e qualquer licitação e, em consequência disto, é vedada qualquer conduta que o</w:t>
      </w:r>
      <w:r w:rsidRPr="00E3292A">
        <w:rPr>
          <w:rFonts w:cs="Times New Roman"/>
          <w:color w:val="000000" w:themeColor="text1"/>
          <w:szCs w:val="24"/>
        </w:rPr>
        <w:t>b</w:t>
      </w:r>
      <w:r w:rsidRPr="00E3292A">
        <w:rPr>
          <w:rFonts w:cs="Times New Roman"/>
          <w:color w:val="000000" w:themeColor="text1"/>
          <w:szCs w:val="24"/>
        </w:rPr>
        <w:t>jetive satisfazer interesses ou pretensões pessoais.</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Já o princípio da igualdade se preocupa com os participantes do procedimento licitat</w:t>
      </w:r>
      <w:r w:rsidRPr="00E3292A">
        <w:rPr>
          <w:rFonts w:cs="Times New Roman"/>
          <w:color w:val="000000" w:themeColor="text1"/>
          <w:szCs w:val="24"/>
        </w:rPr>
        <w:t>ó</w:t>
      </w:r>
      <w:r w:rsidRPr="00E3292A">
        <w:rPr>
          <w:rFonts w:cs="Times New Roman"/>
          <w:color w:val="000000" w:themeColor="text1"/>
          <w:szCs w:val="24"/>
        </w:rPr>
        <w:t>rio, na medida em que exige tratamento igualitário à todos e, assim, nenhum tenha vantagem sobre o outro. Dessa forma, a licitação acaba por garantir uma competição mais justa e acirr</w:t>
      </w:r>
      <w:r w:rsidRPr="00E3292A">
        <w:rPr>
          <w:rFonts w:cs="Times New Roman"/>
          <w:color w:val="000000" w:themeColor="text1"/>
          <w:szCs w:val="24"/>
        </w:rPr>
        <w:t>a</w:t>
      </w:r>
      <w:r w:rsidRPr="00E3292A">
        <w:rPr>
          <w:rFonts w:cs="Times New Roman"/>
          <w:color w:val="000000" w:themeColor="text1"/>
          <w:szCs w:val="24"/>
        </w:rPr>
        <w:t>da o que gera propostas mais vantajosas para a Administração.</w:t>
      </w:r>
    </w:p>
    <w:p w:rsidR="00244F15" w:rsidRPr="00E3292A" w:rsidRDefault="00244F15" w:rsidP="002410BB">
      <w:pPr>
        <w:spacing w:before="0" w:beforeAutospacing="0"/>
        <w:ind w:firstLine="708"/>
        <w:rPr>
          <w:rFonts w:cs="Times New Roman"/>
          <w:color w:val="000000" w:themeColor="text1"/>
          <w:szCs w:val="24"/>
        </w:rPr>
      </w:pPr>
      <w:r w:rsidRPr="00E3292A">
        <w:rPr>
          <w:rFonts w:cs="Times New Roman"/>
          <w:color w:val="000000" w:themeColor="text1"/>
          <w:szCs w:val="24"/>
        </w:rPr>
        <w:lastRenderedPageBreak/>
        <w:t>O princípio da publicidade deve ser entendido com base no conceito expresso no §3º do artigo 3º da lei nº 8666\93:</w:t>
      </w:r>
    </w:p>
    <w:p w:rsidR="00244F15" w:rsidRPr="00E3292A" w:rsidRDefault="00244F15" w:rsidP="002410BB">
      <w:pPr>
        <w:spacing w:before="0" w:beforeAutospacing="0"/>
        <w:ind w:firstLine="708"/>
        <w:rPr>
          <w:rFonts w:cs="Times New Roman"/>
          <w:color w:val="000000" w:themeColor="text1"/>
          <w:szCs w:val="24"/>
        </w:rPr>
      </w:pPr>
      <w:r w:rsidRPr="00E3292A">
        <w:rPr>
          <w:rFonts w:cs="Times New Roman"/>
          <w:color w:val="000000" w:themeColor="text1"/>
          <w:szCs w:val="24"/>
        </w:rPr>
        <w:t>§3º: a licitação não será sigilosa, sendo públicos e acessíveis ao público os atos de seu procedimento, salvo quanto ao conteúdo das propostas, até a respectiva abertura.</w:t>
      </w:r>
    </w:p>
    <w:p w:rsidR="00244F15" w:rsidRPr="00E3292A" w:rsidRDefault="00244F15" w:rsidP="002410BB">
      <w:pPr>
        <w:spacing w:before="0" w:beforeAutospacing="0"/>
        <w:ind w:firstLine="708"/>
        <w:rPr>
          <w:rFonts w:cs="Times New Roman"/>
          <w:color w:val="000000" w:themeColor="text1"/>
          <w:szCs w:val="24"/>
        </w:rPr>
      </w:pPr>
      <w:r w:rsidRPr="00E3292A">
        <w:rPr>
          <w:rFonts w:cs="Times New Roman"/>
          <w:color w:val="000000" w:themeColor="text1"/>
          <w:szCs w:val="24"/>
        </w:rPr>
        <w:t xml:space="preserve"> Importante observar que a publicidade permite que haja um controle e fiscalização em torno do procedimento licitatório, tanto por parte dos cidadãos, quanto dos licitantes e órgãos oficiais de controle.</w:t>
      </w:r>
    </w:p>
    <w:p w:rsidR="00244F15" w:rsidRPr="00E3292A" w:rsidRDefault="00244F15" w:rsidP="002410BB">
      <w:pPr>
        <w:spacing w:before="0" w:beforeAutospacing="0"/>
        <w:ind w:firstLine="708"/>
        <w:rPr>
          <w:rFonts w:cs="Times New Roman"/>
          <w:color w:val="000000" w:themeColor="text1"/>
          <w:szCs w:val="24"/>
        </w:rPr>
      </w:pPr>
      <w:r w:rsidRPr="00E3292A">
        <w:rPr>
          <w:rFonts w:cs="Times New Roman"/>
          <w:color w:val="000000" w:themeColor="text1"/>
          <w:szCs w:val="24"/>
        </w:rPr>
        <w:t>Por último o artigo 3º da lei das licitações e contratos cita o princípio do julgamento objetivo, o que pode ser definido como “o que se baseia no critério indicado no edital e nos termos específicos das propostas. Em tese, não pode haver qualquer discricionariedade na apreciação das propostas pela administração.” (MUNIZ, 2010, pg.577).</w:t>
      </w:r>
    </w:p>
    <w:p w:rsidR="00244F15" w:rsidRPr="00E3292A" w:rsidRDefault="00244F15" w:rsidP="002410BB">
      <w:pPr>
        <w:spacing w:before="0" w:beforeAutospacing="0"/>
        <w:ind w:firstLine="708"/>
        <w:rPr>
          <w:rFonts w:cs="Times New Roman"/>
          <w:color w:val="000000" w:themeColor="text1"/>
          <w:szCs w:val="24"/>
        </w:rPr>
      </w:pPr>
      <w:r w:rsidRPr="00E3292A">
        <w:rPr>
          <w:rFonts w:cs="Times New Roman"/>
          <w:color w:val="000000" w:themeColor="text1"/>
          <w:szCs w:val="24"/>
        </w:rPr>
        <w:t>Desta maneira, entende-se que a inobservância de apenas um desses princípios torna o procedimento licitatório eivado de vício e, portanto, passivo de nulidade. Sendo assim, é n</w:t>
      </w:r>
      <w:r w:rsidRPr="00E3292A">
        <w:rPr>
          <w:rFonts w:cs="Times New Roman"/>
          <w:color w:val="000000" w:themeColor="text1"/>
          <w:szCs w:val="24"/>
        </w:rPr>
        <w:t>e</w:t>
      </w:r>
      <w:r w:rsidRPr="00E3292A">
        <w:rPr>
          <w:rFonts w:cs="Times New Roman"/>
          <w:color w:val="000000" w:themeColor="text1"/>
          <w:szCs w:val="24"/>
        </w:rPr>
        <w:t>cessário que se atente ao significado e propósito de cada um dos princípios, de modo que a licitação ocorra conforme exige as normas legais.</w:t>
      </w:r>
    </w:p>
    <w:p w:rsidR="00011404" w:rsidRPr="00E3292A" w:rsidRDefault="00011404" w:rsidP="002410BB">
      <w:pPr>
        <w:spacing w:before="0" w:beforeAutospacing="0"/>
        <w:ind w:firstLine="708"/>
        <w:rPr>
          <w:rFonts w:cs="Times New Roman"/>
          <w:color w:val="000000" w:themeColor="text1"/>
          <w:szCs w:val="24"/>
        </w:rPr>
      </w:pPr>
    </w:p>
    <w:p w:rsidR="00011404" w:rsidRPr="00E3292A" w:rsidRDefault="00011404" w:rsidP="002410BB">
      <w:pPr>
        <w:spacing w:before="0" w:beforeAutospacing="0"/>
        <w:ind w:firstLine="708"/>
        <w:rPr>
          <w:rFonts w:cs="Times New Roman"/>
          <w:color w:val="000000" w:themeColor="text1"/>
          <w:szCs w:val="24"/>
        </w:rPr>
      </w:pPr>
    </w:p>
    <w:p w:rsidR="00011404" w:rsidRPr="00E3292A" w:rsidRDefault="00011404" w:rsidP="002410BB">
      <w:pPr>
        <w:spacing w:before="0" w:beforeAutospacing="0"/>
        <w:ind w:firstLine="708"/>
        <w:rPr>
          <w:rFonts w:cs="Times New Roman"/>
          <w:color w:val="000000" w:themeColor="text1"/>
          <w:szCs w:val="24"/>
        </w:rPr>
      </w:pPr>
    </w:p>
    <w:p w:rsidR="00011404" w:rsidRPr="00E3292A" w:rsidRDefault="00011404" w:rsidP="002410BB">
      <w:pPr>
        <w:spacing w:before="0" w:beforeAutospacing="0"/>
        <w:ind w:firstLine="708"/>
        <w:rPr>
          <w:rFonts w:cs="Times New Roman"/>
          <w:color w:val="000000" w:themeColor="text1"/>
          <w:szCs w:val="24"/>
        </w:rPr>
      </w:pPr>
    </w:p>
    <w:p w:rsidR="00011404" w:rsidRPr="00E3292A" w:rsidRDefault="00011404" w:rsidP="002410BB">
      <w:pPr>
        <w:spacing w:before="0" w:beforeAutospacing="0"/>
        <w:ind w:firstLine="708"/>
        <w:rPr>
          <w:rFonts w:cs="Times New Roman"/>
          <w:color w:val="000000" w:themeColor="text1"/>
          <w:szCs w:val="24"/>
        </w:rPr>
      </w:pPr>
    </w:p>
    <w:p w:rsidR="00011404" w:rsidRPr="00E3292A" w:rsidRDefault="00011404" w:rsidP="002410BB">
      <w:pPr>
        <w:spacing w:before="0" w:beforeAutospacing="0"/>
        <w:ind w:firstLine="708"/>
        <w:rPr>
          <w:rFonts w:cs="Times New Roman"/>
          <w:color w:val="000000" w:themeColor="text1"/>
          <w:szCs w:val="24"/>
        </w:rPr>
      </w:pPr>
    </w:p>
    <w:p w:rsidR="00011404" w:rsidRPr="00E3292A" w:rsidRDefault="00011404" w:rsidP="002410BB">
      <w:pPr>
        <w:spacing w:before="0" w:beforeAutospacing="0"/>
        <w:ind w:firstLine="708"/>
        <w:rPr>
          <w:rFonts w:cs="Times New Roman"/>
          <w:color w:val="000000" w:themeColor="text1"/>
          <w:szCs w:val="24"/>
        </w:rPr>
      </w:pPr>
    </w:p>
    <w:p w:rsidR="00011404" w:rsidRPr="00E3292A" w:rsidRDefault="00011404" w:rsidP="002410BB">
      <w:pPr>
        <w:spacing w:before="0" w:beforeAutospacing="0"/>
        <w:ind w:firstLine="708"/>
        <w:rPr>
          <w:rFonts w:cs="Times New Roman"/>
          <w:color w:val="000000" w:themeColor="text1"/>
          <w:szCs w:val="24"/>
        </w:rPr>
      </w:pPr>
    </w:p>
    <w:p w:rsidR="00011404" w:rsidRPr="00E3292A" w:rsidRDefault="00011404" w:rsidP="002410BB">
      <w:pPr>
        <w:spacing w:before="0" w:beforeAutospacing="0"/>
        <w:ind w:firstLine="708"/>
        <w:rPr>
          <w:rFonts w:cs="Times New Roman"/>
          <w:color w:val="000000" w:themeColor="text1"/>
          <w:szCs w:val="24"/>
        </w:rPr>
      </w:pPr>
    </w:p>
    <w:p w:rsidR="00011404" w:rsidRPr="00E3292A" w:rsidRDefault="00011404" w:rsidP="002410BB">
      <w:pPr>
        <w:spacing w:before="0" w:beforeAutospacing="0"/>
        <w:ind w:firstLine="708"/>
        <w:rPr>
          <w:rFonts w:cs="Times New Roman"/>
          <w:color w:val="000000" w:themeColor="text1"/>
          <w:szCs w:val="24"/>
        </w:rPr>
      </w:pPr>
    </w:p>
    <w:p w:rsidR="00011404" w:rsidRPr="00E3292A" w:rsidRDefault="00011404" w:rsidP="002410BB">
      <w:pPr>
        <w:spacing w:before="0" w:beforeAutospacing="0"/>
        <w:ind w:firstLine="708"/>
        <w:rPr>
          <w:rFonts w:cs="Times New Roman"/>
          <w:color w:val="000000" w:themeColor="text1"/>
          <w:szCs w:val="24"/>
        </w:rPr>
      </w:pPr>
    </w:p>
    <w:p w:rsidR="00011404" w:rsidRPr="00E3292A" w:rsidRDefault="00011404" w:rsidP="002410BB">
      <w:pPr>
        <w:spacing w:before="0" w:beforeAutospacing="0"/>
        <w:ind w:firstLine="708"/>
        <w:rPr>
          <w:rFonts w:cs="Times New Roman"/>
          <w:color w:val="000000" w:themeColor="text1"/>
          <w:szCs w:val="24"/>
        </w:rPr>
      </w:pPr>
    </w:p>
    <w:p w:rsidR="00011404" w:rsidRPr="00E3292A" w:rsidRDefault="00011404" w:rsidP="002410BB">
      <w:pPr>
        <w:spacing w:before="0" w:beforeAutospacing="0"/>
        <w:ind w:firstLine="708"/>
        <w:rPr>
          <w:rFonts w:cs="Times New Roman"/>
          <w:color w:val="000000" w:themeColor="text1"/>
          <w:szCs w:val="24"/>
        </w:rPr>
      </w:pPr>
    </w:p>
    <w:p w:rsidR="00011404" w:rsidRPr="00E3292A" w:rsidRDefault="00011404" w:rsidP="002410BB">
      <w:pPr>
        <w:spacing w:before="0" w:beforeAutospacing="0"/>
        <w:ind w:firstLine="708"/>
        <w:rPr>
          <w:rFonts w:cs="Times New Roman"/>
          <w:color w:val="000000" w:themeColor="text1"/>
          <w:szCs w:val="24"/>
        </w:rPr>
      </w:pPr>
    </w:p>
    <w:p w:rsidR="00011404" w:rsidRPr="00E3292A" w:rsidRDefault="00011404" w:rsidP="002410BB">
      <w:pPr>
        <w:spacing w:before="0" w:beforeAutospacing="0"/>
        <w:ind w:firstLine="708"/>
        <w:rPr>
          <w:rFonts w:cs="Times New Roman"/>
          <w:color w:val="000000" w:themeColor="text1"/>
          <w:szCs w:val="24"/>
        </w:rPr>
      </w:pPr>
    </w:p>
    <w:p w:rsidR="00011404" w:rsidRPr="00E3292A" w:rsidRDefault="00011404" w:rsidP="002410BB">
      <w:pPr>
        <w:spacing w:before="0" w:beforeAutospacing="0"/>
        <w:ind w:firstLine="708"/>
        <w:rPr>
          <w:rFonts w:cs="Times New Roman"/>
          <w:color w:val="000000" w:themeColor="text1"/>
          <w:szCs w:val="24"/>
        </w:rPr>
      </w:pPr>
    </w:p>
    <w:p w:rsidR="00011404" w:rsidRPr="00E3292A" w:rsidRDefault="00011404" w:rsidP="002410BB">
      <w:pPr>
        <w:spacing w:before="0" w:beforeAutospacing="0"/>
        <w:ind w:firstLine="708"/>
        <w:rPr>
          <w:rFonts w:cs="Times New Roman"/>
          <w:color w:val="000000" w:themeColor="text1"/>
          <w:szCs w:val="24"/>
        </w:rPr>
      </w:pPr>
    </w:p>
    <w:p w:rsidR="00A81E33" w:rsidRPr="00E3292A" w:rsidRDefault="00A81E33" w:rsidP="002410BB">
      <w:pPr>
        <w:spacing w:before="0" w:beforeAutospacing="0"/>
        <w:ind w:firstLine="708"/>
        <w:rPr>
          <w:rFonts w:cs="Times New Roman"/>
          <w:color w:val="000000" w:themeColor="text1"/>
          <w:szCs w:val="24"/>
        </w:rPr>
      </w:pPr>
    </w:p>
    <w:p w:rsidR="00A81E33" w:rsidRPr="00E3292A" w:rsidRDefault="00244F15" w:rsidP="00054DDE">
      <w:pPr>
        <w:pStyle w:val="Ttulo1"/>
        <w:numPr>
          <w:ilvl w:val="0"/>
          <w:numId w:val="7"/>
        </w:numPr>
        <w:tabs>
          <w:tab w:val="left" w:pos="284"/>
        </w:tabs>
        <w:spacing w:before="0" w:beforeAutospacing="0"/>
        <w:ind w:left="0" w:firstLine="0"/>
      </w:pPr>
      <w:r w:rsidRPr="00E3292A">
        <w:lastRenderedPageBreak/>
        <w:t>O critério do menor preço</w:t>
      </w:r>
    </w:p>
    <w:p w:rsidR="00A81E33" w:rsidRPr="00E3292A" w:rsidRDefault="00A81E33" w:rsidP="00A81E33">
      <w:pPr>
        <w:spacing w:before="0" w:beforeAutospacing="0"/>
        <w:rPr>
          <w:color w:val="000000" w:themeColor="text1"/>
        </w:rPr>
      </w:pPr>
    </w:p>
    <w:p w:rsidR="00244F15" w:rsidRPr="00E3292A" w:rsidRDefault="00244F15" w:rsidP="00A81E33">
      <w:pPr>
        <w:tabs>
          <w:tab w:val="left" w:pos="709"/>
        </w:tabs>
        <w:spacing w:before="0" w:beforeAutospacing="0"/>
        <w:rPr>
          <w:rFonts w:cs="Times New Roman"/>
          <w:color w:val="000000" w:themeColor="text1"/>
          <w:szCs w:val="24"/>
        </w:rPr>
      </w:pPr>
      <w:r w:rsidRPr="00E3292A">
        <w:rPr>
          <w:rFonts w:cs="Times New Roman"/>
          <w:color w:val="000000" w:themeColor="text1"/>
          <w:szCs w:val="24"/>
        </w:rPr>
        <w:t>O critério do menor preço objetiva que a Administração Pública contrate com a pr</w:t>
      </w:r>
      <w:r w:rsidRPr="00E3292A">
        <w:rPr>
          <w:rFonts w:cs="Times New Roman"/>
          <w:color w:val="000000" w:themeColor="text1"/>
          <w:szCs w:val="24"/>
        </w:rPr>
        <w:t>o</w:t>
      </w:r>
      <w:r w:rsidRPr="00E3292A">
        <w:rPr>
          <w:rFonts w:cs="Times New Roman"/>
          <w:color w:val="000000" w:themeColor="text1"/>
          <w:szCs w:val="24"/>
        </w:rPr>
        <w:t>posta que se apresente como de menor valor, desde que esta atenda às especificações e cara</w:t>
      </w:r>
      <w:r w:rsidRPr="00E3292A">
        <w:rPr>
          <w:rFonts w:cs="Times New Roman"/>
          <w:color w:val="000000" w:themeColor="text1"/>
          <w:szCs w:val="24"/>
        </w:rPr>
        <w:t>c</w:t>
      </w:r>
      <w:r w:rsidRPr="00E3292A">
        <w:rPr>
          <w:rFonts w:cs="Times New Roman"/>
          <w:color w:val="000000" w:themeColor="text1"/>
          <w:szCs w:val="24"/>
        </w:rPr>
        <w:t>terísticas exigidas no instrumento convocatório.</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 xml:space="preserve">Embora o critério do menor preço seja o mais utilizado nas licitações,a lei nº 8666\93 também elencou outros que podem ser utilizados no procedimento licitatório, são eles: melhor técnica, técnica e preço e maior lance ou oferta. Na verdade, a licitação do tipo menor preço exige um processo bem mais simples em relação as demais, pois seu critério de avaliação de proposta é puramente objetivo, não deixando margem para avaliações duvidosas quanto a escolha do vencedor do certame. </w:t>
      </w:r>
    </w:p>
    <w:p w:rsidR="00244F15" w:rsidRPr="00E3292A" w:rsidRDefault="00244F15" w:rsidP="002410BB">
      <w:pPr>
        <w:spacing w:before="0" w:beforeAutospacing="0"/>
        <w:ind w:firstLine="708"/>
        <w:rPr>
          <w:rFonts w:cs="Times New Roman"/>
          <w:color w:val="000000" w:themeColor="text1"/>
          <w:szCs w:val="24"/>
        </w:rPr>
      </w:pPr>
      <w:r w:rsidRPr="00E3292A">
        <w:rPr>
          <w:rFonts w:cs="Times New Roman"/>
          <w:color w:val="000000" w:themeColor="text1"/>
          <w:szCs w:val="24"/>
        </w:rPr>
        <w:t>Sendo motivo de diversos questionamentos quanto ao seu significado, a própria lei 8666\93 em seu artigo 45, I tratou de conceituar o o critério do menor preço, ao defini-lo c</w:t>
      </w:r>
      <w:r w:rsidRPr="00E3292A">
        <w:rPr>
          <w:rFonts w:cs="Times New Roman"/>
          <w:color w:val="000000" w:themeColor="text1"/>
          <w:szCs w:val="24"/>
        </w:rPr>
        <w:t>o</w:t>
      </w:r>
      <w:r w:rsidRPr="00E3292A">
        <w:rPr>
          <w:rFonts w:cs="Times New Roman"/>
          <w:color w:val="000000" w:themeColor="text1"/>
          <w:szCs w:val="24"/>
        </w:rPr>
        <w:t>mo o que ocorre “quando a proposta mais vantajosa para a Administração determinar que será vencedor o licitante que apresentar a proposta de acordo com as especificações do edital ou convite e ofertar o menor preço”.</w:t>
      </w:r>
    </w:p>
    <w:p w:rsidR="00244F15" w:rsidRPr="00E3292A" w:rsidRDefault="00244F15" w:rsidP="002410BB">
      <w:pPr>
        <w:spacing w:before="0" w:beforeAutospacing="0"/>
        <w:ind w:firstLine="708"/>
        <w:rPr>
          <w:rFonts w:cs="Times New Roman"/>
          <w:color w:val="000000" w:themeColor="text1"/>
          <w:szCs w:val="24"/>
        </w:rPr>
      </w:pPr>
      <w:r w:rsidRPr="00E3292A">
        <w:rPr>
          <w:rFonts w:cs="Times New Roman"/>
          <w:color w:val="000000" w:themeColor="text1"/>
          <w:szCs w:val="24"/>
        </w:rPr>
        <w:t>A partir desta definição percebe-se que há uma possível disparidade entre a necessid</w:t>
      </w:r>
      <w:r w:rsidRPr="00E3292A">
        <w:rPr>
          <w:rFonts w:cs="Times New Roman"/>
          <w:color w:val="000000" w:themeColor="text1"/>
          <w:szCs w:val="24"/>
        </w:rPr>
        <w:t>a</w:t>
      </w:r>
      <w:r w:rsidRPr="00E3292A">
        <w:rPr>
          <w:rFonts w:cs="Times New Roman"/>
          <w:color w:val="000000" w:themeColor="text1"/>
          <w:szCs w:val="24"/>
        </w:rPr>
        <w:t>de de escolher a proposta mais vantajosa e ao mesmo tempo ter que optar por uma de menor preço. Para tanto, vale o ensinamento Carlos Pinto (2002, p.392): “O tipo de licitação abord</w:t>
      </w:r>
      <w:r w:rsidRPr="00E3292A">
        <w:rPr>
          <w:rFonts w:cs="Times New Roman"/>
          <w:color w:val="000000" w:themeColor="text1"/>
          <w:szCs w:val="24"/>
        </w:rPr>
        <w:t>a</w:t>
      </w:r>
      <w:r w:rsidRPr="00E3292A">
        <w:rPr>
          <w:rFonts w:cs="Times New Roman"/>
          <w:color w:val="000000" w:themeColor="text1"/>
          <w:szCs w:val="24"/>
        </w:rPr>
        <w:t>do no artigo 45, §1º, I, da lei 8666\93 não deve ser entendido como opção pelo preço mer</w:t>
      </w:r>
      <w:r w:rsidRPr="00E3292A">
        <w:rPr>
          <w:rFonts w:cs="Times New Roman"/>
          <w:color w:val="000000" w:themeColor="text1"/>
          <w:szCs w:val="24"/>
        </w:rPr>
        <w:t>a</w:t>
      </w:r>
      <w:r w:rsidRPr="00E3292A">
        <w:rPr>
          <w:rFonts w:cs="Times New Roman"/>
          <w:color w:val="000000" w:themeColor="text1"/>
          <w:szCs w:val="24"/>
        </w:rPr>
        <w:t>mente mais barato. O menor preço será o ‘melhor’ desde que o edital cuide de explicitar co</w:t>
      </w:r>
      <w:r w:rsidRPr="00E3292A">
        <w:rPr>
          <w:rFonts w:cs="Times New Roman"/>
          <w:color w:val="000000" w:themeColor="text1"/>
          <w:szCs w:val="24"/>
        </w:rPr>
        <w:t>r</w:t>
      </w:r>
      <w:r w:rsidRPr="00E3292A">
        <w:rPr>
          <w:rFonts w:cs="Times New Roman"/>
          <w:color w:val="000000" w:themeColor="text1"/>
          <w:szCs w:val="24"/>
        </w:rPr>
        <w:t xml:space="preserve">retamente os critérios e especificações”. </w:t>
      </w:r>
    </w:p>
    <w:p w:rsidR="00244F15" w:rsidRPr="00E3292A" w:rsidRDefault="00244F15" w:rsidP="002410BB">
      <w:pPr>
        <w:spacing w:before="0" w:beforeAutospacing="0"/>
        <w:ind w:firstLine="708"/>
        <w:rPr>
          <w:rFonts w:cs="Times New Roman"/>
          <w:color w:val="000000" w:themeColor="text1"/>
          <w:szCs w:val="24"/>
        </w:rPr>
      </w:pPr>
      <w:r w:rsidRPr="00E3292A">
        <w:rPr>
          <w:rFonts w:cs="Times New Roman"/>
          <w:color w:val="000000" w:themeColor="text1"/>
          <w:szCs w:val="24"/>
        </w:rPr>
        <w:t>Portanto, conforme enfatizado pelo autor, é de suma importância que o edital seja o</w:t>
      </w:r>
      <w:r w:rsidRPr="00E3292A">
        <w:rPr>
          <w:rFonts w:cs="Times New Roman"/>
          <w:color w:val="000000" w:themeColor="text1"/>
          <w:szCs w:val="24"/>
        </w:rPr>
        <w:t>b</w:t>
      </w:r>
      <w:r w:rsidRPr="00E3292A">
        <w:rPr>
          <w:rFonts w:cs="Times New Roman"/>
          <w:color w:val="000000" w:themeColor="text1"/>
          <w:szCs w:val="24"/>
        </w:rPr>
        <w:t xml:space="preserve">servado, pois nem sempre a proposta de menor preço estará de acordo com as especificações exigidas, não sendo, neste caso a melhor opção para a Administração Pública. </w:t>
      </w:r>
    </w:p>
    <w:p w:rsidR="00244F15" w:rsidRPr="00E3292A" w:rsidRDefault="00244F15" w:rsidP="002410BB">
      <w:pPr>
        <w:spacing w:before="0" w:beforeAutospacing="0"/>
        <w:ind w:firstLine="708"/>
        <w:rPr>
          <w:rFonts w:cs="Times New Roman"/>
          <w:color w:val="000000" w:themeColor="text1"/>
          <w:szCs w:val="24"/>
        </w:rPr>
      </w:pPr>
      <w:r w:rsidRPr="00E3292A">
        <w:rPr>
          <w:rFonts w:cs="Times New Roman"/>
          <w:color w:val="000000" w:themeColor="text1"/>
          <w:szCs w:val="24"/>
        </w:rPr>
        <w:t>Ainda neste sentido, deve-se considerar que é primordial que haja a prévia pesquisa de mercado, a fim de estabelecer parâmetros quanto aos preços praticados no mercado e os pr</w:t>
      </w:r>
      <w:r w:rsidRPr="00E3292A">
        <w:rPr>
          <w:rFonts w:cs="Times New Roman"/>
          <w:color w:val="000000" w:themeColor="text1"/>
          <w:szCs w:val="24"/>
        </w:rPr>
        <w:t>e</w:t>
      </w:r>
      <w:r w:rsidRPr="00E3292A">
        <w:rPr>
          <w:rFonts w:cs="Times New Roman"/>
          <w:color w:val="000000" w:themeColor="text1"/>
          <w:szCs w:val="24"/>
        </w:rPr>
        <w:t>ços ofertados na licitação, de modo que àquela proposta que se mostre claramente inexequível deva ser desclassificada, embora seja a de menor valor nominal.</w:t>
      </w:r>
    </w:p>
    <w:p w:rsidR="00A81E33" w:rsidRPr="00E3292A" w:rsidRDefault="00244F15" w:rsidP="00BB4CF4">
      <w:pPr>
        <w:spacing w:before="0" w:beforeAutospacing="0"/>
        <w:rPr>
          <w:rFonts w:cs="Times New Roman"/>
          <w:color w:val="000000" w:themeColor="text1"/>
          <w:szCs w:val="24"/>
        </w:rPr>
      </w:pPr>
      <w:r w:rsidRPr="00E3292A">
        <w:rPr>
          <w:rFonts w:cs="Times New Roman"/>
          <w:color w:val="000000" w:themeColor="text1"/>
          <w:szCs w:val="24"/>
        </w:rPr>
        <w:t>Há também, algumas exceções estabelecidas no critério menor preço que afasta, de certo modo, o seu sentido literal. A exemplo disso, cita-se o tratamento diferenciado ofertado às micro e pequenas empresas. Como observa-se a seguir.</w:t>
      </w:r>
    </w:p>
    <w:p w:rsidR="00244F15" w:rsidRPr="00E3292A" w:rsidRDefault="00054DDE" w:rsidP="00A81E33">
      <w:pPr>
        <w:pStyle w:val="Ttulo2"/>
        <w:spacing w:before="0" w:beforeAutospacing="0"/>
        <w:ind w:firstLine="0"/>
        <w:jc w:val="both"/>
        <w:rPr>
          <w:color w:val="000000" w:themeColor="text1"/>
        </w:rPr>
      </w:pPr>
      <w:r w:rsidRPr="00E3292A">
        <w:rPr>
          <w:color w:val="000000" w:themeColor="text1"/>
        </w:rPr>
        <w:lastRenderedPageBreak/>
        <w:t>5</w:t>
      </w:r>
      <w:r w:rsidR="0047622D" w:rsidRPr="00E3292A">
        <w:rPr>
          <w:color w:val="000000" w:themeColor="text1"/>
        </w:rPr>
        <w:t xml:space="preserve">.1 </w:t>
      </w:r>
      <w:r w:rsidR="00244F15" w:rsidRPr="00E3292A">
        <w:rPr>
          <w:color w:val="000000" w:themeColor="text1"/>
        </w:rPr>
        <w:t>O tratamento diferenciado às micro e pequenas empresas e o critério do menor pr</w:t>
      </w:r>
      <w:r w:rsidR="00244F15" w:rsidRPr="00E3292A">
        <w:rPr>
          <w:color w:val="000000" w:themeColor="text1"/>
        </w:rPr>
        <w:t>e</w:t>
      </w:r>
      <w:r w:rsidR="00244F15" w:rsidRPr="00E3292A">
        <w:rPr>
          <w:color w:val="000000" w:themeColor="text1"/>
        </w:rPr>
        <w:t>ço</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O tratamento diferenciado previsto na lei nº 8666\93 incide sobre situações e grupos estritamente especificados na norma. Trata-se, então, de vantagens legalmente concedidas no procedimento licitatório, a fim de aumentar as chances de determinado licitante vencer o ce</w:t>
      </w:r>
      <w:r w:rsidRPr="00E3292A">
        <w:rPr>
          <w:rFonts w:cs="Times New Roman"/>
          <w:color w:val="000000" w:themeColor="text1"/>
          <w:szCs w:val="24"/>
        </w:rPr>
        <w:t>r</w:t>
      </w:r>
      <w:r w:rsidRPr="00E3292A">
        <w:rPr>
          <w:rFonts w:cs="Times New Roman"/>
          <w:color w:val="000000" w:themeColor="text1"/>
          <w:szCs w:val="24"/>
        </w:rPr>
        <w:t>tame.</w:t>
      </w:r>
    </w:p>
    <w:p w:rsidR="00244F15" w:rsidRPr="00E3292A" w:rsidRDefault="00244F15" w:rsidP="002410BB">
      <w:pPr>
        <w:spacing w:before="0" w:beforeAutospacing="0"/>
        <w:ind w:firstLine="708"/>
        <w:rPr>
          <w:rFonts w:cs="Times New Roman"/>
          <w:color w:val="000000" w:themeColor="text1"/>
          <w:szCs w:val="24"/>
        </w:rPr>
      </w:pPr>
      <w:r w:rsidRPr="00E3292A">
        <w:rPr>
          <w:rFonts w:cs="Times New Roman"/>
          <w:color w:val="000000" w:themeColor="text1"/>
          <w:szCs w:val="24"/>
        </w:rPr>
        <w:t>Em relação as micro e pequenas empresas, estas passaram a ter tratamento diferenci</w:t>
      </w:r>
      <w:r w:rsidRPr="00E3292A">
        <w:rPr>
          <w:rFonts w:cs="Times New Roman"/>
          <w:color w:val="000000" w:themeColor="text1"/>
          <w:szCs w:val="24"/>
        </w:rPr>
        <w:t>a</w:t>
      </w:r>
      <w:r w:rsidRPr="00E3292A">
        <w:rPr>
          <w:rFonts w:cs="Times New Roman"/>
          <w:color w:val="000000" w:themeColor="text1"/>
          <w:szCs w:val="24"/>
        </w:rPr>
        <w:t>do nos procedimentos licitatórios, a partir do implemento da Lei Complementar 123\2006 que estabelece em seu artigo 47 que:</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Art. 47: “Nas contratações públicas da administração direta e indireta, autárquica e fundacional, federal, estadual e municipal, deverá ser concedido tratamento diferenciado e simplificado para as microempresas e empresas de pequeno porte objetivando a promoção do desenvolvimento econômico e social no âmbito municipal e regional, a ampliação da eficiê</w:t>
      </w:r>
      <w:r w:rsidRPr="00E3292A">
        <w:rPr>
          <w:rFonts w:cs="Times New Roman"/>
          <w:color w:val="000000" w:themeColor="text1"/>
          <w:szCs w:val="24"/>
        </w:rPr>
        <w:t>n</w:t>
      </w:r>
      <w:r w:rsidRPr="00E3292A">
        <w:rPr>
          <w:rFonts w:cs="Times New Roman"/>
          <w:color w:val="000000" w:themeColor="text1"/>
          <w:szCs w:val="24"/>
        </w:rPr>
        <w:t>cia das políticas públicas e o incentivo à inovação tecnológica.”</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 xml:space="preserve">No que se refere </w:t>
      </w:r>
      <w:r w:rsidR="00FF4EE5" w:rsidRPr="00E3292A">
        <w:rPr>
          <w:rFonts w:cs="Times New Roman"/>
          <w:color w:val="000000" w:themeColor="text1"/>
          <w:szCs w:val="24"/>
        </w:rPr>
        <w:t>às</w:t>
      </w:r>
      <w:r w:rsidRPr="00E3292A">
        <w:rPr>
          <w:rFonts w:cs="Times New Roman"/>
          <w:color w:val="000000" w:themeColor="text1"/>
          <w:szCs w:val="24"/>
        </w:rPr>
        <w:t xml:space="preserve"> licitações do tipo menor preço, as micro e pequenas empresas d</w:t>
      </w:r>
      <w:r w:rsidRPr="00E3292A">
        <w:rPr>
          <w:rFonts w:cs="Times New Roman"/>
          <w:color w:val="000000" w:themeColor="text1"/>
          <w:szCs w:val="24"/>
        </w:rPr>
        <w:t>e</w:t>
      </w:r>
      <w:r w:rsidRPr="00E3292A">
        <w:rPr>
          <w:rFonts w:cs="Times New Roman"/>
          <w:color w:val="000000" w:themeColor="text1"/>
          <w:szCs w:val="24"/>
        </w:rPr>
        <w:t>tém uma importante vantagem, como observa-se nos seguintes artigos da lei complementar 123\2006:</w:t>
      </w:r>
    </w:p>
    <w:p w:rsidR="00244F15" w:rsidRPr="00E3292A" w:rsidRDefault="00244F15" w:rsidP="002410BB">
      <w:pPr>
        <w:pStyle w:val="SemEspaamento"/>
        <w:rPr>
          <w:color w:val="000000" w:themeColor="text1"/>
        </w:rPr>
      </w:pPr>
      <w:r w:rsidRPr="00E3292A">
        <w:rPr>
          <w:color w:val="000000" w:themeColor="text1"/>
        </w:rPr>
        <w:t>Art. 44.  Nas licitações será assegurada, como critério de desempate, preferência de contratação para as microempresas e empresas de pequeno porte.</w:t>
      </w:r>
    </w:p>
    <w:p w:rsidR="00244F15" w:rsidRPr="00E3292A" w:rsidRDefault="00244F15" w:rsidP="002410BB">
      <w:pPr>
        <w:pStyle w:val="SemEspaamento"/>
        <w:rPr>
          <w:color w:val="000000" w:themeColor="text1"/>
        </w:rPr>
      </w:pPr>
      <w:r w:rsidRPr="00E3292A">
        <w:rPr>
          <w:color w:val="000000" w:themeColor="text1"/>
        </w:rPr>
        <w:t>§ 1</w:t>
      </w:r>
      <w:r w:rsidRPr="00E3292A">
        <w:rPr>
          <w:color w:val="000000" w:themeColor="text1"/>
          <w:vertAlign w:val="superscript"/>
        </w:rPr>
        <w:t>o</w:t>
      </w:r>
      <w:r w:rsidRPr="00E3292A">
        <w:rPr>
          <w:color w:val="000000" w:themeColor="text1"/>
        </w:rPr>
        <w:t>  Entende-se por empate aquelas situações em que as propostas apresentadas p</w:t>
      </w:r>
      <w:r w:rsidRPr="00E3292A">
        <w:rPr>
          <w:color w:val="000000" w:themeColor="text1"/>
        </w:rPr>
        <w:t>e</w:t>
      </w:r>
      <w:r w:rsidRPr="00E3292A">
        <w:rPr>
          <w:color w:val="000000" w:themeColor="text1"/>
        </w:rPr>
        <w:t>las microempresas e empresas de pequeno porte sejam iguais ou até 10% (dez por cento) superiores à proposta mais bem classificada.</w:t>
      </w:r>
    </w:p>
    <w:p w:rsidR="00244F15" w:rsidRPr="00E3292A" w:rsidRDefault="00244F15" w:rsidP="002410BB">
      <w:pPr>
        <w:pStyle w:val="SemEspaamento"/>
        <w:rPr>
          <w:color w:val="000000" w:themeColor="text1"/>
        </w:rPr>
      </w:pPr>
      <w:r w:rsidRPr="00E3292A">
        <w:rPr>
          <w:color w:val="000000" w:themeColor="text1"/>
        </w:rPr>
        <w:t>§ 2</w:t>
      </w:r>
      <w:r w:rsidRPr="00E3292A">
        <w:rPr>
          <w:color w:val="000000" w:themeColor="text1"/>
          <w:vertAlign w:val="superscript"/>
        </w:rPr>
        <w:t>o</w:t>
      </w:r>
      <w:r w:rsidRPr="00E3292A">
        <w:rPr>
          <w:color w:val="000000" w:themeColor="text1"/>
        </w:rPr>
        <w:t> Na modalidade de pregão, o intervalo percentual estabelecido no § 1</w:t>
      </w:r>
      <w:r w:rsidRPr="00E3292A">
        <w:rPr>
          <w:color w:val="000000" w:themeColor="text1"/>
          <w:vertAlign w:val="superscript"/>
        </w:rPr>
        <w:t>o</w:t>
      </w:r>
      <w:r w:rsidRPr="00E3292A">
        <w:rPr>
          <w:color w:val="000000" w:themeColor="text1"/>
        </w:rPr>
        <w:t> deste art</w:t>
      </w:r>
      <w:r w:rsidRPr="00E3292A">
        <w:rPr>
          <w:color w:val="000000" w:themeColor="text1"/>
        </w:rPr>
        <w:t>i</w:t>
      </w:r>
      <w:r w:rsidRPr="00E3292A">
        <w:rPr>
          <w:color w:val="000000" w:themeColor="text1"/>
        </w:rPr>
        <w:t>go será de até 5% (cinco por cento) superior ao melhor preço.</w:t>
      </w:r>
    </w:p>
    <w:p w:rsidR="00244F15" w:rsidRPr="00E3292A" w:rsidRDefault="00244F15" w:rsidP="002410BB">
      <w:pPr>
        <w:pStyle w:val="SemEspaamento"/>
        <w:rPr>
          <w:color w:val="000000" w:themeColor="text1"/>
        </w:rPr>
      </w:pPr>
      <w:r w:rsidRPr="00E3292A">
        <w:rPr>
          <w:color w:val="000000" w:themeColor="text1"/>
        </w:rPr>
        <w:t>Art. 45. Para efeito do disposto no </w:t>
      </w:r>
      <w:hyperlink r:id="rId8" w:anchor="art44" w:history="1">
        <w:r w:rsidRPr="00E3292A">
          <w:rPr>
            <w:rStyle w:val="Hyperlink"/>
            <w:color w:val="000000" w:themeColor="text1"/>
            <w:u w:val="none"/>
          </w:rPr>
          <w:t>art. 44 desta Lei Complementar</w:t>
        </w:r>
      </w:hyperlink>
      <w:r w:rsidRPr="00E3292A">
        <w:rPr>
          <w:color w:val="000000" w:themeColor="text1"/>
        </w:rPr>
        <w:t>, ocorrendo o e</w:t>
      </w:r>
      <w:r w:rsidRPr="00E3292A">
        <w:rPr>
          <w:color w:val="000000" w:themeColor="text1"/>
        </w:rPr>
        <w:t>m</w:t>
      </w:r>
      <w:r w:rsidRPr="00E3292A">
        <w:rPr>
          <w:color w:val="000000" w:themeColor="text1"/>
        </w:rPr>
        <w:t>pate, proceder-se-á da seguinte forma:</w:t>
      </w:r>
    </w:p>
    <w:p w:rsidR="00244F15" w:rsidRPr="00E3292A" w:rsidRDefault="00244F15" w:rsidP="002410BB">
      <w:pPr>
        <w:pStyle w:val="SemEspaamento"/>
        <w:rPr>
          <w:color w:val="000000" w:themeColor="text1"/>
        </w:rPr>
      </w:pPr>
      <w:bookmarkStart w:id="1" w:name="art45i"/>
      <w:bookmarkEnd w:id="1"/>
      <w:r w:rsidRPr="00E3292A">
        <w:rPr>
          <w:color w:val="000000" w:themeColor="text1"/>
        </w:rPr>
        <w:t>I - a microempresa ou empresa de pequeno porte mais bem classificada poderá apr</w:t>
      </w:r>
      <w:r w:rsidRPr="00E3292A">
        <w:rPr>
          <w:color w:val="000000" w:themeColor="text1"/>
        </w:rPr>
        <w:t>e</w:t>
      </w:r>
      <w:r w:rsidRPr="00E3292A">
        <w:rPr>
          <w:color w:val="000000" w:themeColor="text1"/>
        </w:rPr>
        <w:t>sentar proposta de preço inferior àquela considerada vencedora do certame, situação em que será adjudicado em seu favor o objeto licitado.</w:t>
      </w:r>
    </w:p>
    <w:p w:rsidR="00A81E33" w:rsidRPr="00E3292A" w:rsidRDefault="00A81E33" w:rsidP="002410BB">
      <w:pPr>
        <w:pStyle w:val="SemEspaamento"/>
        <w:rPr>
          <w:color w:val="000000" w:themeColor="text1"/>
        </w:rPr>
      </w:pPr>
    </w:p>
    <w:p w:rsidR="00244F15" w:rsidRPr="00E3292A" w:rsidRDefault="00244F15" w:rsidP="00A81E33">
      <w:pPr>
        <w:pStyle w:val="NormalWeb"/>
        <w:spacing w:before="0" w:beforeAutospacing="0" w:after="0" w:afterAutospacing="0" w:line="360" w:lineRule="auto"/>
        <w:ind w:firstLine="709"/>
        <w:rPr>
          <w:color w:val="000000" w:themeColor="text1"/>
        </w:rPr>
      </w:pPr>
      <w:r w:rsidRPr="00E3292A">
        <w:rPr>
          <w:color w:val="000000" w:themeColor="text1"/>
        </w:rPr>
        <w:t>Portanto, ocorrendo uma das situações previstas nos §1º e 2º do artigo 44, uma micro ou pequena empresa poderá lançar uma nova proposta, mesmo já tendo conhecimento do v</w:t>
      </w:r>
      <w:r w:rsidRPr="00E3292A">
        <w:rPr>
          <w:color w:val="000000" w:themeColor="text1"/>
        </w:rPr>
        <w:t>a</w:t>
      </w:r>
      <w:r w:rsidRPr="00E3292A">
        <w:rPr>
          <w:color w:val="000000" w:themeColor="text1"/>
        </w:rPr>
        <w:t>lor proposto pelo seu concorrente.</w:t>
      </w:r>
    </w:p>
    <w:p w:rsidR="00244F15" w:rsidRPr="00E3292A" w:rsidRDefault="00244F15" w:rsidP="00A81E33">
      <w:pPr>
        <w:pStyle w:val="NormalWeb"/>
        <w:spacing w:before="0" w:beforeAutospacing="0" w:after="0" w:afterAutospacing="0" w:line="360" w:lineRule="auto"/>
        <w:ind w:firstLine="709"/>
        <w:rPr>
          <w:color w:val="000000" w:themeColor="text1"/>
        </w:rPr>
      </w:pPr>
      <w:r w:rsidRPr="00E3292A">
        <w:rPr>
          <w:color w:val="000000" w:themeColor="text1"/>
        </w:rPr>
        <w:t>No que pese a justificativa de que estes tratamentos visam promover o desenvolvime</w:t>
      </w:r>
      <w:r w:rsidRPr="00E3292A">
        <w:rPr>
          <w:color w:val="000000" w:themeColor="text1"/>
        </w:rPr>
        <w:t>n</w:t>
      </w:r>
      <w:r w:rsidRPr="00E3292A">
        <w:rPr>
          <w:color w:val="000000" w:themeColor="text1"/>
        </w:rPr>
        <w:t>to sustentável, não deixa de ser preocupante a redação dada pelo artigo 48 da LC 123\2006:</w:t>
      </w:r>
    </w:p>
    <w:p w:rsidR="00244F15" w:rsidRPr="00E3292A" w:rsidRDefault="00244F15" w:rsidP="00A81E33">
      <w:pPr>
        <w:pStyle w:val="NormalWeb"/>
        <w:spacing w:before="0" w:beforeAutospacing="0" w:after="0" w:afterAutospacing="0" w:line="360" w:lineRule="auto"/>
        <w:ind w:firstLine="709"/>
        <w:rPr>
          <w:color w:val="000000" w:themeColor="text1"/>
        </w:rPr>
      </w:pPr>
      <w:r w:rsidRPr="00E3292A">
        <w:rPr>
          <w:color w:val="000000" w:themeColor="text1"/>
        </w:rPr>
        <w:t>Art. 48.  Para o cumprimento do disposto no art. 47 desta Lei Complem</w:t>
      </w:r>
      <w:r w:rsidR="0047622D" w:rsidRPr="00E3292A">
        <w:rPr>
          <w:color w:val="000000" w:themeColor="text1"/>
        </w:rPr>
        <w:t>entar, a adm</w:t>
      </w:r>
      <w:r w:rsidR="0047622D" w:rsidRPr="00E3292A">
        <w:rPr>
          <w:color w:val="000000" w:themeColor="text1"/>
        </w:rPr>
        <w:t>i</w:t>
      </w:r>
      <w:r w:rsidR="0047622D" w:rsidRPr="00E3292A">
        <w:rPr>
          <w:color w:val="000000" w:themeColor="text1"/>
        </w:rPr>
        <w:t>nistração pública:</w:t>
      </w:r>
      <w:r w:rsidRPr="00E3292A">
        <w:rPr>
          <w:color w:val="000000" w:themeColor="text1"/>
        </w:rPr>
        <w:t>I - deverá realizar processo licitatório destinado exclusivamente à particip</w:t>
      </w:r>
      <w:r w:rsidRPr="00E3292A">
        <w:rPr>
          <w:color w:val="000000" w:themeColor="text1"/>
        </w:rPr>
        <w:t>a</w:t>
      </w:r>
      <w:r w:rsidRPr="00E3292A">
        <w:rPr>
          <w:color w:val="000000" w:themeColor="text1"/>
        </w:rPr>
        <w:t>ção de microempresas e empresas de pequeno porte nos itens de contratação cujo valor seja de até R$ 80.000,00 (oitenta mil reais);</w:t>
      </w:r>
    </w:p>
    <w:p w:rsidR="00244F15" w:rsidRPr="00E3292A" w:rsidRDefault="00244F15" w:rsidP="004E0EC0">
      <w:pPr>
        <w:pStyle w:val="NormalWeb"/>
        <w:spacing w:before="0" w:beforeAutospacing="0" w:after="0" w:afterAutospacing="0" w:line="360" w:lineRule="auto"/>
        <w:ind w:firstLine="709"/>
        <w:rPr>
          <w:color w:val="000000" w:themeColor="text1"/>
        </w:rPr>
      </w:pPr>
      <w:r w:rsidRPr="00E3292A">
        <w:rPr>
          <w:color w:val="000000" w:themeColor="text1"/>
        </w:rPr>
        <w:lastRenderedPageBreak/>
        <w:t xml:space="preserve">Desta forma, há uma evidente possibilidade da Administração Pública ser prejudicada, uma vez </w:t>
      </w:r>
      <w:r w:rsidR="00FF4EE5" w:rsidRPr="00E3292A">
        <w:rPr>
          <w:color w:val="000000" w:themeColor="text1"/>
        </w:rPr>
        <w:t>que, essa determinação restringe</w:t>
      </w:r>
      <w:r w:rsidRPr="00E3292A">
        <w:rPr>
          <w:color w:val="000000" w:themeColor="text1"/>
        </w:rPr>
        <w:t xml:space="preserve"> e diminui a quantidade de concorrentes, o que, s</w:t>
      </w:r>
      <w:r w:rsidRPr="00E3292A">
        <w:rPr>
          <w:color w:val="000000" w:themeColor="text1"/>
        </w:rPr>
        <w:t>u</w:t>
      </w:r>
      <w:r w:rsidRPr="00E3292A">
        <w:rPr>
          <w:color w:val="000000" w:themeColor="text1"/>
        </w:rPr>
        <w:t>postamente, eleva o preço dos bens ou serviços ofertados, gerando prejuízo para o ente públ</w:t>
      </w:r>
      <w:r w:rsidRPr="00E3292A">
        <w:rPr>
          <w:color w:val="000000" w:themeColor="text1"/>
        </w:rPr>
        <w:t>i</w:t>
      </w:r>
      <w:r w:rsidRPr="00E3292A">
        <w:rPr>
          <w:color w:val="000000" w:themeColor="text1"/>
        </w:rPr>
        <w:t>co.</w:t>
      </w:r>
    </w:p>
    <w:p w:rsidR="00244F15" w:rsidRPr="00E3292A" w:rsidRDefault="00244F15" w:rsidP="004E0EC0">
      <w:pPr>
        <w:pStyle w:val="NormalWeb"/>
        <w:spacing w:before="0" w:beforeAutospacing="0" w:after="0" w:afterAutospacing="0" w:line="360" w:lineRule="auto"/>
        <w:ind w:firstLine="709"/>
        <w:rPr>
          <w:color w:val="000000" w:themeColor="text1"/>
        </w:rPr>
      </w:pPr>
      <w:r w:rsidRPr="00E3292A">
        <w:rPr>
          <w:color w:val="000000" w:themeColor="text1"/>
        </w:rPr>
        <w:t>Porém, faz-se necessário observar e atender aos ensinamentos do artigo 49 em seus i</w:t>
      </w:r>
      <w:r w:rsidRPr="00E3292A">
        <w:rPr>
          <w:color w:val="000000" w:themeColor="text1"/>
        </w:rPr>
        <w:t>n</w:t>
      </w:r>
      <w:r w:rsidRPr="00E3292A">
        <w:rPr>
          <w:color w:val="000000" w:themeColor="text1"/>
        </w:rPr>
        <w:t xml:space="preserve">cisos </w:t>
      </w:r>
      <w:r w:rsidR="00FF4EE5" w:rsidRPr="00E3292A">
        <w:rPr>
          <w:color w:val="000000" w:themeColor="text1"/>
        </w:rPr>
        <w:t>II e III, o qual determina que não se aplique</w:t>
      </w:r>
      <w:r w:rsidRPr="00E3292A">
        <w:rPr>
          <w:color w:val="000000" w:themeColor="text1"/>
        </w:rPr>
        <w:t xml:space="preserve"> o disposto nos </w:t>
      </w:r>
      <w:hyperlink r:id="rId9" w:anchor="art47" w:history="1">
        <w:r w:rsidRPr="00E3292A">
          <w:rPr>
            <w:rStyle w:val="Hyperlink"/>
            <w:color w:val="000000" w:themeColor="text1"/>
            <w:u w:val="none"/>
          </w:rPr>
          <w:t>arts. 47 e 48 desta Lei Co</w:t>
        </w:r>
        <w:r w:rsidRPr="00E3292A">
          <w:rPr>
            <w:rStyle w:val="Hyperlink"/>
            <w:color w:val="000000" w:themeColor="text1"/>
            <w:u w:val="none"/>
          </w:rPr>
          <w:t>m</w:t>
        </w:r>
        <w:r w:rsidRPr="00E3292A">
          <w:rPr>
            <w:rStyle w:val="Hyperlink"/>
            <w:color w:val="000000" w:themeColor="text1"/>
            <w:u w:val="none"/>
          </w:rPr>
          <w:t>plementar</w:t>
        </w:r>
      </w:hyperlink>
      <w:r w:rsidRPr="00E3292A">
        <w:rPr>
          <w:color w:val="000000" w:themeColor="text1"/>
        </w:rPr>
        <w:t> quando:</w:t>
      </w:r>
    </w:p>
    <w:p w:rsidR="00244F15" w:rsidRPr="00E3292A" w:rsidRDefault="00244F15" w:rsidP="002410BB">
      <w:pPr>
        <w:pStyle w:val="SemEspaamento"/>
        <w:rPr>
          <w:color w:val="000000" w:themeColor="text1"/>
        </w:rPr>
      </w:pPr>
      <w:r w:rsidRPr="00E3292A">
        <w:rPr>
          <w:color w:val="000000" w:themeColor="text1"/>
        </w:rPr>
        <w:t>II - não houver um mínimo de 3 (três) fornecedores competitivos enquadrados como microempresas ou empresas de pequeno porte sediados local ou regionalmente e c</w:t>
      </w:r>
      <w:r w:rsidRPr="00E3292A">
        <w:rPr>
          <w:color w:val="000000" w:themeColor="text1"/>
        </w:rPr>
        <w:t>a</w:t>
      </w:r>
      <w:r w:rsidRPr="00E3292A">
        <w:rPr>
          <w:color w:val="000000" w:themeColor="text1"/>
        </w:rPr>
        <w:t>pazes de cumprir as exigências estabelecidas no instrumento convocatório;</w:t>
      </w:r>
    </w:p>
    <w:p w:rsidR="00244F15" w:rsidRPr="00E3292A" w:rsidRDefault="00244F15" w:rsidP="002410BB">
      <w:pPr>
        <w:pStyle w:val="SemEspaamento"/>
        <w:rPr>
          <w:color w:val="000000" w:themeColor="text1"/>
        </w:rPr>
      </w:pPr>
      <w:bookmarkStart w:id="2" w:name="art49iii"/>
      <w:bookmarkEnd w:id="2"/>
      <w:r w:rsidRPr="00E3292A">
        <w:rPr>
          <w:color w:val="000000" w:themeColor="text1"/>
        </w:rPr>
        <w:t>III - o tratamento diferenciado e simplificado para as microempresas e empresas de pequeno porte não for vantajoso para a administração pública ou representar preju</w:t>
      </w:r>
      <w:r w:rsidRPr="00E3292A">
        <w:rPr>
          <w:color w:val="000000" w:themeColor="text1"/>
        </w:rPr>
        <w:t>í</w:t>
      </w:r>
      <w:r w:rsidRPr="00E3292A">
        <w:rPr>
          <w:color w:val="000000" w:themeColor="text1"/>
        </w:rPr>
        <w:t>zo ao conjunto ou complexo do objeto a ser contratado.</w:t>
      </w:r>
    </w:p>
    <w:p w:rsidR="004E0EC0" w:rsidRPr="00E3292A" w:rsidRDefault="004E0EC0" w:rsidP="002410BB">
      <w:pPr>
        <w:pStyle w:val="SemEspaamento"/>
        <w:rPr>
          <w:color w:val="000000" w:themeColor="text1"/>
        </w:rPr>
      </w:pPr>
    </w:p>
    <w:p w:rsidR="00244F15" w:rsidRPr="00E3292A" w:rsidRDefault="00244F15" w:rsidP="004E0EC0">
      <w:pPr>
        <w:pStyle w:val="NormalWeb"/>
        <w:spacing w:before="0" w:beforeAutospacing="0" w:after="0" w:afterAutospacing="0" w:line="360" w:lineRule="auto"/>
        <w:ind w:firstLine="709"/>
        <w:rPr>
          <w:color w:val="000000" w:themeColor="text1"/>
        </w:rPr>
      </w:pPr>
      <w:r w:rsidRPr="00E3292A">
        <w:rPr>
          <w:color w:val="000000" w:themeColor="text1"/>
        </w:rPr>
        <w:t xml:space="preserve">O conteúdo deste artigo, mostra-se extremamente oportuno, na medida em que busca, de certo modo, resguardar à Administração Pública de possíveis prejuízos a que o tratamento diferenciado venha lhe causar. Desta maneira, também fica evidente que há uma preocupação implícita com a eficiência administrativa, uma vez que a contratação de uma proposta menos vantajosa para o ente público, não atenderia ao princípio da eficiência. </w:t>
      </w:r>
    </w:p>
    <w:p w:rsidR="004E0EC0" w:rsidRPr="00E3292A" w:rsidRDefault="004E0EC0" w:rsidP="004E0EC0">
      <w:pPr>
        <w:pStyle w:val="NormalWeb"/>
        <w:spacing w:before="0" w:beforeAutospacing="0" w:after="0" w:afterAutospacing="0" w:line="360" w:lineRule="auto"/>
        <w:ind w:firstLine="709"/>
        <w:rPr>
          <w:color w:val="000000" w:themeColor="text1"/>
        </w:rPr>
      </w:pPr>
    </w:p>
    <w:p w:rsidR="004E0EC0" w:rsidRPr="00E3292A" w:rsidRDefault="004E0EC0" w:rsidP="004E0EC0">
      <w:pPr>
        <w:pStyle w:val="NormalWeb"/>
        <w:spacing w:before="0" w:beforeAutospacing="0" w:after="0" w:afterAutospacing="0" w:line="360" w:lineRule="auto"/>
        <w:ind w:firstLine="709"/>
        <w:rPr>
          <w:color w:val="000000" w:themeColor="text1"/>
        </w:rPr>
      </w:pPr>
    </w:p>
    <w:p w:rsidR="00011404" w:rsidRPr="00E3292A" w:rsidRDefault="00011404" w:rsidP="004E0EC0">
      <w:pPr>
        <w:pStyle w:val="NormalWeb"/>
        <w:spacing w:before="0" w:beforeAutospacing="0" w:after="0" w:afterAutospacing="0" w:line="360" w:lineRule="auto"/>
        <w:ind w:firstLine="709"/>
        <w:rPr>
          <w:color w:val="000000" w:themeColor="text1"/>
        </w:rPr>
      </w:pPr>
    </w:p>
    <w:p w:rsidR="00011404" w:rsidRPr="00E3292A" w:rsidRDefault="00011404" w:rsidP="004E0EC0">
      <w:pPr>
        <w:pStyle w:val="NormalWeb"/>
        <w:spacing w:before="0" w:beforeAutospacing="0" w:after="0" w:afterAutospacing="0" w:line="360" w:lineRule="auto"/>
        <w:ind w:firstLine="709"/>
        <w:rPr>
          <w:color w:val="000000" w:themeColor="text1"/>
        </w:rPr>
      </w:pPr>
    </w:p>
    <w:p w:rsidR="00011404" w:rsidRPr="00E3292A" w:rsidRDefault="00011404" w:rsidP="004E0EC0">
      <w:pPr>
        <w:pStyle w:val="NormalWeb"/>
        <w:spacing w:before="0" w:beforeAutospacing="0" w:after="0" w:afterAutospacing="0" w:line="360" w:lineRule="auto"/>
        <w:ind w:firstLine="709"/>
        <w:rPr>
          <w:color w:val="000000" w:themeColor="text1"/>
        </w:rPr>
      </w:pPr>
    </w:p>
    <w:p w:rsidR="00011404" w:rsidRPr="00E3292A" w:rsidRDefault="00011404" w:rsidP="004E0EC0">
      <w:pPr>
        <w:pStyle w:val="NormalWeb"/>
        <w:spacing w:before="0" w:beforeAutospacing="0" w:after="0" w:afterAutospacing="0" w:line="360" w:lineRule="auto"/>
        <w:ind w:firstLine="709"/>
        <w:rPr>
          <w:color w:val="000000" w:themeColor="text1"/>
        </w:rPr>
      </w:pPr>
    </w:p>
    <w:p w:rsidR="00011404" w:rsidRPr="00E3292A" w:rsidRDefault="00011404" w:rsidP="004E0EC0">
      <w:pPr>
        <w:pStyle w:val="NormalWeb"/>
        <w:spacing w:before="0" w:beforeAutospacing="0" w:after="0" w:afterAutospacing="0" w:line="360" w:lineRule="auto"/>
        <w:ind w:firstLine="709"/>
        <w:rPr>
          <w:color w:val="000000" w:themeColor="text1"/>
        </w:rPr>
      </w:pPr>
    </w:p>
    <w:p w:rsidR="00011404" w:rsidRPr="00E3292A" w:rsidRDefault="00011404" w:rsidP="004E0EC0">
      <w:pPr>
        <w:pStyle w:val="NormalWeb"/>
        <w:spacing w:before="0" w:beforeAutospacing="0" w:after="0" w:afterAutospacing="0" w:line="360" w:lineRule="auto"/>
        <w:ind w:firstLine="709"/>
        <w:rPr>
          <w:color w:val="000000" w:themeColor="text1"/>
        </w:rPr>
      </w:pPr>
    </w:p>
    <w:p w:rsidR="00011404" w:rsidRPr="00E3292A" w:rsidRDefault="00011404" w:rsidP="004E0EC0">
      <w:pPr>
        <w:pStyle w:val="NormalWeb"/>
        <w:spacing w:before="0" w:beforeAutospacing="0" w:after="0" w:afterAutospacing="0" w:line="360" w:lineRule="auto"/>
        <w:ind w:firstLine="709"/>
        <w:rPr>
          <w:color w:val="000000" w:themeColor="text1"/>
        </w:rPr>
      </w:pPr>
    </w:p>
    <w:p w:rsidR="00011404" w:rsidRPr="00E3292A" w:rsidRDefault="00011404" w:rsidP="004E0EC0">
      <w:pPr>
        <w:pStyle w:val="NormalWeb"/>
        <w:spacing w:before="0" w:beforeAutospacing="0" w:after="0" w:afterAutospacing="0" w:line="360" w:lineRule="auto"/>
        <w:ind w:firstLine="709"/>
        <w:rPr>
          <w:color w:val="000000" w:themeColor="text1"/>
        </w:rPr>
      </w:pPr>
    </w:p>
    <w:p w:rsidR="00011404" w:rsidRPr="00E3292A" w:rsidRDefault="00011404" w:rsidP="004E0EC0">
      <w:pPr>
        <w:pStyle w:val="NormalWeb"/>
        <w:spacing w:before="0" w:beforeAutospacing="0" w:after="0" w:afterAutospacing="0" w:line="360" w:lineRule="auto"/>
        <w:ind w:firstLine="709"/>
        <w:rPr>
          <w:color w:val="000000" w:themeColor="text1"/>
        </w:rPr>
      </w:pPr>
    </w:p>
    <w:p w:rsidR="00011404" w:rsidRPr="00E3292A" w:rsidRDefault="00011404" w:rsidP="004E0EC0">
      <w:pPr>
        <w:pStyle w:val="NormalWeb"/>
        <w:spacing w:before="0" w:beforeAutospacing="0" w:after="0" w:afterAutospacing="0" w:line="360" w:lineRule="auto"/>
        <w:ind w:firstLine="709"/>
        <w:rPr>
          <w:color w:val="000000" w:themeColor="text1"/>
        </w:rPr>
      </w:pPr>
    </w:p>
    <w:p w:rsidR="00011404" w:rsidRPr="00E3292A" w:rsidRDefault="00011404" w:rsidP="004E0EC0">
      <w:pPr>
        <w:pStyle w:val="NormalWeb"/>
        <w:spacing w:before="0" w:beforeAutospacing="0" w:after="0" w:afterAutospacing="0" w:line="360" w:lineRule="auto"/>
        <w:ind w:firstLine="709"/>
        <w:rPr>
          <w:color w:val="000000" w:themeColor="text1"/>
        </w:rPr>
      </w:pPr>
    </w:p>
    <w:p w:rsidR="00011404" w:rsidRPr="00E3292A" w:rsidRDefault="00011404" w:rsidP="004E0EC0">
      <w:pPr>
        <w:pStyle w:val="NormalWeb"/>
        <w:spacing w:before="0" w:beforeAutospacing="0" w:after="0" w:afterAutospacing="0" w:line="360" w:lineRule="auto"/>
        <w:ind w:firstLine="709"/>
        <w:rPr>
          <w:color w:val="000000" w:themeColor="text1"/>
        </w:rPr>
      </w:pPr>
    </w:p>
    <w:p w:rsidR="00011404" w:rsidRPr="00E3292A" w:rsidRDefault="00011404" w:rsidP="004E0EC0">
      <w:pPr>
        <w:pStyle w:val="NormalWeb"/>
        <w:spacing w:before="0" w:beforeAutospacing="0" w:after="0" w:afterAutospacing="0" w:line="360" w:lineRule="auto"/>
        <w:ind w:firstLine="709"/>
        <w:rPr>
          <w:color w:val="000000" w:themeColor="text1"/>
        </w:rPr>
      </w:pPr>
    </w:p>
    <w:p w:rsidR="00BB4CF4" w:rsidRPr="00E3292A" w:rsidRDefault="00BB4CF4" w:rsidP="004E0EC0">
      <w:pPr>
        <w:pStyle w:val="NormalWeb"/>
        <w:spacing w:before="0" w:beforeAutospacing="0" w:after="0" w:afterAutospacing="0" w:line="360" w:lineRule="auto"/>
        <w:ind w:firstLine="709"/>
        <w:rPr>
          <w:color w:val="000000" w:themeColor="text1"/>
        </w:rPr>
      </w:pPr>
    </w:p>
    <w:p w:rsidR="00BB4CF4" w:rsidRPr="00E3292A" w:rsidRDefault="00BB4CF4" w:rsidP="004E0EC0">
      <w:pPr>
        <w:pStyle w:val="NormalWeb"/>
        <w:spacing w:before="0" w:beforeAutospacing="0" w:after="0" w:afterAutospacing="0" w:line="360" w:lineRule="auto"/>
        <w:ind w:firstLine="709"/>
        <w:rPr>
          <w:color w:val="000000" w:themeColor="text1"/>
        </w:rPr>
      </w:pPr>
    </w:p>
    <w:p w:rsidR="004E0EC0" w:rsidRPr="00E3292A" w:rsidRDefault="00244F15" w:rsidP="00054DDE">
      <w:pPr>
        <w:pStyle w:val="Ttulo1"/>
        <w:numPr>
          <w:ilvl w:val="0"/>
          <w:numId w:val="7"/>
        </w:numPr>
        <w:tabs>
          <w:tab w:val="left" w:pos="284"/>
        </w:tabs>
        <w:spacing w:before="0" w:beforeAutospacing="0"/>
        <w:ind w:left="0" w:firstLine="0"/>
      </w:pPr>
      <w:r w:rsidRPr="00E3292A">
        <w:lastRenderedPageBreak/>
        <w:t>O princípio da eficiência no critério menor preço</w:t>
      </w:r>
    </w:p>
    <w:p w:rsidR="004E0EC0" w:rsidRPr="00E3292A" w:rsidRDefault="004E0EC0" w:rsidP="004E0EC0">
      <w:pPr>
        <w:spacing w:before="0" w:beforeAutospacing="0"/>
        <w:rPr>
          <w:color w:val="000000" w:themeColor="text1"/>
        </w:rPr>
      </w:pPr>
    </w:p>
    <w:p w:rsidR="00244F15" w:rsidRPr="00E3292A" w:rsidRDefault="00244F15" w:rsidP="004E0EC0">
      <w:pPr>
        <w:pStyle w:val="NormalWeb"/>
        <w:spacing w:before="0" w:beforeAutospacing="0" w:after="0" w:afterAutospacing="0" w:line="360" w:lineRule="auto"/>
        <w:ind w:firstLine="709"/>
        <w:rPr>
          <w:color w:val="000000" w:themeColor="text1"/>
        </w:rPr>
      </w:pPr>
      <w:r w:rsidRPr="00E3292A">
        <w:rPr>
          <w:color w:val="000000" w:themeColor="text1"/>
        </w:rPr>
        <w:t>O princípio da eficiência passou a ser expressamente previsto no caput do artigo 37 da Constituição Federal a partir da EC 19\98, embora já fosse possível identifica-lo de modo implícito em outras normas constitucionais e infraconstitucionais.</w:t>
      </w:r>
    </w:p>
    <w:p w:rsidR="00244F15" w:rsidRPr="00E3292A" w:rsidRDefault="00244F15" w:rsidP="004E0EC0">
      <w:pPr>
        <w:pStyle w:val="NormalWeb"/>
        <w:spacing w:before="0" w:beforeAutospacing="0" w:after="0" w:afterAutospacing="0" w:line="360" w:lineRule="auto"/>
        <w:ind w:firstLine="709"/>
        <w:rPr>
          <w:color w:val="000000" w:themeColor="text1"/>
        </w:rPr>
      </w:pPr>
      <w:r w:rsidRPr="00E3292A">
        <w:rPr>
          <w:color w:val="000000" w:themeColor="text1"/>
        </w:rPr>
        <w:t>A introdução expressa da eficiência administrativa como princípio constitucional, veio a exigir que a Administração Pública opere de modo a garantir a boa qualidade de seus serv</w:t>
      </w:r>
      <w:r w:rsidRPr="00E3292A">
        <w:rPr>
          <w:color w:val="000000" w:themeColor="text1"/>
        </w:rPr>
        <w:t>i</w:t>
      </w:r>
      <w:r w:rsidRPr="00E3292A">
        <w:rPr>
          <w:color w:val="000000" w:themeColor="text1"/>
        </w:rPr>
        <w:t>ços ou produtos e à aferir resultados satisfatórios ao interesse da sociedade. Obviamente, para atuar com eficiência faz-se necessário considerar a disponibilidade de recursos públicos, co</w:t>
      </w:r>
      <w:r w:rsidRPr="00E3292A">
        <w:rPr>
          <w:color w:val="000000" w:themeColor="text1"/>
        </w:rPr>
        <w:t>n</w:t>
      </w:r>
      <w:r w:rsidRPr="00E3292A">
        <w:rPr>
          <w:color w:val="000000" w:themeColor="text1"/>
        </w:rPr>
        <w:t>forme ensina Marcelo Alexandrino e Vicente (2012, p.200):</w:t>
      </w:r>
    </w:p>
    <w:p w:rsidR="00244F15" w:rsidRPr="00E3292A" w:rsidRDefault="00244F15" w:rsidP="004E0EC0">
      <w:pPr>
        <w:pStyle w:val="NormalWeb"/>
        <w:spacing w:before="0" w:beforeAutospacing="0" w:after="0" w:afterAutospacing="0" w:line="360" w:lineRule="auto"/>
        <w:ind w:firstLine="709"/>
        <w:rPr>
          <w:color w:val="000000" w:themeColor="text1"/>
        </w:rPr>
      </w:pPr>
      <w:r w:rsidRPr="00E3292A">
        <w:rPr>
          <w:color w:val="000000" w:themeColor="text1"/>
        </w:rPr>
        <w:t>“O administrador deve sempre procurar a solução que melhor atenda ao interesse p</w:t>
      </w:r>
      <w:r w:rsidRPr="00E3292A">
        <w:rPr>
          <w:color w:val="000000" w:themeColor="text1"/>
        </w:rPr>
        <w:t>ú</w:t>
      </w:r>
      <w:r w:rsidRPr="00E3292A">
        <w:rPr>
          <w:color w:val="000000" w:themeColor="text1"/>
        </w:rPr>
        <w:t>blico, levando em conta o ótimo aproveitamento dos recursos públicos, conforme essa análise de custos benefícios correspondentes”.</w:t>
      </w:r>
    </w:p>
    <w:p w:rsidR="00244F15" w:rsidRPr="00E3292A" w:rsidRDefault="00244F15" w:rsidP="004E0EC0">
      <w:pPr>
        <w:pStyle w:val="NormalWeb"/>
        <w:spacing w:before="0" w:beforeAutospacing="0" w:after="0" w:afterAutospacing="0" w:line="360" w:lineRule="auto"/>
        <w:ind w:firstLine="709"/>
        <w:rPr>
          <w:color w:val="000000" w:themeColor="text1"/>
        </w:rPr>
      </w:pPr>
      <w:r w:rsidRPr="00E3292A">
        <w:rPr>
          <w:color w:val="000000" w:themeColor="text1"/>
        </w:rPr>
        <w:t>Diante disto, fica evidente a influência do princípio da eficiência nas licitações do tipo menor preço, pois mesmo utilizando-se desse critério a Administração Pública não deve se limitar a análise do menor valor monetário das propostas, mas, principalmente levar em co</w:t>
      </w:r>
      <w:r w:rsidRPr="00E3292A">
        <w:rPr>
          <w:color w:val="000000" w:themeColor="text1"/>
        </w:rPr>
        <w:t>n</w:t>
      </w:r>
      <w:r w:rsidRPr="00E3292A">
        <w:rPr>
          <w:color w:val="000000" w:themeColor="text1"/>
        </w:rPr>
        <w:t>sideração, à relação custo\benefício de cada produto ou serviço que venha a contratar.</w:t>
      </w:r>
    </w:p>
    <w:p w:rsidR="004E0EC0" w:rsidRPr="00E3292A" w:rsidRDefault="00244F15" w:rsidP="004E0EC0">
      <w:pPr>
        <w:pStyle w:val="NormalWeb"/>
        <w:spacing w:before="0" w:beforeAutospacing="0" w:after="0" w:afterAutospacing="0" w:line="360" w:lineRule="auto"/>
        <w:ind w:firstLine="709"/>
        <w:rPr>
          <w:color w:val="000000" w:themeColor="text1"/>
        </w:rPr>
      </w:pPr>
      <w:r w:rsidRPr="00E3292A">
        <w:rPr>
          <w:color w:val="000000" w:themeColor="text1"/>
        </w:rPr>
        <w:t>Sendo assim, entende-se que quando não observado o princípio da eficiência no crit</w:t>
      </w:r>
      <w:r w:rsidRPr="00E3292A">
        <w:rPr>
          <w:color w:val="000000" w:themeColor="text1"/>
        </w:rPr>
        <w:t>é</w:t>
      </w:r>
      <w:r w:rsidRPr="00E3292A">
        <w:rPr>
          <w:color w:val="000000" w:themeColor="text1"/>
        </w:rPr>
        <w:t>rio menor preço, aumenta os riscos de aquisições de produtos de baixa qualidade e de serviços cujo os resultados se mostrem insatisfatórios, causando prejuízo para a Administração.</w:t>
      </w:r>
    </w:p>
    <w:p w:rsidR="004E0EC0" w:rsidRPr="00E3292A" w:rsidRDefault="004E0EC0" w:rsidP="004E0EC0">
      <w:pPr>
        <w:pStyle w:val="NormalWeb"/>
        <w:spacing w:before="0" w:beforeAutospacing="0" w:after="0" w:afterAutospacing="0" w:line="360" w:lineRule="auto"/>
        <w:ind w:firstLine="709"/>
        <w:rPr>
          <w:color w:val="000000" w:themeColor="text1"/>
        </w:rPr>
      </w:pPr>
    </w:p>
    <w:p w:rsidR="00244F15" w:rsidRPr="00E3292A" w:rsidRDefault="00244F15" w:rsidP="00054DDE">
      <w:pPr>
        <w:pStyle w:val="NormalWeb"/>
        <w:numPr>
          <w:ilvl w:val="1"/>
          <w:numId w:val="8"/>
        </w:numPr>
        <w:tabs>
          <w:tab w:val="left" w:pos="284"/>
          <w:tab w:val="left" w:pos="426"/>
        </w:tabs>
        <w:spacing w:before="0" w:beforeAutospacing="0" w:after="0" w:afterAutospacing="0" w:line="360" w:lineRule="auto"/>
        <w:ind w:left="0" w:firstLine="0"/>
        <w:rPr>
          <w:b/>
          <w:color w:val="000000" w:themeColor="text1"/>
        </w:rPr>
      </w:pPr>
      <w:r w:rsidRPr="00E3292A">
        <w:rPr>
          <w:b/>
          <w:color w:val="000000" w:themeColor="text1"/>
        </w:rPr>
        <w:t>A proposta mais vantajosa e o critério do menor preço</w:t>
      </w:r>
    </w:p>
    <w:p w:rsidR="004E0EC0" w:rsidRPr="00E3292A" w:rsidRDefault="004E0EC0" w:rsidP="004E0EC0">
      <w:pPr>
        <w:pStyle w:val="NormalWeb"/>
        <w:spacing w:before="0" w:beforeAutospacing="0" w:after="0" w:afterAutospacing="0" w:line="360" w:lineRule="auto"/>
        <w:ind w:left="1069"/>
        <w:rPr>
          <w:b/>
          <w:color w:val="000000" w:themeColor="text1"/>
        </w:rPr>
      </w:pPr>
    </w:p>
    <w:p w:rsidR="00244F15" w:rsidRPr="00E3292A" w:rsidRDefault="00244F15" w:rsidP="004E0EC0">
      <w:pPr>
        <w:pStyle w:val="NormalWeb"/>
        <w:spacing w:before="0" w:beforeAutospacing="0" w:after="0" w:afterAutospacing="0" w:line="360" w:lineRule="auto"/>
        <w:ind w:firstLine="709"/>
        <w:rPr>
          <w:color w:val="000000" w:themeColor="text1"/>
        </w:rPr>
      </w:pPr>
      <w:r w:rsidRPr="00E3292A">
        <w:rPr>
          <w:color w:val="000000" w:themeColor="text1"/>
        </w:rPr>
        <w:t xml:space="preserve">É sabido que a proposta mais vantajosa nem sempre é aquela de menor preço, mais sim a que melhor atenda ao interesse público. Diante disso, a tarefa de escolher o vencedor da licitação sob o critério menor preço, passa a ser algo menos simples do que seu significado literário propõe. </w:t>
      </w:r>
    </w:p>
    <w:p w:rsidR="00244F15" w:rsidRPr="00E3292A" w:rsidRDefault="00244F15" w:rsidP="004E0EC0">
      <w:pPr>
        <w:pStyle w:val="NormalWeb"/>
        <w:spacing w:before="0" w:beforeAutospacing="0" w:after="0" w:afterAutospacing="0" w:line="360" w:lineRule="auto"/>
        <w:ind w:firstLine="709"/>
        <w:rPr>
          <w:color w:val="000000" w:themeColor="text1"/>
        </w:rPr>
      </w:pPr>
      <w:r w:rsidRPr="00E3292A">
        <w:rPr>
          <w:color w:val="000000" w:themeColor="text1"/>
        </w:rPr>
        <w:t>Para melhor entendimento, faz-se necessário entender o objetivo do procedimento lic</w:t>
      </w:r>
      <w:r w:rsidRPr="00E3292A">
        <w:rPr>
          <w:color w:val="000000" w:themeColor="text1"/>
        </w:rPr>
        <w:t>i</w:t>
      </w:r>
      <w:r w:rsidRPr="00E3292A">
        <w:rPr>
          <w:color w:val="000000" w:themeColor="text1"/>
        </w:rPr>
        <w:t>tatório, em conformidade com o artigo 3ª da lei nº 8666\93:</w:t>
      </w:r>
    </w:p>
    <w:p w:rsidR="004E0EC0" w:rsidRPr="00E3292A" w:rsidRDefault="004E0EC0" w:rsidP="004E0EC0">
      <w:pPr>
        <w:pStyle w:val="NormalWeb"/>
        <w:spacing w:before="0" w:beforeAutospacing="0" w:after="0" w:afterAutospacing="0" w:line="360" w:lineRule="auto"/>
        <w:ind w:firstLine="709"/>
        <w:rPr>
          <w:color w:val="000000" w:themeColor="text1"/>
        </w:rPr>
      </w:pPr>
    </w:p>
    <w:p w:rsidR="00244F15" w:rsidRPr="00E3292A" w:rsidRDefault="00244F15" w:rsidP="002410BB">
      <w:pPr>
        <w:pStyle w:val="SemEspaamento"/>
        <w:rPr>
          <w:rStyle w:val="nfaseSutil"/>
          <w:i w:val="0"/>
          <w:iCs w:val="0"/>
          <w:color w:val="000000" w:themeColor="text1"/>
        </w:rPr>
      </w:pPr>
      <w:r w:rsidRPr="00E3292A">
        <w:rPr>
          <w:rStyle w:val="nfaseSutil"/>
          <w:i w:val="0"/>
          <w:iCs w:val="0"/>
          <w:color w:val="000000" w:themeColor="text1"/>
        </w:rPr>
        <w:t>Art. 3o A licitação destina-se a garantir a observância do princípio constitucional da isonomia, a seleção da proposta mais vantajosa para a administração e a promoção do desenvolvimento nacional sustentável e será processada e julgada em estrita co</w:t>
      </w:r>
      <w:r w:rsidRPr="00E3292A">
        <w:rPr>
          <w:rStyle w:val="nfaseSutil"/>
          <w:i w:val="0"/>
          <w:iCs w:val="0"/>
          <w:color w:val="000000" w:themeColor="text1"/>
        </w:rPr>
        <w:t>n</w:t>
      </w:r>
      <w:r w:rsidRPr="00E3292A">
        <w:rPr>
          <w:rStyle w:val="nfaseSutil"/>
          <w:i w:val="0"/>
          <w:iCs w:val="0"/>
          <w:color w:val="000000" w:themeColor="text1"/>
        </w:rPr>
        <w:t>formidade com os princípios básicos da legalidade, da impessoalidade, da moralid</w:t>
      </w:r>
      <w:r w:rsidRPr="00E3292A">
        <w:rPr>
          <w:rStyle w:val="nfaseSutil"/>
          <w:i w:val="0"/>
          <w:iCs w:val="0"/>
          <w:color w:val="000000" w:themeColor="text1"/>
        </w:rPr>
        <w:t>a</w:t>
      </w:r>
      <w:r w:rsidRPr="00E3292A">
        <w:rPr>
          <w:rStyle w:val="nfaseSutil"/>
          <w:i w:val="0"/>
          <w:iCs w:val="0"/>
          <w:color w:val="000000" w:themeColor="text1"/>
        </w:rPr>
        <w:t>de, da igualdade, da publicidade, da probidade administrativa, da vinculação ao in</w:t>
      </w:r>
      <w:r w:rsidRPr="00E3292A">
        <w:rPr>
          <w:rStyle w:val="nfaseSutil"/>
          <w:i w:val="0"/>
          <w:iCs w:val="0"/>
          <w:color w:val="000000" w:themeColor="text1"/>
        </w:rPr>
        <w:t>s</w:t>
      </w:r>
      <w:r w:rsidRPr="00E3292A">
        <w:rPr>
          <w:rStyle w:val="nfaseSutil"/>
          <w:i w:val="0"/>
          <w:iCs w:val="0"/>
          <w:color w:val="000000" w:themeColor="text1"/>
        </w:rPr>
        <w:t>trumento convocatório, do julgamento objetivo e dos que lhes são correlatos.</w:t>
      </w:r>
    </w:p>
    <w:p w:rsidR="00244F15" w:rsidRPr="00E3292A" w:rsidRDefault="00244F15" w:rsidP="004E0EC0">
      <w:pPr>
        <w:pStyle w:val="NormalWeb"/>
        <w:spacing w:before="0" w:beforeAutospacing="0" w:after="0" w:afterAutospacing="0" w:line="360" w:lineRule="auto"/>
        <w:ind w:firstLine="709"/>
        <w:rPr>
          <w:color w:val="000000" w:themeColor="text1"/>
          <w:shd w:val="clear" w:color="auto" w:fill="FFFFFF"/>
        </w:rPr>
      </w:pPr>
      <w:r w:rsidRPr="00E3292A">
        <w:rPr>
          <w:color w:val="000000" w:themeColor="text1"/>
          <w:shd w:val="clear" w:color="auto" w:fill="FFFFFF"/>
        </w:rPr>
        <w:lastRenderedPageBreak/>
        <w:t>Desta maneira, o princípio da escolha mais vantajosa deve estar inserido em todos os tipos de licitação, inclusive no critério menor preço. E, é neste contexto, que surge um apare</w:t>
      </w:r>
      <w:r w:rsidRPr="00E3292A">
        <w:rPr>
          <w:color w:val="000000" w:themeColor="text1"/>
          <w:shd w:val="clear" w:color="auto" w:fill="FFFFFF"/>
        </w:rPr>
        <w:t>n</w:t>
      </w:r>
      <w:r w:rsidRPr="00E3292A">
        <w:rPr>
          <w:color w:val="000000" w:themeColor="text1"/>
          <w:shd w:val="clear" w:color="auto" w:fill="FFFFFF"/>
        </w:rPr>
        <w:t>te conflito, uma vez que nem sempre a melhor proposta será a de menor valor monetário.</w:t>
      </w:r>
    </w:p>
    <w:p w:rsidR="00244F15" w:rsidRPr="00E3292A" w:rsidRDefault="00244F15" w:rsidP="004E0EC0">
      <w:pPr>
        <w:pStyle w:val="NormalWeb"/>
        <w:spacing w:before="0" w:beforeAutospacing="0" w:after="0" w:afterAutospacing="0" w:line="360" w:lineRule="auto"/>
        <w:ind w:firstLine="709"/>
        <w:rPr>
          <w:color w:val="000000" w:themeColor="text1"/>
          <w:shd w:val="clear" w:color="auto" w:fill="FFFFFF"/>
        </w:rPr>
      </w:pPr>
      <w:r w:rsidRPr="00E3292A">
        <w:rPr>
          <w:color w:val="000000" w:themeColor="text1"/>
          <w:shd w:val="clear" w:color="auto" w:fill="FFFFFF"/>
        </w:rPr>
        <w:t>Para tanto, é necessário considerar o ensinamento do artigo 41 da lei 8666\93:</w:t>
      </w:r>
    </w:p>
    <w:p w:rsidR="00244F15" w:rsidRPr="00E3292A" w:rsidRDefault="00244F15" w:rsidP="004E0EC0">
      <w:pPr>
        <w:pStyle w:val="NormalWeb"/>
        <w:spacing w:before="0" w:beforeAutospacing="0" w:after="0" w:afterAutospacing="0" w:line="360" w:lineRule="auto"/>
        <w:ind w:firstLine="709"/>
        <w:rPr>
          <w:color w:val="000000" w:themeColor="text1"/>
          <w:shd w:val="clear" w:color="auto" w:fill="FFFFFF"/>
        </w:rPr>
      </w:pPr>
      <w:r w:rsidRPr="00E3292A">
        <w:rPr>
          <w:color w:val="000000" w:themeColor="text1"/>
          <w:shd w:val="clear" w:color="auto" w:fill="FFFFFF"/>
        </w:rPr>
        <w:t>Art. 41.  A Administração não pode descumprir as normas e condições do edital, ao qual se acha estritamente vinculada.</w:t>
      </w:r>
    </w:p>
    <w:p w:rsidR="00244F15" w:rsidRPr="00E3292A" w:rsidRDefault="00244F15" w:rsidP="004E0EC0">
      <w:pPr>
        <w:pStyle w:val="NormalWeb"/>
        <w:spacing w:before="0" w:beforeAutospacing="0" w:after="0" w:afterAutospacing="0" w:line="360" w:lineRule="auto"/>
        <w:ind w:firstLine="709"/>
        <w:rPr>
          <w:color w:val="000000" w:themeColor="text1"/>
          <w:shd w:val="clear" w:color="auto" w:fill="FFFFFF"/>
        </w:rPr>
      </w:pPr>
      <w:r w:rsidRPr="00E3292A">
        <w:rPr>
          <w:color w:val="000000" w:themeColor="text1"/>
          <w:shd w:val="clear" w:color="auto" w:fill="FFFFFF"/>
        </w:rPr>
        <w:t>Sendo assim, é primordial que a elaboração do edital, estabeleça requisitos mínimos de qualidade e técnica, a fim de garantir que a proposta de menor preço, cumprido o exigido no instrumento convocatório, seja a mais vantajosa para a Administração.</w:t>
      </w:r>
    </w:p>
    <w:p w:rsidR="00244F15" w:rsidRPr="00E3292A" w:rsidRDefault="00244F15" w:rsidP="004E0EC0">
      <w:pPr>
        <w:pStyle w:val="NormalWeb"/>
        <w:spacing w:before="0" w:beforeAutospacing="0" w:after="0" w:afterAutospacing="0" w:line="360" w:lineRule="auto"/>
        <w:ind w:firstLine="709"/>
        <w:rPr>
          <w:color w:val="000000" w:themeColor="text1"/>
          <w:shd w:val="clear" w:color="auto" w:fill="FFFFFF"/>
        </w:rPr>
      </w:pPr>
      <w:r w:rsidRPr="00E3292A">
        <w:rPr>
          <w:color w:val="000000" w:themeColor="text1"/>
          <w:shd w:val="clear" w:color="auto" w:fill="FFFFFF"/>
        </w:rPr>
        <w:t>Ainda neste sentido, deve-se atentar para a possibilidade do licitante ofertar proposta que se mostre inexequível, pois, ocorrendo a contratação deste, os prejuízos à Administração são inevitáveis, tanto do ponto de vista financeiro, na medida em que terá que ser realizado outro procedimento licitatório, quanto da ótica social, uma vez que a sociedade se apresenta prejudicada com a indisponibilidade de um produto ou serviço que deveria estar sendo disp</w:t>
      </w:r>
      <w:r w:rsidRPr="00E3292A">
        <w:rPr>
          <w:color w:val="000000" w:themeColor="text1"/>
          <w:shd w:val="clear" w:color="auto" w:fill="FFFFFF"/>
        </w:rPr>
        <w:t>o</w:t>
      </w:r>
      <w:r w:rsidRPr="00E3292A">
        <w:rPr>
          <w:color w:val="000000" w:themeColor="text1"/>
          <w:shd w:val="clear" w:color="auto" w:fill="FFFFFF"/>
        </w:rPr>
        <w:t>nibilizado por particular já contratado.</w:t>
      </w:r>
    </w:p>
    <w:p w:rsidR="00244F15" w:rsidRPr="00E3292A" w:rsidRDefault="00244F15" w:rsidP="004E0EC0">
      <w:pPr>
        <w:pStyle w:val="NormalWeb"/>
        <w:spacing w:before="0" w:beforeAutospacing="0" w:after="0" w:afterAutospacing="0" w:line="360" w:lineRule="auto"/>
        <w:ind w:firstLine="709"/>
        <w:rPr>
          <w:color w:val="000000" w:themeColor="text1"/>
          <w:shd w:val="clear" w:color="auto" w:fill="FFFFFF"/>
        </w:rPr>
      </w:pPr>
      <w:r w:rsidRPr="00E3292A">
        <w:rPr>
          <w:color w:val="000000" w:themeColor="text1"/>
          <w:shd w:val="clear" w:color="auto" w:fill="FFFFFF"/>
        </w:rPr>
        <w:t>Diante disto, o artigo 48 defende que:</w:t>
      </w:r>
    </w:p>
    <w:p w:rsidR="004E0EC0" w:rsidRPr="00E3292A" w:rsidRDefault="004E0EC0" w:rsidP="004E0EC0">
      <w:pPr>
        <w:pStyle w:val="NormalWeb"/>
        <w:spacing w:before="0" w:beforeAutospacing="0" w:after="0" w:afterAutospacing="0" w:line="360" w:lineRule="auto"/>
        <w:ind w:firstLine="709"/>
        <w:rPr>
          <w:color w:val="000000" w:themeColor="text1"/>
          <w:shd w:val="clear" w:color="auto" w:fill="FFFFFF"/>
        </w:rPr>
      </w:pP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Artigo 48: Serão desclassificadas:</w:t>
      </w: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I - as propostas que não atendam às exigências do ato convocatório da licitação;</w:t>
      </w:r>
    </w:p>
    <w:p w:rsidR="00244F15" w:rsidRPr="00E3292A" w:rsidRDefault="00244F15" w:rsidP="002410BB">
      <w:pPr>
        <w:pStyle w:val="SemEspaamento"/>
        <w:rPr>
          <w:rStyle w:val="nfase"/>
          <w:color w:val="000000" w:themeColor="text1"/>
          <w:shd w:val="clear" w:color="auto" w:fill="FFFFFF"/>
        </w:rPr>
      </w:pPr>
      <w:r w:rsidRPr="00E3292A">
        <w:rPr>
          <w:color w:val="000000" w:themeColor="text1"/>
          <w:shd w:val="clear" w:color="auto" w:fill="FFFFFF"/>
        </w:rPr>
        <w:t>§ 1º Para os efeitos do disposto no inciso II deste artigo consideram-se manifest</w:t>
      </w:r>
      <w:r w:rsidRPr="00E3292A">
        <w:rPr>
          <w:color w:val="000000" w:themeColor="text1"/>
          <w:shd w:val="clear" w:color="auto" w:fill="FFFFFF"/>
        </w:rPr>
        <w:t>a</w:t>
      </w:r>
      <w:r w:rsidRPr="00E3292A">
        <w:rPr>
          <w:color w:val="000000" w:themeColor="text1"/>
          <w:shd w:val="clear" w:color="auto" w:fill="FFFFFF"/>
        </w:rPr>
        <w:t>mente inexequíveis, no caso de licitações de menor preço para obras e serviços de engenharia, as propostas cujos valores sejam inferiores a 70% (setenta por cento) do menor dos seguintes valores:</w:t>
      </w: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média aritmética dos valores das propostas superiores a 50% (cinquenta por cento) do valor orçado pela administração, ou</w:t>
      </w: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valor orçado pela administração.</w:t>
      </w:r>
    </w:p>
    <w:p w:rsidR="004E0EC0" w:rsidRPr="00E3292A" w:rsidRDefault="004E0EC0" w:rsidP="002410BB">
      <w:pPr>
        <w:pStyle w:val="SemEspaamento"/>
        <w:rPr>
          <w:color w:val="000000" w:themeColor="text1"/>
          <w:shd w:val="clear" w:color="auto" w:fill="FFFFFF"/>
        </w:rPr>
      </w:pPr>
    </w:p>
    <w:p w:rsidR="00244F15" w:rsidRPr="00E3292A" w:rsidRDefault="0047622D" w:rsidP="002410BB">
      <w:pPr>
        <w:spacing w:before="0" w:beforeAutospacing="0"/>
        <w:rPr>
          <w:color w:val="000000" w:themeColor="text1"/>
          <w:shd w:val="clear" w:color="auto" w:fill="FFFFFF"/>
        </w:rPr>
      </w:pPr>
      <w:r w:rsidRPr="00E3292A">
        <w:rPr>
          <w:color w:val="000000" w:themeColor="text1"/>
          <w:shd w:val="clear" w:color="auto" w:fill="FFFFFF"/>
        </w:rPr>
        <w:t xml:space="preserve">Vale ressaltar, que </w:t>
      </w:r>
      <w:r w:rsidR="00244F15" w:rsidRPr="00E3292A">
        <w:rPr>
          <w:color w:val="000000" w:themeColor="text1"/>
          <w:shd w:val="clear" w:color="auto" w:fill="FFFFFF"/>
        </w:rPr>
        <w:t>nos casos inseridos no artigo 48º em que uma proposta de maior valor, respeitado os limites previstos na norma, é considerada empatada com uma de menor valor</w:t>
      </w:r>
      <w:r w:rsidRPr="00E3292A">
        <w:rPr>
          <w:color w:val="000000" w:themeColor="text1"/>
          <w:shd w:val="clear" w:color="auto" w:fill="FFFFFF"/>
        </w:rPr>
        <w:t>, é dado uma nova oportunidade para que o licitante sob tratamento diferenciado</w:t>
      </w:r>
      <w:r w:rsidR="00244F15" w:rsidRPr="00E3292A">
        <w:rPr>
          <w:color w:val="000000" w:themeColor="text1"/>
          <w:shd w:val="clear" w:color="auto" w:fill="FFFFFF"/>
        </w:rPr>
        <w:t xml:space="preserve"> lance uma nova proposta</w:t>
      </w:r>
      <w:r w:rsidRPr="00E3292A">
        <w:rPr>
          <w:color w:val="000000" w:themeColor="text1"/>
          <w:shd w:val="clear" w:color="auto" w:fill="FFFFFF"/>
        </w:rPr>
        <w:t xml:space="preserve"> agora,</w:t>
      </w:r>
      <w:r w:rsidR="00244F15" w:rsidRPr="00E3292A">
        <w:rPr>
          <w:color w:val="000000" w:themeColor="text1"/>
          <w:shd w:val="clear" w:color="auto" w:fill="FFFFFF"/>
        </w:rPr>
        <w:t xml:space="preserve"> com preço efetivamente abaixo dos seus concorrentes. </w:t>
      </w:r>
      <w:r w:rsidR="00063C8D" w:rsidRPr="00E3292A">
        <w:rPr>
          <w:color w:val="000000" w:themeColor="text1"/>
          <w:shd w:val="clear" w:color="auto" w:fill="FFFFFF"/>
        </w:rPr>
        <w:t xml:space="preserve">Entretanto, diante desta situação, fica o questionamento sobre o impacto que estas medidas oferecem ao princípio da eficiência. </w:t>
      </w:r>
    </w:p>
    <w:p w:rsidR="004E0EC0" w:rsidRPr="00E3292A" w:rsidRDefault="004E0EC0" w:rsidP="002410BB">
      <w:pPr>
        <w:spacing w:before="0" w:beforeAutospacing="0"/>
        <w:rPr>
          <w:color w:val="000000" w:themeColor="text1"/>
          <w:shd w:val="clear" w:color="auto" w:fill="FFFFFF"/>
        </w:rPr>
      </w:pPr>
    </w:p>
    <w:p w:rsidR="00244F15" w:rsidRPr="00E3292A" w:rsidRDefault="00054DDE" w:rsidP="004E0EC0">
      <w:pPr>
        <w:spacing w:before="0" w:beforeAutospacing="0"/>
        <w:ind w:firstLine="0"/>
        <w:rPr>
          <w:rFonts w:cs="Times New Roman"/>
          <w:b/>
          <w:color w:val="000000" w:themeColor="text1"/>
          <w:szCs w:val="24"/>
          <w:shd w:val="clear" w:color="auto" w:fill="FFFFFF"/>
        </w:rPr>
      </w:pPr>
      <w:r w:rsidRPr="00E3292A">
        <w:rPr>
          <w:rFonts w:cs="Times New Roman"/>
          <w:b/>
          <w:color w:val="000000" w:themeColor="text1"/>
          <w:szCs w:val="24"/>
          <w:shd w:val="clear" w:color="auto" w:fill="FFFFFF"/>
        </w:rPr>
        <w:t>6</w:t>
      </w:r>
      <w:r w:rsidR="00063C8D" w:rsidRPr="00E3292A">
        <w:rPr>
          <w:rFonts w:cs="Times New Roman"/>
          <w:b/>
          <w:color w:val="000000" w:themeColor="text1"/>
          <w:szCs w:val="24"/>
          <w:shd w:val="clear" w:color="auto" w:fill="FFFFFF"/>
        </w:rPr>
        <w:t xml:space="preserve">.2 </w:t>
      </w:r>
      <w:r w:rsidR="00244F15" w:rsidRPr="00E3292A">
        <w:rPr>
          <w:rFonts w:cs="Times New Roman"/>
          <w:b/>
          <w:color w:val="000000" w:themeColor="text1"/>
          <w:szCs w:val="24"/>
          <w:shd w:val="clear" w:color="auto" w:fill="FFFFFF"/>
        </w:rPr>
        <w:t>A possível ineficiência do critério menor preço</w:t>
      </w:r>
    </w:p>
    <w:p w:rsidR="004E0EC0" w:rsidRPr="00E3292A" w:rsidRDefault="004E0EC0" w:rsidP="004E0EC0">
      <w:pPr>
        <w:spacing w:before="0" w:beforeAutospacing="0"/>
        <w:ind w:firstLine="0"/>
        <w:rPr>
          <w:rFonts w:cs="Times New Roman"/>
          <w:b/>
          <w:color w:val="000000" w:themeColor="text1"/>
          <w:szCs w:val="24"/>
          <w:shd w:val="clear" w:color="auto" w:fill="FFFFFF"/>
        </w:rPr>
      </w:pPr>
    </w:p>
    <w:p w:rsidR="00244F15" w:rsidRPr="00E3292A" w:rsidRDefault="00244F15" w:rsidP="002410BB">
      <w:pPr>
        <w:spacing w:before="0" w:beforeAutospacing="0"/>
        <w:ind w:firstLine="708"/>
        <w:rPr>
          <w:rFonts w:cs="Times New Roman"/>
          <w:color w:val="000000" w:themeColor="text1"/>
          <w:szCs w:val="24"/>
          <w:shd w:val="clear" w:color="auto" w:fill="FFFFFF"/>
        </w:rPr>
      </w:pPr>
      <w:r w:rsidRPr="00E3292A">
        <w:rPr>
          <w:rFonts w:cs="Times New Roman"/>
          <w:color w:val="000000" w:themeColor="text1"/>
          <w:szCs w:val="24"/>
          <w:shd w:val="clear" w:color="auto" w:fill="FFFFFF"/>
        </w:rPr>
        <w:t>É sabido que o princípio da eficiência administrativa preza pela melhor utilização dos recursos públicos, objetivando sempre um bom resultado dos atos praticados pela Administr</w:t>
      </w:r>
      <w:r w:rsidRPr="00E3292A">
        <w:rPr>
          <w:rFonts w:cs="Times New Roman"/>
          <w:color w:val="000000" w:themeColor="text1"/>
          <w:szCs w:val="24"/>
          <w:shd w:val="clear" w:color="auto" w:fill="FFFFFF"/>
        </w:rPr>
        <w:t>a</w:t>
      </w:r>
      <w:r w:rsidRPr="00E3292A">
        <w:rPr>
          <w:rFonts w:cs="Times New Roman"/>
          <w:color w:val="000000" w:themeColor="text1"/>
          <w:szCs w:val="24"/>
          <w:shd w:val="clear" w:color="auto" w:fill="FFFFFF"/>
        </w:rPr>
        <w:lastRenderedPageBreak/>
        <w:t>ção Pública. Neste sentido, os ensinamentos do Marcelo Alexandrino e Vicente Paulo (2012, p.200):</w:t>
      </w:r>
    </w:p>
    <w:p w:rsidR="00244F15" w:rsidRPr="00E3292A" w:rsidRDefault="00244F15" w:rsidP="002410BB">
      <w:pPr>
        <w:spacing w:before="0" w:beforeAutospacing="0"/>
        <w:ind w:firstLine="708"/>
        <w:rPr>
          <w:rFonts w:cs="Times New Roman"/>
          <w:color w:val="000000" w:themeColor="text1"/>
          <w:szCs w:val="24"/>
          <w:shd w:val="clear" w:color="auto" w:fill="FFFFFF"/>
        </w:rPr>
      </w:pPr>
      <w:r w:rsidRPr="00E3292A">
        <w:rPr>
          <w:rFonts w:cs="Times New Roman"/>
          <w:color w:val="000000" w:themeColor="text1"/>
          <w:szCs w:val="24"/>
          <w:shd w:val="clear" w:color="auto" w:fill="FFFFFF"/>
        </w:rPr>
        <w:t>A ideia de eficiência aproxima-se da de economicidade, princípio expresso no artigo 70, caput, da Constituição, referente ao controle financeiro por boa prestação de serviços, de modo mais simples, mais rápido e mais econômico, melhorando a relação custo\benefício da atividade da Administração.</w:t>
      </w:r>
    </w:p>
    <w:p w:rsidR="00244F15" w:rsidRPr="00E3292A" w:rsidRDefault="00244F15" w:rsidP="002410BB">
      <w:pPr>
        <w:spacing w:before="0" w:beforeAutospacing="0"/>
        <w:ind w:firstLine="708"/>
        <w:rPr>
          <w:rFonts w:cs="Times New Roman"/>
          <w:color w:val="000000" w:themeColor="text1"/>
          <w:szCs w:val="24"/>
          <w:shd w:val="clear" w:color="auto" w:fill="FFFFFF"/>
        </w:rPr>
      </w:pPr>
      <w:r w:rsidRPr="00E3292A">
        <w:rPr>
          <w:rFonts w:cs="Times New Roman"/>
          <w:color w:val="000000" w:themeColor="text1"/>
          <w:szCs w:val="24"/>
          <w:shd w:val="clear" w:color="auto" w:fill="FFFFFF"/>
        </w:rPr>
        <w:t>A partir deste conceito apresentado, nota-se que inserir o princípio da eficiência no cr</w:t>
      </w:r>
      <w:r w:rsidRPr="00E3292A">
        <w:rPr>
          <w:rFonts w:cs="Times New Roman"/>
          <w:color w:val="000000" w:themeColor="text1"/>
          <w:szCs w:val="24"/>
          <w:shd w:val="clear" w:color="auto" w:fill="FFFFFF"/>
        </w:rPr>
        <w:t>i</w:t>
      </w:r>
      <w:r w:rsidRPr="00E3292A">
        <w:rPr>
          <w:rFonts w:cs="Times New Roman"/>
          <w:color w:val="000000" w:themeColor="text1"/>
          <w:szCs w:val="24"/>
          <w:shd w:val="clear" w:color="auto" w:fill="FFFFFF"/>
        </w:rPr>
        <w:t>tério menor preço nas licitações, torna-se um desafio, uma vez que é necessário que o produto ou serviço contratado seja econômico ao mesmo tempo em que deve ser de qualidade.</w:t>
      </w:r>
    </w:p>
    <w:p w:rsidR="00244F15" w:rsidRPr="00E3292A" w:rsidRDefault="00244F15" w:rsidP="002410BB">
      <w:pPr>
        <w:spacing w:before="0" w:beforeAutospacing="0"/>
        <w:ind w:firstLine="708"/>
        <w:rPr>
          <w:rFonts w:cs="Times New Roman"/>
          <w:color w:val="000000" w:themeColor="text1"/>
          <w:szCs w:val="24"/>
          <w:shd w:val="clear" w:color="auto" w:fill="FFFFFF"/>
        </w:rPr>
      </w:pPr>
      <w:r w:rsidRPr="00E3292A">
        <w:rPr>
          <w:rFonts w:cs="Times New Roman"/>
          <w:color w:val="000000" w:themeColor="text1"/>
          <w:szCs w:val="24"/>
          <w:shd w:val="clear" w:color="auto" w:fill="FFFFFF"/>
        </w:rPr>
        <w:t>Como já visto, a elaboração do edital é de suma importância para que a licitação oco</w:t>
      </w:r>
      <w:r w:rsidRPr="00E3292A">
        <w:rPr>
          <w:rFonts w:cs="Times New Roman"/>
          <w:color w:val="000000" w:themeColor="text1"/>
          <w:szCs w:val="24"/>
          <w:shd w:val="clear" w:color="auto" w:fill="FFFFFF"/>
        </w:rPr>
        <w:t>r</w:t>
      </w:r>
      <w:r w:rsidRPr="00E3292A">
        <w:rPr>
          <w:rFonts w:cs="Times New Roman"/>
          <w:color w:val="000000" w:themeColor="text1"/>
          <w:szCs w:val="24"/>
          <w:shd w:val="clear" w:color="auto" w:fill="FFFFFF"/>
        </w:rPr>
        <w:t>ra de tal modo que o ente público consiga contratar a proposta mais vantajosa. Porém, a lei das licitações traz alguns dispositivos que põe em risco a eficiência nas licitações do tipo m</w:t>
      </w:r>
      <w:r w:rsidRPr="00E3292A">
        <w:rPr>
          <w:rFonts w:cs="Times New Roman"/>
          <w:color w:val="000000" w:themeColor="text1"/>
          <w:szCs w:val="24"/>
          <w:shd w:val="clear" w:color="auto" w:fill="FFFFFF"/>
        </w:rPr>
        <w:t>e</w:t>
      </w:r>
      <w:r w:rsidRPr="00E3292A">
        <w:rPr>
          <w:rFonts w:cs="Times New Roman"/>
          <w:color w:val="000000" w:themeColor="text1"/>
          <w:szCs w:val="24"/>
          <w:shd w:val="clear" w:color="auto" w:fill="FFFFFF"/>
        </w:rPr>
        <w:t>nor preço, a exemplo do artigo 3º, §2º da lei 8666\93 que estabelece tratamento diferenciado para algumas empresas nas situações em que ocorra empate nos preços ofertados, como por exemplo:</w:t>
      </w: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Artigo 3, §2º: Em igualdade de condições, como critério de desempate, será asseg</w:t>
      </w:r>
      <w:r w:rsidRPr="00E3292A">
        <w:rPr>
          <w:color w:val="000000" w:themeColor="text1"/>
          <w:shd w:val="clear" w:color="auto" w:fill="FFFFFF"/>
        </w:rPr>
        <w:t>u</w:t>
      </w:r>
      <w:r w:rsidRPr="00E3292A">
        <w:rPr>
          <w:color w:val="000000" w:themeColor="text1"/>
          <w:shd w:val="clear" w:color="auto" w:fill="FFFFFF"/>
        </w:rPr>
        <w:t>rada preferência, sucessivamente, aos bens e serviços:</w:t>
      </w:r>
    </w:p>
    <w:p w:rsidR="00244F15" w:rsidRPr="00E3292A" w:rsidRDefault="00244F15" w:rsidP="002410BB">
      <w:pPr>
        <w:pStyle w:val="SemEspaamento"/>
        <w:rPr>
          <w:rFonts w:eastAsia="Times New Roman"/>
          <w:color w:val="000000" w:themeColor="text1"/>
          <w:lang w:eastAsia="pt-BR"/>
        </w:rPr>
      </w:pPr>
      <w:r w:rsidRPr="00E3292A">
        <w:rPr>
          <w:rFonts w:eastAsia="Times New Roman"/>
          <w:color w:val="000000" w:themeColor="text1"/>
          <w:lang w:eastAsia="pt-BR"/>
        </w:rPr>
        <w:t>II - produzidos no País;</w:t>
      </w:r>
    </w:p>
    <w:p w:rsidR="00244F15" w:rsidRPr="00E3292A" w:rsidRDefault="00244F15" w:rsidP="002410BB">
      <w:pPr>
        <w:pStyle w:val="SemEspaamento"/>
        <w:rPr>
          <w:rFonts w:eastAsia="Times New Roman"/>
          <w:color w:val="000000" w:themeColor="text1"/>
          <w:lang w:eastAsia="pt-BR"/>
        </w:rPr>
      </w:pPr>
      <w:r w:rsidRPr="00E3292A">
        <w:rPr>
          <w:rFonts w:eastAsia="Times New Roman"/>
          <w:color w:val="000000" w:themeColor="text1"/>
          <w:lang w:eastAsia="pt-BR"/>
        </w:rPr>
        <w:t>III - produzidos ou prestados por empresas brasileiras.</w:t>
      </w:r>
    </w:p>
    <w:p w:rsidR="00244F15" w:rsidRPr="00E3292A" w:rsidRDefault="00244F15" w:rsidP="002410BB">
      <w:pPr>
        <w:pStyle w:val="SemEspaamento"/>
        <w:rPr>
          <w:color w:val="000000" w:themeColor="text1"/>
        </w:rPr>
      </w:pPr>
      <w:r w:rsidRPr="00E3292A">
        <w:rPr>
          <w:color w:val="000000" w:themeColor="text1"/>
        </w:rPr>
        <w:t>V - produzidos ou prestados por empresas que invistam em pesquisa e no desenvo</w:t>
      </w:r>
      <w:r w:rsidRPr="00E3292A">
        <w:rPr>
          <w:color w:val="000000" w:themeColor="text1"/>
        </w:rPr>
        <w:t>l</w:t>
      </w:r>
      <w:r w:rsidRPr="00E3292A">
        <w:rPr>
          <w:color w:val="000000" w:themeColor="text1"/>
        </w:rPr>
        <w:t>vimento de tecnologia no País.</w:t>
      </w:r>
    </w:p>
    <w:p w:rsidR="00244F15" w:rsidRPr="00E3292A" w:rsidRDefault="00244F15" w:rsidP="002410BB">
      <w:pPr>
        <w:pStyle w:val="SemEspaamento"/>
        <w:rPr>
          <w:color w:val="000000" w:themeColor="text1"/>
        </w:rPr>
      </w:pPr>
      <w:bookmarkStart w:id="3" w:name="art3§2v"/>
      <w:bookmarkEnd w:id="3"/>
      <w:r w:rsidRPr="00E3292A">
        <w:rPr>
          <w:color w:val="000000" w:themeColor="text1"/>
        </w:rPr>
        <w:t>V - produzidos ou prestados por empresas que comprovem cumprimento de reserva de cargos prevista em lei para pessoa com deficiência ou para reabilitado da Prev</w:t>
      </w:r>
      <w:r w:rsidRPr="00E3292A">
        <w:rPr>
          <w:color w:val="000000" w:themeColor="text1"/>
        </w:rPr>
        <w:t>i</w:t>
      </w:r>
      <w:r w:rsidRPr="00E3292A">
        <w:rPr>
          <w:color w:val="000000" w:themeColor="text1"/>
        </w:rPr>
        <w:t>dência Social e que atendam às regras de acessibilidade previstas na legislação.</w:t>
      </w:r>
    </w:p>
    <w:p w:rsidR="00244F15" w:rsidRPr="00E3292A" w:rsidRDefault="00244F15" w:rsidP="002410BB">
      <w:pPr>
        <w:pStyle w:val="SemEspaamento"/>
        <w:rPr>
          <w:color w:val="000000" w:themeColor="text1"/>
        </w:rPr>
      </w:pPr>
      <w:r w:rsidRPr="00E3292A">
        <w:rPr>
          <w:color w:val="000000" w:themeColor="text1"/>
        </w:rPr>
        <w:t>Art. 44.  Nas licitações será assegurada, como critério de desempate, preferência de contratação para as microempresas e empresas de pequeno porte.</w:t>
      </w:r>
    </w:p>
    <w:p w:rsidR="00244F15" w:rsidRPr="00E3292A" w:rsidRDefault="00244F15" w:rsidP="002410BB">
      <w:pPr>
        <w:pStyle w:val="SemEspaamento"/>
        <w:rPr>
          <w:color w:val="000000" w:themeColor="text1"/>
        </w:rPr>
      </w:pPr>
      <w:r w:rsidRPr="00E3292A">
        <w:rPr>
          <w:color w:val="000000" w:themeColor="text1"/>
        </w:rPr>
        <w:t>§ 1</w:t>
      </w:r>
      <w:r w:rsidRPr="00E3292A">
        <w:rPr>
          <w:color w:val="000000" w:themeColor="text1"/>
          <w:vertAlign w:val="superscript"/>
        </w:rPr>
        <w:t>o</w:t>
      </w:r>
      <w:r w:rsidRPr="00E3292A">
        <w:rPr>
          <w:color w:val="000000" w:themeColor="text1"/>
        </w:rPr>
        <w:t>  Entende-se por empate aquelas situações em que as propostas apresentadas p</w:t>
      </w:r>
      <w:r w:rsidRPr="00E3292A">
        <w:rPr>
          <w:color w:val="000000" w:themeColor="text1"/>
        </w:rPr>
        <w:t>e</w:t>
      </w:r>
      <w:r w:rsidRPr="00E3292A">
        <w:rPr>
          <w:color w:val="000000" w:themeColor="text1"/>
        </w:rPr>
        <w:t>las microempresas e empresas de pequeno porte sejam iguais ou até 10% (dez por cento) superiores à proposta mais bem classificada.</w:t>
      </w:r>
    </w:p>
    <w:p w:rsidR="00244F15" w:rsidRPr="00E3292A" w:rsidRDefault="00244F15" w:rsidP="002410BB">
      <w:pPr>
        <w:pStyle w:val="SemEspaamento"/>
        <w:rPr>
          <w:color w:val="000000" w:themeColor="text1"/>
        </w:rPr>
      </w:pPr>
      <w:r w:rsidRPr="00E3292A">
        <w:rPr>
          <w:color w:val="000000" w:themeColor="text1"/>
        </w:rPr>
        <w:t>§ 2</w:t>
      </w:r>
      <w:r w:rsidRPr="00E3292A">
        <w:rPr>
          <w:color w:val="000000" w:themeColor="text1"/>
          <w:vertAlign w:val="superscript"/>
        </w:rPr>
        <w:t>o</w:t>
      </w:r>
      <w:r w:rsidRPr="00E3292A">
        <w:rPr>
          <w:color w:val="000000" w:themeColor="text1"/>
        </w:rPr>
        <w:t> Na modalidade de pregão, o intervalo percentual estabelecido no § 1</w:t>
      </w:r>
      <w:r w:rsidRPr="00E3292A">
        <w:rPr>
          <w:color w:val="000000" w:themeColor="text1"/>
          <w:vertAlign w:val="superscript"/>
        </w:rPr>
        <w:t>o</w:t>
      </w:r>
      <w:r w:rsidRPr="00E3292A">
        <w:rPr>
          <w:color w:val="000000" w:themeColor="text1"/>
        </w:rPr>
        <w:t> deste art</w:t>
      </w:r>
      <w:r w:rsidRPr="00E3292A">
        <w:rPr>
          <w:color w:val="000000" w:themeColor="text1"/>
        </w:rPr>
        <w:t>i</w:t>
      </w:r>
      <w:r w:rsidRPr="00E3292A">
        <w:rPr>
          <w:color w:val="000000" w:themeColor="text1"/>
        </w:rPr>
        <w:t>go será de até 5% (cinco por cento) superior ao melhor preço.</w:t>
      </w:r>
    </w:p>
    <w:p w:rsidR="004E0EC0" w:rsidRPr="00E3292A" w:rsidRDefault="004E0EC0" w:rsidP="002410BB">
      <w:pPr>
        <w:pStyle w:val="SemEspaamento"/>
        <w:rPr>
          <w:color w:val="000000" w:themeColor="text1"/>
        </w:rPr>
      </w:pPr>
    </w:p>
    <w:p w:rsidR="00244F15" w:rsidRPr="00E3292A" w:rsidRDefault="00244F15" w:rsidP="004E0EC0">
      <w:pPr>
        <w:pStyle w:val="NormalWeb"/>
        <w:spacing w:before="0" w:beforeAutospacing="0" w:after="0" w:afterAutospacing="0" w:line="360" w:lineRule="auto"/>
        <w:ind w:firstLine="709"/>
        <w:rPr>
          <w:color w:val="000000" w:themeColor="text1"/>
          <w:shd w:val="clear" w:color="auto" w:fill="FFFFFF"/>
        </w:rPr>
      </w:pPr>
      <w:r w:rsidRPr="00E3292A">
        <w:rPr>
          <w:color w:val="000000" w:themeColor="text1"/>
          <w:shd w:val="clear" w:color="auto" w:fill="FFFFFF"/>
        </w:rPr>
        <w:t xml:space="preserve">Em que pese as vantagens concedidas à determinados licitantes listados nos artigos 3º e 44º, fica evidente que em nenhuma ocasião será aceito que a proposta vencedora seja a de maior valor, pois mesmo nas situações em que, a depender do percentual acima, uma proposta de maior valor é considerada empatada com a de menor, deve o licitante beneficiado lançar uma nova proposta com valor efetivamente abaixo de seus concorrentes.  </w:t>
      </w:r>
    </w:p>
    <w:p w:rsidR="004E0EC0" w:rsidRPr="00E3292A" w:rsidRDefault="004E0EC0" w:rsidP="004E0EC0">
      <w:pPr>
        <w:pStyle w:val="NormalWeb"/>
        <w:spacing w:before="0" w:beforeAutospacing="0" w:after="0" w:afterAutospacing="0" w:line="360" w:lineRule="auto"/>
        <w:ind w:firstLine="709"/>
        <w:rPr>
          <w:color w:val="000000" w:themeColor="text1"/>
          <w:shd w:val="clear" w:color="auto" w:fill="FFFFFF"/>
        </w:rPr>
      </w:pPr>
    </w:p>
    <w:p w:rsidR="004E0EC0" w:rsidRPr="00E3292A" w:rsidRDefault="004E0EC0" w:rsidP="004E0EC0">
      <w:pPr>
        <w:pStyle w:val="NormalWeb"/>
        <w:spacing w:before="0" w:beforeAutospacing="0" w:after="0" w:afterAutospacing="0" w:line="360" w:lineRule="auto"/>
        <w:ind w:firstLine="709"/>
        <w:rPr>
          <w:color w:val="000000" w:themeColor="text1"/>
          <w:shd w:val="clear" w:color="auto" w:fill="FFFFFF"/>
        </w:rPr>
      </w:pPr>
    </w:p>
    <w:p w:rsidR="00244F15" w:rsidRPr="00E3292A" w:rsidRDefault="00054DDE" w:rsidP="004E0EC0">
      <w:pPr>
        <w:pStyle w:val="Ttulo1"/>
        <w:spacing w:before="0" w:beforeAutospacing="0"/>
        <w:ind w:firstLine="0"/>
        <w:rPr>
          <w:shd w:val="clear" w:color="auto" w:fill="FFFFFF"/>
        </w:rPr>
      </w:pPr>
      <w:r w:rsidRPr="00E3292A">
        <w:rPr>
          <w:shd w:val="clear" w:color="auto" w:fill="FFFFFF"/>
        </w:rPr>
        <w:lastRenderedPageBreak/>
        <w:t>7</w:t>
      </w:r>
      <w:r w:rsidR="00244F15" w:rsidRPr="00E3292A">
        <w:rPr>
          <w:shd w:val="clear" w:color="auto" w:fill="FFFFFF"/>
        </w:rPr>
        <w:t>A importância do instrumento convocatório como garantia da qualidade da proposta vencedora</w:t>
      </w:r>
    </w:p>
    <w:p w:rsidR="004E0EC0" w:rsidRPr="00E3292A" w:rsidRDefault="004E0EC0" w:rsidP="004E0EC0">
      <w:pPr>
        <w:rPr>
          <w:color w:val="000000" w:themeColor="text1"/>
        </w:rPr>
      </w:pPr>
    </w:p>
    <w:p w:rsidR="00244F15" w:rsidRPr="00E3292A" w:rsidRDefault="00244F15" w:rsidP="004E0EC0">
      <w:pPr>
        <w:pStyle w:val="NormalWeb"/>
        <w:spacing w:before="0" w:beforeAutospacing="0" w:after="0" w:afterAutospacing="0" w:line="360" w:lineRule="auto"/>
        <w:ind w:firstLine="709"/>
        <w:rPr>
          <w:color w:val="000000" w:themeColor="text1"/>
          <w:shd w:val="clear" w:color="auto" w:fill="FFFFFF"/>
        </w:rPr>
      </w:pPr>
      <w:r w:rsidRPr="00E3292A">
        <w:rPr>
          <w:color w:val="000000" w:themeColor="text1"/>
          <w:shd w:val="clear" w:color="auto" w:fill="FFFFFF"/>
        </w:rPr>
        <w:t>No capítulo destinado aos princípios da licitação pública, pode-se observar que a vi</w:t>
      </w:r>
      <w:r w:rsidRPr="00E3292A">
        <w:rPr>
          <w:color w:val="000000" w:themeColor="text1"/>
          <w:shd w:val="clear" w:color="auto" w:fill="FFFFFF"/>
        </w:rPr>
        <w:t>n</w:t>
      </w:r>
      <w:r w:rsidRPr="00E3292A">
        <w:rPr>
          <w:color w:val="000000" w:themeColor="text1"/>
          <w:shd w:val="clear" w:color="auto" w:fill="FFFFFF"/>
        </w:rPr>
        <w:t>culação ao instrumento convocatório (edital ou carta- convite) é ato obrigatório da Admini</w:t>
      </w:r>
      <w:r w:rsidRPr="00E3292A">
        <w:rPr>
          <w:color w:val="000000" w:themeColor="text1"/>
          <w:shd w:val="clear" w:color="auto" w:fill="FFFFFF"/>
        </w:rPr>
        <w:t>s</w:t>
      </w:r>
      <w:r w:rsidRPr="00E3292A">
        <w:rPr>
          <w:color w:val="000000" w:themeColor="text1"/>
          <w:shd w:val="clear" w:color="auto" w:fill="FFFFFF"/>
        </w:rPr>
        <w:t>tração Pública. Tal instrumento é, portanto, a “lei” do procedimento licitatório, como enfatiza o artigo 41 da lei 8666\93:</w:t>
      </w:r>
    </w:p>
    <w:p w:rsidR="00244F15" w:rsidRPr="00E3292A" w:rsidRDefault="00244F15" w:rsidP="002410BB">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Artigo 41: A Administração não pode descumprir as normas e condições do edital, ao qual se acha estritamente vinculado.</w:t>
      </w:r>
    </w:p>
    <w:p w:rsidR="00244F15" w:rsidRPr="00E3292A" w:rsidRDefault="00244F15" w:rsidP="002410BB">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Destarte, é incontestável a importância que o edital ou carta convite tem na escolha da proposta mais vantajosa</w:t>
      </w:r>
      <w:r w:rsidRPr="00E3292A">
        <w:rPr>
          <w:b/>
          <w:color w:val="000000" w:themeColor="text1"/>
          <w:shd w:val="clear" w:color="auto" w:fill="FFFFFF"/>
        </w:rPr>
        <w:t xml:space="preserve">, </w:t>
      </w:r>
      <w:r w:rsidRPr="00E3292A">
        <w:rPr>
          <w:color w:val="000000" w:themeColor="text1"/>
          <w:shd w:val="clear" w:color="auto" w:fill="FFFFFF"/>
        </w:rPr>
        <w:t>pois estes irão produzir efeitos em todas as fases da licitação, de m</w:t>
      </w:r>
      <w:r w:rsidRPr="00E3292A">
        <w:rPr>
          <w:color w:val="000000" w:themeColor="text1"/>
          <w:shd w:val="clear" w:color="auto" w:fill="FFFFFF"/>
        </w:rPr>
        <w:t>o</w:t>
      </w:r>
      <w:r w:rsidRPr="00E3292A">
        <w:rPr>
          <w:color w:val="000000" w:themeColor="text1"/>
          <w:shd w:val="clear" w:color="auto" w:fill="FFFFFF"/>
        </w:rPr>
        <w:t xml:space="preserve">do que se mal elaborados, a depender do erro, o procedimento licitatório estará sujeito </w:t>
      </w:r>
      <w:r w:rsidR="00FF4EE5" w:rsidRPr="00E3292A">
        <w:rPr>
          <w:color w:val="000000" w:themeColor="text1"/>
          <w:shd w:val="clear" w:color="auto" w:fill="FFFFFF"/>
        </w:rPr>
        <w:t>à</w:t>
      </w:r>
      <w:r w:rsidRPr="00E3292A">
        <w:rPr>
          <w:color w:val="000000" w:themeColor="text1"/>
          <w:shd w:val="clear" w:color="auto" w:fill="FFFFFF"/>
        </w:rPr>
        <w:t xml:space="preserve"> nul</w:t>
      </w:r>
      <w:r w:rsidRPr="00E3292A">
        <w:rPr>
          <w:color w:val="000000" w:themeColor="text1"/>
          <w:shd w:val="clear" w:color="auto" w:fill="FFFFFF"/>
        </w:rPr>
        <w:t>i</w:t>
      </w:r>
      <w:r w:rsidRPr="00E3292A">
        <w:rPr>
          <w:color w:val="000000" w:themeColor="text1"/>
          <w:shd w:val="clear" w:color="auto" w:fill="FFFFFF"/>
        </w:rPr>
        <w:t>dade, gerando prejuízo ao ente público que terá que refazer todo o processo da licitação, além de que, deixará de contratar ao tempo que pretendia.</w:t>
      </w:r>
    </w:p>
    <w:p w:rsidR="00244F15" w:rsidRPr="00E3292A" w:rsidRDefault="00244F15" w:rsidP="002410BB">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Ainda neste sentido, os efeitos negativos de falhas no</w:t>
      </w:r>
      <w:r w:rsidR="00063C8D" w:rsidRPr="00E3292A">
        <w:rPr>
          <w:color w:val="000000" w:themeColor="text1"/>
          <w:shd w:val="clear" w:color="auto" w:fill="FFFFFF"/>
        </w:rPr>
        <w:t xml:space="preserve"> instrumento convocatório pod</w:t>
      </w:r>
      <w:r w:rsidR="00063C8D" w:rsidRPr="00E3292A">
        <w:rPr>
          <w:color w:val="000000" w:themeColor="text1"/>
          <w:shd w:val="clear" w:color="auto" w:fill="FFFFFF"/>
        </w:rPr>
        <w:t>e</w:t>
      </w:r>
      <w:r w:rsidR="00063C8D" w:rsidRPr="00E3292A">
        <w:rPr>
          <w:color w:val="000000" w:themeColor="text1"/>
          <w:shd w:val="clear" w:color="auto" w:fill="FFFFFF"/>
        </w:rPr>
        <w:t>rão</w:t>
      </w:r>
      <w:r w:rsidRPr="00E3292A">
        <w:rPr>
          <w:color w:val="000000" w:themeColor="text1"/>
          <w:shd w:val="clear" w:color="auto" w:fill="FFFFFF"/>
        </w:rPr>
        <w:t xml:space="preserve"> incidir no momento da contratação, de modo que poderá obrigar à Administração a co</w:t>
      </w:r>
      <w:r w:rsidRPr="00E3292A">
        <w:rPr>
          <w:color w:val="000000" w:themeColor="text1"/>
          <w:shd w:val="clear" w:color="auto" w:fill="FFFFFF"/>
        </w:rPr>
        <w:t>n</w:t>
      </w:r>
      <w:r w:rsidRPr="00E3292A">
        <w:rPr>
          <w:color w:val="000000" w:themeColor="text1"/>
          <w:shd w:val="clear" w:color="auto" w:fill="FFFFFF"/>
        </w:rPr>
        <w:t>tratar uma proposta menos vantajosa que outra, principalmente quando da má individualiz</w:t>
      </w:r>
      <w:r w:rsidRPr="00E3292A">
        <w:rPr>
          <w:color w:val="000000" w:themeColor="text1"/>
          <w:shd w:val="clear" w:color="auto" w:fill="FFFFFF"/>
        </w:rPr>
        <w:t>a</w:t>
      </w:r>
      <w:r w:rsidRPr="00E3292A">
        <w:rPr>
          <w:color w:val="000000" w:themeColor="text1"/>
          <w:shd w:val="clear" w:color="auto" w:fill="FFFFFF"/>
        </w:rPr>
        <w:t>ção do objeto o que dá margem à oferta lícita de produtos ou serviços de má qualidade.</w:t>
      </w:r>
    </w:p>
    <w:p w:rsidR="00244F15" w:rsidRPr="00E3292A" w:rsidRDefault="00244F15" w:rsidP="002410BB">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Para tanto, é preciso, inicialmente, atentar que:</w:t>
      </w:r>
    </w:p>
    <w:p w:rsidR="004E0EC0" w:rsidRPr="00E3292A" w:rsidRDefault="004E0EC0" w:rsidP="002410BB">
      <w:pPr>
        <w:pStyle w:val="NormalWeb"/>
        <w:spacing w:before="0" w:beforeAutospacing="0" w:after="0" w:afterAutospacing="0" w:line="360" w:lineRule="auto"/>
        <w:ind w:firstLine="708"/>
        <w:rPr>
          <w:color w:val="000000" w:themeColor="text1"/>
          <w:shd w:val="clear" w:color="auto" w:fill="FFFFFF"/>
        </w:rPr>
      </w:pP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“a realização de uma licitação deve desenvolver-se em uma sequência lógica a partir da existência de uma necessidade a ser atendida. A administração deve definir, com previsão, a quê, para quê e o porquê de toda e qualquer aquisição a ser feito. O pr</w:t>
      </w:r>
      <w:r w:rsidRPr="00E3292A">
        <w:rPr>
          <w:color w:val="000000" w:themeColor="text1"/>
          <w:shd w:val="clear" w:color="auto" w:fill="FFFFFF"/>
        </w:rPr>
        <w:t>o</w:t>
      </w:r>
      <w:r w:rsidRPr="00E3292A">
        <w:rPr>
          <w:color w:val="000000" w:themeColor="text1"/>
          <w:shd w:val="clear" w:color="auto" w:fill="FFFFFF"/>
        </w:rPr>
        <w:t>cedimento tem início com o planejamento e prossegue até a assinatura do contrato ou emissão de outro documento que substitua, distinguindo-se em duas fases” (PI</w:t>
      </w:r>
      <w:r w:rsidRPr="00E3292A">
        <w:rPr>
          <w:color w:val="000000" w:themeColor="text1"/>
          <w:shd w:val="clear" w:color="auto" w:fill="FFFFFF"/>
        </w:rPr>
        <w:t>S</w:t>
      </w:r>
      <w:r w:rsidRPr="00E3292A">
        <w:rPr>
          <w:color w:val="000000" w:themeColor="text1"/>
          <w:shd w:val="clear" w:color="auto" w:fill="FFFFFF"/>
        </w:rPr>
        <w:t>CITELLI; TIMBÓ e ROSA, 2006, p. 224 e 225).</w:t>
      </w:r>
    </w:p>
    <w:p w:rsidR="004E0EC0" w:rsidRPr="00E3292A" w:rsidRDefault="004E0EC0" w:rsidP="002410BB">
      <w:pPr>
        <w:pStyle w:val="SemEspaamento"/>
        <w:rPr>
          <w:color w:val="000000" w:themeColor="text1"/>
          <w:shd w:val="clear" w:color="auto" w:fill="FFFFFF"/>
        </w:rPr>
      </w:pPr>
    </w:p>
    <w:p w:rsidR="00244F15" w:rsidRPr="00E3292A" w:rsidRDefault="00244F15" w:rsidP="002410BB">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Uma importante ferramenta a ser utilizada na construção do edital ou carta convite, r</w:t>
      </w:r>
      <w:r w:rsidRPr="00E3292A">
        <w:rPr>
          <w:color w:val="000000" w:themeColor="text1"/>
          <w:shd w:val="clear" w:color="auto" w:fill="FFFFFF"/>
        </w:rPr>
        <w:t>e</w:t>
      </w:r>
      <w:r w:rsidRPr="00E3292A">
        <w:rPr>
          <w:color w:val="000000" w:themeColor="text1"/>
          <w:shd w:val="clear" w:color="auto" w:fill="FFFFFF"/>
        </w:rPr>
        <w:t>fere-se assessoria jurídica que se responsabiliza por fazer uma análise sobre o instrumento convocatório antes deste ser publicado, afim de evitar irregularidades que provoquem nulid</w:t>
      </w:r>
      <w:r w:rsidRPr="00E3292A">
        <w:rPr>
          <w:color w:val="000000" w:themeColor="text1"/>
          <w:shd w:val="clear" w:color="auto" w:fill="FFFFFF"/>
        </w:rPr>
        <w:t>a</w:t>
      </w:r>
      <w:r w:rsidRPr="00E3292A">
        <w:rPr>
          <w:color w:val="000000" w:themeColor="text1"/>
          <w:shd w:val="clear" w:color="auto" w:fill="FFFFFF"/>
        </w:rPr>
        <w:t>de do processo ou com o objetivo de sanar falhas que impossibilitem a escolha da proposta mais vantajosa, como visto no capítulo anterior.</w:t>
      </w:r>
    </w:p>
    <w:p w:rsidR="00244F15" w:rsidRPr="00E3292A" w:rsidRDefault="00244F15" w:rsidP="002410BB">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Ressalta-se que a fiscalização sobre a legalidade dos dispositivos não limita-se à asse</w:t>
      </w:r>
      <w:r w:rsidRPr="00E3292A">
        <w:rPr>
          <w:color w:val="000000" w:themeColor="text1"/>
          <w:shd w:val="clear" w:color="auto" w:fill="FFFFFF"/>
        </w:rPr>
        <w:t>s</w:t>
      </w:r>
      <w:r w:rsidRPr="00E3292A">
        <w:rPr>
          <w:color w:val="000000" w:themeColor="text1"/>
          <w:shd w:val="clear" w:color="auto" w:fill="FFFFFF"/>
        </w:rPr>
        <w:t>soria jurídica da Administração ou aos concorrentes interessados no objeto a ser licitado, pois de modo democrático e visando a participação popular a lei nº8666\93 permite que após p</w:t>
      </w:r>
      <w:r w:rsidRPr="00E3292A">
        <w:rPr>
          <w:color w:val="000000" w:themeColor="text1"/>
          <w:shd w:val="clear" w:color="auto" w:fill="FFFFFF"/>
        </w:rPr>
        <w:t>u</w:t>
      </w:r>
      <w:r w:rsidRPr="00E3292A">
        <w:rPr>
          <w:color w:val="000000" w:themeColor="text1"/>
          <w:shd w:val="clear" w:color="auto" w:fill="FFFFFF"/>
        </w:rPr>
        <w:lastRenderedPageBreak/>
        <w:t>blicado o instrumento convocatório o cidadão comum também poderá exercer seus direito de fiscalizar, conforme dispõe o artigo 41, §1º:</w:t>
      </w:r>
    </w:p>
    <w:p w:rsidR="004E0EC0" w:rsidRPr="00E3292A" w:rsidRDefault="004E0EC0" w:rsidP="002410BB">
      <w:pPr>
        <w:pStyle w:val="NormalWeb"/>
        <w:spacing w:before="0" w:beforeAutospacing="0" w:after="0" w:afterAutospacing="0" w:line="360" w:lineRule="auto"/>
        <w:ind w:firstLine="708"/>
        <w:rPr>
          <w:color w:val="000000" w:themeColor="text1"/>
          <w:shd w:val="clear" w:color="auto" w:fill="FFFFFF"/>
        </w:rPr>
      </w:pP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 xml:space="preserve"> § 1º: “Qualquer cidadão é parte legítima para impugnar edital de licitação por irr</w:t>
      </w:r>
      <w:r w:rsidRPr="00E3292A">
        <w:rPr>
          <w:color w:val="000000" w:themeColor="text1"/>
          <w:shd w:val="clear" w:color="auto" w:fill="FFFFFF"/>
        </w:rPr>
        <w:t>e</w:t>
      </w:r>
      <w:r w:rsidRPr="00E3292A">
        <w:rPr>
          <w:color w:val="000000" w:themeColor="text1"/>
          <w:shd w:val="clear" w:color="auto" w:fill="FFFFFF"/>
        </w:rPr>
        <w:t xml:space="preserve">gularidade na aplicação desta Lei, devendo protocolar o pedido até 5 (cinco) dias </w:t>
      </w:r>
      <w:r w:rsidRPr="00E3292A">
        <w:rPr>
          <w:color w:val="000000" w:themeColor="text1"/>
          <w:shd w:val="clear" w:color="auto" w:fill="FFFFFF"/>
        </w:rPr>
        <w:t>ú</w:t>
      </w:r>
      <w:r w:rsidRPr="00E3292A">
        <w:rPr>
          <w:color w:val="000000" w:themeColor="text1"/>
          <w:shd w:val="clear" w:color="auto" w:fill="FFFFFF"/>
        </w:rPr>
        <w:t>teis antes da data fixada para a abertura dos envelopes de habilitação, devendo a Administração julgar e responder à impugnação em até 3 (três) dias úteis, sem prej</w:t>
      </w:r>
      <w:r w:rsidRPr="00E3292A">
        <w:rPr>
          <w:color w:val="000000" w:themeColor="text1"/>
          <w:shd w:val="clear" w:color="auto" w:fill="FFFFFF"/>
        </w:rPr>
        <w:t>u</w:t>
      </w:r>
      <w:r w:rsidRPr="00E3292A">
        <w:rPr>
          <w:color w:val="000000" w:themeColor="text1"/>
          <w:shd w:val="clear" w:color="auto" w:fill="FFFFFF"/>
        </w:rPr>
        <w:t>ízo da faculdade prevista no § 1</w:t>
      </w:r>
      <w:r w:rsidRPr="00E3292A">
        <w:rPr>
          <w:color w:val="000000" w:themeColor="text1"/>
          <w:shd w:val="clear" w:color="auto" w:fill="FFFFFF"/>
          <w:vertAlign w:val="superscript"/>
        </w:rPr>
        <w:t>o</w:t>
      </w:r>
      <w:r w:rsidR="00063C8D" w:rsidRPr="00E3292A">
        <w:rPr>
          <w:color w:val="000000" w:themeColor="text1"/>
          <w:shd w:val="clear" w:color="auto" w:fill="FFFFFF"/>
        </w:rPr>
        <w:t> do art. 113</w:t>
      </w:r>
      <w:r w:rsidRPr="00E3292A">
        <w:rPr>
          <w:color w:val="000000" w:themeColor="text1"/>
          <w:shd w:val="clear" w:color="auto" w:fill="FFFFFF"/>
        </w:rPr>
        <w:t>”</w:t>
      </w:r>
      <w:r w:rsidR="00063C8D" w:rsidRPr="00E3292A">
        <w:rPr>
          <w:color w:val="000000" w:themeColor="text1"/>
          <w:shd w:val="clear" w:color="auto" w:fill="FFFFFF"/>
        </w:rPr>
        <w:t>.</w:t>
      </w:r>
    </w:p>
    <w:p w:rsidR="004E0EC0" w:rsidRPr="00E3292A" w:rsidRDefault="004E0EC0" w:rsidP="002410BB">
      <w:pPr>
        <w:pStyle w:val="SemEspaamento"/>
        <w:rPr>
          <w:color w:val="000000" w:themeColor="text1"/>
          <w:shd w:val="clear" w:color="auto" w:fill="FFFFFF"/>
        </w:rPr>
      </w:pPr>
    </w:p>
    <w:p w:rsidR="00244F15" w:rsidRPr="00E3292A" w:rsidRDefault="00244F15" w:rsidP="002410BB">
      <w:pPr>
        <w:pStyle w:val="NormalWeb"/>
        <w:spacing w:before="0" w:beforeAutospacing="0" w:after="0" w:afterAutospacing="0" w:line="360" w:lineRule="auto"/>
        <w:rPr>
          <w:color w:val="000000" w:themeColor="text1"/>
          <w:shd w:val="clear" w:color="auto" w:fill="FFFFFF"/>
        </w:rPr>
      </w:pPr>
      <w:r w:rsidRPr="00E3292A">
        <w:rPr>
          <w:color w:val="000000" w:themeColor="text1"/>
          <w:shd w:val="clear" w:color="auto" w:fill="FFFFFF"/>
        </w:rPr>
        <w:tab/>
        <w:t>Infelizmente, são raras as vezes que um cidadão que não esteja participando diret</w:t>
      </w:r>
      <w:r w:rsidRPr="00E3292A">
        <w:rPr>
          <w:color w:val="000000" w:themeColor="text1"/>
          <w:shd w:val="clear" w:color="auto" w:fill="FFFFFF"/>
        </w:rPr>
        <w:t>a</w:t>
      </w:r>
      <w:r w:rsidRPr="00E3292A">
        <w:rPr>
          <w:color w:val="000000" w:themeColor="text1"/>
          <w:shd w:val="clear" w:color="auto" w:fill="FFFFFF"/>
        </w:rPr>
        <w:t xml:space="preserve">mente do procedimento licitatório se mostre interessado em intervir de alguma maneira. </w:t>
      </w:r>
    </w:p>
    <w:p w:rsidR="00244F15" w:rsidRPr="00E3292A" w:rsidRDefault="00244F15" w:rsidP="002410BB">
      <w:pPr>
        <w:pStyle w:val="NormalWeb"/>
        <w:spacing w:before="0" w:beforeAutospacing="0" w:after="0" w:afterAutospacing="0" w:line="360" w:lineRule="auto"/>
        <w:rPr>
          <w:color w:val="000000" w:themeColor="text1"/>
          <w:shd w:val="clear" w:color="auto" w:fill="FFFFFF"/>
        </w:rPr>
      </w:pPr>
      <w:r w:rsidRPr="00E3292A">
        <w:rPr>
          <w:color w:val="000000" w:themeColor="text1"/>
          <w:shd w:val="clear" w:color="auto" w:fill="FFFFFF"/>
        </w:rPr>
        <w:tab/>
        <w:t>Diante do exposto, nota-se o tamanho da complexidade em volta do instrumento co</w:t>
      </w:r>
      <w:r w:rsidRPr="00E3292A">
        <w:rPr>
          <w:color w:val="000000" w:themeColor="text1"/>
          <w:shd w:val="clear" w:color="auto" w:fill="FFFFFF"/>
        </w:rPr>
        <w:t>n</w:t>
      </w:r>
      <w:r w:rsidRPr="00E3292A">
        <w:rPr>
          <w:color w:val="000000" w:themeColor="text1"/>
          <w:shd w:val="clear" w:color="auto" w:fill="FFFFFF"/>
        </w:rPr>
        <w:t xml:space="preserve">vocatório, sendo estritamente necessário que os servidores responsáveis por elabora-lo sejam devidamente capacitados. </w:t>
      </w:r>
    </w:p>
    <w:p w:rsidR="004E0EC0" w:rsidRPr="00E3292A" w:rsidRDefault="004E0EC0" w:rsidP="002410BB">
      <w:pPr>
        <w:pStyle w:val="NormalWeb"/>
        <w:spacing w:before="0" w:beforeAutospacing="0" w:after="0" w:afterAutospacing="0" w:line="360" w:lineRule="auto"/>
        <w:rPr>
          <w:color w:val="000000" w:themeColor="text1"/>
          <w:shd w:val="clear" w:color="auto" w:fill="FFFFFF"/>
        </w:rPr>
      </w:pPr>
    </w:p>
    <w:p w:rsidR="004E0EC0" w:rsidRPr="00E3292A" w:rsidRDefault="00054DDE" w:rsidP="004E0EC0">
      <w:pPr>
        <w:pStyle w:val="Ttulo1"/>
        <w:spacing w:before="0" w:beforeAutospacing="0" w:line="240" w:lineRule="auto"/>
        <w:ind w:firstLine="0"/>
        <w:rPr>
          <w:shd w:val="clear" w:color="auto" w:fill="FFFFFF"/>
        </w:rPr>
      </w:pPr>
      <w:r w:rsidRPr="00E3292A">
        <w:rPr>
          <w:shd w:val="clear" w:color="auto" w:fill="FFFFFF"/>
        </w:rPr>
        <w:t>7</w:t>
      </w:r>
      <w:r w:rsidR="00063C8D" w:rsidRPr="00E3292A">
        <w:rPr>
          <w:shd w:val="clear" w:color="auto" w:fill="FFFFFF"/>
        </w:rPr>
        <w:t xml:space="preserve">.1 </w:t>
      </w:r>
      <w:r w:rsidR="00330AEB" w:rsidRPr="00E3292A">
        <w:rPr>
          <w:caps w:val="0"/>
          <w:shd w:val="clear" w:color="auto" w:fill="FFFFFF"/>
        </w:rPr>
        <w:t>Capacitação dos servidores como instrumento para eficiência na licitação</w:t>
      </w:r>
    </w:p>
    <w:p w:rsidR="004E0EC0" w:rsidRPr="00E3292A" w:rsidRDefault="004E0EC0" w:rsidP="004E0EC0">
      <w:pPr>
        <w:spacing w:before="0" w:beforeAutospacing="0"/>
        <w:rPr>
          <w:color w:val="000000" w:themeColor="text1"/>
        </w:rPr>
      </w:pPr>
    </w:p>
    <w:p w:rsidR="00244F15" w:rsidRPr="00E3292A" w:rsidRDefault="00244F15" w:rsidP="002410BB">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De modo frequente os servidores responsáveis pelo procedimento licitatório atribuem ao critério menor preço utilizado nas licitações como sendo o principal responsável pela co</w:t>
      </w:r>
      <w:r w:rsidRPr="00E3292A">
        <w:rPr>
          <w:color w:val="000000" w:themeColor="text1"/>
          <w:shd w:val="clear" w:color="auto" w:fill="FFFFFF"/>
        </w:rPr>
        <w:t>n</w:t>
      </w:r>
      <w:r w:rsidRPr="00E3292A">
        <w:rPr>
          <w:color w:val="000000" w:themeColor="text1"/>
          <w:shd w:val="clear" w:color="auto" w:fill="FFFFFF"/>
        </w:rPr>
        <w:t>tratação de produtos ou serviços de baixa qualidade. Porém, como tem-se percebido, esta ju</w:t>
      </w:r>
      <w:r w:rsidRPr="00E3292A">
        <w:rPr>
          <w:color w:val="000000" w:themeColor="text1"/>
          <w:shd w:val="clear" w:color="auto" w:fill="FFFFFF"/>
        </w:rPr>
        <w:t>s</w:t>
      </w:r>
      <w:r w:rsidRPr="00E3292A">
        <w:rPr>
          <w:color w:val="000000" w:themeColor="text1"/>
          <w:shd w:val="clear" w:color="auto" w:fill="FFFFFF"/>
        </w:rPr>
        <w:t>tificativa resta-se descabida e inapropriada, visto que, seja qual for o critério escolhido a lei 8666\93 exige que a Administração sempre escolha a proposta mais vantajosa.</w:t>
      </w:r>
    </w:p>
    <w:p w:rsidR="00244F15" w:rsidRPr="00E3292A" w:rsidRDefault="00244F15" w:rsidP="002410BB">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Na verdade, as falhas existentes nas licitações, passam, quase a totalidade, pela falta de experiência e preparo da equipe responsável pelo procedimento licitatório. Daí a necess</w:t>
      </w:r>
      <w:r w:rsidRPr="00E3292A">
        <w:rPr>
          <w:color w:val="000000" w:themeColor="text1"/>
          <w:shd w:val="clear" w:color="auto" w:fill="FFFFFF"/>
        </w:rPr>
        <w:t>i</w:t>
      </w:r>
      <w:r w:rsidRPr="00E3292A">
        <w:rPr>
          <w:color w:val="000000" w:themeColor="text1"/>
          <w:shd w:val="clear" w:color="auto" w:fill="FFFFFF"/>
        </w:rPr>
        <w:t>dade urgente e recorrente de capacita-los, seja através de cursos ou até mesmo com a elabor</w:t>
      </w:r>
      <w:r w:rsidRPr="00E3292A">
        <w:rPr>
          <w:color w:val="000000" w:themeColor="text1"/>
          <w:shd w:val="clear" w:color="auto" w:fill="FFFFFF"/>
        </w:rPr>
        <w:t>a</w:t>
      </w:r>
      <w:r w:rsidRPr="00E3292A">
        <w:rPr>
          <w:color w:val="000000" w:themeColor="text1"/>
          <w:shd w:val="clear" w:color="auto" w:fill="FFFFFF"/>
        </w:rPr>
        <w:t>ção de planilhas que os oriente e auxiliem no decorrer do certame.</w:t>
      </w:r>
    </w:p>
    <w:p w:rsidR="00244F15" w:rsidRPr="00E3292A" w:rsidRDefault="00244F15" w:rsidP="002410BB">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A necessidade de um efetivo treinamento pessoal pode ser melhor entendida nas pal</w:t>
      </w:r>
      <w:r w:rsidRPr="00E3292A">
        <w:rPr>
          <w:color w:val="000000" w:themeColor="text1"/>
          <w:shd w:val="clear" w:color="auto" w:fill="FFFFFF"/>
        </w:rPr>
        <w:t>a</w:t>
      </w:r>
      <w:r w:rsidRPr="00E3292A">
        <w:rPr>
          <w:color w:val="000000" w:themeColor="text1"/>
          <w:shd w:val="clear" w:color="auto" w:fill="FFFFFF"/>
        </w:rPr>
        <w:t>vras de Jorge Ulysses Jacoby (2011)</w:t>
      </w:r>
      <w:r w:rsidR="00063C8D" w:rsidRPr="00E3292A">
        <w:rPr>
          <w:color w:val="000000" w:themeColor="text1"/>
          <w:shd w:val="clear" w:color="auto" w:fill="FFFFFF"/>
        </w:rPr>
        <w:t>:</w:t>
      </w:r>
    </w:p>
    <w:p w:rsidR="004E0EC0" w:rsidRPr="00E3292A" w:rsidRDefault="004E0EC0" w:rsidP="002410BB">
      <w:pPr>
        <w:pStyle w:val="NormalWeb"/>
        <w:spacing w:before="0" w:beforeAutospacing="0" w:after="0" w:afterAutospacing="0" w:line="360" w:lineRule="auto"/>
        <w:ind w:firstLine="708"/>
        <w:rPr>
          <w:color w:val="000000" w:themeColor="text1"/>
          <w:highlight w:val="yellow"/>
          <w:shd w:val="clear" w:color="auto" w:fill="FFFFFF"/>
        </w:rPr>
      </w:pP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“De fato, não se pode conceber que sejam encarregados de dar cumprimento a uma legislação complexa, servidores sem prévio conhecimento do assunto, normalmente já sobrecarregados de tarefas múltiplas. Neste sentido, merecem destaques decisões dos tribunais de contas que vêm determinando o treinamento dos servidores da A</w:t>
      </w:r>
      <w:r w:rsidRPr="00E3292A">
        <w:rPr>
          <w:color w:val="000000" w:themeColor="text1"/>
          <w:shd w:val="clear" w:color="auto" w:fill="FFFFFF"/>
        </w:rPr>
        <w:t>d</w:t>
      </w:r>
      <w:r w:rsidRPr="00E3292A">
        <w:rPr>
          <w:color w:val="000000" w:themeColor="text1"/>
          <w:shd w:val="clear" w:color="auto" w:fill="FFFFFF"/>
        </w:rPr>
        <w:t>ministração, quando evidente o erro, sem má fé, por simples desconhecimento das normas em vigor. Um bom treinamento é o que capacita juristas ou não a explor</w:t>
      </w:r>
      <w:r w:rsidRPr="00E3292A">
        <w:rPr>
          <w:color w:val="000000" w:themeColor="text1"/>
          <w:shd w:val="clear" w:color="auto" w:fill="FFFFFF"/>
        </w:rPr>
        <w:t>a</w:t>
      </w:r>
      <w:r w:rsidRPr="00E3292A">
        <w:rPr>
          <w:color w:val="000000" w:themeColor="text1"/>
          <w:shd w:val="clear" w:color="auto" w:fill="FFFFFF"/>
        </w:rPr>
        <w:t>rem a potencialidade das normas, rumo à eficácia da Administração” (apud Caio, Augusto, 2014, p35).</w:t>
      </w:r>
    </w:p>
    <w:p w:rsidR="004E0EC0" w:rsidRPr="00E3292A" w:rsidRDefault="004E0EC0" w:rsidP="002410BB">
      <w:pPr>
        <w:pStyle w:val="SemEspaamento"/>
        <w:rPr>
          <w:color w:val="000000" w:themeColor="text1"/>
          <w:shd w:val="clear" w:color="auto" w:fill="FFFFFF"/>
        </w:rPr>
      </w:pPr>
    </w:p>
    <w:p w:rsidR="00244F15" w:rsidRPr="00E3292A" w:rsidRDefault="00244F15" w:rsidP="002410BB">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Constata-se que comumente as equipes de licitação possuem extremo receio quanto às interpretações dadas pelo</w:t>
      </w:r>
      <w:r w:rsidR="00EB29F7" w:rsidRPr="00E3292A">
        <w:rPr>
          <w:color w:val="000000" w:themeColor="text1"/>
          <w:shd w:val="clear" w:color="auto" w:fill="FFFFFF"/>
        </w:rPr>
        <w:t>s</w:t>
      </w:r>
      <w:r w:rsidRPr="00E3292A">
        <w:rPr>
          <w:color w:val="000000" w:themeColor="text1"/>
          <w:shd w:val="clear" w:color="auto" w:fill="FFFFFF"/>
        </w:rPr>
        <w:t xml:space="preserve"> Tribunais de Contas em cada caso e, devido a isto, a individualiz</w:t>
      </w:r>
      <w:r w:rsidRPr="00E3292A">
        <w:rPr>
          <w:color w:val="000000" w:themeColor="text1"/>
          <w:shd w:val="clear" w:color="auto" w:fill="FFFFFF"/>
        </w:rPr>
        <w:t>a</w:t>
      </w:r>
      <w:r w:rsidRPr="00E3292A">
        <w:rPr>
          <w:color w:val="000000" w:themeColor="text1"/>
          <w:shd w:val="clear" w:color="auto" w:fill="FFFFFF"/>
        </w:rPr>
        <w:t>ção correta do objeto a ser licitado resta prejudicado. Na verdade, a preocupação dos servid</w:t>
      </w:r>
      <w:r w:rsidRPr="00E3292A">
        <w:rPr>
          <w:color w:val="000000" w:themeColor="text1"/>
          <w:shd w:val="clear" w:color="auto" w:fill="FFFFFF"/>
        </w:rPr>
        <w:t>o</w:t>
      </w:r>
      <w:r w:rsidRPr="00E3292A">
        <w:rPr>
          <w:color w:val="000000" w:themeColor="text1"/>
          <w:shd w:val="clear" w:color="auto" w:fill="FFFFFF"/>
        </w:rPr>
        <w:lastRenderedPageBreak/>
        <w:t>res é que este órgão fiscalizador entenda que a caracterização de determinado produto ou se</w:t>
      </w:r>
      <w:r w:rsidRPr="00E3292A">
        <w:rPr>
          <w:color w:val="000000" w:themeColor="text1"/>
          <w:shd w:val="clear" w:color="auto" w:fill="FFFFFF"/>
        </w:rPr>
        <w:t>r</w:t>
      </w:r>
      <w:r w:rsidRPr="00E3292A">
        <w:rPr>
          <w:color w:val="000000" w:themeColor="text1"/>
          <w:shd w:val="clear" w:color="auto" w:fill="FFFFFF"/>
        </w:rPr>
        <w:t>viço, objeto da licitação, tenha favorecido de modo ilícito à determinado concorrente. Tal fato, deriva essencialmente da interpretação dada ao artigo 3º, §1º, I da lei 8666\93:</w:t>
      </w:r>
    </w:p>
    <w:p w:rsidR="004E0EC0" w:rsidRPr="00E3292A" w:rsidRDefault="004E0EC0" w:rsidP="002410BB">
      <w:pPr>
        <w:pStyle w:val="NormalWeb"/>
        <w:spacing w:before="0" w:beforeAutospacing="0" w:after="0" w:afterAutospacing="0" w:line="360" w:lineRule="auto"/>
        <w:ind w:firstLine="708"/>
        <w:rPr>
          <w:color w:val="000000" w:themeColor="text1"/>
          <w:shd w:val="clear" w:color="auto" w:fill="FFFFFF"/>
        </w:rPr>
      </w:pP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 xml:space="preserve"> §1º: E vedado aos agentes públicos:</w:t>
      </w: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I - admitir, prever, incluir ou tolerar, nos atos de convocação, cláusulas ou condições que comprometam, restrinjam ou frustrem o seu caráter competitivo, inclusive nos casos de sociedades cooperativas, e estabeleçam preferências ou distinções em razão da naturalidade, da sede ou domicílio dos licitantes ou de qualquer outra circunstâ</w:t>
      </w:r>
      <w:r w:rsidRPr="00E3292A">
        <w:rPr>
          <w:color w:val="000000" w:themeColor="text1"/>
          <w:shd w:val="clear" w:color="auto" w:fill="FFFFFF"/>
        </w:rPr>
        <w:t>n</w:t>
      </w:r>
      <w:r w:rsidRPr="00E3292A">
        <w:rPr>
          <w:color w:val="000000" w:themeColor="text1"/>
          <w:shd w:val="clear" w:color="auto" w:fill="FFFFFF"/>
        </w:rPr>
        <w:t>cia impertinente ou irrelevante para o específico objeto do contrato, ressalvado o disposto nos §§ 5</w:t>
      </w:r>
      <w:r w:rsidRPr="00E3292A">
        <w:rPr>
          <w:color w:val="000000" w:themeColor="text1"/>
          <w:shd w:val="clear" w:color="auto" w:fill="FFFFFF"/>
          <w:vertAlign w:val="superscript"/>
        </w:rPr>
        <w:t>o</w:t>
      </w:r>
      <w:r w:rsidRPr="00E3292A">
        <w:rPr>
          <w:color w:val="000000" w:themeColor="text1"/>
          <w:shd w:val="clear" w:color="auto" w:fill="FFFFFF"/>
        </w:rPr>
        <w:t> a 12 deste artigo e no </w:t>
      </w:r>
      <w:hyperlink r:id="rId10" w:anchor="art3" w:history="1">
        <w:r w:rsidRPr="00E3292A">
          <w:rPr>
            <w:rStyle w:val="Hyperlink"/>
            <w:color w:val="000000" w:themeColor="text1"/>
            <w:u w:val="none"/>
            <w:shd w:val="clear" w:color="auto" w:fill="FFFFFF"/>
          </w:rPr>
          <w:t>art. 3</w:t>
        </w:r>
        <w:r w:rsidRPr="00E3292A">
          <w:rPr>
            <w:rStyle w:val="Hyperlink"/>
            <w:color w:val="000000" w:themeColor="text1"/>
            <w:u w:val="none"/>
            <w:shd w:val="clear" w:color="auto" w:fill="FFFFFF"/>
            <w:vertAlign w:val="superscript"/>
          </w:rPr>
          <w:t>o</w:t>
        </w:r>
        <w:r w:rsidRPr="00E3292A">
          <w:rPr>
            <w:rStyle w:val="Hyperlink"/>
            <w:color w:val="000000" w:themeColor="text1"/>
            <w:u w:val="none"/>
            <w:shd w:val="clear" w:color="auto" w:fill="FFFFFF"/>
          </w:rPr>
          <w:t> da Lei n</w:t>
        </w:r>
        <w:r w:rsidRPr="00E3292A">
          <w:rPr>
            <w:rStyle w:val="Hyperlink"/>
            <w:color w:val="000000" w:themeColor="text1"/>
            <w:u w:val="none"/>
            <w:shd w:val="clear" w:color="auto" w:fill="FFFFFF"/>
            <w:vertAlign w:val="superscript"/>
          </w:rPr>
          <w:t>o</w:t>
        </w:r>
        <w:r w:rsidRPr="00E3292A">
          <w:rPr>
            <w:rStyle w:val="Hyperlink"/>
            <w:color w:val="000000" w:themeColor="text1"/>
            <w:u w:val="none"/>
            <w:shd w:val="clear" w:color="auto" w:fill="FFFFFF"/>
          </w:rPr>
          <w:t> 8.248, de 23 de outubro de 1991</w:t>
        </w:r>
      </w:hyperlink>
      <w:r w:rsidRPr="00E3292A">
        <w:rPr>
          <w:color w:val="000000" w:themeColor="text1"/>
          <w:shd w:val="clear" w:color="auto" w:fill="FFFFFF"/>
        </w:rPr>
        <w:t>;</w:t>
      </w:r>
    </w:p>
    <w:p w:rsidR="004E0EC0" w:rsidRPr="00E3292A" w:rsidRDefault="004E0EC0" w:rsidP="002410BB">
      <w:pPr>
        <w:pStyle w:val="SemEspaamento"/>
        <w:rPr>
          <w:color w:val="000000" w:themeColor="text1"/>
          <w:shd w:val="clear" w:color="auto" w:fill="FFFFFF"/>
        </w:rPr>
      </w:pPr>
    </w:p>
    <w:p w:rsidR="00244F15" w:rsidRPr="00E3292A" w:rsidRDefault="00244F15" w:rsidP="004E0EC0">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A necessidade de se ter uma equipe capacitada se torna ainda mais necessária e co</w:t>
      </w:r>
      <w:r w:rsidRPr="00E3292A">
        <w:rPr>
          <w:color w:val="000000" w:themeColor="text1"/>
          <w:shd w:val="clear" w:color="auto" w:fill="FFFFFF"/>
        </w:rPr>
        <w:t>m</w:t>
      </w:r>
      <w:r w:rsidRPr="00E3292A">
        <w:rPr>
          <w:color w:val="000000" w:themeColor="text1"/>
          <w:shd w:val="clear" w:color="auto" w:fill="FFFFFF"/>
        </w:rPr>
        <w:t>plexa nas licitações de obras públicas, tendo em vista que é preciso ter um corpo técnico que englobe, entre outros, engenheiro e arquiteto, conforme observa-se nas exigências do artigo 7º, I,II,II da lei 8666\93:</w:t>
      </w:r>
    </w:p>
    <w:p w:rsidR="004E0EC0" w:rsidRPr="00E3292A" w:rsidRDefault="004E0EC0" w:rsidP="004E0EC0">
      <w:pPr>
        <w:pStyle w:val="NormalWeb"/>
        <w:spacing w:before="0" w:beforeAutospacing="0" w:after="0" w:afterAutospacing="0" w:line="360" w:lineRule="auto"/>
        <w:ind w:firstLine="708"/>
        <w:rPr>
          <w:color w:val="000000" w:themeColor="text1"/>
          <w:shd w:val="clear" w:color="auto" w:fill="FFFFFF"/>
        </w:rPr>
      </w:pPr>
    </w:p>
    <w:p w:rsidR="00244F15" w:rsidRPr="00E3292A" w:rsidRDefault="00244F15" w:rsidP="002410BB">
      <w:pPr>
        <w:pStyle w:val="SemEspaamento"/>
        <w:rPr>
          <w:color w:val="000000" w:themeColor="text1"/>
          <w:lang w:eastAsia="pt-BR"/>
        </w:rPr>
      </w:pPr>
      <w:r w:rsidRPr="00E3292A">
        <w:rPr>
          <w:color w:val="000000" w:themeColor="text1"/>
          <w:lang w:eastAsia="pt-BR"/>
        </w:rPr>
        <w:t>Art. 7</w:t>
      </w:r>
      <w:r w:rsidRPr="00E3292A">
        <w:rPr>
          <w:color w:val="000000" w:themeColor="text1"/>
          <w:vertAlign w:val="superscript"/>
          <w:lang w:eastAsia="pt-BR"/>
        </w:rPr>
        <w:t>o:</w:t>
      </w:r>
      <w:r w:rsidRPr="00E3292A">
        <w:rPr>
          <w:color w:val="000000" w:themeColor="text1"/>
          <w:lang w:eastAsia="pt-BR"/>
        </w:rPr>
        <w:t> As licitações para a execução de obras e para a prestação de serviços obed</w:t>
      </w:r>
      <w:r w:rsidRPr="00E3292A">
        <w:rPr>
          <w:color w:val="000000" w:themeColor="text1"/>
          <w:lang w:eastAsia="pt-BR"/>
        </w:rPr>
        <w:t>e</w:t>
      </w:r>
      <w:r w:rsidRPr="00E3292A">
        <w:rPr>
          <w:color w:val="000000" w:themeColor="text1"/>
          <w:lang w:eastAsia="pt-BR"/>
        </w:rPr>
        <w:t>cerão ao disposto neste artigo e, em particular, à seguinte sequência:</w:t>
      </w:r>
    </w:p>
    <w:p w:rsidR="00244F15" w:rsidRPr="00E3292A" w:rsidRDefault="00244F15" w:rsidP="002410BB">
      <w:pPr>
        <w:pStyle w:val="SemEspaamento"/>
        <w:rPr>
          <w:color w:val="000000" w:themeColor="text1"/>
          <w:lang w:eastAsia="pt-BR"/>
        </w:rPr>
      </w:pPr>
      <w:r w:rsidRPr="00E3292A">
        <w:rPr>
          <w:color w:val="000000" w:themeColor="text1"/>
          <w:lang w:eastAsia="pt-BR"/>
        </w:rPr>
        <w:t>I - projeto básico;</w:t>
      </w:r>
    </w:p>
    <w:p w:rsidR="00244F15" w:rsidRPr="00E3292A" w:rsidRDefault="00244F15" w:rsidP="002410BB">
      <w:pPr>
        <w:pStyle w:val="SemEspaamento"/>
        <w:rPr>
          <w:color w:val="000000" w:themeColor="text1"/>
          <w:lang w:eastAsia="pt-BR"/>
        </w:rPr>
      </w:pPr>
      <w:r w:rsidRPr="00E3292A">
        <w:rPr>
          <w:color w:val="000000" w:themeColor="text1"/>
          <w:lang w:eastAsia="pt-BR"/>
        </w:rPr>
        <w:t>II - projeto executivo;</w:t>
      </w:r>
    </w:p>
    <w:p w:rsidR="00244F15" w:rsidRPr="00E3292A" w:rsidRDefault="00244F15" w:rsidP="002410BB">
      <w:pPr>
        <w:pStyle w:val="SemEspaamento"/>
        <w:rPr>
          <w:color w:val="000000" w:themeColor="text1"/>
          <w:lang w:eastAsia="pt-BR"/>
        </w:rPr>
      </w:pPr>
      <w:r w:rsidRPr="00E3292A">
        <w:rPr>
          <w:color w:val="000000" w:themeColor="text1"/>
          <w:lang w:eastAsia="pt-BR"/>
        </w:rPr>
        <w:t>III - execução das obras e serviços.</w:t>
      </w:r>
    </w:p>
    <w:p w:rsidR="004E0EC0" w:rsidRPr="00E3292A" w:rsidRDefault="004E0EC0" w:rsidP="002410BB">
      <w:pPr>
        <w:pStyle w:val="SemEspaamento"/>
        <w:rPr>
          <w:color w:val="000000" w:themeColor="text1"/>
          <w:lang w:eastAsia="pt-BR"/>
        </w:rPr>
      </w:pPr>
    </w:p>
    <w:p w:rsidR="00244F15" w:rsidRPr="00E3292A" w:rsidRDefault="00244F15" w:rsidP="004E0EC0">
      <w:pPr>
        <w:pStyle w:val="NormalWeb"/>
        <w:spacing w:before="0" w:beforeAutospacing="0" w:after="0" w:afterAutospacing="0" w:line="360" w:lineRule="auto"/>
        <w:ind w:firstLine="709"/>
        <w:rPr>
          <w:color w:val="000000" w:themeColor="text1"/>
          <w:shd w:val="clear" w:color="auto" w:fill="FFFFFF"/>
        </w:rPr>
      </w:pPr>
      <w:r w:rsidRPr="00E3292A">
        <w:rPr>
          <w:color w:val="000000" w:themeColor="text1"/>
          <w:shd w:val="clear" w:color="auto" w:fill="FFFFFF"/>
        </w:rPr>
        <w:t>Vale ressaltar, que a capacitação dos servidores produzirá resultados não só no m</w:t>
      </w:r>
      <w:r w:rsidRPr="00E3292A">
        <w:rPr>
          <w:color w:val="000000" w:themeColor="text1"/>
          <w:shd w:val="clear" w:color="auto" w:fill="FFFFFF"/>
        </w:rPr>
        <w:t>o</w:t>
      </w:r>
      <w:r w:rsidRPr="00E3292A">
        <w:rPr>
          <w:color w:val="000000" w:themeColor="text1"/>
          <w:shd w:val="clear" w:color="auto" w:fill="FFFFFF"/>
        </w:rPr>
        <w:t xml:space="preserve">mento da elaboração do instrumento convocatório, como também, em fases posteriores, a </w:t>
      </w:r>
      <w:r w:rsidRPr="00E3292A">
        <w:rPr>
          <w:color w:val="000000" w:themeColor="text1"/>
          <w:shd w:val="clear" w:color="auto" w:fill="FFFFFF"/>
        </w:rPr>
        <w:t>e</w:t>
      </w:r>
      <w:r w:rsidRPr="00E3292A">
        <w:rPr>
          <w:color w:val="000000" w:themeColor="text1"/>
          <w:shd w:val="clear" w:color="auto" w:fill="FFFFFF"/>
        </w:rPr>
        <w:t>xemplo da análise do cumprimento dos requisitos de habilitação do licitante e da exequibil</w:t>
      </w:r>
      <w:r w:rsidRPr="00E3292A">
        <w:rPr>
          <w:color w:val="000000" w:themeColor="text1"/>
          <w:shd w:val="clear" w:color="auto" w:fill="FFFFFF"/>
        </w:rPr>
        <w:t>i</w:t>
      </w:r>
      <w:r w:rsidRPr="00E3292A">
        <w:rPr>
          <w:color w:val="000000" w:themeColor="text1"/>
          <w:shd w:val="clear" w:color="auto" w:fill="FFFFFF"/>
        </w:rPr>
        <w:t>dade da proposta.</w:t>
      </w:r>
    </w:p>
    <w:p w:rsidR="004E0EC0" w:rsidRPr="00E3292A" w:rsidRDefault="004E0EC0" w:rsidP="004E0EC0">
      <w:pPr>
        <w:pStyle w:val="NormalWeb"/>
        <w:spacing w:before="0" w:beforeAutospacing="0" w:after="0" w:afterAutospacing="0" w:line="360" w:lineRule="auto"/>
        <w:ind w:firstLine="709"/>
        <w:rPr>
          <w:color w:val="000000" w:themeColor="text1"/>
          <w:shd w:val="clear" w:color="auto" w:fill="FFFFFF"/>
        </w:rPr>
      </w:pPr>
    </w:p>
    <w:p w:rsidR="00244F15" w:rsidRPr="00E3292A" w:rsidRDefault="00054DDE" w:rsidP="004E0EC0">
      <w:pPr>
        <w:pStyle w:val="Ttulo1"/>
        <w:spacing w:before="0" w:beforeAutospacing="0"/>
        <w:ind w:firstLine="0"/>
        <w:rPr>
          <w:shd w:val="clear" w:color="auto" w:fill="FFFFFF"/>
        </w:rPr>
      </w:pPr>
      <w:r w:rsidRPr="00E3292A">
        <w:rPr>
          <w:shd w:val="clear" w:color="auto" w:fill="FFFFFF"/>
        </w:rPr>
        <w:t>7</w:t>
      </w:r>
      <w:r w:rsidR="00063C8D" w:rsidRPr="00E3292A">
        <w:rPr>
          <w:shd w:val="clear" w:color="auto" w:fill="FFFFFF"/>
        </w:rPr>
        <w:t xml:space="preserve">.2 </w:t>
      </w:r>
      <w:r w:rsidR="00244F15" w:rsidRPr="00E3292A">
        <w:rPr>
          <w:shd w:val="clear" w:color="auto" w:fill="FFFFFF"/>
        </w:rPr>
        <w:t>C</w:t>
      </w:r>
      <w:r w:rsidR="00330AEB" w:rsidRPr="00E3292A">
        <w:rPr>
          <w:caps w:val="0"/>
          <w:shd w:val="clear" w:color="auto" w:fill="FFFFFF"/>
        </w:rPr>
        <w:t>orreta individualização do objeto da licitação</w:t>
      </w:r>
    </w:p>
    <w:p w:rsidR="004E0EC0" w:rsidRPr="00E3292A" w:rsidRDefault="004E0EC0" w:rsidP="004E0EC0">
      <w:pPr>
        <w:spacing w:before="0" w:beforeAutospacing="0"/>
        <w:rPr>
          <w:color w:val="000000" w:themeColor="text1"/>
        </w:rPr>
      </w:pPr>
    </w:p>
    <w:p w:rsidR="00244F15" w:rsidRPr="00E3292A" w:rsidRDefault="00244F15" w:rsidP="002410BB">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A administração Pública, tendo como exemplo o governo municipal, possui setores bem definidos, como secretarias de educação, saúde, infraestrutura, dentre outros. Cada um desses setores possuem necessidades próprias que devem ser repassadas à equipe de licitação, a fim de que os produtos ou serviços de que necessitem sejam licitados e, assim, adquiridos.</w:t>
      </w:r>
    </w:p>
    <w:p w:rsidR="00244F15" w:rsidRPr="00E3292A" w:rsidRDefault="00244F15" w:rsidP="002410BB">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Dentro deste contexto, identifica-se que a comunicação interna será de extrema impo</w:t>
      </w:r>
      <w:r w:rsidRPr="00E3292A">
        <w:rPr>
          <w:color w:val="000000" w:themeColor="text1"/>
          <w:shd w:val="clear" w:color="auto" w:fill="FFFFFF"/>
        </w:rPr>
        <w:t>r</w:t>
      </w:r>
      <w:r w:rsidRPr="00E3292A">
        <w:rPr>
          <w:color w:val="000000" w:themeColor="text1"/>
          <w:shd w:val="clear" w:color="auto" w:fill="FFFFFF"/>
        </w:rPr>
        <w:t>tância para garantir que o produto ou serviço a que determinado setor precise seja, realmente, o licitado.</w:t>
      </w:r>
    </w:p>
    <w:p w:rsidR="00244F15" w:rsidRPr="00E3292A" w:rsidRDefault="00244F15" w:rsidP="002410BB">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Entretanto, para prosseguir a determinação do objeto a ser licitado, deve-se levar em consideração o disposto no artigo 14º da lei 8666\93:</w:t>
      </w:r>
    </w:p>
    <w:p w:rsidR="00244F15" w:rsidRPr="00E3292A" w:rsidRDefault="00244F15" w:rsidP="002410BB">
      <w:pPr>
        <w:pStyle w:val="NormalWeb"/>
        <w:spacing w:before="0" w:beforeAutospacing="0" w:after="0" w:afterAutospacing="0" w:line="360" w:lineRule="auto"/>
        <w:rPr>
          <w:color w:val="000000" w:themeColor="text1"/>
          <w:shd w:val="clear" w:color="auto" w:fill="FFFFFF"/>
        </w:rPr>
      </w:pPr>
      <w:r w:rsidRPr="00E3292A">
        <w:rPr>
          <w:color w:val="000000" w:themeColor="text1"/>
          <w:shd w:val="clear" w:color="auto" w:fill="FFFFFF"/>
        </w:rPr>
        <w:lastRenderedPageBreak/>
        <w:t>“Art. 14. Nenhuma compra será feita sem a adequada caracterização de seu objeto e indicação dos recursos orçamentários para seu pagamento, sob pena de nulidade do ato e responsabil</w:t>
      </w:r>
      <w:r w:rsidRPr="00E3292A">
        <w:rPr>
          <w:color w:val="000000" w:themeColor="text1"/>
          <w:shd w:val="clear" w:color="auto" w:fill="FFFFFF"/>
        </w:rPr>
        <w:t>i</w:t>
      </w:r>
      <w:r w:rsidRPr="00E3292A">
        <w:rPr>
          <w:color w:val="000000" w:themeColor="text1"/>
          <w:shd w:val="clear" w:color="auto" w:fill="FFFFFF"/>
        </w:rPr>
        <w:t>dade de quem lhe tiver dado causa.”</w:t>
      </w:r>
    </w:p>
    <w:p w:rsidR="00244F15" w:rsidRPr="00E3292A" w:rsidRDefault="00244F15" w:rsidP="002410BB">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Ressalta-se que a individualização do produto através da marca é medida raramente adotada, pois, como já visto, alguns atos deixam de ser praticados por receio de penalização por parte do Tribunal de Contas, que poderia entender se tratar de caso de infringência do princípio da isonomia, a partir do favorecimento ilícito à determinado participante do certame.</w:t>
      </w:r>
    </w:p>
    <w:p w:rsidR="00244F15" w:rsidRPr="00E3292A" w:rsidRDefault="00244F15" w:rsidP="002410BB">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Porém, é importante destacar o ensinamento de Diógenes Caprini (2011, p.536):</w:t>
      </w:r>
    </w:p>
    <w:p w:rsidR="004E0EC0" w:rsidRPr="00E3292A" w:rsidRDefault="004E0EC0" w:rsidP="002410BB">
      <w:pPr>
        <w:pStyle w:val="NormalWeb"/>
        <w:spacing w:before="0" w:beforeAutospacing="0" w:after="0" w:afterAutospacing="0" w:line="360" w:lineRule="auto"/>
        <w:ind w:firstLine="708"/>
        <w:rPr>
          <w:color w:val="000000" w:themeColor="text1"/>
          <w:shd w:val="clear" w:color="auto" w:fill="FFFFFF"/>
        </w:rPr>
      </w:pPr>
    </w:p>
    <w:p w:rsidR="00244F15" w:rsidRPr="00E3292A" w:rsidRDefault="00244F15" w:rsidP="004E0EC0">
      <w:pPr>
        <w:pStyle w:val="SemEspaamento"/>
        <w:jc w:val="both"/>
        <w:rPr>
          <w:color w:val="000000" w:themeColor="text1"/>
          <w:shd w:val="clear" w:color="auto" w:fill="FFFFFF"/>
        </w:rPr>
      </w:pPr>
      <w:r w:rsidRPr="00E3292A">
        <w:rPr>
          <w:color w:val="000000" w:themeColor="text1"/>
          <w:shd w:val="clear" w:color="auto" w:fill="FFFFFF"/>
        </w:rPr>
        <w:t>A escolha como fim em si mesma é que está proibida, não a alegação do interesse público. De sorte que a eleição de uma marca é sempre válida quando se deseje: a) dar continuidade a um dado serviço ou obra em que um produto de certa maneira já foi empregado; b) introduzir a padronização de bem na atividade pública; c) manter a padronização; d) atender às necessidades específicas de serviço ou obra que só p</w:t>
      </w:r>
      <w:r w:rsidRPr="00E3292A">
        <w:rPr>
          <w:color w:val="000000" w:themeColor="text1"/>
          <w:shd w:val="clear" w:color="auto" w:fill="FFFFFF"/>
        </w:rPr>
        <w:t>o</w:t>
      </w:r>
      <w:r w:rsidRPr="00E3292A">
        <w:rPr>
          <w:color w:val="000000" w:themeColor="text1"/>
          <w:shd w:val="clear" w:color="auto" w:fill="FFFFFF"/>
        </w:rPr>
        <w:t>dem ser satisfeitas com vantagem com produto de certa marca.</w:t>
      </w:r>
    </w:p>
    <w:p w:rsidR="004E0EC0" w:rsidRPr="00E3292A" w:rsidRDefault="004E0EC0" w:rsidP="004E0EC0">
      <w:pPr>
        <w:pStyle w:val="SemEspaamento"/>
        <w:jc w:val="both"/>
        <w:rPr>
          <w:color w:val="000000" w:themeColor="text1"/>
          <w:shd w:val="clear" w:color="auto" w:fill="FFFFFF"/>
        </w:rPr>
      </w:pPr>
    </w:p>
    <w:p w:rsidR="00244F15" w:rsidRPr="00E3292A" w:rsidRDefault="00244F15" w:rsidP="002410BB">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Deve-se considerar que uso de expressões genéricas é um atributo inapropriado na busca pela correta individualização do objeto da licitação. A exemplo, cita-se os casos em que à Administração desejando adquirir um bom produto utiliza-se como uma das caracterizações deste à expressão “de boa qualidade”.</w:t>
      </w:r>
    </w:p>
    <w:p w:rsidR="00244F15" w:rsidRPr="00E3292A" w:rsidRDefault="00244F15" w:rsidP="002410BB">
      <w:pPr>
        <w:pStyle w:val="NormalWeb"/>
        <w:spacing w:before="0" w:beforeAutospacing="0" w:after="0" w:afterAutospacing="0" w:line="360" w:lineRule="auto"/>
        <w:ind w:firstLine="708"/>
        <w:rPr>
          <w:color w:val="000000" w:themeColor="text1"/>
          <w:shd w:val="clear" w:color="auto" w:fill="FFFFFF"/>
        </w:rPr>
      </w:pPr>
      <w:r w:rsidRPr="00E3292A">
        <w:rPr>
          <w:color w:val="000000" w:themeColor="text1"/>
          <w:shd w:val="clear" w:color="auto" w:fill="FFFFFF"/>
        </w:rPr>
        <w:t>Desta forma, estaria a Administração incorrendo em um critério subjetivo, aponto de ter que aceitar os mais diversos padrões de qualidade, pois a interpretação quanto ao que seria um produto de “de boa qualidade”, partiria da concepção de cada pessoa participante do ce</w:t>
      </w:r>
      <w:r w:rsidRPr="00E3292A">
        <w:rPr>
          <w:color w:val="000000" w:themeColor="text1"/>
          <w:shd w:val="clear" w:color="auto" w:fill="FFFFFF"/>
        </w:rPr>
        <w:t>r</w:t>
      </w:r>
      <w:r w:rsidRPr="00E3292A">
        <w:rPr>
          <w:color w:val="000000" w:themeColor="text1"/>
          <w:shd w:val="clear" w:color="auto" w:fill="FFFFFF"/>
        </w:rPr>
        <w:t>tame.</w:t>
      </w:r>
    </w:p>
    <w:p w:rsidR="00244F15" w:rsidRPr="00E3292A" w:rsidRDefault="00244F15" w:rsidP="002410BB">
      <w:pPr>
        <w:pStyle w:val="NormalWeb"/>
        <w:spacing w:before="0" w:beforeAutospacing="0" w:after="0" w:afterAutospacing="0" w:line="360" w:lineRule="auto"/>
        <w:ind w:firstLine="708"/>
        <w:rPr>
          <w:color w:val="000000" w:themeColor="text1"/>
          <w:highlight w:val="yellow"/>
          <w:shd w:val="clear" w:color="auto" w:fill="FFFFFF"/>
        </w:rPr>
      </w:pPr>
      <w:r w:rsidRPr="00E3292A">
        <w:rPr>
          <w:color w:val="000000" w:themeColor="text1"/>
          <w:shd w:val="clear" w:color="auto" w:fill="FFFFFF"/>
        </w:rPr>
        <w:t>Diante disto, torna-se essencial que cada uma das características exigidas no objeto, seja justificada de maneira clara e objetiva, a fim de não deixar margens para questionamentos acerca da lisura do certame e também, não deixar dúvidas quanto a necessidade de cada uma das exigências apontadas. Neste contexto, cita-se o brilhante exemplo dado por Jacoby (2000):</w:t>
      </w: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Papel higiênico, branco, extrafino, folha dupla, picotada. Branco é indicativo da p</w:t>
      </w:r>
      <w:r w:rsidRPr="00E3292A">
        <w:rPr>
          <w:color w:val="000000" w:themeColor="text1"/>
          <w:shd w:val="clear" w:color="auto" w:fill="FFFFFF"/>
        </w:rPr>
        <w:t>u</w:t>
      </w:r>
      <w:r w:rsidRPr="00E3292A">
        <w:rPr>
          <w:color w:val="000000" w:themeColor="text1"/>
          <w:shd w:val="clear" w:color="auto" w:fill="FFFFFF"/>
        </w:rPr>
        <w:t>reza da composição (numa estatal gaúcha servidores adquiriram doença pelo uso de papel higiênico reciclado de lixo hospitalar, fato descoberto posteriormente); extr</w:t>
      </w:r>
      <w:r w:rsidRPr="00E3292A">
        <w:rPr>
          <w:color w:val="000000" w:themeColor="text1"/>
          <w:shd w:val="clear" w:color="auto" w:fill="FFFFFF"/>
        </w:rPr>
        <w:t>a</w:t>
      </w:r>
      <w:r w:rsidRPr="00E3292A">
        <w:rPr>
          <w:color w:val="000000" w:themeColor="text1"/>
          <w:shd w:val="clear" w:color="auto" w:fill="FFFFFF"/>
        </w:rPr>
        <w:t>fino para evitar doenças; folha dupla, pela resistência; picotado, para evitar despe</w:t>
      </w:r>
      <w:r w:rsidRPr="00E3292A">
        <w:rPr>
          <w:color w:val="000000" w:themeColor="text1"/>
          <w:shd w:val="clear" w:color="auto" w:fill="FFFFFF"/>
        </w:rPr>
        <w:t>r</w:t>
      </w:r>
      <w:r w:rsidRPr="00E3292A">
        <w:rPr>
          <w:color w:val="000000" w:themeColor="text1"/>
          <w:shd w:val="clear" w:color="auto" w:fill="FFFFFF"/>
        </w:rPr>
        <w:t>dício.(apud, CAIO, 2014, p.50).</w:t>
      </w:r>
    </w:p>
    <w:p w:rsidR="004E0EC0" w:rsidRPr="00E3292A" w:rsidRDefault="004E0EC0" w:rsidP="002410BB">
      <w:pPr>
        <w:pStyle w:val="SemEspaamento"/>
        <w:rPr>
          <w:color w:val="000000" w:themeColor="text1"/>
          <w:shd w:val="clear" w:color="auto" w:fill="FFFFFF"/>
        </w:rPr>
      </w:pPr>
    </w:p>
    <w:p w:rsidR="001F5024" w:rsidRPr="00E3292A" w:rsidRDefault="00244F15" w:rsidP="002410BB">
      <w:pPr>
        <w:pStyle w:val="NormalWeb"/>
        <w:spacing w:before="0" w:beforeAutospacing="0" w:after="0" w:afterAutospacing="0" w:line="360" w:lineRule="auto"/>
        <w:rPr>
          <w:color w:val="000000" w:themeColor="text1"/>
          <w:shd w:val="clear" w:color="auto" w:fill="FFFFFF"/>
        </w:rPr>
      </w:pPr>
      <w:r w:rsidRPr="00E3292A">
        <w:rPr>
          <w:color w:val="000000" w:themeColor="text1"/>
          <w:shd w:val="clear" w:color="auto" w:fill="FFFFFF"/>
        </w:rPr>
        <w:tab/>
        <w:t>Portanto, no exemplo acima ver-se uma individualização contundente das característ</w:t>
      </w:r>
      <w:r w:rsidRPr="00E3292A">
        <w:rPr>
          <w:color w:val="000000" w:themeColor="text1"/>
          <w:shd w:val="clear" w:color="auto" w:fill="FFFFFF"/>
        </w:rPr>
        <w:t>i</w:t>
      </w:r>
      <w:r w:rsidRPr="00E3292A">
        <w:rPr>
          <w:color w:val="000000" w:themeColor="text1"/>
          <w:shd w:val="clear" w:color="auto" w:fill="FFFFFF"/>
        </w:rPr>
        <w:t>cas do produto, juntamente de uma justificativa plausível de cada uma das características, permitindo que olicitante saiba exatamente qual o objeto da licitação e o porque de cada uma das suas particularida</w:t>
      </w:r>
      <w:r w:rsidR="001F5024" w:rsidRPr="00E3292A">
        <w:rPr>
          <w:color w:val="000000" w:themeColor="text1"/>
          <w:shd w:val="clear" w:color="auto" w:fill="FFFFFF"/>
        </w:rPr>
        <w:t>des exigidas</w:t>
      </w:r>
      <w:r w:rsidR="00330AEB" w:rsidRPr="00E3292A">
        <w:rPr>
          <w:color w:val="000000" w:themeColor="text1"/>
          <w:shd w:val="clear" w:color="auto" w:fill="FFFFFF"/>
        </w:rPr>
        <w:t>.</w:t>
      </w:r>
    </w:p>
    <w:p w:rsidR="00244F15" w:rsidRPr="00E3292A" w:rsidRDefault="00054DDE" w:rsidP="001F5024">
      <w:pPr>
        <w:pStyle w:val="Ttulo1"/>
        <w:spacing w:before="0" w:beforeAutospacing="0" w:line="240" w:lineRule="auto"/>
        <w:ind w:firstLine="0"/>
      </w:pPr>
      <w:r w:rsidRPr="00E3292A">
        <w:lastRenderedPageBreak/>
        <w:t>8</w:t>
      </w:r>
      <w:r w:rsidR="00063C8D" w:rsidRPr="00E3292A">
        <w:t xml:space="preserve">. </w:t>
      </w:r>
      <w:r w:rsidR="00244F15" w:rsidRPr="00E3292A">
        <w:t>O instrumento convocatório como ferramenta da eficiência na execução dos contratos de obra pública</w:t>
      </w:r>
    </w:p>
    <w:p w:rsidR="001F5024" w:rsidRPr="00E3292A" w:rsidRDefault="001F5024" w:rsidP="001F5024">
      <w:pPr>
        <w:rPr>
          <w:color w:val="000000" w:themeColor="text1"/>
        </w:rPr>
      </w:pP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O princípio da eficiência exige que a administração contrate com àquele que oferecer a proposta que melhor atende ao interesse público, de modo que torna-se essencial a elaboração de um instrumento convocatório que permita a aquisição de produtos ou serviços de qualid</w:t>
      </w:r>
      <w:r w:rsidRPr="00E3292A">
        <w:rPr>
          <w:rFonts w:cs="Times New Roman"/>
          <w:color w:val="000000" w:themeColor="text1"/>
          <w:szCs w:val="24"/>
        </w:rPr>
        <w:t>a</w:t>
      </w:r>
      <w:r w:rsidRPr="00E3292A">
        <w:rPr>
          <w:rFonts w:cs="Times New Roman"/>
          <w:color w:val="000000" w:themeColor="text1"/>
          <w:szCs w:val="24"/>
        </w:rPr>
        <w:t xml:space="preserve">de, bem como, garanta e dê segurança de que a utilização destes ocorrerá sem a incidência de prejuízos para o ente público. </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Com isso, é notório a influência que o instrumento convocatório exerce sobre os resu</w:t>
      </w:r>
      <w:r w:rsidRPr="00E3292A">
        <w:rPr>
          <w:rFonts w:cs="Times New Roman"/>
          <w:color w:val="000000" w:themeColor="text1"/>
          <w:szCs w:val="24"/>
        </w:rPr>
        <w:t>l</w:t>
      </w:r>
      <w:r w:rsidRPr="00E3292A">
        <w:rPr>
          <w:rFonts w:cs="Times New Roman"/>
          <w:color w:val="000000" w:themeColor="text1"/>
          <w:szCs w:val="24"/>
        </w:rPr>
        <w:t xml:space="preserve">tados que Administração Pública venha a experimentar, sendo oportuno destacar as licitações de obra pública, devido a considerável complexidade deste processo. </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Para tanto, é preciso inicialmente considerar os conceitos e as particularidades dos d</w:t>
      </w:r>
      <w:r w:rsidRPr="00E3292A">
        <w:rPr>
          <w:rFonts w:cs="Times New Roman"/>
          <w:color w:val="000000" w:themeColor="text1"/>
          <w:szCs w:val="24"/>
        </w:rPr>
        <w:t>i</w:t>
      </w:r>
      <w:r w:rsidRPr="00E3292A">
        <w:rPr>
          <w:rFonts w:cs="Times New Roman"/>
          <w:color w:val="000000" w:themeColor="text1"/>
          <w:szCs w:val="24"/>
        </w:rPr>
        <w:t>ferentes tipos de obras previstas na lei 8666\93, uma vez que as definições acerca destas i</w:t>
      </w:r>
      <w:r w:rsidRPr="00E3292A">
        <w:rPr>
          <w:rFonts w:cs="Times New Roman"/>
          <w:color w:val="000000" w:themeColor="text1"/>
          <w:szCs w:val="24"/>
        </w:rPr>
        <w:t>n</w:t>
      </w:r>
      <w:r w:rsidRPr="00E3292A">
        <w:rPr>
          <w:rFonts w:cs="Times New Roman"/>
          <w:color w:val="000000" w:themeColor="text1"/>
          <w:szCs w:val="24"/>
        </w:rPr>
        <w:t xml:space="preserve">fluenciam nas estratégias adotadas nas fases de construção do instrumento convocatório, da avaliação das propostas e na fiscalização da execução do contrato. </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Destarte, os ensinamentos do artigo 6° da lei 8666\93 devem ser considerados:</w:t>
      </w:r>
    </w:p>
    <w:p w:rsidR="004E0EC0" w:rsidRPr="00E3292A" w:rsidRDefault="004E0EC0" w:rsidP="002410BB">
      <w:pPr>
        <w:spacing w:before="0" w:beforeAutospacing="0"/>
        <w:rPr>
          <w:rFonts w:cs="Times New Roman"/>
          <w:color w:val="000000" w:themeColor="text1"/>
          <w:szCs w:val="24"/>
        </w:rPr>
      </w:pPr>
    </w:p>
    <w:p w:rsidR="00244F15" w:rsidRPr="00E3292A" w:rsidRDefault="00244F15" w:rsidP="002410BB">
      <w:pPr>
        <w:pStyle w:val="SemEspaamento"/>
        <w:rPr>
          <w:color w:val="000000" w:themeColor="text1"/>
        </w:rPr>
      </w:pPr>
      <w:r w:rsidRPr="00E3292A">
        <w:rPr>
          <w:color w:val="000000" w:themeColor="text1"/>
        </w:rPr>
        <w:t>Art. 6</w:t>
      </w:r>
      <w:r w:rsidRPr="00E3292A">
        <w:rPr>
          <w:color w:val="000000" w:themeColor="text1"/>
          <w:vertAlign w:val="superscript"/>
        </w:rPr>
        <w:t>o</w:t>
      </w:r>
      <w:r w:rsidRPr="00E3292A">
        <w:rPr>
          <w:color w:val="000000" w:themeColor="text1"/>
        </w:rPr>
        <w:t>  Para os fins desta Lei, considera-se:</w:t>
      </w:r>
    </w:p>
    <w:p w:rsidR="00244F15" w:rsidRPr="00E3292A" w:rsidRDefault="00244F15" w:rsidP="002410BB">
      <w:pPr>
        <w:pStyle w:val="SemEspaamento"/>
        <w:rPr>
          <w:color w:val="000000" w:themeColor="text1"/>
        </w:rPr>
      </w:pPr>
      <w:r w:rsidRPr="00E3292A">
        <w:rPr>
          <w:color w:val="000000" w:themeColor="text1"/>
        </w:rPr>
        <w:t>I - Obra - toda construção, reforma, fabricação, recuperação ou ampliação, realizada por execução direta ou indireta;</w:t>
      </w:r>
    </w:p>
    <w:p w:rsidR="00244F15" w:rsidRPr="00E3292A" w:rsidRDefault="00244F15" w:rsidP="002410BB">
      <w:pPr>
        <w:pStyle w:val="SemEspaamento"/>
        <w:rPr>
          <w:color w:val="000000" w:themeColor="text1"/>
        </w:rPr>
      </w:pPr>
      <w:r w:rsidRPr="00E3292A">
        <w:rPr>
          <w:color w:val="000000" w:themeColor="text1"/>
        </w:rPr>
        <w:t>a) empreitada por preço global - quando se contrata a execução da obra ou do serv</w:t>
      </w:r>
      <w:r w:rsidRPr="00E3292A">
        <w:rPr>
          <w:color w:val="000000" w:themeColor="text1"/>
        </w:rPr>
        <w:t>i</w:t>
      </w:r>
      <w:r w:rsidRPr="00E3292A">
        <w:rPr>
          <w:color w:val="000000" w:themeColor="text1"/>
        </w:rPr>
        <w:t>ço por preço certo e total;</w:t>
      </w:r>
    </w:p>
    <w:p w:rsidR="00244F15" w:rsidRPr="00E3292A" w:rsidRDefault="00244F15" w:rsidP="002410BB">
      <w:pPr>
        <w:pStyle w:val="SemEspaamento"/>
        <w:rPr>
          <w:color w:val="000000" w:themeColor="text1"/>
        </w:rPr>
      </w:pPr>
      <w:r w:rsidRPr="00E3292A">
        <w:rPr>
          <w:color w:val="000000" w:themeColor="text1"/>
        </w:rPr>
        <w:t>b) empreitada por preço unitário - quando se contrata a execução da obra ou do se</w:t>
      </w:r>
      <w:r w:rsidRPr="00E3292A">
        <w:rPr>
          <w:color w:val="000000" w:themeColor="text1"/>
        </w:rPr>
        <w:t>r</w:t>
      </w:r>
      <w:r w:rsidRPr="00E3292A">
        <w:rPr>
          <w:color w:val="000000" w:themeColor="text1"/>
        </w:rPr>
        <w:t>viço por preço certo de unidades determinadas;</w:t>
      </w:r>
    </w:p>
    <w:p w:rsidR="00244F15" w:rsidRPr="00E3292A" w:rsidRDefault="00244F15" w:rsidP="002410BB">
      <w:pPr>
        <w:pStyle w:val="SemEspaamento"/>
        <w:rPr>
          <w:color w:val="000000" w:themeColor="text1"/>
        </w:rPr>
      </w:pPr>
      <w:r w:rsidRPr="00E3292A">
        <w:rPr>
          <w:color w:val="000000" w:themeColor="text1"/>
        </w:rPr>
        <w:t>d) tarefa - quando se ajusta mão-de-obra para pequenos trabalhos por preço certo, com ou sem fornecimento de materiais;</w:t>
      </w:r>
    </w:p>
    <w:p w:rsidR="00244F15" w:rsidRPr="00E3292A" w:rsidRDefault="00244F15" w:rsidP="002410BB">
      <w:pPr>
        <w:pStyle w:val="SemEspaamento"/>
        <w:rPr>
          <w:color w:val="000000" w:themeColor="text1"/>
        </w:rPr>
      </w:pPr>
      <w:r w:rsidRPr="00E3292A">
        <w:rPr>
          <w:color w:val="000000" w:themeColor="text1"/>
        </w:rPr>
        <w:t>e) empreitada integral - quando se contrata um empreendimento em sua integralid</w:t>
      </w:r>
      <w:r w:rsidRPr="00E3292A">
        <w:rPr>
          <w:color w:val="000000" w:themeColor="text1"/>
        </w:rPr>
        <w:t>a</w:t>
      </w:r>
      <w:r w:rsidRPr="00E3292A">
        <w:rPr>
          <w:color w:val="000000" w:themeColor="text1"/>
        </w:rPr>
        <w:t>de, compreendendo todas as etapas das obras, serviços e instalações necessárias, sob inteira responsabilidade da contratada até a sua entrega ao contratante em condições de entrada em operação, atendidos os requisitos técnicos e legais para sua utilização em condições de segurança estrutural e operacional e com as características adequ</w:t>
      </w:r>
      <w:r w:rsidRPr="00E3292A">
        <w:rPr>
          <w:color w:val="000000" w:themeColor="text1"/>
        </w:rPr>
        <w:t>a</w:t>
      </w:r>
      <w:r w:rsidRPr="00E3292A">
        <w:rPr>
          <w:color w:val="000000" w:themeColor="text1"/>
        </w:rPr>
        <w:t>das às finalidades para que foi contratada;</w:t>
      </w:r>
    </w:p>
    <w:p w:rsidR="001F5024" w:rsidRPr="00E3292A" w:rsidRDefault="001F5024" w:rsidP="002410BB">
      <w:pPr>
        <w:pStyle w:val="SemEspaamento"/>
        <w:rPr>
          <w:color w:val="000000" w:themeColor="text1"/>
        </w:rPr>
      </w:pP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 xml:space="preserve">A partir destes conceitos e características atribuídas a cada um dos tipos de obras, a Administração ao decidir licitar deve analisar, em cada caso concreto, qual modo irá garantir o melhor resultado na execução do contrato de obra pública. </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Embora a lei 8666\93 enfatize que o ente público deve realizar o procedimento licit</w:t>
      </w:r>
      <w:r w:rsidRPr="00E3292A">
        <w:rPr>
          <w:rFonts w:cs="Times New Roman"/>
          <w:color w:val="000000" w:themeColor="text1"/>
          <w:szCs w:val="24"/>
        </w:rPr>
        <w:t>a</w:t>
      </w:r>
      <w:r w:rsidRPr="00E3292A">
        <w:rPr>
          <w:rFonts w:cs="Times New Roman"/>
          <w:color w:val="000000" w:themeColor="text1"/>
          <w:szCs w:val="24"/>
        </w:rPr>
        <w:t>tório quando da necessidade de adquirir produtos ou serviços de seu interesse, há exceções previstas na mesma lei que afastam essa obrigatoriedade, a exemplo do artigo 24, o qual se refere aos casos em que a dispensa de licitação nos contratos de obras públicas, torna-se po</w:t>
      </w:r>
      <w:r w:rsidRPr="00E3292A">
        <w:rPr>
          <w:rFonts w:cs="Times New Roman"/>
          <w:color w:val="000000" w:themeColor="text1"/>
          <w:szCs w:val="24"/>
        </w:rPr>
        <w:t>s</w:t>
      </w:r>
      <w:r w:rsidRPr="00E3292A">
        <w:rPr>
          <w:rFonts w:cs="Times New Roman"/>
          <w:color w:val="000000" w:themeColor="text1"/>
          <w:szCs w:val="24"/>
        </w:rPr>
        <w:t xml:space="preserve">sível: </w:t>
      </w:r>
    </w:p>
    <w:p w:rsidR="00244F15" w:rsidRPr="00E3292A" w:rsidRDefault="00244F15" w:rsidP="002410BB">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lastRenderedPageBreak/>
        <w:t>Art. 24.  É dispensável a licitação: </w:t>
      </w:r>
    </w:p>
    <w:p w:rsidR="00244F15" w:rsidRPr="00E3292A" w:rsidRDefault="00244F15" w:rsidP="002410BB">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t>I - para obras e serviços de engenharia de valor até 10% (dez por cento) do limite pr</w:t>
      </w:r>
      <w:r w:rsidRPr="00E3292A">
        <w:rPr>
          <w:rFonts w:cs="Times New Roman"/>
          <w:color w:val="000000" w:themeColor="text1"/>
          <w:szCs w:val="24"/>
          <w:shd w:val="clear" w:color="auto" w:fill="FFFFFF"/>
        </w:rPr>
        <w:t>e</w:t>
      </w:r>
      <w:r w:rsidRPr="00E3292A">
        <w:rPr>
          <w:rFonts w:cs="Times New Roman"/>
          <w:color w:val="000000" w:themeColor="text1"/>
          <w:szCs w:val="24"/>
          <w:shd w:val="clear" w:color="auto" w:fill="FFFFFF"/>
        </w:rPr>
        <w:t>visto na alínea "a", do inciso I do artigo anterior, desde que não se refiram a parcelas de uma mesma obra ou serviço ou ainda para obras e serviços da mesma natureza e no mesmo local que possam ser realizadas conjunta e concomitantemente;  </w:t>
      </w:r>
    </w:p>
    <w:p w:rsidR="00244F15" w:rsidRPr="00E3292A" w:rsidRDefault="00244F15" w:rsidP="002410BB">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t>O valor “até 10% (dez por cento) previsto na alínea ‘a’” à que se refere o inciso I do artigo acima citado é de R$ 150.000,00 (cento e cinquenta mil reais), portanto obras e serv</w:t>
      </w:r>
      <w:r w:rsidRPr="00E3292A">
        <w:rPr>
          <w:rFonts w:cs="Times New Roman"/>
          <w:color w:val="000000" w:themeColor="text1"/>
          <w:szCs w:val="24"/>
          <w:shd w:val="clear" w:color="auto" w:fill="FFFFFF"/>
        </w:rPr>
        <w:t>i</w:t>
      </w:r>
      <w:r w:rsidRPr="00E3292A">
        <w:rPr>
          <w:rFonts w:cs="Times New Roman"/>
          <w:color w:val="000000" w:themeColor="text1"/>
          <w:szCs w:val="24"/>
          <w:shd w:val="clear" w:color="auto" w:fill="FFFFFF"/>
        </w:rPr>
        <w:t>ços de engenharia estimados em até R$ 15.000,00 (quinze mil reais) não necessitam se su</w:t>
      </w:r>
      <w:r w:rsidRPr="00E3292A">
        <w:rPr>
          <w:rFonts w:cs="Times New Roman"/>
          <w:color w:val="000000" w:themeColor="text1"/>
          <w:szCs w:val="24"/>
          <w:shd w:val="clear" w:color="auto" w:fill="FFFFFF"/>
        </w:rPr>
        <w:t>b</w:t>
      </w:r>
      <w:r w:rsidRPr="00E3292A">
        <w:rPr>
          <w:rFonts w:cs="Times New Roman"/>
          <w:color w:val="000000" w:themeColor="text1"/>
          <w:szCs w:val="24"/>
          <w:shd w:val="clear" w:color="auto" w:fill="FFFFFF"/>
        </w:rPr>
        <w:t>meter ao procedimento licitatório.</w:t>
      </w:r>
    </w:p>
    <w:p w:rsidR="00244F15" w:rsidRPr="00E3292A" w:rsidRDefault="00244F15" w:rsidP="002410BB">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t>No que pese a importância inquestionável da licitação como fonte de garantia do ate</w:t>
      </w:r>
      <w:r w:rsidRPr="00E3292A">
        <w:rPr>
          <w:rFonts w:cs="Times New Roman"/>
          <w:color w:val="000000" w:themeColor="text1"/>
          <w:szCs w:val="24"/>
          <w:shd w:val="clear" w:color="auto" w:fill="FFFFFF"/>
        </w:rPr>
        <w:t>n</w:t>
      </w:r>
      <w:r w:rsidRPr="00E3292A">
        <w:rPr>
          <w:rFonts w:cs="Times New Roman"/>
          <w:color w:val="000000" w:themeColor="text1"/>
          <w:szCs w:val="24"/>
          <w:shd w:val="clear" w:color="auto" w:fill="FFFFFF"/>
        </w:rPr>
        <w:t xml:space="preserve">dimento do interesse público, nos casos em que está é dispensável, ver-se a possibilidade de afastar os efeitos negativos do excesso de burocracia identificado no procedimento licitatório, e, assim, permitir o alcance de resultados de forma mais célere, bastando, para tanto, que os responsáveis pela contratação do serviço atuem com honestidade e eficiência. </w:t>
      </w:r>
    </w:p>
    <w:p w:rsidR="00244F15" w:rsidRPr="00E3292A" w:rsidRDefault="00244F15" w:rsidP="002410BB">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t>Sabendo que o dever de licitar é a regra também nos contratos de obra pública, é pr</w:t>
      </w:r>
      <w:r w:rsidRPr="00E3292A">
        <w:rPr>
          <w:rFonts w:cs="Times New Roman"/>
          <w:color w:val="000000" w:themeColor="text1"/>
          <w:szCs w:val="24"/>
          <w:shd w:val="clear" w:color="auto" w:fill="FFFFFF"/>
        </w:rPr>
        <w:t>i</w:t>
      </w:r>
      <w:r w:rsidRPr="00E3292A">
        <w:rPr>
          <w:rFonts w:cs="Times New Roman"/>
          <w:color w:val="000000" w:themeColor="text1"/>
          <w:szCs w:val="24"/>
          <w:shd w:val="clear" w:color="auto" w:fill="FFFFFF"/>
        </w:rPr>
        <w:t>mordial a identificação de alguns critérios normativos que objetivam a satisfação de result</w:t>
      </w:r>
      <w:r w:rsidRPr="00E3292A">
        <w:rPr>
          <w:rFonts w:cs="Times New Roman"/>
          <w:color w:val="000000" w:themeColor="text1"/>
          <w:szCs w:val="24"/>
          <w:shd w:val="clear" w:color="auto" w:fill="FFFFFF"/>
        </w:rPr>
        <w:t>a</w:t>
      </w:r>
      <w:r w:rsidRPr="00E3292A">
        <w:rPr>
          <w:rFonts w:cs="Times New Roman"/>
          <w:color w:val="000000" w:themeColor="text1"/>
          <w:szCs w:val="24"/>
          <w:shd w:val="clear" w:color="auto" w:fill="FFFFFF"/>
        </w:rPr>
        <w:t>dos eficientes tanto no momento da escolha da proposta quanto da execução da obra. Neste sentido:</w:t>
      </w:r>
    </w:p>
    <w:p w:rsidR="00244F15" w:rsidRPr="00E3292A" w:rsidRDefault="00244F15" w:rsidP="002410BB">
      <w:pPr>
        <w:pStyle w:val="SemEspaamento"/>
        <w:rPr>
          <w:color w:val="000000" w:themeColor="text1"/>
        </w:rPr>
      </w:pPr>
      <w:r w:rsidRPr="00E3292A">
        <w:rPr>
          <w:color w:val="000000" w:themeColor="text1"/>
        </w:rPr>
        <w:t>Art. 7</w:t>
      </w:r>
      <w:r w:rsidRPr="00E3292A">
        <w:rPr>
          <w:color w:val="000000" w:themeColor="text1"/>
          <w:vertAlign w:val="superscript"/>
        </w:rPr>
        <w:t>o,</w:t>
      </w:r>
      <w:r w:rsidRPr="00E3292A">
        <w:rPr>
          <w:color w:val="000000" w:themeColor="text1"/>
        </w:rPr>
        <w:t>  da lei 866\93: As licitações para a execução de obras e para a prestação de serviços obedecerão ao disposto neste artigo e, em particular, à seguinte sequência:</w:t>
      </w:r>
    </w:p>
    <w:p w:rsidR="00244F15" w:rsidRPr="00E3292A" w:rsidRDefault="00244F15" w:rsidP="002410BB">
      <w:pPr>
        <w:pStyle w:val="SemEspaamento"/>
        <w:rPr>
          <w:color w:val="000000" w:themeColor="text1"/>
        </w:rPr>
      </w:pPr>
      <w:r w:rsidRPr="00E3292A">
        <w:rPr>
          <w:color w:val="000000" w:themeColor="text1"/>
        </w:rPr>
        <w:t>I - projeto básico;</w:t>
      </w:r>
    </w:p>
    <w:p w:rsidR="00244F15" w:rsidRPr="00E3292A" w:rsidRDefault="00244F15" w:rsidP="002410BB">
      <w:pPr>
        <w:pStyle w:val="SemEspaamento"/>
        <w:rPr>
          <w:color w:val="000000" w:themeColor="text1"/>
        </w:rPr>
      </w:pPr>
      <w:r w:rsidRPr="00E3292A">
        <w:rPr>
          <w:color w:val="000000" w:themeColor="text1"/>
        </w:rPr>
        <w:t>II - projeto executivo;</w:t>
      </w:r>
    </w:p>
    <w:p w:rsidR="00244F15" w:rsidRPr="00E3292A" w:rsidRDefault="00244F15" w:rsidP="002410BB">
      <w:pPr>
        <w:pStyle w:val="SemEspaamento"/>
        <w:rPr>
          <w:color w:val="000000" w:themeColor="text1"/>
        </w:rPr>
      </w:pPr>
      <w:r w:rsidRPr="00E3292A">
        <w:rPr>
          <w:color w:val="000000" w:themeColor="text1"/>
        </w:rPr>
        <w:t>III - execução das obras e serviços.</w:t>
      </w:r>
    </w:p>
    <w:p w:rsidR="002410BB" w:rsidRPr="00E3292A" w:rsidRDefault="002410BB" w:rsidP="002410BB">
      <w:pPr>
        <w:pStyle w:val="SemEspaamento"/>
        <w:rPr>
          <w:color w:val="000000" w:themeColor="text1"/>
        </w:rPr>
      </w:pP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 xml:space="preserve">Cada uma dessas etapas, se realizadas corretamente, contribuem de modo significativo no resultado do produto final, qual seja, a entrega da obra finalizada em tempo hábil e a um custo plausível. </w:t>
      </w:r>
    </w:p>
    <w:p w:rsidR="00244F15" w:rsidRPr="00E3292A" w:rsidRDefault="00244F15" w:rsidP="002410BB">
      <w:pPr>
        <w:spacing w:before="0" w:beforeAutospacing="0"/>
        <w:rPr>
          <w:rFonts w:cs="Times New Roman"/>
          <w:color w:val="000000" w:themeColor="text1"/>
          <w:szCs w:val="24"/>
        </w:rPr>
      </w:pPr>
      <w:r w:rsidRPr="00E3292A">
        <w:rPr>
          <w:rFonts w:cs="Times New Roman"/>
          <w:color w:val="000000" w:themeColor="text1"/>
          <w:szCs w:val="24"/>
        </w:rPr>
        <w:t>Para um melhor entendimento do que venha a ser o projeto básico e o projeto execut</w:t>
      </w:r>
      <w:r w:rsidRPr="00E3292A">
        <w:rPr>
          <w:rFonts w:cs="Times New Roman"/>
          <w:color w:val="000000" w:themeColor="text1"/>
          <w:szCs w:val="24"/>
        </w:rPr>
        <w:t>i</w:t>
      </w:r>
      <w:r w:rsidRPr="00E3292A">
        <w:rPr>
          <w:rFonts w:cs="Times New Roman"/>
          <w:color w:val="000000" w:themeColor="text1"/>
          <w:szCs w:val="24"/>
        </w:rPr>
        <w:t>vo, torna-se oportuno mencionar as definições contidas no artigo 6º, IX,X da lei 8666\93:</w:t>
      </w:r>
    </w:p>
    <w:p w:rsidR="004E0EC0" w:rsidRPr="00E3292A" w:rsidRDefault="004E0EC0" w:rsidP="002410BB">
      <w:pPr>
        <w:spacing w:before="0" w:beforeAutospacing="0"/>
        <w:rPr>
          <w:rFonts w:cs="Times New Roman"/>
          <w:color w:val="000000" w:themeColor="text1"/>
          <w:szCs w:val="24"/>
        </w:rPr>
      </w:pPr>
    </w:p>
    <w:p w:rsidR="00244F15" w:rsidRPr="00E3292A" w:rsidRDefault="00244F15" w:rsidP="004E0EC0">
      <w:pPr>
        <w:pStyle w:val="SemEspaamento"/>
        <w:jc w:val="both"/>
        <w:rPr>
          <w:color w:val="000000" w:themeColor="text1"/>
          <w:shd w:val="clear" w:color="auto" w:fill="FFFFFF"/>
        </w:rPr>
      </w:pPr>
      <w:r w:rsidRPr="00E3292A">
        <w:rPr>
          <w:color w:val="000000" w:themeColor="text1"/>
          <w:shd w:val="clear" w:color="auto" w:fill="FFFFFF"/>
        </w:rPr>
        <w:t>IX – “Projeto Básico - conjunto de elementos necessários e suficientes, com nível de precisão adequado, para caracterizar a obra ou serviço, ou complexo de obras ou serviços objeto da licitação, elaborado com base nas indicações dos estudos técnicos preliminares, que assegurem a viabilidade técnica e o adequado tratamento do i</w:t>
      </w:r>
      <w:r w:rsidRPr="00E3292A">
        <w:rPr>
          <w:color w:val="000000" w:themeColor="text1"/>
          <w:shd w:val="clear" w:color="auto" w:fill="FFFFFF"/>
        </w:rPr>
        <w:t>m</w:t>
      </w:r>
      <w:r w:rsidRPr="00E3292A">
        <w:rPr>
          <w:color w:val="000000" w:themeColor="text1"/>
          <w:shd w:val="clear" w:color="auto" w:fill="FFFFFF"/>
        </w:rPr>
        <w:t>pacto ambiental do empreendimento, e que possibilite a avaliação do custo da obra e a definição dos métodos e do prazo de execução, devendo conter os seguintes el</w:t>
      </w:r>
      <w:r w:rsidRPr="00E3292A">
        <w:rPr>
          <w:color w:val="000000" w:themeColor="text1"/>
          <w:shd w:val="clear" w:color="auto" w:fill="FFFFFF"/>
        </w:rPr>
        <w:t>e</w:t>
      </w:r>
      <w:r w:rsidRPr="00E3292A">
        <w:rPr>
          <w:color w:val="000000" w:themeColor="text1"/>
          <w:shd w:val="clear" w:color="auto" w:fill="FFFFFF"/>
        </w:rPr>
        <w:t>mentos:”</w:t>
      </w:r>
    </w:p>
    <w:p w:rsidR="00244F15" w:rsidRPr="00E3292A" w:rsidRDefault="00244F15" w:rsidP="004E0EC0">
      <w:pPr>
        <w:pStyle w:val="SemEspaamento"/>
        <w:jc w:val="both"/>
        <w:rPr>
          <w:color w:val="000000" w:themeColor="text1"/>
          <w:shd w:val="clear" w:color="auto" w:fill="FFFFFF"/>
        </w:rPr>
      </w:pPr>
      <w:r w:rsidRPr="00E3292A">
        <w:rPr>
          <w:color w:val="000000" w:themeColor="text1"/>
          <w:shd w:val="clear" w:color="auto" w:fill="FFFFFF"/>
        </w:rPr>
        <w:t>X – “Projeto Executivo - o conjunto dos elementos necessários e suficientes à ex</w:t>
      </w:r>
      <w:r w:rsidRPr="00E3292A">
        <w:rPr>
          <w:color w:val="000000" w:themeColor="text1"/>
          <w:shd w:val="clear" w:color="auto" w:fill="FFFFFF"/>
        </w:rPr>
        <w:t>e</w:t>
      </w:r>
      <w:r w:rsidRPr="00E3292A">
        <w:rPr>
          <w:color w:val="000000" w:themeColor="text1"/>
          <w:shd w:val="clear" w:color="auto" w:fill="FFFFFF"/>
        </w:rPr>
        <w:t>cução completa da obra, de acordo com as normas pertinentes da Associação Bras</w:t>
      </w:r>
      <w:r w:rsidRPr="00E3292A">
        <w:rPr>
          <w:color w:val="000000" w:themeColor="text1"/>
          <w:shd w:val="clear" w:color="auto" w:fill="FFFFFF"/>
        </w:rPr>
        <w:t>i</w:t>
      </w:r>
      <w:r w:rsidRPr="00E3292A">
        <w:rPr>
          <w:color w:val="000000" w:themeColor="text1"/>
          <w:shd w:val="clear" w:color="auto" w:fill="FFFFFF"/>
        </w:rPr>
        <w:t>leira de Normas Técnicas – ABNT”.</w:t>
      </w:r>
    </w:p>
    <w:p w:rsidR="002410BB" w:rsidRPr="00E3292A" w:rsidRDefault="002410BB" w:rsidP="002410BB">
      <w:pPr>
        <w:pStyle w:val="SemEspaamento"/>
        <w:rPr>
          <w:color w:val="000000" w:themeColor="text1"/>
          <w:shd w:val="clear" w:color="auto" w:fill="FFFFFF"/>
        </w:rPr>
      </w:pPr>
    </w:p>
    <w:p w:rsidR="00244F15" w:rsidRPr="00E3292A" w:rsidRDefault="00244F15" w:rsidP="002410BB">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lastRenderedPageBreak/>
        <w:t>E evidente, diante de sua complexidade, que o projeto básico, o qual deve está incluso no instrumento convocatório, apresenta-se como a etapa mais importante do procedimento licitatório, uma vez que os efeitos de sua elaboração serão visíveis desde a fase interna da licitação até a execução do contrato de obra pública. Neste sentido, os ensinamentos de A</w:t>
      </w:r>
      <w:r w:rsidRPr="00E3292A">
        <w:rPr>
          <w:rFonts w:cs="Times New Roman"/>
          <w:color w:val="000000" w:themeColor="text1"/>
          <w:szCs w:val="24"/>
          <w:shd w:val="clear" w:color="auto" w:fill="FFFFFF"/>
        </w:rPr>
        <w:t>l</w:t>
      </w:r>
      <w:r w:rsidRPr="00E3292A">
        <w:rPr>
          <w:rFonts w:cs="Times New Roman"/>
          <w:color w:val="000000" w:themeColor="text1"/>
          <w:szCs w:val="24"/>
          <w:shd w:val="clear" w:color="auto" w:fill="FFFFFF"/>
        </w:rPr>
        <w:t>touniam (2008, pg.30):</w:t>
      </w:r>
    </w:p>
    <w:p w:rsidR="00244F15" w:rsidRPr="00E3292A" w:rsidRDefault="00244F15" w:rsidP="002410BB">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t>“Sem dúvida o projeto básico é o quesito mais importante de um processo licitatório para a execução de uma obra pública. A ausência de projeto bem elaborado é a certeza de sérios problemas futuros”.</w:t>
      </w:r>
    </w:p>
    <w:p w:rsidR="00244F15" w:rsidRPr="00E3292A" w:rsidRDefault="00244F15" w:rsidP="002410BB">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t>Entretanto, há uma série de outros requisitos a serem observados, a fim de que a ex</w:t>
      </w:r>
      <w:r w:rsidRPr="00E3292A">
        <w:rPr>
          <w:rFonts w:cs="Times New Roman"/>
          <w:color w:val="000000" w:themeColor="text1"/>
          <w:szCs w:val="24"/>
          <w:shd w:val="clear" w:color="auto" w:fill="FFFFFF"/>
        </w:rPr>
        <w:t>e</w:t>
      </w:r>
      <w:r w:rsidRPr="00E3292A">
        <w:rPr>
          <w:rFonts w:cs="Times New Roman"/>
          <w:color w:val="000000" w:themeColor="text1"/>
          <w:szCs w:val="24"/>
          <w:shd w:val="clear" w:color="auto" w:fill="FFFFFF"/>
        </w:rPr>
        <w:t>cução do contrato de obra pública se dê de forma eficiente. Com isto, o TCU (Tribunal de Contas da União), no sentido de auxiliar os gestores e servidores responsáveis pelo processo de licitação elencou as principais irregularidades presentes em obras públicas. Sendo assim, destaca-se abaixo algumas dessas falhas, referentes ao procedimento licitatório e ao contrato respectivamente, sendo estas apontadas pelo TCU na publicação: “Obras Públicas: Recome</w:t>
      </w:r>
      <w:r w:rsidRPr="00E3292A">
        <w:rPr>
          <w:rFonts w:cs="Times New Roman"/>
          <w:color w:val="000000" w:themeColor="text1"/>
          <w:szCs w:val="24"/>
          <w:shd w:val="clear" w:color="auto" w:fill="FFFFFF"/>
        </w:rPr>
        <w:t>n</w:t>
      </w:r>
      <w:r w:rsidRPr="00E3292A">
        <w:rPr>
          <w:rFonts w:cs="Times New Roman"/>
          <w:color w:val="000000" w:themeColor="text1"/>
          <w:szCs w:val="24"/>
          <w:shd w:val="clear" w:color="auto" w:fill="FFFFFF"/>
        </w:rPr>
        <w:t>dações Básicas para a Contratação e Fiscalização de Edificações Públicas”.</w:t>
      </w:r>
    </w:p>
    <w:p w:rsidR="002410BB" w:rsidRPr="00E3292A" w:rsidRDefault="002410BB" w:rsidP="002410BB">
      <w:pPr>
        <w:spacing w:before="0" w:beforeAutospacing="0"/>
        <w:rPr>
          <w:rFonts w:cs="Times New Roman"/>
          <w:color w:val="000000" w:themeColor="text1"/>
          <w:szCs w:val="24"/>
          <w:shd w:val="clear" w:color="auto" w:fill="FFFFFF"/>
        </w:rPr>
      </w:pP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Das irregularidades relacionadas ao procedimento licitatório:</w:t>
      </w: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“.exigências desnecessárias de caráter restritivo no edital, especialmente no que diz respeito à capacitação técnica dos responsáveis técnicos e técnico-operacional da empresa;</w:t>
      </w: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.ausência de critério de aceitabilidade de preços global e unitário no edital de licit</w:t>
      </w:r>
      <w:r w:rsidRPr="00E3292A">
        <w:rPr>
          <w:color w:val="000000" w:themeColor="text1"/>
          <w:shd w:val="clear" w:color="auto" w:fill="FFFFFF"/>
        </w:rPr>
        <w:t>a</w:t>
      </w:r>
      <w:r w:rsidRPr="00E3292A">
        <w:rPr>
          <w:color w:val="000000" w:themeColor="text1"/>
          <w:shd w:val="clear" w:color="auto" w:fill="FFFFFF"/>
        </w:rPr>
        <w:t>ção;</w:t>
      </w: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.projeto básico inadequado ou incompleto, sem os elementos necessários e suficie</w:t>
      </w:r>
      <w:r w:rsidRPr="00E3292A">
        <w:rPr>
          <w:color w:val="000000" w:themeColor="text1"/>
          <w:shd w:val="clear" w:color="auto" w:fill="FFFFFF"/>
        </w:rPr>
        <w:t>n</w:t>
      </w:r>
      <w:r w:rsidRPr="00E3292A">
        <w:rPr>
          <w:color w:val="000000" w:themeColor="text1"/>
          <w:shd w:val="clear" w:color="auto" w:fill="FFFFFF"/>
        </w:rPr>
        <w:t>tes para caracterizar a obra, não aprovado pela autoridade competente, e\ou elabor</w:t>
      </w:r>
      <w:r w:rsidRPr="00E3292A">
        <w:rPr>
          <w:color w:val="000000" w:themeColor="text1"/>
          <w:shd w:val="clear" w:color="auto" w:fill="FFFFFF"/>
        </w:rPr>
        <w:t>a</w:t>
      </w:r>
      <w:r w:rsidRPr="00E3292A">
        <w:rPr>
          <w:color w:val="000000" w:themeColor="text1"/>
          <w:shd w:val="clear" w:color="auto" w:fill="FFFFFF"/>
        </w:rPr>
        <w:t>do posteriormente a licitação; ...</w:t>
      </w: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.não conformidade da proposta vencedora com os requisitos do edital e, conforme o caso, com os preços máximos fixados pelo órgão contratante”. (BRASIL, 2014, p48).</w:t>
      </w: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Das irregularidades incidentes no contrato:</w:t>
      </w: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.divergência entre a descrição do objeto no contrato e a constante do edital de licit</w:t>
      </w:r>
      <w:r w:rsidRPr="00E3292A">
        <w:rPr>
          <w:color w:val="000000" w:themeColor="text1"/>
          <w:shd w:val="clear" w:color="auto" w:fill="FFFFFF"/>
        </w:rPr>
        <w:t>a</w:t>
      </w:r>
      <w:r w:rsidRPr="00E3292A">
        <w:rPr>
          <w:color w:val="000000" w:themeColor="text1"/>
          <w:shd w:val="clear" w:color="auto" w:fill="FFFFFF"/>
        </w:rPr>
        <w:t>ção;</w:t>
      </w: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.divergências relevantes entre os projetos básicos e executivo;...</w:t>
      </w: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.não justificativa de acréscimos ou supressões de serviços;</w:t>
      </w: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.extrapolação, quanto aos acréscimos ou suspensões de serviços, dos limites defin</w:t>
      </w:r>
      <w:r w:rsidRPr="00E3292A">
        <w:rPr>
          <w:color w:val="000000" w:themeColor="text1"/>
          <w:shd w:val="clear" w:color="auto" w:fill="FFFFFF"/>
        </w:rPr>
        <w:t>i</w:t>
      </w:r>
      <w:r w:rsidRPr="00E3292A">
        <w:rPr>
          <w:color w:val="000000" w:themeColor="text1"/>
          <w:shd w:val="clear" w:color="auto" w:fill="FFFFFF"/>
        </w:rPr>
        <w:t>dos na lei 8.666\93; ...</w:t>
      </w: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.execução de serviços não previstos no contrato original e em seus termos aditivos; [...]</w:t>
      </w: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.prorrogação do prazo sem justificativa.” (BRASIL, p 49).</w:t>
      </w:r>
    </w:p>
    <w:p w:rsidR="002410BB" w:rsidRPr="00E3292A" w:rsidRDefault="002410BB" w:rsidP="002410BB">
      <w:pPr>
        <w:pStyle w:val="SemEspaamento"/>
        <w:rPr>
          <w:color w:val="000000" w:themeColor="text1"/>
          <w:shd w:val="clear" w:color="auto" w:fill="FFFFFF"/>
        </w:rPr>
      </w:pPr>
    </w:p>
    <w:p w:rsidR="00244F15" w:rsidRPr="00E3292A" w:rsidRDefault="00244F15" w:rsidP="002410BB">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t>Nota-se, que qualquer negligência quanto a esses pontos elencados pelo TCU, a A</w:t>
      </w:r>
      <w:r w:rsidRPr="00E3292A">
        <w:rPr>
          <w:rFonts w:cs="Times New Roman"/>
          <w:color w:val="000000" w:themeColor="text1"/>
          <w:szCs w:val="24"/>
          <w:shd w:val="clear" w:color="auto" w:fill="FFFFFF"/>
        </w:rPr>
        <w:t>d</w:t>
      </w:r>
      <w:r w:rsidRPr="00E3292A">
        <w:rPr>
          <w:rFonts w:cs="Times New Roman"/>
          <w:color w:val="000000" w:themeColor="text1"/>
          <w:szCs w:val="24"/>
          <w:shd w:val="clear" w:color="auto" w:fill="FFFFFF"/>
        </w:rPr>
        <w:t xml:space="preserve">ministração Pública restará prejudicada, seja pelo dispêndio exacerbado de recurso público ou pelo tempo inadequado e injustificadamente prolongado na execução da obra.Ademais, deve-se considerar a possibilidade e tomar as devidas precauções quando da evidência de proposta que se apresente, numa primeira impressão, como sendo altamente vantajosa, mas que sendo </w:t>
      </w:r>
      <w:r w:rsidRPr="00E3292A">
        <w:rPr>
          <w:rFonts w:cs="Times New Roman"/>
          <w:color w:val="000000" w:themeColor="text1"/>
          <w:szCs w:val="24"/>
          <w:shd w:val="clear" w:color="auto" w:fill="FFFFFF"/>
        </w:rPr>
        <w:lastRenderedPageBreak/>
        <w:t xml:space="preserve">contratada acarretará em atrasos na execução do contrato, devido a seu caráter claramente inexequível.  </w:t>
      </w:r>
    </w:p>
    <w:p w:rsidR="004E0EC0" w:rsidRPr="00E3292A" w:rsidRDefault="004E0EC0" w:rsidP="002410BB">
      <w:pPr>
        <w:spacing w:before="0" w:beforeAutospacing="0"/>
        <w:rPr>
          <w:rFonts w:cs="Times New Roman"/>
          <w:color w:val="000000" w:themeColor="text1"/>
          <w:szCs w:val="24"/>
          <w:shd w:val="clear" w:color="auto" w:fill="FFFFFF"/>
        </w:rPr>
      </w:pPr>
    </w:p>
    <w:p w:rsidR="00244F15" w:rsidRPr="00E3292A" w:rsidRDefault="00054DDE" w:rsidP="004E0EC0">
      <w:pPr>
        <w:spacing w:before="0" w:beforeAutospacing="0"/>
        <w:ind w:firstLine="0"/>
        <w:rPr>
          <w:rFonts w:cs="Times New Roman"/>
          <w:b/>
          <w:color w:val="000000" w:themeColor="text1"/>
          <w:szCs w:val="24"/>
          <w:shd w:val="clear" w:color="auto" w:fill="FFFFFF"/>
        </w:rPr>
      </w:pPr>
      <w:r w:rsidRPr="00E3292A">
        <w:rPr>
          <w:rFonts w:cs="Times New Roman"/>
          <w:b/>
          <w:color w:val="000000" w:themeColor="text1"/>
          <w:szCs w:val="24"/>
          <w:shd w:val="clear" w:color="auto" w:fill="FFFFFF"/>
        </w:rPr>
        <w:t>8</w:t>
      </w:r>
      <w:r w:rsidR="00244F15" w:rsidRPr="00E3292A">
        <w:rPr>
          <w:rFonts w:cs="Times New Roman"/>
          <w:b/>
          <w:color w:val="000000" w:themeColor="text1"/>
          <w:szCs w:val="24"/>
          <w:shd w:val="clear" w:color="auto" w:fill="FFFFFF"/>
        </w:rPr>
        <w:t>.1 Desclassificação da proposta claramente inexequível</w:t>
      </w:r>
    </w:p>
    <w:p w:rsidR="004E0EC0" w:rsidRPr="00E3292A" w:rsidRDefault="004E0EC0" w:rsidP="004E0EC0">
      <w:pPr>
        <w:spacing w:before="0" w:beforeAutospacing="0"/>
        <w:ind w:firstLine="0"/>
        <w:rPr>
          <w:rFonts w:cs="Times New Roman"/>
          <w:b/>
          <w:color w:val="000000" w:themeColor="text1"/>
          <w:szCs w:val="24"/>
          <w:shd w:val="clear" w:color="auto" w:fill="FFFFFF"/>
        </w:rPr>
      </w:pPr>
    </w:p>
    <w:p w:rsidR="00244F15" w:rsidRPr="00E3292A" w:rsidRDefault="00244F15" w:rsidP="002410BB">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t>É sabido que na licitação pública do tipo menor preço a proposta de menor valor n</w:t>
      </w:r>
      <w:r w:rsidRPr="00E3292A">
        <w:rPr>
          <w:rFonts w:cs="Times New Roman"/>
          <w:color w:val="000000" w:themeColor="text1"/>
          <w:szCs w:val="24"/>
          <w:shd w:val="clear" w:color="auto" w:fill="FFFFFF"/>
        </w:rPr>
        <w:t>o</w:t>
      </w:r>
      <w:r w:rsidRPr="00E3292A">
        <w:rPr>
          <w:rFonts w:cs="Times New Roman"/>
          <w:color w:val="000000" w:themeColor="text1"/>
          <w:szCs w:val="24"/>
          <w:shd w:val="clear" w:color="auto" w:fill="FFFFFF"/>
        </w:rPr>
        <w:t>minal deve ser declarada vencedora do certame. Diante disto, por vezes, licitantes interess</w:t>
      </w:r>
      <w:r w:rsidRPr="00E3292A">
        <w:rPr>
          <w:rFonts w:cs="Times New Roman"/>
          <w:color w:val="000000" w:themeColor="text1"/>
          <w:szCs w:val="24"/>
          <w:shd w:val="clear" w:color="auto" w:fill="FFFFFF"/>
        </w:rPr>
        <w:t>a</w:t>
      </w:r>
      <w:r w:rsidRPr="00E3292A">
        <w:rPr>
          <w:rFonts w:cs="Times New Roman"/>
          <w:color w:val="000000" w:themeColor="text1"/>
          <w:szCs w:val="24"/>
          <w:shd w:val="clear" w:color="auto" w:fill="FFFFFF"/>
        </w:rPr>
        <w:t>dos no objeto licitado apresentam preços muito abaixo dos valores praticados no mercado.</w:t>
      </w:r>
    </w:p>
    <w:p w:rsidR="00244F15" w:rsidRPr="00E3292A" w:rsidRDefault="00244F15" w:rsidP="002410BB">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t>Nestes casos, como um dos objetivos da licitação é contratar com a proposta mais va</w:t>
      </w:r>
      <w:r w:rsidRPr="00E3292A">
        <w:rPr>
          <w:rFonts w:cs="Times New Roman"/>
          <w:color w:val="000000" w:themeColor="text1"/>
          <w:szCs w:val="24"/>
          <w:shd w:val="clear" w:color="auto" w:fill="FFFFFF"/>
        </w:rPr>
        <w:t>n</w:t>
      </w:r>
      <w:r w:rsidRPr="00E3292A">
        <w:rPr>
          <w:rFonts w:cs="Times New Roman"/>
          <w:color w:val="000000" w:themeColor="text1"/>
          <w:szCs w:val="24"/>
          <w:shd w:val="clear" w:color="auto" w:fill="FFFFFF"/>
        </w:rPr>
        <w:t>tajosa para à Administração Pública, é necessário que haja uma efetiva análise acerca da ex</w:t>
      </w:r>
      <w:r w:rsidRPr="00E3292A">
        <w:rPr>
          <w:rFonts w:cs="Times New Roman"/>
          <w:color w:val="000000" w:themeColor="text1"/>
          <w:szCs w:val="24"/>
          <w:shd w:val="clear" w:color="auto" w:fill="FFFFFF"/>
        </w:rPr>
        <w:t>e</w:t>
      </w:r>
      <w:r w:rsidRPr="00E3292A">
        <w:rPr>
          <w:rFonts w:cs="Times New Roman"/>
          <w:color w:val="000000" w:themeColor="text1"/>
          <w:szCs w:val="24"/>
          <w:shd w:val="clear" w:color="auto" w:fill="FFFFFF"/>
        </w:rPr>
        <w:t>quibilidade, de modo que deva ser observado o disposto no artigo, 48, II da lei 8666\93:</w:t>
      </w:r>
    </w:p>
    <w:p w:rsidR="004E0EC0" w:rsidRPr="00E3292A" w:rsidRDefault="004E0EC0" w:rsidP="002410BB">
      <w:pPr>
        <w:spacing w:before="0" w:beforeAutospacing="0"/>
        <w:rPr>
          <w:rFonts w:cs="Times New Roman"/>
          <w:color w:val="000000" w:themeColor="text1"/>
          <w:szCs w:val="24"/>
          <w:shd w:val="clear" w:color="auto" w:fill="FFFFFF"/>
        </w:rPr>
      </w:pPr>
    </w:p>
    <w:p w:rsidR="00244F15" w:rsidRPr="00E3292A" w:rsidRDefault="00244F15" w:rsidP="002410BB">
      <w:pPr>
        <w:pStyle w:val="SemEspaamento"/>
        <w:rPr>
          <w:color w:val="000000" w:themeColor="text1"/>
          <w:lang w:eastAsia="pt-BR"/>
        </w:rPr>
      </w:pPr>
      <w:r w:rsidRPr="00E3292A">
        <w:rPr>
          <w:color w:val="000000" w:themeColor="text1"/>
          <w:lang w:eastAsia="pt-BR"/>
        </w:rPr>
        <w:t>Art. 48.  Serão desclassificadas:</w:t>
      </w:r>
      <w:r w:rsidR="00494877" w:rsidRPr="00E3292A">
        <w:rPr>
          <w:color w:val="000000" w:themeColor="text1"/>
          <w:lang w:eastAsia="pt-BR"/>
        </w:rPr>
        <w:t xml:space="preserve"> [...]</w:t>
      </w:r>
    </w:p>
    <w:p w:rsidR="00244F15" w:rsidRPr="00E3292A" w:rsidRDefault="00244F15" w:rsidP="002410BB">
      <w:pPr>
        <w:pStyle w:val="SemEspaamento"/>
        <w:rPr>
          <w:color w:val="000000" w:themeColor="text1"/>
          <w:lang w:eastAsia="pt-BR"/>
        </w:rPr>
      </w:pPr>
      <w:bookmarkStart w:id="4" w:name="art48i"/>
      <w:bookmarkStart w:id="5" w:name="art48ii."/>
      <w:bookmarkStart w:id="6" w:name="art48ii"/>
      <w:bookmarkEnd w:id="4"/>
      <w:bookmarkEnd w:id="5"/>
      <w:bookmarkEnd w:id="6"/>
      <w:r w:rsidRPr="00E3292A">
        <w:rPr>
          <w:color w:val="000000" w:themeColor="text1"/>
          <w:lang w:eastAsia="pt-BR"/>
        </w:rPr>
        <w:t>II - propostas com valor global superior ao limite estabelecido ou com preços man</w:t>
      </w:r>
      <w:r w:rsidRPr="00E3292A">
        <w:rPr>
          <w:color w:val="000000" w:themeColor="text1"/>
          <w:lang w:eastAsia="pt-BR"/>
        </w:rPr>
        <w:t>i</w:t>
      </w:r>
      <w:r w:rsidRPr="00E3292A">
        <w:rPr>
          <w:color w:val="000000" w:themeColor="text1"/>
          <w:lang w:eastAsia="pt-BR"/>
        </w:rPr>
        <w:t>festamente inexeqüiveis, assim considerados aqueles que não venham a ter demon</w:t>
      </w:r>
      <w:r w:rsidRPr="00E3292A">
        <w:rPr>
          <w:color w:val="000000" w:themeColor="text1"/>
          <w:lang w:eastAsia="pt-BR"/>
        </w:rPr>
        <w:t>s</w:t>
      </w:r>
      <w:r w:rsidRPr="00E3292A">
        <w:rPr>
          <w:color w:val="000000" w:themeColor="text1"/>
          <w:lang w:eastAsia="pt-BR"/>
        </w:rPr>
        <w:t>trada sua viabilidade através de documentação que comprove que os custos dos i</w:t>
      </w:r>
      <w:r w:rsidRPr="00E3292A">
        <w:rPr>
          <w:color w:val="000000" w:themeColor="text1"/>
          <w:lang w:eastAsia="pt-BR"/>
        </w:rPr>
        <w:t>n</w:t>
      </w:r>
      <w:r w:rsidRPr="00E3292A">
        <w:rPr>
          <w:color w:val="000000" w:themeColor="text1"/>
          <w:lang w:eastAsia="pt-BR"/>
        </w:rPr>
        <w:t>sumos são coerentes com os de mercado e que os coeficientes de produtividade são compatíveis com a execução do objeto do contrato, condições estas necessariamente especificadas no ato convocatório da licitação.   </w:t>
      </w:r>
    </w:p>
    <w:p w:rsidR="00244F15" w:rsidRPr="00E3292A" w:rsidRDefault="00244F15" w:rsidP="002410BB">
      <w:pPr>
        <w:pStyle w:val="SemEspaamento"/>
        <w:rPr>
          <w:color w:val="000000" w:themeColor="text1"/>
          <w:shd w:val="clear" w:color="auto" w:fill="FFFFFF"/>
        </w:rPr>
      </w:pPr>
    </w:p>
    <w:p w:rsidR="00244F15" w:rsidRPr="00E3292A" w:rsidRDefault="00244F15" w:rsidP="002410BB">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t>O conteúdo deste artigo acima citado visa eliminar o concorrente que, caso fosse co</w:t>
      </w:r>
      <w:r w:rsidRPr="00E3292A">
        <w:rPr>
          <w:rFonts w:cs="Times New Roman"/>
          <w:color w:val="000000" w:themeColor="text1"/>
          <w:szCs w:val="24"/>
          <w:shd w:val="clear" w:color="auto" w:fill="FFFFFF"/>
        </w:rPr>
        <w:t>n</w:t>
      </w:r>
      <w:r w:rsidRPr="00E3292A">
        <w:rPr>
          <w:rFonts w:cs="Times New Roman"/>
          <w:color w:val="000000" w:themeColor="text1"/>
          <w:szCs w:val="24"/>
          <w:shd w:val="clear" w:color="auto" w:fill="FFFFFF"/>
        </w:rPr>
        <w:t>tratado, não conseguiria cumprir o acordo, seja com a não entrega do objeto ou com a entrega com atrasos, ambas hipóteses que geram prejuízos ao ente público.</w:t>
      </w:r>
    </w:p>
    <w:p w:rsidR="00244F15" w:rsidRPr="00E3292A" w:rsidRDefault="00244F15" w:rsidP="002410BB">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t>Ressalta-se, que é primordial a adoção de planilhas de custos, onde à Administração Pública, após realizar ampla pesquisa de mercado defini o preço de cada item do objeto licit</w:t>
      </w:r>
      <w:r w:rsidRPr="00E3292A">
        <w:rPr>
          <w:rFonts w:cs="Times New Roman"/>
          <w:color w:val="000000" w:themeColor="text1"/>
          <w:szCs w:val="24"/>
          <w:shd w:val="clear" w:color="auto" w:fill="FFFFFF"/>
        </w:rPr>
        <w:t>a</w:t>
      </w:r>
      <w:r w:rsidRPr="00E3292A">
        <w:rPr>
          <w:rFonts w:cs="Times New Roman"/>
          <w:color w:val="000000" w:themeColor="text1"/>
          <w:szCs w:val="24"/>
          <w:shd w:val="clear" w:color="auto" w:fill="FFFFFF"/>
        </w:rPr>
        <w:t>do, a fim de que estes valores sirvam de parâmetro na avaliação de exequibilidade das propo</w:t>
      </w:r>
      <w:r w:rsidRPr="00E3292A">
        <w:rPr>
          <w:rFonts w:cs="Times New Roman"/>
          <w:color w:val="000000" w:themeColor="text1"/>
          <w:szCs w:val="24"/>
          <w:shd w:val="clear" w:color="auto" w:fill="FFFFFF"/>
        </w:rPr>
        <w:t>s</w:t>
      </w:r>
      <w:r w:rsidRPr="00E3292A">
        <w:rPr>
          <w:rFonts w:cs="Times New Roman"/>
          <w:color w:val="000000" w:themeColor="text1"/>
          <w:szCs w:val="24"/>
          <w:shd w:val="clear" w:color="auto" w:fill="FFFFFF"/>
        </w:rPr>
        <w:t xml:space="preserve">tas. </w:t>
      </w:r>
    </w:p>
    <w:p w:rsidR="00244F15" w:rsidRPr="00E3292A" w:rsidRDefault="00244F15" w:rsidP="002410BB">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t>Contudo, salienta-se que conforme posto no artigo 48, II da lei 8666\93, a inexequib</w:t>
      </w:r>
      <w:r w:rsidRPr="00E3292A">
        <w:rPr>
          <w:rFonts w:cs="Times New Roman"/>
          <w:color w:val="000000" w:themeColor="text1"/>
          <w:szCs w:val="24"/>
          <w:shd w:val="clear" w:color="auto" w:fill="FFFFFF"/>
        </w:rPr>
        <w:t>i</w:t>
      </w:r>
      <w:r w:rsidRPr="00E3292A">
        <w:rPr>
          <w:rFonts w:cs="Times New Roman"/>
          <w:color w:val="000000" w:themeColor="text1"/>
          <w:szCs w:val="24"/>
          <w:shd w:val="clear" w:color="auto" w:fill="FFFFFF"/>
        </w:rPr>
        <w:t>lidade da proposta se refere tanto aos preços altamente superiores definidos pela Administr</w:t>
      </w:r>
      <w:r w:rsidRPr="00E3292A">
        <w:rPr>
          <w:rFonts w:cs="Times New Roman"/>
          <w:color w:val="000000" w:themeColor="text1"/>
          <w:szCs w:val="24"/>
          <w:shd w:val="clear" w:color="auto" w:fill="FFFFFF"/>
        </w:rPr>
        <w:t>a</w:t>
      </w:r>
      <w:r w:rsidRPr="00E3292A">
        <w:rPr>
          <w:rFonts w:cs="Times New Roman"/>
          <w:color w:val="000000" w:themeColor="text1"/>
          <w:szCs w:val="24"/>
          <w:shd w:val="clear" w:color="auto" w:fill="FFFFFF"/>
        </w:rPr>
        <w:t xml:space="preserve">ção, quanto àqueles manifestamente inferiores. </w:t>
      </w:r>
    </w:p>
    <w:p w:rsidR="00244F15" w:rsidRPr="00E3292A" w:rsidRDefault="00244F15" w:rsidP="002410BB">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t>Destarte, visando a definição de critérios objetivos que auxiliem na avaliação da ex</w:t>
      </w:r>
      <w:r w:rsidRPr="00E3292A">
        <w:rPr>
          <w:rFonts w:cs="Times New Roman"/>
          <w:color w:val="000000" w:themeColor="text1"/>
          <w:szCs w:val="24"/>
          <w:shd w:val="clear" w:color="auto" w:fill="FFFFFF"/>
        </w:rPr>
        <w:t>e</w:t>
      </w:r>
      <w:r w:rsidRPr="00E3292A">
        <w:rPr>
          <w:rFonts w:cs="Times New Roman"/>
          <w:color w:val="000000" w:themeColor="text1"/>
          <w:szCs w:val="24"/>
          <w:shd w:val="clear" w:color="auto" w:fill="FFFFFF"/>
        </w:rPr>
        <w:t>quibilidade da proposta, a lei das licitações e contratos em seu artigo 48, §1º, a, b propôs:</w:t>
      </w:r>
    </w:p>
    <w:p w:rsidR="004E0EC0" w:rsidRPr="00E3292A" w:rsidRDefault="004E0EC0" w:rsidP="002410BB">
      <w:pPr>
        <w:spacing w:before="0" w:beforeAutospacing="0"/>
        <w:rPr>
          <w:rFonts w:cs="Times New Roman"/>
          <w:color w:val="000000" w:themeColor="text1"/>
          <w:szCs w:val="24"/>
          <w:shd w:val="clear" w:color="auto" w:fill="FFFFFF"/>
        </w:rPr>
      </w:pPr>
    </w:p>
    <w:p w:rsidR="00244F15" w:rsidRPr="00E3292A" w:rsidRDefault="00244F15" w:rsidP="002410BB">
      <w:pPr>
        <w:pStyle w:val="SemEspaamento"/>
        <w:rPr>
          <w:color w:val="000000" w:themeColor="text1"/>
          <w:lang w:eastAsia="pt-BR"/>
        </w:rPr>
      </w:pPr>
      <w:r w:rsidRPr="00E3292A">
        <w:rPr>
          <w:color w:val="000000" w:themeColor="text1"/>
          <w:lang w:eastAsia="pt-BR"/>
        </w:rPr>
        <w:t>“§ 1º  Para os efeitos do disposto no inciso II deste artigo consideram-se manifest</w:t>
      </w:r>
      <w:r w:rsidRPr="00E3292A">
        <w:rPr>
          <w:color w:val="000000" w:themeColor="text1"/>
          <w:lang w:eastAsia="pt-BR"/>
        </w:rPr>
        <w:t>a</w:t>
      </w:r>
      <w:r w:rsidRPr="00E3292A">
        <w:rPr>
          <w:color w:val="000000" w:themeColor="text1"/>
          <w:lang w:eastAsia="pt-BR"/>
        </w:rPr>
        <w:t>mente inexequíveis, no caso de licitações de menor preço para obras e serviços de engenharia, as propostas cujos valores sejam inferiores a 70% (setenta por cento) do menor dos seguintes valores: </w:t>
      </w:r>
      <w:r w:rsidRPr="00E3292A">
        <w:rPr>
          <w:i/>
          <w:iCs/>
          <w:color w:val="000000" w:themeColor="text1"/>
          <w:lang w:eastAsia="pt-BR"/>
        </w:rPr>
        <w:t>        </w:t>
      </w:r>
    </w:p>
    <w:p w:rsidR="00244F15" w:rsidRPr="00E3292A" w:rsidRDefault="00244F15" w:rsidP="002410BB">
      <w:pPr>
        <w:pStyle w:val="SemEspaamento"/>
        <w:rPr>
          <w:color w:val="000000" w:themeColor="text1"/>
          <w:lang w:eastAsia="pt-BR"/>
        </w:rPr>
      </w:pPr>
      <w:bookmarkStart w:id="7" w:name="art48§1a"/>
      <w:bookmarkEnd w:id="7"/>
      <w:r w:rsidRPr="00E3292A">
        <w:rPr>
          <w:color w:val="000000" w:themeColor="text1"/>
          <w:lang w:eastAsia="pt-BR"/>
        </w:rPr>
        <w:t>a) média aritmética dos valores das propostas superiores a 50% (cinquenta por ce</w:t>
      </w:r>
      <w:r w:rsidRPr="00E3292A">
        <w:rPr>
          <w:color w:val="000000" w:themeColor="text1"/>
          <w:lang w:eastAsia="pt-BR"/>
        </w:rPr>
        <w:t>n</w:t>
      </w:r>
      <w:r w:rsidRPr="00E3292A">
        <w:rPr>
          <w:color w:val="000000" w:themeColor="text1"/>
          <w:lang w:eastAsia="pt-BR"/>
        </w:rPr>
        <w:t>to) do valor orçado pela administração, ou              </w:t>
      </w:r>
    </w:p>
    <w:p w:rsidR="002410BB" w:rsidRPr="00E3292A" w:rsidRDefault="00244F15" w:rsidP="00BB4CF4">
      <w:pPr>
        <w:pStyle w:val="SemEspaamento"/>
        <w:rPr>
          <w:color w:val="000000" w:themeColor="text1"/>
          <w:lang w:eastAsia="pt-BR"/>
        </w:rPr>
      </w:pPr>
      <w:bookmarkStart w:id="8" w:name="art48§1b"/>
      <w:bookmarkEnd w:id="8"/>
      <w:r w:rsidRPr="00E3292A">
        <w:rPr>
          <w:color w:val="000000" w:themeColor="text1"/>
          <w:lang w:eastAsia="pt-BR"/>
        </w:rPr>
        <w:t>b) valor orçado pela administração.”</w:t>
      </w:r>
    </w:p>
    <w:p w:rsidR="00244F15" w:rsidRPr="00E3292A" w:rsidRDefault="00244F15" w:rsidP="004E0EC0">
      <w:pPr>
        <w:tabs>
          <w:tab w:val="left" w:pos="709"/>
        </w:tabs>
        <w:spacing w:before="0" w:beforeAutospacing="0"/>
        <w:ind w:firstLine="450"/>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lastRenderedPageBreak/>
        <w:tab/>
        <w:t>A partir destes cálculos previstos pelo artigo acima citado, percebe-se que fica afast</w:t>
      </w:r>
      <w:r w:rsidRPr="00E3292A">
        <w:rPr>
          <w:rFonts w:eastAsia="Times New Roman" w:cs="Times New Roman"/>
          <w:color w:val="000000" w:themeColor="text1"/>
          <w:szCs w:val="24"/>
          <w:lang w:eastAsia="pt-BR"/>
        </w:rPr>
        <w:t>a</w:t>
      </w:r>
      <w:r w:rsidRPr="00E3292A">
        <w:rPr>
          <w:rFonts w:eastAsia="Times New Roman" w:cs="Times New Roman"/>
          <w:color w:val="000000" w:themeColor="text1"/>
          <w:szCs w:val="24"/>
          <w:lang w:eastAsia="pt-BR"/>
        </w:rPr>
        <w:t>da a discricionariedade por parte do ente público, quanto à avaliação da exequibilidade das propostas em contratos de obras públicas.</w:t>
      </w:r>
    </w:p>
    <w:p w:rsidR="00244F15" w:rsidRPr="00E3292A" w:rsidRDefault="00244F15" w:rsidP="004E0EC0">
      <w:pPr>
        <w:spacing w:before="0" w:beforeAutospacing="0"/>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Porém, mesmo que se considere uma proposta como exequível, ainda assim, não há a certeza absoluta de seu cumprimento. Neste sentido, a exigência de garantia faz-se necessário, assim como preceitua o §2º do artigo 48 da lei 8666\93:</w:t>
      </w:r>
    </w:p>
    <w:p w:rsidR="002410BB" w:rsidRPr="00E3292A" w:rsidRDefault="002410BB" w:rsidP="002410BB">
      <w:pPr>
        <w:spacing w:before="0" w:beforeAutospacing="0"/>
        <w:ind w:firstLine="450"/>
        <w:rPr>
          <w:rFonts w:eastAsia="Times New Roman" w:cs="Times New Roman"/>
          <w:color w:val="000000" w:themeColor="text1"/>
          <w:szCs w:val="24"/>
          <w:lang w:eastAsia="pt-BR"/>
        </w:rPr>
      </w:pPr>
    </w:p>
    <w:p w:rsidR="00244F15" w:rsidRPr="00E3292A" w:rsidRDefault="00244F15" w:rsidP="002410BB">
      <w:pPr>
        <w:pStyle w:val="SemEspaamento"/>
        <w:rPr>
          <w:color w:val="000000" w:themeColor="text1"/>
          <w:shd w:val="clear" w:color="auto" w:fill="FFFFFF"/>
        </w:rPr>
      </w:pPr>
      <w:r w:rsidRPr="00E3292A">
        <w:rPr>
          <w:color w:val="000000" w:themeColor="text1"/>
          <w:shd w:val="clear" w:color="auto" w:fill="FFFFFF"/>
        </w:rPr>
        <w:t xml:space="preserve"> § 2º: “Dos licitantes classificados na forma do parágrafo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2410BB" w:rsidRPr="00E3292A" w:rsidRDefault="002410BB" w:rsidP="002410BB">
      <w:pPr>
        <w:pStyle w:val="SemEspaamento"/>
        <w:rPr>
          <w:color w:val="000000" w:themeColor="text1"/>
          <w:shd w:val="clear" w:color="auto" w:fill="FFFFFF"/>
        </w:rPr>
      </w:pPr>
    </w:p>
    <w:p w:rsidR="00244F15" w:rsidRPr="00E3292A" w:rsidRDefault="00244F15" w:rsidP="004E0EC0">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t>Esta garantia prevista na lei 8666\93 é essencial para que a Administração Pública se previna, em parte, de prejuízos que possivelmente podem ocorrer por culpa do contratado, no momento da execução da obra pública. O valor referente a garantia dada pelo contratado, será lhe devolvido ao fim do contrato ou, em caso de descumprimento de contrato, onde são pr</w:t>
      </w:r>
      <w:r w:rsidRPr="00E3292A">
        <w:rPr>
          <w:rFonts w:cs="Times New Roman"/>
          <w:color w:val="000000" w:themeColor="text1"/>
          <w:szCs w:val="24"/>
          <w:shd w:val="clear" w:color="auto" w:fill="FFFFFF"/>
        </w:rPr>
        <w:t>e</w:t>
      </w:r>
      <w:r w:rsidRPr="00E3292A">
        <w:rPr>
          <w:rFonts w:cs="Times New Roman"/>
          <w:color w:val="000000" w:themeColor="text1"/>
          <w:szCs w:val="24"/>
          <w:shd w:val="clear" w:color="auto" w:fill="FFFFFF"/>
        </w:rPr>
        <w:t xml:space="preserve">vistos a aplicação de diversas sanções, inclusive a multa, esse valor poderá ser utilizado para fins de desconto.  </w:t>
      </w:r>
    </w:p>
    <w:p w:rsidR="002410BB" w:rsidRPr="00E3292A" w:rsidRDefault="002410BB" w:rsidP="002410BB">
      <w:pPr>
        <w:spacing w:before="0" w:beforeAutospacing="0"/>
        <w:ind w:firstLine="450"/>
        <w:rPr>
          <w:rFonts w:cs="Times New Roman"/>
          <w:color w:val="000000" w:themeColor="text1"/>
          <w:szCs w:val="24"/>
          <w:shd w:val="clear" w:color="auto" w:fill="FFFFFF"/>
        </w:rPr>
      </w:pPr>
    </w:p>
    <w:p w:rsidR="00011404" w:rsidRPr="00E3292A" w:rsidRDefault="00011404" w:rsidP="002410BB">
      <w:pPr>
        <w:spacing w:before="0" w:beforeAutospacing="0"/>
        <w:ind w:firstLine="450"/>
        <w:rPr>
          <w:rFonts w:cs="Times New Roman"/>
          <w:color w:val="000000" w:themeColor="text1"/>
          <w:szCs w:val="24"/>
          <w:shd w:val="clear" w:color="auto" w:fill="FFFFFF"/>
        </w:rPr>
      </w:pPr>
    </w:p>
    <w:p w:rsidR="00011404" w:rsidRPr="00E3292A" w:rsidRDefault="00011404" w:rsidP="002410BB">
      <w:pPr>
        <w:spacing w:before="0" w:beforeAutospacing="0"/>
        <w:ind w:firstLine="450"/>
        <w:rPr>
          <w:rFonts w:cs="Times New Roman"/>
          <w:color w:val="000000" w:themeColor="text1"/>
          <w:szCs w:val="24"/>
          <w:shd w:val="clear" w:color="auto" w:fill="FFFFFF"/>
        </w:rPr>
      </w:pPr>
    </w:p>
    <w:p w:rsidR="00011404" w:rsidRPr="00E3292A" w:rsidRDefault="00011404" w:rsidP="002410BB">
      <w:pPr>
        <w:spacing w:before="0" w:beforeAutospacing="0"/>
        <w:ind w:firstLine="450"/>
        <w:rPr>
          <w:rFonts w:cs="Times New Roman"/>
          <w:color w:val="000000" w:themeColor="text1"/>
          <w:szCs w:val="24"/>
          <w:shd w:val="clear" w:color="auto" w:fill="FFFFFF"/>
        </w:rPr>
      </w:pPr>
    </w:p>
    <w:p w:rsidR="00011404" w:rsidRPr="00E3292A" w:rsidRDefault="00011404" w:rsidP="002410BB">
      <w:pPr>
        <w:spacing w:before="0" w:beforeAutospacing="0"/>
        <w:ind w:firstLine="450"/>
        <w:rPr>
          <w:rFonts w:cs="Times New Roman"/>
          <w:color w:val="000000" w:themeColor="text1"/>
          <w:szCs w:val="24"/>
          <w:shd w:val="clear" w:color="auto" w:fill="FFFFFF"/>
        </w:rPr>
      </w:pPr>
    </w:p>
    <w:p w:rsidR="00011404" w:rsidRPr="00E3292A" w:rsidRDefault="00011404" w:rsidP="002410BB">
      <w:pPr>
        <w:spacing w:before="0" w:beforeAutospacing="0"/>
        <w:ind w:firstLine="450"/>
        <w:rPr>
          <w:rFonts w:cs="Times New Roman"/>
          <w:color w:val="000000" w:themeColor="text1"/>
          <w:szCs w:val="24"/>
          <w:shd w:val="clear" w:color="auto" w:fill="FFFFFF"/>
        </w:rPr>
      </w:pPr>
    </w:p>
    <w:p w:rsidR="00011404" w:rsidRPr="00E3292A" w:rsidRDefault="00011404" w:rsidP="002410BB">
      <w:pPr>
        <w:spacing w:before="0" w:beforeAutospacing="0"/>
        <w:ind w:firstLine="450"/>
        <w:rPr>
          <w:rFonts w:cs="Times New Roman"/>
          <w:color w:val="000000" w:themeColor="text1"/>
          <w:szCs w:val="24"/>
          <w:shd w:val="clear" w:color="auto" w:fill="FFFFFF"/>
        </w:rPr>
      </w:pPr>
    </w:p>
    <w:p w:rsidR="00011404" w:rsidRPr="00E3292A" w:rsidRDefault="00011404" w:rsidP="002410BB">
      <w:pPr>
        <w:spacing w:before="0" w:beforeAutospacing="0"/>
        <w:ind w:firstLine="450"/>
        <w:rPr>
          <w:rFonts w:cs="Times New Roman"/>
          <w:color w:val="000000" w:themeColor="text1"/>
          <w:szCs w:val="24"/>
          <w:shd w:val="clear" w:color="auto" w:fill="FFFFFF"/>
        </w:rPr>
      </w:pPr>
    </w:p>
    <w:p w:rsidR="00011404" w:rsidRPr="00E3292A" w:rsidRDefault="00011404" w:rsidP="002410BB">
      <w:pPr>
        <w:spacing w:before="0" w:beforeAutospacing="0"/>
        <w:ind w:firstLine="450"/>
        <w:rPr>
          <w:rFonts w:cs="Times New Roman"/>
          <w:color w:val="000000" w:themeColor="text1"/>
          <w:szCs w:val="24"/>
          <w:shd w:val="clear" w:color="auto" w:fill="FFFFFF"/>
        </w:rPr>
      </w:pPr>
    </w:p>
    <w:p w:rsidR="00011404" w:rsidRPr="00E3292A" w:rsidRDefault="00011404" w:rsidP="002410BB">
      <w:pPr>
        <w:spacing w:before="0" w:beforeAutospacing="0"/>
        <w:ind w:firstLine="450"/>
        <w:rPr>
          <w:rFonts w:cs="Times New Roman"/>
          <w:color w:val="000000" w:themeColor="text1"/>
          <w:szCs w:val="24"/>
          <w:shd w:val="clear" w:color="auto" w:fill="FFFFFF"/>
        </w:rPr>
      </w:pPr>
    </w:p>
    <w:p w:rsidR="00011404" w:rsidRPr="00E3292A" w:rsidRDefault="00011404" w:rsidP="002410BB">
      <w:pPr>
        <w:spacing w:before="0" w:beforeAutospacing="0"/>
        <w:ind w:firstLine="450"/>
        <w:rPr>
          <w:rFonts w:cs="Times New Roman"/>
          <w:color w:val="000000" w:themeColor="text1"/>
          <w:szCs w:val="24"/>
          <w:shd w:val="clear" w:color="auto" w:fill="FFFFFF"/>
        </w:rPr>
      </w:pPr>
    </w:p>
    <w:p w:rsidR="00011404" w:rsidRPr="00E3292A" w:rsidRDefault="00011404" w:rsidP="002410BB">
      <w:pPr>
        <w:spacing w:before="0" w:beforeAutospacing="0"/>
        <w:ind w:firstLine="450"/>
        <w:rPr>
          <w:rFonts w:cs="Times New Roman"/>
          <w:color w:val="000000" w:themeColor="text1"/>
          <w:szCs w:val="24"/>
          <w:shd w:val="clear" w:color="auto" w:fill="FFFFFF"/>
        </w:rPr>
      </w:pPr>
    </w:p>
    <w:p w:rsidR="00011404" w:rsidRPr="00E3292A" w:rsidRDefault="00011404" w:rsidP="002410BB">
      <w:pPr>
        <w:spacing w:before="0" w:beforeAutospacing="0"/>
        <w:ind w:firstLine="450"/>
        <w:rPr>
          <w:rFonts w:cs="Times New Roman"/>
          <w:color w:val="000000" w:themeColor="text1"/>
          <w:szCs w:val="24"/>
          <w:shd w:val="clear" w:color="auto" w:fill="FFFFFF"/>
        </w:rPr>
      </w:pPr>
    </w:p>
    <w:p w:rsidR="00011404" w:rsidRPr="00E3292A" w:rsidRDefault="00011404" w:rsidP="002410BB">
      <w:pPr>
        <w:spacing w:before="0" w:beforeAutospacing="0"/>
        <w:ind w:firstLine="450"/>
        <w:rPr>
          <w:rFonts w:cs="Times New Roman"/>
          <w:color w:val="000000" w:themeColor="text1"/>
          <w:szCs w:val="24"/>
          <w:shd w:val="clear" w:color="auto" w:fill="FFFFFF"/>
        </w:rPr>
      </w:pPr>
    </w:p>
    <w:p w:rsidR="00011404" w:rsidRPr="00E3292A" w:rsidRDefault="00011404" w:rsidP="002410BB">
      <w:pPr>
        <w:spacing w:before="0" w:beforeAutospacing="0"/>
        <w:ind w:firstLine="450"/>
        <w:rPr>
          <w:rFonts w:cs="Times New Roman"/>
          <w:color w:val="000000" w:themeColor="text1"/>
          <w:szCs w:val="24"/>
          <w:shd w:val="clear" w:color="auto" w:fill="FFFFFF"/>
        </w:rPr>
      </w:pPr>
    </w:p>
    <w:p w:rsidR="00BB4CF4" w:rsidRPr="00E3292A" w:rsidRDefault="00BB4CF4" w:rsidP="002410BB">
      <w:pPr>
        <w:spacing w:before="0" w:beforeAutospacing="0"/>
        <w:ind w:firstLine="450"/>
        <w:rPr>
          <w:rFonts w:cs="Times New Roman"/>
          <w:color w:val="000000" w:themeColor="text1"/>
          <w:szCs w:val="24"/>
          <w:shd w:val="clear" w:color="auto" w:fill="FFFFFF"/>
        </w:rPr>
      </w:pPr>
    </w:p>
    <w:p w:rsidR="00494877" w:rsidRPr="00E3292A" w:rsidRDefault="00054DDE" w:rsidP="00011404">
      <w:pPr>
        <w:ind w:firstLine="0"/>
        <w:rPr>
          <w:rStyle w:val="Ttulo1Char"/>
          <w:b w:val="0"/>
        </w:rPr>
      </w:pPr>
      <w:r w:rsidRPr="00E3292A">
        <w:rPr>
          <w:rFonts w:eastAsia="Times New Roman"/>
          <w:b/>
          <w:color w:val="000000" w:themeColor="text1"/>
          <w:lang w:eastAsia="pt-BR"/>
        </w:rPr>
        <w:lastRenderedPageBreak/>
        <w:t>9</w:t>
      </w:r>
      <w:r w:rsidR="00494877" w:rsidRPr="00E3292A">
        <w:rPr>
          <w:rFonts w:eastAsia="Times New Roman"/>
          <w:b/>
          <w:color w:val="000000" w:themeColor="text1"/>
          <w:lang w:eastAsia="pt-BR"/>
        </w:rPr>
        <w:t>.</w:t>
      </w:r>
      <w:r w:rsidR="00494877" w:rsidRPr="00E3292A">
        <w:rPr>
          <w:rStyle w:val="Ttulo1Char"/>
        </w:rPr>
        <w:t>Fiscalização do contrato de obra pública e o princípio da ef</w:t>
      </w:r>
      <w:r w:rsidR="00494877" w:rsidRPr="00E3292A">
        <w:rPr>
          <w:rStyle w:val="Ttulo1Char"/>
        </w:rPr>
        <w:t>i</w:t>
      </w:r>
      <w:r w:rsidR="00494877" w:rsidRPr="00E3292A">
        <w:rPr>
          <w:rStyle w:val="Ttulo1Char"/>
        </w:rPr>
        <w:t>ciência</w:t>
      </w:r>
    </w:p>
    <w:p w:rsidR="002410BB" w:rsidRPr="00E3292A" w:rsidRDefault="002410BB" w:rsidP="004E0EC0">
      <w:pPr>
        <w:spacing w:before="0" w:beforeAutospacing="0"/>
        <w:rPr>
          <w:color w:val="000000" w:themeColor="text1"/>
        </w:rPr>
      </w:pPr>
    </w:p>
    <w:p w:rsidR="00494877" w:rsidRPr="00E3292A" w:rsidRDefault="00494877" w:rsidP="004E0EC0">
      <w:pPr>
        <w:spacing w:before="0" w:beforeAutospacing="0"/>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A fiscalização em contrato de obra pública consiste no acompanhamento exercido por um representante da Administração Pública sobre todas as etapas previstas para a execução do objeto licitado.</w:t>
      </w:r>
    </w:p>
    <w:p w:rsidR="00494877" w:rsidRPr="00E3292A" w:rsidRDefault="00494877" w:rsidP="004E0EC0">
      <w:pPr>
        <w:spacing w:before="0" w:beforeAutospacing="0"/>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Contudo deve-se considerar que a execução deste contrato sofrerá influência das d</w:t>
      </w:r>
      <w:r w:rsidRPr="00E3292A">
        <w:rPr>
          <w:rFonts w:eastAsia="Times New Roman" w:cs="Times New Roman"/>
          <w:color w:val="000000" w:themeColor="text1"/>
          <w:szCs w:val="24"/>
          <w:lang w:eastAsia="pt-BR"/>
        </w:rPr>
        <w:t>i</w:t>
      </w:r>
      <w:r w:rsidRPr="00E3292A">
        <w:rPr>
          <w:rFonts w:eastAsia="Times New Roman" w:cs="Times New Roman"/>
          <w:color w:val="000000" w:themeColor="text1"/>
          <w:szCs w:val="24"/>
          <w:lang w:eastAsia="pt-BR"/>
        </w:rPr>
        <w:t>versas fases que o antecederam, em especial, como visto em capítulos anteriores, da elabor</w:t>
      </w:r>
      <w:r w:rsidRPr="00E3292A">
        <w:rPr>
          <w:rFonts w:eastAsia="Times New Roman" w:cs="Times New Roman"/>
          <w:color w:val="000000" w:themeColor="text1"/>
          <w:szCs w:val="24"/>
          <w:lang w:eastAsia="pt-BR"/>
        </w:rPr>
        <w:t>a</w:t>
      </w:r>
      <w:r w:rsidRPr="00E3292A">
        <w:rPr>
          <w:rFonts w:eastAsia="Times New Roman" w:cs="Times New Roman"/>
          <w:color w:val="000000" w:themeColor="text1"/>
          <w:szCs w:val="24"/>
          <w:lang w:eastAsia="pt-BR"/>
        </w:rPr>
        <w:t>ção do instrumento convocatório e do critério utilizado quando da escolha da proposta mais vantajosa para à Administração.</w:t>
      </w:r>
    </w:p>
    <w:p w:rsidR="00494877" w:rsidRPr="00E3292A" w:rsidRDefault="00494877" w:rsidP="004E0EC0">
      <w:pPr>
        <w:spacing w:before="0" w:beforeAutospacing="0"/>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Entretanto, o sucesso no cumprimento do contrato de obra pública, dependerá em grande parte, do acompanhamento por parte da Administração, de cada uma das etapas exec</w:t>
      </w:r>
      <w:r w:rsidRPr="00E3292A">
        <w:rPr>
          <w:rFonts w:eastAsia="Times New Roman" w:cs="Times New Roman"/>
          <w:color w:val="000000" w:themeColor="text1"/>
          <w:szCs w:val="24"/>
          <w:lang w:eastAsia="pt-BR"/>
        </w:rPr>
        <w:t>u</w:t>
      </w:r>
      <w:r w:rsidRPr="00E3292A">
        <w:rPr>
          <w:rFonts w:eastAsia="Times New Roman" w:cs="Times New Roman"/>
          <w:color w:val="000000" w:themeColor="text1"/>
          <w:szCs w:val="24"/>
          <w:lang w:eastAsia="pt-BR"/>
        </w:rPr>
        <w:t>tadas. Para tanto, deverá buscar garantir a eficiência administrativa na execução do objeto “focalizando aspectos de alterações quantitativas, economicidade, execução contratual e baixa de variação de preços.” (PINTO, CARLOS, 2002, P.490).</w:t>
      </w:r>
    </w:p>
    <w:p w:rsidR="00494877" w:rsidRPr="00E3292A" w:rsidRDefault="00494877" w:rsidP="004E0EC0">
      <w:pPr>
        <w:spacing w:before="0" w:beforeAutospacing="0"/>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O artigo 67º, §1º defini o modo como se deve dar à fiscalização sobre a obra que esteja sendo executada:</w:t>
      </w:r>
    </w:p>
    <w:p w:rsidR="00494877" w:rsidRPr="00E3292A" w:rsidRDefault="00494877" w:rsidP="002410BB">
      <w:pPr>
        <w:pStyle w:val="SemEspaamento"/>
        <w:rPr>
          <w:color w:val="000000" w:themeColor="text1"/>
          <w:lang w:eastAsia="pt-BR"/>
        </w:rPr>
      </w:pPr>
      <w:r w:rsidRPr="00E3292A">
        <w:rPr>
          <w:color w:val="000000" w:themeColor="text1"/>
          <w:lang w:eastAsia="pt-BR"/>
        </w:rPr>
        <w:t>Art. 67.  A execução do contrato deverá ser acompanhada e fiscalizada por um r</w:t>
      </w:r>
      <w:r w:rsidRPr="00E3292A">
        <w:rPr>
          <w:color w:val="000000" w:themeColor="text1"/>
          <w:lang w:eastAsia="pt-BR"/>
        </w:rPr>
        <w:t>e</w:t>
      </w:r>
      <w:r w:rsidRPr="00E3292A">
        <w:rPr>
          <w:color w:val="000000" w:themeColor="text1"/>
          <w:lang w:eastAsia="pt-BR"/>
        </w:rPr>
        <w:t>presentante da Administração especialmente designado, permitida a contratação de terceiros para assisti-lo e subsidiá-lo de informações pertinentes a essa atribuição.</w:t>
      </w:r>
    </w:p>
    <w:p w:rsidR="00494877" w:rsidRPr="00E3292A" w:rsidRDefault="00494877" w:rsidP="002410BB">
      <w:pPr>
        <w:pStyle w:val="SemEspaamento"/>
        <w:rPr>
          <w:color w:val="000000" w:themeColor="text1"/>
          <w:lang w:eastAsia="pt-BR"/>
        </w:rPr>
      </w:pPr>
      <w:bookmarkStart w:id="9" w:name="art67§1"/>
      <w:bookmarkEnd w:id="9"/>
      <w:r w:rsidRPr="00E3292A">
        <w:rPr>
          <w:color w:val="000000" w:themeColor="text1"/>
          <w:lang w:eastAsia="pt-BR"/>
        </w:rPr>
        <w:t>§ 1</w:t>
      </w:r>
      <w:r w:rsidRPr="00E3292A">
        <w:rPr>
          <w:color w:val="000000" w:themeColor="text1"/>
          <w:vertAlign w:val="superscript"/>
          <w:lang w:eastAsia="pt-BR"/>
        </w:rPr>
        <w:t>o</w:t>
      </w:r>
      <w:r w:rsidRPr="00E3292A">
        <w:rPr>
          <w:color w:val="000000" w:themeColor="text1"/>
          <w:lang w:eastAsia="pt-BR"/>
        </w:rPr>
        <w:t> O representante da Administração anotará em registro próprio todas as ocorrê</w:t>
      </w:r>
      <w:r w:rsidRPr="00E3292A">
        <w:rPr>
          <w:color w:val="000000" w:themeColor="text1"/>
          <w:lang w:eastAsia="pt-BR"/>
        </w:rPr>
        <w:t>n</w:t>
      </w:r>
      <w:r w:rsidRPr="00E3292A">
        <w:rPr>
          <w:color w:val="000000" w:themeColor="text1"/>
          <w:lang w:eastAsia="pt-BR"/>
        </w:rPr>
        <w:t>cias relacionadas com a execução do contrato, determinando o que for necessário à regularização das faltas ou defeitos observados.</w:t>
      </w:r>
    </w:p>
    <w:p w:rsidR="002410BB" w:rsidRPr="00E3292A" w:rsidRDefault="002410BB" w:rsidP="002410BB">
      <w:pPr>
        <w:pStyle w:val="SemEspaamento"/>
        <w:rPr>
          <w:color w:val="000000" w:themeColor="text1"/>
          <w:lang w:eastAsia="pt-BR"/>
        </w:rPr>
      </w:pPr>
    </w:p>
    <w:p w:rsidR="00494877" w:rsidRPr="00E3292A" w:rsidRDefault="00494877" w:rsidP="004E0EC0">
      <w:pPr>
        <w:spacing w:before="0" w:beforeAutospacing="0"/>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É essencial, logicamente, que o representante da Administração designado para aco</w:t>
      </w:r>
      <w:r w:rsidRPr="00E3292A">
        <w:rPr>
          <w:rFonts w:eastAsia="Times New Roman" w:cs="Times New Roman"/>
          <w:color w:val="000000" w:themeColor="text1"/>
          <w:szCs w:val="24"/>
          <w:lang w:eastAsia="pt-BR"/>
        </w:rPr>
        <w:t>m</w:t>
      </w:r>
      <w:r w:rsidRPr="00E3292A">
        <w:rPr>
          <w:rFonts w:eastAsia="Times New Roman" w:cs="Times New Roman"/>
          <w:color w:val="000000" w:themeColor="text1"/>
          <w:szCs w:val="24"/>
          <w:lang w:eastAsia="pt-BR"/>
        </w:rPr>
        <w:t>panhar e fiscalizar à obra seja pessoa tecnicamente capacitado, como também, deve ter acesso e saber interpretar os projetos básicos e executivos, a fim de promover uma análise substanc</w:t>
      </w:r>
      <w:r w:rsidRPr="00E3292A">
        <w:rPr>
          <w:rFonts w:eastAsia="Times New Roman" w:cs="Times New Roman"/>
          <w:color w:val="000000" w:themeColor="text1"/>
          <w:szCs w:val="24"/>
          <w:lang w:eastAsia="pt-BR"/>
        </w:rPr>
        <w:t>i</w:t>
      </w:r>
      <w:r w:rsidRPr="00E3292A">
        <w:rPr>
          <w:rFonts w:eastAsia="Times New Roman" w:cs="Times New Roman"/>
          <w:color w:val="000000" w:themeColor="text1"/>
          <w:szCs w:val="24"/>
          <w:lang w:eastAsia="pt-BR"/>
        </w:rPr>
        <w:t>al quanto a conformidade da execução com tais projetos. A fiscalização, portanto, se dará em torno da avaliação dos materiais utilizados, respeito ao cronograma da obra, uso do método de produção, dentre outros.</w:t>
      </w:r>
    </w:p>
    <w:p w:rsidR="00494877" w:rsidRPr="00E3292A" w:rsidRDefault="00494877" w:rsidP="004E0EC0">
      <w:pPr>
        <w:spacing w:before="0" w:beforeAutospacing="0"/>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A obrigatoriedade de designar um representante, também recai sobre o contratado, conforme artigo 68º:</w:t>
      </w:r>
    </w:p>
    <w:p w:rsidR="00494877" w:rsidRPr="00E3292A" w:rsidRDefault="00494877" w:rsidP="004E0EC0">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t>Art. 68.  O contratado deverá manter preposto, aceito pela Administração, no local da obra ou serviço, para representá-lo na execução do contrato.</w:t>
      </w:r>
    </w:p>
    <w:p w:rsidR="00494877" w:rsidRPr="00E3292A" w:rsidRDefault="00494877" w:rsidP="002410BB">
      <w:pPr>
        <w:spacing w:before="0" w:beforeAutospacing="0"/>
        <w:ind w:firstLine="448"/>
        <w:rPr>
          <w:rFonts w:cs="Times New Roman"/>
          <w:color w:val="000000" w:themeColor="text1"/>
          <w:szCs w:val="24"/>
          <w:shd w:val="clear" w:color="auto" w:fill="FFFFFF"/>
        </w:rPr>
      </w:pPr>
      <w:r w:rsidRPr="00E3292A">
        <w:rPr>
          <w:rFonts w:cs="Times New Roman"/>
          <w:color w:val="000000" w:themeColor="text1"/>
          <w:szCs w:val="24"/>
          <w:shd w:val="clear" w:color="auto" w:fill="FFFFFF"/>
        </w:rPr>
        <w:tab/>
        <w:t xml:space="preserve">O conteúdo deste artigo mostra a importância da fiscalização, pois a ausência do </w:t>
      </w:r>
      <w:r w:rsidRPr="00E3292A">
        <w:rPr>
          <w:rFonts w:cs="Times New Roman"/>
          <w:color w:val="000000" w:themeColor="text1"/>
          <w:szCs w:val="24"/>
          <w:shd w:val="clear" w:color="auto" w:fill="FFFFFF"/>
        </w:rPr>
        <w:t>a</w:t>
      </w:r>
      <w:r w:rsidRPr="00E3292A">
        <w:rPr>
          <w:rFonts w:cs="Times New Roman"/>
          <w:color w:val="000000" w:themeColor="text1"/>
          <w:szCs w:val="24"/>
          <w:shd w:val="clear" w:color="auto" w:fill="FFFFFF"/>
        </w:rPr>
        <w:t xml:space="preserve">companhamento da obra pública, certamente impossibilita que a Administração identifique </w:t>
      </w:r>
      <w:r w:rsidRPr="00E3292A">
        <w:rPr>
          <w:rFonts w:cs="Times New Roman"/>
          <w:color w:val="000000" w:themeColor="text1"/>
          <w:szCs w:val="24"/>
          <w:shd w:val="clear" w:color="auto" w:fill="FFFFFF"/>
        </w:rPr>
        <w:lastRenderedPageBreak/>
        <w:t>erros que venham a ocorrer durante a execução do contrato, fazendo com que o dever do co</w:t>
      </w:r>
      <w:r w:rsidRPr="00E3292A">
        <w:rPr>
          <w:rFonts w:cs="Times New Roman"/>
          <w:color w:val="000000" w:themeColor="text1"/>
          <w:szCs w:val="24"/>
          <w:shd w:val="clear" w:color="auto" w:fill="FFFFFF"/>
        </w:rPr>
        <w:t>n</w:t>
      </w:r>
      <w:r w:rsidRPr="00E3292A">
        <w:rPr>
          <w:rFonts w:cs="Times New Roman"/>
          <w:color w:val="000000" w:themeColor="text1"/>
          <w:szCs w:val="24"/>
          <w:shd w:val="clear" w:color="auto" w:fill="FFFFFF"/>
        </w:rPr>
        <w:t xml:space="preserve">tratado sanar os vícios existentes passe despercebido. </w:t>
      </w:r>
    </w:p>
    <w:p w:rsidR="00494877" w:rsidRPr="00E3292A" w:rsidRDefault="00494877" w:rsidP="004E0EC0">
      <w:pPr>
        <w:spacing w:before="0" w:beforeAutospacing="0"/>
        <w:rPr>
          <w:rFonts w:cs="Times New Roman"/>
          <w:color w:val="000000" w:themeColor="text1"/>
          <w:szCs w:val="24"/>
          <w:shd w:val="clear" w:color="auto" w:fill="FFFFFF"/>
        </w:rPr>
      </w:pPr>
      <w:r w:rsidRPr="00E3292A">
        <w:rPr>
          <w:rFonts w:cs="Times New Roman"/>
          <w:color w:val="000000" w:themeColor="text1"/>
          <w:szCs w:val="24"/>
          <w:shd w:val="clear" w:color="auto" w:fill="FFFFFF"/>
        </w:rPr>
        <w:t>Assim, tendo em vista que a falta de fiscalização em obras públicas pode acarretar e</w:t>
      </w:r>
      <w:r w:rsidRPr="00E3292A">
        <w:rPr>
          <w:rFonts w:cs="Times New Roman"/>
          <w:color w:val="000000" w:themeColor="text1"/>
          <w:szCs w:val="24"/>
          <w:shd w:val="clear" w:color="auto" w:fill="FFFFFF"/>
        </w:rPr>
        <w:t>n</w:t>
      </w:r>
      <w:r w:rsidRPr="00E3292A">
        <w:rPr>
          <w:rFonts w:cs="Times New Roman"/>
          <w:color w:val="000000" w:themeColor="text1"/>
          <w:szCs w:val="24"/>
          <w:shd w:val="clear" w:color="auto" w:fill="FFFFFF"/>
        </w:rPr>
        <w:t xml:space="preserve">tre outras irregularidades, no uso de material incorreto e na demora injustificada da execução, resta violado o princípio da eficiência administrativa sempre que o objeto seja entregue de modo diverso ao previsto no contrato. </w:t>
      </w: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spacing w:before="0" w:beforeAutospacing="0"/>
        <w:rPr>
          <w:rFonts w:cs="Times New Roman"/>
          <w:color w:val="000000" w:themeColor="text1"/>
          <w:szCs w:val="24"/>
          <w:shd w:val="clear" w:color="auto" w:fill="FFFFFF"/>
        </w:rPr>
      </w:pPr>
    </w:p>
    <w:p w:rsidR="00011404" w:rsidRPr="00E3292A" w:rsidRDefault="00011404" w:rsidP="004E0EC0">
      <w:pPr>
        <w:pStyle w:val="Ttulo1"/>
        <w:spacing w:before="0" w:beforeAutospacing="0"/>
        <w:ind w:firstLine="0"/>
        <w:rPr>
          <w:rFonts w:eastAsia="Times New Roman"/>
          <w:lang w:eastAsia="pt-BR"/>
        </w:rPr>
      </w:pPr>
    </w:p>
    <w:p w:rsidR="00011404" w:rsidRPr="00E3292A" w:rsidRDefault="00011404" w:rsidP="00011404">
      <w:pPr>
        <w:rPr>
          <w:color w:val="000000" w:themeColor="text1"/>
          <w:lang w:eastAsia="pt-BR"/>
        </w:rPr>
      </w:pPr>
    </w:p>
    <w:p w:rsidR="00244F15" w:rsidRPr="00E3292A" w:rsidRDefault="00054DDE" w:rsidP="00011404">
      <w:pPr>
        <w:ind w:firstLine="0"/>
        <w:rPr>
          <w:b/>
          <w:color w:val="000000" w:themeColor="text1"/>
          <w:lang w:eastAsia="pt-BR"/>
        </w:rPr>
      </w:pPr>
      <w:r w:rsidRPr="00E3292A">
        <w:rPr>
          <w:b/>
          <w:color w:val="000000" w:themeColor="text1"/>
          <w:lang w:eastAsia="pt-BR"/>
        </w:rPr>
        <w:lastRenderedPageBreak/>
        <w:t>10</w:t>
      </w:r>
      <w:r w:rsidR="00011404" w:rsidRPr="00E3292A">
        <w:rPr>
          <w:b/>
          <w:color w:val="000000" w:themeColor="text1"/>
          <w:lang w:eastAsia="pt-BR"/>
        </w:rPr>
        <w:t>. SANÇÕES PRE</w:t>
      </w:r>
      <w:bookmarkStart w:id="10" w:name="_GoBack"/>
      <w:bookmarkEnd w:id="10"/>
      <w:r w:rsidR="00011404" w:rsidRPr="00E3292A">
        <w:rPr>
          <w:b/>
          <w:color w:val="000000" w:themeColor="text1"/>
          <w:lang w:eastAsia="pt-BR"/>
        </w:rPr>
        <w:t>VISTAS</w:t>
      </w:r>
    </w:p>
    <w:p w:rsidR="002410BB" w:rsidRPr="00E3292A" w:rsidRDefault="002410BB" w:rsidP="004E0EC0">
      <w:pPr>
        <w:spacing w:before="0" w:beforeAutospacing="0"/>
        <w:rPr>
          <w:color w:val="000000" w:themeColor="text1"/>
          <w:lang w:eastAsia="pt-BR"/>
        </w:rPr>
      </w:pPr>
    </w:p>
    <w:p w:rsidR="00244F15" w:rsidRPr="00E3292A" w:rsidRDefault="00244F15" w:rsidP="004E0EC0">
      <w:pPr>
        <w:spacing w:before="0" w:beforeAutospacing="0"/>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 xml:space="preserve">Obras inacabadas fazem parte de um retrato comum e desolador, que afeta este país na maioria de suas localidades. Construções que se prolongam por anos e paralisam sem nenhum resultado concreto, tem acarretado em prejuízos financeiros e sociais, na medida em que o ente público se despende de recursos públicos sem alcançar o objetivo almejado e a sociedade perde com a ausência de um bem que deveria estar lhe servindo. </w:t>
      </w:r>
    </w:p>
    <w:p w:rsidR="00244F15" w:rsidRPr="00E3292A" w:rsidRDefault="00244F15" w:rsidP="002410BB">
      <w:pPr>
        <w:spacing w:before="0" w:beforeAutospacing="0"/>
        <w:rPr>
          <w:rFonts w:cs="Times New Roman"/>
          <w:color w:val="000000" w:themeColor="text1"/>
          <w:szCs w:val="24"/>
          <w:lang w:eastAsia="pt-BR"/>
        </w:rPr>
      </w:pPr>
      <w:r w:rsidRPr="00E3292A">
        <w:rPr>
          <w:rFonts w:cs="Times New Roman"/>
          <w:color w:val="000000" w:themeColor="text1"/>
          <w:szCs w:val="24"/>
          <w:lang w:eastAsia="pt-BR"/>
        </w:rPr>
        <w:t>Com o intuito de inibir esta ocorrência e diminuir seus efeitos drásticos ao ente públ</w:t>
      </w:r>
      <w:r w:rsidRPr="00E3292A">
        <w:rPr>
          <w:rFonts w:cs="Times New Roman"/>
          <w:color w:val="000000" w:themeColor="text1"/>
          <w:szCs w:val="24"/>
          <w:lang w:eastAsia="pt-BR"/>
        </w:rPr>
        <w:t>i</w:t>
      </w:r>
      <w:r w:rsidRPr="00E3292A">
        <w:rPr>
          <w:rFonts w:cs="Times New Roman"/>
          <w:color w:val="000000" w:themeColor="text1"/>
          <w:szCs w:val="24"/>
          <w:lang w:eastAsia="pt-BR"/>
        </w:rPr>
        <w:t>co, a lei 8666\93 prever a possibilidade do instrumento convocatório elencar sanções admini</w:t>
      </w:r>
      <w:r w:rsidRPr="00E3292A">
        <w:rPr>
          <w:rFonts w:cs="Times New Roman"/>
          <w:color w:val="000000" w:themeColor="text1"/>
          <w:szCs w:val="24"/>
          <w:lang w:eastAsia="pt-BR"/>
        </w:rPr>
        <w:t>s</w:t>
      </w:r>
      <w:r w:rsidRPr="00E3292A">
        <w:rPr>
          <w:rFonts w:cs="Times New Roman"/>
          <w:color w:val="000000" w:themeColor="text1"/>
          <w:szCs w:val="24"/>
          <w:lang w:eastAsia="pt-BR"/>
        </w:rPr>
        <w:t>trativas voltadas ao contratado que der causa à inexecução ou atraso de obra pública.</w:t>
      </w:r>
    </w:p>
    <w:p w:rsidR="00244F15" w:rsidRPr="00E3292A" w:rsidRDefault="00244F15" w:rsidP="002410BB">
      <w:pPr>
        <w:spacing w:before="0" w:beforeAutospacing="0"/>
        <w:rPr>
          <w:rFonts w:cs="Times New Roman"/>
          <w:color w:val="000000" w:themeColor="text1"/>
          <w:szCs w:val="24"/>
          <w:lang w:eastAsia="pt-BR"/>
        </w:rPr>
      </w:pPr>
      <w:r w:rsidRPr="00E3292A">
        <w:rPr>
          <w:rFonts w:cs="Times New Roman"/>
          <w:color w:val="000000" w:themeColor="text1"/>
          <w:szCs w:val="24"/>
          <w:lang w:eastAsia="pt-BR"/>
        </w:rPr>
        <w:t>Entretanto, é necessário que a Administração Pública no ato de impor sanções, se ate</w:t>
      </w:r>
      <w:r w:rsidRPr="00E3292A">
        <w:rPr>
          <w:rFonts w:cs="Times New Roman"/>
          <w:color w:val="000000" w:themeColor="text1"/>
          <w:szCs w:val="24"/>
          <w:lang w:eastAsia="pt-BR"/>
        </w:rPr>
        <w:t>n</w:t>
      </w:r>
      <w:r w:rsidRPr="00E3292A">
        <w:rPr>
          <w:rFonts w:cs="Times New Roman"/>
          <w:color w:val="000000" w:themeColor="text1"/>
          <w:szCs w:val="24"/>
          <w:lang w:eastAsia="pt-BR"/>
        </w:rPr>
        <w:t>te ao princípio do contraditório previsto na Constituição Federal no artigo 5º, LV, a fim de permitir que o contratado apresente e defenda seus argumentos em meio ao processo admini</w:t>
      </w:r>
      <w:r w:rsidRPr="00E3292A">
        <w:rPr>
          <w:rFonts w:cs="Times New Roman"/>
          <w:color w:val="000000" w:themeColor="text1"/>
          <w:szCs w:val="24"/>
          <w:lang w:eastAsia="pt-BR"/>
        </w:rPr>
        <w:t>s</w:t>
      </w:r>
      <w:r w:rsidRPr="00E3292A">
        <w:rPr>
          <w:rFonts w:cs="Times New Roman"/>
          <w:color w:val="000000" w:themeColor="text1"/>
          <w:szCs w:val="24"/>
          <w:lang w:eastAsia="pt-BR"/>
        </w:rPr>
        <w:t>trativo instaurado.</w:t>
      </w:r>
    </w:p>
    <w:p w:rsidR="00244F15" w:rsidRPr="00E3292A" w:rsidRDefault="00244F15" w:rsidP="002410BB">
      <w:pPr>
        <w:spacing w:before="0" w:beforeAutospacing="0"/>
        <w:rPr>
          <w:rFonts w:cs="Times New Roman"/>
          <w:color w:val="000000" w:themeColor="text1"/>
          <w:szCs w:val="24"/>
          <w:lang w:eastAsia="pt-BR"/>
        </w:rPr>
      </w:pPr>
      <w:r w:rsidRPr="00E3292A">
        <w:rPr>
          <w:rFonts w:cs="Times New Roman"/>
          <w:color w:val="000000" w:themeColor="text1"/>
          <w:szCs w:val="24"/>
          <w:lang w:eastAsia="pt-BR"/>
        </w:rPr>
        <w:t>Assim sendo, as sanções administrativas apresentam-se elencadas nos artigos 86º e 87º da lei 8666\93:</w:t>
      </w:r>
    </w:p>
    <w:p w:rsidR="00244F15" w:rsidRPr="00E3292A" w:rsidRDefault="00244F15" w:rsidP="002410BB">
      <w:pPr>
        <w:pStyle w:val="SemEspaamento"/>
        <w:rPr>
          <w:color w:val="000000" w:themeColor="text1"/>
          <w:lang w:eastAsia="pt-BR"/>
        </w:rPr>
      </w:pPr>
      <w:r w:rsidRPr="00E3292A">
        <w:rPr>
          <w:color w:val="000000" w:themeColor="text1"/>
          <w:lang w:eastAsia="pt-BR"/>
        </w:rPr>
        <w:t>Art. 86. O atraso injustificado na execução do contrato sujeitará o contratado à multa de mora, na forma prevista no instrumento convocatório ou no contrato.</w:t>
      </w:r>
    </w:p>
    <w:p w:rsidR="00244F15" w:rsidRPr="00E3292A" w:rsidRDefault="00244F15" w:rsidP="002410BB">
      <w:pPr>
        <w:pStyle w:val="SemEspaamento"/>
        <w:rPr>
          <w:color w:val="000000" w:themeColor="text1"/>
          <w:lang w:eastAsia="pt-BR"/>
        </w:rPr>
      </w:pPr>
      <w:bookmarkStart w:id="11" w:name="art86§1"/>
      <w:bookmarkEnd w:id="11"/>
      <w:r w:rsidRPr="00E3292A">
        <w:rPr>
          <w:color w:val="000000" w:themeColor="text1"/>
          <w:lang w:eastAsia="pt-BR"/>
        </w:rPr>
        <w:t>§ 1</w:t>
      </w:r>
      <w:r w:rsidRPr="00E3292A">
        <w:rPr>
          <w:color w:val="000000" w:themeColor="text1"/>
          <w:vertAlign w:val="superscript"/>
          <w:lang w:eastAsia="pt-BR"/>
        </w:rPr>
        <w:t>o</w:t>
      </w:r>
      <w:r w:rsidRPr="00E3292A">
        <w:rPr>
          <w:color w:val="000000" w:themeColor="text1"/>
          <w:lang w:eastAsia="pt-BR"/>
        </w:rPr>
        <w:t>  A multa a que alude este artigo não impede que a Administração rescinda un</w:t>
      </w:r>
      <w:r w:rsidRPr="00E3292A">
        <w:rPr>
          <w:color w:val="000000" w:themeColor="text1"/>
          <w:lang w:eastAsia="pt-BR"/>
        </w:rPr>
        <w:t>i</w:t>
      </w:r>
      <w:r w:rsidRPr="00E3292A">
        <w:rPr>
          <w:color w:val="000000" w:themeColor="text1"/>
          <w:lang w:eastAsia="pt-BR"/>
        </w:rPr>
        <w:t>lateralmente o contrato e aplique as outras sanções previstas nesta Lei.</w:t>
      </w:r>
    </w:p>
    <w:p w:rsidR="00244F15" w:rsidRPr="00E3292A" w:rsidRDefault="00244F15" w:rsidP="002410BB">
      <w:pPr>
        <w:pStyle w:val="SemEspaamento"/>
        <w:rPr>
          <w:color w:val="000000" w:themeColor="text1"/>
          <w:lang w:eastAsia="pt-BR"/>
        </w:rPr>
      </w:pPr>
      <w:r w:rsidRPr="00E3292A">
        <w:rPr>
          <w:color w:val="000000" w:themeColor="text1"/>
          <w:lang w:eastAsia="pt-BR"/>
        </w:rPr>
        <w:t>Art. 87.  Pela inexecução total ou parcial do contrato a Administração poderá, gara</w:t>
      </w:r>
      <w:r w:rsidRPr="00E3292A">
        <w:rPr>
          <w:color w:val="000000" w:themeColor="text1"/>
          <w:lang w:eastAsia="pt-BR"/>
        </w:rPr>
        <w:t>n</w:t>
      </w:r>
      <w:r w:rsidRPr="00E3292A">
        <w:rPr>
          <w:color w:val="000000" w:themeColor="text1"/>
          <w:lang w:eastAsia="pt-BR"/>
        </w:rPr>
        <w:t>tida a prévia defesa, aplicar ao contratado as seguintes sanções:</w:t>
      </w:r>
    </w:p>
    <w:p w:rsidR="00244F15" w:rsidRPr="00E3292A" w:rsidRDefault="00244F15" w:rsidP="002410BB">
      <w:pPr>
        <w:pStyle w:val="SemEspaamento"/>
        <w:rPr>
          <w:color w:val="000000" w:themeColor="text1"/>
          <w:lang w:eastAsia="pt-BR"/>
        </w:rPr>
      </w:pPr>
      <w:bookmarkStart w:id="12" w:name="art87i"/>
      <w:bookmarkEnd w:id="12"/>
      <w:r w:rsidRPr="00E3292A">
        <w:rPr>
          <w:color w:val="000000" w:themeColor="text1"/>
          <w:lang w:eastAsia="pt-BR"/>
        </w:rPr>
        <w:t>I - advertência;</w:t>
      </w:r>
    </w:p>
    <w:p w:rsidR="00244F15" w:rsidRPr="00E3292A" w:rsidRDefault="00244F15" w:rsidP="002410BB">
      <w:pPr>
        <w:pStyle w:val="SemEspaamento"/>
        <w:rPr>
          <w:color w:val="000000" w:themeColor="text1"/>
          <w:lang w:eastAsia="pt-BR"/>
        </w:rPr>
      </w:pPr>
      <w:bookmarkStart w:id="13" w:name="art87ii"/>
      <w:bookmarkEnd w:id="13"/>
      <w:r w:rsidRPr="00E3292A">
        <w:rPr>
          <w:color w:val="000000" w:themeColor="text1"/>
          <w:lang w:eastAsia="pt-BR"/>
        </w:rPr>
        <w:t>II - multa, na forma prevista no instrumento convocatório ou no contrato;</w:t>
      </w:r>
    </w:p>
    <w:p w:rsidR="00244F15" w:rsidRPr="00E3292A" w:rsidRDefault="00244F15" w:rsidP="002410BB">
      <w:pPr>
        <w:pStyle w:val="SemEspaamento"/>
        <w:rPr>
          <w:color w:val="000000" w:themeColor="text1"/>
          <w:lang w:eastAsia="pt-BR"/>
        </w:rPr>
      </w:pPr>
      <w:bookmarkStart w:id="14" w:name="art87iii"/>
      <w:bookmarkEnd w:id="14"/>
      <w:r w:rsidRPr="00E3292A">
        <w:rPr>
          <w:color w:val="000000" w:themeColor="text1"/>
          <w:lang w:eastAsia="pt-BR"/>
        </w:rPr>
        <w:t>III - suspensão temporária de participação em licitação e impedimento de contratar com a Administração, por prazo não superior a 2 (dois) anos;</w:t>
      </w:r>
    </w:p>
    <w:p w:rsidR="00244F15" w:rsidRPr="00E3292A" w:rsidRDefault="00244F15" w:rsidP="002410BB">
      <w:pPr>
        <w:pStyle w:val="SemEspaamento"/>
        <w:rPr>
          <w:color w:val="000000" w:themeColor="text1"/>
          <w:lang w:eastAsia="pt-BR"/>
        </w:rPr>
      </w:pPr>
      <w:bookmarkStart w:id="15" w:name="art87iv"/>
      <w:bookmarkEnd w:id="15"/>
      <w:r w:rsidRPr="00E3292A">
        <w:rPr>
          <w:color w:val="000000" w:themeColor="text1"/>
          <w:lang w:eastAsia="pt-BR"/>
        </w:rPr>
        <w:t>IV - declaração de inidoneidade para licitar ou contratar com a Administração Públ</w:t>
      </w:r>
      <w:r w:rsidRPr="00E3292A">
        <w:rPr>
          <w:color w:val="000000" w:themeColor="text1"/>
          <w:lang w:eastAsia="pt-BR"/>
        </w:rPr>
        <w:t>i</w:t>
      </w:r>
      <w:r w:rsidRPr="00E3292A">
        <w:rPr>
          <w:color w:val="000000" w:themeColor="text1"/>
          <w:lang w:eastAsia="pt-BR"/>
        </w:rPr>
        <w:t>ca enquanto perdurarem os motivos determinantes da punição ou até que seja pr</w:t>
      </w:r>
      <w:r w:rsidRPr="00E3292A">
        <w:rPr>
          <w:color w:val="000000" w:themeColor="text1"/>
          <w:lang w:eastAsia="pt-BR"/>
        </w:rPr>
        <w:t>o</w:t>
      </w:r>
      <w:r w:rsidRPr="00E3292A">
        <w:rPr>
          <w:color w:val="000000" w:themeColor="text1"/>
          <w:lang w:eastAsia="pt-BR"/>
        </w:rPr>
        <w:t>movida a reabilitação perante a própria autoridade que aplicou a penalidade, que s</w:t>
      </w:r>
      <w:r w:rsidRPr="00E3292A">
        <w:rPr>
          <w:color w:val="000000" w:themeColor="text1"/>
          <w:lang w:eastAsia="pt-BR"/>
        </w:rPr>
        <w:t>e</w:t>
      </w:r>
      <w:r w:rsidRPr="00E3292A">
        <w:rPr>
          <w:color w:val="000000" w:themeColor="text1"/>
          <w:lang w:eastAsia="pt-BR"/>
        </w:rPr>
        <w:t>rá concedida sempre que o contratado ressarcir a Administração pelos prejuízos r</w:t>
      </w:r>
      <w:r w:rsidRPr="00E3292A">
        <w:rPr>
          <w:color w:val="000000" w:themeColor="text1"/>
          <w:lang w:eastAsia="pt-BR"/>
        </w:rPr>
        <w:t>e</w:t>
      </w:r>
      <w:r w:rsidRPr="00E3292A">
        <w:rPr>
          <w:color w:val="000000" w:themeColor="text1"/>
          <w:lang w:eastAsia="pt-BR"/>
        </w:rPr>
        <w:t>sultantes e após decorrido o prazo da sanção aplicada com base no inciso anterior.</w:t>
      </w:r>
    </w:p>
    <w:p w:rsidR="002410BB" w:rsidRPr="00E3292A" w:rsidRDefault="002410BB" w:rsidP="002410BB">
      <w:pPr>
        <w:pStyle w:val="SemEspaamento"/>
        <w:rPr>
          <w:color w:val="000000" w:themeColor="text1"/>
          <w:lang w:eastAsia="pt-BR"/>
        </w:rPr>
      </w:pPr>
    </w:p>
    <w:p w:rsidR="00244F15" w:rsidRPr="00E3292A" w:rsidRDefault="00244F15" w:rsidP="004E0EC0">
      <w:pPr>
        <w:spacing w:before="0" w:beforeAutospacing="0"/>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A partir do conteúdo explícito no artigo 86º, caput, percebe-se, novamente, a impo</w:t>
      </w:r>
      <w:r w:rsidRPr="00E3292A">
        <w:rPr>
          <w:rFonts w:eastAsia="Times New Roman" w:cs="Times New Roman"/>
          <w:color w:val="000000" w:themeColor="text1"/>
          <w:szCs w:val="24"/>
          <w:lang w:eastAsia="pt-BR"/>
        </w:rPr>
        <w:t>r</w:t>
      </w:r>
      <w:r w:rsidRPr="00E3292A">
        <w:rPr>
          <w:rFonts w:eastAsia="Times New Roman" w:cs="Times New Roman"/>
          <w:color w:val="000000" w:themeColor="text1"/>
          <w:szCs w:val="24"/>
          <w:lang w:eastAsia="pt-BR"/>
        </w:rPr>
        <w:t>tância da elaboração do instrumento convocatório, já que o valor da “multa de mora” de estar inserido no edital ou carta – convite.</w:t>
      </w:r>
    </w:p>
    <w:p w:rsidR="00244F15" w:rsidRPr="00E3292A" w:rsidRDefault="00244F15" w:rsidP="004E0EC0">
      <w:pPr>
        <w:spacing w:before="0" w:beforeAutospacing="0"/>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 xml:space="preserve">Ressalta-se, que é permitido a aplicação de multa de modo cumulativo com as demais sanções, devendo a Administração Pública, no momento da aplicação da sanção, agir de modo proporcional à gravidade da conduta cometida pelo contratado. Ainda neste sentido, entende-se que o valor que se origina da sanção aplicada ao contratado deve ser descontado do que este pagou a título de garantia. </w:t>
      </w:r>
    </w:p>
    <w:p w:rsidR="00244F15" w:rsidRPr="00E3292A" w:rsidRDefault="00244F15" w:rsidP="004E0EC0">
      <w:pPr>
        <w:spacing w:before="0" w:beforeAutospacing="0"/>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lastRenderedPageBreak/>
        <w:t>A necessidade de impor sanções administrativas pode se tornar menos frequente qua</w:t>
      </w:r>
      <w:r w:rsidRPr="00E3292A">
        <w:rPr>
          <w:rFonts w:eastAsia="Times New Roman" w:cs="Times New Roman"/>
          <w:color w:val="000000" w:themeColor="text1"/>
          <w:szCs w:val="24"/>
          <w:lang w:eastAsia="pt-BR"/>
        </w:rPr>
        <w:t>n</w:t>
      </w:r>
      <w:r w:rsidRPr="00E3292A">
        <w:rPr>
          <w:rFonts w:eastAsia="Times New Roman" w:cs="Times New Roman"/>
          <w:color w:val="000000" w:themeColor="text1"/>
          <w:szCs w:val="24"/>
          <w:lang w:eastAsia="pt-BR"/>
        </w:rPr>
        <w:t xml:space="preserve">do o ente público exerce corretamente a fiscalização sobre a execução do contrato de obra de engenharia, pois, assim, o contratado se ver pressionado a agir em conformidade com o que estar posto no contrato. </w:t>
      </w:r>
    </w:p>
    <w:p w:rsidR="002410BB" w:rsidRPr="00E3292A" w:rsidRDefault="002410BB" w:rsidP="002410BB">
      <w:pPr>
        <w:spacing w:before="0" w:beforeAutospacing="0"/>
        <w:ind w:firstLine="0"/>
        <w:jc w:val="left"/>
        <w:rPr>
          <w:rFonts w:cs="Times New Roman"/>
          <w:b/>
          <w:color w:val="000000" w:themeColor="text1"/>
          <w:spacing w:val="-15"/>
          <w:szCs w:val="24"/>
          <w:shd w:val="clear" w:color="auto" w:fill="FFFFFF"/>
        </w:rPr>
      </w:pPr>
    </w:p>
    <w:p w:rsidR="002410BB" w:rsidRPr="00E3292A" w:rsidRDefault="002410BB" w:rsidP="002410BB">
      <w:pPr>
        <w:spacing w:before="0" w:beforeAutospacing="0"/>
        <w:ind w:firstLine="0"/>
        <w:jc w:val="left"/>
        <w:rPr>
          <w:rFonts w:cs="Times New Roman"/>
          <w:b/>
          <w:color w:val="000000" w:themeColor="text1"/>
          <w:spacing w:val="-15"/>
          <w:szCs w:val="24"/>
          <w:shd w:val="clear" w:color="auto" w:fill="FFFFFF"/>
        </w:rPr>
      </w:pPr>
    </w:p>
    <w:p w:rsidR="002410BB" w:rsidRPr="00E3292A" w:rsidRDefault="002410BB" w:rsidP="002410BB">
      <w:pPr>
        <w:spacing w:before="0" w:beforeAutospacing="0"/>
        <w:ind w:firstLine="0"/>
        <w:jc w:val="left"/>
        <w:rPr>
          <w:rFonts w:cs="Times New Roman"/>
          <w:b/>
          <w:color w:val="000000" w:themeColor="text1"/>
          <w:spacing w:val="-15"/>
          <w:szCs w:val="24"/>
          <w:shd w:val="clear" w:color="auto" w:fill="FFFFFF"/>
        </w:rPr>
      </w:pPr>
    </w:p>
    <w:p w:rsidR="004E0EC0" w:rsidRPr="00E3292A" w:rsidRDefault="004E0EC0"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011404" w:rsidRPr="00E3292A" w:rsidRDefault="00011404" w:rsidP="002410BB">
      <w:pPr>
        <w:spacing w:before="0" w:beforeAutospacing="0"/>
        <w:ind w:firstLine="0"/>
        <w:jc w:val="left"/>
        <w:rPr>
          <w:rFonts w:cs="Times New Roman"/>
          <w:b/>
          <w:color w:val="000000" w:themeColor="text1"/>
          <w:spacing w:val="-15"/>
          <w:szCs w:val="24"/>
          <w:shd w:val="clear" w:color="auto" w:fill="FFFFFF"/>
        </w:rPr>
      </w:pPr>
    </w:p>
    <w:p w:rsidR="008E0957" w:rsidRPr="00E3292A" w:rsidRDefault="008E0957" w:rsidP="002410BB">
      <w:pPr>
        <w:spacing w:before="0" w:beforeAutospacing="0"/>
        <w:ind w:firstLine="0"/>
        <w:jc w:val="left"/>
        <w:rPr>
          <w:rFonts w:cs="Times New Roman"/>
          <w:b/>
          <w:color w:val="000000" w:themeColor="text1"/>
          <w:spacing w:val="-15"/>
          <w:szCs w:val="24"/>
          <w:shd w:val="clear" w:color="auto" w:fill="FFFFFF"/>
        </w:rPr>
      </w:pPr>
      <w:r w:rsidRPr="00E3292A">
        <w:rPr>
          <w:rFonts w:cs="Times New Roman"/>
          <w:b/>
          <w:color w:val="000000" w:themeColor="text1"/>
          <w:spacing w:val="-15"/>
          <w:szCs w:val="24"/>
          <w:shd w:val="clear" w:color="auto" w:fill="FFFFFF"/>
        </w:rPr>
        <w:lastRenderedPageBreak/>
        <w:t>METODOLOGIA</w:t>
      </w:r>
    </w:p>
    <w:p w:rsidR="002410BB" w:rsidRPr="00E3292A" w:rsidRDefault="002410BB" w:rsidP="002410BB">
      <w:pPr>
        <w:spacing w:before="0" w:beforeAutospacing="0"/>
        <w:ind w:firstLine="0"/>
        <w:jc w:val="left"/>
        <w:rPr>
          <w:rFonts w:cs="Times New Roman"/>
          <w:b/>
          <w:color w:val="000000" w:themeColor="text1"/>
          <w:spacing w:val="-15"/>
          <w:szCs w:val="24"/>
          <w:shd w:val="clear" w:color="auto" w:fill="FFFFFF"/>
        </w:rPr>
      </w:pPr>
    </w:p>
    <w:p w:rsidR="008E0957" w:rsidRPr="00E3292A" w:rsidRDefault="008E0957" w:rsidP="002410BB">
      <w:pPr>
        <w:spacing w:before="0" w:beforeAutospacing="0"/>
        <w:ind w:firstLine="708"/>
        <w:rPr>
          <w:rFonts w:cs="Times New Roman"/>
          <w:color w:val="000000" w:themeColor="text1"/>
          <w:szCs w:val="24"/>
          <w:shd w:val="clear" w:color="auto" w:fill="FFFFFF"/>
        </w:rPr>
      </w:pPr>
      <w:r w:rsidRPr="00E3292A">
        <w:rPr>
          <w:rFonts w:cs="Times New Roman"/>
          <w:color w:val="000000" w:themeColor="text1"/>
          <w:szCs w:val="24"/>
          <w:shd w:val="clear" w:color="auto" w:fill="FFFFFF"/>
        </w:rPr>
        <w:t xml:space="preserve">O presente trabalho </w:t>
      </w:r>
      <w:r w:rsidR="004E0EC0" w:rsidRPr="00E3292A">
        <w:rPr>
          <w:rFonts w:cs="Times New Roman"/>
          <w:color w:val="000000" w:themeColor="text1"/>
          <w:szCs w:val="24"/>
          <w:shd w:val="clear" w:color="auto" w:fill="FFFFFF"/>
        </w:rPr>
        <w:t>u</w:t>
      </w:r>
      <w:r w:rsidRPr="00E3292A">
        <w:rPr>
          <w:rFonts w:cs="Times New Roman"/>
          <w:color w:val="000000" w:themeColor="text1"/>
          <w:szCs w:val="24"/>
          <w:shd w:val="clear" w:color="auto" w:fill="FFFFFF"/>
        </w:rPr>
        <w:t>tilizou-sedo método de pesquisa exploratória, de forma à intitular uma maior aproximação e conhecimento acerca do tema pesquisado. Para tanto, partiu-se de uma abordagem feita através delevantamento bibliográfico, de modo a possibilitar o entend</w:t>
      </w:r>
      <w:r w:rsidRPr="00E3292A">
        <w:rPr>
          <w:rFonts w:cs="Times New Roman"/>
          <w:color w:val="000000" w:themeColor="text1"/>
          <w:szCs w:val="24"/>
          <w:shd w:val="clear" w:color="auto" w:fill="FFFFFF"/>
        </w:rPr>
        <w:t>i</w:t>
      </w:r>
      <w:r w:rsidRPr="00E3292A">
        <w:rPr>
          <w:rFonts w:cs="Times New Roman"/>
          <w:color w:val="000000" w:themeColor="text1"/>
          <w:szCs w:val="24"/>
          <w:shd w:val="clear" w:color="auto" w:fill="FFFFFF"/>
        </w:rPr>
        <w:t>mento sobre o princípio da eficiência nas licitações do tipo menor preço e no contrato de obra pública.</w:t>
      </w:r>
    </w:p>
    <w:p w:rsidR="008E0957" w:rsidRPr="00E3292A" w:rsidRDefault="008E0957" w:rsidP="002410BB">
      <w:pPr>
        <w:spacing w:before="0" w:beforeAutospacing="0"/>
        <w:rPr>
          <w:rFonts w:cs="Times New Roman"/>
          <w:color w:val="000000" w:themeColor="text1"/>
          <w:szCs w:val="24"/>
        </w:rPr>
      </w:pPr>
      <w:r w:rsidRPr="00E3292A">
        <w:rPr>
          <w:rFonts w:cs="Times New Roman"/>
          <w:color w:val="000000" w:themeColor="text1"/>
          <w:szCs w:val="24"/>
        </w:rPr>
        <w:t xml:space="preserve">A pesquisa foi realizada através do método dedutivo, pois partiu-se de uma visão geral para a uma premissa particular, uma vez que, analisou-se inicialmente a licitações do tipo menor preço, para posteriormente entender sua relação com o princípio da eficiência e esta com os contratos de obra pública.  </w:t>
      </w:r>
    </w:p>
    <w:p w:rsidR="008E0957" w:rsidRPr="00E3292A" w:rsidRDefault="008E0957" w:rsidP="002410BB">
      <w:pPr>
        <w:spacing w:before="0" w:beforeAutospacing="0"/>
        <w:rPr>
          <w:rFonts w:cs="Times New Roman"/>
          <w:color w:val="000000" w:themeColor="text1"/>
          <w:szCs w:val="24"/>
        </w:rPr>
      </w:pPr>
      <w:r w:rsidRPr="00E3292A">
        <w:rPr>
          <w:rFonts w:cs="Times New Roman"/>
          <w:color w:val="000000" w:themeColor="text1"/>
          <w:szCs w:val="24"/>
        </w:rPr>
        <w:t>O método de procedimentorealizado foi o funcionalista, visto que, buscou-se um est</w:t>
      </w:r>
      <w:r w:rsidRPr="00E3292A">
        <w:rPr>
          <w:rFonts w:cs="Times New Roman"/>
          <w:color w:val="000000" w:themeColor="text1"/>
          <w:szCs w:val="24"/>
        </w:rPr>
        <w:t>u</w:t>
      </w:r>
      <w:r w:rsidRPr="00E3292A">
        <w:rPr>
          <w:rFonts w:cs="Times New Roman"/>
          <w:color w:val="000000" w:themeColor="text1"/>
          <w:szCs w:val="24"/>
        </w:rPr>
        <w:t>do voltado à interpretação das normas do Direito Administrativo, de forma a esclarecer o m</w:t>
      </w:r>
      <w:r w:rsidRPr="00E3292A">
        <w:rPr>
          <w:rFonts w:cs="Times New Roman"/>
          <w:color w:val="000000" w:themeColor="text1"/>
          <w:szCs w:val="24"/>
        </w:rPr>
        <w:t>o</w:t>
      </w:r>
      <w:r w:rsidRPr="00E3292A">
        <w:rPr>
          <w:rFonts w:cs="Times New Roman"/>
          <w:color w:val="000000" w:themeColor="text1"/>
          <w:szCs w:val="24"/>
        </w:rPr>
        <w:t>do como a eficiência administrativa opera e deva operar sobre as licitações do tipo menor pr</w:t>
      </w:r>
      <w:r w:rsidRPr="00E3292A">
        <w:rPr>
          <w:rFonts w:cs="Times New Roman"/>
          <w:color w:val="000000" w:themeColor="text1"/>
          <w:szCs w:val="24"/>
        </w:rPr>
        <w:t>e</w:t>
      </w:r>
      <w:r w:rsidRPr="00E3292A">
        <w:rPr>
          <w:rFonts w:cs="Times New Roman"/>
          <w:color w:val="000000" w:themeColor="text1"/>
          <w:szCs w:val="24"/>
        </w:rPr>
        <w:t>ço e os contratos de obra pública.</w:t>
      </w:r>
    </w:p>
    <w:p w:rsidR="008E0957" w:rsidRPr="00E3292A" w:rsidRDefault="008E0957" w:rsidP="002410BB">
      <w:pPr>
        <w:spacing w:before="0" w:beforeAutospacing="0"/>
        <w:rPr>
          <w:rFonts w:cs="Times New Roman"/>
          <w:color w:val="000000" w:themeColor="text1"/>
          <w:szCs w:val="24"/>
        </w:rPr>
      </w:pPr>
      <w:r w:rsidRPr="00E3292A">
        <w:rPr>
          <w:rFonts w:cs="Times New Roman"/>
          <w:color w:val="000000" w:themeColor="text1"/>
          <w:szCs w:val="24"/>
        </w:rPr>
        <w:t>Quanto ao procedimento técnico utilizou-se a revisão bibliográfica, de modo que ho</w:t>
      </w:r>
      <w:r w:rsidRPr="00E3292A">
        <w:rPr>
          <w:rFonts w:cs="Times New Roman"/>
          <w:color w:val="000000" w:themeColor="text1"/>
          <w:szCs w:val="24"/>
        </w:rPr>
        <w:t>u</w:t>
      </w:r>
      <w:r w:rsidRPr="00E3292A">
        <w:rPr>
          <w:rFonts w:cs="Times New Roman"/>
          <w:color w:val="000000" w:themeColor="text1"/>
          <w:szCs w:val="24"/>
        </w:rPr>
        <w:t xml:space="preserve">ve consultas à doutrinas, artigos, pesquisas e jornais. </w:t>
      </w:r>
    </w:p>
    <w:p w:rsidR="008E0957" w:rsidRPr="00E3292A" w:rsidRDefault="008E0957" w:rsidP="002410BB">
      <w:pPr>
        <w:spacing w:before="0" w:beforeAutospacing="0"/>
        <w:rPr>
          <w:rFonts w:cs="Times New Roman"/>
          <w:color w:val="000000" w:themeColor="text1"/>
          <w:szCs w:val="24"/>
        </w:rPr>
      </w:pPr>
      <w:r w:rsidRPr="00E3292A">
        <w:rPr>
          <w:rFonts w:cs="Times New Roman"/>
          <w:color w:val="000000" w:themeColor="text1"/>
          <w:szCs w:val="24"/>
        </w:rPr>
        <w:t xml:space="preserve">A abordagem da pesquisa foi a qualitativa, pois o estudo esteve direcionado a análise de normas e posicionamentos doutrinários que ajudaram compreender o tema em debate. </w:t>
      </w:r>
    </w:p>
    <w:p w:rsidR="004E0EC0" w:rsidRPr="00E3292A" w:rsidRDefault="004E0EC0" w:rsidP="004E0EC0">
      <w:pPr>
        <w:spacing w:before="0" w:beforeAutospacing="0"/>
        <w:ind w:firstLine="0"/>
        <w:rPr>
          <w:rFonts w:cs="Times New Roman"/>
          <w:b/>
          <w:color w:val="000000" w:themeColor="text1"/>
          <w:szCs w:val="24"/>
        </w:rPr>
      </w:pPr>
    </w:p>
    <w:p w:rsidR="008E0957" w:rsidRPr="00E3292A" w:rsidRDefault="00464CB8" w:rsidP="004E0EC0">
      <w:pPr>
        <w:spacing w:before="0" w:beforeAutospacing="0"/>
        <w:ind w:firstLine="0"/>
        <w:rPr>
          <w:rFonts w:cs="Times New Roman"/>
          <w:b/>
          <w:color w:val="000000" w:themeColor="text1"/>
          <w:szCs w:val="24"/>
        </w:rPr>
      </w:pPr>
      <w:r w:rsidRPr="00E3292A">
        <w:rPr>
          <w:rFonts w:cs="Times New Roman"/>
          <w:b/>
          <w:color w:val="000000" w:themeColor="text1"/>
          <w:szCs w:val="24"/>
        </w:rPr>
        <w:t xml:space="preserve">11.1 </w:t>
      </w:r>
      <w:r w:rsidR="008E0957" w:rsidRPr="00E3292A">
        <w:rPr>
          <w:rFonts w:cs="Times New Roman"/>
          <w:b/>
          <w:color w:val="000000" w:themeColor="text1"/>
          <w:szCs w:val="24"/>
        </w:rPr>
        <w:t xml:space="preserve">Análises e discussões </w:t>
      </w:r>
    </w:p>
    <w:p w:rsidR="004E0EC0" w:rsidRPr="00E3292A" w:rsidRDefault="004E0EC0" w:rsidP="004E0EC0">
      <w:pPr>
        <w:spacing w:before="0" w:beforeAutospacing="0"/>
        <w:ind w:firstLine="0"/>
        <w:rPr>
          <w:rFonts w:cs="Times New Roman"/>
          <w:b/>
          <w:color w:val="000000" w:themeColor="text1"/>
          <w:szCs w:val="24"/>
        </w:rPr>
      </w:pPr>
    </w:p>
    <w:p w:rsidR="008E0957" w:rsidRPr="00E3292A" w:rsidRDefault="008E0957" w:rsidP="00011404">
      <w:pPr>
        <w:spacing w:before="0" w:beforeAutospacing="0"/>
        <w:rPr>
          <w:rFonts w:cs="Times New Roman"/>
          <w:color w:val="000000" w:themeColor="text1"/>
          <w:szCs w:val="24"/>
        </w:rPr>
      </w:pPr>
      <w:r w:rsidRPr="00E3292A">
        <w:rPr>
          <w:rFonts w:cs="Times New Roman"/>
          <w:color w:val="000000" w:themeColor="text1"/>
          <w:szCs w:val="24"/>
        </w:rPr>
        <w:t>A pesquisa aqui introduzida analisou o princípio da eficiência em relação ao critério do menor preço e aos contratos de obra Pública. Desta forma, foi possível observar que há na literatura acerca do tema, uma unanimidade quanto ao significado e importância da eficiência administrativa como princípio vinculativo ao procedimento licitatório e a execução do contr</w:t>
      </w:r>
      <w:r w:rsidRPr="00E3292A">
        <w:rPr>
          <w:rFonts w:cs="Times New Roman"/>
          <w:color w:val="000000" w:themeColor="text1"/>
          <w:szCs w:val="24"/>
        </w:rPr>
        <w:t>a</w:t>
      </w:r>
      <w:r w:rsidRPr="00E3292A">
        <w:rPr>
          <w:rFonts w:cs="Times New Roman"/>
          <w:color w:val="000000" w:themeColor="text1"/>
          <w:szCs w:val="24"/>
        </w:rPr>
        <w:t>to.</w:t>
      </w:r>
    </w:p>
    <w:p w:rsidR="008E0957" w:rsidRPr="00E3292A" w:rsidRDefault="008E0957" w:rsidP="00011404">
      <w:pPr>
        <w:spacing w:before="0" w:beforeAutospacing="0"/>
        <w:rPr>
          <w:rFonts w:cs="Times New Roman"/>
          <w:color w:val="000000" w:themeColor="text1"/>
          <w:szCs w:val="24"/>
        </w:rPr>
      </w:pPr>
      <w:r w:rsidRPr="00E3292A">
        <w:rPr>
          <w:rFonts w:cs="Times New Roman"/>
          <w:color w:val="000000" w:themeColor="text1"/>
          <w:szCs w:val="24"/>
        </w:rPr>
        <w:t>Grande discussão existe acerca do princípio da eficiência em meio ao critério menor preço, de modo que, alguns posicionamentos definem que as falhas diante deste tipo de licit</w:t>
      </w:r>
      <w:r w:rsidRPr="00E3292A">
        <w:rPr>
          <w:rFonts w:cs="Times New Roman"/>
          <w:color w:val="000000" w:themeColor="text1"/>
          <w:szCs w:val="24"/>
        </w:rPr>
        <w:t>a</w:t>
      </w:r>
      <w:r w:rsidRPr="00E3292A">
        <w:rPr>
          <w:rFonts w:cs="Times New Roman"/>
          <w:color w:val="000000" w:themeColor="text1"/>
          <w:szCs w:val="24"/>
        </w:rPr>
        <w:t>ção existem exclusivamente pela má elaboração do instrumento convocatório, ocasionada pela falta de capacitação dos servidores responsáveis pelo mesmo. Entretanto há posicionamentos, em partes divergentes, na medida em que acrescenta como causa da ineficiência do critério menor preço à deficiência legal do próprio procedimento. Neste sentido, destaca-se o posici</w:t>
      </w:r>
      <w:r w:rsidRPr="00E3292A">
        <w:rPr>
          <w:rFonts w:cs="Times New Roman"/>
          <w:color w:val="000000" w:themeColor="text1"/>
          <w:szCs w:val="24"/>
        </w:rPr>
        <w:t>o</w:t>
      </w:r>
      <w:r w:rsidRPr="00E3292A">
        <w:rPr>
          <w:rFonts w:cs="Times New Roman"/>
          <w:color w:val="000000" w:themeColor="text1"/>
          <w:szCs w:val="24"/>
        </w:rPr>
        <w:t>namento de Caio Augusto (2014, p.67):</w:t>
      </w:r>
    </w:p>
    <w:p w:rsidR="008E0957" w:rsidRPr="00E3292A" w:rsidRDefault="008E0957" w:rsidP="002410BB">
      <w:pPr>
        <w:spacing w:before="0" w:beforeAutospacing="0"/>
        <w:ind w:firstLine="708"/>
        <w:rPr>
          <w:rFonts w:cs="Times New Roman"/>
          <w:color w:val="000000" w:themeColor="text1"/>
          <w:szCs w:val="24"/>
        </w:rPr>
      </w:pPr>
      <w:r w:rsidRPr="00E3292A">
        <w:rPr>
          <w:rFonts w:cs="Times New Roman"/>
          <w:color w:val="000000" w:themeColor="text1"/>
          <w:szCs w:val="24"/>
        </w:rPr>
        <w:lastRenderedPageBreak/>
        <w:t>“Deste modo, observadas as fases da licitação pública e verificado que o critério p</w:t>
      </w:r>
      <w:r w:rsidRPr="00E3292A">
        <w:rPr>
          <w:rFonts w:cs="Times New Roman"/>
          <w:color w:val="000000" w:themeColor="text1"/>
          <w:szCs w:val="24"/>
        </w:rPr>
        <w:t>a</w:t>
      </w:r>
      <w:r w:rsidRPr="00E3292A">
        <w:rPr>
          <w:rFonts w:cs="Times New Roman"/>
          <w:color w:val="000000" w:themeColor="text1"/>
          <w:szCs w:val="24"/>
        </w:rPr>
        <w:t xml:space="preserve">drão de julgamento é o de menor preço, constatou-se que de fato tal critério pode ocasionar a contratação de baixa qualidade”. </w:t>
      </w:r>
    </w:p>
    <w:p w:rsidR="008E0957" w:rsidRPr="00E3292A" w:rsidRDefault="008E0957" w:rsidP="002410BB">
      <w:pPr>
        <w:spacing w:before="0" w:beforeAutospacing="0"/>
        <w:ind w:firstLine="708"/>
        <w:rPr>
          <w:rFonts w:cs="Times New Roman"/>
          <w:color w:val="000000" w:themeColor="text1"/>
          <w:szCs w:val="24"/>
        </w:rPr>
      </w:pPr>
      <w:r w:rsidRPr="00E3292A">
        <w:rPr>
          <w:rFonts w:cs="Times New Roman"/>
          <w:color w:val="000000" w:themeColor="text1"/>
          <w:szCs w:val="24"/>
        </w:rPr>
        <w:t>A importância da elaboração do instrumento convocatório como mecanismo de gara</w:t>
      </w:r>
      <w:r w:rsidRPr="00E3292A">
        <w:rPr>
          <w:rFonts w:cs="Times New Roman"/>
          <w:color w:val="000000" w:themeColor="text1"/>
          <w:szCs w:val="24"/>
        </w:rPr>
        <w:t>n</w:t>
      </w:r>
      <w:r w:rsidRPr="00E3292A">
        <w:rPr>
          <w:rFonts w:cs="Times New Roman"/>
          <w:color w:val="000000" w:themeColor="text1"/>
          <w:szCs w:val="24"/>
        </w:rPr>
        <w:t>tia da eficiência nas licitações é algo indiscutível, onde os diversos autores apontam os cuid</w:t>
      </w:r>
      <w:r w:rsidRPr="00E3292A">
        <w:rPr>
          <w:rFonts w:cs="Times New Roman"/>
          <w:color w:val="000000" w:themeColor="text1"/>
          <w:szCs w:val="24"/>
        </w:rPr>
        <w:t>a</w:t>
      </w:r>
      <w:r w:rsidRPr="00E3292A">
        <w:rPr>
          <w:rFonts w:cs="Times New Roman"/>
          <w:color w:val="000000" w:themeColor="text1"/>
          <w:szCs w:val="24"/>
        </w:rPr>
        <w:t>dos necessários e as recomendações a serem seguidas, afim de conseguir o resultado almej</w:t>
      </w:r>
      <w:r w:rsidRPr="00E3292A">
        <w:rPr>
          <w:rFonts w:cs="Times New Roman"/>
          <w:color w:val="000000" w:themeColor="text1"/>
          <w:szCs w:val="24"/>
        </w:rPr>
        <w:t>a</w:t>
      </w:r>
      <w:r w:rsidRPr="00E3292A">
        <w:rPr>
          <w:rFonts w:cs="Times New Roman"/>
          <w:color w:val="000000" w:themeColor="text1"/>
          <w:szCs w:val="24"/>
        </w:rPr>
        <w:t>do. Desta maneira, também pontuam os principais erros que fragilizam o instrumento conv</w:t>
      </w:r>
      <w:r w:rsidRPr="00E3292A">
        <w:rPr>
          <w:rFonts w:cs="Times New Roman"/>
          <w:color w:val="000000" w:themeColor="text1"/>
          <w:szCs w:val="24"/>
        </w:rPr>
        <w:t>o</w:t>
      </w:r>
      <w:r w:rsidRPr="00E3292A">
        <w:rPr>
          <w:rFonts w:cs="Times New Roman"/>
          <w:color w:val="000000" w:themeColor="text1"/>
          <w:szCs w:val="24"/>
        </w:rPr>
        <w:t>catório, a exemplo da escolha dos servidores e da incorreta individualização do objeto.</w:t>
      </w:r>
    </w:p>
    <w:p w:rsidR="008E0957" w:rsidRPr="00E3292A" w:rsidRDefault="008E0957" w:rsidP="004E0EC0">
      <w:pPr>
        <w:spacing w:before="0" w:beforeAutospacing="0"/>
        <w:rPr>
          <w:rFonts w:eastAsia="Times New Roman" w:cs="Times New Roman"/>
          <w:color w:val="000000" w:themeColor="text1"/>
          <w:szCs w:val="24"/>
          <w:lang w:eastAsia="pt-BR"/>
        </w:rPr>
      </w:pPr>
      <w:r w:rsidRPr="00E3292A">
        <w:rPr>
          <w:rFonts w:cs="Times New Roman"/>
          <w:color w:val="000000" w:themeColor="text1"/>
          <w:szCs w:val="24"/>
        </w:rPr>
        <w:t>Adiante, no tocante à eficiência no contrato de obras públicas, destaca-se na literatura a preocupação recorrente da necessidade de fiscalização sobre o a execução do contrato, d</w:t>
      </w:r>
      <w:r w:rsidRPr="00E3292A">
        <w:rPr>
          <w:rFonts w:cs="Times New Roman"/>
          <w:color w:val="000000" w:themeColor="text1"/>
          <w:szCs w:val="24"/>
        </w:rPr>
        <w:t>e</w:t>
      </w:r>
      <w:r w:rsidRPr="00E3292A">
        <w:rPr>
          <w:rFonts w:cs="Times New Roman"/>
          <w:color w:val="000000" w:themeColor="text1"/>
          <w:szCs w:val="24"/>
        </w:rPr>
        <w:t xml:space="preserve">vendo a Administração designar representante capacitado afim de estar </w:t>
      </w:r>
      <w:r w:rsidRPr="00E3292A">
        <w:rPr>
          <w:rFonts w:eastAsia="Times New Roman" w:cs="Times New Roman"/>
          <w:color w:val="000000" w:themeColor="text1"/>
          <w:szCs w:val="24"/>
          <w:lang w:eastAsia="pt-BR"/>
        </w:rPr>
        <w:t>focalizando aspectos de alterações quantitativas, economicidade, execução contratual e baixa de variação de pr</w:t>
      </w:r>
      <w:r w:rsidRPr="00E3292A">
        <w:rPr>
          <w:rFonts w:eastAsia="Times New Roman" w:cs="Times New Roman"/>
          <w:color w:val="000000" w:themeColor="text1"/>
          <w:szCs w:val="24"/>
          <w:lang w:eastAsia="pt-BR"/>
        </w:rPr>
        <w:t>e</w:t>
      </w:r>
      <w:r w:rsidRPr="00E3292A">
        <w:rPr>
          <w:rFonts w:eastAsia="Times New Roman" w:cs="Times New Roman"/>
          <w:color w:val="000000" w:themeColor="text1"/>
          <w:szCs w:val="24"/>
          <w:lang w:eastAsia="pt-BR"/>
        </w:rPr>
        <w:t>ços.” (PINTO, CARLOS, 2002, P.490).</w:t>
      </w:r>
    </w:p>
    <w:p w:rsidR="00022C26" w:rsidRPr="00E3292A" w:rsidRDefault="008E0957" w:rsidP="004E0EC0">
      <w:pPr>
        <w:spacing w:before="0" w:beforeAutospacing="0"/>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Diante disto, percebe-se que existem mecanismos suficientes e adequados, capazes de permitir e garantir que tanto na licitação sobre o critério menor preço, quanto na execução de obras públicas, é possível identificar e preservar a eficiência administrativa.</w:t>
      </w:r>
    </w:p>
    <w:p w:rsidR="004E0EC0" w:rsidRPr="00E3292A" w:rsidRDefault="004E0EC0" w:rsidP="004E0EC0">
      <w:pPr>
        <w:spacing w:before="0" w:beforeAutospacing="0"/>
        <w:rPr>
          <w:rFonts w:eastAsia="Times New Roman" w:cs="Times New Roman"/>
          <w:color w:val="000000" w:themeColor="text1"/>
          <w:szCs w:val="24"/>
          <w:lang w:eastAsia="pt-BR"/>
        </w:rPr>
      </w:pPr>
    </w:p>
    <w:p w:rsidR="004E0EC0" w:rsidRPr="00E3292A" w:rsidRDefault="004E0EC0" w:rsidP="004E0EC0">
      <w:pPr>
        <w:spacing w:before="0" w:beforeAutospacing="0"/>
        <w:rPr>
          <w:rFonts w:eastAsia="Times New Roman" w:cs="Times New Roman"/>
          <w:color w:val="000000" w:themeColor="text1"/>
          <w:szCs w:val="24"/>
          <w:lang w:eastAsia="pt-BR"/>
        </w:rPr>
      </w:pPr>
    </w:p>
    <w:p w:rsidR="004E0EC0" w:rsidRPr="00E3292A" w:rsidRDefault="004E0EC0" w:rsidP="004E0EC0">
      <w:pPr>
        <w:spacing w:before="0" w:beforeAutospacing="0"/>
        <w:rPr>
          <w:rFonts w:eastAsia="Times New Roman" w:cs="Times New Roman"/>
          <w:color w:val="000000" w:themeColor="text1"/>
          <w:szCs w:val="24"/>
          <w:lang w:eastAsia="pt-BR"/>
        </w:rPr>
      </w:pPr>
    </w:p>
    <w:p w:rsidR="004E0EC0" w:rsidRPr="00E3292A" w:rsidRDefault="004E0EC0" w:rsidP="004E0EC0">
      <w:pPr>
        <w:spacing w:before="0" w:beforeAutospacing="0"/>
        <w:rPr>
          <w:rFonts w:eastAsia="Times New Roman" w:cs="Times New Roman"/>
          <w:color w:val="000000" w:themeColor="text1"/>
          <w:szCs w:val="24"/>
          <w:lang w:eastAsia="pt-BR"/>
        </w:rPr>
      </w:pPr>
    </w:p>
    <w:p w:rsidR="004E0EC0" w:rsidRPr="00E3292A" w:rsidRDefault="004E0EC0" w:rsidP="004E0EC0">
      <w:pPr>
        <w:spacing w:before="0" w:beforeAutospacing="0"/>
        <w:rPr>
          <w:rFonts w:eastAsia="Times New Roman" w:cs="Times New Roman"/>
          <w:color w:val="000000" w:themeColor="text1"/>
          <w:szCs w:val="24"/>
          <w:lang w:eastAsia="pt-BR"/>
        </w:rPr>
      </w:pPr>
    </w:p>
    <w:p w:rsidR="004E0EC0" w:rsidRPr="00E3292A" w:rsidRDefault="004E0EC0" w:rsidP="004E0EC0">
      <w:pPr>
        <w:spacing w:before="0" w:beforeAutospacing="0"/>
        <w:rPr>
          <w:rFonts w:eastAsia="Times New Roman" w:cs="Times New Roman"/>
          <w:color w:val="000000" w:themeColor="text1"/>
          <w:szCs w:val="24"/>
          <w:lang w:eastAsia="pt-BR"/>
        </w:rPr>
      </w:pPr>
    </w:p>
    <w:p w:rsidR="004E0EC0" w:rsidRPr="00E3292A" w:rsidRDefault="004E0EC0" w:rsidP="004E0EC0">
      <w:pPr>
        <w:spacing w:before="0" w:beforeAutospacing="0"/>
        <w:rPr>
          <w:rFonts w:eastAsia="Times New Roman" w:cs="Times New Roman"/>
          <w:color w:val="000000" w:themeColor="text1"/>
          <w:szCs w:val="24"/>
          <w:lang w:eastAsia="pt-BR"/>
        </w:rPr>
      </w:pPr>
    </w:p>
    <w:p w:rsidR="004E0EC0" w:rsidRPr="00E3292A" w:rsidRDefault="004E0EC0" w:rsidP="004E0EC0">
      <w:pPr>
        <w:spacing w:before="0" w:beforeAutospacing="0"/>
        <w:rPr>
          <w:rFonts w:eastAsia="Times New Roman" w:cs="Times New Roman"/>
          <w:color w:val="000000" w:themeColor="text1"/>
          <w:szCs w:val="24"/>
          <w:lang w:eastAsia="pt-BR"/>
        </w:rPr>
      </w:pPr>
    </w:p>
    <w:p w:rsidR="004E0EC0" w:rsidRPr="00E3292A" w:rsidRDefault="004E0EC0" w:rsidP="004E0EC0">
      <w:pPr>
        <w:spacing w:before="0" w:beforeAutospacing="0"/>
        <w:rPr>
          <w:rFonts w:eastAsia="Times New Roman" w:cs="Times New Roman"/>
          <w:color w:val="000000" w:themeColor="text1"/>
          <w:szCs w:val="24"/>
          <w:lang w:eastAsia="pt-BR"/>
        </w:rPr>
      </w:pPr>
    </w:p>
    <w:p w:rsidR="004E0EC0" w:rsidRPr="00E3292A" w:rsidRDefault="004E0EC0" w:rsidP="004E0EC0">
      <w:pPr>
        <w:spacing w:before="0" w:beforeAutospacing="0"/>
        <w:rPr>
          <w:rFonts w:eastAsia="Times New Roman" w:cs="Times New Roman"/>
          <w:color w:val="000000" w:themeColor="text1"/>
          <w:szCs w:val="24"/>
          <w:lang w:eastAsia="pt-BR"/>
        </w:rPr>
      </w:pPr>
    </w:p>
    <w:p w:rsidR="004E0EC0" w:rsidRPr="00E3292A" w:rsidRDefault="004E0EC0" w:rsidP="004E0EC0">
      <w:pPr>
        <w:spacing w:before="0" w:beforeAutospacing="0"/>
        <w:rPr>
          <w:rFonts w:eastAsia="Times New Roman" w:cs="Times New Roman"/>
          <w:color w:val="000000" w:themeColor="text1"/>
          <w:szCs w:val="24"/>
          <w:lang w:eastAsia="pt-BR"/>
        </w:rPr>
      </w:pPr>
    </w:p>
    <w:p w:rsidR="004E0EC0" w:rsidRPr="00E3292A" w:rsidRDefault="004E0EC0" w:rsidP="004E0EC0">
      <w:pPr>
        <w:spacing w:before="0" w:beforeAutospacing="0"/>
        <w:rPr>
          <w:rFonts w:eastAsia="Times New Roman" w:cs="Times New Roman"/>
          <w:color w:val="000000" w:themeColor="text1"/>
          <w:szCs w:val="24"/>
          <w:lang w:eastAsia="pt-BR"/>
        </w:rPr>
      </w:pPr>
    </w:p>
    <w:p w:rsidR="004E0EC0" w:rsidRPr="00E3292A" w:rsidRDefault="004E0EC0" w:rsidP="004E0EC0">
      <w:pPr>
        <w:spacing w:before="0" w:beforeAutospacing="0"/>
        <w:rPr>
          <w:rFonts w:eastAsia="Times New Roman" w:cs="Times New Roman"/>
          <w:color w:val="000000" w:themeColor="text1"/>
          <w:szCs w:val="24"/>
          <w:lang w:eastAsia="pt-BR"/>
        </w:rPr>
      </w:pPr>
    </w:p>
    <w:p w:rsidR="004E0EC0" w:rsidRPr="00E3292A" w:rsidRDefault="004E0EC0" w:rsidP="004E0EC0">
      <w:pPr>
        <w:spacing w:before="0" w:beforeAutospacing="0"/>
        <w:rPr>
          <w:rFonts w:eastAsia="Times New Roman" w:cs="Times New Roman"/>
          <w:color w:val="000000" w:themeColor="text1"/>
          <w:szCs w:val="24"/>
          <w:lang w:eastAsia="pt-BR"/>
        </w:rPr>
      </w:pPr>
    </w:p>
    <w:p w:rsidR="004E0EC0" w:rsidRPr="00E3292A" w:rsidRDefault="004E0EC0" w:rsidP="004E0EC0">
      <w:pPr>
        <w:spacing w:before="0" w:beforeAutospacing="0"/>
        <w:rPr>
          <w:rFonts w:eastAsia="Times New Roman" w:cs="Times New Roman"/>
          <w:color w:val="000000" w:themeColor="text1"/>
          <w:szCs w:val="24"/>
          <w:lang w:eastAsia="pt-BR"/>
        </w:rPr>
      </w:pPr>
    </w:p>
    <w:p w:rsidR="004E0EC0" w:rsidRPr="00E3292A" w:rsidRDefault="004E0EC0" w:rsidP="004E0EC0">
      <w:pPr>
        <w:spacing w:before="0" w:beforeAutospacing="0"/>
        <w:rPr>
          <w:rFonts w:eastAsia="Times New Roman" w:cs="Times New Roman"/>
          <w:color w:val="000000" w:themeColor="text1"/>
          <w:szCs w:val="24"/>
          <w:lang w:eastAsia="pt-BR"/>
        </w:rPr>
      </w:pPr>
    </w:p>
    <w:p w:rsidR="00EB29F7" w:rsidRPr="00E3292A" w:rsidRDefault="00EB29F7" w:rsidP="00EB29F7">
      <w:pPr>
        <w:ind w:firstLine="0"/>
        <w:jc w:val="left"/>
        <w:rPr>
          <w:rFonts w:eastAsia="Times New Roman" w:cs="Times New Roman"/>
          <w:color w:val="000000" w:themeColor="text1"/>
          <w:szCs w:val="24"/>
          <w:lang w:eastAsia="pt-BR"/>
        </w:rPr>
      </w:pPr>
    </w:p>
    <w:p w:rsidR="00EB29F7" w:rsidRPr="00E3292A" w:rsidRDefault="00EB29F7" w:rsidP="00EB29F7">
      <w:pPr>
        <w:ind w:firstLine="0"/>
        <w:jc w:val="left"/>
        <w:rPr>
          <w:b/>
          <w:color w:val="000000" w:themeColor="text1"/>
        </w:rPr>
      </w:pPr>
      <w:r w:rsidRPr="00E3292A">
        <w:rPr>
          <w:b/>
          <w:color w:val="000000" w:themeColor="text1"/>
        </w:rPr>
        <w:lastRenderedPageBreak/>
        <w:t>CONCLUSÃO</w:t>
      </w:r>
    </w:p>
    <w:p w:rsidR="00EB29F7" w:rsidRPr="00E3292A" w:rsidRDefault="00EB29F7" w:rsidP="00EB29F7">
      <w:pPr>
        <w:spacing w:before="0" w:beforeAutospacing="0"/>
        <w:jc w:val="center"/>
        <w:rPr>
          <w:b/>
          <w:color w:val="000000" w:themeColor="text1"/>
        </w:rPr>
      </w:pPr>
    </w:p>
    <w:p w:rsidR="00EB29F7" w:rsidRPr="00E3292A" w:rsidRDefault="00EB29F7" w:rsidP="00EB29F7">
      <w:pPr>
        <w:spacing w:before="0" w:beforeAutospacing="0"/>
        <w:rPr>
          <w:color w:val="000000" w:themeColor="text1"/>
        </w:rPr>
      </w:pPr>
      <w:r w:rsidRPr="00E3292A">
        <w:rPr>
          <w:color w:val="000000" w:themeColor="text1"/>
        </w:rPr>
        <w:t>Com a introdução do princípio da eficiência através do artigo 37, XXI da CF, a Adm</w:t>
      </w:r>
      <w:r w:rsidRPr="00E3292A">
        <w:rPr>
          <w:color w:val="000000" w:themeColor="text1"/>
        </w:rPr>
        <w:t>i</w:t>
      </w:r>
      <w:r w:rsidRPr="00E3292A">
        <w:rPr>
          <w:color w:val="000000" w:themeColor="text1"/>
        </w:rPr>
        <w:t>nistração Pública passa a ter o dever de alcançar resultados satisfatórios que atendam ao int</w:t>
      </w:r>
      <w:r w:rsidRPr="00E3292A">
        <w:rPr>
          <w:color w:val="000000" w:themeColor="text1"/>
        </w:rPr>
        <w:t>e</w:t>
      </w:r>
      <w:r w:rsidRPr="00E3292A">
        <w:rPr>
          <w:color w:val="000000" w:themeColor="text1"/>
        </w:rPr>
        <w:t>resse coletivo, sendo obrigada a observar não apenas o fim, mas também, os meios empreg</w:t>
      </w:r>
      <w:r w:rsidRPr="00E3292A">
        <w:rPr>
          <w:color w:val="000000" w:themeColor="text1"/>
        </w:rPr>
        <w:t>a</w:t>
      </w:r>
      <w:r w:rsidRPr="00E3292A">
        <w:rPr>
          <w:color w:val="000000" w:themeColor="text1"/>
        </w:rPr>
        <w:t>dos para se chegar ao objetivo almejado. Com isso, surge a necessidade de licitar exigindo que o ente público contrate com a proposta que lhe for mais vantajosa, de modo a garantir a eficiência administrativa.</w:t>
      </w:r>
    </w:p>
    <w:p w:rsidR="00EB29F7" w:rsidRPr="00E3292A" w:rsidRDefault="00EB29F7" w:rsidP="00EB29F7">
      <w:pPr>
        <w:spacing w:before="0" w:beforeAutospacing="0"/>
        <w:ind w:firstLine="0"/>
        <w:rPr>
          <w:color w:val="000000" w:themeColor="text1"/>
        </w:rPr>
      </w:pPr>
      <w:r w:rsidRPr="00E3292A">
        <w:rPr>
          <w:color w:val="000000" w:themeColor="text1"/>
        </w:rPr>
        <w:tab/>
        <w:t>Observados os diversos tipos de licitação previstos na lei 8666\93, nota-se que os entes públicos, afim de promover uma economia imediata, priorizam o critério do menor preço no julgamento das propostas. Entretanto, fica evidente a violação do princípio da eficiência, sempre que o referido tipo de licitação permite a aquisição de produtos ou serviços de baixa qualidade e, mais ainda, quando possibilita que uma proposta menos vantajosa para à adm</w:t>
      </w:r>
      <w:r w:rsidRPr="00E3292A">
        <w:rPr>
          <w:color w:val="000000" w:themeColor="text1"/>
        </w:rPr>
        <w:t>i</w:t>
      </w:r>
      <w:r w:rsidRPr="00E3292A">
        <w:rPr>
          <w:color w:val="000000" w:themeColor="text1"/>
        </w:rPr>
        <w:t xml:space="preserve">nistração seja escolhida. </w:t>
      </w:r>
    </w:p>
    <w:p w:rsidR="00EB29F7" w:rsidRPr="00E3292A" w:rsidRDefault="00EB29F7" w:rsidP="00EB29F7">
      <w:pPr>
        <w:spacing w:before="0" w:beforeAutospacing="0"/>
        <w:ind w:firstLine="0"/>
        <w:rPr>
          <w:color w:val="000000" w:themeColor="text1"/>
        </w:rPr>
      </w:pPr>
      <w:r w:rsidRPr="00E3292A">
        <w:rPr>
          <w:color w:val="000000" w:themeColor="text1"/>
        </w:rPr>
        <w:tab/>
        <w:t>Desse modo, convém mencionar que é possível garantir a eficiência administrativa mesmo na licitação do tipo menor preço, para tanto, torna-se primordial o uso de pessoas c</w:t>
      </w:r>
      <w:r w:rsidRPr="00E3292A">
        <w:rPr>
          <w:color w:val="000000" w:themeColor="text1"/>
        </w:rPr>
        <w:t>a</w:t>
      </w:r>
      <w:r w:rsidRPr="00E3292A">
        <w:rPr>
          <w:color w:val="000000" w:themeColor="text1"/>
        </w:rPr>
        <w:t>pacitadas, orientadas a elaborar o instrumento convocatório com os cuidados e requisitos n</w:t>
      </w:r>
      <w:r w:rsidRPr="00E3292A">
        <w:rPr>
          <w:color w:val="000000" w:themeColor="text1"/>
        </w:rPr>
        <w:t>e</w:t>
      </w:r>
      <w:r w:rsidRPr="00E3292A">
        <w:rPr>
          <w:color w:val="000000" w:themeColor="text1"/>
        </w:rPr>
        <w:t xml:space="preserve">cessários, que visam assegurar que a proposta escolhida no momento do julgamento será a que melhor atenda ao interesse público. </w:t>
      </w:r>
    </w:p>
    <w:p w:rsidR="00EB29F7" w:rsidRPr="00E3292A" w:rsidRDefault="00EB29F7" w:rsidP="00EB29F7">
      <w:pPr>
        <w:spacing w:before="0" w:beforeAutospacing="0"/>
        <w:ind w:firstLine="0"/>
        <w:rPr>
          <w:color w:val="000000" w:themeColor="text1"/>
        </w:rPr>
      </w:pPr>
      <w:r w:rsidRPr="00E3292A">
        <w:rPr>
          <w:color w:val="000000" w:themeColor="text1"/>
        </w:rPr>
        <w:tab/>
        <w:t>É notável, que a elaboração do instrumento convocatório surtirá efeitos não só no momento da contratação, mas também, na execução do contrato. Sendo assim, afirma-se que grande parte dos descasos em obra pública se deve ao procedimento errôneo e frágil inerente a licitação, de tal modo que permite, por exemplo, que propostas claramente inexequíveis v</w:t>
      </w:r>
      <w:r w:rsidRPr="00E3292A">
        <w:rPr>
          <w:color w:val="000000" w:themeColor="text1"/>
        </w:rPr>
        <w:t>e</w:t>
      </w:r>
      <w:r w:rsidRPr="00E3292A">
        <w:rPr>
          <w:color w:val="000000" w:themeColor="text1"/>
        </w:rPr>
        <w:t xml:space="preserve">nham a ser contratadas.  </w:t>
      </w:r>
    </w:p>
    <w:p w:rsidR="00EB29F7" w:rsidRPr="00E3292A" w:rsidRDefault="00EB29F7" w:rsidP="00EB29F7">
      <w:pPr>
        <w:spacing w:before="0" w:beforeAutospacing="0"/>
        <w:ind w:firstLine="0"/>
        <w:rPr>
          <w:color w:val="000000" w:themeColor="text1"/>
        </w:rPr>
      </w:pPr>
      <w:r w:rsidRPr="00E3292A">
        <w:rPr>
          <w:color w:val="000000" w:themeColor="text1"/>
        </w:rPr>
        <w:tab/>
        <w:t>No entanto, observa-se que a eficiência no procedimento licitatório não garante que o mesmo ocorra com a execução da obra pública, pois esses são processos interligados, porém distintos. Desta maneira, a fiscalização é ato essencial e inafastável, no objetivo de concretizar o objeto licitado, do modo como a Administração e a sociedade espera.</w:t>
      </w:r>
    </w:p>
    <w:p w:rsidR="00EB29F7" w:rsidRPr="00E3292A" w:rsidRDefault="00EB29F7" w:rsidP="00EB29F7">
      <w:pPr>
        <w:spacing w:before="0" w:beforeAutospacing="0"/>
        <w:ind w:firstLine="0"/>
        <w:rPr>
          <w:color w:val="000000" w:themeColor="text1"/>
        </w:rPr>
      </w:pPr>
      <w:r w:rsidRPr="00E3292A">
        <w:rPr>
          <w:color w:val="000000" w:themeColor="text1"/>
        </w:rPr>
        <w:tab/>
        <w:t>Com isso, há de se convir que a licitação é capaz de gerar resultados tão drásticos quanto benéficos, que sua influência não limita-se ao processo em si, pois seus efeitos são sentidos até o término do contrato, Por fim, conclui-se que a licitação é mais do que um mero procedimento administrativo, é algo necessário e primordial, que se realizado com eficiência, gera resultados que contribuem com a Administração pública e satisfaz a sociedade.</w:t>
      </w:r>
    </w:p>
    <w:p w:rsidR="00244F15" w:rsidRPr="00E3292A" w:rsidRDefault="001C390F" w:rsidP="002410BB">
      <w:pPr>
        <w:spacing w:after="100" w:afterAutospacing="1"/>
        <w:ind w:firstLine="0"/>
        <w:jc w:val="center"/>
        <w:rPr>
          <w:rFonts w:eastAsia="Times New Roman" w:cs="Times New Roman"/>
          <w:b/>
          <w:color w:val="000000" w:themeColor="text1"/>
          <w:szCs w:val="24"/>
          <w:lang w:eastAsia="pt-BR"/>
        </w:rPr>
      </w:pPr>
      <w:r w:rsidRPr="00E3292A">
        <w:rPr>
          <w:rFonts w:eastAsia="Times New Roman" w:cs="Times New Roman"/>
          <w:b/>
          <w:color w:val="000000" w:themeColor="text1"/>
          <w:szCs w:val="24"/>
          <w:lang w:eastAsia="pt-BR"/>
        </w:rPr>
        <w:lastRenderedPageBreak/>
        <w:t>REFERÊNCIAS</w:t>
      </w:r>
    </w:p>
    <w:bookmarkEnd w:id="0"/>
    <w:p w:rsidR="00DE3B75" w:rsidRPr="00E3292A" w:rsidRDefault="00DE3B75" w:rsidP="00DE3B75">
      <w:pPr>
        <w:spacing w:after="100" w:afterAutospacing="1" w:line="240" w:lineRule="auto"/>
        <w:ind w:firstLine="0"/>
        <w:jc w:val="left"/>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 xml:space="preserve">ALEXANDRINO, Marcelo; PAULO, Vicente. </w:t>
      </w:r>
      <w:r w:rsidRPr="00E3292A">
        <w:rPr>
          <w:rFonts w:eastAsia="Times New Roman" w:cs="Times New Roman"/>
          <w:b/>
          <w:color w:val="000000" w:themeColor="text1"/>
          <w:szCs w:val="24"/>
          <w:lang w:eastAsia="pt-BR"/>
        </w:rPr>
        <w:t>Direito Administrativo Descomplicado</w:t>
      </w:r>
      <w:r w:rsidRPr="00E3292A">
        <w:rPr>
          <w:rFonts w:eastAsia="Times New Roman" w:cs="Times New Roman"/>
          <w:color w:val="000000" w:themeColor="text1"/>
          <w:szCs w:val="24"/>
          <w:lang w:eastAsia="pt-BR"/>
        </w:rPr>
        <w:t>. 20º edição. São Paulo: ed. Método LTDA, 2012.</w:t>
      </w:r>
    </w:p>
    <w:p w:rsidR="00DE3B75" w:rsidRPr="00E3292A" w:rsidRDefault="00DE3B75" w:rsidP="00DE3B75">
      <w:pPr>
        <w:spacing w:after="100" w:afterAutospacing="1" w:line="240" w:lineRule="auto"/>
        <w:ind w:firstLine="0"/>
        <w:jc w:val="left"/>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 xml:space="preserve">ALTOUNIAN, Cláudio Sarian. </w:t>
      </w:r>
      <w:r w:rsidRPr="00E3292A">
        <w:rPr>
          <w:rFonts w:eastAsia="Times New Roman" w:cs="Times New Roman"/>
          <w:b/>
          <w:color w:val="000000" w:themeColor="text1"/>
          <w:szCs w:val="24"/>
          <w:lang w:eastAsia="pt-BR"/>
        </w:rPr>
        <w:t>Obras Públicas</w:t>
      </w:r>
      <w:r w:rsidRPr="00E3292A">
        <w:rPr>
          <w:rFonts w:eastAsia="Times New Roman" w:cs="Times New Roman"/>
          <w:color w:val="000000" w:themeColor="text1"/>
          <w:szCs w:val="24"/>
          <w:lang w:eastAsia="pt-BR"/>
        </w:rPr>
        <w:t>: Licitação, contratação, fiscalização e util</w:t>
      </w:r>
      <w:r w:rsidRPr="00E3292A">
        <w:rPr>
          <w:rFonts w:eastAsia="Times New Roman" w:cs="Times New Roman"/>
          <w:color w:val="000000" w:themeColor="text1"/>
          <w:szCs w:val="24"/>
          <w:lang w:eastAsia="pt-BR"/>
        </w:rPr>
        <w:t>i</w:t>
      </w:r>
      <w:r w:rsidRPr="00E3292A">
        <w:rPr>
          <w:rFonts w:eastAsia="Times New Roman" w:cs="Times New Roman"/>
          <w:color w:val="000000" w:themeColor="text1"/>
          <w:szCs w:val="24"/>
          <w:lang w:eastAsia="pt-BR"/>
        </w:rPr>
        <w:t>zação. Prefácio Marcos Vinicios Vilaça. 2. Ed. Belo Horizonte: Fórum, 2011.</w:t>
      </w:r>
    </w:p>
    <w:p w:rsidR="00DE3B75" w:rsidRPr="00E3292A" w:rsidRDefault="00DE3B75" w:rsidP="00DE3B75">
      <w:pPr>
        <w:spacing w:after="100" w:afterAutospacing="1" w:line="240" w:lineRule="auto"/>
        <w:ind w:firstLine="0"/>
        <w:jc w:val="left"/>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ALVES, CaioAugusto dos Santos. O Princípio da Eficiência e o Critério do Menor Preço na Licitação Pública. 2014. 69f. Dissertação de Graduação – Universidade Federal de Santa C</w:t>
      </w:r>
      <w:r w:rsidRPr="00E3292A">
        <w:rPr>
          <w:rFonts w:eastAsia="Times New Roman" w:cs="Times New Roman"/>
          <w:color w:val="000000" w:themeColor="text1"/>
          <w:szCs w:val="24"/>
          <w:lang w:eastAsia="pt-BR"/>
        </w:rPr>
        <w:t>a</w:t>
      </w:r>
      <w:r w:rsidRPr="00E3292A">
        <w:rPr>
          <w:rFonts w:eastAsia="Times New Roman" w:cs="Times New Roman"/>
          <w:color w:val="000000" w:themeColor="text1"/>
          <w:szCs w:val="24"/>
          <w:lang w:eastAsia="pt-BR"/>
        </w:rPr>
        <w:t>tarina, Florianópolis. 2014.</w:t>
      </w:r>
    </w:p>
    <w:p w:rsidR="00DE3B75" w:rsidRPr="00E3292A" w:rsidRDefault="00DE3B75" w:rsidP="00783EED">
      <w:pPr>
        <w:spacing w:after="100" w:afterAutospacing="1" w:line="240" w:lineRule="auto"/>
        <w:ind w:firstLine="0"/>
        <w:jc w:val="left"/>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 xml:space="preserve">BRASIL, Tribunal de Contas da União. </w:t>
      </w:r>
      <w:r w:rsidRPr="00E3292A">
        <w:rPr>
          <w:rFonts w:eastAsia="Times New Roman" w:cs="Times New Roman"/>
          <w:b/>
          <w:color w:val="000000" w:themeColor="text1"/>
          <w:szCs w:val="24"/>
          <w:lang w:eastAsia="pt-BR"/>
        </w:rPr>
        <w:t>Obras Públicas</w:t>
      </w:r>
      <w:r w:rsidRPr="00E3292A">
        <w:rPr>
          <w:rFonts w:eastAsia="Times New Roman" w:cs="Times New Roman"/>
          <w:color w:val="000000" w:themeColor="text1"/>
          <w:szCs w:val="24"/>
          <w:lang w:eastAsia="pt-BR"/>
        </w:rPr>
        <w:t>: Recomendações básicas para a co</w:t>
      </w:r>
      <w:r w:rsidRPr="00E3292A">
        <w:rPr>
          <w:rFonts w:eastAsia="Times New Roman" w:cs="Times New Roman"/>
          <w:color w:val="000000" w:themeColor="text1"/>
          <w:szCs w:val="24"/>
          <w:lang w:eastAsia="pt-BR"/>
        </w:rPr>
        <w:t>n</w:t>
      </w:r>
      <w:r w:rsidRPr="00E3292A">
        <w:rPr>
          <w:rFonts w:eastAsia="Times New Roman" w:cs="Times New Roman"/>
          <w:color w:val="000000" w:themeColor="text1"/>
          <w:szCs w:val="24"/>
          <w:lang w:eastAsia="pt-BR"/>
        </w:rPr>
        <w:t>tratação de obras e edificações públicas\ Tribunal de Contas da União. 4º. Ed. Brasília: TCU, 2014.</w:t>
      </w:r>
    </w:p>
    <w:p w:rsidR="00783EED" w:rsidRPr="00E3292A" w:rsidRDefault="00783EED" w:rsidP="00783EED">
      <w:pPr>
        <w:pStyle w:val="NormalWeb"/>
        <w:shd w:val="clear" w:color="auto" w:fill="FFFFFF"/>
        <w:spacing w:before="0" w:beforeAutospacing="0" w:after="0" w:afterAutospacing="0"/>
        <w:jc w:val="left"/>
        <w:textAlignment w:val="baseline"/>
        <w:rPr>
          <w:color w:val="000000" w:themeColor="text1"/>
        </w:rPr>
      </w:pPr>
      <w:r w:rsidRPr="00E3292A">
        <w:rPr>
          <w:color w:val="000000" w:themeColor="text1"/>
        </w:rPr>
        <w:t>BRASIL. LEI Nº 8.666, DE 21 DE JUNHO DE 1993. Normas para licitações e contratos da Administração Pública e dá outras providências., Brasília, DF. Disponível em: &lt;http://www.planalto.gov.br/ccivil_03/Leis/l8666cons.htm &gt;. Acesso em: 12 mai. 2018.</w:t>
      </w:r>
    </w:p>
    <w:p w:rsidR="00DE3B75" w:rsidRPr="00E3292A" w:rsidRDefault="00DE3B75" w:rsidP="00DE3B75">
      <w:pPr>
        <w:spacing w:after="100" w:afterAutospacing="1" w:line="240" w:lineRule="auto"/>
        <w:ind w:firstLine="0"/>
        <w:jc w:val="left"/>
        <w:rPr>
          <w:color w:val="000000" w:themeColor="text1"/>
        </w:rPr>
      </w:pPr>
      <w:r w:rsidRPr="00E3292A">
        <w:rPr>
          <w:color w:val="000000" w:themeColor="text1"/>
          <w:szCs w:val="24"/>
        </w:rPr>
        <w:t xml:space="preserve">DUARTE, Walkiro Vieira Rocha. </w:t>
      </w:r>
      <w:r w:rsidRPr="00E3292A">
        <w:rPr>
          <w:b/>
          <w:color w:val="000000" w:themeColor="text1"/>
          <w:szCs w:val="24"/>
        </w:rPr>
        <w:t>Licitações e contratações públicas sob os aspectos da</w:t>
      </w:r>
      <w:r w:rsidRPr="00E3292A">
        <w:rPr>
          <w:b/>
          <w:color w:val="000000" w:themeColor="text1"/>
        </w:rPr>
        <w:t xml:space="preserve"> segurança e eficiência, </w:t>
      </w:r>
      <w:r w:rsidRPr="00E3292A">
        <w:rPr>
          <w:color w:val="000000" w:themeColor="text1"/>
        </w:rPr>
        <w:t>2016. Disponível em:</w:t>
      </w:r>
      <w:r w:rsidR="00783EED" w:rsidRPr="00E3292A">
        <w:rPr>
          <w:b/>
          <w:color w:val="000000" w:themeColor="text1"/>
        </w:rPr>
        <w:t>&lt;</w:t>
      </w:r>
      <w:hyperlink r:id="rId11" w:history="1">
        <w:r w:rsidR="00783EED" w:rsidRPr="00E3292A">
          <w:rPr>
            <w:rStyle w:val="Hyperlink"/>
            <w:color w:val="000000" w:themeColor="text1"/>
            <w:u w:val="none"/>
          </w:rPr>
          <w:t>https://jus.com.br/artigos/54074/licitacoes-e-contratacoes-publicas-sob-os-aspectos-da-seguranca-e-eficiencia</w:t>
        </w:r>
      </w:hyperlink>
      <w:r w:rsidR="00783EED" w:rsidRPr="00E3292A">
        <w:rPr>
          <w:color w:val="000000" w:themeColor="text1"/>
        </w:rPr>
        <w:t>&gt;Acesso em 05.mai.2018</w:t>
      </w:r>
    </w:p>
    <w:p w:rsidR="00DE3B75" w:rsidRPr="00E3292A" w:rsidRDefault="00DE3B75" w:rsidP="00DE3B75">
      <w:pPr>
        <w:spacing w:after="100" w:afterAutospacing="1" w:line="240" w:lineRule="auto"/>
        <w:ind w:firstLine="0"/>
        <w:jc w:val="left"/>
        <w:rPr>
          <w:color w:val="000000" w:themeColor="text1"/>
        </w:rPr>
      </w:pPr>
      <w:r w:rsidRPr="00E3292A">
        <w:rPr>
          <w:color w:val="000000" w:themeColor="text1"/>
        </w:rPr>
        <w:t xml:space="preserve">EVANGELISTA, Nilson. </w:t>
      </w:r>
      <w:r w:rsidRPr="00E3292A">
        <w:rPr>
          <w:b/>
          <w:color w:val="000000" w:themeColor="text1"/>
        </w:rPr>
        <w:t>Licitação pública tipo menor preço: vantagens e desvantagens.</w:t>
      </w:r>
      <w:r w:rsidRPr="00E3292A">
        <w:rPr>
          <w:color w:val="000000" w:themeColor="text1"/>
        </w:rPr>
        <w:t xml:space="preserve"> 2009. 49 f. Monografia (Especialização) - Curso de Ciências Contábeis, Faculdade de Ciê</w:t>
      </w:r>
      <w:r w:rsidRPr="00E3292A">
        <w:rPr>
          <w:color w:val="000000" w:themeColor="text1"/>
        </w:rPr>
        <w:t>n</w:t>
      </w:r>
      <w:r w:rsidRPr="00E3292A">
        <w:rPr>
          <w:color w:val="000000" w:themeColor="text1"/>
        </w:rPr>
        <w:t>cias Contábeis e Administração do Vale do Juruena, Juína, 2009. Disponível em: &lt;http://biblioteca.ajes.edu.br/arquivos/monografia_20110913203648.pdf&gt;. Acesso em: 25.abril. 2018.</w:t>
      </w:r>
    </w:p>
    <w:p w:rsidR="00DE3B75" w:rsidRPr="00E3292A" w:rsidRDefault="00DE3B75" w:rsidP="00DE3B75">
      <w:pPr>
        <w:spacing w:after="100" w:afterAutospacing="1" w:line="240" w:lineRule="auto"/>
        <w:ind w:firstLine="0"/>
        <w:jc w:val="left"/>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 xml:space="preserve">FERNANDES, Jorge Ulysses Jacoby. </w:t>
      </w:r>
      <w:r w:rsidRPr="00E3292A">
        <w:rPr>
          <w:rFonts w:eastAsia="Times New Roman" w:cs="Times New Roman"/>
          <w:b/>
          <w:color w:val="000000" w:themeColor="text1"/>
          <w:szCs w:val="24"/>
          <w:lang w:eastAsia="pt-BR"/>
        </w:rPr>
        <w:t>Sistema de registro de preços e pregão</w:t>
      </w:r>
      <w:r w:rsidRPr="00E3292A">
        <w:rPr>
          <w:rFonts w:eastAsia="Times New Roman" w:cs="Times New Roman"/>
          <w:color w:val="000000" w:themeColor="text1"/>
          <w:szCs w:val="24"/>
          <w:lang w:eastAsia="pt-BR"/>
        </w:rPr>
        <w:t>. Belo Hor</w:t>
      </w:r>
      <w:r w:rsidRPr="00E3292A">
        <w:rPr>
          <w:rFonts w:eastAsia="Times New Roman" w:cs="Times New Roman"/>
          <w:color w:val="000000" w:themeColor="text1"/>
          <w:szCs w:val="24"/>
          <w:lang w:eastAsia="pt-BR"/>
        </w:rPr>
        <w:t>i</w:t>
      </w:r>
      <w:r w:rsidRPr="00E3292A">
        <w:rPr>
          <w:rFonts w:eastAsia="Times New Roman" w:cs="Times New Roman"/>
          <w:color w:val="000000" w:themeColor="text1"/>
          <w:szCs w:val="24"/>
          <w:lang w:eastAsia="pt-BR"/>
        </w:rPr>
        <w:t>zonte: Forum, 4º edição, 2011.</w:t>
      </w:r>
    </w:p>
    <w:p w:rsidR="00783EED" w:rsidRPr="00E3292A" w:rsidRDefault="00783EED" w:rsidP="002410BB">
      <w:pPr>
        <w:spacing w:after="100" w:afterAutospacing="1" w:line="240" w:lineRule="auto"/>
        <w:ind w:firstLine="0"/>
        <w:jc w:val="left"/>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 xml:space="preserve">MUNIZ, Barreto. </w:t>
      </w:r>
      <w:r w:rsidRPr="00E3292A">
        <w:rPr>
          <w:rFonts w:eastAsia="Times New Roman" w:cs="Times New Roman"/>
          <w:b/>
          <w:color w:val="000000" w:themeColor="text1"/>
          <w:szCs w:val="24"/>
          <w:lang w:eastAsia="pt-BR"/>
        </w:rPr>
        <w:t>Direito Administrativo Positivo</w:t>
      </w:r>
      <w:r w:rsidRPr="00E3292A">
        <w:rPr>
          <w:rFonts w:eastAsia="Times New Roman" w:cs="Times New Roman"/>
          <w:color w:val="000000" w:themeColor="text1"/>
          <w:szCs w:val="24"/>
          <w:lang w:eastAsia="pt-BR"/>
        </w:rPr>
        <w:t>. 2º edição. Rio de Janeiro: Ed. Forense, 2010.</w:t>
      </w:r>
    </w:p>
    <w:p w:rsidR="00783EED" w:rsidRPr="00E3292A" w:rsidRDefault="00783EED" w:rsidP="00783EED">
      <w:pPr>
        <w:spacing w:after="100" w:afterAutospacing="1" w:line="240" w:lineRule="auto"/>
        <w:ind w:firstLine="0"/>
        <w:jc w:val="left"/>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 xml:space="preserve">PISCITELLI, Roberto Bocaccio; TIMBÓ, Maria Zule Farias; ROSA, Maria Berenice. </w:t>
      </w:r>
      <w:r w:rsidRPr="00E3292A">
        <w:rPr>
          <w:rFonts w:eastAsia="Times New Roman" w:cs="Times New Roman"/>
          <w:b/>
          <w:color w:val="000000" w:themeColor="text1"/>
          <w:szCs w:val="24"/>
          <w:lang w:eastAsia="pt-BR"/>
        </w:rPr>
        <w:t>Co</w:t>
      </w:r>
      <w:r w:rsidRPr="00E3292A">
        <w:rPr>
          <w:rFonts w:eastAsia="Times New Roman" w:cs="Times New Roman"/>
          <w:b/>
          <w:color w:val="000000" w:themeColor="text1"/>
          <w:szCs w:val="24"/>
          <w:lang w:eastAsia="pt-BR"/>
        </w:rPr>
        <w:t>n</w:t>
      </w:r>
      <w:r w:rsidRPr="00E3292A">
        <w:rPr>
          <w:rFonts w:eastAsia="Times New Roman" w:cs="Times New Roman"/>
          <w:b/>
          <w:color w:val="000000" w:themeColor="text1"/>
          <w:szCs w:val="24"/>
          <w:lang w:eastAsia="pt-BR"/>
        </w:rPr>
        <w:t>tabilidade Pública</w:t>
      </w:r>
      <w:r w:rsidRPr="00E3292A">
        <w:rPr>
          <w:rFonts w:eastAsia="Times New Roman" w:cs="Times New Roman"/>
          <w:color w:val="000000" w:themeColor="text1"/>
          <w:szCs w:val="24"/>
          <w:lang w:eastAsia="pt-BR"/>
        </w:rPr>
        <w:t>– Uma abordagem da Administração Financeiro Pública. 9ªed. Atlas, 2006.</w:t>
      </w:r>
    </w:p>
    <w:p w:rsidR="001C390F" w:rsidRPr="00E3292A" w:rsidRDefault="001C390F" w:rsidP="00783EED">
      <w:pPr>
        <w:spacing w:after="100" w:afterAutospacing="1" w:line="240" w:lineRule="auto"/>
        <w:ind w:firstLine="0"/>
        <w:jc w:val="left"/>
        <w:rPr>
          <w:rFonts w:eastAsia="Times New Roman" w:cs="Times New Roman"/>
          <w:color w:val="000000" w:themeColor="text1"/>
          <w:szCs w:val="24"/>
          <w:lang w:eastAsia="pt-BR"/>
        </w:rPr>
      </w:pPr>
      <w:r w:rsidRPr="00E3292A">
        <w:rPr>
          <w:rFonts w:eastAsia="Times New Roman" w:cs="Times New Roman"/>
          <w:color w:val="000000" w:themeColor="text1"/>
          <w:szCs w:val="24"/>
          <w:lang w:eastAsia="pt-BR"/>
        </w:rPr>
        <w:t>PINTO</w:t>
      </w:r>
      <w:r w:rsidR="00330AEB" w:rsidRPr="00E3292A">
        <w:rPr>
          <w:rFonts w:eastAsia="Times New Roman" w:cs="Times New Roman"/>
          <w:color w:val="000000" w:themeColor="text1"/>
          <w:szCs w:val="24"/>
          <w:lang w:eastAsia="pt-BR"/>
        </w:rPr>
        <w:t>,</w:t>
      </w:r>
      <w:r w:rsidRPr="00E3292A">
        <w:rPr>
          <w:rFonts w:eastAsia="Times New Roman" w:cs="Times New Roman"/>
          <w:color w:val="000000" w:themeColor="text1"/>
          <w:szCs w:val="24"/>
          <w:lang w:eastAsia="pt-BR"/>
        </w:rPr>
        <w:t xml:space="preserve"> Coelho. </w:t>
      </w:r>
      <w:r w:rsidRPr="00E3292A">
        <w:rPr>
          <w:rFonts w:eastAsia="Times New Roman" w:cs="Times New Roman"/>
          <w:b/>
          <w:color w:val="000000" w:themeColor="text1"/>
          <w:szCs w:val="24"/>
          <w:lang w:eastAsia="pt-BR"/>
        </w:rPr>
        <w:t>Eficácia nas Licitações e Contratos</w:t>
      </w:r>
      <w:r w:rsidRPr="00E3292A">
        <w:rPr>
          <w:rFonts w:eastAsia="Times New Roman" w:cs="Times New Roman"/>
          <w:color w:val="000000" w:themeColor="text1"/>
          <w:szCs w:val="24"/>
          <w:lang w:eastAsia="pt-BR"/>
        </w:rPr>
        <w:t>. 9ºedição. Belo Horizonte: Ed. Livraria Del Rey, 2002</w:t>
      </w:r>
      <w:r w:rsidR="00330AEB" w:rsidRPr="00E3292A">
        <w:rPr>
          <w:rFonts w:eastAsia="Times New Roman" w:cs="Times New Roman"/>
          <w:color w:val="000000" w:themeColor="text1"/>
          <w:szCs w:val="24"/>
          <w:lang w:eastAsia="pt-BR"/>
        </w:rPr>
        <w:t>.</w:t>
      </w:r>
    </w:p>
    <w:p w:rsidR="00CC0DBB" w:rsidRPr="00E3292A" w:rsidRDefault="00CC0DBB" w:rsidP="002410BB">
      <w:pPr>
        <w:spacing w:after="100" w:afterAutospacing="1"/>
        <w:ind w:firstLine="450"/>
        <w:jc w:val="left"/>
        <w:rPr>
          <w:rFonts w:eastAsia="Times New Roman" w:cs="Times New Roman"/>
          <w:color w:val="000000" w:themeColor="text1"/>
          <w:szCs w:val="24"/>
          <w:lang w:eastAsia="pt-BR"/>
        </w:rPr>
      </w:pPr>
    </w:p>
    <w:sectPr w:rsidR="00CC0DBB" w:rsidRPr="00E3292A" w:rsidSect="002410BB">
      <w:headerReference w:type="default" r:id="rId12"/>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1F5" w:rsidRDefault="003911F5" w:rsidP="00BB4CF4">
      <w:pPr>
        <w:spacing w:before="0" w:line="240" w:lineRule="auto"/>
      </w:pPr>
      <w:r>
        <w:separator/>
      </w:r>
    </w:p>
  </w:endnote>
  <w:endnote w:type="continuationSeparator" w:id="1">
    <w:p w:rsidR="003911F5" w:rsidRDefault="003911F5" w:rsidP="00BB4CF4">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1F5" w:rsidRDefault="003911F5" w:rsidP="00BB4CF4">
      <w:pPr>
        <w:spacing w:before="0" w:line="240" w:lineRule="auto"/>
      </w:pPr>
      <w:r>
        <w:separator/>
      </w:r>
    </w:p>
  </w:footnote>
  <w:footnote w:type="continuationSeparator" w:id="1">
    <w:p w:rsidR="003911F5" w:rsidRDefault="003911F5" w:rsidP="00BB4CF4">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19507"/>
      <w:docPartObj>
        <w:docPartGallery w:val="Page Numbers (Top of Page)"/>
        <w:docPartUnique/>
      </w:docPartObj>
    </w:sdtPr>
    <w:sdtContent>
      <w:p w:rsidR="00BB4CF4" w:rsidRDefault="009526F2">
        <w:pPr>
          <w:pStyle w:val="Cabealho"/>
          <w:jc w:val="right"/>
        </w:pPr>
        <w:r>
          <w:fldChar w:fldCharType="begin"/>
        </w:r>
        <w:r w:rsidR="00BB4CF4">
          <w:instrText>PAGE   \* MERGEFORMAT</w:instrText>
        </w:r>
        <w:r>
          <w:fldChar w:fldCharType="separate"/>
        </w:r>
        <w:r w:rsidR="00E3292A">
          <w:rPr>
            <w:noProof/>
          </w:rPr>
          <w:t>10</w:t>
        </w:r>
        <w:r>
          <w:fldChar w:fldCharType="end"/>
        </w:r>
      </w:p>
    </w:sdtContent>
  </w:sdt>
  <w:p w:rsidR="00BB4CF4" w:rsidRDefault="00BB4CF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DCA"/>
    <w:multiLevelType w:val="hybridMultilevel"/>
    <w:tmpl w:val="9E104ED6"/>
    <w:lvl w:ilvl="0" w:tplc="8578AE2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23802E59"/>
    <w:multiLevelType w:val="hybridMultilevel"/>
    <w:tmpl w:val="F3C454E2"/>
    <w:lvl w:ilvl="0" w:tplc="168EAC06">
      <w:start w:val="3"/>
      <w:numFmt w:val="decimal"/>
      <w:lvlText w:val="%1."/>
      <w:lvlJc w:val="left"/>
      <w:pPr>
        <w:ind w:left="1429"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nsid w:val="2A652447"/>
    <w:multiLevelType w:val="multilevel"/>
    <w:tmpl w:val="630C4BE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40CE64A2"/>
    <w:multiLevelType w:val="multilevel"/>
    <w:tmpl w:val="5FD6047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3E55A07"/>
    <w:multiLevelType w:val="multilevel"/>
    <w:tmpl w:val="2BD847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6112BFE"/>
    <w:multiLevelType w:val="hybridMultilevel"/>
    <w:tmpl w:val="D0D05272"/>
    <w:lvl w:ilvl="0" w:tplc="69E4D924">
      <w:start w:val="3"/>
      <w:numFmt w:val="decimal"/>
      <w:lvlText w:val="%1"/>
      <w:lvlJc w:val="left"/>
      <w:pPr>
        <w:ind w:left="1069" w:hanging="360"/>
      </w:pPr>
      <w:rPr>
        <w:rFonts w:hint="default"/>
        <w:b/>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4A222BB0"/>
    <w:multiLevelType w:val="hybridMultilevel"/>
    <w:tmpl w:val="63702EB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nsid w:val="76183804"/>
    <w:multiLevelType w:val="multilevel"/>
    <w:tmpl w:val="42B2260A"/>
    <w:lvl w:ilvl="0">
      <w:start w:val="6"/>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num w:numId="1">
    <w:abstractNumId w:val="0"/>
  </w:num>
  <w:num w:numId="2">
    <w:abstractNumId w:val="2"/>
  </w:num>
  <w:num w:numId="3">
    <w:abstractNumId w:val="1"/>
  </w:num>
  <w:num w:numId="4">
    <w:abstractNumId w:val="6"/>
  </w:num>
  <w:num w:numId="5">
    <w:abstractNumId w:val="3"/>
  </w:num>
  <w:num w:numId="6">
    <w:abstractNumId w:val="4"/>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0"/>
    <w:footnote w:id="1"/>
  </w:footnotePr>
  <w:endnotePr>
    <w:endnote w:id="0"/>
    <w:endnote w:id="1"/>
  </w:endnotePr>
  <w:compat/>
  <w:rsids>
    <w:rsidRoot w:val="00244F15"/>
    <w:rsid w:val="00011404"/>
    <w:rsid w:val="00022C26"/>
    <w:rsid w:val="00054DDE"/>
    <w:rsid w:val="00063C8D"/>
    <w:rsid w:val="000849C9"/>
    <w:rsid w:val="000F1A61"/>
    <w:rsid w:val="00135ABE"/>
    <w:rsid w:val="001849E2"/>
    <w:rsid w:val="001C390F"/>
    <w:rsid w:val="001F5024"/>
    <w:rsid w:val="002410BB"/>
    <w:rsid w:val="00244F15"/>
    <w:rsid w:val="00330AEB"/>
    <w:rsid w:val="003911F5"/>
    <w:rsid w:val="0043600F"/>
    <w:rsid w:val="00464CB8"/>
    <w:rsid w:val="0047622D"/>
    <w:rsid w:val="00494877"/>
    <w:rsid w:val="004978C9"/>
    <w:rsid w:val="004A5E9F"/>
    <w:rsid w:val="004D58FB"/>
    <w:rsid w:val="004E0EC0"/>
    <w:rsid w:val="00521177"/>
    <w:rsid w:val="005661F7"/>
    <w:rsid w:val="005904D1"/>
    <w:rsid w:val="00593703"/>
    <w:rsid w:val="00736CD9"/>
    <w:rsid w:val="007521E6"/>
    <w:rsid w:val="00783EED"/>
    <w:rsid w:val="0080333A"/>
    <w:rsid w:val="00806595"/>
    <w:rsid w:val="008E0957"/>
    <w:rsid w:val="008F54F9"/>
    <w:rsid w:val="009526F2"/>
    <w:rsid w:val="00A46626"/>
    <w:rsid w:val="00A81E33"/>
    <w:rsid w:val="00B96DBE"/>
    <w:rsid w:val="00BB4CF4"/>
    <w:rsid w:val="00C442A0"/>
    <w:rsid w:val="00C74638"/>
    <w:rsid w:val="00C90BF3"/>
    <w:rsid w:val="00CA684C"/>
    <w:rsid w:val="00CC0DBB"/>
    <w:rsid w:val="00D41B1D"/>
    <w:rsid w:val="00DA0CB8"/>
    <w:rsid w:val="00DA5D32"/>
    <w:rsid w:val="00DC435B"/>
    <w:rsid w:val="00DC4DA5"/>
    <w:rsid w:val="00DC70D0"/>
    <w:rsid w:val="00DE3B75"/>
    <w:rsid w:val="00E0125E"/>
    <w:rsid w:val="00E11028"/>
    <w:rsid w:val="00E3292A"/>
    <w:rsid w:val="00E64C7E"/>
    <w:rsid w:val="00EB213B"/>
    <w:rsid w:val="00EB29F7"/>
    <w:rsid w:val="00EF47B4"/>
    <w:rsid w:val="00F00A5F"/>
    <w:rsid w:val="00F4234A"/>
    <w:rsid w:val="00F5254A"/>
    <w:rsid w:val="00F6663D"/>
    <w:rsid w:val="00FB6DFD"/>
    <w:rsid w:val="00FF4EE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F15"/>
    <w:pPr>
      <w:spacing w:before="100" w:beforeAutospacing="1" w:after="0" w:line="360" w:lineRule="auto"/>
      <w:ind w:firstLine="709"/>
      <w:jc w:val="both"/>
    </w:pPr>
    <w:rPr>
      <w:rFonts w:ascii="Times New Roman" w:hAnsi="Times New Roman"/>
      <w:sz w:val="24"/>
    </w:rPr>
  </w:style>
  <w:style w:type="paragraph" w:styleId="Ttulo1">
    <w:name w:val="heading 1"/>
    <w:basedOn w:val="Normal"/>
    <w:next w:val="Normal"/>
    <w:link w:val="Ttulo1Char"/>
    <w:uiPriority w:val="9"/>
    <w:qFormat/>
    <w:rsid w:val="00244F15"/>
    <w:pPr>
      <w:keepNext/>
      <w:keepLines/>
      <w:jc w:val="left"/>
      <w:outlineLvl w:val="0"/>
    </w:pPr>
    <w:rPr>
      <w:rFonts w:eastAsiaTheme="majorEastAsia" w:cstheme="majorBidi"/>
      <w:b/>
      <w:caps/>
      <w:color w:val="000000" w:themeColor="text1"/>
      <w:szCs w:val="32"/>
    </w:rPr>
  </w:style>
  <w:style w:type="paragraph" w:styleId="Ttulo2">
    <w:name w:val="heading 2"/>
    <w:basedOn w:val="Normal"/>
    <w:next w:val="Normal"/>
    <w:link w:val="Ttulo2Char"/>
    <w:uiPriority w:val="9"/>
    <w:unhideWhenUsed/>
    <w:qFormat/>
    <w:rsid w:val="00CA684C"/>
    <w:pPr>
      <w:keepNext/>
      <w:keepLines/>
      <w:jc w:val="left"/>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44F15"/>
    <w:rPr>
      <w:color w:val="0000FF"/>
      <w:u w:val="single"/>
    </w:rPr>
  </w:style>
  <w:style w:type="paragraph" w:styleId="NormalWeb">
    <w:name w:val="Normal (Web)"/>
    <w:basedOn w:val="Normal"/>
    <w:uiPriority w:val="99"/>
    <w:unhideWhenUsed/>
    <w:rsid w:val="00244F15"/>
    <w:pPr>
      <w:spacing w:after="100" w:afterAutospacing="1" w:line="240" w:lineRule="auto"/>
      <w:ind w:firstLine="0"/>
    </w:pPr>
    <w:rPr>
      <w:rFonts w:eastAsia="Times New Roman" w:cs="Times New Roman"/>
      <w:szCs w:val="24"/>
      <w:lang w:eastAsia="pt-BR"/>
    </w:rPr>
  </w:style>
  <w:style w:type="character" w:styleId="nfase">
    <w:name w:val="Emphasis"/>
    <w:basedOn w:val="Fontepargpadro"/>
    <w:uiPriority w:val="20"/>
    <w:qFormat/>
    <w:rsid w:val="00244F15"/>
    <w:rPr>
      <w:i/>
      <w:iCs/>
    </w:rPr>
  </w:style>
  <w:style w:type="character" w:styleId="nfaseSutil">
    <w:name w:val="Subtle Emphasis"/>
    <w:basedOn w:val="Fontepargpadro"/>
    <w:uiPriority w:val="19"/>
    <w:qFormat/>
    <w:rsid w:val="00244F15"/>
    <w:rPr>
      <w:i/>
      <w:iCs/>
      <w:color w:val="404040" w:themeColor="text1" w:themeTint="BF"/>
    </w:rPr>
  </w:style>
  <w:style w:type="paragraph" w:styleId="SemEspaamento">
    <w:name w:val="No Spacing"/>
    <w:uiPriority w:val="1"/>
    <w:qFormat/>
    <w:rsid w:val="0043600F"/>
    <w:pPr>
      <w:spacing w:after="0" w:line="240" w:lineRule="auto"/>
      <w:ind w:left="2268"/>
    </w:pPr>
    <w:rPr>
      <w:rFonts w:ascii="Times New Roman" w:hAnsi="Times New Roman"/>
      <w:sz w:val="20"/>
    </w:rPr>
  </w:style>
  <w:style w:type="character" w:customStyle="1" w:styleId="Ttulo1Char">
    <w:name w:val="Título 1 Char"/>
    <w:basedOn w:val="Fontepargpadro"/>
    <w:link w:val="Ttulo1"/>
    <w:uiPriority w:val="9"/>
    <w:rsid w:val="00244F15"/>
    <w:rPr>
      <w:rFonts w:ascii="Times New Roman" w:eastAsiaTheme="majorEastAsia" w:hAnsi="Times New Roman" w:cstheme="majorBidi"/>
      <w:b/>
      <w:caps/>
      <w:color w:val="000000" w:themeColor="text1"/>
      <w:sz w:val="24"/>
      <w:szCs w:val="32"/>
    </w:rPr>
  </w:style>
  <w:style w:type="paragraph" w:styleId="PargrafodaLista">
    <w:name w:val="List Paragraph"/>
    <w:basedOn w:val="Normal"/>
    <w:uiPriority w:val="34"/>
    <w:qFormat/>
    <w:rsid w:val="00CA684C"/>
    <w:pPr>
      <w:ind w:left="720"/>
      <w:contextualSpacing/>
    </w:pPr>
  </w:style>
  <w:style w:type="character" w:customStyle="1" w:styleId="Ttulo2Char">
    <w:name w:val="Título 2 Char"/>
    <w:basedOn w:val="Fontepargpadro"/>
    <w:link w:val="Ttulo2"/>
    <w:uiPriority w:val="9"/>
    <w:rsid w:val="00CA684C"/>
    <w:rPr>
      <w:rFonts w:ascii="Times New Roman" w:eastAsiaTheme="majorEastAsia" w:hAnsi="Times New Roman" w:cstheme="majorBidi"/>
      <w:b/>
      <w:sz w:val="24"/>
      <w:szCs w:val="26"/>
    </w:rPr>
  </w:style>
  <w:style w:type="character" w:customStyle="1" w:styleId="MenoPendente1">
    <w:name w:val="Menção Pendente1"/>
    <w:basedOn w:val="Fontepargpadro"/>
    <w:uiPriority w:val="99"/>
    <w:semiHidden/>
    <w:unhideWhenUsed/>
    <w:rsid w:val="00D41B1D"/>
    <w:rPr>
      <w:color w:val="808080"/>
      <w:shd w:val="clear" w:color="auto" w:fill="E6E6E6"/>
    </w:rPr>
  </w:style>
  <w:style w:type="paragraph" w:styleId="Textodebalo">
    <w:name w:val="Balloon Text"/>
    <w:basedOn w:val="Normal"/>
    <w:link w:val="TextodebaloChar"/>
    <w:uiPriority w:val="99"/>
    <w:semiHidden/>
    <w:unhideWhenUsed/>
    <w:rsid w:val="00011404"/>
    <w:pPr>
      <w:spacing w:before="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1404"/>
    <w:rPr>
      <w:rFonts w:ascii="Segoe UI" w:hAnsi="Segoe UI" w:cs="Segoe UI"/>
      <w:sz w:val="18"/>
      <w:szCs w:val="18"/>
    </w:rPr>
  </w:style>
  <w:style w:type="paragraph" w:styleId="Pr-formataoHTML">
    <w:name w:val="HTML Preformatted"/>
    <w:basedOn w:val="Normal"/>
    <w:link w:val="Pr-formataoHTMLChar"/>
    <w:uiPriority w:val="99"/>
    <w:semiHidden/>
    <w:unhideWhenUsed/>
    <w:rsid w:val="00F52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5254A"/>
    <w:rPr>
      <w:rFonts w:ascii="Courier New" w:eastAsia="Times New Roman" w:hAnsi="Courier New" w:cs="Courier New"/>
      <w:sz w:val="20"/>
      <w:szCs w:val="20"/>
      <w:lang w:eastAsia="pt-BR"/>
    </w:rPr>
  </w:style>
  <w:style w:type="character" w:customStyle="1" w:styleId="UnresolvedMention">
    <w:name w:val="Unresolved Mention"/>
    <w:basedOn w:val="Fontepargpadro"/>
    <w:uiPriority w:val="99"/>
    <w:semiHidden/>
    <w:unhideWhenUsed/>
    <w:rsid w:val="00783EED"/>
    <w:rPr>
      <w:color w:val="808080"/>
      <w:shd w:val="clear" w:color="auto" w:fill="E6E6E6"/>
    </w:rPr>
  </w:style>
  <w:style w:type="character" w:styleId="Forte">
    <w:name w:val="Strong"/>
    <w:basedOn w:val="Fontepargpadro"/>
    <w:uiPriority w:val="22"/>
    <w:qFormat/>
    <w:rsid w:val="00783EED"/>
    <w:rPr>
      <w:b/>
      <w:bCs/>
    </w:rPr>
  </w:style>
  <w:style w:type="paragraph" w:styleId="Cabealho">
    <w:name w:val="header"/>
    <w:basedOn w:val="Normal"/>
    <w:link w:val="CabealhoChar"/>
    <w:uiPriority w:val="99"/>
    <w:unhideWhenUsed/>
    <w:rsid w:val="00BB4CF4"/>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BB4CF4"/>
    <w:rPr>
      <w:rFonts w:ascii="Times New Roman" w:hAnsi="Times New Roman"/>
      <w:sz w:val="24"/>
    </w:rPr>
  </w:style>
  <w:style w:type="paragraph" w:styleId="Rodap">
    <w:name w:val="footer"/>
    <w:basedOn w:val="Normal"/>
    <w:link w:val="RodapChar"/>
    <w:uiPriority w:val="99"/>
    <w:unhideWhenUsed/>
    <w:rsid w:val="00BB4CF4"/>
    <w:pPr>
      <w:tabs>
        <w:tab w:val="center" w:pos="4252"/>
        <w:tab w:val="right" w:pos="8504"/>
      </w:tabs>
      <w:spacing w:before="0" w:line="240" w:lineRule="auto"/>
    </w:pPr>
  </w:style>
  <w:style w:type="character" w:customStyle="1" w:styleId="RodapChar">
    <w:name w:val="Rodapé Char"/>
    <w:basedOn w:val="Fontepargpadro"/>
    <w:link w:val="Rodap"/>
    <w:uiPriority w:val="99"/>
    <w:rsid w:val="00BB4CF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F15"/>
    <w:pPr>
      <w:spacing w:before="100" w:beforeAutospacing="1" w:after="0" w:line="360" w:lineRule="auto"/>
      <w:ind w:firstLine="709"/>
      <w:jc w:val="both"/>
    </w:pPr>
    <w:rPr>
      <w:rFonts w:ascii="Times New Roman" w:hAnsi="Times New Roman"/>
      <w:sz w:val="24"/>
    </w:rPr>
  </w:style>
  <w:style w:type="paragraph" w:styleId="Ttulo1">
    <w:name w:val="heading 1"/>
    <w:basedOn w:val="Normal"/>
    <w:next w:val="Normal"/>
    <w:link w:val="Ttulo1Char"/>
    <w:uiPriority w:val="9"/>
    <w:qFormat/>
    <w:rsid w:val="00244F15"/>
    <w:pPr>
      <w:keepNext/>
      <w:keepLines/>
      <w:jc w:val="left"/>
      <w:outlineLvl w:val="0"/>
    </w:pPr>
    <w:rPr>
      <w:rFonts w:eastAsiaTheme="majorEastAsia" w:cstheme="majorBidi"/>
      <w:b/>
      <w:caps/>
      <w:color w:val="000000" w:themeColor="text1"/>
      <w:szCs w:val="32"/>
    </w:rPr>
  </w:style>
  <w:style w:type="paragraph" w:styleId="Ttulo2">
    <w:name w:val="heading 2"/>
    <w:basedOn w:val="Normal"/>
    <w:next w:val="Normal"/>
    <w:link w:val="Ttulo2Char"/>
    <w:uiPriority w:val="9"/>
    <w:unhideWhenUsed/>
    <w:qFormat/>
    <w:rsid w:val="00CA684C"/>
    <w:pPr>
      <w:keepNext/>
      <w:keepLines/>
      <w:jc w:val="left"/>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44F15"/>
    <w:rPr>
      <w:color w:val="0000FF"/>
      <w:u w:val="single"/>
    </w:rPr>
  </w:style>
  <w:style w:type="paragraph" w:styleId="NormalWeb">
    <w:name w:val="Normal (Web)"/>
    <w:basedOn w:val="Normal"/>
    <w:uiPriority w:val="99"/>
    <w:unhideWhenUsed/>
    <w:rsid w:val="00244F15"/>
    <w:pPr>
      <w:spacing w:after="100" w:afterAutospacing="1" w:line="240" w:lineRule="auto"/>
      <w:ind w:firstLine="0"/>
    </w:pPr>
    <w:rPr>
      <w:rFonts w:eastAsia="Times New Roman" w:cs="Times New Roman"/>
      <w:szCs w:val="24"/>
      <w:lang w:eastAsia="pt-BR"/>
    </w:rPr>
  </w:style>
  <w:style w:type="character" w:styleId="nfase">
    <w:name w:val="Emphasis"/>
    <w:basedOn w:val="Fontepargpadro"/>
    <w:uiPriority w:val="20"/>
    <w:qFormat/>
    <w:rsid w:val="00244F15"/>
    <w:rPr>
      <w:i/>
      <w:iCs/>
    </w:rPr>
  </w:style>
  <w:style w:type="character" w:styleId="nfaseSutil">
    <w:name w:val="Subtle Emphasis"/>
    <w:basedOn w:val="Fontepargpadro"/>
    <w:uiPriority w:val="19"/>
    <w:qFormat/>
    <w:rsid w:val="00244F15"/>
    <w:rPr>
      <w:i/>
      <w:iCs/>
      <w:color w:val="404040" w:themeColor="text1" w:themeTint="BF"/>
    </w:rPr>
  </w:style>
  <w:style w:type="paragraph" w:styleId="SemEspaamento">
    <w:name w:val="No Spacing"/>
    <w:uiPriority w:val="1"/>
    <w:qFormat/>
    <w:rsid w:val="0043600F"/>
    <w:pPr>
      <w:spacing w:after="0" w:line="240" w:lineRule="auto"/>
      <w:ind w:left="2268"/>
    </w:pPr>
    <w:rPr>
      <w:rFonts w:ascii="Times New Roman" w:hAnsi="Times New Roman"/>
      <w:sz w:val="20"/>
    </w:rPr>
  </w:style>
  <w:style w:type="character" w:customStyle="1" w:styleId="Ttulo1Char">
    <w:name w:val="Título 1 Char"/>
    <w:basedOn w:val="Fontepargpadro"/>
    <w:link w:val="Ttulo1"/>
    <w:uiPriority w:val="9"/>
    <w:rsid w:val="00244F15"/>
    <w:rPr>
      <w:rFonts w:ascii="Times New Roman" w:eastAsiaTheme="majorEastAsia" w:hAnsi="Times New Roman" w:cstheme="majorBidi"/>
      <w:b/>
      <w:caps/>
      <w:color w:val="000000" w:themeColor="text1"/>
      <w:sz w:val="24"/>
      <w:szCs w:val="32"/>
    </w:rPr>
  </w:style>
  <w:style w:type="paragraph" w:styleId="PargrafodaLista">
    <w:name w:val="List Paragraph"/>
    <w:basedOn w:val="Normal"/>
    <w:uiPriority w:val="34"/>
    <w:qFormat/>
    <w:rsid w:val="00CA684C"/>
    <w:pPr>
      <w:ind w:left="720"/>
      <w:contextualSpacing/>
    </w:pPr>
  </w:style>
  <w:style w:type="character" w:customStyle="1" w:styleId="Ttulo2Char">
    <w:name w:val="Título 2 Char"/>
    <w:basedOn w:val="Fontepargpadro"/>
    <w:link w:val="Ttulo2"/>
    <w:uiPriority w:val="9"/>
    <w:rsid w:val="00CA684C"/>
    <w:rPr>
      <w:rFonts w:ascii="Times New Roman" w:eastAsiaTheme="majorEastAsia" w:hAnsi="Times New Roman" w:cstheme="majorBidi"/>
      <w:b/>
      <w:sz w:val="24"/>
      <w:szCs w:val="26"/>
    </w:rPr>
  </w:style>
  <w:style w:type="character" w:customStyle="1" w:styleId="MenoPendente1">
    <w:name w:val="Menção Pendente1"/>
    <w:basedOn w:val="Fontepargpadro"/>
    <w:uiPriority w:val="99"/>
    <w:semiHidden/>
    <w:unhideWhenUsed/>
    <w:rsid w:val="00D41B1D"/>
    <w:rPr>
      <w:color w:val="808080"/>
      <w:shd w:val="clear" w:color="auto" w:fill="E6E6E6"/>
    </w:rPr>
  </w:style>
  <w:style w:type="paragraph" w:styleId="Textodebalo">
    <w:name w:val="Balloon Text"/>
    <w:basedOn w:val="Normal"/>
    <w:link w:val="TextodebaloChar"/>
    <w:uiPriority w:val="99"/>
    <w:semiHidden/>
    <w:unhideWhenUsed/>
    <w:rsid w:val="00011404"/>
    <w:pPr>
      <w:spacing w:before="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1404"/>
    <w:rPr>
      <w:rFonts w:ascii="Segoe UI" w:hAnsi="Segoe UI" w:cs="Segoe UI"/>
      <w:sz w:val="18"/>
      <w:szCs w:val="18"/>
    </w:rPr>
  </w:style>
  <w:style w:type="paragraph" w:styleId="Pr-formataoHTML">
    <w:name w:val="HTML Preformatted"/>
    <w:basedOn w:val="Normal"/>
    <w:link w:val="Pr-formataoHTMLChar"/>
    <w:uiPriority w:val="99"/>
    <w:semiHidden/>
    <w:unhideWhenUsed/>
    <w:rsid w:val="00F52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5254A"/>
    <w:rPr>
      <w:rFonts w:ascii="Courier New" w:eastAsia="Times New Roman" w:hAnsi="Courier New" w:cs="Courier New"/>
      <w:sz w:val="20"/>
      <w:szCs w:val="20"/>
      <w:lang w:eastAsia="pt-BR"/>
    </w:rPr>
  </w:style>
  <w:style w:type="character" w:customStyle="1" w:styleId="UnresolvedMention">
    <w:name w:val="Unresolved Mention"/>
    <w:basedOn w:val="Fontepargpadro"/>
    <w:uiPriority w:val="99"/>
    <w:semiHidden/>
    <w:unhideWhenUsed/>
    <w:rsid w:val="00783EED"/>
    <w:rPr>
      <w:color w:val="808080"/>
      <w:shd w:val="clear" w:color="auto" w:fill="E6E6E6"/>
    </w:rPr>
  </w:style>
  <w:style w:type="character" w:styleId="Forte">
    <w:name w:val="Strong"/>
    <w:basedOn w:val="Fontepargpadro"/>
    <w:uiPriority w:val="22"/>
    <w:qFormat/>
    <w:rsid w:val="00783EED"/>
    <w:rPr>
      <w:b/>
      <w:bCs/>
    </w:rPr>
  </w:style>
  <w:style w:type="paragraph" w:styleId="Cabealho">
    <w:name w:val="header"/>
    <w:basedOn w:val="Normal"/>
    <w:link w:val="CabealhoChar"/>
    <w:uiPriority w:val="99"/>
    <w:unhideWhenUsed/>
    <w:rsid w:val="00BB4CF4"/>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BB4CF4"/>
    <w:rPr>
      <w:rFonts w:ascii="Times New Roman" w:hAnsi="Times New Roman"/>
      <w:sz w:val="24"/>
    </w:rPr>
  </w:style>
  <w:style w:type="paragraph" w:styleId="Rodap">
    <w:name w:val="footer"/>
    <w:basedOn w:val="Normal"/>
    <w:link w:val="RodapChar"/>
    <w:uiPriority w:val="99"/>
    <w:unhideWhenUsed/>
    <w:rsid w:val="00BB4CF4"/>
    <w:pPr>
      <w:tabs>
        <w:tab w:val="center" w:pos="4252"/>
        <w:tab w:val="right" w:pos="8504"/>
      </w:tabs>
      <w:spacing w:before="0" w:line="240" w:lineRule="auto"/>
    </w:pPr>
  </w:style>
  <w:style w:type="character" w:customStyle="1" w:styleId="RodapChar">
    <w:name w:val="Rodapé Char"/>
    <w:basedOn w:val="Fontepargpadro"/>
    <w:link w:val="Rodap"/>
    <w:uiPriority w:val="99"/>
    <w:rsid w:val="00BB4CF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532504015">
      <w:bodyDiv w:val="1"/>
      <w:marLeft w:val="0"/>
      <w:marRight w:val="0"/>
      <w:marTop w:val="0"/>
      <w:marBottom w:val="0"/>
      <w:divBdr>
        <w:top w:val="none" w:sz="0" w:space="0" w:color="auto"/>
        <w:left w:val="none" w:sz="0" w:space="0" w:color="auto"/>
        <w:bottom w:val="none" w:sz="0" w:space="0" w:color="auto"/>
        <w:right w:val="none" w:sz="0" w:space="0" w:color="auto"/>
      </w:divBdr>
    </w:div>
    <w:div w:id="686372705">
      <w:bodyDiv w:val="1"/>
      <w:marLeft w:val="0"/>
      <w:marRight w:val="0"/>
      <w:marTop w:val="0"/>
      <w:marBottom w:val="0"/>
      <w:divBdr>
        <w:top w:val="none" w:sz="0" w:space="0" w:color="auto"/>
        <w:left w:val="none" w:sz="0" w:space="0" w:color="auto"/>
        <w:bottom w:val="none" w:sz="0" w:space="0" w:color="auto"/>
        <w:right w:val="none" w:sz="0" w:space="0" w:color="auto"/>
      </w:divBdr>
    </w:div>
    <w:div w:id="841898656">
      <w:bodyDiv w:val="1"/>
      <w:marLeft w:val="0"/>
      <w:marRight w:val="0"/>
      <w:marTop w:val="0"/>
      <w:marBottom w:val="0"/>
      <w:divBdr>
        <w:top w:val="none" w:sz="0" w:space="0" w:color="auto"/>
        <w:left w:val="none" w:sz="0" w:space="0" w:color="auto"/>
        <w:bottom w:val="none" w:sz="0" w:space="0" w:color="auto"/>
        <w:right w:val="none" w:sz="0" w:space="0" w:color="auto"/>
      </w:divBdr>
    </w:div>
    <w:div w:id="196418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23.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nsador.com/autor/ismar_vian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us.com.br/artigos/54074/licitacoes-e-contratacoes-publicas-sob-os-aspectos-da-seguranca-e-eficiencia"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planalto.gov.br/ccivil_03/leis/L8248.htm" TargetMode="External"/><Relationship Id="rId4" Type="http://schemas.openxmlformats.org/officeDocument/2006/relationships/webSettings" Target="webSettings.xml"/><Relationship Id="rId9" Type="http://schemas.openxmlformats.org/officeDocument/2006/relationships/hyperlink" Target="http://www.planalto.gov.br/ccivil_03/leis/lcp/lcp123.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37</Pages>
  <Words>10571</Words>
  <Characters>57089</Characters>
  <Application>Microsoft Office Word</Application>
  <DocSecurity>0</DocSecurity>
  <Lines>475</Lines>
  <Paragraphs>135</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67525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arturbarachoo@gmail.com</dc:creator>
  <cp:lastModifiedBy>aluno</cp:lastModifiedBy>
  <cp:revision>2</cp:revision>
  <dcterms:created xsi:type="dcterms:W3CDTF">2018-05-21T23:03:00Z</dcterms:created>
  <dcterms:modified xsi:type="dcterms:W3CDTF">2018-05-21T23:03:00Z</dcterms:modified>
</cp:coreProperties>
</file>