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227" w:rsidRPr="003C0E94" w:rsidRDefault="00823227" w:rsidP="00823227">
      <w:pPr>
        <w:pStyle w:val="Default"/>
        <w:spacing w:line="360" w:lineRule="auto"/>
        <w:rPr>
          <w:b/>
          <w:bCs/>
        </w:rPr>
      </w:pPr>
      <w:r w:rsidRPr="003C0E94">
        <w:rPr>
          <w:b/>
          <w:bCs/>
        </w:rPr>
        <w:t>CESED - CENTRO DE ENSINO SUPERIOR E DESENVOLVIMENTO</w:t>
      </w:r>
    </w:p>
    <w:p w:rsidR="00823227" w:rsidRPr="003C0E94" w:rsidRDefault="00823227" w:rsidP="00823227">
      <w:pPr>
        <w:pStyle w:val="Default"/>
        <w:spacing w:line="360" w:lineRule="auto"/>
        <w:rPr>
          <w:b/>
          <w:bCs/>
        </w:rPr>
      </w:pPr>
      <w:r w:rsidRPr="003C0E94">
        <w:rPr>
          <w:b/>
          <w:bCs/>
        </w:rPr>
        <w:t>FACISA - FACULDAD</w:t>
      </w:r>
      <w:r>
        <w:rPr>
          <w:b/>
          <w:bCs/>
        </w:rPr>
        <w:t>E DE CIÊNCIAS SOCIAIS APLICADAS</w:t>
      </w:r>
    </w:p>
    <w:p w:rsidR="00823227" w:rsidRPr="003C0E94" w:rsidRDefault="00823227" w:rsidP="00823227">
      <w:pPr>
        <w:pStyle w:val="Default"/>
        <w:spacing w:line="360" w:lineRule="auto"/>
        <w:rPr>
          <w:b/>
          <w:bCs/>
        </w:rPr>
      </w:pPr>
      <w:r>
        <w:rPr>
          <w:b/>
          <w:bCs/>
        </w:rPr>
        <w:t>CURSO DE BACHARELADO EM DIREITO</w:t>
      </w:r>
    </w:p>
    <w:p w:rsidR="009544A6" w:rsidRPr="00B5500C" w:rsidRDefault="009544A6" w:rsidP="00B5500C">
      <w:pPr>
        <w:pStyle w:val="Padro"/>
        <w:spacing w:after="0" w:line="360" w:lineRule="auto"/>
        <w:rPr>
          <w:rFonts w:ascii="Arial" w:hAnsi="Arial" w:cs="Arial"/>
          <w:b/>
          <w:bCs/>
          <w:color w:val="000000"/>
          <w:sz w:val="24"/>
          <w:szCs w:val="24"/>
        </w:rPr>
      </w:pPr>
    </w:p>
    <w:p w:rsidR="009544A6" w:rsidRPr="00B5500C" w:rsidRDefault="009544A6" w:rsidP="00B5500C">
      <w:pPr>
        <w:pStyle w:val="Padro"/>
        <w:spacing w:after="0" w:line="360" w:lineRule="auto"/>
        <w:rPr>
          <w:rFonts w:ascii="Arial" w:hAnsi="Arial" w:cs="Arial"/>
          <w:b/>
          <w:bCs/>
          <w:color w:val="000000"/>
          <w:sz w:val="24"/>
          <w:szCs w:val="24"/>
        </w:rPr>
      </w:pPr>
    </w:p>
    <w:p w:rsidR="00174065" w:rsidRDefault="00174065" w:rsidP="00174065">
      <w:pPr>
        <w:spacing w:after="0" w:line="360" w:lineRule="auto"/>
        <w:jc w:val="both"/>
        <w:rPr>
          <w:rFonts w:ascii="Arial" w:hAnsi="Arial" w:cs="Arial"/>
          <w:b/>
          <w:sz w:val="24"/>
          <w:szCs w:val="24"/>
        </w:rPr>
      </w:pPr>
      <w:r>
        <w:rPr>
          <w:rFonts w:ascii="Arial" w:hAnsi="Arial" w:cs="Arial"/>
          <w:b/>
          <w:sz w:val="24"/>
          <w:szCs w:val="24"/>
        </w:rPr>
        <w:t>ANGÉLYCA ANDRESSA SILVA DOS PRAZERES</w:t>
      </w:r>
    </w:p>
    <w:p w:rsidR="00785F28" w:rsidRPr="00346B99" w:rsidRDefault="00785F28" w:rsidP="00785F28">
      <w:pPr>
        <w:spacing w:after="0" w:line="360" w:lineRule="auto"/>
        <w:jc w:val="center"/>
        <w:rPr>
          <w:rFonts w:ascii="Arial" w:eastAsia="Calibri" w:hAnsi="Arial" w:cs="Arial"/>
          <w:b/>
          <w:sz w:val="24"/>
          <w:szCs w:val="24"/>
          <w:lang w:eastAsia="en-US"/>
        </w:rPr>
      </w:pPr>
    </w:p>
    <w:p w:rsidR="00823227" w:rsidRPr="00B5500C" w:rsidRDefault="00823227" w:rsidP="00785F28">
      <w:pPr>
        <w:pStyle w:val="Padro"/>
        <w:spacing w:after="0" w:line="360" w:lineRule="auto"/>
        <w:jc w:val="center"/>
        <w:rPr>
          <w:rFonts w:ascii="Arial" w:hAnsi="Arial" w:cs="Arial"/>
          <w:b/>
          <w:sz w:val="24"/>
          <w:szCs w:val="24"/>
        </w:rPr>
      </w:pPr>
    </w:p>
    <w:p w:rsidR="00823227" w:rsidRPr="00B5500C" w:rsidRDefault="00823227" w:rsidP="00785F28">
      <w:pPr>
        <w:pStyle w:val="Padro"/>
        <w:spacing w:after="0" w:line="360" w:lineRule="auto"/>
        <w:jc w:val="center"/>
        <w:rPr>
          <w:rFonts w:ascii="Arial" w:hAnsi="Arial" w:cs="Arial"/>
          <w:b/>
          <w:sz w:val="24"/>
          <w:szCs w:val="24"/>
        </w:rPr>
      </w:pPr>
    </w:p>
    <w:p w:rsidR="00823227" w:rsidRPr="00B5500C" w:rsidRDefault="00823227" w:rsidP="00785F28">
      <w:pPr>
        <w:pStyle w:val="Padro"/>
        <w:spacing w:after="0" w:line="360" w:lineRule="auto"/>
        <w:jc w:val="center"/>
        <w:rPr>
          <w:rFonts w:ascii="Arial" w:hAnsi="Arial" w:cs="Arial"/>
          <w:b/>
          <w:sz w:val="24"/>
          <w:szCs w:val="24"/>
        </w:rPr>
      </w:pPr>
    </w:p>
    <w:p w:rsidR="00823227" w:rsidRPr="00B5500C" w:rsidRDefault="00823227" w:rsidP="00785F28">
      <w:pPr>
        <w:pStyle w:val="Padro"/>
        <w:spacing w:after="0" w:line="360" w:lineRule="auto"/>
        <w:jc w:val="center"/>
        <w:rPr>
          <w:rFonts w:ascii="Arial" w:hAnsi="Arial" w:cs="Arial"/>
          <w:b/>
          <w:sz w:val="24"/>
          <w:szCs w:val="24"/>
        </w:rPr>
      </w:pPr>
    </w:p>
    <w:p w:rsidR="00823227" w:rsidRPr="00B5500C" w:rsidRDefault="00823227" w:rsidP="00785F28">
      <w:pPr>
        <w:pStyle w:val="Padro"/>
        <w:spacing w:after="0" w:line="360" w:lineRule="auto"/>
        <w:jc w:val="center"/>
        <w:rPr>
          <w:rFonts w:ascii="Arial" w:hAnsi="Arial" w:cs="Arial"/>
          <w:b/>
          <w:sz w:val="24"/>
          <w:szCs w:val="24"/>
        </w:rPr>
      </w:pPr>
    </w:p>
    <w:p w:rsidR="00823227" w:rsidRPr="00B5500C" w:rsidRDefault="00823227" w:rsidP="00785F28">
      <w:pPr>
        <w:pStyle w:val="Padro"/>
        <w:spacing w:after="0" w:line="360" w:lineRule="auto"/>
        <w:jc w:val="center"/>
        <w:rPr>
          <w:rFonts w:ascii="Arial" w:hAnsi="Arial" w:cs="Arial"/>
          <w:b/>
          <w:sz w:val="24"/>
          <w:szCs w:val="24"/>
        </w:rPr>
      </w:pPr>
    </w:p>
    <w:p w:rsidR="00823227" w:rsidRPr="00B5500C" w:rsidRDefault="00823227" w:rsidP="00785F28">
      <w:pPr>
        <w:pStyle w:val="Padro"/>
        <w:spacing w:after="0" w:line="360" w:lineRule="auto"/>
        <w:jc w:val="center"/>
        <w:rPr>
          <w:rFonts w:ascii="Arial" w:hAnsi="Arial" w:cs="Arial"/>
          <w:b/>
          <w:sz w:val="24"/>
          <w:szCs w:val="24"/>
        </w:rPr>
      </w:pPr>
    </w:p>
    <w:p w:rsidR="00823227" w:rsidRPr="00B5500C" w:rsidRDefault="00823227" w:rsidP="00785F28">
      <w:pPr>
        <w:pStyle w:val="Padro"/>
        <w:spacing w:after="0" w:line="360" w:lineRule="auto"/>
        <w:jc w:val="center"/>
        <w:rPr>
          <w:rFonts w:ascii="Arial" w:hAnsi="Arial" w:cs="Arial"/>
          <w:b/>
          <w:sz w:val="24"/>
          <w:szCs w:val="24"/>
        </w:rPr>
      </w:pPr>
    </w:p>
    <w:p w:rsidR="00823227" w:rsidRPr="00B5500C" w:rsidRDefault="00823227" w:rsidP="00785F28">
      <w:pPr>
        <w:pStyle w:val="Padro"/>
        <w:spacing w:after="0" w:line="360" w:lineRule="auto"/>
        <w:jc w:val="center"/>
        <w:rPr>
          <w:rFonts w:ascii="Arial" w:hAnsi="Arial" w:cs="Arial"/>
          <w:b/>
          <w:sz w:val="24"/>
          <w:szCs w:val="24"/>
        </w:rPr>
      </w:pPr>
    </w:p>
    <w:p w:rsidR="00174065" w:rsidRPr="003C0301" w:rsidRDefault="00174065" w:rsidP="00174065">
      <w:pPr>
        <w:spacing w:line="240" w:lineRule="auto"/>
        <w:jc w:val="center"/>
        <w:rPr>
          <w:rFonts w:ascii="Arial" w:eastAsia="Times New Roman" w:hAnsi="Arial" w:cs="Arial"/>
          <w:b/>
          <w:bCs/>
          <w:color w:val="000000"/>
          <w:sz w:val="24"/>
          <w:szCs w:val="24"/>
        </w:rPr>
      </w:pPr>
      <w:r w:rsidRPr="003C0301">
        <w:rPr>
          <w:rFonts w:ascii="Arial" w:eastAsia="Times New Roman" w:hAnsi="Arial" w:cs="Arial"/>
          <w:b/>
          <w:bCs/>
          <w:color w:val="000000"/>
          <w:sz w:val="24"/>
          <w:szCs w:val="24"/>
        </w:rPr>
        <w:t>FLEXIBILIZAÇÃO DAS NORMAS TRABALHISTAS NO BRASIL: O AVANÇO DA TERCE</w:t>
      </w:r>
      <w:r w:rsidR="00BD2873">
        <w:rPr>
          <w:rFonts w:ascii="Arial" w:eastAsia="Times New Roman" w:hAnsi="Arial" w:cs="Arial"/>
          <w:b/>
          <w:bCs/>
          <w:color w:val="000000"/>
          <w:sz w:val="24"/>
          <w:szCs w:val="24"/>
        </w:rPr>
        <w:t>I</w:t>
      </w:r>
      <w:r w:rsidRPr="003C0301">
        <w:rPr>
          <w:rFonts w:ascii="Arial" w:eastAsia="Times New Roman" w:hAnsi="Arial" w:cs="Arial"/>
          <w:b/>
          <w:bCs/>
          <w:color w:val="000000"/>
          <w:sz w:val="24"/>
          <w:szCs w:val="24"/>
        </w:rPr>
        <w:t xml:space="preserve">RIZAÇÃO FRENTE </w:t>
      </w:r>
      <w:r>
        <w:rPr>
          <w:rFonts w:ascii="Arial" w:eastAsia="Times New Roman" w:hAnsi="Arial" w:cs="Arial"/>
          <w:b/>
          <w:bCs/>
          <w:color w:val="000000"/>
          <w:sz w:val="24"/>
          <w:szCs w:val="24"/>
        </w:rPr>
        <w:t xml:space="preserve">AO MODELO DE CONTRATO DE </w:t>
      </w:r>
      <w:r w:rsidR="007F7A60">
        <w:rPr>
          <w:rFonts w:ascii="Arial" w:eastAsia="Times New Roman" w:hAnsi="Arial" w:cs="Arial"/>
          <w:b/>
          <w:bCs/>
          <w:color w:val="000000"/>
          <w:sz w:val="24"/>
          <w:szCs w:val="24"/>
        </w:rPr>
        <w:t>EMPREGO</w:t>
      </w:r>
    </w:p>
    <w:p w:rsidR="00823227" w:rsidRPr="00173744" w:rsidRDefault="00823227" w:rsidP="00785F28">
      <w:pPr>
        <w:pStyle w:val="Padro"/>
        <w:spacing w:after="0" w:line="360" w:lineRule="auto"/>
        <w:jc w:val="center"/>
        <w:rPr>
          <w:rFonts w:ascii="Arial" w:hAnsi="Arial" w:cs="Arial"/>
          <w:sz w:val="24"/>
          <w:szCs w:val="24"/>
        </w:rPr>
      </w:pPr>
    </w:p>
    <w:p w:rsidR="00823227" w:rsidRPr="00173744" w:rsidRDefault="00823227" w:rsidP="00173744">
      <w:pPr>
        <w:pStyle w:val="Padro"/>
        <w:spacing w:after="0" w:line="360" w:lineRule="auto"/>
        <w:jc w:val="center"/>
        <w:rPr>
          <w:rFonts w:ascii="Arial" w:hAnsi="Arial" w:cs="Arial"/>
          <w:sz w:val="24"/>
          <w:szCs w:val="24"/>
        </w:rPr>
      </w:pPr>
    </w:p>
    <w:p w:rsidR="00823227" w:rsidRPr="00173744" w:rsidRDefault="00823227" w:rsidP="00173744">
      <w:pPr>
        <w:pStyle w:val="Padro"/>
        <w:spacing w:after="0" w:line="360" w:lineRule="auto"/>
        <w:jc w:val="center"/>
        <w:rPr>
          <w:rFonts w:ascii="Arial" w:hAnsi="Arial" w:cs="Arial"/>
          <w:sz w:val="24"/>
          <w:szCs w:val="24"/>
        </w:rPr>
      </w:pPr>
    </w:p>
    <w:p w:rsidR="00823227" w:rsidRPr="00173744" w:rsidRDefault="00823227" w:rsidP="00173744">
      <w:pPr>
        <w:pStyle w:val="Padro"/>
        <w:spacing w:after="0" w:line="360" w:lineRule="auto"/>
        <w:jc w:val="center"/>
        <w:rPr>
          <w:rFonts w:ascii="Arial" w:hAnsi="Arial" w:cs="Arial"/>
          <w:sz w:val="24"/>
          <w:szCs w:val="24"/>
        </w:rPr>
      </w:pPr>
    </w:p>
    <w:p w:rsidR="00823227" w:rsidRPr="00173744" w:rsidRDefault="00823227" w:rsidP="00173744">
      <w:pPr>
        <w:pStyle w:val="Padro"/>
        <w:spacing w:after="0" w:line="360" w:lineRule="auto"/>
        <w:jc w:val="center"/>
        <w:rPr>
          <w:rFonts w:ascii="Arial" w:hAnsi="Arial" w:cs="Arial"/>
          <w:sz w:val="24"/>
          <w:szCs w:val="24"/>
        </w:rPr>
      </w:pPr>
    </w:p>
    <w:p w:rsidR="00823227" w:rsidRPr="00173744" w:rsidRDefault="00823227" w:rsidP="00173744">
      <w:pPr>
        <w:pStyle w:val="Padro"/>
        <w:spacing w:after="0" w:line="360" w:lineRule="auto"/>
        <w:jc w:val="center"/>
        <w:rPr>
          <w:rFonts w:ascii="Arial" w:hAnsi="Arial" w:cs="Arial"/>
          <w:sz w:val="24"/>
          <w:szCs w:val="24"/>
        </w:rPr>
      </w:pPr>
    </w:p>
    <w:p w:rsidR="00823227" w:rsidRPr="00173744" w:rsidRDefault="00823227" w:rsidP="00174065">
      <w:pPr>
        <w:pStyle w:val="Padro"/>
        <w:spacing w:after="0" w:line="360" w:lineRule="auto"/>
        <w:rPr>
          <w:rFonts w:ascii="Arial" w:hAnsi="Arial" w:cs="Arial"/>
          <w:sz w:val="24"/>
          <w:szCs w:val="24"/>
        </w:rPr>
      </w:pPr>
    </w:p>
    <w:p w:rsidR="00823227" w:rsidRPr="00173744" w:rsidRDefault="00823227" w:rsidP="00173744">
      <w:pPr>
        <w:spacing w:after="0" w:line="360" w:lineRule="auto"/>
        <w:jc w:val="center"/>
        <w:rPr>
          <w:rFonts w:ascii="Arial" w:hAnsi="Arial" w:cs="Arial"/>
          <w:b/>
          <w:bCs/>
          <w:color w:val="000000"/>
          <w:sz w:val="24"/>
          <w:szCs w:val="24"/>
        </w:rPr>
      </w:pPr>
    </w:p>
    <w:p w:rsidR="00823227" w:rsidRPr="00173744" w:rsidRDefault="00823227" w:rsidP="00173744">
      <w:pPr>
        <w:spacing w:after="0" w:line="360" w:lineRule="auto"/>
        <w:jc w:val="center"/>
        <w:rPr>
          <w:rFonts w:ascii="Arial" w:hAnsi="Arial" w:cs="Arial"/>
          <w:b/>
          <w:bCs/>
          <w:color w:val="000000"/>
          <w:sz w:val="24"/>
          <w:szCs w:val="24"/>
        </w:rPr>
      </w:pPr>
    </w:p>
    <w:p w:rsidR="00823227" w:rsidRPr="00173744" w:rsidRDefault="00823227" w:rsidP="00173744">
      <w:pPr>
        <w:spacing w:after="0" w:line="360" w:lineRule="auto"/>
        <w:jc w:val="center"/>
        <w:rPr>
          <w:rFonts w:ascii="Arial" w:hAnsi="Arial" w:cs="Arial"/>
          <w:b/>
          <w:bCs/>
          <w:color w:val="000000"/>
          <w:sz w:val="24"/>
          <w:szCs w:val="24"/>
        </w:rPr>
      </w:pPr>
    </w:p>
    <w:p w:rsidR="009544A6" w:rsidRDefault="009544A6" w:rsidP="00173744">
      <w:pPr>
        <w:spacing w:after="0" w:line="360" w:lineRule="auto"/>
        <w:jc w:val="center"/>
        <w:rPr>
          <w:rFonts w:ascii="Arial" w:hAnsi="Arial" w:cs="Arial"/>
          <w:b/>
          <w:bCs/>
          <w:color w:val="000000"/>
          <w:sz w:val="24"/>
          <w:szCs w:val="24"/>
        </w:rPr>
      </w:pPr>
    </w:p>
    <w:p w:rsidR="003D5B39" w:rsidRDefault="003D5B39" w:rsidP="00173744">
      <w:pPr>
        <w:spacing w:after="0" w:line="360" w:lineRule="auto"/>
        <w:jc w:val="center"/>
        <w:rPr>
          <w:rFonts w:ascii="Arial" w:hAnsi="Arial" w:cs="Arial"/>
          <w:b/>
          <w:bCs/>
          <w:color w:val="000000"/>
          <w:sz w:val="24"/>
          <w:szCs w:val="24"/>
        </w:rPr>
      </w:pPr>
    </w:p>
    <w:p w:rsidR="003D5B39" w:rsidRDefault="003D5B39" w:rsidP="00173744">
      <w:pPr>
        <w:spacing w:after="0" w:line="360" w:lineRule="auto"/>
        <w:jc w:val="center"/>
        <w:rPr>
          <w:rFonts w:ascii="Arial" w:hAnsi="Arial" w:cs="Arial"/>
          <w:b/>
          <w:bCs/>
          <w:color w:val="000000"/>
          <w:sz w:val="24"/>
          <w:szCs w:val="24"/>
        </w:rPr>
      </w:pPr>
    </w:p>
    <w:p w:rsidR="003D5B39" w:rsidRPr="00173744" w:rsidRDefault="003D5B39" w:rsidP="00173744">
      <w:pPr>
        <w:spacing w:after="0" w:line="360" w:lineRule="auto"/>
        <w:jc w:val="center"/>
        <w:rPr>
          <w:rFonts w:ascii="Arial" w:hAnsi="Arial" w:cs="Arial"/>
          <w:b/>
          <w:bCs/>
          <w:color w:val="000000"/>
          <w:sz w:val="24"/>
          <w:szCs w:val="24"/>
        </w:rPr>
      </w:pPr>
    </w:p>
    <w:p w:rsidR="00823227" w:rsidRPr="009544A6" w:rsidRDefault="00EE3508" w:rsidP="00173744">
      <w:pPr>
        <w:spacing w:after="0" w:line="360" w:lineRule="auto"/>
        <w:jc w:val="center"/>
        <w:rPr>
          <w:rFonts w:ascii="Arial" w:hAnsi="Arial" w:cs="Arial"/>
          <w:b/>
          <w:bCs/>
          <w:sz w:val="24"/>
          <w:szCs w:val="24"/>
        </w:rPr>
      </w:pPr>
      <w:r>
        <w:rPr>
          <w:rFonts w:ascii="Arial" w:hAnsi="Arial" w:cs="Arial"/>
          <w:b/>
          <w:bCs/>
          <w:sz w:val="24"/>
          <w:szCs w:val="24"/>
        </w:rPr>
        <w:t xml:space="preserve">CAMPINA GRANDE - </w:t>
      </w:r>
      <w:r w:rsidR="00823227" w:rsidRPr="009544A6">
        <w:rPr>
          <w:rFonts w:ascii="Arial" w:hAnsi="Arial" w:cs="Arial"/>
          <w:b/>
          <w:bCs/>
          <w:sz w:val="24"/>
          <w:szCs w:val="24"/>
        </w:rPr>
        <w:t xml:space="preserve">PB </w:t>
      </w:r>
    </w:p>
    <w:p w:rsidR="009544A6" w:rsidRPr="00EE3508" w:rsidRDefault="00447F0E" w:rsidP="009544A6">
      <w:pPr>
        <w:spacing w:after="0" w:line="360" w:lineRule="auto"/>
        <w:jc w:val="center"/>
        <w:rPr>
          <w:rFonts w:ascii="Arial" w:hAnsi="Arial" w:cs="Arial"/>
          <w:b/>
          <w:bCs/>
          <w:sz w:val="24"/>
          <w:szCs w:val="24"/>
        </w:rPr>
      </w:pPr>
      <w:r>
        <w:rPr>
          <w:rFonts w:ascii="Arial" w:hAnsi="Arial" w:cs="Arial"/>
          <w:b/>
          <w:bCs/>
          <w:sz w:val="24"/>
          <w:szCs w:val="24"/>
        </w:rPr>
        <w:t>2018</w:t>
      </w:r>
    </w:p>
    <w:p w:rsidR="00174065" w:rsidRPr="00174065" w:rsidRDefault="00174065" w:rsidP="00174065">
      <w:pPr>
        <w:spacing w:after="0" w:line="360" w:lineRule="auto"/>
        <w:jc w:val="center"/>
        <w:rPr>
          <w:rFonts w:ascii="Arial" w:hAnsi="Arial" w:cs="Arial"/>
          <w:sz w:val="24"/>
          <w:szCs w:val="24"/>
        </w:rPr>
      </w:pPr>
      <w:r w:rsidRPr="00174065">
        <w:rPr>
          <w:rFonts w:ascii="Arial" w:hAnsi="Arial" w:cs="Arial"/>
          <w:sz w:val="24"/>
          <w:szCs w:val="24"/>
        </w:rPr>
        <w:lastRenderedPageBreak/>
        <w:t>ANGÉLYCA ANDRESSA SILVA DOS PRAZERES</w:t>
      </w:r>
    </w:p>
    <w:p w:rsidR="00823227" w:rsidRPr="009544A6" w:rsidRDefault="00823227" w:rsidP="003D5759">
      <w:pPr>
        <w:pStyle w:val="Padro"/>
        <w:spacing w:after="0" w:line="360" w:lineRule="auto"/>
        <w:jc w:val="center"/>
        <w:rPr>
          <w:rFonts w:ascii="Arial" w:hAnsi="Arial" w:cs="Arial"/>
          <w:sz w:val="26"/>
          <w:szCs w:val="26"/>
        </w:rPr>
      </w:pPr>
    </w:p>
    <w:p w:rsidR="00823227" w:rsidRPr="009544A6" w:rsidRDefault="00823227" w:rsidP="003D5759">
      <w:pPr>
        <w:pStyle w:val="Padro"/>
        <w:spacing w:after="0" w:line="360" w:lineRule="auto"/>
        <w:jc w:val="center"/>
        <w:rPr>
          <w:rFonts w:ascii="Arial" w:hAnsi="Arial" w:cs="Arial"/>
          <w:sz w:val="26"/>
          <w:szCs w:val="26"/>
        </w:rPr>
      </w:pPr>
    </w:p>
    <w:p w:rsidR="00823227" w:rsidRPr="009544A6" w:rsidRDefault="00823227" w:rsidP="003D5759">
      <w:pPr>
        <w:pStyle w:val="Padro"/>
        <w:spacing w:after="0" w:line="360" w:lineRule="auto"/>
        <w:jc w:val="center"/>
        <w:rPr>
          <w:rFonts w:ascii="Arial" w:hAnsi="Arial" w:cs="Arial"/>
          <w:sz w:val="26"/>
          <w:szCs w:val="26"/>
        </w:rPr>
      </w:pPr>
    </w:p>
    <w:p w:rsidR="00823227" w:rsidRPr="009544A6" w:rsidRDefault="00823227" w:rsidP="003D5759">
      <w:pPr>
        <w:pStyle w:val="Padro"/>
        <w:spacing w:after="0" w:line="360" w:lineRule="auto"/>
        <w:jc w:val="center"/>
        <w:rPr>
          <w:rFonts w:ascii="Arial" w:hAnsi="Arial" w:cs="Arial"/>
          <w:sz w:val="26"/>
          <w:szCs w:val="26"/>
        </w:rPr>
      </w:pPr>
    </w:p>
    <w:p w:rsidR="00823227" w:rsidRDefault="00823227" w:rsidP="003D5759">
      <w:pPr>
        <w:pStyle w:val="Padro"/>
        <w:spacing w:after="0" w:line="360" w:lineRule="auto"/>
        <w:jc w:val="center"/>
        <w:rPr>
          <w:rFonts w:ascii="Arial" w:hAnsi="Arial" w:cs="Arial"/>
          <w:sz w:val="26"/>
          <w:szCs w:val="26"/>
        </w:rPr>
      </w:pPr>
    </w:p>
    <w:p w:rsidR="00447F0E" w:rsidRPr="009544A6" w:rsidRDefault="00447F0E" w:rsidP="003D5759">
      <w:pPr>
        <w:pStyle w:val="Padro"/>
        <w:spacing w:after="0" w:line="360" w:lineRule="auto"/>
        <w:jc w:val="center"/>
        <w:rPr>
          <w:rFonts w:ascii="Arial" w:hAnsi="Arial" w:cs="Arial"/>
          <w:sz w:val="26"/>
          <w:szCs w:val="26"/>
        </w:rPr>
      </w:pPr>
    </w:p>
    <w:p w:rsidR="00174065" w:rsidRPr="00174065" w:rsidRDefault="00174065" w:rsidP="00174065">
      <w:pPr>
        <w:spacing w:line="240" w:lineRule="auto"/>
        <w:jc w:val="center"/>
        <w:rPr>
          <w:rFonts w:ascii="Arial" w:eastAsia="Times New Roman" w:hAnsi="Arial" w:cs="Arial"/>
          <w:bCs/>
          <w:color w:val="000000"/>
          <w:sz w:val="24"/>
          <w:szCs w:val="24"/>
        </w:rPr>
      </w:pPr>
      <w:r w:rsidRPr="00174065">
        <w:rPr>
          <w:rFonts w:ascii="Arial" w:eastAsia="Times New Roman" w:hAnsi="Arial" w:cs="Arial"/>
          <w:bCs/>
          <w:color w:val="000000"/>
          <w:sz w:val="24"/>
          <w:szCs w:val="24"/>
        </w:rPr>
        <w:t>FLEXIBILIZAÇÃO DAS NORMAS TRABALHISTAS NO BRASIL: O AVANÇO DA TERCE</w:t>
      </w:r>
      <w:r w:rsidR="00BD2873">
        <w:rPr>
          <w:rFonts w:ascii="Arial" w:eastAsia="Times New Roman" w:hAnsi="Arial" w:cs="Arial"/>
          <w:bCs/>
          <w:color w:val="000000"/>
          <w:sz w:val="24"/>
          <w:szCs w:val="24"/>
        </w:rPr>
        <w:t>I</w:t>
      </w:r>
      <w:r w:rsidRPr="00174065">
        <w:rPr>
          <w:rFonts w:ascii="Arial" w:eastAsia="Times New Roman" w:hAnsi="Arial" w:cs="Arial"/>
          <w:bCs/>
          <w:color w:val="000000"/>
          <w:sz w:val="24"/>
          <w:szCs w:val="24"/>
        </w:rPr>
        <w:t xml:space="preserve">RIZAÇÃO FRENTE AO MODELO DE CONTRATO DE </w:t>
      </w:r>
      <w:r w:rsidR="007F7A60">
        <w:rPr>
          <w:rFonts w:ascii="Arial" w:eastAsia="Times New Roman" w:hAnsi="Arial" w:cs="Arial"/>
          <w:bCs/>
          <w:color w:val="000000"/>
          <w:sz w:val="24"/>
          <w:szCs w:val="24"/>
        </w:rPr>
        <w:t>EMPREGO</w:t>
      </w:r>
    </w:p>
    <w:p w:rsidR="009544A6" w:rsidRPr="003D5759" w:rsidRDefault="009544A6" w:rsidP="003D5759">
      <w:pPr>
        <w:spacing w:after="0" w:line="360" w:lineRule="auto"/>
        <w:ind w:left="4536"/>
        <w:jc w:val="center"/>
        <w:rPr>
          <w:rFonts w:ascii="Arial" w:hAnsi="Arial" w:cs="Arial"/>
          <w:sz w:val="24"/>
          <w:szCs w:val="24"/>
        </w:rPr>
      </w:pPr>
    </w:p>
    <w:p w:rsidR="009544A6" w:rsidRPr="003D5759" w:rsidRDefault="009544A6" w:rsidP="003D5759">
      <w:pPr>
        <w:spacing w:after="0" w:line="360" w:lineRule="auto"/>
        <w:ind w:left="4536"/>
        <w:jc w:val="center"/>
        <w:rPr>
          <w:rFonts w:ascii="Arial" w:hAnsi="Arial" w:cs="Arial"/>
          <w:sz w:val="24"/>
          <w:szCs w:val="24"/>
        </w:rPr>
      </w:pPr>
    </w:p>
    <w:p w:rsidR="009544A6" w:rsidRPr="003D5759" w:rsidRDefault="009544A6" w:rsidP="003D5759">
      <w:pPr>
        <w:spacing w:after="0" w:line="360" w:lineRule="auto"/>
        <w:ind w:left="4536"/>
        <w:jc w:val="center"/>
        <w:rPr>
          <w:rFonts w:ascii="Arial" w:hAnsi="Arial" w:cs="Arial"/>
          <w:sz w:val="24"/>
          <w:szCs w:val="24"/>
        </w:rPr>
      </w:pPr>
    </w:p>
    <w:p w:rsidR="009544A6" w:rsidRDefault="009544A6" w:rsidP="003D5759">
      <w:pPr>
        <w:spacing w:after="0" w:line="360" w:lineRule="auto"/>
        <w:ind w:left="4536"/>
        <w:jc w:val="center"/>
        <w:rPr>
          <w:rFonts w:ascii="Arial" w:hAnsi="Arial" w:cs="Arial"/>
          <w:sz w:val="24"/>
          <w:szCs w:val="24"/>
        </w:rPr>
      </w:pPr>
    </w:p>
    <w:p w:rsidR="003D5B39" w:rsidRDefault="003D5B39" w:rsidP="003D5759">
      <w:pPr>
        <w:spacing w:after="0" w:line="360" w:lineRule="auto"/>
        <w:ind w:left="4536"/>
        <w:jc w:val="center"/>
        <w:rPr>
          <w:rFonts w:ascii="Arial" w:hAnsi="Arial" w:cs="Arial"/>
          <w:sz w:val="24"/>
          <w:szCs w:val="24"/>
        </w:rPr>
      </w:pPr>
    </w:p>
    <w:p w:rsidR="003D5B39" w:rsidRDefault="003D5B39" w:rsidP="003D5759">
      <w:pPr>
        <w:spacing w:after="0" w:line="360" w:lineRule="auto"/>
        <w:ind w:left="4536"/>
        <w:jc w:val="center"/>
        <w:rPr>
          <w:rFonts w:ascii="Arial" w:hAnsi="Arial" w:cs="Arial"/>
          <w:sz w:val="24"/>
          <w:szCs w:val="24"/>
        </w:rPr>
      </w:pPr>
    </w:p>
    <w:p w:rsidR="003D5B39" w:rsidRDefault="003D5B39" w:rsidP="003D5759">
      <w:pPr>
        <w:spacing w:after="0" w:line="360" w:lineRule="auto"/>
        <w:ind w:left="4536"/>
        <w:jc w:val="center"/>
        <w:rPr>
          <w:rFonts w:ascii="Arial" w:hAnsi="Arial" w:cs="Arial"/>
          <w:sz w:val="24"/>
          <w:szCs w:val="24"/>
        </w:rPr>
      </w:pPr>
    </w:p>
    <w:p w:rsidR="003D5B39" w:rsidRPr="003D5759" w:rsidRDefault="003D5B39" w:rsidP="003D5759">
      <w:pPr>
        <w:spacing w:after="0" w:line="360" w:lineRule="auto"/>
        <w:ind w:left="4536"/>
        <w:jc w:val="center"/>
        <w:rPr>
          <w:rFonts w:ascii="Arial" w:hAnsi="Arial" w:cs="Arial"/>
          <w:sz w:val="24"/>
          <w:szCs w:val="24"/>
        </w:rPr>
      </w:pPr>
    </w:p>
    <w:p w:rsidR="00823227" w:rsidRPr="009544A6" w:rsidRDefault="00823227" w:rsidP="000B1BAB">
      <w:pPr>
        <w:pStyle w:val="Elementos"/>
      </w:pPr>
      <w:r w:rsidRPr="009544A6">
        <w:t>Trabalho de Conclusão de Curso - Artigo Científico - apresentado como pré-requisito para a obtenção do título de Bacharel em Direito pela Faculdade de Ciências Sociais Aplicadas.</w:t>
      </w:r>
    </w:p>
    <w:p w:rsidR="00823227" w:rsidRPr="009544A6" w:rsidRDefault="00823227" w:rsidP="000B1BAB">
      <w:pPr>
        <w:pStyle w:val="Elementos"/>
      </w:pPr>
      <w:r w:rsidRPr="009544A6">
        <w:t xml:space="preserve">Área de Concentração: Direito </w:t>
      </w:r>
      <w:r w:rsidR="0061789B">
        <w:t>do Trabalho</w:t>
      </w:r>
    </w:p>
    <w:p w:rsidR="00823227" w:rsidRPr="00686C23" w:rsidRDefault="00174065" w:rsidP="00174065">
      <w:pPr>
        <w:pStyle w:val="Elementos"/>
      </w:pPr>
      <w:r>
        <w:t>Orientadora: Prof</w:t>
      </w:r>
      <w:r w:rsidR="00823227" w:rsidRPr="009544A6">
        <w:t xml:space="preserve">: </w:t>
      </w:r>
      <w:r>
        <w:t>Paulo Nunes de Oliveira</w:t>
      </w:r>
    </w:p>
    <w:p w:rsidR="00823227" w:rsidRPr="00686C23" w:rsidRDefault="00823227" w:rsidP="00686C23">
      <w:pPr>
        <w:spacing w:after="0" w:line="360" w:lineRule="auto"/>
        <w:ind w:left="4536"/>
        <w:jc w:val="both"/>
        <w:rPr>
          <w:rFonts w:ascii="Arial" w:hAnsi="Arial" w:cs="Arial"/>
          <w:sz w:val="24"/>
          <w:szCs w:val="24"/>
        </w:rPr>
      </w:pPr>
    </w:p>
    <w:p w:rsidR="00823227" w:rsidRPr="00686C23" w:rsidRDefault="00823227" w:rsidP="00686C23">
      <w:pPr>
        <w:spacing w:after="0" w:line="360" w:lineRule="auto"/>
        <w:ind w:left="4536"/>
        <w:jc w:val="both"/>
        <w:rPr>
          <w:rFonts w:ascii="Arial" w:hAnsi="Arial" w:cs="Arial"/>
          <w:sz w:val="24"/>
          <w:szCs w:val="24"/>
        </w:rPr>
      </w:pPr>
    </w:p>
    <w:p w:rsidR="00823227" w:rsidRPr="00686C23" w:rsidRDefault="00823227" w:rsidP="00686C23">
      <w:pPr>
        <w:spacing w:after="0" w:line="360" w:lineRule="auto"/>
        <w:ind w:left="4536"/>
        <w:jc w:val="both"/>
        <w:rPr>
          <w:rFonts w:ascii="Arial" w:hAnsi="Arial" w:cs="Arial"/>
          <w:sz w:val="24"/>
          <w:szCs w:val="24"/>
        </w:rPr>
      </w:pPr>
    </w:p>
    <w:p w:rsidR="00823227" w:rsidRDefault="00823227" w:rsidP="00686C23">
      <w:pPr>
        <w:spacing w:after="0" w:line="360" w:lineRule="auto"/>
        <w:ind w:left="4536"/>
        <w:jc w:val="both"/>
        <w:rPr>
          <w:rFonts w:ascii="Arial" w:hAnsi="Arial" w:cs="Arial"/>
          <w:sz w:val="24"/>
          <w:szCs w:val="24"/>
        </w:rPr>
      </w:pPr>
    </w:p>
    <w:p w:rsidR="00447F0E" w:rsidRPr="00686C23" w:rsidRDefault="00447F0E" w:rsidP="00686C23">
      <w:pPr>
        <w:spacing w:after="0" w:line="360" w:lineRule="auto"/>
        <w:ind w:left="4536"/>
        <w:jc w:val="both"/>
        <w:rPr>
          <w:rFonts w:ascii="Arial" w:hAnsi="Arial" w:cs="Arial"/>
          <w:sz w:val="24"/>
          <w:szCs w:val="24"/>
        </w:rPr>
      </w:pPr>
    </w:p>
    <w:p w:rsidR="00581B4A" w:rsidRDefault="00581B4A" w:rsidP="00686C23">
      <w:pPr>
        <w:spacing w:after="0" w:line="360" w:lineRule="auto"/>
        <w:jc w:val="center"/>
        <w:rPr>
          <w:rFonts w:ascii="Arial" w:hAnsi="Arial" w:cs="Arial"/>
          <w:sz w:val="24"/>
          <w:szCs w:val="24"/>
        </w:rPr>
      </w:pPr>
    </w:p>
    <w:p w:rsidR="00686C23" w:rsidRPr="00686C23" w:rsidRDefault="00686C23" w:rsidP="00686C23">
      <w:pPr>
        <w:spacing w:after="0" w:line="360" w:lineRule="auto"/>
        <w:jc w:val="center"/>
        <w:rPr>
          <w:rFonts w:ascii="Arial" w:hAnsi="Arial" w:cs="Arial"/>
          <w:sz w:val="24"/>
          <w:szCs w:val="24"/>
        </w:rPr>
      </w:pPr>
    </w:p>
    <w:p w:rsidR="00823227" w:rsidRPr="009544A6" w:rsidRDefault="00823227" w:rsidP="009544A6">
      <w:pPr>
        <w:spacing w:after="0" w:line="360" w:lineRule="auto"/>
        <w:jc w:val="center"/>
        <w:rPr>
          <w:rFonts w:ascii="Arial" w:hAnsi="Arial" w:cs="Arial"/>
          <w:sz w:val="24"/>
          <w:szCs w:val="24"/>
        </w:rPr>
      </w:pPr>
      <w:r w:rsidRPr="009544A6">
        <w:rPr>
          <w:rFonts w:ascii="Arial" w:hAnsi="Arial" w:cs="Arial"/>
          <w:sz w:val="24"/>
          <w:szCs w:val="24"/>
        </w:rPr>
        <w:t>Campina Grande – PB</w:t>
      </w:r>
    </w:p>
    <w:p w:rsidR="00823227" w:rsidRPr="003C0E94" w:rsidRDefault="00823227" w:rsidP="009544A6">
      <w:pPr>
        <w:spacing w:after="0" w:line="360" w:lineRule="auto"/>
        <w:jc w:val="center"/>
        <w:rPr>
          <w:rFonts w:ascii="Arial" w:hAnsi="Arial" w:cs="Arial"/>
          <w:b/>
        </w:rPr>
      </w:pPr>
      <w:r w:rsidRPr="009544A6">
        <w:rPr>
          <w:rFonts w:ascii="Arial" w:hAnsi="Arial" w:cs="Arial"/>
          <w:sz w:val="24"/>
          <w:szCs w:val="24"/>
        </w:rPr>
        <w:t>201</w:t>
      </w:r>
      <w:r w:rsidR="00581B4A">
        <w:rPr>
          <w:rFonts w:ascii="Arial" w:hAnsi="Arial" w:cs="Arial"/>
          <w:sz w:val="24"/>
          <w:szCs w:val="24"/>
        </w:rPr>
        <w:t>8</w:t>
      </w:r>
      <w:r w:rsidRPr="006A4E5C">
        <w:rPr>
          <w:rFonts w:ascii="Arial" w:hAnsi="Arial" w:cs="Arial"/>
        </w:rPr>
        <w:br w:type="page"/>
      </w:r>
    </w:p>
    <w:p w:rsidR="00823227" w:rsidRPr="003C0E94" w:rsidRDefault="00823227" w:rsidP="0024124C">
      <w:pPr>
        <w:spacing w:after="0" w:line="360" w:lineRule="auto"/>
        <w:jc w:val="both"/>
        <w:rPr>
          <w:rFonts w:ascii="Arial" w:hAnsi="Arial" w:cs="Arial"/>
          <w:b/>
        </w:rPr>
      </w:pPr>
    </w:p>
    <w:p w:rsidR="00823227" w:rsidRPr="0024124C" w:rsidRDefault="00823227" w:rsidP="0024124C">
      <w:pPr>
        <w:spacing w:after="0" w:line="360" w:lineRule="auto"/>
        <w:jc w:val="both"/>
        <w:rPr>
          <w:rFonts w:ascii="Arial" w:hAnsi="Arial" w:cs="Arial"/>
          <w:b/>
          <w:sz w:val="24"/>
          <w:szCs w:val="24"/>
        </w:rPr>
      </w:pPr>
    </w:p>
    <w:p w:rsidR="00823227" w:rsidRPr="0024124C" w:rsidRDefault="00823227" w:rsidP="0024124C">
      <w:pPr>
        <w:spacing w:after="0" w:line="360" w:lineRule="auto"/>
        <w:jc w:val="both"/>
        <w:rPr>
          <w:rFonts w:ascii="Arial" w:hAnsi="Arial" w:cs="Arial"/>
          <w:b/>
          <w:sz w:val="24"/>
          <w:szCs w:val="24"/>
        </w:rPr>
      </w:pPr>
    </w:p>
    <w:p w:rsidR="00823227" w:rsidRPr="0024124C" w:rsidRDefault="00823227" w:rsidP="0024124C">
      <w:pPr>
        <w:spacing w:after="0" w:line="360" w:lineRule="auto"/>
        <w:jc w:val="both"/>
        <w:rPr>
          <w:rFonts w:ascii="Arial" w:hAnsi="Arial" w:cs="Arial"/>
          <w:b/>
          <w:sz w:val="24"/>
          <w:szCs w:val="24"/>
        </w:rPr>
      </w:pPr>
    </w:p>
    <w:p w:rsidR="00823227" w:rsidRPr="0024124C" w:rsidRDefault="00823227" w:rsidP="0024124C">
      <w:pPr>
        <w:spacing w:after="0" w:line="360" w:lineRule="auto"/>
        <w:jc w:val="both"/>
        <w:rPr>
          <w:rFonts w:ascii="Arial" w:hAnsi="Arial" w:cs="Arial"/>
          <w:b/>
          <w:sz w:val="24"/>
          <w:szCs w:val="24"/>
        </w:rPr>
      </w:pPr>
    </w:p>
    <w:p w:rsidR="00823227" w:rsidRPr="0024124C" w:rsidRDefault="00823227" w:rsidP="0024124C">
      <w:pPr>
        <w:spacing w:after="0" w:line="360" w:lineRule="auto"/>
        <w:jc w:val="both"/>
        <w:rPr>
          <w:rFonts w:ascii="Arial" w:hAnsi="Arial" w:cs="Arial"/>
          <w:b/>
          <w:sz w:val="24"/>
          <w:szCs w:val="24"/>
        </w:rPr>
      </w:pPr>
    </w:p>
    <w:p w:rsidR="00823227" w:rsidRPr="0024124C" w:rsidRDefault="00823227" w:rsidP="0024124C">
      <w:pPr>
        <w:spacing w:after="0" w:line="360" w:lineRule="auto"/>
        <w:jc w:val="both"/>
        <w:rPr>
          <w:rFonts w:ascii="Arial" w:hAnsi="Arial" w:cs="Arial"/>
          <w:b/>
          <w:sz w:val="24"/>
          <w:szCs w:val="24"/>
        </w:rPr>
      </w:pPr>
    </w:p>
    <w:p w:rsidR="00823227" w:rsidRPr="0024124C" w:rsidRDefault="00823227" w:rsidP="0024124C">
      <w:pPr>
        <w:spacing w:after="0" w:line="360" w:lineRule="auto"/>
        <w:jc w:val="both"/>
        <w:rPr>
          <w:rFonts w:ascii="Arial" w:hAnsi="Arial" w:cs="Arial"/>
          <w:b/>
          <w:sz w:val="24"/>
          <w:szCs w:val="24"/>
        </w:rPr>
      </w:pPr>
    </w:p>
    <w:p w:rsidR="00823227" w:rsidRPr="0024124C" w:rsidRDefault="00823227" w:rsidP="0024124C">
      <w:pPr>
        <w:spacing w:after="0" w:line="360" w:lineRule="auto"/>
        <w:jc w:val="both"/>
        <w:rPr>
          <w:rFonts w:ascii="Arial" w:hAnsi="Arial" w:cs="Arial"/>
          <w:b/>
          <w:sz w:val="24"/>
          <w:szCs w:val="24"/>
        </w:rPr>
      </w:pPr>
    </w:p>
    <w:p w:rsidR="00823227" w:rsidRPr="0024124C" w:rsidRDefault="00823227" w:rsidP="0024124C">
      <w:pPr>
        <w:spacing w:after="0" w:line="360" w:lineRule="auto"/>
        <w:jc w:val="both"/>
        <w:rPr>
          <w:rFonts w:ascii="Arial" w:hAnsi="Arial" w:cs="Arial"/>
          <w:b/>
          <w:sz w:val="24"/>
          <w:szCs w:val="24"/>
        </w:rPr>
      </w:pPr>
    </w:p>
    <w:p w:rsidR="00823227" w:rsidRPr="0024124C" w:rsidRDefault="00823227" w:rsidP="0024124C">
      <w:pPr>
        <w:spacing w:after="0" w:line="360" w:lineRule="auto"/>
        <w:jc w:val="both"/>
        <w:rPr>
          <w:rFonts w:ascii="Arial" w:hAnsi="Arial" w:cs="Arial"/>
          <w:b/>
          <w:sz w:val="24"/>
          <w:szCs w:val="24"/>
        </w:rPr>
      </w:pPr>
    </w:p>
    <w:p w:rsidR="00823227" w:rsidRPr="0024124C" w:rsidRDefault="00823227" w:rsidP="0024124C">
      <w:pPr>
        <w:spacing w:after="0" w:line="360" w:lineRule="auto"/>
        <w:jc w:val="both"/>
        <w:rPr>
          <w:rFonts w:ascii="Arial" w:hAnsi="Arial" w:cs="Arial"/>
          <w:b/>
          <w:sz w:val="24"/>
          <w:szCs w:val="24"/>
        </w:rPr>
      </w:pPr>
    </w:p>
    <w:p w:rsidR="00823227" w:rsidRPr="0024124C" w:rsidRDefault="00823227" w:rsidP="0024124C">
      <w:pPr>
        <w:spacing w:after="0" w:line="360" w:lineRule="auto"/>
        <w:jc w:val="both"/>
        <w:rPr>
          <w:rFonts w:ascii="Arial" w:hAnsi="Arial" w:cs="Arial"/>
          <w:b/>
          <w:sz w:val="24"/>
          <w:szCs w:val="24"/>
        </w:rPr>
      </w:pPr>
    </w:p>
    <w:p w:rsidR="00823227" w:rsidRPr="0024124C" w:rsidRDefault="00823227" w:rsidP="0024124C">
      <w:pPr>
        <w:spacing w:after="0" w:line="360" w:lineRule="auto"/>
        <w:jc w:val="both"/>
        <w:rPr>
          <w:rFonts w:ascii="Arial" w:hAnsi="Arial" w:cs="Arial"/>
          <w:b/>
          <w:sz w:val="24"/>
          <w:szCs w:val="24"/>
        </w:rPr>
      </w:pPr>
    </w:p>
    <w:p w:rsidR="00823227" w:rsidRPr="0024124C" w:rsidRDefault="00823227" w:rsidP="0024124C">
      <w:pPr>
        <w:spacing w:after="0" w:line="360" w:lineRule="auto"/>
        <w:jc w:val="both"/>
        <w:rPr>
          <w:rFonts w:ascii="Arial" w:hAnsi="Arial" w:cs="Arial"/>
          <w:b/>
          <w:sz w:val="24"/>
          <w:szCs w:val="24"/>
        </w:rPr>
      </w:pPr>
    </w:p>
    <w:p w:rsidR="00823227" w:rsidRPr="0024124C" w:rsidRDefault="00823227" w:rsidP="0024124C">
      <w:pPr>
        <w:spacing w:after="0" w:line="360" w:lineRule="auto"/>
        <w:jc w:val="both"/>
        <w:rPr>
          <w:rFonts w:ascii="Arial" w:hAnsi="Arial" w:cs="Arial"/>
          <w:b/>
          <w:sz w:val="24"/>
          <w:szCs w:val="24"/>
        </w:rPr>
      </w:pPr>
    </w:p>
    <w:p w:rsidR="00823227" w:rsidRDefault="00823227" w:rsidP="0024124C">
      <w:pPr>
        <w:spacing w:after="0" w:line="360" w:lineRule="auto"/>
        <w:jc w:val="both"/>
        <w:rPr>
          <w:rFonts w:ascii="Arial" w:hAnsi="Arial" w:cs="Arial"/>
          <w:b/>
          <w:sz w:val="24"/>
          <w:szCs w:val="24"/>
        </w:rPr>
      </w:pPr>
    </w:p>
    <w:p w:rsidR="00AE4357" w:rsidRDefault="00AE4357" w:rsidP="0024124C">
      <w:pPr>
        <w:spacing w:after="0" w:line="360" w:lineRule="auto"/>
        <w:jc w:val="both"/>
        <w:rPr>
          <w:rFonts w:ascii="Arial" w:hAnsi="Arial" w:cs="Arial"/>
          <w:b/>
          <w:sz w:val="24"/>
          <w:szCs w:val="24"/>
        </w:rPr>
      </w:pPr>
    </w:p>
    <w:p w:rsidR="00AE4357" w:rsidRDefault="00AE4357" w:rsidP="0024124C">
      <w:pPr>
        <w:spacing w:after="0" w:line="360" w:lineRule="auto"/>
        <w:jc w:val="both"/>
        <w:rPr>
          <w:rFonts w:ascii="Arial" w:hAnsi="Arial" w:cs="Arial"/>
          <w:b/>
          <w:sz w:val="24"/>
          <w:szCs w:val="24"/>
        </w:rPr>
      </w:pPr>
    </w:p>
    <w:p w:rsidR="00AE4357" w:rsidRDefault="00AE4357" w:rsidP="0024124C">
      <w:pPr>
        <w:spacing w:after="0" w:line="360" w:lineRule="auto"/>
        <w:jc w:val="both"/>
        <w:rPr>
          <w:rFonts w:ascii="Arial" w:hAnsi="Arial" w:cs="Arial"/>
          <w:b/>
          <w:sz w:val="24"/>
          <w:szCs w:val="24"/>
        </w:rPr>
      </w:pPr>
    </w:p>
    <w:p w:rsidR="008D1D08" w:rsidRDefault="008D1D08" w:rsidP="0024124C">
      <w:pPr>
        <w:spacing w:after="0" w:line="360" w:lineRule="auto"/>
        <w:jc w:val="both"/>
        <w:rPr>
          <w:rFonts w:ascii="Arial" w:hAnsi="Arial" w:cs="Arial"/>
          <w:b/>
          <w:sz w:val="24"/>
          <w:szCs w:val="24"/>
        </w:rPr>
      </w:pPr>
    </w:p>
    <w:p w:rsidR="00AE4357" w:rsidRPr="0024124C" w:rsidRDefault="00AE4357" w:rsidP="0024124C">
      <w:pPr>
        <w:spacing w:after="0" w:line="360" w:lineRule="auto"/>
        <w:jc w:val="both"/>
        <w:rPr>
          <w:rFonts w:ascii="Arial" w:hAnsi="Arial" w:cs="Arial"/>
          <w:b/>
          <w:sz w:val="24"/>
          <w:szCs w:val="24"/>
        </w:rPr>
      </w:pPr>
    </w:p>
    <w:p w:rsidR="00823227" w:rsidRPr="009544A6" w:rsidRDefault="00823227" w:rsidP="009544A6">
      <w:pPr>
        <w:pStyle w:val="Default"/>
        <w:jc w:val="center"/>
        <w:rPr>
          <w:sz w:val="20"/>
          <w:szCs w:val="20"/>
        </w:rPr>
      </w:pPr>
      <w:r w:rsidRPr="009544A6">
        <w:rPr>
          <w:sz w:val="20"/>
          <w:szCs w:val="20"/>
        </w:rPr>
        <w:t>Dados Internacionais de Catalogação na Publicação</w:t>
      </w:r>
    </w:p>
    <w:p w:rsidR="00823227" w:rsidRPr="009544A6" w:rsidRDefault="00823227" w:rsidP="009544A6">
      <w:pPr>
        <w:pStyle w:val="Default"/>
        <w:jc w:val="center"/>
        <w:rPr>
          <w:sz w:val="20"/>
          <w:szCs w:val="20"/>
        </w:rPr>
      </w:pPr>
      <w:r w:rsidRPr="009544A6">
        <w:rPr>
          <w:sz w:val="20"/>
          <w:szCs w:val="20"/>
        </w:rPr>
        <w:t>(Biblioteca da Facisa)</w:t>
      </w:r>
    </w:p>
    <w:p w:rsidR="00823227" w:rsidRDefault="003B689C" w:rsidP="003B689C">
      <w:pPr>
        <w:pStyle w:val="Default"/>
        <w:rPr>
          <w:sz w:val="20"/>
          <w:szCs w:val="20"/>
        </w:rPr>
      </w:pPr>
      <w:r>
        <w:rPr>
          <w:sz w:val="20"/>
          <w:szCs w:val="20"/>
        </w:rPr>
        <w:t>AXXXp</w:t>
      </w:r>
    </w:p>
    <w:p w:rsidR="00AC2379" w:rsidRPr="00C23E3C" w:rsidRDefault="00AC2379" w:rsidP="00AC2379">
      <w:pPr>
        <w:spacing w:after="0" w:line="360" w:lineRule="auto"/>
        <w:rPr>
          <w:rFonts w:ascii="Arial" w:hAnsi="Arial" w:cs="Arial"/>
          <w:sz w:val="20"/>
          <w:szCs w:val="20"/>
        </w:rPr>
      </w:pPr>
      <w:r w:rsidRPr="00C23E3C">
        <w:rPr>
          <w:rFonts w:ascii="Arial" w:hAnsi="Arial" w:cs="Arial"/>
          <w:sz w:val="20"/>
          <w:szCs w:val="20"/>
        </w:rPr>
        <w:t xml:space="preserve">    </w:t>
      </w:r>
      <w:r w:rsidR="00C23E3C" w:rsidRPr="00C23E3C">
        <w:rPr>
          <w:rFonts w:ascii="Arial" w:hAnsi="Arial" w:cs="Arial"/>
          <w:sz w:val="20"/>
          <w:szCs w:val="20"/>
        </w:rPr>
        <w:t xml:space="preserve">Prazeres, </w:t>
      </w:r>
      <w:r w:rsidRPr="00C23E3C">
        <w:rPr>
          <w:rFonts w:ascii="Arial" w:hAnsi="Arial" w:cs="Arial"/>
          <w:sz w:val="20"/>
          <w:szCs w:val="20"/>
        </w:rPr>
        <w:t xml:space="preserve">Angélyca Andressa Silva </w:t>
      </w:r>
      <w:r w:rsidR="00AF1AE1">
        <w:rPr>
          <w:rFonts w:ascii="Arial" w:hAnsi="Arial" w:cs="Arial"/>
          <w:sz w:val="20"/>
          <w:szCs w:val="20"/>
        </w:rPr>
        <w:t>dos</w:t>
      </w:r>
    </w:p>
    <w:p w:rsidR="003B689C" w:rsidRPr="00AF1AE1" w:rsidRDefault="00AC2379" w:rsidP="00AC2379">
      <w:pPr>
        <w:pStyle w:val="Default"/>
        <w:rPr>
          <w:sz w:val="20"/>
          <w:szCs w:val="20"/>
        </w:rPr>
      </w:pPr>
      <w:r w:rsidRPr="00AC2379">
        <w:rPr>
          <w:sz w:val="22"/>
          <w:szCs w:val="22"/>
        </w:rPr>
        <w:t>.</w:t>
      </w:r>
    </w:p>
    <w:p w:rsidR="00823227" w:rsidRPr="00AF1AE1" w:rsidRDefault="00C23E3C" w:rsidP="00AF1AE1">
      <w:pPr>
        <w:spacing w:after="0" w:line="240" w:lineRule="auto"/>
        <w:jc w:val="center"/>
        <w:rPr>
          <w:rFonts w:ascii="Arial" w:hAnsi="Arial" w:cs="Arial"/>
          <w:sz w:val="20"/>
          <w:szCs w:val="20"/>
        </w:rPr>
      </w:pPr>
      <w:r w:rsidRPr="00AF1AE1">
        <w:rPr>
          <w:rFonts w:ascii="Arial" w:eastAsia="Times New Roman" w:hAnsi="Arial" w:cs="Arial"/>
          <w:bCs/>
          <w:color w:val="000000"/>
          <w:sz w:val="20"/>
          <w:szCs w:val="20"/>
        </w:rPr>
        <w:t xml:space="preserve">Flexibilização das normas trabalhistas no </w:t>
      </w:r>
      <w:r w:rsidR="0061789B" w:rsidRPr="00AF1AE1">
        <w:rPr>
          <w:rFonts w:ascii="Arial" w:eastAsia="Times New Roman" w:hAnsi="Arial" w:cs="Arial"/>
          <w:bCs/>
          <w:color w:val="000000"/>
          <w:sz w:val="20"/>
          <w:szCs w:val="20"/>
        </w:rPr>
        <w:t>Brasil</w:t>
      </w:r>
      <w:r w:rsidRPr="00AF1AE1">
        <w:rPr>
          <w:rFonts w:ascii="Arial" w:eastAsia="Times New Roman" w:hAnsi="Arial" w:cs="Arial"/>
          <w:bCs/>
          <w:color w:val="000000"/>
          <w:sz w:val="20"/>
          <w:szCs w:val="20"/>
        </w:rPr>
        <w:t xml:space="preserve">: o avanço da </w:t>
      </w:r>
      <w:r w:rsidR="0061789B" w:rsidRPr="00AF1AE1">
        <w:rPr>
          <w:rFonts w:ascii="Arial" w:eastAsia="Times New Roman" w:hAnsi="Arial" w:cs="Arial"/>
          <w:bCs/>
          <w:color w:val="000000"/>
          <w:sz w:val="20"/>
          <w:szCs w:val="20"/>
        </w:rPr>
        <w:t>terceirização</w:t>
      </w:r>
      <w:r w:rsidRPr="00AF1AE1">
        <w:rPr>
          <w:rFonts w:ascii="Arial" w:eastAsia="Times New Roman" w:hAnsi="Arial" w:cs="Arial"/>
          <w:bCs/>
          <w:color w:val="000000"/>
          <w:sz w:val="20"/>
          <w:szCs w:val="20"/>
        </w:rPr>
        <w:t xml:space="preserve"> frente ao modelo de contrato de </w:t>
      </w:r>
      <w:r w:rsidR="007F7A60">
        <w:rPr>
          <w:rFonts w:ascii="Arial" w:eastAsia="Times New Roman" w:hAnsi="Arial" w:cs="Arial"/>
          <w:bCs/>
          <w:color w:val="000000"/>
          <w:sz w:val="20"/>
          <w:szCs w:val="20"/>
        </w:rPr>
        <w:t>emprego</w:t>
      </w:r>
      <w:r w:rsidR="00823227" w:rsidRPr="00AF1AE1">
        <w:rPr>
          <w:rFonts w:ascii="Arial" w:hAnsi="Arial" w:cs="Arial"/>
          <w:sz w:val="20"/>
          <w:szCs w:val="20"/>
        </w:rPr>
        <w:t>/</w:t>
      </w:r>
      <w:r w:rsidR="0061789B">
        <w:rPr>
          <w:rFonts w:ascii="Arial" w:hAnsi="Arial" w:cs="Arial"/>
          <w:sz w:val="20"/>
          <w:szCs w:val="20"/>
        </w:rPr>
        <w:t xml:space="preserve"> </w:t>
      </w:r>
      <w:r w:rsidR="00AF1AE1" w:rsidRPr="00C23E3C">
        <w:rPr>
          <w:rFonts w:ascii="Arial" w:hAnsi="Arial" w:cs="Arial"/>
          <w:sz w:val="20"/>
          <w:szCs w:val="20"/>
        </w:rPr>
        <w:t xml:space="preserve">Prazeres, Angélyca Andressa Silva </w:t>
      </w:r>
      <w:r w:rsidR="00AF1AE1">
        <w:rPr>
          <w:rFonts w:ascii="Arial" w:hAnsi="Arial" w:cs="Arial"/>
          <w:sz w:val="20"/>
          <w:szCs w:val="20"/>
        </w:rPr>
        <w:t>dos</w:t>
      </w:r>
      <w:r w:rsidR="003B689C" w:rsidRPr="00AF1AE1">
        <w:rPr>
          <w:rFonts w:ascii="Arial" w:hAnsi="Arial" w:cs="Arial"/>
          <w:b/>
          <w:sz w:val="20"/>
          <w:szCs w:val="20"/>
        </w:rPr>
        <w:t>.</w:t>
      </w:r>
      <w:r w:rsidR="00B733FE" w:rsidRPr="00AF1AE1">
        <w:rPr>
          <w:rFonts w:ascii="Arial" w:hAnsi="Arial" w:cs="Arial"/>
          <w:sz w:val="20"/>
          <w:szCs w:val="20"/>
        </w:rPr>
        <w:t xml:space="preserve"> -- Campina Grande, 2018</w:t>
      </w:r>
      <w:r w:rsidR="00823227" w:rsidRPr="00AF1AE1">
        <w:rPr>
          <w:rFonts w:ascii="Arial" w:hAnsi="Arial" w:cs="Arial"/>
          <w:sz w:val="20"/>
          <w:szCs w:val="20"/>
        </w:rPr>
        <w:t>.</w:t>
      </w:r>
    </w:p>
    <w:p w:rsidR="00222916" w:rsidRDefault="00222916" w:rsidP="00222916">
      <w:pPr>
        <w:pStyle w:val="Default"/>
        <w:tabs>
          <w:tab w:val="left" w:pos="567"/>
        </w:tabs>
        <w:ind w:left="567" w:firstLine="142"/>
        <w:jc w:val="center"/>
        <w:rPr>
          <w:sz w:val="19"/>
          <w:szCs w:val="19"/>
        </w:rPr>
      </w:pPr>
    </w:p>
    <w:p w:rsidR="00823227" w:rsidRDefault="00823227" w:rsidP="00222916">
      <w:pPr>
        <w:pStyle w:val="Default"/>
        <w:tabs>
          <w:tab w:val="left" w:pos="284"/>
        </w:tabs>
        <w:ind w:left="284" w:firstLine="425"/>
        <w:rPr>
          <w:sz w:val="20"/>
          <w:szCs w:val="20"/>
        </w:rPr>
      </w:pPr>
      <w:r w:rsidRPr="009544A6">
        <w:rPr>
          <w:sz w:val="20"/>
          <w:szCs w:val="20"/>
        </w:rPr>
        <w:t xml:space="preserve">Originalmente apresentada como Artigo Científico de bacharelado em Direito do autor (bacharel - Faculdade de </w:t>
      </w:r>
      <w:r w:rsidR="00B733FE">
        <w:rPr>
          <w:sz w:val="20"/>
          <w:szCs w:val="20"/>
        </w:rPr>
        <w:t>Ciências Sociais Aplicadas, 2018</w:t>
      </w:r>
      <w:r w:rsidRPr="009544A6">
        <w:rPr>
          <w:sz w:val="20"/>
          <w:szCs w:val="20"/>
        </w:rPr>
        <w:t>).</w:t>
      </w:r>
    </w:p>
    <w:p w:rsidR="00823227" w:rsidRPr="009544A6" w:rsidRDefault="00823227" w:rsidP="00222916">
      <w:pPr>
        <w:pStyle w:val="Default"/>
        <w:ind w:firstLine="709"/>
        <w:rPr>
          <w:sz w:val="20"/>
          <w:szCs w:val="20"/>
        </w:rPr>
      </w:pPr>
      <w:r w:rsidRPr="009544A6">
        <w:rPr>
          <w:sz w:val="20"/>
          <w:szCs w:val="20"/>
        </w:rPr>
        <w:t>Referências.</w:t>
      </w:r>
    </w:p>
    <w:p w:rsidR="003B689C" w:rsidRDefault="003B689C" w:rsidP="003B689C">
      <w:pPr>
        <w:pStyle w:val="Default"/>
        <w:ind w:left="100" w:right="-17" w:firstLine="609"/>
        <w:jc w:val="center"/>
        <w:rPr>
          <w:sz w:val="19"/>
          <w:szCs w:val="19"/>
        </w:rPr>
      </w:pPr>
    </w:p>
    <w:p w:rsidR="00823227" w:rsidRPr="009544A6" w:rsidRDefault="00823227" w:rsidP="00222916">
      <w:pPr>
        <w:pStyle w:val="Default"/>
        <w:ind w:left="284" w:right="-17" w:firstLine="425"/>
        <w:rPr>
          <w:sz w:val="20"/>
          <w:szCs w:val="20"/>
        </w:rPr>
      </w:pPr>
      <w:r w:rsidRPr="009544A6">
        <w:rPr>
          <w:color w:val="000000" w:themeColor="text1"/>
          <w:sz w:val="20"/>
          <w:szCs w:val="20"/>
        </w:rPr>
        <w:t>1.</w:t>
      </w:r>
      <w:r w:rsidRPr="009544A6">
        <w:rPr>
          <w:sz w:val="20"/>
          <w:szCs w:val="20"/>
        </w:rPr>
        <w:t xml:space="preserve"> </w:t>
      </w:r>
      <w:r w:rsidR="00821A20">
        <w:rPr>
          <w:sz w:val="20"/>
          <w:szCs w:val="20"/>
        </w:rPr>
        <w:t>Flexibilização das normas trabalhistas</w:t>
      </w:r>
      <w:r w:rsidRPr="009544A6">
        <w:rPr>
          <w:color w:val="000000" w:themeColor="text1"/>
          <w:sz w:val="20"/>
          <w:szCs w:val="20"/>
        </w:rPr>
        <w:t xml:space="preserve">. 2. </w:t>
      </w:r>
      <w:r w:rsidR="00821A20">
        <w:rPr>
          <w:color w:val="000000" w:themeColor="text1"/>
          <w:sz w:val="20"/>
          <w:szCs w:val="20"/>
        </w:rPr>
        <w:t>Modo de produção capitalista</w:t>
      </w:r>
      <w:r w:rsidRPr="009544A6">
        <w:rPr>
          <w:sz w:val="20"/>
          <w:szCs w:val="20"/>
        </w:rPr>
        <w:t>. I</w:t>
      </w:r>
      <w:r w:rsidR="00512159" w:rsidRPr="00512159">
        <w:t xml:space="preserve"> </w:t>
      </w:r>
      <w:r w:rsidR="003E1C3A" w:rsidRPr="00AF1AE1">
        <w:rPr>
          <w:rFonts w:eastAsia="Times New Roman"/>
          <w:bCs/>
          <w:sz w:val="20"/>
          <w:szCs w:val="20"/>
        </w:rPr>
        <w:t xml:space="preserve">Flexibilização das normas trabalhistas no </w:t>
      </w:r>
      <w:r w:rsidR="0061789B" w:rsidRPr="00AF1AE1">
        <w:rPr>
          <w:rFonts w:eastAsia="Times New Roman"/>
          <w:bCs/>
          <w:sz w:val="20"/>
          <w:szCs w:val="20"/>
        </w:rPr>
        <w:t>Brasil</w:t>
      </w:r>
      <w:r w:rsidR="003E1C3A" w:rsidRPr="00AF1AE1">
        <w:rPr>
          <w:rFonts w:eastAsia="Times New Roman"/>
          <w:bCs/>
          <w:sz w:val="20"/>
          <w:szCs w:val="20"/>
        </w:rPr>
        <w:t xml:space="preserve">: o avanço da </w:t>
      </w:r>
      <w:r w:rsidR="00FF1B0F" w:rsidRPr="00AF1AE1">
        <w:rPr>
          <w:rFonts w:eastAsia="Times New Roman"/>
          <w:bCs/>
          <w:sz w:val="20"/>
          <w:szCs w:val="20"/>
        </w:rPr>
        <w:t>terceirização</w:t>
      </w:r>
      <w:r w:rsidR="003E1C3A" w:rsidRPr="00AF1AE1">
        <w:rPr>
          <w:rFonts w:eastAsia="Times New Roman"/>
          <w:bCs/>
          <w:sz w:val="20"/>
          <w:szCs w:val="20"/>
        </w:rPr>
        <w:t xml:space="preserve"> frente ao modelo de contrato de </w:t>
      </w:r>
      <w:r w:rsidR="007F7A60">
        <w:rPr>
          <w:rFonts w:eastAsia="Times New Roman"/>
          <w:bCs/>
          <w:sz w:val="20"/>
          <w:szCs w:val="20"/>
        </w:rPr>
        <w:t>emprego</w:t>
      </w:r>
      <w:r w:rsidR="003E1C3A">
        <w:rPr>
          <w:rFonts w:eastAsia="Times New Roman"/>
          <w:bCs/>
          <w:sz w:val="20"/>
          <w:szCs w:val="20"/>
        </w:rPr>
        <w:t>.</w:t>
      </w:r>
    </w:p>
    <w:p w:rsidR="00823227" w:rsidRPr="009544A6" w:rsidRDefault="00823227" w:rsidP="00823227">
      <w:pPr>
        <w:pStyle w:val="Default"/>
        <w:ind w:left="100" w:right="-17"/>
        <w:jc w:val="center"/>
        <w:rPr>
          <w:sz w:val="19"/>
          <w:szCs w:val="19"/>
        </w:rPr>
      </w:pPr>
    </w:p>
    <w:p w:rsidR="00823227" w:rsidRPr="009544A6" w:rsidRDefault="00823227" w:rsidP="00823227">
      <w:pPr>
        <w:jc w:val="right"/>
        <w:rPr>
          <w:rFonts w:ascii="Arial" w:hAnsi="Arial" w:cs="Arial"/>
          <w:sz w:val="20"/>
          <w:szCs w:val="20"/>
        </w:rPr>
      </w:pPr>
      <w:r w:rsidRPr="009544A6">
        <w:rPr>
          <w:rFonts w:ascii="Arial" w:hAnsi="Arial" w:cs="Arial"/>
          <w:sz w:val="20"/>
          <w:szCs w:val="20"/>
        </w:rPr>
        <w:t>CDU-XXXX(XXX)(XXX)</w:t>
      </w:r>
    </w:p>
    <w:p w:rsidR="00823227" w:rsidRPr="006A47A8" w:rsidRDefault="00823227" w:rsidP="00AE4357">
      <w:pPr>
        <w:spacing w:after="0" w:line="360" w:lineRule="auto"/>
        <w:jc w:val="center"/>
        <w:rPr>
          <w:rFonts w:ascii="Arial" w:hAnsi="Arial" w:cs="Arial"/>
          <w:sz w:val="24"/>
          <w:szCs w:val="24"/>
        </w:rPr>
      </w:pPr>
    </w:p>
    <w:p w:rsidR="00823227" w:rsidRPr="006A47A8" w:rsidRDefault="00823227" w:rsidP="00AE4357">
      <w:pPr>
        <w:spacing w:after="0" w:line="360" w:lineRule="auto"/>
        <w:jc w:val="center"/>
        <w:rPr>
          <w:rFonts w:ascii="Arial" w:hAnsi="Arial" w:cs="Arial"/>
          <w:sz w:val="24"/>
          <w:szCs w:val="24"/>
        </w:rPr>
      </w:pPr>
    </w:p>
    <w:p w:rsidR="00823227" w:rsidRPr="006A47A8" w:rsidRDefault="00823227" w:rsidP="00AE4357">
      <w:pPr>
        <w:spacing w:after="0" w:line="360" w:lineRule="auto"/>
        <w:jc w:val="center"/>
        <w:rPr>
          <w:rFonts w:ascii="Arial" w:hAnsi="Arial" w:cs="Arial"/>
          <w:sz w:val="24"/>
          <w:szCs w:val="24"/>
        </w:rPr>
      </w:pPr>
    </w:p>
    <w:p w:rsidR="00823227" w:rsidRPr="003C0E94" w:rsidRDefault="00823227" w:rsidP="00AE4357">
      <w:pPr>
        <w:spacing w:after="0" w:line="360" w:lineRule="auto"/>
        <w:jc w:val="right"/>
        <w:rPr>
          <w:rFonts w:ascii="Arial" w:hAnsi="Arial" w:cs="Arial"/>
        </w:rPr>
      </w:pPr>
    </w:p>
    <w:p w:rsidR="00823227" w:rsidRPr="00365A6C" w:rsidRDefault="00823227" w:rsidP="00365A6C">
      <w:pPr>
        <w:spacing w:after="0" w:line="360" w:lineRule="auto"/>
        <w:jc w:val="right"/>
        <w:rPr>
          <w:rFonts w:ascii="Arial" w:hAnsi="Arial" w:cs="Arial"/>
          <w:sz w:val="24"/>
          <w:szCs w:val="24"/>
        </w:rPr>
      </w:pPr>
    </w:p>
    <w:p w:rsidR="00823227" w:rsidRPr="00365A6C" w:rsidRDefault="00823227" w:rsidP="00365A6C">
      <w:pPr>
        <w:spacing w:after="0" w:line="360" w:lineRule="auto"/>
        <w:jc w:val="right"/>
        <w:rPr>
          <w:rFonts w:ascii="Arial" w:hAnsi="Arial" w:cs="Arial"/>
          <w:sz w:val="24"/>
          <w:szCs w:val="24"/>
        </w:rPr>
      </w:pPr>
    </w:p>
    <w:p w:rsidR="00823227" w:rsidRPr="00365A6C" w:rsidRDefault="00823227" w:rsidP="00365A6C">
      <w:pPr>
        <w:spacing w:after="0" w:line="360" w:lineRule="auto"/>
        <w:jc w:val="right"/>
        <w:rPr>
          <w:rFonts w:ascii="Arial" w:hAnsi="Arial" w:cs="Arial"/>
          <w:sz w:val="24"/>
          <w:szCs w:val="24"/>
        </w:rPr>
      </w:pPr>
    </w:p>
    <w:p w:rsidR="00823227" w:rsidRDefault="00823227" w:rsidP="00365A6C">
      <w:pPr>
        <w:spacing w:after="0" w:line="360" w:lineRule="auto"/>
        <w:jc w:val="right"/>
        <w:rPr>
          <w:rFonts w:ascii="Arial" w:hAnsi="Arial" w:cs="Arial"/>
          <w:sz w:val="24"/>
          <w:szCs w:val="24"/>
        </w:rPr>
      </w:pPr>
    </w:p>
    <w:p w:rsidR="00365A6C" w:rsidRDefault="00365A6C" w:rsidP="00365A6C">
      <w:pPr>
        <w:spacing w:after="0" w:line="360" w:lineRule="auto"/>
        <w:jc w:val="right"/>
        <w:rPr>
          <w:rFonts w:ascii="Arial" w:hAnsi="Arial" w:cs="Arial"/>
          <w:sz w:val="24"/>
          <w:szCs w:val="24"/>
        </w:rPr>
      </w:pPr>
    </w:p>
    <w:p w:rsidR="00365A6C" w:rsidRDefault="00365A6C" w:rsidP="00365A6C">
      <w:pPr>
        <w:spacing w:after="0" w:line="360" w:lineRule="auto"/>
        <w:jc w:val="right"/>
        <w:rPr>
          <w:rFonts w:ascii="Arial" w:hAnsi="Arial" w:cs="Arial"/>
          <w:sz w:val="24"/>
          <w:szCs w:val="24"/>
        </w:rPr>
      </w:pPr>
    </w:p>
    <w:p w:rsidR="00365A6C" w:rsidRDefault="00365A6C" w:rsidP="00365A6C">
      <w:pPr>
        <w:spacing w:after="0" w:line="360" w:lineRule="auto"/>
        <w:jc w:val="right"/>
        <w:rPr>
          <w:rFonts w:ascii="Arial" w:hAnsi="Arial" w:cs="Arial"/>
          <w:sz w:val="24"/>
          <w:szCs w:val="24"/>
        </w:rPr>
      </w:pPr>
    </w:p>
    <w:p w:rsidR="00365A6C" w:rsidRDefault="00365A6C" w:rsidP="00365A6C">
      <w:pPr>
        <w:spacing w:after="0" w:line="360" w:lineRule="auto"/>
        <w:jc w:val="right"/>
        <w:rPr>
          <w:rFonts w:ascii="Arial" w:hAnsi="Arial" w:cs="Arial"/>
          <w:sz w:val="24"/>
          <w:szCs w:val="24"/>
        </w:rPr>
      </w:pPr>
    </w:p>
    <w:p w:rsidR="00365A6C" w:rsidRDefault="00365A6C" w:rsidP="00365A6C">
      <w:pPr>
        <w:spacing w:after="0" w:line="360" w:lineRule="auto"/>
        <w:jc w:val="right"/>
        <w:rPr>
          <w:rFonts w:ascii="Arial" w:hAnsi="Arial" w:cs="Arial"/>
          <w:sz w:val="24"/>
          <w:szCs w:val="24"/>
        </w:rPr>
      </w:pPr>
    </w:p>
    <w:p w:rsidR="00365A6C" w:rsidRDefault="00365A6C" w:rsidP="00365A6C">
      <w:pPr>
        <w:spacing w:after="0" w:line="360" w:lineRule="auto"/>
        <w:jc w:val="right"/>
        <w:rPr>
          <w:rFonts w:ascii="Arial" w:hAnsi="Arial" w:cs="Arial"/>
          <w:sz w:val="24"/>
          <w:szCs w:val="24"/>
        </w:rPr>
      </w:pPr>
    </w:p>
    <w:p w:rsidR="00365A6C" w:rsidRDefault="00365A6C" w:rsidP="00365A6C">
      <w:pPr>
        <w:spacing w:after="0" w:line="360" w:lineRule="auto"/>
        <w:jc w:val="right"/>
        <w:rPr>
          <w:rFonts w:ascii="Arial" w:hAnsi="Arial" w:cs="Arial"/>
          <w:sz w:val="24"/>
          <w:szCs w:val="24"/>
        </w:rPr>
      </w:pPr>
    </w:p>
    <w:p w:rsidR="00365A6C" w:rsidRDefault="00365A6C" w:rsidP="003E1C3A">
      <w:pPr>
        <w:spacing w:after="0" w:line="360" w:lineRule="auto"/>
        <w:rPr>
          <w:rFonts w:ascii="Arial" w:hAnsi="Arial" w:cs="Arial"/>
          <w:sz w:val="24"/>
          <w:szCs w:val="24"/>
        </w:rPr>
      </w:pPr>
    </w:p>
    <w:p w:rsidR="00365A6C" w:rsidRPr="00365A6C" w:rsidRDefault="00365A6C" w:rsidP="00365A6C">
      <w:pPr>
        <w:spacing w:after="0" w:line="360" w:lineRule="auto"/>
        <w:jc w:val="right"/>
        <w:rPr>
          <w:rFonts w:ascii="Arial" w:hAnsi="Arial" w:cs="Arial"/>
          <w:sz w:val="24"/>
          <w:szCs w:val="24"/>
        </w:rPr>
      </w:pPr>
    </w:p>
    <w:p w:rsidR="00823227" w:rsidRPr="00407491" w:rsidRDefault="00823227" w:rsidP="00407491">
      <w:pPr>
        <w:spacing w:line="240" w:lineRule="auto"/>
        <w:ind w:left="4536"/>
        <w:jc w:val="both"/>
        <w:rPr>
          <w:rFonts w:ascii="Arial" w:eastAsia="Times New Roman" w:hAnsi="Arial" w:cs="Arial"/>
          <w:bCs/>
          <w:color w:val="000000"/>
          <w:sz w:val="24"/>
          <w:szCs w:val="24"/>
        </w:rPr>
      </w:pPr>
      <w:r w:rsidRPr="00407491">
        <w:rPr>
          <w:rFonts w:ascii="Arial" w:hAnsi="Arial" w:cs="Arial"/>
          <w:sz w:val="24"/>
          <w:szCs w:val="24"/>
        </w:rPr>
        <w:t xml:space="preserve">Trabalho de Conclusão de Curso – Artigo Científico – </w:t>
      </w:r>
      <w:r w:rsidR="00407491" w:rsidRPr="00407491">
        <w:rPr>
          <w:rFonts w:ascii="Arial" w:eastAsia="Times New Roman" w:hAnsi="Arial" w:cs="Arial"/>
          <w:bCs/>
          <w:color w:val="000000"/>
          <w:sz w:val="24"/>
          <w:szCs w:val="24"/>
        </w:rPr>
        <w:t xml:space="preserve">Flexibilização das normas trabalhistas no </w:t>
      </w:r>
      <w:r w:rsidR="00937724" w:rsidRPr="00407491">
        <w:rPr>
          <w:rFonts w:ascii="Arial" w:eastAsia="Times New Roman" w:hAnsi="Arial" w:cs="Arial"/>
          <w:bCs/>
          <w:color w:val="000000"/>
          <w:sz w:val="24"/>
          <w:szCs w:val="24"/>
        </w:rPr>
        <w:t>Brasil</w:t>
      </w:r>
      <w:r w:rsidR="00407491" w:rsidRPr="00407491">
        <w:rPr>
          <w:rFonts w:ascii="Arial" w:eastAsia="Times New Roman" w:hAnsi="Arial" w:cs="Arial"/>
          <w:bCs/>
          <w:color w:val="000000"/>
          <w:sz w:val="24"/>
          <w:szCs w:val="24"/>
        </w:rPr>
        <w:t xml:space="preserve">: o avanço da </w:t>
      </w:r>
      <w:r w:rsidR="005C701B" w:rsidRPr="00407491">
        <w:rPr>
          <w:rFonts w:ascii="Arial" w:eastAsia="Times New Roman" w:hAnsi="Arial" w:cs="Arial"/>
          <w:bCs/>
          <w:color w:val="000000"/>
          <w:sz w:val="24"/>
          <w:szCs w:val="24"/>
        </w:rPr>
        <w:t>terceirização</w:t>
      </w:r>
      <w:r w:rsidR="00407491" w:rsidRPr="00407491">
        <w:rPr>
          <w:rFonts w:ascii="Arial" w:eastAsia="Times New Roman" w:hAnsi="Arial" w:cs="Arial"/>
          <w:bCs/>
          <w:color w:val="000000"/>
          <w:sz w:val="24"/>
          <w:szCs w:val="24"/>
        </w:rPr>
        <w:t xml:space="preserve"> frente ao modelo de contrato de </w:t>
      </w:r>
      <w:r w:rsidR="007F7A60">
        <w:rPr>
          <w:rFonts w:ascii="Arial" w:eastAsia="Times New Roman" w:hAnsi="Arial" w:cs="Arial"/>
          <w:bCs/>
          <w:color w:val="000000"/>
          <w:sz w:val="24"/>
          <w:szCs w:val="24"/>
        </w:rPr>
        <w:t>emprego</w:t>
      </w:r>
      <w:r w:rsidRPr="00407491">
        <w:rPr>
          <w:rFonts w:ascii="Arial" w:hAnsi="Arial" w:cs="Arial"/>
          <w:sz w:val="24"/>
          <w:szCs w:val="24"/>
        </w:rPr>
        <w:t>, como parte dos requisitos para obtenção do título de Bacharel em Direito, outorgado pela Faculdade de Ciências Sociais Aplicadas de Campina Grande</w:t>
      </w:r>
      <w:r w:rsidR="00937724">
        <w:rPr>
          <w:rFonts w:ascii="Arial" w:hAnsi="Arial" w:cs="Arial"/>
          <w:sz w:val="24"/>
          <w:szCs w:val="24"/>
        </w:rPr>
        <w:t xml:space="preserve"> </w:t>
      </w:r>
      <w:r w:rsidRPr="00407491">
        <w:rPr>
          <w:rFonts w:ascii="Arial" w:hAnsi="Arial" w:cs="Arial"/>
          <w:sz w:val="24"/>
          <w:szCs w:val="24"/>
        </w:rPr>
        <w:t>–</w:t>
      </w:r>
      <w:r w:rsidR="00937724">
        <w:rPr>
          <w:rFonts w:ascii="Arial" w:hAnsi="Arial" w:cs="Arial"/>
          <w:sz w:val="24"/>
          <w:szCs w:val="24"/>
        </w:rPr>
        <w:t xml:space="preserve"> </w:t>
      </w:r>
      <w:r w:rsidRPr="00407491">
        <w:rPr>
          <w:rFonts w:ascii="Arial" w:hAnsi="Arial" w:cs="Arial"/>
          <w:sz w:val="24"/>
          <w:szCs w:val="24"/>
        </w:rPr>
        <w:t>PB</w:t>
      </w:r>
      <w:r w:rsidRPr="004B2493">
        <w:t>.</w:t>
      </w:r>
    </w:p>
    <w:p w:rsidR="004B2493" w:rsidRPr="004B2493" w:rsidRDefault="004B2493" w:rsidP="00092ECD">
      <w:pPr>
        <w:spacing w:after="0" w:line="240" w:lineRule="auto"/>
        <w:ind w:left="4536"/>
        <w:jc w:val="center"/>
        <w:rPr>
          <w:rFonts w:ascii="Arial" w:hAnsi="Arial" w:cs="Arial"/>
          <w:color w:val="000000"/>
          <w:sz w:val="26"/>
          <w:szCs w:val="26"/>
        </w:rPr>
      </w:pPr>
    </w:p>
    <w:p w:rsidR="004B2493" w:rsidRPr="004B2493" w:rsidRDefault="004B2493" w:rsidP="00092ECD">
      <w:pPr>
        <w:spacing w:after="0" w:line="240" w:lineRule="auto"/>
        <w:ind w:left="4536"/>
        <w:jc w:val="center"/>
        <w:rPr>
          <w:rFonts w:ascii="Arial" w:hAnsi="Arial" w:cs="Arial"/>
          <w:color w:val="000000"/>
        </w:rPr>
      </w:pPr>
    </w:p>
    <w:p w:rsidR="00823227" w:rsidRDefault="00823227" w:rsidP="00330B2A">
      <w:pPr>
        <w:pStyle w:val="Elementos"/>
      </w:pPr>
      <w:r w:rsidRPr="004B2493">
        <w:t xml:space="preserve">APROVADO EM: </w:t>
      </w:r>
    </w:p>
    <w:p w:rsidR="002215F0" w:rsidRPr="004B2493" w:rsidRDefault="002215F0" w:rsidP="00330B2A">
      <w:pPr>
        <w:pStyle w:val="Elementos"/>
      </w:pPr>
    </w:p>
    <w:p w:rsidR="004B2493" w:rsidRDefault="00823227" w:rsidP="00330B2A">
      <w:pPr>
        <w:pStyle w:val="Elementos"/>
      </w:pPr>
      <w:r w:rsidRPr="004B2493">
        <w:t>BANCA EXAMINADORA:</w:t>
      </w:r>
    </w:p>
    <w:p w:rsidR="004B2493" w:rsidRDefault="004B2493" w:rsidP="00092ECD">
      <w:pPr>
        <w:spacing w:after="0" w:line="240" w:lineRule="auto"/>
        <w:ind w:left="4536"/>
        <w:jc w:val="center"/>
        <w:rPr>
          <w:rFonts w:ascii="Arial" w:hAnsi="Arial" w:cs="Arial"/>
          <w:color w:val="000000"/>
          <w:sz w:val="26"/>
          <w:szCs w:val="26"/>
        </w:rPr>
      </w:pPr>
    </w:p>
    <w:p w:rsidR="00365A6C" w:rsidRPr="004B2493" w:rsidRDefault="00365A6C" w:rsidP="00B44C04">
      <w:pPr>
        <w:spacing w:after="0" w:line="240" w:lineRule="auto"/>
        <w:ind w:left="4536"/>
        <w:jc w:val="center"/>
        <w:rPr>
          <w:rFonts w:ascii="Arial" w:hAnsi="Arial" w:cs="Arial"/>
          <w:color w:val="000000"/>
          <w:sz w:val="26"/>
          <w:szCs w:val="26"/>
        </w:rPr>
      </w:pPr>
    </w:p>
    <w:p w:rsidR="00823227" w:rsidRPr="004B2493" w:rsidRDefault="00823227" w:rsidP="00B44C04">
      <w:pPr>
        <w:spacing w:after="0" w:line="240" w:lineRule="auto"/>
        <w:ind w:left="4536"/>
        <w:jc w:val="center"/>
        <w:rPr>
          <w:rFonts w:ascii="Arial" w:hAnsi="Arial" w:cs="Arial"/>
          <w:color w:val="000000"/>
          <w:sz w:val="24"/>
          <w:szCs w:val="24"/>
          <w:highlight w:val="yellow"/>
        </w:rPr>
      </w:pPr>
      <w:r w:rsidRPr="004B2493">
        <w:rPr>
          <w:rFonts w:ascii="Arial" w:hAnsi="Arial" w:cs="Arial"/>
          <w:color w:val="000000"/>
          <w:sz w:val="24"/>
          <w:szCs w:val="24"/>
        </w:rPr>
        <w:t>_____________________________</w:t>
      </w:r>
    </w:p>
    <w:p w:rsidR="005C701B" w:rsidRDefault="00A1759D" w:rsidP="00A1759D">
      <w:pPr>
        <w:pStyle w:val="Elementos"/>
        <w:jc w:val="center"/>
        <w:rPr>
          <w:color w:val="000000"/>
        </w:rPr>
      </w:pPr>
      <w:r>
        <w:rPr>
          <w:color w:val="000000"/>
        </w:rPr>
        <w:t>Prof.</w:t>
      </w:r>
      <w:r w:rsidR="00823227" w:rsidRPr="004B2493">
        <w:rPr>
          <w:color w:val="000000"/>
        </w:rPr>
        <w:t xml:space="preserve"> </w:t>
      </w:r>
      <w:r w:rsidR="00C51FE1">
        <w:t>Paulo Nunes de Oliveira</w:t>
      </w:r>
      <w:r w:rsidR="00823227" w:rsidRPr="004B2493">
        <w:rPr>
          <w:color w:val="000000"/>
        </w:rPr>
        <w:t xml:space="preserve">, </w:t>
      </w:r>
    </w:p>
    <w:p w:rsidR="00823227" w:rsidRPr="00A1759D" w:rsidRDefault="00A1759D" w:rsidP="00A1759D">
      <w:pPr>
        <w:pStyle w:val="Elementos"/>
        <w:jc w:val="center"/>
      </w:pPr>
      <w:r>
        <w:rPr>
          <w:color w:val="000000"/>
        </w:rPr>
        <w:t>Orientador</w:t>
      </w:r>
    </w:p>
    <w:p w:rsidR="002215F0" w:rsidRPr="004B2493" w:rsidRDefault="002215F0" w:rsidP="005D272C">
      <w:pPr>
        <w:spacing w:after="0"/>
        <w:ind w:left="4536"/>
        <w:jc w:val="center"/>
        <w:rPr>
          <w:rFonts w:ascii="Arial" w:hAnsi="Arial" w:cs="Arial"/>
          <w:sz w:val="24"/>
          <w:szCs w:val="24"/>
        </w:rPr>
      </w:pPr>
    </w:p>
    <w:p w:rsidR="00B44C04" w:rsidRDefault="00B44C04" w:rsidP="0050753C">
      <w:pPr>
        <w:spacing w:after="0"/>
        <w:ind w:left="4536"/>
        <w:jc w:val="center"/>
        <w:rPr>
          <w:rFonts w:ascii="Arial" w:hAnsi="Arial" w:cs="Arial"/>
          <w:color w:val="000000"/>
          <w:sz w:val="24"/>
          <w:szCs w:val="24"/>
        </w:rPr>
      </w:pPr>
      <w:r>
        <w:rPr>
          <w:rFonts w:ascii="Arial" w:hAnsi="Arial" w:cs="Arial"/>
          <w:color w:val="000000"/>
          <w:sz w:val="24"/>
          <w:szCs w:val="24"/>
        </w:rPr>
        <w:t>______________________________</w:t>
      </w:r>
    </w:p>
    <w:p w:rsidR="00823227" w:rsidRDefault="0050753C" w:rsidP="0050753C">
      <w:pPr>
        <w:spacing w:after="0"/>
        <w:ind w:left="4536"/>
        <w:jc w:val="center"/>
        <w:rPr>
          <w:rFonts w:ascii="Arial" w:hAnsi="Arial" w:cs="Arial"/>
          <w:color w:val="000000"/>
          <w:sz w:val="24"/>
          <w:szCs w:val="24"/>
        </w:rPr>
      </w:pPr>
      <w:r>
        <w:rPr>
          <w:rFonts w:ascii="Arial" w:hAnsi="Arial" w:cs="Arial"/>
          <w:color w:val="000000"/>
          <w:sz w:val="24"/>
          <w:szCs w:val="24"/>
        </w:rPr>
        <w:t>Prof.ª</w:t>
      </w:r>
      <w:r w:rsidR="00823227" w:rsidRPr="007C1FA4">
        <w:rPr>
          <w:rFonts w:ascii="Arial" w:hAnsi="Arial" w:cs="Arial"/>
          <w:color w:val="000000"/>
          <w:sz w:val="24"/>
          <w:szCs w:val="24"/>
        </w:rPr>
        <w:t xml:space="preserve"> da Facisa</w:t>
      </w:r>
      <w:r w:rsidR="000975AB">
        <w:rPr>
          <w:rFonts w:ascii="Arial" w:hAnsi="Arial" w:cs="Arial"/>
          <w:color w:val="000000"/>
          <w:sz w:val="24"/>
          <w:szCs w:val="24"/>
        </w:rPr>
        <w:t>, Dra.</w:t>
      </w:r>
    </w:p>
    <w:p w:rsidR="002215F0" w:rsidRPr="007C1FA4" w:rsidRDefault="002215F0" w:rsidP="0050753C">
      <w:pPr>
        <w:spacing w:after="0"/>
        <w:ind w:left="4536"/>
        <w:jc w:val="center"/>
        <w:rPr>
          <w:rFonts w:ascii="Arial" w:hAnsi="Arial" w:cs="Arial"/>
          <w:color w:val="000000"/>
          <w:sz w:val="24"/>
          <w:szCs w:val="24"/>
        </w:rPr>
      </w:pPr>
    </w:p>
    <w:p w:rsidR="00B61F77" w:rsidRDefault="00823227" w:rsidP="00B61F77">
      <w:pPr>
        <w:spacing w:after="0"/>
        <w:ind w:left="4536"/>
        <w:jc w:val="center"/>
        <w:rPr>
          <w:rFonts w:ascii="Arial" w:hAnsi="Arial" w:cs="Arial"/>
          <w:color w:val="000000"/>
          <w:sz w:val="24"/>
          <w:szCs w:val="24"/>
        </w:rPr>
      </w:pPr>
      <w:r w:rsidRPr="007C1FA4">
        <w:rPr>
          <w:rFonts w:ascii="Arial" w:hAnsi="Arial" w:cs="Arial"/>
          <w:color w:val="000000"/>
          <w:sz w:val="24"/>
          <w:szCs w:val="24"/>
        </w:rPr>
        <w:t>_____________________________</w:t>
      </w:r>
    </w:p>
    <w:p w:rsidR="00B61F77" w:rsidRDefault="00B61F77" w:rsidP="00B61F77">
      <w:pPr>
        <w:spacing w:after="0"/>
        <w:ind w:left="4536"/>
        <w:jc w:val="center"/>
        <w:rPr>
          <w:rFonts w:ascii="Arial" w:hAnsi="Arial" w:cs="Arial"/>
          <w:color w:val="000000"/>
          <w:sz w:val="24"/>
          <w:szCs w:val="24"/>
        </w:rPr>
      </w:pPr>
      <w:r w:rsidRPr="00B61F77">
        <w:rPr>
          <w:rFonts w:ascii="Arial" w:hAnsi="Arial" w:cs="Arial"/>
          <w:color w:val="000000"/>
          <w:sz w:val="24"/>
          <w:szCs w:val="24"/>
        </w:rPr>
        <w:t>Prof.ª da Facisa, Dra.</w:t>
      </w:r>
    </w:p>
    <w:p w:rsidR="00D66049" w:rsidRPr="00174065" w:rsidRDefault="00D66049" w:rsidP="00D66049">
      <w:pPr>
        <w:spacing w:line="240" w:lineRule="auto"/>
        <w:jc w:val="center"/>
        <w:rPr>
          <w:rFonts w:ascii="Arial" w:eastAsia="Times New Roman" w:hAnsi="Arial" w:cs="Arial"/>
          <w:bCs/>
          <w:color w:val="000000"/>
          <w:sz w:val="24"/>
          <w:szCs w:val="24"/>
        </w:rPr>
      </w:pPr>
      <w:r w:rsidRPr="00174065">
        <w:rPr>
          <w:rFonts w:ascii="Arial" w:eastAsia="Times New Roman" w:hAnsi="Arial" w:cs="Arial"/>
          <w:bCs/>
          <w:color w:val="000000"/>
          <w:sz w:val="24"/>
          <w:szCs w:val="24"/>
        </w:rPr>
        <w:lastRenderedPageBreak/>
        <w:t>FLEXIBILIZAÇÃO DAS NORMAS TRABALHISTAS NO BRASIL: O AVANÇO DA TERCE</w:t>
      </w:r>
      <w:r w:rsidR="00937724">
        <w:rPr>
          <w:rFonts w:ascii="Arial" w:eastAsia="Times New Roman" w:hAnsi="Arial" w:cs="Arial"/>
          <w:bCs/>
          <w:color w:val="000000"/>
          <w:sz w:val="24"/>
          <w:szCs w:val="24"/>
        </w:rPr>
        <w:t>I</w:t>
      </w:r>
      <w:r w:rsidRPr="00174065">
        <w:rPr>
          <w:rFonts w:ascii="Arial" w:eastAsia="Times New Roman" w:hAnsi="Arial" w:cs="Arial"/>
          <w:bCs/>
          <w:color w:val="000000"/>
          <w:sz w:val="24"/>
          <w:szCs w:val="24"/>
        </w:rPr>
        <w:t xml:space="preserve">RIZAÇÃO FRENTE AO MODELO DE CONTRATO DE </w:t>
      </w:r>
      <w:r w:rsidR="007F7A60">
        <w:rPr>
          <w:rFonts w:ascii="Arial" w:eastAsia="Times New Roman" w:hAnsi="Arial" w:cs="Arial"/>
          <w:bCs/>
          <w:color w:val="000000"/>
          <w:sz w:val="24"/>
          <w:szCs w:val="24"/>
        </w:rPr>
        <w:t>EMPREGO</w:t>
      </w:r>
    </w:p>
    <w:p w:rsidR="004249F5" w:rsidRDefault="004249F5" w:rsidP="000D6E7F">
      <w:pPr>
        <w:pStyle w:val="Corpodetexto"/>
        <w:spacing w:after="0" w:line="240" w:lineRule="auto"/>
        <w:jc w:val="center"/>
        <w:rPr>
          <w:rFonts w:ascii="Arial" w:hAnsi="Arial" w:cs="Arial"/>
          <w:sz w:val="24"/>
          <w:szCs w:val="24"/>
        </w:rPr>
      </w:pPr>
    </w:p>
    <w:p w:rsidR="00092ECD" w:rsidRPr="00170D58" w:rsidRDefault="00092ECD" w:rsidP="000D6E7F">
      <w:pPr>
        <w:pStyle w:val="Corpodetexto"/>
        <w:spacing w:after="0" w:line="240" w:lineRule="auto"/>
        <w:jc w:val="center"/>
        <w:rPr>
          <w:rFonts w:ascii="Arial" w:hAnsi="Arial" w:cs="Arial"/>
          <w:sz w:val="24"/>
          <w:szCs w:val="24"/>
        </w:rPr>
      </w:pPr>
    </w:p>
    <w:p w:rsidR="00AB0BA9" w:rsidRPr="007D21BF" w:rsidRDefault="00D66049" w:rsidP="00D66049">
      <w:pPr>
        <w:spacing w:after="0" w:line="360" w:lineRule="auto"/>
        <w:jc w:val="right"/>
        <w:rPr>
          <w:rFonts w:ascii="Arial" w:hAnsi="Arial" w:cs="Arial"/>
          <w:sz w:val="24"/>
          <w:szCs w:val="24"/>
        </w:rPr>
      </w:pPr>
      <w:r>
        <w:rPr>
          <w:rFonts w:ascii="Arial" w:hAnsi="Arial" w:cs="Arial"/>
          <w:sz w:val="24"/>
          <w:szCs w:val="24"/>
        </w:rPr>
        <w:t>Angélyca Andressa Silva d</w:t>
      </w:r>
      <w:r w:rsidRPr="00174065">
        <w:rPr>
          <w:rFonts w:ascii="Arial" w:hAnsi="Arial" w:cs="Arial"/>
          <w:sz w:val="24"/>
          <w:szCs w:val="24"/>
        </w:rPr>
        <w:t>os Prazeres</w:t>
      </w:r>
      <w:r>
        <w:rPr>
          <w:rFonts w:ascii="Arial" w:hAnsi="Arial" w:cs="Arial"/>
          <w:sz w:val="24"/>
          <w:szCs w:val="24"/>
          <w:vertAlign w:val="superscript"/>
        </w:rPr>
        <w:t>*</w:t>
      </w:r>
    </w:p>
    <w:p w:rsidR="00AB0BA9" w:rsidRPr="007D21BF" w:rsidRDefault="001767A0" w:rsidP="00D66049">
      <w:pPr>
        <w:pStyle w:val="Elementos"/>
        <w:jc w:val="right"/>
      </w:pPr>
      <w:r>
        <w:t>Paulo Nunes de Oliveira</w:t>
      </w:r>
      <w:r w:rsidR="007D21BF">
        <w:rPr>
          <w:vertAlign w:val="superscript"/>
        </w:rPr>
        <w:t>**</w:t>
      </w:r>
    </w:p>
    <w:p w:rsidR="00AB0BA9" w:rsidRPr="00AF316C" w:rsidRDefault="00AB0BA9" w:rsidP="00092ECD">
      <w:pPr>
        <w:pStyle w:val="Corpodetexto"/>
        <w:spacing w:after="0" w:line="360" w:lineRule="auto"/>
        <w:rPr>
          <w:rFonts w:ascii="Arial" w:hAnsi="Arial" w:cs="Arial"/>
        </w:rPr>
      </w:pPr>
      <w:r w:rsidRPr="00AF316C">
        <w:rPr>
          <w:rFonts w:ascii="Arial" w:hAnsi="Arial" w:cs="Arial"/>
        </w:rPr>
        <w:t> </w:t>
      </w:r>
    </w:p>
    <w:p w:rsidR="002B2471" w:rsidRPr="00170D58" w:rsidRDefault="00AB0BA9" w:rsidP="004D1989">
      <w:pPr>
        <w:pStyle w:val="Corpodetexto"/>
        <w:spacing w:after="0" w:line="240" w:lineRule="auto"/>
        <w:rPr>
          <w:rFonts w:ascii="Arial" w:hAnsi="Arial" w:cs="Arial"/>
        </w:rPr>
      </w:pPr>
      <w:r w:rsidRPr="00AF316C">
        <w:rPr>
          <w:rFonts w:ascii="Arial" w:hAnsi="Arial" w:cs="Arial"/>
        </w:rPr>
        <w:t> </w:t>
      </w:r>
    </w:p>
    <w:p w:rsidR="00AB0BA9" w:rsidRPr="00613066" w:rsidRDefault="00AB0BA9" w:rsidP="00613066">
      <w:pPr>
        <w:pStyle w:val="Corpodetexto"/>
        <w:spacing w:after="0"/>
        <w:rPr>
          <w:rFonts w:ascii="Arial" w:hAnsi="Arial" w:cs="Arial"/>
          <w:b/>
          <w:bCs/>
          <w:sz w:val="24"/>
          <w:szCs w:val="24"/>
        </w:rPr>
      </w:pPr>
      <w:r w:rsidRPr="002B2471">
        <w:rPr>
          <w:rFonts w:ascii="Arial" w:hAnsi="Arial" w:cs="Arial"/>
          <w:b/>
          <w:bCs/>
          <w:sz w:val="24"/>
          <w:szCs w:val="24"/>
        </w:rPr>
        <w:t>RESUMO</w:t>
      </w:r>
    </w:p>
    <w:p w:rsidR="00B94F3B" w:rsidRDefault="00B94F3B" w:rsidP="00B94F3B">
      <w:pPr>
        <w:pStyle w:val="Resumo"/>
      </w:pPr>
      <w:r w:rsidRPr="00E13375">
        <w:t>O mundo do trabalho</w:t>
      </w:r>
      <w:r>
        <w:t>,</w:t>
      </w:r>
      <w:r w:rsidRPr="00E13375">
        <w:t xml:space="preserve"> sob o enfoque das transigências no mundo laboral e justrabalhista diante de crises de empregabilidade</w:t>
      </w:r>
      <w:r>
        <w:t>, tem sofrido fortes transformações</w:t>
      </w:r>
      <w:r w:rsidRPr="00E13375">
        <w:t xml:space="preserve">. </w:t>
      </w:r>
      <w:r>
        <w:t>Para tanto, a f</w:t>
      </w:r>
      <w:r w:rsidRPr="00E13375">
        <w:t>lexibilização consiste em uma menor rigidez da legislação, propiciando adaptações no trabalho, em razão das modificações sociais e econômicas.</w:t>
      </w:r>
      <w:r>
        <w:t xml:space="preserve"> Questiona-se neste estudo se </w:t>
      </w:r>
      <w:r w:rsidRPr="00023488">
        <w:t>a flexibilização das normas trabalhistas, face ao discurso de crise econômica e como forma de coibir o aumento do desemprego, trata-se de um avanço necess</w:t>
      </w:r>
      <w:r>
        <w:t xml:space="preserve">ário ou de um retrocesso social. Para tanto, levanta-se a hipótese de que </w:t>
      </w:r>
      <w:r w:rsidRPr="005D0D89">
        <w:t>a real efetividade da flexibilização das normas trabalhistas em busca de meros avanços econômicos pode ser, em longo prazo, um motivo de retrocesso não só trabalhista, mas também financeiro, frente ao fato de muitas vezes o resultado não ser satisfatório.</w:t>
      </w:r>
      <w:r>
        <w:t xml:space="preserve"> </w:t>
      </w:r>
      <w:r w:rsidRPr="00C52367">
        <w:t xml:space="preserve">Dessa forma, o presente estudo tem como objetivo geral analisar o processo de flexibilização das normas trabalhistas no ordenamento jurídico brasileiro. </w:t>
      </w:r>
      <w:r w:rsidRPr="00357731">
        <w:t>Para tanto, foi feita uma pesquisa bibliográfica e documental, abordando a forma como a menor rigidez da proteção ao trabalhador impactará a sociedade. No mesmo sentido, empregamos uma abordagem eminentemente qualitativa, utilizando-se, para a concretização do presente artigo, em suma, do método hipotético-dedutivo, bem como ainda dos métodos auxiliares - co</w:t>
      </w:r>
      <w:r>
        <w:t>mparativo e o histórico. Sendo assim</w:t>
      </w:r>
      <w:r w:rsidRPr="00357731">
        <w:t>, conclui-se que se for restringido o alcance destas normas, estaremos, sempre e cada vez mais, aumentando o tamanho do fosso que separa os interesses do capital e os do trabalho.</w:t>
      </w:r>
    </w:p>
    <w:p w:rsidR="000E6AC0" w:rsidRDefault="000E6AC0" w:rsidP="00170D58">
      <w:pPr>
        <w:pStyle w:val="Corpodetexto"/>
        <w:spacing w:after="0" w:line="360" w:lineRule="auto"/>
        <w:jc w:val="both"/>
        <w:rPr>
          <w:rFonts w:ascii="Arial" w:hAnsi="Arial" w:cs="Arial"/>
          <w:sz w:val="24"/>
          <w:szCs w:val="24"/>
        </w:rPr>
      </w:pPr>
    </w:p>
    <w:p w:rsidR="00563B9F" w:rsidRDefault="00563B9F" w:rsidP="00170D58">
      <w:pPr>
        <w:pStyle w:val="Corpodetexto"/>
        <w:spacing w:after="0" w:line="360" w:lineRule="auto"/>
        <w:jc w:val="both"/>
        <w:rPr>
          <w:rFonts w:ascii="Arial" w:hAnsi="Arial" w:cs="Arial"/>
          <w:sz w:val="24"/>
          <w:szCs w:val="24"/>
        </w:rPr>
      </w:pPr>
      <w:r w:rsidRPr="00563B9F">
        <w:rPr>
          <w:rFonts w:ascii="Arial" w:hAnsi="Arial" w:cs="Arial"/>
          <w:sz w:val="24"/>
          <w:szCs w:val="24"/>
        </w:rPr>
        <w:t xml:space="preserve">PALAVRAS-CHAVE: </w:t>
      </w:r>
      <w:r w:rsidR="00F271BF">
        <w:rPr>
          <w:rFonts w:ascii="Arial" w:hAnsi="Arial" w:cs="Arial"/>
          <w:sz w:val="24"/>
          <w:szCs w:val="24"/>
        </w:rPr>
        <w:t>C</w:t>
      </w:r>
      <w:r w:rsidR="007F7A60">
        <w:rPr>
          <w:rFonts w:ascii="Arial" w:hAnsi="Arial" w:cs="Arial"/>
          <w:sz w:val="24"/>
          <w:szCs w:val="24"/>
        </w:rPr>
        <w:t xml:space="preserve">ontratos de Trabalho. </w:t>
      </w:r>
      <w:r w:rsidR="00B94F3B">
        <w:rPr>
          <w:rFonts w:ascii="Arial" w:hAnsi="Arial" w:cs="Arial"/>
          <w:sz w:val="24"/>
          <w:szCs w:val="24"/>
        </w:rPr>
        <w:t>Normas trabalhistas</w:t>
      </w:r>
      <w:r w:rsidRPr="00563B9F">
        <w:rPr>
          <w:rFonts w:ascii="Arial" w:hAnsi="Arial" w:cs="Arial"/>
          <w:sz w:val="24"/>
          <w:szCs w:val="24"/>
        </w:rPr>
        <w:t xml:space="preserve">. </w:t>
      </w:r>
      <w:r w:rsidR="00B94F3B">
        <w:rPr>
          <w:rFonts w:ascii="Arial" w:hAnsi="Arial" w:cs="Arial"/>
          <w:sz w:val="24"/>
          <w:szCs w:val="24"/>
        </w:rPr>
        <w:t>Questão Social</w:t>
      </w:r>
      <w:r w:rsidRPr="00563B9F">
        <w:rPr>
          <w:rFonts w:ascii="Arial" w:hAnsi="Arial" w:cs="Arial"/>
          <w:sz w:val="24"/>
          <w:szCs w:val="24"/>
        </w:rPr>
        <w:t xml:space="preserve">. </w:t>
      </w:r>
      <w:r w:rsidR="00B94F3B">
        <w:rPr>
          <w:rFonts w:ascii="Arial" w:hAnsi="Arial" w:cs="Arial"/>
          <w:sz w:val="24"/>
          <w:szCs w:val="24"/>
        </w:rPr>
        <w:t>Crise Capitalista</w:t>
      </w:r>
      <w:r w:rsidRPr="00563B9F">
        <w:rPr>
          <w:rFonts w:ascii="Arial" w:hAnsi="Arial" w:cs="Arial"/>
          <w:sz w:val="24"/>
          <w:szCs w:val="24"/>
        </w:rPr>
        <w:t xml:space="preserve">.  </w:t>
      </w:r>
    </w:p>
    <w:p w:rsidR="00D25A23" w:rsidRDefault="00170D58" w:rsidP="00D25A23">
      <w:pPr>
        <w:pStyle w:val="Corpodetexto"/>
        <w:spacing w:after="0"/>
        <w:rPr>
          <w:rFonts w:ascii="Arial" w:hAnsi="Arial" w:cs="Arial"/>
        </w:rPr>
      </w:pPr>
      <w:r>
        <w:rPr>
          <w:rFonts w:ascii="Arial" w:hAnsi="Arial" w:cs="Arial"/>
        </w:rPr>
        <w:t>__</w:t>
      </w:r>
      <w:r w:rsidR="00D25A23">
        <w:rPr>
          <w:rFonts w:ascii="Arial" w:hAnsi="Arial" w:cs="Arial"/>
        </w:rPr>
        <w:t>______________</w:t>
      </w:r>
    </w:p>
    <w:p w:rsidR="00D25A23" w:rsidRPr="00C87AB5" w:rsidRDefault="00D25A23" w:rsidP="00D25A23">
      <w:pPr>
        <w:pStyle w:val="Textodenotaderodap"/>
        <w:jc w:val="both"/>
        <w:rPr>
          <w:rFonts w:ascii="Arial" w:hAnsi="Arial" w:cs="Arial"/>
          <w:sz w:val="22"/>
          <w:szCs w:val="22"/>
        </w:rPr>
      </w:pPr>
      <w:r w:rsidRPr="00C87AB5">
        <w:rPr>
          <w:rStyle w:val="Refdenotaderodap"/>
          <w:rFonts w:ascii="Arial" w:hAnsi="Arial" w:cs="Arial"/>
          <w:sz w:val="22"/>
          <w:szCs w:val="22"/>
        </w:rPr>
        <w:t>*</w:t>
      </w:r>
      <w:r w:rsidR="004D7CCD">
        <w:rPr>
          <w:rFonts w:ascii="Arial" w:hAnsi="Arial" w:cs="Arial"/>
          <w:sz w:val="22"/>
          <w:szCs w:val="22"/>
        </w:rPr>
        <w:t xml:space="preserve"> </w:t>
      </w:r>
      <w:r w:rsidR="004D7CCD" w:rsidRPr="00D66049">
        <w:rPr>
          <w:rFonts w:ascii="Arial" w:hAnsi="Arial" w:cs="Arial"/>
          <w:sz w:val="22"/>
          <w:szCs w:val="22"/>
        </w:rPr>
        <w:t>Graduanda</w:t>
      </w:r>
      <w:r w:rsidRPr="00D66049">
        <w:rPr>
          <w:rFonts w:ascii="Arial" w:hAnsi="Arial" w:cs="Arial"/>
          <w:sz w:val="22"/>
          <w:szCs w:val="22"/>
        </w:rPr>
        <w:t xml:space="preserve"> em curso de Direito pela Faculdade de Ciências Sociais Aplicadas – FACISA Email: </w:t>
      </w:r>
      <w:hyperlink r:id="rId8" w:tgtFrame="_blank" w:history="1">
        <w:r w:rsidR="00D66049" w:rsidRPr="00D66049">
          <w:rPr>
            <w:rStyle w:val="il"/>
            <w:rFonts w:ascii="Arial" w:hAnsi="Arial" w:cs="Arial"/>
            <w:sz w:val="22"/>
            <w:szCs w:val="22"/>
            <w:shd w:val="clear" w:color="auto" w:fill="FFFFFF"/>
          </w:rPr>
          <w:t>angelyca.andressa@hotmail.com</w:t>
        </w:r>
      </w:hyperlink>
      <w:r w:rsidRPr="00D66049">
        <w:rPr>
          <w:rFonts w:ascii="Arial" w:hAnsi="Arial" w:cs="Arial"/>
          <w:sz w:val="22"/>
          <w:szCs w:val="22"/>
          <w:shd w:val="clear" w:color="auto" w:fill="FFFFFF"/>
        </w:rPr>
        <w:t xml:space="preserve">. </w:t>
      </w:r>
    </w:p>
    <w:p w:rsidR="00D25A23" w:rsidRDefault="00D25A23" w:rsidP="002B2471">
      <w:pPr>
        <w:pStyle w:val="Corpodetexto"/>
        <w:spacing w:after="0" w:line="240" w:lineRule="auto"/>
        <w:jc w:val="both"/>
        <w:rPr>
          <w:rFonts w:ascii="Arial" w:hAnsi="Arial" w:cs="Arial"/>
        </w:rPr>
      </w:pPr>
      <w:r w:rsidRPr="00C87AB5">
        <w:rPr>
          <w:rFonts w:ascii="Arial" w:hAnsi="Arial" w:cs="Arial"/>
          <w:vertAlign w:val="superscript"/>
        </w:rPr>
        <w:t xml:space="preserve">** </w:t>
      </w:r>
      <w:r w:rsidR="00D66049">
        <w:rPr>
          <w:rFonts w:ascii="Arial" w:hAnsi="Arial" w:cs="Arial"/>
        </w:rPr>
        <w:t>Especialista em Processo Civil</w:t>
      </w:r>
      <w:r w:rsidR="00DB10ED">
        <w:rPr>
          <w:rFonts w:ascii="Arial" w:hAnsi="Arial" w:cs="Arial"/>
        </w:rPr>
        <w:t>, Juiz do Trabalho da 13ª</w:t>
      </w:r>
      <w:r w:rsidR="003E183B">
        <w:rPr>
          <w:rFonts w:ascii="Arial" w:hAnsi="Arial" w:cs="Arial"/>
        </w:rPr>
        <w:t xml:space="preserve"> região</w:t>
      </w:r>
      <w:r w:rsidR="00D66049">
        <w:rPr>
          <w:rFonts w:ascii="Arial" w:hAnsi="Arial" w:cs="Arial"/>
        </w:rPr>
        <w:t xml:space="preserve"> </w:t>
      </w:r>
      <w:r w:rsidR="003E183B">
        <w:rPr>
          <w:rFonts w:ascii="Arial" w:hAnsi="Arial" w:cs="Arial"/>
        </w:rPr>
        <w:t>e</w:t>
      </w:r>
      <w:r w:rsidR="00787885">
        <w:rPr>
          <w:rFonts w:ascii="Arial" w:hAnsi="Arial" w:cs="Arial"/>
        </w:rPr>
        <w:t xml:space="preserve"> </w:t>
      </w:r>
      <w:r w:rsidR="003E183B">
        <w:rPr>
          <w:rFonts w:ascii="Arial" w:hAnsi="Arial" w:cs="Arial"/>
        </w:rPr>
        <w:t>professor</w:t>
      </w:r>
      <w:r w:rsidR="003E183B" w:rsidRPr="00C87AB5">
        <w:rPr>
          <w:rFonts w:ascii="Arial" w:hAnsi="Arial" w:cs="Arial"/>
        </w:rPr>
        <w:t xml:space="preserve"> </w:t>
      </w:r>
      <w:r w:rsidR="00C674CE" w:rsidRPr="00D66049">
        <w:rPr>
          <w:rFonts w:ascii="Arial" w:hAnsi="Arial" w:cs="Arial"/>
        </w:rPr>
        <w:t>Direito pela Faculdade de Ciências Sociais Aplicadas</w:t>
      </w:r>
      <w:r w:rsidRPr="00C87AB5">
        <w:rPr>
          <w:rFonts w:ascii="Arial" w:hAnsi="Arial" w:cs="Arial"/>
        </w:rPr>
        <w:t>. E-mail:</w:t>
      </w:r>
      <w:r w:rsidR="00F271BF">
        <w:rPr>
          <w:rFonts w:ascii="Arial" w:hAnsi="Arial" w:cs="Arial"/>
        </w:rPr>
        <w:t xml:space="preserve"> </w:t>
      </w:r>
      <w:r w:rsidR="00F271BF" w:rsidRPr="00F271BF">
        <w:rPr>
          <w:rFonts w:ascii="Arial" w:hAnsi="Arial" w:cs="Arial"/>
        </w:rPr>
        <w:t>dachs_pno@hotmail.com</w:t>
      </w:r>
    </w:p>
    <w:p w:rsidR="002B2471" w:rsidRPr="00170D58" w:rsidRDefault="002B2471" w:rsidP="00170D58">
      <w:pPr>
        <w:pStyle w:val="Corpodetexto"/>
        <w:spacing w:after="0" w:line="360" w:lineRule="auto"/>
        <w:jc w:val="both"/>
        <w:rPr>
          <w:rFonts w:ascii="Arial" w:hAnsi="Arial" w:cs="Arial"/>
          <w:sz w:val="24"/>
          <w:szCs w:val="24"/>
        </w:rPr>
      </w:pPr>
    </w:p>
    <w:p w:rsidR="00316A53" w:rsidRPr="00170D58" w:rsidRDefault="00FF49F2" w:rsidP="000B1BAB">
      <w:pPr>
        <w:pStyle w:val="T1"/>
      </w:pPr>
      <w:r>
        <w:lastRenderedPageBreak/>
        <w:t xml:space="preserve"> </w:t>
      </w:r>
      <w:r w:rsidR="000F3521" w:rsidRPr="005E393E">
        <w:t>1 INTRODUÇÃO</w:t>
      </w:r>
    </w:p>
    <w:p w:rsidR="003E183B" w:rsidRPr="00A309B4" w:rsidRDefault="00E462B2" w:rsidP="0009480E">
      <w:pPr>
        <w:spacing w:after="0" w:line="360" w:lineRule="auto"/>
        <w:ind w:firstLine="708"/>
        <w:jc w:val="both"/>
        <w:rPr>
          <w:rFonts w:ascii="Arial" w:eastAsia="Times New Roman" w:hAnsi="Arial" w:cs="Arial"/>
          <w:sz w:val="24"/>
          <w:szCs w:val="24"/>
        </w:rPr>
      </w:pPr>
      <w:r w:rsidRPr="00237E7C">
        <w:rPr>
          <w:rFonts w:ascii="Arial" w:eastAsia="Times New Roman" w:hAnsi="Arial" w:cs="Arial"/>
          <w:sz w:val="24"/>
          <w:szCs w:val="24"/>
        </w:rPr>
        <w:t>As</w:t>
      </w:r>
      <w:r>
        <w:rPr>
          <w:rFonts w:ascii="Arial" w:eastAsia="Times New Roman" w:hAnsi="Arial" w:cs="Arial"/>
          <w:sz w:val="24"/>
          <w:szCs w:val="24"/>
        </w:rPr>
        <w:t xml:space="preserve"> </w:t>
      </w:r>
      <w:r w:rsidRPr="00237E7C">
        <w:rPr>
          <w:rFonts w:ascii="Arial" w:eastAsia="Times New Roman" w:hAnsi="Arial" w:cs="Arial"/>
          <w:sz w:val="24"/>
          <w:szCs w:val="24"/>
        </w:rPr>
        <w:t>mudanças nos modelos tradicionais de contr</w:t>
      </w:r>
      <w:r>
        <w:rPr>
          <w:rFonts w:ascii="Arial" w:eastAsia="Times New Roman" w:hAnsi="Arial" w:cs="Arial"/>
          <w:sz w:val="24"/>
          <w:szCs w:val="24"/>
        </w:rPr>
        <w:t xml:space="preserve">atos de trabalho acarretam </w:t>
      </w:r>
      <w:r w:rsidRPr="00237E7C">
        <w:rPr>
          <w:rFonts w:ascii="Arial" w:eastAsia="Times New Roman" w:hAnsi="Arial" w:cs="Arial"/>
          <w:sz w:val="24"/>
          <w:szCs w:val="24"/>
        </w:rPr>
        <w:t xml:space="preserve">diminuição </w:t>
      </w:r>
      <w:r>
        <w:rPr>
          <w:rFonts w:ascii="Arial" w:eastAsia="Times New Roman" w:hAnsi="Arial" w:cs="Arial"/>
          <w:sz w:val="24"/>
          <w:szCs w:val="24"/>
        </w:rPr>
        <w:t xml:space="preserve">das </w:t>
      </w:r>
      <w:r w:rsidRPr="00237E7C">
        <w:rPr>
          <w:rFonts w:ascii="Arial" w:eastAsia="Times New Roman" w:hAnsi="Arial" w:cs="Arial"/>
          <w:sz w:val="24"/>
          <w:szCs w:val="24"/>
        </w:rPr>
        <w:t>garantias, historicamente conquistadas, tais como: aumento das</w:t>
      </w:r>
      <w:r>
        <w:rPr>
          <w:rFonts w:ascii="Arial" w:eastAsia="Times New Roman" w:hAnsi="Arial" w:cs="Arial"/>
          <w:sz w:val="24"/>
          <w:szCs w:val="24"/>
        </w:rPr>
        <w:t xml:space="preserve"> </w:t>
      </w:r>
      <w:r w:rsidRPr="00237E7C">
        <w:rPr>
          <w:rFonts w:ascii="Arial" w:eastAsia="Times New Roman" w:hAnsi="Arial" w:cs="Arial"/>
          <w:sz w:val="24"/>
          <w:szCs w:val="24"/>
        </w:rPr>
        <w:t>jornadas de trabalho, reduções salariais e até mesmo condições precárias de</w:t>
      </w:r>
      <w:r>
        <w:rPr>
          <w:rFonts w:ascii="Arial" w:eastAsia="Times New Roman" w:hAnsi="Arial" w:cs="Arial"/>
          <w:sz w:val="24"/>
          <w:szCs w:val="24"/>
        </w:rPr>
        <w:t xml:space="preserve"> </w:t>
      </w:r>
      <w:r w:rsidRPr="00237E7C">
        <w:rPr>
          <w:rFonts w:ascii="Arial" w:eastAsia="Times New Roman" w:hAnsi="Arial" w:cs="Arial"/>
          <w:sz w:val="24"/>
          <w:szCs w:val="24"/>
        </w:rPr>
        <w:t>emprego. Ou seja, se o resultado, em longo p</w:t>
      </w:r>
      <w:r>
        <w:rPr>
          <w:rFonts w:ascii="Arial" w:eastAsia="Times New Roman" w:hAnsi="Arial" w:cs="Arial"/>
          <w:sz w:val="24"/>
          <w:szCs w:val="24"/>
        </w:rPr>
        <w:t xml:space="preserve">razo, tal mutação trata-se de um </w:t>
      </w:r>
      <w:r w:rsidRPr="00237E7C">
        <w:rPr>
          <w:rFonts w:ascii="Arial" w:eastAsia="Times New Roman" w:hAnsi="Arial" w:cs="Arial"/>
          <w:sz w:val="24"/>
          <w:szCs w:val="24"/>
        </w:rPr>
        <w:t>avanço normativo necessário ou de um retrocesso social aos trabalhadores.</w:t>
      </w:r>
    </w:p>
    <w:p w:rsidR="00E462B2" w:rsidRDefault="003E183B" w:rsidP="003E183B">
      <w:pPr>
        <w:spacing w:after="0" w:line="360" w:lineRule="auto"/>
        <w:ind w:firstLine="709"/>
        <w:jc w:val="both"/>
        <w:rPr>
          <w:rFonts w:ascii="Arial" w:eastAsia="Times New Roman" w:hAnsi="Arial" w:cs="Arial"/>
          <w:sz w:val="24"/>
          <w:szCs w:val="24"/>
        </w:rPr>
      </w:pPr>
      <w:r w:rsidRPr="00A309B4">
        <w:rPr>
          <w:rFonts w:ascii="Arial" w:eastAsia="Times New Roman" w:hAnsi="Arial" w:cs="Arial"/>
          <w:sz w:val="24"/>
          <w:szCs w:val="24"/>
        </w:rPr>
        <w:t xml:space="preserve">Nesta situação, o trabalhador observa ao seu redor e se depara com desemprego, ou subemprego, a miséria, baixíssimos salários, concentração de rendas, índices alarmantes de lucratividade e, estando enfraquecido e preocupado em preservar seu emprego, ameaçado pela instabilidade e pela imensa legião de desempregados não vislumbra alternativa a não ser sucumbir a este modelo de trabalho. </w:t>
      </w:r>
    </w:p>
    <w:p w:rsidR="00E462B2" w:rsidRPr="00E462B2" w:rsidRDefault="00AC7237" w:rsidP="003E183B">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A</w:t>
      </w:r>
      <w:r w:rsidRPr="00A309B4">
        <w:rPr>
          <w:rFonts w:ascii="Arial" w:eastAsia="Times New Roman" w:hAnsi="Arial" w:cs="Arial"/>
          <w:sz w:val="24"/>
          <w:szCs w:val="24"/>
        </w:rPr>
        <w:t xml:space="preserve"> reivindicação de um tratamento jurídico menos rígido em face das relações trabalhistas, com base em excessivo protecionismo ao empregado, é uma das propostas mais alarmantes e atuais, visto que, muitas vezes, a devida flexibilização é confundida com os ícones do discurso neoliberal, o qual sustenta que essa rigidez sufoca a manutenção e criação de novos postos de trabalho, caminhando para a desregulação do Direito do Trabalho, ou mesmo para sua extinção.</w:t>
      </w:r>
    </w:p>
    <w:p w:rsidR="003E183B" w:rsidRPr="00E462B2" w:rsidRDefault="003E183B" w:rsidP="003E183B">
      <w:pPr>
        <w:spacing w:after="0" w:line="360" w:lineRule="auto"/>
        <w:ind w:firstLine="709"/>
        <w:jc w:val="both"/>
        <w:rPr>
          <w:rFonts w:ascii="Arial" w:eastAsia="Times New Roman" w:hAnsi="Arial" w:cs="Arial"/>
          <w:sz w:val="24"/>
          <w:szCs w:val="24"/>
        </w:rPr>
      </w:pPr>
      <w:r w:rsidRPr="00A309B4">
        <w:rPr>
          <w:rFonts w:ascii="Arial" w:eastAsia="Times New Roman" w:hAnsi="Arial" w:cs="Arial"/>
          <w:sz w:val="24"/>
          <w:szCs w:val="24"/>
        </w:rPr>
        <w:t xml:space="preserve">Questiona-se então: a flexibilização das normas trabalhistas, face ao discurso de crise econômica e como forma de coibir o aumento do desemprego, trata-se de um avanço necessário ou de um retrocesso social? </w:t>
      </w:r>
      <w:r w:rsidR="00E462B2" w:rsidRPr="00E462B2">
        <w:rPr>
          <w:rFonts w:ascii="Arial" w:eastAsia="Times New Roman" w:hAnsi="Arial" w:cs="Arial"/>
          <w:sz w:val="24"/>
          <w:szCs w:val="24"/>
        </w:rPr>
        <w:t xml:space="preserve">Para tanto, </w:t>
      </w:r>
      <w:r w:rsidR="00E462B2" w:rsidRPr="00E462B2">
        <w:rPr>
          <w:rFonts w:ascii="Arial" w:hAnsi="Arial" w:cs="Arial"/>
          <w:sz w:val="24"/>
          <w:szCs w:val="24"/>
        </w:rPr>
        <w:t>parte-se da  hipótese de que a real efetividade da flexibilização das normas trabalhistas em busca de meros avanços econômicos pode ser, em longo prazo, um motivo de retrocesso não só trabalhista, mas também financeiro, frente ao fato de muitas vezes o resultado não ser satisfatório.</w:t>
      </w:r>
    </w:p>
    <w:p w:rsidR="00AC7237" w:rsidRPr="00D648AD" w:rsidRDefault="00AC7237" w:rsidP="00AC7237">
      <w:pPr>
        <w:pStyle w:val="Texto"/>
      </w:pPr>
      <w:r>
        <w:t>Este estudo tem como objetivo geral analisar o</w:t>
      </w:r>
      <w:r w:rsidRPr="00C52367">
        <w:t xml:space="preserve"> processo de flexibilização das normas trabalhistas no ordenamento jurídico brasileiro. </w:t>
      </w:r>
      <w:r>
        <w:t>Enquanto objetivos específicos são: examinar a categoria trabalho como forma integrante do sistema capitalista; descrever a evolução histórica dos direitos trabalhistas e, por fim, verificar as consequências da terceirização aos direitos trabalhistas.</w:t>
      </w:r>
    </w:p>
    <w:p w:rsidR="003E183B" w:rsidRPr="00A309B4" w:rsidRDefault="003E183B" w:rsidP="003E183B">
      <w:pPr>
        <w:spacing w:after="0" w:line="360" w:lineRule="auto"/>
        <w:ind w:firstLine="709"/>
        <w:jc w:val="both"/>
        <w:rPr>
          <w:rFonts w:ascii="Arial" w:eastAsia="Times New Roman" w:hAnsi="Arial" w:cs="Arial"/>
          <w:sz w:val="24"/>
          <w:szCs w:val="24"/>
        </w:rPr>
      </w:pPr>
      <w:r w:rsidRPr="00A309B4">
        <w:rPr>
          <w:rFonts w:ascii="Arial" w:eastAsia="Times New Roman" w:hAnsi="Arial" w:cs="Arial"/>
          <w:sz w:val="24"/>
          <w:szCs w:val="24"/>
        </w:rPr>
        <w:t xml:space="preserve">Portanto, estas são algumas das questões norteadoras deste artigo e que têm sua importância justificada na medida em que procura debater e avançar os </w:t>
      </w:r>
      <w:r w:rsidRPr="00A309B4">
        <w:rPr>
          <w:rFonts w:ascii="Arial" w:eastAsia="Times New Roman" w:hAnsi="Arial" w:cs="Arial"/>
          <w:sz w:val="24"/>
          <w:szCs w:val="24"/>
        </w:rPr>
        <w:lastRenderedPageBreak/>
        <w:t>conhecimentos sobre as transformações no mundo do trabalho e, ao mesmo tempo, verificar os reflexos dessas mudanças na dinâmica do mercado de trabalho.</w:t>
      </w:r>
    </w:p>
    <w:p w:rsidR="00B90F96" w:rsidRDefault="00B90F96" w:rsidP="007529A6">
      <w:pPr>
        <w:pStyle w:val="2"/>
        <w:rPr>
          <w:lang w:eastAsia="pt-BR"/>
        </w:rPr>
      </w:pPr>
      <w:bookmarkStart w:id="0" w:name="_Toc499560350"/>
    </w:p>
    <w:p w:rsidR="0023270F" w:rsidRDefault="0023270F" w:rsidP="005F024F">
      <w:pPr>
        <w:pStyle w:val="T1"/>
        <w:spacing w:after="0"/>
      </w:pPr>
      <w:r>
        <w:t>2 CONTRATO DE TRABALHO</w:t>
      </w:r>
    </w:p>
    <w:p w:rsidR="00AC7237" w:rsidRPr="0058752A" w:rsidRDefault="00AC7237" w:rsidP="00AC7237">
      <w:pPr>
        <w:pStyle w:val="T1"/>
        <w:spacing w:after="0"/>
        <w:rPr>
          <w:b w:val="0"/>
        </w:rPr>
      </w:pPr>
      <w:r>
        <w:rPr>
          <w:b w:val="0"/>
        </w:rPr>
        <w:t xml:space="preserve">               </w:t>
      </w:r>
      <w:r w:rsidRPr="0058752A">
        <w:rPr>
          <w:b w:val="0"/>
        </w:rPr>
        <w:t>O contrato de trabalho é um acordo entre o empregado e o empregador que visa a regulamentar a prestação de serviços ou execução de obras de forma pessoal e subordinada (cumprindo ordens), por prazo determinado ou indeterminado, mediante pagamento de uma remuneração. Esse acordo pode ser ajustado por escrito ou de maneira verbal, ou seja, a lei não exige que seja formalmente expresso</w:t>
      </w:r>
      <w:r>
        <w:rPr>
          <w:b w:val="0"/>
        </w:rPr>
        <w:t xml:space="preserve"> (OLIVEIRA, 2012)</w:t>
      </w:r>
      <w:r w:rsidRPr="0058752A">
        <w:rPr>
          <w:b w:val="0"/>
        </w:rPr>
        <w:t>.</w:t>
      </w:r>
    </w:p>
    <w:p w:rsidR="00AC7237" w:rsidRPr="0058752A" w:rsidRDefault="00AC7237" w:rsidP="00AC7237">
      <w:pPr>
        <w:pStyle w:val="T1"/>
        <w:spacing w:after="0"/>
        <w:rPr>
          <w:b w:val="0"/>
        </w:rPr>
      </w:pPr>
      <w:r>
        <w:rPr>
          <w:b w:val="0"/>
        </w:rPr>
        <w:t xml:space="preserve">               </w:t>
      </w:r>
      <w:r w:rsidRPr="0058752A">
        <w:rPr>
          <w:b w:val="0"/>
        </w:rPr>
        <w:t>Para Cunha (1997), o ser humano na convivência social com os seus semelhantes, cria determinados laços que os unem das mais variadas maneiras. Dentre elas, destacam-se as relações construídas com o objetivo de desempenhar alguma forma de trabalho. Por sua vez esta interação e este convívio dos seres humanos criam as relações sociais, que vão ser disciplinadas por normas jurídicas, se caracterizando em relações de direito.</w:t>
      </w:r>
    </w:p>
    <w:p w:rsidR="00AC7237" w:rsidRDefault="00AC7237" w:rsidP="00AC7237">
      <w:pPr>
        <w:pStyle w:val="T1"/>
        <w:spacing w:after="0"/>
      </w:pPr>
      <w:r>
        <w:rPr>
          <w:b w:val="0"/>
        </w:rPr>
        <w:t xml:space="preserve">             </w:t>
      </w:r>
      <w:r w:rsidRPr="0058752A">
        <w:rPr>
          <w:b w:val="0"/>
        </w:rPr>
        <w:t>Então, podemos dizer que, uma relação entre indivíduos, pode originar dois entendimentos, ou seja, o primeiro se esta relação significar apenas um fato, não poderá ser entendido como relação jurídica, pois esta é tão e somente a relação em si, não implicando, caso não exista no ordenamento jurídico, alguma norma de proteção, em uma relação de cunho jurídico. Já esta mesma relação, em se tratando do trabalho subordinado protegido por uma norma jurídica, representará uma relação jurídica, cuja proteção encontra respaldo no ordenamento jurídico trabalhista</w:t>
      </w:r>
      <w:r>
        <w:rPr>
          <w:b w:val="0"/>
        </w:rPr>
        <w:t xml:space="preserve"> (OLIVEIRA, 2012)</w:t>
      </w:r>
      <w:r w:rsidRPr="0058752A">
        <w:rPr>
          <w:b w:val="0"/>
        </w:rPr>
        <w:t>.</w:t>
      </w:r>
    </w:p>
    <w:p w:rsidR="00AC7237" w:rsidRDefault="00AC7237" w:rsidP="005F024F">
      <w:pPr>
        <w:pStyle w:val="T11"/>
        <w:spacing w:before="0"/>
      </w:pPr>
    </w:p>
    <w:p w:rsidR="005F024F" w:rsidRDefault="005F024F" w:rsidP="005F024F">
      <w:pPr>
        <w:pStyle w:val="T11"/>
        <w:spacing w:before="0"/>
      </w:pPr>
      <w:r>
        <w:t xml:space="preserve">2.1 </w:t>
      </w:r>
      <w:r w:rsidR="00462A13">
        <w:t>O Capital industrial e as primeiras normas laborais</w:t>
      </w:r>
    </w:p>
    <w:p w:rsidR="0023270F" w:rsidRDefault="00FF7CA9" w:rsidP="0023270F">
      <w:pPr>
        <w:pStyle w:val="Texto"/>
      </w:pPr>
      <w:r>
        <w:t>A história do contrato de trabalho confunde-se com a</w:t>
      </w:r>
      <w:r w:rsidR="00B7415F">
        <w:t xml:space="preserve"> história da luta da classe operária em busca de uma construção de</w:t>
      </w:r>
      <w:r>
        <w:t xml:space="preserve"> </w:t>
      </w:r>
      <w:r w:rsidR="00B7415F">
        <w:t>um</w:t>
      </w:r>
      <w:r w:rsidR="00BB3FB5">
        <w:t xml:space="preserve"> Direito do Trabalho quando</w:t>
      </w:r>
      <w:r>
        <w:t xml:space="preserve"> </w:t>
      </w:r>
      <w:r w:rsidR="00E46A74">
        <w:t xml:space="preserve">da evolução do </w:t>
      </w:r>
      <w:r>
        <w:t xml:space="preserve">sistema capitalista </w:t>
      </w:r>
      <w:r w:rsidR="00E46A74">
        <w:t xml:space="preserve">de produção. </w:t>
      </w:r>
      <w:r w:rsidR="00BF7FD0">
        <w:t xml:space="preserve"> Uma que </w:t>
      </w:r>
      <w:r w:rsidR="00245DCE">
        <w:t xml:space="preserve">do mesmo modo que a riqueza da sociedade </w:t>
      </w:r>
      <w:r w:rsidR="00BF7FD0">
        <w:t>assume a forma de uma enorme coleção de mercadorias, também a sociedade se apresenta como uma cadeia interrupta de relações jurídicas</w:t>
      </w:r>
      <w:r w:rsidR="00897884">
        <w:t>.</w:t>
      </w:r>
    </w:p>
    <w:p w:rsidR="007D0551" w:rsidRDefault="007D0551" w:rsidP="0023270F">
      <w:pPr>
        <w:pStyle w:val="Texto"/>
      </w:pPr>
      <w:r>
        <w:lastRenderedPageBreak/>
        <w:t>Neste sentido, Marx (2013):</w:t>
      </w:r>
    </w:p>
    <w:p w:rsidR="007D0551" w:rsidRDefault="00F271BF" w:rsidP="007D0551">
      <w:pPr>
        <w:pStyle w:val="Cit"/>
      </w:pPr>
      <w:r>
        <w:t>N</w:t>
      </w:r>
      <w:r w:rsidR="007D0551">
        <w:t>o atual regime, a troca pressupõe protagonistas que tem de se reconhecer mutuamente como proprietários privados. Em relação jurídica, cuja forma é o contrato, seja ela legalmente desenvolvida ou não, é uma relação volitiva, na qual se reflete a relação econômica. O conteúdo dessa relação jurídica ou volitiva é dado pela própria relação econômica (MARX, 2013, p.159).</w:t>
      </w:r>
    </w:p>
    <w:p w:rsidR="00A85846" w:rsidRDefault="00A85846" w:rsidP="00EE547C">
      <w:pPr>
        <w:pStyle w:val="Texto"/>
      </w:pPr>
      <w:r>
        <w:t>Desta forma, a análise da evolução do trabalho no século XVII</w:t>
      </w:r>
      <w:r w:rsidR="00897884">
        <w:t xml:space="preserve"> fa</w:t>
      </w:r>
      <w:r w:rsidR="00EE547C">
        <w:t xml:space="preserve">z de fundamental importância </w:t>
      </w:r>
      <w:r w:rsidR="00897884">
        <w:t>para a compreensão da evolução das normas trabalhistas. Chamado de o Século do Trabalho Industrial</w:t>
      </w:r>
      <w:r w:rsidR="00777E47">
        <w:t>,</w:t>
      </w:r>
      <w:r w:rsidR="00897884">
        <w:t xml:space="preserve"> por Nascimento (2014)</w:t>
      </w:r>
      <w:r w:rsidR="005B0709">
        <w:t>,</w:t>
      </w:r>
      <w:r w:rsidR="00777E47">
        <w:t xml:space="preserve"> </w:t>
      </w:r>
      <w:r w:rsidR="00824C0E">
        <w:t xml:space="preserve">é o período em que a Revolução </w:t>
      </w:r>
      <w:r w:rsidR="00E40D47">
        <w:t>Industrial</w:t>
      </w:r>
      <w:r w:rsidR="00FB1213">
        <w:t>, baseado em uma or</w:t>
      </w:r>
      <w:r w:rsidR="00824C0E">
        <w:t xml:space="preserve">ganização política liberal, </w:t>
      </w:r>
      <w:r w:rsidR="00FB1213">
        <w:t>introduz um</w:t>
      </w:r>
      <w:r w:rsidR="00F271BF">
        <w:t>as</w:t>
      </w:r>
      <w:r w:rsidR="00FB1213">
        <w:t xml:space="preserve"> novas formas tecnológicas ao meio produtivo e promovem alterações estruturais nas relações sociais.</w:t>
      </w:r>
    </w:p>
    <w:p w:rsidR="00FB1213" w:rsidRDefault="009B15F1" w:rsidP="00EE547C">
      <w:pPr>
        <w:pStyle w:val="Texto"/>
      </w:pPr>
      <w:r>
        <w:t xml:space="preserve">Assim, a classe detentora dos meios produtivos em processo de ampliação de sua margem de lucros, ao passo que amplia a repressão e a exploração </w:t>
      </w:r>
      <w:r w:rsidR="00E40D47">
        <w:t>à</w:t>
      </w:r>
      <w:r>
        <w:t xml:space="preserve"> classe trabalhadora.  </w:t>
      </w:r>
      <w:r w:rsidR="005A0C60">
        <w:t>A importância do trabalho humano figura, portanto, como o centro das relações de disputas no mundo da mercadoria e em um ambiente de extrema fragilizada aos trabalhadores nasce a consciência da necessidade de uma organização da classe operária em prol de uma luta por melhores condições sociais.</w:t>
      </w:r>
    </w:p>
    <w:p w:rsidR="00DA54B1" w:rsidRDefault="00DA54B1" w:rsidP="00DA54B1">
      <w:pPr>
        <w:pStyle w:val="Cit"/>
      </w:pPr>
      <w:r>
        <w:t>Por meio do processo de trabalho, com seu des</w:t>
      </w:r>
      <w:r w:rsidR="00F271BF">
        <w:t>envolvimento na história humana</w:t>
      </w:r>
      <w:r>
        <w:t xml:space="preserve"> tem lugar uma dupla transformação. Por um lado, o próprio homem que trabalha é transformado pelo seu trabalho; ele atua sobre a natureza; ‘desenvolve as potências nela ocultas’ e subordina as forças da natureza ‘ao seu próprio poder. Por outro lado, os objetos e as forças da natureza são transformados em meios, em objetos de trabalho, em matérias primas (LUCAKS, 2013, p. 201).</w:t>
      </w:r>
    </w:p>
    <w:p w:rsidR="007D0551" w:rsidRDefault="002F6111" w:rsidP="002F6111">
      <w:pPr>
        <w:pStyle w:val="Texto"/>
      </w:pPr>
      <w:r>
        <w:t xml:space="preserve">Neste sentido, quando da analise da fenomenologia do valor da troca no mundo das relações de trabalho, </w:t>
      </w:r>
      <w:r w:rsidR="007D0551">
        <w:t xml:space="preserve">percebe-se que está será a centralidade da </w:t>
      </w:r>
      <w:r w:rsidR="00AC7566">
        <w:t>construção das normas jurídicas tuitivas. Para tanto:</w:t>
      </w:r>
    </w:p>
    <w:p w:rsidR="007D0551" w:rsidRDefault="007D0551" w:rsidP="002F6111">
      <w:pPr>
        <w:pStyle w:val="Texto"/>
      </w:pPr>
    </w:p>
    <w:p w:rsidR="007D0551" w:rsidRDefault="007D0551" w:rsidP="007D0551">
      <w:pPr>
        <w:pStyle w:val="Cit"/>
        <w:rPr>
          <w:rFonts w:eastAsiaTheme="minorEastAsia"/>
        </w:rPr>
      </w:pPr>
      <w:r w:rsidRPr="00BB3FB5">
        <w:rPr>
          <w:rFonts w:eastAsiaTheme="minorEastAsia"/>
        </w:rPr>
        <w:t>O direito do trabalho nasce com a sociedade industrial e o trabalho</w:t>
      </w:r>
      <w:r w:rsidRPr="00BB3FB5">
        <w:rPr>
          <w:rFonts w:eastAsiaTheme="minorEastAsia"/>
        </w:rPr>
        <w:br/>
        <w:t>assalariado. As razões que determinaram o seu aparecimento são</w:t>
      </w:r>
      <w:r w:rsidRPr="00BB3FB5">
        <w:rPr>
          <w:rFonts w:eastAsiaTheme="minorEastAsia"/>
        </w:rPr>
        <w:br/>
        <w:t>econômicas, políticas e jurídicas. A principal causa econômica foi a</w:t>
      </w:r>
      <w:r w:rsidRPr="00BB3FB5">
        <w:rPr>
          <w:rFonts w:eastAsiaTheme="minorEastAsia"/>
        </w:rPr>
        <w:br/>
        <w:t>Revolução Industrial do século XVIII, conjunto de transformações</w:t>
      </w:r>
      <w:r w:rsidRPr="00BB3FB5">
        <w:rPr>
          <w:rFonts w:eastAsiaTheme="minorEastAsia"/>
        </w:rPr>
        <w:br/>
        <w:t>decorrentes da descoberta do vapor como fonte de energia e da sua</w:t>
      </w:r>
      <w:r w:rsidRPr="00BB3FB5">
        <w:rPr>
          <w:rFonts w:eastAsiaTheme="minorEastAsia"/>
        </w:rPr>
        <w:br/>
        <w:t>aplicação nas fábricas e meios de transporte. Com a expansão industrial e</w:t>
      </w:r>
      <w:r>
        <w:rPr>
          <w:rFonts w:eastAsiaTheme="minorEastAsia"/>
        </w:rPr>
        <w:t xml:space="preserve"> </w:t>
      </w:r>
      <w:r w:rsidRPr="00BB3FB5">
        <w:rPr>
          <w:rFonts w:eastAsiaTheme="minorEastAsia"/>
        </w:rPr>
        <w:t>do comércio, houve a substituição do trabalho escravo servil, e corporativo</w:t>
      </w:r>
      <w:r>
        <w:rPr>
          <w:rFonts w:eastAsiaTheme="minorEastAsia"/>
        </w:rPr>
        <w:t xml:space="preserve"> </w:t>
      </w:r>
      <w:r w:rsidRPr="00BB3FB5">
        <w:rPr>
          <w:rFonts w:eastAsiaTheme="minorEastAsia"/>
        </w:rPr>
        <w:t>pelo trabalho assalariado em larga escala, do mesmo modo que a</w:t>
      </w:r>
      <w:r>
        <w:rPr>
          <w:rFonts w:eastAsiaTheme="minorEastAsia"/>
        </w:rPr>
        <w:t xml:space="preserve"> </w:t>
      </w:r>
      <w:r w:rsidRPr="00BB3FB5">
        <w:rPr>
          <w:rFonts w:eastAsiaTheme="minorEastAsia"/>
        </w:rPr>
        <w:t xml:space="preserve">manufatura cedeu lugar à fábrica e, </w:t>
      </w:r>
      <w:r>
        <w:rPr>
          <w:rFonts w:eastAsiaTheme="minorEastAsia"/>
        </w:rPr>
        <w:t xml:space="preserve">mais tarde, </w:t>
      </w:r>
      <w:r>
        <w:rPr>
          <w:rFonts w:eastAsiaTheme="minorEastAsia"/>
        </w:rPr>
        <w:lastRenderedPageBreak/>
        <w:t>à linha de produção (NASCIMENTO, NASCIMENTO &amp; CARDOSO, 2018, p.201).</w:t>
      </w:r>
    </w:p>
    <w:p w:rsidR="009829CA" w:rsidRDefault="005B0709" w:rsidP="00ED7FEA">
      <w:pPr>
        <w:pStyle w:val="Texto"/>
      </w:pPr>
      <w:r>
        <w:t xml:space="preserve">No que tange ao processo de modificação das relações sociais oriunda da intensificação das relações capitalistas industrial, destaca-se </w:t>
      </w:r>
      <w:r w:rsidR="001679EF">
        <w:t>a</w:t>
      </w:r>
      <w:r w:rsidR="00893B26">
        <w:t xml:space="preserve"> </w:t>
      </w:r>
      <w:r w:rsidR="00ED7FEA" w:rsidRPr="00C11D75">
        <w:t>substituição d</w:t>
      </w:r>
      <w:r w:rsidR="001679EF">
        <w:t xml:space="preserve">a manufatura pela </w:t>
      </w:r>
      <w:r w:rsidR="00E462B2">
        <w:t>maquino fatura</w:t>
      </w:r>
      <w:r w:rsidR="009829CA">
        <w:t xml:space="preserve"> que em um primeiro momento absorverá a mão de obra oriunda de um intenso movimento de êxodo rural, mas que em segundo momento também provocará a expulsão destes operários de seus postos de trabalho.</w:t>
      </w:r>
    </w:p>
    <w:p w:rsidR="00ED7FEA" w:rsidRPr="00C11D75" w:rsidRDefault="0033269A" w:rsidP="00A009DE">
      <w:pPr>
        <w:pStyle w:val="Texto"/>
      </w:pPr>
      <w:r>
        <w:t>Neste cenário, Marx</w:t>
      </w:r>
      <w:r w:rsidR="00F861FE">
        <w:t xml:space="preserve"> (2012) registra a exploração mais gritante de operários miresabilizados por um capital cruel </w:t>
      </w:r>
      <w:r w:rsidR="007714A9">
        <w:t>e impiedoso, que opera sem qualquer consideração de ordem moral ou social</w:t>
      </w:r>
      <w:r w:rsidR="00A009DE">
        <w:t>. Em suas palavras:</w:t>
      </w:r>
      <w:r w:rsidR="00973626">
        <w:t xml:space="preserve"> o capital tem como pano-de-fundo um proletariado que, embora ativo e portador do futuro, constituía </w:t>
      </w:r>
      <w:r w:rsidR="003653CF">
        <w:t>um universo de “animais de trabalho”, uma “raça de escravos”.</w:t>
      </w:r>
      <w:r w:rsidR="00A009DE">
        <w:t xml:space="preserve"> Assim, </w:t>
      </w:r>
      <w:r w:rsidR="001C3FC5">
        <w:t>o</w:t>
      </w:r>
      <w:r w:rsidR="00ED7FEA" w:rsidRPr="00C11D75">
        <w:t>s</w:t>
      </w:r>
      <w:r w:rsidR="00A009DE">
        <w:t xml:space="preserve"> novos</w:t>
      </w:r>
      <w:r w:rsidR="00ED7FEA" w:rsidRPr="00C11D75">
        <w:t xml:space="preserve"> padrões de linha produtiva até então existentes, bem como a forma como o empresário considerava o trabalhador – um completo “servo”.</w:t>
      </w:r>
    </w:p>
    <w:p w:rsidR="00ED7FEA" w:rsidRDefault="00ED7FEA" w:rsidP="00ED7FEA">
      <w:pPr>
        <w:pStyle w:val="Texto"/>
      </w:pPr>
      <w:r w:rsidRPr="00C11D75">
        <w:t>Além disso, o emprego generalizado de mulheres e menores suplantou o trabalho dos homens, pois a máquina reduziu o esforço físico e tornou possível a utilização das “meias-forças dóceis”, não preparadas</w:t>
      </w:r>
      <w:r w:rsidR="00B95D2B">
        <w:t xml:space="preserve"> para reivindicar. (BARROS, 2017</w:t>
      </w:r>
      <w:r w:rsidRPr="00C11D75">
        <w:t>)</w:t>
      </w:r>
      <w:r w:rsidR="001A11CC">
        <w:t xml:space="preserve">. </w:t>
      </w:r>
      <w:r w:rsidR="001E1E36">
        <w:t xml:space="preserve"> Outro fator é a redução do tempo </w:t>
      </w:r>
      <w:r w:rsidR="00345850">
        <w:t>de lazer e convivência social suprimido pelas longas jornadas de trabalho. Assim,</w:t>
      </w:r>
    </w:p>
    <w:p w:rsidR="001A11CC" w:rsidRPr="00C11D75" w:rsidRDefault="001A11CC" w:rsidP="001A11CC">
      <w:pPr>
        <w:pStyle w:val="Cit"/>
      </w:pPr>
      <w:r>
        <w:t xml:space="preserve">O desenvolvimento industrial capitalista promoveu importantes transformações na divisão social do trabalho, da diferenciação de funções, nas formas de convivência, nos padrões de ocupação </w:t>
      </w:r>
      <w:r w:rsidR="002F2C6F">
        <w:t xml:space="preserve">do espaço e utilização do tempo. No que diz respeito a este último aspecto, a organização e dinâmica das sociedades modernas sociedades urbanos-industriais impuseram à maioria dos trabalhadores a separação entre o local da residência e o local do trabalho, bem como o tempo do labor e do lazer. </w:t>
      </w:r>
      <w:r w:rsidR="001E1E36">
        <w:t>As transformações de vida sepa</w:t>
      </w:r>
      <w:r w:rsidR="00345850">
        <w:t xml:space="preserve">raram dolorosamente o individuo-cidadão de seu habitat “originário”, onde morava e trabalhava, </w:t>
      </w:r>
      <w:r w:rsidR="00F271BF">
        <w:t>ao mesmo tempo em que</w:t>
      </w:r>
      <w:r w:rsidR="00DE2331">
        <w:t xml:space="preserve"> o libertaram das misérias da dependência pessoal e de isolamento espacial, típicos da “economia natural” (BELLUZZO, </w:t>
      </w:r>
      <w:r w:rsidR="00993D6F">
        <w:t>2013, p.20).</w:t>
      </w:r>
      <w:r w:rsidR="00DE2331">
        <w:t xml:space="preserve">. </w:t>
      </w:r>
    </w:p>
    <w:p w:rsidR="00ED7FEA" w:rsidRPr="00C11D75" w:rsidRDefault="00ED7FEA" w:rsidP="00ED7FEA">
      <w:pPr>
        <w:pStyle w:val="Texto"/>
      </w:pPr>
      <w:r w:rsidRPr="00C11D75">
        <w:t>Ao passo em que novas pessoas foram sendo inseridas na linha produtiva, como as mulheres e crianças, os custos baixíssimos na produção industrial motivou discussões sobre as condições de trabalho do proletariado, fato que possibilitou o alerta da questão por grandes filósofos, a exemplo de Karl Marx, que desenvolveu o princípio da depauperação progressiva do proletariado que apareceu ligada à acumulação de capital</w:t>
      </w:r>
      <w:r>
        <w:t xml:space="preserve"> (CORREA, 2003). </w:t>
      </w:r>
    </w:p>
    <w:p w:rsidR="00ED7FEA" w:rsidRPr="00C11D75" w:rsidRDefault="00ED7FEA" w:rsidP="00ED7FEA">
      <w:pPr>
        <w:pStyle w:val="Texto"/>
      </w:pPr>
      <w:r w:rsidRPr="00C11D75">
        <w:lastRenderedPageBreak/>
        <w:t xml:space="preserve">A </w:t>
      </w:r>
      <w:r w:rsidR="00777E47">
        <w:t xml:space="preserve">análise de </w:t>
      </w:r>
      <w:r w:rsidRPr="00C11D75">
        <w:t>Marx, então, possibilitou</w:t>
      </w:r>
      <w:r w:rsidR="001276A2">
        <w:t xml:space="preserve"> </w:t>
      </w:r>
      <w:r w:rsidR="00777E47">
        <w:t>um</w:t>
      </w:r>
      <w:r w:rsidRPr="00C11D75">
        <w:t xml:space="preserve"> acordar para a realidade acinzentada existente na sociedade moderna - a exploração do homem pelo homem, sem a mínima intervenção do Estado, - que parecia mais conivente ao liberalismo em detrimento da dignidade</w:t>
      </w:r>
      <w:r>
        <w:t xml:space="preserve"> de maior parte da população (NETTO, 2015)</w:t>
      </w:r>
    </w:p>
    <w:p w:rsidR="00A072F2" w:rsidRDefault="00ED7FEA" w:rsidP="000B638F">
      <w:pPr>
        <w:pStyle w:val="Texto"/>
      </w:pPr>
      <w:r w:rsidRPr="00C11D75">
        <w:t>O conflito entre o coletivo e o individual ameaçava a estrutura da sociedade e sua estabilidade. Surge daí a necessidade de um ordenamento jurídico com um s</w:t>
      </w:r>
      <w:r>
        <w:t>entido mais justo de equilíbrio</w:t>
      </w:r>
      <w:r w:rsidRPr="00C11D75">
        <w:t xml:space="preserve"> (BARROS, 201</w:t>
      </w:r>
      <w:r w:rsidR="00B95D2B">
        <w:t>7</w:t>
      </w:r>
      <w:r>
        <w:t>)</w:t>
      </w:r>
      <w:r w:rsidR="000B638F">
        <w:t xml:space="preserve">.  </w:t>
      </w:r>
      <w:r w:rsidR="00F271BF">
        <w:t>As organizações da classe operária possibilitaram</w:t>
      </w:r>
      <w:r w:rsidR="00D63F3D">
        <w:t xml:space="preserve"> a busca por</w:t>
      </w:r>
      <w:r w:rsidR="00A072F2">
        <w:t xml:space="preserve"> melhores remunerações o</w:t>
      </w:r>
      <w:r w:rsidR="00D63F3D">
        <w:t xml:space="preserve"> </w:t>
      </w:r>
      <w:r w:rsidRPr="00C11D75">
        <w:t xml:space="preserve">reconhecimento do quanto a jornada de trabalho </w:t>
      </w:r>
      <w:r w:rsidR="00A072F2">
        <w:t>exaustiva e degradante e das péssimas condições de labor no tocante a higiene e segurança.</w:t>
      </w:r>
    </w:p>
    <w:p w:rsidR="00962737" w:rsidRDefault="00A072F2" w:rsidP="000B638F">
      <w:pPr>
        <w:pStyle w:val="Texto"/>
      </w:pPr>
      <w:r>
        <w:rPr>
          <w:rFonts w:eastAsia="Times New Roman"/>
        </w:rPr>
        <w:t xml:space="preserve">Neste sentido, </w:t>
      </w:r>
      <w:r w:rsidR="001276A2">
        <w:rPr>
          <w:rFonts w:eastAsia="Times New Roman"/>
        </w:rPr>
        <w:t>Hobsbawm</w:t>
      </w:r>
      <w:r w:rsidR="00F271BF">
        <w:rPr>
          <w:rFonts w:eastAsia="Times New Roman"/>
        </w:rPr>
        <w:t xml:space="preserve"> </w:t>
      </w:r>
      <w:r w:rsidR="001276A2">
        <w:rPr>
          <w:rFonts w:eastAsia="Times New Roman"/>
        </w:rPr>
        <w:t>(</w:t>
      </w:r>
      <w:r w:rsidR="001276A2" w:rsidRPr="00A309B4">
        <w:rPr>
          <w:rFonts w:eastAsia="Times New Roman"/>
        </w:rPr>
        <w:t xml:space="preserve"> </w:t>
      </w:r>
      <w:r w:rsidRPr="00A309B4">
        <w:rPr>
          <w:rFonts w:eastAsia="Times New Roman"/>
        </w:rPr>
        <w:t>2015</w:t>
      </w:r>
      <w:r w:rsidR="001276A2">
        <w:rPr>
          <w:rFonts w:eastAsia="Times New Roman"/>
        </w:rPr>
        <w:t xml:space="preserve">)  afirma que </w:t>
      </w:r>
      <w:r w:rsidR="001276A2">
        <w:t xml:space="preserve"> criação da L</w:t>
      </w:r>
      <w:r w:rsidR="00ED7FEA" w:rsidRPr="00C11D75">
        <w:t>ei Peel</w:t>
      </w:r>
      <w:r w:rsidR="001276A2">
        <w:t>,</w:t>
      </w:r>
      <w:r w:rsidR="00ED7FEA" w:rsidRPr="00C11D75">
        <w:t xml:space="preserve"> em 1802, que limit</w:t>
      </w:r>
      <w:r w:rsidR="001276A2">
        <w:t>ou</w:t>
      </w:r>
      <w:r w:rsidR="00962737">
        <w:t xml:space="preserve"> a jornada em 12 horas diárias foi um dos marcos no avanço das lutas operárias. </w:t>
      </w:r>
      <w:r w:rsidR="003E3E3E">
        <w:t>Martins (2017) descreve assim descreve a norma:</w:t>
      </w:r>
    </w:p>
    <w:p w:rsidR="00962737" w:rsidRDefault="003E3E3E" w:rsidP="003E3E3E">
      <w:pPr>
        <w:pStyle w:val="Cit"/>
      </w:pPr>
      <w:r>
        <w:t xml:space="preserve">A Lei de Peel, de 1802, na Inglaterra pretendeu dar amparo aos trabalhadores, disciplinando o trabalho dos aprendizes paroquianos nos moinhos e que eram entregues aos donos das fábricas. A jornada de trabalho foi limitada e m doze horas, excluindo-se os intervalos para refeição. O trabalho não poderia se iniciar antes das seis horas e terminar após </w:t>
      </w:r>
      <w:r w:rsidR="00F271BF">
        <w:t>as</w:t>
      </w:r>
      <w:r>
        <w:t xml:space="preserve"> 21 horas. Deveriam ser observadas normas relativas à educação e higiene. E m 1819, foi aprovada lei tornando ilegal o emprego de menores de 9 anos. O horário de trabalho dos menores de 16 anos era de doze horas diárias, nas prensas de algodão (MARTINS, 2017, p.173)</w:t>
      </w:r>
    </w:p>
    <w:p w:rsidR="00ED7FEA" w:rsidRPr="00C11D75" w:rsidRDefault="0064518A" w:rsidP="000B638F">
      <w:pPr>
        <w:pStyle w:val="Texto"/>
      </w:pPr>
      <w:r>
        <w:t xml:space="preserve">Ainda que tais limitações estejam distantes da caracterização de um ambiente minimante digno de labor, </w:t>
      </w:r>
      <w:r w:rsidR="00ED7FEA" w:rsidRPr="00C11D75">
        <w:t>para um trabalhador que sempre laborou em um ambiente com condições sanitárias degradantes, insalubres, sujeitando-se a incêndios, explosões, intoxicação por gases e</w:t>
      </w:r>
      <w:r w:rsidR="00244951">
        <w:t xml:space="preserve"> acidentes de trabalho diversos, o direito a pausa para a refeição já é um marco de grande conquista.</w:t>
      </w:r>
    </w:p>
    <w:p w:rsidR="00ED7FEA" w:rsidRDefault="00ED7FEA" w:rsidP="00ED7FEA">
      <w:pPr>
        <w:pStyle w:val="Texto"/>
      </w:pPr>
      <w:r w:rsidRPr="00C11D75">
        <w:t>Com as modificações implementadas na legislação, o Estado saiu de simples observador da dominação dos industriais sobre o proletariado, e passou a impor limitações ao exercício da exploração do capital. Os princípios liberais, pois, passariam, em tese, a deixar de oprimir as classes trabalhadoras.</w:t>
      </w:r>
    </w:p>
    <w:p w:rsidR="00DA0F10" w:rsidRDefault="00DA0F10" w:rsidP="00DA0F10">
      <w:pPr>
        <w:pStyle w:val="Cit"/>
      </w:pPr>
      <w:r w:rsidRPr="004204B5">
        <w:t xml:space="preserve">Pois bem, se num contexto de extensão capitalista, porém tenso, conflitivo e ameaçador, o capital vê-se obrigado, justamente pelas pressões trabalhistas e lutas de classes, a incorporar demandas dos trabalhadores no interior do seu projeto hegemônico, o que ocorre então num contexto de crise e num clima de inibição dessas lutas, de perda do poder sindical, de falta do apoio popular as lutas de sindicato é o campo mais fértil para o capital processar a </w:t>
      </w:r>
      <w:r w:rsidRPr="004204B5">
        <w:lastRenderedPageBreak/>
        <w:t>desconstrução e reversão dos ganhos e conquistas trabalhistas e sociais desenvolvidas ao longo da história (MOTANO, 2010, p.28, grifo nosso).</w:t>
      </w:r>
    </w:p>
    <w:p w:rsidR="00DA0F10" w:rsidRDefault="00DA0F10" w:rsidP="00DA0F10">
      <w:pPr>
        <w:pStyle w:val="Texto"/>
      </w:pPr>
      <w:r>
        <w:t>As reivindicações por melhores condições laborais tornaram-se cada vez mais agressiva na proporção em que os meios de divulgação e de formação se opinião cresciam. Lembra Netto (2017) que ainda que o Manifesto Comunista não tenha sido amplamente lido pelas classes operárias, sua intensa divulgação em jornais fez com que este se torna-se a carta política do movimento operário na Revolução de 1844.</w:t>
      </w:r>
    </w:p>
    <w:p w:rsidR="00DA0F10" w:rsidRPr="00C11D75" w:rsidRDefault="00DA0F10" w:rsidP="00FA2EEB">
      <w:pPr>
        <w:pStyle w:val="Texto"/>
      </w:pPr>
      <w:r>
        <w:t xml:space="preserve">Ademais, observa Belluzzo (2013) que o desenvolvimento da economia industrial capitalista promoveu importantes transformações na divisão social do trabalho. Entre estas mudanças, destaca-se a própria percepção dos trabalhadores sobre seu espaço e importância na cadeia produtiva. </w:t>
      </w:r>
    </w:p>
    <w:p w:rsidR="00ED7FEA" w:rsidRDefault="00ED7FEA" w:rsidP="00ED7FEA">
      <w:pPr>
        <w:pStyle w:val="Texto"/>
      </w:pPr>
      <w:r w:rsidRPr="00C11D75">
        <w:t>Ao lado de vários pleitos, avocados pelos trabalhadores ao longo da história, a jornada de trabalho sempre foi amplamente debatida e nunca saiu do conflito de interesse entre as camadas contrapostas. Anos de luta por melhores condições de labor foram pautados em uma jornada que respeitasse o mínimo civilizatório, sem que a dedicação ao ofício preterisse os interesses econômicos e produtivos do empresário.</w:t>
      </w:r>
    </w:p>
    <w:p w:rsidR="00A04BD3" w:rsidRPr="00C11D75" w:rsidRDefault="00A04BD3" w:rsidP="00A04BD3">
      <w:pPr>
        <w:pStyle w:val="Cit"/>
      </w:pPr>
      <w:r>
        <w:t>Minha concepção do desenvolvimento da formação econômico-social como um processo histórico-natural exclui, mais do que qualquer outra, a responsabilidade do indivíduo por relações, das quais ele continua sendo, socialmente, criatura, por mais que, subjetivamente, se julgue acima delas” (MARX, 2013, p. 18)</w:t>
      </w:r>
    </w:p>
    <w:p w:rsidR="00ED7FEA" w:rsidRDefault="00ED7FEA" w:rsidP="00ED7FEA">
      <w:pPr>
        <w:pStyle w:val="Texto"/>
      </w:pPr>
      <w:r w:rsidRPr="00C11D75">
        <w:t>Para se atingir essa demanda, a eficiência da produção deveria ser respeitada, ao passo que a condição física e mental do empregado também estivesse resguardada. Desse modo, com o passar dos tempos, viu-se que não bastava diminuir a jornada diária de trabalho. O respeito à dignidade do trabalhador no exercício da sua profissão deveria se voltar para os intervalos de descanso e repouso entre as jornadas</w:t>
      </w:r>
      <w:r w:rsidR="00C0236E">
        <w:t>.</w:t>
      </w:r>
    </w:p>
    <w:p w:rsidR="00C0236E" w:rsidRDefault="00C0236E" w:rsidP="00ED7FEA">
      <w:pPr>
        <w:pStyle w:val="Texto"/>
      </w:pPr>
    </w:p>
    <w:p w:rsidR="00EE547C" w:rsidRDefault="00462A13" w:rsidP="00462A13">
      <w:pPr>
        <w:pStyle w:val="T1"/>
      </w:pPr>
      <w:r>
        <w:t>2.2 O surgimento do Contrato de Trabalho</w:t>
      </w:r>
    </w:p>
    <w:p w:rsidR="00F506A9" w:rsidRDefault="00F506A9" w:rsidP="00F506A9">
      <w:pPr>
        <w:pStyle w:val="texto0"/>
        <w:rPr>
          <w:rFonts w:cs="Arial"/>
          <w:shd w:val="clear" w:color="auto" w:fill="FFFFFF"/>
        </w:rPr>
      </w:pPr>
      <w:r w:rsidRPr="00D36654">
        <w:t xml:space="preserve">Conforme Pachukanis (2017) o Direito é forma central do Capital. O aumento em quantidade dos direitos é um meio de manutenção do próprio sistema. Assim, para se pensar os direitos trabalhistas, é indispensável a noção de sua inserção </w:t>
      </w:r>
      <w:r w:rsidRPr="00D36654">
        <w:lastRenderedPageBreak/>
        <w:t>dentro de um complexo de determinantes, oriundas de um processo material-histórico, que vão atuar no processo de (des)construção e (des)configuração dos direitos do trabalho. E mais, que esse processo vai ser naturalmente contraditório, ainda que de uma forma velada</w:t>
      </w:r>
      <w:r w:rsidRPr="00A93FB9">
        <w:rPr>
          <w:rFonts w:cs="Arial"/>
          <w:shd w:val="clear" w:color="auto" w:fill="FFFFFF"/>
        </w:rPr>
        <w:t>.</w:t>
      </w:r>
    </w:p>
    <w:p w:rsidR="00537262" w:rsidRDefault="00E462B2" w:rsidP="00537262">
      <w:pPr>
        <w:pStyle w:val="Cit"/>
        <w:rPr>
          <w:bCs/>
          <w:shd w:val="clear" w:color="auto" w:fill="FFFFFF"/>
        </w:rPr>
      </w:pPr>
      <w:r>
        <w:rPr>
          <w:shd w:val="clear" w:color="auto" w:fill="FFFFFF"/>
        </w:rPr>
        <w:t>S</w:t>
      </w:r>
      <w:r w:rsidR="00537262">
        <w:rPr>
          <w:shd w:val="clear" w:color="auto" w:fill="FFFFFF"/>
        </w:rPr>
        <w:t>abemos que qualquer instituto jurídico, longe de ser governado por leis absolutas, está sujeito a um princípio de relatividade histórica: postular uma essência do contrato (e encontrá-la, em concreto, no exercício incondicionadamente livre da vontade individual e dos impulsos subjectivos </w:t>
      </w:r>
      <w:r w:rsidR="00537262">
        <w:rPr>
          <w:i/>
          <w:iCs/>
          <w:shd w:val="clear" w:color="auto" w:fill="FFFFFF"/>
        </w:rPr>
        <w:t xml:space="preserve"> </w:t>
      </w:r>
      <w:r w:rsidR="00537262">
        <w:rPr>
          <w:shd w:val="clear" w:color="auto" w:fill="FFFFFF"/>
        </w:rPr>
        <w:t>das partes) significa destacar, de modo arbitrário, uma fase historicamente condicionada e circunscrita da evolução do instituto contratual (admitindo- o que é duvidoso- que também aquela fase tenha correspondido perfeitamente à pureza do modelo). Mas isto é ideologia: a verdade é que não existe uma essência histórica do contrato; existe sim o contrato, na variedade das suas formas históricas e das suas concretas transformações. (ROPPO, 2009, p. 347-348)</w:t>
      </w:r>
    </w:p>
    <w:p w:rsidR="00E634A7" w:rsidRDefault="00E634A7" w:rsidP="00F506A9">
      <w:pPr>
        <w:pStyle w:val="Texto"/>
      </w:pPr>
      <w:r>
        <w:t>É nesse contexto de precarização do trabalho e lutas de classe que o instituto do contrato de trabalho</w:t>
      </w:r>
      <w:r w:rsidR="00B43327">
        <w:t>.</w:t>
      </w:r>
    </w:p>
    <w:p w:rsidR="00862EEE" w:rsidRDefault="00B43327" w:rsidP="00862EEE">
      <w:pPr>
        <w:pStyle w:val="Cit"/>
      </w:pPr>
      <w:r>
        <w:t>É interessante lembrar que, em seus primórdios, o Direito do Trabalho foi confundido com a política social. Estudavam-no cientistas sociais e outras pessoas que mais poderiam ser chamadas de revolucionários, tanto oriundos das faculdades, quanto dos parlamentos. Não havia diferença clara, até por falta de suficiente elaboração científica, entre os dois ramos do conhecimento. Os reformadores foram sendo pouco a pouco substituídos pelos juristas, voltados para o estudo da própria norma (MARTINS, 2017, p.174).</w:t>
      </w:r>
    </w:p>
    <w:p w:rsidR="00960B06" w:rsidRDefault="00862EEE" w:rsidP="00862EEE">
      <w:pPr>
        <w:pStyle w:val="Texto"/>
      </w:pPr>
      <w:r w:rsidRPr="0076588E">
        <w:t xml:space="preserve">   </w:t>
      </w:r>
      <w:r w:rsidR="00C32AC7" w:rsidRPr="0076588E">
        <w:t>Diante de um contexto político libe</w:t>
      </w:r>
      <w:r w:rsidR="0036274F" w:rsidRPr="0076588E">
        <w:t>ra, o contrato surge enquanto um</w:t>
      </w:r>
      <w:r w:rsidR="00FA2EEB" w:rsidRPr="0076588E">
        <w:rPr>
          <w:lang w:eastAsia="pt-BR"/>
        </w:rPr>
        <w:t xml:space="preserve"> signo da liberdade. </w:t>
      </w:r>
      <w:r w:rsidR="0076588E" w:rsidRPr="0076588E">
        <w:t>Lembra Nascimento (2014) que a</w:t>
      </w:r>
      <w:r w:rsidR="00FA2EEB" w:rsidRPr="0076588E">
        <w:rPr>
          <w:lang w:eastAsia="pt-BR"/>
        </w:rPr>
        <w:t>creditava-se que o equilíbrio</w:t>
      </w:r>
      <w:r w:rsidR="00FA2EEB" w:rsidRPr="0076588E">
        <w:rPr>
          <w:lang w:eastAsia="pt-BR"/>
        </w:rPr>
        <w:br/>
        <w:t>nas relações econômicas e trabalhistas pudesse ser atingido diretamente pelos interessados segundo o princípio da autonomia da vontade.</w:t>
      </w:r>
      <w:r w:rsidR="00851E3A" w:rsidRPr="0076588E">
        <w:t xml:space="preserve"> </w:t>
      </w:r>
      <w:r w:rsidR="00960B06">
        <w:rPr>
          <w:lang w:eastAsia="pt-BR"/>
        </w:rPr>
        <w:t>Ou seja, os c</w:t>
      </w:r>
      <w:r w:rsidR="00FA2EEB" w:rsidRPr="0076588E">
        <w:rPr>
          <w:lang w:eastAsia="pt-BR"/>
        </w:rPr>
        <w:t xml:space="preserve">ódigos </w:t>
      </w:r>
      <w:r w:rsidR="00960B06">
        <w:rPr>
          <w:lang w:eastAsia="pt-BR"/>
        </w:rPr>
        <w:t xml:space="preserve">ou contratos </w:t>
      </w:r>
      <w:r w:rsidR="00FA2EEB" w:rsidRPr="0076588E">
        <w:rPr>
          <w:lang w:eastAsia="pt-BR"/>
        </w:rPr>
        <w:t xml:space="preserve">não revelam nenhuma preocupação com o problema social. </w:t>
      </w:r>
      <w:r w:rsidRPr="0076588E">
        <w:t xml:space="preserve"> </w:t>
      </w:r>
    </w:p>
    <w:p w:rsidR="003C1F64" w:rsidRDefault="0060664D" w:rsidP="003C1F64">
      <w:pPr>
        <w:pStyle w:val="Texto"/>
      </w:pPr>
      <w:r>
        <w:t xml:space="preserve">Diante disto, Roppo (2009) esclarece a influência das relações econômicas na </w:t>
      </w:r>
      <w:r w:rsidR="00BC0C0B">
        <w:t>prática do desenvolvimento do instituto jurídico do contrato:</w:t>
      </w:r>
    </w:p>
    <w:p w:rsidR="0060664D" w:rsidRDefault="0061789B" w:rsidP="00537262">
      <w:pPr>
        <w:pStyle w:val="Cit"/>
      </w:pPr>
      <w:r>
        <w:rPr>
          <w:shd w:val="clear" w:color="auto" w:fill="FFFFFF"/>
        </w:rPr>
        <w:t>E</w:t>
      </w:r>
      <w:r w:rsidR="003C1F64">
        <w:rPr>
          <w:shd w:val="clear" w:color="auto" w:fill="FFFFFF"/>
        </w:rPr>
        <w:t>ste sistema, fundado na mais ampla liberdade de contratar, não havia lugar para a questão da intrínseca igualdade, da justiça substancial das operações económicas</w:t>
      </w:r>
      <w:r>
        <w:rPr>
          <w:shd w:val="clear" w:color="auto" w:fill="FFFFFF"/>
        </w:rPr>
        <w:t xml:space="preserve"> </w:t>
      </w:r>
      <w:r w:rsidR="003C1F64">
        <w:rPr>
          <w:shd w:val="clear" w:color="auto" w:fill="FFFFFF"/>
        </w:rPr>
        <w:t>de vez em quando realizadas sob a forma contractual . Considerava-se e afirmava-se, de facto , que a justiça da relação era automaticamente assegurada pelo facto </w:t>
      </w:r>
      <w:r w:rsidR="003C1F64">
        <w:rPr>
          <w:i/>
          <w:iCs/>
          <w:shd w:val="clear" w:color="auto" w:fill="FFFFFF"/>
        </w:rPr>
        <w:t>(</w:t>
      </w:r>
      <w:r w:rsidR="003C1F64">
        <w:rPr>
          <w:shd w:val="clear" w:color="auto" w:fill="FFFFFF"/>
        </w:rPr>
        <w:t>de o conteúdo deste corresponder à vontade livre dos contraentes, que, espontânea e conscientemente, o determinavam em conformidade com os seus interesses, e, sobretudo o determinavam num plano de recíproca </w:t>
      </w:r>
      <w:r w:rsidR="003C1F64">
        <w:rPr>
          <w:i/>
          <w:iCs/>
          <w:shd w:val="clear" w:color="auto" w:fill="FFFFFF"/>
        </w:rPr>
        <w:t>igualdade jurídica</w:t>
      </w:r>
      <w:r w:rsidR="003C1F64">
        <w:rPr>
          <w:shd w:val="clear" w:color="auto" w:fill="FFFFFF"/>
        </w:rPr>
        <w:t xml:space="preserve"> (dado que </w:t>
      </w:r>
      <w:r w:rsidR="003C1F64">
        <w:rPr>
          <w:shd w:val="clear" w:color="auto" w:fill="FFFFFF"/>
        </w:rPr>
        <w:lastRenderedPageBreak/>
        <w:t>as revoluções burguesas, e as sociedades liberais nascidas destas, tinham abolido os privilégios e as discriminações legais que caracterizavam os ordenamentos em muitos aspectos semifeudais do antigo regime, afirmando a paridade de todos os cidadãos perante a lei): justamente nesta igualdade de posições jurídico-formais entre os contraentes consistia a garantia de que as trocas, não viciadas na origem pela presença de disparidades nos poderes, nas prerrogativas, nas capacidades legais atribuídas a cada um deles, respeitavam plenamente os cânones da justiça comutativa. Liberdade de contratar e igualdade formal das partes eram portanto os pilares – sobre os quais se formava a asserção peremptória, segundo a qual dizer contractual equivale a dizer justo (</w:t>
      </w:r>
      <w:r w:rsidR="003C1F64">
        <w:rPr>
          <w:i/>
          <w:iCs/>
          <w:shd w:val="clear" w:color="auto" w:fill="FFFFFF"/>
        </w:rPr>
        <w:t>qui dit contractuel dit juste)</w:t>
      </w:r>
      <w:r w:rsidR="003C1F64">
        <w:rPr>
          <w:shd w:val="clear" w:color="auto" w:fill="FFFFFF"/>
        </w:rPr>
        <w:t>. (ROPPO, 2009, p.35</w:t>
      </w:r>
      <w:r w:rsidR="00537262">
        <w:rPr>
          <w:shd w:val="clear" w:color="auto" w:fill="FFFFFF"/>
        </w:rPr>
        <w:t>, grifos do autor</w:t>
      </w:r>
      <w:r w:rsidR="003C1F64">
        <w:rPr>
          <w:shd w:val="clear" w:color="auto" w:fill="FFFFFF"/>
        </w:rPr>
        <w:t>)</w:t>
      </w:r>
    </w:p>
    <w:p w:rsidR="00862EEE" w:rsidRPr="00414488" w:rsidRDefault="00CC6DC5" w:rsidP="00862EEE">
      <w:pPr>
        <w:pStyle w:val="Texto"/>
      </w:pPr>
      <w:r w:rsidRPr="00414488">
        <w:t xml:space="preserve">Desta forma, se o detentor dos meios de produção estabelecia </w:t>
      </w:r>
      <w:r w:rsidR="00862EEE" w:rsidRPr="00414488">
        <w:t>as</w:t>
      </w:r>
      <w:r w:rsidR="00DE11FD" w:rsidRPr="00414488">
        <w:t xml:space="preserve"> condições de trabalho a serem </w:t>
      </w:r>
      <w:r w:rsidR="00862EEE" w:rsidRPr="00414488">
        <w:t xml:space="preserve">cumpridas pelos empregados, é porque, principalmente, não havia um direito regulamentando </w:t>
      </w:r>
      <w:r w:rsidR="004B2F6E" w:rsidRPr="00414488">
        <w:t>a situação</w:t>
      </w:r>
      <w:r w:rsidR="00862EEE" w:rsidRPr="00414488">
        <w:t xml:space="preserve">. </w:t>
      </w:r>
      <w:r w:rsidR="004B2F6E" w:rsidRPr="00414488">
        <w:t>Ou seja, a noção de liberdade contratual</w:t>
      </w:r>
      <w:r w:rsidR="00414488" w:rsidRPr="00414488">
        <w:t xml:space="preserve"> como instrumento de livre negociação</w:t>
      </w:r>
      <w:r w:rsidR="004B2F6E" w:rsidRPr="00414488">
        <w:t xml:space="preserve"> era corrompida quando o trabalhador não tinha meios</w:t>
      </w:r>
      <w:r w:rsidR="00414488" w:rsidRPr="00414488">
        <w:t xml:space="preserve"> para impor suas vontades. Lembra</w:t>
      </w:r>
      <w:r w:rsidR="004B2F6E" w:rsidRPr="00414488">
        <w:t xml:space="preserve"> </w:t>
      </w:r>
      <w:r w:rsidR="00862EEE" w:rsidRPr="00414488">
        <w:t>Cueva</w:t>
      </w:r>
      <w:r w:rsidR="00414488" w:rsidRPr="00414488">
        <w:t xml:space="preserve"> (1960)</w:t>
      </w:r>
      <w:r w:rsidR="00862EEE" w:rsidRPr="00414488">
        <w:t xml:space="preserve"> que:</w:t>
      </w:r>
    </w:p>
    <w:p w:rsidR="00862EEE" w:rsidRDefault="0061789B" w:rsidP="00862EEE">
      <w:pPr>
        <w:pStyle w:val="Cit"/>
      </w:pPr>
      <w:r>
        <w:t>O</w:t>
      </w:r>
      <w:r w:rsidR="00862EEE" w:rsidRPr="00414488">
        <w:t xml:space="preserve"> contrato de trabalho podia resultar do livre acordo das partes mas, na  realidade, era o patrão quem fixava as normas; e, como jamais existiu  contrato escrito, o empregador podia dar por terminada a relação de  emprego à sua vontade ou modificá-la ao seu arbítrio</w:t>
      </w:r>
      <w:r w:rsidR="00275BC7" w:rsidRPr="00414488">
        <w:t xml:space="preserve"> (CUEVA, 1960, </w:t>
      </w:r>
      <w:r w:rsidR="00CC6DC5" w:rsidRPr="00414488">
        <w:t>p.752, tradução nossa)</w:t>
      </w:r>
      <w:r w:rsidR="00862EEE" w:rsidRPr="00414488">
        <w:t>.</w:t>
      </w:r>
    </w:p>
    <w:p w:rsidR="007953C4" w:rsidRPr="00414488" w:rsidRDefault="008B483F" w:rsidP="007953C4">
      <w:pPr>
        <w:pStyle w:val="texto0"/>
      </w:pPr>
      <w:r>
        <w:t xml:space="preserve">Bem é verdade que apesar do contrato de trabalho não resolver as questões e disparidades do mundo do trabalho, </w:t>
      </w:r>
      <w:r w:rsidR="00F254FA">
        <w:t>a lembrar que esses conflitos são inerentes ao próprio modelo produtivo capitalista, há que d</w:t>
      </w:r>
      <w:r w:rsidR="002B0A7A">
        <w:t xml:space="preserve">estacar que foi um instrumento importante para o inicio dos desenvolvimentos dos direitos sociais. </w:t>
      </w:r>
    </w:p>
    <w:p w:rsidR="00862EEE" w:rsidRDefault="009D0107" w:rsidP="009D0107">
      <w:pPr>
        <w:pStyle w:val="Cit"/>
      </w:pPr>
      <w:r w:rsidRPr="009D0107">
        <w:t>A relevância assumida pela noção e pratica do contrato, nos últimos</w:t>
      </w:r>
      <w:r>
        <w:t xml:space="preserve"> </w:t>
      </w:r>
      <w:r w:rsidRPr="009D0107">
        <w:t>séculos, deriva da circunstancia de</w:t>
      </w:r>
      <w:r>
        <w:t xml:space="preserve"> as relações interindividuais e </w:t>
      </w:r>
      <w:r w:rsidRPr="009D0107">
        <w:t>sociais</w:t>
      </w:r>
      <w:r>
        <w:t xml:space="preserve"> </w:t>
      </w:r>
      <w:r w:rsidRPr="009D0107">
        <w:t>contemporâneas - a di</w:t>
      </w:r>
      <w:r>
        <w:t xml:space="preserve">ferença dos períodos históricos </w:t>
      </w:r>
      <w:r w:rsidRPr="009D0107">
        <w:t>anteriores -</w:t>
      </w:r>
      <w:r>
        <w:t xml:space="preserve"> </w:t>
      </w:r>
      <w:r w:rsidRPr="009D0107">
        <w:t>vincularem seres</w:t>
      </w:r>
      <w:r>
        <w:t xml:space="preserve"> </w:t>
      </w:r>
      <w:r w:rsidRPr="009D0107">
        <w:t>jurid</w:t>
      </w:r>
      <w:r>
        <w:t xml:space="preserve">icamentes livres, isto e, seres </w:t>
      </w:r>
      <w:r w:rsidRPr="009D0107">
        <w:t xml:space="preserve">desprendidos de </w:t>
      </w:r>
      <w:r>
        <w:t xml:space="preserve">relações </w:t>
      </w:r>
      <w:r w:rsidRPr="009D0107">
        <w:t>institucionalizadas de posse, domínio</w:t>
      </w:r>
      <w:r>
        <w:t xml:space="preserve"> ou </w:t>
      </w:r>
      <w:r w:rsidRPr="009D0107">
        <w:t>qualquer vinculação extra</w:t>
      </w:r>
      <w:r>
        <w:t xml:space="preserve"> </w:t>
      </w:r>
      <w:r w:rsidRPr="009D0107">
        <w:t>volitiva a</w:t>
      </w:r>
      <w:r>
        <w:t xml:space="preserve"> </w:t>
      </w:r>
      <w:r w:rsidRPr="009D0107">
        <w:t>outrem (como próprio da escravidão ou servidão). Ainda que se saiba que</w:t>
      </w:r>
      <w:r>
        <w:t xml:space="preserve"> tal liberdade multas </w:t>
      </w:r>
      <w:r w:rsidRPr="009D0107">
        <w:t>vezes tem dimensão extremamente volátil ou enganosa</w:t>
      </w:r>
      <w:r>
        <w:t xml:space="preserve"> </w:t>
      </w:r>
      <w:r w:rsidRPr="009D0107">
        <w:t>(basta</w:t>
      </w:r>
      <w:r>
        <w:t xml:space="preserve"> </w:t>
      </w:r>
      <w:r w:rsidRPr="009D0107">
        <w:t>lembrar-se dos contratos de adesão), o fato e que os sujeitos</w:t>
      </w:r>
      <w:r>
        <w:t xml:space="preserve"> </w:t>
      </w:r>
      <w:r w:rsidRPr="009D0107">
        <w:t xml:space="preserve">comparecem a celebração dos atos </w:t>
      </w:r>
      <w:r>
        <w:t xml:space="preserve">jurídicos centrais da sociedade </w:t>
      </w:r>
      <w:r w:rsidRPr="009D0107">
        <w:t>atual</w:t>
      </w:r>
      <w:r>
        <w:t xml:space="preserve"> </w:t>
      </w:r>
      <w:r w:rsidRPr="009D0107">
        <w:t>como seres teoricamente livres. Nesse quadro, apenas o contrato emergiu</w:t>
      </w:r>
      <w:r>
        <w:t xml:space="preserve"> </w:t>
      </w:r>
      <w:r w:rsidRPr="009D0107">
        <w:t>como instrumento j</w:t>
      </w:r>
      <w:r>
        <w:t xml:space="preserve">urídico hábil a incorporar esse </w:t>
      </w:r>
      <w:r w:rsidRPr="009D0107">
        <w:t>padrão especifico de</w:t>
      </w:r>
      <w:r>
        <w:t xml:space="preserve"> </w:t>
      </w:r>
      <w:r w:rsidRPr="009D0107">
        <w:t>relacionamento entre os indivíduos, a medida</w:t>
      </w:r>
      <w:r>
        <w:t xml:space="preserve"> </w:t>
      </w:r>
      <w:r w:rsidRPr="009D0107">
        <w:t>que essencialmente o contrato</w:t>
      </w:r>
      <w:r>
        <w:t xml:space="preserve"> e que se destacava como veiculo </w:t>
      </w:r>
      <w:r w:rsidRPr="009D0107">
        <w:t xml:space="preserve">jurídico de potencialmente ao </w:t>
      </w:r>
      <w:r>
        <w:t xml:space="preserve">exercício </w:t>
      </w:r>
      <w:r w:rsidRPr="009D0107">
        <w:t>privado da liberdade e da vontade</w:t>
      </w:r>
      <w:r>
        <w:t xml:space="preserve"> (GODINHO, 2018, p.542).</w:t>
      </w:r>
    </w:p>
    <w:p w:rsidR="00761141" w:rsidRPr="004C21CE" w:rsidRDefault="00761141" w:rsidP="004C21CE">
      <w:pPr>
        <w:pStyle w:val="texto0"/>
      </w:pPr>
      <w:r w:rsidRPr="004C21CE">
        <w:lastRenderedPageBreak/>
        <w:t>No que tange a</w:t>
      </w:r>
      <w:r w:rsidR="00345B78" w:rsidRPr="004C21CE">
        <w:t xml:space="preserve"> utilização prática nas relações de trabalho, lembra Nascimento (2014) que </w:t>
      </w:r>
      <w:r w:rsidR="00345B78" w:rsidRPr="004C21CE">
        <w:rPr>
          <w:rFonts w:eastAsiaTheme="minorEastAsia"/>
        </w:rPr>
        <w:t>f</w:t>
      </w:r>
      <w:r w:rsidR="00345B78" w:rsidRPr="004C21CE">
        <w:t>oi realm</w:t>
      </w:r>
      <w:r w:rsidR="004C21CE">
        <w:t>ente muito expressiva a inﬂu</w:t>
      </w:r>
      <w:r w:rsidR="00E462B2">
        <w:t>ê</w:t>
      </w:r>
      <w:r w:rsidR="004C21CE">
        <w:t>nci</w:t>
      </w:r>
      <w:r w:rsidR="00345B78" w:rsidRPr="004C21CE">
        <w:t xml:space="preserve">a que a </w:t>
      </w:r>
      <w:r w:rsidR="004C21CE" w:rsidRPr="004C21CE">
        <w:t>codificação</w:t>
      </w:r>
      <w:r w:rsidR="00345B78" w:rsidRPr="004C21CE">
        <w:t xml:space="preserve"> do</w:t>
      </w:r>
      <w:r w:rsidR="002B36A5">
        <w:t xml:space="preserve"> </w:t>
      </w:r>
      <w:r w:rsidR="00345B78" w:rsidRPr="004C21CE">
        <w:t>direito civil exerceu sobre a disciplina inicial do contrato de trabalho</w:t>
      </w:r>
      <w:r w:rsidR="004C21CE" w:rsidRPr="004C21CE">
        <w:rPr>
          <w:rFonts w:eastAsiaTheme="minorEastAsia"/>
        </w:rPr>
        <w:t>.</w:t>
      </w:r>
      <w:r w:rsidR="00DE1239">
        <w:rPr>
          <w:rFonts w:eastAsiaTheme="minorEastAsia"/>
        </w:rPr>
        <w:t xml:space="preserve"> Assim, deve ser compreendido enquanto instrumento que nasce a partir de um discurso de ser instrumento que viabiliza a vontade </w:t>
      </w:r>
      <w:r w:rsidR="0061789B">
        <w:rPr>
          <w:rFonts w:eastAsiaTheme="minorEastAsia"/>
        </w:rPr>
        <w:t>autônoma.</w:t>
      </w:r>
    </w:p>
    <w:p w:rsidR="00573657" w:rsidRDefault="00456E31" w:rsidP="00DA54B1">
      <w:pPr>
        <w:pStyle w:val="Cit"/>
      </w:pPr>
      <w:r>
        <w:rPr>
          <w:shd w:val="clear" w:color="auto" w:fill="FFFFFF"/>
        </w:rPr>
        <w:t>O contrato, tal qual o entendemos hoje, é fruto do jusnaturalismo e do nascimento do capitalismo. Nos períodos anteriores o indivíduo era determinado pelo grupo em que estava inserido e pela função que exercia dentro deste grupo, com o nascimento do capitalismo, o indivíduo passa a ser determinado por sua vontade autônoma, sendo, o contrato o meio mais utilizado para fazer valer essa vontade (ALMEIDA, 2012, p.10)</w:t>
      </w:r>
    </w:p>
    <w:p w:rsidR="005977C5" w:rsidRPr="005977C5" w:rsidRDefault="006C6585" w:rsidP="005977C5">
      <w:pPr>
        <w:pStyle w:val="texto0"/>
      </w:pPr>
      <w:r>
        <w:t xml:space="preserve">Todavia, </w:t>
      </w:r>
      <w:r w:rsidR="0061789B">
        <w:t>a</w:t>
      </w:r>
      <w:r w:rsidR="005977C5" w:rsidRPr="005977C5">
        <w:t xml:space="preserve"> </w:t>
      </w:r>
      <w:r w:rsidR="0061789B" w:rsidRPr="005977C5">
        <w:t>experiência</w:t>
      </w:r>
      <w:r w:rsidR="005977C5" w:rsidRPr="005977C5">
        <w:t xml:space="preserve"> interindividual e social dos últimos duzentos anos</w:t>
      </w:r>
      <w:r w:rsidR="005977C5" w:rsidRPr="005977C5">
        <w:br/>
        <w:t>en</w:t>
      </w:r>
      <w:r w:rsidR="00EC7381">
        <w:t xml:space="preserve">carregou-se de demonstrar </w:t>
      </w:r>
      <w:r w:rsidR="00725C3E">
        <w:t>quão</w:t>
      </w:r>
      <w:r w:rsidR="00EC7381">
        <w:t xml:space="preserve"> </w:t>
      </w:r>
      <w:r w:rsidR="005977C5" w:rsidRPr="005977C5">
        <w:t>falaciosa podem ser essas</w:t>
      </w:r>
      <w:r w:rsidR="00725C3E">
        <w:t xml:space="preserve"> </w:t>
      </w:r>
      <w:r w:rsidR="00725C3E" w:rsidRPr="005977C5">
        <w:t>noções</w:t>
      </w:r>
      <w:r w:rsidR="005977C5" w:rsidRPr="005977C5">
        <w:t xml:space="preserve"> de liberdade</w:t>
      </w:r>
      <w:r w:rsidR="00725C3E">
        <w:t xml:space="preserve"> (NASCIMENTO, 2014). Ademais, para além das vontades individuais, </w:t>
      </w:r>
      <w:r w:rsidR="005977C5" w:rsidRPr="005977C5">
        <w:t xml:space="preserve">contexto das </w:t>
      </w:r>
      <w:r w:rsidR="00725C3E" w:rsidRPr="005977C5">
        <w:t>relações</w:t>
      </w:r>
      <w:r w:rsidR="005977C5" w:rsidRPr="005977C5">
        <w:t xml:space="preserve"> entre pessoas e</w:t>
      </w:r>
      <w:r w:rsidR="0024788F">
        <w:t xml:space="preserve"> </w:t>
      </w:r>
      <w:r w:rsidR="005977C5" w:rsidRPr="005977C5">
        <w:t>grupos sociais</w:t>
      </w:r>
      <w:r w:rsidR="0024788F">
        <w:t>, devem ser analisadas a força com que as classes dominantes desenvolvem as formas para a manutenção do seu poder.</w:t>
      </w:r>
    </w:p>
    <w:p w:rsidR="00C40534" w:rsidRDefault="007953C4" w:rsidP="00C3073D">
      <w:pPr>
        <w:pStyle w:val="T11"/>
      </w:pPr>
      <w:r>
        <w:t>2.3 C</w:t>
      </w:r>
      <w:r w:rsidR="009A2D70">
        <w:t>onceitos e c</w:t>
      </w:r>
      <w:r>
        <w:t xml:space="preserve">aracterísticas do Contrato de </w:t>
      </w:r>
      <w:r w:rsidR="00C250C5">
        <w:t>Emprego</w:t>
      </w:r>
    </w:p>
    <w:p w:rsidR="00BF4B19" w:rsidRDefault="00C40534" w:rsidP="008308EF">
      <w:pPr>
        <w:pStyle w:val="texto0"/>
        <w:rPr>
          <w:rFonts w:eastAsiaTheme="minorEastAsia"/>
        </w:rPr>
      </w:pPr>
      <w:r w:rsidRPr="00C40534">
        <w:t>A f</w:t>
      </w:r>
      <w:r w:rsidRPr="00C40534">
        <w:rPr>
          <w:rFonts w:eastAsiaTheme="minorEastAsia"/>
        </w:rPr>
        <w:t>i</w:t>
      </w:r>
      <w:r w:rsidRPr="00C40534">
        <w:t>gura do contrato, nas relações de trabalho, separa dois grandes</w:t>
      </w:r>
      <w:r w:rsidRPr="00C40534">
        <w:br/>
        <w:t>períodos da história do trabalho humano: o período da escravidão e o</w:t>
      </w:r>
      <w:r w:rsidRPr="00C40534">
        <w:br/>
        <w:t>período da liberdade de trabalho</w:t>
      </w:r>
      <w:r w:rsidRPr="00C40534">
        <w:rPr>
          <w:rFonts w:eastAsiaTheme="minorEastAsia"/>
        </w:rPr>
        <w:t xml:space="preserve"> </w:t>
      </w:r>
      <w:r>
        <w:rPr>
          <w:rFonts w:ascii="Times-Roman" w:eastAsiaTheme="minorEastAsia" w:hAnsi="Times-Roman" w:cstheme="minorBidi"/>
          <w:color w:val="242021"/>
        </w:rPr>
        <w:t>(</w:t>
      </w:r>
      <w:r>
        <w:rPr>
          <w:rFonts w:eastAsiaTheme="minorEastAsia"/>
        </w:rPr>
        <w:t>NASCIMENTO, 2014)</w:t>
      </w:r>
      <w:r w:rsidRPr="00C40534">
        <w:rPr>
          <w:rFonts w:asciiTheme="minorHAnsi" w:eastAsiaTheme="minorEastAsia" w:hAnsiTheme="minorHAnsi" w:cstheme="minorBidi"/>
          <w:sz w:val="22"/>
          <w:szCs w:val="22"/>
        </w:rPr>
        <w:t xml:space="preserve"> </w:t>
      </w:r>
    </w:p>
    <w:p w:rsidR="00C67422" w:rsidRDefault="007C136E" w:rsidP="00003073">
      <w:pPr>
        <w:pStyle w:val="Cit"/>
        <w:rPr>
          <w:rFonts w:eastAsiaTheme="minorEastAsia"/>
        </w:rPr>
      </w:pPr>
      <w:r w:rsidRPr="007C136E">
        <w:rPr>
          <w:rFonts w:eastAsiaTheme="minorEastAsia"/>
        </w:rPr>
        <w:t xml:space="preserve">trata-se de </w:t>
      </w:r>
      <w:r w:rsidR="002F26F9">
        <w:rPr>
          <w:rFonts w:eastAsiaTheme="minorEastAsia"/>
        </w:rPr>
        <w:t xml:space="preserve">um contrato de direito privado, </w:t>
      </w:r>
      <w:r w:rsidR="00003073">
        <w:rPr>
          <w:rFonts w:eastAsiaTheme="minorEastAsia"/>
        </w:rPr>
        <w:t>sinalagmitico</w:t>
      </w:r>
      <w:r>
        <w:rPr>
          <w:rFonts w:eastAsiaTheme="minorEastAsia"/>
        </w:rPr>
        <w:t xml:space="preserve"> de </w:t>
      </w:r>
      <w:r w:rsidR="002F26F9">
        <w:rPr>
          <w:rFonts w:eastAsiaTheme="minorEastAsia"/>
        </w:rPr>
        <w:t>exceção</w:t>
      </w:r>
      <w:r w:rsidR="00003073">
        <w:rPr>
          <w:rFonts w:eastAsiaTheme="minorEastAsia"/>
        </w:rPr>
        <w:t xml:space="preserve"> continuada,</w:t>
      </w:r>
      <w:r w:rsidRPr="007C136E">
        <w:rPr>
          <w:rFonts w:eastAsiaTheme="minorEastAsia"/>
        </w:rPr>
        <w:t xml:space="preserve"> </w:t>
      </w:r>
      <w:r w:rsidR="00003073">
        <w:rPr>
          <w:rFonts w:eastAsiaTheme="minorEastAsia"/>
        </w:rPr>
        <w:t xml:space="preserve">consensual, intuitu personae em </w:t>
      </w:r>
      <w:r w:rsidR="002F26F9">
        <w:rPr>
          <w:rFonts w:eastAsiaTheme="minorEastAsia"/>
        </w:rPr>
        <w:t>r</w:t>
      </w:r>
      <w:r w:rsidR="00003073">
        <w:rPr>
          <w:rFonts w:eastAsiaTheme="minorEastAsia"/>
        </w:rPr>
        <w:t xml:space="preserve">elação ao empregado, </w:t>
      </w:r>
      <w:r w:rsidRPr="007C136E">
        <w:rPr>
          <w:rFonts w:eastAsiaTheme="minorEastAsia"/>
        </w:rPr>
        <w:t>oneroso e do tipo s</w:t>
      </w:r>
      <w:r w:rsidR="00003073">
        <w:rPr>
          <w:rFonts w:eastAsiaTheme="minorEastAsia"/>
        </w:rPr>
        <w:t xml:space="preserve">ubordinativo. Alguns autores </w:t>
      </w:r>
      <w:r w:rsidRPr="007C136E">
        <w:rPr>
          <w:rFonts w:eastAsiaTheme="minorEastAsia"/>
        </w:rPr>
        <w:t>acrescentam a alteridade entre esses caracteres,</w:t>
      </w:r>
      <w:r w:rsidR="00003073">
        <w:rPr>
          <w:rFonts w:eastAsiaTheme="minorEastAsia"/>
        </w:rPr>
        <w:t xml:space="preserve"> o que significa ser o trabalho </w:t>
      </w:r>
      <w:r w:rsidRPr="007C136E">
        <w:rPr>
          <w:rFonts w:eastAsiaTheme="minorEastAsia"/>
        </w:rPr>
        <w:t xml:space="preserve">executado em favor de outrem, que aufere os frutos do trabalho de </w:t>
      </w:r>
      <w:r w:rsidR="00003073" w:rsidRPr="007C136E">
        <w:rPr>
          <w:rFonts w:eastAsiaTheme="minorEastAsia"/>
        </w:rPr>
        <w:t>alguém</w:t>
      </w:r>
      <w:r w:rsidR="00003073">
        <w:rPr>
          <w:rFonts w:eastAsiaTheme="minorEastAsia"/>
        </w:rPr>
        <w:t xml:space="preserve"> </w:t>
      </w:r>
      <w:r w:rsidRPr="007C136E">
        <w:rPr>
          <w:rFonts w:eastAsiaTheme="minorEastAsia"/>
        </w:rPr>
        <w:t>e, portanto, devera assumir os riscos do empreendimento</w:t>
      </w:r>
      <w:r w:rsidR="00C67422">
        <w:rPr>
          <w:rFonts w:eastAsiaTheme="minorEastAsia"/>
        </w:rPr>
        <w:t xml:space="preserve"> (BARROS, </w:t>
      </w:r>
      <w:r w:rsidR="00003073">
        <w:rPr>
          <w:rFonts w:eastAsiaTheme="minorEastAsia"/>
        </w:rPr>
        <w:t>2017, p.238).</w:t>
      </w:r>
    </w:p>
    <w:p w:rsidR="00FE68EE" w:rsidRPr="005619BE" w:rsidRDefault="00333FC6" w:rsidP="00333FC6">
      <w:pPr>
        <w:pStyle w:val="Cit"/>
        <w:spacing w:line="360" w:lineRule="auto"/>
        <w:ind w:left="0" w:firstLine="851"/>
        <w:rPr>
          <w:rFonts w:eastAsiaTheme="minorEastAsia"/>
        </w:rPr>
      </w:pPr>
      <w:r>
        <w:rPr>
          <w:rStyle w:val="TextoChar"/>
        </w:rPr>
        <w:t xml:space="preserve">Ou seja, trata-se de um típico </w:t>
      </w:r>
      <w:r w:rsidR="005619BE" w:rsidRPr="00333FC6">
        <w:rPr>
          <w:rStyle w:val="TextoChar"/>
        </w:rPr>
        <w:t xml:space="preserve">negócio </w:t>
      </w:r>
      <w:r w:rsidR="008A7E6C" w:rsidRPr="00333FC6">
        <w:rPr>
          <w:rStyle w:val="TextoChar"/>
        </w:rPr>
        <w:t>jurídico</w:t>
      </w:r>
      <w:r w:rsidR="008A7E6C">
        <w:rPr>
          <w:rStyle w:val="TextoChar"/>
        </w:rPr>
        <w:t xml:space="preserve"> em que os sujeitos, de forma expressa</w:t>
      </w:r>
      <w:r w:rsidR="005619BE" w:rsidRPr="00333FC6">
        <w:rPr>
          <w:rStyle w:val="TextoChar"/>
        </w:rPr>
        <w:t xml:space="preserve"> ou </w:t>
      </w:r>
      <w:r w:rsidR="008A7E6C" w:rsidRPr="00333FC6">
        <w:rPr>
          <w:rStyle w:val="TextoChar"/>
        </w:rPr>
        <w:t>tácito</w:t>
      </w:r>
      <w:r w:rsidR="005619BE" w:rsidRPr="00333FC6">
        <w:rPr>
          <w:rStyle w:val="TextoChar"/>
        </w:rPr>
        <w:t xml:space="preserve"> mediante o qual uma pessoa natural obriga-se perante pessoa natural, </w:t>
      </w:r>
      <w:r w:rsidR="008A7E6C" w:rsidRPr="00333FC6">
        <w:rPr>
          <w:rStyle w:val="TextoChar"/>
        </w:rPr>
        <w:t>jurídica</w:t>
      </w:r>
      <w:r w:rsidR="005619BE" w:rsidRPr="00333FC6">
        <w:rPr>
          <w:rStyle w:val="TextoChar"/>
        </w:rPr>
        <w:t xml:space="preserve"> ou ente despersonificado a uma prestação pessoal, </w:t>
      </w:r>
      <w:r w:rsidR="008A7E6C" w:rsidRPr="00333FC6">
        <w:rPr>
          <w:rStyle w:val="TextoChar"/>
        </w:rPr>
        <w:t>não</w:t>
      </w:r>
      <w:r w:rsidR="005619BE" w:rsidRPr="00333FC6">
        <w:rPr>
          <w:rStyle w:val="TextoChar"/>
        </w:rPr>
        <w:t xml:space="preserve"> eventual, subordinada e onerosa de </w:t>
      </w:r>
      <w:r w:rsidR="005619BE" w:rsidRPr="00467275">
        <w:rPr>
          <w:rStyle w:val="TextoChar"/>
        </w:rPr>
        <w:t>serviços</w:t>
      </w:r>
      <w:r w:rsidR="00224220" w:rsidRPr="00467275">
        <w:rPr>
          <w:sz w:val="24"/>
        </w:rPr>
        <w:t xml:space="preserve"> (DELGADO, 2018</w:t>
      </w:r>
      <w:r w:rsidRPr="00467275">
        <w:rPr>
          <w:sz w:val="24"/>
        </w:rPr>
        <w:t>)</w:t>
      </w:r>
      <w:r w:rsidR="005619BE" w:rsidRPr="00467275">
        <w:rPr>
          <w:sz w:val="24"/>
        </w:rPr>
        <w:t>.</w:t>
      </w:r>
    </w:p>
    <w:p w:rsidR="00FE68EE" w:rsidRPr="00940653" w:rsidRDefault="007059F3" w:rsidP="00940653">
      <w:pPr>
        <w:pStyle w:val="Cit"/>
        <w:rPr>
          <w:rFonts w:eastAsiaTheme="minorEastAsia"/>
        </w:rPr>
      </w:pPr>
      <w:r w:rsidRPr="00940653">
        <w:rPr>
          <w:rFonts w:eastAsiaTheme="minorEastAsia"/>
        </w:rPr>
        <w:t>A prestação</w:t>
      </w:r>
      <w:r w:rsidR="00FE68EE" w:rsidRPr="00940653">
        <w:t xml:space="preserve"> de ser</w:t>
      </w:r>
      <w:r w:rsidR="00CE162F" w:rsidRPr="00940653">
        <w:rPr>
          <w:rFonts w:eastAsiaTheme="minorEastAsia"/>
        </w:rPr>
        <w:t>viço</w:t>
      </w:r>
      <w:r w:rsidR="00FE68EE" w:rsidRPr="00940653">
        <w:t xml:space="preserve">s e de trato sucessivo, </w:t>
      </w:r>
      <w:r w:rsidR="00CE162F" w:rsidRPr="00940653">
        <w:rPr>
          <w:rFonts w:eastAsiaTheme="minorEastAsia"/>
        </w:rPr>
        <w:t>não</w:t>
      </w:r>
      <w:r w:rsidR="00FE68EE" w:rsidRPr="00940653">
        <w:t xml:space="preserve"> se esgota com a</w:t>
      </w:r>
      <w:r w:rsidR="00FE68EE" w:rsidRPr="00940653">
        <w:br/>
      </w:r>
      <w:r w:rsidR="00CE162F" w:rsidRPr="00940653">
        <w:rPr>
          <w:rFonts w:eastAsiaTheme="minorEastAsia"/>
        </w:rPr>
        <w:t>realização</w:t>
      </w:r>
      <w:r w:rsidR="00FE68EE" w:rsidRPr="00940653">
        <w:t xml:space="preserve"> de urn ato singular. Ela </w:t>
      </w:r>
      <w:r w:rsidR="00CE162F" w:rsidRPr="00940653">
        <w:rPr>
          <w:rFonts w:eastAsiaTheme="minorEastAsia"/>
        </w:rPr>
        <w:t>pressupõe</w:t>
      </w:r>
      <w:r w:rsidR="00FE68EE" w:rsidRPr="00940653">
        <w:t xml:space="preserve"> a </w:t>
      </w:r>
      <w:r w:rsidR="00CE162F" w:rsidRPr="00940653">
        <w:rPr>
          <w:rFonts w:eastAsiaTheme="minorEastAsia"/>
        </w:rPr>
        <w:t>execução</w:t>
      </w:r>
      <w:r w:rsidR="00FE68EE" w:rsidRPr="00940653">
        <w:t xml:space="preserve"> de </w:t>
      </w:r>
      <w:r w:rsidR="00CE162F" w:rsidRPr="00940653">
        <w:rPr>
          <w:rFonts w:eastAsiaTheme="minorEastAsia"/>
        </w:rPr>
        <w:t>prestaçõ</w:t>
      </w:r>
      <w:r w:rsidR="00FE68EE" w:rsidRPr="00940653">
        <w:t>es na</w:t>
      </w:r>
      <w:r w:rsidR="00940653">
        <w:t xml:space="preserve"> </w:t>
      </w:r>
      <w:r w:rsidR="00940653" w:rsidRPr="00940653">
        <w:rPr>
          <w:rFonts w:eastAsiaTheme="minorEastAsia"/>
        </w:rPr>
        <w:t>organização</w:t>
      </w:r>
      <w:r w:rsidR="00FE68EE" w:rsidRPr="00940653">
        <w:t xml:space="preserve"> empresarial, apesar da </w:t>
      </w:r>
      <w:r w:rsidR="00940653" w:rsidRPr="00940653">
        <w:rPr>
          <w:rFonts w:eastAsiaTheme="minorEastAsia"/>
        </w:rPr>
        <w:t>intermitência</w:t>
      </w:r>
      <w:r w:rsidR="00940653">
        <w:rPr>
          <w:rFonts w:eastAsiaTheme="minorEastAsia"/>
        </w:rPr>
        <w:t xml:space="preserve"> da </w:t>
      </w:r>
      <w:r w:rsidR="00940653" w:rsidRPr="00940653">
        <w:rPr>
          <w:rFonts w:eastAsiaTheme="minorEastAsia"/>
        </w:rPr>
        <w:t>relaçã</w:t>
      </w:r>
      <w:r w:rsidR="00FE68EE" w:rsidRPr="00940653">
        <w:t xml:space="preserve">o </w:t>
      </w:r>
      <w:r w:rsidR="00940653" w:rsidRPr="00940653">
        <w:rPr>
          <w:rFonts w:eastAsiaTheme="minorEastAsia"/>
        </w:rPr>
        <w:t>jurídica</w:t>
      </w:r>
      <w:r w:rsidR="00FE68EE" w:rsidRPr="00940653">
        <w:t xml:space="preserve"> e da</w:t>
      </w:r>
      <w:r w:rsidR="00940653">
        <w:t xml:space="preserve"> </w:t>
      </w:r>
      <w:r w:rsidR="00940653" w:rsidRPr="00940653">
        <w:rPr>
          <w:rFonts w:eastAsiaTheme="minorEastAsia"/>
        </w:rPr>
        <w:t>condescendência</w:t>
      </w:r>
      <w:r w:rsidR="00FE68EE" w:rsidRPr="00940653">
        <w:t xml:space="preserve"> dos </w:t>
      </w:r>
      <w:r w:rsidR="00940653" w:rsidRPr="00940653">
        <w:rPr>
          <w:rFonts w:eastAsiaTheme="minorEastAsia"/>
        </w:rPr>
        <w:t>critérios</w:t>
      </w:r>
      <w:r w:rsidR="00FE68EE" w:rsidRPr="00940653">
        <w:t xml:space="preserve"> diretivos do</w:t>
      </w:r>
      <w:r w:rsidR="00940653">
        <w:t xml:space="preserve"> </w:t>
      </w:r>
      <w:r w:rsidR="00FE68EE" w:rsidRPr="00940653">
        <w:lastRenderedPageBreak/>
        <w:t>empregador. no tocante a</w:t>
      </w:r>
      <w:r w:rsidR="00940653">
        <w:t xml:space="preserve"> </w:t>
      </w:r>
      <w:r w:rsidR="00FE68EE" w:rsidRPr="00940653">
        <w:t>determinados empregados</w:t>
      </w:r>
      <w:r w:rsidR="00940653" w:rsidRPr="00940653">
        <w:rPr>
          <w:rFonts w:eastAsiaTheme="minorEastAsia"/>
        </w:rPr>
        <w:t xml:space="preserve"> (BARROS, 2017, p.238).</w:t>
      </w:r>
    </w:p>
    <w:p w:rsidR="00F8155B" w:rsidRDefault="005941E3" w:rsidP="005941E3">
      <w:pPr>
        <w:pStyle w:val="texto0"/>
        <w:rPr>
          <w:rFonts w:ascii="Helvetica" w:eastAsiaTheme="minorEastAsia" w:hAnsi="Helvetica" w:cs="Helvetica"/>
          <w:color w:val="000000"/>
        </w:rPr>
      </w:pPr>
      <w:r w:rsidRPr="00C250C5">
        <w:rPr>
          <w:rFonts w:cs="Arial"/>
        </w:rPr>
        <w:t xml:space="preserve">Para a consecução deste estudo, parte-se do pressuposto de que a </w:t>
      </w:r>
      <w:r w:rsidRPr="00C250C5">
        <w:rPr>
          <w:rFonts w:eastAsiaTheme="minorEastAsia" w:cs="Arial"/>
        </w:rPr>
        <w:t xml:space="preserve">expressão </w:t>
      </w:r>
      <w:r w:rsidRPr="00C250C5">
        <w:rPr>
          <w:rFonts w:eastAsiaTheme="minorEastAsia" w:cs="Arial"/>
          <w:iCs/>
        </w:rPr>
        <w:t>contratos de trabalho</w:t>
      </w:r>
      <w:r w:rsidRPr="00C250C5">
        <w:rPr>
          <w:rFonts w:eastAsiaTheme="minorEastAsia" w:cs="Arial"/>
          <w:i/>
          <w:iCs/>
        </w:rPr>
        <w:t xml:space="preserve"> </w:t>
      </w:r>
      <w:r w:rsidRPr="00C250C5">
        <w:rPr>
          <w:rFonts w:eastAsiaTheme="minorEastAsia" w:cs="Arial"/>
        </w:rPr>
        <w:t>como gênero</w:t>
      </w:r>
      <w:r w:rsidRPr="00C250C5">
        <w:t xml:space="preserve">. Assim, </w:t>
      </w:r>
      <w:r w:rsidRPr="00C250C5">
        <w:rPr>
          <w:rFonts w:eastAsiaTheme="minorEastAsia"/>
        </w:rPr>
        <w:t>um fenômeno claramente constatável na esfera das relações trabalhistas, a abertura tipológica</w:t>
      </w:r>
      <w:r w:rsidRPr="00C250C5">
        <w:rPr>
          <w:rFonts w:eastAsiaTheme="minorEastAsia"/>
          <w:sz w:val="22"/>
          <w:szCs w:val="22"/>
        </w:rPr>
        <w:t xml:space="preserve"> </w:t>
      </w:r>
      <w:r w:rsidRPr="00C250C5">
        <w:rPr>
          <w:rFonts w:eastAsiaTheme="minorEastAsia"/>
        </w:rPr>
        <w:t xml:space="preserve">dos contratos de trabalho, que não mais se resumem a um único modelo (NASCIMENTO, 2014). Assim, há várias espécies de desempenho atividades humanas </w:t>
      </w:r>
      <w:r w:rsidR="00F8155B" w:rsidRPr="00C250C5">
        <w:rPr>
          <w:rFonts w:ascii="Helvetica" w:eastAsiaTheme="minorEastAsia" w:hAnsi="Helvetica" w:cs="Helvetica"/>
          <w:color w:val="000000"/>
        </w:rPr>
        <w:t>que se qualificam enquanto relação de trabalho.</w:t>
      </w:r>
    </w:p>
    <w:p w:rsidR="00CF5F85" w:rsidRPr="00CF5F85" w:rsidRDefault="00CF5F85" w:rsidP="00CF5F85">
      <w:pPr>
        <w:pStyle w:val="Cit"/>
        <w:rPr>
          <w:rFonts w:ascii="Helvetica" w:eastAsiaTheme="minorEastAsia" w:hAnsi="Helvetica" w:cs="Helvetica"/>
          <w:szCs w:val="22"/>
        </w:rPr>
      </w:pPr>
      <w:r w:rsidRPr="00CF5F85">
        <w:rPr>
          <w:rFonts w:eastAsiaTheme="minorEastAsia"/>
          <w:szCs w:val="22"/>
        </w:rPr>
        <w:t>Assim, a prestação de trabalho pode emergir como uma obrigação de</w:t>
      </w:r>
      <w:r>
        <w:rPr>
          <w:rFonts w:eastAsiaTheme="minorEastAsia"/>
          <w:szCs w:val="22"/>
        </w:rPr>
        <w:t xml:space="preserve"> </w:t>
      </w:r>
      <w:r w:rsidRPr="00CF5F85">
        <w:rPr>
          <w:rFonts w:eastAsiaTheme="minorEastAsia"/>
          <w:szCs w:val="22"/>
        </w:rPr>
        <w:t>fazer pessoal, mas sem subordinação (trabalho autônomo em geraI); como</w:t>
      </w:r>
      <w:r>
        <w:rPr>
          <w:rFonts w:eastAsiaTheme="minorEastAsia"/>
          <w:szCs w:val="22"/>
        </w:rPr>
        <w:t xml:space="preserve"> </w:t>
      </w:r>
      <w:r w:rsidRPr="00CF5F85">
        <w:rPr>
          <w:rFonts w:eastAsiaTheme="minorEastAsia"/>
          <w:szCs w:val="22"/>
        </w:rPr>
        <w:t>uma obrigação de fazer sem pessoalidade nem subordinação (também</w:t>
      </w:r>
      <w:r>
        <w:rPr>
          <w:rFonts w:eastAsiaTheme="minorEastAsia"/>
          <w:szCs w:val="22"/>
        </w:rPr>
        <w:t xml:space="preserve"> </w:t>
      </w:r>
      <w:r w:rsidRPr="00CF5F85">
        <w:rPr>
          <w:rFonts w:eastAsiaTheme="minorEastAsia"/>
          <w:szCs w:val="22"/>
        </w:rPr>
        <w:t>trabalho autônomo); como uma obrigação de fazer pessoal e subordinada,</w:t>
      </w:r>
      <w:r>
        <w:rPr>
          <w:rFonts w:eastAsiaTheme="minorEastAsia"/>
          <w:szCs w:val="22"/>
        </w:rPr>
        <w:t xml:space="preserve"> </w:t>
      </w:r>
      <w:r w:rsidRPr="00CF5F85">
        <w:rPr>
          <w:rFonts w:eastAsiaTheme="minorEastAsia"/>
          <w:szCs w:val="22"/>
        </w:rPr>
        <w:t>mas episódica</w:t>
      </w:r>
      <w:r>
        <w:rPr>
          <w:rFonts w:eastAsiaTheme="minorEastAsia"/>
          <w:szCs w:val="22"/>
        </w:rPr>
        <w:t xml:space="preserve"> e esporádica (trabalho </w:t>
      </w:r>
      <w:r w:rsidRPr="00CF5F85">
        <w:rPr>
          <w:rFonts w:eastAsiaTheme="minorEastAsia"/>
          <w:szCs w:val="22"/>
        </w:rPr>
        <w:t>eventual). Em todos esses casos,</w:t>
      </w:r>
      <w:r>
        <w:rPr>
          <w:rFonts w:eastAsiaTheme="minorEastAsia"/>
          <w:szCs w:val="22"/>
        </w:rPr>
        <w:t xml:space="preserve"> </w:t>
      </w:r>
      <w:r w:rsidRPr="00CF5F85">
        <w:rPr>
          <w:rFonts w:eastAsiaTheme="minorEastAsia"/>
          <w:szCs w:val="22"/>
        </w:rPr>
        <w:t>não se configura u</w:t>
      </w:r>
      <w:r w:rsidR="0061789B">
        <w:rPr>
          <w:rFonts w:eastAsiaTheme="minorEastAsia"/>
          <w:szCs w:val="22"/>
        </w:rPr>
        <w:t>ma relação de emprego (ou, se</w:t>
      </w:r>
      <w:r w:rsidRPr="00CF5F85">
        <w:rPr>
          <w:rFonts w:eastAsiaTheme="minorEastAsia"/>
          <w:szCs w:val="22"/>
        </w:rPr>
        <w:t xml:space="preserve"> quiser, um contrato de</w:t>
      </w:r>
      <w:r>
        <w:rPr>
          <w:rFonts w:eastAsiaTheme="minorEastAsia"/>
          <w:szCs w:val="22"/>
        </w:rPr>
        <w:t xml:space="preserve"> emprego). Todos esses </w:t>
      </w:r>
      <w:r w:rsidRPr="00CF5F85">
        <w:rPr>
          <w:rFonts w:eastAsiaTheme="minorEastAsia"/>
          <w:szCs w:val="22"/>
        </w:rPr>
        <w:t>casos, portanto, consubstanciam relações jurídicas</w:t>
      </w:r>
      <w:r>
        <w:rPr>
          <w:rFonts w:eastAsiaTheme="minorEastAsia"/>
          <w:szCs w:val="22"/>
        </w:rPr>
        <w:t xml:space="preserve"> que não se </w:t>
      </w:r>
      <w:r w:rsidRPr="00CF5F85">
        <w:rPr>
          <w:rFonts w:eastAsiaTheme="minorEastAsia"/>
          <w:szCs w:val="22"/>
        </w:rPr>
        <w:t>encontram, em principio, sob a égide da legislação trabalhista</w:t>
      </w:r>
      <w:r>
        <w:rPr>
          <w:rFonts w:eastAsiaTheme="minorEastAsia"/>
          <w:szCs w:val="22"/>
        </w:rPr>
        <w:t xml:space="preserve"> (CLT e </w:t>
      </w:r>
      <w:r w:rsidRPr="00CF5F85">
        <w:rPr>
          <w:rFonts w:eastAsiaTheme="minorEastAsia"/>
          <w:szCs w:val="22"/>
        </w:rPr>
        <w:t>Ieis esparsas) e, até o advento da EC n. 45/2004 (novo art. 114,</w:t>
      </w:r>
      <w:r>
        <w:rPr>
          <w:rFonts w:eastAsiaTheme="minorEastAsia"/>
          <w:szCs w:val="22"/>
        </w:rPr>
        <w:t xml:space="preserve"> </w:t>
      </w:r>
      <w:r w:rsidRPr="00CF5F85">
        <w:rPr>
          <w:rFonts w:eastAsiaTheme="minorEastAsia"/>
          <w:szCs w:val="22"/>
        </w:rPr>
        <w:t>CH88), nem se encontravam, regra g</w:t>
      </w:r>
      <w:r>
        <w:rPr>
          <w:rFonts w:eastAsiaTheme="minorEastAsia"/>
          <w:szCs w:val="22"/>
        </w:rPr>
        <w:t xml:space="preserve">eral, sob o manto jurisdicional </w:t>
      </w:r>
      <w:r w:rsidRPr="00CF5F85">
        <w:rPr>
          <w:rFonts w:eastAsiaTheme="minorEastAsia"/>
          <w:szCs w:val="22"/>
        </w:rPr>
        <w:t>da</w:t>
      </w:r>
      <w:r>
        <w:rPr>
          <w:rFonts w:eastAsiaTheme="minorEastAsia"/>
          <w:szCs w:val="22"/>
        </w:rPr>
        <w:t xml:space="preserve"> </w:t>
      </w:r>
      <w:r w:rsidRPr="00CF5F85">
        <w:rPr>
          <w:rFonts w:eastAsiaTheme="minorEastAsia"/>
          <w:szCs w:val="22"/>
        </w:rPr>
        <w:t>Justiça do Trabalho</w:t>
      </w:r>
      <w:r>
        <w:rPr>
          <w:rFonts w:eastAsiaTheme="minorEastAsia"/>
          <w:szCs w:val="22"/>
        </w:rPr>
        <w:t xml:space="preserve"> (DELGADO, 2018, p.297)</w:t>
      </w:r>
      <w:r w:rsidRPr="00CF5F85">
        <w:rPr>
          <w:rFonts w:eastAsiaTheme="minorEastAsia"/>
          <w:szCs w:val="22"/>
        </w:rPr>
        <w:t>.</w:t>
      </w:r>
    </w:p>
    <w:p w:rsidR="0035428E" w:rsidRPr="00C43DE1" w:rsidRDefault="00F8155B" w:rsidP="005941E3">
      <w:pPr>
        <w:pStyle w:val="texto0"/>
        <w:rPr>
          <w:rFonts w:ascii="Helvetica" w:eastAsiaTheme="minorEastAsia" w:hAnsi="Helvetica" w:cs="Helvetica"/>
        </w:rPr>
      </w:pPr>
      <w:r w:rsidRPr="00C250C5">
        <w:rPr>
          <w:rFonts w:ascii="Helvetica" w:eastAsiaTheme="minorEastAsia" w:hAnsi="Helvetica" w:cs="Helvetica"/>
          <w:color w:val="000000"/>
        </w:rPr>
        <w:t xml:space="preserve">Todavia, devido as suas particularidades, a relação de emprego </w:t>
      </w:r>
      <w:r w:rsidR="00C250C5" w:rsidRPr="00C250C5">
        <w:rPr>
          <w:rFonts w:ascii="Helvetica" w:eastAsiaTheme="minorEastAsia" w:hAnsi="Helvetica" w:cs="Helvetica"/>
          <w:color w:val="000000"/>
        </w:rPr>
        <w:t>possui particularidades em razão das quais seu contrato de trabalho se desenvolve de forma singular. Trata-se, portanto, de características</w:t>
      </w:r>
      <w:r w:rsidR="00C250C5">
        <w:rPr>
          <w:rFonts w:ascii="Helvetica" w:eastAsiaTheme="minorEastAsia" w:hAnsi="Helvetica" w:cs="Helvetica"/>
          <w:color w:val="000000"/>
        </w:rPr>
        <w:t xml:space="preserve"> </w:t>
      </w:r>
      <w:r w:rsidR="006E54FD">
        <w:rPr>
          <w:rFonts w:ascii="Helvetica" w:eastAsiaTheme="minorEastAsia" w:hAnsi="Helvetica" w:cs="Helvetica"/>
          <w:color w:val="000000"/>
        </w:rPr>
        <w:t>singulares que a faz ser uma das espécies de trabal</w:t>
      </w:r>
      <w:r w:rsidR="00755427">
        <w:rPr>
          <w:rFonts w:ascii="Helvetica" w:eastAsiaTheme="minorEastAsia" w:hAnsi="Helvetica" w:cs="Helvetica"/>
          <w:color w:val="000000"/>
        </w:rPr>
        <w:t>ho mais exploradas pelo capital e cujos dir</w:t>
      </w:r>
      <w:r w:rsidR="0035428E">
        <w:rPr>
          <w:rFonts w:ascii="Helvetica" w:eastAsiaTheme="minorEastAsia" w:hAnsi="Helvetica" w:cs="Helvetica"/>
          <w:color w:val="000000"/>
        </w:rPr>
        <w:t xml:space="preserve">eitos são mais </w:t>
      </w:r>
      <w:r w:rsidR="0035428E" w:rsidRPr="00C43DE1">
        <w:rPr>
          <w:rFonts w:ascii="Helvetica" w:eastAsiaTheme="minorEastAsia" w:hAnsi="Helvetica" w:cs="Helvetica"/>
        </w:rPr>
        <w:t>preconizados.</w:t>
      </w:r>
    </w:p>
    <w:p w:rsidR="00334848" w:rsidRDefault="0035428E" w:rsidP="00A16086">
      <w:pPr>
        <w:pStyle w:val="texto0"/>
        <w:rPr>
          <w:rFonts w:eastAsiaTheme="minorEastAsia" w:cs="Arial"/>
        </w:rPr>
      </w:pPr>
      <w:r w:rsidRPr="00C43DE1">
        <w:rPr>
          <w:rFonts w:eastAsiaTheme="minorEastAsia" w:cs="Arial"/>
        </w:rPr>
        <w:t>Diante disto, a Consolidaçã</w:t>
      </w:r>
      <w:r w:rsidR="00C43DE1" w:rsidRPr="00C43DE1">
        <w:rPr>
          <w:rFonts w:eastAsiaTheme="minorEastAsia" w:cs="Arial"/>
        </w:rPr>
        <w:t>o das Leis Trabalhistas (CLT/43), em seu art. 3º,</w:t>
      </w:r>
      <w:r w:rsidRPr="00C43DE1">
        <w:rPr>
          <w:rFonts w:eastAsiaTheme="minorEastAsia" w:cs="Arial"/>
        </w:rPr>
        <w:t xml:space="preserve"> vai definir o empregado como: toda pessoa física que prestar serviços de natureza não</w:t>
      </w:r>
      <w:r w:rsidR="00C43DE1" w:rsidRPr="00C43DE1">
        <w:rPr>
          <w:rFonts w:eastAsiaTheme="minorEastAsia" w:cs="Arial"/>
        </w:rPr>
        <w:t xml:space="preserve"> </w:t>
      </w:r>
      <w:r w:rsidRPr="00C43DE1">
        <w:rPr>
          <w:rFonts w:eastAsiaTheme="minorEastAsia" w:cs="Arial"/>
        </w:rPr>
        <w:t>eventual a empregador, sob a dependência deste e mediante salário</w:t>
      </w:r>
      <w:r w:rsidR="00C43DE1" w:rsidRPr="00C43DE1">
        <w:rPr>
          <w:rFonts w:eastAsiaTheme="minorEastAsia" w:cs="Arial"/>
        </w:rPr>
        <w:t xml:space="preserve">. Ou seja, </w:t>
      </w:r>
      <w:r w:rsidR="00C43DE1">
        <w:rPr>
          <w:rFonts w:eastAsiaTheme="minorEastAsia" w:cs="Arial"/>
        </w:rPr>
        <w:t xml:space="preserve">a relação de emprego é marcada </w:t>
      </w:r>
      <w:r w:rsidR="00B27194">
        <w:rPr>
          <w:rFonts w:eastAsiaTheme="minorEastAsia" w:cs="Arial"/>
        </w:rPr>
        <w:t>por haver subordinação, pessoalidade</w:t>
      </w:r>
      <w:r w:rsidR="00EC0905">
        <w:rPr>
          <w:rFonts w:eastAsiaTheme="minorEastAsia" w:cs="Arial"/>
        </w:rPr>
        <w:t xml:space="preserve"> e</w:t>
      </w:r>
      <w:r w:rsidR="00B27194">
        <w:rPr>
          <w:rFonts w:eastAsiaTheme="minorEastAsia" w:cs="Arial"/>
        </w:rPr>
        <w:t xml:space="preserve"> </w:t>
      </w:r>
      <w:r w:rsidR="00EC0905">
        <w:rPr>
          <w:rFonts w:eastAsiaTheme="minorEastAsia" w:cs="Arial"/>
        </w:rPr>
        <w:t>onerosidade</w:t>
      </w:r>
      <w:r w:rsidR="00334848">
        <w:rPr>
          <w:rFonts w:eastAsiaTheme="minorEastAsia" w:cs="Arial"/>
        </w:rPr>
        <w:t xml:space="preserve"> e não eventualidade</w:t>
      </w:r>
      <w:r w:rsidR="00B27194">
        <w:rPr>
          <w:rFonts w:eastAsiaTheme="minorEastAsia" w:cs="Arial"/>
        </w:rPr>
        <w:t>.</w:t>
      </w:r>
    </w:p>
    <w:p w:rsidR="00A16086" w:rsidRDefault="00A16086" w:rsidP="00A16086">
      <w:pPr>
        <w:pStyle w:val="Cit"/>
        <w:rPr>
          <w:rFonts w:asciiTheme="minorHAnsi" w:eastAsiaTheme="minorEastAsia" w:hAnsiTheme="minorHAnsi" w:cstheme="minorBidi"/>
          <w:szCs w:val="22"/>
        </w:rPr>
      </w:pPr>
      <w:r w:rsidRPr="00A16086">
        <w:rPr>
          <w:rStyle w:val="CitChar"/>
        </w:rPr>
        <w:t>Os elementos fático-jurídicos componentes da relação de emprego são</w:t>
      </w:r>
      <w:r>
        <w:rPr>
          <w:rStyle w:val="CitChar"/>
        </w:rPr>
        <w:t xml:space="preserve"> </w:t>
      </w:r>
      <w:r w:rsidRPr="00A16086">
        <w:rPr>
          <w:rStyle w:val="CitChar"/>
        </w:rPr>
        <w:t>cinco: a) prestação de trabalho</w:t>
      </w:r>
      <w:r>
        <w:rPr>
          <w:rStyle w:val="CitChar"/>
        </w:rPr>
        <w:t xml:space="preserve"> por pessoa física a um tomador </w:t>
      </w:r>
      <w:r w:rsidRPr="00A16086">
        <w:rPr>
          <w:rStyle w:val="CitChar"/>
        </w:rPr>
        <w:t>qualquer: b)</w:t>
      </w:r>
      <w:r>
        <w:rPr>
          <w:rStyle w:val="CitChar"/>
        </w:rPr>
        <w:t xml:space="preserve"> </w:t>
      </w:r>
      <w:r w:rsidRPr="00A16086">
        <w:rPr>
          <w:rStyle w:val="CitChar"/>
        </w:rPr>
        <w:t>prestação efetuada com</w:t>
      </w:r>
      <w:r>
        <w:rPr>
          <w:rStyle w:val="CitChar"/>
        </w:rPr>
        <w:t xml:space="preserve"> pessoalidade pelo trabalhador; </w:t>
      </w:r>
      <w:r w:rsidRPr="00A16086">
        <w:rPr>
          <w:rStyle w:val="CitChar"/>
        </w:rPr>
        <w:t>c) também efetuada</w:t>
      </w:r>
      <w:r>
        <w:rPr>
          <w:rStyle w:val="CitChar"/>
        </w:rPr>
        <w:t xml:space="preserve"> com não eventualid</w:t>
      </w:r>
      <w:r w:rsidRPr="00A16086">
        <w:rPr>
          <w:rStyle w:val="CitChar"/>
        </w:rPr>
        <w:t>ade,' d) efetuada ainda sob subordinação ao tomador dos</w:t>
      </w:r>
      <w:r>
        <w:rPr>
          <w:rStyle w:val="CitChar"/>
        </w:rPr>
        <w:t xml:space="preserve"> </w:t>
      </w:r>
      <w:r w:rsidRPr="00A16086">
        <w:rPr>
          <w:rStyle w:val="CitChar"/>
        </w:rPr>
        <w:t>serviços; e) prestação de tr</w:t>
      </w:r>
      <w:r>
        <w:rPr>
          <w:rStyle w:val="CitChar"/>
        </w:rPr>
        <w:t>abalho efetuada com onerosidade (DELGADO, 2018, p.299).</w:t>
      </w:r>
    </w:p>
    <w:p w:rsidR="0035428E" w:rsidRDefault="00B27194" w:rsidP="00433E00">
      <w:pPr>
        <w:pStyle w:val="texto0"/>
        <w:rPr>
          <w:rFonts w:eastAsiaTheme="minorEastAsia"/>
        </w:rPr>
      </w:pPr>
      <w:r w:rsidRPr="00433E00">
        <w:rPr>
          <w:rFonts w:eastAsiaTheme="minorEastAsia"/>
        </w:rPr>
        <w:t>Do outro lado da relação, encontra-se a figura do empregador definido pela supracitada consolidação</w:t>
      </w:r>
      <w:r w:rsidR="00433E00" w:rsidRPr="00433E00">
        <w:rPr>
          <w:rFonts w:eastAsiaTheme="minorEastAsia"/>
        </w:rPr>
        <w:t>, em seu art. 2º,</w:t>
      </w:r>
      <w:r w:rsidRPr="00433E00">
        <w:rPr>
          <w:rFonts w:eastAsiaTheme="minorEastAsia"/>
        </w:rPr>
        <w:t xml:space="preserve"> como sendo</w:t>
      </w:r>
      <w:r w:rsidR="00433E00" w:rsidRPr="00433E00">
        <w:rPr>
          <w:rFonts w:eastAsiaTheme="minorEastAsia"/>
        </w:rPr>
        <w:t xml:space="preserve"> aquele que</w:t>
      </w:r>
      <w:r w:rsidR="00C8654C">
        <w:t xml:space="preserve">, assumindo </w:t>
      </w:r>
      <w:r w:rsidR="00433E00" w:rsidRPr="00433E00">
        <w:t>os riscos da atividade</w:t>
      </w:r>
      <w:r w:rsidR="00C8654C">
        <w:t xml:space="preserve"> econômica, admite, assalaria e </w:t>
      </w:r>
      <w:r w:rsidR="00433E00" w:rsidRPr="00433E00">
        <w:t xml:space="preserve">dirige </w:t>
      </w:r>
      <w:r w:rsidR="00467275">
        <w:t xml:space="preserve">a prestação pessoal de </w:t>
      </w:r>
      <w:r w:rsidR="00467275">
        <w:lastRenderedPageBreak/>
        <w:t>serviços</w:t>
      </w:r>
      <w:r w:rsidR="00433E00" w:rsidRPr="00433E00">
        <w:t>, equiparando à empresa instituições ou atividades sem f</w:t>
      </w:r>
      <w:r w:rsidR="00467275">
        <w:t>i</w:t>
      </w:r>
      <w:r w:rsidR="00433E00" w:rsidRPr="00433E00">
        <w:t>ns lucrativos</w:t>
      </w:r>
      <w:r w:rsidR="00433E00" w:rsidRPr="00433E00">
        <w:rPr>
          <w:rFonts w:eastAsiaTheme="minorEastAsia"/>
        </w:rPr>
        <w:t xml:space="preserve"> (BRASIL, 1943).</w:t>
      </w:r>
    </w:p>
    <w:p w:rsidR="00334848" w:rsidRDefault="00334848" w:rsidP="00334848">
      <w:pPr>
        <w:pStyle w:val="Cit"/>
        <w:rPr>
          <w:rFonts w:eastAsiaTheme="minorEastAsia"/>
        </w:rPr>
      </w:pPr>
      <w:r>
        <w:t>A subordinação a que se sujeita o empregado é efetivamente jurídica; decorre da assunção, pelo trabalhador, do dever jurídico de prestar serviços ao empregador, outorgando-lhe, em virtude da peculiaridade da relação jurídica, poder de organização, direção e disciplina da sua energia de trabalho, no momento do ajuste do contrato de emprego (MARTINS, 2017, p.130).</w:t>
      </w:r>
    </w:p>
    <w:p w:rsidR="00467275" w:rsidRDefault="00B16B42" w:rsidP="00433E00">
      <w:pPr>
        <w:pStyle w:val="texto0"/>
      </w:pPr>
      <w:r>
        <w:t>Bem é verdade que diante das novas morfologias do mundo do trabalho, os artigos acima carecem ser atualizados, uma vez que, as relações sociais estipulam novas formas de relações de emprego. Assim, Nascimento (2014):</w:t>
      </w:r>
    </w:p>
    <w:p w:rsidR="00B16B42" w:rsidRPr="00433E00" w:rsidRDefault="00B16B42" w:rsidP="00B16B42">
      <w:pPr>
        <w:pStyle w:val="Cit"/>
      </w:pPr>
      <w:r w:rsidRPr="00B16B42">
        <w:rPr>
          <w:rFonts w:eastAsiaTheme="minorEastAsia"/>
        </w:rPr>
        <w:t>Os dispositivos merecem ser modernizados porque foram elaborados para determinado tipo de processo produtivo e de relação de</w:t>
      </w:r>
      <w:r w:rsidRPr="00B16B42">
        <w:rPr>
          <w:rFonts w:eastAsiaTheme="minorEastAsia"/>
          <w:szCs w:val="22"/>
        </w:rPr>
        <w:br/>
      </w:r>
      <w:r w:rsidRPr="00B16B42">
        <w:rPr>
          <w:rFonts w:eastAsiaTheme="minorEastAsia"/>
        </w:rPr>
        <w:t>emprego do operário da fábrica, enquanto na sociedade industrial as</w:t>
      </w:r>
      <w:r w:rsidRPr="00B16B42">
        <w:rPr>
          <w:rFonts w:eastAsiaTheme="minorEastAsia"/>
          <w:szCs w:val="22"/>
        </w:rPr>
        <w:br/>
      </w:r>
      <w:r w:rsidRPr="00B16B42">
        <w:rPr>
          <w:rFonts w:eastAsiaTheme="minorEastAsia"/>
        </w:rPr>
        <w:t>situações que todo dia aparecem para julgamento da Justiça do Trabalho, nas quais se procura enquadrar o vínculo jurídico num modelo</w:t>
      </w:r>
      <w:r>
        <w:rPr>
          <w:rFonts w:eastAsiaTheme="minorEastAsia"/>
          <w:szCs w:val="22"/>
        </w:rPr>
        <w:t xml:space="preserve"> </w:t>
      </w:r>
      <w:r w:rsidRPr="00B16B42">
        <w:rPr>
          <w:rFonts w:eastAsiaTheme="minorEastAsia"/>
        </w:rPr>
        <w:t>contratual, são as mais variadas e inovadoras</w:t>
      </w:r>
      <w:r>
        <w:rPr>
          <w:rFonts w:eastAsiaTheme="minorEastAsia"/>
        </w:rPr>
        <w:t xml:space="preserve"> (NASCIMENTO, 2014, p</w:t>
      </w:r>
      <w:r w:rsidR="00ED6243">
        <w:rPr>
          <w:rFonts w:eastAsiaTheme="minorEastAsia"/>
        </w:rPr>
        <w:t>.</w:t>
      </w:r>
      <w:r>
        <w:rPr>
          <w:rFonts w:eastAsiaTheme="minorEastAsia"/>
        </w:rPr>
        <w:t>644).</w:t>
      </w:r>
    </w:p>
    <w:p w:rsidR="000D5899" w:rsidRPr="000D5899" w:rsidRDefault="00CF1C6D" w:rsidP="00CF1C6D">
      <w:pPr>
        <w:pStyle w:val="texto0"/>
        <w:rPr>
          <w:rFonts w:eastAsiaTheme="minorEastAsia"/>
        </w:rPr>
      </w:pPr>
      <w:r>
        <w:rPr>
          <w:rFonts w:eastAsiaTheme="minorEastAsia"/>
        </w:rPr>
        <w:t>N</w:t>
      </w:r>
      <w:r w:rsidR="00ED6243" w:rsidRPr="000D5899">
        <w:rPr>
          <w:rFonts w:eastAsiaTheme="minorEastAsia"/>
        </w:rPr>
        <w:t>o contexto de profunda</w:t>
      </w:r>
      <w:r>
        <w:rPr>
          <w:rFonts w:eastAsiaTheme="minorEastAsia"/>
        </w:rPr>
        <w:t xml:space="preserve"> estrutural e </w:t>
      </w:r>
      <w:r w:rsidR="0061789B">
        <w:rPr>
          <w:rFonts w:eastAsiaTheme="minorEastAsia"/>
        </w:rPr>
        <w:t>sistêmica</w:t>
      </w:r>
      <w:r>
        <w:rPr>
          <w:rFonts w:eastAsiaTheme="minorEastAsia"/>
        </w:rPr>
        <w:t xml:space="preserve"> capitalista, a</w:t>
      </w:r>
      <w:r w:rsidR="00ED6243" w:rsidRPr="000D5899">
        <w:rPr>
          <w:rFonts w:eastAsiaTheme="minorEastAsia"/>
        </w:rPr>
        <w:t xml:space="preserve"> </w:t>
      </w:r>
      <w:r w:rsidR="000D5899" w:rsidRPr="000D5899">
        <w:rPr>
          <w:rFonts w:eastAsiaTheme="minorEastAsia"/>
        </w:rPr>
        <w:t>análise</w:t>
      </w:r>
      <w:r w:rsidR="00ED6243" w:rsidRPr="000D5899">
        <w:rPr>
          <w:rFonts w:eastAsiaTheme="minorEastAsia"/>
        </w:rPr>
        <w:t xml:space="preserve"> sobre</w:t>
      </w:r>
      <w:r>
        <w:rPr>
          <w:rFonts w:eastAsiaTheme="minorEastAsia"/>
        </w:rPr>
        <w:t xml:space="preserve"> </w:t>
      </w:r>
      <w:r w:rsidR="00ED6243" w:rsidRPr="000D5899">
        <w:rPr>
          <w:rFonts w:eastAsiaTheme="minorEastAsia"/>
        </w:rPr>
        <w:t xml:space="preserve">a estrutura e </w:t>
      </w:r>
      <w:r w:rsidR="000D5899" w:rsidRPr="000D5899">
        <w:rPr>
          <w:rFonts w:eastAsiaTheme="minorEastAsia"/>
        </w:rPr>
        <w:t>funcionamento</w:t>
      </w:r>
      <w:r w:rsidR="00ED6243" w:rsidRPr="000D5899">
        <w:rPr>
          <w:rFonts w:eastAsiaTheme="minorEastAsia"/>
        </w:rPr>
        <w:t xml:space="preserve"> do mundo </w:t>
      </w:r>
      <w:r>
        <w:rPr>
          <w:rFonts w:eastAsiaTheme="minorEastAsia"/>
        </w:rPr>
        <w:t>labor</w:t>
      </w:r>
      <w:r w:rsidR="000D5899" w:rsidRPr="000D5899">
        <w:rPr>
          <w:rFonts w:eastAsiaTheme="minorEastAsia"/>
        </w:rPr>
        <w:t>ativo</w:t>
      </w:r>
      <w:r w:rsidR="000D5899">
        <w:rPr>
          <w:rFonts w:eastAsiaTheme="minorEastAsia"/>
        </w:rPr>
        <w:t xml:space="preserve"> no Brasil, </w:t>
      </w:r>
      <w:r>
        <w:rPr>
          <w:rFonts w:eastAsiaTheme="minorEastAsia"/>
        </w:rPr>
        <w:t xml:space="preserve">faz </w:t>
      </w:r>
      <w:r w:rsidR="00ED6243" w:rsidRPr="000D5899">
        <w:rPr>
          <w:rFonts w:eastAsiaTheme="minorEastAsia"/>
        </w:rPr>
        <w:t xml:space="preserve">se reconhecer que o emprego </w:t>
      </w:r>
      <w:r w:rsidRPr="000D5899">
        <w:rPr>
          <w:rFonts w:eastAsiaTheme="minorEastAsia"/>
        </w:rPr>
        <w:t>assalariado</w:t>
      </w:r>
      <w:r w:rsidR="00ED6243" w:rsidRPr="000D5899">
        <w:rPr>
          <w:rFonts w:eastAsiaTheme="minorEastAsia"/>
        </w:rPr>
        <w:t xml:space="preserve"> formal representa o que de melhor o</w:t>
      </w:r>
      <w:r w:rsidR="000D5899" w:rsidRPr="000D5899">
        <w:rPr>
          <w:rFonts w:eastAsiaTheme="minorEastAsia"/>
        </w:rPr>
        <w:t xml:space="preserve"> capitalismo brasileiro tem </w:t>
      </w:r>
      <w:r w:rsidRPr="000D5899">
        <w:rPr>
          <w:rFonts w:eastAsiaTheme="minorEastAsia"/>
        </w:rPr>
        <w:t>constituído</w:t>
      </w:r>
      <w:r w:rsidR="000D5899" w:rsidRPr="000D5899">
        <w:rPr>
          <w:rFonts w:eastAsiaTheme="minorEastAsia"/>
        </w:rPr>
        <w:t xml:space="preserve"> para a sua classe trabalhadora,</w:t>
      </w:r>
      <w:r w:rsidR="00024094">
        <w:rPr>
          <w:rFonts w:eastAsiaTheme="minorEastAsia"/>
        </w:rPr>
        <w:t xml:space="preserve"> </w:t>
      </w:r>
      <w:r w:rsidR="000D5899" w:rsidRPr="000D5899">
        <w:rPr>
          <w:rFonts w:eastAsiaTheme="minorEastAsia"/>
        </w:rPr>
        <w:t xml:space="preserve">pois vem acompanhado de um conjunto de normas de </w:t>
      </w:r>
      <w:r w:rsidRPr="000D5899">
        <w:rPr>
          <w:rFonts w:eastAsiaTheme="minorEastAsia"/>
        </w:rPr>
        <w:t>proteção</w:t>
      </w:r>
      <w:r w:rsidR="000D5899" w:rsidRPr="000D5899">
        <w:rPr>
          <w:rFonts w:eastAsiaTheme="minorEastAsia"/>
        </w:rPr>
        <w:t xml:space="preserve"> social e</w:t>
      </w:r>
      <w:r w:rsidR="00024094">
        <w:rPr>
          <w:rFonts w:eastAsiaTheme="minorEastAsia"/>
        </w:rPr>
        <w:t xml:space="preserve"> </w:t>
      </w:r>
      <w:r w:rsidR="000D5899" w:rsidRPr="000D5899">
        <w:rPr>
          <w:rFonts w:eastAsiaTheme="minorEastAsia"/>
        </w:rPr>
        <w:t>trabalhista</w:t>
      </w:r>
      <w:r w:rsidR="00024094">
        <w:rPr>
          <w:rFonts w:eastAsiaTheme="minorEastAsia"/>
        </w:rPr>
        <w:t xml:space="preserve"> (POCHMANN, 2002).</w:t>
      </w:r>
    </w:p>
    <w:p w:rsidR="005F6051" w:rsidRDefault="00EA075B" w:rsidP="00BC5D6C">
      <w:pPr>
        <w:pStyle w:val="texto0"/>
        <w:ind w:firstLine="0"/>
        <w:rPr>
          <w:rFonts w:eastAsiaTheme="minorEastAsia"/>
        </w:rPr>
      </w:pPr>
      <w:r>
        <w:rPr>
          <w:rFonts w:eastAsiaTheme="minorEastAsia"/>
        </w:rPr>
        <w:tab/>
        <w:t xml:space="preserve">Ademais, </w:t>
      </w:r>
      <w:r w:rsidR="00D10BE0">
        <w:rPr>
          <w:rFonts w:eastAsiaTheme="minorEastAsia"/>
        </w:rPr>
        <w:t xml:space="preserve">o contrato de emprego tem a função de minimizar as latentes </w:t>
      </w:r>
      <w:r>
        <w:rPr>
          <w:rFonts w:eastAsiaTheme="minorEastAsia"/>
        </w:rPr>
        <w:t>desigualdades dos sujeitos q</w:t>
      </w:r>
      <w:r w:rsidR="00D10BE0">
        <w:rPr>
          <w:rFonts w:eastAsiaTheme="minorEastAsia"/>
        </w:rPr>
        <w:t xml:space="preserve">ue figuram a relação de emprego. </w:t>
      </w:r>
      <w:r w:rsidR="0029383B">
        <w:rPr>
          <w:rFonts w:eastAsiaTheme="minorEastAsia"/>
        </w:rPr>
        <w:t xml:space="preserve">Por tanto, </w:t>
      </w:r>
      <w:r w:rsidR="002E5CA0">
        <w:rPr>
          <w:rFonts w:eastAsiaTheme="minorEastAsia"/>
        </w:rPr>
        <w:t xml:space="preserve">é necessário à intervenção do Estado para estabelecer um mínimo normativo de equiparação. </w:t>
      </w:r>
    </w:p>
    <w:p w:rsidR="005F6051" w:rsidRDefault="005F6051" w:rsidP="005F6051">
      <w:pPr>
        <w:pStyle w:val="Cit"/>
        <w:rPr>
          <w:rFonts w:eastAsiaTheme="minorEastAsia"/>
        </w:rPr>
      </w:pPr>
      <w:r w:rsidRPr="005F6051">
        <w:rPr>
          <w:rFonts w:eastAsiaTheme="minorEastAsia"/>
        </w:rPr>
        <w:t>O contrato de emprego tem conteúdo autônomo-heterônomo;</w:t>
      </w:r>
      <w:r w:rsidRPr="005F6051">
        <w:rPr>
          <w:rFonts w:eastAsiaTheme="minorEastAsia"/>
          <w:szCs w:val="22"/>
        </w:rPr>
        <w:br/>
      </w:r>
      <w:r w:rsidRPr="005F6051">
        <w:rPr>
          <w:rFonts w:eastAsiaTheme="minorEastAsia"/>
        </w:rPr>
        <w:t>aquele, de menor espaço, resultante da livre pactuação entre os seus</w:t>
      </w:r>
      <w:r w:rsidRPr="005F6051">
        <w:rPr>
          <w:rFonts w:eastAsiaTheme="minorEastAsia"/>
          <w:szCs w:val="22"/>
        </w:rPr>
        <w:br/>
      </w:r>
      <w:r w:rsidRPr="005F6051">
        <w:rPr>
          <w:rFonts w:eastAsiaTheme="minorEastAsia"/>
        </w:rPr>
        <w:t>sujeitos; este, de muito maior amplitude, constituído por obrigações</w:t>
      </w:r>
      <w:r w:rsidRPr="005F6051">
        <w:rPr>
          <w:rFonts w:eastAsiaTheme="minorEastAsia"/>
          <w:szCs w:val="22"/>
        </w:rPr>
        <w:br/>
      </w:r>
      <w:r w:rsidRPr="005F6051">
        <w:rPr>
          <w:rFonts w:eastAsiaTheme="minorEastAsia"/>
        </w:rPr>
        <w:t>impostas pela lei e que o integram como se as partes as tivessem estipuladas. Quando se fala em obrigações, no direito do trabalho, o que</w:t>
      </w:r>
      <w:r>
        <w:rPr>
          <w:rFonts w:eastAsiaTheme="minorEastAsia"/>
          <w:szCs w:val="22"/>
        </w:rPr>
        <w:t xml:space="preserve"> </w:t>
      </w:r>
      <w:r w:rsidRPr="005F6051">
        <w:rPr>
          <w:rFonts w:eastAsiaTheme="minorEastAsia"/>
        </w:rPr>
        <w:t>se quer dizer é q</w:t>
      </w:r>
      <w:r>
        <w:rPr>
          <w:rFonts w:eastAsiaTheme="minorEastAsia"/>
        </w:rPr>
        <w:t xml:space="preserve">ue as condições de trabalho são </w:t>
      </w:r>
      <w:r w:rsidRPr="005F6051">
        <w:rPr>
          <w:rFonts w:eastAsiaTheme="minorEastAsia"/>
        </w:rPr>
        <w:t>preestabelecidas pelo</w:t>
      </w:r>
      <w:r>
        <w:rPr>
          <w:rFonts w:eastAsiaTheme="minorEastAsia"/>
          <w:szCs w:val="22"/>
        </w:rPr>
        <w:t xml:space="preserve"> </w:t>
      </w:r>
      <w:r w:rsidRPr="005F6051">
        <w:rPr>
          <w:rFonts w:eastAsiaTheme="minorEastAsia"/>
        </w:rPr>
        <w:t>legislador. Esta, todavia, deixa uma esfera para o ajuste de interesses</w:t>
      </w:r>
      <w:r>
        <w:rPr>
          <w:rFonts w:eastAsiaTheme="minorEastAsia"/>
          <w:szCs w:val="22"/>
        </w:rPr>
        <w:t xml:space="preserve"> </w:t>
      </w:r>
      <w:r w:rsidRPr="005F6051">
        <w:rPr>
          <w:rFonts w:eastAsiaTheme="minorEastAsia"/>
        </w:rPr>
        <w:t>ou d</w:t>
      </w:r>
      <w:r>
        <w:rPr>
          <w:rFonts w:eastAsiaTheme="minorEastAsia"/>
        </w:rPr>
        <w:t xml:space="preserve">e vontades entre os sujeitos da </w:t>
      </w:r>
      <w:r w:rsidRPr="005F6051">
        <w:rPr>
          <w:rFonts w:eastAsiaTheme="minorEastAsia"/>
        </w:rPr>
        <w:t>relação jurídica, o que nem sempre</w:t>
      </w:r>
      <w:r>
        <w:rPr>
          <w:rFonts w:eastAsiaTheme="minorEastAsia"/>
          <w:szCs w:val="22"/>
        </w:rPr>
        <w:t xml:space="preserve"> </w:t>
      </w:r>
      <w:r w:rsidRPr="005F6051">
        <w:rPr>
          <w:rFonts w:eastAsiaTheme="minorEastAsia"/>
        </w:rPr>
        <w:t>acontece, tendo em vista as características da situação que se forma</w:t>
      </w:r>
      <w:r>
        <w:rPr>
          <w:rFonts w:eastAsiaTheme="minorEastAsia"/>
          <w:szCs w:val="22"/>
        </w:rPr>
        <w:t xml:space="preserve"> </w:t>
      </w:r>
      <w:r>
        <w:rPr>
          <w:rFonts w:eastAsiaTheme="minorEastAsia"/>
        </w:rPr>
        <w:t xml:space="preserve">numa empresa, na qual o </w:t>
      </w:r>
      <w:r w:rsidRPr="005F6051">
        <w:rPr>
          <w:rFonts w:eastAsiaTheme="minorEastAsia"/>
        </w:rPr>
        <w:t>contratante é o empregador, que paga os</w:t>
      </w:r>
      <w:r>
        <w:rPr>
          <w:rFonts w:eastAsiaTheme="minorEastAsia"/>
          <w:szCs w:val="22"/>
        </w:rPr>
        <w:t xml:space="preserve"> </w:t>
      </w:r>
      <w:r w:rsidRPr="005F6051">
        <w:rPr>
          <w:rFonts w:eastAsiaTheme="minorEastAsia"/>
        </w:rPr>
        <w:t>salários e está investido d</w:t>
      </w:r>
      <w:r>
        <w:rPr>
          <w:rFonts w:eastAsiaTheme="minorEastAsia"/>
        </w:rPr>
        <w:t xml:space="preserve">e </w:t>
      </w:r>
      <w:r w:rsidRPr="005F6051">
        <w:rPr>
          <w:rFonts w:eastAsiaTheme="minorEastAsia"/>
        </w:rPr>
        <w:t>poderes sobre a outra parte, e esta é um</w:t>
      </w:r>
      <w:r>
        <w:rPr>
          <w:rFonts w:eastAsiaTheme="minorEastAsia"/>
          <w:szCs w:val="22"/>
        </w:rPr>
        <w:t xml:space="preserve"> </w:t>
      </w:r>
      <w:r w:rsidRPr="005F6051">
        <w:rPr>
          <w:rFonts w:eastAsiaTheme="minorEastAsia"/>
        </w:rPr>
        <w:t>trabalhador subordinado que em troca do salário cumpre ordens</w:t>
      </w:r>
      <w:r>
        <w:rPr>
          <w:rFonts w:eastAsiaTheme="minorEastAsia"/>
        </w:rPr>
        <w:t xml:space="preserve"> (NASCIMENTO, 2014, p.729)</w:t>
      </w:r>
      <w:r w:rsidRPr="005F6051">
        <w:rPr>
          <w:rFonts w:eastAsiaTheme="minorEastAsia"/>
        </w:rPr>
        <w:t>.</w:t>
      </w:r>
    </w:p>
    <w:p w:rsidR="00BC5D6C" w:rsidRDefault="00BC5D6C" w:rsidP="00BC5D6C">
      <w:pPr>
        <w:pStyle w:val="texto0"/>
        <w:ind w:firstLine="708"/>
        <w:rPr>
          <w:rFonts w:eastAsiaTheme="minorEastAsia"/>
        </w:rPr>
      </w:pPr>
      <w:r>
        <w:rPr>
          <w:rFonts w:eastAsiaTheme="minorEastAsia"/>
        </w:rPr>
        <w:lastRenderedPageBreak/>
        <w:t>Para tanto o legislador, na CLT/43, art. 444, impõe que:</w:t>
      </w:r>
    </w:p>
    <w:p w:rsidR="00BC5D6C" w:rsidRDefault="0061789B" w:rsidP="00BC5D6C">
      <w:pPr>
        <w:pStyle w:val="Cit"/>
        <w:rPr>
          <w:rFonts w:eastAsiaTheme="minorEastAsia"/>
        </w:rPr>
      </w:pPr>
      <w:r>
        <w:rPr>
          <w:rFonts w:eastAsiaTheme="minorEastAsia"/>
        </w:rPr>
        <w:t>A</w:t>
      </w:r>
      <w:r w:rsidR="00BC5D6C">
        <w:rPr>
          <w:rFonts w:eastAsiaTheme="minorEastAsia"/>
        </w:rPr>
        <w:t>s</w:t>
      </w:r>
      <w:r w:rsidR="00BC5D6C" w:rsidRPr="002E5CA0">
        <w:rPr>
          <w:rFonts w:eastAsiaTheme="minorEastAsia"/>
        </w:rPr>
        <w:t xml:space="preserve"> relações contratuais de trabalho podem ser objeto de livre</w:t>
      </w:r>
      <w:r w:rsidR="00BC5D6C" w:rsidRPr="002E5CA0">
        <w:rPr>
          <w:rFonts w:eastAsiaTheme="minorEastAsia"/>
          <w:szCs w:val="22"/>
        </w:rPr>
        <w:br/>
      </w:r>
      <w:r w:rsidR="00BC5D6C" w:rsidRPr="002E5CA0">
        <w:rPr>
          <w:rFonts w:eastAsiaTheme="minorEastAsia"/>
        </w:rPr>
        <w:t>estipulação das partes interessadas em tudo quanto não contravenha às</w:t>
      </w:r>
      <w:r w:rsidR="00BC5D6C">
        <w:rPr>
          <w:rFonts w:eastAsiaTheme="minorEastAsia"/>
          <w:szCs w:val="22"/>
        </w:rPr>
        <w:t xml:space="preserve"> </w:t>
      </w:r>
      <w:r w:rsidR="00BC5D6C" w:rsidRPr="002E5CA0">
        <w:rPr>
          <w:rFonts w:eastAsiaTheme="minorEastAsia"/>
        </w:rPr>
        <w:t>disposições de proteção ao trabalho, aos contratos coletivos que lhes</w:t>
      </w:r>
      <w:r w:rsidR="00BC5D6C">
        <w:rPr>
          <w:rFonts w:eastAsiaTheme="minorEastAsia"/>
          <w:szCs w:val="22"/>
        </w:rPr>
        <w:t xml:space="preserve"> </w:t>
      </w:r>
      <w:r w:rsidR="00BC5D6C" w:rsidRPr="002E5CA0">
        <w:rPr>
          <w:rFonts w:eastAsiaTheme="minorEastAsia"/>
        </w:rPr>
        <w:t>sejam aplicáveis e às decisões das autoridades competente</w:t>
      </w:r>
      <w:r w:rsidR="00BC5D6C">
        <w:rPr>
          <w:rFonts w:eastAsiaTheme="minorEastAsia"/>
        </w:rPr>
        <w:t xml:space="preserve"> (BRASIL, 1943, p.01).</w:t>
      </w:r>
    </w:p>
    <w:p w:rsidR="00BC5D6C" w:rsidRPr="009C165B" w:rsidRDefault="00831CE1" w:rsidP="009C165B">
      <w:pPr>
        <w:pStyle w:val="texto0"/>
        <w:rPr>
          <w:rFonts w:eastAsiaTheme="minorEastAsia"/>
        </w:rPr>
      </w:pPr>
      <w:r w:rsidRPr="009C165B">
        <w:t>Por fim</w:t>
      </w:r>
      <w:r w:rsidR="009C165B" w:rsidRPr="009C165B">
        <w:t xml:space="preserve">, destaca-se que </w:t>
      </w:r>
      <w:r w:rsidR="0061789B">
        <w:t>a</w:t>
      </w:r>
      <w:r w:rsidR="009C165B" w:rsidRPr="009C165B">
        <w:t xml:space="preserve"> caracterização da relação empregatícia é, portanto, </w:t>
      </w:r>
      <w:r w:rsidR="009C165B" w:rsidRPr="009C165B">
        <w:rPr>
          <w:rFonts w:eastAsiaTheme="minorEastAsia"/>
        </w:rPr>
        <w:t>instrumento</w:t>
      </w:r>
      <w:r w:rsidR="009C165B">
        <w:rPr>
          <w:rFonts w:eastAsiaTheme="minorEastAsia"/>
        </w:rPr>
        <w:t xml:space="preserve"> </w:t>
      </w:r>
      <w:r w:rsidR="009C165B" w:rsidRPr="009C165B">
        <w:t xml:space="preserve">essencial </w:t>
      </w:r>
      <w:r w:rsidR="009C165B">
        <w:t xml:space="preserve">não apenas ao </w:t>
      </w:r>
      <w:r w:rsidR="009C165B" w:rsidRPr="009C165B">
        <w:t>Direito do Trabalho</w:t>
      </w:r>
      <w:r w:rsidR="009C165B">
        <w:t xml:space="preserve">, mas é um dos motores de impulso </w:t>
      </w:r>
      <w:r w:rsidR="00787D19">
        <w:t>do desenvolvimento das relações sociais.</w:t>
      </w:r>
    </w:p>
    <w:p w:rsidR="007529A6" w:rsidRDefault="00ED6243" w:rsidP="000D5899">
      <w:pPr>
        <w:pStyle w:val="T1"/>
      </w:pPr>
      <w:r w:rsidRPr="00ED6243">
        <w:rPr>
          <w:rFonts w:asciiTheme="minorHAnsi" w:eastAsiaTheme="minorEastAsia" w:hAnsiTheme="minorHAnsi" w:cstheme="minorBidi"/>
          <w:sz w:val="22"/>
          <w:szCs w:val="22"/>
          <w:lang w:eastAsia="pt-BR"/>
        </w:rPr>
        <w:t xml:space="preserve"> </w:t>
      </w:r>
      <w:r w:rsidR="0023270F">
        <w:t>3</w:t>
      </w:r>
      <w:r w:rsidR="00B90F96">
        <w:t xml:space="preserve"> </w:t>
      </w:r>
      <w:r w:rsidR="007529A6" w:rsidRPr="00A309B4">
        <w:t>A FLEXIBILIZAÇÃO DAS NORMAS TRABALHISTAS</w:t>
      </w:r>
      <w:bookmarkEnd w:id="0"/>
    </w:p>
    <w:p w:rsidR="00AB7923" w:rsidRPr="00C11D75" w:rsidRDefault="0023270F" w:rsidP="00AB7923">
      <w:pPr>
        <w:pStyle w:val="T11"/>
        <w:spacing w:before="0"/>
      </w:pPr>
      <w:r>
        <w:t>3</w:t>
      </w:r>
      <w:r w:rsidR="00AB7923">
        <w:t>.1 Contexto Histórico</w:t>
      </w:r>
    </w:p>
    <w:p w:rsidR="00057DB5" w:rsidRDefault="00057DB5" w:rsidP="00057DB5">
      <w:pPr>
        <w:pStyle w:val="Texto"/>
      </w:pPr>
      <w:r w:rsidRPr="00C11D75">
        <w:t>Uma nova fase denominada Constitucionalismo Social, em que as constituições dos países passam a ter regras sociais, principalmente de Direito do Trabalho, surgiu após espécies de linha produtiva serem pautadas como formas de organização e racionalização do trabalho, a exemplo do Taylorismo e do Fordismo.</w:t>
      </w:r>
    </w:p>
    <w:p w:rsidR="00462772" w:rsidRDefault="00462772" w:rsidP="00057DB5">
      <w:pPr>
        <w:pStyle w:val="Texto"/>
      </w:pPr>
      <w:r>
        <w:t>Lembra Marx (2013) que:</w:t>
      </w:r>
    </w:p>
    <w:p w:rsidR="00462772" w:rsidRPr="00C11D75" w:rsidRDefault="00462772" w:rsidP="00462772">
      <w:pPr>
        <w:pStyle w:val="Cit"/>
      </w:pPr>
      <w:r>
        <w:t>Dentro do sistema capitalista, todos os métodos para elevar a produtividade do trabalho coletivo são aplicados à custa do trabalhador individual; todos os meios para desenvolver a produção redundam em meios de</w:t>
      </w:r>
      <w:r w:rsidR="0061789B">
        <w:t xml:space="preserve"> dominar e explorar o produtor mutilam</w:t>
      </w:r>
      <w:r>
        <w:t xml:space="preserve"> o trabalhador, reduzindo-o a um fragmento de ser humano, degradam-no à categoria de peça de máquina, destroem o conteúdo de seu trabalho, transformado em tormento, tornam-lhe estranhas as potências intelectuais do processo de trabalho, na medida em que a este se incorpora a ciência, como força independente, submetem-no constantemente a um despotismo mesquinho e odioso, transformam todas as horas de sua vida em horas de trabalho e lançam sua mulher e seus filhos sob o rolo compressor do capital” (MARX, 2013, p. 749)</w:t>
      </w:r>
    </w:p>
    <w:p w:rsidR="00057DB5" w:rsidRPr="00C11D75" w:rsidRDefault="00462772" w:rsidP="00057DB5">
      <w:pPr>
        <w:pStyle w:val="Texto"/>
      </w:pPr>
      <w:r>
        <w:t>Bem é verdade que</w:t>
      </w:r>
      <w:r w:rsidR="00057DB5" w:rsidRPr="00C11D75">
        <w:t xml:space="preserve"> a primeira Constituição que veio a incluir o Direito do Trabalho em seu bojo foi a do México, de 1917. O art. 123 da referida norma estabelecia jornada de oito horas de trabalho, proibição do trabalho de menores de 12 anos, limitação da jornada dos menores de 16 anos a seis horas, indenização </w:t>
      </w:r>
      <w:r w:rsidR="00057DB5">
        <w:t xml:space="preserve">de dispensa, seguro social, </w:t>
      </w:r>
      <w:r w:rsidR="0061789B">
        <w:t>etc.</w:t>
      </w:r>
      <w:r w:rsidR="00057DB5" w:rsidRPr="00C11D75">
        <w:t xml:space="preserve"> </w:t>
      </w:r>
      <w:r w:rsidR="00057DB5">
        <w:t>(MARTINS, 2017</w:t>
      </w:r>
      <w:r w:rsidR="00057DB5" w:rsidRPr="005057CD">
        <w:t>).</w:t>
      </w:r>
    </w:p>
    <w:p w:rsidR="00057DB5" w:rsidRDefault="00057DB5" w:rsidP="00057DB5">
      <w:pPr>
        <w:pStyle w:val="Texto"/>
      </w:pPr>
      <w:r w:rsidRPr="00C11D75">
        <w:t xml:space="preserve">Uma década à frente, em 1927, foi editada na Itália a </w:t>
      </w:r>
      <w:r w:rsidRPr="00C11D75">
        <w:rPr>
          <w:i/>
        </w:rPr>
        <w:t xml:space="preserve">Carta del Lavoro, </w:t>
      </w:r>
      <w:r w:rsidRPr="00C11D75">
        <w:t xml:space="preserve">na qual foi instituído o sistema corporativista-fascista, que inspirou outros sistemas políticos, como de Portugal, Espanha e, especialmente, do Brasil. Por fim, além do </w:t>
      </w:r>
      <w:r w:rsidRPr="00C11D75">
        <w:lastRenderedPageBreak/>
        <w:t xml:space="preserve">corporativismo italiano, outro instrumento decisivo na evolução do trabalho se deu </w:t>
      </w:r>
      <w:r w:rsidRPr="00736FBA">
        <w:t xml:space="preserve">em 1948, com a formalização da Declaração Universal dos Direitos do Homem, de </w:t>
      </w:r>
      <w:r w:rsidRPr="00736FBA">
        <w:rPr>
          <w:shd w:val="clear" w:color="auto" w:fill="FFFFFF"/>
        </w:rPr>
        <w:t xml:space="preserve">10 de dezembro de </w:t>
      </w:r>
      <w:r w:rsidRPr="00EC19F7">
        <w:rPr>
          <w:shd w:val="clear" w:color="auto" w:fill="FFFFFF"/>
        </w:rPr>
        <w:t>1948 (DUDH/48).</w:t>
      </w:r>
    </w:p>
    <w:p w:rsidR="00AB7923" w:rsidRPr="00C11D75" w:rsidRDefault="00AB7923" w:rsidP="00AB7923">
      <w:pPr>
        <w:pStyle w:val="Texto"/>
      </w:pPr>
      <w:r w:rsidRPr="00C11D75">
        <w:t xml:space="preserve">Ao longo de muitos anos, o direito como ciência social possibilitou uma reviravolta na forma de enxergar a manipulação de massas sociais pelos grandes detentores de poder. As relações de trabalho, dessa forma, foram uma das áreas mais impactadas pelas transformações decorrentes de uma nova mentalidade. Na medida em que foram surgindo novas perspectivas nas relações interpessoais, a lei precisava ser inovada para que o Estado e também a iniciativa privada se desenvolvesse. </w:t>
      </w:r>
    </w:p>
    <w:p w:rsidR="00B8114E" w:rsidRDefault="00AB7923" w:rsidP="00B4469C">
      <w:pPr>
        <w:pStyle w:val="Texto"/>
      </w:pPr>
      <w:r w:rsidRPr="00C11D75">
        <w:t xml:space="preserve">Foi a partir da Revolução Industrial, no século XVIII, que os trabalhadores passaram a se conscientizar de sua importância na cadeia produtiva das grandes empresas. Auferir lucro em desmedida deixou de ser finalidade primordial dos grandes empresários, após a enxurrada de protestos por novas condições de trabalho. </w:t>
      </w:r>
    </w:p>
    <w:p w:rsidR="00CA52EF" w:rsidRDefault="00CA52EF" w:rsidP="00B4469C">
      <w:pPr>
        <w:pStyle w:val="Texto"/>
      </w:pPr>
      <w:r>
        <w:t xml:space="preserve">Para Marini (2010) </w:t>
      </w:r>
    </w:p>
    <w:p w:rsidR="00C0236E" w:rsidRDefault="00C0236E" w:rsidP="00CA52EF">
      <w:pPr>
        <w:pStyle w:val="Cit"/>
      </w:pPr>
      <w:r>
        <w:t>a dependência, entendida como uma relação de subordinação entre nações formalmente independentes, em cujo âmbito as relações de produção das nações subordinadas são modificadas ou recriadas para assegurar a rep</w:t>
      </w:r>
      <w:r w:rsidR="00CA52EF">
        <w:t>rodução ampliada da dependência (MARINI, 2000, p.109).</w:t>
      </w:r>
    </w:p>
    <w:p w:rsidR="006E5566" w:rsidRPr="00A309B4" w:rsidRDefault="0023270F" w:rsidP="00B90F96">
      <w:pPr>
        <w:pStyle w:val="T1"/>
      </w:pPr>
      <w:r>
        <w:t>3</w:t>
      </w:r>
      <w:r w:rsidR="00B4469C">
        <w:t>.2</w:t>
      </w:r>
      <w:r w:rsidR="006E5566">
        <w:t xml:space="preserve"> Conceito de Flexibilização</w:t>
      </w:r>
    </w:p>
    <w:p w:rsidR="007529A6" w:rsidRDefault="009D3676" w:rsidP="009D3676">
      <w:pPr>
        <w:pStyle w:val="Texto"/>
      </w:pPr>
      <w:r>
        <w:t xml:space="preserve">Diante do avanço da política neoliberal </w:t>
      </w:r>
      <w:r w:rsidR="00601921">
        <w:t>e de um governo nitidamente conservador, as no</w:t>
      </w:r>
      <w:r w:rsidR="0009480E">
        <w:t xml:space="preserve">rmas de direitos sociais passam por um processo de retrocesso. Tratam-se, na verdade, de medidas que visam </w:t>
      </w:r>
      <w:r w:rsidR="0061789B">
        <w:t>restabelecer</w:t>
      </w:r>
      <w:r w:rsidR="0009480E">
        <w:t xml:space="preserve"> o padrão de acumulação capitalista diante de mais uma de suas crises sistêmicas e estruturais.</w:t>
      </w:r>
    </w:p>
    <w:p w:rsidR="0009480E" w:rsidRDefault="005A3BE6" w:rsidP="009D3676">
      <w:pPr>
        <w:pStyle w:val="Texto"/>
      </w:pPr>
      <w:r>
        <w:t>Neste sentido Antunes &amp; Pinto (2017):</w:t>
      </w:r>
    </w:p>
    <w:p w:rsidR="00A22361" w:rsidRPr="00A309B4" w:rsidRDefault="00C73701" w:rsidP="00744CFC">
      <w:pPr>
        <w:pStyle w:val="Cit"/>
      </w:pPr>
      <w:r>
        <w:t>(...)</w:t>
      </w:r>
      <w:r w:rsidR="00C71303">
        <w:t xml:space="preserve"> </w:t>
      </w:r>
      <w:r>
        <w:t>d</w:t>
      </w:r>
      <w:r w:rsidR="00E30DE0">
        <w:t xml:space="preserve">iante de uma crise do padrão de acumulação capitalista que reflete um processo de crise estrutural e sistema do capital, </w:t>
      </w:r>
      <w:r w:rsidR="00830DF1">
        <w:t>desencadeia-se um amplo processo de reestruturação produtiva e dominação política, sob a condução do mundo financeiro, que visava, por um lado, recuperar</w:t>
      </w:r>
      <w:r w:rsidR="001D3164">
        <w:t xml:space="preserve"> seu ciclo reprodutivo e, ao mesmo tempo, repor seu projeto de hegemonia (...) (</w:t>
      </w:r>
      <w:r>
        <w:t>ANTUNES &amp; PINTO, 2017, p.63</w:t>
      </w:r>
      <w:r w:rsidR="00C71303">
        <w:t>).</w:t>
      </w:r>
    </w:p>
    <w:p w:rsidR="00E27F55" w:rsidRDefault="007529A6" w:rsidP="00DB5620">
      <w:pPr>
        <w:spacing w:after="0" w:line="360" w:lineRule="auto"/>
        <w:ind w:firstLine="709"/>
        <w:jc w:val="both"/>
        <w:rPr>
          <w:rFonts w:ascii="Arial" w:eastAsia="Times New Roman" w:hAnsi="Arial" w:cs="Arial"/>
          <w:sz w:val="24"/>
          <w:szCs w:val="24"/>
        </w:rPr>
      </w:pPr>
      <w:r w:rsidRPr="00A309B4">
        <w:rPr>
          <w:rFonts w:ascii="Arial" w:eastAsia="Times New Roman" w:hAnsi="Arial" w:cs="Arial"/>
          <w:sz w:val="24"/>
          <w:szCs w:val="24"/>
        </w:rPr>
        <w:t>Neste contexto, desenvolve-se a teoria intitulada de “Flexibilização das normas trabalhistas”, concebida em um cenário europeu</w:t>
      </w:r>
      <w:r w:rsidR="00E27F55">
        <w:rPr>
          <w:rFonts w:ascii="Arial" w:eastAsia="Times New Roman" w:hAnsi="Arial" w:cs="Arial"/>
          <w:sz w:val="24"/>
          <w:szCs w:val="24"/>
        </w:rPr>
        <w:t xml:space="preserve"> </w:t>
      </w:r>
      <w:r w:rsidR="00744CFC">
        <w:rPr>
          <w:rFonts w:ascii="Arial" w:eastAsia="Times New Roman" w:hAnsi="Arial" w:cs="Arial"/>
          <w:sz w:val="24"/>
          <w:szCs w:val="24"/>
        </w:rPr>
        <w:t xml:space="preserve">imerso em uma crise </w:t>
      </w:r>
      <w:r w:rsidR="00C74048">
        <w:rPr>
          <w:rFonts w:ascii="Arial" w:eastAsia="Times New Roman" w:hAnsi="Arial" w:cs="Arial"/>
          <w:sz w:val="24"/>
          <w:szCs w:val="24"/>
        </w:rPr>
        <w:lastRenderedPageBreak/>
        <w:t xml:space="preserve">econômica, por </w:t>
      </w:r>
      <w:r w:rsidRPr="00A309B4">
        <w:rPr>
          <w:rFonts w:ascii="Arial" w:eastAsia="Times New Roman" w:hAnsi="Arial" w:cs="Arial"/>
          <w:sz w:val="24"/>
          <w:szCs w:val="24"/>
        </w:rPr>
        <w:t xml:space="preserve">volta do ano de 1973, </w:t>
      </w:r>
      <w:r w:rsidR="00E27F55">
        <w:rPr>
          <w:rFonts w:ascii="Arial" w:eastAsia="Times New Roman" w:hAnsi="Arial" w:cs="Arial"/>
          <w:sz w:val="24"/>
          <w:szCs w:val="24"/>
        </w:rPr>
        <w:t xml:space="preserve">com </w:t>
      </w:r>
      <w:r w:rsidRPr="00A309B4">
        <w:rPr>
          <w:rFonts w:ascii="Arial" w:eastAsia="Times New Roman" w:hAnsi="Arial" w:cs="Arial"/>
          <w:sz w:val="24"/>
          <w:szCs w:val="24"/>
        </w:rPr>
        <w:t>alta do preço do petróleo. (HOBSBAWM, 2015)</w:t>
      </w:r>
      <w:r w:rsidR="00E27F55">
        <w:rPr>
          <w:rFonts w:ascii="Arial" w:eastAsia="Times New Roman" w:hAnsi="Arial" w:cs="Arial"/>
          <w:sz w:val="24"/>
          <w:szCs w:val="24"/>
        </w:rPr>
        <w:t xml:space="preserve">. </w:t>
      </w:r>
      <w:r w:rsidR="00DB5620">
        <w:rPr>
          <w:rFonts w:ascii="Arial" w:eastAsia="Times New Roman" w:hAnsi="Arial" w:cs="Arial"/>
          <w:sz w:val="24"/>
          <w:szCs w:val="24"/>
        </w:rPr>
        <w:t xml:space="preserve"> Desta forma</w:t>
      </w:r>
      <w:r w:rsidR="00E27F55">
        <w:rPr>
          <w:rFonts w:ascii="Arial" w:eastAsia="Times New Roman" w:hAnsi="Arial" w:cs="Arial"/>
          <w:sz w:val="24"/>
          <w:szCs w:val="24"/>
        </w:rPr>
        <w:t xml:space="preserve"> Araújo (</w:t>
      </w:r>
      <w:r w:rsidR="00DB5620">
        <w:rPr>
          <w:rFonts w:ascii="Arial" w:eastAsia="Times New Roman" w:hAnsi="Arial" w:cs="Arial"/>
          <w:sz w:val="24"/>
          <w:szCs w:val="24"/>
        </w:rPr>
        <w:t>201</w:t>
      </w:r>
      <w:r w:rsidR="00C33AD3">
        <w:rPr>
          <w:rFonts w:ascii="Arial" w:eastAsia="Times New Roman" w:hAnsi="Arial" w:cs="Arial"/>
          <w:sz w:val="24"/>
          <w:szCs w:val="24"/>
        </w:rPr>
        <w:t>8</w:t>
      </w:r>
      <w:r w:rsidR="00E27F55">
        <w:rPr>
          <w:rFonts w:ascii="Arial" w:eastAsia="Times New Roman" w:hAnsi="Arial" w:cs="Arial"/>
          <w:sz w:val="24"/>
          <w:szCs w:val="24"/>
        </w:rPr>
        <w:t>)</w:t>
      </w:r>
      <w:r w:rsidR="00DB5620">
        <w:rPr>
          <w:rFonts w:ascii="Arial" w:eastAsia="Times New Roman" w:hAnsi="Arial" w:cs="Arial"/>
          <w:sz w:val="24"/>
          <w:szCs w:val="24"/>
        </w:rPr>
        <w:t xml:space="preserve"> afirma que:</w:t>
      </w:r>
    </w:p>
    <w:p w:rsidR="00DC6E6F" w:rsidRPr="00D82424" w:rsidRDefault="00E27F55" w:rsidP="00D82424">
      <w:pPr>
        <w:pStyle w:val="Cit"/>
      </w:pPr>
      <w:r>
        <w:t>A flexibilização dos direitos trabalhistas começou a tomar forma com a crise do petróleo, ocorrida na década de 1970, momento a partir do qual as empresas reestruturaram a produção, buscando potencializar os lucros, reduzir os custos e promover a competitividade, gerando como consequência a precarização da relação de trabalho</w:t>
      </w:r>
      <w:r w:rsidR="00DB5620">
        <w:t xml:space="preserve"> (</w:t>
      </w:r>
      <w:r w:rsidR="00F12FE3">
        <w:t>ARAÚJO</w:t>
      </w:r>
      <w:r w:rsidR="00DB5620">
        <w:t>,</w:t>
      </w:r>
      <w:r w:rsidR="00D82424">
        <w:t xml:space="preserve"> 2018, p.02).</w:t>
      </w:r>
    </w:p>
    <w:p w:rsidR="007529A6" w:rsidRPr="00A309B4" w:rsidRDefault="007529A6" w:rsidP="007529A6">
      <w:pPr>
        <w:spacing w:after="0" w:line="360" w:lineRule="auto"/>
        <w:ind w:firstLine="709"/>
        <w:jc w:val="both"/>
        <w:rPr>
          <w:rFonts w:ascii="Arial" w:eastAsia="Times New Roman" w:hAnsi="Arial" w:cs="Arial"/>
          <w:sz w:val="24"/>
          <w:szCs w:val="24"/>
        </w:rPr>
      </w:pPr>
      <w:r w:rsidRPr="00A309B4">
        <w:rPr>
          <w:rFonts w:ascii="Arial" w:eastAsia="Times New Roman" w:hAnsi="Arial" w:cs="Arial"/>
          <w:sz w:val="24"/>
          <w:szCs w:val="24"/>
        </w:rPr>
        <w:t xml:space="preserve">Conceitualmente, a flexibilização da legislação do trabalho trata-se de uma série de regras que objetivam tornar compatíveis as mudanças entre a esfera do capital, da tecnologia, da sociedade e da ordem econômica, almejando, assim, resguardar regras mínimas ao empregado e, por outro lado, a continuidade da empresa, através da concessão aos trabalhadores de direitos e garantias ínfimos, para que, assim, possa ser </w:t>
      </w:r>
      <w:r w:rsidR="0061789B" w:rsidRPr="00A309B4">
        <w:rPr>
          <w:rFonts w:ascii="Arial" w:eastAsia="Times New Roman" w:hAnsi="Arial" w:cs="Arial"/>
          <w:sz w:val="24"/>
          <w:szCs w:val="24"/>
        </w:rPr>
        <w:t>dada continuidade</w:t>
      </w:r>
      <w:r w:rsidRPr="00A309B4">
        <w:rPr>
          <w:rFonts w:ascii="Arial" w:eastAsia="Times New Roman" w:hAnsi="Arial" w:cs="Arial"/>
          <w:sz w:val="24"/>
          <w:szCs w:val="24"/>
        </w:rPr>
        <w:t xml:space="preserve"> ao emprego do trabalhador e, ao empregador, a possibilidade de sobrevivência do empreendimento. </w:t>
      </w:r>
    </w:p>
    <w:p w:rsidR="007529A6" w:rsidRPr="00A309B4" w:rsidRDefault="007529A6" w:rsidP="007529A6">
      <w:pPr>
        <w:spacing w:after="0" w:line="360" w:lineRule="auto"/>
        <w:ind w:firstLine="709"/>
        <w:jc w:val="both"/>
        <w:rPr>
          <w:rFonts w:ascii="Arial" w:eastAsia="Times New Roman" w:hAnsi="Arial" w:cs="Arial"/>
          <w:sz w:val="24"/>
          <w:szCs w:val="24"/>
        </w:rPr>
      </w:pPr>
      <w:r w:rsidRPr="00A309B4">
        <w:rPr>
          <w:rFonts w:ascii="Arial" w:eastAsia="Times New Roman" w:hAnsi="Arial" w:cs="Arial"/>
          <w:sz w:val="24"/>
          <w:szCs w:val="24"/>
        </w:rPr>
        <w:t xml:space="preserve">Desse modo, resta evidente que essa menor rigidez das normas trabalhistas propicia adaptações no trabalho, em razão das modificações sociais e econômicas, a exemplo do surgimento das novas tecnologias, tais quais a informática e a robótica. Sobre o tema, Martins (2014) aborda algumas modalidades existentes de trabalho com evidentes características flexibilizadoras: </w:t>
      </w:r>
    </w:p>
    <w:p w:rsidR="007529A6" w:rsidRPr="00A309B4" w:rsidRDefault="007529A6" w:rsidP="007529A6">
      <w:pPr>
        <w:spacing w:after="0" w:line="240" w:lineRule="auto"/>
        <w:ind w:left="2552"/>
        <w:jc w:val="both"/>
        <w:rPr>
          <w:rFonts w:ascii="Arial" w:eastAsia="Times New Roman" w:hAnsi="Arial" w:cs="Arial"/>
        </w:rPr>
      </w:pPr>
      <w:r w:rsidRPr="00A309B4">
        <w:rPr>
          <w:rFonts w:ascii="Arial" w:eastAsia="Times New Roman" w:hAnsi="Arial" w:cs="Arial"/>
        </w:rPr>
        <w:t>Os exemplos mais comuns seriam a flexibilização da jornada de trabalho (</w:t>
      </w:r>
      <w:r w:rsidRPr="00A309B4">
        <w:rPr>
          <w:rFonts w:ascii="Arial" w:eastAsia="Times New Roman" w:hAnsi="Arial" w:cs="Arial"/>
          <w:i/>
        </w:rPr>
        <w:t>flextime</w:t>
      </w:r>
      <w:r w:rsidRPr="00A309B4">
        <w:rPr>
          <w:rFonts w:ascii="Arial" w:eastAsia="Times New Roman" w:hAnsi="Arial" w:cs="Arial"/>
        </w:rPr>
        <w:t xml:space="preserve">), que é usada principalmente nos países de língua inglesa, em que o funcionário entra mais cedo, saindo, também em horário mais adiantado do que o normal, estabelecendo, assim, seu próprio horário de trabalho, trabalhando mais horas num determinado dia ou semana para trabalhar menor número de horas em outros dias, porém observando o número mínimo de horas trabalhadas no ano, no mês, na semana; o </w:t>
      </w:r>
      <w:r w:rsidRPr="00A309B4">
        <w:rPr>
          <w:rFonts w:ascii="Arial" w:eastAsia="Times New Roman" w:hAnsi="Arial" w:cs="Arial"/>
          <w:i/>
        </w:rPr>
        <w:t xml:space="preserve">jobsharing, </w:t>
      </w:r>
      <w:r w:rsidRPr="00A309B4">
        <w:rPr>
          <w:rFonts w:ascii="Arial" w:eastAsia="Times New Roman" w:hAnsi="Arial" w:cs="Arial"/>
        </w:rPr>
        <w:t>ou a divisão do posto de trabalho por mais de uma pessoa; o contrato segundo as necessidades do empreendimento (</w:t>
      </w:r>
      <w:r w:rsidRPr="00A309B4">
        <w:rPr>
          <w:rFonts w:ascii="Arial" w:eastAsia="Times New Roman" w:hAnsi="Arial" w:cs="Arial"/>
          <w:i/>
        </w:rPr>
        <w:t>Kapovaz</w:t>
      </w:r>
      <w:r w:rsidRPr="00A309B4">
        <w:rPr>
          <w:rFonts w:ascii="Arial" w:eastAsia="Times New Roman" w:hAnsi="Arial" w:cs="Arial"/>
        </w:rPr>
        <w:t>), do Direito alemão, conforme lei de 26 de abril de 1958; o part-time, ou seja, o trabalho em tempo parcial; as formas de teletrabalho; ou de trabalho a distância; o estágio; o trabalho temporário; o contrato de trabalho de prazo determinado; o contrato de safra ou de temporada; e o trabalho avulso, que geralmente é feito na orla marítima, em que o trabalhador, sendo ou não sindicalizado, presta serviços a uma ou mais empresas, mediante intermedi</w:t>
      </w:r>
      <w:r>
        <w:rPr>
          <w:rFonts w:ascii="Arial" w:eastAsia="Times New Roman" w:hAnsi="Arial" w:cs="Arial"/>
        </w:rPr>
        <w:t>ação do sindicato da categoria (MARTINS, 2014, p. 443</w:t>
      </w:r>
      <w:r w:rsidR="00DA54B1">
        <w:rPr>
          <w:rFonts w:ascii="Arial" w:eastAsia="Times New Roman" w:hAnsi="Arial" w:cs="Arial"/>
        </w:rPr>
        <w:t>, grifos do autor</w:t>
      </w:r>
      <w:r>
        <w:rPr>
          <w:rFonts w:ascii="Arial" w:eastAsia="Times New Roman" w:hAnsi="Arial" w:cs="Arial"/>
        </w:rPr>
        <w:t>)</w:t>
      </w:r>
    </w:p>
    <w:p w:rsidR="007529A6" w:rsidRPr="00A309B4" w:rsidRDefault="007529A6" w:rsidP="007529A6">
      <w:pPr>
        <w:spacing w:after="0" w:line="360" w:lineRule="auto"/>
        <w:ind w:firstLine="708"/>
        <w:jc w:val="both"/>
        <w:rPr>
          <w:rFonts w:ascii="Arial" w:eastAsia="Times New Roman" w:hAnsi="Arial" w:cs="Arial"/>
          <w:sz w:val="24"/>
          <w:szCs w:val="24"/>
        </w:rPr>
      </w:pPr>
      <w:r w:rsidRPr="00A309B4">
        <w:rPr>
          <w:rFonts w:ascii="Arial" w:eastAsia="Times New Roman" w:hAnsi="Arial" w:cs="Arial"/>
          <w:sz w:val="24"/>
          <w:szCs w:val="24"/>
        </w:rPr>
        <w:t xml:space="preserve">Diante do exposto, podemos ver que muitas são as modalidades de trabalho flexibilizadoras das normas trabalhistas. No Brasil, já é possível verificar uma série destas, tais quais: o estágio (Lei nº 11.788/08, de 25 de setembro de 2008), o contrato de aprendizagem (art. 428 da CLT), o trabalho em domicílio (arts. 6º e 83 da </w:t>
      </w:r>
      <w:r w:rsidRPr="00A309B4">
        <w:rPr>
          <w:rFonts w:ascii="Arial" w:eastAsia="Times New Roman" w:hAnsi="Arial" w:cs="Arial"/>
          <w:sz w:val="24"/>
          <w:szCs w:val="24"/>
        </w:rPr>
        <w:lastRenderedPageBreak/>
        <w:t>CLT), a locação de mão de obra (previsto no serviço de vigilância bancária(Lei nº 7.102/83, de 20 de junho de 1983), o contrato de safra (art. 14 e seu parágrafo único da Lei nº 5.889/73, de 08 de junho de 1983), o trabalho temporário (Lei nº 6.019, de 03 de janeiro de 1974), o contrato técnico estrangeiro (Decreto-lei nº 691, de 18 de julho de 1969).</w:t>
      </w:r>
    </w:p>
    <w:p w:rsidR="007529A6" w:rsidRPr="00B90F96" w:rsidRDefault="007529A6" w:rsidP="00B90F96">
      <w:pPr>
        <w:spacing w:after="0" w:line="360" w:lineRule="auto"/>
        <w:ind w:firstLine="709"/>
        <w:jc w:val="both"/>
        <w:rPr>
          <w:rFonts w:ascii="Arial" w:eastAsia="Times New Roman" w:hAnsi="Arial" w:cs="Arial"/>
          <w:color w:val="FF0000"/>
          <w:sz w:val="24"/>
          <w:szCs w:val="24"/>
        </w:rPr>
      </w:pPr>
      <w:r w:rsidRPr="00A309B4">
        <w:rPr>
          <w:rFonts w:ascii="Arial" w:eastAsia="Times New Roman" w:hAnsi="Arial" w:cs="Arial"/>
          <w:sz w:val="24"/>
          <w:szCs w:val="24"/>
        </w:rPr>
        <w:t xml:space="preserve">Além do mais, atualmente, de modo doutrinário, tem-se dividido flexibilização em: a) quantitativa externa: trata do modo de contratação do trabalhador, bem como de sua facilidade em ser demitido; b) quantitativa interna: relacionada à utilização do tempo de trabalho, a exemplo do trabalho em tempo diminuto; c) funcional: que aborda os métodos e técnicas da execução das obras, em razão das necessidades da produção. </w:t>
      </w:r>
    </w:p>
    <w:p w:rsidR="007529A6" w:rsidRPr="00B90F96" w:rsidRDefault="0023270F" w:rsidP="006E5566">
      <w:pPr>
        <w:pStyle w:val="T1"/>
        <w:rPr>
          <w:color w:val="FF0000"/>
          <w:sz w:val="20"/>
        </w:rPr>
      </w:pPr>
      <w:bookmarkStart w:id="1" w:name="_Toc499560351"/>
      <w:r>
        <w:t>4</w:t>
      </w:r>
      <w:r w:rsidR="007529A6" w:rsidRPr="00A309B4">
        <w:t xml:space="preserve"> A TERCEIRIZAÇÃO</w:t>
      </w:r>
      <w:bookmarkEnd w:id="1"/>
    </w:p>
    <w:p w:rsidR="007529A6" w:rsidRPr="00A309B4" w:rsidRDefault="007529A6" w:rsidP="007529A6">
      <w:pPr>
        <w:spacing w:after="0" w:line="360" w:lineRule="auto"/>
        <w:ind w:firstLine="709"/>
        <w:jc w:val="both"/>
        <w:rPr>
          <w:rFonts w:ascii="Arial" w:eastAsia="Times New Roman" w:hAnsi="Arial" w:cs="Arial"/>
          <w:sz w:val="24"/>
          <w:szCs w:val="24"/>
        </w:rPr>
      </w:pPr>
      <w:r w:rsidRPr="00A309B4">
        <w:rPr>
          <w:rFonts w:ascii="Arial" w:eastAsia="Times New Roman" w:hAnsi="Arial" w:cs="Arial"/>
          <w:sz w:val="24"/>
          <w:szCs w:val="24"/>
        </w:rPr>
        <w:t xml:space="preserve">A terceirização consiste, em sua essência, na transferência a um terceiro da execução de serviços, bens ou produtos que não são o objeto principal da empresa, originando a seguinte relação: empregado, empregador e tomador de serviços. Sobre o tema, conceitua Martinez (2014): </w:t>
      </w:r>
    </w:p>
    <w:p w:rsidR="007529A6" w:rsidRPr="00A309B4" w:rsidRDefault="007529A6" w:rsidP="007529A6">
      <w:pPr>
        <w:tabs>
          <w:tab w:val="center" w:pos="4252"/>
          <w:tab w:val="right" w:pos="8504"/>
        </w:tabs>
        <w:spacing w:after="0" w:line="240" w:lineRule="auto"/>
        <w:ind w:left="2552"/>
        <w:jc w:val="both"/>
        <w:rPr>
          <w:rFonts w:ascii="Arial" w:eastAsia="Times New Roman" w:hAnsi="Arial" w:cs="Arial"/>
        </w:rPr>
      </w:pPr>
      <w:r w:rsidRPr="00A309B4">
        <w:rPr>
          <w:rFonts w:ascii="Arial" w:eastAsia="Times New Roman" w:hAnsi="Arial" w:cs="Arial"/>
        </w:rPr>
        <w:t>A terceirização é uma técnica de organização do processo produtivo por meio do qual uma empresa, visando concentrar esforços em sua atividade-fim, contrata outra empresa, entendida com periférica, para lhe dar suporte em serviços meramente instrumentais, tais como limpeza, segur</w:t>
      </w:r>
      <w:r>
        <w:rPr>
          <w:rFonts w:ascii="Arial" w:eastAsia="Times New Roman" w:hAnsi="Arial" w:cs="Arial"/>
        </w:rPr>
        <w:t>ança, transporte e alimentação (MARTIN</w:t>
      </w:r>
      <w:r w:rsidR="0056429B">
        <w:rPr>
          <w:rFonts w:ascii="Arial" w:eastAsia="Times New Roman" w:hAnsi="Arial" w:cs="Arial"/>
        </w:rPr>
        <w:t>EZ</w:t>
      </w:r>
      <w:r>
        <w:rPr>
          <w:rFonts w:ascii="Arial" w:eastAsia="Times New Roman" w:hAnsi="Arial" w:cs="Arial"/>
        </w:rPr>
        <w:t>, 2014, p. 457).</w:t>
      </w:r>
    </w:p>
    <w:p w:rsidR="007529A6" w:rsidRDefault="007529A6" w:rsidP="007529A6">
      <w:pPr>
        <w:spacing w:after="0" w:line="360" w:lineRule="auto"/>
        <w:ind w:firstLine="709"/>
        <w:jc w:val="both"/>
        <w:rPr>
          <w:rFonts w:ascii="Arial" w:eastAsia="Times New Roman" w:hAnsi="Arial" w:cs="Arial"/>
          <w:sz w:val="24"/>
          <w:szCs w:val="24"/>
        </w:rPr>
      </w:pPr>
      <w:r w:rsidRPr="00A309B4">
        <w:rPr>
          <w:rFonts w:ascii="Arial" w:eastAsia="Times New Roman" w:hAnsi="Arial" w:cs="Arial"/>
          <w:sz w:val="24"/>
          <w:szCs w:val="24"/>
        </w:rPr>
        <w:t>Não obstante, esta modalidade de trabalho atualmente pode ser encontrada em todo o mundo, sendo originada por um período de crise econômica, em que se procurou diminuir custos, principalmente o custo com a mão de obra. Esse momento histórico foi a Segunda Guerra Mundial, no qual as empresas fabricantes de armamentos, com dificuldade de produzir o arsenal demandado, resolveram transferir para terceiros os serviços, para que assim fosse possível aumentar a produção. As pressões do mercado requereram alternativas para aumentar a competitividade, no entanto o desenvolvimento social não cresceu proporcionalmente ao desenvolvimento econômico.</w:t>
      </w:r>
    </w:p>
    <w:p w:rsidR="00425AAB" w:rsidRPr="00A309B4" w:rsidRDefault="00425AAB" w:rsidP="00425AAB">
      <w:pPr>
        <w:pStyle w:val="Cit"/>
        <w:rPr>
          <w:sz w:val="24"/>
        </w:rPr>
      </w:pPr>
      <w:r w:rsidRPr="00425AAB">
        <w:rPr>
          <w:rStyle w:val="CitChar"/>
        </w:rPr>
        <w:t xml:space="preserve">Nascida para atender as exigências da circulação capitalista, cujo eixo de articulação está constituído pelos países industriais, e centrado então sobre o mercado mundial, a produção latino-americana não depende, para sua realização, da capacidade interna de consumo. Opera-se, assim, do ponto de vista de país dependente, a separação dos dois momentos fundamentais do ciclo do capital – a </w:t>
      </w:r>
      <w:r w:rsidRPr="00425AAB">
        <w:rPr>
          <w:rStyle w:val="CitChar"/>
        </w:rPr>
        <w:lastRenderedPageBreak/>
        <w:t>produção e a circulação de mercadorias – cujo efeito é fazer que apareça de maneira específica na economia latino-americana a contradição inerente à produção capitalista em geral</w:t>
      </w:r>
      <w:r>
        <w:t>, isto é, a que opõe o capital e o trabalhador enquanto vendedor e comprador de mercadorias (MARINI, 2000, p</w:t>
      </w:r>
      <w:r w:rsidR="001547D6">
        <w:t>.132</w:t>
      </w:r>
      <w:r>
        <w:t>).</w:t>
      </w:r>
    </w:p>
    <w:p w:rsidR="007529A6" w:rsidRDefault="007529A6" w:rsidP="007529A6">
      <w:pPr>
        <w:spacing w:after="0" w:line="360" w:lineRule="auto"/>
        <w:ind w:firstLine="709"/>
        <w:jc w:val="both"/>
        <w:rPr>
          <w:rFonts w:ascii="Arial" w:eastAsia="Times New Roman" w:hAnsi="Arial" w:cs="Arial"/>
          <w:sz w:val="24"/>
          <w:szCs w:val="24"/>
        </w:rPr>
      </w:pPr>
      <w:r w:rsidRPr="00A309B4">
        <w:rPr>
          <w:rFonts w:ascii="Arial" w:eastAsia="Times New Roman" w:hAnsi="Arial" w:cs="Arial"/>
          <w:sz w:val="24"/>
          <w:szCs w:val="24"/>
        </w:rPr>
        <w:t xml:space="preserve">No Brasil, o fenômeno da terceirização data da década de 50, quando algumas multinacionais se instalaram no país com o interesse de ocupar-se exclusivamente com o objeto principal dos seus negócios. As empresas de limpeza e conservação também foram vanguardistas na terceirização no Brasil. Contudo, ainda não há no ordenamento jurídico pátrio norma que verse diretamente sobre o tema. </w:t>
      </w:r>
    </w:p>
    <w:p w:rsidR="00425AAB" w:rsidRPr="00A309B4" w:rsidRDefault="0061789B" w:rsidP="00425AAB">
      <w:pPr>
        <w:pStyle w:val="Cit"/>
        <w:rPr>
          <w:sz w:val="24"/>
        </w:rPr>
      </w:pPr>
      <w:r>
        <w:t>A</w:t>
      </w:r>
      <w:r w:rsidR="00425AAB">
        <w:t xml:space="preserve"> tendência natural do sistema será a de explorar ao máximo a força de trabalho do operário, sem preocupar-se em criar as condições para que este a reponha sempre que seja possível substituí-lo mediante a incorporação de novos braços no processo produtivo (MARINI, 2000, p.134).</w:t>
      </w:r>
    </w:p>
    <w:p w:rsidR="007529A6" w:rsidRPr="00A309B4" w:rsidRDefault="007529A6" w:rsidP="007529A6">
      <w:pPr>
        <w:spacing w:after="0" w:line="360" w:lineRule="auto"/>
        <w:ind w:firstLine="709"/>
        <w:jc w:val="both"/>
        <w:rPr>
          <w:rFonts w:ascii="Arial" w:eastAsia="Times New Roman" w:hAnsi="Arial" w:cs="Arial"/>
          <w:sz w:val="24"/>
          <w:szCs w:val="24"/>
        </w:rPr>
      </w:pPr>
      <w:r w:rsidRPr="00A309B4">
        <w:rPr>
          <w:rFonts w:ascii="Arial" w:eastAsia="Times New Roman" w:hAnsi="Arial" w:cs="Arial"/>
          <w:sz w:val="24"/>
          <w:szCs w:val="24"/>
        </w:rPr>
        <w:t>Para que o processo de terceirização seja considerado lícito, não poderá haver subordinação entre o prestador de serviços e o seu tomador, pessoalidade, assim como não poderá haver controle de horário e os demais elementos característicos de uma relação de empre</w:t>
      </w:r>
      <w:r w:rsidR="0056429B">
        <w:rPr>
          <w:rFonts w:ascii="Arial" w:eastAsia="Times New Roman" w:hAnsi="Arial" w:cs="Arial"/>
          <w:sz w:val="24"/>
          <w:szCs w:val="24"/>
        </w:rPr>
        <w:t>go. Sobre o tema, ensaia Martin</w:t>
      </w:r>
      <w:r w:rsidR="00BB7087">
        <w:rPr>
          <w:rFonts w:ascii="Arial" w:eastAsia="Times New Roman" w:hAnsi="Arial" w:cs="Arial"/>
          <w:sz w:val="24"/>
          <w:szCs w:val="24"/>
        </w:rPr>
        <w:t>ez</w:t>
      </w:r>
      <w:r w:rsidRPr="00A309B4">
        <w:rPr>
          <w:rFonts w:ascii="Arial" w:eastAsia="Times New Roman" w:hAnsi="Arial" w:cs="Arial"/>
          <w:sz w:val="24"/>
          <w:szCs w:val="24"/>
        </w:rPr>
        <w:t xml:space="preserve"> (2014):</w:t>
      </w:r>
    </w:p>
    <w:p w:rsidR="007529A6" w:rsidRPr="00A309B4" w:rsidRDefault="007529A6" w:rsidP="007529A6">
      <w:pPr>
        <w:spacing w:after="0" w:line="240" w:lineRule="auto"/>
        <w:ind w:left="2552"/>
        <w:jc w:val="both"/>
        <w:rPr>
          <w:rFonts w:ascii="Arial" w:eastAsia="Times New Roman" w:hAnsi="Arial" w:cs="Arial"/>
        </w:rPr>
      </w:pPr>
      <w:r w:rsidRPr="00A309B4">
        <w:rPr>
          <w:rFonts w:ascii="Arial" w:eastAsia="Times New Roman" w:hAnsi="Arial" w:cs="Arial"/>
        </w:rPr>
        <w:t xml:space="preserve">Para que a terceirização seja plenamente válida no âmbito empresarial, não podem existir elementos pertinentes a relação de emprego no trabalho do terceirizado, principalmente o elemento de subordinação. O terceirizante não poderá ser considerado como superior hierárquico do terceirizado, não poderá haver controle de horário e o trabalho não poderá ser pessoal, do próprio terceirizado, mas realizado por intermédio de outras pessoas. Deve haver total autonomia do terceirizado, ou seja, independência, inclusive quanto a seus empregados. Na verdade, a terceirização implica a parceria entre empresas, com divisão de serviços e assunção de responsabilidades próprias de cada parte. </w:t>
      </w:r>
      <w:r w:rsidRPr="00A309B4">
        <w:rPr>
          <w:rFonts w:ascii="Arial" w:eastAsia="Times New Roman" w:hAnsi="Arial" w:cs="Arial"/>
          <w:bCs/>
        </w:rPr>
        <w:t>Da mesma forma, os empregados da empresa terceirizada não deverão ter nenhuma subordinação com a terceirização, nem poderão estar sujeitos a seu poder de direção, caso contrário existirá vínculo de emprego</w:t>
      </w:r>
      <w:r w:rsidRPr="00A309B4">
        <w:rPr>
          <w:rFonts w:ascii="Arial" w:eastAsia="Times New Roman" w:hAnsi="Arial" w:cs="Arial"/>
        </w:rPr>
        <w:t xml:space="preserve">. Aqui há que se distinguir entre a subordinação jurídica e a técnica, pois a subordinação jurídica se dá ordens e a técnica pode ficar evidenciada com o tomador, que dá as ordens técnicas de como pretende que o serviço seja realizado, principalmente quando nas dependências do tomador. Os prestadores de serviços da empresa terceirizada não estarão, porém, sujeitos a prova, pois, são especialistas no que irão fazer. </w:t>
      </w:r>
      <w:r w:rsidRPr="00A309B4">
        <w:rPr>
          <w:rFonts w:ascii="Arial" w:eastAsia="Times New Roman" w:hAnsi="Arial" w:cs="Arial"/>
          <w:bCs/>
        </w:rPr>
        <w:t>Se o serviço do trabalhador é essencial à atividade da empresa, pode a terceirização ser ilícita se provadas a subordinação e pessoalid</w:t>
      </w:r>
      <w:r>
        <w:rPr>
          <w:rFonts w:ascii="Arial" w:eastAsia="Times New Roman" w:hAnsi="Arial" w:cs="Arial"/>
          <w:bCs/>
        </w:rPr>
        <w:t>ade como</w:t>
      </w:r>
      <w:r w:rsidR="0056429B">
        <w:rPr>
          <w:rFonts w:ascii="Arial" w:eastAsia="Times New Roman" w:hAnsi="Arial" w:cs="Arial"/>
          <w:bCs/>
        </w:rPr>
        <w:t xml:space="preserve"> o tomador dos serviços (MARTINEZ</w:t>
      </w:r>
      <w:r>
        <w:rPr>
          <w:rFonts w:ascii="Arial" w:eastAsia="Times New Roman" w:hAnsi="Arial" w:cs="Arial"/>
          <w:bCs/>
        </w:rPr>
        <w:t>, 2014, p. 458</w:t>
      </w:r>
      <w:r w:rsidRPr="005C73EA">
        <w:rPr>
          <w:rFonts w:ascii="Arial" w:eastAsia="Times New Roman" w:hAnsi="Arial" w:cs="Arial"/>
          <w:bCs/>
        </w:rPr>
        <w:t>).</w:t>
      </w:r>
      <w:r>
        <w:rPr>
          <w:rFonts w:ascii="Arial" w:eastAsia="Times New Roman" w:hAnsi="Arial" w:cs="Arial"/>
        </w:rPr>
        <w:t xml:space="preserve"> </w:t>
      </w:r>
    </w:p>
    <w:p w:rsidR="007529A6" w:rsidRPr="00A309B4" w:rsidRDefault="007529A6" w:rsidP="007529A6">
      <w:pPr>
        <w:spacing w:after="0" w:line="360" w:lineRule="auto"/>
        <w:ind w:firstLine="709"/>
        <w:jc w:val="both"/>
        <w:rPr>
          <w:rFonts w:ascii="Arial" w:eastAsia="Times New Roman" w:hAnsi="Arial" w:cs="Arial"/>
          <w:sz w:val="24"/>
          <w:szCs w:val="24"/>
        </w:rPr>
      </w:pPr>
      <w:r w:rsidRPr="00A309B4">
        <w:rPr>
          <w:rFonts w:ascii="Arial" w:eastAsia="Times New Roman" w:hAnsi="Arial" w:cs="Arial"/>
          <w:sz w:val="24"/>
          <w:szCs w:val="24"/>
        </w:rPr>
        <w:lastRenderedPageBreak/>
        <w:t xml:space="preserve">Diante de tudo isso, vale salientar que, caso a terceirização não cumpra tais requisitos, esta deverá ser considerada ilícita e, portando, inválida para o ordenamento jurídico, sendo caracterizado o vínculo empregatício. </w:t>
      </w:r>
    </w:p>
    <w:p w:rsidR="007529A6" w:rsidRPr="00A309B4" w:rsidRDefault="007529A6" w:rsidP="007529A6">
      <w:pPr>
        <w:spacing w:after="0" w:line="360" w:lineRule="auto"/>
        <w:ind w:firstLine="709"/>
        <w:jc w:val="both"/>
        <w:rPr>
          <w:rFonts w:ascii="Arial" w:eastAsia="Times New Roman" w:hAnsi="Arial" w:cs="Arial"/>
          <w:sz w:val="24"/>
          <w:szCs w:val="24"/>
        </w:rPr>
      </w:pPr>
      <w:r w:rsidRPr="00A309B4">
        <w:rPr>
          <w:rFonts w:ascii="Arial" w:eastAsia="Times New Roman" w:hAnsi="Arial" w:cs="Arial"/>
          <w:sz w:val="24"/>
          <w:szCs w:val="24"/>
        </w:rPr>
        <w:t xml:space="preserve">Além desses requisitos, nem </w:t>
      </w:r>
      <w:r w:rsidR="0061789B" w:rsidRPr="00A309B4">
        <w:rPr>
          <w:rFonts w:ascii="Arial" w:eastAsia="Times New Roman" w:hAnsi="Arial" w:cs="Arial"/>
          <w:sz w:val="24"/>
          <w:szCs w:val="24"/>
        </w:rPr>
        <w:t>todas as</w:t>
      </w:r>
      <w:r w:rsidRPr="00A309B4">
        <w:rPr>
          <w:rFonts w:ascii="Arial" w:eastAsia="Times New Roman" w:hAnsi="Arial" w:cs="Arial"/>
          <w:sz w:val="24"/>
          <w:szCs w:val="24"/>
        </w:rPr>
        <w:t xml:space="preserve"> atividades podem ser terceirizadas, sendo a súmula nº 331 do Tribunal Superior do Trabalho (TST) objeto regulamentador dessa relação, na ausência de normatização específica no ordenamento pátrio. Desta forma, tem-se: </w:t>
      </w:r>
    </w:p>
    <w:p w:rsidR="007529A6" w:rsidRPr="00A309B4" w:rsidRDefault="007529A6" w:rsidP="007529A6">
      <w:pPr>
        <w:spacing w:after="0" w:line="240" w:lineRule="auto"/>
        <w:ind w:left="2552"/>
        <w:jc w:val="both"/>
        <w:rPr>
          <w:rFonts w:ascii="Arial" w:eastAsia="Times New Roman" w:hAnsi="Arial" w:cs="Arial"/>
        </w:rPr>
      </w:pPr>
      <w:bookmarkStart w:id="2" w:name="SUM-331"/>
      <w:bookmarkEnd w:id="2"/>
      <w:r w:rsidRPr="00A309B4">
        <w:rPr>
          <w:rFonts w:ascii="Arial" w:eastAsia="Times New Roman" w:hAnsi="Arial" w:cs="Arial"/>
        </w:rPr>
        <w:t>I - A contratação de trabalhadores por empresa interposta é ilegal, formando-se o vínculo diretamente com o tomador dos serviços, salvo no caso de trabalho temporário</w:t>
      </w:r>
      <w:r>
        <w:rPr>
          <w:rFonts w:ascii="Arial" w:eastAsia="Times New Roman" w:hAnsi="Arial" w:cs="Arial"/>
        </w:rPr>
        <w:t xml:space="preserve"> (Lei nº 6.019, de 03.01.1974).</w:t>
      </w:r>
      <w:r w:rsidRPr="00A309B4">
        <w:rPr>
          <w:rFonts w:ascii="Arial" w:eastAsia="Times New Roman" w:hAnsi="Arial" w:cs="Arial"/>
        </w:rPr>
        <w:t>II - A contratação irregular de trabalhador, mediante empresa interposta, não gera vínculo de emprego com os órgãos da Administração Pública direta, indireta ou fundacional (art. 37, II, da CF/1988). III - Não forma vínculo de emprego com o tomador a contratação de serviços de vigilância (Lei nº 7.102, de 20.06.1983) e de conservação e limpeza, bem como a de serviços especializados ligados à atividade-meio do tomador, desde que inexistente a pessoalidade e a subordinação direta.  IV - O inadimplemento das obrigações trabalhistas, por parte do empregador, implica a responsabilidade subsidiária do tomador dos serviços quanto àquelas obrigações, desde que haja participado da relação processual e conste também do título executivo judicial.   (BRASIL, 2011</w:t>
      </w:r>
      <w:r>
        <w:rPr>
          <w:rFonts w:ascii="Arial" w:eastAsia="Times New Roman" w:hAnsi="Arial" w:cs="Arial"/>
        </w:rPr>
        <w:t>, grifo nosso</w:t>
      </w:r>
      <w:r w:rsidRPr="00A309B4">
        <w:rPr>
          <w:rFonts w:ascii="Arial" w:eastAsia="Times New Roman" w:hAnsi="Arial" w:cs="Arial"/>
        </w:rPr>
        <w:t xml:space="preserve">). </w:t>
      </w:r>
    </w:p>
    <w:p w:rsidR="007529A6" w:rsidRPr="00A309B4" w:rsidRDefault="007529A6" w:rsidP="007529A6">
      <w:pPr>
        <w:spacing w:after="0" w:line="360" w:lineRule="auto"/>
        <w:ind w:firstLine="709"/>
        <w:jc w:val="both"/>
        <w:rPr>
          <w:rFonts w:ascii="Arial" w:eastAsia="Times New Roman" w:hAnsi="Arial" w:cs="Arial"/>
          <w:sz w:val="24"/>
          <w:szCs w:val="24"/>
        </w:rPr>
      </w:pPr>
      <w:r w:rsidRPr="00A309B4">
        <w:rPr>
          <w:rFonts w:ascii="Arial" w:eastAsia="Times New Roman" w:hAnsi="Arial" w:cs="Arial"/>
          <w:bCs/>
          <w:sz w:val="24"/>
          <w:szCs w:val="24"/>
        </w:rPr>
        <w:t xml:space="preserve">Inicialmente, a supracitada súmula estabelece que a terceirização não pode ser realizada para atividade-fim, ou seja, para a atividade principal da empresa. Regulamenta o inciso II que o âmbito público goza de privilégio, já que, mesmo tendo sido caracterizada uma terceirização ilícita, essa não </w:t>
      </w:r>
      <w:r w:rsidRPr="00A309B4">
        <w:rPr>
          <w:rFonts w:ascii="Arial" w:eastAsia="Times New Roman" w:hAnsi="Arial" w:cs="Arial"/>
          <w:sz w:val="24"/>
          <w:szCs w:val="24"/>
        </w:rPr>
        <w:t>criará vínculo empregatício, sem prévio concurso público com o terceirizado.</w:t>
      </w:r>
    </w:p>
    <w:p w:rsidR="007529A6" w:rsidRPr="00A309B4" w:rsidRDefault="007529A6" w:rsidP="007529A6">
      <w:pPr>
        <w:spacing w:after="0" w:line="360" w:lineRule="auto"/>
        <w:ind w:firstLine="709"/>
        <w:jc w:val="both"/>
        <w:rPr>
          <w:rFonts w:ascii="Arial" w:eastAsia="Times New Roman" w:hAnsi="Arial" w:cs="Arial"/>
          <w:iCs/>
          <w:sz w:val="24"/>
          <w:szCs w:val="24"/>
        </w:rPr>
      </w:pPr>
      <w:r w:rsidRPr="00A309B4">
        <w:rPr>
          <w:rFonts w:ascii="Arial" w:eastAsia="Times New Roman" w:hAnsi="Arial" w:cs="Arial"/>
          <w:sz w:val="24"/>
          <w:szCs w:val="24"/>
        </w:rPr>
        <w:t xml:space="preserve">Seguidamente, para a referida súmula, as </w:t>
      </w:r>
      <w:r w:rsidRPr="00A309B4">
        <w:rPr>
          <w:rFonts w:ascii="Arial" w:eastAsia="Times New Roman" w:hAnsi="Arial" w:cs="Arial"/>
          <w:iCs/>
          <w:sz w:val="24"/>
          <w:szCs w:val="24"/>
        </w:rPr>
        <w:t>atividades de vigilância, de conservação e limpeza, e</w:t>
      </w:r>
      <w:r w:rsidRPr="00A309B4">
        <w:rPr>
          <w:rFonts w:ascii="Arial" w:eastAsia="Times New Roman" w:hAnsi="Arial" w:cs="Arial"/>
          <w:sz w:val="24"/>
          <w:szCs w:val="24"/>
        </w:rPr>
        <w:t xml:space="preserve"> de </w:t>
      </w:r>
      <w:r w:rsidRPr="00A309B4">
        <w:rPr>
          <w:rFonts w:ascii="Arial" w:eastAsia="Times New Roman" w:hAnsi="Arial" w:cs="Arial"/>
          <w:iCs/>
          <w:sz w:val="24"/>
          <w:szCs w:val="24"/>
        </w:rPr>
        <w:t xml:space="preserve">serviços especializados ligados à atividade-meio do tomador poderão ser terceirizadas. Ainda aduz que a terceirização ilícita, como já exposta, configurará o vínculo empregatício. </w:t>
      </w:r>
    </w:p>
    <w:p w:rsidR="007529A6" w:rsidRDefault="00B4469C" w:rsidP="00C44424">
      <w:pPr>
        <w:pStyle w:val="T1"/>
        <w:spacing w:after="0"/>
      </w:pPr>
      <w:r>
        <w:t>4</w:t>
      </w:r>
      <w:r w:rsidR="007E6515">
        <w:t xml:space="preserve">.1 O canto da Sereia: </w:t>
      </w:r>
      <w:r w:rsidR="00A417B8">
        <w:t xml:space="preserve">o avanço da terceirização </w:t>
      </w:r>
      <w:r w:rsidR="004A6497">
        <w:t>e a fragilização da classe trabalhadora</w:t>
      </w:r>
    </w:p>
    <w:p w:rsidR="00D7172E" w:rsidRDefault="00D7172E" w:rsidP="00D7172E">
      <w:pPr>
        <w:pStyle w:val="texto0"/>
      </w:pPr>
    </w:p>
    <w:p w:rsidR="00194C2D" w:rsidRDefault="003B13CA" w:rsidP="00194C2D">
      <w:pPr>
        <w:pStyle w:val="texto0"/>
        <w:ind w:firstLine="708"/>
        <w:rPr>
          <w:rStyle w:val="textoChar0"/>
        </w:rPr>
      </w:pPr>
      <w:r>
        <w:t xml:space="preserve">Conforme o </w:t>
      </w:r>
      <w:r>
        <w:rPr>
          <w:rFonts w:cs="Arial"/>
          <w:color w:val="222222"/>
          <w:shd w:val="clear" w:color="auto" w:fill="FFFFFF"/>
        </w:rPr>
        <w:t xml:space="preserve">Instituto Brasileiro de Geografia e Estatística (IBGE), em pesquisas divulgadas </w:t>
      </w:r>
      <w:r w:rsidR="002F7B5C">
        <w:rPr>
          <w:rFonts w:cs="Arial"/>
          <w:color w:val="222222"/>
          <w:shd w:val="clear" w:color="auto" w:fill="FFFFFF"/>
        </w:rPr>
        <w:t>em abril</w:t>
      </w:r>
      <w:r w:rsidR="00741B88">
        <w:rPr>
          <w:rFonts w:cs="Arial"/>
          <w:color w:val="222222"/>
          <w:shd w:val="clear" w:color="auto" w:fill="FFFFFF"/>
        </w:rPr>
        <w:t xml:space="preserve"> de 2018, cerca de 12,7 milhões de brasileiros estão fora do mercado de trabalho formal. </w:t>
      </w:r>
      <w:r w:rsidR="00CE2970">
        <w:rPr>
          <w:rFonts w:cs="Arial"/>
          <w:color w:val="222222"/>
          <w:shd w:val="clear" w:color="auto" w:fill="FFFFFF"/>
        </w:rPr>
        <w:t>Ou seja, 12</w:t>
      </w:r>
      <w:r w:rsidR="00CE2970">
        <w:rPr>
          <w:rStyle w:val="textoChar0"/>
        </w:rPr>
        <w:t xml:space="preserve">,2% da população brasileira não possui um contrato de emprego. </w:t>
      </w:r>
    </w:p>
    <w:p w:rsidR="000008B2" w:rsidRDefault="00194C2D" w:rsidP="00194C2D">
      <w:pPr>
        <w:pStyle w:val="texto0"/>
        <w:ind w:firstLine="708"/>
        <w:rPr>
          <w:rStyle w:val="textoChar0"/>
        </w:rPr>
      </w:pPr>
      <w:r>
        <w:rPr>
          <w:rStyle w:val="textoChar0"/>
        </w:rPr>
        <w:lastRenderedPageBreak/>
        <w:t>Bem é verdade que a</w:t>
      </w:r>
      <w:r w:rsidR="0079660D">
        <w:rPr>
          <w:rStyle w:val="textoChar0"/>
        </w:rPr>
        <w:t xml:space="preserve">s altas taxas de desemprego </w:t>
      </w:r>
      <w:r w:rsidR="000008B2">
        <w:rPr>
          <w:rStyle w:val="textoChar0"/>
        </w:rPr>
        <w:t xml:space="preserve">está longe de ser uma realidade apenas ao cenário brasileiro. São, portanto, </w:t>
      </w:r>
      <w:r w:rsidR="009A5613">
        <w:rPr>
          <w:rStyle w:val="textoChar0"/>
        </w:rPr>
        <w:t xml:space="preserve">inerentes e, até mesmo, consideradas normais quando do modo de produção capitalista. </w:t>
      </w:r>
      <w:r w:rsidR="0044718D">
        <w:rPr>
          <w:rStyle w:val="textoChar0"/>
        </w:rPr>
        <w:t>Ademais, para Netto (2015) não há que se falar em sistema capitalista sem crise.</w:t>
      </w:r>
    </w:p>
    <w:p w:rsidR="0044718D" w:rsidRDefault="0044718D" w:rsidP="00194C2D">
      <w:pPr>
        <w:pStyle w:val="texto0"/>
        <w:ind w:firstLine="708"/>
        <w:rPr>
          <w:rStyle w:val="textoChar0"/>
        </w:rPr>
      </w:pPr>
      <w:r>
        <w:rPr>
          <w:rStyle w:val="textoChar0"/>
        </w:rPr>
        <w:t>Deste modo, Antunes (</w:t>
      </w:r>
      <w:r w:rsidR="00802FE5">
        <w:rPr>
          <w:rStyle w:val="textoChar0"/>
        </w:rPr>
        <w:t>2010):</w:t>
      </w:r>
    </w:p>
    <w:p w:rsidR="00DD257D" w:rsidRPr="00DD257D" w:rsidRDefault="00802FE5" w:rsidP="00DD257D">
      <w:pPr>
        <w:pStyle w:val="Cit"/>
        <w:rPr>
          <w:shd w:val="clear" w:color="auto" w:fill="FFFFFF"/>
        </w:rPr>
      </w:pPr>
      <w:r>
        <w:rPr>
          <w:shd w:val="clear" w:color="auto" w:fill="FFFFFF"/>
        </w:rPr>
        <w:t>Estamos presenciando, no meio do furacão da crise global do sistema capitalista - que vem atingindo o coração do sistema capitalista, ou seja, o conjunto dos países centrais do Norte do mundo -, a erosão do trabalho contratado e regulamentado, herdeiro das eras taylorista e fordista, que f</w:t>
      </w:r>
      <w:r w:rsidR="00DD257D">
        <w:rPr>
          <w:shd w:val="clear" w:color="auto" w:fill="FFFFFF"/>
        </w:rPr>
        <w:t xml:space="preserve">oi dominante no século XX e que </w:t>
      </w:r>
      <w:r>
        <w:rPr>
          <w:shd w:val="clear" w:color="auto" w:fill="FFFFFF"/>
        </w:rPr>
        <w:t>está sendo subst</w:t>
      </w:r>
      <w:r w:rsidR="00DD257D">
        <w:rPr>
          <w:shd w:val="clear" w:color="auto" w:fill="FFFFFF"/>
        </w:rPr>
        <w:t xml:space="preserve">ituído pelas diversas formas de </w:t>
      </w:r>
      <w:r>
        <w:rPr>
          <w:shd w:val="clear" w:color="auto" w:fill="FFFFFF"/>
        </w:rPr>
        <w:t>"empreendedorismo", "cooperativismo", "trabalho voluntário", "trabalho atípico", formas que mascaram frequentemen</w:t>
      </w:r>
      <w:r w:rsidR="00DD257D">
        <w:rPr>
          <w:shd w:val="clear" w:color="auto" w:fill="FFFFFF"/>
        </w:rPr>
        <w:t xml:space="preserve">te a </w:t>
      </w:r>
      <w:r>
        <w:rPr>
          <w:shd w:val="clear" w:color="auto" w:fill="FFFFFF"/>
        </w:rPr>
        <w:t>autoexploração do trabalho. E presenciando também a explosão do desemprego estrutural em escala global, que atinge a totalidade dos trabalhadores, sejam homens ou mulheres, estáveis ou precarizados, formais ou informais, nativos ou imigrantes, sendo que estes últimos são os primeiros a ser penalizados</w:t>
      </w:r>
      <w:r w:rsidR="00DD257D">
        <w:rPr>
          <w:shd w:val="clear" w:color="auto" w:fill="FFFFFF"/>
        </w:rPr>
        <w:t xml:space="preserve"> (ANTUNES, 2010, p.633, grifos do autor).</w:t>
      </w:r>
    </w:p>
    <w:p w:rsidR="00AF2974" w:rsidRDefault="00AF2974" w:rsidP="00C75379">
      <w:pPr>
        <w:pStyle w:val="Texto"/>
      </w:pPr>
      <w:r w:rsidRPr="00C75379">
        <w:rPr>
          <w:rStyle w:val="textoChar0"/>
          <w:rFonts w:eastAsia="Calibri" w:cs="Arial"/>
        </w:rPr>
        <w:t xml:space="preserve">E neste contexto de crise estrutural e sistêmica é que o processo de terceirização emerge a partir com um discurso de ser um instrumento de </w:t>
      </w:r>
      <w:r w:rsidR="00E00B0D" w:rsidRPr="00C75379">
        <w:rPr>
          <w:rStyle w:val="textoChar0"/>
          <w:rFonts w:eastAsia="Calibri" w:cs="Arial"/>
        </w:rPr>
        <w:t xml:space="preserve">diminuição </w:t>
      </w:r>
      <w:r w:rsidR="000A31E6" w:rsidRPr="00C75379">
        <w:rPr>
          <w:rStyle w:val="textoChar0"/>
          <w:rFonts w:eastAsia="Calibri" w:cs="Arial"/>
        </w:rPr>
        <w:t xml:space="preserve">das taxas de desemprego quando </w:t>
      </w:r>
      <w:r w:rsidR="00C75379">
        <w:rPr>
          <w:rStyle w:val="textoChar0"/>
          <w:rFonts w:eastAsia="Calibri" w:cs="Arial"/>
        </w:rPr>
        <w:t xml:space="preserve">desse modo produtivo cria-se uma lógica </w:t>
      </w:r>
      <w:r w:rsidR="00667E4B" w:rsidRPr="00C75379">
        <w:t>que não leva em conta prioritariamente as reais necessidades societais, o capital instaurou um sistema voltado para a sua autovalorização, que independe das reais necessidades autorreprodutivas da humanidade</w:t>
      </w:r>
      <w:r w:rsidR="00F24AD6">
        <w:t>(ANTUNES, 2010).</w:t>
      </w:r>
    </w:p>
    <w:p w:rsidR="009857C2" w:rsidRDefault="009857C2" w:rsidP="00DA54B1">
      <w:pPr>
        <w:pStyle w:val="Cit"/>
      </w:pPr>
      <w:r>
        <w:t>O modo através do qual os homens produzem seus viveres dependendo, em primeira mão, da própria constituição dos viveres encontrados na natureza e daquele a serem produzidos. Esse modo de produção não deve ser observado apenas sob o ponto de vista que faz dele a reprodução da existência física dos indivíduos. Ele é, muito antes, uma forma determinada de expressar sua vida, sua forma de vida determinada do mesmo. Assim como os indivíduos expressam sua vida, assim eles também são. O que eles são coincide com sua produção, tanto com o que produzem, quanto com o como eles produzem. O que os indivíduos são, portanto, depende das condições materiais de sua produção (MARX &amp; ENGELS, 2007, p. 42)</w:t>
      </w:r>
    </w:p>
    <w:p w:rsidR="00F24AD6" w:rsidRDefault="00F24AD6" w:rsidP="00C75379">
      <w:pPr>
        <w:pStyle w:val="Texto"/>
      </w:pPr>
      <w:r>
        <w:t>Ad</w:t>
      </w:r>
      <w:r w:rsidR="00EB3391">
        <w:t>emais, lembra Netto (2015) que se o capital retoma os seus níveis de crescimento</w:t>
      </w:r>
      <w:r>
        <w:t xml:space="preserve"> desemprego, a destruição ambiental</w:t>
      </w:r>
      <w:r w:rsidR="00EB3391">
        <w:t>, a degradação social e a barbárie se ampliam junto com seus níveis de</w:t>
      </w:r>
      <w:r w:rsidR="0053718A">
        <w:t xml:space="preserve"> </w:t>
      </w:r>
      <w:r w:rsidR="0061789B">
        <w:t>reestruturação</w:t>
      </w:r>
      <w:r w:rsidR="0053718A">
        <w:t>. E mais, tais acelerações operam-se a partir de uma separação entre trabalhadores e meios de produção,</w:t>
      </w:r>
      <w:r w:rsidR="00143C4D">
        <w:t xml:space="preserve"> entre o caracol e a sua concha (ANTUNES, 2005).</w:t>
      </w:r>
    </w:p>
    <w:p w:rsidR="00AF2974" w:rsidRPr="009857C2" w:rsidRDefault="009857C2" w:rsidP="009857C2">
      <w:pPr>
        <w:pStyle w:val="Cit"/>
        <w:rPr>
          <w:rStyle w:val="textoChar0"/>
          <w:rFonts w:cs="Arial"/>
          <w:sz w:val="22"/>
        </w:rPr>
      </w:pPr>
      <w:r>
        <w:lastRenderedPageBreak/>
        <w:t>O processo de produzir valor simplesmente dura até o ponto em que o valor da força de trabalho pago pelo capital é substituído por um equivalente. Ultrapassando esse ponto, o processo de produzir valor torna-se processo de produzir mais-valia (valor excedente)” (MARX, 2013, pág. 228)</w:t>
      </w:r>
    </w:p>
    <w:p w:rsidR="00DA72E5" w:rsidRDefault="006F43AE" w:rsidP="006F43AE">
      <w:pPr>
        <w:pStyle w:val="Texto"/>
      </w:pPr>
      <w:r>
        <w:rPr>
          <w:rStyle w:val="textoChar0"/>
          <w:rFonts w:eastAsia="Calibri"/>
        </w:rPr>
        <w:t xml:space="preserve">A </w:t>
      </w:r>
      <w:r w:rsidRPr="00D7172E">
        <w:rPr>
          <w:rStyle w:val="textoChar0"/>
          <w:rFonts w:eastAsia="Calibri"/>
        </w:rPr>
        <w:t>superexploração do trabalho</w:t>
      </w:r>
      <w:r>
        <w:rPr>
          <w:rStyle w:val="textoChar0"/>
          <w:rFonts w:eastAsia="Calibri"/>
        </w:rPr>
        <w:t xml:space="preserve">, que ocorre, segundo Marini (2000), </w:t>
      </w:r>
      <w:r w:rsidRPr="00D7172E">
        <w:rPr>
          <w:rStyle w:val="textoChar0"/>
          <w:rFonts w:eastAsia="Calibri"/>
        </w:rPr>
        <w:t>quando a força de trabalho é remunerada por debaixo de seu valor</w:t>
      </w:r>
      <w:r>
        <w:rPr>
          <w:rStyle w:val="textoChar0"/>
          <w:rFonts w:eastAsia="Calibri"/>
        </w:rPr>
        <w:t xml:space="preserve">, apresenta um latente avanço abraçado ao discurso neoliberal e desregulamentação das normas tuitivas. </w:t>
      </w:r>
      <w:r w:rsidR="00DA54B1">
        <w:rPr>
          <w:rStyle w:val="textoChar0"/>
          <w:rFonts w:eastAsia="Calibri"/>
        </w:rPr>
        <w:t>Trata-se de um processo de mutação</w:t>
      </w:r>
      <w:r w:rsidR="007E6515">
        <w:rPr>
          <w:rStyle w:val="textoChar0"/>
          <w:rFonts w:eastAsia="Calibri"/>
        </w:rPr>
        <w:t xml:space="preserve"> social que</w:t>
      </w:r>
    </w:p>
    <w:p w:rsidR="008C3CDB" w:rsidRDefault="008C3CDB" w:rsidP="008C3CDB">
      <w:pPr>
        <w:pStyle w:val="Cit"/>
      </w:pPr>
      <w:r>
        <w:t xml:space="preserve">nos três mecanismos considerados, a característica essencial está dada pelo fato de que se nega ao trabalhador as condições necessárias para repor o desgaste de sua força de trabalho: nos dois primeiros casos, porque ele é obrigado a um dispêndio de força de trabalho superior ao que deveria proporcionar normalmente, provocando-se assim seu esgotamento prematuro; no último, porque se retira dele inclusive a possibilidade de consumir o estritamente indispensável para conservar sua força de trabalho em estado normal (MARINI, 2000, p. 126). </w:t>
      </w:r>
    </w:p>
    <w:p w:rsidR="002F053B" w:rsidRDefault="0032151B" w:rsidP="0032151B">
      <w:pPr>
        <w:pStyle w:val="Texto"/>
      </w:pPr>
      <w:r>
        <w:rPr>
          <w:rStyle w:val="TextoChar"/>
          <w:lang w:eastAsia="pt-BR"/>
        </w:rPr>
        <w:t>Neste contexto, o Estado que historicamente deveria cumprir seu papel de</w:t>
      </w:r>
      <w:r w:rsidR="001E03CA">
        <w:rPr>
          <w:rStyle w:val="TextoChar"/>
          <w:lang w:eastAsia="pt-BR"/>
        </w:rPr>
        <w:t xml:space="preserve"> </w:t>
      </w:r>
      <w:r w:rsidR="002F053B" w:rsidRPr="005476B9">
        <w:rPr>
          <w:rStyle w:val="TextoChar"/>
        </w:rPr>
        <w:t xml:space="preserve">mediador de interesses </w:t>
      </w:r>
      <w:r w:rsidR="001E03CA">
        <w:rPr>
          <w:rStyle w:val="TextoChar"/>
        </w:rPr>
        <w:t>das classes sociais</w:t>
      </w:r>
      <w:r w:rsidR="002F053B" w:rsidRPr="005476B9">
        <w:rPr>
          <w:rStyle w:val="TextoChar"/>
        </w:rPr>
        <w:t xml:space="preserve">, hoje </w:t>
      </w:r>
      <w:r w:rsidR="0061789B">
        <w:rPr>
          <w:rStyle w:val="TextoChar"/>
        </w:rPr>
        <w:t>desempenha</w:t>
      </w:r>
      <w:r w:rsidR="00403F9C">
        <w:rPr>
          <w:rStyle w:val="TextoChar"/>
        </w:rPr>
        <w:t xml:space="preserve"> uma função</w:t>
      </w:r>
      <w:r w:rsidR="002F053B" w:rsidRPr="005476B9">
        <w:rPr>
          <w:rStyle w:val="TextoChar"/>
        </w:rPr>
        <w:t xml:space="preserve"> de apaziguador dos conflitos inerentes ao sistema produtor de mercadorias, “estrutura de comando político de grande alcance do capital” e “deve ser entendido como parte integrante da própria base material” (MÉSZÁROS, 2009</w:t>
      </w:r>
      <w:r w:rsidR="005476B9" w:rsidRPr="005476B9">
        <w:rPr>
          <w:rStyle w:val="TextoChar"/>
        </w:rPr>
        <w:t>,</w:t>
      </w:r>
      <w:r w:rsidR="002F053B" w:rsidRPr="005476B9">
        <w:t>).</w:t>
      </w:r>
      <w:r w:rsidR="00403F9C">
        <w:t xml:space="preserve"> Passa, portanto, a ser um espécie de gerente do caos sociais que, por fim, tem a finalidade de </w:t>
      </w:r>
      <w:r w:rsidR="000250E1">
        <w:t>tutelar  os interesses dos detentores dos meios produtivos na geração do lucro.</w:t>
      </w:r>
    </w:p>
    <w:p w:rsidR="000250E1" w:rsidRDefault="000250E1" w:rsidP="000250E1">
      <w:pPr>
        <w:pStyle w:val="Cit"/>
      </w:pPr>
      <w:r w:rsidRPr="005476B9">
        <w:t>Conforme a crise se agrava, o Estado deve inovar nos mecanismo de sua absorção, num movimento dialético com o capital. O Estado é, pois, gestor das contradições e do desenvolvimento das forças produtivas, apesar de configurar-se apenas como apoio do capital, uma vez que esse é, por si só, “seu próprio sistema de comando, de que a é parte integrante a dimensão política, ainda que de modo algum parte subordinada” (MÉSZÁROS, 2009, p.124)</w:t>
      </w:r>
    </w:p>
    <w:p w:rsidR="000250E1" w:rsidRDefault="00591492" w:rsidP="0032151B">
      <w:pPr>
        <w:pStyle w:val="Texto"/>
        <w:rPr>
          <w:lang w:eastAsia="pt-BR"/>
        </w:rPr>
      </w:pPr>
      <w:r>
        <w:rPr>
          <w:lang w:eastAsia="pt-BR"/>
        </w:rPr>
        <w:t xml:space="preserve">E nesse toar, a causa da situação do desemprego é anotada, muitas vezes, como uma </w:t>
      </w:r>
      <w:r w:rsidR="002A797C">
        <w:rPr>
          <w:lang w:eastAsia="pt-BR"/>
        </w:rPr>
        <w:t>responsabilidade do individuo ou decorrente de um processo de bu</w:t>
      </w:r>
      <w:r w:rsidR="0061789B">
        <w:rPr>
          <w:lang w:eastAsia="pt-BR"/>
        </w:rPr>
        <w:t>ro</w:t>
      </w:r>
      <w:r w:rsidR="002A797C">
        <w:rPr>
          <w:lang w:eastAsia="pt-BR"/>
        </w:rPr>
        <w:t>cr</w:t>
      </w:r>
      <w:r w:rsidR="0061789B">
        <w:rPr>
          <w:lang w:eastAsia="pt-BR"/>
        </w:rPr>
        <w:t>a</w:t>
      </w:r>
      <w:r w:rsidR="002A797C">
        <w:rPr>
          <w:lang w:eastAsia="pt-BR"/>
        </w:rPr>
        <w:t xml:space="preserve">tização desregulada do Estado que emerge através da </w:t>
      </w:r>
      <w:r w:rsidR="0061789B">
        <w:rPr>
          <w:lang w:eastAsia="pt-BR"/>
        </w:rPr>
        <w:t>legislação trabalhista</w:t>
      </w:r>
      <w:r w:rsidR="0044023E">
        <w:rPr>
          <w:lang w:eastAsia="pt-BR"/>
        </w:rPr>
        <w:t>. Para Montaño (2014):</w:t>
      </w:r>
    </w:p>
    <w:p w:rsidR="0044023E" w:rsidRDefault="0044023E" w:rsidP="008107B0">
      <w:pPr>
        <w:pStyle w:val="Cit"/>
      </w:pPr>
      <w:r>
        <w:t>É o “canto” que leva o trabalhador a abandonar as lutas coletivas, a desconsiderar o desemprego, os direitos trabalhistas e os baixos salários</w:t>
      </w:r>
      <w:r w:rsidR="002B3979">
        <w:t xml:space="preserve">, que não são mais vistos como questões estruturais, oriundos das contradições capital e trabalho, mas como </w:t>
      </w:r>
      <w:r w:rsidR="002B3979">
        <w:lastRenderedPageBreak/>
        <w:t xml:space="preserve">consequência das </w:t>
      </w:r>
      <w:r w:rsidR="00AF51ED">
        <w:t xml:space="preserve">suas próprias contradições e capacidades pessoais. O herói da </w:t>
      </w:r>
      <w:r w:rsidR="0061789B">
        <w:t>epopéia</w:t>
      </w:r>
      <w:r w:rsidR="00AF51ED">
        <w:t xml:space="preserve"> é aqui transformado </w:t>
      </w:r>
      <w:r w:rsidR="008107B0">
        <w:t xml:space="preserve">numa vítima desamparada (MONTAÑOS, 2014, p 187). </w:t>
      </w:r>
    </w:p>
    <w:p w:rsidR="008107B0" w:rsidRDefault="004B4332" w:rsidP="0032151B">
      <w:pPr>
        <w:pStyle w:val="Texto"/>
        <w:rPr>
          <w:lang w:eastAsia="pt-BR"/>
        </w:rPr>
      </w:pPr>
      <w:r>
        <w:rPr>
          <w:lang w:eastAsia="pt-BR"/>
        </w:rPr>
        <w:t>Nesta conjuntura</w:t>
      </w:r>
      <w:r w:rsidR="00D37589">
        <w:rPr>
          <w:lang w:eastAsia="pt-BR"/>
        </w:rPr>
        <w:t xml:space="preserve">, a forma de ser da classe trabalhadora torna-se mais heterogênea e fragmentada a medida que cresce um discurso </w:t>
      </w:r>
      <w:r w:rsidR="00604A73">
        <w:rPr>
          <w:lang w:eastAsia="pt-BR"/>
        </w:rPr>
        <w:t xml:space="preserve">contra os movimentos sindicais. O Estado deixa de cumprir seu papel e passa a apoiar um discurso contra o sindicato e criar mecanismos que </w:t>
      </w:r>
      <w:r w:rsidR="0061789B">
        <w:rPr>
          <w:lang w:eastAsia="pt-BR"/>
        </w:rPr>
        <w:t>apóiem</w:t>
      </w:r>
      <w:r w:rsidR="00604A73">
        <w:rPr>
          <w:lang w:eastAsia="pt-BR"/>
        </w:rPr>
        <w:t xml:space="preserve"> o fenômeno da de</w:t>
      </w:r>
      <w:r w:rsidR="0061789B">
        <w:rPr>
          <w:lang w:eastAsia="pt-BR"/>
        </w:rPr>
        <w:t>s</w:t>
      </w:r>
      <w:r w:rsidR="00604A73">
        <w:rPr>
          <w:lang w:eastAsia="pt-BR"/>
        </w:rPr>
        <w:t>sindicalização</w:t>
      </w:r>
      <w:r w:rsidR="00620D40">
        <w:rPr>
          <w:lang w:eastAsia="pt-BR"/>
        </w:rPr>
        <w:t xml:space="preserve"> que conforme Antunes (2015) é uma tendência de diminuição das taxas de sindicalização.</w:t>
      </w:r>
    </w:p>
    <w:p w:rsidR="004A6497" w:rsidRPr="005476B9" w:rsidRDefault="00110C94" w:rsidP="008358BB">
      <w:pPr>
        <w:pStyle w:val="Texto"/>
        <w:rPr>
          <w:lang w:eastAsia="pt-BR"/>
        </w:rPr>
      </w:pPr>
      <w:r>
        <w:rPr>
          <w:lang w:eastAsia="pt-BR"/>
        </w:rPr>
        <w:t>Assim</w:t>
      </w:r>
      <w:r w:rsidR="000367BE">
        <w:rPr>
          <w:lang w:eastAsia="pt-BR"/>
        </w:rPr>
        <w:t>,</w:t>
      </w:r>
      <w:r>
        <w:rPr>
          <w:lang w:eastAsia="pt-BR"/>
        </w:rPr>
        <w:t xml:space="preserve"> </w:t>
      </w:r>
      <w:r w:rsidR="000367BE">
        <w:rPr>
          <w:lang w:eastAsia="pt-BR"/>
        </w:rPr>
        <w:t xml:space="preserve">classe que vive do trabalho é fragmentada e </w:t>
      </w:r>
      <w:r w:rsidR="00637088">
        <w:rPr>
          <w:lang w:eastAsia="pt-BR"/>
        </w:rPr>
        <w:t>he</w:t>
      </w:r>
      <w:r w:rsidR="0061789B">
        <w:rPr>
          <w:lang w:eastAsia="pt-BR"/>
        </w:rPr>
        <w:t>t</w:t>
      </w:r>
      <w:r w:rsidR="00637088">
        <w:rPr>
          <w:lang w:eastAsia="pt-BR"/>
        </w:rPr>
        <w:t>erogene</w:t>
      </w:r>
      <w:r w:rsidR="0061789B">
        <w:rPr>
          <w:lang w:eastAsia="pt-BR"/>
        </w:rPr>
        <w:t>i</w:t>
      </w:r>
      <w:r w:rsidR="00637088">
        <w:rPr>
          <w:lang w:eastAsia="pt-BR"/>
        </w:rPr>
        <w:t>zação</w:t>
      </w:r>
      <w:r w:rsidR="000367BE">
        <w:rPr>
          <w:lang w:eastAsia="pt-BR"/>
        </w:rPr>
        <w:t xml:space="preserve"> ao passo que esparramada </w:t>
      </w:r>
      <w:r w:rsidR="00EC540A">
        <w:rPr>
          <w:lang w:eastAsia="pt-BR"/>
        </w:rPr>
        <w:t>em mundo em busca de qualquer labor configurando uma precarização em escala global (ANTUNES, 2015)</w:t>
      </w:r>
      <w:r w:rsidR="008358BB">
        <w:rPr>
          <w:lang w:eastAsia="pt-BR"/>
        </w:rPr>
        <w:t>.</w:t>
      </w:r>
      <w:r w:rsidR="000367BE">
        <w:rPr>
          <w:lang w:eastAsia="pt-BR"/>
        </w:rPr>
        <w:t xml:space="preserve"> </w:t>
      </w:r>
      <w:r w:rsidR="008358BB">
        <w:rPr>
          <w:lang w:eastAsia="pt-BR"/>
        </w:rPr>
        <w:t>L</w:t>
      </w:r>
      <w:r w:rsidR="000367BE">
        <w:rPr>
          <w:lang w:eastAsia="pt-BR"/>
        </w:rPr>
        <w:t xml:space="preserve">embra </w:t>
      </w:r>
      <w:r w:rsidR="004A6497">
        <w:rPr>
          <w:lang w:eastAsia="pt-BR"/>
        </w:rPr>
        <w:t xml:space="preserve">Meszáros (2009) que </w:t>
      </w:r>
    </w:p>
    <w:p w:rsidR="00B217B3" w:rsidRPr="005476B9" w:rsidRDefault="00B217B3" w:rsidP="005476B9">
      <w:pPr>
        <w:pStyle w:val="Cit"/>
      </w:pPr>
      <w:r w:rsidRPr="005476B9">
        <w:t xml:space="preserve">Em todas essas questões, o papel totalizador do Estado moderno é essencial. Ele deve sempre ajustar suas funções reguladoras em sintonia com a dinâmica variável do processo de reprodução socioeconômico, complementando politicamente e reforçando a dominação do capital sobre as forças que poderiam desafiar as imensas desigualdades na distribuição e no consumo </w:t>
      </w:r>
      <w:r w:rsidRPr="005476B9">
        <w:rPr>
          <w:rStyle w:val="TextoChar"/>
        </w:rPr>
        <w:t>(MÉSZÁROS, 2009</w:t>
      </w:r>
      <w:r w:rsidR="005476B9" w:rsidRPr="005476B9">
        <w:rPr>
          <w:rStyle w:val="TextoChar"/>
        </w:rPr>
        <w:t>, p.201</w:t>
      </w:r>
      <w:r w:rsidRPr="005476B9">
        <w:t>).</w:t>
      </w:r>
    </w:p>
    <w:p w:rsidR="00486ED8" w:rsidRDefault="008358BB" w:rsidP="00486ED8">
      <w:pPr>
        <w:pStyle w:val="Texto"/>
      </w:pPr>
      <w:r>
        <w:t xml:space="preserve">Por fim, </w:t>
      </w:r>
      <w:r w:rsidR="00E15C07">
        <w:t xml:space="preserve">no pensamento contemporâneo, tornou-se comum falar em um possível “fim do trabalho” (Antunes, 2015). Um discurso </w:t>
      </w:r>
      <w:r w:rsidR="00844143">
        <w:t>que está para além da desconstrução ontológica da categoria trabalho e ecoa a própria essência do modo de produção e acumulação capitalista. Trata-se assim, do processo de lutas de c</w:t>
      </w:r>
      <w:r w:rsidR="009E494C">
        <w:t>lasses que toma novos contornos, mas sempre mantém seu núcleo de conflito: a extração do sobre</w:t>
      </w:r>
      <w:r w:rsidR="0061789B">
        <w:t xml:space="preserve"> </w:t>
      </w:r>
      <w:r w:rsidR="009E494C">
        <w:t xml:space="preserve">trabalho e ampliação da mais valia. </w:t>
      </w:r>
    </w:p>
    <w:p w:rsidR="008C3CDB" w:rsidRDefault="008C3CDB" w:rsidP="008C3CDB">
      <w:pPr>
        <w:pStyle w:val="Cit"/>
      </w:pPr>
      <w:bookmarkStart w:id="3" w:name="_GoBack"/>
      <w:bookmarkEnd w:id="3"/>
    </w:p>
    <w:p w:rsidR="00B90F96" w:rsidRDefault="00F74E49" w:rsidP="00C44424">
      <w:pPr>
        <w:pStyle w:val="T1"/>
        <w:spacing w:after="0"/>
      </w:pPr>
      <w:r>
        <w:t>CONSIDERAÇÕES FINAIS</w:t>
      </w:r>
    </w:p>
    <w:p w:rsidR="0034042E" w:rsidRPr="00D5009F" w:rsidRDefault="00D5009F" w:rsidP="00D5009F">
      <w:pPr>
        <w:pStyle w:val="T1"/>
        <w:spacing w:after="0"/>
        <w:rPr>
          <w:b w:val="0"/>
        </w:rPr>
      </w:pPr>
      <w:r>
        <w:tab/>
      </w:r>
      <w:r w:rsidRPr="00D5009F">
        <w:rPr>
          <w:b w:val="0"/>
        </w:rPr>
        <w:t>Bem é fato que a história brasileira demonstra vários exemplos de utilização da mão de obra precária em detrimento do crescimento pessoal e afastamento do Estado para com esses contingentes explorados. É evidente que os avanços dos direitos e garantias fundamentais trouxeram ao plano teórico uma tutela maior da sociedade laboral, todavia, as normas ainda carecem de eficácia no plano material.</w:t>
      </w:r>
    </w:p>
    <w:p w:rsidR="004A0911" w:rsidRPr="004A0911" w:rsidRDefault="00D5009F" w:rsidP="00956528">
      <w:pPr>
        <w:pStyle w:val="Texto"/>
        <w:rPr>
          <w:rStyle w:val="textoChar0"/>
          <w:rFonts w:eastAsia="Calibri"/>
        </w:rPr>
      </w:pPr>
      <w:r>
        <w:rPr>
          <w:rStyle w:val="textoChar0"/>
          <w:rFonts w:eastAsia="Calibri"/>
        </w:rPr>
        <w:t>Ademais a p</w:t>
      </w:r>
      <w:r w:rsidR="000B76EA">
        <w:rPr>
          <w:rStyle w:val="textoChar0"/>
          <w:rFonts w:eastAsia="Calibri"/>
        </w:rPr>
        <w:t>artir de uma análise crítica d</w:t>
      </w:r>
      <w:r w:rsidR="0034042E">
        <w:rPr>
          <w:rStyle w:val="textoChar0"/>
          <w:rFonts w:eastAsia="Calibri"/>
        </w:rPr>
        <w:t>a terceirização</w:t>
      </w:r>
      <w:r w:rsidR="000B76EA">
        <w:rPr>
          <w:rStyle w:val="textoChar0"/>
          <w:rFonts w:eastAsia="Calibri"/>
        </w:rPr>
        <w:t xml:space="preserve"> tem-se a con</w:t>
      </w:r>
      <w:r w:rsidR="0061789B">
        <w:rPr>
          <w:rStyle w:val="textoChar0"/>
          <w:rFonts w:eastAsia="Calibri"/>
        </w:rPr>
        <w:t>s</w:t>
      </w:r>
      <w:r w:rsidR="000B76EA">
        <w:rPr>
          <w:rStyle w:val="textoChar0"/>
          <w:rFonts w:eastAsia="Calibri"/>
        </w:rPr>
        <w:t xml:space="preserve">tatação de que é mais </w:t>
      </w:r>
      <w:r w:rsidR="0034042E">
        <w:rPr>
          <w:rStyle w:val="textoChar0"/>
          <w:rFonts w:eastAsia="Calibri"/>
        </w:rPr>
        <w:t>um instrumento, utilizado pelo capital, que acomete de forma direta os direitos individuais, mas gera um dano sem precedentes a realidade social.</w:t>
      </w:r>
      <w:r w:rsidR="004A0911">
        <w:rPr>
          <w:rStyle w:val="textoChar0"/>
          <w:rFonts w:eastAsia="Calibri"/>
        </w:rPr>
        <w:t xml:space="preserve"> É </w:t>
      </w:r>
      <w:r w:rsidR="004A0911" w:rsidRPr="004A0911">
        <w:rPr>
          <w:rStyle w:val="textoChar0"/>
          <w:rFonts w:eastAsia="Calibri"/>
        </w:rPr>
        <w:lastRenderedPageBreak/>
        <w:t>impresci</w:t>
      </w:r>
      <w:r w:rsidR="004A0911">
        <w:rPr>
          <w:rStyle w:val="textoChar0"/>
          <w:rFonts w:eastAsia="Calibri"/>
        </w:rPr>
        <w:t xml:space="preserve">ndível que este processo </w:t>
      </w:r>
      <w:r w:rsidR="004A0911" w:rsidRPr="004A0911">
        <w:rPr>
          <w:rStyle w:val="textoChar0"/>
          <w:rFonts w:eastAsia="Calibri"/>
        </w:rPr>
        <w:t>mitigará muitos</w:t>
      </w:r>
      <w:r w:rsidR="004A0911">
        <w:rPr>
          <w:rStyle w:val="textoChar0"/>
          <w:rFonts w:eastAsia="Calibri"/>
        </w:rPr>
        <w:t xml:space="preserve"> </w:t>
      </w:r>
      <w:r w:rsidR="004A0911" w:rsidRPr="004A0911">
        <w:rPr>
          <w:rStyle w:val="textoChar0"/>
          <w:rFonts w:eastAsia="Calibri"/>
        </w:rPr>
        <w:t>direitos e garantias duramente conquistados pela classe operária</w:t>
      </w:r>
      <w:r w:rsidR="00956528">
        <w:rPr>
          <w:rStyle w:val="textoChar0"/>
          <w:rFonts w:eastAsia="Calibri"/>
        </w:rPr>
        <w:t xml:space="preserve"> ao passo que acumula</w:t>
      </w:r>
      <w:r w:rsidR="004A0911" w:rsidRPr="004A0911">
        <w:rPr>
          <w:rStyle w:val="textoChar0"/>
          <w:rFonts w:eastAsia="Calibri"/>
        </w:rPr>
        <w:t xml:space="preserve"> vantagens</w:t>
      </w:r>
      <w:r w:rsidR="00956528">
        <w:rPr>
          <w:rStyle w:val="textoChar0"/>
          <w:rFonts w:eastAsia="Calibri"/>
        </w:rPr>
        <w:t>,</w:t>
      </w:r>
      <w:r w:rsidR="004A0911" w:rsidRPr="004A0911">
        <w:rPr>
          <w:rStyle w:val="textoChar0"/>
          <w:rFonts w:eastAsia="Calibri"/>
        </w:rPr>
        <w:t xml:space="preserve"> relacionadas ao aumento da lucratividade</w:t>
      </w:r>
      <w:r w:rsidR="00956528">
        <w:rPr>
          <w:rStyle w:val="textoChar0"/>
          <w:rFonts w:eastAsia="Calibri"/>
        </w:rPr>
        <w:t xml:space="preserve">, para a classe empresaria. </w:t>
      </w:r>
    </w:p>
    <w:p w:rsidR="004A0911" w:rsidRPr="004A0911" w:rsidRDefault="009E1A17" w:rsidP="009E1A17">
      <w:pPr>
        <w:pStyle w:val="Texto"/>
        <w:rPr>
          <w:rStyle w:val="textoChar0"/>
          <w:rFonts w:eastAsia="Calibri"/>
        </w:rPr>
      </w:pPr>
      <w:r>
        <w:rPr>
          <w:rStyle w:val="textoChar0"/>
          <w:rFonts w:eastAsia="Calibri"/>
        </w:rPr>
        <w:t>Por fim,</w:t>
      </w:r>
      <w:r w:rsidR="004A0911" w:rsidRPr="004A0911">
        <w:rPr>
          <w:rStyle w:val="textoChar0"/>
          <w:rFonts w:eastAsia="Calibri"/>
        </w:rPr>
        <w:t xml:space="preserve"> </w:t>
      </w:r>
      <w:r>
        <w:rPr>
          <w:rStyle w:val="textoChar0"/>
          <w:rFonts w:eastAsia="Calibri"/>
        </w:rPr>
        <w:t xml:space="preserve">para </w:t>
      </w:r>
      <w:r w:rsidR="004A0911" w:rsidRPr="004A0911">
        <w:rPr>
          <w:rStyle w:val="textoChar0"/>
          <w:rFonts w:eastAsia="Calibri"/>
        </w:rPr>
        <w:t xml:space="preserve">as lutas trabalhistas, as </w:t>
      </w:r>
      <w:r w:rsidR="0061789B" w:rsidRPr="004A0911">
        <w:rPr>
          <w:rStyle w:val="textoChar0"/>
          <w:rFonts w:eastAsia="Calibri"/>
        </w:rPr>
        <w:t>idéias</w:t>
      </w:r>
      <w:r>
        <w:rPr>
          <w:rStyle w:val="textoChar0"/>
          <w:rFonts w:eastAsia="Calibri"/>
        </w:rPr>
        <w:t xml:space="preserve"> flexibilizadoras trazem muitas </w:t>
      </w:r>
      <w:r w:rsidR="004A0911" w:rsidRPr="004A0911">
        <w:rPr>
          <w:rStyle w:val="textoChar0"/>
          <w:rFonts w:eastAsia="Calibri"/>
        </w:rPr>
        <w:t>desvantagens, como, por exemplo, a redução salarial, o enfraquecimento sindical e</w:t>
      </w:r>
      <w:r>
        <w:rPr>
          <w:rStyle w:val="textoChar0"/>
          <w:rFonts w:eastAsia="Calibri"/>
        </w:rPr>
        <w:t xml:space="preserve"> </w:t>
      </w:r>
      <w:r w:rsidR="004A0911" w:rsidRPr="004A0911">
        <w:rPr>
          <w:rStyle w:val="textoChar0"/>
          <w:rFonts w:eastAsia="Calibri"/>
        </w:rPr>
        <w:t>dos movimentos de greves, a precarização do trabalho, a supressão de empregos e</w:t>
      </w:r>
      <w:r>
        <w:rPr>
          <w:rStyle w:val="textoChar0"/>
          <w:rFonts w:eastAsia="Calibri"/>
        </w:rPr>
        <w:t xml:space="preserve"> </w:t>
      </w:r>
      <w:r w:rsidR="004A0911" w:rsidRPr="004A0911">
        <w:rPr>
          <w:rStyle w:val="textoChar0"/>
          <w:rFonts w:eastAsia="Calibri"/>
        </w:rPr>
        <w:t>a perda de garantias da relação de trabalho. Aliás, podem ser consideradas um</w:t>
      </w:r>
      <w:r>
        <w:rPr>
          <w:rStyle w:val="textoChar0"/>
          <w:rFonts w:eastAsia="Calibri"/>
        </w:rPr>
        <w:t xml:space="preserve"> </w:t>
      </w:r>
      <w:r w:rsidR="004A0911" w:rsidRPr="004A0911">
        <w:rPr>
          <w:rStyle w:val="textoChar0"/>
          <w:rFonts w:eastAsia="Calibri"/>
        </w:rPr>
        <w:t>marco de histórico de retrocesso aos trabalhadores.</w:t>
      </w:r>
    </w:p>
    <w:p w:rsidR="00F74E49" w:rsidRPr="00F271BF" w:rsidRDefault="00F74E49" w:rsidP="00C44424">
      <w:pPr>
        <w:pStyle w:val="T1"/>
        <w:spacing w:after="0"/>
        <w:rPr>
          <w:lang w:val="en-US"/>
        </w:rPr>
      </w:pPr>
      <w:r w:rsidRPr="00F271BF">
        <w:rPr>
          <w:lang w:val="en-US"/>
        </w:rPr>
        <w:t xml:space="preserve">ABSTRACT </w:t>
      </w:r>
    </w:p>
    <w:p w:rsidR="004E7022" w:rsidRPr="00F271BF" w:rsidRDefault="004E7022" w:rsidP="004E7022">
      <w:pPr>
        <w:pStyle w:val="Texto"/>
        <w:ind w:firstLine="0"/>
        <w:rPr>
          <w:lang w:val="en-US"/>
        </w:rPr>
      </w:pPr>
      <w:r w:rsidRPr="00F271BF">
        <w:rPr>
          <w:lang w:val="en-US"/>
        </w:rPr>
        <w:t>The world of work, under the guise of compromises in the world of work and the front in the face of employability crises, has undergone strong transformations. To this end, flexibilization in one of the more rigid modalities of the legislation, propitiating adaptations in the work, in farms of social and economic changes. This is a study on the flexibilization of labor standards, in the face of the growth of the crisis and as a way to curb the increase of unemployment, to be a necessary advance or a social backwardness. In order to do so, the hypothesis of a real effectiveness of the flexibilization of the labor standards in search of mere overdue studies may be, in the long run, a reason for not so much labor, but also financial reversal, in the face of the often be satisfactory. Thus, the present study aimed to analyze the process of flexibilization of labor standards in the Brazilian legal system. For that, a bibliographical and documentary research was used, addressing the lower rigidity of the attention to the worker will impact a society. In the same sense, use an eminently qualitative approach, using, for an embodiment of the present article, in short, to do a hypothetical-deductive function, as well as those of auxiliary agents - comparative and historical. Therefore, it is concluded to restrict the scope of norms, we will be, always and more and more, increasing or diminishing the interests of capital and labor.</w:t>
      </w:r>
    </w:p>
    <w:p w:rsidR="004E7022" w:rsidRPr="00F271BF" w:rsidRDefault="004E7022" w:rsidP="004E7022">
      <w:pPr>
        <w:pStyle w:val="Texto"/>
        <w:rPr>
          <w:lang w:val="en-US"/>
        </w:rPr>
      </w:pPr>
    </w:p>
    <w:p w:rsidR="004E7022" w:rsidRDefault="004E7022" w:rsidP="004E7022">
      <w:pPr>
        <w:pStyle w:val="Texto"/>
        <w:ind w:firstLine="0"/>
      </w:pPr>
      <w:r w:rsidRPr="00F271BF">
        <w:rPr>
          <w:lang w:val="en-US"/>
        </w:rPr>
        <w:t xml:space="preserve">KEYWORDS: Labor contracts. Labor standards. </w:t>
      </w:r>
      <w:r>
        <w:t>Social issues. Capitalist Crisis.</w:t>
      </w:r>
    </w:p>
    <w:p w:rsidR="00E462B2" w:rsidRDefault="00E462B2" w:rsidP="00B90F96">
      <w:pPr>
        <w:pStyle w:val="1"/>
      </w:pPr>
      <w:bookmarkStart w:id="4" w:name="_Toc499560355"/>
    </w:p>
    <w:p w:rsidR="00B90F96" w:rsidRDefault="00B90F96" w:rsidP="00E462B2">
      <w:pPr>
        <w:pStyle w:val="1"/>
        <w:jc w:val="center"/>
      </w:pPr>
      <w:r w:rsidRPr="00C140AE">
        <w:t>REFERÊNCIAS</w:t>
      </w:r>
      <w:bookmarkEnd w:id="4"/>
    </w:p>
    <w:p w:rsidR="00D6763C" w:rsidRDefault="00D6763C" w:rsidP="00B90F96">
      <w:pPr>
        <w:pStyle w:val="1"/>
      </w:pPr>
    </w:p>
    <w:p w:rsidR="00D6763C" w:rsidRDefault="00D6763C" w:rsidP="00D6763C">
      <w:pPr>
        <w:pStyle w:val="TextodeREF"/>
      </w:pPr>
      <w:r>
        <w:t>ANTUNES, R. A Crise, o desemprego e alguns desafios atuais</w:t>
      </w:r>
      <w:r w:rsidRPr="00046ADE">
        <w:rPr>
          <w:i/>
        </w:rPr>
        <w:t xml:space="preserve">. </w:t>
      </w:r>
      <w:r w:rsidR="00046ADE" w:rsidRPr="00046ADE">
        <w:rPr>
          <w:i/>
        </w:rPr>
        <w:t>In:</w:t>
      </w:r>
      <w:r w:rsidR="00046ADE">
        <w:t xml:space="preserve"> </w:t>
      </w:r>
      <w:r w:rsidR="00046ADE" w:rsidRPr="00046ADE">
        <w:rPr>
          <w:b/>
        </w:rPr>
        <w:t>Revista Serviço Social e Sociedade.</w:t>
      </w:r>
      <w:r w:rsidR="00046ADE">
        <w:t xml:space="preserve"> São Paulo, nº 104, p.632-636, out/dez. 2010.</w:t>
      </w:r>
    </w:p>
    <w:p w:rsidR="00046ADE" w:rsidRDefault="00046ADE" w:rsidP="00D6763C">
      <w:pPr>
        <w:pStyle w:val="TextodeREF"/>
      </w:pPr>
    </w:p>
    <w:p w:rsidR="00DA72E5" w:rsidRDefault="00DA72E5" w:rsidP="00DA72E5">
      <w:pPr>
        <w:pStyle w:val="TextodeREF"/>
      </w:pPr>
      <w:r>
        <w:t xml:space="preserve">_______________. </w:t>
      </w:r>
      <w:r w:rsidRPr="00DA72E5">
        <w:rPr>
          <w:b/>
        </w:rPr>
        <w:t>Adeus ao trabalho?: ensaio sobre as metamorfoses e a centralidade no mundo do trab</w:t>
      </w:r>
      <w:r w:rsidR="00D6763C">
        <w:rPr>
          <w:b/>
        </w:rPr>
        <w:t>alho,</w:t>
      </w:r>
      <w:r w:rsidR="00162DDB">
        <w:t xml:space="preserve"> 16</w:t>
      </w:r>
      <w:r>
        <w:t>ª ed. São Paulo: Cortez, 20</w:t>
      </w:r>
      <w:r w:rsidR="00162DDB">
        <w:t>15</w:t>
      </w:r>
      <w:r>
        <w:t>.</w:t>
      </w:r>
    </w:p>
    <w:p w:rsidR="00DA72E5" w:rsidRDefault="00DA72E5" w:rsidP="00DA72E5">
      <w:pPr>
        <w:pStyle w:val="TextodeREF"/>
      </w:pPr>
    </w:p>
    <w:p w:rsidR="00AE2790" w:rsidRDefault="00DA72E5" w:rsidP="00DA72E5">
      <w:pPr>
        <w:pStyle w:val="TextodeREF"/>
      </w:pPr>
      <w:r w:rsidRPr="00DA72E5">
        <w:t xml:space="preserve">_______________. </w:t>
      </w:r>
      <w:r w:rsidRPr="00DA72E5">
        <w:rPr>
          <w:b/>
        </w:rPr>
        <w:t>O caracol e sua concha: ensaios sobre a nova morfologia do trabalho</w:t>
      </w:r>
      <w:r w:rsidRPr="00DA72E5">
        <w:t>. São Paulo: Boitempo, 2005.</w:t>
      </w:r>
    </w:p>
    <w:p w:rsidR="00DA72E5" w:rsidRPr="00DA72E5" w:rsidRDefault="00DA72E5" w:rsidP="00DA72E5">
      <w:pPr>
        <w:pStyle w:val="TextodeREF"/>
      </w:pPr>
    </w:p>
    <w:p w:rsidR="00B90F96" w:rsidRPr="000E2492" w:rsidRDefault="00AE2790" w:rsidP="00AB1F30">
      <w:pPr>
        <w:spacing w:after="0" w:line="240" w:lineRule="auto"/>
        <w:jc w:val="both"/>
        <w:rPr>
          <w:rFonts w:ascii="Arial" w:hAnsi="Arial" w:cs="Arial"/>
          <w:sz w:val="24"/>
          <w:szCs w:val="24"/>
        </w:rPr>
      </w:pPr>
      <w:r w:rsidRPr="000E2492">
        <w:rPr>
          <w:rFonts w:ascii="Arial" w:hAnsi="Arial" w:cs="Arial"/>
          <w:sz w:val="24"/>
          <w:szCs w:val="24"/>
        </w:rPr>
        <w:t xml:space="preserve">____________.; PINTO, G. A.  </w:t>
      </w:r>
      <w:r w:rsidRPr="000E2492">
        <w:rPr>
          <w:rFonts w:ascii="Arial" w:hAnsi="Arial" w:cs="Arial"/>
          <w:b/>
          <w:sz w:val="24"/>
          <w:szCs w:val="24"/>
        </w:rPr>
        <w:t xml:space="preserve">A fábrica da educação: da especialização taylorista à flexibilização trabalhista. </w:t>
      </w:r>
      <w:r w:rsidRPr="000E2492">
        <w:rPr>
          <w:rFonts w:ascii="Arial" w:hAnsi="Arial" w:cs="Arial"/>
          <w:sz w:val="24"/>
          <w:szCs w:val="24"/>
        </w:rPr>
        <w:t>São Paulo: Cortez, 201</w:t>
      </w:r>
      <w:r w:rsidR="00C33AD3" w:rsidRPr="000E2492">
        <w:rPr>
          <w:rFonts w:ascii="Arial" w:hAnsi="Arial" w:cs="Arial"/>
          <w:sz w:val="24"/>
          <w:szCs w:val="24"/>
        </w:rPr>
        <w:t>7.</w:t>
      </w:r>
    </w:p>
    <w:p w:rsidR="000E2492" w:rsidRDefault="000E2492" w:rsidP="00AB1F30">
      <w:pPr>
        <w:spacing w:after="0" w:line="240" w:lineRule="auto"/>
        <w:jc w:val="both"/>
        <w:rPr>
          <w:rFonts w:ascii="Arial" w:hAnsi="Arial" w:cs="Arial"/>
          <w:sz w:val="24"/>
          <w:szCs w:val="24"/>
        </w:rPr>
      </w:pPr>
    </w:p>
    <w:p w:rsidR="00174089" w:rsidRDefault="00174089" w:rsidP="00174089">
      <w:pPr>
        <w:pStyle w:val="Texto"/>
        <w:spacing w:line="240" w:lineRule="auto"/>
        <w:ind w:firstLine="0"/>
      </w:pPr>
      <w:r>
        <w:t xml:space="preserve">ALMEIDA, J. E. </w:t>
      </w:r>
      <w:r w:rsidRPr="00174089">
        <w:rPr>
          <w:b/>
        </w:rPr>
        <w:t>A evolução histórica do conceito de contrato: em busca de um modelo democrático de contrato.</w:t>
      </w:r>
      <w:r>
        <w:t xml:space="preserve"> Belo Horizonte, EPUCMG, 2012.</w:t>
      </w:r>
    </w:p>
    <w:p w:rsidR="00174089" w:rsidRPr="000E2492" w:rsidRDefault="00174089" w:rsidP="00AB1F30">
      <w:pPr>
        <w:spacing w:after="0" w:line="240" w:lineRule="auto"/>
        <w:jc w:val="both"/>
        <w:rPr>
          <w:rFonts w:ascii="Arial" w:hAnsi="Arial" w:cs="Arial"/>
          <w:sz w:val="24"/>
          <w:szCs w:val="24"/>
        </w:rPr>
      </w:pPr>
    </w:p>
    <w:p w:rsidR="00C33AD3" w:rsidRPr="000E2492" w:rsidRDefault="00F12FE3" w:rsidP="00AB1F30">
      <w:pPr>
        <w:spacing w:after="0" w:line="240" w:lineRule="auto"/>
        <w:jc w:val="both"/>
        <w:rPr>
          <w:rFonts w:ascii="Arial" w:hAnsi="Arial" w:cs="Arial"/>
          <w:sz w:val="24"/>
          <w:szCs w:val="24"/>
        </w:rPr>
      </w:pPr>
      <w:r w:rsidRPr="000E2492">
        <w:rPr>
          <w:rFonts w:ascii="Arial" w:hAnsi="Arial" w:cs="Arial"/>
          <w:sz w:val="24"/>
          <w:szCs w:val="24"/>
        </w:rPr>
        <w:t xml:space="preserve">ARAÚJO. J. A. S. </w:t>
      </w:r>
      <w:r w:rsidRPr="000E2492">
        <w:rPr>
          <w:rFonts w:ascii="Arial" w:hAnsi="Arial" w:cs="Arial"/>
          <w:b/>
          <w:sz w:val="24"/>
          <w:szCs w:val="24"/>
        </w:rPr>
        <w:t>Flexibilização: a terceirização como forma de precarização das normas trabalhistas no Brasil.</w:t>
      </w:r>
      <w:r w:rsidRPr="000E2492">
        <w:rPr>
          <w:rFonts w:ascii="Arial" w:hAnsi="Arial" w:cs="Arial"/>
          <w:sz w:val="24"/>
          <w:szCs w:val="24"/>
        </w:rPr>
        <w:t xml:space="preserve"> Natal: EDUERN, 2018</w:t>
      </w:r>
      <w:r w:rsidR="000E2492" w:rsidRPr="000E2492">
        <w:rPr>
          <w:rFonts w:ascii="Arial" w:hAnsi="Arial" w:cs="Arial"/>
          <w:sz w:val="24"/>
          <w:szCs w:val="24"/>
        </w:rPr>
        <w:t>.</w:t>
      </w:r>
    </w:p>
    <w:p w:rsidR="000E2492" w:rsidRPr="000E2492" w:rsidRDefault="000E2492" w:rsidP="00AB1F30">
      <w:pPr>
        <w:spacing w:after="0" w:line="240" w:lineRule="auto"/>
        <w:jc w:val="both"/>
        <w:rPr>
          <w:rFonts w:ascii="Arial" w:hAnsi="Arial" w:cs="Arial"/>
          <w:sz w:val="24"/>
          <w:szCs w:val="24"/>
        </w:rPr>
      </w:pPr>
    </w:p>
    <w:p w:rsidR="00B95D2B" w:rsidRPr="000E2492" w:rsidRDefault="00587CA2" w:rsidP="00AB1F30">
      <w:pPr>
        <w:spacing w:after="0" w:line="240" w:lineRule="auto"/>
        <w:jc w:val="both"/>
        <w:rPr>
          <w:rFonts w:ascii="Arial" w:hAnsi="Arial" w:cs="Arial"/>
          <w:spacing w:val="2"/>
          <w:sz w:val="24"/>
          <w:szCs w:val="24"/>
          <w:shd w:val="clear" w:color="auto" w:fill="FFFFFF"/>
        </w:rPr>
      </w:pPr>
      <w:r w:rsidRPr="000E2492">
        <w:rPr>
          <w:rFonts w:ascii="Arial" w:hAnsi="Arial" w:cs="Arial"/>
          <w:sz w:val="24"/>
          <w:szCs w:val="24"/>
        </w:rPr>
        <w:t xml:space="preserve">BARROS, A. M.. </w:t>
      </w:r>
      <w:r w:rsidRPr="000E2492">
        <w:rPr>
          <w:rFonts w:ascii="Arial" w:hAnsi="Arial" w:cs="Arial"/>
          <w:b/>
          <w:sz w:val="24"/>
          <w:szCs w:val="24"/>
        </w:rPr>
        <w:t>Curso de Direito do Trabalho</w:t>
      </w:r>
      <w:r w:rsidRPr="000E2492">
        <w:rPr>
          <w:rFonts w:ascii="Arial" w:hAnsi="Arial" w:cs="Arial"/>
          <w:sz w:val="24"/>
          <w:szCs w:val="24"/>
        </w:rPr>
        <w:t>, 11</w:t>
      </w:r>
      <w:r w:rsidRPr="000E2492">
        <w:rPr>
          <w:rFonts w:ascii="Arial" w:hAnsi="Arial" w:cs="Arial"/>
          <w:sz w:val="24"/>
          <w:szCs w:val="24"/>
          <w:vertAlign w:val="superscript"/>
        </w:rPr>
        <w:t>a</w:t>
      </w:r>
      <w:r w:rsidRPr="000E2492">
        <w:rPr>
          <w:rFonts w:ascii="Arial" w:hAnsi="Arial" w:cs="Arial"/>
          <w:sz w:val="24"/>
          <w:szCs w:val="24"/>
        </w:rPr>
        <w:t xml:space="preserve"> ed. </w:t>
      </w:r>
      <w:r w:rsidRPr="000E2492">
        <w:rPr>
          <w:rFonts w:ascii="Arial" w:hAnsi="Arial" w:cs="Arial"/>
          <w:spacing w:val="2"/>
          <w:sz w:val="24"/>
          <w:szCs w:val="24"/>
          <w:shd w:val="clear" w:color="auto" w:fill="FFFFFF"/>
        </w:rPr>
        <w:t>São Paulo: Ltr, 2017.</w:t>
      </w:r>
    </w:p>
    <w:p w:rsidR="000E2492" w:rsidRPr="000E2492" w:rsidRDefault="000E2492" w:rsidP="00AB1F30">
      <w:pPr>
        <w:spacing w:after="0" w:line="240" w:lineRule="auto"/>
        <w:jc w:val="both"/>
        <w:rPr>
          <w:rFonts w:ascii="Arial" w:hAnsi="Arial" w:cs="Arial"/>
          <w:spacing w:val="2"/>
          <w:sz w:val="24"/>
          <w:szCs w:val="24"/>
          <w:shd w:val="clear" w:color="auto" w:fill="FFFFFF"/>
        </w:rPr>
      </w:pPr>
    </w:p>
    <w:p w:rsidR="000E2492" w:rsidRPr="000E2492" w:rsidRDefault="000E2492" w:rsidP="000E2492">
      <w:pPr>
        <w:jc w:val="both"/>
        <w:rPr>
          <w:rFonts w:ascii="Arial" w:hAnsi="Arial" w:cs="Arial"/>
          <w:sz w:val="24"/>
          <w:szCs w:val="24"/>
        </w:rPr>
      </w:pPr>
      <w:r w:rsidRPr="000E2492">
        <w:rPr>
          <w:rFonts w:ascii="Arial" w:hAnsi="Arial" w:cs="Arial"/>
          <w:sz w:val="24"/>
          <w:szCs w:val="24"/>
        </w:rPr>
        <w:t xml:space="preserve">BELLUZO, L. G. </w:t>
      </w:r>
      <w:r w:rsidRPr="000E2492">
        <w:rPr>
          <w:rFonts w:ascii="Arial" w:hAnsi="Arial" w:cs="Arial"/>
          <w:b/>
          <w:sz w:val="24"/>
          <w:szCs w:val="24"/>
        </w:rPr>
        <w:t xml:space="preserve">O Capital e suas metamorfoses. </w:t>
      </w:r>
      <w:r w:rsidRPr="000E2492">
        <w:rPr>
          <w:rFonts w:ascii="Arial" w:hAnsi="Arial" w:cs="Arial"/>
          <w:sz w:val="24"/>
          <w:szCs w:val="24"/>
        </w:rPr>
        <w:t>São Paulo: EUNESP, 2013.</w:t>
      </w:r>
    </w:p>
    <w:p w:rsidR="00B90F96" w:rsidRPr="00AB1F30" w:rsidRDefault="00B90F96" w:rsidP="00AB1F30">
      <w:pPr>
        <w:tabs>
          <w:tab w:val="left" w:pos="1455"/>
        </w:tabs>
        <w:spacing w:after="0" w:line="240" w:lineRule="auto"/>
        <w:jc w:val="both"/>
        <w:rPr>
          <w:rFonts w:ascii="Arial" w:eastAsia="Times New Roman" w:hAnsi="Arial" w:cs="Arial"/>
          <w:sz w:val="24"/>
          <w:szCs w:val="24"/>
        </w:rPr>
      </w:pPr>
      <w:r w:rsidRPr="00AB1F30">
        <w:rPr>
          <w:rFonts w:ascii="Arial" w:eastAsia="Times New Roman" w:hAnsi="Arial" w:cs="Arial"/>
          <w:sz w:val="24"/>
          <w:szCs w:val="24"/>
        </w:rPr>
        <w:t xml:space="preserve">BRASIL. Constituição (1988) </w:t>
      </w:r>
      <w:r w:rsidRPr="00AB1F30">
        <w:rPr>
          <w:rFonts w:ascii="Arial" w:eastAsia="Times New Roman" w:hAnsi="Arial" w:cs="Arial"/>
          <w:b/>
          <w:sz w:val="24"/>
          <w:szCs w:val="24"/>
        </w:rPr>
        <w:t>Constituição da República Federativa do Brasil</w:t>
      </w:r>
      <w:r w:rsidRPr="00AB1F30">
        <w:rPr>
          <w:rFonts w:ascii="Arial" w:eastAsia="Times New Roman" w:hAnsi="Arial" w:cs="Arial"/>
          <w:sz w:val="24"/>
          <w:szCs w:val="24"/>
        </w:rPr>
        <w:t>. Brasília: Senado Federal, 2015.</w:t>
      </w:r>
    </w:p>
    <w:p w:rsidR="00B90F96" w:rsidRPr="00AB1F30" w:rsidRDefault="00B90F96" w:rsidP="00AB1F30">
      <w:pPr>
        <w:tabs>
          <w:tab w:val="left" w:pos="1455"/>
        </w:tabs>
        <w:spacing w:after="0" w:line="240" w:lineRule="auto"/>
        <w:jc w:val="both"/>
        <w:rPr>
          <w:rFonts w:ascii="Arial" w:eastAsia="Times New Roman" w:hAnsi="Arial" w:cs="Arial"/>
          <w:sz w:val="24"/>
          <w:szCs w:val="24"/>
        </w:rPr>
      </w:pPr>
    </w:p>
    <w:p w:rsidR="00B90F96" w:rsidRPr="00AB1F30" w:rsidRDefault="00B90F96" w:rsidP="00AB1F30">
      <w:pPr>
        <w:tabs>
          <w:tab w:val="left" w:pos="1455"/>
        </w:tabs>
        <w:spacing w:after="0" w:line="240" w:lineRule="auto"/>
        <w:jc w:val="both"/>
        <w:rPr>
          <w:rFonts w:ascii="Arial" w:eastAsia="Times New Roman" w:hAnsi="Arial" w:cs="Arial"/>
          <w:sz w:val="24"/>
          <w:szCs w:val="24"/>
        </w:rPr>
      </w:pPr>
      <w:r w:rsidRPr="00AB1F30">
        <w:rPr>
          <w:rFonts w:ascii="Arial" w:eastAsia="Times New Roman" w:hAnsi="Arial" w:cs="Arial"/>
          <w:sz w:val="24"/>
          <w:szCs w:val="24"/>
        </w:rPr>
        <w:t xml:space="preserve">______, Consolidação das Leis Trabalhistas. </w:t>
      </w:r>
      <w:r w:rsidRPr="00AB1F30">
        <w:rPr>
          <w:rFonts w:ascii="Arial" w:eastAsia="Times New Roman" w:hAnsi="Arial" w:cs="Arial"/>
          <w:b/>
          <w:sz w:val="24"/>
          <w:szCs w:val="24"/>
        </w:rPr>
        <w:t>Lei 5.452/13 de 01 de Maio de 1943</w:t>
      </w:r>
      <w:r w:rsidRPr="00AB1F30">
        <w:rPr>
          <w:rFonts w:ascii="Arial" w:eastAsia="Times New Roman" w:hAnsi="Arial" w:cs="Arial"/>
          <w:sz w:val="24"/>
          <w:szCs w:val="24"/>
        </w:rPr>
        <w:t>. Brasília: Senado Federal, 2017.</w:t>
      </w:r>
    </w:p>
    <w:p w:rsidR="00B90F96" w:rsidRPr="00AB1F30" w:rsidRDefault="00B90F96" w:rsidP="00AB1F30">
      <w:pPr>
        <w:tabs>
          <w:tab w:val="left" w:pos="1455"/>
        </w:tabs>
        <w:spacing w:after="0" w:line="240" w:lineRule="auto"/>
        <w:jc w:val="both"/>
        <w:rPr>
          <w:rFonts w:ascii="Arial" w:eastAsia="Times New Roman" w:hAnsi="Arial" w:cs="Arial"/>
          <w:sz w:val="24"/>
          <w:szCs w:val="24"/>
        </w:rPr>
      </w:pPr>
    </w:p>
    <w:p w:rsidR="00B90F96" w:rsidRDefault="00B90F96" w:rsidP="00AB1F30">
      <w:pPr>
        <w:spacing w:after="0" w:line="240" w:lineRule="auto"/>
        <w:jc w:val="both"/>
        <w:rPr>
          <w:rFonts w:ascii="Arial" w:eastAsia="Times New Roman" w:hAnsi="Arial" w:cs="Arial"/>
          <w:bCs/>
          <w:sz w:val="24"/>
          <w:szCs w:val="24"/>
          <w:shd w:val="clear" w:color="auto" w:fill="FFFFFF"/>
        </w:rPr>
      </w:pPr>
      <w:r w:rsidRPr="00AB1F30">
        <w:rPr>
          <w:rFonts w:ascii="Arial" w:eastAsia="Times New Roman" w:hAnsi="Arial" w:cs="Arial"/>
          <w:sz w:val="24"/>
          <w:szCs w:val="24"/>
          <w:shd w:val="clear" w:color="auto" w:fill="FFFFFF"/>
        </w:rPr>
        <w:t xml:space="preserve">_______. </w:t>
      </w:r>
      <w:r w:rsidRPr="00AB1F30">
        <w:rPr>
          <w:rFonts w:ascii="Arial" w:eastAsia="Times New Roman" w:hAnsi="Arial" w:cs="Arial"/>
          <w:sz w:val="24"/>
          <w:szCs w:val="24"/>
        </w:rPr>
        <w:t>Decreto-Lei 691 de 18 de Julho de 1969.</w:t>
      </w:r>
      <w:r w:rsidRPr="00AB1F30">
        <w:rPr>
          <w:rFonts w:ascii="Arial" w:eastAsia="Times New Roman" w:hAnsi="Arial" w:cs="Arial"/>
          <w:b/>
          <w:bCs/>
          <w:sz w:val="24"/>
          <w:szCs w:val="24"/>
          <w:shd w:val="clear" w:color="auto" w:fill="FFFFFF"/>
        </w:rPr>
        <w:t xml:space="preserve"> </w:t>
      </w:r>
      <w:r w:rsidRPr="00AB1F30">
        <w:rPr>
          <w:rFonts w:ascii="Arial" w:eastAsia="Times New Roman" w:hAnsi="Arial" w:cs="Arial"/>
          <w:sz w:val="24"/>
          <w:szCs w:val="24"/>
          <w:shd w:val="clear" w:color="auto" w:fill="FFFFFF"/>
        </w:rPr>
        <w:t>Dispõe sobre a não aplicação, aos contratos de técnicos estrangeiros, com estipulação de pagamento de salários em moeda estrangeira, de diversas disposições da legislação trabalhista, e dá outras providências.</w:t>
      </w:r>
      <w:r w:rsidRPr="00AB1F30">
        <w:rPr>
          <w:rFonts w:ascii="Arial" w:eastAsia="Times New Roman" w:hAnsi="Arial" w:cs="Arial"/>
          <w:sz w:val="24"/>
          <w:szCs w:val="24"/>
        </w:rPr>
        <w:t xml:space="preserve"> </w:t>
      </w:r>
      <w:r w:rsidRPr="00AB1F30">
        <w:rPr>
          <w:rFonts w:ascii="Arial" w:eastAsia="Times New Roman" w:hAnsi="Arial" w:cs="Arial"/>
          <w:b/>
          <w:sz w:val="24"/>
          <w:szCs w:val="24"/>
        </w:rPr>
        <w:t>Diário Oficial da República da União</w:t>
      </w:r>
      <w:r w:rsidRPr="00AB1F30">
        <w:rPr>
          <w:rFonts w:ascii="Arial" w:eastAsia="Times New Roman" w:hAnsi="Arial" w:cs="Arial"/>
          <w:sz w:val="24"/>
          <w:szCs w:val="24"/>
        </w:rPr>
        <w:t xml:space="preserve">, Brasília, de 18 de Julho de 1969.  </w:t>
      </w:r>
      <w:r w:rsidRPr="00AB1F30">
        <w:rPr>
          <w:rFonts w:ascii="Arial" w:eastAsia="Times New Roman" w:hAnsi="Arial" w:cs="Arial"/>
          <w:bCs/>
          <w:sz w:val="24"/>
          <w:szCs w:val="24"/>
          <w:shd w:val="clear" w:color="auto" w:fill="FFFFFF"/>
        </w:rPr>
        <w:t>Disponível em: &lt;</w:t>
      </w:r>
      <w:r w:rsidRPr="00AB1F30">
        <w:rPr>
          <w:rFonts w:ascii="Arial" w:eastAsia="Times New Roman" w:hAnsi="Arial" w:cs="Arial"/>
          <w:sz w:val="24"/>
          <w:szCs w:val="24"/>
          <w:shd w:val="clear" w:color="auto" w:fill="FFFFFF"/>
        </w:rPr>
        <w:t xml:space="preserve"> http:// www.planalto.gov.br/ccivil_03/decreto-lei/1965-1988/Del0691.htm</w:t>
      </w:r>
      <w:r w:rsidRPr="00AB1F30">
        <w:rPr>
          <w:rFonts w:ascii="Arial" w:eastAsia="Times New Roman" w:hAnsi="Arial" w:cs="Arial"/>
          <w:bCs/>
          <w:sz w:val="24"/>
          <w:szCs w:val="24"/>
        </w:rPr>
        <w:t>&gt;</w:t>
      </w:r>
      <w:r w:rsidRPr="00AB1F30">
        <w:rPr>
          <w:rFonts w:ascii="Arial" w:eastAsia="Times New Roman" w:hAnsi="Arial" w:cs="Arial"/>
          <w:bCs/>
          <w:sz w:val="24"/>
          <w:szCs w:val="24"/>
          <w:shd w:val="clear" w:color="auto" w:fill="FFFFFF"/>
        </w:rPr>
        <w:t xml:space="preserve">. Acesso em: </w:t>
      </w:r>
      <w:r w:rsidRPr="00AB1F30">
        <w:rPr>
          <w:rFonts w:ascii="Arial" w:eastAsia="Times New Roman" w:hAnsi="Arial" w:cs="Arial"/>
          <w:sz w:val="24"/>
          <w:szCs w:val="24"/>
        </w:rPr>
        <w:t>24 de nov. de 2017</w:t>
      </w:r>
      <w:r w:rsidRPr="00AB1F30">
        <w:rPr>
          <w:rFonts w:ascii="Arial" w:eastAsia="Times New Roman" w:hAnsi="Arial" w:cs="Arial"/>
          <w:bCs/>
          <w:sz w:val="24"/>
          <w:szCs w:val="24"/>
          <w:shd w:val="clear" w:color="auto" w:fill="FFFFFF"/>
        </w:rPr>
        <w:t>.</w:t>
      </w:r>
    </w:p>
    <w:p w:rsidR="00FC6554" w:rsidRPr="00AB1F30" w:rsidRDefault="00FC6554" w:rsidP="00AB1F30">
      <w:pPr>
        <w:spacing w:after="0" w:line="240" w:lineRule="auto"/>
        <w:jc w:val="both"/>
        <w:rPr>
          <w:rFonts w:ascii="Arial" w:eastAsia="Times New Roman" w:hAnsi="Arial" w:cs="Arial"/>
          <w:sz w:val="24"/>
          <w:szCs w:val="24"/>
        </w:rPr>
      </w:pPr>
    </w:p>
    <w:p w:rsidR="00B90F96" w:rsidRPr="00AB1F30" w:rsidRDefault="00B90F96" w:rsidP="00AB1F30">
      <w:pPr>
        <w:spacing w:after="0" w:line="240" w:lineRule="auto"/>
        <w:jc w:val="both"/>
        <w:rPr>
          <w:rFonts w:ascii="Arial" w:eastAsia="Times New Roman" w:hAnsi="Arial" w:cs="Arial"/>
          <w:sz w:val="24"/>
          <w:szCs w:val="24"/>
        </w:rPr>
      </w:pPr>
      <w:r w:rsidRPr="00AB1F30">
        <w:rPr>
          <w:rFonts w:ascii="Arial" w:eastAsia="Times New Roman" w:hAnsi="Arial" w:cs="Arial"/>
          <w:sz w:val="24"/>
          <w:szCs w:val="24"/>
          <w:shd w:val="clear" w:color="auto" w:fill="FFFFFF"/>
        </w:rPr>
        <w:t xml:space="preserve">_______. </w:t>
      </w:r>
      <w:r w:rsidRPr="00AB1F30">
        <w:rPr>
          <w:rFonts w:ascii="Arial" w:eastAsia="Times New Roman" w:hAnsi="Arial" w:cs="Arial"/>
          <w:sz w:val="24"/>
          <w:szCs w:val="24"/>
        </w:rPr>
        <w:t>Lei 5889 de 08 de Junho de 1973.</w:t>
      </w:r>
      <w:r w:rsidRPr="00AB1F30">
        <w:rPr>
          <w:rFonts w:ascii="Arial" w:eastAsia="Times New Roman" w:hAnsi="Arial" w:cs="Arial"/>
          <w:bCs/>
          <w:sz w:val="24"/>
          <w:szCs w:val="24"/>
          <w:shd w:val="clear" w:color="auto" w:fill="FFFFFF"/>
        </w:rPr>
        <w:t xml:space="preserve"> </w:t>
      </w:r>
      <w:r w:rsidRPr="00AB1F30">
        <w:rPr>
          <w:rFonts w:ascii="Arial" w:eastAsia="Times New Roman" w:hAnsi="Arial" w:cs="Arial"/>
          <w:iCs/>
          <w:sz w:val="24"/>
          <w:szCs w:val="24"/>
          <w:shd w:val="clear" w:color="auto" w:fill="FFFFFF"/>
        </w:rPr>
        <w:t xml:space="preserve">Dispõe sobre normas reguladoras do trabalho rural </w:t>
      </w:r>
      <w:r w:rsidRPr="00AB1F30">
        <w:rPr>
          <w:rFonts w:ascii="Arial" w:eastAsia="Times New Roman" w:hAnsi="Arial" w:cs="Arial"/>
          <w:sz w:val="24"/>
          <w:szCs w:val="24"/>
          <w:shd w:val="clear" w:color="auto" w:fill="FFFFFF"/>
        </w:rPr>
        <w:t>e dá outras providências</w:t>
      </w:r>
      <w:r w:rsidRPr="00AB1F30">
        <w:rPr>
          <w:rFonts w:ascii="Arial" w:eastAsia="Times New Roman" w:hAnsi="Arial" w:cs="Arial"/>
          <w:sz w:val="24"/>
          <w:szCs w:val="24"/>
        </w:rPr>
        <w:t xml:space="preserve">. </w:t>
      </w:r>
      <w:r w:rsidRPr="00AB1F30">
        <w:rPr>
          <w:rFonts w:ascii="Arial" w:eastAsia="Times New Roman" w:hAnsi="Arial" w:cs="Arial"/>
          <w:b/>
          <w:sz w:val="24"/>
          <w:szCs w:val="24"/>
        </w:rPr>
        <w:t>Diário Oficial da República da União</w:t>
      </w:r>
      <w:r w:rsidRPr="00AB1F30">
        <w:rPr>
          <w:rFonts w:ascii="Arial" w:eastAsia="Times New Roman" w:hAnsi="Arial" w:cs="Arial"/>
          <w:sz w:val="24"/>
          <w:szCs w:val="24"/>
        </w:rPr>
        <w:t xml:space="preserve">, Brasília, 08 de Junho de 1973. </w:t>
      </w:r>
      <w:r w:rsidRPr="00AB1F30">
        <w:rPr>
          <w:rFonts w:ascii="Arial" w:eastAsia="Times New Roman" w:hAnsi="Arial" w:cs="Arial"/>
          <w:bCs/>
          <w:sz w:val="24"/>
          <w:szCs w:val="24"/>
          <w:shd w:val="clear" w:color="auto" w:fill="FFFFFF"/>
        </w:rPr>
        <w:t>Disponível em: &lt;</w:t>
      </w:r>
      <w:r w:rsidRPr="00AB1F30">
        <w:rPr>
          <w:rFonts w:ascii="Arial" w:eastAsia="Times New Roman" w:hAnsi="Arial" w:cs="Arial"/>
          <w:sz w:val="24"/>
          <w:szCs w:val="24"/>
          <w:shd w:val="clear" w:color="auto" w:fill="FFFFFF"/>
        </w:rPr>
        <w:t xml:space="preserve"> http:// www.planalto.gov.br/ccivil_03/leis/L5889.htm</w:t>
      </w:r>
      <w:r w:rsidRPr="00AB1F30">
        <w:rPr>
          <w:rFonts w:ascii="Arial" w:eastAsia="Times New Roman" w:hAnsi="Arial" w:cs="Arial"/>
          <w:bCs/>
          <w:sz w:val="24"/>
          <w:szCs w:val="24"/>
        </w:rPr>
        <w:t>&gt;</w:t>
      </w:r>
      <w:r w:rsidRPr="00AB1F30">
        <w:rPr>
          <w:rFonts w:ascii="Arial" w:eastAsia="Times New Roman" w:hAnsi="Arial" w:cs="Arial"/>
          <w:bCs/>
          <w:sz w:val="24"/>
          <w:szCs w:val="24"/>
          <w:shd w:val="clear" w:color="auto" w:fill="FFFFFF"/>
        </w:rPr>
        <w:t xml:space="preserve">. Acesso em: </w:t>
      </w:r>
      <w:r w:rsidRPr="00AB1F30">
        <w:rPr>
          <w:rFonts w:ascii="Arial" w:eastAsia="Times New Roman" w:hAnsi="Arial" w:cs="Arial"/>
          <w:sz w:val="24"/>
          <w:szCs w:val="24"/>
        </w:rPr>
        <w:t>25 de nov. de 2017</w:t>
      </w:r>
      <w:r w:rsidRPr="00AB1F30">
        <w:rPr>
          <w:rFonts w:ascii="Arial" w:eastAsia="Times New Roman" w:hAnsi="Arial" w:cs="Arial"/>
          <w:bCs/>
          <w:sz w:val="24"/>
          <w:szCs w:val="24"/>
          <w:shd w:val="clear" w:color="auto" w:fill="FFFFFF"/>
        </w:rPr>
        <w:t>.</w:t>
      </w:r>
    </w:p>
    <w:p w:rsidR="00B90F96" w:rsidRPr="00AB1F30" w:rsidRDefault="00B90F96" w:rsidP="00AB1F30">
      <w:pPr>
        <w:spacing w:before="100" w:beforeAutospacing="1" w:after="0" w:line="240" w:lineRule="auto"/>
        <w:jc w:val="both"/>
        <w:rPr>
          <w:rFonts w:ascii="Arial" w:eastAsia="Times New Roman" w:hAnsi="Arial" w:cs="Arial"/>
          <w:sz w:val="24"/>
          <w:szCs w:val="24"/>
        </w:rPr>
      </w:pPr>
      <w:r w:rsidRPr="00AB1F30">
        <w:rPr>
          <w:rFonts w:ascii="Arial" w:eastAsia="Times New Roman" w:hAnsi="Arial" w:cs="Arial"/>
          <w:sz w:val="24"/>
          <w:szCs w:val="24"/>
          <w:shd w:val="clear" w:color="auto" w:fill="FFFFFF"/>
        </w:rPr>
        <w:t xml:space="preserve">_______. </w:t>
      </w:r>
      <w:r w:rsidRPr="00AB1F30">
        <w:rPr>
          <w:rFonts w:ascii="Arial" w:eastAsia="Times New Roman" w:hAnsi="Arial" w:cs="Arial"/>
          <w:sz w:val="24"/>
          <w:szCs w:val="24"/>
        </w:rPr>
        <w:t xml:space="preserve">Lei 6019 de 03 de Janeiro de 1974.  Dispõe sobre o Trabalho Temporário nas Empresas Urbanas, e dá outras Providências. </w:t>
      </w:r>
      <w:r w:rsidRPr="00AB1F30">
        <w:rPr>
          <w:rFonts w:ascii="Arial" w:eastAsia="Times New Roman" w:hAnsi="Arial" w:cs="Arial"/>
          <w:b/>
          <w:sz w:val="24"/>
          <w:szCs w:val="24"/>
        </w:rPr>
        <w:t>Diário Oficial da República da União</w:t>
      </w:r>
      <w:r w:rsidRPr="00AB1F30">
        <w:rPr>
          <w:rFonts w:ascii="Arial" w:eastAsia="Times New Roman" w:hAnsi="Arial" w:cs="Arial"/>
          <w:sz w:val="24"/>
          <w:szCs w:val="24"/>
        </w:rPr>
        <w:t xml:space="preserve">, Brasília, 08 de Junho de 1973. </w:t>
      </w:r>
      <w:r w:rsidRPr="00AB1F30">
        <w:rPr>
          <w:rFonts w:ascii="Arial" w:eastAsia="Times New Roman" w:hAnsi="Arial" w:cs="Arial"/>
          <w:bCs/>
          <w:sz w:val="24"/>
          <w:szCs w:val="24"/>
          <w:shd w:val="clear" w:color="auto" w:fill="FFFFFF"/>
        </w:rPr>
        <w:t>Disponível em: &lt;</w:t>
      </w:r>
      <w:r w:rsidRPr="00AB1F30">
        <w:rPr>
          <w:rFonts w:ascii="Arial" w:eastAsia="Times New Roman" w:hAnsi="Arial" w:cs="Arial"/>
          <w:sz w:val="24"/>
          <w:szCs w:val="24"/>
          <w:shd w:val="clear" w:color="auto" w:fill="FFFFFF"/>
        </w:rPr>
        <w:t xml:space="preserve"> </w:t>
      </w:r>
      <w:hyperlink r:id="rId9" w:history="1">
        <w:r w:rsidRPr="00AB1F30">
          <w:rPr>
            <w:rFonts w:ascii="Arial" w:eastAsia="Times New Roman" w:hAnsi="Arial" w:cs="Arial"/>
            <w:sz w:val="24"/>
            <w:szCs w:val="24"/>
          </w:rPr>
          <w:t>http://www.planalto.gov.br/ccivil_03/leis/L6019.htm</w:t>
        </w:r>
      </w:hyperlink>
      <w:r w:rsidRPr="00AB1F30">
        <w:rPr>
          <w:rFonts w:ascii="Arial" w:eastAsia="Times New Roman" w:hAnsi="Arial" w:cs="Arial"/>
          <w:sz w:val="24"/>
          <w:szCs w:val="24"/>
          <w:shd w:val="clear" w:color="auto" w:fill="FFFFFF"/>
        </w:rPr>
        <w:t xml:space="preserve"> </w:t>
      </w:r>
      <w:r w:rsidRPr="00AB1F30">
        <w:rPr>
          <w:rFonts w:ascii="Arial" w:eastAsia="Times New Roman" w:hAnsi="Arial" w:cs="Arial"/>
          <w:bCs/>
          <w:sz w:val="24"/>
          <w:szCs w:val="24"/>
        </w:rPr>
        <w:t>&gt;</w:t>
      </w:r>
      <w:r w:rsidRPr="00AB1F30">
        <w:rPr>
          <w:rFonts w:ascii="Arial" w:eastAsia="Times New Roman" w:hAnsi="Arial" w:cs="Arial"/>
          <w:bCs/>
          <w:sz w:val="24"/>
          <w:szCs w:val="24"/>
          <w:shd w:val="clear" w:color="auto" w:fill="FFFFFF"/>
        </w:rPr>
        <w:t xml:space="preserve">. Acesso em: </w:t>
      </w:r>
      <w:r w:rsidRPr="00AB1F30">
        <w:rPr>
          <w:rFonts w:ascii="Arial" w:eastAsia="Times New Roman" w:hAnsi="Arial" w:cs="Arial"/>
          <w:sz w:val="24"/>
          <w:szCs w:val="24"/>
        </w:rPr>
        <w:t>25 nov. de 2017</w:t>
      </w:r>
      <w:r w:rsidRPr="00AB1F30">
        <w:rPr>
          <w:rFonts w:ascii="Arial" w:eastAsia="Times New Roman" w:hAnsi="Arial" w:cs="Arial"/>
          <w:bCs/>
          <w:sz w:val="24"/>
          <w:szCs w:val="24"/>
          <w:shd w:val="clear" w:color="auto" w:fill="FFFFFF"/>
        </w:rPr>
        <w:t>.</w:t>
      </w:r>
    </w:p>
    <w:p w:rsidR="00B90F96" w:rsidRPr="00AB1F30" w:rsidRDefault="00B90F96" w:rsidP="00AB1F30">
      <w:pPr>
        <w:spacing w:before="100" w:beforeAutospacing="1" w:after="0" w:line="240" w:lineRule="auto"/>
        <w:jc w:val="both"/>
        <w:rPr>
          <w:rFonts w:ascii="Arial" w:eastAsia="Times New Roman" w:hAnsi="Arial" w:cs="Arial"/>
          <w:bCs/>
          <w:sz w:val="24"/>
          <w:szCs w:val="24"/>
          <w:shd w:val="clear" w:color="auto" w:fill="FFFFFF"/>
        </w:rPr>
      </w:pPr>
      <w:r w:rsidRPr="00AB1F30">
        <w:rPr>
          <w:rFonts w:ascii="Arial" w:eastAsia="Times New Roman" w:hAnsi="Arial" w:cs="Arial"/>
          <w:sz w:val="24"/>
          <w:szCs w:val="24"/>
          <w:shd w:val="clear" w:color="auto" w:fill="FFFFFF"/>
        </w:rPr>
        <w:t>_______.</w:t>
      </w:r>
      <w:r w:rsidRPr="00AB1F30">
        <w:rPr>
          <w:rFonts w:ascii="Arial" w:eastAsia="Times New Roman" w:hAnsi="Arial" w:cs="Arial"/>
          <w:sz w:val="24"/>
          <w:szCs w:val="24"/>
        </w:rPr>
        <w:t xml:space="preserve"> Lei 7102 de 20 de Junho de 1983. </w:t>
      </w:r>
      <w:r w:rsidRPr="00AB1F30">
        <w:rPr>
          <w:rFonts w:ascii="Arial" w:eastAsia="Times New Roman" w:hAnsi="Arial" w:cs="Arial"/>
          <w:sz w:val="24"/>
          <w:szCs w:val="24"/>
          <w:shd w:val="clear" w:color="auto" w:fill="FFFFFF"/>
        </w:rPr>
        <w:t>Dispõe sobre segurança para estabelecimentos financeiros, estabelece normas para constituição e funcionamento das empresas particulares que exploram serviços de vigilância e de transporte de valores, e dá outras providências</w:t>
      </w:r>
      <w:r w:rsidRPr="00AB1F30">
        <w:rPr>
          <w:rFonts w:ascii="Arial" w:eastAsia="Times New Roman" w:hAnsi="Arial" w:cs="Arial"/>
          <w:sz w:val="24"/>
          <w:szCs w:val="24"/>
        </w:rPr>
        <w:t xml:space="preserve">. </w:t>
      </w:r>
      <w:r w:rsidRPr="00AB1F30">
        <w:rPr>
          <w:rFonts w:ascii="Arial" w:eastAsia="Times New Roman" w:hAnsi="Arial" w:cs="Arial"/>
          <w:b/>
          <w:sz w:val="24"/>
          <w:szCs w:val="24"/>
        </w:rPr>
        <w:t>Diário Oficial da República da União</w:t>
      </w:r>
      <w:r w:rsidRPr="00AB1F30">
        <w:rPr>
          <w:rFonts w:ascii="Arial" w:eastAsia="Times New Roman" w:hAnsi="Arial" w:cs="Arial"/>
          <w:sz w:val="24"/>
          <w:szCs w:val="24"/>
        </w:rPr>
        <w:t xml:space="preserve">, Brasília, 08 de Junho de 1973. </w:t>
      </w:r>
      <w:r w:rsidRPr="00AB1F30">
        <w:rPr>
          <w:rFonts w:ascii="Arial" w:eastAsia="Times New Roman" w:hAnsi="Arial" w:cs="Arial"/>
          <w:bCs/>
          <w:sz w:val="24"/>
          <w:szCs w:val="24"/>
          <w:shd w:val="clear" w:color="auto" w:fill="FFFFFF"/>
        </w:rPr>
        <w:t>Disponível em: &lt;</w:t>
      </w:r>
      <w:r w:rsidRPr="00AB1F30">
        <w:rPr>
          <w:rFonts w:ascii="Arial" w:eastAsia="Times New Roman" w:hAnsi="Arial" w:cs="Arial"/>
          <w:sz w:val="24"/>
          <w:szCs w:val="24"/>
          <w:shd w:val="clear" w:color="auto" w:fill="FFFFFF"/>
        </w:rPr>
        <w:t xml:space="preserve"> </w:t>
      </w:r>
      <w:hyperlink r:id="rId10" w:history="1">
        <w:r w:rsidRPr="00AB1F30">
          <w:rPr>
            <w:rFonts w:ascii="Arial" w:eastAsia="Times New Roman" w:hAnsi="Arial" w:cs="Arial"/>
            <w:sz w:val="24"/>
            <w:szCs w:val="24"/>
          </w:rPr>
          <w:t>http://</w:t>
        </w:r>
        <w:r w:rsidRPr="00AB1F30">
          <w:rPr>
            <w:rFonts w:ascii="Arial" w:eastAsia="Times New Roman" w:hAnsi="Arial" w:cs="Arial"/>
            <w:sz w:val="24"/>
            <w:szCs w:val="24"/>
            <w:shd w:val="clear" w:color="auto" w:fill="FFFFFF"/>
          </w:rPr>
          <w:t xml:space="preserve"> www.planalto.gov.br/ccivil_03/leis/L7102.htm </w:t>
        </w:r>
      </w:hyperlink>
      <w:r w:rsidRPr="00AB1F30">
        <w:rPr>
          <w:rFonts w:ascii="Arial" w:eastAsia="Times New Roman" w:hAnsi="Arial" w:cs="Arial"/>
          <w:sz w:val="24"/>
          <w:szCs w:val="24"/>
          <w:shd w:val="clear" w:color="auto" w:fill="FFFFFF"/>
        </w:rPr>
        <w:t xml:space="preserve"> </w:t>
      </w:r>
      <w:r w:rsidRPr="00AB1F30">
        <w:rPr>
          <w:rFonts w:ascii="Arial" w:eastAsia="Times New Roman" w:hAnsi="Arial" w:cs="Arial"/>
          <w:bCs/>
          <w:sz w:val="24"/>
          <w:szCs w:val="24"/>
        </w:rPr>
        <w:t>&gt;</w:t>
      </w:r>
      <w:r w:rsidRPr="00AB1F30">
        <w:rPr>
          <w:rFonts w:ascii="Arial" w:eastAsia="Times New Roman" w:hAnsi="Arial" w:cs="Arial"/>
          <w:bCs/>
          <w:sz w:val="24"/>
          <w:szCs w:val="24"/>
          <w:shd w:val="clear" w:color="auto" w:fill="FFFFFF"/>
        </w:rPr>
        <w:t xml:space="preserve">. Acesso em: </w:t>
      </w:r>
      <w:r w:rsidRPr="00AB1F30">
        <w:rPr>
          <w:rFonts w:ascii="Arial" w:eastAsia="Times New Roman" w:hAnsi="Arial" w:cs="Arial"/>
          <w:sz w:val="24"/>
          <w:szCs w:val="24"/>
        </w:rPr>
        <w:t>25 nov. de 2017</w:t>
      </w:r>
      <w:r w:rsidRPr="00AB1F30">
        <w:rPr>
          <w:rFonts w:ascii="Arial" w:eastAsia="Times New Roman" w:hAnsi="Arial" w:cs="Arial"/>
          <w:bCs/>
          <w:sz w:val="24"/>
          <w:szCs w:val="24"/>
          <w:shd w:val="clear" w:color="auto" w:fill="FFFFFF"/>
        </w:rPr>
        <w:t>.</w:t>
      </w:r>
    </w:p>
    <w:p w:rsidR="00FC6554" w:rsidRDefault="00B90F96" w:rsidP="00AB1F30">
      <w:pPr>
        <w:spacing w:before="100" w:beforeAutospacing="1" w:after="0" w:line="240" w:lineRule="auto"/>
        <w:jc w:val="both"/>
        <w:rPr>
          <w:rFonts w:ascii="Arial" w:eastAsia="Times New Roman" w:hAnsi="Arial" w:cs="Arial"/>
          <w:bCs/>
          <w:sz w:val="24"/>
          <w:szCs w:val="24"/>
          <w:shd w:val="clear" w:color="auto" w:fill="FFFFFF"/>
        </w:rPr>
      </w:pPr>
      <w:r w:rsidRPr="00AB1F30">
        <w:rPr>
          <w:rFonts w:ascii="Arial" w:eastAsia="Times New Roman" w:hAnsi="Arial" w:cs="Arial"/>
          <w:sz w:val="24"/>
          <w:szCs w:val="24"/>
          <w:shd w:val="clear" w:color="auto" w:fill="FFFFFF"/>
        </w:rPr>
        <w:lastRenderedPageBreak/>
        <w:t xml:space="preserve">_______. </w:t>
      </w:r>
      <w:r w:rsidRPr="00AB1F30">
        <w:rPr>
          <w:rFonts w:ascii="Arial" w:eastAsia="Times New Roman" w:hAnsi="Arial" w:cs="Arial"/>
          <w:sz w:val="24"/>
          <w:szCs w:val="24"/>
        </w:rPr>
        <w:t xml:space="preserve">Lei 11.788 de 25 de Setembro de 2008. </w:t>
      </w:r>
      <w:r w:rsidRPr="00AB1F30">
        <w:rPr>
          <w:rFonts w:ascii="Arial" w:eastAsia="Times New Roman" w:hAnsi="Arial" w:cs="Arial"/>
          <w:sz w:val="24"/>
          <w:szCs w:val="24"/>
          <w:shd w:val="clear" w:color="auto" w:fill="FFFFFF"/>
        </w:rPr>
        <w:t>Dispõe sobre o estágio de estudantes; altera a redação do art. 428 da Consolidação das Leis do Trabalho – CLT</w:t>
      </w:r>
      <w:r w:rsidRPr="00AB1F30">
        <w:rPr>
          <w:rFonts w:ascii="Arial" w:eastAsia="Times New Roman" w:hAnsi="Arial" w:cs="Arial"/>
          <w:sz w:val="24"/>
          <w:szCs w:val="24"/>
        </w:rPr>
        <w:t xml:space="preserve">. </w:t>
      </w:r>
      <w:r w:rsidRPr="00AB1F30">
        <w:rPr>
          <w:rFonts w:ascii="Arial" w:eastAsia="Times New Roman" w:hAnsi="Arial" w:cs="Arial"/>
          <w:b/>
          <w:sz w:val="24"/>
          <w:szCs w:val="24"/>
        </w:rPr>
        <w:t>Diário Oficial da República da União</w:t>
      </w:r>
      <w:r w:rsidRPr="00AB1F30">
        <w:rPr>
          <w:rFonts w:ascii="Arial" w:eastAsia="Times New Roman" w:hAnsi="Arial" w:cs="Arial"/>
          <w:sz w:val="24"/>
          <w:szCs w:val="24"/>
        </w:rPr>
        <w:t xml:space="preserve">, Brasília, 25 de Setembro de 2008. </w:t>
      </w:r>
      <w:r w:rsidRPr="00AB1F30">
        <w:rPr>
          <w:rFonts w:ascii="Arial" w:eastAsia="Times New Roman" w:hAnsi="Arial" w:cs="Arial"/>
          <w:bCs/>
          <w:sz w:val="24"/>
          <w:szCs w:val="24"/>
          <w:shd w:val="clear" w:color="auto" w:fill="FFFFFF"/>
        </w:rPr>
        <w:t>Disponível em: &lt;</w:t>
      </w:r>
      <w:r w:rsidRPr="00AB1F30">
        <w:rPr>
          <w:rFonts w:ascii="Arial" w:eastAsia="Times New Roman" w:hAnsi="Arial" w:cs="Arial"/>
          <w:sz w:val="24"/>
          <w:szCs w:val="24"/>
          <w:shd w:val="clear" w:color="auto" w:fill="FFFFFF"/>
        </w:rPr>
        <w:t xml:space="preserve"> </w:t>
      </w:r>
      <w:hyperlink r:id="rId11" w:history="1">
        <w:r w:rsidRPr="00AB1F30">
          <w:rPr>
            <w:rFonts w:ascii="Arial" w:eastAsia="Times New Roman" w:hAnsi="Arial" w:cs="Arial"/>
            <w:sz w:val="24"/>
            <w:szCs w:val="24"/>
          </w:rPr>
          <w:t>http://</w:t>
        </w:r>
        <w:r w:rsidRPr="00AB1F30">
          <w:rPr>
            <w:rFonts w:ascii="Arial" w:eastAsia="Times New Roman" w:hAnsi="Arial" w:cs="Arial"/>
            <w:sz w:val="24"/>
            <w:szCs w:val="24"/>
            <w:shd w:val="clear" w:color="auto" w:fill="FFFFFF"/>
          </w:rPr>
          <w:t xml:space="preserve"> www.planalto.gov.br/ccivil_03/_ato2007-2010/2008/lei/l11788.htm</w:t>
        </w:r>
      </w:hyperlink>
      <w:r w:rsidRPr="00AB1F30">
        <w:rPr>
          <w:rFonts w:ascii="Arial" w:eastAsia="Times New Roman" w:hAnsi="Arial" w:cs="Arial"/>
          <w:sz w:val="24"/>
          <w:szCs w:val="24"/>
          <w:shd w:val="clear" w:color="auto" w:fill="FFFFFF"/>
        </w:rPr>
        <w:t xml:space="preserve"> </w:t>
      </w:r>
      <w:r w:rsidRPr="00AB1F30">
        <w:rPr>
          <w:rFonts w:ascii="Arial" w:eastAsia="Times New Roman" w:hAnsi="Arial" w:cs="Arial"/>
          <w:bCs/>
          <w:sz w:val="24"/>
          <w:szCs w:val="24"/>
        </w:rPr>
        <w:t>&gt;</w:t>
      </w:r>
      <w:r w:rsidRPr="00AB1F30">
        <w:rPr>
          <w:rFonts w:ascii="Arial" w:eastAsia="Times New Roman" w:hAnsi="Arial" w:cs="Arial"/>
          <w:bCs/>
          <w:sz w:val="24"/>
          <w:szCs w:val="24"/>
          <w:shd w:val="clear" w:color="auto" w:fill="FFFFFF"/>
        </w:rPr>
        <w:t xml:space="preserve">. Acesso em: </w:t>
      </w:r>
      <w:r w:rsidRPr="00AB1F30">
        <w:rPr>
          <w:rFonts w:ascii="Arial" w:eastAsia="Times New Roman" w:hAnsi="Arial" w:cs="Arial"/>
          <w:sz w:val="24"/>
          <w:szCs w:val="24"/>
        </w:rPr>
        <w:t>24 de nov. de 2017</w:t>
      </w:r>
      <w:r w:rsidRPr="00AB1F30">
        <w:rPr>
          <w:rFonts w:ascii="Arial" w:eastAsia="Times New Roman" w:hAnsi="Arial" w:cs="Arial"/>
          <w:bCs/>
          <w:sz w:val="24"/>
          <w:szCs w:val="24"/>
          <w:shd w:val="clear" w:color="auto" w:fill="FFFFFF"/>
        </w:rPr>
        <w:t>.</w:t>
      </w:r>
    </w:p>
    <w:p w:rsidR="00FC6554" w:rsidRPr="00FC6554" w:rsidRDefault="00FC6554" w:rsidP="00FC6554">
      <w:pPr>
        <w:spacing w:after="0" w:line="240" w:lineRule="auto"/>
        <w:jc w:val="both"/>
        <w:rPr>
          <w:rFonts w:ascii="Arial" w:eastAsia="Times New Roman" w:hAnsi="Arial" w:cs="Arial"/>
          <w:bCs/>
          <w:sz w:val="24"/>
          <w:szCs w:val="24"/>
          <w:shd w:val="clear" w:color="auto" w:fill="FFFFFF"/>
        </w:rPr>
      </w:pPr>
    </w:p>
    <w:p w:rsidR="00B90F96" w:rsidRPr="00AB1F30" w:rsidRDefault="00B90F96" w:rsidP="00AB1F30">
      <w:pPr>
        <w:spacing w:after="0" w:line="240" w:lineRule="auto"/>
        <w:jc w:val="both"/>
        <w:outlineLvl w:val="1"/>
        <w:rPr>
          <w:rFonts w:ascii="Arial" w:eastAsia="Times New Roman" w:hAnsi="Arial" w:cs="Arial"/>
          <w:bCs/>
          <w:sz w:val="24"/>
          <w:szCs w:val="24"/>
        </w:rPr>
      </w:pPr>
      <w:r w:rsidRPr="00AB1F30">
        <w:rPr>
          <w:rFonts w:ascii="Arial" w:eastAsia="Times New Roman" w:hAnsi="Arial" w:cs="Arial"/>
          <w:sz w:val="24"/>
          <w:szCs w:val="24"/>
        </w:rPr>
        <w:softHyphen/>
      </w:r>
      <w:r w:rsidRPr="00AB1F30">
        <w:rPr>
          <w:rFonts w:ascii="Arial" w:eastAsia="Times New Roman" w:hAnsi="Arial" w:cs="Arial"/>
          <w:sz w:val="24"/>
          <w:szCs w:val="24"/>
        </w:rPr>
        <w:softHyphen/>
      </w:r>
      <w:r w:rsidRPr="00AB1F30">
        <w:rPr>
          <w:rFonts w:ascii="Arial" w:eastAsia="Times New Roman" w:hAnsi="Arial" w:cs="Arial"/>
          <w:sz w:val="24"/>
          <w:szCs w:val="24"/>
        </w:rPr>
        <w:softHyphen/>
      </w:r>
      <w:r w:rsidRPr="00AB1F30">
        <w:rPr>
          <w:rFonts w:ascii="Arial" w:eastAsia="Times New Roman" w:hAnsi="Arial" w:cs="Arial"/>
          <w:sz w:val="24"/>
          <w:szCs w:val="24"/>
        </w:rPr>
        <w:softHyphen/>
      </w:r>
      <w:r w:rsidRPr="00AB1F30">
        <w:rPr>
          <w:rFonts w:ascii="Arial" w:eastAsia="Times New Roman" w:hAnsi="Arial" w:cs="Arial"/>
          <w:sz w:val="24"/>
          <w:szCs w:val="24"/>
        </w:rPr>
        <w:softHyphen/>
        <w:t xml:space="preserve">______. </w:t>
      </w:r>
      <w:r w:rsidRPr="00AB1F30">
        <w:rPr>
          <w:rFonts w:ascii="Arial" w:eastAsia="Times New Roman" w:hAnsi="Arial" w:cs="Arial"/>
          <w:b/>
          <w:bCs/>
          <w:sz w:val="24"/>
          <w:szCs w:val="24"/>
        </w:rPr>
        <w:t>Súmula nº 331 do Tribunal Superior do Trabalho</w:t>
      </w:r>
      <w:r w:rsidRPr="00AB1F30">
        <w:rPr>
          <w:rFonts w:ascii="Arial" w:eastAsia="Times New Roman" w:hAnsi="Arial" w:cs="Arial"/>
          <w:bCs/>
          <w:sz w:val="24"/>
          <w:szCs w:val="24"/>
        </w:rPr>
        <w:t xml:space="preserve">. </w:t>
      </w:r>
      <w:r w:rsidRPr="00AB1F30">
        <w:rPr>
          <w:rFonts w:ascii="Arial" w:eastAsia="Times New Roman" w:hAnsi="Arial" w:cs="Arial"/>
          <w:bCs/>
          <w:color w:val="000000"/>
          <w:sz w:val="24"/>
          <w:szCs w:val="24"/>
        </w:rPr>
        <w:t>CONTRATO DE PRESTAÇÃO DE SERVIÇOS. LEGALIDADE</w:t>
      </w:r>
      <w:r w:rsidRPr="00AB1F30">
        <w:rPr>
          <w:rFonts w:ascii="Arial" w:eastAsia="Times New Roman" w:hAnsi="Arial" w:cs="Arial"/>
          <w:bCs/>
          <w:sz w:val="24"/>
          <w:szCs w:val="24"/>
        </w:rPr>
        <w:t xml:space="preserve"> </w:t>
      </w:r>
      <w:r w:rsidRPr="00AB1F30">
        <w:rPr>
          <w:rFonts w:ascii="Arial" w:eastAsia="Times New Roman" w:hAnsi="Arial" w:cs="Arial"/>
          <w:bCs/>
          <w:i/>
          <w:sz w:val="24"/>
          <w:szCs w:val="24"/>
        </w:rPr>
        <w:t>In: ____</w:t>
      </w:r>
      <w:r w:rsidRPr="00AB1F30">
        <w:rPr>
          <w:rFonts w:ascii="Arial" w:eastAsia="Times New Roman" w:hAnsi="Arial" w:cs="Arial"/>
          <w:bCs/>
          <w:sz w:val="24"/>
          <w:szCs w:val="24"/>
        </w:rPr>
        <w:t>Disponível em: &lt;</w:t>
      </w:r>
      <w:r w:rsidRPr="00AB1F30">
        <w:rPr>
          <w:rFonts w:ascii="Arial" w:eastAsia="Times New Roman" w:hAnsi="Arial" w:cs="Arial"/>
          <w:sz w:val="24"/>
          <w:szCs w:val="24"/>
        </w:rPr>
        <w:t xml:space="preserve">http://www3.tst.jus.br/jurisprudencia/Sumulas_com_indice/Sumulas_Ind_301_350.html#SUM-331&gt;.  Acesso em: 24 de nov. de 2017. </w:t>
      </w:r>
    </w:p>
    <w:p w:rsidR="00B90F96" w:rsidRPr="00AB1F30" w:rsidRDefault="00B90F96" w:rsidP="00AB1F30">
      <w:pPr>
        <w:spacing w:after="0" w:line="240" w:lineRule="auto"/>
        <w:jc w:val="both"/>
        <w:outlineLvl w:val="1"/>
        <w:rPr>
          <w:rFonts w:ascii="Arial" w:eastAsia="Times New Roman" w:hAnsi="Arial" w:cs="Arial"/>
          <w:bCs/>
          <w:sz w:val="24"/>
          <w:szCs w:val="24"/>
        </w:rPr>
      </w:pPr>
    </w:p>
    <w:p w:rsidR="00F63545" w:rsidRDefault="00F63545" w:rsidP="00AB1F30">
      <w:pPr>
        <w:spacing w:after="0" w:line="240" w:lineRule="auto"/>
        <w:jc w:val="both"/>
        <w:rPr>
          <w:rFonts w:ascii="Arial" w:hAnsi="Arial" w:cs="Arial"/>
          <w:sz w:val="24"/>
          <w:szCs w:val="24"/>
        </w:rPr>
      </w:pPr>
      <w:r w:rsidRPr="00AB1F30">
        <w:rPr>
          <w:rFonts w:ascii="Arial" w:hAnsi="Arial" w:cs="Arial"/>
          <w:sz w:val="24"/>
          <w:szCs w:val="24"/>
        </w:rPr>
        <w:t xml:space="preserve">CORREA, J. M., </w:t>
      </w:r>
      <w:r w:rsidRPr="00AB1F30">
        <w:rPr>
          <w:rFonts w:ascii="Arial" w:hAnsi="Arial" w:cs="Arial"/>
          <w:i/>
          <w:sz w:val="24"/>
          <w:szCs w:val="24"/>
        </w:rPr>
        <w:t>et al</w:t>
      </w:r>
      <w:r w:rsidRPr="00AB1F30">
        <w:rPr>
          <w:rFonts w:ascii="Arial" w:hAnsi="Arial" w:cs="Arial"/>
          <w:sz w:val="24"/>
          <w:szCs w:val="24"/>
        </w:rPr>
        <w:t xml:space="preserve">. </w:t>
      </w:r>
      <w:r w:rsidRPr="00AB1F30">
        <w:rPr>
          <w:rFonts w:ascii="Arial" w:hAnsi="Arial" w:cs="Arial"/>
          <w:b/>
          <w:sz w:val="24"/>
          <w:szCs w:val="24"/>
        </w:rPr>
        <w:t>Novos Espaços Democráticos:</w:t>
      </w:r>
      <w:r w:rsidRPr="00AB1F30">
        <w:rPr>
          <w:rFonts w:ascii="Arial" w:hAnsi="Arial" w:cs="Arial"/>
          <w:sz w:val="24"/>
          <w:szCs w:val="24"/>
        </w:rPr>
        <w:t xml:space="preserve"> diálogo social no Brasil e a experiência da Espanha. São Paulo: Fundação Perseu Abramo, 2003.</w:t>
      </w:r>
    </w:p>
    <w:p w:rsidR="00275BC7" w:rsidRDefault="00275BC7" w:rsidP="00AB1F30">
      <w:pPr>
        <w:spacing w:after="0" w:line="240" w:lineRule="auto"/>
        <w:jc w:val="both"/>
        <w:rPr>
          <w:rFonts w:ascii="Arial" w:hAnsi="Arial" w:cs="Arial"/>
          <w:sz w:val="24"/>
          <w:szCs w:val="24"/>
        </w:rPr>
      </w:pPr>
    </w:p>
    <w:p w:rsidR="00F63545" w:rsidRDefault="00275BC7" w:rsidP="00AB1F30">
      <w:pPr>
        <w:spacing w:after="0" w:line="240" w:lineRule="auto"/>
        <w:jc w:val="both"/>
        <w:rPr>
          <w:rFonts w:ascii="Arial" w:hAnsi="Arial" w:cs="Arial"/>
          <w:sz w:val="24"/>
          <w:szCs w:val="24"/>
        </w:rPr>
      </w:pPr>
      <w:r w:rsidRPr="00275BC7">
        <w:rPr>
          <w:rFonts w:ascii="Arial" w:hAnsi="Arial" w:cs="Arial"/>
          <w:sz w:val="24"/>
          <w:szCs w:val="24"/>
        </w:rPr>
        <w:t xml:space="preserve">CUEVA, M. </w:t>
      </w:r>
      <w:r w:rsidRPr="00275BC7">
        <w:rPr>
          <w:rFonts w:ascii="Arial" w:hAnsi="Arial" w:cs="Arial"/>
          <w:b/>
          <w:iCs/>
          <w:sz w:val="24"/>
          <w:szCs w:val="24"/>
        </w:rPr>
        <w:t>Derecho mexicano del trabajo</w:t>
      </w:r>
      <w:r w:rsidRPr="00275BC7">
        <w:rPr>
          <w:rFonts w:ascii="Arial" w:hAnsi="Arial" w:cs="Arial"/>
          <w:sz w:val="24"/>
          <w:szCs w:val="24"/>
        </w:rPr>
        <w:t>,</w:t>
      </w:r>
      <w:r>
        <w:rPr>
          <w:rFonts w:ascii="Arial" w:hAnsi="Arial" w:cs="Arial"/>
          <w:sz w:val="24"/>
          <w:szCs w:val="24"/>
        </w:rPr>
        <w:t xml:space="preserve"> t.</w:t>
      </w:r>
      <w:r w:rsidRPr="00275BC7">
        <w:rPr>
          <w:rFonts w:ascii="Arial" w:hAnsi="Arial" w:cs="Arial"/>
          <w:sz w:val="24"/>
          <w:szCs w:val="24"/>
        </w:rPr>
        <w:t>2.  Ciudad del México, Porrúa, 1960.</w:t>
      </w:r>
    </w:p>
    <w:p w:rsidR="00BE1142" w:rsidRDefault="00BE1142" w:rsidP="00AB1F30">
      <w:pPr>
        <w:spacing w:after="0" w:line="240" w:lineRule="auto"/>
        <w:jc w:val="both"/>
        <w:rPr>
          <w:rFonts w:ascii="Arial" w:hAnsi="Arial" w:cs="Arial"/>
          <w:sz w:val="24"/>
          <w:szCs w:val="24"/>
        </w:rPr>
      </w:pPr>
    </w:p>
    <w:p w:rsidR="00BE1142" w:rsidRPr="00BE1142" w:rsidRDefault="00BE1142" w:rsidP="00BE1142">
      <w:pPr>
        <w:pStyle w:val="TextodeREF"/>
        <w:rPr>
          <w:b/>
        </w:rPr>
      </w:pPr>
      <w:r w:rsidRPr="00BE1142">
        <w:t xml:space="preserve">DECLARAÇÃO UNIVERSAL DOS DIREITOS HUMANOS. </w:t>
      </w:r>
      <w:r w:rsidRPr="00BE1142">
        <w:rPr>
          <w:b/>
        </w:rPr>
        <w:t>Assembleia Geral das</w:t>
      </w:r>
    </w:p>
    <w:p w:rsidR="00BE1142" w:rsidRPr="00BE1142" w:rsidRDefault="00BE1142" w:rsidP="00BE1142">
      <w:pPr>
        <w:pStyle w:val="TextodeREF"/>
      </w:pPr>
      <w:r w:rsidRPr="00BE1142">
        <w:rPr>
          <w:b/>
        </w:rPr>
        <w:t>Nações Unidas em Paris.</w:t>
      </w:r>
      <w:r w:rsidRPr="00BE1142">
        <w:t xml:space="preserve"> 10 dez. 1948. Disponível em:</w:t>
      </w:r>
    </w:p>
    <w:p w:rsidR="00BE1142" w:rsidRDefault="00BE1142" w:rsidP="00BE1142">
      <w:pPr>
        <w:pStyle w:val="TextodeREF"/>
      </w:pPr>
      <w:r w:rsidRPr="00BE1142">
        <w:t>http://www.onu.org.br/img/2014/09/DUDH.pdf. Acesso em: 26 mar. de 2018.</w:t>
      </w:r>
    </w:p>
    <w:p w:rsidR="00275BC7" w:rsidRPr="00275BC7" w:rsidRDefault="00275BC7" w:rsidP="00AB1F30">
      <w:pPr>
        <w:spacing w:after="0" w:line="240" w:lineRule="auto"/>
        <w:jc w:val="both"/>
        <w:rPr>
          <w:rFonts w:ascii="Arial" w:hAnsi="Arial" w:cs="Arial"/>
          <w:sz w:val="24"/>
          <w:szCs w:val="24"/>
        </w:rPr>
      </w:pPr>
    </w:p>
    <w:p w:rsidR="00B90F96" w:rsidRDefault="00B90F96" w:rsidP="00AB1F30">
      <w:pPr>
        <w:spacing w:after="0" w:line="240" w:lineRule="auto"/>
        <w:jc w:val="both"/>
        <w:rPr>
          <w:rFonts w:ascii="Arial" w:eastAsia="Times New Roman" w:hAnsi="Arial" w:cs="Arial"/>
          <w:sz w:val="24"/>
          <w:szCs w:val="24"/>
        </w:rPr>
      </w:pPr>
      <w:r w:rsidRPr="00AB1F30">
        <w:rPr>
          <w:rFonts w:ascii="Arial" w:eastAsia="Times New Roman" w:hAnsi="Arial" w:cs="Arial"/>
          <w:sz w:val="24"/>
          <w:szCs w:val="24"/>
        </w:rPr>
        <w:t xml:space="preserve">DELGADO, M. G. </w:t>
      </w:r>
      <w:r w:rsidRPr="00AB1F30">
        <w:rPr>
          <w:rFonts w:ascii="Arial" w:eastAsia="Times New Roman" w:hAnsi="Arial" w:cs="Arial"/>
          <w:b/>
          <w:sz w:val="24"/>
          <w:szCs w:val="24"/>
        </w:rPr>
        <w:t>Curso de Direito do Trabalho</w:t>
      </w:r>
      <w:r w:rsidRPr="00AB1F30">
        <w:rPr>
          <w:rFonts w:ascii="Arial" w:eastAsia="Times New Roman" w:hAnsi="Arial" w:cs="Arial"/>
          <w:sz w:val="24"/>
          <w:szCs w:val="24"/>
        </w:rPr>
        <w:t>, 14ª ed. São Paulo: LTr, 2015.</w:t>
      </w:r>
    </w:p>
    <w:p w:rsidR="00832819" w:rsidRDefault="00832819" w:rsidP="00AB1F30">
      <w:pPr>
        <w:spacing w:after="0" w:line="240" w:lineRule="auto"/>
        <w:jc w:val="both"/>
        <w:rPr>
          <w:rFonts w:ascii="Arial" w:eastAsia="Times New Roman" w:hAnsi="Arial" w:cs="Arial"/>
          <w:sz w:val="24"/>
          <w:szCs w:val="24"/>
        </w:rPr>
      </w:pPr>
    </w:p>
    <w:p w:rsidR="00832819" w:rsidRPr="00AB1F30" w:rsidRDefault="00832819" w:rsidP="002E0906">
      <w:pPr>
        <w:spacing w:after="0" w:line="240" w:lineRule="auto"/>
        <w:jc w:val="both"/>
        <w:rPr>
          <w:rFonts w:ascii="Arial" w:eastAsia="Times New Roman" w:hAnsi="Arial" w:cs="Arial"/>
          <w:sz w:val="24"/>
          <w:szCs w:val="24"/>
        </w:rPr>
      </w:pPr>
      <w:r w:rsidRPr="00832819">
        <w:rPr>
          <w:rFonts w:ascii="Arial" w:eastAsia="Times New Roman" w:hAnsi="Arial" w:cs="Arial"/>
          <w:sz w:val="24"/>
          <w:szCs w:val="24"/>
        </w:rPr>
        <w:t>IBGE (Instituto Brasileiro de Geografia e Estatística). </w:t>
      </w:r>
      <w:r w:rsidR="002E0906" w:rsidRPr="002E0906">
        <w:rPr>
          <w:rFonts w:ascii="Arial" w:eastAsia="Times New Roman" w:hAnsi="Arial" w:cs="Arial"/>
          <w:b/>
          <w:sz w:val="24"/>
          <w:szCs w:val="24"/>
        </w:rPr>
        <w:t>Pesquisa Mensal de Emprego</w:t>
      </w:r>
      <w:r w:rsidRPr="002E0906">
        <w:rPr>
          <w:rFonts w:ascii="Arial" w:eastAsia="Times New Roman" w:hAnsi="Arial" w:cs="Arial"/>
          <w:b/>
          <w:sz w:val="24"/>
          <w:szCs w:val="24"/>
        </w:rPr>
        <w:t xml:space="preserve"> – P</w:t>
      </w:r>
      <w:r w:rsidR="002E0906" w:rsidRPr="002E0906">
        <w:rPr>
          <w:rFonts w:ascii="Arial" w:eastAsia="Times New Roman" w:hAnsi="Arial" w:cs="Arial"/>
          <w:b/>
          <w:sz w:val="24"/>
          <w:szCs w:val="24"/>
        </w:rPr>
        <w:t>ME</w:t>
      </w:r>
      <w:r w:rsidR="002E0906">
        <w:rPr>
          <w:rFonts w:ascii="Arial" w:eastAsia="Times New Roman" w:hAnsi="Arial" w:cs="Arial"/>
          <w:sz w:val="24"/>
          <w:szCs w:val="24"/>
        </w:rPr>
        <w:t>,</w:t>
      </w:r>
      <w:r w:rsidRPr="00832819">
        <w:rPr>
          <w:rFonts w:ascii="Arial" w:eastAsia="Times New Roman" w:hAnsi="Arial" w:cs="Arial"/>
          <w:sz w:val="24"/>
          <w:szCs w:val="24"/>
        </w:rPr>
        <w:t xml:space="preserve"> </w:t>
      </w:r>
      <w:r w:rsidR="002F7B5C">
        <w:rPr>
          <w:rFonts w:ascii="Arial" w:eastAsia="Times New Roman" w:hAnsi="Arial" w:cs="Arial"/>
          <w:sz w:val="24"/>
          <w:szCs w:val="24"/>
        </w:rPr>
        <w:t>abril/</w:t>
      </w:r>
      <w:r w:rsidR="002E0906">
        <w:rPr>
          <w:rFonts w:ascii="Arial" w:eastAsia="Times New Roman" w:hAnsi="Arial" w:cs="Arial"/>
          <w:sz w:val="24"/>
          <w:szCs w:val="24"/>
        </w:rPr>
        <w:t>2018</w:t>
      </w:r>
      <w:r w:rsidRPr="00832819">
        <w:rPr>
          <w:rFonts w:ascii="Arial" w:eastAsia="Times New Roman" w:hAnsi="Arial" w:cs="Arial"/>
          <w:sz w:val="24"/>
          <w:szCs w:val="24"/>
        </w:rPr>
        <w:t>. IBGE, Rio de Janeiro, 20</w:t>
      </w:r>
      <w:r w:rsidR="002E0906">
        <w:rPr>
          <w:rFonts w:ascii="Arial" w:eastAsia="Times New Roman" w:hAnsi="Arial" w:cs="Arial"/>
          <w:sz w:val="24"/>
          <w:szCs w:val="24"/>
        </w:rPr>
        <w:t>18</w:t>
      </w:r>
      <w:r w:rsidRPr="00832819">
        <w:rPr>
          <w:rFonts w:ascii="Arial" w:eastAsia="Times New Roman" w:hAnsi="Arial" w:cs="Arial"/>
          <w:sz w:val="24"/>
          <w:szCs w:val="24"/>
        </w:rPr>
        <w:t>.</w:t>
      </w:r>
    </w:p>
    <w:p w:rsidR="00B90F96" w:rsidRDefault="00B90F96" w:rsidP="00AB1F30">
      <w:pPr>
        <w:spacing w:after="0" w:line="240" w:lineRule="auto"/>
        <w:jc w:val="both"/>
        <w:rPr>
          <w:rFonts w:ascii="Arial" w:eastAsia="Times New Roman" w:hAnsi="Arial" w:cs="Arial"/>
          <w:sz w:val="24"/>
          <w:szCs w:val="24"/>
        </w:rPr>
      </w:pPr>
    </w:p>
    <w:p w:rsidR="00B90F96" w:rsidRDefault="00B90F96" w:rsidP="00AB1F30">
      <w:pPr>
        <w:spacing w:after="0" w:line="240" w:lineRule="auto"/>
        <w:jc w:val="both"/>
        <w:rPr>
          <w:rFonts w:ascii="Arial" w:eastAsia="Arial" w:hAnsi="Arial" w:cs="Arial"/>
          <w:sz w:val="24"/>
          <w:szCs w:val="24"/>
        </w:rPr>
      </w:pPr>
      <w:r w:rsidRPr="00AB1F30">
        <w:rPr>
          <w:rFonts w:ascii="Arial" w:eastAsia="Arial" w:hAnsi="Arial" w:cs="Arial"/>
          <w:sz w:val="24"/>
          <w:szCs w:val="24"/>
        </w:rPr>
        <w:t xml:space="preserve">HOBSBAWN, E. </w:t>
      </w:r>
      <w:r w:rsidRPr="00AB1F30">
        <w:rPr>
          <w:rFonts w:ascii="Arial" w:eastAsia="Arial" w:hAnsi="Arial" w:cs="Arial"/>
          <w:b/>
          <w:sz w:val="24"/>
          <w:szCs w:val="24"/>
        </w:rPr>
        <w:t xml:space="preserve"> Os Trabalhadores</w:t>
      </w:r>
      <w:r w:rsidRPr="00AB1F30">
        <w:rPr>
          <w:rFonts w:ascii="Arial" w:eastAsia="Arial" w:hAnsi="Arial" w:cs="Arial"/>
          <w:sz w:val="24"/>
          <w:szCs w:val="24"/>
        </w:rPr>
        <w:t xml:space="preserve">, 5ª ed. São Paulo: Paz e Terra, 2015. </w:t>
      </w:r>
    </w:p>
    <w:p w:rsidR="00B90F96" w:rsidRDefault="00B90F96" w:rsidP="00AB1F30">
      <w:pPr>
        <w:spacing w:after="0" w:line="240" w:lineRule="auto"/>
        <w:jc w:val="both"/>
        <w:rPr>
          <w:rFonts w:ascii="Arial" w:eastAsia="Arial" w:hAnsi="Arial" w:cs="Arial"/>
          <w:sz w:val="24"/>
          <w:szCs w:val="24"/>
        </w:rPr>
      </w:pPr>
    </w:p>
    <w:p w:rsidR="009D5260" w:rsidRDefault="009D5260" w:rsidP="00AB1F30">
      <w:pPr>
        <w:spacing w:after="0" w:line="240" w:lineRule="auto"/>
        <w:jc w:val="both"/>
        <w:rPr>
          <w:rFonts w:ascii="Arial" w:eastAsia="Arial" w:hAnsi="Arial" w:cs="Arial"/>
          <w:sz w:val="24"/>
          <w:szCs w:val="24"/>
        </w:rPr>
      </w:pPr>
      <w:r>
        <w:rPr>
          <w:rFonts w:ascii="Arial" w:eastAsia="Arial" w:hAnsi="Arial" w:cs="Arial"/>
          <w:sz w:val="24"/>
          <w:szCs w:val="24"/>
        </w:rPr>
        <w:t xml:space="preserve">LUKACS, G. </w:t>
      </w:r>
      <w:r w:rsidR="004F3DE9">
        <w:rPr>
          <w:rFonts w:ascii="Arial" w:eastAsia="Arial" w:hAnsi="Arial" w:cs="Arial"/>
          <w:b/>
          <w:sz w:val="24"/>
          <w:szCs w:val="24"/>
        </w:rPr>
        <w:t xml:space="preserve">Para uma ontologia do ser social, </w:t>
      </w:r>
      <w:r w:rsidR="004F3DE9">
        <w:rPr>
          <w:rFonts w:ascii="Arial" w:eastAsia="Arial" w:hAnsi="Arial" w:cs="Arial"/>
          <w:sz w:val="24"/>
          <w:szCs w:val="24"/>
        </w:rPr>
        <w:t>v. 2 .São Paulo: Boitempo, 2013.</w:t>
      </w:r>
    </w:p>
    <w:p w:rsidR="004F3DE9" w:rsidRPr="004F3DE9" w:rsidRDefault="004F3DE9" w:rsidP="00AB1F30">
      <w:pPr>
        <w:spacing w:after="0" w:line="240" w:lineRule="auto"/>
        <w:jc w:val="both"/>
        <w:rPr>
          <w:rFonts w:ascii="Arial" w:eastAsia="Arial" w:hAnsi="Arial" w:cs="Arial"/>
          <w:sz w:val="24"/>
          <w:szCs w:val="24"/>
        </w:rPr>
      </w:pPr>
    </w:p>
    <w:p w:rsidR="00B90F96" w:rsidRDefault="00B90F96" w:rsidP="00AB1F30">
      <w:pPr>
        <w:spacing w:after="0" w:line="240" w:lineRule="auto"/>
        <w:jc w:val="both"/>
        <w:rPr>
          <w:rFonts w:ascii="Arial" w:eastAsia="Times New Roman" w:hAnsi="Arial" w:cs="Arial"/>
          <w:sz w:val="24"/>
          <w:szCs w:val="24"/>
        </w:rPr>
      </w:pPr>
      <w:r w:rsidRPr="00AB1F30">
        <w:rPr>
          <w:rFonts w:ascii="Arial" w:eastAsia="Times New Roman" w:hAnsi="Arial" w:cs="Arial"/>
          <w:sz w:val="24"/>
          <w:szCs w:val="24"/>
        </w:rPr>
        <w:t>MARTINS, S. P.</w:t>
      </w:r>
      <w:r w:rsidRPr="00AB1F30">
        <w:rPr>
          <w:rFonts w:ascii="Arial" w:eastAsia="Times New Roman" w:hAnsi="Arial" w:cs="Arial"/>
          <w:color w:val="FF0000"/>
          <w:sz w:val="24"/>
          <w:szCs w:val="24"/>
        </w:rPr>
        <w:t xml:space="preserve"> </w:t>
      </w:r>
      <w:r w:rsidRPr="00AB1F30">
        <w:rPr>
          <w:rFonts w:ascii="Arial" w:eastAsia="Times New Roman" w:hAnsi="Arial" w:cs="Arial"/>
          <w:b/>
          <w:sz w:val="24"/>
          <w:szCs w:val="24"/>
        </w:rPr>
        <w:t>A Terceirização e o Direito do Trabalho</w:t>
      </w:r>
      <w:r w:rsidRPr="00AB1F30">
        <w:rPr>
          <w:rFonts w:ascii="Arial" w:eastAsia="Times New Roman" w:hAnsi="Arial" w:cs="Arial"/>
          <w:sz w:val="24"/>
          <w:szCs w:val="24"/>
        </w:rPr>
        <w:t>, 14ª ed. São Paulo: Atlas, 2017.</w:t>
      </w:r>
    </w:p>
    <w:p w:rsidR="007E51A5" w:rsidRDefault="007E51A5" w:rsidP="00AB1F30">
      <w:pPr>
        <w:spacing w:after="0" w:line="240" w:lineRule="auto"/>
        <w:jc w:val="both"/>
        <w:rPr>
          <w:rFonts w:ascii="Arial" w:eastAsia="Times New Roman" w:hAnsi="Arial" w:cs="Arial"/>
          <w:sz w:val="24"/>
          <w:szCs w:val="24"/>
        </w:rPr>
      </w:pPr>
    </w:p>
    <w:p w:rsidR="008B1297" w:rsidRPr="00AB1F30" w:rsidRDefault="008B1297" w:rsidP="008B1297">
      <w:pPr>
        <w:spacing w:after="0" w:line="240" w:lineRule="auto"/>
        <w:jc w:val="both"/>
        <w:rPr>
          <w:rFonts w:ascii="Arial" w:hAnsi="Arial" w:cs="Arial"/>
          <w:sz w:val="24"/>
          <w:szCs w:val="24"/>
        </w:rPr>
      </w:pPr>
      <w:r>
        <w:rPr>
          <w:rFonts w:ascii="Arial" w:hAnsi="Arial" w:cs="Arial"/>
          <w:sz w:val="24"/>
          <w:szCs w:val="24"/>
        </w:rPr>
        <w:t>____________.</w:t>
      </w:r>
      <w:r w:rsidRPr="00AB1F30">
        <w:rPr>
          <w:rFonts w:ascii="Arial" w:hAnsi="Arial" w:cs="Arial"/>
          <w:sz w:val="24"/>
          <w:szCs w:val="24"/>
        </w:rPr>
        <w:t xml:space="preserve"> </w:t>
      </w:r>
      <w:r w:rsidRPr="00AB1F30">
        <w:rPr>
          <w:rFonts w:ascii="Arial" w:hAnsi="Arial" w:cs="Arial"/>
          <w:b/>
          <w:sz w:val="24"/>
          <w:szCs w:val="24"/>
        </w:rPr>
        <w:t>Breve Histórico a Respeito do Trabalho.</w:t>
      </w:r>
      <w:r w:rsidRPr="00AB1F30">
        <w:rPr>
          <w:rFonts w:ascii="Arial" w:hAnsi="Arial" w:cs="Arial"/>
          <w:sz w:val="24"/>
          <w:szCs w:val="24"/>
        </w:rPr>
        <w:t xml:space="preserve"> Disponível em: http://www.revistas.usp.br/rfdusp/article/viewFile/67461/70071. Acesso em: 07 de ago. de 2017.</w:t>
      </w:r>
    </w:p>
    <w:p w:rsidR="008B1297" w:rsidRDefault="008B1297" w:rsidP="007E51A5">
      <w:pPr>
        <w:pStyle w:val="TextodeREF"/>
        <w:rPr>
          <w:rFonts w:cs="Arial"/>
        </w:rPr>
      </w:pPr>
    </w:p>
    <w:p w:rsidR="007E51A5" w:rsidRPr="00AB1F30" w:rsidRDefault="007E51A5" w:rsidP="007E51A5">
      <w:pPr>
        <w:pStyle w:val="TextodeREF"/>
        <w:rPr>
          <w:rFonts w:cs="Arial"/>
        </w:rPr>
      </w:pPr>
      <w:r>
        <w:t xml:space="preserve">______________. </w:t>
      </w:r>
      <w:r w:rsidRPr="007E51A5">
        <w:rPr>
          <w:b/>
        </w:rPr>
        <w:t>Direito do trabalho</w:t>
      </w:r>
      <w:r>
        <w:t>, 33ª ed. São Paulo: Saraiva, 2017</w:t>
      </w:r>
    </w:p>
    <w:p w:rsidR="00B90F96" w:rsidRPr="00AB1F30" w:rsidRDefault="00B90F96" w:rsidP="00AB1F30">
      <w:pPr>
        <w:spacing w:after="0" w:line="240" w:lineRule="auto"/>
        <w:jc w:val="both"/>
        <w:rPr>
          <w:rFonts w:ascii="Arial" w:eastAsia="Times New Roman" w:hAnsi="Arial" w:cs="Arial"/>
          <w:sz w:val="24"/>
          <w:szCs w:val="24"/>
        </w:rPr>
      </w:pPr>
    </w:p>
    <w:p w:rsidR="00B90F96" w:rsidRPr="00AB1F30" w:rsidRDefault="00B90F96" w:rsidP="00AB1F30">
      <w:pPr>
        <w:spacing w:after="0" w:line="240" w:lineRule="auto"/>
        <w:jc w:val="both"/>
        <w:rPr>
          <w:rFonts w:ascii="Arial" w:eastAsia="Times New Roman" w:hAnsi="Arial" w:cs="Arial"/>
          <w:sz w:val="24"/>
          <w:szCs w:val="24"/>
        </w:rPr>
      </w:pPr>
      <w:r w:rsidRPr="00AB1F30">
        <w:rPr>
          <w:rFonts w:ascii="Arial" w:eastAsia="Times New Roman" w:hAnsi="Arial" w:cs="Arial"/>
          <w:sz w:val="24"/>
          <w:szCs w:val="24"/>
        </w:rPr>
        <w:t>__</w:t>
      </w:r>
      <w:r w:rsidR="008B1297">
        <w:rPr>
          <w:rFonts w:ascii="Arial" w:eastAsia="Times New Roman" w:hAnsi="Arial" w:cs="Arial"/>
          <w:sz w:val="24"/>
          <w:szCs w:val="24"/>
        </w:rPr>
        <w:t>_______</w:t>
      </w:r>
      <w:r w:rsidRPr="00AB1F30">
        <w:rPr>
          <w:rFonts w:ascii="Arial" w:eastAsia="Times New Roman" w:hAnsi="Arial" w:cs="Arial"/>
          <w:sz w:val="24"/>
          <w:szCs w:val="24"/>
        </w:rPr>
        <w:t xml:space="preserve">_____. </w:t>
      </w:r>
      <w:r w:rsidRPr="00AB1F30">
        <w:rPr>
          <w:rFonts w:ascii="Arial" w:eastAsia="Times New Roman" w:hAnsi="Arial" w:cs="Arial"/>
          <w:b/>
          <w:sz w:val="24"/>
          <w:szCs w:val="24"/>
        </w:rPr>
        <w:t>Flexibilização das Condições de Trabalho</w:t>
      </w:r>
      <w:r w:rsidRPr="00AB1F30">
        <w:rPr>
          <w:rFonts w:ascii="Arial" w:eastAsia="Times New Roman" w:hAnsi="Arial" w:cs="Arial"/>
          <w:sz w:val="24"/>
          <w:szCs w:val="24"/>
        </w:rPr>
        <w:t>. 4ª ed. São Paulo: Atlas, 2014.</w:t>
      </w:r>
    </w:p>
    <w:p w:rsidR="00AF0EF7" w:rsidRPr="00AB1F30" w:rsidRDefault="00AF0EF7" w:rsidP="00AB1F30">
      <w:pPr>
        <w:spacing w:after="0" w:line="240" w:lineRule="auto"/>
        <w:jc w:val="both"/>
        <w:rPr>
          <w:rFonts w:ascii="Arial" w:eastAsia="Times New Roman" w:hAnsi="Arial" w:cs="Arial"/>
          <w:sz w:val="24"/>
          <w:szCs w:val="24"/>
        </w:rPr>
      </w:pPr>
    </w:p>
    <w:p w:rsidR="00B90F96" w:rsidRDefault="00B90F96" w:rsidP="00AB1F30">
      <w:pPr>
        <w:spacing w:after="0" w:line="240" w:lineRule="auto"/>
        <w:jc w:val="both"/>
        <w:rPr>
          <w:rFonts w:ascii="Arial" w:eastAsia="Times New Roman" w:hAnsi="Arial" w:cs="Arial"/>
          <w:sz w:val="24"/>
          <w:szCs w:val="24"/>
        </w:rPr>
      </w:pPr>
      <w:r w:rsidRPr="00AB1F30">
        <w:rPr>
          <w:rFonts w:ascii="Arial" w:eastAsia="Times New Roman" w:hAnsi="Arial" w:cs="Arial"/>
          <w:sz w:val="24"/>
          <w:szCs w:val="24"/>
        </w:rPr>
        <w:t xml:space="preserve">MARTINEZ, L. </w:t>
      </w:r>
      <w:r w:rsidRPr="00AB1F30">
        <w:rPr>
          <w:rFonts w:ascii="Arial" w:eastAsia="Times New Roman" w:hAnsi="Arial" w:cs="Arial"/>
          <w:b/>
          <w:sz w:val="24"/>
          <w:szCs w:val="24"/>
        </w:rPr>
        <w:t>Curso de Direito do Trabalho</w:t>
      </w:r>
      <w:r w:rsidRPr="00AB1F30">
        <w:rPr>
          <w:rFonts w:ascii="Arial" w:eastAsia="Times New Roman" w:hAnsi="Arial" w:cs="Arial"/>
          <w:sz w:val="24"/>
          <w:szCs w:val="24"/>
        </w:rPr>
        <w:t>, 7ª ed</w:t>
      </w:r>
      <w:r w:rsidRPr="00AB1F30">
        <w:rPr>
          <w:rFonts w:ascii="Arial" w:eastAsia="Times New Roman" w:hAnsi="Arial" w:cs="Arial"/>
          <w:color w:val="FF0000"/>
          <w:sz w:val="24"/>
          <w:szCs w:val="24"/>
        </w:rPr>
        <w:t xml:space="preserve">. </w:t>
      </w:r>
      <w:r w:rsidRPr="00AB1F30">
        <w:rPr>
          <w:rFonts w:ascii="Arial" w:eastAsia="Times New Roman" w:hAnsi="Arial" w:cs="Arial"/>
          <w:sz w:val="24"/>
          <w:szCs w:val="24"/>
        </w:rPr>
        <w:t>São Paulo: Saraiva, 2017.</w:t>
      </w:r>
    </w:p>
    <w:p w:rsidR="00260EAF" w:rsidRDefault="00260EAF" w:rsidP="00AB1F30">
      <w:pPr>
        <w:spacing w:after="0" w:line="240" w:lineRule="auto"/>
        <w:jc w:val="both"/>
        <w:rPr>
          <w:rFonts w:ascii="Arial" w:eastAsia="Times New Roman" w:hAnsi="Arial" w:cs="Arial"/>
          <w:sz w:val="24"/>
          <w:szCs w:val="24"/>
        </w:rPr>
      </w:pPr>
    </w:p>
    <w:p w:rsidR="00260EAF" w:rsidRPr="00AB1F30" w:rsidRDefault="00260EAF" w:rsidP="00F27493">
      <w:pPr>
        <w:pStyle w:val="TextodeREF"/>
        <w:rPr>
          <w:rFonts w:cs="Arial"/>
        </w:rPr>
      </w:pPr>
      <w:r>
        <w:t xml:space="preserve">MARINI, R. M. </w:t>
      </w:r>
      <w:r w:rsidRPr="00F27493">
        <w:rPr>
          <w:b/>
        </w:rPr>
        <w:t>Dialética da dependência: uma antologia da obra de Ruy Mauro Marini</w:t>
      </w:r>
      <w:r>
        <w:t xml:space="preserve">. Petrópolis: Vozes; </w:t>
      </w:r>
      <w:r w:rsidR="00F27493">
        <w:t xml:space="preserve">2000. </w:t>
      </w:r>
    </w:p>
    <w:p w:rsidR="003653CF" w:rsidRPr="00AB1F30" w:rsidRDefault="003653CF" w:rsidP="00AB1F30">
      <w:pPr>
        <w:spacing w:after="0" w:line="240" w:lineRule="auto"/>
        <w:jc w:val="both"/>
        <w:rPr>
          <w:rFonts w:ascii="Arial" w:eastAsia="Times New Roman" w:hAnsi="Arial" w:cs="Arial"/>
          <w:sz w:val="24"/>
          <w:szCs w:val="24"/>
        </w:rPr>
      </w:pPr>
    </w:p>
    <w:p w:rsidR="007131E5" w:rsidRDefault="0082388B" w:rsidP="007131E5">
      <w:pPr>
        <w:pStyle w:val="TextodeREF"/>
      </w:pPr>
      <w:r w:rsidRPr="00AB1F30">
        <w:rPr>
          <w:rFonts w:cs="Arial"/>
        </w:rPr>
        <w:t xml:space="preserve">MARX, K. </w:t>
      </w:r>
      <w:r w:rsidR="007131E5">
        <w:t xml:space="preserve">ENGELS, F. </w:t>
      </w:r>
      <w:r w:rsidR="007131E5" w:rsidRPr="007131E5">
        <w:rPr>
          <w:b/>
        </w:rPr>
        <w:t>A Ideologia Alemã: crítica da novíssima filosofia alemã em seus representantes Feuerbach, B. Bauer e Stirner, e do socialismo alemão em seus diferentes profetas.</w:t>
      </w:r>
      <w:r w:rsidR="007131E5">
        <w:t xml:space="preserve"> Rio de Janeiro: Civilização Brasileira, 2007.</w:t>
      </w:r>
    </w:p>
    <w:p w:rsidR="007131E5" w:rsidRDefault="007131E5" w:rsidP="00AB1F30">
      <w:pPr>
        <w:spacing w:after="0" w:line="240" w:lineRule="auto"/>
        <w:jc w:val="both"/>
        <w:rPr>
          <w:rFonts w:ascii="Arial" w:eastAsia="Times New Roman" w:hAnsi="Arial" w:cs="Arial"/>
          <w:sz w:val="24"/>
          <w:szCs w:val="24"/>
        </w:rPr>
      </w:pPr>
    </w:p>
    <w:p w:rsidR="00DF7B43" w:rsidRPr="00AB1F30" w:rsidRDefault="007131E5" w:rsidP="00AB1F30">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________.</w:t>
      </w:r>
      <w:r w:rsidR="0082388B" w:rsidRPr="00AB1F30">
        <w:rPr>
          <w:rFonts w:ascii="Arial" w:eastAsia="Times New Roman" w:hAnsi="Arial" w:cs="Arial"/>
          <w:b/>
          <w:sz w:val="24"/>
          <w:szCs w:val="24"/>
        </w:rPr>
        <w:t>O Capital: crítica da economia política,</w:t>
      </w:r>
      <w:r w:rsidR="0082388B" w:rsidRPr="00AB1F30">
        <w:rPr>
          <w:rFonts w:ascii="Arial" w:eastAsia="Times New Roman" w:hAnsi="Arial" w:cs="Arial"/>
          <w:sz w:val="24"/>
          <w:szCs w:val="24"/>
        </w:rPr>
        <w:t xml:space="preserve"> v 1. São Paulo: Boimtempo, 2013.</w:t>
      </w:r>
    </w:p>
    <w:p w:rsidR="0082388B" w:rsidRPr="00AB1F30" w:rsidRDefault="0082388B" w:rsidP="00AB1F30">
      <w:pPr>
        <w:spacing w:after="0" w:line="240" w:lineRule="auto"/>
        <w:jc w:val="both"/>
        <w:rPr>
          <w:rFonts w:ascii="Arial" w:eastAsia="Times New Roman" w:hAnsi="Arial" w:cs="Arial"/>
          <w:sz w:val="24"/>
          <w:szCs w:val="24"/>
        </w:rPr>
      </w:pPr>
    </w:p>
    <w:p w:rsidR="0082388B" w:rsidRPr="00AB1F30" w:rsidRDefault="0082388B" w:rsidP="00AB1F30">
      <w:pPr>
        <w:pStyle w:val="Ttulo1"/>
        <w:shd w:val="clear" w:color="auto" w:fill="FFFFFF"/>
        <w:spacing w:line="240" w:lineRule="auto"/>
        <w:rPr>
          <w:rFonts w:ascii="Arial" w:hAnsi="Arial" w:cs="Arial"/>
          <w:b w:val="0"/>
          <w:color w:val="111111"/>
          <w:szCs w:val="24"/>
        </w:rPr>
      </w:pPr>
      <w:r w:rsidRPr="00AB1F30">
        <w:rPr>
          <w:rFonts w:ascii="Arial" w:hAnsi="Arial" w:cs="Arial"/>
          <w:b w:val="0"/>
          <w:szCs w:val="24"/>
        </w:rPr>
        <w:t>_______.</w:t>
      </w:r>
      <w:r w:rsidRPr="00AB1F30">
        <w:rPr>
          <w:rFonts w:ascii="Arial" w:hAnsi="Arial" w:cs="Arial"/>
          <w:szCs w:val="24"/>
        </w:rPr>
        <w:t xml:space="preserve"> </w:t>
      </w:r>
      <w:r w:rsidRPr="00AB1F30">
        <w:rPr>
          <w:rStyle w:val="a-size-extra-large"/>
          <w:rFonts w:ascii="Arial" w:hAnsi="Arial" w:cs="Arial"/>
          <w:bCs/>
          <w:color w:val="111111"/>
          <w:szCs w:val="24"/>
        </w:rPr>
        <w:t xml:space="preserve">Manuscritos Econômicos de Marx de 1861 a 1863. </w:t>
      </w:r>
      <w:r w:rsidRPr="00AB1F30">
        <w:rPr>
          <w:rStyle w:val="a-size-extra-large"/>
          <w:rFonts w:ascii="Arial" w:hAnsi="Arial" w:cs="Arial"/>
          <w:b w:val="0"/>
          <w:bCs/>
          <w:color w:val="111111"/>
          <w:szCs w:val="24"/>
        </w:rPr>
        <w:t>São Paulo: Amazon, 2012.</w:t>
      </w:r>
    </w:p>
    <w:p w:rsidR="006C2649" w:rsidRDefault="006C2649" w:rsidP="00AB1F30">
      <w:pPr>
        <w:spacing w:after="0" w:line="240" w:lineRule="auto"/>
        <w:jc w:val="both"/>
        <w:rPr>
          <w:rFonts w:ascii="Arial" w:eastAsia="Calibri" w:hAnsi="Arial" w:cs="Arial"/>
          <w:sz w:val="24"/>
          <w:szCs w:val="24"/>
          <w:lang w:eastAsia="en-US"/>
        </w:rPr>
      </w:pPr>
    </w:p>
    <w:p w:rsidR="00B217B3" w:rsidRDefault="00B217B3" w:rsidP="00DF0E34">
      <w:pPr>
        <w:pStyle w:val="TextodeREF"/>
      </w:pPr>
      <w:r>
        <w:t xml:space="preserve">MÉSZÁROS, I. </w:t>
      </w:r>
      <w:r w:rsidRPr="00DF0E34">
        <w:rPr>
          <w:b/>
        </w:rPr>
        <w:t>Para Além do Capital.</w:t>
      </w:r>
      <w:r>
        <w:t xml:space="preserve"> São Paulo: Boitempo; 2002.</w:t>
      </w:r>
    </w:p>
    <w:p w:rsidR="00B217B3" w:rsidRPr="00AB1F30" w:rsidRDefault="00B217B3" w:rsidP="00AB1F30">
      <w:pPr>
        <w:spacing w:after="0" w:line="240" w:lineRule="auto"/>
        <w:jc w:val="both"/>
        <w:rPr>
          <w:rFonts w:ascii="Arial" w:eastAsia="Calibri" w:hAnsi="Arial" w:cs="Arial"/>
          <w:sz w:val="24"/>
          <w:szCs w:val="24"/>
          <w:lang w:eastAsia="en-US"/>
        </w:rPr>
      </w:pPr>
    </w:p>
    <w:p w:rsidR="00AB1F30" w:rsidRDefault="00AB1F30" w:rsidP="00AB1F30">
      <w:pPr>
        <w:spacing w:after="0" w:line="240" w:lineRule="auto"/>
        <w:jc w:val="both"/>
        <w:rPr>
          <w:rFonts w:ascii="Arial" w:eastAsia="Calibri" w:hAnsi="Arial" w:cs="Arial"/>
          <w:sz w:val="24"/>
          <w:szCs w:val="24"/>
          <w:lang w:eastAsia="en-US"/>
        </w:rPr>
      </w:pPr>
      <w:r w:rsidRPr="00AB1F30">
        <w:rPr>
          <w:rFonts w:ascii="Arial" w:eastAsia="Calibri" w:hAnsi="Arial" w:cs="Arial"/>
          <w:sz w:val="24"/>
          <w:szCs w:val="24"/>
          <w:lang w:eastAsia="en-US"/>
        </w:rPr>
        <w:t xml:space="preserve">MONTAÑO, C. </w:t>
      </w:r>
      <w:r w:rsidRPr="00AB1F30">
        <w:rPr>
          <w:rFonts w:ascii="Arial" w:eastAsia="Calibri" w:hAnsi="Arial" w:cs="Arial"/>
          <w:b/>
          <w:sz w:val="24"/>
          <w:szCs w:val="24"/>
          <w:lang w:eastAsia="en-US"/>
        </w:rPr>
        <w:t>Terceiro Setor e Questão Social: Crítica ao padrão emergente de intervenção social,</w:t>
      </w:r>
      <w:r w:rsidRPr="00AB1F30">
        <w:rPr>
          <w:rFonts w:ascii="Arial" w:eastAsia="Calibri" w:hAnsi="Arial" w:cs="Arial"/>
          <w:sz w:val="24"/>
          <w:szCs w:val="24"/>
          <w:lang w:eastAsia="en-US"/>
        </w:rPr>
        <w:t xml:space="preserve"> 6ª ed. São Paulo: Cortez, 2010.</w:t>
      </w:r>
    </w:p>
    <w:p w:rsidR="00DF68A1" w:rsidRDefault="00DF68A1" w:rsidP="00AB1F30">
      <w:pPr>
        <w:spacing w:after="0" w:line="240" w:lineRule="auto"/>
        <w:jc w:val="both"/>
        <w:rPr>
          <w:rFonts w:ascii="Arial" w:eastAsia="Calibri" w:hAnsi="Arial" w:cs="Arial"/>
          <w:sz w:val="24"/>
          <w:szCs w:val="24"/>
          <w:lang w:eastAsia="en-US"/>
        </w:rPr>
      </w:pPr>
    </w:p>
    <w:p w:rsidR="00456862" w:rsidRDefault="00456862" w:rsidP="00AB1F30">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 xml:space="preserve">___________. </w:t>
      </w:r>
      <w:r w:rsidRPr="00DF68A1">
        <w:rPr>
          <w:rFonts w:ascii="Arial" w:eastAsia="Calibri" w:hAnsi="Arial" w:cs="Arial"/>
          <w:b/>
          <w:sz w:val="24"/>
          <w:szCs w:val="24"/>
          <w:lang w:eastAsia="en-US"/>
        </w:rPr>
        <w:t>O canto da sereia: crítica à ideologia e aos projetos do “terceiro setor”.</w:t>
      </w:r>
      <w:r>
        <w:rPr>
          <w:rFonts w:ascii="Arial" w:eastAsia="Calibri" w:hAnsi="Arial" w:cs="Arial"/>
          <w:sz w:val="24"/>
          <w:szCs w:val="24"/>
          <w:lang w:eastAsia="en-US"/>
        </w:rPr>
        <w:t xml:space="preserve"> S</w:t>
      </w:r>
      <w:r w:rsidR="00DF68A1">
        <w:rPr>
          <w:rFonts w:ascii="Arial" w:eastAsia="Calibri" w:hAnsi="Arial" w:cs="Arial"/>
          <w:sz w:val="24"/>
          <w:szCs w:val="24"/>
          <w:lang w:eastAsia="en-US"/>
        </w:rPr>
        <w:t>ão Paulo: Cortez, 2014.</w:t>
      </w:r>
    </w:p>
    <w:p w:rsidR="00AB1F30" w:rsidRPr="00AB1F30" w:rsidRDefault="00AB1F30" w:rsidP="00AB1F30">
      <w:pPr>
        <w:spacing w:after="0" w:line="240" w:lineRule="auto"/>
        <w:jc w:val="both"/>
        <w:rPr>
          <w:rFonts w:ascii="Arial" w:eastAsia="Calibri" w:hAnsi="Arial" w:cs="Arial"/>
          <w:sz w:val="24"/>
          <w:szCs w:val="24"/>
          <w:lang w:eastAsia="en-US"/>
        </w:rPr>
      </w:pPr>
    </w:p>
    <w:p w:rsidR="006C2649" w:rsidRPr="00AB1F30" w:rsidRDefault="00D04856" w:rsidP="00AB1F30">
      <w:pPr>
        <w:pStyle w:val="Resumo"/>
        <w:spacing w:line="240" w:lineRule="auto"/>
        <w:rPr>
          <w:shd w:val="clear" w:color="auto" w:fill="FFFFFF"/>
        </w:rPr>
      </w:pPr>
      <w:r w:rsidRPr="00AB1F30">
        <w:rPr>
          <w:shd w:val="clear" w:color="auto" w:fill="FFFFFF"/>
        </w:rPr>
        <w:t>NASCIMENTO, A M</w:t>
      </w:r>
      <w:r w:rsidR="006C2649" w:rsidRPr="00AB1F30">
        <w:rPr>
          <w:shd w:val="clear" w:color="auto" w:fill="FFFFFF"/>
        </w:rPr>
        <w:t>.</w:t>
      </w:r>
      <w:r w:rsidR="006C2649" w:rsidRPr="00AB1F30">
        <w:rPr>
          <w:bCs/>
        </w:rPr>
        <w:t> </w:t>
      </w:r>
      <w:r w:rsidR="006C2649" w:rsidRPr="00AB1F30">
        <w:rPr>
          <w:b/>
          <w:bCs/>
        </w:rPr>
        <w:t>Curso de Direito do Trabalho</w:t>
      </w:r>
      <w:r w:rsidR="006C2649" w:rsidRPr="00AB1F30">
        <w:rPr>
          <w:shd w:val="clear" w:color="auto" w:fill="FFFFFF"/>
        </w:rPr>
        <w:t>: história e teoria geral do Direito do Trabalho, relações individuais e coletivas do trabalho, 29ª ed. São Paulo: Saraiva, 2014.</w:t>
      </w:r>
    </w:p>
    <w:p w:rsidR="006C2649" w:rsidRPr="00AB1F30" w:rsidRDefault="006C2649" w:rsidP="00AB1F30">
      <w:pPr>
        <w:pStyle w:val="Texto"/>
        <w:spacing w:line="240" w:lineRule="auto"/>
        <w:rPr>
          <w:rFonts w:eastAsiaTheme="minorEastAsia"/>
          <w:shd w:val="clear" w:color="auto" w:fill="FFFFFF"/>
          <w:lang w:eastAsia="pt-BR"/>
        </w:rPr>
      </w:pPr>
    </w:p>
    <w:p w:rsidR="006C2649" w:rsidRPr="00AB1F30" w:rsidRDefault="006C2649" w:rsidP="00AB1F30">
      <w:pPr>
        <w:pStyle w:val="Texto"/>
        <w:spacing w:line="240" w:lineRule="auto"/>
        <w:ind w:firstLine="0"/>
      </w:pPr>
      <w:r w:rsidRPr="00AB1F30">
        <w:t>_____</w:t>
      </w:r>
      <w:r w:rsidR="00D04856" w:rsidRPr="00AB1F30">
        <w:t>_________</w:t>
      </w:r>
      <w:r w:rsidRPr="00AB1F30">
        <w:t xml:space="preserve">__. </w:t>
      </w:r>
      <w:r w:rsidRPr="00AB1F30">
        <w:rPr>
          <w:b/>
        </w:rPr>
        <w:t>Flexibilização das Condições de Trabalho</w:t>
      </w:r>
      <w:r w:rsidRPr="00AB1F30">
        <w:t>. 4ª ed. São Paulo: Atlas, 2009.</w:t>
      </w:r>
    </w:p>
    <w:p w:rsidR="00D04856" w:rsidRPr="00AB1F30" w:rsidRDefault="00D04856" w:rsidP="00AB1F30">
      <w:pPr>
        <w:pStyle w:val="Texto"/>
        <w:spacing w:line="240" w:lineRule="auto"/>
        <w:ind w:firstLine="0"/>
      </w:pPr>
    </w:p>
    <w:p w:rsidR="001B765C" w:rsidRPr="00AB1F30" w:rsidRDefault="001B765C" w:rsidP="00AB1F30">
      <w:pPr>
        <w:pStyle w:val="Texto"/>
        <w:spacing w:line="240" w:lineRule="auto"/>
        <w:ind w:firstLine="0"/>
      </w:pPr>
      <w:r w:rsidRPr="00AB1F30">
        <w:rPr>
          <w:rFonts w:eastAsiaTheme="minorEastAsia"/>
          <w:color w:val="000000"/>
          <w:lang w:eastAsia="pt-BR"/>
        </w:rPr>
        <w:t>______</w:t>
      </w:r>
      <w:r w:rsidR="00D04856" w:rsidRPr="00AB1F30">
        <w:rPr>
          <w:rFonts w:eastAsiaTheme="minorEastAsia"/>
          <w:color w:val="000000"/>
          <w:lang w:eastAsia="pt-BR"/>
        </w:rPr>
        <w:t xml:space="preserve">___________; NASCIMENTO, S. M; CARDOSO, N. </w:t>
      </w:r>
      <w:r w:rsidRPr="00AB1F30">
        <w:rPr>
          <w:rFonts w:eastAsiaTheme="minorEastAsia"/>
          <w:b/>
          <w:bCs/>
          <w:color w:val="000000"/>
          <w:lang w:eastAsia="pt-BR"/>
        </w:rPr>
        <w:t>Iniciação ao direito do trabalho</w:t>
      </w:r>
      <w:r w:rsidR="00D04856" w:rsidRPr="00AB1F30">
        <w:rPr>
          <w:rFonts w:eastAsiaTheme="minorEastAsia"/>
          <w:color w:val="000000"/>
          <w:lang w:eastAsia="pt-BR"/>
        </w:rPr>
        <w:t>,</w:t>
      </w:r>
      <w:r w:rsidRPr="00AB1F30">
        <w:rPr>
          <w:rFonts w:eastAsiaTheme="minorEastAsia"/>
          <w:color w:val="000000"/>
          <w:lang w:eastAsia="pt-BR"/>
        </w:rPr>
        <w:t xml:space="preserve"> </w:t>
      </w:r>
      <w:r w:rsidR="00BF4B19" w:rsidRPr="00AB1F30">
        <w:rPr>
          <w:rFonts w:eastAsiaTheme="minorEastAsia"/>
          <w:color w:val="000000"/>
          <w:lang w:eastAsia="pt-BR"/>
        </w:rPr>
        <w:t>41</w:t>
      </w:r>
      <w:r w:rsidR="00D04856" w:rsidRPr="00AB1F30">
        <w:rPr>
          <w:rFonts w:eastAsiaTheme="minorEastAsia"/>
          <w:color w:val="000000"/>
          <w:lang w:eastAsia="pt-BR"/>
        </w:rPr>
        <w:t xml:space="preserve">ª </w:t>
      </w:r>
      <w:r w:rsidRPr="00AB1F30">
        <w:rPr>
          <w:rFonts w:eastAsiaTheme="minorEastAsia"/>
          <w:color w:val="000000"/>
          <w:lang w:eastAsia="pt-BR"/>
        </w:rPr>
        <w:t>ed. São Paulo: Ltr, 20</w:t>
      </w:r>
      <w:r w:rsidR="00BF4B19" w:rsidRPr="00AB1F30">
        <w:rPr>
          <w:rFonts w:eastAsiaTheme="minorEastAsia"/>
          <w:color w:val="000000"/>
          <w:lang w:eastAsia="pt-BR"/>
        </w:rPr>
        <w:t>18.</w:t>
      </w:r>
    </w:p>
    <w:p w:rsidR="00B90F96" w:rsidRPr="00AB1F30" w:rsidRDefault="00B90F96" w:rsidP="00AB1F30">
      <w:pPr>
        <w:spacing w:after="0" w:line="240" w:lineRule="auto"/>
        <w:jc w:val="both"/>
        <w:rPr>
          <w:rFonts w:ascii="Arial" w:eastAsia="Times New Roman" w:hAnsi="Arial" w:cs="Arial"/>
          <w:sz w:val="24"/>
          <w:szCs w:val="24"/>
        </w:rPr>
      </w:pPr>
    </w:p>
    <w:p w:rsidR="00B90F96" w:rsidRPr="00AB1F30" w:rsidRDefault="00B90F96" w:rsidP="00AB1F30">
      <w:pPr>
        <w:spacing w:after="0" w:line="240" w:lineRule="auto"/>
        <w:jc w:val="both"/>
        <w:rPr>
          <w:rFonts w:ascii="Arial" w:eastAsia="Times New Roman" w:hAnsi="Arial" w:cs="Arial"/>
          <w:sz w:val="24"/>
          <w:szCs w:val="24"/>
        </w:rPr>
      </w:pPr>
      <w:r w:rsidRPr="00AB1F30">
        <w:rPr>
          <w:rFonts w:ascii="Arial" w:eastAsia="Times New Roman" w:hAnsi="Arial" w:cs="Arial"/>
          <w:sz w:val="24"/>
          <w:szCs w:val="24"/>
        </w:rPr>
        <w:t xml:space="preserve">NETTO, J. P. </w:t>
      </w:r>
      <w:r w:rsidRPr="00AB1F30">
        <w:rPr>
          <w:rFonts w:ascii="Arial" w:eastAsia="Times New Roman" w:hAnsi="Arial" w:cs="Arial"/>
          <w:b/>
          <w:sz w:val="24"/>
          <w:szCs w:val="24"/>
        </w:rPr>
        <w:t>Introdução ao estudo do método de Marx</w:t>
      </w:r>
      <w:r w:rsidRPr="00AB1F30">
        <w:rPr>
          <w:rFonts w:ascii="Arial" w:eastAsia="Times New Roman" w:hAnsi="Arial" w:cs="Arial"/>
          <w:sz w:val="24"/>
          <w:szCs w:val="24"/>
        </w:rPr>
        <w:t>. Sã</w:t>
      </w:r>
      <w:r w:rsidR="00E61EA9" w:rsidRPr="00AB1F30">
        <w:rPr>
          <w:rFonts w:ascii="Arial" w:eastAsia="Times New Roman" w:hAnsi="Arial" w:cs="Arial"/>
          <w:sz w:val="24"/>
          <w:szCs w:val="24"/>
        </w:rPr>
        <w:t>o Paulo: Expressão Popular, 2015</w:t>
      </w:r>
      <w:r w:rsidRPr="00AB1F30">
        <w:rPr>
          <w:rFonts w:ascii="Arial" w:eastAsia="Times New Roman" w:hAnsi="Arial" w:cs="Arial"/>
          <w:sz w:val="24"/>
          <w:szCs w:val="24"/>
        </w:rPr>
        <w:t>.</w:t>
      </w:r>
    </w:p>
    <w:p w:rsidR="00B90F96" w:rsidRPr="00AB1F30" w:rsidRDefault="00B90F96" w:rsidP="00AB1F30">
      <w:pPr>
        <w:spacing w:after="0" w:line="240" w:lineRule="auto"/>
        <w:jc w:val="both"/>
        <w:rPr>
          <w:rFonts w:ascii="Arial" w:eastAsia="Times New Roman" w:hAnsi="Arial" w:cs="Arial"/>
          <w:sz w:val="24"/>
          <w:szCs w:val="24"/>
        </w:rPr>
      </w:pPr>
    </w:p>
    <w:p w:rsidR="00AB1F30" w:rsidRDefault="00AB1F30" w:rsidP="00AB1F30">
      <w:pPr>
        <w:spacing w:after="0" w:line="240" w:lineRule="auto"/>
        <w:jc w:val="both"/>
        <w:rPr>
          <w:rFonts w:ascii="Arial" w:hAnsi="Arial" w:cs="Arial"/>
          <w:color w:val="000000"/>
          <w:sz w:val="24"/>
          <w:szCs w:val="24"/>
          <w:shd w:val="clear" w:color="auto" w:fill="FFFFFF"/>
        </w:rPr>
      </w:pPr>
      <w:r w:rsidRPr="00AB1F30">
        <w:rPr>
          <w:rFonts w:ascii="Arial" w:hAnsi="Arial" w:cs="Arial"/>
          <w:color w:val="000000"/>
          <w:sz w:val="24"/>
          <w:szCs w:val="24"/>
          <w:shd w:val="clear" w:color="auto" w:fill="FFFFFF"/>
        </w:rPr>
        <w:t xml:space="preserve">PACHUKANIS, E. B. </w:t>
      </w:r>
      <w:r w:rsidRPr="00AB1F30">
        <w:rPr>
          <w:rFonts w:ascii="Arial" w:hAnsi="Arial" w:cs="Arial"/>
          <w:b/>
          <w:color w:val="000000"/>
          <w:sz w:val="24"/>
          <w:szCs w:val="24"/>
          <w:shd w:val="clear" w:color="auto" w:fill="FFFFFF"/>
        </w:rPr>
        <w:t>Teoria Geral do Direito e Marxismo</w:t>
      </w:r>
      <w:r w:rsidRPr="00AB1F30">
        <w:rPr>
          <w:rFonts w:ascii="Arial" w:hAnsi="Arial" w:cs="Arial"/>
          <w:color w:val="000000"/>
          <w:sz w:val="24"/>
          <w:szCs w:val="24"/>
          <w:shd w:val="clear" w:color="auto" w:fill="FFFFFF"/>
        </w:rPr>
        <w:t>. São Paulo: Boitempo, 2017</w:t>
      </w:r>
      <w:r w:rsidR="00CF1C6D">
        <w:rPr>
          <w:rFonts w:ascii="Arial" w:hAnsi="Arial" w:cs="Arial"/>
          <w:color w:val="000000"/>
          <w:sz w:val="24"/>
          <w:szCs w:val="24"/>
          <w:shd w:val="clear" w:color="auto" w:fill="FFFFFF"/>
        </w:rPr>
        <w:t>.</w:t>
      </w:r>
    </w:p>
    <w:p w:rsidR="00CF1C6D" w:rsidRDefault="00CF1C6D" w:rsidP="00AB1F30">
      <w:pPr>
        <w:spacing w:after="0" w:line="240" w:lineRule="auto"/>
        <w:jc w:val="both"/>
        <w:rPr>
          <w:rFonts w:ascii="Arial" w:hAnsi="Arial" w:cs="Arial"/>
          <w:color w:val="000000"/>
          <w:sz w:val="24"/>
          <w:szCs w:val="24"/>
          <w:shd w:val="clear" w:color="auto" w:fill="FFFFFF"/>
        </w:rPr>
      </w:pPr>
    </w:p>
    <w:p w:rsidR="00F450B9" w:rsidRPr="00FC6554" w:rsidRDefault="00CF1C6D" w:rsidP="00F450B9">
      <w:pPr>
        <w:pStyle w:val="TextodeREF"/>
      </w:pPr>
      <w:r w:rsidRPr="00F450B9">
        <w:t xml:space="preserve">POCHMANN, M. </w:t>
      </w:r>
      <w:r w:rsidRPr="00F450B9">
        <w:rPr>
          <w:b/>
        </w:rPr>
        <w:t xml:space="preserve">O Emprego na </w:t>
      </w:r>
      <w:r w:rsidR="00F450B9" w:rsidRPr="00F450B9">
        <w:rPr>
          <w:b/>
        </w:rPr>
        <w:t>Globalização</w:t>
      </w:r>
      <w:r w:rsidRPr="00F450B9">
        <w:rPr>
          <w:b/>
        </w:rPr>
        <w:t>:</w:t>
      </w:r>
      <w:r w:rsidR="00F450B9" w:rsidRPr="00F450B9">
        <w:rPr>
          <w:b/>
        </w:rPr>
        <w:t xml:space="preserve"> </w:t>
      </w:r>
      <w:r w:rsidRPr="00F450B9">
        <w:rPr>
          <w:b/>
        </w:rPr>
        <w:t>a nova divisão internacional do trabalho e os caminhos que o Brasil escolheu</w:t>
      </w:r>
      <w:r w:rsidR="00F450B9" w:rsidRPr="00F450B9">
        <w:rPr>
          <w:b/>
        </w:rPr>
        <w:t>.</w:t>
      </w:r>
      <w:r w:rsidR="00F450B9" w:rsidRPr="00F450B9">
        <w:t xml:space="preserve">  Sã</w:t>
      </w:r>
      <w:r w:rsidRPr="00F450B9">
        <w:t>o Paulo: Boitempo, 2</w:t>
      </w:r>
      <w:r w:rsidR="00F450B9" w:rsidRPr="00F450B9">
        <w:t>002.</w:t>
      </w:r>
    </w:p>
    <w:p w:rsidR="00B90F96" w:rsidRPr="00AB1F30" w:rsidRDefault="00B90F96" w:rsidP="00AB1F30">
      <w:pPr>
        <w:spacing w:after="0" w:line="240" w:lineRule="auto"/>
        <w:jc w:val="both"/>
        <w:rPr>
          <w:rFonts w:ascii="Arial" w:eastAsia="Times New Roman" w:hAnsi="Arial" w:cs="Arial"/>
          <w:sz w:val="24"/>
          <w:szCs w:val="24"/>
        </w:rPr>
      </w:pPr>
    </w:p>
    <w:p w:rsidR="00B90F96" w:rsidRPr="00AB1F30" w:rsidRDefault="002B0043" w:rsidP="002B0043">
      <w:pPr>
        <w:pStyle w:val="texto0"/>
        <w:ind w:firstLine="0"/>
        <w:jc w:val="left"/>
      </w:pPr>
      <w:r>
        <w:rPr>
          <w:shd w:val="clear" w:color="auto" w:fill="FFFFFF"/>
        </w:rPr>
        <w:t>ROPPO, Enzo. </w:t>
      </w:r>
      <w:r>
        <w:rPr>
          <w:b/>
          <w:bCs/>
          <w:shd w:val="clear" w:color="auto" w:fill="FFFFFF"/>
        </w:rPr>
        <w:t>O contrato</w:t>
      </w:r>
      <w:r>
        <w:rPr>
          <w:shd w:val="clear" w:color="auto" w:fill="FFFFFF"/>
        </w:rPr>
        <w:t>. Coimbra: Almedina, 2009.</w:t>
      </w:r>
    </w:p>
    <w:sectPr w:rsidR="00B90F96" w:rsidRPr="00AB1F30" w:rsidSect="00823227">
      <w:pgSz w:w="11906" w:h="16838"/>
      <w:pgMar w:top="1560" w:right="1134" w:bottom="1134" w:left="1701" w:header="0" w:footer="0" w:gutter="0"/>
      <w:cols w:space="720"/>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B22" w:rsidRDefault="00D21B22" w:rsidP="007A33C0">
      <w:pPr>
        <w:spacing w:after="0" w:line="240" w:lineRule="auto"/>
      </w:pPr>
      <w:r>
        <w:separator/>
      </w:r>
    </w:p>
  </w:endnote>
  <w:endnote w:type="continuationSeparator" w:id="1">
    <w:p w:rsidR="00D21B22" w:rsidRDefault="00D21B22" w:rsidP="007A33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Fd6354657-Identity-H">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B22" w:rsidRDefault="00D21B22" w:rsidP="007A33C0">
      <w:pPr>
        <w:spacing w:after="0" w:line="240" w:lineRule="auto"/>
      </w:pPr>
      <w:r>
        <w:separator/>
      </w:r>
    </w:p>
  </w:footnote>
  <w:footnote w:type="continuationSeparator" w:id="1">
    <w:p w:rsidR="00D21B22" w:rsidRDefault="00D21B22" w:rsidP="007A33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82050"/>
    <w:multiLevelType w:val="multilevel"/>
    <w:tmpl w:val="A3CE895A"/>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
    <w:nsid w:val="23342BEE"/>
    <w:multiLevelType w:val="hybridMultilevel"/>
    <w:tmpl w:val="24506A52"/>
    <w:lvl w:ilvl="0" w:tplc="47EEDCE6">
      <w:start w:val="4"/>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nsid w:val="326638A0"/>
    <w:multiLevelType w:val="multilevel"/>
    <w:tmpl w:val="083A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9C5C98"/>
    <w:multiLevelType w:val="multilevel"/>
    <w:tmpl w:val="FBA21FE4"/>
    <w:lvl w:ilvl="0">
      <w:start w:val="1"/>
      <w:numFmt w:val="decimal"/>
      <w:lvlText w:val="%1."/>
      <w:lvlJc w:val="left"/>
      <w:pPr>
        <w:ind w:left="720" w:hanging="360"/>
      </w:pPr>
      <w:rPr>
        <w:b/>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800" w:hanging="144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2160" w:hanging="180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4">
    <w:nsid w:val="4ADB7D9F"/>
    <w:multiLevelType w:val="hybridMultilevel"/>
    <w:tmpl w:val="07D83E3A"/>
    <w:lvl w:ilvl="0" w:tplc="CBDC5A82">
      <w:numFmt w:val="bullet"/>
      <w:lvlText w:val=""/>
      <w:lvlJc w:val="left"/>
      <w:pPr>
        <w:ind w:left="821" w:hanging="360"/>
      </w:pPr>
      <w:rPr>
        <w:rFonts w:ascii="Wingdings" w:eastAsia="Wingdings" w:hAnsi="Wingdings" w:cs="Wingdings" w:hint="default"/>
        <w:w w:val="100"/>
        <w:sz w:val="24"/>
        <w:szCs w:val="24"/>
        <w:lang w:val="pt-BR" w:eastAsia="pt-BR" w:bidi="pt-BR"/>
      </w:rPr>
    </w:lvl>
    <w:lvl w:ilvl="1" w:tplc="86BEBA8A">
      <w:numFmt w:val="bullet"/>
      <w:lvlText w:val="•"/>
      <w:lvlJc w:val="left"/>
      <w:pPr>
        <w:ind w:left="1624" w:hanging="360"/>
      </w:pPr>
      <w:rPr>
        <w:rFonts w:hint="default"/>
        <w:lang w:val="pt-BR" w:eastAsia="pt-BR" w:bidi="pt-BR"/>
      </w:rPr>
    </w:lvl>
    <w:lvl w:ilvl="2" w:tplc="F89E57D8">
      <w:numFmt w:val="bullet"/>
      <w:lvlText w:val="•"/>
      <w:lvlJc w:val="left"/>
      <w:pPr>
        <w:ind w:left="2429" w:hanging="360"/>
      </w:pPr>
      <w:rPr>
        <w:rFonts w:hint="default"/>
        <w:lang w:val="pt-BR" w:eastAsia="pt-BR" w:bidi="pt-BR"/>
      </w:rPr>
    </w:lvl>
    <w:lvl w:ilvl="3" w:tplc="915AB7EC">
      <w:numFmt w:val="bullet"/>
      <w:lvlText w:val="•"/>
      <w:lvlJc w:val="left"/>
      <w:pPr>
        <w:ind w:left="3234" w:hanging="360"/>
      </w:pPr>
      <w:rPr>
        <w:rFonts w:hint="default"/>
        <w:lang w:val="pt-BR" w:eastAsia="pt-BR" w:bidi="pt-BR"/>
      </w:rPr>
    </w:lvl>
    <w:lvl w:ilvl="4" w:tplc="8782F964">
      <w:numFmt w:val="bullet"/>
      <w:lvlText w:val="•"/>
      <w:lvlJc w:val="left"/>
      <w:pPr>
        <w:ind w:left="4039" w:hanging="360"/>
      </w:pPr>
      <w:rPr>
        <w:rFonts w:hint="default"/>
        <w:lang w:val="pt-BR" w:eastAsia="pt-BR" w:bidi="pt-BR"/>
      </w:rPr>
    </w:lvl>
    <w:lvl w:ilvl="5" w:tplc="2EDE8232">
      <w:numFmt w:val="bullet"/>
      <w:lvlText w:val="•"/>
      <w:lvlJc w:val="left"/>
      <w:pPr>
        <w:ind w:left="4844" w:hanging="360"/>
      </w:pPr>
      <w:rPr>
        <w:rFonts w:hint="default"/>
        <w:lang w:val="pt-BR" w:eastAsia="pt-BR" w:bidi="pt-BR"/>
      </w:rPr>
    </w:lvl>
    <w:lvl w:ilvl="6" w:tplc="3550C1E8">
      <w:numFmt w:val="bullet"/>
      <w:lvlText w:val="•"/>
      <w:lvlJc w:val="left"/>
      <w:pPr>
        <w:ind w:left="5649" w:hanging="360"/>
      </w:pPr>
      <w:rPr>
        <w:rFonts w:hint="default"/>
        <w:lang w:val="pt-BR" w:eastAsia="pt-BR" w:bidi="pt-BR"/>
      </w:rPr>
    </w:lvl>
    <w:lvl w:ilvl="7" w:tplc="53CC4578">
      <w:numFmt w:val="bullet"/>
      <w:lvlText w:val="•"/>
      <w:lvlJc w:val="left"/>
      <w:pPr>
        <w:ind w:left="6454" w:hanging="360"/>
      </w:pPr>
      <w:rPr>
        <w:rFonts w:hint="default"/>
        <w:lang w:val="pt-BR" w:eastAsia="pt-BR" w:bidi="pt-BR"/>
      </w:rPr>
    </w:lvl>
    <w:lvl w:ilvl="8" w:tplc="6358B65E">
      <w:numFmt w:val="bullet"/>
      <w:lvlText w:val="•"/>
      <w:lvlJc w:val="left"/>
      <w:pPr>
        <w:ind w:left="7259" w:hanging="360"/>
      </w:pPr>
      <w:rPr>
        <w:rFonts w:hint="default"/>
        <w:lang w:val="pt-BR" w:eastAsia="pt-BR" w:bidi="pt-BR"/>
      </w:rPr>
    </w:lvl>
  </w:abstractNum>
  <w:abstractNum w:abstractNumId="5">
    <w:nsid w:val="52DE5715"/>
    <w:multiLevelType w:val="multilevel"/>
    <w:tmpl w:val="14D203A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65424FA6"/>
    <w:multiLevelType w:val="hybridMultilevel"/>
    <w:tmpl w:val="9F2A957E"/>
    <w:lvl w:ilvl="0" w:tplc="E9AC2E46">
      <w:start w:val="4"/>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66C84826"/>
    <w:multiLevelType w:val="multilevel"/>
    <w:tmpl w:val="BB4E2734"/>
    <w:lvl w:ilvl="0">
      <w:start w:val="1"/>
      <w:numFmt w:val="decimal"/>
      <w:lvlText w:val="%1."/>
      <w:lvlJc w:val="left"/>
      <w:pPr>
        <w:ind w:left="1541" w:hanging="730"/>
      </w:pPr>
      <w:rPr>
        <w:rFonts w:ascii="Arial" w:eastAsia="Arial" w:hAnsi="Arial" w:cs="Arial" w:hint="default"/>
        <w:b/>
        <w:bCs/>
        <w:w w:val="99"/>
        <w:sz w:val="24"/>
        <w:szCs w:val="24"/>
        <w:lang w:val="pt-BR" w:eastAsia="pt-BR" w:bidi="pt-BR"/>
      </w:rPr>
    </w:lvl>
    <w:lvl w:ilvl="1">
      <w:start w:val="1"/>
      <w:numFmt w:val="decimal"/>
      <w:lvlText w:val="%1.%2"/>
      <w:lvlJc w:val="left"/>
      <w:pPr>
        <w:ind w:left="1541" w:hanging="730"/>
        <w:jc w:val="right"/>
      </w:pPr>
      <w:rPr>
        <w:rFonts w:ascii="Arial" w:eastAsia="Arial" w:hAnsi="Arial" w:cs="Arial" w:hint="default"/>
        <w:b/>
        <w:bCs/>
        <w:w w:val="99"/>
        <w:sz w:val="24"/>
        <w:szCs w:val="24"/>
        <w:lang w:val="pt-BR" w:eastAsia="pt-BR" w:bidi="pt-BR"/>
      </w:rPr>
    </w:lvl>
    <w:lvl w:ilvl="2">
      <w:numFmt w:val="bullet"/>
      <w:lvlText w:val="•"/>
      <w:lvlJc w:val="left"/>
      <w:pPr>
        <w:ind w:left="3083" w:hanging="730"/>
      </w:pPr>
      <w:rPr>
        <w:rFonts w:hint="default"/>
        <w:lang w:val="pt-BR" w:eastAsia="pt-BR" w:bidi="pt-BR"/>
      </w:rPr>
    </w:lvl>
    <w:lvl w:ilvl="3">
      <w:numFmt w:val="bullet"/>
      <w:lvlText w:val="•"/>
      <w:lvlJc w:val="left"/>
      <w:pPr>
        <w:ind w:left="3806" w:hanging="730"/>
      </w:pPr>
      <w:rPr>
        <w:rFonts w:hint="default"/>
        <w:lang w:val="pt-BR" w:eastAsia="pt-BR" w:bidi="pt-BR"/>
      </w:rPr>
    </w:lvl>
    <w:lvl w:ilvl="4">
      <w:numFmt w:val="bullet"/>
      <w:lvlText w:val="•"/>
      <w:lvlJc w:val="left"/>
      <w:pPr>
        <w:ind w:left="4529" w:hanging="730"/>
      </w:pPr>
      <w:rPr>
        <w:rFonts w:hint="default"/>
        <w:lang w:val="pt-BR" w:eastAsia="pt-BR" w:bidi="pt-BR"/>
      </w:rPr>
    </w:lvl>
    <w:lvl w:ilvl="5">
      <w:numFmt w:val="bullet"/>
      <w:lvlText w:val="•"/>
      <w:lvlJc w:val="left"/>
      <w:pPr>
        <w:ind w:left="5252" w:hanging="730"/>
      </w:pPr>
      <w:rPr>
        <w:rFonts w:hint="default"/>
        <w:lang w:val="pt-BR" w:eastAsia="pt-BR" w:bidi="pt-BR"/>
      </w:rPr>
    </w:lvl>
    <w:lvl w:ilvl="6">
      <w:numFmt w:val="bullet"/>
      <w:lvlText w:val="•"/>
      <w:lvlJc w:val="left"/>
      <w:pPr>
        <w:ind w:left="5976" w:hanging="730"/>
      </w:pPr>
      <w:rPr>
        <w:rFonts w:hint="default"/>
        <w:lang w:val="pt-BR" w:eastAsia="pt-BR" w:bidi="pt-BR"/>
      </w:rPr>
    </w:lvl>
    <w:lvl w:ilvl="7">
      <w:numFmt w:val="bullet"/>
      <w:lvlText w:val="•"/>
      <w:lvlJc w:val="left"/>
      <w:pPr>
        <w:ind w:left="6699" w:hanging="730"/>
      </w:pPr>
      <w:rPr>
        <w:rFonts w:hint="default"/>
        <w:lang w:val="pt-BR" w:eastAsia="pt-BR" w:bidi="pt-BR"/>
      </w:rPr>
    </w:lvl>
    <w:lvl w:ilvl="8">
      <w:numFmt w:val="bullet"/>
      <w:lvlText w:val="•"/>
      <w:lvlJc w:val="left"/>
      <w:pPr>
        <w:ind w:left="7422" w:hanging="730"/>
      </w:pPr>
      <w:rPr>
        <w:rFonts w:hint="default"/>
        <w:lang w:val="pt-BR" w:eastAsia="pt-BR" w:bidi="pt-BR"/>
      </w:rPr>
    </w:lvl>
  </w:abstractNum>
  <w:abstractNum w:abstractNumId="9">
    <w:nsid w:val="6E4E6D9E"/>
    <w:multiLevelType w:val="hybridMultilevel"/>
    <w:tmpl w:val="1DF492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5C302B5"/>
    <w:multiLevelType w:val="hybridMultilevel"/>
    <w:tmpl w:val="2F8201F0"/>
    <w:lvl w:ilvl="0" w:tplc="708C148A">
      <w:start w:val="1"/>
      <w:numFmt w:val="decimal"/>
      <w:lvlText w:val="%1)"/>
      <w:lvlJc w:val="left"/>
      <w:pPr>
        <w:ind w:left="1988" w:hanging="57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6"/>
  </w:num>
  <w:num w:numId="2">
    <w:abstractNumId w:val="9"/>
  </w:num>
  <w:num w:numId="3">
    <w:abstractNumId w:val="5"/>
  </w:num>
  <w:num w:numId="4">
    <w:abstractNumId w:val="0"/>
  </w:num>
  <w:num w:numId="5">
    <w:abstractNumId w:val="3"/>
  </w:num>
  <w:num w:numId="6">
    <w:abstractNumId w:val="10"/>
  </w:num>
  <w:num w:numId="7">
    <w:abstractNumId w:val="7"/>
  </w:num>
  <w:num w:numId="8">
    <w:abstractNumId w:val="2"/>
  </w:num>
  <w:num w:numId="9">
    <w:abstractNumId w:val="1"/>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drawingGridHorizontalSpacing w:val="105"/>
  <w:displayHorizontalDrawingGridEvery w:val="2"/>
  <w:characterSpacingControl w:val="doNotCompress"/>
  <w:hdrShapeDefaults>
    <o:shapedefaults v:ext="edit" spidmax="14338"/>
  </w:hdrShapeDefaults>
  <w:footnotePr>
    <w:footnote w:id="0"/>
    <w:footnote w:id="1"/>
  </w:footnotePr>
  <w:endnotePr>
    <w:endnote w:id="0"/>
    <w:endnote w:id="1"/>
  </w:endnotePr>
  <w:compat>
    <w:useFELayout/>
  </w:compat>
  <w:rsids>
    <w:rsidRoot w:val="00C338F5"/>
    <w:rsid w:val="0000063D"/>
    <w:rsid w:val="000008B2"/>
    <w:rsid w:val="00002114"/>
    <w:rsid w:val="00003073"/>
    <w:rsid w:val="000031CF"/>
    <w:rsid w:val="00004E7E"/>
    <w:rsid w:val="00005577"/>
    <w:rsid w:val="000077E0"/>
    <w:rsid w:val="00010BDB"/>
    <w:rsid w:val="00011C50"/>
    <w:rsid w:val="000131B8"/>
    <w:rsid w:val="000147AF"/>
    <w:rsid w:val="0002022A"/>
    <w:rsid w:val="00023272"/>
    <w:rsid w:val="0002381D"/>
    <w:rsid w:val="00024094"/>
    <w:rsid w:val="000250E1"/>
    <w:rsid w:val="0002525F"/>
    <w:rsid w:val="000302DF"/>
    <w:rsid w:val="00032BB0"/>
    <w:rsid w:val="0003604D"/>
    <w:rsid w:val="000367BE"/>
    <w:rsid w:val="00040DD1"/>
    <w:rsid w:val="000410F1"/>
    <w:rsid w:val="00043FEE"/>
    <w:rsid w:val="00046ADE"/>
    <w:rsid w:val="00050D48"/>
    <w:rsid w:val="0005306E"/>
    <w:rsid w:val="000572E3"/>
    <w:rsid w:val="00057DB5"/>
    <w:rsid w:val="0006081B"/>
    <w:rsid w:val="00062ACD"/>
    <w:rsid w:val="00065778"/>
    <w:rsid w:val="00065DDF"/>
    <w:rsid w:val="0006623D"/>
    <w:rsid w:val="00066443"/>
    <w:rsid w:val="00070C78"/>
    <w:rsid w:val="000744A6"/>
    <w:rsid w:val="000766CE"/>
    <w:rsid w:val="000773AF"/>
    <w:rsid w:val="00077F5C"/>
    <w:rsid w:val="00080E9F"/>
    <w:rsid w:val="0009002F"/>
    <w:rsid w:val="00092ECD"/>
    <w:rsid w:val="00093639"/>
    <w:rsid w:val="0009480E"/>
    <w:rsid w:val="000962B1"/>
    <w:rsid w:val="00096B93"/>
    <w:rsid w:val="0009706A"/>
    <w:rsid w:val="000975AB"/>
    <w:rsid w:val="000A31E6"/>
    <w:rsid w:val="000A408F"/>
    <w:rsid w:val="000A4EC5"/>
    <w:rsid w:val="000A5167"/>
    <w:rsid w:val="000A73C7"/>
    <w:rsid w:val="000B13D7"/>
    <w:rsid w:val="000B1BAB"/>
    <w:rsid w:val="000B2208"/>
    <w:rsid w:val="000B5A3D"/>
    <w:rsid w:val="000B5D0E"/>
    <w:rsid w:val="000B638F"/>
    <w:rsid w:val="000B76EA"/>
    <w:rsid w:val="000C0FC7"/>
    <w:rsid w:val="000D08E3"/>
    <w:rsid w:val="000D3C8B"/>
    <w:rsid w:val="000D4775"/>
    <w:rsid w:val="000D5899"/>
    <w:rsid w:val="000D6E7F"/>
    <w:rsid w:val="000D713E"/>
    <w:rsid w:val="000E2492"/>
    <w:rsid w:val="000E3B10"/>
    <w:rsid w:val="000E3B4C"/>
    <w:rsid w:val="000E6AC0"/>
    <w:rsid w:val="000F2322"/>
    <w:rsid w:val="000F3521"/>
    <w:rsid w:val="001014E9"/>
    <w:rsid w:val="00101E64"/>
    <w:rsid w:val="00104F0D"/>
    <w:rsid w:val="00110C94"/>
    <w:rsid w:val="00123017"/>
    <w:rsid w:val="00124F47"/>
    <w:rsid w:val="001264D2"/>
    <w:rsid w:val="001276A2"/>
    <w:rsid w:val="00130B5B"/>
    <w:rsid w:val="00134791"/>
    <w:rsid w:val="00136185"/>
    <w:rsid w:val="00137BBB"/>
    <w:rsid w:val="001400A8"/>
    <w:rsid w:val="00143C4D"/>
    <w:rsid w:val="001449F5"/>
    <w:rsid w:val="001503FD"/>
    <w:rsid w:val="001511CB"/>
    <w:rsid w:val="001547D6"/>
    <w:rsid w:val="001577E4"/>
    <w:rsid w:val="00162DDB"/>
    <w:rsid w:val="00163D94"/>
    <w:rsid w:val="00166CBD"/>
    <w:rsid w:val="001679EF"/>
    <w:rsid w:val="0017036D"/>
    <w:rsid w:val="00170D58"/>
    <w:rsid w:val="00173744"/>
    <w:rsid w:val="00174065"/>
    <w:rsid w:val="00174089"/>
    <w:rsid w:val="001767A0"/>
    <w:rsid w:val="00177A6A"/>
    <w:rsid w:val="001865AC"/>
    <w:rsid w:val="00187502"/>
    <w:rsid w:val="001876C6"/>
    <w:rsid w:val="00190E8E"/>
    <w:rsid w:val="00193F14"/>
    <w:rsid w:val="00194C2D"/>
    <w:rsid w:val="00194FC3"/>
    <w:rsid w:val="0019626F"/>
    <w:rsid w:val="00196314"/>
    <w:rsid w:val="001A1135"/>
    <w:rsid w:val="001A11CC"/>
    <w:rsid w:val="001A23AF"/>
    <w:rsid w:val="001A4F95"/>
    <w:rsid w:val="001A6622"/>
    <w:rsid w:val="001A71B4"/>
    <w:rsid w:val="001B24AE"/>
    <w:rsid w:val="001B4720"/>
    <w:rsid w:val="001B765C"/>
    <w:rsid w:val="001B768E"/>
    <w:rsid w:val="001C1932"/>
    <w:rsid w:val="001C3FC5"/>
    <w:rsid w:val="001C4160"/>
    <w:rsid w:val="001C4FC3"/>
    <w:rsid w:val="001C5C61"/>
    <w:rsid w:val="001D0007"/>
    <w:rsid w:val="001D3164"/>
    <w:rsid w:val="001D5C6E"/>
    <w:rsid w:val="001D5D6F"/>
    <w:rsid w:val="001D7B4A"/>
    <w:rsid w:val="001D7EED"/>
    <w:rsid w:val="001E03CA"/>
    <w:rsid w:val="001E0952"/>
    <w:rsid w:val="001E1E36"/>
    <w:rsid w:val="001E318F"/>
    <w:rsid w:val="001E575E"/>
    <w:rsid w:val="001E6AE9"/>
    <w:rsid w:val="001F2BF0"/>
    <w:rsid w:val="00201221"/>
    <w:rsid w:val="00202B87"/>
    <w:rsid w:val="002058CF"/>
    <w:rsid w:val="00207272"/>
    <w:rsid w:val="00207616"/>
    <w:rsid w:val="00211648"/>
    <w:rsid w:val="00213BC0"/>
    <w:rsid w:val="00220703"/>
    <w:rsid w:val="00220DD2"/>
    <w:rsid w:val="002215F0"/>
    <w:rsid w:val="00222916"/>
    <w:rsid w:val="00223732"/>
    <w:rsid w:val="00224220"/>
    <w:rsid w:val="00230BE6"/>
    <w:rsid w:val="0023270F"/>
    <w:rsid w:val="00240D40"/>
    <w:rsid w:val="0024124C"/>
    <w:rsid w:val="00243B15"/>
    <w:rsid w:val="00244951"/>
    <w:rsid w:val="00245DCE"/>
    <w:rsid w:val="0024788F"/>
    <w:rsid w:val="002479F7"/>
    <w:rsid w:val="00253287"/>
    <w:rsid w:val="00253C29"/>
    <w:rsid w:val="0025757D"/>
    <w:rsid w:val="00260EAF"/>
    <w:rsid w:val="00261989"/>
    <w:rsid w:val="002633CC"/>
    <w:rsid w:val="00265229"/>
    <w:rsid w:val="0026522E"/>
    <w:rsid w:val="0026791D"/>
    <w:rsid w:val="00267C63"/>
    <w:rsid w:val="00267DEA"/>
    <w:rsid w:val="00271F58"/>
    <w:rsid w:val="002740E3"/>
    <w:rsid w:val="0027474F"/>
    <w:rsid w:val="00274AEB"/>
    <w:rsid w:val="00275BC7"/>
    <w:rsid w:val="002766E8"/>
    <w:rsid w:val="00283180"/>
    <w:rsid w:val="002845B3"/>
    <w:rsid w:val="00284AD1"/>
    <w:rsid w:val="00284C31"/>
    <w:rsid w:val="00284C48"/>
    <w:rsid w:val="002853FD"/>
    <w:rsid w:val="00285761"/>
    <w:rsid w:val="0028707D"/>
    <w:rsid w:val="002907B0"/>
    <w:rsid w:val="0029383B"/>
    <w:rsid w:val="00295AF0"/>
    <w:rsid w:val="002A797C"/>
    <w:rsid w:val="002B0043"/>
    <w:rsid w:val="002B0A7A"/>
    <w:rsid w:val="002B2471"/>
    <w:rsid w:val="002B36A5"/>
    <w:rsid w:val="002B3979"/>
    <w:rsid w:val="002C453C"/>
    <w:rsid w:val="002C521F"/>
    <w:rsid w:val="002C5B98"/>
    <w:rsid w:val="002C5CEB"/>
    <w:rsid w:val="002C6643"/>
    <w:rsid w:val="002D0891"/>
    <w:rsid w:val="002D47C3"/>
    <w:rsid w:val="002D5A8A"/>
    <w:rsid w:val="002D5AA9"/>
    <w:rsid w:val="002D7A7E"/>
    <w:rsid w:val="002E0906"/>
    <w:rsid w:val="002E341C"/>
    <w:rsid w:val="002E4DE5"/>
    <w:rsid w:val="002E5CA0"/>
    <w:rsid w:val="002F053B"/>
    <w:rsid w:val="002F084D"/>
    <w:rsid w:val="002F0B87"/>
    <w:rsid w:val="002F1ED9"/>
    <w:rsid w:val="002F26F9"/>
    <w:rsid w:val="002F2C6F"/>
    <w:rsid w:val="002F30BF"/>
    <w:rsid w:val="002F44D1"/>
    <w:rsid w:val="002F57A8"/>
    <w:rsid w:val="002F6111"/>
    <w:rsid w:val="002F7B5C"/>
    <w:rsid w:val="00301436"/>
    <w:rsid w:val="00304D67"/>
    <w:rsid w:val="0031033D"/>
    <w:rsid w:val="00310CE2"/>
    <w:rsid w:val="00312494"/>
    <w:rsid w:val="00312F73"/>
    <w:rsid w:val="00315431"/>
    <w:rsid w:val="00316A53"/>
    <w:rsid w:val="0032151B"/>
    <w:rsid w:val="003215B1"/>
    <w:rsid w:val="00321871"/>
    <w:rsid w:val="003221FF"/>
    <w:rsid w:val="003224F8"/>
    <w:rsid w:val="00324503"/>
    <w:rsid w:val="00330B2A"/>
    <w:rsid w:val="0033269A"/>
    <w:rsid w:val="0033352F"/>
    <w:rsid w:val="00333FC6"/>
    <w:rsid w:val="00334848"/>
    <w:rsid w:val="00337048"/>
    <w:rsid w:val="0034042E"/>
    <w:rsid w:val="00340613"/>
    <w:rsid w:val="00340CA4"/>
    <w:rsid w:val="00341643"/>
    <w:rsid w:val="003457A8"/>
    <w:rsid w:val="00345850"/>
    <w:rsid w:val="00345B78"/>
    <w:rsid w:val="00346791"/>
    <w:rsid w:val="003469BA"/>
    <w:rsid w:val="00346B99"/>
    <w:rsid w:val="00346BD9"/>
    <w:rsid w:val="003500FF"/>
    <w:rsid w:val="00351547"/>
    <w:rsid w:val="0035428E"/>
    <w:rsid w:val="003554BF"/>
    <w:rsid w:val="0035653A"/>
    <w:rsid w:val="0036274F"/>
    <w:rsid w:val="00364A60"/>
    <w:rsid w:val="003653CF"/>
    <w:rsid w:val="00365A6C"/>
    <w:rsid w:val="00365DEE"/>
    <w:rsid w:val="0036701C"/>
    <w:rsid w:val="00367174"/>
    <w:rsid w:val="00367D9D"/>
    <w:rsid w:val="00371494"/>
    <w:rsid w:val="00372B80"/>
    <w:rsid w:val="00372EE0"/>
    <w:rsid w:val="00374BD2"/>
    <w:rsid w:val="00376621"/>
    <w:rsid w:val="0037747A"/>
    <w:rsid w:val="00380D07"/>
    <w:rsid w:val="00380D0A"/>
    <w:rsid w:val="0038320D"/>
    <w:rsid w:val="003841DF"/>
    <w:rsid w:val="003843FD"/>
    <w:rsid w:val="003851E2"/>
    <w:rsid w:val="00385788"/>
    <w:rsid w:val="00390A7D"/>
    <w:rsid w:val="00390F57"/>
    <w:rsid w:val="00394330"/>
    <w:rsid w:val="00394C90"/>
    <w:rsid w:val="003A175C"/>
    <w:rsid w:val="003A64FA"/>
    <w:rsid w:val="003A7CEB"/>
    <w:rsid w:val="003B0697"/>
    <w:rsid w:val="003B06D5"/>
    <w:rsid w:val="003B0A6F"/>
    <w:rsid w:val="003B13CA"/>
    <w:rsid w:val="003B61BA"/>
    <w:rsid w:val="003B689C"/>
    <w:rsid w:val="003C0BD5"/>
    <w:rsid w:val="003C1169"/>
    <w:rsid w:val="003C1BF1"/>
    <w:rsid w:val="003C1F64"/>
    <w:rsid w:val="003C5587"/>
    <w:rsid w:val="003C5BB9"/>
    <w:rsid w:val="003D03FF"/>
    <w:rsid w:val="003D1525"/>
    <w:rsid w:val="003D5759"/>
    <w:rsid w:val="003D57FB"/>
    <w:rsid w:val="003D5B39"/>
    <w:rsid w:val="003D6601"/>
    <w:rsid w:val="003E147D"/>
    <w:rsid w:val="003E183B"/>
    <w:rsid w:val="003E1C3A"/>
    <w:rsid w:val="003E3E3E"/>
    <w:rsid w:val="003F004B"/>
    <w:rsid w:val="003F1DAE"/>
    <w:rsid w:val="003F3148"/>
    <w:rsid w:val="003F7810"/>
    <w:rsid w:val="003F7F58"/>
    <w:rsid w:val="003F7FE5"/>
    <w:rsid w:val="00403F9C"/>
    <w:rsid w:val="00407491"/>
    <w:rsid w:val="00411234"/>
    <w:rsid w:val="00414488"/>
    <w:rsid w:val="00416D4A"/>
    <w:rsid w:val="00421140"/>
    <w:rsid w:val="004213A2"/>
    <w:rsid w:val="004236C4"/>
    <w:rsid w:val="004244C5"/>
    <w:rsid w:val="004249F5"/>
    <w:rsid w:val="00425AAB"/>
    <w:rsid w:val="00426641"/>
    <w:rsid w:val="00427E7D"/>
    <w:rsid w:val="00430D91"/>
    <w:rsid w:val="00433E00"/>
    <w:rsid w:val="0044023E"/>
    <w:rsid w:val="00442F3D"/>
    <w:rsid w:val="0044718D"/>
    <w:rsid w:val="00447F0E"/>
    <w:rsid w:val="00453480"/>
    <w:rsid w:val="00454762"/>
    <w:rsid w:val="00456862"/>
    <w:rsid w:val="00456C4E"/>
    <w:rsid w:val="00456E31"/>
    <w:rsid w:val="00457E73"/>
    <w:rsid w:val="00460501"/>
    <w:rsid w:val="00461A14"/>
    <w:rsid w:val="00462772"/>
    <w:rsid w:val="00462A13"/>
    <w:rsid w:val="00467275"/>
    <w:rsid w:val="004677E0"/>
    <w:rsid w:val="00471DAD"/>
    <w:rsid w:val="00477DA7"/>
    <w:rsid w:val="00481148"/>
    <w:rsid w:val="00483348"/>
    <w:rsid w:val="00483875"/>
    <w:rsid w:val="004859CC"/>
    <w:rsid w:val="00486C3B"/>
    <w:rsid w:val="00486ED8"/>
    <w:rsid w:val="00491B79"/>
    <w:rsid w:val="00491E0E"/>
    <w:rsid w:val="00492071"/>
    <w:rsid w:val="00492D81"/>
    <w:rsid w:val="00495E30"/>
    <w:rsid w:val="004A0911"/>
    <w:rsid w:val="004A2705"/>
    <w:rsid w:val="004A425B"/>
    <w:rsid w:val="004A6497"/>
    <w:rsid w:val="004A70F4"/>
    <w:rsid w:val="004B01FB"/>
    <w:rsid w:val="004B1E16"/>
    <w:rsid w:val="004B2493"/>
    <w:rsid w:val="004B2F6E"/>
    <w:rsid w:val="004B4332"/>
    <w:rsid w:val="004C05C7"/>
    <w:rsid w:val="004C21CE"/>
    <w:rsid w:val="004C7ABF"/>
    <w:rsid w:val="004D0449"/>
    <w:rsid w:val="004D1760"/>
    <w:rsid w:val="004D1989"/>
    <w:rsid w:val="004D7CAB"/>
    <w:rsid w:val="004D7CCD"/>
    <w:rsid w:val="004E1F04"/>
    <w:rsid w:val="004E2032"/>
    <w:rsid w:val="004E224C"/>
    <w:rsid w:val="004E327F"/>
    <w:rsid w:val="004E7022"/>
    <w:rsid w:val="004F039C"/>
    <w:rsid w:val="004F23F1"/>
    <w:rsid w:val="004F3DE9"/>
    <w:rsid w:val="004F5FC1"/>
    <w:rsid w:val="00500F2A"/>
    <w:rsid w:val="00507022"/>
    <w:rsid w:val="005072E2"/>
    <w:rsid w:val="0050753C"/>
    <w:rsid w:val="0050757E"/>
    <w:rsid w:val="00507F50"/>
    <w:rsid w:val="00510F16"/>
    <w:rsid w:val="00512159"/>
    <w:rsid w:val="00512C12"/>
    <w:rsid w:val="00517739"/>
    <w:rsid w:val="005246AC"/>
    <w:rsid w:val="0052691F"/>
    <w:rsid w:val="00527E44"/>
    <w:rsid w:val="00534D07"/>
    <w:rsid w:val="0053718A"/>
    <w:rsid w:val="005371DD"/>
    <w:rsid w:val="00537262"/>
    <w:rsid w:val="00537BE4"/>
    <w:rsid w:val="005410A2"/>
    <w:rsid w:val="00545166"/>
    <w:rsid w:val="005476B9"/>
    <w:rsid w:val="00551677"/>
    <w:rsid w:val="00553B57"/>
    <w:rsid w:val="005540BE"/>
    <w:rsid w:val="00555AD7"/>
    <w:rsid w:val="0055718F"/>
    <w:rsid w:val="0056107E"/>
    <w:rsid w:val="00561935"/>
    <w:rsid w:val="005619BE"/>
    <w:rsid w:val="00563B9F"/>
    <w:rsid w:val="0056429B"/>
    <w:rsid w:val="00570155"/>
    <w:rsid w:val="00570855"/>
    <w:rsid w:val="00571C18"/>
    <w:rsid w:val="00572B26"/>
    <w:rsid w:val="00573657"/>
    <w:rsid w:val="00581B4A"/>
    <w:rsid w:val="0058215B"/>
    <w:rsid w:val="005873A2"/>
    <w:rsid w:val="00587CA2"/>
    <w:rsid w:val="00591492"/>
    <w:rsid w:val="005941E3"/>
    <w:rsid w:val="005946CA"/>
    <w:rsid w:val="005953B4"/>
    <w:rsid w:val="00596014"/>
    <w:rsid w:val="00596207"/>
    <w:rsid w:val="005977C5"/>
    <w:rsid w:val="00597DD8"/>
    <w:rsid w:val="005A0429"/>
    <w:rsid w:val="005A0C60"/>
    <w:rsid w:val="005A3BE6"/>
    <w:rsid w:val="005A4784"/>
    <w:rsid w:val="005A68F6"/>
    <w:rsid w:val="005A74AD"/>
    <w:rsid w:val="005A74CD"/>
    <w:rsid w:val="005B0709"/>
    <w:rsid w:val="005B2159"/>
    <w:rsid w:val="005C0BB0"/>
    <w:rsid w:val="005C2904"/>
    <w:rsid w:val="005C5DCE"/>
    <w:rsid w:val="005C701B"/>
    <w:rsid w:val="005D070A"/>
    <w:rsid w:val="005D2036"/>
    <w:rsid w:val="005D272C"/>
    <w:rsid w:val="005D32A0"/>
    <w:rsid w:val="005D6B6D"/>
    <w:rsid w:val="005E2558"/>
    <w:rsid w:val="005E393E"/>
    <w:rsid w:val="005F024F"/>
    <w:rsid w:val="005F6051"/>
    <w:rsid w:val="005F7C9A"/>
    <w:rsid w:val="00601921"/>
    <w:rsid w:val="00601A29"/>
    <w:rsid w:val="00603957"/>
    <w:rsid w:val="00604A73"/>
    <w:rsid w:val="00605E90"/>
    <w:rsid w:val="0060664D"/>
    <w:rsid w:val="00607243"/>
    <w:rsid w:val="00613066"/>
    <w:rsid w:val="0061789B"/>
    <w:rsid w:val="00620933"/>
    <w:rsid w:val="00620C64"/>
    <w:rsid w:val="00620D40"/>
    <w:rsid w:val="00627704"/>
    <w:rsid w:val="00630A0C"/>
    <w:rsid w:val="00636A96"/>
    <w:rsid w:val="00637088"/>
    <w:rsid w:val="0063740D"/>
    <w:rsid w:val="00640476"/>
    <w:rsid w:val="00641508"/>
    <w:rsid w:val="0064202E"/>
    <w:rsid w:val="006420CB"/>
    <w:rsid w:val="00643555"/>
    <w:rsid w:val="0064417D"/>
    <w:rsid w:val="0064518A"/>
    <w:rsid w:val="0064750F"/>
    <w:rsid w:val="00650C8B"/>
    <w:rsid w:val="00651674"/>
    <w:rsid w:val="006521FE"/>
    <w:rsid w:val="00661F26"/>
    <w:rsid w:val="006623E3"/>
    <w:rsid w:val="006671A0"/>
    <w:rsid w:val="00667828"/>
    <w:rsid w:val="00667E4B"/>
    <w:rsid w:val="00671B1A"/>
    <w:rsid w:val="00671C78"/>
    <w:rsid w:val="00675E73"/>
    <w:rsid w:val="00681F5E"/>
    <w:rsid w:val="0068457B"/>
    <w:rsid w:val="00686C23"/>
    <w:rsid w:val="00690876"/>
    <w:rsid w:val="00692577"/>
    <w:rsid w:val="00692FA0"/>
    <w:rsid w:val="006949B3"/>
    <w:rsid w:val="00697DC1"/>
    <w:rsid w:val="006A3AA1"/>
    <w:rsid w:val="006A47A8"/>
    <w:rsid w:val="006A6AB6"/>
    <w:rsid w:val="006B037D"/>
    <w:rsid w:val="006B50F7"/>
    <w:rsid w:val="006B61B9"/>
    <w:rsid w:val="006B65CB"/>
    <w:rsid w:val="006C2481"/>
    <w:rsid w:val="006C2649"/>
    <w:rsid w:val="006C29EF"/>
    <w:rsid w:val="006C3E19"/>
    <w:rsid w:val="006C51F2"/>
    <w:rsid w:val="006C6585"/>
    <w:rsid w:val="006C6720"/>
    <w:rsid w:val="006D2B34"/>
    <w:rsid w:val="006D3B2A"/>
    <w:rsid w:val="006D3BC5"/>
    <w:rsid w:val="006D3FC9"/>
    <w:rsid w:val="006D6AB1"/>
    <w:rsid w:val="006E026D"/>
    <w:rsid w:val="006E04DD"/>
    <w:rsid w:val="006E15F5"/>
    <w:rsid w:val="006E54FD"/>
    <w:rsid w:val="006E5566"/>
    <w:rsid w:val="006E582C"/>
    <w:rsid w:val="006F066D"/>
    <w:rsid w:val="006F2E67"/>
    <w:rsid w:val="006F43AE"/>
    <w:rsid w:val="006F449F"/>
    <w:rsid w:val="007059F3"/>
    <w:rsid w:val="007061E7"/>
    <w:rsid w:val="00706255"/>
    <w:rsid w:val="007066B8"/>
    <w:rsid w:val="00707772"/>
    <w:rsid w:val="00712E97"/>
    <w:rsid w:val="007131E5"/>
    <w:rsid w:val="00720A68"/>
    <w:rsid w:val="00720E9C"/>
    <w:rsid w:val="00720EC0"/>
    <w:rsid w:val="00725C3E"/>
    <w:rsid w:val="00727711"/>
    <w:rsid w:val="007314EB"/>
    <w:rsid w:val="0073187A"/>
    <w:rsid w:val="00731A2B"/>
    <w:rsid w:val="00734D6B"/>
    <w:rsid w:val="00737822"/>
    <w:rsid w:val="00741B88"/>
    <w:rsid w:val="00743E31"/>
    <w:rsid w:val="00744CFC"/>
    <w:rsid w:val="0075148C"/>
    <w:rsid w:val="007529A6"/>
    <w:rsid w:val="00752C33"/>
    <w:rsid w:val="0075459E"/>
    <w:rsid w:val="00755427"/>
    <w:rsid w:val="00755F23"/>
    <w:rsid w:val="0075756D"/>
    <w:rsid w:val="00760DFB"/>
    <w:rsid w:val="00761141"/>
    <w:rsid w:val="007616AF"/>
    <w:rsid w:val="00764B9A"/>
    <w:rsid w:val="0076588E"/>
    <w:rsid w:val="00766EF9"/>
    <w:rsid w:val="007714A9"/>
    <w:rsid w:val="0077194F"/>
    <w:rsid w:val="00772892"/>
    <w:rsid w:val="0077767D"/>
    <w:rsid w:val="00777E47"/>
    <w:rsid w:val="00781A5A"/>
    <w:rsid w:val="00783A12"/>
    <w:rsid w:val="0078508E"/>
    <w:rsid w:val="0078570B"/>
    <w:rsid w:val="00785F28"/>
    <w:rsid w:val="00787885"/>
    <w:rsid w:val="00787D19"/>
    <w:rsid w:val="00787FAD"/>
    <w:rsid w:val="007953C4"/>
    <w:rsid w:val="0079660D"/>
    <w:rsid w:val="007A1D93"/>
    <w:rsid w:val="007A33C0"/>
    <w:rsid w:val="007A3C0F"/>
    <w:rsid w:val="007A6689"/>
    <w:rsid w:val="007A7EDE"/>
    <w:rsid w:val="007B0862"/>
    <w:rsid w:val="007B23A4"/>
    <w:rsid w:val="007B3795"/>
    <w:rsid w:val="007B3A55"/>
    <w:rsid w:val="007B3FD1"/>
    <w:rsid w:val="007B565F"/>
    <w:rsid w:val="007B583B"/>
    <w:rsid w:val="007B597E"/>
    <w:rsid w:val="007B6C6D"/>
    <w:rsid w:val="007B7837"/>
    <w:rsid w:val="007B78AB"/>
    <w:rsid w:val="007C136E"/>
    <w:rsid w:val="007C1FA4"/>
    <w:rsid w:val="007C2301"/>
    <w:rsid w:val="007C4B13"/>
    <w:rsid w:val="007C653F"/>
    <w:rsid w:val="007C6AB5"/>
    <w:rsid w:val="007D0551"/>
    <w:rsid w:val="007D21BF"/>
    <w:rsid w:val="007D4B63"/>
    <w:rsid w:val="007D6B90"/>
    <w:rsid w:val="007E1494"/>
    <w:rsid w:val="007E1E6A"/>
    <w:rsid w:val="007E2872"/>
    <w:rsid w:val="007E4A0F"/>
    <w:rsid w:val="007E51A5"/>
    <w:rsid w:val="007E6515"/>
    <w:rsid w:val="007F2972"/>
    <w:rsid w:val="007F33E7"/>
    <w:rsid w:val="007F4BC8"/>
    <w:rsid w:val="007F5CDC"/>
    <w:rsid w:val="007F7A60"/>
    <w:rsid w:val="007F7B5D"/>
    <w:rsid w:val="00802FE5"/>
    <w:rsid w:val="008032C6"/>
    <w:rsid w:val="008040CC"/>
    <w:rsid w:val="00807B2B"/>
    <w:rsid w:val="008107B0"/>
    <w:rsid w:val="00810896"/>
    <w:rsid w:val="00810995"/>
    <w:rsid w:val="008209F8"/>
    <w:rsid w:val="00821A20"/>
    <w:rsid w:val="00821D15"/>
    <w:rsid w:val="00823227"/>
    <w:rsid w:val="0082388B"/>
    <w:rsid w:val="00824C0E"/>
    <w:rsid w:val="0082714A"/>
    <w:rsid w:val="00827A6B"/>
    <w:rsid w:val="008308EF"/>
    <w:rsid w:val="00830DF1"/>
    <w:rsid w:val="00831C36"/>
    <w:rsid w:val="00831CE1"/>
    <w:rsid w:val="00832819"/>
    <w:rsid w:val="00833C84"/>
    <w:rsid w:val="00833FC5"/>
    <w:rsid w:val="008358BB"/>
    <w:rsid w:val="00836CBD"/>
    <w:rsid w:val="0084148E"/>
    <w:rsid w:val="008417FD"/>
    <w:rsid w:val="00843299"/>
    <w:rsid w:val="00844143"/>
    <w:rsid w:val="008444A6"/>
    <w:rsid w:val="008469FE"/>
    <w:rsid w:val="00851392"/>
    <w:rsid w:val="00851E3A"/>
    <w:rsid w:val="0085522A"/>
    <w:rsid w:val="00855C48"/>
    <w:rsid w:val="00856C7E"/>
    <w:rsid w:val="0085741A"/>
    <w:rsid w:val="00857FE9"/>
    <w:rsid w:val="00860BC4"/>
    <w:rsid w:val="00860D8A"/>
    <w:rsid w:val="00862EEE"/>
    <w:rsid w:val="00864D68"/>
    <w:rsid w:val="00866D26"/>
    <w:rsid w:val="00870367"/>
    <w:rsid w:val="00873DF1"/>
    <w:rsid w:val="00874410"/>
    <w:rsid w:val="0087637C"/>
    <w:rsid w:val="00887F3D"/>
    <w:rsid w:val="0089176E"/>
    <w:rsid w:val="0089299E"/>
    <w:rsid w:val="00893374"/>
    <w:rsid w:val="00893B26"/>
    <w:rsid w:val="00894821"/>
    <w:rsid w:val="008950B2"/>
    <w:rsid w:val="00896A19"/>
    <w:rsid w:val="00896D72"/>
    <w:rsid w:val="00897745"/>
    <w:rsid w:val="00897884"/>
    <w:rsid w:val="008A0124"/>
    <w:rsid w:val="008A0387"/>
    <w:rsid w:val="008A0DF0"/>
    <w:rsid w:val="008A1395"/>
    <w:rsid w:val="008A23EA"/>
    <w:rsid w:val="008A7E6C"/>
    <w:rsid w:val="008B1297"/>
    <w:rsid w:val="008B483F"/>
    <w:rsid w:val="008C238F"/>
    <w:rsid w:val="008C3CDB"/>
    <w:rsid w:val="008C5B76"/>
    <w:rsid w:val="008D02F3"/>
    <w:rsid w:val="008D09FC"/>
    <w:rsid w:val="008D1D08"/>
    <w:rsid w:val="008D264D"/>
    <w:rsid w:val="008D285A"/>
    <w:rsid w:val="008D4BCF"/>
    <w:rsid w:val="008D5329"/>
    <w:rsid w:val="008D54BE"/>
    <w:rsid w:val="008E5757"/>
    <w:rsid w:val="008E6462"/>
    <w:rsid w:val="008E7D94"/>
    <w:rsid w:val="008F529B"/>
    <w:rsid w:val="00903786"/>
    <w:rsid w:val="009049C5"/>
    <w:rsid w:val="009054AB"/>
    <w:rsid w:val="00906E5B"/>
    <w:rsid w:val="00907CB2"/>
    <w:rsid w:val="009108EC"/>
    <w:rsid w:val="00910EE3"/>
    <w:rsid w:val="009127F2"/>
    <w:rsid w:val="00913C2A"/>
    <w:rsid w:val="0091759B"/>
    <w:rsid w:val="00920B6C"/>
    <w:rsid w:val="00924416"/>
    <w:rsid w:val="00924958"/>
    <w:rsid w:val="009251C8"/>
    <w:rsid w:val="00925DC5"/>
    <w:rsid w:val="00926809"/>
    <w:rsid w:val="00927577"/>
    <w:rsid w:val="00930C95"/>
    <w:rsid w:val="00930F71"/>
    <w:rsid w:val="0093178B"/>
    <w:rsid w:val="009340B4"/>
    <w:rsid w:val="0093712A"/>
    <w:rsid w:val="00937724"/>
    <w:rsid w:val="00940653"/>
    <w:rsid w:val="00940FB6"/>
    <w:rsid w:val="009418BE"/>
    <w:rsid w:val="009438F5"/>
    <w:rsid w:val="00944851"/>
    <w:rsid w:val="009451F4"/>
    <w:rsid w:val="00947E78"/>
    <w:rsid w:val="00951073"/>
    <w:rsid w:val="009512E9"/>
    <w:rsid w:val="00951AEC"/>
    <w:rsid w:val="009533EC"/>
    <w:rsid w:val="009544A6"/>
    <w:rsid w:val="00954600"/>
    <w:rsid w:val="00954A45"/>
    <w:rsid w:val="009563FA"/>
    <w:rsid w:val="00956528"/>
    <w:rsid w:val="0095790D"/>
    <w:rsid w:val="00960B06"/>
    <w:rsid w:val="00962737"/>
    <w:rsid w:val="009648BE"/>
    <w:rsid w:val="00967D00"/>
    <w:rsid w:val="0097042B"/>
    <w:rsid w:val="0097270F"/>
    <w:rsid w:val="00973626"/>
    <w:rsid w:val="00974A04"/>
    <w:rsid w:val="009827E4"/>
    <w:rsid w:val="009829CA"/>
    <w:rsid w:val="00982C02"/>
    <w:rsid w:val="009833DD"/>
    <w:rsid w:val="009857C2"/>
    <w:rsid w:val="00986149"/>
    <w:rsid w:val="009938F1"/>
    <w:rsid w:val="00993D6F"/>
    <w:rsid w:val="009A2D70"/>
    <w:rsid w:val="009A2F75"/>
    <w:rsid w:val="009A5613"/>
    <w:rsid w:val="009A5C89"/>
    <w:rsid w:val="009B15F1"/>
    <w:rsid w:val="009B26FD"/>
    <w:rsid w:val="009B41C9"/>
    <w:rsid w:val="009C165B"/>
    <w:rsid w:val="009C7412"/>
    <w:rsid w:val="009C7621"/>
    <w:rsid w:val="009D0107"/>
    <w:rsid w:val="009D10B8"/>
    <w:rsid w:val="009D10E1"/>
    <w:rsid w:val="009D1B4E"/>
    <w:rsid w:val="009D1EDE"/>
    <w:rsid w:val="009D1F9A"/>
    <w:rsid w:val="009D3676"/>
    <w:rsid w:val="009D506A"/>
    <w:rsid w:val="009D5260"/>
    <w:rsid w:val="009D7268"/>
    <w:rsid w:val="009D753F"/>
    <w:rsid w:val="009E00C4"/>
    <w:rsid w:val="009E0D2F"/>
    <w:rsid w:val="009E1A17"/>
    <w:rsid w:val="009E47D8"/>
    <w:rsid w:val="009E494C"/>
    <w:rsid w:val="009E541A"/>
    <w:rsid w:val="009E75AE"/>
    <w:rsid w:val="009E7CCE"/>
    <w:rsid w:val="009F1C55"/>
    <w:rsid w:val="00A009DE"/>
    <w:rsid w:val="00A018A1"/>
    <w:rsid w:val="00A01970"/>
    <w:rsid w:val="00A0258E"/>
    <w:rsid w:val="00A0361F"/>
    <w:rsid w:val="00A03958"/>
    <w:rsid w:val="00A04234"/>
    <w:rsid w:val="00A04BA9"/>
    <w:rsid w:val="00A04BD3"/>
    <w:rsid w:val="00A072F2"/>
    <w:rsid w:val="00A1127E"/>
    <w:rsid w:val="00A16086"/>
    <w:rsid w:val="00A1759D"/>
    <w:rsid w:val="00A179C3"/>
    <w:rsid w:val="00A21DB8"/>
    <w:rsid w:val="00A22361"/>
    <w:rsid w:val="00A26199"/>
    <w:rsid w:val="00A27642"/>
    <w:rsid w:val="00A316E5"/>
    <w:rsid w:val="00A32BA8"/>
    <w:rsid w:val="00A32DE9"/>
    <w:rsid w:val="00A33864"/>
    <w:rsid w:val="00A35C71"/>
    <w:rsid w:val="00A40A9E"/>
    <w:rsid w:val="00A41095"/>
    <w:rsid w:val="00A417B8"/>
    <w:rsid w:val="00A430A8"/>
    <w:rsid w:val="00A43B77"/>
    <w:rsid w:val="00A47FD9"/>
    <w:rsid w:val="00A515A3"/>
    <w:rsid w:val="00A51738"/>
    <w:rsid w:val="00A54390"/>
    <w:rsid w:val="00A54935"/>
    <w:rsid w:val="00A54ED0"/>
    <w:rsid w:val="00A558A7"/>
    <w:rsid w:val="00A55DA2"/>
    <w:rsid w:val="00A61044"/>
    <w:rsid w:val="00A61B45"/>
    <w:rsid w:val="00A66485"/>
    <w:rsid w:val="00A67E3E"/>
    <w:rsid w:val="00A7055C"/>
    <w:rsid w:val="00A71C4C"/>
    <w:rsid w:val="00A73DA3"/>
    <w:rsid w:val="00A75955"/>
    <w:rsid w:val="00A812AD"/>
    <w:rsid w:val="00A81BB3"/>
    <w:rsid w:val="00A85846"/>
    <w:rsid w:val="00A87C00"/>
    <w:rsid w:val="00A90028"/>
    <w:rsid w:val="00A9250A"/>
    <w:rsid w:val="00A939C4"/>
    <w:rsid w:val="00AA067B"/>
    <w:rsid w:val="00AA1D96"/>
    <w:rsid w:val="00AA30C6"/>
    <w:rsid w:val="00AA4A49"/>
    <w:rsid w:val="00AA735E"/>
    <w:rsid w:val="00AA7D78"/>
    <w:rsid w:val="00AB0BA9"/>
    <w:rsid w:val="00AB1F30"/>
    <w:rsid w:val="00AB39C3"/>
    <w:rsid w:val="00AB46E3"/>
    <w:rsid w:val="00AB5934"/>
    <w:rsid w:val="00AB6FEB"/>
    <w:rsid w:val="00AB750A"/>
    <w:rsid w:val="00AB7923"/>
    <w:rsid w:val="00AC21B9"/>
    <w:rsid w:val="00AC2379"/>
    <w:rsid w:val="00AC38C5"/>
    <w:rsid w:val="00AC4DA5"/>
    <w:rsid w:val="00AC56CF"/>
    <w:rsid w:val="00AC57AE"/>
    <w:rsid w:val="00AC7237"/>
    <w:rsid w:val="00AC7566"/>
    <w:rsid w:val="00AD09A4"/>
    <w:rsid w:val="00AD1033"/>
    <w:rsid w:val="00AD3ECC"/>
    <w:rsid w:val="00AD3FB0"/>
    <w:rsid w:val="00AD6860"/>
    <w:rsid w:val="00AD78A5"/>
    <w:rsid w:val="00AE0F7C"/>
    <w:rsid w:val="00AE253F"/>
    <w:rsid w:val="00AE2790"/>
    <w:rsid w:val="00AE29A8"/>
    <w:rsid w:val="00AE4357"/>
    <w:rsid w:val="00AF0EF7"/>
    <w:rsid w:val="00AF186D"/>
    <w:rsid w:val="00AF1ACC"/>
    <w:rsid w:val="00AF1AE1"/>
    <w:rsid w:val="00AF1F0E"/>
    <w:rsid w:val="00AF2974"/>
    <w:rsid w:val="00AF3EBB"/>
    <w:rsid w:val="00AF51ED"/>
    <w:rsid w:val="00AF6D37"/>
    <w:rsid w:val="00B00DD4"/>
    <w:rsid w:val="00B034E4"/>
    <w:rsid w:val="00B043A9"/>
    <w:rsid w:val="00B04BBA"/>
    <w:rsid w:val="00B06FD3"/>
    <w:rsid w:val="00B103ED"/>
    <w:rsid w:val="00B1516E"/>
    <w:rsid w:val="00B16B42"/>
    <w:rsid w:val="00B217B3"/>
    <w:rsid w:val="00B22228"/>
    <w:rsid w:val="00B22E66"/>
    <w:rsid w:val="00B26D99"/>
    <w:rsid w:val="00B27194"/>
    <w:rsid w:val="00B27245"/>
    <w:rsid w:val="00B273E9"/>
    <w:rsid w:val="00B32D63"/>
    <w:rsid w:val="00B33A28"/>
    <w:rsid w:val="00B347AA"/>
    <w:rsid w:val="00B37DAF"/>
    <w:rsid w:val="00B43327"/>
    <w:rsid w:val="00B4469C"/>
    <w:rsid w:val="00B44C04"/>
    <w:rsid w:val="00B46FB1"/>
    <w:rsid w:val="00B50C18"/>
    <w:rsid w:val="00B5500C"/>
    <w:rsid w:val="00B57303"/>
    <w:rsid w:val="00B60B09"/>
    <w:rsid w:val="00B619CC"/>
    <w:rsid w:val="00B61F77"/>
    <w:rsid w:val="00B70E15"/>
    <w:rsid w:val="00B7131B"/>
    <w:rsid w:val="00B72C77"/>
    <w:rsid w:val="00B733FE"/>
    <w:rsid w:val="00B7415F"/>
    <w:rsid w:val="00B75893"/>
    <w:rsid w:val="00B8114E"/>
    <w:rsid w:val="00B8174E"/>
    <w:rsid w:val="00B8295B"/>
    <w:rsid w:val="00B82B4D"/>
    <w:rsid w:val="00B834B5"/>
    <w:rsid w:val="00B85A58"/>
    <w:rsid w:val="00B872C4"/>
    <w:rsid w:val="00B9057E"/>
    <w:rsid w:val="00B90F96"/>
    <w:rsid w:val="00B92279"/>
    <w:rsid w:val="00B93374"/>
    <w:rsid w:val="00B93707"/>
    <w:rsid w:val="00B94774"/>
    <w:rsid w:val="00B94F3B"/>
    <w:rsid w:val="00B95155"/>
    <w:rsid w:val="00B95D2B"/>
    <w:rsid w:val="00BA07B3"/>
    <w:rsid w:val="00BA7700"/>
    <w:rsid w:val="00BB19A1"/>
    <w:rsid w:val="00BB2361"/>
    <w:rsid w:val="00BB2761"/>
    <w:rsid w:val="00BB3179"/>
    <w:rsid w:val="00BB3FB5"/>
    <w:rsid w:val="00BB4E19"/>
    <w:rsid w:val="00BB64C6"/>
    <w:rsid w:val="00BB6EF9"/>
    <w:rsid w:val="00BB7087"/>
    <w:rsid w:val="00BC0C0B"/>
    <w:rsid w:val="00BC0E5A"/>
    <w:rsid w:val="00BC5D6C"/>
    <w:rsid w:val="00BC6E78"/>
    <w:rsid w:val="00BC74AE"/>
    <w:rsid w:val="00BD1053"/>
    <w:rsid w:val="00BD2873"/>
    <w:rsid w:val="00BD43CC"/>
    <w:rsid w:val="00BE1142"/>
    <w:rsid w:val="00BE546C"/>
    <w:rsid w:val="00BE58FD"/>
    <w:rsid w:val="00BE749A"/>
    <w:rsid w:val="00BF185D"/>
    <w:rsid w:val="00BF1F24"/>
    <w:rsid w:val="00BF4B19"/>
    <w:rsid w:val="00BF600B"/>
    <w:rsid w:val="00BF6122"/>
    <w:rsid w:val="00BF7FD0"/>
    <w:rsid w:val="00C0157D"/>
    <w:rsid w:val="00C01FBF"/>
    <w:rsid w:val="00C0236E"/>
    <w:rsid w:val="00C1044E"/>
    <w:rsid w:val="00C10D38"/>
    <w:rsid w:val="00C1250C"/>
    <w:rsid w:val="00C23E3C"/>
    <w:rsid w:val="00C250C5"/>
    <w:rsid w:val="00C3073D"/>
    <w:rsid w:val="00C32AC7"/>
    <w:rsid w:val="00C338F5"/>
    <w:rsid w:val="00C33AD3"/>
    <w:rsid w:val="00C40534"/>
    <w:rsid w:val="00C409CF"/>
    <w:rsid w:val="00C40B99"/>
    <w:rsid w:val="00C43DE1"/>
    <w:rsid w:val="00C44424"/>
    <w:rsid w:val="00C501FD"/>
    <w:rsid w:val="00C51A75"/>
    <w:rsid w:val="00C51FE1"/>
    <w:rsid w:val="00C53DD9"/>
    <w:rsid w:val="00C54054"/>
    <w:rsid w:val="00C544FC"/>
    <w:rsid w:val="00C61319"/>
    <w:rsid w:val="00C65B7C"/>
    <w:rsid w:val="00C66F54"/>
    <w:rsid w:val="00C67422"/>
    <w:rsid w:val="00C674CE"/>
    <w:rsid w:val="00C679C8"/>
    <w:rsid w:val="00C67CBF"/>
    <w:rsid w:val="00C71303"/>
    <w:rsid w:val="00C72985"/>
    <w:rsid w:val="00C73367"/>
    <w:rsid w:val="00C7361B"/>
    <w:rsid w:val="00C73701"/>
    <w:rsid w:val="00C74048"/>
    <w:rsid w:val="00C747AB"/>
    <w:rsid w:val="00C7494C"/>
    <w:rsid w:val="00C75379"/>
    <w:rsid w:val="00C82FFF"/>
    <w:rsid w:val="00C843EE"/>
    <w:rsid w:val="00C85F06"/>
    <w:rsid w:val="00C8654C"/>
    <w:rsid w:val="00C872E0"/>
    <w:rsid w:val="00C87AB5"/>
    <w:rsid w:val="00C96DB6"/>
    <w:rsid w:val="00C97D95"/>
    <w:rsid w:val="00C97E99"/>
    <w:rsid w:val="00CA52EF"/>
    <w:rsid w:val="00CB4746"/>
    <w:rsid w:val="00CC22A9"/>
    <w:rsid w:val="00CC31FA"/>
    <w:rsid w:val="00CC33AE"/>
    <w:rsid w:val="00CC4C8A"/>
    <w:rsid w:val="00CC6DC5"/>
    <w:rsid w:val="00CD2376"/>
    <w:rsid w:val="00CD2CF9"/>
    <w:rsid w:val="00CE162F"/>
    <w:rsid w:val="00CE17B4"/>
    <w:rsid w:val="00CE2970"/>
    <w:rsid w:val="00CE45CF"/>
    <w:rsid w:val="00CE5573"/>
    <w:rsid w:val="00CF1C6D"/>
    <w:rsid w:val="00CF1F5C"/>
    <w:rsid w:val="00CF468B"/>
    <w:rsid w:val="00CF5F85"/>
    <w:rsid w:val="00D013E1"/>
    <w:rsid w:val="00D0310C"/>
    <w:rsid w:val="00D03484"/>
    <w:rsid w:val="00D04856"/>
    <w:rsid w:val="00D064CF"/>
    <w:rsid w:val="00D0699C"/>
    <w:rsid w:val="00D10BE0"/>
    <w:rsid w:val="00D21B22"/>
    <w:rsid w:val="00D25A23"/>
    <w:rsid w:val="00D262D7"/>
    <w:rsid w:val="00D27FA9"/>
    <w:rsid w:val="00D3056E"/>
    <w:rsid w:val="00D34E3D"/>
    <w:rsid w:val="00D35B46"/>
    <w:rsid w:val="00D37589"/>
    <w:rsid w:val="00D4344E"/>
    <w:rsid w:val="00D5009F"/>
    <w:rsid w:val="00D50D9D"/>
    <w:rsid w:val="00D51D0F"/>
    <w:rsid w:val="00D5236D"/>
    <w:rsid w:val="00D53324"/>
    <w:rsid w:val="00D56BFB"/>
    <w:rsid w:val="00D63F3D"/>
    <w:rsid w:val="00D65095"/>
    <w:rsid w:val="00D65AA8"/>
    <w:rsid w:val="00D66049"/>
    <w:rsid w:val="00D6763C"/>
    <w:rsid w:val="00D713B8"/>
    <w:rsid w:val="00D7172E"/>
    <w:rsid w:val="00D80E81"/>
    <w:rsid w:val="00D82424"/>
    <w:rsid w:val="00D84540"/>
    <w:rsid w:val="00D8781A"/>
    <w:rsid w:val="00D912D1"/>
    <w:rsid w:val="00D935FE"/>
    <w:rsid w:val="00D95621"/>
    <w:rsid w:val="00DA0F10"/>
    <w:rsid w:val="00DA2EE4"/>
    <w:rsid w:val="00DA3D0C"/>
    <w:rsid w:val="00DA54B1"/>
    <w:rsid w:val="00DA72E5"/>
    <w:rsid w:val="00DB10ED"/>
    <w:rsid w:val="00DB15D8"/>
    <w:rsid w:val="00DB419B"/>
    <w:rsid w:val="00DB5620"/>
    <w:rsid w:val="00DB5CBF"/>
    <w:rsid w:val="00DB7A0F"/>
    <w:rsid w:val="00DC6E6F"/>
    <w:rsid w:val="00DD257D"/>
    <w:rsid w:val="00DD2F31"/>
    <w:rsid w:val="00DD3AA3"/>
    <w:rsid w:val="00DD5677"/>
    <w:rsid w:val="00DD7A1A"/>
    <w:rsid w:val="00DE11FD"/>
    <w:rsid w:val="00DE1239"/>
    <w:rsid w:val="00DE1F4C"/>
    <w:rsid w:val="00DE2331"/>
    <w:rsid w:val="00DE28CD"/>
    <w:rsid w:val="00DF09FC"/>
    <w:rsid w:val="00DF0E34"/>
    <w:rsid w:val="00DF46BD"/>
    <w:rsid w:val="00DF68A1"/>
    <w:rsid w:val="00DF7B43"/>
    <w:rsid w:val="00E005B7"/>
    <w:rsid w:val="00E00B0D"/>
    <w:rsid w:val="00E0160C"/>
    <w:rsid w:val="00E060FC"/>
    <w:rsid w:val="00E078D6"/>
    <w:rsid w:val="00E07D6F"/>
    <w:rsid w:val="00E10400"/>
    <w:rsid w:val="00E15C07"/>
    <w:rsid w:val="00E1784C"/>
    <w:rsid w:val="00E17AEC"/>
    <w:rsid w:val="00E27F55"/>
    <w:rsid w:val="00E30DE0"/>
    <w:rsid w:val="00E36228"/>
    <w:rsid w:val="00E401DB"/>
    <w:rsid w:val="00E403BA"/>
    <w:rsid w:val="00E40D47"/>
    <w:rsid w:val="00E42186"/>
    <w:rsid w:val="00E43787"/>
    <w:rsid w:val="00E44919"/>
    <w:rsid w:val="00E462B2"/>
    <w:rsid w:val="00E4697B"/>
    <w:rsid w:val="00E46A74"/>
    <w:rsid w:val="00E50B01"/>
    <w:rsid w:val="00E510A5"/>
    <w:rsid w:val="00E53FDE"/>
    <w:rsid w:val="00E54E32"/>
    <w:rsid w:val="00E562DD"/>
    <w:rsid w:val="00E56BBA"/>
    <w:rsid w:val="00E5732C"/>
    <w:rsid w:val="00E60372"/>
    <w:rsid w:val="00E603B3"/>
    <w:rsid w:val="00E60D0B"/>
    <w:rsid w:val="00E61EA9"/>
    <w:rsid w:val="00E634A7"/>
    <w:rsid w:val="00E64290"/>
    <w:rsid w:val="00E64C37"/>
    <w:rsid w:val="00E668A3"/>
    <w:rsid w:val="00E66F60"/>
    <w:rsid w:val="00E70AA3"/>
    <w:rsid w:val="00E723FE"/>
    <w:rsid w:val="00E750DB"/>
    <w:rsid w:val="00E7671F"/>
    <w:rsid w:val="00E777A0"/>
    <w:rsid w:val="00E94732"/>
    <w:rsid w:val="00E94EA3"/>
    <w:rsid w:val="00E95034"/>
    <w:rsid w:val="00E95838"/>
    <w:rsid w:val="00E978E0"/>
    <w:rsid w:val="00E97CA7"/>
    <w:rsid w:val="00EA075B"/>
    <w:rsid w:val="00EA41B1"/>
    <w:rsid w:val="00EB3391"/>
    <w:rsid w:val="00EB4D69"/>
    <w:rsid w:val="00EB5BA4"/>
    <w:rsid w:val="00EB7FD4"/>
    <w:rsid w:val="00EC0905"/>
    <w:rsid w:val="00EC3751"/>
    <w:rsid w:val="00EC540A"/>
    <w:rsid w:val="00EC542B"/>
    <w:rsid w:val="00EC5B59"/>
    <w:rsid w:val="00EC603B"/>
    <w:rsid w:val="00EC72F5"/>
    <w:rsid w:val="00EC7381"/>
    <w:rsid w:val="00EC75DE"/>
    <w:rsid w:val="00ED1469"/>
    <w:rsid w:val="00ED1F96"/>
    <w:rsid w:val="00ED2457"/>
    <w:rsid w:val="00ED4B47"/>
    <w:rsid w:val="00ED6243"/>
    <w:rsid w:val="00ED6538"/>
    <w:rsid w:val="00ED7FEA"/>
    <w:rsid w:val="00EE1461"/>
    <w:rsid w:val="00EE1717"/>
    <w:rsid w:val="00EE3508"/>
    <w:rsid w:val="00EE3907"/>
    <w:rsid w:val="00EE3A14"/>
    <w:rsid w:val="00EE547C"/>
    <w:rsid w:val="00EE5D5E"/>
    <w:rsid w:val="00EE75EA"/>
    <w:rsid w:val="00EF2927"/>
    <w:rsid w:val="00EF39EC"/>
    <w:rsid w:val="00EF515D"/>
    <w:rsid w:val="00EF6F07"/>
    <w:rsid w:val="00F00704"/>
    <w:rsid w:val="00F03162"/>
    <w:rsid w:val="00F04F4B"/>
    <w:rsid w:val="00F10379"/>
    <w:rsid w:val="00F12FE3"/>
    <w:rsid w:val="00F13A00"/>
    <w:rsid w:val="00F146A7"/>
    <w:rsid w:val="00F214B6"/>
    <w:rsid w:val="00F224D5"/>
    <w:rsid w:val="00F22EFA"/>
    <w:rsid w:val="00F24AD6"/>
    <w:rsid w:val="00F254FA"/>
    <w:rsid w:val="00F271BF"/>
    <w:rsid w:val="00F27493"/>
    <w:rsid w:val="00F3313A"/>
    <w:rsid w:val="00F358D0"/>
    <w:rsid w:val="00F35B9D"/>
    <w:rsid w:val="00F418FD"/>
    <w:rsid w:val="00F450B9"/>
    <w:rsid w:val="00F458ED"/>
    <w:rsid w:val="00F47666"/>
    <w:rsid w:val="00F502EC"/>
    <w:rsid w:val="00F506A9"/>
    <w:rsid w:val="00F51A15"/>
    <w:rsid w:val="00F52754"/>
    <w:rsid w:val="00F63545"/>
    <w:rsid w:val="00F6398B"/>
    <w:rsid w:val="00F641CD"/>
    <w:rsid w:val="00F70382"/>
    <w:rsid w:val="00F71D17"/>
    <w:rsid w:val="00F7225A"/>
    <w:rsid w:val="00F74E49"/>
    <w:rsid w:val="00F75AA6"/>
    <w:rsid w:val="00F7603F"/>
    <w:rsid w:val="00F766D3"/>
    <w:rsid w:val="00F8155B"/>
    <w:rsid w:val="00F822DD"/>
    <w:rsid w:val="00F861FE"/>
    <w:rsid w:val="00F8620A"/>
    <w:rsid w:val="00F933F6"/>
    <w:rsid w:val="00F94B7C"/>
    <w:rsid w:val="00FA017E"/>
    <w:rsid w:val="00FA18F6"/>
    <w:rsid w:val="00FA2EEB"/>
    <w:rsid w:val="00FA2EFF"/>
    <w:rsid w:val="00FA48B9"/>
    <w:rsid w:val="00FA755A"/>
    <w:rsid w:val="00FA760E"/>
    <w:rsid w:val="00FA7E43"/>
    <w:rsid w:val="00FB0102"/>
    <w:rsid w:val="00FB1213"/>
    <w:rsid w:val="00FB1B21"/>
    <w:rsid w:val="00FB2D45"/>
    <w:rsid w:val="00FB58AF"/>
    <w:rsid w:val="00FB6DE6"/>
    <w:rsid w:val="00FB7E1F"/>
    <w:rsid w:val="00FC0A95"/>
    <w:rsid w:val="00FC3ABC"/>
    <w:rsid w:val="00FC6554"/>
    <w:rsid w:val="00FC7E97"/>
    <w:rsid w:val="00FD1FFD"/>
    <w:rsid w:val="00FD2E0D"/>
    <w:rsid w:val="00FD319B"/>
    <w:rsid w:val="00FD3DA6"/>
    <w:rsid w:val="00FD525C"/>
    <w:rsid w:val="00FD789C"/>
    <w:rsid w:val="00FE2FFA"/>
    <w:rsid w:val="00FE68EE"/>
    <w:rsid w:val="00FE78ED"/>
    <w:rsid w:val="00FE7F29"/>
    <w:rsid w:val="00FF1B0F"/>
    <w:rsid w:val="00FF38A5"/>
    <w:rsid w:val="00FF49F2"/>
    <w:rsid w:val="00FF4DF0"/>
    <w:rsid w:val="00FF7C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lsdException w:name="heading 3" w:uiPriority="9" w:qFormat="1"/>
    <w:lsdException w:name="heading 4" w:uiPriority="9"/>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4417D"/>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rsid w:val="00B947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link w:val="PadroChar"/>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uiPriority w:val="99"/>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uiPriority w:val="34"/>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character" w:styleId="Refdecomentrio">
    <w:name w:val="annotation reference"/>
    <w:basedOn w:val="Fontepargpadro"/>
    <w:uiPriority w:val="99"/>
    <w:semiHidden/>
    <w:unhideWhenUsed/>
    <w:rsid w:val="001511CB"/>
    <w:rPr>
      <w:sz w:val="16"/>
      <w:szCs w:val="16"/>
    </w:rPr>
  </w:style>
  <w:style w:type="paragraph" w:styleId="Textodecomentrio">
    <w:name w:val="annotation text"/>
    <w:basedOn w:val="Normal"/>
    <w:link w:val="TextodecomentrioChar"/>
    <w:uiPriority w:val="99"/>
    <w:semiHidden/>
    <w:unhideWhenUsed/>
    <w:rsid w:val="001511C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511CB"/>
    <w:rPr>
      <w:sz w:val="20"/>
      <w:szCs w:val="20"/>
    </w:rPr>
  </w:style>
  <w:style w:type="paragraph" w:styleId="Assuntodocomentrio">
    <w:name w:val="annotation subject"/>
    <w:basedOn w:val="Textodecomentrio"/>
    <w:next w:val="Textodecomentrio"/>
    <w:link w:val="AssuntodocomentrioChar"/>
    <w:uiPriority w:val="99"/>
    <w:semiHidden/>
    <w:unhideWhenUsed/>
    <w:rsid w:val="001511CB"/>
    <w:rPr>
      <w:b/>
      <w:bCs/>
    </w:rPr>
  </w:style>
  <w:style w:type="character" w:customStyle="1" w:styleId="AssuntodocomentrioChar">
    <w:name w:val="Assunto do comentário Char"/>
    <w:basedOn w:val="TextodecomentrioChar"/>
    <w:link w:val="Assuntodocomentrio"/>
    <w:uiPriority w:val="99"/>
    <w:semiHidden/>
    <w:rsid w:val="001511CB"/>
    <w:rPr>
      <w:b/>
      <w:bCs/>
      <w:sz w:val="20"/>
      <w:szCs w:val="20"/>
    </w:rPr>
  </w:style>
  <w:style w:type="paragraph" w:styleId="Textodebalo">
    <w:name w:val="Balloon Text"/>
    <w:basedOn w:val="Normal"/>
    <w:link w:val="TextodebaloChar"/>
    <w:uiPriority w:val="99"/>
    <w:semiHidden/>
    <w:unhideWhenUsed/>
    <w:rsid w:val="001511C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511CB"/>
    <w:rPr>
      <w:rFonts w:ascii="Segoe UI" w:hAnsi="Segoe UI" w:cs="Segoe UI"/>
      <w:sz w:val="18"/>
      <w:szCs w:val="18"/>
    </w:rPr>
  </w:style>
  <w:style w:type="character" w:styleId="Hyperlink">
    <w:name w:val="Hyperlink"/>
    <w:basedOn w:val="Fontepargpadro"/>
    <w:uiPriority w:val="99"/>
    <w:unhideWhenUsed/>
    <w:rsid w:val="00F7225A"/>
    <w:rPr>
      <w:color w:val="0000FF" w:themeColor="hyperlink"/>
      <w:u w:val="single"/>
    </w:rPr>
  </w:style>
  <w:style w:type="paragraph" w:styleId="Cabealho">
    <w:name w:val="header"/>
    <w:basedOn w:val="Normal"/>
    <w:link w:val="CabealhoChar"/>
    <w:uiPriority w:val="99"/>
    <w:unhideWhenUsed/>
    <w:rsid w:val="007A33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33C0"/>
  </w:style>
  <w:style w:type="paragraph" w:styleId="Rodap">
    <w:name w:val="footer"/>
    <w:basedOn w:val="Normal"/>
    <w:link w:val="RodapChar"/>
    <w:uiPriority w:val="99"/>
    <w:unhideWhenUsed/>
    <w:rsid w:val="007A33C0"/>
    <w:pPr>
      <w:tabs>
        <w:tab w:val="center" w:pos="4252"/>
        <w:tab w:val="right" w:pos="8504"/>
      </w:tabs>
      <w:spacing w:after="0" w:line="240" w:lineRule="auto"/>
    </w:pPr>
  </w:style>
  <w:style w:type="character" w:customStyle="1" w:styleId="RodapChar">
    <w:name w:val="Rodapé Char"/>
    <w:basedOn w:val="Fontepargpadro"/>
    <w:link w:val="Rodap"/>
    <w:uiPriority w:val="99"/>
    <w:rsid w:val="007A33C0"/>
  </w:style>
  <w:style w:type="paragraph" w:styleId="Recuodecorpodetexto">
    <w:name w:val="Body Text Indent"/>
    <w:basedOn w:val="Normal"/>
    <w:link w:val="RecuodecorpodetextoChar"/>
    <w:uiPriority w:val="99"/>
    <w:unhideWhenUsed/>
    <w:rsid w:val="00597DD8"/>
    <w:pPr>
      <w:spacing w:after="120"/>
      <w:ind w:left="283"/>
    </w:pPr>
  </w:style>
  <w:style w:type="character" w:customStyle="1" w:styleId="RecuodecorpodetextoChar">
    <w:name w:val="Recuo de corpo de texto Char"/>
    <w:basedOn w:val="Fontepargpadro"/>
    <w:link w:val="Recuodecorpodetexto"/>
    <w:uiPriority w:val="99"/>
    <w:rsid w:val="00597DD8"/>
  </w:style>
  <w:style w:type="paragraph" w:styleId="Corpodetexto2">
    <w:name w:val="Body Text 2"/>
    <w:basedOn w:val="Normal"/>
    <w:link w:val="Corpodetexto2Char"/>
    <w:uiPriority w:val="99"/>
    <w:unhideWhenUsed/>
    <w:rsid w:val="00597DD8"/>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597DD8"/>
    <w:rPr>
      <w:rFonts w:ascii="Calibri" w:eastAsia="Calibri" w:hAnsi="Calibri" w:cs="Times New Roman"/>
      <w:lang w:eastAsia="en-US"/>
    </w:rPr>
  </w:style>
  <w:style w:type="paragraph" w:customStyle="1" w:styleId="TextodaBibliografia">
    <w:name w:val="Texto da Bibliografia"/>
    <w:basedOn w:val="Normal"/>
    <w:rsid w:val="00316A53"/>
    <w:pPr>
      <w:widowControl w:val="0"/>
      <w:spacing w:after="120" w:line="360" w:lineRule="auto"/>
      <w:ind w:left="340" w:hanging="340"/>
      <w:jc w:val="both"/>
    </w:pPr>
    <w:rPr>
      <w:rFonts w:ascii="Tms Rmn" w:eastAsia="Times New Roman" w:hAnsi="Tms Rmn" w:cs="Times New Roman"/>
      <w:sz w:val="24"/>
      <w:szCs w:val="20"/>
    </w:rPr>
  </w:style>
  <w:style w:type="paragraph" w:customStyle="1" w:styleId="TextodoCaptulo">
    <w:name w:val="Texto do Capítulo"/>
    <w:basedOn w:val="Normal"/>
    <w:rsid w:val="00316A53"/>
    <w:pPr>
      <w:widowControl w:val="0"/>
      <w:spacing w:after="120" w:line="360" w:lineRule="auto"/>
      <w:ind w:firstLine="340"/>
      <w:jc w:val="both"/>
    </w:pPr>
    <w:rPr>
      <w:rFonts w:ascii="Tms Rmn" w:eastAsia="Times New Roman" w:hAnsi="Tms Rmn" w:cs="Times New Roman"/>
      <w:sz w:val="24"/>
      <w:szCs w:val="20"/>
    </w:rPr>
  </w:style>
  <w:style w:type="character" w:styleId="Forte">
    <w:name w:val="Strong"/>
    <w:basedOn w:val="Fontepargpadro"/>
    <w:uiPriority w:val="22"/>
    <w:rsid w:val="005A4784"/>
    <w:rPr>
      <w:b/>
      <w:bCs/>
    </w:rPr>
  </w:style>
  <w:style w:type="character" w:customStyle="1" w:styleId="Ttulo2Char">
    <w:name w:val="Título 2 Char"/>
    <w:basedOn w:val="Fontepargpadro"/>
    <w:link w:val="Ttulo2"/>
    <w:uiPriority w:val="9"/>
    <w:semiHidden/>
    <w:rsid w:val="00B94774"/>
    <w:rPr>
      <w:rFonts w:asciiTheme="majorHAnsi" w:eastAsiaTheme="majorEastAsia" w:hAnsiTheme="majorHAnsi" w:cstheme="majorBidi"/>
      <w:b/>
      <w:bCs/>
      <w:color w:val="4F81BD" w:themeColor="accent1"/>
      <w:sz w:val="26"/>
      <w:szCs w:val="26"/>
    </w:rPr>
  </w:style>
  <w:style w:type="paragraph" w:styleId="Pr-formataoHTML">
    <w:name w:val="HTML Preformatted"/>
    <w:basedOn w:val="Normal"/>
    <w:link w:val="Pr-formataoHTMLChar"/>
    <w:uiPriority w:val="99"/>
    <w:semiHidden/>
    <w:unhideWhenUsed/>
    <w:rsid w:val="00D25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D25A23"/>
    <w:rPr>
      <w:rFonts w:ascii="Courier New" w:eastAsia="Times New Roman" w:hAnsi="Courier New" w:cs="Courier New"/>
      <w:sz w:val="20"/>
      <w:szCs w:val="20"/>
    </w:rPr>
  </w:style>
  <w:style w:type="paragraph" w:customStyle="1" w:styleId="Default">
    <w:name w:val="Default"/>
    <w:rsid w:val="0082322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T1">
    <w:name w:val="T1"/>
    <w:basedOn w:val="Padro"/>
    <w:link w:val="T1Char"/>
    <w:qFormat/>
    <w:rsid w:val="009833DD"/>
    <w:pPr>
      <w:spacing w:before="240" w:after="240" w:line="360" w:lineRule="auto"/>
      <w:jc w:val="both"/>
    </w:pPr>
    <w:rPr>
      <w:rFonts w:ascii="Arial" w:hAnsi="Arial" w:cs="Arial"/>
      <w:b/>
      <w:sz w:val="24"/>
      <w:szCs w:val="24"/>
    </w:rPr>
  </w:style>
  <w:style w:type="paragraph" w:customStyle="1" w:styleId="Resumo">
    <w:name w:val="Resumo"/>
    <w:basedOn w:val="Corpodetexto"/>
    <w:link w:val="ResumoChar"/>
    <w:qFormat/>
    <w:rsid w:val="000B1BAB"/>
    <w:pPr>
      <w:spacing w:after="0" w:line="360" w:lineRule="auto"/>
      <w:jc w:val="both"/>
    </w:pPr>
    <w:rPr>
      <w:rFonts w:ascii="Arial" w:hAnsi="Arial" w:cs="Arial"/>
      <w:sz w:val="24"/>
      <w:szCs w:val="24"/>
    </w:rPr>
  </w:style>
  <w:style w:type="character" w:customStyle="1" w:styleId="PadroChar">
    <w:name w:val="Padrão Char"/>
    <w:basedOn w:val="Fontepargpadro"/>
    <w:link w:val="Padro"/>
    <w:rsid w:val="009833DD"/>
    <w:rPr>
      <w:rFonts w:ascii="Calibri" w:eastAsia="Calibri" w:hAnsi="Calibri" w:cs="Times New Roman"/>
      <w:lang w:eastAsia="en-US"/>
    </w:rPr>
  </w:style>
  <w:style w:type="character" w:customStyle="1" w:styleId="T1Char">
    <w:name w:val="T1 Char"/>
    <w:basedOn w:val="PadroChar"/>
    <w:link w:val="T1"/>
    <w:rsid w:val="009833DD"/>
    <w:rPr>
      <w:rFonts w:ascii="Arial" w:eastAsia="Calibri" w:hAnsi="Arial" w:cs="Arial"/>
      <w:b/>
      <w:sz w:val="24"/>
      <w:szCs w:val="24"/>
      <w:lang w:eastAsia="en-US"/>
    </w:rPr>
  </w:style>
  <w:style w:type="paragraph" w:customStyle="1" w:styleId="Texto">
    <w:name w:val="Texto"/>
    <w:basedOn w:val="Normal"/>
    <w:link w:val="TextoChar"/>
    <w:qFormat/>
    <w:rsid w:val="000B1BAB"/>
    <w:pPr>
      <w:spacing w:after="0" w:line="360" w:lineRule="auto"/>
      <w:ind w:firstLine="709"/>
      <w:jc w:val="both"/>
    </w:pPr>
    <w:rPr>
      <w:rFonts w:ascii="Arial" w:eastAsia="Calibri" w:hAnsi="Arial" w:cs="Arial"/>
      <w:sz w:val="24"/>
      <w:szCs w:val="24"/>
      <w:lang w:eastAsia="en-US"/>
    </w:rPr>
  </w:style>
  <w:style w:type="character" w:customStyle="1" w:styleId="CorpodetextoChar">
    <w:name w:val="Corpo de texto Char"/>
    <w:basedOn w:val="PadroChar"/>
    <w:link w:val="Corpodetexto"/>
    <w:rsid w:val="000B1BAB"/>
    <w:rPr>
      <w:rFonts w:ascii="Calibri" w:eastAsia="Calibri" w:hAnsi="Calibri" w:cs="Times New Roman"/>
      <w:lang w:eastAsia="en-US"/>
    </w:rPr>
  </w:style>
  <w:style w:type="character" w:customStyle="1" w:styleId="ResumoChar">
    <w:name w:val="Resumo Char"/>
    <w:basedOn w:val="CorpodetextoChar"/>
    <w:link w:val="Resumo"/>
    <w:rsid w:val="000B1BAB"/>
    <w:rPr>
      <w:rFonts w:ascii="Arial" w:eastAsia="Calibri" w:hAnsi="Arial" w:cs="Arial"/>
      <w:sz w:val="24"/>
      <w:szCs w:val="24"/>
      <w:lang w:eastAsia="en-US"/>
    </w:rPr>
  </w:style>
  <w:style w:type="paragraph" w:customStyle="1" w:styleId="T11">
    <w:name w:val="T1.1"/>
    <w:basedOn w:val="T1"/>
    <w:link w:val="T11Char"/>
    <w:qFormat/>
    <w:rsid w:val="000B1BAB"/>
  </w:style>
  <w:style w:type="character" w:customStyle="1" w:styleId="TextoChar">
    <w:name w:val="Texto Char"/>
    <w:basedOn w:val="Fontepargpadro"/>
    <w:link w:val="Texto"/>
    <w:rsid w:val="000B1BAB"/>
    <w:rPr>
      <w:rFonts w:ascii="Arial" w:eastAsia="Calibri" w:hAnsi="Arial" w:cs="Arial"/>
      <w:sz w:val="24"/>
      <w:szCs w:val="24"/>
      <w:lang w:eastAsia="en-US"/>
    </w:rPr>
  </w:style>
  <w:style w:type="paragraph" w:customStyle="1" w:styleId="Ref">
    <w:name w:val="Ref"/>
    <w:basedOn w:val="Corpodetexto"/>
    <w:link w:val="RefChar"/>
    <w:qFormat/>
    <w:rsid w:val="000B1BAB"/>
    <w:pPr>
      <w:tabs>
        <w:tab w:val="clear" w:pos="708"/>
        <w:tab w:val="left" w:pos="0"/>
      </w:tabs>
      <w:ind w:left="709" w:hanging="709"/>
      <w:jc w:val="center"/>
    </w:pPr>
    <w:rPr>
      <w:rFonts w:ascii="Arial" w:hAnsi="Arial" w:cs="Arial"/>
      <w:b/>
      <w:sz w:val="24"/>
      <w:szCs w:val="24"/>
      <w:lang w:eastAsia="pt-BR"/>
    </w:rPr>
  </w:style>
  <w:style w:type="character" w:customStyle="1" w:styleId="T11Char">
    <w:name w:val="T1.1 Char"/>
    <w:basedOn w:val="T1Char"/>
    <w:link w:val="T11"/>
    <w:rsid w:val="000B1BAB"/>
    <w:rPr>
      <w:rFonts w:ascii="Arial" w:eastAsia="Calibri" w:hAnsi="Arial" w:cs="Arial"/>
      <w:b/>
      <w:sz w:val="24"/>
      <w:szCs w:val="24"/>
      <w:lang w:eastAsia="en-US"/>
    </w:rPr>
  </w:style>
  <w:style w:type="paragraph" w:customStyle="1" w:styleId="Elementos">
    <w:name w:val="Elementos"/>
    <w:basedOn w:val="Normal"/>
    <w:link w:val="ElementosChar"/>
    <w:qFormat/>
    <w:rsid w:val="000B1BAB"/>
    <w:pPr>
      <w:spacing w:after="0"/>
      <w:ind w:left="4536"/>
      <w:jc w:val="both"/>
    </w:pPr>
    <w:rPr>
      <w:rFonts w:ascii="Arial" w:hAnsi="Arial" w:cs="Arial"/>
      <w:sz w:val="24"/>
      <w:szCs w:val="24"/>
    </w:rPr>
  </w:style>
  <w:style w:type="character" w:customStyle="1" w:styleId="RefChar">
    <w:name w:val="Ref Char"/>
    <w:basedOn w:val="CorpodetextoChar"/>
    <w:link w:val="Ref"/>
    <w:rsid w:val="000B1BAB"/>
    <w:rPr>
      <w:rFonts w:ascii="Arial" w:eastAsia="Calibri" w:hAnsi="Arial" w:cs="Arial"/>
      <w:b/>
      <w:sz w:val="24"/>
      <w:szCs w:val="24"/>
      <w:lang w:eastAsia="en-US"/>
    </w:rPr>
  </w:style>
  <w:style w:type="paragraph" w:customStyle="1" w:styleId="Cit">
    <w:name w:val="Cit"/>
    <w:basedOn w:val="Normal"/>
    <w:link w:val="CitChar"/>
    <w:qFormat/>
    <w:rsid w:val="00CC4C8A"/>
    <w:pPr>
      <w:tabs>
        <w:tab w:val="left" w:pos="8789"/>
      </w:tabs>
      <w:autoSpaceDE w:val="0"/>
      <w:autoSpaceDN w:val="0"/>
      <w:spacing w:before="240" w:after="240" w:line="240" w:lineRule="auto"/>
      <w:ind w:left="2268"/>
      <w:jc w:val="both"/>
    </w:pPr>
    <w:rPr>
      <w:rFonts w:ascii="Arial" w:eastAsia="Times New Roman" w:hAnsi="Arial" w:cs="Arial"/>
      <w:szCs w:val="24"/>
    </w:rPr>
  </w:style>
  <w:style w:type="character" w:customStyle="1" w:styleId="ElementosChar">
    <w:name w:val="Elementos Char"/>
    <w:basedOn w:val="Fontepargpadro"/>
    <w:link w:val="Elementos"/>
    <w:rsid w:val="000B1BAB"/>
    <w:rPr>
      <w:rFonts w:ascii="Arial" w:hAnsi="Arial" w:cs="Arial"/>
      <w:sz w:val="24"/>
      <w:szCs w:val="24"/>
    </w:rPr>
  </w:style>
  <w:style w:type="character" w:customStyle="1" w:styleId="CitChar">
    <w:name w:val="Cit Char"/>
    <w:basedOn w:val="Fontepargpadro"/>
    <w:link w:val="Cit"/>
    <w:rsid w:val="00CC4C8A"/>
    <w:rPr>
      <w:rFonts w:ascii="Arial" w:eastAsia="Times New Roman" w:hAnsi="Arial" w:cs="Arial"/>
      <w:szCs w:val="24"/>
    </w:rPr>
  </w:style>
  <w:style w:type="character" w:customStyle="1" w:styleId="fontstyle01">
    <w:name w:val="fontstyle01"/>
    <w:basedOn w:val="Fontepargpadro"/>
    <w:rsid w:val="00DB5CBF"/>
    <w:rPr>
      <w:rFonts w:ascii="Fd6354657-Identity-H" w:hAnsi="Fd6354657-Identity-H" w:hint="default"/>
      <w:b w:val="0"/>
      <w:bCs w:val="0"/>
      <w:i w:val="0"/>
      <w:iCs w:val="0"/>
      <w:color w:val="131313"/>
      <w:sz w:val="22"/>
      <w:szCs w:val="22"/>
    </w:rPr>
  </w:style>
  <w:style w:type="character" w:customStyle="1" w:styleId="fontstyle21">
    <w:name w:val="fontstyle21"/>
    <w:basedOn w:val="Fontepargpadro"/>
    <w:rsid w:val="00C679C8"/>
    <w:rPr>
      <w:rFonts w:ascii="TimesNewRomanPS-ItalicMT" w:hAnsi="TimesNewRomanPS-ItalicMT" w:hint="default"/>
      <w:b w:val="0"/>
      <w:bCs w:val="0"/>
      <w:i/>
      <w:iCs/>
      <w:color w:val="000000"/>
      <w:sz w:val="24"/>
      <w:szCs w:val="24"/>
    </w:rPr>
  </w:style>
  <w:style w:type="character" w:customStyle="1" w:styleId="04char">
    <w:name w:val="04char"/>
    <w:basedOn w:val="Fontepargpadro"/>
    <w:rsid w:val="006F2E67"/>
  </w:style>
  <w:style w:type="character" w:styleId="nfase">
    <w:name w:val="Emphasis"/>
    <w:basedOn w:val="Fontepargpadro"/>
    <w:uiPriority w:val="20"/>
    <w:rsid w:val="00C51FE1"/>
    <w:rPr>
      <w:i/>
      <w:iCs/>
    </w:rPr>
  </w:style>
  <w:style w:type="character" w:customStyle="1" w:styleId="il">
    <w:name w:val="il"/>
    <w:basedOn w:val="Fontepargpadro"/>
    <w:rsid w:val="00D66049"/>
  </w:style>
  <w:style w:type="paragraph" w:customStyle="1" w:styleId="2">
    <w:name w:val="2"/>
    <w:basedOn w:val="Normal"/>
    <w:link w:val="2Char"/>
    <w:rsid w:val="007529A6"/>
    <w:pPr>
      <w:spacing w:after="0" w:line="360" w:lineRule="auto"/>
      <w:contextualSpacing/>
      <w:jc w:val="both"/>
    </w:pPr>
    <w:rPr>
      <w:rFonts w:ascii="Arial" w:eastAsia="Calibri" w:hAnsi="Arial" w:cs="Arial"/>
      <w:color w:val="000000"/>
      <w:sz w:val="24"/>
      <w:szCs w:val="24"/>
      <w:lang w:eastAsia="en-US"/>
    </w:rPr>
  </w:style>
  <w:style w:type="character" w:customStyle="1" w:styleId="2Char">
    <w:name w:val="2 Char"/>
    <w:basedOn w:val="Fontepargpadro"/>
    <w:link w:val="2"/>
    <w:rsid w:val="007529A6"/>
    <w:rPr>
      <w:rFonts w:ascii="Arial" w:eastAsia="Calibri" w:hAnsi="Arial" w:cs="Arial"/>
      <w:color w:val="000000"/>
      <w:sz w:val="24"/>
      <w:szCs w:val="24"/>
      <w:lang w:eastAsia="en-US"/>
    </w:rPr>
  </w:style>
  <w:style w:type="paragraph" w:customStyle="1" w:styleId="1">
    <w:name w:val="1"/>
    <w:basedOn w:val="Normal"/>
    <w:link w:val="1Char"/>
    <w:rsid w:val="00B90F96"/>
    <w:pPr>
      <w:autoSpaceDE w:val="0"/>
      <w:autoSpaceDN w:val="0"/>
      <w:adjustRightInd w:val="0"/>
      <w:spacing w:after="0" w:line="360" w:lineRule="auto"/>
      <w:jc w:val="both"/>
    </w:pPr>
    <w:rPr>
      <w:rFonts w:ascii="Arial" w:eastAsia="Calibri" w:hAnsi="Arial" w:cs="Arial"/>
      <w:b/>
      <w:sz w:val="24"/>
      <w:szCs w:val="24"/>
      <w:lang w:eastAsia="en-US"/>
    </w:rPr>
  </w:style>
  <w:style w:type="character" w:customStyle="1" w:styleId="1Char">
    <w:name w:val="1 Char"/>
    <w:basedOn w:val="Fontepargpadro"/>
    <w:link w:val="1"/>
    <w:rsid w:val="00B90F96"/>
    <w:rPr>
      <w:rFonts w:ascii="Arial" w:eastAsia="Calibri" w:hAnsi="Arial" w:cs="Arial"/>
      <w:b/>
      <w:sz w:val="24"/>
      <w:szCs w:val="24"/>
      <w:lang w:eastAsia="en-US"/>
    </w:rPr>
  </w:style>
  <w:style w:type="character" w:customStyle="1" w:styleId="a-size-extra-large">
    <w:name w:val="a-size-extra-large"/>
    <w:basedOn w:val="Fontepargpadro"/>
    <w:rsid w:val="0082388B"/>
  </w:style>
  <w:style w:type="paragraph" w:customStyle="1" w:styleId="texto0">
    <w:name w:val="texto"/>
    <w:basedOn w:val="Normal"/>
    <w:link w:val="textoChar0"/>
    <w:rsid w:val="00F506A9"/>
    <w:pPr>
      <w:spacing w:after="0" w:line="360" w:lineRule="auto"/>
      <w:ind w:firstLine="709"/>
      <w:jc w:val="both"/>
    </w:pPr>
    <w:rPr>
      <w:rFonts w:ascii="Arial" w:eastAsia="Times New Roman" w:hAnsi="Arial" w:cs="Times New Roman"/>
      <w:sz w:val="24"/>
      <w:szCs w:val="24"/>
    </w:rPr>
  </w:style>
  <w:style w:type="character" w:customStyle="1" w:styleId="textoChar0">
    <w:name w:val="texto Char"/>
    <w:basedOn w:val="Fontepargpadro"/>
    <w:link w:val="texto0"/>
    <w:rsid w:val="00F506A9"/>
    <w:rPr>
      <w:rFonts w:ascii="Arial" w:eastAsia="Times New Roman" w:hAnsi="Arial" w:cs="Times New Roman"/>
      <w:sz w:val="24"/>
      <w:szCs w:val="24"/>
    </w:rPr>
  </w:style>
  <w:style w:type="character" w:customStyle="1" w:styleId="fontstyle31">
    <w:name w:val="fontstyle31"/>
    <w:basedOn w:val="Fontepargpadro"/>
    <w:rsid w:val="00C67422"/>
    <w:rPr>
      <w:rFonts w:ascii="Helvetica" w:hAnsi="Helvetica" w:cs="Helvetica" w:hint="default"/>
      <w:b w:val="0"/>
      <w:bCs w:val="0"/>
      <w:i w:val="0"/>
      <w:iCs w:val="0"/>
      <w:color w:val="000000"/>
      <w:sz w:val="10"/>
      <w:szCs w:val="10"/>
    </w:rPr>
  </w:style>
  <w:style w:type="paragraph" w:customStyle="1" w:styleId="TextodeREF">
    <w:name w:val="Texto de REF"/>
    <w:basedOn w:val="texto0"/>
    <w:link w:val="TextodeREFChar"/>
    <w:qFormat/>
    <w:rsid w:val="00F450B9"/>
    <w:pPr>
      <w:spacing w:line="240" w:lineRule="auto"/>
      <w:ind w:firstLine="0"/>
    </w:pPr>
  </w:style>
  <w:style w:type="character" w:customStyle="1" w:styleId="TextodeREFChar">
    <w:name w:val="Texto de REF Char"/>
    <w:basedOn w:val="textoChar0"/>
    <w:link w:val="TextodeREF"/>
    <w:rsid w:val="00F450B9"/>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lsdException w:name="heading 3" w:uiPriority="9" w:qFormat="1"/>
    <w:lsdException w:name="heading 4" w:uiPriority="9"/>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4417D"/>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rsid w:val="00B947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link w:val="PadroChar"/>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uiPriority w:val="99"/>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uiPriority w:val="34"/>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character" w:styleId="Refdecomentrio">
    <w:name w:val="annotation reference"/>
    <w:basedOn w:val="Fontepargpadro"/>
    <w:uiPriority w:val="99"/>
    <w:semiHidden/>
    <w:unhideWhenUsed/>
    <w:rsid w:val="001511CB"/>
    <w:rPr>
      <w:sz w:val="16"/>
      <w:szCs w:val="16"/>
    </w:rPr>
  </w:style>
  <w:style w:type="paragraph" w:styleId="Textodecomentrio">
    <w:name w:val="annotation text"/>
    <w:basedOn w:val="Normal"/>
    <w:link w:val="TextodecomentrioChar"/>
    <w:uiPriority w:val="99"/>
    <w:semiHidden/>
    <w:unhideWhenUsed/>
    <w:rsid w:val="001511C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511CB"/>
    <w:rPr>
      <w:sz w:val="20"/>
      <w:szCs w:val="20"/>
    </w:rPr>
  </w:style>
  <w:style w:type="paragraph" w:styleId="Assuntodocomentrio">
    <w:name w:val="annotation subject"/>
    <w:basedOn w:val="Textodecomentrio"/>
    <w:next w:val="Textodecomentrio"/>
    <w:link w:val="AssuntodocomentrioChar"/>
    <w:uiPriority w:val="99"/>
    <w:semiHidden/>
    <w:unhideWhenUsed/>
    <w:rsid w:val="001511CB"/>
    <w:rPr>
      <w:b/>
      <w:bCs/>
    </w:rPr>
  </w:style>
  <w:style w:type="character" w:customStyle="1" w:styleId="AssuntodocomentrioChar">
    <w:name w:val="Assunto do comentário Char"/>
    <w:basedOn w:val="TextodecomentrioChar"/>
    <w:link w:val="Assuntodocomentrio"/>
    <w:uiPriority w:val="99"/>
    <w:semiHidden/>
    <w:rsid w:val="001511CB"/>
    <w:rPr>
      <w:b/>
      <w:bCs/>
      <w:sz w:val="20"/>
      <w:szCs w:val="20"/>
    </w:rPr>
  </w:style>
  <w:style w:type="paragraph" w:styleId="Textodebalo">
    <w:name w:val="Balloon Text"/>
    <w:basedOn w:val="Normal"/>
    <w:link w:val="TextodebaloChar"/>
    <w:uiPriority w:val="99"/>
    <w:semiHidden/>
    <w:unhideWhenUsed/>
    <w:rsid w:val="001511C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511CB"/>
    <w:rPr>
      <w:rFonts w:ascii="Segoe UI" w:hAnsi="Segoe UI" w:cs="Segoe UI"/>
      <w:sz w:val="18"/>
      <w:szCs w:val="18"/>
    </w:rPr>
  </w:style>
  <w:style w:type="character" w:styleId="Hyperlink">
    <w:name w:val="Hyperlink"/>
    <w:basedOn w:val="Fontepargpadro"/>
    <w:uiPriority w:val="99"/>
    <w:unhideWhenUsed/>
    <w:rsid w:val="00F7225A"/>
    <w:rPr>
      <w:color w:val="0000FF" w:themeColor="hyperlink"/>
      <w:u w:val="single"/>
    </w:rPr>
  </w:style>
  <w:style w:type="paragraph" w:styleId="Cabealho">
    <w:name w:val="header"/>
    <w:basedOn w:val="Normal"/>
    <w:link w:val="CabealhoChar"/>
    <w:uiPriority w:val="99"/>
    <w:unhideWhenUsed/>
    <w:rsid w:val="007A33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33C0"/>
  </w:style>
  <w:style w:type="paragraph" w:styleId="Rodap">
    <w:name w:val="footer"/>
    <w:basedOn w:val="Normal"/>
    <w:link w:val="RodapChar"/>
    <w:uiPriority w:val="99"/>
    <w:unhideWhenUsed/>
    <w:rsid w:val="007A33C0"/>
    <w:pPr>
      <w:tabs>
        <w:tab w:val="center" w:pos="4252"/>
        <w:tab w:val="right" w:pos="8504"/>
      </w:tabs>
      <w:spacing w:after="0" w:line="240" w:lineRule="auto"/>
    </w:pPr>
  </w:style>
  <w:style w:type="character" w:customStyle="1" w:styleId="RodapChar">
    <w:name w:val="Rodapé Char"/>
    <w:basedOn w:val="Fontepargpadro"/>
    <w:link w:val="Rodap"/>
    <w:uiPriority w:val="99"/>
    <w:rsid w:val="007A33C0"/>
  </w:style>
  <w:style w:type="paragraph" w:styleId="Recuodecorpodetexto">
    <w:name w:val="Body Text Indent"/>
    <w:basedOn w:val="Normal"/>
    <w:link w:val="RecuodecorpodetextoChar"/>
    <w:uiPriority w:val="99"/>
    <w:unhideWhenUsed/>
    <w:rsid w:val="00597DD8"/>
    <w:pPr>
      <w:spacing w:after="120"/>
      <w:ind w:left="283"/>
    </w:pPr>
  </w:style>
  <w:style w:type="character" w:customStyle="1" w:styleId="RecuodecorpodetextoChar">
    <w:name w:val="Recuo de corpo de texto Char"/>
    <w:basedOn w:val="Fontepargpadro"/>
    <w:link w:val="Recuodecorpodetexto"/>
    <w:uiPriority w:val="99"/>
    <w:rsid w:val="00597DD8"/>
  </w:style>
  <w:style w:type="paragraph" w:styleId="Corpodetexto2">
    <w:name w:val="Body Text 2"/>
    <w:basedOn w:val="Normal"/>
    <w:link w:val="Corpodetexto2Char"/>
    <w:uiPriority w:val="99"/>
    <w:unhideWhenUsed/>
    <w:rsid w:val="00597DD8"/>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597DD8"/>
    <w:rPr>
      <w:rFonts w:ascii="Calibri" w:eastAsia="Calibri" w:hAnsi="Calibri" w:cs="Times New Roman"/>
      <w:lang w:eastAsia="en-US"/>
    </w:rPr>
  </w:style>
  <w:style w:type="paragraph" w:customStyle="1" w:styleId="TextodaBibliografia">
    <w:name w:val="Texto da Bibliografia"/>
    <w:basedOn w:val="Normal"/>
    <w:rsid w:val="00316A53"/>
    <w:pPr>
      <w:widowControl w:val="0"/>
      <w:spacing w:after="120" w:line="360" w:lineRule="auto"/>
      <w:ind w:left="340" w:hanging="340"/>
      <w:jc w:val="both"/>
    </w:pPr>
    <w:rPr>
      <w:rFonts w:ascii="Tms Rmn" w:eastAsia="Times New Roman" w:hAnsi="Tms Rmn" w:cs="Times New Roman"/>
      <w:sz w:val="24"/>
      <w:szCs w:val="20"/>
    </w:rPr>
  </w:style>
  <w:style w:type="paragraph" w:customStyle="1" w:styleId="TextodoCaptulo">
    <w:name w:val="Texto do Capítulo"/>
    <w:basedOn w:val="Normal"/>
    <w:rsid w:val="00316A53"/>
    <w:pPr>
      <w:widowControl w:val="0"/>
      <w:spacing w:after="120" w:line="360" w:lineRule="auto"/>
      <w:ind w:firstLine="340"/>
      <w:jc w:val="both"/>
    </w:pPr>
    <w:rPr>
      <w:rFonts w:ascii="Tms Rmn" w:eastAsia="Times New Roman" w:hAnsi="Tms Rmn" w:cs="Times New Roman"/>
      <w:sz w:val="24"/>
      <w:szCs w:val="20"/>
    </w:rPr>
  </w:style>
  <w:style w:type="character" w:styleId="Forte">
    <w:name w:val="Strong"/>
    <w:basedOn w:val="Fontepargpadro"/>
    <w:uiPriority w:val="22"/>
    <w:rsid w:val="005A4784"/>
    <w:rPr>
      <w:b/>
      <w:bCs/>
    </w:rPr>
  </w:style>
  <w:style w:type="character" w:customStyle="1" w:styleId="Ttulo2Char">
    <w:name w:val="Título 2 Char"/>
    <w:basedOn w:val="Fontepargpadro"/>
    <w:link w:val="Ttulo2"/>
    <w:uiPriority w:val="9"/>
    <w:semiHidden/>
    <w:rsid w:val="00B94774"/>
    <w:rPr>
      <w:rFonts w:asciiTheme="majorHAnsi" w:eastAsiaTheme="majorEastAsia" w:hAnsiTheme="majorHAnsi" w:cstheme="majorBidi"/>
      <w:b/>
      <w:bCs/>
      <w:color w:val="4F81BD" w:themeColor="accent1"/>
      <w:sz w:val="26"/>
      <w:szCs w:val="26"/>
    </w:rPr>
  </w:style>
  <w:style w:type="paragraph" w:styleId="Pr-formataoHTML">
    <w:name w:val="HTML Preformatted"/>
    <w:basedOn w:val="Normal"/>
    <w:link w:val="Pr-formataoHTMLChar"/>
    <w:uiPriority w:val="99"/>
    <w:semiHidden/>
    <w:unhideWhenUsed/>
    <w:rsid w:val="00D25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D25A23"/>
    <w:rPr>
      <w:rFonts w:ascii="Courier New" w:eastAsia="Times New Roman" w:hAnsi="Courier New" w:cs="Courier New"/>
      <w:sz w:val="20"/>
      <w:szCs w:val="20"/>
    </w:rPr>
  </w:style>
  <w:style w:type="paragraph" w:customStyle="1" w:styleId="Default">
    <w:name w:val="Default"/>
    <w:rsid w:val="0082322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T1">
    <w:name w:val="T1"/>
    <w:basedOn w:val="Padro"/>
    <w:link w:val="T1Char"/>
    <w:qFormat/>
    <w:rsid w:val="009833DD"/>
    <w:pPr>
      <w:spacing w:before="240" w:after="240" w:line="360" w:lineRule="auto"/>
      <w:jc w:val="both"/>
    </w:pPr>
    <w:rPr>
      <w:rFonts w:ascii="Arial" w:hAnsi="Arial" w:cs="Arial"/>
      <w:b/>
      <w:sz w:val="24"/>
      <w:szCs w:val="24"/>
    </w:rPr>
  </w:style>
  <w:style w:type="paragraph" w:customStyle="1" w:styleId="Resumo">
    <w:name w:val="Resumo"/>
    <w:basedOn w:val="Corpodetexto"/>
    <w:link w:val="ResumoChar"/>
    <w:qFormat/>
    <w:rsid w:val="000B1BAB"/>
    <w:pPr>
      <w:spacing w:after="0" w:line="360" w:lineRule="auto"/>
      <w:jc w:val="both"/>
    </w:pPr>
    <w:rPr>
      <w:rFonts w:ascii="Arial" w:hAnsi="Arial" w:cs="Arial"/>
      <w:sz w:val="24"/>
      <w:szCs w:val="24"/>
    </w:rPr>
  </w:style>
  <w:style w:type="character" w:customStyle="1" w:styleId="PadroChar">
    <w:name w:val="Padrão Char"/>
    <w:basedOn w:val="Fontepargpadro"/>
    <w:link w:val="Padro"/>
    <w:rsid w:val="009833DD"/>
    <w:rPr>
      <w:rFonts w:ascii="Calibri" w:eastAsia="Calibri" w:hAnsi="Calibri" w:cs="Times New Roman"/>
      <w:lang w:eastAsia="en-US"/>
    </w:rPr>
  </w:style>
  <w:style w:type="character" w:customStyle="1" w:styleId="T1Char">
    <w:name w:val="T1 Char"/>
    <w:basedOn w:val="PadroChar"/>
    <w:link w:val="T1"/>
    <w:rsid w:val="009833DD"/>
    <w:rPr>
      <w:rFonts w:ascii="Arial" w:eastAsia="Calibri" w:hAnsi="Arial" w:cs="Arial"/>
      <w:b/>
      <w:sz w:val="24"/>
      <w:szCs w:val="24"/>
      <w:lang w:eastAsia="en-US"/>
    </w:rPr>
  </w:style>
  <w:style w:type="paragraph" w:customStyle="1" w:styleId="Texto">
    <w:name w:val="Texto"/>
    <w:basedOn w:val="Normal"/>
    <w:link w:val="TextoChar"/>
    <w:qFormat/>
    <w:rsid w:val="000B1BAB"/>
    <w:pPr>
      <w:spacing w:after="0" w:line="360" w:lineRule="auto"/>
      <w:ind w:firstLine="709"/>
      <w:jc w:val="both"/>
    </w:pPr>
    <w:rPr>
      <w:rFonts w:ascii="Arial" w:eastAsia="Calibri" w:hAnsi="Arial" w:cs="Arial"/>
      <w:sz w:val="24"/>
      <w:szCs w:val="24"/>
      <w:lang w:eastAsia="en-US"/>
    </w:rPr>
  </w:style>
  <w:style w:type="character" w:customStyle="1" w:styleId="CorpodetextoChar">
    <w:name w:val="Corpo de texto Char"/>
    <w:basedOn w:val="PadroChar"/>
    <w:link w:val="Corpodetexto"/>
    <w:rsid w:val="000B1BAB"/>
    <w:rPr>
      <w:rFonts w:ascii="Calibri" w:eastAsia="Calibri" w:hAnsi="Calibri" w:cs="Times New Roman"/>
      <w:lang w:eastAsia="en-US"/>
    </w:rPr>
  </w:style>
  <w:style w:type="character" w:customStyle="1" w:styleId="ResumoChar">
    <w:name w:val="Resumo Char"/>
    <w:basedOn w:val="CorpodetextoChar"/>
    <w:link w:val="Resumo"/>
    <w:rsid w:val="000B1BAB"/>
    <w:rPr>
      <w:rFonts w:ascii="Arial" w:eastAsia="Calibri" w:hAnsi="Arial" w:cs="Arial"/>
      <w:sz w:val="24"/>
      <w:szCs w:val="24"/>
      <w:lang w:eastAsia="en-US"/>
    </w:rPr>
  </w:style>
  <w:style w:type="paragraph" w:customStyle="1" w:styleId="T11">
    <w:name w:val="T1.1"/>
    <w:basedOn w:val="T1"/>
    <w:link w:val="T11Char"/>
    <w:qFormat/>
    <w:rsid w:val="000B1BAB"/>
  </w:style>
  <w:style w:type="character" w:customStyle="1" w:styleId="TextoChar">
    <w:name w:val="Texto Char"/>
    <w:basedOn w:val="Fontepargpadro"/>
    <w:link w:val="Texto"/>
    <w:rsid w:val="000B1BAB"/>
    <w:rPr>
      <w:rFonts w:ascii="Arial" w:eastAsia="Calibri" w:hAnsi="Arial" w:cs="Arial"/>
      <w:sz w:val="24"/>
      <w:szCs w:val="24"/>
      <w:lang w:eastAsia="en-US"/>
    </w:rPr>
  </w:style>
  <w:style w:type="paragraph" w:customStyle="1" w:styleId="Ref">
    <w:name w:val="Ref"/>
    <w:basedOn w:val="Corpodetexto"/>
    <w:link w:val="RefChar"/>
    <w:qFormat/>
    <w:rsid w:val="000B1BAB"/>
    <w:pPr>
      <w:tabs>
        <w:tab w:val="clear" w:pos="708"/>
        <w:tab w:val="left" w:pos="0"/>
      </w:tabs>
      <w:ind w:left="709" w:hanging="709"/>
      <w:jc w:val="center"/>
    </w:pPr>
    <w:rPr>
      <w:rFonts w:ascii="Arial" w:hAnsi="Arial" w:cs="Arial"/>
      <w:b/>
      <w:sz w:val="24"/>
      <w:szCs w:val="24"/>
      <w:lang w:eastAsia="pt-BR"/>
    </w:rPr>
  </w:style>
  <w:style w:type="character" w:customStyle="1" w:styleId="T11Char">
    <w:name w:val="T1.1 Char"/>
    <w:basedOn w:val="T1Char"/>
    <w:link w:val="T11"/>
    <w:rsid w:val="000B1BAB"/>
    <w:rPr>
      <w:rFonts w:ascii="Arial" w:eastAsia="Calibri" w:hAnsi="Arial" w:cs="Arial"/>
      <w:b/>
      <w:sz w:val="24"/>
      <w:szCs w:val="24"/>
      <w:lang w:eastAsia="en-US"/>
    </w:rPr>
  </w:style>
  <w:style w:type="paragraph" w:customStyle="1" w:styleId="Elementos">
    <w:name w:val="Elementos"/>
    <w:basedOn w:val="Normal"/>
    <w:link w:val="ElementosChar"/>
    <w:qFormat/>
    <w:rsid w:val="000B1BAB"/>
    <w:pPr>
      <w:spacing w:after="0"/>
      <w:ind w:left="4536"/>
      <w:jc w:val="both"/>
    </w:pPr>
    <w:rPr>
      <w:rFonts w:ascii="Arial" w:hAnsi="Arial" w:cs="Arial"/>
      <w:sz w:val="24"/>
      <w:szCs w:val="24"/>
    </w:rPr>
  </w:style>
  <w:style w:type="character" w:customStyle="1" w:styleId="RefChar">
    <w:name w:val="Ref Char"/>
    <w:basedOn w:val="CorpodetextoChar"/>
    <w:link w:val="Ref"/>
    <w:rsid w:val="000B1BAB"/>
    <w:rPr>
      <w:rFonts w:ascii="Arial" w:eastAsia="Calibri" w:hAnsi="Arial" w:cs="Arial"/>
      <w:b/>
      <w:sz w:val="24"/>
      <w:szCs w:val="24"/>
      <w:lang w:eastAsia="en-US"/>
    </w:rPr>
  </w:style>
  <w:style w:type="paragraph" w:customStyle="1" w:styleId="Cit">
    <w:name w:val="Cit"/>
    <w:basedOn w:val="Normal"/>
    <w:link w:val="CitChar"/>
    <w:qFormat/>
    <w:rsid w:val="00CC4C8A"/>
    <w:pPr>
      <w:tabs>
        <w:tab w:val="left" w:pos="8789"/>
      </w:tabs>
      <w:autoSpaceDE w:val="0"/>
      <w:autoSpaceDN w:val="0"/>
      <w:spacing w:before="240" w:after="240" w:line="240" w:lineRule="auto"/>
      <w:ind w:left="2268"/>
      <w:jc w:val="both"/>
    </w:pPr>
    <w:rPr>
      <w:rFonts w:ascii="Arial" w:eastAsia="Times New Roman" w:hAnsi="Arial" w:cs="Arial"/>
      <w:szCs w:val="24"/>
    </w:rPr>
  </w:style>
  <w:style w:type="character" w:customStyle="1" w:styleId="ElementosChar">
    <w:name w:val="Elementos Char"/>
    <w:basedOn w:val="Fontepargpadro"/>
    <w:link w:val="Elementos"/>
    <w:rsid w:val="000B1BAB"/>
    <w:rPr>
      <w:rFonts w:ascii="Arial" w:hAnsi="Arial" w:cs="Arial"/>
      <w:sz w:val="24"/>
      <w:szCs w:val="24"/>
    </w:rPr>
  </w:style>
  <w:style w:type="character" w:customStyle="1" w:styleId="CitChar">
    <w:name w:val="Cit Char"/>
    <w:basedOn w:val="Fontepargpadro"/>
    <w:link w:val="Cit"/>
    <w:rsid w:val="00CC4C8A"/>
    <w:rPr>
      <w:rFonts w:ascii="Arial" w:eastAsia="Times New Roman" w:hAnsi="Arial" w:cs="Arial"/>
      <w:szCs w:val="24"/>
    </w:rPr>
  </w:style>
  <w:style w:type="character" w:customStyle="1" w:styleId="fontstyle01">
    <w:name w:val="fontstyle01"/>
    <w:basedOn w:val="Fontepargpadro"/>
    <w:rsid w:val="00DB5CBF"/>
    <w:rPr>
      <w:rFonts w:ascii="Fd6354657-Identity-H" w:hAnsi="Fd6354657-Identity-H" w:hint="default"/>
      <w:b w:val="0"/>
      <w:bCs w:val="0"/>
      <w:i w:val="0"/>
      <w:iCs w:val="0"/>
      <w:color w:val="131313"/>
      <w:sz w:val="22"/>
      <w:szCs w:val="22"/>
    </w:rPr>
  </w:style>
  <w:style w:type="character" w:customStyle="1" w:styleId="fontstyle21">
    <w:name w:val="fontstyle21"/>
    <w:basedOn w:val="Fontepargpadro"/>
    <w:rsid w:val="00C679C8"/>
    <w:rPr>
      <w:rFonts w:ascii="TimesNewRomanPS-ItalicMT" w:hAnsi="TimesNewRomanPS-ItalicMT" w:hint="default"/>
      <w:b w:val="0"/>
      <w:bCs w:val="0"/>
      <w:i/>
      <w:iCs/>
      <w:color w:val="000000"/>
      <w:sz w:val="24"/>
      <w:szCs w:val="24"/>
    </w:rPr>
  </w:style>
  <w:style w:type="character" w:customStyle="1" w:styleId="04char">
    <w:name w:val="04char"/>
    <w:basedOn w:val="Fontepargpadro"/>
    <w:rsid w:val="006F2E67"/>
  </w:style>
  <w:style w:type="character" w:styleId="nfase">
    <w:name w:val="Emphasis"/>
    <w:basedOn w:val="Fontepargpadro"/>
    <w:uiPriority w:val="20"/>
    <w:rsid w:val="00C51FE1"/>
    <w:rPr>
      <w:i/>
      <w:iCs/>
    </w:rPr>
  </w:style>
  <w:style w:type="character" w:customStyle="1" w:styleId="il">
    <w:name w:val="il"/>
    <w:basedOn w:val="Fontepargpadro"/>
    <w:rsid w:val="00D66049"/>
  </w:style>
  <w:style w:type="paragraph" w:customStyle="1" w:styleId="2">
    <w:name w:val="2"/>
    <w:basedOn w:val="Normal"/>
    <w:link w:val="2Char"/>
    <w:rsid w:val="007529A6"/>
    <w:pPr>
      <w:spacing w:after="0" w:line="360" w:lineRule="auto"/>
      <w:contextualSpacing/>
      <w:jc w:val="both"/>
    </w:pPr>
    <w:rPr>
      <w:rFonts w:ascii="Arial" w:eastAsia="Calibri" w:hAnsi="Arial" w:cs="Arial"/>
      <w:color w:val="000000"/>
      <w:sz w:val="24"/>
      <w:szCs w:val="24"/>
      <w:lang w:eastAsia="en-US"/>
    </w:rPr>
  </w:style>
  <w:style w:type="character" w:customStyle="1" w:styleId="2Char">
    <w:name w:val="2 Char"/>
    <w:basedOn w:val="Fontepargpadro"/>
    <w:link w:val="2"/>
    <w:rsid w:val="007529A6"/>
    <w:rPr>
      <w:rFonts w:ascii="Arial" w:eastAsia="Calibri" w:hAnsi="Arial" w:cs="Arial"/>
      <w:color w:val="000000"/>
      <w:sz w:val="24"/>
      <w:szCs w:val="24"/>
      <w:lang w:eastAsia="en-US"/>
    </w:rPr>
  </w:style>
  <w:style w:type="paragraph" w:customStyle="1" w:styleId="1">
    <w:name w:val="1"/>
    <w:basedOn w:val="Normal"/>
    <w:link w:val="1Char"/>
    <w:rsid w:val="00B90F96"/>
    <w:pPr>
      <w:autoSpaceDE w:val="0"/>
      <w:autoSpaceDN w:val="0"/>
      <w:adjustRightInd w:val="0"/>
      <w:spacing w:after="0" w:line="360" w:lineRule="auto"/>
      <w:jc w:val="both"/>
    </w:pPr>
    <w:rPr>
      <w:rFonts w:ascii="Arial" w:eastAsia="Calibri" w:hAnsi="Arial" w:cs="Arial"/>
      <w:b/>
      <w:sz w:val="24"/>
      <w:szCs w:val="24"/>
      <w:lang w:eastAsia="en-US"/>
    </w:rPr>
  </w:style>
  <w:style w:type="character" w:customStyle="1" w:styleId="1Char">
    <w:name w:val="1 Char"/>
    <w:basedOn w:val="Fontepargpadro"/>
    <w:link w:val="1"/>
    <w:rsid w:val="00B90F96"/>
    <w:rPr>
      <w:rFonts w:ascii="Arial" w:eastAsia="Calibri" w:hAnsi="Arial" w:cs="Arial"/>
      <w:b/>
      <w:sz w:val="24"/>
      <w:szCs w:val="24"/>
      <w:lang w:eastAsia="en-US"/>
    </w:rPr>
  </w:style>
  <w:style w:type="character" w:customStyle="1" w:styleId="a-size-extra-large">
    <w:name w:val="a-size-extra-large"/>
    <w:basedOn w:val="Fontepargpadro"/>
    <w:rsid w:val="0082388B"/>
  </w:style>
  <w:style w:type="paragraph" w:customStyle="1" w:styleId="texto0">
    <w:name w:val="texto"/>
    <w:basedOn w:val="Normal"/>
    <w:link w:val="textoChar0"/>
    <w:rsid w:val="00F506A9"/>
    <w:pPr>
      <w:spacing w:after="0" w:line="360" w:lineRule="auto"/>
      <w:ind w:firstLine="709"/>
      <w:jc w:val="both"/>
    </w:pPr>
    <w:rPr>
      <w:rFonts w:ascii="Arial" w:eastAsia="Times New Roman" w:hAnsi="Arial" w:cs="Times New Roman"/>
      <w:sz w:val="24"/>
      <w:szCs w:val="24"/>
      <w:lang w:eastAsia="x-none"/>
    </w:rPr>
  </w:style>
  <w:style w:type="character" w:customStyle="1" w:styleId="textoChar0">
    <w:name w:val="texto Char"/>
    <w:basedOn w:val="Fontepargpadro"/>
    <w:link w:val="texto0"/>
    <w:rsid w:val="00F506A9"/>
    <w:rPr>
      <w:rFonts w:ascii="Arial" w:eastAsia="Times New Roman" w:hAnsi="Arial" w:cs="Times New Roman"/>
      <w:sz w:val="24"/>
      <w:szCs w:val="24"/>
      <w:lang w:eastAsia="x-none"/>
    </w:rPr>
  </w:style>
  <w:style w:type="character" w:customStyle="1" w:styleId="fontstyle31">
    <w:name w:val="fontstyle31"/>
    <w:basedOn w:val="Fontepargpadro"/>
    <w:rsid w:val="00C67422"/>
    <w:rPr>
      <w:rFonts w:ascii="Helvetica" w:hAnsi="Helvetica" w:cs="Helvetica" w:hint="default"/>
      <w:b w:val="0"/>
      <w:bCs w:val="0"/>
      <w:i w:val="0"/>
      <w:iCs w:val="0"/>
      <w:color w:val="000000"/>
      <w:sz w:val="10"/>
      <w:szCs w:val="10"/>
    </w:rPr>
  </w:style>
  <w:style w:type="paragraph" w:customStyle="1" w:styleId="TextodeREF">
    <w:name w:val="Texto de REF"/>
    <w:basedOn w:val="texto0"/>
    <w:link w:val="TextodeREFChar"/>
    <w:qFormat/>
    <w:rsid w:val="00F450B9"/>
    <w:pPr>
      <w:spacing w:line="240" w:lineRule="auto"/>
      <w:ind w:firstLine="0"/>
    </w:pPr>
  </w:style>
  <w:style w:type="character" w:customStyle="1" w:styleId="TextodeREFChar">
    <w:name w:val="Texto de REF Char"/>
    <w:basedOn w:val="textoChar0"/>
    <w:link w:val="TextodeREF"/>
    <w:rsid w:val="00F450B9"/>
    <w:rPr>
      <w:rFonts w:ascii="Arial" w:eastAsia="Times New Roman" w:hAnsi="Arial" w:cs="Times New Roman"/>
      <w:sz w:val="24"/>
      <w:szCs w:val="24"/>
      <w:lang w:eastAsia="x-none"/>
    </w:rPr>
  </w:style>
</w:styles>
</file>

<file path=word/webSettings.xml><?xml version="1.0" encoding="utf-8"?>
<w:webSettings xmlns:r="http://schemas.openxmlformats.org/officeDocument/2006/relationships" xmlns:w="http://schemas.openxmlformats.org/wordprocessingml/2006/main">
  <w:divs>
    <w:div w:id="50352573">
      <w:bodyDiv w:val="1"/>
      <w:marLeft w:val="0"/>
      <w:marRight w:val="0"/>
      <w:marTop w:val="0"/>
      <w:marBottom w:val="0"/>
      <w:divBdr>
        <w:top w:val="none" w:sz="0" w:space="0" w:color="auto"/>
        <w:left w:val="none" w:sz="0" w:space="0" w:color="auto"/>
        <w:bottom w:val="none" w:sz="0" w:space="0" w:color="auto"/>
        <w:right w:val="none" w:sz="0" w:space="0" w:color="auto"/>
      </w:divBdr>
    </w:div>
    <w:div w:id="130906550">
      <w:bodyDiv w:val="1"/>
      <w:marLeft w:val="0"/>
      <w:marRight w:val="0"/>
      <w:marTop w:val="0"/>
      <w:marBottom w:val="0"/>
      <w:divBdr>
        <w:top w:val="none" w:sz="0" w:space="0" w:color="auto"/>
        <w:left w:val="none" w:sz="0" w:space="0" w:color="auto"/>
        <w:bottom w:val="none" w:sz="0" w:space="0" w:color="auto"/>
        <w:right w:val="none" w:sz="0" w:space="0" w:color="auto"/>
      </w:divBdr>
    </w:div>
    <w:div w:id="190724649">
      <w:bodyDiv w:val="1"/>
      <w:marLeft w:val="0"/>
      <w:marRight w:val="0"/>
      <w:marTop w:val="0"/>
      <w:marBottom w:val="0"/>
      <w:divBdr>
        <w:top w:val="none" w:sz="0" w:space="0" w:color="auto"/>
        <w:left w:val="none" w:sz="0" w:space="0" w:color="auto"/>
        <w:bottom w:val="none" w:sz="0" w:space="0" w:color="auto"/>
        <w:right w:val="none" w:sz="0" w:space="0" w:color="auto"/>
      </w:divBdr>
    </w:div>
    <w:div w:id="485361604">
      <w:bodyDiv w:val="1"/>
      <w:marLeft w:val="0"/>
      <w:marRight w:val="0"/>
      <w:marTop w:val="0"/>
      <w:marBottom w:val="0"/>
      <w:divBdr>
        <w:top w:val="none" w:sz="0" w:space="0" w:color="auto"/>
        <w:left w:val="none" w:sz="0" w:space="0" w:color="auto"/>
        <w:bottom w:val="none" w:sz="0" w:space="0" w:color="auto"/>
        <w:right w:val="none" w:sz="0" w:space="0" w:color="auto"/>
      </w:divBdr>
    </w:div>
    <w:div w:id="533273702">
      <w:bodyDiv w:val="1"/>
      <w:marLeft w:val="0"/>
      <w:marRight w:val="0"/>
      <w:marTop w:val="0"/>
      <w:marBottom w:val="0"/>
      <w:divBdr>
        <w:top w:val="none" w:sz="0" w:space="0" w:color="auto"/>
        <w:left w:val="none" w:sz="0" w:space="0" w:color="auto"/>
        <w:bottom w:val="none" w:sz="0" w:space="0" w:color="auto"/>
        <w:right w:val="none" w:sz="0" w:space="0" w:color="auto"/>
      </w:divBdr>
    </w:div>
    <w:div w:id="542136764">
      <w:bodyDiv w:val="1"/>
      <w:marLeft w:val="0"/>
      <w:marRight w:val="0"/>
      <w:marTop w:val="0"/>
      <w:marBottom w:val="0"/>
      <w:divBdr>
        <w:top w:val="none" w:sz="0" w:space="0" w:color="auto"/>
        <w:left w:val="none" w:sz="0" w:space="0" w:color="auto"/>
        <w:bottom w:val="none" w:sz="0" w:space="0" w:color="auto"/>
        <w:right w:val="none" w:sz="0" w:space="0" w:color="auto"/>
      </w:divBdr>
    </w:div>
    <w:div w:id="546920357">
      <w:bodyDiv w:val="1"/>
      <w:marLeft w:val="0"/>
      <w:marRight w:val="0"/>
      <w:marTop w:val="0"/>
      <w:marBottom w:val="0"/>
      <w:divBdr>
        <w:top w:val="none" w:sz="0" w:space="0" w:color="auto"/>
        <w:left w:val="none" w:sz="0" w:space="0" w:color="auto"/>
        <w:bottom w:val="none" w:sz="0" w:space="0" w:color="auto"/>
        <w:right w:val="none" w:sz="0" w:space="0" w:color="auto"/>
      </w:divBdr>
    </w:div>
    <w:div w:id="584651514">
      <w:bodyDiv w:val="1"/>
      <w:marLeft w:val="0"/>
      <w:marRight w:val="0"/>
      <w:marTop w:val="0"/>
      <w:marBottom w:val="0"/>
      <w:divBdr>
        <w:top w:val="none" w:sz="0" w:space="0" w:color="auto"/>
        <w:left w:val="none" w:sz="0" w:space="0" w:color="auto"/>
        <w:bottom w:val="none" w:sz="0" w:space="0" w:color="auto"/>
        <w:right w:val="none" w:sz="0" w:space="0" w:color="auto"/>
      </w:divBdr>
    </w:div>
    <w:div w:id="587884229">
      <w:bodyDiv w:val="1"/>
      <w:marLeft w:val="0"/>
      <w:marRight w:val="0"/>
      <w:marTop w:val="0"/>
      <w:marBottom w:val="0"/>
      <w:divBdr>
        <w:top w:val="none" w:sz="0" w:space="0" w:color="auto"/>
        <w:left w:val="none" w:sz="0" w:space="0" w:color="auto"/>
        <w:bottom w:val="none" w:sz="0" w:space="0" w:color="auto"/>
        <w:right w:val="none" w:sz="0" w:space="0" w:color="auto"/>
      </w:divBdr>
    </w:div>
    <w:div w:id="683438006">
      <w:bodyDiv w:val="1"/>
      <w:marLeft w:val="0"/>
      <w:marRight w:val="0"/>
      <w:marTop w:val="0"/>
      <w:marBottom w:val="0"/>
      <w:divBdr>
        <w:top w:val="none" w:sz="0" w:space="0" w:color="auto"/>
        <w:left w:val="none" w:sz="0" w:space="0" w:color="auto"/>
        <w:bottom w:val="none" w:sz="0" w:space="0" w:color="auto"/>
        <w:right w:val="none" w:sz="0" w:space="0" w:color="auto"/>
      </w:divBdr>
    </w:div>
    <w:div w:id="710153000">
      <w:bodyDiv w:val="1"/>
      <w:marLeft w:val="0"/>
      <w:marRight w:val="0"/>
      <w:marTop w:val="0"/>
      <w:marBottom w:val="0"/>
      <w:divBdr>
        <w:top w:val="none" w:sz="0" w:space="0" w:color="auto"/>
        <w:left w:val="none" w:sz="0" w:space="0" w:color="auto"/>
        <w:bottom w:val="none" w:sz="0" w:space="0" w:color="auto"/>
        <w:right w:val="none" w:sz="0" w:space="0" w:color="auto"/>
      </w:divBdr>
    </w:div>
    <w:div w:id="719212975">
      <w:bodyDiv w:val="1"/>
      <w:marLeft w:val="0"/>
      <w:marRight w:val="0"/>
      <w:marTop w:val="0"/>
      <w:marBottom w:val="0"/>
      <w:divBdr>
        <w:top w:val="none" w:sz="0" w:space="0" w:color="auto"/>
        <w:left w:val="none" w:sz="0" w:space="0" w:color="auto"/>
        <w:bottom w:val="none" w:sz="0" w:space="0" w:color="auto"/>
        <w:right w:val="none" w:sz="0" w:space="0" w:color="auto"/>
      </w:divBdr>
      <w:divsChild>
        <w:div w:id="6969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525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602586">
      <w:bodyDiv w:val="1"/>
      <w:marLeft w:val="0"/>
      <w:marRight w:val="0"/>
      <w:marTop w:val="0"/>
      <w:marBottom w:val="0"/>
      <w:divBdr>
        <w:top w:val="none" w:sz="0" w:space="0" w:color="auto"/>
        <w:left w:val="none" w:sz="0" w:space="0" w:color="auto"/>
        <w:bottom w:val="none" w:sz="0" w:space="0" w:color="auto"/>
        <w:right w:val="none" w:sz="0" w:space="0" w:color="auto"/>
      </w:divBdr>
    </w:div>
    <w:div w:id="762266781">
      <w:bodyDiv w:val="1"/>
      <w:marLeft w:val="0"/>
      <w:marRight w:val="0"/>
      <w:marTop w:val="0"/>
      <w:marBottom w:val="0"/>
      <w:divBdr>
        <w:top w:val="none" w:sz="0" w:space="0" w:color="auto"/>
        <w:left w:val="none" w:sz="0" w:space="0" w:color="auto"/>
        <w:bottom w:val="none" w:sz="0" w:space="0" w:color="auto"/>
        <w:right w:val="none" w:sz="0" w:space="0" w:color="auto"/>
      </w:divBdr>
    </w:div>
    <w:div w:id="916280398">
      <w:bodyDiv w:val="1"/>
      <w:marLeft w:val="0"/>
      <w:marRight w:val="0"/>
      <w:marTop w:val="0"/>
      <w:marBottom w:val="0"/>
      <w:divBdr>
        <w:top w:val="none" w:sz="0" w:space="0" w:color="auto"/>
        <w:left w:val="none" w:sz="0" w:space="0" w:color="auto"/>
        <w:bottom w:val="none" w:sz="0" w:space="0" w:color="auto"/>
        <w:right w:val="none" w:sz="0" w:space="0" w:color="auto"/>
      </w:divBdr>
    </w:div>
    <w:div w:id="992102395">
      <w:bodyDiv w:val="1"/>
      <w:marLeft w:val="0"/>
      <w:marRight w:val="0"/>
      <w:marTop w:val="0"/>
      <w:marBottom w:val="0"/>
      <w:divBdr>
        <w:top w:val="none" w:sz="0" w:space="0" w:color="auto"/>
        <w:left w:val="none" w:sz="0" w:space="0" w:color="auto"/>
        <w:bottom w:val="none" w:sz="0" w:space="0" w:color="auto"/>
        <w:right w:val="none" w:sz="0" w:space="0" w:color="auto"/>
      </w:divBdr>
    </w:div>
    <w:div w:id="1011840432">
      <w:bodyDiv w:val="1"/>
      <w:marLeft w:val="0"/>
      <w:marRight w:val="0"/>
      <w:marTop w:val="0"/>
      <w:marBottom w:val="0"/>
      <w:divBdr>
        <w:top w:val="none" w:sz="0" w:space="0" w:color="auto"/>
        <w:left w:val="none" w:sz="0" w:space="0" w:color="auto"/>
        <w:bottom w:val="none" w:sz="0" w:space="0" w:color="auto"/>
        <w:right w:val="none" w:sz="0" w:space="0" w:color="auto"/>
      </w:divBdr>
    </w:div>
    <w:div w:id="1051465808">
      <w:bodyDiv w:val="1"/>
      <w:marLeft w:val="0"/>
      <w:marRight w:val="0"/>
      <w:marTop w:val="0"/>
      <w:marBottom w:val="0"/>
      <w:divBdr>
        <w:top w:val="none" w:sz="0" w:space="0" w:color="auto"/>
        <w:left w:val="none" w:sz="0" w:space="0" w:color="auto"/>
        <w:bottom w:val="none" w:sz="0" w:space="0" w:color="auto"/>
        <w:right w:val="none" w:sz="0" w:space="0" w:color="auto"/>
      </w:divBdr>
    </w:div>
    <w:div w:id="1052581924">
      <w:bodyDiv w:val="1"/>
      <w:marLeft w:val="0"/>
      <w:marRight w:val="0"/>
      <w:marTop w:val="0"/>
      <w:marBottom w:val="0"/>
      <w:divBdr>
        <w:top w:val="none" w:sz="0" w:space="0" w:color="auto"/>
        <w:left w:val="none" w:sz="0" w:space="0" w:color="auto"/>
        <w:bottom w:val="none" w:sz="0" w:space="0" w:color="auto"/>
        <w:right w:val="none" w:sz="0" w:space="0" w:color="auto"/>
      </w:divBdr>
    </w:div>
    <w:div w:id="1072578593">
      <w:bodyDiv w:val="1"/>
      <w:marLeft w:val="0"/>
      <w:marRight w:val="0"/>
      <w:marTop w:val="0"/>
      <w:marBottom w:val="0"/>
      <w:divBdr>
        <w:top w:val="none" w:sz="0" w:space="0" w:color="auto"/>
        <w:left w:val="none" w:sz="0" w:space="0" w:color="auto"/>
        <w:bottom w:val="none" w:sz="0" w:space="0" w:color="auto"/>
        <w:right w:val="none" w:sz="0" w:space="0" w:color="auto"/>
      </w:divBdr>
    </w:div>
    <w:div w:id="1126237910">
      <w:bodyDiv w:val="1"/>
      <w:marLeft w:val="0"/>
      <w:marRight w:val="0"/>
      <w:marTop w:val="0"/>
      <w:marBottom w:val="0"/>
      <w:divBdr>
        <w:top w:val="none" w:sz="0" w:space="0" w:color="auto"/>
        <w:left w:val="none" w:sz="0" w:space="0" w:color="auto"/>
        <w:bottom w:val="none" w:sz="0" w:space="0" w:color="auto"/>
        <w:right w:val="none" w:sz="0" w:space="0" w:color="auto"/>
      </w:divBdr>
    </w:div>
    <w:div w:id="1136221790">
      <w:bodyDiv w:val="1"/>
      <w:marLeft w:val="0"/>
      <w:marRight w:val="0"/>
      <w:marTop w:val="0"/>
      <w:marBottom w:val="0"/>
      <w:divBdr>
        <w:top w:val="none" w:sz="0" w:space="0" w:color="auto"/>
        <w:left w:val="none" w:sz="0" w:space="0" w:color="auto"/>
        <w:bottom w:val="none" w:sz="0" w:space="0" w:color="auto"/>
        <w:right w:val="none" w:sz="0" w:space="0" w:color="auto"/>
      </w:divBdr>
    </w:div>
    <w:div w:id="1272667757">
      <w:bodyDiv w:val="1"/>
      <w:marLeft w:val="0"/>
      <w:marRight w:val="0"/>
      <w:marTop w:val="0"/>
      <w:marBottom w:val="0"/>
      <w:divBdr>
        <w:top w:val="none" w:sz="0" w:space="0" w:color="auto"/>
        <w:left w:val="none" w:sz="0" w:space="0" w:color="auto"/>
        <w:bottom w:val="none" w:sz="0" w:space="0" w:color="auto"/>
        <w:right w:val="none" w:sz="0" w:space="0" w:color="auto"/>
      </w:divBdr>
    </w:div>
    <w:div w:id="1295407178">
      <w:bodyDiv w:val="1"/>
      <w:marLeft w:val="0"/>
      <w:marRight w:val="0"/>
      <w:marTop w:val="0"/>
      <w:marBottom w:val="0"/>
      <w:divBdr>
        <w:top w:val="none" w:sz="0" w:space="0" w:color="auto"/>
        <w:left w:val="none" w:sz="0" w:space="0" w:color="auto"/>
        <w:bottom w:val="none" w:sz="0" w:space="0" w:color="auto"/>
        <w:right w:val="none" w:sz="0" w:space="0" w:color="auto"/>
      </w:divBdr>
    </w:div>
    <w:div w:id="1304584714">
      <w:bodyDiv w:val="1"/>
      <w:marLeft w:val="0"/>
      <w:marRight w:val="0"/>
      <w:marTop w:val="0"/>
      <w:marBottom w:val="0"/>
      <w:divBdr>
        <w:top w:val="none" w:sz="0" w:space="0" w:color="auto"/>
        <w:left w:val="none" w:sz="0" w:space="0" w:color="auto"/>
        <w:bottom w:val="none" w:sz="0" w:space="0" w:color="auto"/>
        <w:right w:val="none" w:sz="0" w:space="0" w:color="auto"/>
      </w:divBdr>
    </w:div>
    <w:div w:id="1345281130">
      <w:bodyDiv w:val="1"/>
      <w:marLeft w:val="0"/>
      <w:marRight w:val="0"/>
      <w:marTop w:val="0"/>
      <w:marBottom w:val="0"/>
      <w:divBdr>
        <w:top w:val="none" w:sz="0" w:space="0" w:color="auto"/>
        <w:left w:val="none" w:sz="0" w:space="0" w:color="auto"/>
        <w:bottom w:val="none" w:sz="0" w:space="0" w:color="auto"/>
        <w:right w:val="none" w:sz="0" w:space="0" w:color="auto"/>
      </w:divBdr>
    </w:div>
    <w:div w:id="1585724130">
      <w:bodyDiv w:val="1"/>
      <w:marLeft w:val="0"/>
      <w:marRight w:val="0"/>
      <w:marTop w:val="0"/>
      <w:marBottom w:val="0"/>
      <w:divBdr>
        <w:top w:val="none" w:sz="0" w:space="0" w:color="auto"/>
        <w:left w:val="none" w:sz="0" w:space="0" w:color="auto"/>
        <w:bottom w:val="none" w:sz="0" w:space="0" w:color="auto"/>
        <w:right w:val="none" w:sz="0" w:space="0" w:color="auto"/>
      </w:divBdr>
    </w:div>
    <w:div w:id="1753696279">
      <w:bodyDiv w:val="1"/>
      <w:marLeft w:val="0"/>
      <w:marRight w:val="0"/>
      <w:marTop w:val="0"/>
      <w:marBottom w:val="0"/>
      <w:divBdr>
        <w:top w:val="none" w:sz="0" w:space="0" w:color="auto"/>
        <w:left w:val="none" w:sz="0" w:space="0" w:color="auto"/>
        <w:bottom w:val="none" w:sz="0" w:space="0" w:color="auto"/>
        <w:right w:val="none" w:sz="0" w:space="0" w:color="auto"/>
      </w:divBdr>
    </w:div>
    <w:div w:id="1894000621">
      <w:bodyDiv w:val="1"/>
      <w:marLeft w:val="0"/>
      <w:marRight w:val="0"/>
      <w:marTop w:val="0"/>
      <w:marBottom w:val="0"/>
      <w:divBdr>
        <w:top w:val="none" w:sz="0" w:space="0" w:color="auto"/>
        <w:left w:val="none" w:sz="0" w:space="0" w:color="auto"/>
        <w:bottom w:val="none" w:sz="0" w:space="0" w:color="auto"/>
        <w:right w:val="none" w:sz="0" w:space="0" w:color="auto"/>
      </w:divBdr>
    </w:div>
    <w:div w:id="2004164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yca.andressa@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6019.ht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planalto.gov.br/ccivil_03/leis/L6019.htm" TargetMode="External"/><Relationship Id="rId4" Type="http://schemas.openxmlformats.org/officeDocument/2006/relationships/settings" Target="settings.xml"/><Relationship Id="rId9" Type="http://schemas.openxmlformats.org/officeDocument/2006/relationships/hyperlink" Target="http://www.planalto.gov.br/ccivil_03/leis/L6019.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635F0-0BF6-497D-9B48-AD78A7CBC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29</Pages>
  <Words>9753</Words>
  <Characters>52670</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001492</cp:lastModifiedBy>
  <cp:revision>21</cp:revision>
  <dcterms:created xsi:type="dcterms:W3CDTF">2018-04-09T20:17:00Z</dcterms:created>
  <dcterms:modified xsi:type="dcterms:W3CDTF">2018-05-18T12:53:00Z</dcterms:modified>
</cp:coreProperties>
</file>