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E7104" w14:textId="77777777" w:rsidR="002F654F" w:rsidRPr="002F654F" w:rsidRDefault="002F654F" w:rsidP="002F654F">
      <w:pPr>
        <w:spacing w:after="0" w:line="360" w:lineRule="auto"/>
        <w:jc w:val="both"/>
        <w:rPr>
          <w:rFonts w:ascii="Times New Roman" w:hAnsi="Times New Roman" w:cs="Times New Roman"/>
          <w:b/>
          <w:sz w:val="24"/>
          <w:szCs w:val="24"/>
        </w:rPr>
      </w:pPr>
      <w:r w:rsidRPr="002F654F">
        <w:rPr>
          <w:rFonts w:ascii="Times New Roman" w:hAnsi="Times New Roman" w:cs="Times New Roman"/>
          <w:b/>
          <w:sz w:val="24"/>
          <w:szCs w:val="24"/>
        </w:rPr>
        <w:t>CESED – CENTRO DE ENSINO SUPERIOR E DESENVOLVIMENTO</w:t>
      </w:r>
    </w:p>
    <w:p w14:paraId="60828B15" w14:textId="77777777" w:rsidR="002F654F" w:rsidRPr="002F654F" w:rsidRDefault="002F654F" w:rsidP="002F654F">
      <w:pPr>
        <w:spacing w:after="0" w:line="360" w:lineRule="auto"/>
        <w:jc w:val="both"/>
        <w:rPr>
          <w:rFonts w:ascii="Times New Roman" w:hAnsi="Times New Roman" w:cs="Times New Roman"/>
          <w:b/>
          <w:sz w:val="24"/>
          <w:szCs w:val="24"/>
        </w:rPr>
      </w:pPr>
      <w:r w:rsidRPr="002F654F">
        <w:rPr>
          <w:rFonts w:ascii="Times New Roman" w:hAnsi="Times New Roman" w:cs="Times New Roman"/>
          <w:b/>
          <w:sz w:val="24"/>
          <w:szCs w:val="24"/>
        </w:rPr>
        <w:t>UNIFACISA – CENTRO UNIVERSITÁRIO</w:t>
      </w:r>
    </w:p>
    <w:p w14:paraId="0B1E7C60" w14:textId="77777777" w:rsidR="002F654F" w:rsidRPr="002F654F" w:rsidRDefault="002F654F" w:rsidP="002F654F">
      <w:pPr>
        <w:spacing w:after="0" w:line="360" w:lineRule="auto"/>
        <w:jc w:val="both"/>
        <w:rPr>
          <w:rFonts w:ascii="Times New Roman" w:hAnsi="Times New Roman" w:cs="Times New Roman"/>
          <w:b/>
          <w:sz w:val="24"/>
          <w:szCs w:val="24"/>
        </w:rPr>
      </w:pPr>
      <w:r w:rsidRPr="002F654F">
        <w:rPr>
          <w:rFonts w:ascii="Times New Roman" w:hAnsi="Times New Roman" w:cs="Times New Roman"/>
          <w:b/>
          <w:sz w:val="24"/>
          <w:szCs w:val="24"/>
        </w:rPr>
        <w:t>CURSO DE BACHARELADO EM DIREITO</w:t>
      </w:r>
    </w:p>
    <w:p w14:paraId="2B9616E3" w14:textId="77777777" w:rsidR="002F654F" w:rsidRPr="002F654F" w:rsidRDefault="002F654F" w:rsidP="002F654F">
      <w:pPr>
        <w:spacing w:after="0" w:line="360" w:lineRule="auto"/>
        <w:jc w:val="both"/>
        <w:rPr>
          <w:rFonts w:ascii="Times New Roman" w:hAnsi="Times New Roman" w:cs="Times New Roman"/>
          <w:b/>
          <w:sz w:val="24"/>
          <w:szCs w:val="24"/>
        </w:rPr>
      </w:pPr>
    </w:p>
    <w:p w14:paraId="37F8DC28" w14:textId="77777777" w:rsidR="002F654F" w:rsidRPr="002F654F" w:rsidRDefault="002F654F" w:rsidP="002F654F">
      <w:pPr>
        <w:spacing w:after="0" w:line="360" w:lineRule="auto"/>
        <w:jc w:val="both"/>
        <w:rPr>
          <w:rFonts w:ascii="Times New Roman" w:hAnsi="Times New Roman" w:cs="Times New Roman"/>
          <w:b/>
          <w:sz w:val="24"/>
          <w:szCs w:val="24"/>
        </w:rPr>
      </w:pPr>
    </w:p>
    <w:p w14:paraId="6122AE44" w14:textId="77777777" w:rsidR="002F654F" w:rsidRPr="002F654F" w:rsidRDefault="002F654F" w:rsidP="002F654F">
      <w:pPr>
        <w:spacing w:after="0" w:line="360" w:lineRule="auto"/>
        <w:jc w:val="both"/>
        <w:rPr>
          <w:rFonts w:ascii="Times New Roman" w:hAnsi="Times New Roman" w:cs="Times New Roman"/>
          <w:b/>
          <w:sz w:val="24"/>
          <w:szCs w:val="24"/>
        </w:rPr>
      </w:pPr>
      <w:r w:rsidRPr="002F654F">
        <w:rPr>
          <w:rFonts w:ascii="Times New Roman" w:hAnsi="Times New Roman" w:cs="Times New Roman"/>
          <w:b/>
          <w:sz w:val="24"/>
          <w:szCs w:val="24"/>
        </w:rPr>
        <w:t>GEOVANYA SONALLY ARAÚJO DE OLIVEIRA</w:t>
      </w:r>
    </w:p>
    <w:p w14:paraId="0A844857" w14:textId="77777777" w:rsidR="002F654F" w:rsidRPr="002F654F" w:rsidRDefault="002F654F" w:rsidP="002F654F">
      <w:pPr>
        <w:spacing w:after="0" w:line="360" w:lineRule="auto"/>
        <w:jc w:val="both"/>
        <w:rPr>
          <w:rFonts w:ascii="Times New Roman" w:hAnsi="Times New Roman" w:cs="Times New Roman"/>
          <w:b/>
          <w:sz w:val="24"/>
          <w:szCs w:val="24"/>
        </w:rPr>
      </w:pPr>
    </w:p>
    <w:p w14:paraId="0FD7D8B9" w14:textId="77777777" w:rsidR="002F654F" w:rsidRPr="002F654F" w:rsidRDefault="002F654F" w:rsidP="002F654F">
      <w:pPr>
        <w:spacing w:after="0" w:line="360" w:lineRule="auto"/>
        <w:jc w:val="both"/>
        <w:rPr>
          <w:rFonts w:ascii="Times New Roman" w:hAnsi="Times New Roman" w:cs="Times New Roman"/>
          <w:b/>
          <w:sz w:val="24"/>
          <w:szCs w:val="24"/>
        </w:rPr>
      </w:pPr>
    </w:p>
    <w:p w14:paraId="66A1DDA3" w14:textId="77777777" w:rsidR="002F654F" w:rsidRPr="002F654F" w:rsidRDefault="002F654F" w:rsidP="002F654F">
      <w:pPr>
        <w:spacing w:after="0" w:line="360" w:lineRule="auto"/>
        <w:jc w:val="both"/>
        <w:rPr>
          <w:rFonts w:ascii="Times New Roman" w:hAnsi="Times New Roman" w:cs="Times New Roman"/>
          <w:b/>
          <w:sz w:val="24"/>
          <w:szCs w:val="24"/>
        </w:rPr>
      </w:pPr>
    </w:p>
    <w:p w14:paraId="6AC0AB67" w14:textId="77777777" w:rsidR="002F654F" w:rsidRPr="002F654F" w:rsidRDefault="002F654F" w:rsidP="002F654F">
      <w:pPr>
        <w:spacing w:after="0" w:line="360" w:lineRule="auto"/>
        <w:jc w:val="both"/>
        <w:rPr>
          <w:rFonts w:ascii="Times New Roman" w:hAnsi="Times New Roman" w:cs="Times New Roman"/>
          <w:b/>
          <w:sz w:val="24"/>
          <w:szCs w:val="24"/>
        </w:rPr>
      </w:pPr>
    </w:p>
    <w:p w14:paraId="7C7C6B8D" w14:textId="77777777" w:rsidR="002F654F" w:rsidRPr="002F654F" w:rsidRDefault="002F654F" w:rsidP="002F654F">
      <w:pPr>
        <w:spacing w:after="0" w:line="360" w:lineRule="auto"/>
        <w:jc w:val="both"/>
        <w:rPr>
          <w:rFonts w:ascii="Times New Roman" w:hAnsi="Times New Roman" w:cs="Times New Roman"/>
          <w:b/>
          <w:sz w:val="24"/>
          <w:szCs w:val="24"/>
        </w:rPr>
      </w:pPr>
    </w:p>
    <w:p w14:paraId="4C36F7F5" w14:textId="77777777" w:rsidR="002F654F" w:rsidRPr="002F654F" w:rsidRDefault="002F654F" w:rsidP="002F654F">
      <w:pPr>
        <w:spacing w:after="0" w:line="360" w:lineRule="auto"/>
        <w:jc w:val="both"/>
        <w:rPr>
          <w:rFonts w:ascii="Times New Roman" w:hAnsi="Times New Roman" w:cs="Times New Roman"/>
          <w:b/>
          <w:sz w:val="24"/>
          <w:szCs w:val="24"/>
        </w:rPr>
      </w:pPr>
    </w:p>
    <w:p w14:paraId="73D35608" w14:textId="77777777" w:rsidR="002F654F" w:rsidRPr="002F654F" w:rsidRDefault="002F654F" w:rsidP="002F654F">
      <w:pPr>
        <w:spacing w:after="0" w:line="360" w:lineRule="auto"/>
        <w:jc w:val="both"/>
        <w:rPr>
          <w:rFonts w:ascii="Times New Roman" w:hAnsi="Times New Roman" w:cs="Times New Roman"/>
          <w:b/>
          <w:sz w:val="24"/>
          <w:szCs w:val="24"/>
        </w:rPr>
      </w:pPr>
    </w:p>
    <w:p w14:paraId="0D985D8E" w14:textId="77777777" w:rsidR="002F654F" w:rsidRPr="002F654F" w:rsidRDefault="002F654F" w:rsidP="002F654F">
      <w:pPr>
        <w:spacing w:after="0" w:line="360" w:lineRule="auto"/>
        <w:jc w:val="both"/>
        <w:rPr>
          <w:rFonts w:ascii="Times New Roman" w:hAnsi="Times New Roman" w:cs="Times New Roman"/>
          <w:b/>
          <w:sz w:val="24"/>
          <w:szCs w:val="24"/>
        </w:rPr>
      </w:pPr>
    </w:p>
    <w:p w14:paraId="2949D2C0" w14:textId="77777777" w:rsidR="002F654F" w:rsidRPr="002F654F" w:rsidRDefault="002F654F" w:rsidP="002F654F">
      <w:pPr>
        <w:spacing w:after="0" w:line="360" w:lineRule="auto"/>
        <w:jc w:val="both"/>
        <w:rPr>
          <w:rFonts w:ascii="Times New Roman" w:hAnsi="Times New Roman" w:cs="Times New Roman"/>
          <w:b/>
          <w:sz w:val="24"/>
          <w:szCs w:val="24"/>
        </w:rPr>
      </w:pPr>
    </w:p>
    <w:p w14:paraId="1026D224" w14:textId="77777777" w:rsidR="002F654F" w:rsidRPr="002F654F" w:rsidRDefault="002F654F" w:rsidP="002F654F">
      <w:pPr>
        <w:spacing w:after="0" w:line="360" w:lineRule="auto"/>
        <w:jc w:val="both"/>
        <w:rPr>
          <w:rFonts w:ascii="Times New Roman" w:hAnsi="Times New Roman" w:cs="Times New Roman"/>
          <w:b/>
          <w:sz w:val="24"/>
          <w:szCs w:val="24"/>
        </w:rPr>
      </w:pPr>
    </w:p>
    <w:p w14:paraId="3C586002" w14:textId="77777777" w:rsidR="002F654F" w:rsidRPr="002F654F" w:rsidRDefault="002F654F" w:rsidP="002F654F">
      <w:pPr>
        <w:spacing w:after="0" w:line="360" w:lineRule="auto"/>
        <w:jc w:val="center"/>
        <w:rPr>
          <w:rFonts w:ascii="Times New Roman" w:hAnsi="Times New Roman" w:cs="Times New Roman"/>
          <w:b/>
          <w:sz w:val="24"/>
          <w:szCs w:val="24"/>
        </w:rPr>
      </w:pPr>
      <w:r w:rsidRPr="002F654F">
        <w:rPr>
          <w:rFonts w:ascii="Times New Roman" w:hAnsi="Times New Roman" w:cs="Times New Roman"/>
          <w:b/>
          <w:sz w:val="24"/>
          <w:szCs w:val="24"/>
        </w:rPr>
        <w:t>VIOLÊNCIA CONTRA PESSOAS TRANSEXUAIS E TRAVESTIS: UMA ANÁLISE SÓCIO-JURÍDICA DA SITUAÇÃO BRASILEIRA</w:t>
      </w:r>
    </w:p>
    <w:p w14:paraId="2567F7A8" w14:textId="77777777" w:rsidR="002F654F" w:rsidRPr="002F654F" w:rsidRDefault="002F654F" w:rsidP="002F654F">
      <w:pPr>
        <w:spacing w:after="0" w:line="360" w:lineRule="auto"/>
        <w:jc w:val="center"/>
        <w:rPr>
          <w:rFonts w:ascii="Times New Roman" w:hAnsi="Times New Roman" w:cs="Times New Roman"/>
          <w:b/>
          <w:sz w:val="24"/>
          <w:szCs w:val="24"/>
        </w:rPr>
      </w:pPr>
    </w:p>
    <w:p w14:paraId="2094B416" w14:textId="77777777" w:rsidR="002F654F" w:rsidRPr="002F654F" w:rsidRDefault="002F654F" w:rsidP="002F654F">
      <w:pPr>
        <w:spacing w:after="0" w:line="360" w:lineRule="auto"/>
        <w:jc w:val="center"/>
        <w:rPr>
          <w:rFonts w:ascii="Times New Roman" w:hAnsi="Times New Roman" w:cs="Times New Roman"/>
          <w:b/>
          <w:sz w:val="24"/>
          <w:szCs w:val="24"/>
        </w:rPr>
      </w:pPr>
    </w:p>
    <w:p w14:paraId="03CD717C" w14:textId="77777777" w:rsidR="002F654F" w:rsidRPr="002F654F" w:rsidRDefault="002F654F" w:rsidP="002F654F">
      <w:pPr>
        <w:spacing w:after="0" w:line="360" w:lineRule="auto"/>
        <w:jc w:val="center"/>
        <w:rPr>
          <w:rFonts w:ascii="Times New Roman" w:hAnsi="Times New Roman" w:cs="Times New Roman"/>
          <w:b/>
          <w:sz w:val="24"/>
          <w:szCs w:val="24"/>
        </w:rPr>
      </w:pPr>
    </w:p>
    <w:p w14:paraId="7B874C14" w14:textId="77777777" w:rsidR="002F654F" w:rsidRPr="002F654F" w:rsidRDefault="002F654F" w:rsidP="002F654F">
      <w:pPr>
        <w:spacing w:after="0" w:line="360" w:lineRule="auto"/>
        <w:jc w:val="center"/>
        <w:rPr>
          <w:rFonts w:ascii="Times New Roman" w:hAnsi="Times New Roman" w:cs="Times New Roman"/>
          <w:b/>
          <w:sz w:val="24"/>
          <w:szCs w:val="24"/>
        </w:rPr>
      </w:pPr>
    </w:p>
    <w:p w14:paraId="107E97A6" w14:textId="77777777" w:rsidR="002F654F" w:rsidRPr="002F654F" w:rsidRDefault="002F654F" w:rsidP="002F654F">
      <w:pPr>
        <w:spacing w:after="0" w:line="360" w:lineRule="auto"/>
        <w:jc w:val="center"/>
        <w:rPr>
          <w:rFonts w:ascii="Times New Roman" w:hAnsi="Times New Roman" w:cs="Times New Roman"/>
          <w:b/>
          <w:sz w:val="24"/>
          <w:szCs w:val="24"/>
        </w:rPr>
      </w:pPr>
    </w:p>
    <w:p w14:paraId="638C82DC" w14:textId="77777777" w:rsidR="002F654F" w:rsidRPr="002F654F" w:rsidRDefault="002F654F" w:rsidP="002F654F">
      <w:pPr>
        <w:spacing w:after="0" w:line="360" w:lineRule="auto"/>
        <w:jc w:val="center"/>
        <w:rPr>
          <w:rFonts w:ascii="Times New Roman" w:hAnsi="Times New Roman" w:cs="Times New Roman"/>
          <w:b/>
          <w:sz w:val="24"/>
          <w:szCs w:val="24"/>
        </w:rPr>
      </w:pPr>
    </w:p>
    <w:p w14:paraId="20851DAC" w14:textId="77777777" w:rsidR="002F654F" w:rsidRPr="002F654F" w:rsidRDefault="002F654F" w:rsidP="002F654F">
      <w:pPr>
        <w:spacing w:after="0" w:line="360" w:lineRule="auto"/>
        <w:jc w:val="center"/>
        <w:rPr>
          <w:rFonts w:ascii="Times New Roman" w:hAnsi="Times New Roman" w:cs="Times New Roman"/>
          <w:b/>
          <w:sz w:val="24"/>
          <w:szCs w:val="24"/>
        </w:rPr>
      </w:pPr>
    </w:p>
    <w:p w14:paraId="2DD00A9B" w14:textId="77777777" w:rsidR="002F654F" w:rsidRPr="002F654F" w:rsidRDefault="002F654F" w:rsidP="002F654F">
      <w:pPr>
        <w:spacing w:after="0" w:line="360" w:lineRule="auto"/>
        <w:jc w:val="center"/>
        <w:rPr>
          <w:rFonts w:ascii="Times New Roman" w:hAnsi="Times New Roman" w:cs="Times New Roman"/>
          <w:b/>
          <w:sz w:val="24"/>
          <w:szCs w:val="24"/>
        </w:rPr>
      </w:pPr>
    </w:p>
    <w:p w14:paraId="21339BDA" w14:textId="77777777" w:rsidR="002F654F" w:rsidRPr="002F654F" w:rsidRDefault="002F654F" w:rsidP="002F654F">
      <w:pPr>
        <w:spacing w:after="0" w:line="360" w:lineRule="auto"/>
        <w:jc w:val="center"/>
        <w:rPr>
          <w:rFonts w:ascii="Times New Roman" w:hAnsi="Times New Roman" w:cs="Times New Roman"/>
          <w:b/>
          <w:sz w:val="24"/>
          <w:szCs w:val="24"/>
        </w:rPr>
      </w:pPr>
    </w:p>
    <w:p w14:paraId="53EEAEDE" w14:textId="77777777" w:rsidR="002F654F" w:rsidRPr="002F654F" w:rsidRDefault="002F654F" w:rsidP="002F654F">
      <w:pPr>
        <w:spacing w:after="0" w:line="360" w:lineRule="auto"/>
        <w:jc w:val="center"/>
        <w:rPr>
          <w:rFonts w:ascii="Times New Roman" w:hAnsi="Times New Roman" w:cs="Times New Roman"/>
          <w:b/>
          <w:sz w:val="24"/>
          <w:szCs w:val="24"/>
        </w:rPr>
      </w:pPr>
    </w:p>
    <w:p w14:paraId="06B76F17" w14:textId="77777777" w:rsidR="002F654F" w:rsidRPr="002F654F" w:rsidRDefault="002F654F" w:rsidP="002F654F">
      <w:pPr>
        <w:spacing w:after="0" w:line="360" w:lineRule="auto"/>
        <w:jc w:val="center"/>
        <w:rPr>
          <w:rFonts w:ascii="Times New Roman" w:hAnsi="Times New Roman" w:cs="Times New Roman"/>
          <w:b/>
          <w:sz w:val="24"/>
          <w:szCs w:val="24"/>
        </w:rPr>
      </w:pPr>
    </w:p>
    <w:p w14:paraId="462D832C" w14:textId="77777777" w:rsidR="002F654F" w:rsidRPr="002F654F" w:rsidRDefault="002F654F" w:rsidP="002F654F">
      <w:pPr>
        <w:spacing w:after="0" w:line="360" w:lineRule="auto"/>
        <w:jc w:val="center"/>
        <w:rPr>
          <w:rFonts w:ascii="Times New Roman" w:hAnsi="Times New Roman" w:cs="Times New Roman"/>
          <w:b/>
          <w:sz w:val="24"/>
          <w:szCs w:val="24"/>
        </w:rPr>
      </w:pPr>
    </w:p>
    <w:p w14:paraId="5B0E0334" w14:textId="77777777" w:rsidR="002F654F" w:rsidRPr="002F654F" w:rsidRDefault="002F654F" w:rsidP="002F654F">
      <w:pPr>
        <w:spacing w:after="0" w:line="360" w:lineRule="auto"/>
        <w:jc w:val="center"/>
        <w:rPr>
          <w:rFonts w:ascii="Times New Roman" w:hAnsi="Times New Roman" w:cs="Times New Roman"/>
          <w:b/>
          <w:sz w:val="24"/>
          <w:szCs w:val="24"/>
        </w:rPr>
      </w:pPr>
    </w:p>
    <w:p w14:paraId="439DC206" w14:textId="77777777" w:rsidR="002F654F" w:rsidRPr="002F654F" w:rsidRDefault="002F654F" w:rsidP="002F654F">
      <w:pPr>
        <w:spacing w:after="0" w:line="360" w:lineRule="auto"/>
        <w:jc w:val="center"/>
        <w:rPr>
          <w:rFonts w:ascii="Times New Roman" w:hAnsi="Times New Roman" w:cs="Times New Roman"/>
          <w:b/>
          <w:sz w:val="24"/>
          <w:szCs w:val="24"/>
        </w:rPr>
      </w:pPr>
    </w:p>
    <w:p w14:paraId="16293BBF" w14:textId="77777777" w:rsidR="002F654F" w:rsidRPr="002F654F" w:rsidRDefault="002F654F" w:rsidP="002F654F">
      <w:pPr>
        <w:spacing w:after="0" w:line="240" w:lineRule="auto"/>
        <w:jc w:val="center"/>
        <w:rPr>
          <w:rFonts w:ascii="Times New Roman" w:hAnsi="Times New Roman" w:cs="Times New Roman"/>
          <w:b/>
          <w:sz w:val="24"/>
          <w:szCs w:val="24"/>
        </w:rPr>
      </w:pPr>
      <w:r w:rsidRPr="002F654F">
        <w:rPr>
          <w:rFonts w:ascii="Times New Roman" w:hAnsi="Times New Roman" w:cs="Times New Roman"/>
          <w:b/>
          <w:sz w:val="24"/>
          <w:szCs w:val="24"/>
        </w:rPr>
        <w:t>CAMPINA GRANDE – PB</w:t>
      </w:r>
    </w:p>
    <w:p w14:paraId="46E5C083" w14:textId="77777777" w:rsidR="002F654F" w:rsidRPr="002F654F" w:rsidRDefault="002F654F" w:rsidP="002F65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2018</w:t>
      </w:r>
    </w:p>
    <w:p w14:paraId="77174F48" w14:textId="77777777" w:rsidR="002F654F" w:rsidRPr="002F654F" w:rsidRDefault="002F654F" w:rsidP="002F654F">
      <w:pPr>
        <w:spacing w:after="0" w:line="360" w:lineRule="auto"/>
        <w:jc w:val="center"/>
        <w:rPr>
          <w:rFonts w:ascii="Times New Roman" w:hAnsi="Times New Roman" w:cs="Times New Roman"/>
          <w:sz w:val="24"/>
          <w:szCs w:val="24"/>
        </w:rPr>
      </w:pPr>
      <w:r w:rsidRPr="002F654F">
        <w:rPr>
          <w:rFonts w:ascii="Times New Roman" w:hAnsi="Times New Roman" w:cs="Times New Roman"/>
          <w:sz w:val="24"/>
          <w:szCs w:val="24"/>
        </w:rPr>
        <w:lastRenderedPageBreak/>
        <w:t>GEOVANYA SONALLY ARAÚJO DE OLIVEIRA</w:t>
      </w:r>
    </w:p>
    <w:p w14:paraId="54497A5C" w14:textId="77777777" w:rsidR="002F654F" w:rsidRPr="002F654F" w:rsidRDefault="002F654F" w:rsidP="002F654F">
      <w:pPr>
        <w:spacing w:after="0" w:line="360" w:lineRule="auto"/>
        <w:jc w:val="center"/>
        <w:rPr>
          <w:rFonts w:ascii="Times New Roman" w:hAnsi="Times New Roman" w:cs="Times New Roman"/>
          <w:sz w:val="24"/>
          <w:szCs w:val="24"/>
        </w:rPr>
      </w:pPr>
    </w:p>
    <w:p w14:paraId="21E80958" w14:textId="77777777" w:rsidR="002F654F" w:rsidRPr="002F654F" w:rsidRDefault="002F654F" w:rsidP="002F654F">
      <w:pPr>
        <w:spacing w:after="0" w:line="360" w:lineRule="auto"/>
        <w:jc w:val="center"/>
        <w:rPr>
          <w:rFonts w:ascii="Times New Roman" w:hAnsi="Times New Roman" w:cs="Times New Roman"/>
          <w:sz w:val="24"/>
          <w:szCs w:val="24"/>
        </w:rPr>
      </w:pPr>
    </w:p>
    <w:p w14:paraId="5DBB3A5A" w14:textId="77777777" w:rsidR="002F654F" w:rsidRPr="002F654F" w:rsidRDefault="002F654F" w:rsidP="002F654F">
      <w:pPr>
        <w:spacing w:after="0" w:line="360" w:lineRule="auto"/>
        <w:jc w:val="center"/>
        <w:rPr>
          <w:rFonts w:ascii="Times New Roman" w:hAnsi="Times New Roman" w:cs="Times New Roman"/>
          <w:sz w:val="24"/>
          <w:szCs w:val="24"/>
        </w:rPr>
      </w:pPr>
    </w:p>
    <w:p w14:paraId="72BA702D" w14:textId="77777777" w:rsidR="002F654F" w:rsidRPr="002F654F" w:rsidRDefault="002F654F" w:rsidP="002F654F">
      <w:pPr>
        <w:spacing w:after="0" w:line="360" w:lineRule="auto"/>
        <w:jc w:val="center"/>
        <w:rPr>
          <w:rFonts w:ascii="Times New Roman" w:hAnsi="Times New Roman" w:cs="Times New Roman"/>
          <w:sz w:val="24"/>
          <w:szCs w:val="24"/>
        </w:rPr>
      </w:pPr>
    </w:p>
    <w:p w14:paraId="756E543F" w14:textId="77777777" w:rsidR="002F654F" w:rsidRPr="002F654F" w:rsidRDefault="002F654F" w:rsidP="002F654F">
      <w:pPr>
        <w:spacing w:after="0" w:line="360" w:lineRule="auto"/>
        <w:jc w:val="center"/>
        <w:rPr>
          <w:rFonts w:ascii="Times New Roman" w:hAnsi="Times New Roman" w:cs="Times New Roman"/>
          <w:sz w:val="24"/>
          <w:szCs w:val="24"/>
        </w:rPr>
      </w:pPr>
    </w:p>
    <w:p w14:paraId="24A2F64A" w14:textId="77777777" w:rsidR="002F654F" w:rsidRPr="002F654F" w:rsidRDefault="002F654F" w:rsidP="002F654F">
      <w:pPr>
        <w:spacing w:after="0" w:line="360" w:lineRule="auto"/>
        <w:jc w:val="center"/>
        <w:rPr>
          <w:rFonts w:ascii="Times New Roman" w:hAnsi="Times New Roman" w:cs="Times New Roman"/>
          <w:sz w:val="24"/>
          <w:szCs w:val="24"/>
        </w:rPr>
      </w:pPr>
    </w:p>
    <w:p w14:paraId="1ACF4309" w14:textId="77777777" w:rsidR="002F654F" w:rsidRPr="002F654F" w:rsidRDefault="002F654F" w:rsidP="002F654F">
      <w:pPr>
        <w:spacing w:after="0" w:line="360" w:lineRule="auto"/>
        <w:jc w:val="center"/>
        <w:rPr>
          <w:rFonts w:ascii="Times New Roman" w:hAnsi="Times New Roman" w:cs="Times New Roman"/>
          <w:sz w:val="24"/>
          <w:szCs w:val="24"/>
        </w:rPr>
      </w:pPr>
      <w:r w:rsidRPr="002F654F">
        <w:rPr>
          <w:rFonts w:ascii="Times New Roman" w:hAnsi="Times New Roman" w:cs="Times New Roman"/>
          <w:sz w:val="24"/>
          <w:szCs w:val="24"/>
        </w:rPr>
        <w:t>VIOLÊNCIA CONTRA PESSOAS TRANSEXUAIS E TRAVESTIS: UMA ANÁLISE SÓCIO-JURÍDICA DA SITUAÇÃO BRASILEIRA</w:t>
      </w:r>
    </w:p>
    <w:p w14:paraId="1C4B750E" w14:textId="77777777" w:rsidR="002F654F" w:rsidRPr="002F654F" w:rsidRDefault="002F654F" w:rsidP="002F654F">
      <w:pPr>
        <w:spacing w:after="0" w:line="360" w:lineRule="auto"/>
        <w:jc w:val="center"/>
        <w:rPr>
          <w:rFonts w:ascii="Times New Roman" w:hAnsi="Times New Roman" w:cs="Times New Roman"/>
          <w:sz w:val="24"/>
          <w:szCs w:val="24"/>
        </w:rPr>
      </w:pPr>
    </w:p>
    <w:p w14:paraId="15D66A30" w14:textId="77777777" w:rsidR="002F654F" w:rsidRPr="002F654F" w:rsidRDefault="002F654F" w:rsidP="002F654F">
      <w:pPr>
        <w:spacing w:after="0" w:line="360" w:lineRule="auto"/>
        <w:jc w:val="center"/>
        <w:rPr>
          <w:rFonts w:ascii="Times New Roman" w:hAnsi="Times New Roman" w:cs="Times New Roman"/>
          <w:sz w:val="24"/>
          <w:szCs w:val="24"/>
        </w:rPr>
      </w:pPr>
    </w:p>
    <w:p w14:paraId="5DB46D95" w14:textId="77777777" w:rsidR="002F654F" w:rsidRPr="002F654F" w:rsidRDefault="002F654F" w:rsidP="002F654F">
      <w:pPr>
        <w:spacing w:after="0" w:line="360" w:lineRule="auto"/>
        <w:jc w:val="center"/>
        <w:rPr>
          <w:rFonts w:ascii="Times New Roman" w:hAnsi="Times New Roman" w:cs="Times New Roman"/>
          <w:sz w:val="24"/>
          <w:szCs w:val="24"/>
        </w:rPr>
      </w:pPr>
    </w:p>
    <w:p w14:paraId="6DDCC52B" w14:textId="77777777" w:rsidR="002F654F" w:rsidRPr="002F654F" w:rsidRDefault="002F654F" w:rsidP="002F654F">
      <w:pPr>
        <w:spacing w:after="0" w:line="360" w:lineRule="auto"/>
        <w:jc w:val="center"/>
        <w:rPr>
          <w:rFonts w:ascii="Times New Roman" w:hAnsi="Times New Roman" w:cs="Times New Roman"/>
          <w:sz w:val="24"/>
          <w:szCs w:val="24"/>
        </w:rPr>
      </w:pPr>
    </w:p>
    <w:p w14:paraId="4984ECDF" w14:textId="77777777" w:rsidR="002F654F" w:rsidRPr="002F654F" w:rsidRDefault="002F654F" w:rsidP="002F654F">
      <w:pPr>
        <w:spacing w:after="0" w:line="360" w:lineRule="auto"/>
        <w:jc w:val="center"/>
        <w:rPr>
          <w:rFonts w:ascii="Times New Roman" w:hAnsi="Times New Roman" w:cs="Times New Roman"/>
          <w:sz w:val="24"/>
          <w:szCs w:val="24"/>
        </w:rPr>
      </w:pPr>
    </w:p>
    <w:p w14:paraId="0B7FF05F" w14:textId="77777777" w:rsidR="002F654F" w:rsidRPr="002F654F" w:rsidRDefault="002F654F" w:rsidP="002F654F">
      <w:pPr>
        <w:spacing w:after="0" w:line="360" w:lineRule="auto"/>
        <w:jc w:val="both"/>
        <w:rPr>
          <w:rFonts w:ascii="Times New Roman" w:hAnsi="Times New Roman" w:cs="Times New Roman"/>
          <w:sz w:val="24"/>
          <w:szCs w:val="24"/>
        </w:rPr>
      </w:pPr>
    </w:p>
    <w:p w14:paraId="46351952"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Trabalho de Conclusão de Curso – Artigo Científico – apresentado como pré-requisito para a obtenção do título de Bacharel em Direito pela UNIFACISA – Centro Universitário.</w:t>
      </w:r>
    </w:p>
    <w:p w14:paraId="7E192A17"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Área de Concentração: Direito Penal</w:t>
      </w:r>
      <w:r>
        <w:rPr>
          <w:rFonts w:ascii="Times New Roman" w:hAnsi="Times New Roman" w:cs="Times New Roman"/>
          <w:sz w:val="24"/>
          <w:szCs w:val="24"/>
        </w:rPr>
        <w:t xml:space="preserve"> Público</w:t>
      </w:r>
      <w:r w:rsidRPr="002F654F">
        <w:rPr>
          <w:rFonts w:ascii="Times New Roman" w:hAnsi="Times New Roman" w:cs="Times New Roman"/>
          <w:sz w:val="24"/>
          <w:szCs w:val="24"/>
        </w:rPr>
        <w:t>.</w:t>
      </w:r>
    </w:p>
    <w:p w14:paraId="2670A340"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 xml:space="preserve">Orientadora: </w:t>
      </w:r>
      <w:proofErr w:type="spellStart"/>
      <w:r w:rsidRPr="002F654F">
        <w:rPr>
          <w:rFonts w:ascii="Times New Roman" w:hAnsi="Times New Roman" w:cs="Times New Roman"/>
          <w:sz w:val="24"/>
          <w:szCs w:val="24"/>
        </w:rPr>
        <w:t>Profª</w:t>
      </w:r>
      <w:proofErr w:type="spellEnd"/>
      <w:r w:rsidRPr="002F654F">
        <w:rPr>
          <w:rFonts w:ascii="Times New Roman" w:hAnsi="Times New Roman" w:cs="Times New Roman"/>
          <w:sz w:val="24"/>
          <w:szCs w:val="24"/>
        </w:rPr>
        <w:t xml:space="preserve"> </w:t>
      </w:r>
      <w:proofErr w:type="spellStart"/>
      <w:r w:rsidRPr="002F654F">
        <w:rPr>
          <w:rFonts w:ascii="Times New Roman" w:hAnsi="Times New Roman" w:cs="Times New Roman"/>
          <w:sz w:val="24"/>
          <w:szCs w:val="24"/>
        </w:rPr>
        <w:t>Sabrinna</w:t>
      </w:r>
      <w:proofErr w:type="spellEnd"/>
      <w:r w:rsidRPr="002F654F">
        <w:rPr>
          <w:rFonts w:ascii="Times New Roman" w:hAnsi="Times New Roman" w:cs="Times New Roman"/>
          <w:sz w:val="24"/>
          <w:szCs w:val="24"/>
        </w:rPr>
        <w:t xml:space="preserve"> Correia Medeiros Cavalcanti, Ms.</w:t>
      </w:r>
    </w:p>
    <w:p w14:paraId="4A33A17F" w14:textId="77777777" w:rsidR="002F654F" w:rsidRPr="002F654F" w:rsidRDefault="002F654F" w:rsidP="002F654F">
      <w:pPr>
        <w:spacing w:after="0" w:line="360" w:lineRule="auto"/>
        <w:jc w:val="both"/>
        <w:rPr>
          <w:rFonts w:ascii="Times New Roman" w:hAnsi="Times New Roman" w:cs="Times New Roman"/>
          <w:sz w:val="24"/>
          <w:szCs w:val="24"/>
        </w:rPr>
      </w:pPr>
    </w:p>
    <w:p w14:paraId="39C75769" w14:textId="77777777" w:rsidR="002F654F" w:rsidRPr="002F654F" w:rsidRDefault="002F654F" w:rsidP="002F654F">
      <w:pPr>
        <w:spacing w:after="0" w:line="360" w:lineRule="auto"/>
        <w:jc w:val="both"/>
        <w:rPr>
          <w:rFonts w:ascii="Times New Roman" w:hAnsi="Times New Roman" w:cs="Times New Roman"/>
          <w:sz w:val="24"/>
          <w:szCs w:val="24"/>
        </w:rPr>
      </w:pPr>
    </w:p>
    <w:p w14:paraId="2F711B8E" w14:textId="77777777" w:rsidR="002F654F" w:rsidRPr="002F654F" w:rsidRDefault="002F654F" w:rsidP="002F654F">
      <w:pPr>
        <w:spacing w:after="0" w:line="360" w:lineRule="auto"/>
        <w:jc w:val="both"/>
        <w:rPr>
          <w:rFonts w:ascii="Times New Roman" w:hAnsi="Times New Roman" w:cs="Times New Roman"/>
          <w:sz w:val="24"/>
          <w:szCs w:val="24"/>
        </w:rPr>
      </w:pPr>
    </w:p>
    <w:p w14:paraId="213AEA35" w14:textId="77777777" w:rsidR="002F654F" w:rsidRPr="002F654F" w:rsidRDefault="002F654F" w:rsidP="002F654F">
      <w:pPr>
        <w:spacing w:after="0" w:line="360" w:lineRule="auto"/>
        <w:jc w:val="both"/>
        <w:rPr>
          <w:rFonts w:ascii="Times New Roman" w:hAnsi="Times New Roman" w:cs="Times New Roman"/>
          <w:sz w:val="24"/>
          <w:szCs w:val="24"/>
        </w:rPr>
      </w:pPr>
    </w:p>
    <w:p w14:paraId="6C37C200" w14:textId="77777777" w:rsidR="002F654F" w:rsidRPr="002F654F" w:rsidRDefault="002F654F" w:rsidP="002F654F">
      <w:pPr>
        <w:spacing w:after="0" w:line="360" w:lineRule="auto"/>
        <w:jc w:val="both"/>
        <w:rPr>
          <w:rFonts w:ascii="Times New Roman" w:hAnsi="Times New Roman" w:cs="Times New Roman"/>
          <w:sz w:val="24"/>
          <w:szCs w:val="24"/>
        </w:rPr>
      </w:pPr>
    </w:p>
    <w:p w14:paraId="321A7688" w14:textId="77777777" w:rsidR="002F654F" w:rsidRPr="002F654F" w:rsidRDefault="002F654F" w:rsidP="002F654F">
      <w:pPr>
        <w:spacing w:after="0" w:line="360" w:lineRule="auto"/>
        <w:jc w:val="both"/>
        <w:rPr>
          <w:rFonts w:ascii="Times New Roman" w:hAnsi="Times New Roman" w:cs="Times New Roman"/>
          <w:sz w:val="24"/>
          <w:szCs w:val="24"/>
        </w:rPr>
      </w:pPr>
    </w:p>
    <w:p w14:paraId="3C42150D" w14:textId="77777777" w:rsidR="002F654F" w:rsidRPr="002F654F" w:rsidRDefault="002F654F" w:rsidP="002F654F">
      <w:pPr>
        <w:spacing w:after="0" w:line="360" w:lineRule="auto"/>
        <w:jc w:val="both"/>
        <w:rPr>
          <w:rFonts w:ascii="Times New Roman" w:hAnsi="Times New Roman" w:cs="Times New Roman"/>
          <w:sz w:val="24"/>
          <w:szCs w:val="24"/>
        </w:rPr>
      </w:pPr>
    </w:p>
    <w:p w14:paraId="4E2E5ECD" w14:textId="77777777" w:rsidR="002F654F" w:rsidRPr="002F654F" w:rsidRDefault="002F654F" w:rsidP="002F654F">
      <w:pPr>
        <w:spacing w:after="0" w:line="360" w:lineRule="auto"/>
        <w:jc w:val="both"/>
        <w:rPr>
          <w:rFonts w:ascii="Times New Roman" w:hAnsi="Times New Roman" w:cs="Times New Roman"/>
          <w:sz w:val="24"/>
          <w:szCs w:val="24"/>
        </w:rPr>
      </w:pPr>
    </w:p>
    <w:p w14:paraId="63F7B876" w14:textId="77777777" w:rsidR="002F654F" w:rsidRPr="002F654F" w:rsidRDefault="002F654F" w:rsidP="002F654F">
      <w:pPr>
        <w:spacing w:after="0" w:line="360" w:lineRule="auto"/>
        <w:jc w:val="both"/>
        <w:rPr>
          <w:rFonts w:ascii="Times New Roman" w:hAnsi="Times New Roman" w:cs="Times New Roman"/>
          <w:sz w:val="24"/>
          <w:szCs w:val="24"/>
        </w:rPr>
      </w:pPr>
    </w:p>
    <w:p w14:paraId="316C667A" w14:textId="77777777" w:rsidR="002F654F" w:rsidRPr="002F654F" w:rsidRDefault="002F654F" w:rsidP="002F654F">
      <w:pPr>
        <w:spacing w:after="0" w:line="360" w:lineRule="auto"/>
        <w:jc w:val="both"/>
        <w:rPr>
          <w:rFonts w:ascii="Times New Roman" w:hAnsi="Times New Roman" w:cs="Times New Roman"/>
          <w:sz w:val="24"/>
          <w:szCs w:val="24"/>
        </w:rPr>
      </w:pPr>
    </w:p>
    <w:p w14:paraId="26A42778" w14:textId="77777777" w:rsidR="002F654F" w:rsidRPr="002F654F" w:rsidRDefault="002F654F" w:rsidP="002F654F">
      <w:pPr>
        <w:spacing w:after="0" w:line="360" w:lineRule="auto"/>
        <w:jc w:val="both"/>
        <w:rPr>
          <w:rFonts w:ascii="Times New Roman" w:hAnsi="Times New Roman" w:cs="Times New Roman"/>
          <w:sz w:val="24"/>
          <w:szCs w:val="24"/>
        </w:rPr>
      </w:pPr>
    </w:p>
    <w:p w14:paraId="028AF592" w14:textId="77777777" w:rsidR="002F654F" w:rsidRPr="002F654F" w:rsidRDefault="002F654F" w:rsidP="002F654F">
      <w:pPr>
        <w:spacing w:after="0" w:line="360" w:lineRule="auto"/>
        <w:jc w:val="both"/>
        <w:rPr>
          <w:rFonts w:ascii="Times New Roman" w:hAnsi="Times New Roman" w:cs="Times New Roman"/>
          <w:sz w:val="24"/>
          <w:szCs w:val="24"/>
        </w:rPr>
      </w:pPr>
    </w:p>
    <w:p w14:paraId="27FBA6C0" w14:textId="77777777" w:rsidR="002F654F" w:rsidRPr="002F654F" w:rsidRDefault="002F654F" w:rsidP="002F654F">
      <w:pPr>
        <w:spacing w:after="0" w:line="240" w:lineRule="auto"/>
        <w:jc w:val="center"/>
        <w:rPr>
          <w:rFonts w:ascii="Times New Roman" w:hAnsi="Times New Roman" w:cs="Times New Roman"/>
          <w:sz w:val="24"/>
          <w:szCs w:val="24"/>
        </w:rPr>
      </w:pPr>
      <w:r w:rsidRPr="002F654F">
        <w:rPr>
          <w:rFonts w:ascii="Times New Roman" w:hAnsi="Times New Roman" w:cs="Times New Roman"/>
          <w:sz w:val="24"/>
          <w:szCs w:val="24"/>
        </w:rPr>
        <w:t>Campina Grande – PB</w:t>
      </w:r>
    </w:p>
    <w:p w14:paraId="7C38DCE1" w14:textId="77777777" w:rsidR="002F654F" w:rsidRPr="002F654F" w:rsidRDefault="002F654F" w:rsidP="002F6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p>
    <w:p w14:paraId="2C7E9F5F" w14:textId="77777777" w:rsidR="002F654F" w:rsidRDefault="002F654F" w:rsidP="002F654F">
      <w:pPr>
        <w:spacing w:after="0" w:line="360" w:lineRule="auto"/>
        <w:jc w:val="both"/>
        <w:rPr>
          <w:rFonts w:ascii="Times New Roman" w:hAnsi="Times New Roman" w:cs="Times New Roman"/>
          <w:sz w:val="24"/>
          <w:szCs w:val="24"/>
        </w:rPr>
      </w:pPr>
    </w:p>
    <w:p w14:paraId="1B15A590" w14:textId="77777777" w:rsidR="00F67669" w:rsidRDefault="00F67669" w:rsidP="002F654F">
      <w:pPr>
        <w:spacing w:after="0" w:line="360" w:lineRule="auto"/>
        <w:jc w:val="both"/>
        <w:rPr>
          <w:rFonts w:ascii="Times New Roman" w:hAnsi="Times New Roman" w:cs="Times New Roman"/>
          <w:sz w:val="24"/>
          <w:szCs w:val="24"/>
        </w:rPr>
      </w:pPr>
    </w:p>
    <w:p w14:paraId="68EF786C" w14:textId="77777777" w:rsidR="00F67669" w:rsidRDefault="00F67669" w:rsidP="002F654F">
      <w:pPr>
        <w:spacing w:after="0" w:line="360" w:lineRule="auto"/>
        <w:jc w:val="both"/>
        <w:rPr>
          <w:rFonts w:ascii="Times New Roman" w:hAnsi="Times New Roman" w:cs="Times New Roman"/>
          <w:sz w:val="24"/>
          <w:szCs w:val="24"/>
        </w:rPr>
      </w:pPr>
    </w:p>
    <w:p w14:paraId="45EBA857" w14:textId="77777777" w:rsidR="00F67669" w:rsidRDefault="00F67669" w:rsidP="002F654F">
      <w:pPr>
        <w:spacing w:after="0" w:line="360" w:lineRule="auto"/>
        <w:jc w:val="both"/>
        <w:rPr>
          <w:rFonts w:ascii="Times New Roman" w:hAnsi="Times New Roman" w:cs="Times New Roman"/>
          <w:sz w:val="24"/>
          <w:szCs w:val="24"/>
        </w:rPr>
      </w:pPr>
    </w:p>
    <w:p w14:paraId="7CA5FB07" w14:textId="77777777" w:rsidR="00F67669" w:rsidRDefault="00F67669" w:rsidP="002F654F">
      <w:pPr>
        <w:spacing w:after="0" w:line="360" w:lineRule="auto"/>
        <w:jc w:val="both"/>
        <w:rPr>
          <w:rFonts w:ascii="Times New Roman" w:hAnsi="Times New Roman" w:cs="Times New Roman"/>
          <w:sz w:val="24"/>
          <w:szCs w:val="24"/>
        </w:rPr>
      </w:pPr>
    </w:p>
    <w:p w14:paraId="069C2B31" w14:textId="77777777" w:rsidR="00F67669" w:rsidRDefault="00F67669" w:rsidP="002F654F">
      <w:pPr>
        <w:spacing w:after="0" w:line="360" w:lineRule="auto"/>
        <w:jc w:val="both"/>
        <w:rPr>
          <w:rFonts w:ascii="Times New Roman" w:hAnsi="Times New Roman" w:cs="Times New Roman"/>
          <w:sz w:val="24"/>
          <w:szCs w:val="24"/>
        </w:rPr>
      </w:pPr>
    </w:p>
    <w:p w14:paraId="30319CCA" w14:textId="77777777" w:rsidR="00F67669" w:rsidRDefault="00F67669" w:rsidP="002F654F">
      <w:pPr>
        <w:spacing w:after="0" w:line="360" w:lineRule="auto"/>
        <w:jc w:val="both"/>
        <w:rPr>
          <w:rFonts w:ascii="Times New Roman" w:hAnsi="Times New Roman" w:cs="Times New Roman"/>
          <w:sz w:val="24"/>
          <w:szCs w:val="24"/>
        </w:rPr>
      </w:pPr>
    </w:p>
    <w:p w14:paraId="7A58CEBD" w14:textId="77777777" w:rsidR="00F67669" w:rsidRDefault="00F67669" w:rsidP="002F654F">
      <w:pPr>
        <w:spacing w:after="0" w:line="360" w:lineRule="auto"/>
        <w:jc w:val="both"/>
        <w:rPr>
          <w:rFonts w:ascii="Times New Roman" w:hAnsi="Times New Roman" w:cs="Times New Roman"/>
          <w:sz w:val="24"/>
          <w:szCs w:val="24"/>
        </w:rPr>
      </w:pPr>
    </w:p>
    <w:p w14:paraId="3C00354D" w14:textId="77777777" w:rsidR="00F67669" w:rsidRDefault="00F67669" w:rsidP="002F654F">
      <w:pPr>
        <w:spacing w:after="0" w:line="360" w:lineRule="auto"/>
        <w:jc w:val="both"/>
        <w:rPr>
          <w:rFonts w:ascii="Times New Roman" w:hAnsi="Times New Roman" w:cs="Times New Roman"/>
          <w:sz w:val="24"/>
          <w:szCs w:val="24"/>
        </w:rPr>
      </w:pPr>
    </w:p>
    <w:p w14:paraId="6F09A290" w14:textId="77777777" w:rsidR="00F67669" w:rsidRDefault="00F67669" w:rsidP="002F654F">
      <w:pPr>
        <w:spacing w:after="0" w:line="360" w:lineRule="auto"/>
        <w:jc w:val="both"/>
        <w:rPr>
          <w:rFonts w:ascii="Times New Roman" w:hAnsi="Times New Roman" w:cs="Times New Roman"/>
          <w:sz w:val="24"/>
          <w:szCs w:val="24"/>
        </w:rPr>
      </w:pPr>
    </w:p>
    <w:p w14:paraId="5FAE551D" w14:textId="77777777" w:rsidR="00F67669" w:rsidRDefault="00F67669" w:rsidP="002F654F">
      <w:pPr>
        <w:spacing w:after="0" w:line="360" w:lineRule="auto"/>
        <w:jc w:val="both"/>
        <w:rPr>
          <w:rFonts w:ascii="Times New Roman" w:hAnsi="Times New Roman" w:cs="Times New Roman"/>
          <w:sz w:val="24"/>
          <w:szCs w:val="24"/>
        </w:rPr>
      </w:pPr>
    </w:p>
    <w:p w14:paraId="3E041B78" w14:textId="77777777" w:rsidR="00F67669" w:rsidRDefault="00F67669" w:rsidP="002F654F">
      <w:pPr>
        <w:spacing w:after="0" w:line="360" w:lineRule="auto"/>
        <w:jc w:val="both"/>
        <w:rPr>
          <w:rFonts w:ascii="Times New Roman" w:hAnsi="Times New Roman" w:cs="Times New Roman"/>
          <w:sz w:val="24"/>
          <w:szCs w:val="24"/>
        </w:rPr>
      </w:pPr>
    </w:p>
    <w:p w14:paraId="3E9E8D94" w14:textId="77777777" w:rsidR="00F67669" w:rsidRDefault="00F67669" w:rsidP="002F654F">
      <w:pPr>
        <w:spacing w:after="0" w:line="360" w:lineRule="auto"/>
        <w:jc w:val="both"/>
        <w:rPr>
          <w:rFonts w:ascii="Times New Roman" w:hAnsi="Times New Roman" w:cs="Times New Roman"/>
          <w:sz w:val="24"/>
          <w:szCs w:val="24"/>
        </w:rPr>
      </w:pPr>
    </w:p>
    <w:p w14:paraId="63AA4F70" w14:textId="77777777" w:rsidR="00F67669" w:rsidRDefault="00F67669" w:rsidP="002F654F">
      <w:pPr>
        <w:spacing w:after="0" w:line="360" w:lineRule="auto"/>
        <w:jc w:val="both"/>
        <w:rPr>
          <w:rFonts w:ascii="Times New Roman" w:hAnsi="Times New Roman" w:cs="Times New Roman"/>
          <w:sz w:val="24"/>
          <w:szCs w:val="24"/>
        </w:rPr>
      </w:pPr>
    </w:p>
    <w:p w14:paraId="17B67260" w14:textId="77777777" w:rsidR="00F67669" w:rsidRDefault="00F67669" w:rsidP="002F654F">
      <w:pPr>
        <w:spacing w:after="0" w:line="360" w:lineRule="auto"/>
        <w:jc w:val="both"/>
        <w:rPr>
          <w:rFonts w:ascii="Times New Roman" w:hAnsi="Times New Roman" w:cs="Times New Roman"/>
          <w:sz w:val="24"/>
          <w:szCs w:val="24"/>
        </w:rPr>
      </w:pPr>
    </w:p>
    <w:p w14:paraId="4D4E9BED" w14:textId="77777777" w:rsidR="00F67669" w:rsidRDefault="00F67669" w:rsidP="002F654F">
      <w:pPr>
        <w:spacing w:after="0" w:line="360" w:lineRule="auto"/>
        <w:jc w:val="both"/>
        <w:rPr>
          <w:rFonts w:ascii="Times New Roman" w:hAnsi="Times New Roman" w:cs="Times New Roman"/>
          <w:sz w:val="24"/>
          <w:szCs w:val="24"/>
        </w:rPr>
      </w:pPr>
    </w:p>
    <w:p w14:paraId="5BC09EC6" w14:textId="77777777" w:rsidR="00F67669" w:rsidRDefault="00F67669" w:rsidP="002F654F">
      <w:pPr>
        <w:spacing w:after="0" w:line="360" w:lineRule="auto"/>
        <w:jc w:val="both"/>
        <w:rPr>
          <w:rFonts w:ascii="Times New Roman" w:hAnsi="Times New Roman" w:cs="Times New Roman"/>
          <w:sz w:val="24"/>
          <w:szCs w:val="24"/>
        </w:rPr>
      </w:pPr>
    </w:p>
    <w:p w14:paraId="0797FD4E" w14:textId="77777777" w:rsidR="00F67669" w:rsidRDefault="00F67669" w:rsidP="002F654F">
      <w:pPr>
        <w:spacing w:after="0" w:line="360" w:lineRule="auto"/>
        <w:jc w:val="both"/>
        <w:rPr>
          <w:rFonts w:ascii="Times New Roman" w:hAnsi="Times New Roman" w:cs="Times New Roman"/>
          <w:sz w:val="24"/>
          <w:szCs w:val="24"/>
        </w:rPr>
      </w:pPr>
    </w:p>
    <w:p w14:paraId="6CDD57F9" w14:textId="77777777" w:rsidR="00F67669" w:rsidRDefault="00F67669" w:rsidP="002F654F">
      <w:pPr>
        <w:spacing w:after="0" w:line="360" w:lineRule="auto"/>
        <w:jc w:val="both"/>
        <w:rPr>
          <w:rFonts w:ascii="Times New Roman" w:hAnsi="Times New Roman" w:cs="Times New Roman"/>
          <w:sz w:val="24"/>
          <w:szCs w:val="24"/>
        </w:rPr>
      </w:pPr>
    </w:p>
    <w:p w14:paraId="054DA0C9" w14:textId="77777777" w:rsidR="00F67669" w:rsidRPr="00F67669" w:rsidRDefault="00F67669" w:rsidP="00F67669">
      <w:pPr>
        <w:spacing w:after="0" w:line="240" w:lineRule="auto"/>
        <w:jc w:val="center"/>
        <w:rPr>
          <w:rFonts w:ascii="Times New Roman" w:eastAsia="Calibri" w:hAnsi="Times New Roman" w:cs="Times New Roman"/>
          <w:sz w:val="24"/>
          <w:szCs w:val="24"/>
        </w:rPr>
      </w:pPr>
      <w:r w:rsidRPr="00F67669">
        <w:rPr>
          <w:rFonts w:ascii="Times New Roman" w:eastAsia="Calibri" w:hAnsi="Times New Roman" w:cs="Times New Roman"/>
          <w:sz w:val="24"/>
          <w:szCs w:val="24"/>
        </w:rPr>
        <w:t>Dados Internacionais de Catalogação Na Publicação</w:t>
      </w:r>
    </w:p>
    <w:p w14:paraId="0E1DF3D9" w14:textId="77777777" w:rsidR="00F67669" w:rsidRPr="00F67669" w:rsidRDefault="00F67669" w:rsidP="00F67669">
      <w:pPr>
        <w:spacing w:after="0" w:line="240" w:lineRule="auto"/>
        <w:jc w:val="center"/>
        <w:rPr>
          <w:rFonts w:ascii="Times New Roman" w:eastAsia="Calibri" w:hAnsi="Times New Roman" w:cs="Times New Roman"/>
          <w:sz w:val="24"/>
          <w:szCs w:val="24"/>
        </w:rPr>
      </w:pPr>
      <w:r w:rsidRPr="00F67669">
        <w:rPr>
          <w:rFonts w:ascii="Times New Roman" w:eastAsia="Calibri" w:hAnsi="Times New Roman" w:cs="Times New Roman"/>
          <w:sz w:val="24"/>
          <w:szCs w:val="24"/>
        </w:rPr>
        <w:t xml:space="preserve">(Biblioteca da </w:t>
      </w:r>
      <w:proofErr w:type="spellStart"/>
      <w:r w:rsidRPr="00F67669">
        <w:rPr>
          <w:rFonts w:ascii="Times New Roman" w:eastAsia="Calibri" w:hAnsi="Times New Roman" w:cs="Times New Roman"/>
          <w:sz w:val="24"/>
          <w:szCs w:val="24"/>
        </w:rPr>
        <w:t>Facisa</w:t>
      </w:r>
      <w:proofErr w:type="spellEnd"/>
      <w:r w:rsidRPr="00F67669">
        <w:rPr>
          <w:rFonts w:ascii="Times New Roman" w:eastAsia="Calibri" w:hAnsi="Times New Roman" w:cs="Times New Roman"/>
          <w:sz w:val="24"/>
          <w:szCs w:val="24"/>
        </w:rPr>
        <w:t>)</w:t>
      </w:r>
    </w:p>
    <w:p w14:paraId="2E20817B" w14:textId="77777777" w:rsidR="00F67669" w:rsidRPr="00F67669" w:rsidRDefault="00F67669" w:rsidP="00F67669">
      <w:pPr>
        <w:spacing w:after="0" w:line="240" w:lineRule="auto"/>
        <w:jc w:val="both"/>
        <w:rPr>
          <w:rFonts w:ascii="Times New Roman" w:eastAsia="Calibri" w:hAnsi="Times New Roman" w:cs="Times New Roman"/>
          <w:sz w:val="24"/>
          <w:szCs w:val="24"/>
        </w:rPr>
      </w:pPr>
      <w:proofErr w:type="spellStart"/>
      <w:proofErr w:type="gramStart"/>
      <w:r w:rsidRPr="00F67669">
        <w:rPr>
          <w:rFonts w:ascii="Times New Roman" w:eastAsia="Calibri" w:hAnsi="Times New Roman" w:cs="Times New Roman"/>
          <w:sz w:val="24"/>
          <w:szCs w:val="24"/>
        </w:rPr>
        <w:t>AXXXp</w:t>
      </w:r>
      <w:proofErr w:type="spellEnd"/>
      <w:proofErr w:type="gramEnd"/>
    </w:p>
    <w:p w14:paraId="3014279F" w14:textId="77777777" w:rsidR="00F67669" w:rsidRPr="00F67669" w:rsidRDefault="00F67669" w:rsidP="00F67669">
      <w:pPr>
        <w:spacing w:after="0" w:line="240" w:lineRule="auto"/>
        <w:ind w:firstLine="397"/>
        <w:jc w:val="both"/>
        <w:rPr>
          <w:rFonts w:ascii="Times New Roman" w:eastAsia="Calibri" w:hAnsi="Times New Roman" w:cs="Times New Roman"/>
          <w:sz w:val="24"/>
          <w:szCs w:val="24"/>
        </w:rPr>
      </w:pPr>
      <w:r w:rsidRPr="00F67669">
        <w:rPr>
          <w:rFonts w:ascii="Times New Roman" w:eastAsia="Calibri" w:hAnsi="Times New Roman" w:cs="Times New Roman"/>
          <w:sz w:val="24"/>
          <w:szCs w:val="24"/>
        </w:rPr>
        <w:t xml:space="preserve">Araújo de Oliveira, </w:t>
      </w:r>
      <w:proofErr w:type="spellStart"/>
      <w:r w:rsidRPr="00F67669">
        <w:rPr>
          <w:rFonts w:ascii="Times New Roman" w:eastAsia="Calibri" w:hAnsi="Times New Roman" w:cs="Times New Roman"/>
          <w:sz w:val="24"/>
          <w:szCs w:val="24"/>
        </w:rPr>
        <w:t>Geovanya</w:t>
      </w:r>
      <w:proofErr w:type="spellEnd"/>
      <w:r w:rsidRPr="00F67669">
        <w:rPr>
          <w:rFonts w:ascii="Times New Roman" w:eastAsia="Calibri" w:hAnsi="Times New Roman" w:cs="Times New Roman"/>
          <w:sz w:val="24"/>
          <w:szCs w:val="24"/>
        </w:rPr>
        <w:t xml:space="preserve"> </w:t>
      </w:r>
      <w:proofErr w:type="spellStart"/>
      <w:r w:rsidRPr="00F67669">
        <w:rPr>
          <w:rFonts w:ascii="Times New Roman" w:eastAsia="Calibri" w:hAnsi="Times New Roman" w:cs="Times New Roman"/>
          <w:sz w:val="24"/>
          <w:szCs w:val="24"/>
        </w:rPr>
        <w:t>Sonally</w:t>
      </w:r>
      <w:proofErr w:type="spellEnd"/>
      <w:r w:rsidRPr="00F67669">
        <w:rPr>
          <w:rFonts w:ascii="Times New Roman" w:eastAsia="Calibri" w:hAnsi="Times New Roman" w:cs="Times New Roman"/>
          <w:sz w:val="24"/>
          <w:szCs w:val="24"/>
        </w:rPr>
        <w:t>.</w:t>
      </w:r>
    </w:p>
    <w:p w14:paraId="1040D3BC" w14:textId="77777777" w:rsidR="00F67669" w:rsidRPr="00F67669" w:rsidRDefault="00F67669" w:rsidP="00F67669">
      <w:pPr>
        <w:spacing w:after="0" w:line="240" w:lineRule="auto"/>
        <w:ind w:firstLine="709"/>
        <w:jc w:val="both"/>
        <w:rPr>
          <w:rFonts w:ascii="Times New Roman" w:eastAsia="Calibri" w:hAnsi="Times New Roman" w:cs="Times New Roman"/>
          <w:sz w:val="24"/>
          <w:szCs w:val="24"/>
        </w:rPr>
      </w:pPr>
      <w:r w:rsidRPr="00F67669">
        <w:rPr>
          <w:rFonts w:ascii="Times New Roman" w:eastAsia="Calibri" w:hAnsi="Times New Roman" w:cs="Times New Roman"/>
          <w:sz w:val="24"/>
          <w:szCs w:val="24"/>
        </w:rPr>
        <w:t xml:space="preserve">Violência Contra Pessoas Transexuais e Travestis: Uma Análise </w:t>
      </w:r>
      <w:proofErr w:type="spellStart"/>
      <w:r w:rsidRPr="00F67669">
        <w:rPr>
          <w:rFonts w:ascii="Times New Roman" w:eastAsia="Calibri" w:hAnsi="Times New Roman" w:cs="Times New Roman"/>
          <w:sz w:val="24"/>
          <w:szCs w:val="24"/>
        </w:rPr>
        <w:t>Sócio-Jurídica</w:t>
      </w:r>
      <w:proofErr w:type="spellEnd"/>
      <w:r w:rsidRPr="00F67669">
        <w:rPr>
          <w:rFonts w:ascii="Times New Roman" w:eastAsia="Calibri" w:hAnsi="Times New Roman" w:cs="Times New Roman"/>
          <w:sz w:val="24"/>
          <w:szCs w:val="24"/>
        </w:rPr>
        <w:t xml:space="preserve"> da Situação Brasileira / </w:t>
      </w:r>
      <w:proofErr w:type="spellStart"/>
      <w:r w:rsidRPr="00F67669">
        <w:rPr>
          <w:rFonts w:ascii="Times New Roman" w:eastAsia="Calibri" w:hAnsi="Times New Roman" w:cs="Times New Roman"/>
          <w:sz w:val="24"/>
          <w:szCs w:val="24"/>
        </w:rPr>
        <w:t>Geovanya</w:t>
      </w:r>
      <w:proofErr w:type="spellEnd"/>
      <w:r w:rsidRPr="00F67669">
        <w:rPr>
          <w:rFonts w:ascii="Times New Roman" w:eastAsia="Calibri" w:hAnsi="Times New Roman" w:cs="Times New Roman"/>
          <w:sz w:val="24"/>
          <w:szCs w:val="24"/>
        </w:rPr>
        <w:t xml:space="preserve"> </w:t>
      </w:r>
      <w:proofErr w:type="spellStart"/>
      <w:r w:rsidRPr="00F67669">
        <w:rPr>
          <w:rFonts w:ascii="Times New Roman" w:eastAsia="Calibri" w:hAnsi="Times New Roman" w:cs="Times New Roman"/>
          <w:sz w:val="24"/>
          <w:szCs w:val="24"/>
        </w:rPr>
        <w:t>Sonally</w:t>
      </w:r>
      <w:proofErr w:type="spellEnd"/>
      <w:r w:rsidRPr="00F67669">
        <w:rPr>
          <w:rFonts w:ascii="Times New Roman" w:eastAsia="Calibri" w:hAnsi="Times New Roman" w:cs="Times New Roman"/>
          <w:sz w:val="24"/>
          <w:szCs w:val="24"/>
        </w:rPr>
        <w:t xml:space="preserve"> Araújo de Oliveira. -- Campina Grande, 2018.</w:t>
      </w:r>
    </w:p>
    <w:p w14:paraId="22078607" w14:textId="77777777" w:rsidR="00F67669" w:rsidRPr="00F67669" w:rsidRDefault="00F67669" w:rsidP="00F67669">
      <w:pPr>
        <w:spacing w:after="0" w:line="240" w:lineRule="auto"/>
        <w:jc w:val="both"/>
        <w:rPr>
          <w:rFonts w:ascii="Times New Roman" w:eastAsia="Calibri" w:hAnsi="Times New Roman" w:cs="Times New Roman"/>
          <w:sz w:val="24"/>
          <w:szCs w:val="24"/>
        </w:rPr>
      </w:pPr>
    </w:p>
    <w:p w14:paraId="15AD6CE6" w14:textId="77777777" w:rsidR="00F67669" w:rsidRPr="00F67669" w:rsidRDefault="00F67669" w:rsidP="00F67669">
      <w:pPr>
        <w:spacing w:after="0" w:line="240" w:lineRule="auto"/>
        <w:ind w:firstLine="709"/>
        <w:jc w:val="both"/>
        <w:rPr>
          <w:rFonts w:ascii="Times New Roman" w:eastAsia="Calibri" w:hAnsi="Times New Roman" w:cs="Times New Roman"/>
          <w:sz w:val="24"/>
          <w:szCs w:val="24"/>
        </w:rPr>
      </w:pPr>
      <w:r w:rsidRPr="00F67669">
        <w:rPr>
          <w:rFonts w:ascii="Times New Roman" w:eastAsia="Calibri" w:hAnsi="Times New Roman" w:cs="Times New Roman"/>
          <w:sz w:val="24"/>
          <w:szCs w:val="24"/>
        </w:rPr>
        <w:t xml:space="preserve">Originalmente </w:t>
      </w:r>
      <w:proofErr w:type="spellStart"/>
      <w:r w:rsidRPr="00F67669">
        <w:rPr>
          <w:rFonts w:ascii="Times New Roman" w:eastAsia="Calibri" w:hAnsi="Times New Roman" w:cs="Times New Roman"/>
          <w:sz w:val="24"/>
          <w:szCs w:val="24"/>
        </w:rPr>
        <w:t>aprensetada</w:t>
      </w:r>
      <w:proofErr w:type="spellEnd"/>
      <w:r w:rsidRPr="00F67669">
        <w:rPr>
          <w:rFonts w:ascii="Times New Roman" w:eastAsia="Calibri" w:hAnsi="Times New Roman" w:cs="Times New Roman"/>
          <w:sz w:val="24"/>
          <w:szCs w:val="24"/>
        </w:rPr>
        <w:t xml:space="preserve"> como Artigo Científico de bacharelado em Direito do autor (</w:t>
      </w:r>
      <w:proofErr w:type="gramStart"/>
      <w:r w:rsidRPr="00F67669">
        <w:rPr>
          <w:rFonts w:ascii="Times New Roman" w:eastAsia="Calibri" w:hAnsi="Times New Roman" w:cs="Times New Roman"/>
          <w:sz w:val="24"/>
          <w:szCs w:val="24"/>
        </w:rPr>
        <w:t>bacharel – Faculdade de Ciências Sociais Aplicadas, 2018</w:t>
      </w:r>
      <w:proofErr w:type="gramEnd"/>
      <w:r w:rsidRPr="00F67669">
        <w:rPr>
          <w:rFonts w:ascii="Times New Roman" w:eastAsia="Calibri" w:hAnsi="Times New Roman" w:cs="Times New Roman"/>
          <w:sz w:val="24"/>
          <w:szCs w:val="24"/>
        </w:rPr>
        <w:t>).</w:t>
      </w:r>
    </w:p>
    <w:p w14:paraId="3937696E" w14:textId="77777777" w:rsidR="00F67669" w:rsidRDefault="00F67669" w:rsidP="00F67669">
      <w:pPr>
        <w:spacing w:after="0" w:line="240" w:lineRule="auto"/>
        <w:ind w:firstLine="709"/>
        <w:jc w:val="both"/>
        <w:rPr>
          <w:rFonts w:ascii="Times New Roman" w:eastAsia="Calibri" w:hAnsi="Times New Roman" w:cs="Times New Roman"/>
          <w:sz w:val="24"/>
          <w:szCs w:val="24"/>
        </w:rPr>
      </w:pPr>
      <w:r w:rsidRPr="00F67669">
        <w:rPr>
          <w:rFonts w:ascii="Times New Roman" w:eastAsia="Calibri" w:hAnsi="Times New Roman" w:cs="Times New Roman"/>
          <w:sz w:val="24"/>
          <w:szCs w:val="24"/>
        </w:rPr>
        <w:t>Referências.</w:t>
      </w:r>
    </w:p>
    <w:p w14:paraId="0E541B84" w14:textId="77777777" w:rsidR="00F67669" w:rsidRPr="00F67669" w:rsidRDefault="00F67669" w:rsidP="00F67669">
      <w:pPr>
        <w:spacing w:after="0" w:line="240" w:lineRule="auto"/>
        <w:ind w:firstLine="709"/>
        <w:jc w:val="both"/>
        <w:rPr>
          <w:rFonts w:ascii="Times New Roman" w:eastAsia="Calibri" w:hAnsi="Times New Roman" w:cs="Times New Roman"/>
          <w:sz w:val="24"/>
          <w:szCs w:val="24"/>
        </w:rPr>
      </w:pPr>
    </w:p>
    <w:p w14:paraId="1DD46B71" w14:textId="77777777" w:rsidR="00F67669" w:rsidRPr="00F67669" w:rsidRDefault="00F67669" w:rsidP="00F67669">
      <w:pPr>
        <w:spacing w:after="0" w:line="240" w:lineRule="auto"/>
        <w:ind w:firstLine="709"/>
        <w:jc w:val="both"/>
        <w:rPr>
          <w:rFonts w:ascii="Times New Roman" w:eastAsia="Calibri" w:hAnsi="Times New Roman" w:cs="Times New Roman"/>
          <w:sz w:val="24"/>
          <w:szCs w:val="24"/>
        </w:rPr>
      </w:pPr>
      <w:r w:rsidRPr="00F67669">
        <w:rPr>
          <w:rFonts w:ascii="Times New Roman" w:eastAsia="Calibri" w:hAnsi="Times New Roman" w:cs="Times New Roman"/>
          <w:sz w:val="24"/>
          <w:szCs w:val="24"/>
        </w:rPr>
        <w:t xml:space="preserve">1. Direito Penal. 2. Direito Público. 3. </w:t>
      </w:r>
      <w:proofErr w:type="spellStart"/>
      <w:r w:rsidRPr="00F67669">
        <w:rPr>
          <w:rFonts w:ascii="Times New Roman" w:eastAsia="Calibri" w:hAnsi="Times New Roman" w:cs="Times New Roman"/>
          <w:sz w:val="24"/>
          <w:szCs w:val="24"/>
        </w:rPr>
        <w:t>Transexualidade</w:t>
      </w:r>
      <w:proofErr w:type="spellEnd"/>
      <w:r w:rsidRPr="00F67669">
        <w:rPr>
          <w:rFonts w:ascii="Times New Roman" w:eastAsia="Calibri" w:hAnsi="Times New Roman" w:cs="Times New Roman"/>
          <w:sz w:val="24"/>
          <w:szCs w:val="24"/>
        </w:rPr>
        <w:t xml:space="preserve">. I. Violência Contra Pessoas Transexuais e Travestis: Uma Análise </w:t>
      </w:r>
      <w:proofErr w:type="spellStart"/>
      <w:r w:rsidRPr="00F67669">
        <w:rPr>
          <w:rFonts w:ascii="Times New Roman" w:eastAsia="Calibri" w:hAnsi="Times New Roman" w:cs="Times New Roman"/>
          <w:sz w:val="24"/>
          <w:szCs w:val="24"/>
        </w:rPr>
        <w:t>Sócio-Jurídica</w:t>
      </w:r>
      <w:proofErr w:type="spellEnd"/>
      <w:r w:rsidRPr="00F67669">
        <w:rPr>
          <w:rFonts w:ascii="Times New Roman" w:eastAsia="Calibri" w:hAnsi="Times New Roman" w:cs="Times New Roman"/>
          <w:sz w:val="24"/>
          <w:szCs w:val="24"/>
        </w:rPr>
        <w:t xml:space="preserve"> da Situação Brasileira.</w:t>
      </w:r>
    </w:p>
    <w:p w14:paraId="792A96A7" w14:textId="77777777" w:rsidR="00F67669" w:rsidRPr="00F67669" w:rsidRDefault="00F67669" w:rsidP="00F67669">
      <w:pPr>
        <w:spacing w:after="0" w:line="240" w:lineRule="auto"/>
        <w:jc w:val="both"/>
        <w:rPr>
          <w:rFonts w:ascii="Calibri" w:eastAsia="Calibri" w:hAnsi="Calibri" w:cs="Times New Roman"/>
        </w:rPr>
      </w:pPr>
    </w:p>
    <w:p w14:paraId="71E2853E" w14:textId="77777777" w:rsidR="00F67669" w:rsidRPr="00F67669" w:rsidRDefault="00F67669" w:rsidP="00F67669">
      <w:pPr>
        <w:spacing w:after="0" w:line="240" w:lineRule="auto"/>
        <w:ind w:left="5664"/>
        <w:jc w:val="both"/>
        <w:rPr>
          <w:rFonts w:ascii="Times New Roman" w:eastAsia="Calibri" w:hAnsi="Times New Roman" w:cs="Times New Roman"/>
          <w:sz w:val="24"/>
          <w:szCs w:val="24"/>
        </w:rPr>
      </w:pPr>
      <w:bookmarkStart w:id="0" w:name="_GoBack"/>
      <w:bookmarkEnd w:id="0"/>
      <w:r w:rsidRPr="00F67669">
        <w:rPr>
          <w:rFonts w:ascii="Times New Roman" w:eastAsia="Calibri" w:hAnsi="Times New Roman" w:cs="Times New Roman"/>
          <w:sz w:val="24"/>
          <w:szCs w:val="24"/>
        </w:rPr>
        <w:t xml:space="preserve">CDU – </w:t>
      </w:r>
      <w:proofErr w:type="gramStart"/>
      <w:r w:rsidRPr="00F67669">
        <w:rPr>
          <w:rFonts w:ascii="Times New Roman" w:eastAsia="Calibri" w:hAnsi="Times New Roman" w:cs="Times New Roman"/>
          <w:sz w:val="24"/>
          <w:szCs w:val="24"/>
        </w:rPr>
        <w:t>XXXX(</w:t>
      </w:r>
      <w:proofErr w:type="gramEnd"/>
      <w:r w:rsidRPr="00F67669">
        <w:rPr>
          <w:rFonts w:ascii="Times New Roman" w:eastAsia="Calibri" w:hAnsi="Times New Roman" w:cs="Times New Roman"/>
          <w:sz w:val="24"/>
          <w:szCs w:val="24"/>
        </w:rPr>
        <w:t>XXX)(XXX)</w:t>
      </w:r>
    </w:p>
    <w:p w14:paraId="0284E5F8" w14:textId="77777777" w:rsidR="00F67669" w:rsidRDefault="00F67669" w:rsidP="002F654F">
      <w:pPr>
        <w:spacing w:after="0" w:line="360" w:lineRule="auto"/>
        <w:jc w:val="both"/>
        <w:rPr>
          <w:rFonts w:ascii="Times New Roman" w:hAnsi="Times New Roman" w:cs="Times New Roman"/>
          <w:sz w:val="24"/>
          <w:szCs w:val="24"/>
        </w:rPr>
      </w:pPr>
    </w:p>
    <w:p w14:paraId="3F770DF8" w14:textId="77777777" w:rsidR="00F67669" w:rsidRDefault="00F67669" w:rsidP="002F654F">
      <w:pPr>
        <w:spacing w:after="0" w:line="360" w:lineRule="auto"/>
        <w:jc w:val="both"/>
        <w:rPr>
          <w:rFonts w:ascii="Times New Roman" w:hAnsi="Times New Roman" w:cs="Times New Roman"/>
          <w:sz w:val="24"/>
          <w:szCs w:val="24"/>
        </w:rPr>
      </w:pPr>
    </w:p>
    <w:p w14:paraId="71584246" w14:textId="77777777" w:rsidR="00F67669" w:rsidRDefault="00F67669" w:rsidP="002F654F">
      <w:pPr>
        <w:spacing w:after="0" w:line="360" w:lineRule="auto"/>
        <w:jc w:val="both"/>
        <w:rPr>
          <w:rFonts w:ascii="Times New Roman" w:hAnsi="Times New Roman" w:cs="Times New Roman"/>
          <w:sz w:val="24"/>
          <w:szCs w:val="24"/>
        </w:rPr>
      </w:pPr>
    </w:p>
    <w:p w14:paraId="61F35F47" w14:textId="77777777" w:rsidR="00F67669" w:rsidRDefault="00F67669" w:rsidP="002F654F">
      <w:pPr>
        <w:spacing w:after="0" w:line="360" w:lineRule="auto"/>
        <w:jc w:val="both"/>
        <w:rPr>
          <w:rFonts w:ascii="Times New Roman" w:hAnsi="Times New Roman" w:cs="Times New Roman"/>
          <w:sz w:val="24"/>
          <w:szCs w:val="24"/>
        </w:rPr>
      </w:pPr>
    </w:p>
    <w:p w14:paraId="509B1DB4" w14:textId="77777777" w:rsidR="00F67669" w:rsidRDefault="00F67669" w:rsidP="002F654F">
      <w:pPr>
        <w:spacing w:after="0" w:line="360" w:lineRule="auto"/>
        <w:jc w:val="both"/>
        <w:rPr>
          <w:rFonts w:ascii="Times New Roman" w:hAnsi="Times New Roman" w:cs="Times New Roman"/>
          <w:sz w:val="24"/>
          <w:szCs w:val="24"/>
        </w:rPr>
      </w:pPr>
    </w:p>
    <w:p w14:paraId="69CF6658" w14:textId="77777777" w:rsidR="00F67669" w:rsidRDefault="00F67669" w:rsidP="002F654F">
      <w:pPr>
        <w:spacing w:after="0" w:line="360" w:lineRule="auto"/>
        <w:jc w:val="both"/>
        <w:rPr>
          <w:rFonts w:ascii="Times New Roman" w:hAnsi="Times New Roman" w:cs="Times New Roman"/>
          <w:sz w:val="24"/>
          <w:szCs w:val="24"/>
        </w:rPr>
      </w:pPr>
    </w:p>
    <w:p w14:paraId="549623A5" w14:textId="77777777" w:rsidR="00F67669" w:rsidRDefault="00F67669" w:rsidP="002F654F">
      <w:pPr>
        <w:spacing w:after="0" w:line="360" w:lineRule="auto"/>
        <w:jc w:val="both"/>
        <w:rPr>
          <w:rFonts w:ascii="Times New Roman" w:hAnsi="Times New Roman" w:cs="Times New Roman"/>
          <w:sz w:val="24"/>
          <w:szCs w:val="24"/>
        </w:rPr>
      </w:pPr>
    </w:p>
    <w:p w14:paraId="1C6BEAAF" w14:textId="77777777" w:rsidR="00F67669" w:rsidRPr="002F654F" w:rsidRDefault="00F67669" w:rsidP="002F654F">
      <w:pPr>
        <w:spacing w:after="0" w:line="360" w:lineRule="auto"/>
        <w:jc w:val="both"/>
        <w:rPr>
          <w:rFonts w:ascii="Times New Roman" w:hAnsi="Times New Roman" w:cs="Times New Roman"/>
          <w:sz w:val="24"/>
          <w:szCs w:val="24"/>
        </w:rPr>
      </w:pPr>
    </w:p>
    <w:p w14:paraId="7AB0748F" w14:textId="77777777" w:rsidR="002F654F" w:rsidRPr="002F654F" w:rsidRDefault="002F654F" w:rsidP="002F654F">
      <w:pPr>
        <w:spacing w:after="0" w:line="360" w:lineRule="auto"/>
        <w:jc w:val="both"/>
        <w:rPr>
          <w:rFonts w:ascii="Times New Roman" w:hAnsi="Times New Roman" w:cs="Times New Roman"/>
          <w:sz w:val="24"/>
          <w:szCs w:val="24"/>
        </w:rPr>
      </w:pPr>
    </w:p>
    <w:p w14:paraId="5E74972C" w14:textId="77777777" w:rsidR="002F654F" w:rsidRPr="002F654F" w:rsidRDefault="002F654F" w:rsidP="002F654F">
      <w:pPr>
        <w:spacing w:after="0" w:line="360" w:lineRule="auto"/>
        <w:jc w:val="both"/>
        <w:rPr>
          <w:rFonts w:ascii="Times New Roman" w:hAnsi="Times New Roman" w:cs="Times New Roman"/>
          <w:sz w:val="24"/>
          <w:szCs w:val="24"/>
        </w:rPr>
      </w:pPr>
    </w:p>
    <w:p w14:paraId="39D84B53" w14:textId="77777777" w:rsidR="002F654F" w:rsidRDefault="002F654F" w:rsidP="002F654F">
      <w:pPr>
        <w:spacing w:after="0" w:line="360" w:lineRule="auto"/>
        <w:jc w:val="both"/>
        <w:rPr>
          <w:rFonts w:ascii="Times New Roman" w:hAnsi="Times New Roman" w:cs="Times New Roman"/>
          <w:sz w:val="24"/>
          <w:szCs w:val="24"/>
        </w:rPr>
      </w:pPr>
    </w:p>
    <w:p w14:paraId="4BB059F0" w14:textId="77777777" w:rsidR="00F67669" w:rsidRPr="002F654F" w:rsidRDefault="00F67669" w:rsidP="002F654F">
      <w:pPr>
        <w:spacing w:after="0" w:line="360" w:lineRule="auto"/>
        <w:jc w:val="both"/>
        <w:rPr>
          <w:rFonts w:ascii="Times New Roman" w:hAnsi="Times New Roman" w:cs="Times New Roman"/>
          <w:sz w:val="24"/>
          <w:szCs w:val="24"/>
        </w:rPr>
      </w:pPr>
    </w:p>
    <w:p w14:paraId="39CE8EE9" w14:textId="77777777" w:rsidR="002F654F" w:rsidRPr="002F654F" w:rsidRDefault="002F654F" w:rsidP="002F654F">
      <w:pPr>
        <w:spacing w:after="0" w:line="360" w:lineRule="auto"/>
        <w:jc w:val="both"/>
        <w:rPr>
          <w:rFonts w:ascii="Times New Roman" w:hAnsi="Times New Roman" w:cs="Times New Roman"/>
          <w:sz w:val="24"/>
          <w:szCs w:val="24"/>
        </w:rPr>
      </w:pPr>
    </w:p>
    <w:p w14:paraId="444D5FBB" w14:textId="77777777" w:rsidR="002F654F" w:rsidRPr="002F654F" w:rsidRDefault="002F654F" w:rsidP="002F654F">
      <w:pPr>
        <w:spacing w:after="0" w:line="360" w:lineRule="auto"/>
        <w:jc w:val="both"/>
        <w:rPr>
          <w:rFonts w:ascii="Times New Roman" w:hAnsi="Times New Roman" w:cs="Times New Roman"/>
          <w:sz w:val="24"/>
          <w:szCs w:val="24"/>
        </w:rPr>
      </w:pPr>
    </w:p>
    <w:p w14:paraId="675E4FAA" w14:textId="77777777" w:rsidR="002F654F" w:rsidRPr="002F654F" w:rsidRDefault="002F654F" w:rsidP="002F654F">
      <w:pPr>
        <w:spacing w:after="0" w:line="360" w:lineRule="auto"/>
        <w:jc w:val="both"/>
        <w:rPr>
          <w:rFonts w:ascii="Times New Roman" w:hAnsi="Times New Roman" w:cs="Times New Roman"/>
          <w:sz w:val="24"/>
          <w:szCs w:val="24"/>
        </w:rPr>
      </w:pPr>
    </w:p>
    <w:p w14:paraId="28231895" w14:textId="77777777" w:rsidR="002F654F" w:rsidRPr="002F654F" w:rsidRDefault="002F654F" w:rsidP="002F654F">
      <w:pPr>
        <w:spacing w:after="0" w:line="360" w:lineRule="auto"/>
        <w:jc w:val="both"/>
        <w:rPr>
          <w:rFonts w:ascii="Times New Roman" w:hAnsi="Times New Roman" w:cs="Times New Roman"/>
          <w:sz w:val="24"/>
          <w:szCs w:val="24"/>
        </w:rPr>
      </w:pPr>
    </w:p>
    <w:p w14:paraId="6572CE37" w14:textId="77777777" w:rsidR="002F654F" w:rsidRPr="002F654F" w:rsidRDefault="002F654F" w:rsidP="002F654F">
      <w:pPr>
        <w:spacing w:after="0" w:line="360" w:lineRule="auto"/>
        <w:jc w:val="both"/>
        <w:rPr>
          <w:rFonts w:ascii="Times New Roman" w:hAnsi="Times New Roman" w:cs="Times New Roman"/>
          <w:sz w:val="24"/>
          <w:szCs w:val="24"/>
        </w:rPr>
      </w:pPr>
    </w:p>
    <w:p w14:paraId="005DF5C4" w14:textId="77777777" w:rsidR="002F654F" w:rsidRPr="002F654F" w:rsidRDefault="002F654F" w:rsidP="002F654F">
      <w:pPr>
        <w:spacing w:after="0" w:line="360" w:lineRule="auto"/>
        <w:jc w:val="both"/>
        <w:rPr>
          <w:rFonts w:ascii="Times New Roman" w:hAnsi="Times New Roman" w:cs="Times New Roman"/>
          <w:sz w:val="24"/>
          <w:szCs w:val="24"/>
        </w:rPr>
      </w:pPr>
    </w:p>
    <w:p w14:paraId="2FAA1541"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 xml:space="preserve">Trabalho de Conclusão de Curso – Artigo Científico – </w:t>
      </w:r>
      <w:r>
        <w:rPr>
          <w:rFonts w:ascii="Times New Roman" w:hAnsi="Times New Roman" w:cs="Times New Roman"/>
          <w:sz w:val="24"/>
          <w:szCs w:val="24"/>
        </w:rPr>
        <w:t>Violência contra pessoas transexuais e travestis: uma análise sócio-jurídica da situação b</w:t>
      </w:r>
      <w:r w:rsidRPr="002F654F">
        <w:rPr>
          <w:rFonts w:ascii="Times New Roman" w:hAnsi="Times New Roman" w:cs="Times New Roman"/>
          <w:sz w:val="24"/>
          <w:szCs w:val="24"/>
        </w:rPr>
        <w:t>rasileira, apresentado por</w:t>
      </w:r>
      <w:r w:rsidRPr="002F654F">
        <w:t xml:space="preserve"> </w:t>
      </w:r>
      <w:proofErr w:type="spellStart"/>
      <w:r w:rsidRPr="002F654F">
        <w:rPr>
          <w:rFonts w:ascii="Times New Roman" w:hAnsi="Times New Roman" w:cs="Times New Roman"/>
          <w:sz w:val="24"/>
          <w:szCs w:val="24"/>
        </w:rPr>
        <w:t>Geovanya</w:t>
      </w:r>
      <w:proofErr w:type="spellEnd"/>
      <w:r w:rsidRPr="002F654F">
        <w:rPr>
          <w:rFonts w:ascii="Times New Roman" w:hAnsi="Times New Roman" w:cs="Times New Roman"/>
          <w:sz w:val="24"/>
          <w:szCs w:val="24"/>
        </w:rPr>
        <w:t xml:space="preserve"> </w:t>
      </w:r>
      <w:proofErr w:type="spellStart"/>
      <w:r w:rsidRPr="002F654F">
        <w:rPr>
          <w:rFonts w:ascii="Times New Roman" w:hAnsi="Times New Roman" w:cs="Times New Roman"/>
          <w:sz w:val="24"/>
          <w:szCs w:val="24"/>
        </w:rPr>
        <w:t>Sonally</w:t>
      </w:r>
      <w:proofErr w:type="spellEnd"/>
      <w:r w:rsidRPr="002F654F">
        <w:rPr>
          <w:rFonts w:ascii="Times New Roman" w:hAnsi="Times New Roman" w:cs="Times New Roman"/>
          <w:sz w:val="24"/>
          <w:szCs w:val="24"/>
        </w:rPr>
        <w:t xml:space="preserve"> Araújo De Oliveira como parte dos requisitos para a obtenção do título de Bacharel em Direito, outorgado pela UNIFACISA – Centro Universitário de Campina Grande – PB.</w:t>
      </w:r>
    </w:p>
    <w:p w14:paraId="2AFE292C" w14:textId="77777777" w:rsidR="002F654F" w:rsidRPr="002F654F" w:rsidRDefault="002F654F" w:rsidP="002F654F">
      <w:pPr>
        <w:spacing w:after="0" w:line="240" w:lineRule="auto"/>
        <w:ind w:left="4536"/>
        <w:jc w:val="both"/>
        <w:rPr>
          <w:rFonts w:ascii="Times New Roman" w:hAnsi="Times New Roman" w:cs="Times New Roman"/>
          <w:sz w:val="24"/>
          <w:szCs w:val="24"/>
        </w:rPr>
      </w:pPr>
    </w:p>
    <w:p w14:paraId="737E3494" w14:textId="77777777" w:rsidR="002F654F" w:rsidRPr="002F654F" w:rsidRDefault="002F654F" w:rsidP="002F654F">
      <w:pPr>
        <w:spacing w:after="0" w:line="240" w:lineRule="auto"/>
        <w:ind w:left="4536"/>
        <w:jc w:val="both"/>
        <w:rPr>
          <w:rFonts w:ascii="Times New Roman" w:hAnsi="Times New Roman" w:cs="Times New Roman"/>
          <w:sz w:val="24"/>
          <w:szCs w:val="24"/>
        </w:rPr>
      </w:pPr>
    </w:p>
    <w:p w14:paraId="4BB4096D"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APROVADO EM: _____/______/_____.</w:t>
      </w:r>
    </w:p>
    <w:p w14:paraId="54DA7795" w14:textId="77777777" w:rsidR="002F654F" w:rsidRPr="002F654F" w:rsidRDefault="002F654F" w:rsidP="002F654F">
      <w:pPr>
        <w:spacing w:after="0" w:line="240" w:lineRule="auto"/>
        <w:ind w:left="4536"/>
        <w:jc w:val="both"/>
        <w:rPr>
          <w:rFonts w:ascii="Times New Roman" w:hAnsi="Times New Roman" w:cs="Times New Roman"/>
          <w:sz w:val="24"/>
          <w:szCs w:val="24"/>
        </w:rPr>
      </w:pPr>
    </w:p>
    <w:p w14:paraId="5C2A78ED"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BANCA EXAMINADORA:</w:t>
      </w:r>
    </w:p>
    <w:p w14:paraId="646E0838" w14:textId="77777777" w:rsidR="002F654F" w:rsidRPr="002F654F" w:rsidRDefault="002F654F" w:rsidP="002F654F">
      <w:pPr>
        <w:spacing w:after="0" w:line="240" w:lineRule="auto"/>
        <w:ind w:left="4536"/>
        <w:jc w:val="both"/>
        <w:rPr>
          <w:rFonts w:ascii="Times New Roman" w:hAnsi="Times New Roman" w:cs="Times New Roman"/>
          <w:sz w:val="24"/>
          <w:szCs w:val="24"/>
        </w:rPr>
      </w:pPr>
    </w:p>
    <w:p w14:paraId="6C3E2A4D" w14:textId="77777777" w:rsidR="002F654F" w:rsidRPr="002F654F" w:rsidRDefault="002F654F" w:rsidP="002F654F">
      <w:pPr>
        <w:spacing w:after="0" w:line="240" w:lineRule="auto"/>
        <w:ind w:left="4536"/>
        <w:jc w:val="both"/>
        <w:rPr>
          <w:rFonts w:ascii="Times New Roman" w:hAnsi="Times New Roman" w:cs="Times New Roman"/>
          <w:sz w:val="24"/>
          <w:szCs w:val="24"/>
        </w:rPr>
      </w:pPr>
    </w:p>
    <w:p w14:paraId="27E9C3A3"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_________________________________</w:t>
      </w:r>
    </w:p>
    <w:p w14:paraId="4E02FAD6" w14:textId="77777777" w:rsidR="002F654F" w:rsidRPr="002F654F" w:rsidRDefault="002F654F" w:rsidP="002F654F">
      <w:pPr>
        <w:spacing w:after="0" w:line="240" w:lineRule="auto"/>
        <w:ind w:left="4536"/>
        <w:jc w:val="both"/>
        <w:rPr>
          <w:rFonts w:ascii="Times New Roman" w:hAnsi="Times New Roman" w:cs="Times New Roman"/>
          <w:sz w:val="24"/>
          <w:szCs w:val="24"/>
        </w:rPr>
      </w:pPr>
      <w:proofErr w:type="spellStart"/>
      <w:r w:rsidRPr="002F654F">
        <w:rPr>
          <w:rFonts w:ascii="Times New Roman" w:hAnsi="Times New Roman" w:cs="Times New Roman"/>
          <w:sz w:val="24"/>
          <w:szCs w:val="24"/>
        </w:rPr>
        <w:t>Profª</w:t>
      </w:r>
      <w:proofErr w:type="spellEnd"/>
      <w:r w:rsidRPr="002F654F">
        <w:rPr>
          <w:rFonts w:ascii="Times New Roman" w:hAnsi="Times New Roman" w:cs="Times New Roman"/>
          <w:sz w:val="24"/>
          <w:szCs w:val="24"/>
        </w:rPr>
        <w:t xml:space="preserve">. </w:t>
      </w:r>
      <w:proofErr w:type="gramStart"/>
      <w:r w:rsidRPr="002F654F">
        <w:rPr>
          <w:rFonts w:ascii="Times New Roman" w:hAnsi="Times New Roman" w:cs="Times New Roman"/>
          <w:sz w:val="24"/>
          <w:szCs w:val="24"/>
        </w:rPr>
        <w:t>da</w:t>
      </w:r>
      <w:proofErr w:type="gramEnd"/>
      <w:r w:rsidRPr="002F654F">
        <w:rPr>
          <w:rFonts w:ascii="Times New Roman" w:hAnsi="Times New Roman" w:cs="Times New Roman"/>
          <w:sz w:val="24"/>
          <w:szCs w:val="24"/>
        </w:rPr>
        <w:t xml:space="preserve"> UNIFACISA </w:t>
      </w:r>
      <w:proofErr w:type="spellStart"/>
      <w:r w:rsidRPr="002F654F">
        <w:rPr>
          <w:rFonts w:ascii="Times New Roman" w:hAnsi="Times New Roman" w:cs="Times New Roman"/>
          <w:sz w:val="24"/>
          <w:szCs w:val="24"/>
        </w:rPr>
        <w:t>Sabrinna</w:t>
      </w:r>
      <w:proofErr w:type="spellEnd"/>
      <w:r w:rsidRPr="002F654F">
        <w:rPr>
          <w:rFonts w:ascii="Times New Roman" w:hAnsi="Times New Roman" w:cs="Times New Roman"/>
          <w:sz w:val="24"/>
          <w:szCs w:val="24"/>
        </w:rPr>
        <w:t xml:space="preserve"> Correia Medeiros Cavalcanti, Ms.</w:t>
      </w:r>
    </w:p>
    <w:p w14:paraId="635DCD8A"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Orientadora</w:t>
      </w:r>
    </w:p>
    <w:p w14:paraId="20A31342" w14:textId="77777777" w:rsidR="002F654F" w:rsidRPr="002F654F" w:rsidRDefault="002F654F" w:rsidP="002F654F">
      <w:pPr>
        <w:spacing w:after="0" w:line="240" w:lineRule="auto"/>
        <w:ind w:left="4536"/>
        <w:jc w:val="both"/>
        <w:rPr>
          <w:rFonts w:ascii="Times New Roman" w:hAnsi="Times New Roman" w:cs="Times New Roman"/>
          <w:sz w:val="24"/>
          <w:szCs w:val="24"/>
        </w:rPr>
      </w:pPr>
    </w:p>
    <w:p w14:paraId="2B268293"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_________________________________</w:t>
      </w:r>
    </w:p>
    <w:p w14:paraId="7F6C12B2"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Prof. da UNIFACISA</w:t>
      </w:r>
      <w:r w:rsidRPr="002F654F">
        <w:rPr>
          <w:rFonts w:ascii="Times New Roman" w:hAnsi="Times New Roman" w:cs="Times New Roman"/>
          <w:sz w:val="24"/>
          <w:szCs w:val="24"/>
        </w:rPr>
        <w:tab/>
      </w:r>
      <w:r w:rsidRPr="002F654F">
        <w:rPr>
          <w:rFonts w:ascii="Times New Roman" w:hAnsi="Times New Roman" w:cs="Times New Roman"/>
          <w:sz w:val="24"/>
          <w:szCs w:val="24"/>
        </w:rPr>
        <w:tab/>
        <w:t>, Ms.</w:t>
      </w:r>
    </w:p>
    <w:p w14:paraId="701639F0" w14:textId="77777777" w:rsidR="002F654F" w:rsidRPr="002F654F" w:rsidRDefault="002F654F" w:rsidP="002F654F">
      <w:pPr>
        <w:spacing w:after="0" w:line="240" w:lineRule="auto"/>
        <w:ind w:left="4536"/>
        <w:jc w:val="both"/>
        <w:rPr>
          <w:rFonts w:ascii="Times New Roman" w:hAnsi="Times New Roman" w:cs="Times New Roman"/>
          <w:sz w:val="24"/>
          <w:szCs w:val="24"/>
        </w:rPr>
      </w:pPr>
    </w:p>
    <w:p w14:paraId="1FB98F05" w14:textId="77777777" w:rsidR="002F654F" w:rsidRPr="002F654F" w:rsidRDefault="002F654F" w:rsidP="002F654F">
      <w:pPr>
        <w:spacing w:after="0" w:line="240" w:lineRule="auto"/>
        <w:ind w:left="4536"/>
        <w:jc w:val="both"/>
        <w:rPr>
          <w:rFonts w:ascii="Times New Roman" w:hAnsi="Times New Roman" w:cs="Times New Roman"/>
          <w:sz w:val="24"/>
          <w:szCs w:val="24"/>
        </w:rPr>
      </w:pPr>
      <w:r w:rsidRPr="002F654F">
        <w:rPr>
          <w:rFonts w:ascii="Times New Roman" w:hAnsi="Times New Roman" w:cs="Times New Roman"/>
          <w:sz w:val="24"/>
          <w:szCs w:val="24"/>
        </w:rPr>
        <w:t>_________________________________</w:t>
      </w:r>
    </w:p>
    <w:p w14:paraId="2CB07CC6" w14:textId="7BEBE929" w:rsidR="002F654F" w:rsidRPr="002F654F" w:rsidRDefault="002F654F" w:rsidP="002F654F">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Prof. </w:t>
      </w:r>
      <w:r w:rsidR="00BB7CD2">
        <w:rPr>
          <w:rFonts w:ascii="Times New Roman" w:hAnsi="Times New Roman" w:cs="Times New Roman"/>
          <w:sz w:val="24"/>
          <w:szCs w:val="24"/>
        </w:rPr>
        <w:t>d</w:t>
      </w:r>
      <w:r>
        <w:rPr>
          <w:rFonts w:ascii="Times New Roman" w:hAnsi="Times New Roman" w:cs="Times New Roman"/>
          <w:sz w:val="24"/>
          <w:szCs w:val="24"/>
        </w:rPr>
        <w:t>a UNIFACISA</w:t>
      </w:r>
      <w:r>
        <w:rPr>
          <w:rFonts w:ascii="Times New Roman" w:hAnsi="Times New Roman" w:cs="Times New Roman"/>
          <w:sz w:val="24"/>
          <w:szCs w:val="24"/>
        </w:rPr>
        <w:tab/>
      </w:r>
      <w:r>
        <w:rPr>
          <w:rFonts w:ascii="Times New Roman" w:hAnsi="Times New Roman" w:cs="Times New Roman"/>
          <w:sz w:val="24"/>
          <w:szCs w:val="24"/>
        </w:rPr>
        <w:tab/>
        <w:t>, Ms</w:t>
      </w:r>
      <w:r w:rsidRPr="002F654F">
        <w:rPr>
          <w:rFonts w:ascii="Times New Roman" w:hAnsi="Times New Roman" w:cs="Times New Roman"/>
          <w:sz w:val="24"/>
          <w:szCs w:val="24"/>
        </w:rPr>
        <w:t>.</w:t>
      </w:r>
    </w:p>
    <w:p w14:paraId="09AF7620" w14:textId="77777777" w:rsidR="002F654F" w:rsidRPr="002F654F" w:rsidRDefault="002F654F" w:rsidP="002F654F">
      <w:pPr>
        <w:spacing w:after="0" w:line="360" w:lineRule="auto"/>
        <w:jc w:val="both"/>
        <w:rPr>
          <w:rFonts w:ascii="Times New Roman" w:hAnsi="Times New Roman" w:cs="Times New Roman"/>
          <w:sz w:val="24"/>
          <w:szCs w:val="24"/>
        </w:rPr>
      </w:pPr>
    </w:p>
    <w:p w14:paraId="2B5353F6" w14:textId="77777777" w:rsidR="002F654F" w:rsidRPr="002F654F" w:rsidRDefault="002F654F" w:rsidP="002F654F">
      <w:pPr>
        <w:spacing w:after="0" w:line="360" w:lineRule="auto"/>
        <w:jc w:val="both"/>
        <w:rPr>
          <w:rFonts w:ascii="Times New Roman" w:hAnsi="Times New Roman" w:cs="Times New Roman"/>
          <w:sz w:val="24"/>
          <w:szCs w:val="24"/>
        </w:rPr>
      </w:pPr>
    </w:p>
    <w:p w14:paraId="36C8CFE5" w14:textId="77777777" w:rsidR="002F654F" w:rsidRPr="002F654F" w:rsidRDefault="002F654F" w:rsidP="002F654F">
      <w:pPr>
        <w:spacing w:after="0" w:line="360" w:lineRule="auto"/>
        <w:jc w:val="center"/>
        <w:rPr>
          <w:rFonts w:ascii="Times New Roman" w:hAnsi="Times New Roman" w:cs="Times New Roman"/>
          <w:sz w:val="24"/>
          <w:szCs w:val="24"/>
        </w:rPr>
      </w:pPr>
      <w:r w:rsidRPr="002F654F">
        <w:rPr>
          <w:rFonts w:ascii="Times New Roman" w:hAnsi="Times New Roman" w:cs="Times New Roman"/>
          <w:b/>
          <w:sz w:val="24"/>
          <w:szCs w:val="24"/>
        </w:rPr>
        <w:lastRenderedPageBreak/>
        <w:t xml:space="preserve">VIOLÊNCIA CONTRA PESSOAS TRANSEXUAIS E TRAVESTIS: </w:t>
      </w:r>
      <w:r w:rsidR="001D56A4" w:rsidRPr="002F654F">
        <w:rPr>
          <w:rFonts w:ascii="Times New Roman" w:hAnsi="Times New Roman" w:cs="Times New Roman"/>
          <w:b/>
          <w:sz w:val="24"/>
          <w:szCs w:val="24"/>
        </w:rPr>
        <w:t xml:space="preserve">Uma </w:t>
      </w:r>
      <w:r w:rsidR="001D56A4">
        <w:rPr>
          <w:rFonts w:ascii="Times New Roman" w:hAnsi="Times New Roman" w:cs="Times New Roman"/>
          <w:b/>
          <w:sz w:val="24"/>
          <w:szCs w:val="24"/>
        </w:rPr>
        <w:t>a</w:t>
      </w:r>
      <w:r w:rsidR="001D56A4" w:rsidRPr="002F654F">
        <w:rPr>
          <w:rFonts w:ascii="Times New Roman" w:hAnsi="Times New Roman" w:cs="Times New Roman"/>
          <w:b/>
          <w:sz w:val="24"/>
          <w:szCs w:val="24"/>
        </w:rPr>
        <w:t xml:space="preserve">nálise </w:t>
      </w:r>
      <w:r w:rsidR="001D56A4">
        <w:rPr>
          <w:rFonts w:ascii="Times New Roman" w:hAnsi="Times New Roman" w:cs="Times New Roman"/>
          <w:b/>
          <w:sz w:val="24"/>
          <w:szCs w:val="24"/>
        </w:rPr>
        <w:t>s</w:t>
      </w:r>
      <w:r w:rsidR="001D56A4" w:rsidRPr="002F654F">
        <w:rPr>
          <w:rFonts w:ascii="Times New Roman" w:hAnsi="Times New Roman" w:cs="Times New Roman"/>
          <w:b/>
          <w:sz w:val="24"/>
          <w:szCs w:val="24"/>
        </w:rPr>
        <w:t>ócio-</w:t>
      </w:r>
      <w:r w:rsidR="001D56A4">
        <w:rPr>
          <w:rFonts w:ascii="Times New Roman" w:hAnsi="Times New Roman" w:cs="Times New Roman"/>
          <w:b/>
          <w:sz w:val="24"/>
          <w:szCs w:val="24"/>
        </w:rPr>
        <w:t>j</w:t>
      </w:r>
      <w:r w:rsidR="001D56A4" w:rsidRPr="002F654F">
        <w:rPr>
          <w:rFonts w:ascii="Times New Roman" w:hAnsi="Times New Roman" w:cs="Times New Roman"/>
          <w:b/>
          <w:sz w:val="24"/>
          <w:szCs w:val="24"/>
        </w:rPr>
        <w:t xml:space="preserve">urídica </w:t>
      </w:r>
      <w:r w:rsidR="001D56A4">
        <w:rPr>
          <w:rFonts w:ascii="Times New Roman" w:hAnsi="Times New Roman" w:cs="Times New Roman"/>
          <w:b/>
          <w:sz w:val="24"/>
          <w:szCs w:val="24"/>
        </w:rPr>
        <w:t>da situação b</w:t>
      </w:r>
      <w:r w:rsidR="001D56A4" w:rsidRPr="002F654F">
        <w:rPr>
          <w:rFonts w:ascii="Times New Roman" w:hAnsi="Times New Roman" w:cs="Times New Roman"/>
          <w:b/>
          <w:sz w:val="24"/>
          <w:szCs w:val="24"/>
        </w:rPr>
        <w:t xml:space="preserve">rasileira </w:t>
      </w:r>
    </w:p>
    <w:p w14:paraId="50DC61A0" w14:textId="77777777" w:rsidR="002F654F" w:rsidRPr="002F654F" w:rsidRDefault="002F654F" w:rsidP="002F654F">
      <w:pPr>
        <w:spacing w:after="0" w:line="360" w:lineRule="auto"/>
        <w:jc w:val="center"/>
        <w:rPr>
          <w:rFonts w:ascii="Times New Roman" w:hAnsi="Times New Roman" w:cs="Times New Roman"/>
          <w:sz w:val="24"/>
          <w:szCs w:val="24"/>
        </w:rPr>
      </w:pPr>
    </w:p>
    <w:p w14:paraId="319A245F" w14:textId="77777777" w:rsidR="002F654F" w:rsidRPr="002F654F" w:rsidRDefault="002F654F" w:rsidP="002F654F">
      <w:pPr>
        <w:spacing w:after="0" w:line="360" w:lineRule="auto"/>
        <w:jc w:val="center"/>
        <w:rPr>
          <w:rFonts w:ascii="Times New Roman" w:hAnsi="Times New Roman" w:cs="Times New Roman"/>
          <w:sz w:val="24"/>
          <w:szCs w:val="24"/>
        </w:rPr>
      </w:pPr>
    </w:p>
    <w:p w14:paraId="017223E9" w14:textId="77777777" w:rsidR="002F654F" w:rsidRPr="002F654F" w:rsidRDefault="002F654F" w:rsidP="002F654F">
      <w:pPr>
        <w:spacing w:after="0" w:line="360" w:lineRule="auto"/>
        <w:jc w:val="center"/>
        <w:rPr>
          <w:rFonts w:ascii="Times New Roman" w:hAnsi="Times New Roman" w:cs="Times New Roman"/>
          <w:sz w:val="24"/>
          <w:szCs w:val="24"/>
        </w:rPr>
      </w:pPr>
    </w:p>
    <w:p w14:paraId="12D85B7E" w14:textId="77777777" w:rsidR="002F654F" w:rsidRPr="002F654F" w:rsidRDefault="002F654F" w:rsidP="002F654F">
      <w:pPr>
        <w:spacing w:after="0" w:line="360" w:lineRule="auto"/>
        <w:jc w:val="right"/>
        <w:rPr>
          <w:rFonts w:ascii="Times New Roman" w:hAnsi="Times New Roman" w:cs="Times New Roman"/>
          <w:sz w:val="24"/>
          <w:szCs w:val="24"/>
        </w:rPr>
      </w:pPr>
      <w:proofErr w:type="spellStart"/>
      <w:r w:rsidRPr="002F654F">
        <w:rPr>
          <w:rFonts w:ascii="Times New Roman" w:hAnsi="Times New Roman" w:cs="Times New Roman"/>
          <w:sz w:val="24"/>
          <w:szCs w:val="24"/>
        </w:rPr>
        <w:t>Geov</w:t>
      </w:r>
      <w:r>
        <w:rPr>
          <w:rFonts w:ascii="Times New Roman" w:hAnsi="Times New Roman" w:cs="Times New Roman"/>
          <w:sz w:val="24"/>
          <w:szCs w:val="24"/>
        </w:rPr>
        <w: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Sonally</w:t>
      </w:r>
      <w:proofErr w:type="spellEnd"/>
      <w:r>
        <w:rPr>
          <w:rFonts w:ascii="Times New Roman" w:hAnsi="Times New Roman" w:cs="Times New Roman"/>
          <w:sz w:val="24"/>
          <w:szCs w:val="24"/>
        </w:rPr>
        <w:t xml:space="preserve"> Araújo De Oliveira</w:t>
      </w:r>
      <w:r w:rsidRPr="002F654F">
        <w:rPr>
          <w:rStyle w:val="Refdenotaderodap"/>
          <w:rFonts w:ascii="Times New Roman" w:hAnsi="Times New Roman" w:cs="Times New Roman"/>
          <w:sz w:val="24"/>
          <w:szCs w:val="24"/>
        </w:rPr>
        <w:footnoteReference w:customMarkFollows="1" w:id="1"/>
        <w:sym w:font="Symbol" w:char="F02A"/>
      </w:r>
    </w:p>
    <w:p w14:paraId="113AACF2" w14:textId="77777777" w:rsidR="002F654F" w:rsidRPr="002F654F" w:rsidRDefault="002F654F" w:rsidP="002F654F">
      <w:pPr>
        <w:spacing w:after="0" w:line="360" w:lineRule="auto"/>
        <w:jc w:val="right"/>
        <w:rPr>
          <w:rStyle w:val="Refdenotaderodap"/>
          <w:rFonts w:ascii="Times New Roman" w:hAnsi="Times New Roman" w:cs="Times New Roman"/>
          <w:sz w:val="24"/>
          <w:szCs w:val="24"/>
        </w:rPr>
      </w:pPr>
      <w:proofErr w:type="spellStart"/>
      <w:r w:rsidRPr="002F654F">
        <w:rPr>
          <w:rFonts w:ascii="Times New Roman" w:hAnsi="Times New Roman" w:cs="Times New Roman"/>
          <w:sz w:val="24"/>
          <w:szCs w:val="24"/>
        </w:rPr>
        <w:t>Sabrinna</w:t>
      </w:r>
      <w:proofErr w:type="spellEnd"/>
      <w:r w:rsidRPr="002F654F">
        <w:rPr>
          <w:rFonts w:ascii="Times New Roman" w:hAnsi="Times New Roman" w:cs="Times New Roman"/>
          <w:sz w:val="24"/>
          <w:szCs w:val="24"/>
        </w:rPr>
        <w:t xml:space="preserve"> Correia Medeiros Cavalcanti</w:t>
      </w:r>
      <w:r w:rsidRPr="002F654F">
        <w:rPr>
          <w:rStyle w:val="Refdenotaderodap"/>
          <w:rFonts w:ascii="Times New Roman" w:hAnsi="Times New Roman" w:cs="Times New Roman"/>
          <w:sz w:val="24"/>
          <w:szCs w:val="24"/>
        </w:rPr>
        <w:footnoteReference w:customMarkFollows="1" w:id="2"/>
        <w:sym w:font="Symbol" w:char="F02A"/>
      </w:r>
      <w:r w:rsidRPr="002F654F">
        <w:rPr>
          <w:rStyle w:val="Refdenotaderodap"/>
          <w:rFonts w:ascii="Times New Roman" w:hAnsi="Times New Roman" w:cs="Times New Roman"/>
          <w:sz w:val="24"/>
          <w:szCs w:val="24"/>
        </w:rPr>
        <w:sym w:font="Symbol" w:char="F02A"/>
      </w:r>
    </w:p>
    <w:p w14:paraId="1309796D" w14:textId="77777777" w:rsidR="002F654F" w:rsidRPr="002F654F" w:rsidRDefault="002F654F" w:rsidP="002F654F">
      <w:pPr>
        <w:spacing w:after="0" w:line="360" w:lineRule="auto"/>
        <w:jc w:val="both"/>
        <w:rPr>
          <w:rStyle w:val="Refdenotaderodap"/>
          <w:rFonts w:ascii="Times New Roman" w:hAnsi="Times New Roman" w:cs="Times New Roman"/>
          <w:sz w:val="24"/>
          <w:szCs w:val="24"/>
          <w:vertAlign w:val="baseline"/>
        </w:rPr>
      </w:pPr>
    </w:p>
    <w:p w14:paraId="6D83FA96" w14:textId="77777777" w:rsidR="002F654F" w:rsidRPr="002F654F" w:rsidRDefault="002F654F" w:rsidP="002F654F">
      <w:pPr>
        <w:spacing w:after="0" w:line="360" w:lineRule="auto"/>
        <w:jc w:val="both"/>
        <w:rPr>
          <w:rStyle w:val="Refdenotaderodap"/>
          <w:rFonts w:ascii="Times New Roman" w:hAnsi="Times New Roman" w:cs="Times New Roman"/>
          <w:sz w:val="24"/>
          <w:szCs w:val="24"/>
          <w:vertAlign w:val="baseline"/>
        </w:rPr>
      </w:pPr>
    </w:p>
    <w:p w14:paraId="7B314696" w14:textId="77777777" w:rsidR="002F654F" w:rsidRPr="002F654F" w:rsidRDefault="002F654F" w:rsidP="002F654F">
      <w:pPr>
        <w:spacing w:after="0" w:line="360" w:lineRule="auto"/>
        <w:jc w:val="both"/>
        <w:rPr>
          <w:rStyle w:val="Refdenotaderodap"/>
          <w:rFonts w:ascii="Times New Roman" w:hAnsi="Times New Roman" w:cs="Times New Roman"/>
          <w:sz w:val="24"/>
          <w:szCs w:val="24"/>
          <w:vertAlign w:val="baseline"/>
        </w:rPr>
      </w:pPr>
    </w:p>
    <w:p w14:paraId="2C6DD4EA" w14:textId="77777777" w:rsidR="002F654F" w:rsidRDefault="002F654F" w:rsidP="002F654F">
      <w:pPr>
        <w:spacing w:after="0" w:line="360" w:lineRule="auto"/>
        <w:jc w:val="both"/>
        <w:rPr>
          <w:rFonts w:ascii="Times New Roman" w:hAnsi="Times New Roman" w:cs="Times New Roman"/>
          <w:sz w:val="24"/>
          <w:szCs w:val="24"/>
        </w:rPr>
      </w:pPr>
      <w:r w:rsidRPr="002F654F">
        <w:rPr>
          <w:rStyle w:val="Refdenotaderodap"/>
          <w:rFonts w:ascii="Times New Roman" w:hAnsi="Times New Roman" w:cs="Times New Roman"/>
          <w:b/>
          <w:sz w:val="24"/>
          <w:szCs w:val="24"/>
          <w:vertAlign w:val="baseline"/>
        </w:rPr>
        <w:t>RESUMO</w:t>
      </w:r>
    </w:p>
    <w:p w14:paraId="0C8DE88E" w14:textId="77777777" w:rsidR="00DC7554" w:rsidRPr="002F654F" w:rsidRDefault="00DC7554" w:rsidP="002F654F">
      <w:pPr>
        <w:spacing w:after="0" w:line="360" w:lineRule="auto"/>
        <w:jc w:val="both"/>
        <w:rPr>
          <w:rStyle w:val="Refdenotaderodap"/>
          <w:rFonts w:ascii="Times New Roman" w:hAnsi="Times New Roman" w:cs="Times New Roman"/>
          <w:sz w:val="24"/>
          <w:szCs w:val="24"/>
          <w:vertAlign w:val="baseline"/>
        </w:rPr>
      </w:pPr>
    </w:p>
    <w:p w14:paraId="3B1F575E" w14:textId="20435AFF" w:rsidR="002F654F" w:rsidRDefault="009D4E1E" w:rsidP="00D46B1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Transexuais são pessoas cuja identidade de gênero é diversa do sexo que lhe</w:t>
      </w:r>
      <w:r w:rsidR="003655EA">
        <w:rPr>
          <w:rFonts w:ascii="Times New Roman" w:hAnsi="Times New Roman" w:cs="Times New Roman"/>
          <w:sz w:val="20"/>
          <w:szCs w:val="20"/>
        </w:rPr>
        <w:t>s</w:t>
      </w:r>
      <w:r>
        <w:rPr>
          <w:rFonts w:ascii="Times New Roman" w:hAnsi="Times New Roman" w:cs="Times New Roman"/>
          <w:sz w:val="20"/>
          <w:szCs w:val="20"/>
        </w:rPr>
        <w:t xml:space="preserve"> foi atribuído </w:t>
      </w:r>
      <w:r w:rsidR="003655EA">
        <w:rPr>
          <w:rFonts w:ascii="Times New Roman" w:hAnsi="Times New Roman" w:cs="Times New Roman"/>
          <w:sz w:val="20"/>
          <w:szCs w:val="20"/>
        </w:rPr>
        <w:t>ao nascerem</w:t>
      </w:r>
      <w:r>
        <w:rPr>
          <w:rFonts w:ascii="Times New Roman" w:hAnsi="Times New Roman" w:cs="Times New Roman"/>
          <w:sz w:val="20"/>
          <w:szCs w:val="20"/>
        </w:rPr>
        <w:t xml:space="preserve">. </w:t>
      </w:r>
      <w:r w:rsidR="001D56A4" w:rsidRPr="00D46B10">
        <w:rPr>
          <w:rFonts w:ascii="Times New Roman" w:hAnsi="Times New Roman" w:cs="Times New Roman"/>
          <w:sz w:val="20"/>
          <w:szCs w:val="20"/>
        </w:rPr>
        <w:t xml:space="preserve">Neste </w:t>
      </w:r>
      <w:r w:rsidR="004B77F6">
        <w:rPr>
          <w:rFonts w:ascii="Times New Roman" w:hAnsi="Times New Roman" w:cs="Times New Roman"/>
          <w:sz w:val="20"/>
          <w:szCs w:val="20"/>
        </w:rPr>
        <w:t>artigo</w:t>
      </w:r>
      <w:r w:rsidR="001D56A4" w:rsidRPr="00D46B10">
        <w:rPr>
          <w:rFonts w:ascii="Times New Roman" w:hAnsi="Times New Roman" w:cs="Times New Roman"/>
          <w:sz w:val="20"/>
          <w:szCs w:val="20"/>
        </w:rPr>
        <w:t xml:space="preserve">, </w:t>
      </w:r>
      <w:proofErr w:type="gramStart"/>
      <w:r w:rsidR="001D56A4" w:rsidRPr="00D46B10">
        <w:rPr>
          <w:rFonts w:ascii="Times New Roman" w:hAnsi="Times New Roman" w:cs="Times New Roman"/>
          <w:sz w:val="20"/>
          <w:szCs w:val="20"/>
        </w:rPr>
        <w:t>busca-se</w:t>
      </w:r>
      <w:proofErr w:type="gramEnd"/>
      <w:r w:rsidR="001D56A4" w:rsidRPr="00D46B10">
        <w:rPr>
          <w:rFonts w:ascii="Times New Roman" w:hAnsi="Times New Roman" w:cs="Times New Roman"/>
          <w:sz w:val="20"/>
          <w:szCs w:val="20"/>
        </w:rPr>
        <w:t xml:space="preserve"> apresentar a realidade de violência </w:t>
      </w:r>
      <w:r>
        <w:rPr>
          <w:rFonts w:ascii="Times New Roman" w:hAnsi="Times New Roman" w:cs="Times New Roman"/>
          <w:sz w:val="20"/>
          <w:szCs w:val="20"/>
        </w:rPr>
        <w:t xml:space="preserve">que vitima pessoas transexuais </w:t>
      </w:r>
      <w:r w:rsidR="001D56A4" w:rsidRPr="00D46B10">
        <w:rPr>
          <w:rFonts w:ascii="Times New Roman" w:hAnsi="Times New Roman" w:cs="Times New Roman"/>
          <w:sz w:val="20"/>
          <w:szCs w:val="20"/>
        </w:rPr>
        <w:t>e travestis no Brasil, reunindo pesquisas realizadas por grupos ativistas, como também resoluções jurídicas que demonstrem os direitos adquiridos pela comunidade transexual e artigos acadêmicos que busquem explicar o que é gênero e os motivos por trás do elevado índice de hostilidade</w:t>
      </w:r>
      <w:r>
        <w:rPr>
          <w:rFonts w:ascii="Times New Roman" w:hAnsi="Times New Roman" w:cs="Times New Roman"/>
          <w:sz w:val="20"/>
          <w:szCs w:val="20"/>
        </w:rPr>
        <w:t xml:space="preserve"> direcionado a esse grupo de indivíduos</w:t>
      </w:r>
      <w:r w:rsidR="001D56A4" w:rsidRPr="00D46B10">
        <w:rPr>
          <w:rFonts w:ascii="Times New Roman" w:hAnsi="Times New Roman" w:cs="Times New Roman"/>
          <w:sz w:val="20"/>
          <w:szCs w:val="20"/>
        </w:rPr>
        <w:t xml:space="preserve">. </w:t>
      </w:r>
      <w:r w:rsidR="002D45EC">
        <w:rPr>
          <w:rFonts w:ascii="Times New Roman" w:hAnsi="Times New Roman" w:cs="Times New Roman"/>
          <w:sz w:val="20"/>
          <w:szCs w:val="20"/>
        </w:rPr>
        <w:t xml:space="preserve">A </w:t>
      </w:r>
      <w:r>
        <w:rPr>
          <w:rFonts w:ascii="Times New Roman" w:hAnsi="Times New Roman" w:cs="Times New Roman"/>
          <w:sz w:val="20"/>
          <w:szCs w:val="20"/>
        </w:rPr>
        <w:t xml:space="preserve">pesquisa utilizada neste trabalho foi do </w:t>
      </w:r>
      <w:proofErr w:type="gramStart"/>
      <w:r>
        <w:rPr>
          <w:rFonts w:ascii="Times New Roman" w:hAnsi="Times New Roman" w:cs="Times New Roman"/>
          <w:sz w:val="20"/>
          <w:szCs w:val="20"/>
        </w:rPr>
        <w:t xml:space="preserve">tipo bibliográfica, através da </w:t>
      </w:r>
      <w:r w:rsidR="002D45EC">
        <w:rPr>
          <w:rFonts w:ascii="Times New Roman" w:hAnsi="Times New Roman" w:cs="Times New Roman"/>
          <w:sz w:val="20"/>
          <w:szCs w:val="20"/>
        </w:rPr>
        <w:t xml:space="preserve">organização de dados e revisão de literatura </w:t>
      </w:r>
      <w:r>
        <w:rPr>
          <w:rFonts w:ascii="Times New Roman" w:hAnsi="Times New Roman" w:cs="Times New Roman"/>
          <w:sz w:val="20"/>
          <w:szCs w:val="20"/>
        </w:rPr>
        <w:t>sobre</w:t>
      </w:r>
      <w:r w:rsidR="002D45EC">
        <w:rPr>
          <w:rFonts w:ascii="Times New Roman" w:hAnsi="Times New Roman" w:cs="Times New Roman"/>
          <w:sz w:val="20"/>
          <w:szCs w:val="20"/>
        </w:rPr>
        <w:t xml:space="preserve"> estudo</w:t>
      </w:r>
      <w:r>
        <w:rPr>
          <w:rFonts w:ascii="Times New Roman" w:hAnsi="Times New Roman" w:cs="Times New Roman"/>
          <w:sz w:val="20"/>
          <w:szCs w:val="20"/>
        </w:rPr>
        <w:t>s de gênero</w:t>
      </w:r>
      <w:proofErr w:type="gramEnd"/>
      <w:r>
        <w:rPr>
          <w:rFonts w:ascii="Times New Roman" w:hAnsi="Times New Roman" w:cs="Times New Roman"/>
          <w:sz w:val="20"/>
          <w:szCs w:val="20"/>
        </w:rPr>
        <w:t>. P</w:t>
      </w:r>
      <w:r w:rsidR="002D45EC">
        <w:rPr>
          <w:rFonts w:ascii="Times New Roman" w:hAnsi="Times New Roman" w:cs="Times New Roman"/>
          <w:sz w:val="20"/>
          <w:szCs w:val="20"/>
        </w:rPr>
        <w:t>ara tanto, a perspectiva teórica adotada fundamenta-se</w:t>
      </w:r>
      <w:proofErr w:type="gramStart"/>
      <w:r w:rsidR="002D45EC">
        <w:rPr>
          <w:rFonts w:ascii="Times New Roman" w:hAnsi="Times New Roman" w:cs="Times New Roman"/>
          <w:sz w:val="20"/>
          <w:szCs w:val="20"/>
        </w:rPr>
        <w:t xml:space="preserve"> sobretudo</w:t>
      </w:r>
      <w:proofErr w:type="gramEnd"/>
      <w:r w:rsidR="002D45EC">
        <w:rPr>
          <w:rFonts w:ascii="Times New Roman" w:hAnsi="Times New Roman" w:cs="Times New Roman"/>
          <w:sz w:val="20"/>
          <w:szCs w:val="20"/>
        </w:rPr>
        <w:t xml:space="preserve"> no arcabouço legal da Constituição Federal, nos estudos de </w:t>
      </w:r>
      <w:proofErr w:type="spellStart"/>
      <w:r w:rsidR="002D45EC">
        <w:rPr>
          <w:rFonts w:ascii="Times New Roman" w:hAnsi="Times New Roman" w:cs="Times New Roman"/>
          <w:sz w:val="20"/>
          <w:szCs w:val="20"/>
        </w:rPr>
        <w:t>Butler</w:t>
      </w:r>
      <w:proofErr w:type="spellEnd"/>
      <w:r w:rsidR="002D45EC">
        <w:rPr>
          <w:rFonts w:ascii="Times New Roman" w:hAnsi="Times New Roman" w:cs="Times New Roman"/>
          <w:sz w:val="20"/>
          <w:szCs w:val="20"/>
        </w:rPr>
        <w:t xml:space="preserve"> (2003) e Rubin (1975), e na pesquisa da Associação Nacional de Travestis e Transexuais (2017), entre outros grupos ativistas</w:t>
      </w:r>
      <w:r w:rsidR="001D56A4" w:rsidRPr="00D46B10">
        <w:rPr>
          <w:rFonts w:ascii="Times New Roman" w:hAnsi="Times New Roman" w:cs="Times New Roman"/>
          <w:sz w:val="20"/>
          <w:szCs w:val="20"/>
        </w:rPr>
        <w:t xml:space="preserve">. Apesar </w:t>
      </w:r>
      <w:proofErr w:type="gramStart"/>
      <w:r w:rsidR="001D56A4" w:rsidRPr="00D46B10">
        <w:rPr>
          <w:rFonts w:ascii="Times New Roman" w:hAnsi="Times New Roman" w:cs="Times New Roman"/>
          <w:sz w:val="20"/>
          <w:szCs w:val="20"/>
        </w:rPr>
        <w:t>da comunidade transexual brasileira ter</w:t>
      </w:r>
      <w:proofErr w:type="gramEnd"/>
      <w:r w:rsidR="001D56A4" w:rsidRPr="00D46B10">
        <w:rPr>
          <w:rFonts w:ascii="Times New Roman" w:hAnsi="Times New Roman" w:cs="Times New Roman"/>
          <w:sz w:val="20"/>
          <w:szCs w:val="20"/>
        </w:rPr>
        <w:t xml:space="preserve"> </w:t>
      </w:r>
      <w:r w:rsidR="003655EA">
        <w:rPr>
          <w:rFonts w:ascii="Times New Roman" w:hAnsi="Times New Roman" w:cs="Times New Roman"/>
          <w:sz w:val="20"/>
          <w:szCs w:val="20"/>
        </w:rPr>
        <w:t>conquistado vários direitos básicos</w:t>
      </w:r>
      <w:r w:rsidR="001D56A4" w:rsidRPr="00D46B10">
        <w:rPr>
          <w:rFonts w:ascii="Times New Roman" w:hAnsi="Times New Roman" w:cs="Times New Roman"/>
          <w:sz w:val="20"/>
          <w:szCs w:val="20"/>
        </w:rPr>
        <w:t xml:space="preserve"> nos últimos anos, temos </w:t>
      </w:r>
      <w:r w:rsidR="00B81C27">
        <w:rPr>
          <w:rFonts w:ascii="Times New Roman" w:hAnsi="Times New Roman" w:cs="Times New Roman"/>
          <w:sz w:val="20"/>
          <w:szCs w:val="20"/>
        </w:rPr>
        <w:t xml:space="preserve">ainda </w:t>
      </w:r>
      <w:r w:rsidR="001D56A4" w:rsidRPr="00D46B10">
        <w:rPr>
          <w:rFonts w:ascii="Times New Roman" w:hAnsi="Times New Roman" w:cs="Times New Roman"/>
          <w:sz w:val="20"/>
          <w:szCs w:val="20"/>
        </w:rPr>
        <w:t>o maior número de assassinatos anuais</w:t>
      </w:r>
      <w:r w:rsidR="003655EA">
        <w:rPr>
          <w:rFonts w:ascii="Times New Roman" w:hAnsi="Times New Roman" w:cs="Times New Roman"/>
          <w:sz w:val="20"/>
          <w:szCs w:val="20"/>
        </w:rPr>
        <w:t>,</w:t>
      </w:r>
      <w:r w:rsidR="00B81C27">
        <w:rPr>
          <w:rFonts w:ascii="Times New Roman" w:hAnsi="Times New Roman" w:cs="Times New Roman"/>
          <w:sz w:val="20"/>
          <w:szCs w:val="20"/>
        </w:rPr>
        <w:t xml:space="preserve"> que crescem de maneira gradativa.</w:t>
      </w:r>
      <w:r w:rsidR="004543F9">
        <w:rPr>
          <w:rFonts w:ascii="Times New Roman" w:hAnsi="Times New Roman" w:cs="Times New Roman"/>
          <w:sz w:val="20"/>
          <w:szCs w:val="20"/>
        </w:rPr>
        <w:t xml:space="preserve"> Dessa forma,</w:t>
      </w:r>
      <w:r w:rsidR="001D56A4" w:rsidRPr="00D46B10">
        <w:rPr>
          <w:rFonts w:ascii="Times New Roman" w:hAnsi="Times New Roman" w:cs="Times New Roman"/>
          <w:sz w:val="20"/>
          <w:szCs w:val="20"/>
        </w:rPr>
        <w:t xml:space="preserve"> grande parte da comunidade vive do mercado sexual, pela discriminação enraizada nas instituições de ensino e de trabalho, sendo, no entanto</w:t>
      </w:r>
      <w:r w:rsidR="004B77F6">
        <w:rPr>
          <w:rFonts w:ascii="Times New Roman" w:hAnsi="Times New Roman" w:cs="Times New Roman"/>
          <w:sz w:val="20"/>
          <w:szCs w:val="20"/>
        </w:rPr>
        <w:t>,</w:t>
      </w:r>
      <w:r w:rsidR="001D56A4" w:rsidRPr="00D46B10">
        <w:rPr>
          <w:rFonts w:ascii="Times New Roman" w:hAnsi="Times New Roman" w:cs="Times New Roman"/>
          <w:sz w:val="20"/>
          <w:szCs w:val="20"/>
        </w:rPr>
        <w:t xml:space="preserve"> este um problema esquecido e/ou ignorado pela população </w:t>
      </w:r>
      <w:proofErr w:type="spellStart"/>
      <w:r w:rsidR="001D56A4" w:rsidRPr="00D46B10">
        <w:rPr>
          <w:rFonts w:ascii="Times New Roman" w:hAnsi="Times New Roman" w:cs="Times New Roman"/>
          <w:sz w:val="20"/>
          <w:szCs w:val="20"/>
        </w:rPr>
        <w:t>cisgênera</w:t>
      </w:r>
      <w:proofErr w:type="spellEnd"/>
      <w:r w:rsidR="001D56A4" w:rsidRPr="00D46B10">
        <w:rPr>
          <w:rFonts w:ascii="Times New Roman" w:hAnsi="Times New Roman" w:cs="Times New Roman"/>
          <w:sz w:val="20"/>
          <w:szCs w:val="20"/>
        </w:rPr>
        <w:t xml:space="preserve"> e por nossos representantes. Assim</w:t>
      </w:r>
      <w:r w:rsidR="004B77F6">
        <w:rPr>
          <w:rFonts w:ascii="Times New Roman" w:hAnsi="Times New Roman" w:cs="Times New Roman"/>
          <w:sz w:val="20"/>
          <w:szCs w:val="20"/>
        </w:rPr>
        <w:t>,</w:t>
      </w:r>
      <w:r w:rsidR="001D56A4" w:rsidRPr="00D46B10">
        <w:rPr>
          <w:rFonts w:ascii="Times New Roman" w:hAnsi="Times New Roman" w:cs="Times New Roman"/>
          <w:sz w:val="20"/>
          <w:szCs w:val="20"/>
        </w:rPr>
        <w:t xml:space="preserve"> necessária é a busca por mudanças legais, educacionais e institucionais para que seja respeitada a dignidade e a vida de todos os cidadãos brasileiros, sem distinção.</w:t>
      </w:r>
    </w:p>
    <w:p w14:paraId="3C678B70" w14:textId="77777777" w:rsidR="00DC7554" w:rsidRPr="00D46B10" w:rsidRDefault="00DC7554" w:rsidP="00D46B10">
      <w:pPr>
        <w:spacing w:after="0" w:line="240" w:lineRule="auto"/>
        <w:jc w:val="both"/>
        <w:rPr>
          <w:rFonts w:ascii="Times New Roman" w:hAnsi="Times New Roman" w:cs="Times New Roman"/>
          <w:sz w:val="20"/>
          <w:szCs w:val="20"/>
        </w:rPr>
      </w:pPr>
    </w:p>
    <w:p w14:paraId="6B5D1CCE" w14:textId="78DD59C7" w:rsidR="002F654F" w:rsidRPr="00D46B10" w:rsidRDefault="002F654F" w:rsidP="002F654F">
      <w:pPr>
        <w:spacing w:after="0" w:line="360" w:lineRule="auto"/>
        <w:jc w:val="both"/>
        <w:rPr>
          <w:rFonts w:ascii="Times New Roman" w:hAnsi="Times New Roman" w:cs="Times New Roman"/>
          <w:sz w:val="20"/>
          <w:szCs w:val="20"/>
        </w:rPr>
      </w:pPr>
      <w:r w:rsidRPr="00D46B10">
        <w:rPr>
          <w:rFonts w:ascii="Times New Roman" w:hAnsi="Times New Roman" w:cs="Times New Roman"/>
          <w:sz w:val="20"/>
          <w:szCs w:val="20"/>
        </w:rPr>
        <w:t xml:space="preserve">PALAVRAS-CHAVE: </w:t>
      </w:r>
      <w:r w:rsidR="001D56A4" w:rsidRPr="00D46B10">
        <w:rPr>
          <w:rFonts w:ascii="Times New Roman" w:hAnsi="Times New Roman" w:cs="Times New Roman"/>
          <w:sz w:val="20"/>
          <w:szCs w:val="20"/>
        </w:rPr>
        <w:t xml:space="preserve">Transexual. Violência. Brasil </w:t>
      </w:r>
    </w:p>
    <w:p w14:paraId="67197BD5" w14:textId="77777777" w:rsidR="002F654F" w:rsidRDefault="002F654F" w:rsidP="002F654F">
      <w:pPr>
        <w:spacing w:after="0" w:line="360" w:lineRule="auto"/>
        <w:jc w:val="both"/>
        <w:rPr>
          <w:rFonts w:ascii="Times New Roman" w:hAnsi="Times New Roman" w:cs="Times New Roman"/>
          <w:b/>
          <w:sz w:val="24"/>
          <w:szCs w:val="24"/>
        </w:rPr>
      </w:pPr>
      <w:proofErr w:type="gramStart"/>
      <w:r w:rsidRPr="002F654F">
        <w:rPr>
          <w:rFonts w:ascii="Times New Roman" w:hAnsi="Times New Roman" w:cs="Times New Roman"/>
          <w:b/>
          <w:sz w:val="24"/>
          <w:szCs w:val="24"/>
        </w:rPr>
        <w:t>1</w:t>
      </w:r>
      <w:proofErr w:type="gramEnd"/>
      <w:r w:rsidRPr="002F654F">
        <w:rPr>
          <w:rFonts w:ascii="Times New Roman" w:hAnsi="Times New Roman" w:cs="Times New Roman"/>
          <w:b/>
          <w:sz w:val="24"/>
          <w:szCs w:val="24"/>
        </w:rPr>
        <w:t xml:space="preserve"> INTRODUÇÃO</w:t>
      </w:r>
    </w:p>
    <w:p w14:paraId="57B07E68" w14:textId="77777777" w:rsidR="001D56A4" w:rsidRPr="002F654F" w:rsidRDefault="001D56A4" w:rsidP="002F654F">
      <w:pPr>
        <w:spacing w:after="0" w:line="360" w:lineRule="auto"/>
        <w:jc w:val="both"/>
        <w:rPr>
          <w:rFonts w:ascii="Times New Roman" w:hAnsi="Times New Roman" w:cs="Times New Roman"/>
          <w:sz w:val="24"/>
          <w:szCs w:val="24"/>
        </w:rPr>
      </w:pPr>
    </w:p>
    <w:p w14:paraId="28EE486E" w14:textId="08DC91AC" w:rsidR="001D56A4" w:rsidRPr="001D56A4" w:rsidRDefault="001D56A4" w:rsidP="001D56A4">
      <w:pPr>
        <w:spacing w:after="0" w:line="360" w:lineRule="auto"/>
        <w:ind w:firstLine="709"/>
        <w:jc w:val="both"/>
        <w:rPr>
          <w:rFonts w:ascii="Times New Roman" w:hAnsi="Times New Roman" w:cs="Times New Roman"/>
          <w:sz w:val="24"/>
          <w:szCs w:val="24"/>
        </w:rPr>
      </w:pPr>
      <w:r w:rsidRPr="001D56A4">
        <w:rPr>
          <w:rFonts w:ascii="Times New Roman" w:hAnsi="Times New Roman" w:cs="Times New Roman"/>
          <w:sz w:val="24"/>
          <w:szCs w:val="24"/>
        </w:rPr>
        <w:t>A Constituição Federal de 1988, em seus artigos primários (1º, 3º e 4º) garante, entre outros, como princípio fundamental a dignidade da pessoa humana</w:t>
      </w:r>
      <w:r w:rsidR="00EC37C9">
        <w:rPr>
          <w:rFonts w:ascii="Times New Roman" w:hAnsi="Times New Roman" w:cs="Times New Roman"/>
          <w:sz w:val="24"/>
          <w:szCs w:val="24"/>
        </w:rPr>
        <w:t>. Nesse espaço, assegura</w:t>
      </w:r>
      <w:r w:rsidRPr="001D56A4">
        <w:rPr>
          <w:rFonts w:ascii="Times New Roman" w:hAnsi="Times New Roman" w:cs="Times New Roman"/>
          <w:sz w:val="24"/>
          <w:szCs w:val="24"/>
        </w:rPr>
        <w:t xml:space="preserve"> como objetivos a erradicação da marginalização e redução das desigualdades e a promoção do bem de todos, sem preconceitos e discriminação, sendo, ainda, regida no plano internacional, pela prevalência dos direitos humanos.</w:t>
      </w:r>
    </w:p>
    <w:p w14:paraId="585D65F9" w14:textId="76DA24F1" w:rsidR="001D56A4" w:rsidRPr="001D56A4" w:rsidRDefault="001D56A4" w:rsidP="001D56A4">
      <w:pPr>
        <w:spacing w:after="0" w:line="360" w:lineRule="auto"/>
        <w:ind w:firstLine="709"/>
        <w:jc w:val="both"/>
        <w:rPr>
          <w:rFonts w:ascii="Times New Roman" w:hAnsi="Times New Roman" w:cs="Times New Roman"/>
          <w:sz w:val="24"/>
          <w:szCs w:val="24"/>
        </w:rPr>
      </w:pPr>
      <w:r w:rsidRPr="001D56A4">
        <w:rPr>
          <w:rFonts w:ascii="Times New Roman" w:hAnsi="Times New Roman" w:cs="Times New Roman"/>
          <w:sz w:val="24"/>
          <w:szCs w:val="24"/>
        </w:rPr>
        <w:lastRenderedPageBreak/>
        <w:t>No entanto, há décadas o Brasil aparece em primeiro lugar na lista mundial de crimes contra a comunidade LGBT+</w:t>
      </w:r>
      <w:r w:rsidR="002D45EC">
        <w:rPr>
          <w:rFonts w:ascii="Times New Roman" w:hAnsi="Times New Roman" w:cs="Times New Roman"/>
          <w:sz w:val="24"/>
          <w:szCs w:val="24"/>
        </w:rPr>
        <w:t xml:space="preserve"> (sigla que simboliza lésbicas, gays, bissexuais, travestis, transexuais e </w:t>
      </w:r>
      <w:proofErr w:type="spellStart"/>
      <w:r w:rsidR="002D45EC">
        <w:rPr>
          <w:rFonts w:ascii="Times New Roman" w:hAnsi="Times New Roman" w:cs="Times New Roman"/>
          <w:sz w:val="24"/>
          <w:szCs w:val="24"/>
        </w:rPr>
        <w:t>transgêneros</w:t>
      </w:r>
      <w:proofErr w:type="spellEnd"/>
      <w:r w:rsidR="002D45EC">
        <w:rPr>
          <w:rFonts w:ascii="Times New Roman" w:hAnsi="Times New Roman" w:cs="Times New Roman"/>
          <w:sz w:val="24"/>
          <w:szCs w:val="24"/>
        </w:rPr>
        <w:t>, com o “+” abrangendo outras pessoas que fazem parte de grupos de minorias, como assexuais, entre outros)</w:t>
      </w:r>
      <w:r w:rsidRPr="001D56A4">
        <w:rPr>
          <w:rFonts w:ascii="Times New Roman" w:hAnsi="Times New Roman" w:cs="Times New Roman"/>
          <w:sz w:val="24"/>
          <w:szCs w:val="24"/>
        </w:rPr>
        <w:t xml:space="preserve">, sendo o grupo mais vitimado o de pessoas transexuais, com um total de 295 (duzentos e noventa e cinco) assassinatos registrados até setembro de 2016 em 33 (trinta e três) países, </w:t>
      </w:r>
      <w:r w:rsidR="001F33EB">
        <w:rPr>
          <w:rFonts w:ascii="Times New Roman" w:hAnsi="Times New Roman" w:cs="Times New Roman"/>
          <w:sz w:val="24"/>
          <w:szCs w:val="24"/>
        </w:rPr>
        <w:t xml:space="preserve">dos quais </w:t>
      </w:r>
      <w:r w:rsidRPr="001D56A4">
        <w:rPr>
          <w:rFonts w:ascii="Times New Roman" w:hAnsi="Times New Roman" w:cs="Times New Roman"/>
          <w:sz w:val="24"/>
          <w:szCs w:val="24"/>
        </w:rPr>
        <w:t>123 (cento e vinte e três) deles ocorreram em solo brasileiro, de acordo com a pesquisa realizada em 2016</w:t>
      </w:r>
      <w:r w:rsidR="00977CA0">
        <w:rPr>
          <w:rFonts w:ascii="Times New Roman" w:hAnsi="Times New Roman" w:cs="Times New Roman"/>
          <w:sz w:val="24"/>
          <w:szCs w:val="24"/>
        </w:rPr>
        <w:t>,</w:t>
      </w:r>
      <w:r w:rsidRPr="001D56A4">
        <w:rPr>
          <w:rFonts w:ascii="Times New Roman" w:hAnsi="Times New Roman" w:cs="Times New Roman"/>
          <w:sz w:val="24"/>
          <w:szCs w:val="24"/>
        </w:rPr>
        <w:t xml:space="preserve"> da ONG Internacional </w:t>
      </w:r>
      <w:proofErr w:type="spellStart"/>
      <w:r w:rsidRPr="00D46B10">
        <w:rPr>
          <w:rFonts w:ascii="Times New Roman" w:hAnsi="Times New Roman" w:cs="Times New Roman"/>
          <w:i/>
          <w:sz w:val="24"/>
          <w:szCs w:val="24"/>
        </w:rPr>
        <w:t>Transgender</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Europe</w:t>
      </w:r>
      <w:proofErr w:type="spellEnd"/>
      <w:r w:rsidRPr="001D56A4">
        <w:rPr>
          <w:rFonts w:ascii="Times New Roman" w:hAnsi="Times New Roman" w:cs="Times New Roman"/>
          <w:sz w:val="24"/>
          <w:szCs w:val="24"/>
        </w:rPr>
        <w:t xml:space="preserve"> (TGEU).</w:t>
      </w:r>
    </w:p>
    <w:p w14:paraId="121DDC46" w14:textId="79C2644F" w:rsidR="001D56A4" w:rsidRPr="001D56A4" w:rsidRDefault="00977CA0" w:rsidP="001D56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Conforme</w:t>
      </w:r>
      <w:r w:rsidR="001D56A4" w:rsidRPr="001D56A4">
        <w:rPr>
          <w:rFonts w:ascii="Times New Roman" w:hAnsi="Times New Roman" w:cs="Times New Roman"/>
          <w:sz w:val="24"/>
          <w:szCs w:val="24"/>
        </w:rPr>
        <w:t xml:space="preserve"> demonstram as pesquisas realizadas em 2014</w:t>
      </w:r>
      <w:r>
        <w:rPr>
          <w:rFonts w:ascii="Times New Roman" w:hAnsi="Times New Roman" w:cs="Times New Roman"/>
          <w:sz w:val="24"/>
          <w:szCs w:val="24"/>
        </w:rPr>
        <w:t>,</w:t>
      </w:r>
      <w:r w:rsidR="001D56A4" w:rsidRPr="001D56A4">
        <w:rPr>
          <w:rFonts w:ascii="Times New Roman" w:hAnsi="Times New Roman" w:cs="Times New Roman"/>
          <w:sz w:val="24"/>
          <w:szCs w:val="24"/>
        </w:rPr>
        <w:t xml:space="preserve"> pelo </w:t>
      </w:r>
      <w:r w:rsidR="001D56A4" w:rsidRPr="00D46B10">
        <w:rPr>
          <w:rFonts w:ascii="Times New Roman" w:hAnsi="Times New Roman" w:cs="Times New Roman"/>
          <w:i/>
          <w:sz w:val="24"/>
          <w:szCs w:val="24"/>
        </w:rPr>
        <w:t xml:space="preserve">Williams </w:t>
      </w:r>
      <w:proofErr w:type="spellStart"/>
      <w:r w:rsidR="001D56A4" w:rsidRPr="00D46B10">
        <w:rPr>
          <w:rFonts w:ascii="Times New Roman" w:hAnsi="Times New Roman" w:cs="Times New Roman"/>
          <w:i/>
          <w:sz w:val="24"/>
          <w:szCs w:val="24"/>
        </w:rPr>
        <w:t>Institute</w:t>
      </w:r>
      <w:proofErr w:type="spellEnd"/>
      <w:r w:rsidR="001D56A4" w:rsidRPr="001D56A4">
        <w:rPr>
          <w:rFonts w:ascii="Times New Roman" w:hAnsi="Times New Roman" w:cs="Times New Roman"/>
          <w:sz w:val="24"/>
          <w:szCs w:val="24"/>
        </w:rPr>
        <w:t xml:space="preserve">, a comunidade transexual sofre com o elevado índice de suicídio, </w:t>
      </w:r>
      <w:proofErr w:type="spellStart"/>
      <w:r w:rsidR="001D56A4" w:rsidRPr="00D46B10">
        <w:rPr>
          <w:rFonts w:ascii="Times New Roman" w:hAnsi="Times New Roman" w:cs="Times New Roman"/>
          <w:i/>
          <w:sz w:val="24"/>
          <w:szCs w:val="24"/>
        </w:rPr>
        <w:t>bullying</w:t>
      </w:r>
      <w:proofErr w:type="spellEnd"/>
      <w:r w:rsidR="001D56A4" w:rsidRPr="001D56A4">
        <w:rPr>
          <w:rFonts w:ascii="Times New Roman" w:hAnsi="Times New Roman" w:cs="Times New Roman"/>
          <w:sz w:val="24"/>
          <w:szCs w:val="24"/>
        </w:rPr>
        <w:t>, rejeição e discriminação familiar</w:t>
      </w:r>
      <w:r>
        <w:rPr>
          <w:rFonts w:ascii="Times New Roman" w:hAnsi="Times New Roman" w:cs="Times New Roman"/>
          <w:sz w:val="24"/>
          <w:szCs w:val="24"/>
        </w:rPr>
        <w:t xml:space="preserve">, como também </w:t>
      </w:r>
      <w:r w:rsidR="001D56A4" w:rsidRPr="001D56A4">
        <w:rPr>
          <w:rFonts w:ascii="Times New Roman" w:hAnsi="Times New Roman" w:cs="Times New Roman"/>
          <w:sz w:val="24"/>
          <w:szCs w:val="24"/>
        </w:rPr>
        <w:t xml:space="preserve">nas áreas de emprego, dificuldades financeiras e violência sexual, estando estas pessoas, assim, </w:t>
      </w:r>
      <w:r>
        <w:rPr>
          <w:rFonts w:ascii="Times New Roman" w:hAnsi="Times New Roman" w:cs="Times New Roman"/>
          <w:sz w:val="24"/>
          <w:szCs w:val="24"/>
        </w:rPr>
        <w:t xml:space="preserve">em </w:t>
      </w:r>
      <w:r w:rsidR="001D56A4" w:rsidRPr="001D56A4">
        <w:rPr>
          <w:rFonts w:ascii="Times New Roman" w:hAnsi="Times New Roman" w:cs="Times New Roman"/>
          <w:sz w:val="24"/>
          <w:szCs w:val="24"/>
        </w:rPr>
        <w:t>um constante estado de vulnerabilidade.</w:t>
      </w:r>
    </w:p>
    <w:p w14:paraId="1E98229A" w14:textId="318F31F2" w:rsidR="001D56A4" w:rsidRPr="001D56A4" w:rsidRDefault="001D56A4" w:rsidP="001D56A4">
      <w:pPr>
        <w:spacing w:after="0" w:line="360" w:lineRule="auto"/>
        <w:ind w:firstLine="709"/>
        <w:jc w:val="both"/>
        <w:rPr>
          <w:rFonts w:ascii="Times New Roman" w:hAnsi="Times New Roman" w:cs="Times New Roman"/>
          <w:sz w:val="24"/>
          <w:szCs w:val="24"/>
        </w:rPr>
      </w:pPr>
      <w:r w:rsidRPr="001D56A4">
        <w:rPr>
          <w:rFonts w:ascii="Times New Roman" w:hAnsi="Times New Roman" w:cs="Times New Roman"/>
          <w:sz w:val="24"/>
          <w:szCs w:val="24"/>
        </w:rPr>
        <w:t>No entanto, esses diferentes níveis de violência passam despercebidos, pois a pessoa transexual é reduzida pela sociedade a uma condição de anormal, sendo suas dificuldades esquecidas ou até ignoradas pela maioria da população, havendo déficit no Brasil de legislação e de contribuições teóricas sobre o tema, em forma de pesquisas científicas, estudos, etc., havendo, inclusive, carência de dados, já que não há um maior controle dessa hostilidade pelo Estado.</w:t>
      </w:r>
    </w:p>
    <w:p w14:paraId="4D743820" w14:textId="7CB41DF7" w:rsidR="001D56A4" w:rsidRPr="001D56A4" w:rsidRDefault="001D56A4" w:rsidP="001D56A4">
      <w:pPr>
        <w:spacing w:after="0" w:line="360" w:lineRule="auto"/>
        <w:ind w:firstLine="709"/>
        <w:jc w:val="both"/>
        <w:rPr>
          <w:rFonts w:ascii="Times New Roman" w:hAnsi="Times New Roman" w:cs="Times New Roman"/>
          <w:sz w:val="24"/>
          <w:szCs w:val="24"/>
        </w:rPr>
      </w:pPr>
      <w:r w:rsidRPr="001D56A4">
        <w:rPr>
          <w:rFonts w:ascii="Times New Roman" w:hAnsi="Times New Roman" w:cs="Times New Roman"/>
          <w:sz w:val="24"/>
          <w:szCs w:val="24"/>
        </w:rPr>
        <w:t>Dessa forma, o desenvolvimento deste estudo procurará investigar as seguintes problemáticas: por</w:t>
      </w:r>
      <w:r w:rsidR="00977CA0">
        <w:rPr>
          <w:rFonts w:ascii="Times New Roman" w:hAnsi="Times New Roman" w:cs="Times New Roman"/>
          <w:sz w:val="24"/>
          <w:szCs w:val="24"/>
        </w:rPr>
        <w:t xml:space="preserve"> </w:t>
      </w:r>
      <w:r w:rsidRPr="001D56A4">
        <w:rPr>
          <w:rFonts w:ascii="Times New Roman" w:hAnsi="Times New Roman" w:cs="Times New Roman"/>
          <w:sz w:val="24"/>
          <w:szCs w:val="24"/>
        </w:rPr>
        <w:t xml:space="preserve">que a violência contra pessoas transexuais existe em números tão elevados na sociedade brasileira? Como a legislação e jurisprudência atuais têm tratado pessoas transexuais? Quais mudanças devem ser feitas e/ou adicionadas no Direito Penal para que se possa reverter à situação de violência </w:t>
      </w:r>
      <w:proofErr w:type="spellStart"/>
      <w:r w:rsidRPr="001D56A4">
        <w:rPr>
          <w:rFonts w:ascii="Times New Roman" w:hAnsi="Times New Roman" w:cs="Times New Roman"/>
          <w:sz w:val="24"/>
          <w:szCs w:val="24"/>
        </w:rPr>
        <w:t>anti-LGBT</w:t>
      </w:r>
      <w:proofErr w:type="spellEnd"/>
      <w:r w:rsidRPr="001D56A4">
        <w:rPr>
          <w:rFonts w:ascii="Times New Roman" w:hAnsi="Times New Roman" w:cs="Times New Roman"/>
          <w:sz w:val="24"/>
          <w:szCs w:val="24"/>
        </w:rPr>
        <w:t>+ no Brasil? Quais políticas públicas e ações afirmativas podem ser aplicadas para beneficiar a comunidade transexual e removê-la da atual situação de vulnerabilidade que vive?</w:t>
      </w:r>
    </w:p>
    <w:p w14:paraId="7E99F6B8" w14:textId="785063BB" w:rsidR="001D56A4" w:rsidRPr="001D56A4" w:rsidRDefault="00977CA0" w:rsidP="001D56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Dessa forma,</w:t>
      </w:r>
      <w:r w:rsidR="001D56A4" w:rsidRPr="001D56A4">
        <w:rPr>
          <w:rFonts w:ascii="Times New Roman" w:hAnsi="Times New Roman" w:cs="Times New Roman"/>
          <w:sz w:val="24"/>
          <w:szCs w:val="24"/>
        </w:rPr>
        <w:t xml:space="preserve"> o objetivo geral desse </w:t>
      </w:r>
      <w:r w:rsidR="005B6FD8">
        <w:rPr>
          <w:rFonts w:ascii="Times New Roman" w:hAnsi="Times New Roman" w:cs="Times New Roman"/>
          <w:sz w:val="24"/>
          <w:szCs w:val="24"/>
        </w:rPr>
        <w:t>artigo</w:t>
      </w:r>
      <w:r w:rsidR="001D56A4" w:rsidRPr="001D56A4">
        <w:rPr>
          <w:rFonts w:ascii="Times New Roman" w:hAnsi="Times New Roman" w:cs="Times New Roman"/>
          <w:sz w:val="24"/>
          <w:szCs w:val="24"/>
        </w:rPr>
        <w:t xml:space="preserve"> é analisar a presente situação de violência contra pessoas transexuais e travestis no Brasil, discutindo quais garantias e políticas afirmativas nas áreas sociais e penalistas, podem ser </w:t>
      </w:r>
      <w:proofErr w:type="gramStart"/>
      <w:r w:rsidR="001D56A4" w:rsidRPr="001D56A4">
        <w:rPr>
          <w:rFonts w:ascii="Times New Roman" w:hAnsi="Times New Roman" w:cs="Times New Roman"/>
          <w:sz w:val="24"/>
          <w:szCs w:val="24"/>
        </w:rPr>
        <w:t>implementadas</w:t>
      </w:r>
      <w:proofErr w:type="gramEnd"/>
      <w:r w:rsidR="001D56A4" w:rsidRPr="001D56A4">
        <w:rPr>
          <w:rFonts w:ascii="Times New Roman" w:hAnsi="Times New Roman" w:cs="Times New Roman"/>
          <w:sz w:val="24"/>
          <w:szCs w:val="24"/>
        </w:rPr>
        <w:t xml:space="preserve"> para equacionar esse problema. Por conseguinte, os objetivos específicos </w:t>
      </w:r>
      <w:r w:rsidR="005B6FD8">
        <w:rPr>
          <w:rFonts w:ascii="Times New Roman" w:hAnsi="Times New Roman" w:cs="Times New Roman"/>
          <w:sz w:val="24"/>
          <w:szCs w:val="24"/>
        </w:rPr>
        <w:t>estão centralizados n</w:t>
      </w:r>
      <w:r w:rsidR="001D56A4" w:rsidRPr="001D56A4">
        <w:rPr>
          <w:rFonts w:ascii="Times New Roman" w:hAnsi="Times New Roman" w:cs="Times New Roman"/>
          <w:sz w:val="24"/>
          <w:szCs w:val="24"/>
        </w:rPr>
        <w:t xml:space="preserve">a coleta de dados sobre a violência contra pessoas transexuais e travestis no Brasil, analisar como a pessoa transexual e os crimes cometidos contra ela são tratados pelo ordenamento jurídico brasileiro e discutir sobre possíveis mudanças que devem ser </w:t>
      </w:r>
      <w:r w:rsidR="002D45EC">
        <w:rPr>
          <w:rFonts w:ascii="Times New Roman" w:hAnsi="Times New Roman" w:cs="Times New Roman"/>
          <w:sz w:val="24"/>
          <w:szCs w:val="24"/>
        </w:rPr>
        <w:t>incorporadas no âmbito do Direito Penal</w:t>
      </w:r>
      <w:r w:rsidR="001D56A4" w:rsidRPr="001D56A4">
        <w:rPr>
          <w:rFonts w:ascii="Times New Roman" w:hAnsi="Times New Roman" w:cs="Times New Roman"/>
          <w:sz w:val="24"/>
          <w:szCs w:val="24"/>
        </w:rPr>
        <w:t>.</w:t>
      </w:r>
    </w:p>
    <w:p w14:paraId="739ADB8A" w14:textId="7BF975A3" w:rsidR="001D56A4" w:rsidRPr="001D56A4" w:rsidRDefault="001D56A4" w:rsidP="001D56A4">
      <w:pPr>
        <w:spacing w:after="0" w:line="360" w:lineRule="auto"/>
        <w:ind w:firstLine="709"/>
        <w:jc w:val="both"/>
        <w:rPr>
          <w:rFonts w:ascii="Times New Roman" w:hAnsi="Times New Roman" w:cs="Times New Roman"/>
          <w:sz w:val="24"/>
          <w:szCs w:val="24"/>
        </w:rPr>
      </w:pPr>
      <w:r w:rsidRPr="001D56A4">
        <w:rPr>
          <w:rFonts w:ascii="Times New Roman" w:hAnsi="Times New Roman" w:cs="Times New Roman"/>
          <w:sz w:val="24"/>
          <w:szCs w:val="24"/>
        </w:rPr>
        <w:t>Logo, refletir e questionar sobre</w:t>
      </w:r>
      <w:r w:rsidR="002D45EC">
        <w:rPr>
          <w:rFonts w:ascii="Times New Roman" w:hAnsi="Times New Roman" w:cs="Times New Roman"/>
          <w:sz w:val="24"/>
          <w:szCs w:val="24"/>
        </w:rPr>
        <w:t xml:space="preserve"> presente violação contra grupos</w:t>
      </w:r>
      <w:r w:rsidRPr="001D56A4">
        <w:rPr>
          <w:rFonts w:ascii="Times New Roman" w:hAnsi="Times New Roman" w:cs="Times New Roman"/>
          <w:sz w:val="24"/>
          <w:szCs w:val="24"/>
        </w:rPr>
        <w:t xml:space="preserve"> da população é uma incumbência de enorme relevância científica e jurídica, o que faz com que esta pesquisa seja </w:t>
      </w:r>
      <w:r w:rsidRPr="001D56A4">
        <w:rPr>
          <w:rFonts w:ascii="Times New Roman" w:hAnsi="Times New Roman" w:cs="Times New Roman"/>
          <w:sz w:val="24"/>
          <w:szCs w:val="24"/>
        </w:rPr>
        <w:lastRenderedPageBreak/>
        <w:t xml:space="preserve">essencial, </w:t>
      </w:r>
      <w:r w:rsidR="001E4C45">
        <w:rPr>
          <w:rFonts w:ascii="Times New Roman" w:hAnsi="Times New Roman" w:cs="Times New Roman"/>
          <w:sz w:val="24"/>
          <w:szCs w:val="24"/>
        </w:rPr>
        <w:t>uma vez que</w:t>
      </w:r>
      <w:r w:rsidRPr="001D56A4">
        <w:rPr>
          <w:rFonts w:ascii="Times New Roman" w:hAnsi="Times New Roman" w:cs="Times New Roman"/>
          <w:sz w:val="24"/>
          <w:szCs w:val="24"/>
        </w:rPr>
        <w:t xml:space="preserve"> procura debater sobre um tema que está relegado a invisibilidade,</w:t>
      </w:r>
      <w:r w:rsidR="001E4C45">
        <w:rPr>
          <w:rFonts w:ascii="Times New Roman" w:hAnsi="Times New Roman" w:cs="Times New Roman"/>
          <w:sz w:val="24"/>
          <w:szCs w:val="24"/>
        </w:rPr>
        <w:t xml:space="preserve"> avançando</w:t>
      </w:r>
      <w:r w:rsidRPr="001D56A4">
        <w:rPr>
          <w:rFonts w:ascii="Times New Roman" w:hAnsi="Times New Roman" w:cs="Times New Roman"/>
          <w:sz w:val="24"/>
          <w:szCs w:val="24"/>
        </w:rPr>
        <w:t xml:space="preserve"> sobre as necessárias mudanças que devem ser feitas em nosso ordenamento jurídico.</w:t>
      </w:r>
    </w:p>
    <w:p w14:paraId="16E53027" w14:textId="0DC85D44" w:rsidR="001D56A4" w:rsidRPr="001D56A4" w:rsidRDefault="001D56A4" w:rsidP="001D56A4">
      <w:pPr>
        <w:spacing w:after="0" w:line="360" w:lineRule="auto"/>
        <w:ind w:firstLine="709"/>
        <w:jc w:val="both"/>
        <w:rPr>
          <w:rFonts w:ascii="Times New Roman" w:hAnsi="Times New Roman" w:cs="Times New Roman"/>
          <w:sz w:val="24"/>
          <w:szCs w:val="24"/>
        </w:rPr>
      </w:pPr>
      <w:r w:rsidRPr="001D56A4">
        <w:rPr>
          <w:rFonts w:ascii="Times New Roman" w:hAnsi="Times New Roman" w:cs="Times New Roman"/>
          <w:sz w:val="24"/>
          <w:szCs w:val="24"/>
        </w:rPr>
        <w:t xml:space="preserve">Portanto, </w:t>
      </w:r>
      <w:r w:rsidR="001E4C45">
        <w:rPr>
          <w:rFonts w:ascii="Times New Roman" w:hAnsi="Times New Roman" w:cs="Times New Roman"/>
          <w:sz w:val="24"/>
          <w:szCs w:val="24"/>
        </w:rPr>
        <w:t>d</w:t>
      </w:r>
      <w:r w:rsidR="001E4C45" w:rsidRPr="001E4C45">
        <w:rPr>
          <w:rFonts w:ascii="Times New Roman" w:hAnsi="Times New Roman" w:cs="Times New Roman"/>
          <w:sz w:val="24"/>
          <w:szCs w:val="24"/>
        </w:rPr>
        <w:t xml:space="preserve">o ponto de vista metodológico </w:t>
      </w:r>
      <w:r w:rsidR="001E4C45">
        <w:rPr>
          <w:rFonts w:ascii="Times New Roman" w:hAnsi="Times New Roman" w:cs="Times New Roman"/>
          <w:sz w:val="24"/>
          <w:szCs w:val="24"/>
        </w:rPr>
        <w:t>é</w:t>
      </w:r>
      <w:r w:rsidRPr="001D56A4">
        <w:rPr>
          <w:rFonts w:ascii="Times New Roman" w:hAnsi="Times New Roman" w:cs="Times New Roman"/>
          <w:sz w:val="24"/>
          <w:szCs w:val="24"/>
        </w:rPr>
        <w:t xml:space="preserve"> qualificada como estudo exploratório, pois seu objetivo é proporcionar maior conhecimento sobre o problema em questão, para assim torn</w:t>
      </w:r>
      <w:r w:rsidR="001E4C45">
        <w:rPr>
          <w:rFonts w:ascii="Times New Roman" w:hAnsi="Times New Roman" w:cs="Times New Roman"/>
          <w:sz w:val="24"/>
          <w:szCs w:val="24"/>
        </w:rPr>
        <w:t>á</w:t>
      </w:r>
      <w:r w:rsidRPr="001D56A4">
        <w:rPr>
          <w:rFonts w:ascii="Times New Roman" w:hAnsi="Times New Roman" w:cs="Times New Roman"/>
          <w:sz w:val="24"/>
          <w:szCs w:val="24"/>
        </w:rPr>
        <w:t xml:space="preserve">-lo mais explícito. Para atingir os </w:t>
      </w:r>
      <w:r w:rsidR="002D45EC">
        <w:rPr>
          <w:rFonts w:ascii="Times New Roman" w:hAnsi="Times New Roman" w:cs="Times New Roman"/>
          <w:sz w:val="24"/>
          <w:szCs w:val="24"/>
        </w:rPr>
        <w:t>propósitos</w:t>
      </w:r>
      <w:r w:rsidRPr="001D56A4">
        <w:rPr>
          <w:rFonts w:ascii="Times New Roman" w:hAnsi="Times New Roman" w:cs="Times New Roman"/>
          <w:sz w:val="24"/>
          <w:szCs w:val="24"/>
        </w:rPr>
        <w:t xml:space="preserve"> deste estudo, realizou-se uma revisão bibliográfica sobre estudos de gênero</w:t>
      </w:r>
      <w:r w:rsidR="002D45EC">
        <w:rPr>
          <w:rFonts w:ascii="Times New Roman" w:hAnsi="Times New Roman" w:cs="Times New Roman"/>
          <w:sz w:val="24"/>
          <w:szCs w:val="24"/>
        </w:rPr>
        <w:t xml:space="preserve">, pois segundo </w:t>
      </w:r>
      <w:proofErr w:type="spellStart"/>
      <w:r w:rsidR="002D45EC">
        <w:rPr>
          <w:rFonts w:ascii="Times New Roman" w:hAnsi="Times New Roman" w:cs="Times New Roman"/>
          <w:sz w:val="24"/>
          <w:szCs w:val="24"/>
        </w:rPr>
        <w:t>Lakatos</w:t>
      </w:r>
      <w:proofErr w:type="spellEnd"/>
      <w:r w:rsidR="002D45EC">
        <w:rPr>
          <w:rFonts w:ascii="Times New Roman" w:hAnsi="Times New Roman" w:cs="Times New Roman"/>
          <w:sz w:val="24"/>
          <w:szCs w:val="24"/>
        </w:rPr>
        <w:t xml:space="preserve"> (2003), os objetivos desse artigo são de estudo ou informativo, já que </w:t>
      </w:r>
      <w:proofErr w:type="gramStart"/>
      <w:r w:rsidR="002D45EC">
        <w:rPr>
          <w:rFonts w:ascii="Times New Roman" w:hAnsi="Times New Roman" w:cs="Times New Roman"/>
          <w:sz w:val="24"/>
          <w:szCs w:val="24"/>
        </w:rPr>
        <w:t>buscou-se</w:t>
      </w:r>
      <w:proofErr w:type="gramEnd"/>
      <w:r w:rsidR="002D45EC">
        <w:rPr>
          <w:rFonts w:ascii="Times New Roman" w:hAnsi="Times New Roman" w:cs="Times New Roman"/>
          <w:sz w:val="24"/>
          <w:szCs w:val="24"/>
        </w:rPr>
        <w:t xml:space="preserve"> a assimilação completa do assunto e dos significados</w:t>
      </w:r>
      <w:r w:rsidRPr="001D56A4">
        <w:rPr>
          <w:rFonts w:ascii="Times New Roman" w:hAnsi="Times New Roman" w:cs="Times New Roman"/>
          <w:sz w:val="24"/>
          <w:szCs w:val="24"/>
        </w:rPr>
        <w:t>.</w:t>
      </w:r>
    </w:p>
    <w:p w14:paraId="2A4A64D3" w14:textId="4D8C775D" w:rsidR="001E4C45" w:rsidRDefault="001D56A4" w:rsidP="001D56A4">
      <w:pPr>
        <w:spacing w:after="0" w:line="360" w:lineRule="auto"/>
        <w:ind w:firstLine="709"/>
        <w:jc w:val="both"/>
        <w:rPr>
          <w:rFonts w:ascii="Times New Roman" w:hAnsi="Times New Roman" w:cs="Times New Roman"/>
          <w:sz w:val="24"/>
          <w:szCs w:val="24"/>
        </w:rPr>
      </w:pPr>
      <w:r w:rsidRPr="001D56A4">
        <w:rPr>
          <w:rFonts w:ascii="Times New Roman" w:hAnsi="Times New Roman" w:cs="Times New Roman"/>
          <w:sz w:val="24"/>
          <w:szCs w:val="24"/>
        </w:rPr>
        <w:t>Após isso, foi realizada a tabulação e organização dos dados de violência contra pessoas transexuais e travestis no Brasil, usando como fonte livros, artigos</w:t>
      </w:r>
      <w:r w:rsidR="001E4C45">
        <w:rPr>
          <w:rFonts w:ascii="Times New Roman" w:hAnsi="Times New Roman" w:cs="Times New Roman"/>
          <w:sz w:val="24"/>
          <w:szCs w:val="24"/>
        </w:rPr>
        <w:t>,</w:t>
      </w:r>
      <w:r w:rsidRPr="001D56A4">
        <w:rPr>
          <w:rFonts w:ascii="Times New Roman" w:hAnsi="Times New Roman" w:cs="Times New Roman"/>
          <w:sz w:val="24"/>
          <w:szCs w:val="24"/>
        </w:rPr>
        <w:t xml:space="preserve"> pesquisas e estudos científicos, analisando como esta se impõe em todos os locais e classes, dificultando a inserção social da comunidade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e violando dire</w:t>
      </w:r>
      <w:r w:rsidR="002D45EC">
        <w:rPr>
          <w:rFonts w:ascii="Times New Roman" w:hAnsi="Times New Roman" w:cs="Times New Roman"/>
          <w:sz w:val="24"/>
          <w:szCs w:val="24"/>
        </w:rPr>
        <w:t>itos humanos e constitucionais.</w:t>
      </w:r>
    </w:p>
    <w:p w14:paraId="7174F4BF" w14:textId="55DAEF7C" w:rsidR="002F654F" w:rsidRPr="002F654F" w:rsidRDefault="001D56A4" w:rsidP="001D56A4">
      <w:pPr>
        <w:spacing w:after="0" w:line="360" w:lineRule="auto"/>
        <w:ind w:firstLine="709"/>
        <w:jc w:val="both"/>
        <w:rPr>
          <w:rFonts w:ascii="Times New Roman" w:hAnsi="Times New Roman" w:cs="Times New Roman"/>
          <w:sz w:val="24"/>
          <w:szCs w:val="24"/>
        </w:rPr>
      </w:pPr>
      <w:r w:rsidRPr="001D56A4">
        <w:rPr>
          <w:rFonts w:ascii="Times New Roman" w:hAnsi="Times New Roman" w:cs="Times New Roman"/>
          <w:sz w:val="24"/>
          <w:szCs w:val="24"/>
        </w:rPr>
        <w:t xml:space="preserve">Dessa forma, </w:t>
      </w:r>
      <w:r w:rsidR="001E4C45">
        <w:rPr>
          <w:rFonts w:ascii="Times New Roman" w:hAnsi="Times New Roman" w:cs="Times New Roman"/>
          <w:sz w:val="24"/>
          <w:szCs w:val="24"/>
        </w:rPr>
        <w:t xml:space="preserve">tivemos </w:t>
      </w:r>
      <w:r w:rsidRPr="001D56A4">
        <w:rPr>
          <w:rFonts w:ascii="Times New Roman" w:hAnsi="Times New Roman" w:cs="Times New Roman"/>
          <w:sz w:val="24"/>
          <w:szCs w:val="24"/>
        </w:rPr>
        <w:t xml:space="preserve">como método de abordagem o dialético, uma vez que os fatos aqui dispostos não podem ser considerados fora do contexto social e cultura que os envolvem. Por conseguinte, com relação aos seus objetivos, </w:t>
      </w:r>
      <w:r w:rsidR="00D739B1">
        <w:rPr>
          <w:rFonts w:ascii="Times New Roman" w:hAnsi="Times New Roman" w:cs="Times New Roman"/>
          <w:sz w:val="24"/>
          <w:szCs w:val="24"/>
        </w:rPr>
        <w:t>estamos</w:t>
      </w:r>
      <w:r w:rsidRPr="001D56A4">
        <w:rPr>
          <w:rFonts w:ascii="Times New Roman" w:hAnsi="Times New Roman" w:cs="Times New Roman"/>
          <w:sz w:val="24"/>
          <w:szCs w:val="24"/>
        </w:rPr>
        <w:t xml:space="preserve"> basead</w:t>
      </w:r>
      <w:r w:rsidR="00D739B1">
        <w:rPr>
          <w:rFonts w:ascii="Times New Roman" w:hAnsi="Times New Roman" w:cs="Times New Roman"/>
          <w:sz w:val="24"/>
          <w:szCs w:val="24"/>
        </w:rPr>
        <w:t>os</w:t>
      </w:r>
      <w:r w:rsidRPr="001D56A4">
        <w:rPr>
          <w:rFonts w:ascii="Times New Roman" w:hAnsi="Times New Roman" w:cs="Times New Roman"/>
          <w:sz w:val="24"/>
          <w:szCs w:val="24"/>
        </w:rPr>
        <w:t xml:space="preserve"> nos métodos de abordagem exploratório e explicativo, pois objetivou familiarizar o leitor com um problema por meio de pesquisa, análise de dados e levantamento bibliográfico, além de identificar fatos que contribuem para o fenômeno em pauta. O procedimento técnico foi à revisão bibliográfica, por qual foram obtidas informações de livros, artigos, revistas e jornais para a realização da pesquisa e coleta de dados. Por fim, a abordagem da pesquisa é quantitativa, </w:t>
      </w:r>
      <w:r w:rsidR="00D739B1">
        <w:rPr>
          <w:rFonts w:ascii="Times New Roman" w:hAnsi="Times New Roman" w:cs="Times New Roman"/>
          <w:sz w:val="24"/>
          <w:szCs w:val="24"/>
        </w:rPr>
        <w:t>já que</w:t>
      </w:r>
      <w:r w:rsidRPr="001D56A4">
        <w:rPr>
          <w:rFonts w:ascii="Times New Roman" w:hAnsi="Times New Roman" w:cs="Times New Roman"/>
          <w:sz w:val="24"/>
          <w:szCs w:val="24"/>
        </w:rPr>
        <w:t xml:space="preserve"> foram coletados dados estatísticos sobre a situação atual da violência contra a comunidade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no Brasil.</w:t>
      </w:r>
    </w:p>
    <w:p w14:paraId="2EDE4683" w14:textId="77777777" w:rsidR="002F654F" w:rsidRPr="002F654F" w:rsidRDefault="002F654F" w:rsidP="002F654F">
      <w:pPr>
        <w:spacing w:after="0" w:line="360" w:lineRule="auto"/>
        <w:jc w:val="both"/>
        <w:rPr>
          <w:rFonts w:ascii="Times New Roman" w:hAnsi="Times New Roman" w:cs="Times New Roman"/>
          <w:sz w:val="24"/>
          <w:szCs w:val="24"/>
        </w:rPr>
      </w:pPr>
    </w:p>
    <w:p w14:paraId="2043E4A3" w14:textId="4C0894BF" w:rsidR="002F654F" w:rsidRDefault="002F654F" w:rsidP="002F654F">
      <w:pPr>
        <w:spacing w:after="0" w:line="360" w:lineRule="auto"/>
        <w:jc w:val="both"/>
        <w:rPr>
          <w:rFonts w:ascii="Times New Roman" w:hAnsi="Times New Roman" w:cs="Times New Roman"/>
          <w:b/>
          <w:sz w:val="24"/>
          <w:szCs w:val="24"/>
        </w:rPr>
      </w:pPr>
      <w:proofErr w:type="gramStart"/>
      <w:r w:rsidRPr="002F654F">
        <w:rPr>
          <w:rFonts w:ascii="Times New Roman" w:hAnsi="Times New Roman" w:cs="Times New Roman"/>
          <w:b/>
          <w:sz w:val="24"/>
          <w:szCs w:val="24"/>
        </w:rPr>
        <w:t>2</w:t>
      </w:r>
      <w:proofErr w:type="gramEnd"/>
      <w:r w:rsidRPr="002F654F">
        <w:rPr>
          <w:rFonts w:ascii="Times New Roman" w:hAnsi="Times New Roman" w:cs="Times New Roman"/>
          <w:b/>
          <w:sz w:val="24"/>
          <w:szCs w:val="24"/>
        </w:rPr>
        <w:t xml:space="preserve"> </w:t>
      </w:r>
      <w:r w:rsidR="001D56A4" w:rsidRPr="001D56A4">
        <w:rPr>
          <w:rFonts w:ascii="Times New Roman" w:hAnsi="Times New Roman" w:cs="Times New Roman"/>
          <w:b/>
          <w:sz w:val="24"/>
          <w:szCs w:val="24"/>
        </w:rPr>
        <w:t>O QUE É GÊNERO: ENTENDENDO IDENTIDADE D</w:t>
      </w:r>
      <w:r w:rsidR="001D56A4">
        <w:rPr>
          <w:rFonts w:ascii="Times New Roman" w:hAnsi="Times New Roman" w:cs="Times New Roman"/>
          <w:b/>
          <w:sz w:val="24"/>
          <w:szCs w:val="24"/>
        </w:rPr>
        <w:t xml:space="preserve">E GÊNERO E A </w:t>
      </w:r>
      <w:r w:rsidR="002D45EC">
        <w:rPr>
          <w:rFonts w:ascii="Times New Roman" w:hAnsi="Times New Roman" w:cs="Times New Roman"/>
          <w:b/>
          <w:sz w:val="24"/>
          <w:szCs w:val="24"/>
        </w:rPr>
        <w:t>TRANSEXUALIDADE</w:t>
      </w:r>
    </w:p>
    <w:p w14:paraId="67A6FAE8" w14:textId="77777777" w:rsidR="001D56A4" w:rsidRPr="002F654F" w:rsidRDefault="001D56A4" w:rsidP="002F654F">
      <w:pPr>
        <w:spacing w:after="0" w:line="360" w:lineRule="auto"/>
        <w:jc w:val="both"/>
        <w:rPr>
          <w:rFonts w:ascii="Times New Roman" w:hAnsi="Times New Roman" w:cs="Times New Roman"/>
          <w:sz w:val="24"/>
          <w:szCs w:val="24"/>
        </w:rPr>
      </w:pPr>
    </w:p>
    <w:p w14:paraId="0BF4913E" w14:textId="7E96198C"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De acordo com Judith </w:t>
      </w:r>
      <w:proofErr w:type="spellStart"/>
      <w:r w:rsidRPr="001D56A4">
        <w:rPr>
          <w:rFonts w:ascii="Times New Roman" w:hAnsi="Times New Roman" w:cs="Times New Roman"/>
          <w:sz w:val="24"/>
          <w:szCs w:val="24"/>
        </w:rPr>
        <w:t>Butler</w:t>
      </w:r>
      <w:proofErr w:type="spellEnd"/>
      <w:r w:rsidRPr="001D56A4">
        <w:rPr>
          <w:rFonts w:ascii="Times New Roman" w:hAnsi="Times New Roman" w:cs="Times New Roman"/>
          <w:sz w:val="24"/>
          <w:szCs w:val="24"/>
        </w:rPr>
        <w:t xml:space="preserve">, </w:t>
      </w:r>
      <w:proofErr w:type="gramStart"/>
      <w:r w:rsidRPr="001D56A4">
        <w:rPr>
          <w:rFonts w:ascii="Times New Roman" w:hAnsi="Times New Roman" w:cs="Times New Roman"/>
          <w:sz w:val="24"/>
          <w:szCs w:val="24"/>
        </w:rPr>
        <w:t>Ph.</w:t>
      </w:r>
      <w:proofErr w:type="gramEnd"/>
      <w:r w:rsidRPr="001D56A4">
        <w:rPr>
          <w:rFonts w:ascii="Times New Roman" w:hAnsi="Times New Roman" w:cs="Times New Roman"/>
          <w:sz w:val="24"/>
          <w:szCs w:val="24"/>
        </w:rPr>
        <w:t xml:space="preserve">D. em filosofia na </w:t>
      </w:r>
      <w:r w:rsidRPr="00D46B10">
        <w:rPr>
          <w:rFonts w:ascii="Times New Roman" w:hAnsi="Times New Roman" w:cs="Times New Roman"/>
          <w:i/>
          <w:sz w:val="24"/>
          <w:szCs w:val="24"/>
        </w:rPr>
        <w:t xml:space="preserve">Yale </w:t>
      </w:r>
      <w:proofErr w:type="spellStart"/>
      <w:r w:rsidRPr="00D46B10">
        <w:rPr>
          <w:rFonts w:ascii="Times New Roman" w:hAnsi="Times New Roman" w:cs="Times New Roman"/>
          <w:i/>
          <w:sz w:val="24"/>
          <w:szCs w:val="24"/>
        </w:rPr>
        <w:t>University</w:t>
      </w:r>
      <w:proofErr w:type="spellEnd"/>
      <w:r w:rsidRPr="001D56A4">
        <w:rPr>
          <w:rFonts w:ascii="Times New Roman" w:hAnsi="Times New Roman" w:cs="Times New Roman"/>
          <w:sz w:val="24"/>
          <w:szCs w:val="24"/>
        </w:rPr>
        <w:t xml:space="preserve">, gênero possui um caráter performativo, sendo influenciado pela sociedade e cultura em geral. Em sua obra "Problemas de gênero: feminismo e subversão da identidade" (2003), </w:t>
      </w:r>
      <w:proofErr w:type="spellStart"/>
      <w:r w:rsidRPr="001D56A4">
        <w:rPr>
          <w:rFonts w:ascii="Times New Roman" w:hAnsi="Times New Roman" w:cs="Times New Roman"/>
          <w:sz w:val="24"/>
          <w:szCs w:val="24"/>
        </w:rPr>
        <w:t>Butler</w:t>
      </w:r>
      <w:proofErr w:type="spellEnd"/>
      <w:r w:rsidRPr="001D56A4">
        <w:rPr>
          <w:rFonts w:ascii="Times New Roman" w:hAnsi="Times New Roman" w:cs="Times New Roman"/>
          <w:sz w:val="24"/>
          <w:szCs w:val="24"/>
        </w:rPr>
        <w:t xml:space="preserve"> procura desmentir a existência de uma união obrigatória entre sexo, gênero e orientação sexual, afirmando que a noção dada ao gênero binário (homem x mulher) apenas impulsiona e fortalece a </w:t>
      </w:r>
      <w:proofErr w:type="spellStart"/>
      <w:r w:rsidRPr="001D56A4">
        <w:rPr>
          <w:rFonts w:ascii="Times New Roman" w:hAnsi="Times New Roman" w:cs="Times New Roman"/>
          <w:sz w:val="24"/>
          <w:szCs w:val="24"/>
        </w:rPr>
        <w:t>compulsoriedade</w:t>
      </w:r>
      <w:proofErr w:type="spellEnd"/>
      <w:r w:rsidRPr="001D56A4">
        <w:rPr>
          <w:rFonts w:ascii="Times New Roman" w:hAnsi="Times New Roman" w:cs="Times New Roman"/>
          <w:sz w:val="24"/>
          <w:szCs w:val="24"/>
        </w:rPr>
        <w:t xml:space="preserve"> social do ser humano </w:t>
      </w:r>
      <w:r w:rsidR="00CA36E7">
        <w:rPr>
          <w:rFonts w:ascii="Times New Roman" w:hAnsi="Times New Roman" w:cs="Times New Roman"/>
          <w:sz w:val="24"/>
          <w:szCs w:val="24"/>
        </w:rPr>
        <w:t xml:space="preserve">de </w:t>
      </w:r>
      <w:r w:rsidRPr="001D56A4">
        <w:rPr>
          <w:rFonts w:ascii="Times New Roman" w:hAnsi="Times New Roman" w:cs="Times New Roman"/>
          <w:sz w:val="24"/>
          <w:szCs w:val="24"/>
        </w:rPr>
        <w:t xml:space="preserve">ser necessariamente </w:t>
      </w:r>
      <w:proofErr w:type="spellStart"/>
      <w:r w:rsidRPr="001D56A4">
        <w:rPr>
          <w:rFonts w:ascii="Times New Roman" w:hAnsi="Times New Roman" w:cs="Times New Roman"/>
          <w:sz w:val="24"/>
          <w:szCs w:val="24"/>
        </w:rPr>
        <w:t>cisgênero</w:t>
      </w:r>
      <w:proofErr w:type="spellEnd"/>
      <w:r w:rsidRPr="001D56A4">
        <w:rPr>
          <w:rFonts w:ascii="Times New Roman" w:hAnsi="Times New Roman" w:cs="Times New Roman"/>
          <w:sz w:val="24"/>
          <w:szCs w:val="24"/>
        </w:rPr>
        <w:t xml:space="preserve"> (não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e heterossexual.</w:t>
      </w:r>
    </w:p>
    <w:p w14:paraId="4074ADC6" w14:textId="0E838E66"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lastRenderedPageBreak/>
        <w:t>Isto é, quando nascemos somos automaticamente diferenciados entre menino e menina, de acordo com nossos órgãos genitais,</w:t>
      </w:r>
      <w:r w:rsidR="00CA36E7">
        <w:rPr>
          <w:rFonts w:ascii="Times New Roman" w:hAnsi="Times New Roman" w:cs="Times New Roman"/>
          <w:sz w:val="24"/>
          <w:szCs w:val="24"/>
        </w:rPr>
        <w:t xml:space="preserve"> sendo</w:t>
      </w:r>
      <w:r w:rsidRPr="001D56A4">
        <w:rPr>
          <w:rFonts w:ascii="Times New Roman" w:hAnsi="Times New Roman" w:cs="Times New Roman"/>
          <w:sz w:val="24"/>
          <w:szCs w:val="24"/>
        </w:rPr>
        <w:t xml:space="preserve"> impostos determinados modos de agir e de ser, como também uma orientação sexual</w:t>
      </w:r>
      <w:r w:rsidR="00CA36E7">
        <w:rPr>
          <w:rFonts w:ascii="Times New Roman" w:hAnsi="Times New Roman" w:cs="Times New Roman"/>
          <w:sz w:val="24"/>
          <w:szCs w:val="24"/>
        </w:rPr>
        <w:t xml:space="preserve"> em conformidade</w:t>
      </w:r>
      <w:r w:rsidRPr="001D56A4">
        <w:rPr>
          <w:rFonts w:ascii="Times New Roman" w:hAnsi="Times New Roman" w:cs="Times New Roman"/>
          <w:sz w:val="24"/>
          <w:szCs w:val="24"/>
        </w:rPr>
        <w:t xml:space="preserve"> com</w:t>
      </w:r>
      <w:r w:rsidR="00CA36E7">
        <w:rPr>
          <w:rFonts w:ascii="Times New Roman" w:hAnsi="Times New Roman" w:cs="Times New Roman"/>
          <w:sz w:val="24"/>
          <w:szCs w:val="24"/>
        </w:rPr>
        <w:t xml:space="preserve"> o</w:t>
      </w:r>
      <w:r w:rsidRPr="001D56A4">
        <w:rPr>
          <w:rFonts w:ascii="Times New Roman" w:hAnsi="Times New Roman" w:cs="Times New Roman"/>
          <w:sz w:val="24"/>
          <w:szCs w:val="24"/>
        </w:rPr>
        <w:t xml:space="preserve"> nosso sexo e, por conseguinte, </w:t>
      </w:r>
      <w:r w:rsidR="00CA36E7">
        <w:rPr>
          <w:rFonts w:ascii="Times New Roman" w:hAnsi="Times New Roman" w:cs="Times New Roman"/>
          <w:sz w:val="24"/>
          <w:szCs w:val="24"/>
        </w:rPr>
        <w:t>n</w:t>
      </w:r>
      <w:r w:rsidRPr="001D56A4">
        <w:rPr>
          <w:rFonts w:ascii="Times New Roman" w:hAnsi="Times New Roman" w:cs="Times New Roman"/>
          <w:sz w:val="24"/>
          <w:szCs w:val="24"/>
        </w:rPr>
        <w:t xml:space="preserve">o decorrer de nossas vidas somos condicionados pela sociedade a permanecer com esses rótulos, </w:t>
      </w:r>
      <w:r w:rsidR="00CA36E7">
        <w:rPr>
          <w:rFonts w:ascii="Times New Roman" w:hAnsi="Times New Roman" w:cs="Times New Roman"/>
          <w:sz w:val="24"/>
          <w:szCs w:val="24"/>
        </w:rPr>
        <w:t>relacionando</w:t>
      </w:r>
      <w:r w:rsidRPr="001D56A4">
        <w:rPr>
          <w:rFonts w:ascii="Times New Roman" w:hAnsi="Times New Roman" w:cs="Times New Roman"/>
          <w:sz w:val="24"/>
          <w:szCs w:val="24"/>
        </w:rPr>
        <w:t xml:space="preserve"> tudo que se </w:t>
      </w:r>
      <w:proofErr w:type="gramStart"/>
      <w:r w:rsidRPr="001D56A4">
        <w:rPr>
          <w:rFonts w:ascii="Times New Roman" w:hAnsi="Times New Roman" w:cs="Times New Roman"/>
          <w:sz w:val="24"/>
          <w:szCs w:val="24"/>
        </w:rPr>
        <w:t>diferencie</w:t>
      </w:r>
      <w:proofErr w:type="gramEnd"/>
      <w:r w:rsidRPr="001D56A4">
        <w:rPr>
          <w:rFonts w:ascii="Times New Roman" w:hAnsi="Times New Roman" w:cs="Times New Roman"/>
          <w:sz w:val="24"/>
          <w:szCs w:val="24"/>
        </w:rPr>
        <w:t xml:space="preserve"> destes (</w:t>
      </w:r>
      <w:proofErr w:type="spellStart"/>
      <w:r w:rsidRPr="001D56A4">
        <w:rPr>
          <w:rFonts w:ascii="Times New Roman" w:hAnsi="Times New Roman" w:cs="Times New Roman"/>
          <w:sz w:val="24"/>
          <w:szCs w:val="24"/>
        </w:rPr>
        <w:t>transgênero</w:t>
      </w:r>
      <w:proofErr w:type="spellEnd"/>
      <w:r w:rsidRPr="001D56A4">
        <w:rPr>
          <w:rFonts w:ascii="Times New Roman" w:hAnsi="Times New Roman" w:cs="Times New Roman"/>
          <w:sz w:val="24"/>
          <w:szCs w:val="24"/>
        </w:rPr>
        <w:t>, homossexual, bissexual, etc.), considerado anormal ou antinatural.</w:t>
      </w:r>
    </w:p>
    <w:p w14:paraId="5A5D4C11" w14:textId="6946F1F7" w:rsidR="009D4E1E" w:rsidRDefault="001D56A4" w:rsidP="00C16405">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Dessa forma, </w:t>
      </w:r>
      <w:proofErr w:type="spellStart"/>
      <w:r w:rsidRPr="001D56A4">
        <w:rPr>
          <w:rFonts w:ascii="Times New Roman" w:hAnsi="Times New Roman" w:cs="Times New Roman"/>
          <w:sz w:val="24"/>
          <w:szCs w:val="24"/>
        </w:rPr>
        <w:t>Butler</w:t>
      </w:r>
      <w:proofErr w:type="spellEnd"/>
      <w:r w:rsidR="002D45EC">
        <w:rPr>
          <w:rFonts w:ascii="Times New Roman" w:hAnsi="Times New Roman" w:cs="Times New Roman"/>
          <w:sz w:val="24"/>
          <w:szCs w:val="24"/>
        </w:rPr>
        <w:t xml:space="preserve"> (2003)</w:t>
      </w:r>
      <w:r w:rsidRPr="001D56A4">
        <w:rPr>
          <w:rFonts w:ascii="Times New Roman" w:hAnsi="Times New Roman" w:cs="Times New Roman"/>
          <w:sz w:val="24"/>
          <w:szCs w:val="24"/>
        </w:rPr>
        <w:t xml:space="preserve"> afirma que gênero é um ato intencional disseminado pela cultura, é uma </w:t>
      </w:r>
      <w:proofErr w:type="gramStart"/>
      <w:r w:rsidRPr="001D56A4">
        <w:rPr>
          <w:rFonts w:ascii="Times New Roman" w:hAnsi="Times New Roman" w:cs="Times New Roman"/>
          <w:sz w:val="24"/>
          <w:szCs w:val="24"/>
        </w:rPr>
        <w:t>performance</w:t>
      </w:r>
      <w:proofErr w:type="gramEnd"/>
      <w:r w:rsidRPr="001D56A4">
        <w:rPr>
          <w:rFonts w:ascii="Times New Roman" w:hAnsi="Times New Roman" w:cs="Times New Roman"/>
          <w:sz w:val="24"/>
          <w:szCs w:val="24"/>
        </w:rPr>
        <w:t xml:space="preserve"> que produz efeitos proporcionais em todos nós, mas principalmente em que não cumpre com essa norma. Como afirmou Simone de Beauvoir, em</w:t>
      </w:r>
      <w:r w:rsidR="002D45EC">
        <w:rPr>
          <w:rFonts w:ascii="Times New Roman" w:hAnsi="Times New Roman" w:cs="Times New Roman"/>
          <w:sz w:val="24"/>
          <w:szCs w:val="24"/>
        </w:rPr>
        <w:t xml:space="preserve"> sua obra "O Segundo Sexo” (1976, p. 9</w:t>
      </w:r>
      <w:r w:rsidR="009D4E1E">
        <w:rPr>
          <w:rFonts w:ascii="Times New Roman" w:hAnsi="Times New Roman" w:cs="Times New Roman"/>
          <w:sz w:val="24"/>
          <w:szCs w:val="24"/>
        </w:rPr>
        <w:t>),</w:t>
      </w:r>
    </w:p>
    <w:p w14:paraId="1F25FCD0" w14:textId="21BB8C78" w:rsidR="009D4E1E" w:rsidRDefault="009D4E1E" w:rsidP="009D4E1E">
      <w:pPr>
        <w:spacing w:after="0" w:line="240" w:lineRule="auto"/>
        <w:ind w:left="2268"/>
        <w:jc w:val="both"/>
        <w:rPr>
          <w:rFonts w:ascii="Times New Roman" w:hAnsi="Times New Roman" w:cs="Times New Roman"/>
          <w:i/>
          <w:sz w:val="20"/>
          <w:szCs w:val="20"/>
        </w:rPr>
      </w:pPr>
      <w:r>
        <w:rPr>
          <w:rFonts w:ascii="Times New Roman" w:hAnsi="Times New Roman" w:cs="Times New Roman"/>
          <w:sz w:val="20"/>
          <w:szCs w:val="20"/>
        </w:rPr>
        <w:t xml:space="preserve">Ninguém nasce mulher: torna-se mulher. Nenhum destino biológico, psíquico ou econômico define a forma que a fêmea humana assume no seio da sociedade; é o conjunto da civilização que elabora esse produto intermediário entre o macho e o castrado que </w:t>
      </w:r>
      <w:proofErr w:type="gramStart"/>
      <w:r>
        <w:rPr>
          <w:rFonts w:ascii="Times New Roman" w:hAnsi="Times New Roman" w:cs="Times New Roman"/>
          <w:sz w:val="20"/>
          <w:szCs w:val="20"/>
        </w:rPr>
        <w:t>qualificam de feminino</w:t>
      </w:r>
      <w:proofErr w:type="gramEnd"/>
      <w:r>
        <w:rPr>
          <w:rFonts w:ascii="Times New Roman" w:hAnsi="Times New Roman" w:cs="Times New Roman"/>
          <w:sz w:val="20"/>
          <w:szCs w:val="20"/>
        </w:rPr>
        <w:t xml:space="preserve">. Somente a mediação de outrem pode constituir um indivíduo como </w:t>
      </w:r>
      <w:proofErr w:type="gramStart"/>
      <w:r>
        <w:rPr>
          <w:rFonts w:ascii="Times New Roman" w:hAnsi="Times New Roman" w:cs="Times New Roman"/>
          <w:sz w:val="20"/>
          <w:szCs w:val="20"/>
        </w:rPr>
        <w:t xml:space="preserve">um </w:t>
      </w:r>
      <w:r w:rsidRPr="009D4E1E">
        <w:rPr>
          <w:rFonts w:ascii="Times New Roman" w:hAnsi="Times New Roman" w:cs="Times New Roman"/>
          <w:i/>
          <w:sz w:val="20"/>
          <w:szCs w:val="20"/>
        </w:rPr>
        <w:t>Outro</w:t>
      </w:r>
      <w:proofErr w:type="gramEnd"/>
      <w:r>
        <w:rPr>
          <w:rFonts w:ascii="Times New Roman" w:hAnsi="Times New Roman" w:cs="Times New Roman"/>
          <w:i/>
          <w:sz w:val="20"/>
          <w:szCs w:val="20"/>
        </w:rPr>
        <w:t>.</w:t>
      </w:r>
    </w:p>
    <w:p w14:paraId="681011CA" w14:textId="77777777" w:rsidR="009D4E1E" w:rsidRDefault="009D4E1E" w:rsidP="009D4E1E">
      <w:pPr>
        <w:spacing w:after="0" w:line="240" w:lineRule="auto"/>
        <w:ind w:left="2268"/>
        <w:jc w:val="both"/>
        <w:rPr>
          <w:rFonts w:ascii="Times New Roman" w:hAnsi="Times New Roman" w:cs="Times New Roman"/>
          <w:sz w:val="24"/>
          <w:szCs w:val="24"/>
        </w:rPr>
      </w:pPr>
    </w:p>
    <w:p w14:paraId="573B4BE3" w14:textId="50340197" w:rsidR="001D56A4" w:rsidRDefault="009D4E1E" w:rsidP="009D4E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Traz-se assim </w:t>
      </w:r>
      <w:r w:rsidR="001D56A4" w:rsidRPr="001D56A4">
        <w:rPr>
          <w:rFonts w:ascii="Times New Roman" w:hAnsi="Times New Roman" w:cs="Times New Roman"/>
          <w:sz w:val="24"/>
          <w:szCs w:val="24"/>
        </w:rPr>
        <w:t>à tona a construção</w:t>
      </w:r>
      <w:r>
        <w:rPr>
          <w:rFonts w:ascii="Times New Roman" w:hAnsi="Times New Roman" w:cs="Times New Roman"/>
          <w:sz w:val="24"/>
          <w:szCs w:val="24"/>
        </w:rPr>
        <w:t xml:space="preserve"> histórica e</w:t>
      </w:r>
      <w:r w:rsidR="001D56A4" w:rsidRPr="001D56A4">
        <w:rPr>
          <w:rFonts w:ascii="Times New Roman" w:hAnsi="Times New Roman" w:cs="Times New Roman"/>
          <w:sz w:val="24"/>
          <w:szCs w:val="24"/>
        </w:rPr>
        <w:t xml:space="preserve"> social de gênero que </w:t>
      </w:r>
      <w:proofErr w:type="spellStart"/>
      <w:r w:rsidR="001D56A4" w:rsidRPr="001D56A4">
        <w:rPr>
          <w:rFonts w:ascii="Times New Roman" w:hAnsi="Times New Roman" w:cs="Times New Roman"/>
          <w:sz w:val="24"/>
          <w:szCs w:val="24"/>
        </w:rPr>
        <w:t>But</w:t>
      </w:r>
      <w:r>
        <w:rPr>
          <w:rFonts w:ascii="Times New Roman" w:hAnsi="Times New Roman" w:cs="Times New Roman"/>
          <w:sz w:val="24"/>
          <w:szCs w:val="24"/>
        </w:rPr>
        <w:t>ler</w:t>
      </w:r>
      <w:proofErr w:type="spellEnd"/>
      <w:r>
        <w:rPr>
          <w:rFonts w:ascii="Times New Roman" w:hAnsi="Times New Roman" w:cs="Times New Roman"/>
          <w:sz w:val="24"/>
          <w:szCs w:val="24"/>
        </w:rPr>
        <w:t xml:space="preserve"> viria a estudar anos depois, e trabalha-se na discussão do ser/estar do indivíduo, isto é, o que faz com que a pessoa seja homem ou mulher, nasce-se ou constrói-se.</w:t>
      </w:r>
      <w:r w:rsidR="001D56A4" w:rsidRPr="001D56A4">
        <w:rPr>
          <w:rFonts w:ascii="Times New Roman" w:hAnsi="Times New Roman" w:cs="Times New Roman"/>
          <w:sz w:val="24"/>
          <w:szCs w:val="24"/>
        </w:rPr>
        <w:t xml:space="preserve"> Logo, como se é apresentado no </w:t>
      </w:r>
      <w:proofErr w:type="gramStart"/>
      <w:r w:rsidR="001D56A4" w:rsidRPr="001D56A4">
        <w:rPr>
          <w:rFonts w:ascii="Times New Roman" w:hAnsi="Times New Roman" w:cs="Times New Roman"/>
          <w:sz w:val="24"/>
          <w:szCs w:val="24"/>
        </w:rPr>
        <w:t>livro “Diferentes, não desiguais</w:t>
      </w:r>
      <w:proofErr w:type="gramEnd"/>
      <w:r w:rsidR="001D56A4" w:rsidRPr="001D56A4">
        <w:rPr>
          <w:rFonts w:ascii="Times New Roman" w:hAnsi="Times New Roman" w:cs="Times New Roman"/>
          <w:sz w:val="24"/>
          <w:szCs w:val="24"/>
        </w:rPr>
        <w:t>: A questão de gênero na escola” (2016, p. 10):</w:t>
      </w:r>
    </w:p>
    <w:p w14:paraId="18DB1DD5" w14:textId="77777777" w:rsidR="00DC7554" w:rsidRPr="00D46B10" w:rsidRDefault="00DC7554" w:rsidP="00D46B10">
      <w:pPr>
        <w:spacing w:after="0" w:line="240" w:lineRule="auto"/>
        <w:ind w:firstLine="708"/>
        <w:jc w:val="both"/>
        <w:rPr>
          <w:rFonts w:ascii="Times New Roman" w:hAnsi="Times New Roman" w:cs="Times New Roman"/>
          <w:sz w:val="20"/>
          <w:szCs w:val="20"/>
        </w:rPr>
      </w:pPr>
    </w:p>
    <w:p w14:paraId="29142A1B" w14:textId="77777777" w:rsidR="001D56A4" w:rsidRPr="00D46B10" w:rsidRDefault="001D56A4" w:rsidP="00D46B10">
      <w:pPr>
        <w:spacing w:after="0" w:line="240" w:lineRule="auto"/>
        <w:ind w:left="2268"/>
        <w:jc w:val="both"/>
        <w:rPr>
          <w:rFonts w:ascii="Times New Roman" w:hAnsi="Times New Roman" w:cs="Times New Roman"/>
          <w:sz w:val="20"/>
          <w:szCs w:val="20"/>
        </w:rPr>
      </w:pPr>
      <w:r w:rsidRPr="00D46B10">
        <w:rPr>
          <w:rFonts w:ascii="Times New Roman" w:hAnsi="Times New Roman" w:cs="Times New Roman"/>
          <w:sz w:val="20"/>
          <w:szCs w:val="20"/>
        </w:rPr>
        <w:t>Gênero, como compreendemos, é um dispositivo cultural constituído historicamente, que classifica e posiciona o mundo a partir da relação entre o que se entende como feminino e masculino. É um operador que cria sentido para as diferenças percebidas em nossos corpos e articula pessoas, emoções, práticas e coisas dentro de uma estrutura de poder. Os arranjos de gênero colocados em prática na sociedade exercem uma força sobre toda nossa vida cotidiana. Eles criam expectativas a respeito de como devemos agi</w:t>
      </w:r>
      <w:r w:rsidR="00DC7554" w:rsidRPr="00D46B10">
        <w:rPr>
          <w:rFonts w:ascii="Times New Roman" w:hAnsi="Times New Roman" w:cs="Times New Roman"/>
          <w:sz w:val="20"/>
          <w:szCs w:val="20"/>
        </w:rPr>
        <w:t>r do que pensar e do que gostar</w:t>
      </w:r>
      <w:r w:rsidRPr="00D46B10">
        <w:rPr>
          <w:rFonts w:ascii="Times New Roman" w:hAnsi="Times New Roman" w:cs="Times New Roman"/>
          <w:sz w:val="20"/>
          <w:szCs w:val="20"/>
        </w:rPr>
        <w:t>.</w:t>
      </w:r>
    </w:p>
    <w:p w14:paraId="05A00A5B" w14:textId="77777777" w:rsidR="00DC7554" w:rsidRPr="001D56A4" w:rsidRDefault="00DC7554" w:rsidP="00DC7554">
      <w:pPr>
        <w:spacing w:after="0" w:line="360" w:lineRule="auto"/>
        <w:ind w:left="2268"/>
        <w:jc w:val="both"/>
        <w:rPr>
          <w:rFonts w:ascii="Times New Roman" w:hAnsi="Times New Roman" w:cs="Times New Roman"/>
          <w:sz w:val="24"/>
          <w:szCs w:val="24"/>
        </w:rPr>
      </w:pPr>
    </w:p>
    <w:p w14:paraId="67B9EF8A" w14:textId="1AAB97E3" w:rsid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Ainda, </w:t>
      </w:r>
      <w:proofErr w:type="spellStart"/>
      <w:r w:rsidRPr="001D56A4">
        <w:rPr>
          <w:rFonts w:ascii="Times New Roman" w:hAnsi="Times New Roman" w:cs="Times New Roman"/>
          <w:sz w:val="24"/>
          <w:szCs w:val="24"/>
        </w:rPr>
        <w:t>Gayle</w:t>
      </w:r>
      <w:proofErr w:type="spellEnd"/>
      <w:r w:rsidRPr="001D56A4">
        <w:rPr>
          <w:rFonts w:ascii="Times New Roman" w:hAnsi="Times New Roman" w:cs="Times New Roman"/>
          <w:sz w:val="24"/>
          <w:szCs w:val="24"/>
        </w:rPr>
        <w:t xml:space="preserve"> Rubin, antropóloga norte-americana, em seu ensaio </w:t>
      </w:r>
      <w:r w:rsidRPr="00D46B10">
        <w:rPr>
          <w:rFonts w:ascii="Times New Roman" w:hAnsi="Times New Roman" w:cs="Times New Roman"/>
          <w:i/>
          <w:sz w:val="24"/>
          <w:szCs w:val="24"/>
        </w:rPr>
        <w:t xml:space="preserve">"The </w:t>
      </w:r>
      <w:proofErr w:type="spellStart"/>
      <w:r w:rsidRPr="00D46B10">
        <w:rPr>
          <w:rFonts w:ascii="Times New Roman" w:hAnsi="Times New Roman" w:cs="Times New Roman"/>
          <w:i/>
          <w:sz w:val="24"/>
          <w:szCs w:val="24"/>
        </w:rPr>
        <w:t>traffic</w:t>
      </w:r>
      <w:proofErr w:type="spellEnd"/>
      <w:r w:rsidRPr="00D46B10">
        <w:rPr>
          <w:rFonts w:ascii="Times New Roman" w:hAnsi="Times New Roman" w:cs="Times New Roman"/>
          <w:i/>
          <w:sz w:val="24"/>
          <w:szCs w:val="24"/>
        </w:rPr>
        <w:t xml:space="preserve"> in </w:t>
      </w:r>
      <w:proofErr w:type="spellStart"/>
      <w:r w:rsidRPr="00D46B10">
        <w:rPr>
          <w:rFonts w:ascii="Times New Roman" w:hAnsi="Times New Roman" w:cs="Times New Roman"/>
          <w:i/>
          <w:sz w:val="24"/>
          <w:szCs w:val="24"/>
        </w:rPr>
        <w:t>women</w:t>
      </w:r>
      <w:proofErr w:type="spellEnd"/>
      <w:r w:rsidRPr="00D46B10">
        <w:rPr>
          <w:rFonts w:ascii="Times New Roman" w:hAnsi="Times New Roman" w:cs="Times New Roman"/>
          <w:i/>
          <w:sz w:val="24"/>
          <w:szCs w:val="24"/>
        </w:rPr>
        <w:t xml:space="preserve">: </w:t>
      </w:r>
      <w:proofErr w:type="gramStart"/>
      <w:r w:rsidRPr="00D46B10">
        <w:rPr>
          <w:rFonts w:ascii="Times New Roman" w:hAnsi="Times New Roman" w:cs="Times New Roman"/>
          <w:i/>
          <w:sz w:val="24"/>
          <w:szCs w:val="24"/>
        </w:rPr>
        <w:t>notes</w:t>
      </w:r>
      <w:proofErr w:type="gram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of</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the</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political</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economy</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of</w:t>
      </w:r>
      <w:proofErr w:type="spellEnd"/>
      <w:r w:rsidRPr="00D46B10">
        <w:rPr>
          <w:rFonts w:ascii="Times New Roman" w:hAnsi="Times New Roman" w:cs="Times New Roman"/>
          <w:i/>
          <w:sz w:val="24"/>
          <w:szCs w:val="24"/>
        </w:rPr>
        <w:t xml:space="preserve"> sex" </w:t>
      </w:r>
      <w:r w:rsidRPr="001D56A4">
        <w:rPr>
          <w:rFonts w:ascii="Times New Roman" w:hAnsi="Times New Roman" w:cs="Times New Roman"/>
          <w:sz w:val="24"/>
          <w:szCs w:val="24"/>
        </w:rPr>
        <w:t>(1975), discute o sistema sexo/gênero afirmando que “não são emanações a-</w:t>
      </w:r>
      <w:proofErr w:type="spellStart"/>
      <w:r w:rsidRPr="001D56A4">
        <w:rPr>
          <w:rFonts w:ascii="Times New Roman" w:hAnsi="Times New Roman" w:cs="Times New Roman"/>
          <w:sz w:val="24"/>
          <w:szCs w:val="24"/>
        </w:rPr>
        <w:t>hitóricas</w:t>
      </w:r>
      <w:proofErr w:type="spellEnd"/>
      <w:r w:rsidRPr="001D56A4">
        <w:rPr>
          <w:rFonts w:ascii="Times New Roman" w:hAnsi="Times New Roman" w:cs="Times New Roman"/>
          <w:sz w:val="24"/>
          <w:szCs w:val="24"/>
        </w:rPr>
        <w:t xml:space="preserve"> da mente humana; eles são produtos da atividade humana histórica”</w:t>
      </w:r>
      <w:r w:rsidR="002D45EC">
        <w:rPr>
          <w:rFonts w:ascii="Times New Roman" w:hAnsi="Times New Roman" w:cs="Times New Roman"/>
          <w:sz w:val="24"/>
          <w:szCs w:val="24"/>
        </w:rPr>
        <w:t xml:space="preserve"> (1993, p. 23)</w:t>
      </w:r>
      <w:r w:rsidRPr="001D56A4">
        <w:rPr>
          <w:rFonts w:ascii="Times New Roman" w:hAnsi="Times New Roman" w:cs="Times New Roman"/>
          <w:sz w:val="24"/>
          <w:szCs w:val="24"/>
        </w:rPr>
        <w:t xml:space="preserve">, isto é, sexo/gênero seria um grupo de métodos utilizados pela sociedade para transformar a sexualidade biológica em um produto da atividade do ser humano. Com isso em mente, Rubin </w:t>
      </w:r>
      <w:r w:rsidR="002D45EC">
        <w:rPr>
          <w:rFonts w:ascii="Times New Roman" w:hAnsi="Times New Roman" w:cs="Times New Roman"/>
          <w:sz w:val="24"/>
          <w:szCs w:val="24"/>
        </w:rPr>
        <w:t xml:space="preserve">(1993) </w:t>
      </w:r>
      <w:r w:rsidRPr="001D56A4">
        <w:rPr>
          <w:rFonts w:ascii="Times New Roman" w:hAnsi="Times New Roman" w:cs="Times New Roman"/>
          <w:sz w:val="24"/>
          <w:szCs w:val="24"/>
        </w:rPr>
        <w:t xml:space="preserve">determina que sexo </w:t>
      </w:r>
      <w:proofErr w:type="gramStart"/>
      <w:r w:rsidRPr="001D56A4">
        <w:rPr>
          <w:rFonts w:ascii="Times New Roman" w:hAnsi="Times New Roman" w:cs="Times New Roman"/>
          <w:sz w:val="24"/>
          <w:szCs w:val="24"/>
        </w:rPr>
        <w:t>é</w:t>
      </w:r>
      <w:proofErr w:type="gramEnd"/>
      <w:r w:rsidRPr="001D56A4">
        <w:rPr>
          <w:rFonts w:ascii="Times New Roman" w:hAnsi="Times New Roman" w:cs="Times New Roman"/>
          <w:sz w:val="24"/>
          <w:szCs w:val="24"/>
        </w:rPr>
        <w:t xml:space="preserve"> uma matéria-prima e não entra nos discursos de construção sociocultural, enquanto gênero é influenciado pelas mudanças históricas e sociais.</w:t>
      </w:r>
    </w:p>
    <w:p w14:paraId="7E8FC25A" w14:textId="5833B576" w:rsidR="005849D5" w:rsidRPr="005849D5" w:rsidRDefault="005849D5" w:rsidP="001D56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conseguinte, enquanto a ciência ainda procura entender a </w:t>
      </w:r>
      <w:proofErr w:type="spellStart"/>
      <w:r>
        <w:rPr>
          <w:rFonts w:ascii="Times New Roman" w:hAnsi="Times New Roman" w:cs="Times New Roman"/>
          <w:sz w:val="24"/>
          <w:szCs w:val="24"/>
        </w:rPr>
        <w:t>transexualidade</w:t>
      </w:r>
      <w:proofErr w:type="spellEnd"/>
      <w:r>
        <w:rPr>
          <w:rFonts w:ascii="Times New Roman" w:hAnsi="Times New Roman" w:cs="Times New Roman"/>
          <w:sz w:val="24"/>
          <w:szCs w:val="24"/>
        </w:rPr>
        <w:t xml:space="preserve">, havendo poucos estudos sobre o assunto no momento, há algumas informações relativas à base biológica que podem influenciar a identidade de gênero. De acordo com o estudo de </w:t>
      </w:r>
      <w:r>
        <w:rPr>
          <w:rFonts w:ascii="Times New Roman" w:hAnsi="Times New Roman" w:cs="Times New Roman"/>
          <w:sz w:val="24"/>
          <w:szCs w:val="24"/>
        </w:rPr>
        <w:lastRenderedPageBreak/>
        <w:t xml:space="preserve">2013 da </w:t>
      </w:r>
      <w:proofErr w:type="spellStart"/>
      <w:r>
        <w:rPr>
          <w:rFonts w:ascii="Times New Roman" w:hAnsi="Times New Roman" w:cs="Times New Roman"/>
          <w:i/>
          <w:sz w:val="24"/>
          <w:szCs w:val="24"/>
        </w:rPr>
        <w:t>University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Hawaii</w:t>
      </w:r>
      <w:r>
        <w:rPr>
          <w:rFonts w:ascii="Times New Roman" w:hAnsi="Times New Roman" w:cs="Times New Roman"/>
          <w:sz w:val="24"/>
          <w:szCs w:val="24"/>
        </w:rPr>
        <w:t xml:space="preserve">, que verificou </w:t>
      </w:r>
      <w:proofErr w:type="spellStart"/>
      <w:r>
        <w:rPr>
          <w:rFonts w:ascii="Times New Roman" w:hAnsi="Times New Roman" w:cs="Times New Roman"/>
          <w:sz w:val="24"/>
          <w:szCs w:val="24"/>
        </w:rPr>
        <w:t>transexualidade</w:t>
      </w:r>
      <w:proofErr w:type="spellEnd"/>
      <w:r>
        <w:rPr>
          <w:rFonts w:ascii="Times New Roman" w:hAnsi="Times New Roman" w:cs="Times New Roman"/>
          <w:sz w:val="24"/>
          <w:szCs w:val="24"/>
        </w:rPr>
        <w:t xml:space="preserve"> entre irmãos gêmeos, verificou-se que gêmeos idênticos têm mais chance de serem ambos transexuais do que gêmeos fraternais, o que indicaria que há influência genética relacionada à expressão de gênero. Também, conforme uma pesquisa de 2011 </w:t>
      </w:r>
      <w:proofErr w:type="gramStart"/>
      <w:r>
        <w:rPr>
          <w:rFonts w:ascii="Times New Roman" w:hAnsi="Times New Roman" w:cs="Times New Roman"/>
          <w:sz w:val="24"/>
          <w:szCs w:val="24"/>
        </w:rPr>
        <w:t xml:space="preserve">do </w:t>
      </w:r>
      <w:r>
        <w:rPr>
          <w:rFonts w:ascii="Times New Roman" w:hAnsi="Times New Roman" w:cs="Times New Roman"/>
          <w:i/>
          <w:sz w:val="24"/>
          <w:szCs w:val="24"/>
        </w:rPr>
        <w:t>US</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National</w:t>
      </w:r>
      <w:proofErr w:type="spellEnd"/>
      <w:r>
        <w:rPr>
          <w:rFonts w:ascii="Times New Roman" w:hAnsi="Times New Roman" w:cs="Times New Roman"/>
          <w:i/>
          <w:sz w:val="24"/>
          <w:szCs w:val="24"/>
        </w:rPr>
        <w:t xml:space="preserve"> Library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Medicine (NLM)</w:t>
      </w:r>
      <w:r>
        <w:rPr>
          <w:rFonts w:ascii="Times New Roman" w:hAnsi="Times New Roman" w:cs="Times New Roman"/>
          <w:sz w:val="24"/>
          <w:szCs w:val="24"/>
        </w:rPr>
        <w:t xml:space="preserve">, o cérebro de pessoas transexuais são mais similares ao gênero que elas se identificam do que aquele que lhes foi designado ao nascerem. Além disso, como foi discutido no artigo </w:t>
      </w:r>
      <w:proofErr w:type="spellStart"/>
      <w:r>
        <w:rPr>
          <w:rFonts w:ascii="Times New Roman" w:hAnsi="Times New Roman" w:cs="Times New Roman"/>
          <w:i/>
          <w:sz w:val="24"/>
          <w:szCs w:val="24"/>
        </w:rPr>
        <w:t>Between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Gender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Lines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Science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Transgender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Identity</w:t>
      </w:r>
      <w:proofErr w:type="spellEnd"/>
      <w:r>
        <w:rPr>
          <w:rFonts w:ascii="Times New Roman" w:hAnsi="Times New Roman" w:cs="Times New Roman"/>
          <w:sz w:val="24"/>
          <w:szCs w:val="24"/>
        </w:rPr>
        <w:t xml:space="preserve"> (2016), mulheres </w:t>
      </w:r>
      <w:proofErr w:type="spellStart"/>
      <w:r>
        <w:rPr>
          <w:rFonts w:ascii="Times New Roman" w:hAnsi="Times New Roman" w:cs="Times New Roman"/>
          <w:sz w:val="24"/>
          <w:szCs w:val="24"/>
        </w:rPr>
        <w:t>trans</w:t>
      </w:r>
      <w:proofErr w:type="spellEnd"/>
      <w:r>
        <w:rPr>
          <w:rFonts w:ascii="Times New Roman" w:hAnsi="Times New Roman" w:cs="Times New Roman"/>
          <w:sz w:val="24"/>
          <w:szCs w:val="24"/>
        </w:rPr>
        <w:t xml:space="preserve"> em geral possuem estruturas cerebrais mais parecidas ao de mulheres </w:t>
      </w:r>
      <w:proofErr w:type="spellStart"/>
      <w:r>
        <w:rPr>
          <w:rFonts w:ascii="Times New Roman" w:hAnsi="Times New Roman" w:cs="Times New Roman"/>
          <w:sz w:val="24"/>
          <w:szCs w:val="24"/>
        </w:rPr>
        <w:t>cisgêneras</w:t>
      </w:r>
      <w:proofErr w:type="spellEnd"/>
      <w:r>
        <w:rPr>
          <w:rFonts w:ascii="Times New Roman" w:hAnsi="Times New Roman" w:cs="Times New Roman"/>
          <w:sz w:val="24"/>
          <w:szCs w:val="24"/>
        </w:rPr>
        <w:t xml:space="preserve">, do que ao de homens </w:t>
      </w:r>
      <w:proofErr w:type="spellStart"/>
      <w:r>
        <w:rPr>
          <w:rFonts w:ascii="Times New Roman" w:hAnsi="Times New Roman" w:cs="Times New Roman"/>
          <w:sz w:val="24"/>
          <w:szCs w:val="24"/>
        </w:rPr>
        <w:t>cisgêneros</w:t>
      </w:r>
      <w:proofErr w:type="spellEnd"/>
      <w:r>
        <w:rPr>
          <w:rFonts w:ascii="Times New Roman" w:hAnsi="Times New Roman" w:cs="Times New Roman"/>
          <w:sz w:val="24"/>
          <w:szCs w:val="24"/>
        </w:rPr>
        <w:t>, o que sugere que a estrutura cerebral se alinha não ao sexo biológico, mas a identidade de gênero da pessoa.</w:t>
      </w:r>
    </w:p>
    <w:p w14:paraId="54401755" w14:textId="77777777" w:rsidR="005849D5" w:rsidRDefault="005849D5" w:rsidP="001D56A4">
      <w:pPr>
        <w:spacing w:after="0" w:line="360" w:lineRule="auto"/>
        <w:ind w:firstLine="708"/>
        <w:jc w:val="both"/>
        <w:rPr>
          <w:rFonts w:ascii="Times New Roman" w:hAnsi="Times New Roman" w:cs="Times New Roman"/>
          <w:sz w:val="24"/>
          <w:szCs w:val="24"/>
        </w:rPr>
      </w:pPr>
    </w:p>
    <w:p w14:paraId="39CBF40B" w14:textId="0CE66A7C" w:rsidR="005849D5" w:rsidRDefault="005849D5" w:rsidP="005849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TERMINOLOGIA</w:t>
      </w:r>
    </w:p>
    <w:p w14:paraId="133900F5" w14:textId="77777777" w:rsidR="005849D5" w:rsidRPr="005849D5" w:rsidRDefault="005849D5" w:rsidP="005849D5">
      <w:pPr>
        <w:spacing w:after="0" w:line="360" w:lineRule="auto"/>
        <w:jc w:val="both"/>
        <w:rPr>
          <w:rFonts w:ascii="Times New Roman" w:hAnsi="Times New Roman" w:cs="Times New Roman"/>
          <w:b/>
          <w:sz w:val="24"/>
          <w:szCs w:val="24"/>
        </w:rPr>
      </w:pPr>
    </w:p>
    <w:p w14:paraId="632780F5" w14:textId="1ACD6248" w:rsidR="001D56A4" w:rsidRPr="001D56A4" w:rsidRDefault="00E859F1" w:rsidP="001D56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cenário</w:t>
      </w:r>
      <w:r w:rsidR="001D56A4" w:rsidRPr="001D56A4">
        <w:rPr>
          <w:rFonts w:ascii="Times New Roman" w:hAnsi="Times New Roman" w:cs="Times New Roman"/>
          <w:sz w:val="24"/>
          <w:szCs w:val="24"/>
        </w:rPr>
        <w:t>, par</w:t>
      </w:r>
      <w:r w:rsidR="005849D5">
        <w:rPr>
          <w:rFonts w:ascii="Times New Roman" w:hAnsi="Times New Roman" w:cs="Times New Roman"/>
          <w:sz w:val="24"/>
          <w:szCs w:val="24"/>
        </w:rPr>
        <w:t>a que se possa estudar gênero, é necessário</w:t>
      </w:r>
      <w:r w:rsidR="001D56A4" w:rsidRPr="001D56A4">
        <w:rPr>
          <w:rFonts w:ascii="Times New Roman" w:hAnsi="Times New Roman" w:cs="Times New Roman"/>
          <w:sz w:val="24"/>
          <w:szCs w:val="24"/>
        </w:rPr>
        <w:t xml:space="preserve"> primeiramente diferenciar as terminologias utilizadas pela comunidade LGBT+</w:t>
      </w:r>
      <w:r w:rsidR="005849D5">
        <w:rPr>
          <w:rFonts w:ascii="Times New Roman" w:hAnsi="Times New Roman" w:cs="Times New Roman"/>
          <w:sz w:val="24"/>
          <w:szCs w:val="24"/>
        </w:rPr>
        <w:t xml:space="preserve"> para descrever a pessoa transexual ou </w:t>
      </w:r>
      <w:proofErr w:type="spellStart"/>
      <w:r w:rsidR="005849D5">
        <w:rPr>
          <w:rFonts w:ascii="Times New Roman" w:hAnsi="Times New Roman" w:cs="Times New Roman"/>
          <w:sz w:val="24"/>
          <w:szCs w:val="24"/>
        </w:rPr>
        <w:t>transgênera</w:t>
      </w:r>
      <w:proofErr w:type="spellEnd"/>
      <w:r w:rsidR="005849D5">
        <w:rPr>
          <w:rFonts w:ascii="Times New Roman" w:hAnsi="Times New Roman" w:cs="Times New Roman"/>
          <w:sz w:val="24"/>
          <w:szCs w:val="24"/>
        </w:rPr>
        <w:t>, e fazer a distinção entre identidade de gênero e sexualidade</w:t>
      </w:r>
      <w:r w:rsidR="001D56A4" w:rsidRPr="001D56A4">
        <w:rPr>
          <w:rFonts w:ascii="Times New Roman" w:hAnsi="Times New Roman" w:cs="Times New Roman"/>
          <w:sz w:val="24"/>
          <w:szCs w:val="24"/>
        </w:rPr>
        <w:t xml:space="preserve">, assim evitando confusões e </w:t>
      </w:r>
      <w:r w:rsidR="005849D5">
        <w:rPr>
          <w:rFonts w:ascii="Times New Roman" w:hAnsi="Times New Roman" w:cs="Times New Roman"/>
          <w:sz w:val="24"/>
          <w:szCs w:val="24"/>
        </w:rPr>
        <w:t>equívocos</w:t>
      </w:r>
      <w:r w:rsidR="001D56A4" w:rsidRPr="001D56A4">
        <w:rPr>
          <w:rFonts w:ascii="Times New Roman" w:hAnsi="Times New Roman" w:cs="Times New Roman"/>
          <w:sz w:val="24"/>
          <w:szCs w:val="24"/>
        </w:rPr>
        <w:t xml:space="preserve"> simples.</w:t>
      </w:r>
    </w:p>
    <w:p w14:paraId="7D8B328F" w14:textId="007942D2"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Primeiramente, com relação à diferença entre os termos “</w:t>
      </w:r>
      <w:proofErr w:type="spellStart"/>
      <w:r w:rsidRPr="001D56A4">
        <w:rPr>
          <w:rFonts w:ascii="Times New Roman" w:hAnsi="Times New Roman" w:cs="Times New Roman"/>
          <w:sz w:val="24"/>
          <w:szCs w:val="24"/>
        </w:rPr>
        <w:t>transgênero</w:t>
      </w:r>
      <w:proofErr w:type="spellEnd"/>
      <w:r w:rsidRPr="001D56A4">
        <w:rPr>
          <w:rFonts w:ascii="Times New Roman" w:hAnsi="Times New Roman" w:cs="Times New Roman"/>
          <w:sz w:val="24"/>
          <w:szCs w:val="24"/>
        </w:rPr>
        <w:t xml:space="preserve">” e “transexual”, há discordâncias dentro da própria comunidade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como existe em qualquer movimento humano, mas o entendimento geral é de que </w:t>
      </w:r>
      <w:proofErr w:type="spellStart"/>
      <w:r w:rsidRPr="001D56A4">
        <w:rPr>
          <w:rFonts w:ascii="Times New Roman" w:hAnsi="Times New Roman" w:cs="Times New Roman"/>
          <w:sz w:val="24"/>
          <w:szCs w:val="24"/>
        </w:rPr>
        <w:t>transgênero</w:t>
      </w:r>
      <w:proofErr w:type="spellEnd"/>
      <w:r w:rsidRPr="001D56A4">
        <w:rPr>
          <w:rFonts w:ascii="Times New Roman" w:hAnsi="Times New Roman" w:cs="Times New Roman"/>
          <w:sz w:val="24"/>
          <w:szCs w:val="24"/>
        </w:rPr>
        <w:t xml:space="preserve"> é a pessoa que não se identifica com seu sexo biológico e o gênero que lhe foi determinado ao nascer</w:t>
      </w:r>
      <w:r w:rsidR="00E859F1">
        <w:rPr>
          <w:rFonts w:ascii="Times New Roman" w:hAnsi="Times New Roman" w:cs="Times New Roman"/>
          <w:sz w:val="24"/>
          <w:szCs w:val="24"/>
        </w:rPr>
        <w:t>.</w:t>
      </w:r>
      <w:r w:rsidRPr="001D56A4">
        <w:rPr>
          <w:rFonts w:ascii="Times New Roman" w:hAnsi="Times New Roman" w:cs="Times New Roman"/>
          <w:sz w:val="24"/>
          <w:szCs w:val="24"/>
        </w:rPr>
        <w:t xml:space="preserve"> </w:t>
      </w:r>
      <w:r w:rsidR="00E859F1">
        <w:rPr>
          <w:rFonts w:ascii="Times New Roman" w:hAnsi="Times New Roman" w:cs="Times New Roman"/>
          <w:sz w:val="24"/>
          <w:szCs w:val="24"/>
        </w:rPr>
        <w:t>No caso da pessoa transexual, ocorre da mesma forma, todavia</w:t>
      </w:r>
      <w:r w:rsidRPr="001D56A4">
        <w:rPr>
          <w:rFonts w:ascii="Times New Roman" w:hAnsi="Times New Roman" w:cs="Times New Roman"/>
          <w:sz w:val="24"/>
          <w:szCs w:val="24"/>
        </w:rPr>
        <w:t xml:space="preserve"> em seu caso o sentimento de dissonância com o sexo biológico é tão grande que procuram realizar a redesignação de gênero por meio de tratamentos medicinais e cirúrgicos, enquanto a pessoa transexual não sente a necessidade de fazer essa alteração em seu corpo. Dessa forma, não envolve aqui orientação sexual, apenas gênero, a pessoa </w:t>
      </w:r>
      <w:proofErr w:type="spellStart"/>
      <w:r w:rsidRPr="001D56A4">
        <w:rPr>
          <w:rFonts w:ascii="Times New Roman" w:hAnsi="Times New Roman" w:cs="Times New Roman"/>
          <w:sz w:val="24"/>
          <w:szCs w:val="24"/>
        </w:rPr>
        <w:t>transgênero</w:t>
      </w:r>
      <w:proofErr w:type="spellEnd"/>
      <w:r w:rsidRPr="001D56A4">
        <w:rPr>
          <w:rFonts w:ascii="Times New Roman" w:hAnsi="Times New Roman" w:cs="Times New Roman"/>
          <w:sz w:val="24"/>
          <w:szCs w:val="24"/>
        </w:rPr>
        <w:t xml:space="preserve"> ou transexual pode ser </w:t>
      </w:r>
      <w:proofErr w:type="spellStart"/>
      <w:r w:rsidRPr="001D56A4">
        <w:rPr>
          <w:rFonts w:ascii="Times New Roman" w:hAnsi="Times New Roman" w:cs="Times New Roman"/>
          <w:sz w:val="24"/>
          <w:szCs w:val="24"/>
        </w:rPr>
        <w:t>hétero</w:t>
      </w:r>
      <w:proofErr w:type="spellEnd"/>
      <w:r w:rsidRPr="001D56A4">
        <w:rPr>
          <w:rFonts w:ascii="Times New Roman" w:hAnsi="Times New Roman" w:cs="Times New Roman"/>
          <w:sz w:val="24"/>
          <w:szCs w:val="24"/>
        </w:rPr>
        <w:t>, homossexual, bissexual, etc., seu desejo sexual com relação a outras pessoas não influencia em sua identidade de gênero e vice-versa.</w:t>
      </w:r>
    </w:p>
    <w:p w14:paraId="601F85F1" w14:textId="41A80A97" w:rsid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Em contrataste, utilizamos o termo </w:t>
      </w:r>
      <w:proofErr w:type="spellStart"/>
      <w:r w:rsidRPr="001D56A4">
        <w:rPr>
          <w:rFonts w:ascii="Times New Roman" w:hAnsi="Times New Roman" w:cs="Times New Roman"/>
          <w:sz w:val="24"/>
          <w:szCs w:val="24"/>
        </w:rPr>
        <w:t>cisgênero</w:t>
      </w:r>
      <w:proofErr w:type="spellEnd"/>
      <w:r w:rsidRPr="001D56A4">
        <w:rPr>
          <w:rFonts w:ascii="Times New Roman" w:hAnsi="Times New Roman" w:cs="Times New Roman"/>
          <w:sz w:val="24"/>
          <w:szCs w:val="24"/>
        </w:rPr>
        <w:t xml:space="preserve"> para tratar das pessoas que se </w:t>
      </w:r>
      <w:r w:rsidR="00981D48">
        <w:rPr>
          <w:rFonts w:ascii="Times New Roman" w:hAnsi="Times New Roman" w:cs="Times New Roman"/>
          <w:sz w:val="24"/>
          <w:szCs w:val="24"/>
        </w:rPr>
        <w:t>reconhecem</w:t>
      </w:r>
      <w:r w:rsidRPr="001D56A4">
        <w:rPr>
          <w:rFonts w:ascii="Times New Roman" w:hAnsi="Times New Roman" w:cs="Times New Roman"/>
          <w:sz w:val="24"/>
          <w:szCs w:val="24"/>
        </w:rPr>
        <w:t xml:space="preserve"> com o gênero que lhe foram determinados ao nascer, logo possuem uma coesão entre sexo biológico e gênero; </w:t>
      </w:r>
      <w:proofErr w:type="spellStart"/>
      <w:r w:rsidRPr="001D56A4">
        <w:rPr>
          <w:rFonts w:ascii="Times New Roman" w:hAnsi="Times New Roman" w:cs="Times New Roman"/>
          <w:sz w:val="24"/>
          <w:szCs w:val="24"/>
        </w:rPr>
        <w:t>cisgênero</w:t>
      </w:r>
      <w:proofErr w:type="spellEnd"/>
      <w:r w:rsidRPr="001D56A4">
        <w:rPr>
          <w:rFonts w:ascii="Times New Roman" w:hAnsi="Times New Roman" w:cs="Times New Roman"/>
          <w:sz w:val="24"/>
          <w:szCs w:val="24"/>
        </w:rPr>
        <w:t xml:space="preserve"> é, portanto, o oposto de trans. À vista disso, Márcia Rocha, </w:t>
      </w:r>
      <w:proofErr w:type="spellStart"/>
      <w:proofErr w:type="gramStart"/>
      <w:r w:rsidRPr="001D56A4">
        <w:rPr>
          <w:rFonts w:ascii="Times New Roman" w:hAnsi="Times New Roman" w:cs="Times New Roman"/>
          <w:sz w:val="24"/>
          <w:szCs w:val="24"/>
        </w:rPr>
        <w:t>co-fundadora</w:t>
      </w:r>
      <w:proofErr w:type="spellEnd"/>
      <w:proofErr w:type="gramEnd"/>
      <w:r w:rsidRPr="001D56A4">
        <w:rPr>
          <w:rFonts w:ascii="Times New Roman" w:hAnsi="Times New Roman" w:cs="Times New Roman"/>
          <w:sz w:val="24"/>
          <w:szCs w:val="24"/>
        </w:rPr>
        <w:t xml:space="preserve"> da Associação Brasileira de </w:t>
      </w:r>
      <w:proofErr w:type="spellStart"/>
      <w:r w:rsidRPr="001D56A4">
        <w:rPr>
          <w:rFonts w:ascii="Times New Roman" w:hAnsi="Times New Roman" w:cs="Times New Roman"/>
          <w:sz w:val="24"/>
          <w:szCs w:val="24"/>
        </w:rPr>
        <w:t>Transgêneros</w:t>
      </w:r>
      <w:proofErr w:type="spellEnd"/>
      <w:r w:rsidRPr="001D56A4">
        <w:rPr>
          <w:rFonts w:ascii="Times New Roman" w:hAnsi="Times New Roman" w:cs="Times New Roman"/>
          <w:sz w:val="24"/>
          <w:szCs w:val="24"/>
        </w:rPr>
        <w:t xml:space="preserve"> (ABRAT), em seu texto “A luta pela aceitação” (2017</w:t>
      </w:r>
      <w:r w:rsidR="005849D5">
        <w:rPr>
          <w:rFonts w:ascii="Times New Roman" w:hAnsi="Times New Roman" w:cs="Times New Roman"/>
          <w:sz w:val="24"/>
          <w:szCs w:val="24"/>
        </w:rPr>
        <w:t>, p. 110</w:t>
      </w:r>
      <w:r w:rsidRPr="001D56A4">
        <w:rPr>
          <w:rFonts w:ascii="Times New Roman" w:hAnsi="Times New Roman" w:cs="Times New Roman"/>
          <w:sz w:val="24"/>
          <w:szCs w:val="24"/>
        </w:rPr>
        <w:t>), afirma que:</w:t>
      </w:r>
    </w:p>
    <w:p w14:paraId="34626144" w14:textId="77777777" w:rsidR="00DC7554" w:rsidRPr="001D56A4" w:rsidRDefault="00DC7554" w:rsidP="001D56A4">
      <w:pPr>
        <w:spacing w:after="0" w:line="360" w:lineRule="auto"/>
        <w:ind w:firstLine="708"/>
        <w:jc w:val="both"/>
        <w:rPr>
          <w:rFonts w:ascii="Times New Roman" w:hAnsi="Times New Roman" w:cs="Times New Roman"/>
          <w:sz w:val="24"/>
          <w:szCs w:val="24"/>
        </w:rPr>
      </w:pPr>
    </w:p>
    <w:p w14:paraId="3D3A4B10" w14:textId="77777777" w:rsidR="001D56A4" w:rsidRPr="00D46B10" w:rsidRDefault="001D56A4" w:rsidP="00D46B10">
      <w:pPr>
        <w:spacing w:after="0" w:line="240" w:lineRule="auto"/>
        <w:ind w:left="2268"/>
        <w:jc w:val="both"/>
        <w:rPr>
          <w:rFonts w:ascii="Times New Roman" w:hAnsi="Times New Roman" w:cs="Times New Roman"/>
          <w:sz w:val="20"/>
          <w:szCs w:val="20"/>
        </w:rPr>
      </w:pPr>
      <w:r w:rsidRPr="00D46B10">
        <w:rPr>
          <w:rFonts w:ascii="Times New Roman" w:hAnsi="Times New Roman" w:cs="Times New Roman"/>
          <w:sz w:val="20"/>
          <w:szCs w:val="20"/>
        </w:rPr>
        <w:lastRenderedPageBreak/>
        <w:t>Orientação sexual é um termo que diz respeito a quem se direciona o desejo do indivíduo, ou seja, se ele é heterossexual, homossexual ou bissexual. Ela não é uma escolha, é algo pessoal, intrínseco ao ser humano. A identidade de gênero, por sua vez, é a maneira como uma pessoa se identifica dentro de todo o espectro que vai do feminino ao masculino. Ela não precisa necessariamente fazer parte de uma ponta ou outra, podendo possuir características dos dois lados. Mas, quando não se identifica com características do sexo biológico com o qual n</w:t>
      </w:r>
      <w:r w:rsidR="00DC7554" w:rsidRPr="00D46B10">
        <w:rPr>
          <w:rFonts w:ascii="Times New Roman" w:hAnsi="Times New Roman" w:cs="Times New Roman"/>
          <w:sz w:val="20"/>
          <w:szCs w:val="20"/>
        </w:rPr>
        <w:t xml:space="preserve">asceu, é chamada de </w:t>
      </w:r>
      <w:proofErr w:type="spellStart"/>
      <w:r w:rsidR="00DC7554" w:rsidRPr="00D46B10">
        <w:rPr>
          <w:rFonts w:ascii="Times New Roman" w:hAnsi="Times New Roman" w:cs="Times New Roman"/>
          <w:sz w:val="20"/>
          <w:szCs w:val="20"/>
        </w:rPr>
        <w:t>transgênera</w:t>
      </w:r>
      <w:proofErr w:type="spellEnd"/>
      <w:r w:rsidRPr="00D46B10">
        <w:rPr>
          <w:rFonts w:ascii="Times New Roman" w:hAnsi="Times New Roman" w:cs="Times New Roman"/>
          <w:sz w:val="20"/>
          <w:szCs w:val="20"/>
        </w:rPr>
        <w:t>.</w:t>
      </w:r>
    </w:p>
    <w:p w14:paraId="005E8B18" w14:textId="77777777" w:rsidR="00DC7554" w:rsidRPr="001D56A4" w:rsidRDefault="00DC7554" w:rsidP="00DC7554">
      <w:pPr>
        <w:spacing w:after="0" w:line="360" w:lineRule="auto"/>
        <w:ind w:left="2268"/>
        <w:jc w:val="both"/>
        <w:rPr>
          <w:rFonts w:ascii="Times New Roman" w:hAnsi="Times New Roman" w:cs="Times New Roman"/>
          <w:sz w:val="24"/>
          <w:szCs w:val="24"/>
        </w:rPr>
      </w:pPr>
    </w:p>
    <w:p w14:paraId="460AC8DF" w14:textId="0F81321E" w:rsidR="001D56A4" w:rsidRPr="001D56A4" w:rsidRDefault="009D4E1E" w:rsidP="001D56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w:t>
      </w:r>
      <w:r w:rsidR="001D56A4" w:rsidRPr="001D56A4">
        <w:rPr>
          <w:rFonts w:ascii="Times New Roman" w:hAnsi="Times New Roman" w:cs="Times New Roman"/>
          <w:sz w:val="24"/>
          <w:szCs w:val="24"/>
        </w:rPr>
        <w:t xml:space="preserve"> importante</w:t>
      </w:r>
      <w:r>
        <w:rPr>
          <w:rFonts w:ascii="Times New Roman" w:hAnsi="Times New Roman" w:cs="Times New Roman"/>
          <w:sz w:val="24"/>
          <w:szCs w:val="24"/>
        </w:rPr>
        <w:t xml:space="preserve"> ainda</w:t>
      </w:r>
      <w:r w:rsidR="001D56A4" w:rsidRPr="001D56A4">
        <w:rPr>
          <w:rFonts w:ascii="Times New Roman" w:hAnsi="Times New Roman" w:cs="Times New Roman"/>
          <w:sz w:val="24"/>
          <w:szCs w:val="24"/>
        </w:rPr>
        <w:t xml:space="preserve"> tratar da diferença entre pessoas </w:t>
      </w:r>
      <w:proofErr w:type="spellStart"/>
      <w:r w:rsidR="001D56A4" w:rsidRPr="001D56A4">
        <w:rPr>
          <w:rFonts w:ascii="Times New Roman" w:hAnsi="Times New Roman" w:cs="Times New Roman"/>
          <w:sz w:val="24"/>
          <w:szCs w:val="24"/>
        </w:rPr>
        <w:t>trans</w:t>
      </w:r>
      <w:proofErr w:type="spellEnd"/>
      <w:r w:rsidR="001D56A4" w:rsidRPr="001D56A4">
        <w:rPr>
          <w:rFonts w:ascii="Times New Roman" w:hAnsi="Times New Roman" w:cs="Times New Roman"/>
          <w:sz w:val="24"/>
          <w:szCs w:val="24"/>
        </w:rPr>
        <w:t xml:space="preserve"> e travestis, já que ambos são constantemente confundidos entre si</w:t>
      </w:r>
      <w:r w:rsidR="00E859F1">
        <w:rPr>
          <w:rFonts w:ascii="Times New Roman" w:hAnsi="Times New Roman" w:cs="Times New Roman"/>
          <w:sz w:val="24"/>
          <w:szCs w:val="24"/>
        </w:rPr>
        <w:t>.</w:t>
      </w:r>
      <w:r w:rsidR="001D56A4" w:rsidRPr="001D56A4">
        <w:rPr>
          <w:rFonts w:ascii="Times New Roman" w:hAnsi="Times New Roman" w:cs="Times New Roman"/>
          <w:sz w:val="24"/>
          <w:szCs w:val="24"/>
        </w:rPr>
        <w:t xml:space="preserve"> </w:t>
      </w:r>
      <w:r w:rsidR="00E859F1">
        <w:rPr>
          <w:rFonts w:ascii="Times New Roman" w:hAnsi="Times New Roman" w:cs="Times New Roman"/>
          <w:sz w:val="24"/>
          <w:szCs w:val="24"/>
        </w:rPr>
        <w:t>O</w:t>
      </w:r>
      <w:r w:rsidR="001D56A4" w:rsidRPr="001D56A4">
        <w:rPr>
          <w:rFonts w:ascii="Times New Roman" w:hAnsi="Times New Roman" w:cs="Times New Roman"/>
          <w:sz w:val="24"/>
          <w:szCs w:val="24"/>
        </w:rPr>
        <w:t xml:space="preserve"> ponto chave na </w:t>
      </w:r>
      <w:r w:rsidR="00981D48">
        <w:rPr>
          <w:rFonts w:ascii="Times New Roman" w:hAnsi="Times New Roman" w:cs="Times New Roman"/>
          <w:sz w:val="24"/>
          <w:szCs w:val="24"/>
        </w:rPr>
        <w:t>distinção</w:t>
      </w:r>
      <w:r w:rsidR="001D56A4" w:rsidRPr="001D56A4">
        <w:rPr>
          <w:rFonts w:ascii="Times New Roman" w:hAnsi="Times New Roman" w:cs="Times New Roman"/>
          <w:sz w:val="24"/>
          <w:szCs w:val="24"/>
        </w:rPr>
        <w:t xml:space="preserve"> é com relação à identidade, enquanto a pessoa </w:t>
      </w:r>
      <w:proofErr w:type="spellStart"/>
      <w:r w:rsidR="001D56A4" w:rsidRPr="001D56A4">
        <w:rPr>
          <w:rFonts w:ascii="Times New Roman" w:hAnsi="Times New Roman" w:cs="Times New Roman"/>
          <w:sz w:val="24"/>
          <w:szCs w:val="24"/>
        </w:rPr>
        <w:t>trans</w:t>
      </w:r>
      <w:proofErr w:type="spellEnd"/>
      <w:r w:rsidR="001D56A4" w:rsidRPr="001D56A4">
        <w:rPr>
          <w:rFonts w:ascii="Times New Roman" w:hAnsi="Times New Roman" w:cs="Times New Roman"/>
          <w:sz w:val="24"/>
          <w:szCs w:val="24"/>
        </w:rPr>
        <w:t xml:space="preserve"> se identifica com o sexo oposto ao que lhe foi determinado ao nascer, o travesti não sofre dessa dicotomia, este representa um personagem criado por ele, portanto não sente na pele o desconforto vivido pela pessoa trans.</w:t>
      </w:r>
    </w:p>
    <w:p w14:paraId="26C8F2D9" w14:textId="493E11E1" w:rsidR="002F654F" w:rsidRPr="002F654F"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Com isso em mente, é </w:t>
      </w:r>
      <w:r w:rsidR="00E859F1">
        <w:rPr>
          <w:rFonts w:ascii="Times New Roman" w:hAnsi="Times New Roman" w:cs="Times New Roman"/>
          <w:sz w:val="24"/>
          <w:szCs w:val="24"/>
        </w:rPr>
        <w:t>fundamental</w:t>
      </w:r>
      <w:r w:rsidRPr="001D56A4">
        <w:rPr>
          <w:rFonts w:ascii="Times New Roman" w:hAnsi="Times New Roman" w:cs="Times New Roman"/>
          <w:sz w:val="24"/>
          <w:szCs w:val="24"/>
        </w:rPr>
        <w:t xml:space="preserve"> destacar que será utilizado ao decorrer desse </w:t>
      </w:r>
      <w:r w:rsidR="00E859F1">
        <w:rPr>
          <w:rFonts w:ascii="Times New Roman" w:hAnsi="Times New Roman" w:cs="Times New Roman"/>
          <w:sz w:val="24"/>
          <w:szCs w:val="24"/>
        </w:rPr>
        <w:t>artigo</w:t>
      </w:r>
      <w:r w:rsidRPr="001D56A4">
        <w:rPr>
          <w:rFonts w:ascii="Times New Roman" w:hAnsi="Times New Roman" w:cs="Times New Roman"/>
          <w:sz w:val="24"/>
          <w:szCs w:val="24"/>
        </w:rPr>
        <w:t xml:space="preserve"> o termo "transexual" para tratar de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em geral, </w:t>
      </w:r>
      <w:r w:rsidR="00E859F1">
        <w:rPr>
          <w:rFonts w:ascii="Times New Roman" w:hAnsi="Times New Roman" w:cs="Times New Roman"/>
          <w:sz w:val="24"/>
          <w:szCs w:val="24"/>
        </w:rPr>
        <w:t xml:space="preserve">que </w:t>
      </w:r>
      <w:r w:rsidRPr="001D56A4">
        <w:rPr>
          <w:rFonts w:ascii="Times New Roman" w:hAnsi="Times New Roman" w:cs="Times New Roman"/>
          <w:sz w:val="24"/>
          <w:szCs w:val="24"/>
        </w:rPr>
        <w:t>tenham realizado ou não a cirurgia de redesignação de sexo.</w:t>
      </w:r>
    </w:p>
    <w:p w14:paraId="06193CE9" w14:textId="77777777" w:rsidR="002F654F" w:rsidRPr="002F654F" w:rsidRDefault="002F654F" w:rsidP="002F654F">
      <w:pPr>
        <w:spacing w:after="0" w:line="360" w:lineRule="auto"/>
        <w:jc w:val="both"/>
        <w:rPr>
          <w:rFonts w:ascii="Times New Roman" w:hAnsi="Times New Roman" w:cs="Times New Roman"/>
          <w:sz w:val="24"/>
          <w:szCs w:val="24"/>
        </w:rPr>
      </w:pPr>
    </w:p>
    <w:p w14:paraId="11427477" w14:textId="77777777" w:rsidR="002F654F" w:rsidRDefault="002F654F" w:rsidP="002F654F">
      <w:pPr>
        <w:spacing w:after="0" w:line="360" w:lineRule="auto"/>
        <w:jc w:val="both"/>
        <w:rPr>
          <w:rFonts w:ascii="Times New Roman" w:hAnsi="Times New Roman" w:cs="Times New Roman"/>
          <w:sz w:val="24"/>
          <w:szCs w:val="24"/>
        </w:rPr>
      </w:pPr>
      <w:r w:rsidRPr="002F654F">
        <w:rPr>
          <w:rFonts w:ascii="Times New Roman" w:hAnsi="Times New Roman" w:cs="Times New Roman"/>
          <w:b/>
          <w:sz w:val="24"/>
          <w:szCs w:val="24"/>
        </w:rPr>
        <w:t xml:space="preserve">3 </w:t>
      </w:r>
      <w:r w:rsidR="001D56A4" w:rsidRPr="001D56A4">
        <w:rPr>
          <w:rFonts w:ascii="Times New Roman" w:hAnsi="Times New Roman" w:cs="Times New Roman"/>
          <w:b/>
          <w:sz w:val="24"/>
          <w:szCs w:val="24"/>
        </w:rPr>
        <w:t xml:space="preserve">EVOLUÇÃO DOS DIREITOS DA PESSOA TRANS NO BRASIL </w:t>
      </w:r>
    </w:p>
    <w:p w14:paraId="3D7AA716" w14:textId="77777777" w:rsidR="00DC7554" w:rsidRPr="002F654F" w:rsidRDefault="00DC7554" w:rsidP="002F654F">
      <w:pPr>
        <w:spacing w:after="0" w:line="360" w:lineRule="auto"/>
        <w:jc w:val="both"/>
        <w:rPr>
          <w:rFonts w:ascii="Times New Roman" w:hAnsi="Times New Roman" w:cs="Times New Roman"/>
          <w:sz w:val="24"/>
          <w:szCs w:val="24"/>
        </w:rPr>
      </w:pPr>
    </w:p>
    <w:p w14:paraId="2568D721" w14:textId="30478A89"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Por anos</w:t>
      </w:r>
      <w:r w:rsidR="00CA505E">
        <w:rPr>
          <w:rFonts w:ascii="Times New Roman" w:hAnsi="Times New Roman" w:cs="Times New Roman"/>
          <w:sz w:val="24"/>
          <w:szCs w:val="24"/>
        </w:rPr>
        <w:t>,</w:t>
      </w:r>
      <w:r w:rsidRPr="001D56A4">
        <w:rPr>
          <w:rFonts w:ascii="Times New Roman" w:hAnsi="Times New Roman" w:cs="Times New Roman"/>
          <w:sz w:val="24"/>
          <w:szCs w:val="24"/>
        </w:rPr>
        <w:t xml:space="preserve"> </w:t>
      </w:r>
      <w:proofErr w:type="gramStart"/>
      <w:r w:rsidR="00CA505E">
        <w:rPr>
          <w:rFonts w:ascii="Times New Roman" w:hAnsi="Times New Roman" w:cs="Times New Roman"/>
          <w:sz w:val="24"/>
          <w:szCs w:val="24"/>
        </w:rPr>
        <w:t>verificou-se</w:t>
      </w:r>
      <w:proofErr w:type="gramEnd"/>
      <w:r w:rsidRPr="001D56A4">
        <w:rPr>
          <w:rFonts w:ascii="Times New Roman" w:hAnsi="Times New Roman" w:cs="Times New Roman"/>
          <w:sz w:val="24"/>
          <w:szCs w:val="24"/>
        </w:rPr>
        <w:t xml:space="preserve"> inúmeras tentativas de responsabilizar criminalmente os profissionais da saúde que realizaram cirurgias de </w:t>
      </w:r>
      <w:proofErr w:type="spellStart"/>
      <w:r w:rsidRPr="001D56A4">
        <w:rPr>
          <w:rFonts w:ascii="Times New Roman" w:hAnsi="Times New Roman" w:cs="Times New Roman"/>
          <w:sz w:val="24"/>
          <w:szCs w:val="24"/>
        </w:rPr>
        <w:t>transgenitalização</w:t>
      </w:r>
      <w:proofErr w:type="spellEnd"/>
      <w:r w:rsidRPr="001D56A4">
        <w:rPr>
          <w:rFonts w:ascii="Times New Roman" w:hAnsi="Times New Roman" w:cs="Times New Roman"/>
          <w:sz w:val="24"/>
          <w:szCs w:val="24"/>
        </w:rPr>
        <w:t xml:space="preserve"> no Brasil, por meio do art. 129, § 2º, III, do Código Penal, isto é, encaixando o ato como lesão corporal gravíssima. No livro "Vidas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A coragem de existir" (2017), João W. Nery </w:t>
      </w:r>
      <w:r w:rsidR="00CA505E">
        <w:rPr>
          <w:rFonts w:ascii="Times New Roman" w:hAnsi="Times New Roman" w:cs="Times New Roman"/>
          <w:sz w:val="24"/>
          <w:szCs w:val="24"/>
        </w:rPr>
        <w:t>discorre sobre a</w:t>
      </w:r>
      <w:r w:rsidRPr="001D56A4">
        <w:rPr>
          <w:rFonts w:ascii="Times New Roman" w:hAnsi="Times New Roman" w:cs="Times New Roman"/>
          <w:sz w:val="24"/>
          <w:szCs w:val="24"/>
        </w:rPr>
        <w:t xml:space="preserve"> sua experiência com esta situação, ao tratar d</w:t>
      </w:r>
      <w:r w:rsidR="006829F5">
        <w:rPr>
          <w:rFonts w:ascii="Times New Roman" w:hAnsi="Times New Roman" w:cs="Times New Roman"/>
          <w:sz w:val="24"/>
          <w:szCs w:val="24"/>
        </w:rPr>
        <w:t>a</w:t>
      </w:r>
      <w:r w:rsidRPr="001D56A4">
        <w:rPr>
          <w:rFonts w:ascii="Times New Roman" w:hAnsi="Times New Roman" w:cs="Times New Roman"/>
          <w:sz w:val="24"/>
          <w:szCs w:val="24"/>
        </w:rPr>
        <w:t xml:space="preserve"> tentativa de realizar um procedimento de redução mamária: "na segunda, tomei coragem e pedi que tirasse tudo. Alegou não poder fazer isso por questões éticas, como também pelas implicações </w:t>
      </w:r>
      <w:proofErr w:type="spellStart"/>
      <w:r w:rsidRPr="001D56A4">
        <w:rPr>
          <w:rFonts w:ascii="Times New Roman" w:hAnsi="Times New Roman" w:cs="Times New Roman"/>
          <w:sz w:val="24"/>
          <w:szCs w:val="24"/>
        </w:rPr>
        <w:t>sociofamiliares</w:t>
      </w:r>
      <w:proofErr w:type="spellEnd"/>
      <w:r w:rsidRPr="001D56A4">
        <w:rPr>
          <w:rFonts w:ascii="Times New Roman" w:hAnsi="Times New Roman" w:cs="Times New Roman"/>
          <w:sz w:val="24"/>
          <w:szCs w:val="24"/>
        </w:rPr>
        <w:t>. Diante da lei, essa cirurgia era considerada lesão corporal grave" (p. 66), e ainda faz menção ao Dr. Roberto Farina, que foi condenado em 1978 a dois anos de reclusão por esse “crime”, por meio de processo movido pelo Conselho Federal de Medicina.</w:t>
      </w:r>
    </w:p>
    <w:p w14:paraId="4211C230" w14:textId="72240FE7"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Por conseguinte, </w:t>
      </w:r>
      <w:proofErr w:type="gramStart"/>
      <w:r w:rsidRPr="001D56A4">
        <w:rPr>
          <w:rFonts w:ascii="Times New Roman" w:hAnsi="Times New Roman" w:cs="Times New Roman"/>
          <w:sz w:val="24"/>
          <w:szCs w:val="24"/>
        </w:rPr>
        <w:t>foi</w:t>
      </w:r>
      <w:proofErr w:type="gramEnd"/>
      <w:r w:rsidRPr="001D56A4">
        <w:rPr>
          <w:rFonts w:ascii="Times New Roman" w:hAnsi="Times New Roman" w:cs="Times New Roman"/>
          <w:sz w:val="24"/>
          <w:szCs w:val="24"/>
        </w:rPr>
        <w:t xml:space="preserve"> apenas em 1997 que o Conselho Federal de Medicina aprovou experimentalmente o que hoje conhecemos</w:t>
      </w:r>
      <w:r w:rsidR="006829F5">
        <w:rPr>
          <w:rFonts w:ascii="Times New Roman" w:hAnsi="Times New Roman" w:cs="Times New Roman"/>
          <w:sz w:val="24"/>
          <w:szCs w:val="24"/>
        </w:rPr>
        <w:t>,</w:t>
      </w:r>
      <w:r w:rsidRPr="001D56A4">
        <w:rPr>
          <w:rFonts w:ascii="Times New Roman" w:hAnsi="Times New Roman" w:cs="Times New Roman"/>
          <w:sz w:val="24"/>
          <w:szCs w:val="24"/>
        </w:rPr>
        <w:t xml:space="preserve"> popularmente</w:t>
      </w:r>
      <w:r w:rsidR="006829F5">
        <w:rPr>
          <w:rFonts w:ascii="Times New Roman" w:hAnsi="Times New Roman" w:cs="Times New Roman"/>
          <w:sz w:val="24"/>
          <w:szCs w:val="24"/>
        </w:rPr>
        <w:t>,</w:t>
      </w:r>
      <w:r w:rsidRPr="001D56A4">
        <w:rPr>
          <w:rFonts w:ascii="Times New Roman" w:hAnsi="Times New Roman" w:cs="Times New Roman"/>
          <w:sz w:val="24"/>
          <w:szCs w:val="24"/>
        </w:rPr>
        <w:t xml:space="preserve"> como a "cirurgia de mudança de sexo", permitindo a “cirurgia de </w:t>
      </w:r>
      <w:proofErr w:type="spellStart"/>
      <w:r w:rsidRPr="001D56A4">
        <w:rPr>
          <w:rFonts w:ascii="Times New Roman" w:hAnsi="Times New Roman" w:cs="Times New Roman"/>
          <w:sz w:val="24"/>
          <w:szCs w:val="24"/>
        </w:rPr>
        <w:t>transgenitalização</w:t>
      </w:r>
      <w:proofErr w:type="spellEnd"/>
      <w:r w:rsidRPr="001D56A4">
        <w:rPr>
          <w:rFonts w:ascii="Times New Roman" w:hAnsi="Times New Roman" w:cs="Times New Roman"/>
          <w:sz w:val="24"/>
          <w:szCs w:val="24"/>
        </w:rPr>
        <w:t xml:space="preserve"> do tipo </w:t>
      </w:r>
      <w:proofErr w:type="spellStart"/>
      <w:r w:rsidRPr="001D56A4">
        <w:rPr>
          <w:rFonts w:ascii="Times New Roman" w:hAnsi="Times New Roman" w:cs="Times New Roman"/>
          <w:sz w:val="24"/>
          <w:szCs w:val="24"/>
        </w:rPr>
        <w:t>neocolpovulvoplastia</w:t>
      </w:r>
      <w:proofErr w:type="spellEnd"/>
      <w:r w:rsidR="00460F86">
        <w:rPr>
          <w:rFonts w:ascii="Times New Roman" w:hAnsi="Times New Roman" w:cs="Times New Roman"/>
          <w:sz w:val="24"/>
          <w:szCs w:val="24"/>
        </w:rPr>
        <w:t xml:space="preserve">, </w:t>
      </w:r>
      <w:proofErr w:type="spellStart"/>
      <w:r w:rsidR="00460F86">
        <w:rPr>
          <w:rFonts w:ascii="Times New Roman" w:hAnsi="Times New Roman" w:cs="Times New Roman"/>
          <w:sz w:val="24"/>
          <w:szCs w:val="24"/>
        </w:rPr>
        <w:t>neofaloplastia</w:t>
      </w:r>
      <w:proofErr w:type="spellEnd"/>
      <w:r w:rsidRPr="001D56A4">
        <w:rPr>
          <w:rFonts w:ascii="Times New Roman" w:hAnsi="Times New Roman" w:cs="Times New Roman"/>
          <w:sz w:val="24"/>
          <w:szCs w:val="24"/>
        </w:rPr>
        <w:t xml:space="preserve"> e/ou procedimentos complementares sobre gônadas e caracteres sexuais secundários como tratamento dos casos de </w:t>
      </w:r>
      <w:proofErr w:type="spellStart"/>
      <w:r w:rsidRPr="001D56A4">
        <w:rPr>
          <w:rFonts w:ascii="Times New Roman" w:hAnsi="Times New Roman" w:cs="Times New Roman"/>
          <w:sz w:val="24"/>
          <w:szCs w:val="24"/>
        </w:rPr>
        <w:t>transexualismo</w:t>
      </w:r>
      <w:proofErr w:type="spellEnd"/>
      <w:r w:rsidRPr="001D56A4">
        <w:rPr>
          <w:rFonts w:ascii="Times New Roman" w:hAnsi="Times New Roman" w:cs="Times New Roman"/>
          <w:sz w:val="24"/>
          <w:szCs w:val="24"/>
        </w:rPr>
        <w:t>”</w:t>
      </w:r>
      <w:r w:rsidR="00460F86">
        <w:rPr>
          <w:rFonts w:ascii="Times New Roman" w:hAnsi="Times New Roman" w:cs="Times New Roman"/>
          <w:sz w:val="24"/>
          <w:szCs w:val="24"/>
        </w:rPr>
        <w:t xml:space="preserve"> (RESOLUÇÃO CFM nº 1.482/97)</w:t>
      </w:r>
      <w:r w:rsidRPr="001D56A4">
        <w:rPr>
          <w:rFonts w:ascii="Times New Roman" w:hAnsi="Times New Roman" w:cs="Times New Roman"/>
          <w:sz w:val="24"/>
          <w:szCs w:val="24"/>
        </w:rPr>
        <w:t>.</w:t>
      </w:r>
    </w:p>
    <w:p w14:paraId="3E5383EE" w14:textId="4D497020"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Em seguida, em 1999, tivemos um novo marco dos direitos </w:t>
      </w:r>
      <w:proofErr w:type="spellStart"/>
      <w:r w:rsidRPr="001D56A4">
        <w:rPr>
          <w:rFonts w:ascii="Times New Roman" w:hAnsi="Times New Roman" w:cs="Times New Roman"/>
          <w:sz w:val="24"/>
          <w:szCs w:val="24"/>
        </w:rPr>
        <w:t>LGBTs</w:t>
      </w:r>
      <w:proofErr w:type="spellEnd"/>
      <w:r w:rsidRPr="001D56A4">
        <w:rPr>
          <w:rFonts w:ascii="Times New Roman" w:hAnsi="Times New Roman" w:cs="Times New Roman"/>
          <w:sz w:val="24"/>
          <w:szCs w:val="24"/>
        </w:rPr>
        <w:t xml:space="preserve">+ no Brasil, quando o Conselho Federal de Psicologia proibiu as chamadas "terapias de conversão", que, </w:t>
      </w:r>
      <w:r w:rsidRPr="001D56A4">
        <w:rPr>
          <w:rFonts w:ascii="Times New Roman" w:hAnsi="Times New Roman" w:cs="Times New Roman"/>
          <w:sz w:val="24"/>
          <w:szCs w:val="24"/>
        </w:rPr>
        <w:lastRenderedPageBreak/>
        <w:t xml:space="preserve">de acordo com </w:t>
      </w:r>
      <w:r w:rsidR="006829F5">
        <w:rPr>
          <w:rFonts w:ascii="Times New Roman" w:hAnsi="Times New Roman" w:cs="Times New Roman"/>
          <w:sz w:val="24"/>
          <w:szCs w:val="24"/>
        </w:rPr>
        <w:t xml:space="preserve">os </w:t>
      </w:r>
      <w:r w:rsidRPr="001D56A4">
        <w:rPr>
          <w:rFonts w:ascii="Times New Roman" w:hAnsi="Times New Roman" w:cs="Times New Roman"/>
          <w:sz w:val="24"/>
          <w:szCs w:val="24"/>
        </w:rPr>
        <w:t xml:space="preserve">estudos feitos pela comunidade científica são ineficientes, </w:t>
      </w:r>
      <w:r w:rsidR="006829F5">
        <w:rPr>
          <w:rFonts w:ascii="Times New Roman" w:hAnsi="Times New Roman" w:cs="Times New Roman"/>
          <w:sz w:val="24"/>
          <w:szCs w:val="24"/>
        </w:rPr>
        <w:t>causando</w:t>
      </w:r>
      <w:r w:rsidRPr="001D56A4">
        <w:rPr>
          <w:rFonts w:ascii="Times New Roman" w:hAnsi="Times New Roman" w:cs="Times New Roman"/>
          <w:sz w:val="24"/>
          <w:szCs w:val="24"/>
        </w:rPr>
        <w:t xml:space="preserve"> sequelas na saúde mental daquele</w:t>
      </w:r>
      <w:r w:rsidR="006829F5">
        <w:rPr>
          <w:rFonts w:ascii="Times New Roman" w:hAnsi="Times New Roman" w:cs="Times New Roman"/>
          <w:sz w:val="24"/>
          <w:szCs w:val="24"/>
        </w:rPr>
        <w:t>s</w:t>
      </w:r>
      <w:r w:rsidRPr="001D56A4">
        <w:rPr>
          <w:rFonts w:ascii="Times New Roman" w:hAnsi="Times New Roman" w:cs="Times New Roman"/>
          <w:sz w:val="24"/>
          <w:szCs w:val="24"/>
        </w:rPr>
        <w:t xml:space="preserve"> que passam </w:t>
      </w:r>
      <w:r w:rsidR="006829F5">
        <w:rPr>
          <w:rFonts w:ascii="Times New Roman" w:hAnsi="Times New Roman" w:cs="Times New Roman"/>
          <w:sz w:val="24"/>
          <w:szCs w:val="24"/>
        </w:rPr>
        <w:t>pelo tratamento</w:t>
      </w:r>
      <w:r w:rsidRPr="001D56A4">
        <w:rPr>
          <w:rFonts w:ascii="Times New Roman" w:hAnsi="Times New Roman" w:cs="Times New Roman"/>
          <w:sz w:val="24"/>
          <w:szCs w:val="24"/>
        </w:rPr>
        <w:t>. O Conselho determinou ainda que aqueles que desobedece</w:t>
      </w:r>
      <w:r w:rsidR="006829F5">
        <w:rPr>
          <w:rFonts w:ascii="Times New Roman" w:hAnsi="Times New Roman" w:cs="Times New Roman"/>
          <w:sz w:val="24"/>
          <w:szCs w:val="24"/>
        </w:rPr>
        <w:t>ssem</w:t>
      </w:r>
      <w:r w:rsidRPr="001D56A4">
        <w:rPr>
          <w:rFonts w:ascii="Times New Roman" w:hAnsi="Times New Roman" w:cs="Times New Roman"/>
          <w:sz w:val="24"/>
          <w:szCs w:val="24"/>
        </w:rPr>
        <w:t xml:space="preserve"> à regra e usa</w:t>
      </w:r>
      <w:r w:rsidR="006829F5">
        <w:rPr>
          <w:rFonts w:ascii="Times New Roman" w:hAnsi="Times New Roman" w:cs="Times New Roman"/>
          <w:sz w:val="24"/>
          <w:szCs w:val="24"/>
        </w:rPr>
        <w:t>ssem</w:t>
      </w:r>
      <w:r w:rsidRPr="001D56A4">
        <w:rPr>
          <w:rFonts w:ascii="Times New Roman" w:hAnsi="Times New Roman" w:cs="Times New Roman"/>
          <w:sz w:val="24"/>
          <w:szCs w:val="24"/>
        </w:rPr>
        <w:t xml:space="preserve"> dessas terapias em seus pacientes</w:t>
      </w:r>
      <w:r w:rsidR="006829F5">
        <w:rPr>
          <w:rFonts w:ascii="Times New Roman" w:hAnsi="Times New Roman" w:cs="Times New Roman"/>
          <w:sz w:val="24"/>
          <w:szCs w:val="24"/>
        </w:rPr>
        <w:t>,</w:t>
      </w:r>
      <w:r w:rsidRPr="001D56A4">
        <w:rPr>
          <w:rFonts w:ascii="Times New Roman" w:hAnsi="Times New Roman" w:cs="Times New Roman"/>
          <w:sz w:val="24"/>
          <w:szCs w:val="24"/>
        </w:rPr>
        <w:t xml:space="preserve"> teriam seu</w:t>
      </w:r>
      <w:r w:rsidR="006829F5">
        <w:rPr>
          <w:rFonts w:ascii="Times New Roman" w:hAnsi="Times New Roman" w:cs="Times New Roman"/>
          <w:sz w:val="24"/>
          <w:szCs w:val="24"/>
        </w:rPr>
        <w:t>s</w:t>
      </w:r>
      <w:r w:rsidRPr="001D56A4">
        <w:rPr>
          <w:rFonts w:ascii="Times New Roman" w:hAnsi="Times New Roman" w:cs="Times New Roman"/>
          <w:sz w:val="24"/>
          <w:szCs w:val="24"/>
        </w:rPr>
        <w:t xml:space="preserve"> registro</w:t>
      </w:r>
      <w:r w:rsidR="006829F5">
        <w:rPr>
          <w:rFonts w:ascii="Times New Roman" w:hAnsi="Times New Roman" w:cs="Times New Roman"/>
          <w:sz w:val="24"/>
          <w:szCs w:val="24"/>
        </w:rPr>
        <w:t>s profissionais</w:t>
      </w:r>
      <w:r w:rsidRPr="001D56A4">
        <w:rPr>
          <w:rFonts w:ascii="Times New Roman" w:hAnsi="Times New Roman" w:cs="Times New Roman"/>
          <w:sz w:val="24"/>
          <w:szCs w:val="24"/>
        </w:rPr>
        <w:t xml:space="preserve"> cassado</w:t>
      </w:r>
      <w:r w:rsidR="006829F5">
        <w:rPr>
          <w:rFonts w:ascii="Times New Roman" w:hAnsi="Times New Roman" w:cs="Times New Roman"/>
          <w:sz w:val="24"/>
          <w:szCs w:val="24"/>
        </w:rPr>
        <w:t>s</w:t>
      </w:r>
      <w:r w:rsidRPr="001D56A4">
        <w:rPr>
          <w:rFonts w:ascii="Times New Roman" w:hAnsi="Times New Roman" w:cs="Times New Roman"/>
          <w:sz w:val="24"/>
          <w:szCs w:val="24"/>
        </w:rPr>
        <w:t>.</w:t>
      </w:r>
    </w:p>
    <w:p w14:paraId="24F908CB" w14:textId="6DB523E7"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Foram finalmente normatizadas, em 2002, as cirurgias de </w:t>
      </w:r>
      <w:proofErr w:type="spellStart"/>
      <w:r w:rsidRPr="001D56A4">
        <w:rPr>
          <w:rFonts w:ascii="Times New Roman" w:hAnsi="Times New Roman" w:cs="Times New Roman"/>
          <w:sz w:val="24"/>
          <w:szCs w:val="24"/>
        </w:rPr>
        <w:t>transgenitalização</w:t>
      </w:r>
      <w:proofErr w:type="spellEnd"/>
      <w:r w:rsidRPr="001D56A4">
        <w:rPr>
          <w:rFonts w:ascii="Times New Roman" w:hAnsi="Times New Roman" w:cs="Times New Roman"/>
          <w:sz w:val="24"/>
          <w:szCs w:val="24"/>
        </w:rPr>
        <w:t xml:space="preserve">, com a Resolução nº 1.652/2002, a qual ainda adicionou a cirurgia do "tipo </w:t>
      </w:r>
      <w:proofErr w:type="spellStart"/>
      <w:r w:rsidRPr="001D56A4">
        <w:rPr>
          <w:rFonts w:ascii="Times New Roman" w:hAnsi="Times New Roman" w:cs="Times New Roman"/>
          <w:sz w:val="24"/>
          <w:szCs w:val="24"/>
        </w:rPr>
        <w:t>neofaloplastia</w:t>
      </w:r>
      <w:proofErr w:type="spellEnd"/>
      <w:r w:rsidRPr="001D56A4">
        <w:rPr>
          <w:rFonts w:ascii="Times New Roman" w:hAnsi="Times New Roman" w:cs="Times New Roman"/>
          <w:sz w:val="24"/>
          <w:szCs w:val="24"/>
        </w:rPr>
        <w:t xml:space="preserve">" como direito da pessoa trans. Em 2008, o Ministério Público, através da Portaria nº 1.707/2008 disponibilizou o "processo </w:t>
      </w:r>
      <w:proofErr w:type="spellStart"/>
      <w:r w:rsidRPr="001D56A4">
        <w:rPr>
          <w:rFonts w:ascii="Times New Roman" w:hAnsi="Times New Roman" w:cs="Times New Roman"/>
          <w:sz w:val="24"/>
          <w:szCs w:val="24"/>
        </w:rPr>
        <w:t>transexualizador</w:t>
      </w:r>
      <w:proofErr w:type="spellEnd"/>
      <w:r w:rsidRPr="001D56A4">
        <w:rPr>
          <w:rFonts w:ascii="Times New Roman" w:hAnsi="Times New Roman" w:cs="Times New Roman"/>
          <w:sz w:val="24"/>
          <w:szCs w:val="24"/>
        </w:rPr>
        <w:t>", da genitália masculina para a feminina, no Sistema Único de Saúde (SUS) e em 2010</w:t>
      </w:r>
      <w:r w:rsidR="006829F5">
        <w:rPr>
          <w:rFonts w:ascii="Times New Roman" w:hAnsi="Times New Roman" w:cs="Times New Roman"/>
          <w:sz w:val="24"/>
          <w:szCs w:val="24"/>
        </w:rPr>
        <w:t>,</w:t>
      </w:r>
      <w:r w:rsidRPr="001D56A4">
        <w:rPr>
          <w:rFonts w:ascii="Times New Roman" w:hAnsi="Times New Roman" w:cs="Times New Roman"/>
          <w:sz w:val="24"/>
          <w:szCs w:val="24"/>
        </w:rPr>
        <w:t xml:space="preserve"> foi </w:t>
      </w:r>
      <w:r w:rsidR="009D4E1E" w:rsidRPr="001D56A4">
        <w:rPr>
          <w:rFonts w:ascii="Times New Roman" w:hAnsi="Times New Roman" w:cs="Times New Roman"/>
          <w:sz w:val="24"/>
          <w:szCs w:val="24"/>
        </w:rPr>
        <w:t>à</w:t>
      </w:r>
      <w:r w:rsidRPr="001D56A4">
        <w:rPr>
          <w:rFonts w:ascii="Times New Roman" w:hAnsi="Times New Roman" w:cs="Times New Roman"/>
          <w:sz w:val="24"/>
          <w:szCs w:val="24"/>
        </w:rPr>
        <w:t xml:space="preserve"> vez da cirurgia de redesignação da genitália feminina para a masculina. No entanto, devido à falha manutenção do SUS, a espera para realização dessa cirurgia pode levar até 20 anos. Em seu livro "Viagem solitária: Memórias de um transexual trinta anos depois" (2011), João W. Nery escreve que "poderia pagar cerca de R$ 10 mil e operar-se numa clínica particular ou recorrer a um dos cinco hospitais universitários do país que operam pelo Sistema Único de Saúde (SUS), caso suportasse toda a burocracia e espera envolvida nessa opção"</w:t>
      </w:r>
      <w:r w:rsidR="00460F86">
        <w:rPr>
          <w:rFonts w:ascii="Times New Roman" w:hAnsi="Times New Roman" w:cs="Times New Roman"/>
          <w:sz w:val="24"/>
          <w:szCs w:val="24"/>
        </w:rPr>
        <w:t xml:space="preserve"> (2011, p. 4), </w:t>
      </w:r>
      <w:r w:rsidR="009D4E1E">
        <w:rPr>
          <w:rFonts w:ascii="Times New Roman" w:hAnsi="Times New Roman" w:cs="Times New Roman"/>
          <w:sz w:val="24"/>
          <w:szCs w:val="24"/>
        </w:rPr>
        <w:t xml:space="preserve">fato </w:t>
      </w:r>
      <w:r w:rsidR="00460F86">
        <w:rPr>
          <w:rFonts w:ascii="Times New Roman" w:hAnsi="Times New Roman" w:cs="Times New Roman"/>
          <w:sz w:val="24"/>
          <w:szCs w:val="24"/>
        </w:rPr>
        <w:t>este que demonstra a ineficiência da assistência médica brasileira com relação à saúde e integridade física de pessoas transexuais</w:t>
      </w:r>
      <w:r w:rsidRPr="001D56A4">
        <w:rPr>
          <w:rFonts w:ascii="Times New Roman" w:hAnsi="Times New Roman" w:cs="Times New Roman"/>
          <w:sz w:val="24"/>
          <w:szCs w:val="24"/>
        </w:rPr>
        <w:t>.</w:t>
      </w:r>
    </w:p>
    <w:p w14:paraId="00D32A98" w14:textId="6FDD0AC0"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No início, era concedida apenas a mudança do prenome, sendo proibido modificar o sexo no registro civil, devendo constar neste o termo "transexual". Assim, em 2009</w:t>
      </w:r>
      <w:r w:rsidR="00DE7346">
        <w:rPr>
          <w:rFonts w:ascii="Times New Roman" w:hAnsi="Times New Roman" w:cs="Times New Roman"/>
          <w:sz w:val="24"/>
          <w:szCs w:val="24"/>
        </w:rPr>
        <w:t>,</w:t>
      </w:r>
      <w:r w:rsidRPr="001D56A4">
        <w:rPr>
          <w:rFonts w:ascii="Times New Roman" w:hAnsi="Times New Roman" w:cs="Times New Roman"/>
          <w:sz w:val="24"/>
          <w:szCs w:val="24"/>
        </w:rPr>
        <w:t xml:space="preserve"> o Ministério da Saúde permitiu que o nome social fosse utilizado no Sistema Único de Saúde (SUS)</w:t>
      </w:r>
      <w:r w:rsidR="00460F86">
        <w:rPr>
          <w:rFonts w:ascii="Times New Roman" w:hAnsi="Times New Roman" w:cs="Times New Roman"/>
          <w:sz w:val="24"/>
          <w:szCs w:val="24"/>
        </w:rPr>
        <w:t xml:space="preserve">; no mesmo ano foi criada a primeira “ala </w:t>
      </w:r>
      <w:r w:rsidR="00460F86">
        <w:rPr>
          <w:rFonts w:ascii="Times New Roman" w:hAnsi="Times New Roman" w:cs="Times New Roman"/>
          <w:i/>
          <w:sz w:val="24"/>
          <w:szCs w:val="24"/>
        </w:rPr>
        <w:t xml:space="preserve">gay” </w:t>
      </w:r>
      <w:r w:rsidR="00460F86">
        <w:rPr>
          <w:rFonts w:ascii="Times New Roman" w:hAnsi="Times New Roman" w:cs="Times New Roman"/>
          <w:sz w:val="24"/>
          <w:szCs w:val="24"/>
        </w:rPr>
        <w:t xml:space="preserve">em um presídio brasileiro, no estado de Minas Gerais, no presídio de São Joaquim de Bicas II, destinada a presos </w:t>
      </w:r>
      <w:proofErr w:type="spellStart"/>
      <w:r w:rsidR="00460F86">
        <w:rPr>
          <w:rFonts w:ascii="Times New Roman" w:hAnsi="Times New Roman" w:cs="Times New Roman"/>
          <w:sz w:val="24"/>
          <w:szCs w:val="24"/>
        </w:rPr>
        <w:t>LGBTs</w:t>
      </w:r>
      <w:proofErr w:type="spellEnd"/>
      <w:r w:rsidR="00460F86">
        <w:rPr>
          <w:rFonts w:ascii="Times New Roman" w:hAnsi="Times New Roman" w:cs="Times New Roman"/>
          <w:sz w:val="24"/>
          <w:szCs w:val="24"/>
        </w:rPr>
        <w:t>.</w:t>
      </w:r>
    </w:p>
    <w:p w14:paraId="4015AA56" w14:textId="3217D42E" w:rsid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Cabe ressaltar que em 2011</w:t>
      </w:r>
      <w:r w:rsidR="00DE7346">
        <w:rPr>
          <w:rFonts w:ascii="Times New Roman" w:hAnsi="Times New Roman" w:cs="Times New Roman"/>
          <w:sz w:val="24"/>
          <w:szCs w:val="24"/>
        </w:rPr>
        <w:t>,</w:t>
      </w:r>
      <w:r w:rsidRPr="001D56A4">
        <w:rPr>
          <w:rFonts w:ascii="Times New Roman" w:hAnsi="Times New Roman" w:cs="Times New Roman"/>
          <w:sz w:val="24"/>
          <w:szCs w:val="24"/>
        </w:rPr>
        <w:t xml:space="preserve"> foi criada a Comissão da Diversidade Sexual da OAB-SP, com o objetivo de tratar sobre questões de igualdade de direitos perante a lei, assim sendo independente de sexualidade ou</w:t>
      </w:r>
      <w:r w:rsidR="00460F86">
        <w:rPr>
          <w:rFonts w:ascii="Times New Roman" w:hAnsi="Times New Roman" w:cs="Times New Roman"/>
          <w:sz w:val="24"/>
          <w:szCs w:val="24"/>
        </w:rPr>
        <w:t xml:space="preserve"> identidade de gênero da pessoa, e em 2013 foi autorizado o uso do nome social no Exame Nacional do Ensino Médio (Enem).</w:t>
      </w:r>
    </w:p>
    <w:p w14:paraId="0DF24CAF" w14:textId="6974CF44" w:rsidR="00460F86" w:rsidRPr="001D56A4" w:rsidRDefault="00460F86" w:rsidP="001D56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2014 foi publicada a resolução conjunta nº 1 do Conselho Nacional de Combate à Discriminação (CNCD/LGBT) e do Conselho Nacional de Política Criminal e Penitenciária (CNPCP), a qual estabelece formas de tratamento de presos </w:t>
      </w:r>
      <w:proofErr w:type="spellStart"/>
      <w:r>
        <w:rPr>
          <w:rFonts w:ascii="Times New Roman" w:hAnsi="Times New Roman" w:cs="Times New Roman"/>
          <w:sz w:val="24"/>
          <w:szCs w:val="24"/>
        </w:rPr>
        <w:t>LGBTs</w:t>
      </w:r>
      <w:proofErr w:type="spellEnd"/>
      <w:r>
        <w:rPr>
          <w:rFonts w:ascii="Times New Roman" w:hAnsi="Times New Roman" w:cs="Times New Roman"/>
          <w:sz w:val="24"/>
          <w:szCs w:val="24"/>
        </w:rPr>
        <w:t xml:space="preserve">, incluindo o direito de </w:t>
      </w:r>
      <w:r w:rsidR="00807D8A">
        <w:rPr>
          <w:rFonts w:ascii="Times New Roman" w:hAnsi="Times New Roman" w:cs="Times New Roman"/>
          <w:sz w:val="24"/>
          <w:szCs w:val="24"/>
        </w:rPr>
        <w:t xml:space="preserve">ser tratada a mulher </w:t>
      </w:r>
      <w:proofErr w:type="spellStart"/>
      <w:r w:rsidR="00807D8A">
        <w:rPr>
          <w:rFonts w:ascii="Times New Roman" w:hAnsi="Times New Roman" w:cs="Times New Roman"/>
          <w:sz w:val="24"/>
          <w:szCs w:val="24"/>
        </w:rPr>
        <w:t>trans</w:t>
      </w:r>
      <w:proofErr w:type="spellEnd"/>
      <w:r>
        <w:rPr>
          <w:rFonts w:ascii="Times New Roman" w:hAnsi="Times New Roman" w:cs="Times New Roman"/>
          <w:sz w:val="24"/>
          <w:szCs w:val="24"/>
        </w:rPr>
        <w:t xml:space="preserve"> pelo nome social (art. 2º), a existência de uma ala específica nos presídios masculinos (art. 3º), a manutenção de mulheres </w:t>
      </w:r>
      <w:proofErr w:type="spellStart"/>
      <w:r>
        <w:rPr>
          <w:rFonts w:ascii="Times New Roman" w:hAnsi="Times New Roman" w:cs="Times New Roman"/>
          <w:sz w:val="24"/>
          <w:szCs w:val="24"/>
        </w:rPr>
        <w:t>trans</w:t>
      </w:r>
      <w:proofErr w:type="spellEnd"/>
      <w:r>
        <w:rPr>
          <w:rFonts w:ascii="Times New Roman" w:hAnsi="Times New Roman" w:cs="Times New Roman"/>
          <w:sz w:val="24"/>
          <w:szCs w:val="24"/>
        </w:rPr>
        <w:t xml:space="preserve"> no presídio feminino (art. 4º), e de continuarem o tratamento hormonal e receberem acompanhamento médico específico (art. 7º, parágrafo único).</w:t>
      </w:r>
    </w:p>
    <w:p w14:paraId="1A348A06" w14:textId="2C0DA74F" w:rsid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lastRenderedPageBreak/>
        <w:t xml:space="preserve">Posteriormente, o direito ao nome social começou a ser alcançado; antes da possibilidade de adquirir </w:t>
      </w:r>
      <w:proofErr w:type="gramStart"/>
      <w:r w:rsidRPr="001D56A4">
        <w:rPr>
          <w:rFonts w:ascii="Times New Roman" w:hAnsi="Times New Roman" w:cs="Times New Roman"/>
          <w:sz w:val="24"/>
          <w:szCs w:val="24"/>
        </w:rPr>
        <w:t>esse direito, muitos</w:t>
      </w:r>
      <w:proofErr w:type="gramEnd"/>
      <w:r w:rsidRPr="001D56A4">
        <w:rPr>
          <w:rFonts w:ascii="Times New Roman" w:hAnsi="Times New Roman" w:cs="Times New Roman"/>
          <w:sz w:val="24"/>
          <w:szCs w:val="24"/>
        </w:rPr>
        <w:t xml:space="preserve"> tinham que se utilizar de meios ilegais para obter documentos que demonstrassem sua aparência e psicológico. No livro “Vidas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Nery lembra esse momento de sua vida (</w:t>
      </w:r>
      <w:r w:rsidR="00460F86">
        <w:rPr>
          <w:rFonts w:ascii="Times New Roman" w:hAnsi="Times New Roman" w:cs="Times New Roman"/>
          <w:sz w:val="24"/>
          <w:szCs w:val="24"/>
        </w:rPr>
        <w:t xml:space="preserve">2017, </w:t>
      </w:r>
      <w:r w:rsidRPr="001D56A4">
        <w:rPr>
          <w:rFonts w:ascii="Times New Roman" w:hAnsi="Times New Roman" w:cs="Times New Roman"/>
          <w:sz w:val="24"/>
          <w:szCs w:val="24"/>
        </w:rPr>
        <w:t>p. 74):</w:t>
      </w:r>
    </w:p>
    <w:p w14:paraId="6C9FD2E1" w14:textId="77777777" w:rsidR="00DC7554" w:rsidRPr="001D56A4" w:rsidRDefault="00DC7554" w:rsidP="001D56A4">
      <w:pPr>
        <w:spacing w:after="0" w:line="360" w:lineRule="auto"/>
        <w:ind w:firstLine="708"/>
        <w:jc w:val="both"/>
        <w:rPr>
          <w:rFonts w:ascii="Times New Roman" w:hAnsi="Times New Roman" w:cs="Times New Roman"/>
          <w:sz w:val="24"/>
          <w:szCs w:val="24"/>
        </w:rPr>
      </w:pPr>
    </w:p>
    <w:p w14:paraId="4A6A059D" w14:textId="77777777" w:rsidR="001D56A4" w:rsidRPr="00D46B10" w:rsidRDefault="001D56A4" w:rsidP="00D46B10">
      <w:pPr>
        <w:spacing w:after="0" w:line="240" w:lineRule="auto"/>
        <w:ind w:left="2268"/>
        <w:jc w:val="both"/>
        <w:rPr>
          <w:rFonts w:ascii="Times New Roman" w:hAnsi="Times New Roman" w:cs="Times New Roman"/>
          <w:sz w:val="20"/>
          <w:szCs w:val="20"/>
        </w:rPr>
      </w:pPr>
      <w:r w:rsidRPr="00D46B10">
        <w:rPr>
          <w:rFonts w:ascii="Times New Roman" w:hAnsi="Times New Roman" w:cs="Times New Roman"/>
          <w:sz w:val="20"/>
          <w:szCs w:val="20"/>
        </w:rPr>
        <w:t>Bolamos uma história que seria contada no cartório. Eu, com 27 anos, tive que dizer que tinha 18 para justificar os motivos alegados, que era para servir o exército e meu pai nunca tinha me registrado pois morávamos na roça. (...) paguei uma multa e 15 dias depois já tinha um nome masculino. Como consequência virei um analfabeto, perdendo meu diploma e meu histórico escolar. Agora eram dois crimes cometidos: o da cirurgia ilegal e ser portador de dois CPFs</w:t>
      </w:r>
      <w:r w:rsidR="00DC7554" w:rsidRPr="00D46B10">
        <w:rPr>
          <w:rFonts w:ascii="Times New Roman" w:hAnsi="Times New Roman" w:cs="Times New Roman"/>
          <w:sz w:val="20"/>
          <w:szCs w:val="20"/>
        </w:rPr>
        <w:t>, um de mulher e outro de homem</w:t>
      </w:r>
      <w:r w:rsidRPr="00D46B10">
        <w:rPr>
          <w:rFonts w:ascii="Times New Roman" w:hAnsi="Times New Roman" w:cs="Times New Roman"/>
          <w:sz w:val="20"/>
          <w:szCs w:val="20"/>
        </w:rPr>
        <w:t>.</w:t>
      </w:r>
    </w:p>
    <w:p w14:paraId="606625E2" w14:textId="77777777" w:rsidR="00DC7554" w:rsidRPr="001D56A4" w:rsidRDefault="00DC7554" w:rsidP="00DC7554">
      <w:pPr>
        <w:spacing w:after="0" w:line="360" w:lineRule="auto"/>
        <w:ind w:left="2268"/>
        <w:jc w:val="both"/>
        <w:rPr>
          <w:rFonts w:ascii="Times New Roman" w:hAnsi="Times New Roman" w:cs="Times New Roman"/>
          <w:sz w:val="24"/>
          <w:szCs w:val="24"/>
        </w:rPr>
      </w:pPr>
    </w:p>
    <w:p w14:paraId="49C844BD" w14:textId="05863B47"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Em 2018, o Supremo Tribunal Federal (STF) permitiu que a alteração do registro civil sem a necessidade de pedido judicial. Antes dessas mudanças</w:t>
      </w:r>
      <w:r w:rsidR="00DE7346">
        <w:rPr>
          <w:rFonts w:ascii="Times New Roman" w:hAnsi="Times New Roman" w:cs="Times New Roman"/>
          <w:sz w:val="24"/>
          <w:szCs w:val="24"/>
        </w:rPr>
        <w:t>,</w:t>
      </w:r>
      <w:r w:rsidRPr="001D56A4">
        <w:rPr>
          <w:rFonts w:ascii="Times New Roman" w:hAnsi="Times New Roman" w:cs="Times New Roman"/>
          <w:sz w:val="24"/>
          <w:szCs w:val="24"/>
        </w:rPr>
        <w:t xml:space="preserve">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e travestis só poderia</w:t>
      </w:r>
      <w:r w:rsidR="00DE7346">
        <w:rPr>
          <w:rFonts w:ascii="Times New Roman" w:hAnsi="Times New Roman" w:cs="Times New Roman"/>
          <w:sz w:val="24"/>
          <w:szCs w:val="24"/>
        </w:rPr>
        <w:t>m</w:t>
      </w:r>
      <w:r w:rsidRPr="001D56A4">
        <w:rPr>
          <w:rFonts w:ascii="Times New Roman" w:hAnsi="Times New Roman" w:cs="Times New Roman"/>
          <w:sz w:val="24"/>
          <w:szCs w:val="24"/>
        </w:rPr>
        <w:t xml:space="preserve"> fazer a alteração do registro civil, </w:t>
      </w:r>
      <w:r w:rsidR="00DE7346">
        <w:rPr>
          <w:rFonts w:ascii="Times New Roman" w:hAnsi="Times New Roman" w:cs="Times New Roman"/>
          <w:sz w:val="24"/>
          <w:szCs w:val="24"/>
        </w:rPr>
        <w:t>estabelecendo</w:t>
      </w:r>
      <w:r w:rsidRPr="001D56A4">
        <w:rPr>
          <w:rFonts w:ascii="Times New Roman" w:hAnsi="Times New Roman" w:cs="Times New Roman"/>
          <w:sz w:val="24"/>
          <w:szCs w:val="24"/>
        </w:rPr>
        <w:t xml:space="preserve"> a concordância deste com sua aparência física e seu estado mental, após a revisão de juízes, os quais, geralmente, requeriam parecer psiquiátrico, além da obrigatoriedade da realização de cirurgia de redesignação de sexo, ferindo a dignidade da pessoa e sua autonomia com relação ao seu corpo.</w:t>
      </w:r>
    </w:p>
    <w:p w14:paraId="2301E73F" w14:textId="5E9EA8F1" w:rsidR="001D56A4" w:rsidRDefault="00807D8A" w:rsidP="001D56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w:t>
      </w:r>
      <w:r w:rsidR="001D56A4" w:rsidRPr="001D56A4">
        <w:rPr>
          <w:rFonts w:ascii="Times New Roman" w:hAnsi="Times New Roman" w:cs="Times New Roman"/>
          <w:sz w:val="24"/>
          <w:szCs w:val="24"/>
        </w:rPr>
        <w:t xml:space="preserve"> estudo publicado pelo </w:t>
      </w:r>
      <w:r w:rsidR="001D56A4" w:rsidRPr="00D46B10">
        <w:rPr>
          <w:rFonts w:ascii="Times New Roman" w:hAnsi="Times New Roman" w:cs="Times New Roman"/>
          <w:i/>
          <w:sz w:val="24"/>
          <w:szCs w:val="24"/>
        </w:rPr>
        <w:t xml:space="preserve">The Lancet </w:t>
      </w:r>
      <w:proofErr w:type="spellStart"/>
      <w:r w:rsidR="001D56A4" w:rsidRPr="00D46B10">
        <w:rPr>
          <w:rFonts w:ascii="Times New Roman" w:hAnsi="Times New Roman" w:cs="Times New Roman"/>
          <w:i/>
          <w:sz w:val="24"/>
          <w:szCs w:val="24"/>
        </w:rPr>
        <w:t>Psychiatry</w:t>
      </w:r>
      <w:proofErr w:type="spellEnd"/>
      <w:r w:rsidR="00460F86">
        <w:rPr>
          <w:rFonts w:ascii="Times New Roman" w:hAnsi="Times New Roman" w:cs="Times New Roman"/>
          <w:i/>
          <w:sz w:val="24"/>
          <w:szCs w:val="24"/>
        </w:rPr>
        <w:t xml:space="preserve"> </w:t>
      </w:r>
      <w:r w:rsidR="00460F86">
        <w:rPr>
          <w:rFonts w:ascii="Times New Roman" w:hAnsi="Times New Roman" w:cs="Times New Roman"/>
          <w:sz w:val="24"/>
          <w:szCs w:val="24"/>
        </w:rPr>
        <w:t>(2016)</w:t>
      </w:r>
      <w:r w:rsidR="001D56A4" w:rsidRPr="00D46B10">
        <w:rPr>
          <w:rFonts w:ascii="Times New Roman" w:hAnsi="Times New Roman" w:cs="Times New Roman"/>
          <w:i/>
          <w:sz w:val="24"/>
          <w:szCs w:val="24"/>
        </w:rPr>
        <w:t>,</w:t>
      </w:r>
      <w:r w:rsidR="001D56A4" w:rsidRPr="001D56A4">
        <w:rPr>
          <w:rFonts w:ascii="Times New Roman" w:hAnsi="Times New Roman" w:cs="Times New Roman"/>
          <w:sz w:val="24"/>
          <w:szCs w:val="24"/>
        </w:rPr>
        <w:t xml:space="preserve"> realizado por profissionais mexicanos da psiquiatria, determinou que a </w:t>
      </w:r>
      <w:proofErr w:type="spellStart"/>
      <w:r w:rsidR="001D56A4" w:rsidRPr="001D56A4">
        <w:rPr>
          <w:rFonts w:ascii="Times New Roman" w:hAnsi="Times New Roman" w:cs="Times New Roman"/>
          <w:sz w:val="24"/>
          <w:szCs w:val="24"/>
        </w:rPr>
        <w:t>transexualidade</w:t>
      </w:r>
      <w:proofErr w:type="spellEnd"/>
      <w:r w:rsidR="001D56A4" w:rsidRPr="001D56A4">
        <w:rPr>
          <w:rFonts w:ascii="Times New Roman" w:hAnsi="Times New Roman" w:cs="Times New Roman"/>
          <w:sz w:val="24"/>
          <w:szCs w:val="24"/>
        </w:rPr>
        <w:t xml:space="preserve"> não </w:t>
      </w:r>
      <w:proofErr w:type="gramStart"/>
      <w:r w:rsidR="001D56A4" w:rsidRPr="001D56A4">
        <w:rPr>
          <w:rFonts w:ascii="Times New Roman" w:hAnsi="Times New Roman" w:cs="Times New Roman"/>
          <w:sz w:val="24"/>
          <w:szCs w:val="24"/>
        </w:rPr>
        <w:t>é</w:t>
      </w:r>
      <w:proofErr w:type="gramEnd"/>
      <w:r w:rsidR="001D56A4" w:rsidRPr="001D56A4">
        <w:rPr>
          <w:rFonts w:ascii="Times New Roman" w:hAnsi="Times New Roman" w:cs="Times New Roman"/>
          <w:sz w:val="24"/>
          <w:szCs w:val="24"/>
        </w:rPr>
        <w:t xml:space="preserve"> um transtorno psiquiátrico, afirmando que “</w:t>
      </w:r>
      <w:proofErr w:type="spellStart"/>
      <w:r w:rsidR="001D56A4" w:rsidRPr="00D46B10">
        <w:rPr>
          <w:rFonts w:ascii="Times New Roman" w:hAnsi="Times New Roman" w:cs="Times New Roman"/>
          <w:i/>
          <w:sz w:val="24"/>
          <w:szCs w:val="24"/>
        </w:rPr>
        <w:t>the</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conceptualisation</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of</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transgender</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identity</w:t>
      </w:r>
      <w:proofErr w:type="spellEnd"/>
      <w:r w:rsidR="001D56A4" w:rsidRPr="00D46B10">
        <w:rPr>
          <w:rFonts w:ascii="Times New Roman" w:hAnsi="Times New Roman" w:cs="Times New Roman"/>
          <w:i/>
          <w:sz w:val="24"/>
          <w:szCs w:val="24"/>
        </w:rPr>
        <w:t xml:space="preserve"> as a mental </w:t>
      </w:r>
      <w:proofErr w:type="spellStart"/>
      <w:r w:rsidR="001D56A4" w:rsidRPr="00D46B10">
        <w:rPr>
          <w:rFonts w:ascii="Times New Roman" w:hAnsi="Times New Roman" w:cs="Times New Roman"/>
          <w:i/>
          <w:sz w:val="24"/>
          <w:szCs w:val="24"/>
        </w:rPr>
        <w:t>disorder</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has</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contributed</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to</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precarious</w:t>
      </w:r>
      <w:proofErr w:type="spellEnd"/>
      <w:r w:rsidR="001D56A4" w:rsidRPr="00D46B10">
        <w:rPr>
          <w:rFonts w:ascii="Times New Roman" w:hAnsi="Times New Roman" w:cs="Times New Roman"/>
          <w:i/>
          <w:sz w:val="24"/>
          <w:szCs w:val="24"/>
        </w:rPr>
        <w:t xml:space="preserve"> legal status, </w:t>
      </w:r>
      <w:proofErr w:type="spellStart"/>
      <w:r w:rsidR="001D56A4" w:rsidRPr="00D46B10">
        <w:rPr>
          <w:rFonts w:ascii="Times New Roman" w:hAnsi="Times New Roman" w:cs="Times New Roman"/>
          <w:i/>
          <w:sz w:val="24"/>
          <w:szCs w:val="24"/>
        </w:rPr>
        <w:t>human</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rights</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violations</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and</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barriers</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to</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appropriate</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health</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care</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among</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transgender</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people</w:t>
      </w:r>
      <w:proofErr w:type="spellEnd"/>
      <w:r w:rsidR="001D56A4" w:rsidRPr="001D56A4">
        <w:rPr>
          <w:rFonts w:ascii="Times New Roman" w:hAnsi="Times New Roman" w:cs="Times New Roman"/>
          <w:sz w:val="24"/>
          <w:szCs w:val="24"/>
        </w:rPr>
        <w:t>”</w:t>
      </w:r>
      <w:r w:rsidR="00BC5F05">
        <w:rPr>
          <w:rStyle w:val="Refdenotaderodap"/>
          <w:rFonts w:ascii="Times New Roman" w:hAnsi="Times New Roman" w:cs="Times New Roman"/>
          <w:sz w:val="24"/>
          <w:szCs w:val="24"/>
        </w:rPr>
        <w:footnoteReference w:id="3"/>
      </w:r>
      <w:r w:rsidR="001D56A4" w:rsidRPr="001D56A4">
        <w:rPr>
          <w:rFonts w:ascii="Times New Roman" w:hAnsi="Times New Roman" w:cs="Times New Roman"/>
          <w:sz w:val="24"/>
          <w:szCs w:val="24"/>
        </w:rPr>
        <w:t xml:space="preserve">. Por conseguinte, o Código Internacional de Doenças, em sua recente atualização retirou a </w:t>
      </w:r>
      <w:proofErr w:type="spellStart"/>
      <w:r w:rsidR="001D56A4" w:rsidRPr="001D56A4">
        <w:rPr>
          <w:rFonts w:ascii="Times New Roman" w:hAnsi="Times New Roman" w:cs="Times New Roman"/>
          <w:sz w:val="24"/>
          <w:szCs w:val="24"/>
        </w:rPr>
        <w:t>transexualidade</w:t>
      </w:r>
      <w:proofErr w:type="spellEnd"/>
      <w:r w:rsidR="001D56A4" w:rsidRPr="001D56A4">
        <w:rPr>
          <w:rFonts w:ascii="Times New Roman" w:hAnsi="Times New Roman" w:cs="Times New Roman"/>
          <w:sz w:val="24"/>
          <w:szCs w:val="24"/>
        </w:rPr>
        <w:t xml:space="preserve"> do rol de transtornos mentais, determinando-a agora como "incongruência de gênero". Esta, portanto, foi uma importante alteração, evitando que crianças e adolescentes </w:t>
      </w:r>
      <w:proofErr w:type="spellStart"/>
      <w:r w:rsidR="001D56A4" w:rsidRPr="001D56A4">
        <w:rPr>
          <w:rFonts w:ascii="Times New Roman" w:hAnsi="Times New Roman" w:cs="Times New Roman"/>
          <w:sz w:val="24"/>
          <w:szCs w:val="24"/>
        </w:rPr>
        <w:t>trans</w:t>
      </w:r>
      <w:proofErr w:type="spellEnd"/>
      <w:r w:rsidR="001D56A4" w:rsidRPr="001D56A4">
        <w:rPr>
          <w:rFonts w:ascii="Times New Roman" w:hAnsi="Times New Roman" w:cs="Times New Roman"/>
          <w:sz w:val="24"/>
          <w:szCs w:val="24"/>
        </w:rPr>
        <w:t xml:space="preserve"> cresçam acreditando que são doentes e melhorando as oportunidades da comunidade </w:t>
      </w:r>
      <w:proofErr w:type="spellStart"/>
      <w:r w:rsidR="001D56A4" w:rsidRPr="001D56A4">
        <w:rPr>
          <w:rFonts w:ascii="Times New Roman" w:hAnsi="Times New Roman" w:cs="Times New Roman"/>
          <w:sz w:val="24"/>
          <w:szCs w:val="24"/>
        </w:rPr>
        <w:t>trans</w:t>
      </w:r>
      <w:proofErr w:type="spellEnd"/>
      <w:r w:rsidR="001D56A4" w:rsidRPr="001D56A4">
        <w:rPr>
          <w:rFonts w:ascii="Times New Roman" w:hAnsi="Times New Roman" w:cs="Times New Roman"/>
          <w:sz w:val="24"/>
          <w:szCs w:val="24"/>
        </w:rPr>
        <w:t xml:space="preserve">, como afirmou o estudo do </w:t>
      </w:r>
      <w:r w:rsidR="00EF79EB" w:rsidRPr="00D46B10">
        <w:rPr>
          <w:rFonts w:ascii="Times New Roman" w:hAnsi="Times New Roman" w:cs="Times New Roman"/>
          <w:i/>
          <w:sz w:val="24"/>
          <w:szCs w:val="24"/>
        </w:rPr>
        <w:t xml:space="preserve">The </w:t>
      </w:r>
      <w:r w:rsidR="001D56A4" w:rsidRPr="00D46B10">
        <w:rPr>
          <w:rFonts w:ascii="Times New Roman" w:hAnsi="Times New Roman" w:cs="Times New Roman"/>
          <w:i/>
          <w:sz w:val="24"/>
          <w:szCs w:val="24"/>
        </w:rPr>
        <w:t xml:space="preserve">Lancet </w:t>
      </w:r>
      <w:proofErr w:type="spellStart"/>
      <w:r w:rsidR="001D56A4" w:rsidRPr="00D46B10">
        <w:rPr>
          <w:rFonts w:ascii="Times New Roman" w:hAnsi="Times New Roman" w:cs="Times New Roman"/>
          <w:i/>
          <w:sz w:val="24"/>
          <w:szCs w:val="24"/>
        </w:rPr>
        <w:t>Psychiatry</w:t>
      </w:r>
      <w:proofErr w:type="spellEnd"/>
      <w:r w:rsidR="00460F86">
        <w:rPr>
          <w:rFonts w:ascii="Times New Roman" w:hAnsi="Times New Roman" w:cs="Times New Roman"/>
          <w:i/>
          <w:sz w:val="24"/>
          <w:szCs w:val="24"/>
        </w:rPr>
        <w:t xml:space="preserve"> </w:t>
      </w:r>
      <w:r w:rsidR="00460F86">
        <w:rPr>
          <w:rFonts w:ascii="Times New Roman" w:hAnsi="Times New Roman" w:cs="Times New Roman"/>
          <w:sz w:val="24"/>
          <w:szCs w:val="24"/>
        </w:rPr>
        <w:t>(2016)</w:t>
      </w:r>
      <w:r w:rsidR="001D56A4" w:rsidRPr="00D46B10">
        <w:rPr>
          <w:rFonts w:ascii="Times New Roman" w:hAnsi="Times New Roman" w:cs="Times New Roman"/>
          <w:i/>
          <w:sz w:val="24"/>
          <w:szCs w:val="24"/>
        </w:rPr>
        <w:t>:</w:t>
      </w:r>
    </w:p>
    <w:p w14:paraId="1B111489" w14:textId="77777777" w:rsidR="00BC5F05" w:rsidRPr="001D56A4" w:rsidRDefault="00BC5F05" w:rsidP="001D56A4">
      <w:pPr>
        <w:spacing w:after="0" w:line="360" w:lineRule="auto"/>
        <w:ind w:firstLine="708"/>
        <w:jc w:val="both"/>
        <w:rPr>
          <w:rFonts w:ascii="Times New Roman" w:hAnsi="Times New Roman" w:cs="Times New Roman"/>
          <w:sz w:val="24"/>
          <w:szCs w:val="24"/>
        </w:rPr>
      </w:pPr>
    </w:p>
    <w:p w14:paraId="794D8B88" w14:textId="77777777" w:rsidR="001D56A4" w:rsidRPr="00D46B10" w:rsidRDefault="001D56A4" w:rsidP="00D46B10">
      <w:pPr>
        <w:spacing w:after="0" w:line="240" w:lineRule="auto"/>
        <w:ind w:left="2268"/>
        <w:jc w:val="both"/>
        <w:rPr>
          <w:rFonts w:ascii="Times New Roman" w:hAnsi="Times New Roman" w:cs="Times New Roman"/>
          <w:sz w:val="20"/>
          <w:szCs w:val="20"/>
          <w:lang w:val="en-US"/>
        </w:rPr>
      </w:pPr>
      <w:r w:rsidRPr="00D46B10">
        <w:rPr>
          <w:rFonts w:ascii="Times New Roman" w:hAnsi="Times New Roman" w:cs="Times New Roman"/>
          <w:sz w:val="20"/>
          <w:szCs w:val="20"/>
          <w:lang w:val="en-US"/>
        </w:rPr>
        <w:t xml:space="preserve">The </w:t>
      </w:r>
      <w:proofErr w:type="spellStart"/>
      <w:r w:rsidRPr="00D46B10">
        <w:rPr>
          <w:rFonts w:ascii="Times New Roman" w:hAnsi="Times New Roman" w:cs="Times New Roman"/>
          <w:sz w:val="20"/>
          <w:szCs w:val="20"/>
          <w:lang w:val="en-US"/>
        </w:rPr>
        <w:t>reconceptualisation</w:t>
      </w:r>
      <w:proofErr w:type="spellEnd"/>
      <w:r w:rsidRPr="00D46B10">
        <w:rPr>
          <w:rFonts w:ascii="Times New Roman" w:hAnsi="Times New Roman" w:cs="Times New Roman"/>
          <w:sz w:val="20"/>
          <w:szCs w:val="20"/>
          <w:lang w:val="en-US"/>
        </w:rPr>
        <w:t xml:space="preserve"> and related reclassification of transgender-related health conditions in the ICD-11 could serve as a useful instrument in the discussion of public health policies aimed at increasing access to appropriate services and reducing the </w:t>
      </w:r>
      <w:proofErr w:type="spellStart"/>
      <w:r w:rsidRPr="00D46B10">
        <w:rPr>
          <w:rFonts w:ascii="Times New Roman" w:hAnsi="Times New Roman" w:cs="Times New Roman"/>
          <w:sz w:val="20"/>
          <w:szCs w:val="20"/>
          <w:lang w:val="en-US"/>
        </w:rPr>
        <w:t>vict</w:t>
      </w:r>
      <w:r w:rsidR="00BC5F05" w:rsidRPr="00D46B10">
        <w:rPr>
          <w:rFonts w:ascii="Times New Roman" w:hAnsi="Times New Roman" w:cs="Times New Roman"/>
          <w:sz w:val="20"/>
          <w:szCs w:val="20"/>
          <w:lang w:val="en-US"/>
        </w:rPr>
        <w:t>imisation</w:t>
      </w:r>
      <w:proofErr w:type="spellEnd"/>
      <w:r w:rsidR="00BC5F05" w:rsidRPr="00D46B10">
        <w:rPr>
          <w:rFonts w:ascii="Times New Roman" w:hAnsi="Times New Roman" w:cs="Times New Roman"/>
          <w:sz w:val="20"/>
          <w:szCs w:val="20"/>
          <w:lang w:val="en-US"/>
        </w:rPr>
        <w:t xml:space="preserve"> of transgender people</w:t>
      </w:r>
      <w:r w:rsidR="00BC5F05">
        <w:rPr>
          <w:rStyle w:val="Refdenotaderodap"/>
          <w:rFonts w:ascii="Times New Roman" w:hAnsi="Times New Roman" w:cs="Times New Roman"/>
          <w:sz w:val="20"/>
          <w:szCs w:val="20"/>
        </w:rPr>
        <w:footnoteReference w:id="4"/>
      </w:r>
      <w:r w:rsidR="00BC5F05" w:rsidRPr="00D46B10">
        <w:rPr>
          <w:rFonts w:ascii="Times New Roman" w:hAnsi="Times New Roman" w:cs="Times New Roman"/>
          <w:sz w:val="20"/>
          <w:szCs w:val="20"/>
          <w:lang w:val="en-US"/>
        </w:rPr>
        <w:t>.</w:t>
      </w:r>
    </w:p>
    <w:p w14:paraId="2EEED05A" w14:textId="77777777" w:rsidR="00BC5F05" w:rsidRPr="00D46B10" w:rsidRDefault="00BC5F05" w:rsidP="00BC5F05">
      <w:pPr>
        <w:spacing w:after="0" w:line="360" w:lineRule="auto"/>
        <w:ind w:left="2268"/>
        <w:jc w:val="both"/>
        <w:rPr>
          <w:rFonts w:ascii="Times New Roman" w:hAnsi="Times New Roman" w:cs="Times New Roman"/>
          <w:sz w:val="24"/>
          <w:szCs w:val="24"/>
          <w:lang w:val="en-US"/>
        </w:rPr>
      </w:pPr>
    </w:p>
    <w:p w14:paraId="1ABBCE8F" w14:textId="748AFCDC" w:rsidR="002F654F" w:rsidRPr="002F654F" w:rsidRDefault="001D56A4" w:rsidP="001D56A4">
      <w:pPr>
        <w:spacing w:after="0" w:line="360" w:lineRule="auto"/>
        <w:ind w:firstLine="708"/>
        <w:jc w:val="both"/>
        <w:rPr>
          <w:rFonts w:ascii="Times New Roman" w:hAnsi="Times New Roman" w:cs="Times New Roman"/>
          <w:color w:val="000000"/>
          <w:sz w:val="24"/>
          <w:szCs w:val="24"/>
        </w:rPr>
      </w:pPr>
      <w:r w:rsidRPr="001D56A4">
        <w:rPr>
          <w:rFonts w:ascii="Times New Roman" w:hAnsi="Times New Roman" w:cs="Times New Roman"/>
          <w:sz w:val="24"/>
          <w:szCs w:val="24"/>
        </w:rPr>
        <w:lastRenderedPageBreak/>
        <w:t>Dessa forma, o estudo</w:t>
      </w:r>
      <w:r w:rsidR="00460F86">
        <w:rPr>
          <w:rFonts w:ascii="Times New Roman" w:hAnsi="Times New Roman" w:cs="Times New Roman"/>
          <w:sz w:val="24"/>
          <w:szCs w:val="24"/>
        </w:rPr>
        <w:t xml:space="preserve"> afirmou a sua importância na melhora das condições de assistência </w:t>
      </w:r>
      <w:proofErr w:type="gramStart"/>
      <w:r w:rsidR="00460F86">
        <w:rPr>
          <w:rFonts w:ascii="Times New Roman" w:hAnsi="Times New Roman" w:cs="Times New Roman"/>
          <w:sz w:val="24"/>
          <w:szCs w:val="24"/>
        </w:rPr>
        <w:t>médica dadas</w:t>
      </w:r>
      <w:proofErr w:type="gramEnd"/>
      <w:r w:rsidR="00460F86">
        <w:rPr>
          <w:rFonts w:ascii="Times New Roman" w:hAnsi="Times New Roman" w:cs="Times New Roman"/>
          <w:sz w:val="24"/>
          <w:szCs w:val="24"/>
        </w:rPr>
        <w:t xml:space="preserve"> a comunidade </w:t>
      </w:r>
      <w:proofErr w:type="spellStart"/>
      <w:r w:rsidR="00460F86">
        <w:rPr>
          <w:rFonts w:ascii="Times New Roman" w:hAnsi="Times New Roman" w:cs="Times New Roman"/>
          <w:sz w:val="24"/>
          <w:szCs w:val="24"/>
        </w:rPr>
        <w:t>trans</w:t>
      </w:r>
      <w:proofErr w:type="spellEnd"/>
      <w:r w:rsidR="00460F86">
        <w:rPr>
          <w:rFonts w:ascii="Times New Roman" w:hAnsi="Times New Roman" w:cs="Times New Roman"/>
          <w:sz w:val="24"/>
          <w:szCs w:val="24"/>
        </w:rPr>
        <w:t xml:space="preserve">, a qual, de acordo com uma pesquisa de 2010 do </w:t>
      </w:r>
      <w:proofErr w:type="spellStart"/>
      <w:r w:rsidR="00460F86">
        <w:rPr>
          <w:rFonts w:ascii="Times New Roman" w:hAnsi="Times New Roman" w:cs="Times New Roman"/>
          <w:i/>
          <w:sz w:val="24"/>
          <w:szCs w:val="24"/>
        </w:rPr>
        <w:t>National</w:t>
      </w:r>
      <w:proofErr w:type="spellEnd"/>
      <w:r w:rsidR="00460F86">
        <w:rPr>
          <w:rFonts w:ascii="Times New Roman" w:hAnsi="Times New Roman" w:cs="Times New Roman"/>
          <w:i/>
          <w:sz w:val="24"/>
          <w:szCs w:val="24"/>
        </w:rPr>
        <w:t xml:space="preserve"> Center for </w:t>
      </w:r>
      <w:proofErr w:type="spellStart"/>
      <w:r w:rsidR="00460F86">
        <w:rPr>
          <w:rFonts w:ascii="Times New Roman" w:hAnsi="Times New Roman" w:cs="Times New Roman"/>
          <w:i/>
          <w:sz w:val="24"/>
          <w:szCs w:val="24"/>
        </w:rPr>
        <w:t>Transgender</w:t>
      </w:r>
      <w:proofErr w:type="spellEnd"/>
      <w:r w:rsidR="00460F86">
        <w:rPr>
          <w:rFonts w:ascii="Times New Roman" w:hAnsi="Times New Roman" w:cs="Times New Roman"/>
          <w:i/>
          <w:sz w:val="24"/>
          <w:szCs w:val="24"/>
        </w:rPr>
        <w:t xml:space="preserve"> </w:t>
      </w:r>
      <w:proofErr w:type="spellStart"/>
      <w:r w:rsidR="00460F86">
        <w:rPr>
          <w:rFonts w:ascii="Times New Roman" w:hAnsi="Times New Roman" w:cs="Times New Roman"/>
          <w:i/>
          <w:sz w:val="24"/>
          <w:szCs w:val="24"/>
        </w:rPr>
        <w:t>Equality</w:t>
      </w:r>
      <w:proofErr w:type="spellEnd"/>
      <w:r w:rsidR="00460F86">
        <w:rPr>
          <w:rFonts w:ascii="Times New Roman" w:hAnsi="Times New Roman" w:cs="Times New Roman"/>
          <w:sz w:val="24"/>
          <w:szCs w:val="24"/>
        </w:rPr>
        <w:t xml:space="preserve"> é negativa, com 1/3 de pessoas </w:t>
      </w:r>
      <w:proofErr w:type="spellStart"/>
      <w:r w:rsidR="00460F86">
        <w:rPr>
          <w:rFonts w:ascii="Times New Roman" w:hAnsi="Times New Roman" w:cs="Times New Roman"/>
          <w:sz w:val="24"/>
          <w:szCs w:val="24"/>
        </w:rPr>
        <w:t>trans</w:t>
      </w:r>
      <w:proofErr w:type="spellEnd"/>
      <w:r w:rsidR="00460F86">
        <w:rPr>
          <w:rFonts w:ascii="Times New Roman" w:hAnsi="Times New Roman" w:cs="Times New Roman"/>
          <w:sz w:val="24"/>
          <w:szCs w:val="24"/>
        </w:rPr>
        <w:t xml:space="preserve"> entrevistas declarando que já sofreram de assédio, recusa de tratamento e a necessidade de explicar aos seus médicos sobre </w:t>
      </w:r>
      <w:proofErr w:type="spellStart"/>
      <w:r w:rsidR="00460F86">
        <w:rPr>
          <w:rFonts w:ascii="Times New Roman" w:hAnsi="Times New Roman" w:cs="Times New Roman"/>
          <w:sz w:val="24"/>
          <w:szCs w:val="24"/>
        </w:rPr>
        <w:t>transexualidade</w:t>
      </w:r>
      <w:proofErr w:type="spellEnd"/>
      <w:r w:rsidR="00460F86">
        <w:rPr>
          <w:rFonts w:ascii="Times New Roman" w:hAnsi="Times New Roman" w:cs="Times New Roman"/>
          <w:sz w:val="24"/>
          <w:szCs w:val="24"/>
        </w:rPr>
        <w:t>. T</w:t>
      </w:r>
      <w:r w:rsidRPr="001D56A4">
        <w:rPr>
          <w:rFonts w:ascii="Times New Roman" w:hAnsi="Times New Roman" w:cs="Times New Roman"/>
          <w:sz w:val="24"/>
          <w:szCs w:val="24"/>
        </w:rPr>
        <w:t>ambém</w:t>
      </w:r>
      <w:r w:rsidR="00460F86">
        <w:rPr>
          <w:rFonts w:ascii="Times New Roman" w:hAnsi="Times New Roman" w:cs="Times New Roman"/>
          <w:sz w:val="24"/>
          <w:szCs w:val="24"/>
        </w:rPr>
        <w:t xml:space="preserve">, o estudo do </w:t>
      </w:r>
      <w:r w:rsidR="00460F86">
        <w:rPr>
          <w:rFonts w:ascii="Times New Roman" w:hAnsi="Times New Roman" w:cs="Times New Roman"/>
          <w:i/>
          <w:sz w:val="24"/>
          <w:szCs w:val="24"/>
        </w:rPr>
        <w:t xml:space="preserve">Lancet </w:t>
      </w:r>
      <w:proofErr w:type="spellStart"/>
      <w:r w:rsidR="00460F86">
        <w:rPr>
          <w:rFonts w:ascii="Times New Roman" w:hAnsi="Times New Roman" w:cs="Times New Roman"/>
          <w:i/>
          <w:sz w:val="24"/>
          <w:szCs w:val="24"/>
        </w:rPr>
        <w:t>Psychiatry</w:t>
      </w:r>
      <w:proofErr w:type="spellEnd"/>
      <w:r w:rsidR="00460F86">
        <w:rPr>
          <w:rFonts w:ascii="Times New Roman" w:hAnsi="Times New Roman" w:cs="Times New Roman"/>
          <w:sz w:val="24"/>
          <w:szCs w:val="24"/>
        </w:rPr>
        <w:t xml:space="preserve"> (2016)</w:t>
      </w:r>
      <w:r w:rsidRPr="001D56A4">
        <w:rPr>
          <w:rFonts w:ascii="Times New Roman" w:hAnsi="Times New Roman" w:cs="Times New Roman"/>
          <w:sz w:val="24"/>
          <w:szCs w:val="24"/>
        </w:rPr>
        <w:t xml:space="preserve"> concluiu que as dificuldades passadas pelas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ocorrem em decorrência da violência e discriminação das quais sofrem, não sendo, </w:t>
      </w:r>
      <w:r w:rsidR="00DE2C81">
        <w:rPr>
          <w:rFonts w:ascii="Times New Roman" w:hAnsi="Times New Roman" w:cs="Times New Roman"/>
          <w:sz w:val="24"/>
          <w:szCs w:val="24"/>
        </w:rPr>
        <w:t>desse modo</w:t>
      </w:r>
      <w:r w:rsidRPr="001D56A4">
        <w:rPr>
          <w:rFonts w:ascii="Times New Roman" w:hAnsi="Times New Roman" w:cs="Times New Roman"/>
          <w:sz w:val="24"/>
          <w:szCs w:val="24"/>
        </w:rPr>
        <w:t xml:space="preserve">, por causa de um transtorno causado necessariamente por sua </w:t>
      </w:r>
      <w:proofErr w:type="spellStart"/>
      <w:r w:rsidRPr="001D56A4">
        <w:rPr>
          <w:rFonts w:ascii="Times New Roman" w:hAnsi="Times New Roman" w:cs="Times New Roman"/>
          <w:sz w:val="24"/>
          <w:szCs w:val="24"/>
        </w:rPr>
        <w:t>transexualidade</w:t>
      </w:r>
      <w:proofErr w:type="spellEnd"/>
      <w:r w:rsidRPr="001D56A4">
        <w:rPr>
          <w:rFonts w:ascii="Times New Roman" w:hAnsi="Times New Roman" w:cs="Times New Roman"/>
          <w:sz w:val="24"/>
          <w:szCs w:val="24"/>
        </w:rPr>
        <w:t xml:space="preserve">, </w:t>
      </w:r>
      <w:r w:rsidR="00DE2C81">
        <w:rPr>
          <w:rFonts w:ascii="Times New Roman" w:hAnsi="Times New Roman" w:cs="Times New Roman"/>
          <w:sz w:val="24"/>
          <w:szCs w:val="24"/>
        </w:rPr>
        <w:t xml:space="preserve">posto isto, </w:t>
      </w:r>
      <w:r w:rsidRPr="001D56A4">
        <w:rPr>
          <w:rFonts w:ascii="Times New Roman" w:hAnsi="Times New Roman" w:cs="Times New Roman"/>
          <w:sz w:val="24"/>
          <w:szCs w:val="24"/>
        </w:rPr>
        <w:t>a ideia de que são doentes</w:t>
      </w:r>
      <w:r w:rsidR="00DE2C81">
        <w:rPr>
          <w:rFonts w:ascii="Times New Roman" w:hAnsi="Times New Roman" w:cs="Times New Roman"/>
          <w:sz w:val="24"/>
          <w:szCs w:val="24"/>
        </w:rPr>
        <w:t xml:space="preserve"> é </w:t>
      </w:r>
      <w:r w:rsidRPr="001D56A4">
        <w:rPr>
          <w:rFonts w:ascii="Times New Roman" w:hAnsi="Times New Roman" w:cs="Times New Roman"/>
          <w:sz w:val="24"/>
          <w:szCs w:val="24"/>
        </w:rPr>
        <w:t>inerentemente equivocada.</w:t>
      </w:r>
      <w:r w:rsidR="002F654F" w:rsidRPr="002F654F">
        <w:rPr>
          <w:rFonts w:ascii="Times New Roman" w:hAnsi="Times New Roman" w:cs="Times New Roman"/>
          <w:sz w:val="24"/>
          <w:szCs w:val="24"/>
        </w:rPr>
        <w:t xml:space="preserve"> </w:t>
      </w:r>
    </w:p>
    <w:p w14:paraId="31F010D4" w14:textId="77777777" w:rsidR="002F654F" w:rsidRPr="002F654F" w:rsidRDefault="002F654F" w:rsidP="002F654F">
      <w:pPr>
        <w:spacing w:after="0" w:line="360" w:lineRule="auto"/>
        <w:jc w:val="both"/>
        <w:rPr>
          <w:rFonts w:ascii="Times New Roman" w:hAnsi="Times New Roman" w:cs="Times New Roman"/>
          <w:color w:val="000000"/>
          <w:sz w:val="24"/>
          <w:szCs w:val="24"/>
        </w:rPr>
      </w:pPr>
    </w:p>
    <w:p w14:paraId="61C2566D" w14:textId="4DB59E6C" w:rsidR="002F654F" w:rsidRDefault="002F654F" w:rsidP="002F654F">
      <w:pPr>
        <w:spacing w:after="0" w:line="360" w:lineRule="auto"/>
        <w:jc w:val="both"/>
        <w:rPr>
          <w:rFonts w:ascii="Times New Roman" w:hAnsi="Times New Roman" w:cs="Times New Roman"/>
          <w:b/>
          <w:color w:val="000000"/>
          <w:sz w:val="24"/>
          <w:szCs w:val="24"/>
        </w:rPr>
      </w:pPr>
      <w:proofErr w:type="gramStart"/>
      <w:r w:rsidRPr="002F654F">
        <w:rPr>
          <w:rFonts w:ascii="Times New Roman" w:hAnsi="Times New Roman" w:cs="Times New Roman"/>
          <w:b/>
          <w:color w:val="000000"/>
          <w:sz w:val="24"/>
          <w:szCs w:val="24"/>
        </w:rPr>
        <w:t>4</w:t>
      </w:r>
      <w:proofErr w:type="gramEnd"/>
      <w:r w:rsidRPr="002F654F">
        <w:rPr>
          <w:rFonts w:ascii="Times New Roman" w:hAnsi="Times New Roman" w:cs="Times New Roman"/>
          <w:b/>
          <w:color w:val="000000"/>
          <w:sz w:val="24"/>
          <w:szCs w:val="24"/>
        </w:rPr>
        <w:t xml:space="preserve"> </w:t>
      </w:r>
      <w:r w:rsidR="001D56A4" w:rsidRPr="001D56A4">
        <w:rPr>
          <w:rFonts w:ascii="Times New Roman" w:hAnsi="Times New Roman" w:cs="Times New Roman"/>
          <w:b/>
          <w:color w:val="000000"/>
          <w:sz w:val="24"/>
          <w:szCs w:val="24"/>
        </w:rPr>
        <w:t>VIOLÊNCIA CONTRA PESSOAS TRANS E TRAVESTIS</w:t>
      </w:r>
    </w:p>
    <w:p w14:paraId="4B8B7C2F" w14:textId="70811274" w:rsidR="00460F86" w:rsidRDefault="00460F86" w:rsidP="002F654F">
      <w:pPr>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4.1 ÍNDICE</w:t>
      </w:r>
      <w:proofErr w:type="gramEnd"/>
      <w:r>
        <w:rPr>
          <w:rFonts w:ascii="Times New Roman" w:hAnsi="Times New Roman" w:cs="Times New Roman"/>
          <w:b/>
          <w:color w:val="000000"/>
          <w:sz w:val="24"/>
          <w:szCs w:val="24"/>
        </w:rPr>
        <w:t xml:space="preserve"> DE VIOLÊNCIA</w:t>
      </w:r>
    </w:p>
    <w:p w14:paraId="5E77C119" w14:textId="77777777" w:rsidR="00BB7CD2" w:rsidRPr="002F654F" w:rsidRDefault="00BB7CD2" w:rsidP="002F654F">
      <w:pPr>
        <w:spacing w:after="0" w:line="360" w:lineRule="auto"/>
        <w:jc w:val="both"/>
        <w:rPr>
          <w:rFonts w:ascii="Times New Roman" w:hAnsi="Times New Roman" w:cs="Times New Roman"/>
          <w:color w:val="000000"/>
          <w:sz w:val="24"/>
          <w:szCs w:val="24"/>
        </w:rPr>
      </w:pPr>
    </w:p>
    <w:p w14:paraId="777A8363" w14:textId="0DDAD2BD"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De acordo com a Associação Nacional de Travestis e Transexuais (ANTRA), em 2017 foram registrados 179 assassinatos, dos quais 169 (94%) foram de travestis e mulheres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sendo 10 de homens trans. Essa pesquisa</w:t>
      </w:r>
      <w:r w:rsidR="00986010">
        <w:rPr>
          <w:rFonts w:ascii="Times New Roman" w:hAnsi="Times New Roman" w:cs="Times New Roman"/>
          <w:sz w:val="24"/>
          <w:szCs w:val="24"/>
        </w:rPr>
        <w:t>,</w:t>
      </w:r>
      <w:r w:rsidRPr="001D56A4">
        <w:rPr>
          <w:rFonts w:ascii="Times New Roman" w:hAnsi="Times New Roman" w:cs="Times New Roman"/>
          <w:sz w:val="24"/>
          <w:szCs w:val="24"/>
        </w:rPr>
        <w:t xml:space="preserve"> está de acordo com o estudo americano realizado em 2013 pelo </w:t>
      </w:r>
      <w:proofErr w:type="spellStart"/>
      <w:r w:rsidRPr="001D56A4">
        <w:rPr>
          <w:rFonts w:ascii="Times New Roman" w:hAnsi="Times New Roman" w:cs="Times New Roman"/>
          <w:sz w:val="24"/>
          <w:szCs w:val="24"/>
        </w:rPr>
        <w:t>National</w:t>
      </w:r>
      <w:proofErr w:type="spellEnd"/>
      <w:r w:rsidRPr="001D56A4">
        <w:rPr>
          <w:rFonts w:ascii="Times New Roman" w:hAnsi="Times New Roman" w:cs="Times New Roman"/>
          <w:sz w:val="24"/>
          <w:szCs w:val="24"/>
        </w:rPr>
        <w:t xml:space="preserve"> </w:t>
      </w:r>
      <w:proofErr w:type="spellStart"/>
      <w:r w:rsidRPr="001D56A4">
        <w:rPr>
          <w:rFonts w:ascii="Times New Roman" w:hAnsi="Times New Roman" w:cs="Times New Roman"/>
          <w:sz w:val="24"/>
          <w:szCs w:val="24"/>
        </w:rPr>
        <w:t>Coalition</w:t>
      </w:r>
      <w:proofErr w:type="spellEnd"/>
      <w:r w:rsidRPr="001D56A4">
        <w:rPr>
          <w:rFonts w:ascii="Times New Roman" w:hAnsi="Times New Roman" w:cs="Times New Roman"/>
          <w:sz w:val="24"/>
          <w:szCs w:val="24"/>
        </w:rPr>
        <w:t xml:space="preserve"> </w:t>
      </w:r>
      <w:proofErr w:type="spellStart"/>
      <w:r w:rsidRPr="001D56A4">
        <w:rPr>
          <w:rFonts w:ascii="Times New Roman" w:hAnsi="Times New Roman" w:cs="Times New Roman"/>
          <w:sz w:val="24"/>
          <w:szCs w:val="24"/>
        </w:rPr>
        <w:t>of</w:t>
      </w:r>
      <w:proofErr w:type="spellEnd"/>
      <w:r w:rsidRPr="001D56A4">
        <w:rPr>
          <w:rFonts w:ascii="Times New Roman" w:hAnsi="Times New Roman" w:cs="Times New Roman"/>
          <w:sz w:val="24"/>
          <w:szCs w:val="24"/>
        </w:rPr>
        <w:t xml:space="preserve"> </w:t>
      </w:r>
      <w:proofErr w:type="spellStart"/>
      <w:r w:rsidRPr="001D56A4">
        <w:rPr>
          <w:rFonts w:ascii="Times New Roman" w:hAnsi="Times New Roman" w:cs="Times New Roman"/>
          <w:sz w:val="24"/>
          <w:szCs w:val="24"/>
        </w:rPr>
        <w:t>Anti-Violence</w:t>
      </w:r>
      <w:proofErr w:type="spellEnd"/>
      <w:r w:rsidRPr="001D56A4">
        <w:rPr>
          <w:rFonts w:ascii="Times New Roman" w:hAnsi="Times New Roman" w:cs="Times New Roman"/>
          <w:sz w:val="24"/>
          <w:szCs w:val="24"/>
        </w:rPr>
        <w:t xml:space="preserve"> </w:t>
      </w:r>
      <w:proofErr w:type="spellStart"/>
      <w:r w:rsidRPr="001D56A4">
        <w:rPr>
          <w:rFonts w:ascii="Times New Roman" w:hAnsi="Times New Roman" w:cs="Times New Roman"/>
          <w:sz w:val="24"/>
          <w:szCs w:val="24"/>
        </w:rPr>
        <w:t>Programs</w:t>
      </w:r>
      <w:proofErr w:type="spellEnd"/>
      <w:r w:rsidRPr="001D56A4">
        <w:rPr>
          <w:rFonts w:ascii="Times New Roman" w:hAnsi="Times New Roman" w:cs="Times New Roman"/>
          <w:sz w:val="24"/>
          <w:szCs w:val="24"/>
        </w:rPr>
        <w:t xml:space="preserve"> (NCAVP), o qual determinou que 72% das vítimas de homicídio </w:t>
      </w:r>
      <w:proofErr w:type="spellStart"/>
      <w:r w:rsidRPr="001D56A4">
        <w:rPr>
          <w:rFonts w:ascii="Times New Roman" w:hAnsi="Times New Roman" w:cs="Times New Roman"/>
          <w:sz w:val="24"/>
          <w:szCs w:val="24"/>
        </w:rPr>
        <w:t>anti-LGBT</w:t>
      </w:r>
      <w:proofErr w:type="spellEnd"/>
      <w:r w:rsidRPr="001D56A4">
        <w:rPr>
          <w:rFonts w:ascii="Times New Roman" w:hAnsi="Times New Roman" w:cs="Times New Roman"/>
          <w:sz w:val="24"/>
          <w:szCs w:val="24"/>
        </w:rPr>
        <w:t xml:space="preserve"> nos Estados Unidos são mulheres trans. Ainda, conforme a Estratégia Nacional de Justiça e Segurança Pública (ENASP), 96% desses crimes foram arquivados.</w:t>
      </w:r>
    </w:p>
    <w:p w14:paraId="320F6D78" w14:textId="7490205C"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Por conseguinte, segundo o "Mapa dos Assassinatos de 2017" criado pelo ANTRA, Minas Gerais é o estado brasileiro que mais mata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e travestis, tendo sido 20 assassinatos, seguido pela Bahia, com 17 assassinatos e São Paulo e Ceará com 16 cada um. No entanto, se considerarmos os números proporcionais ao tamanho da população do estado, a Paraíba fica em primeiro lugar, seguida por Alagoas e Tocantins em terceiro. </w:t>
      </w:r>
      <w:r w:rsidR="00986010">
        <w:rPr>
          <w:rFonts w:ascii="Times New Roman" w:hAnsi="Times New Roman" w:cs="Times New Roman"/>
          <w:sz w:val="24"/>
          <w:szCs w:val="24"/>
        </w:rPr>
        <w:t>Desse modo,</w:t>
      </w:r>
      <w:r w:rsidRPr="001D56A4">
        <w:rPr>
          <w:rFonts w:ascii="Times New Roman" w:hAnsi="Times New Roman" w:cs="Times New Roman"/>
          <w:sz w:val="24"/>
          <w:szCs w:val="24"/>
        </w:rPr>
        <w:t xml:space="preserve"> os assassinatos se concentram na Região Nordeste, onde ocorrem 39% dos casos, seguida pelo Sudeste, Norte e Sul, e o Centro-Oeste.</w:t>
      </w:r>
    </w:p>
    <w:p w14:paraId="14E75BDA" w14:textId="034A8BCB"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Esses números alarmantes mostram que o Brasil lidera o ranking mundial de assassinatos de travestis e transexuais </w:t>
      </w:r>
      <w:r w:rsidR="00986010">
        <w:rPr>
          <w:rFonts w:ascii="Times New Roman" w:hAnsi="Times New Roman" w:cs="Times New Roman"/>
          <w:sz w:val="24"/>
          <w:szCs w:val="24"/>
        </w:rPr>
        <w:t>como</w:t>
      </w:r>
      <w:r w:rsidRPr="001D56A4">
        <w:rPr>
          <w:rFonts w:ascii="Times New Roman" w:hAnsi="Times New Roman" w:cs="Times New Roman"/>
          <w:sz w:val="24"/>
          <w:szCs w:val="24"/>
        </w:rPr>
        <w:t xml:space="preserve"> da comunidade LGBT+ em geral. De acordo com o Grupo Gay da Bahia, em 2014, em média, ocorreu um assassinato a cada 27 horas e conforme o Mapa de Assassinatos de 2017 do ANTRA, 52% das mortes de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e travestis </w:t>
      </w:r>
      <w:r w:rsidR="00986010">
        <w:rPr>
          <w:rFonts w:ascii="Times New Roman" w:hAnsi="Times New Roman" w:cs="Times New Roman"/>
          <w:sz w:val="24"/>
          <w:szCs w:val="24"/>
        </w:rPr>
        <w:t>aconteceram</w:t>
      </w:r>
      <w:r w:rsidRPr="001D56A4">
        <w:rPr>
          <w:rFonts w:ascii="Times New Roman" w:hAnsi="Times New Roman" w:cs="Times New Roman"/>
          <w:sz w:val="24"/>
          <w:szCs w:val="24"/>
        </w:rPr>
        <w:t xml:space="preserve"> em solo brasileiro. </w:t>
      </w:r>
      <w:r w:rsidR="009C4F49">
        <w:rPr>
          <w:rFonts w:ascii="Times New Roman" w:hAnsi="Times New Roman" w:cs="Times New Roman"/>
          <w:sz w:val="24"/>
          <w:szCs w:val="24"/>
        </w:rPr>
        <w:t>Consequentemente</w:t>
      </w:r>
      <w:r w:rsidRPr="001D56A4">
        <w:rPr>
          <w:rFonts w:ascii="Times New Roman" w:hAnsi="Times New Roman" w:cs="Times New Roman"/>
          <w:sz w:val="24"/>
          <w:szCs w:val="24"/>
        </w:rPr>
        <w:t xml:space="preserve">, segundo a ONG </w:t>
      </w:r>
      <w:proofErr w:type="spellStart"/>
      <w:r w:rsidRPr="001D56A4">
        <w:rPr>
          <w:rFonts w:ascii="Times New Roman" w:hAnsi="Times New Roman" w:cs="Times New Roman"/>
          <w:sz w:val="24"/>
          <w:szCs w:val="24"/>
        </w:rPr>
        <w:t>Transgender</w:t>
      </w:r>
      <w:proofErr w:type="spellEnd"/>
      <w:r w:rsidRPr="001D56A4">
        <w:rPr>
          <w:rFonts w:ascii="Times New Roman" w:hAnsi="Times New Roman" w:cs="Times New Roman"/>
          <w:sz w:val="24"/>
          <w:szCs w:val="24"/>
        </w:rPr>
        <w:t xml:space="preserve"> </w:t>
      </w:r>
      <w:proofErr w:type="spellStart"/>
      <w:r w:rsidRPr="001D56A4">
        <w:rPr>
          <w:rFonts w:ascii="Times New Roman" w:hAnsi="Times New Roman" w:cs="Times New Roman"/>
          <w:sz w:val="24"/>
          <w:szCs w:val="24"/>
        </w:rPr>
        <w:t>Europe</w:t>
      </w:r>
      <w:proofErr w:type="spellEnd"/>
      <w:r w:rsidRPr="001D56A4">
        <w:rPr>
          <w:rFonts w:ascii="Times New Roman" w:hAnsi="Times New Roman" w:cs="Times New Roman"/>
          <w:sz w:val="24"/>
          <w:szCs w:val="24"/>
        </w:rPr>
        <w:t xml:space="preserve">, de janeiro de 2008 a setembro de 2016 foram registradas 2264 mortes de travestis e </w:t>
      </w:r>
      <w:r w:rsidRPr="001D56A4">
        <w:rPr>
          <w:rFonts w:ascii="Times New Roman" w:hAnsi="Times New Roman" w:cs="Times New Roman"/>
          <w:sz w:val="24"/>
          <w:szCs w:val="24"/>
        </w:rPr>
        <w:lastRenderedPageBreak/>
        <w:t>transexuais em 68 países, tendo o Brasil contabilizado 900 dos casos, o maior número absoluto da lista.</w:t>
      </w:r>
    </w:p>
    <w:p w14:paraId="0ABB8A13" w14:textId="35F4B4D8"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Conforme a pesquisa do ANTRA, o número de assassinatos vêm aumentado a cada ano. Em 2008 foram registrados 58, em 2009 foram 68, em 2010 tivemos 99, em 2012 o aumento atinge os três dígitos, com 128 assassinatos, em 2014 foram 134, em 2016, 144 e finalmente</w:t>
      </w:r>
      <w:r w:rsidR="009C4F49">
        <w:rPr>
          <w:rFonts w:ascii="Times New Roman" w:hAnsi="Times New Roman" w:cs="Times New Roman"/>
          <w:sz w:val="24"/>
          <w:szCs w:val="24"/>
        </w:rPr>
        <w:t>,</w:t>
      </w:r>
      <w:r w:rsidRPr="001D56A4">
        <w:rPr>
          <w:rFonts w:ascii="Times New Roman" w:hAnsi="Times New Roman" w:cs="Times New Roman"/>
          <w:sz w:val="24"/>
          <w:szCs w:val="24"/>
        </w:rPr>
        <w:t xml:space="preserve"> em 2017 perderam-se 179 vidas. Dessa forma, a cada 48 horas uma pessoa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é assassinada no Brasil, com a idade média das vítimas sendo de 27,7 anos e a expectativa de vida </w:t>
      </w:r>
      <w:r w:rsidR="009C4F49">
        <w:rPr>
          <w:rFonts w:ascii="Times New Roman" w:hAnsi="Times New Roman" w:cs="Times New Roman"/>
          <w:sz w:val="24"/>
          <w:szCs w:val="24"/>
        </w:rPr>
        <w:t>não ultrapassando os</w:t>
      </w:r>
      <w:r w:rsidRPr="001D56A4">
        <w:rPr>
          <w:rFonts w:ascii="Times New Roman" w:hAnsi="Times New Roman" w:cs="Times New Roman"/>
          <w:sz w:val="24"/>
          <w:szCs w:val="24"/>
        </w:rPr>
        <w:t xml:space="preserve"> 35 anos, uma grande diferença com relação à população </w:t>
      </w:r>
      <w:proofErr w:type="spellStart"/>
      <w:r w:rsidRPr="001D56A4">
        <w:rPr>
          <w:rFonts w:ascii="Times New Roman" w:hAnsi="Times New Roman" w:cs="Times New Roman"/>
          <w:sz w:val="24"/>
          <w:szCs w:val="24"/>
        </w:rPr>
        <w:t>cisgênera</w:t>
      </w:r>
      <w:proofErr w:type="spellEnd"/>
      <w:r w:rsidRPr="001D56A4">
        <w:rPr>
          <w:rFonts w:ascii="Times New Roman" w:hAnsi="Times New Roman" w:cs="Times New Roman"/>
          <w:sz w:val="24"/>
          <w:szCs w:val="24"/>
        </w:rPr>
        <w:t xml:space="preserve"> brasileira, a qual, de acordo com o IBGE de 2013, vive até os 74,9 anos. Quanto ao perfil das vítimas, a pesquisa do ANTRA determinou que 80% são negras e pardas, mostrando o racismo ainda presente em nossa sociedade. Em relação à forma que ocorrem, 58% dos assassinatos foram cometidos por armas de fogo, 18% por arma branca, 17% por espancamento, asfixia e/ou estrangulamento,</w:t>
      </w:r>
      <w:r w:rsidR="009C4F49">
        <w:rPr>
          <w:rFonts w:ascii="Times New Roman" w:hAnsi="Times New Roman" w:cs="Times New Roman"/>
          <w:sz w:val="24"/>
          <w:szCs w:val="24"/>
        </w:rPr>
        <w:t xml:space="preserve"> seguido</w:t>
      </w:r>
      <w:r w:rsidRPr="001D56A4">
        <w:rPr>
          <w:rFonts w:ascii="Times New Roman" w:hAnsi="Times New Roman" w:cs="Times New Roman"/>
          <w:sz w:val="24"/>
          <w:szCs w:val="24"/>
        </w:rPr>
        <w:t xml:space="preserve"> </w:t>
      </w:r>
      <w:r w:rsidR="009C4F49">
        <w:rPr>
          <w:rFonts w:ascii="Times New Roman" w:hAnsi="Times New Roman" w:cs="Times New Roman"/>
          <w:sz w:val="24"/>
          <w:szCs w:val="24"/>
        </w:rPr>
        <w:t>d</w:t>
      </w:r>
      <w:r w:rsidRPr="001D56A4">
        <w:rPr>
          <w:rFonts w:ascii="Times New Roman" w:hAnsi="Times New Roman" w:cs="Times New Roman"/>
          <w:sz w:val="24"/>
          <w:szCs w:val="24"/>
        </w:rPr>
        <w:t xml:space="preserve">e 85% </w:t>
      </w:r>
      <w:r w:rsidR="009C4F49">
        <w:rPr>
          <w:rFonts w:ascii="Times New Roman" w:hAnsi="Times New Roman" w:cs="Times New Roman"/>
          <w:sz w:val="24"/>
          <w:szCs w:val="24"/>
        </w:rPr>
        <w:t xml:space="preserve">que </w:t>
      </w:r>
      <w:r w:rsidRPr="001D56A4">
        <w:rPr>
          <w:rFonts w:ascii="Times New Roman" w:hAnsi="Times New Roman" w:cs="Times New Roman"/>
          <w:sz w:val="24"/>
          <w:szCs w:val="24"/>
        </w:rPr>
        <w:t>foram feitos demonstrando crueldade, com uso excessivo de violência, sendo que em 80% dos casos os assassinos não tinham uma relação direta com a vítima.</w:t>
      </w:r>
    </w:p>
    <w:p w14:paraId="57ACA024" w14:textId="4B170DC7" w:rsid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Também, segundo o estudo do NCAVP,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w:t>
      </w:r>
      <w:proofErr w:type="gramStart"/>
      <w:r w:rsidRPr="001D56A4">
        <w:rPr>
          <w:rFonts w:ascii="Times New Roman" w:hAnsi="Times New Roman" w:cs="Times New Roman"/>
          <w:sz w:val="24"/>
          <w:szCs w:val="24"/>
        </w:rPr>
        <w:t>não-brancas</w:t>
      </w:r>
      <w:proofErr w:type="gramEnd"/>
      <w:r w:rsidRPr="001D56A4">
        <w:rPr>
          <w:rFonts w:ascii="Times New Roman" w:hAnsi="Times New Roman" w:cs="Times New Roman"/>
          <w:sz w:val="24"/>
          <w:szCs w:val="24"/>
        </w:rPr>
        <w:t xml:space="preserve"> são 6 vezes mais prováveis de sofrer violência física de policiais comparado com pessoas brancas </w:t>
      </w:r>
      <w:proofErr w:type="spellStart"/>
      <w:r w:rsidRPr="001D56A4">
        <w:rPr>
          <w:rFonts w:ascii="Times New Roman" w:hAnsi="Times New Roman" w:cs="Times New Roman"/>
          <w:sz w:val="24"/>
          <w:szCs w:val="24"/>
        </w:rPr>
        <w:t>cisgêneras</w:t>
      </w:r>
      <w:proofErr w:type="spellEnd"/>
      <w:r w:rsidR="00E15FC0">
        <w:rPr>
          <w:rFonts w:ascii="Times New Roman" w:hAnsi="Times New Roman" w:cs="Times New Roman"/>
          <w:sz w:val="24"/>
          <w:szCs w:val="24"/>
        </w:rPr>
        <w:t xml:space="preserve">, como evidencia o caso de Verônica Bolina, espancada por policiais civis em abril de 2015, os quais posteriormente divulgaram as imagens da tortura em grupos de </w:t>
      </w:r>
      <w:proofErr w:type="spellStart"/>
      <w:r w:rsidR="00E15FC0">
        <w:rPr>
          <w:rFonts w:ascii="Times New Roman" w:hAnsi="Times New Roman" w:cs="Times New Roman"/>
          <w:sz w:val="24"/>
          <w:szCs w:val="24"/>
        </w:rPr>
        <w:t>WhatsApp</w:t>
      </w:r>
      <w:proofErr w:type="spellEnd"/>
      <w:r w:rsidR="00E15FC0">
        <w:rPr>
          <w:rFonts w:ascii="Times New Roman" w:hAnsi="Times New Roman" w:cs="Times New Roman"/>
          <w:sz w:val="24"/>
          <w:szCs w:val="24"/>
        </w:rPr>
        <w:t>;</w:t>
      </w:r>
      <w:r w:rsidRPr="001D56A4">
        <w:rPr>
          <w:rFonts w:ascii="Times New Roman" w:hAnsi="Times New Roman" w:cs="Times New Roman"/>
          <w:sz w:val="24"/>
          <w:szCs w:val="24"/>
        </w:rPr>
        <w:t xml:space="preserve"> ainda</w:t>
      </w:r>
      <w:r w:rsidR="00E15FC0">
        <w:rPr>
          <w:rFonts w:ascii="Times New Roman" w:hAnsi="Times New Roman" w:cs="Times New Roman"/>
          <w:sz w:val="24"/>
          <w:szCs w:val="24"/>
        </w:rPr>
        <w:t>, de acordo com o NCAVP, elas</w:t>
      </w:r>
      <w:r w:rsidRPr="001D56A4">
        <w:rPr>
          <w:rFonts w:ascii="Times New Roman" w:hAnsi="Times New Roman" w:cs="Times New Roman"/>
          <w:sz w:val="24"/>
          <w:szCs w:val="24"/>
        </w:rPr>
        <w:t xml:space="preserve"> são 1.7 vezes mais prováveis de serem vítimas de violência sexual do que pessoas </w:t>
      </w:r>
      <w:proofErr w:type="spellStart"/>
      <w:r w:rsidRPr="001D56A4">
        <w:rPr>
          <w:rFonts w:ascii="Times New Roman" w:hAnsi="Times New Roman" w:cs="Times New Roman"/>
          <w:sz w:val="24"/>
          <w:szCs w:val="24"/>
        </w:rPr>
        <w:t>cis</w:t>
      </w:r>
      <w:proofErr w:type="spellEnd"/>
      <w:r w:rsidRPr="001D56A4">
        <w:rPr>
          <w:rFonts w:ascii="Times New Roman" w:hAnsi="Times New Roman" w:cs="Times New Roman"/>
          <w:sz w:val="24"/>
          <w:szCs w:val="24"/>
        </w:rPr>
        <w:t xml:space="preserve">, muitos sofrendo do chamado “estupro corretivo”, no qual, geralmente homens de sua própria família, abusam sexualmente do homem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para “curá-lo” ou “</w:t>
      </w:r>
      <w:proofErr w:type="spellStart"/>
      <w:r w:rsidRPr="001D56A4">
        <w:rPr>
          <w:rFonts w:ascii="Times New Roman" w:hAnsi="Times New Roman" w:cs="Times New Roman"/>
          <w:sz w:val="24"/>
          <w:szCs w:val="24"/>
        </w:rPr>
        <w:t>corrigí-lo</w:t>
      </w:r>
      <w:proofErr w:type="spellEnd"/>
      <w:r w:rsidRPr="001D56A4">
        <w:rPr>
          <w:rFonts w:ascii="Times New Roman" w:hAnsi="Times New Roman" w:cs="Times New Roman"/>
          <w:sz w:val="24"/>
          <w:szCs w:val="24"/>
        </w:rPr>
        <w:t>”, sendo o mesmo crime cometido contra lésbicas.</w:t>
      </w:r>
    </w:p>
    <w:p w14:paraId="23834670" w14:textId="6C95D595" w:rsidR="00E15FC0" w:rsidRPr="001D56A4" w:rsidRDefault="00E15FC0" w:rsidP="001D56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violência sexual e física, portanto, também alcança a população carcerária, visto que várias mulheres transexuais presas foram obrigadas por anos a cumprirem suas penas em presídios masculinos, sofrendo ali de torturas e abusos sexuais, além de humilhações e ataques contra sua integridade física, que incluíam a revista íntima, a exposição de seus corpos femininos, e a proibição do tratamento hormonal.</w:t>
      </w:r>
    </w:p>
    <w:p w14:paraId="1488697C" w14:textId="696919A3"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Infelizmente, a violência contra a comunidade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e os travestis não se restringe a violência física, mas também envolve</w:t>
      </w:r>
      <w:r w:rsidR="009C4F49">
        <w:rPr>
          <w:rFonts w:ascii="Times New Roman" w:hAnsi="Times New Roman" w:cs="Times New Roman"/>
          <w:sz w:val="24"/>
          <w:szCs w:val="24"/>
        </w:rPr>
        <w:t>m</w:t>
      </w:r>
      <w:r w:rsidRPr="001D56A4">
        <w:rPr>
          <w:rFonts w:ascii="Times New Roman" w:hAnsi="Times New Roman" w:cs="Times New Roman"/>
          <w:sz w:val="24"/>
          <w:szCs w:val="24"/>
        </w:rPr>
        <w:t xml:space="preserve"> </w:t>
      </w:r>
      <w:r w:rsidR="009C4F49">
        <w:rPr>
          <w:rFonts w:ascii="Times New Roman" w:hAnsi="Times New Roman" w:cs="Times New Roman"/>
          <w:sz w:val="24"/>
          <w:szCs w:val="24"/>
        </w:rPr>
        <w:t>os transtornos psicológicos ocasionados</w:t>
      </w:r>
      <w:r w:rsidRPr="001D56A4">
        <w:rPr>
          <w:rFonts w:ascii="Times New Roman" w:hAnsi="Times New Roman" w:cs="Times New Roman"/>
          <w:sz w:val="24"/>
          <w:szCs w:val="24"/>
        </w:rPr>
        <w:t>. De acordo com o estudo "</w:t>
      </w:r>
      <w:proofErr w:type="spellStart"/>
      <w:r w:rsidRPr="001D56A4">
        <w:rPr>
          <w:rFonts w:ascii="Times New Roman" w:hAnsi="Times New Roman" w:cs="Times New Roman"/>
          <w:sz w:val="24"/>
          <w:szCs w:val="24"/>
        </w:rPr>
        <w:t>Transexualidades</w:t>
      </w:r>
      <w:proofErr w:type="spellEnd"/>
      <w:r w:rsidRPr="001D56A4">
        <w:rPr>
          <w:rFonts w:ascii="Times New Roman" w:hAnsi="Times New Roman" w:cs="Times New Roman"/>
          <w:sz w:val="24"/>
          <w:szCs w:val="24"/>
        </w:rPr>
        <w:t xml:space="preserve"> e saúde pública no Brasil" do núcleo de direitos humanos e cidadania LGBT e do departamento de antropologia e arqueologia, 85,7% dos homens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já pensaram ou já tentaram suicídio e conforme exposto no livro Vidas </w:t>
      </w:r>
      <w:proofErr w:type="spellStart"/>
      <w:r w:rsidRPr="001D56A4">
        <w:rPr>
          <w:rFonts w:ascii="Times New Roman" w:hAnsi="Times New Roman" w:cs="Times New Roman"/>
          <w:sz w:val="24"/>
          <w:szCs w:val="24"/>
        </w:rPr>
        <w:t>Trans</w:t>
      </w:r>
      <w:proofErr w:type="spellEnd"/>
      <w:r w:rsidR="00E15FC0">
        <w:rPr>
          <w:rFonts w:ascii="Times New Roman" w:hAnsi="Times New Roman" w:cs="Times New Roman"/>
          <w:sz w:val="24"/>
          <w:szCs w:val="24"/>
        </w:rPr>
        <w:t xml:space="preserve"> (2017, p. 85)</w:t>
      </w:r>
      <w:r w:rsidRPr="001D56A4">
        <w:rPr>
          <w:rFonts w:ascii="Times New Roman" w:hAnsi="Times New Roman" w:cs="Times New Roman"/>
          <w:sz w:val="24"/>
          <w:szCs w:val="24"/>
        </w:rPr>
        <w:t xml:space="preserve">, com relação à comunidade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em geral, estima-se que o índice</w:t>
      </w:r>
      <w:r w:rsidR="00E15FC0">
        <w:rPr>
          <w:rFonts w:ascii="Times New Roman" w:hAnsi="Times New Roman" w:cs="Times New Roman"/>
          <w:sz w:val="24"/>
          <w:szCs w:val="24"/>
        </w:rPr>
        <w:t xml:space="preserve"> de suicídio seja de 40%</w:t>
      </w:r>
      <w:r w:rsidRPr="001D56A4">
        <w:rPr>
          <w:rFonts w:ascii="Times New Roman" w:hAnsi="Times New Roman" w:cs="Times New Roman"/>
          <w:sz w:val="24"/>
          <w:szCs w:val="24"/>
        </w:rPr>
        <w:t>.</w:t>
      </w:r>
    </w:p>
    <w:p w14:paraId="50437CCF" w14:textId="566DCE38"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lastRenderedPageBreak/>
        <w:t xml:space="preserve">Além disso, </w:t>
      </w:r>
      <w:r w:rsidR="00B24749">
        <w:rPr>
          <w:rFonts w:ascii="Times New Roman" w:hAnsi="Times New Roman" w:cs="Times New Roman"/>
          <w:sz w:val="24"/>
          <w:szCs w:val="24"/>
        </w:rPr>
        <w:t>segundo</w:t>
      </w:r>
      <w:r w:rsidRPr="001D56A4">
        <w:rPr>
          <w:rFonts w:ascii="Times New Roman" w:hAnsi="Times New Roman" w:cs="Times New Roman"/>
          <w:sz w:val="24"/>
          <w:szCs w:val="24"/>
        </w:rPr>
        <w:t xml:space="preserve"> uma análise do </w:t>
      </w:r>
      <w:r w:rsidRPr="00D46B10">
        <w:rPr>
          <w:rFonts w:ascii="Times New Roman" w:hAnsi="Times New Roman" w:cs="Times New Roman"/>
          <w:i/>
          <w:sz w:val="24"/>
          <w:szCs w:val="24"/>
        </w:rPr>
        <w:t xml:space="preserve">Williams </w:t>
      </w:r>
      <w:proofErr w:type="spellStart"/>
      <w:r w:rsidRPr="00D46B10">
        <w:rPr>
          <w:rFonts w:ascii="Times New Roman" w:hAnsi="Times New Roman" w:cs="Times New Roman"/>
          <w:i/>
          <w:sz w:val="24"/>
          <w:szCs w:val="24"/>
        </w:rPr>
        <w:t>Institute</w:t>
      </w:r>
      <w:proofErr w:type="spellEnd"/>
      <w:r w:rsidRPr="001D56A4">
        <w:rPr>
          <w:rFonts w:ascii="Times New Roman" w:hAnsi="Times New Roman" w:cs="Times New Roman"/>
          <w:sz w:val="24"/>
          <w:szCs w:val="24"/>
        </w:rPr>
        <w:t xml:space="preserve"> realizada em 2014, mais da metade das pessoas que sofrem </w:t>
      </w:r>
      <w:proofErr w:type="spellStart"/>
      <w:r w:rsidRPr="00D46B10">
        <w:rPr>
          <w:rFonts w:ascii="Times New Roman" w:hAnsi="Times New Roman" w:cs="Times New Roman"/>
          <w:i/>
          <w:sz w:val="24"/>
          <w:szCs w:val="24"/>
        </w:rPr>
        <w:t>bullying</w:t>
      </w:r>
      <w:proofErr w:type="spellEnd"/>
      <w:r w:rsidRPr="001D56A4">
        <w:rPr>
          <w:rFonts w:ascii="Times New Roman" w:hAnsi="Times New Roman" w:cs="Times New Roman"/>
          <w:sz w:val="24"/>
          <w:szCs w:val="24"/>
        </w:rPr>
        <w:t xml:space="preserve"> na escola por causa de ideologias </w:t>
      </w:r>
      <w:proofErr w:type="spellStart"/>
      <w:proofErr w:type="gramStart"/>
      <w:r w:rsidRPr="001D56A4">
        <w:rPr>
          <w:rFonts w:ascii="Times New Roman" w:hAnsi="Times New Roman" w:cs="Times New Roman"/>
          <w:sz w:val="24"/>
          <w:szCs w:val="24"/>
        </w:rPr>
        <w:t>anti-trans</w:t>
      </w:r>
      <w:proofErr w:type="spellEnd"/>
      <w:proofErr w:type="gramEnd"/>
      <w:r w:rsidRPr="001D56A4">
        <w:rPr>
          <w:rFonts w:ascii="Times New Roman" w:hAnsi="Times New Roman" w:cs="Times New Roman"/>
          <w:sz w:val="24"/>
          <w:szCs w:val="24"/>
        </w:rPr>
        <w:t xml:space="preserve"> </w:t>
      </w:r>
      <w:r w:rsidR="00B24749">
        <w:rPr>
          <w:rFonts w:ascii="Times New Roman" w:hAnsi="Times New Roman" w:cs="Times New Roman"/>
          <w:sz w:val="24"/>
          <w:szCs w:val="24"/>
        </w:rPr>
        <w:t xml:space="preserve">já </w:t>
      </w:r>
      <w:r w:rsidRPr="001D56A4">
        <w:rPr>
          <w:rFonts w:ascii="Times New Roman" w:hAnsi="Times New Roman" w:cs="Times New Roman"/>
          <w:sz w:val="24"/>
          <w:szCs w:val="24"/>
        </w:rPr>
        <w:t>tentaram cometer suicídio. Esses números, no entanto, mudam quando temos uma família presente</w:t>
      </w:r>
      <w:r w:rsidR="00E15FC0">
        <w:rPr>
          <w:rFonts w:ascii="Times New Roman" w:hAnsi="Times New Roman" w:cs="Times New Roman"/>
          <w:sz w:val="24"/>
          <w:szCs w:val="24"/>
        </w:rPr>
        <w:t xml:space="preserve">, como demonstra o estudo da </w:t>
      </w:r>
      <w:proofErr w:type="spellStart"/>
      <w:r w:rsidR="00E15FC0">
        <w:rPr>
          <w:rFonts w:ascii="Times New Roman" w:hAnsi="Times New Roman" w:cs="Times New Roman"/>
          <w:i/>
          <w:sz w:val="24"/>
          <w:szCs w:val="24"/>
        </w:rPr>
        <w:t>Northwestern</w:t>
      </w:r>
      <w:proofErr w:type="spellEnd"/>
      <w:r w:rsidR="00E15FC0">
        <w:rPr>
          <w:rFonts w:ascii="Times New Roman" w:hAnsi="Times New Roman" w:cs="Times New Roman"/>
          <w:i/>
          <w:sz w:val="24"/>
          <w:szCs w:val="24"/>
        </w:rPr>
        <w:t xml:space="preserve"> </w:t>
      </w:r>
      <w:proofErr w:type="spellStart"/>
      <w:r w:rsidR="00E15FC0">
        <w:rPr>
          <w:rFonts w:ascii="Times New Roman" w:hAnsi="Times New Roman" w:cs="Times New Roman"/>
          <w:i/>
          <w:sz w:val="24"/>
          <w:szCs w:val="24"/>
        </w:rPr>
        <w:t>University</w:t>
      </w:r>
      <w:proofErr w:type="spellEnd"/>
      <w:r w:rsidR="00E15FC0">
        <w:rPr>
          <w:rFonts w:ascii="Times New Roman" w:hAnsi="Times New Roman" w:cs="Times New Roman"/>
          <w:i/>
          <w:sz w:val="24"/>
          <w:szCs w:val="24"/>
        </w:rPr>
        <w:t xml:space="preserve"> </w:t>
      </w:r>
      <w:r w:rsidR="00E15FC0">
        <w:rPr>
          <w:rFonts w:ascii="Times New Roman" w:hAnsi="Times New Roman" w:cs="Times New Roman"/>
          <w:sz w:val="24"/>
          <w:szCs w:val="24"/>
        </w:rPr>
        <w:t>(2016), “</w:t>
      </w:r>
      <w:proofErr w:type="spellStart"/>
      <w:r w:rsidR="00E15FC0">
        <w:rPr>
          <w:rFonts w:ascii="Times New Roman" w:hAnsi="Times New Roman" w:cs="Times New Roman"/>
          <w:i/>
          <w:sz w:val="24"/>
          <w:szCs w:val="24"/>
        </w:rPr>
        <w:t>Families</w:t>
      </w:r>
      <w:proofErr w:type="spellEnd"/>
      <w:r w:rsidR="00E15FC0">
        <w:rPr>
          <w:rFonts w:ascii="Times New Roman" w:hAnsi="Times New Roman" w:cs="Times New Roman"/>
          <w:i/>
          <w:sz w:val="24"/>
          <w:szCs w:val="24"/>
        </w:rPr>
        <w:t xml:space="preserve"> </w:t>
      </w:r>
      <w:proofErr w:type="spellStart"/>
      <w:r w:rsidR="00E15FC0">
        <w:rPr>
          <w:rFonts w:ascii="Times New Roman" w:hAnsi="Times New Roman" w:cs="Times New Roman"/>
          <w:i/>
          <w:sz w:val="24"/>
          <w:szCs w:val="24"/>
        </w:rPr>
        <w:t>Matter</w:t>
      </w:r>
      <w:proofErr w:type="spellEnd"/>
      <w:r w:rsidR="00E15FC0">
        <w:rPr>
          <w:rFonts w:ascii="Times New Roman" w:hAnsi="Times New Roman" w:cs="Times New Roman"/>
          <w:i/>
          <w:sz w:val="24"/>
          <w:szCs w:val="24"/>
        </w:rPr>
        <w:t xml:space="preserve">: Social </w:t>
      </w:r>
      <w:proofErr w:type="spellStart"/>
      <w:r w:rsidR="00E15FC0">
        <w:rPr>
          <w:rFonts w:ascii="Times New Roman" w:hAnsi="Times New Roman" w:cs="Times New Roman"/>
          <w:i/>
          <w:sz w:val="24"/>
          <w:szCs w:val="24"/>
        </w:rPr>
        <w:t>Support</w:t>
      </w:r>
      <w:proofErr w:type="spellEnd"/>
      <w:r w:rsidR="00E15FC0">
        <w:rPr>
          <w:rFonts w:ascii="Times New Roman" w:hAnsi="Times New Roman" w:cs="Times New Roman"/>
          <w:i/>
          <w:sz w:val="24"/>
          <w:szCs w:val="24"/>
        </w:rPr>
        <w:t xml:space="preserve"> </w:t>
      </w:r>
      <w:proofErr w:type="spellStart"/>
      <w:r w:rsidR="00E15FC0">
        <w:rPr>
          <w:rFonts w:ascii="Times New Roman" w:hAnsi="Times New Roman" w:cs="Times New Roman"/>
          <w:i/>
          <w:sz w:val="24"/>
          <w:szCs w:val="24"/>
        </w:rPr>
        <w:t>and</w:t>
      </w:r>
      <w:proofErr w:type="spellEnd"/>
      <w:r w:rsidR="00E15FC0">
        <w:rPr>
          <w:rFonts w:ascii="Times New Roman" w:hAnsi="Times New Roman" w:cs="Times New Roman"/>
          <w:i/>
          <w:sz w:val="24"/>
          <w:szCs w:val="24"/>
        </w:rPr>
        <w:t xml:space="preserve"> Mental Health </w:t>
      </w:r>
      <w:proofErr w:type="spellStart"/>
      <w:r w:rsidR="00E15FC0">
        <w:rPr>
          <w:rFonts w:ascii="Times New Roman" w:hAnsi="Times New Roman" w:cs="Times New Roman"/>
          <w:i/>
          <w:sz w:val="24"/>
          <w:szCs w:val="24"/>
        </w:rPr>
        <w:t>Trajectories</w:t>
      </w:r>
      <w:proofErr w:type="spellEnd"/>
      <w:r w:rsidR="00E15FC0">
        <w:rPr>
          <w:rFonts w:ascii="Times New Roman" w:hAnsi="Times New Roman" w:cs="Times New Roman"/>
          <w:i/>
          <w:sz w:val="24"/>
          <w:szCs w:val="24"/>
        </w:rPr>
        <w:t xml:space="preserve"> </w:t>
      </w:r>
      <w:proofErr w:type="spellStart"/>
      <w:r w:rsidR="00E15FC0">
        <w:rPr>
          <w:rFonts w:ascii="Times New Roman" w:hAnsi="Times New Roman" w:cs="Times New Roman"/>
          <w:i/>
          <w:sz w:val="24"/>
          <w:szCs w:val="24"/>
        </w:rPr>
        <w:t>Among</w:t>
      </w:r>
      <w:proofErr w:type="spellEnd"/>
      <w:r w:rsidR="00E15FC0">
        <w:rPr>
          <w:rFonts w:ascii="Times New Roman" w:hAnsi="Times New Roman" w:cs="Times New Roman"/>
          <w:i/>
          <w:sz w:val="24"/>
          <w:szCs w:val="24"/>
        </w:rPr>
        <w:t xml:space="preserve"> </w:t>
      </w:r>
      <w:proofErr w:type="spellStart"/>
      <w:r w:rsidR="00E15FC0">
        <w:rPr>
          <w:rFonts w:ascii="Times New Roman" w:hAnsi="Times New Roman" w:cs="Times New Roman"/>
          <w:i/>
          <w:sz w:val="24"/>
          <w:szCs w:val="24"/>
        </w:rPr>
        <w:t>Lesbian</w:t>
      </w:r>
      <w:proofErr w:type="spellEnd"/>
      <w:r w:rsidR="00E15FC0">
        <w:rPr>
          <w:rFonts w:ascii="Times New Roman" w:hAnsi="Times New Roman" w:cs="Times New Roman"/>
          <w:i/>
          <w:sz w:val="24"/>
          <w:szCs w:val="24"/>
        </w:rPr>
        <w:t xml:space="preserve">, Gay, </w:t>
      </w:r>
      <w:proofErr w:type="spellStart"/>
      <w:r w:rsidR="00E15FC0">
        <w:rPr>
          <w:rFonts w:ascii="Times New Roman" w:hAnsi="Times New Roman" w:cs="Times New Roman"/>
          <w:i/>
          <w:sz w:val="24"/>
          <w:szCs w:val="24"/>
        </w:rPr>
        <w:t>Bisexual</w:t>
      </w:r>
      <w:proofErr w:type="spellEnd"/>
      <w:r w:rsidR="00E15FC0">
        <w:rPr>
          <w:rFonts w:ascii="Times New Roman" w:hAnsi="Times New Roman" w:cs="Times New Roman"/>
          <w:i/>
          <w:sz w:val="24"/>
          <w:szCs w:val="24"/>
        </w:rPr>
        <w:t xml:space="preserve"> </w:t>
      </w:r>
      <w:proofErr w:type="spellStart"/>
      <w:r w:rsidR="00E15FC0">
        <w:rPr>
          <w:rFonts w:ascii="Times New Roman" w:hAnsi="Times New Roman" w:cs="Times New Roman"/>
          <w:i/>
          <w:sz w:val="24"/>
          <w:szCs w:val="24"/>
        </w:rPr>
        <w:t>and</w:t>
      </w:r>
      <w:proofErr w:type="spellEnd"/>
      <w:r w:rsidR="00E15FC0">
        <w:rPr>
          <w:rFonts w:ascii="Times New Roman" w:hAnsi="Times New Roman" w:cs="Times New Roman"/>
          <w:i/>
          <w:sz w:val="24"/>
          <w:szCs w:val="24"/>
        </w:rPr>
        <w:t xml:space="preserve"> </w:t>
      </w:r>
      <w:proofErr w:type="spellStart"/>
      <w:r w:rsidR="00E15FC0">
        <w:rPr>
          <w:rFonts w:ascii="Times New Roman" w:hAnsi="Times New Roman" w:cs="Times New Roman"/>
          <w:i/>
          <w:sz w:val="24"/>
          <w:szCs w:val="24"/>
        </w:rPr>
        <w:t>Transgender</w:t>
      </w:r>
      <w:proofErr w:type="spellEnd"/>
      <w:r w:rsidR="00E15FC0">
        <w:rPr>
          <w:rFonts w:ascii="Times New Roman" w:hAnsi="Times New Roman" w:cs="Times New Roman"/>
          <w:i/>
          <w:sz w:val="24"/>
          <w:szCs w:val="24"/>
        </w:rPr>
        <w:t xml:space="preserve"> </w:t>
      </w:r>
      <w:proofErr w:type="spellStart"/>
      <w:r w:rsidR="00E15FC0">
        <w:rPr>
          <w:rFonts w:ascii="Times New Roman" w:hAnsi="Times New Roman" w:cs="Times New Roman"/>
          <w:i/>
          <w:sz w:val="24"/>
          <w:szCs w:val="24"/>
        </w:rPr>
        <w:t>Youth</w:t>
      </w:r>
      <w:proofErr w:type="spellEnd"/>
      <w:r w:rsidR="00E15FC0">
        <w:rPr>
          <w:rFonts w:ascii="Times New Roman" w:hAnsi="Times New Roman" w:cs="Times New Roman"/>
          <w:i/>
          <w:sz w:val="24"/>
          <w:szCs w:val="24"/>
        </w:rPr>
        <w:t>”</w:t>
      </w:r>
      <w:r w:rsidR="00E15FC0">
        <w:rPr>
          <w:rFonts w:ascii="Times New Roman" w:hAnsi="Times New Roman" w:cs="Times New Roman"/>
          <w:sz w:val="24"/>
          <w:szCs w:val="24"/>
        </w:rPr>
        <w:t>, o momento que o indivíduo assume sua sexualidade e/ou identidade de gênero é de extrema importância para a sua saúde mental, visto o alto índice de suicídio, depressão e uso de drogas ilícitas entre os adolescentes LGBT+ que não receberam apoio familiar</w:t>
      </w:r>
      <w:r w:rsidRPr="001D56A4">
        <w:rPr>
          <w:rFonts w:ascii="Times New Roman" w:hAnsi="Times New Roman" w:cs="Times New Roman"/>
          <w:sz w:val="24"/>
          <w:szCs w:val="24"/>
        </w:rPr>
        <w:t xml:space="preserve">. Ainda de acordo com o </w:t>
      </w:r>
      <w:r w:rsidRPr="00D46B10">
        <w:rPr>
          <w:rFonts w:ascii="Times New Roman" w:hAnsi="Times New Roman" w:cs="Times New Roman"/>
          <w:i/>
          <w:sz w:val="24"/>
          <w:szCs w:val="24"/>
        </w:rPr>
        <w:t xml:space="preserve">Williams </w:t>
      </w:r>
      <w:proofErr w:type="spellStart"/>
      <w:r w:rsidRPr="00D46B10">
        <w:rPr>
          <w:rFonts w:ascii="Times New Roman" w:hAnsi="Times New Roman" w:cs="Times New Roman"/>
          <w:i/>
          <w:sz w:val="24"/>
          <w:szCs w:val="24"/>
        </w:rPr>
        <w:t>Institute</w:t>
      </w:r>
      <w:proofErr w:type="spellEnd"/>
      <w:r w:rsidRPr="001D56A4">
        <w:rPr>
          <w:rFonts w:ascii="Times New Roman" w:hAnsi="Times New Roman" w:cs="Times New Roman"/>
          <w:sz w:val="24"/>
          <w:szCs w:val="24"/>
        </w:rPr>
        <w:t xml:space="preserve">, das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que foram rechaçadas por suas famílias</w:t>
      </w:r>
      <w:r w:rsidR="00B24749">
        <w:rPr>
          <w:rFonts w:ascii="Times New Roman" w:hAnsi="Times New Roman" w:cs="Times New Roman"/>
          <w:sz w:val="24"/>
          <w:szCs w:val="24"/>
        </w:rPr>
        <w:t>,</w:t>
      </w:r>
      <w:r w:rsidRPr="001D56A4">
        <w:rPr>
          <w:rFonts w:ascii="Times New Roman" w:hAnsi="Times New Roman" w:cs="Times New Roman"/>
          <w:sz w:val="24"/>
          <w:szCs w:val="24"/>
        </w:rPr>
        <w:t xml:space="preserve"> 57% já tentaram cometer suicídio, enquanto que aqueles que foram aceitos pelos familiares tem um número menor, de apenas 33%. Esses dados são importantes, pois, infelizmente, no Brasil, de acordo com o ANTRA, em média,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são expulsas de casa pelos pais aos 13 anos de idade.</w:t>
      </w:r>
    </w:p>
    <w:p w14:paraId="4817E4F8" w14:textId="64E3D821"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Esses dados</w:t>
      </w:r>
      <w:r w:rsidR="00B24749">
        <w:rPr>
          <w:rFonts w:ascii="Times New Roman" w:hAnsi="Times New Roman" w:cs="Times New Roman"/>
          <w:sz w:val="24"/>
          <w:szCs w:val="24"/>
        </w:rPr>
        <w:t>,</w:t>
      </w:r>
      <w:r w:rsidRPr="001D56A4">
        <w:rPr>
          <w:rFonts w:ascii="Times New Roman" w:hAnsi="Times New Roman" w:cs="Times New Roman"/>
          <w:sz w:val="24"/>
          <w:szCs w:val="24"/>
        </w:rPr>
        <w:t xml:space="preserve"> explicam o baixo nível de escolaridade das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que não possuem apoio da escola ou de sua família. De acordo com dados do projeto Além do Arco-Íris/</w:t>
      </w:r>
      <w:proofErr w:type="spellStart"/>
      <w:r w:rsidRPr="001D56A4">
        <w:rPr>
          <w:rFonts w:ascii="Times New Roman" w:hAnsi="Times New Roman" w:cs="Times New Roman"/>
          <w:sz w:val="24"/>
          <w:szCs w:val="24"/>
        </w:rPr>
        <w:t>Afroreggae</w:t>
      </w:r>
      <w:proofErr w:type="spellEnd"/>
      <w:r w:rsidRPr="001D56A4">
        <w:rPr>
          <w:rFonts w:ascii="Times New Roman" w:hAnsi="Times New Roman" w:cs="Times New Roman"/>
          <w:sz w:val="24"/>
          <w:szCs w:val="24"/>
        </w:rPr>
        <w:t xml:space="preserve">, 0,02% das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brasileiras estão na universidade, 72% não possuem o ensino médio e 56% não possuem o ensino fundamental.</w:t>
      </w:r>
    </w:p>
    <w:p w14:paraId="57B7DAC7" w14:textId="4F7547C9"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À vista disso, no artigo </w:t>
      </w:r>
      <w:r w:rsidRPr="00D46B10">
        <w:rPr>
          <w:rFonts w:ascii="Times New Roman" w:hAnsi="Times New Roman" w:cs="Times New Roman"/>
          <w:i/>
          <w:sz w:val="24"/>
          <w:szCs w:val="24"/>
        </w:rPr>
        <w:t>"</w:t>
      </w:r>
      <w:proofErr w:type="spellStart"/>
      <w:r w:rsidRPr="00D46B10">
        <w:rPr>
          <w:rFonts w:ascii="Times New Roman" w:hAnsi="Times New Roman" w:cs="Times New Roman"/>
          <w:i/>
          <w:sz w:val="24"/>
          <w:szCs w:val="24"/>
        </w:rPr>
        <w:t>Beyond</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stereotypes</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poverty</w:t>
      </w:r>
      <w:proofErr w:type="spellEnd"/>
      <w:r w:rsidRPr="00D46B10">
        <w:rPr>
          <w:rFonts w:ascii="Times New Roman" w:hAnsi="Times New Roman" w:cs="Times New Roman"/>
          <w:i/>
          <w:sz w:val="24"/>
          <w:szCs w:val="24"/>
        </w:rPr>
        <w:t xml:space="preserve"> in </w:t>
      </w:r>
      <w:proofErr w:type="spellStart"/>
      <w:r w:rsidRPr="00D46B10">
        <w:rPr>
          <w:rFonts w:ascii="Times New Roman" w:hAnsi="Times New Roman" w:cs="Times New Roman"/>
          <w:i/>
          <w:sz w:val="24"/>
          <w:szCs w:val="24"/>
        </w:rPr>
        <w:t>the</w:t>
      </w:r>
      <w:proofErr w:type="spellEnd"/>
      <w:r w:rsidRPr="00D46B10">
        <w:rPr>
          <w:rFonts w:ascii="Times New Roman" w:hAnsi="Times New Roman" w:cs="Times New Roman"/>
          <w:i/>
          <w:sz w:val="24"/>
          <w:szCs w:val="24"/>
        </w:rPr>
        <w:t xml:space="preserve"> LGBT </w:t>
      </w:r>
      <w:proofErr w:type="spellStart"/>
      <w:r w:rsidRPr="00D46B10">
        <w:rPr>
          <w:rFonts w:ascii="Times New Roman" w:hAnsi="Times New Roman" w:cs="Times New Roman"/>
          <w:i/>
          <w:sz w:val="24"/>
          <w:szCs w:val="24"/>
        </w:rPr>
        <w:t>community</w:t>
      </w:r>
      <w:proofErr w:type="spellEnd"/>
      <w:r w:rsidRPr="00D46B10">
        <w:rPr>
          <w:rFonts w:ascii="Times New Roman" w:hAnsi="Times New Roman" w:cs="Times New Roman"/>
          <w:i/>
          <w:sz w:val="24"/>
          <w:szCs w:val="24"/>
        </w:rPr>
        <w:t>"</w:t>
      </w:r>
      <w:r w:rsidRPr="001D56A4">
        <w:rPr>
          <w:rFonts w:ascii="Times New Roman" w:hAnsi="Times New Roman" w:cs="Times New Roman"/>
          <w:sz w:val="24"/>
          <w:szCs w:val="24"/>
        </w:rPr>
        <w:t xml:space="preserve"> </w:t>
      </w:r>
      <w:r w:rsidR="008C0BBE">
        <w:rPr>
          <w:rFonts w:ascii="Times New Roman" w:hAnsi="Times New Roman" w:cs="Times New Roman"/>
          <w:sz w:val="24"/>
          <w:szCs w:val="24"/>
        </w:rPr>
        <w:t xml:space="preserve">(2012) </w:t>
      </w:r>
      <w:r w:rsidRPr="001D56A4">
        <w:rPr>
          <w:rFonts w:ascii="Times New Roman" w:hAnsi="Times New Roman" w:cs="Times New Roman"/>
          <w:sz w:val="24"/>
          <w:szCs w:val="24"/>
        </w:rPr>
        <w:t xml:space="preserve">do </w:t>
      </w:r>
      <w:r w:rsidRPr="00D46B10">
        <w:rPr>
          <w:rFonts w:ascii="Times New Roman" w:hAnsi="Times New Roman" w:cs="Times New Roman"/>
          <w:i/>
          <w:sz w:val="24"/>
          <w:szCs w:val="24"/>
        </w:rPr>
        <w:t xml:space="preserve">Williams </w:t>
      </w:r>
      <w:proofErr w:type="spellStart"/>
      <w:r w:rsidRPr="00D46B10">
        <w:rPr>
          <w:rFonts w:ascii="Times New Roman" w:hAnsi="Times New Roman" w:cs="Times New Roman"/>
          <w:i/>
          <w:sz w:val="24"/>
          <w:szCs w:val="24"/>
        </w:rPr>
        <w:t>Institute</w:t>
      </w:r>
      <w:proofErr w:type="spellEnd"/>
      <w:r w:rsidRPr="001D56A4">
        <w:rPr>
          <w:rFonts w:ascii="Times New Roman" w:hAnsi="Times New Roman" w:cs="Times New Roman"/>
          <w:sz w:val="24"/>
          <w:szCs w:val="24"/>
        </w:rPr>
        <w:t xml:space="preserve">, os autores explicam que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são duas vezes mais prováveis de ficarem desempregadas, sendo que cerca de 5% delas já foram moradores de rua e 90% já sofreram discriminação ou assédio no emprego.</w:t>
      </w:r>
    </w:p>
    <w:p w14:paraId="4350F895" w14:textId="302D8E2A"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O </w:t>
      </w:r>
      <w:proofErr w:type="spellStart"/>
      <w:r w:rsidRPr="00D46B10">
        <w:rPr>
          <w:rFonts w:ascii="Times New Roman" w:hAnsi="Times New Roman" w:cs="Times New Roman"/>
          <w:i/>
          <w:sz w:val="24"/>
          <w:szCs w:val="24"/>
        </w:rPr>
        <w:t>bullying</w:t>
      </w:r>
      <w:proofErr w:type="spellEnd"/>
      <w:r w:rsidRPr="001D56A4">
        <w:rPr>
          <w:rFonts w:ascii="Times New Roman" w:hAnsi="Times New Roman" w:cs="Times New Roman"/>
          <w:sz w:val="24"/>
          <w:szCs w:val="24"/>
        </w:rPr>
        <w:t xml:space="preserve"> na escola, discriminação no emprego e</w:t>
      </w:r>
      <w:r w:rsidR="00B24749">
        <w:rPr>
          <w:rFonts w:ascii="Times New Roman" w:hAnsi="Times New Roman" w:cs="Times New Roman"/>
          <w:sz w:val="24"/>
          <w:szCs w:val="24"/>
        </w:rPr>
        <w:t>/ou</w:t>
      </w:r>
      <w:r w:rsidRPr="001D56A4">
        <w:rPr>
          <w:rFonts w:ascii="Times New Roman" w:hAnsi="Times New Roman" w:cs="Times New Roman"/>
          <w:sz w:val="24"/>
          <w:szCs w:val="24"/>
        </w:rPr>
        <w:t xml:space="preserve"> pela família, portanto, explicam o número devastador de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que vivem de prostituição no Brasil, um total de 90% de 1,4 milhões de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as quais estão completamente vulneráveis a violência </w:t>
      </w:r>
      <w:proofErr w:type="spellStart"/>
      <w:r w:rsidRPr="001D56A4">
        <w:rPr>
          <w:rFonts w:ascii="Times New Roman" w:hAnsi="Times New Roman" w:cs="Times New Roman"/>
          <w:sz w:val="24"/>
          <w:szCs w:val="24"/>
        </w:rPr>
        <w:t>anti-LGBT</w:t>
      </w:r>
      <w:proofErr w:type="spellEnd"/>
      <w:r w:rsidRPr="001D56A4">
        <w:rPr>
          <w:rFonts w:ascii="Times New Roman" w:hAnsi="Times New Roman" w:cs="Times New Roman"/>
          <w:sz w:val="24"/>
          <w:szCs w:val="24"/>
        </w:rPr>
        <w:t xml:space="preserve">, pois de acordo com o ANTRA, 70% dos assassinatos ocorridos em 2017 contra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foram contra as profissionais do sexo e 55% deles aconteceram nas ruas.</w:t>
      </w:r>
    </w:p>
    <w:p w14:paraId="145D4260" w14:textId="238D6FC7" w:rsid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Nesse sentido, em entrevista</w:t>
      </w:r>
      <w:r w:rsidR="008C0BBE">
        <w:rPr>
          <w:rFonts w:ascii="Times New Roman" w:hAnsi="Times New Roman" w:cs="Times New Roman"/>
          <w:sz w:val="24"/>
          <w:szCs w:val="24"/>
        </w:rPr>
        <w:t xml:space="preserve"> realizada em 2016</w:t>
      </w:r>
      <w:r w:rsidR="00B24749">
        <w:rPr>
          <w:rFonts w:ascii="Times New Roman" w:hAnsi="Times New Roman" w:cs="Times New Roman"/>
          <w:sz w:val="24"/>
          <w:szCs w:val="24"/>
        </w:rPr>
        <w:t>,</w:t>
      </w:r>
      <w:r w:rsidRPr="001D56A4">
        <w:rPr>
          <w:rFonts w:ascii="Times New Roman" w:hAnsi="Times New Roman" w:cs="Times New Roman"/>
          <w:sz w:val="24"/>
          <w:szCs w:val="24"/>
        </w:rPr>
        <w:t xml:space="preserve"> a conselheira estadual de direitos da população LGBT de São Paulo, Agatha Lima, afirmou que: “</w:t>
      </w:r>
      <w:proofErr w:type="gramStart"/>
      <w:r w:rsidRPr="001D56A4">
        <w:rPr>
          <w:rFonts w:ascii="Times New Roman" w:hAnsi="Times New Roman" w:cs="Times New Roman"/>
          <w:sz w:val="24"/>
          <w:szCs w:val="24"/>
        </w:rPr>
        <w:t>Ao mesmo tempo que</w:t>
      </w:r>
      <w:proofErr w:type="gramEnd"/>
      <w:r w:rsidRPr="001D56A4">
        <w:rPr>
          <w:rFonts w:ascii="Times New Roman" w:hAnsi="Times New Roman" w:cs="Times New Roman"/>
          <w:sz w:val="24"/>
          <w:szCs w:val="24"/>
        </w:rPr>
        <w:t xml:space="preserve"> o Brasil é o país que mais mata, é também o que tem a maior clientela para os profissionais do sexo trans. No país inteiro, existem 1,4 milhões de pessoas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e 90% delas vivem do mercado do sexo, por causa da exclusão e do preconceito que sofrem no mercado de trabalho formal, em casa e nas escolas”.</w:t>
      </w:r>
      <w:r w:rsidR="008C0BBE">
        <w:rPr>
          <w:rFonts w:ascii="Times New Roman" w:hAnsi="Times New Roman" w:cs="Times New Roman"/>
          <w:sz w:val="24"/>
          <w:szCs w:val="24"/>
        </w:rPr>
        <w:t xml:space="preserve"> Nesse sentido, vê-se o efeito de bola de neve que perpetua a constante realidade de vulnerabilidade vivenciada pela comunidade trans.</w:t>
      </w:r>
    </w:p>
    <w:p w14:paraId="0405F7F1" w14:textId="77777777" w:rsidR="008C0BBE" w:rsidRDefault="008C0BBE" w:rsidP="001D56A4">
      <w:pPr>
        <w:spacing w:after="0" w:line="360" w:lineRule="auto"/>
        <w:ind w:firstLine="708"/>
        <w:jc w:val="both"/>
        <w:rPr>
          <w:rFonts w:ascii="Times New Roman" w:hAnsi="Times New Roman" w:cs="Times New Roman"/>
          <w:sz w:val="24"/>
          <w:szCs w:val="24"/>
        </w:rPr>
      </w:pPr>
    </w:p>
    <w:p w14:paraId="74059970" w14:textId="3ED5C4DC" w:rsidR="008C0BBE" w:rsidRDefault="008C0BBE" w:rsidP="008C0B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 PORQUE ESS</w:t>
      </w:r>
      <w:r w:rsidR="00C16405">
        <w:rPr>
          <w:rFonts w:ascii="Times New Roman" w:hAnsi="Times New Roman" w:cs="Times New Roman"/>
          <w:b/>
          <w:sz w:val="24"/>
          <w:szCs w:val="24"/>
        </w:rPr>
        <w:t>A HOSTILIDADE É TÃO PROEMINENTE</w:t>
      </w:r>
    </w:p>
    <w:p w14:paraId="514F725A" w14:textId="77777777" w:rsidR="008C0BBE" w:rsidRPr="008C0BBE" w:rsidRDefault="008C0BBE" w:rsidP="008C0BBE">
      <w:pPr>
        <w:spacing w:after="0" w:line="360" w:lineRule="auto"/>
        <w:jc w:val="both"/>
        <w:rPr>
          <w:rFonts w:ascii="Times New Roman" w:hAnsi="Times New Roman" w:cs="Times New Roman"/>
          <w:b/>
          <w:sz w:val="24"/>
          <w:szCs w:val="24"/>
        </w:rPr>
      </w:pPr>
    </w:p>
    <w:p w14:paraId="78D4D6FD" w14:textId="69BD6929" w:rsidR="00556B1A"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Em entrevista </w:t>
      </w:r>
      <w:r w:rsidR="00B24749">
        <w:rPr>
          <w:rFonts w:ascii="Times New Roman" w:hAnsi="Times New Roman" w:cs="Times New Roman"/>
          <w:sz w:val="24"/>
          <w:szCs w:val="24"/>
        </w:rPr>
        <w:t>à</w:t>
      </w:r>
      <w:r w:rsidRPr="001D56A4">
        <w:rPr>
          <w:rFonts w:ascii="Times New Roman" w:hAnsi="Times New Roman" w:cs="Times New Roman"/>
          <w:sz w:val="24"/>
          <w:szCs w:val="24"/>
        </w:rPr>
        <w:t xml:space="preserve"> revista </w:t>
      </w:r>
      <w:proofErr w:type="spellStart"/>
      <w:r w:rsidRPr="001D56A4">
        <w:rPr>
          <w:rFonts w:ascii="Times New Roman" w:hAnsi="Times New Roman" w:cs="Times New Roman"/>
          <w:sz w:val="24"/>
          <w:szCs w:val="24"/>
        </w:rPr>
        <w:t>Broadly</w:t>
      </w:r>
      <w:proofErr w:type="spellEnd"/>
      <w:r w:rsidRPr="001D56A4">
        <w:rPr>
          <w:rFonts w:ascii="Times New Roman" w:hAnsi="Times New Roman" w:cs="Times New Roman"/>
          <w:sz w:val="24"/>
          <w:szCs w:val="24"/>
        </w:rPr>
        <w:t xml:space="preserve"> para o artigo </w:t>
      </w:r>
      <w:r w:rsidRPr="00D46B10">
        <w:rPr>
          <w:rFonts w:ascii="Times New Roman" w:hAnsi="Times New Roman" w:cs="Times New Roman"/>
          <w:i/>
          <w:sz w:val="24"/>
          <w:szCs w:val="24"/>
        </w:rPr>
        <w:t>"</w:t>
      </w:r>
      <w:proofErr w:type="spellStart"/>
      <w:r w:rsidRPr="00D46B10">
        <w:rPr>
          <w:rFonts w:ascii="Times New Roman" w:hAnsi="Times New Roman" w:cs="Times New Roman"/>
          <w:i/>
          <w:sz w:val="24"/>
          <w:szCs w:val="24"/>
        </w:rPr>
        <w:t>He's</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not</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done</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killer</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her</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why</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so</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many</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trans</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women</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were</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murdered</w:t>
      </w:r>
      <w:proofErr w:type="spellEnd"/>
      <w:r w:rsidRPr="00D46B10">
        <w:rPr>
          <w:rFonts w:ascii="Times New Roman" w:hAnsi="Times New Roman" w:cs="Times New Roman"/>
          <w:i/>
          <w:sz w:val="24"/>
          <w:szCs w:val="24"/>
        </w:rPr>
        <w:t xml:space="preserve"> in 2015"</w:t>
      </w:r>
      <w:r w:rsidR="008C0BBE">
        <w:rPr>
          <w:rFonts w:ascii="Times New Roman" w:hAnsi="Times New Roman" w:cs="Times New Roman"/>
          <w:i/>
          <w:sz w:val="24"/>
          <w:szCs w:val="24"/>
        </w:rPr>
        <w:t xml:space="preserve"> </w:t>
      </w:r>
      <w:r w:rsidR="008C0BBE">
        <w:rPr>
          <w:rFonts w:ascii="Times New Roman" w:hAnsi="Times New Roman" w:cs="Times New Roman"/>
          <w:sz w:val="24"/>
          <w:szCs w:val="24"/>
        </w:rPr>
        <w:t>(2015)</w:t>
      </w:r>
      <w:r w:rsidRPr="001D56A4">
        <w:rPr>
          <w:rFonts w:ascii="Times New Roman" w:hAnsi="Times New Roman" w:cs="Times New Roman"/>
          <w:sz w:val="24"/>
          <w:szCs w:val="24"/>
        </w:rPr>
        <w:t xml:space="preserve">, a filósofa Judith </w:t>
      </w:r>
      <w:proofErr w:type="spellStart"/>
      <w:r w:rsidRPr="001D56A4">
        <w:rPr>
          <w:rFonts w:ascii="Times New Roman" w:hAnsi="Times New Roman" w:cs="Times New Roman"/>
          <w:sz w:val="24"/>
          <w:szCs w:val="24"/>
        </w:rPr>
        <w:t>Butler</w:t>
      </w:r>
      <w:proofErr w:type="spellEnd"/>
      <w:r w:rsidRPr="001D56A4">
        <w:rPr>
          <w:rFonts w:ascii="Times New Roman" w:hAnsi="Times New Roman" w:cs="Times New Roman"/>
          <w:sz w:val="24"/>
          <w:szCs w:val="24"/>
        </w:rPr>
        <w:t xml:space="preserve"> assegurou que para explicar o elevado número de assassinatos precisamos olhar para o gênero dos assassinados, que na sua grande maioria são homens, afirmando que a causa está na necessidade do homem de continuar com os parâmetros culturais que lhe são impo</w:t>
      </w:r>
      <w:r w:rsidR="00556B1A">
        <w:rPr>
          <w:rFonts w:ascii="Times New Roman" w:hAnsi="Times New Roman" w:cs="Times New Roman"/>
          <w:sz w:val="24"/>
          <w:szCs w:val="24"/>
        </w:rPr>
        <w:t>stos, de poder e masculinidade.</w:t>
      </w:r>
    </w:p>
    <w:p w14:paraId="58C812F9" w14:textId="22783AD0" w:rsidR="001D56A4" w:rsidRPr="00D46B10" w:rsidRDefault="00556B1A" w:rsidP="001D56A4">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Assim sendo,</w:t>
      </w:r>
      <w:r w:rsidR="001D56A4" w:rsidRPr="001D56A4">
        <w:rPr>
          <w:rFonts w:ascii="Times New Roman" w:hAnsi="Times New Roman" w:cs="Times New Roman"/>
          <w:sz w:val="24"/>
          <w:szCs w:val="24"/>
        </w:rPr>
        <w:t xml:space="preserve"> </w:t>
      </w:r>
      <w:proofErr w:type="spellStart"/>
      <w:r w:rsidR="001D56A4" w:rsidRPr="001D56A4">
        <w:rPr>
          <w:rFonts w:ascii="Times New Roman" w:hAnsi="Times New Roman" w:cs="Times New Roman"/>
          <w:sz w:val="24"/>
          <w:szCs w:val="24"/>
        </w:rPr>
        <w:t>Butler</w:t>
      </w:r>
      <w:proofErr w:type="spellEnd"/>
      <w:r w:rsidR="001D56A4" w:rsidRPr="001D56A4">
        <w:rPr>
          <w:rFonts w:ascii="Times New Roman" w:hAnsi="Times New Roman" w:cs="Times New Roman"/>
          <w:sz w:val="24"/>
          <w:szCs w:val="24"/>
        </w:rPr>
        <w:t xml:space="preserve"> pontua que a violência está no fato de que a pessoa </w:t>
      </w:r>
      <w:proofErr w:type="spellStart"/>
      <w:r w:rsidR="001D56A4" w:rsidRPr="001D56A4">
        <w:rPr>
          <w:rFonts w:ascii="Times New Roman" w:hAnsi="Times New Roman" w:cs="Times New Roman"/>
          <w:sz w:val="24"/>
          <w:szCs w:val="24"/>
        </w:rPr>
        <w:t>trans</w:t>
      </w:r>
      <w:proofErr w:type="spellEnd"/>
      <w:r w:rsidR="001D56A4" w:rsidRPr="001D56A4">
        <w:rPr>
          <w:rFonts w:ascii="Times New Roman" w:hAnsi="Times New Roman" w:cs="Times New Roman"/>
          <w:sz w:val="24"/>
          <w:szCs w:val="24"/>
        </w:rPr>
        <w:t xml:space="preserve">, especialmente a mulher </w:t>
      </w:r>
      <w:proofErr w:type="spellStart"/>
      <w:r w:rsidR="001D56A4" w:rsidRPr="001D56A4">
        <w:rPr>
          <w:rFonts w:ascii="Times New Roman" w:hAnsi="Times New Roman" w:cs="Times New Roman"/>
          <w:sz w:val="24"/>
          <w:szCs w:val="24"/>
        </w:rPr>
        <w:t>trans</w:t>
      </w:r>
      <w:proofErr w:type="spellEnd"/>
      <w:r w:rsidR="001D56A4" w:rsidRPr="001D56A4">
        <w:rPr>
          <w:rFonts w:ascii="Times New Roman" w:hAnsi="Times New Roman" w:cs="Times New Roman"/>
          <w:sz w:val="24"/>
          <w:szCs w:val="24"/>
        </w:rPr>
        <w:t xml:space="preserve">, foi capaz de se liberar das regras de gênero que são determinadas pela sociedade e cultura, desistindo da masculinidade, </w:t>
      </w:r>
      <w:r>
        <w:rPr>
          <w:rFonts w:ascii="Times New Roman" w:hAnsi="Times New Roman" w:cs="Times New Roman"/>
          <w:sz w:val="24"/>
          <w:szCs w:val="24"/>
        </w:rPr>
        <w:t>tornando-se</w:t>
      </w:r>
      <w:r w:rsidR="001D56A4" w:rsidRPr="001D56A4">
        <w:rPr>
          <w:rFonts w:ascii="Times New Roman" w:hAnsi="Times New Roman" w:cs="Times New Roman"/>
          <w:sz w:val="24"/>
          <w:szCs w:val="24"/>
        </w:rPr>
        <w:t xml:space="preserve"> ameaçador para o homem que considera isso como algo inerente à condição pessoal. Dessa forma, afirma que o assassinato, por ser um ato de poder, se apresenta como "</w:t>
      </w:r>
      <w:r w:rsidR="001D56A4" w:rsidRPr="00D46B10">
        <w:rPr>
          <w:rFonts w:ascii="Times New Roman" w:hAnsi="Times New Roman" w:cs="Times New Roman"/>
          <w:i/>
          <w:sz w:val="24"/>
          <w:szCs w:val="24"/>
        </w:rPr>
        <w:t xml:space="preserve">a </w:t>
      </w:r>
      <w:proofErr w:type="spellStart"/>
      <w:r w:rsidR="001D56A4" w:rsidRPr="00D46B10">
        <w:rPr>
          <w:rFonts w:ascii="Times New Roman" w:hAnsi="Times New Roman" w:cs="Times New Roman"/>
          <w:i/>
          <w:sz w:val="24"/>
          <w:szCs w:val="24"/>
        </w:rPr>
        <w:t>way</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of</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reasserting</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domination</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even</w:t>
      </w:r>
      <w:proofErr w:type="spellEnd"/>
      <w:r w:rsidR="001D56A4" w:rsidRPr="00D46B10">
        <w:rPr>
          <w:rFonts w:ascii="Times New Roman" w:hAnsi="Times New Roman" w:cs="Times New Roman"/>
          <w:i/>
          <w:sz w:val="24"/>
          <w:szCs w:val="24"/>
        </w:rPr>
        <w:t xml:space="preserve"> a </w:t>
      </w:r>
      <w:proofErr w:type="spellStart"/>
      <w:r w:rsidR="001D56A4" w:rsidRPr="00D46B10">
        <w:rPr>
          <w:rFonts w:ascii="Times New Roman" w:hAnsi="Times New Roman" w:cs="Times New Roman"/>
          <w:i/>
          <w:sz w:val="24"/>
          <w:szCs w:val="24"/>
        </w:rPr>
        <w:t>way</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of</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saying</w:t>
      </w:r>
      <w:proofErr w:type="spellEnd"/>
      <w:r w:rsidR="001D56A4" w:rsidRPr="00D46B10">
        <w:rPr>
          <w:rFonts w:ascii="Times New Roman" w:hAnsi="Times New Roman" w:cs="Times New Roman"/>
          <w:i/>
          <w:sz w:val="24"/>
          <w:szCs w:val="24"/>
        </w:rPr>
        <w:t xml:space="preserve">, 'I </w:t>
      </w:r>
      <w:proofErr w:type="spellStart"/>
      <w:proofErr w:type="gramStart"/>
      <w:r w:rsidR="001D56A4" w:rsidRPr="00D46B10">
        <w:rPr>
          <w:rFonts w:ascii="Times New Roman" w:hAnsi="Times New Roman" w:cs="Times New Roman"/>
          <w:i/>
          <w:sz w:val="24"/>
          <w:szCs w:val="24"/>
        </w:rPr>
        <w:t>am</w:t>
      </w:r>
      <w:proofErr w:type="spellEnd"/>
      <w:proofErr w:type="gram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the</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one</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who</w:t>
      </w:r>
      <w:proofErr w:type="spellEnd"/>
      <w:r w:rsidR="001D56A4" w:rsidRPr="00D46B10">
        <w:rPr>
          <w:rFonts w:ascii="Times New Roman" w:hAnsi="Times New Roman" w:cs="Times New Roman"/>
          <w:i/>
          <w:sz w:val="24"/>
          <w:szCs w:val="24"/>
        </w:rPr>
        <w:t xml:space="preserve"> decides </w:t>
      </w:r>
      <w:proofErr w:type="spellStart"/>
      <w:r w:rsidR="001D56A4" w:rsidRPr="00D46B10">
        <w:rPr>
          <w:rFonts w:ascii="Times New Roman" w:hAnsi="Times New Roman" w:cs="Times New Roman"/>
          <w:i/>
          <w:sz w:val="24"/>
          <w:szCs w:val="24"/>
        </w:rPr>
        <w:t>who</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lives</w:t>
      </w:r>
      <w:proofErr w:type="spellEnd"/>
      <w:r w:rsidR="001D56A4" w:rsidRPr="00D46B10">
        <w:rPr>
          <w:rFonts w:ascii="Times New Roman" w:hAnsi="Times New Roman" w:cs="Times New Roman"/>
          <w:i/>
          <w:sz w:val="24"/>
          <w:szCs w:val="24"/>
        </w:rPr>
        <w:t xml:space="preserve"> </w:t>
      </w:r>
      <w:proofErr w:type="spellStart"/>
      <w:r w:rsidR="001D56A4" w:rsidRPr="00D46B10">
        <w:rPr>
          <w:rFonts w:ascii="Times New Roman" w:hAnsi="Times New Roman" w:cs="Times New Roman"/>
          <w:i/>
          <w:sz w:val="24"/>
          <w:szCs w:val="24"/>
        </w:rPr>
        <w:t>and</w:t>
      </w:r>
      <w:proofErr w:type="spellEnd"/>
      <w:r w:rsidR="001D56A4" w:rsidRPr="00D46B10">
        <w:rPr>
          <w:rFonts w:ascii="Times New Roman" w:hAnsi="Times New Roman" w:cs="Times New Roman"/>
          <w:i/>
          <w:sz w:val="24"/>
          <w:szCs w:val="24"/>
        </w:rPr>
        <w:t xml:space="preserve"> dies.' </w:t>
      </w:r>
      <w:r w:rsidR="001D56A4" w:rsidRPr="00D46B10">
        <w:rPr>
          <w:rFonts w:ascii="Times New Roman" w:hAnsi="Times New Roman" w:cs="Times New Roman"/>
          <w:i/>
          <w:sz w:val="24"/>
          <w:szCs w:val="24"/>
          <w:lang w:val="en-US"/>
        </w:rPr>
        <w:t xml:space="preserve">So killing establishes the killer as sovereign in the moment that he kills, and that is the most toxic </w:t>
      </w:r>
      <w:r w:rsidR="00BC5F05" w:rsidRPr="00D46B10">
        <w:rPr>
          <w:rFonts w:ascii="Times New Roman" w:hAnsi="Times New Roman" w:cs="Times New Roman"/>
          <w:i/>
          <w:sz w:val="24"/>
          <w:szCs w:val="24"/>
          <w:lang w:val="en-US"/>
        </w:rPr>
        <w:t>form that masculinity can take"</w:t>
      </w:r>
      <w:r w:rsidR="00BC5F05">
        <w:rPr>
          <w:rStyle w:val="Refdenotaderodap"/>
          <w:rFonts w:ascii="Times New Roman" w:hAnsi="Times New Roman" w:cs="Times New Roman"/>
          <w:sz w:val="24"/>
          <w:szCs w:val="24"/>
        </w:rPr>
        <w:footnoteReference w:id="5"/>
      </w:r>
      <w:r w:rsidR="008C0BBE">
        <w:rPr>
          <w:rFonts w:ascii="Times New Roman" w:hAnsi="Times New Roman" w:cs="Times New Roman"/>
          <w:sz w:val="24"/>
          <w:szCs w:val="24"/>
          <w:lang w:val="en-US"/>
        </w:rPr>
        <w:t>(2015)</w:t>
      </w:r>
      <w:r w:rsidR="001D56A4" w:rsidRPr="00D46B10">
        <w:rPr>
          <w:rFonts w:ascii="Times New Roman" w:hAnsi="Times New Roman" w:cs="Times New Roman"/>
          <w:sz w:val="24"/>
          <w:szCs w:val="24"/>
          <w:lang w:val="en-US"/>
        </w:rPr>
        <w:t xml:space="preserve"> e </w:t>
      </w:r>
      <w:proofErr w:type="spellStart"/>
      <w:r w:rsidR="001D56A4" w:rsidRPr="00D46B10">
        <w:rPr>
          <w:rFonts w:ascii="Times New Roman" w:hAnsi="Times New Roman" w:cs="Times New Roman"/>
          <w:sz w:val="24"/>
          <w:szCs w:val="24"/>
          <w:lang w:val="en-US"/>
        </w:rPr>
        <w:t>esse</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ato</w:t>
      </w:r>
      <w:proofErr w:type="spellEnd"/>
      <w:r w:rsidR="001D56A4" w:rsidRPr="00D46B10">
        <w:rPr>
          <w:rFonts w:ascii="Times New Roman" w:hAnsi="Times New Roman" w:cs="Times New Roman"/>
          <w:sz w:val="24"/>
          <w:szCs w:val="24"/>
          <w:lang w:val="en-US"/>
        </w:rPr>
        <w:t xml:space="preserve"> de </w:t>
      </w:r>
      <w:proofErr w:type="spellStart"/>
      <w:r w:rsidR="001D56A4" w:rsidRPr="00D46B10">
        <w:rPr>
          <w:rFonts w:ascii="Times New Roman" w:hAnsi="Times New Roman" w:cs="Times New Roman"/>
          <w:sz w:val="24"/>
          <w:szCs w:val="24"/>
          <w:lang w:val="en-US"/>
        </w:rPr>
        <w:t>poder</w:t>
      </w:r>
      <w:proofErr w:type="spellEnd"/>
      <w:r w:rsidRPr="00D46B10">
        <w:rPr>
          <w:rFonts w:ascii="Times New Roman" w:hAnsi="Times New Roman" w:cs="Times New Roman"/>
          <w:sz w:val="24"/>
          <w:szCs w:val="24"/>
          <w:lang w:val="en-US"/>
        </w:rPr>
        <w:t>,</w:t>
      </w:r>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pode</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ser</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visto</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na</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brutalidade</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que</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os</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assassinos</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usam</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para</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matarem</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suas</w:t>
      </w:r>
      <w:proofErr w:type="spellEnd"/>
      <w:r w:rsidR="001D56A4" w:rsidRPr="00D46B10">
        <w:rPr>
          <w:rFonts w:ascii="Times New Roman" w:hAnsi="Times New Roman" w:cs="Times New Roman"/>
          <w:sz w:val="24"/>
          <w:szCs w:val="24"/>
          <w:lang w:val="en-US"/>
        </w:rPr>
        <w:t xml:space="preserve"> </w:t>
      </w:r>
      <w:proofErr w:type="spellStart"/>
      <w:r w:rsidR="001D56A4" w:rsidRPr="00D46B10">
        <w:rPr>
          <w:rFonts w:ascii="Times New Roman" w:hAnsi="Times New Roman" w:cs="Times New Roman"/>
          <w:sz w:val="24"/>
          <w:szCs w:val="24"/>
          <w:lang w:val="en-US"/>
        </w:rPr>
        <w:t>vítimas</w:t>
      </w:r>
      <w:proofErr w:type="spellEnd"/>
      <w:r w:rsidR="001D56A4" w:rsidRPr="00D46B10">
        <w:rPr>
          <w:rFonts w:ascii="Times New Roman" w:hAnsi="Times New Roman" w:cs="Times New Roman"/>
          <w:sz w:val="24"/>
          <w:szCs w:val="24"/>
          <w:lang w:val="en-US"/>
        </w:rPr>
        <w:t>.</w:t>
      </w:r>
    </w:p>
    <w:p w14:paraId="0E8CB9D8" w14:textId="77A3BBA6"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Ao falar do assassinato brutal de Tamara Dominguez nos Estados Unidos, ocorrido em 2015, quando ela foi atropelada várias vezes por seu assassino, </w:t>
      </w:r>
      <w:proofErr w:type="spellStart"/>
      <w:r w:rsidRPr="001D56A4">
        <w:rPr>
          <w:rFonts w:ascii="Times New Roman" w:hAnsi="Times New Roman" w:cs="Times New Roman"/>
          <w:sz w:val="24"/>
          <w:szCs w:val="24"/>
        </w:rPr>
        <w:t>Butler</w:t>
      </w:r>
      <w:proofErr w:type="spellEnd"/>
      <w:r w:rsidRPr="001D56A4">
        <w:rPr>
          <w:rFonts w:ascii="Times New Roman" w:hAnsi="Times New Roman" w:cs="Times New Roman"/>
          <w:sz w:val="24"/>
          <w:szCs w:val="24"/>
        </w:rPr>
        <w:t xml:space="preserve"> teoriza que ao tratar sua vítima de forma tão cruel é possível que ele estivesse eliminando qualquer parte de si que fosse igual ao da vítima, </w:t>
      </w:r>
      <w:proofErr w:type="gramStart"/>
      <w:r w:rsidRPr="001D56A4">
        <w:rPr>
          <w:rFonts w:ascii="Times New Roman" w:hAnsi="Times New Roman" w:cs="Times New Roman"/>
          <w:sz w:val="24"/>
          <w:szCs w:val="24"/>
        </w:rPr>
        <w:t>ao mesmo tempo que</w:t>
      </w:r>
      <w:proofErr w:type="gramEnd"/>
      <w:r w:rsidRPr="001D56A4">
        <w:rPr>
          <w:rFonts w:ascii="Times New Roman" w:hAnsi="Times New Roman" w:cs="Times New Roman"/>
          <w:sz w:val="24"/>
          <w:szCs w:val="24"/>
        </w:rPr>
        <w:t xml:space="preserve"> estabelecia e reconstru</w:t>
      </w:r>
      <w:r w:rsidR="00556B1A">
        <w:rPr>
          <w:rFonts w:ascii="Times New Roman" w:hAnsi="Times New Roman" w:cs="Times New Roman"/>
          <w:sz w:val="24"/>
          <w:szCs w:val="24"/>
        </w:rPr>
        <w:t>í</w:t>
      </w:r>
      <w:r w:rsidRPr="001D56A4">
        <w:rPr>
          <w:rFonts w:ascii="Times New Roman" w:hAnsi="Times New Roman" w:cs="Times New Roman"/>
          <w:sz w:val="24"/>
          <w:szCs w:val="24"/>
        </w:rPr>
        <w:t xml:space="preserve">a seu gênero e sua masculinidade, </w:t>
      </w:r>
      <w:r w:rsidR="00556B1A">
        <w:rPr>
          <w:rFonts w:ascii="Times New Roman" w:hAnsi="Times New Roman" w:cs="Times New Roman"/>
          <w:sz w:val="24"/>
          <w:szCs w:val="24"/>
        </w:rPr>
        <w:t>tentando</w:t>
      </w:r>
      <w:r w:rsidRPr="001D56A4">
        <w:rPr>
          <w:rFonts w:ascii="Times New Roman" w:hAnsi="Times New Roman" w:cs="Times New Roman"/>
          <w:sz w:val="24"/>
          <w:szCs w:val="24"/>
        </w:rPr>
        <w:t xml:space="preserve"> construir um mundo onde pessoas como Tamara não </w:t>
      </w:r>
      <w:r w:rsidR="00556B1A">
        <w:rPr>
          <w:rFonts w:ascii="Times New Roman" w:hAnsi="Times New Roman" w:cs="Times New Roman"/>
          <w:sz w:val="24"/>
          <w:szCs w:val="24"/>
        </w:rPr>
        <w:t>existiriam.</w:t>
      </w:r>
    </w:p>
    <w:p w14:paraId="47C24FB6" w14:textId="79750D22" w:rsidR="001D56A4" w:rsidRP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Na mesma linha de pensamento, </w:t>
      </w:r>
      <w:proofErr w:type="spellStart"/>
      <w:proofErr w:type="gramStart"/>
      <w:r w:rsidRPr="001D56A4">
        <w:rPr>
          <w:rFonts w:ascii="Times New Roman" w:hAnsi="Times New Roman" w:cs="Times New Roman"/>
          <w:sz w:val="24"/>
          <w:szCs w:val="24"/>
        </w:rPr>
        <w:t>LaLa</w:t>
      </w:r>
      <w:proofErr w:type="spellEnd"/>
      <w:proofErr w:type="gramEnd"/>
      <w:r w:rsidRPr="001D56A4">
        <w:rPr>
          <w:rFonts w:ascii="Times New Roman" w:hAnsi="Times New Roman" w:cs="Times New Roman"/>
          <w:sz w:val="24"/>
          <w:szCs w:val="24"/>
        </w:rPr>
        <w:t xml:space="preserve"> </w:t>
      </w:r>
      <w:proofErr w:type="spellStart"/>
      <w:r w:rsidRPr="001D56A4">
        <w:rPr>
          <w:rFonts w:ascii="Times New Roman" w:hAnsi="Times New Roman" w:cs="Times New Roman"/>
          <w:sz w:val="24"/>
          <w:szCs w:val="24"/>
        </w:rPr>
        <w:t>Zannel</w:t>
      </w:r>
      <w:proofErr w:type="spellEnd"/>
      <w:r w:rsidRPr="001D56A4">
        <w:rPr>
          <w:rFonts w:ascii="Times New Roman" w:hAnsi="Times New Roman" w:cs="Times New Roman"/>
          <w:sz w:val="24"/>
          <w:szCs w:val="24"/>
        </w:rPr>
        <w:t xml:space="preserve">, organizadora do NYC </w:t>
      </w:r>
      <w:proofErr w:type="spellStart"/>
      <w:r w:rsidRPr="00D46B10">
        <w:rPr>
          <w:rFonts w:ascii="Times New Roman" w:hAnsi="Times New Roman" w:cs="Times New Roman"/>
          <w:i/>
          <w:sz w:val="24"/>
          <w:szCs w:val="24"/>
        </w:rPr>
        <w:t>Anti-Violence</w:t>
      </w:r>
      <w:proofErr w:type="spellEnd"/>
      <w:r w:rsidRPr="00D46B10">
        <w:rPr>
          <w:rFonts w:ascii="Times New Roman" w:hAnsi="Times New Roman" w:cs="Times New Roman"/>
          <w:i/>
          <w:sz w:val="24"/>
          <w:szCs w:val="24"/>
        </w:rPr>
        <w:t xml:space="preserve"> Project</w:t>
      </w:r>
      <w:r w:rsidRPr="001D56A4">
        <w:rPr>
          <w:rFonts w:ascii="Times New Roman" w:hAnsi="Times New Roman" w:cs="Times New Roman"/>
          <w:sz w:val="24"/>
          <w:szCs w:val="24"/>
        </w:rPr>
        <w:t>, explicou ao</w:t>
      </w:r>
      <w:r w:rsidR="008C0BBE">
        <w:rPr>
          <w:rFonts w:ascii="Times New Roman" w:hAnsi="Times New Roman" w:cs="Times New Roman"/>
          <w:sz w:val="24"/>
          <w:szCs w:val="24"/>
        </w:rPr>
        <w:t xml:space="preserve"> jornal</w:t>
      </w:r>
      <w:r w:rsidRPr="001D56A4">
        <w:rPr>
          <w:rFonts w:ascii="Times New Roman" w:hAnsi="Times New Roman" w:cs="Times New Roman"/>
          <w:sz w:val="24"/>
          <w:szCs w:val="24"/>
        </w:rPr>
        <w:t xml:space="preserve"> "</w:t>
      </w:r>
      <w:r w:rsidRPr="00D46B10">
        <w:rPr>
          <w:rFonts w:ascii="Times New Roman" w:hAnsi="Times New Roman" w:cs="Times New Roman"/>
          <w:i/>
          <w:sz w:val="24"/>
          <w:szCs w:val="24"/>
        </w:rPr>
        <w:t xml:space="preserve">The Daily </w:t>
      </w:r>
      <w:proofErr w:type="spellStart"/>
      <w:r w:rsidRPr="00D46B10">
        <w:rPr>
          <w:rFonts w:ascii="Times New Roman" w:hAnsi="Times New Roman" w:cs="Times New Roman"/>
          <w:i/>
          <w:sz w:val="24"/>
          <w:szCs w:val="24"/>
        </w:rPr>
        <w:t>Beast</w:t>
      </w:r>
      <w:proofErr w:type="spellEnd"/>
      <w:r w:rsidRPr="00D46B10">
        <w:rPr>
          <w:rFonts w:ascii="Times New Roman" w:hAnsi="Times New Roman" w:cs="Times New Roman"/>
          <w:i/>
          <w:sz w:val="24"/>
          <w:szCs w:val="24"/>
        </w:rPr>
        <w:t>"</w:t>
      </w:r>
      <w:r w:rsidRPr="001D56A4">
        <w:rPr>
          <w:rFonts w:ascii="Times New Roman" w:hAnsi="Times New Roman" w:cs="Times New Roman"/>
          <w:sz w:val="24"/>
          <w:szCs w:val="24"/>
        </w:rPr>
        <w:t xml:space="preserve"> que homens são ridicularizados por se apaixonarem e/ou manterem qualquer tipo de relação com mulheres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o que faz com se eles fiquem com vergonha e procurem provar algo por meio da violência.</w:t>
      </w:r>
    </w:p>
    <w:p w14:paraId="0478D475" w14:textId="104F0384" w:rsidR="001D56A4" w:rsidRDefault="001D56A4" w:rsidP="001D56A4">
      <w:pPr>
        <w:spacing w:after="0" w:line="360" w:lineRule="auto"/>
        <w:ind w:firstLine="708"/>
        <w:jc w:val="both"/>
        <w:rPr>
          <w:rFonts w:ascii="Times New Roman" w:hAnsi="Times New Roman" w:cs="Times New Roman"/>
          <w:sz w:val="24"/>
          <w:szCs w:val="24"/>
        </w:rPr>
      </w:pPr>
      <w:r w:rsidRPr="001D56A4">
        <w:rPr>
          <w:rFonts w:ascii="Times New Roman" w:hAnsi="Times New Roman" w:cs="Times New Roman"/>
          <w:sz w:val="24"/>
          <w:szCs w:val="24"/>
        </w:rPr>
        <w:t xml:space="preserve">Em comparação, Julia </w:t>
      </w:r>
      <w:proofErr w:type="spellStart"/>
      <w:r w:rsidRPr="001D56A4">
        <w:rPr>
          <w:rFonts w:ascii="Times New Roman" w:hAnsi="Times New Roman" w:cs="Times New Roman"/>
          <w:sz w:val="24"/>
          <w:szCs w:val="24"/>
        </w:rPr>
        <w:t>Serano</w:t>
      </w:r>
      <w:proofErr w:type="spellEnd"/>
      <w:r w:rsidRPr="001D56A4">
        <w:rPr>
          <w:rFonts w:ascii="Times New Roman" w:hAnsi="Times New Roman" w:cs="Times New Roman"/>
          <w:sz w:val="24"/>
          <w:szCs w:val="24"/>
        </w:rPr>
        <w:t xml:space="preserve">, em seu </w:t>
      </w:r>
      <w:r w:rsidRPr="00D46B10">
        <w:rPr>
          <w:rFonts w:ascii="Times New Roman" w:hAnsi="Times New Roman" w:cs="Times New Roman"/>
          <w:i/>
          <w:sz w:val="24"/>
          <w:szCs w:val="24"/>
        </w:rPr>
        <w:t>livro "</w:t>
      </w:r>
      <w:proofErr w:type="spellStart"/>
      <w:r w:rsidRPr="00D46B10">
        <w:rPr>
          <w:rFonts w:ascii="Times New Roman" w:hAnsi="Times New Roman" w:cs="Times New Roman"/>
          <w:i/>
          <w:sz w:val="24"/>
          <w:szCs w:val="24"/>
        </w:rPr>
        <w:t>Whipping</w:t>
      </w:r>
      <w:proofErr w:type="spellEnd"/>
      <w:r w:rsidRPr="00D46B10">
        <w:rPr>
          <w:rFonts w:ascii="Times New Roman" w:hAnsi="Times New Roman" w:cs="Times New Roman"/>
          <w:i/>
          <w:sz w:val="24"/>
          <w:szCs w:val="24"/>
        </w:rPr>
        <w:t xml:space="preserve"> girl: A </w:t>
      </w:r>
      <w:proofErr w:type="spellStart"/>
      <w:r w:rsidRPr="00D46B10">
        <w:rPr>
          <w:rFonts w:ascii="Times New Roman" w:hAnsi="Times New Roman" w:cs="Times New Roman"/>
          <w:i/>
          <w:sz w:val="24"/>
          <w:szCs w:val="24"/>
        </w:rPr>
        <w:t>transsexual</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woman</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on</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sexism</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and</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the</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scapegoating</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of</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femininity</w:t>
      </w:r>
      <w:proofErr w:type="spellEnd"/>
      <w:r w:rsidRPr="00D46B10">
        <w:rPr>
          <w:rFonts w:ascii="Times New Roman" w:hAnsi="Times New Roman" w:cs="Times New Roman"/>
          <w:i/>
          <w:sz w:val="24"/>
          <w:szCs w:val="24"/>
        </w:rPr>
        <w:t>"</w:t>
      </w:r>
      <w:r w:rsidRPr="001D56A4">
        <w:rPr>
          <w:rFonts w:ascii="Times New Roman" w:hAnsi="Times New Roman" w:cs="Times New Roman"/>
          <w:sz w:val="24"/>
          <w:szCs w:val="24"/>
        </w:rPr>
        <w:t xml:space="preserve"> (2007), acredita que a violência é derivada do machismo que está impregnado em nossa sociedade. Assim, comparando o tratamento dado a mulheres </w:t>
      </w:r>
      <w:proofErr w:type="spellStart"/>
      <w:r w:rsidRPr="001D56A4">
        <w:rPr>
          <w:rFonts w:ascii="Times New Roman" w:hAnsi="Times New Roman" w:cs="Times New Roman"/>
          <w:sz w:val="24"/>
          <w:szCs w:val="24"/>
        </w:rPr>
        <w:t>trans</w:t>
      </w:r>
      <w:proofErr w:type="spellEnd"/>
      <w:r w:rsidRPr="001D56A4">
        <w:rPr>
          <w:rFonts w:ascii="Times New Roman" w:hAnsi="Times New Roman" w:cs="Times New Roman"/>
          <w:sz w:val="24"/>
          <w:szCs w:val="24"/>
        </w:rPr>
        <w:t xml:space="preserve"> e meninos afeminados, </w:t>
      </w:r>
      <w:r w:rsidR="00EF79EB">
        <w:rPr>
          <w:rFonts w:ascii="Times New Roman" w:hAnsi="Times New Roman" w:cs="Times New Roman"/>
          <w:sz w:val="24"/>
          <w:szCs w:val="24"/>
        </w:rPr>
        <w:t>a autora</w:t>
      </w:r>
      <w:r w:rsidRPr="001D56A4">
        <w:rPr>
          <w:rFonts w:ascii="Times New Roman" w:hAnsi="Times New Roman" w:cs="Times New Roman"/>
          <w:sz w:val="24"/>
          <w:szCs w:val="24"/>
        </w:rPr>
        <w:t xml:space="preserve"> afirma que ambos são ridicularizados porque expressam feminilidade, declarando que </w:t>
      </w:r>
      <w:r w:rsidRPr="00D46B10">
        <w:rPr>
          <w:rFonts w:ascii="Times New Roman" w:hAnsi="Times New Roman" w:cs="Times New Roman"/>
          <w:i/>
          <w:sz w:val="24"/>
          <w:szCs w:val="24"/>
        </w:rPr>
        <w:t>"</w:t>
      </w:r>
      <w:proofErr w:type="spellStart"/>
      <w:r w:rsidRPr="00D46B10">
        <w:rPr>
          <w:rFonts w:ascii="Times New Roman" w:hAnsi="Times New Roman" w:cs="Times New Roman"/>
          <w:i/>
          <w:sz w:val="24"/>
          <w:szCs w:val="24"/>
        </w:rPr>
        <w:t>from</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the</w:t>
      </w:r>
      <w:proofErr w:type="spellEnd"/>
      <w:r w:rsidRPr="00D46B10">
        <w:rPr>
          <w:rFonts w:ascii="Times New Roman" w:hAnsi="Times New Roman" w:cs="Times New Roman"/>
          <w:i/>
          <w:sz w:val="24"/>
          <w:szCs w:val="24"/>
        </w:rPr>
        <w:t xml:space="preserve"> perspective </w:t>
      </w:r>
      <w:proofErr w:type="spellStart"/>
      <w:r w:rsidRPr="00D46B10">
        <w:rPr>
          <w:rFonts w:ascii="Times New Roman" w:hAnsi="Times New Roman" w:cs="Times New Roman"/>
          <w:i/>
          <w:sz w:val="24"/>
          <w:szCs w:val="24"/>
        </w:rPr>
        <w:t>of</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an</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occasional</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gender</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bender</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or</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someone</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on</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the</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female</w:t>
      </w:r>
      <w:proofErr w:type="spellEnd"/>
      <w:r w:rsidRPr="00D46B10">
        <w:rPr>
          <w:rFonts w:ascii="Times New Roman" w:hAnsi="Times New Roman" w:cs="Times New Roman"/>
          <w:i/>
          <w:sz w:val="24"/>
          <w:szCs w:val="24"/>
        </w:rPr>
        <w:t>-</w:t>
      </w:r>
      <w:proofErr w:type="spellStart"/>
      <w:r w:rsidRPr="00D46B10">
        <w:rPr>
          <w:rFonts w:ascii="Times New Roman" w:hAnsi="Times New Roman" w:cs="Times New Roman"/>
          <w:i/>
          <w:sz w:val="24"/>
          <w:szCs w:val="24"/>
        </w:rPr>
        <w:t>to</w:t>
      </w:r>
      <w:proofErr w:type="spellEnd"/>
      <w:r w:rsidRPr="00D46B10">
        <w:rPr>
          <w:rFonts w:ascii="Times New Roman" w:hAnsi="Times New Roman" w:cs="Times New Roman"/>
          <w:i/>
          <w:sz w:val="24"/>
          <w:szCs w:val="24"/>
        </w:rPr>
        <w:t xml:space="preserve">-male </w:t>
      </w:r>
      <w:proofErr w:type="spellStart"/>
      <w:r w:rsidRPr="00D46B10">
        <w:rPr>
          <w:rFonts w:ascii="Times New Roman" w:hAnsi="Times New Roman" w:cs="Times New Roman"/>
          <w:i/>
          <w:sz w:val="24"/>
          <w:szCs w:val="24"/>
        </w:rPr>
        <w:t>spectrum</w:t>
      </w:r>
      <w:proofErr w:type="spellEnd"/>
      <w:r w:rsidRPr="00D46B10">
        <w:rPr>
          <w:rFonts w:ascii="Times New Roman" w:hAnsi="Times New Roman" w:cs="Times New Roman"/>
          <w:i/>
          <w:sz w:val="24"/>
          <w:szCs w:val="24"/>
        </w:rPr>
        <w:t xml:space="preserve"> it </w:t>
      </w:r>
      <w:proofErr w:type="spellStart"/>
      <w:r w:rsidRPr="00D46B10">
        <w:rPr>
          <w:rFonts w:ascii="Times New Roman" w:hAnsi="Times New Roman" w:cs="Times New Roman"/>
          <w:i/>
          <w:sz w:val="24"/>
          <w:szCs w:val="24"/>
        </w:rPr>
        <w:t>might</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seem</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like</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binary</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gender</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norms</w:t>
      </w:r>
      <w:proofErr w:type="spellEnd"/>
      <w:r w:rsidRPr="00D46B10">
        <w:rPr>
          <w:rFonts w:ascii="Times New Roman" w:hAnsi="Times New Roman" w:cs="Times New Roman"/>
          <w:i/>
          <w:sz w:val="24"/>
          <w:szCs w:val="24"/>
        </w:rPr>
        <w:t xml:space="preserve"> </w:t>
      </w:r>
      <w:r w:rsidRPr="00D46B10">
        <w:rPr>
          <w:rFonts w:ascii="Times New Roman" w:hAnsi="Times New Roman" w:cs="Times New Roman"/>
          <w:i/>
          <w:sz w:val="24"/>
          <w:szCs w:val="24"/>
        </w:rPr>
        <w:lastRenderedPageBreak/>
        <w:t xml:space="preserve">are </w:t>
      </w:r>
      <w:proofErr w:type="spellStart"/>
      <w:r w:rsidRPr="00D46B10">
        <w:rPr>
          <w:rFonts w:ascii="Times New Roman" w:hAnsi="Times New Roman" w:cs="Times New Roman"/>
          <w:i/>
          <w:sz w:val="24"/>
          <w:szCs w:val="24"/>
        </w:rPr>
        <w:t>at</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the</w:t>
      </w:r>
      <w:proofErr w:type="spellEnd"/>
      <w:r w:rsidRPr="00D46B10">
        <w:rPr>
          <w:rFonts w:ascii="Times New Roman" w:hAnsi="Times New Roman" w:cs="Times New Roman"/>
          <w:i/>
          <w:sz w:val="24"/>
          <w:szCs w:val="24"/>
        </w:rPr>
        <w:t xml:space="preserve"> core </w:t>
      </w:r>
      <w:proofErr w:type="spellStart"/>
      <w:r w:rsidRPr="00D46B10">
        <w:rPr>
          <w:rFonts w:ascii="Times New Roman" w:hAnsi="Times New Roman" w:cs="Times New Roman"/>
          <w:i/>
          <w:sz w:val="24"/>
          <w:szCs w:val="24"/>
        </w:rPr>
        <w:t>of</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all</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anti-trans</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discrimination</w:t>
      </w:r>
      <w:proofErr w:type="spellEnd"/>
      <w:r w:rsidRPr="00D46B10">
        <w:rPr>
          <w:rFonts w:ascii="Times New Roman" w:hAnsi="Times New Roman" w:cs="Times New Roman"/>
          <w:i/>
          <w:sz w:val="24"/>
          <w:szCs w:val="24"/>
        </w:rPr>
        <w:t xml:space="preserve">. </w:t>
      </w:r>
      <w:r w:rsidRPr="00D46B10">
        <w:rPr>
          <w:rFonts w:ascii="Times New Roman" w:hAnsi="Times New Roman" w:cs="Times New Roman"/>
          <w:i/>
          <w:sz w:val="24"/>
          <w:szCs w:val="24"/>
          <w:lang w:val="en-US"/>
        </w:rPr>
        <w:t>But most of the anti-trans sentiment that I have had to deal with as a transsexual woman is probably better described as misogyny</w:t>
      </w:r>
      <w:proofErr w:type="gramStart"/>
      <w:r w:rsidRPr="00D46B10">
        <w:rPr>
          <w:rFonts w:ascii="Times New Roman" w:hAnsi="Times New Roman" w:cs="Times New Roman"/>
          <w:sz w:val="24"/>
          <w:szCs w:val="24"/>
          <w:lang w:val="en-US"/>
        </w:rPr>
        <w:t>"</w:t>
      </w:r>
      <w:proofErr w:type="gramEnd"/>
      <w:r w:rsidR="00BC5F05">
        <w:rPr>
          <w:rStyle w:val="Refdenotaderodap"/>
          <w:rFonts w:ascii="Times New Roman" w:hAnsi="Times New Roman" w:cs="Times New Roman"/>
          <w:sz w:val="24"/>
          <w:szCs w:val="24"/>
        </w:rPr>
        <w:footnoteReference w:id="6"/>
      </w:r>
      <w:r w:rsidRPr="00D46B10">
        <w:rPr>
          <w:rFonts w:ascii="Times New Roman" w:hAnsi="Times New Roman" w:cs="Times New Roman"/>
          <w:sz w:val="24"/>
          <w:szCs w:val="24"/>
          <w:lang w:val="en-US"/>
        </w:rPr>
        <w:t xml:space="preserve"> (p. 08). </w:t>
      </w:r>
      <w:r w:rsidRPr="001D56A4">
        <w:rPr>
          <w:rFonts w:ascii="Times New Roman" w:hAnsi="Times New Roman" w:cs="Times New Roman"/>
          <w:sz w:val="24"/>
          <w:szCs w:val="24"/>
        </w:rPr>
        <w:t xml:space="preserve">Dessa forma, nota-se que a violência </w:t>
      </w:r>
      <w:proofErr w:type="spellStart"/>
      <w:proofErr w:type="gramStart"/>
      <w:r w:rsidRPr="001D56A4">
        <w:rPr>
          <w:rFonts w:ascii="Times New Roman" w:hAnsi="Times New Roman" w:cs="Times New Roman"/>
          <w:sz w:val="24"/>
          <w:szCs w:val="24"/>
        </w:rPr>
        <w:t>anti-trans</w:t>
      </w:r>
      <w:proofErr w:type="spellEnd"/>
      <w:proofErr w:type="gramEnd"/>
      <w:r w:rsidRPr="001D56A4">
        <w:rPr>
          <w:rFonts w:ascii="Times New Roman" w:hAnsi="Times New Roman" w:cs="Times New Roman"/>
          <w:sz w:val="24"/>
          <w:szCs w:val="24"/>
        </w:rPr>
        <w:t xml:space="preserve"> está envolta na ignorância da sociedade sobre assuntos de gênero,</w:t>
      </w:r>
      <w:r w:rsidR="008C0BBE">
        <w:rPr>
          <w:rFonts w:ascii="Times New Roman" w:hAnsi="Times New Roman" w:cs="Times New Roman"/>
          <w:sz w:val="24"/>
          <w:szCs w:val="24"/>
        </w:rPr>
        <w:t xml:space="preserve"> e em sentimentos de homofobia e </w:t>
      </w:r>
      <w:proofErr w:type="spellStart"/>
      <w:r w:rsidRPr="001D56A4">
        <w:rPr>
          <w:rFonts w:ascii="Times New Roman" w:hAnsi="Times New Roman" w:cs="Times New Roman"/>
          <w:sz w:val="24"/>
          <w:szCs w:val="24"/>
        </w:rPr>
        <w:t>anti-feminilidade</w:t>
      </w:r>
      <w:proofErr w:type="spellEnd"/>
      <w:r w:rsidRPr="001D56A4">
        <w:rPr>
          <w:rFonts w:ascii="Times New Roman" w:hAnsi="Times New Roman" w:cs="Times New Roman"/>
          <w:sz w:val="24"/>
          <w:szCs w:val="24"/>
        </w:rPr>
        <w:t>.</w:t>
      </w:r>
    </w:p>
    <w:p w14:paraId="2A7B5017" w14:textId="77777777" w:rsidR="002F654F" w:rsidRPr="002F654F" w:rsidRDefault="001D56A4" w:rsidP="001D56A4">
      <w:pPr>
        <w:spacing w:after="0" w:line="360" w:lineRule="auto"/>
        <w:ind w:firstLine="708"/>
        <w:jc w:val="both"/>
        <w:rPr>
          <w:rFonts w:ascii="Times New Roman" w:hAnsi="Times New Roman" w:cs="Times New Roman"/>
          <w:sz w:val="24"/>
          <w:szCs w:val="24"/>
        </w:rPr>
      </w:pPr>
      <w:r w:rsidRPr="002F654F">
        <w:rPr>
          <w:rFonts w:ascii="Times New Roman" w:hAnsi="Times New Roman" w:cs="Times New Roman"/>
          <w:sz w:val="24"/>
          <w:szCs w:val="24"/>
        </w:rPr>
        <w:t xml:space="preserve"> </w:t>
      </w:r>
    </w:p>
    <w:p w14:paraId="57BC560D" w14:textId="32EFBE05" w:rsidR="002F654F" w:rsidRDefault="008C0BBE" w:rsidP="002F654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4.3</w:t>
      </w:r>
      <w:r w:rsidR="002F654F" w:rsidRPr="002F654F">
        <w:rPr>
          <w:rFonts w:ascii="Times New Roman" w:hAnsi="Times New Roman" w:cs="Times New Roman"/>
          <w:b/>
          <w:sz w:val="24"/>
          <w:szCs w:val="24"/>
        </w:rPr>
        <w:t xml:space="preserve"> </w:t>
      </w:r>
      <w:r>
        <w:rPr>
          <w:rFonts w:ascii="Times New Roman" w:hAnsi="Times New Roman" w:cs="Times New Roman"/>
          <w:b/>
          <w:sz w:val="24"/>
          <w:szCs w:val="24"/>
        </w:rPr>
        <w:t>O</w:t>
      </w:r>
      <w:proofErr w:type="gramEnd"/>
      <w:r>
        <w:rPr>
          <w:rFonts w:ascii="Times New Roman" w:hAnsi="Times New Roman" w:cs="Times New Roman"/>
          <w:b/>
          <w:sz w:val="24"/>
          <w:szCs w:val="24"/>
        </w:rPr>
        <w:t xml:space="preserve"> QUE PODE SER FEITO PARA ALTERAR A PRESENTE SITUAÇÃO</w:t>
      </w:r>
    </w:p>
    <w:p w14:paraId="6F3E0670" w14:textId="77777777" w:rsidR="001D56A4" w:rsidRPr="002F654F" w:rsidRDefault="001D56A4" w:rsidP="002F654F">
      <w:pPr>
        <w:spacing w:after="0" w:line="360" w:lineRule="auto"/>
        <w:jc w:val="both"/>
        <w:rPr>
          <w:rFonts w:ascii="Times New Roman" w:hAnsi="Times New Roman" w:cs="Times New Roman"/>
          <w:sz w:val="24"/>
          <w:szCs w:val="24"/>
        </w:rPr>
      </w:pPr>
    </w:p>
    <w:p w14:paraId="60982A21" w14:textId="21A202A3" w:rsidR="00EF79EB"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Para que a atual situação de violência contra a comunidade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e travestis brasileiro possa ser alterada, são necessárias</w:t>
      </w:r>
      <w:r w:rsidR="00EF79EB">
        <w:rPr>
          <w:rFonts w:ascii="Times New Roman" w:hAnsi="Times New Roman" w:cs="Times New Roman"/>
          <w:sz w:val="24"/>
          <w:szCs w:val="24"/>
        </w:rPr>
        <w:t>,</w:t>
      </w:r>
      <w:r w:rsidRPr="00E919D0">
        <w:rPr>
          <w:rFonts w:ascii="Times New Roman" w:hAnsi="Times New Roman" w:cs="Times New Roman"/>
          <w:sz w:val="24"/>
          <w:szCs w:val="24"/>
        </w:rPr>
        <w:t xml:space="preserve"> primeiramente</w:t>
      </w:r>
      <w:r w:rsidR="00EF79EB">
        <w:rPr>
          <w:rFonts w:ascii="Times New Roman" w:hAnsi="Times New Roman" w:cs="Times New Roman"/>
          <w:sz w:val="24"/>
          <w:szCs w:val="24"/>
        </w:rPr>
        <w:t>,</w:t>
      </w:r>
      <w:r w:rsidRPr="00E919D0">
        <w:rPr>
          <w:rFonts w:ascii="Times New Roman" w:hAnsi="Times New Roman" w:cs="Times New Roman"/>
          <w:sz w:val="24"/>
          <w:szCs w:val="24"/>
        </w:rPr>
        <w:t xml:space="preserve"> algumas mudanças na nossa legislação. Em 20 de fevereiro de 2013</w:t>
      </w:r>
      <w:r w:rsidR="00EF79EB">
        <w:rPr>
          <w:rFonts w:ascii="Times New Roman" w:hAnsi="Times New Roman" w:cs="Times New Roman"/>
          <w:sz w:val="24"/>
          <w:szCs w:val="24"/>
        </w:rPr>
        <w:t>,</w:t>
      </w:r>
      <w:r w:rsidRPr="00E919D0">
        <w:rPr>
          <w:rFonts w:ascii="Times New Roman" w:hAnsi="Times New Roman" w:cs="Times New Roman"/>
          <w:sz w:val="24"/>
          <w:szCs w:val="24"/>
        </w:rPr>
        <w:t xml:space="preserve"> foi protocolada na Câmara dos Deputados o Projeto de Lei 5002/13, chamado Lei de Identidade de Gênero ou Lei João W. Nery, idealizado pelos deputados federais Jean </w:t>
      </w:r>
      <w:proofErr w:type="spellStart"/>
      <w:r w:rsidRPr="00E919D0">
        <w:rPr>
          <w:rFonts w:ascii="Times New Roman" w:hAnsi="Times New Roman" w:cs="Times New Roman"/>
          <w:sz w:val="24"/>
          <w:szCs w:val="24"/>
        </w:rPr>
        <w:t>Wyllys</w:t>
      </w:r>
      <w:proofErr w:type="spellEnd"/>
      <w:r w:rsidRPr="00E919D0">
        <w:rPr>
          <w:rFonts w:ascii="Times New Roman" w:hAnsi="Times New Roman" w:cs="Times New Roman"/>
          <w:sz w:val="24"/>
          <w:szCs w:val="24"/>
        </w:rPr>
        <w:t xml:space="preserve"> e Erika </w:t>
      </w:r>
      <w:proofErr w:type="spellStart"/>
      <w:r w:rsidRPr="00E919D0">
        <w:rPr>
          <w:rFonts w:ascii="Times New Roman" w:hAnsi="Times New Roman" w:cs="Times New Roman"/>
          <w:sz w:val="24"/>
          <w:szCs w:val="24"/>
        </w:rPr>
        <w:t>Kokay</w:t>
      </w:r>
      <w:proofErr w:type="spellEnd"/>
      <w:r w:rsidRPr="00E919D0">
        <w:rPr>
          <w:rFonts w:ascii="Times New Roman" w:hAnsi="Times New Roman" w:cs="Times New Roman"/>
          <w:sz w:val="24"/>
          <w:szCs w:val="24"/>
        </w:rPr>
        <w:t xml:space="preserve">, </w:t>
      </w:r>
      <w:r w:rsidR="00EF79EB">
        <w:rPr>
          <w:rFonts w:ascii="Times New Roman" w:hAnsi="Times New Roman" w:cs="Times New Roman"/>
          <w:sz w:val="24"/>
          <w:szCs w:val="24"/>
        </w:rPr>
        <w:t>apresentando</w:t>
      </w:r>
      <w:r w:rsidRPr="00E919D0">
        <w:rPr>
          <w:rFonts w:ascii="Times New Roman" w:hAnsi="Times New Roman" w:cs="Times New Roman"/>
          <w:sz w:val="24"/>
          <w:szCs w:val="24"/>
        </w:rPr>
        <w:t xml:space="preserve"> como objetivo o reconhecimento do direito à identidade de gênero das pessoas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brasileira</w:t>
      </w:r>
      <w:r w:rsidR="00EF79EB">
        <w:rPr>
          <w:rFonts w:ascii="Times New Roman" w:hAnsi="Times New Roman" w:cs="Times New Roman"/>
          <w:sz w:val="24"/>
          <w:szCs w:val="24"/>
        </w:rPr>
        <w:t>s maiores de dezoito (18) anos.</w:t>
      </w:r>
    </w:p>
    <w:p w14:paraId="3989EF19" w14:textId="4B575FA7"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De acordo com o art. 4º do projeto, esse direito não necessita de autorização judicial, qualquer forma de terapia, tratamento ou diagnóstico médico, psicológico ou cirurgias de </w:t>
      </w:r>
      <w:proofErr w:type="spellStart"/>
      <w:r w:rsidRPr="00E919D0">
        <w:rPr>
          <w:rFonts w:ascii="Times New Roman" w:hAnsi="Times New Roman" w:cs="Times New Roman"/>
          <w:sz w:val="24"/>
          <w:szCs w:val="24"/>
        </w:rPr>
        <w:t>transexualização</w:t>
      </w:r>
      <w:proofErr w:type="spellEnd"/>
      <w:r w:rsidRPr="00E919D0">
        <w:rPr>
          <w:rFonts w:ascii="Times New Roman" w:hAnsi="Times New Roman" w:cs="Times New Roman"/>
          <w:sz w:val="24"/>
          <w:szCs w:val="24"/>
        </w:rPr>
        <w:t xml:space="preserve"> e </w:t>
      </w:r>
      <w:proofErr w:type="spellStart"/>
      <w:r w:rsidRPr="00E919D0">
        <w:rPr>
          <w:rFonts w:ascii="Times New Roman" w:hAnsi="Times New Roman" w:cs="Times New Roman"/>
          <w:sz w:val="24"/>
          <w:szCs w:val="24"/>
        </w:rPr>
        <w:t>hormonoterapias</w:t>
      </w:r>
      <w:proofErr w:type="spellEnd"/>
      <w:r w:rsidRPr="00E919D0">
        <w:rPr>
          <w:rFonts w:ascii="Times New Roman" w:hAnsi="Times New Roman" w:cs="Times New Roman"/>
          <w:sz w:val="24"/>
          <w:szCs w:val="24"/>
        </w:rPr>
        <w:t xml:space="preserve">. O projeto </w:t>
      </w:r>
      <w:r w:rsidR="00EF79EB">
        <w:rPr>
          <w:rFonts w:ascii="Times New Roman" w:hAnsi="Times New Roman" w:cs="Times New Roman"/>
          <w:sz w:val="24"/>
          <w:szCs w:val="24"/>
        </w:rPr>
        <w:t>garante</w:t>
      </w:r>
      <w:r w:rsidRPr="00E919D0">
        <w:rPr>
          <w:rFonts w:ascii="Times New Roman" w:hAnsi="Times New Roman" w:cs="Times New Roman"/>
          <w:sz w:val="24"/>
          <w:szCs w:val="24"/>
        </w:rPr>
        <w:t xml:space="preserve"> direito ainda</w:t>
      </w:r>
      <w:r w:rsidR="00382353">
        <w:rPr>
          <w:rFonts w:ascii="Times New Roman" w:hAnsi="Times New Roman" w:cs="Times New Roman"/>
          <w:sz w:val="24"/>
          <w:szCs w:val="24"/>
        </w:rPr>
        <w:t>,</w:t>
      </w:r>
      <w:r w:rsidRPr="00E919D0">
        <w:rPr>
          <w:rFonts w:ascii="Times New Roman" w:hAnsi="Times New Roman" w:cs="Times New Roman"/>
          <w:sz w:val="24"/>
          <w:szCs w:val="24"/>
        </w:rPr>
        <w:t xml:space="preserve"> </w:t>
      </w:r>
      <w:proofErr w:type="gramStart"/>
      <w:r w:rsidRPr="00E919D0">
        <w:rPr>
          <w:rFonts w:ascii="Times New Roman" w:hAnsi="Times New Roman" w:cs="Times New Roman"/>
          <w:sz w:val="24"/>
          <w:szCs w:val="24"/>
        </w:rPr>
        <w:t>a menores</w:t>
      </w:r>
      <w:proofErr w:type="gramEnd"/>
      <w:r w:rsidRPr="00E919D0">
        <w:rPr>
          <w:rFonts w:ascii="Times New Roman" w:hAnsi="Times New Roman" w:cs="Times New Roman"/>
          <w:sz w:val="24"/>
          <w:szCs w:val="24"/>
        </w:rPr>
        <w:t xml:space="preserve"> de idade que não tem consentimento de seus representantes legais, de recorrerem a assistência da Defensoria Pública para resolver o seu caso, mediante autorização judicial. Por conseguinte, a proposta de lei busca também preservar o histórico de vida da pessoa e seu direito à família conquanto as mudanças feitas ao seu registro civil, além de assegurar o acesso ao processo </w:t>
      </w:r>
      <w:proofErr w:type="spellStart"/>
      <w:r w:rsidRPr="00E919D0">
        <w:rPr>
          <w:rFonts w:ascii="Times New Roman" w:hAnsi="Times New Roman" w:cs="Times New Roman"/>
          <w:sz w:val="24"/>
          <w:szCs w:val="24"/>
        </w:rPr>
        <w:t>transexualizador</w:t>
      </w:r>
      <w:proofErr w:type="spellEnd"/>
      <w:r w:rsidRPr="00E919D0">
        <w:rPr>
          <w:rFonts w:ascii="Times New Roman" w:hAnsi="Times New Roman" w:cs="Times New Roman"/>
          <w:sz w:val="24"/>
          <w:szCs w:val="24"/>
        </w:rPr>
        <w:t xml:space="preserve"> e determinar que o atendimento psiquiátrico apenas ocorra com o expresso interesse da pessoa. O projeto é baseado na Lei de Identidade de Gênero argentina, a qual foi aprovada em 2012, com unanimidade pelo Senado e maioria pelo Congresso.</w:t>
      </w:r>
    </w:p>
    <w:p w14:paraId="7BA66805" w14:textId="6B0BEB2C"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Dessa forma, esse direito é de extrema importância, pois </w:t>
      </w:r>
      <w:r w:rsidR="00382353">
        <w:rPr>
          <w:rFonts w:ascii="Times New Roman" w:hAnsi="Times New Roman" w:cs="Times New Roman"/>
          <w:sz w:val="24"/>
          <w:szCs w:val="24"/>
        </w:rPr>
        <w:t>concebe</w:t>
      </w:r>
      <w:r w:rsidRPr="00E919D0">
        <w:rPr>
          <w:rFonts w:ascii="Times New Roman" w:hAnsi="Times New Roman" w:cs="Times New Roman"/>
          <w:sz w:val="24"/>
          <w:szCs w:val="24"/>
        </w:rPr>
        <w:t xml:space="preserve"> autonomia de escolha a população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brasileira, </w:t>
      </w:r>
      <w:r w:rsidR="00382353">
        <w:rPr>
          <w:rFonts w:ascii="Times New Roman" w:hAnsi="Times New Roman" w:cs="Times New Roman"/>
          <w:sz w:val="24"/>
          <w:szCs w:val="24"/>
        </w:rPr>
        <w:t>igualando</w:t>
      </w:r>
      <w:r w:rsidRPr="00E919D0">
        <w:rPr>
          <w:rFonts w:ascii="Times New Roman" w:hAnsi="Times New Roman" w:cs="Times New Roman"/>
          <w:sz w:val="24"/>
          <w:szCs w:val="24"/>
        </w:rPr>
        <w:t xml:space="preserve"> </w:t>
      </w:r>
      <w:r w:rsidR="00382353">
        <w:rPr>
          <w:rFonts w:ascii="Times New Roman" w:hAnsi="Times New Roman" w:cs="Times New Roman"/>
          <w:sz w:val="24"/>
          <w:szCs w:val="24"/>
        </w:rPr>
        <w:t>o</w:t>
      </w:r>
      <w:r w:rsidRPr="00E919D0">
        <w:rPr>
          <w:rFonts w:ascii="Times New Roman" w:hAnsi="Times New Roman" w:cs="Times New Roman"/>
          <w:sz w:val="24"/>
          <w:szCs w:val="24"/>
        </w:rPr>
        <w:t xml:space="preserve"> seu estado como cidadão </w:t>
      </w:r>
      <w:proofErr w:type="gramStart"/>
      <w:r w:rsidRPr="00E919D0">
        <w:rPr>
          <w:rFonts w:ascii="Times New Roman" w:hAnsi="Times New Roman" w:cs="Times New Roman"/>
          <w:sz w:val="24"/>
          <w:szCs w:val="24"/>
        </w:rPr>
        <w:t>à</w:t>
      </w:r>
      <w:proofErr w:type="gramEnd"/>
      <w:r w:rsidRPr="00E919D0">
        <w:rPr>
          <w:rFonts w:ascii="Times New Roman" w:hAnsi="Times New Roman" w:cs="Times New Roman"/>
          <w:sz w:val="24"/>
          <w:szCs w:val="24"/>
        </w:rPr>
        <w:t xml:space="preserve"> pessoas </w:t>
      </w:r>
      <w:proofErr w:type="spellStart"/>
      <w:r w:rsidRPr="00E919D0">
        <w:rPr>
          <w:rFonts w:ascii="Times New Roman" w:hAnsi="Times New Roman" w:cs="Times New Roman"/>
          <w:sz w:val="24"/>
          <w:szCs w:val="24"/>
        </w:rPr>
        <w:t>cisgêneras</w:t>
      </w:r>
      <w:proofErr w:type="spellEnd"/>
      <w:r w:rsidRPr="00E919D0">
        <w:rPr>
          <w:rFonts w:ascii="Times New Roman" w:hAnsi="Times New Roman" w:cs="Times New Roman"/>
          <w:sz w:val="24"/>
          <w:szCs w:val="24"/>
        </w:rPr>
        <w:t xml:space="preserve">, </w:t>
      </w:r>
      <w:r w:rsidR="00382353">
        <w:rPr>
          <w:rFonts w:ascii="Times New Roman" w:hAnsi="Times New Roman" w:cs="Times New Roman"/>
          <w:sz w:val="24"/>
          <w:szCs w:val="24"/>
        </w:rPr>
        <w:t>uma vez que</w:t>
      </w:r>
      <w:r w:rsidRPr="00E919D0">
        <w:rPr>
          <w:rFonts w:ascii="Times New Roman" w:hAnsi="Times New Roman" w:cs="Times New Roman"/>
          <w:sz w:val="24"/>
          <w:szCs w:val="24"/>
        </w:rPr>
        <w:t xml:space="preserve"> quando o Estado mostra respeito a grupo marginalizado, demonstrando seu interesse, isso influencia</w:t>
      </w:r>
      <w:r w:rsidR="00382353">
        <w:rPr>
          <w:rFonts w:ascii="Times New Roman" w:hAnsi="Times New Roman" w:cs="Times New Roman"/>
          <w:sz w:val="24"/>
          <w:szCs w:val="24"/>
        </w:rPr>
        <w:t xml:space="preserve"> diretamente</w:t>
      </w:r>
      <w:r w:rsidRPr="00E919D0">
        <w:rPr>
          <w:rFonts w:ascii="Times New Roman" w:hAnsi="Times New Roman" w:cs="Times New Roman"/>
          <w:sz w:val="24"/>
          <w:szCs w:val="24"/>
        </w:rPr>
        <w:t xml:space="preserve"> </w:t>
      </w:r>
      <w:r w:rsidR="00382353">
        <w:rPr>
          <w:rFonts w:ascii="Times New Roman" w:hAnsi="Times New Roman" w:cs="Times New Roman"/>
          <w:sz w:val="24"/>
          <w:szCs w:val="24"/>
        </w:rPr>
        <w:t>n</w:t>
      </w:r>
      <w:r w:rsidRPr="00E919D0">
        <w:rPr>
          <w:rFonts w:ascii="Times New Roman" w:hAnsi="Times New Roman" w:cs="Times New Roman"/>
          <w:sz w:val="24"/>
          <w:szCs w:val="24"/>
        </w:rPr>
        <w:t>o rest</w:t>
      </w:r>
      <w:r w:rsidR="00382353">
        <w:rPr>
          <w:rFonts w:ascii="Times New Roman" w:hAnsi="Times New Roman" w:cs="Times New Roman"/>
          <w:sz w:val="24"/>
          <w:szCs w:val="24"/>
        </w:rPr>
        <w:t>ante</w:t>
      </w:r>
      <w:r w:rsidRPr="00E919D0">
        <w:rPr>
          <w:rFonts w:ascii="Times New Roman" w:hAnsi="Times New Roman" w:cs="Times New Roman"/>
          <w:sz w:val="24"/>
          <w:szCs w:val="24"/>
        </w:rPr>
        <w:t xml:space="preserve"> da população.</w:t>
      </w:r>
    </w:p>
    <w:p w14:paraId="39F19522" w14:textId="77777777"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Também se faz necessário equiparar e enquadrar o assassinato e violência cometidos contra travestis e mulheres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na lei n. 13.104/2015, que trata sobre o </w:t>
      </w:r>
      <w:proofErr w:type="spellStart"/>
      <w:r w:rsidRPr="00E919D0">
        <w:rPr>
          <w:rFonts w:ascii="Times New Roman" w:hAnsi="Times New Roman" w:cs="Times New Roman"/>
          <w:sz w:val="24"/>
          <w:szCs w:val="24"/>
        </w:rPr>
        <w:t>feminicídio</w:t>
      </w:r>
      <w:proofErr w:type="spellEnd"/>
      <w:r w:rsidRPr="00E919D0">
        <w:rPr>
          <w:rFonts w:ascii="Times New Roman" w:hAnsi="Times New Roman" w:cs="Times New Roman"/>
          <w:sz w:val="24"/>
          <w:szCs w:val="24"/>
        </w:rPr>
        <w:t xml:space="preserve">, visto que, de acordo com ANTRA, a taxa de assassinatos de mulheres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é de 11,9 a cada 100 </w:t>
      </w:r>
      <w:r w:rsidRPr="00E919D0">
        <w:rPr>
          <w:rFonts w:ascii="Times New Roman" w:hAnsi="Times New Roman" w:cs="Times New Roman"/>
          <w:sz w:val="24"/>
          <w:szCs w:val="24"/>
        </w:rPr>
        <w:lastRenderedPageBreak/>
        <w:t xml:space="preserve">mil, enquanto que de </w:t>
      </w:r>
      <w:proofErr w:type="spellStart"/>
      <w:r w:rsidRPr="00E919D0">
        <w:rPr>
          <w:rFonts w:ascii="Times New Roman" w:hAnsi="Times New Roman" w:cs="Times New Roman"/>
          <w:sz w:val="24"/>
          <w:szCs w:val="24"/>
        </w:rPr>
        <w:t>cisgêneras</w:t>
      </w:r>
      <w:proofErr w:type="spellEnd"/>
      <w:r w:rsidRPr="00E919D0">
        <w:rPr>
          <w:rFonts w:ascii="Times New Roman" w:hAnsi="Times New Roman" w:cs="Times New Roman"/>
          <w:sz w:val="24"/>
          <w:szCs w:val="24"/>
        </w:rPr>
        <w:t xml:space="preserve"> é de 4,8 a cada 100 mil, já que esses crimes são cometidos por causa da feminilidade da vítima.</w:t>
      </w:r>
    </w:p>
    <w:p w14:paraId="03F30303" w14:textId="394889C8"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Conquanto, apenas essa regulamentação não é capaz de diminuir os níveis de violência. É necessária uma legislação específica que puna a discriminação e os crimes de ódio do</w:t>
      </w:r>
      <w:r w:rsidR="00382353">
        <w:rPr>
          <w:rFonts w:ascii="Times New Roman" w:hAnsi="Times New Roman" w:cs="Times New Roman"/>
          <w:sz w:val="24"/>
          <w:szCs w:val="24"/>
        </w:rPr>
        <w:t>s</w:t>
      </w:r>
      <w:r w:rsidRPr="00E919D0">
        <w:rPr>
          <w:rFonts w:ascii="Times New Roman" w:hAnsi="Times New Roman" w:cs="Times New Roman"/>
          <w:sz w:val="24"/>
          <w:szCs w:val="24"/>
        </w:rPr>
        <w:t xml:space="preserve"> quais sofrem a comunidade LGBT+ em geral. Atualmente</w:t>
      </w:r>
      <w:r w:rsidR="00382353">
        <w:rPr>
          <w:rFonts w:ascii="Times New Roman" w:hAnsi="Times New Roman" w:cs="Times New Roman"/>
          <w:sz w:val="24"/>
          <w:szCs w:val="24"/>
        </w:rPr>
        <w:t>,</w:t>
      </w:r>
      <w:r w:rsidRPr="00E919D0">
        <w:rPr>
          <w:rFonts w:ascii="Times New Roman" w:hAnsi="Times New Roman" w:cs="Times New Roman"/>
          <w:sz w:val="24"/>
          <w:szCs w:val="24"/>
        </w:rPr>
        <w:t xml:space="preserve"> no Brasil temos leis municipais e estaduais que penaliz</w:t>
      </w:r>
      <w:r w:rsidR="00382353">
        <w:rPr>
          <w:rFonts w:ascii="Times New Roman" w:hAnsi="Times New Roman" w:cs="Times New Roman"/>
          <w:sz w:val="24"/>
          <w:szCs w:val="24"/>
        </w:rPr>
        <w:t>a</w:t>
      </w:r>
      <w:r w:rsidRPr="00E919D0">
        <w:rPr>
          <w:rFonts w:ascii="Times New Roman" w:hAnsi="Times New Roman" w:cs="Times New Roman"/>
          <w:sz w:val="24"/>
          <w:szCs w:val="24"/>
        </w:rPr>
        <w:t xml:space="preserve">m a discriminação </w:t>
      </w:r>
      <w:proofErr w:type="spellStart"/>
      <w:r w:rsidRPr="00E919D0">
        <w:rPr>
          <w:rFonts w:ascii="Times New Roman" w:hAnsi="Times New Roman" w:cs="Times New Roman"/>
          <w:sz w:val="24"/>
          <w:szCs w:val="24"/>
        </w:rPr>
        <w:t>anti-homossexual</w:t>
      </w:r>
      <w:proofErr w:type="spellEnd"/>
      <w:r w:rsidRPr="00E919D0">
        <w:rPr>
          <w:rFonts w:ascii="Times New Roman" w:hAnsi="Times New Roman" w:cs="Times New Roman"/>
          <w:sz w:val="24"/>
          <w:szCs w:val="24"/>
        </w:rPr>
        <w:t xml:space="preserve">, como a lei n. 5.275/97 de Salvador/BA, no entanto </w:t>
      </w:r>
      <w:r w:rsidR="00382353">
        <w:rPr>
          <w:rFonts w:ascii="Times New Roman" w:hAnsi="Times New Roman" w:cs="Times New Roman"/>
          <w:sz w:val="24"/>
          <w:szCs w:val="24"/>
        </w:rPr>
        <w:t>é imprescindível a obtenção de</w:t>
      </w:r>
      <w:r w:rsidRPr="00E919D0">
        <w:rPr>
          <w:rFonts w:ascii="Times New Roman" w:hAnsi="Times New Roman" w:cs="Times New Roman"/>
          <w:sz w:val="24"/>
          <w:szCs w:val="24"/>
        </w:rPr>
        <w:t xml:space="preserve"> uma proteção federa</w:t>
      </w:r>
      <w:r w:rsidR="008C0BBE">
        <w:rPr>
          <w:rFonts w:ascii="Times New Roman" w:hAnsi="Times New Roman" w:cs="Times New Roman"/>
          <w:sz w:val="24"/>
          <w:szCs w:val="24"/>
        </w:rPr>
        <w:t xml:space="preserve">l específica contra a </w:t>
      </w:r>
      <w:proofErr w:type="spellStart"/>
      <w:proofErr w:type="gramStart"/>
      <w:r w:rsidR="008C0BBE">
        <w:rPr>
          <w:rFonts w:ascii="Times New Roman" w:hAnsi="Times New Roman" w:cs="Times New Roman"/>
          <w:sz w:val="24"/>
          <w:szCs w:val="24"/>
        </w:rPr>
        <w:t>LGBTfobia</w:t>
      </w:r>
      <w:proofErr w:type="spellEnd"/>
      <w:proofErr w:type="gramEnd"/>
      <w:r w:rsidR="008C0BBE">
        <w:rPr>
          <w:rFonts w:ascii="Times New Roman" w:hAnsi="Times New Roman" w:cs="Times New Roman"/>
          <w:sz w:val="24"/>
          <w:szCs w:val="24"/>
        </w:rPr>
        <w:t>, baseando-se no art. 5º, inciso XLI da Constituição Federal de 1988, que determina que “a lei punirá qualquer discriminação atentatória dos direitos e liberdades fundamentais”.</w:t>
      </w:r>
    </w:p>
    <w:p w14:paraId="1CC72C69" w14:textId="0F5391F5"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A PL 122, apresentada pela deputada Iara Bernardi, tinha como objetivo criminalizar a homofobia no Brasil, ao alterar a lei que trata dos crimes relacionados a preconceito de raça ou cor, equiparando-os a atos de ódio motivados por orientação sexual e/ou identidade de gênero. </w:t>
      </w:r>
      <w:r w:rsidR="00382353">
        <w:rPr>
          <w:rFonts w:ascii="Times New Roman" w:hAnsi="Times New Roman" w:cs="Times New Roman"/>
          <w:sz w:val="24"/>
          <w:szCs w:val="24"/>
        </w:rPr>
        <w:t>Todavia,</w:t>
      </w:r>
      <w:r w:rsidRPr="00E919D0">
        <w:rPr>
          <w:rFonts w:ascii="Times New Roman" w:hAnsi="Times New Roman" w:cs="Times New Roman"/>
          <w:sz w:val="24"/>
          <w:szCs w:val="24"/>
        </w:rPr>
        <w:t xml:space="preserve"> foi arquivada após ter ficado oito anos pendentes no Senado, ação essa que mostra a dificuldade dos representantes brasileiros de vencer o conservadorismo, mesmo quando estão em face de normas voltadas à dignidade da pessoa humana.</w:t>
      </w:r>
    </w:p>
    <w:p w14:paraId="1FFF72F7" w14:textId="77777777"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Cabe ressaltar que, considerando os índices de violência policial contra pessoas transexuais e travestis, é importante o treinamento de todos aqueles envolvidos com esse trabalho, delegados, escrivães, etc., de forma semelhante a que foi feita aos casos de agressão doméstica, sendo necessário, ainda, fortalecer os esforços para prevenir, monitorar e denunciar casos de violência dentro e fora das delegacias.</w:t>
      </w:r>
    </w:p>
    <w:p w14:paraId="25EA37C3" w14:textId="14130F2A"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Partindo-se para uma mudança de mentalidade, caso não se chegue a um consenso que leve a criação específica de uma norma que lide com casos de </w:t>
      </w:r>
      <w:proofErr w:type="spellStart"/>
      <w:proofErr w:type="gramStart"/>
      <w:r w:rsidRPr="00E919D0">
        <w:rPr>
          <w:rFonts w:ascii="Times New Roman" w:hAnsi="Times New Roman" w:cs="Times New Roman"/>
          <w:sz w:val="24"/>
          <w:szCs w:val="24"/>
        </w:rPr>
        <w:t>LGBTfobia</w:t>
      </w:r>
      <w:proofErr w:type="spellEnd"/>
      <w:proofErr w:type="gramEnd"/>
      <w:r w:rsidRPr="00E919D0">
        <w:rPr>
          <w:rFonts w:ascii="Times New Roman" w:hAnsi="Times New Roman" w:cs="Times New Roman"/>
          <w:sz w:val="24"/>
          <w:szCs w:val="24"/>
        </w:rPr>
        <w:t xml:space="preserve">, a incorporação dessas condutas nos agravantes de pena poderia mandar a mensagem a população de que o Judiciário não ficará calado diante da discriminação e assassinatos da comunidade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e de travestis brasileiros que ocorrem especificamente por causa da identidade da vítima, assim não sendo um crime comparável a outros de espécie similar.</w:t>
      </w:r>
    </w:p>
    <w:p w14:paraId="2569F900" w14:textId="2EDA8357"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Mudanças também devem ser feitas para melhorar o funcionamento dos atuais direitos relativos à saúde da pessoa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brasileira, como a ampliação de hospitais que possam realizar o processo </w:t>
      </w:r>
      <w:proofErr w:type="spellStart"/>
      <w:r w:rsidRPr="00E919D0">
        <w:rPr>
          <w:rFonts w:ascii="Times New Roman" w:hAnsi="Times New Roman" w:cs="Times New Roman"/>
          <w:sz w:val="24"/>
          <w:szCs w:val="24"/>
        </w:rPr>
        <w:t>transexualizador</w:t>
      </w:r>
      <w:proofErr w:type="spellEnd"/>
      <w:r w:rsidRPr="00E919D0">
        <w:rPr>
          <w:rFonts w:ascii="Times New Roman" w:hAnsi="Times New Roman" w:cs="Times New Roman"/>
          <w:sz w:val="24"/>
          <w:szCs w:val="24"/>
        </w:rPr>
        <w:t xml:space="preserve">. De acordo com o livro Vidas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w:t>
      </w:r>
      <w:r w:rsidR="008C0BBE">
        <w:rPr>
          <w:rFonts w:ascii="Times New Roman" w:hAnsi="Times New Roman" w:cs="Times New Roman"/>
          <w:sz w:val="24"/>
          <w:szCs w:val="24"/>
        </w:rPr>
        <w:t xml:space="preserve">2017, </w:t>
      </w:r>
      <w:r w:rsidRPr="00E919D0">
        <w:rPr>
          <w:rFonts w:ascii="Times New Roman" w:hAnsi="Times New Roman" w:cs="Times New Roman"/>
          <w:sz w:val="24"/>
          <w:szCs w:val="24"/>
        </w:rPr>
        <w:t>p. 94)</w:t>
      </w:r>
      <w:r w:rsidR="00497B97">
        <w:rPr>
          <w:rFonts w:ascii="Times New Roman" w:hAnsi="Times New Roman" w:cs="Times New Roman"/>
          <w:sz w:val="24"/>
          <w:szCs w:val="24"/>
        </w:rPr>
        <w:t>,</w:t>
      </w:r>
      <w:r w:rsidRPr="00E919D0">
        <w:rPr>
          <w:rFonts w:ascii="Times New Roman" w:hAnsi="Times New Roman" w:cs="Times New Roman"/>
          <w:sz w:val="24"/>
          <w:szCs w:val="24"/>
        </w:rPr>
        <w:t xml:space="preserve"> atualmente há seis ambulatórios que dão auxílio </w:t>
      </w:r>
      <w:proofErr w:type="gramStart"/>
      <w:r w:rsidRPr="00E919D0">
        <w:rPr>
          <w:rFonts w:ascii="Times New Roman" w:hAnsi="Times New Roman" w:cs="Times New Roman"/>
          <w:sz w:val="24"/>
          <w:szCs w:val="24"/>
        </w:rPr>
        <w:t>a</w:t>
      </w:r>
      <w:proofErr w:type="gramEnd"/>
      <w:r w:rsidRPr="00E919D0">
        <w:rPr>
          <w:rFonts w:ascii="Times New Roman" w:hAnsi="Times New Roman" w:cs="Times New Roman"/>
          <w:sz w:val="24"/>
          <w:szCs w:val="24"/>
        </w:rPr>
        <w:t xml:space="preserve"> população transexual por meio de tratamentos hormonais e psicológicos e apenas cinco hospitais do SUS que realizam esta cirurgia, a qual, por sua vez, só é disponibilizada uma vez por mês, não havendo nenhum desses hospitais preparados na Região Norte.</w:t>
      </w:r>
    </w:p>
    <w:p w14:paraId="6D824193" w14:textId="36272592" w:rsidR="00E919D0" w:rsidRPr="00E919D0" w:rsidRDefault="00497B97" w:rsidP="00E919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Nessa conjuntura, t</w:t>
      </w:r>
      <w:r w:rsidR="00E919D0" w:rsidRPr="00E919D0">
        <w:rPr>
          <w:rFonts w:ascii="Times New Roman" w:hAnsi="Times New Roman" w:cs="Times New Roman"/>
          <w:sz w:val="24"/>
          <w:szCs w:val="24"/>
        </w:rPr>
        <w:t>ambém</w:t>
      </w:r>
      <w:r>
        <w:rPr>
          <w:rFonts w:ascii="Times New Roman" w:hAnsi="Times New Roman" w:cs="Times New Roman"/>
          <w:sz w:val="24"/>
          <w:szCs w:val="24"/>
        </w:rPr>
        <w:t xml:space="preserve"> acreditamos ser crucial o</w:t>
      </w:r>
      <w:r w:rsidR="00E919D0" w:rsidRPr="00E919D0">
        <w:rPr>
          <w:rFonts w:ascii="Times New Roman" w:hAnsi="Times New Roman" w:cs="Times New Roman"/>
          <w:sz w:val="24"/>
          <w:szCs w:val="24"/>
        </w:rPr>
        <w:t xml:space="preserve"> </w:t>
      </w:r>
      <w:r>
        <w:rPr>
          <w:rFonts w:ascii="Times New Roman" w:hAnsi="Times New Roman" w:cs="Times New Roman"/>
          <w:sz w:val="24"/>
          <w:szCs w:val="24"/>
        </w:rPr>
        <w:t>contínuo</w:t>
      </w:r>
      <w:r w:rsidR="00E919D0" w:rsidRPr="00E919D0">
        <w:rPr>
          <w:rFonts w:ascii="Times New Roman" w:hAnsi="Times New Roman" w:cs="Times New Roman"/>
          <w:sz w:val="24"/>
          <w:szCs w:val="24"/>
        </w:rPr>
        <w:t xml:space="preserve"> estudos sobre Gênero e Sexualidade nas universidades, especialmente nas relacionadas </w:t>
      </w:r>
      <w:proofErr w:type="gramStart"/>
      <w:r w:rsidR="00E919D0" w:rsidRPr="00E919D0">
        <w:rPr>
          <w:rFonts w:ascii="Times New Roman" w:hAnsi="Times New Roman" w:cs="Times New Roman"/>
          <w:sz w:val="24"/>
          <w:szCs w:val="24"/>
        </w:rPr>
        <w:t>as</w:t>
      </w:r>
      <w:proofErr w:type="gramEnd"/>
      <w:r w:rsidR="00E919D0" w:rsidRPr="00E919D0">
        <w:rPr>
          <w:rFonts w:ascii="Times New Roman" w:hAnsi="Times New Roman" w:cs="Times New Roman"/>
          <w:sz w:val="24"/>
          <w:szCs w:val="24"/>
        </w:rPr>
        <w:t xml:space="preserve"> especialidades médicas e psicológicas, para melhor atender os pacientes </w:t>
      </w:r>
      <w:proofErr w:type="spellStart"/>
      <w:r w:rsidR="00E919D0" w:rsidRPr="00E919D0">
        <w:rPr>
          <w:rFonts w:ascii="Times New Roman" w:hAnsi="Times New Roman" w:cs="Times New Roman"/>
          <w:sz w:val="24"/>
          <w:szCs w:val="24"/>
        </w:rPr>
        <w:t>trans</w:t>
      </w:r>
      <w:proofErr w:type="spellEnd"/>
      <w:r w:rsidR="00E919D0" w:rsidRPr="00E919D0">
        <w:rPr>
          <w:rFonts w:ascii="Times New Roman" w:hAnsi="Times New Roman" w:cs="Times New Roman"/>
          <w:sz w:val="24"/>
          <w:szCs w:val="24"/>
        </w:rPr>
        <w:t xml:space="preserve">, que ainda precisam de laudo psiquiátrico para poderem realizar o processo </w:t>
      </w:r>
      <w:proofErr w:type="spellStart"/>
      <w:r w:rsidR="00E919D0" w:rsidRPr="00E919D0">
        <w:rPr>
          <w:rFonts w:ascii="Times New Roman" w:hAnsi="Times New Roman" w:cs="Times New Roman"/>
          <w:sz w:val="24"/>
          <w:szCs w:val="24"/>
        </w:rPr>
        <w:t>transexualizador</w:t>
      </w:r>
      <w:proofErr w:type="spellEnd"/>
      <w:r w:rsidR="00E919D0" w:rsidRPr="00E919D0">
        <w:rPr>
          <w:rFonts w:ascii="Times New Roman" w:hAnsi="Times New Roman" w:cs="Times New Roman"/>
          <w:sz w:val="24"/>
          <w:szCs w:val="24"/>
        </w:rPr>
        <w:t>, se submetendo por dois anos à testes extremamente problemáticos e falhos. De acordo com o estudo</w:t>
      </w:r>
      <w:r w:rsidR="008C0BBE">
        <w:rPr>
          <w:rFonts w:ascii="Times New Roman" w:hAnsi="Times New Roman" w:cs="Times New Roman"/>
          <w:sz w:val="24"/>
          <w:szCs w:val="24"/>
        </w:rPr>
        <w:t xml:space="preserve"> de 2016, feito por Rodrigo Borba, professor da Universidade Federal do Rio de Janeiro (UFRJ)</w:t>
      </w:r>
      <w:r w:rsidR="00E919D0" w:rsidRPr="00E919D0">
        <w:rPr>
          <w:rFonts w:ascii="Times New Roman" w:hAnsi="Times New Roman" w:cs="Times New Roman"/>
          <w:sz w:val="24"/>
          <w:szCs w:val="24"/>
        </w:rPr>
        <w:t>, em seu artigo "Receita para se tornar um "transexual verdadeiro": Discurso, interação e (</w:t>
      </w:r>
      <w:proofErr w:type="spellStart"/>
      <w:r w:rsidR="00E919D0" w:rsidRPr="00E919D0">
        <w:rPr>
          <w:rFonts w:ascii="Times New Roman" w:hAnsi="Times New Roman" w:cs="Times New Roman"/>
          <w:sz w:val="24"/>
          <w:szCs w:val="24"/>
        </w:rPr>
        <w:t>des</w:t>
      </w:r>
      <w:proofErr w:type="spellEnd"/>
      <w:r w:rsidR="00E919D0" w:rsidRPr="00E919D0">
        <w:rPr>
          <w:rFonts w:ascii="Times New Roman" w:hAnsi="Times New Roman" w:cs="Times New Roman"/>
          <w:sz w:val="24"/>
          <w:szCs w:val="24"/>
        </w:rPr>
        <w:t xml:space="preserve">) identificação no processo </w:t>
      </w:r>
      <w:proofErr w:type="spellStart"/>
      <w:r w:rsidR="00E919D0" w:rsidRPr="00E919D0">
        <w:rPr>
          <w:rFonts w:ascii="Times New Roman" w:hAnsi="Times New Roman" w:cs="Times New Roman"/>
          <w:sz w:val="24"/>
          <w:szCs w:val="24"/>
        </w:rPr>
        <w:t>transexualizador</w:t>
      </w:r>
      <w:proofErr w:type="spellEnd"/>
      <w:r w:rsidR="00E919D0" w:rsidRPr="00E919D0">
        <w:rPr>
          <w:rFonts w:ascii="Times New Roman" w:hAnsi="Times New Roman" w:cs="Times New Roman"/>
          <w:sz w:val="24"/>
          <w:szCs w:val="24"/>
        </w:rPr>
        <w:t>", os profissionais da saúde buscam comprovar que a pessoa é um "transexual verdadeiro", muitas vezes impondo seus conceitos de masculino e feminino para obter o laudo que desejam e igualmente os pacientes, "aprendem a vigiar e disciplinar suas ações sociais para que possam ter acesso às tecnologias médicas do SUS"</w:t>
      </w:r>
      <w:r w:rsidR="008C0BBE">
        <w:rPr>
          <w:rFonts w:ascii="Times New Roman" w:hAnsi="Times New Roman" w:cs="Times New Roman"/>
          <w:sz w:val="24"/>
          <w:szCs w:val="24"/>
        </w:rPr>
        <w:t xml:space="preserve"> (2016, p. 68)</w:t>
      </w:r>
      <w:r w:rsidR="00E919D0" w:rsidRPr="00E919D0">
        <w:rPr>
          <w:rFonts w:ascii="Times New Roman" w:hAnsi="Times New Roman" w:cs="Times New Roman"/>
          <w:sz w:val="24"/>
          <w:szCs w:val="24"/>
        </w:rPr>
        <w:t>. Assim, é necessário que os profissionais da saúde entendam a complexidade de gênero, para que possam atender seus pacientes de forma honesta, obtendo uma verdadeira relação com este e sem a imposição de estereótipos.</w:t>
      </w:r>
    </w:p>
    <w:p w14:paraId="391A96AB" w14:textId="46A00AD6"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Por conseguinte, projetos de assistências são indispensáveis para ajudar a população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que está atualmente em situações vulneráveis. No Brasil</w:t>
      </w:r>
      <w:r w:rsidR="00497B97">
        <w:rPr>
          <w:rFonts w:ascii="Times New Roman" w:hAnsi="Times New Roman" w:cs="Times New Roman"/>
          <w:sz w:val="24"/>
          <w:szCs w:val="24"/>
        </w:rPr>
        <w:t>,</w:t>
      </w:r>
      <w:r w:rsidRPr="00E919D0">
        <w:rPr>
          <w:rFonts w:ascii="Times New Roman" w:hAnsi="Times New Roman" w:cs="Times New Roman"/>
          <w:sz w:val="24"/>
          <w:szCs w:val="24"/>
        </w:rPr>
        <w:t xml:space="preserve"> temos o Projeto </w:t>
      </w:r>
      <w:proofErr w:type="spellStart"/>
      <w:r w:rsidRPr="00E919D0">
        <w:rPr>
          <w:rFonts w:ascii="Times New Roman" w:hAnsi="Times New Roman" w:cs="Times New Roman"/>
          <w:sz w:val="24"/>
          <w:szCs w:val="24"/>
        </w:rPr>
        <w:t>Transempregos</w:t>
      </w:r>
      <w:proofErr w:type="spellEnd"/>
      <w:r w:rsidRPr="00E919D0">
        <w:rPr>
          <w:rFonts w:ascii="Times New Roman" w:hAnsi="Times New Roman" w:cs="Times New Roman"/>
          <w:sz w:val="24"/>
          <w:szCs w:val="24"/>
        </w:rPr>
        <w:t xml:space="preserve">, criado em 2013 por um grupo de ativistas, também com a intenção de inserir pessoas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e travestis no mercado de trabalho. De acordo com uma de suas fundadoras, Márcia Rocha, o projeto t</w:t>
      </w:r>
      <w:r w:rsidR="00497B97">
        <w:rPr>
          <w:rFonts w:ascii="Times New Roman" w:hAnsi="Times New Roman" w:cs="Times New Roman"/>
          <w:sz w:val="24"/>
          <w:szCs w:val="24"/>
        </w:rPr>
        <w:t>e</w:t>
      </w:r>
      <w:r w:rsidRPr="00E919D0">
        <w:rPr>
          <w:rFonts w:ascii="Times New Roman" w:hAnsi="Times New Roman" w:cs="Times New Roman"/>
          <w:sz w:val="24"/>
          <w:szCs w:val="24"/>
        </w:rPr>
        <w:t>m mais de 900 currículos cadastrados e entre eles</w:t>
      </w:r>
      <w:r w:rsidR="00497B97">
        <w:rPr>
          <w:rFonts w:ascii="Times New Roman" w:hAnsi="Times New Roman" w:cs="Times New Roman"/>
          <w:sz w:val="24"/>
          <w:szCs w:val="24"/>
        </w:rPr>
        <w:t>,</w:t>
      </w:r>
      <w:r w:rsidRPr="00E919D0">
        <w:rPr>
          <w:rFonts w:ascii="Times New Roman" w:hAnsi="Times New Roman" w:cs="Times New Roman"/>
          <w:sz w:val="24"/>
          <w:szCs w:val="24"/>
        </w:rPr>
        <w:t xml:space="preserve"> em torno de 40% das pessoas possui um curso superior.</w:t>
      </w:r>
    </w:p>
    <w:p w14:paraId="4C12F81C" w14:textId="3443F71D"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A prefeitura de São Paulo foi precursora nesse sentido, ao criar em janeiro de 2015 o Programa </w:t>
      </w:r>
      <w:proofErr w:type="spellStart"/>
      <w:r w:rsidRPr="00E919D0">
        <w:rPr>
          <w:rFonts w:ascii="Times New Roman" w:hAnsi="Times New Roman" w:cs="Times New Roman"/>
          <w:sz w:val="24"/>
          <w:szCs w:val="24"/>
        </w:rPr>
        <w:t>Transcidadania</w:t>
      </w:r>
      <w:proofErr w:type="spellEnd"/>
      <w:r w:rsidRPr="00E919D0">
        <w:rPr>
          <w:rFonts w:ascii="Times New Roman" w:hAnsi="Times New Roman" w:cs="Times New Roman"/>
          <w:sz w:val="24"/>
          <w:szCs w:val="24"/>
        </w:rPr>
        <w:t>, junto com a Secretaria Municipal de Direitos Humanos, o qual tem por objetivo reintegrar travestis e pessoas transexuais ao mercado de trabalho, oferecendo uma bolsa de R$ 840 (oitocentos e quarenta reais) para que elas possam concluir o ensino fundamental e médio ou participem de cursos profissionalizantes, tudo por meio da Educação de Jovens e Adultos (EJA). O programa possui 100 vagas, para um período de dois anos, priorizando aqueles que não têm moradia.</w:t>
      </w:r>
    </w:p>
    <w:p w14:paraId="0EC529C9" w14:textId="1C9B4736"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Essas iniciativas são de extrema importância, visto que devido à bola de neve criada pela </w:t>
      </w:r>
      <w:proofErr w:type="spellStart"/>
      <w:r w:rsidRPr="00E919D0">
        <w:rPr>
          <w:rFonts w:ascii="Times New Roman" w:hAnsi="Times New Roman" w:cs="Times New Roman"/>
          <w:sz w:val="24"/>
          <w:szCs w:val="24"/>
        </w:rPr>
        <w:t>transfobia</w:t>
      </w:r>
      <w:proofErr w:type="spellEnd"/>
      <w:r w:rsidRPr="00E919D0">
        <w:rPr>
          <w:rFonts w:ascii="Times New Roman" w:hAnsi="Times New Roman" w:cs="Times New Roman"/>
          <w:sz w:val="24"/>
          <w:szCs w:val="24"/>
        </w:rPr>
        <w:t>, com os elevados números de</w:t>
      </w:r>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bullying</w:t>
      </w:r>
      <w:proofErr w:type="spellEnd"/>
      <w:r w:rsidRPr="00E919D0">
        <w:rPr>
          <w:rFonts w:ascii="Times New Roman" w:hAnsi="Times New Roman" w:cs="Times New Roman"/>
          <w:sz w:val="24"/>
          <w:szCs w:val="24"/>
        </w:rPr>
        <w:t xml:space="preserve">, violência sexual e suicídio, a comunidade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está sempre em risco de não conseguir obter uma educação e consequentemente</w:t>
      </w:r>
      <w:r w:rsidR="00497B97">
        <w:rPr>
          <w:rFonts w:ascii="Times New Roman" w:hAnsi="Times New Roman" w:cs="Times New Roman"/>
          <w:sz w:val="24"/>
          <w:szCs w:val="24"/>
        </w:rPr>
        <w:t>,</w:t>
      </w:r>
      <w:r w:rsidRPr="00E919D0">
        <w:rPr>
          <w:rFonts w:ascii="Times New Roman" w:hAnsi="Times New Roman" w:cs="Times New Roman"/>
          <w:sz w:val="24"/>
          <w:szCs w:val="24"/>
        </w:rPr>
        <w:t xml:space="preserve"> um emprego, acabando </w:t>
      </w:r>
      <w:r w:rsidR="00497B97">
        <w:rPr>
          <w:rFonts w:ascii="Times New Roman" w:hAnsi="Times New Roman" w:cs="Times New Roman"/>
          <w:sz w:val="24"/>
          <w:szCs w:val="24"/>
        </w:rPr>
        <w:t xml:space="preserve">por se instalarem </w:t>
      </w:r>
      <w:r w:rsidRPr="00E919D0">
        <w:rPr>
          <w:rFonts w:ascii="Times New Roman" w:hAnsi="Times New Roman" w:cs="Times New Roman"/>
          <w:sz w:val="24"/>
          <w:szCs w:val="24"/>
        </w:rPr>
        <w:t>em situações de vulnerabilidade.</w:t>
      </w:r>
    </w:p>
    <w:p w14:paraId="3CE0AECE" w14:textId="2E6BF46B"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Portanto, são necessários em nossa sociedade, projetos sociais, como os acima idealizados, que tratem de transferência de renda, moradia, apoio no mercado de trabalho, </w:t>
      </w:r>
      <w:r w:rsidRPr="00E919D0">
        <w:rPr>
          <w:rFonts w:ascii="Times New Roman" w:hAnsi="Times New Roman" w:cs="Times New Roman"/>
          <w:sz w:val="24"/>
          <w:szCs w:val="24"/>
        </w:rPr>
        <w:lastRenderedPageBreak/>
        <w:t xml:space="preserve">como também na área de saúde, ao personalizar e melhorar os profissionais que nela </w:t>
      </w:r>
      <w:proofErr w:type="gramStart"/>
      <w:r w:rsidRPr="00E919D0">
        <w:rPr>
          <w:rFonts w:ascii="Times New Roman" w:hAnsi="Times New Roman" w:cs="Times New Roman"/>
          <w:sz w:val="24"/>
          <w:szCs w:val="24"/>
        </w:rPr>
        <w:t>trabalhem,</w:t>
      </w:r>
      <w:proofErr w:type="gramEnd"/>
      <w:r w:rsidR="00497B97">
        <w:rPr>
          <w:rFonts w:ascii="Times New Roman" w:hAnsi="Times New Roman" w:cs="Times New Roman"/>
          <w:sz w:val="24"/>
          <w:szCs w:val="24"/>
        </w:rPr>
        <w:t xml:space="preserve"> além de</w:t>
      </w:r>
      <w:r w:rsidRPr="00E919D0">
        <w:rPr>
          <w:rFonts w:ascii="Times New Roman" w:hAnsi="Times New Roman" w:cs="Times New Roman"/>
          <w:sz w:val="24"/>
          <w:szCs w:val="24"/>
        </w:rPr>
        <w:t xml:space="preserve"> ampliar os serviços de transição e hospitais que os mantenham.</w:t>
      </w:r>
    </w:p>
    <w:p w14:paraId="129EE3D0" w14:textId="3E04AEB4"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Por fim, deve haver uma mudança de comportamento da população, que ainda vê as pessoas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e travestis como doentes, pensamento que é repassado para seus filhos, permeando assim uma cultura de discriminação que não se finda. Logo, é imprescindível uma política de conscientização </w:t>
      </w:r>
      <w:r w:rsidR="00021530">
        <w:rPr>
          <w:rFonts w:ascii="Times New Roman" w:hAnsi="Times New Roman" w:cs="Times New Roman"/>
          <w:sz w:val="24"/>
          <w:szCs w:val="24"/>
        </w:rPr>
        <w:t>no qual</w:t>
      </w:r>
      <w:r w:rsidRPr="00E919D0">
        <w:rPr>
          <w:rFonts w:ascii="Times New Roman" w:hAnsi="Times New Roman" w:cs="Times New Roman"/>
          <w:sz w:val="24"/>
          <w:szCs w:val="24"/>
        </w:rPr>
        <w:t xml:space="preserve"> se estude sobre sexualidade e </w:t>
      </w:r>
      <w:r w:rsidR="00021530">
        <w:rPr>
          <w:rFonts w:ascii="Times New Roman" w:hAnsi="Times New Roman" w:cs="Times New Roman"/>
          <w:sz w:val="24"/>
          <w:szCs w:val="24"/>
        </w:rPr>
        <w:t xml:space="preserve">sobre </w:t>
      </w:r>
      <w:r w:rsidRPr="00E919D0">
        <w:rPr>
          <w:rFonts w:ascii="Times New Roman" w:hAnsi="Times New Roman" w:cs="Times New Roman"/>
          <w:sz w:val="24"/>
          <w:szCs w:val="24"/>
        </w:rPr>
        <w:t xml:space="preserve">os estereótipos de gênero, para que </w:t>
      </w:r>
      <w:r w:rsidR="00021530">
        <w:rPr>
          <w:rFonts w:ascii="Times New Roman" w:hAnsi="Times New Roman" w:cs="Times New Roman"/>
          <w:sz w:val="24"/>
          <w:szCs w:val="24"/>
        </w:rPr>
        <w:t xml:space="preserve">assim, </w:t>
      </w:r>
      <w:r w:rsidRPr="00E919D0">
        <w:rPr>
          <w:rFonts w:ascii="Times New Roman" w:hAnsi="Times New Roman" w:cs="Times New Roman"/>
          <w:sz w:val="24"/>
          <w:szCs w:val="24"/>
        </w:rPr>
        <w:t>possamos destruir essas expectativas que historicamente vêm gerando violência.</w:t>
      </w:r>
    </w:p>
    <w:p w14:paraId="74966745" w14:textId="6C05EC1F" w:rsid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Neste sentido, em 2015, foi criado o grupo "Mães pela diversidade", no Estado de São Paulo, sendo formado em sua maioria por mães de </w:t>
      </w:r>
      <w:proofErr w:type="spellStart"/>
      <w:r w:rsidRPr="00E919D0">
        <w:rPr>
          <w:rFonts w:ascii="Times New Roman" w:hAnsi="Times New Roman" w:cs="Times New Roman"/>
          <w:sz w:val="24"/>
          <w:szCs w:val="24"/>
        </w:rPr>
        <w:t>LGBTs</w:t>
      </w:r>
      <w:proofErr w:type="spellEnd"/>
      <w:r w:rsidRPr="00E919D0">
        <w:rPr>
          <w:rFonts w:ascii="Times New Roman" w:hAnsi="Times New Roman" w:cs="Times New Roman"/>
          <w:sz w:val="24"/>
          <w:szCs w:val="24"/>
        </w:rPr>
        <w:t xml:space="preserve">, alguns destes assassinados. Já tendo se expandido para mais de 14 estados brasileiros, o grupo participa de eventos e protestos, </w:t>
      </w:r>
      <w:r w:rsidR="00021530">
        <w:rPr>
          <w:rFonts w:ascii="Times New Roman" w:hAnsi="Times New Roman" w:cs="Times New Roman"/>
          <w:sz w:val="24"/>
          <w:szCs w:val="24"/>
        </w:rPr>
        <w:t>oferecendo</w:t>
      </w:r>
      <w:r w:rsidRPr="00E919D0">
        <w:rPr>
          <w:rFonts w:ascii="Times New Roman" w:hAnsi="Times New Roman" w:cs="Times New Roman"/>
          <w:sz w:val="24"/>
          <w:szCs w:val="24"/>
        </w:rPr>
        <w:t xml:space="preserve"> apoio a famílias e pessoas </w:t>
      </w:r>
      <w:proofErr w:type="spellStart"/>
      <w:r w:rsidRPr="00E919D0">
        <w:rPr>
          <w:rFonts w:ascii="Times New Roman" w:hAnsi="Times New Roman" w:cs="Times New Roman"/>
          <w:sz w:val="24"/>
          <w:szCs w:val="24"/>
        </w:rPr>
        <w:t>LGBTs</w:t>
      </w:r>
      <w:proofErr w:type="spellEnd"/>
      <w:r w:rsidRPr="00E919D0">
        <w:rPr>
          <w:rFonts w:ascii="Times New Roman" w:hAnsi="Times New Roman" w:cs="Times New Roman"/>
          <w:sz w:val="24"/>
          <w:szCs w:val="24"/>
        </w:rPr>
        <w:t>, orientando e ajudando-as a lidar com dificuldades, fazendo palestras em escolas, buscando conscientizar a população desde jovem. Quanto às palestras, mesmo sendo um trabalho acadêmico importante e necessário, ainda é visto com hostilidade por alguns responsáveis legais, no entanto,</w:t>
      </w:r>
      <w:r w:rsidR="008C0BBE">
        <w:rPr>
          <w:rFonts w:ascii="Times New Roman" w:hAnsi="Times New Roman" w:cs="Times New Roman"/>
          <w:sz w:val="24"/>
          <w:szCs w:val="24"/>
        </w:rPr>
        <w:t xml:space="preserve"> é importante ressaltar que, de acordo com o Estatuto da Criança e do Adolescente, é dever em conjunto da família, comunidade, sociedade e do poder público, assegurar, entre outros direitos, o da educação (art. 4º), sendo assim parte do trabalho escolar instruir o jovem sobre o corpo social em que ele </w:t>
      </w:r>
      <w:proofErr w:type="gramStart"/>
      <w:r w:rsidR="008C0BBE">
        <w:rPr>
          <w:rFonts w:ascii="Times New Roman" w:hAnsi="Times New Roman" w:cs="Times New Roman"/>
          <w:sz w:val="24"/>
          <w:szCs w:val="24"/>
        </w:rPr>
        <w:t>vive,</w:t>
      </w:r>
      <w:proofErr w:type="gramEnd"/>
      <w:r w:rsidR="008C0BBE">
        <w:rPr>
          <w:rFonts w:ascii="Times New Roman" w:hAnsi="Times New Roman" w:cs="Times New Roman"/>
          <w:sz w:val="24"/>
          <w:szCs w:val="24"/>
        </w:rPr>
        <w:t xml:space="preserve"> de forma a prepara-lo para o convívio entre pessoas diversas. Nesse sentido,</w:t>
      </w:r>
      <w:r w:rsidRPr="00E919D0">
        <w:rPr>
          <w:rFonts w:ascii="Times New Roman" w:hAnsi="Times New Roman" w:cs="Times New Roman"/>
          <w:sz w:val="24"/>
          <w:szCs w:val="24"/>
        </w:rPr>
        <w:t xml:space="preserve"> como é </w:t>
      </w:r>
      <w:proofErr w:type="gramStart"/>
      <w:r w:rsidRPr="00E919D0">
        <w:rPr>
          <w:rFonts w:ascii="Times New Roman" w:hAnsi="Times New Roman" w:cs="Times New Roman"/>
          <w:sz w:val="24"/>
          <w:szCs w:val="24"/>
        </w:rPr>
        <w:t>exposto no livro "Diferentes, não desiguais” (2016, p. 101)</w:t>
      </w:r>
      <w:proofErr w:type="gramEnd"/>
      <w:r w:rsidRPr="00E919D0">
        <w:rPr>
          <w:rFonts w:ascii="Times New Roman" w:hAnsi="Times New Roman" w:cs="Times New Roman"/>
          <w:sz w:val="24"/>
          <w:szCs w:val="24"/>
        </w:rPr>
        <w:t>:</w:t>
      </w:r>
    </w:p>
    <w:p w14:paraId="4904B18F" w14:textId="77777777" w:rsidR="00BC5F05" w:rsidRPr="00E919D0" w:rsidRDefault="00BC5F05" w:rsidP="00E919D0">
      <w:pPr>
        <w:spacing w:after="0" w:line="360" w:lineRule="auto"/>
        <w:ind w:firstLine="708"/>
        <w:jc w:val="both"/>
        <w:rPr>
          <w:rFonts w:ascii="Times New Roman" w:hAnsi="Times New Roman" w:cs="Times New Roman"/>
          <w:sz w:val="24"/>
          <w:szCs w:val="24"/>
        </w:rPr>
      </w:pPr>
    </w:p>
    <w:p w14:paraId="541C9F94" w14:textId="77777777" w:rsidR="00E919D0" w:rsidRPr="00D46B10" w:rsidRDefault="00E919D0" w:rsidP="00D46B10">
      <w:pPr>
        <w:spacing w:after="0" w:line="240" w:lineRule="auto"/>
        <w:ind w:left="2268"/>
        <w:jc w:val="both"/>
        <w:rPr>
          <w:rFonts w:ascii="Times New Roman" w:hAnsi="Times New Roman" w:cs="Times New Roman"/>
          <w:sz w:val="20"/>
          <w:szCs w:val="20"/>
        </w:rPr>
      </w:pPr>
      <w:r w:rsidRPr="00D46B10">
        <w:rPr>
          <w:rFonts w:ascii="Times New Roman" w:hAnsi="Times New Roman" w:cs="Times New Roman"/>
          <w:sz w:val="20"/>
          <w:szCs w:val="20"/>
        </w:rPr>
        <w:t>Sendo a educação um valor central, é fundamental refletir sobre o tipo de escola que desejamos criar. Pudemos constatar que a escola é parte de uma sociedade em que há extrema desigualdade de gênero; portanto, se não defender uma proposta pedagógica de intervenção nessas questões, ela somente reproduzirá injustiças, violências, discriminações, exclusões e marginalizações. A educação, se comprometida com a igualdade social e a inclusão, pode vir a ser um caminho privilegiado para a emancipação. Por esse motivo, profissionais da educação têm um lugar privilegiado de mudança social, quando engajados na transformação de preconceitos e discriminações. São eles que nos educam nas mais diversas formas de conhecimento: com letras, palavras, númer</w:t>
      </w:r>
      <w:r w:rsidR="00BC5F05" w:rsidRPr="00D46B10">
        <w:rPr>
          <w:rFonts w:ascii="Times New Roman" w:hAnsi="Times New Roman" w:cs="Times New Roman"/>
          <w:sz w:val="20"/>
          <w:szCs w:val="20"/>
        </w:rPr>
        <w:t>os, histórias, afetos e valores</w:t>
      </w:r>
      <w:r w:rsidRPr="00D46B10">
        <w:rPr>
          <w:rFonts w:ascii="Times New Roman" w:hAnsi="Times New Roman" w:cs="Times New Roman"/>
          <w:sz w:val="20"/>
          <w:szCs w:val="20"/>
        </w:rPr>
        <w:t>.</w:t>
      </w:r>
    </w:p>
    <w:p w14:paraId="6922C86E" w14:textId="77777777" w:rsidR="00BC5F05" w:rsidRDefault="00BC5F05" w:rsidP="00E919D0">
      <w:pPr>
        <w:spacing w:after="0" w:line="360" w:lineRule="auto"/>
        <w:ind w:firstLine="708"/>
        <w:jc w:val="both"/>
        <w:rPr>
          <w:rFonts w:ascii="Times New Roman" w:hAnsi="Times New Roman" w:cs="Times New Roman"/>
          <w:sz w:val="24"/>
          <w:szCs w:val="24"/>
        </w:rPr>
      </w:pPr>
    </w:p>
    <w:p w14:paraId="446510BE" w14:textId="4C924B8B" w:rsidR="00E919D0" w:rsidRPr="00E919D0" w:rsidRDefault="00E919D0" w:rsidP="008C0BBE">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Para tanto, é essencial a formação de todos os envolvidos na vida escolar, de diretores, professores e equipes técnicas, para que saibam lidar de forma apropriada com crianças e adolescentes </w:t>
      </w:r>
      <w:proofErr w:type="spellStart"/>
      <w:r w:rsidRPr="00E919D0">
        <w:rPr>
          <w:rFonts w:ascii="Times New Roman" w:hAnsi="Times New Roman" w:cs="Times New Roman"/>
          <w:sz w:val="24"/>
          <w:szCs w:val="24"/>
        </w:rPr>
        <w:t>LGBTs</w:t>
      </w:r>
      <w:proofErr w:type="spellEnd"/>
      <w:r w:rsidRPr="00E919D0">
        <w:rPr>
          <w:rFonts w:ascii="Times New Roman" w:hAnsi="Times New Roman" w:cs="Times New Roman"/>
          <w:sz w:val="24"/>
          <w:szCs w:val="24"/>
        </w:rPr>
        <w:t xml:space="preserve">, prevenindo situações de </w:t>
      </w:r>
      <w:proofErr w:type="spellStart"/>
      <w:r w:rsidRPr="00D46B10">
        <w:rPr>
          <w:rFonts w:ascii="Times New Roman" w:hAnsi="Times New Roman" w:cs="Times New Roman"/>
          <w:i/>
          <w:sz w:val="24"/>
          <w:szCs w:val="24"/>
        </w:rPr>
        <w:t>bullying</w:t>
      </w:r>
      <w:proofErr w:type="spellEnd"/>
      <w:r w:rsidRPr="00E919D0">
        <w:rPr>
          <w:rFonts w:ascii="Times New Roman" w:hAnsi="Times New Roman" w:cs="Times New Roman"/>
          <w:sz w:val="24"/>
          <w:szCs w:val="24"/>
        </w:rPr>
        <w:t xml:space="preserve"> que acabem por excluí-los da educação e que possam causar problemas mentais futuros. </w:t>
      </w:r>
      <w:r w:rsidR="00807D8A">
        <w:rPr>
          <w:rFonts w:ascii="Times New Roman" w:hAnsi="Times New Roman" w:cs="Times New Roman"/>
          <w:sz w:val="24"/>
          <w:szCs w:val="24"/>
        </w:rPr>
        <w:t>Cabe</w:t>
      </w:r>
      <w:r w:rsidRPr="00E919D0">
        <w:rPr>
          <w:rFonts w:ascii="Times New Roman" w:hAnsi="Times New Roman" w:cs="Times New Roman"/>
          <w:sz w:val="24"/>
          <w:szCs w:val="24"/>
        </w:rPr>
        <w:t xml:space="preserve"> dizer </w:t>
      </w:r>
      <w:r w:rsidR="00807D8A">
        <w:rPr>
          <w:rFonts w:ascii="Times New Roman" w:hAnsi="Times New Roman" w:cs="Times New Roman"/>
          <w:sz w:val="24"/>
          <w:szCs w:val="24"/>
        </w:rPr>
        <w:t xml:space="preserve">ainda, </w:t>
      </w:r>
      <w:r w:rsidRPr="00E919D0">
        <w:rPr>
          <w:rFonts w:ascii="Times New Roman" w:hAnsi="Times New Roman" w:cs="Times New Roman"/>
          <w:sz w:val="24"/>
          <w:szCs w:val="24"/>
        </w:rPr>
        <w:t xml:space="preserve">que é essencial que esses profissionais busquem tarefas cotidianas que não envolvam a afirmação de estereótipos de gênero, </w:t>
      </w:r>
      <w:r w:rsidR="008C0BBE">
        <w:rPr>
          <w:rFonts w:ascii="Times New Roman" w:hAnsi="Times New Roman" w:cs="Times New Roman"/>
          <w:sz w:val="24"/>
          <w:szCs w:val="24"/>
        </w:rPr>
        <w:t>se utilizando de</w:t>
      </w:r>
      <w:r w:rsidRPr="00E919D0">
        <w:rPr>
          <w:rFonts w:ascii="Times New Roman" w:hAnsi="Times New Roman" w:cs="Times New Roman"/>
          <w:sz w:val="24"/>
          <w:szCs w:val="24"/>
        </w:rPr>
        <w:t xml:space="preserve"> atividades, pesquisas, palestras, debates e outras </w:t>
      </w:r>
      <w:r w:rsidRPr="00E919D0">
        <w:rPr>
          <w:rFonts w:ascii="Times New Roman" w:hAnsi="Times New Roman" w:cs="Times New Roman"/>
          <w:sz w:val="24"/>
          <w:szCs w:val="24"/>
        </w:rPr>
        <w:lastRenderedPageBreak/>
        <w:t xml:space="preserve">formas de comunicação entre </w:t>
      </w:r>
      <w:r w:rsidR="008C0BBE">
        <w:rPr>
          <w:rFonts w:ascii="Times New Roman" w:hAnsi="Times New Roman" w:cs="Times New Roman"/>
          <w:sz w:val="24"/>
          <w:szCs w:val="24"/>
        </w:rPr>
        <w:t xml:space="preserve">profissionais e </w:t>
      </w:r>
      <w:r w:rsidRPr="00E919D0">
        <w:rPr>
          <w:rFonts w:ascii="Times New Roman" w:hAnsi="Times New Roman" w:cs="Times New Roman"/>
          <w:sz w:val="24"/>
          <w:szCs w:val="24"/>
        </w:rPr>
        <w:t xml:space="preserve">alunos, </w:t>
      </w:r>
      <w:r w:rsidR="008C0BBE">
        <w:rPr>
          <w:rFonts w:ascii="Times New Roman" w:hAnsi="Times New Roman" w:cs="Times New Roman"/>
          <w:sz w:val="24"/>
          <w:szCs w:val="24"/>
        </w:rPr>
        <w:t>de forma a alertá-los a</w:t>
      </w:r>
      <w:r w:rsidRPr="00E919D0">
        <w:rPr>
          <w:rFonts w:ascii="Times New Roman" w:hAnsi="Times New Roman" w:cs="Times New Roman"/>
          <w:sz w:val="24"/>
          <w:szCs w:val="24"/>
        </w:rPr>
        <w:t xml:space="preserve"> tópicos que talvez não tenham conhecimento anterior, fazendo com que superem </w:t>
      </w:r>
      <w:r w:rsidR="008C0BBE">
        <w:rPr>
          <w:rFonts w:ascii="Times New Roman" w:hAnsi="Times New Roman" w:cs="Times New Roman"/>
          <w:sz w:val="24"/>
          <w:szCs w:val="24"/>
        </w:rPr>
        <w:t>esses</w:t>
      </w:r>
      <w:r w:rsidRPr="00E919D0">
        <w:rPr>
          <w:rFonts w:ascii="Times New Roman" w:hAnsi="Times New Roman" w:cs="Times New Roman"/>
          <w:sz w:val="24"/>
          <w:szCs w:val="24"/>
        </w:rPr>
        <w:t xml:space="preserve"> estereótipos, além de melhorarem a capacidade destes de empatia, compreensão, interpretação e discurso, sendo importante salientar a devida atenção com relação ao uso do nome social e de pronomes, pois o fenômeno conhecido como </w:t>
      </w:r>
      <w:r w:rsidRPr="00D46B10">
        <w:rPr>
          <w:rFonts w:ascii="Times New Roman" w:hAnsi="Times New Roman" w:cs="Times New Roman"/>
          <w:i/>
          <w:sz w:val="24"/>
          <w:szCs w:val="24"/>
        </w:rPr>
        <w:t>“</w:t>
      </w:r>
      <w:proofErr w:type="spellStart"/>
      <w:r w:rsidRPr="00D46B10">
        <w:rPr>
          <w:rFonts w:ascii="Times New Roman" w:hAnsi="Times New Roman" w:cs="Times New Roman"/>
          <w:i/>
          <w:sz w:val="24"/>
          <w:szCs w:val="24"/>
        </w:rPr>
        <w:t>misgendering</w:t>
      </w:r>
      <w:proofErr w:type="spellEnd"/>
      <w:r w:rsidRPr="00D46B10">
        <w:rPr>
          <w:rFonts w:ascii="Times New Roman" w:hAnsi="Times New Roman" w:cs="Times New Roman"/>
          <w:i/>
          <w:sz w:val="24"/>
          <w:szCs w:val="24"/>
        </w:rPr>
        <w:t>”</w:t>
      </w:r>
      <w:r w:rsidRPr="00E919D0">
        <w:rPr>
          <w:rFonts w:ascii="Times New Roman" w:hAnsi="Times New Roman" w:cs="Times New Roman"/>
          <w:sz w:val="24"/>
          <w:szCs w:val="24"/>
        </w:rPr>
        <w:t xml:space="preserve"> (quando intencionalmente ou não alguém trata, por exemplo, uma mulher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como “ele”), pode causar problemas mentais, de baixa-estima e de identidade, de acordo com o estudo de 2014 do </w:t>
      </w:r>
      <w:r w:rsidRPr="00D46B10">
        <w:rPr>
          <w:rFonts w:ascii="Times New Roman" w:hAnsi="Times New Roman" w:cs="Times New Roman"/>
          <w:i/>
          <w:sz w:val="24"/>
          <w:szCs w:val="24"/>
        </w:rPr>
        <w:t xml:space="preserve">Self </w:t>
      </w:r>
      <w:proofErr w:type="spellStart"/>
      <w:r w:rsidRPr="00D46B10">
        <w:rPr>
          <w:rFonts w:ascii="Times New Roman" w:hAnsi="Times New Roman" w:cs="Times New Roman"/>
          <w:i/>
          <w:sz w:val="24"/>
          <w:szCs w:val="24"/>
        </w:rPr>
        <w:t>and</w:t>
      </w:r>
      <w:proofErr w:type="spellEnd"/>
      <w:r w:rsidRPr="00D46B10">
        <w:rPr>
          <w:rFonts w:ascii="Times New Roman" w:hAnsi="Times New Roman" w:cs="Times New Roman"/>
          <w:i/>
          <w:sz w:val="24"/>
          <w:szCs w:val="24"/>
        </w:rPr>
        <w:t xml:space="preserve"> </w:t>
      </w:r>
      <w:proofErr w:type="spellStart"/>
      <w:r w:rsidRPr="00D46B10">
        <w:rPr>
          <w:rFonts w:ascii="Times New Roman" w:hAnsi="Times New Roman" w:cs="Times New Roman"/>
          <w:i/>
          <w:sz w:val="24"/>
          <w:szCs w:val="24"/>
        </w:rPr>
        <w:t>Identity</w:t>
      </w:r>
      <w:proofErr w:type="spellEnd"/>
      <w:r w:rsidRPr="00E919D0">
        <w:rPr>
          <w:rFonts w:ascii="Times New Roman" w:hAnsi="Times New Roman" w:cs="Times New Roman"/>
          <w:sz w:val="24"/>
          <w:szCs w:val="24"/>
        </w:rPr>
        <w:t>.</w:t>
      </w:r>
    </w:p>
    <w:p w14:paraId="744032BF" w14:textId="77777777" w:rsidR="00E919D0" w:rsidRP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A questão do uso dos banheiros feminino e masculino também é de elevada importância; em grande parte, usa-se a ideia de que pessoas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especialmente mulheres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usaram da oportunidade de utilizar-se do banheiro para cometerem crimes, como assédio sexual e estupro. No entanto, de acordo com a pesquisa do </w:t>
      </w:r>
      <w:r w:rsidRPr="00D46B10">
        <w:rPr>
          <w:rFonts w:ascii="Times New Roman" w:hAnsi="Times New Roman" w:cs="Times New Roman"/>
          <w:i/>
          <w:sz w:val="24"/>
          <w:szCs w:val="24"/>
        </w:rPr>
        <w:t xml:space="preserve">Williams </w:t>
      </w:r>
      <w:proofErr w:type="spellStart"/>
      <w:r w:rsidRPr="00D46B10">
        <w:rPr>
          <w:rFonts w:ascii="Times New Roman" w:hAnsi="Times New Roman" w:cs="Times New Roman"/>
          <w:i/>
          <w:sz w:val="24"/>
          <w:szCs w:val="24"/>
        </w:rPr>
        <w:t>Institute</w:t>
      </w:r>
      <w:proofErr w:type="spellEnd"/>
      <w:r w:rsidRPr="00E919D0">
        <w:rPr>
          <w:rFonts w:ascii="Times New Roman" w:hAnsi="Times New Roman" w:cs="Times New Roman"/>
          <w:sz w:val="24"/>
          <w:szCs w:val="24"/>
        </w:rPr>
        <w:t xml:space="preserve"> (2013), transexuais sofrem de forma significativa de discriminação e ataques verbais ao utilizarem o lavatório. Conforme o estudo, 68% das pessoas entrevistadas sofreram assédio verbal, tendo sido obrigadas a deixarem o local, questionadas sobre seu gênero, ridicularizadas, humilhadas, ameaçadas, entre outros, e 9% confirmaram terem sofrido ataques físicos, os quais incluíram intimidação, chutes e tapas, tendo um dos entrevistados sido violentado sexualmente.</w:t>
      </w:r>
    </w:p>
    <w:p w14:paraId="5DE7AE8A" w14:textId="3E908C2C" w:rsid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Com isso em mente, importante o discurso da atriz </w:t>
      </w:r>
      <w:proofErr w:type="spellStart"/>
      <w:r w:rsidRPr="00E919D0">
        <w:rPr>
          <w:rFonts w:ascii="Times New Roman" w:hAnsi="Times New Roman" w:cs="Times New Roman"/>
          <w:sz w:val="24"/>
          <w:szCs w:val="24"/>
        </w:rPr>
        <w:t>Laverne</w:t>
      </w:r>
      <w:proofErr w:type="spellEnd"/>
      <w:r w:rsidRPr="00E919D0">
        <w:rPr>
          <w:rFonts w:ascii="Times New Roman" w:hAnsi="Times New Roman" w:cs="Times New Roman"/>
          <w:sz w:val="24"/>
          <w:szCs w:val="24"/>
        </w:rPr>
        <w:t xml:space="preserve"> Cox, a qual em entrevista a</w:t>
      </w:r>
      <w:r w:rsidR="008C0BBE">
        <w:rPr>
          <w:rFonts w:ascii="Times New Roman" w:hAnsi="Times New Roman" w:cs="Times New Roman"/>
          <w:sz w:val="24"/>
          <w:szCs w:val="24"/>
        </w:rPr>
        <w:t xml:space="preserve"> rede de televisão </w:t>
      </w:r>
      <w:proofErr w:type="spellStart"/>
      <w:r w:rsidR="008C0BBE">
        <w:rPr>
          <w:rFonts w:ascii="Times New Roman" w:hAnsi="Times New Roman" w:cs="Times New Roman"/>
          <w:sz w:val="24"/>
          <w:szCs w:val="24"/>
        </w:rPr>
        <w:t>americada</w:t>
      </w:r>
      <w:proofErr w:type="spellEnd"/>
      <w:r w:rsidRPr="00E919D0">
        <w:rPr>
          <w:rFonts w:ascii="Times New Roman" w:hAnsi="Times New Roman" w:cs="Times New Roman"/>
          <w:sz w:val="24"/>
          <w:szCs w:val="24"/>
        </w:rPr>
        <w:t xml:space="preserve"> MSNBC em 2017 afirmou que:</w:t>
      </w:r>
    </w:p>
    <w:p w14:paraId="1C1FC65E" w14:textId="77777777" w:rsidR="00BC5F05" w:rsidRPr="00E919D0" w:rsidRDefault="00BC5F05" w:rsidP="00E919D0">
      <w:pPr>
        <w:spacing w:after="0" w:line="360" w:lineRule="auto"/>
        <w:ind w:firstLine="708"/>
        <w:jc w:val="both"/>
        <w:rPr>
          <w:rFonts w:ascii="Times New Roman" w:hAnsi="Times New Roman" w:cs="Times New Roman"/>
          <w:sz w:val="24"/>
          <w:szCs w:val="24"/>
        </w:rPr>
      </w:pPr>
    </w:p>
    <w:p w14:paraId="3296DE22" w14:textId="686505DC" w:rsidR="00BC5F05" w:rsidRDefault="00E919D0" w:rsidP="00021530">
      <w:pPr>
        <w:spacing w:after="0" w:line="240" w:lineRule="auto"/>
        <w:ind w:left="2268"/>
        <w:jc w:val="both"/>
        <w:rPr>
          <w:rFonts w:ascii="Times New Roman" w:hAnsi="Times New Roman" w:cs="Times New Roman"/>
          <w:i/>
          <w:sz w:val="20"/>
          <w:szCs w:val="20"/>
          <w:lang w:val="en-US"/>
        </w:rPr>
      </w:pPr>
      <w:r w:rsidRPr="00D46B10">
        <w:rPr>
          <w:rFonts w:ascii="Times New Roman" w:hAnsi="Times New Roman" w:cs="Times New Roman"/>
          <w:i/>
          <w:sz w:val="20"/>
          <w:szCs w:val="20"/>
          <w:lang w:val="en-US"/>
        </w:rPr>
        <w:t xml:space="preserve">When </w:t>
      </w:r>
      <w:proofErr w:type="gramStart"/>
      <w:r w:rsidRPr="00D46B10">
        <w:rPr>
          <w:rFonts w:ascii="Times New Roman" w:hAnsi="Times New Roman" w:cs="Times New Roman"/>
          <w:i/>
          <w:sz w:val="20"/>
          <w:szCs w:val="20"/>
          <w:lang w:val="en-US"/>
        </w:rPr>
        <w:t>trans</w:t>
      </w:r>
      <w:proofErr w:type="gramEnd"/>
      <w:r w:rsidRPr="00D46B10">
        <w:rPr>
          <w:rFonts w:ascii="Times New Roman" w:hAnsi="Times New Roman" w:cs="Times New Roman"/>
          <w:i/>
          <w:sz w:val="20"/>
          <w:szCs w:val="20"/>
          <w:lang w:val="en-US"/>
        </w:rPr>
        <w:t xml:space="preserve"> people can’t access public bathrooms we can’t go to school effectively, go to work effectively, access health-care facilities - it’s about us existing in public space. And those who oppose </w:t>
      </w:r>
      <w:proofErr w:type="gramStart"/>
      <w:r w:rsidRPr="00D46B10">
        <w:rPr>
          <w:rFonts w:ascii="Times New Roman" w:hAnsi="Times New Roman" w:cs="Times New Roman"/>
          <w:i/>
          <w:sz w:val="20"/>
          <w:szCs w:val="20"/>
          <w:lang w:val="en-US"/>
        </w:rPr>
        <w:t>trans</w:t>
      </w:r>
      <w:proofErr w:type="gramEnd"/>
      <w:r w:rsidRPr="00D46B10">
        <w:rPr>
          <w:rFonts w:ascii="Times New Roman" w:hAnsi="Times New Roman" w:cs="Times New Roman"/>
          <w:i/>
          <w:sz w:val="20"/>
          <w:szCs w:val="20"/>
          <w:lang w:val="en-US"/>
        </w:rPr>
        <w:t xml:space="preserve"> people having access to the facilities consistent with how we identify know that all the things they claim don’t actually happen. </w:t>
      </w:r>
      <w:proofErr w:type="gramStart"/>
      <w:r w:rsidRPr="00D46B10">
        <w:rPr>
          <w:rFonts w:ascii="Times New Roman" w:hAnsi="Times New Roman" w:cs="Times New Roman"/>
          <w:i/>
          <w:sz w:val="20"/>
          <w:szCs w:val="20"/>
          <w:lang w:val="en-US"/>
        </w:rPr>
        <w:t>It’s really about us not existing</w:t>
      </w:r>
      <w:proofErr w:type="gramEnd"/>
      <w:r w:rsidRPr="00D46B10">
        <w:rPr>
          <w:rFonts w:ascii="Times New Roman" w:hAnsi="Times New Roman" w:cs="Times New Roman"/>
          <w:i/>
          <w:sz w:val="20"/>
          <w:szCs w:val="20"/>
          <w:lang w:val="en-US"/>
        </w:rPr>
        <w:t xml:space="preserve"> - about erasing trans people.</w:t>
      </w:r>
      <w:r w:rsidR="00822262" w:rsidRPr="00D46B10">
        <w:rPr>
          <w:rStyle w:val="Refdenotaderodap"/>
          <w:rFonts w:ascii="Times New Roman" w:hAnsi="Times New Roman" w:cs="Times New Roman"/>
          <w:i/>
          <w:sz w:val="20"/>
          <w:szCs w:val="20"/>
        </w:rPr>
        <w:footnoteReference w:id="7"/>
      </w:r>
      <w:r w:rsidRPr="00D46B10">
        <w:rPr>
          <w:rFonts w:ascii="Times New Roman" w:hAnsi="Times New Roman" w:cs="Times New Roman"/>
          <w:i/>
          <w:sz w:val="20"/>
          <w:szCs w:val="20"/>
          <w:lang w:val="en-US"/>
        </w:rPr>
        <w:t xml:space="preserve"> </w:t>
      </w:r>
    </w:p>
    <w:p w14:paraId="2EE3596E" w14:textId="77777777" w:rsidR="00617C88" w:rsidRPr="00D46B10" w:rsidRDefault="00617C88" w:rsidP="00021530">
      <w:pPr>
        <w:spacing w:after="0" w:line="240" w:lineRule="auto"/>
        <w:ind w:left="2268"/>
        <w:jc w:val="both"/>
        <w:rPr>
          <w:rFonts w:ascii="Times New Roman" w:hAnsi="Times New Roman" w:cs="Times New Roman"/>
          <w:i/>
          <w:sz w:val="20"/>
          <w:szCs w:val="20"/>
          <w:lang w:val="en-US"/>
        </w:rPr>
      </w:pPr>
    </w:p>
    <w:p w14:paraId="60D4902C" w14:textId="77777777" w:rsidR="00E919D0" w:rsidRDefault="00E919D0" w:rsidP="00E919D0">
      <w:pPr>
        <w:spacing w:after="0" w:line="360" w:lineRule="auto"/>
        <w:ind w:firstLine="708"/>
        <w:jc w:val="both"/>
        <w:rPr>
          <w:rFonts w:ascii="Times New Roman" w:hAnsi="Times New Roman" w:cs="Times New Roman"/>
          <w:sz w:val="24"/>
          <w:szCs w:val="24"/>
        </w:rPr>
      </w:pPr>
      <w:r w:rsidRPr="00E919D0">
        <w:rPr>
          <w:rFonts w:ascii="Times New Roman" w:hAnsi="Times New Roman" w:cs="Times New Roman"/>
          <w:sz w:val="24"/>
          <w:szCs w:val="24"/>
        </w:rPr>
        <w:t xml:space="preserve">Assim, lembrou que a não muito tempo atrás, pessoas negras não podiam utilizar o mesmo banheiro que pessoas brancas em determinados países, logo impedir uma pessoa </w:t>
      </w:r>
      <w:proofErr w:type="spellStart"/>
      <w:r w:rsidRPr="00E919D0">
        <w:rPr>
          <w:rFonts w:ascii="Times New Roman" w:hAnsi="Times New Roman" w:cs="Times New Roman"/>
          <w:sz w:val="24"/>
          <w:szCs w:val="24"/>
        </w:rPr>
        <w:t>trans</w:t>
      </w:r>
      <w:proofErr w:type="spellEnd"/>
      <w:r w:rsidRPr="00E919D0">
        <w:rPr>
          <w:rFonts w:ascii="Times New Roman" w:hAnsi="Times New Roman" w:cs="Times New Roman"/>
          <w:sz w:val="24"/>
          <w:szCs w:val="24"/>
        </w:rPr>
        <w:t xml:space="preserve"> de usar o banheiro que condiz com sua identidade e aparência é uma questão de direitos civis, além de ser um ataque à dignidade da pessoa humana, pois impede que elas possam participar e existir dentro do meio público livremente.</w:t>
      </w:r>
    </w:p>
    <w:p w14:paraId="6AA03081" w14:textId="77777777" w:rsidR="009B7CCF" w:rsidRDefault="009B7CCF" w:rsidP="00E919D0">
      <w:pPr>
        <w:spacing w:after="0" w:line="360" w:lineRule="auto"/>
        <w:ind w:firstLine="708"/>
        <w:jc w:val="both"/>
        <w:rPr>
          <w:rFonts w:ascii="Times New Roman" w:hAnsi="Times New Roman" w:cs="Times New Roman"/>
          <w:sz w:val="24"/>
          <w:szCs w:val="24"/>
        </w:rPr>
      </w:pPr>
    </w:p>
    <w:p w14:paraId="1E71B7E1" w14:textId="15A7E236" w:rsidR="009B7CCF" w:rsidRPr="009B7CCF" w:rsidRDefault="009B7CCF" w:rsidP="009B7CC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CONSIDERAÇÕES FINAIS</w:t>
      </w:r>
    </w:p>
    <w:p w14:paraId="3B3CF60C" w14:textId="740E1E1A" w:rsidR="002F654F" w:rsidRDefault="009B7CCF" w:rsidP="00E919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Sendo o princípio da isonomia norteador da Constituição Federal de 1988, representado pelo art. 5º, que determina que “todos são iguais perante a lei”, é indispensável à reflexão sobre o comprometimento da população para a verdadeira existência de um país igualitário.</w:t>
      </w:r>
    </w:p>
    <w:p w14:paraId="5CA5B804" w14:textId="1C6A6262" w:rsidR="009B7CCF" w:rsidRDefault="009B7CCF" w:rsidP="00E919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Destarte, neste artigo procurou-se apresentar a </w:t>
      </w:r>
      <w:r w:rsidR="00807D8A">
        <w:rPr>
          <w:rFonts w:ascii="Times New Roman" w:hAnsi="Times New Roman" w:cs="Times New Roman"/>
          <w:sz w:val="24"/>
          <w:szCs w:val="24"/>
        </w:rPr>
        <w:t>presente</w:t>
      </w:r>
      <w:r>
        <w:rPr>
          <w:rFonts w:ascii="Times New Roman" w:hAnsi="Times New Roman" w:cs="Times New Roman"/>
          <w:sz w:val="24"/>
          <w:szCs w:val="24"/>
        </w:rPr>
        <w:t xml:space="preserve"> situação de violência contra a comunidade </w:t>
      </w:r>
      <w:proofErr w:type="spellStart"/>
      <w:r>
        <w:rPr>
          <w:rFonts w:ascii="Times New Roman" w:hAnsi="Times New Roman" w:cs="Times New Roman"/>
          <w:sz w:val="24"/>
          <w:szCs w:val="24"/>
        </w:rPr>
        <w:t>trans</w:t>
      </w:r>
      <w:proofErr w:type="spellEnd"/>
      <w:r>
        <w:rPr>
          <w:rFonts w:ascii="Times New Roman" w:hAnsi="Times New Roman" w:cs="Times New Roman"/>
          <w:sz w:val="24"/>
          <w:szCs w:val="24"/>
        </w:rPr>
        <w:t xml:space="preserve"> e travestis no Brasil, os direitos que foram conquistados por esses, porque sofrem de tamanha hostilidade, como também algumas ponderações sobre gênero. Assim, evidencia-se que este é um problema complexo, que nasce majoritariamente da ignorância, homofobia e das imposições </w:t>
      </w:r>
      <w:r w:rsidR="00807D8A">
        <w:rPr>
          <w:rFonts w:ascii="Times New Roman" w:hAnsi="Times New Roman" w:cs="Times New Roman"/>
          <w:sz w:val="24"/>
          <w:szCs w:val="24"/>
        </w:rPr>
        <w:t>sociais à população sobre o que é gênero.</w:t>
      </w:r>
      <w:r>
        <w:rPr>
          <w:rFonts w:ascii="Times New Roman" w:hAnsi="Times New Roman" w:cs="Times New Roman"/>
          <w:sz w:val="24"/>
          <w:szCs w:val="24"/>
        </w:rPr>
        <w:t xml:space="preserve"> </w:t>
      </w:r>
      <w:r w:rsidR="00807D8A">
        <w:rPr>
          <w:rFonts w:ascii="Times New Roman" w:hAnsi="Times New Roman" w:cs="Times New Roman"/>
          <w:sz w:val="24"/>
          <w:szCs w:val="24"/>
        </w:rPr>
        <w:t xml:space="preserve">Os crimes </w:t>
      </w:r>
      <w:r>
        <w:rPr>
          <w:rFonts w:ascii="Times New Roman" w:hAnsi="Times New Roman" w:cs="Times New Roman"/>
          <w:sz w:val="24"/>
          <w:szCs w:val="24"/>
        </w:rPr>
        <w:t>de ódio, cometidos especificamente pela natureza da vítima, necessit</w:t>
      </w:r>
      <w:r w:rsidR="00807D8A">
        <w:rPr>
          <w:rFonts w:ascii="Times New Roman" w:hAnsi="Times New Roman" w:cs="Times New Roman"/>
          <w:sz w:val="24"/>
          <w:szCs w:val="24"/>
        </w:rPr>
        <w:t>am</w:t>
      </w:r>
      <w:r>
        <w:rPr>
          <w:rFonts w:ascii="Times New Roman" w:hAnsi="Times New Roman" w:cs="Times New Roman"/>
          <w:sz w:val="24"/>
          <w:szCs w:val="24"/>
        </w:rPr>
        <w:t xml:space="preserve"> de uma atenção maior do legislador, visto que a impunidade dessa violência específica corrobora e transmite sua prática e o sentimento </w:t>
      </w:r>
      <w:proofErr w:type="spellStart"/>
      <w:r>
        <w:rPr>
          <w:rFonts w:ascii="Times New Roman" w:hAnsi="Times New Roman" w:cs="Times New Roman"/>
          <w:sz w:val="24"/>
          <w:szCs w:val="24"/>
        </w:rPr>
        <w:t>anti-LGBT</w:t>
      </w:r>
      <w:proofErr w:type="spellEnd"/>
      <w:r>
        <w:rPr>
          <w:rFonts w:ascii="Times New Roman" w:hAnsi="Times New Roman" w:cs="Times New Roman"/>
          <w:sz w:val="24"/>
          <w:szCs w:val="24"/>
        </w:rPr>
        <w:t xml:space="preserve"> da sociedade.</w:t>
      </w:r>
    </w:p>
    <w:p w14:paraId="4784BEFB" w14:textId="4B2104C2" w:rsidR="009B7CCF" w:rsidRPr="009B7CCF" w:rsidRDefault="00807D8A" w:rsidP="00E919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 o exposto</w:t>
      </w:r>
      <w:r w:rsidR="009B7CCF">
        <w:rPr>
          <w:rFonts w:ascii="Times New Roman" w:hAnsi="Times New Roman" w:cs="Times New Roman"/>
          <w:sz w:val="24"/>
          <w:szCs w:val="24"/>
        </w:rPr>
        <w:t xml:space="preserve">, a revisão do progresso dos direitos </w:t>
      </w:r>
      <w:proofErr w:type="spellStart"/>
      <w:r w:rsidR="009B7CCF">
        <w:rPr>
          <w:rFonts w:ascii="Times New Roman" w:hAnsi="Times New Roman" w:cs="Times New Roman"/>
          <w:sz w:val="24"/>
          <w:szCs w:val="24"/>
        </w:rPr>
        <w:t>trans</w:t>
      </w:r>
      <w:proofErr w:type="spellEnd"/>
      <w:r w:rsidR="009B7CCF">
        <w:rPr>
          <w:rFonts w:ascii="Times New Roman" w:hAnsi="Times New Roman" w:cs="Times New Roman"/>
          <w:sz w:val="24"/>
          <w:szCs w:val="24"/>
        </w:rPr>
        <w:t xml:space="preserve"> no </w:t>
      </w:r>
      <w:proofErr w:type="spellStart"/>
      <w:r w:rsidR="009B7CCF">
        <w:rPr>
          <w:rFonts w:ascii="Times New Roman" w:hAnsi="Times New Roman" w:cs="Times New Roman"/>
          <w:sz w:val="24"/>
          <w:szCs w:val="24"/>
        </w:rPr>
        <w:t>Braisl</w:t>
      </w:r>
      <w:proofErr w:type="spellEnd"/>
      <w:r w:rsidR="009B7CCF">
        <w:rPr>
          <w:rFonts w:ascii="Times New Roman" w:hAnsi="Times New Roman" w:cs="Times New Roman"/>
          <w:sz w:val="24"/>
          <w:szCs w:val="24"/>
        </w:rPr>
        <w:t xml:space="preserve"> mostra o avanço jurídico que tivemos e o reconheciment</w:t>
      </w:r>
      <w:r>
        <w:rPr>
          <w:rFonts w:ascii="Times New Roman" w:hAnsi="Times New Roman" w:cs="Times New Roman"/>
          <w:sz w:val="24"/>
          <w:szCs w:val="24"/>
        </w:rPr>
        <w:t>o da dignidade da pessoa humana. N</w:t>
      </w:r>
      <w:r w:rsidR="009B7CCF">
        <w:rPr>
          <w:rFonts w:ascii="Times New Roman" w:hAnsi="Times New Roman" w:cs="Times New Roman"/>
          <w:sz w:val="24"/>
          <w:szCs w:val="24"/>
        </w:rPr>
        <w:t>o entanto,</w:t>
      </w:r>
      <w:proofErr w:type="gramStart"/>
      <w:r w:rsidR="009B7CC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os resultados da pesquisa </w:t>
      </w:r>
      <w:r w:rsidR="009B7CCF">
        <w:rPr>
          <w:rFonts w:ascii="Times New Roman" w:hAnsi="Times New Roman" w:cs="Times New Roman"/>
          <w:sz w:val="24"/>
          <w:szCs w:val="24"/>
        </w:rPr>
        <w:t>também apresenta</w:t>
      </w:r>
      <w:r>
        <w:rPr>
          <w:rFonts w:ascii="Times New Roman" w:hAnsi="Times New Roman" w:cs="Times New Roman"/>
          <w:sz w:val="24"/>
          <w:szCs w:val="24"/>
        </w:rPr>
        <w:t>m</w:t>
      </w:r>
      <w:r w:rsidR="009B7CCF">
        <w:rPr>
          <w:rFonts w:ascii="Times New Roman" w:hAnsi="Times New Roman" w:cs="Times New Roman"/>
          <w:sz w:val="24"/>
          <w:szCs w:val="24"/>
        </w:rPr>
        <w:t xml:space="preserve"> que as adversidades que este grupo ainda enfrenta, quais sejam, o alto índice de </w:t>
      </w:r>
      <w:proofErr w:type="spellStart"/>
      <w:r w:rsidR="009B7CCF">
        <w:rPr>
          <w:rFonts w:ascii="Times New Roman" w:hAnsi="Times New Roman" w:cs="Times New Roman"/>
          <w:i/>
          <w:sz w:val="24"/>
          <w:szCs w:val="24"/>
        </w:rPr>
        <w:t>bullying</w:t>
      </w:r>
      <w:proofErr w:type="spellEnd"/>
      <w:r w:rsidR="009B7CCF">
        <w:rPr>
          <w:rFonts w:ascii="Times New Roman" w:hAnsi="Times New Roman" w:cs="Times New Roman"/>
          <w:sz w:val="24"/>
          <w:szCs w:val="24"/>
        </w:rPr>
        <w:t xml:space="preserve"> na área educacional, assédio e discriminação no ambiente de trabalho, abuso sexual, e violência física e mental, perpetuadas pela população em geral, nunca serão resolvidas por apenas um aérea da sociedade. Assim, são essenciais ações afirmativas de profissionais da educação, da medicina e do Judiciário, como também da população em conjunto, voltadas a aprendizagem dos jovens, reeducação dos profissionais, mudanças legais e internas nas instituições, e </w:t>
      </w:r>
      <w:proofErr w:type="gramStart"/>
      <w:r w:rsidR="009B7CCF">
        <w:rPr>
          <w:rFonts w:ascii="Times New Roman" w:hAnsi="Times New Roman" w:cs="Times New Roman"/>
          <w:sz w:val="24"/>
          <w:szCs w:val="24"/>
        </w:rPr>
        <w:t>implementação</w:t>
      </w:r>
      <w:proofErr w:type="gramEnd"/>
      <w:r w:rsidR="009B7CCF">
        <w:rPr>
          <w:rFonts w:ascii="Times New Roman" w:hAnsi="Times New Roman" w:cs="Times New Roman"/>
          <w:sz w:val="24"/>
          <w:szCs w:val="24"/>
        </w:rPr>
        <w:t xml:space="preserve"> de programas de auxílio nacionais, com o objetivo de diminuir a situação de vulnerabilidade a que a população </w:t>
      </w:r>
      <w:proofErr w:type="spellStart"/>
      <w:r w:rsidR="009B7CCF">
        <w:rPr>
          <w:rFonts w:ascii="Times New Roman" w:hAnsi="Times New Roman" w:cs="Times New Roman"/>
          <w:sz w:val="24"/>
          <w:szCs w:val="24"/>
        </w:rPr>
        <w:t>trans</w:t>
      </w:r>
      <w:proofErr w:type="spellEnd"/>
      <w:r w:rsidR="009B7CCF">
        <w:rPr>
          <w:rFonts w:ascii="Times New Roman" w:hAnsi="Times New Roman" w:cs="Times New Roman"/>
          <w:sz w:val="24"/>
          <w:szCs w:val="24"/>
        </w:rPr>
        <w:t xml:space="preserve"> e travesti se encontra, focando nas áreas onde há maior índice de violência.</w:t>
      </w:r>
    </w:p>
    <w:p w14:paraId="2CB7F6DD" w14:textId="77777777" w:rsidR="00E919D0" w:rsidRPr="002F654F" w:rsidRDefault="00E919D0" w:rsidP="00E919D0">
      <w:pPr>
        <w:spacing w:after="0" w:line="360" w:lineRule="auto"/>
        <w:ind w:firstLine="708"/>
        <w:jc w:val="both"/>
        <w:rPr>
          <w:rFonts w:ascii="Times New Roman" w:hAnsi="Times New Roman" w:cs="Times New Roman"/>
          <w:b/>
          <w:sz w:val="24"/>
          <w:szCs w:val="24"/>
        </w:rPr>
      </w:pPr>
    </w:p>
    <w:p w14:paraId="28864139" w14:textId="77777777" w:rsidR="002F654F" w:rsidRPr="00807D8A" w:rsidRDefault="002F654F" w:rsidP="002F654F">
      <w:pPr>
        <w:tabs>
          <w:tab w:val="left" w:pos="7050"/>
        </w:tabs>
        <w:spacing w:after="0" w:line="360" w:lineRule="auto"/>
        <w:jc w:val="both"/>
        <w:rPr>
          <w:rFonts w:ascii="Times New Roman" w:hAnsi="Times New Roman" w:cs="Times New Roman"/>
          <w:b/>
          <w:sz w:val="24"/>
          <w:szCs w:val="24"/>
          <w:lang w:val="en-US"/>
        </w:rPr>
      </w:pPr>
      <w:r w:rsidRPr="00807D8A">
        <w:rPr>
          <w:rFonts w:ascii="Times New Roman" w:hAnsi="Times New Roman" w:cs="Times New Roman"/>
          <w:b/>
          <w:sz w:val="24"/>
          <w:szCs w:val="24"/>
          <w:lang w:val="en-US"/>
        </w:rPr>
        <w:t>6 ABSTRACT</w:t>
      </w:r>
    </w:p>
    <w:p w14:paraId="4180DF61" w14:textId="77777777" w:rsidR="00822262" w:rsidRPr="00807D8A" w:rsidRDefault="00822262" w:rsidP="002F654F">
      <w:pPr>
        <w:tabs>
          <w:tab w:val="left" w:pos="7050"/>
        </w:tabs>
        <w:spacing w:after="0" w:line="360" w:lineRule="auto"/>
        <w:jc w:val="both"/>
        <w:rPr>
          <w:rFonts w:ascii="Times New Roman" w:hAnsi="Times New Roman" w:cs="Times New Roman"/>
          <w:b/>
          <w:sz w:val="24"/>
          <w:szCs w:val="24"/>
          <w:lang w:val="en-US"/>
        </w:rPr>
      </w:pPr>
    </w:p>
    <w:p w14:paraId="08066482" w14:textId="7FAF4BA1" w:rsidR="00E919D0" w:rsidRPr="00D46B10" w:rsidRDefault="00807D8A" w:rsidP="00D46B10">
      <w:pPr>
        <w:tabs>
          <w:tab w:val="left" w:pos="7050"/>
        </w:tabs>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Transsexuals are people </w:t>
      </w:r>
      <w:r w:rsidR="003655EA">
        <w:rPr>
          <w:rFonts w:ascii="Times New Roman" w:hAnsi="Times New Roman" w:cs="Times New Roman"/>
          <w:sz w:val="20"/>
          <w:szCs w:val="20"/>
          <w:lang w:val="en-US"/>
        </w:rPr>
        <w:t>whose</w:t>
      </w:r>
      <w:r>
        <w:rPr>
          <w:rFonts w:ascii="Times New Roman" w:hAnsi="Times New Roman" w:cs="Times New Roman"/>
          <w:sz w:val="20"/>
          <w:szCs w:val="20"/>
          <w:lang w:val="en-US"/>
        </w:rPr>
        <w:t xml:space="preserve"> </w:t>
      </w:r>
      <w:r w:rsidR="003655EA">
        <w:rPr>
          <w:rFonts w:ascii="Times New Roman" w:hAnsi="Times New Roman" w:cs="Times New Roman"/>
          <w:sz w:val="20"/>
          <w:szCs w:val="20"/>
          <w:lang w:val="en-US"/>
        </w:rPr>
        <w:t xml:space="preserve">gender </w:t>
      </w:r>
      <w:r>
        <w:rPr>
          <w:rFonts w:ascii="Times New Roman" w:hAnsi="Times New Roman" w:cs="Times New Roman"/>
          <w:sz w:val="20"/>
          <w:szCs w:val="20"/>
          <w:lang w:val="en-US"/>
        </w:rPr>
        <w:t xml:space="preserve">identity is diverse to the sex that it was assigned to them at birth. </w:t>
      </w:r>
      <w:r w:rsidR="00E919D0" w:rsidRPr="00D46B10">
        <w:rPr>
          <w:rFonts w:ascii="Times New Roman" w:hAnsi="Times New Roman" w:cs="Times New Roman"/>
          <w:sz w:val="20"/>
          <w:szCs w:val="20"/>
          <w:lang w:val="en-US"/>
        </w:rPr>
        <w:t xml:space="preserve">In this work, it’s </w:t>
      </w:r>
      <w:r>
        <w:rPr>
          <w:rFonts w:ascii="Times New Roman" w:hAnsi="Times New Roman" w:cs="Times New Roman"/>
          <w:sz w:val="20"/>
          <w:szCs w:val="20"/>
          <w:lang w:val="en-US"/>
        </w:rPr>
        <w:t xml:space="preserve">my </w:t>
      </w:r>
      <w:r w:rsidR="00E919D0" w:rsidRPr="00D46B10">
        <w:rPr>
          <w:rFonts w:ascii="Times New Roman" w:hAnsi="Times New Roman" w:cs="Times New Roman"/>
          <w:sz w:val="20"/>
          <w:szCs w:val="20"/>
          <w:lang w:val="en-US"/>
        </w:rPr>
        <w:t>intent to show the reality of viol</w:t>
      </w:r>
      <w:r w:rsidR="003655EA">
        <w:rPr>
          <w:rFonts w:ascii="Times New Roman" w:hAnsi="Times New Roman" w:cs="Times New Roman"/>
          <w:sz w:val="20"/>
          <w:szCs w:val="20"/>
          <w:lang w:val="en-US"/>
        </w:rPr>
        <w:t xml:space="preserve">ence against transsexuals </w:t>
      </w:r>
      <w:r w:rsidR="00E919D0" w:rsidRPr="00D46B10">
        <w:rPr>
          <w:rFonts w:ascii="Times New Roman" w:hAnsi="Times New Roman" w:cs="Times New Roman"/>
          <w:sz w:val="20"/>
          <w:szCs w:val="20"/>
          <w:lang w:val="en-US"/>
        </w:rPr>
        <w:t>and drag queens in Brazil, getting toget</w:t>
      </w:r>
      <w:r w:rsidR="003655EA">
        <w:rPr>
          <w:rFonts w:ascii="Times New Roman" w:hAnsi="Times New Roman" w:cs="Times New Roman"/>
          <w:sz w:val="20"/>
          <w:szCs w:val="20"/>
          <w:lang w:val="en-US"/>
        </w:rPr>
        <w:t>her researches made by activist</w:t>
      </w:r>
      <w:r w:rsidR="00E919D0" w:rsidRPr="00D46B10">
        <w:rPr>
          <w:rFonts w:ascii="Times New Roman" w:hAnsi="Times New Roman" w:cs="Times New Roman"/>
          <w:sz w:val="20"/>
          <w:szCs w:val="20"/>
          <w:lang w:val="en-US"/>
        </w:rPr>
        <w:t xml:space="preserve"> groups, as well as</w:t>
      </w:r>
      <w:r w:rsidR="00021530" w:rsidRPr="00D46B10">
        <w:rPr>
          <w:rFonts w:ascii="Times New Roman" w:hAnsi="Times New Roman" w:cs="Times New Roman"/>
          <w:sz w:val="20"/>
          <w:szCs w:val="20"/>
          <w:lang w:val="en-US"/>
        </w:rPr>
        <w:t xml:space="preserve"> </w:t>
      </w:r>
      <w:r w:rsidR="00E919D0" w:rsidRPr="00D46B10">
        <w:rPr>
          <w:rFonts w:ascii="Times New Roman" w:hAnsi="Times New Roman" w:cs="Times New Roman"/>
          <w:sz w:val="20"/>
          <w:szCs w:val="20"/>
          <w:lang w:val="en-US"/>
        </w:rPr>
        <w:t>judicial resolutions that show the rights that the transsexual community has acquired, and academic articles that try to explain what is gender and the motives behind the high level of hostility</w:t>
      </w:r>
      <w:r>
        <w:rPr>
          <w:rFonts w:ascii="Times New Roman" w:hAnsi="Times New Roman" w:cs="Times New Roman"/>
          <w:sz w:val="20"/>
          <w:szCs w:val="20"/>
          <w:lang w:val="en-US"/>
        </w:rPr>
        <w:t xml:space="preserve"> directed to this group of individuals</w:t>
      </w:r>
      <w:r w:rsidR="00E919D0" w:rsidRPr="00D46B10">
        <w:rPr>
          <w:rFonts w:ascii="Times New Roman" w:hAnsi="Times New Roman" w:cs="Times New Roman"/>
          <w:sz w:val="20"/>
          <w:szCs w:val="20"/>
          <w:lang w:val="en-US"/>
        </w:rPr>
        <w:t xml:space="preserve">. The </w:t>
      </w:r>
      <w:r>
        <w:rPr>
          <w:rFonts w:ascii="Times New Roman" w:hAnsi="Times New Roman" w:cs="Times New Roman"/>
          <w:sz w:val="20"/>
          <w:szCs w:val="20"/>
          <w:lang w:val="en-US"/>
        </w:rPr>
        <w:t>research used was the bibliographical type, through</w:t>
      </w:r>
      <w:r w:rsidR="00E919D0" w:rsidRPr="00D46B10">
        <w:rPr>
          <w:rFonts w:ascii="Times New Roman" w:hAnsi="Times New Roman" w:cs="Times New Roman"/>
          <w:sz w:val="20"/>
          <w:szCs w:val="20"/>
          <w:lang w:val="en-US"/>
        </w:rPr>
        <w:t xml:space="preserve"> the organization of data and revision of literatu</w:t>
      </w:r>
      <w:r>
        <w:rPr>
          <w:rFonts w:ascii="Times New Roman" w:hAnsi="Times New Roman" w:cs="Times New Roman"/>
          <w:sz w:val="20"/>
          <w:szCs w:val="20"/>
          <w:lang w:val="en-US"/>
        </w:rPr>
        <w:t>re that deals with gender study.</w:t>
      </w:r>
      <w:r w:rsidR="00E919D0" w:rsidRPr="00D46B10">
        <w:rPr>
          <w:rFonts w:ascii="Times New Roman" w:hAnsi="Times New Roman" w:cs="Times New Roman"/>
          <w:sz w:val="20"/>
          <w:szCs w:val="20"/>
          <w:lang w:val="en-US"/>
        </w:rPr>
        <w:t xml:space="preserve"> </w:t>
      </w:r>
      <w:r>
        <w:rPr>
          <w:rFonts w:ascii="Times New Roman" w:hAnsi="Times New Roman" w:cs="Times New Roman"/>
          <w:sz w:val="20"/>
          <w:szCs w:val="20"/>
          <w:lang w:val="en-US"/>
        </w:rPr>
        <w:t>T</w:t>
      </w:r>
      <w:r w:rsidR="009B7CCF">
        <w:rPr>
          <w:rFonts w:ascii="Times New Roman" w:hAnsi="Times New Roman" w:cs="Times New Roman"/>
          <w:sz w:val="20"/>
          <w:szCs w:val="20"/>
          <w:lang w:val="en-US"/>
        </w:rPr>
        <w:t xml:space="preserve">herefore, the theoretical perspective adopted is based, </w:t>
      </w:r>
      <w:r w:rsidR="00A628F7">
        <w:rPr>
          <w:rFonts w:ascii="Times New Roman" w:hAnsi="Times New Roman" w:cs="Times New Roman"/>
          <w:sz w:val="20"/>
          <w:szCs w:val="20"/>
          <w:lang w:val="en-US"/>
        </w:rPr>
        <w:t xml:space="preserve">especially, on the legal framework of the National Constitution, on the studies of Butler (2003) and Rubin (1975), and the researches of the National Association of Drag Queens and </w:t>
      </w:r>
      <w:proofErr w:type="spellStart"/>
      <w:r w:rsidR="00A628F7">
        <w:rPr>
          <w:rFonts w:ascii="Times New Roman" w:hAnsi="Times New Roman" w:cs="Times New Roman"/>
          <w:sz w:val="20"/>
          <w:szCs w:val="20"/>
          <w:lang w:val="en-US"/>
        </w:rPr>
        <w:t>Transexuals</w:t>
      </w:r>
      <w:proofErr w:type="spellEnd"/>
      <w:r w:rsidR="00A628F7">
        <w:rPr>
          <w:rFonts w:ascii="Times New Roman" w:hAnsi="Times New Roman" w:cs="Times New Roman"/>
          <w:sz w:val="20"/>
          <w:szCs w:val="20"/>
          <w:lang w:val="en-US"/>
        </w:rPr>
        <w:t xml:space="preserve"> (2017), among other activists groups</w:t>
      </w:r>
      <w:r>
        <w:rPr>
          <w:rFonts w:ascii="Times New Roman" w:hAnsi="Times New Roman" w:cs="Times New Roman"/>
          <w:sz w:val="20"/>
          <w:szCs w:val="20"/>
          <w:lang w:val="en-US"/>
        </w:rPr>
        <w:t>. Even th</w:t>
      </w:r>
      <w:r w:rsidR="00E919D0" w:rsidRPr="00D46B10">
        <w:rPr>
          <w:rFonts w:ascii="Times New Roman" w:hAnsi="Times New Roman" w:cs="Times New Roman"/>
          <w:sz w:val="20"/>
          <w:szCs w:val="20"/>
          <w:lang w:val="en-US"/>
        </w:rPr>
        <w:t xml:space="preserve">ough the </w:t>
      </w:r>
      <w:proofErr w:type="spellStart"/>
      <w:proofErr w:type="gramStart"/>
      <w:r w:rsidR="00E919D0" w:rsidRPr="00D46B10">
        <w:rPr>
          <w:rFonts w:ascii="Times New Roman" w:hAnsi="Times New Roman" w:cs="Times New Roman"/>
          <w:sz w:val="20"/>
          <w:szCs w:val="20"/>
          <w:lang w:val="en-US"/>
        </w:rPr>
        <w:t>brazilian</w:t>
      </w:r>
      <w:proofErr w:type="spellEnd"/>
      <w:proofErr w:type="gramEnd"/>
      <w:r w:rsidR="00E919D0" w:rsidRPr="00D46B10">
        <w:rPr>
          <w:rFonts w:ascii="Times New Roman" w:hAnsi="Times New Roman" w:cs="Times New Roman"/>
          <w:sz w:val="20"/>
          <w:szCs w:val="20"/>
          <w:lang w:val="en-US"/>
        </w:rPr>
        <w:t xml:space="preserve"> transsexual community has </w:t>
      </w:r>
      <w:r w:rsidR="003655EA">
        <w:rPr>
          <w:rFonts w:ascii="Times New Roman" w:hAnsi="Times New Roman" w:cs="Times New Roman"/>
          <w:sz w:val="20"/>
          <w:szCs w:val="20"/>
          <w:lang w:val="en-US"/>
        </w:rPr>
        <w:t>conquered many basic rights in the past few years</w:t>
      </w:r>
      <w:r w:rsidR="00E919D0" w:rsidRPr="00D46B10">
        <w:rPr>
          <w:rFonts w:ascii="Times New Roman" w:hAnsi="Times New Roman" w:cs="Times New Roman"/>
          <w:sz w:val="20"/>
          <w:szCs w:val="20"/>
          <w:lang w:val="en-US"/>
        </w:rPr>
        <w:t>, we</w:t>
      </w:r>
      <w:r w:rsidR="003655EA">
        <w:rPr>
          <w:rFonts w:ascii="Times New Roman" w:hAnsi="Times New Roman" w:cs="Times New Roman"/>
          <w:sz w:val="20"/>
          <w:szCs w:val="20"/>
          <w:lang w:val="en-US"/>
        </w:rPr>
        <w:t xml:space="preserve"> still</w:t>
      </w:r>
      <w:r w:rsidR="00E919D0" w:rsidRPr="00D46B10">
        <w:rPr>
          <w:rFonts w:ascii="Times New Roman" w:hAnsi="Times New Roman" w:cs="Times New Roman"/>
          <w:sz w:val="20"/>
          <w:szCs w:val="20"/>
          <w:lang w:val="en-US"/>
        </w:rPr>
        <w:t xml:space="preserve"> have the largest number of </w:t>
      </w:r>
      <w:r w:rsidR="003655EA">
        <w:rPr>
          <w:rFonts w:ascii="Times New Roman" w:hAnsi="Times New Roman" w:cs="Times New Roman"/>
          <w:sz w:val="20"/>
          <w:szCs w:val="20"/>
          <w:lang w:val="en-US"/>
        </w:rPr>
        <w:t>annual murders, which only grows</w:t>
      </w:r>
      <w:r w:rsidR="00E919D0" w:rsidRPr="00D46B10">
        <w:rPr>
          <w:rFonts w:ascii="Times New Roman" w:hAnsi="Times New Roman" w:cs="Times New Roman"/>
          <w:sz w:val="20"/>
          <w:szCs w:val="20"/>
          <w:lang w:val="en-US"/>
        </w:rPr>
        <w:t xml:space="preserve"> larger each passing year</w:t>
      </w:r>
      <w:r w:rsidR="003655EA">
        <w:rPr>
          <w:rFonts w:ascii="Times New Roman" w:hAnsi="Times New Roman" w:cs="Times New Roman"/>
          <w:sz w:val="20"/>
          <w:szCs w:val="20"/>
          <w:lang w:val="en-US"/>
        </w:rPr>
        <w:t>. In this way,</w:t>
      </w:r>
      <w:r w:rsidR="00E919D0" w:rsidRPr="00D46B10">
        <w:rPr>
          <w:rFonts w:ascii="Times New Roman" w:hAnsi="Times New Roman" w:cs="Times New Roman"/>
          <w:sz w:val="20"/>
          <w:szCs w:val="20"/>
          <w:lang w:val="en-US"/>
        </w:rPr>
        <w:t xml:space="preserve"> a large party of the community lives off sex work, </w:t>
      </w:r>
      <w:r w:rsidR="003655EA">
        <w:rPr>
          <w:rFonts w:ascii="Times New Roman" w:hAnsi="Times New Roman" w:cs="Times New Roman"/>
          <w:sz w:val="20"/>
          <w:szCs w:val="20"/>
          <w:lang w:val="en-US"/>
        </w:rPr>
        <w:t>due to</w:t>
      </w:r>
      <w:r w:rsidR="00E919D0" w:rsidRPr="00D46B10">
        <w:rPr>
          <w:rFonts w:ascii="Times New Roman" w:hAnsi="Times New Roman" w:cs="Times New Roman"/>
          <w:sz w:val="20"/>
          <w:szCs w:val="20"/>
          <w:lang w:val="en-US"/>
        </w:rPr>
        <w:t xml:space="preserve"> the discrimination that is rooted in the institutions of education and work, however this problem is forgotten and/or ignored by the </w:t>
      </w:r>
      <w:proofErr w:type="spellStart"/>
      <w:r w:rsidR="00E919D0" w:rsidRPr="00D46B10">
        <w:rPr>
          <w:rFonts w:ascii="Times New Roman" w:hAnsi="Times New Roman" w:cs="Times New Roman"/>
          <w:sz w:val="20"/>
          <w:szCs w:val="20"/>
          <w:lang w:val="en-US"/>
        </w:rPr>
        <w:t>cisgender</w:t>
      </w:r>
      <w:proofErr w:type="spellEnd"/>
      <w:r w:rsidR="00E919D0" w:rsidRPr="00D46B10">
        <w:rPr>
          <w:rFonts w:ascii="Times New Roman" w:hAnsi="Times New Roman" w:cs="Times New Roman"/>
          <w:sz w:val="20"/>
          <w:szCs w:val="20"/>
          <w:lang w:val="en-US"/>
        </w:rPr>
        <w:t xml:space="preserve"> population and by our representatives. Therefore it’s necessary the </w:t>
      </w:r>
      <w:r w:rsidR="003655EA">
        <w:rPr>
          <w:rFonts w:ascii="Times New Roman" w:hAnsi="Times New Roman" w:cs="Times New Roman"/>
          <w:sz w:val="20"/>
          <w:szCs w:val="20"/>
          <w:lang w:val="en-US"/>
        </w:rPr>
        <w:t>search</w:t>
      </w:r>
      <w:r w:rsidR="00E919D0" w:rsidRPr="00D46B10">
        <w:rPr>
          <w:rFonts w:ascii="Times New Roman" w:hAnsi="Times New Roman" w:cs="Times New Roman"/>
          <w:sz w:val="20"/>
          <w:szCs w:val="20"/>
          <w:lang w:val="en-US"/>
        </w:rPr>
        <w:t xml:space="preserve"> for legal, </w:t>
      </w:r>
      <w:r w:rsidR="00E919D0" w:rsidRPr="00D46B10">
        <w:rPr>
          <w:rFonts w:ascii="Times New Roman" w:hAnsi="Times New Roman" w:cs="Times New Roman"/>
          <w:sz w:val="20"/>
          <w:szCs w:val="20"/>
          <w:lang w:val="en-US"/>
        </w:rPr>
        <w:lastRenderedPageBreak/>
        <w:t xml:space="preserve">educational and institutional changes, so that the lives and dignity of all </w:t>
      </w:r>
      <w:proofErr w:type="spellStart"/>
      <w:proofErr w:type="gramStart"/>
      <w:r w:rsidR="00E919D0" w:rsidRPr="00D46B10">
        <w:rPr>
          <w:rFonts w:ascii="Times New Roman" w:hAnsi="Times New Roman" w:cs="Times New Roman"/>
          <w:sz w:val="20"/>
          <w:szCs w:val="20"/>
          <w:lang w:val="en-US"/>
        </w:rPr>
        <w:t>brazilian</w:t>
      </w:r>
      <w:proofErr w:type="spellEnd"/>
      <w:proofErr w:type="gramEnd"/>
      <w:r w:rsidR="00E919D0" w:rsidRPr="00D46B10">
        <w:rPr>
          <w:rFonts w:ascii="Times New Roman" w:hAnsi="Times New Roman" w:cs="Times New Roman"/>
          <w:sz w:val="20"/>
          <w:szCs w:val="20"/>
          <w:lang w:val="en-US"/>
        </w:rPr>
        <w:t xml:space="preserve"> citizens can be respected, without distinctions.</w:t>
      </w:r>
    </w:p>
    <w:p w14:paraId="784A81A6" w14:textId="77777777" w:rsidR="00E919D0" w:rsidRPr="00D46B10" w:rsidRDefault="00E919D0" w:rsidP="00D46B10">
      <w:pPr>
        <w:tabs>
          <w:tab w:val="left" w:pos="7050"/>
        </w:tabs>
        <w:spacing w:after="0" w:line="240" w:lineRule="auto"/>
        <w:jc w:val="both"/>
        <w:rPr>
          <w:rFonts w:ascii="Times New Roman" w:hAnsi="Times New Roman" w:cs="Times New Roman"/>
          <w:sz w:val="20"/>
          <w:szCs w:val="20"/>
          <w:lang w:val="en-US"/>
        </w:rPr>
      </w:pPr>
    </w:p>
    <w:p w14:paraId="5D5CC6DF" w14:textId="4CF75D33" w:rsidR="00E919D0" w:rsidRPr="009D4E1E" w:rsidRDefault="00E919D0" w:rsidP="00D46B10">
      <w:pPr>
        <w:tabs>
          <w:tab w:val="left" w:pos="7050"/>
        </w:tabs>
        <w:spacing w:after="0" w:line="240" w:lineRule="auto"/>
        <w:jc w:val="both"/>
        <w:rPr>
          <w:rFonts w:ascii="Times New Roman" w:hAnsi="Times New Roman" w:cs="Times New Roman"/>
          <w:sz w:val="20"/>
          <w:szCs w:val="20"/>
          <w:lang w:val="en-US"/>
        </w:rPr>
      </w:pPr>
      <w:r w:rsidRPr="00D46B10">
        <w:rPr>
          <w:rFonts w:ascii="Times New Roman" w:hAnsi="Times New Roman" w:cs="Times New Roman"/>
          <w:sz w:val="20"/>
          <w:szCs w:val="20"/>
          <w:lang w:val="en-US"/>
        </w:rPr>
        <w:t>KEY WORDS:</w:t>
      </w:r>
      <w:r w:rsidRPr="00D46B10">
        <w:rPr>
          <w:sz w:val="20"/>
          <w:szCs w:val="20"/>
          <w:lang w:val="en-US"/>
        </w:rPr>
        <w:t xml:space="preserve"> </w:t>
      </w:r>
      <w:r w:rsidRPr="00D46B10">
        <w:rPr>
          <w:rFonts w:ascii="Times New Roman" w:hAnsi="Times New Roman" w:cs="Times New Roman"/>
          <w:sz w:val="20"/>
          <w:szCs w:val="20"/>
          <w:lang w:val="en-US"/>
        </w:rPr>
        <w:t xml:space="preserve">Transsexual. </w:t>
      </w:r>
      <w:proofErr w:type="gramStart"/>
      <w:r w:rsidRPr="00D46B10">
        <w:rPr>
          <w:rFonts w:ascii="Times New Roman" w:hAnsi="Times New Roman" w:cs="Times New Roman"/>
          <w:sz w:val="20"/>
          <w:szCs w:val="20"/>
          <w:lang w:val="en-US"/>
        </w:rPr>
        <w:t>Violence.</w:t>
      </w:r>
      <w:proofErr w:type="gramEnd"/>
      <w:r w:rsidRPr="00D46B10">
        <w:rPr>
          <w:rFonts w:ascii="Times New Roman" w:hAnsi="Times New Roman" w:cs="Times New Roman"/>
          <w:sz w:val="20"/>
          <w:szCs w:val="20"/>
          <w:lang w:val="en-US"/>
        </w:rPr>
        <w:t xml:space="preserve"> </w:t>
      </w:r>
      <w:r w:rsidRPr="009D4E1E">
        <w:rPr>
          <w:rFonts w:ascii="Times New Roman" w:hAnsi="Times New Roman" w:cs="Times New Roman"/>
          <w:sz w:val="20"/>
          <w:szCs w:val="20"/>
          <w:lang w:val="en-US"/>
        </w:rPr>
        <w:t>Brazil.</w:t>
      </w:r>
    </w:p>
    <w:p w14:paraId="4B4645BB" w14:textId="77777777" w:rsidR="00E919D0" w:rsidRPr="009D4E1E" w:rsidRDefault="00E919D0" w:rsidP="002F654F">
      <w:pPr>
        <w:tabs>
          <w:tab w:val="left" w:pos="7050"/>
        </w:tabs>
        <w:spacing w:after="0" w:line="360" w:lineRule="auto"/>
        <w:jc w:val="both"/>
        <w:rPr>
          <w:rFonts w:ascii="Times New Roman" w:hAnsi="Times New Roman" w:cs="Times New Roman"/>
          <w:sz w:val="24"/>
          <w:szCs w:val="24"/>
          <w:lang w:val="en-US"/>
        </w:rPr>
      </w:pPr>
    </w:p>
    <w:p w14:paraId="61EE0646" w14:textId="77777777" w:rsidR="002F654F" w:rsidRPr="002F654F" w:rsidRDefault="002F654F" w:rsidP="002F654F">
      <w:pPr>
        <w:tabs>
          <w:tab w:val="left" w:pos="7050"/>
        </w:tabs>
        <w:spacing w:after="0" w:line="360" w:lineRule="auto"/>
        <w:jc w:val="center"/>
        <w:rPr>
          <w:rFonts w:ascii="Times New Roman" w:hAnsi="Times New Roman" w:cs="Times New Roman"/>
          <w:sz w:val="24"/>
          <w:szCs w:val="24"/>
        </w:rPr>
      </w:pPr>
      <w:r w:rsidRPr="002F654F">
        <w:rPr>
          <w:rFonts w:ascii="Times New Roman" w:hAnsi="Times New Roman" w:cs="Times New Roman"/>
          <w:b/>
          <w:sz w:val="24"/>
          <w:szCs w:val="24"/>
        </w:rPr>
        <w:t>REFERÊNCIAS</w:t>
      </w:r>
    </w:p>
    <w:p w14:paraId="22547FDE" w14:textId="77777777" w:rsidR="008D3444" w:rsidRDefault="008D3444" w:rsidP="008D3444">
      <w:pPr>
        <w:tabs>
          <w:tab w:val="left" w:pos="7050"/>
        </w:tabs>
        <w:spacing w:after="0" w:line="240" w:lineRule="auto"/>
        <w:rPr>
          <w:rFonts w:ascii="Times New Roman" w:hAnsi="Times New Roman" w:cs="Times New Roman"/>
        </w:rPr>
      </w:pPr>
    </w:p>
    <w:p w14:paraId="3B146216" w14:textId="5E87FF28" w:rsidR="008D3444" w:rsidRDefault="008D3444" w:rsidP="008D3444">
      <w:pPr>
        <w:tabs>
          <w:tab w:val="left" w:pos="7050"/>
        </w:tabs>
        <w:spacing w:after="0" w:line="240" w:lineRule="auto"/>
        <w:rPr>
          <w:rFonts w:ascii="Times New Roman" w:hAnsi="Times New Roman" w:cs="Times New Roman"/>
        </w:rPr>
      </w:pPr>
      <w:r>
        <w:rPr>
          <w:rFonts w:ascii="Times New Roman" w:hAnsi="Times New Roman" w:cs="Times New Roman"/>
        </w:rPr>
        <w:t>ANTRA</w:t>
      </w:r>
      <w:r w:rsidRPr="008D3444">
        <w:rPr>
          <w:rFonts w:ascii="Times New Roman" w:hAnsi="Times New Roman" w:cs="Times New Roman"/>
        </w:rPr>
        <w:t>.</w:t>
      </w:r>
      <w:r>
        <w:rPr>
          <w:rFonts w:ascii="Times New Roman" w:hAnsi="Times New Roman" w:cs="Times New Roman"/>
          <w:b/>
        </w:rPr>
        <w:t xml:space="preserve"> </w:t>
      </w:r>
      <w:r w:rsidRPr="00056EE3">
        <w:rPr>
          <w:rFonts w:ascii="Times New Roman" w:hAnsi="Times New Roman" w:cs="Times New Roman"/>
          <w:b/>
        </w:rPr>
        <w:t xml:space="preserve">Relatório: </w:t>
      </w:r>
      <w:r w:rsidRPr="00056EE3">
        <w:rPr>
          <w:rFonts w:ascii="Times New Roman" w:hAnsi="Times New Roman" w:cs="Times New Roman"/>
        </w:rPr>
        <w:t>Mapa dos Assassinatos de Travestis e Transexuais no Brasil em 2017. Disponível em: &lt;https://antrabrasil.files.wordpress.com/2018/02/relatc3b3rio-mapa-dos-assassinatos-2017-antra.pdf&gt;. Acesso em 17 de março de 2018.</w:t>
      </w:r>
    </w:p>
    <w:p w14:paraId="1803A6E2" w14:textId="77777777" w:rsidR="008D3444" w:rsidRDefault="008D3444" w:rsidP="00A65B0C">
      <w:pPr>
        <w:tabs>
          <w:tab w:val="left" w:pos="7050"/>
        </w:tabs>
        <w:spacing w:after="0" w:line="240" w:lineRule="auto"/>
        <w:rPr>
          <w:rFonts w:ascii="Times New Roman" w:hAnsi="Times New Roman" w:cs="Times New Roman"/>
        </w:rPr>
      </w:pPr>
    </w:p>
    <w:p w14:paraId="07137CF5" w14:textId="798D47EA"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BEAUVOIR, S. DE. </w:t>
      </w:r>
      <w:r w:rsidRPr="00A65B0C">
        <w:rPr>
          <w:rFonts w:ascii="Times New Roman" w:hAnsi="Times New Roman" w:cs="Times New Roman"/>
          <w:b/>
        </w:rPr>
        <w:t>O Segundo Sexo.</w:t>
      </w:r>
      <w:r w:rsidRPr="00A65B0C">
        <w:rPr>
          <w:rFonts w:ascii="Times New Roman" w:hAnsi="Times New Roman" w:cs="Times New Roman"/>
        </w:rPr>
        <w:t xml:space="preserve"> 6</w:t>
      </w:r>
      <w:r w:rsidR="00021530" w:rsidRPr="00A65B0C">
        <w:rPr>
          <w:rFonts w:ascii="Times New Roman" w:hAnsi="Times New Roman" w:cs="Times New Roman"/>
        </w:rPr>
        <w:t>.</w:t>
      </w:r>
      <w:r w:rsidRPr="00A65B0C">
        <w:rPr>
          <w:rFonts w:ascii="Times New Roman" w:hAnsi="Times New Roman" w:cs="Times New Roman"/>
        </w:rPr>
        <w:t xml:space="preserve"> ed. Rio de Janeiro: Nova Fronteira, 2014.</w:t>
      </w:r>
    </w:p>
    <w:p w14:paraId="5F25EB1D" w14:textId="77777777" w:rsidR="008D3444" w:rsidRPr="00A65B0C" w:rsidRDefault="008D3444" w:rsidP="00A65B0C">
      <w:pPr>
        <w:tabs>
          <w:tab w:val="left" w:pos="7050"/>
        </w:tabs>
        <w:spacing w:after="0" w:line="240" w:lineRule="auto"/>
        <w:rPr>
          <w:rFonts w:ascii="Times New Roman" w:hAnsi="Times New Roman" w:cs="Times New Roman"/>
        </w:rPr>
      </w:pPr>
    </w:p>
    <w:p w14:paraId="11AD89AA" w14:textId="3C0CDB50"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BIANQUE, G. F. O </w:t>
      </w:r>
      <w:r w:rsidRPr="00A65B0C">
        <w:rPr>
          <w:rFonts w:ascii="Times New Roman" w:hAnsi="Times New Roman" w:cs="Times New Roman"/>
          <w:b/>
        </w:rPr>
        <w:t>Transexual e o Direito Brasileiro</w:t>
      </w:r>
      <w:r w:rsidRPr="00A65B0C">
        <w:rPr>
          <w:rFonts w:ascii="Times New Roman" w:hAnsi="Times New Roman" w:cs="Times New Roman"/>
        </w:rPr>
        <w:t>. Disponível em: &lt;https://guifajardo.jusbrasil.com.br/artigos/336214327/o-transexual-e-o-direito-brasileiro&gt;. Acesso em: 17 de março de 2018.</w:t>
      </w:r>
    </w:p>
    <w:p w14:paraId="19447C7C" w14:textId="77777777" w:rsidR="00E41101" w:rsidRPr="00A65B0C" w:rsidRDefault="00E41101" w:rsidP="00E41101">
      <w:pPr>
        <w:tabs>
          <w:tab w:val="left" w:pos="7050"/>
        </w:tabs>
        <w:spacing w:after="0" w:line="240" w:lineRule="auto"/>
        <w:rPr>
          <w:rFonts w:ascii="Times New Roman" w:hAnsi="Times New Roman" w:cs="Times New Roman"/>
        </w:rPr>
      </w:pPr>
    </w:p>
    <w:p w14:paraId="4986FD3F" w14:textId="55B0CBEF"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BORBA, R. </w:t>
      </w:r>
      <w:r w:rsidR="000C5269">
        <w:rPr>
          <w:rFonts w:ascii="Times New Roman" w:hAnsi="Times New Roman" w:cs="Times New Roman"/>
          <w:b/>
        </w:rPr>
        <w:t>Receit</w:t>
      </w:r>
      <w:r w:rsidRPr="00A65B0C">
        <w:rPr>
          <w:rFonts w:ascii="Times New Roman" w:hAnsi="Times New Roman" w:cs="Times New Roman"/>
          <w:b/>
        </w:rPr>
        <w:t>a para se Tornar um “Transexual Verdadeiro”</w:t>
      </w:r>
      <w:r w:rsidRPr="00A65B0C">
        <w:rPr>
          <w:rFonts w:ascii="Times New Roman" w:hAnsi="Times New Roman" w:cs="Times New Roman"/>
        </w:rPr>
        <w:t>: Discurso, Interação e (Des</w:t>
      </w:r>
      <w:proofErr w:type="gramStart"/>
      <w:r w:rsidRPr="00A65B0C">
        <w:rPr>
          <w:rFonts w:ascii="Times New Roman" w:hAnsi="Times New Roman" w:cs="Times New Roman"/>
        </w:rPr>
        <w:t>)Identificação</w:t>
      </w:r>
      <w:proofErr w:type="gramEnd"/>
      <w:r w:rsidRPr="00A65B0C">
        <w:rPr>
          <w:rFonts w:ascii="Times New Roman" w:hAnsi="Times New Roman" w:cs="Times New Roman"/>
        </w:rPr>
        <w:t xml:space="preserve"> no Processo </w:t>
      </w:r>
      <w:proofErr w:type="spellStart"/>
      <w:r w:rsidRPr="00A65B0C">
        <w:rPr>
          <w:rFonts w:ascii="Times New Roman" w:hAnsi="Times New Roman" w:cs="Times New Roman"/>
        </w:rPr>
        <w:t>Transexualizador</w:t>
      </w:r>
      <w:proofErr w:type="spellEnd"/>
      <w:r w:rsidRPr="00A65B0C">
        <w:rPr>
          <w:rFonts w:ascii="Times New Roman" w:hAnsi="Times New Roman" w:cs="Times New Roman"/>
        </w:rPr>
        <w:t xml:space="preserve">. </w:t>
      </w:r>
      <w:r w:rsidR="000C5269" w:rsidRPr="000C5269">
        <w:rPr>
          <w:rFonts w:ascii="Times New Roman" w:hAnsi="Times New Roman" w:cs="Times New Roman"/>
          <w:i/>
        </w:rPr>
        <w:t xml:space="preserve">Trab. </w:t>
      </w:r>
      <w:proofErr w:type="spellStart"/>
      <w:r w:rsidR="000C5269" w:rsidRPr="000C5269">
        <w:rPr>
          <w:rFonts w:ascii="Times New Roman" w:hAnsi="Times New Roman" w:cs="Times New Roman"/>
          <w:i/>
        </w:rPr>
        <w:t>linguist</w:t>
      </w:r>
      <w:proofErr w:type="spellEnd"/>
      <w:r w:rsidR="000C5269" w:rsidRPr="000C5269">
        <w:rPr>
          <w:rFonts w:ascii="Times New Roman" w:hAnsi="Times New Roman" w:cs="Times New Roman"/>
          <w:i/>
        </w:rPr>
        <w:t xml:space="preserve">. </w:t>
      </w:r>
      <w:proofErr w:type="spellStart"/>
      <w:r w:rsidR="000C5269" w:rsidRPr="000C5269">
        <w:rPr>
          <w:rFonts w:ascii="Times New Roman" w:hAnsi="Times New Roman" w:cs="Times New Roman"/>
          <w:i/>
        </w:rPr>
        <w:t>Apl</w:t>
      </w:r>
      <w:proofErr w:type="spellEnd"/>
      <w:r w:rsidR="000C5269">
        <w:rPr>
          <w:rFonts w:ascii="Times New Roman" w:hAnsi="Times New Roman" w:cs="Times New Roman"/>
        </w:rPr>
        <w:t xml:space="preserve">, Rio de Janeiro, vol.55, n.1, p.33-75, </w:t>
      </w:r>
      <w:r w:rsidRPr="00A65B0C">
        <w:rPr>
          <w:rFonts w:ascii="Times New Roman" w:hAnsi="Times New Roman" w:cs="Times New Roman"/>
        </w:rPr>
        <w:t>2016.</w:t>
      </w:r>
    </w:p>
    <w:p w14:paraId="736869A6" w14:textId="77777777" w:rsidR="00E41101" w:rsidRPr="00A65B0C" w:rsidRDefault="00E41101" w:rsidP="00E41101">
      <w:pPr>
        <w:tabs>
          <w:tab w:val="left" w:pos="7050"/>
        </w:tabs>
        <w:spacing w:after="0" w:line="240" w:lineRule="auto"/>
        <w:rPr>
          <w:rFonts w:ascii="Times New Roman" w:hAnsi="Times New Roman" w:cs="Times New Roman"/>
        </w:rPr>
      </w:pPr>
    </w:p>
    <w:p w14:paraId="5AAE4675" w14:textId="38F0088F"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BUTLER, J. </w:t>
      </w:r>
      <w:r w:rsidRPr="00A65B0C">
        <w:rPr>
          <w:rFonts w:ascii="Times New Roman" w:hAnsi="Times New Roman" w:cs="Times New Roman"/>
          <w:b/>
        </w:rPr>
        <w:t>Problemas de Gênero:</w:t>
      </w:r>
      <w:r w:rsidRPr="00A65B0C">
        <w:rPr>
          <w:rFonts w:ascii="Times New Roman" w:hAnsi="Times New Roman" w:cs="Times New Roman"/>
        </w:rPr>
        <w:t xml:space="preserve"> Feminismo e Subversão da Identidade. 13</w:t>
      </w:r>
      <w:r w:rsidR="00E41101">
        <w:rPr>
          <w:rFonts w:ascii="Times New Roman" w:hAnsi="Times New Roman" w:cs="Times New Roman"/>
        </w:rPr>
        <w:t>.</w:t>
      </w:r>
      <w:r w:rsidRPr="00A65B0C">
        <w:rPr>
          <w:rFonts w:ascii="Times New Roman" w:hAnsi="Times New Roman" w:cs="Times New Roman"/>
        </w:rPr>
        <w:t xml:space="preserve"> ed. Rio de Janeiro: Civilização Brasileira, 2017.</w:t>
      </w:r>
    </w:p>
    <w:p w14:paraId="07AA05E3" w14:textId="77777777" w:rsidR="00E41101" w:rsidRPr="00A65B0C" w:rsidRDefault="00E41101" w:rsidP="00E41101">
      <w:pPr>
        <w:tabs>
          <w:tab w:val="left" w:pos="7050"/>
        </w:tabs>
        <w:spacing w:after="0" w:line="240" w:lineRule="auto"/>
        <w:rPr>
          <w:rFonts w:ascii="Times New Roman" w:hAnsi="Times New Roman" w:cs="Times New Roman"/>
        </w:rPr>
      </w:pPr>
    </w:p>
    <w:p w14:paraId="764E1CAE" w14:textId="0E7C6676" w:rsidR="008D3444" w:rsidRDefault="008D3444" w:rsidP="00A65B0C">
      <w:pPr>
        <w:tabs>
          <w:tab w:val="left" w:pos="7050"/>
        </w:tabs>
        <w:spacing w:after="0" w:line="240" w:lineRule="auto"/>
        <w:rPr>
          <w:rFonts w:ascii="Times New Roman" w:hAnsi="Times New Roman" w:cs="Times New Roman"/>
        </w:rPr>
      </w:pPr>
      <w:r w:rsidRPr="008D3444">
        <w:rPr>
          <w:rFonts w:ascii="Times New Roman" w:hAnsi="Times New Roman" w:cs="Times New Roman"/>
        </w:rPr>
        <w:t>C</w:t>
      </w:r>
      <w:r>
        <w:rPr>
          <w:rFonts w:ascii="Times New Roman" w:hAnsi="Times New Roman" w:cs="Times New Roman"/>
        </w:rPr>
        <w:t>ÂMARA DOS DEPUTADOS</w:t>
      </w:r>
      <w:r w:rsidRPr="008D3444">
        <w:rPr>
          <w:rFonts w:ascii="Times New Roman" w:hAnsi="Times New Roman" w:cs="Times New Roman"/>
        </w:rPr>
        <w:t xml:space="preserve">. </w:t>
      </w:r>
      <w:r w:rsidRPr="008D3444">
        <w:rPr>
          <w:rFonts w:ascii="Times New Roman" w:hAnsi="Times New Roman" w:cs="Times New Roman"/>
          <w:b/>
        </w:rPr>
        <w:t>PL 5002/2013.</w:t>
      </w:r>
      <w:r w:rsidRPr="008D3444">
        <w:rPr>
          <w:rFonts w:ascii="Times New Roman" w:hAnsi="Times New Roman" w:cs="Times New Roman"/>
        </w:rPr>
        <w:t xml:space="preserve"> Disponível em: &lt;http://www.camara.gov.br/proposicoesWeb/fichadetramitacao?idProposicao=565315&gt;. Acesso em: 20 de março de 2018.</w:t>
      </w:r>
    </w:p>
    <w:p w14:paraId="34FE6FD4" w14:textId="77777777" w:rsidR="008D3444" w:rsidRDefault="008D3444" w:rsidP="00A65B0C">
      <w:pPr>
        <w:tabs>
          <w:tab w:val="left" w:pos="7050"/>
        </w:tabs>
        <w:spacing w:after="0" w:line="240" w:lineRule="auto"/>
        <w:rPr>
          <w:rFonts w:ascii="Times New Roman" w:hAnsi="Times New Roman" w:cs="Times New Roman"/>
        </w:rPr>
      </w:pPr>
    </w:p>
    <w:p w14:paraId="6AD1D7E9" w14:textId="2DAF312E"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CASTAÑEDA, M. </w:t>
      </w:r>
      <w:r w:rsidRPr="00A65B0C">
        <w:rPr>
          <w:rFonts w:ascii="Times New Roman" w:hAnsi="Times New Roman" w:cs="Times New Roman"/>
          <w:b/>
        </w:rPr>
        <w:t>3 Motivos para Defender a Aprovação da Lei João Nery</w:t>
      </w:r>
      <w:r w:rsidRPr="00A65B0C">
        <w:rPr>
          <w:rFonts w:ascii="Times New Roman" w:hAnsi="Times New Roman" w:cs="Times New Roman"/>
        </w:rPr>
        <w:t>. Disponível em: &lt;http://www.esquerdadiario.com.br/3-Motivos-para-defender-a-aprovacao-da-Lei-Joao-Nery&gt;. Acesso em: 20 de março de 2018.</w:t>
      </w:r>
    </w:p>
    <w:p w14:paraId="22017BCE" w14:textId="77777777" w:rsidR="00E818BF" w:rsidRDefault="00E818BF" w:rsidP="00A65B0C">
      <w:pPr>
        <w:tabs>
          <w:tab w:val="left" w:pos="7050"/>
        </w:tabs>
        <w:spacing w:after="0" w:line="240" w:lineRule="auto"/>
        <w:rPr>
          <w:rFonts w:ascii="Times New Roman" w:hAnsi="Times New Roman" w:cs="Times New Roman"/>
        </w:rPr>
      </w:pPr>
    </w:p>
    <w:p w14:paraId="2DF75492" w14:textId="59A3466D" w:rsidR="00E818BF" w:rsidRDefault="00E818BF" w:rsidP="00A65B0C">
      <w:pPr>
        <w:tabs>
          <w:tab w:val="left" w:pos="7050"/>
        </w:tabs>
        <w:spacing w:after="0" w:line="240" w:lineRule="auto"/>
        <w:rPr>
          <w:rFonts w:ascii="Times New Roman" w:hAnsi="Times New Roman" w:cs="Times New Roman"/>
        </w:rPr>
      </w:pPr>
      <w:r w:rsidRPr="00E818BF">
        <w:rPr>
          <w:rFonts w:ascii="Times New Roman" w:hAnsi="Times New Roman" w:cs="Times New Roman"/>
          <w:lang w:val="en-US"/>
        </w:rPr>
        <w:t>DIAMONG, M.</w:t>
      </w:r>
      <w:r w:rsidRPr="009D2D01">
        <w:rPr>
          <w:rFonts w:ascii="Times New Roman" w:hAnsi="Times New Roman" w:cs="Times New Roman"/>
          <w:i/>
          <w:lang w:val="en-US"/>
        </w:rPr>
        <w:t xml:space="preserve"> </w:t>
      </w:r>
      <w:proofErr w:type="spellStart"/>
      <w:r w:rsidRPr="009D2D01">
        <w:rPr>
          <w:rFonts w:ascii="Times New Roman" w:hAnsi="Times New Roman" w:cs="Times New Roman"/>
          <w:b/>
          <w:i/>
          <w:lang w:val="en-US"/>
        </w:rPr>
        <w:t>Transsexuality</w:t>
      </w:r>
      <w:proofErr w:type="spellEnd"/>
      <w:r w:rsidRPr="009D2D01">
        <w:rPr>
          <w:rFonts w:ascii="Times New Roman" w:hAnsi="Times New Roman" w:cs="Times New Roman"/>
          <w:b/>
          <w:i/>
          <w:lang w:val="en-US"/>
        </w:rPr>
        <w:t xml:space="preserve"> </w:t>
      </w:r>
      <w:proofErr w:type="gramStart"/>
      <w:r w:rsidRPr="009D2D01">
        <w:rPr>
          <w:rFonts w:ascii="Times New Roman" w:hAnsi="Times New Roman" w:cs="Times New Roman"/>
          <w:b/>
          <w:i/>
          <w:lang w:val="en-US"/>
        </w:rPr>
        <w:t>Among</w:t>
      </w:r>
      <w:proofErr w:type="gramEnd"/>
      <w:r w:rsidRPr="009D2D01">
        <w:rPr>
          <w:rFonts w:ascii="Times New Roman" w:hAnsi="Times New Roman" w:cs="Times New Roman"/>
          <w:b/>
          <w:i/>
          <w:lang w:val="en-US"/>
        </w:rPr>
        <w:t xml:space="preserve"> Twins</w:t>
      </w:r>
      <w:r w:rsidRPr="009D2D01">
        <w:rPr>
          <w:rFonts w:ascii="Times New Roman" w:hAnsi="Times New Roman" w:cs="Times New Roman"/>
          <w:i/>
          <w:lang w:val="en-US"/>
        </w:rPr>
        <w:t>: Identity Concordance, Transition, Rearing and Orientation.</w:t>
      </w:r>
      <w:r w:rsidRPr="00E818BF">
        <w:rPr>
          <w:rFonts w:ascii="Times New Roman" w:hAnsi="Times New Roman" w:cs="Times New Roman"/>
          <w:lang w:val="en-US"/>
        </w:rPr>
        <w:t xml:space="preserve"> </w:t>
      </w:r>
      <w:r w:rsidRPr="00E818BF">
        <w:rPr>
          <w:rFonts w:ascii="Times New Roman" w:hAnsi="Times New Roman" w:cs="Times New Roman"/>
        </w:rPr>
        <w:t>Disponível em: &lt;http://www.hawaii.edu/PCSS/biblio/articles/2010to2014/2013-transsexuality.html&gt;. Acesso em: 16 de maio de 2018.</w:t>
      </w:r>
    </w:p>
    <w:p w14:paraId="20B07D41" w14:textId="77777777" w:rsidR="00E41101" w:rsidRPr="00A65B0C" w:rsidRDefault="00E41101" w:rsidP="00E41101">
      <w:pPr>
        <w:tabs>
          <w:tab w:val="left" w:pos="7050"/>
        </w:tabs>
        <w:spacing w:after="0" w:line="240" w:lineRule="auto"/>
        <w:rPr>
          <w:rFonts w:ascii="Times New Roman" w:hAnsi="Times New Roman" w:cs="Times New Roman"/>
        </w:rPr>
      </w:pPr>
    </w:p>
    <w:p w14:paraId="0F54E495" w14:textId="4F56698E" w:rsidR="00E919D0" w:rsidRPr="00D46B10" w:rsidRDefault="00E919D0" w:rsidP="00A65B0C">
      <w:pPr>
        <w:tabs>
          <w:tab w:val="left" w:pos="7050"/>
        </w:tabs>
        <w:spacing w:after="0" w:line="240" w:lineRule="auto"/>
        <w:rPr>
          <w:rFonts w:ascii="Times New Roman" w:hAnsi="Times New Roman" w:cs="Times New Roman"/>
          <w:lang w:val="en-US"/>
        </w:rPr>
      </w:pPr>
      <w:r w:rsidRPr="00A65B0C">
        <w:rPr>
          <w:rFonts w:ascii="Times New Roman" w:hAnsi="Times New Roman" w:cs="Times New Roman"/>
        </w:rPr>
        <w:t xml:space="preserve">FÁBIO, A. C. </w:t>
      </w:r>
      <w:r w:rsidRPr="00A65B0C">
        <w:rPr>
          <w:rFonts w:ascii="Times New Roman" w:hAnsi="Times New Roman" w:cs="Times New Roman"/>
          <w:b/>
        </w:rPr>
        <w:t>A Trajetória e as Conquistas do Movimento LGBT Brasileiro</w:t>
      </w:r>
      <w:r w:rsidRPr="00A65B0C">
        <w:rPr>
          <w:rFonts w:ascii="Times New Roman" w:hAnsi="Times New Roman" w:cs="Times New Roman"/>
        </w:rPr>
        <w:t xml:space="preserve">. Disponível em: &lt;https://www.nexojornal.com.br/explicado/2017/06/17/A-trajet%C3%B3ria-e-as-conquistas-do-movimento-LGBT-brasileiro&gt;. </w:t>
      </w:r>
      <w:proofErr w:type="spellStart"/>
      <w:r w:rsidRPr="00D46B10">
        <w:rPr>
          <w:rFonts w:ascii="Times New Roman" w:hAnsi="Times New Roman" w:cs="Times New Roman"/>
          <w:lang w:val="en-US"/>
        </w:rPr>
        <w:t>Acesso</w:t>
      </w:r>
      <w:proofErr w:type="spellEnd"/>
      <w:r w:rsidRPr="00D46B10">
        <w:rPr>
          <w:rFonts w:ascii="Times New Roman" w:hAnsi="Times New Roman" w:cs="Times New Roman"/>
          <w:lang w:val="en-US"/>
        </w:rPr>
        <w:t xml:space="preserve"> </w:t>
      </w:r>
      <w:proofErr w:type="spellStart"/>
      <w:r w:rsidRPr="00D46B10">
        <w:rPr>
          <w:rFonts w:ascii="Times New Roman" w:hAnsi="Times New Roman" w:cs="Times New Roman"/>
          <w:lang w:val="en-US"/>
        </w:rPr>
        <w:t>em</w:t>
      </w:r>
      <w:proofErr w:type="spellEnd"/>
      <w:r w:rsidRPr="00D46B10">
        <w:rPr>
          <w:rFonts w:ascii="Times New Roman" w:hAnsi="Times New Roman" w:cs="Times New Roman"/>
          <w:lang w:val="en-US"/>
        </w:rPr>
        <w:t xml:space="preserve">: 17 de </w:t>
      </w:r>
      <w:proofErr w:type="spellStart"/>
      <w:r w:rsidRPr="00D46B10">
        <w:rPr>
          <w:rFonts w:ascii="Times New Roman" w:hAnsi="Times New Roman" w:cs="Times New Roman"/>
          <w:lang w:val="en-US"/>
        </w:rPr>
        <w:t>março</w:t>
      </w:r>
      <w:proofErr w:type="spellEnd"/>
      <w:r w:rsidRPr="00D46B10">
        <w:rPr>
          <w:rFonts w:ascii="Times New Roman" w:hAnsi="Times New Roman" w:cs="Times New Roman"/>
          <w:lang w:val="en-US"/>
        </w:rPr>
        <w:t xml:space="preserve"> de 2018.</w:t>
      </w:r>
    </w:p>
    <w:p w14:paraId="2DC1EB66" w14:textId="77777777" w:rsidR="00E41101" w:rsidRPr="00D46B10" w:rsidRDefault="00E41101" w:rsidP="00E41101">
      <w:pPr>
        <w:tabs>
          <w:tab w:val="left" w:pos="7050"/>
        </w:tabs>
        <w:spacing w:after="0" w:line="240" w:lineRule="auto"/>
        <w:rPr>
          <w:rFonts w:ascii="Times New Roman" w:hAnsi="Times New Roman" w:cs="Times New Roman"/>
          <w:lang w:val="en-US"/>
        </w:rPr>
      </w:pPr>
    </w:p>
    <w:p w14:paraId="46D1E100" w14:textId="641745DB" w:rsidR="00E919D0" w:rsidRDefault="00E919D0" w:rsidP="00A65B0C">
      <w:pPr>
        <w:tabs>
          <w:tab w:val="left" w:pos="7050"/>
        </w:tabs>
        <w:spacing w:after="0" w:line="240" w:lineRule="auto"/>
        <w:rPr>
          <w:rFonts w:ascii="Times New Roman" w:hAnsi="Times New Roman" w:cs="Times New Roman"/>
        </w:rPr>
      </w:pPr>
      <w:r w:rsidRPr="00D46B10">
        <w:rPr>
          <w:rFonts w:ascii="Times New Roman" w:hAnsi="Times New Roman" w:cs="Times New Roman"/>
          <w:lang w:val="en-US"/>
        </w:rPr>
        <w:t xml:space="preserve">FORD, Z. </w:t>
      </w:r>
      <w:r w:rsidRPr="00D46B10">
        <w:rPr>
          <w:rFonts w:ascii="Times New Roman" w:hAnsi="Times New Roman" w:cs="Times New Roman"/>
          <w:b/>
          <w:i/>
          <w:lang w:val="en-US"/>
        </w:rPr>
        <w:t>STUDY</w:t>
      </w:r>
      <w:r w:rsidRPr="00D46B10">
        <w:rPr>
          <w:rFonts w:ascii="Times New Roman" w:hAnsi="Times New Roman" w:cs="Times New Roman"/>
          <w:i/>
          <w:lang w:val="en-US"/>
        </w:rPr>
        <w:t>: Transgender People Experience Discrimination Trying to Use Bathrooms</w:t>
      </w:r>
      <w:r w:rsidRPr="00D46B10">
        <w:rPr>
          <w:rFonts w:ascii="Times New Roman" w:hAnsi="Times New Roman" w:cs="Times New Roman"/>
          <w:lang w:val="en-US"/>
        </w:rPr>
        <w:t xml:space="preserve">. </w:t>
      </w:r>
      <w:r w:rsidRPr="00A65B0C">
        <w:rPr>
          <w:rFonts w:ascii="Times New Roman" w:hAnsi="Times New Roman" w:cs="Times New Roman"/>
        </w:rPr>
        <w:t>Disponível em: &lt;https://williamsinstitute.law.ucla.edu/press/study-transgender-people-experience-discrimination-trying-to-use-bathrooms/&gt;. Acesso em: 20 de abril de 2018.</w:t>
      </w:r>
    </w:p>
    <w:p w14:paraId="03707828" w14:textId="77777777" w:rsidR="00E41101" w:rsidRPr="00A65B0C" w:rsidRDefault="00E41101" w:rsidP="00E41101">
      <w:pPr>
        <w:tabs>
          <w:tab w:val="left" w:pos="7050"/>
        </w:tabs>
        <w:spacing w:after="0" w:line="240" w:lineRule="auto"/>
        <w:rPr>
          <w:rFonts w:ascii="Times New Roman" w:hAnsi="Times New Roman" w:cs="Times New Roman"/>
        </w:rPr>
      </w:pPr>
    </w:p>
    <w:p w14:paraId="7CB191AA" w14:textId="1AE50496"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FRANÇA, M. </w:t>
      </w:r>
      <w:proofErr w:type="spellStart"/>
      <w:r w:rsidRPr="00A65B0C">
        <w:rPr>
          <w:rFonts w:ascii="Times New Roman" w:hAnsi="Times New Roman" w:cs="Times New Roman"/>
          <w:b/>
          <w:i/>
        </w:rPr>
        <w:t>Gayle</w:t>
      </w:r>
      <w:proofErr w:type="spellEnd"/>
      <w:r w:rsidRPr="00A65B0C">
        <w:rPr>
          <w:rFonts w:ascii="Times New Roman" w:hAnsi="Times New Roman" w:cs="Times New Roman"/>
          <w:b/>
          <w:i/>
        </w:rPr>
        <w:t xml:space="preserve"> Rubin e o “</w:t>
      </w:r>
      <w:proofErr w:type="spellStart"/>
      <w:r w:rsidRPr="00A65B0C">
        <w:rPr>
          <w:rFonts w:ascii="Times New Roman" w:hAnsi="Times New Roman" w:cs="Times New Roman"/>
          <w:b/>
          <w:i/>
        </w:rPr>
        <w:t>Traffic</w:t>
      </w:r>
      <w:proofErr w:type="spellEnd"/>
      <w:r w:rsidRPr="00A65B0C">
        <w:rPr>
          <w:rFonts w:ascii="Times New Roman" w:hAnsi="Times New Roman" w:cs="Times New Roman"/>
          <w:b/>
          <w:i/>
        </w:rPr>
        <w:t xml:space="preserve"> in </w:t>
      </w:r>
      <w:proofErr w:type="spellStart"/>
      <w:r w:rsidRPr="00A65B0C">
        <w:rPr>
          <w:rFonts w:ascii="Times New Roman" w:hAnsi="Times New Roman" w:cs="Times New Roman"/>
          <w:b/>
          <w:i/>
        </w:rPr>
        <w:t>Women</w:t>
      </w:r>
      <w:proofErr w:type="spellEnd"/>
      <w:r w:rsidRPr="00A65B0C">
        <w:rPr>
          <w:rFonts w:ascii="Times New Roman" w:hAnsi="Times New Roman" w:cs="Times New Roman"/>
          <w:b/>
          <w:i/>
        </w:rPr>
        <w:t>”:</w:t>
      </w:r>
      <w:r w:rsidRPr="00A65B0C">
        <w:rPr>
          <w:rFonts w:ascii="Times New Roman" w:hAnsi="Times New Roman" w:cs="Times New Roman"/>
        </w:rPr>
        <w:t xml:space="preserve"> C</w:t>
      </w:r>
      <w:r w:rsidR="0024369A">
        <w:rPr>
          <w:rFonts w:ascii="Times New Roman" w:hAnsi="Times New Roman" w:cs="Times New Roman"/>
        </w:rPr>
        <w:t>onclusões (?) e Debates</w:t>
      </w:r>
      <w:r w:rsidRPr="00A65B0C">
        <w:rPr>
          <w:rFonts w:ascii="Times New Roman" w:hAnsi="Times New Roman" w:cs="Times New Roman"/>
        </w:rPr>
        <w:t>. Disponível em: &lt;https://ensaiosdegenero.wordpress.com/2012/04/25/gayle-rubin-e-o-traffic-in-women-conclusoes-e-debates/&gt;. Acesso em: 17 de março de 2018.</w:t>
      </w:r>
      <w:r w:rsidR="00FC4232">
        <w:rPr>
          <w:rFonts w:ascii="Times New Roman" w:hAnsi="Times New Roman" w:cs="Times New Roman"/>
        </w:rPr>
        <w:t xml:space="preserve"> </w:t>
      </w:r>
      <w:proofErr w:type="gramStart"/>
      <w:r w:rsidR="00FC4232">
        <w:rPr>
          <w:rFonts w:ascii="Times New Roman" w:hAnsi="Times New Roman" w:cs="Times New Roman"/>
        </w:rPr>
        <w:t>5</w:t>
      </w:r>
      <w:proofErr w:type="gramEnd"/>
      <w:r w:rsidR="00FC4232">
        <w:rPr>
          <w:rFonts w:ascii="Times New Roman" w:hAnsi="Times New Roman" w:cs="Times New Roman"/>
        </w:rPr>
        <w:t xml:space="preserve"> ed. São Paulo: Editora Atlas S.A., 2013.</w:t>
      </w:r>
    </w:p>
    <w:p w14:paraId="14D653AC" w14:textId="77777777" w:rsidR="00363756" w:rsidRDefault="00363756" w:rsidP="00A65B0C">
      <w:pPr>
        <w:tabs>
          <w:tab w:val="left" w:pos="7050"/>
        </w:tabs>
        <w:spacing w:after="0" w:line="240" w:lineRule="auto"/>
        <w:rPr>
          <w:rFonts w:ascii="Times New Roman" w:hAnsi="Times New Roman" w:cs="Times New Roman"/>
        </w:rPr>
      </w:pPr>
    </w:p>
    <w:p w14:paraId="7D54AE4B" w14:textId="25329657" w:rsidR="00363756" w:rsidRDefault="00363756" w:rsidP="00A65B0C">
      <w:pPr>
        <w:tabs>
          <w:tab w:val="left" w:pos="7050"/>
        </w:tabs>
        <w:spacing w:after="0" w:line="240" w:lineRule="auto"/>
        <w:rPr>
          <w:rFonts w:ascii="Times New Roman" w:hAnsi="Times New Roman" w:cs="Times New Roman"/>
        </w:rPr>
      </w:pPr>
      <w:r w:rsidRPr="00363756">
        <w:rPr>
          <w:rFonts w:ascii="Times New Roman" w:hAnsi="Times New Roman" w:cs="Times New Roman"/>
          <w:lang w:val="en-US"/>
        </w:rPr>
        <w:t xml:space="preserve">GAIBA, F. </w:t>
      </w:r>
      <w:proofErr w:type="gramStart"/>
      <w:r w:rsidRPr="009D2D01">
        <w:rPr>
          <w:rFonts w:ascii="Times New Roman" w:hAnsi="Times New Roman" w:cs="Times New Roman"/>
          <w:b/>
          <w:i/>
          <w:lang w:val="en-US"/>
        </w:rPr>
        <w:t>The Importance of Family Support when LGBTQ Youth Come Out</w:t>
      </w:r>
      <w:r>
        <w:rPr>
          <w:rFonts w:ascii="Times New Roman" w:hAnsi="Times New Roman" w:cs="Times New Roman"/>
          <w:lang w:val="en-US"/>
        </w:rPr>
        <w:t>.</w:t>
      </w:r>
      <w:proofErr w:type="gramEnd"/>
      <w:r>
        <w:rPr>
          <w:rFonts w:ascii="Times New Roman" w:hAnsi="Times New Roman" w:cs="Times New Roman"/>
          <w:lang w:val="en-US"/>
        </w:rPr>
        <w:t xml:space="preserve"> </w:t>
      </w:r>
      <w:r w:rsidRPr="00363756">
        <w:rPr>
          <w:rFonts w:ascii="Times New Roman" w:hAnsi="Times New Roman" w:cs="Times New Roman"/>
        </w:rPr>
        <w:t xml:space="preserve">Disponível em: </w:t>
      </w:r>
      <w:r w:rsidR="00E818BF">
        <w:rPr>
          <w:rFonts w:ascii="Times New Roman" w:hAnsi="Times New Roman" w:cs="Times New Roman"/>
        </w:rPr>
        <w:t>&lt;</w:t>
      </w:r>
      <w:proofErr w:type="gramStart"/>
      <w:r w:rsidR="00E818BF" w:rsidRPr="00E818BF">
        <w:rPr>
          <w:rFonts w:ascii="Times New Roman" w:hAnsi="Times New Roman" w:cs="Times New Roman"/>
        </w:rPr>
        <w:t>https</w:t>
      </w:r>
      <w:proofErr w:type="gramEnd"/>
      <w:r w:rsidR="00E818BF" w:rsidRPr="00E818BF">
        <w:rPr>
          <w:rFonts w:ascii="Times New Roman" w:hAnsi="Times New Roman" w:cs="Times New Roman"/>
        </w:rPr>
        <w:t>://rewire.news/article/2017/03/14/importance-family-support-lgbtq-youth-come/</w:t>
      </w:r>
      <w:r w:rsidR="00E818BF">
        <w:rPr>
          <w:rFonts w:ascii="Times New Roman" w:hAnsi="Times New Roman" w:cs="Times New Roman"/>
        </w:rPr>
        <w:t>&gt;. Acesso em: 17 de maio de 2018.</w:t>
      </w:r>
    </w:p>
    <w:p w14:paraId="272504CF" w14:textId="77777777" w:rsidR="00E818BF" w:rsidRDefault="00E818BF" w:rsidP="00A65B0C">
      <w:pPr>
        <w:tabs>
          <w:tab w:val="left" w:pos="7050"/>
        </w:tabs>
        <w:spacing w:after="0" w:line="240" w:lineRule="auto"/>
        <w:rPr>
          <w:rFonts w:ascii="Times New Roman" w:hAnsi="Times New Roman" w:cs="Times New Roman"/>
        </w:rPr>
      </w:pPr>
    </w:p>
    <w:p w14:paraId="5D0AA746" w14:textId="3F3185A9" w:rsidR="00FC4232" w:rsidRDefault="00E818BF" w:rsidP="00A65B0C">
      <w:pPr>
        <w:tabs>
          <w:tab w:val="left" w:pos="7050"/>
        </w:tabs>
        <w:spacing w:after="0" w:line="240" w:lineRule="auto"/>
        <w:rPr>
          <w:rFonts w:ascii="Times New Roman" w:hAnsi="Times New Roman" w:cs="Times New Roman"/>
        </w:rPr>
      </w:pPr>
      <w:r w:rsidRPr="009D4E1E">
        <w:rPr>
          <w:rFonts w:ascii="Times New Roman" w:hAnsi="Times New Roman" w:cs="Times New Roman"/>
        </w:rPr>
        <w:t xml:space="preserve">GRANT, J.M </w:t>
      </w:r>
      <w:proofErr w:type="gramStart"/>
      <w:r w:rsidRPr="009D4E1E">
        <w:rPr>
          <w:rFonts w:ascii="Times New Roman" w:hAnsi="Times New Roman" w:cs="Times New Roman"/>
        </w:rPr>
        <w:t>et</w:t>
      </w:r>
      <w:proofErr w:type="gramEnd"/>
      <w:r w:rsidRPr="009D4E1E">
        <w:rPr>
          <w:rFonts w:ascii="Times New Roman" w:hAnsi="Times New Roman" w:cs="Times New Roman"/>
        </w:rPr>
        <w:t xml:space="preserve"> al. </w:t>
      </w:r>
      <w:r w:rsidRPr="009D2D01">
        <w:rPr>
          <w:rFonts w:ascii="Times New Roman" w:hAnsi="Times New Roman" w:cs="Times New Roman"/>
          <w:b/>
          <w:i/>
          <w:lang w:val="en-US"/>
        </w:rPr>
        <w:t>National Transgender Discrimination Survey Report on Health and Health Care</w:t>
      </w:r>
      <w:r w:rsidRPr="009D2D01">
        <w:rPr>
          <w:rFonts w:ascii="Times New Roman" w:hAnsi="Times New Roman" w:cs="Times New Roman"/>
          <w:i/>
          <w:lang w:val="en-US"/>
        </w:rPr>
        <w:t>.</w:t>
      </w:r>
      <w:r w:rsidRPr="00E818BF">
        <w:rPr>
          <w:rFonts w:ascii="Times New Roman" w:hAnsi="Times New Roman" w:cs="Times New Roman"/>
          <w:lang w:val="en-US"/>
        </w:rPr>
        <w:t xml:space="preserve"> </w:t>
      </w:r>
      <w:r>
        <w:rPr>
          <w:rFonts w:ascii="Times New Roman" w:hAnsi="Times New Roman" w:cs="Times New Roman"/>
        </w:rPr>
        <w:t xml:space="preserve">Disponível em: </w:t>
      </w:r>
      <w:r>
        <w:rPr>
          <w:rFonts w:ascii="Times New Roman" w:hAnsi="Times New Roman" w:cs="Times New Roman"/>
        </w:rPr>
        <w:lastRenderedPageBreak/>
        <w:t>&lt;</w:t>
      </w:r>
      <w:r w:rsidRPr="00E818BF">
        <w:rPr>
          <w:rFonts w:ascii="Times New Roman" w:hAnsi="Times New Roman" w:cs="Times New Roman"/>
        </w:rPr>
        <w:t>http://www.thetaskforce.org/static_html/downloads/resources_and_tools/ntds_report_on_health.pdf&gt;. Acesso em: 16 de maio de 2018.</w:t>
      </w:r>
    </w:p>
    <w:p w14:paraId="03FDB348" w14:textId="77777777" w:rsidR="00E818BF" w:rsidRPr="00363756" w:rsidRDefault="00E818BF" w:rsidP="00A65B0C">
      <w:pPr>
        <w:tabs>
          <w:tab w:val="left" w:pos="7050"/>
        </w:tabs>
        <w:spacing w:after="0" w:line="240" w:lineRule="auto"/>
        <w:rPr>
          <w:rFonts w:ascii="Times New Roman" w:hAnsi="Times New Roman" w:cs="Times New Roman"/>
        </w:rPr>
      </w:pPr>
    </w:p>
    <w:p w14:paraId="487CF9CB" w14:textId="51D94E12" w:rsidR="00FC4232" w:rsidRPr="00FC4232" w:rsidRDefault="00FC4232" w:rsidP="00A65B0C">
      <w:pPr>
        <w:tabs>
          <w:tab w:val="left" w:pos="7050"/>
        </w:tabs>
        <w:spacing w:after="0" w:line="240" w:lineRule="auto"/>
        <w:rPr>
          <w:rFonts w:ascii="Times New Roman" w:hAnsi="Times New Roman" w:cs="Times New Roman"/>
        </w:rPr>
      </w:pPr>
      <w:r>
        <w:rPr>
          <w:rFonts w:ascii="Times New Roman" w:hAnsi="Times New Roman" w:cs="Times New Roman"/>
        </w:rPr>
        <w:t xml:space="preserve">LAKATOS, E. M.; MARCONI, M. A. </w:t>
      </w:r>
      <w:r>
        <w:rPr>
          <w:rFonts w:ascii="Times New Roman" w:hAnsi="Times New Roman" w:cs="Times New Roman"/>
          <w:b/>
        </w:rPr>
        <w:t>Fundamentos de Metodologia Científica</w:t>
      </w:r>
      <w:r>
        <w:rPr>
          <w:rFonts w:ascii="Times New Roman" w:hAnsi="Times New Roman" w:cs="Times New Roman"/>
        </w:rPr>
        <w:t>.</w:t>
      </w:r>
    </w:p>
    <w:p w14:paraId="0CBE50AE" w14:textId="77777777" w:rsidR="00E41101" w:rsidRPr="00A65B0C" w:rsidRDefault="00E41101" w:rsidP="00E41101">
      <w:pPr>
        <w:tabs>
          <w:tab w:val="left" w:pos="7050"/>
        </w:tabs>
        <w:spacing w:after="0" w:line="240" w:lineRule="auto"/>
        <w:rPr>
          <w:rFonts w:ascii="Times New Roman" w:hAnsi="Times New Roman" w:cs="Times New Roman"/>
        </w:rPr>
      </w:pPr>
    </w:p>
    <w:p w14:paraId="432E30B3" w14:textId="63BE7399" w:rsidR="00E919D0" w:rsidRDefault="00E919D0" w:rsidP="00A65B0C">
      <w:pPr>
        <w:tabs>
          <w:tab w:val="left" w:pos="7050"/>
        </w:tabs>
        <w:spacing w:after="0" w:line="240" w:lineRule="auto"/>
        <w:rPr>
          <w:rFonts w:ascii="Times New Roman" w:hAnsi="Times New Roman" w:cs="Times New Roman"/>
        </w:rPr>
      </w:pPr>
      <w:proofErr w:type="gramStart"/>
      <w:r w:rsidRPr="009D4E1E">
        <w:rPr>
          <w:rFonts w:ascii="Times New Roman" w:hAnsi="Times New Roman" w:cs="Times New Roman"/>
          <w:lang w:val="en-US"/>
        </w:rPr>
        <w:t>LGBTQ+</w:t>
      </w:r>
      <w:r w:rsidRPr="009D4E1E">
        <w:rPr>
          <w:rFonts w:ascii="Times New Roman" w:hAnsi="Times New Roman" w:cs="Times New Roman"/>
          <w:i/>
          <w:lang w:val="en-US"/>
        </w:rPr>
        <w:t xml:space="preserve"> Definitions</w:t>
      </w:r>
      <w:r w:rsidRPr="009D4E1E">
        <w:rPr>
          <w:rFonts w:ascii="Times New Roman" w:hAnsi="Times New Roman" w:cs="Times New Roman"/>
          <w:lang w:val="en-US"/>
        </w:rPr>
        <w:t>.</w:t>
      </w:r>
      <w:proofErr w:type="gramEnd"/>
      <w:r w:rsidRPr="009D4E1E">
        <w:rPr>
          <w:rFonts w:ascii="Times New Roman" w:hAnsi="Times New Roman" w:cs="Times New Roman"/>
          <w:lang w:val="en-US"/>
        </w:rPr>
        <w:t xml:space="preserve"> </w:t>
      </w:r>
      <w:proofErr w:type="gramStart"/>
      <w:r w:rsidR="00056EE3" w:rsidRPr="009D4E1E">
        <w:rPr>
          <w:rFonts w:ascii="Times New Roman" w:hAnsi="Times New Roman" w:cs="Times New Roman"/>
          <w:b/>
          <w:i/>
          <w:lang w:val="en-US"/>
        </w:rPr>
        <w:t>Trans Student Educational Resources</w:t>
      </w:r>
      <w:r w:rsidR="00056EE3" w:rsidRPr="009D4E1E">
        <w:rPr>
          <w:rFonts w:ascii="Times New Roman" w:hAnsi="Times New Roman" w:cs="Times New Roman"/>
          <w:lang w:val="en-US"/>
        </w:rPr>
        <w:t>.</w:t>
      </w:r>
      <w:proofErr w:type="gramEnd"/>
      <w:r w:rsidR="00056EE3" w:rsidRPr="009D4E1E">
        <w:rPr>
          <w:rFonts w:ascii="Times New Roman" w:hAnsi="Times New Roman" w:cs="Times New Roman"/>
          <w:lang w:val="en-US"/>
        </w:rPr>
        <w:t xml:space="preserve"> </w:t>
      </w:r>
      <w:r w:rsidRPr="00A65B0C">
        <w:rPr>
          <w:rFonts w:ascii="Times New Roman" w:hAnsi="Times New Roman" w:cs="Times New Roman"/>
        </w:rPr>
        <w:t>Disponível em: &lt;http://www.transstudent.org/definitions&gt;. Acesso em: 17 de março de 2018.</w:t>
      </w:r>
    </w:p>
    <w:p w14:paraId="7C29D4E3" w14:textId="77777777" w:rsidR="00E41101" w:rsidRPr="00A65B0C" w:rsidRDefault="00E41101" w:rsidP="00E41101">
      <w:pPr>
        <w:tabs>
          <w:tab w:val="left" w:pos="7050"/>
        </w:tabs>
        <w:spacing w:after="0" w:line="240" w:lineRule="auto"/>
        <w:rPr>
          <w:rFonts w:ascii="Times New Roman" w:hAnsi="Times New Roman" w:cs="Times New Roman"/>
        </w:rPr>
      </w:pPr>
    </w:p>
    <w:p w14:paraId="5E0F2C4D" w14:textId="3B91FE9A"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LINS, B. A.; MACHADO, B. F.; ESCOURA, M. </w:t>
      </w:r>
      <w:r w:rsidRPr="00A65B0C">
        <w:rPr>
          <w:rFonts w:ascii="Times New Roman" w:hAnsi="Times New Roman" w:cs="Times New Roman"/>
          <w:b/>
        </w:rPr>
        <w:t>Diferentes, não Desiguais</w:t>
      </w:r>
      <w:r w:rsidRPr="00A65B0C">
        <w:rPr>
          <w:rFonts w:ascii="Times New Roman" w:hAnsi="Times New Roman" w:cs="Times New Roman"/>
        </w:rPr>
        <w:t>: A Questão de Gênero na Escola. 1</w:t>
      </w:r>
      <w:r w:rsidR="00A65B0C">
        <w:rPr>
          <w:rFonts w:ascii="Times New Roman" w:hAnsi="Times New Roman" w:cs="Times New Roman"/>
        </w:rPr>
        <w:t>.</w:t>
      </w:r>
      <w:r w:rsidRPr="00A65B0C">
        <w:rPr>
          <w:rFonts w:ascii="Times New Roman" w:hAnsi="Times New Roman" w:cs="Times New Roman"/>
        </w:rPr>
        <w:t xml:space="preserve"> ed. São Paulo: Editora Reviravolta, 2016.</w:t>
      </w:r>
    </w:p>
    <w:p w14:paraId="6BD8F2B6" w14:textId="77777777" w:rsidR="00E41101" w:rsidRPr="00A65B0C" w:rsidRDefault="00E41101" w:rsidP="00E41101">
      <w:pPr>
        <w:tabs>
          <w:tab w:val="left" w:pos="7050"/>
        </w:tabs>
        <w:spacing w:after="0" w:line="240" w:lineRule="auto"/>
        <w:rPr>
          <w:rFonts w:ascii="Times New Roman" w:hAnsi="Times New Roman" w:cs="Times New Roman"/>
        </w:rPr>
      </w:pPr>
    </w:p>
    <w:p w14:paraId="072367AF" w14:textId="2FF2B282"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LOUREIRO, G. </w:t>
      </w:r>
      <w:r w:rsidRPr="00A65B0C">
        <w:rPr>
          <w:rFonts w:ascii="Times New Roman" w:hAnsi="Times New Roman" w:cs="Times New Roman"/>
          <w:b/>
        </w:rPr>
        <w:t>Na Europa, só uma Nação Proíbe:</w:t>
      </w:r>
      <w:r w:rsidRPr="00A65B0C">
        <w:rPr>
          <w:rFonts w:ascii="Times New Roman" w:hAnsi="Times New Roman" w:cs="Times New Roman"/>
        </w:rPr>
        <w:t xml:space="preserve"> Como Diferentes Países Veem a </w:t>
      </w:r>
      <w:r w:rsidR="00A65B0C">
        <w:rPr>
          <w:rFonts w:ascii="Times New Roman" w:hAnsi="Times New Roman" w:cs="Times New Roman"/>
        </w:rPr>
        <w:t>Terapia de Reversão Sexual</w:t>
      </w:r>
      <w:r w:rsidRPr="00A65B0C">
        <w:rPr>
          <w:rFonts w:ascii="Times New Roman" w:hAnsi="Times New Roman" w:cs="Times New Roman"/>
        </w:rPr>
        <w:t>. Disponível em: &lt;http://www.bbc.com/portuguese/brasil-41354769&gt;. Acesso em 17 de março de 2018.</w:t>
      </w:r>
    </w:p>
    <w:p w14:paraId="7CE41FD5" w14:textId="77777777" w:rsidR="00E41101" w:rsidRPr="00A65B0C" w:rsidRDefault="00E41101" w:rsidP="00E41101">
      <w:pPr>
        <w:tabs>
          <w:tab w:val="left" w:pos="7050"/>
        </w:tabs>
        <w:spacing w:after="0" w:line="240" w:lineRule="auto"/>
        <w:rPr>
          <w:rFonts w:ascii="Times New Roman" w:hAnsi="Times New Roman" w:cs="Times New Roman"/>
        </w:rPr>
      </w:pPr>
    </w:p>
    <w:p w14:paraId="744D52A7" w14:textId="0DF7117F"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LUCON, N. </w:t>
      </w:r>
      <w:r w:rsidRPr="00A65B0C">
        <w:rPr>
          <w:rFonts w:ascii="Times New Roman" w:hAnsi="Times New Roman" w:cs="Times New Roman"/>
          <w:b/>
        </w:rPr>
        <w:t xml:space="preserve">Novo Relatório da TGEU Reafirma que Brasil é o País que mais Mata Pessoas </w:t>
      </w:r>
      <w:proofErr w:type="spellStart"/>
      <w:r w:rsidRPr="00A65B0C">
        <w:rPr>
          <w:rFonts w:ascii="Times New Roman" w:hAnsi="Times New Roman" w:cs="Times New Roman"/>
          <w:b/>
        </w:rPr>
        <w:t>Trans</w:t>
      </w:r>
      <w:proofErr w:type="spellEnd"/>
      <w:r w:rsidRPr="00A65B0C">
        <w:rPr>
          <w:rFonts w:ascii="Times New Roman" w:hAnsi="Times New Roman" w:cs="Times New Roman"/>
          <w:b/>
        </w:rPr>
        <w:t xml:space="preserve"> no Mundo</w:t>
      </w:r>
      <w:r w:rsidR="00A65B0C">
        <w:rPr>
          <w:rFonts w:ascii="Times New Roman" w:hAnsi="Times New Roman" w:cs="Times New Roman"/>
        </w:rPr>
        <w:t xml:space="preserve">. </w:t>
      </w:r>
      <w:r w:rsidRPr="00A65B0C">
        <w:rPr>
          <w:rFonts w:ascii="Times New Roman" w:hAnsi="Times New Roman" w:cs="Times New Roman"/>
        </w:rPr>
        <w:t>Disponível em: &lt;http://www.nlucon.com/2016/11/novo-relatorio-da-tgeu-reafirma-que.html&gt;. Acesso em: 19 de março de 2017.</w:t>
      </w:r>
    </w:p>
    <w:p w14:paraId="56A627FD" w14:textId="77777777" w:rsidR="00E41101" w:rsidRPr="00A65B0C" w:rsidRDefault="00E41101" w:rsidP="00E41101">
      <w:pPr>
        <w:tabs>
          <w:tab w:val="left" w:pos="7050"/>
        </w:tabs>
        <w:spacing w:after="0" w:line="240" w:lineRule="auto"/>
        <w:rPr>
          <w:rFonts w:ascii="Times New Roman" w:hAnsi="Times New Roman" w:cs="Times New Roman"/>
        </w:rPr>
      </w:pPr>
    </w:p>
    <w:p w14:paraId="5568C5B4" w14:textId="1C0EFDB9"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MARTINS, H. </w:t>
      </w:r>
      <w:r w:rsidRPr="00A65B0C">
        <w:rPr>
          <w:rFonts w:ascii="Times New Roman" w:hAnsi="Times New Roman" w:cs="Times New Roman"/>
          <w:b/>
        </w:rPr>
        <w:t>Número de Assassinatos de Travestis e Transexuais é o Maior em 10 Anos no Brasil</w:t>
      </w:r>
      <w:r w:rsidRPr="00A65B0C">
        <w:rPr>
          <w:rFonts w:ascii="Times New Roman" w:hAnsi="Times New Roman" w:cs="Times New Roman"/>
        </w:rPr>
        <w:t>. Disponível em: &lt;http://agenciabrasil.ebc.com.br/geral/noticia/2018-01/assassinatos-de-travestis-e-transexuais-e-o-maior-em-dez-anos-no-brasil&gt;. Acesso em: 17 de março de 2018.</w:t>
      </w:r>
    </w:p>
    <w:p w14:paraId="3F58E742" w14:textId="77777777" w:rsidR="00E41101" w:rsidRPr="00A65B0C" w:rsidRDefault="00E41101" w:rsidP="00E41101">
      <w:pPr>
        <w:tabs>
          <w:tab w:val="left" w:pos="7050"/>
        </w:tabs>
        <w:spacing w:after="0" w:line="240" w:lineRule="auto"/>
        <w:rPr>
          <w:rFonts w:ascii="Times New Roman" w:hAnsi="Times New Roman" w:cs="Times New Roman"/>
        </w:rPr>
      </w:pPr>
    </w:p>
    <w:p w14:paraId="2F75801B" w14:textId="06570B02" w:rsidR="00E919D0" w:rsidRDefault="00E919D0" w:rsidP="00A65B0C">
      <w:pPr>
        <w:tabs>
          <w:tab w:val="left" w:pos="7050"/>
        </w:tabs>
        <w:spacing w:after="0" w:line="240" w:lineRule="auto"/>
        <w:rPr>
          <w:rFonts w:ascii="Times New Roman" w:hAnsi="Times New Roman" w:cs="Times New Roman"/>
        </w:rPr>
      </w:pPr>
      <w:r w:rsidRPr="00A65B0C">
        <w:rPr>
          <w:rFonts w:ascii="Times New Roman" w:hAnsi="Times New Roman" w:cs="Times New Roman"/>
        </w:rPr>
        <w:t xml:space="preserve">MOIRA, A. et al. </w:t>
      </w:r>
      <w:r w:rsidRPr="00A65B0C">
        <w:rPr>
          <w:rFonts w:ascii="Times New Roman" w:hAnsi="Times New Roman" w:cs="Times New Roman"/>
          <w:b/>
        </w:rPr>
        <w:t xml:space="preserve">Vidas </w:t>
      </w:r>
      <w:proofErr w:type="spellStart"/>
      <w:r w:rsidRPr="00A65B0C">
        <w:rPr>
          <w:rFonts w:ascii="Times New Roman" w:hAnsi="Times New Roman" w:cs="Times New Roman"/>
          <w:b/>
        </w:rPr>
        <w:t>Trans</w:t>
      </w:r>
      <w:proofErr w:type="spellEnd"/>
      <w:r w:rsidRPr="00A65B0C">
        <w:rPr>
          <w:rFonts w:ascii="Times New Roman" w:hAnsi="Times New Roman" w:cs="Times New Roman"/>
          <w:b/>
        </w:rPr>
        <w:t>:</w:t>
      </w:r>
      <w:r w:rsidRPr="00A65B0C">
        <w:rPr>
          <w:rFonts w:ascii="Times New Roman" w:hAnsi="Times New Roman" w:cs="Times New Roman"/>
        </w:rPr>
        <w:t xml:space="preserve"> A Coragem de Existir. 1</w:t>
      </w:r>
      <w:r w:rsidR="00A65B0C">
        <w:rPr>
          <w:rFonts w:ascii="Times New Roman" w:hAnsi="Times New Roman" w:cs="Times New Roman"/>
        </w:rPr>
        <w:t>.</w:t>
      </w:r>
      <w:r w:rsidRPr="00A65B0C">
        <w:rPr>
          <w:rFonts w:ascii="Times New Roman" w:hAnsi="Times New Roman" w:cs="Times New Roman"/>
        </w:rPr>
        <w:t xml:space="preserve"> ed. Bauru, S</w:t>
      </w:r>
      <w:r w:rsidR="00A65B0C">
        <w:rPr>
          <w:rFonts w:ascii="Times New Roman" w:hAnsi="Times New Roman" w:cs="Times New Roman"/>
        </w:rPr>
        <w:t xml:space="preserve">ão </w:t>
      </w:r>
      <w:r w:rsidRPr="00A65B0C">
        <w:rPr>
          <w:rFonts w:ascii="Times New Roman" w:hAnsi="Times New Roman" w:cs="Times New Roman"/>
        </w:rPr>
        <w:t>P</w:t>
      </w:r>
      <w:r w:rsidR="00A65B0C">
        <w:rPr>
          <w:rFonts w:ascii="Times New Roman" w:hAnsi="Times New Roman" w:cs="Times New Roman"/>
        </w:rPr>
        <w:t>aulo</w:t>
      </w:r>
      <w:r w:rsidRPr="00A65B0C">
        <w:rPr>
          <w:rFonts w:ascii="Times New Roman" w:hAnsi="Times New Roman" w:cs="Times New Roman"/>
        </w:rPr>
        <w:t>: Astral Cultural, 2017.</w:t>
      </w:r>
    </w:p>
    <w:p w14:paraId="50AC9A5B" w14:textId="77777777" w:rsidR="00E41101" w:rsidRPr="00A65B0C" w:rsidRDefault="00E41101" w:rsidP="00E41101">
      <w:pPr>
        <w:tabs>
          <w:tab w:val="left" w:pos="7050"/>
        </w:tabs>
        <w:spacing w:after="0" w:line="240" w:lineRule="auto"/>
        <w:rPr>
          <w:rFonts w:ascii="Times New Roman" w:hAnsi="Times New Roman" w:cs="Times New Roman"/>
        </w:rPr>
      </w:pPr>
    </w:p>
    <w:p w14:paraId="49C04CFF" w14:textId="552B6975" w:rsidR="00E919D0" w:rsidRDefault="00E919D0" w:rsidP="00A65B0C">
      <w:pPr>
        <w:tabs>
          <w:tab w:val="left" w:pos="7050"/>
        </w:tabs>
        <w:spacing w:after="0" w:line="240" w:lineRule="auto"/>
        <w:rPr>
          <w:rFonts w:ascii="Times New Roman" w:hAnsi="Times New Roman" w:cs="Times New Roman"/>
        </w:rPr>
      </w:pPr>
      <w:r w:rsidRPr="00D46B10">
        <w:rPr>
          <w:rFonts w:ascii="Times New Roman" w:hAnsi="Times New Roman" w:cs="Times New Roman"/>
          <w:lang w:val="en-US"/>
        </w:rPr>
        <w:t xml:space="preserve">MORRISON, L. R. </w:t>
      </w:r>
      <w:r w:rsidRPr="00D46B10">
        <w:rPr>
          <w:rFonts w:ascii="Times New Roman" w:hAnsi="Times New Roman" w:cs="Times New Roman"/>
          <w:b/>
          <w:i/>
          <w:lang w:val="en-US"/>
        </w:rPr>
        <w:t>8 Statistics that Prove Why Transgender Day o</w:t>
      </w:r>
      <w:r w:rsidR="00A65B0C" w:rsidRPr="00D46B10">
        <w:rPr>
          <w:rFonts w:ascii="Times New Roman" w:hAnsi="Times New Roman" w:cs="Times New Roman"/>
          <w:b/>
          <w:i/>
          <w:lang w:val="en-US"/>
        </w:rPr>
        <w:t xml:space="preserve">f Visibility is so </w:t>
      </w:r>
      <w:proofErr w:type="gramStart"/>
      <w:r w:rsidR="00A65B0C" w:rsidRPr="00D46B10">
        <w:rPr>
          <w:rFonts w:ascii="Times New Roman" w:hAnsi="Times New Roman" w:cs="Times New Roman"/>
          <w:b/>
          <w:i/>
          <w:lang w:val="en-US"/>
        </w:rPr>
        <w:t>Crucial</w:t>
      </w:r>
      <w:proofErr w:type="gramEnd"/>
      <w:r w:rsidRPr="00D46B10">
        <w:rPr>
          <w:rFonts w:ascii="Times New Roman" w:hAnsi="Times New Roman" w:cs="Times New Roman"/>
          <w:lang w:val="en-US"/>
        </w:rPr>
        <w:t xml:space="preserve">. </w:t>
      </w:r>
      <w:r w:rsidRPr="00A65B0C">
        <w:rPr>
          <w:rFonts w:ascii="Times New Roman" w:hAnsi="Times New Roman" w:cs="Times New Roman"/>
        </w:rPr>
        <w:t>Disponível em: &lt;https://www.bustle.com/p/8-statistics-that-prove-why-transgender-day-of-visibility-is-so-crucial-48079&gt;. Acesso em: 25 de março de 2017.</w:t>
      </w:r>
    </w:p>
    <w:p w14:paraId="08AA6490" w14:textId="77777777" w:rsidR="00E41101" w:rsidRPr="00A65B0C" w:rsidRDefault="00E41101" w:rsidP="00E41101">
      <w:pPr>
        <w:tabs>
          <w:tab w:val="left" w:pos="7050"/>
        </w:tabs>
        <w:spacing w:after="0" w:line="240" w:lineRule="auto"/>
        <w:rPr>
          <w:rFonts w:ascii="Times New Roman" w:hAnsi="Times New Roman" w:cs="Times New Roman"/>
        </w:rPr>
      </w:pPr>
    </w:p>
    <w:p w14:paraId="1F76832E" w14:textId="77777777" w:rsidR="00056EE3" w:rsidRDefault="00E919D0" w:rsidP="00E41101">
      <w:pPr>
        <w:tabs>
          <w:tab w:val="left" w:pos="7050"/>
        </w:tabs>
        <w:spacing w:after="0" w:line="240" w:lineRule="auto"/>
        <w:rPr>
          <w:rFonts w:ascii="Times New Roman" w:hAnsi="Times New Roman" w:cs="Times New Roman"/>
          <w:lang w:val="en-US"/>
        </w:rPr>
      </w:pPr>
      <w:r w:rsidRPr="00A65B0C">
        <w:rPr>
          <w:rFonts w:ascii="Times New Roman" w:hAnsi="Times New Roman" w:cs="Times New Roman"/>
        </w:rPr>
        <w:t xml:space="preserve">NERY, J. W. </w:t>
      </w:r>
      <w:r w:rsidRPr="00A65B0C">
        <w:rPr>
          <w:rFonts w:ascii="Times New Roman" w:hAnsi="Times New Roman" w:cs="Times New Roman"/>
          <w:b/>
        </w:rPr>
        <w:t>Viagem Solitária</w:t>
      </w:r>
      <w:r w:rsidRPr="00A65B0C">
        <w:rPr>
          <w:rFonts w:ascii="Times New Roman" w:hAnsi="Times New Roman" w:cs="Times New Roman"/>
        </w:rPr>
        <w:t xml:space="preserve">: Memórias de um Transexual Trinta Anos Depois. </w:t>
      </w:r>
      <w:r w:rsidRPr="00D46B10">
        <w:rPr>
          <w:rFonts w:ascii="Times New Roman" w:hAnsi="Times New Roman" w:cs="Times New Roman"/>
          <w:lang w:val="en-US"/>
        </w:rPr>
        <w:t>4</w:t>
      </w:r>
      <w:r w:rsidR="00A65B0C" w:rsidRPr="00D46B10">
        <w:rPr>
          <w:rFonts w:ascii="Times New Roman" w:hAnsi="Times New Roman" w:cs="Times New Roman"/>
          <w:lang w:val="en-US"/>
        </w:rPr>
        <w:t>.</w:t>
      </w:r>
      <w:r w:rsidRPr="00D46B10">
        <w:rPr>
          <w:rFonts w:ascii="Times New Roman" w:hAnsi="Times New Roman" w:cs="Times New Roman"/>
          <w:lang w:val="en-US"/>
        </w:rPr>
        <w:t xml:space="preserve"> ed. São Paulo: </w:t>
      </w:r>
      <w:proofErr w:type="spellStart"/>
      <w:r w:rsidRPr="00D46B10">
        <w:rPr>
          <w:rFonts w:ascii="Times New Roman" w:hAnsi="Times New Roman" w:cs="Times New Roman"/>
          <w:lang w:val="en-US"/>
        </w:rPr>
        <w:t>Leya</w:t>
      </w:r>
      <w:proofErr w:type="spellEnd"/>
      <w:r w:rsidRPr="00D46B10">
        <w:rPr>
          <w:rFonts w:ascii="Times New Roman" w:hAnsi="Times New Roman" w:cs="Times New Roman"/>
          <w:lang w:val="en-US"/>
        </w:rPr>
        <w:t>, 2011.</w:t>
      </w:r>
    </w:p>
    <w:p w14:paraId="2CF357AE" w14:textId="77777777" w:rsidR="00E818BF" w:rsidRDefault="00E818BF" w:rsidP="00E41101">
      <w:pPr>
        <w:tabs>
          <w:tab w:val="left" w:pos="7050"/>
        </w:tabs>
        <w:spacing w:after="0" w:line="240" w:lineRule="auto"/>
        <w:rPr>
          <w:rFonts w:ascii="Times New Roman" w:hAnsi="Times New Roman" w:cs="Times New Roman"/>
          <w:lang w:val="en-US"/>
        </w:rPr>
      </w:pPr>
    </w:p>
    <w:p w14:paraId="0E777C24" w14:textId="16B723E9" w:rsidR="00E818BF" w:rsidRPr="00E818BF" w:rsidRDefault="00E818BF" w:rsidP="00E41101">
      <w:pPr>
        <w:tabs>
          <w:tab w:val="left" w:pos="7050"/>
        </w:tabs>
        <w:spacing w:after="0" w:line="240" w:lineRule="auto"/>
        <w:rPr>
          <w:rFonts w:ascii="Times New Roman" w:hAnsi="Times New Roman" w:cs="Times New Roman"/>
        </w:rPr>
      </w:pPr>
      <w:r w:rsidRPr="00E818BF">
        <w:rPr>
          <w:rFonts w:ascii="Times New Roman" w:hAnsi="Times New Roman" w:cs="Times New Roman"/>
          <w:lang w:val="en-US"/>
        </w:rPr>
        <w:t xml:space="preserve">RAMETTI, G. et al, </w:t>
      </w:r>
      <w:r w:rsidRPr="009D2D01">
        <w:rPr>
          <w:rFonts w:ascii="Times New Roman" w:hAnsi="Times New Roman" w:cs="Times New Roman"/>
          <w:b/>
          <w:i/>
          <w:lang w:val="en-US"/>
        </w:rPr>
        <w:t xml:space="preserve">White Matter Microstructure in Female to Male Transsexuals </w:t>
      </w:r>
      <w:proofErr w:type="gramStart"/>
      <w:r w:rsidRPr="009D2D01">
        <w:rPr>
          <w:rFonts w:ascii="Times New Roman" w:hAnsi="Times New Roman" w:cs="Times New Roman"/>
          <w:b/>
          <w:i/>
          <w:lang w:val="en-US"/>
        </w:rPr>
        <w:t>Before</w:t>
      </w:r>
      <w:proofErr w:type="gramEnd"/>
      <w:r w:rsidRPr="009D2D01">
        <w:rPr>
          <w:rFonts w:ascii="Times New Roman" w:hAnsi="Times New Roman" w:cs="Times New Roman"/>
          <w:b/>
          <w:i/>
          <w:lang w:val="en-US"/>
        </w:rPr>
        <w:t xml:space="preserve"> Cross-Sex Hormonal Treatment</w:t>
      </w:r>
      <w:r w:rsidRPr="009D2D01">
        <w:rPr>
          <w:rFonts w:ascii="Times New Roman" w:hAnsi="Times New Roman" w:cs="Times New Roman"/>
          <w:i/>
          <w:lang w:val="en-US"/>
        </w:rPr>
        <w:t xml:space="preserve">. </w:t>
      </w:r>
      <w:r w:rsidRPr="009D2D01">
        <w:rPr>
          <w:rFonts w:ascii="Times New Roman" w:hAnsi="Times New Roman" w:cs="Times New Roman"/>
          <w:i/>
        </w:rPr>
        <w:t xml:space="preserve">A </w:t>
      </w:r>
      <w:proofErr w:type="spellStart"/>
      <w:r w:rsidRPr="009D2D01">
        <w:rPr>
          <w:rFonts w:ascii="Times New Roman" w:hAnsi="Times New Roman" w:cs="Times New Roman"/>
          <w:i/>
        </w:rPr>
        <w:t>diffusion</w:t>
      </w:r>
      <w:proofErr w:type="spellEnd"/>
      <w:r w:rsidRPr="009D2D01">
        <w:rPr>
          <w:rFonts w:ascii="Times New Roman" w:hAnsi="Times New Roman" w:cs="Times New Roman"/>
          <w:i/>
        </w:rPr>
        <w:t xml:space="preserve"> Tensor </w:t>
      </w:r>
      <w:proofErr w:type="spellStart"/>
      <w:r w:rsidRPr="009D2D01">
        <w:rPr>
          <w:rFonts w:ascii="Times New Roman" w:hAnsi="Times New Roman" w:cs="Times New Roman"/>
          <w:i/>
        </w:rPr>
        <w:t>Imaging</w:t>
      </w:r>
      <w:proofErr w:type="spellEnd"/>
      <w:r w:rsidRPr="009D2D01">
        <w:rPr>
          <w:rFonts w:ascii="Times New Roman" w:hAnsi="Times New Roman" w:cs="Times New Roman"/>
          <w:i/>
        </w:rPr>
        <w:t xml:space="preserve"> </w:t>
      </w:r>
      <w:proofErr w:type="spellStart"/>
      <w:r w:rsidRPr="009D2D01">
        <w:rPr>
          <w:rFonts w:ascii="Times New Roman" w:hAnsi="Times New Roman" w:cs="Times New Roman"/>
          <w:i/>
        </w:rPr>
        <w:t>Study</w:t>
      </w:r>
      <w:proofErr w:type="spellEnd"/>
      <w:r w:rsidRPr="00E818BF">
        <w:rPr>
          <w:rFonts w:ascii="Times New Roman" w:hAnsi="Times New Roman" w:cs="Times New Roman"/>
        </w:rPr>
        <w:t>. Disponível em: &lt;</w:t>
      </w:r>
      <w:proofErr w:type="gramStart"/>
      <w:r w:rsidRPr="00E818BF">
        <w:rPr>
          <w:rFonts w:ascii="Times New Roman" w:hAnsi="Times New Roman" w:cs="Times New Roman"/>
        </w:rPr>
        <w:t>https</w:t>
      </w:r>
      <w:proofErr w:type="gramEnd"/>
      <w:r w:rsidRPr="00E818BF">
        <w:rPr>
          <w:rFonts w:ascii="Times New Roman" w:hAnsi="Times New Roman" w:cs="Times New Roman"/>
        </w:rPr>
        <w:t>://www.ncbi.nlm.nih.gov/pubmed/20562024&gt;. Acesso em: 16 de maio de 2018.</w:t>
      </w:r>
    </w:p>
    <w:p w14:paraId="4BC976D8" w14:textId="77777777" w:rsidR="00E41101" w:rsidRPr="00E818BF" w:rsidRDefault="00E41101" w:rsidP="00E41101">
      <w:pPr>
        <w:tabs>
          <w:tab w:val="left" w:pos="7050"/>
        </w:tabs>
        <w:spacing w:after="0" w:line="240" w:lineRule="auto"/>
        <w:rPr>
          <w:rFonts w:ascii="Times New Roman" w:hAnsi="Times New Roman" w:cs="Times New Roman"/>
        </w:rPr>
      </w:pPr>
    </w:p>
    <w:p w14:paraId="52584CD2" w14:textId="70E38371" w:rsidR="00E919D0" w:rsidRDefault="00E919D0" w:rsidP="00056EE3">
      <w:pPr>
        <w:tabs>
          <w:tab w:val="left" w:pos="7050"/>
        </w:tabs>
        <w:spacing w:after="0" w:line="240" w:lineRule="auto"/>
        <w:rPr>
          <w:rFonts w:ascii="Times New Roman" w:hAnsi="Times New Roman" w:cs="Times New Roman"/>
          <w:lang w:val="en-US"/>
        </w:rPr>
      </w:pPr>
      <w:r w:rsidRPr="00D46B10">
        <w:rPr>
          <w:rFonts w:ascii="Times New Roman" w:hAnsi="Times New Roman" w:cs="Times New Roman"/>
          <w:lang w:val="en-US"/>
        </w:rPr>
        <w:t>ROBLES, R. et al</w:t>
      </w:r>
      <w:r w:rsidRPr="00D46B10">
        <w:rPr>
          <w:rFonts w:ascii="Times New Roman" w:hAnsi="Times New Roman" w:cs="Times New Roman"/>
          <w:i/>
          <w:lang w:val="en-US"/>
        </w:rPr>
        <w:t xml:space="preserve">. </w:t>
      </w:r>
      <w:r w:rsidRPr="00D46B10">
        <w:rPr>
          <w:rFonts w:ascii="Times New Roman" w:hAnsi="Times New Roman" w:cs="Times New Roman"/>
          <w:b/>
          <w:i/>
          <w:lang w:val="en-US"/>
        </w:rPr>
        <w:t xml:space="preserve">Removing Transgender Identity </w:t>
      </w:r>
      <w:proofErr w:type="gramStart"/>
      <w:r w:rsidRPr="00D46B10">
        <w:rPr>
          <w:rFonts w:ascii="Times New Roman" w:hAnsi="Times New Roman" w:cs="Times New Roman"/>
          <w:b/>
          <w:i/>
          <w:lang w:val="en-US"/>
        </w:rPr>
        <w:t>From</w:t>
      </w:r>
      <w:proofErr w:type="gramEnd"/>
      <w:r w:rsidRPr="00D46B10">
        <w:rPr>
          <w:rFonts w:ascii="Times New Roman" w:hAnsi="Times New Roman" w:cs="Times New Roman"/>
          <w:b/>
          <w:i/>
          <w:lang w:val="en-US"/>
        </w:rPr>
        <w:t xml:space="preserve"> the Classification of Mental Disorders:</w:t>
      </w:r>
      <w:r w:rsidRPr="00D46B10">
        <w:rPr>
          <w:rFonts w:ascii="Times New Roman" w:hAnsi="Times New Roman" w:cs="Times New Roman"/>
          <w:i/>
          <w:lang w:val="en-US"/>
        </w:rPr>
        <w:t xml:space="preserve"> A Mexican Field Study for ICD-11</w:t>
      </w:r>
      <w:r w:rsidRPr="00D46B10">
        <w:rPr>
          <w:rFonts w:ascii="Times New Roman" w:hAnsi="Times New Roman" w:cs="Times New Roman"/>
          <w:lang w:val="en-US"/>
        </w:rPr>
        <w:t xml:space="preserve">. </w:t>
      </w:r>
      <w:r w:rsidRPr="00056EE3">
        <w:rPr>
          <w:rFonts w:ascii="Times New Roman" w:hAnsi="Times New Roman" w:cs="Times New Roman"/>
        </w:rPr>
        <w:t xml:space="preserve">The </w:t>
      </w:r>
      <w:r w:rsidR="00A65B0C">
        <w:rPr>
          <w:rFonts w:ascii="Times New Roman" w:hAnsi="Times New Roman" w:cs="Times New Roman"/>
        </w:rPr>
        <w:t xml:space="preserve">Lancet </w:t>
      </w:r>
      <w:proofErr w:type="spellStart"/>
      <w:r w:rsidR="00A65B0C">
        <w:rPr>
          <w:rFonts w:ascii="Times New Roman" w:hAnsi="Times New Roman" w:cs="Times New Roman"/>
        </w:rPr>
        <w:t>Psychiatry</w:t>
      </w:r>
      <w:proofErr w:type="spellEnd"/>
      <w:r w:rsidR="00A65B0C">
        <w:rPr>
          <w:rFonts w:ascii="Times New Roman" w:hAnsi="Times New Roman" w:cs="Times New Roman"/>
        </w:rPr>
        <w:t xml:space="preserve">. México. </w:t>
      </w:r>
      <w:r w:rsidRPr="00056EE3">
        <w:rPr>
          <w:rFonts w:ascii="Times New Roman" w:hAnsi="Times New Roman" w:cs="Times New Roman"/>
        </w:rPr>
        <w:t xml:space="preserve">Disponível em: &lt;https://www.thelancet.com/journals/lanpsy/article/PIIS2215-0366(16)30165-1/abstract&gt;. </w:t>
      </w:r>
      <w:proofErr w:type="spellStart"/>
      <w:r w:rsidRPr="00D46B10">
        <w:rPr>
          <w:rFonts w:ascii="Times New Roman" w:hAnsi="Times New Roman" w:cs="Times New Roman"/>
          <w:lang w:val="en-US"/>
        </w:rPr>
        <w:t>Acesso</w:t>
      </w:r>
      <w:proofErr w:type="spellEnd"/>
      <w:r w:rsidRPr="00D46B10">
        <w:rPr>
          <w:rFonts w:ascii="Times New Roman" w:hAnsi="Times New Roman" w:cs="Times New Roman"/>
          <w:lang w:val="en-US"/>
        </w:rPr>
        <w:t xml:space="preserve"> </w:t>
      </w:r>
      <w:proofErr w:type="spellStart"/>
      <w:r w:rsidRPr="00D46B10">
        <w:rPr>
          <w:rFonts w:ascii="Times New Roman" w:hAnsi="Times New Roman" w:cs="Times New Roman"/>
          <w:lang w:val="en-US"/>
        </w:rPr>
        <w:t>em</w:t>
      </w:r>
      <w:proofErr w:type="spellEnd"/>
      <w:r w:rsidRPr="00D46B10">
        <w:rPr>
          <w:rFonts w:ascii="Times New Roman" w:hAnsi="Times New Roman" w:cs="Times New Roman"/>
          <w:lang w:val="en-US"/>
        </w:rPr>
        <w:t xml:space="preserve">: 17 de </w:t>
      </w:r>
      <w:proofErr w:type="spellStart"/>
      <w:r w:rsidRPr="00D46B10">
        <w:rPr>
          <w:rFonts w:ascii="Times New Roman" w:hAnsi="Times New Roman" w:cs="Times New Roman"/>
          <w:lang w:val="en-US"/>
        </w:rPr>
        <w:t>março</w:t>
      </w:r>
      <w:proofErr w:type="spellEnd"/>
      <w:r w:rsidRPr="00D46B10">
        <w:rPr>
          <w:rFonts w:ascii="Times New Roman" w:hAnsi="Times New Roman" w:cs="Times New Roman"/>
          <w:lang w:val="en-US"/>
        </w:rPr>
        <w:t xml:space="preserve"> de 2018.</w:t>
      </w:r>
    </w:p>
    <w:p w14:paraId="20BE3CCF" w14:textId="77777777" w:rsidR="00E818BF" w:rsidRDefault="00E818BF" w:rsidP="00056EE3">
      <w:pPr>
        <w:tabs>
          <w:tab w:val="left" w:pos="7050"/>
        </w:tabs>
        <w:spacing w:after="0" w:line="240" w:lineRule="auto"/>
        <w:rPr>
          <w:rFonts w:ascii="Times New Roman" w:hAnsi="Times New Roman" w:cs="Times New Roman"/>
          <w:lang w:val="en-US"/>
        </w:rPr>
      </w:pPr>
    </w:p>
    <w:p w14:paraId="3D2F8354" w14:textId="683749CB" w:rsidR="00E818BF" w:rsidRPr="009D4E1E" w:rsidRDefault="00E818BF" w:rsidP="00E818BF">
      <w:pPr>
        <w:tabs>
          <w:tab w:val="left" w:pos="7050"/>
        </w:tabs>
        <w:spacing w:after="0" w:line="240" w:lineRule="auto"/>
        <w:rPr>
          <w:rFonts w:ascii="Times New Roman" w:hAnsi="Times New Roman" w:cs="Times New Roman"/>
          <w:lang w:val="en-US"/>
        </w:rPr>
      </w:pPr>
      <w:r w:rsidRPr="00E818BF">
        <w:rPr>
          <w:rFonts w:ascii="Times New Roman" w:hAnsi="Times New Roman" w:cs="Times New Roman"/>
        </w:rPr>
        <w:t xml:space="preserve">ROSA, V. C. </w:t>
      </w:r>
      <w:r w:rsidRPr="00E818BF">
        <w:rPr>
          <w:rFonts w:ascii="Times New Roman" w:hAnsi="Times New Roman" w:cs="Times New Roman"/>
          <w:b/>
        </w:rPr>
        <w:t xml:space="preserve">Mulheres transexuais e </w:t>
      </w:r>
      <w:r>
        <w:rPr>
          <w:rFonts w:ascii="Times New Roman" w:hAnsi="Times New Roman" w:cs="Times New Roman"/>
          <w:b/>
        </w:rPr>
        <w:t>travesti</w:t>
      </w:r>
      <w:r w:rsidRPr="00E818BF">
        <w:rPr>
          <w:rFonts w:ascii="Times New Roman" w:hAnsi="Times New Roman" w:cs="Times New Roman"/>
          <w:b/>
        </w:rPr>
        <w:t>s no sistema penitenci</w:t>
      </w:r>
      <w:r>
        <w:rPr>
          <w:rFonts w:ascii="Times New Roman" w:hAnsi="Times New Roman" w:cs="Times New Roman"/>
          <w:b/>
        </w:rPr>
        <w:t>ário: a perda da decência humana e do respeito aos Direitos Humanos</w:t>
      </w:r>
      <w:r>
        <w:rPr>
          <w:rFonts w:ascii="Times New Roman" w:hAnsi="Times New Roman" w:cs="Times New Roman"/>
        </w:rPr>
        <w:t>. Disponível em: &lt;</w:t>
      </w:r>
      <w:proofErr w:type="gramStart"/>
      <w:r w:rsidRPr="00E818BF">
        <w:rPr>
          <w:rFonts w:ascii="Times New Roman" w:hAnsi="Times New Roman" w:cs="Times New Roman"/>
        </w:rPr>
        <w:t>https</w:t>
      </w:r>
      <w:proofErr w:type="gramEnd"/>
      <w:r w:rsidRPr="00E818BF">
        <w:rPr>
          <w:rFonts w:ascii="Times New Roman" w:hAnsi="Times New Roman" w:cs="Times New Roman"/>
        </w:rPr>
        <w:t>://www.ibccrim.org.br/boletim_artigo/5730-Mulheres-transexuais-e-travestis-no-sistema-penitenciario-a-perda-da-decencia-humana-e-do-respeito-aos-Direitos-Humanos</w:t>
      </w:r>
      <w:r>
        <w:rPr>
          <w:rFonts w:ascii="Times New Roman" w:hAnsi="Times New Roman" w:cs="Times New Roman"/>
        </w:rPr>
        <w:t xml:space="preserve">&gt;. </w:t>
      </w:r>
      <w:proofErr w:type="spellStart"/>
      <w:r w:rsidRPr="009D4E1E">
        <w:rPr>
          <w:rFonts w:ascii="Times New Roman" w:hAnsi="Times New Roman" w:cs="Times New Roman"/>
          <w:lang w:val="en-US"/>
        </w:rPr>
        <w:t>Acesso</w:t>
      </w:r>
      <w:proofErr w:type="spellEnd"/>
      <w:r w:rsidRPr="009D4E1E">
        <w:rPr>
          <w:rFonts w:ascii="Times New Roman" w:hAnsi="Times New Roman" w:cs="Times New Roman"/>
          <w:lang w:val="en-US"/>
        </w:rPr>
        <w:t xml:space="preserve"> </w:t>
      </w:r>
      <w:proofErr w:type="spellStart"/>
      <w:r w:rsidRPr="009D4E1E">
        <w:rPr>
          <w:rFonts w:ascii="Times New Roman" w:hAnsi="Times New Roman" w:cs="Times New Roman"/>
          <w:lang w:val="en-US"/>
        </w:rPr>
        <w:t>em</w:t>
      </w:r>
      <w:proofErr w:type="spellEnd"/>
      <w:r w:rsidRPr="009D4E1E">
        <w:rPr>
          <w:rFonts w:ascii="Times New Roman" w:hAnsi="Times New Roman" w:cs="Times New Roman"/>
          <w:lang w:val="en-US"/>
        </w:rPr>
        <w:t xml:space="preserve">: 17 de </w:t>
      </w:r>
      <w:proofErr w:type="spellStart"/>
      <w:r w:rsidRPr="009D4E1E">
        <w:rPr>
          <w:rFonts w:ascii="Times New Roman" w:hAnsi="Times New Roman" w:cs="Times New Roman"/>
          <w:lang w:val="en-US"/>
        </w:rPr>
        <w:t>maio</w:t>
      </w:r>
      <w:proofErr w:type="spellEnd"/>
      <w:r w:rsidRPr="009D4E1E">
        <w:rPr>
          <w:rFonts w:ascii="Times New Roman" w:hAnsi="Times New Roman" w:cs="Times New Roman"/>
          <w:lang w:val="en-US"/>
        </w:rPr>
        <w:t xml:space="preserve"> de 2018.</w:t>
      </w:r>
    </w:p>
    <w:p w14:paraId="0AE12765" w14:textId="77777777" w:rsidR="00E41101" w:rsidRPr="009D4E1E" w:rsidRDefault="00E41101" w:rsidP="00E41101">
      <w:pPr>
        <w:tabs>
          <w:tab w:val="left" w:pos="7050"/>
        </w:tabs>
        <w:spacing w:after="0" w:line="240" w:lineRule="auto"/>
        <w:rPr>
          <w:rFonts w:ascii="Times New Roman" w:hAnsi="Times New Roman" w:cs="Times New Roman"/>
          <w:lang w:val="en-US"/>
        </w:rPr>
      </w:pPr>
    </w:p>
    <w:p w14:paraId="2087FB78" w14:textId="648CF69C" w:rsidR="00E919D0" w:rsidRDefault="00E919D0" w:rsidP="00056EE3">
      <w:pPr>
        <w:tabs>
          <w:tab w:val="left" w:pos="7050"/>
        </w:tabs>
        <w:spacing w:after="0" w:line="240" w:lineRule="auto"/>
        <w:rPr>
          <w:rFonts w:ascii="Times New Roman" w:hAnsi="Times New Roman" w:cs="Times New Roman"/>
        </w:rPr>
      </w:pPr>
      <w:r w:rsidRPr="00D46B10">
        <w:rPr>
          <w:rFonts w:ascii="Times New Roman" w:hAnsi="Times New Roman" w:cs="Times New Roman"/>
          <w:lang w:val="en-US"/>
        </w:rPr>
        <w:t xml:space="preserve">RUBIN, G. S. </w:t>
      </w:r>
      <w:r w:rsidRPr="00D46B10">
        <w:rPr>
          <w:rFonts w:ascii="Times New Roman" w:hAnsi="Times New Roman" w:cs="Times New Roman"/>
          <w:b/>
          <w:i/>
          <w:lang w:val="en-US"/>
        </w:rPr>
        <w:t>The Traffic in Women:</w:t>
      </w:r>
      <w:r w:rsidRPr="00D46B10">
        <w:rPr>
          <w:rFonts w:ascii="Times New Roman" w:hAnsi="Times New Roman" w:cs="Times New Roman"/>
          <w:i/>
          <w:lang w:val="en-US"/>
        </w:rPr>
        <w:t xml:space="preserve"> Notes on the</w:t>
      </w:r>
      <w:r w:rsidR="00A65B0C" w:rsidRPr="00D46B10">
        <w:rPr>
          <w:rFonts w:ascii="Times New Roman" w:hAnsi="Times New Roman" w:cs="Times New Roman"/>
          <w:i/>
          <w:lang w:val="en-US"/>
        </w:rPr>
        <w:t xml:space="preserve"> “Political Economy” of Sex. </w:t>
      </w:r>
      <w:r w:rsidRPr="00D46B10">
        <w:rPr>
          <w:rFonts w:ascii="Times New Roman" w:hAnsi="Times New Roman" w:cs="Times New Roman"/>
          <w:lang w:val="en-US"/>
        </w:rPr>
        <w:t xml:space="preserve"> </w:t>
      </w:r>
      <w:r w:rsidRPr="00056EE3">
        <w:rPr>
          <w:rFonts w:ascii="Times New Roman" w:hAnsi="Times New Roman" w:cs="Times New Roman"/>
        </w:rPr>
        <w:t>Disponível em: &lt;https://editions-ismael.com/pt/2017/09/21/1975-gayle-rubin-the-traffic-in-women-notes-on-the-political-economy-of-sex-3/&gt;. Acesso em: 17 de março de 2018.</w:t>
      </w:r>
    </w:p>
    <w:p w14:paraId="7AB108E2" w14:textId="77777777" w:rsidR="00E41101" w:rsidRPr="00056EE3" w:rsidRDefault="00E41101" w:rsidP="00E41101">
      <w:pPr>
        <w:tabs>
          <w:tab w:val="left" w:pos="7050"/>
        </w:tabs>
        <w:spacing w:after="0" w:line="240" w:lineRule="auto"/>
        <w:rPr>
          <w:rFonts w:ascii="Times New Roman" w:hAnsi="Times New Roman" w:cs="Times New Roman"/>
        </w:rPr>
      </w:pPr>
    </w:p>
    <w:p w14:paraId="1BC6E2A5" w14:textId="6B9D2B14" w:rsidR="00E919D0" w:rsidRDefault="00E919D0" w:rsidP="00056EE3">
      <w:pPr>
        <w:tabs>
          <w:tab w:val="left" w:pos="7050"/>
        </w:tabs>
        <w:spacing w:after="0" w:line="240" w:lineRule="auto"/>
        <w:rPr>
          <w:rFonts w:ascii="Times New Roman" w:hAnsi="Times New Roman" w:cs="Times New Roman"/>
        </w:rPr>
      </w:pPr>
      <w:r w:rsidRPr="00056EE3">
        <w:rPr>
          <w:rFonts w:ascii="Times New Roman" w:hAnsi="Times New Roman" w:cs="Times New Roman"/>
        </w:rPr>
        <w:t xml:space="preserve">SENKEVICS, A. </w:t>
      </w:r>
      <w:r w:rsidRPr="00056EE3">
        <w:rPr>
          <w:rFonts w:ascii="Times New Roman" w:hAnsi="Times New Roman" w:cs="Times New Roman"/>
          <w:b/>
        </w:rPr>
        <w:t xml:space="preserve">O Conceito de Gênero por </w:t>
      </w:r>
      <w:proofErr w:type="spellStart"/>
      <w:r w:rsidRPr="00056EE3">
        <w:rPr>
          <w:rFonts w:ascii="Times New Roman" w:hAnsi="Times New Roman" w:cs="Times New Roman"/>
          <w:b/>
        </w:rPr>
        <w:t>Gayle</w:t>
      </w:r>
      <w:proofErr w:type="spellEnd"/>
      <w:r w:rsidRPr="00056EE3">
        <w:rPr>
          <w:rFonts w:ascii="Times New Roman" w:hAnsi="Times New Roman" w:cs="Times New Roman"/>
          <w:b/>
        </w:rPr>
        <w:t xml:space="preserve"> Rubin:</w:t>
      </w:r>
      <w:r w:rsidR="00A65B0C">
        <w:rPr>
          <w:rFonts w:ascii="Times New Roman" w:hAnsi="Times New Roman" w:cs="Times New Roman"/>
        </w:rPr>
        <w:t xml:space="preserve"> O Sistema Sexo/Gênero. </w:t>
      </w:r>
      <w:r w:rsidRPr="00056EE3">
        <w:rPr>
          <w:rFonts w:ascii="Times New Roman" w:hAnsi="Times New Roman" w:cs="Times New Roman"/>
        </w:rPr>
        <w:t>Disponível em: &lt;https://ensaiosdegenero.wordpress.com/2012/04/16/o-conceito-de-genero-por-gayle-rubin-o-sistema-sexogenero/&gt;. Acesso em: 17 de março de 2018.</w:t>
      </w:r>
    </w:p>
    <w:p w14:paraId="74AEB2F8" w14:textId="77777777" w:rsidR="00E41101" w:rsidRPr="00056EE3" w:rsidRDefault="00E41101" w:rsidP="00E41101">
      <w:pPr>
        <w:tabs>
          <w:tab w:val="left" w:pos="7050"/>
        </w:tabs>
        <w:spacing w:after="0" w:line="240" w:lineRule="auto"/>
        <w:rPr>
          <w:rFonts w:ascii="Times New Roman" w:hAnsi="Times New Roman" w:cs="Times New Roman"/>
        </w:rPr>
      </w:pPr>
    </w:p>
    <w:p w14:paraId="37F18253" w14:textId="37524FEC" w:rsidR="00E919D0" w:rsidRPr="00D46B10" w:rsidRDefault="00E919D0" w:rsidP="00056EE3">
      <w:pPr>
        <w:tabs>
          <w:tab w:val="left" w:pos="7050"/>
        </w:tabs>
        <w:spacing w:after="0" w:line="240" w:lineRule="auto"/>
        <w:rPr>
          <w:rFonts w:ascii="Times New Roman" w:hAnsi="Times New Roman" w:cs="Times New Roman"/>
          <w:lang w:val="en-US"/>
        </w:rPr>
      </w:pPr>
      <w:r w:rsidRPr="00056EE3">
        <w:rPr>
          <w:rFonts w:ascii="Times New Roman" w:hAnsi="Times New Roman" w:cs="Times New Roman"/>
        </w:rPr>
        <w:lastRenderedPageBreak/>
        <w:t xml:space="preserve">SENKEVICS, A. </w:t>
      </w:r>
      <w:r w:rsidRPr="00056EE3">
        <w:rPr>
          <w:rFonts w:ascii="Times New Roman" w:hAnsi="Times New Roman" w:cs="Times New Roman"/>
          <w:b/>
        </w:rPr>
        <w:t xml:space="preserve">O Conceito de Gênero por Judith </w:t>
      </w:r>
      <w:proofErr w:type="spellStart"/>
      <w:r w:rsidRPr="00056EE3">
        <w:rPr>
          <w:rFonts w:ascii="Times New Roman" w:hAnsi="Times New Roman" w:cs="Times New Roman"/>
          <w:b/>
        </w:rPr>
        <w:t>Butler</w:t>
      </w:r>
      <w:proofErr w:type="spellEnd"/>
      <w:r w:rsidRPr="00056EE3">
        <w:rPr>
          <w:rFonts w:ascii="Times New Roman" w:hAnsi="Times New Roman" w:cs="Times New Roman"/>
          <w:b/>
        </w:rPr>
        <w:t>:</w:t>
      </w:r>
      <w:r w:rsidR="00A65B0C">
        <w:rPr>
          <w:rFonts w:ascii="Times New Roman" w:hAnsi="Times New Roman" w:cs="Times New Roman"/>
        </w:rPr>
        <w:t xml:space="preserve"> A Questão da </w:t>
      </w:r>
      <w:proofErr w:type="spellStart"/>
      <w:r w:rsidR="00A65B0C">
        <w:rPr>
          <w:rFonts w:ascii="Times New Roman" w:hAnsi="Times New Roman" w:cs="Times New Roman"/>
        </w:rPr>
        <w:t>Performatividade</w:t>
      </w:r>
      <w:proofErr w:type="spellEnd"/>
      <w:r w:rsidRPr="00056EE3">
        <w:rPr>
          <w:rFonts w:ascii="Times New Roman" w:hAnsi="Times New Roman" w:cs="Times New Roman"/>
        </w:rPr>
        <w:t xml:space="preserve">. Disponível em: &lt;https://ensaiosdegenero.wordpress.com/2012/05/01/o-conceito-de-genero-por-judith-butler-a-questao-da-performatividade/&gt;. </w:t>
      </w:r>
      <w:proofErr w:type="spellStart"/>
      <w:r w:rsidRPr="00D46B10">
        <w:rPr>
          <w:rFonts w:ascii="Times New Roman" w:hAnsi="Times New Roman" w:cs="Times New Roman"/>
          <w:lang w:val="en-US"/>
        </w:rPr>
        <w:t>Acesso</w:t>
      </w:r>
      <w:proofErr w:type="spellEnd"/>
      <w:r w:rsidRPr="00D46B10">
        <w:rPr>
          <w:rFonts w:ascii="Times New Roman" w:hAnsi="Times New Roman" w:cs="Times New Roman"/>
          <w:lang w:val="en-US"/>
        </w:rPr>
        <w:t xml:space="preserve"> </w:t>
      </w:r>
      <w:proofErr w:type="spellStart"/>
      <w:r w:rsidRPr="00D46B10">
        <w:rPr>
          <w:rFonts w:ascii="Times New Roman" w:hAnsi="Times New Roman" w:cs="Times New Roman"/>
          <w:lang w:val="en-US"/>
        </w:rPr>
        <w:t>em</w:t>
      </w:r>
      <w:proofErr w:type="spellEnd"/>
      <w:r w:rsidRPr="00D46B10">
        <w:rPr>
          <w:rFonts w:ascii="Times New Roman" w:hAnsi="Times New Roman" w:cs="Times New Roman"/>
          <w:lang w:val="en-US"/>
        </w:rPr>
        <w:t xml:space="preserve">: 19 de </w:t>
      </w:r>
      <w:proofErr w:type="spellStart"/>
      <w:r w:rsidRPr="00D46B10">
        <w:rPr>
          <w:rFonts w:ascii="Times New Roman" w:hAnsi="Times New Roman" w:cs="Times New Roman"/>
          <w:lang w:val="en-US"/>
        </w:rPr>
        <w:t>março</w:t>
      </w:r>
      <w:proofErr w:type="spellEnd"/>
      <w:r w:rsidRPr="00D46B10">
        <w:rPr>
          <w:rFonts w:ascii="Times New Roman" w:hAnsi="Times New Roman" w:cs="Times New Roman"/>
          <w:lang w:val="en-US"/>
        </w:rPr>
        <w:t xml:space="preserve"> de 2017.</w:t>
      </w:r>
    </w:p>
    <w:p w14:paraId="6D14D172" w14:textId="77777777" w:rsidR="00E41101" w:rsidRPr="00D46B10" w:rsidRDefault="00E41101" w:rsidP="00E41101">
      <w:pPr>
        <w:tabs>
          <w:tab w:val="left" w:pos="7050"/>
        </w:tabs>
        <w:spacing w:after="0" w:line="240" w:lineRule="auto"/>
        <w:rPr>
          <w:rFonts w:ascii="Times New Roman" w:hAnsi="Times New Roman" w:cs="Times New Roman"/>
          <w:lang w:val="en-US"/>
        </w:rPr>
      </w:pPr>
    </w:p>
    <w:p w14:paraId="47216E56" w14:textId="76C1796A" w:rsidR="00E919D0" w:rsidRPr="00D46B10" w:rsidRDefault="00E919D0" w:rsidP="00056EE3">
      <w:pPr>
        <w:tabs>
          <w:tab w:val="left" w:pos="7050"/>
        </w:tabs>
        <w:spacing w:after="0" w:line="240" w:lineRule="auto"/>
        <w:rPr>
          <w:rFonts w:ascii="Times New Roman" w:hAnsi="Times New Roman" w:cs="Times New Roman"/>
          <w:lang w:val="en-US"/>
        </w:rPr>
      </w:pPr>
      <w:r w:rsidRPr="00D46B10">
        <w:rPr>
          <w:rFonts w:ascii="Times New Roman" w:hAnsi="Times New Roman" w:cs="Times New Roman"/>
          <w:lang w:val="en-US"/>
        </w:rPr>
        <w:t xml:space="preserve">SERANO, J. </w:t>
      </w:r>
      <w:r w:rsidRPr="00D46B10">
        <w:rPr>
          <w:rFonts w:ascii="Times New Roman" w:hAnsi="Times New Roman" w:cs="Times New Roman"/>
          <w:b/>
          <w:i/>
          <w:lang w:val="en-US"/>
        </w:rPr>
        <w:t>Whipping Girl:</w:t>
      </w:r>
      <w:r w:rsidRPr="00D46B10">
        <w:rPr>
          <w:rFonts w:ascii="Times New Roman" w:hAnsi="Times New Roman" w:cs="Times New Roman"/>
          <w:lang w:val="en-US"/>
        </w:rPr>
        <w:t xml:space="preserve"> </w:t>
      </w:r>
      <w:r w:rsidRPr="00D46B10">
        <w:rPr>
          <w:rFonts w:ascii="Times New Roman" w:hAnsi="Times New Roman" w:cs="Times New Roman"/>
          <w:i/>
          <w:lang w:val="en-US"/>
        </w:rPr>
        <w:t>A Transsexual Woman on Sexism and the Scapegoating of Femininity</w:t>
      </w:r>
      <w:r w:rsidRPr="00D46B10">
        <w:rPr>
          <w:rFonts w:ascii="Times New Roman" w:hAnsi="Times New Roman" w:cs="Times New Roman"/>
          <w:lang w:val="en-US"/>
        </w:rPr>
        <w:t>. 1</w:t>
      </w:r>
      <w:r w:rsidR="00056EE3" w:rsidRPr="00D46B10">
        <w:rPr>
          <w:rFonts w:ascii="Times New Roman" w:hAnsi="Times New Roman" w:cs="Times New Roman"/>
          <w:lang w:val="en-US"/>
        </w:rPr>
        <w:t>.</w:t>
      </w:r>
      <w:r w:rsidRPr="00D46B10">
        <w:rPr>
          <w:rFonts w:ascii="Times New Roman" w:hAnsi="Times New Roman" w:cs="Times New Roman"/>
          <w:lang w:val="en-US"/>
        </w:rPr>
        <w:t xml:space="preserve"> ed. United States: Seal Press, 2007.</w:t>
      </w:r>
    </w:p>
    <w:p w14:paraId="52B3FE45" w14:textId="77777777" w:rsidR="00E41101" w:rsidRPr="00D46B10" w:rsidRDefault="00E41101" w:rsidP="00E41101">
      <w:pPr>
        <w:tabs>
          <w:tab w:val="left" w:pos="7050"/>
        </w:tabs>
        <w:spacing w:after="0" w:line="240" w:lineRule="auto"/>
        <w:rPr>
          <w:rFonts w:ascii="Times New Roman" w:hAnsi="Times New Roman" w:cs="Times New Roman"/>
          <w:lang w:val="en-US"/>
        </w:rPr>
      </w:pPr>
    </w:p>
    <w:p w14:paraId="6892BE51" w14:textId="1B8B4C6B" w:rsidR="00E919D0" w:rsidRDefault="00E919D0" w:rsidP="00056EE3">
      <w:pPr>
        <w:tabs>
          <w:tab w:val="left" w:pos="7050"/>
        </w:tabs>
        <w:spacing w:after="0" w:line="240" w:lineRule="auto"/>
        <w:rPr>
          <w:rFonts w:ascii="Times New Roman" w:hAnsi="Times New Roman" w:cs="Times New Roman"/>
        </w:rPr>
      </w:pPr>
      <w:r w:rsidRPr="00D46B10">
        <w:rPr>
          <w:rFonts w:ascii="Times New Roman" w:hAnsi="Times New Roman" w:cs="Times New Roman"/>
          <w:lang w:val="en-US"/>
        </w:rPr>
        <w:t>TOURJÉE, D. ‘</w:t>
      </w:r>
      <w:r w:rsidRPr="00D46B10">
        <w:rPr>
          <w:rFonts w:ascii="Times New Roman" w:hAnsi="Times New Roman" w:cs="Times New Roman"/>
          <w:b/>
          <w:i/>
          <w:lang w:val="en-US"/>
        </w:rPr>
        <w:t>He’s Not Done Killing Her’</w:t>
      </w:r>
      <w:r w:rsidRPr="00D46B10">
        <w:rPr>
          <w:rFonts w:ascii="Times New Roman" w:hAnsi="Times New Roman" w:cs="Times New Roman"/>
          <w:i/>
          <w:lang w:val="en-US"/>
        </w:rPr>
        <w:t xml:space="preserve">: Why so Many Trans Women Were </w:t>
      </w:r>
      <w:proofErr w:type="gramStart"/>
      <w:r w:rsidRPr="00D46B10">
        <w:rPr>
          <w:rFonts w:ascii="Times New Roman" w:hAnsi="Times New Roman" w:cs="Times New Roman"/>
          <w:i/>
          <w:lang w:val="en-US"/>
        </w:rPr>
        <w:t>Murdered</w:t>
      </w:r>
      <w:proofErr w:type="gramEnd"/>
      <w:r w:rsidRPr="00D46B10">
        <w:rPr>
          <w:rFonts w:ascii="Times New Roman" w:hAnsi="Times New Roman" w:cs="Times New Roman"/>
          <w:i/>
          <w:lang w:val="en-US"/>
        </w:rPr>
        <w:t xml:space="preserve"> in 2015</w:t>
      </w:r>
      <w:r w:rsidR="00056EE3" w:rsidRPr="00D46B10">
        <w:rPr>
          <w:rFonts w:ascii="Times New Roman" w:hAnsi="Times New Roman" w:cs="Times New Roman"/>
          <w:lang w:val="en-US"/>
        </w:rPr>
        <w:t xml:space="preserve">. </w:t>
      </w:r>
      <w:r w:rsidRPr="00056EE3">
        <w:rPr>
          <w:rFonts w:ascii="Times New Roman" w:hAnsi="Times New Roman" w:cs="Times New Roman"/>
        </w:rPr>
        <w:t>Disponível em: &lt;https://broadly.vice.com/en_us/article/785yjx/hes-not-done-killing-her-why-so-many-trans-women-were-murdered-in-2015&gt; Acesso em: 17 de março de 2018.</w:t>
      </w:r>
    </w:p>
    <w:p w14:paraId="5E2E80A5" w14:textId="77777777" w:rsidR="00E41101" w:rsidRPr="00056EE3" w:rsidRDefault="00E41101" w:rsidP="00E41101">
      <w:pPr>
        <w:tabs>
          <w:tab w:val="left" w:pos="7050"/>
        </w:tabs>
        <w:spacing w:after="0" w:line="240" w:lineRule="auto"/>
        <w:rPr>
          <w:rFonts w:ascii="Times New Roman" w:hAnsi="Times New Roman" w:cs="Times New Roman"/>
        </w:rPr>
      </w:pPr>
    </w:p>
    <w:p w14:paraId="609C2AE6" w14:textId="41A3ECD9" w:rsidR="00E919D0" w:rsidRDefault="00E919D0" w:rsidP="00056EE3">
      <w:pPr>
        <w:tabs>
          <w:tab w:val="left" w:pos="7050"/>
        </w:tabs>
        <w:spacing w:after="0" w:line="240" w:lineRule="auto"/>
        <w:rPr>
          <w:rFonts w:ascii="Times New Roman" w:hAnsi="Times New Roman" w:cs="Times New Roman"/>
        </w:rPr>
      </w:pPr>
      <w:proofErr w:type="gramStart"/>
      <w:r w:rsidRPr="00D46B10">
        <w:rPr>
          <w:rFonts w:ascii="Times New Roman" w:hAnsi="Times New Roman" w:cs="Times New Roman"/>
          <w:lang w:val="en-US"/>
        </w:rPr>
        <w:t>TOURJÉE, D.</w:t>
      </w:r>
      <w:proofErr w:type="gramEnd"/>
      <w:r w:rsidRPr="00D46B10">
        <w:rPr>
          <w:rFonts w:ascii="Times New Roman" w:hAnsi="Times New Roman" w:cs="Times New Roman"/>
          <w:lang w:val="en-US"/>
        </w:rPr>
        <w:t xml:space="preserve"> </w:t>
      </w:r>
      <w:r w:rsidRPr="00D46B10">
        <w:rPr>
          <w:rFonts w:ascii="Times New Roman" w:hAnsi="Times New Roman" w:cs="Times New Roman"/>
          <w:b/>
          <w:i/>
          <w:lang w:val="en-US"/>
        </w:rPr>
        <w:t>Why do Men Kill Trans Women? Gender Theori</w:t>
      </w:r>
      <w:r w:rsidR="00056EE3" w:rsidRPr="00D46B10">
        <w:rPr>
          <w:rFonts w:ascii="Times New Roman" w:hAnsi="Times New Roman" w:cs="Times New Roman"/>
          <w:b/>
          <w:i/>
          <w:lang w:val="en-US"/>
        </w:rPr>
        <w:t>st Judith Butler Explains.</w:t>
      </w:r>
      <w:r w:rsidR="00056EE3" w:rsidRPr="00D46B10">
        <w:rPr>
          <w:rFonts w:ascii="Times New Roman" w:hAnsi="Times New Roman" w:cs="Times New Roman"/>
          <w:lang w:val="en-US"/>
        </w:rPr>
        <w:t xml:space="preserve"> </w:t>
      </w:r>
      <w:r w:rsidRPr="00D46B10">
        <w:rPr>
          <w:rFonts w:ascii="Times New Roman" w:hAnsi="Times New Roman" w:cs="Times New Roman"/>
          <w:lang w:val="en-US"/>
        </w:rPr>
        <w:t xml:space="preserve"> </w:t>
      </w:r>
      <w:r w:rsidRPr="00056EE3">
        <w:rPr>
          <w:rFonts w:ascii="Times New Roman" w:hAnsi="Times New Roman" w:cs="Times New Roman"/>
        </w:rPr>
        <w:t>Disponível em: &lt;https://broadly.vice.com/en_us/article/z4jd7y/why-do-men-kill-trans-women-gender-theorist-judith-butler-explains&gt;. Acesso em: 19 de março de 2017.</w:t>
      </w:r>
    </w:p>
    <w:p w14:paraId="390A2324" w14:textId="77777777" w:rsidR="00E41101" w:rsidRPr="00056EE3" w:rsidRDefault="00E41101" w:rsidP="00E41101">
      <w:pPr>
        <w:tabs>
          <w:tab w:val="left" w:pos="7050"/>
        </w:tabs>
        <w:spacing w:after="0" w:line="240" w:lineRule="auto"/>
        <w:rPr>
          <w:rFonts w:ascii="Times New Roman" w:hAnsi="Times New Roman" w:cs="Times New Roman"/>
        </w:rPr>
      </w:pPr>
    </w:p>
    <w:p w14:paraId="01F9216E" w14:textId="2C16D0A8" w:rsidR="009546AE" w:rsidRDefault="00E919D0" w:rsidP="00E818BF">
      <w:pPr>
        <w:tabs>
          <w:tab w:val="left" w:pos="7050"/>
        </w:tabs>
        <w:spacing w:after="0" w:line="240" w:lineRule="auto"/>
        <w:rPr>
          <w:rFonts w:ascii="Times New Roman" w:hAnsi="Times New Roman" w:cs="Times New Roman"/>
        </w:rPr>
      </w:pPr>
      <w:r w:rsidRPr="00056EE3">
        <w:rPr>
          <w:rFonts w:ascii="Times New Roman" w:hAnsi="Times New Roman" w:cs="Times New Roman"/>
        </w:rPr>
        <w:t xml:space="preserve">TUVACEK, L. </w:t>
      </w:r>
      <w:r w:rsidRPr="00056EE3">
        <w:rPr>
          <w:rFonts w:ascii="Times New Roman" w:hAnsi="Times New Roman" w:cs="Times New Roman"/>
          <w:b/>
        </w:rPr>
        <w:t>O Tratamento J</w:t>
      </w:r>
      <w:r w:rsidR="00056EE3" w:rsidRPr="00056EE3">
        <w:rPr>
          <w:rFonts w:ascii="Times New Roman" w:hAnsi="Times New Roman" w:cs="Times New Roman"/>
          <w:b/>
        </w:rPr>
        <w:t xml:space="preserve">urídico do </w:t>
      </w:r>
      <w:proofErr w:type="spellStart"/>
      <w:r w:rsidR="00056EE3" w:rsidRPr="00056EE3">
        <w:rPr>
          <w:rFonts w:ascii="Times New Roman" w:hAnsi="Times New Roman" w:cs="Times New Roman"/>
          <w:b/>
        </w:rPr>
        <w:t>Transsexualismo</w:t>
      </w:r>
      <w:proofErr w:type="spellEnd"/>
      <w:r w:rsidRPr="00056EE3">
        <w:rPr>
          <w:rFonts w:ascii="Times New Roman" w:hAnsi="Times New Roman" w:cs="Times New Roman"/>
        </w:rPr>
        <w:t>. Disponível em: &lt;https://liviatuvacek.jusbrasil.com.br/artigos/146492526/o-tratamento-juridico-do-transsexualismo&gt;. Acesso em: 17 de março de 2018.</w:t>
      </w:r>
    </w:p>
    <w:p w14:paraId="024F83B1" w14:textId="77777777" w:rsidR="00E818BF" w:rsidRDefault="00E818BF" w:rsidP="00E818BF">
      <w:pPr>
        <w:tabs>
          <w:tab w:val="left" w:pos="7050"/>
        </w:tabs>
        <w:spacing w:after="0" w:line="240" w:lineRule="auto"/>
        <w:rPr>
          <w:rFonts w:ascii="Times New Roman" w:hAnsi="Times New Roman" w:cs="Times New Roman"/>
        </w:rPr>
      </w:pPr>
    </w:p>
    <w:p w14:paraId="3F7BDBCB" w14:textId="42009E63" w:rsidR="00E818BF" w:rsidRPr="00E818BF" w:rsidRDefault="00E818BF" w:rsidP="00E818BF">
      <w:pPr>
        <w:tabs>
          <w:tab w:val="left" w:pos="7050"/>
        </w:tabs>
        <w:spacing w:after="0" w:line="240" w:lineRule="auto"/>
        <w:rPr>
          <w:rFonts w:ascii="Times New Roman" w:hAnsi="Times New Roman" w:cs="Times New Roman"/>
        </w:rPr>
      </w:pPr>
      <w:r w:rsidRPr="009D4E1E">
        <w:rPr>
          <w:rFonts w:ascii="Times New Roman" w:hAnsi="Times New Roman" w:cs="Times New Roman"/>
        </w:rPr>
        <w:t xml:space="preserve">WU, K. J. </w:t>
      </w:r>
      <w:proofErr w:type="spellStart"/>
      <w:r w:rsidRPr="009D4E1E">
        <w:rPr>
          <w:rFonts w:ascii="Times New Roman" w:hAnsi="Times New Roman" w:cs="Times New Roman"/>
          <w:b/>
          <w:i/>
        </w:rPr>
        <w:t>Between</w:t>
      </w:r>
      <w:proofErr w:type="spellEnd"/>
      <w:r w:rsidRPr="009D4E1E">
        <w:rPr>
          <w:rFonts w:ascii="Times New Roman" w:hAnsi="Times New Roman" w:cs="Times New Roman"/>
          <w:b/>
          <w:i/>
        </w:rPr>
        <w:t xml:space="preserve"> </w:t>
      </w:r>
      <w:proofErr w:type="spellStart"/>
      <w:r w:rsidRPr="009D4E1E">
        <w:rPr>
          <w:rFonts w:ascii="Times New Roman" w:hAnsi="Times New Roman" w:cs="Times New Roman"/>
          <w:b/>
          <w:i/>
        </w:rPr>
        <w:t>the</w:t>
      </w:r>
      <w:proofErr w:type="spellEnd"/>
      <w:r w:rsidRPr="009D4E1E">
        <w:rPr>
          <w:rFonts w:ascii="Times New Roman" w:hAnsi="Times New Roman" w:cs="Times New Roman"/>
          <w:b/>
          <w:i/>
        </w:rPr>
        <w:t xml:space="preserve"> (</w:t>
      </w:r>
      <w:proofErr w:type="spellStart"/>
      <w:r w:rsidRPr="009D4E1E">
        <w:rPr>
          <w:rFonts w:ascii="Times New Roman" w:hAnsi="Times New Roman" w:cs="Times New Roman"/>
          <w:b/>
          <w:i/>
        </w:rPr>
        <w:t>gender</w:t>
      </w:r>
      <w:proofErr w:type="spellEnd"/>
      <w:r w:rsidRPr="009D4E1E">
        <w:rPr>
          <w:rFonts w:ascii="Times New Roman" w:hAnsi="Times New Roman" w:cs="Times New Roman"/>
          <w:b/>
          <w:i/>
        </w:rPr>
        <w:t xml:space="preserve">) </w:t>
      </w:r>
      <w:proofErr w:type="spellStart"/>
      <w:r w:rsidRPr="009D4E1E">
        <w:rPr>
          <w:rFonts w:ascii="Times New Roman" w:hAnsi="Times New Roman" w:cs="Times New Roman"/>
          <w:b/>
          <w:i/>
        </w:rPr>
        <w:t>lines</w:t>
      </w:r>
      <w:proofErr w:type="spellEnd"/>
      <w:r w:rsidRPr="009D4E1E">
        <w:rPr>
          <w:rFonts w:ascii="Times New Roman" w:hAnsi="Times New Roman" w:cs="Times New Roman"/>
          <w:i/>
        </w:rPr>
        <w:t xml:space="preserve">: </w:t>
      </w:r>
      <w:proofErr w:type="spellStart"/>
      <w:r w:rsidRPr="009D4E1E">
        <w:rPr>
          <w:rFonts w:ascii="Times New Roman" w:hAnsi="Times New Roman" w:cs="Times New Roman"/>
          <w:i/>
        </w:rPr>
        <w:t>the</w:t>
      </w:r>
      <w:proofErr w:type="spellEnd"/>
      <w:r w:rsidRPr="009D4E1E">
        <w:rPr>
          <w:rFonts w:ascii="Times New Roman" w:hAnsi="Times New Roman" w:cs="Times New Roman"/>
          <w:i/>
        </w:rPr>
        <w:t xml:space="preserve"> Science </w:t>
      </w:r>
      <w:proofErr w:type="spellStart"/>
      <w:r w:rsidRPr="009D4E1E">
        <w:rPr>
          <w:rFonts w:ascii="Times New Roman" w:hAnsi="Times New Roman" w:cs="Times New Roman"/>
          <w:i/>
        </w:rPr>
        <w:t>of</w:t>
      </w:r>
      <w:proofErr w:type="spellEnd"/>
      <w:r w:rsidRPr="009D4E1E">
        <w:rPr>
          <w:rFonts w:ascii="Times New Roman" w:hAnsi="Times New Roman" w:cs="Times New Roman"/>
          <w:i/>
        </w:rPr>
        <w:t xml:space="preserve"> </w:t>
      </w:r>
      <w:proofErr w:type="spellStart"/>
      <w:r w:rsidRPr="009D4E1E">
        <w:rPr>
          <w:rFonts w:ascii="Times New Roman" w:hAnsi="Times New Roman" w:cs="Times New Roman"/>
          <w:i/>
        </w:rPr>
        <w:t>transgender</w:t>
      </w:r>
      <w:proofErr w:type="spellEnd"/>
      <w:r w:rsidRPr="009D4E1E">
        <w:rPr>
          <w:rFonts w:ascii="Times New Roman" w:hAnsi="Times New Roman" w:cs="Times New Roman"/>
          <w:i/>
        </w:rPr>
        <w:t xml:space="preserve"> </w:t>
      </w:r>
      <w:proofErr w:type="spellStart"/>
      <w:r w:rsidRPr="009D4E1E">
        <w:rPr>
          <w:rFonts w:ascii="Times New Roman" w:hAnsi="Times New Roman" w:cs="Times New Roman"/>
          <w:i/>
        </w:rPr>
        <w:t>identity</w:t>
      </w:r>
      <w:proofErr w:type="spellEnd"/>
      <w:r w:rsidRPr="009D4E1E">
        <w:rPr>
          <w:rFonts w:ascii="Times New Roman" w:hAnsi="Times New Roman" w:cs="Times New Roman"/>
          <w:i/>
        </w:rPr>
        <w:t>.</w:t>
      </w:r>
      <w:r w:rsidRPr="009D4E1E">
        <w:rPr>
          <w:rFonts w:ascii="Times New Roman" w:hAnsi="Times New Roman" w:cs="Times New Roman"/>
        </w:rPr>
        <w:t xml:space="preserve"> </w:t>
      </w:r>
      <w:r w:rsidRPr="00E818BF">
        <w:rPr>
          <w:rFonts w:ascii="Times New Roman" w:hAnsi="Times New Roman" w:cs="Times New Roman"/>
        </w:rPr>
        <w:t>Disponível em: &lt;http://sitn.hms.harvard.edu/flash/2016/gender-lines-science-transgender-identity/&gt;. Acesso em: 16 de maio de 2018.</w:t>
      </w:r>
    </w:p>
    <w:sectPr w:rsidR="00E818BF" w:rsidRPr="00E818BF" w:rsidSect="00B24749">
      <w:footerReference w:type="default" r:id="rId7"/>
      <w:pgSz w:w="11906" w:h="16838"/>
      <w:pgMar w:top="1701" w:right="1134"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86D840" w15:done="0"/>
  <w15:commentEx w15:paraId="2C5C6BFB" w15:done="0"/>
  <w15:commentEx w15:paraId="0038CB84" w15:done="0"/>
  <w15:commentEx w15:paraId="21B192AF" w15:done="0"/>
  <w15:commentEx w15:paraId="7A73C72A" w15:done="0"/>
  <w15:commentEx w15:paraId="2B0EE8C3" w15:done="0"/>
  <w15:commentEx w15:paraId="52D3F950" w15:done="0"/>
  <w15:commentEx w15:paraId="4D45F29F" w15:done="0"/>
  <w15:commentEx w15:paraId="0C6B0A21" w15:done="0"/>
  <w15:commentEx w15:paraId="45104327" w15:done="0"/>
  <w15:commentEx w15:paraId="1796AA9A" w15:done="0"/>
  <w15:commentEx w15:paraId="656EE191" w15:done="0"/>
  <w15:commentEx w15:paraId="45EE0852" w15:done="0"/>
  <w15:commentEx w15:paraId="4EFB2375" w15:done="0"/>
  <w15:commentEx w15:paraId="08356C2D" w15:done="0"/>
  <w15:commentEx w15:paraId="115593B5" w15:done="0"/>
  <w15:commentEx w15:paraId="0E2B5D36" w15:done="0"/>
  <w15:commentEx w15:paraId="0E83EFE3" w15:done="0"/>
  <w15:commentEx w15:paraId="4AE493BC" w15:done="0"/>
  <w15:commentEx w15:paraId="158E550C" w15:done="0"/>
  <w15:commentEx w15:paraId="02CF671D" w15:done="0"/>
  <w15:commentEx w15:paraId="4F860179" w15:done="0"/>
  <w15:commentEx w15:paraId="0994F2ED" w15:done="0"/>
  <w15:commentEx w15:paraId="06155CF5" w15:done="0"/>
  <w15:commentEx w15:paraId="0E88C7C6" w15:done="0"/>
  <w15:commentEx w15:paraId="5061A2E2" w15:done="0"/>
  <w15:commentEx w15:paraId="38AEF014" w15:done="0"/>
  <w15:commentEx w15:paraId="7DEF11DB" w15:done="0"/>
  <w15:commentEx w15:paraId="1424666B" w15:done="0"/>
  <w15:commentEx w15:paraId="4F6949DF" w15:done="0"/>
  <w15:commentEx w15:paraId="2E57DA56" w15:done="0"/>
  <w15:commentEx w15:paraId="75D9EFF2" w15:done="0"/>
  <w15:commentEx w15:paraId="3A236B31" w15:done="0"/>
  <w15:commentEx w15:paraId="39EA47B8" w15:done="0"/>
  <w15:commentEx w15:paraId="3B43DE5F" w15:done="0"/>
  <w15:commentEx w15:paraId="53DD3D3A" w15:done="0"/>
  <w15:commentEx w15:paraId="0BD9CD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633B5" w14:textId="77777777" w:rsidR="00AC2570" w:rsidRDefault="00AC2570" w:rsidP="002F654F">
      <w:pPr>
        <w:spacing w:after="0" w:line="240" w:lineRule="auto"/>
      </w:pPr>
      <w:r>
        <w:separator/>
      </w:r>
    </w:p>
  </w:endnote>
  <w:endnote w:type="continuationSeparator" w:id="0">
    <w:p w14:paraId="1B249B6C" w14:textId="77777777" w:rsidR="00AC2570" w:rsidRDefault="00AC2570" w:rsidP="002F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C8F3A" w14:textId="77777777" w:rsidR="00B24749" w:rsidRDefault="00B247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B0D82" w14:textId="77777777" w:rsidR="00AC2570" w:rsidRDefault="00AC2570" w:rsidP="002F654F">
      <w:pPr>
        <w:spacing w:after="0" w:line="240" w:lineRule="auto"/>
      </w:pPr>
      <w:r>
        <w:separator/>
      </w:r>
    </w:p>
  </w:footnote>
  <w:footnote w:type="continuationSeparator" w:id="0">
    <w:p w14:paraId="515852F2" w14:textId="77777777" w:rsidR="00AC2570" w:rsidRDefault="00AC2570" w:rsidP="002F654F">
      <w:pPr>
        <w:spacing w:after="0" w:line="240" w:lineRule="auto"/>
      </w:pPr>
      <w:r>
        <w:continuationSeparator/>
      </w:r>
    </w:p>
  </w:footnote>
  <w:footnote w:id="1">
    <w:p w14:paraId="1E4850C4" w14:textId="77777777" w:rsidR="00B24749" w:rsidRPr="002F654F" w:rsidRDefault="00B24749" w:rsidP="002F654F">
      <w:pPr>
        <w:pStyle w:val="Textodenotaderodap"/>
        <w:jc w:val="both"/>
        <w:rPr>
          <w:rFonts w:ascii="Times New Roman" w:hAnsi="Times New Roman" w:cs="Times New Roman"/>
        </w:rPr>
      </w:pPr>
      <w:r w:rsidRPr="002F654F">
        <w:rPr>
          <w:rStyle w:val="Refdenotaderodap"/>
          <w:rFonts w:ascii="Times New Roman" w:hAnsi="Times New Roman" w:cs="Times New Roman"/>
        </w:rPr>
        <w:sym w:font="Symbol" w:char="F02A"/>
      </w:r>
      <w:r w:rsidRPr="002F654F">
        <w:rPr>
          <w:rFonts w:ascii="Times New Roman" w:hAnsi="Times New Roman" w:cs="Times New Roman"/>
        </w:rPr>
        <w:t xml:space="preserve"> Graduanda do Curso Superior de Bacharelado em Direito pela UNIFACISA – Centro Universitário.</w:t>
      </w:r>
    </w:p>
  </w:footnote>
  <w:footnote w:id="2">
    <w:p w14:paraId="574F29B9" w14:textId="77777777" w:rsidR="00B24749" w:rsidRDefault="00B24749" w:rsidP="002F654F">
      <w:pPr>
        <w:pStyle w:val="Textodenotaderodap"/>
        <w:jc w:val="both"/>
      </w:pPr>
      <w:r w:rsidRPr="002F654F">
        <w:rPr>
          <w:rStyle w:val="Refdenotaderodap"/>
          <w:rFonts w:ascii="Times New Roman" w:hAnsi="Times New Roman" w:cs="Times New Roman"/>
        </w:rPr>
        <w:sym w:font="Symbol" w:char="F02A"/>
      </w:r>
      <w:r w:rsidRPr="002F654F">
        <w:rPr>
          <w:rStyle w:val="Refdenotaderodap"/>
          <w:rFonts w:ascii="Times New Roman" w:hAnsi="Times New Roman" w:cs="Times New Roman"/>
        </w:rPr>
        <w:sym w:font="Symbol" w:char="F02A"/>
      </w:r>
      <w:r w:rsidRPr="002F654F">
        <w:rPr>
          <w:rFonts w:ascii="Times New Roman" w:hAnsi="Times New Roman" w:cs="Times New Roman"/>
        </w:rPr>
        <w:t xml:space="preserve"> Professora Orientadora. Advogada e Doutora em Direito pela Universidade de Salamanca- Espanha, com título revalidado pela Universidade Federal de Pernambuco (UFPE). Especialista em Direito Processual Civil pela Universidade Potiguar-RN e em Aperfeiçoamento em Direito Público e Privado pela Faculdade Damásio de Jesus-SP. Coordenadora do Curso de Pós-Graduação em Direito Penal e Processual Penal, promovido pela UNIFACISA – Centro Universitário</w:t>
      </w:r>
      <w:r w:rsidRPr="002F654F">
        <w:rPr>
          <w:rFonts w:ascii="Arial" w:hAnsi="Arial" w:cs="Arial"/>
        </w:rPr>
        <w:t>.</w:t>
      </w:r>
    </w:p>
  </w:footnote>
  <w:footnote w:id="3">
    <w:p w14:paraId="130072BB" w14:textId="1699B4A4" w:rsidR="00B24749" w:rsidRDefault="00B24749" w:rsidP="00D46B10">
      <w:pPr>
        <w:pStyle w:val="Textodenotaderodap"/>
        <w:jc w:val="both"/>
      </w:pPr>
      <w:r w:rsidRPr="00D46B10">
        <w:rPr>
          <w:rStyle w:val="Refdenotaderodap"/>
          <w:rFonts w:ascii="Times New Roman" w:hAnsi="Times New Roman" w:cs="Times New Roman"/>
        </w:rPr>
        <w:footnoteRef/>
      </w:r>
      <w:r w:rsidRPr="00D46B10">
        <w:rPr>
          <w:rFonts w:ascii="Times New Roman" w:hAnsi="Times New Roman" w:cs="Times New Roman"/>
        </w:rPr>
        <w:t xml:space="preserve"> A conceituação da identidade </w:t>
      </w:r>
      <w:proofErr w:type="spellStart"/>
      <w:r w:rsidRPr="00D46B10">
        <w:rPr>
          <w:rFonts w:ascii="Times New Roman" w:hAnsi="Times New Roman" w:cs="Times New Roman"/>
        </w:rPr>
        <w:t>transgênera</w:t>
      </w:r>
      <w:proofErr w:type="spellEnd"/>
      <w:r w:rsidRPr="00D46B10">
        <w:rPr>
          <w:rFonts w:ascii="Times New Roman" w:hAnsi="Times New Roman" w:cs="Times New Roman"/>
        </w:rPr>
        <w:t xml:space="preserve"> como uma doença mental tem contribuído para a precária condição legal,</w:t>
      </w:r>
      <w:r>
        <w:rPr>
          <w:rFonts w:ascii="Times New Roman" w:hAnsi="Times New Roman" w:cs="Times New Roman"/>
        </w:rPr>
        <w:t xml:space="preserve"> violações dos direitos humanos</w:t>
      </w:r>
      <w:r w:rsidRPr="00D46B10">
        <w:rPr>
          <w:rFonts w:ascii="Times New Roman" w:hAnsi="Times New Roman" w:cs="Times New Roman"/>
        </w:rPr>
        <w:t xml:space="preserve"> e barreiras para uma apropriada assistência médica entre pessoas </w:t>
      </w:r>
      <w:proofErr w:type="spellStart"/>
      <w:r w:rsidRPr="00D46B10">
        <w:rPr>
          <w:rFonts w:ascii="Times New Roman" w:hAnsi="Times New Roman" w:cs="Times New Roman"/>
        </w:rPr>
        <w:t>transgêneras</w:t>
      </w:r>
      <w:proofErr w:type="spellEnd"/>
      <w:r w:rsidRPr="00BC5F05">
        <w:t>.</w:t>
      </w:r>
    </w:p>
  </w:footnote>
  <w:footnote w:id="4">
    <w:p w14:paraId="133E1F37" w14:textId="77777777" w:rsidR="00B24749" w:rsidRPr="00D46B10" w:rsidRDefault="00B24749" w:rsidP="00D46B10">
      <w:pPr>
        <w:pStyle w:val="Textodenotaderodap"/>
        <w:jc w:val="both"/>
        <w:rPr>
          <w:rFonts w:ascii="Times New Roman" w:hAnsi="Times New Roman" w:cs="Times New Roman"/>
        </w:rPr>
      </w:pPr>
      <w:r w:rsidRPr="00D46B10">
        <w:rPr>
          <w:rStyle w:val="Refdenotaderodap"/>
          <w:rFonts w:ascii="Times New Roman" w:hAnsi="Times New Roman" w:cs="Times New Roman"/>
        </w:rPr>
        <w:footnoteRef/>
      </w:r>
      <w:r w:rsidRPr="00D46B10">
        <w:rPr>
          <w:rFonts w:ascii="Times New Roman" w:hAnsi="Times New Roman" w:cs="Times New Roman"/>
        </w:rPr>
        <w:t xml:space="preserve"> A </w:t>
      </w:r>
      <w:proofErr w:type="spellStart"/>
      <w:r w:rsidRPr="00D46B10">
        <w:rPr>
          <w:rFonts w:ascii="Times New Roman" w:hAnsi="Times New Roman" w:cs="Times New Roman"/>
        </w:rPr>
        <w:t>reconceituação</w:t>
      </w:r>
      <w:proofErr w:type="spellEnd"/>
      <w:r w:rsidRPr="00D46B10">
        <w:rPr>
          <w:rFonts w:ascii="Times New Roman" w:hAnsi="Times New Roman" w:cs="Times New Roman"/>
        </w:rPr>
        <w:t xml:space="preserve"> e relacionada reclassificação de condições de saúde relacionadas à </w:t>
      </w:r>
      <w:proofErr w:type="spellStart"/>
      <w:r w:rsidRPr="00D46B10">
        <w:rPr>
          <w:rFonts w:ascii="Times New Roman" w:hAnsi="Times New Roman" w:cs="Times New Roman"/>
        </w:rPr>
        <w:t>transgêneros</w:t>
      </w:r>
      <w:proofErr w:type="spellEnd"/>
      <w:r w:rsidRPr="00D46B10">
        <w:rPr>
          <w:rFonts w:ascii="Times New Roman" w:hAnsi="Times New Roman" w:cs="Times New Roman"/>
        </w:rPr>
        <w:t xml:space="preserve"> no ICD-11 pode servir como um instrumento útil na discussão de políticas de saúde pública destinadas ao aumento do acesso de serviços apropriados e redução da vitimização da pessoa </w:t>
      </w:r>
      <w:proofErr w:type="spellStart"/>
      <w:r w:rsidRPr="00D46B10">
        <w:rPr>
          <w:rFonts w:ascii="Times New Roman" w:hAnsi="Times New Roman" w:cs="Times New Roman"/>
        </w:rPr>
        <w:t>transgênera</w:t>
      </w:r>
      <w:proofErr w:type="spellEnd"/>
      <w:r w:rsidRPr="00D46B10">
        <w:rPr>
          <w:rFonts w:ascii="Times New Roman" w:hAnsi="Times New Roman" w:cs="Times New Roman"/>
        </w:rPr>
        <w:t>.</w:t>
      </w:r>
    </w:p>
  </w:footnote>
  <w:footnote w:id="5">
    <w:p w14:paraId="51404C0F" w14:textId="77777777" w:rsidR="00B24749" w:rsidRDefault="00B24749" w:rsidP="00D46B10">
      <w:pPr>
        <w:pStyle w:val="Textodenotaderodap"/>
        <w:jc w:val="both"/>
      </w:pPr>
      <w:r>
        <w:rPr>
          <w:rStyle w:val="Refdenotaderodap"/>
        </w:rPr>
        <w:footnoteRef/>
      </w:r>
      <w:r>
        <w:t xml:space="preserve"> </w:t>
      </w:r>
      <w:r w:rsidRPr="00D46B10">
        <w:rPr>
          <w:rFonts w:ascii="Times New Roman" w:hAnsi="Times New Roman" w:cs="Times New Roman"/>
        </w:rPr>
        <w:t>Um modo de reafirmar dominação, até uma forma de dizer, ‘eu sou quem decide quem vive e morre. Então matar estabelece o assassino como soberano no momento que ele mata, e essa é a forma mais tóxica que a masculinidade pode tomar.</w:t>
      </w:r>
    </w:p>
  </w:footnote>
  <w:footnote w:id="6">
    <w:p w14:paraId="2AB2B571" w14:textId="77777777" w:rsidR="00B24749" w:rsidRDefault="00B24749" w:rsidP="00D46B10">
      <w:pPr>
        <w:pStyle w:val="Textodenotaderodap"/>
        <w:jc w:val="both"/>
      </w:pPr>
      <w:r>
        <w:rPr>
          <w:rStyle w:val="Refdenotaderodap"/>
        </w:rPr>
        <w:footnoteRef/>
      </w:r>
      <w:r>
        <w:t xml:space="preserve"> </w:t>
      </w:r>
      <w:r w:rsidRPr="00D46B10">
        <w:rPr>
          <w:rFonts w:ascii="Times New Roman" w:hAnsi="Times New Roman" w:cs="Times New Roman"/>
        </w:rPr>
        <w:t xml:space="preserve">Da perspectiva de uma ocasional flexão de gênero, ou de alguém no espectro mulher-para-homem, pode parecer que as normas de gênero binário estão no centro de toda a discriminação </w:t>
      </w:r>
      <w:proofErr w:type="spellStart"/>
      <w:r w:rsidRPr="00D46B10">
        <w:rPr>
          <w:rFonts w:ascii="Times New Roman" w:hAnsi="Times New Roman" w:cs="Times New Roman"/>
        </w:rPr>
        <w:t>anti-trans</w:t>
      </w:r>
      <w:proofErr w:type="spellEnd"/>
      <w:r w:rsidRPr="00D46B10">
        <w:rPr>
          <w:rFonts w:ascii="Times New Roman" w:hAnsi="Times New Roman" w:cs="Times New Roman"/>
        </w:rPr>
        <w:t xml:space="preserve">. No entanto, a maioria dos sentimentos </w:t>
      </w:r>
      <w:proofErr w:type="spellStart"/>
      <w:r w:rsidRPr="00D46B10">
        <w:rPr>
          <w:rFonts w:ascii="Times New Roman" w:hAnsi="Times New Roman" w:cs="Times New Roman"/>
        </w:rPr>
        <w:t>anti-trans</w:t>
      </w:r>
      <w:proofErr w:type="spellEnd"/>
      <w:r w:rsidRPr="00D46B10">
        <w:rPr>
          <w:rFonts w:ascii="Times New Roman" w:hAnsi="Times New Roman" w:cs="Times New Roman"/>
        </w:rPr>
        <w:t xml:space="preserve"> que eu tive que lidar como uma mulher transexual são provavelmente melhor </w:t>
      </w:r>
      <w:proofErr w:type="gramStart"/>
      <w:r w:rsidRPr="00D46B10">
        <w:rPr>
          <w:rFonts w:ascii="Times New Roman" w:hAnsi="Times New Roman" w:cs="Times New Roman"/>
        </w:rPr>
        <w:t>descritas</w:t>
      </w:r>
      <w:proofErr w:type="gramEnd"/>
      <w:r w:rsidRPr="00D46B10">
        <w:rPr>
          <w:rFonts w:ascii="Times New Roman" w:hAnsi="Times New Roman" w:cs="Times New Roman"/>
        </w:rPr>
        <w:t xml:space="preserve"> como misoginia.</w:t>
      </w:r>
    </w:p>
  </w:footnote>
  <w:footnote w:id="7">
    <w:p w14:paraId="24E7694C" w14:textId="77777777" w:rsidR="00B24749" w:rsidRDefault="00B24749" w:rsidP="00D46B10">
      <w:pPr>
        <w:pStyle w:val="Textodenotaderodap"/>
        <w:jc w:val="both"/>
      </w:pPr>
      <w:r>
        <w:rPr>
          <w:rStyle w:val="Refdenotaderodap"/>
        </w:rPr>
        <w:footnoteRef/>
      </w:r>
      <w:r>
        <w:t xml:space="preserve"> </w:t>
      </w:r>
      <w:r w:rsidRPr="00D46B10">
        <w:rPr>
          <w:rFonts w:ascii="Times New Roman" w:hAnsi="Times New Roman" w:cs="Times New Roman"/>
        </w:rPr>
        <w:t xml:space="preserve">Quando pessoas </w:t>
      </w:r>
      <w:proofErr w:type="spellStart"/>
      <w:r w:rsidRPr="00D46B10">
        <w:rPr>
          <w:rFonts w:ascii="Times New Roman" w:hAnsi="Times New Roman" w:cs="Times New Roman"/>
        </w:rPr>
        <w:t>trans</w:t>
      </w:r>
      <w:proofErr w:type="spellEnd"/>
      <w:r w:rsidRPr="00D46B10">
        <w:rPr>
          <w:rFonts w:ascii="Times New Roman" w:hAnsi="Times New Roman" w:cs="Times New Roman"/>
        </w:rPr>
        <w:t xml:space="preserve"> não podem acessar banheiros públicos nós não podemos ir à escola efetivamente, ir ao trabalho efetivamente, acessar instalações de assistência médica – é sobre nós existirmos no espaço público. E aqueles que opõem pessoas </w:t>
      </w:r>
      <w:proofErr w:type="spellStart"/>
      <w:r w:rsidRPr="00D46B10">
        <w:rPr>
          <w:rFonts w:ascii="Times New Roman" w:hAnsi="Times New Roman" w:cs="Times New Roman"/>
        </w:rPr>
        <w:t>trans</w:t>
      </w:r>
      <w:proofErr w:type="spellEnd"/>
      <w:r w:rsidRPr="00D46B10">
        <w:rPr>
          <w:rFonts w:ascii="Times New Roman" w:hAnsi="Times New Roman" w:cs="Times New Roman"/>
        </w:rPr>
        <w:t xml:space="preserve"> de ter acesso a essas instalações consistente com como nos identificamos sabem que todas as coisas que eles afirmam não acontecem de verdade. É realmente sobre nós não existirmos – sobre apagar pessoas trans.</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lia Pinto">
    <w15:presenceInfo w15:providerId="Windows Live" w15:userId="07a2c7bdf73bd3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4F"/>
    <w:rsid w:val="00021530"/>
    <w:rsid w:val="00056EE3"/>
    <w:rsid w:val="000A61DC"/>
    <w:rsid w:val="000C5269"/>
    <w:rsid w:val="001D56A4"/>
    <w:rsid w:val="001E030D"/>
    <w:rsid w:val="001E4C45"/>
    <w:rsid w:val="001F33EB"/>
    <w:rsid w:val="0024369A"/>
    <w:rsid w:val="002D45EC"/>
    <w:rsid w:val="002F654F"/>
    <w:rsid w:val="00363756"/>
    <w:rsid w:val="003655EA"/>
    <w:rsid w:val="00382353"/>
    <w:rsid w:val="004206A5"/>
    <w:rsid w:val="00436E74"/>
    <w:rsid w:val="004543F9"/>
    <w:rsid w:val="00460F86"/>
    <w:rsid w:val="00497B97"/>
    <w:rsid w:val="004B77F6"/>
    <w:rsid w:val="00556B1A"/>
    <w:rsid w:val="005849D5"/>
    <w:rsid w:val="005B6FD8"/>
    <w:rsid w:val="005C0101"/>
    <w:rsid w:val="00617C88"/>
    <w:rsid w:val="006829F5"/>
    <w:rsid w:val="00807D8A"/>
    <w:rsid w:val="00822262"/>
    <w:rsid w:val="008555A7"/>
    <w:rsid w:val="008C0BBE"/>
    <w:rsid w:val="008D3444"/>
    <w:rsid w:val="00924A51"/>
    <w:rsid w:val="009546AE"/>
    <w:rsid w:val="00977CA0"/>
    <w:rsid w:val="00981D48"/>
    <w:rsid w:val="00986010"/>
    <w:rsid w:val="009B7CCF"/>
    <w:rsid w:val="009C4F49"/>
    <w:rsid w:val="009D2D01"/>
    <w:rsid w:val="009D4E1E"/>
    <w:rsid w:val="00A628F7"/>
    <w:rsid w:val="00A65B0C"/>
    <w:rsid w:val="00AC2570"/>
    <w:rsid w:val="00B24749"/>
    <w:rsid w:val="00B81C27"/>
    <w:rsid w:val="00BB7CD2"/>
    <w:rsid w:val="00BC5F05"/>
    <w:rsid w:val="00C07A03"/>
    <w:rsid w:val="00C16405"/>
    <w:rsid w:val="00CA36E7"/>
    <w:rsid w:val="00CA505E"/>
    <w:rsid w:val="00CF051C"/>
    <w:rsid w:val="00D428EF"/>
    <w:rsid w:val="00D46B10"/>
    <w:rsid w:val="00D739B1"/>
    <w:rsid w:val="00DC7554"/>
    <w:rsid w:val="00DE2C81"/>
    <w:rsid w:val="00DE7346"/>
    <w:rsid w:val="00E15FC0"/>
    <w:rsid w:val="00E41101"/>
    <w:rsid w:val="00E818BF"/>
    <w:rsid w:val="00E859F1"/>
    <w:rsid w:val="00E919D0"/>
    <w:rsid w:val="00E9533E"/>
    <w:rsid w:val="00EC37C9"/>
    <w:rsid w:val="00EC6E35"/>
    <w:rsid w:val="00EF79EB"/>
    <w:rsid w:val="00F67669"/>
    <w:rsid w:val="00FC42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54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F65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54F"/>
    <w:rPr>
      <w:sz w:val="20"/>
      <w:szCs w:val="20"/>
    </w:rPr>
  </w:style>
  <w:style w:type="character" w:styleId="Refdenotaderodap">
    <w:name w:val="footnote reference"/>
    <w:basedOn w:val="Fontepargpadro"/>
    <w:uiPriority w:val="99"/>
    <w:semiHidden/>
    <w:unhideWhenUsed/>
    <w:rsid w:val="002F654F"/>
    <w:rPr>
      <w:vertAlign w:val="superscript"/>
    </w:rPr>
  </w:style>
  <w:style w:type="paragraph" w:styleId="Rodap">
    <w:name w:val="footer"/>
    <w:basedOn w:val="Normal"/>
    <w:link w:val="RodapChar"/>
    <w:uiPriority w:val="99"/>
    <w:unhideWhenUsed/>
    <w:rsid w:val="002F654F"/>
    <w:pPr>
      <w:tabs>
        <w:tab w:val="center" w:pos="4252"/>
        <w:tab w:val="right" w:pos="8504"/>
      </w:tabs>
      <w:spacing w:after="0" w:line="240" w:lineRule="auto"/>
    </w:pPr>
  </w:style>
  <w:style w:type="character" w:customStyle="1" w:styleId="RodapChar">
    <w:name w:val="Rodapé Char"/>
    <w:basedOn w:val="Fontepargpadro"/>
    <w:link w:val="Rodap"/>
    <w:uiPriority w:val="99"/>
    <w:rsid w:val="002F654F"/>
  </w:style>
  <w:style w:type="character" w:styleId="Hyperlink">
    <w:name w:val="Hyperlink"/>
    <w:basedOn w:val="Fontepargpadro"/>
    <w:uiPriority w:val="99"/>
    <w:unhideWhenUsed/>
    <w:rsid w:val="002F654F"/>
    <w:rPr>
      <w:color w:val="0563C1" w:themeColor="hyperlink"/>
      <w:u w:val="single"/>
    </w:rPr>
  </w:style>
  <w:style w:type="character" w:styleId="Forte">
    <w:name w:val="Strong"/>
    <w:basedOn w:val="Fontepargpadro"/>
    <w:uiPriority w:val="22"/>
    <w:qFormat/>
    <w:rsid w:val="002F654F"/>
    <w:rPr>
      <w:b/>
      <w:bCs/>
    </w:rPr>
  </w:style>
  <w:style w:type="paragraph" w:styleId="Textodebalo">
    <w:name w:val="Balloon Text"/>
    <w:basedOn w:val="Normal"/>
    <w:link w:val="TextodebaloChar"/>
    <w:uiPriority w:val="99"/>
    <w:semiHidden/>
    <w:unhideWhenUsed/>
    <w:rsid w:val="00DC75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C7554"/>
    <w:rPr>
      <w:rFonts w:ascii="Segoe UI" w:hAnsi="Segoe UI" w:cs="Segoe UI"/>
      <w:sz w:val="18"/>
      <w:szCs w:val="18"/>
    </w:rPr>
  </w:style>
  <w:style w:type="character" w:styleId="Refdecomentrio">
    <w:name w:val="annotation reference"/>
    <w:basedOn w:val="Fontepargpadro"/>
    <w:uiPriority w:val="99"/>
    <w:semiHidden/>
    <w:unhideWhenUsed/>
    <w:rsid w:val="004B77F6"/>
    <w:rPr>
      <w:sz w:val="16"/>
      <w:szCs w:val="16"/>
    </w:rPr>
  </w:style>
  <w:style w:type="paragraph" w:styleId="Textodecomentrio">
    <w:name w:val="annotation text"/>
    <w:basedOn w:val="Normal"/>
    <w:link w:val="TextodecomentrioChar"/>
    <w:uiPriority w:val="99"/>
    <w:semiHidden/>
    <w:unhideWhenUsed/>
    <w:rsid w:val="004B77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77F6"/>
    <w:rPr>
      <w:sz w:val="20"/>
      <w:szCs w:val="20"/>
    </w:rPr>
  </w:style>
  <w:style w:type="paragraph" w:styleId="Assuntodocomentrio">
    <w:name w:val="annotation subject"/>
    <w:basedOn w:val="Textodecomentrio"/>
    <w:next w:val="Textodecomentrio"/>
    <w:link w:val="AssuntodocomentrioChar"/>
    <w:uiPriority w:val="99"/>
    <w:semiHidden/>
    <w:unhideWhenUsed/>
    <w:rsid w:val="004B77F6"/>
    <w:rPr>
      <w:b/>
      <w:bCs/>
    </w:rPr>
  </w:style>
  <w:style w:type="character" w:customStyle="1" w:styleId="AssuntodocomentrioChar">
    <w:name w:val="Assunto do comentário Char"/>
    <w:basedOn w:val="TextodecomentrioChar"/>
    <w:link w:val="Assuntodocomentrio"/>
    <w:uiPriority w:val="99"/>
    <w:semiHidden/>
    <w:rsid w:val="004B77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54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F654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54F"/>
    <w:rPr>
      <w:sz w:val="20"/>
      <w:szCs w:val="20"/>
    </w:rPr>
  </w:style>
  <w:style w:type="character" w:styleId="Refdenotaderodap">
    <w:name w:val="footnote reference"/>
    <w:basedOn w:val="Fontepargpadro"/>
    <w:uiPriority w:val="99"/>
    <w:semiHidden/>
    <w:unhideWhenUsed/>
    <w:rsid w:val="002F654F"/>
    <w:rPr>
      <w:vertAlign w:val="superscript"/>
    </w:rPr>
  </w:style>
  <w:style w:type="paragraph" w:styleId="Rodap">
    <w:name w:val="footer"/>
    <w:basedOn w:val="Normal"/>
    <w:link w:val="RodapChar"/>
    <w:uiPriority w:val="99"/>
    <w:unhideWhenUsed/>
    <w:rsid w:val="002F654F"/>
    <w:pPr>
      <w:tabs>
        <w:tab w:val="center" w:pos="4252"/>
        <w:tab w:val="right" w:pos="8504"/>
      </w:tabs>
      <w:spacing w:after="0" w:line="240" w:lineRule="auto"/>
    </w:pPr>
  </w:style>
  <w:style w:type="character" w:customStyle="1" w:styleId="RodapChar">
    <w:name w:val="Rodapé Char"/>
    <w:basedOn w:val="Fontepargpadro"/>
    <w:link w:val="Rodap"/>
    <w:uiPriority w:val="99"/>
    <w:rsid w:val="002F654F"/>
  </w:style>
  <w:style w:type="character" w:styleId="Hyperlink">
    <w:name w:val="Hyperlink"/>
    <w:basedOn w:val="Fontepargpadro"/>
    <w:uiPriority w:val="99"/>
    <w:unhideWhenUsed/>
    <w:rsid w:val="002F654F"/>
    <w:rPr>
      <w:color w:val="0563C1" w:themeColor="hyperlink"/>
      <w:u w:val="single"/>
    </w:rPr>
  </w:style>
  <w:style w:type="character" w:styleId="Forte">
    <w:name w:val="Strong"/>
    <w:basedOn w:val="Fontepargpadro"/>
    <w:uiPriority w:val="22"/>
    <w:qFormat/>
    <w:rsid w:val="002F654F"/>
    <w:rPr>
      <w:b/>
      <w:bCs/>
    </w:rPr>
  </w:style>
  <w:style w:type="paragraph" w:styleId="Textodebalo">
    <w:name w:val="Balloon Text"/>
    <w:basedOn w:val="Normal"/>
    <w:link w:val="TextodebaloChar"/>
    <w:uiPriority w:val="99"/>
    <w:semiHidden/>
    <w:unhideWhenUsed/>
    <w:rsid w:val="00DC75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C7554"/>
    <w:rPr>
      <w:rFonts w:ascii="Segoe UI" w:hAnsi="Segoe UI" w:cs="Segoe UI"/>
      <w:sz w:val="18"/>
      <w:szCs w:val="18"/>
    </w:rPr>
  </w:style>
  <w:style w:type="character" w:styleId="Refdecomentrio">
    <w:name w:val="annotation reference"/>
    <w:basedOn w:val="Fontepargpadro"/>
    <w:uiPriority w:val="99"/>
    <w:semiHidden/>
    <w:unhideWhenUsed/>
    <w:rsid w:val="004B77F6"/>
    <w:rPr>
      <w:sz w:val="16"/>
      <w:szCs w:val="16"/>
    </w:rPr>
  </w:style>
  <w:style w:type="paragraph" w:styleId="Textodecomentrio">
    <w:name w:val="annotation text"/>
    <w:basedOn w:val="Normal"/>
    <w:link w:val="TextodecomentrioChar"/>
    <w:uiPriority w:val="99"/>
    <w:semiHidden/>
    <w:unhideWhenUsed/>
    <w:rsid w:val="004B77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77F6"/>
    <w:rPr>
      <w:sz w:val="20"/>
      <w:szCs w:val="20"/>
    </w:rPr>
  </w:style>
  <w:style w:type="paragraph" w:styleId="Assuntodocomentrio">
    <w:name w:val="annotation subject"/>
    <w:basedOn w:val="Textodecomentrio"/>
    <w:next w:val="Textodecomentrio"/>
    <w:link w:val="AssuntodocomentrioChar"/>
    <w:uiPriority w:val="99"/>
    <w:semiHidden/>
    <w:unhideWhenUsed/>
    <w:rsid w:val="004B77F6"/>
    <w:rPr>
      <w:b/>
      <w:bCs/>
    </w:rPr>
  </w:style>
  <w:style w:type="character" w:customStyle="1" w:styleId="AssuntodocomentrioChar">
    <w:name w:val="Assunto do comentário Char"/>
    <w:basedOn w:val="TextodecomentrioChar"/>
    <w:link w:val="Assuntodocomentrio"/>
    <w:uiPriority w:val="99"/>
    <w:semiHidden/>
    <w:rsid w:val="004B77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25</Pages>
  <Words>8866</Words>
  <Characters>47878</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Geovanya</dc:creator>
  <cp:keywords/>
  <dc:description/>
  <cp:lastModifiedBy>GEOVAYNA</cp:lastModifiedBy>
  <cp:revision>18</cp:revision>
  <dcterms:created xsi:type="dcterms:W3CDTF">2018-05-16T02:58:00Z</dcterms:created>
  <dcterms:modified xsi:type="dcterms:W3CDTF">2018-05-19T14:48:00Z</dcterms:modified>
</cp:coreProperties>
</file>