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47" w:rsidRPr="00C97747" w:rsidRDefault="00C97747" w:rsidP="00C97747">
      <w:pPr>
        <w:rPr>
          <w:rFonts w:ascii="Times New Roman" w:hAnsi="Times New Roman" w:cs="Times New Roman"/>
          <w:b/>
          <w:sz w:val="24"/>
          <w:szCs w:val="24"/>
        </w:rPr>
      </w:pPr>
      <w:r w:rsidRPr="00C97747">
        <w:rPr>
          <w:rFonts w:ascii="Times New Roman" w:hAnsi="Times New Roman" w:cs="Times New Roman"/>
          <w:b/>
          <w:sz w:val="24"/>
          <w:szCs w:val="24"/>
        </w:rPr>
        <w:t>UNIFACISA – CENTRO UNIVERSITÁRIO</w:t>
      </w:r>
    </w:p>
    <w:p w:rsidR="00C97747" w:rsidRPr="00C97747" w:rsidRDefault="00C97747" w:rsidP="00C97747">
      <w:pPr>
        <w:ind w:right="-285"/>
        <w:rPr>
          <w:rFonts w:ascii="Times New Roman" w:hAnsi="Times New Roman" w:cs="Times New Roman"/>
          <w:b/>
          <w:sz w:val="24"/>
          <w:szCs w:val="24"/>
        </w:rPr>
      </w:pPr>
      <w:r w:rsidRPr="00C97747">
        <w:rPr>
          <w:rFonts w:ascii="Times New Roman" w:hAnsi="Times New Roman" w:cs="Times New Roman"/>
          <w:b/>
          <w:sz w:val="24"/>
          <w:szCs w:val="24"/>
        </w:rPr>
        <w:t>CESED - CENTRO DE ENSINO SUPERIOR E DESENVOLVIMENTO</w:t>
      </w:r>
    </w:p>
    <w:p w:rsidR="00C97747" w:rsidRPr="00C97747" w:rsidRDefault="00C97747" w:rsidP="00C97747">
      <w:pPr>
        <w:rPr>
          <w:rFonts w:ascii="Times New Roman" w:hAnsi="Times New Roman" w:cs="Times New Roman"/>
          <w:b/>
          <w:sz w:val="24"/>
          <w:szCs w:val="24"/>
        </w:rPr>
      </w:pPr>
      <w:r w:rsidRPr="00C97747">
        <w:rPr>
          <w:rFonts w:ascii="Times New Roman" w:hAnsi="Times New Roman" w:cs="Times New Roman"/>
          <w:b/>
          <w:sz w:val="24"/>
          <w:szCs w:val="24"/>
        </w:rPr>
        <w:t>CURSO DE DIREITO</w:t>
      </w:r>
    </w:p>
    <w:p w:rsidR="00C97747" w:rsidRPr="00C97747" w:rsidRDefault="00C97747" w:rsidP="00C97747">
      <w:pPr>
        <w:rPr>
          <w:rFonts w:ascii="Times New Roman" w:hAnsi="Times New Roman" w:cs="Times New Roman"/>
          <w:b/>
          <w:sz w:val="24"/>
          <w:szCs w:val="24"/>
        </w:rPr>
      </w:pPr>
    </w:p>
    <w:p w:rsidR="00C97747" w:rsidRPr="00C97747" w:rsidRDefault="00C97747" w:rsidP="00C51DBE">
      <w:pPr>
        <w:rPr>
          <w:rFonts w:ascii="Times New Roman" w:hAnsi="Times New Roman" w:cs="Times New Roman"/>
          <w:b/>
          <w:sz w:val="24"/>
          <w:szCs w:val="24"/>
        </w:rPr>
      </w:pPr>
      <w:r w:rsidRPr="00C97747">
        <w:rPr>
          <w:rFonts w:ascii="Times New Roman" w:hAnsi="Times New Roman" w:cs="Times New Roman"/>
          <w:b/>
          <w:sz w:val="24"/>
          <w:szCs w:val="24"/>
        </w:rPr>
        <w:t>CLÁUDIO MONTEVÉRDI DE MACÊDO ALVES</w:t>
      </w:r>
    </w:p>
    <w:p w:rsidR="00C97747" w:rsidRPr="00C97747" w:rsidRDefault="00C97747" w:rsidP="00C97747">
      <w:pPr>
        <w:rPr>
          <w:rFonts w:ascii="Times New Roman" w:hAnsi="Times New Roman" w:cs="Times New Roman"/>
          <w:b/>
          <w:sz w:val="24"/>
          <w:szCs w:val="24"/>
        </w:rPr>
      </w:pPr>
    </w:p>
    <w:p w:rsidR="00C97747" w:rsidRDefault="00C97747" w:rsidP="00C97747">
      <w:pPr>
        <w:rPr>
          <w:rFonts w:ascii="Times New Roman" w:hAnsi="Times New Roman" w:cs="Times New Roman"/>
          <w:b/>
          <w:sz w:val="24"/>
          <w:szCs w:val="24"/>
        </w:rPr>
      </w:pPr>
    </w:p>
    <w:p w:rsidR="00C97747" w:rsidRPr="00C97747" w:rsidRDefault="00C97747" w:rsidP="00C97747">
      <w:pPr>
        <w:rPr>
          <w:rFonts w:ascii="Times New Roman" w:hAnsi="Times New Roman" w:cs="Times New Roman"/>
          <w:b/>
          <w:sz w:val="24"/>
          <w:szCs w:val="24"/>
        </w:rPr>
      </w:pPr>
    </w:p>
    <w:p w:rsidR="00C97747" w:rsidRDefault="00C97747" w:rsidP="00C97747">
      <w:pPr>
        <w:rPr>
          <w:rFonts w:ascii="Times New Roman" w:hAnsi="Times New Roman" w:cs="Times New Roman"/>
          <w:b/>
          <w:sz w:val="24"/>
          <w:szCs w:val="24"/>
        </w:rPr>
      </w:pPr>
    </w:p>
    <w:p w:rsidR="00C51DBE" w:rsidRDefault="00C51DBE" w:rsidP="00C97747">
      <w:pPr>
        <w:rPr>
          <w:rFonts w:ascii="Times New Roman" w:hAnsi="Times New Roman" w:cs="Times New Roman"/>
          <w:b/>
          <w:sz w:val="24"/>
          <w:szCs w:val="24"/>
        </w:rPr>
      </w:pPr>
    </w:p>
    <w:p w:rsidR="00C51DBE" w:rsidRPr="00C97747" w:rsidRDefault="00C51DBE" w:rsidP="00C97747">
      <w:pPr>
        <w:rPr>
          <w:rFonts w:ascii="Times New Roman" w:hAnsi="Times New Roman" w:cs="Times New Roman"/>
          <w:b/>
          <w:sz w:val="24"/>
          <w:szCs w:val="24"/>
        </w:rPr>
      </w:pPr>
    </w:p>
    <w:p w:rsidR="00C97747" w:rsidRPr="00C97747" w:rsidRDefault="00C97747" w:rsidP="00C97747">
      <w:pPr>
        <w:rPr>
          <w:rFonts w:ascii="Times New Roman" w:hAnsi="Times New Roman" w:cs="Times New Roman"/>
          <w:b/>
          <w:sz w:val="24"/>
          <w:szCs w:val="24"/>
        </w:rPr>
      </w:pPr>
    </w:p>
    <w:p w:rsidR="00C97747" w:rsidRPr="00C97747" w:rsidRDefault="00C97747" w:rsidP="00C97747">
      <w:pPr>
        <w:jc w:val="center"/>
        <w:rPr>
          <w:rFonts w:ascii="Times New Roman" w:hAnsi="Times New Roman" w:cs="Times New Roman"/>
          <w:b/>
          <w:sz w:val="24"/>
          <w:szCs w:val="24"/>
        </w:rPr>
      </w:pPr>
      <w:r w:rsidRPr="00C97747">
        <w:rPr>
          <w:rFonts w:ascii="Times New Roman" w:hAnsi="Times New Roman" w:cs="Times New Roman"/>
          <w:b/>
          <w:sz w:val="24"/>
          <w:szCs w:val="24"/>
        </w:rPr>
        <w:t>ASPECTOS JURÍDICOS DO MERCADO DA MÚSICA</w:t>
      </w:r>
    </w:p>
    <w:p w:rsidR="00C97747" w:rsidRPr="00C97747" w:rsidRDefault="00C97747" w:rsidP="00C97747">
      <w:pPr>
        <w:rPr>
          <w:rFonts w:ascii="Times New Roman" w:hAnsi="Times New Roman" w:cs="Times New Roman"/>
          <w:b/>
          <w:sz w:val="24"/>
          <w:szCs w:val="24"/>
        </w:rPr>
      </w:pPr>
    </w:p>
    <w:p w:rsidR="00C97747" w:rsidRPr="00C97747" w:rsidRDefault="00C97747" w:rsidP="00C97747">
      <w:pPr>
        <w:rPr>
          <w:rFonts w:ascii="Times New Roman" w:hAnsi="Times New Roman" w:cs="Times New Roman"/>
          <w:b/>
          <w:sz w:val="24"/>
          <w:szCs w:val="24"/>
        </w:rPr>
      </w:pPr>
    </w:p>
    <w:p w:rsidR="00C97747" w:rsidRPr="00C97747" w:rsidRDefault="00C97747" w:rsidP="00C97747">
      <w:pPr>
        <w:rPr>
          <w:rFonts w:ascii="Times New Roman" w:hAnsi="Times New Roman" w:cs="Times New Roman"/>
          <w:b/>
          <w:sz w:val="24"/>
          <w:szCs w:val="24"/>
        </w:rPr>
      </w:pPr>
    </w:p>
    <w:p w:rsidR="00C97747" w:rsidRPr="00C97747" w:rsidRDefault="00C97747" w:rsidP="00C97747">
      <w:pPr>
        <w:rPr>
          <w:rFonts w:ascii="Times New Roman" w:hAnsi="Times New Roman" w:cs="Times New Roman"/>
          <w:b/>
          <w:sz w:val="24"/>
          <w:szCs w:val="24"/>
        </w:rPr>
      </w:pPr>
    </w:p>
    <w:p w:rsidR="00C97747" w:rsidRPr="00C97747" w:rsidRDefault="00C97747" w:rsidP="00C97747">
      <w:pPr>
        <w:rPr>
          <w:rFonts w:ascii="Times New Roman" w:hAnsi="Times New Roman" w:cs="Times New Roman"/>
          <w:b/>
          <w:sz w:val="24"/>
          <w:szCs w:val="24"/>
        </w:rPr>
      </w:pPr>
    </w:p>
    <w:p w:rsidR="00C97747" w:rsidRDefault="00C97747" w:rsidP="00C97747">
      <w:pPr>
        <w:rPr>
          <w:rFonts w:ascii="Times New Roman" w:hAnsi="Times New Roman" w:cs="Times New Roman"/>
          <w:b/>
          <w:sz w:val="24"/>
          <w:szCs w:val="24"/>
        </w:rPr>
      </w:pPr>
    </w:p>
    <w:p w:rsidR="00C51DBE" w:rsidRDefault="00C51DBE" w:rsidP="00C97747">
      <w:pPr>
        <w:rPr>
          <w:rFonts w:ascii="Times New Roman" w:hAnsi="Times New Roman" w:cs="Times New Roman"/>
          <w:b/>
          <w:sz w:val="24"/>
          <w:szCs w:val="24"/>
        </w:rPr>
      </w:pPr>
    </w:p>
    <w:p w:rsidR="00C51DBE" w:rsidRDefault="00C51DBE" w:rsidP="00C97747">
      <w:pPr>
        <w:rPr>
          <w:rFonts w:ascii="Times New Roman" w:hAnsi="Times New Roman" w:cs="Times New Roman"/>
          <w:b/>
          <w:sz w:val="24"/>
          <w:szCs w:val="24"/>
        </w:rPr>
      </w:pPr>
    </w:p>
    <w:p w:rsidR="00C51DBE" w:rsidRDefault="00C51DBE" w:rsidP="00C97747">
      <w:pPr>
        <w:rPr>
          <w:rFonts w:ascii="Times New Roman" w:hAnsi="Times New Roman" w:cs="Times New Roman"/>
          <w:b/>
          <w:sz w:val="24"/>
          <w:szCs w:val="24"/>
        </w:rPr>
      </w:pPr>
    </w:p>
    <w:p w:rsidR="00C97747" w:rsidRDefault="00C97747" w:rsidP="00C97747">
      <w:pPr>
        <w:rPr>
          <w:rFonts w:ascii="Times New Roman" w:hAnsi="Times New Roman" w:cs="Times New Roman"/>
          <w:b/>
          <w:sz w:val="24"/>
          <w:szCs w:val="24"/>
        </w:rPr>
      </w:pPr>
    </w:p>
    <w:p w:rsidR="00C97747" w:rsidRPr="00C97747" w:rsidRDefault="00C97747" w:rsidP="00C97747">
      <w:pPr>
        <w:rPr>
          <w:rFonts w:ascii="Times New Roman" w:hAnsi="Times New Roman" w:cs="Times New Roman"/>
          <w:b/>
          <w:sz w:val="24"/>
          <w:szCs w:val="24"/>
        </w:rPr>
      </w:pPr>
    </w:p>
    <w:p w:rsidR="00C97747" w:rsidRPr="00C97747" w:rsidRDefault="00C97747" w:rsidP="00C97747">
      <w:pPr>
        <w:rPr>
          <w:rFonts w:ascii="Times New Roman" w:hAnsi="Times New Roman" w:cs="Times New Roman"/>
          <w:b/>
          <w:sz w:val="24"/>
          <w:szCs w:val="24"/>
        </w:rPr>
      </w:pPr>
    </w:p>
    <w:p w:rsidR="00C97747" w:rsidRPr="00C97747" w:rsidRDefault="00C97747" w:rsidP="00C97747">
      <w:pPr>
        <w:jc w:val="center"/>
        <w:rPr>
          <w:rFonts w:ascii="Times New Roman" w:hAnsi="Times New Roman" w:cs="Times New Roman"/>
          <w:b/>
          <w:sz w:val="24"/>
          <w:szCs w:val="24"/>
        </w:rPr>
      </w:pPr>
      <w:r w:rsidRPr="00C97747">
        <w:rPr>
          <w:rFonts w:ascii="Times New Roman" w:hAnsi="Times New Roman" w:cs="Times New Roman"/>
          <w:b/>
          <w:sz w:val="24"/>
          <w:szCs w:val="24"/>
        </w:rPr>
        <w:t>CAMPINA GRANDE-PB</w:t>
      </w:r>
    </w:p>
    <w:p w:rsidR="00C97747" w:rsidRPr="00C97747" w:rsidRDefault="00C97747" w:rsidP="00C97747">
      <w:pPr>
        <w:jc w:val="center"/>
        <w:rPr>
          <w:rFonts w:ascii="Times New Roman" w:hAnsi="Times New Roman"/>
          <w:b/>
          <w:sz w:val="24"/>
          <w:szCs w:val="24"/>
        </w:rPr>
      </w:pPr>
      <w:r w:rsidRPr="00C97747">
        <w:rPr>
          <w:rFonts w:ascii="Times New Roman" w:hAnsi="Times New Roman"/>
          <w:b/>
          <w:sz w:val="24"/>
          <w:szCs w:val="24"/>
        </w:rPr>
        <w:t>2018</w:t>
      </w:r>
    </w:p>
    <w:p w:rsidR="00C97747" w:rsidRPr="00105FB1" w:rsidRDefault="00C97747" w:rsidP="00C97747">
      <w:pPr>
        <w:pStyle w:val="Padro"/>
        <w:spacing w:after="0" w:line="360" w:lineRule="auto"/>
        <w:jc w:val="center"/>
        <w:rPr>
          <w:rFonts w:ascii="Times New Roman" w:hAnsi="Times New Roman"/>
          <w:sz w:val="18"/>
        </w:rPr>
      </w:pPr>
      <w:r>
        <w:rPr>
          <w:rFonts w:ascii="Times New Roman" w:hAnsi="Times New Roman"/>
          <w:sz w:val="24"/>
          <w:szCs w:val="32"/>
        </w:rPr>
        <w:lastRenderedPageBreak/>
        <w:t>CLÁUDIO MONTEVÉRDI DE MACÊDO ALVES</w:t>
      </w:r>
    </w:p>
    <w:p w:rsidR="00C97747" w:rsidRPr="00680390" w:rsidRDefault="00C97747" w:rsidP="00C97747">
      <w:pPr>
        <w:pStyle w:val="Padro"/>
        <w:spacing w:after="0" w:line="360" w:lineRule="auto"/>
        <w:rPr>
          <w:rFonts w:ascii="Times New Roman" w:hAnsi="Times New Roman"/>
        </w:rPr>
      </w:pPr>
    </w:p>
    <w:p w:rsidR="00C97747" w:rsidRPr="00680390" w:rsidRDefault="00C97747" w:rsidP="00C97747">
      <w:pPr>
        <w:pStyle w:val="Padro"/>
        <w:spacing w:after="0" w:line="100" w:lineRule="atLeast"/>
        <w:rPr>
          <w:rFonts w:ascii="Times New Roman" w:hAnsi="Times New Roman"/>
        </w:rPr>
      </w:pPr>
    </w:p>
    <w:p w:rsidR="00C97747" w:rsidRPr="00680390"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Pr="00680390" w:rsidRDefault="00C97747" w:rsidP="00C97747">
      <w:pPr>
        <w:pStyle w:val="Padro"/>
        <w:spacing w:after="0" w:line="100" w:lineRule="atLeast"/>
        <w:rPr>
          <w:rFonts w:ascii="Times New Roman" w:hAnsi="Times New Roman"/>
        </w:rPr>
      </w:pPr>
    </w:p>
    <w:p w:rsidR="00C97747" w:rsidRPr="00680390" w:rsidRDefault="00C97747" w:rsidP="00C97747">
      <w:pPr>
        <w:pStyle w:val="Padro"/>
        <w:spacing w:after="0" w:line="360" w:lineRule="auto"/>
        <w:rPr>
          <w:rFonts w:ascii="Times New Roman" w:hAnsi="Times New Roman"/>
        </w:rPr>
      </w:pPr>
    </w:p>
    <w:p w:rsidR="00C97747" w:rsidRPr="00105FB1" w:rsidRDefault="00C97747" w:rsidP="00C97747">
      <w:pPr>
        <w:pStyle w:val="Padro"/>
        <w:spacing w:after="0" w:line="360" w:lineRule="auto"/>
        <w:rPr>
          <w:rFonts w:ascii="Times New Roman" w:hAnsi="Times New Roman"/>
          <w:sz w:val="18"/>
        </w:rPr>
      </w:pPr>
    </w:p>
    <w:p w:rsidR="00C97747" w:rsidRPr="00C97747" w:rsidRDefault="00C97747" w:rsidP="00C97747">
      <w:pPr>
        <w:jc w:val="center"/>
        <w:rPr>
          <w:rFonts w:ascii="Times New Roman" w:hAnsi="Times New Roman" w:cs="Times New Roman"/>
          <w:sz w:val="24"/>
          <w:szCs w:val="24"/>
        </w:rPr>
      </w:pPr>
      <w:r w:rsidRPr="00C97747">
        <w:rPr>
          <w:rFonts w:ascii="Times New Roman" w:hAnsi="Times New Roman" w:cs="Times New Roman"/>
          <w:sz w:val="24"/>
          <w:szCs w:val="24"/>
        </w:rPr>
        <w:t>ASPECTOS JURÍDICOS DO MERCADO DA MÚSICA</w:t>
      </w:r>
    </w:p>
    <w:p w:rsidR="00C97747" w:rsidRPr="00680390" w:rsidRDefault="00C97747" w:rsidP="00C97747">
      <w:pPr>
        <w:pStyle w:val="Padro"/>
        <w:spacing w:after="0" w:line="100" w:lineRule="atLeast"/>
        <w:jc w:val="center"/>
        <w:rPr>
          <w:rFonts w:ascii="Times New Roman" w:hAnsi="Times New Roman"/>
        </w:rPr>
      </w:pPr>
    </w:p>
    <w:p w:rsidR="00C97747" w:rsidRPr="00680390" w:rsidRDefault="00C97747" w:rsidP="00C97747">
      <w:pPr>
        <w:pStyle w:val="Padro"/>
        <w:spacing w:after="0" w:line="100" w:lineRule="atLeast"/>
        <w:jc w:val="center"/>
        <w:rPr>
          <w:rFonts w:ascii="Times New Roman" w:hAnsi="Times New Roman"/>
        </w:rPr>
      </w:pPr>
    </w:p>
    <w:p w:rsidR="00C97747" w:rsidRPr="00680390" w:rsidRDefault="00C97747" w:rsidP="00C97747">
      <w:pPr>
        <w:pStyle w:val="Padro"/>
        <w:spacing w:after="0" w:line="100" w:lineRule="atLeast"/>
        <w:jc w:val="center"/>
        <w:rPr>
          <w:rFonts w:ascii="Times New Roman" w:hAnsi="Times New Roman"/>
        </w:rPr>
      </w:pPr>
    </w:p>
    <w:p w:rsidR="00C97747" w:rsidRDefault="00C97747" w:rsidP="00C97747">
      <w:pPr>
        <w:pStyle w:val="Padro"/>
        <w:spacing w:after="0" w:line="100" w:lineRule="atLeast"/>
        <w:ind w:left="4536"/>
        <w:jc w:val="both"/>
        <w:rPr>
          <w:rFonts w:ascii="Times New Roman" w:hAnsi="Times New Roman"/>
        </w:rPr>
      </w:pPr>
    </w:p>
    <w:p w:rsidR="00C97747" w:rsidRPr="00680390" w:rsidRDefault="00C97747" w:rsidP="00C97747">
      <w:pPr>
        <w:pStyle w:val="Padro"/>
        <w:spacing w:after="0" w:line="100" w:lineRule="atLeast"/>
        <w:ind w:left="4536"/>
        <w:jc w:val="both"/>
        <w:rPr>
          <w:rFonts w:ascii="Times New Roman" w:hAnsi="Times New Roman"/>
        </w:rPr>
      </w:pPr>
    </w:p>
    <w:p w:rsidR="00C97747" w:rsidRDefault="00C97747" w:rsidP="00C97747">
      <w:pPr>
        <w:pStyle w:val="Padro"/>
        <w:spacing w:after="0" w:line="240" w:lineRule="auto"/>
        <w:ind w:left="4536"/>
        <w:jc w:val="both"/>
        <w:rPr>
          <w:rFonts w:ascii="Times New Roman" w:hAnsi="Times New Roman"/>
          <w:sz w:val="24"/>
          <w:szCs w:val="24"/>
        </w:rPr>
      </w:pPr>
      <w:r>
        <w:rPr>
          <w:rFonts w:ascii="Times New Roman" w:hAnsi="Times New Roman"/>
          <w:sz w:val="24"/>
          <w:szCs w:val="24"/>
        </w:rPr>
        <w:t>Trabalho de Conclusão de Curso – Artigo Científico – apresentação como pré-requisito para a obtenção do título de Bacharel em Direito pela UniFacisa – Centro Universitário.</w:t>
      </w:r>
    </w:p>
    <w:p w:rsidR="00C97747" w:rsidRDefault="00C97747" w:rsidP="00C97747">
      <w:pPr>
        <w:pStyle w:val="Padro"/>
        <w:spacing w:after="0" w:line="100" w:lineRule="atLeast"/>
        <w:ind w:left="4536"/>
        <w:jc w:val="both"/>
        <w:rPr>
          <w:rFonts w:ascii="Times New Roman" w:hAnsi="Times New Roman"/>
        </w:rPr>
      </w:pPr>
    </w:p>
    <w:p w:rsidR="00C97747" w:rsidRPr="00105FB1" w:rsidRDefault="00C97747" w:rsidP="00C97747">
      <w:pPr>
        <w:pStyle w:val="Padro"/>
        <w:spacing w:after="0" w:line="100" w:lineRule="atLeast"/>
        <w:ind w:left="4536"/>
        <w:jc w:val="both"/>
        <w:rPr>
          <w:rFonts w:ascii="Times New Roman" w:hAnsi="Times New Roman"/>
          <w:sz w:val="24"/>
          <w:szCs w:val="24"/>
        </w:rPr>
      </w:pPr>
      <w:r w:rsidRPr="00105FB1">
        <w:rPr>
          <w:rFonts w:ascii="Times New Roman" w:hAnsi="Times New Roman"/>
          <w:sz w:val="24"/>
          <w:szCs w:val="24"/>
        </w:rPr>
        <w:t>Área</w:t>
      </w:r>
      <w:r>
        <w:rPr>
          <w:rFonts w:ascii="Times New Roman" w:hAnsi="Times New Roman"/>
          <w:sz w:val="24"/>
          <w:szCs w:val="24"/>
        </w:rPr>
        <w:t xml:space="preserve"> </w:t>
      </w:r>
      <w:r w:rsidRPr="00105FB1">
        <w:rPr>
          <w:rFonts w:ascii="Times New Roman" w:hAnsi="Times New Roman"/>
          <w:sz w:val="24"/>
          <w:szCs w:val="24"/>
        </w:rPr>
        <w:t xml:space="preserve">de Concentração: Direito do </w:t>
      </w:r>
      <w:r>
        <w:rPr>
          <w:rFonts w:ascii="Times New Roman" w:hAnsi="Times New Roman"/>
          <w:sz w:val="24"/>
          <w:szCs w:val="24"/>
        </w:rPr>
        <w:t>Entretenimento</w:t>
      </w:r>
    </w:p>
    <w:p w:rsidR="00C97747" w:rsidRPr="00105FB1" w:rsidRDefault="00C97747" w:rsidP="00C97747">
      <w:pPr>
        <w:pStyle w:val="Padro"/>
        <w:spacing w:after="0" w:line="100" w:lineRule="atLeast"/>
        <w:ind w:left="4536"/>
        <w:jc w:val="both"/>
        <w:rPr>
          <w:rFonts w:ascii="Times New Roman" w:hAnsi="Times New Roman"/>
          <w:sz w:val="24"/>
          <w:szCs w:val="24"/>
        </w:rPr>
      </w:pPr>
    </w:p>
    <w:p w:rsidR="00C97747" w:rsidRPr="00105FB1" w:rsidRDefault="00C97747" w:rsidP="00C97747">
      <w:pPr>
        <w:pStyle w:val="Padro"/>
        <w:spacing w:after="0" w:line="100" w:lineRule="atLeast"/>
        <w:ind w:left="4536"/>
        <w:jc w:val="both"/>
        <w:rPr>
          <w:rFonts w:ascii="Times New Roman" w:hAnsi="Times New Roman"/>
          <w:sz w:val="24"/>
          <w:szCs w:val="24"/>
        </w:rPr>
      </w:pPr>
      <w:r w:rsidRPr="00105FB1">
        <w:rPr>
          <w:rFonts w:ascii="Times New Roman" w:hAnsi="Times New Roman"/>
          <w:sz w:val="24"/>
          <w:szCs w:val="24"/>
        </w:rPr>
        <w:t>Orientador: Prof.</w:t>
      </w:r>
      <w:r>
        <w:rPr>
          <w:rFonts w:ascii="Times New Roman" w:hAnsi="Times New Roman"/>
          <w:sz w:val="24"/>
          <w:szCs w:val="24"/>
        </w:rPr>
        <w:t xml:space="preserve"> João Ademar de Andrade</w:t>
      </w:r>
      <w:r w:rsidR="00F45ED1">
        <w:rPr>
          <w:rFonts w:ascii="Times New Roman" w:hAnsi="Times New Roman"/>
          <w:sz w:val="24"/>
          <w:szCs w:val="24"/>
        </w:rPr>
        <w:t xml:space="preserve"> Lima</w:t>
      </w:r>
      <w:r w:rsidR="00FA7F03">
        <w:rPr>
          <w:rFonts w:ascii="Times New Roman" w:hAnsi="Times New Roman"/>
          <w:sz w:val="24"/>
          <w:szCs w:val="24"/>
        </w:rPr>
        <w:t xml:space="preserve">, </w:t>
      </w:r>
      <w:r w:rsidR="0047533F">
        <w:rPr>
          <w:rFonts w:ascii="Times New Roman" w:hAnsi="Times New Roman"/>
          <w:sz w:val="24"/>
          <w:szCs w:val="24"/>
        </w:rPr>
        <w:t>DR</w:t>
      </w:r>
    </w:p>
    <w:p w:rsidR="00C97747" w:rsidRPr="00680390" w:rsidRDefault="00C97747" w:rsidP="00C97747">
      <w:pPr>
        <w:pStyle w:val="Padro"/>
        <w:spacing w:after="0" w:line="100" w:lineRule="atLeast"/>
        <w:ind w:left="4536"/>
        <w:jc w:val="both"/>
        <w:rPr>
          <w:rFonts w:ascii="Times New Roman" w:hAnsi="Times New Roman"/>
        </w:rPr>
      </w:pPr>
    </w:p>
    <w:p w:rsidR="00C97747" w:rsidRPr="00680390" w:rsidRDefault="00C97747" w:rsidP="00C97747">
      <w:pPr>
        <w:pStyle w:val="Padro"/>
        <w:spacing w:after="0" w:line="100" w:lineRule="atLeast"/>
        <w:jc w:val="center"/>
        <w:rPr>
          <w:rFonts w:ascii="Times New Roman" w:hAnsi="Times New Roman"/>
        </w:rPr>
      </w:pPr>
    </w:p>
    <w:p w:rsidR="00C97747" w:rsidRPr="00680390" w:rsidRDefault="00C97747" w:rsidP="00C97747">
      <w:pPr>
        <w:pStyle w:val="Padro"/>
        <w:spacing w:after="0" w:line="100" w:lineRule="atLeast"/>
        <w:jc w:val="center"/>
        <w:rPr>
          <w:rFonts w:ascii="Times New Roman" w:hAnsi="Times New Roman"/>
        </w:rPr>
      </w:pPr>
    </w:p>
    <w:p w:rsidR="00C97747" w:rsidRPr="00680390" w:rsidRDefault="00C97747" w:rsidP="00C97747">
      <w:pPr>
        <w:pStyle w:val="Padro"/>
        <w:spacing w:after="0" w:line="100" w:lineRule="atLeast"/>
        <w:jc w:val="center"/>
        <w:rPr>
          <w:rFonts w:ascii="Times New Roman" w:hAnsi="Times New Roman"/>
        </w:rPr>
      </w:pPr>
    </w:p>
    <w:p w:rsidR="00C97747" w:rsidRPr="00680390" w:rsidRDefault="00C97747" w:rsidP="00C97747">
      <w:pPr>
        <w:pStyle w:val="Padro"/>
        <w:spacing w:after="0" w:line="100" w:lineRule="atLeast"/>
        <w:rPr>
          <w:rFonts w:ascii="Times New Roman" w:hAnsi="Times New Roman"/>
        </w:rPr>
      </w:pPr>
    </w:p>
    <w:p w:rsidR="00C97747" w:rsidRPr="00680390"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Pr="00680390"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Default="00C97747" w:rsidP="00C97747">
      <w:pPr>
        <w:pStyle w:val="Padro"/>
        <w:spacing w:after="0" w:line="100" w:lineRule="atLeast"/>
        <w:rPr>
          <w:rFonts w:ascii="Times New Roman" w:hAnsi="Times New Roman"/>
        </w:rPr>
      </w:pPr>
    </w:p>
    <w:p w:rsidR="00C97747" w:rsidRPr="00680390" w:rsidRDefault="00C97747" w:rsidP="00C97747">
      <w:pPr>
        <w:pStyle w:val="Padro"/>
        <w:spacing w:after="0" w:line="100" w:lineRule="atLeast"/>
        <w:rPr>
          <w:rFonts w:ascii="Times New Roman" w:hAnsi="Times New Roman"/>
        </w:rPr>
      </w:pPr>
    </w:p>
    <w:p w:rsidR="00C97747" w:rsidRPr="00680390" w:rsidRDefault="00C97747" w:rsidP="00C97747">
      <w:pPr>
        <w:pStyle w:val="Padro"/>
        <w:spacing w:after="0" w:line="100" w:lineRule="atLeast"/>
        <w:jc w:val="center"/>
        <w:rPr>
          <w:rFonts w:ascii="Times New Roman" w:hAnsi="Times New Roman"/>
        </w:rPr>
      </w:pPr>
    </w:p>
    <w:p w:rsidR="00C97747" w:rsidRPr="00680390" w:rsidRDefault="00C97747" w:rsidP="00C97747">
      <w:pPr>
        <w:pStyle w:val="Padro"/>
        <w:spacing w:after="0" w:line="100" w:lineRule="atLeast"/>
        <w:rPr>
          <w:rFonts w:ascii="Times New Roman" w:hAnsi="Times New Roman"/>
        </w:rPr>
      </w:pPr>
    </w:p>
    <w:p w:rsidR="00C97747" w:rsidRPr="00680390" w:rsidRDefault="00C97747" w:rsidP="00C97747">
      <w:pPr>
        <w:pStyle w:val="Padro"/>
        <w:spacing w:after="0" w:line="100" w:lineRule="atLeast"/>
        <w:jc w:val="center"/>
        <w:rPr>
          <w:rFonts w:ascii="Times New Roman" w:hAnsi="Times New Roman"/>
        </w:rPr>
      </w:pPr>
      <w:r w:rsidRPr="00680390">
        <w:rPr>
          <w:rFonts w:ascii="Times New Roman" w:hAnsi="Times New Roman"/>
          <w:sz w:val="24"/>
          <w:szCs w:val="24"/>
        </w:rPr>
        <w:t>CAMPINA GRANDE</w:t>
      </w:r>
    </w:p>
    <w:p w:rsidR="00C97747" w:rsidRDefault="00C97747" w:rsidP="00C97747">
      <w:pPr>
        <w:pStyle w:val="Padro"/>
        <w:spacing w:after="0" w:line="100" w:lineRule="atLeast"/>
        <w:jc w:val="center"/>
        <w:rPr>
          <w:rFonts w:ascii="Times New Roman" w:hAnsi="Times New Roman"/>
          <w:sz w:val="24"/>
          <w:szCs w:val="24"/>
        </w:rPr>
      </w:pPr>
      <w:r w:rsidRPr="00680390">
        <w:rPr>
          <w:rFonts w:ascii="Times New Roman" w:hAnsi="Times New Roman"/>
          <w:sz w:val="24"/>
          <w:szCs w:val="24"/>
        </w:rPr>
        <w:t>201</w:t>
      </w:r>
      <w:r>
        <w:rPr>
          <w:rFonts w:ascii="Times New Roman" w:hAnsi="Times New Roman"/>
          <w:sz w:val="24"/>
          <w:szCs w:val="24"/>
        </w:rPr>
        <w:t>8</w:t>
      </w:r>
    </w:p>
    <w:p w:rsidR="00C97747" w:rsidRDefault="00C97747" w:rsidP="00C97747">
      <w:pPr>
        <w:jc w:val="both"/>
        <w:rPr>
          <w:rFonts w:ascii="Times New Roman" w:hAnsi="Times New Roman"/>
          <w:b/>
          <w:sz w:val="28"/>
          <w:szCs w:val="28"/>
        </w:rPr>
      </w:pPr>
    </w:p>
    <w:p w:rsidR="00FA7F03" w:rsidRDefault="00FA7F03" w:rsidP="00FA7F03">
      <w:pPr>
        <w:spacing w:line="240" w:lineRule="auto"/>
        <w:jc w:val="both"/>
        <w:rPr>
          <w:rFonts w:ascii="Times New Roman" w:eastAsia="Calibri" w:hAnsi="Times New Roman" w:cs="Times New Roman"/>
          <w:sz w:val="24"/>
        </w:rPr>
      </w:pPr>
    </w:p>
    <w:p w:rsidR="00FA7F03" w:rsidRDefault="00FA7F03" w:rsidP="00FA7F03">
      <w:pPr>
        <w:spacing w:line="240" w:lineRule="auto"/>
        <w:jc w:val="both"/>
        <w:rPr>
          <w:rFonts w:ascii="Times New Roman" w:eastAsia="Calibri" w:hAnsi="Times New Roman" w:cs="Times New Roman"/>
          <w:sz w:val="24"/>
        </w:rPr>
      </w:pPr>
    </w:p>
    <w:p w:rsidR="00FA7F03" w:rsidRDefault="00FA7F03" w:rsidP="00FA7F03">
      <w:pPr>
        <w:spacing w:line="240" w:lineRule="auto"/>
        <w:jc w:val="both"/>
        <w:rPr>
          <w:rFonts w:ascii="Times New Roman" w:eastAsia="Calibri" w:hAnsi="Times New Roman" w:cs="Times New Roman"/>
          <w:sz w:val="24"/>
        </w:rPr>
      </w:pPr>
    </w:p>
    <w:p w:rsidR="00FA7F03" w:rsidRDefault="00FA7F03" w:rsidP="00FA7F03">
      <w:pPr>
        <w:spacing w:line="240" w:lineRule="auto"/>
        <w:jc w:val="both"/>
        <w:rPr>
          <w:rFonts w:ascii="Times New Roman" w:eastAsia="Calibri" w:hAnsi="Times New Roman" w:cs="Times New Roman"/>
          <w:sz w:val="24"/>
        </w:rPr>
      </w:pPr>
    </w:p>
    <w:p w:rsidR="00FA7F03" w:rsidRDefault="00FA7F03" w:rsidP="00FA7F03">
      <w:pPr>
        <w:spacing w:line="240" w:lineRule="auto"/>
        <w:jc w:val="both"/>
        <w:rPr>
          <w:rFonts w:ascii="Times New Roman" w:eastAsia="Calibri" w:hAnsi="Times New Roman" w:cs="Times New Roman"/>
          <w:sz w:val="24"/>
        </w:rPr>
      </w:pPr>
    </w:p>
    <w:p w:rsidR="00FA7F03" w:rsidRDefault="00FA7F03" w:rsidP="00FA7F03">
      <w:pPr>
        <w:spacing w:line="240" w:lineRule="auto"/>
        <w:jc w:val="both"/>
        <w:rPr>
          <w:rFonts w:ascii="Times New Roman" w:eastAsia="Calibri" w:hAnsi="Times New Roman" w:cs="Times New Roman"/>
          <w:sz w:val="24"/>
        </w:rPr>
      </w:pPr>
    </w:p>
    <w:p w:rsidR="00FA7F03" w:rsidRDefault="00FA7F03" w:rsidP="00FA7F03">
      <w:pPr>
        <w:spacing w:line="240" w:lineRule="auto"/>
        <w:jc w:val="both"/>
        <w:rPr>
          <w:rFonts w:ascii="Times New Roman" w:eastAsia="Calibri" w:hAnsi="Times New Roman" w:cs="Times New Roman"/>
          <w:sz w:val="24"/>
        </w:rPr>
      </w:pPr>
    </w:p>
    <w:p w:rsidR="00FA7F03" w:rsidRDefault="00FA7F03" w:rsidP="00FA7F03">
      <w:pPr>
        <w:spacing w:line="240" w:lineRule="auto"/>
        <w:jc w:val="both"/>
        <w:rPr>
          <w:rFonts w:ascii="Times New Roman" w:eastAsia="Calibri" w:hAnsi="Times New Roman" w:cs="Times New Roman"/>
          <w:sz w:val="24"/>
        </w:rPr>
      </w:pPr>
    </w:p>
    <w:p w:rsidR="00FA7F03" w:rsidRDefault="00FA7F03" w:rsidP="00FA7F03">
      <w:pPr>
        <w:spacing w:line="240" w:lineRule="auto"/>
        <w:jc w:val="both"/>
        <w:rPr>
          <w:rFonts w:ascii="Times New Roman" w:eastAsia="Calibri" w:hAnsi="Times New Roman" w:cs="Times New Roman"/>
          <w:sz w:val="24"/>
        </w:rPr>
      </w:pPr>
    </w:p>
    <w:p w:rsidR="00FA7F03" w:rsidRPr="00E243A7" w:rsidRDefault="00FA7F03" w:rsidP="00FA7F03">
      <w:pPr>
        <w:spacing w:line="240" w:lineRule="auto"/>
        <w:ind w:left="4536"/>
        <w:jc w:val="both"/>
        <w:rPr>
          <w:rFonts w:ascii="Times New Roman" w:eastAsia="Calibri" w:hAnsi="Times New Roman" w:cs="Times New Roman"/>
          <w:sz w:val="24"/>
        </w:rPr>
      </w:pPr>
      <w:r>
        <w:rPr>
          <w:rFonts w:ascii="Times New Roman" w:eastAsia="Calibri" w:hAnsi="Times New Roman" w:cs="Times New Roman"/>
          <w:sz w:val="24"/>
        </w:rPr>
        <w:t xml:space="preserve">Trabalho de Conclusão de Curso - </w:t>
      </w:r>
      <w:r w:rsidRPr="00DB4533">
        <w:rPr>
          <w:rFonts w:ascii="Times New Roman" w:eastAsia="Calibri" w:hAnsi="Times New Roman" w:cs="Times New Roman"/>
          <w:sz w:val="24"/>
        </w:rPr>
        <w:t>Artigo Científico –</w:t>
      </w:r>
      <w:r>
        <w:rPr>
          <w:rFonts w:ascii="Times New Roman" w:eastAsia="Calibri" w:hAnsi="Times New Roman" w:cs="Times New Roman"/>
          <w:sz w:val="24"/>
        </w:rPr>
        <w:t xml:space="preserve"> Aspectos Jurídicos do Mercado da Música –</w:t>
      </w:r>
      <w:r w:rsidRPr="00DB4533">
        <w:rPr>
          <w:rFonts w:ascii="Times New Roman" w:eastAsia="Calibri" w:hAnsi="Times New Roman" w:cs="Times New Roman"/>
          <w:sz w:val="24"/>
        </w:rPr>
        <w:t xml:space="preserve"> como parte dos requisitos para a obtenção do título de Bacharel em Direito, outorgado pela </w:t>
      </w:r>
      <w:r>
        <w:rPr>
          <w:rFonts w:ascii="Times New Roman" w:eastAsia="Calibri" w:hAnsi="Times New Roman" w:cs="Times New Roman"/>
          <w:sz w:val="24"/>
        </w:rPr>
        <w:t>UniFacisa – Centro Universitário</w:t>
      </w:r>
      <w:r w:rsidRPr="00E243A7">
        <w:rPr>
          <w:rFonts w:ascii="Times New Roman" w:eastAsia="Calibri" w:hAnsi="Times New Roman" w:cs="Times New Roman"/>
          <w:sz w:val="24"/>
        </w:rPr>
        <w:t>.</w:t>
      </w:r>
    </w:p>
    <w:p w:rsidR="00FA7F03" w:rsidRPr="00E243A7" w:rsidRDefault="00FA7F03" w:rsidP="00FA7F03">
      <w:pPr>
        <w:spacing w:after="0" w:line="240" w:lineRule="auto"/>
        <w:ind w:left="4536"/>
        <w:jc w:val="both"/>
        <w:rPr>
          <w:rFonts w:ascii="Times New Roman" w:hAnsi="Times New Roman" w:cs="Times New Roman"/>
          <w:sz w:val="24"/>
          <w:szCs w:val="24"/>
        </w:rPr>
      </w:pPr>
    </w:p>
    <w:p w:rsidR="00FA7F03" w:rsidRPr="00E243A7" w:rsidRDefault="00FA7F03" w:rsidP="00FA7F03">
      <w:pPr>
        <w:spacing w:after="0" w:line="240" w:lineRule="auto"/>
        <w:ind w:left="4536"/>
        <w:jc w:val="both"/>
        <w:rPr>
          <w:rFonts w:ascii="Times New Roman" w:hAnsi="Times New Roman" w:cs="Times New Roman"/>
          <w:color w:val="000000"/>
          <w:sz w:val="24"/>
          <w:szCs w:val="24"/>
        </w:rPr>
      </w:pPr>
    </w:p>
    <w:p w:rsidR="00FA7F03" w:rsidRPr="00E243A7" w:rsidRDefault="00FA7F03" w:rsidP="00FA7F03">
      <w:pPr>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 xml:space="preserve">APROVADO EM: ______/______/______ </w:t>
      </w:r>
    </w:p>
    <w:p w:rsidR="00FA7F03" w:rsidRPr="00E243A7" w:rsidRDefault="00FA7F03" w:rsidP="00FA7F03">
      <w:pPr>
        <w:spacing w:after="0"/>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BANCA EXAMINADORA:</w:t>
      </w:r>
    </w:p>
    <w:p w:rsidR="00FA7F03" w:rsidRPr="00E243A7" w:rsidRDefault="00FA7F03" w:rsidP="00FA7F03">
      <w:pPr>
        <w:spacing w:after="0" w:line="240" w:lineRule="auto"/>
        <w:ind w:left="4536"/>
        <w:rPr>
          <w:rFonts w:ascii="Times New Roman" w:hAnsi="Times New Roman" w:cs="Times New Roman"/>
          <w:color w:val="000000"/>
          <w:sz w:val="24"/>
          <w:szCs w:val="24"/>
        </w:rPr>
      </w:pPr>
    </w:p>
    <w:p w:rsidR="00FA7F03" w:rsidRPr="00E243A7" w:rsidRDefault="00FA7F03" w:rsidP="00FA7F03">
      <w:pPr>
        <w:spacing w:after="0" w:line="240" w:lineRule="auto"/>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_________________________________</w:t>
      </w:r>
    </w:p>
    <w:p w:rsidR="00FA7F03" w:rsidRPr="00E243A7" w:rsidRDefault="00FA7F03" w:rsidP="00FA7F03">
      <w:pPr>
        <w:pBdr>
          <w:bottom w:val="single" w:sz="12" w:space="1" w:color="auto"/>
        </w:pBdr>
        <w:spacing w:after="0"/>
        <w:ind w:left="4536"/>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Profº</w:t>
      </w:r>
      <w:r w:rsidRPr="00E243A7">
        <w:rPr>
          <w:rFonts w:ascii="Times New Roman" w:hAnsi="Times New Roman" w:cs="Times New Roman"/>
          <w:color w:val="000000"/>
          <w:sz w:val="24"/>
          <w:szCs w:val="24"/>
        </w:rPr>
        <w:t xml:space="preserve"> da </w:t>
      </w:r>
      <w:r>
        <w:rPr>
          <w:rFonts w:ascii="Times New Roman" w:hAnsi="Times New Roman" w:cs="Times New Roman"/>
          <w:color w:val="000000"/>
          <w:sz w:val="24"/>
          <w:szCs w:val="24"/>
        </w:rPr>
        <w:t>UniF</w:t>
      </w:r>
      <w:r w:rsidRPr="00E243A7">
        <w:rPr>
          <w:rFonts w:ascii="Times New Roman" w:hAnsi="Times New Roman" w:cs="Times New Roman"/>
          <w:color w:val="000000"/>
          <w:sz w:val="24"/>
          <w:szCs w:val="24"/>
        </w:rPr>
        <w:t xml:space="preserve">acisa </w:t>
      </w:r>
      <w:r>
        <w:rPr>
          <w:rFonts w:ascii="Times New Roman" w:hAnsi="Times New Roman" w:cs="Times New Roman"/>
          <w:sz w:val="24"/>
          <w:szCs w:val="24"/>
        </w:rPr>
        <w:t>João Ademar de Andrade</w:t>
      </w:r>
      <w:r w:rsidR="00F45ED1">
        <w:rPr>
          <w:rFonts w:ascii="Times New Roman" w:hAnsi="Times New Roman" w:cs="Times New Roman"/>
          <w:sz w:val="24"/>
          <w:szCs w:val="24"/>
        </w:rPr>
        <w:t xml:space="preserve"> Lima</w:t>
      </w:r>
      <w:r w:rsidRPr="00E243A7">
        <w:rPr>
          <w:rFonts w:ascii="Times New Roman" w:hAnsi="Times New Roman" w:cs="Times New Roman"/>
          <w:sz w:val="24"/>
          <w:szCs w:val="24"/>
        </w:rPr>
        <w:t>,</w:t>
      </w:r>
      <w:r>
        <w:rPr>
          <w:rFonts w:ascii="Times New Roman" w:hAnsi="Times New Roman" w:cs="Times New Roman"/>
          <w:sz w:val="24"/>
          <w:szCs w:val="24"/>
        </w:rPr>
        <w:t xml:space="preserve"> </w:t>
      </w:r>
      <w:r w:rsidR="0047533F">
        <w:rPr>
          <w:rFonts w:ascii="Times New Roman" w:hAnsi="Times New Roman" w:cs="Times New Roman"/>
          <w:sz w:val="24"/>
          <w:szCs w:val="24"/>
        </w:rPr>
        <w:t>Dr</w:t>
      </w:r>
      <w:r>
        <w:rPr>
          <w:rFonts w:ascii="Times New Roman" w:hAnsi="Times New Roman" w:cs="Times New Roman"/>
          <w:sz w:val="24"/>
          <w:szCs w:val="24"/>
        </w:rPr>
        <w:t>,</w:t>
      </w:r>
      <w:r w:rsidRPr="00E243A7">
        <w:rPr>
          <w:rFonts w:ascii="Times New Roman" w:hAnsi="Times New Roman" w:cs="Times New Roman"/>
          <w:sz w:val="24"/>
          <w:szCs w:val="24"/>
        </w:rPr>
        <w:t xml:space="preserve"> Orientador.</w:t>
      </w:r>
    </w:p>
    <w:p w:rsidR="0047533F" w:rsidRPr="00E243A7" w:rsidRDefault="0047533F" w:rsidP="00FA7F03">
      <w:pPr>
        <w:pBdr>
          <w:bottom w:val="single" w:sz="12" w:space="1" w:color="auto"/>
        </w:pBdr>
        <w:spacing w:after="0"/>
        <w:ind w:left="4536"/>
        <w:jc w:val="center"/>
        <w:rPr>
          <w:rFonts w:ascii="Times New Roman" w:hAnsi="Times New Roman" w:cs="Times New Roman"/>
          <w:color w:val="000000"/>
          <w:sz w:val="24"/>
          <w:szCs w:val="24"/>
          <w:highlight w:val="yellow"/>
        </w:rPr>
      </w:pPr>
    </w:p>
    <w:p w:rsidR="00FA7F03" w:rsidRPr="00E243A7" w:rsidRDefault="00FA7F03" w:rsidP="00FA7F03">
      <w:pPr>
        <w:spacing w:after="0"/>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 xml:space="preserve">Prof.º da </w:t>
      </w:r>
      <w:r>
        <w:rPr>
          <w:rFonts w:ascii="Times New Roman" w:hAnsi="Times New Roman" w:cs="Times New Roman"/>
          <w:color w:val="000000"/>
          <w:sz w:val="24"/>
          <w:szCs w:val="24"/>
        </w:rPr>
        <w:t>UniF</w:t>
      </w:r>
      <w:r w:rsidRPr="00E243A7">
        <w:rPr>
          <w:rFonts w:ascii="Times New Roman" w:hAnsi="Times New Roman" w:cs="Times New Roman"/>
          <w:color w:val="000000"/>
          <w:sz w:val="24"/>
          <w:szCs w:val="24"/>
        </w:rPr>
        <w:t>acisa________________, Ms.</w:t>
      </w:r>
    </w:p>
    <w:p w:rsidR="00FA7F03" w:rsidRPr="00E243A7" w:rsidRDefault="00FA7F03" w:rsidP="00FA7F03">
      <w:pPr>
        <w:ind w:left="4536"/>
        <w:jc w:val="center"/>
        <w:rPr>
          <w:rFonts w:ascii="Times New Roman" w:hAnsi="Times New Roman" w:cs="Times New Roman"/>
          <w:color w:val="000000"/>
          <w:sz w:val="24"/>
          <w:szCs w:val="24"/>
        </w:rPr>
      </w:pPr>
    </w:p>
    <w:p w:rsidR="00FA7F03" w:rsidRPr="00E243A7" w:rsidRDefault="00FA7F03" w:rsidP="00FA7F03">
      <w:pPr>
        <w:spacing w:after="0"/>
        <w:ind w:left="4536"/>
        <w:jc w:val="center"/>
        <w:rPr>
          <w:rFonts w:ascii="Times New Roman" w:hAnsi="Times New Roman" w:cs="Times New Roman"/>
          <w:color w:val="000000"/>
          <w:sz w:val="24"/>
          <w:szCs w:val="24"/>
        </w:rPr>
      </w:pPr>
      <w:r w:rsidRPr="00E243A7">
        <w:rPr>
          <w:rFonts w:ascii="Times New Roman" w:hAnsi="Times New Roman" w:cs="Times New Roman"/>
          <w:color w:val="000000"/>
          <w:sz w:val="24"/>
          <w:szCs w:val="24"/>
        </w:rPr>
        <w:t>_________________________________</w:t>
      </w:r>
    </w:p>
    <w:p w:rsidR="00FA7F03" w:rsidRPr="00E243A7" w:rsidRDefault="00FA7F03" w:rsidP="00FA7F03">
      <w:pPr>
        <w:spacing w:after="0"/>
        <w:ind w:left="4536"/>
        <w:rPr>
          <w:rFonts w:ascii="Times New Roman" w:hAnsi="Times New Roman" w:cs="Times New Roman"/>
          <w:color w:val="000000"/>
          <w:sz w:val="24"/>
          <w:szCs w:val="24"/>
        </w:rPr>
      </w:pPr>
      <w:r w:rsidRPr="00E243A7">
        <w:rPr>
          <w:rFonts w:ascii="Times New Roman" w:hAnsi="Times New Roman" w:cs="Times New Roman"/>
          <w:color w:val="000000"/>
          <w:sz w:val="24"/>
          <w:szCs w:val="24"/>
        </w:rPr>
        <w:t xml:space="preserve">  Prof.º da </w:t>
      </w:r>
      <w:r>
        <w:rPr>
          <w:rFonts w:ascii="Times New Roman" w:hAnsi="Times New Roman" w:cs="Times New Roman"/>
          <w:color w:val="000000"/>
          <w:sz w:val="24"/>
          <w:szCs w:val="24"/>
        </w:rPr>
        <w:t>UniF</w:t>
      </w:r>
      <w:r w:rsidRPr="00E243A7">
        <w:rPr>
          <w:rFonts w:ascii="Times New Roman" w:hAnsi="Times New Roman" w:cs="Times New Roman"/>
          <w:color w:val="000000"/>
          <w:sz w:val="24"/>
          <w:szCs w:val="24"/>
        </w:rPr>
        <w:t>acisa________________, Ms.</w:t>
      </w:r>
    </w:p>
    <w:p w:rsidR="00FA7F03" w:rsidRDefault="00FA7F03" w:rsidP="00FA7F03">
      <w:pPr>
        <w:ind w:right="-1"/>
        <w:rPr>
          <w:rFonts w:ascii="Times New Roman" w:eastAsia="Calibri" w:hAnsi="Times New Roman" w:cs="Times New Roman"/>
          <w:sz w:val="24"/>
          <w:szCs w:val="24"/>
        </w:rPr>
      </w:pPr>
    </w:p>
    <w:p w:rsidR="00FA7F03" w:rsidRDefault="00FA7F03" w:rsidP="00FA7F03">
      <w:pPr>
        <w:ind w:right="-1"/>
        <w:rPr>
          <w:rFonts w:ascii="Times New Roman" w:eastAsia="Calibri" w:hAnsi="Times New Roman" w:cs="Times New Roman"/>
          <w:sz w:val="24"/>
          <w:szCs w:val="24"/>
        </w:rPr>
      </w:pPr>
    </w:p>
    <w:p w:rsidR="00FA7F03" w:rsidRDefault="00FA7F03" w:rsidP="00FA7F03">
      <w:pPr>
        <w:ind w:right="-1"/>
        <w:jc w:val="center"/>
        <w:rPr>
          <w:rFonts w:ascii="Times New Roman" w:eastAsia="Calibri" w:hAnsi="Times New Roman" w:cs="Times New Roman"/>
          <w:sz w:val="24"/>
          <w:szCs w:val="24"/>
        </w:rPr>
      </w:pPr>
    </w:p>
    <w:p w:rsidR="00437707" w:rsidRDefault="00437707" w:rsidP="00FA7F03">
      <w:pPr>
        <w:ind w:right="-1"/>
        <w:jc w:val="center"/>
        <w:rPr>
          <w:rFonts w:ascii="Times New Roman" w:eastAsia="Calibri" w:hAnsi="Times New Roman" w:cs="Times New Roman"/>
          <w:sz w:val="24"/>
          <w:szCs w:val="24"/>
        </w:rPr>
      </w:pPr>
    </w:p>
    <w:p w:rsidR="00FA7F03" w:rsidRDefault="00FA7F03" w:rsidP="00C97747">
      <w:pPr>
        <w:jc w:val="both"/>
        <w:rPr>
          <w:rFonts w:ascii="Times New Roman" w:hAnsi="Times New Roman"/>
          <w:b/>
          <w:sz w:val="28"/>
          <w:szCs w:val="28"/>
        </w:rPr>
      </w:pPr>
    </w:p>
    <w:p w:rsidR="00C96CB2" w:rsidRDefault="00C96CB2" w:rsidP="00C96CB2">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ASPECTOS JURÍDICOS DO MERCADO DA MÚSICA</w:t>
      </w:r>
    </w:p>
    <w:p w:rsidR="00C96CB2" w:rsidRDefault="00C96CB2" w:rsidP="00C96CB2">
      <w:pPr>
        <w:jc w:val="center"/>
        <w:rPr>
          <w:rFonts w:ascii="Times New Roman" w:eastAsia="Calibri" w:hAnsi="Times New Roman" w:cs="Times New Roman"/>
          <w:sz w:val="24"/>
          <w:szCs w:val="24"/>
        </w:rPr>
      </w:pPr>
    </w:p>
    <w:p w:rsidR="00C96CB2" w:rsidRPr="00F63766" w:rsidRDefault="00C96CB2" w:rsidP="00C96CB2">
      <w:pPr>
        <w:jc w:val="right"/>
        <w:rPr>
          <w:rFonts w:ascii="Times New Roman" w:eastAsia="Calibri" w:hAnsi="Times New Roman" w:cs="Times New Roman"/>
          <w:sz w:val="24"/>
          <w:szCs w:val="24"/>
        </w:rPr>
      </w:pPr>
      <w:r>
        <w:rPr>
          <w:rFonts w:ascii="Times New Roman" w:eastAsia="Calibri" w:hAnsi="Times New Roman" w:cs="Times New Roman"/>
          <w:sz w:val="24"/>
          <w:szCs w:val="24"/>
        </w:rPr>
        <w:t>Cláudio Montevérdi de Macêdo Alves</w:t>
      </w:r>
      <w:r>
        <w:rPr>
          <w:rStyle w:val="Refdenotaderodap"/>
          <w:rFonts w:ascii="Times New Roman" w:eastAsia="Calibri" w:hAnsi="Times New Roman" w:cs="Times New Roman"/>
          <w:sz w:val="24"/>
          <w:szCs w:val="24"/>
        </w:rPr>
        <w:footnoteReference w:customMarkFollows="1" w:id="2"/>
        <w:t>*</w:t>
      </w:r>
    </w:p>
    <w:p w:rsidR="00C96CB2" w:rsidRPr="00F63766" w:rsidRDefault="000F5D16" w:rsidP="00C96CB2">
      <w:pPr>
        <w:jc w:val="right"/>
        <w:rPr>
          <w:rFonts w:ascii="Times New Roman" w:eastAsia="Calibri" w:hAnsi="Times New Roman" w:cs="Times New Roman"/>
          <w:sz w:val="24"/>
          <w:szCs w:val="24"/>
        </w:rPr>
      </w:pPr>
      <w:r>
        <w:rPr>
          <w:rFonts w:ascii="Times New Roman" w:eastAsia="Calibri" w:hAnsi="Times New Roman" w:cs="Times New Roman"/>
          <w:sz w:val="24"/>
          <w:szCs w:val="24"/>
        </w:rPr>
        <w:t>João Ademar de Andrade Lima</w:t>
      </w:r>
      <w:r w:rsidR="00C96CB2">
        <w:rPr>
          <w:rStyle w:val="Refdenotaderodap"/>
          <w:rFonts w:ascii="Times New Roman" w:eastAsia="Calibri" w:hAnsi="Times New Roman" w:cs="Times New Roman"/>
          <w:sz w:val="24"/>
          <w:szCs w:val="24"/>
        </w:rPr>
        <w:footnoteReference w:customMarkFollows="1" w:id="3"/>
        <w:t>**</w:t>
      </w:r>
    </w:p>
    <w:p w:rsidR="00124469" w:rsidRDefault="00124469" w:rsidP="00C97747">
      <w:pPr>
        <w:jc w:val="both"/>
        <w:rPr>
          <w:rFonts w:ascii="Times New Roman" w:hAnsi="Times New Roman"/>
          <w:b/>
          <w:sz w:val="24"/>
          <w:szCs w:val="24"/>
        </w:rPr>
      </w:pPr>
    </w:p>
    <w:p w:rsidR="00FA7F03" w:rsidRDefault="00124469" w:rsidP="00124469">
      <w:pPr>
        <w:spacing w:line="360" w:lineRule="auto"/>
        <w:jc w:val="both"/>
        <w:rPr>
          <w:rFonts w:ascii="Times New Roman" w:hAnsi="Times New Roman"/>
          <w:b/>
          <w:sz w:val="24"/>
          <w:szCs w:val="24"/>
        </w:rPr>
      </w:pPr>
      <w:r>
        <w:rPr>
          <w:rFonts w:ascii="Times New Roman" w:hAnsi="Times New Roman"/>
          <w:b/>
          <w:sz w:val="24"/>
          <w:szCs w:val="24"/>
        </w:rPr>
        <w:t>RESUMO</w:t>
      </w:r>
    </w:p>
    <w:p w:rsidR="00410B6C" w:rsidRDefault="00410B6C" w:rsidP="00410B6C">
      <w:pPr>
        <w:spacing w:line="360" w:lineRule="auto"/>
        <w:jc w:val="both"/>
        <w:rPr>
          <w:rFonts w:ascii="Times New Roman" w:hAnsi="Times New Roman" w:cs="Times New Roman"/>
          <w:sz w:val="24"/>
          <w:szCs w:val="24"/>
        </w:rPr>
      </w:pPr>
      <w:r>
        <w:rPr>
          <w:rFonts w:ascii="Times New Roman" w:hAnsi="Times New Roman"/>
          <w:sz w:val="24"/>
          <w:szCs w:val="24"/>
        </w:rPr>
        <w:t xml:space="preserve">O presente trabalho </w:t>
      </w:r>
      <w:r w:rsidR="0047533F">
        <w:rPr>
          <w:rFonts w:ascii="Times New Roman" w:hAnsi="Times New Roman"/>
          <w:sz w:val="24"/>
          <w:szCs w:val="24"/>
        </w:rPr>
        <w:t>tem como objetivo fazer uma análise geral acerca das particularidades do direito dentro do mundo da música, observando: a sua dinâmica de funcionamento</w:t>
      </w:r>
      <w:r w:rsidR="0047533F">
        <w:rPr>
          <w:rFonts w:ascii="Times New Roman" w:hAnsi="Times New Roman" w:cs="Times New Roman"/>
          <w:sz w:val="24"/>
          <w:szCs w:val="24"/>
        </w:rPr>
        <w:t>; os diversos personagens envolvidos no processo de produção musical; os mecanismos responsáveis pela arrecadação de direitos autorais, como o Escritório Central de Arrecadação de Direitos (ECAD); destacando ainda o mercado digital que se desenvolve rapidamente a partir dos anos noventa e os direitos trabalhistas atrelados. Também é observada a Ordem dos Músicos do Brasil (OMB), órgão regulamentador e fiscalizador da profissão, sua composição e sua incompatibilidade com a Constituição da República Federativa do Brasil promulgada no ano de 1988.</w:t>
      </w:r>
    </w:p>
    <w:p w:rsidR="002459E7" w:rsidRDefault="00C21E79" w:rsidP="00410B6C">
      <w:pPr>
        <w:spacing w:line="360" w:lineRule="auto"/>
        <w:jc w:val="both"/>
        <w:rPr>
          <w:rFonts w:ascii="Times New Roman" w:hAnsi="Times New Roman" w:cs="Times New Roman"/>
          <w:sz w:val="24"/>
          <w:szCs w:val="24"/>
        </w:rPr>
      </w:pPr>
      <w:r>
        <w:rPr>
          <w:rFonts w:ascii="Times New Roman" w:hAnsi="Times New Roman" w:cs="Times New Roman"/>
          <w:sz w:val="24"/>
          <w:szCs w:val="24"/>
        </w:rPr>
        <w:t>PALAVRAS-CHAVE: Música. Direitos Autorais. Produção</w:t>
      </w:r>
      <w:r w:rsidR="002459E7">
        <w:rPr>
          <w:rFonts w:ascii="Times New Roman" w:hAnsi="Times New Roman" w:cs="Times New Roman"/>
          <w:sz w:val="24"/>
          <w:szCs w:val="24"/>
        </w:rPr>
        <w:t xml:space="preserve"> Musical</w:t>
      </w:r>
      <w:r>
        <w:rPr>
          <w:rFonts w:ascii="Times New Roman" w:hAnsi="Times New Roman" w:cs="Times New Roman"/>
          <w:sz w:val="24"/>
          <w:szCs w:val="24"/>
        </w:rPr>
        <w:t xml:space="preserve">. </w:t>
      </w:r>
      <w:r w:rsidR="002459E7">
        <w:rPr>
          <w:rFonts w:ascii="Times New Roman" w:hAnsi="Times New Roman" w:cs="Times New Roman"/>
          <w:sz w:val="24"/>
          <w:szCs w:val="24"/>
        </w:rPr>
        <w:t>Obra Musical.</w:t>
      </w:r>
    </w:p>
    <w:p w:rsidR="002459E7" w:rsidRPr="002459E7" w:rsidRDefault="002459E7" w:rsidP="00410B6C">
      <w:pPr>
        <w:spacing w:line="360" w:lineRule="auto"/>
        <w:jc w:val="both"/>
        <w:rPr>
          <w:rFonts w:ascii="Times New Roman" w:hAnsi="Times New Roman" w:cs="Times New Roman"/>
          <w:sz w:val="24"/>
          <w:szCs w:val="24"/>
        </w:rPr>
      </w:pPr>
    </w:p>
    <w:p w:rsidR="002459E7" w:rsidRDefault="002459E7" w:rsidP="002459E7">
      <w:pPr>
        <w:pStyle w:val="Padro"/>
        <w:spacing w:after="0" w:line="360" w:lineRule="auto"/>
        <w:jc w:val="both"/>
        <w:rPr>
          <w:rFonts w:ascii="Times New Roman" w:hAnsi="Times New Roman"/>
          <w:b/>
          <w:sz w:val="24"/>
          <w:szCs w:val="24"/>
        </w:rPr>
      </w:pPr>
      <w:r>
        <w:rPr>
          <w:rFonts w:ascii="Times New Roman" w:hAnsi="Times New Roman"/>
          <w:b/>
          <w:sz w:val="24"/>
          <w:szCs w:val="24"/>
        </w:rPr>
        <w:t>1 INTRODUÇÃO</w:t>
      </w:r>
    </w:p>
    <w:p w:rsidR="002459E7" w:rsidRDefault="002459E7" w:rsidP="002459E7">
      <w:pPr>
        <w:pStyle w:val="Padro"/>
        <w:spacing w:after="0" w:line="360" w:lineRule="auto"/>
        <w:jc w:val="both"/>
        <w:rPr>
          <w:rFonts w:ascii="Times New Roman" w:hAnsi="Times New Roman"/>
          <w:b/>
          <w:sz w:val="24"/>
          <w:szCs w:val="24"/>
        </w:rPr>
      </w:pPr>
    </w:p>
    <w:p w:rsidR="002459E7" w:rsidRDefault="002459E7" w:rsidP="002459E7">
      <w:pPr>
        <w:pStyle w:val="Padro"/>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O objetivo desta pesquisa tem como fundamento analisar a natureza jurídica dentro do mundo musical, bem como os direitos que um músico adquire a partir da composição de uma obra, as formas que o compositor irá lucrar com a execução de suas músicas, como é destinada a autoria dentro de uma composição, entre outros direitos e garantias </w:t>
      </w:r>
      <w:r w:rsidR="003F4931">
        <w:rPr>
          <w:rFonts w:ascii="Times New Roman" w:hAnsi="Times New Roman"/>
          <w:sz w:val="24"/>
          <w:szCs w:val="24"/>
        </w:rPr>
        <w:t>concedidas ao</w:t>
      </w:r>
      <w:r>
        <w:rPr>
          <w:rFonts w:ascii="Times New Roman" w:hAnsi="Times New Roman"/>
          <w:sz w:val="24"/>
          <w:szCs w:val="24"/>
        </w:rPr>
        <w:t xml:space="preserve"> profissional da música.</w:t>
      </w:r>
    </w:p>
    <w:p w:rsidR="002459E7" w:rsidRDefault="002459E7" w:rsidP="002459E7">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As pessoas adoram ouvir música, isto é fato. Mas pouquíssimas têm algum conhecimento dos profissionais do meio e do trabalho envolvido nas gravações e </w:t>
      </w:r>
      <w:r>
        <w:rPr>
          <w:rFonts w:ascii="Times New Roman" w:hAnsi="Times New Roman"/>
          <w:sz w:val="24"/>
          <w:szCs w:val="24"/>
        </w:rPr>
        <w:lastRenderedPageBreak/>
        <w:t xml:space="preserve">comercialização de produtos musicais, sejam eles físicos (CD, DVD e vinil) ou através de plataformas digitais, o que se tornou mais comum nos dias de hoje, e quais os direitos implicados neste processo, buscando </w:t>
      </w:r>
      <w:r w:rsidRPr="00884128">
        <w:rPr>
          <w:rFonts w:ascii="Times New Roman" w:hAnsi="Times New Roman"/>
          <w:sz w:val="24"/>
          <w:szCs w:val="24"/>
        </w:rPr>
        <w:t>entender por inteiro o cenário atual da proteção autoral inclusive com a observância dos meios de defesa dos direitos autorais relacionados com a utilização da música por suas variadas formas</w:t>
      </w:r>
      <w:r>
        <w:rPr>
          <w:rFonts w:ascii="Times New Roman" w:hAnsi="Times New Roman"/>
          <w:sz w:val="24"/>
          <w:szCs w:val="24"/>
        </w:rPr>
        <w:t>.</w:t>
      </w:r>
    </w:p>
    <w:p w:rsidR="002459E7" w:rsidRDefault="002459E7" w:rsidP="002459E7">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Considera-se o negócio da música um gênero no qual fazem parte três espécies: o </w:t>
      </w:r>
      <w:r w:rsidRPr="00C74F9D">
        <w:rPr>
          <w:rFonts w:ascii="Times New Roman" w:hAnsi="Times New Roman"/>
          <w:i/>
          <w:sz w:val="24"/>
          <w:szCs w:val="24"/>
        </w:rPr>
        <w:t>show business</w:t>
      </w:r>
      <w:r>
        <w:rPr>
          <w:rFonts w:ascii="Times New Roman" w:hAnsi="Times New Roman"/>
          <w:sz w:val="24"/>
          <w:szCs w:val="24"/>
        </w:rPr>
        <w:t xml:space="preserve">, a indústria fonográfica e a propriedade intelectual. O </w:t>
      </w:r>
      <w:r w:rsidRPr="00C74F9D">
        <w:rPr>
          <w:rFonts w:ascii="Times New Roman" w:hAnsi="Times New Roman"/>
          <w:i/>
          <w:sz w:val="24"/>
          <w:szCs w:val="24"/>
        </w:rPr>
        <w:t>show business</w:t>
      </w:r>
      <w:r>
        <w:rPr>
          <w:rFonts w:ascii="Times New Roman" w:hAnsi="Times New Roman"/>
          <w:sz w:val="24"/>
          <w:szCs w:val="24"/>
        </w:rPr>
        <w:t xml:space="preserve"> </w:t>
      </w:r>
      <w:r w:rsidRPr="00884128">
        <w:rPr>
          <w:rFonts w:ascii="Times New Roman" w:hAnsi="Times New Roman"/>
          <w:sz w:val="24"/>
          <w:szCs w:val="24"/>
        </w:rPr>
        <w:t>diz respeito à cadeia produtiva que gira em torno da apresentação musical e do artista. Já a indústria fonográfica envolve a comercialização dos discos e dos produtos afins, exemplos citados no parágrafo anterior. E a propriedade intelectual considera as licenças de uso e os direitos autorais conexos e fonomecânic</w:t>
      </w:r>
      <w:r>
        <w:rPr>
          <w:rFonts w:ascii="Times New Roman" w:hAnsi="Times New Roman"/>
          <w:sz w:val="24"/>
          <w:szCs w:val="24"/>
        </w:rPr>
        <w:t>os.</w:t>
      </w:r>
    </w:p>
    <w:p w:rsidR="002459E7" w:rsidRDefault="002459E7" w:rsidP="002459E7">
      <w:pPr>
        <w:pStyle w:val="Padro"/>
        <w:spacing w:after="0" w:line="360" w:lineRule="auto"/>
        <w:jc w:val="both"/>
        <w:rPr>
          <w:rFonts w:ascii="Times New Roman" w:hAnsi="Times New Roman"/>
          <w:sz w:val="24"/>
          <w:szCs w:val="24"/>
        </w:rPr>
      </w:pPr>
      <w:r>
        <w:rPr>
          <w:rFonts w:ascii="Times New Roman" w:hAnsi="Times New Roman"/>
          <w:sz w:val="24"/>
          <w:szCs w:val="24"/>
        </w:rPr>
        <w:tab/>
        <w:t>A produção de obras musicais envolve um mercado que chega a movimentar quantias de alta monta, além de envolver um elaborado processo de produção, esclarecendo como e de que forma se produz uma obra fonográfica para lançamento em vários suportes e as licenças e cuidado necessários não acontecer alguma violação de direitos autorais e conexos.</w:t>
      </w:r>
    </w:p>
    <w:p w:rsidR="002459E7" w:rsidRDefault="002459E7" w:rsidP="002459E7">
      <w:pPr>
        <w:spacing w:line="360" w:lineRule="auto"/>
        <w:ind w:firstLine="600"/>
        <w:jc w:val="both"/>
        <w:rPr>
          <w:rFonts w:ascii="Times New Roman" w:hAnsi="Times New Roman" w:cs="Times New Roman"/>
          <w:sz w:val="24"/>
          <w:szCs w:val="24"/>
        </w:rPr>
      </w:pPr>
      <w:r w:rsidRPr="00884128">
        <w:rPr>
          <w:rFonts w:ascii="Times New Roman" w:hAnsi="Times New Roman" w:cs="Times New Roman"/>
          <w:sz w:val="24"/>
          <w:szCs w:val="24"/>
        </w:rPr>
        <w:tab/>
      </w:r>
      <w:r>
        <w:rPr>
          <w:rFonts w:ascii="Times New Roman" w:hAnsi="Times New Roman" w:cs="Times New Roman"/>
          <w:sz w:val="24"/>
          <w:szCs w:val="24"/>
        </w:rPr>
        <w:t>Vale à pena destacar</w:t>
      </w:r>
      <w:r w:rsidRPr="00884128">
        <w:rPr>
          <w:rFonts w:ascii="Times New Roman" w:eastAsia="Calibri" w:hAnsi="Times New Roman" w:cs="Times New Roman"/>
          <w:sz w:val="24"/>
          <w:szCs w:val="24"/>
        </w:rPr>
        <w:t xml:space="preserve">, a título de fixação do marco teórico, a importância de </w:t>
      </w:r>
      <w:r>
        <w:rPr>
          <w:rFonts w:ascii="Times New Roman" w:hAnsi="Times New Roman" w:cs="Times New Roman"/>
          <w:sz w:val="24"/>
          <w:szCs w:val="24"/>
        </w:rPr>
        <w:t xml:space="preserve">uma </w:t>
      </w:r>
      <w:r w:rsidRPr="00884128">
        <w:rPr>
          <w:rFonts w:ascii="Times New Roman" w:eastAsia="Calibri" w:hAnsi="Times New Roman" w:cs="Times New Roman"/>
          <w:sz w:val="24"/>
          <w:szCs w:val="24"/>
        </w:rPr>
        <w:t>definição categórica dos princípios da proteção autoral, tendo em vista a natureza jurídica dos Direitos Autorais considerad</w:t>
      </w:r>
      <w:r>
        <w:rPr>
          <w:rFonts w:ascii="Times New Roman" w:hAnsi="Times New Roman" w:cs="Times New Roman"/>
          <w:sz w:val="24"/>
          <w:szCs w:val="24"/>
        </w:rPr>
        <w:t>os como direitos fundamentais (A</w:t>
      </w:r>
      <w:r w:rsidRPr="00884128">
        <w:rPr>
          <w:rFonts w:ascii="Times New Roman" w:eastAsia="Calibri" w:hAnsi="Times New Roman" w:cs="Times New Roman"/>
          <w:sz w:val="24"/>
          <w:szCs w:val="24"/>
        </w:rPr>
        <w:t>rt. 5º, IX, XXVII e XXVIII, da C</w:t>
      </w:r>
      <w:r>
        <w:rPr>
          <w:rFonts w:ascii="Times New Roman" w:hAnsi="Times New Roman" w:cs="Times New Roman"/>
          <w:sz w:val="24"/>
          <w:szCs w:val="24"/>
        </w:rPr>
        <w:t xml:space="preserve">onstituição </w:t>
      </w:r>
      <w:r w:rsidRPr="00884128">
        <w:rPr>
          <w:rFonts w:ascii="Times New Roman" w:eastAsia="Calibri" w:hAnsi="Times New Roman" w:cs="Times New Roman"/>
          <w:sz w:val="24"/>
          <w:szCs w:val="24"/>
        </w:rPr>
        <w:t>F</w:t>
      </w:r>
      <w:r>
        <w:rPr>
          <w:rFonts w:ascii="Times New Roman" w:hAnsi="Times New Roman" w:cs="Times New Roman"/>
          <w:sz w:val="24"/>
          <w:szCs w:val="24"/>
        </w:rPr>
        <w:t>ederal</w:t>
      </w:r>
      <w:r w:rsidRPr="00884128">
        <w:rPr>
          <w:rFonts w:ascii="Times New Roman" w:eastAsia="Calibri" w:hAnsi="Times New Roman" w:cs="Times New Roman"/>
          <w:sz w:val="24"/>
          <w:szCs w:val="24"/>
        </w:rPr>
        <w:t>), aquilatando a controvérsia sobre a colocação de tais direitos na órbita dos direitos reais em razão da coexistência de direitos</w:t>
      </w:r>
      <w:r w:rsidRPr="00884128">
        <w:rPr>
          <w:rFonts w:ascii="Times New Roman" w:hAnsi="Times New Roman" w:cs="Times New Roman"/>
          <w:sz w:val="24"/>
          <w:szCs w:val="24"/>
        </w:rPr>
        <w:t xml:space="preserve"> de cunho patrimonial e pessoal.</w:t>
      </w:r>
    </w:p>
    <w:p w:rsidR="002459E7" w:rsidRDefault="002459E7" w:rsidP="002459E7">
      <w:pPr>
        <w:spacing w:line="360" w:lineRule="auto"/>
        <w:ind w:firstLine="600"/>
        <w:jc w:val="both"/>
        <w:rPr>
          <w:rFonts w:ascii="Times New Roman" w:hAnsi="Times New Roman" w:cs="Times New Roman"/>
          <w:sz w:val="24"/>
          <w:szCs w:val="24"/>
        </w:rPr>
      </w:pPr>
      <w:r w:rsidRPr="007D4A7F">
        <w:rPr>
          <w:rFonts w:ascii="Times New Roman" w:hAnsi="Times New Roman" w:cs="Times New Roman"/>
          <w:sz w:val="24"/>
          <w:szCs w:val="24"/>
        </w:rPr>
        <w:tab/>
      </w:r>
      <w:r w:rsidRPr="007D4A7F">
        <w:rPr>
          <w:rFonts w:ascii="Times New Roman" w:eastAsia="Calibri" w:hAnsi="Times New Roman" w:cs="Times New Roman"/>
          <w:sz w:val="24"/>
          <w:szCs w:val="24"/>
        </w:rPr>
        <w:t xml:space="preserve">Destarte, </w:t>
      </w:r>
      <w:r w:rsidRPr="007D4A7F">
        <w:rPr>
          <w:rFonts w:ascii="Times New Roman" w:hAnsi="Times New Roman" w:cs="Times New Roman"/>
          <w:sz w:val="24"/>
          <w:szCs w:val="24"/>
        </w:rPr>
        <w:t>através da</w:t>
      </w:r>
      <w:r w:rsidRPr="007D4A7F">
        <w:rPr>
          <w:rFonts w:ascii="Times New Roman" w:eastAsia="Calibri" w:hAnsi="Times New Roman" w:cs="Times New Roman"/>
          <w:sz w:val="24"/>
          <w:szCs w:val="24"/>
        </w:rPr>
        <w:t xml:space="preserve"> interpretação dos preceitos legais em consonância com o estudo das normas regulamentares e estatutárias da entidade de gestão arrecadadora dos Direitos Autorais, o Escritório Central de Arrecadação e Distribuição </w:t>
      </w:r>
      <w:r>
        <w:rPr>
          <w:rFonts w:ascii="Times New Roman" w:eastAsia="Calibri" w:hAnsi="Times New Roman" w:cs="Times New Roman"/>
          <w:sz w:val="24"/>
          <w:szCs w:val="24"/>
        </w:rPr>
        <w:t>–</w:t>
      </w:r>
      <w:r w:rsidRPr="007D4A7F">
        <w:rPr>
          <w:rFonts w:ascii="Times New Roman" w:eastAsia="Calibri" w:hAnsi="Times New Roman" w:cs="Times New Roman"/>
          <w:sz w:val="24"/>
          <w:szCs w:val="24"/>
        </w:rPr>
        <w:t xml:space="preserve"> ECAD</w:t>
      </w:r>
      <w:r>
        <w:rPr>
          <w:rFonts w:ascii="Times New Roman" w:eastAsia="Calibri" w:hAnsi="Times New Roman" w:cs="Times New Roman"/>
          <w:sz w:val="24"/>
          <w:szCs w:val="24"/>
        </w:rPr>
        <w:t>, poderá</w:t>
      </w:r>
      <w:r w:rsidRPr="007D4A7F">
        <w:rPr>
          <w:rFonts w:ascii="Times New Roman" w:hAnsi="Times New Roman" w:cs="Times New Roman"/>
          <w:sz w:val="24"/>
          <w:szCs w:val="24"/>
        </w:rPr>
        <w:t xml:space="preserve"> ser identificada</w:t>
      </w:r>
      <w:r w:rsidRPr="007D4A7F">
        <w:rPr>
          <w:rFonts w:ascii="Times New Roman" w:eastAsia="Calibri" w:hAnsi="Times New Roman" w:cs="Times New Roman"/>
          <w:sz w:val="24"/>
          <w:szCs w:val="24"/>
        </w:rPr>
        <w:t xml:space="preserve"> a aplicabilidade e efetividade do diploma autoral concernente aos direitos de exclusividade, de aproveitamento econômico das obras musicais (retribuição econômica aos criadores intelectuais), fiscalização, conservação das obras musicais utilizadas</w:t>
      </w:r>
      <w:r w:rsidRPr="007D4A7F">
        <w:rPr>
          <w:rFonts w:ascii="Times New Roman" w:hAnsi="Times New Roman" w:cs="Times New Roman"/>
          <w:sz w:val="24"/>
          <w:szCs w:val="24"/>
        </w:rPr>
        <w:t>, sobretudo</w:t>
      </w:r>
      <w:r w:rsidRPr="007D4A7F">
        <w:rPr>
          <w:rFonts w:ascii="Times New Roman" w:eastAsia="Calibri" w:hAnsi="Times New Roman" w:cs="Times New Roman"/>
          <w:sz w:val="24"/>
          <w:szCs w:val="24"/>
        </w:rPr>
        <w:t xml:space="preserve"> em vista dos procedimentos de gestão dos Direitos de Autor decorrentes da utilização musical e do proveito pecuniário auferido.</w:t>
      </w:r>
      <w:r>
        <w:rPr>
          <w:rFonts w:ascii="Times New Roman" w:eastAsia="Calibri" w:hAnsi="Times New Roman" w:cs="Times New Roman"/>
          <w:sz w:val="24"/>
          <w:szCs w:val="24"/>
        </w:rPr>
        <w:t xml:space="preserve"> É de suma importância também despertar a presença de outros ramos do Direito atrelados ao ramo musical, como o Direito do Trabalho, observando princípios trabalhistas presentes, e </w:t>
      </w:r>
      <w:r>
        <w:rPr>
          <w:rFonts w:ascii="Times New Roman" w:eastAsia="Calibri" w:hAnsi="Times New Roman" w:cs="Times New Roman"/>
          <w:sz w:val="24"/>
          <w:szCs w:val="24"/>
        </w:rPr>
        <w:lastRenderedPageBreak/>
        <w:t>também as grandes bases do cenário da música, que são o Direito do Entretenimento e o Direito Cultural.</w:t>
      </w:r>
    </w:p>
    <w:p w:rsidR="002459E7" w:rsidRDefault="002459E7" w:rsidP="002459E7">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r>
      <w:r w:rsidRPr="00FF629F">
        <w:rPr>
          <w:rFonts w:ascii="Times New Roman" w:eastAsia="Times New Roman" w:hAnsi="Times New Roman" w:cs="Times New Roman"/>
          <w:sz w:val="24"/>
          <w:szCs w:val="24"/>
          <w:lang w:eastAsia="pt-BR"/>
        </w:rPr>
        <w:t>O objetivo é</w:t>
      </w:r>
      <w:r>
        <w:rPr>
          <w:rFonts w:ascii="Times New Roman" w:eastAsia="Times New Roman" w:hAnsi="Times New Roman" w:cs="Times New Roman"/>
          <w:sz w:val="24"/>
          <w:szCs w:val="24"/>
          <w:lang w:eastAsia="pt-BR"/>
        </w:rPr>
        <w:t>, também,</w:t>
      </w:r>
      <w:r w:rsidRPr="00FF629F">
        <w:rPr>
          <w:rFonts w:ascii="Times New Roman" w:eastAsia="Times New Roman" w:hAnsi="Times New Roman" w:cs="Times New Roman"/>
          <w:sz w:val="24"/>
          <w:szCs w:val="24"/>
          <w:lang w:eastAsia="pt-BR"/>
        </w:rPr>
        <w:t xml:space="preserve"> </w:t>
      </w:r>
      <w:r w:rsidRPr="00FF0E4D">
        <w:rPr>
          <w:rFonts w:ascii="Times New Roman" w:eastAsia="Times New Roman" w:hAnsi="Times New Roman" w:cs="Times New Roman"/>
          <w:sz w:val="24"/>
          <w:szCs w:val="24"/>
          <w:lang w:eastAsia="pt-BR"/>
        </w:rPr>
        <w:t>despertar a atenção para uma questão ainda não muito discutida e propor uma análise</w:t>
      </w:r>
      <w:r w:rsidR="00B64E09">
        <w:rPr>
          <w:rFonts w:ascii="Times New Roman" w:eastAsia="Times New Roman" w:hAnsi="Times New Roman" w:cs="Times New Roman"/>
          <w:sz w:val="24"/>
          <w:szCs w:val="24"/>
          <w:lang w:eastAsia="pt-BR"/>
        </w:rPr>
        <w:t xml:space="preserve"> mais detalhada sobre o assunto</w:t>
      </w:r>
      <w:r w:rsidRPr="00FF629F">
        <w:rPr>
          <w:rFonts w:ascii="Times New Roman" w:eastAsia="Times New Roman" w:hAnsi="Times New Roman" w:cs="Times New Roman"/>
          <w:sz w:val="24"/>
          <w:szCs w:val="24"/>
          <w:lang w:eastAsia="pt-BR"/>
        </w:rPr>
        <w:t xml:space="preserve">. </w:t>
      </w:r>
      <w:r w:rsidR="00B64E09">
        <w:rPr>
          <w:rFonts w:ascii="Times New Roman" w:eastAsia="Times New Roman" w:hAnsi="Times New Roman" w:cs="Times New Roman"/>
          <w:sz w:val="24"/>
          <w:szCs w:val="24"/>
          <w:lang w:eastAsia="pt-BR"/>
        </w:rPr>
        <w:t>É possível observar</w:t>
      </w:r>
      <w:r w:rsidRPr="00FF0E4D">
        <w:rPr>
          <w:rFonts w:ascii="Times New Roman" w:eastAsia="Times New Roman" w:hAnsi="Times New Roman" w:cs="Times New Roman"/>
          <w:sz w:val="24"/>
          <w:szCs w:val="24"/>
          <w:lang w:eastAsia="pt-BR"/>
        </w:rPr>
        <w:t xml:space="preserve"> que, </w:t>
      </w:r>
      <w:r w:rsidRPr="00FF629F">
        <w:rPr>
          <w:rFonts w:ascii="Times New Roman" w:eastAsia="Times New Roman" w:hAnsi="Times New Roman" w:cs="Times New Roman"/>
          <w:sz w:val="24"/>
          <w:szCs w:val="24"/>
          <w:lang w:eastAsia="pt-BR"/>
        </w:rPr>
        <w:t>o mercado musical vem passando por diversas mudanças ao longo do tempo, muitas vezes chegando a ter</w:t>
      </w:r>
      <w:r w:rsidRPr="00FF0E4D">
        <w:rPr>
          <w:rFonts w:ascii="Times New Roman" w:eastAsia="Times New Roman" w:hAnsi="Times New Roman" w:cs="Times New Roman"/>
          <w:sz w:val="24"/>
          <w:szCs w:val="24"/>
          <w:lang w:eastAsia="pt-BR"/>
        </w:rPr>
        <w:t xml:space="preserve"> conseqü</w:t>
      </w:r>
      <w:r w:rsidRPr="00FF629F">
        <w:rPr>
          <w:rFonts w:ascii="Times New Roman" w:eastAsia="Times New Roman" w:hAnsi="Times New Roman" w:cs="Times New Roman"/>
          <w:sz w:val="24"/>
          <w:szCs w:val="24"/>
          <w:lang w:eastAsia="pt-BR"/>
        </w:rPr>
        <w:t xml:space="preserve">ências expressivas na indústria </w:t>
      </w:r>
      <w:r w:rsidRPr="00FF0E4D">
        <w:rPr>
          <w:rFonts w:ascii="Times New Roman" w:eastAsia="Times New Roman" w:hAnsi="Times New Roman" w:cs="Times New Roman"/>
          <w:sz w:val="24"/>
          <w:szCs w:val="24"/>
          <w:lang w:eastAsia="pt-BR"/>
        </w:rPr>
        <w:t xml:space="preserve">cultural. Nesse sentido, demonstra-se a necessidade de uma releitura das normas relacionadas à propriedade intelectual, de modo que estas permitam lidar satisfatoriamente com a nova realidade </w:t>
      </w:r>
      <w:r w:rsidRPr="00FF629F">
        <w:rPr>
          <w:rFonts w:ascii="Times New Roman" w:eastAsia="Times New Roman" w:hAnsi="Times New Roman" w:cs="Times New Roman"/>
          <w:sz w:val="24"/>
          <w:szCs w:val="24"/>
          <w:lang w:eastAsia="pt-BR"/>
        </w:rPr>
        <w:t>atual</w:t>
      </w:r>
      <w:r w:rsidRPr="00FF0E4D">
        <w:rPr>
          <w:rFonts w:ascii="Times New Roman" w:eastAsia="Times New Roman" w:hAnsi="Times New Roman" w:cs="Times New Roman"/>
          <w:sz w:val="24"/>
          <w:szCs w:val="24"/>
          <w:lang w:eastAsia="pt-BR"/>
        </w:rPr>
        <w:t xml:space="preserve"> das obras musicais.</w:t>
      </w:r>
    </w:p>
    <w:p w:rsidR="002459E7" w:rsidRDefault="002459E7" w:rsidP="00124469">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B31AEE">
        <w:rPr>
          <w:rFonts w:ascii="Times New Roman" w:eastAsia="Times New Roman" w:hAnsi="Times New Roman" w:cs="Times New Roman"/>
          <w:sz w:val="24"/>
          <w:szCs w:val="24"/>
          <w:lang w:eastAsia="pt-BR"/>
        </w:rPr>
        <w:t xml:space="preserve">Portanto, </w:t>
      </w:r>
      <w:r>
        <w:rPr>
          <w:rFonts w:ascii="Times New Roman" w:eastAsia="Times New Roman" w:hAnsi="Times New Roman" w:cs="Times New Roman"/>
          <w:sz w:val="24"/>
          <w:szCs w:val="24"/>
          <w:lang w:eastAsia="pt-BR"/>
        </w:rPr>
        <w:t xml:space="preserve">justifica-se o presente trabalho na </w:t>
      </w:r>
      <w:r w:rsidRPr="00B31AEE">
        <w:rPr>
          <w:rFonts w:ascii="Times New Roman" w:eastAsia="Times New Roman" w:hAnsi="Times New Roman" w:cs="Times New Roman"/>
          <w:sz w:val="24"/>
          <w:szCs w:val="24"/>
          <w:lang w:eastAsia="pt-BR"/>
        </w:rPr>
        <w:t>a falta de esclarecimentos sobre o assunto</w:t>
      </w:r>
      <w:r>
        <w:rPr>
          <w:rFonts w:ascii="Times New Roman" w:eastAsia="Times New Roman" w:hAnsi="Times New Roman" w:cs="Times New Roman"/>
          <w:sz w:val="24"/>
          <w:szCs w:val="24"/>
          <w:lang w:eastAsia="pt-BR"/>
        </w:rPr>
        <w:t>, q</w:t>
      </w:r>
      <w:r w:rsidRPr="00B31AEE">
        <w:rPr>
          <w:rFonts w:ascii="Times New Roman" w:eastAsia="Times New Roman" w:hAnsi="Times New Roman" w:cs="Times New Roman"/>
          <w:sz w:val="24"/>
          <w:szCs w:val="24"/>
          <w:lang w:eastAsia="pt-BR"/>
        </w:rPr>
        <w:t>uestiona</w:t>
      </w:r>
      <w:r>
        <w:rPr>
          <w:rFonts w:ascii="Times New Roman" w:eastAsia="Times New Roman" w:hAnsi="Times New Roman" w:cs="Times New Roman"/>
          <w:sz w:val="24"/>
          <w:szCs w:val="24"/>
          <w:lang w:eastAsia="pt-BR"/>
        </w:rPr>
        <w:t>ndo</w:t>
      </w:r>
      <w:r w:rsidRPr="00B31AEE">
        <w:rPr>
          <w:rFonts w:ascii="Times New Roman" w:eastAsia="Times New Roman" w:hAnsi="Times New Roman" w:cs="Times New Roman"/>
          <w:sz w:val="24"/>
          <w:szCs w:val="24"/>
          <w:lang w:eastAsia="pt-BR"/>
        </w:rPr>
        <w:t>-se o que dificulta a aplicação eficaz da</w:t>
      </w:r>
      <w:r>
        <w:rPr>
          <w:rFonts w:ascii="Times New Roman" w:eastAsia="Times New Roman" w:hAnsi="Times New Roman" w:cs="Times New Roman"/>
          <w:sz w:val="24"/>
          <w:szCs w:val="24"/>
          <w:lang w:eastAsia="pt-BR"/>
        </w:rPr>
        <w:t>s</w:t>
      </w:r>
      <w:r w:rsidRPr="00B31AEE">
        <w:rPr>
          <w:rFonts w:ascii="Times New Roman" w:eastAsia="Times New Roman" w:hAnsi="Times New Roman" w:cs="Times New Roman"/>
          <w:sz w:val="24"/>
          <w:szCs w:val="24"/>
          <w:lang w:eastAsia="pt-BR"/>
        </w:rPr>
        <w:t xml:space="preserve"> lei</w:t>
      </w:r>
      <w:r>
        <w:rPr>
          <w:rFonts w:ascii="Times New Roman" w:eastAsia="Times New Roman" w:hAnsi="Times New Roman" w:cs="Times New Roman"/>
          <w:sz w:val="24"/>
          <w:szCs w:val="24"/>
          <w:lang w:eastAsia="pt-BR"/>
        </w:rPr>
        <w:t xml:space="preserve">s </w:t>
      </w:r>
      <w:r w:rsidRPr="00B31AEE">
        <w:rPr>
          <w:rFonts w:ascii="Times New Roman" w:eastAsia="Times New Roman" w:hAnsi="Times New Roman" w:cs="Times New Roman"/>
          <w:sz w:val="24"/>
          <w:szCs w:val="24"/>
          <w:lang w:eastAsia="pt-BR"/>
        </w:rPr>
        <w:t>na prática das atividades que englobam a vertente musical em análise</w:t>
      </w:r>
      <w:r>
        <w:rPr>
          <w:rFonts w:ascii="Times New Roman" w:eastAsia="Times New Roman" w:hAnsi="Times New Roman" w:cs="Times New Roman"/>
          <w:sz w:val="24"/>
          <w:szCs w:val="24"/>
          <w:lang w:eastAsia="pt-BR"/>
        </w:rPr>
        <w:t>.</w:t>
      </w:r>
    </w:p>
    <w:p w:rsidR="002459E7" w:rsidRDefault="002459E7" w:rsidP="00124469">
      <w:pPr>
        <w:spacing w:line="360" w:lineRule="auto"/>
        <w:jc w:val="both"/>
        <w:rPr>
          <w:rFonts w:ascii="Times New Roman" w:eastAsia="Times New Roman" w:hAnsi="Times New Roman" w:cs="Times New Roman"/>
          <w:sz w:val="24"/>
          <w:szCs w:val="24"/>
          <w:lang w:eastAsia="pt-BR"/>
        </w:rPr>
      </w:pPr>
    </w:p>
    <w:p w:rsidR="002459E7" w:rsidRDefault="002459E7" w:rsidP="002459E7">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 MÚSICA</w:t>
      </w:r>
    </w:p>
    <w:p w:rsidR="002459E7" w:rsidRDefault="002459E7" w:rsidP="002459E7">
      <w:pPr>
        <w:spacing w:line="360" w:lineRule="auto"/>
        <w:ind w:firstLine="708"/>
        <w:jc w:val="both"/>
        <w:rPr>
          <w:rFonts w:ascii="Times New Roman" w:hAnsi="Times New Roman" w:cs="Times New Roman"/>
          <w:sz w:val="24"/>
          <w:szCs w:val="24"/>
        </w:rPr>
      </w:pPr>
      <w:r w:rsidRPr="009601D2">
        <w:rPr>
          <w:rFonts w:ascii="Times New Roman" w:hAnsi="Times New Roman" w:cs="Times New Roman"/>
          <w:sz w:val="24"/>
          <w:szCs w:val="24"/>
        </w:rPr>
        <w:t>Uma das artes mais antigas de todos os tempos, a música existe e sempre existiu como produção cultural, pois de acordo com estudos científicos</w:t>
      </w:r>
      <w:r>
        <w:rPr>
          <w:rFonts w:ascii="Times New Roman" w:hAnsi="Times New Roman" w:cs="Times New Roman"/>
          <w:sz w:val="24"/>
          <w:szCs w:val="24"/>
        </w:rPr>
        <w:t xml:space="preserve"> realizados</w:t>
      </w:r>
      <w:r w:rsidRPr="009601D2">
        <w:rPr>
          <w:rFonts w:ascii="Times New Roman" w:hAnsi="Times New Roman" w:cs="Times New Roman"/>
          <w:sz w:val="24"/>
          <w:szCs w:val="24"/>
        </w:rPr>
        <w:t xml:space="preserve">, desde que o ser humano começou a se organizar em tribos primitivas </w:t>
      </w:r>
      <w:r>
        <w:rPr>
          <w:rFonts w:ascii="Times New Roman" w:hAnsi="Times New Roman" w:cs="Times New Roman"/>
          <w:sz w:val="24"/>
          <w:szCs w:val="24"/>
        </w:rPr>
        <w:t>na região da</w:t>
      </w:r>
      <w:r w:rsidRPr="009601D2">
        <w:rPr>
          <w:rFonts w:ascii="Times New Roman" w:hAnsi="Times New Roman" w:cs="Times New Roman"/>
          <w:sz w:val="24"/>
          <w:szCs w:val="24"/>
        </w:rPr>
        <w:t xml:space="preserve"> África, a música era parte integrante do cotidiano dessas pessoas. Acredita-se que </w:t>
      </w:r>
      <w:r>
        <w:rPr>
          <w:rFonts w:ascii="Times New Roman" w:hAnsi="Times New Roman" w:cs="Times New Roman"/>
          <w:sz w:val="24"/>
          <w:szCs w:val="24"/>
        </w:rPr>
        <w:t>esta</w:t>
      </w:r>
      <w:r w:rsidRPr="009601D2">
        <w:rPr>
          <w:rFonts w:ascii="Times New Roman" w:hAnsi="Times New Roman" w:cs="Times New Roman"/>
          <w:sz w:val="24"/>
          <w:szCs w:val="24"/>
        </w:rPr>
        <w:t xml:space="preserve"> tenha surgido há </w:t>
      </w:r>
      <w:r>
        <w:rPr>
          <w:rFonts w:ascii="Times New Roman" w:hAnsi="Times New Roman" w:cs="Times New Roman"/>
          <w:sz w:val="24"/>
          <w:szCs w:val="24"/>
        </w:rPr>
        <w:t xml:space="preserve">mais ou menos </w:t>
      </w:r>
      <w:r w:rsidRPr="009601D2">
        <w:rPr>
          <w:rFonts w:ascii="Times New Roman" w:hAnsi="Times New Roman" w:cs="Times New Roman"/>
          <w:sz w:val="24"/>
          <w:szCs w:val="24"/>
        </w:rPr>
        <w:t>50.000 anos, onde as primeiras manifestações tenham sido feitas no continente africano, expandindo-se pelo mundo.</w:t>
      </w:r>
    </w:p>
    <w:p w:rsidR="002459E7" w:rsidRDefault="002459E7" w:rsidP="002459E7">
      <w:pPr>
        <w:spacing w:line="360" w:lineRule="auto"/>
        <w:ind w:firstLine="708"/>
        <w:jc w:val="both"/>
        <w:rPr>
          <w:rFonts w:ascii="Times New Roman" w:hAnsi="Times New Roman" w:cs="Times New Roman"/>
          <w:sz w:val="24"/>
          <w:szCs w:val="24"/>
        </w:rPr>
      </w:pPr>
      <w:r w:rsidRPr="00727686">
        <w:rPr>
          <w:rFonts w:ascii="Times New Roman" w:hAnsi="Times New Roman" w:cs="Times New Roman"/>
          <w:sz w:val="24"/>
          <w:szCs w:val="24"/>
        </w:rPr>
        <w:t xml:space="preserve">A música, </w:t>
      </w:r>
      <w:r>
        <w:rPr>
          <w:rFonts w:ascii="Times New Roman" w:hAnsi="Times New Roman" w:cs="Times New Roman"/>
          <w:sz w:val="24"/>
          <w:szCs w:val="24"/>
        </w:rPr>
        <w:t>em seu processo de produção/reprodução</w:t>
      </w:r>
      <w:r w:rsidRPr="00727686">
        <w:rPr>
          <w:rFonts w:ascii="Times New Roman" w:hAnsi="Times New Roman" w:cs="Times New Roman"/>
          <w:sz w:val="24"/>
          <w:szCs w:val="24"/>
        </w:rPr>
        <w:t xml:space="preserve">, é influenciada diretamente pela organização sociocultural e econômica local, contando ainda com as características climáticas e o acesso tecnológico que </w:t>
      </w:r>
      <w:r>
        <w:rPr>
          <w:rFonts w:ascii="Times New Roman" w:hAnsi="Times New Roman" w:cs="Times New Roman"/>
          <w:sz w:val="24"/>
          <w:szCs w:val="24"/>
        </w:rPr>
        <w:t>terminam por envolver</w:t>
      </w:r>
      <w:r w:rsidRPr="00727686">
        <w:rPr>
          <w:rFonts w:ascii="Times New Roman" w:hAnsi="Times New Roman" w:cs="Times New Roman"/>
          <w:sz w:val="24"/>
          <w:szCs w:val="24"/>
        </w:rPr>
        <w:t xml:space="preserve"> toda a relação com a linguagem musical. </w:t>
      </w:r>
      <w:r w:rsidR="00CC3454">
        <w:rPr>
          <w:rFonts w:ascii="Times New Roman" w:hAnsi="Times New Roman" w:cs="Times New Roman"/>
          <w:sz w:val="24"/>
          <w:szCs w:val="24"/>
        </w:rPr>
        <w:t xml:space="preserve">Assim, a </w:t>
      </w:r>
      <w:r w:rsidRPr="00727686">
        <w:rPr>
          <w:rFonts w:ascii="Times New Roman" w:hAnsi="Times New Roman" w:cs="Times New Roman"/>
          <w:sz w:val="24"/>
          <w:szCs w:val="24"/>
        </w:rPr>
        <w:t>música possui a capacidade estética de traduzir os sentimentos, atitudes e valores culturais de um povo ou nação</w:t>
      </w:r>
      <w:r w:rsidR="00CC3454">
        <w:rPr>
          <w:rFonts w:ascii="Times New Roman" w:hAnsi="Times New Roman" w:cs="Times New Roman"/>
          <w:sz w:val="24"/>
          <w:szCs w:val="24"/>
        </w:rPr>
        <w:t>, podendo ser considerada uma linguagem local e</w:t>
      </w:r>
      <w:r w:rsidR="007E4ED6">
        <w:rPr>
          <w:rFonts w:ascii="Times New Roman" w:hAnsi="Times New Roman" w:cs="Times New Roman"/>
          <w:sz w:val="24"/>
          <w:szCs w:val="24"/>
        </w:rPr>
        <w:t xml:space="preserve"> até</w:t>
      </w:r>
      <w:r w:rsidR="00CC3454">
        <w:rPr>
          <w:rFonts w:ascii="Times New Roman" w:hAnsi="Times New Roman" w:cs="Times New Roman"/>
          <w:sz w:val="24"/>
          <w:szCs w:val="24"/>
        </w:rPr>
        <w:t xml:space="preserve"> global</w:t>
      </w:r>
      <w:r w:rsidRPr="00727686">
        <w:rPr>
          <w:rFonts w:ascii="Times New Roman" w:hAnsi="Times New Roman" w:cs="Times New Roman"/>
          <w:sz w:val="24"/>
          <w:szCs w:val="24"/>
        </w:rPr>
        <w:t>.</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Historicamente </w:t>
      </w:r>
      <w:r w:rsidR="00CA3EC1">
        <w:rPr>
          <w:rFonts w:ascii="Times New Roman" w:hAnsi="Times New Roman" w:cs="Times New Roman"/>
          <w:sz w:val="24"/>
          <w:szCs w:val="24"/>
        </w:rPr>
        <w:t>a sua ascensão deu-se</w:t>
      </w:r>
      <w:r>
        <w:rPr>
          <w:rFonts w:ascii="Times New Roman" w:hAnsi="Times New Roman" w:cs="Times New Roman"/>
          <w:sz w:val="24"/>
          <w:szCs w:val="24"/>
        </w:rPr>
        <w:t xml:space="preserve"> nas regiões da Grécia e Roma, inclusive, ao longo de toda Idade Média, e mesmo nos dias atuais, artistas e intelectuais têm ido continuamente a estes países à procura de ensinamentos, correções e inspirações em </w:t>
      </w:r>
      <w:r>
        <w:rPr>
          <w:rFonts w:ascii="Times New Roman" w:hAnsi="Times New Roman" w:cs="Times New Roman"/>
          <w:sz w:val="24"/>
          <w:szCs w:val="24"/>
        </w:rPr>
        <w:lastRenderedPageBreak/>
        <w:t xml:space="preserve">relação à respectiva área. Percebe-se que a atualização em relação à arte é constante, e não seria diferente com a música, uma das primeiras artes existente em toda a história. </w:t>
      </w:r>
    </w:p>
    <w:p w:rsidR="002459E7" w:rsidRDefault="002459E7" w:rsidP="002459E7">
      <w:pPr>
        <w:spacing w:line="360" w:lineRule="auto"/>
        <w:jc w:val="both"/>
        <w:rPr>
          <w:rFonts w:ascii="Times New Roman" w:hAnsi="Times New Roman" w:cs="Times New Roman"/>
          <w:sz w:val="24"/>
          <w:szCs w:val="24"/>
        </w:rPr>
      </w:pPr>
    </w:p>
    <w:p w:rsidR="002459E7" w:rsidRPr="006B0290" w:rsidRDefault="002459E7" w:rsidP="002459E7">
      <w:pPr>
        <w:spacing w:line="360" w:lineRule="auto"/>
        <w:jc w:val="both"/>
        <w:rPr>
          <w:rFonts w:ascii="Times New Roman" w:hAnsi="Times New Roman" w:cs="Times New Roman"/>
          <w:sz w:val="24"/>
          <w:szCs w:val="24"/>
        </w:rPr>
      </w:pPr>
      <w:r w:rsidRPr="006B0290">
        <w:rPr>
          <w:rFonts w:ascii="Times New Roman" w:hAnsi="Times New Roman" w:cs="Times New Roman"/>
          <w:sz w:val="24"/>
          <w:szCs w:val="24"/>
        </w:rPr>
        <w:t>2.1 A MÚSICA NA GRÉCIA ANTIGA</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A mitologia grega atribuía à música origem divina e designava como seus inventores e primeiros intérpretes deuses e semideuses, como Apolo, Anfião e Orfeu. Neste obscuro mundo pré-histórico a música tinha poderes mágicos: as pessoas pensavam que era capaz de curar doenças, purificar o corpo e o espírito e operar milagres no reino da Natureza.</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 Grécia, música e a filosofia sempre tiveram uma relação muito forte. Mas, foi a teoria, e não a prática, dos Gregos que afetou a música da Europa ocidental na Idade Média. Há mais informações acerca das teorias musicais gregas do que acerca da música em si. A palavra </w:t>
      </w:r>
      <w:r w:rsidRPr="000A4C7E">
        <w:rPr>
          <w:rFonts w:ascii="Times New Roman" w:hAnsi="Times New Roman" w:cs="Times New Roman"/>
          <w:i/>
          <w:sz w:val="24"/>
          <w:szCs w:val="24"/>
        </w:rPr>
        <w:t>música</w:t>
      </w:r>
      <w:r>
        <w:rPr>
          <w:rFonts w:ascii="Times New Roman" w:hAnsi="Times New Roman" w:cs="Times New Roman"/>
          <w:sz w:val="24"/>
          <w:szCs w:val="24"/>
        </w:rPr>
        <w:t xml:space="preserve"> tinha para os Gregos um sentido mais lato do que aquele que hoje lhe damos. A relação verbal sugere que entre os Gregos </w:t>
      </w:r>
      <w:r w:rsidR="004A127C">
        <w:rPr>
          <w:rFonts w:ascii="Times New Roman" w:hAnsi="Times New Roman" w:cs="Times New Roman"/>
          <w:sz w:val="24"/>
          <w:szCs w:val="24"/>
        </w:rPr>
        <w:t>tal arte</w:t>
      </w:r>
      <w:r>
        <w:rPr>
          <w:rFonts w:ascii="Times New Roman" w:hAnsi="Times New Roman" w:cs="Times New Roman"/>
          <w:sz w:val="24"/>
          <w:szCs w:val="24"/>
        </w:rPr>
        <w:t xml:space="preserve"> era concebida como algo comum a todas as atividades que diziam respeito à busca da beleza e da verdade. </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Já nos ensinamentos de Pitágoras e de seus seguidores a música e a aritmética não eram disciplinas separadas. Os números eram considerados a chave de todo universo espiritual e físico. Assim, o sistema dos sons e ritmos musicais, sendo regidos pelos números, exemplificava a harmonia do cosmos e correspondia a essa harmonia.</w:t>
      </w:r>
    </w:p>
    <w:p w:rsidR="002459E7" w:rsidRDefault="002459E7" w:rsidP="002459E7">
      <w:pPr>
        <w:spacing w:line="360" w:lineRule="auto"/>
        <w:jc w:val="both"/>
        <w:rPr>
          <w:rFonts w:ascii="Times New Roman" w:hAnsi="Times New Roman" w:cs="Times New Roman"/>
          <w:sz w:val="24"/>
          <w:szCs w:val="24"/>
        </w:rPr>
      </w:pPr>
    </w:p>
    <w:p w:rsidR="002459E7" w:rsidRPr="006B0290" w:rsidRDefault="002459E7" w:rsidP="002459E7">
      <w:pPr>
        <w:spacing w:line="360" w:lineRule="auto"/>
        <w:jc w:val="both"/>
        <w:rPr>
          <w:rFonts w:ascii="Times New Roman" w:hAnsi="Times New Roman" w:cs="Times New Roman"/>
          <w:sz w:val="24"/>
          <w:szCs w:val="24"/>
        </w:rPr>
      </w:pPr>
      <w:r w:rsidRPr="006B0290">
        <w:rPr>
          <w:rFonts w:ascii="Times New Roman" w:hAnsi="Times New Roman" w:cs="Times New Roman"/>
          <w:sz w:val="24"/>
          <w:szCs w:val="24"/>
        </w:rPr>
        <w:t>2.2 A MÚSICA NA ANTIGA ROMA</w:t>
      </w:r>
    </w:p>
    <w:p w:rsidR="002459E7" w:rsidRPr="00190003"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90003">
        <w:rPr>
          <w:rFonts w:ascii="Times New Roman" w:hAnsi="Times New Roman" w:cs="Times New Roman"/>
          <w:sz w:val="24"/>
          <w:szCs w:val="24"/>
        </w:rPr>
        <w:t xml:space="preserve">Os romanos não eram muito originais no que diz respeito à arte, tendo importado a maior parte das técnicas e referências estilísticas da Grécia, como se pode ver pelos exemplares remanescentes de </w:t>
      </w:r>
      <w:hyperlink r:id="rId7" w:tooltip="Escultura" w:history="1">
        <w:r w:rsidRPr="007804BE">
          <w:rPr>
            <w:rStyle w:val="Hyperlink"/>
            <w:rFonts w:ascii="Times New Roman" w:hAnsi="Times New Roman" w:cs="Times New Roman"/>
            <w:color w:val="auto"/>
            <w:sz w:val="24"/>
            <w:szCs w:val="24"/>
            <w:u w:val="none"/>
          </w:rPr>
          <w:t>escultura</w:t>
        </w:r>
      </w:hyperlink>
      <w:r w:rsidRPr="007804BE">
        <w:rPr>
          <w:rFonts w:ascii="Times New Roman" w:hAnsi="Times New Roman" w:cs="Times New Roman"/>
          <w:sz w:val="24"/>
          <w:szCs w:val="24"/>
        </w:rPr>
        <w:t xml:space="preserve"> e </w:t>
      </w:r>
      <w:hyperlink r:id="rId8" w:tooltip="Pintura" w:history="1">
        <w:r w:rsidRPr="007804BE">
          <w:rPr>
            <w:rStyle w:val="Hyperlink"/>
            <w:rFonts w:ascii="Times New Roman" w:hAnsi="Times New Roman" w:cs="Times New Roman"/>
            <w:color w:val="auto"/>
            <w:sz w:val="24"/>
            <w:szCs w:val="24"/>
            <w:u w:val="none"/>
          </w:rPr>
          <w:t>pintura</w:t>
        </w:r>
      </w:hyperlink>
      <w:r w:rsidRPr="007804BE">
        <w:rPr>
          <w:rFonts w:ascii="Times New Roman" w:hAnsi="Times New Roman" w:cs="Times New Roman"/>
          <w:sz w:val="24"/>
          <w:szCs w:val="24"/>
        </w:rPr>
        <w:t xml:space="preserve">. Não é possível afirmar com certeza se isso se repetiu na música, embora seja bastante provável. Mas ao contrário dos gregos, sabe-se que não havia uma forte associação de </w:t>
      </w:r>
      <w:hyperlink r:id="rId9" w:tooltip="Ética" w:history="1">
        <w:r w:rsidRPr="007804BE">
          <w:rPr>
            <w:rStyle w:val="Hyperlink"/>
            <w:rFonts w:ascii="Times New Roman" w:hAnsi="Times New Roman" w:cs="Times New Roman"/>
            <w:color w:val="auto"/>
            <w:sz w:val="24"/>
            <w:szCs w:val="24"/>
            <w:u w:val="none"/>
          </w:rPr>
          <w:t>ética</w:t>
        </w:r>
      </w:hyperlink>
      <w:r w:rsidRPr="00190003">
        <w:rPr>
          <w:rFonts w:ascii="Times New Roman" w:hAnsi="Times New Roman" w:cs="Times New Roman"/>
          <w:sz w:val="24"/>
          <w:szCs w:val="24"/>
        </w:rPr>
        <w:t xml:space="preserve"> e música entre os romanos.</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Nos tempos áureos do Império Romano (os dois primeiros séculos da era cristã) foram importadas do mundo helenístico obras de arte, arquitetura, música, filosofia, </w:t>
      </w:r>
      <w:r>
        <w:rPr>
          <w:rFonts w:ascii="Times New Roman" w:hAnsi="Times New Roman" w:cs="Times New Roman"/>
          <w:sz w:val="24"/>
          <w:szCs w:val="24"/>
        </w:rPr>
        <w:lastRenderedPageBreak/>
        <w:t>novos ritos religiosos e muitos outros bens culturais. São vários os textos que documentam a popularidade de virtuosos célebres, a existência de grandes coros e orquestras, bem como de grandiosos festivais e concursos de música. Muitos imperadores foram patronos da música. Como exemplo, temos um dos principais imperadores de Roma, Nero, que aspirou até alcançar fama pessoal como músico.</w:t>
      </w:r>
    </w:p>
    <w:p w:rsidR="002459E7" w:rsidRPr="003144A6"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A música tem estado presente em praticamente todas as manifestações públicas. Mas desempenhava também um importante papel nas diversões particulares e também na educação. Em muitas passagens das Obras de Cícero, Quintiliano e outros autores, revelam que a familiaridade com a música, ou pelo menos com os termos musicais, era considerada como parte da educação e formação do indivíduo culto.</w:t>
      </w:r>
    </w:p>
    <w:p w:rsidR="002459E7" w:rsidRDefault="002459E7" w:rsidP="00124469">
      <w:pPr>
        <w:spacing w:line="360" w:lineRule="auto"/>
        <w:jc w:val="both"/>
        <w:rPr>
          <w:rFonts w:ascii="Times New Roman" w:eastAsia="Times New Roman" w:hAnsi="Times New Roman" w:cs="Times New Roman"/>
          <w:sz w:val="24"/>
          <w:szCs w:val="24"/>
          <w:lang w:eastAsia="pt-BR"/>
        </w:rPr>
      </w:pPr>
    </w:p>
    <w:p w:rsidR="002459E7" w:rsidRDefault="002459E7" w:rsidP="00245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9F6831">
        <w:rPr>
          <w:rFonts w:ascii="Times New Roman" w:hAnsi="Times New Roman" w:cs="Times New Roman"/>
          <w:b/>
          <w:sz w:val="24"/>
          <w:szCs w:val="24"/>
        </w:rPr>
        <w:t>ORDEM DOS MÚSICOS DO BRASIL (OMB)</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w:t>
      </w:r>
      <w:r w:rsidRPr="0064716B">
        <w:rPr>
          <w:rFonts w:ascii="Times New Roman" w:hAnsi="Times New Roman" w:cs="Times New Roman"/>
          <w:sz w:val="24"/>
          <w:szCs w:val="24"/>
        </w:rPr>
        <w:t xml:space="preserve"> ano de 1960 </w:t>
      </w:r>
      <w:r>
        <w:rPr>
          <w:rFonts w:ascii="Times New Roman" w:hAnsi="Times New Roman" w:cs="Times New Roman"/>
          <w:sz w:val="24"/>
          <w:szCs w:val="24"/>
        </w:rPr>
        <w:t>ocorreu</w:t>
      </w:r>
      <w:r w:rsidRPr="0064716B">
        <w:rPr>
          <w:rFonts w:ascii="Times New Roman" w:hAnsi="Times New Roman" w:cs="Times New Roman"/>
          <w:sz w:val="24"/>
          <w:szCs w:val="24"/>
        </w:rPr>
        <w:t xml:space="preserve"> um marco na história da música brasileira. </w:t>
      </w:r>
      <w:r>
        <w:rPr>
          <w:rFonts w:ascii="Times New Roman" w:hAnsi="Times New Roman" w:cs="Times New Roman"/>
          <w:sz w:val="24"/>
          <w:szCs w:val="24"/>
        </w:rPr>
        <w:t>Em tempos remotos,</w:t>
      </w:r>
      <w:r w:rsidRPr="0064716B">
        <w:rPr>
          <w:rFonts w:ascii="Times New Roman" w:hAnsi="Times New Roman" w:cs="Times New Roman"/>
          <w:sz w:val="24"/>
          <w:szCs w:val="24"/>
        </w:rPr>
        <w:t xml:space="preserve"> ser músico era</w:t>
      </w:r>
      <w:r>
        <w:rPr>
          <w:rFonts w:ascii="Times New Roman" w:hAnsi="Times New Roman" w:cs="Times New Roman"/>
          <w:sz w:val="24"/>
          <w:szCs w:val="24"/>
        </w:rPr>
        <w:t xml:space="preserve"> considerado</w:t>
      </w:r>
      <w:r w:rsidRPr="0064716B">
        <w:rPr>
          <w:rFonts w:ascii="Times New Roman" w:hAnsi="Times New Roman" w:cs="Times New Roman"/>
          <w:sz w:val="24"/>
          <w:szCs w:val="24"/>
        </w:rPr>
        <w:t xml:space="preserve"> uma profissão essencialmente amadora, para não dizer marginal.</w:t>
      </w:r>
      <w:r>
        <w:rPr>
          <w:rFonts w:ascii="Times New Roman" w:hAnsi="Times New Roman" w:cs="Times New Roman"/>
          <w:sz w:val="24"/>
          <w:szCs w:val="24"/>
        </w:rPr>
        <w:t xml:space="preserve"> </w:t>
      </w:r>
      <w:r w:rsidRPr="0064716B">
        <w:rPr>
          <w:rFonts w:ascii="Times New Roman" w:hAnsi="Times New Roman" w:cs="Times New Roman"/>
          <w:sz w:val="24"/>
          <w:szCs w:val="24"/>
        </w:rPr>
        <w:t xml:space="preserve">Como todo artista, na época, o músico enfrentava as dificuldades </w:t>
      </w:r>
      <w:r>
        <w:rPr>
          <w:rFonts w:ascii="Times New Roman" w:hAnsi="Times New Roman" w:cs="Times New Roman"/>
          <w:sz w:val="24"/>
          <w:szCs w:val="24"/>
        </w:rPr>
        <w:t xml:space="preserve">e preconceitos de uma sociedade completamente </w:t>
      </w:r>
      <w:r w:rsidRPr="0064716B">
        <w:rPr>
          <w:rFonts w:ascii="Times New Roman" w:hAnsi="Times New Roman" w:cs="Times New Roman"/>
          <w:sz w:val="24"/>
          <w:szCs w:val="24"/>
        </w:rPr>
        <w:t>conservadora. Música era sinônimo de festa, boemia e prazer</w:t>
      </w:r>
      <w:r>
        <w:rPr>
          <w:rFonts w:ascii="Times New Roman" w:hAnsi="Times New Roman" w:cs="Times New Roman"/>
          <w:sz w:val="24"/>
          <w:szCs w:val="24"/>
        </w:rPr>
        <w:t>, apenas</w:t>
      </w:r>
      <w:r w:rsidRPr="0064716B">
        <w:rPr>
          <w:rFonts w:ascii="Times New Roman" w:hAnsi="Times New Roman" w:cs="Times New Roman"/>
          <w:sz w:val="24"/>
          <w:szCs w:val="24"/>
        </w:rPr>
        <w:t>. Dependendo do espaço em que era ex</w:t>
      </w:r>
      <w:r>
        <w:rPr>
          <w:rFonts w:ascii="Times New Roman" w:hAnsi="Times New Roman" w:cs="Times New Roman"/>
          <w:sz w:val="24"/>
          <w:szCs w:val="24"/>
        </w:rPr>
        <w:t>e</w:t>
      </w:r>
      <w:r w:rsidRPr="0064716B">
        <w:rPr>
          <w:rFonts w:ascii="Times New Roman" w:hAnsi="Times New Roman" w:cs="Times New Roman"/>
          <w:sz w:val="24"/>
          <w:szCs w:val="24"/>
        </w:rPr>
        <w:t>cutada, podia ser entendida como expressão da cultura e do lazer. Com raras exceções, o músico não era um profissional respeitado.</w:t>
      </w:r>
      <w:r>
        <w:rPr>
          <w:rFonts w:ascii="Times New Roman" w:hAnsi="Times New Roman" w:cs="Times New Roman"/>
          <w:sz w:val="24"/>
          <w:szCs w:val="24"/>
        </w:rPr>
        <w:t xml:space="preserve"> Em outras palavras, e</w:t>
      </w:r>
      <w:r w:rsidRPr="0064716B">
        <w:rPr>
          <w:rFonts w:ascii="Times New Roman" w:hAnsi="Times New Roman" w:cs="Times New Roman"/>
          <w:sz w:val="24"/>
          <w:szCs w:val="24"/>
        </w:rPr>
        <w:t>ra somente um bon-vivant.</w:t>
      </w:r>
    </w:p>
    <w:p w:rsidR="002459E7" w:rsidRDefault="002459E7" w:rsidP="002459E7">
      <w:pPr>
        <w:spacing w:line="360" w:lineRule="auto"/>
        <w:ind w:firstLine="708"/>
        <w:jc w:val="both"/>
        <w:rPr>
          <w:rFonts w:ascii="Times New Roman" w:hAnsi="Times New Roman" w:cs="Times New Roman"/>
          <w:sz w:val="24"/>
          <w:szCs w:val="24"/>
        </w:rPr>
      </w:pPr>
      <w:r w:rsidRPr="0064716B">
        <w:rPr>
          <w:rFonts w:ascii="Times New Roman" w:hAnsi="Times New Roman" w:cs="Times New Roman"/>
          <w:sz w:val="24"/>
          <w:szCs w:val="24"/>
        </w:rPr>
        <w:t xml:space="preserve">O então presidente Juscelino Kubitscheck, </w:t>
      </w:r>
      <w:r>
        <w:rPr>
          <w:rFonts w:ascii="Times New Roman" w:hAnsi="Times New Roman" w:cs="Times New Roman"/>
          <w:sz w:val="24"/>
          <w:szCs w:val="24"/>
        </w:rPr>
        <w:t>foi o responsável por, praticamente, retirar</w:t>
      </w:r>
      <w:r w:rsidRPr="0064716B">
        <w:rPr>
          <w:rFonts w:ascii="Times New Roman" w:hAnsi="Times New Roman" w:cs="Times New Roman"/>
          <w:sz w:val="24"/>
          <w:szCs w:val="24"/>
        </w:rPr>
        <w:t xml:space="preserve"> os músicos da marginalidade. Fã confesso da arte, o mineiro JK quis que o ofício de “musicar” fosse amparado por uma lei histórica. Assim, na edição do Diário Oficial da União, do dia 23 de dezembro de 1960, as letras miúdas da Lei nº 3</w:t>
      </w:r>
      <w:r>
        <w:rPr>
          <w:rFonts w:ascii="Times New Roman" w:hAnsi="Times New Roman" w:cs="Times New Roman"/>
          <w:sz w:val="24"/>
          <w:szCs w:val="24"/>
        </w:rPr>
        <w:t>.</w:t>
      </w:r>
      <w:r w:rsidRPr="0064716B">
        <w:rPr>
          <w:rFonts w:ascii="Times New Roman" w:hAnsi="Times New Roman" w:cs="Times New Roman"/>
          <w:sz w:val="24"/>
          <w:szCs w:val="24"/>
        </w:rPr>
        <w:t>857 instituíam e definiam a Ordem dos Músicos do Brasil</w:t>
      </w:r>
      <w:r>
        <w:rPr>
          <w:rFonts w:ascii="Times New Roman" w:hAnsi="Times New Roman" w:cs="Times New Roman"/>
          <w:sz w:val="24"/>
          <w:szCs w:val="24"/>
        </w:rPr>
        <w:t xml:space="preserve"> (OMB)</w:t>
      </w:r>
      <w:r w:rsidRPr="0064716B">
        <w:rPr>
          <w:rFonts w:ascii="Times New Roman" w:hAnsi="Times New Roman" w:cs="Times New Roman"/>
          <w:sz w:val="24"/>
          <w:szCs w:val="24"/>
        </w:rPr>
        <w:t>.</w:t>
      </w:r>
    </w:p>
    <w:p w:rsidR="002459E7" w:rsidRPr="0064716B" w:rsidRDefault="002459E7" w:rsidP="002459E7">
      <w:pPr>
        <w:spacing w:line="360" w:lineRule="auto"/>
        <w:ind w:firstLine="708"/>
        <w:jc w:val="both"/>
        <w:rPr>
          <w:rFonts w:ascii="Times New Roman" w:hAnsi="Times New Roman" w:cs="Times New Roman"/>
          <w:sz w:val="24"/>
          <w:szCs w:val="24"/>
        </w:rPr>
      </w:pPr>
      <w:r w:rsidRPr="00E84246">
        <w:rPr>
          <w:rFonts w:ascii="Times New Roman" w:hAnsi="Times New Roman" w:cs="Times New Roman"/>
          <w:sz w:val="24"/>
          <w:szCs w:val="24"/>
        </w:rPr>
        <w:t xml:space="preserve">Concebida para organizar profissionalmente a classe e fiscalizar a profissão do músico em todo o território nacional, a </w:t>
      </w:r>
      <w:r>
        <w:rPr>
          <w:rFonts w:ascii="Times New Roman" w:hAnsi="Times New Roman" w:cs="Times New Roman"/>
          <w:sz w:val="24"/>
          <w:szCs w:val="24"/>
        </w:rPr>
        <w:t>OMB</w:t>
      </w:r>
      <w:r w:rsidRPr="00E84246">
        <w:rPr>
          <w:rFonts w:ascii="Times New Roman" w:hAnsi="Times New Roman" w:cs="Times New Roman"/>
          <w:sz w:val="24"/>
          <w:szCs w:val="24"/>
        </w:rPr>
        <w:t xml:space="preserve"> tinha uma finalidade ainda mais nobre: Dar dignidade e reconhecimento legal ao músico brasileiro.</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Ordem dos Músicos do Brasil é uma autarquia que tem como finalidade de exercer, em todo país, a seleção, disciplina, a defesa da classe e a fiscalização do exercício da profissão de músico, mantidas as atribuições específicas dos sindicatos </w:t>
      </w:r>
      <w:r>
        <w:rPr>
          <w:rFonts w:ascii="Times New Roman" w:hAnsi="Times New Roman" w:cs="Times New Roman"/>
          <w:sz w:val="24"/>
          <w:szCs w:val="24"/>
        </w:rPr>
        <w:lastRenderedPageBreak/>
        <w:t>locais. Porém, denota-se que a OMB exerceu apenas a função de fiscalização. A função da defesa da classe musical, talvez a mais importante, não foi tão exercida ao longo desses anos.</w:t>
      </w:r>
    </w:p>
    <w:p w:rsidR="002459E7" w:rsidRDefault="002459E7" w:rsidP="002459E7">
      <w:pPr>
        <w:spacing w:line="360" w:lineRule="auto"/>
        <w:jc w:val="both"/>
        <w:rPr>
          <w:rFonts w:ascii="Times New Roman" w:hAnsi="Times New Roman" w:cs="Times New Roman"/>
          <w:sz w:val="26"/>
          <w:szCs w:val="24"/>
        </w:rPr>
      </w:pPr>
      <w:r>
        <w:rPr>
          <w:rFonts w:ascii="Times New Roman" w:hAnsi="Times New Roman" w:cs="Times New Roman"/>
          <w:sz w:val="24"/>
          <w:szCs w:val="24"/>
        </w:rPr>
        <w:tab/>
        <w:t>Como forma federativa, a Ordem dos Músicos do Brasil compõe-se do Conselho Federal dos Músicos e dos Conselhos Regionais, que são dotados de personalidade jurídica de direito público e autonomia administrativa e patrimonial. É como está devidamente explícito art. 2</w:t>
      </w:r>
      <w:r>
        <w:rPr>
          <w:rFonts w:ascii="Times New Roman" w:hAnsi="Times New Roman" w:cs="Times New Roman"/>
          <w:sz w:val="26"/>
          <w:szCs w:val="24"/>
        </w:rPr>
        <w:t>º da Lei 3.857/60:</w:t>
      </w:r>
    </w:p>
    <w:p w:rsidR="002459E7" w:rsidRPr="00195E3D" w:rsidRDefault="002459E7" w:rsidP="002459E7">
      <w:pPr>
        <w:spacing w:line="360" w:lineRule="auto"/>
        <w:ind w:left="2268"/>
        <w:jc w:val="both"/>
        <w:rPr>
          <w:rFonts w:ascii="Times New Roman" w:hAnsi="Times New Roman" w:cs="Times New Roman"/>
        </w:rPr>
      </w:pPr>
      <w:r w:rsidRPr="00195E3D">
        <w:rPr>
          <w:rFonts w:ascii="Times New Roman" w:hAnsi="Times New Roman" w:cs="Times New Roman"/>
        </w:rPr>
        <w:t>Art. 2º: A Ordem dos Músicos do Brasil, com forma federativa, compõe-se do Conselho Federal dos Músicos e de Conselhos Regionais, dotados de personalidade jurídica de direito público e autonomia administrativa e patrimonial</w:t>
      </w:r>
      <w:r w:rsidR="004E4E39">
        <w:rPr>
          <w:rFonts w:ascii="Times New Roman" w:hAnsi="Times New Roman" w:cs="Times New Roman"/>
        </w:rPr>
        <w:t xml:space="preserve"> (Redação dada pela Lei 3,857/60)</w:t>
      </w:r>
      <w:r w:rsidRPr="00195E3D">
        <w:rPr>
          <w:rFonts w:ascii="Times New Roman" w:hAnsi="Times New Roman" w:cs="Times New Roman"/>
        </w:rPr>
        <w:t>.</w:t>
      </w:r>
    </w:p>
    <w:p w:rsidR="002459E7" w:rsidRDefault="002459E7" w:rsidP="002459E7">
      <w:pPr>
        <w:jc w:val="both"/>
        <w:rPr>
          <w:rFonts w:ascii="Times New Roman" w:hAnsi="Times New Roman" w:cs="Times New Roman"/>
        </w:rPr>
      </w:pPr>
    </w:p>
    <w:p w:rsidR="002459E7" w:rsidRDefault="002459E7" w:rsidP="002459E7">
      <w:pPr>
        <w:spacing w:line="360" w:lineRule="auto"/>
        <w:ind w:firstLine="708"/>
        <w:jc w:val="both"/>
        <w:rPr>
          <w:rFonts w:ascii="Times New Roman" w:hAnsi="Times New Roman" w:cs="Times New Roman"/>
        </w:rPr>
      </w:pPr>
      <w:r>
        <w:rPr>
          <w:rFonts w:ascii="Times New Roman" w:hAnsi="Times New Roman" w:cs="Times New Roman"/>
          <w:sz w:val="24"/>
          <w:szCs w:val="24"/>
        </w:rPr>
        <w:t>Já em relação à Jurisdição da Ordem dos Músicos</w:t>
      </w:r>
      <w:r>
        <w:rPr>
          <w:rFonts w:ascii="Times New Roman" w:hAnsi="Times New Roman" w:cs="Times New Roman"/>
        </w:rPr>
        <w:t>, a referida lei trata a respeito da matéria em seu art. 3º:</w:t>
      </w:r>
    </w:p>
    <w:p w:rsidR="002459E7" w:rsidRPr="00195E3D" w:rsidRDefault="002459E7" w:rsidP="002459E7">
      <w:pPr>
        <w:pStyle w:val="NormalWeb"/>
        <w:spacing w:line="360" w:lineRule="auto"/>
        <w:ind w:left="2268"/>
        <w:jc w:val="both"/>
        <w:rPr>
          <w:sz w:val="22"/>
          <w:szCs w:val="22"/>
        </w:rPr>
      </w:pPr>
      <w:r w:rsidRPr="00195E3D">
        <w:rPr>
          <w:sz w:val="22"/>
          <w:szCs w:val="22"/>
        </w:rPr>
        <w:t>Art. 3º: A Ordem dos Músicos do Brasil exercerá sua jurisdição em todo o país, através do Conselho Federal, com sede na capital da República.</w:t>
      </w:r>
    </w:p>
    <w:p w:rsidR="002459E7" w:rsidRPr="00195E3D" w:rsidRDefault="002459E7" w:rsidP="002459E7">
      <w:pPr>
        <w:pStyle w:val="NormalWeb"/>
        <w:spacing w:line="360" w:lineRule="auto"/>
        <w:ind w:left="2268"/>
        <w:jc w:val="both"/>
        <w:rPr>
          <w:sz w:val="22"/>
          <w:szCs w:val="22"/>
        </w:rPr>
      </w:pPr>
      <w:r w:rsidRPr="00195E3D">
        <w:rPr>
          <w:sz w:val="22"/>
          <w:szCs w:val="22"/>
        </w:rPr>
        <w:t>§ 1º No Distrito Federal e nas capitais de cada Estado haverá um Conselho Regional.</w:t>
      </w:r>
    </w:p>
    <w:p w:rsidR="002459E7" w:rsidRPr="00195E3D" w:rsidRDefault="002459E7" w:rsidP="002459E7">
      <w:pPr>
        <w:pStyle w:val="NormalWeb"/>
        <w:spacing w:line="360" w:lineRule="auto"/>
        <w:ind w:left="2268"/>
        <w:jc w:val="both"/>
        <w:rPr>
          <w:sz w:val="22"/>
          <w:szCs w:val="22"/>
        </w:rPr>
      </w:pPr>
      <w:r w:rsidRPr="00195E3D">
        <w:rPr>
          <w:sz w:val="22"/>
          <w:szCs w:val="22"/>
        </w:rPr>
        <w:t>§ 2º Na capital dos Territórios onde haja, pelo menos, 25 (vinte e cinco) músicos, poderá instalar-se um Conselho Regional.</w:t>
      </w:r>
    </w:p>
    <w:p w:rsidR="002459E7" w:rsidRDefault="002459E7" w:rsidP="002459E7">
      <w:pPr>
        <w:pStyle w:val="NormalWeb"/>
        <w:jc w:val="both"/>
        <w:rPr>
          <w:b/>
          <w:sz w:val="22"/>
          <w:szCs w:val="22"/>
        </w:rPr>
      </w:pPr>
    </w:p>
    <w:p w:rsidR="002459E7" w:rsidRDefault="002459E7" w:rsidP="002459E7">
      <w:pPr>
        <w:pStyle w:val="NormalWeb"/>
        <w:spacing w:line="360" w:lineRule="auto"/>
        <w:jc w:val="both"/>
      </w:pPr>
      <w:r>
        <w:rPr>
          <w:b/>
          <w:sz w:val="22"/>
          <w:szCs w:val="22"/>
        </w:rPr>
        <w:tab/>
      </w:r>
      <w:r>
        <w:t>Desta forma, os músicos só poderão (ou poderiam) exercer a profissão depois de regularmente registrados no órgão competente do Ministério da Educação e Cultura e no Conselho Regional dos Músicos sob cuja jurisdição estiver compreendido o local de sua atividade, como está disposto no art. 16 da Lei que dispõe sobre a regulamentação do exercício da profissão do músico.</w:t>
      </w:r>
      <w:bookmarkStart w:id="0" w:name="art4"/>
      <w:bookmarkEnd w:id="0"/>
    </w:p>
    <w:p w:rsidR="002459E7" w:rsidRDefault="002459E7" w:rsidP="002459E7">
      <w:pPr>
        <w:pStyle w:val="NormalWeb"/>
        <w:spacing w:line="360" w:lineRule="auto"/>
        <w:jc w:val="both"/>
      </w:pPr>
      <w:r>
        <w:lastRenderedPageBreak/>
        <w:tab/>
        <w:t xml:space="preserve">Aos profissionais que forem devidamente registrados de acordo com essa lei, serão entregues as carteiras profissionais que os habilitarão ao exercício da profissão de músico em todo país. A referida carteira valerá como documento de identidade e terá fé pública. Caso o músico necessite exercer temporariamente a sua profissão em outra jurisdição, deverá apresentar a carteira profissional para ser visada pelo Presidente do Conselho Regional desta jurisdição. </w:t>
      </w:r>
    </w:p>
    <w:p w:rsidR="002459E7" w:rsidRPr="00195E3D" w:rsidRDefault="002459E7" w:rsidP="002459E7">
      <w:pPr>
        <w:pStyle w:val="NormalWeb"/>
        <w:spacing w:line="360" w:lineRule="auto"/>
        <w:jc w:val="both"/>
      </w:pPr>
      <w:r w:rsidRPr="00195E3D">
        <w:t>3.1 PENALIDADES</w:t>
      </w:r>
    </w:p>
    <w:p w:rsidR="002459E7" w:rsidRDefault="002459E7" w:rsidP="002459E7">
      <w:pPr>
        <w:pStyle w:val="NormalWeb"/>
        <w:spacing w:line="360" w:lineRule="auto"/>
        <w:jc w:val="both"/>
      </w:pPr>
      <w:r>
        <w:tab/>
        <w:t>Além da devida documentação, que a Lei 3.857/60 traz como necessária para o exercício da profissão, a Ordem dos Músicos carrega também em seu corpo sanções e penalidades</w:t>
      </w:r>
      <w:r w:rsidR="004E4E39">
        <w:t xml:space="preserve"> destinadas</w:t>
      </w:r>
      <w:r>
        <w:t xml:space="preserve"> aos músicos. </w:t>
      </w:r>
    </w:p>
    <w:p w:rsidR="002459E7" w:rsidRDefault="002459E7" w:rsidP="002459E7">
      <w:pPr>
        <w:pStyle w:val="NormalWeb"/>
        <w:spacing w:line="360" w:lineRule="auto"/>
        <w:jc w:val="both"/>
      </w:pPr>
      <w:r>
        <w:tab/>
        <w:t>De início temos o exemplo do art.18, que trata acerca do músico que, mediante anúncios, cartazes, placas, cartões comerciais ou quaisquer outros meios de propaganda, se propuser ao exercício da devida profissão, em qualquer de seus gêneros e especialidades, fica sujeito ás penalidades aplicáveis ao exercício desta, caso não esteja devidamente registrado.</w:t>
      </w:r>
    </w:p>
    <w:p w:rsidR="002459E7" w:rsidRDefault="002459E7" w:rsidP="002459E7">
      <w:pPr>
        <w:pStyle w:val="NormalWeb"/>
        <w:spacing w:line="360" w:lineRule="auto"/>
        <w:jc w:val="both"/>
      </w:pPr>
      <w:r>
        <w:tab/>
        <w:t>As penalidades estão explícitas no art.19:</w:t>
      </w:r>
    </w:p>
    <w:p w:rsidR="002459E7" w:rsidRPr="00195E3D" w:rsidRDefault="002459E7" w:rsidP="002459E7">
      <w:pPr>
        <w:pStyle w:val="NormalWeb"/>
        <w:spacing w:line="360" w:lineRule="auto"/>
        <w:ind w:left="2268" w:firstLine="3"/>
        <w:jc w:val="both"/>
        <w:rPr>
          <w:sz w:val="22"/>
          <w:szCs w:val="22"/>
        </w:rPr>
      </w:pPr>
      <w:r w:rsidRPr="00195E3D">
        <w:rPr>
          <w:sz w:val="22"/>
          <w:szCs w:val="22"/>
        </w:rPr>
        <w:t>Art. 19. As penas disciplinares aplicáveis são as seguintes:'</w:t>
      </w:r>
    </w:p>
    <w:p w:rsidR="002459E7" w:rsidRPr="00195E3D" w:rsidRDefault="002459E7" w:rsidP="002459E7">
      <w:pPr>
        <w:pStyle w:val="NormalWeb"/>
        <w:spacing w:line="360" w:lineRule="auto"/>
        <w:ind w:left="2268" w:firstLine="3"/>
        <w:jc w:val="both"/>
        <w:rPr>
          <w:sz w:val="22"/>
          <w:szCs w:val="22"/>
        </w:rPr>
      </w:pPr>
      <w:r w:rsidRPr="00195E3D">
        <w:rPr>
          <w:sz w:val="22"/>
          <w:szCs w:val="22"/>
        </w:rPr>
        <w:t>a) advertência;</w:t>
      </w:r>
    </w:p>
    <w:p w:rsidR="002459E7" w:rsidRPr="00195E3D" w:rsidRDefault="002459E7" w:rsidP="002459E7">
      <w:pPr>
        <w:pStyle w:val="NormalWeb"/>
        <w:spacing w:line="360" w:lineRule="auto"/>
        <w:ind w:left="2268" w:firstLine="3"/>
        <w:jc w:val="both"/>
        <w:rPr>
          <w:sz w:val="22"/>
          <w:szCs w:val="22"/>
        </w:rPr>
      </w:pPr>
      <w:r w:rsidRPr="00195E3D">
        <w:rPr>
          <w:sz w:val="22"/>
          <w:szCs w:val="22"/>
        </w:rPr>
        <w:t>b) censura;</w:t>
      </w:r>
    </w:p>
    <w:p w:rsidR="002459E7" w:rsidRPr="00195E3D" w:rsidRDefault="002459E7" w:rsidP="002459E7">
      <w:pPr>
        <w:pStyle w:val="NormalWeb"/>
        <w:spacing w:line="360" w:lineRule="auto"/>
        <w:ind w:left="2268" w:firstLine="3"/>
        <w:jc w:val="both"/>
        <w:rPr>
          <w:sz w:val="22"/>
          <w:szCs w:val="22"/>
        </w:rPr>
      </w:pPr>
      <w:r w:rsidRPr="00195E3D">
        <w:rPr>
          <w:sz w:val="22"/>
          <w:szCs w:val="22"/>
        </w:rPr>
        <w:t>c) multa;</w:t>
      </w:r>
    </w:p>
    <w:p w:rsidR="002459E7" w:rsidRPr="00195E3D" w:rsidRDefault="002459E7" w:rsidP="002459E7">
      <w:pPr>
        <w:pStyle w:val="NormalWeb"/>
        <w:spacing w:line="360" w:lineRule="auto"/>
        <w:ind w:left="2268" w:firstLine="3"/>
        <w:jc w:val="both"/>
        <w:rPr>
          <w:sz w:val="22"/>
          <w:szCs w:val="22"/>
        </w:rPr>
      </w:pPr>
      <w:r w:rsidRPr="00195E3D">
        <w:rPr>
          <w:sz w:val="22"/>
          <w:szCs w:val="22"/>
        </w:rPr>
        <w:t>d) suspensão do exercício profissional até 30 (trinta) dias;</w:t>
      </w:r>
    </w:p>
    <w:p w:rsidR="002459E7" w:rsidRPr="00195E3D" w:rsidRDefault="002459E7" w:rsidP="002459E7">
      <w:pPr>
        <w:pStyle w:val="NormalWeb"/>
        <w:spacing w:line="360" w:lineRule="auto"/>
        <w:ind w:left="2268" w:firstLine="3"/>
        <w:jc w:val="both"/>
        <w:rPr>
          <w:sz w:val="22"/>
          <w:szCs w:val="22"/>
        </w:rPr>
      </w:pPr>
      <w:r w:rsidRPr="00195E3D">
        <w:rPr>
          <w:sz w:val="22"/>
          <w:szCs w:val="22"/>
        </w:rPr>
        <w:t>e) cassação do exercício profissional ad referendum do Conselho Federal.</w:t>
      </w:r>
    </w:p>
    <w:p w:rsidR="002459E7" w:rsidRDefault="002459E7" w:rsidP="002459E7">
      <w:pPr>
        <w:pStyle w:val="NormalWeb"/>
        <w:spacing w:line="360" w:lineRule="auto"/>
        <w:ind w:firstLine="3"/>
        <w:jc w:val="both"/>
      </w:pPr>
      <w:r>
        <w:tab/>
        <w:t>Salvo os casos de gravidade manifesta que exijam aplicação imediata da penalidade mais grave, a imposição das penas obedecerá à gradação do art.19.</w:t>
      </w:r>
    </w:p>
    <w:p w:rsidR="002459E7" w:rsidRDefault="002459E7" w:rsidP="002459E7">
      <w:pPr>
        <w:pStyle w:val="NormalWeb"/>
        <w:spacing w:line="360" w:lineRule="auto"/>
        <w:ind w:firstLine="3"/>
        <w:jc w:val="both"/>
      </w:pPr>
      <w:r>
        <w:lastRenderedPageBreak/>
        <w:tab/>
        <w:t xml:space="preserve">Devido ao período em que a Lei foi promulgada, o valor das multas ainda encontra-se em Cruzeiros. Nota-se claramente no art. 56, onde traz consigo que “O infrator de qualquer dispositivo dessa Lei será punido com uma multa de Cr$ 1.000,00 (mil cruzeiros) a Cr$10.000,00 (dez mil cruzeiros), de acordo com a gravidade da infração e, a juízo da autoridade competente, aplicada em dobro na reincidência. </w:t>
      </w:r>
    </w:p>
    <w:p w:rsidR="002459E7" w:rsidRDefault="002459E7" w:rsidP="002459E7">
      <w:pPr>
        <w:pStyle w:val="NormalWeb"/>
        <w:spacing w:line="360" w:lineRule="auto"/>
        <w:ind w:firstLine="708"/>
        <w:jc w:val="both"/>
      </w:pPr>
      <w:r>
        <w:t>A oposição do empregador, sob qualquer pretexto, à fiscalização dos preceitos dessa Lei constitui infração grave a ser aplicada em dobro na reincidência. Por conseqüência, no caso de habitual infração dos preceitos dessa Lei, será agravada a penalidade, podendo inclusive ser determinada a interdição do estabelecimento ou a suspensão da atividade que é exercida em qualquer local pelo contratante.</w:t>
      </w:r>
    </w:p>
    <w:p w:rsidR="002459E7" w:rsidRDefault="002459E7" w:rsidP="002459E7">
      <w:pPr>
        <w:pStyle w:val="NormalWeb"/>
        <w:spacing w:line="360" w:lineRule="auto"/>
        <w:jc w:val="both"/>
      </w:pPr>
    </w:p>
    <w:p w:rsidR="002459E7" w:rsidRPr="00195E3D" w:rsidRDefault="002459E7" w:rsidP="002459E7">
      <w:pPr>
        <w:pStyle w:val="NormalWeb"/>
        <w:spacing w:line="360" w:lineRule="auto"/>
        <w:jc w:val="both"/>
      </w:pPr>
      <w:r w:rsidRPr="00195E3D">
        <w:t>3.2 A EXIGÊNCIA DE INSCRIÇÃO PARA EXERCÍCIO DE ATIVIDADE ARTÍSTICA E A SUA INCOMPATIBILIDADE COM A CONSTITUIÇÃO FEDERAL DE 1988</w:t>
      </w:r>
    </w:p>
    <w:p w:rsidR="002459E7" w:rsidRDefault="002459E7" w:rsidP="002459E7">
      <w:pPr>
        <w:pStyle w:val="NormalWeb"/>
        <w:spacing w:line="360" w:lineRule="auto"/>
        <w:jc w:val="both"/>
      </w:pPr>
      <w:r>
        <w:tab/>
        <w:t xml:space="preserve">O ato de fazer música, tocar um instrumento, compor, apresentar uma obra ou qualquer que seja a forma de expressar alguma sonoridade é existente na humanidade desde tempos remotos. Desde então, a música está presente na vida de todos, tornando-se praticamente indispensável em nosso cotidiano. </w:t>
      </w:r>
    </w:p>
    <w:p w:rsidR="002459E7" w:rsidRDefault="002459E7" w:rsidP="002459E7">
      <w:pPr>
        <w:pStyle w:val="NormalWeb"/>
        <w:spacing w:line="360" w:lineRule="auto"/>
        <w:jc w:val="both"/>
      </w:pPr>
      <w:r>
        <w:tab/>
        <w:t>No Brasil, o ato de fazer a música, em meados dos anos 60, passou por um importante marco histórico, no momento em que a Lei que regulamenta o exercício da profissão do músico no país foi criada. No entanto, denota-se que, na época em que foi promulgada, a Lei da Ordem dos Músicos foi vista como um avanço na produção da cultura no país.</w:t>
      </w:r>
    </w:p>
    <w:p w:rsidR="002459E7" w:rsidRDefault="002459E7" w:rsidP="002459E7">
      <w:pPr>
        <w:pStyle w:val="NormalWeb"/>
        <w:spacing w:line="360" w:lineRule="auto"/>
        <w:jc w:val="both"/>
      </w:pPr>
      <w:r>
        <w:tab/>
        <w:t>Tempos se passaram, a sociedade mudou como a legislação pátria também veio a ser alterada. Em 1988 foi promulgada a nova Constituição Federal da República, e com ela foram incorporados diversos tópicos relacionados à produção cultural e  educação.</w:t>
      </w:r>
    </w:p>
    <w:p w:rsidR="002459E7" w:rsidRDefault="002459E7" w:rsidP="002459E7">
      <w:pPr>
        <w:pStyle w:val="NormalWeb"/>
        <w:spacing w:line="360" w:lineRule="auto"/>
        <w:jc w:val="both"/>
      </w:pPr>
      <w:r>
        <w:lastRenderedPageBreak/>
        <w:tab/>
        <w:t>Um ponto em especial foi motivo de incompatibilidade entre a Lei da Ordem dos Músicos no Brasil, onde o cadastro do músico no país é praticamente obrigatório, e a Constituição Federal, que em seu artigo 5º, inciso IX, traz expressamente que:</w:t>
      </w:r>
    </w:p>
    <w:p w:rsidR="002459E7" w:rsidRPr="00195E3D" w:rsidRDefault="002459E7" w:rsidP="002459E7">
      <w:pPr>
        <w:pStyle w:val="NormalWeb"/>
        <w:spacing w:line="360" w:lineRule="auto"/>
        <w:ind w:left="2268"/>
        <w:jc w:val="both"/>
        <w:rPr>
          <w:sz w:val="22"/>
          <w:szCs w:val="22"/>
        </w:rPr>
      </w:pPr>
      <w:r w:rsidRPr="00195E3D">
        <w:rPr>
          <w:sz w:val="22"/>
          <w:szCs w:val="22"/>
        </w:rPr>
        <w:t>Art. 5º, CF/88:</w:t>
      </w:r>
    </w:p>
    <w:p w:rsidR="002459E7" w:rsidRPr="00195E3D" w:rsidRDefault="002459E7" w:rsidP="002459E7">
      <w:pPr>
        <w:pStyle w:val="NormalWeb"/>
        <w:spacing w:line="360" w:lineRule="auto"/>
        <w:ind w:left="2268"/>
        <w:jc w:val="both"/>
        <w:rPr>
          <w:sz w:val="22"/>
          <w:szCs w:val="22"/>
        </w:rPr>
      </w:pPr>
      <w:r w:rsidRPr="00195E3D">
        <w:rPr>
          <w:sz w:val="22"/>
          <w:szCs w:val="22"/>
        </w:rPr>
        <w:t>IX – é livre a expressão de atividade intelectual, artística, científica e de comunicação, independentemente de censura ou licença.</w:t>
      </w:r>
    </w:p>
    <w:p w:rsidR="002459E7" w:rsidRDefault="002459E7" w:rsidP="002459E7">
      <w:pPr>
        <w:pStyle w:val="NormalWeb"/>
        <w:spacing w:line="360" w:lineRule="auto"/>
        <w:jc w:val="both"/>
      </w:pPr>
      <w:r>
        <w:rPr>
          <w:sz w:val="22"/>
          <w:szCs w:val="22"/>
        </w:rPr>
        <w:tab/>
      </w:r>
      <w:r>
        <w:t xml:space="preserve">Por conseqüência, tal matéria foi discussão recente do Supremo Tribunal Federal no Agravo Regimental no Recurso Extraordinário de nº 555.320, e que teve como relator o Excelentíssimo Ministro Luiz Fux. </w:t>
      </w:r>
    </w:p>
    <w:p w:rsidR="002459E7" w:rsidRPr="00195E3D" w:rsidRDefault="002459E7" w:rsidP="002459E7">
      <w:pPr>
        <w:pStyle w:val="NormalWeb"/>
        <w:spacing w:before="0" w:beforeAutospacing="0" w:after="0" w:afterAutospacing="0" w:line="360" w:lineRule="auto"/>
        <w:ind w:left="2268"/>
        <w:jc w:val="both"/>
        <w:rPr>
          <w:sz w:val="22"/>
          <w:szCs w:val="22"/>
        </w:rPr>
      </w:pPr>
      <w:r w:rsidRPr="00195E3D">
        <w:rPr>
          <w:sz w:val="22"/>
          <w:szCs w:val="22"/>
        </w:rPr>
        <w:t>O RE foi interposto contra acórdão do Tribunal Regional Federal da 3ª Região (TRF-3) que, em apelação da OMB em mandado de segurança impetrado por duas cantoras, julgou válida a imposição do registro. Para o TRF-3, a Lei 3.857/1960, que regulamentou a profissão de músico e criou a OMB, foi recepcionada pela Constituição Federal de 1988, e a liberdade de expressão diz respeito apenas ao conteúdo das atividades, não afastando os requisitos legais para o exercício de certas profissões. “Músico profissional é aquele inserido no mercado de trabalho, percebendo rendimentos em razão de sua manifestação artística, para sua sobrevivência e a de seus familiares, não constituindo a música simplesmente uma atividade de lazer”, afirmou o TRF.</w:t>
      </w:r>
    </w:p>
    <w:p w:rsidR="002459E7" w:rsidRPr="00195E3D" w:rsidRDefault="002459E7" w:rsidP="002459E7">
      <w:pPr>
        <w:pStyle w:val="NormalWeb"/>
        <w:spacing w:before="0" w:beforeAutospacing="0" w:line="360" w:lineRule="auto"/>
        <w:ind w:left="2268"/>
        <w:jc w:val="both"/>
        <w:rPr>
          <w:sz w:val="22"/>
          <w:szCs w:val="22"/>
        </w:rPr>
      </w:pPr>
      <w:r w:rsidRPr="00195E3D">
        <w:rPr>
          <w:sz w:val="22"/>
          <w:szCs w:val="22"/>
        </w:rPr>
        <w:t>No recurso extraordinário, as artistas apontaram ofensa ao artigo 5º, incisos IX e XIII, da Constituição, no sentido de que a função normativa e fiscalizatória exercida pela OMB sobre os músicos populares é incompatível com Constituição Federal. Afirmaram que a carreira de músico popular não pode sofrer limitação, pois a música popular é uma expressão artística assegurada constitucionalmente, independentemente de censura ou licença prévias, e que a Lei 3.857/1960 não foi recepcionada pela Constituição. Sustentaram, ainda, que não há interesse público a justificar qualquer policiamento às suas atividades, já que não há qualquer potencialidade lesiva a terceiros.</w:t>
      </w:r>
    </w:p>
    <w:p w:rsidR="002459E7" w:rsidRDefault="002459E7" w:rsidP="002459E7">
      <w:pPr>
        <w:pStyle w:val="NormalWeb"/>
        <w:spacing w:before="0" w:beforeAutospacing="0"/>
        <w:ind w:left="2268"/>
        <w:jc w:val="both"/>
        <w:rPr>
          <w:sz w:val="20"/>
          <w:szCs w:val="20"/>
        </w:rPr>
      </w:pPr>
    </w:p>
    <w:p w:rsidR="002459E7" w:rsidRDefault="002459E7" w:rsidP="002459E7">
      <w:pPr>
        <w:pStyle w:val="NormalWeb"/>
        <w:spacing w:before="0" w:beforeAutospacing="0" w:line="360" w:lineRule="auto"/>
        <w:jc w:val="both"/>
      </w:pPr>
      <w:r>
        <w:lastRenderedPageBreak/>
        <w:tab/>
        <w:t xml:space="preserve">De acordo com a Ementa elaborada no Agravo Regimental no Recurso Extraordinário, a primeira turma do Supremo Tribunal Federal decidiu que: </w:t>
      </w:r>
    </w:p>
    <w:p w:rsidR="002459E7" w:rsidRPr="00195E3D" w:rsidRDefault="002459E7" w:rsidP="002459E7">
      <w:pPr>
        <w:pStyle w:val="NormalWeb"/>
        <w:spacing w:line="360" w:lineRule="auto"/>
        <w:ind w:left="2268"/>
        <w:jc w:val="both"/>
        <w:rPr>
          <w:sz w:val="22"/>
          <w:szCs w:val="22"/>
        </w:rPr>
      </w:pPr>
      <w:r w:rsidRPr="00195E3D">
        <w:rPr>
          <w:sz w:val="22"/>
          <w:szCs w:val="22"/>
        </w:rPr>
        <w:t>Ementa: AGRAVO REGIMENTAL NO RECURSO EXTRAORDINÁRIO. CONSELHO PROFISSIONAL. ORDEM DOS MÚSICOS DO BRASIL. EXIGÊNCIA DE INSCRIÇÃO PARA EFEITO DE EXERCÍCIO DA ATIVIDADE ARTÍSTICA. INCOMPATIBILIDADE COM A CONSTITUIÇÃO FEDERAL DE 1988. LIBERDADES CONSTITUCIONAIS DE EXPRESSÃO ARTÍSTICA (ARTIGO 5º, IX, DA CF) E DE OFÍCIO OU PROFISSÃO (ARTIGO 5º, XIII, DA CF). JURISPRUDÊNCIA ASSENTADA PELO PLENÁRIO DESTA SUPREMA CORTE NO RE N. 414.426. 1. A atividade de músico não está condicionada à inscrição na Ordem dos Músicos do Brasil e, consequentemente, inexige comprovação de quitação da respectiva anuidade, sob pena de afronta ao livre exercício da profissão e à garantia da liberdade de expressão (artigo 5º, IX e XIII, da Constituição Federal). Precedentes: RE n. 414.426 , Plenário, Relatora a Ministra Ellen Gracie, DJe de 12.8.11; RE n. 600.497, Relatora a Ministra Cármen Lúcia, DJe de 28.09.11; RE n. 509.409, Relator o Ministro Celso de Mello, DJe de 08.09.11; RE n. 652.771, Relator o Ministro Ricardo Lewandowski, DJe de 02.09.11; RE n. 510.126, Relator o Ministro Ayres Britto, DJe de 08.09.11; RE n. 510.527, Relator o Ministro Dias Toffoli, DJe de 15.08.11; RE n. 547.888, Relator o Ministro Gilmar Mendes, DJe de 24.08.11 ; RE n. 504.425, Relatora a Ministra Ellen Gracie, DJe de 10.08.11, entre outros. 2. Agravo regimental a que se nega provimento.</w:t>
      </w:r>
    </w:p>
    <w:p w:rsidR="002459E7" w:rsidRPr="00195E3D" w:rsidRDefault="002459E7" w:rsidP="002459E7">
      <w:pPr>
        <w:pStyle w:val="NormalWeb"/>
        <w:spacing w:line="360" w:lineRule="auto"/>
        <w:ind w:left="2268"/>
        <w:jc w:val="both"/>
        <w:rPr>
          <w:sz w:val="22"/>
          <w:szCs w:val="22"/>
        </w:rPr>
      </w:pPr>
      <w:r w:rsidRPr="00195E3D">
        <w:rPr>
          <w:sz w:val="22"/>
          <w:szCs w:val="22"/>
        </w:rPr>
        <w:t>(STF - RE: 555320 SC, Relator: Min. LUIZ FUX, Data de Julgamento: 18/10/2011, Primeira Turma, Data de Publicação: DJe-211 DIVULG 04-11-2011 PUBLIC 07-11-2011 EMENT VOL-02620-01 PP-00061)</w:t>
      </w:r>
    </w:p>
    <w:p w:rsidR="002459E7" w:rsidRDefault="002459E7" w:rsidP="002459E7">
      <w:pPr>
        <w:pStyle w:val="NormalWeb"/>
        <w:spacing w:before="0" w:beforeAutospacing="0" w:line="360" w:lineRule="auto"/>
        <w:jc w:val="both"/>
      </w:pPr>
      <w:r>
        <w:tab/>
        <w:t>Em tese, a turma decidiu negar provimento ao agravo regimental no recurso extraordinário, nos termos do voto do Relator. Unânime. Na votação foi computada, justificadamente, deste julgamento, a ausência do Senhor Ministro Marco Aurélio. Presidência da Senhora Ministra Cármen Lúcia.</w:t>
      </w:r>
    </w:p>
    <w:p w:rsidR="002459E7" w:rsidRDefault="002459E7" w:rsidP="002459E7">
      <w:pPr>
        <w:pStyle w:val="NormalWeb"/>
        <w:spacing w:before="0" w:beforeAutospacing="0" w:line="360" w:lineRule="auto"/>
        <w:jc w:val="both"/>
      </w:pPr>
      <w:r>
        <w:lastRenderedPageBreak/>
        <w:tab/>
        <w:t xml:space="preserve">O Senhor Ministro Luiz Fux deixou claro em seu voto que “a atividade do músico não está condicionada à inscrição na Ordem dos Músicos do Brasil”, e ainda deixou completou afirmando que “inexige comprovação da respectiva anuidade, sob pena de afronta ao livre exercício da profissão e à garantia da liberdade de expressão” (art. 5º, IX e XIII, da Constituição). </w:t>
      </w:r>
    </w:p>
    <w:p w:rsidR="002459E7" w:rsidRDefault="002459E7" w:rsidP="002459E7">
      <w:pPr>
        <w:pStyle w:val="NormalWeb"/>
        <w:spacing w:before="0" w:beforeAutospacing="0" w:line="360" w:lineRule="auto"/>
        <w:jc w:val="both"/>
      </w:pPr>
      <w:r>
        <w:tab/>
        <w:t>Fux destaca em seu voto um trecho do mandado de segurança que deu origem ao referido Recurso Extraordinário, onde foi destacada a importância da música para o ser humano e ainda a sua presença no cotidiano.</w:t>
      </w:r>
    </w:p>
    <w:p w:rsidR="002459E7" w:rsidRPr="00195E3D" w:rsidRDefault="002459E7" w:rsidP="002459E7">
      <w:pPr>
        <w:pStyle w:val="NormalWeb"/>
        <w:spacing w:before="0" w:beforeAutospacing="0" w:line="360" w:lineRule="auto"/>
        <w:ind w:left="2268" w:firstLine="564"/>
        <w:jc w:val="both"/>
        <w:rPr>
          <w:sz w:val="22"/>
          <w:szCs w:val="22"/>
        </w:rPr>
      </w:pPr>
      <w:r w:rsidRPr="00195E3D">
        <w:rPr>
          <w:sz w:val="22"/>
          <w:szCs w:val="22"/>
        </w:rPr>
        <w:t>“... a música agrada pela melodia... sons que tocam os sentimentos, e não somente ela técnica. Uma música pode ser tecnicamente muito boa, mas não agradar o público. Ao mesmo tempo em que pode ser tecnicamente fraca, mas agradar pela melodia, pela letra, por uma séria de outros critérios.</w:t>
      </w:r>
    </w:p>
    <w:p w:rsidR="002459E7" w:rsidRPr="00195E3D" w:rsidRDefault="002459E7" w:rsidP="002459E7">
      <w:pPr>
        <w:pStyle w:val="NormalWeb"/>
        <w:spacing w:before="0" w:beforeAutospacing="0" w:line="360" w:lineRule="auto"/>
        <w:ind w:left="2268" w:firstLine="564"/>
        <w:jc w:val="both"/>
        <w:rPr>
          <w:sz w:val="22"/>
          <w:szCs w:val="22"/>
        </w:rPr>
      </w:pPr>
      <w:r w:rsidRPr="00195E3D">
        <w:rPr>
          <w:sz w:val="22"/>
          <w:szCs w:val="22"/>
        </w:rPr>
        <w:t>O dia-a-dia mostra que músicas maravilhosas podem ser tocadas com metais, latas, pedaços de madeira, diversos objetos sem que para isso seja necessário qualquer conhecimento técnico.</w:t>
      </w:r>
    </w:p>
    <w:p w:rsidR="002459E7" w:rsidRPr="00195E3D" w:rsidRDefault="002459E7" w:rsidP="002459E7">
      <w:pPr>
        <w:pStyle w:val="NormalWeb"/>
        <w:spacing w:before="0" w:beforeAutospacing="0" w:line="360" w:lineRule="auto"/>
        <w:ind w:left="2268" w:firstLine="564"/>
        <w:jc w:val="both"/>
        <w:rPr>
          <w:sz w:val="22"/>
          <w:szCs w:val="22"/>
        </w:rPr>
      </w:pPr>
      <w:r w:rsidRPr="00195E3D">
        <w:rPr>
          <w:sz w:val="22"/>
          <w:szCs w:val="22"/>
        </w:rPr>
        <w:t>A música transcende a teoria, é muito mais do que isso, é a expressão da natureza, dos sentimentos, da alma. A verdadeira música não se aprende e não se ensina, a verdadeira música se sente, é absorvida e exteriorizada pelo coração.</w:t>
      </w:r>
    </w:p>
    <w:p w:rsidR="002459E7" w:rsidRDefault="002459E7" w:rsidP="002459E7">
      <w:pPr>
        <w:pStyle w:val="NormalWeb"/>
        <w:spacing w:before="0" w:beforeAutospacing="0" w:line="360" w:lineRule="auto"/>
        <w:ind w:firstLine="708"/>
        <w:jc w:val="both"/>
      </w:pPr>
      <w:r>
        <w:t>E complementa seu voto afirmando que:</w:t>
      </w:r>
    </w:p>
    <w:p w:rsidR="002459E7" w:rsidRPr="00195E3D" w:rsidRDefault="002459E7" w:rsidP="002459E7">
      <w:pPr>
        <w:pStyle w:val="NormalWeb"/>
        <w:spacing w:before="0" w:beforeAutospacing="0" w:line="360" w:lineRule="auto"/>
        <w:ind w:left="2268" w:firstLine="708"/>
        <w:jc w:val="both"/>
        <w:rPr>
          <w:sz w:val="22"/>
          <w:szCs w:val="22"/>
        </w:rPr>
      </w:pPr>
      <w:r w:rsidRPr="00195E3D">
        <w:rPr>
          <w:sz w:val="22"/>
          <w:szCs w:val="22"/>
        </w:rPr>
        <w:t>Exigir do músico inscrição em conselho para o exercício da sua atividade equivaleria a exigir do escritor o mesmo, ou do jornalista. Para exercer atividade de músico, para escrever e publicar romances, contos ou poemas, para noticiar e comentar acontecimentos da vida individual e social, não há que se exigir qualificação específica e nem requisito formal.</w:t>
      </w:r>
    </w:p>
    <w:p w:rsidR="002459E7" w:rsidRPr="00195E3D" w:rsidRDefault="002459E7" w:rsidP="002459E7">
      <w:pPr>
        <w:pStyle w:val="NormalWeb"/>
        <w:spacing w:before="0" w:beforeAutospacing="0" w:line="360" w:lineRule="auto"/>
        <w:ind w:left="2268" w:firstLine="708"/>
        <w:jc w:val="both"/>
        <w:rPr>
          <w:i/>
          <w:sz w:val="22"/>
          <w:szCs w:val="22"/>
        </w:rPr>
      </w:pPr>
      <w:r w:rsidRPr="00195E3D">
        <w:rPr>
          <w:sz w:val="22"/>
          <w:szCs w:val="22"/>
        </w:rPr>
        <w:t xml:space="preserve">Trata-se de atividades estritamente vinculadas à própria liberdade de expressão, protegida e assegurada por diversos dispositivos constitucionais, entre os quais os artigos 5º, IX e 220 da Constituição: </w:t>
      </w:r>
      <w:r w:rsidRPr="00195E3D">
        <w:rPr>
          <w:i/>
          <w:sz w:val="22"/>
          <w:szCs w:val="22"/>
        </w:rPr>
        <w:t xml:space="preserve">‘é livre a expressão da atividade intelectual, artística, </w:t>
      </w:r>
      <w:r w:rsidRPr="00195E3D">
        <w:rPr>
          <w:i/>
          <w:sz w:val="22"/>
          <w:szCs w:val="22"/>
        </w:rPr>
        <w:lastRenderedPageBreak/>
        <w:t>científica e de comunicação, independentemente de censura ou licença; ‘A manifestação do pensamento, a criação, a expressão e a informação, sob qualquer forma, processo ou veículo não sofrerão qualquer restrição, observando o disposto nesta Constituição’.</w:t>
      </w:r>
    </w:p>
    <w:p w:rsidR="002459E7" w:rsidRDefault="002459E7" w:rsidP="002459E7">
      <w:pPr>
        <w:pStyle w:val="NormalWeb"/>
        <w:spacing w:before="0" w:beforeAutospacing="0" w:line="360" w:lineRule="auto"/>
        <w:jc w:val="both"/>
      </w:pPr>
      <w:r>
        <w:tab/>
        <w:t>Destarte, fica claro o entendimento do Supremo Tribunal Federal, de que a obrigatoriedade da inscrição do músico na Ordem dos Músicos do Brasil acaba por violar diretamente a Constituição da República, a partir do momento que impede a livre expressão da atividade artística por meio da licença obrigatória.</w:t>
      </w:r>
    </w:p>
    <w:p w:rsidR="002459E7" w:rsidRDefault="002459E7" w:rsidP="002459E7">
      <w:pPr>
        <w:spacing w:line="360" w:lineRule="auto"/>
        <w:rPr>
          <w:rFonts w:ascii="Times New Roman" w:hAnsi="Times New Roman" w:cs="Times New Roman"/>
          <w:b/>
          <w:sz w:val="24"/>
          <w:szCs w:val="24"/>
        </w:rPr>
      </w:pPr>
    </w:p>
    <w:p w:rsidR="002459E7" w:rsidRDefault="002459E7" w:rsidP="002459E7">
      <w:pPr>
        <w:spacing w:line="360" w:lineRule="auto"/>
        <w:rPr>
          <w:rFonts w:ascii="Times New Roman" w:hAnsi="Times New Roman" w:cs="Times New Roman"/>
          <w:b/>
          <w:sz w:val="24"/>
          <w:szCs w:val="24"/>
        </w:rPr>
      </w:pPr>
      <w:r>
        <w:rPr>
          <w:rFonts w:ascii="Times New Roman" w:hAnsi="Times New Roman" w:cs="Times New Roman"/>
          <w:b/>
          <w:sz w:val="24"/>
          <w:szCs w:val="24"/>
        </w:rPr>
        <w:t>4 O DIIREITO AUTORAL E SUA APLICAÇÃO NA MÚSICA</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Importante para a compreensão dos fundamentos do Direito Autoral é a abordagem, ainda que de forma sucinta, de sua origem no contexto histórico europeu, na época das grandes metrópoles e dos primórdios da imprensa. Diante disto, observa-se que a proteção legislativa do autor iniciou-se na Inglaterra no século XVIII no ano de 1710, com o Estatuto da Rainha Ana. Este estatuto concedeu pela primeira vez aos autores de obras literárias o privilégio de reprodução de suas obras por certo período de tempo, surgindo a visão inglesa de proteção autoral, determinada </w:t>
      </w:r>
      <w:r w:rsidRPr="00BE51A9">
        <w:rPr>
          <w:rFonts w:ascii="Times New Roman" w:hAnsi="Times New Roman" w:cs="Times New Roman"/>
          <w:i/>
          <w:sz w:val="24"/>
          <w:szCs w:val="24"/>
        </w:rPr>
        <w:t>copyright</w:t>
      </w:r>
      <w:r>
        <w:rPr>
          <w:rFonts w:ascii="Times New Roman" w:hAnsi="Times New Roman" w:cs="Times New Roman"/>
          <w:sz w:val="24"/>
          <w:szCs w:val="24"/>
        </w:rPr>
        <w:t xml:space="preserve">, ou seja, </w:t>
      </w:r>
      <w:r w:rsidRPr="00BE51A9">
        <w:rPr>
          <w:rFonts w:ascii="Times New Roman" w:hAnsi="Times New Roman" w:cs="Times New Roman"/>
          <w:i/>
          <w:sz w:val="24"/>
          <w:szCs w:val="24"/>
        </w:rPr>
        <w:t>“direito de cópia”,</w:t>
      </w:r>
      <w:r>
        <w:rPr>
          <w:rFonts w:ascii="Times New Roman" w:hAnsi="Times New Roman" w:cs="Times New Roman"/>
          <w:sz w:val="24"/>
          <w:szCs w:val="24"/>
        </w:rPr>
        <w:t xml:space="preserve"> que depois foi acolhida também na América do Norte, sendo soberano até nos dias de hoje.</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Vale salientar que, no contexto da Revolução Francesa, a proteção dedicada aos autores franceses, diferindo do sistema inglês </w:t>
      </w:r>
      <w:r w:rsidRPr="00BE51A9">
        <w:rPr>
          <w:rFonts w:ascii="Times New Roman" w:hAnsi="Times New Roman" w:cs="Times New Roman"/>
          <w:i/>
          <w:sz w:val="24"/>
          <w:szCs w:val="24"/>
        </w:rPr>
        <w:t>copyright</w:t>
      </w:r>
      <w:r>
        <w:rPr>
          <w:rFonts w:ascii="Times New Roman" w:hAnsi="Times New Roman" w:cs="Times New Roman"/>
          <w:sz w:val="24"/>
          <w:szCs w:val="24"/>
        </w:rPr>
        <w:t>, concentra-se também na proteção da atividade criadora e não só na reprodução material da obra. Protege-se a propriedade do autor sobre a obra e todas as formas de utilização, não só a reprodução em si, que é apenas uma das muitas formas de expressar uma determinada obra, como é visto no sistema inglês.</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Assim, o Brasil adotou o sistema do Direito Autoral francês, que é bem mais abrangente do que o sistema de copyright anglo-americano por si só, como foi devidamente explícito no parágrafo anterior, tutelando a criação e todas as suas formas de utilização, dentre elas, a execução musical, especialmente enfocada neste modo de obra artística.</w:t>
      </w:r>
    </w:p>
    <w:p w:rsidR="002459E7" w:rsidRPr="001D1741"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1D1741">
        <w:rPr>
          <w:rFonts w:ascii="Times New Roman" w:hAnsi="Times New Roman" w:cs="Times New Roman"/>
          <w:sz w:val="24"/>
          <w:szCs w:val="24"/>
        </w:rPr>
        <w:t>.1 APLICAÇÃO NA MÚSICA</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aplicação do Direito Autoral na música, temos o titular originário que surge juntamente com a criação intelectual (obra primígena) e independe de qualquer fixação ou da formalização do registro na Escola de Música ou em Cartório de Títulos e Documentos ou de edição. Sendo assim, a utilização de uma obra musical deverá ser protegida, ainda que esta obra não tenha sido objeto de fixação ou de gravação sonora. Seu registro pressupõe uma autoria e sua edição através de uma editora é um dos elementos que comprovam esta autoria. Tanto é titular originário de direitos autorais o criador da obra primígera como o criador de obra derivada.</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os titulares originários de direitos de autor em relação à obra musical serão: o compositor da música e o auto-compositor da letra (obras primígeras) e o tradutor, adaptador, arranjador e o compositor da variação (obras derivadas). Na elaboração de um arranjo, o arranjador pode ou não ser considerado o compositor. O elemento que é essencial em relação à tutela do direito do autor é o fato de ter havido uma criação intelectual nova. Neste sentido, os arranjos somente serão protegidos se contiverem as características da verdadeira adaptação.</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a titularidade derivada surge da transferência dos direitos autorais decorrentes da criação da obra musical, por exemplo, a cessão de direitos autorais ou sucessão </w:t>
      </w:r>
      <w:r w:rsidRPr="00351655">
        <w:rPr>
          <w:rFonts w:ascii="Times New Roman" w:hAnsi="Times New Roman" w:cs="Times New Roman"/>
          <w:i/>
          <w:sz w:val="24"/>
          <w:szCs w:val="24"/>
        </w:rPr>
        <w:t>mortis causae</w:t>
      </w:r>
      <w:r>
        <w:rPr>
          <w:rFonts w:ascii="Times New Roman" w:hAnsi="Times New Roman" w:cs="Times New Roman"/>
          <w:sz w:val="24"/>
          <w:szCs w:val="24"/>
        </w:rPr>
        <w:t>. A titularidade originária dos direitos conexos aos do autor na esfera musical é dada aos intérpretes (cantores ou quem a executa), aos músicos executantes e aos produtores de fonogramas. Em relação à titularidade derivada, uma vez que devida e regularmente autorizadas pelos autores das obras pré-existentes (obra originária), os autores de obras derivadas são detentores da titularidade originária do direito do autor sobre a sua criação intelectual.</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universo comercial da música é um meio peculiar bem diferente dos demais ramos do mercado. Como o Advogado especializado na área, Nehemias Gueiros Jr. traz em seu livro “O Direito Autoral no </w:t>
      </w:r>
      <w:r w:rsidRPr="00D32AB8">
        <w:rPr>
          <w:rFonts w:ascii="Times New Roman" w:hAnsi="Times New Roman" w:cs="Times New Roman"/>
          <w:i/>
          <w:sz w:val="24"/>
          <w:szCs w:val="24"/>
        </w:rPr>
        <w:t>Show Business</w:t>
      </w:r>
      <w:r>
        <w:rPr>
          <w:rFonts w:ascii="Times New Roman" w:hAnsi="Times New Roman" w:cs="Times New Roman"/>
          <w:sz w:val="24"/>
          <w:szCs w:val="24"/>
        </w:rPr>
        <w:t>”:</w:t>
      </w:r>
    </w:p>
    <w:p w:rsidR="002459E7" w:rsidRPr="001D1741" w:rsidRDefault="002459E7" w:rsidP="002459E7">
      <w:pPr>
        <w:spacing w:line="360" w:lineRule="auto"/>
        <w:ind w:left="2268"/>
        <w:jc w:val="both"/>
        <w:rPr>
          <w:rFonts w:ascii="Times New Roman" w:hAnsi="Times New Roman" w:cs="Times New Roman"/>
        </w:rPr>
      </w:pPr>
      <w:r>
        <w:rPr>
          <w:rFonts w:ascii="Times New Roman" w:hAnsi="Times New Roman" w:cs="Times New Roman"/>
          <w:sz w:val="20"/>
          <w:szCs w:val="20"/>
        </w:rPr>
        <w:tab/>
      </w:r>
      <w:r w:rsidRPr="001D1741">
        <w:rPr>
          <w:rFonts w:ascii="Times New Roman" w:hAnsi="Times New Roman" w:cs="Times New Roman"/>
        </w:rPr>
        <w:t xml:space="preserve">O nosso sistema, derivado originalmente dos conceitos e sistemas americanos e europeus, começa a experimentar sua maturidade, ocupando o sexto lugar do mundo em faturamento a partir de 1997, como reflexo direto do Plano Real e da conseqüente maior capacidade de consumo, experimentada pelas classes sociais menos </w:t>
      </w:r>
      <w:r w:rsidRPr="001D1741">
        <w:rPr>
          <w:rFonts w:ascii="Times New Roman" w:hAnsi="Times New Roman" w:cs="Times New Roman"/>
        </w:rPr>
        <w:lastRenderedPageBreak/>
        <w:t xml:space="preserve">favorecidas do país. Sendo uma nação continental, quinta maior do mundo em extensão territorial, não é difícil para o Brasil manter esse posto no </w:t>
      </w:r>
      <w:r w:rsidRPr="001D1741">
        <w:rPr>
          <w:rFonts w:ascii="Times New Roman" w:hAnsi="Times New Roman" w:cs="Times New Roman"/>
          <w:i/>
        </w:rPr>
        <w:t>top ten</w:t>
      </w:r>
      <w:r w:rsidRPr="001D1741">
        <w:rPr>
          <w:rFonts w:ascii="Times New Roman" w:hAnsi="Times New Roman" w:cs="Times New Roman"/>
        </w:rPr>
        <w:t xml:space="preserve"> do </w:t>
      </w:r>
      <w:r w:rsidRPr="001D1741">
        <w:rPr>
          <w:rFonts w:ascii="Times New Roman" w:hAnsi="Times New Roman" w:cs="Times New Roman"/>
          <w:i/>
        </w:rPr>
        <w:t>ranking</w:t>
      </w:r>
      <w:r w:rsidRPr="001D1741">
        <w:rPr>
          <w:rFonts w:ascii="Times New Roman" w:hAnsi="Times New Roman" w:cs="Times New Roman"/>
        </w:rPr>
        <w:t xml:space="preserve"> mundial do </w:t>
      </w:r>
      <w:r w:rsidRPr="001D1741">
        <w:rPr>
          <w:rFonts w:ascii="Times New Roman" w:hAnsi="Times New Roman" w:cs="Times New Roman"/>
          <w:i/>
        </w:rPr>
        <w:t>show business</w:t>
      </w:r>
      <w:r w:rsidRPr="001D1741">
        <w:rPr>
          <w:rFonts w:ascii="Times New Roman" w:hAnsi="Times New Roman" w:cs="Times New Roman"/>
        </w:rPr>
        <w:t xml:space="preserve"> musical, na medida em que a lenta, mas gradual estabilização da economia fomenta um processo de maior consumo de diversão e entretenimento pela população, reflexo certo da melhoria n</w:t>
      </w:r>
      <w:r w:rsidR="00B91461">
        <w:rPr>
          <w:rFonts w:ascii="Times New Roman" w:hAnsi="Times New Roman" w:cs="Times New Roman"/>
        </w:rPr>
        <w:t>o nível intelectual brasileiro (GUEIROS, 2000, p.39).</w:t>
      </w:r>
    </w:p>
    <w:p w:rsidR="002459E7" w:rsidRDefault="002459E7" w:rsidP="002459E7">
      <w:pPr>
        <w:spacing w:line="240" w:lineRule="auto"/>
        <w:ind w:left="2268"/>
        <w:jc w:val="both"/>
        <w:rPr>
          <w:rFonts w:ascii="Times New Roman" w:hAnsi="Times New Roman" w:cs="Times New Roman"/>
          <w:sz w:val="20"/>
          <w:szCs w:val="20"/>
        </w:rPr>
      </w:pP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Em conformidade com o que foi exposto, é válido destacar que o Direito Autoral encontra-se atualmente no centro do setor da informação, seja através da venda de CDs, DVDs, do consumo musical através de plataformas digitais, como por exemplo, o Spotify, Deezer, YouTube – estes que são utilizados de forma abundante em todo o planeta -, ou até mesmo o Vinil, que após um tempo com o mercado em baixa, retoma ao comércio de forma até surpreendente. Importante destacar que tudo está diretamente interligado com a Propriedade Intelectual. Sendo assim, a sociedade precisa coibir as freq</w:t>
      </w:r>
      <w:r w:rsidR="00C51DBE">
        <w:rPr>
          <w:rFonts w:ascii="Times New Roman" w:hAnsi="Times New Roman" w:cs="Times New Roman"/>
          <w:sz w:val="24"/>
          <w:szCs w:val="24"/>
        </w:rPr>
        <w:t>u</w:t>
      </w:r>
      <w:r>
        <w:rPr>
          <w:rFonts w:ascii="Times New Roman" w:hAnsi="Times New Roman" w:cs="Times New Roman"/>
          <w:sz w:val="24"/>
          <w:szCs w:val="24"/>
        </w:rPr>
        <w:t>entes violações de direitos de criação propiciadas pela tecnologia, considerada a grande vilã destas infrações.</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O Direito de Autor teve como impulso a invenção da imprensa de tipos móveis por Gutemberg, no século XV, que ganhou o impulso intelectual através dos períodos históricos até a Revolução Francesa. Sua consolidação foi confirmada com o advento da reprodução elétrica e magnética de obras musicais no final do século XIX, de onde partiu para atingir o impetuoso nível da atualidade. Diante disto é possível observar que o avanço tecnológico não dá trégua ao Direito, ensejando sempre novas modalidades de fraudes e contravenções que muitas vezes escapam de seu controle.</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A correta aplicação e assimilação do Direito Autoral no universo da música brasileira, e seus negócios derivados, representam um importante avanço para a expansão e o crescimento desse mercado, hoje ainda significativamente inexplorado, muito centralizado e no meio do qual os militantes chegam até a desconhecer os aspectos mais importantes da legislação criada para protegê-los. Sendo assim, a cessão de dos Direitos Autorais abrange somente os aspectos patrimoniais; no caso da sucessão, além dos atributos patrimoniais poderão ser abrangidos alguns dos atributos do direito moral do autor, que por lei são transferidos aos herdeiros do criador da obra intelectual da obra protegida.</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Destarte, observa-se que o Brasil ainda está longe de ter acesso ao efetivo potencial de todos os talentos artísticos distribuídos pelos diversos gêneros musicais existentes em seu território, principalmente pelo fato de se excessiva a concentração de capital e decisões em sistemas de produtores fonográficos (gravadoras). </w:t>
      </w:r>
    </w:p>
    <w:p w:rsidR="002459E7" w:rsidRDefault="002459E7" w:rsidP="002459E7">
      <w:pPr>
        <w:spacing w:line="360" w:lineRule="auto"/>
        <w:jc w:val="both"/>
        <w:rPr>
          <w:rFonts w:ascii="Times New Roman" w:hAnsi="Times New Roman" w:cs="Times New Roman"/>
          <w:sz w:val="24"/>
          <w:szCs w:val="24"/>
        </w:rPr>
      </w:pPr>
    </w:p>
    <w:p w:rsidR="002459E7" w:rsidRPr="001D1741"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1D1741">
        <w:rPr>
          <w:rFonts w:ascii="Times New Roman" w:hAnsi="Times New Roman" w:cs="Times New Roman"/>
          <w:sz w:val="24"/>
          <w:szCs w:val="24"/>
        </w:rPr>
        <w:t>.2 A PROPRIEDADE INTELECTUAL</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criação intelectual do homem representa um patrimônio que existe e circula em nossa sociedade, com qualidade e atributos inerentes à propriedade privada. Por conseqüência, seus autores tornam-se detentores de direitos legítimos, que se assemelham ao direito real sobre a propriedade imóvel. Há, inclusive, juristas e profissionais do Direito que chegam a empregar a expressão direito real menor para definir os direitos autorais, diferindo-os dos </w:t>
      </w:r>
      <w:r w:rsidRPr="00072F39">
        <w:rPr>
          <w:rFonts w:ascii="Times New Roman" w:hAnsi="Times New Roman" w:cs="Times New Roman"/>
          <w:i/>
          <w:sz w:val="24"/>
          <w:szCs w:val="24"/>
        </w:rPr>
        <w:t xml:space="preserve">direitos reais </w:t>
      </w:r>
      <w:r>
        <w:rPr>
          <w:rFonts w:ascii="Times New Roman" w:hAnsi="Times New Roman" w:cs="Times New Roman"/>
          <w:sz w:val="24"/>
          <w:szCs w:val="24"/>
        </w:rPr>
        <w:t>comuns por força de sua mobilidade e da sua possibilidade de fragmentação econômica, em função dos vários tipos de utilização possíveis das obras intelectuais.</w:t>
      </w:r>
    </w:p>
    <w:p w:rsidR="002459E7" w:rsidRPr="00EF5851" w:rsidRDefault="002459E7" w:rsidP="002459E7">
      <w:pPr>
        <w:spacing w:line="360" w:lineRule="auto"/>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t xml:space="preserve">Em tese, é importante destacar que, </w:t>
      </w:r>
      <w:r>
        <w:rPr>
          <w:rFonts w:ascii="Times New Roman" w:eastAsia="Times New Roman" w:hAnsi="Times New Roman" w:cs="Times New Roman"/>
          <w:sz w:val="24"/>
          <w:szCs w:val="24"/>
          <w:lang w:eastAsia="pt-BR"/>
        </w:rPr>
        <w:t>a</w:t>
      </w:r>
      <w:r w:rsidRPr="00EF5851">
        <w:rPr>
          <w:rFonts w:ascii="Times New Roman" w:eastAsia="Times New Roman" w:hAnsi="Times New Roman" w:cs="Times New Roman"/>
          <w:sz w:val="24"/>
          <w:szCs w:val="24"/>
          <w:lang w:eastAsia="pt-BR"/>
        </w:rPr>
        <w:t xml:space="preserve"> propriedade intelectual é a área do Direito que, por meio de leis, garante a inventores ou responsáveis por qualquer produção do intelecto – seja nos domínios industrial, científico, literário ou artístico – o direito de obter, por um determinado período de tempo, recompensa pela própria criação.</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melhor entendimento, é possível colocar a propriedade intelectual como uma espécie de expressão </w:t>
      </w:r>
      <w:r w:rsidRPr="00072F39">
        <w:rPr>
          <w:rFonts w:ascii="Times New Roman" w:hAnsi="Times New Roman" w:cs="Times New Roman"/>
          <w:i/>
          <w:sz w:val="24"/>
          <w:szCs w:val="24"/>
        </w:rPr>
        <w:t>holding</w:t>
      </w:r>
      <w:r>
        <w:rPr>
          <w:rFonts w:ascii="Times New Roman" w:hAnsi="Times New Roman" w:cs="Times New Roman"/>
          <w:sz w:val="24"/>
          <w:szCs w:val="24"/>
        </w:rPr>
        <w:t xml:space="preserve">, que preside e englobam tanto as criações intelectuais materiais, físicas, tais como invenções equipamentos e obras de design e emprego útil, como também as obras imateriais, como a música, os textos literários, as peças teatrais e obras de arte plástica. Denota-se que estas últimas só vêm se materializar aos olhos da sociedade quando são reduzidas ao seu </w:t>
      </w:r>
      <w:r w:rsidRPr="00C62793">
        <w:rPr>
          <w:rFonts w:ascii="Times New Roman" w:hAnsi="Times New Roman" w:cs="Times New Roman"/>
          <w:i/>
          <w:sz w:val="24"/>
          <w:szCs w:val="24"/>
        </w:rPr>
        <w:t>corpus mechanicum</w:t>
      </w:r>
      <w:r>
        <w:rPr>
          <w:rFonts w:ascii="Times New Roman" w:hAnsi="Times New Roman" w:cs="Times New Roman"/>
          <w:sz w:val="24"/>
          <w:szCs w:val="24"/>
        </w:rPr>
        <w:t>, isto é, aos suportes materiais físicos que as possam portar para, assim, serem percebidas, como exemplo, os discos fonográficos, fitas magnéticas, livros, quadros e esculturas.</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Nehemias Gueiros Jr.</w:t>
      </w:r>
      <w:r w:rsidR="0062472A">
        <w:rPr>
          <w:rFonts w:ascii="Times New Roman" w:hAnsi="Times New Roman" w:cs="Times New Roman"/>
          <w:sz w:val="24"/>
          <w:szCs w:val="24"/>
        </w:rPr>
        <w:t xml:space="preserve"> deixa explícito qual a categoria da propriedade intelectual, facilitando o entendimento desta:</w:t>
      </w:r>
      <w:r>
        <w:rPr>
          <w:rFonts w:ascii="Times New Roman" w:hAnsi="Times New Roman" w:cs="Times New Roman"/>
          <w:sz w:val="24"/>
          <w:szCs w:val="24"/>
        </w:rPr>
        <w:t>:</w:t>
      </w:r>
    </w:p>
    <w:p w:rsidR="002459E7" w:rsidRPr="001D1741" w:rsidRDefault="002459E7" w:rsidP="002459E7">
      <w:pPr>
        <w:spacing w:line="360" w:lineRule="auto"/>
        <w:ind w:left="2268"/>
        <w:jc w:val="both"/>
        <w:rPr>
          <w:rFonts w:ascii="Times New Roman" w:hAnsi="Times New Roman" w:cs="Times New Roman"/>
        </w:rPr>
      </w:pPr>
      <w:r w:rsidRPr="001D1741">
        <w:rPr>
          <w:rFonts w:ascii="Times New Roman" w:hAnsi="Times New Roman" w:cs="Times New Roman"/>
        </w:rPr>
        <w:tab/>
        <w:t xml:space="preserve">A propriedade intelectual, é, então, uma categoria de direito civil privado, que confere aos autores e criadores de obras de caráter estético  e utilitário um direito sólido, previsto em lei e oponível a </w:t>
      </w:r>
      <w:r w:rsidRPr="001D1741">
        <w:rPr>
          <w:rFonts w:ascii="Times New Roman" w:hAnsi="Times New Roman" w:cs="Times New Roman"/>
        </w:rPr>
        <w:lastRenderedPageBreak/>
        <w:t xml:space="preserve">terceiros em qualquer situação de contestação de sua eficácia. No objeto central da obra encontra-se o estudo da propriedade intelectual, resultante da criação de obras musicais, sua materialização na sociedade e consequente comunicação ao público, através das diversas </w:t>
      </w:r>
      <w:r w:rsidR="0062472A">
        <w:rPr>
          <w:rFonts w:ascii="Times New Roman" w:hAnsi="Times New Roman" w:cs="Times New Roman"/>
        </w:rPr>
        <w:t>formas de utilização existentes.</w:t>
      </w:r>
    </w:p>
    <w:p w:rsidR="002459E7" w:rsidRPr="001D1741" w:rsidRDefault="002459E7" w:rsidP="002459E7">
      <w:pPr>
        <w:spacing w:line="360" w:lineRule="auto"/>
        <w:ind w:left="2268"/>
        <w:jc w:val="both"/>
        <w:rPr>
          <w:rFonts w:ascii="Times New Roman" w:hAnsi="Times New Roman" w:cs="Times New Roman"/>
        </w:rPr>
      </w:pPr>
      <w:r w:rsidRPr="001D1741">
        <w:rPr>
          <w:rFonts w:ascii="Times New Roman" w:hAnsi="Times New Roman" w:cs="Times New Roman"/>
        </w:rPr>
        <w:tab/>
        <w:t>A propriedade intelectual vem gradativamente alcançando novos níveis de assimilação junto ao grande público em todo o mundo e também no campo das indústrias de informação, co</w:t>
      </w:r>
      <w:r w:rsidR="0062472A">
        <w:rPr>
          <w:rFonts w:ascii="Times New Roman" w:hAnsi="Times New Roman" w:cs="Times New Roman"/>
        </w:rPr>
        <w:t>municação e entretenimento (GUEIROS, 2000, p. 43).</w:t>
      </w:r>
    </w:p>
    <w:p w:rsidR="002459E7" w:rsidRDefault="002459E7" w:rsidP="002459E7">
      <w:pPr>
        <w:spacing w:line="240" w:lineRule="auto"/>
        <w:ind w:left="2268"/>
        <w:jc w:val="both"/>
        <w:rPr>
          <w:rFonts w:ascii="Times New Roman" w:hAnsi="Times New Roman" w:cs="Times New Roman"/>
          <w:sz w:val="20"/>
          <w:szCs w:val="20"/>
        </w:rPr>
      </w:pPr>
    </w:p>
    <w:p w:rsidR="002459E7" w:rsidRDefault="002459E7" w:rsidP="002459E7">
      <w:pPr>
        <w:spacing w:after="0" w:line="360" w:lineRule="auto"/>
        <w:ind w:firstLine="708"/>
        <w:jc w:val="both"/>
        <w:rPr>
          <w:rFonts w:ascii="Times New Roman" w:eastAsia="Times New Roman" w:hAnsi="Times New Roman" w:cs="Times New Roman"/>
          <w:sz w:val="24"/>
          <w:szCs w:val="24"/>
          <w:lang w:eastAsia="pt-BR"/>
        </w:rPr>
      </w:pPr>
      <w:r w:rsidRPr="00172102">
        <w:rPr>
          <w:rFonts w:ascii="Times New Roman" w:eastAsia="Times New Roman" w:hAnsi="Times New Roman" w:cs="Times New Roman"/>
          <w:sz w:val="24"/>
          <w:szCs w:val="24"/>
          <w:lang w:eastAsia="pt-BR"/>
        </w:rPr>
        <w:t xml:space="preserve">Por tudo isso, é fundamental </w:t>
      </w:r>
      <w:r>
        <w:rPr>
          <w:rFonts w:ascii="Times New Roman" w:eastAsia="Times New Roman" w:hAnsi="Times New Roman" w:cs="Times New Roman"/>
          <w:sz w:val="24"/>
          <w:szCs w:val="24"/>
          <w:lang w:eastAsia="pt-BR"/>
        </w:rPr>
        <w:t>que aquele que tenha a vontade de criar ou de seguir qualquer caminho interligado</w:t>
      </w:r>
      <w:r w:rsidRPr="00172102">
        <w:rPr>
          <w:rFonts w:ascii="Times New Roman" w:eastAsia="Times New Roman" w:hAnsi="Times New Roman" w:cs="Times New Roman"/>
          <w:sz w:val="24"/>
          <w:szCs w:val="24"/>
          <w:lang w:eastAsia="pt-BR"/>
        </w:rPr>
        <w:t>, como empreendedor, </w:t>
      </w:r>
      <w:r>
        <w:rPr>
          <w:rFonts w:ascii="Times New Roman" w:eastAsia="Times New Roman" w:hAnsi="Times New Roman" w:cs="Times New Roman"/>
          <w:sz w:val="24"/>
          <w:szCs w:val="24"/>
          <w:lang w:eastAsia="pt-BR"/>
        </w:rPr>
        <w:t>deva sempre respeitar</w:t>
      </w:r>
      <w:r w:rsidRPr="00172102">
        <w:rPr>
          <w:rFonts w:ascii="Times New Roman" w:eastAsia="Times New Roman" w:hAnsi="Times New Roman" w:cs="Times New Roman"/>
          <w:sz w:val="24"/>
          <w:szCs w:val="24"/>
          <w:lang w:eastAsia="pt-BR"/>
        </w:rPr>
        <w:t xml:space="preserve"> os direitos dos consumidores e </w:t>
      </w:r>
      <w:r>
        <w:rPr>
          <w:rFonts w:ascii="Times New Roman" w:eastAsia="Times New Roman" w:hAnsi="Times New Roman" w:cs="Times New Roman"/>
          <w:sz w:val="24"/>
          <w:szCs w:val="24"/>
          <w:lang w:eastAsia="pt-BR"/>
        </w:rPr>
        <w:t>tentar obter o devido destaque</w:t>
      </w:r>
      <w:r w:rsidRPr="00172102">
        <w:rPr>
          <w:rFonts w:ascii="Times New Roman" w:eastAsia="Times New Roman" w:hAnsi="Times New Roman" w:cs="Times New Roman"/>
          <w:sz w:val="24"/>
          <w:szCs w:val="24"/>
          <w:lang w:eastAsia="pt-BR"/>
        </w:rPr>
        <w:t xml:space="preserve"> no mercado por seus próprios méritos. </w:t>
      </w:r>
      <w:r>
        <w:rPr>
          <w:rFonts w:ascii="Times New Roman" w:eastAsia="Times New Roman" w:hAnsi="Times New Roman" w:cs="Times New Roman"/>
          <w:sz w:val="24"/>
          <w:szCs w:val="24"/>
          <w:lang w:eastAsia="pt-BR"/>
        </w:rPr>
        <w:t>Deve existir o empenho</w:t>
      </w:r>
      <w:r w:rsidRPr="00172102">
        <w:rPr>
          <w:rFonts w:ascii="Times New Roman" w:eastAsia="Times New Roman" w:hAnsi="Times New Roman" w:cs="Times New Roman"/>
          <w:sz w:val="24"/>
          <w:szCs w:val="24"/>
          <w:lang w:eastAsia="pt-BR"/>
        </w:rPr>
        <w:t xml:space="preserve"> em criar </w:t>
      </w:r>
      <w:r>
        <w:rPr>
          <w:rFonts w:ascii="Times New Roman" w:eastAsia="Times New Roman" w:hAnsi="Times New Roman" w:cs="Times New Roman"/>
          <w:sz w:val="24"/>
          <w:szCs w:val="24"/>
          <w:lang w:eastAsia="pt-BR"/>
        </w:rPr>
        <w:t>o</w:t>
      </w:r>
      <w:r w:rsidRPr="00172102">
        <w:rPr>
          <w:rFonts w:ascii="Times New Roman" w:eastAsia="Times New Roman" w:hAnsi="Times New Roman" w:cs="Times New Roman"/>
          <w:sz w:val="24"/>
          <w:szCs w:val="24"/>
          <w:lang w:eastAsia="pt-BR"/>
        </w:rPr>
        <w:t xml:space="preserve"> próprio valor e disseminar inovação, sem ferir direitos de terceiros. </w:t>
      </w:r>
      <w:r>
        <w:rPr>
          <w:rFonts w:ascii="Times New Roman" w:eastAsia="Times New Roman" w:hAnsi="Times New Roman" w:cs="Times New Roman"/>
          <w:sz w:val="24"/>
          <w:szCs w:val="24"/>
          <w:lang w:eastAsia="pt-BR"/>
        </w:rPr>
        <w:t>Destarte, caso haja o interesse na criação, a</w:t>
      </w:r>
      <w:r w:rsidRPr="00172102">
        <w:rPr>
          <w:rFonts w:ascii="Times New Roman" w:eastAsia="Times New Roman" w:hAnsi="Times New Roman" w:cs="Times New Roman"/>
          <w:sz w:val="24"/>
          <w:szCs w:val="24"/>
          <w:lang w:eastAsia="pt-BR"/>
        </w:rPr>
        <w:t> </w:t>
      </w:r>
      <w:r w:rsidRPr="00172102">
        <w:rPr>
          <w:rFonts w:ascii="Times New Roman" w:eastAsia="Times New Roman" w:hAnsi="Times New Roman" w:cs="Times New Roman"/>
          <w:bCs/>
          <w:sz w:val="24"/>
          <w:szCs w:val="24"/>
          <w:lang w:eastAsia="pt-BR"/>
        </w:rPr>
        <w:t>propriedade intelectual</w:t>
      </w:r>
      <w:r w:rsidRPr="0017210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é justamente que vai proteger a determinada autoria e</w:t>
      </w:r>
      <w:r w:rsidRPr="00172102">
        <w:rPr>
          <w:rFonts w:ascii="Times New Roman" w:eastAsia="Times New Roman" w:hAnsi="Times New Roman" w:cs="Times New Roman"/>
          <w:sz w:val="24"/>
          <w:szCs w:val="24"/>
          <w:lang w:eastAsia="pt-BR"/>
        </w:rPr>
        <w:t xml:space="preserve"> os seus direitos sobre ela.</w:t>
      </w:r>
    </w:p>
    <w:p w:rsidR="002459E7" w:rsidRDefault="002459E7" w:rsidP="002459E7">
      <w:pPr>
        <w:spacing w:after="0" w:line="360" w:lineRule="auto"/>
        <w:jc w:val="both"/>
        <w:rPr>
          <w:rFonts w:ascii="Times New Roman" w:eastAsia="Times New Roman" w:hAnsi="Times New Roman" w:cs="Times New Roman"/>
          <w:sz w:val="24"/>
          <w:szCs w:val="24"/>
          <w:lang w:eastAsia="pt-BR"/>
        </w:rPr>
      </w:pPr>
    </w:p>
    <w:p w:rsidR="002459E7" w:rsidRPr="001D1741" w:rsidRDefault="002459E7" w:rsidP="002459E7">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r w:rsidRPr="001D1741">
        <w:rPr>
          <w:rFonts w:ascii="Times New Roman" w:eastAsia="Times New Roman" w:hAnsi="Times New Roman" w:cs="Times New Roman"/>
          <w:sz w:val="24"/>
          <w:szCs w:val="24"/>
          <w:lang w:eastAsia="pt-BR"/>
        </w:rPr>
        <w:t>.3 ECAD (ESCRITÓRIO CENTRAL DE ARRECADAÇÃO E DISTRIBUIÇÃO)</w:t>
      </w:r>
    </w:p>
    <w:p w:rsidR="002459E7" w:rsidRDefault="002459E7" w:rsidP="002459E7">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ab/>
      </w:r>
      <w:r>
        <w:rPr>
          <w:rFonts w:ascii="Times New Roman" w:eastAsia="Times New Roman" w:hAnsi="Times New Roman" w:cs="Times New Roman"/>
          <w:sz w:val="24"/>
          <w:szCs w:val="24"/>
          <w:lang w:eastAsia="pt-BR"/>
        </w:rPr>
        <w:t>O Escritório Central de Arrecadação e Distribuição (ECAD) tem a função de controlar e arrecadar os direitos de autor e conexos gerados pela execução pública de fonogramas. É uma instituição privada criada pela Lei nº 5.988/73 e mantida pela Lei Federal nº 9.610/98. Para melhor entendimento acerca da função e da própria existência do ECAD, é de extrema importância que se tenha em mente o conceito de que todas as músicas que são executadas publicamente têm um autor, ou autores um intérprete, ou intérpretes, e um produtor fonográfico.</w:t>
      </w:r>
    </w:p>
    <w:p w:rsidR="002459E7" w:rsidRDefault="002459E7" w:rsidP="002459E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Há um questionamento existente em relação aos músicos que executam as obras e sua inclusão na autoria destas. Mas, devido a uma convenção internacional, que vigora no grande mercado fonográfico mundial, os músicos, que também participam de forma ativa na criação do fonograma, não tem direito de receber royalties advindos da utilização econômica posterior das obras musicais que ajudaram a criar, sendo remunerados apenas com o pagamente fixo, em forma de cachê, e, assim, cedendo todos os seus direitos em forma universal para o produtor fonográfico. </w:t>
      </w:r>
    </w:p>
    <w:p w:rsidR="002459E7" w:rsidRDefault="002459E7" w:rsidP="002459E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Para tanto, o ECAD atual judicial ou extrajudicialmente, em nome próprio como substituto processual dos titulares, nos termos da lei, do seu estatuto e dos dispositivos constantes dos regulamentos de arrecadação e distribuição, devendo o usuário saber que o escritório central de arrecadação e distribuição não possui nenhum poder normativo, sobre os critérios de arrecadação e distribuição que são ditados pelas associações de titulares e por ele executados.</w:t>
      </w:r>
    </w:p>
    <w:p w:rsidR="002459E7" w:rsidRDefault="002459E7" w:rsidP="002459E7">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Destarte, apesar do esforço para se fazer um trabalho sério e dedicado na arrecadação e distribuição dos direitos autorais gerados pela execução pública de obras musicais no mercado, o ECAD ainda é traído por vários aspectos, que vem por prejudicar sua capacidade profissional e sua eficiência final, entre eles o vasto tamanho territorial do Brasil e a falta de conhecimento dos usuários sobre a natureza e a obrigatoriedade dos direitos que devem recolher. Nehemias Gueiros Jr. traz uma crítica em uma de suas obras:</w:t>
      </w:r>
    </w:p>
    <w:p w:rsidR="002459E7" w:rsidRPr="001D1741" w:rsidRDefault="002459E7" w:rsidP="002459E7">
      <w:pPr>
        <w:spacing w:after="0" w:line="360" w:lineRule="auto"/>
        <w:ind w:left="2268"/>
        <w:jc w:val="both"/>
        <w:rPr>
          <w:rFonts w:ascii="Times New Roman" w:eastAsia="Times New Roman" w:hAnsi="Times New Roman" w:cs="Times New Roman"/>
          <w:lang w:eastAsia="pt-BR"/>
        </w:rPr>
      </w:pPr>
      <w:r w:rsidRPr="001D1741">
        <w:rPr>
          <w:rFonts w:ascii="Times New Roman" w:eastAsia="Times New Roman" w:hAnsi="Times New Roman" w:cs="Times New Roman"/>
          <w:lang w:eastAsia="pt-BR"/>
        </w:rPr>
        <w:t>Mais uma vez a falta de informação desponta como grande responsável pela situação. O desconhecimento é o primeiro grande motivo para a recusa. Se não conhecemos a mecânica de funcionamento de determinada operação ou negócio, o que fazemos? Retiramo-nos, evitamos tomar parte ou comparecer. Este é, em suma, o comportamento básico da maioria dos usuários, que não conhecem a estrutura dos direitos autorais, sua natureza e aspectos fundamentais, e naturalmente se recusam a pagar por algo que consideram “absurdo”.</w:t>
      </w:r>
    </w:p>
    <w:p w:rsidR="002459E7" w:rsidRDefault="002459E7" w:rsidP="00124469">
      <w:pPr>
        <w:spacing w:line="360" w:lineRule="auto"/>
        <w:jc w:val="both"/>
        <w:rPr>
          <w:rFonts w:ascii="Times New Roman" w:eastAsia="Times New Roman" w:hAnsi="Times New Roman" w:cs="Times New Roman"/>
          <w:sz w:val="24"/>
          <w:szCs w:val="24"/>
          <w:lang w:eastAsia="pt-BR"/>
        </w:rPr>
      </w:pPr>
    </w:p>
    <w:p w:rsidR="002459E7" w:rsidRDefault="002459E7" w:rsidP="002459E7">
      <w:pPr>
        <w:spacing w:line="360" w:lineRule="auto"/>
        <w:jc w:val="both"/>
        <w:rPr>
          <w:rFonts w:ascii="Times New Roman" w:hAnsi="Times New Roman" w:cs="Times New Roman"/>
          <w:b/>
          <w:sz w:val="24"/>
          <w:szCs w:val="24"/>
        </w:rPr>
      </w:pPr>
      <w:r>
        <w:rPr>
          <w:rFonts w:ascii="Times New Roman" w:hAnsi="Times New Roman" w:cs="Times New Roman"/>
          <w:b/>
          <w:sz w:val="24"/>
          <w:szCs w:val="24"/>
        </w:rPr>
        <w:t>5 ASPECTOS TRABALHISTAS ATRELADOS AO MERCADO DA MÚSICA</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universo da música abrange diversos ramos do Direito, dentre eles podemos destacar também o Direito do Trabalho. O fato de o músico ser contratado para tocar em algum bar, festas de casamento, festas públicas, shows em casas noturnas, entre outras várias formas, envolve uma espécie de promessa por parte do contratante àquele que irá ser contratado para trazer a arte para um determinado ambiente. </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disto, é importante destacar que o contratante acorda com o músico contratado alguma forma de pagamento a este, seja por forma de </w:t>
      </w:r>
      <w:r w:rsidRPr="0049626C">
        <w:rPr>
          <w:rFonts w:ascii="Times New Roman" w:hAnsi="Times New Roman" w:cs="Times New Roman"/>
          <w:i/>
          <w:sz w:val="24"/>
          <w:szCs w:val="24"/>
        </w:rPr>
        <w:t>couvert</w:t>
      </w:r>
      <w:r>
        <w:rPr>
          <w:rFonts w:ascii="Times New Roman" w:hAnsi="Times New Roman" w:cs="Times New Roman"/>
          <w:sz w:val="24"/>
          <w:szCs w:val="24"/>
        </w:rPr>
        <w:t xml:space="preserve">, seja por um cachê acordado entre as partes, seja pela bilheteria da casa de show ou do bar no qual o músico irá tocar, ou seja, até mesmo por uma simples ajuda de custo, que geralmente é paga para que o músico contratado arque com despesas mínimas, como as despesas com </w:t>
      </w:r>
      <w:r>
        <w:rPr>
          <w:rFonts w:ascii="Times New Roman" w:hAnsi="Times New Roman" w:cs="Times New Roman"/>
          <w:sz w:val="24"/>
          <w:szCs w:val="24"/>
        </w:rPr>
        <w:lastRenderedPageBreak/>
        <w:t xml:space="preserve">transporte ou até mesmo com a manutenção dos equipamentos (instrumentos musicais, amplificadores, microfone, pedestais, entre outros diversos acessórios). Por força disto, observar-se que o músico será remunerado de alguma forma a partir do momento em que é contratado para tocar. </w:t>
      </w:r>
    </w:p>
    <w:p w:rsidR="002459E7" w:rsidRDefault="002459E7" w:rsidP="002459E7">
      <w:pPr>
        <w:spacing w:line="360" w:lineRule="auto"/>
        <w:jc w:val="both"/>
        <w:rPr>
          <w:rFonts w:ascii="Times New Roman" w:hAnsi="Times New Roman" w:cs="Times New Roman"/>
          <w:sz w:val="24"/>
          <w:szCs w:val="24"/>
        </w:rPr>
      </w:pPr>
    </w:p>
    <w:p w:rsidR="002459E7" w:rsidRPr="000F0609"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0F0609">
        <w:rPr>
          <w:rFonts w:ascii="Times New Roman" w:hAnsi="Times New Roman" w:cs="Times New Roman"/>
          <w:sz w:val="24"/>
          <w:szCs w:val="24"/>
        </w:rPr>
        <w:t>.1 CONTRATO DE TRABALHO E NOTA CONTRATUAL PARA MÚSICOS PROFISSIONAIS</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análise do que foi apresentado acima, é importante deixar exposto que o Ministério do Trabalho e Emprego, considerando as peculiaridades do exercício da profissão de músico e a necessidade de estabelecer um sistema que permita maior entrosamento e cooperação entre os órgãos representantes da categoria e a fiscalização do ministério, para maior eficiência na proteção do trabalho do músico em todo o território nacional, aprovou modelos de contrato de trabalho e de notas contratuais para músicos profissionais. A norma jurídica é a Portaria 3.347, de 30 de Setembro de 1986, posteriormente alterada pela Portaria 446, de 19 de Agosto de 2004.</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Foram aprovados os modelos de contrato de trabalho por przo determinado ou indeterminado, e o modelo de nota contratual para substituição ou prestação de serviço caracteristicamente eventual de músico, no qual serão obrigatórios na contratação destes profissionais da arte.</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nota contratual, um dos instrumentos presentes na Portaria 446, constitui uma espécie contratual de substituição ou de prestação de serviço eventual, que poderá ser utilizado para temporadas culturais com duração de até 10 (dez) apresentações consecutivas ou não. Sendo assim, é proibida a utilização desta forma contratual pelas mesmas partes nos cinco dias subseqüentes ao término de uma temporada cultural. Sendo assim, o art. 2º da referida Portaria deixa explícito: </w:t>
      </w:r>
    </w:p>
    <w:p w:rsidR="002459E7" w:rsidRDefault="002459E7" w:rsidP="002459E7">
      <w:pPr>
        <w:spacing w:line="360" w:lineRule="auto"/>
        <w:ind w:left="2268"/>
        <w:jc w:val="both"/>
        <w:rPr>
          <w:rFonts w:ascii="Times New Roman" w:hAnsi="Times New Roman" w:cs="Times New Roman"/>
          <w:color w:val="000000"/>
        </w:rPr>
      </w:pPr>
      <w:r w:rsidRPr="00BD2E33">
        <w:rPr>
          <w:rFonts w:ascii="Times New Roman" w:hAnsi="Times New Roman" w:cs="Times New Roman"/>
          <w:color w:val="000000"/>
        </w:rPr>
        <w:t>Art. 2º – A Nota Contratual constituirá o instrumento de contrato de substituição ou de prestação de serviço eventual que poderá ser utilizada para temporadas culturais com duração de até 10 (dez) apresentações, consecutivas ou não.</w:t>
      </w:r>
    </w:p>
    <w:p w:rsidR="002459E7" w:rsidRPr="00BD2E33" w:rsidRDefault="002459E7" w:rsidP="002459E7">
      <w:pPr>
        <w:spacing w:line="360" w:lineRule="auto"/>
        <w:ind w:left="2268"/>
        <w:jc w:val="both"/>
        <w:rPr>
          <w:rFonts w:ascii="Times New Roman" w:hAnsi="Times New Roman" w:cs="Times New Roman"/>
          <w:color w:val="000000"/>
        </w:rPr>
      </w:pPr>
      <w:r w:rsidRPr="00BD2E33">
        <w:rPr>
          <w:rFonts w:ascii="Times New Roman" w:hAnsi="Times New Roman" w:cs="Times New Roman"/>
          <w:color w:val="000000"/>
        </w:rPr>
        <w:br/>
        <w:t xml:space="preserve">§ 1º – É vedada a utilização desta forma contratual pelas mesmas </w:t>
      </w:r>
      <w:r w:rsidRPr="00BD2E33">
        <w:rPr>
          <w:rFonts w:ascii="Times New Roman" w:hAnsi="Times New Roman" w:cs="Times New Roman"/>
          <w:color w:val="000000"/>
        </w:rPr>
        <w:lastRenderedPageBreak/>
        <w:t>partes nos 5 (cinco) dias subseqüentes ao término de uma temporada cultural.</w:t>
      </w:r>
    </w:p>
    <w:p w:rsidR="002459E7" w:rsidRPr="00BD2E33" w:rsidRDefault="002459E7" w:rsidP="002459E7">
      <w:pPr>
        <w:spacing w:line="360" w:lineRule="auto"/>
        <w:ind w:left="2268"/>
        <w:jc w:val="both"/>
        <w:rPr>
          <w:rFonts w:ascii="Times New Roman" w:hAnsi="Times New Roman" w:cs="Times New Roman"/>
          <w:color w:val="000000"/>
        </w:rPr>
      </w:pPr>
      <w:r w:rsidRPr="00BD2E33">
        <w:rPr>
          <w:rFonts w:ascii="Times New Roman" w:hAnsi="Times New Roman" w:cs="Times New Roman"/>
          <w:color w:val="000000"/>
        </w:rPr>
        <w:br/>
        <w:t>§ 2º – O instrumento contratual deverá conter, além da qualificação e assinatura dos contratantes, a natureza do ajuste, a espécie, a duração, o local da prestação do serviço, bem como a importância e a forma de remuneração, que será efetuada até o término de serviço.</w:t>
      </w:r>
    </w:p>
    <w:p w:rsidR="002459E7" w:rsidRPr="00D143DF" w:rsidRDefault="002459E7" w:rsidP="002459E7">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Tanto nos contratos de trabalho, como nas notas contratuais a empresa contratante deverá providenciar o visto da Ordem dos Músicos do Brasil e da entidade sindical representativa da categoria profissional, nos órgãos locais ou regionais onde ocorrerá a prestação do serviço. Depois de visados, o contrato de trabalho será levado a registro no órgão regional do Ministério do Trabalho, até a véspera do início da sua vigência, e as notas contratuais serão remetidas ao mesmo órgão, até o 10º dia do mês subseqüente ao que foi firmado. Por fim, a Ordem dos Músicos observará a regularidade da situação profissional do músico contratado, como condição para aditar seu visto.</w:t>
      </w:r>
    </w:p>
    <w:p w:rsidR="002459E7" w:rsidRDefault="002459E7" w:rsidP="002459E7">
      <w:pPr>
        <w:spacing w:line="360" w:lineRule="auto"/>
        <w:ind w:firstLine="708"/>
        <w:jc w:val="both"/>
        <w:rPr>
          <w:rFonts w:ascii="Times New Roman" w:hAnsi="Times New Roman" w:cs="Times New Roman"/>
          <w:sz w:val="24"/>
          <w:szCs w:val="24"/>
        </w:rPr>
      </w:pPr>
    </w:p>
    <w:p w:rsidR="002459E7" w:rsidRPr="000F0609"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0F0609">
        <w:rPr>
          <w:rFonts w:ascii="Times New Roman" w:hAnsi="Times New Roman" w:cs="Times New Roman"/>
          <w:sz w:val="24"/>
          <w:szCs w:val="24"/>
        </w:rPr>
        <w:t>.2 CONTRATO DE ARTISTAS PELA ADMINISTRAÇÃO PÚBLICA</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das possibilidades do músico ser contratado por uma parte privada, como foi exposto anteriormente, este profissional também poderá ser contratado pela Administração Pública. Sendo assim o profissional da música necessita formalizar a sua atividade como empresa, adquirindo personalidade jurídica, ele possui a alternativa de ser contratado diretamente pela administração pública, desviando-se de intermediários oportunistas ou negociações que chegam a ser até criminosas.</w:t>
      </w:r>
    </w:p>
    <w:p w:rsidR="002459E7" w:rsidRDefault="002459E7" w:rsidP="002459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Sendo assim, a Lei Federal nº 8.666/1993, Lei de Licitações, diz que é inexigível a licitação quando houver inviabilidade de concorrência, em especial, para a contratação de profissional de qualquer setor artístico, diretamente ou através de seu empresário exclusivo, desde que seja consagrado pela crítica especializada ou até mesmo pela opinião pública. O art. 25 da Lei de Licitações deixa claro que:</w:t>
      </w:r>
    </w:p>
    <w:p w:rsidR="002459E7" w:rsidRPr="00BD2E33" w:rsidRDefault="002459E7" w:rsidP="002459E7">
      <w:pPr>
        <w:spacing w:line="360" w:lineRule="auto"/>
        <w:ind w:left="2268"/>
        <w:jc w:val="both"/>
        <w:rPr>
          <w:rFonts w:ascii="Times New Roman" w:hAnsi="Times New Roman" w:cs="Times New Roman"/>
        </w:rPr>
      </w:pPr>
      <w:r w:rsidRPr="00BD2E33">
        <w:rPr>
          <w:rFonts w:ascii="Times New Roman" w:hAnsi="Times New Roman" w:cs="Times New Roman"/>
        </w:rPr>
        <w:t>Art. 25.  É inexigível a licitação quando houver inviabilidade de competição, em especial:</w:t>
      </w:r>
    </w:p>
    <w:p w:rsidR="002459E7" w:rsidRPr="00BD2E33" w:rsidRDefault="002459E7" w:rsidP="002459E7">
      <w:pPr>
        <w:spacing w:line="360" w:lineRule="auto"/>
        <w:ind w:left="2268"/>
        <w:jc w:val="both"/>
        <w:rPr>
          <w:rFonts w:ascii="Times New Roman" w:hAnsi="Times New Roman" w:cs="Times New Roman"/>
        </w:rPr>
      </w:pPr>
      <w:r w:rsidRPr="00BD2E33">
        <w:rPr>
          <w:rFonts w:ascii="Times New Roman" w:hAnsi="Times New Roman" w:cs="Times New Roman"/>
        </w:rPr>
        <w:lastRenderedPageBreak/>
        <w:t>III - para contratação de profissional de qualquer setor artístico, diretamente ou através de empresário exclusivo, desde que consagrado pela crítica especi</w:t>
      </w:r>
      <w:r w:rsidR="00E87D5F">
        <w:rPr>
          <w:rFonts w:ascii="Times New Roman" w:hAnsi="Times New Roman" w:cs="Times New Roman"/>
        </w:rPr>
        <w:t>alizada ou pela opinião pública (Redação dada pela Lei 8.666/1993).</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A contratação direta serve apenas para o artista. No caso do empresário, sua intermediação é aceita, desde que seja comprovado se tratar de empresário exclusivo do artista a ser contratado, Por empresário exclusivo, o Empresário Artístico Leonardo Salazar traz o conceito em seu livro “Música Ltda.”, a respeito de que, “deve-se entender como a figura do representante ou agente, ou seja, aquele que se obriga a, autonomamente, de forma habitual e não eventual, promover, mediante retribuição, a realização de certos negócios por conta do representado”.</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Ao fim do processo, após ser observada a razão da escolha do artista, deve sempre deixar clara a justificativa do preço do cachê, de modo a atender ao Princípio da Transparência e para que se evitem distorções acerca da contratação de determinado artista ou banda. O histórico de apresentações deste, levando-se em conta o porte do evento e para quem ele prestou seus serviços – se para iniciativa pública ou privada, é elemento balizador para justificar o preço do cachê firmado.</w:t>
      </w:r>
    </w:p>
    <w:p w:rsidR="002459E7" w:rsidRDefault="002459E7" w:rsidP="002459E7">
      <w:pPr>
        <w:spacing w:line="360" w:lineRule="auto"/>
        <w:jc w:val="both"/>
        <w:rPr>
          <w:rFonts w:ascii="Times New Roman" w:hAnsi="Times New Roman" w:cs="Times New Roman"/>
          <w:sz w:val="24"/>
          <w:szCs w:val="24"/>
        </w:rPr>
      </w:pPr>
    </w:p>
    <w:p w:rsidR="002459E7" w:rsidRPr="000F0609" w:rsidRDefault="002459E7" w:rsidP="002459E7">
      <w:pPr>
        <w:rPr>
          <w:rFonts w:ascii="Times New Roman" w:hAnsi="Times New Roman" w:cs="Times New Roman"/>
          <w:sz w:val="24"/>
          <w:szCs w:val="24"/>
        </w:rPr>
      </w:pPr>
      <w:r>
        <w:rPr>
          <w:rFonts w:ascii="Times New Roman" w:hAnsi="Times New Roman" w:cs="Times New Roman"/>
          <w:sz w:val="24"/>
          <w:szCs w:val="24"/>
        </w:rPr>
        <w:t>5</w:t>
      </w:r>
      <w:r w:rsidRPr="000F0609">
        <w:rPr>
          <w:rFonts w:ascii="Times New Roman" w:hAnsi="Times New Roman" w:cs="Times New Roman"/>
          <w:sz w:val="24"/>
          <w:szCs w:val="24"/>
        </w:rPr>
        <w:t>.3 SINDICATO DOS MÚSICOS</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A atual Constituição Federal deixa explícito que nenhum trabalhador será obrigado a associar-se ou permanecer associado a qualquer tipo de associação. No entanto, as entidades associativas como os sindicatos têm legitimidade para representar seus filiados judicial ou extrajudicialmente. Os sindicatos também gozam de legitimação para instituir e fazer valer a tabela do piso de remuneração da categoria, bem como para negociar com a classe patronal reajuste de salários.</w:t>
      </w:r>
    </w:p>
    <w:p w:rsidR="002459E7"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tab/>
        <w:t>No setor musical, existem dois importantes sindicatos espalhados por quase todas as Unidades da Federação. O Sindicato dos Músicos, que representa os interesses de músicos e cantores, e o Sindicato dos Artistas e Técnicos em Espetáculos de Diversões (Sated), que representa outros artistas, tais como atores, bailarinos e ainda técnicos de som, iluminação e demais envolvidos em um espetáculo.</w:t>
      </w:r>
    </w:p>
    <w:p w:rsidR="002459E7" w:rsidRPr="00CE4640" w:rsidRDefault="002459E7" w:rsidP="002459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E4640">
        <w:rPr>
          <w:rFonts w:ascii="Times New Roman" w:hAnsi="Times New Roman" w:cs="Times New Roman"/>
          <w:sz w:val="24"/>
          <w:szCs w:val="24"/>
        </w:rPr>
        <w:t>Há uma contribuição sindical que é cobrada anualmente, conforme determina a Constituição Federal vigente. Em contrapartida, os sindicatos defendem os interesses dos trabalhadores do setor e também prestam alguns serviços adicionais como acessória jurídica, plano de previdência complementar fechado, atendimento médico e odontológico, clube de recreações, dentre outros. Outra missão que o Sindicato abraça desde sua fundação é o esforço no sentido de ampliar o mercado de trabalho para os músicos e garantir dignidade profissional a todos os conveniados.</w:t>
      </w:r>
    </w:p>
    <w:p w:rsidR="00203F71" w:rsidRDefault="002459E7" w:rsidP="00124469">
      <w:pPr>
        <w:spacing w:line="360" w:lineRule="auto"/>
        <w:jc w:val="both"/>
        <w:rPr>
          <w:rFonts w:ascii="Times New Roman" w:hAnsi="Times New Roman" w:cs="Times New Roman"/>
          <w:sz w:val="24"/>
          <w:szCs w:val="24"/>
        </w:rPr>
      </w:pPr>
      <w:r>
        <w:rPr>
          <w:rFonts w:ascii="Times New Roman" w:hAnsi="Times New Roman" w:cs="Times New Roman"/>
          <w:sz w:val="24"/>
          <w:szCs w:val="24"/>
        </w:rPr>
        <w:tab/>
        <w:t>Os sindicatos também são de extrema importância administrativamente, onde visam os contratos de trabalho e as notas contratuais de músicos, artistas e técnicos em espetáculos de diversões. Os contratos com profissionais que são realizados com estrangeiros também é matéria visada nos sindicatos e devidamente acompanhada pelo pagament</w:t>
      </w:r>
      <w:r w:rsidR="00203F71">
        <w:rPr>
          <w:rFonts w:ascii="Times New Roman" w:hAnsi="Times New Roman" w:cs="Times New Roman"/>
          <w:sz w:val="24"/>
          <w:szCs w:val="24"/>
        </w:rPr>
        <w:t>e das respectivas taxas legais.</w:t>
      </w:r>
    </w:p>
    <w:p w:rsidR="00203F71" w:rsidRPr="00FA5312" w:rsidRDefault="00203F71" w:rsidP="00124469">
      <w:pPr>
        <w:spacing w:line="360" w:lineRule="auto"/>
        <w:jc w:val="both"/>
        <w:rPr>
          <w:rFonts w:ascii="Times New Roman" w:hAnsi="Times New Roman" w:cs="Times New Roman"/>
          <w:b/>
          <w:sz w:val="24"/>
          <w:szCs w:val="24"/>
        </w:rPr>
      </w:pPr>
      <w:r>
        <w:rPr>
          <w:rFonts w:ascii="Times New Roman" w:hAnsi="Times New Roman" w:cs="Times New Roman"/>
          <w:sz w:val="24"/>
          <w:szCs w:val="24"/>
        </w:rPr>
        <w:br/>
      </w:r>
      <w:r w:rsidRPr="00FA5312">
        <w:rPr>
          <w:rFonts w:ascii="Times New Roman" w:hAnsi="Times New Roman" w:cs="Times New Roman"/>
          <w:b/>
          <w:sz w:val="24"/>
          <w:szCs w:val="24"/>
        </w:rPr>
        <w:t>6 METODOLOGIA</w:t>
      </w:r>
    </w:p>
    <w:p w:rsidR="00555DA6" w:rsidRPr="009C6138" w:rsidRDefault="00555DA6" w:rsidP="00FA5312">
      <w:pPr>
        <w:spacing w:line="360" w:lineRule="auto"/>
        <w:ind w:firstLine="708"/>
        <w:jc w:val="both"/>
        <w:rPr>
          <w:rFonts w:ascii="Times New Roman" w:hAnsi="Times New Roman" w:cs="Times New Roman"/>
          <w:sz w:val="24"/>
          <w:szCs w:val="24"/>
        </w:rPr>
      </w:pPr>
      <w:r w:rsidRPr="009C6138">
        <w:rPr>
          <w:rFonts w:ascii="Times New Roman" w:hAnsi="Times New Roman" w:cs="Times New Roman"/>
          <w:sz w:val="24"/>
          <w:szCs w:val="24"/>
        </w:rPr>
        <w:t xml:space="preserve">O presente trabalho </w:t>
      </w:r>
      <w:r w:rsidR="00FA5312" w:rsidRPr="009C6138">
        <w:rPr>
          <w:rFonts w:ascii="Times New Roman" w:hAnsi="Times New Roman" w:cs="Times New Roman"/>
          <w:sz w:val="24"/>
          <w:szCs w:val="24"/>
        </w:rPr>
        <w:t>utilizou</w:t>
      </w:r>
      <w:r w:rsidRPr="009C6138">
        <w:rPr>
          <w:rFonts w:ascii="Times New Roman" w:hAnsi="Times New Roman" w:cs="Times New Roman"/>
          <w:sz w:val="24"/>
          <w:szCs w:val="24"/>
        </w:rPr>
        <w:t xml:space="preserve"> como metodologia</w:t>
      </w:r>
      <w:r w:rsidR="009C6138" w:rsidRPr="009C6138">
        <w:rPr>
          <w:rFonts w:ascii="Times New Roman" w:hAnsi="Times New Roman" w:cs="Times New Roman"/>
          <w:sz w:val="24"/>
          <w:szCs w:val="24"/>
        </w:rPr>
        <w:t xml:space="preserve"> </w:t>
      </w:r>
      <w:r w:rsidR="00FA5312" w:rsidRPr="009C6138">
        <w:rPr>
          <w:rFonts w:ascii="Times New Roman" w:hAnsi="Times New Roman" w:cs="Times New Roman"/>
          <w:sz w:val="24"/>
          <w:szCs w:val="24"/>
        </w:rPr>
        <w:t>um relato de experiência e</w:t>
      </w:r>
      <w:r w:rsidRPr="009C6138">
        <w:rPr>
          <w:rFonts w:ascii="Times New Roman" w:hAnsi="Times New Roman" w:cs="Times New Roman"/>
          <w:sz w:val="24"/>
          <w:szCs w:val="24"/>
        </w:rPr>
        <w:t xml:space="preserve"> a pesquisa bibliográfica, que consiste na utilização de dados já compilados e publicados em obras literárias, tanto jurídicas quanto musicais, internet, artigos científicos e etc. O emprego deste método permite a melhor exploração do material existente em relação ao tema estudado.</w:t>
      </w:r>
    </w:p>
    <w:p w:rsidR="00FA5312" w:rsidRDefault="009C6138" w:rsidP="00555DA6">
      <w:pPr>
        <w:spacing w:line="360" w:lineRule="auto"/>
        <w:ind w:firstLine="708"/>
        <w:jc w:val="both"/>
        <w:rPr>
          <w:rFonts w:ascii="Times New Roman" w:hAnsi="Times New Roman" w:cs="Times New Roman"/>
          <w:sz w:val="24"/>
          <w:szCs w:val="24"/>
        </w:rPr>
      </w:pPr>
      <w:r w:rsidRPr="009C6138">
        <w:rPr>
          <w:rFonts w:ascii="Times New Roman" w:hAnsi="Times New Roman" w:cs="Times New Roman"/>
          <w:sz w:val="24"/>
          <w:szCs w:val="24"/>
        </w:rPr>
        <w:t xml:space="preserve">Sendo assim, é possível observar que a </w:t>
      </w:r>
      <w:r w:rsidR="00FA5312" w:rsidRPr="009C6138">
        <w:rPr>
          <w:rFonts w:ascii="Times New Roman" w:hAnsi="Times New Roman" w:cs="Times New Roman"/>
          <w:sz w:val="24"/>
          <w:szCs w:val="24"/>
        </w:rPr>
        <w:t xml:space="preserve">metodologia deste trabalho </w:t>
      </w:r>
      <w:r w:rsidRPr="009C6138">
        <w:rPr>
          <w:rFonts w:ascii="Times New Roman" w:hAnsi="Times New Roman" w:cs="Times New Roman"/>
          <w:sz w:val="24"/>
          <w:szCs w:val="24"/>
        </w:rPr>
        <w:t>é pautada em um</w:t>
      </w:r>
      <w:r w:rsidR="00FA5312" w:rsidRPr="009C6138">
        <w:rPr>
          <w:rFonts w:ascii="Times New Roman" w:hAnsi="Times New Roman" w:cs="Times New Roman"/>
          <w:sz w:val="24"/>
          <w:szCs w:val="24"/>
        </w:rPr>
        <w:t xml:space="preserve"> apurado bibliográfico descritivo, mas ancorado num suporte subjetivo</w:t>
      </w:r>
      <w:r w:rsidRPr="009C6138">
        <w:rPr>
          <w:rFonts w:ascii="Times New Roman" w:hAnsi="Times New Roman" w:cs="Times New Roman"/>
          <w:sz w:val="24"/>
          <w:szCs w:val="24"/>
        </w:rPr>
        <w:t xml:space="preserve"> que vem a ser interligado</w:t>
      </w:r>
      <w:r w:rsidR="00FA5312" w:rsidRPr="009C6138">
        <w:rPr>
          <w:rFonts w:ascii="Times New Roman" w:hAnsi="Times New Roman" w:cs="Times New Roman"/>
          <w:sz w:val="24"/>
          <w:szCs w:val="24"/>
        </w:rPr>
        <w:t xml:space="preserve"> </w:t>
      </w:r>
      <w:r>
        <w:rPr>
          <w:rFonts w:ascii="Times New Roman" w:hAnsi="Times New Roman" w:cs="Times New Roman"/>
          <w:sz w:val="24"/>
          <w:szCs w:val="24"/>
        </w:rPr>
        <w:t>à</w:t>
      </w:r>
      <w:r w:rsidR="00FA5312" w:rsidRPr="009C6138">
        <w:rPr>
          <w:rFonts w:ascii="Times New Roman" w:hAnsi="Times New Roman" w:cs="Times New Roman"/>
          <w:sz w:val="24"/>
          <w:szCs w:val="24"/>
        </w:rPr>
        <w:t xml:space="preserve"> própria experiência </w:t>
      </w:r>
      <w:r>
        <w:rPr>
          <w:rFonts w:ascii="Times New Roman" w:hAnsi="Times New Roman" w:cs="Times New Roman"/>
          <w:sz w:val="24"/>
          <w:szCs w:val="24"/>
        </w:rPr>
        <w:t xml:space="preserve">do autor que é músico e </w:t>
      </w:r>
      <w:r w:rsidR="006A1EA0">
        <w:rPr>
          <w:rFonts w:ascii="Times New Roman" w:hAnsi="Times New Roman" w:cs="Times New Roman"/>
          <w:sz w:val="24"/>
          <w:szCs w:val="24"/>
        </w:rPr>
        <w:t>vivencia</w:t>
      </w:r>
      <w:r>
        <w:rPr>
          <w:rFonts w:ascii="Times New Roman" w:hAnsi="Times New Roman" w:cs="Times New Roman"/>
          <w:sz w:val="24"/>
          <w:szCs w:val="24"/>
        </w:rPr>
        <w:t xml:space="preserve"> todas estas necessidades, tanto nas suas apresentações ao vivo, quanto em outras experiências relacionadas à promoção da sua própria arte, além de também ser filho de músico, o que denota que estas dificuldades são ob</w:t>
      </w:r>
      <w:r w:rsidR="006A1EA0">
        <w:rPr>
          <w:rFonts w:ascii="Times New Roman" w:hAnsi="Times New Roman" w:cs="Times New Roman"/>
          <w:sz w:val="24"/>
          <w:szCs w:val="24"/>
        </w:rPr>
        <w:t>s</w:t>
      </w:r>
      <w:r>
        <w:rPr>
          <w:rFonts w:ascii="Times New Roman" w:hAnsi="Times New Roman" w:cs="Times New Roman"/>
          <w:sz w:val="24"/>
          <w:szCs w:val="24"/>
        </w:rPr>
        <w:t>ervadas por mais de uma geração</w:t>
      </w:r>
      <w:r w:rsidR="006A1EA0">
        <w:rPr>
          <w:rFonts w:ascii="Times New Roman" w:hAnsi="Times New Roman" w:cs="Times New Roman"/>
          <w:sz w:val="24"/>
          <w:szCs w:val="24"/>
        </w:rPr>
        <w:t>.</w:t>
      </w:r>
    </w:p>
    <w:p w:rsidR="00555DA6" w:rsidRPr="000854FD" w:rsidRDefault="00555DA6" w:rsidP="00555DA6">
      <w:pPr>
        <w:spacing w:line="360" w:lineRule="auto"/>
        <w:ind w:firstLine="708"/>
        <w:jc w:val="both"/>
        <w:rPr>
          <w:rFonts w:ascii="Times New Roman" w:hAnsi="Times New Roman" w:cs="Times New Roman"/>
          <w:sz w:val="24"/>
          <w:szCs w:val="24"/>
        </w:rPr>
      </w:pPr>
      <w:r w:rsidRPr="000854FD">
        <w:rPr>
          <w:rFonts w:ascii="Times New Roman" w:hAnsi="Times New Roman"/>
          <w:sz w:val="24"/>
          <w:szCs w:val="24"/>
        </w:rPr>
        <w:t>Um constru</w:t>
      </w:r>
      <w:r w:rsidR="00414668">
        <w:rPr>
          <w:rFonts w:ascii="Times New Roman" w:hAnsi="Times New Roman"/>
          <w:sz w:val="24"/>
          <w:szCs w:val="24"/>
        </w:rPr>
        <w:t>to de temas isolados que, lidos</w:t>
      </w:r>
      <w:r w:rsidRPr="000854FD">
        <w:rPr>
          <w:rFonts w:ascii="Times New Roman" w:hAnsi="Times New Roman"/>
          <w:sz w:val="24"/>
          <w:szCs w:val="24"/>
        </w:rPr>
        <w:t xml:space="preserve"> na ordem que se apresentam ou na ordem de refere</w:t>
      </w:r>
      <w:r w:rsidR="00414668">
        <w:rPr>
          <w:rFonts w:ascii="Times New Roman" w:hAnsi="Times New Roman"/>
          <w:sz w:val="24"/>
          <w:szCs w:val="24"/>
        </w:rPr>
        <w:t>ncia do leitor, servirá de modo</w:t>
      </w:r>
      <w:r w:rsidRPr="000854FD">
        <w:rPr>
          <w:rFonts w:ascii="Times New Roman" w:hAnsi="Times New Roman"/>
          <w:sz w:val="24"/>
          <w:szCs w:val="24"/>
        </w:rPr>
        <w:t xml:space="preserve"> para que músicos ou interessados em atuar na </w:t>
      </w:r>
      <w:r w:rsidR="00414668" w:rsidRPr="000854FD">
        <w:rPr>
          <w:rFonts w:ascii="Times New Roman" w:hAnsi="Times New Roman"/>
          <w:sz w:val="24"/>
          <w:szCs w:val="24"/>
        </w:rPr>
        <w:t>áre</w:t>
      </w:r>
      <w:r w:rsidR="00414668">
        <w:rPr>
          <w:rFonts w:ascii="Times New Roman" w:hAnsi="Times New Roman"/>
          <w:sz w:val="24"/>
          <w:szCs w:val="24"/>
        </w:rPr>
        <w:t>a</w:t>
      </w:r>
      <w:r w:rsidRPr="000854FD">
        <w:rPr>
          <w:rFonts w:ascii="Times New Roman" w:hAnsi="Times New Roman"/>
          <w:sz w:val="24"/>
          <w:szCs w:val="24"/>
        </w:rPr>
        <w:t xml:space="preserve"> possam iniciar a sua base de compreensão das </w:t>
      </w:r>
      <w:r w:rsidR="00414668" w:rsidRPr="000854FD">
        <w:rPr>
          <w:rFonts w:ascii="Times New Roman" w:hAnsi="Times New Roman"/>
          <w:sz w:val="24"/>
          <w:szCs w:val="24"/>
        </w:rPr>
        <w:t>circunstância</w:t>
      </w:r>
      <w:r w:rsidR="00414668">
        <w:rPr>
          <w:rFonts w:ascii="Times New Roman" w:hAnsi="Times New Roman"/>
          <w:sz w:val="24"/>
          <w:szCs w:val="24"/>
        </w:rPr>
        <w:t>s</w:t>
      </w:r>
      <w:r w:rsidRPr="000854FD">
        <w:rPr>
          <w:rFonts w:ascii="Times New Roman" w:hAnsi="Times New Roman"/>
          <w:sz w:val="24"/>
          <w:szCs w:val="24"/>
        </w:rPr>
        <w:t xml:space="preserve"> jurídicas elementare</w:t>
      </w:r>
      <w:r w:rsidR="00414668">
        <w:rPr>
          <w:rFonts w:ascii="Times New Roman" w:hAnsi="Times New Roman"/>
          <w:sz w:val="24"/>
          <w:szCs w:val="24"/>
        </w:rPr>
        <w:t>s</w:t>
      </w:r>
      <w:r w:rsidRPr="000854FD">
        <w:rPr>
          <w:rFonts w:ascii="Times New Roman" w:hAnsi="Times New Roman"/>
          <w:sz w:val="24"/>
          <w:szCs w:val="24"/>
        </w:rPr>
        <w:t xml:space="preserve"> relacionados </w:t>
      </w:r>
      <w:r w:rsidR="00C51DBE" w:rsidRPr="000854FD">
        <w:rPr>
          <w:rFonts w:ascii="Times New Roman" w:hAnsi="Times New Roman"/>
          <w:sz w:val="24"/>
          <w:szCs w:val="24"/>
        </w:rPr>
        <w:t>à</w:t>
      </w:r>
      <w:r w:rsidRPr="000854FD">
        <w:rPr>
          <w:rFonts w:ascii="Times New Roman" w:hAnsi="Times New Roman"/>
          <w:sz w:val="24"/>
          <w:szCs w:val="24"/>
        </w:rPr>
        <w:t xml:space="preserve"> </w:t>
      </w:r>
      <w:r w:rsidR="00414668">
        <w:rPr>
          <w:rFonts w:ascii="Times New Roman" w:hAnsi="Times New Roman"/>
          <w:sz w:val="24"/>
          <w:szCs w:val="24"/>
        </w:rPr>
        <w:t>a</w:t>
      </w:r>
      <w:r w:rsidRPr="000854FD">
        <w:rPr>
          <w:rFonts w:ascii="Times New Roman" w:hAnsi="Times New Roman"/>
          <w:sz w:val="24"/>
          <w:szCs w:val="24"/>
        </w:rPr>
        <w:t>tividade profissional do m</w:t>
      </w:r>
      <w:r w:rsidR="00414668">
        <w:rPr>
          <w:rFonts w:ascii="Times New Roman" w:hAnsi="Times New Roman"/>
          <w:sz w:val="24"/>
          <w:szCs w:val="24"/>
        </w:rPr>
        <w:t>ú</w:t>
      </w:r>
      <w:r w:rsidRPr="000854FD">
        <w:rPr>
          <w:rFonts w:ascii="Times New Roman" w:hAnsi="Times New Roman"/>
          <w:sz w:val="24"/>
          <w:szCs w:val="24"/>
        </w:rPr>
        <w:t>sico</w:t>
      </w:r>
      <w:r w:rsidR="00414668">
        <w:rPr>
          <w:rFonts w:ascii="Times New Roman" w:hAnsi="Times New Roman"/>
          <w:sz w:val="24"/>
          <w:szCs w:val="24"/>
        </w:rPr>
        <w:t xml:space="preserve"> no Brasil</w:t>
      </w:r>
      <w:r w:rsidRPr="000854FD">
        <w:rPr>
          <w:rFonts w:ascii="Times New Roman" w:hAnsi="Times New Roman"/>
          <w:sz w:val="24"/>
          <w:szCs w:val="24"/>
        </w:rPr>
        <w:t>.</w:t>
      </w:r>
    </w:p>
    <w:p w:rsidR="00FA5312" w:rsidRDefault="00555DA6" w:rsidP="000854FD">
      <w:pPr>
        <w:autoSpaceDE w:val="0"/>
        <w:autoSpaceDN w:val="0"/>
        <w:adjustRightInd w:val="0"/>
        <w:spacing w:after="0" w:line="360" w:lineRule="auto"/>
        <w:ind w:right="-1" w:firstLine="709"/>
        <w:jc w:val="both"/>
        <w:rPr>
          <w:rFonts w:ascii="Times New Roman" w:hAnsi="Times New Roman"/>
          <w:sz w:val="24"/>
          <w:szCs w:val="24"/>
        </w:rPr>
      </w:pPr>
      <w:r w:rsidRPr="000854FD">
        <w:rPr>
          <w:rFonts w:ascii="Times New Roman" w:hAnsi="Times New Roman"/>
          <w:sz w:val="24"/>
          <w:szCs w:val="24"/>
        </w:rPr>
        <w:t>Ao optar pela mesc</w:t>
      </w:r>
      <w:r w:rsidR="00FA5312" w:rsidRPr="000854FD">
        <w:rPr>
          <w:rFonts w:ascii="Times New Roman" w:hAnsi="Times New Roman"/>
          <w:sz w:val="24"/>
          <w:szCs w:val="24"/>
        </w:rPr>
        <w:t>l</w:t>
      </w:r>
      <w:r w:rsidRPr="000854FD">
        <w:rPr>
          <w:rFonts w:ascii="Times New Roman" w:hAnsi="Times New Roman"/>
          <w:sz w:val="24"/>
          <w:szCs w:val="24"/>
        </w:rPr>
        <w:t>a de vários conceitos, buscou</w:t>
      </w:r>
      <w:r w:rsidR="003D5871">
        <w:rPr>
          <w:rFonts w:ascii="Times New Roman" w:hAnsi="Times New Roman"/>
          <w:sz w:val="24"/>
          <w:szCs w:val="24"/>
        </w:rPr>
        <w:t>-</w:t>
      </w:r>
      <w:r w:rsidRPr="000854FD">
        <w:rPr>
          <w:rFonts w:ascii="Times New Roman" w:hAnsi="Times New Roman"/>
          <w:sz w:val="24"/>
          <w:szCs w:val="24"/>
        </w:rPr>
        <w:t>se minimizar os constante</w:t>
      </w:r>
      <w:r w:rsidR="003D5871">
        <w:rPr>
          <w:rFonts w:ascii="Times New Roman" w:hAnsi="Times New Roman"/>
          <w:sz w:val="24"/>
          <w:szCs w:val="24"/>
        </w:rPr>
        <w:t>s</w:t>
      </w:r>
      <w:r w:rsidRPr="000854FD">
        <w:rPr>
          <w:rFonts w:ascii="Times New Roman" w:hAnsi="Times New Roman"/>
          <w:sz w:val="24"/>
          <w:szCs w:val="24"/>
        </w:rPr>
        <w:t xml:space="preserve"> hiatos existentes na literatura </w:t>
      </w:r>
      <w:r w:rsidR="003D5871" w:rsidRPr="000854FD">
        <w:rPr>
          <w:rFonts w:ascii="Times New Roman" w:hAnsi="Times New Roman"/>
          <w:sz w:val="24"/>
          <w:szCs w:val="24"/>
        </w:rPr>
        <w:t>científica</w:t>
      </w:r>
      <w:r w:rsidRPr="000854FD">
        <w:rPr>
          <w:rFonts w:ascii="Times New Roman" w:hAnsi="Times New Roman"/>
          <w:sz w:val="24"/>
          <w:szCs w:val="24"/>
        </w:rPr>
        <w:t xml:space="preserve"> acerca</w:t>
      </w:r>
      <w:r w:rsidR="003D5871">
        <w:rPr>
          <w:rFonts w:ascii="Times New Roman" w:hAnsi="Times New Roman"/>
          <w:sz w:val="24"/>
          <w:szCs w:val="24"/>
        </w:rPr>
        <w:t xml:space="preserve"> </w:t>
      </w:r>
      <w:r w:rsidRPr="000854FD">
        <w:rPr>
          <w:rFonts w:ascii="Times New Roman" w:hAnsi="Times New Roman"/>
          <w:sz w:val="24"/>
          <w:szCs w:val="24"/>
        </w:rPr>
        <w:t>do assunt</w:t>
      </w:r>
      <w:r w:rsidR="003D5871">
        <w:rPr>
          <w:rFonts w:ascii="Times New Roman" w:hAnsi="Times New Roman"/>
          <w:sz w:val="24"/>
          <w:szCs w:val="24"/>
        </w:rPr>
        <w:t>o,</w:t>
      </w:r>
      <w:r w:rsidRPr="000854FD">
        <w:rPr>
          <w:rFonts w:ascii="Times New Roman" w:hAnsi="Times New Roman"/>
          <w:sz w:val="24"/>
          <w:szCs w:val="24"/>
        </w:rPr>
        <w:t xml:space="preserve"> que por v</w:t>
      </w:r>
      <w:r w:rsidR="003D5871">
        <w:rPr>
          <w:rFonts w:ascii="Times New Roman" w:hAnsi="Times New Roman"/>
          <w:sz w:val="24"/>
          <w:szCs w:val="24"/>
        </w:rPr>
        <w:t>á</w:t>
      </w:r>
      <w:r w:rsidRPr="000854FD">
        <w:rPr>
          <w:rFonts w:ascii="Times New Roman" w:hAnsi="Times New Roman"/>
          <w:sz w:val="24"/>
          <w:szCs w:val="24"/>
        </w:rPr>
        <w:t>rias v</w:t>
      </w:r>
      <w:r w:rsidR="003D5871">
        <w:rPr>
          <w:rFonts w:ascii="Times New Roman" w:hAnsi="Times New Roman"/>
          <w:sz w:val="24"/>
          <w:szCs w:val="24"/>
        </w:rPr>
        <w:t>ez</w:t>
      </w:r>
      <w:r w:rsidRPr="000854FD">
        <w:rPr>
          <w:rFonts w:ascii="Times New Roman" w:hAnsi="Times New Roman"/>
          <w:sz w:val="24"/>
          <w:szCs w:val="24"/>
        </w:rPr>
        <w:t xml:space="preserve">es se </w:t>
      </w:r>
      <w:r w:rsidRPr="000854FD">
        <w:rPr>
          <w:rFonts w:ascii="Times New Roman" w:hAnsi="Times New Roman"/>
          <w:sz w:val="24"/>
          <w:szCs w:val="24"/>
        </w:rPr>
        <w:lastRenderedPageBreak/>
        <w:t xml:space="preserve">debruçam em determinados temas, omitindo outro tanto importante o quanto. </w:t>
      </w:r>
      <w:r w:rsidR="003D5871">
        <w:rPr>
          <w:rFonts w:ascii="Times New Roman" w:hAnsi="Times New Roman"/>
          <w:sz w:val="24"/>
          <w:szCs w:val="24"/>
        </w:rPr>
        <w:t>Destarte é importante observar que e</w:t>
      </w:r>
      <w:r w:rsidR="00FA5312" w:rsidRPr="000854FD">
        <w:rPr>
          <w:rFonts w:ascii="Times New Roman" w:hAnsi="Times New Roman"/>
          <w:sz w:val="24"/>
          <w:szCs w:val="24"/>
        </w:rPr>
        <w:t xml:space="preserve">ste trabalho surge </w:t>
      </w:r>
      <w:r w:rsidR="003D5871">
        <w:rPr>
          <w:rFonts w:ascii="Times New Roman" w:hAnsi="Times New Roman"/>
          <w:sz w:val="24"/>
          <w:szCs w:val="24"/>
        </w:rPr>
        <w:t xml:space="preserve">a partir </w:t>
      </w:r>
      <w:r w:rsidR="00FA5312" w:rsidRPr="000854FD">
        <w:rPr>
          <w:rFonts w:ascii="Times New Roman" w:hAnsi="Times New Roman"/>
          <w:sz w:val="24"/>
          <w:szCs w:val="24"/>
        </w:rPr>
        <w:t>das minhas circunst</w:t>
      </w:r>
      <w:r w:rsidR="003D5871">
        <w:rPr>
          <w:rFonts w:ascii="Times New Roman" w:hAnsi="Times New Roman"/>
          <w:sz w:val="24"/>
          <w:szCs w:val="24"/>
        </w:rPr>
        <w:t>â</w:t>
      </w:r>
      <w:r w:rsidR="00FA5312" w:rsidRPr="000854FD">
        <w:rPr>
          <w:rFonts w:ascii="Times New Roman" w:hAnsi="Times New Roman"/>
          <w:sz w:val="24"/>
          <w:szCs w:val="24"/>
        </w:rPr>
        <w:t>ncia</w:t>
      </w:r>
      <w:r w:rsidR="003D5871">
        <w:rPr>
          <w:rFonts w:ascii="Times New Roman" w:hAnsi="Times New Roman"/>
          <w:sz w:val="24"/>
          <w:szCs w:val="24"/>
        </w:rPr>
        <w:t>s</w:t>
      </w:r>
      <w:r w:rsidR="00FA5312" w:rsidRPr="000854FD">
        <w:rPr>
          <w:rFonts w:ascii="Times New Roman" w:hAnsi="Times New Roman"/>
          <w:sz w:val="24"/>
          <w:szCs w:val="24"/>
        </w:rPr>
        <w:t>, da ansiedade pretérita ao curso direito, na condição de músico.</w:t>
      </w:r>
    </w:p>
    <w:p w:rsidR="003D5871" w:rsidRPr="000854FD" w:rsidRDefault="003D5871" w:rsidP="000854FD">
      <w:pPr>
        <w:autoSpaceDE w:val="0"/>
        <w:autoSpaceDN w:val="0"/>
        <w:adjustRightInd w:val="0"/>
        <w:spacing w:after="0" w:line="360" w:lineRule="auto"/>
        <w:ind w:right="-1" w:firstLine="709"/>
        <w:jc w:val="both"/>
        <w:rPr>
          <w:rFonts w:ascii="Times New Roman" w:hAnsi="Times New Roman"/>
          <w:sz w:val="24"/>
          <w:szCs w:val="24"/>
        </w:rPr>
      </w:pPr>
    </w:p>
    <w:p w:rsidR="00FA5312" w:rsidRDefault="00FA5312" w:rsidP="00FA5312">
      <w:pPr>
        <w:autoSpaceDE w:val="0"/>
        <w:autoSpaceDN w:val="0"/>
        <w:adjustRightInd w:val="0"/>
        <w:spacing w:after="0" w:line="360" w:lineRule="auto"/>
        <w:ind w:right="-1"/>
        <w:jc w:val="both"/>
        <w:rPr>
          <w:rFonts w:ascii="Times New Roman" w:hAnsi="Times New Roman"/>
          <w:b/>
          <w:sz w:val="24"/>
          <w:szCs w:val="24"/>
        </w:rPr>
      </w:pPr>
      <w:r>
        <w:rPr>
          <w:rFonts w:ascii="Times New Roman" w:hAnsi="Times New Roman"/>
          <w:b/>
          <w:sz w:val="24"/>
          <w:szCs w:val="24"/>
        </w:rPr>
        <w:t>7 CONSIDERAÇÕES FINAIS</w:t>
      </w:r>
    </w:p>
    <w:p w:rsidR="00FA5312" w:rsidRDefault="00FF72BF" w:rsidP="00FA5312">
      <w:pPr>
        <w:autoSpaceDE w:val="0"/>
        <w:autoSpaceDN w:val="0"/>
        <w:adjustRightInd w:val="0"/>
        <w:spacing w:after="0" w:line="360" w:lineRule="auto"/>
        <w:ind w:right="-1"/>
        <w:jc w:val="both"/>
        <w:rPr>
          <w:rFonts w:ascii="Times New Roman" w:hAnsi="Times New Roman"/>
          <w:sz w:val="24"/>
          <w:szCs w:val="24"/>
        </w:rPr>
      </w:pPr>
      <w:r>
        <w:rPr>
          <w:rFonts w:ascii="Times New Roman" w:hAnsi="Times New Roman"/>
          <w:b/>
          <w:sz w:val="24"/>
          <w:szCs w:val="24"/>
        </w:rPr>
        <w:tab/>
      </w:r>
      <w:r w:rsidR="00395013">
        <w:rPr>
          <w:rFonts w:ascii="Times New Roman" w:hAnsi="Times New Roman"/>
          <w:sz w:val="24"/>
          <w:szCs w:val="24"/>
        </w:rPr>
        <w:t>Após síntese realizada acerca do universo jurídico do mundo da música, é possível observar que a acessibilidade dos músicos aos seus direitos é um ponto em que precisa ser trabalhado ao longo dos anos. Muitos músicos, compositores, arranjadores, entre outros, não fazem id</w:t>
      </w:r>
      <w:r w:rsidR="008B781C">
        <w:rPr>
          <w:rFonts w:ascii="Times New Roman" w:hAnsi="Times New Roman"/>
          <w:sz w:val="24"/>
          <w:szCs w:val="24"/>
        </w:rPr>
        <w:t>e</w:t>
      </w:r>
      <w:r w:rsidR="00395013">
        <w:rPr>
          <w:rFonts w:ascii="Times New Roman" w:hAnsi="Times New Roman"/>
          <w:sz w:val="24"/>
          <w:szCs w:val="24"/>
        </w:rPr>
        <w:t>ia da riqueza que é a arte da música. Esta valo</w:t>
      </w:r>
      <w:r w:rsidR="008B781C">
        <w:rPr>
          <w:rFonts w:ascii="Times New Roman" w:hAnsi="Times New Roman"/>
          <w:sz w:val="24"/>
          <w:szCs w:val="24"/>
        </w:rPr>
        <w:t xml:space="preserve">rização do próprio profissional </w:t>
      </w:r>
      <w:r w:rsidR="00395013">
        <w:rPr>
          <w:rFonts w:ascii="Times New Roman" w:hAnsi="Times New Roman"/>
          <w:sz w:val="24"/>
          <w:szCs w:val="24"/>
        </w:rPr>
        <w:t xml:space="preserve">muitas vezes é exatamente a peça fundamental para que a normatização </w:t>
      </w:r>
      <w:r w:rsidR="008B781C">
        <w:rPr>
          <w:rFonts w:ascii="Times New Roman" w:hAnsi="Times New Roman"/>
          <w:sz w:val="24"/>
          <w:szCs w:val="24"/>
        </w:rPr>
        <w:t>e a</w:t>
      </w:r>
      <w:r w:rsidR="00395013">
        <w:rPr>
          <w:rFonts w:ascii="Times New Roman" w:hAnsi="Times New Roman"/>
          <w:sz w:val="24"/>
          <w:szCs w:val="24"/>
        </w:rPr>
        <w:t xml:space="preserve"> igualdade de direitos no mercado da música seja </w:t>
      </w:r>
      <w:r w:rsidR="008B781C">
        <w:rPr>
          <w:rFonts w:ascii="Times New Roman" w:hAnsi="Times New Roman"/>
          <w:sz w:val="24"/>
          <w:szCs w:val="24"/>
        </w:rPr>
        <w:t xml:space="preserve">devidamente </w:t>
      </w:r>
      <w:r w:rsidR="00395013">
        <w:rPr>
          <w:rFonts w:ascii="Times New Roman" w:hAnsi="Times New Roman"/>
          <w:sz w:val="24"/>
          <w:szCs w:val="24"/>
        </w:rPr>
        <w:t>estabelecida.</w:t>
      </w:r>
    </w:p>
    <w:p w:rsidR="00994BD0" w:rsidRDefault="00994BD0" w:rsidP="00FA5312">
      <w:pPr>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Além do baixo interesse dos profissionais da área acerca dos direitos atrelados à participação destes numa obra musical, seja em sua composição, seja na sua execução, é possível observar que a legislação que trata sobre a matéria necessita ser atualizada de acordo com o atual momento do mercado da música. A atual década tem um diferencial em relação à década antecedente, que são justamente as plataformas digitais. Nos dias atuais muitos cantores, bandas tem seus discos lançados apenas em plataformas digitais, as vezes nem </w:t>
      </w:r>
      <w:r w:rsidR="008B781C">
        <w:rPr>
          <w:rFonts w:ascii="Times New Roman" w:hAnsi="Times New Roman"/>
          <w:sz w:val="24"/>
          <w:szCs w:val="24"/>
        </w:rPr>
        <w:t>mais vendendo seus trabalhos em material físico</w:t>
      </w:r>
      <w:r>
        <w:rPr>
          <w:rFonts w:ascii="Times New Roman" w:hAnsi="Times New Roman"/>
          <w:sz w:val="24"/>
          <w:szCs w:val="24"/>
        </w:rPr>
        <w:t>.</w:t>
      </w:r>
    </w:p>
    <w:p w:rsidR="008B781C" w:rsidRDefault="008B781C" w:rsidP="00FA5312">
      <w:pPr>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Conclui-se que os tempos mudaram, a tecnologia está cada vez mais presente em nossas vidas, como também está presente no mundo da música. Vale destacar que além da necessária atualização da legislação, os direitos trabalhistas atrelados ao mercado da música precisam chegar ao conhecimento do músico. Muitas vezes princípios básicos do Direito do Trabalho são violados neste mercado.</w:t>
      </w:r>
    </w:p>
    <w:p w:rsidR="008B781C" w:rsidRDefault="008B781C" w:rsidP="00FA5312">
      <w:pPr>
        <w:autoSpaceDE w:val="0"/>
        <w:autoSpaceDN w:val="0"/>
        <w:adjustRightInd w:val="0"/>
        <w:spacing w:after="0" w:line="360" w:lineRule="auto"/>
        <w:ind w:right="-1"/>
        <w:jc w:val="both"/>
        <w:rPr>
          <w:rFonts w:ascii="Times New Roman" w:hAnsi="Times New Roman"/>
          <w:sz w:val="24"/>
          <w:szCs w:val="24"/>
        </w:rPr>
      </w:pPr>
      <w:r>
        <w:rPr>
          <w:rFonts w:ascii="Times New Roman" w:hAnsi="Times New Roman"/>
          <w:sz w:val="24"/>
          <w:szCs w:val="24"/>
        </w:rPr>
        <w:tab/>
        <w:t xml:space="preserve">Destarte, observamos que </w:t>
      </w:r>
      <w:r w:rsidR="00635018">
        <w:rPr>
          <w:rFonts w:ascii="Times New Roman" w:hAnsi="Times New Roman"/>
          <w:sz w:val="24"/>
          <w:szCs w:val="24"/>
        </w:rPr>
        <w:t xml:space="preserve">o mundo </w:t>
      </w:r>
      <w:r w:rsidR="002943F9">
        <w:rPr>
          <w:rFonts w:ascii="Times New Roman" w:hAnsi="Times New Roman"/>
          <w:sz w:val="24"/>
          <w:szCs w:val="24"/>
        </w:rPr>
        <w:t>jurídico</w:t>
      </w:r>
      <w:r w:rsidR="00635018">
        <w:rPr>
          <w:rFonts w:ascii="Times New Roman" w:hAnsi="Times New Roman"/>
          <w:sz w:val="24"/>
          <w:szCs w:val="24"/>
        </w:rPr>
        <w:t xml:space="preserve"> precisa unir-se cada vez mais com o mundo </w:t>
      </w:r>
      <w:r w:rsidR="002943F9">
        <w:rPr>
          <w:rFonts w:ascii="Times New Roman" w:hAnsi="Times New Roman"/>
          <w:sz w:val="24"/>
          <w:szCs w:val="24"/>
        </w:rPr>
        <w:t>musical</w:t>
      </w:r>
      <w:r w:rsidR="00635018">
        <w:rPr>
          <w:rFonts w:ascii="Times New Roman" w:hAnsi="Times New Roman"/>
          <w:sz w:val="24"/>
          <w:szCs w:val="24"/>
        </w:rPr>
        <w:t>, de forma que a vida do profissional</w:t>
      </w:r>
      <w:r w:rsidR="002943F9">
        <w:rPr>
          <w:rFonts w:ascii="Times New Roman" w:hAnsi="Times New Roman"/>
          <w:sz w:val="24"/>
          <w:szCs w:val="24"/>
        </w:rPr>
        <w:t xml:space="preserve"> da música</w:t>
      </w:r>
      <w:r w:rsidR="00635018">
        <w:rPr>
          <w:rFonts w:ascii="Times New Roman" w:hAnsi="Times New Roman"/>
          <w:sz w:val="24"/>
          <w:szCs w:val="24"/>
        </w:rPr>
        <w:t xml:space="preserve"> será abrilhantada com a arte considerada a mais rica, e regulamentada pelo Direito, ramo em que busca</w:t>
      </w:r>
      <w:r w:rsidR="002943F9">
        <w:rPr>
          <w:rFonts w:ascii="Times New Roman" w:hAnsi="Times New Roman"/>
          <w:sz w:val="24"/>
          <w:szCs w:val="24"/>
        </w:rPr>
        <w:t xml:space="preserve"> sempre a ordem e a própria justiça.</w:t>
      </w:r>
    </w:p>
    <w:p w:rsidR="004E4E39" w:rsidRPr="00395013" w:rsidRDefault="004E4E39" w:rsidP="00FA5312">
      <w:pPr>
        <w:autoSpaceDE w:val="0"/>
        <w:autoSpaceDN w:val="0"/>
        <w:adjustRightInd w:val="0"/>
        <w:spacing w:after="0" w:line="360" w:lineRule="auto"/>
        <w:ind w:right="-1"/>
        <w:jc w:val="both"/>
        <w:rPr>
          <w:rFonts w:ascii="Times New Roman" w:hAnsi="Times New Roman"/>
          <w:sz w:val="24"/>
          <w:szCs w:val="24"/>
        </w:rPr>
      </w:pPr>
    </w:p>
    <w:p w:rsidR="00FA5312" w:rsidRDefault="00FA5312" w:rsidP="00FA5312">
      <w:pPr>
        <w:autoSpaceDE w:val="0"/>
        <w:autoSpaceDN w:val="0"/>
        <w:adjustRightInd w:val="0"/>
        <w:spacing w:after="0" w:line="360" w:lineRule="auto"/>
        <w:ind w:right="-1"/>
        <w:jc w:val="both"/>
        <w:rPr>
          <w:rFonts w:ascii="Times New Roman" w:hAnsi="Times New Roman"/>
          <w:b/>
          <w:sz w:val="24"/>
          <w:szCs w:val="24"/>
        </w:rPr>
      </w:pPr>
      <w:r>
        <w:rPr>
          <w:rFonts w:ascii="Times New Roman" w:hAnsi="Times New Roman"/>
          <w:b/>
          <w:sz w:val="24"/>
          <w:szCs w:val="24"/>
        </w:rPr>
        <w:t>8 ABSTRACT</w:t>
      </w:r>
    </w:p>
    <w:p w:rsidR="004E4E39" w:rsidRPr="009D7FEC" w:rsidRDefault="0059594C" w:rsidP="00793B16">
      <w:pPr>
        <w:autoSpaceDE w:val="0"/>
        <w:autoSpaceDN w:val="0"/>
        <w:adjustRightInd w:val="0"/>
        <w:spacing w:after="0" w:line="360" w:lineRule="auto"/>
        <w:ind w:right="-1"/>
        <w:jc w:val="both"/>
        <w:rPr>
          <w:rFonts w:ascii="Times New Roman" w:hAnsi="Times New Roman"/>
          <w:sz w:val="24"/>
          <w:szCs w:val="24"/>
        </w:rPr>
      </w:pPr>
      <w:r w:rsidRPr="0059594C">
        <w:rPr>
          <w:rFonts w:ascii="Times New Roman" w:hAnsi="Times New Roman"/>
          <w:sz w:val="24"/>
          <w:szCs w:val="24"/>
        </w:rPr>
        <w:t xml:space="preserve">The present work aims to make a general analysis on the particularities of the right within the world of music, noting: the dynamic of your operation; the various characters involved in the music production process; the mechanisms responsible for the collection of royalties, as the </w:t>
      </w:r>
      <w:r>
        <w:rPr>
          <w:rFonts w:ascii="Times New Roman" w:hAnsi="Times New Roman"/>
          <w:sz w:val="24"/>
          <w:szCs w:val="24"/>
        </w:rPr>
        <w:t>Escritório Central de Arrecadação de Direitos</w:t>
      </w:r>
      <w:r w:rsidRPr="0059594C">
        <w:rPr>
          <w:rFonts w:ascii="Times New Roman" w:hAnsi="Times New Roman"/>
          <w:sz w:val="24"/>
          <w:szCs w:val="24"/>
        </w:rPr>
        <w:t xml:space="preserve"> (ECAD); highlighting </w:t>
      </w:r>
      <w:r w:rsidRPr="0059594C">
        <w:rPr>
          <w:rFonts w:ascii="Times New Roman" w:hAnsi="Times New Roman"/>
          <w:sz w:val="24"/>
          <w:szCs w:val="24"/>
        </w:rPr>
        <w:lastRenderedPageBreak/>
        <w:t xml:space="preserve">also the digital market develops rapidly from 90 and labor rights. It is also observed the </w:t>
      </w:r>
      <w:r>
        <w:rPr>
          <w:rFonts w:ascii="Times New Roman" w:hAnsi="Times New Roman"/>
          <w:sz w:val="24"/>
          <w:szCs w:val="24"/>
        </w:rPr>
        <w:t>Ordem dos Músicos do Brasil</w:t>
      </w:r>
      <w:r w:rsidRPr="0059594C">
        <w:rPr>
          <w:rFonts w:ascii="Times New Roman" w:hAnsi="Times New Roman"/>
          <w:sz w:val="24"/>
          <w:szCs w:val="24"/>
        </w:rPr>
        <w:t xml:space="preserve"> (OMB), regulatory agency and </w:t>
      </w:r>
      <w:r w:rsidR="009D7FEC">
        <w:rPr>
          <w:rFonts w:ascii="Times New Roman" w:hAnsi="Times New Roman"/>
          <w:sz w:val="24"/>
          <w:szCs w:val="24"/>
        </w:rPr>
        <w:t>supervisory organ</w:t>
      </w:r>
      <w:r w:rsidRPr="0059594C">
        <w:rPr>
          <w:rFonts w:ascii="Times New Roman" w:hAnsi="Times New Roman"/>
          <w:sz w:val="24"/>
          <w:szCs w:val="24"/>
        </w:rPr>
        <w:t xml:space="preserve"> of the profession, your membership and your incompatibility with the Constitution of the Federative Republic of Brazil promulgated in the year 1988</w:t>
      </w:r>
      <w:r w:rsidR="009D7FEC">
        <w:rPr>
          <w:rFonts w:ascii="Times New Roman" w:hAnsi="Times New Roman"/>
          <w:sz w:val="24"/>
          <w:szCs w:val="24"/>
        </w:rPr>
        <w:t>.</w:t>
      </w:r>
    </w:p>
    <w:p w:rsidR="0059594C" w:rsidRPr="0059594C" w:rsidRDefault="0059594C" w:rsidP="00793B16">
      <w:pPr>
        <w:autoSpaceDE w:val="0"/>
        <w:autoSpaceDN w:val="0"/>
        <w:adjustRightInd w:val="0"/>
        <w:spacing w:after="0" w:line="360" w:lineRule="auto"/>
        <w:ind w:right="-1"/>
        <w:jc w:val="both"/>
        <w:rPr>
          <w:rFonts w:ascii="Times New Roman" w:hAnsi="Times New Roman"/>
          <w:sz w:val="24"/>
          <w:szCs w:val="24"/>
        </w:rPr>
      </w:pPr>
      <w:r w:rsidRPr="0059594C">
        <w:rPr>
          <w:rFonts w:ascii="Times New Roman" w:hAnsi="Times New Roman"/>
          <w:sz w:val="24"/>
          <w:szCs w:val="24"/>
        </w:rPr>
        <w:t>KEYWORDS: Music. Copyright. Music Production. Musical Work.</w:t>
      </w: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4E4E39" w:rsidRDefault="004E4E39" w:rsidP="00FA5312">
      <w:pPr>
        <w:autoSpaceDE w:val="0"/>
        <w:autoSpaceDN w:val="0"/>
        <w:adjustRightInd w:val="0"/>
        <w:spacing w:after="0" w:line="360" w:lineRule="auto"/>
        <w:ind w:right="-1"/>
        <w:jc w:val="both"/>
        <w:rPr>
          <w:rFonts w:ascii="Times New Roman" w:hAnsi="Times New Roman"/>
          <w:b/>
          <w:sz w:val="24"/>
          <w:szCs w:val="24"/>
        </w:rPr>
      </w:pPr>
    </w:p>
    <w:p w:rsidR="0070103B" w:rsidRDefault="0070103B" w:rsidP="00FA5312">
      <w:pPr>
        <w:autoSpaceDE w:val="0"/>
        <w:autoSpaceDN w:val="0"/>
        <w:adjustRightInd w:val="0"/>
        <w:spacing w:after="0" w:line="360" w:lineRule="auto"/>
        <w:ind w:right="-1"/>
        <w:jc w:val="both"/>
        <w:rPr>
          <w:rFonts w:ascii="Times New Roman" w:hAnsi="Times New Roman"/>
          <w:b/>
          <w:sz w:val="24"/>
          <w:szCs w:val="24"/>
        </w:rPr>
      </w:pPr>
    </w:p>
    <w:p w:rsidR="00FA5312" w:rsidRDefault="00FA5312" w:rsidP="00FA5312">
      <w:pPr>
        <w:autoSpaceDE w:val="0"/>
        <w:autoSpaceDN w:val="0"/>
        <w:adjustRightInd w:val="0"/>
        <w:spacing w:after="0" w:line="360" w:lineRule="auto"/>
        <w:ind w:right="-1"/>
        <w:jc w:val="both"/>
        <w:rPr>
          <w:rFonts w:ascii="Times New Roman" w:hAnsi="Times New Roman"/>
          <w:b/>
          <w:sz w:val="24"/>
          <w:szCs w:val="24"/>
        </w:rPr>
      </w:pPr>
      <w:r>
        <w:rPr>
          <w:rFonts w:ascii="Times New Roman" w:hAnsi="Times New Roman"/>
          <w:b/>
          <w:sz w:val="24"/>
          <w:szCs w:val="24"/>
        </w:rPr>
        <w:lastRenderedPageBreak/>
        <w:t>REFERÊNCIAS</w:t>
      </w:r>
    </w:p>
    <w:p w:rsidR="00F362D4" w:rsidRDefault="00F362D4" w:rsidP="001244BB">
      <w:pPr>
        <w:spacing w:before="24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DIAS, Maurício Cozer. </w:t>
      </w:r>
      <w:r w:rsidRPr="00D32073">
        <w:rPr>
          <w:rFonts w:ascii="Times New Roman" w:eastAsia="Times New Roman" w:hAnsi="Times New Roman" w:cs="Times New Roman"/>
          <w:b/>
          <w:sz w:val="24"/>
          <w:szCs w:val="24"/>
          <w:lang w:eastAsia="pt-BR"/>
        </w:rPr>
        <w:t>Utilização Musical e Direito Autoral</w:t>
      </w:r>
      <w:r>
        <w:rPr>
          <w:rFonts w:ascii="Times New Roman" w:eastAsia="Times New Roman" w:hAnsi="Times New Roman" w:cs="Times New Roman"/>
          <w:sz w:val="24"/>
          <w:szCs w:val="24"/>
          <w:lang w:eastAsia="pt-BR"/>
        </w:rPr>
        <w:t>. 1.ed.; Campinas/SP: Bookseller Editora e Distribuidora, 2000.</w:t>
      </w:r>
    </w:p>
    <w:p w:rsidR="00F362D4" w:rsidRDefault="00F362D4" w:rsidP="001244BB">
      <w:pPr>
        <w:spacing w:before="24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NETTO, José Carlos Costa; FRANCEZ, Adréa; D’ANTINO, Sérgio Famá. </w:t>
      </w:r>
      <w:r w:rsidRPr="004546F3">
        <w:rPr>
          <w:rFonts w:ascii="Times New Roman" w:eastAsia="Times New Roman" w:hAnsi="Times New Roman" w:cs="Times New Roman"/>
          <w:b/>
          <w:sz w:val="24"/>
          <w:szCs w:val="24"/>
          <w:lang w:eastAsia="pt-BR"/>
        </w:rPr>
        <w:t>Manual do Direito do Entretenimento</w:t>
      </w:r>
      <w:r>
        <w:rPr>
          <w:rFonts w:ascii="Times New Roman" w:eastAsia="Times New Roman" w:hAnsi="Times New Roman" w:cs="Times New Roman"/>
          <w:sz w:val="24"/>
          <w:szCs w:val="24"/>
          <w:lang w:eastAsia="pt-BR"/>
        </w:rPr>
        <w:t>. São Paulo/SP: Editora Senac, 2009.</w:t>
      </w:r>
    </w:p>
    <w:p w:rsidR="00F362D4" w:rsidRDefault="00F362D4" w:rsidP="001244BB">
      <w:pPr>
        <w:spacing w:before="24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GUEIROS, Nehemias Jr. </w:t>
      </w:r>
      <w:r w:rsidRPr="004546F3">
        <w:rPr>
          <w:rFonts w:ascii="Times New Roman" w:eastAsia="Times New Roman" w:hAnsi="Times New Roman" w:cs="Times New Roman"/>
          <w:b/>
          <w:sz w:val="24"/>
          <w:szCs w:val="24"/>
          <w:lang w:eastAsia="pt-BR"/>
        </w:rPr>
        <w:t xml:space="preserve">O Direito Autoral no </w:t>
      </w:r>
      <w:r w:rsidRPr="004546F3">
        <w:rPr>
          <w:rFonts w:ascii="Times New Roman" w:eastAsia="Times New Roman" w:hAnsi="Times New Roman" w:cs="Times New Roman"/>
          <w:b/>
          <w:i/>
          <w:sz w:val="24"/>
          <w:szCs w:val="24"/>
          <w:lang w:eastAsia="pt-BR"/>
        </w:rPr>
        <w:t>Show Business</w:t>
      </w:r>
      <w:r>
        <w:rPr>
          <w:rFonts w:ascii="Times New Roman" w:eastAsia="Times New Roman" w:hAnsi="Times New Roman" w:cs="Times New Roman"/>
          <w:sz w:val="24"/>
          <w:szCs w:val="24"/>
          <w:lang w:eastAsia="pt-BR"/>
        </w:rPr>
        <w:t>. 4.ed.; Rio de Janeiro/RJ: Gryphus, 2000.</w:t>
      </w:r>
    </w:p>
    <w:p w:rsidR="00F362D4" w:rsidRDefault="00F362D4" w:rsidP="001244BB">
      <w:pPr>
        <w:spacing w:before="24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SALAZAR, Leonardo. </w:t>
      </w:r>
      <w:r w:rsidRPr="004546F3">
        <w:rPr>
          <w:rFonts w:ascii="Times New Roman" w:eastAsia="Times New Roman" w:hAnsi="Times New Roman" w:cs="Times New Roman"/>
          <w:b/>
          <w:sz w:val="24"/>
          <w:szCs w:val="24"/>
          <w:lang w:eastAsia="pt-BR"/>
        </w:rPr>
        <w:t>Música Ltda:</w:t>
      </w:r>
      <w:r>
        <w:rPr>
          <w:rFonts w:ascii="Times New Roman" w:eastAsia="Times New Roman" w:hAnsi="Times New Roman" w:cs="Times New Roman"/>
          <w:sz w:val="24"/>
          <w:szCs w:val="24"/>
          <w:lang w:eastAsia="pt-BR"/>
        </w:rPr>
        <w:t xml:space="preserve"> </w:t>
      </w:r>
      <w:r w:rsidRPr="004546F3">
        <w:rPr>
          <w:rFonts w:ascii="Times New Roman" w:eastAsia="Times New Roman" w:hAnsi="Times New Roman" w:cs="Times New Roman"/>
          <w:b/>
          <w:sz w:val="24"/>
          <w:szCs w:val="24"/>
          <w:lang w:eastAsia="pt-BR"/>
        </w:rPr>
        <w:t>O Negócio da Música para Empreendedores</w:t>
      </w:r>
      <w:r>
        <w:rPr>
          <w:rFonts w:ascii="Times New Roman" w:eastAsia="Times New Roman" w:hAnsi="Times New Roman" w:cs="Times New Roman"/>
          <w:sz w:val="24"/>
          <w:szCs w:val="24"/>
          <w:lang w:eastAsia="pt-BR"/>
        </w:rPr>
        <w:t>. Recife/PE: Sebrae, 2015.</w:t>
      </w:r>
    </w:p>
    <w:p w:rsidR="00F362D4" w:rsidRDefault="00F362D4" w:rsidP="001244BB">
      <w:pPr>
        <w:spacing w:before="24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GROUT, Donald Jay; PALISCA, Claude Victor. </w:t>
      </w:r>
      <w:r>
        <w:rPr>
          <w:rFonts w:ascii="Times New Roman" w:eastAsia="Times New Roman" w:hAnsi="Times New Roman" w:cs="Times New Roman"/>
          <w:b/>
          <w:sz w:val="24"/>
          <w:szCs w:val="24"/>
          <w:lang w:eastAsia="pt-BR"/>
        </w:rPr>
        <w:t>História da Música Ocidental</w:t>
      </w:r>
      <w:r>
        <w:rPr>
          <w:rFonts w:ascii="Times New Roman" w:eastAsia="Times New Roman" w:hAnsi="Times New Roman" w:cs="Times New Roman"/>
          <w:sz w:val="24"/>
          <w:szCs w:val="24"/>
          <w:lang w:eastAsia="pt-BR"/>
        </w:rPr>
        <w:t>. 5. ed.; Lisboa/Portugal: Gradiva, 2007.</w:t>
      </w:r>
    </w:p>
    <w:p w:rsidR="00A646F9" w:rsidRDefault="00C6408B" w:rsidP="001244BB">
      <w:pPr>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ARAÚJO, L.S. </w:t>
      </w:r>
      <w:r>
        <w:rPr>
          <w:rFonts w:ascii="Times New Roman" w:eastAsia="Times New Roman" w:hAnsi="Times New Roman" w:cs="Times New Roman"/>
          <w:b/>
          <w:sz w:val="24"/>
          <w:szCs w:val="24"/>
          <w:lang w:eastAsia="pt-BR"/>
        </w:rPr>
        <w:t>História da Música</w:t>
      </w:r>
      <w:r>
        <w:rPr>
          <w:rFonts w:ascii="Times New Roman" w:eastAsia="Times New Roman" w:hAnsi="Times New Roman" w:cs="Times New Roman"/>
          <w:sz w:val="24"/>
          <w:szCs w:val="24"/>
          <w:lang w:eastAsia="pt-BR"/>
        </w:rPr>
        <w:t xml:space="preserve">. Disponível em: </w:t>
      </w:r>
      <w:r w:rsidRPr="00C6408B">
        <w:rPr>
          <w:rFonts w:ascii="Times New Roman" w:eastAsia="Times New Roman" w:hAnsi="Times New Roman" w:cs="Times New Roman"/>
          <w:sz w:val="24"/>
          <w:szCs w:val="24"/>
          <w:lang w:eastAsia="pt-BR"/>
        </w:rPr>
        <w:t>&lt;</w:t>
      </w:r>
      <w:r w:rsidRPr="00C6408B">
        <w:rPr>
          <w:rFonts w:ascii="Times New Roman" w:hAnsi="Times New Roman" w:cs="Times New Roman"/>
          <w:sz w:val="24"/>
          <w:szCs w:val="24"/>
        </w:rPr>
        <w:t>https://www.infoescola.com/musica/historia-da-musica/</w:t>
      </w:r>
      <w:r>
        <w:rPr>
          <w:rFonts w:ascii="Times New Roman" w:hAnsi="Times New Roman" w:cs="Times New Roman"/>
          <w:sz w:val="24"/>
          <w:szCs w:val="24"/>
        </w:rPr>
        <w:t xml:space="preserve">&gt;. </w:t>
      </w:r>
      <w:r w:rsidRPr="00C6408B">
        <w:rPr>
          <w:rFonts w:ascii="Times New Roman" w:hAnsi="Times New Roman" w:cs="Times New Roman"/>
          <w:sz w:val="24"/>
          <w:szCs w:val="24"/>
        </w:rPr>
        <w:t xml:space="preserve">Acesso em: </w:t>
      </w:r>
      <w:r>
        <w:rPr>
          <w:rFonts w:ascii="Times New Roman" w:hAnsi="Times New Roman" w:cs="Times New Roman"/>
          <w:sz w:val="24"/>
          <w:szCs w:val="24"/>
        </w:rPr>
        <w:t>27 fev. 2018.</w:t>
      </w:r>
    </w:p>
    <w:p w:rsidR="001244BB" w:rsidRDefault="00C6408B" w:rsidP="001244BB">
      <w:pPr>
        <w:spacing w:before="240"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OMB, MG. </w:t>
      </w:r>
      <w:r>
        <w:rPr>
          <w:rFonts w:ascii="Times New Roman" w:eastAsia="Times New Roman" w:hAnsi="Times New Roman" w:cs="Times New Roman"/>
          <w:b/>
          <w:sz w:val="24"/>
          <w:szCs w:val="24"/>
          <w:lang w:eastAsia="pt-BR"/>
        </w:rPr>
        <w:t>A Ordem dos Músicos – Instituicional</w:t>
      </w:r>
      <w:r>
        <w:rPr>
          <w:rFonts w:ascii="Times New Roman" w:eastAsia="Times New Roman" w:hAnsi="Times New Roman" w:cs="Times New Roman"/>
          <w:sz w:val="24"/>
          <w:szCs w:val="24"/>
          <w:lang w:eastAsia="pt-BR"/>
        </w:rPr>
        <w:t xml:space="preserve">. 2014. Disponível em: </w:t>
      </w:r>
      <w:r w:rsidRPr="00C6408B">
        <w:rPr>
          <w:rFonts w:ascii="Times New Roman" w:eastAsia="Times New Roman" w:hAnsi="Times New Roman" w:cs="Times New Roman"/>
          <w:sz w:val="24"/>
          <w:szCs w:val="24"/>
          <w:lang w:eastAsia="pt-BR"/>
        </w:rPr>
        <w:t>&lt;</w:t>
      </w:r>
      <w:r w:rsidRPr="00C6408B">
        <w:rPr>
          <w:rFonts w:ascii="Times New Roman" w:hAnsi="Times New Roman" w:cs="Times New Roman"/>
          <w:sz w:val="24"/>
          <w:szCs w:val="24"/>
        </w:rPr>
        <w:t>http://www.ombmg.org.br/modules/wfchannel/index.php?pagenum=2</w:t>
      </w:r>
      <w:r w:rsidRPr="00C6408B">
        <w:rPr>
          <w:rFonts w:ascii="Times New Roman" w:eastAsia="Times New Roman" w:hAnsi="Times New Roman" w:cs="Times New Roman"/>
          <w:sz w:val="24"/>
          <w:szCs w:val="24"/>
          <w:lang w:eastAsia="pt-BR"/>
        </w:rPr>
        <w:t>&gt;. Acesso em: 04 mai. 2018.</w:t>
      </w:r>
    </w:p>
    <w:p w:rsidR="001244BB" w:rsidRDefault="001244BB" w:rsidP="001244BB">
      <w:pPr>
        <w:spacing w:line="360" w:lineRule="auto"/>
        <w:jc w:val="both"/>
        <w:rPr>
          <w:rFonts w:ascii="Times New Roman" w:hAnsi="Times New Roman" w:cs="Times New Roman"/>
          <w:sz w:val="24"/>
          <w:szCs w:val="24"/>
        </w:rPr>
      </w:pPr>
      <w:r w:rsidRPr="001244BB">
        <w:rPr>
          <w:rFonts w:ascii="Times New Roman" w:eastAsia="Times New Roman" w:hAnsi="Times New Roman" w:cs="Times New Roman"/>
          <w:sz w:val="24"/>
          <w:szCs w:val="24"/>
          <w:lang w:eastAsia="pt-BR"/>
        </w:rPr>
        <w:t xml:space="preserve">ENDEAVOR, BR. </w:t>
      </w:r>
      <w:r w:rsidRPr="001244BB">
        <w:rPr>
          <w:rFonts w:ascii="Times New Roman" w:hAnsi="Times New Roman" w:cs="Times New Roman"/>
          <w:b/>
          <w:sz w:val="24"/>
          <w:szCs w:val="24"/>
        </w:rPr>
        <w:t>Se tem empreendedorismo, tem inovação. E se tem inovação, tem que ter propriedade intelectual</w:t>
      </w:r>
      <w:r w:rsidRPr="001244BB">
        <w:rPr>
          <w:rFonts w:ascii="Times New Roman" w:hAnsi="Times New Roman" w:cs="Times New Roman"/>
          <w:sz w:val="24"/>
          <w:szCs w:val="24"/>
        </w:rPr>
        <w:t>. 2015. Disponível em: &lt;https://endeavor.org.br/propriedade-intelectual/&gt;</w:t>
      </w:r>
      <w:r>
        <w:rPr>
          <w:rFonts w:ascii="Times New Roman" w:hAnsi="Times New Roman" w:cs="Times New Roman"/>
          <w:sz w:val="24"/>
          <w:szCs w:val="24"/>
        </w:rPr>
        <w:t>. Acesso em: 14 mai. 2018.</w:t>
      </w:r>
    </w:p>
    <w:p w:rsidR="001244BB" w:rsidRPr="004448BA" w:rsidRDefault="000B219F" w:rsidP="004448BA">
      <w:pPr>
        <w:pStyle w:val="Ttulo3"/>
        <w:jc w:val="both"/>
        <w:rPr>
          <w:rFonts w:ascii="Times New Roman" w:hAnsi="Times New Roman" w:cs="Times New Roman"/>
          <w:b w:val="0"/>
          <w:color w:val="auto"/>
          <w:sz w:val="24"/>
          <w:szCs w:val="24"/>
        </w:rPr>
      </w:pPr>
      <w:r w:rsidRPr="000B219F">
        <w:rPr>
          <w:rFonts w:ascii="Times New Roman" w:hAnsi="Times New Roman" w:cs="Times New Roman"/>
          <w:b w:val="0"/>
          <w:color w:val="auto"/>
          <w:sz w:val="24"/>
          <w:szCs w:val="24"/>
        </w:rPr>
        <w:t>SOUZA, C</w:t>
      </w:r>
      <w:r w:rsidRPr="000B219F">
        <w:rPr>
          <w:rFonts w:ascii="Times New Roman" w:hAnsi="Times New Roman" w:cs="Times New Roman"/>
          <w:color w:val="auto"/>
          <w:sz w:val="24"/>
          <w:szCs w:val="24"/>
        </w:rPr>
        <w:t>. M</w:t>
      </w:r>
      <w:r w:rsidR="00995F24">
        <w:rPr>
          <w:rFonts w:ascii="Times New Roman" w:hAnsi="Times New Roman" w:cs="Times New Roman"/>
          <w:color w:val="auto"/>
          <w:sz w:val="24"/>
          <w:szCs w:val="24"/>
        </w:rPr>
        <w:t>isterio</w:t>
      </w:r>
      <w:r w:rsidRPr="000B219F">
        <w:rPr>
          <w:rFonts w:ascii="Times New Roman" w:hAnsi="Times New Roman" w:cs="Times New Roman"/>
          <w:color w:val="auto"/>
          <w:sz w:val="24"/>
          <w:szCs w:val="24"/>
        </w:rPr>
        <w:t xml:space="preserve"> </w:t>
      </w:r>
      <w:r w:rsidR="00995F24">
        <w:rPr>
          <w:rFonts w:ascii="Times New Roman" w:hAnsi="Times New Roman" w:cs="Times New Roman"/>
          <w:color w:val="auto"/>
          <w:sz w:val="24"/>
          <w:szCs w:val="24"/>
        </w:rPr>
        <w:t>do Trabalho Desobriga Nota Contratual para Músicos</w:t>
      </w:r>
      <w:r w:rsidR="00995F24">
        <w:rPr>
          <w:rFonts w:ascii="Times New Roman" w:hAnsi="Times New Roman" w:cs="Times New Roman"/>
          <w:b w:val="0"/>
          <w:color w:val="auto"/>
          <w:sz w:val="24"/>
          <w:szCs w:val="24"/>
        </w:rPr>
        <w:t>. 2015. Disponível em: &lt;</w:t>
      </w:r>
      <w:r w:rsidR="00995F24" w:rsidRPr="00995F24">
        <w:rPr>
          <w:rFonts w:ascii="Times New Roman" w:hAnsi="Times New Roman" w:cs="Times New Roman"/>
          <w:b w:val="0"/>
          <w:color w:val="auto"/>
          <w:sz w:val="24"/>
          <w:szCs w:val="24"/>
        </w:rPr>
        <w:t>http://www.musicoempreendedor.com.br/2015/12/ministerio-do-trabalho-desobriga-nota.html</w:t>
      </w:r>
      <w:r w:rsidR="00995F24">
        <w:rPr>
          <w:rFonts w:ascii="Times New Roman" w:hAnsi="Times New Roman" w:cs="Times New Roman"/>
          <w:b w:val="0"/>
          <w:color w:val="auto"/>
          <w:sz w:val="24"/>
          <w:szCs w:val="24"/>
        </w:rPr>
        <w:t>&gt;. Acesso em: 15 mai. 2018.</w:t>
      </w:r>
    </w:p>
    <w:sectPr w:rsidR="001244BB" w:rsidRPr="004448BA" w:rsidSect="0038369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775" w:rsidRDefault="00005775" w:rsidP="00C96CB2">
      <w:pPr>
        <w:spacing w:after="0" w:line="240" w:lineRule="auto"/>
      </w:pPr>
      <w:r>
        <w:separator/>
      </w:r>
    </w:p>
  </w:endnote>
  <w:endnote w:type="continuationSeparator" w:id="1">
    <w:p w:rsidR="00005775" w:rsidRDefault="00005775" w:rsidP="00C96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775" w:rsidRDefault="00005775" w:rsidP="00C96CB2">
      <w:pPr>
        <w:spacing w:after="0" w:line="240" w:lineRule="auto"/>
      </w:pPr>
      <w:r>
        <w:separator/>
      </w:r>
    </w:p>
  </w:footnote>
  <w:footnote w:type="continuationSeparator" w:id="1">
    <w:p w:rsidR="00005775" w:rsidRDefault="00005775" w:rsidP="00C96CB2">
      <w:pPr>
        <w:spacing w:after="0" w:line="240" w:lineRule="auto"/>
      </w:pPr>
      <w:r>
        <w:continuationSeparator/>
      </w:r>
    </w:p>
  </w:footnote>
  <w:footnote w:id="2">
    <w:p w:rsidR="00C96CB2" w:rsidRDefault="00C96CB2" w:rsidP="00C96CB2">
      <w:pPr>
        <w:pStyle w:val="Textodenotaderodap"/>
        <w:jc w:val="both"/>
      </w:pPr>
      <w:r>
        <w:rPr>
          <w:rStyle w:val="Refdenotaderodap"/>
        </w:rPr>
        <w:t>*</w:t>
      </w:r>
      <w:r w:rsidRPr="00795B3A">
        <w:rPr>
          <w:sz w:val="22"/>
          <w:szCs w:val="22"/>
        </w:rPr>
        <w:t>Graduand</w:t>
      </w:r>
      <w:r>
        <w:rPr>
          <w:sz w:val="22"/>
          <w:szCs w:val="22"/>
        </w:rPr>
        <w:t>o</w:t>
      </w:r>
      <w:r w:rsidRPr="00795B3A">
        <w:rPr>
          <w:sz w:val="22"/>
          <w:szCs w:val="22"/>
        </w:rPr>
        <w:t xml:space="preserve"> do Curso </w:t>
      </w:r>
      <w:r w:rsidRPr="00795B3A">
        <w:rPr>
          <w:rFonts w:eastAsia="Calibri"/>
          <w:sz w:val="22"/>
          <w:szCs w:val="22"/>
        </w:rPr>
        <w:t xml:space="preserve">de Bacharelado em Direito </w:t>
      </w:r>
      <w:r w:rsidR="000F5D16">
        <w:rPr>
          <w:rFonts w:eastAsia="Calibri"/>
          <w:sz w:val="22"/>
          <w:szCs w:val="22"/>
        </w:rPr>
        <w:t>pelo Centro Universitário</w:t>
      </w:r>
      <w:r>
        <w:rPr>
          <w:rFonts w:eastAsia="Calibri"/>
          <w:sz w:val="22"/>
          <w:szCs w:val="22"/>
        </w:rPr>
        <w:t xml:space="preserve"> – </w:t>
      </w:r>
      <w:r w:rsidR="000F5D16">
        <w:rPr>
          <w:rFonts w:eastAsia="Calibri"/>
          <w:sz w:val="22"/>
          <w:szCs w:val="22"/>
        </w:rPr>
        <w:t xml:space="preserve">UNIFACISA      </w:t>
      </w:r>
      <w:r>
        <w:rPr>
          <w:rFonts w:eastAsia="Calibri"/>
          <w:sz w:val="22"/>
          <w:szCs w:val="22"/>
        </w:rPr>
        <w:t xml:space="preserve">E-mail: </w:t>
      </w:r>
      <w:r w:rsidR="000F5D16">
        <w:rPr>
          <w:rFonts w:eastAsia="Calibri"/>
          <w:sz w:val="22"/>
          <w:szCs w:val="22"/>
        </w:rPr>
        <w:t>claumonteverdi</w:t>
      </w:r>
      <w:r w:rsidRPr="00863C53">
        <w:rPr>
          <w:rFonts w:eastAsia="Calibri"/>
          <w:sz w:val="22"/>
          <w:szCs w:val="22"/>
        </w:rPr>
        <w:t>@gmail.com</w:t>
      </w:r>
      <w:r w:rsidR="00FF72BF">
        <w:rPr>
          <w:rFonts w:eastAsia="Calibri"/>
          <w:sz w:val="22"/>
          <w:szCs w:val="22"/>
        </w:rPr>
        <w:t>.</w:t>
      </w:r>
    </w:p>
  </w:footnote>
  <w:footnote w:id="3">
    <w:p w:rsidR="00C96CB2" w:rsidRPr="00863C53" w:rsidRDefault="00C96CB2" w:rsidP="00C96CB2">
      <w:pPr>
        <w:pStyle w:val="Textodenotaderodap"/>
        <w:jc w:val="both"/>
        <w:rPr>
          <w:rFonts w:eastAsia="Calibri"/>
          <w:sz w:val="22"/>
          <w:szCs w:val="22"/>
        </w:rPr>
      </w:pPr>
      <w:r>
        <w:rPr>
          <w:rStyle w:val="Refdenotaderodap"/>
        </w:rPr>
        <w:t>**</w:t>
      </w:r>
      <w:r w:rsidRPr="00B7006E">
        <w:rPr>
          <w:sz w:val="22"/>
          <w:szCs w:val="22"/>
        </w:rPr>
        <w:t xml:space="preserve">Professor Orientador, </w:t>
      </w:r>
      <w:r w:rsidR="00DF40E2">
        <w:rPr>
          <w:sz w:val="22"/>
          <w:szCs w:val="22"/>
        </w:rPr>
        <w:t>Professor da UNIFACISA, Doutor em Ciências da Educação, Líder do GESPI – Grupo de Estudos em Sociologia da Propriedade Intelectual (DGP/CNPq) E-mail: joaoademar@yahoo.com.br</w:t>
      </w:r>
      <w:r w:rsidR="00FF72BF">
        <w:rPr>
          <w:sz w:val="22"/>
          <w:szCs w:val="22"/>
        </w:rPr>
        <w:t>.</w:t>
      </w:r>
    </w:p>
    <w:p w:rsidR="00C96CB2" w:rsidRDefault="00C96CB2" w:rsidP="00C96CB2">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97747"/>
    <w:rsid w:val="00005775"/>
    <w:rsid w:val="000854FD"/>
    <w:rsid w:val="000B219F"/>
    <w:rsid w:val="000F5D16"/>
    <w:rsid w:val="00124469"/>
    <w:rsid w:val="001244BB"/>
    <w:rsid w:val="001654AB"/>
    <w:rsid w:val="00203F71"/>
    <w:rsid w:val="002459E7"/>
    <w:rsid w:val="002943F9"/>
    <w:rsid w:val="00355D50"/>
    <w:rsid w:val="00366C1D"/>
    <w:rsid w:val="00383694"/>
    <w:rsid w:val="00395013"/>
    <w:rsid w:val="003D5871"/>
    <w:rsid w:val="003F4931"/>
    <w:rsid w:val="00410B6C"/>
    <w:rsid w:val="00414668"/>
    <w:rsid w:val="00437707"/>
    <w:rsid w:val="004448BA"/>
    <w:rsid w:val="0047533F"/>
    <w:rsid w:val="004A127C"/>
    <w:rsid w:val="004E4E39"/>
    <w:rsid w:val="00555DA6"/>
    <w:rsid w:val="0059594C"/>
    <w:rsid w:val="005E5BC7"/>
    <w:rsid w:val="0062472A"/>
    <w:rsid w:val="00635018"/>
    <w:rsid w:val="006605AD"/>
    <w:rsid w:val="006A1EA0"/>
    <w:rsid w:val="0070103B"/>
    <w:rsid w:val="00771447"/>
    <w:rsid w:val="007804BE"/>
    <w:rsid w:val="00793B16"/>
    <w:rsid w:val="007C3FCF"/>
    <w:rsid w:val="007E4ED6"/>
    <w:rsid w:val="00840D23"/>
    <w:rsid w:val="0086131E"/>
    <w:rsid w:val="008B781C"/>
    <w:rsid w:val="008F4362"/>
    <w:rsid w:val="00927BF6"/>
    <w:rsid w:val="00994BD0"/>
    <w:rsid w:val="00995F24"/>
    <w:rsid w:val="009C6138"/>
    <w:rsid w:val="009D7FEC"/>
    <w:rsid w:val="00A646F9"/>
    <w:rsid w:val="00A83320"/>
    <w:rsid w:val="00AC0E56"/>
    <w:rsid w:val="00B64E09"/>
    <w:rsid w:val="00B91461"/>
    <w:rsid w:val="00BF28D5"/>
    <w:rsid w:val="00C04E23"/>
    <w:rsid w:val="00C1169B"/>
    <w:rsid w:val="00C21E79"/>
    <w:rsid w:val="00C51DBE"/>
    <w:rsid w:val="00C529DB"/>
    <w:rsid w:val="00C6408B"/>
    <w:rsid w:val="00C96CB2"/>
    <w:rsid w:val="00C97747"/>
    <w:rsid w:val="00CA3EC1"/>
    <w:rsid w:val="00CC3454"/>
    <w:rsid w:val="00CF67B5"/>
    <w:rsid w:val="00D137AE"/>
    <w:rsid w:val="00D272BE"/>
    <w:rsid w:val="00D63491"/>
    <w:rsid w:val="00D84C7A"/>
    <w:rsid w:val="00DA79E5"/>
    <w:rsid w:val="00DF40E2"/>
    <w:rsid w:val="00E87D5F"/>
    <w:rsid w:val="00F25A49"/>
    <w:rsid w:val="00F362D4"/>
    <w:rsid w:val="00F45ED1"/>
    <w:rsid w:val="00F56492"/>
    <w:rsid w:val="00FA5312"/>
    <w:rsid w:val="00FA7F03"/>
    <w:rsid w:val="00FF72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747"/>
  </w:style>
  <w:style w:type="paragraph" w:styleId="Ttulo1">
    <w:name w:val="heading 1"/>
    <w:basedOn w:val="Padro"/>
    <w:next w:val="Corpodetexto"/>
    <w:link w:val="Ttulo1Char"/>
    <w:rsid w:val="00C97747"/>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uiPriority w:val="9"/>
    <w:unhideWhenUsed/>
    <w:qFormat/>
    <w:rsid w:val="000B21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977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7747"/>
    <w:rPr>
      <w:rFonts w:ascii="Tahoma" w:hAnsi="Tahoma" w:cs="Tahoma"/>
      <w:sz w:val="16"/>
      <w:szCs w:val="16"/>
    </w:rPr>
  </w:style>
  <w:style w:type="character" w:customStyle="1" w:styleId="Ttulo1Char">
    <w:name w:val="Título 1 Char"/>
    <w:basedOn w:val="Fontepargpadro"/>
    <w:link w:val="Ttulo1"/>
    <w:rsid w:val="00C97747"/>
    <w:rPr>
      <w:rFonts w:ascii="Times New Roman" w:eastAsia="Times New Roman" w:hAnsi="Times New Roman" w:cs="Times New Roman"/>
      <w:b/>
      <w:sz w:val="24"/>
      <w:szCs w:val="20"/>
      <w:lang w:eastAsia="pt-BR"/>
    </w:rPr>
  </w:style>
  <w:style w:type="paragraph" w:customStyle="1" w:styleId="Padro">
    <w:name w:val="Padrão"/>
    <w:rsid w:val="00C97747"/>
    <w:pPr>
      <w:tabs>
        <w:tab w:val="left" w:pos="708"/>
      </w:tabs>
      <w:suppressAutoHyphens/>
    </w:pPr>
    <w:rPr>
      <w:rFonts w:ascii="Calibri" w:eastAsia="Calibri" w:hAnsi="Calibri" w:cs="Times New Roman"/>
    </w:rPr>
  </w:style>
  <w:style w:type="paragraph" w:styleId="Corpodetexto">
    <w:name w:val="Body Text"/>
    <w:basedOn w:val="Normal"/>
    <w:link w:val="CorpodetextoChar"/>
    <w:uiPriority w:val="99"/>
    <w:semiHidden/>
    <w:unhideWhenUsed/>
    <w:rsid w:val="00C97747"/>
    <w:pPr>
      <w:spacing w:after="120"/>
    </w:pPr>
  </w:style>
  <w:style w:type="character" w:customStyle="1" w:styleId="CorpodetextoChar">
    <w:name w:val="Corpo de texto Char"/>
    <w:basedOn w:val="Fontepargpadro"/>
    <w:link w:val="Corpodetexto"/>
    <w:uiPriority w:val="99"/>
    <w:semiHidden/>
    <w:rsid w:val="00C97747"/>
  </w:style>
  <w:style w:type="character" w:styleId="Refdenotaderodap">
    <w:name w:val="footnote reference"/>
    <w:basedOn w:val="Fontepargpadro"/>
    <w:uiPriority w:val="99"/>
    <w:rsid w:val="00C96CB2"/>
    <w:rPr>
      <w:vertAlign w:val="superscript"/>
    </w:rPr>
  </w:style>
  <w:style w:type="paragraph" w:styleId="Textodenotaderodap">
    <w:name w:val="footnote text"/>
    <w:basedOn w:val="Padro"/>
    <w:link w:val="TextodenotaderodapChar"/>
    <w:uiPriority w:val="99"/>
    <w:rsid w:val="00C96CB2"/>
    <w:pPr>
      <w:spacing w:after="0" w:line="100" w:lineRule="atLeast"/>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C96CB2"/>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2459E7"/>
    <w:rPr>
      <w:color w:val="0000FF"/>
      <w:u w:val="single"/>
    </w:rPr>
  </w:style>
  <w:style w:type="paragraph" w:styleId="NormalWeb">
    <w:name w:val="Normal (Web)"/>
    <w:basedOn w:val="Normal"/>
    <w:uiPriority w:val="99"/>
    <w:unhideWhenUsed/>
    <w:rsid w:val="002459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244BB"/>
    <w:rPr>
      <w:b/>
      <w:bCs/>
    </w:rPr>
  </w:style>
  <w:style w:type="character" w:customStyle="1" w:styleId="Ttulo3Char">
    <w:name w:val="Título 3 Char"/>
    <w:basedOn w:val="Fontepargpadro"/>
    <w:link w:val="Ttulo3"/>
    <w:uiPriority w:val="9"/>
    <w:rsid w:val="000B219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08440166">
      <w:bodyDiv w:val="1"/>
      <w:marLeft w:val="0"/>
      <w:marRight w:val="0"/>
      <w:marTop w:val="0"/>
      <w:marBottom w:val="0"/>
      <w:divBdr>
        <w:top w:val="none" w:sz="0" w:space="0" w:color="auto"/>
        <w:left w:val="none" w:sz="0" w:space="0" w:color="auto"/>
        <w:bottom w:val="none" w:sz="0" w:space="0" w:color="auto"/>
        <w:right w:val="none" w:sz="0" w:space="0" w:color="auto"/>
      </w:divBdr>
    </w:div>
    <w:div w:id="874586994">
      <w:bodyDiv w:val="1"/>
      <w:marLeft w:val="0"/>
      <w:marRight w:val="0"/>
      <w:marTop w:val="0"/>
      <w:marBottom w:val="0"/>
      <w:divBdr>
        <w:top w:val="none" w:sz="0" w:space="0" w:color="auto"/>
        <w:left w:val="none" w:sz="0" w:space="0" w:color="auto"/>
        <w:bottom w:val="none" w:sz="0" w:space="0" w:color="auto"/>
        <w:right w:val="none" w:sz="0" w:space="0" w:color="auto"/>
      </w:divBdr>
      <w:divsChild>
        <w:div w:id="62458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Pintura" TargetMode="External"/><Relationship Id="rId3" Type="http://schemas.openxmlformats.org/officeDocument/2006/relationships/settings" Target="settings.xml"/><Relationship Id="rId7" Type="http://schemas.openxmlformats.org/officeDocument/2006/relationships/hyperlink" Target="https://pt.wikipedia.org/wiki/Escultur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t.wikipedia.org/wiki/%C3%89tic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9905-BFB1-4C5C-B16A-533ACA5D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27</Pages>
  <Words>7590</Words>
  <Characters>40987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45</cp:revision>
  <dcterms:created xsi:type="dcterms:W3CDTF">2018-05-16T23:21:00Z</dcterms:created>
  <dcterms:modified xsi:type="dcterms:W3CDTF">2018-05-19T11:40:00Z</dcterms:modified>
</cp:coreProperties>
</file>