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67A" w:rsidRPr="00A5576F" w:rsidRDefault="0042767A" w:rsidP="0042767A">
      <w:pPr>
        <w:pStyle w:val="Ttulo1"/>
        <w:jc w:val="center"/>
        <w:rPr>
          <w:szCs w:val="24"/>
        </w:rPr>
      </w:pPr>
      <w:r w:rsidRPr="00A5576F">
        <w:rPr>
          <w:noProof/>
          <w:szCs w:val="24"/>
        </w:rPr>
        <mc:AlternateContent>
          <mc:Choice Requires="wps">
            <w:drawing>
              <wp:anchor distT="0" distB="0" distL="114300" distR="114300" simplePos="0" relativeHeight="251659264" behindDoc="0" locked="0" layoutInCell="1" allowOverlap="1" wp14:anchorId="2BAD59A3" wp14:editId="34548281">
                <wp:simplePos x="0" y="0"/>
                <wp:positionH relativeFrom="column">
                  <wp:posOffset>5587365</wp:posOffset>
                </wp:positionH>
                <wp:positionV relativeFrom="paragraph">
                  <wp:posOffset>-737235</wp:posOffset>
                </wp:positionV>
                <wp:extent cx="352425" cy="381000"/>
                <wp:effectExtent l="0" t="0" r="28575" b="19050"/>
                <wp:wrapNone/>
                <wp:docPr id="5" name="Retângulo 5"/>
                <wp:cNvGraphicFramePr/>
                <a:graphic xmlns:a="http://schemas.openxmlformats.org/drawingml/2006/main">
                  <a:graphicData uri="http://schemas.microsoft.com/office/word/2010/wordprocessingShape">
                    <wps:wsp>
                      <wps:cNvSpPr/>
                      <wps:spPr>
                        <a:xfrm>
                          <a:off x="0" y="0"/>
                          <a:ext cx="352425" cy="381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F26F49" id="Retângulo 5" o:spid="_x0000_s1026" style="position:absolute;margin-left:439.95pt;margin-top:-58.05pt;width:27.7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" fillcolor="white [3212]" strokecolor="white [3212]" strokeweight="1pt"/>
            </w:pict>
          </mc:Fallback>
        </mc:AlternateContent>
      </w:r>
      <w:r w:rsidRPr="00A5576F">
        <w:rPr>
          <w:szCs w:val="24"/>
        </w:rPr>
        <w:t xml:space="preserve">A </w:t>
      </w:r>
      <w:r w:rsidR="00125E58" w:rsidRPr="00A5576F">
        <w:rPr>
          <w:szCs w:val="24"/>
        </w:rPr>
        <w:t>N</w:t>
      </w:r>
      <w:r w:rsidRPr="00A5576F">
        <w:rPr>
          <w:szCs w:val="24"/>
        </w:rPr>
        <w:t xml:space="preserve">atureza </w:t>
      </w:r>
      <w:r w:rsidR="00125E58" w:rsidRPr="00A5576F">
        <w:rPr>
          <w:szCs w:val="24"/>
        </w:rPr>
        <w:t>J</w:t>
      </w:r>
      <w:r w:rsidRPr="00A5576F">
        <w:rPr>
          <w:szCs w:val="24"/>
        </w:rPr>
        <w:t xml:space="preserve">urídica do </w:t>
      </w:r>
      <w:r w:rsidR="00125E58" w:rsidRPr="00A5576F">
        <w:rPr>
          <w:szCs w:val="24"/>
        </w:rPr>
        <w:t>D</w:t>
      </w:r>
      <w:r w:rsidRPr="00A5576F">
        <w:rPr>
          <w:szCs w:val="24"/>
        </w:rPr>
        <w:t xml:space="preserve">ireito de </w:t>
      </w:r>
      <w:r w:rsidR="00125E58" w:rsidRPr="00A5576F">
        <w:rPr>
          <w:szCs w:val="24"/>
        </w:rPr>
        <w:t>I</w:t>
      </w:r>
      <w:r w:rsidRPr="00A5576F">
        <w:rPr>
          <w:szCs w:val="24"/>
        </w:rPr>
        <w:t xml:space="preserve">magem dos </w:t>
      </w:r>
      <w:r w:rsidR="00125E58" w:rsidRPr="00A5576F">
        <w:rPr>
          <w:szCs w:val="24"/>
        </w:rPr>
        <w:t>D</w:t>
      </w:r>
      <w:r w:rsidRPr="00A5576F">
        <w:rPr>
          <w:szCs w:val="24"/>
        </w:rPr>
        <w:t xml:space="preserve">igital </w:t>
      </w:r>
      <w:r w:rsidR="00125E58" w:rsidRPr="00A5576F">
        <w:rPr>
          <w:szCs w:val="24"/>
        </w:rPr>
        <w:t>I</w:t>
      </w:r>
      <w:r w:rsidRPr="00A5576F">
        <w:rPr>
          <w:szCs w:val="24"/>
        </w:rPr>
        <w:t>nfluencers</w:t>
      </w:r>
    </w:p>
    <w:p w:rsidR="0042767A" w:rsidRPr="00A5576F" w:rsidRDefault="0042767A" w:rsidP="0042767A">
      <w:pPr>
        <w:pStyle w:val="Corpodetexto"/>
        <w:spacing w:after="0"/>
        <w:rPr>
          <w:rFonts w:ascii="Times New Roman" w:hAnsi="Times New Roman"/>
          <w:lang w:eastAsia="pt-BR"/>
        </w:rPr>
      </w:pPr>
    </w:p>
    <w:p w:rsidR="0047390C" w:rsidRPr="00A5576F" w:rsidRDefault="0047390C" w:rsidP="0042767A">
      <w:pPr>
        <w:pStyle w:val="Corpodetexto"/>
        <w:jc w:val="right"/>
        <w:rPr>
          <w:rFonts w:ascii="Times New Roman" w:hAnsi="Times New Roman"/>
          <w:sz w:val="24"/>
          <w:lang w:eastAsia="pt-BR"/>
        </w:rPr>
        <w:sectPr w:rsidR="0047390C" w:rsidRPr="00A5576F" w:rsidSect="00E82A44">
          <w:headerReference w:type="default" r:id="rId7"/>
          <w:pgSz w:w="11906" w:h="16838"/>
          <w:pgMar w:top="1701" w:right="1134" w:bottom="1134" w:left="1701" w:header="708" w:footer="708" w:gutter="0"/>
          <w:pgNumType w:start="1"/>
          <w:cols w:space="708"/>
          <w:docGrid w:linePitch="360"/>
        </w:sectPr>
      </w:pPr>
    </w:p>
    <w:p w:rsidR="0047390C" w:rsidRPr="00A5576F" w:rsidRDefault="0047390C" w:rsidP="0047390C">
      <w:pPr>
        <w:pStyle w:val="Corpodetexto"/>
        <w:jc w:val="right"/>
        <w:rPr>
          <w:rFonts w:ascii="Times New Roman" w:hAnsi="Times New Roman"/>
          <w:sz w:val="24"/>
          <w:lang w:eastAsia="pt-BR"/>
        </w:rPr>
        <w:sectPr w:rsidR="0047390C" w:rsidRPr="00A5576F" w:rsidSect="0047390C">
          <w:footnotePr>
            <w:numFmt w:val="chicago"/>
          </w:footnotePr>
          <w:type w:val="continuous"/>
          <w:pgSz w:w="11906" w:h="16838"/>
          <w:pgMar w:top="1701" w:right="1134" w:bottom="1134" w:left="1701" w:header="708" w:footer="708" w:gutter="0"/>
          <w:pgNumType w:start="1"/>
          <w:cols w:space="708"/>
          <w:docGrid w:linePitch="360"/>
        </w:sectPr>
      </w:pPr>
      <w:r w:rsidRPr="00A5576F">
        <w:rPr>
          <w:rFonts w:ascii="Times New Roman" w:hAnsi="Times New Roman"/>
          <w:sz w:val="24"/>
          <w:lang w:eastAsia="pt-BR"/>
        </w:rPr>
        <w:lastRenderedPageBreak/>
        <w:t>Vanessa Candeia da Silva</w:t>
      </w:r>
      <w:r w:rsidRPr="00A5576F">
        <w:rPr>
          <w:rStyle w:val="Refdenotaderodap"/>
          <w:rFonts w:ascii="Times New Roman" w:hAnsi="Times New Roman"/>
          <w:sz w:val="24"/>
          <w:lang w:eastAsia="pt-BR"/>
        </w:rPr>
        <w:footnoteReference w:id="1"/>
      </w:r>
    </w:p>
    <w:p w:rsidR="0047390C" w:rsidRPr="00A5576F" w:rsidRDefault="0047390C" w:rsidP="0047390C">
      <w:pPr>
        <w:pStyle w:val="Corpodetexto"/>
        <w:jc w:val="right"/>
        <w:rPr>
          <w:rFonts w:ascii="Times New Roman" w:hAnsi="Times New Roman"/>
          <w:sz w:val="24"/>
          <w:lang w:eastAsia="pt-BR"/>
        </w:rPr>
        <w:sectPr w:rsidR="0047390C" w:rsidRPr="00A5576F" w:rsidSect="0047390C">
          <w:footnotePr>
            <w:numFmt w:val="chicago"/>
          </w:footnotePr>
          <w:type w:val="continuous"/>
          <w:pgSz w:w="11906" w:h="16838"/>
          <w:pgMar w:top="1701" w:right="1134" w:bottom="1134" w:left="1701" w:header="708" w:footer="708" w:gutter="0"/>
          <w:pgNumType w:start="1"/>
          <w:cols w:space="708"/>
          <w:docGrid w:linePitch="360"/>
        </w:sectPr>
      </w:pPr>
      <w:r w:rsidRPr="00A5576F">
        <w:rPr>
          <w:rFonts w:ascii="Times New Roman" w:hAnsi="Times New Roman"/>
          <w:sz w:val="24"/>
          <w:lang w:eastAsia="pt-BR"/>
        </w:rPr>
        <w:lastRenderedPageBreak/>
        <w:t>João Ademar de Andrade Lima*</w:t>
      </w:r>
    </w:p>
    <w:p w:rsidR="0042767A" w:rsidRPr="00A5576F" w:rsidRDefault="0042767A" w:rsidP="0042767A">
      <w:pPr>
        <w:rPr>
          <w:rFonts w:ascii="Times New Roman" w:hAnsi="Times New Roman"/>
          <w:b/>
          <w:sz w:val="24"/>
        </w:rPr>
      </w:pPr>
    </w:p>
    <w:p w:rsidR="0042767A" w:rsidRPr="00A5576F" w:rsidRDefault="0042767A" w:rsidP="0042767A">
      <w:pPr>
        <w:rPr>
          <w:rFonts w:ascii="Times New Roman" w:hAnsi="Times New Roman"/>
          <w:b/>
          <w:sz w:val="24"/>
        </w:rPr>
      </w:pPr>
      <w:r w:rsidRPr="00A5576F">
        <w:rPr>
          <w:rFonts w:ascii="Times New Roman" w:hAnsi="Times New Roman"/>
          <w:b/>
          <w:sz w:val="24"/>
        </w:rPr>
        <w:t>RESUMO</w:t>
      </w:r>
    </w:p>
    <w:p w:rsidR="0042767A" w:rsidRPr="00A5576F" w:rsidRDefault="0042767A" w:rsidP="0042767A">
      <w:pPr>
        <w:spacing w:after="0" w:line="240" w:lineRule="auto"/>
        <w:jc w:val="both"/>
        <w:rPr>
          <w:rFonts w:ascii="Times New Roman" w:hAnsi="Times New Roman"/>
          <w:color w:val="000000" w:themeColor="text1"/>
          <w:sz w:val="24"/>
          <w:szCs w:val="24"/>
        </w:rPr>
      </w:pPr>
      <w:r w:rsidRPr="00A5576F">
        <w:rPr>
          <w:rFonts w:ascii="Times New Roman" w:hAnsi="Times New Roman"/>
          <w:color w:val="000000" w:themeColor="text1"/>
          <w:sz w:val="24"/>
          <w:szCs w:val="24"/>
        </w:rPr>
        <w:t xml:space="preserve">Em todas as épocas, existem pessoas que exercem influência sobre as demais. Elas são os chamados formadores de opinião. São celebridades ou profissionais de destaque em determinadas áreas. Este papel pertence aos </w:t>
      </w:r>
      <w:r w:rsidRPr="00A5576F">
        <w:rPr>
          <w:rFonts w:ascii="Times New Roman" w:hAnsi="Times New Roman"/>
          <w:i/>
          <w:color w:val="000000" w:themeColor="text1"/>
          <w:sz w:val="24"/>
          <w:szCs w:val="24"/>
        </w:rPr>
        <w:t>digital in</w:t>
      </w:r>
      <w:bookmarkStart w:id="0" w:name="_GoBack"/>
      <w:bookmarkEnd w:id="0"/>
      <w:r w:rsidRPr="00A5576F">
        <w:rPr>
          <w:rFonts w:ascii="Times New Roman" w:hAnsi="Times New Roman"/>
          <w:i/>
          <w:color w:val="000000" w:themeColor="text1"/>
          <w:sz w:val="24"/>
          <w:szCs w:val="24"/>
        </w:rPr>
        <w:t>fluencer</w:t>
      </w:r>
      <w:r w:rsidRPr="00A5576F">
        <w:rPr>
          <w:rFonts w:ascii="Times New Roman" w:hAnsi="Times New Roman"/>
          <w:color w:val="000000" w:themeColor="text1"/>
          <w:sz w:val="24"/>
          <w:szCs w:val="24"/>
        </w:rPr>
        <w:t>, ou influenciador digital. São personalidades da internet que têm um número grande de seguidores em redes sociais, e diversos outros canais. </w:t>
      </w:r>
      <w:r w:rsidRPr="00A5576F">
        <w:rPr>
          <w:rFonts w:ascii="Times New Roman" w:hAnsi="Times New Roman"/>
          <w:sz w:val="24"/>
          <w:szCs w:val="24"/>
        </w:rPr>
        <w:t xml:space="preserve">Os </w:t>
      </w:r>
      <w:r w:rsidRPr="00A5576F">
        <w:rPr>
          <w:rFonts w:ascii="Times New Roman" w:hAnsi="Times New Roman"/>
          <w:i/>
          <w:sz w:val="24"/>
          <w:szCs w:val="24"/>
        </w:rPr>
        <w:t>digital influencers</w:t>
      </w:r>
      <w:r w:rsidRPr="00A5576F">
        <w:rPr>
          <w:rFonts w:ascii="Times New Roman" w:hAnsi="Times New Roman"/>
          <w:sz w:val="24"/>
          <w:szCs w:val="24"/>
        </w:rPr>
        <w:t xml:space="preserve"> têm a característica de formar opiniões nas redes sociais e, geralmente, agregam um público com características semelhantes. Dessa forma, através da persuasão, esses profissionais conseguem atingir e satisfazer seu público-alvo. O presente trabalho teve por objetivo </w:t>
      </w:r>
      <w:r w:rsidRPr="00A5576F">
        <w:rPr>
          <w:rFonts w:ascii="Times New Roman" w:hAnsi="Times New Roman"/>
          <w:color w:val="000000"/>
          <w:sz w:val="24"/>
        </w:rPr>
        <w:t xml:space="preserve">apontar as formas de tutela referentes ao direito de imagem dos </w:t>
      </w:r>
      <w:r w:rsidRPr="00A5576F">
        <w:rPr>
          <w:rFonts w:ascii="Times New Roman" w:hAnsi="Times New Roman"/>
          <w:i/>
          <w:color w:val="000000"/>
          <w:sz w:val="24"/>
        </w:rPr>
        <w:t>digital influencers,</w:t>
      </w:r>
      <w:r w:rsidRPr="00A5576F">
        <w:rPr>
          <w:rFonts w:ascii="Times New Roman" w:hAnsi="Times New Roman"/>
          <w:color w:val="000000"/>
          <w:sz w:val="24"/>
        </w:rPr>
        <w:t xml:space="preserve"> que desempenham profissionalmente seu trabalho na web, com base na informalidade e criando uma modalidade de emprego, com números e cifras que cada vez mais aumentam no Brasil. </w:t>
      </w:r>
      <w:r w:rsidRPr="00A5576F">
        <w:rPr>
          <w:rFonts w:ascii="Times New Roman" w:hAnsi="Times New Roman"/>
          <w:sz w:val="24"/>
          <w:szCs w:val="24"/>
        </w:rPr>
        <w:t xml:space="preserve">Para isso utilizou-se o método da Netnografia, sendo este o ramo da Etnografia que analisa o comportamento de indivíduos e grupos sociais na Internet e as dinâmicas desses grupos no ambiente on-line e off-line. </w:t>
      </w:r>
      <w:r w:rsidRPr="00A5576F">
        <w:rPr>
          <w:rFonts w:ascii="Times New Roman" w:hAnsi="Times New Roman"/>
          <w:sz w:val="24"/>
        </w:rPr>
        <w:t xml:space="preserve">Com a finalidade de ordenar a forma de tratamento dos direitos da personalidade, estão previstos na Constituição Federal de 1998 e no Código Civil brasileiro. </w:t>
      </w:r>
      <w:r w:rsidRPr="00A5576F">
        <w:rPr>
          <w:rFonts w:ascii="Times New Roman" w:hAnsi="Times New Roman"/>
          <w:color w:val="000000" w:themeColor="text1"/>
          <w:sz w:val="24"/>
          <w:szCs w:val="27"/>
          <w:shd w:val="clear" w:color="auto" w:fill="FFFFFF"/>
        </w:rPr>
        <w:t xml:space="preserve">no que concerne a proteção dos direitos da personalidade, quando há exposição ou publicação que se destinar a fins comerciais, ou atingir a honra, a boa fama ou a respeitabilidade da pessoa jurídica, será cabível a indenização. </w:t>
      </w:r>
      <w:r w:rsidRPr="00A5576F">
        <w:rPr>
          <w:rFonts w:ascii="Times New Roman" w:hAnsi="Times New Roman"/>
          <w:color w:val="000000" w:themeColor="text1"/>
          <w:sz w:val="24"/>
          <w:szCs w:val="24"/>
        </w:rPr>
        <w:t xml:space="preserve">Que estejam envoltas em situações de interesse público, tais como os </w:t>
      </w:r>
      <w:r w:rsidRPr="00A5576F">
        <w:rPr>
          <w:rFonts w:ascii="Times New Roman" w:hAnsi="Times New Roman"/>
          <w:i/>
          <w:color w:val="000000" w:themeColor="text1"/>
          <w:sz w:val="24"/>
          <w:szCs w:val="24"/>
        </w:rPr>
        <w:t>Digital Influencers</w:t>
      </w:r>
      <w:r w:rsidRPr="00A5576F">
        <w:rPr>
          <w:rFonts w:ascii="Times New Roman" w:hAnsi="Times New Roman"/>
          <w:color w:val="000000" w:themeColor="text1"/>
          <w:sz w:val="24"/>
          <w:szCs w:val="24"/>
        </w:rPr>
        <w:t>, sejam veiculadas sem sua devida autorização.</w:t>
      </w:r>
    </w:p>
    <w:p w:rsidR="0042767A" w:rsidRPr="00A5576F" w:rsidRDefault="0042767A" w:rsidP="0042767A">
      <w:pPr>
        <w:spacing w:after="0" w:line="240" w:lineRule="auto"/>
        <w:jc w:val="both"/>
        <w:rPr>
          <w:rFonts w:ascii="Times New Roman" w:hAnsi="Times New Roman"/>
          <w:color w:val="000000" w:themeColor="text1"/>
          <w:sz w:val="24"/>
          <w:szCs w:val="24"/>
        </w:rPr>
      </w:pPr>
    </w:p>
    <w:p w:rsidR="0042767A" w:rsidRPr="00A5576F" w:rsidRDefault="0042767A" w:rsidP="0042767A">
      <w:pPr>
        <w:spacing w:after="0" w:line="240" w:lineRule="auto"/>
        <w:jc w:val="both"/>
        <w:rPr>
          <w:rFonts w:ascii="Times New Roman" w:hAnsi="Times New Roman"/>
          <w:color w:val="000000" w:themeColor="text1"/>
          <w:sz w:val="24"/>
          <w:szCs w:val="24"/>
        </w:rPr>
      </w:pPr>
      <w:r w:rsidRPr="00A5576F">
        <w:rPr>
          <w:rFonts w:ascii="Times New Roman" w:hAnsi="Times New Roman"/>
          <w:b/>
          <w:color w:val="000000" w:themeColor="text1"/>
          <w:sz w:val="24"/>
          <w:szCs w:val="24"/>
        </w:rPr>
        <w:t>Palavras-chave:</w:t>
      </w:r>
      <w:r w:rsidRPr="00A5576F">
        <w:rPr>
          <w:rFonts w:ascii="Times New Roman" w:hAnsi="Times New Roman"/>
          <w:color w:val="000000" w:themeColor="text1"/>
          <w:sz w:val="24"/>
          <w:szCs w:val="24"/>
        </w:rPr>
        <w:t xml:space="preserve"> Digital influencers. Proteção dos direitos da personalidade. Direito à imagem. </w:t>
      </w:r>
    </w:p>
    <w:p w:rsidR="0042767A" w:rsidRPr="00A5576F" w:rsidRDefault="0042767A" w:rsidP="0042767A">
      <w:pPr>
        <w:rPr>
          <w:rFonts w:ascii="Times New Roman" w:hAnsi="Times New Roman"/>
          <w:b/>
          <w:sz w:val="24"/>
        </w:rPr>
      </w:pPr>
    </w:p>
    <w:p w:rsidR="0042767A" w:rsidRPr="00A5576F" w:rsidRDefault="0042767A" w:rsidP="0042767A">
      <w:pPr>
        <w:jc w:val="center"/>
        <w:rPr>
          <w:rFonts w:ascii="Times New Roman" w:hAnsi="Times New Roman"/>
          <w:b/>
          <w:sz w:val="24"/>
          <w:szCs w:val="24"/>
          <w:lang w:val="en-US"/>
        </w:rPr>
      </w:pPr>
      <w:r w:rsidRPr="00A5576F">
        <w:rPr>
          <w:rFonts w:ascii="Times New Roman" w:hAnsi="Times New Roman"/>
          <w:b/>
          <w:sz w:val="24"/>
          <w:szCs w:val="24"/>
          <w:lang w:val="en-US"/>
        </w:rPr>
        <w:t>ABSTRACT</w:t>
      </w:r>
    </w:p>
    <w:p w:rsidR="0042767A" w:rsidRPr="00A5576F" w:rsidRDefault="0042767A" w:rsidP="0042767A">
      <w:pPr>
        <w:spacing w:after="0"/>
        <w:jc w:val="both"/>
        <w:rPr>
          <w:rFonts w:ascii="Times New Roman" w:hAnsi="Times New Roman"/>
          <w:sz w:val="24"/>
          <w:szCs w:val="24"/>
          <w:lang w:val="en-US"/>
        </w:rPr>
      </w:pPr>
    </w:p>
    <w:p w:rsidR="0042767A" w:rsidRPr="00A5576F" w:rsidRDefault="0042767A" w:rsidP="0042767A">
      <w:pPr>
        <w:jc w:val="both"/>
        <w:rPr>
          <w:rFonts w:ascii="Times New Roman" w:hAnsi="Times New Roman"/>
          <w:sz w:val="24"/>
          <w:szCs w:val="24"/>
          <w:lang w:val="en-US"/>
        </w:rPr>
      </w:pPr>
      <w:r w:rsidRPr="00A5576F">
        <w:rPr>
          <w:rFonts w:ascii="Times New Roman" w:hAnsi="Times New Roman"/>
          <w:sz w:val="24"/>
          <w:szCs w:val="24"/>
          <w:lang w:val="en-US"/>
        </w:rPr>
        <w:t xml:space="preserve">In every time, there are people who exert influence over others. They are so-called opinion makers. They are prominent celebrities or professionals in certain areas. This role belongs to the digital influencer. They are internet personalities who have a large number of followers on social networks, and several other channels. Digital influencers have the attribute of forming opinions in social networks and generally they add an audience with similar features. In this way, through persuasion, these professionals are able to reach and satisfy their public. The present work had the purpose of pointing out the forms of assistance related to the image rights of digital influencers, who professionally perform their work on the web, based on informality </w:t>
      </w:r>
      <w:r w:rsidRPr="00A5576F">
        <w:rPr>
          <w:rFonts w:ascii="Times New Roman" w:hAnsi="Times New Roman"/>
          <w:sz w:val="24"/>
          <w:szCs w:val="24"/>
          <w:lang w:val="en-US"/>
        </w:rPr>
        <w:lastRenderedPageBreak/>
        <w:t xml:space="preserve">and creating a modality of employment, with numbers and figures that are increasing in Brasil. For this, the Netnography method was used, this being the branch of Ethnography that analyzes the behavior of individuals and social groups in the Internet and the dynamics of these groups in the online and offline environment. With the purpose of ordering the form of treatment of the rights of the personality, are provided in the Federal Constitution of 1998 and in the Brazilian Civil Code. In respect of the protection of personality rights, when there is an exposure or publication intended for commercial purposes, or overtake the honor, good name or respectability of the legal entity, will be applicable indemnity. If they are involved in situations of public interest, such as Digital Influencers, they are transmitted without their authorization. </w:t>
      </w:r>
    </w:p>
    <w:p w:rsidR="0042767A" w:rsidRPr="00A5576F" w:rsidRDefault="0042767A" w:rsidP="0042767A">
      <w:pPr>
        <w:jc w:val="both"/>
        <w:rPr>
          <w:rFonts w:ascii="Times New Roman" w:hAnsi="Times New Roman"/>
          <w:sz w:val="24"/>
          <w:szCs w:val="24"/>
        </w:rPr>
      </w:pPr>
      <w:r w:rsidRPr="00A5576F">
        <w:rPr>
          <w:rFonts w:ascii="Times New Roman" w:hAnsi="Times New Roman"/>
          <w:b/>
          <w:sz w:val="24"/>
          <w:szCs w:val="24"/>
          <w:lang w:val="en-US"/>
        </w:rPr>
        <w:t>Keywords:</w:t>
      </w:r>
      <w:r w:rsidRPr="00A5576F">
        <w:rPr>
          <w:rFonts w:ascii="Times New Roman" w:hAnsi="Times New Roman"/>
          <w:sz w:val="24"/>
          <w:szCs w:val="24"/>
          <w:lang w:val="en-US"/>
        </w:rPr>
        <w:t xml:space="preserve"> Digital influencers. Protection of the rights of the personality. </w:t>
      </w:r>
      <w:r w:rsidRPr="00A5576F">
        <w:rPr>
          <w:rFonts w:ascii="Times New Roman" w:hAnsi="Times New Roman"/>
          <w:sz w:val="24"/>
          <w:szCs w:val="24"/>
        </w:rPr>
        <w:t>Right to image.</w:t>
      </w:r>
    </w:p>
    <w:p w:rsidR="0042767A" w:rsidRPr="00A5576F" w:rsidRDefault="0042767A" w:rsidP="002C5528">
      <w:pPr>
        <w:spacing w:after="0"/>
        <w:rPr>
          <w:rFonts w:ascii="Times New Roman" w:hAnsi="Times New Roman"/>
          <w:sz w:val="24"/>
          <w:szCs w:val="24"/>
        </w:rPr>
      </w:pPr>
    </w:p>
    <w:p w:rsidR="0042767A" w:rsidRPr="00A5576F" w:rsidRDefault="0042767A" w:rsidP="0042767A">
      <w:pPr>
        <w:rPr>
          <w:rFonts w:ascii="Times New Roman" w:hAnsi="Times New Roman"/>
          <w:b/>
          <w:sz w:val="24"/>
        </w:rPr>
      </w:pPr>
      <w:r w:rsidRPr="00A5576F">
        <w:rPr>
          <w:rFonts w:ascii="Times New Roman" w:hAnsi="Times New Roman"/>
          <w:b/>
          <w:sz w:val="24"/>
        </w:rPr>
        <w:t>1 INTRODUÇÃO</w:t>
      </w:r>
    </w:p>
    <w:p w:rsidR="0042767A" w:rsidRPr="00A5576F" w:rsidRDefault="0042767A" w:rsidP="0042767A">
      <w:pPr>
        <w:spacing w:after="0"/>
        <w:rPr>
          <w:rFonts w:ascii="Times New Roman" w:hAnsi="Times New Roman"/>
          <w:b/>
          <w:sz w:val="24"/>
        </w:rPr>
      </w:pPr>
    </w:p>
    <w:p w:rsidR="0042767A" w:rsidRPr="00A5576F" w:rsidRDefault="0042767A" w:rsidP="0042767A">
      <w:pPr>
        <w:pStyle w:val="Padro"/>
        <w:spacing w:after="0" w:line="360" w:lineRule="auto"/>
        <w:ind w:firstLine="851"/>
        <w:jc w:val="both"/>
        <w:rPr>
          <w:rFonts w:ascii="Times New Roman" w:hAnsi="Times New Roman"/>
          <w:color w:val="000000"/>
          <w:sz w:val="24"/>
          <w:szCs w:val="24"/>
        </w:rPr>
      </w:pPr>
      <w:bookmarkStart w:id="1" w:name="_Hlk514092796"/>
      <w:r w:rsidRPr="00A5576F">
        <w:rPr>
          <w:rFonts w:ascii="Times New Roman" w:hAnsi="Times New Roman"/>
          <w:color w:val="000000"/>
          <w:sz w:val="24"/>
          <w:szCs w:val="24"/>
        </w:rPr>
        <w:t xml:space="preserve">A presente pesquisa traz uma análise sobre a proteção da imagem das parcerias estabelecidas entre os </w:t>
      </w:r>
      <w:r w:rsidRPr="00A5576F">
        <w:rPr>
          <w:rFonts w:ascii="Times New Roman" w:hAnsi="Times New Roman"/>
          <w:i/>
          <w:iCs/>
          <w:color w:val="000000"/>
          <w:sz w:val="24"/>
          <w:szCs w:val="24"/>
        </w:rPr>
        <w:t xml:space="preserve">digital influencers </w:t>
      </w:r>
      <w:r w:rsidRPr="00A5576F">
        <w:rPr>
          <w:rFonts w:ascii="Times New Roman" w:hAnsi="Times New Roman"/>
          <w:color w:val="000000"/>
          <w:sz w:val="24"/>
          <w:szCs w:val="24"/>
        </w:rPr>
        <w:t xml:space="preserve">e as empresas do segmento varejista, apontando esses profissionais como divulgadores em potencial dos produtos e serviços ofertados por tais empresas. </w:t>
      </w:r>
    </w:p>
    <w:bookmarkEnd w:id="1"/>
    <w:p w:rsidR="0042767A" w:rsidRPr="00A5576F" w:rsidRDefault="0042767A" w:rsidP="0042767A">
      <w:pPr>
        <w:pStyle w:val="PargrafodaLista"/>
        <w:spacing w:after="0" w:line="360" w:lineRule="auto"/>
        <w:ind w:left="0" w:firstLine="851"/>
        <w:jc w:val="both"/>
        <w:rPr>
          <w:rFonts w:ascii="Times New Roman" w:hAnsi="Times New Roman"/>
          <w:sz w:val="24"/>
          <w:szCs w:val="24"/>
        </w:rPr>
      </w:pPr>
      <w:r w:rsidRPr="00A5576F">
        <w:rPr>
          <w:rFonts w:ascii="Times New Roman" w:hAnsi="Times New Roman"/>
          <w:sz w:val="24"/>
          <w:szCs w:val="24"/>
        </w:rPr>
        <w:t xml:space="preserve">Essencialmente, os </w:t>
      </w:r>
      <w:r w:rsidRPr="00A5576F">
        <w:rPr>
          <w:rFonts w:ascii="Times New Roman" w:hAnsi="Times New Roman"/>
          <w:i/>
          <w:sz w:val="24"/>
          <w:szCs w:val="24"/>
        </w:rPr>
        <w:t>digital influencers</w:t>
      </w:r>
      <w:r w:rsidRPr="00A5576F">
        <w:rPr>
          <w:rFonts w:ascii="Times New Roman" w:hAnsi="Times New Roman"/>
          <w:sz w:val="24"/>
          <w:szCs w:val="24"/>
        </w:rPr>
        <w:t xml:space="preserve"> são formadores virtuais de opinião. Tais pessoas são agentes influenciadores, isto é, são pessoas ou meios com o poder de influenciar aos outros sobre determinada coisa. Quanto mais reconhecimento esses agentes tiverem, maior é o poder de convencimento e persuasão. Esses influenciadores digitais tornam-se pessoas de confiança de seus seguidores, os quais aceitam sugestões e muitas vezes as acatam, algo que já foi notado por empresas dos mais variados ramos.</w:t>
      </w:r>
    </w:p>
    <w:p w:rsidR="0042767A" w:rsidRPr="00A5576F" w:rsidRDefault="0042767A" w:rsidP="0042767A">
      <w:pPr>
        <w:pStyle w:val="PargrafodaLista"/>
        <w:spacing w:after="0" w:line="360" w:lineRule="auto"/>
        <w:ind w:left="0" w:firstLine="851"/>
        <w:jc w:val="both"/>
        <w:rPr>
          <w:rFonts w:ascii="Times New Roman" w:hAnsi="Times New Roman"/>
          <w:sz w:val="24"/>
          <w:szCs w:val="24"/>
        </w:rPr>
      </w:pPr>
      <w:r w:rsidRPr="00A5576F">
        <w:rPr>
          <w:rFonts w:ascii="Times New Roman" w:hAnsi="Times New Roman"/>
          <w:sz w:val="24"/>
          <w:szCs w:val="24"/>
        </w:rPr>
        <w:t xml:space="preserve">O conceito, que sustenta a ideia dos formadores de opiniões, recrudesceu nos últimos anos justamente pelo advento da Internet, permitindo a uma pessoa atingir, com a mesma mensagem, o maior número de usuários possível. </w:t>
      </w:r>
      <w:bookmarkStart w:id="2" w:name="_Hlk514092899"/>
      <w:r w:rsidRPr="00A5576F">
        <w:rPr>
          <w:rFonts w:ascii="Times New Roman" w:hAnsi="Times New Roman"/>
          <w:sz w:val="24"/>
          <w:szCs w:val="24"/>
        </w:rPr>
        <w:t xml:space="preserve">Os </w:t>
      </w:r>
      <w:r w:rsidRPr="00A5576F">
        <w:rPr>
          <w:rFonts w:ascii="Times New Roman" w:hAnsi="Times New Roman"/>
          <w:i/>
          <w:sz w:val="24"/>
          <w:szCs w:val="24"/>
        </w:rPr>
        <w:t>digital influencers</w:t>
      </w:r>
      <w:r w:rsidRPr="00A5576F">
        <w:rPr>
          <w:rFonts w:ascii="Times New Roman" w:hAnsi="Times New Roman"/>
          <w:sz w:val="24"/>
          <w:szCs w:val="24"/>
        </w:rPr>
        <w:t xml:space="preserve"> têm a característica de formar opiniões nas redes sociais e, geralmente, agregam um público com características semelhantes. Dessa forma, através da persuasão, esses profissionais conseguem atingir e satisfazer seu público-alvo.</w:t>
      </w:r>
    </w:p>
    <w:bookmarkEnd w:id="2"/>
    <w:p w:rsidR="0042767A" w:rsidRPr="00A5576F" w:rsidRDefault="0042767A" w:rsidP="0042767A">
      <w:pPr>
        <w:pStyle w:val="PargrafodaLista"/>
        <w:spacing w:after="0" w:line="360" w:lineRule="auto"/>
        <w:ind w:left="0" w:firstLine="851"/>
        <w:jc w:val="both"/>
        <w:rPr>
          <w:rFonts w:ascii="Times New Roman" w:hAnsi="Times New Roman"/>
          <w:sz w:val="24"/>
          <w:szCs w:val="24"/>
        </w:rPr>
      </w:pPr>
      <w:r w:rsidRPr="00A5576F">
        <w:rPr>
          <w:rFonts w:ascii="Times New Roman" w:hAnsi="Times New Roman"/>
          <w:sz w:val="24"/>
          <w:szCs w:val="24"/>
        </w:rPr>
        <w:t xml:space="preserve">Em virtude disso os novos profissionais da </w:t>
      </w:r>
      <w:r w:rsidRPr="00A5576F">
        <w:rPr>
          <w:rFonts w:ascii="Times New Roman" w:hAnsi="Times New Roman"/>
          <w:i/>
          <w:iCs/>
          <w:sz w:val="24"/>
          <w:szCs w:val="24"/>
        </w:rPr>
        <w:t xml:space="preserve">web </w:t>
      </w:r>
      <w:r w:rsidRPr="00A5576F">
        <w:rPr>
          <w:rFonts w:ascii="Times New Roman" w:hAnsi="Times New Roman"/>
          <w:sz w:val="24"/>
          <w:szCs w:val="24"/>
        </w:rPr>
        <w:t xml:space="preserve">exercem grande poder sobre as massas, pois eles possuem credibilidade diante de seus seguidores. Aplicando estratégias empregadas pelas marcas que os contratam, são capazes de atingir possíveis consumidores de forma mais natural/orgânica, promovendo a mudança comportamental e de mentalidade em seus </w:t>
      </w:r>
      <w:r w:rsidRPr="00A5576F">
        <w:rPr>
          <w:rFonts w:ascii="Times New Roman" w:hAnsi="Times New Roman"/>
          <w:sz w:val="24"/>
          <w:szCs w:val="24"/>
        </w:rPr>
        <w:lastRenderedPageBreak/>
        <w:t xml:space="preserve">seguidores, os quais, por se identificarem com o </w:t>
      </w:r>
      <w:r w:rsidRPr="00A5576F">
        <w:rPr>
          <w:rFonts w:ascii="Times New Roman" w:hAnsi="Times New Roman"/>
          <w:i/>
          <w:iCs/>
          <w:sz w:val="24"/>
          <w:szCs w:val="24"/>
        </w:rPr>
        <w:t>digital influencer</w:t>
      </w:r>
      <w:r w:rsidRPr="00A5576F">
        <w:rPr>
          <w:rFonts w:ascii="Times New Roman" w:hAnsi="Times New Roman"/>
          <w:sz w:val="24"/>
          <w:szCs w:val="24"/>
        </w:rPr>
        <w:t>, também se identificam com o conteúdo que é por ele divulgado.</w:t>
      </w:r>
    </w:p>
    <w:p w:rsidR="0042767A" w:rsidRPr="00A5576F" w:rsidRDefault="0042767A" w:rsidP="0042767A">
      <w:pPr>
        <w:pStyle w:val="Padro"/>
        <w:spacing w:after="0" w:line="360" w:lineRule="auto"/>
        <w:ind w:firstLine="851"/>
        <w:jc w:val="both"/>
        <w:rPr>
          <w:rFonts w:ascii="Times New Roman" w:hAnsi="Times New Roman"/>
          <w:sz w:val="24"/>
          <w:szCs w:val="24"/>
        </w:rPr>
      </w:pPr>
      <w:r w:rsidRPr="00A5576F">
        <w:rPr>
          <w:rFonts w:ascii="Times New Roman" w:hAnsi="Times New Roman"/>
          <w:sz w:val="24"/>
          <w:szCs w:val="24"/>
        </w:rPr>
        <w:t>O investimento das empresas nesse tipo de representante para sua marca é cada vez maior. As empresas vêm percebendo que realizando a divulgação de seus produtos através desse tipo de personalidade com influência digital acabam canalizando a promoção do produto/serviço para um público específico – focam no público alvo – e, muitas vezes, tem um retorno maior com menor custo se comparado com a divulgação em outro tipo de mídia.</w:t>
      </w:r>
    </w:p>
    <w:p w:rsidR="0042767A" w:rsidRPr="00A5576F" w:rsidRDefault="0042767A" w:rsidP="0042767A">
      <w:pPr>
        <w:pStyle w:val="PargrafodaLista"/>
        <w:spacing w:after="0" w:line="360" w:lineRule="auto"/>
        <w:ind w:left="0" w:firstLine="851"/>
        <w:jc w:val="both"/>
        <w:rPr>
          <w:rFonts w:ascii="Times New Roman" w:hAnsi="Times New Roman"/>
          <w:sz w:val="24"/>
          <w:szCs w:val="24"/>
        </w:rPr>
      </w:pPr>
      <w:r w:rsidRPr="00A5576F">
        <w:rPr>
          <w:rFonts w:ascii="Times New Roman" w:hAnsi="Times New Roman"/>
          <w:sz w:val="24"/>
          <w:szCs w:val="24"/>
        </w:rPr>
        <w:t xml:space="preserve">Essa influência, portanto, faz com que os “seguidores” se tornem consumidores dos produtos ou serviços recomendados. Entretanto, para que isso realmente funcione, é fundamental que as empresas conheçam seu público e investiguem qual tipo de influenciador mas se assemelha com as características da marca, para, assim, alcançar seu público-alvo de maneira efetiva. </w:t>
      </w:r>
    </w:p>
    <w:p w:rsidR="0042767A" w:rsidRPr="00A5576F" w:rsidRDefault="0042767A" w:rsidP="0042767A">
      <w:pPr>
        <w:pStyle w:val="PargrafodaLista"/>
        <w:spacing w:after="0" w:line="360" w:lineRule="auto"/>
        <w:ind w:left="0" w:firstLine="851"/>
        <w:jc w:val="both"/>
        <w:rPr>
          <w:rFonts w:ascii="Times New Roman" w:hAnsi="Times New Roman"/>
          <w:sz w:val="24"/>
          <w:szCs w:val="24"/>
        </w:rPr>
      </w:pPr>
      <w:r w:rsidRPr="00A5576F">
        <w:rPr>
          <w:rFonts w:ascii="Times New Roman" w:hAnsi="Times New Roman"/>
          <w:sz w:val="24"/>
          <w:szCs w:val="24"/>
        </w:rPr>
        <w:t xml:space="preserve">Estar presente nas redes sociais digitais como Facebook®, Twitter® e Instagram® permite que as empresas estabeleçam uma relação de confiança que acaba por criar influência entre seus usuários. Para que uma marca, desenvolva e cultive um perfil nas redes sociais, esta será a oportunidade de conquistar a confiança do consumidor e, posteriormente, resultar numa melhora nos seus resultados de marketing (SAKFO; BRAKE, 2010). </w:t>
      </w:r>
    </w:p>
    <w:p w:rsidR="0042767A" w:rsidRPr="00A5576F" w:rsidRDefault="0042767A" w:rsidP="0042767A">
      <w:pPr>
        <w:pStyle w:val="PargrafodaLista"/>
        <w:spacing w:after="0" w:line="360" w:lineRule="auto"/>
        <w:ind w:left="0" w:firstLine="851"/>
        <w:jc w:val="both"/>
        <w:rPr>
          <w:rFonts w:ascii="Times New Roman" w:hAnsi="Times New Roman"/>
          <w:sz w:val="24"/>
          <w:szCs w:val="24"/>
        </w:rPr>
      </w:pPr>
      <w:r w:rsidRPr="00A5576F">
        <w:rPr>
          <w:rFonts w:ascii="Times New Roman" w:hAnsi="Times New Roman"/>
          <w:sz w:val="24"/>
          <w:szCs w:val="24"/>
        </w:rPr>
        <w:t xml:space="preserve">Quando alguém passa a seguir um </w:t>
      </w:r>
      <w:r w:rsidRPr="00A5576F">
        <w:rPr>
          <w:rFonts w:ascii="Times New Roman" w:hAnsi="Times New Roman"/>
          <w:i/>
          <w:sz w:val="24"/>
          <w:szCs w:val="24"/>
        </w:rPr>
        <w:t xml:space="preserve">digital influencer </w:t>
      </w:r>
      <w:r w:rsidRPr="00A5576F">
        <w:rPr>
          <w:rFonts w:ascii="Times New Roman" w:hAnsi="Times New Roman"/>
          <w:sz w:val="24"/>
          <w:szCs w:val="24"/>
        </w:rPr>
        <w:t>nas redes sociais, cria-se um laço entre as partes. Os influenciadores digitais estão online praticamente 24h por dia, compartilhando informações e opiniões. Tais indivíduos também possuem um contato permanente com seu público, que se envolve com a maneira simples e direta que os influenciadores usam em sua comunicação, como se fosse uma conversa entre amigos.</w:t>
      </w:r>
    </w:p>
    <w:p w:rsidR="0042767A" w:rsidRPr="00A5576F" w:rsidRDefault="0042767A" w:rsidP="0042767A">
      <w:pPr>
        <w:pStyle w:val="PargrafodaLista"/>
        <w:spacing w:after="0" w:line="360" w:lineRule="auto"/>
        <w:ind w:left="0" w:firstLine="851"/>
        <w:jc w:val="both"/>
        <w:rPr>
          <w:rFonts w:ascii="Times New Roman" w:hAnsi="Times New Roman"/>
          <w:sz w:val="24"/>
          <w:szCs w:val="24"/>
        </w:rPr>
      </w:pPr>
      <w:r w:rsidRPr="00A5576F">
        <w:rPr>
          <w:rFonts w:ascii="Times New Roman" w:hAnsi="Times New Roman"/>
          <w:sz w:val="24"/>
          <w:szCs w:val="24"/>
        </w:rPr>
        <w:t>Assim, é possível perceber o crescente nível de influência desse tipo de mídia e sua real relevância como canal de divulgação para seus seguidores. Surge, então, a importância da identificação e mensuração/quantificação de forma mais palpável de como os consumidores têm seu comportamento influenciado pelas redes sociais de moda. Os resultados acarretam importância tanto para os usuários/</w:t>
      </w:r>
      <w:r w:rsidRPr="00A5576F">
        <w:rPr>
          <w:rFonts w:ascii="Times New Roman" w:hAnsi="Times New Roman"/>
          <w:i/>
          <w:sz w:val="24"/>
          <w:szCs w:val="24"/>
        </w:rPr>
        <w:t>digital influencers</w:t>
      </w:r>
      <w:r w:rsidRPr="00A5576F">
        <w:rPr>
          <w:rFonts w:ascii="Times New Roman" w:hAnsi="Times New Roman"/>
          <w:sz w:val="24"/>
          <w:szCs w:val="24"/>
        </w:rPr>
        <w:t xml:space="preserve"> desses canais como para o mercado contratante dos seus serviços, que com base nessa mensuração de retorno consegue demonstrar o seu real potencial de venda/influência.</w:t>
      </w:r>
    </w:p>
    <w:p w:rsidR="0042767A" w:rsidRPr="00A5576F" w:rsidRDefault="0042767A" w:rsidP="0042767A">
      <w:pPr>
        <w:pStyle w:val="PargrafodaLista"/>
        <w:spacing w:after="0" w:line="360" w:lineRule="auto"/>
        <w:ind w:left="0" w:firstLine="851"/>
        <w:jc w:val="both"/>
        <w:rPr>
          <w:rFonts w:ascii="Times New Roman" w:hAnsi="Times New Roman"/>
          <w:color w:val="000000"/>
          <w:sz w:val="24"/>
        </w:rPr>
      </w:pPr>
      <w:bookmarkStart w:id="3" w:name="_Hlk514092924"/>
      <w:r w:rsidRPr="00A5576F">
        <w:rPr>
          <w:rFonts w:ascii="Times New Roman" w:hAnsi="Times New Roman"/>
          <w:sz w:val="24"/>
          <w:szCs w:val="24"/>
        </w:rPr>
        <w:t xml:space="preserve">O presente trabalho teve por objetivo </w:t>
      </w:r>
      <w:r w:rsidRPr="00A5576F">
        <w:rPr>
          <w:rFonts w:ascii="Times New Roman" w:hAnsi="Times New Roman"/>
          <w:color w:val="000000"/>
          <w:sz w:val="24"/>
        </w:rPr>
        <w:t xml:space="preserve">apontar as formas de tutela referentes ao direito de imagem dos </w:t>
      </w:r>
      <w:r w:rsidRPr="00A5576F">
        <w:rPr>
          <w:rFonts w:ascii="Times New Roman" w:hAnsi="Times New Roman"/>
          <w:i/>
          <w:color w:val="000000"/>
          <w:sz w:val="24"/>
        </w:rPr>
        <w:t>digital influencers,</w:t>
      </w:r>
      <w:r w:rsidRPr="00A5576F">
        <w:rPr>
          <w:rFonts w:ascii="Times New Roman" w:hAnsi="Times New Roman"/>
          <w:color w:val="000000"/>
          <w:sz w:val="24"/>
        </w:rPr>
        <w:t xml:space="preserve"> que desempenham profissionalmente seu trabalho na web, com base na informalidade e criando uma modalidade de emprego, com números e cifras que cada vez mais aumentam no Brasil.</w:t>
      </w:r>
    </w:p>
    <w:bookmarkEnd w:id="3"/>
    <w:p w:rsidR="0042767A" w:rsidRDefault="0042767A" w:rsidP="0042767A">
      <w:pPr>
        <w:spacing w:after="0"/>
        <w:rPr>
          <w:rFonts w:ascii="Times New Roman" w:hAnsi="Times New Roman"/>
          <w:b/>
          <w:sz w:val="24"/>
        </w:rPr>
      </w:pPr>
    </w:p>
    <w:p w:rsidR="00D93BA2" w:rsidRDefault="00D93BA2" w:rsidP="0042767A">
      <w:pPr>
        <w:spacing w:after="0"/>
        <w:rPr>
          <w:rFonts w:ascii="Times New Roman" w:hAnsi="Times New Roman"/>
          <w:b/>
          <w:sz w:val="24"/>
        </w:rPr>
      </w:pPr>
      <w:r>
        <w:rPr>
          <w:rFonts w:ascii="Times New Roman" w:hAnsi="Times New Roman"/>
          <w:b/>
          <w:sz w:val="24"/>
        </w:rPr>
        <w:lastRenderedPageBreak/>
        <w:t>2 METODOLOGIA</w:t>
      </w:r>
    </w:p>
    <w:p w:rsidR="00D93BA2" w:rsidRDefault="00D93BA2" w:rsidP="00D93BA2">
      <w:pPr>
        <w:spacing w:after="0" w:line="360" w:lineRule="auto"/>
        <w:jc w:val="both"/>
        <w:rPr>
          <w:rFonts w:ascii="Times New Roman" w:hAnsi="Times New Roman"/>
          <w:b/>
          <w:sz w:val="24"/>
        </w:rPr>
      </w:pPr>
    </w:p>
    <w:p w:rsidR="00D93BA2" w:rsidRDefault="00D93BA2" w:rsidP="00D93BA2">
      <w:pPr>
        <w:spacing w:after="0" w:line="360" w:lineRule="auto"/>
        <w:ind w:firstLine="851"/>
        <w:jc w:val="both"/>
        <w:rPr>
          <w:rFonts w:ascii="Times New Roman" w:hAnsi="Times New Roman"/>
          <w:sz w:val="24"/>
          <w:szCs w:val="24"/>
        </w:rPr>
      </w:pPr>
      <w:r>
        <w:rPr>
          <w:rFonts w:ascii="Times New Roman" w:hAnsi="Times New Roman"/>
          <w:sz w:val="24"/>
          <w:szCs w:val="24"/>
        </w:rPr>
        <w:t>Para atender aos propósitos acerca do</w:t>
      </w:r>
      <w:r w:rsidRPr="00C521C7">
        <w:rPr>
          <w:rFonts w:ascii="Times New Roman" w:hAnsi="Times New Roman"/>
          <w:sz w:val="24"/>
          <w:szCs w:val="24"/>
        </w:rPr>
        <w:t xml:space="preserve"> trabalho </w:t>
      </w:r>
      <w:r>
        <w:rPr>
          <w:rFonts w:ascii="Times New Roman" w:hAnsi="Times New Roman"/>
          <w:sz w:val="24"/>
          <w:szCs w:val="24"/>
        </w:rPr>
        <w:t xml:space="preserve">foi </w:t>
      </w:r>
      <w:r w:rsidRPr="00C521C7">
        <w:rPr>
          <w:rFonts w:ascii="Times New Roman" w:hAnsi="Times New Roman"/>
          <w:sz w:val="24"/>
          <w:szCs w:val="24"/>
        </w:rPr>
        <w:t xml:space="preserve">classificada como Netnografia, </w:t>
      </w:r>
      <w:r>
        <w:rPr>
          <w:rFonts w:ascii="Times New Roman" w:hAnsi="Times New Roman"/>
          <w:sz w:val="24"/>
          <w:szCs w:val="24"/>
        </w:rPr>
        <w:t>sendo este</w:t>
      </w:r>
      <w:r w:rsidRPr="00C521C7">
        <w:rPr>
          <w:rFonts w:ascii="Times New Roman" w:hAnsi="Times New Roman"/>
          <w:sz w:val="24"/>
          <w:szCs w:val="24"/>
        </w:rPr>
        <w:t xml:space="preserve"> o ramo da Etnografia que analisa o comportamento de indivíduos e grupos sociais na Internet e as dinâmicas desses grupos no ambiente on-line e off-line. </w:t>
      </w:r>
    </w:p>
    <w:p w:rsidR="00D93BA2" w:rsidRDefault="00D93BA2" w:rsidP="00D93BA2">
      <w:pPr>
        <w:spacing w:after="0" w:line="360" w:lineRule="auto"/>
        <w:ind w:firstLine="851"/>
        <w:jc w:val="both"/>
        <w:rPr>
          <w:rFonts w:ascii="Times New Roman" w:hAnsi="Times New Roman"/>
          <w:i/>
          <w:sz w:val="24"/>
          <w:szCs w:val="24"/>
        </w:rPr>
      </w:pPr>
      <w:r w:rsidRPr="00156109">
        <w:rPr>
          <w:rFonts w:ascii="Times New Roman" w:hAnsi="Times New Roman"/>
          <w:sz w:val="24"/>
          <w:szCs w:val="24"/>
        </w:rPr>
        <w:t xml:space="preserve">Apesar da Netnografia ser uma metodologia bastante flexível e pouco protocolar, </w:t>
      </w:r>
      <w:r>
        <w:rPr>
          <w:rFonts w:ascii="Times New Roman" w:hAnsi="Times New Roman"/>
          <w:sz w:val="24"/>
          <w:szCs w:val="24"/>
        </w:rPr>
        <w:t>utilizando-se como base o estudo concluído em 2007 pelo especialista no tema, R. V. Kozinets, serão utilizados</w:t>
      </w:r>
      <w:r w:rsidRPr="00156109">
        <w:rPr>
          <w:rFonts w:ascii="Times New Roman" w:hAnsi="Times New Roman"/>
          <w:sz w:val="24"/>
          <w:szCs w:val="24"/>
        </w:rPr>
        <w:t xml:space="preserve"> quatro procedimentos básicos específicos para a transposição da Etnografia para a Netnografia. São eles:</w:t>
      </w:r>
      <w:r>
        <w:rPr>
          <w:rFonts w:ascii="Times New Roman" w:hAnsi="Times New Roman"/>
          <w:sz w:val="24"/>
          <w:szCs w:val="24"/>
        </w:rPr>
        <w:t xml:space="preserve"> </w:t>
      </w:r>
      <w:r w:rsidRPr="00156109">
        <w:rPr>
          <w:rFonts w:ascii="Times New Roman" w:hAnsi="Times New Roman"/>
          <w:i/>
          <w:sz w:val="24"/>
          <w:szCs w:val="24"/>
        </w:rPr>
        <w:t>Entrée cultural</w:t>
      </w:r>
      <w:r>
        <w:rPr>
          <w:rFonts w:ascii="Times New Roman" w:hAnsi="Times New Roman"/>
          <w:sz w:val="24"/>
          <w:szCs w:val="24"/>
        </w:rPr>
        <w:t xml:space="preserve">, </w:t>
      </w:r>
      <w:r w:rsidRPr="00156109">
        <w:rPr>
          <w:rFonts w:ascii="Times New Roman" w:hAnsi="Times New Roman"/>
          <w:i/>
          <w:sz w:val="24"/>
          <w:szCs w:val="24"/>
        </w:rPr>
        <w:t>Coleta e análise de dados</w:t>
      </w:r>
      <w:r>
        <w:rPr>
          <w:rFonts w:ascii="Times New Roman" w:hAnsi="Times New Roman"/>
          <w:sz w:val="24"/>
          <w:szCs w:val="24"/>
        </w:rPr>
        <w:t xml:space="preserve">, </w:t>
      </w:r>
      <w:r w:rsidRPr="00156109">
        <w:rPr>
          <w:rFonts w:ascii="Times New Roman" w:hAnsi="Times New Roman"/>
          <w:i/>
          <w:sz w:val="24"/>
          <w:szCs w:val="24"/>
        </w:rPr>
        <w:t>Ética de pesquisa</w:t>
      </w:r>
      <w:r w:rsidRPr="00156109">
        <w:rPr>
          <w:rFonts w:ascii="Times New Roman" w:hAnsi="Times New Roman"/>
          <w:sz w:val="24"/>
          <w:szCs w:val="24"/>
        </w:rPr>
        <w:t xml:space="preserve"> </w:t>
      </w:r>
      <w:r>
        <w:rPr>
          <w:rFonts w:ascii="Times New Roman" w:hAnsi="Times New Roman"/>
          <w:sz w:val="24"/>
          <w:szCs w:val="24"/>
        </w:rPr>
        <w:t xml:space="preserve"> e </w:t>
      </w:r>
      <w:r w:rsidRPr="00BE34F6">
        <w:rPr>
          <w:rFonts w:ascii="Times New Roman" w:hAnsi="Times New Roman"/>
          <w:i/>
          <w:sz w:val="24"/>
          <w:szCs w:val="24"/>
        </w:rPr>
        <w:t>Feedback e checagem de informações</w:t>
      </w:r>
      <w:r>
        <w:rPr>
          <w:rFonts w:ascii="Times New Roman" w:hAnsi="Times New Roman"/>
          <w:i/>
          <w:sz w:val="24"/>
          <w:szCs w:val="24"/>
        </w:rPr>
        <w:t>.</w:t>
      </w:r>
      <w:r w:rsidRPr="00BE34F6">
        <w:rPr>
          <w:rFonts w:ascii="Times New Roman" w:hAnsi="Times New Roman"/>
          <w:i/>
          <w:sz w:val="24"/>
          <w:szCs w:val="24"/>
        </w:rPr>
        <w:t xml:space="preserve"> </w:t>
      </w:r>
    </w:p>
    <w:p w:rsidR="00D93BA2" w:rsidRPr="00D93BA2" w:rsidRDefault="00D93BA2" w:rsidP="00D93BA2">
      <w:pPr>
        <w:spacing w:after="0" w:line="360" w:lineRule="auto"/>
        <w:ind w:firstLine="851"/>
        <w:jc w:val="both"/>
        <w:rPr>
          <w:rFonts w:ascii="Times New Roman" w:hAnsi="Times New Roman"/>
          <w:sz w:val="24"/>
          <w:szCs w:val="24"/>
        </w:rPr>
      </w:pPr>
      <w:r w:rsidRPr="00C521C7">
        <w:rPr>
          <w:rFonts w:ascii="Times New Roman" w:hAnsi="Times New Roman"/>
          <w:sz w:val="24"/>
          <w:szCs w:val="24"/>
        </w:rPr>
        <w:t>O objetivo do trabalho é proporcionar maior conhecimento dessa nova forma de trabalho juntamente com o</w:t>
      </w:r>
      <w:r>
        <w:rPr>
          <w:rFonts w:ascii="Times New Roman" w:hAnsi="Times New Roman"/>
          <w:sz w:val="24"/>
          <w:szCs w:val="24"/>
        </w:rPr>
        <w:t>s</w:t>
      </w:r>
      <w:r w:rsidRPr="00C521C7">
        <w:rPr>
          <w:rFonts w:ascii="Times New Roman" w:hAnsi="Times New Roman"/>
          <w:sz w:val="24"/>
          <w:szCs w:val="24"/>
        </w:rPr>
        <w:t xml:space="preserve"> problema</w:t>
      </w:r>
      <w:r>
        <w:rPr>
          <w:rFonts w:ascii="Times New Roman" w:hAnsi="Times New Roman"/>
          <w:sz w:val="24"/>
          <w:szCs w:val="24"/>
        </w:rPr>
        <w:t>s, para assim torná-lo</w:t>
      </w:r>
      <w:r w:rsidRPr="00C521C7">
        <w:rPr>
          <w:rFonts w:ascii="Times New Roman" w:hAnsi="Times New Roman"/>
          <w:sz w:val="24"/>
          <w:szCs w:val="24"/>
        </w:rPr>
        <w:t xml:space="preserve"> mais explícito. </w:t>
      </w:r>
      <w:r w:rsidRPr="00C521C7">
        <w:rPr>
          <w:rFonts w:ascii="Times New Roman" w:hAnsi="Times New Roman"/>
          <w:color w:val="000000"/>
          <w:sz w:val="24"/>
          <w:szCs w:val="24"/>
        </w:rPr>
        <w:t xml:space="preserve">Para atingir os objetivos deste estudo, </w:t>
      </w:r>
      <w:r>
        <w:rPr>
          <w:rFonts w:ascii="Times New Roman" w:hAnsi="Times New Roman"/>
          <w:color w:val="000000"/>
          <w:sz w:val="24"/>
          <w:szCs w:val="24"/>
        </w:rPr>
        <w:t>realizou-se</w:t>
      </w:r>
      <w:r w:rsidRPr="00C521C7">
        <w:rPr>
          <w:rFonts w:ascii="Times New Roman" w:hAnsi="Times New Roman"/>
          <w:color w:val="000000"/>
          <w:sz w:val="24"/>
          <w:szCs w:val="24"/>
        </w:rPr>
        <w:t xml:space="preserve"> um mapeamento dos perfis dos </w:t>
      </w:r>
      <w:r>
        <w:rPr>
          <w:rFonts w:ascii="Times New Roman" w:hAnsi="Times New Roman"/>
          <w:i/>
          <w:color w:val="000000"/>
          <w:sz w:val="24"/>
          <w:szCs w:val="24"/>
        </w:rPr>
        <w:t>Digital</w:t>
      </w:r>
      <w:r w:rsidRPr="00640808">
        <w:rPr>
          <w:rFonts w:ascii="Times New Roman" w:hAnsi="Times New Roman"/>
          <w:i/>
          <w:color w:val="000000"/>
          <w:sz w:val="24"/>
          <w:szCs w:val="24"/>
        </w:rPr>
        <w:t xml:space="preserve"> Influencers</w:t>
      </w:r>
      <w:r w:rsidRPr="00C521C7">
        <w:rPr>
          <w:rFonts w:ascii="Times New Roman" w:hAnsi="Times New Roman"/>
          <w:color w:val="000000"/>
          <w:sz w:val="24"/>
          <w:szCs w:val="24"/>
        </w:rPr>
        <w:t>, junto de seus seguidores a partir de suas práticas comunicacionais nas plataformas sociais</w:t>
      </w:r>
      <w:r>
        <w:rPr>
          <w:rFonts w:ascii="Times New Roman" w:hAnsi="Times New Roman"/>
          <w:color w:val="000000"/>
          <w:sz w:val="24"/>
          <w:szCs w:val="24"/>
        </w:rPr>
        <w:t>/virtuais</w:t>
      </w:r>
      <w:r w:rsidRPr="00C521C7">
        <w:rPr>
          <w:rFonts w:ascii="Times New Roman" w:hAnsi="Times New Roman"/>
          <w:color w:val="000000"/>
          <w:sz w:val="24"/>
          <w:szCs w:val="24"/>
        </w:rPr>
        <w:t xml:space="preserve">. </w:t>
      </w:r>
    </w:p>
    <w:p w:rsidR="00D93BA2" w:rsidRPr="00C521C7" w:rsidRDefault="00D93BA2" w:rsidP="00D93BA2">
      <w:pPr>
        <w:spacing w:after="0" w:line="360" w:lineRule="auto"/>
        <w:ind w:firstLine="851"/>
        <w:jc w:val="both"/>
        <w:rPr>
          <w:rFonts w:ascii="Times New Roman" w:hAnsi="Times New Roman"/>
          <w:b/>
          <w:sz w:val="24"/>
          <w:szCs w:val="24"/>
        </w:rPr>
      </w:pPr>
      <w:r>
        <w:rPr>
          <w:rFonts w:ascii="Times New Roman" w:hAnsi="Times New Roman"/>
          <w:color w:val="000000"/>
          <w:sz w:val="24"/>
          <w:szCs w:val="24"/>
        </w:rPr>
        <w:t xml:space="preserve">O procedimento técnico foi a revisão bibliográfica, na qual foram obtidos informações e contextos de livros, artigos, revistas, sites, redes sociais, </w:t>
      </w:r>
      <w:r>
        <w:rPr>
          <w:rFonts w:ascii="Times New Roman" w:hAnsi="Times New Roman"/>
          <w:i/>
          <w:color w:val="000000"/>
          <w:sz w:val="24"/>
          <w:szCs w:val="24"/>
        </w:rPr>
        <w:t>youtube®</w:t>
      </w:r>
      <w:r>
        <w:rPr>
          <w:rFonts w:ascii="Times New Roman" w:hAnsi="Times New Roman"/>
          <w:color w:val="000000"/>
          <w:sz w:val="24"/>
          <w:szCs w:val="24"/>
        </w:rPr>
        <w:t xml:space="preserve"> e demais endereços eletrônicos para a realização da pesquisa.</w:t>
      </w:r>
    </w:p>
    <w:p w:rsidR="00D93BA2" w:rsidRPr="00C521C7" w:rsidRDefault="00D93BA2" w:rsidP="00D93BA2">
      <w:pPr>
        <w:spacing w:after="0" w:line="360" w:lineRule="auto"/>
        <w:ind w:firstLine="851"/>
        <w:jc w:val="both"/>
        <w:rPr>
          <w:rFonts w:ascii="Times New Roman" w:hAnsi="Times New Roman"/>
          <w:b/>
          <w:sz w:val="24"/>
          <w:szCs w:val="24"/>
        </w:rPr>
      </w:pPr>
      <w:r w:rsidRPr="00C521C7">
        <w:rPr>
          <w:rFonts w:ascii="Times New Roman" w:hAnsi="Times New Roman"/>
          <w:color w:val="000000"/>
          <w:sz w:val="24"/>
          <w:szCs w:val="24"/>
        </w:rPr>
        <w:t>Com estes procedimentos</w:t>
      </w:r>
      <w:r>
        <w:rPr>
          <w:rFonts w:ascii="Times New Roman" w:hAnsi="Times New Roman"/>
          <w:color w:val="000000"/>
          <w:sz w:val="24"/>
          <w:szCs w:val="24"/>
        </w:rPr>
        <w:t>,</w:t>
      </w:r>
      <w:r w:rsidRPr="00C521C7">
        <w:rPr>
          <w:rFonts w:ascii="Times New Roman" w:hAnsi="Times New Roman"/>
          <w:color w:val="000000"/>
          <w:sz w:val="24"/>
          <w:szCs w:val="24"/>
        </w:rPr>
        <w:t xml:space="preserve"> </w:t>
      </w:r>
      <w:r>
        <w:rPr>
          <w:rFonts w:ascii="Times New Roman" w:hAnsi="Times New Roman"/>
          <w:color w:val="000000"/>
          <w:sz w:val="24"/>
          <w:szCs w:val="24"/>
        </w:rPr>
        <w:t>obteve</w:t>
      </w:r>
      <w:r w:rsidRPr="00C521C7">
        <w:rPr>
          <w:rFonts w:ascii="Times New Roman" w:hAnsi="Times New Roman"/>
          <w:color w:val="000000"/>
          <w:sz w:val="24"/>
          <w:szCs w:val="24"/>
        </w:rPr>
        <w:t xml:space="preserve"> o desenho da realidade social, econômica e cultural vivenciado pel</w:t>
      </w:r>
      <w:r>
        <w:rPr>
          <w:rFonts w:ascii="Times New Roman" w:hAnsi="Times New Roman"/>
          <w:color w:val="000000"/>
          <w:sz w:val="24"/>
          <w:szCs w:val="24"/>
        </w:rPr>
        <w:t>os</w:t>
      </w:r>
      <w:r w:rsidRPr="00C521C7">
        <w:rPr>
          <w:rFonts w:ascii="Times New Roman" w:hAnsi="Times New Roman"/>
          <w:color w:val="000000"/>
          <w:sz w:val="24"/>
          <w:szCs w:val="24"/>
        </w:rPr>
        <w:t xml:space="preserve"> </w:t>
      </w:r>
      <w:r>
        <w:rPr>
          <w:rFonts w:ascii="Times New Roman" w:hAnsi="Times New Roman"/>
          <w:i/>
          <w:color w:val="000000"/>
          <w:sz w:val="24"/>
          <w:szCs w:val="24"/>
        </w:rPr>
        <w:t>Digital</w:t>
      </w:r>
      <w:r w:rsidRPr="00640808">
        <w:rPr>
          <w:rFonts w:ascii="Times New Roman" w:hAnsi="Times New Roman"/>
          <w:i/>
          <w:color w:val="000000"/>
          <w:sz w:val="24"/>
          <w:szCs w:val="24"/>
        </w:rPr>
        <w:t xml:space="preserve"> Influencers</w:t>
      </w:r>
      <w:r w:rsidRPr="00C521C7">
        <w:rPr>
          <w:rFonts w:ascii="Times New Roman" w:hAnsi="Times New Roman"/>
          <w:color w:val="000000"/>
          <w:sz w:val="24"/>
          <w:szCs w:val="24"/>
        </w:rPr>
        <w:t>, bem como</w:t>
      </w:r>
      <w:r>
        <w:rPr>
          <w:rFonts w:ascii="Times New Roman" w:hAnsi="Times New Roman"/>
          <w:color w:val="000000"/>
          <w:sz w:val="24"/>
          <w:szCs w:val="24"/>
        </w:rPr>
        <w:t>,</w:t>
      </w:r>
      <w:r w:rsidRPr="00C521C7">
        <w:rPr>
          <w:rFonts w:ascii="Times New Roman" w:hAnsi="Times New Roman"/>
          <w:color w:val="000000"/>
          <w:sz w:val="24"/>
          <w:szCs w:val="24"/>
        </w:rPr>
        <w:t xml:space="preserve"> as demais informações que contemplam as variáveis e objetivos deste estudo.</w:t>
      </w:r>
    </w:p>
    <w:p w:rsidR="00D93BA2" w:rsidRPr="00D93BA2" w:rsidRDefault="00D93BA2" w:rsidP="00D93BA2">
      <w:pPr>
        <w:autoSpaceDE w:val="0"/>
        <w:autoSpaceDN w:val="0"/>
        <w:adjustRightInd w:val="0"/>
        <w:spacing w:after="0" w:line="360" w:lineRule="auto"/>
        <w:ind w:firstLine="851"/>
        <w:jc w:val="both"/>
        <w:rPr>
          <w:rFonts w:ascii="Times New Roman" w:hAnsi="Times New Roman"/>
          <w:sz w:val="24"/>
          <w:szCs w:val="24"/>
        </w:rPr>
      </w:pPr>
      <w:r w:rsidRPr="00C521C7">
        <w:rPr>
          <w:rFonts w:ascii="Times New Roman" w:hAnsi="Times New Roman"/>
          <w:sz w:val="24"/>
          <w:szCs w:val="24"/>
        </w:rPr>
        <w:t>A pesquisa te</w:t>
      </w:r>
      <w:r>
        <w:rPr>
          <w:rFonts w:ascii="Times New Roman" w:hAnsi="Times New Roman"/>
          <w:sz w:val="24"/>
          <w:szCs w:val="24"/>
        </w:rPr>
        <w:t>ve</w:t>
      </w:r>
      <w:r w:rsidRPr="00C521C7">
        <w:rPr>
          <w:rFonts w:ascii="Times New Roman" w:hAnsi="Times New Roman"/>
          <w:sz w:val="24"/>
          <w:szCs w:val="24"/>
        </w:rPr>
        <w:t xml:space="preserve"> como método de abordagem o méto</w:t>
      </w:r>
      <w:r>
        <w:rPr>
          <w:rFonts w:ascii="Times New Roman" w:hAnsi="Times New Roman"/>
          <w:sz w:val="24"/>
          <w:szCs w:val="24"/>
        </w:rPr>
        <w:t>do dedutivo, uma vez que partirá</w:t>
      </w:r>
      <w:r w:rsidRPr="00C521C7">
        <w:rPr>
          <w:rFonts w:ascii="Times New Roman" w:hAnsi="Times New Roman"/>
          <w:sz w:val="24"/>
          <w:szCs w:val="24"/>
        </w:rPr>
        <w:t xml:space="preserve"> de uma situação ger</w:t>
      </w:r>
      <w:r>
        <w:rPr>
          <w:rFonts w:ascii="Times New Roman" w:hAnsi="Times New Roman"/>
          <w:sz w:val="24"/>
          <w:szCs w:val="24"/>
        </w:rPr>
        <w:t>al para o especí</w:t>
      </w:r>
      <w:r w:rsidRPr="00C521C7">
        <w:rPr>
          <w:rFonts w:ascii="Times New Roman" w:hAnsi="Times New Roman"/>
          <w:sz w:val="24"/>
          <w:szCs w:val="24"/>
        </w:rPr>
        <w:t xml:space="preserve">fico, ou seja, observará as transformações ocorridas quanto </w:t>
      </w:r>
      <w:r>
        <w:rPr>
          <w:rFonts w:ascii="Times New Roman" w:hAnsi="Times New Roman"/>
          <w:sz w:val="24"/>
          <w:szCs w:val="24"/>
        </w:rPr>
        <w:t>à criação de um novo ramo de atuação no mercado de trabalho, abarcando os principais desdobramentos jurídicos relacionados à prática de tal atividade, especificamente no tocante ao direito de imagem dos influenciadores de opinião através do ambiente virtual.</w:t>
      </w:r>
    </w:p>
    <w:p w:rsidR="00D93BA2" w:rsidRPr="00A5576F" w:rsidRDefault="00D93BA2" w:rsidP="0042767A">
      <w:pPr>
        <w:spacing w:after="0"/>
        <w:rPr>
          <w:rFonts w:ascii="Times New Roman" w:hAnsi="Times New Roman"/>
          <w:b/>
          <w:sz w:val="24"/>
        </w:rPr>
      </w:pPr>
    </w:p>
    <w:p w:rsidR="0042767A" w:rsidRPr="00A5576F" w:rsidRDefault="00D93BA2" w:rsidP="0042767A">
      <w:pPr>
        <w:rPr>
          <w:rFonts w:ascii="Times New Roman" w:hAnsi="Times New Roman"/>
          <w:b/>
          <w:sz w:val="24"/>
          <w:szCs w:val="24"/>
        </w:rPr>
      </w:pPr>
      <w:r>
        <w:rPr>
          <w:rFonts w:ascii="Times New Roman" w:hAnsi="Times New Roman"/>
          <w:b/>
          <w:sz w:val="24"/>
        </w:rPr>
        <w:t>3</w:t>
      </w:r>
      <w:r w:rsidR="0042767A" w:rsidRPr="00A5576F">
        <w:rPr>
          <w:rFonts w:ascii="Times New Roman" w:hAnsi="Times New Roman"/>
          <w:b/>
          <w:sz w:val="24"/>
        </w:rPr>
        <w:t xml:space="preserve"> </w:t>
      </w:r>
      <w:r w:rsidR="0042767A" w:rsidRPr="00A5576F">
        <w:rPr>
          <w:rFonts w:ascii="Times New Roman" w:hAnsi="Times New Roman"/>
          <w:b/>
          <w:sz w:val="24"/>
          <w:szCs w:val="24"/>
        </w:rPr>
        <w:t>DEFINIÇÃO DE DIGITAL INFLUENCERS E SUA ATUAÇÃO PROFISSIONAL</w:t>
      </w:r>
    </w:p>
    <w:p w:rsidR="0042767A" w:rsidRPr="00A5576F" w:rsidRDefault="0042767A" w:rsidP="0042767A">
      <w:pPr>
        <w:spacing w:after="0"/>
        <w:rPr>
          <w:rFonts w:ascii="Times New Roman" w:hAnsi="Times New Roman"/>
          <w:b/>
          <w:sz w:val="24"/>
        </w:rPr>
      </w:pPr>
    </w:p>
    <w:p w:rsidR="0042767A" w:rsidRPr="00A5576F" w:rsidRDefault="0042767A" w:rsidP="0042767A">
      <w:pPr>
        <w:pStyle w:val="NormalWeb"/>
        <w:spacing w:before="0" w:beforeAutospacing="0" w:after="0" w:afterAutospacing="0" w:line="360" w:lineRule="auto"/>
        <w:ind w:firstLine="708"/>
        <w:contextualSpacing/>
        <w:jc w:val="both"/>
        <w:rPr>
          <w:color w:val="000000" w:themeColor="text1"/>
        </w:rPr>
      </w:pPr>
      <w:bookmarkStart w:id="4" w:name="_Hlk514092835"/>
      <w:r w:rsidRPr="00A5576F">
        <w:rPr>
          <w:color w:val="000000" w:themeColor="text1"/>
        </w:rPr>
        <w:t>Em todas as épocas, existem pessoas que exercem influência sobre as demais. Elas são os chamados formadores de opinião. São celebridades ou profissionais de destaque em determinadas áreas – ou até mesmo dentro de uma empresa – que têm a capacidade de influenciar as escolhas e a opinião de outras pessoas. </w:t>
      </w:r>
    </w:p>
    <w:p w:rsidR="0042767A" w:rsidRPr="00A5576F" w:rsidRDefault="0042767A" w:rsidP="0042767A">
      <w:pPr>
        <w:pStyle w:val="NormalWeb"/>
        <w:spacing w:before="0" w:beforeAutospacing="0" w:after="0" w:afterAutospacing="0" w:line="360" w:lineRule="auto"/>
        <w:ind w:firstLine="708"/>
        <w:contextualSpacing/>
        <w:jc w:val="both"/>
        <w:rPr>
          <w:color w:val="000000" w:themeColor="text1"/>
        </w:rPr>
      </w:pPr>
      <w:r w:rsidRPr="00A5576F">
        <w:rPr>
          <w:color w:val="000000" w:themeColor="text1"/>
        </w:rPr>
        <w:lastRenderedPageBreak/>
        <w:t xml:space="preserve">Atualmente, este papel pertence aos </w:t>
      </w:r>
      <w:r w:rsidRPr="00A5576F">
        <w:rPr>
          <w:i/>
          <w:color w:val="000000" w:themeColor="text1"/>
        </w:rPr>
        <w:t>digital influencer</w:t>
      </w:r>
      <w:r w:rsidRPr="00A5576F">
        <w:rPr>
          <w:color w:val="000000" w:themeColor="text1"/>
        </w:rPr>
        <w:t>, ou influenciador digital. São personalidades da internet que têm um número grande de seguidores em redes sociais, blogs e diversos outros canais. </w:t>
      </w:r>
    </w:p>
    <w:bookmarkEnd w:id="4"/>
    <w:p w:rsidR="0042767A" w:rsidRPr="00A5576F" w:rsidRDefault="0042767A" w:rsidP="0042767A">
      <w:pPr>
        <w:pStyle w:val="Default"/>
        <w:spacing w:line="360" w:lineRule="auto"/>
        <w:ind w:firstLine="708"/>
        <w:jc w:val="both"/>
        <w:rPr>
          <w:rFonts w:ascii="Times New Roman" w:hAnsi="Times New Roman" w:cs="Times New Roman"/>
          <w:color w:val="000000" w:themeColor="text1"/>
          <w:szCs w:val="23"/>
        </w:rPr>
      </w:pPr>
      <w:r w:rsidRPr="00A5576F">
        <w:rPr>
          <w:rFonts w:ascii="Times New Roman" w:hAnsi="Times New Roman" w:cs="Times New Roman"/>
          <w:color w:val="000000" w:themeColor="text1"/>
          <w:szCs w:val="23"/>
        </w:rPr>
        <w:t xml:space="preserve">Neste contexto virtual, Silva e Tessarolo (2016) conceituam o termo influenciador digital como pessoas que se evidenciam nas redes sociais virtuais e que possuem habilidade de mobilizar muitos seguidores, traçando opiniões e comportamentos e até mesmo elaborando conteúdos exclusivos. A exposição de seus estilos de vida, experiências, opiniões e gostos que termina tendo uma grande repercussão em determinados temas. Neste contexto, destaca-se algumas personalidades, como: Thaynara Gomes, Gabriela Pugliesi, Hugo Gloss e Kéfera. </w:t>
      </w:r>
    </w:p>
    <w:p w:rsidR="0042767A" w:rsidRPr="00A5576F" w:rsidRDefault="0042767A" w:rsidP="0042767A">
      <w:pPr>
        <w:pStyle w:val="NormalWeb"/>
        <w:spacing w:before="0" w:beforeAutospacing="0" w:after="0" w:afterAutospacing="0" w:line="360" w:lineRule="auto"/>
        <w:ind w:firstLine="708"/>
        <w:contextualSpacing/>
        <w:jc w:val="both"/>
        <w:rPr>
          <w:color w:val="000000" w:themeColor="text1"/>
          <w:szCs w:val="23"/>
        </w:rPr>
      </w:pPr>
      <w:r w:rsidRPr="00A5576F">
        <w:rPr>
          <w:color w:val="000000" w:themeColor="text1"/>
          <w:szCs w:val="23"/>
        </w:rPr>
        <w:t xml:space="preserve">Além dos influenciadores digitais que utilizam aplicativos como </w:t>
      </w:r>
      <w:r w:rsidRPr="00A5576F">
        <w:rPr>
          <w:i/>
          <w:iCs/>
          <w:color w:val="000000" w:themeColor="text1"/>
          <w:szCs w:val="23"/>
        </w:rPr>
        <w:t xml:space="preserve">Instagram </w:t>
      </w:r>
      <w:r w:rsidRPr="00A5576F">
        <w:rPr>
          <w:color w:val="000000" w:themeColor="text1"/>
          <w:szCs w:val="23"/>
        </w:rPr>
        <w:t>ou S</w:t>
      </w:r>
      <w:r w:rsidRPr="00A5576F">
        <w:rPr>
          <w:i/>
          <w:iCs/>
          <w:color w:val="000000" w:themeColor="text1"/>
          <w:szCs w:val="23"/>
        </w:rPr>
        <w:t>napchat</w:t>
      </w:r>
      <w:r w:rsidRPr="00A5576F">
        <w:rPr>
          <w:color w:val="000000" w:themeColor="text1"/>
          <w:szCs w:val="23"/>
        </w:rPr>
        <w:t xml:space="preserve">, surgem diversas outras formas de exposição de conteúdo, como por exemplo, os </w:t>
      </w:r>
      <w:r w:rsidRPr="00A5576F">
        <w:rPr>
          <w:i/>
          <w:iCs/>
          <w:color w:val="000000" w:themeColor="text1"/>
          <w:szCs w:val="23"/>
        </w:rPr>
        <w:t xml:space="preserve">youtubers </w:t>
      </w:r>
      <w:r w:rsidRPr="00A5576F">
        <w:rPr>
          <w:color w:val="000000" w:themeColor="text1"/>
          <w:szCs w:val="23"/>
        </w:rPr>
        <w:t>e os artistas de televisão, os quais também cumprem seu papel quando contratados para influenciar digitalmente os consumidores.</w:t>
      </w:r>
    </w:p>
    <w:p w:rsidR="0042767A" w:rsidRPr="00A5576F" w:rsidRDefault="0042767A" w:rsidP="0042767A">
      <w:pPr>
        <w:pStyle w:val="Default"/>
        <w:spacing w:line="360" w:lineRule="auto"/>
        <w:ind w:firstLine="708"/>
        <w:jc w:val="both"/>
        <w:rPr>
          <w:rFonts w:ascii="Times New Roman" w:hAnsi="Times New Roman" w:cs="Times New Roman"/>
          <w:color w:val="000000" w:themeColor="text1"/>
          <w:szCs w:val="23"/>
        </w:rPr>
      </w:pPr>
      <w:r w:rsidRPr="00A5576F">
        <w:rPr>
          <w:rFonts w:ascii="Times New Roman" w:hAnsi="Times New Roman" w:cs="Times New Roman"/>
          <w:color w:val="000000" w:themeColor="text1"/>
          <w:szCs w:val="23"/>
        </w:rPr>
        <w:t xml:space="preserve">Nesse sentido Messa (2016) considera que todo influenciador digital não deixa de ser formador de opinião, no entanto, este termo merece evidências àqueles que trabalham com comunicação. Desta forma, acredita-se que todo influenciador digital é uma palavra que melhor se adequa às pessoas que fazem parte de um grupo específico, e dentro deste grupo possuem volume de conexões superior à média das pessoas que fazem parte deste grupo. </w:t>
      </w:r>
    </w:p>
    <w:p w:rsidR="0042767A" w:rsidRPr="00A5576F" w:rsidRDefault="0042767A" w:rsidP="0042767A">
      <w:pPr>
        <w:pStyle w:val="Default"/>
        <w:spacing w:line="360" w:lineRule="auto"/>
        <w:ind w:firstLine="708"/>
        <w:jc w:val="both"/>
        <w:rPr>
          <w:rFonts w:ascii="Times New Roman" w:hAnsi="Times New Roman" w:cs="Times New Roman"/>
          <w:color w:val="000000" w:themeColor="text1"/>
          <w:szCs w:val="23"/>
        </w:rPr>
      </w:pPr>
      <w:r w:rsidRPr="00A5576F">
        <w:rPr>
          <w:rFonts w:ascii="Times New Roman" w:hAnsi="Times New Roman" w:cs="Times New Roman"/>
          <w:color w:val="000000" w:themeColor="text1"/>
          <w:szCs w:val="23"/>
        </w:rPr>
        <w:t xml:space="preserve">Sob esta ótica: </w:t>
      </w:r>
    </w:p>
    <w:p w:rsidR="0042767A" w:rsidRPr="00A5576F" w:rsidRDefault="0042767A" w:rsidP="0042767A">
      <w:pPr>
        <w:pStyle w:val="Default"/>
        <w:ind w:left="2268"/>
        <w:jc w:val="both"/>
        <w:rPr>
          <w:rFonts w:ascii="Times New Roman" w:hAnsi="Times New Roman" w:cs="Times New Roman"/>
          <w:color w:val="000000" w:themeColor="text1"/>
          <w:sz w:val="20"/>
          <w:szCs w:val="20"/>
        </w:rPr>
      </w:pPr>
      <w:r w:rsidRPr="00A5576F">
        <w:rPr>
          <w:rFonts w:ascii="Times New Roman" w:hAnsi="Times New Roman" w:cs="Times New Roman"/>
          <w:color w:val="000000" w:themeColor="text1"/>
          <w:sz w:val="20"/>
          <w:szCs w:val="20"/>
        </w:rPr>
        <w:t xml:space="preserve">A questão do consumidor e sua relação com as novas mídias que vem surgindo e cada vez mais forte. No momento em que se alia todo esse cenário geração Y pode-se perceber uma atenção maior deste público para com a internet e com a TV por assinatura, por exemplo, do que com o rádio ou a TV aberta (FEUSER, 2010, p. 240). </w:t>
      </w:r>
    </w:p>
    <w:p w:rsidR="0042767A" w:rsidRPr="00A5576F" w:rsidRDefault="0042767A" w:rsidP="0042767A">
      <w:pPr>
        <w:pStyle w:val="Default"/>
        <w:ind w:left="2268"/>
        <w:jc w:val="both"/>
        <w:rPr>
          <w:rFonts w:ascii="Times New Roman" w:hAnsi="Times New Roman" w:cs="Times New Roman"/>
          <w:color w:val="000000" w:themeColor="text1"/>
          <w:sz w:val="20"/>
          <w:szCs w:val="20"/>
        </w:rPr>
      </w:pPr>
    </w:p>
    <w:p w:rsidR="0042767A" w:rsidRPr="00A5576F" w:rsidRDefault="0042767A" w:rsidP="0042767A">
      <w:pPr>
        <w:pStyle w:val="NormalWeb"/>
        <w:spacing w:before="0" w:beforeAutospacing="0" w:after="0" w:afterAutospacing="0" w:line="360" w:lineRule="auto"/>
        <w:ind w:firstLine="708"/>
        <w:contextualSpacing/>
        <w:jc w:val="both"/>
        <w:rPr>
          <w:color w:val="000000" w:themeColor="text1"/>
          <w:szCs w:val="23"/>
        </w:rPr>
      </w:pPr>
      <w:r w:rsidRPr="00A5576F">
        <w:rPr>
          <w:color w:val="000000" w:themeColor="text1"/>
          <w:szCs w:val="23"/>
        </w:rPr>
        <w:t xml:space="preserve">Ou seja, os influenciadores digitais são muito relevantes no ato da divulgação. </w:t>
      </w:r>
      <w:r w:rsidRPr="00A5576F">
        <w:rPr>
          <w:color w:val="000000" w:themeColor="text1"/>
        </w:rPr>
        <w:t xml:space="preserve">Por isso, as grandes marcas têm investido cada vez mais em parcerias com personalidades da internet. </w:t>
      </w:r>
      <w:r w:rsidRPr="00A5576F">
        <w:rPr>
          <w:color w:val="000000" w:themeColor="text1"/>
          <w:szCs w:val="23"/>
        </w:rPr>
        <w:t>Este processo de recepção dos consumidores atuais para com os influenciadores digitais se dá por uma questão de identificação, onde as pessoas gostam do estilo de vida destes influenciadores que seguem, e querem trazer para sua vida os exemplos ali dados, e isso inclui não somente hábitos, mas produtos utilizados, marcas, serviços e demais possibilidades.</w:t>
      </w:r>
    </w:p>
    <w:p w:rsidR="0042767A" w:rsidRPr="00A5576F" w:rsidRDefault="0042767A" w:rsidP="0042767A">
      <w:pPr>
        <w:pStyle w:val="Default"/>
        <w:spacing w:line="360" w:lineRule="auto"/>
        <w:ind w:firstLine="708"/>
        <w:jc w:val="both"/>
        <w:rPr>
          <w:rFonts w:ascii="Times New Roman" w:hAnsi="Times New Roman" w:cs="Times New Roman"/>
          <w:color w:val="000000" w:themeColor="text1"/>
          <w:szCs w:val="23"/>
        </w:rPr>
      </w:pPr>
      <w:r w:rsidRPr="00A5576F">
        <w:rPr>
          <w:rFonts w:ascii="Times New Roman" w:hAnsi="Times New Roman" w:cs="Times New Roman"/>
          <w:color w:val="000000" w:themeColor="text1"/>
          <w:szCs w:val="23"/>
        </w:rPr>
        <w:t xml:space="preserve">O influenciador digital pode ser entendido como uma figura com a qual a população geral se identifica, em geral é alguém que surge do cotidiano e termina por se tornar confiável, tanto diante das marcas quanto dos consumidores, que passam a comprar e utilizar produtos divulgados. A moda, por exemplo, vem se renovando também em detrimento destes profissionais que trazem o que é tendência e o que está em evidência. Em concordância a isto Pennacchia (2016, p.1) explica que: </w:t>
      </w:r>
    </w:p>
    <w:p w:rsidR="0042767A" w:rsidRPr="00A5576F" w:rsidRDefault="0042767A" w:rsidP="0042767A">
      <w:pPr>
        <w:pStyle w:val="NormalWeb"/>
        <w:spacing w:before="0" w:beforeAutospacing="0" w:after="0" w:afterAutospacing="0"/>
        <w:ind w:left="2268"/>
        <w:contextualSpacing/>
        <w:jc w:val="both"/>
        <w:rPr>
          <w:color w:val="000000" w:themeColor="text1"/>
          <w:sz w:val="20"/>
          <w:szCs w:val="20"/>
        </w:rPr>
      </w:pPr>
      <w:r w:rsidRPr="00A5576F">
        <w:rPr>
          <w:color w:val="000000" w:themeColor="text1"/>
          <w:sz w:val="20"/>
          <w:szCs w:val="20"/>
        </w:rPr>
        <w:lastRenderedPageBreak/>
        <w:t xml:space="preserve">Utilizar influenciadores digitais para falar de sua empresa pode gerar um grande retorno financeiro. Segundo uma pesquisa feita recentemente, 92% dos usuários confiam mais em recomendações de outras pessoas --mesmo as que não conhecem-- do que em conteúdo publicitário da própria marca. Cerca de 20% das mulheres ativas em redes sociais se sentem motivadas a considerar produtos promovidos por blogueiras e </w:t>
      </w:r>
      <w:r w:rsidRPr="00A5576F">
        <w:rPr>
          <w:i/>
          <w:iCs/>
          <w:color w:val="000000" w:themeColor="text1"/>
          <w:sz w:val="20"/>
          <w:szCs w:val="20"/>
        </w:rPr>
        <w:t xml:space="preserve">youtubers </w:t>
      </w:r>
      <w:r w:rsidRPr="00A5576F">
        <w:rPr>
          <w:color w:val="000000" w:themeColor="text1"/>
          <w:sz w:val="20"/>
          <w:szCs w:val="20"/>
        </w:rPr>
        <w:t>que elas conhecem.</w:t>
      </w:r>
    </w:p>
    <w:p w:rsidR="0042767A" w:rsidRPr="00A5576F" w:rsidRDefault="0042767A" w:rsidP="0042767A">
      <w:pPr>
        <w:pStyle w:val="NormalWeb"/>
        <w:spacing w:before="0" w:beforeAutospacing="0" w:after="0" w:afterAutospacing="0"/>
        <w:contextualSpacing/>
        <w:rPr>
          <w:color w:val="000000" w:themeColor="text1"/>
          <w:sz w:val="20"/>
          <w:szCs w:val="20"/>
        </w:rPr>
      </w:pPr>
    </w:p>
    <w:p w:rsidR="0042767A" w:rsidRPr="00A5576F" w:rsidRDefault="0042767A" w:rsidP="0042767A">
      <w:pPr>
        <w:pStyle w:val="NormalWeb"/>
        <w:spacing w:before="0" w:beforeAutospacing="0" w:after="0" w:afterAutospacing="0" w:line="360" w:lineRule="auto"/>
        <w:ind w:firstLine="708"/>
        <w:contextualSpacing/>
        <w:jc w:val="both"/>
        <w:rPr>
          <w:color w:val="000000" w:themeColor="text1"/>
          <w:szCs w:val="20"/>
        </w:rPr>
      </w:pPr>
      <w:r w:rsidRPr="00A5576F">
        <w:rPr>
          <w:color w:val="000000" w:themeColor="text1"/>
          <w:szCs w:val="20"/>
        </w:rPr>
        <w:t xml:space="preserve">Desta forma, fica explicito que os influenciadores digitais também ditam moda e estilo de vida, tudo isto conforme a própria forma de lidar com o público, e com as características próprias que aproximam da população. </w:t>
      </w:r>
    </w:p>
    <w:p w:rsidR="0042767A" w:rsidRPr="00A5576F" w:rsidRDefault="0042767A" w:rsidP="0042767A">
      <w:pPr>
        <w:spacing w:after="0" w:line="360" w:lineRule="auto"/>
        <w:ind w:firstLine="708"/>
        <w:jc w:val="both"/>
        <w:rPr>
          <w:rFonts w:ascii="Times New Roman" w:eastAsia="Times New Roman" w:hAnsi="Times New Roman"/>
          <w:color w:val="000000" w:themeColor="text1"/>
          <w:sz w:val="24"/>
          <w:szCs w:val="24"/>
        </w:rPr>
      </w:pPr>
      <w:r w:rsidRPr="00A5576F">
        <w:rPr>
          <w:rFonts w:ascii="Times New Roman" w:eastAsia="Times New Roman" w:hAnsi="Times New Roman"/>
          <w:color w:val="000000" w:themeColor="text1"/>
          <w:sz w:val="24"/>
          <w:szCs w:val="24"/>
        </w:rPr>
        <w:t>Ademais, uma das maiores vantagens para pessoas que trabalham com a internet é a possibilidade de trabalhar remoto, seja em casa, no trânsito ou de qualquer lugar do mundo. Basta ter internet, um smartphone, uma câmera e/ou um computador portátil para estar conectado com todos os seus seguidores.  </w:t>
      </w:r>
    </w:p>
    <w:p w:rsidR="0042767A" w:rsidRPr="00A5576F" w:rsidRDefault="0042767A" w:rsidP="0042767A">
      <w:pPr>
        <w:spacing w:after="0" w:line="360" w:lineRule="auto"/>
        <w:ind w:firstLine="708"/>
        <w:jc w:val="both"/>
        <w:rPr>
          <w:rFonts w:ascii="Times New Roman" w:eastAsia="Times New Roman" w:hAnsi="Times New Roman"/>
          <w:color w:val="000000" w:themeColor="text1"/>
          <w:sz w:val="24"/>
          <w:szCs w:val="24"/>
        </w:rPr>
      </w:pPr>
      <w:r w:rsidRPr="00A5576F">
        <w:rPr>
          <w:rFonts w:ascii="Times New Roman" w:eastAsia="Times New Roman" w:hAnsi="Times New Roman"/>
          <w:color w:val="000000" w:themeColor="text1"/>
          <w:sz w:val="24"/>
          <w:szCs w:val="24"/>
        </w:rPr>
        <w:t>Outro fator positivo da profissão de influenciador é que eles podem produzir o conteúdo que quiserem sobre o assunto que têm mais interesse, exceto nos casos que essa liberdade editorial é negociada com a empresa que contratou o serviço.  </w:t>
      </w:r>
    </w:p>
    <w:p w:rsidR="0042767A" w:rsidRPr="00A5576F" w:rsidRDefault="0042767A" w:rsidP="0042767A">
      <w:pPr>
        <w:spacing w:after="0" w:line="360" w:lineRule="auto"/>
        <w:ind w:firstLine="708"/>
        <w:jc w:val="both"/>
        <w:rPr>
          <w:rFonts w:ascii="Times New Roman" w:hAnsi="Times New Roman"/>
          <w:color w:val="000000" w:themeColor="text1"/>
          <w:sz w:val="24"/>
          <w:szCs w:val="24"/>
        </w:rPr>
      </w:pPr>
      <w:r w:rsidRPr="00A5576F">
        <w:rPr>
          <w:rFonts w:ascii="Times New Roman" w:eastAsia="Times New Roman" w:hAnsi="Times New Roman"/>
          <w:color w:val="000000" w:themeColor="text1"/>
          <w:sz w:val="24"/>
          <w:szCs w:val="24"/>
        </w:rPr>
        <w:t xml:space="preserve">Nos dias de hoje, o influenciador é um dos profissionais mais procurados para endossar produtos e serviços. Por causa disso, eles obtêm certas vantagens no contrato que vão além do cachê, como viagens, acesso à eventos e até mesmo produtos. </w:t>
      </w:r>
      <w:r w:rsidRPr="00A5576F">
        <w:rPr>
          <w:rFonts w:ascii="Times New Roman" w:hAnsi="Times New Roman"/>
          <w:color w:val="000000" w:themeColor="text1"/>
          <w:sz w:val="24"/>
          <w:szCs w:val="24"/>
        </w:rPr>
        <w:t>Esse tipo de recompensa é comum principalmente no início, quando o influenciador ainda não construiu a sua autoridade naquele nicho, e troca a sua influência por produtos ou serviços do anunciante, sendo tal negociação chamada de permuta.   </w:t>
      </w:r>
    </w:p>
    <w:p w:rsidR="0042767A" w:rsidRPr="00A5576F" w:rsidRDefault="0042767A" w:rsidP="0042767A">
      <w:pPr>
        <w:spacing w:after="0" w:line="360" w:lineRule="auto"/>
        <w:ind w:firstLine="708"/>
        <w:jc w:val="both"/>
        <w:rPr>
          <w:rFonts w:ascii="Times New Roman" w:hAnsi="Times New Roman"/>
          <w:color w:val="000000" w:themeColor="text1"/>
          <w:sz w:val="24"/>
        </w:rPr>
      </w:pPr>
      <w:r w:rsidRPr="00A5576F">
        <w:rPr>
          <w:rFonts w:ascii="Times New Roman" w:hAnsi="Times New Roman"/>
          <w:color w:val="000000" w:themeColor="text1"/>
          <w:sz w:val="24"/>
        </w:rPr>
        <w:t>Nesse contexto, Issaaf Karhawi, em Tendência em Comunicação Digital (2016, p. 41- 42) coloca os digital influencers como:</w:t>
      </w:r>
    </w:p>
    <w:p w:rsidR="0042767A" w:rsidRPr="00A5576F" w:rsidRDefault="0042767A" w:rsidP="0042767A">
      <w:pPr>
        <w:spacing w:after="0" w:line="240" w:lineRule="auto"/>
        <w:ind w:left="2268"/>
        <w:jc w:val="both"/>
        <w:rPr>
          <w:rFonts w:ascii="Times New Roman" w:hAnsi="Times New Roman"/>
          <w:color w:val="000000" w:themeColor="text1"/>
          <w:sz w:val="20"/>
        </w:rPr>
      </w:pPr>
      <w:r w:rsidRPr="00A5576F">
        <w:rPr>
          <w:rFonts w:ascii="Times New Roman" w:hAnsi="Times New Roman"/>
          <w:color w:val="000000" w:themeColor="text1"/>
          <w:sz w:val="20"/>
        </w:rPr>
        <w:t xml:space="preserve">Hoje, o influenciador digital extrapola as relações do ambiente digital. Ou, analisando por uma outra ótica, hoje, a indissolubilidade entre online e off-line definiu novas áreas para a atuação e influência desses sujeitos. A tendência de comunicação está no fato de que, agora, os influenciadores constituem-se como marcas e, em muitos casos, constituem-se como veículos de mídia. Não estamos apenas lidando com influenciadores no ambiente digital, um sujeito revestido de capital simbólico e que engaja e influência nichos. </w:t>
      </w:r>
    </w:p>
    <w:p w:rsidR="0042767A" w:rsidRPr="00A5576F" w:rsidRDefault="0042767A" w:rsidP="0042767A">
      <w:pPr>
        <w:spacing w:after="0" w:line="240" w:lineRule="auto"/>
        <w:ind w:left="2268"/>
        <w:jc w:val="both"/>
        <w:rPr>
          <w:rFonts w:ascii="Times New Roman" w:hAnsi="Times New Roman"/>
          <w:color w:val="000000" w:themeColor="text1"/>
          <w:sz w:val="20"/>
        </w:rPr>
      </w:pPr>
    </w:p>
    <w:p w:rsidR="0042767A" w:rsidRPr="00A5576F" w:rsidRDefault="0042767A" w:rsidP="0042767A">
      <w:pPr>
        <w:spacing w:after="0" w:line="360" w:lineRule="auto"/>
        <w:ind w:firstLine="708"/>
        <w:jc w:val="both"/>
        <w:rPr>
          <w:rFonts w:ascii="Times New Roman" w:hAnsi="Times New Roman"/>
          <w:color w:val="000000" w:themeColor="text1"/>
          <w:sz w:val="24"/>
        </w:rPr>
      </w:pPr>
      <w:r w:rsidRPr="00A5576F">
        <w:rPr>
          <w:rFonts w:ascii="Times New Roman" w:hAnsi="Times New Roman"/>
          <w:color w:val="000000" w:themeColor="text1"/>
          <w:sz w:val="24"/>
        </w:rPr>
        <w:t xml:space="preserve">Karhawi (2016) afirma que o influenciador contemporâneo está nas capas de revistas, em propagandas televisiva, na lista de </w:t>
      </w:r>
      <w:r w:rsidRPr="00A5576F">
        <w:rPr>
          <w:rFonts w:ascii="Times New Roman" w:hAnsi="Times New Roman"/>
          <w:i/>
          <w:color w:val="000000" w:themeColor="text1"/>
          <w:sz w:val="24"/>
        </w:rPr>
        <w:t>best sellers</w:t>
      </w:r>
      <w:r w:rsidRPr="00A5576F">
        <w:rPr>
          <w:rFonts w:ascii="Times New Roman" w:hAnsi="Times New Roman"/>
          <w:color w:val="000000" w:themeColor="text1"/>
          <w:sz w:val="24"/>
        </w:rPr>
        <w:t xml:space="preserve"> das livrarias, tal como, nas grandes campanhas de marcas. Neste sentido, o influenciador comercializar não somente banners em seu blog ou negocia posts e vídeos pagos em que fala das marcas parceiras, mas, monetiza sua própria imagem, sendo assim, aceita o Eu como uma commodity.</w:t>
      </w:r>
    </w:p>
    <w:p w:rsidR="0042767A" w:rsidRPr="00A5576F" w:rsidRDefault="0042767A" w:rsidP="0042767A">
      <w:pPr>
        <w:spacing w:after="0" w:line="360" w:lineRule="auto"/>
        <w:ind w:firstLine="708"/>
        <w:jc w:val="both"/>
        <w:rPr>
          <w:rFonts w:ascii="Times New Roman" w:hAnsi="Times New Roman"/>
          <w:color w:val="000000" w:themeColor="text1"/>
          <w:sz w:val="24"/>
        </w:rPr>
      </w:pPr>
      <w:r w:rsidRPr="00A5576F">
        <w:rPr>
          <w:rFonts w:ascii="Times New Roman" w:hAnsi="Times New Roman"/>
          <w:color w:val="000000" w:themeColor="text1"/>
          <w:sz w:val="24"/>
        </w:rPr>
        <w:lastRenderedPageBreak/>
        <w:t>Para o autor supracitado, coloca os influenciadores digital como uma espécie de mercadoria, pois, estão transformando sua imagem em uma marca, que passa a ter valor de troca para as organizações.</w:t>
      </w:r>
    </w:p>
    <w:p w:rsidR="0042767A" w:rsidRPr="00A5576F" w:rsidRDefault="0042767A" w:rsidP="0042767A">
      <w:pPr>
        <w:pStyle w:val="selectionshareable"/>
        <w:spacing w:before="0" w:beforeAutospacing="0" w:after="0" w:afterAutospacing="0" w:line="360" w:lineRule="auto"/>
        <w:ind w:firstLine="708"/>
        <w:contextualSpacing/>
        <w:jc w:val="both"/>
        <w:rPr>
          <w:color w:val="000000" w:themeColor="text1"/>
        </w:rPr>
      </w:pPr>
      <w:r w:rsidRPr="00A5576F">
        <w:rPr>
          <w:color w:val="000000" w:themeColor="text1"/>
        </w:rPr>
        <w:t xml:space="preserve">Os influenciadores, em conjunto com fatores sociais, culturais e de motivação pessoal, estão entre os principais elementos capazes de direcionar uma decisão de compra e uma maior aproximação entre uma marca e o seu público-alvo. </w:t>
      </w:r>
    </w:p>
    <w:p w:rsidR="0042767A" w:rsidRPr="00A5576F" w:rsidRDefault="0042767A" w:rsidP="0042767A">
      <w:pPr>
        <w:pStyle w:val="selectionshareable"/>
        <w:spacing w:before="0" w:beforeAutospacing="0" w:after="0" w:afterAutospacing="0" w:line="360" w:lineRule="auto"/>
        <w:ind w:firstLine="708"/>
        <w:contextualSpacing/>
        <w:jc w:val="both"/>
        <w:rPr>
          <w:color w:val="000000" w:themeColor="text1"/>
        </w:rPr>
      </w:pPr>
      <w:r w:rsidRPr="00A5576F">
        <w:rPr>
          <w:color w:val="000000" w:themeColor="text1"/>
        </w:rPr>
        <w:t xml:space="preserve">Neste contexto, a força do </w:t>
      </w:r>
      <w:r w:rsidRPr="00A5576F">
        <w:rPr>
          <w:i/>
          <w:color w:val="000000" w:themeColor="text1"/>
        </w:rPr>
        <w:t>digital influencer</w:t>
      </w:r>
      <w:r w:rsidRPr="00A5576F">
        <w:rPr>
          <w:color w:val="000000" w:themeColor="text1"/>
        </w:rPr>
        <w:t xml:space="preserve"> é preponderante e alguns dados corroboram para esta afirmativa. Em pesquisa de 2015, o Governo Brasileiro constatou, por exemplo, que o brasileiro passa mais tempo na internet do que em qualquer outra plataforma midiática. Já de acordo com um estudo da ODM Group, foi constatado que mais 70% dos consumidores analisados na pesquisa utilizam suas redes sociais para guiar decisões de compra.</w:t>
      </w:r>
    </w:p>
    <w:p w:rsidR="0042767A" w:rsidRPr="00A5576F" w:rsidRDefault="0042767A" w:rsidP="0042767A">
      <w:pPr>
        <w:pStyle w:val="NormalWeb"/>
        <w:spacing w:before="0" w:beforeAutospacing="0" w:after="0" w:afterAutospacing="0" w:line="360" w:lineRule="auto"/>
        <w:ind w:firstLine="708"/>
        <w:contextualSpacing/>
        <w:jc w:val="both"/>
        <w:rPr>
          <w:color w:val="000000" w:themeColor="text1"/>
        </w:rPr>
      </w:pPr>
      <w:r w:rsidRPr="00A5576F">
        <w:rPr>
          <w:color w:val="000000" w:themeColor="text1"/>
        </w:rPr>
        <w:t>Os influenciadores digitais são identificados através dos números das suas redes sociais, pois geralmente têm uma grande quantidade de seguidores. Com isso, eles conseguem estabelecer uma relação de confiança com um número expressivo de pessoas. </w:t>
      </w:r>
      <w:r w:rsidRPr="00A5576F">
        <w:rPr>
          <w:color w:val="000000" w:themeColor="text1"/>
          <w:szCs w:val="23"/>
        </w:rPr>
        <w:t xml:space="preserve">Segundo Silva e Tessarolo (2016, p. 8), “cada grande rede social tem uma figura que é referência por ser pioneira e/ou mais influente para o nicho que utiliza aquela plataforma”. Identificar estes personagens é importante no direcionamento da publicidade para segmentos específicos. </w:t>
      </w:r>
    </w:p>
    <w:p w:rsidR="0042767A" w:rsidRPr="00A5576F" w:rsidRDefault="0042767A" w:rsidP="0042767A">
      <w:pPr>
        <w:pStyle w:val="NormalWeb"/>
        <w:spacing w:before="0" w:beforeAutospacing="0" w:after="0" w:afterAutospacing="0" w:line="360" w:lineRule="auto"/>
        <w:ind w:firstLine="708"/>
        <w:contextualSpacing/>
        <w:jc w:val="both"/>
        <w:rPr>
          <w:color w:val="000000" w:themeColor="text1"/>
          <w:sz w:val="28"/>
        </w:rPr>
      </w:pPr>
      <w:r w:rsidRPr="00A5576F">
        <w:rPr>
          <w:color w:val="000000" w:themeColor="text1"/>
          <w:szCs w:val="23"/>
        </w:rPr>
        <w:t xml:space="preserve">Neste sentido, Tenenbaum (2014) afirma que as principais ferramentas de divulgação são: </w:t>
      </w:r>
      <w:r w:rsidRPr="00A5576F">
        <w:rPr>
          <w:i/>
          <w:iCs/>
          <w:color w:val="000000" w:themeColor="text1"/>
          <w:szCs w:val="23"/>
        </w:rPr>
        <w:t>Facebook</w:t>
      </w:r>
      <w:r w:rsidRPr="00A5576F">
        <w:rPr>
          <w:color w:val="000000" w:themeColor="text1"/>
          <w:szCs w:val="23"/>
        </w:rPr>
        <w:t xml:space="preserve">, </w:t>
      </w:r>
      <w:r w:rsidRPr="00A5576F">
        <w:rPr>
          <w:i/>
          <w:iCs/>
          <w:color w:val="000000" w:themeColor="text1"/>
          <w:szCs w:val="23"/>
        </w:rPr>
        <w:t xml:space="preserve">Instagram </w:t>
      </w:r>
      <w:r w:rsidRPr="00A5576F">
        <w:rPr>
          <w:color w:val="000000" w:themeColor="text1"/>
          <w:szCs w:val="23"/>
        </w:rPr>
        <w:t xml:space="preserve">e </w:t>
      </w:r>
      <w:r w:rsidRPr="00A5576F">
        <w:rPr>
          <w:i/>
          <w:iCs/>
          <w:color w:val="000000" w:themeColor="text1"/>
          <w:szCs w:val="23"/>
        </w:rPr>
        <w:t>Twitter</w:t>
      </w:r>
      <w:r w:rsidRPr="00A5576F">
        <w:rPr>
          <w:color w:val="000000" w:themeColor="text1"/>
          <w:szCs w:val="23"/>
        </w:rPr>
        <w:t xml:space="preserve">. No que diz respeito à primeira ferramenta, a funcionalidade de divulgação pode ser feita das mais diversas formas, seja através da criação de páginas, ou envio de mensagens em massa pelo </w:t>
      </w:r>
      <w:r w:rsidRPr="00A5576F">
        <w:rPr>
          <w:i/>
          <w:iCs/>
          <w:color w:val="000000" w:themeColor="text1"/>
          <w:szCs w:val="23"/>
        </w:rPr>
        <w:t>Messenger</w:t>
      </w:r>
      <w:r w:rsidRPr="00A5576F">
        <w:rPr>
          <w:color w:val="000000" w:themeColor="text1"/>
          <w:szCs w:val="23"/>
        </w:rPr>
        <w:t>, ou até mesmo por meio de anúncios pagos.</w:t>
      </w:r>
    </w:p>
    <w:p w:rsidR="0042767A" w:rsidRPr="00A5576F" w:rsidRDefault="0042767A" w:rsidP="0042767A">
      <w:pPr>
        <w:pStyle w:val="NormalWeb"/>
        <w:spacing w:before="0" w:beforeAutospacing="0" w:after="0" w:afterAutospacing="0" w:line="360" w:lineRule="auto"/>
        <w:ind w:firstLine="708"/>
        <w:contextualSpacing/>
        <w:jc w:val="both"/>
        <w:rPr>
          <w:rStyle w:val="Forte"/>
          <w:b w:val="0"/>
          <w:color w:val="000000" w:themeColor="text1"/>
        </w:rPr>
      </w:pPr>
      <w:r w:rsidRPr="00A5576F">
        <w:rPr>
          <w:color w:val="000000" w:themeColor="text1"/>
        </w:rPr>
        <w:t>Vale ressaltar que são inúmeras as pessoas que recebem este título hoje no universo da internet. Entretanto, nem sempre elas são capacitadas para prestarem este tipo de serviço para seu público e para as marcas. Existem algumas características que podem auxiliar na hora de identificar um verdadeiro influenciador digital, tais como q</w:t>
      </w:r>
      <w:r w:rsidRPr="00A5576F">
        <w:rPr>
          <w:rStyle w:val="Forte"/>
          <w:b w:val="0"/>
          <w:color w:val="000000" w:themeColor="text1"/>
        </w:rPr>
        <w:t>ualidade e quantidade de seguidores, interação com os usuários das plataformas virtuais e credibilidade profissional.</w:t>
      </w:r>
    </w:p>
    <w:p w:rsidR="0042767A" w:rsidRPr="00A5576F" w:rsidRDefault="0042767A" w:rsidP="0042767A">
      <w:pPr>
        <w:pStyle w:val="NormalWeb"/>
        <w:spacing w:before="0" w:beforeAutospacing="0" w:after="0" w:afterAutospacing="0" w:line="360" w:lineRule="auto"/>
        <w:ind w:firstLine="708"/>
        <w:jc w:val="both"/>
        <w:rPr>
          <w:color w:val="000000" w:themeColor="text1"/>
        </w:rPr>
      </w:pPr>
      <w:r w:rsidRPr="00A5576F">
        <w:rPr>
          <w:color w:val="000000" w:themeColor="text1"/>
        </w:rPr>
        <w:t>Exercendo grande poder, esses novos profissionais da web são verdadeiros formadores virtuais de opinião. A mudança comportamental e de mentalidade em seus seguidores está na aplicação de estratégias, empregadas pelos próprios influenciadores ou pelas marcas que os contratam. Tudo é feito da forma mais natural possível para promover a identificação das pessoas com o perfil na rede social ou com o conteúdo que é divulgado.</w:t>
      </w:r>
    </w:p>
    <w:p w:rsidR="0042767A" w:rsidRPr="00A5576F" w:rsidRDefault="0042767A" w:rsidP="0042767A">
      <w:pPr>
        <w:pStyle w:val="NormalWeb"/>
        <w:spacing w:before="0" w:beforeAutospacing="0" w:after="0" w:afterAutospacing="0" w:line="360" w:lineRule="auto"/>
        <w:ind w:firstLine="708"/>
        <w:jc w:val="both"/>
        <w:rPr>
          <w:color w:val="000000" w:themeColor="text1"/>
        </w:rPr>
      </w:pPr>
      <w:r w:rsidRPr="00A5576F">
        <w:rPr>
          <w:color w:val="000000" w:themeColor="text1"/>
        </w:rPr>
        <w:t xml:space="preserve">Atualmente, esse grupo de pessoas contam com uma grande audiência nas redes sociais, geralmente muito bem segmentada para um determinado assunto e que fazem propaganda de forma sutil, sempre usando uma linguagem muito próxima ao público das marcas, ou seja, </w:t>
      </w:r>
      <w:r w:rsidRPr="00A5576F">
        <w:rPr>
          <w:color w:val="000000" w:themeColor="text1"/>
        </w:rPr>
        <w:lastRenderedPageBreak/>
        <w:t>passam uma mensagem da forma correta e com autoridade do assunto: esse é o papel desses profissionais. Dependendo do segmento, influenciadores são exemplos de sucesso no mercado em que atuam.</w:t>
      </w:r>
    </w:p>
    <w:p w:rsidR="0042767A" w:rsidRPr="00A5576F" w:rsidRDefault="0042767A" w:rsidP="0042767A">
      <w:pPr>
        <w:pStyle w:val="NormalWeb"/>
        <w:spacing w:before="0" w:beforeAutospacing="0" w:after="0" w:afterAutospacing="0" w:line="360" w:lineRule="auto"/>
        <w:ind w:firstLine="708"/>
        <w:jc w:val="both"/>
        <w:rPr>
          <w:color w:val="000000" w:themeColor="text1"/>
        </w:rPr>
      </w:pPr>
      <w:r w:rsidRPr="00A5576F">
        <w:rPr>
          <w:color w:val="000000" w:themeColor="text1"/>
        </w:rPr>
        <w:t xml:space="preserve">Com tudo isso, é natural que a voz de um </w:t>
      </w:r>
      <w:r w:rsidRPr="00A5576F">
        <w:rPr>
          <w:i/>
          <w:color w:val="000000" w:themeColor="text1"/>
        </w:rPr>
        <w:t>digital influencer</w:t>
      </w:r>
      <w:r w:rsidRPr="00A5576F">
        <w:rPr>
          <w:color w:val="000000" w:themeColor="text1"/>
        </w:rPr>
        <w:t xml:space="preserve"> adquira um eco muito significativo em um mercado global cada vez mais centrado na ideia da presença omnichannel e no desenvolvimento de estratégias eficientes de engajamento online.</w:t>
      </w:r>
    </w:p>
    <w:p w:rsidR="0042767A" w:rsidRPr="00A5576F" w:rsidRDefault="0042767A" w:rsidP="00E82A44">
      <w:pPr>
        <w:spacing w:after="0"/>
        <w:rPr>
          <w:rFonts w:ascii="Times New Roman" w:hAnsi="Times New Roman"/>
          <w:b/>
          <w:color w:val="000000" w:themeColor="text1"/>
          <w:sz w:val="24"/>
        </w:rPr>
      </w:pPr>
    </w:p>
    <w:p w:rsidR="0042767A" w:rsidRPr="00A5576F" w:rsidRDefault="00EB1048" w:rsidP="0042767A">
      <w:pPr>
        <w:rPr>
          <w:rFonts w:ascii="Times New Roman" w:hAnsi="Times New Roman"/>
          <w:color w:val="000000" w:themeColor="text1"/>
          <w:sz w:val="24"/>
        </w:rPr>
      </w:pPr>
      <w:r>
        <w:rPr>
          <w:rFonts w:ascii="Times New Roman" w:hAnsi="Times New Roman"/>
          <w:color w:val="000000" w:themeColor="text1"/>
          <w:sz w:val="24"/>
        </w:rPr>
        <w:t>3</w:t>
      </w:r>
      <w:r w:rsidR="0042767A" w:rsidRPr="00A5576F">
        <w:rPr>
          <w:rFonts w:ascii="Times New Roman" w:hAnsi="Times New Roman"/>
          <w:color w:val="000000" w:themeColor="text1"/>
          <w:sz w:val="24"/>
        </w:rPr>
        <w:t xml:space="preserve">.1 MÍDIA, COMUNICAÇÃO E INTERNET </w:t>
      </w:r>
    </w:p>
    <w:p w:rsidR="0042767A" w:rsidRPr="00A5576F" w:rsidRDefault="0042767A" w:rsidP="0042767A">
      <w:pPr>
        <w:spacing w:after="0"/>
        <w:rPr>
          <w:rFonts w:ascii="Times New Roman" w:hAnsi="Times New Roman"/>
          <w:color w:val="000000" w:themeColor="text1"/>
          <w:sz w:val="24"/>
        </w:rPr>
      </w:pPr>
    </w:p>
    <w:p w:rsidR="0042767A" w:rsidRPr="00A5576F" w:rsidRDefault="0042767A" w:rsidP="0042767A">
      <w:pPr>
        <w:spacing w:after="0" w:line="360" w:lineRule="auto"/>
        <w:ind w:firstLine="708"/>
        <w:jc w:val="both"/>
        <w:rPr>
          <w:rFonts w:ascii="Times New Roman" w:hAnsi="Times New Roman"/>
          <w:color w:val="000000" w:themeColor="text1"/>
          <w:sz w:val="24"/>
        </w:rPr>
      </w:pPr>
      <w:r w:rsidRPr="00A5576F">
        <w:rPr>
          <w:rFonts w:ascii="Times New Roman" w:hAnsi="Times New Roman"/>
          <w:color w:val="000000" w:themeColor="text1"/>
          <w:sz w:val="24"/>
        </w:rPr>
        <w:t xml:space="preserve">Em conformidade com Maffesoli (2003) a comunicação é uma palavra que raro emprego, apesar de ser reconhecida cada vez mais a sua pertinência. Refere-se a maneira contemporânea, pós-moderna, de referenciar o simbolismo (na concepção freudiana e lacaniana de simbolismo). Não seria errado falar de comunicação nos pensamentos místicos, caso seja relevante a ideia de conjunção: a comunicação que nos liga um ao outro. Para usar o meu vocabulário habitual, a comunicação é o que faz a religação, ou seja, é o cimento social. </w:t>
      </w:r>
    </w:p>
    <w:p w:rsidR="0042767A" w:rsidRPr="00A5576F" w:rsidRDefault="0042767A" w:rsidP="0042767A">
      <w:pPr>
        <w:spacing w:after="0" w:line="360" w:lineRule="auto"/>
        <w:ind w:firstLine="708"/>
        <w:jc w:val="both"/>
        <w:rPr>
          <w:rFonts w:ascii="Times New Roman" w:hAnsi="Times New Roman"/>
          <w:color w:val="000000" w:themeColor="text1"/>
          <w:sz w:val="24"/>
        </w:rPr>
      </w:pPr>
      <w:r w:rsidRPr="00A5576F">
        <w:rPr>
          <w:rFonts w:ascii="Times New Roman" w:hAnsi="Times New Roman"/>
          <w:color w:val="000000" w:themeColor="text1"/>
          <w:sz w:val="24"/>
        </w:rPr>
        <w:t xml:space="preserve">Para Santaella (2001) qualquer expectador do mundo contemporâneo, até os leigos, o termo comunicação e as noções que ele carrega se impõem. É voz corrente a afirmação de que estamos inclusos em uma civilização de comunicação. Ou seja, o ser humano sempre foi por natureza um ser simbólico, de linguagem e de comunicação. Em síntese, comunicar-se não é novidade para o ser humano. </w:t>
      </w:r>
    </w:p>
    <w:p w:rsidR="0042767A" w:rsidRPr="00A5576F" w:rsidRDefault="0042767A" w:rsidP="0042767A">
      <w:pPr>
        <w:spacing w:after="0" w:line="360" w:lineRule="auto"/>
        <w:ind w:firstLine="708"/>
        <w:jc w:val="both"/>
        <w:rPr>
          <w:rFonts w:ascii="Times New Roman" w:hAnsi="Times New Roman"/>
          <w:color w:val="000000" w:themeColor="text1"/>
          <w:sz w:val="24"/>
        </w:rPr>
      </w:pPr>
      <w:r w:rsidRPr="00A5576F">
        <w:rPr>
          <w:rFonts w:ascii="Times New Roman" w:hAnsi="Times New Roman"/>
          <w:color w:val="000000" w:themeColor="text1"/>
          <w:sz w:val="24"/>
        </w:rPr>
        <w:t xml:space="preserve">Com o início do século XXI deverá ser lembrada no futuro como a entrada dos meios de comunicação numa nova era: da transformação de todas as mídias em transmissão digital. Transmissão digital é a conversão de sons de todas as espécies, imagens de todos os tipos, gráficas ou videográficas, e textos escritos em formatos compreensíveis pela rede mundial de computadores. </w:t>
      </w:r>
    </w:p>
    <w:p w:rsidR="0042767A" w:rsidRPr="00A5576F" w:rsidRDefault="0042767A" w:rsidP="0042767A">
      <w:pPr>
        <w:spacing w:after="0" w:line="360" w:lineRule="auto"/>
        <w:ind w:firstLine="708"/>
        <w:jc w:val="both"/>
        <w:rPr>
          <w:rFonts w:ascii="Times New Roman" w:hAnsi="Times New Roman"/>
          <w:color w:val="000000" w:themeColor="text1"/>
          <w:sz w:val="24"/>
        </w:rPr>
      </w:pPr>
      <w:r w:rsidRPr="00A5576F">
        <w:rPr>
          <w:rFonts w:ascii="Times New Roman" w:hAnsi="Times New Roman"/>
          <w:color w:val="000000" w:themeColor="text1"/>
          <w:sz w:val="24"/>
        </w:rPr>
        <w:t xml:space="preserve">Esse processo é conseguido em razão das informações contidas nessas linguagens podem ser quebradas em tiras de 1 e 0 que são processadas no computador e transmitidas através do telefone, cabo ou fibra ótica para qualquer computador, por meio de redes que nos circundam e cobrem o globo como uma teia sem centro nem periferia, ligando comunicacionalmente, em tempo quase real, milhões e milhões de indivíduos, estejam elas onde estiverem, em um mundo virtual em que a distância não existe mais. </w:t>
      </w:r>
    </w:p>
    <w:p w:rsidR="0042767A" w:rsidRPr="00A5576F" w:rsidRDefault="0042767A" w:rsidP="0042767A">
      <w:pPr>
        <w:spacing w:after="0" w:line="360" w:lineRule="auto"/>
        <w:ind w:firstLine="708"/>
        <w:jc w:val="both"/>
        <w:rPr>
          <w:rFonts w:ascii="Times New Roman" w:hAnsi="Times New Roman"/>
          <w:color w:val="000000" w:themeColor="text1"/>
          <w:sz w:val="24"/>
        </w:rPr>
      </w:pPr>
      <w:r w:rsidRPr="00A5576F">
        <w:rPr>
          <w:rFonts w:ascii="Times New Roman" w:hAnsi="Times New Roman"/>
          <w:color w:val="000000" w:themeColor="text1"/>
          <w:sz w:val="24"/>
        </w:rPr>
        <w:t xml:space="preserve">Conforme Rocha e Castro (2009) o entretenimento ofertado pela cultura da mídia, que espetaculariza o dia a dia de modo a seduzir suas audiências e leva-las a condizer com as representações sociais e ideológicas nela presente. No contexto atual do mundo não se pode </w:t>
      </w:r>
      <w:r w:rsidRPr="00A5576F">
        <w:rPr>
          <w:rFonts w:ascii="Times New Roman" w:hAnsi="Times New Roman"/>
          <w:color w:val="000000" w:themeColor="text1"/>
          <w:sz w:val="24"/>
        </w:rPr>
        <w:lastRenderedPageBreak/>
        <w:t xml:space="preserve">afirmar se a mídia teria um poder de estabelecer para o bem ou mal os processos de subjetivação. Compreendemos que com os inúmeros modelos e padrões hoje convivem nas ondas, páginas ou telas dos mais variados meios de comunicação que permeiam nosso dia a dia. </w:t>
      </w:r>
    </w:p>
    <w:p w:rsidR="0042767A" w:rsidRPr="00A5576F" w:rsidRDefault="0042767A" w:rsidP="0042767A">
      <w:pPr>
        <w:spacing w:after="0" w:line="360" w:lineRule="auto"/>
        <w:ind w:firstLine="708"/>
        <w:jc w:val="both"/>
        <w:rPr>
          <w:rFonts w:ascii="Times New Roman" w:hAnsi="Times New Roman"/>
          <w:color w:val="000000" w:themeColor="text1"/>
          <w:sz w:val="24"/>
          <w:szCs w:val="24"/>
        </w:rPr>
      </w:pPr>
      <w:r w:rsidRPr="00A5576F">
        <w:rPr>
          <w:rFonts w:ascii="Times New Roman" w:hAnsi="Times New Roman"/>
          <w:color w:val="000000" w:themeColor="text1"/>
          <w:sz w:val="24"/>
          <w:szCs w:val="24"/>
        </w:rPr>
        <w:t>Sob este pensamento, observamos que o papel desempenhado pelos processos de globalização de mercado e o início da era digital e da microeletrônica redesenhando nossas práticas cotidianas levam a propor que estamos imersos em uma sociedade do infoentretenimento. Em consonância nos ensina, “anúncios, marketing, relações públicas e promoção são uma parte essencial do espetáculo global”.</w:t>
      </w:r>
    </w:p>
    <w:p w:rsidR="0042767A" w:rsidRPr="00A5576F" w:rsidRDefault="0042767A" w:rsidP="0042767A">
      <w:pPr>
        <w:spacing w:after="0" w:line="360" w:lineRule="auto"/>
        <w:ind w:firstLine="708"/>
        <w:jc w:val="both"/>
        <w:rPr>
          <w:rFonts w:ascii="Times New Roman" w:hAnsi="Times New Roman"/>
          <w:color w:val="000000" w:themeColor="text1"/>
          <w:sz w:val="24"/>
          <w:szCs w:val="24"/>
        </w:rPr>
      </w:pPr>
      <w:r w:rsidRPr="00A5576F">
        <w:rPr>
          <w:rFonts w:ascii="Times New Roman" w:hAnsi="Times New Roman"/>
          <w:color w:val="000000" w:themeColor="text1"/>
          <w:sz w:val="24"/>
          <w:szCs w:val="24"/>
        </w:rPr>
        <w:t xml:space="preserve">Pierre Lévy é um filosofo francês reconhecido pesquisador das tecnologias da inteligência e investiga as interações entre informações e sociedade. Para o autor em uma entrevista no ano de 2015, após os 30 anos de novidade rede mundial de computadores, analisa que a internet pode ser averiguada sobre dois aspectos distintos, mas interdependentes e inseparáveis. </w:t>
      </w:r>
    </w:p>
    <w:p w:rsidR="0042767A" w:rsidRPr="00A5576F" w:rsidRDefault="0042767A" w:rsidP="00E82A44">
      <w:pPr>
        <w:spacing w:after="0" w:line="360" w:lineRule="auto"/>
        <w:ind w:firstLine="708"/>
        <w:jc w:val="both"/>
        <w:rPr>
          <w:rFonts w:ascii="Times New Roman" w:hAnsi="Times New Roman"/>
          <w:color w:val="000000" w:themeColor="text1"/>
          <w:sz w:val="24"/>
          <w:szCs w:val="24"/>
        </w:rPr>
      </w:pPr>
      <w:r w:rsidRPr="00A5576F">
        <w:rPr>
          <w:rFonts w:ascii="Times New Roman" w:hAnsi="Times New Roman"/>
          <w:color w:val="000000" w:themeColor="text1"/>
          <w:sz w:val="24"/>
          <w:szCs w:val="24"/>
        </w:rPr>
        <w:t xml:space="preserve">Lévy afirma que: </w:t>
      </w:r>
    </w:p>
    <w:p w:rsidR="0042767A" w:rsidRPr="00A5576F" w:rsidRDefault="0042767A" w:rsidP="00E82A44">
      <w:pPr>
        <w:spacing w:line="240" w:lineRule="auto"/>
        <w:ind w:left="2268"/>
        <w:jc w:val="both"/>
        <w:rPr>
          <w:rFonts w:ascii="Times New Roman" w:hAnsi="Times New Roman"/>
          <w:color w:val="000000" w:themeColor="text1"/>
          <w:sz w:val="20"/>
          <w:shd w:val="clear" w:color="auto" w:fill="FFFFFF"/>
        </w:rPr>
      </w:pPr>
      <w:r w:rsidRPr="00A5576F">
        <w:rPr>
          <w:rFonts w:ascii="Times New Roman" w:hAnsi="Times New Roman"/>
          <w:color w:val="000000" w:themeColor="text1"/>
          <w:sz w:val="20"/>
          <w:shd w:val="clear" w:color="auto" w:fill="FFFFFF"/>
        </w:rPr>
        <w:t>Por um lado, a infosfera, os dados, os algoritmos, imateriais e ubíquos. São as nuvens. Por outro lado, os receptores, os gadgets, os smartphones, os dispositivos móveis de todos os tipos, os computadores, os data-centers, os robôs, tudo aquilo que é inevitavelmente físico e localizado: os objetos. As nuvens não podem funcionar sem os objetos. Os objetos não podem funcionar sem as nuvens. A internet é a interação constante do localizado e do desterritorializado, a interação dos objetos e das nuvens. Tudo isso pode logicamente ser deduzido da automatização da manipulação do simbólico por meio de sistemas eletrônicos. Sentiremos cada vez mais, de agora em diante as consequências disso tudo em nossas vidas cotidianas</w:t>
      </w:r>
      <w:r w:rsidRPr="00A5576F">
        <w:rPr>
          <w:rStyle w:val="Refdenotaderodap"/>
          <w:rFonts w:ascii="Times New Roman" w:hAnsi="Times New Roman"/>
          <w:color w:val="000000" w:themeColor="text1"/>
          <w:sz w:val="20"/>
          <w:shd w:val="clear" w:color="auto" w:fill="FFFFFF"/>
        </w:rPr>
        <w:footnoteReference w:id="2"/>
      </w:r>
      <w:r w:rsidRPr="00A5576F">
        <w:rPr>
          <w:rFonts w:ascii="Times New Roman" w:hAnsi="Times New Roman"/>
          <w:color w:val="000000" w:themeColor="text1"/>
          <w:sz w:val="20"/>
          <w:shd w:val="clear" w:color="auto" w:fill="FFFFFF"/>
        </w:rPr>
        <w:t>.</w:t>
      </w:r>
    </w:p>
    <w:p w:rsidR="00EB1048" w:rsidRPr="00EB1048" w:rsidRDefault="0042767A" w:rsidP="00EB1048">
      <w:pPr>
        <w:spacing w:line="360" w:lineRule="auto"/>
        <w:ind w:firstLine="708"/>
        <w:jc w:val="both"/>
        <w:rPr>
          <w:rFonts w:ascii="Times New Roman" w:hAnsi="Times New Roman"/>
          <w:color w:val="000000" w:themeColor="text1"/>
          <w:sz w:val="24"/>
          <w:szCs w:val="24"/>
        </w:rPr>
      </w:pPr>
      <w:r w:rsidRPr="00A5576F">
        <w:rPr>
          <w:rFonts w:ascii="Times New Roman" w:hAnsi="Times New Roman"/>
          <w:color w:val="000000" w:themeColor="text1"/>
          <w:sz w:val="24"/>
          <w:szCs w:val="24"/>
        </w:rPr>
        <w:t>O autor mostra que a internet após o surgimento da web, na metade dos 1990, não houve grande mutação técnica, apenas uma profusão de pequenas evoluções e progressos. No entanto, no âmbito sociopolítico, o grande salto foi a passagem dominada pelos jornais, pelo rádio e televisão para uma esfera voltada nas Wikis, blogs, redes sociais e nos sistemas de moderação de conteúdo onde todo mundo pode se exprimir.</w:t>
      </w:r>
    </w:p>
    <w:p w:rsidR="0042767A" w:rsidRPr="00A5576F" w:rsidRDefault="00EB1048" w:rsidP="0042767A">
      <w:pPr>
        <w:rPr>
          <w:rFonts w:ascii="Times New Roman" w:hAnsi="Times New Roman"/>
          <w:b/>
          <w:sz w:val="24"/>
        </w:rPr>
      </w:pPr>
      <w:r>
        <w:rPr>
          <w:rFonts w:ascii="Times New Roman" w:hAnsi="Times New Roman"/>
          <w:b/>
          <w:sz w:val="24"/>
        </w:rPr>
        <w:t>4</w:t>
      </w:r>
      <w:r w:rsidR="0042767A" w:rsidRPr="00A5576F">
        <w:rPr>
          <w:rFonts w:ascii="Times New Roman" w:hAnsi="Times New Roman"/>
          <w:sz w:val="24"/>
        </w:rPr>
        <w:t xml:space="preserve"> </w:t>
      </w:r>
      <w:r w:rsidR="0042767A" w:rsidRPr="00A5576F">
        <w:rPr>
          <w:rFonts w:ascii="Times New Roman" w:hAnsi="Times New Roman"/>
          <w:b/>
          <w:sz w:val="24"/>
        </w:rPr>
        <w:t>O DIREITO DE IMAGEM NO ORDENAMENTO JURÍDICO BRASILEIRO</w:t>
      </w:r>
    </w:p>
    <w:p w:rsidR="0042767A" w:rsidRPr="00A5576F" w:rsidRDefault="00EB1048" w:rsidP="00EB1048">
      <w:pPr>
        <w:rPr>
          <w:rFonts w:ascii="Times New Roman" w:hAnsi="Times New Roman"/>
          <w:sz w:val="24"/>
        </w:rPr>
      </w:pPr>
      <w:r>
        <w:rPr>
          <w:rFonts w:ascii="Times New Roman" w:hAnsi="Times New Roman"/>
          <w:sz w:val="24"/>
        </w:rPr>
        <w:t>4</w:t>
      </w:r>
      <w:r w:rsidR="0042767A" w:rsidRPr="00A5576F">
        <w:rPr>
          <w:rFonts w:ascii="Times New Roman" w:hAnsi="Times New Roman"/>
          <w:sz w:val="24"/>
        </w:rPr>
        <w:t xml:space="preserve">.1 CONCEITO DE IMAGEM </w:t>
      </w:r>
    </w:p>
    <w:p w:rsidR="0042767A" w:rsidRPr="00A5576F" w:rsidRDefault="0042767A" w:rsidP="0042767A">
      <w:pPr>
        <w:spacing w:after="0" w:line="360" w:lineRule="auto"/>
        <w:ind w:firstLine="708"/>
        <w:jc w:val="both"/>
        <w:rPr>
          <w:rFonts w:ascii="Times New Roman" w:hAnsi="Times New Roman"/>
          <w:color w:val="000000" w:themeColor="text1"/>
          <w:sz w:val="24"/>
        </w:rPr>
      </w:pPr>
      <w:r w:rsidRPr="00A5576F">
        <w:rPr>
          <w:rFonts w:ascii="Times New Roman" w:hAnsi="Times New Roman"/>
          <w:color w:val="000000" w:themeColor="text1"/>
          <w:sz w:val="24"/>
        </w:rPr>
        <w:t xml:space="preserve">Imagem é um termo originário do latim </w:t>
      </w:r>
      <w:r w:rsidRPr="00A5576F">
        <w:rPr>
          <w:rFonts w:ascii="Times New Roman" w:hAnsi="Times New Roman"/>
          <w:i/>
          <w:color w:val="000000" w:themeColor="text1"/>
          <w:sz w:val="24"/>
        </w:rPr>
        <w:t>“imago”</w:t>
      </w:r>
      <w:r w:rsidRPr="00A5576F">
        <w:rPr>
          <w:rFonts w:ascii="Times New Roman" w:hAnsi="Times New Roman"/>
          <w:color w:val="000000" w:themeColor="text1"/>
          <w:sz w:val="24"/>
        </w:rPr>
        <w:t xml:space="preserve">, no qual pode ser definido como a representação de um objeto pelo desenho, pintura, escultura, dentre outros. </w:t>
      </w:r>
    </w:p>
    <w:p w:rsidR="0042767A" w:rsidRPr="00A5576F" w:rsidRDefault="0042767A" w:rsidP="0042767A">
      <w:pPr>
        <w:spacing w:after="0" w:line="360" w:lineRule="auto"/>
        <w:ind w:firstLine="708"/>
        <w:jc w:val="both"/>
        <w:rPr>
          <w:rFonts w:ascii="Times New Roman" w:hAnsi="Times New Roman"/>
          <w:color w:val="000000" w:themeColor="text1"/>
          <w:sz w:val="24"/>
        </w:rPr>
      </w:pPr>
      <w:r w:rsidRPr="00A5576F">
        <w:rPr>
          <w:rFonts w:ascii="Times New Roman" w:hAnsi="Times New Roman"/>
          <w:color w:val="000000" w:themeColor="text1"/>
          <w:sz w:val="24"/>
        </w:rPr>
        <w:lastRenderedPageBreak/>
        <w:t xml:space="preserve">Para D’Azevedo (2001), a imagem é a representação de uma pessoa. Sendo assim, é tudo aquilo que evoca uma determinada coisa, por ter com ela algum vínculo simbólico. Neste sentido, entende-se que a imagem não é somente o semblante de uma pessoa, mas sim, partes distintas de seu corpo. </w:t>
      </w:r>
    </w:p>
    <w:p w:rsidR="0042767A" w:rsidRPr="00A5576F" w:rsidRDefault="0042767A" w:rsidP="0042767A">
      <w:pPr>
        <w:spacing w:after="0" w:line="360" w:lineRule="auto"/>
        <w:ind w:firstLine="708"/>
        <w:jc w:val="both"/>
        <w:rPr>
          <w:rFonts w:ascii="Times New Roman" w:hAnsi="Times New Roman"/>
          <w:color w:val="000000" w:themeColor="text1"/>
          <w:sz w:val="24"/>
        </w:rPr>
      </w:pPr>
      <w:r w:rsidRPr="00A5576F">
        <w:rPr>
          <w:rFonts w:ascii="Times New Roman" w:hAnsi="Times New Roman"/>
          <w:color w:val="000000" w:themeColor="text1"/>
          <w:sz w:val="24"/>
        </w:rPr>
        <w:t xml:space="preserve">Ademais, a imagem está vinculada ao homem, à pessoa que ele corporiza e que nela é quem é. Observa-se que o homem tem a necessidade de ver a si mesmo, de se representar enquanto pessoa, com sinais bastante antigos. Nota-se que desde a pré-história já haviam as pinturas realizadas nas cavernas. Neste tempo, o homem deixava representado nas paredes das grutas, a sua imagem e o retrato de tudo que fazia parte do seu cotidiano. </w:t>
      </w:r>
    </w:p>
    <w:p w:rsidR="0042767A" w:rsidRPr="00A5576F" w:rsidRDefault="0042767A" w:rsidP="0042767A">
      <w:pPr>
        <w:spacing w:after="0" w:line="360" w:lineRule="auto"/>
        <w:ind w:firstLine="708"/>
        <w:jc w:val="both"/>
        <w:rPr>
          <w:rFonts w:ascii="Times New Roman" w:hAnsi="Times New Roman"/>
          <w:color w:val="000000" w:themeColor="text1"/>
          <w:sz w:val="24"/>
        </w:rPr>
      </w:pPr>
      <w:r w:rsidRPr="00A5576F">
        <w:rPr>
          <w:rFonts w:ascii="Times New Roman" w:hAnsi="Times New Roman"/>
          <w:color w:val="000000" w:themeColor="text1"/>
          <w:sz w:val="24"/>
        </w:rPr>
        <w:t>Na antiguidade, os povos egípcios mostravam alguma preocupação com a sua imagem, por um lado tratavam da sua figura, do seu corpo, e que com a mumificação poderiam voltar com a mesma imagem, que possuíam antes da morte, não obstante, os gregos colocavam sobretudo nas suas esculturas, uma forma de reproduzir a imagem, e o mesmo aconteceu com os romanos, que deixaram nas esculturas a imagem de seus líderes (COSTA, 2018).</w:t>
      </w:r>
    </w:p>
    <w:p w:rsidR="0042767A" w:rsidRPr="00A5576F" w:rsidRDefault="0042767A" w:rsidP="0042767A">
      <w:pPr>
        <w:spacing w:after="0" w:line="360" w:lineRule="auto"/>
        <w:ind w:firstLine="708"/>
        <w:jc w:val="both"/>
        <w:rPr>
          <w:rFonts w:ascii="Times New Roman" w:hAnsi="Times New Roman"/>
          <w:color w:val="000000" w:themeColor="text1"/>
          <w:sz w:val="24"/>
        </w:rPr>
      </w:pPr>
      <w:r w:rsidRPr="00A5576F">
        <w:rPr>
          <w:rFonts w:ascii="Times New Roman" w:hAnsi="Times New Roman"/>
          <w:color w:val="000000" w:themeColor="text1"/>
          <w:sz w:val="24"/>
        </w:rPr>
        <w:t xml:space="preserve">Conforme Loureiro (2005), a imagem vai além do caráter visual, posto que toda expressão formal e sensível do homem é uma imagem de direito. Assim, toda imagem compõem um sinal sensível da personalidade do homem, revelando para o mundo exterior o ser imaterial da personalidade interior, delineia-a, dá-lhe-forma. </w:t>
      </w:r>
    </w:p>
    <w:p w:rsidR="0042767A" w:rsidRPr="00A5576F" w:rsidRDefault="0042767A" w:rsidP="0042767A">
      <w:pPr>
        <w:spacing w:after="0" w:line="360" w:lineRule="auto"/>
        <w:ind w:firstLine="708"/>
        <w:jc w:val="both"/>
        <w:rPr>
          <w:rFonts w:ascii="Times New Roman" w:hAnsi="Times New Roman"/>
          <w:color w:val="000000" w:themeColor="text1"/>
          <w:sz w:val="24"/>
        </w:rPr>
      </w:pPr>
      <w:r w:rsidRPr="00A5576F">
        <w:rPr>
          <w:rFonts w:ascii="Times New Roman" w:hAnsi="Times New Roman"/>
          <w:color w:val="000000" w:themeColor="text1"/>
          <w:sz w:val="24"/>
        </w:rPr>
        <w:t xml:space="preserve">No que concerne à imagem, para o Direito, conjectura figura humana. Não menciona somente o aspecto visual, mas, também a parte sonora da fonografia e da radiodifusão, as partes do corpo, os gestos e expressões dinâmicas da personalidade. </w:t>
      </w:r>
    </w:p>
    <w:p w:rsidR="00E82A44" w:rsidRDefault="0042767A" w:rsidP="00E26213">
      <w:pPr>
        <w:spacing w:after="0" w:line="360" w:lineRule="auto"/>
        <w:ind w:firstLine="708"/>
        <w:jc w:val="both"/>
        <w:rPr>
          <w:rFonts w:ascii="Times New Roman" w:hAnsi="Times New Roman"/>
          <w:color w:val="000000" w:themeColor="text1"/>
          <w:sz w:val="24"/>
        </w:rPr>
      </w:pPr>
      <w:r w:rsidRPr="00A5576F">
        <w:rPr>
          <w:rFonts w:ascii="Times New Roman" w:hAnsi="Times New Roman"/>
          <w:color w:val="000000" w:themeColor="text1"/>
          <w:sz w:val="24"/>
        </w:rPr>
        <w:t xml:space="preserve">Cumpre salientar, que a noção e definição de imagem, tem inúmeros sentidos, mas em todos eles compreendem que é representada por uma figura de algo que é real, que pode ser representada. </w:t>
      </w:r>
    </w:p>
    <w:p w:rsidR="00EB1048" w:rsidRPr="00A5576F" w:rsidRDefault="00EB1048" w:rsidP="00E26213">
      <w:pPr>
        <w:spacing w:after="0" w:line="360" w:lineRule="auto"/>
        <w:ind w:firstLine="708"/>
        <w:jc w:val="both"/>
        <w:rPr>
          <w:rFonts w:ascii="Times New Roman" w:hAnsi="Times New Roman"/>
          <w:color w:val="000000" w:themeColor="text1"/>
          <w:sz w:val="24"/>
        </w:rPr>
      </w:pPr>
    </w:p>
    <w:p w:rsidR="0042767A" w:rsidRPr="00A5576F" w:rsidRDefault="00EB1048" w:rsidP="0042767A">
      <w:pPr>
        <w:spacing w:after="0" w:line="360" w:lineRule="auto"/>
        <w:jc w:val="both"/>
        <w:rPr>
          <w:rFonts w:ascii="Times New Roman" w:hAnsi="Times New Roman"/>
          <w:color w:val="000000" w:themeColor="text1"/>
          <w:sz w:val="24"/>
        </w:rPr>
      </w:pPr>
      <w:r>
        <w:rPr>
          <w:rFonts w:ascii="Times New Roman" w:hAnsi="Times New Roman"/>
          <w:color w:val="000000" w:themeColor="text1"/>
          <w:sz w:val="24"/>
        </w:rPr>
        <w:t>4</w:t>
      </w:r>
      <w:r w:rsidR="0042767A" w:rsidRPr="00A5576F">
        <w:rPr>
          <w:rFonts w:ascii="Times New Roman" w:hAnsi="Times New Roman"/>
          <w:color w:val="000000" w:themeColor="text1"/>
          <w:sz w:val="24"/>
        </w:rPr>
        <w:t>.2 DIREITO À IMAGEM</w:t>
      </w:r>
    </w:p>
    <w:p w:rsidR="0042767A" w:rsidRPr="00A5576F" w:rsidRDefault="0042767A" w:rsidP="0042767A">
      <w:pPr>
        <w:spacing w:after="0" w:line="360" w:lineRule="auto"/>
        <w:jc w:val="both"/>
        <w:rPr>
          <w:rFonts w:ascii="Times New Roman" w:hAnsi="Times New Roman"/>
          <w:color w:val="000000" w:themeColor="text1"/>
          <w:sz w:val="24"/>
        </w:rPr>
      </w:pPr>
    </w:p>
    <w:p w:rsidR="0042767A" w:rsidRPr="00A5576F" w:rsidRDefault="0042767A" w:rsidP="0042767A">
      <w:pPr>
        <w:spacing w:after="0" w:line="360" w:lineRule="auto"/>
        <w:ind w:firstLine="708"/>
        <w:jc w:val="both"/>
        <w:rPr>
          <w:rFonts w:ascii="Times New Roman" w:hAnsi="Times New Roman"/>
          <w:color w:val="000000" w:themeColor="text1"/>
          <w:sz w:val="24"/>
        </w:rPr>
      </w:pPr>
      <w:r w:rsidRPr="00A5576F">
        <w:rPr>
          <w:rFonts w:ascii="Times New Roman" w:hAnsi="Times New Roman"/>
          <w:color w:val="000000" w:themeColor="text1"/>
          <w:sz w:val="24"/>
        </w:rPr>
        <w:t xml:space="preserve">Quando nos referimos somente à imagem, trata-se da imagem-retrato, já, quando falamos de imagem-atributo, faz referência expressa na ocasião. De acordo com Loureiro (2005) o direito à imagem é a prerrogativa que tem a pessoa de autorizar, negar, e de vedar que elementos personificadores de sua imagem física e moral sejam utilizados. </w:t>
      </w:r>
    </w:p>
    <w:p w:rsidR="0042767A" w:rsidRPr="00A5576F" w:rsidRDefault="0042767A" w:rsidP="0042767A">
      <w:pPr>
        <w:spacing w:after="0" w:line="360" w:lineRule="auto"/>
        <w:ind w:firstLine="708"/>
        <w:jc w:val="both"/>
        <w:rPr>
          <w:rFonts w:ascii="Times New Roman" w:hAnsi="Times New Roman"/>
          <w:color w:val="000000" w:themeColor="text1"/>
          <w:sz w:val="24"/>
        </w:rPr>
      </w:pPr>
      <w:r w:rsidRPr="00A5576F">
        <w:rPr>
          <w:rFonts w:ascii="Times New Roman" w:hAnsi="Times New Roman"/>
          <w:color w:val="000000" w:themeColor="text1"/>
          <w:sz w:val="24"/>
        </w:rPr>
        <w:t xml:space="preserve">O direito à imagem é o traço da personalidade física ou moral do homem no mundo exterior. Desta forma, D’Azevedo (2001) vislumbra que o direito à própria imagem é inalienável e intransmissível, visto que não há como desassociar de seu titular. No entanto, não </w:t>
      </w:r>
      <w:r w:rsidRPr="00A5576F">
        <w:rPr>
          <w:rFonts w:ascii="Times New Roman" w:hAnsi="Times New Roman"/>
          <w:color w:val="000000" w:themeColor="text1"/>
          <w:sz w:val="24"/>
        </w:rPr>
        <w:lastRenderedPageBreak/>
        <w:t xml:space="preserve">é indisponível, e esta é a grande peculiaridade do direito à imagem: a viabilidade de dispor ou não da própria imagem para que outros usem para inúmeras finalidades. </w:t>
      </w:r>
    </w:p>
    <w:p w:rsidR="0042767A" w:rsidRPr="00A5576F" w:rsidRDefault="0042767A" w:rsidP="0042767A">
      <w:pPr>
        <w:spacing w:after="0" w:line="360" w:lineRule="auto"/>
        <w:ind w:firstLine="708"/>
        <w:jc w:val="both"/>
        <w:rPr>
          <w:rFonts w:ascii="Times New Roman" w:hAnsi="Times New Roman"/>
          <w:color w:val="000000" w:themeColor="text1"/>
          <w:sz w:val="24"/>
        </w:rPr>
      </w:pPr>
      <w:r w:rsidRPr="00A5576F">
        <w:rPr>
          <w:rFonts w:ascii="Times New Roman" w:hAnsi="Times New Roman"/>
          <w:color w:val="000000" w:themeColor="text1"/>
          <w:sz w:val="24"/>
        </w:rPr>
        <w:t>Por conseguinte, o direito à imagem é mais do que a proteção ao retrato da pessoa com ou sem autorização, apresentando a imagem todas as características que mostram aos direitos de personalidade, como a inalienabilidade e extrapatrimonialidade, uma vez que o direito à imagem é possível de ser explorado dada a sua utilidade econômica. Em síntese, entende-se como todas as formas de exteriorização da pessoa e está consagrado na lei os direitos de personalidade (COSTA, 2018).</w:t>
      </w:r>
    </w:p>
    <w:p w:rsidR="0042767A" w:rsidRPr="00A5576F" w:rsidRDefault="0042767A" w:rsidP="0042767A">
      <w:pPr>
        <w:spacing w:after="0" w:line="360" w:lineRule="auto"/>
        <w:ind w:firstLine="708"/>
        <w:jc w:val="both"/>
        <w:rPr>
          <w:rFonts w:ascii="Times New Roman" w:hAnsi="Times New Roman"/>
          <w:color w:val="000000" w:themeColor="text1"/>
          <w:sz w:val="24"/>
        </w:rPr>
      </w:pPr>
      <w:r w:rsidRPr="00A5576F">
        <w:rPr>
          <w:rFonts w:ascii="Times New Roman" w:hAnsi="Times New Roman"/>
          <w:color w:val="000000" w:themeColor="text1"/>
          <w:sz w:val="24"/>
        </w:rPr>
        <w:t xml:space="preserve">No decorrer dos anos, o direito de imagem ganhou destaque, em razão do avanço tecnológico, tanto no desenvolvimento da facilidade de captação da imagem, quanto pela sua facilidade de reprodução. </w:t>
      </w:r>
    </w:p>
    <w:p w:rsidR="0042767A" w:rsidRPr="00A5576F" w:rsidRDefault="0042767A" w:rsidP="0042767A">
      <w:pPr>
        <w:spacing w:after="0" w:line="360" w:lineRule="auto"/>
        <w:ind w:firstLine="708"/>
        <w:jc w:val="both"/>
        <w:rPr>
          <w:rFonts w:ascii="Times New Roman" w:hAnsi="Times New Roman"/>
          <w:color w:val="000000" w:themeColor="text1"/>
          <w:sz w:val="24"/>
        </w:rPr>
      </w:pPr>
      <w:r w:rsidRPr="00A5576F">
        <w:rPr>
          <w:rFonts w:ascii="Times New Roman" w:hAnsi="Times New Roman"/>
          <w:color w:val="000000" w:themeColor="text1"/>
          <w:sz w:val="24"/>
        </w:rPr>
        <w:t xml:space="preserve">Nos dias atuais, com as redes sociais e virtuais, a captação é mais fácil e a reprodução é para todo mundo em questão de segundos, o que gera uma preocupação na proteção ao direito à imagem, já que está se torna mais árdua de realizar. </w:t>
      </w:r>
    </w:p>
    <w:p w:rsidR="0042767A" w:rsidRPr="00A5576F" w:rsidRDefault="0042767A" w:rsidP="0042767A">
      <w:pPr>
        <w:spacing w:after="0" w:line="360" w:lineRule="auto"/>
        <w:ind w:firstLine="708"/>
        <w:jc w:val="both"/>
        <w:rPr>
          <w:rFonts w:ascii="Times New Roman" w:hAnsi="Times New Roman"/>
          <w:color w:val="000000" w:themeColor="text1"/>
          <w:sz w:val="24"/>
        </w:rPr>
      </w:pPr>
      <w:r w:rsidRPr="00A5576F">
        <w:rPr>
          <w:rFonts w:ascii="Times New Roman" w:hAnsi="Times New Roman"/>
          <w:color w:val="000000" w:themeColor="text1"/>
          <w:sz w:val="24"/>
        </w:rPr>
        <w:t xml:space="preserve">De acordo com o jurista Hermano Duval, a imagem está centrada sob dois enfoques: o objetivo que respeita a personalidade física e a subjetiva, relativo à aura, fama ou reputação, que cunha a personalidade no zênite da glória. </w:t>
      </w:r>
    </w:p>
    <w:p w:rsidR="0042767A" w:rsidRDefault="0042767A" w:rsidP="00EB1048">
      <w:pPr>
        <w:spacing w:after="0" w:line="360" w:lineRule="auto"/>
        <w:ind w:firstLine="708"/>
        <w:jc w:val="both"/>
        <w:rPr>
          <w:rFonts w:ascii="Times New Roman" w:hAnsi="Times New Roman"/>
          <w:color w:val="000000" w:themeColor="text1"/>
          <w:sz w:val="24"/>
        </w:rPr>
      </w:pPr>
      <w:r w:rsidRPr="00A5576F">
        <w:rPr>
          <w:rFonts w:ascii="Times New Roman" w:hAnsi="Times New Roman"/>
          <w:color w:val="000000" w:themeColor="text1"/>
          <w:sz w:val="24"/>
        </w:rPr>
        <w:t>Neste sentido, o direito de imagem é o direito absoluto quando reconhecido como um verdadeiro direito de personalidade, sendo imposta por um lado, a terceiros esse reconhecimento, com exceção havendo autorização ou consentimento do próprio para a utilização de sua imagem, por outro lado, não é um dever jurídico, antes uma obrigação universal, desta forma, é um direito exclusivo (COSTA, 2018).</w:t>
      </w:r>
    </w:p>
    <w:p w:rsidR="00FB043D" w:rsidRPr="00A5576F" w:rsidRDefault="00FB043D" w:rsidP="0042767A">
      <w:pPr>
        <w:spacing w:after="0" w:line="360" w:lineRule="auto"/>
        <w:ind w:firstLine="708"/>
        <w:jc w:val="both"/>
        <w:rPr>
          <w:rFonts w:ascii="Times New Roman" w:hAnsi="Times New Roman"/>
          <w:color w:val="000000" w:themeColor="text1"/>
          <w:sz w:val="24"/>
        </w:rPr>
      </w:pPr>
    </w:p>
    <w:p w:rsidR="0042767A" w:rsidRPr="00A5576F" w:rsidRDefault="00EB1048" w:rsidP="0042767A">
      <w:pPr>
        <w:spacing w:after="0" w:line="360" w:lineRule="auto"/>
        <w:jc w:val="both"/>
        <w:rPr>
          <w:rFonts w:ascii="Times New Roman" w:hAnsi="Times New Roman"/>
          <w:color w:val="000000" w:themeColor="text1"/>
          <w:sz w:val="24"/>
        </w:rPr>
      </w:pPr>
      <w:r>
        <w:rPr>
          <w:rFonts w:ascii="Times New Roman" w:hAnsi="Times New Roman"/>
          <w:color w:val="000000" w:themeColor="text1"/>
          <w:sz w:val="24"/>
        </w:rPr>
        <w:t>4</w:t>
      </w:r>
      <w:r w:rsidR="0042767A" w:rsidRPr="00A5576F">
        <w:rPr>
          <w:rFonts w:ascii="Times New Roman" w:hAnsi="Times New Roman"/>
          <w:color w:val="000000" w:themeColor="text1"/>
          <w:sz w:val="24"/>
        </w:rPr>
        <w:t>.3 PROTEÇÃO DOS DIREITOS DA PERSONALIDADE NA LEGISLAÇÃO BRASILEIRA</w:t>
      </w:r>
    </w:p>
    <w:p w:rsidR="0042767A" w:rsidRPr="00A5576F" w:rsidRDefault="0042767A" w:rsidP="0042767A">
      <w:pPr>
        <w:spacing w:after="0" w:line="360" w:lineRule="auto"/>
        <w:jc w:val="both"/>
        <w:rPr>
          <w:rFonts w:ascii="Times New Roman" w:hAnsi="Times New Roman"/>
          <w:color w:val="000000" w:themeColor="text1"/>
          <w:sz w:val="24"/>
        </w:rPr>
      </w:pPr>
    </w:p>
    <w:p w:rsidR="0042767A" w:rsidRPr="00A5576F" w:rsidRDefault="0042767A" w:rsidP="0042767A">
      <w:pPr>
        <w:pStyle w:val="Padro"/>
        <w:spacing w:after="0" w:line="360" w:lineRule="auto"/>
        <w:ind w:firstLine="851"/>
        <w:jc w:val="both"/>
        <w:rPr>
          <w:rFonts w:ascii="Times New Roman" w:hAnsi="Times New Roman"/>
          <w:sz w:val="24"/>
          <w:szCs w:val="24"/>
        </w:rPr>
      </w:pPr>
      <w:r w:rsidRPr="00A5576F">
        <w:rPr>
          <w:rFonts w:ascii="Times New Roman" w:hAnsi="Times New Roman"/>
          <w:sz w:val="24"/>
          <w:szCs w:val="24"/>
        </w:rPr>
        <w:t>Nos dias atuais, é comum se constatar a opinião dos especialistas em análise da transformação da humanidade que estamos no século da comunicação. Isso se deve ao fato de que a nossa espécie está se desenvolvendo e a cada dia o uso da tecnologia está mais presente na nossa vida. Como prova disso, cada vez mais, usamos a internet no trabalho, nos afazeres diários, em pesquisas e até em momentos íntimos de lazer no aconchego de nossos lares. Por conta disso, ante a crescente utilização desse meio de comunicação e entretenimento, podemos dizer que as pessoas devem se guardar de alguns riscos em meio aos grandes benefícios proporcionados pela internet.</w:t>
      </w:r>
    </w:p>
    <w:p w:rsidR="0042767A" w:rsidRPr="00A5576F" w:rsidRDefault="0042767A" w:rsidP="0042767A">
      <w:pPr>
        <w:spacing w:after="0" w:line="360" w:lineRule="auto"/>
        <w:ind w:firstLine="851"/>
        <w:jc w:val="both"/>
        <w:rPr>
          <w:rFonts w:ascii="Times New Roman" w:eastAsia="Times New Roman" w:hAnsi="Times New Roman"/>
          <w:sz w:val="24"/>
          <w:szCs w:val="24"/>
        </w:rPr>
      </w:pPr>
      <w:r w:rsidRPr="00A5576F">
        <w:rPr>
          <w:rFonts w:ascii="Times New Roman" w:eastAsia="Times New Roman" w:hAnsi="Times New Roman"/>
          <w:sz w:val="24"/>
          <w:szCs w:val="24"/>
        </w:rPr>
        <w:lastRenderedPageBreak/>
        <w:t xml:space="preserve">Em se tratando do ponto de vista jurídico, a responsabilização pela violação do direito de imagem é prevista na nossa Constituição Federal, precisamente no seu artigo 5º, inciso V e X, quando assim dispõe: </w:t>
      </w:r>
    </w:p>
    <w:p w:rsidR="0042767A" w:rsidRPr="00A5576F" w:rsidRDefault="0042767A" w:rsidP="0042767A">
      <w:pPr>
        <w:spacing w:after="0" w:line="240" w:lineRule="auto"/>
        <w:ind w:left="2268"/>
        <w:jc w:val="both"/>
        <w:rPr>
          <w:rFonts w:ascii="Times New Roman" w:hAnsi="Times New Roman"/>
          <w:color w:val="000000"/>
          <w:sz w:val="20"/>
          <w:shd w:val="clear" w:color="auto" w:fill="FFFFFF"/>
        </w:rPr>
      </w:pPr>
      <w:r w:rsidRPr="00A5576F">
        <w:rPr>
          <w:rFonts w:ascii="Times New Roman" w:hAnsi="Times New Roman"/>
          <w:color w:val="000000"/>
          <w:sz w:val="20"/>
          <w:shd w:val="clear" w:color="auto" w:fill="FFFFFF"/>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42767A" w:rsidRPr="00A5576F" w:rsidRDefault="0042767A" w:rsidP="0042767A">
      <w:pPr>
        <w:spacing w:after="0" w:line="240" w:lineRule="auto"/>
        <w:ind w:left="2268"/>
        <w:jc w:val="both"/>
        <w:rPr>
          <w:rFonts w:ascii="Times New Roman" w:hAnsi="Times New Roman"/>
          <w:color w:val="000000"/>
          <w:sz w:val="20"/>
          <w:shd w:val="clear" w:color="auto" w:fill="FFFFFF"/>
        </w:rPr>
      </w:pPr>
      <w:r w:rsidRPr="00A5576F">
        <w:rPr>
          <w:rFonts w:ascii="Times New Roman" w:hAnsi="Times New Roman"/>
          <w:color w:val="000000"/>
          <w:sz w:val="20"/>
          <w:shd w:val="clear" w:color="auto" w:fill="FFFFFF"/>
        </w:rPr>
        <w:t>V - é assegurado o direito de resposta, proporcional ao agravo, além da indenização por dano material, moral ou à imagem; </w:t>
      </w:r>
    </w:p>
    <w:p w:rsidR="0042767A" w:rsidRPr="00A5576F" w:rsidRDefault="0042767A" w:rsidP="00E82A44">
      <w:pPr>
        <w:spacing w:after="0" w:line="240" w:lineRule="auto"/>
        <w:ind w:left="2268"/>
        <w:jc w:val="both"/>
        <w:rPr>
          <w:rFonts w:ascii="Times New Roman" w:hAnsi="Times New Roman"/>
          <w:color w:val="000000"/>
          <w:sz w:val="20"/>
          <w:shd w:val="clear" w:color="auto" w:fill="FFFFFF"/>
        </w:rPr>
      </w:pPr>
      <w:r w:rsidRPr="00A5576F">
        <w:rPr>
          <w:rFonts w:ascii="Times New Roman" w:hAnsi="Times New Roman"/>
          <w:color w:val="000000"/>
          <w:sz w:val="20"/>
          <w:shd w:val="clear" w:color="auto" w:fill="FFFFFF"/>
        </w:rPr>
        <w:t>X - são invioláveis a intimidade, a vida privada, a honra e a imagem das pessoas, assegurado o direito a indenização pelo dano material ou moral decorrente de sua violação;   </w:t>
      </w:r>
    </w:p>
    <w:p w:rsidR="0042767A" w:rsidRPr="00A5576F" w:rsidRDefault="0042767A" w:rsidP="0042767A">
      <w:pPr>
        <w:spacing w:after="0" w:line="360" w:lineRule="auto"/>
        <w:ind w:firstLine="851"/>
        <w:jc w:val="both"/>
        <w:rPr>
          <w:rFonts w:ascii="Times New Roman" w:eastAsia="Times New Roman" w:hAnsi="Times New Roman"/>
          <w:sz w:val="24"/>
          <w:szCs w:val="24"/>
        </w:rPr>
      </w:pPr>
      <w:r w:rsidRPr="00A5576F">
        <w:rPr>
          <w:rFonts w:ascii="Times New Roman" w:eastAsia="Times New Roman" w:hAnsi="Times New Roman"/>
          <w:sz w:val="24"/>
          <w:szCs w:val="24"/>
        </w:rPr>
        <w:t>Tal direito é tão importante que independe da vontade do indivíduo, e resiste até mesmo após a morte, cabendo aos herdeiros garantir a sua proteção contra as mais variadas formas de afronta. </w:t>
      </w:r>
    </w:p>
    <w:p w:rsidR="0042767A" w:rsidRPr="00A5576F" w:rsidRDefault="0042767A" w:rsidP="0042767A">
      <w:pPr>
        <w:spacing w:after="0" w:line="360" w:lineRule="auto"/>
        <w:ind w:firstLine="851"/>
        <w:jc w:val="both"/>
        <w:rPr>
          <w:rFonts w:ascii="Times New Roman" w:eastAsia="Times New Roman" w:hAnsi="Times New Roman"/>
          <w:sz w:val="24"/>
          <w:szCs w:val="24"/>
        </w:rPr>
      </w:pPr>
      <w:r w:rsidRPr="00A5576F">
        <w:rPr>
          <w:rFonts w:ascii="Times New Roman" w:eastAsia="Times New Roman" w:hAnsi="Times New Roman"/>
          <w:sz w:val="24"/>
          <w:szCs w:val="24"/>
        </w:rPr>
        <w:t>Já em se tratando da efetiva proteção desse direito, boa parte da população toma conhecimento de que pessoas famosas constantemente ingressam com ações judiciais em face de exposição não autorizada de suas imagens, mas desconhecem que a proteção desse direito não é exclusiva a essas pessoas públicas, mas a todos brasileiros.</w:t>
      </w:r>
    </w:p>
    <w:p w:rsidR="0042767A" w:rsidRPr="00A5576F" w:rsidRDefault="0042767A" w:rsidP="0042767A">
      <w:pPr>
        <w:spacing w:after="0" w:line="360" w:lineRule="auto"/>
        <w:ind w:firstLine="851"/>
        <w:jc w:val="both"/>
        <w:rPr>
          <w:rFonts w:ascii="Times New Roman" w:eastAsia="Times New Roman" w:hAnsi="Times New Roman"/>
          <w:sz w:val="28"/>
          <w:szCs w:val="24"/>
        </w:rPr>
      </w:pPr>
      <w:bookmarkStart w:id="5" w:name="_Hlk514092963"/>
      <w:r w:rsidRPr="00A5576F">
        <w:rPr>
          <w:rFonts w:ascii="Times New Roman" w:hAnsi="Times New Roman"/>
          <w:sz w:val="24"/>
        </w:rPr>
        <w:t>Com a finalidade de ordenar a forma de tratamento dos direitos da personalidade, estão previstos na Constituição Federal de 19</w:t>
      </w:r>
      <w:r w:rsidR="00935511" w:rsidRPr="00A5576F">
        <w:rPr>
          <w:rFonts w:ascii="Times New Roman" w:hAnsi="Times New Roman"/>
          <w:sz w:val="24"/>
        </w:rPr>
        <w:t>8</w:t>
      </w:r>
      <w:r w:rsidRPr="00A5576F">
        <w:rPr>
          <w:rFonts w:ascii="Times New Roman" w:hAnsi="Times New Roman"/>
          <w:sz w:val="24"/>
        </w:rPr>
        <w:t>8 e no Código Civil brasileiro</w:t>
      </w:r>
      <w:bookmarkEnd w:id="5"/>
      <w:r w:rsidRPr="00A5576F">
        <w:rPr>
          <w:rFonts w:ascii="Times New Roman" w:hAnsi="Times New Roman"/>
          <w:sz w:val="24"/>
        </w:rPr>
        <w:t>, nos artigos 11 a 21. O rol previsto no Código Civil não é taxativo, tendo em vista que, na legislação, não estão explícitos todos esses direitos, sendo, apenas, exemplificativos.</w:t>
      </w:r>
    </w:p>
    <w:p w:rsidR="0042767A" w:rsidRPr="00A5576F" w:rsidRDefault="0042767A" w:rsidP="0042767A">
      <w:pPr>
        <w:spacing w:after="0" w:line="360" w:lineRule="auto"/>
        <w:ind w:firstLine="851"/>
        <w:jc w:val="both"/>
        <w:rPr>
          <w:rFonts w:ascii="Times New Roman" w:eastAsia="Times New Roman" w:hAnsi="Times New Roman"/>
          <w:sz w:val="24"/>
          <w:szCs w:val="24"/>
        </w:rPr>
      </w:pPr>
      <w:r w:rsidRPr="00A5576F">
        <w:rPr>
          <w:rFonts w:ascii="Times New Roman" w:eastAsia="Times New Roman" w:hAnsi="Times New Roman"/>
          <w:sz w:val="24"/>
          <w:szCs w:val="24"/>
        </w:rPr>
        <w:t>No Código Civil de 2002, em seu artigo 20 destaca sobre a importância do tema em comento. Tal norma assim dispõe:</w:t>
      </w:r>
    </w:p>
    <w:p w:rsidR="0042767A" w:rsidRPr="00A5576F" w:rsidRDefault="0042767A" w:rsidP="00E82A44">
      <w:pPr>
        <w:spacing w:after="0" w:line="240" w:lineRule="auto"/>
        <w:ind w:left="2268"/>
        <w:jc w:val="both"/>
        <w:rPr>
          <w:rFonts w:ascii="Times New Roman" w:eastAsia="Times New Roman" w:hAnsi="Times New Roman"/>
          <w:sz w:val="20"/>
          <w:szCs w:val="20"/>
        </w:rPr>
      </w:pPr>
      <w:r w:rsidRPr="00A5576F">
        <w:rPr>
          <w:rFonts w:ascii="Times New Roman" w:eastAsia="Times New Roman" w:hAnsi="Times New Roman"/>
          <w:sz w:val="20"/>
          <w:szCs w:val="24"/>
        </w:rPr>
        <w:t xml:space="preserve"> Art. 20 - </w:t>
      </w:r>
      <w:r w:rsidRPr="00A5576F">
        <w:rPr>
          <w:rFonts w:ascii="Times New Roman" w:eastAsia="Times New Roman" w:hAnsi="Times New Roman"/>
          <w:sz w:val="20"/>
          <w:szCs w:val="20"/>
        </w:rPr>
        <w:t>Salvo se autorizadas, ou se necessárias à administração da justiça ou à manutenção da ordem pública, a divulgação de escritos, a transmissão da palavra, ou a publicação, a exposição ou a utilização da imagem de uma pessoa poderão ser proibidas, a seu requerimento e sem prejuízo da indenização que couber, se lhe atingirem a honra, a boa fama ou a respeitabilidade, ou se destinarem a fins comerciais (BRASIL, 2002).</w:t>
      </w:r>
    </w:p>
    <w:p w:rsidR="0042767A" w:rsidRPr="00A5576F" w:rsidRDefault="0042767A" w:rsidP="0042767A">
      <w:pPr>
        <w:spacing w:after="0" w:line="360" w:lineRule="auto"/>
        <w:ind w:firstLine="851"/>
        <w:jc w:val="both"/>
        <w:rPr>
          <w:rFonts w:ascii="Times New Roman" w:hAnsi="Times New Roman"/>
          <w:color w:val="000000" w:themeColor="text1"/>
          <w:sz w:val="24"/>
          <w:szCs w:val="27"/>
          <w:shd w:val="clear" w:color="auto" w:fill="FFFFFF"/>
        </w:rPr>
      </w:pPr>
      <w:r w:rsidRPr="00A5576F">
        <w:rPr>
          <w:rFonts w:ascii="Times New Roman" w:hAnsi="Times New Roman"/>
          <w:color w:val="000000" w:themeColor="text1"/>
          <w:sz w:val="24"/>
          <w:szCs w:val="24"/>
        </w:rPr>
        <w:t xml:space="preserve">Para Nicodemos (2013) é possível violar o direito à imagem sem que se fira a sua honra, isto é, simplesmente divulgando-as sem autorização, mesmo que não haja qualquer tipo de ofensa a sua honra objetiva ou subjetiva. Neste contexto, </w:t>
      </w:r>
      <w:r w:rsidRPr="00A5576F">
        <w:rPr>
          <w:rFonts w:ascii="Times New Roman" w:hAnsi="Times New Roman"/>
          <w:color w:val="000000" w:themeColor="text1"/>
          <w:sz w:val="24"/>
          <w:szCs w:val="27"/>
          <w:shd w:val="clear" w:color="auto" w:fill="FFFFFF"/>
        </w:rPr>
        <w:t xml:space="preserve">dispôs o Enunciado 278 da IV Jornada de Direito Civil: “Art. 18. A publicidade que venha a divulgar, sem autorização, qualidades inerentes a determinada pessoa, ainda que sem mencionar seu nome, mas sendo capaz de identificá-la, constitui violação a direito da personalidade”. </w:t>
      </w:r>
    </w:p>
    <w:p w:rsidR="0042767A" w:rsidRPr="00A5576F" w:rsidRDefault="0042767A" w:rsidP="0042767A">
      <w:pPr>
        <w:spacing w:after="0" w:line="360" w:lineRule="auto"/>
        <w:ind w:firstLine="851"/>
        <w:jc w:val="both"/>
        <w:rPr>
          <w:rFonts w:ascii="Times New Roman" w:hAnsi="Times New Roman"/>
          <w:color w:val="000000" w:themeColor="text1"/>
          <w:sz w:val="24"/>
          <w:szCs w:val="27"/>
          <w:shd w:val="clear" w:color="auto" w:fill="FFFFFF"/>
        </w:rPr>
      </w:pPr>
      <w:r w:rsidRPr="00A5576F">
        <w:rPr>
          <w:rFonts w:ascii="Times New Roman" w:hAnsi="Times New Roman"/>
          <w:color w:val="000000" w:themeColor="text1"/>
          <w:sz w:val="24"/>
          <w:szCs w:val="27"/>
          <w:shd w:val="clear" w:color="auto" w:fill="FFFFFF"/>
        </w:rPr>
        <w:t xml:space="preserve">A autora defende que a Carta Magna expressa proteção ao direito à imagem como direito autônomo, no entanto, o Código Civil levou a certa confusão. Diante que condicionou reparação de violação do direito à imagem à ofensa à honra ou desvio de finalidade, não devendo prosperar. </w:t>
      </w:r>
    </w:p>
    <w:p w:rsidR="0042767A" w:rsidRPr="00A5576F" w:rsidRDefault="0042767A" w:rsidP="0042767A">
      <w:pPr>
        <w:spacing w:after="0" w:line="360" w:lineRule="auto"/>
        <w:ind w:firstLine="851"/>
        <w:jc w:val="both"/>
        <w:rPr>
          <w:rFonts w:ascii="Times New Roman" w:hAnsi="Times New Roman"/>
          <w:color w:val="000000" w:themeColor="text1"/>
          <w:sz w:val="24"/>
          <w:szCs w:val="27"/>
          <w:shd w:val="clear" w:color="auto" w:fill="FFFFFF"/>
        </w:rPr>
      </w:pPr>
      <w:r w:rsidRPr="00A5576F">
        <w:rPr>
          <w:rFonts w:ascii="Times New Roman" w:hAnsi="Times New Roman"/>
          <w:color w:val="000000" w:themeColor="text1"/>
          <w:sz w:val="24"/>
          <w:szCs w:val="27"/>
          <w:shd w:val="clear" w:color="auto" w:fill="FFFFFF"/>
        </w:rPr>
        <w:lastRenderedPageBreak/>
        <w:t xml:space="preserve">Conforme Santini e Bezerra (2011) </w:t>
      </w:r>
      <w:bookmarkStart w:id="6" w:name="_Hlk514093068"/>
      <w:r w:rsidRPr="00A5576F">
        <w:rPr>
          <w:rFonts w:ascii="Times New Roman" w:hAnsi="Times New Roman"/>
          <w:color w:val="000000" w:themeColor="text1"/>
          <w:sz w:val="24"/>
          <w:szCs w:val="27"/>
          <w:shd w:val="clear" w:color="auto" w:fill="FFFFFF"/>
        </w:rPr>
        <w:t xml:space="preserve">no que concerne a proteção dos direitos da personalidade, quando há exposição ou publicação que se destinar a fins comerciais, ou atingir a honra, a boa fama ou a respeitabilidade da pessoa jurídica, será cabível a indenização, com exceção, se houver autorização ou quando utilizá-la se mostrar necessário à administração da justiça ou à manutenção da ordem pública. </w:t>
      </w:r>
    </w:p>
    <w:bookmarkEnd w:id="6"/>
    <w:p w:rsidR="0042767A" w:rsidRPr="00A5576F" w:rsidRDefault="0042767A" w:rsidP="0042767A">
      <w:pPr>
        <w:spacing w:after="0" w:line="360" w:lineRule="auto"/>
        <w:ind w:firstLine="851"/>
        <w:jc w:val="both"/>
        <w:rPr>
          <w:rFonts w:ascii="Times New Roman" w:hAnsi="Times New Roman"/>
          <w:color w:val="000000" w:themeColor="text1"/>
          <w:sz w:val="24"/>
          <w:szCs w:val="24"/>
        </w:rPr>
      </w:pPr>
      <w:r w:rsidRPr="00A5576F">
        <w:rPr>
          <w:rFonts w:ascii="Times New Roman" w:eastAsia="Times New Roman" w:hAnsi="Times New Roman"/>
          <w:color w:val="000000" w:themeColor="text1"/>
          <w:sz w:val="24"/>
          <w:szCs w:val="24"/>
        </w:rPr>
        <w:t>Por outro lado</w:t>
      </w:r>
      <w:r w:rsidRPr="00A5576F">
        <w:rPr>
          <w:rFonts w:ascii="Times New Roman" w:hAnsi="Times New Roman"/>
          <w:color w:val="000000" w:themeColor="text1"/>
          <w:sz w:val="24"/>
          <w:szCs w:val="24"/>
        </w:rPr>
        <w:t xml:space="preserve">, diferente é a análise sobre o dano quando a exposição da imagem é dirigida para fins comerciais, uma vez que nesses casos não há necessidade de prova do dano. Tal entendimento foi confirmado inúmeras vezes por vários tribunais do país e hodiernamente é consolidado pelo Superior Tribunal de Justiça, que editou a Súmula 403, com a seguinte redação: </w:t>
      </w:r>
      <w:r w:rsidRPr="00E26213">
        <w:rPr>
          <w:rFonts w:ascii="Times New Roman" w:hAnsi="Times New Roman"/>
          <w:color w:val="000000" w:themeColor="text1"/>
          <w:sz w:val="24"/>
          <w:szCs w:val="24"/>
        </w:rPr>
        <w:t>“Independe de prova do prejuízo a indenização pela publicação não autorizada da imagem de pessoa com fins econômicos ou comerciais”.</w:t>
      </w:r>
    </w:p>
    <w:p w:rsidR="0042767A" w:rsidRPr="00A5576F" w:rsidRDefault="0042767A" w:rsidP="0042767A">
      <w:pPr>
        <w:spacing w:after="0" w:line="360" w:lineRule="auto"/>
        <w:ind w:firstLine="851"/>
        <w:jc w:val="both"/>
        <w:rPr>
          <w:rFonts w:ascii="Times New Roman" w:hAnsi="Times New Roman"/>
          <w:color w:val="000000" w:themeColor="text1"/>
          <w:sz w:val="24"/>
          <w:szCs w:val="24"/>
        </w:rPr>
      </w:pPr>
      <w:r w:rsidRPr="00A5576F">
        <w:rPr>
          <w:rFonts w:ascii="Times New Roman" w:hAnsi="Times New Roman"/>
          <w:color w:val="000000" w:themeColor="text1"/>
          <w:sz w:val="24"/>
          <w:szCs w:val="24"/>
        </w:rPr>
        <w:t xml:space="preserve">O direito de imagem classifica-se, segundo a melhor doutrina, como: inato, absoluto, essencial, disponível, extrapatrimonial, intransmissível e irrenunciável. O diferencial em se tratando dos demais direitos de personalidade, é que o direito de imagem </w:t>
      </w:r>
      <w:r w:rsidRPr="00A5576F">
        <w:rPr>
          <w:rStyle w:val="Forte"/>
          <w:rFonts w:ascii="Times New Roman" w:hAnsi="Times New Roman"/>
          <w:b w:val="0"/>
          <w:color w:val="000000" w:themeColor="text1"/>
          <w:sz w:val="24"/>
          <w:szCs w:val="24"/>
        </w:rPr>
        <w:t>é disponível</w:t>
      </w:r>
      <w:r w:rsidRPr="00A5576F">
        <w:rPr>
          <w:rFonts w:ascii="Times New Roman" w:hAnsi="Times New Roman"/>
          <w:b/>
          <w:bCs/>
          <w:color w:val="000000" w:themeColor="text1"/>
          <w:sz w:val="24"/>
          <w:szCs w:val="24"/>
        </w:rPr>
        <w:t xml:space="preserve">, </w:t>
      </w:r>
      <w:r w:rsidRPr="00A5576F">
        <w:rPr>
          <w:rFonts w:ascii="Times New Roman" w:hAnsi="Times New Roman"/>
          <w:color w:val="000000" w:themeColor="text1"/>
          <w:sz w:val="24"/>
          <w:szCs w:val="24"/>
        </w:rPr>
        <w:t>ou seja, a imagem pode ser ‘comercializada’ por seu titular.</w:t>
      </w:r>
    </w:p>
    <w:p w:rsidR="0042767A" w:rsidRPr="00E26213" w:rsidRDefault="0042767A" w:rsidP="0042767A">
      <w:pPr>
        <w:spacing w:after="0" w:line="360" w:lineRule="auto"/>
        <w:ind w:firstLine="851"/>
        <w:jc w:val="both"/>
        <w:rPr>
          <w:rFonts w:ascii="Times New Roman" w:hAnsi="Times New Roman"/>
          <w:color w:val="000000" w:themeColor="text1"/>
          <w:sz w:val="24"/>
          <w:szCs w:val="24"/>
        </w:rPr>
      </w:pPr>
      <w:r w:rsidRPr="00A5576F">
        <w:rPr>
          <w:rFonts w:ascii="Times New Roman" w:hAnsi="Times New Roman"/>
          <w:color w:val="000000" w:themeColor="text1"/>
          <w:sz w:val="24"/>
          <w:szCs w:val="24"/>
        </w:rPr>
        <w:t>Entretanto, existem limitações as quais restringem o exercício do direito à exploração da imagem. Para Fernandes (1977):</w:t>
      </w:r>
      <w:r w:rsidRPr="00A5576F">
        <w:rPr>
          <w:rFonts w:ascii="Times New Roman" w:hAnsi="Times New Roman"/>
          <w:i/>
          <w:iCs/>
          <w:color w:val="000000" w:themeColor="text1"/>
          <w:sz w:val="24"/>
          <w:szCs w:val="24"/>
        </w:rPr>
        <w:t xml:space="preserve"> </w:t>
      </w:r>
      <w:r w:rsidRPr="00A5576F">
        <w:rPr>
          <w:rFonts w:ascii="Times New Roman" w:hAnsi="Times New Roman"/>
          <w:iCs/>
          <w:color w:val="000000" w:themeColor="text1"/>
          <w:sz w:val="24"/>
          <w:szCs w:val="24"/>
        </w:rPr>
        <w:t>“</w:t>
      </w:r>
      <w:r w:rsidRPr="00E26213">
        <w:rPr>
          <w:rFonts w:ascii="Times New Roman" w:hAnsi="Times New Roman"/>
          <w:iCs/>
          <w:color w:val="000000" w:themeColor="text1"/>
          <w:sz w:val="24"/>
          <w:szCs w:val="24"/>
        </w:rPr>
        <w:t>a imagem é problema jurídico complexo. Não se exaure no direito à intimidade, irradiando-se, antes, a outras províncias. O direito autoral de seu realizador e a propriedade do corpus mechanicum em que se materializa compõem a instituição”</w:t>
      </w:r>
      <w:r w:rsidRPr="00E26213">
        <w:rPr>
          <w:rFonts w:ascii="Times New Roman" w:hAnsi="Times New Roman"/>
          <w:color w:val="000000" w:themeColor="text1"/>
          <w:sz w:val="24"/>
          <w:szCs w:val="24"/>
        </w:rPr>
        <w:t>.</w:t>
      </w:r>
    </w:p>
    <w:p w:rsidR="0042767A" w:rsidRPr="00A5576F" w:rsidRDefault="0042767A" w:rsidP="0042767A">
      <w:pPr>
        <w:spacing w:after="0" w:line="360" w:lineRule="auto"/>
        <w:ind w:firstLine="851"/>
        <w:jc w:val="both"/>
        <w:rPr>
          <w:rFonts w:ascii="Times New Roman" w:hAnsi="Times New Roman"/>
          <w:color w:val="000000" w:themeColor="text1"/>
          <w:sz w:val="24"/>
          <w:szCs w:val="24"/>
        </w:rPr>
      </w:pPr>
      <w:r w:rsidRPr="00A5576F">
        <w:rPr>
          <w:rFonts w:ascii="Times New Roman" w:hAnsi="Times New Roman"/>
          <w:color w:val="000000" w:themeColor="text1"/>
          <w:sz w:val="24"/>
          <w:szCs w:val="24"/>
        </w:rPr>
        <w:t>Para Barbosa (1989) afirma que não mais se permite o enquadramento do direito à imagem, de forma simplista, definindo-a apenas como parte dos direitos da personalidade. O certo então, é enquadrar o direito de imagem como direito autônomo, merecedor de disciplina própria. Atualmente, o direito à imagem tem autonomia assegurada pela Constituição Federal, independente de violação a outro direito da personalidade.</w:t>
      </w:r>
    </w:p>
    <w:p w:rsidR="0042767A" w:rsidRPr="00A5576F" w:rsidRDefault="0042767A" w:rsidP="0042767A">
      <w:pPr>
        <w:spacing w:after="0" w:line="360" w:lineRule="auto"/>
        <w:ind w:firstLine="851"/>
        <w:jc w:val="both"/>
        <w:rPr>
          <w:rFonts w:ascii="Times New Roman" w:hAnsi="Times New Roman"/>
          <w:iCs/>
          <w:color w:val="000000" w:themeColor="text1"/>
          <w:sz w:val="24"/>
          <w:szCs w:val="24"/>
        </w:rPr>
      </w:pPr>
      <w:r w:rsidRPr="00A5576F">
        <w:rPr>
          <w:rFonts w:ascii="Times New Roman" w:hAnsi="Times New Roman"/>
          <w:color w:val="000000" w:themeColor="text1"/>
          <w:sz w:val="24"/>
          <w:szCs w:val="24"/>
        </w:rPr>
        <w:t xml:space="preserve">Conforme Durval (1988), direito à imagem </w:t>
      </w:r>
      <w:r w:rsidRPr="00A5576F">
        <w:rPr>
          <w:rFonts w:ascii="Times New Roman" w:hAnsi="Times New Roman"/>
          <w:iCs/>
          <w:color w:val="000000" w:themeColor="text1"/>
          <w:sz w:val="24"/>
          <w:szCs w:val="24"/>
        </w:rPr>
        <w:t xml:space="preserve">“é a projeção da personalidade física do indivíduo no mundo exterior. Portanto, seria considerado um Direito Natural, equiparável ao da própria vida, inconsiderados quanto ao direito à imagem”. </w:t>
      </w:r>
      <w:r w:rsidRPr="00A5576F">
        <w:rPr>
          <w:rFonts w:ascii="Times New Roman" w:hAnsi="Times New Roman"/>
          <w:color w:val="000000" w:themeColor="text1"/>
          <w:sz w:val="24"/>
          <w:szCs w:val="24"/>
        </w:rPr>
        <w:t xml:space="preserve">Já Bittar (2003) afirma que o direito de imagem </w:t>
      </w:r>
      <w:r w:rsidRPr="00A5576F">
        <w:rPr>
          <w:rFonts w:ascii="Times New Roman" w:hAnsi="Times New Roman"/>
          <w:iCs/>
          <w:color w:val="000000" w:themeColor="text1"/>
          <w:sz w:val="24"/>
          <w:szCs w:val="24"/>
        </w:rPr>
        <w:t>“consiste no direito que a pessoa tem sobre a sua forma plástica e respectivos componentes distintos que a individualizam no seio da coletividade”.</w:t>
      </w:r>
    </w:p>
    <w:p w:rsidR="0042767A" w:rsidRPr="00A5576F" w:rsidRDefault="0042767A" w:rsidP="0042767A">
      <w:pPr>
        <w:spacing w:after="0" w:line="360" w:lineRule="auto"/>
        <w:ind w:firstLine="851"/>
        <w:jc w:val="both"/>
        <w:rPr>
          <w:rFonts w:ascii="Times New Roman" w:hAnsi="Times New Roman"/>
          <w:color w:val="000000" w:themeColor="text1"/>
          <w:sz w:val="24"/>
          <w:szCs w:val="24"/>
        </w:rPr>
      </w:pPr>
      <w:bookmarkStart w:id="7" w:name="_Hlk514093107"/>
      <w:r w:rsidRPr="00A5576F">
        <w:rPr>
          <w:rFonts w:ascii="Times New Roman" w:hAnsi="Times New Roman"/>
          <w:color w:val="000000" w:themeColor="text1"/>
          <w:sz w:val="24"/>
          <w:szCs w:val="24"/>
        </w:rPr>
        <w:t xml:space="preserve">Nesse contexto, é extremamente comum que a imagem de pessoas famosas ou que estejam envoltas em situações de interesse público, tais como os </w:t>
      </w:r>
      <w:r w:rsidRPr="00A5576F">
        <w:rPr>
          <w:rFonts w:ascii="Times New Roman" w:hAnsi="Times New Roman"/>
          <w:i/>
          <w:color w:val="000000" w:themeColor="text1"/>
          <w:sz w:val="24"/>
          <w:szCs w:val="24"/>
        </w:rPr>
        <w:t>Digital Influencers</w:t>
      </w:r>
      <w:r w:rsidRPr="00A5576F">
        <w:rPr>
          <w:rFonts w:ascii="Times New Roman" w:hAnsi="Times New Roman"/>
          <w:color w:val="000000" w:themeColor="text1"/>
          <w:sz w:val="24"/>
          <w:szCs w:val="24"/>
        </w:rPr>
        <w:t>, sejam veiculadas sem sua devida autorização.</w:t>
      </w:r>
    </w:p>
    <w:bookmarkEnd w:id="7"/>
    <w:p w:rsidR="0042767A" w:rsidRPr="00A5576F" w:rsidRDefault="0042767A" w:rsidP="0042767A">
      <w:pPr>
        <w:spacing w:after="0" w:line="360" w:lineRule="auto"/>
        <w:ind w:firstLine="851"/>
        <w:jc w:val="both"/>
        <w:rPr>
          <w:rFonts w:ascii="Times New Roman" w:eastAsia="Times New Roman" w:hAnsi="Times New Roman"/>
          <w:color w:val="000000" w:themeColor="text1"/>
          <w:sz w:val="24"/>
          <w:szCs w:val="24"/>
        </w:rPr>
      </w:pPr>
      <w:r w:rsidRPr="00A5576F">
        <w:rPr>
          <w:rFonts w:ascii="Times New Roman" w:eastAsia="Times New Roman" w:hAnsi="Times New Roman"/>
          <w:color w:val="000000" w:themeColor="text1"/>
          <w:sz w:val="24"/>
          <w:szCs w:val="24"/>
        </w:rPr>
        <w:lastRenderedPageBreak/>
        <w:t>Assim, as restrições à utilização da imagem baseiam-se na prevalência do interesse do próprio indivíduo, já que se a pessoa retratada no caso for pública/famosa, é livre a utilização de sua imagem para fins somente informativos, ou seja, que não tenham fins comerciais.</w:t>
      </w:r>
    </w:p>
    <w:p w:rsidR="0042767A" w:rsidRPr="00A5576F" w:rsidRDefault="0042767A" w:rsidP="0042767A">
      <w:pPr>
        <w:spacing w:after="0" w:line="360" w:lineRule="auto"/>
        <w:ind w:firstLine="851"/>
        <w:jc w:val="both"/>
        <w:rPr>
          <w:rFonts w:ascii="Times New Roman" w:eastAsia="Times New Roman" w:hAnsi="Times New Roman"/>
          <w:color w:val="000000" w:themeColor="text1"/>
          <w:sz w:val="24"/>
          <w:szCs w:val="24"/>
        </w:rPr>
      </w:pPr>
      <w:r w:rsidRPr="00A5576F">
        <w:rPr>
          <w:rFonts w:ascii="Times New Roman" w:eastAsia="Times New Roman" w:hAnsi="Times New Roman"/>
          <w:color w:val="000000" w:themeColor="text1"/>
          <w:sz w:val="24"/>
          <w:szCs w:val="24"/>
        </w:rPr>
        <w:t>Desse modo, o direito de imagem é exercido pelo consentimento, que representa um direito de seu titular de autorizar a captação e reprodução de sua imagem de acordo com seu interesse, pois como é sabido, nenhum direito é considerado ilimitado, havendo ressalvas estabelecidas em nosso ordenamento jurídico, ou seja, há um liame que deve ser observado, para que esta divulgação/publicação limite-se aos acontecimentos a ele vinculados.</w:t>
      </w:r>
    </w:p>
    <w:p w:rsidR="0042767A" w:rsidRPr="00A5576F" w:rsidRDefault="0042767A" w:rsidP="0042767A">
      <w:pPr>
        <w:spacing w:after="0" w:line="360" w:lineRule="auto"/>
        <w:ind w:firstLine="851"/>
        <w:jc w:val="both"/>
        <w:rPr>
          <w:rFonts w:ascii="Times New Roman" w:eastAsia="Times New Roman" w:hAnsi="Times New Roman"/>
          <w:color w:val="000000" w:themeColor="text1"/>
          <w:sz w:val="24"/>
          <w:szCs w:val="24"/>
        </w:rPr>
      </w:pPr>
      <w:r w:rsidRPr="00A5576F">
        <w:rPr>
          <w:rFonts w:ascii="Times New Roman" w:hAnsi="Times New Roman"/>
          <w:color w:val="000000" w:themeColor="text1"/>
          <w:sz w:val="24"/>
          <w:szCs w:val="24"/>
        </w:rPr>
        <w:t>Portanto, pode se depreender que a imagem desfruta de proteção jurídica garantida pela nossa Carta Magna e Código Civil, já que decorre de direito inato ao indivíduo, de caráter personalíssimo e intransmissível. Destarte, o direito de imagem não se encerra em si, pois tem ligações com direitos conexos, principalmente os direitos fundamentais.</w:t>
      </w:r>
    </w:p>
    <w:p w:rsidR="0042767A" w:rsidRPr="00A5576F" w:rsidRDefault="00EB1048" w:rsidP="00E82A44">
      <w:pPr>
        <w:pStyle w:val="NormalWeb"/>
        <w:spacing w:before="0" w:after="0" w:line="360" w:lineRule="auto"/>
        <w:jc w:val="both"/>
        <w:rPr>
          <w:b/>
        </w:rPr>
      </w:pPr>
      <w:r>
        <w:rPr>
          <w:b/>
        </w:rPr>
        <w:t>5</w:t>
      </w:r>
      <w:r w:rsidR="0042767A" w:rsidRPr="00A5576F">
        <w:rPr>
          <w:b/>
        </w:rPr>
        <w:t xml:space="preserve"> CONSIDERAÇÕES FINAIS</w:t>
      </w:r>
    </w:p>
    <w:p w:rsidR="0042767A" w:rsidRPr="00A5576F" w:rsidRDefault="0042767A" w:rsidP="0042767A">
      <w:pPr>
        <w:spacing w:after="0" w:line="360" w:lineRule="auto"/>
        <w:ind w:firstLine="708"/>
        <w:jc w:val="both"/>
        <w:rPr>
          <w:rFonts w:ascii="Times New Roman" w:hAnsi="Times New Roman"/>
          <w:color w:val="000000" w:themeColor="text1"/>
          <w:sz w:val="24"/>
          <w:szCs w:val="24"/>
        </w:rPr>
      </w:pPr>
      <w:r w:rsidRPr="00A5576F">
        <w:rPr>
          <w:rFonts w:ascii="Times New Roman" w:hAnsi="Times New Roman"/>
          <w:color w:val="000000" w:themeColor="text1"/>
          <w:sz w:val="24"/>
          <w:szCs w:val="24"/>
        </w:rPr>
        <w:t xml:space="preserve">A partir da análise acerca da chamada digital influencers bem como de todos os aspectos que envolvem o direito de imagem, conclui-se que os influenciadores digitais fazem parte do mercado de mídia e divulgação de maneira efetiva, desta forma, em alguns casos é violado seus direitos de personalidade, diante que é usado sua imagem sem autorização. </w:t>
      </w:r>
    </w:p>
    <w:p w:rsidR="0042767A" w:rsidRPr="00A5576F" w:rsidRDefault="0042767A" w:rsidP="0042767A">
      <w:pPr>
        <w:spacing w:after="0" w:line="360" w:lineRule="auto"/>
        <w:ind w:firstLine="708"/>
        <w:jc w:val="both"/>
        <w:rPr>
          <w:rFonts w:ascii="Times New Roman" w:hAnsi="Times New Roman"/>
          <w:color w:val="000000" w:themeColor="text1"/>
          <w:sz w:val="24"/>
        </w:rPr>
      </w:pPr>
      <w:r w:rsidRPr="00A5576F">
        <w:rPr>
          <w:rFonts w:ascii="Times New Roman" w:eastAsiaTheme="minorHAnsi" w:hAnsi="Times New Roman"/>
          <w:color w:val="000000" w:themeColor="text1"/>
          <w:sz w:val="24"/>
          <w:szCs w:val="24"/>
        </w:rPr>
        <w:t xml:space="preserve">A pesquisa conseguiu atender ao objetivo que foi o de </w:t>
      </w:r>
      <w:r w:rsidRPr="00A5576F">
        <w:rPr>
          <w:rFonts w:ascii="Times New Roman" w:hAnsi="Times New Roman"/>
          <w:color w:val="000000" w:themeColor="text1"/>
          <w:sz w:val="24"/>
        </w:rPr>
        <w:t xml:space="preserve">apontar as formas de tutela referentes ao direito de imagem dos </w:t>
      </w:r>
      <w:r w:rsidRPr="00A5576F">
        <w:rPr>
          <w:rFonts w:ascii="Times New Roman" w:hAnsi="Times New Roman"/>
          <w:i/>
          <w:color w:val="000000" w:themeColor="text1"/>
          <w:sz w:val="24"/>
        </w:rPr>
        <w:t>digital influencers,</w:t>
      </w:r>
      <w:r w:rsidRPr="00A5576F">
        <w:rPr>
          <w:rFonts w:ascii="Times New Roman" w:hAnsi="Times New Roman"/>
          <w:color w:val="000000" w:themeColor="text1"/>
          <w:sz w:val="24"/>
        </w:rPr>
        <w:t xml:space="preserve"> que desempenham profissionalmente seu trabalho na web, com base na informalidade e criando uma modalidade de emprego, com números e cifras que cada vez mais aumentam no Brasil.</w:t>
      </w:r>
    </w:p>
    <w:p w:rsidR="00E82A44" w:rsidRDefault="0042767A" w:rsidP="00EB1048">
      <w:pPr>
        <w:spacing w:after="0" w:line="360" w:lineRule="auto"/>
        <w:ind w:firstLine="708"/>
        <w:jc w:val="both"/>
        <w:rPr>
          <w:rFonts w:ascii="Times New Roman" w:eastAsiaTheme="minorHAnsi" w:hAnsi="Times New Roman"/>
          <w:color w:val="000000" w:themeColor="text1"/>
          <w:sz w:val="24"/>
          <w:szCs w:val="24"/>
        </w:rPr>
      </w:pPr>
      <w:r w:rsidRPr="00A5576F">
        <w:rPr>
          <w:rFonts w:ascii="Times New Roman" w:eastAsiaTheme="minorHAnsi" w:hAnsi="Times New Roman"/>
          <w:color w:val="000000" w:themeColor="text1"/>
          <w:sz w:val="24"/>
          <w:szCs w:val="24"/>
        </w:rPr>
        <w:t xml:space="preserve">Com o grande alcance dos influenciadores digitais, conclui-se ainda que o mercado tem usado esta ferramenta continuamente, sendo um mercado que mais cresce e muda. Ainda assim, há uma maior vulnerabilidade dos direitos da personalidade, cujo estamos numa sociedade globalizada, o ser humano na maioria das vezes se torna insuficiente na proteção dos seus interesses. Neste sentido, o direito da personalidade é fundamental para que possamos viver numa sociedade harmoniosa. </w:t>
      </w:r>
    </w:p>
    <w:p w:rsidR="00EB1048" w:rsidRPr="00A5576F" w:rsidRDefault="00EB1048" w:rsidP="00EB1048">
      <w:pPr>
        <w:spacing w:after="0" w:line="360" w:lineRule="auto"/>
        <w:ind w:firstLine="708"/>
        <w:jc w:val="both"/>
        <w:rPr>
          <w:rFonts w:ascii="Times New Roman" w:eastAsiaTheme="minorHAnsi" w:hAnsi="Times New Roman"/>
          <w:color w:val="000000" w:themeColor="text1"/>
          <w:sz w:val="24"/>
          <w:szCs w:val="24"/>
        </w:rPr>
      </w:pPr>
    </w:p>
    <w:p w:rsidR="0042767A" w:rsidRPr="00A5576F" w:rsidRDefault="0042767A" w:rsidP="0042767A">
      <w:pPr>
        <w:jc w:val="center"/>
        <w:rPr>
          <w:rFonts w:ascii="Times New Roman" w:hAnsi="Times New Roman"/>
          <w:b/>
          <w:sz w:val="24"/>
        </w:rPr>
      </w:pPr>
      <w:r w:rsidRPr="00A5576F">
        <w:rPr>
          <w:rFonts w:ascii="Times New Roman" w:hAnsi="Times New Roman"/>
          <w:b/>
          <w:sz w:val="24"/>
        </w:rPr>
        <w:t>REFERÊNCIAS</w:t>
      </w:r>
    </w:p>
    <w:p w:rsidR="0042767A" w:rsidRPr="00A5576F" w:rsidRDefault="0042767A" w:rsidP="0042767A">
      <w:pPr>
        <w:spacing w:after="0" w:line="240" w:lineRule="auto"/>
        <w:jc w:val="both"/>
        <w:rPr>
          <w:rFonts w:ascii="Times New Roman" w:hAnsi="Times New Roman"/>
          <w:b/>
          <w:color w:val="000000" w:themeColor="text1"/>
          <w:sz w:val="24"/>
        </w:rPr>
      </w:pPr>
    </w:p>
    <w:p w:rsidR="0042767A" w:rsidRPr="00A5576F" w:rsidRDefault="0042767A" w:rsidP="0042767A">
      <w:pPr>
        <w:spacing w:after="0" w:line="240" w:lineRule="auto"/>
        <w:ind w:right="-1"/>
        <w:jc w:val="both"/>
        <w:rPr>
          <w:rFonts w:ascii="Times New Roman" w:eastAsia="Times New Roman" w:hAnsi="Times New Roman"/>
          <w:sz w:val="24"/>
          <w:szCs w:val="24"/>
        </w:rPr>
      </w:pPr>
      <w:r w:rsidRPr="00A5576F">
        <w:rPr>
          <w:rFonts w:ascii="Times New Roman" w:hAnsi="Times New Roman"/>
          <w:sz w:val="24"/>
          <w:szCs w:val="24"/>
        </w:rPr>
        <w:t xml:space="preserve">BARBOSA, Álvaro Antônio do Cabo Notaroberto. </w:t>
      </w:r>
      <w:r w:rsidRPr="00A5576F">
        <w:rPr>
          <w:rFonts w:ascii="Times New Roman" w:hAnsi="Times New Roman"/>
          <w:b/>
          <w:bCs/>
          <w:sz w:val="24"/>
          <w:szCs w:val="24"/>
        </w:rPr>
        <w:t>Direito à Própria Imagem</w:t>
      </w:r>
      <w:r w:rsidRPr="00A5576F">
        <w:rPr>
          <w:rFonts w:ascii="Times New Roman" w:hAnsi="Times New Roman"/>
          <w:sz w:val="24"/>
          <w:szCs w:val="24"/>
        </w:rPr>
        <w:t>: Aspectos Fundamentais. São Paulo: Saraiva, 1989, p. 51.</w:t>
      </w:r>
    </w:p>
    <w:p w:rsidR="0042767A" w:rsidRPr="00A5576F" w:rsidRDefault="0042767A" w:rsidP="0042767A">
      <w:pPr>
        <w:spacing w:after="0" w:line="240" w:lineRule="auto"/>
        <w:ind w:right="-1"/>
        <w:jc w:val="both"/>
        <w:rPr>
          <w:rFonts w:ascii="Times New Roman" w:hAnsi="Times New Roman"/>
          <w:sz w:val="24"/>
          <w:szCs w:val="24"/>
        </w:rPr>
      </w:pPr>
    </w:p>
    <w:p w:rsidR="0042767A" w:rsidRPr="00A5576F" w:rsidRDefault="0042767A" w:rsidP="0042767A">
      <w:pPr>
        <w:spacing w:after="0" w:line="240" w:lineRule="auto"/>
        <w:ind w:right="-1"/>
        <w:jc w:val="both"/>
        <w:rPr>
          <w:rFonts w:ascii="Times New Roman" w:eastAsia="Times New Roman" w:hAnsi="Times New Roman"/>
          <w:sz w:val="24"/>
          <w:szCs w:val="24"/>
        </w:rPr>
      </w:pPr>
      <w:r w:rsidRPr="00A5576F">
        <w:rPr>
          <w:rFonts w:ascii="Times New Roman" w:eastAsia="Times New Roman" w:hAnsi="Times New Roman"/>
          <w:sz w:val="24"/>
          <w:szCs w:val="24"/>
        </w:rPr>
        <w:lastRenderedPageBreak/>
        <w:t xml:space="preserve">BITTAR, Carlos Alberto. </w:t>
      </w:r>
      <w:r w:rsidRPr="00A5576F">
        <w:rPr>
          <w:rFonts w:ascii="Times New Roman" w:eastAsia="Times New Roman" w:hAnsi="Times New Roman"/>
          <w:b/>
          <w:bCs/>
          <w:sz w:val="24"/>
          <w:szCs w:val="24"/>
        </w:rPr>
        <w:t>Os Direitos de Personalidade</w:t>
      </w:r>
      <w:r w:rsidRPr="00A5576F">
        <w:rPr>
          <w:rFonts w:ascii="Times New Roman" w:eastAsia="Times New Roman" w:hAnsi="Times New Roman"/>
          <w:sz w:val="24"/>
          <w:szCs w:val="24"/>
        </w:rPr>
        <w:t>. Rio de Janeiro: Forense Universitária, 2003, p. 94.</w:t>
      </w:r>
    </w:p>
    <w:p w:rsidR="0042767A" w:rsidRPr="00A5576F" w:rsidRDefault="0042767A" w:rsidP="0042767A">
      <w:pPr>
        <w:spacing w:after="0" w:line="240" w:lineRule="auto"/>
        <w:ind w:right="-1"/>
        <w:jc w:val="both"/>
        <w:rPr>
          <w:rFonts w:ascii="Times New Roman" w:eastAsia="Times New Roman" w:hAnsi="Times New Roman"/>
          <w:sz w:val="24"/>
          <w:szCs w:val="24"/>
        </w:rPr>
      </w:pPr>
    </w:p>
    <w:p w:rsidR="0042767A" w:rsidRPr="00A5576F" w:rsidRDefault="0042767A" w:rsidP="0042767A">
      <w:pPr>
        <w:spacing w:after="0" w:line="240" w:lineRule="auto"/>
        <w:jc w:val="both"/>
        <w:rPr>
          <w:rFonts w:ascii="Times New Roman" w:hAnsi="Times New Roman"/>
          <w:color w:val="000000" w:themeColor="text1"/>
          <w:sz w:val="24"/>
          <w:szCs w:val="24"/>
          <w:shd w:val="clear" w:color="auto" w:fill="FFFFFF"/>
        </w:rPr>
      </w:pPr>
      <w:r w:rsidRPr="00A5576F">
        <w:rPr>
          <w:rFonts w:ascii="Times New Roman" w:eastAsia="Times New Roman" w:hAnsi="Times New Roman"/>
          <w:color w:val="000000" w:themeColor="text1"/>
          <w:sz w:val="24"/>
          <w:szCs w:val="24"/>
        </w:rPr>
        <w:t xml:space="preserve">COSTA, Adalberto. </w:t>
      </w:r>
      <w:r w:rsidRPr="00A5576F">
        <w:rPr>
          <w:rFonts w:ascii="Times New Roman" w:eastAsia="Times New Roman" w:hAnsi="Times New Roman"/>
          <w:b/>
          <w:color w:val="000000" w:themeColor="text1"/>
          <w:sz w:val="24"/>
          <w:szCs w:val="24"/>
        </w:rPr>
        <w:t>O direito à imagem</w:t>
      </w:r>
      <w:r w:rsidRPr="00A5576F">
        <w:rPr>
          <w:rFonts w:ascii="Times New Roman" w:eastAsia="Times New Roman" w:hAnsi="Times New Roman"/>
          <w:color w:val="000000" w:themeColor="text1"/>
          <w:sz w:val="24"/>
          <w:szCs w:val="24"/>
        </w:rPr>
        <w:t>. Disponível em:&lt;</w:t>
      </w:r>
      <w:r w:rsidRPr="00A5576F">
        <w:rPr>
          <w:rFonts w:ascii="Times New Roman" w:hAnsi="Times New Roman"/>
          <w:color w:val="000000" w:themeColor="text1"/>
        </w:rPr>
        <w:t xml:space="preserve"> </w:t>
      </w:r>
      <w:hyperlink r:id="rId8" w:history="1">
        <w:r w:rsidRPr="00A5576F">
          <w:rPr>
            <w:rStyle w:val="Hyperlink"/>
            <w:rFonts w:ascii="Times New Roman" w:eastAsia="Times New Roman" w:hAnsi="Times New Roman"/>
            <w:color w:val="000000" w:themeColor="text1"/>
            <w:sz w:val="24"/>
            <w:szCs w:val="24"/>
          </w:rPr>
          <w:t>http://www.oa.pt/upl/%7B8dbb0bd0-2c86-4bdb-bfa3-abbd1a8210c4%7D.pdf</w:t>
        </w:r>
      </w:hyperlink>
      <w:r w:rsidRPr="00A5576F">
        <w:rPr>
          <w:rFonts w:ascii="Times New Roman" w:eastAsia="Times New Roman" w:hAnsi="Times New Roman"/>
          <w:color w:val="000000" w:themeColor="text1"/>
          <w:sz w:val="24"/>
          <w:szCs w:val="24"/>
        </w:rPr>
        <w:t xml:space="preserve">&gt; </w:t>
      </w:r>
      <w:r w:rsidRPr="00A5576F">
        <w:rPr>
          <w:rFonts w:ascii="Times New Roman" w:hAnsi="Times New Roman"/>
          <w:color w:val="000000" w:themeColor="text1"/>
          <w:sz w:val="24"/>
          <w:szCs w:val="24"/>
          <w:shd w:val="clear" w:color="auto" w:fill="FFFFFF"/>
        </w:rPr>
        <w:t>Acesso em: maio 2018.</w:t>
      </w:r>
    </w:p>
    <w:p w:rsidR="0042767A" w:rsidRPr="00A5576F" w:rsidRDefault="0042767A" w:rsidP="0042767A">
      <w:pPr>
        <w:spacing w:after="0" w:line="240" w:lineRule="auto"/>
        <w:ind w:right="-1"/>
        <w:jc w:val="both"/>
        <w:rPr>
          <w:rFonts w:ascii="Times New Roman" w:eastAsia="Times New Roman" w:hAnsi="Times New Roman"/>
          <w:sz w:val="24"/>
          <w:szCs w:val="24"/>
        </w:rPr>
      </w:pPr>
    </w:p>
    <w:p w:rsidR="0042767A" w:rsidRPr="00A5576F" w:rsidRDefault="0042767A" w:rsidP="0042767A">
      <w:pPr>
        <w:spacing w:after="0" w:line="240" w:lineRule="auto"/>
        <w:jc w:val="both"/>
        <w:rPr>
          <w:rFonts w:ascii="Times New Roman" w:hAnsi="Times New Roman"/>
          <w:color w:val="000000" w:themeColor="text1"/>
          <w:sz w:val="24"/>
          <w:szCs w:val="24"/>
          <w:shd w:val="clear" w:color="auto" w:fill="FFFFFF"/>
        </w:rPr>
      </w:pPr>
      <w:r w:rsidRPr="00A5576F">
        <w:rPr>
          <w:rFonts w:ascii="Times New Roman" w:hAnsi="Times New Roman"/>
          <w:color w:val="000000" w:themeColor="text1"/>
          <w:sz w:val="24"/>
          <w:szCs w:val="24"/>
          <w:shd w:val="clear" w:color="auto" w:fill="FFFFFF"/>
        </w:rPr>
        <w:t>D’AZEVEDO, Regina Ferretto. </w:t>
      </w:r>
      <w:hyperlink r:id="rId9" w:history="1">
        <w:r w:rsidRPr="00A5576F">
          <w:rPr>
            <w:rStyle w:val="Hyperlink"/>
            <w:rFonts w:ascii="Times New Roman" w:hAnsi="Times New Roman"/>
            <w:color w:val="000000" w:themeColor="text1"/>
            <w:sz w:val="24"/>
            <w:szCs w:val="24"/>
            <w:shd w:val="clear" w:color="auto" w:fill="FFFFFF"/>
          </w:rPr>
          <w:t>Direito à imagem</w:t>
        </w:r>
      </w:hyperlink>
      <w:r w:rsidRPr="00A5576F">
        <w:rPr>
          <w:rFonts w:ascii="Times New Roman" w:hAnsi="Times New Roman"/>
          <w:color w:val="000000" w:themeColor="text1"/>
          <w:sz w:val="24"/>
          <w:szCs w:val="24"/>
          <w:shd w:val="clear" w:color="auto" w:fill="FFFFFF"/>
        </w:rPr>
        <w:t>. </w:t>
      </w:r>
      <w:r w:rsidRPr="00A5576F">
        <w:rPr>
          <w:rStyle w:val="Forte"/>
          <w:rFonts w:ascii="Times New Roman" w:hAnsi="Times New Roman"/>
          <w:color w:val="000000" w:themeColor="text1"/>
          <w:sz w:val="24"/>
          <w:szCs w:val="24"/>
          <w:shd w:val="clear" w:color="auto" w:fill="FFFFFF"/>
        </w:rPr>
        <w:t>Revista Jus Navigandi</w:t>
      </w:r>
      <w:r w:rsidRPr="00A5576F">
        <w:rPr>
          <w:rFonts w:ascii="Times New Roman" w:hAnsi="Times New Roman"/>
          <w:color w:val="000000" w:themeColor="text1"/>
          <w:sz w:val="24"/>
          <w:szCs w:val="24"/>
          <w:shd w:val="clear" w:color="auto" w:fill="FFFFFF"/>
        </w:rPr>
        <w:t>, ISSN 1518-4862, Teresina, </w:t>
      </w:r>
      <w:hyperlink r:id="rId10" w:history="1">
        <w:r w:rsidRPr="00A5576F">
          <w:rPr>
            <w:rStyle w:val="Hyperlink"/>
            <w:rFonts w:ascii="Times New Roman" w:hAnsi="Times New Roman"/>
            <w:color w:val="000000" w:themeColor="text1"/>
            <w:sz w:val="24"/>
            <w:szCs w:val="24"/>
            <w:shd w:val="clear" w:color="auto" w:fill="FFFFFF"/>
          </w:rPr>
          <w:t>ano 6</w:t>
        </w:r>
      </w:hyperlink>
      <w:r w:rsidRPr="00A5576F">
        <w:rPr>
          <w:rFonts w:ascii="Times New Roman" w:hAnsi="Times New Roman"/>
          <w:color w:val="000000" w:themeColor="text1"/>
          <w:sz w:val="24"/>
          <w:szCs w:val="24"/>
          <w:shd w:val="clear" w:color="auto" w:fill="FFFFFF"/>
        </w:rPr>
        <w:t>, </w:t>
      </w:r>
      <w:hyperlink r:id="rId11" w:history="1">
        <w:r w:rsidRPr="00A5576F">
          <w:rPr>
            <w:rStyle w:val="Hyperlink"/>
            <w:rFonts w:ascii="Times New Roman" w:hAnsi="Times New Roman"/>
            <w:color w:val="000000" w:themeColor="text1"/>
            <w:sz w:val="24"/>
            <w:szCs w:val="24"/>
            <w:shd w:val="clear" w:color="auto" w:fill="FFFFFF"/>
          </w:rPr>
          <w:t>n. 52</w:t>
        </w:r>
      </w:hyperlink>
      <w:r w:rsidRPr="00A5576F">
        <w:rPr>
          <w:rFonts w:ascii="Times New Roman" w:hAnsi="Times New Roman"/>
          <w:color w:val="000000" w:themeColor="text1"/>
          <w:sz w:val="24"/>
          <w:szCs w:val="24"/>
          <w:shd w:val="clear" w:color="auto" w:fill="FFFFFF"/>
        </w:rPr>
        <w:t>, </w:t>
      </w:r>
      <w:hyperlink r:id="rId12" w:history="1">
        <w:r w:rsidRPr="00A5576F">
          <w:rPr>
            <w:rStyle w:val="Hyperlink"/>
            <w:rFonts w:ascii="Times New Roman" w:hAnsi="Times New Roman"/>
            <w:color w:val="000000" w:themeColor="text1"/>
            <w:sz w:val="24"/>
            <w:szCs w:val="24"/>
            <w:shd w:val="clear" w:color="auto" w:fill="FFFFFF"/>
          </w:rPr>
          <w:t>1</w:t>
        </w:r>
      </w:hyperlink>
      <w:r w:rsidRPr="00A5576F">
        <w:rPr>
          <w:rFonts w:ascii="Times New Roman" w:hAnsi="Times New Roman"/>
          <w:color w:val="000000" w:themeColor="text1"/>
          <w:sz w:val="24"/>
          <w:szCs w:val="24"/>
          <w:shd w:val="clear" w:color="auto" w:fill="FFFFFF"/>
        </w:rPr>
        <w:t> </w:t>
      </w:r>
      <w:hyperlink r:id="rId13" w:history="1">
        <w:r w:rsidRPr="00A5576F">
          <w:rPr>
            <w:rStyle w:val="Hyperlink"/>
            <w:rFonts w:ascii="Times New Roman" w:hAnsi="Times New Roman"/>
            <w:color w:val="000000" w:themeColor="text1"/>
            <w:sz w:val="24"/>
            <w:szCs w:val="24"/>
            <w:shd w:val="clear" w:color="auto" w:fill="FFFFFF"/>
          </w:rPr>
          <w:t>nov.</w:t>
        </w:r>
      </w:hyperlink>
      <w:r w:rsidRPr="00A5576F">
        <w:rPr>
          <w:rFonts w:ascii="Times New Roman" w:hAnsi="Times New Roman"/>
          <w:color w:val="000000" w:themeColor="text1"/>
          <w:sz w:val="24"/>
          <w:szCs w:val="24"/>
          <w:shd w:val="clear" w:color="auto" w:fill="FFFFFF"/>
        </w:rPr>
        <w:t> </w:t>
      </w:r>
      <w:hyperlink r:id="rId14" w:history="1">
        <w:r w:rsidRPr="00A5576F">
          <w:rPr>
            <w:rStyle w:val="Hyperlink"/>
            <w:rFonts w:ascii="Times New Roman" w:hAnsi="Times New Roman"/>
            <w:color w:val="000000" w:themeColor="text1"/>
            <w:sz w:val="24"/>
            <w:szCs w:val="24"/>
            <w:shd w:val="clear" w:color="auto" w:fill="FFFFFF"/>
          </w:rPr>
          <w:t>2001</w:t>
        </w:r>
      </w:hyperlink>
      <w:r w:rsidRPr="00A5576F">
        <w:rPr>
          <w:rFonts w:ascii="Times New Roman" w:hAnsi="Times New Roman"/>
          <w:color w:val="000000" w:themeColor="text1"/>
          <w:sz w:val="24"/>
          <w:szCs w:val="24"/>
          <w:shd w:val="clear" w:color="auto" w:fill="FFFFFF"/>
        </w:rPr>
        <w:t>. Disponível em: </w:t>
      </w:r>
      <w:r w:rsidRPr="00A5576F">
        <w:rPr>
          <w:rStyle w:val="url"/>
          <w:rFonts w:ascii="Times New Roman" w:hAnsi="Times New Roman"/>
          <w:color w:val="000000" w:themeColor="text1"/>
          <w:sz w:val="24"/>
          <w:szCs w:val="24"/>
          <w:shd w:val="clear" w:color="auto" w:fill="FFFFFF"/>
        </w:rPr>
        <w:t>&lt;https://jus.com.br/artigos/2306&gt;</w:t>
      </w:r>
      <w:r w:rsidRPr="00A5576F">
        <w:rPr>
          <w:rFonts w:ascii="Times New Roman" w:hAnsi="Times New Roman"/>
          <w:color w:val="000000" w:themeColor="text1"/>
          <w:sz w:val="24"/>
          <w:szCs w:val="24"/>
          <w:shd w:val="clear" w:color="auto" w:fill="FFFFFF"/>
        </w:rPr>
        <w:t>. Acesso em:  maio 2018.</w:t>
      </w:r>
    </w:p>
    <w:p w:rsidR="0042767A" w:rsidRPr="00A5576F" w:rsidRDefault="0042767A" w:rsidP="0042767A">
      <w:pPr>
        <w:spacing w:after="0" w:line="240" w:lineRule="auto"/>
        <w:ind w:right="-1"/>
        <w:jc w:val="both"/>
        <w:rPr>
          <w:rFonts w:ascii="Times New Roman" w:eastAsia="Times New Roman" w:hAnsi="Times New Roman"/>
          <w:sz w:val="24"/>
          <w:szCs w:val="24"/>
        </w:rPr>
      </w:pPr>
      <w:r w:rsidRPr="00A5576F">
        <w:rPr>
          <w:rFonts w:ascii="Times New Roman" w:eastAsia="Times New Roman" w:hAnsi="Times New Roman"/>
          <w:sz w:val="24"/>
          <w:szCs w:val="24"/>
        </w:rPr>
        <w:t xml:space="preserve">DURVAL, Hermano. </w:t>
      </w:r>
      <w:r w:rsidRPr="00A5576F">
        <w:rPr>
          <w:rFonts w:ascii="Times New Roman" w:eastAsia="Times New Roman" w:hAnsi="Times New Roman"/>
          <w:b/>
          <w:bCs/>
          <w:sz w:val="24"/>
          <w:szCs w:val="24"/>
        </w:rPr>
        <w:t>Direito à Imagem</w:t>
      </w:r>
      <w:r w:rsidRPr="00A5576F">
        <w:rPr>
          <w:rFonts w:ascii="Times New Roman" w:eastAsia="Times New Roman" w:hAnsi="Times New Roman"/>
          <w:sz w:val="24"/>
          <w:szCs w:val="24"/>
        </w:rPr>
        <w:t>. São Paulo: Saraiva, 1988, p. 105.</w:t>
      </w:r>
    </w:p>
    <w:p w:rsidR="0042767A" w:rsidRPr="00A5576F" w:rsidRDefault="0042767A" w:rsidP="0042767A">
      <w:pPr>
        <w:spacing w:after="0" w:line="240" w:lineRule="auto"/>
        <w:ind w:right="-1"/>
        <w:jc w:val="both"/>
        <w:rPr>
          <w:rFonts w:ascii="Times New Roman" w:eastAsia="Times New Roman" w:hAnsi="Times New Roman"/>
          <w:sz w:val="24"/>
          <w:szCs w:val="24"/>
        </w:rPr>
      </w:pPr>
    </w:p>
    <w:p w:rsidR="0042767A" w:rsidRPr="00A5576F" w:rsidRDefault="0042767A" w:rsidP="0042767A">
      <w:pPr>
        <w:spacing w:after="0" w:line="240" w:lineRule="auto"/>
        <w:ind w:right="-1"/>
        <w:jc w:val="both"/>
        <w:rPr>
          <w:rFonts w:ascii="Times New Roman" w:hAnsi="Times New Roman"/>
          <w:sz w:val="24"/>
          <w:szCs w:val="24"/>
        </w:rPr>
      </w:pPr>
      <w:r w:rsidRPr="00A5576F">
        <w:rPr>
          <w:rFonts w:ascii="Times New Roman" w:hAnsi="Times New Roman"/>
          <w:sz w:val="24"/>
          <w:szCs w:val="24"/>
        </w:rPr>
        <w:t xml:space="preserve">FERNANDES, Milton. </w:t>
      </w:r>
      <w:r w:rsidRPr="00A5576F">
        <w:rPr>
          <w:rFonts w:ascii="Times New Roman" w:hAnsi="Times New Roman"/>
          <w:b/>
          <w:bCs/>
          <w:sz w:val="24"/>
          <w:szCs w:val="24"/>
        </w:rPr>
        <w:t>Proteção Civil</w:t>
      </w:r>
      <w:r w:rsidRPr="00A5576F">
        <w:rPr>
          <w:rFonts w:ascii="Times New Roman" w:hAnsi="Times New Roman"/>
          <w:sz w:val="24"/>
          <w:szCs w:val="24"/>
        </w:rPr>
        <w:t>. São Paulo: Saraiva, 1977, p 173.</w:t>
      </w:r>
    </w:p>
    <w:p w:rsidR="0042767A" w:rsidRPr="00A5576F" w:rsidRDefault="0042767A" w:rsidP="0042767A">
      <w:pPr>
        <w:spacing w:after="0" w:line="240" w:lineRule="auto"/>
        <w:ind w:right="-1"/>
        <w:jc w:val="both"/>
        <w:rPr>
          <w:rFonts w:ascii="Times New Roman" w:eastAsia="Times New Roman" w:hAnsi="Times New Roman"/>
          <w:sz w:val="24"/>
          <w:szCs w:val="24"/>
        </w:rPr>
      </w:pPr>
    </w:p>
    <w:p w:rsidR="0042767A" w:rsidRPr="00A5576F" w:rsidRDefault="0042767A" w:rsidP="0042767A">
      <w:pPr>
        <w:spacing w:after="0" w:line="240" w:lineRule="auto"/>
        <w:jc w:val="both"/>
        <w:rPr>
          <w:rFonts w:ascii="Times New Roman" w:hAnsi="Times New Roman"/>
          <w:color w:val="000000" w:themeColor="text1"/>
          <w:sz w:val="24"/>
          <w:szCs w:val="24"/>
        </w:rPr>
      </w:pPr>
      <w:r w:rsidRPr="00A5576F">
        <w:rPr>
          <w:rFonts w:ascii="Times New Roman" w:hAnsi="Times New Roman"/>
          <w:color w:val="000000" w:themeColor="text1"/>
          <w:sz w:val="24"/>
          <w:szCs w:val="24"/>
        </w:rPr>
        <w:t xml:space="preserve">FEUSER, Jeferson Luís. </w:t>
      </w:r>
      <w:r w:rsidRPr="00A5576F">
        <w:rPr>
          <w:rFonts w:ascii="Times New Roman" w:hAnsi="Times New Roman"/>
          <w:b/>
          <w:bCs/>
          <w:color w:val="000000" w:themeColor="text1"/>
          <w:sz w:val="24"/>
          <w:szCs w:val="24"/>
        </w:rPr>
        <w:t>Novas mídias: um estudo sobre as novas formas de comunicação e sua utilização nos dias atuais</w:t>
      </w:r>
      <w:r w:rsidRPr="00A5576F">
        <w:rPr>
          <w:rFonts w:ascii="Times New Roman" w:hAnsi="Times New Roman"/>
          <w:color w:val="000000" w:themeColor="text1"/>
          <w:sz w:val="24"/>
          <w:szCs w:val="24"/>
        </w:rPr>
        <w:t>. 2010. 374f. Trabalho de Conclusão de Curso (Bacharel em Administração) – Centro Universitário de Jaraguá do Sul – UNERJ, Jaraguá do Sul, 2010.</w:t>
      </w:r>
    </w:p>
    <w:p w:rsidR="0042767A" w:rsidRPr="00A5576F" w:rsidRDefault="0042767A" w:rsidP="0042767A">
      <w:pPr>
        <w:spacing w:after="0" w:line="240" w:lineRule="auto"/>
        <w:jc w:val="both"/>
        <w:rPr>
          <w:rFonts w:ascii="Times New Roman" w:hAnsi="Times New Roman"/>
          <w:color w:val="000000" w:themeColor="text1"/>
          <w:sz w:val="24"/>
          <w:szCs w:val="24"/>
        </w:rPr>
      </w:pPr>
    </w:p>
    <w:p w:rsidR="0042767A" w:rsidRPr="00A5576F" w:rsidRDefault="0042767A" w:rsidP="0042767A">
      <w:pPr>
        <w:spacing w:after="0" w:line="240" w:lineRule="auto"/>
        <w:ind w:right="-1"/>
        <w:jc w:val="both"/>
        <w:rPr>
          <w:rFonts w:ascii="Times New Roman" w:eastAsia="Times New Roman" w:hAnsi="Times New Roman"/>
          <w:sz w:val="24"/>
          <w:szCs w:val="24"/>
        </w:rPr>
      </w:pPr>
      <w:r w:rsidRPr="00A5576F">
        <w:rPr>
          <w:rFonts w:ascii="Times New Roman" w:eastAsia="Times New Roman" w:hAnsi="Times New Roman"/>
          <w:sz w:val="24"/>
          <w:szCs w:val="24"/>
        </w:rPr>
        <w:t xml:space="preserve">KOZINETS, R. V. Netnography 2.0. In: R. W. BELK, </w:t>
      </w:r>
      <w:r w:rsidRPr="00A5576F">
        <w:rPr>
          <w:rFonts w:ascii="Times New Roman" w:eastAsia="Times New Roman" w:hAnsi="Times New Roman"/>
          <w:b/>
          <w:sz w:val="24"/>
          <w:szCs w:val="24"/>
        </w:rPr>
        <w:t>Handbook of Qualitative Research Methods in Marketing.</w:t>
      </w:r>
      <w:r w:rsidRPr="00A5576F">
        <w:rPr>
          <w:rFonts w:ascii="Times New Roman" w:eastAsia="Times New Roman" w:hAnsi="Times New Roman"/>
          <w:sz w:val="24"/>
          <w:szCs w:val="24"/>
        </w:rPr>
        <w:t xml:space="preserve"> Edward Elgar Publishing, 2007.</w:t>
      </w:r>
    </w:p>
    <w:p w:rsidR="0042767A" w:rsidRPr="00A5576F" w:rsidRDefault="0042767A" w:rsidP="0042767A">
      <w:pPr>
        <w:spacing w:after="0" w:line="240" w:lineRule="auto"/>
        <w:ind w:right="-1"/>
        <w:jc w:val="both"/>
        <w:rPr>
          <w:rFonts w:ascii="Times New Roman" w:eastAsia="Times New Roman" w:hAnsi="Times New Roman"/>
          <w:sz w:val="24"/>
          <w:szCs w:val="24"/>
        </w:rPr>
      </w:pPr>
    </w:p>
    <w:p w:rsidR="0042767A" w:rsidRPr="00A5576F" w:rsidRDefault="0042767A" w:rsidP="0042767A">
      <w:pPr>
        <w:spacing w:after="0" w:line="240" w:lineRule="auto"/>
        <w:ind w:right="-1"/>
        <w:jc w:val="both"/>
        <w:rPr>
          <w:rFonts w:ascii="Times New Roman" w:eastAsia="Times New Roman" w:hAnsi="Times New Roman"/>
          <w:sz w:val="24"/>
          <w:szCs w:val="24"/>
        </w:rPr>
      </w:pPr>
      <w:r w:rsidRPr="00A5576F">
        <w:rPr>
          <w:rFonts w:ascii="Times New Roman" w:eastAsia="Times New Roman" w:hAnsi="Times New Roman"/>
          <w:sz w:val="24"/>
          <w:szCs w:val="24"/>
        </w:rPr>
        <w:t xml:space="preserve">LOUREIRO, Henrique Vergueiro. </w:t>
      </w:r>
      <w:r w:rsidRPr="00A5576F">
        <w:rPr>
          <w:rFonts w:ascii="Times New Roman" w:eastAsia="Times New Roman" w:hAnsi="Times New Roman"/>
          <w:b/>
          <w:sz w:val="24"/>
          <w:szCs w:val="24"/>
        </w:rPr>
        <w:t>Direito à imagem</w:t>
      </w:r>
      <w:r w:rsidRPr="00A5576F">
        <w:rPr>
          <w:rFonts w:ascii="Times New Roman" w:eastAsia="Times New Roman" w:hAnsi="Times New Roman"/>
          <w:sz w:val="24"/>
          <w:szCs w:val="24"/>
        </w:rPr>
        <w:t xml:space="preserve">. 2005. 98f. Dissertação (Mestre em Direito das Relações Sociais) – Pontifica Universidade Católica de São Paulo, São Paulo, 2005. </w:t>
      </w:r>
    </w:p>
    <w:p w:rsidR="0042767A" w:rsidRPr="00A5576F" w:rsidRDefault="0042767A" w:rsidP="0042767A">
      <w:pPr>
        <w:spacing w:after="0" w:line="240" w:lineRule="auto"/>
        <w:ind w:right="-1"/>
        <w:jc w:val="both"/>
        <w:rPr>
          <w:rFonts w:ascii="Times New Roman" w:eastAsia="Times New Roman" w:hAnsi="Times New Roman"/>
          <w:sz w:val="24"/>
          <w:szCs w:val="24"/>
        </w:rPr>
      </w:pPr>
    </w:p>
    <w:p w:rsidR="0042767A" w:rsidRPr="00A5576F" w:rsidRDefault="0042767A" w:rsidP="0042767A">
      <w:pPr>
        <w:spacing w:after="0" w:line="240" w:lineRule="auto"/>
        <w:jc w:val="both"/>
        <w:rPr>
          <w:rFonts w:ascii="Times New Roman" w:hAnsi="Times New Roman"/>
          <w:color w:val="000000" w:themeColor="text1"/>
          <w:sz w:val="24"/>
          <w:szCs w:val="24"/>
        </w:rPr>
      </w:pPr>
      <w:r w:rsidRPr="00A5576F">
        <w:rPr>
          <w:rFonts w:ascii="Times New Roman" w:hAnsi="Times New Roman"/>
          <w:color w:val="000000" w:themeColor="text1"/>
          <w:sz w:val="24"/>
          <w:szCs w:val="24"/>
        </w:rPr>
        <w:t>MAFFESOLI, Michel. A comunicação sem fim (teoria pós-moderna da comunicação). Revista FAMECOS, Porto Alegre, nº 20, 2003.</w:t>
      </w:r>
    </w:p>
    <w:p w:rsidR="0042767A" w:rsidRPr="00A5576F" w:rsidRDefault="0042767A" w:rsidP="0042767A">
      <w:pPr>
        <w:spacing w:after="0" w:line="240" w:lineRule="auto"/>
        <w:jc w:val="both"/>
        <w:rPr>
          <w:rFonts w:ascii="Times New Roman" w:hAnsi="Times New Roman"/>
          <w:color w:val="000000" w:themeColor="text1"/>
          <w:sz w:val="24"/>
          <w:szCs w:val="24"/>
        </w:rPr>
      </w:pPr>
      <w:r w:rsidRPr="00A5576F">
        <w:rPr>
          <w:rFonts w:ascii="Times New Roman" w:hAnsi="Times New Roman"/>
          <w:color w:val="000000" w:themeColor="text1"/>
          <w:sz w:val="24"/>
          <w:szCs w:val="24"/>
        </w:rPr>
        <w:t xml:space="preserve"> </w:t>
      </w:r>
    </w:p>
    <w:p w:rsidR="0042767A" w:rsidRPr="00A5576F" w:rsidRDefault="0042767A" w:rsidP="0042767A">
      <w:pPr>
        <w:spacing w:after="0" w:line="240" w:lineRule="auto"/>
        <w:ind w:right="-1"/>
        <w:jc w:val="both"/>
        <w:rPr>
          <w:rFonts w:ascii="Times New Roman" w:eastAsia="Times New Roman" w:hAnsi="Times New Roman"/>
          <w:sz w:val="24"/>
          <w:szCs w:val="24"/>
        </w:rPr>
      </w:pPr>
      <w:r w:rsidRPr="00A5576F">
        <w:rPr>
          <w:rFonts w:ascii="Times New Roman" w:eastAsia="Times New Roman" w:hAnsi="Times New Roman"/>
          <w:sz w:val="24"/>
          <w:szCs w:val="24"/>
        </w:rPr>
        <w:t xml:space="preserve">MARKHAM, A. </w:t>
      </w:r>
      <w:r w:rsidRPr="00A5576F">
        <w:rPr>
          <w:rFonts w:ascii="Times New Roman" w:eastAsia="Times New Roman" w:hAnsi="Times New Roman"/>
          <w:b/>
          <w:sz w:val="24"/>
          <w:szCs w:val="24"/>
        </w:rPr>
        <w:t>Life online: researching real experience in virtual space.</w:t>
      </w:r>
      <w:r w:rsidRPr="00A5576F">
        <w:rPr>
          <w:rFonts w:ascii="Times New Roman" w:eastAsia="Times New Roman" w:hAnsi="Times New Roman"/>
          <w:sz w:val="24"/>
          <w:szCs w:val="24"/>
        </w:rPr>
        <w:t xml:space="preserve"> Walnut Creek: Altamira Press, 1998.</w:t>
      </w:r>
    </w:p>
    <w:p w:rsidR="0042767A" w:rsidRPr="00A5576F" w:rsidRDefault="0042767A" w:rsidP="0042767A">
      <w:pPr>
        <w:spacing w:after="0" w:line="240" w:lineRule="auto"/>
        <w:ind w:right="-1"/>
        <w:jc w:val="both"/>
        <w:rPr>
          <w:rFonts w:ascii="Times New Roman" w:eastAsia="Times New Roman" w:hAnsi="Times New Roman"/>
          <w:sz w:val="24"/>
          <w:szCs w:val="24"/>
        </w:rPr>
      </w:pPr>
    </w:p>
    <w:p w:rsidR="0042767A" w:rsidRPr="00A5576F" w:rsidRDefault="0042767A" w:rsidP="0042767A">
      <w:pPr>
        <w:spacing w:after="0" w:line="240" w:lineRule="auto"/>
        <w:jc w:val="both"/>
        <w:rPr>
          <w:rFonts w:ascii="Times New Roman" w:hAnsi="Times New Roman"/>
          <w:color w:val="000000" w:themeColor="text1"/>
          <w:sz w:val="24"/>
          <w:szCs w:val="24"/>
        </w:rPr>
      </w:pPr>
      <w:r w:rsidRPr="00A5576F">
        <w:rPr>
          <w:rFonts w:ascii="Times New Roman" w:hAnsi="Times New Roman"/>
          <w:color w:val="000000" w:themeColor="text1"/>
          <w:sz w:val="24"/>
          <w:szCs w:val="24"/>
        </w:rPr>
        <w:t xml:space="preserve">MESSA, Eric. </w:t>
      </w:r>
      <w:r w:rsidRPr="00A5576F">
        <w:rPr>
          <w:rFonts w:ascii="Times New Roman" w:hAnsi="Times New Roman"/>
          <w:b/>
          <w:bCs/>
          <w:color w:val="000000" w:themeColor="text1"/>
          <w:sz w:val="24"/>
          <w:szCs w:val="24"/>
        </w:rPr>
        <w:t xml:space="preserve">Influenciadores Digitais? #WTF: uma reflexão sobre a falta de visão das agências de publicidade sobre o universo de influência online. </w:t>
      </w:r>
      <w:r w:rsidRPr="00A5576F">
        <w:rPr>
          <w:rFonts w:ascii="Times New Roman" w:hAnsi="Times New Roman"/>
          <w:color w:val="000000" w:themeColor="text1"/>
          <w:sz w:val="24"/>
          <w:szCs w:val="24"/>
        </w:rPr>
        <w:t>Youpix, 2016.</w:t>
      </w:r>
    </w:p>
    <w:p w:rsidR="0042767A" w:rsidRPr="00A5576F" w:rsidRDefault="0042767A" w:rsidP="0042767A">
      <w:pPr>
        <w:spacing w:after="0" w:line="240" w:lineRule="auto"/>
        <w:jc w:val="both"/>
        <w:rPr>
          <w:rFonts w:ascii="Times New Roman" w:hAnsi="Times New Roman"/>
          <w:color w:val="000000" w:themeColor="text1"/>
          <w:sz w:val="24"/>
          <w:szCs w:val="24"/>
        </w:rPr>
      </w:pPr>
    </w:p>
    <w:p w:rsidR="0042767A" w:rsidRPr="00A5576F" w:rsidRDefault="0042767A" w:rsidP="0042767A">
      <w:pPr>
        <w:spacing w:after="0" w:line="240" w:lineRule="auto"/>
        <w:jc w:val="both"/>
        <w:rPr>
          <w:rFonts w:ascii="Times New Roman" w:hAnsi="Times New Roman"/>
          <w:color w:val="000000" w:themeColor="text1"/>
          <w:sz w:val="24"/>
          <w:szCs w:val="24"/>
          <w:shd w:val="clear" w:color="auto" w:fill="FFFFFF"/>
        </w:rPr>
      </w:pPr>
      <w:r w:rsidRPr="00A5576F">
        <w:rPr>
          <w:rFonts w:ascii="Times New Roman" w:hAnsi="Times New Roman"/>
          <w:color w:val="000000" w:themeColor="text1"/>
          <w:sz w:val="24"/>
          <w:szCs w:val="24"/>
          <w:shd w:val="clear" w:color="auto" w:fill="FFFFFF"/>
        </w:rPr>
        <w:t>NICODEMOS, Erika Cassandra de. </w:t>
      </w:r>
      <w:r w:rsidRPr="00A5576F">
        <w:rPr>
          <w:rFonts w:ascii="Times New Roman" w:hAnsi="Times New Roman"/>
          <w:iCs/>
          <w:color w:val="000000" w:themeColor="text1"/>
          <w:sz w:val="24"/>
          <w:szCs w:val="24"/>
          <w:shd w:val="clear" w:color="auto" w:fill="FFFFFF"/>
        </w:rPr>
        <w:t>Os direitos da personalidade e as novas tecnologias</w:t>
      </w:r>
      <w:r w:rsidRPr="00A5576F">
        <w:rPr>
          <w:rFonts w:ascii="Times New Roman" w:hAnsi="Times New Roman"/>
          <w:color w:val="000000" w:themeColor="text1"/>
          <w:sz w:val="24"/>
          <w:szCs w:val="24"/>
          <w:shd w:val="clear" w:color="auto" w:fill="FFFFFF"/>
        </w:rPr>
        <w:t xml:space="preserve">. </w:t>
      </w:r>
      <w:r w:rsidRPr="00A5576F">
        <w:rPr>
          <w:rFonts w:ascii="Times New Roman" w:hAnsi="Times New Roman"/>
          <w:b/>
          <w:color w:val="000000" w:themeColor="text1"/>
          <w:sz w:val="24"/>
          <w:szCs w:val="24"/>
          <w:shd w:val="clear" w:color="auto" w:fill="FFFFFF"/>
        </w:rPr>
        <w:t>Conteúdo Jurídico</w:t>
      </w:r>
      <w:r w:rsidRPr="00A5576F">
        <w:rPr>
          <w:rFonts w:ascii="Times New Roman" w:hAnsi="Times New Roman"/>
          <w:color w:val="000000" w:themeColor="text1"/>
          <w:sz w:val="24"/>
          <w:szCs w:val="24"/>
          <w:shd w:val="clear" w:color="auto" w:fill="FFFFFF"/>
        </w:rPr>
        <w:t>, Brasília-DF: 22 ago. 2013. Disponível em: &lt;http://www.conteudojuridico.com.br/?artigos&amp;ver=2.44858&amp;seo=1&gt;. Acesso em: maio 2018.</w:t>
      </w:r>
    </w:p>
    <w:p w:rsidR="0042767A" w:rsidRPr="00A5576F" w:rsidRDefault="0042767A" w:rsidP="0042767A">
      <w:pPr>
        <w:spacing w:after="0" w:line="240" w:lineRule="auto"/>
        <w:jc w:val="both"/>
        <w:rPr>
          <w:rFonts w:ascii="Times New Roman" w:hAnsi="Times New Roman"/>
          <w:color w:val="000000" w:themeColor="text1"/>
          <w:sz w:val="24"/>
          <w:szCs w:val="24"/>
        </w:rPr>
      </w:pPr>
    </w:p>
    <w:p w:rsidR="0042767A" w:rsidRPr="00A5576F" w:rsidRDefault="0042767A" w:rsidP="0042767A">
      <w:pPr>
        <w:spacing w:after="0" w:line="240" w:lineRule="auto"/>
        <w:jc w:val="both"/>
        <w:rPr>
          <w:rFonts w:ascii="Times New Roman" w:hAnsi="Times New Roman"/>
          <w:color w:val="000000" w:themeColor="text1"/>
          <w:sz w:val="24"/>
          <w:szCs w:val="24"/>
        </w:rPr>
      </w:pPr>
      <w:r w:rsidRPr="00A5576F">
        <w:rPr>
          <w:rFonts w:ascii="Times New Roman" w:hAnsi="Times New Roman"/>
          <w:color w:val="000000" w:themeColor="text1"/>
          <w:sz w:val="24"/>
          <w:szCs w:val="24"/>
        </w:rPr>
        <w:t xml:space="preserve">PENNACCHIA, A. </w:t>
      </w:r>
      <w:r w:rsidRPr="00A5576F">
        <w:rPr>
          <w:rFonts w:ascii="Times New Roman" w:hAnsi="Times New Roman"/>
          <w:b/>
          <w:bCs/>
          <w:color w:val="000000" w:themeColor="text1"/>
          <w:sz w:val="24"/>
          <w:szCs w:val="24"/>
        </w:rPr>
        <w:t xml:space="preserve">O que é um influenciador digital? </w:t>
      </w:r>
      <w:r w:rsidRPr="00A5576F">
        <w:rPr>
          <w:rFonts w:ascii="Times New Roman" w:hAnsi="Times New Roman"/>
          <w:color w:val="000000" w:themeColor="text1"/>
          <w:sz w:val="24"/>
          <w:szCs w:val="24"/>
        </w:rPr>
        <w:t>2016. Revista: Universidade do Cotidiano. Disponível em: &lt;https://universidadedocotidiano.catracalivre.com.br/o-que-aprendi/una/o-que-e-um-influenciador-digital/&gt; Acesso em: maio 2018.</w:t>
      </w:r>
    </w:p>
    <w:p w:rsidR="0042767A" w:rsidRPr="00A5576F" w:rsidRDefault="0042767A" w:rsidP="0042767A">
      <w:pPr>
        <w:spacing w:after="0" w:line="240" w:lineRule="auto"/>
        <w:jc w:val="both"/>
        <w:rPr>
          <w:rFonts w:ascii="Times New Roman" w:hAnsi="Times New Roman"/>
          <w:color w:val="000000" w:themeColor="text1"/>
          <w:sz w:val="24"/>
          <w:szCs w:val="24"/>
        </w:rPr>
      </w:pPr>
    </w:p>
    <w:p w:rsidR="0042767A" w:rsidRPr="00A5576F" w:rsidRDefault="0042767A" w:rsidP="0042767A">
      <w:pPr>
        <w:spacing w:after="0" w:line="240" w:lineRule="auto"/>
        <w:jc w:val="both"/>
        <w:rPr>
          <w:rFonts w:ascii="Times New Roman" w:hAnsi="Times New Roman"/>
          <w:color w:val="000000" w:themeColor="text1"/>
          <w:sz w:val="24"/>
          <w:szCs w:val="24"/>
        </w:rPr>
      </w:pPr>
      <w:r w:rsidRPr="00A5576F">
        <w:rPr>
          <w:rFonts w:ascii="Times New Roman" w:hAnsi="Times New Roman"/>
          <w:color w:val="000000" w:themeColor="text1"/>
          <w:sz w:val="24"/>
          <w:szCs w:val="24"/>
        </w:rPr>
        <w:t xml:space="preserve">RAMOS, D.; RODRIGUES, D.; SPINELLI, E.; CORRÊA, E.; CAMARGO, O.; KARHAWI, I.; RAPOSO, J.; ES/TEVANIM, M.; SILVEIRA, S. </w:t>
      </w:r>
      <w:r w:rsidRPr="00A5576F">
        <w:rPr>
          <w:rFonts w:ascii="Times New Roman" w:hAnsi="Times New Roman"/>
          <w:b/>
          <w:color w:val="000000" w:themeColor="text1"/>
          <w:sz w:val="24"/>
          <w:szCs w:val="24"/>
        </w:rPr>
        <w:t>Tendências em Comunicação Digital</w:t>
      </w:r>
      <w:r w:rsidRPr="00A5576F">
        <w:rPr>
          <w:rFonts w:ascii="Times New Roman" w:hAnsi="Times New Roman"/>
          <w:color w:val="000000" w:themeColor="text1"/>
          <w:sz w:val="24"/>
          <w:szCs w:val="24"/>
        </w:rPr>
        <w:t>. São Paulo: ECA/USP, 2016.</w:t>
      </w:r>
    </w:p>
    <w:p w:rsidR="0042767A" w:rsidRPr="00A5576F" w:rsidRDefault="0042767A" w:rsidP="0042767A">
      <w:pPr>
        <w:spacing w:after="0" w:line="240" w:lineRule="auto"/>
        <w:jc w:val="both"/>
        <w:rPr>
          <w:rFonts w:ascii="Times New Roman" w:hAnsi="Times New Roman"/>
          <w:color w:val="000000" w:themeColor="text1"/>
          <w:sz w:val="24"/>
          <w:szCs w:val="24"/>
        </w:rPr>
      </w:pPr>
    </w:p>
    <w:p w:rsidR="0042767A" w:rsidRPr="00A5576F" w:rsidRDefault="0042767A" w:rsidP="0042767A">
      <w:pPr>
        <w:spacing w:after="0" w:line="240" w:lineRule="auto"/>
        <w:jc w:val="both"/>
        <w:rPr>
          <w:rFonts w:ascii="Times New Roman" w:hAnsi="Times New Roman"/>
          <w:color w:val="000000" w:themeColor="text1"/>
          <w:sz w:val="24"/>
          <w:szCs w:val="24"/>
        </w:rPr>
      </w:pPr>
      <w:r w:rsidRPr="00A5576F">
        <w:rPr>
          <w:rFonts w:ascii="Times New Roman" w:hAnsi="Times New Roman"/>
          <w:color w:val="000000" w:themeColor="text1"/>
          <w:sz w:val="24"/>
          <w:szCs w:val="24"/>
        </w:rPr>
        <w:t xml:space="preserve">ROCHA, Rose.; e CASTRO, Gisela. Cultura da mídia, cultura do consumo: imagem e espetáculo no discurso pós-moderno. </w:t>
      </w:r>
      <w:r w:rsidRPr="00A5576F">
        <w:rPr>
          <w:rFonts w:ascii="Times New Roman" w:hAnsi="Times New Roman"/>
          <w:b/>
          <w:color w:val="000000" w:themeColor="text1"/>
          <w:sz w:val="24"/>
          <w:szCs w:val="24"/>
        </w:rPr>
        <w:t>LOGOS 30 Tecnologias de Comunicação e Subjetividade</w:t>
      </w:r>
      <w:r w:rsidRPr="00A5576F">
        <w:rPr>
          <w:rFonts w:ascii="Times New Roman" w:hAnsi="Times New Roman"/>
          <w:color w:val="000000" w:themeColor="text1"/>
          <w:sz w:val="24"/>
          <w:szCs w:val="24"/>
        </w:rPr>
        <w:t xml:space="preserve">. Ano 16, 1º semestre 2009. </w:t>
      </w:r>
    </w:p>
    <w:p w:rsidR="0042767A" w:rsidRPr="00A5576F" w:rsidRDefault="0042767A" w:rsidP="0042767A">
      <w:pPr>
        <w:spacing w:after="0" w:line="240" w:lineRule="auto"/>
        <w:jc w:val="both"/>
        <w:rPr>
          <w:rFonts w:ascii="Times New Roman" w:hAnsi="Times New Roman"/>
          <w:color w:val="000000" w:themeColor="text1"/>
          <w:sz w:val="24"/>
          <w:szCs w:val="24"/>
        </w:rPr>
      </w:pPr>
    </w:p>
    <w:p w:rsidR="0042767A" w:rsidRPr="00A5576F" w:rsidRDefault="0042767A" w:rsidP="0042767A">
      <w:pPr>
        <w:spacing w:after="0" w:line="240" w:lineRule="auto"/>
        <w:ind w:right="-1"/>
        <w:jc w:val="both"/>
        <w:rPr>
          <w:rFonts w:ascii="Times New Roman" w:hAnsi="Times New Roman"/>
          <w:sz w:val="24"/>
          <w:szCs w:val="24"/>
        </w:rPr>
      </w:pPr>
      <w:r w:rsidRPr="00A5576F">
        <w:rPr>
          <w:rFonts w:ascii="Times New Roman" w:hAnsi="Times New Roman"/>
          <w:sz w:val="24"/>
          <w:szCs w:val="24"/>
        </w:rPr>
        <w:lastRenderedPageBreak/>
        <w:t xml:space="preserve">SAKFO, Lon; BRAKE, David. </w:t>
      </w:r>
      <w:r w:rsidRPr="00A5576F">
        <w:rPr>
          <w:rFonts w:ascii="Times New Roman" w:hAnsi="Times New Roman"/>
          <w:b/>
          <w:bCs/>
          <w:sz w:val="24"/>
          <w:szCs w:val="24"/>
        </w:rPr>
        <w:t xml:space="preserve">A bíblia da mídia social: </w:t>
      </w:r>
      <w:r w:rsidRPr="00A5576F">
        <w:rPr>
          <w:rFonts w:ascii="Times New Roman" w:hAnsi="Times New Roman"/>
          <w:b/>
          <w:sz w:val="24"/>
          <w:szCs w:val="24"/>
        </w:rPr>
        <w:t>táticas, ferramentas e estratégias para construir e transformar negócios.</w:t>
      </w:r>
      <w:r w:rsidRPr="00A5576F">
        <w:rPr>
          <w:rFonts w:ascii="Times New Roman" w:hAnsi="Times New Roman"/>
          <w:sz w:val="24"/>
          <w:szCs w:val="24"/>
        </w:rPr>
        <w:t xml:space="preserve"> São Paulo: Blucher, 2010.</w:t>
      </w:r>
    </w:p>
    <w:p w:rsidR="0042767A" w:rsidRPr="00A5576F" w:rsidRDefault="0042767A" w:rsidP="0042767A">
      <w:pPr>
        <w:spacing w:after="0" w:line="240" w:lineRule="auto"/>
        <w:ind w:right="-1"/>
        <w:jc w:val="both"/>
        <w:rPr>
          <w:rFonts w:ascii="Times New Roman" w:hAnsi="Times New Roman"/>
          <w:sz w:val="24"/>
          <w:szCs w:val="24"/>
        </w:rPr>
      </w:pPr>
    </w:p>
    <w:p w:rsidR="0042767A" w:rsidRPr="00A5576F" w:rsidRDefault="0042767A" w:rsidP="0042767A">
      <w:pPr>
        <w:spacing w:after="0" w:line="240" w:lineRule="auto"/>
        <w:jc w:val="both"/>
        <w:rPr>
          <w:rFonts w:ascii="Times New Roman" w:hAnsi="Times New Roman"/>
          <w:color w:val="000000" w:themeColor="text1"/>
          <w:sz w:val="24"/>
          <w:szCs w:val="24"/>
        </w:rPr>
      </w:pPr>
      <w:r w:rsidRPr="00A5576F">
        <w:rPr>
          <w:rFonts w:ascii="Times New Roman" w:hAnsi="Times New Roman"/>
          <w:color w:val="000000" w:themeColor="text1"/>
          <w:sz w:val="24"/>
          <w:szCs w:val="24"/>
        </w:rPr>
        <w:t xml:space="preserve">SANTAELLA, Lucia. Novos desafios da comunicação. </w:t>
      </w:r>
      <w:r w:rsidRPr="00A5576F">
        <w:rPr>
          <w:rFonts w:ascii="Times New Roman" w:hAnsi="Times New Roman"/>
          <w:b/>
          <w:color w:val="000000" w:themeColor="text1"/>
          <w:sz w:val="24"/>
          <w:szCs w:val="24"/>
        </w:rPr>
        <w:t>Lumina</w:t>
      </w:r>
      <w:r w:rsidRPr="00A5576F">
        <w:rPr>
          <w:rFonts w:ascii="Times New Roman" w:hAnsi="Times New Roman"/>
          <w:color w:val="000000" w:themeColor="text1"/>
          <w:sz w:val="24"/>
          <w:szCs w:val="24"/>
        </w:rPr>
        <w:t xml:space="preserve"> - Facom/UFJF - v.4, n.1, p.1-10, jan/jun 2001. </w:t>
      </w:r>
    </w:p>
    <w:p w:rsidR="0042767A" w:rsidRPr="00A5576F" w:rsidRDefault="0042767A" w:rsidP="0042767A">
      <w:pPr>
        <w:spacing w:after="0" w:line="240" w:lineRule="auto"/>
        <w:jc w:val="both"/>
        <w:rPr>
          <w:rFonts w:ascii="Times New Roman" w:hAnsi="Times New Roman"/>
          <w:color w:val="000000" w:themeColor="text1"/>
          <w:sz w:val="24"/>
          <w:szCs w:val="24"/>
        </w:rPr>
      </w:pPr>
    </w:p>
    <w:p w:rsidR="0042767A" w:rsidRPr="00A5576F" w:rsidRDefault="0042767A" w:rsidP="0042767A">
      <w:pPr>
        <w:spacing w:after="0" w:line="240" w:lineRule="auto"/>
        <w:jc w:val="both"/>
        <w:rPr>
          <w:rFonts w:ascii="Times New Roman" w:hAnsi="Times New Roman"/>
          <w:color w:val="000000" w:themeColor="text1"/>
          <w:sz w:val="24"/>
          <w:szCs w:val="24"/>
          <w:shd w:val="clear" w:color="auto" w:fill="FFFFFF"/>
        </w:rPr>
      </w:pPr>
      <w:r w:rsidRPr="00A5576F">
        <w:rPr>
          <w:rFonts w:ascii="Times New Roman" w:hAnsi="Times New Roman"/>
          <w:color w:val="000000" w:themeColor="text1"/>
          <w:sz w:val="24"/>
          <w:szCs w:val="24"/>
          <w:shd w:val="clear" w:color="auto" w:fill="FFFFFF"/>
        </w:rPr>
        <w:t>SANTINI, Leonardo da Costa; BEZERRA, Christiane Singh. Considerações sobre os direitos da personalidade da Pessoa Jurídica. In: </w:t>
      </w:r>
      <w:r w:rsidRPr="00A5576F">
        <w:rPr>
          <w:rStyle w:val="Forte"/>
          <w:rFonts w:ascii="Times New Roman" w:hAnsi="Times New Roman"/>
          <w:color w:val="000000" w:themeColor="text1"/>
          <w:sz w:val="24"/>
          <w:szCs w:val="24"/>
          <w:shd w:val="clear" w:color="auto" w:fill="FFFFFF"/>
        </w:rPr>
        <w:t>Âmbito Jurídico</w:t>
      </w:r>
      <w:r w:rsidRPr="00A5576F">
        <w:rPr>
          <w:rFonts w:ascii="Times New Roman" w:hAnsi="Times New Roman"/>
          <w:color w:val="000000" w:themeColor="text1"/>
          <w:sz w:val="24"/>
          <w:szCs w:val="24"/>
          <w:shd w:val="clear" w:color="auto" w:fill="FFFFFF"/>
        </w:rPr>
        <w:t>, Rio Grande, XIV, n. 91, ago 2011. Disponível em: &lt;</w:t>
      </w:r>
      <w:hyperlink r:id="rId15" w:tooltip="Informações Bibliográficas" w:history="1">
        <w:r w:rsidRPr="00A5576F">
          <w:rPr>
            <w:rStyle w:val="Hyperlink"/>
            <w:rFonts w:ascii="Times New Roman" w:hAnsi="Times New Roman"/>
            <w:color w:val="000000" w:themeColor="text1"/>
            <w:sz w:val="24"/>
            <w:szCs w:val="24"/>
            <w:shd w:val="clear" w:color="auto" w:fill="FFFFFF"/>
          </w:rPr>
          <w:t>http://www.ambito-juridico.com.br/site/?artigo_id=10086&amp;n_link=revista_artigos_leitura</w:t>
        </w:r>
      </w:hyperlink>
      <w:r w:rsidRPr="00A5576F">
        <w:rPr>
          <w:rFonts w:ascii="Times New Roman" w:hAnsi="Times New Roman"/>
          <w:color w:val="000000" w:themeColor="text1"/>
          <w:sz w:val="24"/>
          <w:szCs w:val="24"/>
          <w:shd w:val="clear" w:color="auto" w:fill="FFFFFF"/>
        </w:rPr>
        <w:t>&gt;. Acesso em maio 2018.</w:t>
      </w:r>
    </w:p>
    <w:p w:rsidR="0042767A" w:rsidRPr="00A5576F" w:rsidRDefault="0042767A" w:rsidP="0042767A">
      <w:pPr>
        <w:spacing w:after="0" w:line="240" w:lineRule="auto"/>
        <w:jc w:val="both"/>
        <w:rPr>
          <w:rFonts w:ascii="Times New Roman" w:hAnsi="Times New Roman"/>
          <w:color w:val="000000" w:themeColor="text1"/>
          <w:sz w:val="24"/>
          <w:szCs w:val="24"/>
        </w:rPr>
      </w:pPr>
    </w:p>
    <w:p w:rsidR="0042767A" w:rsidRPr="00A5576F" w:rsidRDefault="0042767A" w:rsidP="0042767A">
      <w:pPr>
        <w:spacing w:after="0" w:line="240" w:lineRule="auto"/>
        <w:jc w:val="both"/>
        <w:rPr>
          <w:rFonts w:ascii="Times New Roman" w:hAnsi="Times New Roman"/>
          <w:color w:val="000000" w:themeColor="text1"/>
          <w:sz w:val="24"/>
          <w:szCs w:val="24"/>
        </w:rPr>
      </w:pPr>
      <w:r w:rsidRPr="00A5576F">
        <w:rPr>
          <w:rFonts w:ascii="Times New Roman" w:hAnsi="Times New Roman"/>
          <w:color w:val="000000" w:themeColor="text1"/>
          <w:sz w:val="24"/>
          <w:szCs w:val="24"/>
        </w:rPr>
        <w:t xml:space="preserve">SILVA, C.R.M. da.; TESSAROLO, F.M. </w:t>
      </w:r>
      <w:r w:rsidRPr="00A5576F">
        <w:rPr>
          <w:rFonts w:ascii="Times New Roman" w:hAnsi="Times New Roman"/>
          <w:b/>
          <w:bCs/>
          <w:color w:val="000000" w:themeColor="text1"/>
          <w:sz w:val="24"/>
          <w:szCs w:val="24"/>
        </w:rPr>
        <w:t xml:space="preserve">Influenciadores Digitais e as Redes Sociais Enquanto Plataformas de Mídia. </w:t>
      </w:r>
      <w:r w:rsidRPr="00A5576F">
        <w:rPr>
          <w:rFonts w:ascii="Times New Roman" w:hAnsi="Times New Roman"/>
          <w:color w:val="000000" w:themeColor="text1"/>
          <w:sz w:val="24"/>
          <w:szCs w:val="24"/>
        </w:rPr>
        <w:t xml:space="preserve">XXXIX Congresso Brasileiro de Ciências da Comunicação – São Paulo – SP. 2016. </w:t>
      </w:r>
    </w:p>
    <w:p w:rsidR="0042767A" w:rsidRPr="00A5576F" w:rsidRDefault="0042767A" w:rsidP="0042767A">
      <w:pPr>
        <w:rPr>
          <w:rFonts w:ascii="Times New Roman" w:hAnsi="Times New Roman"/>
          <w:sz w:val="24"/>
        </w:rPr>
      </w:pPr>
    </w:p>
    <w:p w:rsidR="0042767A" w:rsidRDefault="0042767A"/>
    <w:sectPr w:rsidR="0042767A" w:rsidSect="0047390C">
      <w:type w:val="continuous"/>
      <w:pgSz w:w="11906" w:h="16838"/>
      <w:pgMar w:top="1701" w:right="1134"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60F" w:rsidRDefault="006B460F" w:rsidP="0042767A">
      <w:pPr>
        <w:spacing w:after="0" w:line="240" w:lineRule="auto"/>
      </w:pPr>
      <w:r>
        <w:separator/>
      </w:r>
    </w:p>
  </w:endnote>
  <w:endnote w:type="continuationSeparator" w:id="0">
    <w:p w:rsidR="006B460F" w:rsidRDefault="006B460F" w:rsidP="0042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60F" w:rsidRDefault="006B460F" w:rsidP="0042767A">
      <w:pPr>
        <w:spacing w:after="0" w:line="240" w:lineRule="auto"/>
      </w:pPr>
      <w:r>
        <w:separator/>
      </w:r>
    </w:p>
  </w:footnote>
  <w:footnote w:type="continuationSeparator" w:id="0">
    <w:p w:rsidR="006B460F" w:rsidRDefault="006B460F" w:rsidP="0042767A">
      <w:pPr>
        <w:spacing w:after="0" w:line="240" w:lineRule="auto"/>
      </w:pPr>
      <w:r>
        <w:continuationSeparator/>
      </w:r>
    </w:p>
  </w:footnote>
  <w:footnote w:id="1">
    <w:p w:rsidR="0047390C" w:rsidRPr="000D0104" w:rsidRDefault="0047390C" w:rsidP="00B74C23">
      <w:pPr>
        <w:pStyle w:val="Textodenotaderodap"/>
        <w:jc w:val="both"/>
        <w:rPr>
          <w:rFonts w:ascii="Times New Roman" w:hAnsi="Times New Roman"/>
          <w:color w:val="000000" w:themeColor="text1"/>
        </w:rPr>
      </w:pPr>
      <w:r w:rsidRPr="000D0104">
        <w:rPr>
          <w:rStyle w:val="Refdenotaderodap"/>
          <w:rFonts w:ascii="Times New Roman" w:hAnsi="Times New Roman"/>
          <w:color w:val="000000" w:themeColor="text1"/>
        </w:rPr>
        <w:footnoteRef/>
      </w:r>
      <w:r w:rsidRPr="000D0104">
        <w:rPr>
          <w:rFonts w:ascii="Times New Roman" w:hAnsi="Times New Roman"/>
          <w:color w:val="000000" w:themeColor="text1"/>
        </w:rPr>
        <w:t xml:space="preserve"> Discente do curso de Bacharelado em Direito da Faculdade de Ciências Sociais Aplicadas. </w:t>
      </w:r>
      <w:r w:rsidR="00785FE1" w:rsidRPr="000D0104">
        <w:rPr>
          <w:rFonts w:ascii="Times New Roman" w:hAnsi="Times New Roman"/>
          <w:color w:val="000000" w:themeColor="text1"/>
        </w:rPr>
        <w:t>E-mail: v4nessacandeia@gmail.com</w:t>
      </w:r>
    </w:p>
    <w:p w:rsidR="0047390C" w:rsidRDefault="0047390C" w:rsidP="00B74C23">
      <w:pPr>
        <w:pStyle w:val="Textodenotaderodap"/>
        <w:jc w:val="both"/>
      </w:pPr>
      <w:r w:rsidRPr="000D0104">
        <w:rPr>
          <w:rStyle w:val="Refdenotaderodap"/>
          <w:rFonts w:ascii="Times New Roman" w:hAnsi="Times New Roman"/>
          <w:color w:val="000000" w:themeColor="text1"/>
        </w:rPr>
        <w:t>*</w:t>
      </w:r>
      <w:r w:rsidRPr="000D0104">
        <w:rPr>
          <w:rFonts w:ascii="Times New Roman" w:hAnsi="Times New Roman"/>
          <w:color w:val="000000" w:themeColor="text1"/>
        </w:rPr>
        <w:t>*Doutor em Ciências da Educação pela Universidade de trás os Montes e Alto Douro (Portugal). Graduado em Direito pela Universidade Estadual da Paraíba. Docente da Faculdade de Ciências Sociais Aplicadas.</w:t>
      </w:r>
      <w:r w:rsidR="00785FE1" w:rsidRPr="000D0104">
        <w:rPr>
          <w:rFonts w:ascii="Times New Roman" w:hAnsi="Times New Roman"/>
          <w:color w:val="000000" w:themeColor="text1"/>
        </w:rPr>
        <w:t xml:space="preserve"> E-mail: Joaoademar@yahoo.com.br</w:t>
      </w:r>
    </w:p>
  </w:footnote>
  <w:footnote w:id="2">
    <w:p w:rsidR="0042767A" w:rsidRPr="00F95FD3" w:rsidRDefault="0042767A" w:rsidP="0042767A">
      <w:pPr>
        <w:spacing w:after="0" w:line="240" w:lineRule="auto"/>
        <w:jc w:val="both"/>
        <w:rPr>
          <w:rFonts w:ascii="Times New Roman" w:hAnsi="Times New Roman"/>
          <w:color w:val="000000" w:themeColor="text1"/>
          <w:sz w:val="20"/>
          <w:szCs w:val="20"/>
        </w:rPr>
      </w:pPr>
      <w:r w:rsidRPr="00F95FD3">
        <w:rPr>
          <w:rStyle w:val="Refdenotaderodap"/>
          <w:rFonts w:ascii="Times New Roman" w:hAnsi="Times New Roman"/>
          <w:color w:val="000000" w:themeColor="text1"/>
          <w:sz w:val="20"/>
          <w:szCs w:val="20"/>
        </w:rPr>
        <w:footnoteRef/>
      </w:r>
      <w:r w:rsidRPr="00F95FD3">
        <w:rPr>
          <w:rFonts w:ascii="Times New Roman" w:hAnsi="Times New Roman"/>
          <w:color w:val="000000" w:themeColor="text1"/>
          <w:sz w:val="20"/>
          <w:szCs w:val="20"/>
        </w:rPr>
        <w:t xml:space="preserve"> Pierre Lévy: a revolução digital só está no começo. Disponível em:&lt; </w:t>
      </w:r>
      <w:hyperlink r:id="rId1" w:history="1">
        <w:r w:rsidRPr="00F95FD3">
          <w:rPr>
            <w:rStyle w:val="Hyperlink"/>
            <w:rFonts w:ascii="Times New Roman" w:hAnsi="Times New Roman"/>
            <w:color w:val="000000" w:themeColor="text1"/>
            <w:sz w:val="20"/>
            <w:szCs w:val="20"/>
          </w:rPr>
          <w:t>https://www.fronteiras.com/entrevistas/pierre-levy-a-revolucao-digital-so-esta-no-comeco</w:t>
        </w:r>
      </w:hyperlink>
      <w:r w:rsidRPr="00F95FD3">
        <w:rPr>
          <w:rFonts w:ascii="Times New Roman" w:hAnsi="Times New Roman"/>
          <w:color w:val="000000" w:themeColor="text1"/>
          <w:sz w:val="20"/>
          <w:szCs w:val="20"/>
        </w:rPr>
        <w:t xml:space="preserve">&gt; Acesso em: maio de 2018. </w:t>
      </w:r>
    </w:p>
    <w:p w:rsidR="0042767A" w:rsidRDefault="0042767A" w:rsidP="0042767A">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055715"/>
      <w:docPartObj>
        <w:docPartGallery w:val="Page Numbers (Top of Page)"/>
        <w:docPartUnique/>
      </w:docPartObj>
    </w:sdtPr>
    <w:sdtEndPr/>
    <w:sdtContent>
      <w:p w:rsidR="00E82A44" w:rsidRDefault="00E82A44">
        <w:pPr>
          <w:pStyle w:val="Cabealho"/>
          <w:jc w:val="right"/>
        </w:pPr>
        <w:r>
          <w:fldChar w:fldCharType="begin"/>
        </w:r>
        <w:r>
          <w:instrText>PAGE   \* MERGEFORMAT</w:instrText>
        </w:r>
        <w:r>
          <w:fldChar w:fldCharType="separate"/>
        </w:r>
        <w:r w:rsidR="00B22585">
          <w:rPr>
            <w:noProof/>
          </w:rPr>
          <w:t>1</w:t>
        </w:r>
        <w:r>
          <w:fldChar w:fldCharType="end"/>
        </w:r>
      </w:p>
    </w:sdtContent>
  </w:sdt>
  <w:p w:rsidR="0018258C" w:rsidRDefault="006B460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7A"/>
    <w:rsid w:val="000D0104"/>
    <w:rsid w:val="00125E58"/>
    <w:rsid w:val="002C5528"/>
    <w:rsid w:val="0042767A"/>
    <w:rsid w:val="0047390C"/>
    <w:rsid w:val="005D3D00"/>
    <w:rsid w:val="006B460F"/>
    <w:rsid w:val="00785FE1"/>
    <w:rsid w:val="00935511"/>
    <w:rsid w:val="00A5576F"/>
    <w:rsid w:val="00B22585"/>
    <w:rsid w:val="00B53FD2"/>
    <w:rsid w:val="00B74C23"/>
    <w:rsid w:val="00BA6AED"/>
    <w:rsid w:val="00D93BA2"/>
    <w:rsid w:val="00E26213"/>
    <w:rsid w:val="00E6698B"/>
    <w:rsid w:val="00E82A44"/>
    <w:rsid w:val="00EB1048"/>
    <w:rsid w:val="00F95FD3"/>
    <w:rsid w:val="00FB04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7D277-5013-4801-90F5-7AFDCAE2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67A"/>
    <w:pPr>
      <w:spacing w:after="200" w:line="276" w:lineRule="auto"/>
    </w:pPr>
    <w:rPr>
      <w:rFonts w:ascii="Calibri" w:eastAsia="Calibri" w:hAnsi="Calibri" w:cs="Times New Roman"/>
    </w:rPr>
  </w:style>
  <w:style w:type="paragraph" w:styleId="Ttulo1">
    <w:name w:val="heading 1"/>
    <w:basedOn w:val="Padro"/>
    <w:next w:val="Corpodetexto"/>
    <w:link w:val="Ttulo1Char"/>
    <w:rsid w:val="0042767A"/>
    <w:pPr>
      <w:keepNext/>
      <w:spacing w:after="0" w:line="360" w:lineRule="auto"/>
      <w:jc w:val="both"/>
      <w:outlineLvl w:val="0"/>
    </w:pPr>
    <w:rPr>
      <w:rFonts w:ascii="Times New Roman" w:eastAsia="Times New Roman" w:hAnsi="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2767A"/>
    <w:rPr>
      <w:rFonts w:ascii="Times New Roman" w:eastAsia="Times New Roman" w:hAnsi="Times New Roman" w:cs="Times New Roman"/>
      <w:b/>
      <w:sz w:val="24"/>
      <w:szCs w:val="20"/>
      <w:lang w:eastAsia="pt-BR"/>
    </w:rPr>
  </w:style>
  <w:style w:type="paragraph" w:customStyle="1" w:styleId="Default">
    <w:name w:val="Default"/>
    <w:rsid w:val="0042767A"/>
    <w:pPr>
      <w:autoSpaceDE w:val="0"/>
      <w:autoSpaceDN w:val="0"/>
      <w:adjustRightInd w:val="0"/>
      <w:spacing w:after="0" w:line="240" w:lineRule="auto"/>
    </w:pPr>
    <w:rPr>
      <w:rFonts w:ascii="Arial" w:eastAsia="Calibri" w:hAnsi="Arial" w:cs="Arial"/>
      <w:color w:val="000000"/>
      <w:sz w:val="24"/>
      <w:szCs w:val="24"/>
    </w:rPr>
  </w:style>
  <w:style w:type="paragraph" w:customStyle="1" w:styleId="Padro">
    <w:name w:val="Padrão"/>
    <w:rsid w:val="0042767A"/>
    <w:pPr>
      <w:tabs>
        <w:tab w:val="left" w:pos="708"/>
      </w:tabs>
      <w:suppressAutoHyphens/>
      <w:spacing w:after="200" w:line="276" w:lineRule="auto"/>
    </w:pPr>
    <w:rPr>
      <w:rFonts w:ascii="Calibri" w:eastAsia="Calibri" w:hAnsi="Calibri" w:cs="Times New Roman"/>
    </w:rPr>
  </w:style>
  <w:style w:type="paragraph" w:styleId="Corpodetexto">
    <w:name w:val="Body Text"/>
    <w:basedOn w:val="Normal"/>
    <w:link w:val="CorpodetextoChar"/>
    <w:uiPriority w:val="99"/>
    <w:unhideWhenUsed/>
    <w:rsid w:val="0042767A"/>
    <w:pPr>
      <w:spacing w:after="120"/>
    </w:pPr>
  </w:style>
  <w:style w:type="character" w:customStyle="1" w:styleId="CorpodetextoChar">
    <w:name w:val="Corpo de texto Char"/>
    <w:basedOn w:val="Fontepargpadro"/>
    <w:link w:val="Corpodetexto"/>
    <w:uiPriority w:val="99"/>
    <w:rsid w:val="0042767A"/>
    <w:rPr>
      <w:rFonts w:ascii="Calibri" w:eastAsia="Calibri" w:hAnsi="Calibri" w:cs="Times New Roman"/>
    </w:rPr>
  </w:style>
  <w:style w:type="paragraph" w:styleId="PargrafodaLista">
    <w:name w:val="List Paragraph"/>
    <w:basedOn w:val="Padro"/>
    <w:rsid w:val="0042767A"/>
    <w:pPr>
      <w:ind w:left="720"/>
    </w:pPr>
  </w:style>
  <w:style w:type="paragraph" w:styleId="Cabealho">
    <w:name w:val="header"/>
    <w:basedOn w:val="Normal"/>
    <w:link w:val="CabealhoChar"/>
    <w:uiPriority w:val="99"/>
    <w:unhideWhenUsed/>
    <w:rsid w:val="00427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2767A"/>
    <w:rPr>
      <w:rFonts w:ascii="Calibri" w:eastAsia="Calibri" w:hAnsi="Calibri" w:cs="Times New Roman"/>
    </w:rPr>
  </w:style>
  <w:style w:type="paragraph" w:customStyle="1" w:styleId="selectionshareable">
    <w:name w:val="selectionshareable"/>
    <w:basedOn w:val="Normal"/>
    <w:rsid w:val="0042767A"/>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unhideWhenUsed/>
    <w:rsid w:val="0042767A"/>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42767A"/>
    <w:rPr>
      <w:b/>
      <w:bCs/>
    </w:rPr>
  </w:style>
  <w:style w:type="paragraph" w:styleId="Textodenotaderodap">
    <w:name w:val="footnote text"/>
    <w:basedOn w:val="Normal"/>
    <w:link w:val="TextodenotaderodapChar"/>
    <w:uiPriority w:val="99"/>
    <w:semiHidden/>
    <w:unhideWhenUsed/>
    <w:rsid w:val="0042767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2767A"/>
    <w:rPr>
      <w:rFonts w:ascii="Calibri" w:eastAsia="Calibri" w:hAnsi="Calibri" w:cs="Times New Roman"/>
      <w:sz w:val="20"/>
      <w:szCs w:val="20"/>
    </w:rPr>
  </w:style>
  <w:style w:type="character" w:styleId="Refdenotaderodap">
    <w:name w:val="footnote reference"/>
    <w:basedOn w:val="Fontepargpadro"/>
    <w:uiPriority w:val="99"/>
    <w:semiHidden/>
    <w:unhideWhenUsed/>
    <w:rsid w:val="0042767A"/>
    <w:rPr>
      <w:vertAlign w:val="superscript"/>
    </w:rPr>
  </w:style>
  <w:style w:type="character" w:styleId="Hyperlink">
    <w:name w:val="Hyperlink"/>
    <w:basedOn w:val="Fontepargpadro"/>
    <w:uiPriority w:val="99"/>
    <w:unhideWhenUsed/>
    <w:rsid w:val="0042767A"/>
    <w:rPr>
      <w:color w:val="0563C1" w:themeColor="hyperlink"/>
      <w:u w:val="single"/>
    </w:rPr>
  </w:style>
  <w:style w:type="character" w:customStyle="1" w:styleId="url">
    <w:name w:val="url"/>
    <w:basedOn w:val="Fontepargpadro"/>
    <w:rsid w:val="0042767A"/>
  </w:style>
  <w:style w:type="paragraph" w:styleId="Rodap">
    <w:name w:val="footer"/>
    <w:basedOn w:val="Normal"/>
    <w:link w:val="RodapChar"/>
    <w:uiPriority w:val="99"/>
    <w:unhideWhenUsed/>
    <w:rsid w:val="00E82A44"/>
    <w:pPr>
      <w:tabs>
        <w:tab w:val="center" w:pos="4252"/>
        <w:tab w:val="right" w:pos="8504"/>
      </w:tabs>
      <w:spacing w:after="0" w:line="240" w:lineRule="auto"/>
    </w:pPr>
  </w:style>
  <w:style w:type="character" w:customStyle="1" w:styleId="RodapChar">
    <w:name w:val="Rodapé Char"/>
    <w:basedOn w:val="Fontepargpadro"/>
    <w:link w:val="Rodap"/>
    <w:uiPriority w:val="99"/>
    <w:rsid w:val="00E82A4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pt/upl/%7B8dbb0bd0-2c86-4bdb-bfa3-abbd1a8210c4%7D.pdf" TargetMode="External"/><Relationship Id="rId13" Type="http://schemas.openxmlformats.org/officeDocument/2006/relationships/hyperlink" Target="https://jus.com.br/revista/edicoes/2001/1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jus.com.br/revista/edicoes/2001/11/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jus.com.br/revista/edicoes/2001/11/1" TargetMode="External"/><Relationship Id="rId5" Type="http://schemas.openxmlformats.org/officeDocument/2006/relationships/footnotes" Target="footnotes.xml"/><Relationship Id="rId15" Type="http://schemas.openxmlformats.org/officeDocument/2006/relationships/hyperlink" Target="http://www.ambito-juridico.com.br/site/?artigo_id=10086&amp;n_link=revista_artigos_leitura" TargetMode="External"/><Relationship Id="rId10" Type="http://schemas.openxmlformats.org/officeDocument/2006/relationships/hyperlink" Target="https://jus.com.br/revista/edicoes/2001" TargetMode="External"/><Relationship Id="rId4" Type="http://schemas.openxmlformats.org/officeDocument/2006/relationships/webSettings" Target="webSettings.xml"/><Relationship Id="rId9" Type="http://schemas.openxmlformats.org/officeDocument/2006/relationships/hyperlink" Target="https://jus.com.br/artigos/2306/direito-a-imagem" TargetMode="External"/><Relationship Id="rId14" Type="http://schemas.openxmlformats.org/officeDocument/2006/relationships/hyperlink" Target="https://jus.com.br/revista/edicoes/200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ronteiras.com/entrevistas/pierre-levy-a-revolucao-digital-so-esta-no-comec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D2771-CFAA-4E97-9F80-C939B2FCE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6261</Words>
  <Characters>33815</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Candeia</dc:creator>
  <cp:keywords/>
  <dc:description/>
  <cp:lastModifiedBy>Usuário do Windows</cp:lastModifiedBy>
  <cp:revision>2</cp:revision>
  <dcterms:created xsi:type="dcterms:W3CDTF">2018-05-17T20:47:00Z</dcterms:created>
  <dcterms:modified xsi:type="dcterms:W3CDTF">2018-05-17T20:47:00Z</dcterms:modified>
</cp:coreProperties>
</file>