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F7" w:rsidRDefault="008125F7" w:rsidP="007B498D">
      <w:pPr>
        <w:spacing w:after="0" w:line="360" w:lineRule="auto"/>
        <w:rPr>
          <w:rFonts w:ascii="Times New Roman" w:hAnsi="Times New Roman"/>
          <w:b/>
          <w:sz w:val="24"/>
          <w:szCs w:val="24"/>
        </w:rPr>
      </w:pPr>
      <w:r w:rsidRPr="0062788C">
        <w:rPr>
          <w:rFonts w:ascii="Times New Roman" w:hAnsi="Times New Roman"/>
          <w:b/>
          <w:sz w:val="24"/>
          <w:szCs w:val="24"/>
        </w:rPr>
        <w:t>CESED – CENTRO DE ENSINO SUPERIOR E DESENVOLVIMENTO</w:t>
      </w:r>
    </w:p>
    <w:p w:rsidR="008125F7" w:rsidRDefault="008125F7" w:rsidP="007B498D">
      <w:pPr>
        <w:spacing w:after="0" w:line="360" w:lineRule="auto"/>
        <w:rPr>
          <w:rFonts w:ascii="Times New Roman" w:hAnsi="Times New Roman"/>
          <w:b/>
          <w:sz w:val="24"/>
          <w:szCs w:val="24"/>
        </w:rPr>
      </w:pPr>
      <w:r w:rsidRPr="0062788C">
        <w:rPr>
          <w:rFonts w:ascii="Times New Roman" w:hAnsi="Times New Roman"/>
          <w:b/>
          <w:sz w:val="24"/>
          <w:szCs w:val="24"/>
        </w:rPr>
        <w:t>FACISA – FACULDADE DE CIÊNCIAS SOCIAIS APLICADAS</w:t>
      </w:r>
    </w:p>
    <w:p w:rsidR="008125F7" w:rsidRPr="0062788C" w:rsidRDefault="008125F7" w:rsidP="007B498D">
      <w:pPr>
        <w:spacing w:after="0" w:line="360" w:lineRule="auto"/>
        <w:rPr>
          <w:rFonts w:ascii="Times New Roman" w:hAnsi="Times New Roman"/>
          <w:b/>
          <w:sz w:val="24"/>
          <w:szCs w:val="24"/>
        </w:rPr>
      </w:pPr>
      <w:r w:rsidRPr="0062788C">
        <w:rPr>
          <w:rFonts w:ascii="Times New Roman" w:hAnsi="Times New Roman"/>
          <w:b/>
          <w:sz w:val="24"/>
          <w:szCs w:val="24"/>
        </w:rPr>
        <w:t>CURSO DE</w:t>
      </w:r>
      <w:r>
        <w:rPr>
          <w:rFonts w:ascii="Times New Roman" w:hAnsi="Times New Roman"/>
          <w:b/>
          <w:sz w:val="24"/>
          <w:szCs w:val="24"/>
        </w:rPr>
        <w:t xml:space="preserve"> BACHARELADO EM</w:t>
      </w:r>
      <w:r w:rsidRPr="0062788C">
        <w:rPr>
          <w:rFonts w:ascii="Times New Roman" w:hAnsi="Times New Roman"/>
          <w:b/>
          <w:sz w:val="24"/>
          <w:szCs w:val="24"/>
        </w:rPr>
        <w:t xml:space="preserve"> DIREITO</w:t>
      </w:r>
    </w:p>
    <w:p w:rsidR="008125F7" w:rsidRPr="0062788C" w:rsidRDefault="008125F7" w:rsidP="00A33518">
      <w:pPr>
        <w:spacing w:after="0" w:line="360" w:lineRule="auto"/>
        <w:rPr>
          <w:rFonts w:ascii="Times New Roman" w:hAnsi="Times New Roman"/>
          <w:b/>
          <w:sz w:val="24"/>
          <w:szCs w:val="24"/>
        </w:rPr>
      </w:pPr>
    </w:p>
    <w:p w:rsidR="008125F7" w:rsidRPr="0062788C" w:rsidRDefault="008125F7" w:rsidP="00A33518">
      <w:pPr>
        <w:spacing w:after="0" w:line="360" w:lineRule="auto"/>
        <w:rPr>
          <w:rFonts w:ascii="Times New Roman" w:hAnsi="Times New Roman"/>
          <w:b/>
          <w:sz w:val="24"/>
          <w:szCs w:val="24"/>
        </w:rPr>
      </w:pPr>
    </w:p>
    <w:p w:rsidR="008125F7" w:rsidRPr="0062788C" w:rsidRDefault="008125F7" w:rsidP="00A33518">
      <w:pPr>
        <w:spacing w:after="0" w:line="360" w:lineRule="auto"/>
        <w:rPr>
          <w:rFonts w:ascii="Times New Roman" w:hAnsi="Times New Roman"/>
          <w:b/>
          <w:sz w:val="24"/>
          <w:szCs w:val="24"/>
        </w:rPr>
      </w:pPr>
    </w:p>
    <w:p w:rsidR="008125F7" w:rsidRPr="0062788C" w:rsidRDefault="008125F7" w:rsidP="00A33518">
      <w:pPr>
        <w:spacing w:after="0" w:line="360" w:lineRule="auto"/>
        <w:rPr>
          <w:rFonts w:ascii="Times New Roman" w:hAnsi="Times New Roman"/>
          <w:b/>
          <w:sz w:val="24"/>
          <w:szCs w:val="24"/>
        </w:rPr>
      </w:pPr>
    </w:p>
    <w:p w:rsidR="008125F7" w:rsidRPr="0062788C" w:rsidRDefault="008125F7" w:rsidP="00A33518">
      <w:pPr>
        <w:spacing w:after="0" w:line="360" w:lineRule="auto"/>
        <w:rPr>
          <w:rFonts w:ascii="Times New Roman" w:hAnsi="Times New Roman"/>
          <w:b/>
          <w:sz w:val="24"/>
          <w:szCs w:val="24"/>
        </w:rPr>
      </w:pPr>
      <w:r>
        <w:rPr>
          <w:rFonts w:ascii="Times New Roman" w:hAnsi="Times New Roman"/>
          <w:b/>
          <w:sz w:val="24"/>
          <w:szCs w:val="24"/>
        </w:rPr>
        <w:t>RAFAEL PATRYCIO</w:t>
      </w:r>
      <w:r w:rsidRPr="0062788C">
        <w:rPr>
          <w:rFonts w:ascii="Times New Roman" w:hAnsi="Times New Roman"/>
          <w:b/>
          <w:sz w:val="24"/>
          <w:szCs w:val="24"/>
        </w:rPr>
        <w:t xml:space="preserve"> LEMOS DE FIGUEIREDO </w:t>
      </w:r>
    </w:p>
    <w:p w:rsidR="008125F7" w:rsidRPr="0062788C" w:rsidRDefault="008125F7" w:rsidP="00A33518">
      <w:pPr>
        <w:spacing w:after="0" w:line="240" w:lineRule="auto"/>
        <w:ind w:right="-1"/>
        <w:rPr>
          <w:rFonts w:ascii="Times New Roman" w:hAnsi="Times New Roman"/>
          <w:b/>
          <w:sz w:val="24"/>
          <w:szCs w:val="24"/>
        </w:rPr>
      </w:pPr>
    </w:p>
    <w:p w:rsidR="008125F7" w:rsidRPr="0062788C" w:rsidRDefault="008125F7" w:rsidP="00A33518">
      <w:pPr>
        <w:spacing w:after="0" w:line="240" w:lineRule="auto"/>
        <w:ind w:right="-1"/>
        <w:rPr>
          <w:rFonts w:ascii="Times New Roman" w:hAnsi="Times New Roman"/>
          <w:b/>
          <w:sz w:val="24"/>
          <w:szCs w:val="24"/>
        </w:rPr>
      </w:pPr>
    </w:p>
    <w:p w:rsidR="008125F7" w:rsidRPr="0062788C" w:rsidRDefault="008125F7" w:rsidP="00A33518">
      <w:pPr>
        <w:spacing w:after="0" w:line="240" w:lineRule="auto"/>
        <w:ind w:right="-1"/>
        <w:rPr>
          <w:rFonts w:ascii="Times New Roman" w:hAnsi="Times New Roman"/>
          <w:b/>
          <w:sz w:val="24"/>
          <w:szCs w:val="24"/>
        </w:rPr>
      </w:pPr>
    </w:p>
    <w:p w:rsidR="008125F7" w:rsidRPr="0062788C" w:rsidRDefault="008125F7" w:rsidP="00A33518">
      <w:pPr>
        <w:spacing w:after="0" w:line="240" w:lineRule="auto"/>
        <w:ind w:right="-1"/>
        <w:jc w:val="center"/>
        <w:rPr>
          <w:rFonts w:ascii="Times New Roman" w:hAnsi="Times New Roman"/>
          <w:b/>
          <w:sz w:val="24"/>
          <w:szCs w:val="24"/>
        </w:rPr>
      </w:pPr>
    </w:p>
    <w:p w:rsidR="008125F7" w:rsidRPr="0062788C" w:rsidRDefault="008125F7" w:rsidP="00A33518">
      <w:pPr>
        <w:ind w:right="-1"/>
        <w:jc w:val="center"/>
        <w:rPr>
          <w:rFonts w:ascii="Times New Roman" w:hAnsi="Times New Roman"/>
          <w:b/>
          <w:sz w:val="24"/>
          <w:szCs w:val="24"/>
        </w:rPr>
      </w:pPr>
    </w:p>
    <w:p w:rsidR="008125F7" w:rsidRPr="0062788C" w:rsidRDefault="008125F7" w:rsidP="00A33518">
      <w:pPr>
        <w:ind w:right="-1"/>
        <w:jc w:val="center"/>
        <w:rPr>
          <w:rFonts w:ascii="Times New Roman" w:hAnsi="Times New Roman"/>
          <w:b/>
          <w:sz w:val="24"/>
          <w:szCs w:val="24"/>
        </w:rPr>
      </w:pPr>
    </w:p>
    <w:p w:rsidR="008125F7" w:rsidRPr="0062788C" w:rsidRDefault="008125F7" w:rsidP="007B498D">
      <w:pPr>
        <w:spacing w:line="360" w:lineRule="auto"/>
        <w:ind w:right="-1"/>
        <w:jc w:val="center"/>
        <w:rPr>
          <w:rFonts w:ascii="Times New Roman" w:hAnsi="Times New Roman"/>
          <w:b/>
          <w:sz w:val="24"/>
          <w:szCs w:val="24"/>
        </w:rPr>
      </w:pPr>
    </w:p>
    <w:p w:rsidR="008125F7" w:rsidRPr="0062788C" w:rsidRDefault="008125F7" w:rsidP="007B498D">
      <w:pPr>
        <w:spacing w:after="0" w:line="360" w:lineRule="auto"/>
        <w:ind w:right="-1"/>
        <w:jc w:val="center"/>
        <w:rPr>
          <w:rFonts w:ascii="Times New Roman" w:hAnsi="Times New Roman"/>
          <w:sz w:val="24"/>
          <w:szCs w:val="24"/>
        </w:rPr>
      </w:pPr>
      <w:r w:rsidRPr="0062788C">
        <w:rPr>
          <w:rFonts w:ascii="Times New Roman" w:hAnsi="Times New Roman"/>
          <w:b/>
          <w:sz w:val="24"/>
          <w:szCs w:val="24"/>
        </w:rPr>
        <w:t xml:space="preserve">ACIDENTES DO TRABALHO E DOENÇAS OCUPACIONAIS: </w:t>
      </w:r>
      <w:r w:rsidR="00284809">
        <w:rPr>
          <w:rFonts w:ascii="Times New Roman" w:hAnsi="Times New Roman"/>
          <w:b/>
          <w:sz w:val="24"/>
          <w:szCs w:val="24"/>
        </w:rPr>
        <w:t>repercussão no sistema previdenciário</w:t>
      </w:r>
    </w:p>
    <w:p w:rsidR="008125F7" w:rsidRPr="0062788C" w:rsidRDefault="008125F7" w:rsidP="00A33518">
      <w:pPr>
        <w:ind w:right="-1"/>
        <w:jc w:val="center"/>
        <w:rPr>
          <w:rFonts w:ascii="Times New Roman" w:hAnsi="Times New Roman"/>
          <w:b/>
          <w:sz w:val="24"/>
          <w:szCs w:val="24"/>
        </w:rPr>
      </w:pPr>
    </w:p>
    <w:p w:rsidR="008125F7" w:rsidRPr="0062788C" w:rsidRDefault="008125F7" w:rsidP="00A33518">
      <w:pPr>
        <w:spacing w:after="0" w:line="360" w:lineRule="auto"/>
        <w:ind w:right="-1"/>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Default="008125F7" w:rsidP="00A33518">
      <w:pPr>
        <w:spacing w:after="0" w:line="240" w:lineRule="auto"/>
        <w:ind w:right="-1"/>
        <w:jc w:val="center"/>
        <w:rPr>
          <w:rFonts w:ascii="Times New Roman" w:hAnsi="Times New Roman"/>
          <w:sz w:val="24"/>
          <w:szCs w:val="24"/>
        </w:rPr>
      </w:pPr>
    </w:p>
    <w:p w:rsidR="008125F7" w:rsidRDefault="008125F7" w:rsidP="00A33518">
      <w:pPr>
        <w:spacing w:after="0" w:line="240" w:lineRule="auto"/>
        <w:ind w:right="-1"/>
        <w:jc w:val="center"/>
        <w:rPr>
          <w:rFonts w:ascii="Times New Roman" w:hAnsi="Times New Roman"/>
          <w:sz w:val="24"/>
          <w:szCs w:val="24"/>
        </w:rPr>
      </w:pPr>
    </w:p>
    <w:p w:rsidR="00284809" w:rsidRDefault="00284809" w:rsidP="00A33518">
      <w:pPr>
        <w:spacing w:after="0" w:line="240" w:lineRule="auto"/>
        <w:ind w:right="-1"/>
        <w:jc w:val="center"/>
        <w:rPr>
          <w:rFonts w:ascii="Times New Roman" w:hAnsi="Times New Roman"/>
          <w:sz w:val="24"/>
          <w:szCs w:val="24"/>
        </w:rPr>
      </w:pPr>
    </w:p>
    <w:p w:rsidR="00284809" w:rsidRDefault="00284809" w:rsidP="00A33518">
      <w:pPr>
        <w:spacing w:after="0" w:line="240" w:lineRule="auto"/>
        <w:ind w:right="-1"/>
        <w:jc w:val="center"/>
        <w:rPr>
          <w:rFonts w:ascii="Times New Roman" w:hAnsi="Times New Roman"/>
          <w:sz w:val="24"/>
          <w:szCs w:val="24"/>
        </w:rPr>
      </w:pPr>
    </w:p>
    <w:p w:rsidR="00284809" w:rsidRDefault="00284809"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240" w:lineRule="auto"/>
        <w:ind w:right="-1"/>
        <w:jc w:val="center"/>
        <w:rPr>
          <w:rFonts w:ascii="Times New Roman" w:hAnsi="Times New Roman"/>
          <w:sz w:val="24"/>
          <w:szCs w:val="24"/>
        </w:rPr>
      </w:pPr>
    </w:p>
    <w:p w:rsidR="008125F7" w:rsidRPr="0062788C" w:rsidRDefault="008125F7" w:rsidP="00A33518">
      <w:pPr>
        <w:spacing w:after="0" w:line="360" w:lineRule="auto"/>
        <w:ind w:right="-1"/>
        <w:jc w:val="center"/>
        <w:rPr>
          <w:rFonts w:ascii="Times New Roman" w:hAnsi="Times New Roman"/>
          <w:b/>
          <w:sz w:val="24"/>
          <w:szCs w:val="24"/>
        </w:rPr>
      </w:pPr>
    </w:p>
    <w:p w:rsidR="008125F7" w:rsidRPr="0062788C" w:rsidRDefault="008125F7" w:rsidP="00A33518">
      <w:pPr>
        <w:spacing w:after="0" w:line="360" w:lineRule="auto"/>
        <w:ind w:right="-1"/>
        <w:jc w:val="center"/>
        <w:rPr>
          <w:rFonts w:ascii="Times New Roman" w:hAnsi="Times New Roman"/>
          <w:b/>
          <w:sz w:val="24"/>
          <w:szCs w:val="24"/>
        </w:rPr>
      </w:pPr>
      <w:r w:rsidRPr="0062788C">
        <w:rPr>
          <w:rFonts w:ascii="Times New Roman" w:hAnsi="Times New Roman"/>
          <w:b/>
          <w:sz w:val="24"/>
          <w:szCs w:val="24"/>
        </w:rPr>
        <w:t>CAMPINA GRANDE</w:t>
      </w:r>
      <w:r w:rsidR="00A33518">
        <w:rPr>
          <w:rFonts w:ascii="Times New Roman" w:hAnsi="Times New Roman"/>
          <w:b/>
          <w:sz w:val="24"/>
          <w:szCs w:val="24"/>
        </w:rPr>
        <w:t xml:space="preserve"> - PB</w:t>
      </w:r>
    </w:p>
    <w:p w:rsidR="00BD6526" w:rsidRDefault="008125F7" w:rsidP="00BD6526">
      <w:pPr>
        <w:spacing w:after="0" w:line="360" w:lineRule="auto"/>
        <w:ind w:right="-1"/>
        <w:jc w:val="center"/>
        <w:rPr>
          <w:rFonts w:ascii="Times New Roman" w:hAnsi="Times New Roman"/>
          <w:b/>
          <w:sz w:val="24"/>
          <w:szCs w:val="24"/>
        </w:rPr>
      </w:pPr>
      <w:r w:rsidRPr="0062788C">
        <w:rPr>
          <w:rFonts w:ascii="Times New Roman" w:hAnsi="Times New Roman"/>
          <w:b/>
          <w:sz w:val="24"/>
          <w:szCs w:val="24"/>
        </w:rPr>
        <w:t>201</w:t>
      </w:r>
      <w:r w:rsidR="00A33518">
        <w:rPr>
          <w:rFonts w:ascii="Times New Roman" w:hAnsi="Times New Roman"/>
          <w:b/>
          <w:sz w:val="24"/>
          <w:szCs w:val="24"/>
        </w:rPr>
        <w:t>7</w:t>
      </w:r>
    </w:p>
    <w:p w:rsidR="008125F7" w:rsidRPr="00BD6526" w:rsidRDefault="008125F7" w:rsidP="00BD6526">
      <w:pPr>
        <w:spacing w:after="0" w:line="360" w:lineRule="auto"/>
        <w:ind w:right="-1"/>
        <w:jc w:val="center"/>
        <w:rPr>
          <w:rFonts w:ascii="Times New Roman" w:hAnsi="Times New Roman"/>
          <w:b/>
          <w:sz w:val="24"/>
          <w:szCs w:val="24"/>
        </w:rPr>
      </w:pPr>
      <w:r w:rsidRPr="00A33518">
        <w:rPr>
          <w:rFonts w:ascii="Times New Roman" w:hAnsi="Times New Roman"/>
          <w:sz w:val="24"/>
          <w:szCs w:val="24"/>
        </w:rPr>
        <w:lastRenderedPageBreak/>
        <w:t>RAFAEL PATRYCIO LEMOS DE FIGUEIREDO</w:t>
      </w:r>
    </w:p>
    <w:p w:rsidR="008125F7" w:rsidRPr="00A33518" w:rsidRDefault="008125F7" w:rsidP="00A33518">
      <w:pPr>
        <w:spacing w:after="0" w:line="360" w:lineRule="auto"/>
        <w:ind w:right="-1"/>
        <w:rPr>
          <w:rFonts w:ascii="Times New Roman" w:hAnsi="Times New Roman"/>
          <w:sz w:val="24"/>
          <w:szCs w:val="24"/>
        </w:rPr>
      </w:pPr>
    </w:p>
    <w:p w:rsidR="008125F7" w:rsidRPr="00A33518" w:rsidRDefault="008125F7" w:rsidP="00A33518">
      <w:pPr>
        <w:spacing w:after="0" w:line="360" w:lineRule="auto"/>
        <w:ind w:right="-1"/>
        <w:rPr>
          <w:rFonts w:ascii="Times New Roman" w:hAnsi="Times New Roman"/>
          <w:sz w:val="24"/>
          <w:szCs w:val="24"/>
        </w:rPr>
      </w:pPr>
    </w:p>
    <w:p w:rsidR="008125F7" w:rsidRDefault="008125F7" w:rsidP="00A33518">
      <w:pPr>
        <w:spacing w:after="0" w:line="360" w:lineRule="auto"/>
        <w:ind w:right="-1"/>
        <w:rPr>
          <w:rFonts w:ascii="Times New Roman" w:hAnsi="Times New Roman"/>
          <w:sz w:val="24"/>
          <w:szCs w:val="24"/>
        </w:rPr>
      </w:pPr>
    </w:p>
    <w:p w:rsidR="00BD6526" w:rsidRPr="00A33518" w:rsidRDefault="00BD6526" w:rsidP="00A33518">
      <w:pPr>
        <w:spacing w:after="0" w:line="360" w:lineRule="auto"/>
        <w:ind w:right="-1"/>
        <w:rPr>
          <w:rFonts w:ascii="Times New Roman" w:hAnsi="Times New Roman"/>
          <w:sz w:val="24"/>
          <w:szCs w:val="24"/>
        </w:rPr>
      </w:pPr>
    </w:p>
    <w:p w:rsidR="008125F7" w:rsidRPr="00A33518" w:rsidRDefault="008125F7" w:rsidP="00A33518">
      <w:pPr>
        <w:spacing w:after="0" w:line="360" w:lineRule="auto"/>
        <w:ind w:right="-1"/>
        <w:rPr>
          <w:rFonts w:ascii="Times New Roman" w:hAnsi="Times New Roman"/>
          <w:sz w:val="24"/>
          <w:szCs w:val="24"/>
        </w:rPr>
      </w:pPr>
    </w:p>
    <w:p w:rsidR="008125F7" w:rsidRPr="00A33518" w:rsidRDefault="008125F7" w:rsidP="00A33518">
      <w:pPr>
        <w:spacing w:after="0" w:line="360" w:lineRule="auto"/>
        <w:ind w:right="-1"/>
        <w:rPr>
          <w:rFonts w:ascii="Times New Roman" w:hAnsi="Times New Roman"/>
          <w:sz w:val="24"/>
          <w:szCs w:val="24"/>
        </w:rPr>
      </w:pPr>
    </w:p>
    <w:p w:rsidR="008125F7" w:rsidRPr="00A33518" w:rsidRDefault="008125F7" w:rsidP="007B498D">
      <w:pPr>
        <w:spacing w:after="0" w:line="360" w:lineRule="auto"/>
        <w:ind w:right="-1"/>
        <w:rPr>
          <w:rFonts w:ascii="Times New Roman" w:hAnsi="Times New Roman"/>
          <w:sz w:val="24"/>
          <w:szCs w:val="24"/>
        </w:rPr>
      </w:pPr>
    </w:p>
    <w:p w:rsidR="008125F7" w:rsidRPr="00A33518" w:rsidRDefault="008125F7" w:rsidP="007B498D">
      <w:pPr>
        <w:spacing w:after="0" w:line="360" w:lineRule="auto"/>
        <w:ind w:right="-1"/>
        <w:jc w:val="center"/>
        <w:rPr>
          <w:rFonts w:ascii="Times New Roman" w:hAnsi="Times New Roman"/>
          <w:sz w:val="24"/>
          <w:szCs w:val="24"/>
        </w:rPr>
      </w:pPr>
      <w:r w:rsidRPr="00A33518">
        <w:rPr>
          <w:rFonts w:ascii="Times New Roman" w:hAnsi="Times New Roman"/>
          <w:sz w:val="24"/>
          <w:szCs w:val="24"/>
        </w:rPr>
        <w:t xml:space="preserve">ACIDENTES DO TRABALHO E DOENÇAS OCUPACIONAIS: </w:t>
      </w:r>
      <w:r w:rsidR="00284809" w:rsidRPr="00A33518">
        <w:rPr>
          <w:rFonts w:ascii="Times New Roman" w:hAnsi="Times New Roman"/>
          <w:sz w:val="24"/>
          <w:szCs w:val="24"/>
        </w:rPr>
        <w:t>reperc</w:t>
      </w:r>
      <w:r w:rsidR="00284809">
        <w:rPr>
          <w:rFonts w:ascii="Times New Roman" w:hAnsi="Times New Roman"/>
          <w:sz w:val="24"/>
          <w:szCs w:val="24"/>
        </w:rPr>
        <w:t>ussão no sistema previdenciário</w:t>
      </w:r>
    </w:p>
    <w:p w:rsidR="008125F7" w:rsidRPr="00A33518" w:rsidRDefault="008125F7" w:rsidP="00A33518">
      <w:pPr>
        <w:spacing w:after="0" w:line="240" w:lineRule="auto"/>
        <w:ind w:right="-1"/>
        <w:jc w:val="center"/>
        <w:rPr>
          <w:rFonts w:ascii="Times New Roman" w:hAnsi="Times New Roman"/>
          <w:sz w:val="28"/>
          <w:szCs w:val="28"/>
        </w:rPr>
      </w:pPr>
    </w:p>
    <w:p w:rsidR="008125F7" w:rsidRPr="00A33518" w:rsidRDefault="008125F7" w:rsidP="00A33518">
      <w:pPr>
        <w:spacing w:after="0" w:line="240" w:lineRule="auto"/>
        <w:ind w:right="-1"/>
        <w:jc w:val="center"/>
        <w:rPr>
          <w:rFonts w:ascii="Times New Roman" w:hAnsi="Times New Roman"/>
          <w:sz w:val="28"/>
          <w:szCs w:val="28"/>
        </w:rPr>
      </w:pPr>
    </w:p>
    <w:p w:rsidR="008125F7" w:rsidRPr="00A33518" w:rsidRDefault="008125F7" w:rsidP="00A33518">
      <w:pPr>
        <w:spacing w:after="0" w:line="240" w:lineRule="auto"/>
        <w:ind w:left="4536" w:right="-1"/>
        <w:jc w:val="both"/>
        <w:rPr>
          <w:rFonts w:ascii="Times New Roman" w:hAnsi="Times New Roman"/>
          <w:sz w:val="24"/>
          <w:szCs w:val="24"/>
        </w:rPr>
      </w:pPr>
    </w:p>
    <w:p w:rsidR="008125F7" w:rsidRPr="00A33518" w:rsidRDefault="008125F7" w:rsidP="00A33518">
      <w:pPr>
        <w:spacing w:after="0" w:line="240" w:lineRule="auto"/>
        <w:ind w:left="4536" w:right="-1"/>
        <w:jc w:val="both"/>
        <w:rPr>
          <w:rFonts w:ascii="Times New Roman" w:hAnsi="Times New Roman"/>
          <w:sz w:val="24"/>
          <w:szCs w:val="24"/>
        </w:rPr>
      </w:pPr>
    </w:p>
    <w:p w:rsidR="008125F7" w:rsidRPr="00A33518" w:rsidRDefault="008125F7" w:rsidP="00A33518">
      <w:pPr>
        <w:spacing w:after="0" w:line="240" w:lineRule="auto"/>
        <w:ind w:left="4536" w:right="-1"/>
        <w:jc w:val="both"/>
        <w:rPr>
          <w:rFonts w:ascii="Times New Roman" w:hAnsi="Times New Roman"/>
          <w:sz w:val="24"/>
          <w:szCs w:val="24"/>
        </w:rPr>
      </w:pPr>
    </w:p>
    <w:p w:rsidR="007B498D" w:rsidRDefault="008125F7" w:rsidP="007B498D">
      <w:pPr>
        <w:spacing w:after="0" w:line="240" w:lineRule="auto"/>
        <w:ind w:left="4535"/>
        <w:jc w:val="both"/>
        <w:rPr>
          <w:rFonts w:ascii="Times New Roman" w:hAnsi="Times New Roman"/>
          <w:sz w:val="24"/>
          <w:szCs w:val="24"/>
        </w:rPr>
      </w:pPr>
      <w:r w:rsidRPr="00A33518">
        <w:rPr>
          <w:rFonts w:ascii="Times New Roman" w:hAnsi="Times New Roman"/>
          <w:sz w:val="24"/>
          <w:szCs w:val="24"/>
        </w:rPr>
        <w:t xml:space="preserve">Trabalho de Conclusão de Curso - Artigo Científico - apresentado como pré-requisito para a obtenção do título de Bacharel em Direito pela Faculdade de Ciências Sociais Aplicadas. </w:t>
      </w:r>
    </w:p>
    <w:p w:rsidR="008125F7" w:rsidRPr="00A33518" w:rsidRDefault="008125F7" w:rsidP="007B498D">
      <w:pPr>
        <w:spacing w:after="0" w:line="240" w:lineRule="auto"/>
        <w:ind w:left="4535"/>
        <w:jc w:val="both"/>
        <w:rPr>
          <w:rFonts w:ascii="Times New Roman" w:hAnsi="Times New Roman"/>
          <w:sz w:val="24"/>
          <w:szCs w:val="24"/>
        </w:rPr>
      </w:pPr>
      <w:r w:rsidRPr="00A33518">
        <w:rPr>
          <w:rFonts w:ascii="Times New Roman" w:hAnsi="Times New Roman"/>
          <w:sz w:val="24"/>
          <w:szCs w:val="24"/>
        </w:rPr>
        <w:t>Área de Concentração: Direito Previdenciário  Orientador: Prof.º Antônio Marcos de Almeida.</w:t>
      </w:r>
    </w:p>
    <w:p w:rsidR="008125F7" w:rsidRPr="00A33518" w:rsidRDefault="008125F7" w:rsidP="00A33518">
      <w:pPr>
        <w:spacing w:after="0" w:line="240" w:lineRule="auto"/>
        <w:ind w:right="-1"/>
        <w:jc w:val="center"/>
        <w:rPr>
          <w:rFonts w:ascii="Times New Roman" w:hAnsi="Times New Roman"/>
          <w:sz w:val="24"/>
          <w:szCs w:val="24"/>
        </w:rPr>
      </w:pPr>
    </w:p>
    <w:p w:rsidR="008125F7" w:rsidRPr="00A33518" w:rsidRDefault="008125F7" w:rsidP="00A33518">
      <w:pPr>
        <w:spacing w:after="0" w:line="240" w:lineRule="auto"/>
        <w:ind w:right="-1"/>
        <w:jc w:val="center"/>
        <w:rPr>
          <w:rFonts w:ascii="Times New Roman" w:hAnsi="Times New Roman"/>
          <w:sz w:val="24"/>
          <w:szCs w:val="24"/>
        </w:rPr>
      </w:pPr>
    </w:p>
    <w:p w:rsidR="008125F7" w:rsidRPr="00A33518" w:rsidRDefault="008125F7" w:rsidP="00A33518">
      <w:pPr>
        <w:spacing w:after="0" w:line="240" w:lineRule="auto"/>
        <w:ind w:right="-1"/>
        <w:jc w:val="center"/>
        <w:rPr>
          <w:rFonts w:ascii="Times New Roman" w:hAnsi="Times New Roman"/>
          <w:sz w:val="24"/>
          <w:szCs w:val="24"/>
        </w:rPr>
      </w:pPr>
    </w:p>
    <w:p w:rsidR="008125F7" w:rsidRPr="00A33518" w:rsidRDefault="008125F7" w:rsidP="00A33518">
      <w:pPr>
        <w:spacing w:after="0" w:line="240" w:lineRule="auto"/>
        <w:ind w:right="-1"/>
        <w:jc w:val="center"/>
        <w:rPr>
          <w:rFonts w:ascii="Times New Roman" w:hAnsi="Times New Roman"/>
          <w:sz w:val="24"/>
          <w:szCs w:val="24"/>
        </w:rPr>
      </w:pPr>
    </w:p>
    <w:p w:rsidR="008125F7" w:rsidRPr="00A33518" w:rsidRDefault="008125F7" w:rsidP="00A33518">
      <w:pPr>
        <w:spacing w:after="0" w:line="240" w:lineRule="auto"/>
        <w:ind w:right="-1"/>
        <w:jc w:val="center"/>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240" w:lineRule="auto"/>
        <w:ind w:right="-1"/>
        <w:rPr>
          <w:rFonts w:ascii="Times New Roman" w:hAnsi="Times New Roman"/>
          <w:sz w:val="24"/>
          <w:szCs w:val="24"/>
        </w:rPr>
      </w:pPr>
    </w:p>
    <w:p w:rsidR="008125F7" w:rsidRPr="00A33518" w:rsidRDefault="008125F7" w:rsidP="00A33518">
      <w:pPr>
        <w:spacing w:after="0" w:line="360" w:lineRule="auto"/>
        <w:ind w:right="-1"/>
        <w:rPr>
          <w:rFonts w:ascii="Times New Roman" w:hAnsi="Times New Roman"/>
          <w:sz w:val="24"/>
          <w:szCs w:val="24"/>
        </w:rPr>
      </w:pPr>
    </w:p>
    <w:p w:rsidR="008125F7" w:rsidRPr="00A33518" w:rsidRDefault="008125F7" w:rsidP="00A33518">
      <w:pPr>
        <w:spacing w:after="0" w:line="360" w:lineRule="auto"/>
        <w:ind w:right="-1"/>
        <w:rPr>
          <w:rFonts w:ascii="Times New Roman" w:hAnsi="Times New Roman"/>
          <w:sz w:val="24"/>
          <w:szCs w:val="24"/>
        </w:rPr>
      </w:pPr>
    </w:p>
    <w:p w:rsidR="00BD6526" w:rsidRDefault="00BD6526" w:rsidP="00A33518">
      <w:pPr>
        <w:spacing w:after="0" w:line="360" w:lineRule="auto"/>
        <w:ind w:right="-1"/>
        <w:jc w:val="center"/>
        <w:rPr>
          <w:rFonts w:ascii="Times New Roman" w:hAnsi="Times New Roman"/>
          <w:sz w:val="24"/>
          <w:szCs w:val="24"/>
        </w:rPr>
      </w:pPr>
    </w:p>
    <w:p w:rsidR="008125F7" w:rsidRPr="00A33518" w:rsidRDefault="00A33518" w:rsidP="00A33518">
      <w:pPr>
        <w:spacing w:after="0" w:line="360" w:lineRule="auto"/>
        <w:ind w:right="-1"/>
        <w:jc w:val="center"/>
        <w:rPr>
          <w:rFonts w:ascii="Times New Roman" w:hAnsi="Times New Roman"/>
          <w:sz w:val="24"/>
          <w:szCs w:val="24"/>
        </w:rPr>
      </w:pPr>
      <w:r w:rsidRPr="00A33518">
        <w:rPr>
          <w:rFonts w:ascii="Times New Roman" w:hAnsi="Times New Roman"/>
          <w:sz w:val="24"/>
          <w:szCs w:val="24"/>
        </w:rPr>
        <w:t>Campina Grande</w:t>
      </w:r>
      <w:r>
        <w:rPr>
          <w:rFonts w:ascii="Times New Roman" w:hAnsi="Times New Roman"/>
          <w:sz w:val="24"/>
          <w:szCs w:val="24"/>
        </w:rPr>
        <w:t xml:space="preserve"> </w:t>
      </w:r>
      <w:r w:rsidR="008125F7" w:rsidRPr="00A33518">
        <w:rPr>
          <w:rFonts w:ascii="Times New Roman" w:hAnsi="Times New Roman"/>
          <w:sz w:val="24"/>
          <w:szCs w:val="24"/>
        </w:rPr>
        <w:t>-</w:t>
      </w:r>
      <w:r>
        <w:rPr>
          <w:rFonts w:ascii="Times New Roman" w:hAnsi="Times New Roman"/>
          <w:sz w:val="24"/>
          <w:szCs w:val="24"/>
        </w:rPr>
        <w:t xml:space="preserve"> </w:t>
      </w:r>
      <w:r w:rsidR="008125F7" w:rsidRPr="00A33518">
        <w:rPr>
          <w:rFonts w:ascii="Times New Roman" w:hAnsi="Times New Roman"/>
          <w:sz w:val="24"/>
          <w:szCs w:val="24"/>
        </w:rPr>
        <w:t>PB</w:t>
      </w:r>
    </w:p>
    <w:p w:rsidR="008125F7" w:rsidRDefault="00A33518" w:rsidP="00A33518">
      <w:pPr>
        <w:spacing w:after="0" w:line="360" w:lineRule="auto"/>
        <w:ind w:right="-1"/>
        <w:jc w:val="center"/>
        <w:rPr>
          <w:rFonts w:ascii="Times New Roman" w:hAnsi="Times New Roman"/>
          <w:b/>
          <w:sz w:val="24"/>
          <w:szCs w:val="24"/>
        </w:rPr>
      </w:pPr>
      <w:r>
        <w:rPr>
          <w:rFonts w:ascii="Times New Roman" w:hAnsi="Times New Roman"/>
          <w:sz w:val="24"/>
          <w:szCs w:val="24"/>
        </w:rPr>
        <w:t>2017</w:t>
      </w:r>
    </w:p>
    <w:p w:rsidR="0006512B" w:rsidRDefault="0006512B" w:rsidP="00A33518">
      <w:pPr>
        <w:spacing w:after="0" w:line="360" w:lineRule="auto"/>
        <w:ind w:right="-1"/>
        <w:jc w:val="center"/>
        <w:rPr>
          <w:rFonts w:ascii="Times New Roman" w:hAnsi="Times New Roman"/>
          <w:b/>
          <w:sz w:val="24"/>
          <w:szCs w:val="24"/>
        </w:rPr>
      </w:pPr>
    </w:p>
    <w:p w:rsidR="0006512B" w:rsidRDefault="0006512B"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Default="003353A3" w:rsidP="00A33518">
      <w:pPr>
        <w:spacing w:after="0" w:line="360" w:lineRule="auto"/>
        <w:ind w:right="-1"/>
        <w:jc w:val="center"/>
        <w:rPr>
          <w:rFonts w:ascii="Times New Roman" w:hAnsi="Times New Roman"/>
          <w:b/>
          <w:sz w:val="24"/>
          <w:szCs w:val="24"/>
        </w:rPr>
      </w:pPr>
    </w:p>
    <w:p w:rsidR="003353A3" w:rsidRPr="0062788C" w:rsidRDefault="003353A3" w:rsidP="00A33518">
      <w:pPr>
        <w:spacing w:after="0" w:line="360" w:lineRule="auto"/>
        <w:ind w:right="-1"/>
        <w:jc w:val="center"/>
        <w:rPr>
          <w:rFonts w:ascii="Times New Roman" w:hAnsi="Times New Roman"/>
          <w:b/>
          <w:sz w:val="24"/>
          <w:szCs w:val="24"/>
        </w:rPr>
      </w:pPr>
    </w:p>
    <w:p w:rsidR="003353A3" w:rsidRDefault="003353A3" w:rsidP="00284809">
      <w:pPr>
        <w:spacing w:after="0" w:line="240" w:lineRule="auto"/>
        <w:ind w:left="4536" w:right="-1"/>
        <w:jc w:val="both"/>
        <w:rPr>
          <w:rFonts w:ascii="Times New Roman" w:hAnsi="Times New Roman"/>
          <w:sz w:val="24"/>
          <w:szCs w:val="24"/>
        </w:rPr>
      </w:pPr>
      <w:r w:rsidRPr="008125F7">
        <w:rPr>
          <w:rFonts w:ascii="Times New Roman" w:hAnsi="Times New Roman"/>
          <w:sz w:val="24"/>
          <w:szCs w:val="24"/>
        </w:rPr>
        <w:t xml:space="preserve">Trabalho de Conclusão de Curso - Artigo Científico - apresentado como pré-requisito para a obtenção do título de Bacharel em Direito pela Faculdade de Ciências Sociais Aplicadas. Área de Concentração: Direito </w:t>
      </w:r>
      <w:r>
        <w:rPr>
          <w:rFonts w:ascii="Times New Roman" w:hAnsi="Times New Roman"/>
          <w:sz w:val="24"/>
          <w:szCs w:val="24"/>
        </w:rPr>
        <w:t xml:space="preserve">Previdenciário </w:t>
      </w:r>
      <w:r w:rsidRPr="008125F7">
        <w:rPr>
          <w:rFonts w:ascii="Times New Roman" w:hAnsi="Times New Roman"/>
          <w:sz w:val="24"/>
          <w:szCs w:val="24"/>
        </w:rPr>
        <w:t xml:space="preserve"> Orientador: Prof.º</w:t>
      </w:r>
      <w:r>
        <w:rPr>
          <w:rFonts w:ascii="Times New Roman" w:hAnsi="Times New Roman"/>
          <w:sz w:val="24"/>
          <w:szCs w:val="24"/>
        </w:rPr>
        <w:t xml:space="preserve"> Antônio Marcos de Almeida.</w:t>
      </w:r>
    </w:p>
    <w:p w:rsidR="00284809" w:rsidRDefault="00284809" w:rsidP="00284809">
      <w:pPr>
        <w:spacing w:after="0" w:line="240" w:lineRule="auto"/>
        <w:ind w:left="4536" w:right="-1"/>
        <w:jc w:val="both"/>
        <w:rPr>
          <w:rFonts w:ascii="Times New Roman" w:hAnsi="Times New Roman"/>
          <w:sz w:val="24"/>
          <w:szCs w:val="24"/>
        </w:rPr>
      </w:pPr>
    </w:p>
    <w:p w:rsidR="003353A3" w:rsidRDefault="003353A3" w:rsidP="00A33518">
      <w:pPr>
        <w:spacing w:after="0" w:line="240" w:lineRule="auto"/>
        <w:ind w:left="4536" w:right="-1"/>
        <w:jc w:val="both"/>
        <w:rPr>
          <w:rFonts w:ascii="Times New Roman" w:hAnsi="Times New Roman"/>
          <w:sz w:val="24"/>
          <w:szCs w:val="24"/>
        </w:rPr>
      </w:pPr>
      <w:r>
        <w:rPr>
          <w:rFonts w:ascii="Times New Roman" w:hAnsi="Times New Roman"/>
          <w:sz w:val="24"/>
          <w:szCs w:val="24"/>
        </w:rPr>
        <w:t>APROVADO EM ____/____/____</w:t>
      </w:r>
    </w:p>
    <w:p w:rsidR="003353A3" w:rsidRDefault="003353A3" w:rsidP="00A33518">
      <w:pPr>
        <w:spacing w:after="0" w:line="240" w:lineRule="auto"/>
        <w:ind w:left="4536" w:right="-1"/>
        <w:jc w:val="both"/>
        <w:rPr>
          <w:rFonts w:ascii="Times New Roman" w:hAnsi="Times New Roman"/>
          <w:sz w:val="24"/>
          <w:szCs w:val="24"/>
        </w:rPr>
      </w:pPr>
    </w:p>
    <w:p w:rsidR="003353A3" w:rsidRDefault="00287DF6" w:rsidP="00287DF6">
      <w:pPr>
        <w:spacing w:after="0" w:line="240" w:lineRule="auto"/>
        <w:ind w:left="4535"/>
        <w:jc w:val="both"/>
        <w:rPr>
          <w:rFonts w:ascii="Times New Roman" w:hAnsi="Times New Roman"/>
          <w:sz w:val="24"/>
          <w:szCs w:val="24"/>
        </w:rPr>
      </w:pPr>
      <w:r>
        <w:rPr>
          <w:rFonts w:ascii="Times New Roman" w:hAnsi="Times New Roman"/>
          <w:sz w:val="24"/>
          <w:szCs w:val="24"/>
        </w:rPr>
        <w:t>BANCA EXAMINADORA:</w:t>
      </w:r>
    </w:p>
    <w:p w:rsidR="00287DF6" w:rsidRDefault="00287DF6" w:rsidP="00287DF6">
      <w:pPr>
        <w:spacing w:after="0" w:line="240" w:lineRule="auto"/>
        <w:ind w:left="4535"/>
        <w:jc w:val="both"/>
        <w:rPr>
          <w:rFonts w:ascii="Times New Roman" w:hAnsi="Times New Roman"/>
          <w:sz w:val="24"/>
          <w:szCs w:val="24"/>
        </w:rPr>
      </w:pPr>
    </w:p>
    <w:p w:rsidR="003353A3" w:rsidRDefault="003353A3" w:rsidP="00A33518">
      <w:pPr>
        <w:pBdr>
          <w:bottom w:val="single" w:sz="12" w:space="1" w:color="auto"/>
        </w:pBdr>
        <w:spacing w:after="0" w:line="240" w:lineRule="auto"/>
        <w:ind w:left="4536" w:right="-1"/>
        <w:jc w:val="both"/>
        <w:rPr>
          <w:rFonts w:ascii="Times New Roman" w:hAnsi="Times New Roman"/>
          <w:sz w:val="24"/>
          <w:szCs w:val="24"/>
        </w:rPr>
      </w:pPr>
    </w:p>
    <w:p w:rsidR="003353A3" w:rsidRDefault="00287DF6" w:rsidP="00A33518">
      <w:pPr>
        <w:spacing w:after="0" w:line="240" w:lineRule="auto"/>
        <w:ind w:left="4536" w:right="-1"/>
        <w:jc w:val="both"/>
        <w:rPr>
          <w:rFonts w:ascii="Times New Roman" w:hAnsi="Times New Roman"/>
          <w:sz w:val="24"/>
          <w:szCs w:val="24"/>
        </w:rPr>
      </w:pPr>
      <w:r>
        <w:rPr>
          <w:rFonts w:ascii="Times New Roman" w:hAnsi="Times New Roman"/>
          <w:sz w:val="24"/>
          <w:szCs w:val="24"/>
        </w:rPr>
        <w:t xml:space="preserve">Prof.º da </w:t>
      </w:r>
      <w:r w:rsidR="00284809">
        <w:rPr>
          <w:rFonts w:ascii="Times New Roman" w:hAnsi="Times New Roman"/>
          <w:sz w:val="24"/>
          <w:szCs w:val="24"/>
        </w:rPr>
        <w:t>FACISA___________________</w:t>
      </w:r>
      <w:r>
        <w:rPr>
          <w:rFonts w:ascii="Times New Roman" w:hAnsi="Times New Roman"/>
          <w:sz w:val="24"/>
          <w:szCs w:val="24"/>
        </w:rPr>
        <w:t>, Ms.</w:t>
      </w:r>
      <w:r w:rsidR="003353A3">
        <w:rPr>
          <w:rFonts w:ascii="Times New Roman" w:hAnsi="Times New Roman"/>
          <w:sz w:val="24"/>
          <w:szCs w:val="24"/>
        </w:rPr>
        <w:t xml:space="preserve"> </w:t>
      </w:r>
      <w:r>
        <w:rPr>
          <w:rFonts w:ascii="Times New Roman" w:hAnsi="Times New Roman"/>
          <w:sz w:val="24"/>
          <w:szCs w:val="24"/>
        </w:rPr>
        <w:t>Orientador</w:t>
      </w:r>
    </w:p>
    <w:p w:rsidR="003353A3" w:rsidRDefault="003353A3" w:rsidP="00A33518">
      <w:pPr>
        <w:pBdr>
          <w:bottom w:val="single" w:sz="12" w:space="1" w:color="auto"/>
        </w:pBdr>
        <w:spacing w:after="0" w:line="240" w:lineRule="auto"/>
        <w:ind w:left="4536" w:right="-1"/>
        <w:jc w:val="both"/>
        <w:rPr>
          <w:rFonts w:ascii="Times New Roman" w:hAnsi="Times New Roman"/>
          <w:sz w:val="24"/>
          <w:szCs w:val="24"/>
        </w:rPr>
      </w:pPr>
    </w:p>
    <w:p w:rsidR="00287DF6" w:rsidRDefault="00287DF6" w:rsidP="00A33518">
      <w:pPr>
        <w:pBdr>
          <w:bottom w:val="single" w:sz="12" w:space="1" w:color="auto"/>
        </w:pBdr>
        <w:spacing w:after="0" w:line="240" w:lineRule="auto"/>
        <w:ind w:left="4536" w:right="-1"/>
        <w:jc w:val="both"/>
        <w:rPr>
          <w:rFonts w:ascii="Times New Roman" w:hAnsi="Times New Roman"/>
          <w:sz w:val="24"/>
          <w:szCs w:val="24"/>
        </w:rPr>
      </w:pPr>
    </w:p>
    <w:p w:rsidR="003353A3" w:rsidRDefault="00287DF6" w:rsidP="00A33518">
      <w:pPr>
        <w:spacing w:after="0" w:line="240" w:lineRule="auto"/>
        <w:ind w:left="4536" w:right="-1"/>
        <w:jc w:val="both"/>
        <w:rPr>
          <w:rFonts w:ascii="Times New Roman" w:hAnsi="Times New Roman"/>
          <w:sz w:val="24"/>
          <w:szCs w:val="24"/>
        </w:rPr>
      </w:pPr>
      <w:r>
        <w:rPr>
          <w:rFonts w:ascii="Times New Roman" w:hAnsi="Times New Roman"/>
          <w:sz w:val="24"/>
          <w:szCs w:val="24"/>
        </w:rPr>
        <w:t>Prof.º</w:t>
      </w:r>
      <w:r w:rsidR="003353A3">
        <w:rPr>
          <w:rFonts w:ascii="Times New Roman" w:hAnsi="Times New Roman"/>
          <w:sz w:val="24"/>
          <w:szCs w:val="24"/>
        </w:rPr>
        <w:t xml:space="preserve"> </w:t>
      </w:r>
      <w:r>
        <w:rPr>
          <w:rFonts w:ascii="Times New Roman" w:hAnsi="Times New Roman"/>
          <w:sz w:val="24"/>
          <w:szCs w:val="24"/>
        </w:rPr>
        <w:t xml:space="preserve">da </w:t>
      </w:r>
      <w:r w:rsidR="00284809">
        <w:rPr>
          <w:rFonts w:ascii="Times New Roman" w:hAnsi="Times New Roman"/>
          <w:sz w:val="24"/>
          <w:szCs w:val="24"/>
        </w:rPr>
        <w:t>FACISA</w:t>
      </w:r>
      <w:r>
        <w:rPr>
          <w:rFonts w:ascii="Times New Roman" w:hAnsi="Times New Roman"/>
          <w:sz w:val="24"/>
          <w:szCs w:val="24"/>
        </w:rPr>
        <w:t>___________________, Ms</w:t>
      </w:r>
      <w:r w:rsidR="003353A3">
        <w:rPr>
          <w:rFonts w:ascii="Times New Roman" w:hAnsi="Times New Roman"/>
          <w:sz w:val="24"/>
          <w:szCs w:val="24"/>
        </w:rPr>
        <w:t>.</w:t>
      </w:r>
    </w:p>
    <w:p w:rsidR="003353A3" w:rsidRDefault="003353A3" w:rsidP="00A33518">
      <w:pPr>
        <w:pBdr>
          <w:bottom w:val="single" w:sz="12" w:space="1" w:color="auto"/>
        </w:pBdr>
        <w:spacing w:after="0" w:line="240" w:lineRule="auto"/>
        <w:ind w:left="4536" w:right="-1"/>
        <w:jc w:val="both"/>
        <w:rPr>
          <w:rFonts w:ascii="Times New Roman" w:hAnsi="Times New Roman"/>
          <w:sz w:val="24"/>
          <w:szCs w:val="24"/>
        </w:rPr>
      </w:pPr>
    </w:p>
    <w:p w:rsidR="00287DF6" w:rsidRDefault="00287DF6" w:rsidP="00A33518">
      <w:pPr>
        <w:pBdr>
          <w:bottom w:val="single" w:sz="12" w:space="1" w:color="auto"/>
        </w:pBdr>
        <w:spacing w:after="0" w:line="240" w:lineRule="auto"/>
        <w:ind w:left="4536" w:right="-1"/>
        <w:jc w:val="both"/>
        <w:rPr>
          <w:rFonts w:ascii="Times New Roman" w:hAnsi="Times New Roman"/>
          <w:sz w:val="24"/>
          <w:szCs w:val="24"/>
        </w:rPr>
      </w:pPr>
    </w:p>
    <w:p w:rsidR="003353A3" w:rsidRPr="0088311A" w:rsidRDefault="00287DF6" w:rsidP="00A33518">
      <w:pPr>
        <w:spacing w:after="0" w:line="240" w:lineRule="auto"/>
        <w:ind w:left="4536" w:right="-1"/>
        <w:jc w:val="both"/>
        <w:rPr>
          <w:rFonts w:ascii="Times New Roman" w:hAnsi="Times New Roman"/>
          <w:sz w:val="24"/>
          <w:szCs w:val="24"/>
        </w:rPr>
      </w:pPr>
      <w:r>
        <w:rPr>
          <w:rFonts w:ascii="Times New Roman" w:hAnsi="Times New Roman"/>
          <w:sz w:val="24"/>
          <w:szCs w:val="24"/>
        </w:rPr>
        <w:t xml:space="preserve">Prof.º da </w:t>
      </w:r>
      <w:r w:rsidR="00284809">
        <w:rPr>
          <w:rFonts w:ascii="Times New Roman" w:hAnsi="Times New Roman"/>
          <w:sz w:val="24"/>
          <w:szCs w:val="24"/>
        </w:rPr>
        <w:t>FACISA</w:t>
      </w:r>
      <w:r>
        <w:rPr>
          <w:rFonts w:ascii="Times New Roman" w:hAnsi="Times New Roman"/>
          <w:sz w:val="24"/>
          <w:szCs w:val="24"/>
        </w:rPr>
        <w:t>______________</w:t>
      </w:r>
      <w:r w:rsidR="00284809">
        <w:rPr>
          <w:rFonts w:ascii="Times New Roman" w:hAnsi="Times New Roman"/>
          <w:sz w:val="24"/>
          <w:szCs w:val="24"/>
        </w:rPr>
        <w:t>_____</w:t>
      </w:r>
      <w:r>
        <w:rPr>
          <w:rFonts w:ascii="Times New Roman" w:hAnsi="Times New Roman"/>
          <w:sz w:val="24"/>
          <w:szCs w:val="24"/>
        </w:rPr>
        <w:t>, Ms</w:t>
      </w:r>
      <w:r w:rsidR="003353A3">
        <w:rPr>
          <w:rFonts w:ascii="Times New Roman" w:hAnsi="Times New Roman"/>
          <w:sz w:val="24"/>
          <w:szCs w:val="24"/>
        </w:rPr>
        <w:t>.</w:t>
      </w:r>
    </w:p>
    <w:p w:rsidR="00464D91" w:rsidRDefault="00464D91" w:rsidP="00D62CA1">
      <w:pPr>
        <w:spacing w:after="0" w:line="360" w:lineRule="auto"/>
        <w:ind w:right="-1"/>
        <w:jc w:val="center"/>
        <w:rPr>
          <w:rFonts w:ascii="Times New Roman" w:hAnsi="Times New Roman"/>
          <w:sz w:val="24"/>
          <w:szCs w:val="24"/>
        </w:rPr>
      </w:pPr>
      <w:r w:rsidRPr="00464D91">
        <w:rPr>
          <w:rFonts w:ascii="Times New Roman" w:hAnsi="Times New Roman"/>
          <w:sz w:val="24"/>
          <w:szCs w:val="24"/>
        </w:rPr>
        <w:lastRenderedPageBreak/>
        <w:t xml:space="preserve">ACIDENTES DO TRABALHO E DOENÇAS OCUPACIONAIS: </w:t>
      </w:r>
      <w:r w:rsidR="00287DF6" w:rsidRPr="00464D91">
        <w:rPr>
          <w:rFonts w:ascii="Times New Roman" w:hAnsi="Times New Roman"/>
          <w:sz w:val="24"/>
          <w:szCs w:val="24"/>
        </w:rPr>
        <w:t>repercussão no sistema p</w:t>
      </w:r>
      <w:r w:rsidR="00287DF6">
        <w:rPr>
          <w:rFonts w:ascii="Times New Roman" w:hAnsi="Times New Roman"/>
          <w:sz w:val="24"/>
          <w:szCs w:val="24"/>
        </w:rPr>
        <w:t>revidenciário</w:t>
      </w:r>
    </w:p>
    <w:p w:rsidR="00031B29" w:rsidRDefault="00031B29" w:rsidP="00031B29">
      <w:pPr>
        <w:spacing w:after="0" w:line="360" w:lineRule="auto"/>
        <w:ind w:right="-1"/>
        <w:jc w:val="center"/>
        <w:rPr>
          <w:rFonts w:ascii="Times New Roman" w:hAnsi="Times New Roman"/>
          <w:sz w:val="24"/>
          <w:szCs w:val="24"/>
        </w:rPr>
      </w:pPr>
    </w:p>
    <w:p w:rsidR="00464D91" w:rsidRDefault="00287DF6" w:rsidP="00287DF6">
      <w:pPr>
        <w:spacing w:after="0" w:line="360" w:lineRule="auto"/>
        <w:ind w:left="3261" w:right="-1" w:hanging="426"/>
        <w:jc w:val="right"/>
        <w:rPr>
          <w:rFonts w:ascii="Times New Roman" w:hAnsi="Times New Roman"/>
          <w:sz w:val="24"/>
          <w:szCs w:val="24"/>
        </w:rPr>
      </w:pPr>
      <w:r>
        <w:rPr>
          <w:rFonts w:ascii="Times New Roman" w:hAnsi="Times New Roman"/>
          <w:sz w:val="24"/>
          <w:szCs w:val="24"/>
        </w:rPr>
        <w:t xml:space="preserve"> Rafael Patrycio Lemos De Figueiredo</w:t>
      </w:r>
      <w:r w:rsidR="00D620C4" w:rsidRPr="00790B7C">
        <w:rPr>
          <w:rStyle w:val="Refdenotaderodap"/>
          <w:rFonts w:ascii="Times New Roman" w:hAnsi="Times New Roman"/>
          <w:color w:val="FFFFFF" w:themeColor="background1"/>
          <w:w w:val="25"/>
          <w:sz w:val="24"/>
          <w:szCs w:val="24"/>
        </w:rPr>
        <w:footnoteReference w:id="1"/>
      </w:r>
      <w:r w:rsidR="00790B7C">
        <w:rPr>
          <w:rFonts w:ascii="Times New Roman" w:hAnsi="Times New Roman"/>
          <w:sz w:val="24"/>
          <w:szCs w:val="24"/>
        </w:rPr>
        <w:t>**</w:t>
      </w:r>
    </w:p>
    <w:p w:rsidR="00464D91" w:rsidRDefault="00287DF6" w:rsidP="00031B29">
      <w:pPr>
        <w:spacing w:after="0" w:line="360" w:lineRule="auto"/>
        <w:ind w:left="3261" w:right="-1" w:hanging="426"/>
        <w:jc w:val="right"/>
        <w:rPr>
          <w:rFonts w:ascii="Times New Roman" w:hAnsi="Times New Roman"/>
          <w:sz w:val="24"/>
          <w:szCs w:val="24"/>
        </w:rPr>
      </w:pPr>
      <w:r>
        <w:rPr>
          <w:rFonts w:ascii="Times New Roman" w:hAnsi="Times New Roman"/>
          <w:sz w:val="24"/>
          <w:szCs w:val="24"/>
        </w:rPr>
        <w:t>Antonio Marcos De Almeida</w:t>
      </w:r>
      <w:r w:rsidR="00D620C4" w:rsidRPr="00790B7C">
        <w:rPr>
          <w:rStyle w:val="Refdenotaderodap"/>
          <w:rFonts w:ascii="Times New Roman" w:hAnsi="Times New Roman"/>
          <w:color w:val="FFFFFF" w:themeColor="background1"/>
          <w:w w:val="25"/>
          <w:sz w:val="24"/>
          <w:szCs w:val="24"/>
        </w:rPr>
        <w:footnoteReference w:id="2"/>
      </w:r>
      <w:r w:rsidR="00790B7C">
        <w:rPr>
          <w:rFonts w:ascii="Times New Roman" w:hAnsi="Times New Roman"/>
          <w:sz w:val="24"/>
          <w:szCs w:val="24"/>
        </w:rPr>
        <w:t>*</w:t>
      </w:r>
    </w:p>
    <w:p w:rsidR="00031B29" w:rsidRPr="00464D91" w:rsidRDefault="00031B29" w:rsidP="00031B29">
      <w:pPr>
        <w:spacing w:after="0" w:line="360" w:lineRule="auto"/>
        <w:ind w:left="3261" w:right="-1" w:hanging="426"/>
        <w:jc w:val="right"/>
        <w:rPr>
          <w:rFonts w:ascii="Times New Roman" w:hAnsi="Times New Roman"/>
          <w:sz w:val="24"/>
          <w:szCs w:val="24"/>
        </w:rPr>
      </w:pPr>
    </w:p>
    <w:p w:rsidR="00A44CD8" w:rsidRDefault="00464D91" w:rsidP="00106AA3">
      <w:pPr>
        <w:spacing w:after="0" w:line="240" w:lineRule="auto"/>
        <w:ind w:right="-1"/>
        <w:rPr>
          <w:rFonts w:ascii="Times New Roman" w:hAnsi="Times New Roman"/>
          <w:b/>
          <w:sz w:val="24"/>
          <w:szCs w:val="24"/>
        </w:rPr>
      </w:pPr>
      <w:r>
        <w:rPr>
          <w:rFonts w:ascii="Times New Roman" w:hAnsi="Times New Roman"/>
          <w:b/>
          <w:sz w:val="24"/>
          <w:szCs w:val="24"/>
        </w:rPr>
        <w:t>RESUMO</w:t>
      </w:r>
    </w:p>
    <w:p w:rsidR="00AD74CC" w:rsidRPr="00A44CD8" w:rsidRDefault="00A44CD8" w:rsidP="00A44CD8">
      <w:pPr>
        <w:spacing w:after="0" w:line="240" w:lineRule="auto"/>
        <w:ind w:right="-1"/>
        <w:jc w:val="both"/>
        <w:rPr>
          <w:rFonts w:ascii="Arial" w:hAnsi="Arial" w:cs="Arial"/>
          <w:b/>
          <w:sz w:val="20"/>
          <w:szCs w:val="20"/>
        </w:rPr>
      </w:pPr>
      <w:r w:rsidRPr="00A44CD8">
        <w:rPr>
          <w:rFonts w:ascii="Arial" w:hAnsi="Arial" w:cs="Arial"/>
          <w:color w:val="212121"/>
          <w:sz w:val="20"/>
          <w:szCs w:val="20"/>
          <w:shd w:val="clear" w:color="auto" w:fill="FFFFFF"/>
        </w:rPr>
        <w:t>O reconhecimento do acidente de trabalho e das doenças ocupacionais apresentam consequências que extrapolam o âmbito previdenciário, atingindo a relação de emprego entre o empregado acident</w:t>
      </w:r>
      <w:r w:rsidR="00300FCB">
        <w:rPr>
          <w:rFonts w:ascii="Arial" w:hAnsi="Arial" w:cs="Arial"/>
          <w:color w:val="212121"/>
          <w:sz w:val="20"/>
          <w:szCs w:val="20"/>
          <w:shd w:val="clear" w:color="auto" w:fill="FFFFFF"/>
        </w:rPr>
        <w:t>ado e o empregador. Sendo de exí</w:t>
      </w:r>
      <w:r w:rsidRPr="00A44CD8">
        <w:rPr>
          <w:rFonts w:ascii="Arial" w:hAnsi="Arial" w:cs="Arial"/>
          <w:color w:val="212121"/>
          <w:sz w:val="20"/>
          <w:szCs w:val="20"/>
          <w:shd w:val="clear" w:color="auto" w:fill="FFFFFF"/>
        </w:rPr>
        <w:t>mia importância auferir a origem do acidente ou da doença sofrida. Esta pesquisa é o estudo sobre as principais consequências da configuração do acidente como sendo do trabalho, apresentando uma revisão bibliográfica para </w:t>
      </w:r>
      <w:r w:rsidRPr="00A44CD8">
        <w:rPr>
          <w:rFonts w:ascii="Arial" w:hAnsi="Arial" w:cs="Arial"/>
          <w:color w:val="000000"/>
          <w:sz w:val="20"/>
          <w:szCs w:val="20"/>
          <w:shd w:val="clear" w:color="auto" w:fill="FFFFFF"/>
        </w:rPr>
        <w:t>obter uma ideia do estado atual sobre o tema, sobre suas lacunas e sobre seus desencadeamentos, a fim de avançar para a proteção do trabalhador.</w:t>
      </w:r>
    </w:p>
    <w:p w:rsidR="00AD74CC" w:rsidRDefault="00AD74CC" w:rsidP="00300FCB">
      <w:pPr>
        <w:spacing w:after="0" w:line="240" w:lineRule="auto"/>
        <w:ind w:right="-1"/>
        <w:jc w:val="both"/>
        <w:rPr>
          <w:rFonts w:ascii="Arial" w:hAnsi="Arial" w:cs="Arial"/>
          <w:sz w:val="20"/>
          <w:szCs w:val="20"/>
        </w:rPr>
      </w:pPr>
      <w:r w:rsidRPr="00A44CD8">
        <w:rPr>
          <w:rFonts w:ascii="Arial" w:hAnsi="Arial" w:cs="Arial"/>
          <w:sz w:val="20"/>
          <w:szCs w:val="20"/>
        </w:rPr>
        <w:t xml:space="preserve">PALAVRAS-CHAVE: </w:t>
      </w:r>
      <w:r w:rsidR="00F57C96" w:rsidRPr="00A44CD8">
        <w:rPr>
          <w:rFonts w:ascii="Arial" w:hAnsi="Arial" w:cs="Arial"/>
          <w:sz w:val="20"/>
          <w:szCs w:val="20"/>
        </w:rPr>
        <w:t xml:space="preserve"> Acidente de </w:t>
      </w:r>
      <w:r w:rsidR="00A44CD8">
        <w:rPr>
          <w:rFonts w:ascii="Arial" w:hAnsi="Arial" w:cs="Arial"/>
          <w:sz w:val="20"/>
          <w:szCs w:val="20"/>
        </w:rPr>
        <w:t>trabalho. Nexo causal. Doenças o</w:t>
      </w:r>
      <w:r w:rsidR="00F57C96" w:rsidRPr="00A44CD8">
        <w:rPr>
          <w:rFonts w:ascii="Arial" w:hAnsi="Arial" w:cs="Arial"/>
          <w:sz w:val="20"/>
          <w:szCs w:val="20"/>
        </w:rPr>
        <w:t>cupacionais.</w:t>
      </w:r>
    </w:p>
    <w:p w:rsidR="00A44CD8" w:rsidRPr="00A44CD8" w:rsidRDefault="00A44CD8" w:rsidP="00300FCB">
      <w:pPr>
        <w:spacing w:after="0" w:line="360" w:lineRule="auto"/>
        <w:ind w:right="-1"/>
        <w:jc w:val="both"/>
        <w:rPr>
          <w:rFonts w:ascii="Arial" w:hAnsi="Arial" w:cs="Arial"/>
          <w:sz w:val="20"/>
          <w:szCs w:val="20"/>
        </w:rPr>
      </w:pPr>
    </w:p>
    <w:p w:rsidR="00AD74CC" w:rsidRPr="00AD74CC" w:rsidRDefault="00AD74CC" w:rsidP="00106AA3">
      <w:pPr>
        <w:spacing w:after="0" w:line="360" w:lineRule="auto"/>
        <w:ind w:right="-1"/>
        <w:jc w:val="both"/>
        <w:rPr>
          <w:rStyle w:val="Ttulo1Char"/>
          <w:rFonts w:eastAsia="Calibri"/>
          <w:szCs w:val="24"/>
          <w:lang w:eastAsia="en-US"/>
        </w:rPr>
      </w:pPr>
      <w:r>
        <w:rPr>
          <w:rFonts w:ascii="Times New Roman" w:hAnsi="Times New Roman"/>
          <w:b/>
          <w:sz w:val="24"/>
          <w:szCs w:val="24"/>
        </w:rPr>
        <w:t xml:space="preserve">1 </w:t>
      </w:r>
      <w:r w:rsidR="00464D91" w:rsidRPr="00AD74CC">
        <w:rPr>
          <w:rFonts w:ascii="Times New Roman" w:hAnsi="Times New Roman"/>
          <w:b/>
          <w:sz w:val="24"/>
          <w:szCs w:val="24"/>
        </w:rPr>
        <w:t xml:space="preserve">INTRODUÇÃO </w:t>
      </w:r>
    </w:p>
    <w:p w:rsidR="00464D91" w:rsidRPr="0088311A" w:rsidRDefault="00464D91" w:rsidP="00106AA3">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Pr="0088311A">
        <w:rPr>
          <w:rFonts w:ascii="Times New Roman" w:hAnsi="Times New Roman"/>
          <w:sz w:val="24"/>
          <w:szCs w:val="24"/>
        </w:rPr>
        <w:t xml:space="preserve">Este estudo visa apresentar uma abordagem acerca dos acidentes de trabalho e as doenças ocupacionais, sua repercussão no sistema previdenciário. Não é uma preocupação contemporânea a edição de normas jurídicas que garantem as incolumidades físicas e mentais das pessoas no exercício de atividades laborativas. </w:t>
      </w:r>
    </w:p>
    <w:p w:rsidR="00106AA3" w:rsidRDefault="00464D91" w:rsidP="00F94C92">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Pr="0088311A">
        <w:rPr>
          <w:rFonts w:ascii="Times New Roman" w:hAnsi="Times New Roman"/>
          <w:sz w:val="24"/>
          <w:szCs w:val="24"/>
        </w:rPr>
        <w:t>Par</w:t>
      </w:r>
      <w:r w:rsidR="00F94C92">
        <w:rPr>
          <w:rFonts w:ascii="Times New Roman" w:hAnsi="Times New Roman"/>
          <w:sz w:val="24"/>
          <w:szCs w:val="24"/>
        </w:rPr>
        <w:t>afraseando</w:t>
      </w:r>
      <w:r w:rsidRPr="0088311A">
        <w:rPr>
          <w:rFonts w:ascii="Times New Roman" w:hAnsi="Times New Roman"/>
          <w:sz w:val="24"/>
          <w:szCs w:val="24"/>
        </w:rPr>
        <w:t xml:space="preserve"> Martins (2005), a primeira legislação a tratar do tema acidente de trabalho foi </w:t>
      </w:r>
      <w:r w:rsidR="00F827C1" w:rsidRPr="0088311A">
        <w:rPr>
          <w:rFonts w:ascii="Times New Roman" w:hAnsi="Times New Roman"/>
          <w:sz w:val="24"/>
          <w:szCs w:val="24"/>
        </w:rPr>
        <w:t>à</w:t>
      </w:r>
      <w:r w:rsidRPr="0088311A">
        <w:rPr>
          <w:rFonts w:ascii="Times New Roman" w:hAnsi="Times New Roman"/>
          <w:sz w:val="24"/>
          <w:szCs w:val="24"/>
        </w:rPr>
        <w:t xml:space="preserve"> alemã, em 6-7-1884, por intermédio de Bismarck. Estabelece</w:t>
      </w:r>
      <w:r>
        <w:rPr>
          <w:rFonts w:ascii="Times New Roman" w:hAnsi="Times New Roman"/>
          <w:sz w:val="24"/>
          <w:szCs w:val="24"/>
        </w:rPr>
        <w:t xml:space="preserve">ndo </w:t>
      </w:r>
      <w:r w:rsidRPr="0088311A">
        <w:rPr>
          <w:rFonts w:ascii="Times New Roman" w:hAnsi="Times New Roman"/>
          <w:sz w:val="24"/>
          <w:szCs w:val="24"/>
        </w:rPr>
        <w:t>um</w:t>
      </w:r>
      <w:r>
        <w:rPr>
          <w:rFonts w:ascii="Times New Roman" w:hAnsi="Times New Roman"/>
          <w:sz w:val="24"/>
          <w:szCs w:val="24"/>
        </w:rPr>
        <w:t>a</w:t>
      </w:r>
      <w:r w:rsidRPr="0088311A">
        <w:rPr>
          <w:rFonts w:ascii="Times New Roman" w:hAnsi="Times New Roman"/>
          <w:sz w:val="24"/>
          <w:szCs w:val="24"/>
        </w:rPr>
        <w:t xml:space="preserve"> definição ampla de acide</w:t>
      </w:r>
      <w:r w:rsidR="00BD6526">
        <w:rPr>
          <w:rFonts w:ascii="Times New Roman" w:hAnsi="Times New Roman"/>
          <w:sz w:val="24"/>
          <w:szCs w:val="24"/>
        </w:rPr>
        <w:t>nte de trabalho, incluindo</w:t>
      </w:r>
      <w:r w:rsidRPr="0088311A">
        <w:rPr>
          <w:rFonts w:ascii="Times New Roman" w:hAnsi="Times New Roman"/>
          <w:sz w:val="24"/>
          <w:szCs w:val="24"/>
        </w:rPr>
        <w:t xml:space="preserve"> o ocorrido no curso do contrato de trabalho</w:t>
      </w:r>
      <w:r w:rsidR="00BD6526">
        <w:rPr>
          <w:rFonts w:ascii="Times New Roman" w:hAnsi="Times New Roman"/>
          <w:sz w:val="24"/>
          <w:szCs w:val="24"/>
        </w:rPr>
        <w:t>. No qual havia a assistência mé</w:t>
      </w:r>
      <w:r w:rsidRPr="0088311A">
        <w:rPr>
          <w:rFonts w:ascii="Times New Roman" w:hAnsi="Times New Roman"/>
          <w:sz w:val="24"/>
          <w:szCs w:val="24"/>
        </w:rPr>
        <w:t xml:space="preserve">dica e farmacêutica. Determinando o pagamento de um valor pecuniário para compensar o fato </w:t>
      </w:r>
      <w:r>
        <w:rPr>
          <w:rFonts w:ascii="Times New Roman" w:hAnsi="Times New Roman"/>
          <w:sz w:val="24"/>
          <w:szCs w:val="24"/>
        </w:rPr>
        <w:t>de que o empregado iria ficar s</w:t>
      </w:r>
      <w:r w:rsidRPr="0088311A">
        <w:rPr>
          <w:rFonts w:ascii="Times New Roman" w:hAnsi="Times New Roman"/>
          <w:sz w:val="24"/>
          <w:szCs w:val="24"/>
        </w:rPr>
        <w:t xml:space="preserve">em receber salário, assim como </w:t>
      </w:r>
      <w:r w:rsidR="00F827C1" w:rsidRPr="0088311A">
        <w:rPr>
          <w:rFonts w:ascii="Times New Roman" w:hAnsi="Times New Roman"/>
          <w:sz w:val="24"/>
          <w:szCs w:val="24"/>
        </w:rPr>
        <w:t>se assegurava</w:t>
      </w:r>
      <w:r w:rsidRPr="0088311A">
        <w:rPr>
          <w:rFonts w:ascii="Times New Roman" w:hAnsi="Times New Roman"/>
          <w:sz w:val="24"/>
          <w:szCs w:val="24"/>
        </w:rPr>
        <w:t xml:space="preserve"> auxílio funeral, caso ocorresse acidente fatal</w:t>
      </w:r>
      <w:r w:rsidR="00BD6526">
        <w:rPr>
          <w:rFonts w:ascii="Times New Roman" w:hAnsi="Times New Roman"/>
          <w:sz w:val="24"/>
          <w:szCs w:val="24"/>
        </w:rPr>
        <w:t>.</w:t>
      </w:r>
      <w:r w:rsidRPr="0088311A">
        <w:rPr>
          <w:rFonts w:ascii="Times New Roman" w:hAnsi="Times New Roman"/>
          <w:sz w:val="24"/>
          <w:szCs w:val="24"/>
        </w:rPr>
        <w:t xml:space="preserve"> </w:t>
      </w:r>
      <w:r w:rsidR="00BD6526">
        <w:rPr>
          <w:rFonts w:ascii="Times New Roman" w:hAnsi="Times New Roman"/>
          <w:sz w:val="24"/>
          <w:szCs w:val="24"/>
        </w:rPr>
        <w:t>O</w:t>
      </w:r>
      <w:r w:rsidRPr="0088311A">
        <w:rPr>
          <w:rFonts w:ascii="Times New Roman" w:hAnsi="Times New Roman"/>
          <w:sz w:val="24"/>
          <w:szCs w:val="24"/>
        </w:rPr>
        <w:t xml:space="preserve"> empregado recebia uma prestação correspondente a 100% de seu salário enquanto durasse a incapacidade. </w:t>
      </w:r>
      <w:r w:rsidR="00590A91">
        <w:rPr>
          <w:rFonts w:ascii="Times New Roman" w:hAnsi="Times New Roman"/>
          <w:sz w:val="24"/>
          <w:szCs w:val="24"/>
        </w:rPr>
        <w:t>Pagava-se</w:t>
      </w:r>
      <w:r w:rsidRPr="0088311A">
        <w:rPr>
          <w:rFonts w:ascii="Times New Roman" w:hAnsi="Times New Roman"/>
          <w:sz w:val="24"/>
          <w:szCs w:val="24"/>
        </w:rPr>
        <w:t xml:space="preserve"> pensão em caso de morte. Em um primeiro momento o seguro era feito mutuamente e posteriormente era garantido pelo tesouro alemão. A lei era aplicada apenas nas indústrias que tinham atividades perigosas, estabelecendo também um sistema de n</w:t>
      </w:r>
      <w:r w:rsidR="00F94C92">
        <w:rPr>
          <w:rFonts w:ascii="Times New Roman" w:hAnsi="Times New Roman"/>
          <w:sz w:val="24"/>
          <w:szCs w:val="24"/>
        </w:rPr>
        <w:t>ormas de segurança no trabalho.</w:t>
      </w:r>
    </w:p>
    <w:p w:rsidR="00464D91" w:rsidRDefault="00464D91" w:rsidP="00F94C92">
      <w:pPr>
        <w:pStyle w:val="PargrafodaLista"/>
        <w:spacing w:after="0" w:line="360" w:lineRule="auto"/>
        <w:ind w:left="0" w:right="-1" w:firstLine="708"/>
        <w:jc w:val="both"/>
        <w:rPr>
          <w:rFonts w:ascii="Times New Roman" w:hAnsi="Times New Roman"/>
          <w:sz w:val="24"/>
          <w:szCs w:val="24"/>
        </w:rPr>
      </w:pPr>
      <w:r w:rsidRPr="0088311A">
        <w:rPr>
          <w:rFonts w:ascii="Times New Roman" w:hAnsi="Times New Roman"/>
          <w:sz w:val="24"/>
          <w:szCs w:val="24"/>
        </w:rPr>
        <w:lastRenderedPageBreak/>
        <w:t xml:space="preserve">Assim, surge uma preocupação geral com a segurança e bem estar do trabalhador, desencadeando a responsabilidade da empresa em cuidados para a adoção de medidas coletivas e individuais de proteção e segurança da saúde do trabalhador. </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Pr="0088311A">
        <w:rPr>
          <w:rFonts w:ascii="Times New Roman" w:hAnsi="Times New Roman"/>
          <w:sz w:val="24"/>
          <w:szCs w:val="24"/>
        </w:rPr>
        <w:t>A primeira ramificação desse entendimento acontecido no Brasil foi já em 1919, pela Lei 3.724, que trazia a primeira norma geral sobre acidentes de trabalho no Brasil, que tinha um olhar muito restrito, considerando como acidente de trabalho</w:t>
      </w:r>
      <w:r w:rsidR="00BD6526">
        <w:rPr>
          <w:rFonts w:ascii="Times New Roman" w:hAnsi="Times New Roman"/>
          <w:sz w:val="24"/>
          <w:szCs w:val="24"/>
        </w:rPr>
        <w:t xml:space="preserve"> </w:t>
      </w:r>
      <w:r w:rsidR="00590A91">
        <w:rPr>
          <w:rFonts w:ascii="Times New Roman" w:hAnsi="Times New Roman"/>
          <w:sz w:val="24"/>
          <w:szCs w:val="24"/>
        </w:rPr>
        <w:t>apenas</w:t>
      </w:r>
      <w:r w:rsidRPr="0088311A">
        <w:rPr>
          <w:rFonts w:ascii="Times New Roman" w:hAnsi="Times New Roman"/>
          <w:sz w:val="24"/>
          <w:szCs w:val="24"/>
        </w:rPr>
        <w:t xml:space="preserve"> o produzido por uma causa súbita, violenta, externa e involuntária no exercício do trabalho, determinando lesões corporais ou perturbações funcionais, que constituam a causa única da morte  ou perda total, ou parcial, permanente ou temporária da capacidade para o trabalho, além de moléstias contraídas  quando essa f</w:t>
      </w:r>
      <w:r w:rsidR="00BD6526">
        <w:rPr>
          <w:rFonts w:ascii="Times New Roman" w:hAnsi="Times New Roman"/>
          <w:sz w:val="24"/>
          <w:szCs w:val="24"/>
        </w:rPr>
        <w:t>osse</w:t>
      </w:r>
      <w:r w:rsidRPr="0088311A">
        <w:rPr>
          <w:rFonts w:ascii="Times New Roman" w:hAnsi="Times New Roman"/>
          <w:sz w:val="24"/>
          <w:szCs w:val="24"/>
        </w:rPr>
        <w:t xml:space="preserve"> de natureza exc</w:t>
      </w:r>
      <w:r w:rsidR="00F827C1">
        <w:rPr>
          <w:rFonts w:ascii="Times New Roman" w:hAnsi="Times New Roman"/>
          <w:sz w:val="24"/>
          <w:szCs w:val="24"/>
        </w:rPr>
        <w:t>lusiva do exercício do trabalho</w:t>
      </w:r>
      <w:r w:rsidRPr="0088311A">
        <w:rPr>
          <w:rFonts w:ascii="Times New Roman" w:hAnsi="Times New Roman"/>
          <w:sz w:val="24"/>
          <w:szCs w:val="24"/>
        </w:rPr>
        <w:t>.</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00BD6526">
        <w:rPr>
          <w:rFonts w:ascii="Times New Roman" w:hAnsi="Times New Roman"/>
          <w:sz w:val="24"/>
          <w:szCs w:val="24"/>
        </w:rPr>
        <w:t>Sendo</w:t>
      </w:r>
      <w:r w:rsidRPr="0088311A">
        <w:rPr>
          <w:rFonts w:ascii="Times New Roman" w:hAnsi="Times New Roman"/>
          <w:sz w:val="24"/>
          <w:szCs w:val="24"/>
        </w:rPr>
        <w:t xml:space="preserve"> que co</w:t>
      </w:r>
      <w:r w:rsidR="00F827C1">
        <w:rPr>
          <w:rFonts w:ascii="Times New Roman" w:hAnsi="Times New Roman"/>
          <w:sz w:val="24"/>
          <w:szCs w:val="24"/>
        </w:rPr>
        <w:t>m essa legislação o empregador o</w:t>
      </w:r>
      <w:r w:rsidRPr="0088311A">
        <w:rPr>
          <w:rFonts w:ascii="Times New Roman" w:hAnsi="Times New Roman"/>
          <w:sz w:val="24"/>
          <w:szCs w:val="24"/>
        </w:rPr>
        <w:t>brigava-se a pagar uma indenização tarifada ao trabalhador ou à sua família, adotando-se na época a responsabilidade objetiva pelo risco profissional.</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Pr="0088311A">
        <w:rPr>
          <w:rFonts w:ascii="Times New Roman" w:hAnsi="Times New Roman"/>
          <w:sz w:val="24"/>
          <w:szCs w:val="24"/>
        </w:rPr>
        <w:t>Só em 1967, com o advento da Lei 5.316, que a proteção acidenta</w:t>
      </w:r>
      <w:r w:rsidR="00BD6526">
        <w:rPr>
          <w:rFonts w:ascii="Times New Roman" w:hAnsi="Times New Roman"/>
          <w:sz w:val="24"/>
          <w:szCs w:val="24"/>
        </w:rPr>
        <w:t>ria saiu da esfera trabalhista e</w:t>
      </w:r>
      <w:r w:rsidRPr="0088311A">
        <w:rPr>
          <w:rFonts w:ascii="Times New Roman" w:hAnsi="Times New Roman"/>
          <w:sz w:val="24"/>
          <w:szCs w:val="24"/>
        </w:rPr>
        <w:t xml:space="preserve"> adentrou à Previdência Social, operando grandes mudanças nas relações trabalhistas, pois houve a estatização do seguro de acidentes de trabalho, no qual se mantém até hoje, enraizado no artigo 201 inciso I da Constituição Federal. Tal artigo prevê a cobertura de eventos de doença, invalidez, morte e idade avançada. </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Pr="0088311A">
        <w:rPr>
          <w:rFonts w:ascii="Times New Roman" w:hAnsi="Times New Roman"/>
          <w:sz w:val="24"/>
          <w:szCs w:val="24"/>
        </w:rPr>
        <w:t>Pa</w:t>
      </w:r>
      <w:r w:rsidR="007957F7">
        <w:rPr>
          <w:rFonts w:ascii="Times New Roman" w:hAnsi="Times New Roman"/>
          <w:sz w:val="24"/>
          <w:szCs w:val="24"/>
        </w:rPr>
        <w:t>ssando a ser o seguro social que</w:t>
      </w:r>
      <w:r w:rsidRPr="0088311A">
        <w:rPr>
          <w:rFonts w:ascii="Times New Roman" w:hAnsi="Times New Roman"/>
          <w:sz w:val="24"/>
          <w:szCs w:val="24"/>
        </w:rPr>
        <w:t xml:space="preserve"> protege o trabalhador contra acidentes de trabalho, e a pagar as prestações previdenciárias em decorrências das incolumidades, sendo encargos das empresas o pagamento de contribuições do “seguro de acidente de trabalho”.</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Pr="0088311A">
        <w:rPr>
          <w:rFonts w:ascii="Times New Roman" w:hAnsi="Times New Roman"/>
          <w:sz w:val="24"/>
          <w:szCs w:val="24"/>
        </w:rPr>
        <w:t>Em diante, tivemos uma legislação na qual vis</w:t>
      </w:r>
      <w:r>
        <w:rPr>
          <w:rFonts w:ascii="Times New Roman" w:hAnsi="Times New Roman"/>
          <w:sz w:val="24"/>
          <w:szCs w:val="24"/>
        </w:rPr>
        <w:t>ava a seguridade social e o bem-</w:t>
      </w:r>
      <w:r w:rsidRPr="0088311A">
        <w:rPr>
          <w:rFonts w:ascii="Times New Roman" w:hAnsi="Times New Roman"/>
          <w:sz w:val="24"/>
          <w:szCs w:val="24"/>
        </w:rPr>
        <w:t xml:space="preserve">estar </w:t>
      </w:r>
      <w:r w:rsidR="006716B4">
        <w:rPr>
          <w:rFonts w:ascii="Times New Roman" w:hAnsi="Times New Roman"/>
          <w:sz w:val="24"/>
          <w:szCs w:val="24"/>
        </w:rPr>
        <w:t>da saúde do empregado, vindo a Constituição F</w:t>
      </w:r>
      <w:r w:rsidRPr="0088311A">
        <w:rPr>
          <w:rFonts w:ascii="Times New Roman" w:hAnsi="Times New Roman"/>
          <w:sz w:val="24"/>
          <w:szCs w:val="24"/>
        </w:rPr>
        <w:t>ederal de 1988, com seu artigo 7°, garantindo o direito ao trabalhador urbano e rural, a adoção de medidas de redução de riscos inerentes ao trabalho, por meio de normas de saúde, higiene e segurança.</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00BD6526">
        <w:rPr>
          <w:rFonts w:ascii="Times New Roman" w:hAnsi="Times New Roman"/>
          <w:sz w:val="24"/>
          <w:szCs w:val="24"/>
        </w:rPr>
        <w:t>Surgindo posteriormente</w:t>
      </w:r>
      <w:r w:rsidRPr="0088311A">
        <w:rPr>
          <w:rFonts w:ascii="Times New Roman" w:hAnsi="Times New Roman"/>
          <w:sz w:val="24"/>
          <w:szCs w:val="24"/>
        </w:rPr>
        <w:t xml:space="preserve"> a le</w:t>
      </w:r>
      <w:r w:rsidR="00BD6526">
        <w:rPr>
          <w:rFonts w:ascii="Times New Roman" w:hAnsi="Times New Roman"/>
          <w:sz w:val="24"/>
          <w:szCs w:val="24"/>
        </w:rPr>
        <w:t>gislação especí</w:t>
      </w:r>
      <w:r w:rsidRPr="0088311A">
        <w:rPr>
          <w:rFonts w:ascii="Times New Roman" w:hAnsi="Times New Roman"/>
          <w:sz w:val="24"/>
          <w:szCs w:val="24"/>
        </w:rPr>
        <w:t>fica da seguridade social, a Lei 8.213 de 1991, n</w:t>
      </w:r>
      <w:r w:rsidR="00BD6526">
        <w:rPr>
          <w:rFonts w:ascii="Times New Roman" w:hAnsi="Times New Roman"/>
          <w:sz w:val="24"/>
          <w:szCs w:val="24"/>
        </w:rPr>
        <w:t>a qual consigna em seus artigos</w:t>
      </w:r>
      <w:r w:rsidRPr="0088311A">
        <w:rPr>
          <w:rFonts w:ascii="Times New Roman" w:hAnsi="Times New Roman"/>
          <w:sz w:val="24"/>
          <w:szCs w:val="24"/>
        </w:rPr>
        <w:t xml:space="preserve"> os benefícios a serem concedidos, os critérios para à concessão, e as responsabilidades tanto dos segurados como das empresas para o funcionamento menos oneroso para ambos.</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tab/>
      </w:r>
      <w:r w:rsidRPr="0088311A">
        <w:rPr>
          <w:rFonts w:ascii="Times New Roman" w:hAnsi="Times New Roman"/>
          <w:sz w:val="24"/>
          <w:szCs w:val="24"/>
        </w:rPr>
        <w:t xml:space="preserve">Com isso, torna-se necessário realizar um profundo estudo para entendermos a dinâmica que ocorre entre </w:t>
      </w:r>
      <w:r w:rsidR="006716B4">
        <w:rPr>
          <w:rFonts w:ascii="Times New Roman" w:hAnsi="Times New Roman"/>
          <w:sz w:val="24"/>
          <w:szCs w:val="24"/>
        </w:rPr>
        <w:t>esses dois direitos, e as influê</w:t>
      </w:r>
      <w:r w:rsidRPr="0088311A">
        <w:rPr>
          <w:rFonts w:ascii="Times New Roman" w:hAnsi="Times New Roman"/>
          <w:sz w:val="24"/>
          <w:szCs w:val="24"/>
        </w:rPr>
        <w:t xml:space="preserve">ncias que o Direito Trabalhista exerce no Direito Previdenciário, pois, é </w:t>
      </w:r>
      <w:r w:rsidR="007957F7">
        <w:rPr>
          <w:rFonts w:ascii="Times New Roman" w:hAnsi="Times New Roman"/>
          <w:sz w:val="24"/>
          <w:szCs w:val="24"/>
        </w:rPr>
        <w:t>um fato incontroverso a sua</w:t>
      </w:r>
      <w:r w:rsidRPr="0088311A">
        <w:rPr>
          <w:rFonts w:ascii="Times New Roman" w:hAnsi="Times New Roman"/>
          <w:sz w:val="24"/>
          <w:szCs w:val="24"/>
        </w:rPr>
        <w:t xml:space="preserve"> ligação e os seus desencadeamentos. </w:t>
      </w:r>
    </w:p>
    <w:p w:rsidR="00464D91" w:rsidRPr="0088311A" w:rsidRDefault="00464D91" w:rsidP="00031B29">
      <w:pPr>
        <w:pStyle w:val="PargrafodaLista"/>
        <w:spacing w:line="360" w:lineRule="auto"/>
        <w:ind w:left="0" w:right="-1"/>
        <w:jc w:val="both"/>
        <w:rPr>
          <w:rFonts w:ascii="Times New Roman" w:hAnsi="Times New Roman"/>
          <w:sz w:val="24"/>
          <w:szCs w:val="24"/>
        </w:rPr>
      </w:pPr>
      <w:r>
        <w:rPr>
          <w:rFonts w:ascii="Times New Roman" w:hAnsi="Times New Roman"/>
          <w:sz w:val="24"/>
          <w:szCs w:val="24"/>
        </w:rPr>
        <w:lastRenderedPageBreak/>
        <w:tab/>
      </w:r>
      <w:r w:rsidRPr="0088311A">
        <w:rPr>
          <w:rFonts w:ascii="Times New Roman" w:hAnsi="Times New Roman"/>
          <w:sz w:val="24"/>
          <w:szCs w:val="24"/>
        </w:rPr>
        <w:t>As questões que nortearão o desenvolvimento deste estudo estão centradas nas seguintes problemáticas: como se dá as dinâmicas de caracterização de acidentes de trabalho e doenças ocupacionais?</w:t>
      </w:r>
      <w:r>
        <w:rPr>
          <w:rFonts w:ascii="Times New Roman" w:hAnsi="Times New Roman"/>
          <w:sz w:val="24"/>
          <w:szCs w:val="24"/>
        </w:rPr>
        <w:t xml:space="preserve">  C</w:t>
      </w:r>
      <w:r w:rsidRPr="0088311A">
        <w:rPr>
          <w:rFonts w:ascii="Times New Roman" w:hAnsi="Times New Roman"/>
          <w:sz w:val="24"/>
          <w:szCs w:val="24"/>
        </w:rPr>
        <w:t>omo essas caracterizações repercutem no Direito Previdenciário?  E como o direito vigente aborda tal gama de incolumidades?</w:t>
      </w:r>
    </w:p>
    <w:p w:rsidR="00106AA3" w:rsidRDefault="00464D91" w:rsidP="00031B29">
      <w:pPr>
        <w:pStyle w:val="PargrafodaLista"/>
        <w:spacing w:line="360" w:lineRule="auto"/>
        <w:ind w:left="0" w:right="-1"/>
        <w:jc w:val="both"/>
        <w:rPr>
          <w:rFonts w:ascii="Times New Roman" w:hAnsi="Times New Roman"/>
          <w:color w:val="000000"/>
          <w:sz w:val="24"/>
          <w:szCs w:val="24"/>
        </w:rPr>
      </w:pPr>
      <w:r>
        <w:rPr>
          <w:rFonts w:ascii="Times New Roman" w:hAnsi="Times New Roman"/>
          <w:color w:val="000000"/>
          <w:sz w:val="24"/>
          <w:szCs w:val="24"/>
        </w:rPr>
        <w:tab/>
      </w:r>
      <w:r w:rsidRPr="0088311A">
        <w:rPr>
          <w:rFonts w:ascii="Times New Roman" w:hAnsi="Times New Roman"/>
          <w:color w:val="000000"/>
          <w:sz w:val="24"/>
          <w:szCs w:val="24"/>
        </w:rPr>
        <w:t xml:space="preserve">Portanto, estas são algumas das questões que constituem a base deste </w:t>
      </w:r>
      <w:r w:rsidR="007957F7">
        <w:rPr>
          <w:rFonts w:ascii="Times New Roman" w:hAnsi="Times New Roman"/>
          <w:color w:val="000000"/>
          <w:sz w:val="24"/>
          <w:szCs w:val="24"/>
        </w:rPr>
        <w:t>artigo</w:t>
      </w:r>
      <w:r w:rsidRPr="0088311A">
        <w:rPr>
          <w:rFonts w:ascii="Times New Roman" w:hAnsi="Times New Roman"/>
          <w:color w:val="000000"/>
          <w:sz w:val="24"/>
          <w:szCs w:val="24"/>
        </w:rPr>
        <w:t xml:space="preserve"> e que tem sua importância justificada na medida em que procura debater e avançar os conhecimentos, uma vez que serão contemplados os principais aspectos da doutrina previdenciária</w:t>
      </w:r>
      <w:r w:rsidR="007957F7">
        <w:rPr>
          <w:rFonts w:ascii="Times New Roman" w:hAnsi="Times New Roman"/>
          <w:color w:val="000000"/>
          <w:sz w:val="24"/>
          <w:szCs w:val="24"/>
        </w:rPr>
        <w:t xml:space="preserve"> </w:t>
      </w:r>
      <w:r w:rsidRPr="0088311A">
        <w:rPr>
          <w:rFonts w:ascii="Times New Roman" w:hAnsi="Times New Roman"/>
          <w:color w:val="000000"/>
          <w:sz w:val="24"/>
          <w:szCs w:val="24"/>
        </w:rPr>
        <w:t xml:space="preserve"> acerca da problemática da garantia de direitos previdenciários em razão de acidentes de tr</w:t>
      </w:r>
      <w:r w:rsidR="00F94C92">
        <w:rPr>
          <w:rFonts w:ascii="Times New Roman" w:hAnsi="Times New Roman"/>
          <w:color w:val="000000"/>
          <w:sz w:val="24"/>
          <w:szCs w:val="24"/>
        </w:rPr>
        <w:t>abalho e doenças ocupacionais.</w:t>
      </w:r>
      <w:r w:rsidR="00BD6526">
        <w:rPr>
          <w:rFonts w:ascii="Times New Roman" w:hAnsi="Times New Roman"/>
          <w:color w:val="000000"/>
          <w:sz w:val="24"/>
          <w:szCs w:val="24"/>
        </w:rPr>
        <w:t xml:space="preserve"> Utiliza-se</w:t>
      </w:r>
      <w:r w:rsidR="00723513">
        <w:rPr>
          <w:rFonts w:ascii="Times New Roman" w:hAnsi="Times New Roman"/>
          <w:color w:val="000000"/>
          <w:sz w:val="24"/>
          <w:szCs w:val="24"/>
        </w:rPr>
        <w:t xml:space="preserve"> como forma de metodologia a revisão bibliográfica, pois apresenta o condão de obter uma ideia do estado atual sobre o tema, sobre suas lacunas e sobre seus desencadeamentos, </w:t>
      </w:r>
      <w:r w:rsidR="008A772A">
        <w:rPr>
          <w:rFonts w:ascii="Times New Roman" w:hAnsi="Times New Roman"/>
          <w:color w:val="000000"/>
          <w:sz w:val="24"/>
          <w:szCs w:val="24"/>
        </w:rPr>
        <w:t>a fim de</w:t>
      </w:r>
      <w:r w:rsidR="00723513">
        <w:rPr>
          <w:rFonts w:ascii="Times New Roman" w:hAnsi="Times New Roman"/>
          <w:color w:val="000000"/>
          <w:sz w:val="24"/>
          <w:szCs w:val="24"/>
        </w:rPr>
        <w:t xml:space="preserve"> avançar para a proteção do trabalhador.</w:t>
      </w:r>
    </w:p>
    <w:p w:rsidR="00F94C92" w:rsidRPr="00031B29" w:rsidRDefault="00F94C92" w:rsidP="00031B29">
      <w:pPr>
        <w:pStyle w:val="PargrafodaLista"/>
        <w:spacing w:line="360" w:lineRule="auto"/>
        <w:ind w:left="0" w:right="-1"/>
        <w:jc w:val="both"/>
        <w:rPr>
          <w:rFonts w:ascii="Times New Roman" w:hAnsi="Times New Roman"/>
          <w:color w:val="000000"/>
          <w:sz w:val="24"/>
          <w:szCs w:val="24"/>
        </w:rPr>
      </w:pPr>
    </w:p>
    <w:p w:rsidR="003B21EC" w:rsidRPr="00106AA3" w:rsidRDefault="00031B29" w:rsidP="00F94C92">
      <w:pPr>
        <w:pStyle w:val="PargrafodaLista"/>
        <w:spacing w:after="0" w:line="360" w:lineRule="auto"/>
        <w:ind w:left="0" w:right="-1"/>
        <w:jc w:val="both"/>
        <w:rPr>
          <w:rFonts w:ascii="Times New Roman" w:hAnsi="Times New Roman"/>
          <w:b/>
          <w:sz w:val="24"/>
          <w:szCs w:val="24"/>
        </w:rPr>
      </w:pPr>
      <w:r>
        <w:rPr>
          <w:rFonts w:ascii="Times New Roman" w:hAnsi="Times New Roman"/>
          <w:b/>
          <w:color w:val="000000"/>
          <w:sz w:val="24"/>
          <w:szCs w:val="24"/>
        </w:rPr>
        <w:t xml:space="preserve">2 </w:t>
      </w:r>
      <w:r w:rsidR="003B21EC" w:rsidRPr="003B21EC">
        <w:rPr>
          <w:rFonts w:ascii="Times New Roman" w:hAnsi="Times New Roman"/>
          <w:b/>
          <w:color w:val="000000"/>
          <w:sz w:val="24"/>
          <w:szCs w:val="24"/>
        </w:rPr>
        <w:t>CONCEITO DE ACIDENTE DE TRABALHO</w:t>
      </w:r>
    </w:p>
    <w:p w:rsidR="00590A91" w:rsidRDefault="00074523" w:rsidP="00106AA3">
      <w:pPr>
        <w:pStyle w:val="PargrafodaLista"/>
        <w:spacing w:after="0" w:line="360" w:lineRule="auto"/>
        <w:ind w:left="0" w:right="-1" w:firstLine="708"/>
        <w:jc w:val="both"/>
        <w:rPr>
          <w:rFonts w:ascii="Times New Roman" w:hAnsi="Times New Roman"/>
          <w:color w:val="000000"/>
          <w:sz w:val="24"/>
          <w:szCs w:val="24"/>
        </w:rPr>
      </w:pPr>
      <w:r>
        <w:rPr>
          <w:rFonts w:ascii="Times New Roman" w:hAnsi="Times New Roman"/>
          <w:color w:val="000000"/>
          <w:sz w:val="24"/>
          <w:szCs w:val="24"/>
        </w:rPr>
        <w:t>A matéria sobre acidente de trabalho na atualidade é regulamentada pela Lei 8.213 de 1991,</w:t>
      </w:r>
      <w:r w:rsidR="00E91BD8">
        <w:rPr>
          <w:rFonts w:ascii="Times New Roman" w:hAnsi="Times New Roman"/>
          <w:color w:val="000000"/>
          <w:sz w:val="24"/>
          <w:szCs w:val="24"/>
        </w:rPr>
        <w:t xml:space="preserve"> em seus artigos 19 a 23, sendo considerado legalmente como acidente de trabalho o que dispõe no artigo 19</w:t>
      </w:r>
      <w:r w:rsidR="00590A91">
        <w:rPr>
          <w:rFonts w:ascii="Times New Roman" w:hAnsi="Times New Roman"/>
          <w:color w:val="000000"/>
          <w:sz w:val="24"/>
          <w:szCs w:val="24"/>
        </w:rPr>
        <w:t xml:space="preserve"> do mesmo diploma:</w:t>
      </w:r>
    </w:p>
    <w:p w:rsidR="00106AA3" w:rsidRDefault="00590A91" w:rsidP="00106AA3">
      <w:pPr>
        <w:pStyle w:val="PargrafodaLista"/>
        <w:spacing w:after="0" w:line="240" w:lineRule="auto"/>
        <w:ind w:left="2268"/>
        <w:jc w:val="both"/>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Art 19. </w:t>
      </w:r>
      <w:r w:rsidRPr="00590A91">
        <w:rPr>
          <w:rFonts w:ascii="Times New Roman" w:hAnsi="Times New Roman"/>
          <w:color w:val="000000"/>
          <w:sz w:val="20"/>
          <w:shd w:val="clear" w:color="auto" w:fill="FFFFFF"/>
        </w:rPr>
        <w:t>Acidente do trabalho é o que ocorre pelo exercício do trabalho a serviço de empresa ou de empregador doméstico ou pelo exercício do trabalho dos segurados referidos no inciso VII do art. 11 desta Lei, provocando lesão corporal ou perturbação funcional que cause a morte ou a perda ou redução, permanente ou temporária, da capacidade para o trabalho</w:t>
      </w:r>
      <w:r w:rsidR="00E35F11">
        <w:rPr>
          <w:rFonts w:ascii="Times New Roman" w:hAnsi="Times New Roman"/>
          <w:color w:val="000000"/>
          <w:sz w:val="20"/>
          <w:shd w:val="clear" w:color="auto" w:fill="FFFFFF"/>
        </w:rPr>
        <w:t>.</w:t>
      </w:r>
      <w:r w:rsidR="006B12E5">
        <w:rPr>
          <w:rFonts w:ascii="Times New Roman" w:hAnsi="Times New Roman"/>
          <w:color w:val="000000"/>
          <w:sz w:val="20"/>
          <w:shd w:val="clear" w:color="auto" w:fill="FFFFFF"/>
        </w:rPr>
        <w:t xml:space="preserve"> </w:t>
      </w:r>
      <w:r w:rsidR="00E35F11">
        <w:rPr>
          <w:rFonts w:ascii="Times New Roman" w:hAnsi="Times New Roman"/>
          <w:color w:val="000000"/>
          <w:sz w:val="20"/>
          <w:shd w:val="clear" w:color="auto" w:fill="FFFFFF"/>
        </w:rPr>
        <w:t>(BRASIL, 1991)</w:t>
      </w:r>
    </w:p>
    <w:p w:rsidR="00106AA3" w:rsidRPr="00106AA3" w:rsidRDefault="00106AA3" w:rsidP="00106AA3">
      <w:pPr>
        <w:pStyle w:val="PargrafodaLista"/>
        <w:spacing w:after="0" w:line="240" w:lineRule="auto"/>
        <w:ind w:left="2268"/>
        <w:jc w:val="both"/>
        <w:rPr>
          <w:rFonts w:ascii="Times New Roman" w:hAnsi="Times New Roman"/>
          <w:color w:val="000000"/>
          <w:sz w:val="20"/>
          <w:shd w:val="clear" w:color="auto" w:fill="FFFFFF"/>
        </w:rPr>
      </w:pPr>
    </w:p>
    <w:p w:rsidR="00E91BD8" w:rsidRDefault="00E91BD8" w:rsidP="00106AA3">
      <w:pPr>
        <w:pStyle w:val="PargrafodaLista"/>
        <w:spacing w:after="0" w:line="360" w:lineRule="auto"/>
        <w:ind w:left="0" w:firstLine="708"/>
        <w:jc w:val="both"/>
        <w:rPr>
          <w:rFonts w:ascii="Times New Roman" w:hAnsi="Times New Roman"/>
          <w:color w:val="000000"/>
          <w:sz w:val="24"/>
          <w:szCs w:val="24"/>
        </w:rPr>
      </w:pPr>
      <w:r>
        <w:rPr>
          <w:rFonts w:ascii="Times New Roman" w:hAnsi="Times New Roman"/>
          <w:color w:val="000000"/>
          <w:sz w:val="24"/>
          <w:szCs w:val="24"/>
        </w:rPr>
        <w:t>Entretanto, sob o aspecto doutrinário, se constata que a definição conferida p</w:t>
      </w:r>
      <w:r w:rsidR="00587E58">
        <w:rPr>
          <w:rFonts w:ascii="Times New Roman" w:hAnsi="Times New Roman"/>
          <w:color w:val="000000"/>
          <w:sz w:val="24"/>
          <w:szCs w:val="24"/>
        </w:rPr>
        <w:t xml:space="preserve">ela lei não é suficiente para </w:t>
      </w:r>
      <w:r>
        <w:rPr>
          <w:rFonts w:ascii="Times New Roman" w:hAnsi="Times New Roman"/>
          <w:color w:val="000000"/>
          <w:sz w:val="24"/>
          <w:szCs w:val="24"/>
        </w:rPr>
        <w:t xml:space="preserve"> ter uma noção de fato, do que se</w:t>
      </w:r>
      <w:r w:rsidR="00590A91">
        <w:rPr>
          <w:rFonts w:ascii="Times New Roman" w:hAnsi="Times New Roman"/>
          <w:color w:val="000000"/>
          <w:sz w:val="24"/>
          <w:szCs w:val="24"/>
        </w:rPr>
        <w:t>ja o acidente de trabalho, tendo</w:t>
      </w:r>
      <w:r>
        <w:rPr>
          <w:rFonts w:ascii="Times New Roman" w:hAnsi="Times New Roman"/>
          <w:color w:val="000000"/>
          <w:sz w:val="24"/>
          <w:szCs w:val="24"/>
        </w:rPr>
        <w:t xml:space="preserve"> </w:t>
      </w:r>
      <w:r w:rsidR="008B686B">
        <w:rPr>
          <w:rFonts w:ascii="Times New Roman" w:hAnsi="Times New Roman"/>
          <w:color w:val="000000"/>
          <w:sz w:val="24"/>
          <w:szCs w:val="24"/>
        </w:rPr>
        <w:t>apenas</w:t>
      </w:r>
      <w:r>
        <w:rPr>
          <w:rFonts w:ascii="Times New Roman" w:hAnsi="Times New Roman"/>
          <w:color w:val="000000"/>
          <w:sz w:val="24"/>
          <w:szCs w:val="24"/>
        </w:rPr>
        <w:t xml:space="preserve"> </w:t>
      </w:r>
      <w:r w:rsidR="00FB77F3">
        <w:rPr>
          <w:rFonts w:ascii="Times New Roman" w:hAnsi="Times New Roman"/>
          <w:color w:val="000000"/>
          <w:sz w:val="24"/>
          <w:szCs w:val="24"/>
        </w:rPr>
        <w:t>a finalidade restrita de indicar</w:t>
      </w:r>
      <w:r>
        <w:rPr>
          <w:rFonts w:ascii="Times New Roman" w:hAnsi="Times New Roman"/>
          <w:color w:val="000000"/>
          <w:sz w:val="24"/>
          <w:szCs w:val="24"/>
        </w:rPr>
        <w:t xml:space="preserve"> quem são </w:t>
      </w:r>
      <w:r w:rsidR="00FB77F3">
        <w:rPr>
          <w:rFonts w:ascii="Times New Roman" w:hAnsi="Times New Roman"/>
          <w:color w:val="000000"/>
          <w:sz w:val="24"/>
          <w:szCs w:val="24"/>
        </w:rPr>
        <w:t xml:space="preserve">os segurados que tem o direito a proteção acidentária. </w:t>
      </w:r>
    </w:p>
    <w:p w:rsidR="00704E61" w:rsidRDefault="00BD6526" w:rsidP="007079AC">
      <w:pPr>
        <w:pStyle w:val="PargrafodaLista"/>
        <w:spacing w:line="360" w:lineRule="auto"/>
        <w:ind w:left="0" w:right="-1"/>
        <w:jc w:val="both"/>
        <w:rPr>
          <w:rFonts w:ascii="Times New Roman" w:hAnsi="Times New Roman"/>
          <w:color w:val="000000"/>
          <w:sz w:val="24"/>
          <w:szCs w:val="24"/>
        </w:rPr>
      </w:pPr>
      <w:r>
        <w:rPr>
          <w:rFonts w:ascii="Times New Roman" w:hAnsi="Times New Roman"/>
          <w:color w:val="000000"/>
          <w:sz w:val="24"/>
          <w:szCs w:val="24"/>
        </w:rPr>
        <w:t>A visão doutriná</w:t>
      </w:r>
      <w:r w:rsidR="00FB77F3">
        <w:rPr>
          <w:rFonts w:ascii="Times New Roman" w:hAnsi="Times New Roman"/>
          <w:color w:val="000000"/>
          <w:sz w:val="24"/>
          <w:szCs w:val="24"/>
        </w:rPr>
        <w:t xml:space="preserve">ria mais adequada para o conceito do acidente típico é a do doutrinador </w:t>
      </w:r>
      <w:r w:rsidR="004E4E61">
        <w:rPr>
          <w:rFonts w:ascii="Times New Roman" w:hAnsi="Times New Roman"/>
          <w:color w:val="000000"/>
          <w:sz w:val="24"/>
          <w:szCs w:val="24"/>
        </w:rPr>
        <w:t xml:space="preserve">Mozart Victor </w:t>
      </w:r>
      <w:r w:rsidR="00FB77F3">
        <w:rPr>
          <w:rFonts w:ascii="Times New Roman" w:hAnsi="Times New Roman"/>
          <w:color w:val="000000"/>
          <w:sz w:val="24"/>
          <w:szCs w:val="24"/>
        </w:rPr>
        <w:t xml:space="preserve">Russomano, que ao chegar próximo da definição conceituou como um acontecimento em geral súbito, violento e fortuito, vinculado ao serviço prestado a outrem pela vítima que lhe determina lesão </w:t>
      </w:r>
      <w:r w:rsidR="00106AA3">
        <w:rPr>
          <w:rFonts w:ascii="Times New Roman" w:hAnsi="Times New Roman"/>
          <w:color w:val="000000"/>
          <w:sz w:val="24"/>
          <w:szCs w:val="24"/>
        </w:rPr>
        <w:t>corporal</w:t>
      </w:r>
      <w:r w:rsidR="008B686B">
        <w:rPr>
          <w:rFonts w:ascii="Times New Roman" w:hAnsi="Times New Roman"/>
          <w:color w:val="000000"/>
          <w:sz w:val="24"/>
          <w:szCs w:val="24"/>
        </w:rPr>
        <w:t xml:space="preserve"> (</w:t>
      </w:r>
      <w:r w:rsidR="00FB77F3">
        <w:rPr>
          <w:rFonts w:ascii="Times New Roman" w:hAnsi="Times New Roman"/>
          <w:color w:val="000000"/>
          <w:sz w:val="24"/>
          <w:szCs w:val="24"/>
        </w:rPr>
        <w:t xml:space="preserve">RUSSOMANO, </w:t>
      </w:r>
      <w:r w:rsidR="00704E61">
        <w:rPr>
          <w:rFonts w:ascii="Times New Roman" w:hAnsi="Times New Roman"/>
          <w:color w:val="000000"/>
          <w:sz w:val="24"/>
          <w:szCs w:val="24"/>
        </w:rPr>
        <w:t>2001). Sendo assim, são características do acidente de trabalho a exterioridade da causa do acidente, a violência, a subtaneidade e a relação com a atividade laboral.</w:t>
      </w:r>
    </w:p>
    <w:p w:rsidR="00FA27D9" w:rsidRDefault="00704E61" w:rsidP="00106AA3">
      <w:pPr>
        <w:pStyle w:val="PargrafodaLista"/>
        <w:spacing w:line="360" w:lineRule="auto"/>
        <w:ind w:left="0" w:right="-1" w:firstLine="708"/>
        <w:jc w:val="both"/>
        <w:rPr>
          <w:rFonts w:ascii="Times New Roman" w:hAnsi="Times New Roman"/>
          <w:color w:val="000000"/>
          <w:sz w:val="24"/>
          <w:szCs w:val="24"/>
        </w:rPr>
      </w:pPr>
      <w:r>
        <w:rPr>
          <w:rFonts w:ascii="Times New Roman" w:hAnsi="Times New Roman"/>
          <w:color w:val="000000"/>
          <w:sz w:val="24"/>
          <w:szCs w:val="24"/>
        </w:rPr>
        <w:t>O acidente tem como característica a violência, no</w:t>
      </w:r>
      <w:r w:rsidR="00587E58">
        <w:rPr>
          <w:rFonts w:ascii="Times New Roman" w:hAnsi="Times New Roman"/>
          <w:color w:val="000000"/>
          <w:sz w:val="24"/>
          <w:szCs w:val="24"/>
        </w:rPr>
        <w:t xml:space="preserve"> sentido d</w:t>
      </w:r>
      <w:r w:rsidR="008B686B">
        <w:rPr>
          <w:rFonts w:ascii="Times New Roman" w:hAnsi="Times New Roman"/>
          <w:color w:val="000000"/>
          <w:sz w:val="24"/>
          <w:szCs w:val="24"/>
        </w:rPr>
        <w:t>e produz</w:t>
      </w:r>
      <w:r w:rsidR="00BD6526">
        <w:rPr>
          <w:rFonts w:ascii="Times New Roman" w:hAnsi="Times New Roman"/>
          <w:color w:val="000000"/>
          <w:sz w:val="24"/>
          <w:szCs w:val="24"/>
        </w:rPr>
        <w:t>ir</w:t>
      </w:r>
      <w:r w:rsidR="008B686B">
        <w:rPr>
          <w:rFonts w:ascii="Times New Roman" w:hAnsi="Times New Roman"/>
          <w:color w:val="000000"/>
          <w:sz w:val="24"/>
          <w:szCs w:val="24"/>
        </w:rPr>
        <w:t xml:space="preserve"> a violação à</w:t>
      </w:r>
      <w:r>
        <w:rPr>
          <w:rFonts w:ascii="Times New Roman" w:hAnsi="Times New Roman"/>
          <w:color w:val="000000"/>
          <w:sz w:val="24"/>
          <w:szCs w:val="24"/>
        </w:rPr>
        <w:t xml:space="preserve"> integridade física do trabalhador. </w:t>
      </w:r>
      <w:r w:rsidR="00106AA3">
        <w:rPr>
          <w:rFonts w:ascii="Times New Roman" w:hAnsi="Times New Roman"/>
          <w:color w:val="000000"/>
          <w:sz w:val="24"/>
          <w:szCs w:val="24"/>
        </w:rPr>
        <w:t xml:space="preserve"> </w:t>
      </w:r>
      <w:r>
        <w:rPr>
          <w:rFonts w:ascii="Times New Roman" w:hAnsi="Times New Roman"/>
          <w:color w:val="000000"/>
          <w:sz w:val="24"/>
          <w:szCs w:val="24"/>
        </w:rPr>
        <w:t xml:space="preserve">É </w:t>
      </w:r>
      <w:r w:rsidR="008B686B">
        <w:rPr>
          <w:rFonts w:ascii="Times New Roman" w:hAnsi="Times New Roman"/>
          <w:color w:val="000000"/>
          <w:sz w:val="24"/>
          <w:szCs w:val="24"/>
        </w:rPr>
        <w:t>d</w:t>
      </w:r>
      <w:r>
        <w:rPr>
          <w:rFonts w:ascii="Times New Roman" w:hAnsi="Times New Roman"/>
          <w:color w:val="000000"/>
          <w:sz w:val="24"/>
          <w:szCs w:val="24"/>
        </w:rPr>
        <w:t>a violência do acontecimento que deriva a lesão corporal ou a pert</w:t>
      </w:r>
      <w:r w:rsidR="00BD6526">
        <w:rPr>
          <w:rFonts w:ascii="Times New Roman" w:hAnsi="Times New Roman"/>
          <w:color w:val="000000"/>
          <w:sz w:val="24"/>
          <w:szCs w:val="24"/>
        </w:rPr>
        <w:t>urbação funcional, tornando a ví</w:t>
      </w:r>
      <w:r>
        <w:rPr>
          <w:rFonts w:ascii="Times New Roman" w:hAnsi="Times New Roman"/>
          <w:color w:val="000000"/>
          <w:sz w:val="24"/>
          <w:szCs w:val="24"/>
        </w:rPr>
        <w:t>tima incapa</w:t>
      </w:r>
      <w:r w:rsidR="00BD6526">
        <w:rPr>
          <w:rFonts w:ascii="Times New Roman" w:hAnsi="Times New Roman"/>
          <w:color w:val="000000"/>
          <w:sz w:val="24"/>
          <w:szCs w:val="24"/>
        </w:rPr>
        <w:t>z (</w:t>
      </w:r>
      <w:r>
        <w:rPr>
          <w:rFonts w:ascii="Times New Roman" w:hAnsi="Times New Roman"/>
          <w:color w:val="000000"/>
          <w:sz w:val="24"/>
          <w:szCs w:val="24"/>
        </w:rPr>
        <w:t>provisória ou definitiva</w:t>
      </w:r>
      <w:r w:rsidR="00106AA3">
        <w:rPr>
          <w:rFonts w:ascii="Times New Roman" w:hAnsi="Times New Roman"/>
          <w:color w:val="000000"/>
          <w:sz w:val="24"/>
          <w:szCs w:val="24"/>
        </w:rPr>
        <w:t>mente</w:t>
      </w:r>
      <w:r w:rsidR="00BD6526">
        <w:rPr>
          <w:rFonts w:ascii="Times New Roman" w:hAnsi="Times New Roman"/>
          <w:color w:val="000000"/>
          <w:sz w:val="24"/>
          <w:szCs w:val="24"/>
        </w:rPr>
        <w:t>)</w:t>
      </w:r>
      <w:r w:rsidR="00106AA3">
        <w:rPr>
          <w:rFonts w:ascii="Times New Roman" w:hAnsi="Times New Roman"/>
          <w:color w:val="000000"/>
          <w:sz w:val="24"/>
          <w:szCs w:val="24"/>
        </w:rPr>
        <w:t xml:space="preserve">, ou causando-lhe a morte, </w:t>
      </w:r>
      <w:r>
        <w:rPr>
          <w:rFonts w:ascii="Times New Roman" w:hAnsi="Times New Roman"/>
          <w:color w:val="000000"/>
          <w:sz w:val="24"/>
          <w:szCs w:val="24"/>
        </w:rPr>
        <w:t xml:space="preserve">haja vista que o acidente que não gera danos </w:t>
      </w:r>
      <w:r w:rsidR="008B686B">
        <w:rPr>
          <w:rFonts w:ascii="Times New Roman" w:hAnsi="Times New Roman"/>
          <w:color w:val="000000"/>
          <w:sz w:val="24"/>
          <w:szCs w:val="24"/>
        </w:rPr>
        <w:t>à</w:t>
      </w:r>
      <w:r w:rsidR="00BD6526">
        <w:rPr>
          <w:rFonts w:ascii="Times New Roman" w:hAnsi="Times New Roman"/>
          <w:color w:val="000000"/>
          <w:sz w:val="24"/>
          <w:szCs w:val="24"/>
        </w:rPr>
        <w:t xml:space="preserve"> integridade do indiví</w:t>
      </w:r>
      <w:r>
        <w:rPr>
          <w:rFonts w:ascii="Times New Roman" w:hAnsi="Times New Roman"/>
          <w:color w:val="000000"/>
          <w:sz w:val="24"/>
          <w:szCs w:val="24"/>
        </w:rPr>
        <w:t xml:space="preserve">duo </w:t>
      </w:r>
      <w:r>
        <w:rPr>
          <w:rFonts w:ascii="Times New Roman" w:hAnsi="Times New Roman"/>
          <w:color w:val="000000"/>
          <w:sz w:val="24"/>
          <w:szCs w:val="24"/>
        </w:rPr>
        <w:lastRenderedPageBreak/>
        <w:t>não integra o conceito.</w:t>
      </w:r>
      <w:r w:rsidR="00106AA3">
        <w:rPr>
          <w:rFonts w:ascii="Times New Roman" w:hAnsi="Times New Roman"/>
          <w:color w:val="000000"/>
          <w:sz w:val="24"/>
          <w:szCs w:val="24"/>
        </w:rPr>
        <w:t xml:space="preserve"> </w:t>
      </w:r>
      <w:r w:rsidR="00FA27D9">
        <w:rPr>
          <w:rFonts w:ascii="Times New Roman" w:hAnsi="Times New Roman"/>
          <w:color w:val="000000"/>
          <w:sz w:val="24"/>
          <w:szCs w:val="24"/>
        </w:rPr>
        <w:t xml:space="preserve">Tal fato é decorrente de um evento súbito, abrupto, que ocorre em um curto espaço de tempo, e </w:t>
      </w:r>
      <w:r w:rsidR="003504AC">
        <w:rPr>
          <w:rFonts w:ascii="Times New Roman" w:hAnsi="Times New Roman"/>
          <w:color w:val="000000"/>
          <w:sz w:val="24"/>
          <w:szCs w:val="24"/>
        </w:rPr>
        <w:t xml:space="preserve">que </w:t>
      </w:r>
      <w:r w:rsidR="00FA27D9">
        <w:rPr>
          <w:rFonts w:ascii="Times New Roman" w:hAnsi="Times New Roman"/>
          <w:color w:val="000000"/>
          <w:sz w:val="24"/>
          <w:szCs w:val="24"/>
        </w:rPr>
        <w:t>podem gerar efeitos permanentes, sequelas.</w:t>
      </w:r>
    </w:p>
    <w:p w:rsidR="00FA27D9" w:rsidRPr="00FF0A2E" w:rsidRDefault="00FA27D9" w:rsidP="007079AC">
      <w:pPr>
        <w:pStyle w:val="PargrafodaLista"/>
        <w:spacing w:line="360" w:lineRule="auto"/>
        <w:ind w:left="0" w:right="-1" w:firstLine="708"/>
        <w:jc w:val="both"/>
        <w:rPr>
          <w:rFonts w:ascii="Times New Roman" w:hAnsi="Times New Roman"/>
          <w:sz w:val="24"/>
          <w:szCs w:val="24"/>
        </w:rPr>
      </w:pPr>
      <w:r>
        <w:rPr>
          <w:rFonts w:ascii="Times New Roman" w:hAnsi="Times New Roman"/>
          <w:color w:val="000000"/>
          <w:sz w:val="24"/>
          <w:szCs w:val="24"/>
        </w:rPr>
        <w:t>Ademais, vale salientar que colocar essas como características para a conceituação de acidente do trabalho tem o condão de excluir os agentes congênitos, não se tratando de enfermidade preexisten</w:t>
      </w:r>
      <w:r w:rsidR="00106AA3">
        <w:rPr>
          <w:rFonts w:ascii="Times New Roman" w:hAnsi="Times New Roman"/>
          <w:color w:val="000000"/>
          <w:sz w:val="24"/>
          <w:szCs w:val="24"/>
        </w:rPr>
        <w:t xml:space="preserve">te, </w:t>
      </w:r>
      <w:r w:rsidR="00BE2652">
        <w:rPr>
          <w:rFonts w:ascii="Times New Roman" w:hAnsi="Times New Roman"/>
          <w:color w:val="000000"/>
          <w:sz w:val="24"/>
          <w:szCs w:val="24"/>
        </w:rPr>
        <w:t xml:space="preserve">mas de dano atual ou </w:t>
      </w:r>
      <w:r w:rsidR="003504AC">
        <w:rPr>
          <w:rFonts w:ascii="Times New Roman" w:hAnsi="Times New Roman"/>
          <w:color w:val="000000"/>
          <w:sz w:val="24"/>
          <w:szCs w:val="24"/>
        </w:rPr>
        <w:t>futuro,</w:t>
      </w:r>
      <w:r w:rsidR="00BE2652">
        <w:rPr>
          <w:rFonts w:ascii="Times New Roman" w:hAnsi="Times New Roman"/>
          <w:color w:val="000000"/>
          <w:sz w:val="24"/>
          <w:szCs w:val="24"/>
        </w:rPr>
        <w:t xml:space="preserve"> </w:t>
      </w:r>
      <w:r w:rsidR="003504AC">
        <w:rPr>
          <w:rFonts w:ascii="Times New Roman" w:hAnsi="Times New Roman"/>
          <w:sz w:val="24"/>
          <w:szCs w:val="24"/>
        </w:rPr>
        <w:t>s</w:t>
      </w:r>
      <w:r w:rsidRPr="00FF0A2E">
        <w:rPr>
          <w:rFonts w:ascii="Times New Roman" w:hAnsi="Times New Roman"/>
          <w:sz w:val="24"/>
          <w:szCs w:val="24"/>
        </w:rPr>
        <w:t>endo causados por eventos externos ao trabalhador,</w:t>
      </w:r>
      <w:r w:rsidR="00BE2652" w:rsidRPr="00FF0A2E">
        <w:rPr>
          <w:rFonts w:ascii="Times New Roman" w:hAnsi="Times New Roman"/>
          <w:sz w:val="24"/>
          <w:szCs w:val="24"/>
        </w:rPr>
        <w:t xml:space="preserve"> mas</w:t>
      </w:r>
      <w:r w:rsidRPr="00FF0A2E">
        <w:rPr>
          <w:rFonts w:ascii="Times New Roman" w:hAnsi="Times New Roman"/>
          <w:sz w:val="24"/>
          <w:szCs w:val="24"/>
        </w:rPr>
        <w:t xml:space="preserve"> não chegando ao subjetivismo do acidente, pois a partir da inclusão das prestações por acidente de trabalho no âmbito da previdência social</w:t>
      </w:r>
      <w:r w:rsidR="003504AC">
        <w:rPr>
          <w:rFonts w:ascii="Times New Roman" w:hAnsi="Times New Roman"/>
          <w:sz w:val="24"/>
          <w:szCs w:val="24"/>
        </w:rPr>
        <w:t xml:space="preserve">, </w:t>
      </w:r>
      <w:r w:rsidR="00BE2652" w:rsidRPr="00FF0A2E">
        <w:rPr>
          <w:rFonts w:ascii="Times New Roman" w:hAnsi="Times New Roman"/>
          <w:sz w:val="24"/>
          <w:szCs w:val="24"/>
        </w:rPr>
        <w:t>adotou</w:t>
      </w:r>
      <w:r w:rsidR="003504AC">
        <w:rPr>
          <w:rFonts w:ascii="Times New Roman" w:hAnsi="Times New Roman"/>
          <w:sz w:val="24"/>
          <w:szCs w:val="24"/>
        </w:rPr>
        <w:t>-se</w:t>
      </w:r>
      <w:r w:rsidR="00BE2652" w:rsidRPr="00FF0A2E">
        <w:rPr>
          <w:rFonts w:ascii="Times New Roman" w:hAnsi="Times New Roman"/>
          <w:sz w:val="24"/>
          <w:szCs w:val="24"/>
        </w:rPr>
        <w:t xml:space="preserve"> a teoria do risco social, dispondo que é devido o </w:t>
      </w:r>
      <w:r w:rsidR="00106AA3" w:rsidRPr="00FF0A2E">
        <w:rPr>
          <w:rFonts w:ascii="Times New Roman" w:hAnsi="Times New Roman"/>
          <w:sz w:val="24"/>
          <w:szCs w:val="24"/>
        </w:rPr>
        <w:t>benefí</w:t>
      </w:r>
      <w:r w:rsidR="00FF58A8" w:rsidRPr="00FF0A2E">
        <w:rPr>
          <w:rFonts w:ascii="Times New Roman" w:hAnsi="Times New Roman"/>
          <w:sz w:val="24"/>
          <w:szCs w:val="24"/>
        </w:rPr>
        <w:t>cio</w:t>
      </w:r>
      <w:r w:rsidR="00BE2652" w:rsidRPr="00FF0A2E">
        <w:rPr>
          <w:rFonts w:ascii="Times New Roman" w:hAnsi="Times New Roman"/>
          <w:sz w:val="24"/>
          <w:szCs w:val="24"/>
        </w:rPr>
        <w:t xml:space="preserve"> independente de culpa ou dolo da vítima.</w:t>
      </w:r>
    </w:p>
    <w:p w:rsidR="004541BB" w:rsidRPr="00FF0A2E" w:rsidRDefault="007079AC" w:rsidP="007079AC">
      <w:pPr>
        <w:pStyle w:val="PargrafodaLista"/>
        <w:spacing w:line="360" w:lineRule="auto"/>
        <w:ind w:left="0" w:right="-1" w:firstLine="708"/>
        <w:jc w:val="both"/>
        <w:rPr>
          <w:rFonts w:ascii="Times New Roman" w:hAnsi="Times New Roman"/>
          <w:sz w:val="24"/>
          <w:szCs w:val="24"/>
        </w:rPr>
      </w:pPr>
      <w:r>
        <w:rPr>
          <w:rFonts w:ascii="Times New Roman" w:hAnsi="Times New Roman"/>
          <w:color w:val="000000"/>
          <w:sz w:val="24"/>
          <w:szCs w:val="24"/>
        </w:rPr>
        <w:t>Por ú</w:t>
      </w:r>
      <w:r w:rsidR="00FF58A8">
        <w:rPr>
          <w:rFonts w:ascii="Times New Roman" w:hAnsi="Times New Roman"/>
          <w:color w:val="000000"/>
          <w:sz w:val="24"/>
          <w:szCs w:val="24"/>
        </w:rPr>
        <w:t>ltimo, a caracterização do acidente de trabalho impõe que ele te</w:t>
      </w:r>
      <w:r w:rsidR="00106AA3">
        <w:rPr>
          <w:rFonts w:ascii="Times New Roman" w:hAnsi="Times New Roman"/>
          <w:color w:val="000000"/>
          <w:sz w:val="24"/>
          <w:szCs w:val="24"/>
        </w:rPr>
        <w:t>nha sido causado pelo exercício</w:t>
      </w:r>
      <w:r w:rsidR="00FF58A8">
        <w:rPr>
          <w:rFonts w:ascii="Times New Roman" w:hAnsi="Times New Roman"/>
          <w:color w:val="000000"/>
          <w:sz w:val="24"/>
          <w:szCs w:val="24"/>
        </w:rPr>
        <w:t xml:space="preserve"> da atividade laboral, excluindo o acidente ocorrido fora do </w:t>
      </w:r>
      <w:r w:rsidR="008B686B">
        <w:rPr>
          <w:rFonts w:ascii="Times New Roman" w:hAnsi="Times New Roman"/>
          <w:color w:val="000000"/>
          <w:sz w:val="24"/>
          <w:szCs w:val="24"/>
        </w:rPr>
        <w:t>ambiente</w:t>
      </w:r>
      <w:r w:rsidR="00FF58A8">
        <w:rPr>
          <w:rFonts w:ascii="Times New Roman" w:hAnsi="Times New Roman"/>
          <w:color w:val="000000"/>
          <w:sz w:val="24"/>
          <w:szCs w:val="24"/>
        </w:rPr>
        <w:t xml:space="preserve"> dos deveres e das obrigações decorrentes </w:t>
      </w:r>
      <w:r w:rsidR="008C6D6C">
        <w:rPr>
          <w:rFonts w:ascii="Times New Roman" w:hAnsi="Times New Roman"/>
          <w:color w:val="000000"/>
          <w:sz w:val="24"/>
          <w:szCs w:val="24"/>
        </w:rPr>
        <w:t>do trabalho</w:t>
      </w:r>
      <w:r w:rsidR="00FF58A8">
        <w:rPr>
          <w:rFonts w:ascii="Times New Roman" w:hAnsi="Times New Roman"/>
          <w:color w:val="000000"/>
          <w:sz w:val="24"/>
          <w:szCs w:val="24"/>
        </w:rPr>
        <w:t>.</w:t>
      </w:r>
      <w:r w:rsidR="004541BB">
        <w:rPr>
          <w:rFonts w:ascii="Times New Roman" w:hAnsi="Times New Roman"/>
          <w:color w:val="000000"/>
          <w:sz w:val="24"/>
          <w:szCs w:val="24"/>
        </w:rPr>
        <w:t xml:space="preserve"> Contudo, não é necessário que o fato tenha ocorrido no </w:t>
      </w:r>
      <w:r w:rsidR="00FF0A2E">
        <w:rPr>
          <w:rFonts w:ascii="Times New Roman" w:hAnsi="Times New Roman"/>
          <w:color w:val="000000"/>
          <w:sz w:val="24"/>
          <w:szCs w:val="24"/>
        </w:rPr>
        <w:t>ambiente físico do</w:t>
      </w:r>
      <w:r w:rsidR="004541BB">
        <w:rPr>
          <w:rFonts w:ascii="Times New Roman" w:hAnsi="Times New Roman"/>
          <w:color w:val="000000"/>
          <w:sz w:val="24"/>
          <w:szCs w:val="24"/>
        </w:rPr>
        <w:t xml:space="preserve"> trabalho, mas tão somente em decorrência dele, assim, estão incluídos os acidentes sofridos em trabalhos externos e os acidentes de trajeto. </w:t>
      </w:r>
      <w:r w:rsidR="004541BB" w:rsidRPr="00FF0A2E">
        <w:rPr>
          <w:rFonts w:ascii="Times New Roman" w:hAnsi="Times New Roman"/>
          <w:sz w:val="24"/>
          <w:szCs w:val="24"/>
        </w:rPr>
        <w:t xml:space="preserve">Mesmo com a nova reforma trabalhista, lei 13.467 de 2017, na qual não regula mais o acidente de percurso, tal acontecimento está perfeitamente dentro do conceito de acidente de trabalho, sendo </w:t>
      </w:r>
      <w:r w:rsidR="008248AE" w:rsidRPr="00FF0A2E">
        <w:rPr>
          <w:rFonts w:ascii="Times New Roman" w:hAnsi="Times New Roman"/>
          <w:sz w:val="24"/>
          <w:szCs w:val="24"/>
        </w:rPr>
        <w:t>decorrente</w:t>
      </w:r>
      <w:r w:rsidR="004541BB" w:rsidRPr="00FF0A2E">
        <w:rPr>
          <w:rFonts w:ascii="Times New Roman" w:hAnsi="Times New Roman"/>
          <w:sz w:val="24"/>
          <w:szCs w:val="24"/>
        </w:rPr>
        <w:t xml:space="preserve"> da obrigação entre trabalhador e empregador, considerando-se como acidente de trabalho</w:t>
      </w:r>
      <w:r w:rsidR="008248AE" w:rsidRPr="00FF0A2E">
        <w:rPr>
          <w:rFonts w:ascii="Times New Roman" w:hAnsi="Times New Roman"/>
          <w:sz w:val="24"/>
          <w:szCs w:val="24"/>
        </w:rPr>
        <w:t xml:space="preserve"> o</w:t>
      </w:r>
      <w:r w:rsidR="004541BB" w:rsidRPr="00FF0A2E">
        <w:rPr>
          <w:rFonts w:ascii="Times New Roman" w:hAnsi="Times New Roman"/>
          <w:sz w:val="24"/>
          <w:szCs w:val="24"/>
        </w:rPr>
        <w:t xml:space="preserve"> deslocamento do segurado entre</w:t>
      </w:r>
      <w:r w:rsidR="006A6464" w:rsidRPr="00FF0A2E">
        <w:rPr>
          <w:rFonts w:ascii="Times New Roman" w:hAnsi="Times New Roman"/>
          <w:sz w:val="24"/>
          <w:szCs w:val="24"/>
        </w:rPr>
        <w:t xml:space="preserve"> sua </w:t>
      </w:r>
      <w:r w:rsidR="004541BB" w:rsidRPr="00FF0A2E">
        <w:rPr>
          <w:rFonts w:ascii="Times New Roman" w:hAnsi="Times New Roman"/>
          <w:sz w:val="24"/>
          <w:szCs w:val="24"/>
        </w:rPr>
        <w:t xml:space="preserve"> residência e o l</w:t>
      </w:r>
      <w:r w:rsidR="006A6464" w:rsidRPr="00FF0A2E">
        <w:rPr>
          <w:rFonts w:ascii="Times New Roman" w:hAnsi="Times New Roman"/>
          <w:sz w:val="24"/>
          <w:szCs w:val="24"/>
        </w:rPr>
        <w:t>ocal de trabalho, e vice-versa, é o chamado acidente in itinere.</w:t>
      </w:r>
    </w:p>
    <w:p w:rsidR="00B70F15" w:rsidRDefault="005D42D3" w:rsidP="007079AC">
      <w:pPr>
        <w:pStyle w:val="PargrafodaLista"/>
        <w:spacing w:line="360" w:lineRule="auto"/>
        <w:ind w:left="0" w:right="-1" w:firstLine="708"/>
        <w:jc w:val="both"/>
        <w:rPr>
          <w:rFonts w:ascii="Times New Roman" w:hAnsi="Times New Roman"/>
          <w:color w:val="000000"/>
          <w:sz w:val="24"/>
          <w:szCs w:val="24"/>
        </w:rPr>
      </w:pPr>
      <w:r>
        <w:rPr>
          <w:rFonts w:ascii="Times New Roman" w:hAnsi="Times New Roman"/>
          <w:color w:val="000000"/>
          <w:sz w:val="24"/>
          <w:szCs w:val="24"/>
        </w:rPr>
        <w:t xml:space="preserve">Para </w:t>
      </w:r>
      <w:r w:rsidR="008B686B">
        <w:rPr>
          <w:rFonts w:ascii="Times New Roman" w:hAnsi="Times New Roman"/>
          <w:color w:val="000000"/>
          <w:sz w:val="24"/>
          <w:szCs w:val="24"/>
        </w:rPr>
        <w:t>caracterizar-se como acidente de trabalho</w:t>
      </w:r>
      <w:r w:rsidR="008248AE">
        <w:rPr>
          <w:rFonts w:ascii="Times New Roman" w:hAnsi="Times New Roman"/>
          <w:color w:val="000000"/>
          <w:sz w:val="24"/>
          <w:szCs w:val="24"/>
        </w:rPr>
        <w:t xml:space="preserve"> é</w:t>
      </w:r>
      <w:r>
        <w:rPr>
          <w:rFonts w:ascii="Times New Roman" w:hAnsi="Times New Roman"/>
          <w:color w:val="000000"/>
          <w:sz w:val="24"/>
          <w:szCs w:val="24"/>
        </w:rPr>
        <w:t xml:space="preserve"> essencial </w:t>
      </w:r>
      <w:r w:rsidR="008248AE">
        <w:rPr>
          <w:rFonts w:ascii="Times New Roman" w:hAnsi="Times New Roman"/>
          <w:color w:val="000000"/>
          <w:sz w:val="24"/>
          <w:szCs w:val="24"/>
        </w:rPr>
        <w:t>a aná</w:t>
      </w:r>
      <w:r>
        <w:rPr>
          <w:rFonts w:ascii="Times New Roman" w:hAnsi="Times New Roman"/>
          <w:color w:val="000000"/>
          <w:sz w:val="24"/>
          <w:szCs w:val="24"/>
        </w:rPr>
        <w:t>lise do elemento objetivo do acidente de trabalho, a existência de lesão corporal ou perturbação funcional que cause a morte</w:t>
      </w:r>
      <w:r w:rsidR="002207C2">
        <w:rPr>
          <w:rFonts w:ascii="Times New Roman" w:hAnsi="Times New Roman"/>
          <w:color w:val="000000"/>
          <w:sz w:val="24"/>
          <w:szCs w:val="24"/>
        </w:rPr>
        <w:t>,</w:t>
      </w:r>
      <w:r>
        <w:rPr>
          <w:rFonts w:ascii="Times New Roman" w:hAnsi="Times New Roman"/>
          <w:color w:val="000000"/>
          <w:sz w:val="24"/>
          <w:szCs w:val="24"/>
        </w:rPr>
        <w:t xml:space="preserve"> ou a perda</w:t>
      </w:r>
      <w:r w:rsidR="002207C2">
        <w:rPr>
          <w:rFonts w:ascii="Times New Roman" w:hAnsi="Times New Roman"/>
          <w:color w:val="000000"/>
          <w:sz w:val="24"/>
          <w:szCs w:val="24"/>
        </w:rPr>
        <w:t>,</w:t>
      </w:r>
      <w:r>
        <w:rPr>
          <w:rFonts w:ascii="Times New Roman" w:hAnsi="Times New Roman"/>
          <w:color w:val="000000"/>
          <w:sz w:val="24"/>
          <w:szCs w:val="24"/>
        </w:rPr>
        <w:t xml:space="preserve"> ou redução, permanente ou temporária</w:t>
      </w:r>
      <w:r w:rsidR="008248AE">
        <w:rPr>
          <w:rFonts w:ascii="Times New Roman" w:hAnsi="Times New Roman"/>
          <w:color w:val="000000"/>
          <w:sz w:val="24"/>
          <w:szCs w:val="24"/>
        </w:rPr>
        <w:t>, da capacidade para o trabalho,</w:t>
      </w:r>
      <w:r w:rsidR="00107EB6">
        <w:rPr>
          <w:rFonts w:ascii="Times New Roman" w:hAnsi="Times New Roman"/>
          <w:color w:val="000000"/>
          <w:sz w:val="24"/>
          <w:szCs w:val="24"/>
        </w:rPr>
        <w:t xml:space="preserve"> </w:t>
      </w:r>
      <w:r w:rsidR="008248AE">
        <w:rPr>
          <w:rFonts w:ascii="Times New Roman" w:hAnsi="Times New Roman"/>
          <w:color w:val="000000"/>
          <w:sz w:val="24"/>
          <w:szCs w:val="24"/>
        </w:rPr>
        <w:t>d</w:t>
      </w:r>
      <w:r w:rsidR="00B70F15">
        <w:rPr>
          <w:rFonts w:ascii="Times New Roman" w:hAnsi="Times New Roman"/>
          <w:color w:val="000000"/>
          <w:sz w:val="24"/>
          <w:szCs w:val="24"/>
        </w:rPr>
        <w:t>esconsiderando o elemento subjetivo, a exist</w:t>
      </w:r>
      <w:r w:rsidR="008248AE">
        <w:rPr>
          <w:rFonts w:ascii="Times New Roman" w:hAnsi="Times New Roman"/>
          <w:color w:val="000000"/>
          <w:sz w:val="24"/>
          <w:szCs w:val="24"/>
        </w:rPr>
        <w:t>ência de culpa, para caracterizá</w:t>
      </w:r>
      <w:r w:rsidR="00B70F15">
        <w:rPr>
          <w:rFonts w:ascii="Times New Roman" w:hAnsi="Times New Roman"/>
          <w:color w:val="000000"/>
          <w:sz w:val="24"/>
          <w:szCs w:val="24"/>
        </w:rPr>
        <w:t xml:space="preserve">-lo. </w:t>
      </w:r>
      <w:r w:rsidR="008F1421">
        <w:rPr>
          <w:rFonts w:ascii="Times New Roman" w:hAnsi="Times New Roman"/>
          <w:color w:val="000000"/>
          <w:sz w:val="24"/>
          <w:szCs w:val="24"/>
        </w:rPr>
        <w:t>Trata</w:t>
      </w:r>
      <w:r w:rsidR="00B70F15">
        <w:rPr>
          <w:rFonts w:ascii="Times New Roman" w:hAnsi="Times New Roman"/>
          <w:color w:val="000000"/>
          <w:sz w:val="24"/>
          <w:szCs w:val="24"/>
        </w:rPr>
        <w:t>-se da aplicação da teoria do risco social, segundo a qual a soc</w:t>
      </w:r>
      <w:r w:rsidR="008248AE">
        <w:rPr>
          <w:rFonts w:ascii="Times New Roman" w:hAnsi="Times New Roman"/>
          <w:color w:val="000000"/>
          <w:sz w:val="24"/>
          <w:szCs w:val="24"/>
        </w:rPr>
        <w:t>iedade arca com o ônus do indiví</w:t>
      </w:r>
      <w:r w:rsidR="00B70F15">
        <w:rPr>
          <w:rFonts w:ascii="Times New Roman" w:hAnsi="Times New Roman"/>
          <w:color w:val="000000"/>
          <w:sz w:val="24"/>
          <w:szCs w:val="24"/>
        </w:rPr>
        <w:t>duo incapacitado, independentemente de quem causou o infortúnio, interessando apenas a existência de culpa do empregador para efeitos de responsabilidade civil.</w:t>
      </w:r>
    </w:p>
    <w:p w:rsidR="007079AC" w:rsidRDefault="00214EFC" w:rsidP="00F94C92">
      <w:pPr>
        <w:pStyle w:val="PargrafodaLista"/>
        <w:spacing w:after="0" w:line="360" w:lineRule="auto"/>
        <w:ind w:left="0" w:right="-1" w:firstLine="708"/>
        <w:jc w:val="both"/>
        <w:rPr>
          <w:rFonts w:ascii="Times New Roman" w:hAnsi="Times New Roman"/>
          <w:color w:val="000000"/>
          <w:sz w:val="24"/>
          <w:szCs w:val="24"/>
        </w:rPr>
      </w:pPr>
      <w:r>
        <w:rPr>
          <w:rFonts w:ascii="Times New Roman" w:hAnsi="Times New Roman"/>
          <w:color w:val="000000"/>
          <w:sz w:val="24"/>
          <w:szCs w:val="24"/>
        </w:rPr>
        <w:t>De efeito</w:t>
      </w:r>
      <w:r w:rsidR="007079AC">
        <w:rPr>
          <w:rFonts w:ascii="Times New Roman" w:hAnsi="Times New Roman"/>
          <w:color w:val="000000"/>
          <w:sz w:val="24"/>
          <w:szCs w:val="24"/>
        </w:rPr>
        <w:t>,</w:t>
      </w:r>
      <w:r>
        <w:rPr>
          <w:rFonts w:ascii="Times New Roman" w:hAnsi="Times New Roman"/>
          <w:color w:val="000000"/>
          <w:sz w:val="24"/>
          <w:szCs w:val="24"/>
        </w:rPr>
        <w:t xml:space="preserve"> e diante da exposição dos elementos</w:t>
      </w:r>
      <w:r w:rsidR="008248AE">
        <w:rPr>
          <w:rFonts w:ascii="Times New Roman" w:hAnsi="Times New Roman"/>
          <w:color w:val="000000"/>
          <w:sz w:val="24"/>
          <w:szCs w:val="24"/>
        </w:rPr>
        <w:t xml:space="preserve"> caracterizadores, e de suas aná</w:t>
      </w:r>
      <w:r>
        <w:rPr>
          <w:rFonts w:ascii="Times New Roman" w:hAnsi="Times New Roman"/>
          <w:color w:val="000000"/>
          <w:sz w:val="24"/>
          <w:szCs w:val="24"/>
        </w:rPr>
        <w:t>lises, é possível concluirmos que acidente (típico) de trabalho é o</w:t>
      </w:r>
      <w:r w:rsidR="008248AE">
        <w:rPr>
          <w:rFonts w:ascii="Times New Roman" w:hAnsi="Times New Roman"/>
          <w:color w:val="000000"/>
          <w:sz w:val="24"/>
          <w:szCs w:val="24"/>
        </w:rPr>
        <w:t xml:space="preserve"> evento decorrente de trabalho à</w:t>
      </w:r>
      <w:r>
        <w:rPr>
          <w:rFonts w:ascii="Times New Roman" w:hAnsi="Times New Roman"/>
          <w:color w:val="000000"/>
          <w:sz w:val="24"/>
          <w:szCs w:val="24"/>
        </w:rPr>
        <w:t xml:space="preserve"> serviço da empresa, de atividade campesina ou pesqueira artesanal</w:t>
      </w:r>
      <w:r w:rsidR="008248AE">
        <w:rPr>
          <w:rFonts w:ascii="Times New Roman" w:hAnsi="Times New Roman"/>
          <w:color w:val="000000"/>
          <w:sz w:val="24"/>
          <w:szCs w:val="24"/>
        </w:rPr>
        <w:t xml:space="preserve"> (</w:t>
      </w:r>
      <w:r>
        <w:rPr>
          <w:rFonts w:ascii="Times New Roman" w:hAnsi="Times New Roman"/>
          <w:color w:val="000000"/>
          <w:sz w:val="24"/>
          <w:szCs w:val="24"/>
        </w:rPr>
        <w:t>individual ou em regime de economia familiar para a subsistência</w:t>
      </w:r>
      <w:r w:rsidR="008248AE">
        <w:rPr>
          <w:rFonts w:ascii="Times New Roman" w:hAnsi="Times New Roman"/>
          <w:color w:val="000000"/>
          <w:sz w:val="24"/>
          <w:szCs w:val="24"/>
        </w:rPr>
        <w:t>)</w:t>
      </w:r>
      <w:r>
        <w:rPr>
          <w:rFonts w:ascii="Times New Roman" w:hAnsi="Times New Roman"/>
          <w:color w:val="000000"/>
          <w:sz w:val="24"/>
          <w:szCs w:val="24"/>
        </w:rPr>
        <w:t>, desenvolvida pelo segurado especial, no qual cause a morte</w:t>
      </w:r>
      <w:r w:rsidR="002207C2">
        <w:rPr>
          <w:rFonts w:ascii="Times New Roman" w:hAnsi="Times New Roman"/>
          <w:color w:val="000000"/>
          <w:sz w:val="24"/>
          <w:szCs w:val="24"/>
        </w:rPr>
        <w:t>,</w:t>
      </w:r>
      <w:r>
        <w:rPr>
          <w:rFonts w:ascii="Times New Roman" w:hAnsi="Times New Roman"/>
          <w:color w:val="000000"/>
          <w:sz w:val="24"/>
          <w:szCs w:val="24"/>
        </w:rPr>
        <w:t xml:space="preserve"> ou a lesão corporal</w:t>
      </w:r>
      <w:r w:rsidR="002207C2">
        <w:rPr>
          <w:rFonts w:ascii="Times New Roman" w:hAnsi="Times New Roman"/>
          <w:color w:val="000000"/>
          <w:sz w:val="24"/>
          <w:szCs w:val="24"/>
        </w:rPr>
        <w:t>,</w:t>
      </w:r>
      <w:r>
        <w:rPr>
          <w:rFonts w:ascii="Times New Roman" w:hAnsi="Times New Roman"/>
          <w:color w:val="000000"/>
          <w:sz w:val="24"/>
          <w:szCs w:val="24"/>
        </w:rPr>
        <w:t xml:space="preserve"> ou funcional (psíquica) do segurado, lesão esta</w:t>
      </w:r>
      <w:r w:rsidR="008F1421">
        <w:rPr>
          <w:rFonts w:ascii="Times New Roman" w:hAnsi="Times New Roman"/>
          <w:color w:val="000000"/>
          <w:sz w:val="24"/>
          <w:szCs w:val="24"/>
        </w:rPr>
        <w:t xml:space="preserve"> que</w:t>
      </w:r>
      <w:r>
        <w:rPr>
          <w:rFonts w:ascii="Times New Roman" w:hAnsi="Times New Roman"/>
          <w:color w:val="000000"/>
          <w:sz w:val="24"/>
          <w:szCs w:val="24"/>
        </w:rPr>
        <w:t xml:space="preserve"> pode ser temporária </w:t>
      </w:r>
      <w:r w:rsidR="008F1421">
        <w:rPr>
          <w:rFonts w:ascii="Times New Roman" w:hAnsi="Times New Roman"/>
          <w:color w:val="000000"/>
          <w:sz w:val="24"/>
          <w:szCs w:val="24"/>
        </w:rPr>
        <w:t>ou definitiva,</w:t>
      </w:r>
      <w:r>
        <w:rPr>
          <w:rFonts w:ascii="Times New Roman" w:hAnsi="Times New Roman"/>
          <w:color w:val="000000"/>
          <w:sz w:val="24"/>
          <w:szCs w:val="24"/>
        </w:rPr>
        <w:t xml:space="preserve"> sendo imprescindível que haja nexo causal entre o exercício do trabalho e o evento que</w:t>
      </w:r>
      <w:r w:rsidR="008248AE">
        <w:rPr>
          <w:rFonts w:ascii="Times New Roman" w:hAnsi="Times New Roman"/>
          <w:color w:val="000000"/>
          <w:sz w:val="24"/>
          <w:szCs w:val="24"/>
        </w:rPr>
        <w:t xml:space="preserve"> a</w:t>
      </w:r>
      <w:r w:rsidR="008F1421">
        <w:rPr>
          <w:rFonts w:ascii="Times New Roman" w:hAnsi="Times New Roman"/>
          <w:color w:val="000000"/>
          <w:sz w:val="24"/>
          <w:szCs w:val="24"/>
        </w:rPr>
        <w:t xml:space="preserve"> </w:t>
      </w:r>
      <w:r>
        <w:rPr>
          <w:rFonts w:ascii="Times New Roman" w:hAnsi="Times New Roman"/>
          <w:color w:val="000000"/>
          <w:sz w:val="24"/>
          <w:szCs w:val="24"/>
        </w:rPr>
        <w:t>caus</w:t>
      </w:r>
      <w:r w:rsidR="008F1421">
        <w:rPr>
          <w:rFonts w:ascii="Times New Roman" w:hAnsi="Times New Roman"/>
          <w:color w:val="000000"/>
          <w:sz w:val="24"/>
          <w:szCs w:val="24"/>
        </w:rPr>
        <w:t>ou</w:t>
      </w:r>
      <w:r>
        <w:rPr>
          <w:rFonts w:ascii="Times New Roman" w:hAnsi="Times New Roman"/>
          <w:color w:val="000000"/>
          <w:sz w:val="24"/>
          <w:szCs w:val="24"/>
        </w:rPr>
        <w:t>.</w:t>
      </w:r>
    </w:p>
    <w:p w:rsidR="00F94C92" w:rsidRDefault="00F94C92" w:rsidP="00F94C92">
      <w:pPr>
        <w:pStyle w:val="PargrafodaLista"/>
        <w:spacing w:after="0" w:line="360" w:lineRule="auto"/>
        <w:ind w:left="0" w:right="-1" w:firstLine="708"/>
        <w:jc w:val="both"/>
        <w:rPr>
          <w:rFonts w:ascii="Times New Roman" w:hAnsi="Times New Roman"/>
          <w:color w:val="000000"/>
          <w:sz w:val="24"/>
          <w:szCs w:val="24"/>
        </w:rPr>
      </w:pPr>
    </w:p>
    <w:p w:rsidR="00F57C96" w:rsidRPr="008248AE" w:rsidRDefault="00F57C96" w:rsidP="00F94C92">
      <w:pPr>
        <w:pStyle w:val="PargrafodaLista"/>
        <w:spacing w:after="0" w:line="360" w:lineRule="auto"/>
        <w:ind w:left="0" w:right="-1" w:firstLine="708"/>
        <w:jc w:val="both"/>
        <w:rPr>
          <w:rFonts w:ascii="Times New Roman" w:hAnsi="Times New Roman"/>
          <w:color w:val="000000"/>
          <w:sz w:val="24"/>
          <w:szCs w:val="24"/>
        </w:rPr>
      </w:pPr>
    </w:p>
    <w:p w:rsidR="008248AE" w:rsidRDefault="008248AE" w:rsidP="00F94C92">
      <w:pPr>
        <w:spacing w:after="0" w:line="360" w:lineRule="auto"/>
        <w:ind w:right="-1"/>
        <w:rPr>
          <w:rFonts w:ascii="Times New Roman" w:hAnsi="Times New Roman"/>
          <w:b/>
          <w:sz w:val="24"/>
          <w:szCs w:val="24"/>
        </w:rPr>
      </w:pPr>
      <w:r>
        <w:rPr>
          <w:rFonts w:ascii="Times New Roman" w:hAnsi="Times New Roman"/>
          <w:b/>
          <w:sz w:val="24"/>
          <w:szCs w:val="24"/>
        </w:rPr>
        <w:t xml:space="preserve">3 </w:t>
      </w:r>
      <w:r w:rsidR="00F94C92">
        <w:rPr>
          <w:rFonts w:ascii="Times New Roman" w:hAnsi="Times New Roman"/>
          <w:b/>
          <w:sz w:val="24"/>
          <w:szCs w:val="24"/>
        </w:rPr>
        <w:t>DOENÇAS OCUPACIONAIS</w:t>
      </w:r>
    </w:p>
    <w:p w:rsidR="00CA653A" w:rsidRPr="008248AE" w:rsidRDefault="007843F8" w:rsidP="008248AE">
      <w:pPr>
        <w:spacing w:line="360" w:lineRule="auto"/>
        <w:ind w:right="-1" w:firstLine="708"/>
        <w:jc w:val="both"/>
        <w:rPr>
          <w:rFonts w:ascii="Times New Roman" w:hAnsi="Times New Roman"/>
          <w:b/>
          <w:sz w:val="24"/>
          <w:szCs w:val="24"/>
        </w:rPr>
      </w:pPr>
      <w:r>
        <w:rPr>
          <w:rFonts w:ascii="Times New Roman" w:hAnsi="Times New Roman"/>
          <w:sz w:val="24"/>
          <w:szCs w:val="24"/>
        </w:rPr>
        <w:t>As doenças ocupacionais são as deflagradas em virtude da atividade laborativa desempenhada pelo indivíduo, também são ponderadas pela legislação como acidentes de trabalho, consideradas as que guardam nexo com o exercício da atividade laborativa, sendo as moléstias ocupacionais aquelas que resultam de constante exposição a agentes físicos, químicos e biológicos, ou mesmo do uso inadequado dos novos recursos tecnológicos. Dividindo-se em doenças profissionais e do trabalho.</w:t>
      </w:r>
    </w:p>
    <w:p w:rsidR="00BC35A0" w:rsidRDefault="00FB2059"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Doença profissional, chamadas de tecnopatia ou ergopatia, classifica-se como aquela decorrente de situações comuns aos integrantes de determinada categoria de trabalhador, é produzida ou desencadeada pelo exercício do trabalho característico a determinada atividade.</w:t>
      </w:r>
      <w:r w:rsidR="00BC35A0">
        <w:rPr>
          <w:rFonts w:ascii="Times New Roman" w:hAnsi="Times New Roman"/>
          <w:sz w:val="24"/>
          <w:szCs w:val="24"/>
        </w:rPr>
        <w:t xml:space="preserve"> Estão elencadas no Anexo II</w:t>
      </w:r>
      <w:r w:rsidR="00370F9C">
        <w:rPr>
          <w:rFonts w:ascii="Times New Roman" w:hAnsi="Times New Roman"/>
          <w:sz w:val="24"/>
          <w:szCs w:val="24"/>
        </w:rPr>
        <w:t>, do regulamento da previdência social, com nova redação dada pelo Decreto 6.957/2009</w:t>
      </w:r>
      <w:r w:rsidR="00BC35A0">
        <w:rPr>
          <w:rFonts w:ascii="Times New Roman" w:hAnsi="Times New Roman"/>
          <w:sz w:val="24"/>
          <w:szCs w:val="24"/>
        </w:rPr>
        <w:t xml:space="preserve">, ou podem ser reconhecida pela </w:t>
      </w:r>
      <w:r w:rsidR="00FE2797">
        <w:rPr>
          <w:rFonts w:ascii="Times New Roman" w:hAnsi="Times New Roman"/>
          <w:sz w:val="24"/>
          <w:szCs w:val="24"/>
        </w:rPr>
        <w:t>Previdência</w:t>
      </w:r>
      <w:r w:rsidR="00BC35A0">
        <w:rPr>
          <w:rFonts w:ascii="Times New Roman" w:hAnsi="Times New Roman"/>
          <w:sz w:val="24"/>
          <w:szCs w:val="24"/>
        </w:rPr>
        <w:t>, caso comprove nexo causal entre a doença e a lesão, independente de estar na relação</w:t>
      </w:r>
      <w:r w:rsidR="00FE2797">
        <w:rPr>
          <w:rFonts w:ascii="Times New Roman" w:hAnsi="Times New Roman"/>
          <w:sz w:val="24"/>
          <w:szCs w:val="24"/>
        </w:rPr>
        <w:t>.</w:t>
      </w:r>
    </w:p>
    <w:p w:rsidR="00777DA9" w:rsidRDefault="00963A86"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Já as doenças do Trabalho são as desencadeadas em função de condições especiais em que o trabalho é realizado e com ele se relaciona diretamente. </w:t>
      </w:r>
      <w:r w:rsidR="00616693">
        <w:rPr>
          <w:rFonts w:ascii="Times New Roman" w:hAnsi="Times New Roman"/>
          <w:sz w:val="24"/>
          <w:szCs w:val="24"/>
        </w:rPr>
        <w:t>Estão elencadas no</w:t>
      </w:r>
      <w:r w:rsidR="00370F9C">
        <w:rPr>
          <w:rFonts w:ascii="Times New Roman" w:hAnsi="Times New Roman"/>
          <w:sz w:val="24"/>
          <w:szCs w:val="24"/>
        </w:rPr>
        <w:t xml:space="preserve"> mesmo diploma legal acima mencionado </w:t>
      </w:r>
      <w:r w:rsidR="00616693">
        <w:rPr>
          <w:rFonts w:ascii="Times New Roman" w:hAnsi="Times New Roman"/>
          <w:sz w:val="24"/>
          <w:szCs w:val="24"/>
        </w:rPr>
        <w:t>ou pode</w:t>
      </w:r>
      <w:r>
        <w:rPr>
          <w:rFonts w:ascii="Times New Roman" w:hAnsi="Times New Roman"/>
          <w:sz w:val="24"/>
          <w:szCs w:val="24"/>
        </w:rPr>
        <w:t>m</w:t>
      </w:r>
      <w:r w:rsidR="00616693">
        <w:rPr>
          <w:rFonts w:ascii="Times New Roman" w:hAnsi="Times New Roman"/>
          <w:sz w:val="24"/>
          <w:szCs w:val="24"/>
        </w:rPr>
        <w:t xml:space="preserve"> ser reconhecida</w:t>
      </w:r>
      <w:r>
        <w:rPr>
          <w:rFonts w:ascii="Times New Roman" w:hAnsi="Times New Roman"/>
          <w:sz w:val="24"/>
          <w:szCs w:val="24"/>
        </w:rPr>
        <w:t>s</w:t>
      </w:r>
      <w:r w:rsidR="00616693">
        <w:rPr>
          <w:rFonts w:ascii="Times New Roman" w:hAnsi="Times New Roman"/>
          <w:sz w:val="24"/>
          <w:szCs w:val="24"/>
        </w:rPr>
        <w:t xml:space="preserve"> pela Previdência</w:t>
      </w:r>
      <w:r>
        <w:rPr>
          <w:rFonts w:ascii="Times New Roman" w:hAnsi="Times New Roman"/>
          <w:sz w:val="24"/>
          <w:szCs w:val="24"/>
        </w:rPr>
        <w:t>. São compostas por enfermidades que também se fazem presentes em atividades que não guardam nexo com o trabalho.</w:t>
      </w:r>
      <w:r w:rsidR="00616693">
        <w:rPr>
          <w:rFonts w:ascii="Times New Roman" w:hAnsi="Times New Roman"/>
          <w:sz w:val="24"/>
          <w:szCs w:val="24"/>
        </w:rPr>
        <w:t xml:space="preserve"> É o caso</w:t>
      </w:r>
      <w:r>
        <w:rPr>
          <w:rFonts w:ascii="Times New Roman" w:hAnsi="Times New Roman"/>
          <w:sz w:val="24"/>
          <w:szCs w:val="24"/>
        </w:rPr>
        <w:t xml:space="preserve"> de</w:t>
      </w:r>
      <w:r w:rsidR="002207C2">
        <w:rPr>
          <w:rFonts w:ascii="Times New Roman" w:hAnsi="Times New Roman"/>
          <w:sz w:val="24"/>
          <w:szCs w:val="24"/>
        </w:rPr>
        <w:t xml:space="preserve"> trabalhadores que exercem o ofí</w:t>
      </w:r>
      <w:r>
        <w:rPr>
          <w:rFonts w:ascii="Times New Roman" w:hAnsi="Times New Roman"/>
          <w:sz w:val="24"/>
          <w:szCs w:val="24"/>
        </w:rPr>
        <w:t>cio onde se tem ruído, a atividade</w:t>
      </w:r>
      <w:r w:rsidR="00616693">
        <w:rPr>
          <w:rFonts w:ascii="Times New Roman" w:hAnsi="Times New Roman"/>
          <w:sz w:val="24"/>
          <w:szCs w:val="24"/>
        </w:rPr>
        <w:t xml:space="preserve"> </w:t>
      </w:r>
      <w:r w:rsidR="00777DA9">
        <w:rPr>
          <w:rFonts w:ascii="Times New Roman" w:hAnsi="Times New Roman"/>
          <w:sz w:val="24"/>
          <w:szCs w:val="24"/>
        </w:rPr>
        <w:t>profissional</w:t>
      </w:r>
      <w:r>
        <w:rPr>
          <w:rFonts w:ascii="Times New Roman" w:hAnsi="Times New Roman"/>
          <w:sz w:val="24"/>
          <w:szCs w:val="24"/>
        </w:rPr>
        <w:t xml:space="preserve"> </w:t>
      </w:r>
      <w:r w:rsidR="00777DA9">
        <w:rPr>
          <w:rFonts w:ascii="Times New Roman" w:hAnsi="Times New Roman"/>
          <w:sz w:val="24"/>
          <w:szCs w:val="24"/>
        </w:rPr>
        <w:t xml:space="preserve">em si </w:t>
      </w:r>
      <w:r>
        <w:rPr>
          <w:rFonts w:ascii="Times New Roman" w:hAnsi="Times New Roman"/>
          <w:sz w:val="24"/>
          <w:szCs w:val="24"/>
        </w:rPr>
        <w:t>não geraria nenhuma doença ou perturbação funcional</w:t>
      </w:r>
      <w:r w:rsidR="00777DA9">
        <w:rPr>
          <w:rFonts w:ascii="Times New Roman" w:hAnsi="Times New Roman"/>
          <w:sz w:val="24"/>
          <w:szCs w:val="24"/>
        </w:rPr>
        <w:t xml:space="preserve"> auditiva, porém, </w:t>
      </w:r>
      <w:r w:rsidR="002207C2">
        <w:rPr>
          <w:rFonts w:ascii="Times New Roman" w:hAnsi="Times New Roman"/>
          <w:sz w:val="24"/>
          <w:szCs w:val="24"/>
        </w:rPr>
        <w:t>se o ruído for excessivo e contí</w:t>
      </w:r>
      <w:r w:rsidR="00777DA9">
        <w:rPr>
          <w:rFonts w:ascii="Times New Roman" w:hAnsi="Times New Roman"/>
          <w:sz w:val="24"/>
          <w:szCs w:val="24"/>
        </w:rPr>
        <w:t xml:space="preserve">nuo pode ser um agente nocivo a saúde do trabalhador. Também se tem o caso </w:t>
      </w:r>
      <w:r w:rsidR="00616693">
        <w:rPr>
          <w:rFonts w:ascii="Times New Roman" w:hAnsi="Times New Roman"/>
          <w:sz w:val="24"/>
          <w:szCs w:val="24"/>
        </w:rPr>
        <w:t>dos Distúrbios do Sistema Osteomu</w:t>
      </w:r>
      <w:r w:rsidR="00847D03">
        <w:rPr>
          <w:rFonts w:ascii="Times New Roman" w:hAnsi="Times New Roman"/>
          <w:sz w:val="24"/>
          <w:szCs w:val="24"/>
        </w:rPr>
        <w:t>scular Relacionados ao Trabalho</w:t>
      </w:r>
      <w:r w:rsidR="00616693">
        <w:rPr>
          <w:rFonts w:ascii="Times New Roman" w:hAnsi="Times New Roman"/>
          <w:sz w:val="24"/>
          <w:szCs w:val="24"/>
        </w:rPr>
        <w:t>-DORT- dos quais as lesões por esforços repetitivos</w:t>
      </w:r>
      <w:r w:rsidR="00BC35A0">
        <w:rPr>
          <w:rFonts w:ascii="Times New Roman" w:hAnsi="Times New Roman"/>
          <w:sz w:val="24"/>
          <w:szCs w:val="24"/>
        </w:rPr>
        <w:t xml:space="preserve"> são o principal evento, são</w:t>
      </w:r>
      <w:r w:rsidR="00777DA9">
        <w:rPr>
          <w:rFonts w:ascii="Times New Roman" w:hAnsi="Times New Roman"/>
          <w:sz w:val="24"/>
          <w:szCs w:val="24"/>
        </w:rPr>
        <w:t xml:space="preserve"> os</w:t>
      </w:r>
      <w:r w:rsidR="00BC35A0">
        <w:rPr>
          <w:rFonts w:ascii="Times New Roman" w:hAnsi="Times New Roman"/>
          <w:sz w:val="24"/>
          <w:szCs w:val="24"/>
        </w:rPr>
        <w:t xml:space="preserve"> episódios em que as condições inadequadas, sob o prisma da ergonomia, desenvolvem os problemas típicos. São baseadas no tempo de exposição, duração de jor</w:t>
      </w:r>
      <w:r w:rsidR="00777DA9">
        <w:rPr>
          <w:rFonts w:ascii="Times New Roman" w:hAnsi="Times New Roman"/>
          <w:sz w:val="24"/>
          <w:szCs w:val="24"/>
        </w:rPr>
        <w:t>nada,</w:t>
      </w:r>
      <w:r w:rsidR="00BC35A0">
        <w:rPr>
          <w:rFonts w:ascii="Times New Roman" w:hAnsi="Times New Roman"/>
          <w:sz w:val="24"/>
          <w:szCs w:val="24"/>
        </w:rPr>
        <w:t xml:space="preserve"> concessão de pausas regulares, na demanda, na adequação das maquinas, equipamentos e ferramentas do trabalho.</w:t>
      </w:r>
    </w:p>
    <w:p w:rsidR="004E4E61" w:rsidRDefault="004E4E61"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De acordo com o professor Hermes Arrais Alencar, as moléstias típicas (tecnopatias) prescindem da demonstração do nexo de causalidade, porque se presume oriunda da atividade profissional (é o nexo causal um dos requisitos indispensáveis à configuração do acidente do trabalho). No que se reporta às mesopatias (doenças atípicas), não ocorre a mesma presunção, carecendo </w:t>
      </w:r>
      <w:r w:rsidR="00DB55C6">
        <w:rPr>
          <w:rFonts w:ascii="Times New Roman" w:hAnsi="Times New Roman"/>
          <w:sz w:val="24"/>
          <w:szCs w:val="24"/>
        </w:rPr>
        <w:t xml:space="preserve">que </w:t>
      </w:r>
      <w:r>
        <w:rPr>
          <w:rFonts w:ascii="Times New Roman" w:hAnsi="Times New Roman"/>
          <w:sz w:val="24"/>
          <w:szCs w:val="24"/>
        </w:rPr>
        <w:t>seja comprovado que a entidade mó</w:t>
      </w:r>
      <w:r w:rsidR="00DB55C6">
        <w:rPr>
          <w:rFonts w:ascii="Times New Roman" w:hAnsi="Times New Roman"/>
          <w:sz w:val="24"/>
          <w:szCs w:val="24"/>
        </w:rPr>
        <w:t>rbida adquirida é decorrência ló</w:t>
      </w:r>
      <w:r>
        <w:rPr>
          <w:rFonts w:ascii="Times New Roman" w:hAnsi="Times New Roman"/>
          <w:sz w:val="24"/>
          <w:szCs w:val="24"/>
        </w:rPr>
        <w:t>gica do trabalho realizado pelo obreiro. (ALENCAR, 2009)</w:t>
      </w:r>
    </w:p>
    <w:p w:rsidR="00B96889" w:rsidRDefault="00B96889"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lastRenderedPageBreak/>
        <w:t>A diferença ent</w:t>
      </w:r>
      <w:r w:rsidR="00370F9C">
        <w:rPr>
          <w:rFonts w:ascii="Times New Roman" w:hAnsi="Times New Roman"/>
          <w:sz w:val="24"/>
          <w:szCs w:val="24"/>
        </w:rPr>
        <w:t>re essas doenças e os acidentes-</w:t>
      </w:r>
      <w:r>
        <w:rPr>
          <w:rFonts w:ascii="Times New Roman" w:hAnsi="Times New Roman"/>
          <w:sz w:val="24"/>
          <w:szCs w:val="24"/>
        </w:rPr>
        <w:t>tipos é que mu</w:t>
      </w:r>
      <w:r w:rsidR="00DB55C6">
        <w:rPr>
          <w:rFonts w:ascii="Times New Roman" w:hAnsi="Times New Roman"/>
          <w:sz w:val="24"/>
          <w:szCs w:val="24"/>
        </w:rPr>
        <w:t xml:space="preserve">itas doenças são previsíveis, e, </w:t>
      </w:r>
      <w:r>
        <w:rPr>
          <w:rFonts w:ascii="Times New Roman" w:hAnsi="Times New Roman"/>
          <w:sz w:val="24"/>
          <w:szCs w:val="24"/>
        </w:rPr>
        <w:t>certamente, não de</w:t>
      </w:r>
      <w:r w:rsidR="00370F9C">
        <w:rPr>
          <w:rFonts w:ascii="Times New Roman" w:hAnsi="Times New Roman"/>
          <w:sz w:val="24"/>
          <w:szCs w:val="24"/>
        </w:rPr>
        <w:t>p</w:t>
      </w:r>
      <w:r>
        <w:rPr>
          <w:rFonts w:ascii="Times New Roman" w:hAnsi="Times New Roman"/>
          <w:sz w:val="24"/>
          <w:szCs w:val="24"/>
        </w:rPr>
        <w:t xml:space="preserve">endem de um evento violento e </w:t>
      </w:r>
      <w:r w:rsidR="00370F9C">
        <w:rPr>
          <w:rFonts w:ascii="Times New Roman" w:hAnsi="Times New Roman"/>
          <w:sz w:val="24"/>
          <w:szCs w:val="24"/>
        </w:rPr>
        <w:t>súbito</w:t>
      </w:r>
      <w:r>
        <w:rPr>
          <w:rFonts w:ascii="Times New Roman" w:hAnsi="Times New Roman"/>
          <w:sz w:val="24"/>
          <w:szCs w:val="24"/>
        </w:rPr>
        <w:t>, são as contingenciais do trabalho desempenhado ao longo do tempo que estabelecem o nexo causal entre a atividade laborativa e a doença, porém a exterio</w:t>
      </w:r>
      <w:r w:rsidR="00370F9C">
        <w:rPr>
          <w:rFonts w:ascii="Times New Roman" w:hAnsi="Times New Roman"/>
          <w:sz w:val="24"/>
          <w:szCs w:val="24"/>
        </w:rPr>
        <w:t>ri</w:t>
      </w:r>
      <w:r>
        <w:rPr>
          <w:rFonts w:ascii="Times New Roman" w:hAnsi="Times New Roman"/>
          <w:sz w:val="24"/>
          <w:szCs w:val="24"/>
        </w:rPr>
        <w:t>dade da causa permanece como fator d</w:t>
      </w:r>
      <w:r w:rsidR="00370F9C">
        <w:rPr>
          <w:rFonts w:ascii="Times New Roman" w:hAnsi="Times New Roman"/>
          <w:sz w:val="24"/>
          <w:szCs w:val="24"/>
        </w:rPr>
        <w:t>e ambos</w:t>
      </w:r>
      <w:r>
        <w:rPr>
          <w:rFonts w:ascii="Times New Roman" w:hAnsi="Times New Roman"/>
          <w:sz w:val="24"/>
          <w:szCs w:val="24"/>
        </w:rPr>
        <w:t>.</w:t>
      </w:r>
    </w:p>
    <w:p w:rsidR="00370F9C" w:rsidRDefault="00370F9C"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Ademais, o §2° do art. </w:t>
      </w:r>
      <w:r w:rsidR="00DB55C6">
        <w:rPr>
          <w:rFonts w:ascii="Times New Roman" w:hAnsi="Times New Roman"/>
          <w:sz w:val="24"/>
          <w:szCs w:val="24"/>
        </w:rPr>
        <w:t>20 da Lei n°8.213/91</w:t>
      </w:r>
      <w:r>
        <w:rPr>
          <w:rFonts w:ascii="Times New Roman" w:hAnsi="Times New Roman"/>
          <w:sz w:val="24"/>
          <w:szCs w:val="24"/>
        </w:rPr>
        <w:t xml:space="preserve"> ensina que independente de constar na relação do regulamento, deve a Previdência reconhecer o acidente de trabalho quando restar comprovado que a doença foi </w:t>
      </w:r>
      <w:r w:rsidR="00477C06">
        <w:rPr>
          <w:rFonts w:ascii="Times New Roman" w:hAnsi="Times New Roman"/>
          <w:sz w:val="24"/>
          <w:szCs w:val="24"/>
        </w:rPr>
        <w:t>desencadead</w:t>
      </w:r>
      <w:r w:rsidR="00847D03">
        <w:rPr>
          <w:rFonts w:ascii="Times New Roman" w:hAnsi="Times New Roman"/>
          <w:sz w:val="24"/>
          <w:szCs w:val="24"/>
        </w:rPr>
        <w:t>a</w:t>
      </w:r>
      <w:r w:rsidR="00477C06">
        <w:rPr>
          <w:rFonts w:ascii="Times New Roman" w:hAnsi="Times New Roman"/>
          <w:sz w:val="24"/>
          <w:szCs w:val="24"/>
        </w:rPr>
        <w:t xml:space="preserve"> pelas condições especiais a que estava submetido</w:t>
      </w:r>
      <w:r>
        <w:rPr>
          <w:rFonts w:ascii="Times New Roman" w:hAnsi="Times New Roman"/>
          <w:sz w:val="24"/>
          <w:szCs w:val="24"/>
        </w:rPr>
        <w:t xml:space="preserve"> o trabalhador.</w:t>
      </w:r>
    </w:p>
    <w:p w:rsidR="00477C06" w:rsidRDefault="00477C06"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Apesar de toda a conceituação doutrinaria</w:t>
      </w:r>
      <w:r w:rsidR="00355FAC">
        <w:rPr>
          <w:rFonts w:ascii="Times New Roman" w:hAnsi="Times New Roman"/>
          <w:sz w:val="24"/>
          <w:szCs w:val="24"/>
        </w:rPr>
        <w:t xml:space="preserve"> e legal</w:t>
      </w:r>
      <w:r>
        <w:rPr>
          <w:rFonts w:ascii="Times New Roman" w:hAnsi="Times New Roman"/>
          <w:sz w:val="24"/>
          <w:szCs w:val="24"/>
        </w:rPr>
        <w:t xml:space="preserve"> sobre essa matéria</w:t>
      </w:r>
      <w:r w:rsidR="00355FAC">
        <w:rPr>
          <w:rFonts w:ascii="Times New Roman" w:hAnsi="Times New Roman"/>
          <w:sz w:val="24"/>
          <w:szCs w:val="24"/>
        </w:rPr>
        <w:t>,</w:t>
      </w:r>
      <w:r>
        <w:rPr>
          <w:rFonts w:ascii="Times New Roman" w:hAnsi="Times New Roman"/>
          <w:sz w:val="24"/>
          <w:szCs w:val="24"/>
        </w:rPr>
        <w:t xml:space="preserve"> uma da</w:t>
      </w:r>
      <w:r w:rsidR="00B320A0">
        <w:rPr>
          <w:rFonts w:ascii="Times New Roman" w:hAnsi="Times New Roman"/>
          <w:sz w:val="24"/>
          <w:szCs w:val="24"/>
        </w:rPr>
        <w:t>s</w:t>
      </w:r>
      <w:r>
        <w:rPr>
          <w:rFonts w:ascii="Times New Roman" w:hAnsi="Times New Roman"/>
          <w:sz w:val="24"/>
          <w:szCs w:val="24"/>
        </w:rPr>
        <w:t xml:space="preserve"> dificuldades que se encontra é auferir a data do in</w:t>
      </w:r>
      <w:r w:rsidR="00DB55C6">
        <w:rPr>
          <w:rFonts w:ascii="Times New Roman" w:hAnsi="Times New Roman"/>
          <w:sz w:val="24"/>
          <w:szCs w:val="24"/>
        </w:rPr>
        <w:t>í</w:t>
      </w:r>
      <w:r w:rsidR="00355FAC">
        <w:rPr>
          <w:rFonts w:ascii="Times New Roman" w:hAnsi="Times New Roman"/>
          <w:sz w:val="24"/>
          <w:szCs w:val="24"/>
        </w:rPr>
        <w:t>cio da incapacidade laborativa, isso porque geralmente essas doen</w:t>
      </w:r>
      <w:r w:rsidR="00DB55C6">
        <w:rPr>
          <w:rFonts w:ascii="Times New Roman" w:hAnsi="Times New Roman"/>
          <w:sz w:val="24"/>
          <w:szCs w:val="24"/>
        </w:rPr>
        <w:t>ças são progressivas, gerando dú</w:t>
      </w:r>
      <w:r w:rsidR="00355FAC">
        <w:rPr>
          <w:rFonts w:ascii="Times New Roman" w:hAnsi="Times New Roman"/>
          <w:sz w:val="24"/>
          <w:szCs w:val="24"/>
        </w:rPr>
        <w:t>vidas para por o dia exato em que a enfermidade gerou a incapacidade laboral do segurado, no qual, em tese, seria o dia do acidente. Sabedor desta dificuldade, e com o objetivo de conferir maior proteção ao segurado, o legislador trouxe três critérios para esta definição.</w:t>
      </w:r>
    </w:p>
    <w:p w:rsidR="00355FAC" w:rsidRDefault="00355FAC"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Os três critérios postos pelo legislador foram à data em que </w:t>
      </w:r>
      <w:r w:rsidR="006771FF">
        <w:rPr>
          <w:rFonts w:ascii="Times New Roman" w:hAnsi="Times New Roman"/>
          <w:sz w:val="24"/>
          <w:szCs w:val="24"/>
        </w:rPr>
        <w:t>s</w:t>
      </w:r>
      <w:r>
        <w:rPr>
          <w:rFonts w:ascii="Times New Roman" w:hAnsi="Times New Roman"/>
          <w:sz w:val="24"/>
          <w:szCs w:val="24"/>
        </w:rPr>
        <w:t>e apontou a incapacidade, a data da segregaçã</w:t>
      </w:r>
      <w:r w:rsidR="00DB55C6">
        <w:rPr>
          <w:rFonts w:ascii="Times New Roman" w:hAnsi="Times New Roman"/>
          <w:sz w:val="24"/>
          <w:szCs w:val="24"/>
        </w:rPr>
        <w:t>o compulsória e a data do diagnós</w:t>
      </w:r>
      <w:r>
        <w:rPr>
          <w:rFonts w:ascii="Times New Roman" w:hAnsi="Times New Roman"/>
          <w:sz w:val="24"/>
          <w:szCs w:val="24"/>
        </w:rPr>
        <w:t>stico. É considerado como dia do acidente, no caso de doença profissional ou do trabalho a que primeiro</w:t>
      </w:r>
      <w:r w:rsidR="006771FF">
        <w:rPr>
          <w:rFonts w:ascii="Times New Roman" w:hAnsi="Times New Roman"/>
          <w:sz w:val="24"/>
          <w:szCs w:val="24"/>
        </w:rPr>
        <w:t xml:space="preserve"> se verificar</w:t>
      </w:r>
      <w:r>
        <w:rPr>
          <w:rFonts w:ascii="Times New Roman" w:hAnsi="Times New Roman"/>
          <w:sz w:val="24"/>
          <w:szCs w:val="24"/>
        </w:rPr>
        <w:t xml:space="preserve">, isso porque a suposta data da incapacidade </w:t>
      </w:r>
      <w:r w:rsidR="006771FF">
        <w:rPr>
          <w:rFonts w:ascii="Times New Roman" w:hAnsi="Times New Roman"/>
          <w:sz w:val="24"/>
          <w:szCs w:val="24"/>
        </w:rPr>
        <w:t>laboral</w:t>
      </w:r>
      <w:r>
        <w:rPr>
          <w:rFonts w:ascii="Times New Roman" w:hAnsi="Times New Roman"/>
          <w:sz w:val="24"/>
          <w:szCs w:val="24"/>
        </w:rPr>
        <w:t xml:space="preserve"> pode ter sido apontada com atraso, ultrapassando </w:t>
      </w:r>
      <w:r w:rsidR="00DB55C6">
        <w:rPr>
          <w:rFonts w:ascii="Times New Roman" w:hAnsi="Times New Roman"/>
          <w:sz w:val="24"/>
          <w:szCs w:val="24"/>
        </w:rPr>
        <w:t>o dia da segregação ou do diagnó</w:t>
      </w:r>
      <w:r>
        <w:rPr>
          <w:rFonts w:ascii="Times New Roman" w:hAnsi="Times New Roman"/>
          <w:sz w:val="24"/>
          <w:szCs w:val="24"/>
        </w:rPr>
        <w:t>stico.</w:t>
      </w:r>
    </w:p>
    <w:p w:rsidR="008248AE" w:rsidRDefault="006771FF" w:rsidP="008248AE">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Por fim, a legislação previdenciária no seu artigo 20, §1°, da lei 8.213/91, excluiu a doença degenerativa, que é causada por ag</w:t>
      </w:r>
      <w:r w:rsidR="00DB55C6">
        <w:rPr>
          <w:rFonts w:ascii="Times New Roman" w:hAnsi="Times New Roman"/>
          <w:sz w:val="24"/>
          <w:szCs w:val="24"/>
        </w:rPr>
        <w:t>entes endógenos</w:t>
      </w:r>
      <w:r>
        <w:rPr>
          <w:rFonts w:ascii="Times New Roman" w:hAnsi="Times New Roman"/>
          <w:sz w:val="24"/>
          <w:szCs w:val="24"/>
        </w:rPr>
        <w:t xml:space="preserve"> </w:t>
      </w:r>
      <w:r w:rsidR="00DB55C6">
        <w:rPr>
          <w:rFonts w:ascii="Times New Roman" w:hAnsi="Times New Roman"/>
          <w:sz w:val="24"/>
          <w:szCs w:val="24"/>
        </w:rPr>
        <w:t>(</w:t>
      </w:r>
      <w:r>
        <w:rPr>
          <w:rFonts w:ascii="Times New Roman" w:hAnsi="Times New Roman"/>
          <w:sz w:val="24"/>
          <w:szCs w:val="24"/>
        </w:rPr>
        <w:t>com perda gradativa da integridade física ou mental</w:t>
      </w:r>
      <w:r w:rsidR="00DB55C6">
        <w:rPr>
          <w:rFonts w:ascii="Times New Roman" w:hAnsi="Times New Roman"/>
          <w:sz w:val="24"/>
          <w:szCs w:val="24"/>
        </w:rPr>
        <w:t>)</w:t>
      </w:r>
      <w:r>
        <w:rPr>
          <w:rFonts w:ascii="Times New Roman" w:hAnsi="Times New Roman"/>
          <w:sz w:val="24"/>
          <w:szCs w:val="24"/>
        </w:rPr>
        <w:t>, a do</w:t>
      </w:r>
      <w:r w:rsidR="00DB55C6">
        <w:rPr>
          <w:rFonts w:ascii="Times New Roman" w:hAnsi="Times New Roman"/>
          <w:sz w:val="24"/>
          <w:szCs w:val="24"/>
        </w:rPr>
        <w:t>ença inerente a grupos etários (</w:t>
      </w:r>
      <w:r>
        <w:rPr>
          <w:rFonts w:ascii="Times New Roman" w:hAnsi="Times New Roman"/>
          <w:sz w:val="24"/>
          <w:szCs w:val="24"/>
        </w:rPr>
        <w:t xml:space="preserve">as quais são </w:t>
      </w:r>
      <w:r w:rsidR="00DA3927">
        <w:rPr>
          <w:rFonts w:ascii="Times New Roman" w:hAnsi="Times New Roman"/>
          <w:sz w:val="24"/>
          <w:szCs w:val="24"/>
        </w:rPr>
        <w:t>ligadas</w:t>
      </w:r>
      <w:r>
        <w:rPr>
          <w:rFonts w:ascii="Times New Roman" w:hAnsi="Times New Roman"/>
          <w:sz w:val="24"/>
          <w:szCs w:val="24"/>
        </w:rPr>
        <w:t xml:space="preserve"> à velhice</w:t>
      </w:r>
      <w:r w:rsidR="00DB55C6">
        <w:rPr>
          <w:rFonts w:ascii="Times New Roman" w:hAnsi="Times New Roman"/>
          <w:sz w:val="24"/>
          <w:szCs w:val="24"/>
        </w:rPr>
        <w:t>)</w:t>
      </w:r>
      <w:r>
        <w:rPr>
          <w:rFonts w:ascii="Times New Roman" w:hAnsi="Times New Roman"/>
          <w:sz w:val="24"/>
          <w:szCs w:val="24"/>
        </w:rPr>
        <w:t xml:space="preserve">, a que não chegou a produzir incapacidade para o trabalho, a doença endêmica adquirida em função de região territorial em que se desenvolve a atividade laboral, salvo a exposição ou contato direto em função do trabalho. Entretanto, </w:t>
      </w:r>
      <w:r w:rsidR="00DA3927">
        <w:rPr>
          <w:rFonts w:ascii="Times New Roman" w:hAnsi="Times New Roman"/>
          <w:sz w:val="24"/>
          <w:szCs w:val="24"/>
        </w:rPr>
        <w:t xml:space="preserve">se </w:t>
      </w:r>
      <w:r>
        <w:rPr>
          <w:rFonts w:ascii="Times New Roman" w:hAnsi="Times New Roman"/>
          <w:sz w:val="24"/>
          <w:szCs w:val="24"/>
        </w:rPr>
        <w:t>o agravamento de doença degenerativa,</w:t>
      </w:r>
      <w:r w:rsidR="00DB55C6">
        <w:rPr>
          <w:rFonts w:ascii="Times New Roman" w:hAnsi="Times New Roman"/>
          <w:sz w:val="24"/>
          <w:szCs w:val="24"/>
        </w:rPr>
        <w:t xml:space="preserve"> ficar constatado pela perícia mé</w:t>
      </w:r>
      <w:r w:rsidR="00DA3927">
        <w:rPr>
          <w:rFonts w:ascii="Times New Roman" w:hAnsi="Times New Roman"/>
          <w:sz w:val="24"/>
          <w:szCs w:val="24"/>
        </w:rPr>
        <w:t>dica do INSS, que guarda nexo causal com o trabalho, a exemplo da Lesã</w:t>
      </w:r>
      <w:r w:rsidR="00DB55C6">
        <w:rPr>
          <w:rFonts w:ascii="Times New Roman" w:hAnsi="Times New Roman"/>
          <w:sz w:val="24"/>
          <w:szCs w:val="24"/>
        </w:rPr>
        <w:t>o por Esforço Repetitivo (</w:t>
      </w:r>
      <w:r w:rsidR="00DA3927">
        <w:rPr>
          <w:rFonts w:ascii="Times New Roman" w:hAnsi="Times New Roman"/>
          <w:sz w:val="24"/>
          <w:szCs w:val="24"/>
        </w:rPr>
        <w:t>L</w:t>
      </w:r>
      <w:r w:rsidR="00DB55C6">
        <w:rPr>
          <w:rFonts w:ascii="Times New Roman" w:hAnsi="Times New Roman"/>
          <w:sz w:val="24"/>
          <w:szCs w:val="24"/>
        </w:rPr>
        <w:t>.</w:t>
      </w:r>
      <w:r w:rsidR="00DA3927">
        <w:rPr>
          <w:rFonts w:ascii="Times New Roman" w:hAnsi="Times New Roman"/>
          <w:sz w:val="24"/>
          <w:szCs w:val="24"/>
        </w:rPr>
        <w:t>E</w:t>
      </w:r>
      <w:r w:rsidR="00DB55C6">
        <w:rPr>
          <w:rFonts w:ascii="Times New Roman" w:hAnsi="Times New Roman"/>
          <w:sz w:val="24"/>
          <w:szCs w:val="24"/>
        </w:rPr>
        <w:t>.</w:t>
      </w:r>
      <w:r w:rsidR="00DA3927">
        <w:rPr>
          <w:rFonts w:ascii="Times New Roman" w:hAnsi="Times New Roman"/>
          <w:sz w:val="24"/>
          <w:szCs w:val="24"/>
        </w:rPr>
        <w:t>R</w:t>
      </w:r>
      <w:r w:rsidR="00DB55C6">
        <w:rPr>
          <w:rFonts w:ascii="Times New Roman" w:hAnsi="Times New Roman"/>
          <w:sz w:val="24"/>
          <w:szCs w:val="24"/>
        </w:rPr>
        <w:t>.),</w:t>
      </w:r>
      <w:r w:rsidR="00DA3927">
        <w:rPr>
          <w:rFonts w:ascii="Times New Roman" w:hAnsi="Times New Roman"/>
          <w:sz w:val="24"/>
          <w:szCs w:val="24"/>
        </w:rPr>
        <w:t xml:space="preserve"> deverá ser considerada como acidente de trabalho, podendo ser levada concretamente como doença ocupacional.</w:t>
      </w:r>
    </w:p>
    <w:p w:rsidR="008248AE" w:rsidRPr="008248AE" w:rsidRDefault="008248AE" w:rsidP="008248AE">
      <w:pPr>
        <w:pStyle w:val="PargrafodaLista"/>
        <w:spacing w:line="360" w:lineRule="auto"/>
        <w:ind w:left="0" w:right="-1" w:firstLine="708"/>
        <w:jc w:val="both"/>
        <w:rPr>
          <w:rFonts w:ascii="Times New Roman" w:hAnsi="Times New Roman"/>
          <w:sz w:val="24"/>
          <w:szCs w:val="24"/>
        </w:rPr>
      </w:pPr>
    </w:p>
    <w:p w:rsidR="004E4E61" w:rsidRDefault="008248AE" w:rsidP="00F94C92">
      <w:pPr>
        <w:pStyle w:val="PargrafodaLista"/>
        <w:spacing w:after="0" w:line="360" w:lineRule="auto"/>
        <w:ind w:left="0" w:right="-1"/>
        <w:jc w:val="both"/>
        <w:rPr>
          <w:rFonts w:ascii="Times New Roman" w:hAnsi="Times New Roman"/>
          <w:sz w:val="24"/>
          <w:szCs w:val="24"/>
        </w:rPr>
      </w:pPr>
      <w:r>
        <w:rPr>
          <w:rFonts w:ascii="Times New Roman" w:hAnsi="Times New Roman"/>
          <w:b/>
          <w:sz w:val="24"/>
          <w:szCs w:val="24"/>
        </w:rPr>
        <w:t xml:space="preserve">4 </w:t>
      </w:r>
      <w:r w:rsidR="00B320A0" w:rsidRPr="008248AE">
        <w:rPr>
          <w:rFonts w:ascii="Times New Roman" w:hAnsi="Times New Roman"/>
          <w:b/>
          <w:sz w:val="24"/>
          <w:szCs w:val="24"/>
        </w:rPr>
        <w:t>ACIDENTE DE TRABALHO POR EQUIPARAÇÃO</w:t>
      </w:r>
    </w:p>
    <w:p w:rsidR="00B320A0" w:rsidRDefault="005C6960" w:rsidP="008248AE">
      <w:pPr>
        <w:pStyle w:val="PargrafodaLista"/>
        <w:spacing w:after="0" w:line="360" w:lineRule="auto"/>
        <w:ind w:left="0" w:right="-1" w:firstLine="708"/>
        <w:jc w:val="both"/>
        <w:rPr>
          <w:rFonts w:ascii="Times New Roman" w:hAnsi="Times New Roman"/>
          <w:sz w:val="24"/>
          <w:szCs w:val="24"/>
        </w:rPr>
      </w:pPr>
      <w:r>
        <w:rPr>
          <w:rFonts w:ascii="Times New Roman" w:hAnsi="Times New Roman"/>
          <w:sz w:val="24"/>
          <w:szCs w:val="24"/>
        </w:rPr>
        <w:t xml:space="preserve">Por sua vez, a gama de incolumidades e de enquadramento não se esgotam apenas no conceito de acidentes do trabalho típicos e nas doenças ocupacionais, o artigo 21 da lei </w:t>
      </w:r>
      <w:r>
        <w:rPr>
          <w:rFonts w:ascii="Times New Roman" w:hAnsi="Times New Roman"/>
          <w:sz w:val="24"/>
          <w:szCs w:val="24"/>
        </w:rPr>
        <w:lastRenderedPageBreak/>
        <w:t>8.213/91 traz uma listagem de determinados eventos que são equiparados a acidentes de trabalho, pois o exercício do labor é considerado uma concausa para a sua ocorrência, é uma causalidade indireta, concorrendo</w:t>
      </w:r>
      <w:r w:rsidR="00847D03">
        <w:rPr>
          <w:rFonts w:ascii="Times New Roman" w:hAnsi="Times New Roman"/>
          <w:sz w:val="24"/>
          <w:szCs w:val="24"/>
        </w:rPr>
        <w:t xml:space="preserve"> com outras alheias ao trabalho, no qual dispõe:</w:t>
      </w:r>
    </w:p>
    <w:p w:rsidR="005C6960" w:rsidRPr="001779DA" w:rsidRDefault="005C6960" w:rsidP="005A1D7D">
      <w:pPr>
        <w:pStyle w:val="NormalWeb"/>
        <w:spacing w:before="0" w:beforeAutospacing="0" w:after="0" w:afterAutospacing="0"/>
        <w:ind w:left="2268" w:right="-1"/>
        <w:jc w:val="both"/>
        <w:rPr>
          <w:color w:val="000000"/>
          <w:sz w:val="20"/>
        </w:rPr>
      </w:pPr>
      <w:r w:rsidRPr="001779DA">
        <w:rPr>
          <w:sz w:val="20"/>
        </w:rPr>
        <w:t xml:space="preserve">Art. 21 da Lei 8.213/91: </w:t>
      </w:r>
      <w:r w:rsidRPr="001779DA">
        <w:rPr>
          <w:color w:val="000000"/>
          <w:sz w:val="20"/>
        </w:rPr>
        <w:t>Equiparam-se também ao acidente do trabalho, para efeitos desta Lei:</w:t>
      </w:r>
    </w:p>
    <w:p w:rsidR="005C6960" w:rsidRPr="001779DA" w:rsidRDefault="005C6960" w:rsidP="005A1D7D">
      <w:pPr>
        <w:pStyle w:val="NormalWeb"/>
        <w:spacing w:before="0" w:beforeAutospacing="0" w:after="0" w:afterAutospacing="0"/>
        <w:ind w:left="2268" w:right="-1"/>
        <w:jc w:val="both"/>
        <w:rPr>
          <w:color w:val="000000"/>
          <w:sz w:val="20"/>
        </w:rPr>
      </w:pPr>
      <w:bookmarkStart w:id="0" w:name="art21i"/>
      <w:bookmarkEnd w:id="0"/>
      <w:r w:rsidRPr="001779DA">
        <w:rPr>
          <w:color w:val="000000"/>
          <w:sz w:val="20"/>
        </w:rPr>
        <w:t>I - o acidente ligado ao trabalho que, embora não tenha sido a causa única, haja contribuído diretamente para a morte do segurado, para redução ou perda da sua capacidade para o trabalho, ou produzido lesão que exija atenção médica para a sua recuperação;</w:t>
      </w:r>
      <w:bookmarkStart w:id="1" w:name="art21ii"/>
      <w:bookmarkEnd w:id="1"/>
    </w:p>
    <w:p w:rsidR="005C6960" w:rsidRPr="001779DA" w:rsidRDefault="005C6960" w:rsidP="005A1D7D">
      <w:pPr>
        <w:pStyle w:val="NormalWeb"/>
        <w:spacing w:before="0" w:beforeAutospacing="0" w:after="0" w:afterAutospacing="0"/>
        <w:ind w:left="2268" w:right="-1"/>
        <w:jc w:val="both"/>
        <w:rPr>
          <w:color w:val="000000"/>
          <w:sz w:val="20"/>
        </w:rPr>
      </w:pPr>
      <w:r w:rsidRPr="001779DA">
        <w:rPr>
          <w:color w:val="000000"/>
          <w:sz w:val="20"/>
        </w:rPr>
        <w:t>II - o acidente sofrido pelo segurado no local e no horário do trabalho, em conseqüência de:</w:t>
      </w:r>
    </w:p>
    <w:p w:rsidR="005C6960" w:rsidRPr="001779DA" w:rsidRDefault="005C6960" w:rsidP="005A1D7D">
      <w:pPr>
        <w:pStyle w:val="NormalWeb"/>
        <w:spacing w:before="0" w:beforeAutospacing="0" w:after="0" w:afterAutospacing="0"/>
        <w:ind w:left="2268" w:right="-1"/>
        <w:jc w:val="both"/>
        <w:rPr>
          <w:color w:val="000000"/>
          <w:sz w:val="20"/>
        </w:rPr>
      </w:pPr>
      <w:bookmarkStart w:id="2" w:name="art21iia"/>
      <w:bookmarkEnd w:id="2"/>
      <w:r w:rsidRPr="001779DA">
        <w:rPr>
          <w:color w:val="000000"/>
          <w:sz w:val="20"/>
        </w:rPr>
        <w:t>a) ato de agressão, sabotagem ou terrorismo praticado por terceiro ou companheiro de trabalho;</w:t>
      </w:r>
    </w:p>
    <w:p w:rsidR="005C6960" w:rsidRPr="001779DA" w:rsidRDefault="005C6960" w:rsidP="005A1D7D">
      <w:pPr>
        <w:pStyle w:val="NormalWeb"/>
        <w:spacing w:before="0" w:beforeAutospacing="0" w:after="0" w:afterAutospacing="0"/>
        <w:ind w:left="2268" w:right="-1"/>
        <w:jc w:val="both"/>
        <w:rPr>
          <w:color w:val="000000"/>
          <w:sz w:val="20"/>
        </w:rPr>
      </w:pPr>
      <w:bookmarkStart w:id="3" w:name="art21iib"/>
      <w:bookmarkEnd w:id="3"/>
      <w:r w:rsidRPr="001779DA">
        <w:rPr>
          <w:color w:val="000000"/>
          <w:sz w:val="20"/>
        </w:rPr>
        <w:t>b) ofensa física intencional, inclusive de terceiro, por motivo de disputa relacionada ao trabalho;</w:t>
      </w:r>
    </w:p>
    <w:p w:rsidR="005C6960" w:rsidRPr="001779DA" w:rsidRDefault="005C6960" w:rsidP="005A1D7D">
      <w:pPr>
        <w:pStyle w:val="NormalWeb"/>
        <w:spacing w:before="0" w:beforeAutospacing="0" w:after="0" w:afterAutospacing="0"/>
        <w:ind w:left="2268" w:right="-1"/>
        <w:jc w:val="both"/>
        <w:rPr>
          <w:color w:val="000000"/>
          <w:sz w:val="20"/>
        </w:rPr>
      </w:pPr>
      <w:bookmarkStart w:id="4" w:name="art21iic"/>
      <w:bookmarkEnd w:id="4"/>
      <w:r w:rsidRPr="001779DA">
        <w:rPr>
          <w:color w:val="000000"/>
          <w:sz w:val="20"/>
        </w:rPr>
        <w:t>c) ato de imprudência, de negligência ou de imperícia de terceiro ou de companheiro de trabalho;</w:t>
      </w:r>
    </w:p>
    <w:p w:rsidR="005C6960" w:rsidRPr="001779DA" w:rsidRDefault="005C6960" w:rsidP="005A1D7D">
      <w:pPr>
        <w:pStyle w:val="NormalWeb"/>
        <w:spacing w:before="0" w:beforeAutospacing="0" w:after="0" w:afterAutospacing="0"/>
        <w:ind w:left="2268" w:right="-1"/>
        <w:jc w:val="both"/>
        <w:rPr>
          <w:color w:val="000000"/>
          <w:sz w:val="20"/>
        </w:rPr>
      </w:pPr>
      <w:bookmarkStart w:id="5" w:name="art21iid"/>
      <w:bookmarkEnd w:id="5"/>
      <w:r w:rsidRPr="001779DA">
        <w:rPr>
          <w:color w:val="000000"/>
          <w:sz w:val="20"/>
        </w:rPr>
        <w:t>d) ato de pessoa privada do uso da razão;</w:t>
      </w:r>
    </w:p>
    <w:p w:rsidR="005C6960" w:rsidRPr="001779DA" w:rsidRDefault="005C6960" w:rsidP="005A1D7D">
      <w:pPr>
        <w:pStyle w:val="NormalWeb"/>
        <w:spacing w:before="0" w:beforeAutospacing="0" w:after="0" w:afterAutospacing="0"/>
        <w:ind w:left="2268" w:right="-1"/>
        <w:jc w:val="both"/>
        <w:rPr>
          <w:color w:val="000000"/>
          <w:sz w:val="20"/>
        </w:rPr>
      </w:pPr>
      <w:bookmarkStart w:id="6" w:name="art21iie"/>
      <w:bookmarkEnd w:id="6"/>
      <w:r w:rsidRPr="001779DA">
        <w:rPr>
          <w:color w:val="000000"/>
          <w:sz w:val="20"/>
        </w:rPr>
        <w:t>e) desabamento, inundação, incêndio e outros casos fortuitos ou decorrentes de força maior;</w:t>
      </w:r>
    </w:p>
    <w:p w:rsidR="005C6960" w:rsidRPr="001779DA" w:rsidRDefault="005C6960" w:rsidP="005A1D7D">
      <w:pPr>
        <w:pStyle w:val="NormalWeb"/>
        <w:spacing w:before="0" w:beforeAutospacing="0" w:after="0" w:afterAutospacing="0"/>
        <w:ind w:left="2268" w:right="-1"/>
        <w:jc w:val="both"/>
        <w:rPr>
          <w:color w:val="000000"/>
          <w:sz w:val="20"/>
        </w:rPr>
      </w:pPr>
      <w:bookmarkStart w:id="7" w:name="art21iii"/>
      <w:bookmarkEnd w:id="7"/>
      <w:r w:rsidRPr="001779DA">
        <w:rPr>
          <w:color w:val="000000"/>
          <w:sz w:val="20"/>
        </w:rPr>
        <w:t>III - a doença proveniente de contaminação acidental do empregado no exercício de sua atividade;</w:t>
      </w:r>
    </w:p>
    <w:p w:rsidR="005C6960" w:rsidRPr="001779DA" w:rsidRDefault="005C6960" w:rsidP="005A1D7D">
      <w:pPr>
        <w:pStyle w:val="NormalWeb"/>
        <w:spacing w:before="0" w:beforeAutospacing="0" w:after="0" w:afterAutospacing="0"/>
        <w:ind w:left="2268" w:right="-1"/>
        <w:jc w:val="both"/>
        <w:rPr>
          <w:color w:val="000000"/>
          <w:sz w:val="20"/>
        </w:rPr>
      </w:pPr>
      <w:bookmarkStart w:id="8" w:name="art21iv"/>
      <w:bookmarkEnd w:id="8"/>
      <w:r w:rsidRPr="001779DA">
        <w:rPr>
          <w:color w:val="000000"/>
          <w:sz w:val="20"/>
        </w:rPr>
        <w:t>IV - o acidente sofrido pelo segurado ainda que fora do local e horário de trabalho:</w:t>
      </w:r>
    </w:p>
    <w:p w:rsidR="005C6960" w:rsidRPr="001779DA" w:rsidRDefault="005C6960" w:rsidP="005A1D7D">
      <w:pPr>
        <w:pStyle w:val="NormalWeb"/>
        <w:spacing w:before="0" w:beforeAutospacing="0" w:after="0" w:afterAutospacing="0"/>
        <w:ind w:left="2268" w:right="-1"/>
        <w:jc w:val="both"/>
        <w:rPr>
          <w:color w:val="000000"/>
          <w:sz w:val="20"/>
        </w:rPr>
      </w:pPr>
      <w:bookmarkStart w:id="9" w:name="art21iva"/>
      <w:bookmarkEnd w:id="9"/>
      <w:r w:rsidRPr="001779DA">
        <w:rPr>
          <w:color w:val="000000"/>
          <w:sz w:val="20"/>
        </w:rPr>
        <w:t>a) na execução de ordem ou na realização de serviço sob a autoridade da empresa;</w:t>
      </w:r>
    </w:p>
    <w:p w:rsidR="005C6960" w:rsidRPr="001779DA" w:rsidRDefault="005C6960" w:rsidP="005A1D7D">
      <w:pPr>
        <w:pStyle w:val="NormalWeb"/>
        <w:spacing w:before="0" w:beforeAutospacing="0" w:after="0" w:afterAutospacing="0"/>
        <w:ind w:left="2268" w:right="-1"/>
        <w:jc w:val="both"/>
        <w:rPr>
          <w:color w:val="000000"/>
          <w:sz w:val="20"/>
        </w:rPr>
      </w:pPr>
      <w:bookmarkStart w:id="10" w:name="art21ivb"/>
      <w:bookmarkEnd w:id="10"/>
      <w:r w:rsidRPr="001779DA">
        <w:rPr>
          <w:color w:val="000000"/>
          <w:sz w:val="20"/>
        </w:rPr>
        <w:t>b) na prestação espontânea de qualquer serviço à empresa para lhe evitar prejuízo ou proporcionar proveito;</w:t>
      </w:r>
    </w:p>
    <w:p w:rsidR="005C6960" w:rsidRPr="001779DA" w:rsidRDefault="005C6960" w:rsidP="005A1D7D">
      <w:pPr>
        <w:pStyle w:val="NormalWeb"/>
        <w:spacing w:before="0" w:beforeAutospacing="0" w:after="0" w:afterAutospacing="0"/>
        <w:ind w:left="2268" w:right="-1"/>
        <w:jc w:val="both"/>
        <w:rPr>
          <w:color w:val="000000"/>
          <w:sz w:val="20"/>
        </w:rPr>
      </w:pPr>
      <w:bookmarkStart w:id="11" w:name="art21ivc"/>
      <w:bookmarkEnd w:id="11"/>
      <w:r w:rsidRPr="001779DA">
        <w:rPr>
          <w:color w:val="000000"/>
          <w:sz w:val="20"/>
        </w:rPr>
        <w:t>c) em viagem a serviço da empresa, inclusive para estudo quando financiada por esta dentro de seus planos para melhor capacitação da mão-de-obra, independentemente do meio de locomoção utilizado, inclusive veículo de propriedade do segurado;</w:t>
      </w:r>
    </w:p>
    <w:p w:rsidR="005C6960" w:rsidRDefault="005C6960" w:rsidP="005A1D7D">
      <w:pPr>
        <w:pStyle w:val="NormalWeb"/>
        <w:spacing w:before="0" w:beforeAutospacing="0" w:after="0" w:afterAutospacing="0"/>
        <w:ind w:left="2268" w:right="-1"/>
        <w:jc w:val="both"/>
        <w:rPr>
          <w:color w:val="000000"/>
          <w:sz w:val="20"/>
        </w:rPr>
      </w:pPr>
      <w:bookmarkStart w:id="12" w:name="art21ivd"/>
      <w:bookmarkEnd w:id="12"/>
      <w:r w:rsidRPr="001779DA">
        <w:rPr>
          <w:color w:val="000000"/>
          <w:sz w:val="20"/>
        </w:rPr>
        <w:t xml:space="preserve">d) </w:t>
      </w:r>
      <w:r w:rsidR="001779DA" w:rsidRPr="001779DA">
        <w:rPr>
          <w:color w:val="000000"/>
          <w:sz w:val="20"/>
        </w:rPr>
        <w:t xml:space="preserve">no percurso da residência para o local de trabalho ou deste para aquela, qualquer que seja o meio de locomoção, inclusive veículo </w:t>
      </w:r>
      <w:r w:rsidR="00E35F11">
        <w:rPr>
          <w:color w:val="000000"/>
          <w:sz w:val="20"/>
        </w:rPr>
        <w:t>de propriedade do segurado. (BRASIL, 1991)</w:t>
      </w:r>
    </w:p>
    <w:p w:rsidR="005A1D7D" w:rsidRPr="005A1D7D" w:rsidRDefault="005A1D7D" w:rsidP="005A1D7D">
      <w:pPr>
        <w:pStyle w:val="NormalWeb"/>
        <w:spacing w:before="0" w:beforeAutospacing="0" w:after="0" w:afterAutospacing="0"/>
        <w:ind w:left="2268" w:right="-1"/>
        <w:jc w:val="both"/>
        <w:rPr>
          <w:color w:val="000000"/>
          <w:sz w:val="20"/>
        </w:rPr>
      </w:pPr>
    </w:p>
    <w:p w:rsidR="00BC35A0" w:rsidRDefault="009F655F" w:rsidP="008248AE">
      <w:pPr>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Em seu inciso I, o legislador trouxe uma hipótese aberta, razão pela qual a listagem deste dispositivo é meramente exemplificativa, pois equiparou a acidente de trabalho, o acidente ligado ao trabalho que mesmo que não tenha sido </w:t>
      </w:r>
      <w:r w:rsidR="004001F1">
        <w:rPr>
          <w:rFonts w:ascii="Times New Roman" w:hAnsi="Times New Roman"/>
          <w:sz w:val="24"/>
          <w:szCs w:val="24"/>
        </w:rPr>
        <w:t xml:space="preserve">a </w:t>
      </w:r>
      <w:r>
        <w:rPr>
          <w:rFonts w:ascii="Times New Roman" w:hAnsi="Times New Roman"/>
          <w:sz w:val="24"/>
          <w:szCs w:val="24"/>
        </w:rPr>
        <w:t>única</w:t>
      </w:r>
      <w:r w:rsidR="004001F1">
        <w:rPr>
          <w:rFonts w:ascii="Times New Roman" w:hAnsi="Times New Roman"/>
          <w:sz w:val="24"/>
          <w:szCs w:val="24"/>
        </w:rPr>
        <w:t xml:space="preserve"> causa, contribuiu</w:t>
      </w:r>
      <w:r>
        <w:rPr>
          <w:rFonts w:ascii="Times New Roman" w:hAnsi="Times New Roman"/>
          <w:sz w:val="24"/>
          <w:szCs w:val="24"/>
        </w:rPr>
        <w:t xml:space="preserve"> diretamente para a morte do segurado, para a redução ou perda da sua capacidade para o trabalho. </w:t>
      </w:r>
    </w:p>
    <w:p w:rsidR="009F655F" w:rsidRDefault="009F655F" w:rsidP="008248AE">
      <w:pPr>
        <w:spacing w:after="0" w:line="360" w:lineRule="auto"/>
        <w:ind w:right="-1" w:firstLine="708"/>
        <w:jc w:val="both"/>
        <w:rPr>
          <w:rFonts w:ascii="Times New Roman" w:hAnsi="Times New Roman"/>
          <w:sz w:val="24"/>
          <w:szCs w:val="24"/>
        </w:rPr>
      </w:pPr>
      <w:r>
        <w:rPr>
          <w:rFonts w:ascii="Times New Roman" w:hAnsi="Times New Roman"/>
          <w:sz w:val="24"/>
          <w:szCs w:val="24"/>
        </w:rPr>
        <w:t>Assim, com essa visã</w:t>
      </w:r>
      <w:r w:rsidR="00F44EC2">
        <w:rPr>
          <w:rFonts w:ascii="Times New Roman" w:hAnsi="Times New Roman"/>
          <w:sz w:val="24"/>
          <w:szCs w:val="24"/>
        </w:rPr>
        <w:t>o estabelecida pelo legislador</w:t>
      </w:r>
      <w:r>
        <w:rPr>
          <w:rFonts w:ascii="Times New Roman" w:hAnsi="Times New Roman"/>
          <w:sz w:val="24"/>
          <w:szCs w:val="24"/>
        </w:rPr>
        <w:t>, se um empregado se acidenta no exercício do trabalho, sendo o acidente potencializado por s</w:t>
      </w:r>
      <w:r w:rsidR="00F44EC2">
        <w:rPr>
          <w:rFonts w:ascii="Times New Roman" w:hAnsi="Times New Roman"/>
          <w:sz w:val="24"/>
          <w:szCs w:val="24"/>
        </w:rPr>
        <w:t>er hemofílico, a enfermidade</w:t>
      </w:r>
      <w:r>
        <w:rPr>
          <w:rFonts w:ascii="Times New Roman" w:hAnsi="Times New Roman"/>
          <w:sz w:val="24"/>
          <w:szCs w:val="24"/>
        </w:rPr>
        <w:t xml:space="preserve"> somada ao acidente</w:t>
      </w:r>
      <w:r w:rsidR="00F44EC2">
        <w:rPr>
          <w:rFonts w:ascii="Times New Roman" w:hAnsi="Times New Roman"/>
          <w:sz w:val="24"/>
          <w:szCs w:val="24"/>
        </w:rPr>
        <w:t xml:space="preserve"> </w:t>
      </w:r>
      <w:r>
        <w:rPr>
          <w:rFonts w:ascii="Times New Roman" w:hAnsi="Times New Roman"/>
          <w:sz w:val="24"/>
          <w:szCs w:val="24"/>
        </w:rPr>
        <w:t>gera incapacidade laboral, configura</w:t>
      </w:r>
      <w:r w:rsidR="005F793D">
        <w:rPr>
          <w:rFonts w:ascii="Times New Roman" w:hAnsi="Times New Roman"/>
          <w:sz w:val="24"/>
          <w:szCs w:val="24"/>
        </w:rPr>
        <w:t>ndo</w:t>
      </w:r>
      <w:r>
        <w:rPr>
          <w:rFonts w:ascii="Times New Roman" w:hAnsi="Times New Roman"/>
          <w:sz w:val="24"/>
          <w:szCs w:val="24"/>
        </w:rPr>
        <w:t>-se de fato o acidente de trabalho por equiparação.</w:t>
      </w:r>
    </w:p>
    <w:p w:rsidR="004949DF" w:rsidRDefault="00F44EC2" w:rsidP="008248AE">
      <w:pPr>
        <w:spacing w:after="0" w:line="360" w:lineRule="auto"/>
        <w:ind w:right="-1" w:firstLine="708"/>
        <w:jc w:val="both"/>
        <w:rPr>
          <w:rFonts w:ascii="Times New Roman" w:hAnsi="Times New Roman"/>
          <w:sz w:val="24"/>
          <w:szCs w:val="24"/>
        </w:rPr>
      </w:pPr>
      <w:r>
        <w:rPr>
          <w:rFonts w:ascii="Times New Roman" w:hAnsi="Times New Roman"/>
          <w:sz w:val="24"/>
          <w:szCs w:val="24"/>
        </w:rPr>
        <w:t>Os demais incisos</w:t>
      </w:r>
      <w:r w:rsidR="00F64C6C">
        <w:rPr>
          <w:rFonts w:ascii="Times New Roman" w:hAnsi="Times New Roman"/>
          <w:sz w:val="24"/>
          <w:szCs w:val="24"/>
        </w:rPr>
        <w:t xml:space="preserve"> são apenas concretizações do inciso I. Por outro lado, dispõe </w:t>
      </w:r>
      <w:r w:rsidR="005F793D">
        <w:rPr>
          <w:rFonts w:ascii="Times New Roman" w:hAnsi="Times New Roman"/>
          <w:sz w:val="24"/>
          <w:szCs w:val="24"/>
        </w:rPr>
        <w:t>expressamente o</w:t>
      </w:r>
      <w:r>
        <w:rPr>
          <w:rFonts w:ascii="Times New Roman" w:hAnsi="Times New Roman"/>
          <w:sz w:val="24"/>
          <w:szCs w:val="24"/>
        </w:rPr>
        <w:t xml:space="preserve"> artigo 21, §2° da lei 8.213/91</w:t>
      </w:r>
      <w:r w:rsidR="005F793D">
        <w:rPr>
          <w:rFonts w:ascii="Times New Roman" w:hAnsi="Times New Roman"/>
          <w:sz w:val="24"/>
          <w:szCs w:val="24"/>
        </w:rPr>
        <w:t xml:space="preserve"> que não é considerada agravação ou complicação de acidente do trabalho a lesão que, resultante de acidente de outra origem, se </w:t>
      </w:r>
      <w:r>
        <w:rPr>
          <w:rFonts w:ascii="Times New Roman" w:hAnsi="Times New Roman"/>
          <w:sz w:val="24"/>
          <w:szCs w:val="24"/>
        </w:rPr>
        <w:t>associe ou se superponha as consequências anteriores, s</w:t>
      </w:r>
      <w:r w:rsidR="005F793D">
        <w:rPr>
          <w:rFonts w:ascii="Times New Roman" w:hAnsi="Times New Roman"/>
          <w:sz w:val="24"/>
          <w:szCs w:val="24"/>
        </w:rPr>
        <w:t xml:space="preserve">endo caracterizado agravamento apenas no caso do artigo 337, §2° do Regulamento da </w:t>
      </w:r>
      <w:r w:rsidR="004949DF">
        <w:rPr>
          <w:rFonts w:ascii="Times New Roman" w:hAnsi="Times New Roman"/>
          <w:sz w:val="24"/>
          <w:szCs w:val="24"/>
        </w:rPr>
        <w:t>P</w:t>
      </w:r>
      <w:r w:rsidR="005F793D">
        <w:rPr>
          <w:rFonts w:ascii="Times New Roman" w:hAnsi="Times New Roman"/>
          <w:sz w:val="24"/>
          <w:szCs w:val="24"/>
        </w:rPr>
        <w:t>revidência Social</w:t>
      </w:r>
      <w:r w:rsidR="00490B63">
        <w:rPr>
          <w:rFonts w:ascii="Times New Roman" w:hAnsi="Times New Roman"/>
          <w:sz w:val="24"/>
          <w:szCs w:val="24"/>
        </w:rPr>
        <w:t xml:space="preserve">, </w:t>
      </w:r>
      <w:r w:rsidR="004949DF">
        <w:rPr>
          <w:rFonts w:ascii="Times New Roman" w:hAnsi="Times New Roman"/>
          <w:sz w:val="24"/>
          <w:szCs w:val="24"/>
        </w:rPr>
        <w:t xml:space="preserve">aquele sofrido pelo </w:t>
      </w:r>
      <w:r w:rsidR="004949DF">
        <w:rPr>
          <w:rFonts w:ascii="Times New Roman" w:hAnsi="Times New Roman"/>
          <w:sz w:val="24"/>
          <w:szCs w:val="24"/>
        </w:rPr>
        <w:lastRenderedPageBreak/>
        <w:t>acidentado quando estiver sob responsabilidade da reabilitação profissional, vez que o segurado está sob a proteção da Previdência.</w:t>
      </w:r>
    </w:p>
    <w:p w:rsidR="004949DF" w:rsidRDefault="00E456F8" w:rsidP="008248AE">
      <w:pPr>
        <w:spacing w:after="0" w:line="360" w:lineRule="auto"/>
        <w:ind w:right="-1" w:firstLine="708"/>
        <w:jc w:val="both"/>
        <w:rPr>
          <w:rFonts w:ascii="Times New Roman" w:hAnsi="Times New Roman"/>
          <w:sz w:val="24"/>
          <w:szCs w:val="24"/>
        </w:rPr>
      </w:pPr>
      <w:r>
        <w:rPr>
          <w:rFonts w:ascii="Times New Roman" w:hAnsi="Times New Roman"/>
          <w:sz w:val="24"/>
          <w:szCs w:val="24"/>
        </w:rPr>
        <w:t>Vale salientar</w:t>
      </w:r>
      <w:r w:rsidR="004949DF">
        <w:rPr>
          <w:rFonts w:ascii="Times New Roman" w:hAnsi="Times New Roman"/>
          <w:sz w:val="24"/>
          <w:szCs w:val="24"/>
        </w:rPr>
        <w:t xml:space="preserve"> que</w:t>
      </w:r>
      <w:r>
        <w:rPr>
          <w:rFonts w:ascii="Times New Roman" w:hAnsi="Times New Roman"/>
          <w:sz w:val="24"/>
          <w:szCs w:val="24"/>
        </w:rPr>
        <w:t>,</w:t>
      </w:r>
      <w:r w:rsidR="004949DF">
        <w:rPr>
          <w:rFonts w:ascii="Times New Roman" w:hAnsi="Times New Roman"/>
          <w:sz w:val="24"/>
          <w:szCs w:val="24"/>
        </w:rPr>
        <w:t xml:space="preserve"> o período destinado a refeição ou descanso, ou para satisfação de necessidades fisiológicas, no </w:t>
      </w:r>
      <w:r w:rsidR="004001F1">
        <w:rPr>
          <w:rFonts w:ascii="Times New Roman" w:hAnsi="Times New Roman"/>
          <w:sz w:val="24"/>
          <w:szCs w:val="24"/>
        </w:rPr>
        <w:t>ambiente</w:t>
      </w:r>
      <w:r w:rsidR="004949DF">
        <w:rPr>
          <w:rFonts w:ascii="Times New Roman" w:hAnsi="Times New Roman"/>
          <w:sz w:val="24"/>
          <w:szCs w:val="24"/>
        </w:rPr>
        <w:t xml:space="preserve"> de trabalho ou durante este, o trabalhador é considerado no exercício do trabalho.</w:t>
      </w:r>
    </w:p>
    <w:p w:rsidR="004001F1" w:rsidRDefault="00AA6920" w:rsidP="008248AE">
      <w:pPr>
        <w:spacing w:after="0" w:line="360" w:lineRule="auto"/>
        <w:ind w:right="-1" w:firstLine="708"/>
        <w:jc w:val="both"/>
        <w:rPr>
          <w:rFonts w:ascii="Times New Roman" w:hAnsi="Times New Roman"/>
          <w:sz w:val="24"/>
          <w:szCs w:val="24"/>
        </w:rPr>
      </w:pPr>
      <w:r>
        <w:rPr>
          <w:rFonts w:ascii="Times New Roman" w:hAnsi="Times New Roman"/>
          <w:sz w:val="24"/>
          <w:szCs w:val="24"/>
        </w:rPr>
        <w:t>O acidente de trabalho equiparado se diferencia do acidente-típico, pois o primeiro está ligado ao trabalho que, embora não tenha sido a causa única, haja contribuído diretamente para a morte do segurado, para a redução ou perda de sua capacidade para o trabalho, ou produ</w:t>
      </w:r>
      <w:r w:rsidR="00E456F8">
        <w:rPr>
          <w:rFonts w:ascii="Times New Roman" w:hAnsi="Times New Roman"/>
          <w:sz w:val="24"/>
          <w:szCs w:val="24"/>
        </w:rPr>
        <w:t>zindo lesão que exija atenção mé</w:t>
      </w:r>
      <w:r>
        <w:rPr>
          <w:rFonts w:ascii="Times New Roman" w:hAnsi="Times New Roman"/>
          <w:sz w:val="24"/>
          <w:szCs w:val="24"/>
        </w:rPr>
        <w:t>dica para a recuperação, como os exemplos dos incisos II,III e IV do artigo 21 da lei 8</w:t>
      </w:r>
      <w:r w:rsidR="00490B63">
        <w:rPr>
          <w:rFonts w:ascii="Times New Roman" w:hAnsi="Times New Roman"/>
          <w:sz w:val="24"/>
          <w:szCs w:val="24"/>
        </w:rPr>
        <w:t>.213</w:t>
      </w:r>
      <w:r w:rsidR="00E456F8">
        <w:rPr>
          <w:rFonts w:ascii="Times New Roman" w:hAnsi="Times New Roman"/>
          <w:sz w:val="24"/>
          <w:szCs w:val="24"/>
        </w:rPr>
        <w:t>/91. J</w:t>
      </w:r>
      <w:r>
        <w:rPr>
          <w:rFonts w:ascii="Times New Roman" w:hAnsi="Times New Roman"/>
          <w:sz w:val="24"/>
          <w:szCs w:val="24"/>
        </w:rPr>
        <w:t>á o acidente de trabalho-típico é</w:t>
      </w:r>
      <w:r w:rsidR="004001F1">
        <w:rPr>
          <w:rFonts w:ascii="Times New Roman" w:hAnsi="Times New Roman"/>
          <w:sz w:val="24"/>
          <w:szCs w:val="24"/>
        </w:rPr>
        <w:t xml:space="preserve"> o que ocorre pelo exercício laborativo</w:t>
      </w:r>
      <w:r>
        <w:rPr>
          <w:rFonts w:ascii="Times New Roman" w:hAnsi="Times New Roman"/>
          <w:sz w:val="24"/>
          <w:szCs w:val="24"/>
        </w:rPr>
        <w:t xml:space="preserve"> a serviço da empresa ou pelo exercício do trabalho dos segurados especiais, provocando lesão corporal ou perturbação funcional que cause morte ou a perda</w:t>
      </w:r>
      <w:r w:rsidR="00E456F8">
        <w:rPr>
          <w:rFonts w:ascii="Times New Roman" w:hAnsi="Times New Roman"/>
          <w:sz w:val="24"/>
          <w:szCs w:val="24"/>
        </w:rPr>
        <w:t>, ou redução</w:t>
      </w:r>
      <w:r>
        <w:rPr>
          <w:rFonts w:ascii="Times New Roman" w:hAnsi="Times New Roman"/>
          <w:sz w:val="24"/>
          <w:szCs w:val="24"/>
        </w:rPr>
        <w:t xml:space="preserve"> </w:t>
      </w:r>
      <w:r w:rsidR="00E456F8">
        <w:rPr>
          <w:rFonts w:ascii="Times New Roman" w:hAnsi="Times New Roman"/>
          <w:sz w:val="24"/>
          <w:szCs w:val="24"/>
        </w:rPr>
        <w:t>(</w:t>
      </w:r>
      <w:r>
        <w:rPr>
          <w:rFonts w:ascii="Times New Roman" w:hAnsi="Times New Roman"/>
          <w:sz w:val="24"/>
          <w:szCs w:val="24"/>
        </w:rPr>
        <w:t>definitiva ou temporária</w:t>
      </w:r>
      <w:r w:rsidR="00E456F8">
        <w:rPr>
          <w:rFonts w:ascii="Times New Roman" w:hAnsi="Times New Roman"/>
          <w:sz w:val="24"/>
          <w:szCs w:val="24"/>
        </w:rPr>
        <w:t>)</w:t>
      </w:r>
      <w:r>
        <w:rPr>
          <w:rFonts w:ascii="Times New Roman" w:hAnsi="Times New Roman"/>
          <w:sz w:val="24"/>
          <w:szCs w:val="24"/>
        </w:rPr>
        <w:t xml:space="preserve"> da capacidade para o trabalho disposto no artigo 19 da mesma lei acima mencionada. </w:t>
      </w:r>
    </w:p>
    <w:p w:rsidR="00A54853" w:rsidRDefault="00A54853" w:rsidP="00F94C92">
      <w:pPr>
        <w:spacing w:after="0" w:line="360" w:lineRule="auto"/>
        <w:ind w:right="-1"/>
        <w:jc w:val="both"/>
        <w:rPr>
          <w:rFonts w:ascii="Times New Roman" w:hAnsi="Times New Roman"/>
          <w:sz w:val="24"/>
          <w:szCs w:val="24"/>
        </w:rPr>
      </w:pPr>
    </w:p>
    <w:p w:rsidR="002146B1" w:rsidRPr="005A1D7D" w:rsidRDefault="008248AE" w:rsidP="00F94C92">
      <w:pPr>
        <w:spacing w:after="0" w:line="360" w:lineRule="auto"/>
        <w:ind w:right="-1"/>
        <w:jc w:val="both"/>
        <w:rPr>
          <w:rFonts w:ascii="Times New Roman" w:hAnsi="Times New Roman"/>
          <w:b/>
          <w:sz w:val="24"/>
          <w:szCs w:val="24"/>
        </w:rPr>
      </w:pPr>
      <w:r>
        <w:rPr>
          <w:rFonts w:ascii="Times New Roman" w:hAnsi="Times New Roman"/>
          <w:b/>
          <w:sz w:val="24"/>
          <w:szCs w:val="24"/>
        </w:rPr>
        <w:t xml:space="preserve">5 </w:t>
      </w:r>
      <w:r w:rsidR="00E81545" w:rsidRPr="008248AE">
        <w:rPr>
          <w:rFonts w:ascii="Times New Roman" w:hAnsi="Times New Roman"/>
          <w:b/>
          <w:sz w:val="24"/>
          <w:szCs w:val="24"/>
        </w:rPr>
        <w:t xml:space="preserve">NEXO CAUSAL </w:t>
      </w:r>
    </w:p>
    <w:p w:rsidR="002146B1" w:rsidRDefault="002146B1" w:rsidP="005A1D7D">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Para se caracterizar o acidente como acidente de trabalho, é </w:t>
      </w:r>
      <w:r w:rsidR="00C1673E">
        <w:rPr>
          <w:rFonts w:ascii="Times New Roman" w:hAnsi="Times New Roman"/>
          <w:sz w:val="24"/>
          <w:szCs w:val="24"/>
        </w:rPr>
        <w:t>necessária que a enfermidade, além de incapacitante, se relacione com o exercício do trabalho,</w:t>
      </w:r>
      <w:r>
        <w:rPr>
          <w:rFonts w:ascii="Times New Roman" w:hAnsi="Times New Roman"/>
          <w:sz w:val="24"/>
          <w:szCs w:val="24"/>
        </w:rPr>
        <w:t xml:space="preserve"> esta necessária conexão entre o dano experimentado pelo tr</w:t>
      </w:r>
      <w:r w:rsidR="005A1D7D">
        <w:rPr>
          <w:rFonts w:ascii="Times New Roman" w:hAnsi="Times New Roman"/>
          <w:sz w:val="24"/>
          <w:szCs w:val="24"/>
        </w:rPr>
        <w:t>abalhador e a atividade laboral</w:t>
      </w:r>
      <w:r>
        <w:rPr>
          <w:rFonts w:ascii="Times New Roman" w:hAnsi="Times New Roman"/>
          <w:sz w:val="24"/>
          <w:szCs w:val="24"/>
        </w:rPr>
        <w:t xml:space="preserve"> é o que se chama de Nexo Causal.</w:t>
      </w:r>
    </w:p>
    <w:p w:rsidR="00540054" w:rsidRDefault="003F63B7" w:rsidP="005A1D7D">
      <w:pPr>
        <w:pStyle w:val="PargrafodaLista"/>
        <w:spacing w:line="360" w:lineRule="auto"/>
        <w:ind w:left="0" w:right="-1" w:firstLine="708"/>
        <w:jc w:val="both"/>
        <w:rPr>
          <w:rFonts w:ascii="Times New Roman" w:hAnsi="Times New Roman"/>
          <w:sz w:val="24"/>
          <w:szCs w:val="24"/>
        </w:rPr>
      </w:pPr>
      <w:r w:rsidRPr="003F63B7">
        <w:rPr>
          <w:rFonts w:ascii="Times New Roman" w:hAnsi="Times New Roman"/>
          <w:sz w:val="24"/>
          <w:szCs w:val="24"/>
        </w:rPr>
        <w:t>O Desembargador Sérgio Cavalieri Filho dispõe  que "o conceito de nexo causal não é jurídico e decorre das leis naturais. É o vínculo, a ligação ou relação de causa e efeito</w:t>
      </w:r>
      <w:r w:rsidR="00155885">
        <w:rPr>
          <w:rFonts w:ascii="Times New Roman" w:hAnsi="Times New Roman"/>
          <w:sz w:val="24"/>
          <w:szCs w:val="24"/>
        </w:rPr>
        <w:t xml:space="preserve"> entre a conduta e o resultado”.</w:t>
      </w:r>
      <w:r w:rsidR="00540054">
        <w:rPr>
          <w:rFonts w:ascii="Times New Roman" w:hAnsi="Times New Roman"/>
          <w:sz w:val="24"/>
          <w:szCs w:val="24"/>
        </w:rPr>
        <w:t xml:space="preserve"> (CAVALIERI FILHO, 2010)</w:t>
      </w:r>
    </w:p>
    <w:p w:rsidR="00FB65C6" w:rsidRPr="00CC54B7" w:rsidRDefault="00155885" w:rsidP="005A1D7D">
      <w:pPr>
        <w:pStyle w:val="PargrafodaLista"/>
        <w:spacing w:line="360" w:lineRule="auto"/>
        <w:ind w:left="0" w:right="-1" w:firstLine="708"/>
        <w:jc w:val="both"/>
        <w:rPr>
          <w:rFonts w:ascii="Times New Roman" w:hAnsi="Times New Roman"/>
          <w:sz w:val="28"/>
          <w:szCs w:val="24"/>
        </w:rPr>
      </w:pPr>
      <w:r>
        <w:rPr>
          <w:rFonts w:ascii="Times New Roman" w:hAnsi="Times New Roman"/>
          <w:sz w:val="24"/>
          <w:szCs w:val="24"/>
        </w:rPr>
        <w:t>P</w:t>
      </w:r>
      <w:r w:rsidR="00EE03BB">
        <w:rPr>
          <w:rFonts w:ascii="Times New Roman" w:hAnsi="Times New Roman"/>
          <w:sz w:val="24"/>
          <w:szCs w:val="24"/>
        </w:rPr>
        <w:t>ortanto, estabelece um</w:t>
      </w:r>
      <w:r w:rsidR="003F63B7" w:rsidRPr="003F63B7">
        <w:rPr>
          <w:rFonts w:ascii="Times New Roman" w:hAnsi="Times New Roman"/>
          <w:sz w:val="24"/>
          <w:szCs w:val="24"/>
        </w:rPr>
        <w:t xml:space="preserve"> vínculo entre um determinado comportamento e um </w:t>
      </w:r>
      <w:r>
        <w:rPr>
          <w:rFonts w:ascii="Times New Roman" w:hAnsi="Times New Roman"/>
          <w:sz w:val="24"/>
          <w:szCs w:val="24"/>
        </w:rPr>
        <w:t>acontecimento</w:t>
      </w:r>
      <w:r w:rsidR="003F63B7" w:rsidRPr="003F63B7">
        <w:rPr>
          <w:rFonts w:ascii="Times New Roman" w:hAnsi="Times New Roman"/>
          <w:sz w:val="24"/>
          <w:szCs w:val="24"/>
        </w:rPr>
        <w:t xml:space="preserve">, permitindo concluir, com base nas leis naturais, se a ação ou omissão do agente foi ou não a causa do dano. Determina se o resultado surge como </w:t>
      </w:r>
      <w:r>
        <w:rPr>
          <w:rFonts w:ascii="Times New Roman" w:hAnsi="Times New Roman"/>
          <w:sz w:val="24"/>
          <w:szCs w:val="24"/>
        </w:rPr>
        <w:t>consequência natural da voluntária conduta do agente, sendo</w:t>
      </w:r>
      <w:r w:rsidR="003F63B7" w:rsidRPr="003F63B7">
        <w:rPr>
          <w:rFonts w:ascii="Times New Roman" w:hAnsi="Times New Roman"/>
          <w:sz w:val="24"/>
          <w:szCs w:val="24"/>
        </w:rPr>
        <w:t xml:space="preserve"> o nexo causal </w:t>
      </w:r>
      <w:r>
        <w:rPr>
          <w:rFonts w:ascii="Times New Roman" w:hAnsi="Times New Roman"/>
          <w:sz w:val="24"/>
          <w:szCs w:val="24"/>
        </w:rPr>
        <w:t xml:space="preserve">o </w:t>
      </w:r>
      <w:r w:rsidR="003F63B7" w:rsidRPr="003F63B7">
        <w:rPr>
          <w:rFonts w:ascii="Times New Roman" w:hAnsi="Times New Roman"/>
          <w:sz w:val="24"/>
          <w:szCs w:val="24"/>
        </w:rPr>
        <w:t>elemento referencial entre a conduta e o resultado. É através dele que poderemos concluir quem</w:t>
      </w:r>
      <w:r w:rsidR="00EE03BB">
        <w:rPr>
          <w:rFonts w:ascii="Times New Roman" w:hAnsi="Times New Roman"/>
          <w:sz w:val="24"/>
          <w:szCs w:val="24"/>
        </w:rPr>
        <w:t>,</w:t>
      </w:r>
      <w:r w:rsidR="003F63B7" w:rsidRPr="003F63B7">
        <w:rPr>
          <w:rFonts w:ascii="Times New Roman" w:hAnsi="Times New Roman"/>
          <w:sz w:val="24"/>
          <w:szCs w:val="24"/>
        </w:rPr>
        <w:t xml:space="preserve"> ou o que causou o dano</w:t>
      </w:r>
      <w:r w:rsidR="004001F1">
        <w:rPr>
          <w:rFonts w:ascii="Times New Roman" w:hAnsi="Times New Roman"/>
          <w:sz w:val="24"/>
          <w:szCs w:val="24"/>
        </w:rPr>
        <w:t xml:space="preserve">. É um </w:t>
      </w:r>
      <w:r>
        <w:rPr>
          <w:rFonts w:ascii="Times New Roman" w:hAnsi="Times New Roman"/>
          <w:sz w:val="24"/>
          <w:szCs w:val="24"/>
        </w:rPr>
        <w:t>elemento indispensável para a caracterizaçã</w:t>
      </w:r>
      <w:r w:rsidR="00EE03BB">
        <w:rPr>
          <w:rFonts w:ascii="Times New Roman" w:hAnsi="Times New Roman"/>
          <w:sz w:val="24"/>
          <w:szCs w:val="24"/>
        </w:rPr>
        <w:t>o do acidente de trabalho. A</w:t>
      </w:r>
      <w:r w:rsidR="0021358B">
        <w:rPr>
          <w:rFonts w:ascii="Times New Roman" w:hAnsi="Times New Roman"/>
          <w:sz w:val="24"/>
          <w:szCs w:val="24"/>
        </w:rPr>
        <w:t>ssim, há</w:t>
      </w:r>
      <w:r>
        <w:rPr>
          <w:rFonts w:ascii="Times New Roman" w:hAnsi="Times New Roman"/>
          <w:sz w:val="24"/>
          <w:szCs w:val="24"/>
        </w:rPr>
        <w:t xml:space="preserve"> a necessidade de comprovar a relação causa e efeito entre o acidente e a incapacidade.</w:t>
      </w:r>
    </w:p>
    <w:p w:rsidR="00CC54B7" w:rsidRPr="00CC54B7" w:rsidRDefault="0021358B" w:rsidP="005A1D7D">
      <w:pPr>
        <w:pStyle w:val="PargrafodaLista"/>
        <w:spacing w:line="360" w:lineRule="auto"/>
        <w:ind w:left="0" w:right="-1" w:firstLine="708"/>
        <w:jc w:val="both"/>
        <w:rPr>
          <w:rFonts w:ascii="Times New Roman" w:hAnsi="Times New Roman"/>
          <w:sz w:val="28"/>
          <w:szCs w:val="24"/>
        </w:rPr>
      </w:pPr>
      <w:r>
        <w:rPr>
          <w:rFonts w:ascii="Times New Roman" w:hAnsi="Times New Roman"/>
          <w:sz w:val="24"/>
        </w:rPr>
        <w:t>U</w:t>
      </w:r>
      <w:r w:rsidR="00CC54B7" w:rsidRPr="00CC54B7">
        <w:rPr>
          <w:rFonts w:ascii="Times New Roman" w:hAnsi="Times New Roman"/>
          <w:sz w:val="24"/>
        </w:rPr>
        <w:t>ma vez constatado que o empregado foi vítima de algum acidente ou doença</w:t>
      </w:r>
      <w:r w:rsidR="00540054">
        <w:rPr>
          <w:rFonts w:ascii="Times New Roman" w:hAnsi="Times New Roman"/>
          <w:sz w:val="24"/>
        </w:rPr>
        <w:t>,</w:t>
      </w:r>
      <w:r w:rsidR="00CC54B7" w:rsidRPr="00CC54B7">
        <w:rPr>
          <w:rFonts w:ascii="Times New Roman" w:hAnsi="Times New Roman"/>
          <w:sz w:val="24"/>
        </w:rPr>
        <w:t xml:space="preserve"> cabe verificar em seguida o pressuposto do nexo causal, isto é, se há uma relação de causa e efeito</w:t>
      </w:r>
      <w:r w:rsidR="00EE03BB">
        <w:rPr>
          <w:rFonts w:ascii="Times New Roman" w:hAnsi="Times New Roman"/>
          <w:sz w:val="24"/>
        </w:rPr>
        <w:t>,</w:t>
      </w:r>
      <w:r w:rsidR="00CC54B7" w:rsidRPr="00CC54B7">
        <w:rPr>
          <w:rFonts w:ascii="Times New Roman" w:hAnsi="Times New Roman"/>
          <w:sz w:val="24"/>
        </w:rPr>
        <w:t xml:space="preserve"> ou liame de causalidade</w:t>
      </w:r>
      <w:r w:rsidR="00EE03BB">
        <w:rPr>
          <w:rFonts w:ascii="Times New Roman" w:hAnsi="Times New Roman"/>
          <w:sz w:val="24"/>
        </w:rPr>
        <w:t>,</w:t>
      </w:r>
      <w:r w:rsidR="00CC54B7" w:rsidRPr="00CC54B7">
        <w:rPr>
          <w:rFonts w:ascii="Times New Roman" w:hAnsi="Times New Roman"/>
          <w:sz w:val="24"/>
        </w:rPr>
        <w:t xml:space="preserve"> entre tal evento e a execução do contrato de trabalho. Se o vínculo </w:t>
      </w:r>
      <w:r w:rsidR="00CC54B7" w:rsidRPr="00CC54B7">
        <w:rPr>
          <w:rFonts w:ascii="Times New Roman" w:hAnsi="Times New Roman"/>
          <w:sz w:val="24"/>
        </w:rPr>
        <w:lastRenderedPageBreak/>
        <w:t xml:space="preserve">causal for identificado, então estaremos diante de um acidente do trabalho conforme previsto na legislação, no entanto, se não for constatado, torna-se inviável discutir qualquer </w:t>
      </w:r>
      <w:r w:rsidR="00CC54B7">
        <w:rPr>
          <w:rFonts w:ascii="Times New Roman" w:hAnsi="Times New Roman"/>
          <w:sz w:val="24"/>
        </w:rPr>
        <w:t>caracterização para efeitos trabalhistas e previdenciários</w:t>
      </w:r>
      <w:r w:rsidR="00CC54B7" w:rsidRPr="00CC54B7">
        <w:rPr>
          <w:rFonts w:ascii="Times New Roman" w:hAnsi="Times New Roman"/>
          <w:sz w:val="24"/>
        </w:rPr>
        <w:t>. Nesse sentido o art. 19 da Lei n. 8.213/91 menciona que "acidente do trabalho é o que ocorre pelo exercício do trabalho a serviço da empresa"</w:t>
      </w:r>
      <w:r w:rsidR="00EE03BB">
        <w:rPr>
          <w:rFonts w:ascii="Times New Roman" w:hAnsi="Times New Roman"/>
          <w:sz w:val="24"/>
        </w:rPr>
        <w:t xml:space="preserve"> (BRASIL, 91).</w:t>
      </w:r>
    </w:p>
    <w:p w:rsidR="002146B1" w:rsidRDefault="002146B1" w:rsidP="005A1D7D">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Como nos mostra a melhor doutrina</w:t>
      </w:r>
      <w:r w:rsidR="00C1673E">
        <w:rPr>
          <w:rFonts w:ascii="Times New Roman" w:hAnsi="Times New Roman"/>
          <w:sz w:val="24"/>
          <w:szCs w:val="24"/>
        </w:rPr>
        <w:t>,</w:t>
      </w:r>
      <w:r>
        <w:rPr>
          <w:rFonts w:ascii="Times New Roman" w:hAnsi="Times New Roman"/>
          <w:sz w:val="24"/>
          <w:szCs w:val="24"/>
        </w:rPr>
        <w:t xml:space="preserve"> </w:t>
      </w:r>
      <w:r w:rsidR="00C1673E">
        <w:rPr>
          <w:rFonts w:ascii="Times New Roman" w:hAnsi="Times New Roman"/>
          <w:sz w:val="24"/>
          <w:szCs w:val="24"/>
        </w:rPr>
        <w:t>conceitua</w:t>
      </w:r>
      <w:r w:rsidR="00D56B0D">
        <w:rPr>
          <w:rFonts w:ascii="Times New Roman" w:hAnsi="Times New Roman"/>
          <w:sz w:val="24"/>
          <w:szCs w:val="24"/>
        </w:rPr>
        <w:t>-se</w:t>
      </w:r>
      <w:r w:rsidR="00C1673E">
        <w:rPr>
          <w:rFonts w:ascii="Times New Roman" w:hAnsi="Times New Roman"/>
          <w:sz w:val="24"/>
          <w:szCs w:val="24"/>
        </w:rPr>
        <w:t xml:space="preserve"> o nexo causal</w:t>
      </w:r>
      <w:r w:rsidR="00D56B0D">
        <w:rPr>
          <w:rFonts w:ascii="Times New Roman" w:hAnsi="Times New Roman"/>
          <w:sz w:val="24"/>
          <w:szCs w:val="24"/>
        </w:rPr>
        <w:t xml:space="preserve"> como o ví</w:t>
      </w:r>
      <w:r>
        <w:rPr>
          <w:rFonts w:ascii="Times New Roman" w:hAnsi="Times New Roman"/>
          <w:sz w:val="24"/>
          <w:szCs w:val="24"/>
        </w:rPr>
        <w:t>ncul</w:t>
      </w:r>
      <w:r w:rsidR="00C1673E">
        <w:rPr>
          <w:rFonts w:ascii="Times New Roman" w:hAnsi="Times New Roman"/>
          <w:sz w:val="24"/>
          <w:szCs w:val="24"/>
        </w:rPr>
        <w:t>o</w:t>
      </w:r>
      <w:r w:rsidR="00D56B0D">
        <w:rPr>
          <w:rFonts w:ascii="Times New Roman" w:hAnsi="Times New Roman"/>
          <w:sz w:val="24"/>
          <w:szCs w:val="24"/>
        </w:rPr>
        <w:t xml:space="preserve"> fático que liga o efeito</w:t>
      </w:r>
      <w:r>
        <w:rPr>
          <w:rFonts w:ascii="Times New Roman" w:hAnsi="Times New Roman"/>
          <w:sz w:val="24"/>
          <w:szCs w:val="24"/>
        </w:rPr>
        <w:t xml:space="preserve"> </w:t>
      </w:r>
      <w:r w:rsidR="00D56B0D">
        <w:rPr>
          <w:rFonts w:ascii="Times New Roman" w:hAnsi="Times New Roman"/>
          <w:sz w:val="24"/>
          <w:szCs w:val="24"/>
        </w:rPr>
        <w:t>(</w:t>
      </w:r>
      <w:r>
        <w:rPr>
          <w:rFonts w:ascii="Times New Roman" w:hAnsi="Times New Roman"/>
          <w:sz w:val="24"/>
          <w:szCs w:val="24"/>
        </w:rPr>
        <w:t>incapa</w:t>
      </w:r>
      <w:r w:rsidR="00D56B0D">
        <w:rPr>
          <w:rFonts w:ascii="Times New Roman" w:hAnsi="Times New Roman"/>
          <w:sz w:val="24"/>
          <w:szCs w:val="24"/>
        </w:rPr>
        <w:t>cidade para o trabalho ou morte) à causa</w:t>
      </w:r>
      <w:r>
        <w:rPr>
          <w:rFonts w:ascii="Times New Roman" w:hAnsi="Times New Roman"/>
          <w:sz w:val="24"/>
          <w:szCs w:val="24"/>
        </w:rPr>
        <w:t xml:space="preserve"> </w:t>
      </w:r>
      <w:r w:rsidR="00D56B0D">
        <w:rPr>
          <w:rFonts w:ascii="Times New Roman" w:hAnsi="Times New Roman"/>
          <w:sz w:val="24"/>
          <w:szCs w:val="24"/>
        </w:rPr>
        <w:t>(</w:t>
      </w:r>
      <w:r>
        <w:rPr>
          <w:rFonts w:ascii="Times New Roman" w:hAnsi="Times New Roman"/>
          <w:sz w:val="24"/>
          <w:szCs w:val="24"/>
        </w:rPr>
        <w:t>acidente de trabalho ou doença</w:t>
      </w:r>
      <w:r w:rsidR="00D56B0D">
        <w:rPr>
          <w:rFonts w:ascii="Times New Roman" w:hAnsi="Times New Roman"/>
          <w:sz w:val="24"/>
          <w:szCs w:val="24"/>
        </w:rPr>
        <w:t xml:space="preserve"> ocupacional)</w:t>
      </w:r>
      <w:r w:rsidR="00EE03BB">
        <w:rPr>
          <w:rFonts w:ascii="Times New Roman" w:hAnsi="Times New Roman"/>
          <w:sz w:val="24"/>
          <w:szCs w:val="24"/>
        </w:rPr>
        <w:t xml:space="preserve"> sendo decorrente de uma aná</w:t>
      </w:r>
      <w:r>
        <w:rPr>
          <w:rFonts w:ascii="Times New Roman" w:hAnsi="Times New Roman"/>
          <w:sz w:val="24"/>
          <w:szCs w:val="24"/>
        </w:rPr>
        <w:t>lise técnica, a ser realizada obrigatoriamente por médico perito ou junta médica fo</w:t>
      </w:r>
      <w:r w:rsidR="00D56B0D">
        <w:rPr>
          <w:rFonts w:ascii="Times New Roman" w:hAnsi="Times New Roman"/>
          <w:sz w:val="24"/>
          <w:szCs w:val="24"/>
        </w:rPr>
        <w:t xml:space="preserve">rmada por </w:t>
      </w:r>
      <w:r w:rsidR="00EE03BB">
        <w:rPr>
          <w:rFonts w:ascii="Times New Roman" w:hAnsi="Times New Roman"/>
          <w:sz w:val="24"/>
          <w:szCs w:val="24"/>
        </w:rPr>
        <w:t>peritos</w:t>
      </w:r>
      <w:r w:rsidR="00D56B0D">
        <w:rPr>
          <w:rFonts w:ascii="Times New Roman" w:hAnsi="Times New Roman"/>
          <w:sz w:val="24"/>
          <w:szCs w:val="24"/>
        </w:rPr>
        <w:t xml:space="preserve"> nessa matéria (</w:t>
      </w:r>
      <w:r>
        <w:rPr>
          <w:rFonts w:ascii="Times New Roman" w:hAnsi="Times New Roman"/>
          <w:sz w:val="24"/>
          <w:szCs w:val="24"/>
        </w:rPr>
        <w:t>PEREIRA DE CASTRO, 2010)</w:t>
      </w:r>
      <w:r w:rsidR="00D56B0D">
        <w:rPr>
          <w:rFonts w:ascii="Times New Roman" w:hAnsi="Times New Roman"/>
          <w:sz w:val="24"/>
          <w:szCs w:val="24"/>
        </w:rPr>
        <w:t>.</w:t>
      </w:r>
    </w:p>
    <w:p w:rsidR="0027508B" w:rsidRDefault="005A1D7D" w:rsidP="001947F1">
      <w:pPr>
        <w:pStyle w:val="PargrafodaLista"/>
        <w:spacing w:after="0" w:line="360" w:lineRule="auto"/>
        <w:ind w:left="0" w:right="-1" w:firstLine="709"/>
        <w:jc w:val="both"/>
        <w:rPr>
          <w:rFonts w:ascii="Times New Roman" w:hAnsi="Times New Roman"/>
          <w:sz w:val="24"/>
          <w:szCs w:val="24"/>
        </w:rPr>
      </w:pPr>
      <w:r>
        <w:rPr>
          <w:rFonts w:ascii="Times New Roman" w:hAnsi="Times New Roman"/>
          <w:sz w:val="24"/>
          <w:szCs w:val="24"/>
        </w:rPr>
        <w:t>Apesar da conceituação clara</w:t>
      </w:r>
      <w:r w:rsidR="00C1673E">
        <w:rPr>
          <w:rFonts w:ascii="Times New Roman" w:hAnsi="Times New Roman"/>
          <w:sz w:val="24"/>
          <w:szCs w:val="24"/>
        </w:rPr>
        <w:t xml:space="preserve"> e da </w:t>
      </w:r>
      <w:r w:rsidR="00D56B0D">
        <w:rPr>
          <w:rFonts w:ascii="Times New Roman" w:hAnsi="Times New Roman"/>
          <w:sz w:val="24"/>
          <w:szCs w:val="24"/>
        </w:rPr>
        <w:t>legislação exigir o nexo causal,</w:t>
      </w:r>
      <w:r w:rsidR="00C1673E">
        <w:rPr>
          <w:rFonts w:ascii="Times New Roman" w:hAnsi="Times New Roman"/>
          <w:sz w:val="24"/>
          <w:szCs w:val="24"/>
        </w:rPr>
        <w:t xml:space="preserve"> um dos pro</w:t>
      </w:r>
      <w:r w:rsidR="00D56B0D">
        <w:rPr>
          <w:rFonts w:ascii="Times New Roman" w:hAnsi="Times New Roman"/>
          <w:sz w:val="24"/>
          <w:szCs w:val="24"/>
        </w:rPr>
        <w:t>blemas mais encontrados pelas ví</w:t>
      </w:r>
      <w:r w:rsidR="00C1673E">
        <w:rPr>
          <w:rFonts w:ascii="Times New Roman" w:hAnsi="Times New Roman"/>
          <w:sz w:val="24"/>
          <w:szCs w:val="24"/>
        </w:rPr>
        <w:t xml:space="preserve">timas </w:t>
      </w:r>
      <w:r w:rsidR="00B05161">
        <w:rPr>
          <w:rFonts w:ascii="Times New Roman" w:hAnsi="Times New Roman"/>
          <w:sz w:val="24"/>
          <w:szCs w:val="24"/>
        </w:rPr>
        <w:t>é a caracterização do acidente de trabalho ou do</w:t>
      </w:r>
      <w:r>
        <w:rPr>
          <w:rFonts w:ascii="Times New Roman" w:hAnsi="Times New Roman"/>
          <w:sz w:val="24"/>
          <w:szCs w:val="24"/>
        </w:rPr>
        <w:t>ença ocupacional, pois ao contrá</w:t>
      </w:r>
      <w:r w:rsidR="00B05161">
        <w:rPr>
          <w:rFonts w:ascii="Times New Roman" w:hAnsi="Times New Roman"/>
          <w:sz w:val="24"/>
          <w:szCs w:val="24"/>
        </w:rPr>
        <w:t>rio d</w:t>
      </w:r>
      <w:r>
        <w:rPr>
          <w:rFonts w:ascii="Times New Roman" w:hAnsi="Times New Roman"/>
          <w:sz w:val="24"/>
          <w:szCs w:val="24"/>
        </w:rPr>
        <w:t>o que se consigna nas doutrinas</w:t>
      </w:r>
      <w:r w:rsidR="00D56B0D">
        <w:rPr>
          <w:rFonts w:ascii="Times New Roman" w:hAnsi="Times New Roman"/>
          <w:sz w:val="24"/>
          <w:szCs w:val="24"/>
        </w:rPr>
        <w:t>,</w:t>
      </w:r>
      <w:r w:rsidR="00B05161">
        <w:rPr>
          <w:rFonts w:ascii="Times New Roman" w:hAnsi="Times New Roman"/>
          <w:sz w:val="24"/>
          <w:szCs w:val="24"/>
        </w:rPr>
        <w:t xml:space="preserve"> os profissionais encarre</w:t>
      </w:r>
      <w:r w:rsidR="00D56B0D">
        <w:rPr>
          <w:rFonts w:ascii="Times New Roman" w:hAnsi="Times New Roman"/>
          <w:sz w:val="24"/>
          <w:szCs w:val="24"/>
        </w:rPr>
        <w:t>gados de fazer o laudo médico comprobatório do</w:t>
      </w:r>
      <w:r w:rsidR="00B05161">
        <w:rPr>
          <w:rFonts w:ascii="Times New Roman" w:hAnsi="Times New Roman"/>
          <w:sz w:val="24"/>
          <w:szCs w:val="24"/>
        </w:rPr>
        <w:t xml:space="preserve"> nexo de causalidade oneram </w:t>
      </w:r>
      <w:r w:rsidR="00540054">
        <w:rPr>
          <w:rFonts w:ascii="Times New Roman" w:hAnsi="Times New Roman"/>
          <w:sz w:val="24"/>
          <w:szCs w:val="24"/>
        </w:rPr>
        <w:t>o</w:t>
      </w:r>
      <w:r w:rsidR="00B05161">
        <w:rPr>
          <w:rFonts w:ascii="Times New Roman" w:hAnsi="Times New Roman"/>
          <w:sz w:val="24"/>
          <w:szCs w:val="24"/>
        </w:rPr>
        <w:t xml:space="preserve"> vitima</w:t>
      </w:r>
      <w:r w:rsidR="00540054">
        <w:rPr>
          <w:rFonts w:ascii="Times New Roman" w:hAnsi="Times New Roman"/>
          <w:sz w:val="24"/>
          <w:szCs w:val="24"/>
        </w:rPr>
        <w:t>do</w:t>
      </w:r>
      <w:r w:rsidR="00B05161">
        <w:rPr>
          <w:rFonts w:ascii="Times New Roman" w:hAnsi="Times New Roman"/>
          <w:sz w:val="24"/>
          <w:szCs w:val="24"/>
        </w:rPr>
        <w:t xml:space="preserve"> com a comprovação da correlação entre infortúnio e efeito causado à saúde do segurado. </w:t>
      </w:r>
      <w:r w:rsidR="001947F1">
        <w:rPr>
          <w:rFonts w:ascii="Times New Roman" w:hAnsi="Times New Roman"/>
          <w:sz w:val="24"/>
          <w:szCs w:val="24"/>
        </w:rPr>
        <w:t>I</w:t>
      </w:r>
      <w:r w:rsidR="00D56B0D">
        <w:rPr>
          <w:rFonts w:ascii="Times New Roman" w:hAnsi="Times New Roman"/>
          <w:sz w:val="24"/>
          <w:szCs w:val="24"/>
        </w:rPr>
        <w:t>ncumbe a perícia mé</w:t>
      </w:r>
      <w:r w:rsidR="00B05161">
        <w:rPr>
          <w:rFonts w:ascii="Times New Roman" w:hAnsi="Times New Roman"/>
          <w:sz w:val="24"/>
          <w:szCs w:val="24"/>
        </w:rPr>
        <w:t>dica do INSS a investigação do ne</w:t>
      </w:r>
      <w:r w:rsidR="00D56B0D">
        <w:rPr>
          <w:rFonts w:ascii="Times New Roman" w:hAnsi="Times New Roman"/>
          <w:sz w:val="24"/>
          <w:szCs w:val="24"/>
        </w:rPr>
        <w:t>xo de causalidade entre a lesão</w:t>
      </w:r>
      <w:r w:rsidR="00B05161">
        <w:rPr>
          <w:rFonts w:ascii="Times New Roman" w:hAnsi="Times New Roman"/>
          <w:sz w:val="24"/>
          <w:szCs w:val="24"/>
        </w:rPr>
        <w:t xml:space="preserve"> e o exercício do trab</w:t>
      </w:r>
      <w:r w:rsidR="00205292">
        <w:rPr>
          <w:rFonts w:ascii="Times New Roman" w:hAnsi="Times New Roman"/>
          <w:sz w:val="24"/>
          <w:szCs w:val="24"/>
        </w:rPr>
        <w:t xml:space="preserve">alho, sendo ônus da instituição, </w:t>
      </w:r>
      <w:r w:rsidR="00B05161">
        <w:rPr>
          <w:rFonts w:ascii="Times New Roman" w:hAnsi="Times New Roman"/>
          <w:sz w:val="24"/>
          <w:szCs w:val="24"/>
        </w:rPr>
        <w:t xml:space="preserve"> não do vitimado, </w:t>
      </w:r>
      <w:r w:rsidR="004001F1">
        <w:rPr>
          <w:rFonts w:ascii="Times New Roman" w:hAnsi="Times New Roman"/>
          <w:sz w:val="24"/>
          <w:szCs w:val="24"/>
        </w:rPr>
        <w:t xml:space="preserve">estando </w:t>
      </w:r>
      <w:r w:rsidR="00B05161">
        <w:rPr>
          <w:rFonts w:ascii="Times New Roman" w:hAnsi="Times New Roman"/>
          <w:sz w:val="24"/>
          <w:szCs w:val="24"/>
        </w:rPr>
        <w:t>tal ident</w:t>
      </w:r>
      <w:r w:rsidR="004001F1">
        <w:rPr>
          <w:rFonts w:ascii="Times New Roman" w:hAnsi="Times New Roman"/>
          <w:sz w:val="24"/>
          <w:szCs w:val="24"/>
        </w:rPr>
        <w:t>ificação</w:t>
      </w:r>
      <w:r w:rsidR="00B05161">
        <w:rPr>
          <w:rFonts w:ascii="Times New Roman" w:hAnsi="Times New Roman"/>
          <w:sz w:val="24"/>
          <w:szCs w:val="24"/>
        </w:rPr>
        <w:t xml:space="preserve"> no artigo 337 do Re</w:t>
      </w:r>
      <w:r w:rsidR="003408BD">
        <w:rPr>
          <w:rFonts w:ascii="Times New Roman" w:hAnsi="Times New Roman"/>
          <w:sz w:val="24"/>
          <w:szCs w:val="24"/>
        </w:rPr>
        <w:t>g</w:t>
      </w:r>
      <w:r w:rsidR="00D15313">
        <w:rPr>
          <w:rFonts w:ascii="Times New Roman" w:hAnsi="Times New Roman"/>
          <w:sz w:val="24"/>
          <w:szCs w:val="24"/>
        </w:rPr>
        <w:t>ulamento da Previdência Social.</w:t>
      </w:r>
    </w:p>
    <w:p w:rsidR="00F94C92" w:rsidRPr="005A1D7D" w:rsidRDefault="00F94C92" w:rsidP="00F94C92">
      <w:pPr>
        <w:pStyle w:val="PargrafodaLista"/>
        <w:spacing w:after="0" w:line="360" w:lineRule="auto"/>
        <w:ind w:left="0" w:right="-1" w:firstLine="426"/>
        <w:jc w:val="both"/>
        <w:rPr>
          <w:rFonts w:ascii="Times New Roman" w:hAnsi="Times New Roman"/>
          <w:sz w:val="24"/>
          <w:szCs w:val="24"/>
        </w:rPr>
      </w:pPr>
    </w:p>
    <w:p w:rsidR="00BA7CD1" w:rsidRPr="00205292" w:rsidRDefault="00205292" w:rsidP="00205292">
      <w:pPr>
        <w:spacing w:after="0" w:line="360" w:lineRule="auto"/>
        <w:ind w:right="-1"/>
        <w:jc w:val="both"/>
        <w:rPr>
          <w:rFonts w:ascii="Times New Roman" w:hAnsi="Times New Roman"/>
          <w:sz w:val="24"/>
          <w:szCs w:val="24"/>
        </w:rPr>
      </w:pPr>
      <w:r w:rsidRPr="00205292">
        <w:rPr>
          <w:rFonts w:ascii="Times New Roman" w:hAnsi="Times New Roman"/>
          <w:sz w:val="24"/>
          <w:szCs w:val="24"/>
        </w:rPr>
        <w:t>5.1 Concausalidade</w:t>
      </w:r>
    </w:p>
    <w:p w:rsidR="00440F72" w:rsidRDefault="00205292"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A concausalidade </w:t>
      </w:r>
      <w:r w:rsidR="003852D5" w:rsidRPr="00AB77DB">
        <w:rPr>
          <w:rFonts w:ascii="Times New Roman" w:hAnsi="Times New Roman"/>
          <w:sz w:val="24"/>
          <w:szCs w:val="24"/>
        </w:rPr>
        <w:t xml:space="preserve"> é </w:t>
      </w:r>
      <w:r>
        <w:rPr>
          <w:rFonts w:ascii="Times New Roman" w:hAnsi="Times New Roman"/>
          <w:sz w:val="24"/>
          <w:szCs w:val="24"/>
        </w:rPr>
        <w:t>o que liga o acidente típico</w:t>
      </w:r>
      <w:r w:rsidR="00113907" w:rsidRPr="00AB77DB">
        <w:rPr>
          <w:rFonts w:ascii="Times New Roman" w:hAnsi="Times New Roman"/>
          <w:sz w:val="24"/>
          <w:szCs w:val="24"/>
        </w:rPr>
        <w:t xml:space="preserve"> a algum fator determinante que potencialize tal acidente, </w:t>
      </w:r>
      <w:r>
        <w:rPr>
          <w:rFonts w:ascii="Times New Roman" w:hAnsi="Times New Roman"/>
          <w:sz w:val="24"/>
          <w:szCs w:val="24"/>
        </w:rPr>
        <w:t>é um fator mé</w:t>
      </w:r>
      <w:r w:rsidR="00440F72">
        <w:rPr>
          <w:rFonts w:ascii="Times New Roman" w:hAnsi="Times New Roman"/>
          <w:sz w:val="24"/>
          <w:szCs w:val="24"/>
        </w:rPr>
        <w:t>dico como indicativo de que o trabalho contribuiu de maneira efetiva para o adoecimento ou agravamento da doença, é o chamado nexo concausal.</w:t>
      </w:r>
      <w:r w:rsidR="00113907" w:rsidRPr="00AB77DB">
        <w:rPr>
          <w:rFonts w:ascii="Times New Roman" w:hAnsi="Times New Roman"/>
          <w:sz w:val="24"/>
          <w:szCs w:val="24"/>
        </w:rPr>
        <w:t xml:space="preserve"> L</w:t>
      </w:r>
      <w:r w:rsidR="003852D5" w:rsidRPr="00AB77DB">
        <w:rPr>
          <w:rFonts w:ascii="Times New Roman" w:hAnsi="Times New Roman"/>
          <w:sz w:val="24"/>
          <w:szCs w:val="24"/>
        </w:rPr>
        <w:t xml:space="preserve">iga a causa, </w:t>
      </w:r>
      <w:r w:rsidR="005B35BD">
        <w:rPr>
          <w:rFonts w:ascii="Times New Roman" w:hAnsi="Times New Roman"/>
          <w:sz w:val="24"/>
          <w:szCs w:val="24"/>
        </w:rPr>
        <w:t>que embora não tenha sido única</w:t>
      </w:r>
      <w:r w:rsidR="00546F5E">
        <w:rPr>
          <w:rFonts w:ascii="Times New Roman" w:hAnsi="Times New Roman"/>
          <w:sz w:val="24"/>
          <w:szCs w:val="24"/>
        </w:rPr>
        <w:t xml:space="preserve">, </w:t>
      </w:r>
      <w:r w:rsidR="003852D5" w:rsidRPr="00AB77DB">
        <w:rPr>
          <w:rFonts w:ascii="Times New Roman" w:hAnsi="Times New Roman"/>
          <w:sz w:val="24"/>
          <w:szCs w:val="24"/>
        </w:rPr>
        <w:t>a incapacidade laborativa.</w:t>
      </w:r>
    </w:p>
    <w:p w:rsidR="00D3739B" w:rsidRDefault="00D3739B"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C</w:t>
      </w:r>
      <w:r w:rsidR="00440F72">
        <w:rPr>
          <w:rFonts w:ascii="Times New Roman" w:hAnsi="Times New Roman"/>
          <w:sz w:val="24"/>
          <w:szCs w:val="24"/>
        </w:rPr>
        <w:t>oncausalidade pressupõe a avaliação do conjunto de fatores preexistentes ou supervenientes, que tem o condão de modificar o curso natural do acidente</w:t>
      </w:r>
      <w:r w:rsidR="0027508B">
        <w:rPr>
          <w:rFonts w:ascii="Times New Roman" w:hAnsi="Times New Roman"/>
          <w:sz w:val="24"/>
          <w:szCs w:val="24"/>
        </w:rPr>
        <w:t>, é a c</w:t>
      </w:r>
      <w:r w:rsidR="00884BC0">
        <w:rPr>
          <w:rFonts w:ascii="Times New Roman" w:hAnsi="Times New Roman"/>
          <w:sz w:val="24"/>
          <w:szCs w:val="24"/>
        </w:rPr>
        <w:t>ausa que juntada com o acidente</w:t>
      </w:r>
      <w:r w:rsidR="0027508B">
        <w:rPr>
          <w:rFonts w:ascii="Times New Roman" w:hAnsi="Times New Roman"/>
          <w:sz w:val="24"/>
          <w:szCs w:val="24"/>
        </w:rPr>
        <w:t xml:space="preserve"> concorre para o resultado.</w:t>
      </w:r>
      <w:r w:rsidR="00440F72">
        <w:rPr>
          <w:rFonts w:ascii="Times New Roman" w:hAnsi="Times New Roman"/>
          <w:sz w:val="24"/>
          <w:szCs w:val="24"/>
        </w:rPr>
        <w:t xml:space="preserve"> </w:t>
      </w:r>
      <w:r>
        <w:rPr>
          <w:rFonts w:ascii="Times New Roman" w:hAnsi="Times New Roman"/>
          <w:sz w:val="24"/>
          <w:szCs w:val="24"/>
        </w:rPr>
        <w:t>A conc</w:t>
      </w:r>
      <w:r w:rsidR="00D15313">
        <w:rPr>
          <w:rFonts w:ascii="Times New Roman" w:hAnsi="Times New Roman"/>
          <w:sz w:val="24"/>
          <w:szCs w:val="24"/>
        </w:rPr>
        <w:t xml:space="preserve">ausa não começa nem interrompe </w:t>
      </w:r>
      <w:r>
        <w:rPr>
          <w:rFonts w:ascii="Times New Roman" w:hAnsi="Times New Roman"/>
          <w:sz w:val="24"/>
          <w:szCs w:val="24"/>
        </w:rPr>
        <w:t>o nexo causal, apenas a reforça,</w:t>
      </w:r>
      <w:r w:rsidR="00BA7CD1" w:rsidRPr="00AB77DB">
        <w:rPr>
          <w:rFonts w:ascii="Times New Roman" w:hAnsi="Times New Roman"/>
          <w:sz w:val="24"/>
          <w:szCs w:val="24"/>
        </w:rPr>
        <w:t xml:space="preserve"> é concorrente, não</w:t>
      </w:r>
      <w:r w:rsidR="00D15313">
        <w:rPr>
          <w:rFonts w:ascii="Times New Roman" w:hAnsi="Times New Roman"/>
          <w:sz w:val="24"/>
          <w:szCs w:val="24"/>
        </w:rPr>
        <w:t xml:space="preserve"> sendo </w:t>
      </w:r>
      <w:r w:rsidR="00BA7CD1" w:rsidRPr="00AB77DB">
        <w:rPr>
          <w:rFonts w:ascii="Times New Roman" w:hAnsi="Times New Roman"/>
          <w:sz w:val="24"/>
          <w:szCs w:val="24"/>
        </w:rPr>
        <w:t>decorrente do acidente.</w:t>
      </w:r>
    </w:p>
    <w:p w:rsidR="00D3739B" w:rsidRDefault="00D3739B"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Para a caracterização do nexo concausal, é preciso</w:t>
      </w:r>
      <w:r w:rsidR="00884BC0">
        <w:rPr>
          <w:rFonts w:ascii="Times New Roman" w:hAnsi="Times New Roman"/>
          <w:sz w:val="24"/>
          <w:szCs w:val="24"/>
        </w:rPr>
        <w:t>, além do acidente, a</w:t>
      </w:r>
      <w:r>
        <w:rPr>
          <w:rFonts w:ascii="Times New Roman" w:hAnsi="Times New Roman"/>
          <w:sz w:val="24"/>
          <w:szCs w:val="24"/>
        </w:rPr>
        <w:t xml:space="preserve"> investigação do local de trabalho, da vida profissional anterior do empregado, doenças preexistentes, genéticas e atividades extralaborativas. Es</w:t>
      </w:r>
      <w:r w:rsidR="00884BC0">
        <w:rPr>
          <w:rFonts w:ascii="Times New Roman" w:hAnsi="Times New Roman"/>
          <w:sz w:val="24"/>
          <w:szCs w:val="24"/>
        </w:rPr>
        <w:t xml:space="preserve">sa investigação deve avaliar </w:t>
      </w:r>
      <w:r>
        <w:rPr>
          <w:rFonts w:ascii="Times New Roman" w:hAnsi="Times New Roman"/>
          <w:sz w:val="24"/>
          <w:szCs w:val="24"/>
        </w:rPr>
        <w:t>esses pontos</w:t>
      </w:r>
      <w:r w:rsidR="00884BC0">
        <w:rPr>
          <w:rFonts w:ascii="Times New Roman" w:hAnsi="Times New Roman"/>
          <w:sz w:val="24"/>
          <w:szCs w:val="24"/>
        </w:rPr>
        <w:t xml:space="preserve"> em conjunto</w:t>
      </w:r>
      <w:r>
        <w:rPr>
          <w:rFonts w:ascii="Times New Roman" w:hAnsi="Times New Roman"/>
          <w:sz w:val="24"/>
          <w:szCs w:val="24"/>
        </w:rPr>
        <w:t xml:space="preserve"> com a atividade ocupacional do empregado na vigência do contrato de trabalho.</w:t>
      </w:r>
    </w:p>
    <w:p w:rsidR="00B05161" w:rsidRPr="00D15313" w:rsidRDefault="00BA7CD1" w:rsidP="00C80DF4">
      <w:pPr>
        <w:pStyle w:val="PargrafodaLista"/>
        <w:spacing w:line="360" w:lineRule="auto"/>
        <w:ind w:left="0" w:right="-1" w:firstLine="708"/>
        <w:jc w:val="both"/>
        <w:rPr>
          <w:rFonts w:ascii="Times New Roman" w:hAnsi="Times New Roman"/>
          <w:sz w:val="24"/>
          <w:szCs w:val="24"/>
        </w:rPr>
      </w:pPr>
      <w:r w:rsidRPr="00D15313">
        <w:rPr>
          <w:rFonts w:ascii="Times New Roman" w:hAnsi="Times New Roman"/>
          <w:sz w:val="24"/>
          <w:szCs w:val="24"/>
        </w:rPr>
        <w:lastRenderedPageBreak/>
        <w:t>As concausas podem ser anteriores, simultâneas ou posteriores ao acidente. A hemofilia do exemplo citado no tópico ac</w:t>
      </w:r>
      <w:r w:rsidR="00D15313" w:rsidRPr="00D15313">
        <w:rPr>
          <w:rFonts w:ascii="Times New Roman" w:hAnsi="Times New Roman"/>
          <w:sz w:val="24"/>
          <w:szCs w:val="24"/>
        </w:rPr>
        <w:t>ima é uma concausa preexistente;</w:t>
      </w:r>
      <w:r w:rsidRPr="00D15313">
        <w:rPr>
          <w:rFonts w:ascii="Times New Roman" w:hAnsi="Times New Roman"/>
          <w:sz w:val="24"/>
          <w:szCs w:val="24"/>
        </w:rPr>
        <w:t xml:space="preserve"> </w:t>
      </w:r>
      <w:r w:rsidR="00E74077" w:rsidRPr="00D15313">
        <w:rPr>
          <w:rFonts w:ascii="Times New Roman" w:hAnsi="Times New Roman"/>
          <w:sz w:val="24"/>
          <w:szCs w:val="24"/>
        </w:rPr>
        <w:t>a</w:t>
      </w:r>
      <w:r w:rsidRPr="00D15313">
        <w:rPr>
          <w:rFonts w:ascii="Times New Roman" w:hAnsi="Times New Roman"/>
          <w:sz w:val="24"/>
          <w:szCs w:val="24"/>
        </w:rPr>
        <w:t xml:space="preserve"> concausa é simultânea, por exemplo, quando alguém sofre infarto durante um assalto as dependências da empresa</w:t>
      </w:r>
      <w:r w:rsidR="00D15313" w:rsidRPr="00D15313">
        <w:rPr>
          <w:rFonts w:ascii="Times New Roman" w:hAnsi="Times New Roman"/>
          <w:sz w:val="24"/>
          <w:szCs w:val="24"/>
        </w:rPr>
        <w:t>;</w:t>
      </w:r>
      <w:r w:rsidRPr="00D15313">
        <w:rPr>
          <w:rFonts w:ascii="Times New Roman" w:hAnsi="Times New Roman"/>
          <w:sz w:val="24"/>
          <w:szCs w:val="24"/>
        </w:rPr>
        <w:t xml:space="preserve"> é superveniente quando o acidentado</w:t>
      </w:r>
      <w:r w:rsidR="00400AEB" w:rsidRPr="00D15313">
        <w:rPr>
          <w:rFonts w:ascii="Times New Roman" w:hAnsi="Times New Roman"/>
          <w:sz w:val="24"/>
          <w:szCs w:val="24"/>
        </w:rPr>
        <w:t>,</w:t>
      </w:r>
      <w:r w:rsidRPr="00D15313">
        <w:rPr>
          <w:rFonts w:ascii="Times New Roman" w:hAnsi="Times New Roman"/>
          <w:sz w:val="24"/>
          <w:szCs w:val="24"/>
        </w:rPr>
        <w:t xml:space="preserve"> </w:t>
      </w:r>
      <w:r w:rsidR="00400AEB" w:rsidRPr="00D15313">
        <w:rPr>
          <w:rFonts w:ascii="Times New Roman" w:hAnsi="Times New Roman"/>
          <w:sz w:val="24"/>
          <w:szCs w:val="24"/>
        </w:rPr>
        <w:t>por exemplo,</w:t>
      </w:r>
      <w:r w:rsidRPr="00D15313">
        <w:rPr>
          <w:rFonts w:ascii="Times New Roman" w:hAnsi="Times New Roman"/>
          <w:sz w:val="24"/>
          <w:szCs w:val="24"/>
        </w:rPr>
        <w:t xml:space="preserve"> está </w:t>
      </w:r>
      <w:r w:rsidR="00400AEB" w:rsidRPr="00D15313">
        <w:rPr>
          <w:rFonts w:ascii="Times New Roman" w:hAnsi="Times New Roman"/>
          <w:sz w:val="24"/>
          <w:szCs w:val="24"/>
        </w:rPr>
        <w:t>hospitalizado e pega</w:t>
      </w:r>
      <w:r w:rsidRPr="00D15313">
        <w:rPr>
          <w:rFonts w:ascii="Times New Roman" w:hAnsi="Times New Roman"/>
          <w:sz w:val="24"/>
          <w:szCs w:val="24"/>
        </w:rPr>
        <w:t xml:space="preserve"> uma infecção hospitalar</w:t>
      </w:r>
      <w:r w:rsidR="00D15313" w:rsidRPr="00D15313">
        <w:rPr>
          <w:rFonts w:ascii="Times New Roman" w:hAnsi="Times New Roman"/>
          <w:sz w:val="24"/>
          <w:szCs w:val="24"/>
        </w:rPr>
        <w:t>,</w:t>
      </w:r>
      <w:r w:rsidRPr="00D15313">
        <w:rPr>
          <w:rFonts w:ascii="Times New Roman" w:hAnsi="Times New Roman"/>
          <w:sz w:val="24"/>
          <w:szCs w:val="24"/>
        </w:rPr>
        <w:t xml:space="preserve"> e em razão disso falece. Entretanto, para efeito de reconhecimento do direito a</w:t>
      </w:r>
      <w:r w:rsidR="00884BC0">
        <w:rPr>
          <w:rFonts w:ascii="Times New Roman" w:hAnsi="Times New Roman"/>
          <w:sz w:val="24"/>
          <w:szCs w:val="24"/>
        </w:rPr>
        <w:t>o benefí</w:t>
      </w:r>
      <w:r w:rsidRPr="00D15313">
        <w:rPr>
          <w:rFonts w:ascii="Times New Roman" w:hAnsi="Times New Roman"/>
          <w:sz w:val="24"/>
          <w:szCs w:val="24"/>
        </w:rPr>
        <w:t>cio por acidente de trabalho é irrelevante se a concausa é simultânea, anterior ou posterior ao evento, em todos os casos o direito é assegurado.</w:t>
      </w:r>
    </w:p>
    <w:p w:rsidR="00F94C92" w:rsidRDefault="005D4038" w:rsidP="00F94C92">
      <w:pPr>
        <w:pStyle w:val="PargrafodaLista"/>
        <w:spacing w:after="0" w:line="360" w:lineRule="auto"/>
        <w:ind w:left="0" w:right="-1" w:firstLine="709"/>
        <w:jc w:val="both"/>
        <w:rPr>
          <w:rFonts w:ascii="Times New Roman" w:hAnsi="Times New Roman"/>
          <w:sz w:val="24"/>
          <w:szCs w:val="24"/>
        </w:rPr>
      </w:pPr>
      <w:r w:rsidRPr="005D4038">
        <w:rPr>
          <w:rFonts w:ascii="Times New Roman" w:hAnsi="Times New Roman"/>
          <w:sz w:val="24"/>
          <w:szCs w:val="24"/>
        </w:rPr>
        <w:t>Ou seja, o reconhecimento da concausalidade surte efeitos para fins de enquadramento do evento como acidente do trabalho e recebimento dos benefícios previdenciários dele decorrentes, sendo irrelevante para atenuar ou elevar o grau de responsabilização dos agentes envolvidos nesta relação, percebendo benefícios de mesmo valor que aqueles devidos em casos de acidente típico</w:t>
      </w:r>
      <w:r w:rsidR="00D15313">
        <w:rPr>
          <w:rFonts w:ascii="Times New Roman" w:hAnsi="Times New Roman"/>
          <w:sz w:val="24"/>
          <w:szCs w:val="24"/>
        </w:rPr>
        <w:t>.</w:t>
      </w:r>
    </w:p>
    <w:p w:rsidR="00F94C92" w:rsidRPr="00F94C92" w:rsidRDefault="00F94C92" w:rsidP="00F94C92">
      <w:pPr>
        <w:pStyle w:val="PargrafodaLista"/>
        <w:spacing w:after="0" w:line="360" w:lineRule="auto"/>
        <w:ind w:left="0" w:right="-1" w:firstLine="709"/>
        <w:jc w:val="both"/>
        <w:rPr>
          <w:rFonts w:ascii="Times New Roman" w:hAnsi="Times New Roman"/>
          <w:sz w:val="24"/>
          <w:szCs w:val="24"/>
        </w:rPr>
      </w:pPr>
    </w:p>
    <w:p w:rsidR="008A2854" w:rsidRPr="00C80DF4" w:rsidRDefault="00400AEB" w:rsidP="00F94C92">
      <w:pPr>
        <w:spacing w:after="0" w:line="360" w:lineRule="auto"/>
        <w:ind w:right="-1"/>
        <w:jc w:val="both"/>
        <w:rPr>
          <w:rFonts w:ascii="Times New Roman" w:hAnsi="Times New Roman"/>
          <w:sz w:val="24"/>
          <w:szCs w:val="24"/>
        </w:rPr>
      </w:pPr>
      <w:r w:rsidRPr="00C80DF4">
        <w:rPr>
          <w:rFonts w:ascii="Times New Roman" w:hAnsi="Times New Roman"/>
          <w:sz w:val="24"/>
          <w:szCs w:val="24"/>
        </w:rPr>
        <w:t>5.2</w:t>
      </w:r>
      <w:r w:rsidR="00C80DF4">
        <w:rPr>
          <w:rFonts w:ascii="Times New Roman" w:hAnsi="Times New Roman"/>
          <w:sz w:val="24"/>
          <w:szCs w:val="24"/>
        </w:rPr>
        <w:t xml:space="preserve"> </w:t>
      </w:r>
      <w:r w:rsidRPr="00C80DF4">
        <w:rPr>
          <w:rFonts w:ascii="Times New Roman" w:hAnsi="Times New Roman"/>
          <w:sz w:val="24"/>
          <w:szCs w:val="24"/>
        </w:rPr>
        <w:t>Presunção de nexo causal em doenças ocupacionais</w:t>
      </w:r>
    </w:p>
    <w:p w:rsidR="008A2854" w:rsidRDefault="008A2854"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Para que o segurado possa ter os benefícios e serviços nos a</w:t>
      </w:r>
      <w:r w:rsidR="00EC45B8">
        <w:rPr>
          <w:rFonts w:ascii="Times New Roman" w:hAnsi="Times New Roman"/>
          <w:sz w:val="24"/>
          <w:szCs w:val="24"/>
        </w:rPr>
        <w:t>cidentes de trabalho ou doença o</w:t>
      </w:r>
      <w:r>
        <w:rPr>
          <w:rFonts w:ascii="Times New Roman" w:hAnsi="Times New Roman"/>
          <w:sz w:val="24"/>
          <w:szCs w:val="24"/>
        </w:rPr>
        <w:t xml:space="preserve">cupacional, a ele deveria ser dada a opção, em consonância com os princípios que regulam a concessão, que o mesmo </w:t>
      </w:r>
      <w:r w:rsidR="00EC45B8">
        <w:rPr>
          <w:rFonts w:ascii="Times New Roman" w:hAnsi="Times New Roman"/>
          <w:sz w:val="24"/>
          <w:szCs w:val="24"/>
        </w:rPr>
        <w:t>pudesse</w:t>
      </w:r>
      <w:r>
        <w:rPr>
          <w:rFonts w:ascii="Times New Roman" w:hAnsi="Times New Roman"/>
          <w:sz w:val="24"/>
          <w:szCs w:val="24"/>
        </w:rPr>
        <w:t xml:space="preserve"> ter a iniciativa </w:t>
      </w:r>
      <w:r w:rsidR="00EC45B8">
        <w:rPr>
          <w:rFonts w:ascii="Times New Roman" w:hAnsi="Times New Roman"/>
          <w:sz w:val="24"/>
          <w:szCs w:val="24"/>
        </w:rPr>
        <w:t>para requerê-los</w:t>
      </w:r>
      <w:r>
        <w:rPr>
          <w:rFonts w:ascii="Times New Roman" w:hAnsi="Times New Roman"/>
          <w:sz w:val="24"/>
          <w:szCs w:val="24"/>
        </w:rPr>
        <w:t xml:space="preserve">. Entretanto, o legislador retirou do empregado esse ônus, o </w:t>
      </w:r>
      <w:r w:rsidR="00EC45B8">
        <w:rPr>
          <w:rFonts w:ascii="Times New Roman" w:hAnsi="Times New Roman"/>
          <w:sz w:val="24"/>
          <w:szCs w:val="24"/>
        </w:rPr>
        <w:t>pass</w:t>
      </w:r>
      <w:r>
        <w:rPr>
          <w:rFonts w:ascii="Times New Roman" w:hAnsi="Times New Roman"/>
          <w:sz w:val="24"/>
          <w:szCs w:val="24"/>
        </w:rPr>
        <w:t>o</w:t>
      </w:r>
      <w:r w:rsidR="00EC45B8">
        <w:rPr>
          <w:rFonts w:ascii="Times New Roman" w:hAnsi="Times New Roman"/>
          <w:sz w:val="24"/>
          <w:szCs w:val="24"/>
        </w:rPr>
        <w:t>u</w:t>
      </w:r>
      <w:r>
        <w:rPr>
          <w:rFonts w:ascii="Times New Roman" w:hAnsi="Times New Roman"/>
          <w:sz w:val="24"/>
          <w:szCs w:val="24"/>
        </w:rPr>
        <w:t xml:space="preserve"> para o tomador do serviço, assim, compete a empresa comunicar a ocorrência de acidente de trabalho ou</w:t>
      </w:r>
      <w:r w:rsidR="00884BC0">
        <w:rPr>
          <w:rFonts w:ascii="Times New Roman" w:hAnsi="Times New Roman"/>
          <w:sz w:val="24"/>
          <w:szCs w:val="24"/>
        </w:rPr>
        <w:t xml:space="preserve"> doença ocupacional, por meio da</w:t>
      </w:r>
      <w:r>
        <w:rPr>
          <w:rFonts w:ascii="Times New Roman" w:hAnsi="Times New Roman"/>
          <w:sz w:val="24"/>
          <w:szCs w:val="24"/>
        </w:rPr>
        <w:t xml:space="preserve"> CAT ( Comunicação do Acidente de Trabalho).</w:t>
      </w:r>
    </w:p>
    <w:p w:rsidR="008A2854" w:rsidRDefault="00EC45B8"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Todo acidente de trabalho ou doença ocupacional deve se</w:t>
      </w:r>
      <w:r w:rsidR="006A20FA">
        <w:rPr>
          <w:rFonts w:ascii="Times New Roman" w:hAnsi="Times New Roman"/>
          <w:sz w:val="24"/>
          <w:szCs w:val="24"/>
        </w:rPr>
        <w:t>r comunicado ao INSS por meio da</w:t>
      </w:r>
      <w:r>
        <w:rPr>
          <w:rFonts w:ascii="Times New Roman" w:hAnsi="Times New Roman"/>
          <w:sz w:val="24"/>
          <w:szCs w:val="24"/>
        </w:rPr>
        <w:t xml:space="preserve"> CAT, como uma forma de comprovação de nexo causal, entre acidente e a incapacidade. A instituição receberá</w:t>
      </w:r>
      <w:r w:rsidR="006A20FA">
        <w:rPr>
          <w:rFonts w:ascii="Times New Roman" w:hAnsi="Times New Roman"/>
          <w:sz w:val="24"/>
          <w:szCs w:val="24"/>
        </w:rPr>
        <w:t>,</w:t>
      </w:r>
      <w:r w:rsidR="00884BC0">
        <w:rPr>
          <w:rFonts w:ascii="Times New Roman" w:hAnsi="Times New Roman"/>
          <w:sz w:val="24"/>
          <w:szCs w:val="24"/>
        </w:rPr>
        <w:t xml:space="preserve"> e estar</w:t>
      </w:r>
      <w:r>
        <w:rPr>
          <w:rFonts w:ascii="Times New Roman" w:hAnsi="Times New Roman"/>
          <w:sz w:val="24"/>
          <w:szCs w:val="24"/>
        </w:rPr>
        <w:t xml:space="preserve"> obrigada a </w:t>
      </w:r>
      <w:r w:rsidR="006A20FA">
        <w:rPr>
          <w:rFonts w:ascii="Times New Roman" w:hAnsi="Times New Roman"/>
          <w:sz w:val="24"/>
          <w:szCs w:val="24"/>
        </w:rPr>
        <w:t>gravar</w:t>
      </w:r>
      <w:r w:rsidR="00D15313">
        <w:rPr>
          <w:rFonts w:ascii="Times New Roman" w:hAnsi="Times New Roman"/>
          <w:sz w:val="24"/>
          <w:szCs w:val="24"/>
        </w:rPr>
        <w:t xml:space="preserve"> a comunicação, mesmo que a</w:t>
      </w:r>
      <w:r>
        <w:rPr>
          <w:rFonts w:ascii="Times New Roman" w:hAnsi="Times New Roman"/>
          <w:sz w:val="24"/>
          <w:szCs w:val="24"/>
        </w:rPr>
        <w:t xml:space="preserve"> CAT não possa</w:t>
      </w:r>
      <w:r w:rsidR="006A20FA">
        <w:rPr>
          <w:rFonts w:ascii="Times New Roman" w:hAnsi="Times New Roman"/>
          <w:sz w:val="24"/>
          <w:szCs w:val="24"/>
        </w:rPr>
        <w:t>,</w:t>
      </w:r>
      <w:r>
        <w:rPr>
          <w:rFonts w:ascii="Times New Roman" w:hAnsi="Times New Roman"/>
          <w:sz w:val="24"/>
          <w:szCs w:val="24"/>
        </w:rPr>
        <w:t xml:space="preserve"> por si só</w:t>
      </w:r>
      <w:r w:rsidR="006A20FA">
        <w:rPr>
          <w:rFonts w:ascii="Times New Roman" w:hAnsi="Times New Roman"/>
          <w:sz w:val="24"/>
          <w:szCs w:val="24"/>
        </w:rPr>
        <w:t>,</w:t>
      </w:r>
      <w:r>
        <w:rPr>
          <w:rFonts w:ascii="Times New Roman" w:hAnsi="Times New Roman"/>
          <w:sz w:val="24"/>
          <w:szCs w:val="24"/>
        </w:rPr>
        <w:t xml:space="preserve"> caracterizar </w:t>
      </w:r>
      <w:r w:rsidR="00884BC0">
        <w:rPr>
          <w:rFonts w:ascii="Times New Roman" w:hAnsi="Times New Roman"/>
          <w:sz w:val="24"/>
          <w:szCs w:val="24"/>
        </w:rPr>
        <w:t>a existência de nexo causal,</w:t>
      </w:r>
      <w:r w:rsidR="00D15313">
        <w:rPr>
          <w:rFonts w:ascii="Times New Roman" w:hAnsi="Times New Roman"/>
          <w:sz w:val="24"/>
          <w:szCs w:val="24"/>
        </w:rPr>
        <w:t xml:space="preserve"> é</w:t>
      </w:r>
      <w:r>
        <w:rPr>
          <w:rFonts w:ascii="Times New Roman" w:hAnsi="Times New Roman"/>
          <w:sz w:val="24"/>
          <w:szCs w:val="24"/>
        </w:rPr>
        <w:t xml:space="preserve"> uma forte fonte probatória para tal.</w:t>
      </w:r>
    </w:p>
    <w:p w:rsidR="00CC74B1" w:rsidRDefault="00EC45B8"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Contudo, a medida provisória n° 316 de 2006, que posteriormente foi transformada em lei n°</w:t>
      </w:r>
      <w:r w:rsidR="00CC74B1">
        <w:rPr>
          <w:rFonts w:ascii="Times New Roman" w:hAnsi="Times New Roman"/>
          <w:sz w:val="24"/>
          <w:szCs w:val="24"/>
        </w:rPr>
        <w:t xml:space="preserve"> 11.430 de 2006, alterou de forma significativa a fruição do ônus da prova em relação às doenças ocupacionais. Houve a inclusão do artigo 21-A na Lei 8213/91, que posteriormente teve sua redação modificada pela Lei Complementar n°150 de 2015.</w:t>
      </w:r>
    </w:p>
    <w:p w:rsidR="00EC45B8" w:rsidRDefault="00CC74B1" w:rsidP="00E26387">
      <w:pPr>
        <w:pStyle w:val="PargrafodaLista"/>
        <w:spacing w:after="0" w:line="360" w:lineRule="auto"/>
        <w:ind w:left="0" w:right="-1" w:firstLine="708"/>
        <w:jc w:val="both"/>
        <w:rPr>
          <w:rFonts w:ascii="Times New Roman" w:hAnsi="Times New Roman"/>
          <w:sz w:val="24"/>
          <w:szCs w:val="24"/>
        </w:rPr>
      </w:pPr>
      <w:r>
        <w:rPr>
          <w:rFonts w:ascii="Times New Roman" w:hAnsi="Times New Roman"/>
          <w:sz w:val="24"/>
          <w:szCs w:val="24"/>
        </w:rPr>
        <w:t>O artigo 21-A da Lei 8213/91 ensina que:</w:t>
      </w:r>
    </w:p>
    <w:p w:rsidR="00D54A1F" w:rsidRDefault="00E26387" w:rsidP="00E26387">
      <w:pPr>
        <w:pStyle w:val="PargrafodaLista"/>
        <w:spacing w:after="0" w:line="240" w:lineRule="auto"/>
        <w:ind w:left="2268" w:right="-1"/>
        <w:jc w:val="both"/>
        <w:rPr>
          <w:rFonts w:ascii="Times New Roman" w:hAnsi="Times New Roman"/>
          <w:sz w:val="20"/>
          <w:szCs w:val="20"/>
        </w:rPr>
      </w:pPr>
      <w:r>
        <w:rPr>
          <w:rFonts w:ascii="Times New Roman" w:hAnsi="Times New Roman"/>
          <w:sz w:val="20"/>
          <w:szCs w:val="20"/>
        </w:rPr>
        <w:t>“A perí</w:t>
      </w:r>
      <w:r w:rsidR="00CC74B1" w:rsidRPr="00E26387">
        <w:rPr>
          <w:rFonts w:ascii="Times New Roman" w:hAnsi="Times New Roman"/>
          <w:sz w:val="20"/>
          <w:szCs w:val="20"/>
        </w:rPr>
        <w:t>cia medica do Instituto Nacional do Seguro Social (INSS) considerará caracterizada a n</w:t>
      </w:r>
      <w:r w:rsidR="00D54A1F" w:rsidRPr="00E26387">
        <w:rPr>
          <w:rFonts w:ascii="Times New Roman" w:hAnsi="Times New Roman"/>
          <w:sz w:val="20"/>
          <w:szCs w:val="20"/>
        </w:rPr>
        <w:t>atureza acidentaria da incapacidade quando constatar ocorrência de nexo técnico epidemiológico entre o trabalho e o agravo, decorrente da relação entre a atividade da empresa ou do empregado doméstico  e a atividade mórbida motivadora da incapacidade elencada na Classificação Internacional de Doenças (CID), em conformidade co</w:t>
      </w:r>
      <w:r w:rsidR="00E35F11">
        <w:rPr>
          <w:rFonts w:ascii="Times New Roman" w:hAnsi="Times New Roman"/>
          <w:sz w:val="20"/>
          <w:szCs w:val="20"/>
        </w:rPr>
        <w:t>m o que dispuser o regulamento. (BRASIL, 1991)</w:t>
      </w:r>
    </w:p>
    <w:p w:rsidR="00E26387" w:rsidRPr="00E26387" w:rsidRDefault="00E26387" w:rsidP="00E26387">
      <w:pPr>
        <w:pStyle w:val="PargrafodaLista"/>
        <w:spacing w:line="240" w:lineRule="auto"/>
        <w:ind w:left="1418" w:right="-1"/>
        <w:jc w:val="both"/>
        <w:rPr>
          <w:rFonts w:ascii="Times New Roman" w:hAnsi="Times New Roman"/>
          <w:sz w:val="20"/>
          <w:szCs w:val="20"/>
        </w:rPr>
      </w:pPr>
    </w:p>
    <w:p w:rsidR="00CC74B1" w:rsidRDefault="00D54A1F"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Considera-se estabelecido o nexo entre a atividade laboral e </w:t>
      </w:r>
      <w:r w:rsidR="00B96B74">
        <w:rPr>
          <w:rFonts w:ascii="Times New Roman" w:hAnsi="Times New Roman"/>
          <w:sz w:val="24"/>
          <w:szCs w:val="24"/>
        </w:rPr>
        <w:t>agravante</w:t>
      </w:r>
      <w:r>
        <w:rPr>
          <w:rFonts w:ascii="Times New Roman" w:hAnsi="Times New Roman"/>
          <w:sz w:val="24"/>
          <w:szCs w:val="24"/>
        </w:rPr>
        <w:t xml:space="preserve"> quando se verificar nexo técnico epidemiológico entre a</w:t>
      </w:r>
      <w:r w:rsidR="00884BC0">
        <w:rPr>
          <w:rFonts w:ascii="Times New Roman" w:hAnsi="Times New Roman"/>
          <w:sz w:val="24"/>
          <w:szCs w:val="24"/>
        </w:rPr>
        <w:t xml:space="preserve"> atividade ocupacional exercida</w:t>
      </w:r>
      <w:r>
        <w:rPr>
          <w:rFonts w:ascii="Times New Roman" w:hAnsi="Times New Roman"/>
          <w:sz w:val="24"/>
          <w:szCs w:val="24"/>
        </w:rPr>
        <w:t xml:space="preserve"> e elencada na CID, em </w:t>
      </w:r>
      <w:r w:rsidR="00B96B74">
        <w:rPr>
          <w:rFonts w:ascii="Times New Roman" w:hAnsi="Times New Roman"/>
          <w:sz w:val="24"/>
          <w:szCs w:val="24"/>
        </w:rPr>
        <w:t>conformidade</w:t>
      </w:r>
      <w:r>
        <w:rPr>
          <w:rFonts w:ascii="Times New Roman" w:hAnsi="Times New Roman"/>
          <w:sz w:val="24"/>
          <w:szCs w:val="24"/>
        </w:rPr>
        <w:t xml:space="preserve"> com a Lista C do Anexo II do Regulamento da Previdência Social.</w:t>
      </w:r>
    </w:p>
    <w:p w:rsidR="00D54A1F" w:rsidRDefault="00D54A1F"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Vale salientar que, a partir dessa nova redação, qu</w:t>
      </w:r>
      <w:r w:rsidR="00884BC0">
        <w:rPr>
          <w:rFonts w:ascii="Times New Roman" w:hAnsi="Times New Roman"/>
          <w:sz w:val="24"/>
          <w:szCs w:val="24"/>
        </w:rPr>
        <w:t>e inclui também a empregada domé</w:t>
      </w:r>
      <w:r>
        <w:rPr>
          <w:rFonts w:ascii="Times New Roman" w:hAnsi="Times New Roman"/>
          <w:sz w:val="24"/>
          <w:szCs w:val="24"/>
        </w:rPr>
        <w:t xml:space="preserve">stica, estabelece uma </w:t>
      </w:r>
      <w:r w:rsidR="00884BC0">
        <w:rPr>
          <w:rFonts w:ascii="Times New Roman" w:hAnsi="Times New Roman"/>
          <w:sz w:val="24"/>
          <w:szCs w:val="24"/>
        </w:rPr>
        <w:t>presunção legal de existência de</w:t>
      </w:r>
      <w:r>
        <w:rPr>
          <w:rFonts w:ascii="Times New Roman" w:hAnsi="Times New Roman"/>
          <w:sz w:val="24"/>
          <w:szCs w:val="24"/>
        </w:rPr>
        <w:t xml:space="preserve"> conexão da doença de que for acometido o trabalhador com o trabalho desempenhado, </w:t>
      </w:r>
      <w:r w:rsidR="00754E4F">
        <w:rPr>
          <w:rFonts w:ascii="Times New Roman" w:hAnsi="Times New Roman"/>
          <w:sz w:val="24"/>
          <w:szCs w:val="24"/>
        </w:rPr>
        <w:t>quando a atividade laborativa guardar relação com esta, havendo histórico de trabalhadores que já adoeceram pelo mesmo mal.</w:t>
      </w:r>
    </w:p>
    <w:p w:rsidR="00B96B74" w:rsidRDefault="00E26387" w:rsidP="00FB64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É de exí</w:t>
      </w:r>
      <w:r w:rsidR="00B96B74">
        <w:rPr>
          <w:rFonts w:ascii="Times New Roman" w:hAnsi="Times New Roman"/>
          <w:sz w:val="24"/>
          <w:szCs w:val="24"/>
        </w:rPr>
        <w:t>mia importância a classificaçã</w:t>
      </w:r>
      <w:r w:rsidR="00884BC0">
        <w:rPr>
          <w:rFonts w:ascii="Times New Roman" w:hAnsi="Times New Roman"/>
          <w:sz w:val="24"/>
          <w:szCs w:val="24"/>
        </w:rPr>
        <w:t>o do afastamento do trabalhador</w:t>
      </w:r>
      <w:r w:rsidR="00B96B74">
        <w:rPr>
          <w:rFonts w:ascii="Times New Roman" w:hAnsi="Times New Roman"/>
          <w:sz w:val="24"/>
          <w:szCs w:val="24"/>
        </w:rPr>
        <w:t xml:space="preserve"> pa</w:t>
      </w:r>
      <w:r w:rsidR="00EF43F1">
        <w:rPr>
          <w:rFonts w:ascii="Times New Roman" w:hAnsi="Times New Roman"/>
          <w:sz w:val="24"/>
          <w:szCs w:val="24"/>
        </w:rPr>
        <w:t>ra a caracterização de um benefí</w:t>
      </w:r>
      <w:r w:rsidR="00B96B74">
        <w:rPr>
          <w:rFonts w:ascii="Times New Roman" w:hAnsi="Times New Roman"/>
          <w:sz w:val="24"/>
          <w:szCs w:val="24"/>
        </w:rPr>
        <w:t>cio como acidentário, pois</w:t>
      </w:r>
      <w:r w:rsidR="00FB6487">
        <w:rPr>
          <w:rFonts w:ascii="Times New Roman" w:hAnsi="Times New Roman"/>
          <w:sz w:val="24"/>
          <w:szCs w:val="24"/>
        </w:rPr>
        <w:t xml:space="preserve"> antes</w:t>
      </w:r>
      <w:r w:rsidR="00EF43F1">
        <w:rPr>
          <w:rFonts w:ascii="Times New Roman" w:hAnsi="Times New Roman"/>
          <w:sz w:val="24"/>
          <w:szCs w:val="24"/>
        </w:rPr>
        <w:t xml:space="preserve"> dependia da emissão da</w:t>
      </w:r>
      <w:r w:rsidR="00B96B74">
        <w:rPr>
          <w:rFonts w:ascii="Times New Roman" w:hAnsi="Times New Roman"/>
          <w:sz w:val="24"/>
          <w:szCs w:val="24"/>
        </w:rPr>
        <w:t xml:space="preserve"> CAT </w:t>
      </w:r>
      <w:r w:rsidR="00FB6487">
        <w:rPr>
          <w:rFonts w:ascii="Times New Roman" w:hAnsi="Times New Roman"/>
          <w:sz w:val="24"/>
          <w:szCs w:val="24"/>
        </w:rPr>
        <w:t>por parte da empresa</w:t>
      </w:r>
      <w:r w:rsidR="00B96B74">
        <w:rPr>
          <w:rFonts w:ascii="Times New Roman" w:hAnsi="Times New Roman"/>
          <w:sz w:val="24"/>
          <w:szCs w:val="24"/>
        </w:rPr>
        <w:t xml:space="preserve"> para comunicar que houve um acidente e que o segurado será afastado por mais de </w:t>
      </w:r>
      <w:r w:rsidR="00EF43F1">
        <w:rPr>
          <w:rFonts w:ascii="Times New Roman" w:hAnsi="Times New Roman"/>
          <w:sz w:val="24"/>
          <w:szCs w:val="24"/>
        </w:rPr>
        <w:t>15</w:t>
      </w:r>
      <w:r w:rsidR="00FB6487">
        <w:rPr>
          <w:rFonts w:ascii="Times New Roman" w:hAnsi="Times New Roman"/>
          <w:sz w:val="24"/>
          <w:szCs w:val="24"/>
        </w:rPr>
        <w:t xml:space="preserve"> dias. D</w:t>
      </w:r>
      <w:r w:rsidR="00B96B74">
        <w:rPr>
          <w:rFonts w:ascii="Times New Roman" w:hAnsi="Times New Roman"/>
          <w:sz w:val="24"/>
          <w:szCs w:val="24"/>
        </w:rPr>
        <w:t>essa emissão</w:t>
      </w:r>
      <w:r w:rsidR="005267CE">
        <w:rPr>
          <w:rFonts w:ascii="Times New Roman" w:hAnsi="Times New Roman"/>
          <w:sz w:val="24"/>
          <w:szCs w:val="24"/>
        </w:rPr>
        <w:t>,</w:t>
      </w:r>
      <w:r w:rsidR="00FB6487">
        <w:rPr>
          <w:rFonts w:ascii="Times New Roman" w:hAnsi="Times New Roman"/>
          <w:sz w:val="24"/>
          <w:szCs w:val="24"/>
        </w:rPr>
        <w:t xml:space="preserve"> o benefí</w:t>
      </w:r>
      <w:r w:rsidR="00B96B74">
        <w:rPr>
          <w:rFonts w:ascii="Times New Roman" w:hAnsi="Times New Roman"/>
          <w:sz w:val="24"/>
          <w:szCs w:val="24"/>
        </w:rPr>
        <w:t>cio concedido era ti</w:t>
      </w:r>
      <w:r w:rsidR="00FB6487">
        <w:rPr>
          <w:rFonts w:ascii="Times New Roman" w:hAnsi="Times New Roman"/>
          <w:sz w:val="24"/>
          <w:szCs w:val="24"/>
        </w:rPr>
        <w:t>do como de natureza acidentaria. C</w:t>
      </w:r>
      <w:r w:rsidR="00B96B74">
        <w:rPr>
          <w:rFonts w:ascii="Times New Roman" w:hAnsi="Times New Roman"/>
          <w:sz w:val="24"/>
          <w:szCs w:val="24"/>
        </w:rPr>
        <w:t>ontudo</w:t>
      </w:r>
      <w:r w:rsidR="00EF43F1">
        <w:rPr>
          <w:rFonts w:ascii="Times New Roman" w:hAnsi="Times New Roman"/>
          <w:sz w:val="24"/>
          <w:szCs w:val="24"/>
        </w:rPr>
        <w:t>, não sendo expedida a CAT, mas havendo a nec</w:t>
      </w:r>
      <w:r w:rsidR="00D15313">
        <w:rPr>
          <w:rFonts w:ascii="Times New Roman" w:hAnsi="Times New Roman"/>
          <w:sz w:val="24"/>
          <w:szCs w:val="24"/>
        </w:rPr>
        <w:t>essidade de afastar</w:t>
      </w:r>
      <w:r w:rsidR="00FB6487">
        <w:rPr>
          <w:rFonts w:ascii="Times New Roman" w:hAnsi="Times New Roman"/>
          <w:sz w:val="24"/>
          <w:szCs w:val="24"/>
        </w:rPr>
        <w:t xml:space="preserve"> o trabalhador, o benefí</w:t>
      </w:r>
      <w:r w:rsidR="00EF43F1">
        <w:rPr>
          <w:rFonts w:ascii="Times New Roman" w:hAnsi="Times New Roman"/>
          <w:sz w:val="24"/>
          <w:szCs w:val="24"/>
        </w:rPr>
        <w:t xml:space="preserve">cio normalmente pleiteado por esse seria o comum, não acidentário, perdendo o trabalhador, desse modo </w:t>
      </w:r>
      <w:r w:rsidR="00D15313">
        <w:rPr>
          <w:rFonts w:ascii="Times New Roman" w:hAnsi="Times New Roman"/>
          <w:sz w:val="24"/>
          <w:szCs w:val="24"/>
        </w:rPr>
        <w:t>às</w:t>
      </w:r>
      <w:r w:rsidR="00EF43F1">
        <w:rPr>
          <w:rFonts w:ascii="Times New Roman" w:hAnsi="Times New Roman"/>
          <w:sz w:val="24"/>
          <w:szCs w:val="24"/>
        </w:rPr>
        <w:t xml:space="preserve"> benesses que o beneficio acidentário lhe traria.</w:t>
      </w:r>
    </w:p>
    <w:p w:rsidR="006A20FA" w:rsidRDefault="00EF43F1"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Diante da dificuldade da fiscalização para emissão da CAT, os trabalhadores eram lesados nos seus direitos, havendo uma errada caracterização de seus benefícios, assim, surgiu </w:t>
      </w:r>
      <w:r w:rsidR="00FB6487">
        <w:rPr>
          <w:rFonts w:ascii="Times New Roman" w:hAnsi="Times New Roman"/>
          <w:sz w:val="24"/>
          <w:szCs w:val="24"/>
        </w:rPr>
        <w:t>a</w:t>
      </w:r>
      <w:r w:rsidR="005267CE">
        <w:rPr>
          <w:rFonts w:ascii="Times New Roman" w:hAnsi="Times New Roman"/>
          <w:sz w:val="24"/>
          <w:szCs w:val="24"/>
        </w:rPr>
        <w:t xml:space="preserve"> necessidade </w:t>
      </w:r>
      <w:r>
        <w:rPr>
          <w:rFonts w:ascii="Times New Roman" w:hAnsi="Times New Roman"/>
          <w:sz w:val="24"/>
          <w:szCs w:val="24"/>
        </w:rPr>
        <w:t xml:space="preserve">que a </w:t>
      </w:r>
      <w:r w:rsidR="005267CE">
        <w:rPr>
          <w:rFonts w:ascii="Times New Roman" w:hAnsi="Times New Roman"/>
          <w:sz w:val="24"/>
          <w:szCs w:val="24"/>
        </w:rPr>
        <w:t>Previdência</w:t>
      </w:r>
      <w:r>
        <w:rPr>
          <w:rFonts w:ascii="Times New Roman" w:hAnsi="Times New Roman"/>
          <w:sz w:val="24"/>
          <w:szCs w:val="24"/>
        </w:rPr>
        <w:t xml:space="preserve"> Social adote um novo sistema que separe os benefícios acidentários dos</w:t>
      </w:r>
      <w:r w:rsidR="005267CE">
        <w:rPr>
          <w:rFonts w:ascii="Times New Roman" w:hAnsi="Times New Roman"/>
          <w:sz w:val="24"/>
          <w:szCs w:val="24"/>
        </w:rPr>
        <w:t xml:space="preserve"> comuns e supra a necessidade da</w:t>
      </w:r>
      <w:r>
        <w:rPr>
          <w:rFonts w:ascii="Times New Roman" w:hAnsi="Times New Roman"/>
          <w:sz w:val="24"/>
          <w:szCs w:val="24"/>
        </w:rPr>
        <w:t xml:space="preserve"> CAT.</w:t>
      </w:r>
    </w:p>
    <w:p w:rsidR="005267CE" w:rsidRDefault="006A20FA"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Em decorrência d</w:t>
      </w:r>
      <w:r w:rsidR="005A0732">
        <w:rPr>
          <w:rFonts w:ascii="Times New Roman" w:hAnsi="Times New Roman"/>
          <w:sz w:val="24"/>
          <w:szCs w:val="24"/>
        </w:rPr>
        <w:t xml:space="preserve">a dificuldade da fiscalização o legislador inovou, </w:t>
      </w:r>
      <w:r>
        <w:rPr>
          <w:rFonts w:ascii="Times New Roman" w:hAnsi="Times New Roman"/>
          <w:sz w:val="24"/>
          <w:szCs w:val="24"/>
        </w:rPr>
        <w:t xml:space="preserve"> trouxe a presunção de nexo causal em </w:t>
      </w:r>
      <w:r w:rsidR="00FB6487">
        <w:rPr>
          <w:rFonts w:ascii="Times New Roman" w:hAnsi="Times New Roman"/>
          <w:sz w:val="24"/>
          <w:szCs w:val="24"/>
        </w:rPr>
        <w:t>doenças ocupacionais, estabelecen</w:t>
      </w:r>
      <w:r>
        <w:rPr>
          <w:rFonts w:ascii="Times New Roman" w:hAnsi="Times New Roman"/>
          <w:sz w:val="24"/>
          <w:szCs w:val="24"/>
        </w:rPr>
        <w:t>do entr</w:t>
      </w:r>
      <w:r w:rsidR="005A0732">
        <w:rPr>
          <w:rFonts w:ascii="Times New Roman" w:hAnsi="Times New Roman"/>
          <w:sz w:val="24"/>
          <w:szCs w:val="24"/>
        </w:rPr>
        <w:t>e o nexo do trabalho e o agravo</w:t>
      </w:r>
      <w:r>
        <w:rPr>
          <w:rFonts w:ascii="Times New Roman" w:hAnsi="Times New Roman"/>
          <w:sz w:val="24"/>
          <w:szCs w:val="24"/>
        </w:rPr>
        <w:t xml:space="preserve"> o nexo técnico epidemiológico</w:t>
      </w:r>
      <w:r w:rsidR="00FB6487">
        <w:rPr>
          <w:rFonts w:ascii="Times New Roman" w:hAnsi="Times New Roman"/>
          <w:sz w:val="24"/>
          <w:szCs w:val="24"/>
        </w:rPr>
        <w:t>. Q</w:t>
      </w:r>
      <w:r w:rsidR="006425CD">
        <w:rPr>
          <w:rFonts w:ascii="Times New Roman" w:hAnsi="Times New Roman"/>
          <w:sz w:val="24"/>
          <w:szCs w:val="24"/>
        </w:rPr>
        <w:t>uando</w:t>
      </w:r>
      <w:r>
        <w:rPr>
          <w:rFonts w:ascii="Times New Roman" w:hAnsi="Times New Roman"/>
          <w:sz w:val="24"/>
          <w:szCs w:val="24"/>
        </w:rPr>
        <w:t xml:space="preserve"> se verificar</w:t>
      </w:r>
      <w:r w:rsidR="00F630E1">
        <w:rPr>
          <w:rFonts w:ascii="Times New Roman" w:hAnsi="Times New Roman"/>
          <w:sz w:val="24"/>
          <w:szCs w:val="24"/>
        </w:rPr>
        <w:t xml:space="preserve"> a</w:t>
      </w:r>
      <w:r>
        <w:rPr>
          <w:rFonts w:ascii="Times New Roman" w:hAnsi="Times New Roman"/>
          <w:sz w:val="24"/>
          <w:szCs w:val="24"/>
        </w:rPr>
        <w:t xml:space="preserve"> relação entre o ramo da atividade d</w:t>
      </w:r>
      <w:r w:rsidR="005267CE">
        <w:rPr>
          <w:rFonts w:ascii="Times New Roman" w:hAnsi="Times New Roman"/>
          <w:sz w:val="24"/>
          <w:szCs w:val="24"/>
        </w:rPr>
        <w:t>a empresa e a doença acometida, que estiver</w:t>
      </w:r>
      <w:r>
        <w:rPr>
          <w:rFonts w:ascii="Times New Roman" w:hAnsi="Times New Roman"/>
          <w:sz w:val="24"/>
          <w:szCs w:val="24"/>
        </w:rPr>
        <w:t xml:space="preserve"> no CID</w:t>
      </w:r>
      <w:r w:rsidR="005267CE">
        <w:rPr>
          <w:rFonts w:ascii="Times New Roman" w:hAnsi="Times New Roman"/>
          <w:sz w:val="24"/>
          <w:szCs w:val="24"/>
        </w:rPr>
        <w:t>,</w:t>
      </w:r>
      <w:r>
        <w:rPr>
          <w:rFonts w:ascii="Times New Roman" w:hAnsi="Times New Roman"/>
          <w:sz w:val="24"/>
          <w:szCs w:val="24"/>
        </w:rPr>
        <w:t xml:space="preserve"> </w:t>
      </w:r>
      <w:r w:rsidR="00057F9D">
        <w:rPr>
          <w:rFonts w:ascii="Times New Roman" w:hAnsi="Times New Roman"/>
          <w:sz w:val="24"/>
          <w:szCs w:val="24"/>
        </w:rPr>
        <w:t xml:space="preserve">como </w:t>
      </w:r>
      <w:r w:rsidR="00FB6487">
        <w:rPr>
          <w:rFonts w:ascii="Times New Roman" w:hAnsi="Times New Roman"/>
          <w:sz w:val="24"/>
          <w:szCs w:val="24"/>
        </w:rPr>
        <w:t>a</w:t>
      </w:r>
      <w:r>
        <w:rPr>
          <w:rFonts w:ascii="Times New Roman" w:hAnsi="Times New Roman"/>
          <w:sz w:val="24"/>
          <w:szCs w:val="24"/>
        </w:rPr>
        <w:t xml:space="preserve"> motivadora da incapacidade, se considera que é um afastamento por acidente de trabalho.</w:t>
      </w:r>
    </w:p>
    <w:p w:rsidR="00705E0E" w:rsidRDefault="00705E0E" w:rsidP="00C80DF4">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Em detrimento disso, em termos de cobertura previdenciária, se </w:t>
      </w:r>
      <w:r w:rsidR="005A0732">
        <w:rPr>
          <w:rFonts w:ascii="Times New Roman" w:hAnsi="Times New Roman"/>
          <w:sz w:val="24"/>
          <w:szCs w:val="24"/>
        </w:rPr>
        <w:t>retira do médico perito do INSS</w:t>
      </w:r>
      <w:r w:rsidR="006425CD">
        <w:rPr>
          <w:rFonts w:ascii="Times New Roman" w:hAnsi="Times New Roman"/>
          <w:sz w:val="24"/>
          <w:szCs w:val="24"/>
        </w:rPr>
        <w:t xml:space="preserve"> </w:t>
      </w:r>
      <w:r w:rsidR="005A0732">
        <w:rPr>
          <w:rFonts w:ascii="Times New Roman" w:hAnsi="Times New Roman"/>
          <w:sz w:val="24"/>
          <w:szCs w:val="24"/>
        </w:rPr>
        <w:t>a dú</w:t>
      </w:r>
      <w:r w:rsidR="00D15313">
        <w:rPr>
          <w:rFonts w:ascii="Times New Roman" w:hAnsi="Times New Roman"/>
          <w:sz w:val="24"/>
          <w:szCs w:val="24"/>
        </w:rPr>
        <w:t>vida</w:t>
      </w:r>
      <w:r w:rsidR="005A0732">
        <w:rPr>
          <w:rFonts w:ascii="Times New Roman" w:hAnsi="Times New Roman"/>
          <w:sz w:val="24"/>
          <w:szCs w:val="24"/>
        </w:rPr>
        <w:t xml:space="preserve"> da natureza acidentária da doença</w:t>
      </w:r>
      <w:r>
        <w:rPr>
          <w:rFonts w:ascii="Times New Roman" w:hAnsi="Times New Roman"/>
          <w:sz w:val="24"/>
          <w:szCs w:val="24"/>
        </w:rPr>
        <w:t xml:space="preserve"> quando não houver a devida expedi</w:t>
      </w:r>
      <w:r w:rsidR="005A0732">
        <w:rPr>
          <w:rFonts w:ascii="Times New Roman" w:hAnsi="Times New Roman"/>
          <w:sz w:val="24"/>
          <w:szCs w:val="24"/>
        </w:rPr>
        <w:t>ção da CAT por parte da empresa. Sendo necessário</w:t>
      </w:r>
      <w:r>
        <w:rPr>
          <w:rFonts w:ascii="Times New Roman" w:hAnsi="Times New Roman"/>
          <w:sz w:val="24"/>
          <w:szCs w:val="24"/>
        </w:rPr>
        <w:t xml:space="preserve"> </w:t>
      </w:r>
      <w:r w:rsidR="005A0732">
        <w:rPr>
          <w:rFonts w:ascii="Times New Roman" w:hAnsi="Times New Roman"/>
          <w:sz w:val="24"/>
          <w:szCs w:val="24"/>
        </w:rPr>
        <w:t xml:space="preserve">apenas que </w:t>
      </w:r>
      <w:r>
        <w:rPr>
          <w:rFonts w:ascii="Times New Roman" w:hAnsi="Times New Roman"/>
          <w:sz w:val="24"/>
          <w:szCs w:val="24"/>
        </w:rPr>
        <w:t xml:space="preserve">se identifique como ligada a atividade do trabalhador no decorrer do labor, </w:t>
      </w:r>
      <w:r w:rsidR="005A0732">
        <w:rPr>
          <w:rFonts w:ascii="Times New Roman" w:hAnsi="Times New Roman"/>
          <w:sz w:val="24"/>
          <w:szCs w:val="24"/>
        </w:rPr>
        <w:t>e</w:t>
      </w:r>
      <w:r w:rsidR="0097603A">
        <w:rPr>
          <w:rFonts w:ascii="Times New Roman" w:hAnsi="Times New Roman"/>
          <w:sz w:val="24"/>
          <w:szCs w:val="24"/>
        </w:rPr>
        <w:t xml:space="preserve"> a presença</w:t>
      </w:r>
      <w:r>
        <w:rPr>
          <w:rFonts w:ascii="Times New Roman" w:hAnsi="Times New Roman"/>
          <w:sz w:val="24"/>
          <w:szCs w:val="24"/>
        </w:rPr>
        <w:t xml:space="preserve"> de constantes afastamentos de trabalhadores pelo mesmo motivo, </w:t>
      </w:r>
      <w:r w:rsidR="0097603A">
        <w:rPr>
          <w:rFonts w:ascii="Times New Roman" w:hAnsi="Times New Roman"/>
          <w:sz w:val="24"/>
          <w:szCs w:val="24"/>
        </w:rPr>
        <w:t>comprovando-se assim um efetivo</w:t>
      </w:r>
      <w:r>
        <w:rPr>
          <w:rFonts w:ascii="Times New Roman" w:hAnsi="Times New Roman"/>
          <w:sz w:val="24"/>
          <w:szCs w:val="24"/>
        </w:rPr>
        <w:t xml:space="preserve"> nexo epidemiológico</w:t>
      </w:r>
      <w:r w:rsidR="0095330C">
        <w:rPr>
          <w:rFonts w:ascii="Times New Roman" w:hAnsi="Times New Roman"/>
          <w:sz w:val="24"/>
          <w:szCs w:val="24"/>
        </w:rPr>
        <w:t>.</w:t>
      </w:r>
    </w:p>
    <w:p w:rsidR="00EB262E" w:rsidRDefault="00444739" w:rsidP="00EB262E">
      <w:pPr>
        <w:pStyle w:val="PargrafodaLista"/>
        <w:spacing w:after="0" w:line="360" w:lineRule="auto"/>
        <w:ind w:left="0" w:right="-1" w:firstLine="709"/>
        <w:jc w:val="both"/>
        <w:rPr>
          <w:rFonts w:ascii="Times New Roman" w:hAnsi="Times New Roman"/>
          <w:sz w:val="24"/>
          <w:szCs w:val="24"/>
        </w:rPr>
      </w:pPr>
      <w:r>
        <w:rPr>
          <w:rFonts w:ascii="Times New Roman" w:hAnsi="Times New Roman"/>
          <w:sz w:val="24"/>
          <w:szCs w:val="24"/>
        </w:rPr>
        <w:t>Por fim, se observa que a implementação do n</w:t>
      </w:r>
      <w:r w:rsidR="0097603A">
        <w:rPr>
          <w:rFonts w:ascii="Times New Roman" w:hAnsi="Times New Roman"/>
          <w:sz w:val="24"/>
          <w:szCs w:val="24"/>
        </w:rPr>
        <w:t>exo técnico epidemiológico (N.E.T.)</w:t>
      </w:r>
      <w:r>
        <w:rPr>
          <w:rFonts w:ascii="Times New Roman" w:hAnsi="Times New Roman"/>
          <w:sz w:val="24"/>
          <w:szCs w:val="24"/>
        </w:rPr>
        <w:t xml:space="preserve"> representa um grande avanço na Previdência social, uma vez que </w:t>
      </w:r>
      <w:r w:rsidR="006425CD">
        <w:rPr>
          <w:rFonts w:ascii="Times New Roman" w:hAnsi="Times New Roman"/>
          <w:sz w:val="24"/>
          <w:szCs w:val="24"/>
        </w:rPr>
        <w:t>proporcionou</w:t>
      </w:r>
      <w:r>
        <w:rPr>
          <w:rFonts w:ascii="Times New Roman" w:hAnsi="Times New Roman"/>
          <w:sz w:val="24"/>
          <w:szCs w:val="24"/>
        </w:rPr>
        <w:t xml:space="preserve"> ao empregado </w:t>
      </w:r>
      <w:r w:rsidR="006425CD">
        <w:rPr>
          <w:rFonts w:ascii="Times New Roman" w:hAnsi="Times New Roman"/>
          <w:sz w:val="24"/>
          <w:szCs w:val="24"/>
        </w:rPr>
        <w:t>acometido</w:t>
      </w:r>
      <w:r>
        <w:rPr>
          <w:rFonts w:ascii="Times New Roman" w:hAnsi="Times New Roman"/>
          <w:sz w:val="24"/>
          <w:szCs w:val="24"/>
        </w:rPr>
        <w:t xml:space="preserve"> de moléstias de caráter laboral, a chance de ver</w:t>
      </w:r>
      <w:r w:rsidR="006425CD">
        <w:rPr>
          <w:rFonts w:ascii="Times New Roman" w:hAnsi="Times New Roman"/>
          <w:sz w:val="24"/>
          <w:szCs w:val="24"/>
        </w:rPr>
        <w:t xml:space="preserve"> sua incapacidade </w:t>
      </w:r>
      <w:r>
        <w:rPr>
          <w:rFonts w:ascii="Times New Roman" w:hAnsi="Times New Roman"/>
          <w:sz w:val="24"/>
          <w:szCs w:val="24"/>
        </w:rPr>
        <w:t>reconhecida como doença ocupacional, motivando todos os efeitos legais dec</w:t>
      </w:r>
      <w:r w:rsidR="006425CD">
        <w:rPr>
          <w:rFonts w:ascii="Times New Roman" w:hAnsi="Times New Roman"/>
          <w:sz w:val="24"/>
          <w:szCs w:val="24"/>
        </w:rPr>
        <w:t>orrentes da caracterização.</w:t>
      </w:r>
    </w:p>
    <w:p w:rsidR="00E221D1" w:rsidRPr="00EB262E" w:rsidRDefault="00C80DF4" w:rsidP="00EB262E">
      <w:pPr>
        <w:pStyle w:val="PargrafodaLista"/>
        <w:spacing w:after="0" w:line="360" w:lineRule="auto"/>
        <w:ind w:left="0" w:right="-1"/>
        <w:jc w:val="both"/>
        <w:rPr>
          <w:rFonts w:ascii="Times New Roman" w:hAnsi="Times New Roman"/>
          <w:sz w:val="24"/>
          <w:szCs w:val="24"/>
        </w:rPr>
      </w:pPr>
      <w:r w:rsidRPr="00C80DF4">
        <w:rPr>
          <w:rFonts w:ascii="Times New Roman" w:hAnsi="Times New Roman"/>
          <w:b/>
          <w:sz w:val="24"/>
          <w:szCs w:val="24"/>
        </w:rPr>
        <w:lastRenderedPageBreak/>
        <w:t xml:space="preserve">6 </w:t>
      </w:r>
      <w:r w:rsidR="008762B8" w:rsidRPr="00C80DF4">
        <w:rPr>
          <w:rFonts w:ascii="Times New Roman" w:hAnsi="Times New Roman"/>
          <w:b/>
          <w:sz w:val="24"/>
          <w:szCs w:val="24"/>
        </w:rPr>
        <w:t>SEGURADOS COBERTOS</w:t>
      </w:r>
    </w:p>
    <w:p w:rsidR="00DA2300" w:rsidRDefault="00E26387"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Antes de</w:t>
      </w:r>
      <w:r w:rsidR="00171DFD">
        <w:rPr>
          <w:rFonts w:ascii="Times New Roman" w:hAnsi="Times New Roman"/>
          <w:sz w:val="24"/>
          <w:szCs w:val="24"/>
        </w:rPr>
        <w:t xml:space="preserve"> 2015, de acordo com a doutrina majoritária, os segurados cobertos pela previdência em caso de acidentes de trabalho ou doenças ocupacionais eram apenas o segurado empregado, o trabalhador avulso e o segurado especial, </w:t>
      </w:r>
      <w:r w:rsidR="00DA2300">
        <w:rPr>
          <w:rFonts w:ascii="Times New Roman" w:hAnsi="Times New Roman"/>
          <w:sz w:val="24"/>
          <w:szCs w:val="24"/>
        </w:rPr>
        <w:t>pelo fato de que as empresas pagam a contribuição do Segu</w:t>
      </w:r>
      <w:r w:rsidR="00182DAF">
        <w:rPr>
          <w:rFonts w:ascii="Times New Roman" w:hAnsi="Times New Roman"/>
          <w:sz w:val="24"/>
          <w:szCs w:val="24"/>
        </w:rPr>
        <w:t>ro contra Acidente de Trabalho (</w:t>
      </w:r>
      <w:r w:rsidR="00DA2300">
        <w:rPr>
          <w:rFonts w:ascii="Times New Roman" w:hAnsi="Times New Roman"/>
          <w:sz w:val="24"/>
          <w:szCs w:val="24"/>
        </w:rPr>
        <w:t>S</w:t>
      </w:r>
      <w:r w:rsidR="00182DAF">
        <w:rPr>
          <w:rFonts w:ascii="Times New Roman" w:hAnsi="Times New Roman"/>
          <w:sz w:val="24"/>
          <w:szCs w:val="24"/>
        </w:rPr>
        <w:t>.</w:t>
      </w:r>
      <w:r w:rsidR="00DA2300">
        <w:rPr>
          <w:rFonts w:ascii="Times New Roman" w:hAnsi="Times New Roman"/>
          <w:sz w:val="24"/>
          <w:szCs w:val="24"/>
        </w:rPr>
        <w:t>A</w:t>
      </w:r>
      <w:r w:rsidR="00182DAF">
        <w:rPr>
          <w:rFonts w:ascii="Times New Roman" w:hAnsi="Times New Roman"/>
          <w:sz w:val="24"/>
          <w:szCs w:val="24"/>
        </w:rPr>
        <w:t>.</w:t>
      </w:r>
      <w:r w:rsidR="00DA2300">
        <w:rPr>
          <w:rFonts w:ascii="Times New Roman" w:hAnsi="Times New Roman"/>
          <w:sz w:val="24"/>
          <w:szCs w:val="24"/>
        </w:rPr>
        <w:t>T</w:t>
      </w:r>
      <w:r w:rsidR="00182DAF">
        <w:rPr>
          <w:rFonts w:ascii="Times New Roman" w:hAnsi="Times New Roman"/>
          <w:sz w:val="24"/>
          <w:szCs w:val="24"/>
        </w:rPr>
        <w:t>.)</w:t>
      </w:r>
      <w:r w:rsidR="00DA2300">
        <w:rPr>
          <w:rFonts w:ascii="Times New Roman" w:hAnsi="Times New Roman"/>
          <w:sz w:val="24"/>
          <w:szCs w:val="24"/>
        </w:rPr>
        <w:t>, e no caso do segurado especial é pag</w:t>
      </w:r>
      <w:r w:rsidR="00182DAF">
        <w:rPr>
          <w:rFonts w:ascii="Times New Roman" w:hAnsi="Times New Roman"/>
          <w:sz w:val="24"/>
          <w:szCs w:val="24"/>
        </w:rPr>
        <w:t>o</w:t>
      </w:r>
      <w:r w:rsidR="00DA2300">
        <w:rPr>
          <w:rFonts w:ascii="Times New Roman" w:hAnsi="Times New Roman"/>
          <w:sz w:val="24"/>
          <w:szCs w:val="24"/>
        </w:rPr>
        <w:t xml:space="preserve"> em decorrência da comercialização de sua produção, dispondo assim, o artigo 18, §1º, da Lei 8.213/91, com redação dada pela le</w:t>
      </w:r>
      <w:r w:rsidR="0027166A">
        <w:rPr>
          <w:rFonts w:ascii="Times New Roman" w:hAnsi="Times New Roman"/>
          <w:sz w:val="24"/>
          <w:szCs w:val="24"/>
        </w:rPr>
        <w:t>i</w:t>
      </w:r>
      <w:r w:rsidR="00DA2300">
        <w:rPr>
          <w:rFonts w:ascii="Times New Roman" w:hAnsi="Times New Roman"/>
          <w:sz w:val="24"/>
          <w:szCs w:val="24"/>
        </w:rPr>
        <w:t xml:space="preserve"> n° 9.032 de 1995. Ainda há época, entendia</w:t>
      </w:r>
      <w:r w:rsidR="0027166A">
        <w:rPr>
          <w:rFonts w:ascii="Times New Roman" w:hAnsi="Times New Roman"/>
          <w:sz w:val="24"/>
          <w:szCs w:val="24"/>
        </w:rPr>
        <w:t>-se</w:t>
      </w:r>
      <w:r w:rsidR="00DA2300">
        <w:rPr>
          <w:rFonts w:ascii="Times New Roman" w:hAnsi="Times New Roman"/>
          <w:sz w:val="24"/>
          <w:szCs w:val="24"/>
        </w:rPr>
        <w:t xml:space="preserve"> que poderia estender a proteção previdenciária aos contribuintes individuais que prestam serviços às pessoas jurídicas, em conformidade com o conceito legal de acidente-tipo do trabalho, não havendo qualquer restrição legal a possibilidade.</w:t>
      </w:r>
    </w:p>
    <w:p w:rsidR="00014115" w:rsidRDefault="00DA2300"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Contudo, com o advento da Emenda Constitucional 72 de 2013</w:t>
      </w:r>
      <w:r w:rsidR="00014115">
        <w:rPr>
          <w:rFonts w:ascii="Times New Roman" w:hAnsi="Times New Roman"/>
          <w:sz w:val="24"/>
          <w:szCs w:val="24"/>
        </w:rPr>
        <w:t>, que é uma norma de eficácia limitada</w:t>
      </w:r>
      <w:r>
        <w:rPr>
          <w:rFonts w:ascii="Times New Roman" w:hAnsi="Times New Roman"/>
          <w:sz w:val="24"/>
          <w:szCs w:val="24"/>
        </w:rPr>
        <w:t xml:space="preserve">, se </w:t>
      </w:r>
      <w:proofErr w:type="gramStart"/>
      <w:r>
        <w:rPr>
          <w:rFonts w:ascii="Times New Roman" w:hAnsi="Times New Roman"/>
          <w:sz w:val="24"/>
          <w:szCs w:val="24"/>
        </w:rPr>
        <w:t>con</w:t>
      </w:r>
      <w:r w:rsidR="006A3A3C">
        <w:rPr>
          <w:rFonts w:ascii="Times New Roman" w:hAnsi="Times New Roman"/>
          <w:sz w:val="24"/>
          <w:szCs w:val="24"/>
        </w:rPr>
        <w:t>signou</w:t>
      </w:r>
      <w:proofErr w:type="gramEnd"/>
      <w:r w:rsidR="006A3A3C">
        <w:rPr>
          <w:rFonts w:ascii="Times New Roman" w:hAnsi="Times New Roman"/>
          <w:sz w:val="24"/>
          <w:szCs w:val="24"/>
        </w:rPr>
        <w:t xml:space="preserve"> a existir na Carta Maior</w:t>
      </w:r>
      <w:r>
        <w:rPr>
          <w:rFonts w:ascii="Times New Roman" w:hAnsi="Times New Roman"/>
          <w:sz w:val="24"/>
          <w:szCs w:val="24"/>
        </w:rPr>
        <w:t xml:space="preserve"> a possibilidade de os empregadores domésticos </w:t>
      </w:r>
      <w:r w:rsidR="006A3A3C">
        <w:rPr>
          <w:rFonts w:ascii="Times New Roman" w:hAnsi="Times New Roman"/>
          <w:sz w:val="24"/>
          <w:szCs w:val="24"/>
        </w:rPr>
        <w:t>pagar</w:t>
      </w:r>
      <w:r w:rsidR="00014115">
        <w:rPr>
          <w:rFonts w:ascii="Times New Roman" w:hAnsi="Times New Roman"/>
          <w:sz w:val="24"/>
          <w:szCs w:val="24"/>
        </w:rPr>
        <w:t>em</w:t>
      </w:r>
      <w:r>
        <w:rPr>
          <w:rFonts w:ascii="Times New Roman" w:hAnsi="Times New Roman"/>
          <w:sz w:val="24"/>
          <w:szCs w:val="24"/>
        </w:rPr>
        <w:t xml:space="preserve"> a contribuição SAT</w:t>
      </w:r>
      <w:r w:rsidR="00014115">
        <w:rPr>
          <w:rFonts w:ascii="Times New Roman" w:hAnsi="Times New Roman"/>
          <w:sz w:val="24"/>
          <w:szCs w:val="24"/>
        </w:rPr>
        <w:t>, c</w:t>
      </w:r>
      <w:r w:rsidR="006A3A3C">
        <w:rPr>
          <w:rFonts w:ascii="Times New Roman" w:hAnsi="Times New Roman"/>
          <w:sz w:val="24"/>
          <w:szCs w:val="24"/>
        </w:rPr>
        <w:t>olocando assim, o empregado domé</w:t>
      </w:r>
      <w:r w:rsidR="00014115">
        <w:rPr>
          <w:rFonts w:ascii="Times New Roman" w:hAnsi="Times New Roman"/>
          <w:sz w:val="24"/>
          <w:szCs w:val="24"/>
        </w:rPr>
        <w:t>stico como mais um segurado coberto, capaz de perceber os benefícios previdenciários por acidente de trabalho.</w:t>
      </w:r>
    </w:p>
    <w:p w:rsidR="002769FE" w:rsidRDefault="00014115"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Por se tratar de norma de eficácia limi</w:t>
      </w:r>
      <w:r w:rsidR="006A3A3C">
        <w:rPr>
          <w:rFonts w:ascii="Times New Roman" w:hAnsi="Times New Roman"/>
          <w:sz w:val="24"/>
          <w:szCs w:val="24"/>
        </w:rPr>
        <w:t>tada, tal emenda constitucional</w:t>
      </w:r>
      <w:r>
        <w:rPr>
          <w:rFonts w:ascii="Times New Roman" w:hAnsi="Times New Roman"/>
          <w:sz w:val="24"/>
          <w:szCs w:val="24"/>
        </w:rPr>
        <w:t xml:space="preserve"> só começou a produzir efeitos com a chegada da Lei Complementar 150 de 2015, equiparando uma grande gama dos direitos dos empregados aos empregados domésticos. </w:t>
      </w:r>
      <w:r w:rsidR="0027166A">
        <w:rPr>
          <w:rFonts w:ascii="Times New Roman" w:hAnsi="Times New Roman"/>
          <w:sz w:val="24"/>
          <w:szCs w:val="24"/>
        </w:rPr>
        <w:t>E</w:t>
      </w:r>
      <w:r>
        <w:rPr>
          <w:rFonts w:ascii="Times New Roman" w:hAnsi="Times New Roman"/>
          <w:sz w:val="24"/>
          <w:szCs w:val="24"/>
        </w:rPr>
        <w:t>ntre uma das suas modificações, a nova redação do artigo 18, §1° da</w:t>
      </w:r>
      <w:r w:rsidR="002769FE">
        <w:rPr>
          <w:rFonts w:ascii="Times New Roman" w:hAnsi="Times New Roman"/>
          <w:sz w:val="24"/>
          <w:szCs w:val="24"/>
        </w:rPr>
        <w:t xml:space="preserve"> lei 8.213/91, q</w:t>
      </w:r>
      <w:r w:rsidR="006A3A3C">
        <w:rPr>
          <w:rFonts w:ascii="Times New Roman" w:hAnsi="Times New Roman"/>
          <w:sz w:val="24"/>
          <w:szCs w:val="24"/>
        </w:rPr>
        <w:t>ue agora inclui o empregado domé</w:t>
      </w:r>
      <w:r w:rsidR="002769FE">
        <w:rPr>
          <w:rFonts w:ascii="Times New Roman" w:hAnsi="Times New Roman"/>
          <w:sz w:val="24"/>
          <w:szCs w:val="24"/>
        </w:rPr>
        <w:t>stico, equiparando-o pra efeitos acidentários, aos demais segurados acima elencados.</w:t>
      </w:r>
    </w:p>
    <w:p w:rsidR="002769FE" w:rsidRDefault="002769FE" w:rsidP="00E26387">
      <w:pPr>
        <w:pStyle w:val="PargrafodaLista"/>
        <w:spacing w:after="0" w:line="360" w:lineRule="auto"/>
        <w:ind w:left="0" w:right="-1" w:firstLine="708"/>
        <w:jc w:val="both"/>
        <w:rPr>
          <w:rFonts w:ascii="Times New Roman" w:hAnsi="Times New Roman"/>
          <w:sz w:val="24"/>
          <w:szCs w:val="24"/>
        </w:rPr>
      </w:pPr>
      <w:r>
        <w:rPr>
          <w:rFonts w:ascii="Times New Roman" w:hAnsi="Times New Roman"/>
          <w:sz w:val="24"/>
          <w:szCs w:val="24"/>
        </w:rPr>
        <w:t>Por se tratar de modificação recente, se faz necessário alguns apontamentos acerca dos empregados domésticos</w:t>
      </w:r>
      <w:r w:rsidR="00EE6A33">
        <w:rPr>
          <w:rFonts w:ascii="Times New Roman" w:hAnsi="Times New Roman"/>
          <w:sz w:val="24"/>
          <w:szCs w:val="24"/>
        </w:rPr>
        <w:t xml:space="preserve"> e os requisitos para caracteriz</w:t>
      </w:r>
      <w:r w:rsidR="006A3A3C">
        <w:rPr>
          <w:rFonts w:ascii="Times New Roman" w:hAnsi="Times New Roman"/>
          <w:sz w:val="24"/>
          <w:szCs w:val="24"/>
        </w:rPr>
        <w:t>á</w:t>
      </w:r>
      <w:r w:rsidR="00EE6A33">
        <w:rPr>
          <w:rFonts w:ascii="Times New Roman" w:hAnsi="Times New Roman"/>
          <w:sz w:val="24"/>
          <w:szCs w:val="24"/>
        </w:rPr>
        <w:t>-lo</w:t>
      </w:r>
      <w:r>
        <w:rPr>
          <w:rFonts w:ascii="Times New Roman" w:hAnsi="Times New Roman"/>
          <w:sz w:val="24"/>
          <w:szCs w:val="24"/>
        </w:rPr>
        <w:t xml:space="preserve">. </w:t>
      </w:r>
      <w:r w:rsidRPr="002769FE">
        <w:rPr>
          <w:rFonts w:ascii="Times New Roman" w:hAnsi="Times New Roman"/>
          <w:sz w:val="24"/>
          <w:szCs w:val="24"/>
        </w:rPr>
        <w:t>Considera</w:t>
      </w:r>
      <w:r>
        <w:rPr>
          <w:rFonts w:ascii="Times New Roman" w:hAnsi="Times New Roman"/>
          <w:sz w:val="24"/>
          <w:szCs w:val="24"/>
        </w:rPr>
        <w:t>ndo</w:t>
      </w:r>
      <w:r w:rsidR="006A3A3C">
        <w:rPr>
          <w:rFonts w:ascii="Times New Roman" w:hAnsi="Times New Roman"/>
          <w:sz w:val="24"/>
          <w:szCs w:val="24"/>
        </w:rPr>
        <w:t>-se empregado domé</w:t>
      </w:r>
      <w:r w:rsidRPr="002769FE">
        <w:rPr>
          <w:rFonts w:ascii="Times New Roman" w:hAnsi="Times New Roman"/>
          <w:sz w:val="24"/>
          <w:szCs w:val="24"/>
        </w:rPr>
        <w:t xml:space="preserve">stico para fins </w:t>
      </w:r>
      <w:r>
        <w:rPr>
          <w:rFonts w:ascii="Times New Roman" w:hAnsi="Times New Roman"/>
          <w:sz w:val="24"/>
          <w:szCs w:val="24"/>
        </w:rPr>
        <w:t xml:space="preserve">previdenciário, o que está no artigo 1° da LC 150/2015 que </w:t>
      </w:r>
      <w:proofErr w:type="gramStart"/>
      <w:r>
        <w:rPr>
          <w:rFonts w:ascii="Times New Roman" w:hAnsi="Times New Roman"/>
          <w:sz w:val="24"/>
          <w:szCs w:val="24"/>
        </w:rPr>
        <w:t>dispõe :</w:t>
      </w:r>
      <w:proofErr w:type="gramEnd"/>
    </w:p>
    <w:p w:rsidR="002769FE" w:rsidRPr="00E26387" w:rsidRDefault="00EE6A33" w:rsidP="00E26387">
      <w:pPr>
        <w:pStyle w:val="artigo"/>
        <w:spacing w:before="0" w:beforeAutospacing="0" w:after="0" w:afterAutospacing="0"/>
        <w:ind w:left="2268" w:right="-1"/>
        <w:jc w:val="both"/>
        <w:rPr>
          <w:sz w:val="20"/>
          <w:szCs w:val="20"/>
        </w:rPr>
      </w:pPr>
      <w:r w:rsidRPr="00E26387">
        <w:rPr>
          <w:sz w:val="20"/>
          <w:szCs w:val="20"/>
        </w:rPr>
        <w:t>“</w:t>
      </w:r>
      <w:r w:rsidR="002769FE" w:rsidRPr="00E26387">
        <w:rPr>
          <w:sz w:val="20"/>
          <w:szCs w:val="20"/>
        </w:rPr>
        <w:t>Art. 1</w:t>
      </w:r>
      <w:r w:rsidR="002769FE" w:rsidRPr="00E26387">
        <w:rPr>
          <w:sz w:val="20"/>
          <w:szCs w:val="20"/>
          <w:vertAlign w:val="superscript"/>
        </w:rPr>
        <w:t>o</w:t>
      </w:r>
      <w:r w:rsidR="002769FE" w:rsidRPr="00E26387">
        <w:rPr>
          <w:sz w:val="20"/>
          <w:szCs w:val="20"/>
        </w:rPr>
        <w:t>  Ao empregado doméstico, assim considerado aquele que presta serviços de forma contínua, subordinada, onerosa e pessoal e de finalidade não lucrativa à pessoa ou à família, no âmbito residencial destas, por mais de 2 (dois) dias por semana, aplica-se o disposto nesta Lei. </w:t>
      </w:r>
    </w:p>
    <w:p w:rsidR="00E26387" w:rsidRDefault="002769FE" w:rsidP="00E26387">
      <w:pPr>
        <w:pStyle w:val="artigo"/>
        <w:spacing w:before="0" w:beforeAutospacing="0" w:after="0" w:afterAutospacing="0"/>
        <w:ind w:left="2268" w:right="-1"/>
        <w:jc w:val="both"/>
        <w:rPr>
          <w:sz w:val="20"/>
          <w:szCs w:val="20"/>
        </w:rPr>
      </w:pPr>
      <w:r w:rsidRPr="00E26387">
        <w:rPr>
          <w:sz w:val="20"/>
          <w:szCs w:val="20"/>
        </w:rPr>
        <w:t>Parágrafo único.  É vedada a contratação de menor de 18 (dezoito) anos para desempenho de trabalho doméstico, de acordo com a Convenção n</w:t>
      </w:r>
      <w:r w:rsidRPr="00E26387">
        <w:rPr>
          <w:sz w:val="20"/>
          <w:szCs w:val="20"/>
          <w:vertAlign w:val="superscript"/>
        </w:rPr>
        <w:t>o</w:t>
      </w:r>
      <w:r w:rsidRPr="00E26387">
        <w:rPr>
          <w:sz w:val="20"/>
          <w:szCs w:val="20"/>
        </w:rPr>
        <w:t> 182, de 1999, da Organização Internacional do Trabalho (OIT) e com o</w:t>
      </w:r>
      <w:r w:rsidR="00E26387">
        <w:rPr>
          <w:sz w:val="20"/>
          <w:szCs w:val="20"/>
        </w:rPr>
        <w:t xml:space="preserve"> </w:t>
      </w:r>
      <w:hyperlink r:id="rId9" w:history="1">
        <w:r w:rsidRPr="00E26387">
          <w:rPr>
            <w:rStyle w:val="Hyperlink"/>
            <w:color w:val="auto"/>
            <w:sz w:val="20"/>
            <w:szCs w:val="20"/>
            <w:u w:val="none"/>
          </w:rPr>
          <w:t>Decreto n</w:t>
        </w:r>
        <w:r w:rsidRPr="00E26387">
          <w:rPr>
            <w:rStyle w:val="Hyperlink"/>
            <w:color w:val="auto"/>
            <w:sz w:val="20"/>
            <w:szCs w:val="20"/>
            <w:u w:val="none"/>
            <w:vertAlign w:val="superscript"/>
          </w:rPr>
          <w:t>o</w:t>
        </w:r>
        <w:r w:rsidRPr="00E26387">
          <w:rPr>
            <w:rStyle w:val="Hyperlink"/>
            <w:color w:val="auto"/>
            <w:sz w:val="20"/>
            <w:szCs w:val="20"/>
            <w:u w:val="none"/>
          </w:rPr>
          <w:t> 6.481, de 12 de junho de 2008</w:t>
        </w:r>
      </w:hyperlink>
      <w:r w:rsidR="00E35F11">
        <w:rPr>
          <w:sz w:val="20"/>
          <w:szCs w:val="20"/>
        </w:rPr>
        <w:t>. (BRASIL, 2015)</w:t>
      </w:r>
    </w:p>
    <w:p w:rsidR="00E26387" w:rsidRDefault="00E26387" w:rsidP="00E26387">
      <w:pPr>
        <w:pStyle w:val="artigo"/>
        <w:spacing w:before="0" w:beforeAutospacing="0" w:after="0" w:afterAutospacing="0"/>
        <w:ind w:left="2268" w:right="-1"/>
        <w:jc w:val="both"/>
        <w:rPr>
          <w:sz w:val="20"/>
          <w:szCs w:val="20"/>
        </w:rPr>
      </w:pPr>
    </w:p>
    <w:p w:rsidR="00EE6A33" w:rsidRPr="00E26387" w:rsidRDefault="00EE6A33" w:rsidP="00E26387">
      <w:pPr>
        <w:pStyle w:val="artigo"/>
        <w:spacing w:before="0" w:beforeAutospacing="0" w:after="0" w:afterAutospacing="0" w:line="360" w:lineRule="auto"/>
        <w:ind w:right="-1" w:firstLine="708"/>
        <w:jc w:val="both"/>
        <w:rPr>
          <w:sz w:val="20"/>
          <w:szCs w:val="20"/>
        </w:rPr>
      </w:pPr>
      <w:r>
        <w:t>Enten</w:t>
      </w:r>
      <w:r w:rsidR="006A3A3C">
        <w:t>dendo, por tanto, empregado domé</w:t>
      </w:r>
      <w:r>
        <w:t>stico, aquele que preenche os requisitos da lei acima, encerrando assim, antigas discursões quanto aos seus requisitos, e quanto ao liame temporal, sendo agora de mais de dois d</w:t>
      </w:r>
      <w:r w:rsidR="006A3A3C">
        <w:t>ias por semana, para caracterizá-lo como ví</w:t>
      </w:r>
      <w:r>
        <w:t>nculo trabalhista dom</w:t>
      </w:r>
      <w:r w:rsidR="006A3A3C">
        <w:t>é</w:t>
      </w:r>
      <w:r>
        <w:t>stico.</w:t>
      </w:r>
    </w:p>
    <w:p w:rsidR="0027166A" w:rsidRDefault="0027166A"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lastRenderedPageBreak/>
        <w:t>Foi alterado</w:t>
      </w:r>
      <w:r w:rsidR="00EE6A33">
        <w:rPr>
          <w:rFonts w:ascii="Times New Roman" w:hAnsi="Times New Roman"/>
          <w:sz w:val="24"/>
          <w:szCs w:val="24"/>
        </w:rPr>
        <w:t>,</w:t>
      </w:r>
      <w:r>
        <w:rPr>
          <w:rFonts w:ascii="Times New Roman" w:hAnsi="Times New Roman"/>
          <w:sz w:val="24"/>
          <w:szCs w:val="24"/>
        </w:rPr>
        <w:t xml:space="preserve"> também, pela L</w:t>
      </w:r>
      <w:r w:rsidR="006A3A3C">
        <w:rPr>
          <w:rFonts w:ascii="Times New Roman" w:hAnsi="Times New Roman"/>
          <w:sz w:val="24"/>
          <w:szCs w:val="24"/>
        </w:rPr>
        <w:t xml:space="preserve">ei </w:t>
      </w:r>
      <w:r>
        <w:rPr>
          <w:rFonts w:ascii="Times New Roman" w:hAnsi="Times New Roman"/>
          <w:sz w:val="24"/>
          <w:szCs w:val="24"/>
        </w:rPr>
        <w:t>C</w:t>
      </w:r>
      <w:r w:rsidR="006A3A3C">
        <w:rPr>
          <w:rFonts w:ascii="Times New Roman" w:hAnsi="Times New Roman"/>
          <w:sz w:val="24"/>
          <w:szCs w:val="24"/>
        </w:rPr>
        <w:t>omplementar</w:t>
      </w:r>
      <w:r>
        <w:rPr>
          <w:rFonts w:ascii="Times New Roman" w:hAnsi="Times New Roman"/>
          <w:sz w:val="24"/>
          <w:szCs w:val="24"/>
        </w:rPr>
        <w:t>, o artigo 19 da lei 8.213/91, para a inclusão</w:t>
      </w:r>
      <w:r w:rsidR="006A3A3C">
        <w:rPr>
          <w:rFonts w:ascii="Times New Roman" w:hAnsi="Times New Roman"/>
          <w:sz w:val="24"/>
          <w:szCs w:val="24"/>
        </w:rPr>
        <w:t xml:space="preserve"> total do empregado domé</w:t>
      </w:r>
      <w:r>
        <w:rPr>
          <w:rFonts w:ascii="Times New Roman" w:hAnsi="Times New Roman"/>
          <w:sz w:val="24"/>
          <w:szCs w:val="24"/>
        </w:rPr>
        <w:t>stico como beneficiário das prestações acident</w:t>
      </w:r>
      <w:r w:rsidR="006A3A3C">
        <w:rPr>
          <w:rFonts w:ascii="Times New Roman" w:hAnsi="Times New Roman"/>
          <w:sz w:val="24"/>
          <w:szCs w:val="24"/>
        </w:rPr>
        <w:t>á</w:t>
      </w:r>
      <w:r>
        <w:rPr>
          <w:rFonts w:ascii="Times New Roman" w:hAnsi="Times New Roman"/>
          <w:sz w:val="24"/>
          <w:szCs w:val="24"/>
        </w:rPr>
        <w:t>rias, agora, possuindo todos os benefícios na modalidade acident</w:t>
      </w:r>
      <w:r w:rsidR="006A3A3C">
        <w:rPr>
          <w:rFonts w:ascii="Times New Roman" w:hAnsi="Times New Roman"/>
          <w:sz w:val="24"/>
          <w:szCs w:val="24"/>
        </w:rPr>
        <w:t>á</w:t>
      </w:r>
      <w:r>
        <w:rPr>
          <w:rFonts w:ascii="Times New Roman" w:hAnsi="Times New Roman"/>
          <w:sz w:val="24"/>
          <w:szCs w:val="24"/>
        </w:rPr>
        <w:t>ria, como também,</w:t>
      </w:r>
      <w:proofErr w:type="gramStart"/>
      <w:r>
        <w:rPr>
          <w:rFonts w:ascii="Times New Roman" w:hAnsi="Times New Roman"/>
          <w:sz w:val="24"/>
          <w:szCs w:val="24"/>
        </w:rPr>
        <w:t xml:space="preserve">  </w:t>
      </w:r>
      <w:proofErr w:type="gramEnd"/>
      <w:r>
        <w:rPr>
          <w:rFonts w:ascii="Times New Roman" w:hAnsi="Times New Roman"/>
          <w:sz w:val="24"/>
          <w:szCs w:val="24"/>
        </w:rPr>
        <w:t>produzindo os mesmos efeitos dos demais, na caracterização como incapacidade acidentária.</w:t>
      </w:r>
    </w:p>
    <w:p w:rsidR="007546BC" w:rsidRDefault="0027166A" w:rsidP="00E26387">
      <w:pPr>
        <w:pStyle w:val="PargrafodaLista"/>
        <w:spacing w:after="0" w:line="360" w:lineRule="auto"/>
        <w:ind w:left="0" w:right="-1" w:firstLine="360"/>
        <w:jc w:val="both"/>
        <w:rPr>
          <w:rFonts w:ascii="Times New Roman" w:hAnsi="Times New Roman"/>
          <w:sz w:val="24"/>
          <w:szCs w:val="24"/>
        </w:rPr>
      </w:pPr>
      <w:r>
        <w:rPr>
          <w:rFonts w:ascii="Times New Roman" w:hAnsi="Times New Roman"/>
          <w:sz w:val="24"/>
          <w:szCs w:val="24"/>
        </w:rPr>
        <w:t>Conclui-se que, atualmente os segurados cobertos para efeitos acidentários, são</w:t>
      </w:r>
      <w:r w:rsidR="007546BC">
        <w:rPr>
          <w:rFonts w:ascii="Times New Roman" w:hAnsi="Times New Roman"/>
          <w:sz w:val="24"/>
          <w:szCs w:val="24"/>
        </w:rPr>
        <w:t xml:space="preserve"> o segurado empregado, o trabalhador avulso, o segurado especial, e os trabalhado</w:t>
      </w:r>
      <w:r w:rsidR="006A3A3C">
        <w:rPr>
          <w:rFonts w:ascii="Times New Roman" w:hAnsi="Times New Roman"/>
          <w:sz w:val="24"/>
          <w:szCs w:val="24"/>
        </w:rPr>
        <w:t xml:space="preserve">res domésticos. Possuindo </w:t>
      </w:r>
      <w:proofErr w:type="gramStart"/>
      <w:r w:rsidR="006A3A3C">
        <w:rPr>
          <w:rFonts w:ascii="Times New Roman" w:hAnsi="Times New Roman"/>
          <w:sz w:val="24"/>
          <w:szCs w:val="24"/>
        </w:rPr>
        <w:t>todos</w:t>
      </w:r>
      <w:r w:rsidR="007546BC">
        <w:rPr>
          <w:rFonts w:ascii="Times New Roman" w:hAnsi="Times New Roman"/>
          <w:sz w:val="24"/>
          <w:szCs w:val="24"/>
        </w:rPr>
        <w:t xml:space="preserve"> o</w:t>
      </w:r>
      <w:proofErr w:type="gramEnd"/>
      <w:r w:rsidR="007546BC">
        <w:rPr>
          <w:rFonts w:ascii="Times New Roman" w:hAnsi="Times New Roman"/>
          <w:sz w:val="24"/>
          <w:szCs w:val="24"/>
        </w:rPr>
        <w:t xml:space="preserve"> direito aos mesmos benefícios pagos por acidente de trabalho: pensão por morte acident</w:t>
      </w:r>
      <w:r w:rsidR="006A3A3C">
        <w:rPr>
          <w:rFonts w:ascii="Times New Roman" w:hAnsi="Times New Roman"/>
          <w:sz w:val="24"/>
          <w:szCs w:val="24"/>
        </w:rPr>
        <w:t>ária, auxílio-acidente, auxí</w:t>
      </w:r>
      <w:r w:rsidR="007546BC">
        <w:rPr>
          <w:rFonts w:ascii="Times New Roman" w:hAnsi="Times New Roman"/>
          <w:sz w:val="24"/>
          <w:szCs w:val="24"/>
        </w:rPr>
        <w:t>lio-doença e</w:t>
      </w:r>
      <w:r w:rsidR="000903F7">
        <w:rPr>
          <w:rFonts w:ascii="Times New Roman" w:hAnsi="Times New Roman"/>
          <w:sz w:val="24"/>
          <w:szCs w:val="24"/>
        </w:rPr>
        <w:t xml:space="preserve"> aposentadoria por invalidez decorrente de</w:t>
      </w:r>
      <w:r w:rsidR="007546BC">
        <w:rPr>
          <w:rFonts w:ascii="Times New Roman" w:hAnsi="Times New Roman"/>
          <w:sz w:val="24"/>
          <w:szCs w:val="24"/>
        </w:rPr>
        <w:t xml:space="preserve"> acidente de trabalho.</w:t>
      </w:r>
    </w:p>
    <w:p w:rsidR="00E26387" w:rsidRPr="00E26387" w:rsidRDefault="00E26387" w:rsidP="00E26387">
      <w:pPr>
        <w:pStyle w:val="PargrafodaLista"/>
        <w:spacing w:after="0" w:line="360" w:lineRule="auto"/>
        <w:ind w:left="0" w:right="-1" w:firstLine="360"/>
        <w:jc w:val="both"/>
        <w:rPr>
          <w:rFonts w:ascii="Times New Roman" w:hAnsi="Times New Roman"/>
          <w:sz w:val="24"/>
          <w:szCs w:val="24"/>
        </w:rPr>
      </w:pPr>
    </w:p>
    <w:p w:rsidR="00E26387" w:rsidRPr="00E26387" w:rsidRDefault="00E26387" w:rsidP="00F94C92">
      <w:pPr>
        <w:spacing w:after="0" w:line="360" w:lineRule="auto"/>
        <w:ind w:right="-1"/>
        <w:jc w:val="both"/>
        <w:rPr>
          <w:rFonts w:ascii="Times New Roman" w:hAnsi="Times New Roman"/>
          <w:b/>
          <w:sz w:val="24"/>
          <w:szCs w:val="24"/>
        </w:rPr>
      </w:pPr>
      <w:r>
        <w:rPr>
          <w:rFonts w:ascii="Times New Roman" w:hAnsi="Times New Roman"/>
          <w:b/>
          <w:sz w:val="24"/>
          <w:szCs w:val="24"/>
        </w:rPr>
        <w:t xml:space="preserve">7 </w:t>
      </w:r>
      <w:r w:rsidR="007546BC" w:rsidRPr="00E26387">
        <w:rPr>
          <w:rFonts w:ascii="Times New Roman" w:hAnsi="Times New Roman"/>
          <w:b/>
          <w:sz w:val="24"/>
          <w:szCs w:val="24"/>
        </w:rPr>
        <w:t>BENEFÍCI</w:t>
      </w:r>
      <w:r>
        <w:rPr>
          <w:rFonts w:ascii="Times New Roman" w:hAnsi="Times New Roman"/>
          <w:b/>
          <w:sz w:val="24"/>
          <w:szCs w:val="24"/>
        </w:rPr>
        <w:t>OS PREVIDENCIÁRIOS ACIDENTÁRIOS</w:t>
      </w:r>
    </w:p>
    <w:p w:rsidR="00043F89" w:rsidRDefault="00F76679"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Fica evidente a necessidade d</w:t>
      </w:r>
      <w:r w:rsidR="00A971C0">
        <w:rPr>
          <w:rFonts w:ascii="Times New Roman" w:hAnsi="Times New Roman"/>
          <w:sz w:val="24"/>
          <w:szCs w:val="24"/>
        </w:rPr>
        <w:t>a</w:t>
      </w:r>
      <w:r>
        <w:rPr>
          <w:rFonts w:ascii="Times New Roman" w:hAnsi="Times New Roman"/>
          <w:sz w:val="24"/>
          <w:szCs w:val="24"/>
        </w:rPr>
        <w:t xml:space="preserve"> explanação sobre os benefícios previdenciários de caráter acidentário, os quais são benefícios concedidos aqueles que apresentam incapacidades, limitações ou restrições para as suas atividades laborativas, por alguma moléstia ocupacional ou acidente de trabalho, gerando assim ao segurado o direito a percepção dos mesmos.</w:t>
      </w:r>
    </w:p>
    <w:p w:rsidR="00BA6D47" w:rsidRDefault="00A971C0"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São quatro os benefícios de caráter acidentário,</w:t>
      </w:r>
      <w:r w:rsidR="00BA6D47">
        <w:rPr>
          <w:rFonts w:ascii="Times New Roman" w:hAnsi="Times New Roman"/>
          <w:sz w:val="24"/>
          <w:szCs w:val="24"/>
        </w:rPr>
        <w:t xml:space="preserve"> e</w:t>
      </w:r>
      <w:r>
        <w:rPr>
          <w:rFonts w:ascii="Times New Roman" w:hAnsi="Times New Roman"/>
          <w:sz w:val="24"/>
          <w:szCs w:val="24"/>
        </w:rPr>
        <w:t xml:space="preserve"> dividem</w:t>
      </w:r>
      <w:r w:rsidR="000903F7">
        <w:rPr>
          <w:rFonts w:ascii="Times New Roman" w:hAnsi="Times New Roman"/>
          <w:sz w:val="24"/>
          <w:szCs w:val="24"/>
        </w:rPr>
        <w:t>-se em pensão por morte acidentária, auxílio-acidente, auxí</w:t>
      </w:r>
      <w:r>
        <w:rPr>
          <w:rFonts w:ascii="Times New Roman" w:hAnsi="Times New Roman"/>
          <w:sz w:val="24"/>
          <w:szCs w:val="24"/>
        </w:rPr>
        <w:t xml:space="preserve">lio doença, e aposentadoria por invalidez. Esses benefícios acidentários possuem uma diferença crucial com os benefícios comuns, que é </w:t>
      </w:r>
      <w:r w:rsidR="000903F7">
        <w:rPr>
          <w:rFonts w:ascii="Times New Roman" w:hAnsi="Times New Roman"/>
          <w:sz w:val="24"/>
          <w:szCs w:val="24"/>
        </w:rPr>
        <w:t>a</w:t>
      </w:r>
      <w:r>
        <w:rPr>
          <w:rFonts w:ascii="Times New Roman" w:hAnsi="Times New Roman"/>
          <w:sz w:val="24"/>
          <w:szCs w:val="24"/>
        </w:rPr>
        <w:t xml:space="preserve"> carência, pois no caso dos benefícios acidentários a lei é categórica e dispensa a carência para a sua concessão, isto quer dizer que, independe de um n</w:t>
      </w:r>
      <w:r w:rsidR="000903F7">
        <w:rPr>
          <w:rFonts w:ascii="Times New Roman" w:hAnsi="Times New Roman"/>
          <w:sz w:val="24"/>
          <w:szCs w:val="24"/>
        </w:rPr>
        <w:t>ú</w:t>
      </w:r>
      <w:r>
        <w:rPr>
          <w:rFonts w:ascii="Times New Roman" w:hAnsi="Times New Roman"/>
          <w:sz w:val="24"/>
          <w:szCs w:val="24"/>
        </w:rPr>
        <w:t>mero mínimo de contr</w:t>
      </w:r>
      <w:r w:rsidR="000903F7">
        <w:rPr>
          <w:rFonts w:ascii="Times New Roman" w:hAnsi="Times New Roman"/>
          <w:sz w:val="24"/>
          <w:szCs w:val="24"/>
        </w:rPr>
        <w:t>ibuição mensal</w:t>
      </w:r>
      <w:r>
        <w:rPr>
          <w:rFonts w:ascii="Times New Roman" w:hAnsi="Times New Roman"/>
          <w:sz w:val="24"/>
          <w:szCs w:val="24"/>
        </w:rPr>
        <w:t xml:space="preserve"> para ser reconhecida a qualidade de segurado</w:t>
      </w:r>
      <w:r w:rsidR="00BA6D47">
        <w:rPr>
          <w:rFonts w:ascii="Times New Roman" w:hAnsi="Times New Roman"/>
          <w:sz w:val="24"/>
          <w:szCs w:val="24"/>
        </w:rPr>
        <w:t xml:space="preserve"> (artigo 26 da lei 8213/91)</w:t>
      </w:r>
      <w:r w:rsidR="000903F7">
        <w:rPr>
          <w:rFonts w:ascii="Times New Roman" w:hAnsi="Times New Roman"/>
          <w:sz w:val="24"/>
          <w:szCs w:val="24"/>
        </w:rPr>
        <w:t>.</w:t>
      </w:r>
    </w:p>
    <w:p w:rsidR="006E37E5" w:rsidRDefault="00BA6D47"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Dentre os benefícios acima listados, encontra-se o aux</w:t>
      </w:r>
      <w:r w:rsidR="000903F7">
        <w:rPr>
          <w:rFonts w:ascii="Times New Roman" w:hAnsi="Times New Roman"/>
          <w:sz w:val="24"/>
          <w:szCs w:val="24"/>
        </w:rPr>
        <w:t>í</w:t>
      </w:r>
      <w:r>
        <w:rPr>
          <w:rFonts w:ascii="Times New Roman" w:hAnsi="Times New Roman"/>
          <w:sz w:val="24"/>
          <w:szCs w:val="24"/>
        </w:rPr>
        <w:t xml:space="preserve">lio-doença de caráter acidentário, </w:t>
      </w:r>
      <w:r w:rsidR="009D18FC">
        <w:rPr>
          <w:rFonts w:ascii="Times New Roman" w:hAnsi="Times New Roman"/>
          <w:sz w:val="24"/>
          <w:szCs w:val="24"/>
        </w:rPr>
        <w:t>um benefí</w:t>
      </w:r>
      <w:r>
        <w:rPr>
          <w:rFonts w:ascii="Times New Roman" w:hAnsi="Times New Roman"/>
          <w:sz w:val="24"/>
          <w:szCs w:val="24"/>
        </w:rPr>
        <w:t>cio</w:t>
      </w:r>
      <w:r w:rsidR="00CF693E" w:rsidRPr="00CF693E">
        <w:rPr>
          <w:rFonts w:ascii="Times New Roman" w:hAnsi="Times New Roman"/>
          <w:sz w:val="24"/>
          <w:szCs w:val="24"/>
        </w:rPr>
        <w:t xml:space="preserve"> devido ao empregado que, em virtude de acidente do tr</w:t>
      </w:r>
      <w:r w:rsidR="000903F7">
        <w:rPr>
          <w:rFonts w:ascii="Times New Roman" w:hAnsi="Times New Roman"/>
          <w:sz w:val="24"/>
          <w:szCs w:val="24"/>
        </w:rPr>
        <w:t>abalho, fica</w:t>
      </w:r>
      <w:r w:rsidR="00CF693E" w:rsidRPr="00CF693E">
        <w:rPr>
          <w:rFonts w:ascii="Times New Roman" w:hAnsi="Times New Roman"/>
          <w:sz w:val="24"/>
          <w:szCs w:val="24"/>
        </w:rPr>
        <w:t xml:space="preserve"> incapacitado para o exercício de suas atividades, por período superior a quinze dias consecutivos</w:t>
      </w:r>
      <w:r w:rsidR="00CF693E">
        <w:rPr>
          <w:rFonts w:ascii="Times New Roman" w:hAnsi="Times New Roman"/>
          <w:sz w:val="24"/>
          <w:szCs w:val="24"/>
        </w:rPr>
        <w:t xml:space="preserve"> (GARCIA, 2010</w:t>
      </w:r>
      <w:proofErr w:type="gramStart"/>
      <w:r w:rsidR="00CF693E">
        <w:rPr>
          <w:rFonts w:ascii="Times New Roman" w:hAnsi="Times New Roman"/>
          <w:sz w:val="24"/>
          <w:szCs w:val="24"/>
        </w:rPr>
        <w:t>)</w:t>
      </w:r>
      <w:r w:rsidR="009D18FC">
        <w:rPr>
          <w:rFonts w:ascii="Times New Roman" w:hAnsi="Times New Roman"/>
          <w:sz w:val="24"/>
          <w:szCs w:val="24"/>
        </w:rPr>
        <w:t>.</w:t>
      </w:r>
      <w:proofErr w:type="gramEnd"/>
      <w:r w:rsidR="00CF693E">
        <w:rPr>
          <w:rFonts w:ascii="Times New Roman" w:hAnsi="Times New Roman"/>
          <w:sz w:val="24"/>
          <w:szCs w:val="24"/>
        </w:rPr>
        <w:t xml:space="preserve">Ou melhor, é beneficio pago de forma pecuniária pelo INSS, </w:t>
      </w:r>
      <w:r w:rsidR="00D51401">
        <w:rPr>
          <w:rFonts w:ascii="Times New Roman" w:hAnsi="Times New Roman"/>
          <w:sz w:val="24"/>
          <w:szCs w:val="24"/>
        </w:rPr>
        <w:t>de feito</w:t>
      </w:r>
      <w:r w:rsidR="00CF693E">
        <w:rPr>
          <w:rFonts w:ascii="Times New Roman" w:hAnsi="Times New Roman"/>
          <w:sz w:val="24"/>
          <w:szCs w:val="24"/>
        </w:rPr>
        <w:t xml:space="preserve"> co</w:t>
      </w:r>
      <w:r w:rsidR="00D51401">
        <w:rPr>
          <w:rFonts w:ascii="Times New Roman" w:hAnsi="Times New Roman"/>
          <w:sz w:val="24"/>
          <w:szCs w:val="24"/>
        </w:rPr>
        <w:t>ntinuado</w:t>
      </w:r>
      <w:r w:rsidR="00CF693E">
        <w:rPr>
          <w:rFonts w:ascii="Times New Roman" w:hAnsi="Times New Roman"/>
          <w:sz w:val="24"/>
          <w:szCs w:val="24"/>
        </w:rPr>
        <w:t xml:space="preserve">, sem prazo determinado, </w:t>
      </w:r>
      <w:r w:rsidR="006E37E5">
        <w:rPr>
          <w:rFonts w:ascii="Times New Roman" w:hAnsi="Times New Roman"/>
          <w:sz w:val="24"/>
          <w:szCs w:val="24"/>
        </w:rPr>
        <w:t xml:space="preserve">o qual </w:t>
      </w:r>
      <w:r w:rsidR="00D51401">
        <w:rPr>
          <w:rFonts w:ascii="Times New Roman" w:hAnsi="Times New Roman"/>
          <w:sz w:val="24"/>
          <w:szCs w:val="24"/>
        </w:rPr>
        <w:t>não cessará até qu</w:t>
      </w:r>
      <w:r w:rsidR="009D18FC">
        <w:rPr>
          <w:rFonts w:ascii="Times New Roman" w:hAnsi="Times New Roman"/>
          <w:sz w:val="24"/>
          <w:szCs w:val="24"/>
        </w:rPr>
        <w:t>e seja considerado</w:t>
      </w:r>
      <w:r w:rsidR="00CF693E">
        <w:rPr>
          <w:rFonts w:ascii="Times New Roman" w:hAnsi="Times New Roman"/>
          <w:sz w:val="24"/>
          <w:szCs w:val="24"/>
        </w:rPr>
        <w:t xml:space="preserve"> como habilitado para o desempenho de nova</w:t>
      </w:r>
      <w:r w:rsidR="006E37E5">
        <w:rPr>
          <w:rFonts w:ascii="Times New Roman" w:hAnsi="Times New Roman"/>
          <w:sz w:val="24"/>
          <w:szCs w:val="24"/>
        </w:rPr>
        <w:t xml:space="preserve"> atividade, que possa lhe garantir a subsistência</w:t>
      </w:r>
      <w:r w:rsidR="00D51401">
        <w:rPr>
          <w:rFonts w:ascii="Times New Roman" w:hAnsi="Times New Roman"/>
          <w:sz w:val="24"/>
          <w:szCs w:val="24"/>
        </w:rPr>
        <w:t>, ou for</w:t>
      </w:r>
      <w:r w:rsidR="006E37E5">
        <w:rPr>
          <w:rFonts w:ascii="Times New Roman" w:hAnsi="Times New Roman"/>
          <w:sz w:val="24"/>
          <w:szCs w:val="24"/>
        </w:rPr>
        <w:t xml:space="preserve"> considerado não recuperável,</w:t>
      </w:r>
      <w:r w:rsidR="00D51401">
        <w:rPr>
          <w:rFonts w:ascii="Times New Roman" w:hAnsi="Times New Roman"/>
          <w:sz w:val="24"/>
          <w:szCs w:val="24"/>
        </w:rPr>
        <w:t xml:space="preserve"> e</w:t>
      </w:r>
      <w:r w:rsidR="006E37E5">
        <w:rPr>
          <w:rFonts w:ascii="Times New Roman" w:hAnsi="Times New Roman"/>
          <w:sz w:val="24"/>
          <w:szCs w:val="24"/>
        </w:rPr>
        <w:t xml:space="preserve"> aposentado por invalidez, estando sujeito a revisões periódicas.</w:t>
      </w:r>
    </w:p>
    <w:p w:rsidR="00CF693E" w:rsidRDefault="009D18FC"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Tal auxílio</w:t>
      </w:r>
      <w:proofErr w:type="gramStart"/>
      <w:r>
        <w:rPr>
          <w:rFonts w:ascii="Times New Roman" w:hAnsi="Times New Roman"/>
          <w:sz w:val="24"/>
          <w:szCs w:val="24"/>
        </w:rPr>
        <w:t>, e</w:t>
      </w:r>
      <w:r w:rsidR="006E37E5">
        <w:rPr>
          <w:rFonts w:ascii="Times New Roman" w:hAnsi="Times New Roman"/>
          <w:sz w:val="24"/>
          <w:szCs w:val="24"/>
        </w:rPr>
        <w:t>ncontra-se</w:t>
      </w:r>
      <w:proofErr w:type="gramEnd"/>
      <w:r w:rsidR="006E37E5">
        <w:rPr>
          <w:rFonts w:ascii="Times New Roman" w:hAnsi="Times New Roman"/>
          <w:sz w:val="24"/>
          <w:szCs w:val="24"/>
        </w:rPr>
        <w:t xml:space="preserve"> previsto nos artigos 59 a 63 da lei n°8.213 de 91, e tem o condão de auxiliar o empregado no período que achar</w:t>
      </w:r>
      <w:r w:rsidR="00D51401">
        <w:rPr>
          <w:rFonts w:ascii="Times New Roman" w:hAnsi="Times New Roman"/>
          <w:sz w:val="24"/>
          <w:szCs w:val="24"/>
        </w:rPr>
        <w:t>-se em tratamento ou recuperação</w:t>
      </w:r>
      <w:r w:rsidR="006E37E5">
        <w:rPr>
          <w:rFonts w:ascii="Times New Roman" w:hAnsi="Times New Roman"/>
          <w:sz w:val="24"/>
          <w:szCs w:val="24"/>
        </w:rPr>
        <w:t xml:space="preserve"> das lesões contraídas em face do acidente de trabalho</w:t>
      </w:r>
      <w:r w:rsidR="00D51401">
        <w:rPr>
          <w:rFonts w:ascii="Times New Roman" w:hAnsi="Times New Roman"/>
          <w:sz w:val="24"/>
          <w:szCs w:val="24"/>
        </w:rPr>
        <w:t>, até que seja dado</w:t>
      </w:r>
      <w:r w:rsidR="006E37E5">
        <w:rPr>
          <w:rFonts w:ascii="Times New Roman" w:hAnsi="Times New Roman"/>
          <w:sz w:val="24"/>
          <w:szCs w:val="24"/>
        </w:rPr>
        <w:t xml:space="preserve"> por per</w:t>
      </w:r>
      <w:r>
        <w:rPr>
          <w:rFonts w:ascii="Times New Roman" w:hAnsi="Times New Roman"/>
          <w:sz w:val="24"/>
          <w:szCs w:val="24"/>
        </w:rPr>
        <w:t>í</w:t>
      </w:r>
      <w:r w:rsidR="006E37E5">
        <w:rPr>
          <w:rFonts w:ascii="Times New Roman" w:hAnsi="Times New Roman"/>
          <w:sz w:val="24"/>
          <w:szCs w:val="24"/>
        </w:rPr>
        <w:t xml:space="preserve">cia </w:t>
      </w:r>
      <w:r>
        <w:rPr>
          <w:rFonts w:ascii="Times New Roman" w:hAnsi="Times New Roman"/>
          <w:sz w:val="24"/>
          <w:szCs w:val="24"/>
        </w:rPr>
        <w:t>mé</w:t>
      </w:r>
      <w:r w:rsidR="00C42138">
        <w:rPr>
          <w:rFonts w:ascii="Times New Roman" w:hAnsi="Times New Roman"/>
          <w:sz w:val="24"/>
          <w:szCs w:val="24"/>
        </w:rPr>
        <w:t>dica</w:t>
      </w:r>
      <w:r w:rsidR="006E37E5">
        <w:rPr>
          <w:rFonts w:ascii="Times New Roman" w:hAnsi="Times New Roman"/>
          <w:sz w:val="24"/>
          <w:szCs w:val="24"/>
        </w:rPr>
        <w:t xml:space="preserve"> que a </w:t>
      </w:r>
      <w:r w:rsidR="006E37E5">
        <w:rPr>
          <w:rFonts w:ascii="Times New Roman" w:hAnsi="Times New Roman"/>
          <w:sz w:val="24"/>
          <w:szCs w:val="24"/>
        </w:rPr>
        <w:lastRenderedPageBreak/>
        <w:t>incapacida</w:t>
      </w:r>
      <w:r w:rsidR="00D51401">
        <w:rPr>
          <w:rFonts w:ascii="Times New Roman" w:hAnsi="Times New Roman"/>
          <w:sz w:val="24"/>
          <w:szCs w:val="24"/>
        </w:rPr>
        <w:t>de do segurado é definitiva ou que há</w:t>
      </w:r>
      <w:r w:rsidR="006E37E5">
        <w:rPr>
          <w:rFonts w:ascii="Times New Roman" w:hAnsi="Times New Roman"/>
          <w:sz w:val="24"/>
          <w:szCs w:val="24"/>
        </w:rPr>
        <w:t xml:space="preserve"> possibilidade de readaptação com retorno ao trabalho.</w:t>
      </w:r>
    </w:p>
    <w:p w:rsidR="005D7C3A" w:rsidRDefault="00E26387"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O auxí</w:t>
      </w:r>
      <w:r w:rsidR="00262B36">
        <w:rPr>
          <w:rFonts w:ascii="Times New Roman" w:hAnsi="Times New Roman"/>
          <w:sz w:val="24"/>
          <w:szCs w:val="24"/>
        </w:rPr>
        <w:t>lio acidente por sua ver,</w:t>
      </w:r>
      <w:r w:rsidR="00D451EC">
        <w:rPr>
          <w:rFonts w:ascii="Times New Roman" w:hAnsi="Times New Roman"/>
          <w:sz w:val="24"/>
          <w:szCs w:val="24"/>
        </w:rPr>
        <w:t xml:space="preserve"> segundo o doutrinador Federi</w:t>
      </w:r>
      <w:r w:rsidR="005D7C3A">
        <w:rPr>
          <w:rFonts w:ascii="Times New Roman" w:hAnsi="Times New Roman"/>
          <w:sz w:val="24"/>
          <w:szCs w:val="24"/>
        </w:rPr>
        <w:t>co Amado</w:t>
      </w:r>
      <w:r w:rsidR="00D451EC">
        <w:rPr>
          <w:rFonts w:ascii="Times New Roman" w:hAnsi="Times New Roman"/>
          <w:sz w:val="24"/>
          <w:szCs w:val="24"/>
        </w:rPr>
        <w:t xml:space="preserve"> </w:t>
      </w:r>
      <w:r w:rsidR="005D7C3A">
        <w:rPr>
          <w:rFonts w:ascii="Times New Roman" w:hAnsi="Times New Roman"/>
          <w:sz w:val="24"/>
          <w:szCs w:val="24"/>
        </w:rPr>
        <w:t>(2</w:t>
      </w:r>
      <w:r w:rsidR="00AD2613">
        <w:rPr>
          <w:rFonts w:ascii="Times New Roman" w:hAnsi="Times New Roman"/>
          <w:sz w:val="24"/>
          <w:szCs w:val="24"/>
        </w:rPr>
        <w:t>014</w:t>
      </w:r>
      <w:r w:rsidR="00F94C92">
        <w:rPr>
          <w:rFonts w:ascii="Times New Roman" w:hAnsi="Times New Roman"/>
          <w:sz w:val="24"/>
          <w:szCs w:val="24"/>
        </w:rPr>
        <w:t>):</w:t>
      </w:r>
    </w:p>
    <w:p w:rsidR="00C42138" w:rsidRDefault="005D7C3A" w:rsidP="00F94C92">
      <w:pPr>
        <w:pStyle w:val="PargrafodaLista"/>
        <w:spacing w:after="0" w:line="240" w:lineRule="auto"/>
        <w:ind w:left="2268" w:right="-1"/>
        <w:jc w:val="both"/>
        <w:rPr>
          <w:rFonts w:ascii="Times New Roman" w:hAnsi="Times New Roman"/>
          <w:sz w:val="20"/>
          <w:szCs w:val="24"/>
        </w:rPr>
      </w:pPr>
      <w:r w:rsidRPr="005D7C3A">
        <w:rPr>
          <w:rFonts w:ascii="Times New Roman" w:hAnsi="Times New Roman"/>
          <w:sz w:val="20"/>
          <w:szCs w:val="24"/>
        </w:rPr>
        <w:t>“C</w:t>
      </w:r>
      <w:r w:rsidR="009D18FC">
        <w:rPr>
          <w:rFonts w:ascii="Times New Roman" w:hAnsi="Times New Roman"/>
          <w:sz w:val="20"/>
          <w:szCs w:val="24"/>
        </w:rPr>
        <w:t xml:space="preserve">onsiste no único </w:t>
      </w:r>
      <w:proofErr w:type="spellStart"/>
      <w:r w:rsidR="009D18FC">
        <w:rPr>
          <w:rFonts w:ascii="Times New Roman" w:hAnsi="Times New Roman"/>
          <w:sz w:val="20"/>
          <w:szCs w:val="24"/>
        </w:rPr>
        <w:t>bené</w:t>
      </w:r>
      <w:r w:rsidR="00262B36" w:rsidRPr="005D7C3A">
        <w:rPr>
          <w:rFonts w:ascii="Times New Roman" w:hAnsi="Times New Roman"/>
          <w:sz w:val="20"/>
          <w:szCs w:val="24"/>
        </w:rPr>
        <w:t>ficio</w:t>
      </w:r>
      <w:proofErr w:type="spellEnd"/>
      <w:r w:rsidR="00262B36" w:rsidRPr="005D7C3A">
        <w:rPr>
          <w:rFonts w:ascii="Times New Roman" w:hAnsi="Times New Roman"/>
          <w:sz w:val="20"/>
          <w:szCs w:val="24"/>
        </w:rPr>
        <w:t xml:space="preserve"> previdenciário com natureza exclusivamente indenizatória, não se destinando a substituir a remuneração do segurado, e sim servir de acréscimo aos seus rendimentos, em decorrência de um infortúnio que reduziu a sua capacidade laborativa, com efeito, será concedido ao segurado quando, após consolidação das lesões decorrentes de acidente de qualquer natureza, resultarem sequelas que impliquem redução da capacidade para o trabalho que habitualmente exercia ou mesmo impossibilidade de desempenho dessa atividade, uma vez possível </w:t>
      </w:r>
      <w:proofErr w:type="gramStart"/>
      <w:r w:rsidR="00262B36" w:rsidRPr="005D7C3A">
        <w:rPr>
          <w:rFonts w:ascii="Times New Roman" w:hAnsi="Times New Roman"/>
          <w:sz w:val="20"/>
          <w:szCs w:val="24"/>
        </w:rPr>
        <w:t>a</w:t>
      </w:r>
      <w:proofErr w:type="gramEnd"/>
      <w:r w:rsidR="00262B36" w:rsidRPr="005D7C3A">
        <w:rPr>
          <w:rFonts w:ascii="Times New Roman" w:hAnsi="Times New Roman"/>
          <w:sz w:val="20"/>
          <w:szCs w:val="24"/>
        </w:rPr>
        <w:t xml:space="preserve"> reabilitação profissional para outra que garanta a subsistência do segurado.</w:t>
      </w:r>
      <w:r w:rsidR="00F94C92">
        <w:rPr>
          <w:rFonts w:ascii="Times New Roman" w:hAnsi="Times New Roman"/>
          <w:sz w:val="20"/>
          <w:szCs w:val="24"/>
        </w:rPr>
        <w:t xml:space="preserve"> (AMADO, 2014, p. 551)</w:t>
      </w:r>
    </w:p>
    <w:p w:rsidR="005D7C3A" w:rsidRDefault="005D7C3A" w:rsidP="00E26387">
      <w:pPr>
        <w:pStyle w:val="PargrafodaLista"/>
        <w:spacing w:after="0" w:line="240" w:lineRule="auto"/>
        <w:ind w:left="2268" w:right="-1"/>
        <w:jc w:val="both"/>
        <w:rPr>
          <w:rFonts w:ascii="Times New Roman" w:hAnsi="Times New Roman"/>
          <w:sz w:val="20"/>
          <w:szCs w:val="24"/>
        </w:rPr>
      </w:pPr>
    </w:p>
    <w:p w:rsidR="005D7C3A" w:rsidRDefault="005D7C3A"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Assim, para o seu pagamento é preciso que preencha os requisitos</w:t>
      </w:r>
      <w:r w:rsidR="009D18FC">
        <w:rPr>
          <w:rFonts w:ascii="Times New Roman" w:hAnsi="Times New Roman"/>
          <w:sz w:val="24"/>
          <w:szCs w:val="24"/>
        </w:rPr>
        <w:t>:</w:t>
      </w:r>
      <w:r>
        <w:rPr>
          <w:rFonts w:ascii="Times New Roman" w:hAnsi="Times New Roman"/>
          <w:sz w:val="24"/>
          <w:szCs w:val="24"/>
        </w:rPr>
        <w:t xml:space="preserve"> </w:t>
      </w:r>
      <w:r w:rsidR="009D18FC">
        <w:rPr>
          <w:rFonts w:ascii="Times New Roman" w:hAnsi="Times New Roman"/>
          <w:sz w:val="24"/>
          <w:szCs w:val="24"/>
        </w:rPr>
        <w:t>ocorrência de</w:t>
      </w:r>
      <w:r>
        <w:rPr>
          <w:rFonts w:ascii="Times New Roman" w:hAnsi="Times New Roman"/>
          <w:sz w:val="24"/>
          <w:szCs w:val="24"/>
        </w:rPr>
        <w:t xml:space="preserve"> um acident</w:t>
      </w:r>
      <w:r w:rsidR="009D18FC">
        <w:rPr>
          <w:rFonts w:ascii="Times New Roman" w:hAnsi="Times New Roman"/>
          <w:sz w:val="24"/>
          <w:szCs w:val="24"/>
        </w:rPr>
        <w:t>e de qualquer natureza, com</w:t>
      </w:r>
      <w:r>
        <w:rPr>
          <w:rFonts w:ascii="Times New Roman" w:hAnsi="Times New Roman"/>
          <w:sz w:val="24"/>
          <w:szCs w:val="24"/>
        </w:rPr>
        <w:t xml:space="preserve"> sequela</w:t>
      </w:r>
      <w:r w:rsidR="009D18FC">
        <w:rPr>
          <w:rFonts w:ascii="Times New Roman" w:hAnsi="Times New Roman"/>
          <w:sz w:val="24"/>
          <w:szCs w:val="24"/>
        </w:rPr>
        <w:t>s</w:t>
      </w:r>
      <w:r>
        <w:rPr>
          <w:rFonts w:ascii="Times New Roman" w:hAnsi="Times New Roman"/>
          <w:sz w:val="24"/>
          <w:szCs w:val="24"/>
        </w:rPr>
        <w:t>, e que ocorra a perda funcional para o trabalho que o segurado desenvolvia com habitualidade</w:t>
      </w:r>
      <w:r w:rsidR="009D18FC">
        <w:rPr>
          <w:rFonts w:ascii="Times New Roman" w:hAnsi="Times New Roman"/>
          <w:sz w:val="24"/>
          <w:szCs w:val="24"/>
        </w:rPr>
        <w:t>,</w:t>
      </w:r>
      <w:r>
        <w:rPr>
          <w:rFonts w:ascii="Times New Roman" w:hAnsi="Times New Roman"/>
          <w:sz w:val="24"/>
          <w:szCs w:val="24"/>
        </w:rPr>
        <w:t xml:space="preserve"> ou que impossibilite o desempenho da atividade que exercia no perío</w:t>
      </w:r>
      <w:r w:rsidR="009D18FC">
        <w:rPr>
          <w:rFonts w:ascii="Times New Roman" w:hAnsi="Times New Roman"/>
          <w:sz w:val="24"/>
          <w:szCs w:val="24"/>
        </w:rPr>
        <w:t>do anterior ao acidente, e que</w:t>
      </w:r>
      <w:r>
        <w:rPr>
          <w:rFonts w:ascii="Times New Roman" w:hAnsi="Times New Roman"/>
          <w:sz w:val="24"/>
          <w:szCs w:val="24"/>
        </w:rPr>
        <w:t xml:space="preserve"> permita o desempenho de outra atividade laboral, após proces</w:t>
      </w:r>
      <w:r w:rsidR="00D451EC">
        <w:rPr>
          <w:rFonts w:ascii="Times New Roman" w:hAnsi="Times New Roman"/>
          <w:sz w:val="24"/>
          <w:szCs w:val="24"/>
        </w:rPr>
        <w:t>so de reabilitação profissional.</w:t>
      </w:r>
    </w:p>
    <w:p w:rsidR="00D451EC" w:rsidRDefault="00D451EC"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A aposentadoria por incapacidade</w:t>
      </w:r>
      <w:r w:rsidR="009D18FC">
        <w:rPr>
          <w:rFonts w:ascii="Times New Roman" w:hAnsi="Times New Roman"/>
          <w:sz w:val="24"/>
          <w:szCs w:val="24"/>
        </w:rPr>
        <w:t>,</w:t>
      </w:r>
      <w:r>
        <w:rPr>
          <w:rFonts w:ascii="Times New Roman" w:hAnsi="Times New Roman"/>
          <w:sz w:val="24"/>
          <w:szCs w:val="24"/>
        </w:rPr>
        <w:t xml:space="preserve"> por sua vez, é devido sempre que o segurado estiver incapacitado definitivamente para qualquer atividade laborativa. Em sentido amplo, essa incapacidade não precisa ser estritamente acometida por acidente do trabalho, não fazendo o legislador distinção entre as duas modalidades. </w:t>
      </w:r>
      <w:r w:rsidRPr="00D451EC">
        <w:rPr>
          <w:rFonts w:ascii="Times New Roman" w:hAnsi="Times New Roman"/>
          <w:sz w:val="24"/>
          <w:szCs w:val="24"/>
        </w:rPr>
        <w:t>Está prevista nos artigos 42 a 47 da lei 8.213 de 91</w:t>
      </w:r>
      <w:r>
        <w:rPr>
          <w:rFonts w:ascii="Times New Roman" w:hAnsi="Times New Roman"/>
          <w:sz w:val="24"/>
          <w:szCs w:val="24"/>
        </w:rPr>
        <w:t>.</w:t>
      </w:r>
    </w:p>
    <w:p w:rsidR="00D51401" w:rsidRDefault="00D451EC" w:rsidP="00E26387">
      <w:pPr>
        <w:pStyle w:val="PargrafodaLista"/>
        <w:spacing w:line="360" w:lineRule="auto"/>
        <w:ind w:left="0" w:right="-1" w:firstLine="708"/>
        <w:jc w:val="both"/>
        <w:rPr>
          <w:rFonts w:ascii="Times New Roman" w:hAnsi="Times New Roman"/>
          <w:sz w:val="24"/>
          <w:szCs w:val="24"/>
        </w:rPr>
      </w:pPr>
      <w:proofErr w:type="gramStart"/>
      <w:r>
        <w:rPr>
          <w:rFonts w:ascii="Times New Roman" w:hAnsi="Times New Roman"/>
          <w:sz w:val="24"/>
          <w:szCs w:val="24"/>
        </w:rPr>
        <w:t>Este beneficio</w:t>
      </w:r>
      <w:proofErr w:type="gramEnd"/>
      <w:r>
        <w:rPr>
          <w:rFonts w:ascii="Times New Roman" w:hAnsi="Times New Roman"/>
          <w:sz w:val="24"/>
          <w:szCs w:val="24"/>
        </w:rPr>
        <w:t>, em caráter acidentário, é o concedido ao trabalhador acidentado</w:t>
      </w:r>
      <w:r w:rsidR="009D18FC">
        <w:rPr>
          <w:rFonts w:ascii="Times New Roman" w:hAnsi="Times New Roman"/>
          <w:sz w:val="24"/>
          <w:szCs w:val="24"/>
        </w:rPr>
        <w:t>, que independe de o mesmo estar</w:t>
      </w:r>
      <w:r>
        <w:rPr>
          <w:rFonts w:ascii="Times New Roman" w:hAnsi="Times New Roman"/>
          <w:sz w:val="24"/>
          <w:szCs w:val="24"/>
        </w:rPr>
        <w:t xml:space="preserve"> ou não recebendo pagamentos </w:t>
      </w:r>
      <w:r w:rsidR="008F6391">
        <w:rPr>
          <w:rFonts w:ascii="Times New Roman" w:hAnsi="Times New Roman"/>
          <w:sz w:val="24"/>
          <w:szCs w:val="24"/>
        </w:rPr>
        <w:t>de</w:t>
      </w:r>
      <w:r>
        <w:rPr>
          <w:rFonts w:ascii="Times New Roman" w:hAnsi="Times New Roman"/>
          <w:sz w:val="24"/>
          <w:szCs w:val="24"/>
        </w:rPr>
        <w:t xml:space="preserve"> auxílio-doença acidentário,</w:t>
      </w:r>
      <w:r w:rsidR="008F6391">
        <w:rPr>
          <w:rFonts w:ascii="Times New Roman" w:hAnsi="Times New Roman"/>
          <w:sz w:val="24"/>
          <w:szCs w:val="24"/>
        </w:rPr>
        <w:t xml:space="preserve"> mostrando-se apenas que está incapacitado para o exercício da atividade laboral, e é insuscetível de readaptação para qualquer atividade que lhe garanta a subsistência. </w:t>
      </w:r>
      <w:r>
        <w:rPr>
          <w:rFonts w:ascii="Times New Roman" w:hAnsi="Times New Roman"/>
          <w:sz w:val="24"/>
          <w:szCs w:val="24"/>
        </w:rPr>
        <w:t xml:space="preserve"> </w:t>
      </w:r>
      <w:r w:rsidR="008F6391">
        <w:rPr>
          <w:rFonts w:ascii="Times New Roman" w:hAnsi="Times New Roman"/>
          <w:sz w:val="24"/>
          <w:szCs w:val="24"/>
        </w:rPr>
        <w:t>Ou seja, consiste em benef</w:t>
      </w:r>
      <w:r w:rsidR="00F124CA">
        <w:rPr>
          <w:rFonts w:ascii="Times New Roman" w:hAnsi="Times New Roman"/>
          <w:sz w:val="24"/>
          <w:szCs w:val="24"/>
        </w:rPr>
        <w:t>í</w:t>
      </w:r>
      <w:r w:rsidR="008F6391">
        <w:rPr>
          <w:rFonts w:ascii="Times New Roman" w:hAnsi="Times New Roman"/>
          <w:sz w:val="24"/>
          <w:szCs w:val="24"/>
        </w:rPr>
        <w:t>cio concedido ao empregado acidentado ou acometido de moléstias ocupacionais que apresenta incapacidade total e permanente, enquanto durar a incapacidade. Não possuindo caráter definitivo, podendo ser cessado a qualquer tempo, se constatada a recuperação da capacidade para o trabalho.</w:t>
      </w:r>
    </w:p>
    <w:p w:rsidR="005522D7" w:rsidRDefault="005522D7" w:rsidP="00E26387">
      <w:pPr>
        <w:pStyle w:val="PargrafodaLista"/>
        <w:spacing w:line="360" w:lineRule="auto"/>
        <w:ind w:left="0" w:right="-1" w:firstLine="708"/>
        <w:jc w:val="both"/>
        <w:rPr>
          <w:rFonts w:ascii="Times New Roman" w:hAnsi="Times New Roman"/>
          <w:sz w:val="24"/>
          <w:szCs w:val="24"/>
        </w:rPr>
      </w:pPr>
      <w:r>
        <w:rPr>
          <w:rFonts w:ascii="Times New Roman" w:hAnsi="Times New Roman"/>
          <w:sz w:val="24"/>
          <w:szCs w:val="24"/>
        </w:rPr>
        <w:t xml:space="preserve">Por </w:t>
      </w:r>
      <w:r w:rsidR="00F124CA">
        <w:rPr>
          <w:rFonts w:ascii="Times New Roman" w:hAnsi="Times New Roman"/>
          <w:sz w:val="24"/>
          <w:szCs w:val="24"/>
        </w:rPr>
        <w:t>fim, a pensão por morte acidentá</w:t>
      </w:r>
      <w:r>
        <w:rPr>
          <w:rFonts w:ascii="Times New Roman" w:hAnsi="Times New Roman"/>
          <w:sz w:val="24"/>
          <w:szCs w:val="24"/>
        </w:rPr>
        <w:t xml:space="preserve">ria consiste em </w:t>
      </w:r>
      <w:r w:rsidR="00F124CA">
        <w:rPr>
          <w:rFonts w:ascii="Times New Roman" w:hAnsi="Times New Roman"/>
          <w:sz w:val="24"/>
          <w:szCs w:val="24"/>
        </w:rPr>
        <w:t>um benefí</w:t>
      </w:r>
      <w:r>
        <w:rPr>
          <w:rFonts w:ascii="Times New Roman" w:hAnsi="Times New Roman"/>
          <w:sz w:val="24"/>
          <w:szCs w:val="24"/>
        </w:rPr>
        <w:t>cio pago aos d</w:t>
      </w:r>
      <w:r w:rsidR="00F124CA">
        <w:rPr>
          <w:rFonts w:ascii="Times New Roman" w:hAnsi="Times New Roman"/>
          <w:sz w:val="24"/>
          <w:szCs w:val="24"/>
        </w:rPr>
        <w:t>ependentes do segurado falecido.</w:t>
      </w:r>
      <w:r>
        <w:rPr>
          <w:rFonts w:ascii="Times New Roman" w:hAnsi="Times New Roman"/>
          <w:sz w:val="24"/>
          <w:szCs w:val="24"/>
        </w:rPr>
        <w:t xml:space="preserve"> </w:t>
      </w:r>
      <w:r w:rsidR="00F124CA">
        <w:rPr>
          <w:rFonts w:ascii="Times New Roman" w:hAnsi="Times New Roman"/>
          <w:sz w:val="24"/>
          <w:szCs w:val="24"/>
        </w:rPr>
        <w:t>Tal benefí</w:t>
      </w:r>
      <w:r>
        <w:rPr>
          <w:rFonts w:ascii="Times New Roman" w:hAnsi="Times New Roman"/>
          <w:sz w:val="24"/>
          <w:szCs w:val="24"/>
        </w:rPr>
        <w:t>cio encontra-se estabelecido nos artigos 74 a 79 da lei 8.213 de 91, no qual é devido apenas em caso onde o acidente de trabalho gerou consequências fatais, levando o trabalhador a óbito. Por essas características, trata-se de benef</w:t>
      </w:r>
      <w:r w:rsidR="00F124CA">
        <w:rPr>
          <w:rFonts w:ascii="Times New Roman" w:hAnsi="Times New Roman"/>
          <w:sz w:val="24"/>
          <w:szCs w:val="24"/>
        </w:rPr>
        <w:t>í</w:t>
      </w:r>
      <w:r>
        <w:rPr>
          <w:rFonts w:ascii="Times New Roman" w:hAnsi="Times New Roman"/>
          <w:sz w:val="24"/>
          <w:szCs w:val="24"/>
        </w:rPr>
        <w:t>cio com o objetivo de suprir, ou pelo menos minimizar</w:t>
      </w:r>
      <w:r w:rsidR="00F124CA">
        <w:rPr>
          <w:rFonts w:ascii="Times New Roman" w:hAnsi="Times New Roman"/>
          <w:sz w:val="24"/>
          <w:szCs w:val="24"/>
        </w:rPr>
        <w:t>,</w:t>
      </w:r>
      <w:r>
        <w:rPr>
          <w:rFonts w:ascii="Times New Roman" w:hAnsi="Times New Roman"/>
          <w:sz w:val="24"/>
          <w:szCs w:val="24"/>
        </w:rPr>
        <w:t xml:space="preserve"> a falta daquele </w:t>
      </w:r>
      <w:r w:rsidR="005D4038">
        <w:rPr>
          <w:rFonts w:ascii="Times New Roman" w:hAnsi="Times New Roman"/>
          <w:sz w:val="24"/>
          <w:szCs w:val="24"/>
        </w:rPr>
        <w:t>que provia a renda mensal da casa</w:t>
      </w:r>
      <w:r w:rsidR="00F124CA">
        <w:rPr>
          <w:rFonts w:ascii="Times New Roman" w:hAnsi="Times New Roman"/>
          <w:sz w:val="24"/>
          <w:szCs w:val="24"/>
        </w:rPr>
        <w:t>. S</w:t>
      </w:r>
      <w:r w:rsidR="005D4038">
        <w:rPr>
          <w:rFonts w:ascii="Times New Roman" w:hAnsi="Times New Roman"/>
          <w:sz w:val="24"/>
          <w:szCs w:val="24"/>
        </w:rPr>
        <w:t>endo</w:t>
      </w:r>
      <w:r w:rsidR="00F124CA">
        <w:rPr>
          <w:rFonts w:ascii="Times New Roman" w:hAnsi="Times New Roman"/>
          <w:sz w:val="24"/>
          <w:szCs w:val="24"/>
        </w:rPr>
        <w:t>,</w:t>
      </w:r>
      <w:r w:rsidR="005D4038">
        <w:rPr>
          <w:rFonts w:ascii="Times New Roman" w:hAnsi="Times New Roman"/>
          <w:sz w:val="24"/>
          <w:szCs w:val="24"/>
        </w:rPr>
        <w:t xml:space="preserve"> nestes casos</w:t>
      </w:r>
      <w:r w:rsidR="00F124CA">
        <w:rPr>
          <w:rFonts w:ascii="Times New Roman" w:hAnsi="Times New Roman"/>
          <w:sz w:val="24"/>
          <w:szCs w:val="24"/>
        </w:rPr>
        <w:t>,</w:t>
      </w:r>
      <w:r w:rsidR="005D4038">
        <w:rPr>
          <w:rFonts w:ascii="Times New Roman" w:hAnsi="Times New Roman"/>
          <w:sz w:val="24"/>
          <w:szCs w:val="24"/>
        </w:rPr>
        <w:t xml:space="preserve"> de extrema importância </w:t>
      </w:r>
      <w:proofErr w:type="gramStart"/>
      <w:r w:rsidR="005D4038">
        <w:rPr>
          <w:rFonts w:ascii="Times New Roman" w:hAnsi="Times New Roman"/>
          <w:sz w:val="24"/>
          <w:szCs w:val="24"/>
        </w:rPr>
        <w:t>a</w:t>
      </w:r>
      <w:proofErr w:type="gramEnd"/>
      <w:r w:rsidR="005D4038">
        <w:rPr>
          <w:rFonts w:ascii="Times New Roman" w:hAnsi="Times New Roman"/>
          <w:sz w:val="24"/>
          <w:szCs w:val="24"/>
        </w:rPr>
        <w:t xml:space="preserve"> comprovação do nexo de causalidade entre o acidente de trabal</w:t>
      </w:r>
      <w:r w:rsidR="00F124CA">
        <w:rPr>
          <w:rFonts w:ascii="Times New Roman" w:hAnsi="Times New Roman"/>
          <w:sz w:val="24"/>
          <w:szCs w:val="24"/>
        </w:rPr>
        <w:t xml:space="preserve">ho </w:t>
      </w:r>
      <w:r w:rsidR="005D4038">
        <w:rPr>
          <w:rFonts w:ascii="Times New Roman" w:hAnsi="Times New Roman"/>
          <w:sz w:val="24"/>
          <w:szCs w:val="24"/>
        </w:rPr>
        <w:t xml:space="preserve">e a morte do trabalhador. </w:t>
      </w:r>
    </w:p>
    <w:p w:rsidR="00F76679" w:rsidRDefault="005D4038" w:rsidP="00E35F11">
      <w:pPr>
        <w:pStyle w:val="PargrafodaLista"/>
        <w:spacing w:after="0" w:line="360" w:lineRule="auto"/>
        <w:ind w:left="0" w:right="-1" w:firstLine="709"/>
        <w:jc w:val="both"/>
        <w:rPr>
          <w:rFonts w:ascii="Times New Roman" w:hAnsi="Times New Roman"/>
          <w:sz w:val="24"/>
          <w:szCs w:val="24"/>
        </w:rPr>
      </w:pPr>
      <w:r>
        <w:rPr>
          <w:rFonts w:ascii="Times New Roman" w:hAnsi="Times New Roman"/>
          <w:sz w:val="24"/>
          <w:szCs w:val="24"/>
        </w:rPr>
        <w:lastRenderedPageBreak/>
        <w:t xml:space="preserve">Ou seja, os benefícios concedidos que </w:t>
      </w:r>
      <w:proofErr w:type="gramStart"/>
      <w:r>
        <w:rPr>
          <w:rFonts w:ascii="Times New Roman" w:hAnsi="Times New Roman"/>
          <w:sz w:val="24"/>
          <w:szCs w:val="24"/>
        </w:rPr>
        <w:t>possuem</w:t>
      </w:r>
      <w:proofErr w:type="gramEnd"/>
      <w:r>
        <w:rPr>
          <w:rFonts w:ascii="Times New Roman" w:hAnsi="Times New Roman"/>
          <w:sz w:val="24"/>
          <w:szCs w:val="24"/>
        </w:rPr>
        <w:t xml:space="preserve"> natureza acident</w:t>
      </w:r>
      <w:r w:rsidR="00F124CA">
        <w:rPr>
          <w:rFonts w:ascii="Times New Roman" w:hAnsi="Times New Roman"/>
          <w:sz w:val="24"/>
          <w:szCs w:val="24"/>
        </w:rPr>
        <w:t>á</w:t>
      </w:r>
      <w:r>
        <w:rPr>
          <w:rFonts w:ascii="Times New Roman" w:hAnsi="Times New Roman"/>
          <w:sz w:val="24"/>
          <w:szCs w:val="24"/>
        </w:rPr>
        <w:t>ria não precisam do período de carência, e repercutem além dos limites da sua concessão, como se mostrará no próximo tópico</w:t>
      </w:r>
      <w:r w:rsidR="00AD2613">
        <w:rPr>
          <w:rFonts w:ascii="Times New Roman" w:hAnsi="Times New Roman"/>
          <w:sz w:val="24"/>
          <w:szCs w:val="24"/>
        </w:rPr>
        <w:t>.</w:t>
      </w:r>
    </w:p>
    <w:p w:rsidR="00E35F11" w:rsidRPr="00E35F11" w:rsidRDefault="00E35F11" w:rsidP="00E35F11">
      <w:pPr>
        <w:pStyle w:val="PargrafodaLista"/>
        <w:spacing w:after="0" w:line="360" w:lineRule="auto"/>
        <w:ind w:left="0" w:right="-1" w:firstLine="709"/>
        <w:jc w:val="both"/>
        <w:rPr>
          <w:rFonts w:ascii="Times New Roman" w:hAnsi="Times New Roman"/>
          <w:sz w:val="24"/>
          <w:szCs w:val="24"/>
        </w:rPr>
      </w:pPr>
    </w:p>
    <w:p w:rsidR="00F94C92" w:rsidRPr="00F94C92" w:rsidRDefault="00F94C92" w:rsidP="00F94C92">
      <w:pPr>
        <w:spacing w:after="0" w:line="360" w:lineRule="auto"/>
        <w:ind w:right="-1"/>
        <w:jc w:val="both"/>
        <w:rPr>
          <w:rFonts w:ascii="Times New Roman" w:hAnsi="Times New Roman"/>
          <w:b/>
          <w:sz w:val="24"/>
          <w:szCs w:val="24"/>
        </w:rPr>
      </w:pPr>
      <w:r>
        <w:rPr>
          <w:rFonts w:ascii="Times New Roman" w:hAnsi="Times New Roman"/>
          <w:b/>
          <w:sz w:val="24"/>
          <w:szCs w:val="24"/>
        </w:rPr>
        <w:t xml:space="preserve">8 </w:t>
      </w:r>
      <w:r w:rsidR="00BE52DD">
        <w:rPr>
          <w:rFonts w:ascii="Times New Roman" w:hAnsi="Times New Roman"/>
          <w:b/>
          <w:sz w:val="24"/>
          <w:szCs w:val="24"/>
        </w:rPr>
        <w:t>PRINCIPAIS CONSEQUÊ</w:t>
      </w:r>
      <w:r w:rsidR="00651917" w:rsidRPr="00F94C92">
        <w:rPr>
          <w:rFonts w:ascii="Times New Roman" w:hAnsi="Times New Roman"/>
          <w:b/>
          <w:sz w:val="24"/>
          <w:szCs w:val="24"/>
        </w:rPr>
        <w:t>NCIAS JURÍDICAS DO RECONHECIMENTO DO ACIDENTE DE TRABALHO E DOENÇAS OCUPACIONAIS</w:t>
      </w:r>
    </w:p>
    <w:p w:rsidR="00D25FAC" w:rsidRDefault="00D25FAC"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O reconhecimento do acidente de trabalho e das doenças ocupacionais apresentam consequências que extrapolam o âmbito previdenciário, atingindo a relação de emprego entre o empregado acident</w:t>
      </w:r>
      <w:r w:rsidR="004E5404">
        <w:rPr>
          <w:rFonts w:ascii="Times New Roman" w:hAnsi="Times New Roman"/>
          <w:sz w:val="24"/>
          <w:szCs w:val="24"/>
        </w:rPr>
        <w:t>ado e o empregador. Sendo de exí</w:t>
      </w:r>
      <w:r>
        <w:rPr>
          <w:rFonts w:ascii="Times New Roman" w:hAnsi="Times New Roman"/>
          <w:sz w:val="24"/>
          <w:szCs w:val="24"/>
        </w:rPr>
        <w:t>mia importância auferir a origem laboral do acidente ou da doe</w:t>
      </w:r>
      <w:r w:rsidR="00F94C92">
        <w:rPr>
          <w:rFonts w:ascii="Times New Roman" w:hAnsi="Times New Roman"/>
          <w:sz w:val="24"/>
          <w:szCs w:val="24"/>
        </w:rPr>
        <w:t>nça sofrida pelo trabalhador,</w:t>
      </w:r>
      <w:r w:rsidR="00F124CA">
        <w:rPr>
          <w:rFonts w:ascii="Times New Roman" w:hAnsi="Times New Roman"/>
          <w:sz w:val="24"/>
          <w:szCs w:val="24"/>
        </w:rPr>
        <w:t xml:space="preserve"> para a percepção das benesses advindas da caracterização, como</w:t>
      </w:r>
      <w:r w:rsidR="00F94C92">
        <w:rPr>
          <w:rFonts w:ascii="Times New Roman" w:hAnsi="Times New Roman"/>
          <w:sz w:val="24"/>
          <w:szCs w:val="24"/>
        </w:rPr>
        <w:t xml:space="preserve"> t</w:t>
      </w:r>
      <w:r>
        <w:rPr>
          <w:rFonts w:ascii="Times New Roman" w:hAnsi="Times New Roman"/>
          <w:sz w:val="24"/>
          <w:szCs w:val="24"/>
        </w:rPr>
        <w:t xml:space="preserve">ambém </w:t>
      </w:r>
      <w:r w:rsidR="00F124CA">
        <w:rPr>
          <w:rFonts w:ascii="Times New Roman" w:hAnsi="Times New Roman"/>
          <w:sz w:val="24"/>
          <w:szCs w:val="24"/>
        </w:rPr>
        <w:t xml:space="preserve">para </w:t>
      </w:r>
      <w:r>
        <w:rPr>
          <w:rFonts w:ascii="Times New Roman" w:hAnsi="Times New Roman"/>
          <w:sz w:val="24"/>
          <w:szCs w:val="24"/>
        </w:rPr>
        <w:t>o empregador</w:t>
      </w:r>
      <w:r w:rsidR="00F124CA">
        <w:rPr>
          <w:rFonts w:ascii="Times New Roman" w:hAnsi="Times New Roman"/>
          <w:sz w:val="24"/>
          <w:szCs w:val="24"/>
        </w:rPr>
        <w:t>,</w:t>
      </w:r>
      <w:r>
        <w:rPr>
          <w:rFonts w:ascii="Times New Roman" w:hAnsi="Times New Roman"/>
          <w:sz w:val="24"/>
          <w:szCs w:val="24"/>
        </w:rPr>
        <w:t xml:space="preserve"> haja vista que ele pode eximir-se das responsabilidades decorrentes.</w:t>
      </w:r>
    </w:p>
    <w:p w:rsidR="00D25FAC" w:rsidRDefault="00F16656" w:rsidP="00F94C92">
      <w:pPr>
        <w:pStyle w:val="PargrafodaLista"/>
        <w:spacing w:line="360" w:lineRule="auto"/>
        <w:ind w:left="0" w:right="-1" w:firstLine="709"/>
        <w:jc w:val="both"/>
        <w:rPr>
          <w:rFonts w:ascii="Times New Roman" w:hAnsi="Times New Roman"/>
          <w:sz w:val="24"/>
          <w:szCs w:val="24"/>
        </w:rPr>
      </w:pPr>
      <w:proofErr w:type="gramStart"/>
      <w:r>
        <w:rPr>
          <w:rFonts w:ascii="Times New Roman" w:hAnsi="Times New Roman"/>
          <w:sz w:val="24"/>
          <w:szCs w:val="24"/>
        </w:rPr>
        <w:t>Um dos</w:t>
      </w:r>
      <w:r w:rsidR="00D25FAC">
        <w:rPr>
          <w:rFonts w:ascii="Times New Roman" w:hAnsi="Times New Roman"/>
          <w:sz w:val="24"/>
          <w:szCs w:val="24"/>
        </w:rPr>
        <w:t xml:space="preserve"> principais efeitos em decorrência de um acidente laboral correspondem</w:t>
      </w:r>
      <w:proofErr w:type="gramEnd"/>
      <w:r w:rsidR="00D25FAC">
        <w:rPr>
          <w:rFonts w:ascii="Times New Roman" w:hAnsi="Times New Roman"/>
          <w:sz w:val="24"/>
          <w:szCs w:val="24"/>
        </w:rPr>
        <w:t xml:space="preserve"> </w:t>
      </w:r>
      <w:r w:rsidR="00574198">
        <w:rPr>
          <w:rFonts w:ascii="Times New Roman" w:hAnsi="Times New Roman"/>
          <w:sz w:val="24"/>
          <w:szCs w:val="24"/>
        </w:rPr>
        <w:t>à</w:t>
      </w:r>
      <w:r w:rsidR="00D25FAC">
        <w:rPr>
          <w:rFonts w:ascii="Times New Roman" w:hAnsi="Times New Roman"/>
          <w:sz w:val="24"/>
          <w:szCs w:val="24"/>
        </w:rPr>
        <w:t xml:space="preserve"> suspensão do contrato de trabalho e o reconhecimento da estabilidade provisória do empregado.</w:t>
      </w:r>
    </w:p>
    <w:p w:rsidR="002E664B" w:rsidRDefault="00574198"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Nessa acepção, caba salientar que a doutrina traz uma discussão acerca da natureza do afastamento do empregado em vir</w:t>
      </w:r>
      <w:r w:rsidR="00F16656">
        <w:rPr>
          <w:rFonts w:ascii="Times New Roman" w:hAnsi="Times New Roman"/>
          <w:sz w:val="24"/>
          <w:szCs w:val="24"/>
        </w:rPr>
        <w:t>tude d</w:t>
      </w:r>
      <w:r>
        <w:rPr>
          <w:rFonts w:ascii="Times New Roman" w:hAnsi="Times New Roman"/>
          <w:sz w:val="24"/>
          <w:szCs w:val="24"/>
        </w:rPr>
        <w:t xml:space="preserve">o acidente laboral. </w:t>
      </w:r>
      <w:r w:rsidR="00F16656">
        <w:rPr>
          <w:rFonts w:ascii="Times New Roman" w:hAnsi="Times New Roman"/>
          <w:sz w:val="24"/>
          <w:szCs w:val="24"/>
        </w:rPr>
        <w:t>De um lado</w:t>
      </w:r>
      <w:r w:rsidR="002E664B">
        <w:rPr>
          <w:rFonts w:ascii="Times New Roman" w:hAnsi="Times New Roman"/>
          <w:sz w:val="24"/>
          <w:szCs w:val="24"/>
        </w:rPr>
        <w:t xml:space="preserve"> defende</w:t>
      </w:r>
      <w:r w:rsidR="00F16656">
        <w:rPr>
          <w:rFonts w:ascii="Times New Roman" w:hAnsi="Times New Roman"/>
          <w:sz w:val="24"/>
          <w:szCs w:val="24"/>
        </w:rPr>
        <w:t>-se</w:t>
      </w:r>
      <w:r w:rsidR="002E664B">
        <w:rPr>
          <w:rFonts w:ascii="Times New Roman" w:hAnsi="Times New Roman"/>
          <w:sz w:val="24"/>
          <w:szCs w:val="24"/>
        </w:rPr>
        <w:t xml:space="preserve"> que </w:t>
      </w:r>
      <w:r w:rsidR="00F16656">
        <w:rPr>
          <w:rFonts w:ascii="Times New Roman" w:hAnsi="Times New Roman"/>
          <w:sz w:val="24"/>
          <w:szCs w:val="24"/>
        </w:rPr>
        <w:t xml:space="preserve">se </w:t>
      </w:r>
      <w:r w:rsidR="002E664B">
        <w:rPr>
          <w:rFonts w:ascii="Times New Roman" w:hAnsi="Times New Roman"/>
          <w:sz w:val="24"/>
          <w:szCs w:val="24"/>
        </w:rPr>
        <w:t>trata de</w:t>
      </w:r>
      <w:proofErr w:type="gramStart"/>
      <w:r w:rsidR="002E664B">
        <w:rPr>
          <w:rFonts w:ascii="Times New Roman" w:hAnsi="Times New Roman"/>
          <w:sz w:val="24"/>
          <w:szCs w:val="24"/>
        </w:rPr>
        <w:t xml:space="preserve">  </w:t>
      </w:r>
      <w:proofErr w:type="gramEnd"/>
      <w:r w:rsidR="002E664B">
        <w:rPr>
          <w:rFonts w:ascii="Times New Roman" w:hAnsi="Times New Roman"/>
          <w:sz w:val="24"/>
          <w:szCs w:val="24"/>
        </w:rPr>
        <w:t>hipó</w:t>
      </w:r>
      <w:r w:rsidR="00F16656">
        <w:rPr>
          <w:rFonts w:ascii="Times New Roman" w:hAnsi="Times New Roman"/>
          <w:sz w:val="24"/>
          <w:szCs w:val="24"/>
        </w:rPr>
        <w:t>tese de interrupção do contrato</w:t>
      </w:r>
      <w:r w:rsidR="002E664B">
        <w:rPr>
          <w:rFonts w:ascii="Times New Roman" w:hAnsi="Times New Roman"/>
          <w:sz w:val="24"/>
          <w:szCs w:val="24"/>
        </w:rPr>
        <w:t xml:space="preserve"> laboral, visto que, durante os quinze dias iniciais do afastamento, os encargos ficam para o empregador e só no decimo sexto dia que o pagamento é transferido para a Previdência Social. Assim,</w:t>
      </w:r>
      <w:r w:rsidR="00F16656">
        <w:rPr>
          <w:rFonts w:ascii="Times New Roman" w:hAnsi="Times New Roman"/>
          <w:sz w:val="24"/>
          <w:szCs w:val="24"/>
        </w:rPr>
        <w:t xml:space="preserve"> de acordo com o artigo 4°, pará</w:t>
      </w:r>
      <w:r w:rsidR="002E664B">
        <w:rPr>
          <w:rFonts w:ascii="Times New Roman" w:hAnsi="Times New Roman"/>
          <w:sz w:val="24"/>
          <w:szCs w:val="24"/>
        </w:rPr>
        <w:t>grafo único, da Conso</w:t>
      </w:r>
      <w:r w:rsidR="00F16656">
        <w:rPr>
          <w:rFonts w:ascii="Times New Roman" w:hAnsi="Times New Roman"/>
          <w:sz w:val="24"/>
          <w:szCs w:val="24"/>
        </w:rPr>
        <w:t>lidação das Leis Trabalhistas (</w:t>
      </w:r>
      <w:r w:rsidR="002E664B">
        <w:rPr>
          <w:rFonts w:ascii="Times New Roman" w:hAnsi="Times New Roman"/>
          <w:sz w:val="24"/>
          <w:szCs w:val="24"/>
        </w:rPr>
        <w:t>C</w:t>
      </w:r>
      <w:r w:rsidR="00F16656">
        <w:rPr>
          <w:rFonts w:ascii="Times New Roman" w:hAnsi="Times New Roman"/>
          <w:sz w:val="24"/>
          <w:szCs w:val="24"/>
        </w:rPr>
        <w:t>.</w:t>
      </w:r>
      <w:r w:rsidR="002E664B">
        <w:rPr>
          <w:rFonts w:ascii="Times New Roman" w:hAnsi="Times New Roman"/>
          <w:sz w:val="24"/>
          <w:szCs w:val="24"/>
        </w:rPr>
        <w:t>L</w:t>
      </w:r>
      <w:r w:rsidR="00F16656">
        <w:rPr>
          <w:rFonts w:ascii="Times New Roman" w:hAnsi="Times New Roman"/>
          <w:sz w:val="24"/>
          <w:szCs w:val="24"/>
        </w:rPr>
        <w:t>.</w:t>
      </w:r>
      <w:r w:rsidR="002E664B">
        <w:rPr>
          <w:rFonts w:ascii="Times New Roman" w:hAnsi="Times New Roman"/>
          <w:sz w:val="24"/>
          <w:szCs w:val="24"/>
        </w:rPr>
        <w:t>T</w:t>
      </w:r>
      <w:r w:rsidR="00F16656">
        <w:rPr>
          <w:rFonts w:ascii="Times New Roman" w:hAnsi="Times New Roman"/>
          <w:sz w:val="24"/>
          <w:szCs w:val="24"/>
        </w:rPr>
        <w:t>.),</w:t>
      </w:r>
      <w:r w:rsidR="002E664B">
        <w:rPr>
          <w:rFonts w:ascii="Times New Roman" w:hAnsi="Times New Roman"/>
          <w:sz w:val="24"/>
          <w:szCs w:val="24"/>
        </w:rPr>
        <w:t xml:space="preserve"> esse período que o empregado passa afastado é tido como tempo de serviço, assim gerando o dever do empregador de pagar o FGTS. Apó</w:t>
      </w:r>
      <w:r w:rsidR="00F16656">
        <w:rPr>
          <w:rFonts w:ascii="Times New Roman" w:hAnsi="Times New Roman"/>
          <w:sz w:val="24"/>
          <w:szCs w:val="24"/>
        </w:rPr>
        <w:t>s o dé</w:t>
      </w:r>
      <w:r w:rsidR="002E664B">
        <w:rPr>
          <w:rFonts w:ascii="Times New Roman" w:hAnsi="Times New Roman"/>
          <w:sz w:val="24"/>
          <w:szCs w:val="24"/>
        </w:rPr>
        <w:t xml:space="preserve">cimo sexto dia ocorre </w:t>
      </w:r>
      <w:proofErr w:type="gramStart"/>
      <w:r w:rsidR="002E664B">
        <w:rPr>
          <w:rFonts w:ascii="Times New Roman" w:hAnsi="Times New Roman"/>
          <w:sz w:val="24"/>
          <w:szCs w:val="24"/>
        </w:rPr>
        <w:t>a</w:t>
      </w:r>
      <w:proofErr w:type="gramEnd"/>
      <w:r w:rsidR="002E664B">
        <w:rPr>
          <w:rFonts w:ascii="Times New Roman" w:hAnsi="Times New Roman"/>
          <w:sz w:val="24"/>
          <w:szCs w:val="24"/>
        </w:rPr>
        <w:t xml:space="preserve"> transição, e nessa transição há elementos capazes de configurar tanto o afastamento como a interrupção do contrato de trabalho. ( GARCIA, 2010)</w:t>
      </w:r>
    </w:p>
    <w:p w:rsidR="00B57879" w:rsidRDefault="00B57879"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 xml:space="preserve">Entretanto, a doutrina majoritária, entende que o afastamento motivado pelo acidente laboral, bem como pela doença ocupacional, é caso de interrupção e suspensão do contrato laborativo, sendo interrompido nos quinze primeiros dias, e suspenso </w:t>
      </w:r>
      <w:r w:rsidR="00C33CC5">
        <w:rPr>
          <w:rFonts w:ascii="Times New Roman" w:hAnsi="Times New Roman"/>
          <w:sz w:val="24"/>
          <w:szCs w:val="24"/>
        </w:rPr>
        <w:t>nos dias subsequentes,</w:t>
      </w:r>
      <w:r>
        <w:rPr>
          <w:rFonts w:ascii="Times New Roman" w:hAnsi="Times New Roman"/>
          <w:sz w:val="24"/>
          <w:szCs w:val="24"/>
        </w:rPr>
        <w:t xml:space="preserve"> sendo devido o pagamento de FGTS e conta</w:t>
      </w:r>
      <w:r w:rsidR="00C33CC5">
        <w:rPr>
          <w:rFonts w:ascii="Times New Roman" w:hAnsi="Times New Roman"/>
          <w:sz w:val="24"/>
          <w:szCs w:val="24"/>
        </w:rPr>
        <w:t>ndo-</w:t>
      </w:r>
      <w:r>
        <w:rPr>
          <w:rFonts w:ascii="Times New Roman" w:hAnsi="Times New Roman"/>
          <w:sz w:val="24"/>
          <w:szCs w:val="24"/>
        </w:rPr>
        <w:t>se o tempo de serviço. (MARTINS, 2009)</w:t>
      </w:r>
    </w:p>
    <w:p w:rsidR="00B57879" w:rsidRDefault="00B57879"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Uma das consequências jurídicas, também</w:t>
      </w:r>
      <w:r w:rsidR="00EC1598">
        <w:rPr>
          <w:rFonts w:ascii="Times New Roman" w:hAnsi="Times New Roman"/>
          <w:sz w:val="24"/>
          <w:szCs w:val="24"/>
        </w:rPr>
        <w:t>,</w:t>
      </w:r>
      <w:r>
        <w:rPr>
          <w:rFonts w:ascii="Times New Roman" w:hAnsi="Times New Roman"/>
          <w:sz w:val="24"/>
          <w:szCs w:val="24"/>
        </w:rPr>
        <w:t xml:space="preserve"> é a estabilidade provisória concedida </w:t>
      </w:r>
      <w:r w:rsidR="00EC1598">
        <w:rPr>
          <w:rFonts w:ascii="Times New Roman" w:hAnsi="Times New Roman"/>
          <w:sz w:val="24"/>
          <w:szCs w:val="24"/>
        </w:rPr>
        <w:t>ao empregado acidentado. O artigo 18 da lei 8.213 de 91, garante ao empregado acidentado a estabilidade de doze meses após a cessação do aux</w:t>
      </w:r>
      <w:r w:rsidR="00C33CC5">
        <w:rPr>
          <w:rFonts w:ascii="Times New Roman" w:hAnsi="Times New Roman"/>
          <w:sz w:val="24"/>
          <w:szCs w:val="24"/>
        </w:rPr>
        <w:t>í</w:t>
      </w:r>
      <w:r w:rsidR="00EC1598">
        <w:rPr>
          <w:rFonts w:ascii="Times New Roman" w:hAnsi="Times New Roman"/>
          <w:sz w:val="24"/>
          <w:szCs w:val="24"/>
        </w:rPr>
        <w:t xml:space="preserve">lio doença, mesmo sem </w:t>
      </w:r>
      <w:r w:rsidR="00C33CC5">
        <w:rPr>
          <w:rFonts w:ascii="Times New Roman" w:hAnsi="Times New Roman"/>
          <w:sz w:val="24"/>
          <w:szCs w:val="24"/>
        </w:rPr>
        <w:t>a percepção do auxí</w:t>
      </w:r>
      <w:r w:rsidR="00EC1598">
        <w:rPr>
          <w:rFonts w:ascii="Times New Roman" w:hAnsi="Times New Roman"/>
          <w:sz w:val="24"/>
          <w:szCs w:val="24"/>
        </w:rPr>
        <w:t>lio acidente</w:t>
      </w:r>
      <w:r w:rsidR="00C33CC5">
        <w:rPr>
          <w:rFonts w:ascii="Times New Roman" w:hAnsi="Times New Roman"/>
          <w:sz w:val="24"/>
          <w:szCs w:val="24"/>
        </w:rPr>
        <w:t>.</w:t>
      </w:r>
      <w:r w:rsidR="00B05188">
        <w:rPr>
          <w:rFonts w:ascii="Times New Roman" w:hAnsi="Times New Roman"/>
          <w:sz w:val="24"/>
          <w:szCs w:val="24"/>
        </w:rPr>
        <w:t xml:space="preserve"> </w:t>
      </w:r>
      <w:r w:rsidR="00C33CC5">
        <w:rPr>
          <w:rFonts w:ascii="Times New Roman" w:hAnsi="Times New Roman"/>
          <w:sz w:val="24"/>
          <w:szCs w:val="24"/>
        </w:rPr>
        <w:t>E</w:t>
      </w:r>
      <w:r w:rsidR="00B05188">
        <w:rPr>
          <w:rFonts w:ascii="Times New Roman" w:hAnsi="Times New Roman"/>
          <w:sz w:val="24"/>
          <w:szCs w:val="24"/>
        </w:rPr>
        <w:t xml:space="preserve">ntretanto, o legislador não coloca como uma imposição absoluta, </w:t>
      </w:r>
      <w:r w:rsidR="00C33CC5">
        <w:rPr>
          <w:rFonts w:ascii="Times New Roman" w:hAnsi="Times New Roman"/>
          <w:sz w:val="24"/>
          <w:szCs w:val="24"/>
        </w:rPr>
        <w:t>dando</w:t>
      </w:r>
      <w:r w:rsidR="00B05188">
        <w:rPr>
          <w:rFonts w:ascii="Times New Roman" w:hAnsi="Times New Roman"/>
          <w:sz w:val="24"/>
          <w:szCs w:val="24"/>
        </w:rPr>
        <w:t xml:space="preserve"> a possibilidade de dispensa apenas por justa causa</w:t>
      </w:r>
      <w:r w:rsidR="00EC1598">
        <w:rPr>
          <w:rFonts w:ascii="Times New Roman" w:hAnsi="Times New Roman"/>
          <w:sz w:val="24"/>
          <w:szCs w:val="24"/>
        </w:rPr>
        <w:t>.</w:t>
      </w:r>
    </w:p>
    <w:p w:rsidR="00EC1598" w:rsidRDefault="00C33CC5" w:rsidP="00C33CC5">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lastRenderedPageBreak/>
        <w:t>Essa proteção dada ao empregado</w:t>
      </w:r>
      <w:r w:rsidR="00EC1598">
        <w:rPr>
          <w:rFonts w:ascii="Times New Roman" w:hAnsi="Times New Roman"/>
          <w:sz w:val="24"/>
          <w:szCs w:val="24"/>
        </w:rPr>
        <w:t xml:space="preserve"> busca a possibilidade de</w:t>
      </w:r>
      <w:r>
        <w:rPr>
          <w:rFonts w:ascii="Times New Roman" w:hAnsi="Times New Roman"/>
          <w:sz w:val="24"/>
          <w:szCs w:val="24"/>
        </w:rPr>
        <w:t xml:space="preserve"> o mesmo readaptar-se e</w:t>
      </w:r>
      <w:r w:rsidR="00EC1598">
        <w:rPr>
          <w:rFonts w:ascii="Times New Roman" w:hAnsi="Times New Roman"/>
          <w:sz w:val="24"/>
          <w:szCs w:val="24"/>
        </w:rPr>
        <w:t xml:space="preserve"> reinserir</w:t>
      </w:r>
      <w:r>
        <w:rPr>
          <w:rFonts w:ascii="Times New Roman" w:hAnsi="Times New Roman"/>
          <w:sz w:val="24"/>
          <w:szCs w:val="24"/>
        </w:rPr>
        <w:t>-se</w:t>
      </w:r>
      <w:r w:rsidR="00EC1598">
        <w:rPr>
          <w:rFonts w:ascii="Times New Roman" w:hAnsi="Times New Roman"/>
          <w:sz w:val="24"/>
          <w:szCs w:val="24"/>
        </w:rPr>
        <w:t xml:space="preserve"> no mercado de</w:t>
      </w:r>
      <w:r>
        <w:rPr>
          <w:rFonts w:ascii="Times New Roman" w:hAnsi="Times New Roman"/>
          <w:sz w:val="24"/>
          <w:szCs w:val="24"/>
        </w:rPr>
        <w:t xml:space="preserve"> trabalho, </w:t>
      </w:r>
      <w:r w:rsidR="00EC1598">
        <w:rPr>
          <w:rFonts w:ascii="Times New Roman" w:hAnsi="Times New Roman"/>
          <w:sz w:val="24"/>
          <w:szCs w:val="24"/>
        </w:rPr>
        <w:t>ocorre</w:t>
      </w:r>
      <w:r>
        <w:rPr>
          <w:rFonts w:ascii="Times New Roman" w:hAnsi="Times New Roman"/>
          <w:sz w:val="24"/>
          <w:szCs w:val="24"/>
        </w:rPr>
        <w:t>ndo no dé</w:t>
      </w:r>
      <w:r w:rsidR="00EC1598">
        <w:rPr>
          <w:rFonts w:ascii="Times New Roman" w:hAnsi="Times New Roman"/>
          <w:sz w:val="24"/>
          <w:szCs w:val="24"/>
        </w:rPr>
        <w:t xml:space="preserve">cimo sexto dia de afastamento, no qual a previdência passa a pagar </w:t>
      </w:r>
      <w:r>
        <w:rPr>
          <w:rFonts w:ascii="Times New Roman" w:hAnsi="Times New Roman"/>
          <w:sz w:val="24"/>
          <w:szCs w:val="24"/>
        </w:rPr>
        <w:t>a</w:t>
      </w:r>
      <w:r w:rsidR="00EC1598">
        <w:rPr>
          <w:rFonts w:ascii="Times New Roman" w:hAnsi="Times New Roman"/>
          <w:sz w:val="24"/>
          <w:szCs w:val="24"/>
        </w:rPr>
        <w:t xml:space="preserve">o empregado, e </w:t>
      </w:r>
      <w:r>
        <w:rPr>
          <w:rFonts w:ascii="Times New Roman" w:hAnsi="Times New Roman"/>
          <w:sz w:val="24"/>
          <w:szCs w:val="24"/>
        </w:rPr>
        <w:t xml:space="preserve">este passa a </w:t>
      </w:r>
      <w:r w:rsidR="00EC1598">
        <w:rPr>
          <w:rFonts w:ascii="Times New Roman" w:hAnsi="Times New Roman"/>
          <w:sz w:val="24"/>
          <w:szCs w:val="24"/>
        </w:rPr>
        <w:t>te</w:t>
      </w:r>
      <w:r>
        <w:rPr>
          <w:rFonts w:ascii="Times New Roman" w:hAnsi="Times New Roman"/>
          <w:sz w:val="24"/>
          <w:szCs w:val="24"/>
        </w:rPr>
        <w:t>r</w:t>
      </w:r>
      <w:r w:rsidR="00EC1598">
        <w:rPr>
          <w:rFonts w:ascii="Times New Roman" w:hAnsi="Times New Roman"/>
          <w:sz w:val="24"/>
          <w:szCs w:val="24"/>
        </w:rPr>
        <w:t xml:space="preserve"> seu contrato suspenso.</w:t>
      </w:r>
    </w:p>
    <w:p w:rsidR="00B05188" w:rsidRDefault="00EC1598"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 xml:space="preserve">Vale destacar que, essa estabilidade dada ao trabalhador é a estabilidade de garantia de emprego, </w:t>
      </w:r>
      <w:r w:rsidR="00B05188">
        <w:rPr>
          <w:rFonts w:ascii="Times New Roman" w:hAnsi="Times New Roman"/>
          <w:sz w:val="24"/>
          <w:szCs w:val="24"/>
        </w:rPr>
        <w:t>a m</w:t>
      </w:r>
      <w:r w:rsidR="00740A93">
        <w:rPr>
          <w:rFonts w:ascii="Times New Roman" w:hAnsi="Times New Roman"/>
          <w:sz w:val="24"/>
          <w:szCs w:val="24"/>
        </w:rPr>
        <w:t>a</w:t>
      </w:r>
      <w:r w:rsidR="00B05188">
        <w:rPr>
          <w:rFonts w:ascii="Times New Roman" w:hAnsi="Times New Roman"/>
          <w:sz w:val="24"/>
          <w:szCs w:val="24"/>
        </w:rPr>
        <w:t>nutenção do contrato de trabalho, e não a manutenção da sua função na empresa, podendo</w:t>
      </w:r>
      <w:r w:rsidR="00C33CC5">
        <w:rPr>
          <w:rFonts w:ascii="Times New Roman" w:hAnsi="Times New Roman"/>
          <w:sz w:val="24"/>
          <w:szCs w:val="24"/>
        </w:rPr>
        <w:t>,</w:t>
      </w:r>
      <w:r w:rsidR="00B05188">
        <w:rPr>
          <w:rFonts w:ascii="Times New Roman" w:hAnsi="Times New Roman"/>
          <w:sz w:val="24"/>
          <w:szCs w:val="24"/>
        </w:rPr>
        <w:t xml:space="preserve"> ao retornar</w:t>
      </w:r>
      <w:r w:rsidR="00C33CC5">
        <w:rPr>
          <w:rFonts w:ascii="Times New Roman" w:hAnsi="Times New Roman"/>
          <w:sz w:val="24"/>
          <w:szCs w:val="24"/>
        </w:rPr>
        <w:t>,</w:t>
      </w:r>
      <w:r w:rsidR="00B05188">
        <w:rPr>
          <w:rFonts w:ascii="Times New Roman" w:hAnsi="Times New Roman"/>
          <w:sz w:val="24"/>
          <w:szCs w:val="24"/>
        </w:rPr>
        <w:t xml:space="preserve"> assumir outra função dentro do quadro.</w:t>
      </w:r>
    </w:p>
    <w:p w:rsidR="00EC1598" w:rsidRDefault="00EC1598"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 xml:space="preserve"> </w:t>
      </w:r>
      <w:r w:rsidR="007B4D5E">
        <w:rPr>
          <w:rFonts w:ascii="Times New Roman" w:hAnsi="Times New Roman"/>
          <w:sz w:val="24"/>
          <w:szCs w:val="24"/>
        </w:rPr>
        <w:t>O acidente de trabalho</w:t>
      </w:r>
      <w:r w:rsidR="00740A93">
        <w:rPr>
          <w:rFonts w:ascii="Times New Roman" w:hAnsi="Times New Roman"/>
          <w:sz w:val="24"/>
          <w:szCs w:val="24"/>
        </w:rPr>
        <w:t xml:space="preserve"> pode gerar, também, reflexos no âmbito da responsabilidade Civil do empregador. O acidente de trabalho pode gerar efeitos dos aspectos materiais e morai</w:t>
      </w:r>
      <w:r w:rsidR="007B4D5E">
        <w:rPr>
          <w:rFonts w:ascii="Times New Roman" w:hAnsi="Times New Roman"/>
          <w:sz w:val="24"/>
          <w:szCs w:val="24"/>
        </w:rPr>
        <w:t xml:space="preserve">s, de </w:t>
      </w:r>
      <w:proofErr w:type="gramStart"/>
      <w:r w:rsidR="007B4D5E">
        <w:rPr>
          <w:rFonts w:ascii="Times New Roman" w:hAnsi="Times New Roman"/>
          <w:sz w:val="24"/>
          <w:szCs w:val="24"/>
        </w:rPr>
        <w:t>proporção irreversíveis</w:t>
      </w:r>
      <w:proofErr w:type="gramEnd"/>
      <w:r w:rsidR="007B4D5E">
        <w:rPr>
          <w:rFonts w:ascii="Times New Roman" w:hAnsi="Times New Roman"/>
          <w:sz w:val="24"/>
          <w:szCs w:val="24"/>
        </w:rPr>
        <w:t xml:space="preserve">. </w:t>
      </w:r>
      <w:r w:rsidR="00740A93">
        <w:rPr>
          <w:rFonts w:ascii="Times New Roman" w:hAnsi="Times New Roman"/>
          <w:sz w:val="24"/>
          <w:szCs w:val="24"/>
        </w:rPr>
        <w:t>Diante disso, o legislador trouxe</w:t>
      </w:r>
      <w:r w:rsidR="00C33CC5">
        <w:rPr>
          <w:rFonts w:ascii="Times New Roman" w:hAnsi="Times New Roman"/>
          <w:sz w:val="24"/>
          <w:szCs w:val="24"/>
        </w:rPr>
        <w:t>,</w:t>
      </w:r>
      <w:r w:rsidR="00740A93">
        <w:rPr>
          <w:rFonts w:ascii="Times New Roman" w:hAnsi="Times New Roman"/>
          <w:sz w:val="24"/>
          <w:szCs w:val="24"/>
        </w:rPr>
        <w:t xml:space="preserve"> no artigo 7°, inciso </w:t>
      </w:r>
      <w:r w:rsidR="00C33CC5">
        <w:rPr>
          <w:rFonts w:ascii="Times New Roman" w:hAnsi="Times New Roman"/>
          <w:sz w:val="24"/>
          <w:szCs w:val="24"/>
        </w:rPr>
        <w:t>XXVII, da nossa Carta Maior,</w:t>
      </w:r>
      <w:r w:rsidR="00740A93">
        <w:rPr>
          <w:rFonts w:ascii="Times New Roman" w:hAnsi="Times New Roman"/>
          <w:sz w:val="24"/>
          <w:szCs w:val="24"/>
        </w:rPr>
        <w:t xml:space="preserve"> combinado com o artigo 121</w:t>
      </w:r>
      <w:r w:rsidR="007A7C13">
        <w:rPr>
          <w:rFonts w:ascii="Times New Roman" w:hAnsi="Times New Roman"/>
          <w:sz w:val="24"/>
          <w:szCs w:val="24"/>
        </w:rPr>
        <w:t xml:space="preserve"> da lei 8.213 de 91</w:t>
      </w:r>
      <w:r w:rsidR="00DB1371">
        <w:rPr>
          <w:rFonts w:ascii="Times New Roman" w:hAnsi="Times New Roman"/>
          <w:sz w:val="24"/>
          <w:szCs w:val="24"/>
        </w:rPr>
        <w:t xml:space="preserve">, </w:t>
      </w:r>
      <w:r w:rsidR="00C33CC5">
        <w:rPr>
          <w:rFonts w:ascii="Times New Roman" w:hAnsi="Times New Roman"/>
          <w:sz w:val="24"/>
          <w:szCs w:val="24"/>
        </w:rPr>
        <w:t>a possibilidade de o empregador ser</w:t>
      </w:r>
      <w:r w:rsidR="007B4D5E">
        <w:rPr>
          <w:rFonts w:ascii="Times New Roman" w:hAnsi="Times New Roman"/>
          <w:sz w:val="24"/>
          <w:szCs w:val="24"/>
        </w:rPr>
        <w:t xml:space="preserve"> responsável pela indenização</w:t>
      </w:r>
      <w:r w:rsidR="00DB1371">
        <w:rPr>
          <w:rFonts w:ascii="Times New Roman" w:hAnsi="Times New Roman"/>
          <w:sz w:val="24"/>
          <w:szCs w:val="24"/>
        </w:rPr>
        <w:t xml:space="preserve">, </w:t>
      </w:r>
      <w:r w:rsidR="00C33CC5">
        <w:rPr>
          <w:rFonts w:ascii="Times New Roman" w:hAnsi="Times New Roman"/>
          <w:sz w:val="24"/>
          <w:szCs w:val="24"/>
        </w:rPr>
        <w:t>do pagamento para ressarcir</w:t>
      </w:r>
      <w:r w:rsidR="00DB1371">
        <w:rPr>
          <w:rFonts w:ascii="Times New Roman" w:hAnsi="Times New Roman"/>
          <w:sz w:val="24"/>
          <w:szCs w:val="24"/>
        </w:rPr>
        <w:t xml:space="preserve"> o empregado pelos danos sofridos em virtude do acidente de trabalho.</w:t>
      </w:r>
    </w:p>
    <w:p w:rsidR="00CE7493" w:rsidRDefault="007B4D5E"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Ademai</w:t>
      </w:r>
      <w:r w:rsidR="00C33CC5">
        <w:rPr>
          <w:rFonts w:ascii="Times New Roman" w:hAnsi="Times New Roman"/>
          <w:sz w:val="24"/>
          <w:szCs w:val="24"/>
        </w:rPr>
        <w:t>s, vale relembrar que não se</w:t>
      </w:r>
      <w:r w:rsidR="00DB1371">
        <w:rPr>
          <w:rFonts w:ascii="Times New Roman" w:hAnsi="Times New Roman"/>
          <w:sz w:val="24"/>
          <w:szCs w:val="24"/>
        </w:rPr>
        <w:t xml:space="preserve"> discute </w:t>
      </w:r>
      <w:r w:rsidR="00C33CC5">
        <w:rPr>
          <w:rFonts w:ascii="Times New Roman" w:hAnsi="Times New Roman"/>
          <w:sz w:val="24"/>
          <w:szCs w:val="24"/>
        </w:rPr>
        <w:t>a</w:t>
      </w:r>
      <w:r w:rsidR="00DB1371">
        <w:rPr>
          <w:rFonts w:ascii="Times New Roman" w:hAnsi="Times New Roman"/>
          <w:sz w:val="24"/>
          <w:szCs w:val="24"/>
        </w:rPr>
        <w:t xml:space="preserve"> culpa</w:t>
      </w:r>
      <w:r w:rsidR="00C33CC5">
        <w:rPr>
          <w:rFonts w:ascii="Times New Roman" w:hAnsi="Times New Roman"/>
          <w:sz w:val="24"/>
          <w:szCs w:val="24"/>
        </w:rPr>
        <w:t xml:space="preserve"> do trabalhador</w:t>
      </w:r>
      <w:r w:rsidR="00DB1371">
        <w:rPr>
          <w:rFonts w:ascii="Times New Roman" w:hAnsi="Times New Roman"/>
          <w:sz w:val="24"/>
          <w:szCs w:val="24"/>
        </w:rPr>
        <w:t xml:space="preserve"> no acidente de trabalho, pois esse elemento subjetivo não descaracteriza o infortúnio laboral, por se adotar no Brasil o princ</w:t>
      </w:r>
      <w:r w:rsidR="006930BB">
        <w:rPr>
          <w:rFonts w:ascii="Times New Roman" w:hAnsi="Times New Roman"/>
          <w:sz w:val="24"/>
          <w:szCs w:val="24"/>
        </w:rPr>
        <w:t>í</w:t>
      </w:r>
      <w:r w:rsidR="00DB1371">
        <w:rPr>
          <w:rFonts w:ascii="Times New Roman" w:hAnsi="Times New Roman"/>
          <w:sz w:val="24"/>
          <w:szCs w:val="24"/>
        </w:rPr>
        <w:t xml:space="preserve">pio do risco social na relação em tela. </w:t>
      </w:r>
    </w:p>
    <w:p w:rsidR="00DB1371" w:rsidRDefault="00DB1371" w:rsidP="00F94C92">
      <w:pPr>
        <w:pStyle w:val="PargrafodaLista"/>
        <w:spacing w:line="360" w:lineRule="auto"/>
        <w:ind w:left="0" w:right="-1" w:firstLine="709"/>
        <w:jc w:val="both"/>
        <w:rPr>
          <w:rFonts w:ascii="Times New Roman" w:hAnsi="Times New Roman"/>
          <w:sz w:val="24"/>
          <w:szCs w:val="24"/>
        </w:rPr>
      </w:pPr>
      <w:r>
        <w:rPr>
          <w:rFonts w:ascii="Times New Roman" w:hAnsi="Times New Roman"/>
          <w:sz w:val="24"/>
          <w:szCs w:val="24"/>
        </w:rPr>
        <w:t>Entretanto, o dolo do trabalhador, no sentido de causar o mal a si de maneira deliberada e volunt</w:t>
      </w:r>
      <w:r w:rsidR="00CE7493">
        <w:rPr>
          <w:rFonts w:ascii="Times New Roman" w:hAnsi="Times New Roman"/>
          <w:sz w:val="24"/>
          <w:szCs w:val="24"/>
        </w:rPr>
        <w:t>á</w:t>
      </w:r>
      <w:r>
        <w:rPr>
          <w:rFonts w:ascii="Times New Roman" w:hAnsi="Times New Roman"/>
          <w:sz w:val="24"/>
          <w:szCs w:val="24"/>
        </w:rPr>
        <w:t>ria, afasta as consequências ocupacionais do acidente, ou seja, nessa hipótese não há o enquadramento do acontecimento como acidente de trabalho.</w:t>
      </w:r>
    </w:p>
    <w:p w:rsidR="00574198" w:rsidRDefault="00A01A66" w:rsidP="00F94C92">
      <w:pPr>
        <w:pStyle w:val="PargrafodaLista"/>
        <w:spacing w:after="0" w:line="360" w:lineRule="auto"/>
        <w:ind w:left="0" w:right="-1" w:firstLine="709"/>
        <w:jc w:val="both"/>
        <w:rPr>
          <w:rFonts w:ascii="Times New Roman" w:hAnsi="Times New Roman"/>
          <w:sz w:val="24"/>
          <w:szCs w:val="24"/>
        </w:rPr>
      </w:pPr>
      <w:r>
        <w:rPr>
          <w:rFonts w:ascii="Times New Roman" w:hAnsi="Times New Roman"/>
          <w:sz w:val="24"/>
          <w:szCs w:val="24"/>
        </w:rPr>
        <w:t>Além das consequências elencadas anteriormente, o reconhecimento de um acidente de trabalho</w:t>
      </w:r>
      <w:r w:rsidR="00CE7493">
        <w:rPr>
          <w:rFonts w:ascii="Times New Roman" w:hAnsi="Times New Roman"/>
          <w:sz w:val="24"/>
          <w:szCs w:val="24"/>
        </w:rPr>
        <w:t>,</w:t>
      </w:r>
      <w:r>
        <w:rPr>
          <w:rFonts w:ascii="Times New Roman" w:hAnsi="Times New Roman"/>
          <w:sz w:val="24"/>
          <w:szCs w:val="24"/>
        </w:rPr>
        <w:t xml:space="preserve"> ou equiparado, e por co</w:t>
      </w:r>
      <w:r w:rsidR="00CE7493">
        <w:rPr>
          <w:rFonts w:ascii="Times New Roman" w:hAnsi="Times New Roman"/>
          <w:sz w:val="24"/>
          <w:szCs w:val="24"/>
        </w:rPr>
        <w:t>nsequência</w:t>
      </w:r>
      <w:r w:rsidR="006E3A72">
        <w:rPr>
          <w:rFonts w:ascii="Times New Roman" w:hAnsi="Times New Roman"/>
          <w:sz w:val="24"/>
          <w:szCs w:val="24"/>
        </w:rPr>
        <w:t>,</w:t>
      </w:r>
      <w:r w:rsidR="00CE7493">
        <w:rPr>
          <w:rFonts w:ascii="Times New Roman" w:hAnsi="Times New Roman"/>
          <w:sz w:val="24"/>
          <w:szCs w:val="24"/>
        </w:rPr>
        <w:t xml:space="preserve"> a concessão de benefí</w:t>
      </w:r>
      <w:r>
        <w:rPr>
          <w:rFonts w:ascii="Times New Roman" w:hAnsi="Times New Roman"/>
          <w:sz w:val="24"/>
          <w:szCs w:val="24"/>
        </w:rPr>
        <w:t>cio previdenciário acidentári</w:t>
      </w:r>
      <w:r w:rsidR="00CE7493">
        <w:rPr>
          <w:rFonts w:ascii="Times New Roman" w:hAnsi="Times New Roman"/>
          <w:sz w:val="24"/>
          <w:szCs w:val="24"/>
        </w:rPr>
        <w:t>o, tem</w:t>
      </w:r>
      <w:r w:rsidR="006E3A72">
        <w:rPr>
          <w:rFonts w:ascii="Times New Roman" w:hAnsi="Times New Roman"/>
          <w:sz w:val="24"/>
          <w:szCs w:val="24"/>
        </w:rPr>
        <w:t xml:space="preserve"> outras </w:t>
      </w:r>
      <w:r w:rsidR="00CE7493">
        <w:rPr>
          <w:rFonts w:ascii="Times New Roman" w:hAnsi="Times New Roman"/>
          <w:sz w:val="24"/>
          <w:szCs w:val="24"/>
        </w:rPr>
        <w:t>consequências</w:t>
      </w:r>
      <w:r w:rsidR="006E3A72">
        <w:rPr>
          <w:rFonts w:ascii="Times New Roman" w:hAnsi="Times New Roman"/>
          <w:sz w:val="24"/>
          <w:szCs w:val="24"/>
        </w:rPr>
        <w:t>:</w:t>
      </w:r>
      <w:r w:rsidR="00CE7493">
        <w:rPr>
          <w:rFonts w:ascii="Times New Roman" w:hAnsi="Times New Roman"/>
          <w:sz w:val="24"/>
          <w:szCs w:val="24"/>
        </w:rPr>
        <w:t xml:space="preserve"> a introdução</w:t>
      </w:r>
      <w:r>
        <w:rPr>
          <w:rFonts w:ascii="Times New Roman" w:hAnsi="Times New Roman"/>
          <w:sz w:val="24"/>
          <w:szCs w:val="24"/>
        </w:rPr>
        <w:t xml:space="preserve"> </w:t>
      </w:r>
      <w:r w:rsidR="00CE7493">
        <w:rPr>
          <w:rFonts w:ascii="Times New Roman" w:hAnsi="Times New Roman"/>
          <w:sz w:val="24"/>
          <w:szCs w:val="24"/>
        </w:rPr>
        <w:t>d</w:t>
      </w:r>
      <w:r>
        <w:rPr>
          <w:rFonts w:ascii="Times New Roman" w:hAnsi="Times New Roman"/>
          <w:sz w:val="24"/>
          <w:szCs w:val="24"/>
        </w:rPr>
        <w:t xml:space="preserve">o evento na estatística </w:t>
      </w:r>
      <w:r w:rsidR="00CE7493">
        <w:rPr>
          <w:rFonts w:ascii="Times New Roman" w:hAnsi="Times New Roman"/>
          <w:sz w:val="24"/>
          <w:szCs w:val="24"/>
        </w:rPr>
        <w:t>da empresa para majoração em até</w:t>
      </w:r>
      <w:r>
        <w:rPr>
          <w:rFonts w:ascii="Times New Roman" w:hAnsi="Times New Roman"/>
          <w:sz w:val="24"/>
          <w:szCs w:val="24"/>
        </w:rPr>
        <w:t xml:space="preserve"> 100% da contribuição do SAT, de acordo</w:t>
      </w:r>
      <w:r w:rsidR="00CE7493">
        <w:rPr>
          <w:rFonts w:ascii="Times New Roman" w:hAnsi="Times New Roman"/>
          <w:sz w:val="24"/>
          <w:szCs w:val="24"/>
        </w:rPr>
        <w:t xml:space="preserve"> com o artigo </w:t>
      </w:r>
      <w:r w:rsidR="006E3A72">
        <w:rPr>
          <w:rFonts w:ascii="Times New Roman" w:hAnsi="Times New Roman"/>
          <w:sz w:val="24"/>
          <w:szCs w:val="24"/>
        </w:rPr>
        <w:t>10</w:t>
      </w:r>
      <w:r w:rsidR="00CE7493">
        <w:rPr>
          <w:rFonts w:ascii="Times New Roman" w:hAnsi="Times New Roman"/>
          <w:sz w:val="24"/>
          <w:szCs w:val="24"/>
        </w:rPr>
        <w:t xml:space="preserve"> da lei 10.666/03;</w:t>
      </w:r>
      <w:r>
        <w:rPr>
          <w:rFonts w:ascii="Times New Roman" w:hAnsi="Times New Roman"/>
          <w:sz w:val="24"/>
          <w:szCs w:val="24"/>
        </w:rPr>
        <w:t xml:space="preserve"> </w:t>
      </w:r>
      <w:r w:rsidR="00CE7493">
        <w:rPr>
          <w:rFonts w:ascii="Times New Roman" w:hAnsi="Times New Roman"/>
          <w:sz w:val="24"/>
          <w:szCs w:val="24"/>
        </w:rPr>
        <w:t>a obrigação d</w:t>
      </w:r>
      <w:r w:rsidR="006E3A72">
        <w:rPr>
          <w:rFonts w:ascii="Times New Roman" w:hAnsi="Times New Roman"/>
          <w:sz w:val="24"/>
          <w:szCs w:val="24"/>
        </w:rPr>
        <w:t>o empregador em depositar</w:t>
      </w:r>
      <w:r>
        <w:rPr>
          <w:rFonts w:ascii="Times New Roman" w:hAnsi="Times New Roman"/>
          <w:sz w:val="24"/>
          <w:szCs w:val="24"/>
        </w:rPr>
        <w:t xml:space="preserve"> importância</w:t>
      </w:r>
      <w:r w:rsidR="006E3A72">
        <w:rPr>
          <w:rFonts w:ascii="Times New Roman" w:hAnsi="Times New Roman"/>
          <w:sz w:val="24"/>
          <w:szCs w:val="24"/>
        </w:rPr>
        <w:t>s</w:t>
      </w:r>
      <w:r>
        <w:rPr>
          <w:rFonts w:ascii="Times New Roman" w:hAnsi="Times New Roman"/>
          <w:sz w:val="24"/>
          <w:szCs w:val="24"/>
        </w:rPr>
        <w:t xml:space="preserve"> </w:t>
      </w:r>
      <w:proofErr w:type="gramStart"/>
      <w:r w:rsidR="00CE7493">
        <w:rPr>
          <w:rFonts w:ascii="Times New Roman" w:hAnsi="Times New Roman"/>
          <w:sz w:val="24"/>
          <w:szCs w:val="24"/>
        </w:rPr>
        <w:t>à</w:t>
      </w:r>
      <w:proofErr w:type="gramEnd"/>
      <w:r>
        <w:rPr>
          <w:rFonts w:ascii="Times New Roman" w:hAnsi="Times New Roman"/>
          <w:sz w:val="24"/>
          <w:szCs w:val="24"/>
        </w:rPr>
        <w:t xml:space="preserve"> titulo de FGTS</w:t>
      </w:r>
      <w:r w:rsidR="00CE7493">
        <w:rPr>
          <w:rFonts w:ascii="Times New Roman" w:hAnsi="Times New Roman"/>
          <w:sz w:val="24"/>
          <w:szCs w:val="24"/>
        </w:rPr>
        <w:t>,</w:t>
      </w:r>
      <w:r>
        <w:rPr>
          <w:rFonts w:ascii="Times New Roman" w:hAnsi="Times New Roman"/>
          <w:sz w:val="24"/>
          <w:szCs w:val="24"/>
        </w:rPr>
        <w:t xml:space="preserve"> de acordo com o</w:t>
      </w:r>
      <w:r w:rsidR="00CE7493">
        <w:rPr>
          <w:rFonts w:ascii="Times New Roman" w:hAnsi="Times New Roman"/>
          <w:sz w:val="24"/>
          <w:szCs w:val="24"/>
        </w:rPr>
        <w:t xml:space="preserve"> artigo 15, §5° da Lei 8.036/90;</w:t>
      </w:r>
      <w:r>
        <w:rPr>
          <w:rFonts w:ascii="Times New Roman" w:hAnsi="Times New Roman"/>
          <w:sz w:val="24"/>
          <w:szCs w:val="24"/>
        </w:rPr>
        <w:t xml:space="preserve"> </w:t>
      </w:r>
      <w:r w:rsidR="00CE7493">
        <w:rPr>
          <w:rFonts w:ascii="Times New Roman" w:hAnsi="Times New Roman"/>
          <w:sz w:val="24"/>
          <w:szCs w:val="24"/>
        </w:rPr>
        <w:t xml:space="preserve">e a </w:t>
      </w:r>
      <w:r>
        <w:rPr>
          <w:rFonts w:ascii="Times New Roman" w:hAnsi="Times New Roman"/>
          <w:sz w:val="24"/>
          <w:szCs w:val="24"/>
        </w:rPr>
        <w:t>dispensa</w:t>
      </w:r>
      <w:r w:rsidR="00CE7493">
        <w:rPr>
          <w:rFonts w:ascii="Times New Roman" w:hAnsi="Times New Roman"/>
          <w:sz w:val="24"/>
          <w:szCs w:val="24"/>
        </w:rPr>
        <w:t xml:space="preserve"> d</w:t>
      </w:r>
      <w:r>
        <w:rPr>
          <w:rFonts w:ascii="Times New Roman" w:hAnsi="Times New Roman"/>
          <w:sz w:val="24"/>
          <w:szCs w:val="24"/>
        </w:rPr>
        <w:t>a carência para a concessão de ap</w:t>
      </w:r>
      <w:r w:rsidR="00CE7493">
        <w:rPr>
          <w:rFonts w:ascii="Times New Roman" w:hAnsi="Times New Roman"/>
          <w:sz w:val="24"/>
          <w:szCs w:val="24"/>
        </w:rPr>
        <w:t>osentadoria por invalidez e auxí</w:t>
      </w:r>
      <w:r>
        <w:rPr>
          <w:rFonts w:ascii="Times New Roman" w:hAnsi="Times New Roman"/>
          <w:sz w:val="24"/>
          <w:szCs w:val="24"/>
        </w:rPr>
        <w:t>lio doença.</w:t>
      </w:r>
    </w:p>
    <w:p w:rsidR="00F94C92" w:rsidRPr="00EB262E" w:rsidRDefault="00F94C92" w:rsidP="00EB262E">
      <w:pPr>
        <w:spacing w:after="0" w:line="360" w:lineRule="auto"/>
        <w:ind w:right="-1"/>
        <w:jc w:val="both"/>
        <w:rPr>
          <w:rFonts w:ascii="Times New Roman" w:hAnsi="Times New Roman"/>
          <w:sz w:val="24"/>
          <w:szCs w:val="24"/>
        </w:rPr>
      </w:pPr>
    </w:p>
    <w:p w:rsidR="00E35F11" w:rsidRDefault="00F94C92" w:rsidP="00E35F11">
      <w:pPr>
        <w:spacing w:after="0" w:line="360" w:lineRule="auto"/>
        <w:ind w:right="-1"/>
        <w:jc w:val="both"/>
        <w:rPr>
          <w:rFonts w:ascii="Times New Roman" w:hAnsi="Times New Roman"/>
          <w:b/>
          <w:sz w:val="24"/>
          <w:szCs w:val="24"/>
        </w:rPr>
      </w:pPr>
      <w:r>
        <w:rPr>
          <w:rFonts w:ascii="Times New Roman" w:hAnsi="Times New Roman"/>
          <w:b/>
          <w:sz w:val="24"/>
          <w:szCs w:val="24"/>
        </w:rPr>
        <w:t xml:space="preserve">9 </w:t>
      </w:r>
      <w:r w:rsidRPr="00F94C92">
        <w:rPr>
          <w:rFonts w:ascii="Times New Roman" w:hAnsi="Times New Roman"/>
          <w:b/>
          <w:sz w:val="24"/>
          <w:szCs w:val="24"/>
        </w:rPr>
        <w:t>CONSIDERAÇÕES FINAIS</w:t>
      </w:r>
    </w:p>
    <w:p w:rsidR="002379BE" w:rsidRDefault="002379BE" w:rsidP="002379BE">
      <w:pPr>
        <w:spacing w:after="0" w:line="360" w:lineRule="auto"/>
        <w:ind w:right="-1" w:firstLine="709"/>
        <w:jc w:val="both"/>
        <w:rPr>
          <w:rFonts w:ascii="Times New Roman" w:hAnsi="Times New Roman"/>
          <w:sz w:val="24"/>
          <w:szCs w:val="24"/>
        </w:rPr>
      </w:pPr>
      <w:r>
        <w:rPr>
          <w:rFonts w:ascii="Times New Roman" w:hAnsi="Times New Roman"/>
          <w:sz w:val="24"/>
          <w:szCs w:val="24"/>
        </w:rPr>
        <w:t>É inquestionável a importância da atividade laborativa como elemento de dignificação do homem e construção social, com</w:t>
      </w:r>
      <w:r w:rsidR="009A7614">
        <w:rPr>
          <w:rFonts w:ascii="Times New Roman" w:hAnsi="Times New Roman"/>
          <w:sz w:val="24"/>
          <w:szCs w:val="24"/>
        </w:rPr>
        <w:t>o, também, os seus impactos e trâ</w:t>
      </w:r>
      <w:r>
        <w:rPr>
          <w:rFonts w:ascii="Times New Roman" w:hAnsi="Times New Roman"/>
          <w:sz w:val="24"/>
          <w:szCs w:val="24"/>
        </w:rPr>
        <w:t>mites negativos na ocorrência de acidente de trabalho ou</w:t>
      </w:r>
      <w:proofErr w:type="gramStart"/>
      <w:r>
        <w:rPr>
          <w:rFonts w:ascii="Times New Roman" w:hAnsi="Times New Roman"/>
          <w:sz w:val="24"/>
          <w:szCs w:val="24"/>
        </w:rPr>
        <w:t xml:space="preserve">  </w:t>
      </w:r>
      <w:proofErr w:type="gramEnd"/>
      <w:r>
        <w:rPr>
          <w:rFonts w:ascii="Times New Roman" w:hAnsi="Times New Roman"/>
          <w:sz w:val="24"/>
          <w:szCs w:val="24"/>
        </w:rPr>
        <w:t>doença ocupacional, mesmo que de forma indireta.</w:t>
      </w:r>
    </w:p>
    <w:p w:rsidR="002379BE" w:rsidRDefault="002379BE" w:rsidP="002379BE">
      <w:pPr>
        <w:spacing w:after="0" w:line="360" w:lineRule="auto"/>
        <w:ind w:right="-1" w:firstLine="709"/>
        <w:jc w:val="both"/>
        <w:rPr>
          <w:rFonts w:ascii="Times New Roman" w:hAnsi="Times New Roman"/>
          <w:sz w:val="24"/>
          <w:szCs w:val="24"/>
        </w:rPr>
      </w:pPr>
      <w:r>
        <w:rPr>
          <w:rFonts w:ascii="Times New Roman" w:hAnsi="Times New Roman"/>
          <w:sz w:val="24"/>
          <w:szCs w:val="24"/>
        </w:rPr>
        <w:t>Vale salientar que o direito ao trabalho é uma premissa constitucional, assim como o zelo a integridade física e a dignidade humana para o desenvolvimento deste. Nossa C</w:t>
      </w:r>
      <w:r w:rsidR="00251CA1">
        <w:rPr>
          <w:rFonts w:ascii="Times New Roman" w:hAnsi="Times New Roman"/>
          <w:sz w:val="24"/>
          <w:szCs w:val="24"/>
        </w:rPr>
        <w:t>arta Maior garante ao empregado</w:t>
      </w:r>
      <w:r>
        <w:rPr>
          <w:rFonts w:ascii="Times New Roman" w:hAnsi="Times New Roman"/>
          <w:sz w:val="24"/>
          <w:szCs w:val="24"/>
        </w:rPr>
        <w:t xml:space="preserve"> um ambiente laboral seguro e bené</w:t>
      </w:r>
      <w:r w:rsidR="00251CA1">
        <w:rPr>
          <w:rFonts w:ascii="Times New Roman" w:hAnsi="Times New Roman"/>
          <w:sz w:val="24"/>
          <w:szCs w:val="24"/>
        </w:rPr>
        <w:t xml:space="preserve">fico, e exige que o </w:t>
      </w:r>
      <w:r w:rsidR="00251CA1">
        <w:rPr>
          <w:rFonts w:ascii="Times New Roman" w:hAnsi="Times New Roman"/>
          <w:sz w:val="24"/>
          <w:szCs w:val="24"/>
        </w:rPr>
        <w:lastRenderedPageBreak/>
        <w:t>empregador</w:t>
      </w:r>
      <w:r>
        <w:rPr>
          <w:rFonts w:ascii="Times New Roman" w:hAnsi="Times New Roman"/>
          <w:sz w:val="24"/>
          <w:szCs w:val="24"/>
        </w:rPr>
        <w:t xml:space="preserve"> mantenha padrões condizentes com a dignidade e segurança do trabalhador, haja vista as graves repercussões danosas ocasionadas por infortúnios decorrentes da atividade laborativa, e dos prejuízos para ambos na relação de emprego. </w:t>
      </w:r>
    </w:p>
    <w:p w:rsidR="002379BE" w:rsidRDefault="006E3A72" w:rsidP="002379BE">
      <w:pPr>
        <w:spacing w:after="0" w:line="360" w:lineRule="auto"/>
        <w:ind w:right="-1" w:firstLine="709"/>
        <w:jc w:val="both"/>
        <w:rPr>
          <w:rFonts w:ascii="Times New Roman" w:hAnsi="Times New Roman"/>
          <w:sz w:val="24"/>
          <w:szCs w:val="24"/>
        </w:rPr>
      </w:pPr>
      <w:r>
        <w:rPr>
          <w:rFonts w:ascii="Times New Roman" w:hAnsi="Times New Roman"/>
          <w:sz w:val="24"/>
          <w:szCs w:val="24"/>
        </w:rPr>
        <w:t>Insta</w:t>
      </w:r>
      <w:r w:rsidR="002379BE">
        <w:rPr>
          <w:rFonts w:ascii="Times New Roman" w:hAnsi="Times New Roman"/>
          <w:sz w:val="24"/>
          <w:szCs w:val="24"/>
        </w:rPr>
        <w:t xml:space="preserve"> destacar que os custos do acidente de trabalho é deveras </w:t>
      </w:r>
      <w:proofErr w:type="gramStart"/>
      <w:r w:rsidR="002379BE">
        <w:rPr>
          <w:rFonts w:ascii="Times New Roman" w:hAnsi="Times New Roman"/>
          <w:sz w:val="24"/>
          <w:szCs w:val="24"/>
        </w:rPr>
        <w:t>oneroso</w:t>
      </w:r>
      <w:proofErr w:type="gramEnd"/>
      <w:r w:rsidR="002379BE">
        <w:rPr>
          <w:rFonts w:ascii="Times New Roman" w:hAnsi="Times New Roman"/>
          <w:sz w:val="24"/>
          <w:szCs w:val="24"/>
        </w:rPr>
        <w:t>, e extrapola a relação empregado/empregador. Os acidentes de trabalho geram custos altos para a Previd</w:t>
      </w:r>
      <w:r w:rsidR="00251CA1">
        <w:rPr>
          <w:rFonts w:ascii="Times New Roman" w:hAnsi="Times New Roman"/>
          <w:sz w:val="24"/>
          <w:szCs w:val="24"/>
        </w:rPr>
        <w:t>ência Social, para o Estado e, de forma</w:t>
      </w:r>
      <w:r w:rsidR="002379BE">
        <w:rPr>
          <w:rFonts w:ascii="Times New Roman" w:hAnsi="Times New Roman"/>
          <w:sz w:val="24"/>
          <w:szCs w:val="24"/>
        </w:rPr>
        <w:t xml:space="preserve"> geral</w:t>
      </w:r>
      <w:r w:rsidR="00251CA1">
        <w:rPr>
          <w:rFonts w:ascii="Times New Roman" w:hAnsi="Times New Roman"/>
          <w:sz w:val="24"/>
          <w:szCs w:val="24"/>
        </w:rPr>
        <w:t>,</w:t>
      </w:r>
      <w:r w:rsidR="002379BE">
        <w:rPr>
          <w:rFonts w:ascii="Times New Roman" w:hAnsi="Times New Roman"/>
          <w:sz w:val="24"/>
          <w:szCs w:val="24"/>
        </w:rPr>
        <w:t xml:space="preserve"> para todo o conjunto social. Custos estes que, muitas v</w:t>
      </w:r>
      <w:r w:rsidR="00251CA1">
        <w:rPr>
          <w:rFonts w:ascii="Times New Roman" w:hAnsi="Times New Roman"/>
          <w:sz w:val="24"/>
          <w:szCs w:val="24"/>
        </w:rPr>
        <w:t>ezes, passam até para a saúde pú</w:t>
      </w:r>
      <w:r w:rsidR="002379BE">
        <w:rPr>
          <w:rFonts w:ascii="Times New Roman" w:hAnsi="Times New Roman"/>
          <w:sz w:val="24"/>
          <w:szCs w:val="24"/>
        </w:rPr>
        <w:t>blica, em decorrência de tratamentos e re</w:t>
      </w:r>
      <w:r>
        <w:rPr>
          <w:rFonts w:ascii="Times New Roman" w:hAnsi="Times New Roman"/>
          <w:sz w:val="24"/>
          <w:szCs w:val="24"/>
        </w:rPr>
        <w:t>abilitação física do acidentado</w:t>
      </w:r>
      <w:r w:rsidR="002379BE">
        <w:rPr>
          <w:rFonts w:ascii="Times New Roman" w:hAnsi="Times New Roman"/>
          <w:sz w:val="24"/>
          <w:szCs w:val="24"/>
        </w:rPr>
        <w:t>. Diante disso, evidencia-se que os acidentes de trabalho não podem ser tratados de forma apartada de suas repercussões econômicas e sociais.</w:t>
      </w:r>
    </w:p>
    <w:p w:rsidR="002379BE" w:rsidRDefault="002379BE" w:rsidP="002379BE">
      <w:pPr>
        <w:spacing w:after="0" w:line="360" w:lineRule="auto"/>
        <w:ind w:right="-1" w:firstLine="709"/>
        <w:jc w:val="both"/>
        <w:rPr>
          <w:rFonts w:ascii="Times New Roman" w:hAnsi="Times New Roman"/>
          <w:sz w:val="24"/>
          <w:szCs w:val="24"/>
        </w:rPr>
      </w:pPr>
      <w:r>
        <w:rPr>
          <w:rFonts w:ascii="Times New Roman" w:hAnsi="Times New Roman"/>
          <w:sz w:val="24"/>
          <w:szCs w:val="24"/>
        </w:rPr>
        <w:t xml:space="preserve">Nesse contexto, e diante dos vários aspectos que estão envolvidos nas relações de emprego, encontramos os acidentes de trabalho, as doenças ocupacionais, e os seus desencadeamentos, objetos de estudo do presente artigo, nos quais </w:t>
      </w:r>
      <w:r w:rsidR="00251CA1">
        <w:rPr>
          <w:rFonts w:ascii="Times New Roman" w:hAnsi="Times New Roman"/>
          <w:sz w:val="24"/>
          <w:szCs w:val="24"/>
        </w:rPr>
        <w:t>se percebe</w:t>
      </w:r>
      <w:r>
        <w:rPr>
          <w:rFonts w:ascii="Times New Roman" w:hAnsi="Times New Roman"/>
          <w:sz w:val="24"/>
          <w:szCs w:val="24"/>
        </w:rPr>
        <w:t xml:space="preserve"> que embora seja um tema do cotidiano, não é tratado de forma clara e precisa.</w:t>
      </w:r>
    </w:p>
    <w:p w:rsidR="002379BE" w:rsidRDefault="002379BE" w:rsidP="002379BE">
      <w:pPr>
        <w:spacing w:after="0" w:line="360" w:lineRule="auto"/>
        <w:ind w:right="-1" w:firstLine="709"/>
        <w:jc w:val="both"/>
        <w:rPr>
          <w:rFonts w:ascii="Times New Roman" w:hAnsi="Times New Roman"/>
          <w:sz w:val="24"/>
          <w:szCs w:val="24"/>
        </w:rPr>
      </w:pPr>
      <w:r>
        <w:rPr>
          <w:rFonts w:ascii="Times New Roman" w:hAnsi="Times New Roman"/>
          <w:sz w:val="24"/>
          <w:szCs w:val="24"/>
        </w:rPr>
        <w:t>A caracterização do infortúnio com</w:t>
      </w:r>
      <w:r w:rsidR="00251CA1">
        <w:rPr>
          <w:rFonts w:ascii="Times New Roman" w:hAnsi="Times New Roman"/>
          <w:sz w:val="24"/>
          <w:szCs w:val="24"/>
        </w:rPr>
        <w:t>o</w:t>
      </w:r>
      <w:r>
        <w:rPr>
          <w:rFonts w:ascii="Times New Roman" w:hAnsi="Times New Roman"/>
          <w:sz w:val="24"/>
          <w:szCs w:val="24"/>
        </w:rPr>
        <w:t xml:space="preserve"> s</w:t>
      </w:r>
      <w:r w:rsidR="00251CA1">
        <w:rPr>
          <w:rFonts w:ascii="Times New Roman" w:hAnsi="Times New Roman"/>
          <w:sz w:val="24"/>
          <w:szCs w:val="24"/>
        </w:rPr>
        <w:t>endo em decorrência do trabalho</w:t>
      </w:r>
      <w:r>
        <w:rPr>
          <w:rFonts w:ascii="Times New Roman" w:hAnsi="Times New Roman"/>
          <w:sz w:val="24"/>
          <w:szCs w:val="24"/>
        </w:rPr>
        <w:t xml:space="preserve"> gera efeitos diversos dos afastamentos comuns de atividades, e esta é a grande questão do presente estudo, onde se traz a conceituação adequada para cada aspecto de caracterização, as formas de comprovação e os direitos decorrentes disso. </w:t>
      </w:r>
    </w:p>
    <w:p w:rsidR="002379BE" w:rsidRDefault="002379BE" w:rsidP="002379BE">
      <w:pPr>
        <w:spacing w:after="0" w:line="360" w:lineRule="auto"/>
        <w:ind w:right="-1" w:firstLine="709"/>
        <w:jc w:val="both"/>
        <w:rPr>
          <w:rFonts w:ascii="Times New Roman" w:hAnsi="Times New Roman"/>
          <w:sz w:val="24"/>
          <w:szCs w:val="24"/>
        </w:rPr>
      </w:pPr>
      <w:r>
        <w:rPr>
          <w:rFonts w:ascii="Times New Roman" w:hAnsi="Times New Roman"/>
          <w:sz w:val="24"/>
          <w:szCs w:val="24"/>
        </w:rPr>
        <w:t>Diante dessa ca</w:t>
      </w:r>
      <w:r w:rsidR="00A81AAE">
        <w:rPr>
          <w:rFonts w:ascii="Times New Roman" w:hAnsi="Times New Roman"/>
          <w:sz w:val="24"/>
          <w:szCs w:val="24"/>
        </w:rPr>
        <w:t>racterização e de sua devida comprovação, o acidente de trabalho pode gerar efeitos no âmbito previdenciário, contratual e de responsabilidade civil. Estando as moléstias do trabalho envoltas de questão complexas, pois o acidente pode gerar de forma simultânea consequências nos três âmbitos.</w:t>
      </w:r>
    </w:p>
    <w:p w:rsidR="00D662F3" w:rsidRDefault="00A81AAE" w:rsidP="002379BE">
      <w:pPr>
        <w:spacing w:after="0" w:line="360" w:lineRule="auto"/>
        <w:ind w:right="-1" w:firstLine="709"/>
        <w:jc w:val="both"/>
        <w:rPr>
          <w:rFonts w:ascii="Times New Roman" w:hAnsi="Times New Roman"/>
          <w:color w:val="FF0000"/>
          <w:sz w:val="24"/>
          <w:szCs w:val="24"/>
        </w:rPr>
      </w:pPr>
      <w:r>
        <w:rPr>
          <w:rFonts w:ascii="Times New Roman" w:hAnsi="Times New Roman"/>
          <w:sz w:val="24"/>
          <w:szCs w:val="24"/>
        </w:rPr>
        <w:t xml:space="preserve">Destaca-se assim, a importância de medidas preventivas e eficazes para a proteção do trabalhador, como também o justo ressarcimento. Embora a legislação pátria </w:t>
      </w:r>
      <w:r w:rsidR="00D662F3">
        <w:rPr>
          <w:rFonts w:ascii="Times New Roman" w:hAnsi="Times New Roman"/>
          <w:sz w:val="24"/>
          <w:szCs w:val="24"/>
        </w:rPr>
        <w:t xml:space="preserve">tenha demorado a </w:t>
      </w:r>
      <w:r w:rsidR="006E3A72">
        <w:rPr>
          <w:rFonts w:ascii="Times New Roman" w:hAnsi="Times New Roman"/>
          <w:sz w:val="24"/>
          <w:szCs w:val="24"/>
        </w:rPr>
        <w:t xml:space="preserve">versar sobre a proteção acidentária </w:t>
      </w:r>
      <w:r w:rsidR="00D662F3">
        <w:rPr>
          <w:rFonts w:ascii="Times New Roman" w:hAnsi="Times New Roman"/>
          <w:sz w:val="24"/>
          <w:szCs w:val="24"/>
        </w:rPr>
        <w:t>em comparação com outros países, atualmente é vasto o número de normas e medidas com a finalidade de garantir a segurança do empregado, mas em detrimento das novas tecnologias, da competitividade de mercado e da atual escassez de emprego, o trabalhador é subme</w:t>
      </w:r>
      <w:r w:rsidR="006E3A72">
        <w:rPr>
          <w:rFonts w:ascii="Times New Roman" w:hAnsi="Times New Roman"/>
          <w:sz w:val="24"/>
          <w:szCs w:val="24"/>
        </w:rPr>
        <w:t>tido a atividades inócuas,</w:t>
      </w:r>
      <w:r w:rsidR="00D662F3">
        <w:rPr>
          <w:rFonts w:ascii="Times New Roman" w:hAnsi="Times New Roman"/>
          <w:sz w:val="24"/>
          <w:szCs w:val="24"/>
        </w:rPr>
        <w:t xml:space="preserve"> ocasionando</w:t>
      </w:r>
      <w:r w:rsidR="006E3A72">
        <w:rPr>
          <w:rFonts w:ascii="Times New Roman" w:hAnsi="Times New Roman"/>
          <w:sz w:val="24"/>
          <w:szCs w:val="24"/>
        </w:rPr>
        <w:t>-se assim,</w:t>
      </w:r>
      <w:r w:rsidR="00D662F3">
        <w:rPr>
          <w:rFonts w:ascii="Times New Roman" w:hAnsi="Times New Roman"/>
          <w:sz w:val="24"/>
          <w:szCs w:val="24"/>
        </w:rPr>
        <w:t xml:space="preserve"> o aumento significativo de acidentes do trabalho, mostrando</w:t>
      </w:r>
      <w:r w:rsidR="006E3A72">
        <w:rPr>
          <w:rFonts w:ascii="Times New Roman" w:hAnsi="Times New Roman"/>
          <w:sz w:val="24"/>
          <w:szCs w:val="24"/>
        </w:rPr>
        <w:t>-se</w:t>
      </w:r>
      <w:r w:rsidR="00D662F3">
        <w:rPr>
          <w:rFonts w:ascii="Times New Roman" w:hAnsi="Times New Roman"/>
          <w:sz w:val="24"/>
          <w:szCs w:val="24"/>
        </w:rPr>
        <w:t xml:space="preserve"> a necessidade de um estudo detalhado acerca do assunto. </w:t>
      </w:r>
      <w:r w:rsidR="002379BE">
        <w:rPr>
          <w:rFonts w:ascii="Times New Roman" w:hAnsi="Times New Roman"/>
          <w:sz w:val="24"/>
          <w:szCs w:val="24"/>
        </w:rPr>
        <w:t xml:space="preserve">      </w:t>
      </w:r>
    </w:p>
    <w:p w:rsidR="00A81AAE" w:rsidRDefault="00251CA1" w:rsidP="00D662F3">
      <w:pPr>
        <w:spacing w:after="0" w:line="360" w:lineRule="auto"/>
        <w:ind w:right="-1" w:firstLine="709"/>
        <w:jc w:val="both"/>
        <w:rPr>
          <w:rFonts w:ascii="Times New Roman" w:hAnsi="Times New Roman"/>
          <w:sz w:val="24"/>
          <w:szCs w:val="24"/>
        </w:rPr>
      </w:pPr>
      <w:r>
        <w:rPr>
          <w:rFonts w:ascii="Times New Roman" w:hAnsi="Times New Roman"/>
          <w:sz w:val="24"/>
          <w:szCs w:val="24"/>
        </w:rPr>
        <w:t xml:space="preserve">Diante do exposto, </w:t>
      </w:r>
      <w:r w:rsidR="00A81AAE" w:rsidRPr="00D662F3">
        <w:rPr>
          <w:rFonts w:ascii="Times New Roman" w:hAnsi="Times New Roman"/>
          <w:sz w:val="24"/>
          <w:szCs w:val="24"/>
        </w:rPr>
        <w:t>observa</w:t>
      </w:r>
      <w:r>
        <w:rPr>
          <w:rFonts w:ascii="Times New Roman" w:hAnsi="Times New Roman"/>
          <w:sz w:val="24"/>
          <w:szCs w:val="24"/>
        </w:rPr>
        <w:t>-se</w:t>
      </w:r>
      <w:r w:rsidR="00A81AAE" w:rsidRPr="00D662F3">
        <w:rPr>
          <w:rFonts w:ascii="Times New Roman" w:hAnsi="Times New Roman"/>
          <w:sz w:val="24"/>
          <w:szCs w:val="24"/>
        </w:rPr>
        <w:t xml:space="preserve"> a necessidade de estabelecimento das prioridades que envolvem a matéria acidentária, evidenciando-se que o alvo principal deve ser a proteção</w:t>
      </w:r>
      <w:r w:rsidR="00D662F3" w:rsidRPr="00D662F3">
        <w:rPr>
          <w:rFonts w:ascii="Times New Roman" w:hAnsi="Times New Roman"/>
          <w:sz w:val="24"/>
          <w:szCs w:val="24"/>
        </w:rPr>
        <w:t xml:space="preserve"> e </w:t>
      </w:r>
      <w:r w:rsidR="00A81AAE" w:rsidRPr="00D662F3">
        <w:rPr>
          <w:rFonts w:ascii="Times New Roman" w:hAnsi="Times New Roman"/>
          <w:sz w:val="24"/>
          <w:szCs w:val="24"/>
        </w:rPr>
        <w:t>a busca da efetivação de um meio ambiente d</w:t>
      </w:r>
      <w:r w:rsidR="006E3A72">
        <w:rPr>
          <w:rFonts w:ascii="Times New Roman" w:hAnsi="Times New Roman"/>
          <w:sz w:val="24"/>
          <w:szCs w:val="24"/>
        </w:rPr>
        <w:t>e</w:t>
      </w:r>
      <w:r w:rsidR="00A81AAE" w:rsidRPr="00D662F3">
        <w:rPr>
          <w:rFonts w:ascii="Times New Roman" w:hAnsi="Times New Roman"/>
          <w:sz w:val="24"/>
          <w:szCs w:val="24"/>
        </w:rPr>
        <w:t xml:space="preserve"> trabalho saudável e adequado para o pleno </w:t>
      </w:r>
      <w:r w:rsidR="00A81AAE" w:rsidRPr="00D662F3">
        <w:rPr>
          <w:rFonts w:ascii="Times New Roman" w:hAnsi="Times New Roman"/>
          <w:sz w:val="24"/>
          <w:szCs w:val="24"/>
        </w:rPr>
        <w:lastRenderedPageBreak/>
        <w:t>desenvolvimento da atividade laboral, sem prejuízos e danos à saúde do trabalhador, de acordo com os direitos preconizados na Carta Constitucional.</w:t>
      </w:r>
    </w:p>
    <w:p w:rsidR="00B0629B" w:rsidRPr="00B0629B" w:rsidRDefault="006E3A72" w:rsidP="00D662F3">
      <w:pPr>
        <w:spacing w:after="0" w:line="360" w:lineRule="auto"/>
        <w:ind w:right="-1" w:firstLine="709"/>
        <w:jc w:val="both"/>
        <w:rPr>
          <w:rFonts w:ascii="Times New Roman" w:hAnsi="Times New Roman"/>
          <w:sz w:val="24"/>
          <w:szCs w:val="24"/>
        </w:rPr>
      </w:pPr>
      <w:r>
        <w:rPr>
          <w:rFonts w:ascii="Times New Roman" w:hAnsi="Times New Roman"/>
          <w:sz w:val="24"/>
          <w:szCs w:val="24"/>
          <w:shd w:val="clear" w:color="auto" w:fill="FFFFFF"/>
        </w:rPr>
        <w:t>O</w:t>
      </w:r>
      <w:r w:rsidR="00B0629B" w:rsidRPr="00B0629B">
        <w:rPr>
          <w:rFonts w:ascii="Times New Roman" w:hAnsi="Times New Roman"/>
          <w:sz w:val="24"/>
          <w:szCs w:val="24"/>
          <w:shd w:val="clear" w:color="auto" w:fill="FFFFFF"/>
        </w:rPr>
        <w:t xml:space="preserve"> tema não </w:t>
      </w:r>
      <w:r>
        <w:rPr>
          <w:rFonts w:ascii="Times New Roman" w:hAnsi="Times New Roman"/>
          <w:sz w:val="24"/>
          <w:szCs w:val="24"/>
          <w:shd w:val="clear" w:color="auto" w:fill="FFFFFF"/>
        </w:rPr>
        <w:t>se</w:t>
      </w:r>
      <w:r w:rsidR="00B0629B" w:rsidRPr="00B0629B">
        <w:rPr>
          <w:rFonts w:ascii="Times New Roman" w:hAnsi="Times New Roman"/>
          <w:sz w:val="24"/>
          <w:szCs w:val="24"/>
          <w:shd w:val="clear" w:color="auto" w:fill="FFFFFF"/>
        </w:rPr>
        <w:t xml:space="preserve"> esgota com o presente artigo, haja vista a necessidade de um estudo mais </w:t>
      </w:r>
      <w:r>
        <w:rPr>
          <w:rFonts w:ascii="Times New Roman" w:hAnsi="Times New Roman"/>
          <w:sz w:val="24"/>
          <w:szCs w:val="24"/>
          <w:shd w:val="clear" w:color="auto" w:fill="FFFFFF"/>
        </w:rPr>
        <w:t>aprofundado</w:t>
      </w:r>
      <w:r w:rsidR="00B0629B" w:rsidRPr="00B0629B">
        <w:rPr>
          <w:rFonts w:ascii="Times New Roman" w:hAnsi="Times New Roman"/>
          <w:sz w:val="24"/>
          <w:szCs w:val="24"/>
          <w:shd w:val="clear" w:color="auto" w:fill="FFFFFF"/>
        </w:rPr>
        <w:t xml:space="preserve"> no que tange a responsabilidade civil do empregador, pois </w:t>
      </w:r>
      <w:proofErr w:type="gramStart"/>
      <w:r w:rsidR="00B0629B" w:rsidRPr="00B0629B">
        <w:rPr>
          <w:rFonts w:ascii="Times New Roman" w:hAnsi="Times New Roman"/>
          <w:sz w:val="24"/>
          <w:szCs w:val="24"/>
          <w:shd w:val="clear" w:color="auto" w:fill="FFFFFF"/>
        </w:rPr>
        <w:t>trata-se</w:t>
      </w:r>
      <w:proofErr w:type="gramEnd"/>
      <w:r w:rsidR="00B0629B" w:rsidRPr="00B0629B">
        <w:rPr>
          <w:rFonts w:ascii="Times New Roman" w:hAnsi="Times New Roman"/>
          <w:sz w:val="24"/>
          <w:szCs w:val="24"/>
          <w:shd w:val="clear" w:color="auto" w:fill="FFFFFF"/>
        </w:rPr>
        <w:t xml:space="preserve"> de um aspecto mais complexo no que se refere </w:t>
      </w:r>
      <w:r>
        <w:rPr>
          <w:rFonts w:ascii="Times New Roman" w:hAnsi="Times New Roman"/>
          <w:sz w:val="24"/>
          <w:szCs w:val="24"/>
          <w:shd w:val="clear" w:color="auto" w:fill="FFFFFF"/>
        </w:rPr>
        <w:t>a</w:t>
      </w:r>
      <w:r w:rsidR="00B0629B" w:rsidRPr="00B0629B">
        <w:rPr>
          <w:rFonts w:ascii="Times New Roman" w:hAnsi="Times New Roman"/>
          <w:sz w:val="24"/>
          <w:szCs w:val="24"/>
          <w:shd w:val="clear" w:color="auto" w:fill="FFFFFF"/>
        </w:rPr>
        <w:t>os acidentes de trabalho.</w:t>
      </w:r>
    </w:p>
    <w:p w:rsidR="00E35F11" w:rsidRDefault="00E35F11" w:rsidP="00E35F11">
      <w:pPr>
        <w:spacing w:after="0" w:line="360" w:lineRule="auto"/>
        <w:ind w:right="-1"/>
        <w:jc w:val="both"/>
        <w:rPr>
          <w:rFonts w:ascii="Times New Roman" w:hAnsi="Times New Roman"/>
          <w:b/>
          <w:sz w:val="24"/>
          <w:szCs w:val="24"/>
        </w:rPr>
      </w:pPr>
    </w:p>
    <w:p w:rsidR="00FB77F3" w:rsidRDefault="00E35F11" w:rsidP="00E35F11">
      <w:pPr>
        <w:spacing w:line="240" w:lineRule="auto"/>
        <w:ind w:right="-1"/>
        <w:jc w:val="center"/>
        <w:rPr>
          <w:rFonts w:ascii="Times New Roman" w:hAnsi="Times New Roman"/>
          <w:b/>
          <w:sz w:val="24"/>
          <w:szCs w:val="24"/>
        </w:rPr>
      </w:pPr>
      <w:r>
        <w:rPr>
          <w:rFonts w:ascii="Times New Roman" w:hAnsi="Times New Roman"/>
          <w:b/>
          <w:sz w:val="24"/>
          <w:szCs w:val="24"/>
        </w:rPr>
        <w:t>REFERÊNCIAS</w:t>
      </w:r>
    </w:p>
    <w:p w:rsidR="00E35F11" w:rsidRPr="008835D6" w:rsidRDefault="00E35F11" w:rsidP="00E35F11">
      <w:pPr>
        <w:pStyle w:val="PargrafodaLista"/>
        <w:spacing w:line="240" w:lineRule="auto"/>
        <w:ind w:left="0" w:right="-1"/>
        <w:jc w:val="both"/>
        <w:rPr>
          <w:rFonts w:ascii="Times New Roman" w:hAnsi="Times New Roman"/>
          <w:sz w:val="24"/>
          <w:szCs w:val="24"/>
        </w:rPr>
      </w:pPr>
      <w:r>
        <w:rPr>
          <w:rFonts w:ascii="Times New Roman" w:hAnsi="Times New Roman"/>
          <w:sz w:val="24"/>
          <w:szCs w:val="24"/>
        </w:rPr>
        <w:t xml:space="preserve">ALENCAR, Hermes Arrais. </w:t>
      </w:r>
      <w:r w:rsidRPr="00E35F11">
        <w:rPr>
          <w:rFonts w:ascii="Times New Roman" w:hAnsi="Times New Roman"/>
          <w:b/>
          <w:sz w:val="24"/>
          <w:szCs w:val="24"/>
        </w:rPr>
        <w:t>Benefícios Previdenciários</w:t>
      </w:r>
      <w:r w:rsidR="00537102">
        <w:rPr>
          <w:rFonts w:ascii="Times New Roman" w:hAnsi="Times New Roman"/>
          <w:sz w:val="24"/>
          <w:szCs w:val="24"/>
        </w:rPr>
        <w:t>.</w:t>
      </w:r>
      <w:r w:rsidRPr="008835D6">
        <w:rPr>
          <w:rFonts w:ascii="Times New Roman" w:hAnsi="Times New Roman"/>
          <w:sz w:val="24"/>
          <w:szCs w:val="24"/>
        </w:rPr>
        <w:t xml:space="preserve"> 4ª ediçã</w:t>
      </w:r>
      <w:r w:rsidR="005918B5">
        <w:rPr>
          <w:rFonts w:ascii="Times New Roman" w:hAnsi="Times New Roman"/>
          <w:sz w:val="24"/>
          <w:szCs w:val="24"/>
        </w:rPr>
        <w:t xml:space="preserve">o. São Paulo: </w:t>
      </w:r>
      <w:r w:rsidR="005918B5" w:rsidRPr="008835D6">
        <w:rPr>
          <w:rFonts w:ascii="Times New Roman" w:hAnsi="Times New Roman"/>
          <w:sz w:val="24"/>
          <w:szCs w:val="24"/>
        </w:rPr>
        <w:t>Leud</w:t>
      </w:r>
      <w:r w:rsidR="005918B5">
        <w:rPr>
          <w:rFonts w:ascii="Times New Roman" w:hAnsi="Times New Roman"/>
          <w:sz w:val="24"/>
          <w:szCs w:val="24"/>
        </w:rPr>
        <w:t>,</w:t>
      </w:r>
      <w:r w:rsidRPr="008835D6">
        <w:rPr>
          <w:rFonts w:ascii="Times New Roman" w:hAnsi="Times New Roman"/>
          <w:sz w:val="24"/>
          <w:szCs w:val="24"/>
        </w:rPr>
        <w:t xml:space="preserve"> 2009</w:t>
      </w:r>
      <w:r>
        <w:rPr>
          <w:rFonts w:ascii="Times New Roman" w:hAnsi="Times New Roman"/>
          <w:sz w:val="24"/>
          <w:szCs w:val="24"/>
        </w:rPr>
        <w:t>.</w:t>
      </w:r>
    </w:p>
    <w:p w:rsidR="00E35F11" w:rsidRDefault="00E35F11" w:rsidP="00E35F11">
      <w:pPr>
        <w:pStyle w:val="PargrafodaLista"/>
        <w:spacing w:line="240" w:lineRule="auto"/>
        <w:ind w:left="0" w:right="-1"/>
        <w:jc w:val="both"/>
        <w:rPr>
          <w:rFonts w:ascii="Times New Roman" w:hAnsi="Times New Roman"/>
          <w:sz w:val="24"/>
          <w:szCs w:val="24"/>
        </w:rPr>
      </w:pPr>
    </w:p>
    <w:p w:rsidR="001D39F7" w:rsidRDefault="00E35F11" w:rsidP="001D39F7">
      <w:pPr>
        <w:pStyle w:val="PargrafodaLista"/>
        <w:spacing w:after="0" w:line="240" w:lineRule="auto"/>
        <w:ind w:left="0" w:right="-1"/>
        <w:jc w:val="both"/>
        <w:rPr>
          <w:rFonts w:ascii="Times New Roman" w:hAnsi="Times New Roman"/>
          <w:sz w:val="24"/>
          <w:szCs w:val="24"/>
        </w:rPr>
      </w:pPr>
      <w:r w:rsidRPr="008835D6">
        <w:rPr>
          <w:rFonts w:ascii="Times New Roman" w:hAnsi="Times New Roman"/>
          <w:sz w:val="24"/>
          <w:szCs w:val="24"/>
        </w:rPr>
        <w:t xml:space="preserve">AMADO, Frederico. </w:t>
      </w:r>
      <w:r>
        <w:rPr>
          <w:rFonts w:ascii="Times New Roman" w:hAnsi="Times New Roman"/>
          <w:b/>
          <w:sz w:val="24"/>
          <w:szCs w:val="24"/>
        </w:rPr>
        <w:t>Curso de Direito e Processo P</w:t>
      </w:r>
      <w:r w:rsidRPr="00E35F11">
        <w:rPr>
          <w:rFonts w:ascii="Times New Roman" w:hAnsi="Times New Roman"/>
          <w:b/>
          <w:sz w:val="24"/>
          <w:szCs w:val="24"/>
        </w:rPr>
        <w:t>revidenciário</w:t>
      </w:r>
      <w:r w:rsidR="005918B5">
        <w:rPr>
          <w:rFonts w:ascii="Times New Roman" w:hAnsi="Times New Roman"/>
          <w:sz w:val="24"/>
          <w:szCs w:val="24"/>
        </w:rPr>
        <w:t>. 5º ed.</w:t>
      </w:r>
      <w:r>
        <w:rPr>
          <w:rFonts w:ascii="Times New Roman" w:hAnsi="Times New Roman"/>
          <w:sz w:val="24"/>
          <w:szCs w:val="24"/>
        </w:rPr>
        <w:t xml:space="preserve"> Bahia:</w:t>
      </w:r>
      <w:r w:rsidRPr="008835D6">
        <w:rPr>
          <w:rFonts w:ascii="Times New Roman" w:hAnsi="Times New Roman"/>
          <w:sz w:val="24"/>
          <w:szCs w:val="24"/>
        </w:rPr>
        <w:t xml:space="preserve"> Juspodivm, 2014.</w:t>
      </w:r>
    </w:p>
    <w:p w:rsidR="001D39F7" w:rsidRDefault="001D39F7" w:rsidP="001D39F7">
      <w:pPr>
        <w:pStyle w:val="PargrafodaLista"/>
        <w:spacing w:after="0" w:line="240" w:lineRule="auto"/>
        <w:ind w:left="0" w:right="-1"/>
        <w:jc w:val="both"/>
        <w:rPr>
          <w:rFonts w:ascii="Times New Roman" w:hAnsi="Times New Roman"/>
          <w:sz w:val="24"/>
          <w:szCs w:val="24"/>
        </w:rPr>
      </w:pPr>
    </w:p>
    <w:p w:rsidR="001D39F7" w:rsidRDefault="001D39F7" w:rsidP="00537102">
      <w:pPr>
        <w:spacing w:after="0" w:line="240" w:lineRule="auto"/>
        <w:jc w:val="both"/>
        <w:rPr>
          <w:rFonts w:ascii="Times New Roman" w:hAnsi="Times New Roman"/>
          <w:sz w:val="24"/>
          <w:szCs w:val="24"/>
        </w:rPr>
      </w:pPr>
      <w:r w:rsidRPr="00537102">
        <w:rPr>
          <w:rFonts w:ascii="Times New Roman" w:hAnsi="Times New Roman"/>
          <w:sz w:val="24"/>
          <w:szCs w:val="24"/>
        </w:rPr>
        <w:t xml:space="preserve">BRASIL. </w:t>
      </w:r>
      <w:r w:rsidRPr="00537102">
        <w:rPr>
          <w:rFonts w:ascii="Times New Roman" w:hAnsi="Times New Roman"/>
          <w:b/>
          <w:sz w:val="24"/>
          <w:szCs w:val="24"/>
        </w:rPr>
        <w:t>Constituição da República Federativa do Brasil de 05 de outubro de 1988</w:t>
      </w:r>
      <w:r w:rsidRPr="00537102">
        <w:rPr>
          <w:rFonts w:ascii="Times New Roman" w:hAnsi="Times New Roman"/>
          <w:sz w:val="24"/>
          <w:szCs w:val="24"/>
        </w:rPr>
        <w:t>. Diário Oficial da União, Poder Legislativo, Brasília, 05 out. 1988.</w:t>
      </w:r>
    </w:p>
    <w:p w:rsidR="00537102" w:rsidRPr="00537102" w:rsidRDefault="00537102" w:rsidP="00537102">
      <w:pPr>
        <w:spacing w:after="0" w:line="240" w:lineRule="auto"/>
        <w:jc w:val="both"/>
        <w:rPr>
          <w:rFonts w:ascii="Times New Roman" w:hAnsi="Times New Roman"/>
          <w:sz w:val="24"/>
          <w:szCs w:val="24"/>
        </w:rPr>
      </w:pPr>
    </w:p>
    <w:p w:rsidR="001D39F7" w:rsidRDefault="001D39F7" w:rsidP="00537102">
      <w:pPr>
        <w:pStyle w:val="xmsonormal"/>
        <w:shd w:val="clear" w:color="auto" w:fill="FFFFFF"/>
        <w:spacing w:before="0" w:beforeAutospacing="0" w:after="0" w:afterAutospacing="0"/>
        <w:jc w:val="both"/>
      </w:pPr>
      <w:r w:rsidRPr="00537102">
        <w:t xml:space="preserve">BRASIL. </w:t>
      </w:r>
      <w:r w:rsidRPr="00537102">
        <w:rPr>
          <w:b/>
        </w:rPr>
        <w:t>Decreto nº 3.724 de 15 de janeiro de 1919</w:t>
      </w:r>
      <w:r w:rsidRPr="00537102">
        <w:t>. Diário Oficial da União, Poder Executivo, Rio de Janeiro.</w:t>
      </w:r>
    </w:p>
    <w:p w:rsidR="000417EC" w:rsidRDefault="000417EC" w:rsidP="00537102">
      <w:pPr>
        <w:pStyle w:val="xmsonormal"/>
        <w:shd w:val="clear" w:color="auto" w:fill="FFFFFF"/>
        <w:spacing w:before="0" w:beforeAutospacing="0" w:after="0" w:afterAutospacing="0"/>
        <w:jc w:val="both"/>
      </w:pPr>
    </w:p>
    <w:p w:rsidR="000417EC" w:rsidRDefault="000417EC" w:rsidP="00537102">
      <w:pPr>
        <w:pStyle w:val="xmsonormal"/>
        <w:shd w:val="clear" w:color="auto" w:fill="FFFFFF"/>
        <w:spacing w:before="0" w:beforeAutospacing="0" w:after="0" w:afterAutospacing="0"/>
        <w:jc w:val="both"/>
      </w:pPr>
      <w:r>
        <w:t>BRASIL.</w:t>
      </w:r>
      <w:r w:rsidRPr="00537102">
        <w:t xml:space="preserve"> </w:t>
      </w:r>
      <w:r w:rsidRPr="00537102">
        <w:rPr>
          <w:b/>
        </w:rPr>
        <w:t>Decreto n° 3.048 de 6 de maio de 1999.</w:t>
      </w:r>
      <w:r w:rsidRPr="00537102">
        <w:t xml:space="preserve"> Regulamento da Previdência Social. Diário Oficial da União, Poder Executivo, Brasília.</w:t>
      </w:r>
    </w:p>
    <w:p w:rsidR="000417EC" w:rsidRDefault="000417EC" w:rsidP="00537102">
      <w:pPr>
        <w:pStyle w:val="xmsonormal"/>
        <w:shd w:val="clear" w:color="auto" w:fill="FFFFFF"/>
        <w:spacing w:before="0" w:beforeAutospacing="0" w:after="0" w:afterAutospacing="0"/>
        <w:jc w:val="both"/>
      </w:pPr>
    </w:p>
    <w:p w:rsidR="000417EC" w:rsidRPr="00537102" w:rsidRDefault="000417EC" w:rsidP="00537102">
      <w:pPr>
        <w:pStyle w:val="xmsonormal"/>
        <w:shd w:val="clear" w:color="auto" w:fill="FFFFFF"/>
        <w:spacing w:before="0" w:beforeAutospacing="0" w:after="0" w:afterAutospacing="0"/>
        <w:jc w:val="both"/>
      </w:pPr>
      <w:r>
        <w:t>BRASIL.</w:t>
      </w:r>
      <w:r w:rsidRPr="00537102">
        <w:t xml:space="preserve"> </w:t>
      </w:r>
      <w:r w:rsidRPr="00537102">
        <w:rPr>
          <w:b/>
        </w:rPr>
        <w:t>Decreto n° 6.957 de 9 de setembro de 2009.</w:t>
      </w:r>
      <w:r w:rsidRPr="00537102">
        <w:t xml:space="preserve"> Diário Oficial da União, Poder Executivo, Brasília.</w:t>
      </w:r>
    </w:p>
    <w:p w:rsidR="00537102" w:rsidRDefault="00537102" w:rsidP="00537102">
      <w:pPr>
        <w:pStyle w:val="xmsonormal"/>
        <w:shd w:val="clear" w:color="auto" w:fill="FFFFFF"/>
        <w:spacing w:before="0" w:beforeAutospacing="0" w:after="0" w:afterAutospacing="0"/>
        <w:jc w:val="both"/>
      </w:pPr>
    </w:p>
    <w:p w:rsidR="000417EC" w:rsidRPr="00537102" w:rsidRDefault="000417EC" w:rsidP="000417EC">
      <w:pPr>
        <w:pStyle w:val="xmsonormal"/>
        <w:shd w:val="clear" w:color="auto" w:fill="FFFFFF"/>
        <w:spacing w:before="0" w:beforeAutospacing="0" w:after="0" w:afterAutospacing="0"/>
        <w:jc w:val="both"/>
      </w:pPr>
      <w:r w:rsidRPr="00537102">
        <w:t xml:space="preserve">BRASIL. </w:t>
      </w:r>
      <w:r w:rsidRPr="00537102">
        <w:rPr>
          <w:b/>
        </w:rPr>
        <w:t>Emenda Constitucional nº 72 de 2 de abril de 2013.</w:t>
      </w:r>
      <w:r w:rsidRPr="00537102">
        <w:t xml:space="preserve"> Diário Oficial da União, Poder Legislativo, Brasília.</w:t>
      </w:r>
    </w:p>
    <w:p w:rsidR="000417EC" w:rsidRDefault="000417EC" w:rsidP="00537102">
      <w:pPr>
        <w:pStyle w:val="xmsonormal"/>
        <w:shd w:val="clear" w:color="auto" w:fill="FFFFFF"/>
        <w:spacing w:before="0" w:beforeAutospacing="0" w:after="0" w:afterAutospacing="0"/>
        <w:jc w:val="both"/>
      </w:pPr>
    </w:p>
    <w:p w:rsidR="000417EC" w:rsidRPr="00537102" w:rsidRDefault="000417EC" w:rsidP="000417EC">
      <w:pPr>
        <w:pStyle w:val="xmsonormal"/>
        <w:shd w:val="clear" w:color="auto" w:fill="FFFFFF"/>
        <w:spacing w:before="0" w:beforeAutospacing="0" w:after="0" w:afterAutospacing="0"/>
        <w:jc w:val="both"/>
      </w:pPr>
      <w:r>
        <w:t>BRASIL.</w:t>
      </w:r>
      <w:r w:rsidRPr="00537102">
        <w:t xml:space="preserve"> </w:t>
      </w:r>
      <w:r w:rsidRPr="00537102">
        <w:rPr>
          <w:b/>
        </w:rPr>
        <w:t>Lei Complementar nº150 de 1 de junho de 2015.</w:t>
      </w:r>
      <w:r w:rsidRPr="00537102">
        <w:t xml:space="preserve"> Diário Oficial da União, Poder Legislativo, Brasília.</w:t>
      </w:r>
    </w:p>
    <w:p w:rsidR="000417EC" w:rsidRDefault="000417EC" w:rsidP="00537102">
      <w:pPr>
        <w:pStyle w:val="xmsonormal"/>
        <w:shd w:val="clear" w:color="auto" w:fill="FFFFFF"/>
        <w:spacing w:before="0" w:beforeAutospacing="0" w:after="0" w:afterAutospacing="0"/>
        <w:jc w:val="both"/>
      </w:pPr>
    </w:p>
    <w:p w:rsidR="000417EC" w:rsidRPr="00537102" w:rsidRDefault="000417EC" w:rsidP="000417EC">
      <w:pPr>
        <w:pStyle w:val="xmsonormal"/>
        <w:shd w:val="clear" w:color="auto" w:fill="FFFFFF"/>
        <w:spacing w:before="0" w:beforeAutospacing="0" w:after="0" w:afterAutospacing="0"/>
        <w:jc w:val="both"/>
      </w:pPr>
      <w:r w:rsidRPr="00537102">
        <w:t xml:space="preserve">BRASIL. </w:t>
      </w:r>
      <w:r w:rsidRPr="00537102">
        <w:rPr>
          <w:b/>
        </w:rPr>
        <w:t>Lei 9.032 de 28 de abril de 1995.</w:t>
      </w:r>
      <w:r w:rsidRPr="00537102">
        <w:t xml:space="preserve"> Diário Oficial da União, Poder Legislativo, Brasília.</w:t>
      </w:r>
    </w:p>
    <w:p w:rsidR="000417EC" w:rsidRDefault="000417EC" w:rsidP="00537102">
      <w:pPr>
        <w:pStyle w:val="xmsonormal"/>
        <w:shd w:val="clear" w:color="auto" w:fill="FFFFFF"/>
        <w:spacing w:before="0" w:beforeAutospacing="0" w:after="0" w:afterAutospacing="0"/>
        <w:jc w:val="both"/>
      </w:pPr>
    </w:p>
    <w:p w:rsidR="000417EC" w:rsidRPr="00537102" w:rsidRDefault="000417EC" w:rsidP="000417EC">
      <w:pPr>
        <w:pStyle w:val="xmsonormal"/>
        <w:shd w:val="clear" w:color="auto" w:fill="FFFFFF"/>
        <w:spacing w:before="0" w:beforeAutospacing="0" w:after="0" w:afterAutospacing="0"/>
        <w:jc w:val="both"/>
      </w:pPr>
      <w:r>
        <w:t>BRASIL.</w:t>
      </w:r>
      <w:r w:rsidRPr="00537102">
        <w:t xml:space="preserve"> </w:t>
      </w:r>
      <w:r w:rsidRPr="00537102">
        <w:rPr>
          <w:b/>
        </w:rPr>
        <w:t>Lei nº 11.430 de 26 de dezembro de 2006.</w:t>
      </w:r>
      <w:r w:rsidRPr="00537102">
        <w:t xml:space="preserve"> Diário Oficial da União, Poder Legislativo, Brasília.</w:t>
      </w:r>
    </w:p>
    <w:p w:rsidR="000417EC" w:rsidRDefault="000417EC" w:rsidP="00537102">
      <w:pPr>
        <w:pStyle w:val="xmsonormal"/>
        <w:shd w:val="clear" w:color="auto" w:fill="FFFFFF"/>
        <w:spacing w:before="0" w:beforeAutospacing="0" w:after="0" w:afterAutospacing="0"/>
        <w:jc w:val="both"/>
      </w:pPr>
    </w:p>
    <w:p w:rsidR="000417EC" w:rsidRPr="00537102" w:rsidRDefault="000417EC" w:rsidP="000417EC">
      <w:pPr>
        <w:pStyle w:val="xmsonormal"/>
        <w:shd w:val="clear" w:color="auto" w:fill="FFFFFF"/>
        <w:spacing w:before="0" w:beforeAutospacing="0" w:after="0" w:afterAutospacing="0"/>
        <w:jc w:val="both"/>
      </w:pPr>
      <w:r>
        <w:t>BRASIL.</w:t>
      </w:r>
      <w:r w:rsidRPr="00537102">
        <w:t xml:space="preserve"> </w:t>
      </w:r>
      <w:r w:rsidRPr="00537102">
        <w:rPr>
          <w:b/>
        </w:rPr>
        <w:t>Lei nº 8.213 de 24 de julho de 1991.</w:t>
      </w:r>
      <w:r w:rsidRPr="00537102">
        <w:t xml:space="preserve"> Diário Oficial da União, Poder Legislativo, Brasília.</w:t>
      </w:r>
    </w:p>
    <w:p w:rsidR="000417EC" w:rsidRDefault="000417EC" w:rsidP="000417EC">
      <w:pPr>
        <w:pStyle w:val="xmsonormal"/>
        <w:shd w:val="clear" w:color="auto" w:fill="FFFFFF"/>
        <w:spacing w:before="0" w:beforeAutospacing="0" w:after="0" w:afterAutospacing="0"/>
        <w:jc w:val="both"/>
      </w:pPr>
    </w:p>
    <w:p w:rsidR="000417EC" w:rsidRDefault="000417EC" w:rsidP="000417EC">
      <w:pPr>
        <w:pStyle w:val="xmsonormal"/>
        <w:shd w:val="clear" w:color="auto" w:fill="FFFFFF"/>
        <w:spacing w:before="0" w:beforeAutospacing="0" w:after="0" w:afterAutospacing="0"/>
        <w:jc w:val="both"/>
      </w:pPr>
      <w:r>
        <w:t>BRASIL.</w:t>
      </w:r>
      <w:r w:rsidRPr="00537102">
        <w:t xml:space="preserve"> </w:t>
      </w:r>
      <w:r w:rsidRPr="00537102">
        <w:rPr>
          <w:b/>
        </w:rPr>
        <w:t>Lei nº 13.467 de 13 de julho de 2017.</w:t>
      </w:r>
      <w:r w:rsidRPr="00537102">
        <w:t xml:space="preserve"> Diário Oficial da União, Poder Legislativo, Brasília.</w:t>
      </w:r>
    </w:p>
    <w:p w:rsidR="000417EC" w:rsidRDefault="000417EC" w:rsidP="00537102">
      <w:pPr>
        <w:pStyle w:val="xmsonormal"/>
        <w:shd w:val="clear" w:color="auto" w:fill="FFFFFF"/>
        <w:spacing w:before="0" w:beforeAutospacing="0" w:after="0" w:afterAutospacing="0"/>
        <w:jc w:val="both"/>
      </w:pPr>
    </w:p>
    <w:p w:rsidR="000417EC" w:rsidRPr="00537102" w:rsidRDefault="000417EC" w:rsidP="000417EC">
      <w:pPr>
        <w:pStyle w:val="xmsonormal"/>
        <w:shd w:val="clear" w:color="auto" w:fill="FFFFFF"/>
        <w:spacing w:before="0" w:beforeAutospacing="0" w:after="0" w:afterAutospacing="0"/>
        <w:jc w:val="both"/>
      </w:pPr>
      <w:r w:rsidRPr="00537102">
        <w:t xml:space="preserve">BRASIL. </w:t>
      </w:r>
      <w:r w:rsidRPr="00537102">
        <w:rPr>
          <w:b/>
        </w:rPr>
        <w:t>Lei n° 10.666 de 8 de maio de 2003.</w:t>
      </w:r>
      <w:r w:rsidRPr="00537102">
        <w:t xml:space="preserve"> Diário Oficial da União, Poder Legislativo, Brasília.</w:t>
      </w:r>
    </w:p>
    <w:p w:rsidR="000417EC" w:rsidRDefault="000417EC" w:rsidP="000417EC">
      <w:pPr>
        <w:pStyle w:val="xmsonormal"/>
        <w:shd w:val="clear" w:color="auto" w:fill="FFFFFF"/>
        <w:spacing w:before="0" w:beforeAutospacing="0" w:after="0" w:afterAutospacing="0"/>
        <w:jc w:val="both"/>
      </w:pPr>
    </w:p>
    <w:p w:rsidR="000417EC" w:rsidRPr="00537102" w:rsidRDefault="000417EC" w:rsidP="000417EC">
      <w:pPr>
        <w:pStyle w:val="xmsonormal"/>
        <w:shd w:val="clear" w:color="auto" w:fill="FFFFFF"/>
        <w:spacing w:before="0" w:beforeAutospacing="0" w:after="0" w:afterAutospacing="0"/>
        <w:jc w:val="both"/>
      </w:pPr>
      <w:r w:rsidRPr="00537102">
        <w:lastRenderedPageBreak/>
        <w:t xml:space="preserve">BRASIL. </w:t>
      </w:r>
      <w:r w:rsidRPr="00537102">
        <w:rPr>
          <w:b/>
        </w:rPr>
        <w:t>Lei nº 8</w:t>
      </w:r>
      <w:bookmarkStart w:id="13" w:name="_GoBack"/>
      <w:bookmarkEnd w:id="13"/>
      <w:r w:rsidRPr="00537102">
        <w:rPr>
          <w:b/>
        </w:rPr>
        <w:t>.036 de 11 de maio de 1990.</w:t>
      </w:r>
      <w:r w:rsidRPr="00537102">
        <w:t xml:space="preserve"> Diário Oficial da União, Poder Legislativo, Brasília.</w:t>
      </w:r>
    </w:p>
    <w:p w:rsidR="000417EC" w:rsidRDefault="000417EC" w:rsidP="00537102">
      <w:pPr>
        <w:pStyle w:val="xmsonormal"/>
        <w:shd w:val="clear" w:color="auto" w:fill="FFFFFF"/>
        <w:spacing w:before="0" w:beforeAutospacing="0" w:after="0" w:afterAutospacing="0"/>
        <w:jc w:val="both"/>
      </w:pPr>
    </w:p>
    <w:p w:rsidR="00537102" w:rsidRDefault="00537102" w:rsidP="00537102">
      <w:pPr>
        <w:pStyle w:val="xmsonormal"/>
        <w:shd w:val="clear" w:color="auto" w:fill="FFFFFF"/>
        <w:spacing w:before="0" w:beforeAutospacing="0" w:after="0" w:afterAutospacing="0"/>
        <w:jc w:val="both"/>
      </w:pPr>
      <w:r>
        <w:t>BRASIL.</w:t>
      </w:r>
      <w:r w:rsidR="001D39F7" w:rsidRPr="00537102">
        <w:t xml:space="preserve"> </w:t>
      </w:r>
      <w:r w:rsidR="001D39F7" w:rsidRPr="00537102">
        <w:rPr>
          <w:b/>
        </w:rPr>
        <w:t>Lei nº 5.316 de 14 de setembro de 1967.</w:t>
      </w:r>
      <w:r w:rsidR="001D39F7" w:rsidRPr="00537102">
        <w:t xml:space="preserve"> Diário Oficial da União, Poder Legislativo, Brasília.</w:t>
      </w:r>
    </w:p>
    <w:p w:rsidR="000417EC" w:rsidRDefault="000417EC" w:rsidP="00537102">
      <w:pPr>
        <w:pStyle w:val="xmsonormal"/>
        <w:shd w:val="clear" w:color="auto" w:fill="FFFFFF"/>
        <w:spacing w:before="0" w:beforeAutospacing="0" w:after="0" w:afterAutospacing="0"/>
        <w:jc w:val="both"/>
      </w:pPr>
    </w:p>
    <w:p w:rsidR="001D39F7" w:rsidRPr="00537102" w:rsidRDefault="00537102" w:rsidP="007B4D5E">
      <w:pPr>
        <w:pStyle w:val="xmsonormal"/>
        <w:shd w:val="clear" w:color="auto" w:fill="FFFFFF"/>
        <w:spacing w:before="0" w:beforeAutospacing="0" w:after="0" w:afterAutospacing="0"/>
        <w:jc w:val="both"/>
      </w:pPr>
      <w:r>
        <w:t>BRASIL.</w:t>
      </w:r>
      <w:r w:rsidR="001D39F7" w:rsidRPr="00537102">
        <w:t xml:space="preserve"> </w:t>
      </w:r>
      <w:r w:rsidR="001D39F7" w:rsidRPr="00537102">
        <w:rPr>
          <w:b/>
        </w:rPr>
        <w:t>Medida Provisória nº 316 de 11 de agosto de 2006.</w:t>
      </w:r>
      <w:r w:rsidR="001D39F7" w:rsidRPr="00537102">
        <w:t xml:space="preserve"> Diário Oficial da União, Poder Executivo, Brasília.</w:t>
      </w:r>
    </w:p>
    <w:p w:rsidR="00537102" w:rsidRDefault="00537102" w:rsidP="00537102">
      <w:pPr>
        <w:pStyle w:val="PargrafodaLista"/>
        <w:spacing w:line="240" w:lineRule="auto"/>
        <w:ind w:left="0" w:right="-1"/>
        <w:jc w:val="both"/>
        <w:rPr>
          <w:rFonts w:ascii="Times New Roman" w:hAnsi="Times New Roman"/>
          <w:sz w:val="24"/>
          <w:szCs w:val="24"/>
          <w:shd w:val="clear" w:color="auto" w:fill="FFFFFF"/>
        </w:rPr>
      </w:pPr>
    </w:p>
    <w:p w:rsidR="00E35F11" w:rsidRPr="00E35F11" w:rsidRDefault="00E35F11" w:rsidP="00537102">
      <w:pPr>
        <w:pStyle w:val="PargrafodaLista"/>
        <w:spacing w:line="240" w:lineRule="auto"/>
        <w:ind w:left="0" w:right="-1"/>
        <w:jc w:val="both"/>
        <w:rPr>
          <w:rFonts w:ascii="Times New Roman" w:hAnsi="Times New Roman"/>
          <w:sz w:val="24"/>
          <w:szCs w:val="24"/>
          <w:shd w:val="clear" w:color="auto" w:fill="FFFFFF"/>
        </w:rPr>
      </w:pPr>
      <w:r w:rsidRPr="008835D6">
        <w:rPr>
          <w:rFonts w:ascii="Times New Roman" w:hAnsi="Times New Roman"/>
          <w:sz w:val="24"/>
          <w:szCs w:val="24"/>
          <w:shd w:val="clear" w:color="auto" w:fill="FFFFFF"/>
        </w:rPr>
        <w:t xml:space="preserve">CAVALIERI FILHO, Sérgio. </w:t>
      </w:r>
      <w:r w:rsidRPr="005918B5">
        <w:rPr>
          <w:rFonts w:ascii="Times New Roman" w:hAnsi="Times New Roman"/>
          <w:b/>
          <w:sz w:val="24"/>
          <w:szCs w:val="24"/>
          <w:shd w:val="clear" w:color="auto" w:fill="FFFFFF"/>
        </w:rPr>
        <w:t>Programa de responsabilidade civil</w:t>
      </w:r>
      <w:r w:rsidR="005918B5">
        <w:rPr>
          <w:rFonts w:ascii="Times New Roman" w:hAnsi="Times New Roman"/>
          <w:sz w:val="24"/>
          <w:szCs w:val="24"/>
          <w:shd w:val="clear" w:color="auto" w:fill="FFFFFF"/>
        </w:rPr>
        <w:t>. 9º</w:t>
      </w:r>
      <w:r w:rsidRPr="008835D6">
        <w:rPr>
          <w:rFonts w:ascii="Times New Roman" w:hAnsi="Times New Roman"/>
          <w:sz w:val="24"/>
          <w:szCs w:val="24"/>
          <w:shd w:val="clear" w:color="auto" w:fill="FFFFFF"/>
        </w:rPr>
        <w:t xml:space="preserve"> ed. São Paulo: Atlas, 2010</w:t>
      </w:r>
      <w:r>
        <w:rPr>
          <w:rFonts w:ascii="Times New Roman" w:hAnsi="Times New Roman"/>
          <w:sz w:val="24"/>
          <w:szCs w:val="24"/>
          <w:shd w:val="clear" w:color="auto" w:fill="FFFFFF"/>
        </w:rPr>
        <w:t>.</w:t>
      </w:r>
    </w:p>
    <w:p w:rsidR="00E35F11" w:rsidRDefault="00E35F11" w:rsidP="00E35F11">
      <w:pPr>
        <w:pStyle w:val="PargrafodaLista"/>
        <w:spacing w:line="240" w:lineRule="auto"/>
        <w:ind w:left="0" w:right="-1"/>
        <w:jc w:val="both"/>
        <w:rPr>
          <w:rFonts w:ascii="Times New Roman" w:hAnsi="Times New Roman"/>
          <w:sz w:val="24"/>
          <w:szCs w:val="24"/>
        </w:rPr>
      </w:pPr>
    </w:p>
    <w:p w:rsidR="00E35F11" w:rsidRDefault="00E35F11" w:rsidP="007B4D5E">
      <w:pPr>
        <w:pStyle w:val="PargrafodaLista"/>
        <w:spacing w:after="0" w:line="240" w:lineRule="auto"/>
        <w:ind w:left="0" w:right="-1"/>
        <w:jc w:val="both"/>
        <w:rPr>
          <w:rFonts w:ascii="Times New Roman" w:hAnsi="Times New Roman"/>
          <w:sz w:val="24"/>
          <w:szCs w:val="24"/>
        </w:rPr>
      </w:pPr>
      <w:r w:rsidRPr="008835D6">
        <w:rPr>
          <w:rFonts w:ascii="Times New Roman" w:hAnsi="Times New Roman"/>
          <w:sz w:val="24"/>
          <w:szCs w:val="24"/>
        </w:rPr>
        <w:t xml:space="preserve">GARCIA, Gustavo Filipe </w:t>
      </w:r>
      <w:r w:rsidR="005918B5">
        <w:rPr>
          <w:rFonts w:ascii="Times New Roman" w:hAnsi="Times New Roman"/>
          <w:sz w:val="24"/>
          <w:szCs w:val="24"/>
        </w:rPr>
        <w:t xml:space="preserve">Barbosa. </w:t>
      </w:r>
      <w:r w:rsidR="005918B5" w:rsidRPr="005918B5">
        <w:rPr>
          <w:rFonts w:ascii="Times New Roman" w:hAnsi="Times New Roman"/>
          <w:b/>
          <w:sz w:val="24"/>
          <w:szCs w:val="24"/>
        </w:rPr>
        <w:t>Acidentes do trabalho:</w:t>
      </w:r>
      <w:r w:rsidR="005918B5">
        <w:rPr>
          <w:rFonts w:ascii="Times New Roman" w:hAnsi="Times New Roman"/>
          <w:sz w:val="24"/>
          <w:szCs w:val="24"/>
        </w:rPr>
        <w:t xml:space="preserve"> </w:t>
      </w:r>
      <w:r w:rsidRPr="008835D6">
        <w:rPr>
          <w:rFonts w:ascii="Times New Roman" w:hAnsi="Times New Roman"/>
          <w:sz w:val="24"/>
          <w:szCs w:val="24"/>
        </w:rPr>
        <w:t>doenças ocupacionais e nexo técnico epidemiológico.</w:t>
      </w:r>
      <w:r w:rsidR="005918B5">
        <w:rPr>
          <w:rFonts w:ascii="Times New Roman" w:hAnsi="Times New Roman"/>
          <w:sz w:val="24"/>
          <w:szCs w:val="24"/>
        </w:rPr>
        <w:t xml:space="preserve"> 3º</w:t>
      </w:r>
      <w:r w:rsidRPr="008835D6">
        <w:rPr>
          <w:rFonts w:ascii="Times New Roman" w:hAnsi="Times New Roman"/>
          <w:sz w:val="24"/>
          <w:szCs w:val="24"/>
        </w:rPr>
        <w:t xml:space="preserve"> ed. São Paulo: Método, 2010.</w:t>
      </w:r>
    </w:p>
    <w:p w:rsidR="007B4D5E" w:rsidRDefault="007B4D5E" w:rsidP="007B4D5E">
      <w:pPr>
        <w:pStyle w:val="PargrafodaLista"/>
        <w:spacing w:after="0" w:line="240" w:lineRule="auto"/>
        <w:ind w:left="0" w:right="-1"/>
        <w:jc w:val="both"/>
        <w:rPr>
          <w:rFonts w:ascii="Times New Roman" w:hAnsi="Times New Roman"/>
          <w:sz w:val="24"/>
          <w:szCs w:val="24"/>
        </w:rPr>
      </w:pPr>
    </w:p>
    <w:p w:rsidR="00E35F11" w:rsidRDefault="007B4D5E" w:rsidP="007B4D5E">
      <w:pPr>
        <w:spacing w:after="0" w:line="240" w:lineRule="auto"/>
        <w:jc w:val="both"/>
        <w:rPr>
          <w:rFonts w:ascii="Times New Roman" w:hAnsi="Times New Roman"/>
          <w:sz w:val="24"/>
          <w:szCs w:val="24"/>
        </w:rPr>
      </w:pPr>
      <w:r>
        <w:rPr>
          <w:rFonts w:ascii="Times New Roman" w:hAnsi="Times New Roman"/>
          <w:sz w:val="24"/>
          <w:szCs w:val="24"/>
        </w:rPr>
        <w:t>IBRAHIM, Fábio Zambitte.</w:t>
      </w:r>
      <w:r w:rsidRPr="007B4D5E">
        <w:rPr>
          <w:rFonts w:ascii="Times New Roman" w:hAnsi="Times New Roman"/>
          <w:sz w:val="24"/>
          <w:szCs w:val="24"/>
        </w:rPr>
        <w:t xml:space="preserve"> </w:t>
      </w:r>
      <w:r>
        <w:rPr>
          <w:rFonts w:ascii="Times New Roman" w:hAnsi="Times New Roman"/>
          <w:b/>
          <w:sz w:val="24"/>
          <w:szCs w:val="24"/>
        </w:rPr>
        <w:t>Curso de Direito P</w:t>
      </w:r>
      <w:r w:rsidRPr="007B4D5E">
        <w:rPr>
          <w:rFonts w:ascii="Times New Roman" w:hAnsi="Times New Roman"/>
          <w:b/>
          <w:sz w:val="24"/>
          <w:szCs w:val="24"/>
        </w:rPr>
        <w:t>revidenciário</w:t>
      </w:r>
      <w:r>
        <w:rPr>
          <w:rFonts w:ascii="Times New Roman" w:hAnsi="Times New Roman"/>
          <w:b/>
          <w:sz w:val="24"/>
          <w:szCs w:val="24"/>
        </w:rPr>
        <w:t>.</w:t>
      </w:r>
      <w:r w:rsidRPr="007B4D5E">
        <w:rPr>
          <w:rFonts w:ascii="Times New Roman" w:hAnsi="Times New Roman"/>
          <w:sz w:val="24"/>
          <w:szCs w:val="24"/>
        </w:rPr>
        <w:t xml:space="preserve"> 19º edição. Rio de Janeiro: Impetus, 2014.</w:t>
      </w:r>
    </w:p>
    <w:p w:rsidR="007B4D5E" w:rsidRPr="007B4D5E" w:rsidRDefault="007B4D5E" w:rsidP="007B4D5E">
      <w:pPr>
        <w:spacing w:after="0" w:line="240" w:lineRule="auto"/>
        <w:jc w:val="both"/>
        <w:rPr>
          <w:rFonts w:ascii="Times New Roman" w:hAnsi="Times New Roman"/>
          <w:sz w:val="24"/>
          <w:szCs w:val="24"/>
        </w:rPr>
      </w:pPr>
    </w:p>
    <w:p w:rsidR="00590A91" w:rsidRDefault="00590A91" w:rsidP="00E35F11">
      <w:pPr>
        <w:pStyle w:val="PargrafodaLista"/>
        <w:spacing w:line="240" w:lineRule="auto"/>
        <w:ind w:left="0" w:right="-1"/>
        <w:jc w:val="both"/>
        <w:rPr>
          <w:rFonts w:ascii="Times New Roman" w:hAnsi="Times New Roman"/>
          <w:sz w:val="24"/>
          <w:szCs w:val="24"/>
        </w:rPr>
      </w:pPr>
      <w:r w:rsidRPr="008835D6">
        <w:rPr>
          <w:rFonts w:ascii="Times New Roman" w:hAnsi="Times New Roman"/>
          <w:sz w:val="24"/>
          <w:szCs w:val="24"/>
        </w:rPr>
        <w:t xml:space="preserve">MARTINS, Sérgio Pinto. </w:t>
      </w:r>
      <w:r w:rsidRPr="005918B5">
        <w:rPr>
          <w:rFonts w:ascii="Times New Roman" w:hAnsi="Times New Roman"/>
          <w:b/>
          <w:sz w:val="24"/>
          <w:szCs w:val="24"/>
        </w:rPr>
        <w:t>D</w:t>
      </w:r>
      <w:r w:rsidR="005918B5" w:rsidRPr="005918B5">
        <w:rPr>
          <w:rFonts w:ascii="Times New Roman" w:hAnsi="Times New Roman"/>
          <w:b/>
          <w:sz w:val="24"/>
          <w:szCs w:val="24"/>
        </w:rPr>
        <w:t>ireito da Seguridade Social</w:t>
      </w:r>
      <w:r w:rsidR="005918B5">
        <w:rPr>
          <w:rFonts w:ascii="Times New Roman" w:hAnsi="Times New Roman"/>
          <w:sz w:val="24"/>
          <w:szCs w:val="24"/>
        </w:rPr>
        <w:t>. 29º ed. São Paulo:</w:t>
      </w:r>
      <w:r w:rsidRPr="008835D6">
        <w:rPr>
          <w:rFonts w:ascii="Times New Roman" w:hAnsi="Times New Roman"/>
          <w:sz w:val="24"/>
          <w:szCs w:val="24"/>
        </w:rPr>
        <w:t xml:space="preserve"> Atlas, 2005.</w:t>
      </w:r>
    </w:p>
    <w:p w:rsidR="00E35F11" w:rsidRDefault="00E35F11" w:rsidP="00E35F11">
      <w:pPr>
        <w:pStyle w:val="PargrafodaLista"/>
        <w:spacing w:line="240" w:lineRule="auto"/>
        <w:ind w:left="0" w:right="-1"/>
        <w:jc w:val="both"/>
        <w:rPr>
          <w:rFonts w:ascii="Times New Roman" w:hAnsi="Times New Roman"/>
          <w:sz w:val="24"/>
          <w:szCs w:val="24"/>
        </w:rPr>
      </w:pPr>
    </w:p>
    <w:p w:rsidR="00E35F11" w:rsidRDefault="00D16866" w:rsidP="00E35F11">
      <w:pPr>
        <w:pStyle w:val="PargrafodaLista"/>
        <w:spacing w:line="240" w:lineRule="auto"/>
        <w:ind w:left="0" w:right="-1"/>
        <w:jc w:val="both"/>
        <w:rPr>
          <w:rFonts w:ascii="Times New Roman" w:hAnsi="Times New Roman"/>
          <w:sz w:val="24"/>
          <w:szCs w:val="24"/>
        </w:rPr>
      </w:pPr>
      <w:r>
        <w:rPr>
          <w:rFonts w:ascii="Times New Roman" w:hAnsi="Times New Roman"/>
          <w:sz w:val="24"/>
          <w:szCs w:val="24"/>
        </w:rPr>
        <w:t>MARTINS</w:t>
      </w:r>
      <w:r w:rsidR="00E35F11" w:rsidRPr="008835D6">
        <w:rPr>
          <w:rFonts w:ascii="Times New Roman" w:hAnsi="Times New Roman"/>
          <w:sz w:val="24"/>
          <w:szCs w:val="24"/>
        </w:rPr>
        <w:t>, Sérgio</w:t>
      </w:r>
      <w:r w:rsidR="005918B5">
        <w:rPr>
          <w:rFonts w:ascii="Times New Roman" w:hAnsi="Times New Roman"/>
          <w:sz w:val="24"/>
          <w:szCs w:val="24"/>
        </w:rPr>
        <w:t xml:space="preserve"> Pinto</w:t>
      </w:r>
      <w:r w:rsidR="005918B5">
        <w:rPr>
          <w:rFonts w:ascii="Times New Roman" w:hAnsi="Times New Roman"/>
          <w:b/>
          <w:sz w:val="24"/>
          <w:szCs w:val="24"/>
        </w:rPr>
        <w:t>. Direito do T</w:t>
      </w:r>
      <w:r w:rsidR="005918B5" w:rsidRPr="005918B5">
        <w:rPr>
          <w:rFonts w:ascii="Times New Roman" w:hAnsi="Times New Roman"/>
          <w:b/>
          <w:sz w:val="24"/>
          <w:szCs w:val="24"/>
        </w:rPr>
        <w:t>rabalho</w:t>
      </w:r>
      <w:r w:rsidR="005918B5">
        <w:rPr>
          <w:rFonts w:ascii="Times New Roman" w:hAnsi="Times New Roman"/>
          <w:sz w:val="24"/>
          <w:szCs w:val="24"/>
        </w:rPr>
        <w:t>. 25º</w:t>
      </w:r>
      <w:r w:rsidR="00E35F11" w:rsidRPr="008835D6">
        <w:rPr>
          <w:rFonts w:ascii="Times New Roman" w:hAnsi="Times New Roman"/>
          <w:sz w:val="24"/>
          <w:szCs w:val="24"/>
        </w:rPr>
        <w:t xml:space="preserve"> ed. São Paulo: Atlas, 2009</w:t>
      </w:r>
      <w:r w:rsidR="00E35F11">
        <w:rPr>
          <w:rFonts w:ascii="Times New Roman" w:hAnsi="Times New Roman"/>
          <w:sz w:val="24"/>
          <w:szCs w:val="24"/>
        </w:rPr>
        <w:t>.</w:t>
      </w:r>
    </w:p>
    <w:p w:rsidR="00E35F11" w:rsidRDefault="00E35F11" w:rsidP="00E35F11">
      <w:pPr>
        <w:pStyle w:val="PargrafodaLista"/>
        <w:spacing w:line="240" w:lineRule="auto"/>
        <w:ind w:left="0" w:right="-1"/>
        <w:jc w:val="both"/>
        <w:rPr>
          <w:rFonts w:ascii="Times New Roman" w:hAnsi="Times New Roman"/>
          <w:sz w:val="24"/>
          <w:szCs w:val="24"/>
        </w:rPr>
      </w:pPr>
    </w:p>
    <w:p w:rsidR="00E35F11" w:rsidRPr="008835D6" w:rsidRDefault="00E35F11" w:rsidP="00E35F11">
      <w:pPr>
        <w:pStyle w:val="PargrafodaLista"/>
        <w:spacing w:line="240" w:lineRule="auto"/>
        <w:ind w:left="0" w:right="-1"/>
        <w:jc w:val="both"/>
        <w:rPr>
          <w:rFonts w:ascii="Times New Roman" w:hAnsi="Times New Roman"/>
          <w:sz w:val="24"/>
          <w:szCs w:val="24"/>
        </w:rPr>
      </w:pPr>
      <w:r w:rsidRPr="008835D6">
        <w:rPr>
          <w:rFonts w:ascii="Times New Roman" w:hAnsi="Times New Roman"/>
          <w:sz w:val="24"/>
          <w:szCs w:val="24"/>
        </w:rPr>
        <w:t xml:space="preserve">PEREIRA DE CASTRO, Carlos Alberto; LAZZARI, João Batista. </w:t>
      </w:r>
      <w:r w:rsidRPr="005918B5">
        <w:rPr>
          <w:rFonts w:ascii="Times New Roman" w:hAnsi="Times New Roman"/>
          <w:b/>
          <w:sz w:val="24"/>
          <w:szCs w:val="24"/>
        </w:rPr>
        <w:t>Manual de Direito Previdenciário</w:t>
      </w:r>
      <w:r w:rsidR="005918B5">
        <w:rPr>
          <w:rFonts w:ascii="Times New Roman" w:hAnsi="Times New Roman"/>
          <w:sz w:val="24"/>
          <w:szCs w:val="24"/>
        </w:rPr>
        <w:t>. 12ª edição.</w:t>
      </w:r>
      <w:r w:rsidRPr="008835D6">
        <w:rPr>
          <w:rFonts w:ascii="Times New Roman" w:hAnsi="Times New Roman"/>
          <w:sz w:val="24"/>
          <w:szCs w:val="24"/>
        </w:rPr>
        <w:t xml:space="preserve"> Florionópolis</w:t>
      </w:r>
      <w:r w:rsidR="005918B5">
        <w:rPr>
          <w:rFonts w:ascii="Times New Roman" w:hAnsi="Times New Roman"/>
          <w:sz w:val="24"/>
          <w:szCs w:val="24"/>
        </w:rPr>
        <w:t xml:space="preserve">: </w:t>
      </w:r>
      <w:r w:rsidR="005918B5" w:rsidRPr="008835D6">
        <w:rPr>
          <w:rFonts w:ascii="Times New Roman" w:hAnsi="Times New Roman"/>
          <w:sz w:val="24"/>
          <w:szCs w:val="24"/>
        </w:rPr>
        <w:t>Conceito Eleitoral</w:t>
      </w:r>
      <w:r w:rsidRPr="008835D6">
        <w:rPr>
          <w:rFonts w:ascii="Times New Roman" w:hAnsi="Times New Roman"/>
          <w:sz w:val="24"/>
          <w:szCs w:val="24"/>
        </w:rPr>
        <w:t>, 2010.</w:t>
      </w:r>
    </w:p>
    <w:p w:rsidR="00E35F11" w:rsidRPr="008835D6" w:rsidRDefault="00E35F11" w:rsidP="00E35F11">
      <w:pPr>
        <w:pStyle w:val="PargrafodaLista"/>
        <w:spacing w:line="240" w:lineRule="auto"/>
        <w:ind w:left="0" w:right="-1"/>
        <w:jc w:val="both"/>
        <w:rPr>
          <w:rFonts w:ascii="Times New Roman" w:hAnsi="Times New Roman"/>
          <w:sz w:val="24"/>
          <w:szCs w:val="24"/>
        </w:rPr>
      </w:pPr>
    </w:p>
    <w:p w:rsidR="002A1E92" w:rsidRPr="002A1E92" w:rsidRDefault="00FB77F3" w:rsidP="001D39F7">
      <w:pPr>
        <w:pStyle w:val="PargrafodaLista"/>
        <w:spacing w:line="240" w:lineRule="auto"/>
        <w:ind w:left="0" w:right="-1"/>
        <w:jc w:val="both"/>
        <w:rPr>
          <w:rFonts w:ascii="Times New Roman" w:hAnsi="Times New Roman"/>
          <w:sz w:val="24"/>
          <w:szCs w:val="24"/>
        </w:rPr>
      </w:pPr>
      <w:r w:rsidRPr="008835D6">
        <w:rPr>
          <w:rFonts w:ascii="Times New Roman" w:hAnsi="Times New Roman"/>
          <w:sz w:val="24"/>
          <w:szCs w:val="24"/>
        </w:rPr>
        <w:t>RUSSOMANO, Mozart Victor</w:t>
      </w:r>
      <w:r w:rsidR="005918B5">
        <w:rPr>
          <w:rFonts w:ascii="Times New Roman" w:hAnsi="Times New Roman"/>
          <w:sz w:val="24"/>
          <w:szCs w:val="24"/>
        </w:rPr>
        <w:t xml:space="preserve">. </w:t>
      </w:r>
      <w:r w:rsidR="005918B5">
        <w:rPr>
          <w:rFonts w:ascii="Times New Roman" w:hAnsi="Times New Roman"/>
          <w:b/>
          <w:sz w:val="24"/>
          <w:szCs w:val="24"/>
        </w:rPr>
        <w:t>Curso de Previdência S</w:t>
      </w:r>
      <w:r w:rsidR="005918B5" w:rsidRPr="005918B5">
        <w:rPr>
          <w:rFonts w:ascii="Times New Roman" w:hAnsi="Times New Roman"/>
          <w:b/>
          <w:sz w:val="24"/>
          <w:szCs w:val="24"/>
        </w:rPr>
        <w:t>ocial</w:t>
      </w:r>
      <w:r w:rsidR="005918B5">
        <w:rPr>
          <w:rFonts w:ascii="Times New Roman" w:hAnsi="Times New Roman"/>
          <w:sz w:val="24"/>
          <w:szCs w:val="24"/>
        </w:rPr>
        <w:t>. 4ª ed.</w:t>
      </w:r>
      <w:r w:rsidRPr="008835D6">
        <w:rPr>
          <w:rFonts w:ascii="Times New Roman" w:hAnsi="Times New Roman"/>
          <w:sz w:val="24"/>
          <w:szCs w:val="24"/>
        </w:rPr>
        <w:t xml:space="preserve"> Rio de Janeiro: Forense, 2001.</w:t>
      </w:r>
    </w:p>
    <w:sectPr w:rsidR="002A1E92" w:rsidRPr="002A1E92" w:rsidSect="00A33518">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B83" w:rsidRDefault="00B51B83" w:rsidP="00287DF6">
      <w:pPr>
        <w:spacing w:after="0" w:line="240" w:lineRule="auto"/>
      </w:pPr>
      <w:r>
        <w:separator/>
      </w:r>
    </w:p>
  </w:endnote>
  <w:endnote w:type="continuationSeparator" w:id="0">
    <w:p w:rsidR="00B51B83" w:rsidRDefault="00B51B83" w:rsidP="0028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CC" w:rsidRDefault="00AD74CC" w:rsidP="00AD74CC">
    <w:pPr>
      <w:pStyle w:val="Rodap"/>
    </w:pPr>
  </w:p>
  <w:p w:rsidR="00AD74CC" w:rsidRDefault="00AD74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B83" w:rsidRDefault="00B51B83" w:rsidP="00287DF6">
      <w:pPr>
        <w:spacing w:after="0" w:line="240" w:lineRule="auto"/>
      </w:pPr>
      <w:r>
        <w:separator/>
      </w:r>
    </w:p>
  </w:footnote>
  <w:footnote w:type="continuationSeparator" w:id="0">
    <w:p w:rsidR="00B51B83" w:rsidRDefault="00B51B83" w:rsidP="00287DF6">
      <w:pPr>
        <w:spacing w:after="0" w:line="240" w:lineRule="auto"/>
      </w:pPr>
      <w:r>
        <w:continuationSeparator/>
      </w:r>
    </w:p>
  </w:footnote>
  <w:footnote w:id="1">
    <w:p w:rsidR="00790B7C" w:rsidRPr="00790B7C" w:rsidRDefault="00D620C4" w:rsidP="001144EB">
      <w:pPr>
        <w:pStyle w:val="Textodenotaderodap"/>
        <w:jc w:val="both"/>
      </w:pPr>
      <w:r>
        <w:rPr>
          <w:rFonts w:ascii="Times New Roman" w:hAnsi="Times New Roman"/>
        </w:rPr>
        <w:t>*</w:t>
      </w:r>
      <w:r w:rsidR="001144EB">
        <w:rPr>
          <w:rFonts w:ascii="Times New Roman" w:hAnsi="Times New Roman"/>
        </w:rPr>
        <w:t>Professor orientador,</w:t>
      </w:r>
      <w:r w:rsidR="00790B7C">
        <w:rPr>
          <w:rFonts w:ascii="Times New Roman" w:hAnsi="Times New Roman"/>
        </w:rPr>
        <w:t xml:space="preserve"> </w:t>
      </w:r>
      <w:r w:rsidR="00D62CA1">
        <w:rPr>
          <w:rFonts w:ascii="Times New Roman" w:hAnsi="Times New Roman"/>
        </w:rPr>
        <w:t>Bacharel em Direito, pela U</w:t>
      </w:r>
      <w:r w:rsidR="00790B7C">
        <w:rPr>
          <w:rFonts w:ascii="Times New Roman" w:hAnsi="Times New Roman"/>
        </w:rPr>
        <w:t xml:space="preserve">niversidade </w:t>
      </w:r>
      <w:r w:rsidR="00D62CA1">
        <w:rPr>
          <w:rFonts w:ascii="Times New Roman" w:hAnsi="Times New Roman"/>
        </w:rPr>
        <w:t>Estadual da Paraíba – UEPB, Especialista</w:t>
      </w:r>
      <w:r w:rsidR="00790B7C">
        <w:rPr>
          <w:rFonts w:ascii="Times New Roman" w:hAnsi="Times New Roman"/>
        </w:rPr>
        <w:t xml:space="preserve"> em</w:t>
      </w:r>
      <w:r w:rsidR="00D62CA1">
        <w:rPr>
          <w:rFonts w:ascii="Times New Roman" w:hAnsi="Times New Roman"/>
        </w:rPr>
        <w:t xml:space="preserve"> Processo Civil e Direito Previdenciário, pela Faculdade de Ciências Sociais Aplicadas – FACISA, Procurador Federal,</w:t>
      </w:r>
      <w:r w:rsidR="00790B7C">
        <w:rPr>
          <w:rFonts w:ascii="Times New Roman" w:hAnsi="Times New Roman"/>
        </w:rPr>
        <w:t xml:space="preserve"> </w:t>
      </w:r>
      <w:r w:rsidR="001144EB">
        <w:rPr>
          <w:rFonts w:ascii="Times New Roman" w:hAnsi="Times New Roman"/>
        </w:rPr>
        <w:t>D</w:t>
      </w:r>
      <w:r w:rsidR="00790B7C">
        <w:rPr>
          <w:rFonts w:ascii="Times New Roman" w:hAnsi="Times New Roman"/>
        </w:rPr>
        <w:t>ocente do Curso de Direito da Faculdade de Ciências Sociais Aplicadas.</w:t>
      </w:r>
      <w:r w:rsidR="001144EB">
        <w:rPr>
          <w:rFonts w:ascii="Times New Roman" w:hAnsi="Times New Roman"/>
        </w:rPr>
        <w:t xml:space="preserve"> E-mail: a.markos.almeida@gmail.com.</w:t>
      </w:r>
    </w:p>
    <w:p w:rsidR="00D620C4" w:rsidRPr="00D620C4" w:rsidRDefault="00790B7C" w:rsidP="001144EB">
      <w:pPr>
        <w:pStyle w:val="Rodap"/>
        <w:jc w:val="both"/>
        <w:rPr>
          <w:rFonts w:ascii="Times New Roman" w:hAnsi="Times New Roman"/>
          <w:sz w:val="20"/>
          <w:szCs w:val="20"/>
        </w:rPr>
      </w:pPr>
      <w:r>
        <w:rPr>
          <w:rFonts w:ascii="Times New Roman" w:hAnsi="Times New Roman"/>
          <w:sz w:val="20"/>
          <w:szCs w:val="20"/>
        </w:rPr>
        <w:t>**</w:t>
      </w:r>
      <w:r w:rsidR="00D620C4">
        <w:rPr>
          <w:rFonts w:ascii="Times New Roman" w:hAnsi="Times New Roman"/>
          <w:sz w:val="20"/>
          <w:szCs w:val="20"/>
        </w:rPr>
        <w:t>Graduando do Curso de Direito da Faculdad</w:t>
      </w:r>
      <w:r w:rsidR="001144EB">
        <w:rPr>
          <w:rFonts w:ascii="Times New Roman" w:hAnsi="Times New Roman"/>
          <w:sz w:val="20"/>
          <w:szCs w:val="20"/>
        </w:rPr>
        <w:t>e de Ciências Sociais Aplicadas – FACISA. E-mail: rafaelpatrycio@gmail.com.</w:t>
      </w:r>
    </w:p>
  </w:footnote>
  <w:footnote w:id="2">
    <w:p w:rsidR="00D620C4" w:rsidRDefault="00D620C4" w:rsidP="00D620C4">
      <w:pPr>
        <w:pStyle w:val="Textodenotaderodap"/>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1311D"/>
    <w:multiLevelType w:val="hybridMultilevel"/>
    <w:tmpl w:val="70060A3A"/>
    <w:lvl w:ilvl="0" w:tplc="FC32B1B8">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86D4A40"/>
    <w:multiLevelType w:val="hybridMultilevel"/>
    <w:tmpl w:val="AC98EB8A"/>
    <w:lvl w:ilvl="0" w:tplc="8BC6CB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DCF3E61"/>
    <w:multiLevelType w:val="hybridMultilevel"/>
    <w:tmpl w:val="C5AAA880"/>
    <w:lvl w:ilvl="0" w:tplc="EE805C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00D7184"/>
    <w:multiLevelType w:val="hybridMultilevel"/>
    <w:tmpl w:val="D34A438A"/>
    <w:lvl w:ilvl="0" w:tplc="A0BCCF28">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F7"/>
    <w:rsid w:val="00014115"/>
    <w:rsid w:val="00031B29"/>
    <w:rsid w:val="0003689C"/>
    <w:rsid w:val="000417EC"/>
    <w:rsid w:val="00043F89"/>
    <w:rsid w:val="00057F9D"/>
    <w:rsid w:val="0006512B"/>
    <w:rsid w:val="00074523"/>
    <w:rsid w:val="000903F7"/>
    <w:rsid w:val="00106AA3"/>
    <w:rsid w:val="00107EB6"/>
    <w:rsid w:val="0011271E"/>
    <w:rsid w:val="00113907"/>
    <w:rsid w:val="001144EB"/>
    <w:rsid w:val="00155885"/>
    <w:rsid w:val="001564DA"/>
    <w:rsid w:val="00171DFD"/>
    <w:rsid w:val="00175035"/>
    <w:rsid w:val="001779DA"/>
    <w:rsid w:val="00182DAF"/>
    <w:rsid w:val="001866DB"/>
    <w:rsid w:val="001947F1"/>
    <w:rsid w:val="001D39F7"/>
    <w:rsid w:val="001E3B93"/>
    <w:rsid w:val="00205292"/>
    <w:rsid w:val="0021358B"/>
    <w:rsid w:val="002146B1"/>
    <w:rsid w:val="00214EFC"/>
    <w:rsid w:val="002207C2"/>
    <w:rsid w:val="002379BE"/>
    <w:rsid w:val="00251CA1"/>
    <w:rsid w:val="00262B36"/>
    <w:rsid w:val="0027166A"/>
    <w:rsid w:val="0027508B"/>
    <w:rsid w:val="002769FE"/>
    <w:rsid w:val="002843EF"/>
    <w:rsid w:val="00284809"/>
    <w:rsid w:val="002874E9"/>
    <w:rsid w:val="00287DF6"/>
    <w:rsid w:val="002945C3"/>
    <w:rsid w:val="002A1E92"/>
    <w:rsid w:val="002E664B"/>
    <w:rsid w:val="00300FCB"/>
    <w:rsid w:val="003353A3"/>
    <w:rsid w:val="003408BD"/>
    <w:rsid w:val="00342F23"/>
    <w:rsid w:val="003504AC"/>
    <w:rsid w:val="00355FAC"/>
    <w:rsid w:val="00362744"/>
    <w:rsid w:val="00370F9C"/>
    <w:rsid w:val="003852D5"/>
    <w:rsid w:val="003B21EC"/>
    <w:rsid w:val="003B5F10"/>
    <w:rsid w:val="003F63B7"/>
    <w:rsid w:val="004001F1"/>
    <w:rsid w:val="00400AEB"/>
    <w:rsid w:val="00440F72"/>
    <w:rsid w:val="00444739"/>
    <w:rsid w:val="004541BB"/>
    <w:rsid w:val="00464D91"/>
    <w:rsid w:val="00476F45"/>
    <w:rsid w:val="00477C06"/>
    <w:rsid w:val="00480F55"/>
    <w:rsid w:val="00490B63"/>
    <w:rsid w:val="004949DF"/>
    <w:rsid w:val="004E0C05"/>
    <w:rsid w:val="004E4E61"/>
    <w:rsid w:val="004E5404"/>
    <w:rsid w:val="00524FB1"/>
    <w:rsid w:val="005267CE"/>
    <w:rsid w:val="005317C2"/>
    <w:rsid w:val="00537102"/>
    <w:rsid w:val="00540054"/>
    <w:rsid w:val="00546F5E"/>
    <w:rsid w:val="005522D7"/>
    <w:rsid w:val="00574198"/>
    <w:rsid w:val="00587E58"/>
    <w:rsid w:val="00590A91"/>
    <w:rsid w:val="005918B5"/>
    <w:rsid w:val="005A0732"/>
    <w:rsid w:val="005A1D7D"/>
    <w:rsid w:val="005B35BD"/>
    <w:rsid w:val="005C6960"/>
    <w:rsid w:val="005D4038"/>
    <w:rsid w:val="005D42D3"/>
    <w:rsid w:val="005D7C3A"/>
    <w:rsid w:val="005F793D"/>
    <w:rsid w:val="00616693"/>
    <w:rsid w:val="00624E10"/>
    <w:rsid w:val="006425CD"/>
    <w:rsid w:val="00651917"/>
    <w:rsid w:val="006716B4"/>
    <w:rsid w:val="00674A76"/>
    <w:rsid w:val="006771FF"/>
    <w:rsid w:val="006930BB"/>
    <w:rsid w:val="006A20FA"/>
    <w:rsid w:val="006A3A3C"/>
    <w:rsid w:val="006A6464"/>
    <w:rsid w:val="006A6B63"/>
    <w:rsid w:val="006B12E5"/>
    <w:rsid w:val="006E0B7B"/>
    <w:rsid w:val="006E37E5"/>
    <w:rsid w:val="006E3A72"/>
    <w:rsid w:val="00704E61"/>
    <w:rsid w:val="00705E0E"/>
    <w:rsid w:val="007079AC"/>
    <w:rsid w:val="00723513"/>
    <w:rsid w:val="007302D6"/>
    <w:rsid w:val="00740A93"/>
    <w:rsid w:val="007546BC"/>
    <w:rsid w:val="00754E4F"/>
    <w:rsid w:val="00777DA9"/>
    <w:rsid w:val="007833A3"/>
    <w:rsid w:val="007843F8"/>
    <w:rsid w:val="00790B7C"/>
    <w:rsid w:val="007957F7"/>
    <w:rsid w:val="007A7C13"/>
    <w:rsid w:val="007B498D"/>
    <w:rsid w:val="007B4D5E"/>
    <w:rsid w:val="008125F7"/>
    <w:rsid w:val="008248AE"/>
    <w:rsid w:val="00834E45"/>
    <w:rsid w:val="00847D03"/>
    <w:rsid w:val="008601FD"/>
    <w:rsid w:val="008762B8"/>
    <w:rsid w:val="008835D6"/>
    <w:rsid w:val="00884BC0"/>
    <w:rsid w:val="008A2854"/>
    <w:rsid w:val="008A772A"/>
    <w:rsid w:val="008B686B"/>
    <w:rsid w:val="008C6D6C"/>
    <w:rsid w:val="008D3B8E"/>
    <w:rsid w:val="008F1421"/>
    <w:rsid w:val="008F6391"/>
    <w:rsid w:val="0095330C"/>
    <w:rsid w:val="00963A86"/>
    <w:rsid w:val="0097603A"/>
    <w:rsid w:val="009A7614"/>
    <w:rsid w:val="009D18FC"/>
    <w:rsid w:val="009F3914"/>
    <w:rsid w:val="009F655F"/>
    <w:rsid w:val="00A01A66"/>
    <w:rsid w:val="00A30456"/>
    <w:rsid w:val="00A33518"/>
    <w:rsid w:val="00A43885"/>
    <w:rsid w:val="00A44CD8"/>
    <w:rsid w:val="00A54853"/>
    <w:rsid w:val="00A7697C"/>
    <w:rsid w:val="00A81AAE"/>
    <w:rsid w:val="00A90851"/>
    <w:rsid w:val="00A971C0"/>
    <w:rsid w:val="00AA6920"/>
    <w:rsid w:val="00AB77DB"/>
    <w:rsid w:val="00AC0EA0"/>
    <w:rsid w:val="00AD2613"/>
    <w:rsid w:val="00AD74CC"/>
    <w:rsid w:val="00B05161"/>
    <w:rsid w:val="00B05188"/>
    <w:rsid w:val="00B0629B"/>
    <w:rsid w:val="00B30DFA"/>
    <w:rsid w:val="00B320A0"/>
    <w:rsid w:val="00B51B83"/>
    <w:rsid w:val="00B57879"/>
    <w:rsid w:val="00B70F15"/>
    <w:rsid w:val="00B96889"/>
    <w:rsid w:val="00B96B74"/>
    <w:rsid w:val="00BA6D47"/>
    <w:rsid w:val="00BA7CD1"/>
    <w:rsid w:val="00BC35A0"/>
    <w:rsid w:val="00BD6526"/>
    <w:rsid w:val="00BE2652"/>
    <w:rsid w:val="00BE52DD"/>
    <w:rsid w:val="00C13F90"/>
    <w:rsid w:val="00C1673E"/>
    <w:rsid w:val="00C33CC5"/>
    <w:rsid w:val="00C42138"/>
    <w:rsid w:val="00C52332"/>
    <w:rsid w:val="00C80DF4"/>
    <w:rsid w:val="00C86360"/>
    <w:rsid w:val="00CA653A"/>
    <w:rsid w:val="00CA662E"/>
    <w:rsid w:val="00CC54B7"/>
    <w:rsid w:val="00CC74B1"/>
    <w:rsid w:val="00CE7493"/>
    <w:rsid w:val="00CF693E"/>
    <w:rsid w:val="00D15313"/>
    <w:rsid w:val="00D16866"/>
    <w:rsid w:val="00D25FAC"/>
    <w:rsid w:val="00D3739B"/>
    <w:rsid w:val="00D451EC"/>
    <w:rsid w:val="00D51401"/>
    <w:rsid w:val="00D54A1F"/>
    <w:rsid w:val="00D56B0D"/>
    <w:rsid w:val="00D620C4"/>
    <w:rsid w:val="00D62CA1"/>
    <w:rsid w:val="00D662F3"/>
    <w:rsid w:val="00DA2300"/>
    <w:rsid w:val="00DA3927"/>
    <w:rsid w:val="00DB1371"/>
    <w:rsid w:val="00DB55C6"/>
    <w:rsid w:val="00E221D1"/>
    <w:rsid w:val="00E22C84"/>
    <w:rsid w:val="00E26387"/>
    <w:rsid w:val="00E264CE"/>
    <w:rsid w:val="00E35F11"/>
    <w:rsid w:val="00E456F8"/>
    <w:rsid w:val="00E74077"/>
    <w:rsid w:val="00E81545"/>
    <w:rsid w:val="00E85DCD"/>
    <w:rsid w:val="00E91BD8"/>
    <w:rsid w:val="00EB262E"/>
    <w:rsid w:val="00EC1598"/>
    <w:rsid w:val="00EC45B8"/>
    <w:rsid w:val="00EE03BB"/>
    <w:rsid w:val="00EE6A33"/>
    <w:rsid w:val="00EF2B67"/>
    <w:rsid w:val="00EF43F1"/>
    <w:rsid w:val="00F124CA"/>
    <w:rsid w:val="00F16656"/>
    <w:rsid w:val="00F44EC2"/>
    <w:rsid w:val="00F57C96"/>
    <w:rsid w:val="00F630E1"/>
    <w:rsid w:val="00F64C6C"/>
    <w:rsid w:val="00F76679"/>
    <w:rsid w:val="00F827C1"/>
    <w:rsid w:val="00F94C92"/>
    <w:rsid w:val="00FA27D9"/>
    <w:rsid w:val="00FB2059"/>
    <w:rsid w:val="00FB6487"/>
    <w:rsid w:val="00FB65C6"/>
    <w:rsid w:val="00FB77F3"/>
    <w:rsid w:val="00FE2797"/>
    <w:rsid w:val="00FE2D14"/>
    <w:rsid w:val="00FF0A2E"/>
    <w:rsid w:val="00FF5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F7"/>
    <w:rPr>
      <w:rFonts w:ascii="Calibri" w:eastAsia="Calibri" w:hAnsi="Calibri" w:cs="Times New Roman"/>
    </w:rPr>
  </w:style>
  <w:style w:type="paragraph" w:styleId="Ttulo1">
    <w:name w:val="heading 1"/>
    <w:aliases w:val="intro"/>
    <w:basedOn w:val="Normal"/>
    <w:next w:val="Normal"/>
    <w:link w:val="Ttulo1Char"/>
    <w:qFormat/>
    <w:rsid w:val="00464D91"/>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4D91"/>
    <w:pPr>
      <w:ind w:left="720"/>
      <w:contextualSpacing/>
    </w:pPr>
  </w:style>
  <w:style w:type="character" w:customStyle="1" w:styleId="Ttulo1Char">
    <w:name w:val="Título 1 Char"/>
    <w:aliases w:val="intro Char"/>
    <w:basedOn w:val="Fontepargpadro"/>
    <w:link w:val="Ttulo1"/>
    <w:rsid w:val="00464D91"/>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FF58A8"/>
    <w:rPr>
      <w:color w:val="0000FF" w:themeColor="hyperlink"/>
      <w:u w:val="single"/>
    </w:rPr>
  </w:style>
  <w:style w:type="paragraph" w:styleId="NormalWeb">
    <w:name w:val="Normal (Web)"/>
    <w:basedOn w:val="Normal"/>
    <w:uiPriority w:val="99"/>
    <w:unhideWhenUsed/>
    <w:rsid w:val="005C696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2769FE"/>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287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DF6"/>
    <w:rPr>
      <w:rFonts w:ascii="Calibri" w:eastAsia="Calibri" w:hAnsi="Calibri" w:cs="Times New Roman"/>
    </w:rPr>
  </w:style>
  <w:style w:type="paragraph" w:styleId="Rodap">
    <w:name w:val="footer"/>
    <w:basedOn w:val="Normal"/>
    <w:link w:val="RodapChar"/>
    <w:uiPriority w:val="99"/>
    <w:unhideWhenUsed/>
    <w:rsid w:val="00287DF6"/>
    <w:pPr>
      <w:tabs>
        <w:tab w:val="center" w:pos="4252"/>
        <w:tab w:val="right" w:pos="8504"/>
      </w:tabs>
      <w:spacing w:after="0" w:line="240" w:lineRule="auto"/>
    </w:pPr>
  </w:style>
  <w:style w:type="character" w:customStyle="1" w:styleId="RodapChar">
    <w:name w:val="Rodapé Char"/>
    <w:basedOn w:val="Fontepargpadro"/>
    <w:link w:val="Rodap"/>
    <w:uiPriority w:val="99"/>
    <w:rsid w:val="00287DF6"/>
    <w:rPr>
      <w:rFonts w:ascii="Calibri" w:eastAsia="Calibri" w:hAnsi="Calibri" w:cs="Times New Roman"/>
    </w:rPr>
  </w:style>
  <w:style w:type="paragraph" w:styleId="Textodenotaderodap">
    <w:name w:val="footnote text"/>
    <w:basedOn w:val="Normal"/>
    <w:link w:val="TextodenotaderodapChar"/>
    <w:uiPriority w:val="99"/>
    <w:unhideWhenUsed/>
    <w:rsid w:val="00AD74C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D74CC"/>
    <w:rPr>
      <w:rFonts w:ascii="Calibri" w:eastAsia="Calibri" w:hAnsi="Calibri" w:cs="Times New Roman"/>
      <w:sz w:val="20"/>
      <w:szCs w:val="20"/>
    </w:rPr>
  </w:style>
  <w:style w:type="character" w:styleId="Refdenotaderodap">
    <w:name w:val="footnote reference"/>
    <w:basedOn w:val="Fontepargpadro"/>
    <w:uiPriority w:val="99"/>
    <w:semiHidden/>
    <w:unhideWhenUsed/>
    <w:rsid w:val="00AD74CC"/>
    <w:rPr>
      <w:vertAlign w:val="superscript"/>
    </w:rPr>
  </w:style>
  <w:style w:type="paragraph" w:styleId="Textodenotadefim">
    <w:name w:val="endnote text"/>
    <w:basedOn w:val="Normal"/>
    <w:link w:val="TextodenotadefimChar"/>
    <w:uiPriority w:val="99"/>
    <w:semiHidden/>
    <w:unhideWhenUsed/>
    <w:rsid w:val="00AD74C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D74CC"/>
    <w:rPr>
      <w:rFonts w:ascii="Calibri" w:eastAsia="Calibri" w:hAnsi="Calibri" w:cs="Times New Roman"/>
      <w:sz w:val="20"/>
      <w:szCs w:val="20"/>
    </w:rPr>
  </w:style>
  <w:style w:type="character" w:styleId="Refdenotadefim">
    <w:name w:val="endnote reference"/>
    <w:basedOn w:val="Fontepargpadro"/>
    <w:uiPriority w:val="99"/>
    <w:semiHidden/>
    <w:unhideWhenUsed/>
    <w:rsid w:val="00AD74CC"/>
    <w:rPr>
      <w:vertAlign w:val="superscript"/>
    </w:rPr>
  </w:style>
  <w:style w:type="paragraph" w:customStyle="1" w:styleId="xmsonormal">
    <w:name w:val="x_msonormal"/>
    <w:basedOn w:val="Normal"/>
    <w:rsid w:val="001D39F7"/>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F7"/>
    <w:rPr>
      <w:rFonts w:ascii="Calibri" w:eastAsia="Calibri" w:hAnsi="Calibri" w:cs="Times New Roman"/>
    </w:rPr>
  </w:style>
  <w:style w:type="paragraph" w:styleId="Ttulo1">
    <w:name w:val="heading 1"/>
    <w:aliases w:val="intro"/>
    <w:basedOn w:val="Normal"/>
    <w:next w:val="Normal"/>
    <w:link w:val="Ttulo1Char"/>
    <w:qFormat/>
    <w:rsid w:val="00464D91"/>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4D91"/>
    <w:pPr>
      <w:ind w:left="720"/>
      <w:contextualSpacing/>
    </w:pPr>
  </w:style>
  <w:style w:type="character" w:customStyle="1" w:styleId="Ttulo1Char">
    <w:name w:val="Título 1 Char"/>
    <w:aliases w:val="intro Char"/>
    <w:basedOn w:val="Fontepargpadro"/>
    <w:link w:val="Ttulo1"/>
    <w:rsid w:val="00464D91"/>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FF58A8"/>
    <w:rPr>
      <w:color w:val="0000FF" w:themeColor="hyperlink"/>
      <w:u w:val="single"/>
    </w:rPr>
  </w:style>
  <w:style w:type="paragraph" w:styleId="NormalWeb">
    <w:name w:val="Normal (Web)"/>
    <w:basedOn w:val="Normal"/>
    <w:uiPriority w:val="99"/>
    <w:unhideWhenUsed/>
    <w:rsid w:val="005C696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2769FE"/>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287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DF6"/>
    <w:rPr>
      <w:rFonts w:ascii="Calibri" w:eastAsia="Calibri" w:hAnsi="Calibri" w:cs="Times New Roman"/>
    </w:rPr>
  </w:style>
  <w:style w:type="paragraph" w:styleId="Rodap">
    <w:name w:val="footer"/>
    <w:basedOn w:val="Normal"/>
    <w:link w:val="RodapChar"/>
    <w:uiPriority w:val="99"/>
    <w:unhideWhenUsed/>
    <w:rsid w:val="00287DF6"/>
    <w:pPr>
      <w:tabs>
        <w:tab w:val="center" w:pos="4252"/>
        <w:tab w:val="right" w:pos="8504"/>
      </w:tabs>
      <w:spacing w:after="0" w:line="240" w:lineRule="auto"/>
    </w:pPr>
  </w:style>
  <w:style w:type="character" w:customStyle="1" w:styleId="RodapChar">
    <w:name w:val="Rodapé Char"/>
    <w:basedOn w:val="Fontepargpadro"/>
    <w:link w:val="Rodap"/>
    <w:uiPriority w:val="99"/>
    <w:rsid w:val="00287DF6"/>
    <w:rPr>
      <w:rFonts w:ascii="Calibri" w:eastAsia="Calibri" w:hAnsi="Calibri" w:cs="Times New Roman"/>
    </w:rPr>
  </w:style>
  <w:style w:type="paragraph" w:styleId="Textodenotaderodap">
    <w:name w:val="footnote text"/>
    <w:basedOn w:val="Normal"/>
    <w:link w:val="TextodenotaderodapChar"/>
    <w:uiPriority w:val="99"/>
    <w:unhideWhenUsed/>
    <w:rsid w:val="00AD74C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D74CC"/>
    <w:rPr>
      <w:rFonts w:ascii="Calibri" w:eastAsia="Calibri" w:hAnsi="Calibri" w:cs="Times New Roman"/>
      <w:sz w:val="20"/>
      <w:szCs w:val="20"/>
    </w:rPr>
  </w:style>
  <w:style w:type="character" w:styleId="Refdenotaderodap">
    <w:name w:val="footnote reference"/>
    <w:basedOn w:val="Fontepargpadro"/>
    <w:uiPriority w:val="99"/>
    <w:semiHidden/>
    <w:unhideWhenUsed/>
    <w:rsid w:val="00AD74CC"/>
    <w:rPr>
      <w:vertAlign w:val="superscript"/>
    </w:rPr>
  </w:style>
  <w:style w:type="paragraph" w:styleId="Textodenotadefim">
    <w:name w:val="endnote text"/>
    <w:basedOn w:val="Normal"/>
    <w:link w:val="TextodenotadefimChar"/>
    <w:uiPriority w:val="99"/>
    <w:semiHidden/>
    <w:unhideWhenUsed/>
    <w:rsid w:val="00AD74C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D74CC"/>
    <w:rPr>
      <w:rFonts w:ascii="Calibri" w:eastAsia="Calibri" w:hAnsi="Calibri" w:cs="Times New Roman"/>
      <w:sz w:val="20"/>
      <w:szCs w:val="20"/>
    </w:rPr>
  </w:style>
  <w:style w:type="character" w:styleId="Refdenotadefim">
    <w:name w:val="endnote reference"/>
    <w:basedOn w:val="Fontepargpadro"/>
    <w:uiPriority w:val="99"/>
    <w:semiHidden/>
    <w:unhideWhenUsed/>
    <w:rsid w:val="00AD74CC"/>
    <w:rPr>
      <w:vertAlign w:val="superscript"/>
    </w:rPr>
  </w:style>
  <w:style w:type="paragraph" w:customStyle="1" w:styleId="xmsonormal">
    <w:name w:val="x_msonormal"/>
    <w:basedOn w:val="Normal"/>
    <w:rsid w:val="001D39F7"/>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1761">
      <w:bodyDiv w:val="1"/>
      <w:marLeft w:val="0"/>
      <w:marRight w:val="0"/>
      <w:marTop w:val="0"/>
      <w:marBottom w:val="0"/>
      <w:divBdr>
        <w:top w:val="none" w:sz="0" w:space="0" w:color="auto"/>
        <w:left w:val="none" w:sz="0" w:space="0" w:color="auto"/>
        <w:bottom w:val="none" w:sz="0" w:space="0" w:color="auto"/>
        <w:right w:val="none" w:sz="0" w:space="0" w:color="auto"/>
      </w:divBdr>
    </w:div>
    <w:div w:id="447818838">
      <w:bodyDiv w:val="1"/>
      <w:marLeft w:val="0"/>
      <w:marRight w:val="0"/>
      <w:marTop w:val="0"/>
      <w:marBottom w:val="0"/>
      <w:divBdr>
        <w:top w:val="none" w:sz="0" w:space="0" w:color="auto"/>
        <w:left w:val="none" w:sz="0" w:space="0" w:color="auto"/>
        <w:bottom w:val="none" w:sz="0" w:space="0" w:color="auto"/>
        <w:right w:val="none" w:sz="0" w:space="0" w:color="auto"/>
      </w:divBdr>
    </w:div>
    <w:div w:id="187865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lanalto.gov.br/ccivil_03/_Ato2007-2010/2008/Decreto/D648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7081-E15C-4942-A322-2B549DBA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TotalTime>
  <Pages>1</Pages>
  <Words>7575</Words>
  <Characters>40906</Characters>
  <Application>Microsoft Office Word</Application>
  <DocSecurity>0</DocSecurity>
  <Lines>340</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Lemos</dc:creator>
  <cp:lastModifiedBy>Rafael Lemos</cp:lastModifiedBy>
  <cp:revision>64</cp:revision>
  <cp:lastPrinted>2017-11-20T19:26:00Z</cp:lastPrinted>
  <dcterms:created xsi:type="dcterms:W3CDTF">2017-11-08T14:57:00Z</dcterms:created>
  <dcterms:modified xsi:type="dcterms:W3CDTF">2017-11-20T19:26:00Z</dcterms:modified>
</cp:coreProperties>
</file>