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A1" w:rsidRDefault="0094689F">
      <w:pPr>
        <w:pStyle w:val="Padro"/>
        <w:spacing w:after="0" w:line="360" w:lineRule="auto"/>
        <w:jc w:val="center"/>
        <w:rPr>
          <w:rFonts w:ascii="Times New Roman" w:hAnsi="Times New Roman"/>
          <w:b/>
          <w:bCs/>
          <w:sz w:val="24"/>
          <w:szCs w:val="24"/>
        </w:rPr>
      </w:pPr>
      <w:r>
        <w:rPr>
          <w:rFonts w:ascii="Times New Roman" w:hAnsi="Times New Roman"/>
          <w:b/>
          <w:bCs/>
          <w:sz w:val="24"/>
          <w:szCs w:val="24"/>
        </w:rPr>
        <w:t>CONSEQ</w:t>
      </w:r>
      <w:r w:rsidR="00A02EB1">
        <w:rPr>
          <w:rFonts w:ascii="Times New Roman" w:hAnsi="Times New Roman"/>
          <w:b/>
          <w:bCs/>
          <w:sz w:val="24"/>
          <w:szCs w:val="24"/>
        </w:rPr>
        <w:t>UÊNCIAS JURÍDICAS DA VIOLAÇÃO DO</w:t>
      </w:r>
      <w:r>
        <w:rPr>
          <w:rFonts w:ascii="Times New Roman" w:hAnsi="Times New Roman"/>
          <w:b/>
          <w:bCs/>
          <w:sz w:val="24"/>
          <w:szCs w:val="24"/>
        </w:rPr>
        <w:t xml:space="preserve"> DIREITO À DESCONEXÃO DO EMPREGO</w:t>
      </w:r>
      <w:r w:rsidR="00A02EB1">
        <w:rPr>
          <w:rFonts w:ascii="Times New Roman" w:hAnsi="Times New Roman"/>
          <w:b/>
          <w:bCs/>
          <w:sz w:val="24"/>
          <w:szCs w:val="24"/>
        </w:rPr>
        <w:t xml:space="preserve"> </w:t>
      </w:r>
    </w:p>
    <w:p w:rsidR="00A02EB1" w:rsidRPr="00A02EB1" w:rsidRDefault="00A02EB1">
      <w:pPr>
        <w:pStyle w:val="Padro"/>
        <w:spacing w:after="0" w:line="360" w:lineRule="auto"/>
        <w:jc w:val="center"/>
        <w:rPr>
          <w:lang w:val="en-US"/>
        </w:rPr>
      </w:pPr>
      <w:r w:rsidRPr="00A02EB1">
        <w:rPr>
          <w:rFonts w:ascii="Times New Roman" w:hAnsi="Times New Roman"/>
          <w:b/>
          <w:bCs/>
          <w:sz w:val="24"/>
          <w:szCs w:val="24"/>
          <w:lang w:val="en-US"/>
        </w:rPr>
        <w:t xml:space="preserve">LEGAL CONSEQUENCES OF THE VIOLATION OF THE </w:t>
      </w:r>
      <w:r>
        <w:rPr>
          <w:rFonts w:ascii="Times New Roman" w:hAnsi="Times New Roman"/>
          <w:b/>
          <w:bCs/>
          <w:sz w:val="24"/>
          <w:szCs w:val="24"/>
          <w:lang w:val="en-US"/>
        </w:rPr>
        <w:t>RIGHT TO DISCONNECTION OF EMPLOY</w:t>
      </w:r>
      <w:r w:rsidRPr="00A02EB1">
        <w:rPr>
          <w:rFonts w:ascii="Times New Roman" w:hAnsi="Times New Roman"/>
          <w:b/>
          <w:bCs/>
          <w:sz w:val="24"/>
          <w:szCs w:val="24"/>
          <w:lang w:val="en-US"/>
        </w:rPr>
        <w:t>MENT</w:t>
      </w:r>
    </w:p>
    <w:p w:rsidR="002578A1" w:rsidRPr="00A02EB1" w:rsidRDefault="002578A1">
      <w:pPr>
        <w:pStyle w:val="Padro"/>
        <w:spacing w:after="0" w:line="360" w:lineRule="auto"/>
        <w:jc w:val="both"/>
        <w:rPr>
          <w:rFonts w:ascii="Times New Roman" w:hAnsi="Times New Roman"/>
          <w:b/>
          <w:bCs/>
          <w:sz w:val="24"/>
          <w:szCs w:val="24"/>
          <w:lang w:val="en-US"/>
        </w:rPr>
      </w:pPr>
    </w:p>
    <w:p w:rsidR="002578A1" w:rsidRDefault="0094689F" w:rsidP="004943FA">
      <w:pPr>
        <w:pStyle w:val="Padro"/>
        <w:spacing w:after="0"/>
        <w:jc w:val="right"/>
        <w:rPr>
          <w:rFonts w:ascii="Times New Roman" w:hAnsi="Times New Roman"/>
        </w:rPr>
      </w:pPr>
      <w:r>
        <w:rPr>
          <w:rFonts w:ascii="Times New Roman" w:hAnsi="Times New Roman"/>
          <w:sz w:val="24"/>
          <w:szCs w:val="24"/>
        </w:rPr>
        <w:t>Carl</w:t>
      </w:r>
      <w:r w:rsidR="00834E51">
        <w:rPr>
          <w:rFonts w:ascii="Times New Roman" w:hAnsi="Times New Roman"/>
          <w:sz w:val="24"/>
          <w:szCs w:val="24"/>
        </w:rPr>
        <w:t>a Gabriela de Farias Guimarães</w:t>
      </w:r>
      <w:r w:rsidR="00834E51">
        <w:rPr>
          <w:rStyle w:val="Refdenotaderodap"/>
          <w:rFonts w:ascii="Times New Roman" w:hAnsi="Times New Roman"/>
        </w:rPr>
        <w:footnoteReference w:id="1"/>
      </w:r>
    </w:p>
    <w:p w:rsidR="002578A1" w:rsidRDefault="00834E51" w:rsidP="004943FA">
      <w:pPr>
        <w:pStyle w:val="Padro"/>
        <w:spacing w:after="0"/>
        <w:jc w:val="right"/>
      </w:pPr>
      <w:r>
        <w:rPr>
          <w:rFonts w:ascii="Times New Roman" w:hAnsi="Times New Roman"/>
          <w:sz w:val="24"/>
          <w:szCs w:val="24"/>
        </w:rPr>
        <w:t>Paulo Nunes de Oliveira</w:t>
      </w:r>
      <w:r>
        <w:rPr>
          <w:rStyle w:val="Refdenotaderodap"/>
        </w:rPr>
        <w:footnoteReference w:id="2"/>
      </w:r>
    </w:p>
    <w:p w:rsidR="002578A1" w:rsidRDefault="002578A1">
      <w:pPr>
        <w:pStyle w:val="Padro"/>
        <w:spacing w:after="0" w:line="360" w:lineRule="auto"/>
        <w:jc w:val="right"/>
        <w:rPr>
          <w:rFonts w:ascii="Times New Roman" w:hAnsi="Times New Roman"/>
          <w:sz w:val="24"/>
          <w:szCs w:val="24"/>
        </w:rPr>
      </w:pPr>
    </w:p>
    <w:p w:rsidR="002578A1" w:rsidRDefault="0094689F" w:rsidP="004F1F55">
      <w:pPr>
        <w:pStyle w:val="Padro"/>
        <w:spacing w:after="0"/>
        <w:jc w:val="both"/>
      </w:pPr>
      <w:r>
        <w:rPr>
          <w:rFonts w:ascii="Times New Roman" w:hAnsi="Times New Roman"/>
          <w:b/>
          <w:bCs/>
          <w:sz w:val="24"/>
          <w:szCs w:val="24"/>
        </w:rPr>
        <w:t>RESUMO</w:t>
      </w:r>
    </w:p>
    <w:p w:rsidR="002578A1" w:rsidRDefault="0094689F" w:rsidP="00C0008F">
      <w:pPr>
        <w:pStyle w:val="Padro"/>
        <w:tabs>
          <w:tab w:val="left" w:pos="1134"/>
        </w:tabs>
        <w:spacing w:after="0"/>
        <w:jc w:val="both"/>
        <w:rPr>
          <w:rFonts w:ascii="Times New Roman" w:hAnsi="Times New Roman"/>
          <w:bCs/>
          <w:color w:val="000000"/>
          <w:sz w:val="24"/>
          <w:szCs w:val="24"/>
        </w:rPr>
      </w:pPr>
      <w:bookmarkStart w:id="0" w:name="__DdeLink__456_3980863062"/>
      <w:bookmarkEnd w:id="0"/>
      <w:r>
        <w:rPr>
          <w:rFonts w:ascii="Times New Roman" w:hAnsi="Times New Roman"/>
          <w:bCs/>
          <w:color w:val="000000"/>
          <w:sz w:val="24"/>
          <w:szCs w:val="24"/>
        </w:rPr>
        <w:t xml:space="preserve">O trabalho é um direito fundamental do homem, pois é meio de manter a si e sua família. Para que seja digno e não extrapole as garantias de bem-estar físico e psicológico conquistadas pelo trabalhador ao longo de décadas de lutas contra hostilidades aos seus direitos, faz-se necessário que ele seja executado dentro de limites razoáveis de duração, reguardando a saúde e o lazer como direitos fundamentais, e em conformidade com os períodos de descanso estipulados como prerrogativas para defesa do trabalhador, que conta com vasta proteção constitucional e infraconstitucional. Pela metodologia dedutiva e por meio de estudo doutrinário e jurisprudencial acerca da temática, este trabalho busca atingir os objetivos compreendendo o mote da violação do direito à desconexão do emprego tanto de maneira física como virtual, assim como a concreta aplicação das consequências jurídicas necessárias. </w:t>
      </w:r>
    </w:p>
    <w:p w:rsidR="00C0008F" w:rsidRDefault="00C0008F" w:rsidP="00C0008F">
      <w:pPr>
        <w:pStyle w:val="Padro"/>
        <w:tabs>
          <w:tab w:val="left" w:pos="1134"/>
        </w:tabs>
        <w:spacing w:after="0"/>
        <w:jc w:val="both"/>
      </w:pPr>
    </w:p>
    <w:p w:rsidR="002578A1" w:rsidRDefault="0094689F" w:rsidP="00C0008F">
      <w:pPr>
        <w:pStyle w:val="Padro"/>
        <w:spacing w:after="0"/>
        <w:jc w:val="both"/>
        <w:rPr>
          <w:rFonts w:ascii="Times New Roman" w:hAnsi="Times New Roman"/>
          <w:sz w:val="24"/>
          <w:szCs w:val="24"/>
        </w:rPr>
      </w:pPr>
      <w:r>
        <w:rPr>
          <w:rFonts w:ascii="Times New Roman" w:hAnsi="Times New Roman"/>
          <w:sz w:val="24"/>
          <w:szCs w:val="24"/>
        </w:rPr>
        <w:t xml:space="preserve">PALAVRAS-CHAVE: Jornada de trabalho; Períodos de descanso; Direito à desconexão. </w:t>
      </w:r>
    </w:p>
    <w:p w:rsidR="004F1F55" w:rsidRDefault="004F1F55" w:rsidP="004F1F55">
      <w:pPr>
        <w:pStyle w:val="Padro"/>
        <w:spacing w:after="0"/>
        <w:jc w:val="both"/>
        <w:rPr>
          <w:rFonts w:ascii="Times New Roman" w:hAnsi="Times New Roman"/>
          <w:sz w:val="24"/>
          <w:szCs w:val="24"/>
        </w:rPr>
      </w:pPr>
    </w:p>
    <w:p w:rsidR="004F1F55" w:rsidRPr="00367E2A" w:rsidRDefault="004F1F55" w:rsidP="004F1F55">
      <w:pPr>
        <w:jc w:val="both"/>
        <w:rPr>
          <w:rFonts w:hint="eastAsia"/>
          <w:lang w:val="en-US"/>
        </w:rPr>
      </w:pPr>
      <w:r>
        <w:rPr>
          <w:rFonts w:ascii="Times New Roman" w:hAnsi="Times New Roman"/>
          <w:b/>
          <w:lang w:val="en-US"/>
        </w:rPr>
        <w:t>ABSTRACT</w:t>
      </w:r>
    </w:p>
    <w:p w:rsidR="004F1F55" w:rsidRDefault="004F1F55" w:rsidP="00C0008F">
      <w:pPr>
        <w:jc w:val="both"/>
        <w:rPr>
          <w:rFonts w:ascii="Times New Roman" w:hAnsi="Times New Roman"/>
          <w:color w:val="000000"/>
          <w:lang w:val="en-US"/>
        </w:rPr>
      </w:pPr>
      <w:r>
        <w:rPr>
          <w:rFonts w:ascii="Times New Roman" w:hAnsi="Times New Roman"/>
          <w:color w:val="000000"/>
          <w:lang w:val="en-US"/>
        </w:rPr>
        <w:t xml:space="preserve">Work is a fundamental right of man, as it is a means of maintaining himself and his family. In order to be dignified and not to exceed the guarantees of physical and psychological well-being earned by the worker over decades of struggle against hostilities to his rights, it is necessary that he be executed within reasonable limits of duration, protecting health and leisure as fundamental rights, and in accordance with the periods of rest stipulated as prerogatives for the defense of the worker, which has vast constitutional and </w:t>
      </w:r>
      <w:proofErr w:type="spellStart"/>
      <w:r>
        <w:rPr>
          <w:rFonts w:ascii="Times New Roman" w:hAnsi="Times New Roman"/>
          <w:color w:val="000000"/>
          <w:lang w:val="en-US"/>
        </w:rPr>
        <w:t>infraconstitutional</w:t>
      </w:r>
      <w:proofErr w:type="spellEnd"/>
      <w:r>
        <w:rPr>
          <w:rFonts w:ascii="Times New Roman" w:hAnsi="Times New Roman"/>
          <w:color w:val="000000"/>
          <w:lang w:val="en-US"/>
        </w:rPr>
        <w:t xml:space="preserve"> protection. Through the deductive methodology and through a doctrinal and jurisprudential study on the subject, this work seeks to achieve the objectives including the violation of the right to disconnect employment both physically and virtual, as well as the concrete application of the necessary legal consequences.</w:t>
      </w:r>
    </w:p>
    <w:p w:rsidR="00C0008F" w:rsidRPr="00367E2A" w:rsidRDefault="00C0008F" w:rsidP="00C0008F">
      <w:pPr>
        <w:jc w:val="both"/>
        <w:rPr>
          <w:rFonts w:hint="eastAsia"/>
          <w:lang w:val="en-US"/>
        </w:rPr>
      </w:pPr>
    </w:p>
    <w:p w:rsidR="002578A1" w:rsidRPr="004F1F55" w:rsidRDefault="00705BC7" w:rsidP="00C0008F">
      <w:pPr>
        <w:spacing w:after="480"/>
        <w:jc w:val="both"/>
        <w:rPr>
          <w:rFonts w:hint="eastAsia"/>
          <w:lang w:val="en-US"/>
        </w:rPr>
      </w:pPr>
      <w:r>
        <w:rPr>
          <w:rFonts w:ascii="Times New Roman" w:hAnsi="Times New Roman" w:cs="Times New Roman"/>
          <w:color w:val="000000"/>
          <w:lang w:val="en-US"/>
        </w:rPr>
        <w:t>KEY WORDS: Working hours</w:t>
      </w:r>
      <w:r w:rsidR="004F1F55">
        <w:rPr>
          <w:rFonts w:ascii="Times New Roman" w:hAnsi="Times New Roman" w:cs="Times New Roman"/>
          <w:color w:val="000000"/>
          <w:lang w:val="en-US"/>
        </w:rPr>
        <w:t>; Periods of rest; Right to disconnect.</w:t>
      </w:r>
    </w:p>
    <w:p w:rsidR="00C0008F" w:rsidRPr="00C0008F" w:rsidRDefault="00367E2A" w:rsidP="004F1F55">
      <w:pPr>
        <w:pStyle w:val="Padro"/>
        <w:spacing w:after="0"/>
        <w:jc w:val="both"/>
        <w:rPr>
          <w:rFonts w:ascii="Times New Roman" w:hAnsi="Times New Roman"/>
          <w:b/>
          <w:sz w:val="24"/>
          <w:szCs w:val="24"/>
        </w:rPr>
      </w:pPr>
      <w:r>
        <w:rPr>
          <w:rFonts w:ascii="Times New Roman" w:hAnsi="Times New Roman"/>
          <w:b/>
          <w:sz w:val="24"/>
          <w:szCs w:val="24"/>
        </w:rPr>
        <w:t>1 INTRODUÇÃO</w:t>
      </w:r>
    </w:p>
    <w:p w:rsidR="00367E2A" w:rsidRDefault="00367E2A" w:rsidP="004F1F55">
      <w:pPr>
        <w:pStyle w:val="Padro"/>
        <w:spacing w:after="0"/>
        <w:ind w:firstLine="709"/>
        <w:jc w:val="both"/>
        <w:rPr>
          <w:rFonts w:ascii="Times New Roman" w:hAnsi="Times New Roman"/>
        </w:rPr>
      </w:pPr>
      <w:r>
        <w:rPr>
          <w:rFonts w:ascii="Times New Roman" w:hAnsi="Times New Roman"/>
          <w:color w:val="000000"/>
          <w:sz w:val="24"/>
          <w:szCs w:val="24"/>
        </w:rPr>
        <w:tab/>
        <w:t>A jornada legal de oito horas diárias de trabalho é uma conquista histórica e representa uma mudança significativa das leis trabalhistas em respeito à saúde e a dignidade do trabalhador, fruto de uma luta histórica mundial e brasileira.</w:t>
      </w:r>
    </w:p>
    <w:p w:rsidR="00367E2A" w:rsidRDefault="00367E2A"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lastRenderedPageBreak/>
        <w:tab/>
        <w:t xml:space="preserve">Como corolário do limite da jornada e carga horária está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existência de um sistema de descansos. Destarte, o direito ao descanso é um direito natural de qualquer ser vivente para que ele possa repor suas energias, e nesse sentido, significa dizer que, nos momentos de folgas, feriados ou ao fim de sua jornada, o empregado não deve estar à disposição do empregador, devendo se desconectar totalmente de seus afazeres, isto com a finalidade de que aconteça uma revitalização física e mental do empregado, assim como o efetivo zelo por sua vida, sua saúde e suas relações interpessoais. </w:t>
      </w:r>
    </w:p>
    <w:p w:rsidR="00542946" w:rsidRPr="00542946" w:rsidRDefault="00367E2A" w:rsidP="004F1F55">
      <w:pPr>
        <w:jc w:val="both"/>
        <w:rPr>
          <w:rFonts w:ascii="Times New Roman" w:hAnsi="Times New Roman" w:cs="Times New Roman"/>
          <w:color w:val="000000"/>
        </w:rPr>
      </w:pPr>
      <w:r>
        <w:rPr>
          <w:rFonts w:ascii="Times New Roman" w:hAnsi="Times New Roman" w:cs="Times New Roman"/>
          <w:color w:val="000000"/>
        </w:rPr>
        <w:tab/>
        <w:t xml:space="preserve">As </w:t>
      </w:r>
      <w:r>
        <w:rPr>
          <w:rStyle w:val="nfaseforte"/>
          <w:rFonts w:ascii="Times New Roman" w:hAnsi="Times New Roman" w:cs="Times New Roman"/>
          <w:b w:val="0"/>
          <w:bCs w:val="0"/>
          <w:color w:val="000000"/>
        </w:rPr>
        <w:t xml:space="preserve">horas de trabalho </w:t>
      </w:r>
      <w:r>
        <w:rPr>
          <w:rFonts w:ascii="Times New Roman" w:hAnsi="Times New Roman" w:cs="Times New Roman"/>
          <w:color w:val="000000"/>
        </w:rPr>
        <w:t>envolvem toda a jornada de um empregado e, nesse processo, o sistema de descansos no Brasil é dividido em descansos e intervalos, com algumas espécies, dentre elas estão os horários de repouso e intervalos, feriados, o descanso semanal remunerado e as fé</w:t>
      </w:r>
      <w:r w:rsidR="00542946">
        <w:rPr>
          <w:rFonts w:ascii="Times New Roman" w:hAnsi="Times New Roman" w:cs="Times New Roman"/>
          <w:color w:val="000000"/>
        </w:rPr>
        <w:t>rias.</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Nesse sentido, como consequência do estabelecimento de um sistema de descansos e pela manifestação rotineira das características deste mundo do trabalho marcado pelas mudanças da tecnologia e pela priorização do consumo em detrimento da qualidade de vida dos trabalhadores é criada a Teoria do Direito à desconexão do emprego. Segundo esta Teoria, o trabalho para ser exerc</w:t>
      </w:r>
      <w:r w:rsidR="00542946">
        <w:rPr>
          <w:rFonts w:ascii="Times New Roman" w:hAnsi="Times New Roman" w:cs="Times New Roman"/>
          <w:color w:val="000000"/>
        </w:rPr>
        <w:t xml:space="preserve">ido com dignidade, deve </w:t>
      </w:r>
      <w:r w:rsidR="004F3281">
        <w:rPr>
          <w:rFonts w:ascii="Times New Roman" w:hAnsi="Times New Roman" w:cs="Times New Roman"/>
          <w:color w:val="000000"/>
        </w:rPr>
        <w:t>obedecer aos</w:t>
      </w:r>
      <w:r>
        <w:rPr>
          <w:rFonts w:ascii="Times New Roman" w:hAnsi="Times New Roman" w:cs="Times New Roman"/>
          <w:color w:val="000000"/>
        </w:rPr>
        <w:t xml:space="preserve"> limites necessários à preservação da vida e da saúde, tornando assim, essencial a preocupação de se desligar inteiramente do trabalho nos momentos destinados ao descanso.</w:t>
      </w:r>
    </w:p>
    <w:p w:rsidR="002578A1" w:rsidRDefault="0094689F" w:rsidP="004F1F55">
      <w:pPr>
        <w:pStyle w:val="PargrafodaLista"/>
        <w:spacing w:after="0"/>
        <w:ind w:left="0" w:firstLine="709"/>
        <w:jc w:val="both"/>
        <w:rPr>
          <w:rFonts w:ascii="Times New Roman" w:hAnsi="Times New Roman"/>
        </w:rPr>
      </w:pPr>
      <w:r>
        <w:rPr>
          <w:rFonts w:ascii="Times New Roman" w:hAnsi="Times New Roman"/>
          <w:color w:val="000000"/>
          <w:sz w:val="24"/>
          <w:szCs w:val="24"/>
        </w:rPr>
        <w:tab/>
        <w:t xml:space="preserve">Assim sendo, a problemática que norteará o desenvolvimento deste estudo está centrada na seguinte questão: quais as consequências jurídicas da violação do direito à desconexão do emprego? </w:t>
      </w:r>
    </w:p>
    <w:p w:rsidR="002578A1" w:rsidRDefault="0094689F" w:rsidP="004F1F55">
      <w:pPr>
        <w:pStyle w:val="PargrafodaLista"/>
        <w:spacing w:after="0"/>
        <w:ind w:left="0" w:firstLine="709"/>
        <w:jc w:val="both"/>
        <w:rPr>
          <w:rFonts w:ascii="Times New Roman" w:hAnsi="Times New Roman"/>
        </w:rPr>
      </w:pPr>
      <w:r>
        <w:rPr>
          <w:rFonts w:ascii="Times New Roman" w:hAnsi="Times New Roman"/>
          <w:color w:val="000000"/>
          <w:sz w:val="24"/>
          <w:szCs w:val="24"/>
        </w:rPr>
        <w:tab/>
        <w:t>Pretende-se analisar o sistema de descansos no Brasil como efetivador do direito à desconexão do emprego, tendo em vista as discussões atuais acerca da violação dos períodos destinados ao repouso do trabalhador, e para tal fim, apresentar a importância da Teoria do Direito à desconexão do emprego frente a essa problemática.</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A metodologia empregada ao método de pesquisa foi o dedutivo, dado que sua base está pautada em argumentos genéricos e gerais para, a partir de então, alcançar o tema específico sobre as atuais transformações do mundo do trabalho no que diz respeito à violação do direito à desconexão no Brasil, bem como a importância da aplicação de suas consequências jurídicas e remuneratórias para o infrator.</w:t>
      </w:r>
    </w:p>
    <w:p w:rsidR="002578A1" w:rsidRDefault="002578A1" w:rsidP="004F1F55">
      <w:pPr>
        <w:pStyle w:val="Corpodetexto"/>
        <w:spacing w:after="0" w:line="240" w:lineRule="auto"/>
        <w:ind w:firstLine="709"/>
        <w:jc w:val="both"/>
        <w:rPr>
          <w:rFonts w:ascii="Times New Roman" w:hAnsi="Times New Roman" w:cs="Times New Roman"/>
          <w:color w:val="000000"/>
        </w:rPr>
      </w:pPr>
    </w:p>
    <w:p w:rsidR="002578A1" w:rsidRDefault="0094689F" w:rsidP="004F1F55">
      <w:pPr>
        <w:pStyle w:val="Padro"/>
        <w:spacing w:after="0"/>
        <w:jc w:val="both"/>
      </w:pPr>
      <w:proofErr w:type="gramStart"/>
      <w:r>
        <w:rPr>
          <w:rFonts w:ascii="Times New Roman" w:hAnsi="Times New Roman"/>
          <w:b/>
          <w:sz w:val="24"/>
          <w:szCs w:val="24"/>
        </w:rPr>
        <w:t>2</w:t>
      </w:r>
      <w:proofErr w:type="gramEnd"/>
      <w:r>
        <w:rPr>
          <w:rFonts w:ascii="Times New Roman" w:hAnsi="Times New Roman"/>
          <w:b/>
          <w:sz w:val="24"/>
          <w:szCs w:val="24"/>
        </w:rPr>
        <w:t xml:space="preserve"> ANÁLISE HISTÓRICA DA EVOLUÇÃO DOS DESCANSOS</w:t>
      </w:r>
      <w:r>
        <w:rPr>
          <w:rFonts w:ascii="Times New Roman" w:hAnsi="Times New Roman"/>
          <w:color w:val="000000"/>
        </w:rPr>
        <w:tab/>
      </w:r>
    </w:p>
    <w:p w:rsidR="002578A1" w:rsidRDefault="0094689F" w:rsidP="004F1F55">
      <w:pPr>
        <w:ind w:firstLine="709"/>
        <w:jc w:val="both"/>
        <w:rPr>
          <w:rFonts w:ascii="Times New Roman" w:hAnsi="Times New Roman" w:cs="Times New Roman"/>
        </w:rPr>
      </w:pPr>
      <w:r>
        <w:rPr>
          <w:rFonts w:ascii="Times New Roman" w:hAnsi="Times New Roman" w:cs="Times New Roman"/>
          <w:color w:val="000000"/>
        </w:rPr>
        <w:tab/>
        <w:t>O direito ao descanso já alcançou conquistas essenciais e significativas para a humanidade, fruto de uma luta histórica dos trabalhadores em busca de direitos, do exercício do trabalho digno e de tudo que ele proporciona: o sustento, a sobrevivência, a realização profissional, com garantia da saúde, bem-estar e lazer do trabalhador. Porém, não foi sempre assim, em especial em épocas em que nem mesmo o trabalho era tido como algo inerente à dignidade humana. Quando o trabalho não encontrava amparo na proteção da dignidade humana, o efetivo direito ao descanso perdia o sentido.</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 xml:space="preserve">A primeira lei que limitou a jornada de trabalho em oito horas diárias foi a Leis das Índias, datada do ano de 1593. Em 1891, a promulgação da Encíclica </w:t>
      </w:r>
      <w:r>
        <w:rPr>
          <w:rFonts w:ascii="Times New Roman" w:hAnsi="Times New Roman" w:cs="Times New Roman"/>
          <w:i/>
          <w:color w:val="000000"/>
        </w:rPr>
        <w:t>Rerum Novarum</w:t>
      </w:r>
      <w:r>
        <w:rPr>
          <w:rFonts w:ascii="Times New Roman" w:hAnsi="Times New Roman" w:cs="Times New Roman"/>
          <w:color w:val="000000"/>
        </w:rPr>
        <w:t xml:space="preserve"> declarou que: “não deve o trabalho prolongar-se por mais tempo que as forças permitem”, e consequentemente vários países foram motivados a criarem legislações que estipulassem limites à jornada de trabalho. O limite de oito horas diárias de trabalho só foi consolidado a partir da criação do Tratado de Versailles em 1919, com a instituição da Organização Internacional do Trabalho e a promulgação da Convenção nº 1, pela Conferência de Washington.</w:t>
      </w:r>
    </w:p>
    <w:p w:rsidR="002578A1" w:rsidRDefault="0094689F" w:rsidP="004F1F55">
      <w:pPr>
        <w:ind w:firstLine="709"/>
        <w:jc w:val="both"/>
        <w:rPr>
          <w:rFonts w:ascii="Times New Roman" w:hAnsi="Times New Roman" w:cs="Times New Roman"/>
        </w:rPr>
      </w:pPr>
      <w:r>
        <w:rPr>
          <w:rFonts w:ascii="Times New Roman" w:hAnsi="Times New Roman" w:cs="Times New Roman"/>
          <w:color w:val="800000"/>
        </w:rPr>
        <w:tab/>
      </w:r>
      <w:r>
        <w:rPr>
          <w:rFonts w:ascii="Times New Roman" w:hAnsi="Times New Roman" w:cs="Times New Roman"/>
          <w:color w:val="000000"/>
        </w:rPr>
        <w:t xml:space="preserve">Reivindicações por melhores condições de trabalho e menores jornadas de trabalho ocorrem desde o tempo em que o trabalho era visto como castigo ou tortura. Em meados do século XIX, houve o aumento significativo de revoltas contra as jornadas extenuantes de </w:t>
      </w:r>
      <w:r>
        <w:rPr>
          <w:rFonts w:ascii="Times New Roman" w:hAnsi="Times New Roman" w:cs="Times New Roman"/>
          <w:color w:val="000000"/>
        </w:rPr>
        <w:lastRenderedPageBreak/>
        <w:t xml:space="preserve">trabalho. “Nos países de língua inglesa, havia uma canção de protesto em que se pretendia a jornada de oito horas diárias, contendo o seguinte estribilho: </w:t>
      </w:r>
      <w:r w:rsidRPr="004F3281">
        <w:rPr>
          <w:rFonts w:ascii="Times New Roman" w:hAnsi="Times New Roman" w:cs="Times New Roman"/>
          <w:i/>
          <w:color w:val="000000"/>
        </w:rPr>
        <w:t xml:space="preserve">Eight hours to work; eight hours to play; eight hours to sleep; eight shilling a </w:t>
      </w:r>
      <w:proofErr w:type="gramStart"/>
      <w:r w:rsidRPr="004F3281">
        <w:rPr>
          <w:rFonts w:ascii="Times New Roman" w:hAnsi="Times New Roman" w:cs="Times New Roman"/>
          <w:i/>
          <w:color w:val="000000"/>
        </w:rPr>
        <w:t>day</w:t>
      </w:r>
      <w:proofErr w:type="gramEnd"/>
      <w:r>
        <w:rPr>
          <w:rFonts w:ascii="Times New Roman" w:hAnsi="Times New Roman" w:cs="Times New Roman"/>
          <w:color w:val="000000"/>
        </w:rPr>
        <w:t xml:space="preserve">.” (MARTINS, 2011, p. 510). </w:t>
      </w:r>
    </w:p>
    <w:p w:rsidR="002578A1" w:rsidRDefault="0094689F" w:rsidP="004F1F55">
      <w:pPr>
        <w:ind w:firstLine="709"/>
        <w:jc w:val="both"/>
        <w:rPr>
          <w:rFonts w:ascii="Times New Roman" w:hAnsi="Times New Roman" w:cs="Times New Roman"/>
        </w:rPr>
      </w:pPr>
      <w:r>
        <w:rPr>
          <w:rFonts w:ascii="Times New Roman" w:hAnsi="Times New Roman" w:cs="Times New Roman"/>
          <w:color w:val="000000"/>
        </w:rPr>
        <w:tab/>
        <w:t xml:space="preserve">A pressão exercida pelos trabalhadores refletiu em leis estabelecidas pelo Estado, de modo a atender e evitar o descontrole dessa parcela da população, como ilustra Garcia (2011, p. 826): “Desse modo, na Inglaterra, no ano de 1847, a jornada de trabalho foi limitada 10 horas por dia, enquanto na França, no ano seguinte, houve a fixação em 10 horas; e 11 horas em Paris”. </w:t>
      </w:r>
    </w:p>
    <w:p w:rsidR="002578A1" w:rsidRDefault="0094689F" w:rsidP="004F1F55">
      <w:pPr>
        <w:ind w:firstLine="709"/>
        <w:jc w:val="both"/>
        <w:rPr>
          <w:rFonts w:ascii="Times New Roman" w:hAnsi="Times New Roman" w:cs="Times New Roman"/>
        </w:rPr>
      </w:pPr>
      <w:r>
        <w:rPr>
          <w:rFonts w:ascii="Times New Roman" w:hAnsi="Times New Roman" w:cs="Times New Roman"/>
          <w:color w:val="000000"/>
        </w:rPr>
        <w:tab/>
        <w:t xml:space="preserve">Após a Igreja Católica apresentar preocupação sobre o tempo de jornada, que não deveria exceder as forças do trabalhador, países da Europa mostraram-se adeptos a essa concepção diminuindo a jornada para 8 horas, como também afirma Garcia (2011, p. 826). “Oito horas para trabalhar; oito horas para jogar; oito horas para dormir; oito xelins por dia.” </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Por todo o mundo, a luta pelos direitos sociais começava a dar resultados. Na América, não foi diferente: a Constituição do México, promulgada em 1917, limitou a jornada de trabalho para oito horas. Logo depois, a partir de 1919, as Constituições dos países europeus consagravam esses mesmos direitos.</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A política trabalhista brasileira toma forma após a Revolução de </w:t>
      </w:r>
      <w:proofErr w:type="gramStart"/>
      <w:r>
        <w:rPr>
          <w:rFonts w:ascii="Times New Roman" w:hAnsi="Times New Roman" w:cs="Times New Roman"/>
          <w:color w:val="000000"/>
        </w:rPr>
        <w:t>30, quando Getúlio Vargas cria o Ministério do Trabalho, Indústria</w:t>
      </w:r>
      <w:proofErr w:type="gramEnd"/>
      <w:r>
        <w:rPr>
          <w:rFonts w:ascii="Times New Roman" w:hAnsi="Times New Roman" w:cs="Times New Roman"/>
          <w:color w:val="000000"/>
        </w:rPr>
        <w:t xml:space="preserve"> e Comércio. A Constituição de 1934 foi a primeira a tratar de Direito do Trabalho no Brasil, assegurando a liberdade sindical, salário mínimo, jornada de oito horas, repouso semanal, férias anuais remuneradas, proteção do trabalho feminino e infantil e isonomia salarial.</w:t>
      </w:r>
    </w:p>
    <w:p w:rsidR="002578A1" w:rsidRDefault="0094689F" w:rsidP="004F1F55">
      <w:pPr>
        <w:pStyle w:val="Padro"/>
        <w:spacing w:after="0"/>
        <w:ind w:firstLine="709"/>
        <w:jc w:val="both"/>
      </w:pPr>
      <w:r>
        <w:rPr>
          <w:rFonts w:ascii="Times New Roman" w:hAnsi="Times New Roman"/>
          <w:color w:val="000000"/>
          <w:sz w:val="24"/>
          <w:szCs w:val="24"/>
        </w:rPr>
        <w:tab/>
        <w:t>Em 1932, iniciaram-se movimentos legislativos fixando o limite da jornada em oito horas diárias de trabalho e 48 horas semanais, entretanto foi a partir de 1943 com a promulgação da CLT (</w:t>
      </w:r>
      <w:r>
        <w:rPr>
          <w:rFonts w:ascii="Times New Roman" w:hAnsi="Times New Roman"/>
          <w:color w:val="000000"/>
          <w:sz w:val="24"/>
          <w:szCs w:val="24"/>
          <w:highlight w:val="white"/>
        </w:rPr>
        <w:t>Consolidação das Leis Trabalhistas)</w:t>
      </w:r>
      <w:r>
        <w:rPr>
          <w:rFonts w:ascii="Times New Roman" w:hAnsi="Times New Roman"/>
          <w:color w:val="000000"/>
          <w:sz w:val="24"/>
          <w:szCs w:val="24"/>
        </w:rPr>
        <w:t xml:space="preserve">, que seu artigo </w:t>
      </w:r>
      <w:hyperlink r:id="rId8">
        <w:r>
          <w:rPr>
            <w:rStyle w:val="LinkdaInternet"/>
            <w:rFonts w:ascii="Times New Roman" w:hAnsi="Times New Roman"/>
            <w:color w:val="000000"/>
            <w:sz w:val="24"/>
            <w:szCs w:val="24"/>
            <w:highlight w:val="white"/>
            <w:u w:val="none"/>
          </w:rPr>
          <w:t>71</w:t>
        </w:r>
      </w:hyperlink>
      <w:r>
        <w:rPr>
          <w:rFonts w:ascii="Times New Roman" w:hAnsi="Times New Roman"/>
          <w:color w:val="000000"/>
          <w:sz w:val="24"/>
          <w:szCs w:val="24"/>
        </w:rPr>
        <w:t xml:space="preserve">, passou de fato a tratar dos períodos de descanso destinados ao repouso e alimentação do trabalhador. Em 1988, enfim a promulgação da </w:t>
      </w:r>
      <w:r>
        <w:rPr>
          <w:rStyle w:val="LinkdaInternet"/>
          <w:rFonts w:ascii="Times New Roman" w:hAnsi="Times New Roman"/>
          <w:color w:val="000000"/>
          <w:sz w:val="24"/>
          <w:szCs w:val="24"/>
          <w:highlight w:val="white"/>
          <w:u w:val="none"/>
        </w:rPr>
        <w:t xml:space="preserve">Constituição Federal (CF/1988) estabeleceu </w:t>
      </w:r>
      <w:r>
        <w:rPr>
          <w:rFonts w:ascii="Times New Roman" w:hAnsi="Times New Roman"/>
          <w:color w:val="000000"/>
          <w:sz w:val="24"/>
          <w:szCs w:val="24"/>
        </w:rPr>
        <w:t>a jornada de oito horas diárias e quarenta e quatro horas semanais, estipulando este o limite máximo de duração da jornada de trabalho.</w:t>
      </w:r>
    </w:p>
    <w:p w:rsidR="002578A1" w:rsidRDefault="0094689F" w:rsidP="004F1F55">
      <w:pPr>
        <w:pStyle w:val="Corpodetexto"/>
        <w:spacing w:after="0" w:line="240" w:lineRule="auto"/>
        <w:ind w:firstLine="709"/>
        <w:jc w:val="both"/>
        <w:rPr>
          <w:rFonts w:ascii="Times New Roman" w:hAnsi="Times New Roman" w:cs="Times New Roman"/>
          <w:sz w:val="30"/>
        </w:rPr>
      </w:pPr>
      <w:r>
        <w:rPr>
          <w:rFonts w:ascii="Times New Roman" w:hAnsi="Times New Roman" w:cs="Times New Roman"/>
          <w:color w:val="000000"/>
        </w:rPr>
        <w:tab/>
        <w:t>No que concerne ao repouso semanal, às origens históricas deste descanso prendem-se aos costumes religiosos. Deriva-se de uma tradição dos hebreus, pois era necessário descansar aos sábados, visto que Deus ao criar o Mundo repousou no sétimo dia. Após a Revolução Industrial do século XVII o repouso se tornou remunerado. Sendo esse assegurado, inclusive, na Declaração Universal dos Direitos Humanos.</w:t>
      </w:r>
    </w:p>
    <w:p w:rsidR="002578A1" w:rsidRDefault="0094689F" w:rsidP="004F1F55">
      <w:pPr>
        <w:ind w:firstLine="709"/>
        <w:jc w:val="both"/>
        <w:rPr>
          <w:rFonts w:ascii="Times New Roman" w:hAnsi="Times New Roman" w:cs="Times New Roman"/>
        </w:rPr>
      </w:pPr>
      <w:r>
        <w:rPr>
          <w:rFonts w:ascii="Times New Roman" w:hAnsi="Times New Roman" w:cs="Times New Roman"/>
          <w:color w:val="000000"/>
        </w:rPr>
        <w:tab/>
        <w:t>O direito a férias passou a ser regulamentado, inicialmente, por convenções coletivas, e só mais tarde foi objeto de leis. Em 1872, a Inglaterra, em plena era industrial, promulgou sua lei de férias garantindo o direito para operários de algumas indústrias. O exemplo foi seguido pela Áustria, em 1919, que também editou lei sobre o assunto. As férias tiveram repercussão em todo o mundo após o Tratado de Versalhes e com a criação da OIT – Organização Internacional do Trabalho.</w:t>
      </w:r>
    </w:p>
    <w:p w:rsidR="002578A1" w:rsidRPr="00C0008F" w:rsidRDefault="0094689F" w:rsidP="00C0008F">
      <w:pPr>
        <w:pStyle w:val="Corpodetexto"/>
        <w:spacing w:after="0" w:line="240" w:lineRule="auto"/>
        <w:ind w:firstLine="709"/>
        <w:jc w:val="both"/>
        <w:rPr>
          <w:rFonts w:hint="eastAsia"/>
        </w:rPr>
      </w:pPr>
      <w:r>
        <w:rPr>
          <w:rFonts w:ascii="Times New Roman" w:hAnsi="Times New Roman" w:cs="Times New Roman"/>
          <w:color w:val="000000"/>
        </w:rPr>
        <w:tab/>
        <w:t>No Brasil, o direito foi conquistado, junto com outros direitos dos trabalhadores, após as greves operárias do início do século XX na luta por melhores condições de trabalho, melhores salários e garantias trabalhistas. O Brasil foi o segundo país a conceder férias anuais remuneradas de 15 dias consecutivos a empregados. Em 1889, o direito foi concedido a todos os trabalhadores do Ministério da Agricultura, Comércio e Obras Públicas, e se estendeu aos operários diaristas e aos ferroviários da Estrada de Ferro Central do Brasil em 1890. Fomos, ainda, o sexto país a ampliar, em 1925, esse direito para todos os empregados e operários de empresas privadas.</w:t>
      </w:r>
    </w:p>
    <w:p w:rsidR="002578A1" w:rsidRPr="00834E51" w:rsidRDefault="0094689F" w:rsidP="004F1F55">
      <w:pPr>
        <w:pStyle w:val="Padro"/>
        <w:spacing w:after="0"/>
        <w:jc w:val="both"/>
      </w:pPr>
      <w:proofErr w:type="gramStart"/>
      <w:r>
        <w:rPr>
          <w:rFonts w:ascii="Times New Roman" w:hAnsi="Times New Roman"/>
          <w:b/>
          <w:sz w:val="24"/>
          <w:szCs w:val="24"/>
        </w:rPr>
        <w:t>3</w:t>
      </w:r>
      <w:proofErr w:type="gramEnd"/>
      <w:r>
        <w:rPr>
          <w:rFonts w:ascii="Times New Roman" w:hAnsi="Times New Roman"/>
          <w:b/>
          <w:sz w:val="24"/>
          <w:szCs w:val="24"/>
        </w:rPr>
        <w:t xml:space="preserve"> SAÚDE E</w:t>
      </w:r>
      <w:r>
        <w:rPr>
          <w:rFonts w:ascii="Times New Roman" w:hAnsi="Times New Roman"/>
          <w:b/>
          <w:color w:val="000000"/>
          <w:sz w:val="24"/>
          <w:szCs w:val="24"/>
        </w:rPr>
        <w:t xml:space="preserve"> LAZER</w:t>
      </w:r>
      <w:r>
        <w:rPr>
          <w:rFonts w:ascii="Times New Roman" w:hAnsi="Times New Roman"/>
          <w:b/>
          <w:sz w:val="24"/>
          <w:szCs w:val="24"/>
        </w:rPr>
        <w:t xml:space="preserve"> COMO DIREITOS FUNDAMENTAIS DO EMPREGADO</w:t>
      </w:r>
    </w:p>
    <w:p w:rsidR="002578A1" w:rsidRDefault="0094689F" w:rsidP="004F1F55">
      <w:pPr>
        <w:ind w:firstLine="709"/>
        <w:jc w:val="both"/>
        <w:rPr>
          <w:rFonts w:hint="eastAsia"/>
        </w:rPr>
      </w:pPr>
      <w:r>
        <w:rPr>
          <w:rFonts w:ascii="Times New Roman" w:hAnsi="Times New Roman" w:cs="Times New Roman"/>
          <w:color w:val="000000"/>
        </w:rPr>
        <w:tab/>
      </w:r>
      <w:bookmarkStart w:id="1" w:name="__DdeLink__1671_531298562"/>
      <w:r>
        <w:rPr>
          <w:rFonts w:ascii="Times New Roman" w:hAnsi="Times New Roman" w:cs="Times New Roman"/>
          <w:color w:val="000000"/>
        </w:rPr>
        <w:t>A jornada de trabalho “é o tempo diário em que o empregado tem de se colocar em disponibilidade perante seu empregador, em decorrência do contrato</w:t>
      </w:r>
      <w:bookmarkEnd w:id="1"/>
      <w:r>
        <w:rPr>
          <w:rFonts w:ascii="Times New Roman" w:hAnsi="Times New Roman" w:cs="Times New Roman"/>
          <w:color w:val="000000"/>
        </w:rPr>
        <w:t xml:space="preserve">” (DELGADO, 2016, p. </w:t>
      </w:r>
      <w:r>
        <w:rPr>
          <w:rFonts w:ascii="Times New Roman" w:hAnsi="Times New Roman" w:cs="Times New Roman"/>
          <w:color w:val="000000"/>
        </w:rPr>
        <w:lastRenderedPageBreak/>
        <w:t>953). Assim, considera-se jornada de trabalho o tempo que o empregado permanece, de forma habitual, à disposição do empregador, aguardando ou executando as tarefas pelas quais fora contratado. Tal jornada representa a estipulação de um limite legal, em conformidade com os princípios da dignidade da pessoa humana, legalidade e da proteção ao trabalhador, cujo objetivo é tanto proteger os trabalhadores, como também impedir práticas abusivas por parte dos empregadores, evitando que sejam inadequadamente estipuladas cargas horárias desumanas de labor diário.</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A saúde é elemento indispensável na vida de todo ser humano, é direito fundamental erigido nas Declarações de Direitos e na Constituição Federal, sem a qual o ser humano vive indignamente. Da mesma forma, o lazer exerce um papel extremamente relevante no bem-estar físico e psicológico de quem labora.</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A Organização Mundial de Saúde (OMS) na sua Constituição criada em 1946, conceitua a saúde como “[...] um estado de completo bem-estar físico, mental e social, e não consiste apenas na ausência de doença ou de enfermidade”. O gozo do melhor estado de saúde é direito fundamental de todo ser humano, não permitindo quaisquer formas de discriminação.</w:t>
      </w:r>
    </w:p>
    <w:p w:rsidR="002578A1" w:rsidRDefault="002578A1" w:rsidP="004F1F55">
      <w:pPr>
        <w:pStyle w:val="Corpodetexto"/>
        <w:spacing w:after="0" w:line="240" w:lineRule="auto"/>
        <w:ind w:firstLine="709"/>
        <w:jc w:val="both"/>
        <w:rPr>
          <w:rFonts w:ascii="Times New Roman" w:hAnsi="Times New Roman" w:cs="Times New Roman"/>
        </w:rPr>
      </w:pPr>
    </w:p>
    <w:p w:rsidR="002578A1" w:rsidRDefault="0094689F" w:rsidP="004F1F55">
      <w:pPr>
        <w:pStyle w:val="Corpodetexto"/>
        <w:spacing w:after="0" w:line="240" w:lineRule="auto"/>
        <w:ind w:left="2268"/>
        <w:jc w:val="both"/>
        <w:rPr>
          <w:rFonts w:hint="eastAsia"/>
        </w:rPr>
      </w:pPr>
      <w:r>
        <w:rPr>
          <w:rFonts w:ascii="Times New Roman" w:hAnsi="Times New Roman" w:cs="Times New Roman"/>
          <w:i/>
          <w:color w:val="000000"/>
          <w:sz w:val="20"/>
          <w:szCs w:val="20"/>
        </w:rPr>
        <w:t>“</w:t>
      </w:r>
      <w:r>
        <w:rPr>
          <w:rFonts w:ascii="Times New Roman" w:hAnsi="Times New Roman" w:cs="Times New Roman"/>
          <w:color w:val="000000"/>
          <w:sz w:val="20"/>
          <w:szCs w:val="20"/>
        </w:rPr>
        <w:t>To</w:t>
      </w:r>
      <w:r>
        <w:rPr>
          <w:rStyle w:val="nfase1"/>
          <w:rFonts w:ascii="Times New Roman" w:hAnsi="Times New Roman" w:cs="Times New Roman"/>
          <w:i w:val="0"/>
          <w:color w:val="000000"/>
          <w:sz w:val="20"/>
          <w:szCs w:val="20"/>
        </w:rPr>
        <w:t>do período de descanso previsto em lei, quer durante a jornada ou entre jornadas, tem finalidade medicinal e objetiva reduzir as toxinas que se acumulam em períodos prolongados de trabalho. Liga-se também à segurança do trabalho, posto que o período prolongado, com reduzido descanso, diminui a atenção do trabalhador e torna o ambiente propício a acidentes</w:t>
      </w:r>
      <w:r>
        <w:rPr>
          <w:rFonts w:ascii="Times New Roman" w:hAnsi="Times New Roman" w:cs="Times New Roman"/>
          <w:i/>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(DE OLIVEIRA, 2004, p. 458).</w:t>
      </w:r>
    </w:p>
    <w:p w:rsidR="002578A1" w:rsidRDefault="002578A1" w:rsidP="004F1F55">
      <w:pPr>
        <w:pStyle w:val="Corpodetexto"/>
        <w:spacing w:after="0" w:line="240" w:lineRule="auto"/>
        <w:ind w:left="2268" w:firstLine="709"/>
        <w:jc w:val="both"/>
        <w:rPr>
          <w:rFonts w:ascii="Times New Roman" w:hAnsi="Times New Roman" w:cs="Times New Roman"/>
          <w:sz w:val="20"/>
          <w:szCs w:val="20"/>
        </w:rPr>
      </w:pP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O trabalhador com uma carga exorbitante de trabalho e sem o devido descanso, não consegue realizar diversas atividades cotidianas e necessárias para seu bem-estar, desenvolvimento educacional e social, como por exemplo, frequentar escolas, faculdades, cursos de extensão, ou mesmo realizar a leitura de um livro, revista ou ainda jornal, capazes de contribuir com o seu crescimento intelectual, vez que o cansaço não lhe permite tais hábitos. </w:t>
      </w:r>
    </w:p>
    <w:p w:rsidR="002578A1" w:rsidRDefault="0094689F" w:rsidP="004F1F55">
      <w:pPr>
        <w:pStyle w:val="Corpodetexto"/>
        <w:spacing w:after="0" w:line="240" w:lineRule="auto"/>
        <w:ind w:firstLine="709"/>
        <w:jc w:val="both"/>
        <w:rPr>
          <w:rFonts w:hint="eastAsia"/>
        </w:rPr>
      </w:pPr>
      <w:r>
        <w:rPr>
          <w:rFonts w:ascii="Times New Roman" w:hAnsi="Times New Roman" w:cs="Times New Roman"/>
          <w:color w:val="000000"/>
        </w:rPr>
        <w:tab/>
        <w:t xml:space="preserve">Melo (2005, p. 107) pontua que “[...] é preciso compreender que o trabalho é meio de se ganhar a vida, e não de se </w:t>
      </w:r>
      <w:r w:rsidR="004427C8">
        <w:rPr>
          <w:rFonts w:ascii="Times New Roman" w:hAnsi="Times New Roman" w:cs="Times New Roman"/>
          <w:color w:val="000000"/>
        </w:rPr>
        <w:t>perdê-la, e que, o ser humano, é</w:t>
      </w:r>
      <w:r>
        <w:rPr>
          <w:rFonts w:ascii="Times New Roman" w:hAnsi="Times New Roman" w:cs="Times New Roman"/>
          <w:color w:val="000000"/>
        </w:rPr>
        <w:t xml:space="preserve"> o valor mais importante. Ele é o sujeito-fim de qualquer atividade ou ato humano”. </w:t>
      </w:r>
    </w:p>
    <w:p w:rsidR="002578A1" w:rsidRDefault="0094689F" w:rsidP="004F1F55">
      <w:pPr>
        <w:pStyle w:val="Textoprformatado"/>
        <w:ind w:firstLine="709"/>
        <w:jc w:val="both"/>
        <w:rPr>
          <w:rFonts w:ascii="Times New Roman" w:hAnsi="Times New Roman" w:cs="Times New Roman"/>
        </w:rPr>
      </w:pPr>
      <w:r>
        <w:rPr>
          <w:rFonts w:ascii="Times New Roman" w:hAnsi="Times New Roman" w:cs="Times New Roman"/>
          <w:color w:val="000000"/>
        </w:rPr>
        <w:tab/>
        <w:t>O corpo humano é uma “máquina” que a cada dia está mais vulnerável, pois envelhecemos. Não cuidar desta “máquina”, ou mesmo mal-usar suas aptidões pode acometer efeitos desastrosos, que se intensificam no fim de um longo período de labor e representam significante prejuízo à saúde do trabalhador.</w:t>
      </w:r>
    </w:p>
    <w:p w:rsidR="002578A1" w:rsidRDefault="0094689F" w:rsidP="004F1F55">
      <w:pPr>
        <w:jc w:val="both"/>
        <w:rPr>
          <w:rFonts w:hint="eastAsia"/>
        </w:rPr>
      </w:pPr>
      <w:r>
        <w:rPr>
          <w:rFonts w:ascii="Times New Roman" w:hAnsi="Times New Roman" w:cs="Times New Roman"/>
          <w:color w:val="000000"/>
        </w:rPr>
        <w:tab/>
        <w:t xml:space="preserve">A Organização Internacional do Trabalho (OIT) considera trabalho digno aquele executado em condições de liberdade, equidade e dignidade. Para a OIT, o conceito de trabalho digno, resume as aspirações do ser humano no domínio profissional e abrange vários elementos: oportunidades para realizar um trabalho produtivo com uma remuneração equitativa; segurança no local de trabalho, proteção social para as famílias; melhores perspectivas de desenvolvimento pessoal e integração social; liberdade para expressar as suas preocupações; organização e participação nas decisões que afetam as suas vidas; igualdade de oportunidades e de tratamento para todas as mulheres e homens (OIT, 2007). </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rPr>
        <w:t>A j</w:t>
      </w:r>
      <w:r>
        <w:rPr>
          <w:rFonts w:ascii="Times New Roman" w:hAnsi="Times New Roman" w:cs="Times New Roman"/>
          <w:color w:val="000000"/>
        </w:rPr>
        <w:t xml:space="preserve">ornada de trabalho digna e compatível com a sadia qualidade de vida corresponde a um direito laboral de tamanha importância que a previsão se encontra também presente no </w:t>
      </w:r>
      <w:r>
        <w:rPr>
          <w:rStyle w:val="LinkdaInternet"/>
          <w:rFonts w:ascii="Times New Roman" w:hAnsi="Times New Roman" w:cs="Times New Roman"/>
          <w:color w:val="000000"/>
          <w:u w:val="none"/>
        </w:rPr>
        <w:t>texto constitucional (Artigo 7º, inciso XIII, CF/1988)</w:t>
      </w:r>
      <w:r>
        <w:rPr>
          <w:rFonts w:ascii="Times New Roman" w:hAnsi="Times New Roman" w:cs="Times New Roman"/>
          <w:color w:val="000000"/>
        </w:rPr>
        <w:t>, que estabelece a duração da carga horária não superior a 8 horas diárias e 44 horas semanais.</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rPr>
        <w:tab/>
        <w:t>A intenção do constituinte ao determinar limites à carga horária de trabalho é oferecer tempo suficiente para o descanso de corpo e mente do trabalhador para resguardo de sua boa saúde e integridade física, bem como, assegurar a indisponibilidade do tempo de lazer do trabalhador, por este ter efetivo direito ao período de desconexão do trabalho.</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lastRenderedPageBreak/>
        <w:tab/>
        <w:t xml:space="preserve">Algumas discussões mais recentes trazem a terminologia “qualidade de vida do trabalhador” deixando mais claro que a qualidade de vida não se restringe somente ao local e ao momento do trabalho, mas sim, possui relação com todos os outros aspectos que formam a vida das pessoas (trabalhador e sua família) como a satisfação pessoal, relacionamento familiar, oportunidades de lazer, dentre outros (NAHAS, 2003). </w:t>
      </w:r>
    </w:p>
    <w:p w:rsidR="002578A1" w:rsidRDefault="0094689F" w:rsidP="004F1F55">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A ordem constitucional brasileira expressamente garante o direito ao lazer, consoante se extrai do art. 6º, caput: “São direitos sociais (...) o lazer, (...)”. O art. 7º, inciso IV, trata do “Salário mínimo, (...) capaz de atender as suas necessidades básicas e de sua família com (...) lazer, (...)”. Também há disposição quanto ao Descanso semanal remunerado, consoante se extrai do art. 7º, inciso XV. E ainda, o art. 217, § 3º, enuncia que “o Poder Público incentivará o lazer”. Isso sem mencionar disposição específica quanto ao direito ao lazer da criança contida no art. 227 da CF/1988. </w:t>
      </w:r>
    </w:p>
    <w:p w:rsidR="002578A1" w:rsidRDefault="002578A1" w:rsidP="004F1F55">
      <w:pPr>
        <w:pStyle w:val="Corpodetexto"/>
        <w:spacing w:after="0" w:line="240" w:lineRule="auto"/>
        <w:jc w:val="both"/>
        <w:rPr>
          <w:rFonts w:ascii="Times New Roman" w:hAnsi="Times New Roman" w:cs="Times New Roman"/>
        </w:rPr>
      </w:pPr>
    </w:p>
    <w:p w:rsidR="002578A1" w:rsidRDefault="0094689F" w:rsidP="004F1F55">
      <w:pPr>
        <w:pStyle w:val="Corpodetexto"/>
        <w:spacing w:after="0" w:line="240" w:lineRule="auto"/>
        <w:ind w:left="2268"/>
        <w:jc w:val="both"/>
        <w:rPr>
          <w:rFonts w:hint="eastAsia"/>
        </w:rPr>
      </w:pPr>
      <w:r>
        <w:rPr>
          <w:rFonts w:ascii="Times New Roman" w:hAnsi="Times New Roman" w:cs="Times New Roman"/>
          <w:sz w:val="20"/>
          <w:szCs w:val="20"/>
        </w:rPr>
        <w:t xml:space="preserve">“O lazer é direito social de todos os trabalhadores, subordinados ou não, possuindo dois aspectos: econômico e humano. A todos os trabalhadores reconhece-se a necessidade de uma limitação da duração do trabalho e o direito ao gozo do lazer”. (CALVET, 2008). </w:t>
      </w:r>
    </w:p>
    <w:p w:rsidR="002578A1" w:rsidRDefault="002578A1" w:rsidP="004F1F55">
      <w:pPr>
        <w:pStyle w:val="Corpodetexto"/>
        <w:spacing w:after="0" w:line="240" w:lineRule="auto"/>
        <w:ind w:left="2268"/>
        <w:jc w:val="both"/>
        <w:rPr>
          <w:rFonts w:ascii="Times New Roman" w:hAnsi="Times New Roman" w:cs="Times New Roman"/>
          <w:sz w:val="20"/>
          <w:szCs w:val="20"/>
        </w:rPr>
      </w:pP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rPr>
        <w:tab/>
        <w:t>Atualmente, frente a situações de aumento de demanda produtiva, as empresas, que deveriam aumentar suas contratações no quadro de funcionários, preferem sobrecarregar os atuais profissionais e tornar ainda mais excessiva e desgastante a jornada, seja por meio de prestação de horas extras superiores as permitidas ou pelo aumento de execução de tarefas profissionais fora do local de trabalho por meio de recursos tecnológicos.</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 xml:space="preserve">Relaciona-se diretamente o direito à desconexão com os direitos fundamentais relativos às normas de saúde, higiene e segurança do trabalho, assim como o direito à limitação da jornada, ao descanso, às férias, à redução de riscos de doenças e acidentes de trabalho, </w:t>
      </w:r>
      <w:proofErr w:type="gramStart"/>
      <w:r>
        <w:rPr>
          <w:rFonts w:ascii="Times New Roman" w:hAnsi="Times New Roman" w:cs="Times New Roman"/>
          <w:color w:val="000000"/>
        </w:rPr>
        <w:t>todos</w:t>
      </w:r>
      <w:proofErr w:type="gramEnd"/>
      <w:r>
        <w:rPr>
          <w:rFonts w:ascii="Times New Roman" w:hAnsi="Times New Roman" w:cs="Times New Roman"/>
          <w:color w:val="000000"/>
        </w:rPr>
        <w:t xml:space="preserve"> presentes na </w:t>
      </w:r>
      <w:hyperlink r:id="rId9">
        <w:r>
          <w:rPr>
            <w:rStyle w:val="LinkdaInternet"/>
            <w:rFonts w:ascii="Times New Roman" w:hAnsi="Times New Roman" w:cs="Times New Roman"/>
            <w:color w:val="000000"/>
            <w:highlight w:val="white"/>
            <w:u w:val="none"/>
          </w:rPr>
          <w:t>Constituição Federal</w:t>
        </w:r>
      </w:hyperlink>
      <w:r>
        <w:rPr>
          <w:rFonts w:ascii="Times New Roman" w:hAnsi="Times New Roman" w:cs="Times New Roman"/>
          <w:color w:val="000000"/>
        </w:rPr>
        <w:t xml:space="preserve"> (art. 7º da CF/1988).</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 xml:space="preserve">Segundo SOUTO MAIOR (2003, p. 3) o direito à desconexão (ao não trabalho) não é visto no sentido de não trabalhar completamente e sim no sentido de trabalhar menos, até o nível necessário à preservação da vida privada e da saúde, considerando-se essencial esta preocupação (de se desligar, concretamente, do trabalho) exatamente por conta das características deste mundo do trabalho marcado pela evolução da tecnologia, pela definição do Mercado e pelo atendimento, em primeiro plano, das exigências do consumo. </w:t>
      </w:r>
    </w:p>
    <w:p w:rsidR="002578A1" w:rsidRDefault="0094689F" w:rsidP="004F1F55">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ab/>
        <w:t xml:space="preserve">A consequência inevitável da utilização do tempo livre do trabalhador em desconformidade com o limite previsto em lei é a jornada de trabalho flagrantemente exaustiva, prejudicando a saúde do empregado, bem como seu crescimento pessoal, convívio familiar, social, e, portanto, sua existência. Ademais, vislumbra-se comprometimento, inclusive, em âmbito econômico, posto que a não contratação de outros trabalhadores disponíveis no mercado, fomentando, assim, o desemprego. </w:t>
      </w:r>
    </w:p>
    <w:p w:rsidR="002578A1" w:rsidRDefault="002578A1" w:rsidP="004F1F55">
      <w:pPr>
        <w:pStyle w:val="Corpodetexto"/>
        <w:spacing w:after="0" w:line="240" w:lineRule="auto"/>
        <w:jc w:val="both"/>
        <w:rPr>
          <w:rFonts w:ascii="Times New Roman" w:hAnsi="Times New Roman" w:cs="Times New Roman"/>
        </w:rPr>
      </w:pPr>
    </w:p>
    <w:p w:rsidR="002578A1" w:rsidRDefault="0094689F" w:rsidP="004F1F55">
      <w:pPr>
        <w:pStyle w:val="Corpodetexto"/>
        <w:spacing w:after="0" w:line="240" w:lineRule="auto"/>
        <w:ind w:left="2268"/>
        <w:jc w:val="both"/>
        <w:rPr>
          <w:rFonts w:hint="eastAsia"/>
        </w:rPr>
      </w:pPr>
      <w:r>
        <w:rPr>
          <w:rFonts w:ascii="Times New Roman" w:hAnsi="Times New Roman" w:cs="Times New Roman"/>
          <w:color w:val="000000"/>
          <w:sz w:val="20"/>
          <w:szCs w:val="20"/>
        </w:rPr>
        <w:t xml:space="preserve">“O mais elementar direito humano é o direito que cada indivíduo tem de viver, de desenvolver-se, residir, trabalhar, descansar, informar-se, conviver com outras pessoas, casar-se e educar seus filhos, como todos os outros, no lugar em que se encontra. Os direitos humanos são os direitos da pessoa de conviver, conforme sua natureza, com outras pessoas” (FLEINER, 2003, p. 20). </w:t>
      </w:r>
    </w:p>
    <w:p w:rsidR="002578A1" w:rsidRDefault="002578A1" w:rsidP="004F1F55">
      <w:pPr>
        <w:pStyle w:val="Corpodetexto"/>
        <w:spacing w:after="0" w:line="240" w:lineRule="auto"/>
        <w:ind w:left="2268"/>
        <w:jc w:val="both"/>
        <w:rPr>
          <w:rFonts w:ascii="Times New Roman" w:hAnsi="Times New Roman" w:cs="Times New Roman"/>
          <w:sz w:val="20"/>
          <w:szCs w:val="20"/>
        </w:rPr>
      </w:pPr>
    </w:p>
    <w:p w:rsidR="002578A1" w:rsidRDefault="0094689F" w:rsidP="004F1F55">
      <w:pPr>
        <w:pStyle w:val="Corpodetexto"/>
        <w:spacing w:after="0" w:line="240" w:lineRule="auto"/>
        <w:jc w:val="both"/>
        <w:rPr>
          <w:rFonts w:hint="eastAsia"/>
        </w:rPr>
      </w:pPr>
      <w:bookmarkStart w:id="2" w:name="__DdeLink__1147_531298562"/>
      <w:bookmarkEnd w:id="2"/>
      <w:r>
        <w:rPr>
          <w:rFonts w:ascii="Times New Roman" w:hAnsi="Times New Roman" w:cs="Times New Roman"/>
          <w:color w:val="000000"/>
        </w:rPr>
        <w:tab/>
        <w:t xml:space="preserve">Nesse sentido, a alimentação adequada, o sono que garanta a reposição de energias e uma rotina que garanta uma recuperação física de mental do trabalhador após uma jornada intensa são fatores fundamentais para preservação da vida, se deixados de lado, a nossa produtividade cai de forma significante e passamos a nos expor a doenças profissionais e acidentes de trabalho. Por isto que, atualmente empresas conscientes e que possuem um departamento de Recursos </w:t>
      </w:r>
      <w:proofErr w:type="gramStart"/>
      <w:r>
        <w:rPr>
          <w:rFonts w:ascii="Times New Roman" w:hAnsi="Times New Roman" w:cs="Times New Roman"/>
          <w:color w:val="000000"/>
        </w:rPr>
        <w:t>Humanos ativo</w:t>
      </w:r>
      <w:proofErr w:type="gramEnd"/>
      <w:r>
        <w:rPr>
          <w:rFonts w:ascii="Times New Roman" w:hAnsi="Times New Roman" w:cs="Times New Roman"/>
          <w:color w:val="000000"/>
        </w:rPr>
        <w:t xml:space="preserve"> e humanizado, se preocupam muito com o fator </w:t>
      </w:r>
      <w:r>
        <w:rPr>
          <w:rFonts w:ascii="Times New Roman" w:hAnsi="Times New Roman" w:cs="Times New Roman"/>
          <w:color w:val="000000"/>
        </w:rPr>
        <w:lastRenderedPageBreak/>
        <w:t>descanso e qualidade de vida dos empregados, pois, entendem que tais medidas são de fato um investimento, que geram futuramente um reflexo positivo e retorno econômico para empregados e empregadores.</w:t>
      </w:r>
    </w:p>
    <w:p w:rsidR="002578A1" w:rsidRDefault="0094689F" w:rsidP="004F1F55">
      <w:pPr>
        <w:pStyle w:val="Corpodetexto"/>
        <w:spacing w:after="366" w:line="240" w:lineRule="auto"/>
        <w:jc w:val="both"/>
        <w:rPr>
          <w:rFonts w:ascii="Times New Roman" w:hAnsi="Times New Roman" w:cs="Times New Roman"/>
        </w:rPr>
      </w:pPr>
      <w:r>
        <w:rPr>
          <w:rFonts w:ascii="Times New Roman" w:hAnsi="Times New Roman" w:cs="Times New Roman"/>
          <w:color w:val="000000"/>
        </w:rPr>
        <w:tab/>
        <w:t>Além disso, o lazer, concretizado sob a forma dos períodos de descanso, é meio de desconexão do trabalho, direito que tem o empregado de se desligar temporariamente do trabalho e aproveitar o seu direito ao lazer, são pausas que só são devidamente cumpridas quando há total desvinculação do trabalho. Não existe saúde sem o efetivo tempo dedicado e resguardado para o lazer e vice-versa.</w:t>
      </w:r>
    </w:p>
    <w:p w:rsidR="002578A1" w:rsidRDefault="0094689F" w:rsidP="004F1F55">
      <w:pPr>
        <w:pStyle w:val="Padro"/>
        <w:spacing w:after="0"/>
        <w:jc w:val="both"/>
      </w:pPr>
      <w:proofErr w:type="gramStart"/>
      <w:r>
        <w:rPr>
          <w:rFonts w:ascii="Times New Roman" w:hAnsi="Times New Roman"/>
          <w:b/>
          <w:sz w:val="24"/>
          <w:szCs w:val="24"/>
        </w:rPr>
        <w:t>4</w:t>
      </w:r>
      <w:proofErr w:type="gramEnd"/>
      <w:r>
        <w:rPr>
          <w:rFonts w:ascii="Times New Roman" w:hAnsi="Times New Roman"/>
          <w:b/>
          <w:sz w:val="24"/>
          <w:szCs w:val="24"/>
        </w:rPr>
        <w:t xml:space="preserve"> O SISTEMA DE DESCANSOS NO ORDENAMENTO JURÍDICO BRASILEIRO</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rPr>
        <w:t xml:space="preserve">O direito ao descanso é sagrado, uma conquista do trabalhador no decorrer dos tempos e deve ser obedecido e exercido. Trata-se de uma questão de saúde pública e de cidadania, pois propiciar a reunião da família, ter pais presentes e participantes são </w:t>
      </w:r>
      <w:r>
        <w:rPr>
          <w:rFonts w:ascii="Times New Roman" w:hAnsi="Times New Roman" w:cs="Times New Roman"/>
          <w:color w:val="000000"/>
        </w:rPr>
        <w:t>alguns dos pontos cruciais para a construção de um futuro de dignidade e prosperidade.</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Os descansos previstos na legislação trabalhista são garantias fundamentais, que integram um arcabouço de proteções e visa assegurar a saúde mental e física de todo trabalhador. Os descansos não são ferramentas que vislumbram aumento nos ganhos dos empregados com o pagamento de hora extraordinária, mas sim, verdadeiras salvaguardas de direitos fundamentais, valorizando de forma justa a saúde, o bem-estar e o lazer dos trabalhadores. </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rPr>
        <w:tab/>
        <w:t xml:space="preserve">Não há como falar em trabalho justo para os empregados sem inserir nesse âmbito a necessidade do descanso que proporcione tempo suficiente para o trabalhador repor suas energias físicas e mentais. Diante disso, percebemos que o direito ao trabalho está estreitamente relacionado com a temática do direito ao descanso. </w:t>
      </w:r>
    </w:p>
    <w:p w:rsidR="002578A1" w:rsidRDefault="0094689F" w:rsidP="004F1F55">
      <w:pPr>
        <w:pStyle w:val="Corpodetexto"/>
        <w:spacing w:after="0" w:line="240" w:lineRule="auto"/>
        <w:jc w:val="both"/>
        <w:rPr>
          <w:rFonts w:hint="eastAsia"/>
        </w:rPr>
      </w:pPr>
      <w:r>
        <w:rPr>
          <w:rFonts w:ascii="Times New Roman" w:hAnsi="Times New Roman" w:cs="Times New Roman"/>
        </w:rPr>
        <w:tab/>
        <w:t>No Brasil</w:t>
      </w:r>
      <w:r>
        <w:rPr>
          <w:rFonts w:ascii="Times New Roman" w:hAnsi="Times New Roman" w:cs="Times New Roman"/>
          <w:color w:val="000000"/>
        </w:rPr>
        <w:t>, desde 1932, foram editados decretos que regulamentaram a jornada de trabalho, porém a partir de 1943 com a promulgação da CLT (</w:t>
      </w:r>
      <w:r>
        <w:rPr>
          <w:rFonts w:ascii="Times New Roman" w:hAnsi="Times New Roman" w:cs="Times New Roman"/>
          <w:color w:val="000000"/>
          <w:highlight w:val="white"/>
        </w:rPr>
        <w:t>Consolidação das Leis Trabalhistas)</w:t>
      </w:r>
      <w:r>
        <w:rPr>
          <w:rFonts w:ascii="Times New Roman" w:hAnsi="Times New Roman" w:cs="Times New Roman"/>
          <w:color w:val="000000"/>
        </w:rPr>
        <w:t xml:space="preserve">, seu artigo </w:t>
      </w:r>
      <w:hyperlink r:id="rId10">
        <w:r>
          <w:rPr>
            <w:rStyle w:val="LinkdaInternet"/>
            <w:rFonts w:ascii="Times New Roman" w:hAnsi="Times New Roman" w:cs="Times New Roman"/>
            <w:color w:val="000000"/>
            <w:highlight w:val="white"/>
            <w:u w:val="none"/>
          </w:rPr>
          <w:t>71</w:t>
        </w:r>
      </w:hyperlink>
      <w:r>
        <w:rPr>
          <w:rFonts w:ascii="Times New Roman" w:hAnsi="Times New Roman" w:cs="Times New Roman"/>
          <w:color w:val="000000"/>
        </w:rPr>
        <w:t>, passou de fato a tratar dos períodos de descanso para intervalos de repouso e alimentação do trabalhador.</w:t>
      </w:r>
    </w:p>
    <w:p w:rsidR="002578A1" w:rsidRDefault="0094689F" w:rsidP="004F1F55">
      <w:pPr>
        <w:jc w:val="both"/>
        <w:rPr>
          <w:rFonts w:hint="eastAsia"/>
        </w:rPr>
      </w:pPr>
      <w:r>
        <w:rPr>
          <w:rFonts w:ascii="Times New Roman" w:hAnsi="Times New Roman" w:cs="Times New Roman"/>
        </w:rPr>
        <w:tab/>
        <w:t>Assim, visando proteger o descanso, o legislador se preocupou com o dia de trabalho do empregado de forma individualizada, criando os chamados intervalos. Dentro do universo jurídico trabalhista os intervalos dividem-se em intrajornadas e interjornadas que</w:t>
      </w:r>
      <w:r>
        <w:rPr>
          <w:rStyle w:val="nfase1"/>
          <w:rFonts w:ascii="Times New Roman" w:hAnsi="Times New Roman" w:cs="Times New Roman"/>
          <w:i w:val="0"/>
          <w:iCs w:val="0"/>
          <w:color w:val="000000"/>
        </w:rPr>
        <w:t xml:space="preserve"> podem ser definidos da seguinte forma: </w:t>
      </w:r>
    </w:p>
    <w:p w:rsidR="002578A1" w:rsidRDefault="002578A1" w:rsidP="004F1F55">
      <w:pPr>
        <w:jc w:val="both"/>
        <w:rPr>
          <w:rFonts w:ascii="Times New Roman" w:hAnsi="Times New Roman" w:cs="Times New Roman"/>
        </w:rPr>
      </w:pPr>
    </w:p>
    <w:p w:rsidR="002578A1" w:rsidRDefault="0094689F" w:rsidP="004F1F55">
      <w:pPr>
        <w:ind w:left="2268"/>
        <w:jc w:val="both"/>
        <w:rPr>
          <w:rFonts w:hint="eastAsia"/>
        </w:rPr>
      </w:pPr>
      <w:r>
        <w:rPr>
          <w:rStyle w:val="nfase1"/>
          <w:rFonts w:ascii="Times New Roman" w:hAnsi="Times New Roman" w:cs="Times New Roman"/>
          <w:i w:val="0"/>
          <w:iCs w:val="0"/>
          <w:color w:val="000000"/>
          <w:sz w:val="20"/>
          <w:szCs w:val="20"/>
        </w:rPr>
        <w:t xml:space="preserve">"os períodos de descanso conceituam-se como lapsos temporais regulares, remunerados ou não, situados intra ou interjornadas diárias ou semanais ou ainda no ano contratual, em que o empregado pode sustar a prestação de serviços e sua disponibilidade perante o empregador, com o objetivo de recuperação e </w:t>
      </w:r>
      <w:proofErr w:type="gramStart"/>
      <w:r>
        <w:rPr>
          <w:rStyle w:val="nfase1"/>
          <w:rFonts w:ascii="Times New Roman" w:hAnsi="Times New Roman" w:cs="Times New Roman"/>
          <w:i w:val="0"/>
          <w:iCs w:val="0"/>
          <w:color w:val="000000"/>
          <w:sz w:val="20"/>
          <w:szCs w:val="20"/>
        </w:rPr>
        <w:t>implementação</w:t>
      </w:r>
      <w:proofErr w:type="gramEnd"/>
      <w:r>
        <w:rPr>
          <w:rStyle w:val="nfase1"/>
          <w:rFonts w:ascii="Times New Roman" w:hAnsi="Times New Roman" w:cs="Times New Roman"/>
          <w:i w:val="0"/>
          <w:iCs w:val="0"/>
          <w:color w:val="000000"/>
          <w:sz w:val="20"/>
          <w:szCs w:val="20"/>
        </w:rPr>
        <w:t xml:space="preserve"> de suas energias ou de sua inserção pessoal, familiar ou comunitária" </w:t>
      </w:r>
      <w:r>
        <w:rPr>
          <w:rFonts w:ascii="Times New Roman" w:hAnsi="Times New Roman" w:cs="Times New Roman"/>
          <w:color w:val="000000"/>
          <w:sz w:val="20"/>
          <w:szCs w:val="20"/>
        </w:rPr>
        <w:t xml:space="preserve">(DELGADO, 2016, p. 1046). </w:t>
      </w:r>
    </w:p>
    <w:p w:rsidR="002578A1" w:rsidRDefault="0094689F" w:rsidP="004F1F55">
      <w:pPr>
        <w:jc w:val="both"/>
        <w:rPr>
          <w:rFonts w:ascii="Times New Roman" w:hAnsi="Times New Roman" w:cs="Times New Roman"/>
        </w:rPr>
      </w:pPr>
      <w:r>
        <w:rPr>
          <w:rFonts w:ascii="Times New Roman" w:hAnsi="Times New Roman" w:cs="Times New Roman"/>
        </w:rPr>
        <w:tab/>
      </w:r>
    </w:p>
    <w:p w:rsidR="002578A1" w:rsidRDefault="0094689F" w:rsidP="004F1F55">
      <w:pPr>
        <w:jc w:val="both"/>
        <w:rPr>
          <w:rFonts w:hint="eastAsia"/>
        </w:rPr>
      </w:pPr>
      <w:r>
        <w:rPr>
          <w:rFonts w:ascii="Times New Roman" w:hAnsi="Times New Roman" w:cs="Times New Roman"/>
        </w:rPr>
        <w:t>O intervalo intrajornada ocorre no decorrer da jornada diária, mais precisamente no meio deste labor, ainda chamado popularmente de intervalo para refeição e descanso. Está previsto no art</w:t>
      </w:r>
      <w:r>
        <w:rPr>
          <w:rFonts w:ascii="Times New Roman" w:hAnsi="Times New Roman" w:cs="Times New Roman"/>
          <w:color w:val="000000"/>
        </w:rPr>
        <w:t xml:space="preserve">igo 71 da CLT e tem sua duração de acordo com a modalidade de jornada exercida pelo empregado. </w:t>
      </w:r>
    </w:p>
    <w:p w:rsidR="002578A1" w:rsidRDefault="0094689F" w:rsidP="004F1F55">
      <w:pPr>
        <w:jc w:val="both"/>
        <w:rPr>
          <w:rFonts w:ascii="Times New Roman" w:hAnsi="Times New Roman" w:cs="Times New Roman"/>
        </w:rPr>
      </w:pPr>
      <w:r>
        <w:rPr>
          <w:rFonts w:ascii="Times New Roman" w:hAnsi="Times New Roman" w:cs="Times New Roman"/>
          <w:color w:val="000000"/>
        </w:rPr>
        <w:tab/>
        <w:t>Com o surgimento do artigo supracitado, a legislação passa a dispor acerca dos intervalos observando que o empregado que tem uma jornada de trabalho com menos de quatro horas, não faz jus ao intervalo para repouso e alimentação. Já o empregado que trabalha entre quatro e seis horas terá direito a um intervalo de 15 minutos. Porém, se a jornada de trabalho for superior a seis horas, nasce o direito ao intervalo de no mínimo 1 hora e no máximo 2 horas.</w:t>
      </w:r>
    </w:p>
    <w:p w:rsidR="002578A1" w:rsidRDefault="0094689F" w:rsidP="004F1F55">
      <w:pPr>
        <w:jc w:val="both"/>
        <w:rPr>
          <w:rFonts w:hint="eastAsia"/>
        </w:rPr>
      </w:pPr>
      <w:r>
        <w:rPr>
          <w:rFonts w:ascii="Times New Roman" w:hAnsi="Times New Roman" w:cs="Times New Roman"/>
          <w:color w:val="000000"/>
        </w:rPr>
        <w:lastRenderedPageBreak/>
        <w:tab/>
        <w:t xml:space="preserve"> O art. 71, § 3º da CLT dispõe que o intervalo de 1 hora também pode ser reduzido, por meio de autorização do Ministério do Trabalho e Emprego, porém a empresa deve cumprir com suas responsabilidades acerca das exigências do refeitório e não submeter seus empregados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horas extraordinárias.</w:t>
      </w:r>
    </w:p>
    <w:p w:rsidR="002578A1" w:rsidRDefault="0094689F" w:rsidP="004F1F55">
      <w:pPr>
        <w:pStyle w:val="Corpodetexto"/>
        <w:spacing w:after="0" w:line="240" w:lineRule="auto"/>
        <w:jc w:val="both"/>
        <w:rPr>
          <w:rFonts w:hint="eastAsia"/>
        </w:rPr>
      </w:pPr>
      <w:r>
        <w:rPr>
          <w:rFonts w:ascii="Times New Roman" w:hAnsi="Times New Roman" w:cs="Times New Roman"/>
        </w:rPr>
        <w:tab/>
        <w:t>De acordo com DELGADO (2016, p. 1047-1048):</w:t>
      </w:r>
    </w:p>
    <w:p w:rsidR="002578A1" w:rsidRDefault="002578A1" w:rsidP="004F1F55">
      <w:pPr>
        <w:pStyle w:val="Corpodetexto"/>
        <w:spacing w:after="0" w:line="240" w:lineRule="auto"/>
        <w:jc w:val="both"/>
        <w:rPr>
          <w:rFonts w:ascii="Times New Roman" w:hAnsi="Times New Roman" w:cs="Times New Roman"/>
        </w:rPr>
      </w:pPr>
    </w:p>
    <w:p w:rsidR="002578A1" w:rsidRDefault="0094689F" w:rsidP="004F1F55">
      <w:pPr>
        <w:pStyle w:val="Corpodetexto"/>
        <w:spacing w:after="0" w:line="240" w:lineRule="auto"/>
        <w:ind w:left="2268"/>
        <w:jc w:val="both"/>
        <w:rPr>
          <w:rFonts w:hint="eastAsia"/>
          <w:sz w:val="20"/>
          <w:szCs w:val="20"/>
        </w:rPr>
      </w:pPr>
      <w:r>
        <w:rPr>
          <w:rFonts w:ascii="Times New Roman" w:hAnsi="Times New Roman" w:cs="Times New Roman"/>
          <w:sz w:val="20"/>
          <w:szCs w:val="20"/>
        </w:rPr>
        <w:t>“intervalos e jornada são assuntos correlatos, já que compõem aquilo que a teoria justrabalhista chama de duração do trabalho, envolvendo o tempo de efetiva disponibilidade ou não do trabalhador às circunstâncias derivadas do contrato de trabalho e de seu cumprimento. É evidente que se combinam as extensões da jornada e respectivos intervalos, de modo a estabelecer o efetivo período de disponibilidade do trabalhador em face de ser contratante”.</w:t>
      </w:r>
    </w:p>
    <w:p w:rsidR="002578A1" w:rsidRDefault="002578A1" w:rsidP="004F1F55">
      <w:pPr>
        <w:pStyle w:val="Corpodetexto"/>
        <w:spacing w:after="0" w:line="240" w:lineRule="auto"/>
        <w:ind w:left="2268"/>
        <w:jc w:val="both"/>
        <w:rPr>
          <w:rFonts w:ascii="Times New Roman" w:hAnsi="Times New Roman" w:cs="Times New Roman"/>
        </w:rPr>
      </w:pPr>
    </w:p>
    <w:p w:rsidR="002578A1" w:rsidRDefault="0094689F" w:rsidP="004F1F55">
      <w:pPr>
        <w:pStyle w:val="Corpodetexto"/>
        <w:spacing w:after="0" w:line="240" w:lineRule="auto"/>
        <w:jc w:val="both"/>
        <w:rPr>
          <w:rFonts w:hint="eastAsia"/>
        </w:rPr>
      </w:pPr>
      <w:r>
        <w:rPr>
          <w:rFonts w:ascii="Times New Roman" w:hAnsi="Times New Roman" w:cs="Times New Roman"/>
        </w:rPr>
        <w:tab/>
        <w:t>Nesse sentido, os intervalos e o regular exercício da jornada estipulada no contrato envolvem a saúde e segurança do empregado, isto é, o intervalo intrajornada está inserido na previsão constitucional concernente aos direitos sociais, sendo necessária a redução dos riscos inerentes ao trabalho por meio de normas de saúde, higiene e segurança.</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rPr>
        <w:tab/>
        <w:t>Este intervalo é fundamental para que o empregado possa ter constância nos seus horários de refeições, fazendo a pausa indispensável para diminuir o ritmo desgastante de trabalho e preparando o organismo para o segundo tempo de trabalho.</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Porém, com as mudanças impostas pela Reforma Trabalhista (</w:t>
      </w:r>
      <w:r>
        <w:rPr>
          <w:rStyle w:val="nfaseforte"/>
          <w:rFonts w:ascii="Times New Roman" w:hAnsi="Times New Roman" w:cs="Times New Roman"/>
          <w:b w:val="0"/>
          <w:bCs w:val="0"/>
          <w:color w:val="000000"/>
        </w:rPr>
        <w:t>Lei nº 13.467, de 13 de julho de 2017)</w:t>
      </w:r>
      <w:r>
        <w:rPr>
          <w:rFonts w:ascii="Times New Roman" w:hAnsi="Times New Roman" w:cs="Times New Roman"/>
          <w:color w:val="000000"/>
        </w:rPr>
        <w:t xml:space="preserve">, na qual um dos aspectos principais é que os acordos coletivos de trabalho e as convenções coletivas de trabalho estarão em posição superior às leis trabalhistas dispostas na CLT, ou seja, de acordo com o artigo 611-A, inciso III da Lei supracitada a convenção coletiva e o acordo coletivo de trabalho têm prevalência sobre a lei quando, entre outros, dispuserem sobre intervalo intrajornada, respeitado o limite mínimo de trinta minutos para jornadas superiores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seis horas.</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Desta forma, o tempo mínimo de uma hora para intervalo intrajornada, destinado a descanso e alimentação do empregado, nas jornadas entre seis e oito horas de trabalho, poderá ser reduzido para até 30 minutos. Assim como, nas jornadas que computam seis horas de serviço com intervalo intrajornada de quinze minutos, a norma coletiva poderá suprimir o período de descanso.</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rPr>
        <w:t>O outro intervalo é a interjornada, ou seja, entre jornadas, que se configura no espaço de tempo entre o fim de um expediente e o início do outro. Neste caso deverá existir um intervalo de 11 horas corridas, destinadas à organização pessoal, convívio social e o sagrado sono, uma das fontes mais importantes de reposição de energia.</w:t>
      </w:r>
    </w:p>
    <w:p w:rsidR="002578A1" w:rsidRDefault="0094689F" w:rsidP="004F1F55">
      <w:pPr>
        <w:pStyle w:val="Corpodetexto"/>
        <w:spacing w:after="0" w:line="240" w:lineRule="auto"/>
        <w:jc w:val="both"/>
        <w:rPr>
          <w:rFonts w:hint="eastAsia"/>
        </w:rPr>
      </w:pPr>
      <w:r>
        <w:rPr>
          <w:rFonts w:ascii="Times New Roman" w:hAnsi="Times New Roman" w:cs="Times New Roman"/>
        </w:rPr>
        <w:tab/>
        <w:t xml:space="preserve">Dessa forma, mesmo que tenha realizado horas extras, é direito do trabalhador um descanso de 11 horas no período entre duas jornadas de trabalho (art. 66 da CLT). Assim, se o empregado cumpriu sua jornada de trabalho até </w:t>
      </w:r>
      <w:proofErr w:type="gramStart"/>
      <w:r>
        <w:rPr>
          <w:rFonts w:ascii="Times New Roman" w:hAnsi="Times New Roman" w:cs="Times New Roman"/>
        </w:rPr>
        <w:t>as</w:t>
      </w:r>
      <w:proofErr w:type="gramEnd"/>
      <w:r>
        <w:rPr>
          <w:rFonts w:ascii="Times New Roman" w:hAnsi="Times New Roman" w:cs="Times New Roman"/>
        </w:rPr>
        <w:t xml:space="preserve"> 19 horas, somente poderá recomeçar outra jornada às 06 horas do dia posterior e esse intervalo não é contado junto a folga semanal do trabalhador. </w:t>
      </w:r>
    </w:p>
    <w:p w:rsidR="002578A1" w:rsidRDefault="0094689F" w:rsidP="004F1F55">
      <w:pPr>
        <w:pStyle w:val="Corpodetexto"/>
        <w:spacing w:after="0" w:line="240" w:lineRule="auto"/>
        <w:jc w:val="both"/>
        <w:rPr>
          <w:rFonts w:hint="eastAsia"/>
        </w:rPr>
      </w:pPr>
      <w:r>
        <w:rPr>
          <w:rFonts w:ascii="Times New Roman" w:hAnsi="Times New Roman" w:cs="Times New Roman"/>
          <w:color w:val="333333"/>
        </w:rPr>
        <w:tab/>
      </w:r>
      <w:r>
        <w:rPr>
          <w:rFonts w:ascii="Times New Roman" w:hAnsi="Times New Roman" w:cs="Times New Roman"/>
        </w:rPr>
        <w:t xml:space="preserve"> Os</w:t>
      </w:r>
      <w:r>
        <w:rPr>
          <w:rFonts w:ascii="Times New Roman" w:hAnsi="Times New Roman" w:cs="Times New Roman"/>
          <w:color w:val="000000"/>
        </w:rPr>
        <w:t xml:space="preserve"> artigos 129 a 153 da Consolidação das Leis do Trabalho (</w:t>
      </w:r>
      <w:hyperlink r:id="rId11">
        <w:r>
          <w:rPr>
            <w:rStyle w:val="LinkdaInternet"/>
            <w:rFonts w:ascii="Times New Roman" w:hAnsi="Times New Roman" w:cs="Times New Roman"/>
            <w:color w:val="000000"/>
            <w:u w:val="none"/>
          </w:rPr>
          <w:t>CLT</w:t>
        </w:r>
      </w:hyperlink>
      <w:r>
        <w:rPr>
          <w:rFonts w:ascii="Times New Roman" w:hAnsi="Times New Roman" w:cs="Times New Roman"/>
          <w:color w:val="000000"/>
        </w:rPr>
        <w:t xml:space="preserve">) e a Constituição Federal em seu artigo </w:t>
      </w:r>
      <w:hyperlink r:id="rId12">
        <w:r>
          <w:rPr>
            <w:rStyle w:val="LinkdaInternet"/>
            <w:rFonts w:ascii="Times New Roman" w:hAnsi="Times New Roman" w:cs="Times New Roman"/>
            <w:color w:val="000000"/>
            <w:u w:val="none"/>
          </w:rPr>
          <w:t>7.º</w:t>
        </w:r>
      </w:hyperlink>
      <w:r>
        <w:rPr>
          <w:rFonts w:ascii="Times New Roman" w:hAnsi="Times New Roman" w:cs="Times New Roman"/>
          <w:color w:val="000000"/>
        </w:rPr>
        <w:t xml:space="preserve">, </w:t>
      </w:r>
      <w:hyperlink r:id="rId13">
        <w:r>
          <w:rPr>
            <w:rStyle w:val="LinkdaInternet"/>
            <w:rFonts w:ascii="Times New Roman" w:hAnsi="Times New Roman" w:cs="Times New Roman"/>
            <w:color w:val="000000"/>
            <w:u w:val="none"/>
          </w:rPr>
          <w:t>XVII</w:t>
        </w:r>
      </w:hyperlink>
      <w:r>
        <w:rPr>
          <w:rFonts w:ascii="Times New Roman" w:hAnsi="Times New Roman" w:cs="Times New Roman"/>
          <w:color w:val="000000"/>
        </w:rPr>
        <w:t xml:space="preserve">, dispõem acerca das férias, que contemplam um direito de todos os trabalhadores que prestam serviços pelo período de um ano de forma sucessiva, ou seja, é o período de descanso que deve ser concedido ao empregado após o exercício de atividades por 12 meses, período este denominado "aquisitivo". As férias devem ser concedidas dentro dos 12 meses subsequentes à aquisição do direito, período este chamado de "concessivo". A CF/88 estipula em seu art. </w:t>
      </w:r>
      <w:hyperlink r:id="rId14">
        <w:r>
          <w:rPr>
            <w:rStyle w:val="LinkdaInternet"/>
            <w:rFonts w:ascii="Times New Roman" w:hAnsi="Times New Roman" w:cs="Times New Roman"/>
            <w:color w:val="000000"/>
            <w:highlight w:val="white"/>
            <w:u w:val="none"/>
          </w:rPr>
          <w:t>7º</w:t>
        </w:r>
      </w:hyperlink>
      <w:r>
        <w:rPr>
          <w:rFonts w:ascii="Times New Roman" w:hAnsi="Times New Roman" w:cs="Times New Roman"/>
          <w:color w:val="000000"/>
        </w:rPr>
        <w:t xml:space="preserve">, </w:t>
      </w:r>
      <w:hyperlink r:id="rId15">
        <w:r>
          <w:rPr>
            <w:rStyle w:val="LinkdaInternet"/>
            <w:rFonts w:ascii="Times New Roman" w:hAnsi="Times New Roman" w:cs="Times New Roman"/>
            <w:color w:val="000000"/>
            <w:highlight w:val="white"/>
            <w:u w:val="none"/>
          </w:rPr>
          <w:t>XVII</w:t>
        </w:r>
      </w:hyperlink>
      <w:r>
        <w:rPr>
          <w:rFonts w:ascii="Times New Roman" w:hAnsi="Times New Roman" w:cs="Times New Roman"/>
          <w:color w:val="000000"/>
        </w:rPr>
        <w:t>, remuneração de férias em valor superior, em pelo menos um terço, ao valor do salário normal.</w:t>
      </w:r>
    </w:p>
    <w:p w:rsidR="002578A1" w:rsidRDefault="0094689F" w:rsidP="004F1F55">
      <w:pPr>
        <w:pStyle w:val="Corpodetexto"/>
        <w:spacing w:after="0" w:line="240" w:lineRule="auto"/>
        <w:jc w:val="both"/>
        <w:rPr>
          <w:rFonts w:hint="eastAsia"/>
        </w:rPr>
      </w:pPr>
      <w:r>
        <w:rPr>
          <w:rFonts w:ascii="Times New Roman" w:hAnsi="Times New Roman" w:cs="Times New Roman"/>
        </w:rPr>
        <w:tab/>
        <w:t xml:space="preserve">A concessão das </w:t>
      </w:r>
      <w:r>
        <w:rPr>
          <w:rFonts w:ascii="Times New Roman" w:hAnsi="Times New Roman" w:cs="Times New Roman"/>
          <w:color w:val="000000"/>
        </w:rPr>
        <w:t xml:space="preserve">férias é um direito do trabalhador, constitucionalmente protegido, e um dever do empregador de conceder ao empregado após cada período de 12 meses de </w:t>
      </w:r>
      <w:r>
        <w:rPr>
          <w:rFonts w:ascii="Times New Roman" w:hAnsi="Times New Roman" w:cs="Times New Roman"/>
          <w:color w:val="000000"/>
        </w:rPr>
        <w:lastRenderedPageBreak/>
        <w:t xml:space="preserve">vigência do contrato de trabalho, 30 dias de descanso sem prejuízo da remuneração (artigos </w:t>
      </w:r>
      <w:r>
        <w:rPr>
          <w:rFonts w:ascii="Times New Roman" w:hAnsi="Times New Roman" w:cs="Times New Roman"/>
          <w:color w:val="000000"/>
          <w:highlight w:val="white"/>
        </w:rPr>
        <w:t xml:space="preserve">129 e 130 </w:t>
      </w:r>
      <w:r>
        <w:rPr>
          <w:rFonts w:ascii="Times New Roman" w:hAnsi="Times New Roman" w:cs="Times New Roman"/>
          <w:color w:val="000000"/>
        </w:rPr>
        <w:t xml:space="preserve">da </w:t>
      </w:r>
      <w:hyperlink r:id="rId16">
        <w:r>
          <w:rPr>
            <w:rStyle w:val="LinkdaInternet"/>
            <w:rFonts w:ascii="Times New Roman" w:hAnsi="Times New Roman" w:cs="Times New Roman"/>
            <w:color w:val="000000"/>
            <w:highlight w:val="white"/>
            <w:u w:val="none"/>
          </w:rPr>
          <w:t>CLT</w:t>
        </w:r>
      </w:hyperlink>
      <w:r>
        <w:rPr>
          <w:rFonts w:ascii="Times New Roman" w:hAnsi="Times New Roman" w:cs="Times New Roman"/>
          <w:color w:val="000000"/>
        </w:rPr>
        <w:t>). Assim como é momento indispensável para que o trabalhador cuide do seu bem-estar e qualidade de vida, intensifique o convívio familiar e principalmente se desligue do ambiente de trabalho, renovando suas energias.</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De acordo com a norma vigente anteriormente, é possível conceder férias individuais a um empregado em dois períodos um dos quais não poderá ser inferior a dez dias, apenas em casos excepcionais hipótese em que serão concedidas, por ato do empregador. Assim, ocorrendo o fracionamento das férias, a empresa deverá ter uma justificativa plausível para apresentar à fiscalização trabalhista, como, por exemplo, força maior ou realização de serviços inadiáveis que lhe possa acarretar prejuízos econômicos, ou ainda, a pedido do empregado, desde que comprove motivo justo que o autorize a solicitar o gozo parcelado, e o empregador a </w:t>
      </w:r>
      <w:proofErr w:type="gramStart"/>
      <w:r>
        <w:rPr>
          <w:rFonts w:ascii="Times New Roman" w:hAnsi="Times New Roman" w:cs="Times New Roman"/>
          <w:color w:val="000000"/>
        </w:rPr>
        <w:t>consenti-lo</w:t>
      </w:r>
      <w:proofErr w:type="gramEnd"/>
      <w:r>
        <w:rPr>
          <w:rFonts w:ascii="Times New Roman" w:hAnsi="Times New Roman" w:cs="Times New Roman"/>
          <w:color w:val="000000"/>
        </w:rPr>
        <w:t>.</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Com o advento da reforma trabalhista, as férias individuais poderão ser divididas em até três períodos de descanso, sem a necessidade da presença de uma situação extraordinária, desde que seja acordado com o empregado. De acordo com a nova legislação, as férias não podem começar nos dois dias antes de um feriado ou mesmo do dia de descanso durante a semana. Da mesma forma, nenhum dos períodos de férias fracionados pode ser menor do que cinco dias corridos, e um dos períodos devem ser maiores do que 14 dias corridos. </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Na nova lei, ainda no artigo 611-A supracitado, houve alterações acerca dos feriados, dispondo a norma que os acordos coletivos também poderão determinar a troca do dia de feriado. Ou seja, um feriado na quinta feira poderá ser trocado pela sexta, por exemplo,</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evitando o feriado prolongado de 4 dias, onde a sexta acaba “enforcada”, o que algumas vezes prejudica a produtividade das empresas.</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A exceção é para trabalhadores com Ensino Superior que ganham mais que duas vezes o teto do INSS, que podem negociar diretamente, por meio de acordos individuais, qualquer uma das regras trabalhistas, inclusive a que define como serão compensados feriados.</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rPr>
        <w:tab/>
        <w:t>No que diz respeito ao chamado Descanso Semanal Remunerado (DSR), o</w:t>
      </w:r>
      <w:r>
        <w:rPr>
          <w:rFonts w:ascii="Times New Roman" w:hAnsi="Times New Roman" w:cs="Times New Roman"/>
          <w:color w:val="000000"/>
        </w:rPr>
        <w:t xml:space="preserve"> artigo 67 da CLT prevê que haverá um descanso semanal de no mínimo vinte e quatro horas consecutivas, que deverá coincidir com o domingo no todo ou em parte, salvo motivo de conveniência pública ou necessidade impreterível do serviço. </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O DSR é descanso obrigatório que possui lei própria (Lei nº 605, de </w:t>
      </w:r>
      <w:proofErr w:type="gramStart"/>
      <w:r>
        <w:rPr>
          <w:rFonts w:ascii="Times New Roman" w:hAnsi="Times New Roman" w:cs="Times New Roman"/>
          <w:color w:val="000000"/>
        </w:rPr>
        <w:t>5</w:t>
      </w:r>
      <w:proofErr w:type="gramEnd"/>
      <w:r>
        <w:rPr>
          <w:rFonts w:ascii="Times New Roman" w:hAnsi="Times New Roman" w:cs="Times New Roman"/>
          <w:color w:val="000000"/>
        </w:rPr>
        <w:t xml:space="preserve"> de janeiro de 1949) e está previsto também no artigo 7.º da Constituição Federal. Seu regulamento, dentre outras questões, dispõe acerca da remuneração e as ausências justificadas. </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O descanso deve ocorrer preferencialmente aos domingos, o repouso semanal deve ser de 24 horas, sem possibilidade de dividir essas horas entre diferentes dias, assim como, essa folga deve ser realizada a cada sete dias. </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Notoriamente, os períodos de descanso são dispositivos imprescindíveis na efetivação do direito à desconexão do emprego. O labor diário é meio de sustento, sobrevivência e realização de muitos cidadãos, são horas destinadas integralmente ao serviço que devem indiscutivelmente ser honrada de forma justa com o devido descanso que proporcione bem-estar, reposição de energias, qualidade de vida nos âmbitos psicológico e físico, convívio familiar e o tão quisto lazer.</w:t>
      </w:r>
    </w:p>
    <w:p w:rsidR="002578A1" w:rsidRDefault="002578A1" w:rsidP="004F1F55">
      <w:pPr>
        <w:pStyle w:val="Corpodetexto"/>
        <w:spacing w:after="0" w:line="240" w:lineRule="auto"/>
        <w:ind w:firstLine="709"/>
        <w:jc w:val="both"/>
        <w:rPr>
          <w:rFonts w:ascii="Times New Roman" w:hAnsi="Times New Roman" w:cs="Times New Roman"/>
          <w:b/>
        </w:rPr>
      </w:pPr>
    </w:p>
    <w:p w:rsidR="002578A1" w:rsidRDefault="0094689F" w:rsidP="004F1F55">
      <w:pPr>
        <w:pStyle w:val="Corpodetexto"/>
        <w:spacing w:after="0" w:line="240" w:lineRule="auto"/>
        <w:jc w:val="both"/>
        <w:rPr>
          <w:rFonts w:hint="eastAsia"/>
        </w:rPr>
      </w:pPr>
      <w:proofErr w:type="gramStart"/>
      <w:r>
        <w:rPr>
          <w:rFonts w:ascii="Times New Roman" w:hAnsi="Times New Roman" w:cs="Times New Roman"/>
          <w:b/>
        </w:rPr>
        <w:t>5</w:t>
      </w:r>
      <w:proofErr w:type="gramEnd"/>
      <w:r>
        <w:rPr>
          <w:rFonts w:ascii="Times New Roman" w:hAnsi="Times New Roman" w:cs="Times New Roman"/>
          <w:b/>
        </w:rPr>
        <w:t xml:space="preserve"> VIOLAÇÃO DO SISTEMA DE DESCANSOS</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rPr>
        <w:tab/>
        <w:t>A Declaração Universal dos Direitos do Homem (NAÇÕES UNIDAS, 1948) destaca, em seu artigo XXIV, que “toda pessoa tem direito ao descanso e à remuneração, especialmente a uma limitação racional das horas de trabalho e a férias remuneradas periódicas”. Assim</w:t>
      </w:r>
      <w:r>
        <w:rPr>
          <w:rFonts w:ascii="Times New Roman" w:hAnsi="Times New Roman" w:cs="Times New Roman"/>
          <w:color w:val="000000"/>
        </w:rPr>
        <w:t xml:space="preserve">, o repouso e o lazer, em seu sentido lato, são direitos reconhecidos pela Declaração Universal dos Direitos do Homem, e também pelo nosso sistema constitucional, </w:t>
      </w:r>
      <w:r>
        <w:rPr>
          <w:rFonts w:ascii="Times New Roman" w:hAnsi="Times New Roman" w:cs="Times New Roman"/>
          <w:color w:val="000000"/>
        </w:rPr>
        <w:lastRenderedPageBreak/>
        <w:t>como direito social. Qualquer ofensa a esses direitos fere os postulados referidos e ainda o inciso III do art. 1º, e o inciso XXII do art. 7º, da CF/88 (BRASIL, 1988).</w:t>
      </w:r>
    </w:p>
    <w:p w:rsidR="002578A1" w:rsidRDefault="0094689F" w:rsidP="004F1F55">
      <w:pPr>
        <w:pStyle w:val="Padro"/>
        <w:spacing w:after="0"/>
        <w:ind w:firstLine="709"/>
        <w:jc w:val="both"/>
        <w:rPr>
          <w:rFonts w:ascii="Times New Roman" w:hAnsi="Times New Roman"/>
        </w:rPr>
      </w:pPr>
      <w:r>
        <w:rPr>
          <w:rFonts w:ascii="Times New Roman" w:hAnsi="Times New Roman"/>
          <w:b/>
          <w:sz w:val="24"/>
          <w:szCs w:val="24"/>
        </w:rPr>
        <w:t xml:space="preserve"> </w:t>
      </w:r>
      <w:r>
        <w:rPr>
          <w:rFonts w:ascii="Times New Roman" w:hAnsi="Times New Roman"/>
          <w:color w:val="000000"/>
          <w:sz w:val="24"/>
          <w:szCs w:val="24"/>
        </w:rPr>
        <w:t xml:space="preserve">As relações familiares, o convívio social, a prática de esportes e o lazer são muito importantes. O trabalho que usurpa a qualidade de vida retira a possibilidade de o prestador de serviços se organizarem como pessoa humana e em permanente evolução, desprezando seu futuro, seus projetos e objetivos de vida. </w:t>
      </w:r>
    </w:p>
    <w:p w:rsidR="002578A1" w:rsidRDefault="0094689F" w:rsidP="004F1F55">
      <w:pPr>
        <w:pStyle w:val="Padro"/>
        <w:spacing w:after="0"/>
        <w:ind w:firstLine="709"/>
        <w:jc w:val="both"/>
        <w:rPr>
          <w:rFonts w:ascii="Times New Roman" w:hAnsi="Times New Roman"/>
          <w:color w:val="000000"/>
          <w:sz w:val="24"/>
          <w:szCs w:val="24"/>
        </w:rPr>
      </w:pPr>
      <w:r>
        <w:rPr>
          <w:rFonts w:ascii="Times New Roman" w:hAnsi="Times New Roman"/>
          <w:color w:val="000000"/>
          <w:sz w:val="24"/>
          <w:szCs w:val="24"/>
        </w:rPr>
        <w:tab/>
        <w:t>A Teoria do direito à desconexão apresenta o desligamento do labor em prol da preservação do bem-estar e da qualidade de vida do trabalhador, que possui efetivo direito a livre utilização do tempo que não está à disposição do empregador, garantindo o equilíbrio entre as atividades de trabalho, lazer e descanso.</w:t>
      </w:r>
    </w:p>
    <w:p w:rsidR="002578A1" w:rsidRDefault="002578A1" w:rsidP="004F1F55">
      <w:pPr>
        <w:pStyle w:val="Padro"/>
        <w:spacing w:after="0"/>
        <w:ind w:firstLine="709"/>
        <w:jc w:val="both"/>
        <w:rPr>
          <w:rFonts w:ascii="Times New Roman" w:hAnsi="Times New Roman"/>
        </w:rPr>
      </w:pPr>
    </w:p>
    <w:p w:rsidR="002578A1" w:rsidRDefault="0094689F" w:rsidP="004F1F55">
      <w:pPr>
        <w:pStyle w:val="Padro"/>
        <w:spacing w:after="0"/>
        <w:ind w:left="2268"/>
        <w:jc w:val="both"/>
      </w:pPr>
      <w:r>
        <w:rPr>
          <w:rFonts w:ascii="Times New Roman" w:hAnsi="Times New Roman"/>
          <w:color w:val="000000"/>
          <w:sz w:val="20"/>
          <w:szCs w:val="24"/>
        </w:rPr>
        <w:t xml:space="preserve">O trabalhador tem direito à “desconexão”, isto é, a se afastar totalmente do ambiente de trabalho, preservando seus momentos de relaxamento, de lazer, seu ambiente domiciliar, contra as novas técnicas invasivas que penetram na vida íntima do empregado. (CASSAR, 2013, p.660) </w:t>
      </w:r>
    </w:p>
    <w:p w:rsidR="002578A1" w:rsidRDefault="002578A1" w:rsidP="004F1F55">
      <w:pPr>
        <w:pStyle w:val="Padro"/>
        <w:spacing w:after="0"/>
        <w:jc w:val="both"/>
        <w:rPr>
          <w:rFonts w:ascii="Times New Roman" w:hAnsi="Times New Roman"/>
        </w:rPr>
      </w:pPr>
    </w:p>
    <w:p w:rsidR="002578A1" w:rsidRDefault="0094689F" w:rsidP="004F1F55">
      <w:pPr>
        <w:pStyle w:val="Padro"/>
        <w:spacing w:after="0"/>
        <w:jc w:val="both"/>
      </w:pPr>
      <w:r>
        <w:rPr>
          <w:rFonts w:ascii="Times New Roman" w:hAnsi="Times New Roman"/>
          <w:color w:val="000000"/>
          <w:sz w:val="24"/>
          <w:szCs w:val="24"/>
        </w:rPr>
        <w:tab/>
        <w:t>O artigo 6º da Constituição Federal posiciona o lazer e o trabalho como direitos fundamentais inerentes ao homem. Assim sendo, não existe distinção ou hierarquia entre ambos, pois possuem a mesma relevância para o cidadão que exerce seu papel na sociedade trabalhando dignamente, mas também necessita da desconexão do ambiente de trabalho nos momentos que devem ser destinados ao lazer.</w:t>
      </w:r>
    </w:p>
    <w:p w:rsidR="00834E51" w:rsidRPr="00834E51" w:rsidRDefault="00834E51" w:rsidP="004F1F55">
      <w:pPr>
        <w:pStyle w:val="Padro"/>
        <w:spacing w:after="0"/>
        <w:jc w:val="both"/>
      </w:pPr>
    </w:p>
    <w:p w:rsidR="002578A1" w:rsidRDefault="0094689F" w:rsidP="004F1F55">
      <w:pPr>
        <w:pStyle w:val="Padro"/>
        <w:spacing w:after="0"/>
        <w:jc w:val="both"/>
      </w:pPr>
      <w:proofErr w:type="gramStart"/>
      <w:r>
        <w:rPr>
          <w:rFonts w:ascii="Times New Roman" w:hAnsi="Times New Roman"/>
          <w:color w:val="000000"/>
          <w:sz w:val="24"/>
          <w:szCs w:val="24"/>
        </w:rPr>
        <w:t xml:space="preserve">5.1 </w:t>
      </w:r>
      <w:r w:rsidR="00762AA9">
        <w:rPr>
          <w:rFonts w:ascii="Times New Roman" w:hAnsi="Times New Roman"/>
          <w:color w:val="000000"/>
          <w:sz w:val="24"/>
          <w:szCs w:val="24"/>
        </w:rPr>
        <w:t>Violação</w:t>
      </w:r>
      <w:proofErr w:type="gramEnd"/>
      <w:r w:rsidR="00762AA9">
        <w:rPr>
          <w:rFonts w:ascii="Times New Roman" w:hAnsi="Times New Roman"/>
          <w:color w:val="000000"/>
          <w:sz w:val="24"/>
          <w:szCs w:val="24"/>
        </w:rPr>
        <w:t xml:space="preserve"> física</w:t>
      </w:r>
    </w:p>
    <w:p w:rsidR="002578A1" w:rsidRDefault="0094689F" w:rsidP="004F1F55">
      <w:pPr>
        <w:pStyle w:val="Padro"/>
        <w:spacing w:after="0"/>
        <w:jc w:val="both"/>
        <w:rPr>
          <w:rFonts w:ascii="Times New Roman" w:hAnsi="Times New Roman"/>
        </w:rPr>
      </w:pPr>
      <w:r>
        <w:rPr>
          <w:rFonts w:ascii="Times New Roman" w:hAnsi="Times New Roman"/>
          <w:b/>
          <w:color w:val="000000"/>
          <w:sz w:val="24"/>
          <w:szCs w:val="24"/>
        </w:rPr>
        <w:tab/>
      </w:r>
      <w:r>
        <w:rPr>
          <w:rFonts w:ascii="Times New Roman" w:hAnsi="Times New Roman"/>
          <w:color w:val="000000"/>
          <w:sz w:val="24"/>
          <w:szCs w:val="24"/>
        </w:rPr>
        <w:t xml:space="preserve">O descanso é elemento primordial para valorização do trabalhador como cidadão que possui vida familiar, social, profissional e que deve harmonizar todos os setores de sua vida de maneira equilibrada. O exercício de uma atividade laboral contínua e prolongada sem a presença de repouso que garanta a devida recuperação </w:t>
      </w:r>
      <w:r>
        <w:rPr>
          <w:rStyle w:val="nfase1"/>
          <w:rFonts w:ascii="Times New Roman" w:hAnsi="Times New Roman"/>
          <w:i w:val="0"/>
          <w:iCs w:val="0"/>
          <w:color w:val="000000"/>
          <w:sz w:val="24"/>
          <w:szCs w:val="24"/>
        </w:rPr>
        <w:t>do desgaste físico e mental que a vida no seu dia a dia provoca no ser humano configura uma conduta desproporcional e incoerente com os direitos angariados pelos trabalhadores no que concerne à saúde e lazer.</w:t>
      </w:r>
    </w:p>
    <w:p w:rsidR="002578A1" w:rsidRDefault="0094689F" w:rsidP="004F1F55">
      <w:pPr>
        <w:pStyle w:val="Padro"/>
        <w:spacing w:after="0"/>
        <w:jc w:val="both"/>
        <w:rPr>
          <w:rStyle w:val="nfase1"/>
          <w:rFonts w:ascii="Times New Roman" w:hAnsi="Times New Roman"/>
          <w:i w:val="0"/>
          <w:iCs w:val="0"/>
          <w:color w:val="000000"/>
          <w:sz w:val="24"/>
          <w:szCs w:val="24"/>
        </w:rPr>
      </w:pPr>
      <w:r>
        <w:rPr>
          <w:rStyle w:val="nfase1"/>
          <w:rFonts w:ascii="Times New Roman" w:hAnsi="Times New Roman"/>
          <w:i w:val="0"/>
          <w:iCs w:val="0"/>
          <w:color w:val="000000"/>
          <w:sz w:val="24"/>
          <w:szCs w:val="24"/>
        </w:rPr>
        <w:tab/>
        <w:t>À vista disso, quando o empregador deixa de conceder os descansos de cunho obrigatório aos seus empregados, suprimindo os horários que seriam destinados ao repouso, alimentação, convívio social e familiar, reposição de energias e lazer; está violando fisicamente o direito à desconexão e submetendo os funcionários à continuidade do serviço de maneira degradante.</w:t>
      </w:r>
    </w:p>
    <w:p w:rsidR="002578A1" w:rsidRDefault="002578A1" w:rsidP="004F1F55">
      <w:pPr>
        <w:pStyle w:val="Padro"/>
        <w:spacing w:after="0"/>
        <w:ind w:firstLine="709"/>
        <w:jc w:val="both"/>
        <w:rPr>
          <w:rFonts w:ascii="Times New Roman" w:hAnsi="Times New Roman"/>
        </w:rPr>
      </w:pPr>
    </w:p>
    <w:p w:rsidR="002578A1" w:rsidRDefault="0094689F" w:rsidP="004F1F55">
      <w:pPr>
        <w:ind w:left="2268"/>
        <w:jc w:val="both"/>
        <w:rPr>
          <w:rFonts w:hint="eastAsia"/>
        </w:rPr>
      </w:pPr>
      <w:r>
        <w:rPr>
          <w:rStyle w:val="nfase1"/>
          <w:rFonts w:ascii="Times New Roman" w:hAnsi="Times New Roman" w:cs="Times New Roman"/>
          <w:i w:val="0"/>
          <w:iCs w:val="0"/>
          <w:color w:val="000000"/>
          <w:sz w:val="20"/>
        </w:rPr>
        <w:t>Os per</w:t>
      </w:r>
      <w:r>
        <w:rPr>
          <w:rFonts w:ascii="Times New Roman" w:hAnsi="Times New Roman" w:cs="Times New Roman"/>
          <w:sz w:val="20"/>
        </w:rPr>
        <w:t xml:space="preserve">íodos de repouso são, tipicamente, a expressão do direito à desconexão do trabalho. Por isto, no que se refere a estes períodos, há de se ter em mente que descanso é pausa no trabalho e, portanto, somente será cumprido, devidamente, quando haja a desvinculação plena do trabalho. Fazer refeição ou tirar férias com uma linha direta com o superior hierárquico, ainda que o aparelho não seja acionado concretamente, estando, no entanto, sob a ameaça de sê-lo a qualquer instante, representa a negação plena do descanso </w:t>
      </w:r>
      <w:r>
        <w:rPr>
          <w:rStyle w:val="nfase1"/>
          <w:rFonts w:ascii="Times New Roman" w:hAnsi="Times New Roman" w:cs="Times New Roman"/>
          <w:i w:val="0"/>
          <w:iCs w:val="0"/>
          <w:color w:val="000000"/>
          <w:sz w:val="20"/>
        </w:rPr>
        <w:t>(SOUTO MAIOR, 2003, p. 17).</w:t>
      </w:r>
    </w:p>
    <w:p w:rsidR="002578A1" w:rsidRDefault="002578A1" w:rsidP="004F1F55">
      <w:pPr>
        <w:ind w:left="2268" w:firstLine="709"/>
        <w:jc w:val="both"/>
        <w:rPr>
          <w:rFonts w:ascii="Times New Roman" w:hAnsi="Times New Roman" w:cs="Times New Roman"/>
        </w:rPr>
      </w:pPr>
    </w:p>
    <w:p w:rsidR="002578A1" w:rsidRDefault="0094689F" w:rsidP="004F1F55">
      <w:pPr>
        <w:pStyle w:val="Padro"/>
        <w:spacing w:after="0"/>
        <w:jc w:val="both"/>
      </w:pPr>
      <w:r>
        <w:rPr>
          <w:rStyle w:val="nfase1"/>
          <w:rFonts w:ascii="Times New Roman" w:hAnsi="Times New Roman"/>
          <w:i w:val="0"/>
          <w:iCs w:val="0"/>
          <w:color w:val="000000"/>
          <w:sz w:val="24"/>
          <w:szCs w:val="24"/>
        </w:rPr>
        <w:tab/>
        <w:t xml:space="preserve">Nesse sentido, para se concretizar o respeito ao direito ao trabalho, deve-se evar em consideração o direito ao descanso como efetivador da dignidade humana do homem e do trabalho. Logo, é manifesto que não pode ser retirado do trabalhador o direito de dispor livremente de seu horário de descanso, com exceção à possibilidade de ele negociar </w:t>
      </w:r>
      <w:proofErr w:type="gramStart"/>
      <w:r>
        <w:rPr>
          <w:rStyle w:val="nfase1"/>
          <w:rFonts w:ascii="Times New Roman" w:hAnsi="Times New Roman"/>
          <w:i w:val="0"/>
          <w:iCs w:val="0"/>
          <w:color w:val="000000"/>
          <w:sz w:val="24"/>
          <w:szCs w:val="24"/>
        </w:rPr>
        <w:t>esse direito com o empregador, desde que seja garantido o essencial para uma vi</w:t>
      </w:r>
      <w:r w:rsidR="00CB60EC">
        <w:rPr>
          <w:rStyle w:val="nfase1"/>
          <w:rFonts w:ascii="Times New Roman" w:hAnsi="Times New Roman"/>
          <w:i w:val="0"/>
          <w:iCs w:val="0"/>
          <w:color w:val="000000"/>
          <w:sz w:val="24"/>
          <w:szCs w:val="24"/>
        </w:rPr>
        <w:t>da saudável, equilibrada, física</w:t>
      </w:r>
      <w:r>
        <w:rPr>
          <w:rStyle w:val="nfase1"/>
          <w:rFonts w:ascii="Times New Roman" w:hAnsi="Times New Roman"/>
          <w:i w:val="0"/>
          <w:iCs w:val="0"/>
          <w:color w:val="000000"/>
          <w:sz w:val="24"/>
          <w:szCs w:val="24"/>
        </w:rPr>
        <w:t xml:space="preserve"> e mentalmente sadia</w:t>
      </w:r>
      <w:proofErr w:type="gramEnd"/>
      <w:r>
        <w:rPr>
          <w:rStyle w:val="nfase1"/>
          <w:rFonts w:ascii="Times New Roman" w:hAnsi="Times New Roman"/>
          <w:i w:val="0"/>
          <w:iCs w:val="0"/>
          <w:color w:val="000000"/>
          <w:sz w:val="24"/>
          <w:szCs w:val="24"/>
        </w:rPr>
        <w:t>.</w:t>
      </w:r>
    </w:p>
    <w:p w:rsidR="002578A1" w:rsidRPr="00C0008F" w:rsidRDefault="0094689F" w:rsidP="004F1F55">
      <w:pPr>
        <w:pStyle w:val="Padro"/>
        <w:spacing w:after="0"/>
        <w:jc w:val="both"/>
        <w:rPr>
          <w:rFonts w:ascii="Times New Roman" w:hAnsi="Times New Roman"/>
        </w:rPr>
      </w:pPr>
      <w:proofErr w:type="gramStart"/>
      <w:r>
        <w:rPr>
          <w:rFonts w:ascii="Times New Roman" w:hAnsi="Times New Roman"/>
          <w:sz w:val="24"/>
          <w:szCs w:val="24"/>
        </w:rPr>
        <w:t xml:space="preserve">5.2 </w:t>
      </w:r>
      <w:r w:rsidR="00762AA9">
        <w:rPr>
          <w:rFonts w:ascii="Times New Roman" w:hAnsi="Times New Roman"/>
          <w:sz w:val="24"/>
          <w:szCs w:val="24"/>
        </w:rPr>
        <w:t>Violação</w:t>
      </w:r>
      <w:proofErr w:type="gramEnd"/>
      <w:r w:rsidR="00762AA9">
        <w:rPr>
          <w:rFonts w:ascii="Times New Roman" w:hAnsi="Times New Roman"/>
          <w:sz w:val="24"/>
          <w:szCs w:val="24"/>
        </w:rPr>
        <w:t xml:space="preserve"> virtual</w:t>
      </w:r>
    </w:p>
    <w:p w:rsidR="002578A1" w:rsidRDefault="0094689F" w:rsidP="004F1F55">
      <w:pPr>
        <w:pStyle w:val="Padro"/>
        <w:spacing w:after="0"/>
        <w:jc w:val="both"/>
      </w:pPr>
      <w:r>
        <w:rPr>
          <w:rFonts w:ascii="Times New Roman" w:hAnsi="Times New Roman"/>
          <w:sz w:val="24"/>
          <w:szCs w:val="24"/>
        </w:rPr>
        <w:tab/>
        <w:t xml:space="preserve">As tecnologias surgem a cada dia com o objetivo de facilitar a vida do homem, angariar conhecimento, aproximar pessoas, entreter, evoluindo nos setores de saúde, </w:t>
      </w:r>
      <w:r>
        <w:rPr>
          <w:rFonts w:ascii="Times New Roman" w:hAnsi="Times New Roman"/>
          <w:sz w:val="24"/>
          <w:szCs w:val="24"/>
        </w:rPr>
        <w:lastRenderedPageBreak/>
        <w:t xml:space="preserve">segurança, educação e diversas outras áreas do conhecimento a partir do desenvolvimento de novas ferramentas que facilitem e melhorem a qualidade de vida do homem. Porém, o que percebemos atualmente, é que grande parte dos aparelhos tecnológicos estão causando dependência e enfermidades nas pessoas. </w:t>
      </w:r>
    </w:p>
    <w:p w:rsidR="002578A1" w:rsidRDefault="0094689F" w:rsidP="004F1F55">
      <w:pPr>
        <w:pStyle w:val="Padro"/>
        <w:spacing w:after="0"/>
        <w:jc w:val="both"/>
      </w:pPr>
      <w:r>
        <w:rPr>
          <w:rFonts w:ascii="Times New Roman" w:hAnsi="Times New Roman"/>
          <w:sz w:val="24"/>
          <w:szCs w:val="24"/>
        </w:rPr>
        <w:tab/>
        <w:t>É bem verdade que vivemos um período social em que todos estão conectados, pessoas de todas as idades participam das mais diversas redes sociais e aplicativos de comunicação, entretanto, a problemática deste artigo não atinge a este tipo de conexão ou desconexão, que trata do livre arbítrio quanto ao uso do tempo livre do trabalhador como este bem escolha, visto que para alguns, o ato de utilizar aparelhos tecnológicos é de fato um momento de descanso, não configurando nenhuma violação por parte do empregador.</w:t>
      </w:r>
    </w:p>
    <w:p w:rsidR="002578A1" w:rsidRDefault="0094689F" w:rsidP="004F1F55">
      <w:pPr>
        <w:pStyle w:val="Padro"/>
        <w:spacing w:after="0"/>
        <w:jc w:val="both"/>
      </w:pPr>
      <w:r>
        <w:rPr>
          <w:rFonts w:ascii="Times New Roman" w:hAnsi="Times New Roman"/>
          <w:sz w:val="24"/>
          <w:szCs w:val="24"/>
        </w:rPr>
        <w:tab/>
      </w:r>
      <w:proofErr w:type="gramStart"/>
      <w:r>
        <w:rPr>
          <w:rFonts w:ascii="Times New Roman" w:hAnsi="Times New Roman"/>
          <w:sz w:val="24"/>
          <w:szCs w:val="24"/>
        </w:rPr>
        <w:t>Isto posto</w:t>
      </w:r>
      <w:proofErr w:type="gramEnd"/>
      <w:r>
        <w:rPr>
          <w:rFonts w:ascii="Times New Roman" w:hAnsi="Times New Roman"/>
          <w:sz w:val="24"/>
          <w:szCs w:val="24"/>
        </w:rPr>
        <w:t>, fica evidente que a violação que trata este subtítulo faz referência aos momentos de descanso destinados ao devido repouso, alimentação e reposição de energias do trabalhador em que este é importunado com assuntos de trabalho de maneira virtual, seja via redes sociais ou ligações telefônicas.</w:t>
      </w:r>
    </w:p>
    <w:p w:rsidR="002578A1" w:rsidRDefault="0094689F" w:rsidP="004F1F55">
      <w:pPr>
        <w:pStyle w:val="Padro"/>
        <w:spacing w:after="0"/>
        <w:jc w:val="both"/>
      </w:pPr>
      <w:r>
        <w:rPr>
          <w:rFonts w:ascii="Times New Roman" w:hAnsi="Times New Roman"/>
          <w:sz w:val="24"/>
          <w:szCs w:val="24"/>
        </w:rPr>
        <w:tab/>
        <w:t>O direito à desconexão está diretamente ligado ao direito à vida privada, ao direito ao lazer, os quais são direitos dos trabalhadores, assegurados constitucionalmente, no capítulo destinado aos direitos sociais. O referido direito “consiste em assegurar ao trabalhador não ficar sujeito à ingerência, solicitações ou contatos emanados do empregador, no período destinado ao descanso diário, semanal ou anual, desligando o equipamento de conexão” (CASTRO, 2015, p. 203).</w:t>
      </w:r>
    </w:p>
    <w:p w:rsidR="002578A1" w:rsidRDefault="0094689F" w:rsidP="004F1F55">
      <w:pPr>
        <w:pStyle w:val="Padro"/>
        <w:spacing w:after="0"/>
        <w:ind w:firstLine="709"/>
        <w:jc w:val="both"/>
      </w:pPr>
      <w:r>
        <w:rPr>
          <w:rFonts w:ascii="Times New Roman" w:hAnsi="Times New Roman"/>
          <w:sz w:val="24"/>
          <w:szCs w:val="24"/>
        </w:rPr>
        <w:tab/>
        <w:t xml:space="preserve">Ocorre que, o crescente desenvolvimento de novas tecnologias acarreta mudanças recorrentes no âmbito trabalhista que consequentemente influenciam os trabalhadores </w:t>
      </w:r>
      <w:proofErr w:type="gramStart"/>
      <w:r>
        <w:rPr>
          <w:rFonts w:ascii="Times New Roman" w:hAnsi="Times New Roman"/>
          <w:sz w:val="24"/>
          <w:szCs w:val="24"/>
        </w:rPr>
        <w:t>a</w:t>
      </w:r>
      <w:proofErr w:type="gramEnd"/>
      <w:r>
        <w:rPr>
          <w:rFonts w:ascii="Times New Roman" w:hAnsi="Times New Roman"/>
          <w:sz w:val="24"/>
          <w:szCs w:val="24"/>
        </w:rPr>
        <w:t xml:space="preserve"> estarem cada dia mais conectados com assuntos relacionados ao trabalho mediante meios telemáticos, redes sociais e aplicativos de comunicação. Por tais motivos, observamos que os limites que a constituição impõe acerca da duração razoável do trabalho e para cumprimento dos períodos de descanso não têm sido respeitados, acarretando uma maior fragilização nas relações de trabalho e a violação aos direitos fundamentais relacionados à concretização do trabalho digno. </w:t>
      </w:r>
    </w:p>
    <w:p w:rsidR="002578A1" w:rsidRDefault="0094689F" w:rsidP="004F1F55">
      <w:pPr>
        <w:pStyle w:val="Padro"/>
        <w:spacing w:after="0"/>
        <w:ind w:firstLine="709"/>
        <w:jc w:val="both"/>
        <w:rPr>
          <w:rFonts w:ascii="Times New Roman" w:hAnsi="Times New Roman"/>
        </w:rPr>
      </w:pPr>
      <w:r>
        <w:rPr>
          <w:rFonts w:ascii="Times New Roman" w:hAnsi="Times New Roman"/>
          <w:sz w:val="24"/>
          <w:szCs w:val="24"/>
        </w:rPr>
        <w:tab/>
        <w:t>Quando o trabalhador abdica dos seus momentos de descanso e lazer para obrigatoriamente estar em contato virtual com o seu empregador ou com clientes, fazendo uso do seu tempo livre para desempenhar funções relacionadas ao emprego que deveriam estar inseridas na jornada de trabalho, percebemos a presença de uma jornada virtual que, em longo prazo, prejudica o trabalhador de maneira física e psicológica.</w:t>
      </w:r>
    </w:p>
    <w:p w:rsidR="002578A1" w:rsidRDefault="0094689F" w:rsidP="004F1F55">
      <w:pPr>
        <w:pStyle w:val="Padro"/>
        <w:spacing w:after="0"/>
        <w:ind w:firstLine="709"/>
        <w:jc w:val="both"/>
        <w:rPr>
          <w:rFonts w:ascii="Times New Roman" w:hAnsi="Times New Roman"/>
        </w:rPr>
      </w:pPr>
      <w:r>
        <w:rPr>
          <w:rFonts w:ascii="Times New Roman" w:hAnsi="Times New Roman"/>
          <w:sz w:val="24"/>
          <w:szCs w:val="24"/>
        </w:rPr>
        <w:tab/>
      </w:r>
      <w:r>
        <w:rPr>
          <w:rFonts w:ascii="Times New Roman" w:hAnsi="Times New Roman"/>
          <w:color w:val="000000"/>
          <w:sz w:val="24"/>
          <w:szCs w:val="24"/>
        </w:rPr>
        <w:t xml:space="preserve">Da mesma forma, manter um funcionário de sobreaviso, além do horário máximo de serviço permitido, também ofende a garantia que o empregado tem de se desconectar do trabalho para preservar a própria intimidade e a saúde social. </w:t>
      </w:r>
    </w:p>
    <w:p w:rsidR="002578A1" w:rsidRDefault="0094689F" w:rsidP="004F1F55">
      <w:pPr>
        <w:pStyle w:val="Padro"/>
        <w:spacing w:after="0"/>
        <w:ind w:firstLine="709"/>
        <w:jc w:val="both"/>
        <w:rPr>
          <w:rFonts w:ascii="Times New Roman" w:hAnsi="Times New Roman"/>
        </w:rPr>
      </w:pPr>
      <w:r>
        <w:rPr>
          <w:rFonts w:ascii="Times New Roman" w:hAnsi="Times New Roman"/>
          <w:sz w:val="24"/>
          <w:szCs w:val="24"/>
        </w:rPr>
        <w:tab/>
        <w:t xml:space="preserve">De acordo com o artigo 6º da CLT, não há distinção entre o trabalho realizado no estabelecimento do empregador, daquele executado no domicílio do empregado e daquele realizado a distância, desde que estejam caracterizados os pressupostos da relação de emprego. </w:t>
      </w:r>
    </w:p>
    <w:p w:rsidR="002578A1" w:rsidRDefault="0094689F" w:rsidP="004F1F55">
      <w:pPr>
        <w:pStyle w:val="Padro"/>
        <w:spacing w:after="0"/>
        <w:ind w:firstLine="709"/>
        <w:jc w:val="both"/>
        <w:rPr>
          <w:rFonts w:ascii="Times New Roman" w:hAnsi="Times New Roman"/>
        </w:rPr>
      </w:pPr>
      <w:r>
        <w:rPr>
          <w:rFonts w:ascii="Times New Roman" w:hAnsi="Times New Roman"/>
          <w:sz w:val="24"/>
          <w:szCs w:val="24"/>
        </w:rPr>
        <w:tab/>
        <w:t>Assim, os meios telemáticos e informatizados de comando, controle e supervisão se equiparam, para fins de subordinação jurídica, aos meios pessoais e diretos de comando, controle e supervisão do trabalho alheio (Art. 6º, parágrafo 1º, CLT).</w:t>
      </w:r>
    </w:p>
    <w:p w:rsidR="002578A1" w:rsidRDefault="0094689F" w:rsidP="004F1F55">
      <w:pPr>
        <w:pStyle w:val="Padro"/>
        <w:spacing w:after="0"/>
        <w:ind w:firstLine="709"/>
        <w:jc w:val="both"/>
      </w:pPr>
      <w:r>
        <w:rPr>
          <w:rFonts w:ascii="Times New Roman" w:hAnsi="Times New Roman"/>
          <w:sz w:val="24"/>
          <w:szCs w:val="24"/>
        </w:rPr>
        <w:tab/>
        <w:t>Portanto, quando as novas tecnologias são utilizadas como ferramentas para comunicação com o empregado no período destinado ao não trabalho e reposição de energias, e tais comunicações tratarem de conteúdo referente ao trabalho, poderão claramente ser</w:t>
      </w:r>
      <w:proofErr w:type="gramStart"/>
      <w:r>
        <w:rPr>
          <w:rFonts w:ascii="Times New Roman" w:hAnsi="Times New Roman"/>
          <w:sz w:val="24"/>
          <w:szCs w:val="24"/>
        </w:rPr>
        <w:t xml:space="preserve">  </w:t>
      </w:r>
      <w:proofErr w:type="gramEnd"/>
      <w:r>
        <w:rPr>
          <w:rFonts w:ascii="Times New Roman" w:hAnsi="Times New Roman"/>
          <w:sz w:val="24"/>
          <w:szCs w:val="24"/>
        </w:rPr>
        <w:t>interpretadas como tempo destinado ao trabalho, suscetível de aplicação das devidas consequências para o infrator.</w:t>
      </w:r>
    </w:p>
    <w:p w:rsidR="002578A1" w:rsidRDefault="002578A1" w:rsidP="004F1F55">
      <w:pPr>
        <w:pStyle w:val="Padro"/>
        <w:spacing w:after="0"/>
        <w:ind w:firstLine="709"/>
        <w:jc w:val="both"/>
        <w:rPr>
          <w:rFonts w:ascii="Times New Roman" w:hAnsi="Times New Roman"/>
          <w:b/>
          <w:sz w:val="24"/>
          <w:szCs w:val="24"/>
        </w:rPr>
      </w:pPr>
    </w:p>
    <w:p w:rsidR="002578A1" w:rsidRDefault="0094689F" w:rsidP="004F1F55">
      <w:pPr>
        <w:pStyle w:val="Padro"/>
        <w:spacing w:after="0"/>
        <w:jc w:val="both"/>
      </w:pPr>
      <w:proofErr w:type="gramStart"/>
      <w:r>
        <w:rPr>
          <w:rFonts w:ascii="Times New Roman" w:hAnsi="Times New Roman"/>
          <w:sz w:val="24"/>
          <w:szCs w:val="24"/>
        </w:rPr>
        <w:t xml:space="preserve">5.3 </w:t>
      </w:r>
      <w:r w:rsidR="00762AA9">
        <w:rPr>
          <w:rFonts w:ascii="Times New Roman" w:hAnsi="Times New Roman"/>
          <w:sz w:val="24"/>
          <w:szCs w:val="24"/>
        </w:rPr>
        <w:t>Consequência</w:t>
      </w:r>
      <w:proofErr w:type="gramEnd"/>
      <w:r w:rsidR="00762AA9">
        <w:rPr>
          <w:rFonts w:ascii="Times New Roman" w:hAnsi="Times New Roman"/>
          <w:sz w:val="24"/>
          <w:szCs w:val="24"/>
        </w:rPr>
        <w:t xml:space="preserve"> remuneratória</w:t>
      </w:r>
    </w:p>
    <w:p w:rsidR="002578A1" w:rsidRDefault="0094689F" w:rsidP="004F1F55">
      <w:pPr>
        <w:pStyle w:val="Padro"/>
        <w:spacing w:after="0"/>
        <w:ind w:firstLine="709"/>
        <w:jc w:val="both"/>
      </w:pPr>
      <w:r>
        <w:rPr>
          <w:rFonts w:ascii="Times New Roman" w:hAnsi="Times New Roman"/>
          <w:sz w:val="24"/>
          <w:szCs w:val="24"/>
        </w:rPr>
        <w:lastRenderedPageBreak/>
        <w:tab/>
        <w:t>A legislação é vasta quando o assunto é proteção ao descanso, da mesma forma a jurisprudência também</w:t>
      </w:r>
      <w:r>
        <w:rPr>
          <w:rFonts w:ascii="Times New Roman" w:hAnsi="Times New Roman"/>
          <w:color w:val="000000"/>
          <w:sz w:val="24"/>
          <w:szCs w:val="24"/>
        </w:rPr>
        <w:t xml:space="preserve"> tem abrangido </w:t>
      </w:r>
      <w:r>
        <w:rPr>
          <w:rFonts w:ascii="Times New Roman" w:hAnsi="Times New Roman"/>
          <w:sz w:val="24"/>
          <w:szCs w:val="24"/>
        </w:rPr>
        <w:t>o cuidado de contribuir com o exercício dos direitos fundamentais, estabelecendo regras e limites que resguardem o bem-estar e o direito ao efetivo descanso do trabalhador.</w:t>
      </w:r>
    </w:p>
    <w:p w:rsidR="002578A1" w:rsidRDefault="0094689F" w:rsidP="004F1F55">
      <w:pPr>
        <w:pStyle w:val="Padro"/>
        <w:spacing w:after="0"/>
        <w:ind w:firstLine="709"/>
        <w:jc w:val="both"/>
        <w:rPr>
          <w:rFonts w:ascii="Times New Roman" w:hAnsi="Times New Roman"/>
        </w:rPr>
      </w:pPr>
      <w:r>
        <w:rPr>
          <w:rFonts w:ascii="Times New Roman" w:hAnsi="Times New Roman"/>
          <w:sz w:val="24"/>
          <w:szCs w:val="24"/>
        </w:rPr>
        <w:tab/>
        <w:t>Primeiramente, no que diz respeito ao</w:t>
      </w:r>
      <w:r>
        <w:rPr>
          <w:rFonts w:ascii="Times New Roman" w:hAnsi="Times New Roman"/>
          <w:color w:val="000000"/>
          <w:sz w:val="24"/>
          <w:szCs w:val="24"/>
        </w:rPr>
        <w:t xml:space="preserve"> intervalo para repouso e alimentação, de acordo com o artigo 71, § 4º da CLT,</w:t>
      </w:r>
      <w:r>
        <w:rPr>
          <w:rFonts w:ascii="Times New Roman" w:hAnsi="Times New Roman"/>
          <w:color w:val="800000"/>
          <w:sz w:val="24"/>
          <w:szCs w:val="24"/>
        </w:rPr>
        <w:t xml:space="preserve"> </w:t>
      </w:r>
      <w:r>
        <w:rPr>
          <w:rFonts w:ascii="Times New Roman" w:hAnsi="Times New Roman"/>
          <w:color w:val="000000"/>
          <w:sz w:val="24"/>
          <w:szCs w:val="24"/>
        </w:rPr>
        <w:t>quando não for concedido pelo empregador, este ficará obrigado a remunerar o período correspondente com acréscimo de, no mínimo, 50% sobre o valor da remuneração da hora normal de trabalho.</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Ainda, o cumprimento de tais medidas por parte dos estabelecimentos é fiscalizado pelo Ministério do Trabalho, que no ato do procedimento podem punir administrativamente e aplicar multa em razão do descumprimento da norma, que terá o valor dobrado nos casos de o estabelecimento ser reincidente, ou ainda por oposição ou desacato por infração do artigo 71 da CLT. </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A redução do intervalo será indevida quando o empregador não atender às exigências concernentes às normas de segurança e saúde no trabalho, no que diz respeito aos refeitórios ou ainda, quando submeter os empregados a regimes de horas extraordinárias.</w:t>
      </w:r>
    </w:p>
    <w:p w:rsidR="002578A1" w:rsidRDefault="0094689F" w:rsidP="004F1F55">
      <w:pPr>
        <w:pStyle w:val="Corpodetexto"/>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ab/>
        <w:t>Entretanto, o entendimento das decisões de todos os Tribunais que tomam como referência a súmula 437 editada pelo Tribunal Superior do Trabalho, corrobora que não sendo respeitada a legislação que prevê o consentimento do intervalo intrajornada, além das punições administrativas, os estabelecimentos poderão ser condenados ao pagamento do total do intervalo suprimido, acrescido do percentual correspondente ao horário extraordinário. Vejamos:</w:t>
      </w:r>
    </w:p>
    <w:p w:rsidR="002578A1" w:rsidRDefault="002578A1" w:rsidP="004F1F55">
      <w:pPr>
        <w:pStyle w:val="Corpodetexto"/>
        <w:spacing w:after="0" w:line="240" w:lineRule="auto"/>
        <w:ind w:firstLine="709"/>
        <w:jc w:val="both"/>
        <w:rPr>
          <w:rFonts w:ascii="Times New Roman" w:hAnsi="Times New Roman" w:cs="Times New Roman"/>
        </w:rPr>
      </w:pPr>
    </w:p>
    <w:p w:rsidR="002578A1" w:rsidRPr="00CB60EC" w:rsidRDefault="0094689F" w:rsidP="00CB60EC">
      <w:pPr>
        <w:pStyle w:val="Citaes"/>
        <w:spacing w:line="240" w:lineRule="auto"/>
        <w:ind w:left="2268"/>
        <w:rPr>
          <w:rFonts w:hint="eastAsia"/>
        </w:rPr>
      </w:pPr>
      <w:r>
        <w:rPr>
          <w:rFonts w:ascii="Times New Roman" w:hAnsi="Times New Roman" w:cs="Times New Roman"/>
          <w:color w:val="000000"/>
          <w:sz w:val="20"/>
          <w:szCs w:val="20"/>
        </w:rPr>
        <w:t xml:space="preserve">Súmula nº 437 do TST - INTERVALO INTRAJORNADA PARA REPOUSO E ALIMENTAÇÃO. APLICAÇÃO DO ART. 71 DA </w:t>
      </w:r>
      <w:hyperlink r:id="rId17">
        <w:r>
          <w:rPr>
            <w:rStyle w:val="LinkdaInternet"/>
            <w:rFonts w:ascii="Times New Roman" w:hAnsi="Times New Roman" w:cs="Times New Roman"/>
            <w:color w:val="000000"/>
            <w:sz w:val="20"/>
            <w:szCs w:val="20"/>
            <w:u w:val="none"/>
          </w:rPr>
          <w:t>CLT</w:t>
        </w:r>
      </w:hyperlink>
      <w:r>
        <w:rPr>
          <w:rFonts w:ascii="Times New Roman" w:hAnsi="Times New Roman" w:cs="Times New Roman"/>
          <w:color w:val="000000"/>
          <w:sz w:val="20"/>
          <w:szCs w:val="20"/>
        </w:rPr>
        <w:t>(conversão das Orientações Jurisprudenciais nºs307, 342, 354, 380 e 381 da SBDI-1) - Res. 185/2012, DEJT divulgado em 25, 26 e 27.09.2012</w:t>
      </w:r>
      <w:r w:rsidR="00CB60EC">
        <w:t>.</w:t>
      </w:r>
    </w:p>
    <w:p w:rsidR="002578A1" w:rsidRDefault="0094689F" w:rsidP="004F1F55">
      <w:pPr>
        <w:pStyle w:val="Citaes"/>
        <w:spacing w:line="240" w:lineRule="auto"/>
        <w:ind w:left="2268"/>
        <w:rPr>
          <w:rFonts w:hint="eastAsia"/>
        </w:rPr>
      </w:pPr>
      <w:r>
        <w:rPr>
          <w:rFonts w:ascii="Times New Roman" w:hAnsi="Times New Roman" w:cs="Times New Roman"/>
          <w:color w:val="000000"/>
          <w:sz w:val="20"/>
          <w:szCs w:val="20"/>
        </w:rPr>
        <w:t xml:space="preserve">I – Após a edição da Lei nº </w:t>
      </w:r>
      <w:hyperlink r:id="rId18">
        <w:r>
          <w:rPr>
            <w:rStyle w:val="LinkdaInternet"/>
            <w:rFonts w:ascii="Times New Roman" w:hAnsi="Times New Roman" w:cs="Times New Roman"/>
            <w:color w:val="000000"/>
            <w:sz w:val="20"/>
            <w:szCs w:val="20"/>
            <w:u w:val="none"/>
          </w:rPr>
          <w:t>8.923</w:t>
        </w:r>
      </w:hyperlink>
      <w:r>
        <w:rPr>
          <w:rFonts w:ascii="Times New Roman" w:hAnsi="Times New Roman" w:cs="Times New Roman"/>
          <w:color w:val="000000"/>
          <w:sz w:val="20"/>
          <w:szCs w:val="20"/>
        </w:rPr>
        <w:t xml:space="preserve">/94, a não concessão ou a concessão parcial do intervalo intrajornada mínimo, para repouso e alimentação, a empregados urbanos e rurais, implica o pagamento total do período correspondente, e não apenas daquele suprimido, com acréscimo de, no mínimo, 50% sobre o valor da remuneração da hora normal de trabalho (art. 71 da </w:t>
      </w:r>
      <w:hyperlink r:id="rId19">
        <w:r>
          <w:rPr>
            <w:rStyle w:val="LinkdaInternet"/>
            <w:rFonts w:ascii="Times New Roman" w:hAnsi="Times New Roman" w:cs="Times New Roman"/>
            <w:color w:val="000000"/>
            <w:sz w:val="20"/>
            <w:szCs w:val="20"/>
            <w:u w:val="none"/>
          </w:rPr>
          <w:t>CLT</w:t>
        </w:r>
      </w:hyperlink>
      <w:r>
        <w:rPr>
          <w:rFonts w:ascii="Times New Roman" w:hAnsi="Times New Roman" w:cs="Times New Roman"/>
          <w:color w:val="000000"/>
          <w:sz w:val="20"/>
          <w:szCs w:val="20"/>
        </w:rPr>
        <w:t>), sem prejuízo do cômputo da efetiva jornada de labor para efeito de remuneração.·.</w:t>
      </w:r>
    </w:p>
    <w:p w:rsidR="002578A1" w:rsidRDefault="0094689F" w:rsidP="004F1F55">
      <w:pPr>
        <w:pStyle w:val="Citaes"/>
        <w:spacing w:line="240" w:lineRule="auto"/>
        <w:ind w:left="2268"/>
        <w:rPr>
          <w:rFonts w:ascii="Times New Roman" w:hAnsi="Times New Roman" w:cs="Times New Roman"/>
          <w:sz w:val="20"/>
          <w:szCs w:val="20"/>
        </w:rPr>
      </w:pPr>
      <w:r>
        <w:rPr>
          <w:rFonts w:ascii="Times New Roman" w:hAnsi="Times New Roman" w:cs="Times New Roman"/>
          <w:sz w:val="20"/>
          <w:szCs w:val="20"/>
        </w:rPr>
        <w:t xml:space="preserve">II – É inválida cláusula de acordo ou convenção coletiva de trabalho contemplando a supressão ou redução do intervalo intrajornada porque este constitui medida de higiene, saúde e segurança do trabalho, garantido por norma de ordem pública (art. 71 da CLT e art. 7o, XXII, da CF/1988), infenso à negociação coletiva. </w:t>
      </w:r>
    </w:p>
    <w:p w:rsidR="002578A1" w:rsidRDefault="0094689F" w:rsidP="004F1F55">
      <w:pPr>
        <w:pStyle w:val="Citaes"/>
        <w:spacing w:line="240" w:lineRule="auto"/>
        <w:ind w:left="2268"/>
        <w:rPr>
          <w:rFonts w:ascii="Times New Roman" w:hAnsi="Times New Roman" w:cs="Times New Roman"/>
          <w:sz w:val="20"/>
          <w:szCs w:val="20"/>
        </w:rPr>
      </w:pPr>
      <w:r>
        <w:rPr>
          <w:rFonts w:ascii="Times New Roman" w:hAnsi="Times New Roman" w:cs="Times New Roman"/>
          <w:sz w:val="20"/>
          <w:szCs w:val="20"/>
        </w:rPr>
        <w:t xml:space="preserve">III – Possui natureza salarial a parcela prevista no art. 71, § 4o, da CLT, com redação introduzida pela Lei no 8.923, de 27 de julho de 1994, quando não concedido ou reduzido pelo empregador o intervalo mínimo intrajornada para repouso e alimentação, repercutindo, assim, no cálculo de outras parcelas salariais. </w:t>
      </w:r>
    </w:p>
    <w:p w:rsidR="002578A1" w:rsidRDefault="0094689F" w:rsidP="004F1F55">
      <w:pPr>
        <w:pStyle w:val="Citaes"/>
        <w:spacing w:line="240" w:lineRule="auto"/>
        <w:ind w:left="2268"/>
        <w:rPr>
          <w:rFonts w:hint="eastAsia"/>
        </w:rPr>
      </w:pPr>
      <w:proofErr w:type="gramStart"/>
      <w:r>
        <w:rPr>
          <w:rFonts w:ascii="Times New Roman" w:hAnsi="Times New Roman" w:cs="Times New Roman"/>
          <w:sz w:val="20"/>
          <w:szCs w:val="20"/>
        </w:rPr>
        <w:t>IV – Ultrapassada habitualmente a jornada de seis horas de trabalho, é devido o gozo do intervalo intrajornada mínimo de uma hora, obrigando o empregador a remunerar o período para descanso e alimentação não usufruído como extra, acrescido do respectivo adicional, na forma prevista no art. 71, caput e § 4o da CLT”</w:t>
      </w:r>
      <w:proofErr w:type="gramEnd"/>
      <w:r>
        <w:rPr>
          <w:rFonts w:ascii="Times New Roman" w:hAnsi="Times New Roman" w:cs="Times New Roman"/>
          <w:sz w:val="20"/>
          <w:szCs w:val="20"/>
        </w:rPr>
        <w:t xml:space="preserve"> (BRASIL, 2012). </w:t>
      </w:r>
    </w:p>
    <w:p w:rsidR="002578A1" w:rsidRDefault="002578A1" w:rsidP="004F1F55">
      <w:pPr>
        <w:pStyle w:val="Citaes"/>
        <w:spacing w:line="240" w:lineRule="auto"/>
        <w:ind w:left="2268"/>
        <w:rPr>
          <w:rFonts w:ascii="Times New Roman" w:hAnsi="Times New Roman" w:cs="Times New Roman"/>
          <w:sz w:val="20"/>
          <w:szCs w:val="20"/>
        </w:rPr>
      </w:pPr>
    </w:p>
    <w:p w:rsidR="002578A1" w:rsidRDefault="0094689F" w:rsidP="004F1F55">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ab/>
        <w:t>Da mesma forma, se o intervalo interjornada não for obedecido, garante o recebimento de horas extras consoante entendimento do TST, consubstanciado na Súmula 110 que dispõe:</w:t>
      </w:r>
    </w:p>
    <w:p w:rsidR="002578A1" w:rsidRDefault="002578A1" w:rsidP="004F1F55">
      <w:pPr>
        <w:pStyle w:val="Corpodetexto"/>
        <w:spacing w:after="0" w:line="240" w:lineRule="auto"/>
        <w:ind w:firstLine="709"/>
        <w:jc w:val="both"/>
        <w:rPr>
          <w:rFonts w:ascii="Times New Roman" w:hAnsi="Times New Roman" w:cs="Times New Roman"/>
        </w:rPr>
      </w:pPr>
    </w:p>
    <w:p w:rsidR="002578A1" w:rsidRDefault="0094689F" w:rsidP="004F1F55">
      <w:pPr>
        <w:pStyle w:val="Citaes"/>
        <w:spacing w:line="240" w:lineRule="auto"/>
        <w:ind w:left="2268"/>
        <w:rPr>
          <w:rFonts w:hint="eastAsia"/>
        </w:rPr>
      </w:pPr>
      <w:r>
        <w:rPr>
          <w:rStyle w:val="nfase1"/>
          <w:rFonts w:ascii="Times New Roman" w:hAnsi="Times New Roman" w:cs="Times New Roman"/>
          <w:i w:val="0"/>
          <w:iCs w:val="0"/>
          <w:sz w:val="20"/>
        </w:rPr>
        <w:t>“Súmula 110 – No regime de revezamento, as horas trabalhadas em seguida ao repouso semanal de 24 (vinte e quatro) horas, com prejuízo do intervalo mínimo de 11 (onze) horas consecutivas para descanso entre jornadas, devem ser remuneradas como extraordinárias, inclusive com o respectivo adicional.”</w:t>
      </w:r>
    </w:p>
    <w:p w:rsidR="002578A1" w:rsidRDefault="002578A1" w:rsidP="004F1F55">
      <w:pPr>
        <w:pStyle w:val="Citaes"/>
        <w:spacing w:line="240" w:lineRule="auto"/>
        <w:ind w:left="2268" w:firstLine="709"/>
        <w:rPr>
          <w:rFonts w:ascii="Times New Roman" w:hAnsi="Times New Roman" w:cs="Times New Roman"/>
          <w:sz w:val="20"/>
        </w:rPr>
      </w:pPr>
    </w:p>
    <w:p w:rsidR="002578A1" w:rsidRDefault="0094689F" w:rsidP="004F1F55">
      <w:pPr>
        <w:ind w:firstLine="709"/>
        <w:jc w:val="both"/>
        <w:rPr>
          <w:rFonts w:ascii="Times New Roman" w:hAnsi="Times New Roman" w:cs="Times New Roman"/>
        </w:rPr>
      </w:pPr>
      <w:r>
        <w:rPr>
          <w:rStyle w:val="nfase1"/>
          <w:rFonts w:ascii="Times New Roman" w:hAnsi="Times New Roman" w:cs="Times New Roman"/>
          <w:i w:val="0"/>
          <w:color w:val="000000"/>
        </w:rPr>
        <w:lastRenderedPageBreak/>
        <w:tab/>
        <w:t xml:space="preserve">A jurisprudência do Tribunal Superior do Trabalho orienta no sentido de que o desrespeito ao intervalo de descanso mínimo de onze horas entre jornadas acarreta os mesmos efeitos que o § 4º do art. 71 da CLT, qual seja o direito ao empregado de receber as horas descansadas </w:t>
      </w:r>
      <w:proofErr w:type="gramStart"/>
      <w:r>
        <w:rPr>
          <w:rStyle w:val="nfase1"/>
          <w:rFonts w:ascii="Times New Roman" w:hAnsi="Times New Roman" w:cs="Times New Roman"/>
          <w:i w:val="0"/>
          <w:color w:val="000000"/>
        </w:rPr>
        <w:t>a</w:t>
      </w:r>
      <w:proofErr w:type="gramEnd"/>
      <w:r>
        <w:rPr>
          <w:rStyle w:val="nfase1"/>
          <w:rFonts w:ascii="Times New Roman" w:hAnsi="Times New Roman" w:cs="Times New Roman"/>
          <w:i w:val="0"/>
          <w:color w:val="000000"/>
        </w:rPr>
        <w:t xml:space="preserve"> menor como horas extras.</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Ou seja, a não concessão dos intervalos intrajornada e interjornada implica na remuneração do mesmo com acréscimo de no mínimo 50%, uma forma compensatória e até mesmo punitiva em face do empregador.</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No caso das férias, estas são concedidas pelo empregador, e por ele fixadas durante o período subsequente de 12 meses após a aquisição do direito pelo empregado. A concessão independe de pedido ou consentimento do trabalhador, pois é ato exclusivo do empregador. </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 xml:space="preserve">No caso de descumprimento da norma referente à obrigatoriedade do consentimento das férias no período devido, o empregador pagará em dobro a respectiva remuneração. O pagamento da remuneração deverá ser efetuado até dois dias antes do início do período fixado para o gozo das férias. </w:t>
      </w:r>
    </w:p>
    <w:p w:rsidR="002578A1" w:rsidRDefault="0094689F" w:rsidP="004F1F55">
      <w:pPr>
        <w:pStyle w:val="Corpodetexto"/>
        <w:spacing w:after="0" w:line="240" w:lineRule="auto"/>
        <w:jc w:val="both"/>
        <w:rPr>
          <w:rFonts w:ascii="Times New Roman" w:hAnsi="Times New Roman" w:cs="Times New Roman"/>
        </w:rPr>
      </w:pPr>
      <w:r>
        <w:rPr>
          <w:rFonts w:ascii="Times New Roman" w:hAnsi="Times New Roman" w:cs="Times New Roman"/>
          <w:color w:val="000000"/>
        </w:rPr>
        <w:tab/>
        <w:t xml:space="preserve">Em relação ao Descanso Semanal Remunerado, direito que todos os empregados possuem sem sofrer qualquer desconto em seu salário, a não concessão do referido descanso ocasiona o pagamento do dia trabalhado em dobro. A mesma regra se aplica aos feriados, pois também são considerados descansos remunerados, assim se o funcionário trabalhar no dia do feriado e não tirar uma folga depois respeitando as normas, deve receber em dobro. </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Importante ressaltar que as delegacias regionais do trabalho (DRT) exercem também papel de fiscalização com o objetivo de efetivar o cumprimento das regras de descanso do trabalhador, por ser uma questão de saúde laboral acima de tudo. Ou seja, não basta o empregador remunerar ou ainda indenizar a não concessão dos descansos legais, ela ainda responde pelo ato infrator com multas administrativas.</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Nos casos da violação do descanso do trabalhador por meios virtuais, o Brasil ainda não possui uma lei que disponha especificamente sobre este tema, mas o artigo 6º da Consolidação das Leis do Trabalho (CLT) citado anteriormente</w:t>
      </w:r>
      <w:r w:rsidR="004943FA">
        <w:rPr>
          <w:rFonts w:ascii="Times New Roman" w:hAnsi="Times New Roman" w:cs="Times New Roman"/>
          <w:color w:val="000000"/>
        </w:rPr>
        <w:t xml:space="preserve"> iguala</w:t>
      </w:r>
      <w:r>
        <w:rPr>
          <w:rFonts w:ascii="Times New Roman" w:hAnsi="Times New Roman" w:cs="Times New Roman"/>
          <w:color w:val="000000"/>
        </w:rPr>
        <w:t xml:space="preserve"> o trabalho realizado </w:t>
      </w:r>
      <w:r w:rsidR="004943FA">
        <w:rPr>
          <w:rFonts w:ascii="Times New Roman" w:hAnsi="Times New Roman" w:cs="Times New Roman"/>
          <w:color w:val="000000"/>
        </w:rPr>
        <w:t>à</w:t>
      </w:r>
      <w:r>
        <w:rPr>
          <w:rFonts w:ascii="Times New Roman" w:hAnsi="Times New Roman" w:cs="Times New Roman"/>
          <w:color w:val="000000"/>
        </w:rPr>
        <w:t xml:space="preserve"> distância e no domicílio do empregado ao trabalho presencial (realizado no estabelecimento do empregador), abarcando as questões relacionadas </w:t>
      </w:r>
      <w:r w:rsidR="004943FA">
        <w:rPr>
          <w:rFonts w:ascii="Times New Roman" w:hAnsi="Times New Roman" w:cs="Times New Roman"/>
          <w:color w:val="000000"/>
        </w:rPr>
        <w:t>à</w:t>
      </w:r>
      <w:r>
        <w:rPr>
          <w:rFonts w:ascii="Times New Roman" w:hAnsi="Times New Roman" w:cs="Times New Roman"/>
          <w:color w:val="000000"/>
        </w:rPr>
        <w:t xml:space="preserve"> utilização dos meios telemáticos de comunicação.</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 xml:space="preserve">Ocorre que, os meios informatizados de comunicação como o e-mail, mensagens de texto, o </w:t>
      </w:r>
      <w:r w:rsidR="004943FA" w:rsidRPr="004F1F55">
        <w:rPr>
          <w:rFonts w:ascii="Times New Roman" w:hAnsi="Times New Roman" w:cs="Times New Roman"/>
          <w:iCs/>
          <w:color w:val="000000"/>
        </w:rPr>
        <w:t>Whatsapp</w:t>
      </w:r>
      <w:r>
        <w:rPr>
          <w:rFonts w:ascii="Times New Roman" w:hAnsi="Times New Roman" w:cs="Times New Roman"/>
          <w:color w:val="000000"/>
        </w:rPr>
        <w:t xml:space="preserve"> e aplicativos similares, como </w:t>
      </w:r>
      <w:r w:rsidRPr="004F1F55">
        <w:rPr>
          <w:rFonts w:ascii="Times New Roman" w:hAnsi="Times New Roman" w:cs="Times New Roman"/>
          <w:iCs/>
          <w:color w:val="000000"/>
        </w:rPr>
        <w:t>Messenger, Skype e Telegram</w:t>
      </w:r>
      <w:r>
        <w:rPr>
          <w:rFonts w:ascii="Times New Roman" w:hAnsi="Times New Roman" w:cs="Times New Roman"/>
          <w:color w:val="000000"/>
        </w:rPr>
        <w:t>, segundo a CLT, devem ter peso igual ao dos meios pessoais e diretos de controle e supervisão do trabalho. Ou seja, quem fica fora d</w:t>
      </w:r>
      <w:r w:rsidR="004F1F55">
        <w:rPr>
          <w:rFonts w:ascii="Times New Roman" w:hAnsi="Times New Roman" w:cs="Times New Roman"/>
          <w:color w:val="000000"/>
        </w:rPr>
        <w:t xml:space="preserve">o escritório e utiliza e-mail e </w:t>
      </w:r>
      <w:r w:rsidR="004943FA">
        <w:rPr>
          <w:rFonts w:ascii="Times New Roman" w:hAnsi="Times New Roman" w:cs="Times New Roman"/>
          <w:iCs/>
          <w:color w:val="000000"/>
        </w:rPr>
        <w:t>Whatsa</w:t>
      </w:r>
      <w:r w:rsidRPr="004F1F55">
        <w:rPr>
          <w:rFonts w:ascii="Times New Roman" w:hAnsi="Times New Roman" w:cs="Times New Roman"/>
          <w:iCs/>
          <w:color w:val="000000"/>
        </w:rPr>
        <w:t>pp</w:t>
      </w:r>
      <w:r>
        <w:rPr>
          <w:rFonts w:ascii="Times New Roman" w:hAnsi="Times New Roman" w:cs="Times New Roman"/>
          <w:color w:val="000000"/>
        </w:rPr>
        <w:t xml:space="preserve"> para o trabalho deve receber a mesma remuneração que um funcionário que faz seu trabalho in loco, portanto, estão sujeitos ao pagamento de horas extras, de acordo com a observância de cada caso e aplicação justa da norma, pois não basta o simples uso desses recursos fora do trabalho para que as horas extras passem a valer.</w:t>
      </w:r>
    </w:p>
    <w:p w:rsidR="002578A1" w:rsidRDefault="0094689F" w:rsidP="004F1F55">
      <w:pPr>
        <w:pStyle w:val="Corpodetexto"/>
        <w:spacing w:after="0" w:line="240" w:lineRule="auto"/>
        <w:jc w:val="both"/>
        <w:rPr>
          <w:rFonts w:hint="eastAsia"/>
        </w:rPr>
      </w:pPr>
      <w:r>
        <w:rPr>
          <w:rFonts w:ascii="Times New Roman" w:hAnsi="Times New Roman" w:cs="Times New Roman"/>
          <w:color w:val="000000"/>
        </w:rPr>
        <w:tab/>
        <w:t>Assim, o funcionário pod</w:t>
      </w:r>
      <w:r w:rsidR="004943FA">
        <w:rPr>
          <w:rFonts w:ascii="Times New Roman" w:hAnsi="Times New Roman" w:cs="Times New Roman"/>
          <w:color w:val="000000"/>
        </w:rPr>
        <w:t>e receber hora extra nas situações</w:t>
      </w:r>
      <w:r>
        <w:rPr>
          <w:rFonts w:ascii="Times New Roman" w:hAnsi="Times New Roman" w:cs="Times New Roman"/>
          <w:color w:val="000000"/>
        </w:rPr>
        <w:t xml:space="preserve"> que lhe seja exigido o desempenho da atividade laboral fora da jornada normal de serviço, assim cada hora extraordinária deve ser calculada com acréscimo de 50% sobre a hora normal de trabalho. </w:t>
      </w:r>
    </w:p>
    <w:p w:rsidR="002578A1" w:rsidRDefault="0094689F" w:rsidP="004F1F55">
      <w:pPr>
        <w:pStyle w:val="Corpodetexto"/>
        <w:spacing w:after="330" w:line="240" w:lineRule="auto"/>
        <w:jc w:val="both"/>
        <w:rPr>
          <w:rFonts w:hint="eastAsia"/>
        </w:rPr>
      </w:pPr>
      <w:r>
        <w:rPr>
          <w:rFonts w:ascii="Times New Roman" w:hAnsi="Times New Roman" w:cs="Times New Roman"/>
          <w:color w:val="000000"/>
        </w:rPr>
        <w:tab/>
        <w:t>Destarte, com as mudanças e evoluções do cenário histórico, social, tecnológico e consumerista que vivemos na atualidade, resta evidente que resguardar o direito de se desconectar do trabalho e de preservar a saúde, o lazer, a intimidade, a privacidade, e, sobretudo, a dignidade da pessoa humana é direito fundamental de todo trabalhador, mas ainda u</w:t>
      </w:r>
      <w:r w:rsidR="004943FA">
        <w:rPr>
          <w:rFonts w:ascii="Times New Roman" w:hAnsi="Times New Roman" w:cs="Times New Roman"/>
          <w:color w:val="000000"/>
        </w:rPr>
        <w:t xml:space="preserve">ma árdua missão para população e para </w:t>
      </w:r>
      <w:r>
        <w:rPr>
          <w:rFonts w:ascii="Times New Roman" w:hAnsi="Times New Roman" w:cs="Times New Roman"/>
          <w:color w:val="000000"/>
        </w:rPr>
        <w:t>os órgãos de proteção ao trabalho.</w:t>
      </w:r>
    </w:p>
    <w:p w:rsidR="002578A1" w:rsidRDefault="0094689F" w:rsidP="004F1F55">
      <w:pPr>
        <w:pStyle w:val="Corpodetexto"/>
        <w:spacing w:after="0" w:line="240" w:lineRule="auto"/>
        <w:jc w:val="both"/>
        <w:rPr>
          <w:rFonts w:hint="eastAsia"/>
        </w:rPr>
      </w:pPr>
      <w:proofErr w:type="gramStart"/>
      <w:r>
        <w:rPr>
          <w:rFonts w:ascii="Times New Roman" w:hAnsi="Times New Roman"/>
          <w:b/>
          <w:bCs/>
          <w:color w:val="000000"/>
        </w:rPr>
        <w:t>6</w:t>
      </w:r>
      <w:proofErr w:type="gramEnd"/>
      <w:r>
        <w:rPr>
          <w:rFonts w:ascii="Times New Roman" w:hAnsi="Times New Roman"/>
          <w:b/>
          <w:bCs/>
          <w:color w:val="000000"/>
        </w:rPr>
        <w:t xml:space="preserve"> CONSIDERAÇÕES FINAIS</w:t>
      </w:r>
    </w:p>
    <w:p w:rsidR="002578A1" w:rsidRDefault="0094689F" w:rsidP="004F1F55">
      <w:pPr>
        <w:pStyle w:val="Padro"/>
        <w:spacing w:after="0"/>
        <w:ind w:firstLine="709"/>
        <w:jc w:val="both"/>
        <w:rPr>
          <w:rFonts w:ascii="Times New Roman" w:hAnsi="Times New Roman"/>
        </w:rPr>
      </w:pPr>
      <w:r>
        <w:rPr>
          <w:rFonts w:ascii="Times New Roman" w:hAnsi="Times New Roman"/>
          <w:color w:val="000000"/>
          <w:sz w:val="24"/>
          <w:szCs w:val="24"/>
        </w:rPr>
        <w:tab/>
        <w:t xml:space="preserve">No trabalho, a pessoa exerce e cumpre uma parte das capacidades inscritas na sua natureza. O valor primordial do trabalho pertence ao próprio homem, seu autor e destinatário. </w:t>
      </w:r>
      <w:r>
        <w:rPr>
          <w:rFonts w:ascii="Times New Roman" w:hAnsi="Times New Roman"/>
          <w:color w:val="000000"/>
          <w:sz w:val="24"/>
          <w:szCs w:val="24"/>
        </w:rPr>
        <w:lastRenderedPageBreak/>
        <w:t>O trabalho é para o homem e não o homem para o trabalho. Cada um deve poder tirar do trabalho os meios de subsistência, para si e para os seus, e a possibilidade de servir a comunidade humana (CATECISMO DA IGREJA CATÓLICA, 2428).</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É fato que o trabalho se faz necessário na vida dos cidadãos e que carrega uma série de preceitos, desde a sobrevivência individual e familiar até a realização profissional exteriorizada na dedicação e esforço diário de tantos trabalhadores durante horas exaustivas de jornada. Porém, o que não pode ser admitido no cenário atual de evolução social é a instauração de um novo modo de escravidão, onde a ganância por dinheiro e poder custe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vida e o bem-estar físico e psicológico de tantas pessoas.</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 As novas tecnologias nasceram para facilitar a vida do homem e não para dominá-lo inteiramente, o direito ao lazer é valido e justo, por isso faz-se imprescindível fazer uso dele, seja para a proteção da vida em sociedade, da saúde, da intimidade ou da vida privada. </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Nessa conjuntura, o direito à desconexão do trabalho representa a defesa do empregado contra atos abusivos do empregador, principalmente no que diz respeito ao tempo de sujeição do trabalhador ao poder diretivo patronal, levando em consideração a importância do desligamento do labor em prol da valorização ao direito fundamental à vida e ao lazer.</w:t>
      </w:r>
    </w:p>
    <w:p w:rsidR="002578A1" w:rsidRDefault="0094689F" w:rsidP="004F1F55">
      <w:pPr>
        <w:pStyle w:val="Corpodetexto"/>
        <w:spacing w:after="0" w:line="240" w:lineRule="auto"/>
        <w:ind w:firstLine="709"/>
        <w:jc w:val="both"/>
        <w:rPr>
          <w:rFonts w:ascii="Times New Roman" w:hAnsi="Times New Roman" w:cs="Times New Roman"/>
        </w:rPr>
      </w:pPr>
      <w:r>
        <w:rPr>
          <w:rFonts w:ascii="Times New Roman" w:hAnsi="Times New Roman" w:cs="Times New Roman"/>
          <w:color w:val="000000"/>
        </w:rPr>
        <w:tab/>
        <w:t xml:space="preserve">Os reflexos da violação ao direito que o empregado detém de se desconectar nos horários destinados ao não trabalho, são os mais variados e alcançam uma infinidade de consequências que não permanecem apenas no âmbito remuneratório, mas trazem implicações acerca da saúde física e psíquica do empregado que acarretam marcas severas e irreversíveis. </w:t>
      </w:r>
    </w:p>
    <w:p w:rsidR="004F1F55" w:rsidRPr="00CB60EC" w:rsidRDefault="0094689F" w:rsidP="00CB60EC">
      <w:pPr>
        <w:pStyle w:val="Corpodetexto"/>
        <w:spacing w:after="480" w:line="240" w:lineRule="auto"/>
        <w:ind w:firstLine="709"/>
        <w:jc w:val="both"/>
        <w:rPr>
          <w:rFonts w:hint="eastAsia"/>
        </w:rPr>
      </w:pPr>
      <w:r>
        <w:rPr>
          <w:rFonts w:ascii="Times New Roman" w:hAnsi="Times New Roman" w:cs="Times New Roman"/>
          <w:color w:val="000000"/>
        </w:rPr>
        <w:tab/>
        <w:t>Ademais, o direito do trabalho é instrumento garantidor da proteção ao trabalhador e efetivador dos direitos humanos na sociedade, por isto, deve encarar fatos que corroborem com o desgaste e violação às prerrogativas do labor como anormais e inadmissíveis, pois o resultado de uma geração explorada e fadigada pelo excesso de trabalho, é a proliferação de doenças do corpo e da mente que acarretam danos desastrosos nas atuais e futuras gerações. Os limites de trabalho e o sistema de descansos no Brasil são conquistas adquiridas pelo povo que devem ser efetivamente respeitadas e resguardadas.</w:t>
      </w:r>
    </w:p>
    <w:p w:rsidR="00CB60EC" w:rsidRDefault="00CB60EC" w:rsidP="00762AA9">
      <w:pPr>
        <w:spacing w:after="480" w:line="360" w:lineRule="auto"/>
        <w:jc w:val="center"/>
        <w:rPr>
          <w:rFonts w:ascii="Times New Roman" w:hAnsi="Times New Roman" w:cs="Times New Roman"/>
          <w:b/>
        </w:rPr>
      </w:pPr>
    </w:p>
    <w:p w:rsidR="00CB60EC" w:rsidRDefault="00CB60EC" w:rsidP="00762AA9">
      <w:pPr>
        <w:spacing w:after="480" w:line="360" w:lineRule="auto"/>
        <w:jc w:val="center"/>
        <w:rPr>
          <w:rFonts w:ascii="Times New Roman" w:hAnsi="Times New Roman" w:cs="Times New Roman"/>
          <w:b/>
        </w:rPr>
      </w:pPr>
    </w:p>
    <w:p w:rsidR="00CB60EC" w:rsidRDefault="00CB60EC" w:rsidP="00762AA9">
      <w:pPr>
        <w:spacing w:after="480" w:line="360" w:lineRule="auto"/>
        <w:jc w:val="center"/>
        <w:rPr>
          <w:rFonts w:ascii="Times New Roman" w:hAnsi="Times New Roman" w:cs="Times New Roman"/>
          <w:b/>
        </w:rPr>
      </w:pPr>
    </w:p>
    <w:p w:rsidR="00CB60EC" w:rsidRDefault="00CB60EC" w:rsidP="00762AA9">
      <w:pPr>
        <w:spacing w:after="480" w:line="360" w:lineRule="auto"/>
        <w:jc w:val="center"/>
        <w:rPr>
          <w:rFonts w:ascii="Times New Roman" w:hAnsi="Times New Roman" w:cs="Times New Roman"/>
          <w:b/>
        </w:rPr>
      </w:pPr>
    </w:p>
    <w:p w:rsidR="00CB60EC" w:rsidRDefault="00CB60EC" w:rsidP="00762AA9">
      <w:pPr>
        <w:spacing w:after="480" w:line="360" w:lineRule="auto"/>
        <w:jc w:val="center"/>
        <w:rPr>
          <w:rFonts w:ascii="Times New Roman" w:hAnsi="Times New Roman" w:cs="Times New Roman"/>
          <w:b/>
        </w:rPr>
      </w:pPr>
    </w:p>
    <w:p w:rsidR="00C0008F" w:rsidRDefault="00C0008F" w:rsidP="00762AA9">
      <w:pPr>
        <w:spacing w:after="480" w:line="360" w:lineRule="auto"/>
        <w:jc w:val="center"/>
        <w:rPr>
          <w:rFonts w:ascii="Times New Roman" w:hAnsi="Times New Roman" w:cs="Times New Roman"/>
          <w:b/>
        </w:rPr>
      </w:pPr>
    </w:p>
    <w:p w:rsidR="004427C8" w:rsidRDefault="004427C8" w:rsidP="00762AA9">
      <w:pPr>
        <w:spacing w:after="480" w:line="360" w:lineRule="auto"/>
        <w:jc w:val="center"/>
        <w:rPr>
          <w:rFonts w:ascii="Times New Roman" w:hAnsi="Times New Roman" w:cs="Times New Roman"/>
          <w:b/>
        </w:rPr>
      </w:pPr>
    </w:p>
    <w:p w:rsidR="002578A1" w:rsidRDefault="0094689F" w:rsidP="00762AA9">
      <w:pPr>
        <w:spacing w:after="480" w:line="360" w:lineRule="auto"/>
        <w:jc w:val="center"/>
        <w:rPr>
          <w:rFonts w:hint="eastAsia"/>
        </w:rPr>
      </w:pPr>
      <w:bookmarkStart w:id="3" w:name="_GoBack"/>
      <w:bookmarkEnd w:id="3"/>
      <w:r>
        <w:rPr>
          <w:rFonts w:ascii="Times New Roman" w:hAnsi="Times New Roman" w:cs="Times New Roman"/>
          <w:b/>
        </w:rPr>
        <w:lastRenderedPageBreak/>
        <w:t>REFERÊNCIAS</w:t>
      </w:r>
    </w:p>
    <w:p w:rsidR="002578A1" w:rsidRDefault="0094689F">
      <w:pPr>
        <w:jc w:val="both"/>
        <w:rPr>
          <w:rFonts w:hint="eastAsia"/>
        </w:rPr>
      </w:pPr>
      <w:r>
        <w:rPr>
          <w:rFonts w:ascii="Times New Roman" w:hAnsi="Times New Roman" w:cs="Times New Roman"/>
          <w:color w:val="000000"/>
        </w:rPr>
        <w:t xml:space="preserve">BRASIL. </w:t>
      </w:r>
      <w:r>
        <w:rPr>
          <w:rFonts w:ascii="Times New Roman" w:hAnsi="Times New Roman" w:cs="Times New Roman"/>
          <w:b/>
          <w:color w:val="000000"/>
        </w:rPr>
        <w:t>Consolidação das Leis do Trabalho</w:t>
      </w:r>
      <w:r>
        <w:rPr>
          <w:rFonts w:ascii="Times New Roman" w:hAnsi="Times New Roman" w:cs="Times New Roman"/>
          <w:color w:val="000000"/>
        </w:rPr>
        <w:t>, aprovada pelo Decreto-lei nº 5.452, de 1º de maio de 1943. Rio de Janeiro: Planalto, 1943. Disponível em: &lt;http://www.planalto.gov.br/ccivil_03/decreto-lei/Del5452.htm&gt;. Acesso em: 20 de Out. 2017.</w:t>
      </w:r>
    </w:p>
    <w:p w:rsidR="002578A1" w:rsidRDefault="002578A1">
      <w:pPr>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color w:val="000000"/>
        </w:rPr>
        <w:t xml:space="preserve">BRASIL. </w:t>
      </w:r>
      <w:r>
        <w:rPr>
          <w:rFonts w:ascii="Times New Roman" w:hAnsi="Times New Roman" w:cs="Times New Roman"/>
          <w:b/>
          <w:color w:val="000000"/>
        </w:rPr>
        <w:t>Constituição da República Federativa do Brasil</w:t>
      </w:r>
      <w:r>
        <w:rPr>
          <w:rFonts w:ascii="Times New Roman" w:hAnsi="Times New Roman" w:cs="Times New Roman"/>
          <w:color w:val="000000"/>
        </w:rPr>
        <w:t xml:space="preserve">. Brasília: Senado Federal, 1988. Disponível em: &lt;http://www.planalto.gov.br/ccivil_03/Constituicao/Constituicao.htm&gt;. Acesso em: 20 out. 2017. </w:t>
      </w:r>
    </w:p>
    <w:p w:rsidR="002578A1" w:rsidRDefault="002578A1">
      <w:pPr>
        <w:jc w:val="both"/>
        <w:rPr>
          <w:rFonts w:ascii="Times New Roman" w:hAnsi="Times New Roman" w:cs="Times New Roman"/>
          <w:color w:val="000000"/>
        </w:rPr>
      </w:pPr>
    </w:p>
    <w:p w:rsidR="002578A1" w:rsidRDefault="0094689F">
      <w:pPr>
        <w:jc w:val="both"/>
        <w:rPr>
          <w:rFonts w:hint="eastAsia"/>
        </w:rPr>
      </w:pPr>
      <w:r>
        <w:rPr>
          <w:rStyle w:val="nfaseforte"/>
          <w:rFonts w:ascii="Times New Roman" w:hAnsi="Times New Roman" w:cs="Times New Roman"/>
          <w:b w:val="0"/>
          <w:bCs w:val="0"/>
          <w:color w:val="000000"/>
        </w:rPr>
        <w:t xml:space="preserve">BRASIL. Lei nº 605, de </w:t>
      </w:r>
      <w:proofErr w:type="gramStart"/>
      <w:r>
        <w:rPr>
          <w:rStyle w:val="nfaseforte"/>
          <w:rFonts w:ascii="Times New Roman" w:hAnsi="Times New Roman" w:cs="Times New Roman"/>
          <w:b w:val="0"/>
          <w:bCs w:val="0"/>
          <w:color w:val="000000"/>
        </w:rPr>
        <w:t>5</w:t>
      </w:r>
      <w:proofErr w:type="gramEnd"/>
      <w:r>
        <w:rPr>
          <w:rStyle w:val="nfaseforte"/>
          <w:rFonts w:ascii="Times New Roman" w:hAnsi="Times New Roman" w:cs="Times New Roman"/>
          <w:b w:val="0"/>
          <w:bCs w:val="0"/>
          <w:color w:val="000000"/>
        </w:rPr>
        <w:t xml:space="preserve"> de janeiro de 1949: Repouso Semanal Remunerado e o pagamento de salário nos dias feriados civis e religiosos. Rio de Janeiro: Planalto, 1949. Disponível em: &lt;http://www.planalto.gov.br/ccivil_03/leis/L0605.htm&gt;. Acesso em: 10 nov. 2017.</w:t>
      </w:r>
    </w:p>
    <w:p w:rsidR="002578A1" w:rsidRDefault="002578A1">
      <w:pPr>
        <w:jc w:val="both"/>
        <w:rPr>
          <w:rStyle w:val="nfaseforte"/>
          <w:rFonts w:ascii="Times New Roman" w:hAnsi="Times New Roman" w:cs="Times New Roman"/>
          <w:b w:val="0"/>
          <w:bCs w:val="0"/>
          <w:color w:val="000000"/>
        </w:rPr>
      </w:pPr>
    </w:p>
    <w:p w:rsidR="002578A1" w:rsidRDefault="0094689F">
      <w:pPr>
        <w:jc w:val="both"/>
        <w:rPr>
          <w:rFonts w:hint="eastAsia"/>
        </w:rPr>
      </w:pPr>
      <w:r>
        <w:rPr>
          <w:rFonts w:ascii="Times New Roman" w:hAnsi="Times New Roman" w:cs="Times New Roman"/>
          <w:color w:val="000000"/>
        </w:rPr>
        <w:t xml:space="preserve">BRASIL. </w:t>
      </w:r>
      <w:r>
        <w:rPr>
          <w:rStyle w:val="nfaseforte"/>
          <w:rFonts w:ascii="Times New Roman" w:hAnsi="Times New Roman" w:cs="Times New Roman"/>
          <w:b w:val="0"/>
          <w:bCs w:val="0"/>
          <w:color w:val="000000"/>
        </w:rPr>
        <w:t>Lei nº 13.467, de 13 de Julho de 2017: Altera a Consolidação das Leis do Trabalho (CLT). Brasília: Planalto, 2017. Disponível em: &lt;http://www.planalto.gov.br/ccivil_03/_ato2015-2018/2017/lei/L13467.htm&gt;. Acesso em: 29 out. 2017.</w:t>
      </w:r>
    </w:p>
    <w:tbl>
      <w:tblPr>
        <w:tblW w:w="5000" w:type="pct"/>
        <w:tblCellMar>
          <w:left w:w="0" w:type="dxa"/>
          <w:right w:w="0" w:type="dxa"/>
        </w:tblCellMar>
        <w:tblLook w:val="04A0" w:firstRow="1" w:lastRow="0" w:firstColumn="1" w:lastColumn="0" w:noHBand="0" w:noVBand="1"/>
      </w:tblPr>
      <w:tblGrid>
        <w:gridCol w:w="4626"/>
        <w:gridCol w:w="4445"/>
      </w:tblGrid>
      <w:tr w:rsidR="002578A1">
        <w:tc>
          <w:tcPr>
            <w:tcW w:w="4624" w:type="dxa"/>
            <w:shd w:val="clear" w:color="auto" w:fill="auto"/>
            <w:vAlign w:val="center"/>
          </w:tcPr>
          <w:p w:rsidR="002578A1" w:rsidRDefault="002578A1">
            <w:pPr>
              <w:pStyle w:val="Contedodatabela"/>
              <w:spacing w:after="283"/>
              <w:rPr>
                <w:rFonts w:ascii="Arial" w:hAnsi="Arial"/>
                <w:color w:val="000000"/>
                <w:sz w:val="20"/>
              </w:rPr>
            </w:pPr>
          </w:p>
        </w:tc>
        <w:tc>
          <w:tcPr>
            <w:tcW w:w="4444" w:type="dxa"/>
            <w:shd w:val="clear" w:color="auto" w:fill="auto"/>
            <w:vAlign w:val="center"/>
          </w:tcPr>
          <w:p w:rsidR="002578A1" w:rsidRDefault="002578A1">
            <w:pPr>
              <w:pStyle w:val="Contedodatabela"/>
              <w:spacing w:after="283"/>
              <w:jc w:val="both"/>
              <w:rPr>
                <w:rFonts w:ascii="Arial" w:hAnsi="Arial"/>
                <w:color w:val="800000"/>
                <w:sz w:val="20"/>
              </w:rPr>
            </w:pPr>
          </w:p>
        </w:tc>
      </w:tr>
    </w:tbl>
    <w:p w:rsidR="002578A1" w:rsidRDefault="0094689F">
      <w:pPr>
        <w:jc w:val="both"/>
        <w:rPr>
          <w:rFonts w:hint="eastAsia"/>
        </w:rPr>
      </w:pPr>
      <w:r>
        <w:rPr>
          <w:rFonts w:ascii="Times New Roman" w:hAnsi="Times New Roman"/>
          <w:color w:val="000000"/>
        </w:rPr>
        <w:t xml:space="preserve">BRASIL. Tribunal Superior do Trabalho. </w:t>
      </w:r>
      <w:r>
        <w:rPr>
          <w:rFonts w:ascii="Times New Roman" w:hAnsi="Times New Roman"/>
          <w:b/>
        </w:rPr>
        <w:t xml:space="preserve">Súmula nº 110. </w:t>
      </w:r>
      <w:r>
        <w:rPr>
          <w:rFonts w:ascii="Times New Roman" w:hAnsi="Times New Roman"/>
        </w:rPr>
        <w:t xml:space="preserve">Disponível em: &lt; http://www3.tst.jus.br/jurisprudencia/Sumulas_com_indice/Sumulas_Ind_101_150.html#SUM-110&gt;. Acesso em: 10 nov. 2017. </w:t>
      </w:r>
    </w:p>
    <w:p w:rsidR="002578A1" w:rsidRDefault="002578A1">
      <w:pPr>
        <w:jc w:val="both"/>
        <w:rPr>
          <w:rFonts w:hint="eastAsia"/>
        </w:rPr>
      </w:pPr>
    </w:p>
    <w:p w:rsidR="002578A1" w:rsidRDefault="0094689F">
      <w:pPr>
        <w:jc w:val="both"/>
        <w:rPr>
          <w:rFonts w:hint="eastAsia"/>
        </w:rPr>
      </w:pPr>
      <w:r>
        <w:rPr>
          <w:rFonts w:ascii="Times New Roman" w:hAnsi="Times New Roman" w:cs="Times New Roman"/>
          <w:color w:val="000000"/>
        </w:rPr>
        <w:t xml:space="preserve">BRASIL. Tribunal Superior do Trabalho. </w:t>
      </w:r>
      <w:r>
        <w:rPr>
          <w:rFonts w:ascii="Times New Roman" w:hAnsi="Times New Roman" w:cs="Times New Roman"/>
          <w:b/>
          <w:color w:val="000000"/>
        </w:rPr>
        <w:t xml:space="preserve">Súmula nº 437. </w:t>
      </w:r>
      <w:r>
        <w:rPr>
          <w:rFonts w:ascii="Times New Roman" w:hAnsi="Times New Roman" w:cs="Times New Roman"/>
          <w:color w:val="000000"/>
        </w:rPr>
        <w:t xml:space="preserve">Disponível em: &lt; http://www3.tst.jus.br/jurisprudencia/Sumulas_com_indice/Sumulas_Ind_401_450.html#SUM-437&gt;. Acesso em: 10 nov. 2017. </w:t>
      </w:r>
    </w:p>
    <w:p w:rsidR="002578A1" w:rsidRDefault="002578A1">
      <w:pPr>
        <w:jc w:val="both"/>
        <w:rPr>
          <w:rFonts w:ascii="Times New Roman" w:hAnsi="Times New Roman" w:cs="Times New Roman"/>
          <w:color w:val="000000"/>
        </w:rPr>
      </w:pPr>
    </w:p>
    <w:p w:rsidR="002578A1" w:rsidRDefault="0094689F">
      <w:pPr>
        <w:jc w:val="both"/>
        <w:rPr>
          <w:rFonts w:ascii="Times New Roman" w:hAnsi="Times New Roman" w:cs="Times New Roman"/>
        </w:rPr>
      </w:pPr>
      <w:r>
        <w:rPr>
          <w:rFonts w:ascii="Times New Roman" w:hAnsi="Times New Roman" w:cs="Times New Roman"/>
          <w:color w:val="000000"/>
        </w:rPr>
        <w:t xml:space="preserve">CASSAR, Vólia, Bomfim. </w:t>
      </w:r>
      <w:r>
        <w:rPr>
          <w:rFonts w:ascii="Times New Roman" w:hAnsi="Times New Roman" w:cs="Times New Roman"/>
          <w:b/>
          <w:color w:val="000000"/>
        </w:rPr>
        <w:t>Curso de Direito do Trabalho</w:t>
      </w:r>
      <w:r>
        <w:rPr>
          <w:rFonts w:ascii="Times New Roman" w:hAnsi="Times New Roman" w:cs="Times New Roman"/>
          <w:color w:val="000000"/>
        </w:rPr>
        <w:t>. 9.ª ed. rev. e atual. – Rio de Janeiro: Forense; São Paulo: Método, 2014.</w:t>
      </w:r>
    </w:p>
    <w:p w:rsidR="002578A1" w:rsidRDefault="002578A1">
      <w:pPr>
        <w:jc w:val="both"/>
        <w:rPr>
          <w:rFonts w:ascii="Times New Roman" w:hAnsi="Times New Roman" w:cs="Times New Roman"/>
          <w:color w:val="000000"/>
        </w:rPr>
      </w:pPr>
    </w:p>
    <w:p w:rsidR="002578A1" w:rsidRDefault="0094689F">
      <w:pPr>
        <w:ind w:right="-568"/>
        <w:jc w:val="both"/>
        <w:rPr>
          <w:rFonts w:ascii="Times New Roman" w:hAnsi="Times New Roman" w:cs="Times New Roman"/>
        </w:rPr>
      </w:pPr>
      <w:r>
        <w:rPr>
          <w:rFonts w:ascii="Times New Roman" w:hAnsi="Times New Roman" w:cs="Times New Roman"/>
          <w:color w:val="000000"/>
        </w:rPr>
        <w:t xml:space="preserve">CALVET, Otavio Amaral. </w:t>
      </w:r>
      <w:r>
        <w:rPr>
          <w:rFonts w:ascii="Times New Roman" w:hAnsi="Times New Roman" w:cs="Times New Roman"/>
          <w:b/>
          <w:color w:val="000000"/>
        </w:rPr>
        <w:t xml:space="preserve">Direito ao lazer nas relações de trabalho. </w:t>
      </w:r>
      <w:r>
        <w:rPr>
          <w:rFonts w:ascii="Times New Roman" w:hAnsi="Times New Roman" w:cs="Times New Roman"/>
          <w:color w:val="000000"/>
        </w:rPr>
        <w:t xml:space="preserve">São Paulo: </w:t>
      </w:r>
      <w:proofErr w:type="gramStart"/>
      <w:r>
        <w:rPr>
          <w:rFonts w:ascii="Times New Roman" w:hAnsi="Times New Roman" w:cs="Times New Roman"/>
          <w:color w:val="000000"/>
        </w:rPr>
        <w:t>LTr</w:t>
      </w:r>
      <w:proofErr w:type="gramEnd"/>
      <w:r>
        <w:rPr>
          <w:rFonts w:ascii="Times New Roman" w:hAnsi="Times New Roman" w:cs="Times New Roman"/>
          <w:color w:val="000000"/>
        </w:rPr>
        <w:t xml:space="preserve">, 2006. </w:t>
      </w:r>
    </w:p>
    <w:p w:rsidR="002578A1" w:rsidRDefault="002578A1">
      <w:pPr>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color w:val="000000"/>
        </w:rPr>
        <w:t>CASTRO, Maria do Perpetuo Socorro Wanderley de.</w:t>
      </w:r>
      <w:r>
        <w:rPr>
          <w:rFonts w:ascii="Times New Roman" w:hAnsi="Times New Roman" w:cs="Times New Roman"/>
          <w:b/>
          <w:color w:val="000000"/>
        </w:rPr>
        <w:t xml:space="preserve"> O Conceito de Tempo de Sobreaviso e as Tecnologias da Comunicação.</w:t>
      </w:r>
      <w:r>
        <w:rPr>
          <w:rFonts w:ascii="Times New Roman" w:hAnsi="Times New Roman" w:cs="Times New Roman"/>
          <w:color w:val="000000"/>
        </w:rPr>
        <w:t xml:space="preserve"> Disponível em:&lt; </w:t>
      </w:r>
      <w:bookmarkStart w:id="4" w:name="__DdeLink__525_2496029951"/>
      <w:r>
        <w:rPr>
          <w:rFonts w:ascii="Times New Roman" w:hAnsi="Times New Roman" w:cs="Times New Roman"/>
          <w:color w:val="000000"/>
        </w:rPr>
        <w:t>http://aplicacao.tst.jus.br/dspace/bitstream/handle/1939/29636/009_castro.pdf?</w:t>
      </w:r>
      <w:proofErr w:type="gramStart"/>
      <w:r>
        <w:rPr>
          <w:rFonts w:ascii="Times New Roman" w:hAnsi="Times New Roman" w:cs="Times New Roman"/>
          <w:color w:val="000000"/>
        </w:rPr>
        <w:t>sequence</w:t>
      </w:r>
      <w:proofErr w:type="gramEnd"/>
      <w:r>
        <w:rPr>
          <w:rFonts w:ascii="Times New Roman" w:hAnsi="Times New Roman" w:cs="Times New Roman"/>
          <w:color w:val="000000"/>
        </w:rPr>
        <w:t>=4</w:t>
      </w:r>
      <w:bookmarkEnd w:id="4"/>
      <w:r>
        <w:rPr>
          <w:rFonts w:ascii="Times New Roman" w:hAnsi="Times New Roman" w:cs="Times New Roman"/>
          <w:color w:val="000000"/>
        </w:rPr>
        <w:t xml:space="preserve">&gt;. Acesso em: 10 nov. 2017. </w:t>
      </w:r>
    </w:p>
    <w:p w:rsidR="002578A1" w:rsidRDefault="002578A1">
      <w:pPr>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b/>
          <w:color w:val="000000"/>
        </w:rPr>
        <w:t>CATECISMO DA IGREJA CATÓLICA.</w:t>
      </w:r>
      <w:r>
        <w:rPr>
          <w:rFonts w:ascii="Times New Roman" w:hAnsi="Times New Roman" w:cs="Times New Roman"/>
          <w:color w:val="000000"/>
        </w:rPr>
        <w:t xml:space="preserve"> Disponível em: &lt;http://www.vatican.va/archive/cathechism_po/index_new/prima-pagina-cic_po.html&gt;. Acesso em: 09 nov. 2017. </w:t>
      </w:r>
    </w:p>
    <w:p w:rsidR="002578A1" w:rsidRDefault="002578A1">
      <w:pPr>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b/>
          <w:color w:val="000000"/>
        </w:rPr>
        <w:t>Constituição da Organização Mundial da Saúde (OMS/WHO)</w:t>
      </w:r>
      <w:r>
        <w:rPr>
          <w:rFonts w:ascii="Times New Roman" w:hAnsi="Times New Roman" w:cs="Times New Roman"/>
          <w:color w:val="000000"/>
        </w:rPr>
        <w:t xml:space="preserve"> – 1946. Disponível em: &lt;</w:t>
      </w:r>
      <w:proofErr w:type="gramStart"/>
      <w:r>
        <w:rPr>
          <w:rFonts w:ascii="Times New Roman" w:hAnsi="Times New Roman" w:cs="Times New Roman"/>
          <w:color w:val="000000"/>
        </w:rPr>
        <w:t>http://www.direitoshumanos.usp.br/index.</w:t>
      </w:r>
      <w:proofErr w:type="gramEnd"/>
      <w:r>
        <w:rPr>
          <w:rFonts w:ascii="Times New Roman" w:hAnsi="Times New Roman" w:cs="Times New Roman"/>
          <w:color w:val="000000"/>
        </w:rPr>
        <w:t>php/OMS-Organiza%C3%A7%C3%A3o-Mundial-da-Sa%C3%BAde/constituicao-da-organizacao-mundial-da-saude-omswho.html&gt; Acesso em 26 out. 2017.</w:t>
      </w:r>
    </w:p>
    <w:p w:rsidR="002578A1" w:rsidRDefault="002578A1">
      <w:pPr>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color w:val="000000"/>
        </w:rPr>
        <w:lastRenderedPageBreak/>
        <w:t xml:space="preserve">DELGADO, Mauricio Godinho. </w:t>
      </w:r>
      <w:r>
        <w:rPr>
          <w:rStyle w:val="nfaseforte"/>
          <w:rFonts w:ascii="Times New Roman" w:hAnsi="Times New Roman" w:cs="Times New Roman"/>
          <w:color w:val="000000"/>
        </w:rPr>
        <w:t>Curso de Direito do Trabalho</w:t>
      </w:r>
      <w:r>
        <w:rPr>
          <w:rFonts w:ascii="Times New Roman" w:hAnsi="Times New Roman" w:cs="Times New Roman"/>
          <w:color w:val="000000"/>
        </w:rPr>
        <w:t xml:space="preserve">. 15. </w:t>
      </w:r>
      <w:proofErr w:type="gramStart"/>
      <w:r>
        <w:rPr>
          <w:rFonts w:ascii="Times New Roman" w:hAnsi="Times New Roman" w:cs="Times New Roman"/>
          <w:color w:val="000000"/>
        </w:rPr>
        <w:t>ed.</w:t>
      </w:r>
      <w:proofErr w:type="gramEnd"/>
      <w:r>
        <w:rPr>
          <w:rFonts w:ascii="Times New Roman" w:hAnsi="Times New Roman" w:cs="Times New Roman"/>
          <w:color w:val="000000"/>
        </w:rPr>
        <w:t xml:space="preserve"> São Paulo: LTr, 2016. </w:t>
      </w:r>
    </w:p>
    <w:p w:rsidR="002578A1" w:rsidRDefault="002578A1">
      <w:pPr>
        <w:pStyle w:val="Corpodetexto"/>
        <w:spacing w:after="0" w:line="240" w:lineRule="auto"/>
        <w:ind w:right="-568"/>
        <w:jc w:val="both"/>
        <w:rPr>
          <w:rFonts w:ascii="Times New Roman" w:hAnsi="Times New Roman" w:cs="Times New Roman"/>
          <w:color w:val="000000"/>
        </w:rPr>
      </w:pPr>
    </w:p>
    <w:p w:rsidR="002578A1" w:rsidRDefault="0094689F">
      <w:pPr>
        <w:pStyle w:val="Corpodetexto"/>
        <w:spacing w:after="0" w:line="240" w:lineRule="auto"/>
        <w:ind w:right="-568"/>
        <w:jc w:val="both"/>
        <w:rPr>
          <w:rFonts w:ascii="Times New Roman" w:hAnsi="Times New Roman" w:cs="Times New Roman"/>
          <w:color w:val="000000"/>
        </w:rPr>
      </w:pPr>
      <w:r>
        <w:rPr>
          <w:rFonts w:ascii="Times New Roman" w:hAnsi="Times New Roman" w:cs="Times New Roman"/>
          <w:color w:val="000000"/>
        </w:rPr>
        <w:t xml:space="preserve">DE OLIVEIRA, Francisco Antonio. </w:t>
      </w:r>
      <w:r>
        <w:rPr>
          <w:rFonts w:ascii="Times New Roman" w:hAnsi="Times New Roman" w:cs="Times New Roman"/>
          <w:b/>
          <w:color w:val="000000"/>
        </w:rPr>
        <w:t xml:space="preserve">Comentários aos precedentes normativos e às orientações jurisprudenciais do TST, </w:t>
      </w:r>
      <w:r>
        <w:rPr>
          <w:rFonts w:ascii="Times New Roman" w:hAnsi="Times New Roman" w:cs="Times New Roman"/>
          <w:color w:val="000000"/>
        </w:rPr>
        <w:t xml:space="preserve">2ª ed., rev., atual. </w:t>
      </w:r>
      <w:proofErr w:type="gramStart"/>
      <w:r>
        <w:rPr>
          <w:rFonts w:ascii="Times New Roman" w:hAnsi="Times New Roman" w:cs="Times New Roman"/>
          <w:color w:val="000000"/>
        </w:rPr>
        <w:t>e</w:t>
      </w:r>
      <w:proofErr w:type="gramEnd"/>
      <w:r>
        <w:rPr>
          <w:rFonts w:ascii="Times New Roman" w:hAnsi="Times New Roman" w:cs="Times New Roman"/>
          <w:color w:val="000000"/>
        </w:rPr>
        <w:t xml:space="preserve"> ampl., São Paulo: Revista dos Tribunais, 2004, p. 458. </w:t>
      </w:r>
    </w:p>
    <w:p w:rsidR="002578A1" w:rsidRDefault="002578A1">
      <w:pPr>
        <w:pStyle w:val="Corpodetexto"/>
        <w:spacing w:after="0" w:line="240" w:lineRule="auto"/>
        <w:ind w:right="-568"/>
        <w:jc w:val="both"/>
        <w:rPr>
          <w:rFonts w:ascii="Times New Roman" w:hAnsi="Times New Roman" w:cs="Times New Roman"/>
        </w:rPr>
      </w:pPr>
    </w:p>
    <w:p w:rsidR="002578A1" w:rsidRDefault="0094689F">
      <w:pPr>
        <w:pStyle w:val="Corpodetexto"/>
        <w:spacing w:after="0" w:line="240" w:lineRule="auto"/>
        <w:jc w:val="both"/>
        <w:rPr>
          <w:rFonts w:ascii="Times New Roman" w:hAnsi="Times New Roman" w:cs="Times New Roman"/>
        </w:rPr>
      </w:pPr>
      <w:r>
        <w:rPr>
          <w:rFonts w:ascii="Times New Roman" w:hAnsi="Times New Roman" w:cs="Times New Roman"/>
          <w:color w:val="000000"/>
        </w:rPr>
        <w:t xml:space="preserve">FLEINER, Thomas. </w:t>
      </w:r>
      <w:r>
        <w:rPr>
          <w:rFonts w:ascii="Times New Roman" w:hAnsi="Times New Roman" w:cs="Times New Roman"/>
          <w:b/>
          <w:color w:val="000000"/>
        </w:rPr>
        <w:t>O que são direitos humanos.</w:t>
      </w:r>
      <w:r>
        <w:rPr>
          <w:rFonts w:ascii="Times New Roman" w:hAnsi="Times New Roman" w:cs="Times New Roman"/>
          <w:color w:val="000000"/>
        </w:rPr>
        <w:t xml:space="preserve"> Tradução de Andressa Cunha Cury. São Paulo: M. Limonad, 2003.</w:t>
      </w:r>
    </w:p>
    <w:p w:rsidR="002578A1" w:rsidRDefault="002578A1">
      <w:pPr>
        <w:pStyle w:val="Corpodetexto"/>
        <w:spacing w:after="0" w:line="240" w:lineRule="auto"/>
        <w:jc w:val="both"/>
        <w:rPr>
          <w:rFonts w:ascii="Times New Roman" w:hAnsi="Times New Roman" w:cs="Times New Roman"/>
          <w:color w:val="000000"/>
        </w:rPr>
      </w:pPr>
    </w:p>
    <w:p w:rsidR="002578A1" w:rsidRDefault="0094689F">
      <w:pPr>
        <w:jc w:val="both"/>
        <w:rPr>
          <w:rFonts w:ascii="Times New Roman" w:hAnsi="Times New Roman" w:cs="Times New Roman"/>
        </w:rPr>
      </w:pPr>
      <w:r>
        <w:rPr>
          <w:rFonts w:ascii="Times New Roman" w:hAnsi="Times New Roman" w:cs="Times New Roman"/>
          <w:color w:val="000000"/>
        </w:rPr>
        <w:t xml:space="preserve">GARCIA, Gustavo Filipe Barbosa. </w:t>
      </w:r>
      <w:r>
        <w:rPr>
          <w:rFonts w:ascii="Times New Roman" w:hAnsi="Times New Roman" w:cs="Times New Roman"/>
          <w:b/>
          <w:color w:val="000000"/>
        </w:rPr>
        <w:t>Curso de direito do trabalho</w:t>
      </w:r>
      <w:r>
        <w:rPr>
          <w:rFonts w:ascii="Times New Roman" w:hAnsi="Times New Roman" w:cs="Times New Roman"/>
          <w:color w:val="000000"/>
        </w:rPr>
        <w:t xml:space="preserve">. </w:t>
      </w:r>
      <w:proofErr w:type="gramStart"/>
      <w:r>
        <w:rPr>
          <w:rFonts w:ascii="Times New Roman" w:hAnsi="Times New Roman" w:cs="Times New Roman"/>
          <w:color w:val="000000"/>
        </w:rPr>
        <w:t>5</w:t>
      </w:r>
      <w:proofErr w:type="gramEnd"/>
      <w:r>
        <w:rPr>
          <w:rFonts w:ascii="Times New Roman" w:hAnsi="Times New Roman" w:cs="Times New Roman"/>
          <w:color w:val="000000"/>
        </w:rPr>
        <w:t xml:space="preserve"> ed. Rio de Janeiro: Forense, 2011. </w:t>
      </w:r>
    </w:p>
    <w:p w:rsidR="002578A1" w:rsidRDefault="002578A1">
      <w:pPr>
        <w:jc w:val="both"/>
        <w:rPr>
          <w:rFonts w:ascii="Times New Roman" w:hAnsi="Times New Roman" w:cs="Times New Roman"/>
          <w:color w:val="000000"/>
        </w:rPr>
      </w:pPr>
    </w:p>
    <w:p w:rsidR="002578A1" w:rsidRDefault="0094689F">
      <w:pPr>
        <w:jc w:val="both"/>
        <w:rPr>
          <w:rFonts w:ascii="Times New Roman" w:hAnsi="Times New Roman" w:cs="Times New Roman"/>
        </w:rPr>
      </w:pPr>
      <w:r>
        <w:rPr>
          <w:rFonts w:ascii="Times New Roman" w:hAnsi="Times New Roman" w:cs="Times New Roman"/>
          <w:color w:val="000000"/>
        </w:rPr>
        <w:t xml:space="preserve">MAIOR, Jorge Luiz Souto. </w:t>
      </w:r>
      <w:r>
        <w:rPr>
          <w:rFonts w:ascii="Times New Roman" w:hAnsi="Times New Roman" w:cs="Times New Roman"/>
          <w:b/>
          <w:color w:val="000000"/>
        </w:rPr>
        <w:t>Do Direito à Desconexão do Trabalho.</w:t>
      </w:r>
      <w:r>
        <w:rPr>
          <w:rFonts w:ascii="Times New Roman" w:hAnsi="Times New Roman" w:cs="Times New Roman"/>
          <w:color w:val="000000"/>
        </w:rPr>
        <w:t xml:space="preserve"> Revista do Tribunal Regional do Trabalho da 15ª Região. Disponível em: &lt;http://www.egov.ufsc.br/portal/sites/default/files/do_direito_a_desconexao_do_trabalho.pdf&gt;. Acesso em: 20 out. 2017. </w:t>
      </w:r>
    </w:p>
    <w:p w:rsidR="002578A1" w:rsidRDefault="002578A1">
      <w:pPr>
        <w:jc w:val="both"/>
        <w:rPr>
          <w:rFonts w:ascii="Times New Roman" w:hAnsi="Times New Roman" w:cs="Times New Roman"/>
          <w:color w:val="000000"/>
        </w:rPr>
      </w:pPr>
    </w:p>
    <w:p w:rsidR="002578A1" w:rsidRDefault="0094689F">
      <w:pPr>
        <w:ind w:right="-568"/>
        <w:jc w:val="both"/>
        <w:rPr>
          <w:rFonts w:ascii="Times New Roman" w:hAnsi="Times New Roman" w:cs="Times New Roman"/>
        </w:rPr>
      </w:pPr>
      <w:r>
        <w:rPr>
          <w:rFonts w:ascii="Times New Roman" w:hAnsi="Times New Roman" w:cs="Times New Roman"/>
          <w:color w:val="000000"/>
        </w:rPr>
        <w:t xml:space="preserve">MARTINS, Sérgio Pinto. </w:t>
      </w:r>
      <w:r>
        <w:rPr>
          <w:rFonts w:ascii="Times New Roman" w:hAnsi="Times New Roman" w:cs="Times New Roman"/>
          <w:b/>
          <w:color w:val="000000"/>
        </w:rPr>
        <w:t>Comentários à CLT</w:t>
      </w:r>
      <w:r>
        <w:rPr>
          <w:rFonts w:ascii="Times New Roman" w:hAnsi="Times New Roman" w:cs="Times New Roman"/>
          <w:color w:val="000000"/>
        </w:rPr>
        <w:t xml:space="preserve">. 10 ed. São Paulo: Atlas, 2006. </w:t>
      </w:r>
    </w:p>
    <w:p w:rsidR="002578A1" w:rsidRDefault="002578A1">
      <w:pPr>
        <w:ind w:right="-568"/>
        <w:jc w:val="both"/>
        <w:rPr>
          <w:rFonts w:ascii="Times New Roman" w:hAnsi="Times New Roman" w:cs="Times New Roman"/>
          <w:color w:val="000000"/>
        </w:rPr>
      </w:pPr>
    </w:p>
    <w:p w:rsidR="002578A1" w:rsidRDefault="0094689F">
      <w:pPr>
        <w:jc w:val="both"/>
        <w:rPr>
          <w:rFonts w:ascii="Times New Roman" w:hAnsi="Times New Roman" w:cs="Times New Roman"/>
        </w:rPr>
      </w:pPr>
      <w:proofErr w:type="gramStart"/>
      <w:r>
        <w:rPr>
          <w:rFonts w:ascii="Times New Roman" w:hAnsi="Times New Roman" w:cs="Times New Roman"/>
          <w:color w:val="000000"/>
        </w:rPr>
        <w:t>MELO,</w:t>
      </w:r>
      <w:proofErr w:type="gramEnd"/>
      <w:r>
        <w:rPr>
          <w:rFonts w:ascii="Times New Roman" w:hAnsi="Times New Roman" w:cs="Times New Roman"/>
          <w:color w:val="000000"/>
        </w:rPr>
        <w:t xml:space="preserve"> Raimundo Simão de. </w:t>
      </w:r>
      <w:r>
        <w:rPr>
          <w:rFonts w:ascii="Times New Roman" w:hAnsi="Times New Roman" w:cs="Times New Roman"/>
          <w:b/>
          <w:color w:val="000000"/>
        </w:rPr>
        <w:t>Dignidade da pessoa humana e meio Ambiente do trabalho</w:t>
      </w:r>
      <w:r>
        <w:rPr>
          <w:rFonts w:ascii="Times New Roman" w:hAnsi="Times New Roman" w:cs="Times New Roman"/>
          <w:color w:val="000000"/>
        </w:rPr>
        <w:t xml:space="preserve">. Revista de Direito do Trabalho. São Paulo: Editora Revista dos Tribunais. Ano </w:t>
      </w:r>
      <w:proofErr w:type="gramStart"/>
      <w:r>
        <w:rPr>
          <w:rFonts w:ascii="Times New Roman" w:hAnsi="Times New Roman" w:cs="Times New Roman"/>
          <w:color w:val="000000"/>
        </w:rPr>
        <w:t>31, n.</w:t>
      </w:r>
      <w:proofErr w:type="gramEnd"/>
      <w:r>
        <w:rPr>
          <w:rFonts w:ascii="Times New Roman" w:hAnsi="Times New Roman" w:cs="Times New Roman"/>
          <w:color w:val="000000"/>
        </w:rPr>
        <w:t xml:space="preserve"> 117, jan.-mar./2005.</w:t>
      </w:r>
    </w:p>
    <w:p w:rsidR="002578A1" w:rsidRDefault="002578A1">
      <w:pPr>
        <w:jc w:val="both"/>
        <w:rPr>
          <w:rFonts w:ascii="Times New Roman" w:hAnsi="Times New Roman" w:cs="Times New Roman"/>
          <w:color w:val="000000"/>
        </w:rPr>
      </w:pPr>
    </w:p>
    <w:p w:rsidR="002578A1" w:rsidRDefault="0094689F">
      <w:pPr>
        <w:pStyle w:val="Corpodetexto"/>
        <w:spacing w:before="57" w:after="57" w:line="240" w:lineRule="auto"/>
        <w:jc w:val="both"/>
        <w:rPr>
          <w:rFonts w:ascii="Times New Roman" w:hAnsi="Times New Roman" w:cs="Times New Roman"/>
        </w:rPr>
      </w:pPr>
      <w:r>
        <w:rPr>
          <w:rFonts w:ascii="Times New Roman" w:hAnsi="Times New Roman" w:cs="Times New Roman"/>
          <w:color w:val="000000"/>
        </w:rPr>
        <w:t xml:space="preserve">NAÇÕES UNIDAS. </w:t>
      </w:r>
      <w:r>
        <w:rPr>
          <w:rFonts w:ascii="Times New Roman" w:hAnsi="Times New Roman" w:cs="Times New Roman"/>
          <w:b/>
          <w:color w:val="000000"/>
        </w:rPr>
        <w:t>Declaração universal dos direitos do homem</w:t>
      </w:r>
      <w:r>
        <w:rPr>
          <w:rFonts w:ascii="Times New Roman" w:hAnsi="Times New Roman" w:cs="Times New Roman"/>
          <w:color w:val="000000"/>
        </w:rPr>
        <w:t>. 1948. Disponível em: &lt;http://www.fpce.up.pt/sae/pdfs/Decl_Univ_Direitos_Homem.pdf&gt;. Acesso em: 08 nov. 2017.</w:t>
      </w:r>
    </w:p>
    <w:p w:rsidR="002578A1" w:rsidRDefault="002578A1">
      <w:pPr>
        <w:pStyle w:val="Corpodetexto"/>
        <w:spacing w:before="57" w:after="57" w:line="240" w:lineRule="auto"/>
        <w:jc w:val="both"/>
        <w:rPr>
          <w:rFonts w:ascii="Times New Roman" w:hAnsi="Times New Roman" w:cs="Times New Roman"/>
        </w:rPr>
      </w:pPr>
    </w:p>
    <w:p w:rsidR="002578A1" w:rsidRDefault="0094689F">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NAHAS, M.V. </w:t>
      </w:r>
      <w:r>
        <w:rPr>
          <w:rFonts w:ascii="Times New Roman" w:hAnsi="Times New Roman" w:cs="Times New Roman"/>
          <w:b/>
          <w:color w:val="000000"/>
        </w:rPr>
        <w:t>Atividade física, saúde e qualidade de vida:</w:t>
      </w:r>
      <w:r>
        <w:rPr>
          <w:rFonts w:ascii="Times New Roman" w:hAnsi="Times New Roman" w:cs="Times New Roman"/>
          <w:color w:val="000000"/>
        </w:rPr>
        <w:t xml:space="preserve"> conceitos e sugestões para um estilo de vida ativo. 3. </w:t>
      </w:r>
      <w:proofErr w:type="gramStart"/>
      <w:r>
        <w:rPr>
          <w:rFonts w:ascii="Times New Roman" w:hAnsi="Times New Roman" w:cs="Times New Roman"/>
          <w:color w:val="000000"/>
        </w:rPr>
        <w:t>ed.</w:t>
      </w:r>
      <w:proofErr w:type="gramEnd"/>
      <w:r>
        <w:rPr>
          <w:rFonts w:ascii="Times New Roman" w:hAnsi="Times New Roman" w:cs="Times New Roman"/>
          <w:color w:val="000000"/>
        </w:rPr>
        <w:t xml:space="preserve"> Londrina: Midiograf, 2003.</w:t>
      </w:r>
    </w:p>
    <w:p w:rsidR="002578A1" w:rsidRDefault="002578A1">
      <w:pPr>
        <w:pStyle w:val="Corpodetexto"/>
        <w:spacing w:after="0" w:line="240" w:lineRule="auto"/>
        <w:jc w:val="both"/>
        <w:rPr>
          <w:rFonts w:ascii="Times New Roman" w:hAnsi="Times New Roman" w:cs="Times New Roman"/>
          <w:color w:val="000000"/>
        </w:rPr>
      </w:pPr>
    </w:p>
    <w:p w:rsidR="002578A1" w:rsidRDefault="0094689F">
      <w:pPr>
        <w:jc w:val="both"/>
        <w:rPr>
          <w:rFonts w:hint="eastAsia"/>
        </w:rPr>
      </w:pPr>
      <w:r>
        <w:rPr>
          <w:rFonts w:ascii="Times New Roman" w:hAnsi="Times New Roman" w:cs="Times New Roman"/>
          <w:color w:val="000000"/>
        </w:rPr>
        <w:t xml:space="preserve">Organização Internacional do Trabalho. OIT. </w:t>
      </w:r>
      <w:r>
        <w:rPr>
          <w:rFonts w:ascii="Times New Roman" w:hAnsi="Times New Roman" w:cs="Times New Roman"/>
          <w:b/>
          <w:color w:val="000000"/>
        </w:rPr>
        <w:t>Igualdade no trabalho:</w:t>
      </w:r>
      <w:r>
        <w:rPr>
          <w:rFonts w:ascii="Times New Roman" w:hAnsi="Times New Roman" w:cs="Times New Roman"/>
          <w:color w:val="000000"/>
        </w:rPr>
        <w:t xml:space="preserve"> enfrentar os desafios. Conferência Internacional do Trabalho. Bureau Internacional do Trabalho de Genebra/Suíça, 2007. Disponível em: &lt;http://www.ilo.org/public/portugue/region/eurpro/lisbon/pdf/igualdade_07.pdf.&gt; Acesso em: 04 nov. 2017. </w:t>
      </w:r>
    </w:p>
    <w:p w:rsidR="002578A1" w:rsidRDefault="002578A1">
      <w:pPr>
        <w:pStyle w:val="Corpodetexto"/>
        <w:spacing w:after="0" w:line="360" w:lineRule="auto"/>
        <w:jc w:val="both"/>
        <w:rPr>
          <w:rFonts w:ascii="Times New Roman" w:hAnsi="Times New Roman" w:cs="Times New Roman"/>
          <w:color w:val="000000"/>
        </w:rPr>
      </w:pPr>
    </w:p>
    <w:p w:rsidR="002578A1" w:rsidRDefault="002578A1">
      <w:pPr>
        <w:pStyle w:val="Corpodetexto"/>
        <w:spacing w:after="0" w:line="360" w:lineRule="auto"/>
        <w:jc w:val="both"/>
        <w:rPr>
          <w:rFonts w:ascii="Times New Roman" w:hAnsi="Times New Roman" w:cs="Times New Roman"/>
          <w:color w:val="000000"/>
        </w:rPr>
      </w:pPr>
    </w:p>
    <w:p w:rsidR="002578A1" w:rsidRDefault="002578A1">
      <w:pPr>
        <w:spacing w:line="360" w:lineRule="auto"/>
        <w:jc w:val="both"/>
        <w:rPr>
          <w:rFonts w:ascii="Times New Roman" w:hAnsi="Times New Roman" w:cs="Times New Roman"/>
          <w:color w:val="000000"/>
        </w:rPr>
      </w:pPr>
    </w:p>
    <w:p w:rsidR="002578A1" w:rsidRDefault="002578A1">
      <w:pPr>
        <w:pStyle w:val="Corpodetexto"/>
        <w:spacing w:after="0" w:line="360" w:lineRule="auto"/>
        <w:jc w:val="both"/>
        <w:rPr>
          <w:rFonts w:hint="eastAsia"/>
        </w:rPr>
      </w:pPr>
    </w:p>
    <w:p w:rsidR="002578A1" w:rsidRDefault="002578A1">
      <w:pPr>
        <w:pStyle w:val="Corpodetexto"/>
        <w:spacing w:after="0" w:line="360" w:lineRule="auto"/>
        <w:jc w:val="both"/>
        <w:rPr>
          <w:rFonts w:hint="eastAsia"/>
        </w:rPr>
      </w:pPr>
    </w:p>
    <w:sectPr w:rsidR="002578A1" w:rsidSect="004943FA">
      <w:footerReference w:type="default" r:id="rId20"/>
      <w:pgSz w:w="11906" w:h="16838" w:code="9"/>
      <w:pgMar w:top="1701" w:right="1134" w:bottom="1134" w:left="1701" w:header="0" w:footer="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BD" w:rsidRDefault="003031BD" w:rsidP="00542946">
      <w:pPr>
        <w:rPr>
          <w:rFonts w:hint="eastAsia"/>
        </w:rPr>
      </w:pPr>
      <w:r>
        <w:separator/>
      </w:r>
    </w:p>
  </w:endnote>
  <w:endnote w:type="continuationSeparator" w:id="0">
    <w:p w:rsidR="003031BD" w:rsidRDefault="003031BD" w:rsidP="005429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51" w:rsidRDefault="00834E51">
    <w:pPr>
      <w:pStyle w:val="Rodap"/>
      <w:rPr>
        <w:rFonts w:hint="eastAsia"/>
      </w:rPr>
    </w:pPr>
  </w:p>
  <w:p w:rsidR="00834E51" w:rsidRDefault="00834E51">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BD" w:rsidRDefault="003031BD" w:rsidP="00542946">
      <w:pPr>
        <w:rPr>
          <w:rFonts w:hint="eastAsia"/>
        </w:rPr>
      </w:pPr>
      <w:r>
        <w:separator/>
      </w:r>
    </w:p>
  </w:footnote>
  <w:footnote w:type="continuationSeparator" w:id="0">
    <w:p w:rsidR="003031BD" w:rsidRDefault="003031BD" w:rsidP="00542946">
      <w:pPr>
        <w:rPr>
          <w:rFonts w:hint="eastAsia"/>
        </w:rPr>
      </w:pPr>
      <w:r>
        <w:continuationSeparator/>
      </w:r>
    </w:p>
  </w:footnote>
  <w:footnote w:id="1">
    <w:p w:rsidR="00834E51" w:rsidRDefault="00834E51" w:rsidP="00834E51">
      <w:pPr>
        <w:jc w:val="both"/>
        <w:rPr>
          <w:rFonts w:hint="eastAsia"/>
        </w:rPr>
      </w:pPr>
      <w:r>
        <w:rPr>
          <w:rStyle w:val="Refdenotaderodap"/>
          <w:rFonts w:hint="eastAsia"/>
        </w:rPr>
        <w:footnoteRef/>
      </w:r>
      <w:r>
        <w:rPr>
          <w:rFonts w:hint="eastAsia"/>
        </w:rPr>
        <w:t xml:space="preserve"> </w:t>
      </w:r>
      <w:r>
        <w:rPr>
          <w:rFonts w:ascii="Times New Roman" w:hAnsi="Times New Roman" w:cs="Times New Roman"/>
          <w:color w:val="000000"/>
          <w:sz w:val="20"/>
          <w:szCs w:val="20"/>
          <w:lang w:bidi="ar-SA"/>
        </w:rPr>
        <w:t xml:space="preserve"> Professor Orientador. Graduado em Direito pela Pontifícia Universidade Católica do Rio Grande do Sul (PUC-RS), Pós-Graduado em Processo Civil pela Faculdade de Ciências Sociais Aplicadas, Docente do Curso de Direito da Faculdade de Ciências Sociais Aplicadas. Email: dachs_pno@hotmail.com</w:t>
      </w:r>
    </w:p>
  </w:footnote>
  <w:footnote w:id="2">
    <w:p w:rsidR="00834E51" w:rsidRDefault="00834E51" w:rsidP="00834E51">
      <w:pPr>
        <w:jc w:val="both"/>
        <w:rPr>
          <w:rFonts w:hint="eastAsia"/>
        </w:rPr>
      </w:pPr>
      <w:r>
        <w:rPr>
          <w:rStyle w:val="Refdenotaderodap"/>
          <w:rFonts w:hint="eastAsia"/>
        </w:rPr>
        <w:footnoteRef/>
      </w:r>
      <w:r>
        <w:rPr>
          <w:rFonts w:ascii="Times New Roman" w:hAnsi="Times New Roman" w:cs="Cambria Math"/>
          <w:color w:val="000000"/>
          <w:sz w:val="20"/>
          <w:szCs w:val="20"/>
          <w:lang w:bidi="ar-SA"/>
        </w:rPr>
        <w:t xml:space="preserve"> </w:t>
      </w:r>
      <w:r>
        <w:rPr>
          <w:rFonts w:ascii="Times New Roman" w:hAnsi="Times New Roman" w:cs="Times New Roman"/>
          <w:color w:val="000000"/>
          <w:sz w:val="20"/>
          <w:szCs w:val="20"/>
          <w:lang w:bidi="ar-SA"/>
        </w:rPr>
        <w:t>Graduanda do Curso de Direito da Faculdade de Ciências Sociais Aplicadas. Email: carlaguimaraes2@hotmail.com</w:t>
      </w:r>
    </w:p>
    <w:p w:rsidR="00834E51" w:rsidRDefault="00834E51">
      <w:pPr>
        <w:pStyle w:val="Textodenotaderodap"/>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A1"/>
    <w:rsid w:val="002578A1"/>
    <w:rsid w:val="003031BD"/>
    <w:rsid w:val="00367E2A"/>
    <w:rsid w:val="004333CD"/>
    <w:rsid w:val="004427C8"/>
    <w:rsid w:val="004943FA"/>
    <w:rsid w:val="004F1F55"/>
    <w:rsid w:val="004F3281"/>
    <w:rsid w:val="00542946"/>
    <w:rsid w:val="0061445B"/>
    <w:rsid w:val="00705BC7"/>
    <w:rsid w:val="00762AA9"/>
    <w:rsid w:val="00782E75"/>
    <w:rsid w:val="00834E51"/>
    <w:rsid w:val="0094689F"/>
    <w:rsid w:val="00A02EB1"/>
    <w:rsid w:val="00BD1A24"/>
    <w:rsid w:val="00C0008F"/>
    <w:rsid w:val="00CB60EC"/>
    <w:rsid w:val="00DD42AD"/>
    <w:rsid w:val="00F006E3"/>
    <w:rsid w:val="00F31914"/>
    <w:rsid w:val="00FB28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Ttulo1">
    <w:name w:val="heading 1"/>
    <w:basedOn w:val="Ttulo"/>
    <w:qFormat/>
    <w:pPr>
      <w:spacing w:before="0" w:after="0" w:line="360" w:lineRule="auto"/>
      <w:jc w:val="both"/>
      <w:outlineLvl w:val="0"/>
    </w:pPr>
    <w:rPr>
      <w:rFonts w:ascii="Times New Roman" w:eastAsia="Times New Roman" w:hAnsi="Times New Roman" w:cstheme="minorBidi"/>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FF"/>
      <w:u w:val="single"/>
    </w:rPr>
  </w:style>
  <w:style w:type="character" w:customStyle="1" w:styleId="nfase1">
    <w:name w:val="Ênfase1"/>
    <w:qFormat/>
    <w:rPr>
      <w:i/>
      <w:iCs/>
    </w:rPr>
  </w:style>
  <w:style w:type="character" w:customStyle="1" w:styleId="nfaseforte">
    <w:name w:val="Ênfase forte"/>
    <w:qFormat/>
    <w:rPr>
      <w:b/>
      <w:bCs/>
    </w:rPr>
  </w:style>
  <w:style w:type="paragraph" w:styleId="Ttulo">
    <w:name w:val="Title"/>
    <w:basedOn w:val="Normal"/>
    <w:next w:val="Corpodetexto"/>
    <w:qFormat/>
    <w:pPr>
      <w:keepNext/>
      <w:widowControl w:val="0"/>
      <w:spacing w:before="240" w:after="120"/>
    </w:pPr>
    <w:rPr>
      <w:rFonts w:ascii="Arial" w:eastAsia="Microsoft YaHei" w:hAnsi="Arial" w:cs="Mangal"/>
      <w:sz w:val="28"/>
      <w:szCs w:val="28"/>
      <w:lang w:eastAsia="pt-BR" w:bidi="ar-SA"/>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10">
    <w:name w:val="Título1"/>
    <w:basedOn w:val="Normal"/>
    <w:qFormat/>
    <w:pPr>
      <w:keepNext/>
      <w:spacing w:before="240" w:after="120"/>
    </w:pPr>
    <w:rPr>
      <w:rFonts w:ascii="Liberation Sans" w:eastAsia="Microsoft YaHei" w:hAnsi="Liberation Sans"/>
      <w:sz w:val="28"/>
      <w:szCs w:val="28"/>
    </w:rPr>
  </w:style>
  <w:style w:type="paragraph" w:customStyle="1" w:styleId="Padro">
    <w:name w:val="Padrão"/>
    <w:qFormat/>
    <w:pPr>
      <w:tabs>
        <w:tab w:val="left" w:pos="708"/>
      </w:tabs>
      <w:suppressAutoHyphens/>
      <w:spacing w:after="200"/>
    </w:pPr>
    <w:rPr>
      <w:rFonts w:ascii="Calibri" w:eastAsia="Calibri" w:hAnsi="Calibri" w:cs="Times New Roman"/>
      <w:color w:val="00000A"/>
      <w:sz w:val="22"/>
      <w:szCs w:val="22"/>
      <w:lang w:eastAsia="en-US" w:bidi="ar-SA"/>
    </w:rPr>
  </w:style>
  <w:style w:type="paragraph" w:customStyle="1" w:styleId="Textoprformatado">
    <w:name w:val="Texto préformatado"/>
    <w:basedOn w:val="Normal"/>
    <w:qFormat/>
  </w:style>
  <w:style w:type="paragraph" w:styleId="PargrafodaLista">
    <w:name w:val="List Paragraph"/>
    <w:basedOn w:val="Padro"/>
    <w:qFormat/>
    <w:pPr>
      <w:ind w:left="720"/>
    </w:pPr>
  </w:style>
  <w:style w:type="paragraph" w:customStyle="1" w:styleId="Citaes">
    <w:name w:val="Citações"/>
    <w:basedOn w:val="Normal"/>
    <w:qFormat/>
    <w:pPr>
      <w:spacing w:line="360" w:lineRule="auto"/>
      <w:jc w:val="both"/>
    </w:pPr>
  </w:style>
  <w:style w:type="paragraph" w:customStyle="1" w:styleId="Default">
    <w:name w:val="Default"/>
    <w:qFormat/>
    <w:pPr>
      <w:widowControl w:val="0"/>
    </w:pPr>
    <w:rPr>
      <w:rFonts w:ascii="Times New Roman" w:hAnsi="Times New Roman"/>
      <w:color w:val="000000"/>
      <w:sz w:val="24"/>
    </w:rPr>
  </w:style>
  <w:style w:type="paragraph" w:customStyle="1" w:styleId="Contedodatabela">
    <w:name w:val="Conteúdo da tabela"/>
    <w:basedOn w:val="Normal"/>
    <w:qFormat/>
  </w:style>
  <w:style w:type="paragraph" w:customStyle="1" w:styleId="Ttulodetabela">
    <w:name w:val="Título de tabela"/>
    <w:basedOn w:val="Contedodatabela"/>
    <w:qFormat/>
  </w:style>
  <w:style w:type="paragraph" w:styleId="Cabealho">
    <w:name w:val="header"/>
    <w:basedOn w:val="Normal"/>
    <w:link w:val="CabealhoChar"/>
    <w:uiPriority w:val="99"/>
    <w:unhideWhenUsed/>
    <w:rsid w:val="00542946"/>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542946"/>
    <w:rPr>
      <w:rFonts w:cs="Mangal"/>
      <w:color w:val="00000A"/>
      <w:sz w:val="24"/>
      <w:szCs w:val="21"/>
    </w:rPr>
  </w:style>
  <w:style w:type="paragraph" w:styleId="Rodap">
    <w:name w:val="footer"/>
    <w:basedOn w:val="Normal"/>
    <w:link w:val="RodapChar"/>
    <w:uiPriority w:val="99"/>
    <w:unhideWhenUsed/>
    <w:rsid w:val="00542946"/>
    <w:pPr>
      <w:tabs>
        <w:tab w:val="center" w:pos="4252"/>
        <w:tab w:val="right" w:pos="8504"/>
      </w:tabs>
    </w:pPr>
    <w:rPr>
      <w:rFonts w:cs="Mangal"/>
      <w:szCs w:val="21"/>
    </w:rPr>
  </w:style>
  <w:style w:type="character" w:customStyle="1" w:styleId="RodapChar">
    <w:name w:val="Rodapé Char"/>
    <w:basedOn w:val="Fontepargpadro"/>
    <w:link w:val="Rodap"/>
    <w:uiPriority w:val="99"/>
    <w:rsid w:val="00542946"/>
    <w:rPr>
      <w:rFonts w:cs="Mangal"/>
      <w:color w:val="00000A"/>
      <w:sz w:val="24"/>
      <w:szCs w:val="21"/>
    </w:rPr>
  </w:style>
  <w:style w:type="paragraph" w:styleId="Textodebalo">
    <w:name w:val="Balloon Text"/>
    <w:basedOn w:val="Normal"/>
    <w:link w:val="TextodebaloChar"/>
    <w:uiPriority w:val="99"/>
    <w:semiHidden/>
    <w:unhideWhenUsed/>
    <w:rsid w:val="00834E51"/>
    <w:rPr>
      <w:rFonts w:ascii="Tahoma" w:hAnsi="Tahoma" w:cs="Mangal"/>
      <w:sz w:val="16"/>
      <w:szCs w:val="14"/>
    </w:rPr>
  </w:style>
  <w:style w:type="character" w:customStyle="1" w:styleId="TextodebaloChar">
    <w:name w:val="Texto de balão Char"/>
    <w:basedOn w:val="Fontepargpadro"/>
    <w:link w:val="Textodebalo"/>
    <w:uiPriority w:val="99"/>
    <w:semiHidden/>
    <w:rsid w:val="00834E51"/>
    <w:rPr>
      <w:rFonts w:ascii="Tahoma" w:hAnsi="Tahoma" w:cs="Mangal"/>
      <w:color w:val="00000A"/>
      <w:sz w:val="16"/>
      <w:szCs w:val="14"/>
    </w:rPr>
  </w:style>
  <w:style w:type="paragraph" w:styleId="Textodenotaderodap">
    <w:name w:val="footnote text"/>
    <w:basedOn w:val="Normal"/>
    <w:link w:val="TextodenotaderodapChar"/>
    <w:uiPriority w:val="99"/>
    <w:semiHidden/>
    <w:unhideWhenUsed/>
    <w:rsid w:val="00834E51"/>
    <w:rPr>
      <w:rFonts w:cs="Mangal"/>
      <w:sz w:val="20"/>
      <w:szCs w:val="18"/>
    </w:rPr>
  </w:style>
  <w:style w:type="character" w:customStyle="1" w:styleId="TextodenotaderodapChar">
    <w:name w:val="Texto de nota de rodapé Char"/>
    <w:basedOn w:val="Fontepargpadro"/>
    <w:link w:val="Textodenotaderodap"/>
    <w:uiPriority w:val="99"/>
    <w:semiHidden/>
    <w:rsid w:val="00834E51"/>
    <w:rPr>
      <w:rFonts w:cs="Mangal"/>
      <w:color w:val="00000A"/>
      <w:szCs w:val="18"/>
    </w:rPr>
  </w:style>
  <w:style w:type="character" w:styleId="Refdenotaderodap">
    <w:name w:val="footnote reference"/>
    <w:basedOn w:val="Fontepargpadro"/>
    <w:uiPriority w:val="99"/>
    <w:semiHidden/>
    <w:unhideWhenUsed/>
    <w:rsid w:val="00834E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Ttulo1">
    <w:name w:val="heading 1"/>
    <w:basedOn w:val="Ttulo"/>
    <w:qFormat/>
    <w:pPr>
      <w:spacing w:before="0" w:after="0" w:line="360" w:lineRule="auto"/>
      <w:jc w:val="both"/>
      <w:outlineLvl w:val="0"/>
    </w:pPr>
    <w:rPr>
      <w:rFonts w:ascii="Times New Roman" w:eastAsia="Times New Roman" w:hAnsi="Times New Roman" w:cstheme="minorBidi"/>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FF"/>
      <w:u w:val="single"/>
    </w:rPr>
  </w:style>
  <w:style w:type="character" w:customStyle="1" w:styleId="nfase1">
    <w:name w:val="Ênfase1"/>
    <w:qFormat/>
    <w:rPr>
      <w:i/>
      <w:iCs/>
    </w:rPr>
  </w:style>
  <w:style w:type="character" w:customStyle="1" w:styleId="nfaseforte">
    <w:name w:val="Ênfase forte"/>
    <w:qFormat/>
    <w:rPr>
      <w:b/>
      <w:bCs/>
    </w:rPr>
  </w:style>
  <w:style w:type="paragraph" w:styleId="Ttulo">
    <w:name w:val="Title"/>
    <w:basedOn w:val="Normal"/>
    <w:next w:val="Corpodetexto"/>
    <w:qFormat/>
    <w:pPr>
      <w:keepNext/>
      <w:widowControl w:val="0"/>
      <w:spacing w:before="240" w:after="120"/>
    </w:pPr>
    <w:rPr>
      <w:rFonts w:ascii="Arial" w:eastAsia="Microsoft YaHei" w:hAnsi="Arial" w:cs="Mangal"/>
      <w:sz w:val="28"/>
      <w:szCs w:val="28"/>
      <w:lang w:eastAsia="pt-BR" w:bidi="ar-SA"/>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10">
    <w:name w:val="Título1"/>
    <w:basedOn w:val="Normal"/>
    <w:qFormat/>
    <w:pPr>
      <w:keepNext/>
      <w:spacing w:before="240" w:after="120"/>
    </w:pPr>
    <w:rPr>
      <w:rFonts w:ascii="Liberation Sans" w:eastAsia="Microsoft YaHei" w:hAnsi="Liberation Sans"/>
      <w:sz w:val="28"/>
      <w:szCs w:val="28"/>
    </w:rPr>
  </w:style>
  <w:style w:type="paragraph" w:customStyle="1" w:styleId="Padro">
    <w:name w:val="Padrão"/>
    <w:qFormat/>
    <w:pPr>
      <w:tabs>
        <w:tab w:val="left" w:pos="708"/>
      </w:tabs>
      <w:suppressAutoHyphens/>
      <w:spacing w:after="200"/>
    </w:pPr>
    <w:rPr>
      <w:rFonts w:ascii="Calibri" w:eastAsia="Calibri" w:hAnsi="Calibri" w:cs="Times New Roman"/>
      <w:color w:val="00000A"/>
      <w:sz w:val="22"/>
      <w:szCs w:val="22"/>
      <w:lang w:eastAsia="en-US" w:bidi="ar-SA"/>
    </w:rPr>
  </w:style>
  <w:style w:type="paragraph" w:customStyle="1" w:styleId="Textoprformatado">
    <w:name w:val="Texto préformatado"/>
    <w:basedOn w:val="Normal"/>
    <w:qFormat/>
  </w:style>
  <w:style w:type="paragraph" w:styleId="PargrafodaLista">
    <w:name w:val="List Paragraph"/>
    <w:basedOn w:val="Padro"/>
    <w:qFormat/>
    <w:pPr>
      <w:ind w:left="720"/>
    </w:pPr>
  </w:style>
  <w:style w:type="paragraph" w:customStyle="1" w:styleId="Citaes">
    <w:name w:val="Citações"/>
    <w:basedOn w:val="Normal"/>
    <w:qFormat/>
    <w:pPr>
      <w:spacing w:line="360" w:lineRule="auto"/>
      <w:jc w:val="both"/>
    </w:pPr>
  </w:style>
  <w:style w:type="paragraph" w:customStyle="1" w:styleId="Default">
    <w:name w:val="Default"/>
    <w:qFormat/>
    <w:pPr>
      <w:widowControl w:val="0"/>
    </w:pPr>
    <w:rPr>
      <w:rFonts w:ascii="Times New Roman" w:hAnsi="Times New Roman"/>
      <w:color w:val="000000"/>
      <w:sz w:val="24"/>
    </w:rPr>
  </w:style>
  <w:style w:type="paragraph" w:customStyle="1" w:styleId="Contedodatabela">
    <w:name w:val="Conteúdo da tabela"/>
    <w:basedOn w:val="Normal"/>
    <w:qFormat/>
  </w:style>
  <w:style w:type="paragraph" w:customStyle="1" w:styleId="Ttulodetabela">
    <w:name w:val="Título de tabela"/>
    <w:basedOn w:val="Contedodatabela"/>
    <w:qFormat/>
  </w:style>
  <w:style w:type="paragraph" w:styleId="Cabealho">
    <w:name w:val="header"/>
    <w:basedOn w:val="Normal"/>
    <w:link w:val="CabealhoChar"/>
    <w:uiPriority w:val="99"/>
    <w:unhideWhenUsed/>
    <w:rsid w:val="00542946"/>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542946"/>
    <w:rPr>
      <w:rFonts w:cs="Mangal"/>
      <w:color w:val="00000A"/>
      <w:sz w:val="24"/>
      <w:szCs w:val="21"/>
    </w:rPr>
  </w:style>
  <w:style w:type="paragraph" w:styleId="Rodap">
    <w:name w:val="footer"/>
    <w:basedOn w:val="Normal"/>
    <w:link w:val="RodapChar"/>
    <w:uiPriority w:val="99"/>
    <w:unhideWhenUsed/>
    <w:rsid w:val="00542946"/>
    <w:pPr>
      <w:tabs>
        <w:tab w:val="center" w:pos="4252"/>
        <w:tab w:val="right" w:pos="8504"/>
      </w:tabs>
    </w:pPr>
    <w:rPr>
      <w:rFonts w:cs="Mangal"/>
      <w:szCs w:val="21"/>
    </w:rPr>
  </w:style>
  <w:style w:type="character" w:customStyle="1" w:styleId="RodapChar">
    <w:name w:val="Rodapé Char"/>
    <w:basedOn w:val="Fontepargpadro"/>
    <w:link w:val="Rodap"/>
    <w:uiPriority w:val="99"/>
    <w:rsid w:val="00542946"/>
    <w:rPr>
      <w:rFonts w:cs="Mangal"/>
      <w:color w:val="00000A"/>
      <w:sz w:val="24"/>
      <w:szCs w:val="21"/>
    </w:rPr>
  </w:style>
  <w:style w:type="paragraph" w:styleId="Textodebalo">
    <w:name w:val="Balloon Text"/>
    <w:basedOn w:val="Normal"/>
    <w:link w:val="TextodebaloChar"/>
    <w:uiPriority w:val="99"/>
    <w:semiHidden/>
    <w:unhideWhenUsed/>
    <w:rsid w:val="00834E51"/>
    <w:rPr>
      <w:rFonts w:ascii="Tahoma" w:hAnsi="Tahoma" w:cs="Mangal"/>
      <w:sz w:val="16"/>
      <w:szCs w:val="14"/>
    </w:rPr>
  </w:style>
  <w:style w:type="character" w:customStyle="1" w:styleId="TextodebaloChar">
    <w:name w:val="Texto de balão Char"/>
    <w:basedOn w:val="Fontepargpadro"/>
    <w:link w:val="Textodebalo"/>
    <w:uiPriority w:val="99"/>
    <w:semiHidden/>
    <w:rsid w:val="00834E51"/>
    <w:rPr>
      <w:rFonts w:ascii="Tahoma" w:hAnsi="Tahoma" w:cs="Mangal"/>
      <w:color w:val="00000A"/>
      <w:sz w:val="16"/>
      <w:szCs w:val="14"/>
    </w:rPr>
  </w:style>
  <w:style w:type="paragraph" w:styleId="Textodenotaderodap">
    <w:name w:val="footnote text"/>
    <w:basedOn w:val="Normal"/>
    <w:link w:val="TextodenotaderodapChar"/>
    <w:uiPriority w:val="99"/>
    <w:semiHidden/>
    <w:unhideWhenUsed/>
    <w:rsid w:val="00834E51"/>
    <w:rPr>
      <w:rFonts w:cs="Mangal"/>
      <w:sz w:val="20"/>
      <w:szCs w:val="18"/>
    </w:rPr>
  </w:style>
  <w:style w:type="character" w:customStyle="1" w:styleId="TextodenotaderodapChar">
    <w:name w:val="Texto de nota de rodapé Char"/>
    <w:basedOn w:val="Fontepargpadro"/>
    <w:link w:val="Textodenotaderodap"/>
    <w:uiPriority w:val="99"/>
    <w:semiHidden/>
    <w:rsid w:val="00834E51"/>
    <w:rPr>
      <w:rFonts w:cs="Mangal"/>
      <w:color w:val="00000A"/>
      <w:szCs w:val="18"/>
    </w:rPr>
  </w:style>
  <w:style w:type="character" w:styleId="Refdenotaderodap">
    <w:name w:val="footnote reference"/>
    <w:basedOn w:val="Fontepargpadro"/>
    <w:uiPriority w:val="99"/>
    <w:semiHidden/>
    <w:unhideWhenUsed/>
    <w:rsid w:val="00834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758754/artigo-71-do-decreto-lei-n-5452-de-01-de-maio-de-1943" TargetMode="External"/><Relationship Id="rId13" Type="http://schemas.openxmlformats.org/officeDocument/2006/relationships/hyperlink" Target="http://www.jusbrasil.com.br/topicos/10726432/inciso-xvii-do-artigo-7-da-constitui&#231;&#227;o-federal-de-1988" TargetMode="External"/><Relationship Id="rId18" Type="http://schemas.openxmlformats.org/officeDocument/2006/relationships/hyperlink" Target="http://www.jusbrasil.com.br/legislacao/103518/lei-8923-9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sbrasil.com.br/topicos/10641213/artigo-7-da-constitui&#231;&#227;o-federal-de-1988" TargetMode="External"/><Relationship Id="rId17" Type="http://schemas.openxmlformats.org/officeDocument/2006/relationships/hyperlink" Target="http://www.jusbrasil.com.br/legislacao/111983249/consolida&#231;&#227;o-das-leis-do-trabalho-decreto-lei-5452-43" TargetMode="External"/><Relationship Id="rId2" Type="http://schemas.openxmlformats.org/officeDocument/2006/relationships/styles" Target="styles.xml"/><Relationship Id="rId16" Type="http://schemas.openxmlformats.org/officeDocument/2006/relationships/hyperlink" Target="http://www.jusbrasil.com.br/legislacao/111983249/consolida&#231;&#227;o-das-leis-do-trabalho-decreto-lei-5452-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11983249/consolida&#231;&#227;o-das-leis-do-trabalho-decreto-lei-5452-43" TargetMode="External"/><Relationship Id="rId5" Type="http://schemas.openxmlformats.org/officeDocument/2006/relationships/webSettings" Target="webSettings.xml"/><Relationship Id="rId15" Type="http://schemas.openxmlformats.org/officeDocument/2006/relationships/hyperlink" Target="http://www.jusbrasil.com.br/topicos/10726432/inciso-xvii-do-artigo-7-da-constitui&#231;&#227;o-federal-de-1988" TargetMode="External"/><Relationship Id="rId10" Type="http://schemas.openxmlformats.org/officeDocument/2006/relationships/hyperlink" Target="http://www.jusbrasil.com.br/topicos/10758754/artigo-71-do-decreto-lei-n-5452-de-01-de-maio-de-1943" TargetMode="External"/><Relationship Id="rId19" Type="http://schemas.openxmlformats.org/officeDocument/2006/relationships/hyperlink" Target="http://www.jusbrasil.com.br/legislacao/111983249/consolida&#231;&#227;o-das-leis-do-trabalho-decreto-lei-5452-43" TargetMode="External"/><Relationship Id="rId4" Type="http://schemas.openxmlformats.org/officeDocument/2006/relationships/settings" Target="settings.xml"/><Relationship Id="rId9" Type="http://schemas.openxmlformats.org/officeDocument/2006/relationships/hyperlink" Target="http://www.jusbrasil.com.br/legislacao/155571402/constitui&#231;&#227;o-federal-constitui&#231;&#227;o-da-republica-federativa-do-brasil-1988" TargetMode="External"/><Relationship Id="rId14" Type="http://schemas.openxmlformats.org/officeDocument/2006/relationships/hyperlink" Target="http://www.jusbrasil.com.br/topicos/10641213/artigo-7-da-constitui&#231;&#227;o-federal-de-19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E0D7-D3A3-4BCF-9672-61B4AE61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8117</Words>
  <Characters>43832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Do Direito à Desconexão do Trabalho</vt:lpstr>
    </vt:vector>
  </TitlesOfParts>
  <Company/>
  <LinksUpToDate>false</LinksUpToDate>
  <CharactersWithSpaces>51846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Direito à Desconexão do Trabalho</dc:title>
  <dc:subject/>
  <dc:creator>Jorge Luiz Souto Maior</dc:creator>
  <dc:description/>
  <cp:lastModifiedBy>win7</cp:lastModifiedBy>
  <cp:revision>45</cp:revision>
  <dcterms:created xsi:type="dcterms:W3CDTF">2017-11-16T11:03:00Z</dcterms:created>
  <dcterms:modified xsi:type="dcterms:W3CDTF">2017-11-20T17:22:00Z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