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DD" w:rsidRPr="00611149" w:rsidRDefault="000F1EDD" w:rsidP="00611149">
      <w:pPr>
        <w:pStyle w:val="Padro"/>
        <w:spacing w:after="0" w:line="360" w:lineRule="auto"/>
        <w:ind w:right="-568"/>
        <w:rPr>
          <w:rFonts w:ascii="Times New Roman" w:hAnsi="Times New Roman"/>
          <w:b/>
          <w:sz w:val="24"/>
          <w:szCs w:val="24"/>
        </w:rPr>
      </w:pPr>
      <w:r w:rsidRPr="00611149">
        <w:rPr>
          <w:rFonts w:ascii="Times New Roman" w:hAnsi="Times New Roman"/>
          <w:b/>
          <w:sz w:val="24"/>
          <w:szCs w:val="24"/>
        </w:rPr>
        <w:t>CESED – CENTRO DE ENSINO SUPERIOR E DESENVOLVIMENTO</w:t>
      </w:r>
    </w:p>
    <w:p w:rsidR="000F1EDD" w:rsidRPr="00611149" w:rsidRDefault="000F1EDD" w:rsidP="00611149">
      <w:pPr>
        <w:pStyle w:val="Padro"/>
        <w:spacing w:after="0" w:line="360" w:lineRule="auto"/>
        <w:rPr>
          <w:rFonts w:ascii="Times New Roman" w:hAnsi="Times New Roman"/>
          <w:b/>
          <w:sz w:val="24"/>
          <w:szCs w:val="24"/>
        </w:rPr>
      </w:pPr>
      <w:r w:rsidRPr="00611149">
        <w:rPr>
          <w:rFonts w:ascii="Times New Roman" w:hAnsi="Times New Roman"/>
          <w:b/>
          <w:sz w:val="24"/>
          <w:szCs w:val="24"/>
        </w:rPr>
        <w:t>FACISA – FACULDADE DE CIÊNCIAS SOCIAIS APLICADAS</w:t>
      </w:r>
    </w:p>
    <w:p w:rsidR="000F1EDD" w:rsidRPr="00611149" w:rsidRDefault="000F1EDD" w:rsidP="00611149">
      <w:pPr>
        <w:pStyle w:val="Padro"/>
        <w:spacing w:after="0" w:line="360" w:lineRule="auto"/>
        <w:rPr>
          <w:sz w:val="24"/>
          <w:szCs w:val="24"/>
        </w:rPr>
      </w:pPr>
      <w:r w:rsidRPr="00611149">
        <w:rPr>
          <w:rFonts w:ascii="Times New Roman" w:hAnsi="Times New Roman"/>
          <w:b/>
          <w:sz w:val="24"/>
          <w:szCs w:val="24"/>
        </w:rPr>
        <w:t>CURSO DE</w:t>
      </w:r>
      <w:r w:rsidR="00611149">
        <w:rPr>
          <w:rFonts w:ascii="Times New Roman" w:hAnsi="Times New Roman"/>
          <w:b/>
          <w:sz w:val="24"/>
          <w:szCs w:val="24"/>
        </w:rPr>
        <w:t xml:space="preserve"> BACHARELADO EM</w:t>
      </w:r>
      <w:r w:rsidRPr="00611149">
        <w:rPr>
          <w:rFonts w:ascii="Times New Roman" w:hAnsi="Times New Roman"/>
          <w:b/>
          <w:sz w:val="24"/>
          <w:szCs w:val="24"/>
        </w:rPr>
        <w:t xml:space="preserve"> DIREITO </w:t>
      </w: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r w:rsidRPr="00611149">
        <w:rPr>
          <w:rFonts w:ascii="Times New Roman" w:hAnsi="Times New Roman"/>
          <w:b/>
          <w:sz w:val="24"/>
          <w:szCs w:val="24"/>
        </w:rPr>
        <w:t>BERTRAND DE ARÁUJO ASFORA FILHO</w:t>
      </w: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Default="000F1EDD" w:rsidP="00611149">
      <w:pPr>
        <w:pStyle w:val="Padro"/>
        <w:spacing w:after="0" w:line="360" w:lineRule="auto"/>
        <w:rPr>
          <w:sz w:val="24"/>
          <w:szCs w:val="24"/>
        </w:rPr>
      </w:pPr>
    </w:p>
    <w:p w:rsidR="00611149" w:rsidRDefault="00611149" w:rsidP="00611149">
      <w:pPr>
        <w:pStyle w:val="Padro"/>
        <w:spacing w:after="0" w:line="360" w:lineRule="auto"/>
        <w:rPr>
          <w:sz w:val="24"/>
          <w:szCs w:val="24"/>
        </w:rPr>
      </w:pPr>
    </w:p>
    <w:p w:rsidR="00611149" w:rsidRDefault="00611149" w:rsidP="00611149">
      <w:pPr>
        <w:pStyle w:val="Padro"/>
        <w:spacing w:after="0" w:line="360" w:lineRule="auto"/>
        <w:rPr>
          <w:sz w:val="24"/>
          <w:szCs w:val="24"/>
        </w:rPr>
      </w:pPr>
    </w:p>
    <w:p w:rsidR="00611149" w:rsidRDefault="00611149" w:rsidP="00611149">
      <w:pPr>
        <w:pStyle w:val="Padro"/>
        <w:spacing w:after="0" w:line="360" w:lineRule="auto"/>
        <w:rPr>
          <w:sz w:val="24"/>
          <w:szCs w:val="24"/>
        </w:rPr>
      </w:pPr>
    </w:p>
    <w:p w:rsidR="00611149" w:rsidRDefault="00611149" w:rsidP="00611149">
      <w:pPr>
        <w:pStyle w:val="Padro"/>
        <w:spacing w:after="0" w:line="360" w:lineRule="auto"/>
        <w:rPr>
          <w:sz w:val="24"/>
          <w:szCs w:val="24"/>
        </w:rPr>
      </w:pPr>
    </w:p>
    <w:p w:rsidR="00611149" w:rsidRDefault="00611149" w:rsidP="00611149">
      <w:pPr>
        <w:pStyle w:val="Padro"/>
        <w:spacing w:after="0" w:line="360" w:lineRule="auto"/>
        <w:rPr>
          <w:sz w:val="24"/>
          <w:szCs w:val="24"/>
        </w:rPr>
      </w:pPr>
    </w:p>
    <w:p w:rsidR="00611149" w:rsidRPr="00611149" w:rsidRDefault="00611149" w:rsidP="00611149">
      <w:pPr>
        <w:pStyle w:val="Padro"/>
        <w:spacing w:after="0" w:line="360" w:lineRule="auto"/>
        <w:rPr>
          <w:sz w:val="24"/>
          <w:szCs w:val="24"/>
        </w:rPr>
      </w:pPr>
    </w:p>
    <w:p w:rsidR="000F1EDD" w:rsidRPr="00611149" w:rsidRDefault="000F1EDD" w:rsidP="00611149">
      <w:pPr>
        <w:spacing w:after="0" w:line="360" w:lineRule="auto"/>
        <w:jc w:val="center"/>
        <w:rPr>
          <w:sz w:val="24"/>
          <w:szCs w:val="24"/>
        </w:rPr>
      </w:pPr>
      <w:bookmarkStart w:id="0" w:name="_GoBack"/>
      <w:r w:rsidRPr="00611149">
        <w:rPr>
          <w:rFonts w:ascii="Times New Roman" w:hAnsi="Times New Roman"/>
          <w:b/>
          <w:sz w:val="24"/>
          <w:szCs w:val="24"/>
        </w:rPr>
        <w:t xml:space="preserve">A RESPONSABILIDADE CIVIL DAS ESCOLAS PARTICULARES NOS CASOS DE </w:t>
      </w:r>
      <w:r w:rsidRPr="00611149">
        <w:rPr>
          <w:rFonts w:ascii="Times New Roman" w:hAnsi="Times New Roman"/>
          <w:b/>
          <w:i/>
          <w:sz w:val="24"/>
          <w:szCs w:val="24"/>
        </w:rPr>
        <w:t>BULLYING</w:t>
      </w:r>
    </w:p>
    <w:bookmarkEnd w:id="0"/>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rPr>
          <w:sz w:val="24"/>
          <w:szCs w:val="24"/>
        </w:rPr>
      </w:pPr>
    </w:p>
    <w:p w:rsidR="000F1EDD" w:rsidRPr="00611149" w:rsidRDefault="000F1EDD" w:rsidP="00611149">
      <w:pPr>
        <w:pStyle w:val="Padro"/>
        <w:spacing w:after="0" w:line="360" w:lineRule="auto"/>
        <w:jc w:val="center"/>
        <w:rPr>
          <w:rFonts w:ascii="Times New Roman" w:hAnsi="Times New Roman"/>
          <w:b/>
          <w:sz w:val="24"/>
          <w:szCs w:val="24"/>
        </w:rPr>
      </w:pPr>
      <w:r w:rsidRPr="00611149">
        <w:rPr>
          <w:rFonts w:ascii="Times New Roman" w:hAnsi="Times New Roman"/>
          <w:b/>
          <w:sz w:val="24"/>
          <w:szCs w:val="24"/>
        </w:rPr>
        <w:t>CAMPINA GRANDE-PB</w:t>
      </w:r>
    </w:p>
    <w:p w:rsidR="00970DAB" w:rsidRDefault="000F1EDD" w:rsidP="00970DAB">
      <w:pPr>
        <w:pStyle w:val="Padro"/>
        <w:spacing w:after="0" w:line="360" w:lineRule="auto"/>
        <w:jc w:val="center"/>
        <w:rPr>
          <w:b/>
          <w:sz w:val="24"/>
          <w:szCs w:val="24"/>
        </w:rPr>
      </w:pPr>
      <w:r w:rsidRPr="00611149">
        <w:rPr>
          <w:rFonts w:ascii="Times New Roman" w:hAnsi="Times New Roman"/>
          <w:b/>
          <w:sz w:val="24"/>
          <w:szCs w:val="24"/>
        </w:rPr>
        <w:t>2017</w:t>
      </w:r>
    </w:p>
    <w:p w:rsidR="000F1EDD" w:rsidRPr="00970DAB" w:rsidRDefault="000F1EDD" w:rsidP="00970DAB">
      <w:pPr>
        <w:pStyle w:val="Padro"/>
        <w:spacing w:after="0" w:line="360" w:lineRule="auto"/>
        <w:jc w:val="center"/>
        <w:rPr>
          <w:b/>
          <w:sz w:val="24"/>
          <w:szCs w:val="24"/>
        </w:rPr>
      </w:pPr>
      <w:r w:rsidRPr="00970DAB">
        <w:rPr>
          <w:rFonts w:ascii="Times New Roman" w:hAnsi="Times New Roman"/>
          <w:sz w:val="24"/>
          <w:szCs w:val="24"/>
        </w:rPr>
        <w:lastRenderedPageBreak/>
        <w:t>BERTRAND DE ARAÚJO ASFORA FILHO</w:t>
      </w: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spacing w:after="0" w:line="360" w:lineRule="auto"/>
        <w:jc w:val="center"/>
        <w:rPr>
          <w:sz w:val="24"/>
          <w:szCs w:val="24"/>
        </w:rPr>
      </w:pPr>
      <w:r w:rsidRPr="00970DAB">
        <w:rPr>
          <w:rFonts w:ascii="Times New Roman" w:hAnsi="Times New Roman"/>
          <w:sz w:val="24"/>
          <w:szCs w:val="24"/>
        </w:rPr>
        <w:t xml:space="preserve">A RESPONSABILIDADE CIVIL DAS ESCOLAS PARTICULARES NOS CASOS DE </w:t>
      </w:r>
      <w:r w:rsidRPr="00970DAB">
        <w:rPr>
          <w:rFonts w:ascii="Times New Roman" w:hAnsi="Times New Roman"/>
          <w:i/>
          <w:sz w:val="24"/>
          <w:szCs w:val="24"/>
        </w:rPr>
        <w:t>BULLYING</w:t>
      </w: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ind w:left="4536"/>
        <w:jc w:val="both"/>
        <w:rPr>
          <w:rFonts w:ascii="Times New Roman" w:hAnsi="Times New Roman"/>
          <w:sz w:val="24"/>
          <w:szCs w:val="24"/>
        </w:rPr>
      </w:pPr>
    </w:p>
    <w:p w:rsidR="000F1EDD" w:rsidRPr="00970DAB" w:rsidRDefault="000F1EDD" w:rsidP="00970DAB">
      <w:pPr>
        <w:pStyle w:val="Padro"/>
        <w:spacing w:after="0" w:line="360" w:lineRule="auto"/>
        <w:ind w:left="4536"/>
        <w:jc w:val="both"/>
        <w:rPr>
          <w:rFonts w:ascii="Times New Roman" w:hAnsi="Times New Roman"/>
          <w:sz w:val="24"/>
          <w:szCs w:val="24"/>
        </w:rPr>
      </w:pPr>
    </w:p>
    <w:p w:rsidR="000F1EDD" w:rsidRPr="00970DAB" w:rsidRDefault="000F1EDD" w:rsidP="00970DAB">
      <w:pPr>
        <w:pStyle w:val="Padro"/>
        <w:spacing w:after="0" w:line="360" w:lineRule="auto"/>
        <w:ind w:left="4536"/>
        <w:jc w:val="both"/>
        <w:rPr>
          <w:rFonts w:ascii="Times New Roman" w:hAnsi="Times New Roman"/>
          <w:sz w:val="24"/>
          <w:szCs w:val="24"/>
        </w:rPr>
      </w:pPr>
    </w:p>
    <w:p w:rsidR="009F1A69" w:rsidRDefault="009F1A69" w:rsidP="009F1A69">
      <w:pPr>
        <w:pStyle w:val="Padro"/>
        <w:spacing w:after="0" w:line="100" w:lineRule="atLeast"/>
        <w:ind w:left="4536"/>
        <w:jc w:val="both"/>
        <w:rPr>
          <w:rFonts w:ascii="Times New Roman" w:hAnsi="Times New Roman"/>
          <w:sz w:val="24"/>
          <w:szCs w:val="24"/>
        </w:rPr>
      </w:pPr>
      <w:r w:rsidRPr="009F1A69">
        <w:rPr>
          <w:rFonts w:ascii="Times New Roman" w:hAnsi="Times New Roman"/>
          <w:sz w:val="24"/>
          <w:szCs w:val="24"/>
        </w:rPr>
        <w:t>Trabalho de Conclusão de Curso - Artigo Científico - apresentado como pré-requisito para a obtenção do título de Bacharel em Direito pela Faculdade de Ciências Sociais Aplicadas.</w:t>
      </w:r>
    </w:p>
    <w:p w:rsidR="00397260" w:rsidRPr="00397260" w:rsidRDefault="00397260" w:rsidP="00397260">
      <w:pPr>
        <w:pStyle w:val="Padro"/>
        <w:spacing w:after="0" w:line="100" w:lineRule="atLeast"/>
        <w:ind w:left="4536"/>
        <w:jc w:val="both"/>
      </w:pPr>
      <w:r>
        <w:rPr>
          <w:rFonts w:ascii="Times New Roman" w:hAnsi="Times New Roman"/>
          <w:sz w:val="24"/>
          <w:szCs w:val="24"/>
        </w:rPr>
        <w:t>Linha de Pesquisa e Área de concentração: Direito Privado.</w:t>
      </w:r>
    </w:p>
    <w:p w:rsidR="000F1EDD" w:rsidRDefault="009F1A69">
      <w:pPr>
        <w:pStyle w:val="Padro"/>
        <w:spacing w:after="0" w:line="100" w:lineRule="atLeast"/>
        <w:ind w:left="4536"/>
        <w:jc w:val="both"/>
        <w:rPr>
          <w:rFonts w:ascii="Times New Roman" w:hAnsi="Times New Roman"/>
          <w:sz w:val="24"/>
          <w:szCs w:val="24"/>
        </w:rPr>
      </w:pPr>
      <w:r>
        <w:rPr>
          <w:rFonts w:ascii="Times New Roman" w:hAnsi="Times New Roman"/>
          <w:sz w:val="24"/>
          <w:szCs w:val="24"/>
        </w:rPr>
        <w:t>Orientadora</w:t>
      </w:r>
      <w:r w:rsidR="000F1EDD">
        <w:rPr>
          <w:rFonts w:ascii="Times New Roman" w:hAnsi="Times New Roman"/>
          <w:sz w:val="24"/>
          <w:szCs w:val="24"/>
        </w:rPr>
        <w:t xml:space="preserve">: </w:t>
      </w:r>
      <w:r w:rsidR="00397260">
        <w:rPr>
          <w:rFonts w:ascii="Times New Roman" w:hAnsi="Times New Roman"/>
          <w:sz w:val="24"/>
          <w:szCs w:val="24"/>
        </w:rPr>
        <w:t xml:space="preserve">Prof.ª da Facisa </w:t>
      </w:r>
      <w:r w:rsidR="000F1EDD">
        <w:rPr>
          <w:rFonts w:ascii="Times New Roman" w:hAnsi="Times New Roman"/>
          <w:sz w:val="24"/>
          <w:szCs w:val="24"/>
        </w:rPr>
        <w:t>Ghislaine Alves Barbosa</w:t>
      </w:r>
      <w:r w:rsidR="00397260">
        <w:rPr>
          <w:rFonts w:ascii="Times New Roman" w:hAnsi="Times New Roman"/>
          <w:sz w:val="24"/>
          <w:szCs w:val="24"/>
        </w:rPr>
        <w:t>, Msc.</w:t>
      </w: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970DAB">
      <w:pPr>
        <w:pStyle w:val="Padro"/>
        <w:spacing w:after="0" w:line="360" w:lineRule="auto"/>
        <w:jc w:val="center"/>
        <w:rPr>
          <w:rFonts w:ascii="Times New Roman" w:hAnsi="Times New Roman"/>
          <w:sz w:val="24"/>
          <w:szCs w:val="24"/>
        </w:rPr>
      </w:pPr>
    </w:p>
    <w:p w:rsidR="000F1EDD" w:rsidRPr="00970DAB" w:rsidRDefault="000F1EDD" w:rsidP="00397260">
      <w:pPr>
        <w:pStyle w:val="Padro"/>
        <w:spacing w:after="0" w:line="360" w:lineRule="auto"/>
        <w:jc w:val="center"/>
        <w:rPr>
          <w:rFonts w:ascii="Times New Roman" w:hAnsi="Times New Roman"/>
          <w:sz w:val="24"/>
          <w:szCs w:val="24"/>
        </w:rPr>
      </w:pPr>
    </w:p>
    <w:p w:rsidR="000F1EDD" w:rsidRDefault="000F1EDD">
      <w:pPr>
        <w:pStyle w:val="Padro"/>
        <w:spacing w:after="0" w:line="100" w:lineRule="atLeast"/>
        <w:jc w:val="center"/>
        <w:rPr>
          <w:rFonts w:ascii="Times New Roman" w:hAnsi="Times New Roman"/>
          <w:sz w:val="24"/>
          <w:szCs w:val="24"/>
        </w:rPr>
      </w:pPr>
      <w:r>
        <w:rPr>
          <w:rFonts w:ascii="Times New Roman" w:hAnsi="Times New Roman"/>
          <w:sz w:val="24"/>
          <w:szCs w:val="24"/>
        </w:rPr>
        <w:t>C</w:t>
      </w:r>
      <w:r w:rsidR="00970DAB">
        <w:rPr>
          <w:rFonts w:ascii="Times New Roman" w:hAnsi="Times New Roman"/>
          <w:sz w:val="24"/>
          <w:szCs w:val="24"/>
        </w:rPr>
        <w:t>ampina</w:t>
      </w:r>
      <w:r>
        <w:rPr>
          <w:rFonts w:ascii="Times New Roman" w:hAnsi="Times New Roman"/>
          <w:sz w:val="24"/>
          <w:szCs w:val="24"/>
        </w:rPr>
        <w:t xml:space="preserve"> G</w:t>
      </w:r>
      <w:r w:rsidR="00970DAB">
        <w:rPr>
          <w:rFonts w:ascii="Times New Roman" w:hAnsi="Times New Roman"/>
          <w:sz w:val="24"/>
          <w:szCs w:val="24"/>
        </w:rPr>
        <w:t>rande - PB</w:t>
      </w:r>
    </w:p>
    <w:p w:rsidR="000F1EDD" w:rsidRDefault="000F1EDD">
      <w:pPr>
        <w:pStyle w:val="Padro"/>
        <w:spacing w:after="0" w:line="100" w:lineRule="atLeast"/>
        <w:jc w:val="center"/>
        <w:rPr>
          <w:rFonts w:ascii="Times New Roman" w:hAnsi="Times New Roman"/>
          <w:sz w:val="24"/>
          <w:szCs w:val="24"/>
        </w:rPr>
      </w:pPr>
      <w:r>
        <w:rPr>
          <w:rFonts w:ascii="Times New Roman" w:hAnsi="Times New Roman"/>
          <w:sz w:val="24"/>
          <w:szCs w:val="24"/>
        </w:rPr>
        <w:t>2017</w:t>
      </w:r>
    </w:p>
    <w:p w:rsidR="000F1EDD" w:rsidRDefault="000F1EDD">
      <w:pPr>
        <w:pStyle w:val="Padro"/>
        <w:spacing w:after="0" w:line="100" w:lineRule="atLeast"/>
        <w:jc w:val="center"/>
        <w:rPr>
          <w:rFonts w:ascii="Times New Roman" w:hAnsi="Times New Roman"/>
          <w:sz w:val="24"/>
          <w:szCs w:val="24"/>
        </w:rPr>
      </w:pPr>
    </w:p>
    <w:p w:rsidR="000F1EDD" w:rsidRDefault="000F1EDD">
      <w:pPr>
        <w:pStyle w:val="Padro"/>
        <w:spacing w:after="0" w:line="100" w:lineRule="atLeast"/>
        <w:jc w:val="center"/>
        <w:rPr>
          <w:rFonts w:ascii="Times New Roman" w:hAnsi="Times New Roman"/>
          <w:sz w:val="24"/>
          <w:szCs w:val="24"/>
        </w:rPr>
      </w:pPr>
    </w:p>
    <w:p w:rsidR="000F1EDD" w:rsidRDefault="000F1EDD">
      <w:pPr>
        <w:pStyle w:val="Padro"/>
        <w:spacing w:after="0" w:line="100" w:lineRule="atLeast"/>
        <w:jc w:val="center"/>
      </w:pPr>
    </w:p>
    <w:p w:rsidR="000F1EDD" w:rsidRDefault="000F1EDD">
      <w:pPr>
        <w:spacing w:after="0"/>
        <w:jc w:val="both"/>
        <w:rPr>
          <w:rFonts w:ascii="Times New Roman" w:hAnsi="Times New Roman"/>
          <w:b/>
          <w:sz w:val="24"/>
          <w:szCs w:val="24"/>
        </w:rPr>
      </w:pPr>
    </w:p>
    <w:p w:rsidR="000F1EDD" w:rsidRDefault="000F1EDD">
      <w:pPr>
        <w:spacing w:after="0"/>
        <w:jc w:val="both"/>
        <w:rPr>
          <w:rFonts w:ascii="Times New Roman" w:hAnsi="Times New Roman"/>
          <w:b/>
          <w:sz w:val="24"/>
          <w:szCs w:val="24"/>
        </w:rPr>
      </w:pPr>
    </w:p>
    <w:p w:rsidR="000F1EDD" w:rsidRDefault="000F1EDD">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rsidP="00FC7AAE">
      <w:pPr>
        <w:pStyle w:val="Corpo"/>
        <w:spacing w:line="360" w:lineRule="auto"/>
        <w:jc w:val="center"/>
        <w:rPr>
          <w:rFonts w:ascii="Times New Roman" w:eastAsia="Times New Roman" w:hAnsi="Times New Roman" w:cs="Times New Roman"/>
          <w:b/>
          <w:bCs/>
          <w:sz w:val="24"/>
          <w:szCs w:val="24"/>
        </w:rPr>
      </w:pPr>
    </w:p>
    <w:p w:rsidR="0079494C" w:rsidRPr="00FC599A" w:rsidRDefault="0079494C" w:rsidP="0079494C">
      <w:pPr>
        <w:spacing w:after="0" w:line="240" w:lineRule="auto"/>
        <w:jc w:val="center"/>
        <w:rPr>
          <w:rFonts w:ascii="Times New Roman" w:hAnsi="Times New Roman"/>
          <w:sz w:val="20"/>
          <w:szCs w:val="20"/>
        </w:rPr>
      </w:pPr>
      <w:r w:rsidRPr="00FC599A">
        <w:rPr>
          <w:rFonts w:ascii="Times New Roman" w:hAnsi="Times New Roman"/>
          <w:sz w:val="20"/>
          <w:szCs w:val="20"/>
        </w:rPr>
        <w:t>Dados Internacionais d</w:t>
      </w:r>
      <w:r>
        <w:rPr>
          <w:rFonts w:ascii="Times New Roman" w:hAnsi="Times New Roman"/>
          <w:sz w:val="20"/>
          <w:szCs w:val="20"/>
        </w:rPr>
        <w:t>e</w:t>
      </w:r>
      <w:r w:rsidRPr="00FC599A">
        <w:rPr>
          <w:rFonts w:ascii="Times New Roman" w:hAnsi="Times New Roman"/>
          <w:sz w:val="20"/>
          <w:szCs w:val="20"/>
        </w:rPr>
        <w:t xml:space="preserve"> Catalogação</w:t>
      </w:r>
      <w:r>
        <w:rPr>
          <w:rFonts w:ascii="Times New Roman" w:hAnsi="Times New Roman"/>
          <w:sz w:val="20"/>
          <w:szCs w:val="20"/>
        </w:rPr>
        <w:t xml:space="preserve"> na Publicação</w:t>
      </w:r>
    </w:p>
    <w:p w:rsidR="0079494C" w:rsidRPr="00FC599A" w:rsidRDefault="0079494C" w:rsidP="0079494C">
      <w:pPr>
        <w:spacing w:after="0" w:line="240" w:lineRule="auto"/>
        <w:jc w:val="center"/>
        <w:rPr>
          <w:rFonts w:ascii="Times New Roman" w:hAnsi="Times New Roman"/>
          <w:sz w:val="20"/>
          <w:szCs w:val="20"/>
        </w:rPr>
      </w:pPr>
      <w:r w:rsidRPr="00FC599A">
        <w:rPr>
          <w:rFonts w:ascii="Times New Roman" w:hAnsi="Times New Roman"/>
          <w:sz w:val="20"/>
          <w:szCs w:val="20"/>
        </w:rPr>
        <w:t>(Biblioteca da Facisa)</w:t>
      </w:r>
    </w:p>
    <w:p w:rsidR="0079494C" w:rsidRPr="00FC599A" w:rsidRDefault="0079494C" w:rsidP="0079494C">
      <w:pPr>
        <w:spacing w:after="0" w:line="240" w:lineRule="auto"/>
        <w:jc w:val="center"/>
        <w:rPr>
          <w:rFonts w:ascii="Times New Roman" w:hAnsi="Times New Roman"/>
          <w:sz w:val="20"/>
          <w:szCs w:val="20"/>
        </w:rPr>
      </w:pPr>
    </w:p>
    <w:p w:rsidR="0079494C" w:rsidRPr="00FC599A" w:rsidRDefault="0079494C" w:rsidP="0079494C">
      <w:pPr>
        <w:tabs>
          <w:tab w:val="left" w:pos="1440"/>
        </w:tabs>
        <w:spacing w:after="0" w:line="240" w:lineRule="auto"/>
        <w:ind w:left="709"/>
        <w:rPr>
          <w:rFonts w:ascii="Times New Roman" w:hAnsi="Times New Roman"/>
          <w:sz w:val="20"/>
          <w:szCs w:val="20"/>
        </w:rPr>
      </w:pPr>
      <w:r w:rsidRPr="00FC599A">
        <w:rPr>
          <w:rFonts w:ascii="Times New Roman" w:hAnsi="Times New Roman"/>
          <w:sz w:val="20"/>
          <w:szCs w:val="20"/>
        </w:rPr>
        <w:t>XXXXX</w:t>
      </w:r>
    </w:p>
    <w:p w:rsidR="0079494C" w:rsidRPr="00FC599A" w:rsidRDefault="0079494C" w:rsidP="0079494C">
      <w:pPr>
        <w:tabs>
          <w:tab w:val="left" w:pos="1440"/>
        </w:tabs>
        <w:spacing w:after="0" w:line="240" w:lineRule="auto"/>
        <w:ind w:left="993"/>
        <w:rPr>
          <w:rFonts w:ascii="Times New Roman" w:hAnsi="Times New Roman"/>
          <w:sz w:val="20"/>
          <w:szCs w:val="20"/>
        </w:rPr>
      </w:pPr>
      <w:r>
        <w:rPr>
          <w:rFonts w:ascii="Times New Roman" w:hAnsi="Times New Roman"/>
          <w:sz w:val="20"/>
          <w:szCs w:val="20"/>
        </w:rPr>
        <w:t>Filho</w:t>
      </w:r>
      <w:r w:rsidRPr="00FC599A">
        <w:rPr>
          <w:rFonts w:ascii="Times New Roman" w:hAnsi="Times New Roman"/>
          <w:sz w:val="20"/>
          <w:szCs w:val="20"/>
        </w:rPr>
        <w:t xml:space="preserve">, </w:t>
      </w:r>
      <w:r w:rsidR="00ED3852">
        <w:rPr>
          <w:rFonts w:ascii="Times New Roman" w:hAnsi="Times New Roman"/>
          <w:sz w:val="20"/>
          <w:szCs w:val="20"/>
        </w:rPr>
        <w:t>Bertrand de Araújo Asfora</w:t>
      </w:r>
      <w:r w:rsidRPr="00FC599A">
        <w:rPr>
          <w:rFonts w:ascii="Times New Roman" w:hAnsi="Times New Roman"/>
          <w:sz w:val="20"/>
          <w:szCs w:val="20"/>
        </w:rPr>
        <w:t>.</w:t>
      </w:r>
    </w:p>
    <w:p w:rsidR="0079494C" w:rsidRPr="00FC599A" w:rsidRDefault="00D63529" w:rsidP="0079494C">
      <w:pPr>
        <w:spacing w:after="0" w:line="240" w:lineRule="auto"/>
        <w:ind w:left="993" w:right="282" w:firstLine="283"/>
        <w:jc w:val="both"/>
        <w:rPr>
          <w:rFonts w:ascii="Times New Roman" w:hAnsi="Times New Roman"/>
          <w:sz w:val="20"/>
          <w:szCs w:val="20"/>
        </w:rPr>
      </w:pPr>
      <w:r>
        <w:rPr>
          <w:rFonts w:ascii="Times New Roman" w:hAnsi="Times New Roman"/>
          <w:sz w:val="20"/>
          <w:szCs w:val="20"/>
        </w:rPr>
        <w:t xml:space="preserve">A responsabilidade civil das escolas particulares nos casos de </w:t>
      </w:r>
      <w:r w:rsidRPr="00D63529">
        <w:rPr>
          <w:rFonts w:ascii="Times New Roman" w:hAnsi="Times New Roman"/>
          <w:i/>
          <w:sz w:val="20"/>
          <w:szCs w:val="20"/>
        </w:rPr>
        <w:t>bull</w:t>
      </w:r>
      <w:r w:rsidR="000677FB">
        <w:rPr>
          <w:rFonts w:ascii="Times New Roman" w:hAnsi="Times New Roman"/>
          <w:i/>
          <w:sz w:val="20"/>
          <w:szCs w:val="20"/>
        </w:rPr>
        <w:t>y</w:t>
      </w:r>
      <w:r w:rsidRPr="00D63529">
        <w:rPr>
          <w:rFonts w:ascii="Times New Roman" w:hAnsi="Times New Roman"/>
          <w:i/>
          <w:sz w:val="20"/>
          <w:szCs w:val="20"/>
        </w:rPr>
        <w:t>ing</w:t>
      </w:r>
      <w:r w:rsidR="0079494C">
        <w:rPr>
          <w:rFonts w:ascii="Times New Roman" w:hAnsi="Times New Roman"/>
          <w:sz w:val="20"/>
          <w:szCs w:val="20"/>
        </w:rPr>
        <w:t xml:space="preserve">/ </w:t>
      </w:r>
      <w:r w:rsidR="000677FB">
        <w:rPr>
          <w:rFonts w:ascii="Times New Roman" w:hAnsi="Times New Roman"/>
          <w:sz w:val="20"/>
          <w:szCs w:val="20"/>
        </w:rPr>
        <w:t>Bertrand de Araújo Asfora Filho</w:t>
      </w:r>
      <w:r w:rsidR="0079494C">
        <w:rPr>
          <w:rFonts w:ascii="Times New Roman" w:hAnsi="Times New Roman"/>
          <w:sz w:val="20"/>
          <w:szCs w:val="20"/>
        </w:rPr>
        <w:t>. -- Campina Grande, 2017</w:t>
      </w:r>
      <w:r w:rsidR="0079494C" w:rsidRPr="00FC599A">
        <w:rPr>
          <w:rFonts w:ascii="Times New Roman" w:hAnsi="Times New Roman"/>
          <w:sz w:val="20"/>
          <w:szCs w:val="20"/>
        </w:rPr>
        <w:t>.</w:t>
      </w:r>
    </w:p>
    <w:p w:rsidR="0079494C" w:rsidRPr="00FC599A" w:rsidRDefault="0079494C" w:rsidP="0079494C">
      <w:pPr>
        <w:spacing w:after="0" w:line="240" w:lineRule="auto"/>
        <w:ind w:left="993" w:right="282" w:firstLine="283"/>
        <w:jc w:val="both"/>
        <w:rPr>
          <w:rFonts w:ascii="Times New Roman" w:hAnsi="Times New Roman"/>
          <w:sz w:val="20"/>
          <w:szCs w:val="20"/>
        </w:rPr>
      </w:pPr>
    </w:p>
    <w:p w:rsidR="0079494C" w:rsidRPr="00FC599A" w:rsidRDefault="0079494C" w:rsidP="0079494C">
      <w:pPr>
        <w:spacing w:after="0" w:line="240" w:lineRule="auto"/>
        <w:ind w:left="993" w:right="282" w:firstLine="283"/>
        <w:jc w:val="both"/>
        <w:rPr>
          <w:rFonts w:ascii="Times New Roman" w:hAnsi="Times New Roman"/>
          <w:sz w:val="20"/>
          <w:szCs w:val="20"/>
        </w:rPr>
      </w:pPr>
      <w:r w:rsidRPr="00FC599A">
        <w:rPr>
          <w:rFonts w:ascii="Times New Roman" w:hAnsi="Times New Roman"/>
          <w:sz w:val="20"/>
          <w:szCs w:val="20"/>
        </w:rPr>
        <w:t xml:space="preserve">Originalmente apresentado como </w:t>
      </w:r>
      <w:r>
        <w:rPr>
          <w:rFonts w:ascii="Times New Roman" w:hAnsi="Times New Roman"/>
          <w:sz w:val="20"/>
          <w:szCs w:val="20"/>
        </w:rPr>
        <w:t>Artigo Científico</w:t>
      </w:r>
      <w:r w:rsidRPr="00FC599A">
        <w:rPr>
          <w:rFonts w:ascii="Times New Roman" w:hAnsi="Times New Roman"/>
          <w:sz w:val="20"/>
          <w:szCs w:val="20"/>
        </w:rPr>
        <w:t xml:space="preserve"> de </w:t>
      </w:r>
      <w:r w:rsidR="004867D2">
        <w:rPr>
          <w:rFonts w:ascii="Times New Roman" w:hAnsi="Times New Roman"/>
          <w:sz w:val="20"/>
          <w:szCs w:val="20"/>
        </w:rPr>
        <w:t>bacharelado</w:t>
      </w:r>
      <w:r w:rsidRPr="00FC599A">
        <w:rPr>
          <w:rFonts w:ascii="Times New Roman" w:hAnsi="Times New Roman"/>
          <w:sz w:val="20"/>
          <w:szCs w:val="20"/>
        </w:rPr>
        <w:t xml:space="preserve"> em </w:t>
      </w:r>
      <w:r w:rsidR="004867D2">
        <w:rPr>
          <w:rFonts w:ascii="Times New Roman" w:hAnsi="Times New Roman"/>
          <w:sz w:val="20"/>
          <w:szCs w:val="20"/>
        </w:rPr>
        <w:t>Direito</w:t>
      </w:r>
      <w:r>
        <w:rPr>
          <w:rFonts w:ascii="Times New Roman" w:hAnsi="Times New Roman"/>
          <w:sz w:val="20"/>
          <w:szCs w:val="20"/>
        </w:rPr>
        <w:t xml:space="preserve"> do autor </w:t>
      </w:r>
      <w:r w:rsidRPr="00FC599A">
        <w:rPr>
          <w:rFonts w:ascii="Times New Roman" w:hAnsi="Times New Roman"/>
          <w:sz w:val="20"/>
          <w:szCs w:val="20"/>
        </w:rPr>
        <w:t>(Faculdade de Ciências Sociais Aplica</w:t>
      </w:r>
      <w:r>
        <w:rPr>
          <w:rFonts w:ascii="Times New Roman" w:hAnsi="Times New Roman"/>
          <w:sz w:val="20"/>
          <w:szCs w:val="20"/>
        </w:rPr>
        <w:t>das, 2017</w:t>
      </w:r>
      <w:r w:rsidRPr="00FC599A">
        <w:rPr>
          <w:rFonts w:ascii="Times New Roman" w:hAnsi="Times New Roman"/>
          <w:sz w:val="20"/>
          <w:szCs w:val="20"/>
        </w:rPr>
        <w:t>).</w:t>
      </w:r>
    </w:p>
    <w:p w:rsidR="0079494C" w:rsidRDefault="0079494C" w:rsidP="0079494C">
      <w:pPr>
        <w:spacing w:after="0" w:line="240" w:lineRule="auto"/>
        <w:ind w:left="993" w:right="282" w:firstLine="283"/>
        <w:jc w:val="both"/>
        <w:rPr>
          <w:rFonts w:ascii="Times New Roman" w:hAnsi="Times New Roman"/>
          <w:sz w:val="20"/>
          <w:szCs w:val="20"/>
        </w:rPr>
      </w:pPr>
      <w:r w:rsidRPr="00FC599A">
        <w:rPr>
          <w:rFonts w:ascii="Times New Roman" w:hAnsi="Times New Roman"/>
          <w:sz w:val="20"/>
          <w:szCs w:val="20"/>
        </w:rPr>
        <w:t>Referências.</w:t>
      </w:r>
    </w:p>
    <w:p w:rsidR="0079494C" w:rsidRDefault="0079494C" w:rsidP="0079494C">
      <w:pPr>
        <w:spacing w:after="0" w:line="240" w:lineRule="auto"/>
        <w:ind w:left="993" w:right="282" w:firstLine="283"/>
        <w:jc w:val="both"/>
        <w:rPr>
          <w:rFonts w:ascii="Times New Roman" w:hAnsi="Times New Roman"/>
          <w:sz w:val="20"/>
          <w:szCs w:val="20"/>
        </w:rPr>
      </w:pPr>
    </w:p>
    <w:p w:rsidR="0079494C" w:rsidRPr="00FC599A" w:rsidRDefault="0079494C" w:rsidP="0079494C">
      <w:pPr>
        <w:pStyle w:val="paragraph"/>
        <w:ind w:left="993" w:right="282" w:firstLine="283"/>
        <w:jc w:val="both"/>
        <w:textAlignment w:val="baseline"/>
        <w:rPr>
          <w:sz w:val="20"/>
          <w:szCs w:val="20"/>
        </w:rPr>
      </w:pPr>
      <w:r w:rsidRPr="00FC599A">
        <w:rPr>
          <w:sz w:val="20"/>
          <w:szCs w:val="20"/>
        </w:rPr>
        <w:t>1.</w:t>
      </w:r>
      <w:r w:rsidR="005E2C22">
        <w:rPr>
          <w:sz w:val="20"/>
          <w:szCs w:val="20"/>
        </w:rPr>
        <w:t>Responsabilidade civil</w:t>
      </w:r>
      <w:r w:rsidRPr="00FC599A">
        <w:rPr>
          <w:sz w:val="20"/>
          <w:szCs w:val="20"/>
        </w:rPr>
        <w:t xml:space="preserve">. 2. </w:t>
      </w:r>
      <w:r w:rsidR="005D7041">
        <w:rPr>
          <w:sz w:val="20"/>
          <w:szCs w:val="20"/>
        </w:rPr>
        <w:t>Instituições de ensino</w:t>
      </w:r>
      <w:r w:rsidRPr="00FC599A">
        <w:rPr>
          <w:sz w:val="20"/>
          <w:szCs w:val="20"/>
        </w:rPr>
        <w:t xml:space="preserve">. 3. </w:t>
      </w:r>
      <w:r w:rsidR="005D7041" w:rsidRPr="005D7041">
        <w:rPr>
          <w:i/>
          <w:sz w:val="20"/>
          <w:szCs w:val="20"/>
        </w:rPr>
        <w:t>Bullying</w:t>
      </w:r>
      <w:r w:rsidRPr="00FC599A">
        <w:rPr>
          <w:sz w:val="20"/>
          <w:szCs w:val="20"/>
        </w:rPr>
        <w:t>.</w:t>
      </w:r>
      <w:r w:rsidR="005D7041">
        <w:rPr>
          <w:sz w:val="20"/>
          <w:szCs w:val="20"/>
        </w:rPr>
        <w:t xml:space="preserve"> 4. Lei 13.185/2015 5. Código de defesa do consumidor</w:t>
      </w:r>
      <w:r w:rsidRPr="00FC599A">
        <w:rPr>
          <w:sz w:val="20"/>
          <w:szCs w:val="20"/>
        </w:rPr>
        <w:t>I. Título.</w:t>
      </w:r>
    </w:p>
    <w:p w:rsidR="0079494C" w:rsidRPr="00FC599A" w:rsidRDefault="0079494C" w:rsidP="0079494C">
      <w:pPr>
        <w:spacing w:after="0" w:line="240" w:lineRule="auto"/>
        <w:ind w:left="993" w:right="282" w:firstLine="283"/>
        <w:jc w:val="both"/>
        <w:rPr>
          <w:rFonts w:ascii="Times New Roman" w:hAnsi="Times New Roman"/>
          <w:sz w:val="20"/>
          <w:szCs w:val="20"/>
        </w:rPr>
      </w:pPr>
    </w:p>
    <w:p w:rsidR="0079494C" w:rsidRDefault="0079494C" w:rsidP="0079494C">
      <w:pPr>
        <w:spacing w:after="0"/>
        <w:ind w:left="993" w:right="282" w:firstLine="283"/>
        <w:jc w:val="right"/>
        <w:rPr>
          <w:rFonts w:ascii="Times New Roman" w:hAnsi="Times New Roman"/>
          <w:sz w:val="20"/>
          <w:szCs w:val="20"/>
        </w:rPr>
      </w:pPr>
      <w:r w:rsidRPr="00FC599A">
        <w:rPr>
          <w:rFonts w:ascii="Times New Roman" w:hAnsi="Times New Roman"/>
          <w:sz w:val="20"/>
          <w:szCs w:val="20"/>
        </w:rPr>
        <w:t>CDU-XXXXXXXXXXX</w:t>
      </w: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FC7AAE" w:rsidRDefault="00FC7AAE">
      <w:pPr>
        <w:spacing w:after="0"/>
        <w:jc w:val="both"/>
        <w:rPr>
          <w:rFonts w:ascii="Times New Roman" w:hAnsi="Times New Roman"/>
          <w:b/>
          <w:sz w:val="24"/>
          <w:szCs w:val="24"/>
        </w:rPr>
      </w:pPr>
    </w:p>
    <w:p w:rsidR="0066350C" w:rsidRDefault="0066350C" w:rsidP="0066350C">
      <w:pPr>
        <w:widowControl w:val="0"/>
        <w:spacing w:after="0" w:line="240" w:lineRule="auto"/>
        <w:ind w:left="4536"/>
        <w:jc w:val="both"/>
        <w:rPr>
          <w:rFonts w:ascii="Times New Roman" w:hAnsi="Times New Roman"/>
          <w:sz w:val="24"/>
          <w:szCs w:val="24"/>
        </w:rPr>
      </w:pPr>
    </w:p>
    <w:p w:rsidR="0066350C" w:rsidRDefault="0066350C" w:rsidP="0066350C">
      <w:pPr>
        <w:widowControl w:val="0"/>
        <w:spacing w:after="0" w:line="240" w:lineRule="auto"/>
        <w:ind w:left="4536"/>
        <w:jc w:val="both"/>
        <w:rPr>
          <w:rFonts w:ascii="Times New Roman" w:hAnsi="Times New Roman"/>
          <w:sz w:val="24"/>
          <w:szCs w:val="24"/>
        </w:rPr>
      </w:pPr>
    </w:p>
    <w:p w:rsidR="0066350C" w:rsidRDefault="0066350C" w:rsidP="0066350C">
      <w:pPr>
        <w:widowControl w:val="0"/>
        <w:spacing w:after="0" w:line="240" w:lineRule="auto"/>
        <w:ind w:left="4536"/>
        <w:jc w:val="both"/>
        <w:rPr>
          <w:rFonts w:ascii="Times New Roman" w:hAnsi="Times New Roman"/>
          <w:sz w:val="24"/>
          <w:szCs w:val="24"/>
        </w:rPr>
      </w:pPr>
    </w:p>
    <w:p w:rsidR="0066350C" w:rsidRDefault="0066350C" w:rsidP="0066350C">
      <w:pPr>
        <w:widowControl w:val="0"/>
        <w:spacing w:after="0" w:line="240" w:lineRule="auto"/>
        <w:ind w:left="4536"/>
        <w:jc w:val="both"/>
        <w:rPr>
          <w:rFonts w:ascii="Times New Roman" w:hAnsi="Times New Roman"/>
          <w:sz w:val="24"/>
          <w:szCs w:val="24"/>
        </w:rPr>
      </w:pPr>
    </w:p>
    <w:p w:rsid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 xml:space="preserve">Trabalho de Conclusão de Curso – Artigo Científico </w:t>
      </w:r>
      <w:r w:rsidR="004A489C">
        <w:rPr>
          <w:rFonts w:ascii="Times New Roman" w:hAnsi="Times New Roman"/>
          <w:sz w:val="24"/>
          <w:szCs w:val="24"/>
        </w:rPr>
        <w:t>–A responsabilidade civil das escolas particulares nos casos de bullying</w:t>
      </w:r>
      <w:r w:rsidRPr="0066350C">
        <w:rPr>
          <w:rFonts w:ascii="Times New Roman" w:hAnsi="Times New Roman"/>
          <w:sz w:val="24"/>
          <w:szCs w:val="24"/>
        </w:rPr>
        <w:t xml:space="preserve"> como parte dos requisitos para obtenção do título de Bacharel em Direito, outorgado pela Faculdade de Ciências Sociais Aplicadas de Campina Grande – PB.</w:t>
      </w:r>
    </w:p>
    <w:p w:rsidR="0066350C" w:rsidRP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APROVADO EM:_____/_____/______</w:t>
      </w:r>
      <w:r>
        <w:rPr>
          <w:rFonts w:ascii="Times New Roman" w:hAnsi="Times New Roman"/>
          <w:sz w:val="24"/>
          <w:szCs w:val="24"/>
        </w:rPr>
        <w:t>__</w:t>
      </w:r>
    </w:p>
    <w:p w:rsidR="0066350C" w:rsidRP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BANCA EXAMINADORA:</w:t>
      </w:r>
    </w:p>
    <w:p w:rsidR="0066350C" w:rsidRP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_________________________________</w:t>
      </w:r>
      <w:r>
        <w:rPr>
          <w:rFonts w:ascii="Times New Roman" w:hAnsi="Times New Roman"/>
          <w:sz w:val="24"/>
          <w:szCs w:val="24"/>
        </w:rPr>
        <w:t>____</w:t>
      </w: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Prof</w:t>
      </w:r>
      <w:r>
        <w:rPr>
          <w:rFonts w:ascii="Times New Roman" w:hAnsi="Times New Roman"/>
          <w:sz w:val="24"/>
          <w:szCs w:val="24"/>
        </w:rPr>
        <w:t>ª</w:t>
      </w:r>
      <w:r w:rsidRPr="0066350C">
        <w:rPr>
          <w:rFonts w:ascii="Times New Roman" w:hAnsi="Times New Roman"/>
          <w:sz w:val="24"/>
          <w:szCs w:val="24"/>
        </w:rPr>
        <w:t xml:space="preserve">. da Facisa </w:t>
      </w:r>
      <w:r>
        <w:rPr>
          <w:rFonts w:ascii="Times New Roman" w:hAnsi="Times New Roman"/>
          <w:sz w:val="24"/>
          <w:szCs w:val="24"/>
        </w:rPr>
        <w:t>Ghislaine Alves Barbosa</w:t>
      </w:r>
      <w:r w:rsidRPr="0066350C">
        <w:rPr>
          <w:rFonts w:ascii="Times New Roman" w:hAnsi="Times New Roman"/>
          <w:sz w:val="24"/>
          <w:szCs w:val="24"/>
        </w:rPr>
        <w:t xml:space="preserve">, </w:t>
      </w:r>
      <w:r>
        <w:rPr>
          <w:rFonts w:ascii="Times New Roman" w:hAnsi="Times New Roman"/>
          <w:sz w:val="24"/>
          <w:szCs w:val="24"/>
        </w:rPr>
        <w:t>Msc</w:t>
      </w:r>
      <w:r w:rsidRPr="0066350C">
        <w:rPr>
          <w:rFonts w:ascii="Times New Roman" w:hAnsi="Times New Roman"/>
          <w:sz w:val="24"/>
          <w:szCs w:val="24"/>
        </w:rPr>
        <w:t>.</w:t>
      </w:r>
    </w:p>
    <w:p w:rsidR="0066350C" w:rsidRPr="0066350C" w:rsidRDefault="0066350C" w:rsidP="0066350C">
      <w:pPr>
        <w:widowControl w:val="0"/>
        <w:spacing w:after="0" w:line="240" w:lineRule="auto"/>
        <w:ind w:left="4536"/>
        <w:jc w:val="center"/>
        <w:rPr>
          <w:rFonts w:ascii="Times New Roman" w:hAnsi="Times New Roman"/>
          <w:sz w:val="24"/>
          <w:szCs w:val="24"/>
        </w:rPr>
      </w:pPr>
      <w:r w:rsidRPr="0066350C">
        <w:rPr>
          <w:rFonts w:ascii="Times New Roman" w:hAnsi="Times New Roman"/>
          <w:sz w:val="24"/>
          <w:szCs w:val="24"/>
        </w:rPr>
        <w:t>Orientador</w:t>
      </w:r>
      <w:r>
        <w:rPr>
          <w:rFonts w:ascii="Times New Roman" w:hAnsi="Times New Roman"/>
          <w:sz w:val="24"/>
          <w:szCs w:val="24"/>
        </w:rPr>
        <w:t>a</w:t>
      </w:r>
    </w:p>
    <w:p w:rsidR="0066350C" w:rsidRPr="0066350C" w:rsidRDefault="0066350C" w:rsidP="0066350C">
      <w:pPr>
        <w:widowControl w:val="0"/>
        <w:spacing w:after="0" w:line="240" w:lineRule="auto"/>
        <w:ind w:left="4536"/>
        <w:jc w:val="center"/>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_________________________________</w:t>
      </w:r>
      <w:r>
        <w:rPr>
          <w:rFonts w:ascii="Times New Roman" w:hAnsi="Times New Roman"/>
          <w:sz w:val="24"/>
          <w:szCs w:val="24"/>
        </w:rPr>
        <w:t>____</w:t>
      </w: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 xml:space="preserve">Prof. da Facisa, </w:t>
      </w:r>
      <w:r>
        <w:rPr>
          <w:rFonts w:ascii="Times New Roman" w:hAnsi="Times New Roman"/>
          <w:sz w:val="24"/>
          <w:szCs w:val="24"/>
        </w:rPr>
        <w:t>Msc</w:t>
      </w:r>
      <w:r w:rsidRPr="0066350C">
        <w:rPr>
          <w:rFonts w:ascii="Times New Roman" w:hAnsi="Times New Roman"/>
          <w:sz w:val="24"/>
          <w:szCs w:val="24"/>
        </w:rPr>
        <w:t>.</w:t>
      </w:r>
    </w:p>
    <w:p w:rsidR="0066350C" w:rsidRPr="0066350C" w:rsidRDefault="0066350C" w:rsidP="0066350C">
      <w:pPr>
        <w:widowControl w:val="0"/>
        <w:spacing w:after="0" w:line="240" w:lineRule="auto"/>
        <w:ind w:left="4536"/>
        <w:jc w:val="both"/>
        <w:rPr>
          <w:rFonts w:ascii="Times New Roman" w:hAnsi="Times New Roman"/>
          <w:sz w:val="24"/>
          <w:szCs w:val="24"/>
        </w:rPr>
      </w:pP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_________________________________</w:t>
      </w:r>
      <w:r>
        <w:rPr>
          <w:rFonts w:ascii="Times New Roman" w:hAnsi="Times New Roman"/>
          <w:sz w:val="24"/>
          <w:szCs w:val="24"/>
        </w:rPr>
        <w:t>____</w:t>
      </w:r>
    </w:p>
    <w:p w:rsidR="0066350C" w:rsidRPr="0066350C" w:rsidRDefault="0066350C" w:rsidP="0066350C">
      <w:pPr>
        <w:widowControl w:val="0"/>
        <w:spacing w:after="0" w:line="240" w:lineRule="auto"/>
        <w:ind w:left="4536"/>
        <w:jc w:val="both"/>
        <w:rPr>
          <w:rFonts w:ascii="Times New Roman" w:hAnsi="Times New Roman"/>
          <w:sz w:val="24"/>
          <w:szCs w:val="24"/>
        </w:rPr>
      </w:pPr>
      <w:r w:rsidRPr="0066350C">
        <w:rPr>
          <w:rFonts w:ascii="Times New Roman" w:hAnsi="Times New Roman"/>
          <w:sz w:val="24"/>
          <w:szCs w:val="24"/>
        </w:rPr>
        <w:t xml:space="preserve">Prof. da Facisa, </w:t>
      </w:r>
      <w:r>
        <w:rPr>
          <w:rFonts w:ascii="Times New Roman" w:hAnsi="Times New Roman"/>
          <w:sz w:val="24"/>
          <w:szCs w:val="24"/>
        </w:rPr>
        <w:t>Msc</w:t>
      </w:r>
      <w:r w:rsidRPr="0066350C">
        <w:rPr>
          <w:rFonts w:ascii="Times New Roman" w:hAnsi="Times New Roman"/>
          <w:sz w:val="24"/>
          <w:szCs w:val="24"/>
        </w:rPr>
        <w:t>.</w:t>
      </w:r>
    </w:p>
    <w:p w:rsidR="000F1EDD" w:rsidRDefault="000F1EDD">
      <w:pPr>
        <w:spacing w:after="0"/>
        <w:jc w:val="both"/>
        <w:rPr>
          <w:rFonts w:ascii="Times New Roman" w:hAnsi="Times New Roman"/>
          <w:b/>
          <w:sz w:val="24"/>
          <w:szCs w:val="24"/>
        </w:rPr>
      </w:pPr>
    </w:p>
    <w:p w:rsidR="004A489C" w:rsidRPr="004A489C" w:rsidRDefault="004A489C" w:rsidP="00BD71AA">
      <w:pPr>
        <w:spacing w:after="0" w:line="240" w:lineRule="auto"/>
        <w:jc w:val="center"/>
        <w:rPr>
          <w:rFonts w:ascii="Times New Roman" w:hAnsi="Times New Roman"/>
          <w:sz w:val="24"/>
          <w:szCs w:val="24"/>
        </w:rPr>
      </w:pPr>
      <w:r>
        <w:rPr>
          <w:rFonts w:ascii="Times New Roman" w:hAnsi="Times New Roman"/>
          <w:sz w:val="24"/>
          <w:szCs w:val="24"/>
        </w:rPr>
        <w:lastRenderedPageBreak/>
        <w:t>A RESPONSABILIDADE CIVIL DAS ESCOLAS PARTICULARES NOS CASOS DE BULLYING</w:t>
      </w:r>
    </w:p>
    <w:p w:rsidR="000F1EDD" w:rsidRDefault="000F1EDD" w:rsidP="00BD71AA">
      <w:pPr>
        <w:spacing w:after="0" w:line="240" w:lineRule="auto"/>
        <w:rPr>
          <w:rFonts w:ascii="Times New Roman" w:hAnsi="Times New Roman"/>
          <w:b/>
          <w:sz w:val="24"/>
          <w:szCs w:val="24"/>
        </w:rPr>
      </w:pPr>
    </w:p>
    <w:p w:rsidR="000F1EDD" w:rsidRDefault="000F1EDD" w:rsidP="00BD71AA">
      <w:pPr>
        <w:spacing w:after="0" w:line="240" w:lineRule="auto"/>
        <w:rPr>
          <w:rFonts w:ascii="Times New Roman" w:hAnsi="Times New Roman"/>
          <w:b/>
          <w:sz w:val="24"/>
          <w:szCs w:val="24"/>
        </w:rPr>
      </w:pPr>
    </w:p>
    <w:p w:rsidR="004A489C" w:rsidRPr="004A489C" w:rsidRDefault="004A489C" w:rsidP="004A489C">
      <w:pPr>
        <w:spacing w:after="0" w:line="360" w:lineRule="auto"/>
        <w:jc w:val="right"/>
        <w:rPr>
          <w:rFonts w:ascii="Times New Roman" w:hAnsi="Times New Roman"/>
          <w:sz w:val="24"/>
          <w:szCs w:val="24"/>
          <w:vertAlign w:val="superscript"/>
        </w:rPr>
      </w:pPr>
      <w:r w:rsidRPr="004A489C">
        <w:rPr>
          <w:rFonts w:ascii="Times New Roman" w:hAnsi="Times New Roman"/>
          <w:sz w:val="24"/>
        </w:rPr>
        <w:t>Bertrand de Araújo Asfora Filho</w:t>
      </w:r>
      <w:r w:rsidRPr="004A489C">
        <w:rPr>
          <w:rFonts w:ascii="Times New Roman" w:hAnsi="Times New Roman"/>
          <w:sz w:val="24"/>
          <w:szCs w:val="24"/>
          <w:vertAlign w:val="superscript"/>
        </w:rPr>
        <w:t xml:space="preserve"> *</w:t>
      </w:r>
    </w:p>
    <w:p w:rsidR="004A489C" w:rsidRPr="004A489C" w:rsidRDefault="004A489C" w:rsidP="004A489C">
      <w:pPr>
        <w:spacing w:after="0" w:line="360" w:lineRule="auto"/>
        <w:ind w:left="4956"/>
        <w:jc w:val="right"/>
        <w:rPr>
          <w:rFonts w:ascii="Times New Roman" w:hAnsi="Times New Roman"/>
          <w:b/>
          <w:sz w:val="24"/>
          <w:szCs w:val="24"/>
          <w:vertAlign w:val="superscript"/>
        </w:rPr>
      </w:pPr>
      <w:r>
        <w:rPr>
          <w:rFonts w:ascii="Times New Roman" w:hAnsi="Times New Roman"/>
          <w:sz w:val="24"/>
        </w:rPr>
        <w:t>Ghislaine Alves Barbosa</w:t>
      </w:r>
      <w:r w:rsidRPr="004A489C">
        <w:rPr>
          <w:rStyle w:val="Refdenotaderodap"/>
          <w:rFonts w:ascii="Times New Roman" w:hAnsi="Times New Roman"/>
          <w:sz w:val="24"/>
          <w:szCs w:val="24"/>
        </w:rPr>
        <w:footnoteReference w:id="1"/>
      </w:r>
      <w:r w:rsidRPr="004A489C">
        <w:rPr>
          <w:rFonts w:ascii="Times New Roman" w:hAnsi="Times New Roman"/>
          <w:sz w:val="24"/>
          <w:szCs w:val="24"/>
          <w:vertAlign w:val="superscript"/>
        </w:rPr>
        <w:t>*</w:t>
      </w:r>
    </w:p>
    <w:p w:rsidR="004A489C" w:rsidRDefault="004A489C" w:rsidP="00BD71AA">
      <w:pPr>
        <w:spacing w:after="0" w:line="240" w:lineRule="auto"/>
        <w:rPr>
          <w:rFonts w:ascii="Times New Roman" w:hAnsi="Times New Roman"/>
          <w:b/>
          <w:sz w:val="24"/>
          <w:szCs w:val="24"/>
        </w:rPr>
      </w:pPr>
    </w:p>
    <w:p w:rsidR="000F1EDD" w:rsidRDefault="000F1EDD" w:rsidP="00BD71AA">
      <w:pPr>
        <w:spacing w:after="0" w:line="240" w:lineRule="auto"/>
        <w:jc w:val="both"/>
        <w:rPr>
          <w:rFonts w:ascii="Times New Roman" w:hAnsi="Times New Roman"/>
          <w:b/>
          <w:sz w:val="24"/>
          <w:szCs w:val="24"/>
        </w:rPr>
      </w:pPr>
    </w:p>
    <w:p w:rsidR="00BD71AA" w:rsidRDefault="00BD71AA" w:rsidP="00BD71AA">
      <w:pPr>
        <w:spacing w:after="0" w:line="240" w:lineRule="auto"/>
        <w:jc w:val="both"/>
        <w:rPr>
          <w:rFonts w:ascii="Times New Roman" w:hAnsi="Times New Roman"/>
          <w:b/>
          <w:sz w:val="24"/>
          <w:szCs w:val="24"/>
        </w:rPr>
      </w:pPr>
      <w:r>
        <w:rPr>
          <w:rFonts w:ascii="Times New Roman" w:hAnsi="Times New Roman"/>
          <w:b/>
          <w:sz w:val="24"/>
          <w:szCs w:val="24"/>
        </w:rPr>
        <w:t>RESUMO</w:t>
      </w:r>
    </w:p>
    <w:p w:rsidR="00BD71AA" w:rsidRDefault="00BD71AA" w:rsidP="00BD71AA">
      <w:pPr>
        <w:spacing w:after="0" w:line="240" w:lineRule="auto"/>
        <w:jc w:val="both"/>
        <w:rPr>
          <w:rFonts w:ascii="Times New Roman" w:hAnsi="Times New Roman"/>
          <w:b/>
          <w:sz w:val="24"/>
          <w:szCs w:val="24"/>
        </w:rPr>
      </w:pPr>
    </w:p>
    <w:p w:rsidR="000D59ED" w:rsidRDefault="000D59ED" w:rsidP="00BD71AA">
      <w:pPr>
        <w:spacing w:after="0" w:line="240" w:lineRule="auto"/>
        <w:jc w:val="both"/>
        <w:rPr>
          <w:rFonts w:ascii="Times New Roman" w:hAnsi="Times New Roman"/>
          <w:b/>
          <w:sz w:val="24"/>
          <w:szCs w:val="24"/>
        </w:rPr>
      </w:pPr>
    </w:p>
    <w:p w:rsidR="00BD71AA" w:rsidRDefault="00BD71AA" w:rsidP="00BD71AA">
      <w:pPr>
        <w:spacing w:after="0" w:line="360" w:lineRule="auto"/>
        <w:jc w:val="both"/>
        <w:rPr>
          <w:rFonts w:ascii="Times New Roman" w:hAnsi="Times New Roman"/>
          <w:b/>
          <w:sz w:val="24"/>
          <w:szCs w:val="24"/>
        </w:rPr>
      </w:pPr>
      <w:r>
        <w:rPr>
          <w:rFonts w:ascii="Times New Roman" w:hAnsi="Times New Roman"/>
          <w:sz w:val="24"/>
          <w:szCs w:val="24"/>
        </w:rPr>
        <w:t xml:space="preserve">O presente estudo tem como o objetivo analisar a responsabilidade civil das escolas de ensino nos casos de </w:t>
      </w:r>
      <w:r w:rsidRPr="00E34F84">
        <w:rPr>
          <w:rFonts w:ascii="Times New Roman" w:hAnsi="Times New Roman"/>
          <w:i/>
          <w:sz w:val="24"/>
          <w:szCs w:val="24"/>
        </w:rPr>
        <w:t>bullying</w:t>
      </w:r>
      <w:r>
        <w:rPr>
          <w:rFonts w:ascii="Times New Roman" w:hAnsi="Times New Roman"/>
          <w:sz w:val="24"/>
          <w:szCs w:val="24"/>
        </w:rPr>
        <w:t xml:space="preserve"> dentro de suas dependências, com o enfoque na nova legislação, a Lei 13.185/2015, que entrou em vigor em fevereiro do ano de 2016. O debate parte do pressuposto da responsabilidade objetiva dos fornecedores, no qual independe de culpa para a caracterização do dever de indenizar, uma vez que quando ocorre um ato de </w:t>
      </w:r>
      <w:r w:rsidRPr="00E34F84">
        <w:rPr>
          <w:rFonts w:ascii="Times New Roman" w:hAnsi="Times New Roman"/>
          <w:i/>
          <w:sz w:val="24"/>
          <w:szCs w:val="24"/>
        </w:rPr>
        <w:t>bullying</w:t>
      </w:r>
      <w:r>
        <w:rPr>
          <w:rFonts w:ascii="Times New Roman" w:hAnsi="Times New Roman"/>
          <w:sz w:val="24"/>
          <w:szCs w:val="24"/>
        </w:rPr>
        <w:t xml:space="preserve"> nos estabelecimentos educacionais, supostamente, há uma falha na prestação de serviços.   Entretanto, com o advento da “lei do </w:t>
      </w:r>
      <w:r w:rsidRPr="00E34F84">
        <w:rPr>
          <w:rFonts w:ascii="Times New Roman" w:hAnsi="Times New Roman"/>
          <w:i/>
          <w:sz w:val="24"/>
          <w:szCs w:val="24"/>
        </w:rPr>
        <w:t>bullying</w:t>
      </w:r>
      <w:r>
        <w:rPr>
          <w:rFonts w:ascii="Times New Roman" w:hAnsi="Times New Roman"/>
          <w:sz w:val="24"/>
          <w:szCs w:val="24"/>
        </w:rPr>
        <w:t>”, surgiu a possibilidade de os fornecedores terem a responsabilidade eludida. Logo, é evidente a necessidade do debate acadêmico do assunto, posto que se trata de um tema muito importante no âmbito social, doutrinário e jurisprudencial.</w:t>
      </w:r>
    </w:p>
    <w:p w:rsidR="00BD71AA" w:rsidRPr="00BD71AA" w:rsidRDefault="00BD71AA" w:rsidP="00BD71AA">
      <w:pPr>
        <w:spacing w:after="0" w:line="360" w:lineRule="auto"/>
        <w:jc w:val="both"/>
        <w:rPr>
          <w:rFonts w:ascii="Times New Roman" w:hAnsi="Times New Roman"/>
          <w:sz w:val="24"/>
          <w:szCs w:val="24"/>
        </w:rPr>
      </w:pPr>
      <w:r w:rsidRPr="00BD71AA">
        <w:rPr>
          <w:rFonts w:ascii="Times New Roman" w:hAnsi="Times New Roman"/>
          <w:sz w:val="24"/>
          <w:szCs w:val="24"/>
        </w:rPr>
        <w:t>PALAVRAS CHAVES</w:t>
      </w:r>
      <w:r>
        <w:rPr>
          <w:rFonts w:ascii="Times New Roman" w:hAnsi="Times New Roman"/>
          <w:sz w:val="24"/>
          <w:szCs w:val="24"/>
        </w:rPr>
        <w:t>: Responsabilidade c</w:t>
      </w:r>
      <w:r w:rsidR="00783E25">
        <w:rPr>
          <w:rFonts w:ascii="Times New Roman" w:hAnsi="Times New Roman"/>
          <w:sz w:val="24"/>
          <w:szCs w:val="24"/>
        </w:rPr>
        <w:t>ivil.</w:t>
      </w:r>
      <w:r w:rsidRPr="00BD71AA">
        <w:rPr>
          <w:rFonts w:ascii="Times New Roman" w:hAnsi="Times New Roman"/>
          <w:sz w:val="24"/>
          <w:szCs w:val="24"/>
        </w:rPr>
        <w:t xml:space="preserve"> Instituições</w:t>
      </w:r>
      <w:r w:rsidR="00783E25">
        <w:rPr>
          <w:rFonts w:ascii="Times New Roman" w:hAnsi="Times New Roman"/>
          <w:sz w:val="24"/>
          <w:szCs w:val="24"/>
        </w:rPr>
        <w:t xml:space="preserve"> de ensino.</w:t>
      </w:r>
      <w:r w:rsidRPr="00BD71AA">
        <w:rPr>
          <w:rFonts w:ascii="Times New Roman" w:hAnsi="Times New Roman"/>
          <w:i/>
          <w:sz w:val="24"/>
          <w:szCs w:val="24"/>
        </w:rPr>
        <w:t>Bullying</w:t>
      </w:r>
      <w:r w:rsidR="00783E25">
        <w:rPr>
          <w:rFonts w:ascii="Times New Roman" w:hAnsi="Times New Roman"/>
          <w:sz w:val="24"/>
          <w:szCs w:val="24"/>
        </w:rPr>
        <w:t>. Lei 13.185/2015.Código de defesa do c</w:t>
      </w:r>
      <w:r w:rsidRPr="00BD71AA">
        <w:rPr>
          <w:rFonts w:ascii="Times New Roman" w:hAnsi="Times New Roman"/>
          <w:sz w:val="24"/>
          <w:szCs w:val="24"/>
        </w:rPr>
        <w:t>onsumidor</w:t>
      </w:r>
      <w:r w:rsidR="00783E25">
        <w:rPr>
          <w:rFonts w:ascii="Times New Roman" w:hAnsi="Times New Roman"/>
          <w:sz w:val="24"/>
          <w:szCs w:val="24"/>
        </w:rPr>
        <w:t>.</w:t>
      </w:r>
    </w:p>
    <w:p w:rsidR="000F1EDD" w:rsidRDefault="000F1EDD" w:rsidP="004A489C">
      <w:pPr>
        <w:spacing w:after="0" w:line="360" w:lineRule="auto"/>
        <w:jc w:val="both"/>
        <w:rPr>
          <w:rFonts w:ascii="Times New Roman" w:hAnsi="Times New Roman"/>
          <w:b/>
          <w:sz w:val="24"/>
          <w:szCs w:val="24"/>
        </w:rPr>
      </w:pPr>
    </w:p>
    <w:p w:rsidR="00C11D8F" w:rsidRDefault="00C11D8F" w:rsidP="004A489C">
      <w:pPr>
        <w:spacing w:after="0" w:line="360" w:lineRule="auto"/>
        <w:jc w:val="both"/>
        <w:rPr>
          <w:rFonts w:ascii="Times New Roman" w:hAnsi="Times New Roman"/>
          <w:b/>
          <w:sz w:val="24"/>
          <w:szCs w:val="24"/>
        </w:rPr>
      </w:pPr>
      <w:r>
        <w:rPr>
          <w:rFonts w:ascii="Times New Roman" w:hAnsi="Times New Roman"/>
          <w:b/>
          <w:sz w:val="24"/>
          <w:szCs w:val="24"/>
        </w:rPr>
        <w:t>1 INTRODUÇÃO</w:t>
      </w:r>
    </w:p>
    <w:p w:rsidR="00C11D8F" w:rsidRDefault="00C11D8F" w:rsidP="004A489C">
      <w:pPr>
        <w:spacing w:after="0" w:line="360" w:lineRule="auto"/>
        <w:jc w:val="both"/>
        <w:rPr>
          <w:rFonts w:ascii="Times New Roman" w:hAnsi="Times New Roman"/>
          <w:b/>
          <w:sz w:val="24"/>
          <w:szCs w:val="24"/>
        </w:rPr>
      </w:pPr>
    </w:p>
    <w:p w:rsidR="00C11D8F" w:rsidRPr="00B001F7" w:rsidRDefault="00C11D8F" w:rsidP="00A77FE8">
      <w:pPr>
        <w:spacing w:before="240" w:after="0" w:line="360" w:lineRule="auto"/>
        <w:ind w:firstLine="709"/>
        <w:jc w:val="both"/>
        <w:rPr>
          <w:rFonts w:ascii="Times New Roman" w:hAnsi="Times New Roman"/>
          <w:sz w:val="24"/>
          <w:szCs w:val="24"/>
        </w:rPr>
      </w:pPr>
      <w:r>
        <w:rPr>
          <w:rFonts w:ascii="Times New Roman" w:hAnsi="Times New Roman"/>
          <w:sz w:val="24"/>
          <w:szCs w:val="24"/>
        </w:rPr>
        <w:t>Desde os primórdios da sociedade o direito tem em sua essência cultural a solução de conflitos por meio de normas. A primeira ideia de responsabilização por dano ocasionado foi a vingança coletiva, no qual explica Luiz Ricardo</w:t>
      </w:r>
      <w:r w:rsidR="007C4370">
        <w:rPr>
          <w:rFonts w:ascii="Times New Roman" w:hAnsi="Times New Roman"/>
          <w:sz w:val="24"/>
          <w:szCs w:val="24"/>
        </w:rPr>
        <w:t xml:space="preserve"> Guimarães, </w:t>
      </w:r>
      <w:r>
        <w:rPr>
          <w:rFonts w:ascii="Times New Roman" w:hAnsi="Times New Roman"/>
          <w:sz w:val="24"/>
          <w:szCs w:val="24"/>
        </w:rPr>
        <w:t>em sua tese de monografia:</w:t>
      </w:r>
    </w:p>
    <w:p w:rsidR="00BC5DC4" w:rsidRDefault="00C11D8F" w:rsidP="00A77FE8">
      <w:pPr>
        <w:spacing w:before="240" w:line="240" w:lineRule="auto"/>
        <w:ind w:left="2268"/>
        <w:jc w:val="both"/>
        <w:rPr>
          <w:rFonts w:ascii="Times New Roman" w:eastAsia="Times New Roman" w:hAnsi="Times New Roman"/>
          <w:lang w:eastAsia="pt-BR"/>
        </w:rPr>
      </w:pPr>
      <w:r w:rsidRPr="00E34F84">
        <w:rPr>
          <w:rFonts w:ascii="Times New Roman" w:eastAsia="Times New Roman" w:hAnsi="Times New Roman"/>
          <w:lang w:eastAsia="pt-BR"/>
        </w:rPr>
        <w:t xml:space="preserve">Remotamente, quando os homens ainda viviam em pequenos agrupamentos, imperava a vingança coletiva, em que, se alguém causasse dano a outro, era punido por todos os membros dessa sociedade primitiva, geralmente com </w:t>
      </w:r>
      <w:r w:rsidR="00E629A9">
        <w:rPr>
          <w:rFonts w:ascii="Times New Roman" w:eastAsia="Times New Roman" w:hAnsi="Times New Roman"/>
          <w:lang w:eastAsia="pt-BR"/>
        </w:rPr>
        <w:t xml:space="preserve">sua exclusão ou com sua morte </w:t>
      </w:r>
      <w:r w:rsidR="00AE50AA">
        <w:rPr>
          <w:rFonts w:ascii="Times New Roman" w:eastAsia="Times New Roman" w:hAnsi="Times New Roman"/>
          <w:lang w:eastAsia="pt-BR"/>
        </w:rPr>
        <w:t>(GUIMARÃES, 2000, p.</w:t>
      </w:r>
      <w:r w:rsidR="00E629A9">
        <w:rPr>
          <w:rFonts w:ascii="Times New Roman" w:eastAsia="Times New Roman" w:hAnsi="Times New Roman"/>
          <w:lang w:eastAsia="pt-BR"/>
        </w:rPr>
        <w:t>173).</w:t>
      </w:r>
    </w:p>
    <w:p w:rsidR="00C11D8F" w:rsidRDefault="00C11D8F" w:rsidP="001A51A1">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Com a constante transformação da sociedade, a responsabilidade civil se adapta visando a atender o interesse social da época. Visto isso, a responsabilidade civil começa a aparecer nas legislações de diversas eras históricas. </w:t>
      </w:r>
    </w:p>
    <w:p w:rsidR="00C11D8F" w:rsidRDefault="00C11D8F" w:rsidP="001A51A1">
      <w:pPr>
        <w:spacing w:after="0" w:line="360" w:lineRule="auto"/>
        <w:ind w:firstLine="709"/>
        <w:jc w:val="both"/>
        <w:rPr>
          <w:rFonts w:ascii="Times New Roman" w:hAnsi="Times New Roman"/>
          <w:sz w:val="24"/>
          <w:szCs w:val="24"/>
        </w:rPr>
      </w:pPr>
      <w:r>
        <w:rPr>
          <w:rFonts w:ascii="Times New Roman" w:hAnsi="Times New Roman"/>
          <w:sz w:val="24"/>
          <w:szCs w:val="24"/>
        </w:rPr>
        <w:t>Posteriormente, a vingança coletiva foi substituída pela vingança privada, em que a agressão sofrida pelo indivíduo seria a mesma que o próprio indivíduo ocasionaria na pessoa responsável pelo dano.</w:t>
      </w:r>
    </w:p>
    <w:p w:rsidR="00E629A9" w:rsidRDefault="00E629A9" w:rsidP="00E629A9">
      <w:pPr>
        <w:spacing w:after="0" w:line="360" w:lineRule="auto"/>
        <w:ind w:firstLine="709"/>
        <w:jc w:val="both"/>
        <w:rPr>
          <w:rFonts w:ascii="Times New Roman" w:hAnsi="Times New Roman"/>
          <w:sz w:val="24"/>
          <w:szCs w:val="24"/>
        </w:rPr>
      </w:pPr>
      <w:r>
        <w:rPr>
          <w:rFonts w:ascii="Times New Roman" w:hAnsi="Times New Roman"/>
          <w:sz w:val="24"/>
          <w:szCs w:val="24"/>
        </w:rPr>
        <w:t>Um dos primeiros códigos a tratar a responsabilidade civil de acordo com sua época foi a “Lei de Talião” que consiste no senso de que a pena para um crime é idêntica ao dano causado, era pautada no “olho por olho, dente por dente”, além de ser uma forma de limitar a vingança privada.</w:t>
      </w:r>
    </w:p>
    <w:p w:rsidR="00E629A9" w:rsidRDefault="00E629A9" w:rsidP="00E629A9">
      <w:pPr>
        <w:spacing w:after="0" w:line="360" w:lineRule="auto"/>
        <w:ind w:firstLine="709"/>
        <w:jc w:val="both"/>
        <w:rPr>
          <w:rFonts w:ascii="Times New Roman" w:hAnsi="Times New Roman"/>
          <w:sz w:val="24"/>
          <w:szCs w:val="24"/>
        </w:rPr>
      </w:pPr>
      <w:r>
        <w:rPr>
          <w:rFonts w:ascii="Times New Roman" w:hAnsi="Times New Roman"/>
          <w:sz w:val="24"/>
          <w:szCs w:val="24"/>
        </w:rPr>
        <w:t>Com a constante evolução histórica, a composição voluntária passou a ser a forma de responsabilização pelos atos ocasionados, no qual o injuriado teria a faculdade de substituir a retaliação ao agente por uma compensação de ordem econômica.</w:t>
      </w:r>
    </w:p>
    <w:p w:rsidR="00E629A9" w:rsidRDefault="00E629A9" w:rsidP="00E629A9">
      <w:pPr>
        <w:spacing w:after="0" w:line="360" w:lineRule="auto"/>
        <w:ind w:firstLine="709"/>
        <w:jc w:val="both"/>
        <w:rPr>
          <w:rFonts w:ascii="Times New Roman" w:hAnsi="Times New Roman"/>
          <w:sz w:val="24"/>
          <w:szCs w:val="24"/>
        </w:rPr>
      </w:pPr>
      <w:r>
        <w:rPr>
          <w:rFonts w:ascii="Times New Roman" w:hAnsi="Times New Roman"/>
          <w:sz w:val="24"/>
          <w:szCs w:val="24"/>
        </w:rPr>
        <w:t>Com a estruturação do estado, não ocorria mais a vingança privativa, fazendo com que a composição não seja mais voluntária, mas sim, obrigatória.</w:t>
      </w:r>
    </w:p>
    <w:p w:rsidR="00E629A9" w:rsidRDefault="00E629A9" w:rsidP="00E629A9">
      <w:pPr>
        <w:spacing w:after="0" w:line="360" w:lineRule="auto"/>
        <w:ind w:firstLine="709"/>
        <w:jc w:val="both"/>
        <w:rPr>
          <w:rFonts w:ascii="Times New Roman" w:hAnsi="Times New Roman"/>
          <w:sz w:val="24"/>
          <w:szCs w:val="24"/>
        </w:rPr>
      </w:pPr>
      <w:r>
        <w:rPr>
          <w:rFonts w:ascii="Times New Roman" w:hAnsi="Times New Roman"/>
          <w:sz w:val="24"/>
          <w:szCs w:val="24"/>
        </w:rPr>
        <w:t>Atualmente, o instituto da responsabilidade civil está presente no Código Civil brasileiro de 2002 e no Código de Defesa do Consumidor, no qual possui algumas funções que serão discutidos mais adiante.</w:t>
      </w:r>
    </w:p>
    <w:p w:rsidR="0049205F" w:rsidRPr="00E629A9" w:rsidRDefault="00E629A9" w:rsidP="00E629A9">
      <w:pPr>
        <w:spacing w:after="0" w:line="360" w:lineRule="auto"/>
        <w:ind w:firstLine="709"/>
        <w:jc w:val="both"/>
        <w:rPr>
          <w:rFonts w:ascii="Times New Roman" w:hAnsi="Times New Roman"/>
          <w:sz w:val="24"/>
          <w:szCs w:val="24"/>
        </w:rPr>
      </w:pPr>
      <w:r>
        <w:rPr>
          <w:rFonts w:ascii="Times New Roman" w:hAnsi="Times New Roman"/>
          <w:sz w:val="24"/>
          <w:szCs w:val="24"/>
        </w:rPr>
        <w:t>A evolução da sociedade se dá através dos indivíduos que buscam a melhor forma de convivência. Entretanto, dada a essência do ser humano, sempre em todas as sociedades surgem “males” que dificultam a convivência pacífica do corpo social.</w:t>
      </w:r>
    </w:p>
    <w:p w:rsidR="000F1EDD" w:rsidRDefault="000F1EDD" w:rsidP="00C11D8F">
      <w:pPr>
        <w:spacing w:after="0" w:line="360" w:lineRule="auto"/>
        <w:ind w:firstLine="709"/>
        <w:jc w:val="both"/>
        <w:rPr>
          <w:rFonts w:ascii="Times New Roman" w:hAnsi="Times New Roman"/>
          <w:sz w:val="24"/>
          <w:szCs w:val="24"/>
        </w:rPr>
      </w:pPr>
      <w:r>
        <w:rPr>
          <w:rFonts w:ascii="Times New Roman" w:hAnsi="Times New Roman"/>
          <w:sz w:val="24"/>
          <w:szCs w:val="24"/>
        </w:rPr>
        <w:t xml:space="preserve">Na época em que vivemos, uma dessas máculas surge com muita força. O </w:t>
      </w:r>
      <w:r w:rsidRPr="00E34F84">
        <w:rPr>
          <w:rFonts w:ascii="Times New Roman" w:hAnsi="Times New Roman"/>
          <w:i/>
          <w:sz w:val="24"/>
          <w:szCs w:val="24"/>
        </w:rPr>
        <w:t>bullying</w:t>
      </w:r>
      <w:r>
        <w:rPr>
          <w:rFonts w:ascii="Times New Roman" w:hAnsi="Times New Roman"/>
          <w:sz w:val="24"/>
          <w:szCs w:val="24"/>
        </w:rPr>
        <w:t xml:space="preserve">. A prática do </w:t>
      </w:r>
      <w:r w:rsidRPr="00E34F84">
        <w:rPr>
          <w:rFonts w:ascii="Times New Roman" w:hAnsi="Times New Roman"/>
          <w:i/>
          <w:sz w:val="24"/>
          <w:szCs w:val="24"/>
        </w:rPr>
        <w:t>bullying</w:t>
      </w:r>
      <w:r>
        <w:rPr>
          <w:rFonts w:ascii="Times New Roman" w:hAnsi="Times New Roman"/>
          <w:sz w:val="24"/>
          <w:szCs w:val="24"/>
        </w:rPr>
        <w:t xml:space="preserve"> transforma o alvo do ato. Muitas pessoas que sofrem com essa mácula entram em estado de depressão, não querendo mais viver em sociedade. Alguns, tendem a ter reações mais agressivas, como por exemplo, “O caso de Realengo”, no qual um homem de 23 anos entrou em uma escola municipal na Zona Oeste do Rio, atirando contra alunos em salas de aula lotadas, e por fim foi atingido por um policial e se suicidou.</w:t>
      </w:r>
    </w:p>
    <w:p w:rsidR="000F1EDD" w:rsidRDefault="000F1EDD" w:rsidP="00C11D8F">
      <w:pPr>
        <w:spacing w:after="0" w:line="360" w:lineRule="auto"/>
        <w:ind w:firstLine="709"/>
        <w:jc w:val="both"/>
        <w:rPr>
          <w:rFonts w:ascii="Times New Roman" w:hAnsi="Times New Roman"/>
          <w:sz w:val="24"/>
          <w:szCs w:val="24"/>
        </w:rPr>
      </w:pPr>
      <w:r>
        <w:rPr>
          <w:rFonts w:ascii="Times New Roman" w:hAnsi="Times New Roman"/>
          <w:sz w:val="24"/>
          <w:szCs w:val="24"/>
        </w:rPr>
        <w:t xml:space="preserve">Posteriormente, foi descoberto através de um amigo que esse mesmo homem, sofria de </w:t>
      </w:r>
      <w:r w:rsidRPr="00E34F84">
        <w:rPr>
          <w:rFonts w:ascii="Times New Roman" w:hAnsi="Times New Roman"/>
          <w:i/>
          <w:sz w:val="24"/>
          <w:szCs w:val="24"/>
        </w:rPr>
        <w:t>bullying</w:t>
      </w:r>
      <w:r>
        <w:rPr>
          <w:rFonts w:ascii="Times New Roman" w:hAnsi="Times New Roman"/>
          <w:sz w:val="24"/>
          <w:szCs w:val="24"/>
        </w:rPr>
        <w:t xml:space="preserve"> na mesma escola onde ocorreu o massacre. </w:t>
      </w:r>
    </w:p>
    <w:p w:rsidR="000F1EDD" w:rsidRDefault="00E34F84" w:rsidP="00C11D8F">
      <w:pPr>
        <w:spacing w:after="0" w:line="360" w:lineRule="auto"/>
        <w:ind w:firstLine="708"/>
        <w:jc w:val="both"/>
        <w:rPr>
          <w:rFonts w:ascii="Times New Roman" w:hAnsi="Times New Roman"/>
          <w:sz w:val="24"/>
          <w:szCs w:val="24"/>
        </w:rPr>
      </w:pPr>
      <w:r>
        <w:rPr>
          <w:rFonts w:ascii="Times New Roman" w:hAnsi="Times New Roman"/>
          <w:sz w:val="24"/>
          <w:szCs w:val="24"/>
        </w:rPr>
        <w:t>Camargo</w:t>
      </w:r>
      <w:r w:rsidR="000F1EDD">
        <w:rPr>
          <w:rFonts w:ascii="Times New Roman" w:hAnsi="Times New Roman"/>
          <w:sz w:val="24"/>
          <w:szCs w:val="24"/>
        </w:rPr>
        <w:t xml:space="preserve">, Orson, caracteriza o </w:t>
      </w:r>
      <w:r w:rsidR="000F1EDD" w:rsidRPr="00E34F84">
        <w:rPr>
          <w:rFonts w:ascii="Times New Roman" w:hAnsi="Times New Roman"/>
          <w:i/>
          <w:sz w:val="24"/>
          <w:szCs w:val="24"/>
        </w:rPr>
        <w:t>bullying</w:t>
      </w:r>
      <w:r w:rsidR="000F1EDD">
        <w:rPr>
          <w:rFonts w:ascii="Times New Roman" w:hAnsi="Times New Roman"/>
          <w:sz w:val="24"/>
          <w:szCs w:val="24"/>
        </w:rPr>
        <w:t xml:space="preserve"> como: “É um termo da língua inglesa (bully = “valentão”) , que se refere a todo ato de violência física ou psicológica, intencional e repetitivo que ocorre sem motivação evidente, praticado por indivíduo ou grupo, contra uma ou mais pessoas, com o objetivo de intimidá-la ou agredi-la, causando dor e angústia à vítima, em uma relação de desequilíbrio de poder entre as partes envolvidas.”</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Desse modo, fere o princípio consagrado na nossa Carta Magna que é o respeito à dignidade da pessoa humana e dessa maneira fere o Código Civil, além do Código de Defesa do Consumidor, visto que, as escolas prestam serviço aos consumidores e são supostamente responsáveis por atos de </w:t>
      </w:r>
      <w:r w:rsidRPr="00E34F84">
        <w:rPr>
          <w:rStyle w:val="nfase"/>
          <w:rFonts w:ascii="Times New Roman" w:hAnsi="Times New Roman"/>
          <w:sz w:val="24"/>
          <w:szCs w:val="24"/>
        </w:rPr>
        <w:t>bullying</w:t>
      </w:r>
      <w:r w:rsidR="00A77FE8">
        <w:rPr>
          <w:rStyle w:val="nfase"/>
          <w:rFonts w:ascii="Times New Roman" w:hAnsi="Times New Roman"/>
          <w:sz w:val="24"/>
          <w:szCs w:val="24"/>
        </w:rPr>
        <w:t xml:space="preserve"> </w:t>
      </w:r>
      <w:r>
        <w:rPr>
          <w:rFonts w:ascii="Times New Roman" w:hAnsi="Times New Roman"/>
          <w:sz w:val="24"/>
          <w:szCs w:val="24"/>
        </w:rPr>
        <w:t>que ocorram dentro do estabelecimento de ensino.</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t xml:space="preserve">Apesar de ser um tema com grande relevância no âmbito social, são raros os posicionamentos dos doutrinadores do Direito acerca do tema, principalmente porque não havia nenhuma legislação que regulamentasse o </w:t>
      </w:r>
      <w:r w:rsidRPr="00E34F84">
        <w:rPr>
          <w:rFonts w:ascii="Times New Roman" w:hAnsi="Times New Roman"/>
          <w:i/>
          <w:sz w:val="24"/>
          <w:szCs w:val="24"/>
        </w:rPr>
        <w:t>bullying</w:t>
      </w:r>
      <w:r>
        <w:rPr>
          <w:rFonts w:ascii="Times New Roman" w:hAnsi="Times New Roman"/>
          <w:sz w:val="24"/>
          <w:szCs w:val="24"/>
        </w:rPr>
        <w:t xml:space="preserve">, gerando inúmeras dúvidas nos operadores do Direito. </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t xml:space="preserve">Entretanto, no dia 6(seis) de novembro de 2015, foi sancionada a “Lei do </w:t>
      </w:r>
      <w:r w:rsidRPr="00E34F84">
        <w:rPr>
          <w:rFonts w:ascii="Times New Roman" w:hAnsi="Times New Roman"/>
          <w:i/>
          <w:sz w:val="24"/>
          <w:szCs w:val="24"/>
        </w:rPr>
        <w:t>Bullying</w:t>
      </w:r>
      <w:r>
        <w:rPr>
          <w:rFonts w:ascii="Times New Roman" w:hAnsi="Times New Roman"/>
          <w:sz w:val="24"/>
          <w:szCs w:val="24"/>
        </w:rPr>
        <w:t xml:space="preserve">”, com o objetivo de combater esse instituto que gera danos irreparáveis na ordem física e psicológica das pessoas. </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isso, despertou grande discussão acerca da responsabilidade civil das escolas em casos de </w:t>
      </w:r>
      <w:r w:rsidRPr="00E34F84">
        <w:rPr>
          <w:rFonts w:ascii="Times New Roman" w:hAnsi="Times New Roman"/>
          <w:i/>
          <w:sz w:val="24"/>
          <w:szCs w:val="24"/>
        </w:rPr>
        <w:t>bullying</w:t>
      </w:r>
      <w:r>
        <w:rPr>
          <w:rFonts w:ascii="Times New Roman" w:hAnsi="Times New Roman"/>
          <w:sz w:val="24"/>
          <w:szCs w:val="24"/>
        </w:rPr>
        <w:t xml:space="preserve"> dentro de suas dependências, uma vez que a lei traz deveres para cada estabelecimento de ensino com o intuito de opor-se ao </w:t>
      </w:r>
      <w:r w:rsidRPr="00E34F84">
        <w:rPr>
          <w:rFonts w:ascii="Times New Roman" w:hAnsi="Times New Roman"/>
          <w:i/>
          <w:sz w:val="24"/>
          <w:szCs w:val="24"/>
        </w:rPr>
        <w:t>bullying</w:t>
      </w:r>
      <w:r>
        <w:rPr>
          <w:rFonts w:ascii="Times New Roman" w:hAnsi="Times New Roman"/>
          <w:sz w:val="24"/>
          <w:szCs w:val="24"/>
        </w:rPr>
        <w:t>.</w:t>
      </w:r>
    </w:p>
    <w:p w:rsidR="000F1EDD" w:rsidRDefault="000F1EDD" w:rsidP="00C11D8F">
      <w:pPr>
        <w:spacing w:after="0" w:line="360" w:lineRule="auto"/>
        <w:ind w:firstLine="708"/>
        <w:jc w:val="both"/>
        <w:rPr>
          <w:rFonts w:ascii="Times New Roman" w:hAnsi="Times New Roman"/>
          <w:color w:val="000000"/>
          <w:sz w:val="24"/>
          <w:szCs w:val="24"/>
        </w:rPr>
      </w:pPr>
      <w:r>
        <w:rPr>
          <w:rFonts w:ascii="Times New Roman" w:hAnsi="Times New Roman"/>
          <w:sz w:val="24"/>
          <w:szCs w:val="24"/>
        </w:rPr>
        <w:t xml:space="preserve">Dentro desse contexto, o presente estudo tem o objetivo de tentar determinar o limite de atuação das escolas particulares, em outras palavras, até que ponto as escolas particulares podem ser responsáveis ao ponto de indenizar a vítima do </w:t>
      </w:r>
      <w:r w:rsidRPr="00E34F84">
        <w:rPr>
          <w:rFonts w:ascii="Times New Roman" w:hAnsi="Times New Roman"/>
          <w:i/>
          <w:sz w:val="24"/>
          <w:szCs w:val="24"/>
        </w:rPr>
        <w:t>bullying</w:t>
      </w:r>
      <w:r>
        <w:rPr>
          <w:rFonts w:ascii="Times New Roman" w:hAnsi="Times New Roman"/>
          <w:sz w:val="24"/>
          <w:szCs w:val="24"/>
        </w:rPr>
        <w:t>.</w:t>
      </w:r>
    </w:p>
    <w:p w:rsidR="0049205F" w:rsidRDefault="0049205F">
      <w:pPr>
        <w:spacing w:after="0" w:line="360" w:lineRule="auto"/>
        <w:jc w:val="both"/>
        <w:rPr>
          <w:rFonts w:ascii="Times New Roman" w:hAnsi="Times New Roman"/>
          <w:color w:val="000000"/>
          <w:sz w:val="24"/>
          <w:szCs w:val="24"/>
        </w:rPr>
      </w:pPr>
    </w:p>
    <w:p w:rsidR="000F1EDD" w:rsidRDefault="00B72A7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0F1EDD">
        <w:rPr>
          <w:rFonts w:ascii="Times New Roman" w:hAnsi="Times New Roman"/>
          <w:b/>
          <w:color w:val="000000"/>
          <w:sz w:val="24"/>
          <w:szCs w:val="24"/>
        </w:rPr>
        <w:t xml:space="preserve"> O </w:t>
      </w:r>
      <w:r w:rsidRPr="00E34F84">
        <w:rPr>
          <w:rFonts w:ascii="Times New Roman" w:hAnsi="Times New Roman"/>
          <w:b/>
          <w:i/>
          <w:color w:val="000000"/>
          <w:sz w:val="24"/>
          <w:szCs w:val="24"/>
        </w:rPr>
        <w:t>BULLYING</w:t>
      </w:r>
      <w:r>
        <w:rPr>
          <w:rFonts w:ascii="Times New Roman" w:hAnsi="Times New Roman"/>
          <w:b/>
          <w:color w:val="000000"/>
          <w:sz w:val="24"/>
          <w:szCs w:val="24"/>
        </w:rPr>
        <w:t xml:space="preserve"> E A LEI DO </w:t>
      </w:r>
      <w:r w:rsidRPr="00E34F84">
        <w:rPr>
          <w:rFonts w:ascii="Times New Roman" w:hAnsi="Times New Roman"/>
          <w:b/>
          <w:i/>
          <w:color w:val="000000"/>
          <w:sz w:val="24"/>
          <w:szCs w:val="24"/>
        </w:rPr>
        <w:t>BULLYING</w:t>
      </w:r>
      <w:r>
        <w:rPr>
          <w:rFonts w:ascii="Times New Roman" w:hAnsi="Times New Roman"/>
          <w:b/>
          <w:color w:val="000000"/>
          <w:sz w:val="24"/>
          <w:szCs w:val="24"/>
        </w:rPr>
        <w:t>(13.185/2015)</w:t>
      </w:r>
    </w:p>
    <w:p w:rsidR="000F1EDD" w:rsidRDefault="000F1EDD" w:rsidP="00877B80">
      <w:pPr>
        <w:spacing w:after="0" w:line="360" w:lineRule="auto"/>
        <w:ind w:firstLine="1134"/>
        <w:jc w:val="both"/>
        <w:rPr>
          <w:rFonts w:ascii="Times New Roman" w:hAnsi="Times New Roman"/>
          <w:b/>
          <w:color w:val="000000"/>
          <w:sz w:val="24"/>
          <w:szCs w:val="24"/>
        </w:rPr>
      </w:pPr>
    </w:p>
    <w:p w:rsidR="00877B80"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t xml:space="preserve">O </w:t>
      </w:r>
      <w:r w:rsidRPr="00E34F84">
        <w:rPr>
          <w:rFonts w:ascii="Times New Roman" w:hAnsi="Times New Roman"/>
          <w:i/>
          <w:sz w:val="24"/>
          <w:szCs w:val="24"/>
        </w:rPr>
        <w:t>bullying</w:t>
      </w:r>
      <w:r w:rsidR="00E34F84">
        <w:rPr>
          <w:rFonts w:ascii="Times New Roman" w:hAnsi="Times New Roman"/>
          <w:sz w:val="24"/>
          <w:szCs w:val="24"/>
        </w:rPr>
        <w:t xml:space="preserve"> sempre existiu no âmbito escolar. </w:t>
      </w:r>
      <w:r w:rsidR="00877B80">
        <w:rPr>
          <w:rFonts w:ascii="Times New Roman" w:hAnsi="Times New Roman"/>
          <w:sz w:val="24"/>
          <w:szCs w:val="24"/>
        </w:rPr>
        <w:t xml:space="preserve">Entretanto, antigamente as práticas não repercutiam rapidamente, e por vezes não repercutiam, uma vez que os meios para a transmissão não possuíam tecnologia capazes de acelerar o processo de informação. </w:t>
      </w:r>
    </w:p>
    <w:p w:rsidR="00A77FE8" w:rsidRDefault="00877B80" w:rsidP="00A77FE8">
      <w:pPr>
        <w:spacing w:after="0" w:line="360" w:lineRule="auto"/>
        <w:ind w:firstLine="708"/>
        <w:jc w:val="both"/>
        <w:rPr>
          <w:rFonts w:ascii="Times New Roman" w:hAnsi="Times New Roman"/>
          <w:sz w:val="24"/>
          <w:szCs w:val="24"/>
        </w:rPr>
      </w:pPr>
      <w:r>
        <w:rPr>
          <w:rFonts w:ascii="Times New Roman" w:hAnsi="Times New Roman"/>
          <w:sz w:val="24"/>
          <w:szCs w:val="24"/>
        </w:rPr>
        <w:t>É perceptível o quanto a tecnologia avançou nas últimas décadas e no caso em questão, os avanços não são considerados positivos, pois com os mei</w:t>
      </w:r>
      <w:r w:rsidR="007736C2">
        <w:rPr>
          <w:rFonts w:ascii="Times New Roman" w:hAnsi="Times New Roman"/>
          <w:sz w:val="24"/>
          <w:szCs w:val="24"/>
        </w:rPr>
        <w:t xml:space="preserve">os de informação modernizados os atos de </w:t>
      </w:r>
      <w:r w:rsidR="007736C2">
        <w:rPr>
          <w:rFonts w:ascii="Times New Roman" w:hAnsi="Times New Roman"/>
          <w:i/>
          <w:sz w:val="24"/>
          <w:szCs w:val="24"/>
        </w:rPr>
        <w:t xml:space="preserve">bullying </w:t>
      </w:r>
      <w:r w:rsidR="007736C2">
        <w:rPr>
          <w:rFonts w:ascii="Times New Roman" w:hAnsi="Times New Roman"/>
          <w:sz w:val="24"/>
          <w:szCs w:val="24"/>
        </w:rPr>
        <w:t xml:space="preserve">repercutem rapidamente na internet, e muitas vezes não é para inibir o comportamento de quem pratica, mas sim, para continuar os atos. </w:t>
      </w:r>
    </w:p>
    <w:p w:rsidR="007736C2" w:rsidRPr="00A77FE8" w:rsidRDefault="007736C2" w:rsidP="00A77FE8">
      <w:pPr>
        <w:spacing w:after="0" w:line="360" w:lineRule="auto"/>
        <w:ind w:firstLine="708"/>
        <w:jc w:val="both"/>
        <w:rPr>
          <w:rFonts w:ascii="Times New Roman" w:hAnsi="Times New Roman"/>
          <w:sz w:val="24"/>
          <w:szCs w:val="24"/>
        </w:rPr>
      </w:pPr>
      <w:r>
        <w:rPr>
          <w:rFonts w:ascii="Times New Roman" w:hAnsi="Times New Roman"/>
          <w:sz w:val="24"/>
          <w:szCs w:val="24"/>
        </w:rPr>
        <w:t xml:space="preserve">As redes sociais, como por exemplo, o </w:t>
      </w:r>
      <w:r>
        <w:rPr>
          <w:rFonts w:ascii="Times New Roman" w:hAnsi="Times New Roman"/>
          <w:i/>
          <w:sz w:val="24"/>
          <w:szCs w:val="24"/>
        </w:rPr>
        <w:t>Twitter e F</w:t>
      </w:r>
      <w:r w:rsidRPr="007736C2">
        <w:rPr>
          <w:rFonts w:ascii="Times New Roman" w:hAnsi="Times New Roman"/>
          <w:i/>
          <w:sz w:val="24"/>
          <w:szCs w:val="24"/>
        </w:rPr>
        <w:t>acebook</w:t>
      </w:r>
      <w:r>
        <w:rPr>
          <w:rFonts w:ascii="Times New Roman" w:hAnsi="Times New Roman"/>
          <w:sz w:val="24"/>
          <w:szCs w:val="24"/>
        </w:rPr>
        <w:t xml:space="preserve">, são meios que potencializam os atos, ou seja, os atos praticados no âmbito escolar rapidamente se espalham para a </w:t>
      </w:r>
      <w:r>
        <w:rPr>
          <w:rFonts w:ascii="Times New Roman" w:hAnsi="Times New Roman"/>
          <w:i/>
          <w:sz w:val="24"/>
          <w:szCs w:val="24"/>
        </w:rPr>
        <w:t>Internet</w:t>
      </w:r>
      <w:r>
        <w:rPr>
          <w:rFonts w:ascii="Times New Roman" w:hAnsi="Times New Roman"/>
          <w:sz w:val="24"/>
          <w:szCs w:val="24"/>
        </w:rPr>
        <w:t xml:space="preserve">, fazendo com que a vítima do ato não tenha onde se esconder. </w:t>
      </w:r>
      <w:r w:rsidR="000D45C4">
        <w:rPr>
          <w:rFonts w:ascii="Times New Roman" w:hAnsi="Times New Roman"/>
          <w:sz w:val="24"/>
          <w:szCs w:val="24"/>
        </w:rPr>
        <w:t xml:space="preserve">É o chamado </w:t>
      </w:r>
      <w:r w:rsidR="000D45C4" w:rsidRPr="000D45C4">
        <w:rPr>
          <w:rFonts w:ascii="Times New Roman" w:hAnsi="Times New Roman"/>
          <w:i/>
          <w:sz w:val="24"/>
          <w:szCs w:val="24"/>
        </w:rPr>
        <w:t>cyberbullying</w:t>
      </w:r>
      <w:r w:rsidR="000D45C4" w:rsidRPr="00AA70C9">
        <w:rPr>
          <w:rFonts w:ascii="Times New Roman" w:hAnsi="Times New Roman"/>
          <w:i/>
          <w:sz w:val="24"/>
          <w:szCs w:val="24"/>
        </w:rPr>
        <w:t xml:space="preserve">. </w:t>
      </w:r>
    </w:p>
    <w:p w:rsidR="0020131C" w:rsidRPr="00AA70C9" w:rsidRDefault="000D45C4" w:rsidP="00A77FE8">
      <w:pPr>
        <w:shd w:val="clear" w:color="auto" w:fill="FFFFFF"/>
        <w:suppressAutoHyphens w:val="0"/>
        <w:spacing w:before="240" w:line="240" w:lineRule="auto"/>
        <w:ind w:left="2268"/>
        <w:jc w:val="both"/>
        <w:rPr>
          <w:rFonts w:ascii="Times New Roman" w:eastAsia="Times New Roman" w:hAnsi="Times New Roman"/>
          <w:lang w:eastAsia="pt-BR"/>
        </w:rPr>
      </w:pPr>
      <w:r w:rsidRPr="000D45C4">
        <w:rPr>
          <w:rFonts w:ascii="Times New Roman" w:eastAsia="Times New Roman" w:hAnsi="Times New Roman"/>
          <w:lang w:eastAsia="pt-BR"/>
        </w:rPr>
        <w:t>O </w:t>
      </w:r>
      <w:r w:rsidRPr="00AA70C9">
        <w:rPr>
          <w:rFonts w:ascii="Times New Roman" w:eastAsia="Times New Roman" w:hAnsi="Times New Roman"/>
          <w:i/>
          <w:iCs/>
          <w:lang w:eastAsia="pt-BR"/>
        </w:rPr>
        <w:t>cyberbullying</w:t>
      </w:r>
      <w:r w:rsidRPr="000D45C4">
        <w:rPr>
          <w:rFonts w:ascii="Times New Roman" w:eastAsia="Times New Roman" w:hAnsi="Times New Roman"/>
          <w:lang w:eastAsia="pt-BR"/>
        </w:rPr>
        <w:t> nada mais é do que </w:t>
      </w:r>
      <w:r w:rsidRPr="00AA70C9">
        <w:rPr>
          <w:rFonts w:ascii="Times New Roman" w:eastAsia="Times New Roman" w:hAnsi="Times New Roman"/>
          <w:i/>
          <w:iCs/>
          <w:lang w:eastAsia="pt-BR"/>
        </w:rPr>
        <w:t>bullying</w:t>
      </w:r>
      <w:r w:rsidRPr="000D45C4">
        <w:rPr>
          <w:rFonts w:ascii="Times New Roman" w:eastAsia="Times New Roman" w:hAnsi="Times New Roman"/>
          <w:lang w:eastAsia="pt-BR"/>
        </w:rPr>
        <w:t xml:space="preserve"> praticado por meio de novas tecnologias. No entanto, a análise mais profunda do tema, evidenciará que ele pode se configurar como mais gravoso, perpetuando a situação de vitimização em virtude das configurações do espaço virtual, que permite o livre e simultâneo fluxo das informações, o que faz com que as notícias e </w:t>
      </w:r>
      <w:r w:rsidRPr="000D45C4">
        <w:rPr>
          <w:rFonts w:ascii="Times New Roman" w:eastAsia="Times New Roman" w:hAnsi="Times New Roman"/>
          <w:lang w:eastAsia="pt-BR"/>
        </w:rPr>
        <w:lastRenderedPageBreak/>
        <w:t>informações se propaguem muito rapidamente, alcançando um número indefinido de internautas. Aliado a isso, tudo o que é publicado na web (imagens, vídeos, fotos, palavras e recados postados em redes sociais – como </w:t>
      </w:r>
      <w:r w:rsidRPr="00AA70C9">
        <w:rPr>
          <w:rFonts w:ascii="Times New Roman" w:eastAsia="Times New Roman" w:hAnsi="Times New Roman"/>
          <w:i/>
          <w:iCs/>
          <w:lang w:eastAsia="pt-BR"/>
        </w:rPr>
        <w:t>Orkut</w:t>
      </w:r>
      <w:r w:rsidRPr="000D45C4">
        <w:rPr>
          <w:rFonts w:ascii="Times New Roman" w:eastAsia="Times New Roman" w:hAnsi="Times New Roman"/>
          <w:lang w:eastAsia="pt-BR"/>
        </w:rPr>
        <w:t>, </w:t>
      </w:r>
      <w:r w:rsidRPr="00AA70C9">
        <w:rPr>
          <w:rFonts w:ascii="Times New Roman" w:eastAsia="Times New Roman" w:hAnsi="Times New Roman"/>
          <w:i/>
          <w:iCs/>
          <w:lang w:eastAsia="pt-BR"/>
        </w:rPr>
        <w:t>Facebook</w:t>
      </w:r>
      <w:r w:rsidRPr="000D45C4">
        <w:rPr>
          <w:rFonts w:ascii="Times New Roman" w:eastAsia="Times New Roman" w:hAnsi="Times New Roman"/>
          <w:lang w:eastAsia="pt-BR"/>
        </w:rPr>
        <w:t>, </w:t>
      </w:r>
      <w:r w:rsidRPr="00AA70C9">
        <w:rPr>
          <w:rFonts w:ascii="Times New Roman" w:eastAsia="Times New Roman" w:hAnsi="Times New Roman"/>
          <w:i/>
          <w:iCs/>
          <w:lang w:eastAsia="pt-BR"/>
        </w:rPr>
        <w:t>Myspace</w:t>
      </w:r>
      <w:r w:rsidRPr="000D45C4">
        <w:rPr>
          <w:rFonts w:ascii="Times New Roman" w:eastAsia="Times New Roman" w:hAnsi="Times New Roman"/>
          <w:lang w:eastAsia="pt-BR"/>
        </w:rPr>
        <w:t>, </w:t>
      </w:r>
      <w:r w:rsidRPr="00AA70C9">
        <w:rPr>
          <w:rFonts w:ascii="Times New Roman" w:eastAsia="Times New Roman" w:hAnsi="Times New Roman"/>
          <w:i/>
          <w:iCs/>
          <w:lang w:eastAsia="pt-BR"/>
        </w:rPr>
        <w:t>Twitter</w:t>
      </w:r>
      <w:r w:rsidRPr="000D45C4">
        <w:rPr>
          <w:rFonts w:ascii="Times New Roman" w:eastAsia="Times New Roman" w:hAnsi="Times New Roman"/>
          <w:lang w:eastAsia="pt-BR"/>
        </w:rPr>
        <w:t>, dentre outras) é facilmente capturado pelos demais internautas, que tanto podem armazenar esse conteúdo, como disseminá-lo entre outras pessoas. Significa dizer, de outro modo, que se perde o controle sobre as informações postadas podem armazenar esse conteúdo, como disseminá-lo entre outras pessoas. Significa dizer, de outro modo, que se perde o controle sobre as informações postadas</w:t>
      </w:r>
      <w:r w:rsidRPr="00AA70C9">
        <w:rPr>
          <w:rStyle w:val="Refdenotaderodap"/>
          <w:rFonts w:ascii="Times New Roman" w:eastAsia="Times New Roman" w:hAnsi="Times New Roman"/>
          <w:lang w:eastAsia="pt-BR"/>
        </w:rPr>
        <w:footnoteReference w:id="2"/>
      </w:r>
      <w:r w:rsidR="00B0148A">
        <w:rPr>
          <w:rFonts w:ascii="Times New Roman" w:eastAsia="Times New Roman" w:hAnsi="Times New Roman"/>
          <w:lang w:eastAsia="pt-BR"/>
        </w:rPr>
        <w:t xml:space="preserve"> (GALIA, </w:t>
      </w:r>
      <w:r w:rsidR="00952E54">
        <w:rPr>
          <w:rFonts w:ascii="Times New Roman" w:eastAsia="Times New Roman" w:hAnsi="Times New Roman"/>
          <w:lang w:eastAsia="pt-BR"/>
        </w:rPr>
        <w:t>2015, p. 12).</w:t>
      </w:r>
    </w:p>
    <w:p w:rsidR="000F1EDD" w:rsidRDefault="00AA70C9" w:rsidP="001A51A1">
      <w:pPr>
        <w:spacing w:after="0" w:line="360" w:lineRule="auto"/>
        <w:ind w:firstLine="709"/>
        <w:jc w:val="both"/>
        <w:rPr>
          <w:rFonts w:ascii="Times New Roman" w:hAnsi="Times New Roman"/>
          <w:sz w:val="24"/>
          <w:szCs w:val="24"/>
        </w:rPr>
      </w:pPr>
      <w:r>
        <w:rPr>
          <w:rFonts w:ascii="Times New Roman" w:hAnsi="Times New Roman"/>
          <w:sz w:val="24"/>
          <w:szCs w:val="24"/>
        </w:rPr>
        <w:t xml:space="preserve">O </w:t>
      </w:r>
      <w:r w:rsidR="000F1EDD">
        <w:rPr>
          <w:rFonts w:ascii="Times New Roman" w:hAnsi="Times New Roman"/>
          <w:sz w:val="24"/>
          <w:szCs w:val="24"/>
        </w:rPr>
        <w:t>primeiro a relacionar a palavra a um fenômeno foi Dan Olweus, professor da Universidade da Noruega, no fim da década de 1970. Ao estudar as tendências suicidas entre adolescentes, o pesquisador descobriu que a maioria desses jovens tinha sofrido algum tipo de ameaça o que ocasionou um abalo psicológico imensurável, tendo como uma das consequências o suicídio.</w:t>
      </w:r>
      <w:r w:rsidR="000F1EDD">
        <w:rPr>
          <w:rStyle w:val="Caracteresdenotaderodap"/>
          <w:rFonts w:ascii="Times New Roman" w:hAnsi="Times New Roman"/>
          <w:sz w:val="24"/>
          <w:szCs w:val="24"/>
        </w:rPr>
        <w:footnoteReference w:id="3"/>
      </w:r>
    </w:p>
    <w:p w:rsidR="00A77FE8" w:rsidRDefault="00E34F84" w:rsidP="00A77FE8">
      <w:pPr>
        <w:spacing w:after="0" w:line="360" w:lineRule="auto"/>
        <w:ind w:firstLine="709"/>
        <w:jc w:val="both"/>
        <w:rPr>
          <w:rFonts w:ascii="Times New Roman" w:hAnsi="Times New Roman"/>
          <w:sz w:val="24"/>
          <w:szCs w:val="24"/>
        </w:rPr>
      </w:pPr>
      <w:r>
        <w:rPr>
          <w:rFonts w:ascii="Times New Roman" w:hAnsi="Times New Roman"/>
          <w:sz w:val="24"/>
          <w:szCs w:val="24"/>
        </w:rPr>
        <w:t>"É uma das formas de violência que mais cresce no mundo", afirma Cléo Fante, educadora e autora do livro</w:t>
      </w:r>
      <w:r w:rsidRPr="002960F2">
        <w:rPr>
          <w:rStyle w:val="nfase"/>
          <w:rFonts w:ascii="Times New Roman" w:hAnsi="Times New Roman"/>
          <w:i w:val="0"/>
          <w:sz w:val="24"/>
          <w:szCs w:val="24"/>
        </w:rPr>
        <w:t xml:space="preserve">Fenômeno </w:t>
      </w:r>
      <w:r w:rsidRPr="00E34F84">
        <w:rPr>
          <w:rStyle w:val="nfase"/>
          <w:rFonts w:ascii="Times New Roman" w:hAnsi="Times New Roman"/>
          <w:sz w:val="24"/>
          <w:szCs w:val="24"/>
        </w:rPr>
        <w:t>Bullying</w:t>
      </w:r>
      <w:r>
        <w:rPr>
          <w:rStyle w:val="nfase"/>
          <w:rFonts w:ascii="Times New Roman" w:hAnsi="Times New Roman"/>
          <w:sz w:val="24"/>
          <w:szCs w:val="24"/>
        </w:rPr>
        <w:t xml:space="preserve">: </w:t>
      </w:r>
      <w:r w:rsidRPr="002960F2">
        <w:rPr>
          <w:rStyle w:val="nfase"/>
          <w:rFonts w:ascii="Times New Roman" w:hAnsi="Times New Roman"/>
          <w:i w:val="0"/>
          <w:sz w:val="24"/>
          <w:szCs w:val="24"/>
        </w:rPr>
        <w:t>Como Prevenir a Violência nas Escolas e</w:t>
      </w:r>
      <w:r w:rsidR="002960F2">
        <w:rPr>
          <w:rStyle w:val="nfase"/>
          <w:rFonts w:ascii="Times New Roman" w:hAnsi="Times New Roman"/>
          <w:i w:val="0"/>
          <w:sz w:val="24"/>
          <w:szCs w:val="24"/>
        </w:rPr>
        <w:t>educar para a p</w:t>
      </w:r>
      <w:r w:rsidRPr="002960F2">
        <w:rPr>
          <w:rStyle w:val="nfase"/>
          <w:rFonts w:ascii="Times New Roman" w:hAnsi="Times New Roman"/>
          <w:i w:val="0"/>
          <w:sz w:val="24"/>
          <w:szCs w:val="24"/>
        </w:rPr>
        <w:t>az</w:t>
      </w:r>
      <w:r w:rsidR="002960F2">
        <w:rPr>
          <w:rStyle w:val="nfase"/>
          <w:rFonts w:ascii="Times New Roman" w:hAnsi="Times New Roman"/>
          <w:i w:val="0"/>
          <w:sz w:val="24"/>
          <w:szCs w:val="24"/>
        </w:rPr>
        <w:t xml:space="preserve">. </w:t>
      </w:r>
      <w:r w:rsidR="00AA70C9">
        <w:rPr>
          <w:rFonts w:ascii="Times New Roman" w:hAnsi="Times New Roman"/>
          <w:sz w:val="24"/>
          <w:szCs w:val="24"/>
        </w:rPr>
        <w:t>(</w:t>
      </w:r>
      <w:r w:rsidR="002960F2">
        <w:rPr>
          <w:rFonts w:ascii="Times New Roman" w:hAnsi="Times New Roman"/>
          <w:sz w:val="24"/>
          <w:szCs w:val="24"/>
        </w:rPr>
        <w:t>FANTE, 2005</w:t>
      </w:r>
      <w:r w:rsidR="00AA70C9">
        <w:rPr>
          <w:rFonts w:ascii="Times New Roman" w:hAnsi="Times New Roman"/>
          <w:sz w:val="24"/>
          <w:szCs w:val="24"/>
        </w:rPr>
        <w:t>).</w:t>
      </w:r>
    </w:p>
    <w:p w:rsidR="000F1EDD" w:rsidRPr="00A77FE8" w:rsidRDefault="000F1EDD" w:rsidP="00A77FE8">
      <w:pPr>
        <w:spacing w:after="0" w:line="360" w:lineRule="auto"/>
        <w:ind w:firstLine="709"/>
        <w:jc w:val="both"/>
        <w:rPr>
          <w:rFonts w:ascii="Times New Roman" w:hAnsi="Times New Roman"/>
          <w:sz w:val="24"/>
          <w:szCs w:val="24"/>
        </w:rPr>
      </w:pPr>
      <w:r>
        <w:rPr>
          <w:rFonts w:ascii="Times New Roman" w:hAnsi="Times New Roman"/>
          <w:sz w:val="24"/>
          <w:szCs w:val="24"/>
        </w:rPr>
        <w:t xml:space="preserve">Segundo a </w:t>
      </w:r>
      <w:r>
        <w:rPr>
          <w:rFonts w:ascii="Times New Roman" w:hAnsi="Times New Roman"/>
          <w:sz w:val="24"/>
          <w:szCs w:val="24"/>
          <w:shd w:val="clear" w:color="auto" w:fill="FFFFFF"/>
        </w:rPr>
        <w:t>Psicóloga Daniela DemskiAdário, com 12 anos de experiência em Gestão e Direção escolar na Educação Infantil:</w:t>
      </w:r>
      <w:r>
        <w:rPr>
          <w:rStyle w:val="Caracteresdenotaderodap"/>
          <w:rFonts w:ascii="Times New Roman" w:hAnsi="Times New Roman"/>
          <w:sz w:val="24"/>
          <w:szCs w:val="24"/>
          <w:shd w:val="clear" w:color="auto" w:fill="FFFFFF"/>
        </w:rPr>
        <w:footnoteReference w:id="4"/>
      </w:r>
    </w:p>
    <w:p w:rsidR="000F1EDD" w:rsidRPr="00E34F84" w:rsidRDefault="000F1EDD" w:rsidP="00A77FE8">
      <w:pPr>
        <w:spacing w:before="240" w:line="240" w:lineRule="auto"/>
        <w:ind w:left="2268"/>
        <w:jc w:val="both"/>
        <w:rPr>
          <w:rFonts w:ascii="Times New Roman" w:hAnsi="Times New Roman"/>
        </w:rPr>
      </w:pPr>
      <w:r w:rsidRPr="00E34F84">
        <w:rPr>
          <w:rFonts w:ascii="Times New Roman" w:hAnsi="Times New Roman"/>
          <w:shd w:val="clear" w:color="auto" w:fill="FFFFFF"/>
        </w:rPr>
        <w:t xml:space="preserve">O portador dessa síndrome possui necessidade de dominar, de subjugar e de impor sua autoridade sobre outrem, mediante coação; necessidade de aceitação e de pertencimento a um grupo; de autoafirmação, de chamar a atenção para si. Possui ainda, a inabilidade de expressar seus sentimentos mais íntimos, de se colocar no lugar do outro e de perceber suas dores e </w:t>
      </w:r>
      <w:r w:rsidRPr="00E140E2">
        <w:rPr>
          <w:rFonts w:ascii="Times New Roman" w:hAnsi="Times New Roman"/>
          <w:shd w:val="clear" w:color="auto" w:fill="FFFFFF"/>
        </w:rPr>
        <w:t>sentimentos. As consequências para as "vítimas" desse fenômeno são graves e abrangentes, promovendo no âmbito escolar o desinteresse pela escola, o déficit de concentração e aprendizagem, a queda do rendimento, o absentismo e a evasão escolar</w:t>
      </w:r>
      <w:r w:rsidR="002960F2" w:rsidRPr="00E140E2">
        <w:rPr>
          <w:rFonts w:ascii="Times New Roman" w:hAnsi="Times New Roman"/>
          <w:shd w:val="clear" w:color="auto" w:fill="FFFFFF"/>
        </w:rPr>
        <w:t xml:space="preserve"> (ADÁRIO,</w:t>
      </w:r>
      <w:r w:rsidR="00E140E2">
        <w:rPr>
          <w:rFonts w:ascii="Times New Roman" w:hAnsi="Times New Roman"/>
          <w:shd w:val="clear" w:color="auto" w:fill="FFFFFF"/>
        </w:rPr>
        <w:t>2012. p. 01).</w:t>
      </w:r>
    </w:p>
    <w:p w:rsidR="000F1EDD" w:rsidRDefault="00AA70C9" w:rsidP="001A51A1">
      <w:pPr>
        <w:spacing w:after="0" w:line="360" w:lineRule="auto"/>
        <w:ind w:firstLine="708"/>
        <w:jc w:val="both"/>
        <w:rPr>
          <w:rFonts w:ascii="Times New Roman" w:hAnsi="Times New Roman"/>
          <w:sz w:val="24"/>
          <w:szCs w:val="24"/>
        </w:rPr>
      </w:pPr>
      <w:r>
        <w:rPr>
          <w:rFonts w:ascii="Times New Roman" w:hAnsi="Times New Roman"/>
          <w:sz w:val="24"/>
          <w:szCs w:val="24"/>
        </w:rPr>
        <w:t>Como visto, o</w:t>
      </w:r>
      <w:r w:rsidR="000F1EDD">
        <w:rPr>
          <w:rFonts w:ascii="Times New Roman" w:hAnsi="Times New Roman"/>
          <w:sz w:val="24"/>
          <w:szCs w:val="24"/>
        </w:rPr>
        <w:t xml:space="preserve">s meios eletrônicos, principalmente a internet, ajudaram o crescimento do </w:t>
      </w:r>
      <w:r w:rsidR="000F1EDD" w:rsidRPr="00E34F84">
        <w:rPr>
          <w:rFonts w:ascii="Times New Roman" w:hAnsi="Times New Roman"/>
          <w:i/>
          <w:sz w:val="24"/>
          <w:szCs w:val="24"/>
        </w:rPr>
        <w:t>bullying</w:t>
      </w:r>
      <w:r w:rsidR="000F1EDD">
        <w:rPr>
          <w:rFonts w:ascii="Times New Roman" w:hAnsi="Times New Roman"/>
          <w:sz w:val="24"/>
          <w:szCs w:val="24"/>
        </w:rPr>
        <w:t xml:space="preserve">, devido ao alto grau e a velocidade de propagação dos atos no mundo cibernético. </w:t>
      </w:r>
    </w:p>
    <w:p w:rsidR="000F1EDD" w:rsidRDefault="000F1EDD" w:rsidP="001A51A1">
      <w:pPr>
        <w:spacing w:after="0" w:line="360" w:lineRule="auto"/>
        <w:ind w:firstLine="708"/>
        <w:jc w:val="both"/>
        <w:rPr>
          <w:rFonts w:ascii="Times New Roman" w:hAnsi="Times New Roman"/>
          <w:sz w:val="24"/>
          <w:szCs w:val="24"/>
        </w:rPr>
      </w:pPr>
      <w:r>
        <w:rPr>
          <w:rFonts w:ascii="Times New Roman" w:hAnsi="Times New Roman"/>
          <w:sz w:val="24"/>
          <w:szCs w:val="24"/>
        </w:rPr>
        <w:t xml:space="preserve">A vítima sofre com ataques morais e físicos e raramente busca ajuda no ambiente que sofre o </w:t>
      </w:r>
      <w:r w:rsidRPr="00E34F84">
        <w:rPr>
          <w:rFonts w:ascii="Times New Roman" w:hAnsi="Times New Roman"/>
          <w:i/>
          <w:sz w:val="24"/>
          <w:szCs w:val="24"/>
        </w:rPr>
        <w:t>bullying</w:t>
      </w:r>
      <w:r>
        <w:rPr>
          <w:rFonts w:ascii="Times New Roman" w:hAnsi="Times New Roman"/>
          <w:sz w:val="24"/>
          <w:szCs w:val="24"/>
        </w:rPr>
        <w:t>. O motivo disso é a vergonha e o medo, uma vez que a vítima tenta demonstrar que não é covarde e que a maioria das vezes seus agressores ficam impunes.</w:t>
      </w:r>
    </w:p>
    <w:p w:rsidR="000F1EDD" w:rsidRDefault="000F1EDD" w:rsidP="00E8218F">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rPr>
        <w:lastRenderedPageBreak/>
        <w:t>É visível a gravidade das consequências que o ato ocasiona na vida das vítimas,</w:t>
      </w:r>
      <w:r w:rsidR="009C3A9F">
        <w:rPr>
          <w:rFonts w:ascii="Times New Roman" w:hAnsi="Times New Roman"/>
          <w:sz w:val="24"/>
          <w:szCs w:val="24"/>
        </w:rPr>
        <w:t xml:space="preserve"> </w:t>
      </w:r>
      <w:r w:rsidR="009C3A9F" w:rsidRPr="00CE6304">
        <w:rPr>
          <w:rFonts w:ascii="Times New Roman" w:hAnsi="Times New Roman"/>
          <w:sz w:val="24"/>
          <w:szCs w:val="24"/>
        </w:rPr>
        <w:t>ofendendo diretamente o Princípio da Dignidade da Pessoa Humana, consagrado na Constituição Federal,</w:t>
      </w:r>
      <w:r w:rsidR="009C3A9F">
        <w:rPr>
          <w:rFonts w:ascii="Times New Roman" w:hAnsi="Times New Roman"/>
          <w:sz w:val="24"/>
          <w:szCs w:val="24"/>
        </w:rPr>
        <w:t xml:space="preserve"> assim</w:t>
      </w:r>
      <w:r>
        <w:rPr>
          <w:rFonts w:ascii="Times New Roman" w:hAnsi="Times New Roman"/>
          <w:sz w:val="24"/>
          <w:szCs w:val="24"/>
        </w:rPr>
        <w:t xml:space="preserve"> sendo de suma importância a criação de mecanismos capazes de combater a prática do </w:t>
      </w:r>
      <w:r w:rsidRPr="00E34F84">
        <w:rPr>
          <w:rFonts w:ascii="Times New Roman" w:hAnsi="Times New Roman"/>
          <w:i/>
          <w:sz w:val="24"/>
          <w:szCs w:val="24"/>
        </w:rPr>
        <w:t>bullying</w:t>
      </w:r>
      <w:r>
        <w:rPr>
          <w:rFonts w:ascii="Times New Roman" w:hAnsi="Times New Roman"/>
          <w:sz w:val="24"/>
          <w:szCs w:val="24"/>
        </w:rPr>
        <w:t xml:space="preserve">. </w:t>
      </w:r>
    </w:p>
    <w:p w:rsidR="000F1EDD" w:rsidRDefault="000F1EDD" w:rsidP="00E8218F">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Entretanto, como não existia nenhuma legislação que regulamentava o </w:t>
      </w:r>
      <w:r w:rsidRPr="00E34F84">
        <w:rPr>
          <w:rFonts w:ascii="Times New Roman" w:hAnsi="Times New Roman"/>
          <w:i/>
          <w:sz w:val="24"/>
          <w:szCs w:val="24"/>
          <w:shd w:val="clear" w:color="auto" w:fill="FFFFFF"/>
        </w:rPr>
        <w:t>bullying</w:t>
      </w:r>
      <w:r>
        <w:rPr>
          <w:rFonts w:ascii="Times New Roman" w:hAnsi="Times New Roman"/>
          <w:sz w:val="24"/>
          <w:szCs w:val="24"/>
          <w:shd w:val="clear" w:color="auto" w:fill="FFFFFF"/>
        </w:rPr>
        <w:t xml:space="preserve">, surgia inúmeras dúvidas acerca do tema, por exemplo: quais práticas se enquadrava no conceito do </w:t>
      </w:r>
      <w:r w:rsidRPr="00E34F84">
        <w:rPr>
          <w:rFonts w:ascii="Times New Roman" w:hAnsi="Times New Roman"/>
          <w:i/>
          <w:sz w:val="24"/>
          <w:szCs w:val="24"/>
          <w:shd w:val="clear" w:color="auto" w:fill="FFFFFF"/>
        </w:rPr>
        <w:t>bullying</w:t>
      </w:r>
      <w:r>
        <w:rPr>
          <w:rFonts w:ascii="Times New Roman" w:hAnsi="Times New Roman"/>
          <w:sz w:val="24"/>
          <w:szCs w:val="24"/>
          <w:shd w:val="clear" w:color="auto" w:fill="FFFFFF"/>
        </w:rPr>
        <w:t xml:space="preserve">, os meios de combate a prática, quais as medidas que as escolas devem tomar antes, durante e depois do ato de </w:t>
      </w:r>
      <w:r w:rsidRPr="00E34F84">
        <w:rPr>
          <w:rFonts w:ascii="Times New Roman" w:hAnsi="Times New Roman"/>
          <w:i/>
          <w:sz w:val="24"/>
          <w:szCs w:val="24"/>
          <w:shd w:val="clear" w:color="auto" w:fill="FFFFFF"/>
        </w:rPr>
        <w:t>bullying</w:t>
      </w:r>
      <w:r>
        <w:rPr>
          <w:rFonts w:ascii="Times New Roman" w:hAnsi="Times New Roman"/>
          <w:sz w:val="24"/>
          <w:szCs w:val="24"/>
          <w:shd w:val="clear" w:color="auto" w:fill="FFFFFF"/>
        </w:rPr>
        <w:t xml:space="preserve">. </w:t>
      </w:r>
    </w:p>
    <w:p w:rsidR="000F1EDD" w:rsidRDefault="000F1EDD" w:rsidP="00C11D8F">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Em 2009, A Associação Brasileira Multiprofissional de Proteção à Infância e Adolescência (Abrapia) sugeriu as seguintes atitudes para um ambiente saudável na escola:- Conversar com os alunos e escutar atentamente reclamações ou sugestões;- Estimular os estudantes a informar os casos;- Reconhecer e valorizar as atitudes da garotada no combate ao problema;- Criar com os estudantes regras de disciplina para a classe em coerência com o regimento escolar;- Estimular lideranças positivas entre os alunos, prevenindo futuros casos;- Interferir diretamente nos grupos, o quanto antes, para quebrar a dinâmica do </w:t>
      </w:r>
      <w:r w:rsidRPr="00E34F84">
        <w:rPr>
          <w:rFonts w:ascii="Times New Roman" w:hAnsi="Times New Roman"/>
          <w:i/>
          <w:sz w:val="24"/>
          <w:szCs w:val="24"/>
          <w:shd w:val="clear" w:color="auto" w:fill="FFFFFF"/>
        </w:rPr>
        <w:t>bullying</w:t>
      </w:r>
      <w:r>
        <w:rPr>
          <w:rFonts w:ascii="Times New Roman" w:hAnsi="Times New Roman"/>
          <w:sz w:val="24"/>
          <w:szCs w:val="24"/>
          <w:shd w:val="clear" w:color="auto" w:fill="FFFFFF"/>
        </w:rPr>
        <w:t>.</w:t>
      </w:r>
      <w:r>
        <w:rPr>
          <w:rStyle w:val="Caracteresdenotaderodap"/>
          <w:rFonts w:ascii="Times New Roman" w:hAnsi="Times New Roman"/>
          <w:sz w:val="24"/>
          <w:szCs w:val="24"/>
          <w:shd w:val="clear" w:color="auto" w:fill="FFFFFF"/>
        </w:rPr>
        <w:footnoteReference w:id="5"/>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shd w:val="clear" w:color="auto" w:fill="FFFFFF"/>
        </w:rPr>
        <w:t xml:space="preserve">Várias foram as atitudes tomadas frente ao </w:t>
      </w:r>
      <w:r w:rsidRPr="00E34F84">
        <w:rPr>
          <w:rFonts w:ascii="Times New Roman" w:hAnsi="Times New Roman"/>
          <w:i/>
          <w:sz w:val="24"/>
          <w:szCs w:val="24"/>
          <w:shd w:val="clear" w:color="auto" w:fill="FFFFFF"/>
        </w:rPr>
        <w:t>bullying</w:t>
      </w:r>
      <w:r>
        <w:rPr>
          <w:rFonts w:ascii="Times New Roman" w:hAnsi="Times New Roman"/>
          <w:sz w:val="24"/>
          <w:szCs w:val="24"/>
          <w:shd w:val="clear" w:color="auto" w:fill="FFFFFF"/>
        </w:rPr>
        <w:t xml:space="preserve"> nos últimos anos, contudo nenhuma surtiu o efeito desejável. Visando a diminuição dos casos e uma forma mais contundente ao combate dessa mácula social, a Ex-Presidente da República Federativa do Brasil, Dilma Rouseff sancionou a lei 13.185, de 6 de novembro de 2015, denominada de “lei do </w:t>
      </w:r>
      <w:r w:rsidRPr="00E34F84">
        <w:rPr>
          <w:rFonts w:ascii="Times New Roman" w:hAnsi="Times New Roman"/>
          <w:i/>
          <w:sz w:val="24"/>
          <w:szCs w:val="24"/>
          <w:shd w:val="clear" w:color="auto" w:fill="FFFFFF"/>
        </w:rPr>
        <w:t>bullying</w:t>
      </w:r>
      <w:r>
        <w:rPr>
          <w:rFonts w:ascii="Times New Roman" w:hAnsi="Times New Roman"/>
          <w:sz w:val="24"/>
          <w:szCs w:val="24"/>
          <w:shd w:val="clear" w:color="auto" w:fill="FFFFFF"/>
        </w:rPr>
        <w:t xml:space="preserve">” que entrou em vigor no início de fevereiro de 2016, </w:t>
      </w:r>
      <w:r>
        <w:rPr>
          <w:rFonts w:ascii="Times New Roman" w:hAnsi="Times New Roman"/>
          <w:color w:val="000000"/>
          <w:sz w:val="24"/>
          <w:szCs w:val="24"/>
        </w:rPr>
        <w:t>instituindo o Programa de Combate à Intimidação Sistemática (</w:t>
      </w:r>
      <w:r w:rsidRPr="00E34F84">
        <w:rPr>
          <w:rFonts w:ascii="Times New Roman" w:hAnsi="Times New Roman"/>
          <w:b/>
          <w:bCs/>
          <w:i/>
          <w:color w:val="000000"/>
          <w:sz w:val="24"/>
          <w:szCs w:val="24"/>
        </w:rPr>
        <w:t>Bullying</w:t>
      </w:r>
      <w:r>
        <w:rPr>
          <w:rFonts w:ascii="Times New Roman" w:hAnsi="Times New Roman"/>
          <w:color w:val="000000"/>
          <w:sz w:val="24"/>
          <w:szCs w:val="24"/>
        </w:rPr>
        <w:t>) em todo o território nacional</w:t>
      </w:r>
      <w:r>
        <w:rPr>
          <w:rFonts w:ascii="Times New Roman" w:hAnsi="Times New Roman"/>
          <w:sz w:val="24"/>
          <w:szCs w:val="24"/>
          <w:shd w:val="clear" w:color="auto" w:fill="FFFFFF"/>
        </w:rPr>
        <w:t xml:space="preserve">. </w:t>
      </w:r>
    </w:p>
    <w:p w:rsidR="00A77FE8" w:rsidRDefault="000F1EDD" w:rsidP="00A77FE8">
      <w:pPr>
        <w:spacing w:after="0" w:line="360" w:lineRule="auto"/>
        <w:ind w:firstLine="708"/>
        <w:jc w:val="both"/>
        <w:rPr>
          <w:rFonts w:ascii="Times New Roman" w:hAnsi="Times New Roman"/>
          <w:sz w:val="24"/>
          <w:szCs w:val="24"/>
        </w:rPr>
      </w:pPr>
      <w:r>
        <w:rPr>
          <w:rFonts w:ascii="Times New Roman" w:hAnsi="Times New Roman"/>
          <w:sz w:val="24"/>
          <w:szCs w:val="24"/>
        </w:rPr>
        <w:t>A</w:t>
      </w:r>
      <w:r w:rsidR="00A77FE8">
        <w:rPr>
          <w:rFonts w:ascii="Times New Roman" w:hAnsi="Times New Roman"/>
          <w:sz w:val="24"/>
          <w:szCs w:val="24"/>
        </w:rPr>
        <w:t xml:space="preserve"> </w:t>
      </w:r>
      <w:hyperlink r:id="rId8" w:anchor="_blank" w:history="1">
        <w:r w:rsidRPr="00112675">
          <w:rPr>
            <w:rStyle w:val="Hyperlink"/>
            <w:rFonts w:ascii="Times New Roman" w:hAnsi="Times New Roman"/>
            <w:color w:val="auto"/>
            <w:sz w:val="24"/>
            <w:szCs w:val="24"/>
            <w:u w:val="none"/>
          </w:rPr>
          <w:t>Lei nº 13.185</w:t>
        </w:r>
      </w:hyperlink>
      <w:r w:rsidR="00112675" w:rsidRPr="00112675">
        <w:rPr>
          <w:rFonts w:ascii="Times New Roman" w:hAnsi="Times New Roman"/>
          <w:sz w:val="24"/>
          <w:szCs w:val="24"/>
        </w:rPr>
        <w:t>/</w:t>
      </w:r>
      <w:r w:rsidR="00112675">
        <w:rPr>
          <w:rFonts w:ascii="Times New Roman" w:hAnsi="Times New Roman"/>
          <w:sz w:val="24"/>
          <w:szCs w:val="24"/>
        </w:rPr>
        <w:t>15</w:t>
      </w:r>
      <w:r>
        <w:rPr>
          <w:rFonts w:ascii="Times New Roman" w:hAnsi="Times New Roman"/>
          <w:sz w:val="24"/>
          <w:szCs w:val="24"/>
        </w:rPr>
        <w:t xml:space="preserve"> determina que será considerada intimidação sistemática (</w:t>
      </w:r>
      <w:r w:rsidRPr="00E34F84">
        <w:rPr>
          <w:rFonts w:ascii="Times New Roman" w:hAnsi="Times New Roman"/>
          <w:i/>
          <w:sz w:val="24"/>
          <w:szCs w:val="24"/>
        </w:rPr>
        <w:t>bullying</w:t>
      </w:r>
      <w:r>
        <w:rPr>
          <w:rFonts w:ascii="Times New Roman" w:hAnsi="Times New Roman"/>
          <w:sz w:val="24"/>
          <w:szCs w:val="24"/>
        </w:rPr>
        <w:t>) todo ato de violência física ou psicológica, intencional e repetitivo que ocorre sem motivação evidente, praticado por indivíduo ou grupo, contra uma ou mais pessoas, com o objetivo de intimidá-la ou agredi-la, causando dor e angústia à vítima, em uma relação de desequilíbrio de poder entre as partes envolvidas.</w:t>
      </w:r>
    </w:p>
    <w:p w:rsidR="00AB3B75" w:rsidRDefault="00112675" w:rsidP="00A77FE8">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âmbito jurídico, a repercussão da lei do </w:t>
      </w:r>
      <w:r>
        <w:rPr>
          <w:rFonts w:ascii="Times New Roman" w:hAnsi="Times New Roman"/>
          <w:i/>
          <w:sz w:val="24"/>
          <w:szCs w:val="24"/>
        </w:rPr>
        <w:t>bullying</w:t>
      </w:r>
      <w:r w:rsidR="00A77FE8">
        <w:rPr>
          <w:rFonts w:ascii="Times New Roman" w:hAnsi="Times New Roman"/>
          <w:i/>
          <w:sz w:val="24"/>
          <w:szCs w:val="24"/>
        </w:rPr>
        <w:t xml:space="preserve"> </w:t>
      </w:r>
      <w:r>
        <w:rPr>
          <w:rFonts w:ascii="Times New Roman" w:hAnsi="Times New Roman"/>
          <w:sz w:val="24"/>
          <w:szCs w:val="24"/>
        </w:rPr>
        <w:t>(13.185/15)</w:t>
      </w:r>
      <w:r w:rsidR="00AB3B75">
        <w:rPr>
          <w:rFonts w:ascii="Times New Roman" w:hAnsi="Times New Roman"/>
          <w:sz w:val="24"/>
          <w:szCs w:val="24"/>
        </w:rPr>
        <w:t>, trouxe inúmeras dúvidas, logo é importante trazer essas desconfianças para discussão, veja-se:</w:t>
      </w:r>
    </w:p>
    <w:p w:rsidR="00AB3B75" w:rsidRDefault="00AB3B75" w:rsidP="00A77FE8">
      <w:pPr>
        <w:spacing w:before="240" w:after="0" w:line="240" w:lineRule="auto"/>
        <w:ind w:left="2268"/>
        <w:jc w:val="both"/>
        <w:rPr>
          <w:rFonts w:ascii="Times New Roman" w:hAnsi="Times New Roman"/>
          <w:color w:val="1A1A1A"/>
          <w:shd w:val="clear" w:color="auto" w:fill="FFFFFF"/>
        </w:rPr>
      </w:pPr>
      <w:r w:rsidRPr="00AB3B75">
        <w:rPr>
          <w:rFonts w:ascii="Times New Roman" w:hAnsi="Times New Roman"/>
          <w:color w:val="1A1A1A"/>
          <w:shd w:val="clear" w:color="auto" w:fill="FFFFFF"/>
        </w:rPr>
        <w:t xml:space="preserve">A caracterização do bullying (artigo 2º) e a sua classificação (artigo 3º) foram elencadas pelo legislador em caráter exemplificativo e não taxativo, sendo certo que as agressões e meios pelos quais essas se propagam podem ser diversos daqueles previstos em lei, desde que configurada a intimidação sistêmica. Dessa forma, a zona cinzenta de entendimento é porta aberta para qualquer argumento que impeça ações corretivas e inibidoras contra </w:t>
      </w:r>
      <w:r w:rsidRPr="00AB3B75">
        <w:rPr>
          <w:rFonts w:ascii="Times New Roman" w:hAnsi="Times New Roman"/>
          <w:color w:val="1A1A1A"/>
          <w:shd w:val="clear" w:color="auto" w:fill="FFFFFF"/>
        </w:rPr>
        <w:lastRenderedPageBreak/>
        <w:t>agressores infanto-juvenis que acreditam na impunidade e na pseudo proteção parental contra os efeitos da lei.</w:t>
      </w:r>
      <w:r>
        <w:rPr>
          <w:rFonts w:ascii="Times New Roman" w:hAnsi="Times New Roman"/>
          <w:color w:val="1A1A1A"/>
          <w:shd w:val="clear" w:color="auto" w:fill="FFFFFF"/>
        </w:rPr>
        <w:t>”</w:t>
      </w:r>
      <w:r>
        <w:rPr>
          <w:rStyle w:val="Refdenotaderodap"/>
          <w:rFonts w:ascii="Times New Roman" w:hAnsi="Times New Roman"/>
          <w:color w:val="1A1A1A"/>
          <w:shd w:val="clear" w:color="auto" w:fill="FFFFFF"/>
        </w:rPr>
        <w:footnoteReference w:id="6"/>
      </w:r>
    </w:p>
    <w:p w:rsidR="00AB3B75" w:rsidRPr="00AB3B75" w:rsidRDefault="00AB3B75" w:rsidP="00E8218F">
      <w:pPr>
        <w:spacing w:after="0" w:line="240" w:lineRule="auto"/>
        <w:ind w:left="2268"/>
        <w:jc w:val="both"/>
        <w:rPr>
          <w:rFonts w:ascii="Times New Roman" w:hAnsi="Times New Roman"/>
        </w:rPr>
      </w:pPr>
      <w:r w:rsidRPr="00AB3B75">
        <w:rPr>
          <w:rFonts w:ascii="Times New Roman" w:hAnsi="Times New Roman"/>
        </w:rPr>
        <w:t xml:space="preserve">Quando tomamos ciência do que significa bullying, ou até mesmo cyberbullying a dúvida mais frequente seria se esses atos configuram-se como infração penal. Podemos recordar o princípio da fragmentariedade, onde, direito penal só deve se ocupar com ofensas realmente graves aos bens jurídicos protegidos (JUS BRASIL, 2012). Nem todas as violações dos bens jurídicos configuram um crime. Somente as infrações mais graves, mais incisivas aos bens jurídicos podem configurar infrações penais desde que haja previsão legal. </w:t>
      </w:r>
    </w:p>
    <w:p w:rsidR="00624915" w:rsidRPr="00624915" w:rsidRDefault="00AB3B75" w:rsidP="00A64571">
      <w:pPr>
        <w:spacing w:after="0" w:line="240" w:lineRule="auto"/>
        <w:ind w:left="2268"/>
        <w:jc w:val="both"/>
        <w:rPr>
          <w:rFonts w:ascii="Times New Roman" w:hAnsi="Times New Roman"/>
        </w:rPr>
      </w:pPr>
      <w:r w:rsidRPr="00AB3B75">
        <w:rPr>
          <w:rFonts w:ascii="Times New Roman" w:hAnsi="Times New Roman"/>
        </w:rPr>
        <w:t>Dessa maneira, o bullying verbal, moral e psicológico, pode configurar o crime contra a honra (calúnia, injúria, difamação), bem como crime de ameaça ou, eventualmente, pode não configurar infração penal (como no caso do isolamento social consciente e premeditado).”</w:t>
      </w:r>
      <w:r>
        <w:rPr>
          <w:rStyle w:val="Refdenotaderodap"/>
          <w:rFonts w:ascii="Times New Roman" w:hAnsi="Times New Roman"/>
        </w:rPr>
        <w:footnoteReference w:id="7"/>
      </w:r>
    </w:p>
    <w:p w:rsidR="00216476" w:rsidRPr="00216476" w:rsidRDefault="00216476" w:rsidP="00A64571">
      <w:pPr>
        <w:shd w:val="clear" w:color="auto" w:fill="FFFFFF"/>
        <w:suppressAutoHyphens w:val="0"/>
        <w:spacing w:after="0" w:line="240" w:lineRule="auto"/>
        <w:ind w:left="2268"/>
        <w:jc w:val="both"/>
        <w:rPr>
          <w:rFonts w:ascii="Times New Roman" w:eastAsia="Times New Roman" w:hAnsi="Times New Roman"/>
          <w:lang w:eastAsia="pt-BR"/>
        </w:rPr>
      </w:pPr>
      <w:r w:rsidRPr="00216476">
        <w:rPr>
          <w:rFonts w:ascii="Times New Roman" w:eastAsia="Times New Roman" w:hAnsi="Times New Roman"/>
          <w:lang w:eastAsia="pt-BR"/>
        </w:rPr>
        <w:t>O que leva ao inciso II, que afirma que irá capacitar docentes e equipes pedagógicas na solução dos problemas decorrentes de bullying, visando, ainda, a prevenção, algo que poderia ser visto por alguns como tentativa de cessar as agressões, mas o questionamento que resta é como o governo pretende realizar tal ato e quando, pois resta claro, a partir das consequências desses atos, a urgência de medidas, ainda que preventivas.</w:t>
      </w:r>
    </w:p>
    <w:p w:rsidR="00216476" w:rsidRPr="00216476" w:rsidRDefault="00216476" w:rsidP="00A64571">
      <w:pPr>
        <w:shd w:val="clear" w:color="auto" w:fill="FFFFFF"/>
        <w:suppressAutoHyphens w:val="0"/>
        <w:spacing w:after="0" w:line="240" w:lineRule="auto"/>
        <w:ind w:left="2268"/>
        <w:jc w:val="both"/>
        <w:rPr>
          <w:rFonts w:ascii="Times New Roman" w:eastAsia="Times New Roman" w:hAnsi="Times New Roman"/>
          <w:lang w:eastAsia="pt-BR"/>
        </w:rPr>
      </w:pPr>
      <w:r w:rsidRPr="00216476">
        <w:rPr>
          <w:rFonts w:ascii="Times New Roman" w:eastAsia="Times New Roman" w:hAnsi="Times New Roman"/>
          <w:lang w:eastAsia="pt-BR"/>
        </w:rPr>
        <w:t>Podemos observar, também, no inciso VIII, que a punição ao agressor é expressamente reprovável, já que insiste em “evitar, tanto quanto possível, a punição dos agressores”. E quanto a vítima? Quais são as medidas para resguardar os danos causados à vítima da agressão e para que a mesma se sinta segura e protegida no ambiente escolar? Ainda, é preocupante a percepção que algo assim traz ao agressor – que tem sérias e reais tendências criminosas, como já foi abordado nos estudos do professor Dan Olweus – de impunidade.</w:t>
      </w:r>
    </w:p>
    <w:p w:rsidR="000043E1" w:rsidRPr="00693B46" w:rsidRDefault="00216476" w:rsidP="001A51A1">
      <w:pPr>
        <w:shd w:val="clear" w:color="auto" w:fill="FFFFFF"/>
        <w:suppressAutoHyphens w:val="0"/>
        <w:spacing w:line="240" w:lineRule="auto"/>
        <w:ind w:left="2268"/>
        <w:jc w:val="both"/>
        <w:rPr>
          <w:rFonts w:ascii="Times New Roman" w:eastAsia="Times New Roman" w:hAnsi="Times New Roman"/>
          <w:lang w:eastAsia="pt-BR"/>
        </w:rPr>
      </w:pPr>
      <w:r w:rsidRPr="00216476">
        <w:rPr>
          <w:rFonts w:ascii="Times New Roman" w:eastAsia="Times New Roman" w:hAnsi="Times New Roman"/>
          <w:lang w:eastAsia="pt-BR"/>
        </w:rPr>
        <w:t>O artigo 5º apresenta o ‘dever’ de determinados estabelecimentos em prevenir e combater a intimidação sistemática, mas não prevê qualquer tipo de sanção àqueles que o descumprirem, assim como ocorre com qualquer determinação presente nesta legislação</w:t>
      </w:r>
      <w:r w:rsidRPr="00216476">
        <w:rPr>
          <w:rStyle w:val="Refdenotaderodap"/>
          <w:rFonts w:ascii="Times New Roman" w:eastAsia="Times New Roman" w:hAnsi="Times New Roman"/>
          <w:lang w:eastAsia="pt-BR"/>
        </w:rPr>
        <w:footnoteReference w:id="8"/>
      </w:r>
      <w:r w:rsidR="000043E1">
        <w:rPr>
          <w:rFonts w:ascii="Times New Roman" w:eastAsia="Times New Roman" w:hAnsi="Times New Roman"/>
          <w:lang w:eastAsia="pt-BR"/>
        </w:rPr>
        <w:t xml:space="preserve"> (BRASIL, 2015)</w:t>
      </w:r>
      <w:r w:rsidR="00BB7DA5">
        <w:rPr>
          <w:rFonts w:ascii="Times New Roman" w:eastAsia="Times New Roman" w:hAnsi="Times New Roman"/>
          <w:lang w:eastAsia="pt-BR"/>
        </w:rPr>
        <w:t>.</w:t>
      </w:r>
    </w:p>
    <w:p w:rsidR="00A77FE8" w:rsidRDefault="00693B46" w:rsidP="00A77FE8">
      <w:pPr>
        <w:spacing w:line="360" w:lineRule="auto"/>
        <w:ind w:firstLine="708"/>
        <w:jc w:val="both"/>
        <w:rPr>
          <w:rFonts w:ascii="Times New Roman" w:hAnsi="Times New Roman"/>
          <w:sz w:val="24"/>
          <w:szCs w:val="24"/>
        </w:rPr>
      </w:pPr>
      <w:r>
        <w:rPr>
          <w:rFonts w:ascii="Times New Roman" w:hAnsi="Times New Roman"/>
          <w:sz w:val="24"/>
          <w:szCs w:val="24"/>
        </w:rPr>
        <w:t>É evidente que existe uma</w:t>
      </w:r>
      <w:r w:rsidR="000F1EDD">
        <w:rPr>
          <w:rFonts w:ascii="Times New Roman" w:hAnsi="Times New Roman"/>
          <w:sz w:val="24"/>
          <w:szCs w:val="24"/>
        </w:rPr>
        <w:t xml:space="preserve"> grande dificuldade no assunto, uma vez que o tema é ainda pouco debatido no ambiente acadêmico, gerando inúmeras dúvidas entre os operadores do direito, principalmente na questão da responsabilidade civil das escolas quando ocorrer casos de </w:t>
      </w:r>
      <w:r w:rsidR="000F1EDD" w:rsidRPr="00E34F84">
        <w:rPr>
          <w:rFonts w:ascii="Times New Roman" w:hAnsi="Times New Roman"/>
          <w:i/>
          <w:sz w:val="24"/>
          <w:szCs w:val="24"/>
        </w:rPr>
        <w:t>bullying</w:t>
      </w:r>
      <w:r w:rsidR="000F1EDD">
        <w:rPr>
          <w:rFonts w:ascii="Times New Roman" w:hAnsi="Times New Roman"/>
          <w:sz w:val="24"/>
          <w:szCs w:val="24"/>
        </w:rPr>
        <w:t xml:space="preserve"> dentro de suas dependências. </w:t>
      </w:r>
    </w:p>
    <w:p w:rsidR="00A77FE8" w:rsidRDefault="00A77FE8" w:rsidP="00A77FE8">
      <w:pPr>
        <w:spacing w:line="360" w:lineRule="auto"/>
        <w:ind w:firstLine="708"/>
        <w:jc w:val="both"/>
        <w:rPr>
          <w:rFonts w:ascii="Times New Roman" w:hAnsi="Times New Roman"/>
          <w:sz w:val="24"/>
          <w:szCs w:val="24"/>
        </w:rPr>
      </w:pPr>
    </w:p>
    <w:p w:rsidR="000F1EDD" w:rsidRDefault="000F1EDD" w:rsidP="00226D11">
      <w:pPr>
        <w:spacing w:after="0" w:line="360" w:lineRule="auto"/>
        <w:jc w:val="both"/>
        <w:rPr>
          <w:rFonts w:ascii="Times New Roman" w:hAnsi="Times New Roman"/>
          <w:b/>
          <w:sz w:val="24"/>
          <w:szCs w:val="24"/>
        </w:rPr>
      </w:pPr>
      <w:r>
        <w:rPr>
          <w:rFonts w:ascii="Times New Roman" w:hAnsi="Times New Roman"/>
          <w:b/>
          <w:sz w:val="24"/>
          <w:szCs w:val="24"/>
        </w:rPr>
        <w:lastRenderedPageBreak/>
        <w:t>3</w:t>
      </w:r>
      <w:r w:rsidR="00A0642D">
        <w:rPr>
          <w:rFonts w:ascii="Times New Roman" w:hAnsi="Times New Roman"/>
          <w:b/>
          <w:sz w:val="24"/>
          <w:szCs w:val="24"/>
        </w:rPr>
        <w:t xml:space="preserve"> </w:t>
      </w:r>
      <w:r w:rsidR="00226D11">
        <w:rPr>
          <w:rFonts w:ascii="Times New Roman" w:hAnsi="Times New Roman"/>
          <w:b/>
          <w:sz w:val="24"/>
          <w:szCs w:val="24"/>
        </w:rPr>
        <w:t>RESPONSABILIDADE CIVIL NO CÓDIGO CIVIL E NO CÓDIGO DE DEFESA DO CONSUMIDOR BRASILEIRO</w:t>
      </w:r>
    </w:p>
    <w:p w:rsidR="000F1EDD" w:rsidRDefault="000F1EDD" w:rsidP="00226D11">
      <w:pPr>
        <w:spacing w:after="0" w:line="360" w:lineRule="auto"/>
        <w:jc w:val="both"/>
        <w:rPr>
          <w:rFonts w:ascii="Times New Roman" w:hAnsi="Times New Roman"/>
          <w:b/>
          <w:sz w:val="24"/>
          <w:szCs w:val="24"/>
        </w:rPr>
      </w:pPr>
    </w:p>
    <w:p w:rsidR="000F1EDD" w:rsidRDefault="000F1EDD" w:rsidP="00A77FE8">
      <w:pPr>
        <w:spacing w:before="240" w:after="0" w:line="360" w:lineRule="auto"/>
        <w:ind w:firstLine="708"/>
        <w:jc w:val="both"/>
        <w:rPr>
          <w:rFonts w:ascii="Times New Roman" w:eastAsia="Times New Roman" w:hAnsi="Times New Roman"/>
          <w:b/>
          <w:bCs/>
          <w:sz w:val="20"/>
          <w:szCs w:val="20"/>
          <w:lang w:eastAsia="pt-BR"/>
        </w:rPr>
      </w:pPr>
      <w:r>
        <w:rPr>
          <w:rFonts w:ascii="Times New Roman" w:hAnsi="Times New Roman"/>
          <w:sz w:val="24"/>
          <w:szCs w:val="24"/>
        </w:rPr>
        <w:t>O instituto da responsabil</w:t>
      </w:r>
      <w:r w:rsidR="009A4CA3">
        <w:rPr>
          <w:rFonts w:ascii="Times New Roman" w:hAnsi="Times New Roman"/>
          <w:sz w:val="24"/>
          <w:szCs w:val="24"/>
        </w:rPr>
        <w:t>idade civil está consagrado no Direito B</w:t>
      </w:r>
      <w:r>
        <w:rPr>
          <w:rFonts w:ascii="Times New Roman" w:hAnsi="Times New Roman"/>
          <w:sz w:val="24"/>
          <w:szCs w:val="24"/>
        </w:rPr>
        <w:t>rasileiro no Código Civil de 2002, precisamente nos art. 927/CC veja-se:</w:t>
      </w:r>
    </w:p>
    <w:p w:rsidR="00226D11" w:rsidRDefault="000F1EDD" w:rsidP="00A77FE8">
      <w:pPr>
        <w:spacing w:before="240" w:line="240" w:lineRule="auto"/>
        <w:ind w:left="2268"/>
        <w:jc w:val="both"/>
        <w:rPr>
          <w:rFonts w:ascii="Times New Roman" w:eastAsia="Times New Roman" w:hAnsi="Times New Roman"/>
          <w:b/>
          <w:bCs/>
          <w:lang w:eastAsia="pt-BR"/>
        </w:rPr>
      </w:pPr>
      <w:r w:rsidRPr="00DC0FE7">
        <w:rPr>
          <w:rFonts w:ascii="Times New Roman" w:eastAsia="Times New Roman" w:hAnsi="Times New Roman"/>
          <w:b/>
          <w:bCs/>
          <w:lang w:eastAsia="pt-BR"/>
        </w:rPr>
        <w:t>Art. 927.</w:t>
      </w:r>
      <w:r w:rsidRPr="00DC0FE7">
        <w:rPr>
          <w:rFonts w:ascii="Times New Roman" w:eastAsia="Times New Roman" w:hAnsi="Times New Roman"/>
          <w:lang w:eastAsia="pt-BR"/>
        </w:rPr>
        <w:t xml:space="preserve"> Aquele que, por ato ilícito (arts. 186 e 187), causar dano a outrem, fica obrigado a repará-lo.</w:t>
      </w:r>
    </w:p>
    <w:p w:rsidR="000F1EDD" w:rsidRPr="00226D11" w:rsidRDefault="000F1EDD" w:rsidP="001A51A1">
      <w:pPr>
        <w:spacing w:line="240" w:lineRule="auto"/>
        <w:ind w:left="2268"/>
        <w:jc w:val="both"/>
        <w:rPr>
          <w:rFonts w:ascii="Times New Roman" w:eastAsia="Times New Roman" w:hAnsi="Times New Roman"/>
          <w:b/>
          <w:bCs/>
          <w:lang w:eastAsia="pt-BR"/>
        </w:rPr>
      </w:pPr>
      <w:r w:rsidRPr="00DC0FE7">
        <w:rPr>
          <w:rFonts w:ascii="Times New Roman" w:eastAsia="Times New Roman" w:hAnsi="Times New Roman"/>
          <w:b/>
          <w:bCs/>
          <w:lang w:eastAsia="pt-BR"/>
        </w:rPr>
        <w:t>Parágrafo único</w:t>
      </w:r>
      <w:r w:rsidRPr="00DC0FE7">
        <w:rPr>
          <w:rFonts w:ascii="Times New Roman" w:eastAsia="Times New Roman" w:hAnsi="Times New Roman"/>
          <w:lang w:eastAsia="pt-BR"/>
        </w:rPr>
        <w:t>. Haverá obrigação de reparar o dano, independentemente de culpa, nos casos especificados em lei, ou quando a atividade normalmente desenvolvida pelo autor do dano implicar, por sua natureza, ris</w:t>
      </w:r>
      <w:r w:rsidR="00226D11">
        <w:rPr>
          <w:rFonts w:ascii="Times New Roman" w:eastAsia="Times New Roman" w:hAnsi="Times New Roman"/>
          <w:lang w:eastAsia="pt-BR"/>
        </w:rPr>
        <w:t xml:space="preserve">co para os direitos de outrem (BRASIL, 2002). </w:t>
      </w:r>
    </w:p>
    <w:p w:rsidR="000F1EDD" w:rsidRDefault="000F1EDD" w:rsidP="00A77FE8">
      <w:pPr>
        <w:spacing w:before="240" w:line="360" w:lineRule="auto"/>
        <w:ind w:firstLine="708"/>
        <w:jc w:val="both"/>
        <w:rPr>
          <w:rFonts w:ascii="Times New Roman" w:hAnsi="Times New Roman"/>
          <w:color w:val="000000"/>
          <w:sz w:val="20"/>
          <w:szCs w:val="20"/>
        </w:rPr>
      </w:pPr>
      <w:r>
        <w:rPr>
          <w:rFonts w:ascii="Times New Roman" w:hAnsi="Times New Roman"/>
          <w:sz w:val="24"/>
          <w:szCs w:val="24"/>
        </w:rPr>
        <w:t>É meritório ressaltar que o parágrafo único faz referência ao Código de Defesa do Consumidor, em sua previsão legal, uma vez que ao mencionar “em casos especificados em lei”, está fazendo alusão ao Código de Defesa do Consumidor, precisamente aos art. 12 e 14/CDC.</w:t>
      </w:r>
    </w:p>
    <w:p w:rsidR="00DC0FE7" w:rsidRPr="00DC0FE7" w:rsidRDefault="000F1EDD" w:rsidP="00A77FE8">
      <w:pPr>
        <w:spacing w:before="240" w:after="0" w:line="240" w:lineRule="auto"/>
        <w:ind w:left="2268"/>
        <w:jc w:val="both"/>
        <w:rPr>
          <w:rFonts w:ascii="Times New Roman" w:hAnsi="Times New Roman"/>
          <w:color w:val="000000"/>
        </w:rPr>
      </w:pPr>
      <w:r w:rsidRPr="00DC0FE7">
        <w:rPr>
          <w:rFonts w:ascii="Times New Roman" w:hAnsi="Times New Roman"/>
          <w:color w:val="000000"/>
        </w:rPr>
        <w:t xml:space="preserve">Art. 12. O fabricante, o produtor, o construtor, nacional ou estrangeiro, e o importador </w:t>
      </w:r>
      <w:r w:rsidRPr="00DC0FE7">
        <w:rPr>
          <w:rFonts w:ascii="Times New Roman" w:hAnsi="Times New Roman"/>
          <w:b/>
          <w:bCs/>
          <w:color w:val="000000"/>
        </w:rPr>
        <w:t>respondem, independentemente da existência de culpa,</w:t>
      </w:r>
      <w:r w:rsidRPr="00DC0FE7">
        <w:rPr>
          <w:rFonts w:ascii="Times New Roman" w:hAnsi="Times New Roman"/>
          <w:color w:val="000000"/>
        </w:rPr>
        <w:t xml:space="preserve"> pela reparação dos danos causados aos consumidores por defeitos decorrentes de projeto, fabricação, construção, montagem, fórmulas, manipulação, apresentação ou acondicionamento de seus produtos, bem como por informações insuficientes ou inadequadas sobre sua utilização e riscos.</w:t>
      </w:r>
    </w:p>
    <w:p w:rsidR="00DC0FE7" w:rsidRPr="00DC0FE7" w:rsidRDefault="000F1EDD" w:rsidP="001A51A1">
      <w:pPr>
        <w:spacing w:line="240" w:lineRule="auto"/>
        <w:ind w:left="2268"/>
        <w:jc w:val="both"/>
        <w:rPr>
          <w:rFonts w:ascii="Times New Roman" w:hAnsi="Times New Roman"/>
          <w:color w:val="000000"/>
        </w:rPr>
      </w:pPr>
      <w:r w:rsidRPr="00DC0FE7">
        <w:rPr>
          <w:rFonts w:ascii="Times New Roman" w:hAnsi="Times New Roman"/>
          <w:color w:val="000000"/>
        </w:rPr>
        <w:t>Art. 14. O fornecedor de serviços responde,</w:t>
      </w:r>
      <w:r w:rsidRPr="00DC0FE7">
        <w:rPr>
          <w:rFonts w:ascii="Times New Roman" w:hAnsi="Times New Roman"/>
          <w:b/>
          <w:bCs/>
          <w:color w:val="000000"/>
        </w:rPr>
        <w:t>independentemente da existência de culpa,</w:t>
      </w:r>
      <w:r w:rsidRPr="00DC0FE7">
        <w:rPr>
          <w:rFonts w:ascii="Times New Roman" w:hAnsi="Times New Roman"/>
          <w:color w:val="000000"/>
        </w:rPr>
        <w:t xml:space="preserve"> pela reparação dos danos causados aos consumidores por defeitos relativos à prestação dos serviços, bem como por informações insuficientes ou inadequad</w:t>
      </w:r>
      <w:r w:rsidR="00226D11">
        <w:rPr>
          <w:rFonts w:ascii="Times New Roman" w:hAnsi="Times New Roman"/>
          <w:color w:val="000000"/>
        </w:rPr>
        <w:t>as sobre sua fruição e riscos</w:t>
      </w:r>
      <w:r w:rsidR="00BB7DA5">
        <w:rPr>
          <w:rFonts w:ascii="Times New Roman" w:hAnsi="Times New Roman"/>
          <w:color w:val="000000"/>
        </w:rPr>
        <w:t xml:space="preserve"> (BRASIL, 2002).</w:t>
      </w:r>
    </w:p>
    <w:p w:rsidR="00A77FE8" w:rsidRDefault="00EB4FAA" w:rsidP="00A77FE8">
      <w:pPr>
        <w:spacing w:after="0" w:line="360" w:lineRule="auto"/>
        <w:ind w:firstLine="708"/>
        <w:jc w:val="both"/>
        <w:rPr>
          <w:rFonts w:ascii="Times New Roman" w:hAnsi="Times New Roman"/>
          <w:sz w:val="24"/>
          <w:szCs w:val="24"/>
        </w:rPr>
      </w:pPr>
      <w:r>
        <w:rPr>
          <w:rFonts w:ascii="Times New Roman" w:hAnsi="Times New Roman"/>
          <w:sz w:val="24"/>
          <w:szCs w:val="24"/>
        </w:rPr>
        <w:t>A responsabilidade objetiva expôs de forma clara o lado hipossuficiente do consumidor, uma vez que com o que se extrai das análises dos artigos citados acima, é que o fornecedor responde pelos danos independentemente de culpa.</w:t>
      </w:r>
    </w:p>
    <w:p w:rsidR="008C0E72" w:rsidRDefault="00EB4FAA" w:rsidP="00A77FE8">
      <w:pPr>
        <w:spacing w:after="0" w:line="360" w:lineRule="auto"/>
        <w:ind w:firstLine="708"/>
        <w:jc w:val="both"/>
        <w:rPr>
          <w:rFonts w:ascii="Times New Roman" w:hAnsi="Times New Roman"/>
          <w:sz w:val="24"/>
          <w:szCs w:val="24"/>
        </w:rPr>
      </w:pPr>
      <w:r>
        <w:rPr>
          <w:rFonts w:ascii="Times New Roman" w:hAnsi="Times New Roman"/>
          <w:sz w:val="24"/>
          <w:szCs w:val="24"/>
        </w:rPr>
        <w:t>Ademais, a jurisprudência é pacífica nesse sentido, veja-se:</w:t>
      </w:r>
    </w:p>
    <w:p w:rsidR="008C0E72" w:rsidRDefault="008C0E72" w:rsidP="00A77FE8">
      <w:pPr>
        <w:spacing w:before="240" w:after="0" w:line="240" w:lineRule="auto"/>
        <w:ind w:left="2268"/>
        <w:jc w:val="both"/>
        <w:rPr>
          <w:rFonts w:ascii="Times New Roman" w:hAnsi="Times New Roman"/>
        </w:rPr>
      </w:pPr>
      <w:r w:rsidRPr="008C0E72">
        <w:rPr>
          <w:rFonts w:ascii="Times New Roman" w:hAnsi="Times New Roman"/>
        </w:rPr>
        <w:t>Indenização. Danos causados aos consumidores. Fabricante. Responsabilidade. Art. 12 do CDC. Ementa: "Responde contratualmente o fabricante por danos causados ao consumidor decorrentes de defeitos de seus produtos" (TAMG, 3ª C. Civil, AC n.º 144.007-9, j. em 25.11.92, rel. juiz Abreu Leite, v.u., RJTAMG 49/228-229).”</w:t>
      </w:r>
    </w:p>
    <w:p w:rsidR="00EB4FAA" w:rsidRDefault="008C0E72" w:rsidP="00BB7DA5">
      <w:pPr>
        <w:spacing w:after="0" w:line="240" w:lineRule="auto"/>
        <w:ind w:left="2268"/>
        <w:jc w:val="both"/>
        <w:rPr>
          <w:rFonts w:ascii="Times New Roman" w:hAnsi="Times New Roman"/>
        </w:rPr>
      </w:pPr>
      <w:r w:rsidRPr="008C0E72">
        <w:rPr>
          <w:rFonts w:ascii="Times New Roman" w:hAnsi="Times New Roman"/>
        </w:rPr>
        <w:t>Indenização. Responsabilidade Civil. Dano moral. Refrigerante impróprio para o consumo. Ingestão. Existência de batráquio em estado de putrefação no interior da garrafa. Dor psicológica. Fato notório de grande repugnância. Sensação de nojo e humilhação. Verba devida. Recurso provido. (TJSP, 2ª C. Civil, AC n.º 215.043-1, j. em 7.3.95, rel. des. Lino Machado, v.u., JTJ-Lex 171/91-95.)</w:t>
      </w:r>
      <w:r w:rsidR="00BB7DA5">
        <w:rPr>
          <w:rFonts w:ascii="Times New Roman" w:hAnsi="Times New Roman"/>
        </w:rPr>
        <w:t xml:space="preserve"> (BRASIL, 1992).</w:t>
      </w:r>
    </w:p>
    <w:p w:rsidR="00BC5DC4" w:rsidRDefault="00BC5DC4" w:rsidP="00BB7DA5">
      <w:pPr>
        <w:spacing w:after="0" w:line="240" w:lineRule="auto"/>
        <w:ind w:left="2268"/>
        <w:jc w:val="both"/>
        <w:rPr>
          <w:rFonts w:ascii="Times New Roman" w:hAnsi="Times New Roman"/>
        </w:rPr>
      </w:pPr>
    </w:p>
    <w:p w:rsidR="00BC5DC4" w:rsidRPr="00BC5DC4" w:rsidRDefault="00BC5DC4" w:rsidP="00BC5DC4">
      <w:pPr>
        <w:spacing w:after="0" w:line="240" w:lineRule="auto"/>
        <w:ind w:left="2268"/>
        <w:jc w:val="both"/>
        <w:rPr>
          <w:rFonts w:ascii="Times New Roman" w:hAnsi="Times New Roman"/>
        </w:rPr>
      </w:pPr>
    </w:p>
    <w:p w:rsidR="00BC5DC4" w:rsidRPr="001A51A1" w:rsidRDefault="00BC5DC4" w:rsidP="00BC5DC4">
      <w:pPr>
        <w:spacing w:line="240" w:lineRule="auto"/>
        <w:ind w:left="2268"/>
        <w:jc w:val="both"/>
        <w:rPr>
          <w:rFonts w:ascii="Times New Roman" w:eastAsia="Times New Roman" w:hAnsi="Times New Roman"/>
          <w:lang w:eastAsia="pt-BR"/>
        </w:rPr>
      </w:pPr>
      <w:r w:rsidRPr="001A51A1">
        <w:rPr>
          <w:rFonts w:ascii="Times New Roman" w:hAnsi="Times New Roman"/>
        </w:rPr>
        <w:t>“PROCESSO CIVIL. APELAÇÕES. FRAUDE NA CONTRATAÇÃO DE EMPRÉSTIMO. INSTRUMENTO NÃO FIRMADO PELO CONSUMIDOR. RESPONSABILIDADE OBJETIVA DO FORNECEDOR. ART. </w:t>
      </w:r>
      <w:hyperlink r:id="rId9" w:tooltip="Artigo 14 da Lei nº 8.078 de 11 de Setembro de 1990" w:history="1">
        <w:r w:rsidRPr="001A51A1">
          <w:rPr>
            <w:rStyle w:val="Hyperlink"/>
            <w:rFonts w:ascii="Times New Roman" w:hAnsi="Times New Roman"/>
            <w:color w:val="auto"/>
            <w:spacing w:val="2"/>
            <w:u w:val="none"/>
          </w:rPr>
          <w:t>14</w:t>
        </w:r>
      </w:hyperlink>
      <w:r w:rsidRPr="001A51A1">
        <w:rPr>
          <w:rFonts w:ascii="Times New Roman" w:hAnsi="Times New Roman"/>
        </w:rPr>
        <w:t> DO </w:t>
      </w:r>
      <w:hyperlink r:id="rId10" w:tooltip="Lei nº 8.078, de 11 de setembro de 1990." w:history="1">
        <w:r w:rsidRPr="001A51A1">
          <w:rPr>
            <w:rStyle w:val="Hyperlink"/>
            <w:rFonts w:ascii="Times New Roman" w:hAnsi="Times New Roman"/>
            <w:color w:val="auto"/>
            <w:spacing w:val="2"/>
            <w:u w:val="none"/>
          </w:rPr>
          <w:t>CDC</w:t>
        </w:r>
      </w:hyperlink>
      <w:r w:rsidRPr="001A51A1">
        <w:rPr>
          <w:rFonts w:ascii="Times New Roman" w:hAnsi="Times New Roman"/>
        </w:rPr>
        <w:t>. DANO MORAL IN RE IPSA. QUANTUM MANTIDO.</w:t>
      </w:r>
    </w:p>
    <w:p w:rsidR="00BC5DC4" w:rsidRPr="001A51A1" w:rsidRDefault="00BC5DC4" w:rsidP="00BC5DC4">
      <w:pPr>
        <w:spacing w:line="240" w:lineRule="auto"/>
        <w:ind w:left="2268"/>
        <w:jc w:val="both"/>
        <w:rPr>
          <w:rFonts w:ascii="Times New Roman" w:hAnsi="Times New Roman"/>
        </w:rPr>
      </w:pPr>
      <w:r w:rsidRPr="001A51A1">
        <w:rPr>
          <w:rFonts w:ascii="Times New Roman" w:hAnsi="Times New Roman"/>
        </w:rPr>
        <w:t>1. "As instituições bancárias respondem objetivamente pelos danos causados por fraudes ou delitos praticados por terceiros - como, por exemplo, abertura de conta-corrente ou recebimento de empréstimos mediante fraude ou utilização de documentos falsos -, porquanto tal responsabilidade decorre do risco do empreendimento, caracterizando-se como fortuito interno" (STJ - AgRg no AREsp 92.579/SP - Quarta Turma - Rel. Min. Antônio Carlos Ferreira - Julg. 04.09.2012 - DJe 12.09.2012).2. O dano moral independe da existência de prova. Basta a prova do fato apontado como a causa bastante do dano para que se induza pela ocorrência deste. Por isso, trata-se de dano moral in re ipsa. 3. O valor arbitrado a título de indenização, isto é, R$ 10.000,00 (dez mil reais), a serem adimplidos pelo Banco BMG e por seu correspondente de forma solidária, e R$ 3.000,00 (três mil reais) em desfavor do Banco Itaú demonstrou-se razoável e consentâneo com as peculiaridades do caso.4. RecursoS a que se nega provimento.”(Brasil, 2015)</w:t>
      </w:r>
    </w:p>
    <w:p w:rsidR="00DC0FE7" w:rsidRDefault="008C0E72" w:rsidP="00A77FE8">
      <w:pPr>
        <w:spacing w:before="240" w:after="0" w:line="360" w:lineRule="auto"/>
        <w:ind w:firstLine="708"/>
        <w:jc w:val="both"/>
        <w:rPr>
          <w:rFonts w:ascii="Times New Roman" w:hAnsi="Times New Roman"/>
          <w:sz w:val="24"/>
          <w:szCs w:val="24"/>
        </w:rPr>
      </w:pPr>
      <w:r>
        <w:rPr>
          <w:rFonts w:ascii="Times New Roman" w:hAnsi="Times New Roman"/>
          <w:sz w:val="24"/>
          <w:szCs w:val="24"/>
        </w:rPr>
        <w:t>Entretanto, vale ressaltar que</w:t>
      </w:r>
      <w:r w:rsidR="00DC0FE7">
        <w:rPr>
          <w:rFonts w:ascii="Times New Roman" w:hAnsi="Times New Roman"/>
          <w:sz w:val="24"/>
          <w:szCs w:val="24"/>
        </w:rPr>
        <w:t>,</w:t>
      </w:r>
      <w:r>
        <w:rPr>
          <w:rFonts w:ascii="Times New Roman" w:hAnsi="Times New Roman"/>
          <w:sz w:val="24"/>
          <w:szCs w:val="24"/>
        </w:rPr>
        <w:t xml:space="preserve"> embora a responsabilidade objetiva dispense o consumidor de comprovar a</w:t>
      </w:r>
      <w:r w:rsidR="00DC0FE7">
        <w:rPr>
          <w:rFonts w:ascii="Times New Roman" w:hAnsi="Times New Roman"/>
          <w:sz w:val="24"/>
          <w:szCs w:val="24"/>
        </w:rPr>
        <w:t xml:space="preserve"> culpa, os requisitos para a reparação por danos morais ainda devem ser preenchidos, veja-se:</w:t>
      </w:r>
    </w:p>
    <w:p w:rsidR="00DC0FE7" w:rsidRPr="00DC0FE7" w:rsidRDefault="00921656" w:rsidP="00A77FE8">
      <w:pPr>
        <w:spacing w:before="240" w:line="240" w:lineRule="auto"/>
        <w:ind w:left="2268"/>
        <w:jc w:val="both"/>
        <w:rPr>
          <w:rFonts w:ascii="Times New Roman" w:hAnsi="Times New Roman"/>
        </w:rPr>
      </w:pPr>
      <w:hyperlink r:id="rId11" w:history="1">
        <w:r w:rsidR="00DC0FE7" w:rsidRPr="00DC0FE7">
          <w:rPr>
            <w:rStyle w:val="Hyperlink"/>
            <w:rFonts w:ascii="Times New Roman" w:hAnsi="Times New Roman"/>
            <w:color w:val="auto"/>
            <w:shd w:val="clear" w:color="auto" w:fill="FFFFFF"/>
          </w:rPr>
          <w:t>Acórdão nº 214279</w:t>
        </w:r>
      </w:hyperlink>
      <w:r w:rsidR="00DC0FE7" w:rsidRPr="00DC0FE7">
        <w:rPr>
          <w:rFonts w:ascii="Times New Roman" w:hAnsi="Times New Roman"/>
          <w:shd w:val="clear" w:color="auto" w:fill="FFFFFF"/>
        </w:rPr>
        <w:t> “Não se pode, todavia, equiparar ou confundir a responsabilidade objetiva com uma autêntica presunção de culpabilidade ou dever de indenizar. (…) Assim, a </w:t>
      </w:r>
      <w:r w:rsidR="00DC0FE7" w:rsidRPr="00DC0FE7">
        <w:rPr>
          <w:rStyle w:val="Forte"/>
          <w:rFonts w:ascii="Times New Roman" w:hAnsi="Times New Roman"/>
          <w:b w:val="0"/>
          <w:shd w:val="clear" w:color="auto" w:fill="FFFFFF"/>
        </w:rPr>
        <w:t>responsabilidade objetiva</w:t>
      </w:r>
      <w:r w:rsidR="00DC0FE7" w:rsidRPr="00DC0FE7">
        <w:rPr>
          <w:rFonts w:ascii="Times New Roman" w:hAnsi="Times New Roman"/>
          <w:shd w:val="clear" w:color="auto" w:fill="FFFFFF"/>
        </w:rPr>
        <w:t xml:space="preserve"> instituída no Código de Defesa do Consumidor </w:t>
      </w:r>
      <w:r w:rsidR="00DC0FE7" w:rsidRPr="00DC0FE7">
        <w:rPr>
          <w:rFonts w:ascii="Times New Roman" w:hAnsi="Times New Roman"/>
          <w:b/>
          <w:shd w:val="clear" w:color="auto" w:fill="FFFFFF"/>
        </w:rPr>
        <w:t>dispensa a vítima da prova de haver o fornecedor agido de maneira culposa, mas o nexo de causalidade e a extensão dos danos permanecem regidos pela regra geral, pois, de modo diverso, estar-se-ia permitindo a reparação civil de danos não demonstrados,</w:t>
      </w:r>
      <w:r w:rsidR="00DC0FE7" w:rsidRPr="00DC0FE7">
        <w:rPr>
          <w:rFonts w:ascii="Times New Roman" w:hAnsi="Times New Roman"/>
          <w:shd w:val="clear" w:color="auto" w:fill="FFFFFF"/>
        </w:rPr>
        <w:t xml:space="preserve"> ou até mesmo não relacionados a qualquer atitude da pessoa jurídica a quem está sendo imposta a obrigação de indenizar.” (Des. J.J. Costa Carvalho, DJ 24/05/2005</w:t>
      </w:r>
      <w:r w:rsidR="00DC0FE7" w:rsidRPr="00DC0FE7">
        <w:rPr>
          <w:rFonts w:ascii="Times New Roman" w:hAnsi="Times New Roman"/>
        </w:rPr>
        <w:t xml:space="preserve"> TJDFT)</w:t>
      </w:r>
      <w:r w:rsidR="00240D99">
        <w:rPr>
          <w:rFonts w:ascii="Times New Roman" w:hAnsi="Times New Roman"/>
        </w:rPr>
        <w:t xml:space="preserve"> (BRASIL, 2005, grifo nosso).</w:t>
      </w:r>
    </w:p>
    <w:p w:rsidR="000F1EDD" w:rsidRDefault="000F1EDD" w:rsidP="001A51A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A importância da responsabilidade civil é indiscutível, uma vez que o instituto traz o direito de as pessoas serem indenizadas por danos que sofreram, decorrentes de um ato ilícito. </w:t>
      </w:r>
    </w:p>
    <w:p w:rsidR="000F1EDD" w:rsidRDefault="00E34F84" w:rsidP="001A51A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O E</w:t>
      </w:r>
      <w:r w:rsidR="000F1EDD">
        <w:rPr>
          <w:rFonts w:ascii="Times New Roman" w:hAnsi="Times New Roman"/>
          <w:color w:val="000000"/>
          <w:sz w:val="24"/>
          <w:szCs w:val="24"/>
        </w:rPr>
        <w:t xml:space="preserve">stado traz para si </w:t>
      </w:r>
      <w:r>
        <w:rPr>
          <w:rFonts w:ascii="Times New Roman" w:hAnsi="Times New Roman"/>
          <w:color w:val="000000"/>
          <w:sz w:val="24"/>
          <w:szCs w:val="24"/>
        </w:rPr>
        <w:t>a responsabilidade, cabendo ao Poder J</w:t>
      </w:r>
      <w:r w:rsidR="000F1EDD">
        <w:rPr>
          <w:rFonts w:ascii="Times New Roman" w:hAnsi="Times New Roman"/>
          <w:color w:val="000000"/>
          <w:sz w:val="24"/>
          <w:szCs w:val="24"/>
        </w:rPr>
        <w:t>udiciário decidir respeitando cada caso</w:t>
      </w:r>
      <w:r>
        <w:rPr>
          <w:rFonts w:ascii="Times New Roman" w:hAnsi="Times New Roman"/>
          <w:color w:val="000000"/>
          <w:sz w:val="24"/>
          <w:szCs w:val="24"/>
        </w:rPr>
        <w:t xml:space="preserve"> em</w:t>
      </w:r>
      <w:r w:rsidR="000F1EDD">
        <w:rPr>
          <w:rFonts w:ascii="Times New Roman" w:hAnsi="Times New Roman"/>
          <w:color w:val="000000"/>
          <w:sz w:val="24"/>
          <w:szCs w:val="24"/>
        </w:rPr>
        <w:t xml:space="preserve"> sua peculiaridade, de forma </w:t>
      </w:r>
      <w:r>
        <w:rPr>
          <w:rFonts w:ascii="Times New Roman" w:hAnsi="Times New Roman"/>
          <w:color w:val="000000"/>
          <w:sz w:val="24"/>
          <w:szCs w:val="24"/>
        </w:rPr>
        <w:t xml:space="preserve">a </w:t>
      </w:r>
      <w:r w:rsidR="000F1EDD">
        <w:rPr>
          <w:rFonts w:ascii="Times New Roman" w:hAnsi="Times New Roman"/>
          <w:color w:val="000000"/>
          <w:sz w:val="24"/>
          <w:szCs w:val="24"/>
        </w:rPr>
        <w:t>não generalizar um instituto tão importante no direito brasileiro.</w:t>
      </w:r>
    </w:p>
    <w:p w:rsidR="000F1EDD" w:rsidRDefault="000F1EDD" w:rsidP="00C11D8F">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No Código Civil, o ato ilícito é imprescindível para o dever de indenizar a vítima. Logo, vale citar alguns pontos acerca dos requisitos para a caracterização do ato ilícito, que são: A conduta </w:t>
      </w:r>
      <w:r w:rsidR="00FD6BAC">
        <w:rPr>
          <w:rFonts w:ascii="Times New Roman" w:hAnsi="Times New Roman"/>
          <w:color w:val="000000"/>
          <w:sz w:val="24"/>
          <w:szCs w:val="24"/>
        </w:rPr>
        <w:t>humana (</w:t>
      </w:r>
      <w:r>
        <w:rPr>
          <w:rFonts w:ascii="Times New Roman" w:hAnsi="Times New Roman"/>
          <w:color w:val="000000"/>
          <w:sz w:val="24"/>
          <w:szCs w:val="24"/>
        </w:rPr>
        <w:t xml:space="preserve">ação ou omissão), nexo causal, dano e a culpa. </w:t>
      </w:r>
    </w:p>
    <w:p w:rsidR="000F1EDD" w:rsidRDefault="000F1EDD" w:rsidP="00C11D8F">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No caso do Código do Consumidor, visando proteger o lado mais vulnerável da relação de consumo, foi consagrada a responsabilidade civil objetiva, ou seja, independe da existência de culpa por parte do fornecedor, como visto nos artigos citados acima.</w:t>
      </w:r>
    </w:p>
    <w:p w:rsidR="00FD6BAC" w:rsidRPr="00240D99" w:rsidRDefault="000F1EDD" w:rsidP="00A77FE8">
      <w:pPr>
        <w:spacing w:before="240"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Felipe P. Braga</w:t>
      </w:r>
      <w:r w:rsidR="00240D99">
        <w:rPr>
          <w:rFonts w:ascii="Times New Roman" w:hAnsi="Times New Roman"/>
          <w:color w:val="000000"/>
          <w:sz w:val="24"/>
          <w:szCs w:val="24"/>
        </w:rPr>
        <w:t xml:space="preserve"> Netto</w:t>
      </w:r>
      <w:r>
        <w:rPr>
          <w:rFonts w:ascii="Times New Roman" w:hAnsi="Times New Roman"/>
          <w:color w:val="000000"/>
          <w:sz w:val="24"/>
          <w:szCs w:val="24"/>
        </w:rPr>
        <w:t xml:space="preserve"> complementa: </w:t>
      </w:r>
    </w:p>
    <w:p w:rsidR="00FD6BAC" w:rsidRPr="00240D99" w:rsidRDefault="000F1EDD" w:rsidP="00A77FE8">
      <w:pPr>
        <w:spacing w:before="240" w:line="240" w:lineRule="auto"/>
        <w:ind w:left="2268"/>
        <w:jc w:val="both"/>
        <w:rPr>
          <w:rFonts w:ascii="Times New Roman" w:hAnsi="Times New Roman"/>
          <w:color w:val="000000"/>
        </w:rPr>
      </w:pPr>
      <w:r w:rsidRPr="00240D99">
        <w:rPr>
          <w:rFonts w:ascii="Times New Roman" w:hAnsi="Times New Roman"/>
          <w:color w:val="000000"/>
        </w:rPr>
        <w:t>Pelos danos que cause no mercado de consumo, o fornecedor – cujo conceito é amplo o bastante para compreender todos que disponibilizam produtos ou serviços com habitualidade, mediante remuneração – responde, sem culpa, pelos danos sofridos pelos consumidores</w:t>
      </w:r>
      <w:r w:rsidRPr="00240D99">
        <w:rPr>
          <w:rStyle w:val="Caracteresdenotaderodap"/>
          <w:rFonts w:ascii="Times New Roman" w:hAnsi="Times New Roman"/>
          <w:color w:val="000000"/>
        </w:rPr>
        <w:footnoteReference w:id="9"/>
      </w:r>
      <w:r w:rsidR="00240D99">
        <w:rPr>
          <w:rFonts w:ascii="Times New Roman" w:hAnsi="Times New Roman"/>
          <w:color w:val="000000"/>
        </w:rPr>
        <w:t xml:space="preserve"> (BRAGA NETTO, 2014, p. 134).</w:t>
      </w:r>
    </w:p>
    <w:p w:rsidR="00A77FE8" w:rsidRDefault="000F1EDD" w:rsidP="00A77FE8">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Em se tratando de um contrato em que o fornecedor disponibiliza um serviço determinado para o consumidor, embora independa da existência de culpa, deve o cliente demonstrar que houve a falha na prestação de serviços.</w:t>
      </w:r>
    </w:p>
    <w:p w:rsidR="000F1EDD" w:rsidRDefault="000F1EDD" w:rsidP="00A77FE8">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Uma vez ausente o defeito na prestação de serviços, não há o que se falar em indenização, entendimento este dominante na jurisprudência. Vejamos um exemplo:</w:t>
      </w:r>
    </w:p>
    <w:p w:rsidR="00CE6304" w:rsidRPr="00C01A6D" w:rsidRDefault="000F1EDD" w:rsidP="00A77FE8">
      <w:pPr>
        <w:spacing w:before="240" w:line="240" w:lineRule="auto"/>
        <w:ind w:left="2268"/>
        <w:jc w:val="both"/>
        <w:rPr>
          <w:rFonts w:ascii="Times New Roman" w:hAnsi="Times New Roman"/>
        </w:rPr>
      </w:pPr>
      <w:r w:rsidRPr="00462EC1">
        <w:rPr>
          <w:rFonts w:ascii="Times New Roman" w:hAnsi="Times New Roman"/>
        </w:rPr>
        <w:t xml:space="preserve">EMENTA: APELAÇÃO CÍVEL. AÇÃO DE INDENIZAÇÃO. PRESCRIÇÃO. PRAZO. CDC. FATO DO SERVIÇO. TERMO INICIAL. </w:t>
      </w:r>
      <w:r w:rsidRPr="00462EC1">
        <w:rPr>
          <w:rFonts w:ascii="Times New Roman" w:hAnsi="Times New Roman"/>
          <w:b/>
        </w:rPr>
        <w:t>AUSÊNCIA DE FALHA NA PRESTAÇÃO DE SERVIÇOS</w:t>
      </w:r>
      <w:r w:rsidRPr="00462EC1">
        <w:rPr>
          <w:rFonts w:ascii="Times New Roman" w:hAnsi="Times New Roman"/>
        </w:rPr>
        <w:t xml:space="preserve">. CURSO DE PÓS-GRADUAÇÃO. IMPROCEDÊNCIA DOS PEDIDOS. 1. De acordo com o art. 27, do CDC, prescreve em cinco anos a pretensão à reparação pelos danos causados por fato do produto ou do serviço, iniciando-se a contagem do prazo a partir do conhecimento do dano e de sua autoria. </w:t>
      </w:r>
      <w:r w:rsidRPr="00462EC1">
        <w:rPr>
          <w:rFonts w:ascii="Times New Roman" w:hAnsi="Times New Roman"/>
          <w:b/>
        </w:rPr>
        <w:t>2. O Código de Defesa do Consumidor prevê, em seu art. 14, a responsabilidade objetiva do fornecedor de serviços.</w:t>
      </w:r>
      <w:r w:rsidRPr="00462EC1">
        <w:rPr>
          <w:rFonts w:ascii="Times New Roman" w:hAnsi="Times New Roman"/>
        </w:rPr>
        <w:t xml:space="preserve"> 3. O instituto da responsabilidade objetiva tem como principal característica ser prescindível a comprovação da culpa, bastando a demonstração do fato e do dano decorrente. </w:t>
      </w:r>
      <w:r w:rsidRPr="00462EC1">
        <w:rPr>
          <w:rFonts w:ascii="Times New Roman" w:hAnsi="Times New Roman"/>
          <w:b/>
        </w:rPr>
        <w:t>4. Contudo, em se tratando de responsabilidade objetiva, esta poderá ser elidida nos casos de ausência de defeito na prestação de serviços e de culpa exclusiva da vítima ou de terceiro.</w:t>
      </w:r>
      <w:r w:rsidRPr="00462EC1">
        <w:rPr>
          <w:rFonts w:ascii="Times New Roman" w:hAnsi="Times New Roman"/>
        </w:rPr>
        <w:t xml:space="preserve"> 5. Deve ser julgado improcedente o pedido de indenização quando não for demonstrado qualquer ato ilícito cometido pela parte apelada, mormente porque o serviço educacional foi devidamente prestado e o curso mantido pela ré encontra-se credenciado perante o MEC e sem irregularidade reconhecida.(APELAÇÃO CÍVEL Nº 1.0335.14.000749-3/001 - COMARCA DE ITAPECERICA - APELANTE(S): EDVÂNIA LÚCIA SOUZA - APELADO(A)(S): ASSOCIAÇAO JACAREPAGUA DE ENSINO SUPERIOR)”</w:t>
      </w:r>
      <w:r w:rsidRPr="00462EC1">
        <w:rPr>
          <w:rStyle w:val="Caracteresdenotaderodap"/>
          <w:rFonts w:ascii="Times New Roman" w:hAnsi="Times New Roman"/>
        </w:rPr>
        <w:footnoteReference w:id="10"/>
      </w:r>
      <w:r w:rsidR="00462EC1">
        <w:rPr>
          <w:rFonts w:ascii="Times New Roman" w:hAnsi="Times New Roman"/>
        </w:rPr>
        <w:t xml:space="preserve"> (BRASIL, 2017).</w:t>
      </w:r>
    </w:p>
    <w:p w:rsidR="000F1EDD" w:rsidRDefault="000F1EDD" w:rsidP="00C01A6D">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Nesses casos, o fornecedor pode alegar ausência da falha na prestação de serviço, culpa exclusiva do consumidor e por fim, culpa exclusiva de terceiro. São esses os casos em que o fornecedor será isento do dever de indenizar o consumidor.</w:t>
      </w:r>
    </w:p>
    <w:p w:rsidR="000F1EDD" w:rsidRDefault="000F1EDD" w:rsidP="00C01A6D">
      <w:pPr>
        <w:pStyle w:val="Corpodetext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A responsabilização dos estabe</w:t>
      </w:r>
      <w:r w:rsidR="00F66D0B">
        <w:rPr>
          <w:rFonts w:ascii="Times New Roman" w:hAnsi="Times New Roman"/>
          <w:color w:val="000000"/>
          <w:sz w:val="24"/>
          <w:szCs w:val="24"/>
        </w:rPr>
        <w:t>lecimentos educacionais depende</w:t>
      </w:r>
      <w:r>
        <w:rPr>
          <w:rFonts w:ascii="Times New Roman" w:hAnsi="Times New Roman"/>
          <w:color w:val="000000"/>
          <w:sz w:val="24"/>
          <w:szCs w:val="24"/>
        </w:rPr>
        <w:t xml:space="preserve"> da falha na prestação de serviços, pois é sabido que a escola também tem o dever de garantir a segurança e educação da criança ou adolescentes.</w:t>
      </w:r>
    </w:p>
    <w:p w:rsidR="0049205F" w:rsidRDefault="000F1EDD" w:rsidP="00C11D8F">
      <w:pPr>
        <w:pStyle w:val="Corpodetext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 xml:space="preserve">Entretanto, a nova legislação acerca do </w:t>
      </w:r>
      <w:r w:rsidRPr="00E34F84">
        <w:rPr>
          <w:rFonts w:ascii="Times New Roman" w:hAnsi="Times New Roman"/>
          <w:i/>
          <w:color w:val="000000"/>
          <w:sz w:val="24"/>
          <w:szCs w:val="24"/>
        </w:rPr>
        <w:t>bullying</w:t>
      </w:r>
      <w:r>
        <w:rPr>
          <w:rFonts w:ascii="Times New Roman" w:hAnsi="Times New Roman"/>
          <w:color w:val="000000"/>
          <w:sz w:val="24"/>
          <w:szCs w:val="24"/>
        </w:rPr>
        <w:t xml:space="preserve"> traz consigo algumas questões a ser discutidas pelos operadores de direito, especificamente em relação acerca da responsabilidade</w:t>
      </w:r>
      <w:r w:rsidR="0049205F">
        <w:rPr>
          <w:rFonts w:ascii="Times New Roman" w:hAnsi="Times New Roman"/>
          <w:color w:val="000000"/>
          <w:sz w:val="24"/>
          <w:szCs w:val="24"/>
        </w:rPr>
        <w:t xml:space="preserve"> civil desses estabelecimentos.</w:t>
      </w:r>
    </w:p>
    <w:p w:rsidR="00E370CE" w:rsidRDefault="00E370CE">
      <w:pPr>
        <w:spacing w:after="0"/>
        <w:jc w:val="both"/>
        <w:rPr>
          <w:rFonts w:ascii="Times New Roman" w:hAnsi="Times New Roman"/>
          <w:color w:val="000000"/>
          <w:sz w:val="24"/>
          <w:szCs w:val="24"/>
        </w:rPr>
      </w:pPr>
    </w:p>
    <w:p w:rsidR="0045010A" w:rsidRDefault="0045010A">
      <w:pPr>
        <w:spacing w:after="0"/>
        <w:jc w:val="both"/>
        <w:rPr>
          <w:rFonts w:ascii="Times New Roman" w:hAnsi="Times New Roman"/>
          <w:color w:val="000000"/>
          <w:sz w:val="24"/>
          <w:szCs w:val="24"/>
        </w:rPr>
      </w:pPr>
    </w:p>
    <w:p w:rsidR="000F1EDD" w:rsidRDefault="000239AF">
      <w:pPr>
        <w:spacing w:after="0"/>
        <w:jc w:val="both"/>
        <w:rPr>
          <w:rFonts w:ascii="Times New Roman" w:hAnsi="Times New Roman"/>
          <w:color w:val="000000"/>
          <w:sz w:val="24"/>
          <w:szCs w:val="24"/>
        </w:rPr>
      </w:pPr>
      <w:r>
        <w:rPr>
          <w:rFonts w:ascii="Times New Roman" w:hAnsi="Times New Roman" w:cs="Arial"/>
          <w:b/>
          <w:sz w:val="24"/>
          <w:szCs w:val="24"/>
        </w:rPr>
        <w:t xml:space="preserve">4 A RESPONSABILIDADE CIVIL DAS INSTITUIÇÕES DE ENSINO PARTICULARES NOS CASOS DE </w:t>
      </w:r>
      <w:r w:rsidRPr="00E34F84">
        <w:rPr>
          <w:rFonts w:ascii="Times New Roman" w:hAnsi="Times New Roman" w:cs="Arial"/>
          <w:b/>
          <w:i/>
          <w:sz w:val="24"/>
          <w:szCs w:val="24"/>
        </w:rPr>
        <w:t>BULLYING</w:t>
      </w:r>
    </w:p>
    <w:p w:rsidR="000F1EDD" w:rsidRDefault="000F1EDD">
      <w:pPr>
        <w:spacing w:after="0" w:line="360" w:lineRule="auto"/>
        <w:ind w:firstLine="1134"/>
        <w:jc w:val="both"/>
        <w:rPr>
          <w:rFonts w:ascii="Times New Roman" w:hAnsi="Times New Roman"/>
          <w:color w:val="000000"/>
          <w:sz w:val="24"/>
          <w:szCs w:val="24"/>
        </w:rPr>
      </w:pPr>
    </w:p>
    <w:p w:rsidR="00FD6BAC" w:rsidRPr="000239AF" w:rsidRDefault="000F1EDD" w:rsidP="00A77FE8">
      <w:pPr>
        <w:spacing w:before="240" w:after="0" w:line="360" w:lineRule="auto"/>
        <w:ind w:firstLine="708"/>
        <w:jc w:val="both"/>
        <w:rPr>
          <w:rFonts w:ascii="Times New Roman" w:hAnsi="Times New Roman"/>
          <w:sz w:val="24"/>
          <w:szCs w:val="24"/>
        </w:rPr>
      </w:pPr>
      <w:r>
        <w:rPr>
          <w:rFonts w:ascii="Times New Roman" w:hAnsi="Times New Roman"/>
          <w:sz w:val="24"/>
          <w:szCs w:val="24"/>
        </w:rPr>
        <w:t>Rui Stoco afirma que:</w:t>
      </w:r>
      <w:r w:rsidR="00FD6BAC">
        <w:rPr>
          <w:rStyle w:val="Refdenotaderodap"/>
          <w:rFonts w:ascii="Times New Roman" w:hAnsi="Times New Roman"/>
          <w:sz w:val="24"/>
          <w:szCs w:val="24"/>
        </w:rPr>
        <w:footnoteReference w:id="11"/>
      </w:r>
    </w:p>
    <w:p w:rsidR="00CE6304" w:rsidRPr="00A95B61" w:rsidRDefault="000F1EDD" w:rsidP="00A77FE8">
      <w:pPr>
        <w:spacing w:before="240" w:line="240" w:lineRule="auto"/>
        <w:ind w:left="2268"/>
        <w:jc w:val="both"/>
        <w:rPr>
          <w:rFonts w:ascii="Times New Roman" w:hAnsi="Times New Roman"/>
          <w:iCs/>
        </w:rPr>
      </w:pPr>
      <w:r w:rsidRPr="000239AF">
        <w:rPr>
          <w:rStyle w:val="nfase"/>
          <w:rFonts w:ascii="Times New Roman" w:hAnsi="Times New Roman"/>
          <w:i w:val="0"/>
        </w:rPr>
        <w:t>A escola ao receber o estudante menor, confiado ao estabelecimento de ensino da rede oficial ou rede particular para as atividades curriculares, de recreação, aprendizado e formação escolar, a entidade é investida no dever de guarda e preservação da integridade física do aluno, com a obrigação de empregar a mais diligente vigilância, para prevenir e evitar qualquer ofensa ou dano aos seus pupilos, que possam resultar do convívio escola</w:t>
      </w:r>
      <w:r w:rsidR="00A95B61">
        <w:rPr>
          <w:rStyle w:val="nfase"/>
          <w:rFonts w:ascii="Times New Roman" w:hAnsi="Times New Roman"/>
          <w:i w:val="0"/>
        </w:rPr>
        <w:t xml:space="preserve"> (STOCO, 2007, p. 28).</w:t>
      </w:r>
    </w:p>
    <w:p w:rsidR="000F1EDD" w:rsidRDefault="000F1EDD" w:rsidP="00C01A6D">
      <w:pPr>
        <w:spacing w:after="0" w:line="360" w:lineRule="auto"/>
        <w:ind w:firstLine="708"/>
        <w:jc w:val="both"/>
        <w:rPr>
          <w:rFonts w:ascii="Times New Roman" w:hAnsi="Times New Roman"/>
          <w:sz w:val="24"/>
          <w:szCs w:val="24"/>
        </w:rPr>
      </w:pPr>
      <w:r>
        <w:rPr>
          <w:rFonts w:ascii="Times New Roman" w:hAnsi="Times New Roman"/>
          <w:color w:val="000000"/>
          <w:sz w:val="24"/>
          <w:szCs w:val="24"/>
        </w:rPr>
        <w:t xml:space="preserve">No caso do </w:t>
      </w:r>
      <w:r w:rsidRPr="00E34F84">
        <w:rPr>
          <w:rFonts w:ascii="Times New Roman" w:hAnsi="Times New Roman"/>
          <w:i/>
          <w:color w:val="000000"/>
          <w:sz w:val="24"/>
          <w:szCs w:val="24"/>
        </w:rPr>
        <w:t>bullying</w:t>
      </w:r>
      <w:r>
        <w:rPr>
          <w:rFonts w:ascii="Times New Roman" w:hAnsi="Times New Roman"/>
          <w:color w:val="000000"/>
          <w:sz w:val="24"/>
          <w:szCs w:val="24"/>
        </w:rPr>
        <w:t xml:space="preserve"> que ocorre dentro das dependências das escolas, independe de culpa do instituto de ensino e por isso os pais devem ser indenizados, uma vez que a escola tem o </w:t>
      </w:r>
      <w:r>
        <w:rPr>
          <w:rFonts w:ascii="Times New Roman" w:hAnsi="Times New Roman"/>
          <w:sz w:val="24"/>
          <w:szCs w:val="24"/>
        </w:rPr>
        <w:t>dever de vigilância, cuidado, guarda, educação e criação, além do fato de caracterizar-se como uma prestadora de serviços.</w:t>
      </w:r>
    </w:p>
    <w:p w:rsidR="000F1EDD" w:rsidRDefault="000F1EDD" w:rsidP="00C01A6D">
      <w:pPr>
        <w:spacing w:after="0" w:line="360" w:lineRule="auto"/>
        <w:ind w:firstLine="708"/>
        <w:jc w:val="both"/>
        <w:rPr>
          <w:rFonts w:ascii="Times New Roman" w:hAnsi="Times New Roman"/>
          <w:sz w:val="24"/>
          <w:szCs w:val="24"/>
        </w:rPr>
      </w:pPr>
      <w:r>
        <w:rPr>
          <w:rFonts w:ascii="Times New Roman" w:hAnsi="Times New Roman"/>
          <w:sz w:val="24"/>
          <w:szCs w:val="24"/>
        </w:rPr>
        <w:t xml:space="preserve">Logo, a ocorrência do </w:t>
      </w:r>
      <w:r w:rsidRPr="00E34F84">
        <w:rPr>
          <w:rFonts w:ascii="Times New Roman" w:hAnsi="Times New Roman"/>
          <w:i/>
          <w:sz w:val="24"/>
          <w:szCs w:val="24"/>
        </w:rPr>
        <w:t>bullying</w:t>
      </w:r>
      <w:r>
        <w:rPr>
          <w:rFonts w:ascii="Times New Roman" w:hAnsi="Times New Roman"/>
          <w:sz w:val="24"/>
          <w:szCs w:val="24"/>
        </w:rPr>
        <w:t xml:space="preserve"> dentro das dependências se caracteriza como um descumprimento contratual, ou seja, uma falha na prestação do serviço e isso gera o dever de indenizar por parte das instituições de ensino, aplicando-se o art. 932, IV, e 933, do Código Civil e o art. 14 do Código de Defesa do Consumidor, por se tratar de uma relação de consumo, sendo também aplicada a responsabilidade objetiva.</w:t>
      </w:r>
    </w:p>
    <w:p w:rsidR="00A77FE8" w:rsidRDefault="000F1EDD" w:rsidP="00A77FE8">
      <w:pPr>
        <w:spacing w:after="0" w:line="360" w:lineRule="auto"/>
        <w:ind w:firstLine="708"/>
        <w:jc w:val="both"/>
        <w:rPr>
          <w:rFonts w:ascii="Times New Roman" w:hAnsi="Times New Roman"/>
          <w:sz w:val="24"/>
          <w:szCs w:val="24"/>
        </w:rPr>
      </w:pPr>
      <w:r>
        <w:rPr>
          <w:rFonts w:ascii="Times New Roman" w:hAnsi="Times New Roman"/>
          <w:sz w:val="24"/>
          <w:szCs w:val="24"/>
        </w:rPr>
        <w:t xml:space="preserve">Entretanto, quando não há omissão, quando a escola, por meios que lhe são possíveis, tende a evitar os casos de </w:t>
      </w:r>
      <w:r w:rsidRPr="00E34F84">
        <w:rPr>
          <w:rFonts w:ascii="Times New Roman" w:hAnsi="Times New Roman"/>
          <w:i/>
          <w:sz w:val="24"/>
          <w:szCs w:val="24"/>
        </w:rPr>
        <w:t>bullying</w:t>
      </w:r>
      <w:r>
        <w:rPr>
          <w:rFonts w:ascii="Times New Roman" w:hAnsi="Times New Roman"/>
          <w:sz w:val="24"/>
          <w:szCs w:val="24"/>
        </w:rPr>
        <w:t>, agindo para que cesse o mal ocasionado dentro de suas dependências, merece ser condenada a indenizar?</w:t>
      </w:r>
    </w:p>
    <w:p w:rsidR="000F1EDD" w:rsidRDefault="000F1EDD" w:rsidP="00A77FE8">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o advento da nova lei do </w:t>
      </w:r>
      <w:r w:rsidRPr="00E34F84">
        <w:rPr>
          <w:rFonts w:ascii="Times New Roman" w:hAnsi="Times New Roman"/>
          <w:i/>
          <w:sz w:val="24"/>
          <w:szCs w:val="24"/>
        </w:rPr>
        <w:t>bullying</w:t>
      </w:r>
      <w:r>
        <w:rPr>
          <w:rFonts w:ascii="Times New Roman" w:hAnsi="Times New Roman"/>
          <w:sz w:val="24"/>
          <w:szCs w:val="24"/>
        </w:rPr>
        <w:t xml:space="preserve"> (Lei 13.185/2015), o art.5º diz que:</w:t>
      </w:r>
    </w:p>
    <w:p w:rsidR="00BC5DC4" w:rsidRPr="00BC5DC4" w:rsidRDefault="000F1EDD" w:rsidP="00C01A6D">
      <w:pPr>
        <w:spacing w:before="240" w:line="240" w:lineRule="auto"/>
        <w:ind w:left="2268"/>
        <w:jc w:val="both"/>
        <w:rPr>
          <w:rFonts w:ascii="Times New Roman" w:hAnsi="Times New Roman"/>
          <w:color w:val="000000"/>
        </w:rPr>
      </w:pPr>
      <w:r w:rsidRPr="00A95B61">
        <w:rPr>
          <w:rFonts w:ascii="Times New Roman" w:hAnsi="Times New Roman"/>
          <w:color w:val="000000"/>
        </w:rPr>
        <w:t>Art. 5</w:t>
      </w:r>
      <w:r w:rsidRPr="00A95B61">
        <w:rPr>
          <w:rFonts w:ascii="Times New Roman" w:hAnsi="Times New Roman"/>
          <w:color w:val="000000"/>
          <w:u w:val="single"/>
          <w:vertAlign w:val="superscript"/>
        </w:rPr>
        <w:t>o</w:t>
      </w:r>
      <w:r w:rsidRPr="00A95B61">
        <w:rPr>
          <w:rFonts w:ascii="Times New Roman" w:hAnsi="Times New Roman"/>
          <w:color w:val="000000"/>
        </w:rPr>
        <w:t xml:space="preserve"> É dever do estabelecimento de ensino, dos clubes e das agremiações recreativas </w:t>
      </w:r>
      <w:r w:rsidRPr="00A95B61">
        <w:rPr>
          <w:rFonts w:ascii="Times New Roman" w:hAnsi="Times New Roman"/>
          <w:b/>
          <w:color w:val="000000"/>
        </w:rPr>
        <w:t>assegurar medidas de conscientização, prevenção, diagnose e combate à violên</w:t>
      </w:r>
      <w:r w:rsidR="00A95B61" w:rsidRPr="00A95B61">
        <w:rPr>
          <w:rFonts w:ascii="Times New Roman" w:hAnsi="Times New Roman"/>
          <w:b/>
          <w:color w:val="000000"/>
        </w:rPr>
        <w:t>cia e à intimidação sistemática</w:t>
      </w:r>
      <w:r w:rsidR="003D7E96">
        <w:rPr>
          <w:rFonts w:ascii="Times New Roman" w:hAnsi="Times New Roman"/>
          <w:b/>
          <w:color w:val="000000"/>
        </w:rPr>
        <w:t xml:space="preserve"> </w:t>
      </w:r>
      <w:r w:rsidR="00A95B61" w:rsidRPr="00A95B61">
        <w:rPr>
          <w:rFonts w:ascii="Times New Roman" w:hAnsi="Times New Roman"/>
          <w:color w:val="000000"/>
        </w:rPr>
        <w:t>(BRASIL</w:t>
      </w:r>
      <w:r w:rsidR="00BC5DC4">
        <w:rPr>
          <w:rFonts w:ascii="Times New Roman" w:hAnsi="Times New Roman"/>
          <w:color w:val="000000"/>
        </w:rPr>
        <w:t>, 2015)</w:t>
      </w:r>
    </w:p>
    <w:p w:rsidR="000F1EDD" w:rsidRDefault="000F1EDD" w:rsidP="00CE630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Pois bem. Surge uma discussão acerca do dever de indenizar dos estabelecimentos de ensino, uma vez que o Código de Defesa do Consumidor é explícito que independe de culpa, sendo responsabilidade objetiva, a nova lei gera uma possível defesa dos institutos de educação.</w:t>
      </w:r>
    </w:p>
    <w:p w:rsidR="000F1EDD" w:rsidRDefault="000F1EDD" w:rsidP="00CE630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Como dito anteriormente, a ocorrência do </w:t>
      </w:r>
      <w:r w:rsidRPr="00E34F84">
        <w:rPr>
          <w:rFonts w:ascii="Times New Roman" w:hAnsi="Times New Roman"/>
          <w:i/>
          <w:color w:val="000000"/>
          <w:sz w:val="24"/>
          <w:szCs w:val="24"/>
        </w:rPr>
        <w:t>bullying</w:t>
      </w:r>
      <w:r>
        <w:rPr>
          <w:rFonts w:ascii="Times New Roman" w:hAnsi="Times New Roman"/>
          <w:color w:val="000000"/>
          <w:sz w:val="24"/>
          <w:szCs w:val="24"/>
        </w:rPr>
        <w:t xml:space="preserve"> dentro das escolas particulares de ensino é uma falha na prestação do serviço, por isso devem indenizar. Entretanto, a escola seguindo os procedimentos adotados na Lei 13.185/2015, precisamente do art.5º, promovendo programas de conscientização, prevenção, diagnose e combate à intimidação sistemática e ocorrendo o </w:t>
      </w:r>
      <w:r w:rsidRPr="00E34F84">
        <w:rPr>
          <w:rFonts w:ascii="Times New Roman" w:hAnsi="Times New Roman"/>
          <w:i/>
          <w:color w:val="000000"/>
          <w:sz w:val="24"/>
          <w:szCs w:val="24"/>
        </w:rPr>
        <w:t>bullying</w:t>
      </w:r>
      <w:r>
        <w:rPr>
          <w:rFonts w:ascii="Times New Roman" w:hAnsi="Times New Roman"/>
          <w:color w:val="000000"/>
          <w:sz w:val="24"/>
          <w:szCs w:val="24"/>
        </w:rPr>
        <w:t xml:space="preserve"> dentro de suas dependências, ainda assim gera um descumprimento contratual capaz de ser condenada a indenizar as vítimas? </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color w:val="000000"/>
          <w:sz w:val="24"/>
          <w:szCs w:val="24"/>
        </w:rPr>
        <w:t xml:space="preserve">O art.14 do CDC </w:t>
      </w:r>
      <w:r>
        <w:rPr>
          <w:rStyle w:val="Forte"/>
          <w:rFonts w:ascii="Times New Roman" w:hAnsi="Times New Roman"/>
          <w:sz w:val="24"/>
          <w:szCs w:val="24"/>
        </w:rPr>
        <w:t>diz que:</w:t>
      </w:r>
      <w:r>
        <w:rPr>
          <w:rFonts w:ascii="Times New Roman" w:hAnsi="Times New Roman"/>
          <w:sz w:val="24"/>
          <w:szCs w:val="24"/>
        </w:rPr>
        <w:t xml:space="preserve">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A77FE8" w:rsidRDefault="000F1EDD" w:rsidP="00A77FE8">
      <w:pPr>
        <w:spacing w:after="0" w:line="360" w:lineRule="auto"/>
        <w:ind w:firstLine="708"/>
        <w:jc w:val="both"/>
        <w:rPr>
          <w:rFonts w:ascii="Times New Roman" w:hAnsi="Times New Roman"/>
          <w:sz w:val="24"/>
          <w:szCs w:val="24"/>
        </w:rPr>
      </w:pPr>
      <w:r>
        <w:rPr>
          <w:rFonts w:ascii="Times New Roman" w:hAnsi="Times New Roman"/>
          <w:sz w:val="24"/>
          <w:szCs w:val="24"/>
        </w:rPr>
        <w:t xml:space="preserve">Analisando bem o artigo acima, é possível extrair que o fornecedor responde se houver dano por defeito à prestação de serviço. </w:t>
      </w:r>
    </w:p>
    <w:p w:rsidR="00FD6BAC" w:rsidRPr="00E83929" w:rsidRDefault="005E77C3" w:rsidP="00A77FE8">
      <w:pPr>
        <w:spacing w:after="0" w:line="360" w:lineRule="auto"/>
        <w:ind w:firstLine="708"/>
        <w:jc w:val="both"/>
        <w:rPr>
          <w:rStyle w:val="Forte"/>
          <w:rFonts w:ascii="Times New Roman" w:hAnsi="Times New Roman"/>
          <w:b w:val="0"/>
          <w:bCs w:val="0"/>
          <w:sz w:val="24"/>
          <w:szCs w:val="24"/>
        </w:rPr>
      </w:pPr>
      <w:r>
        <w:rPr>
          <w:rFonts w:ascii="Times New Roman" w:hAnsi="Times New Roman"/>
          <w:sz w:val="24"/>
          <w:szCs w:val="24"/>
        </w:rPr>
        <w:t xml:space="preserve">Analisaremos dois julgados que isentam as escolas da responsabilidade de indenizarem as vítimas de </w:t>
      </w:r>
      <w:r>
        <w:rPr>
          <w:rFonts w:ascii="Times New Roman" w:hAnsi="Times New Roman"/>
          <w:i/>
          <w:sz w:val="24"/>
          <w:szCs w:val="24"/>
        </w:rPr>
        <w:t xml:space="preserve">bullying, </w:t>
      </w:r>
      <w:r w:rsidR="000F1EDD">
        <w:rPr>
          <w:rFonts w:ascii="Times New Roman" w:hAnsi="Times New Roman"/>
          <w:sz w:val="24"/>
          <w:szCs w:val="24"/>
        </w:rPr>
        <w:t>um do Tribunal de Justiça do Distrito Federal</w:t>
      </w:r>
      <w:r w:rsidR="003D7665">
        <w:rPr>
          <w:rFonts w:ascii="Times New Roman" w:hAnsi="Times New Roman"/>
          <w:sz w:val="24"/>
          <w:szCs w:val="24"/>
        </w:rPr>
        <w:t xml:space="preserve"> e do Tribunal de Justiça do Rio Grande do Sul,</w:t>
      </w:r>
      <w:r w:rsidR="000F1EDD">
        <w:rPr>
          <w:rFonts w:ascii="Times New Roman" w:hAnsi="Times New Roman"/>
          <w:sz w:val="24"/>
          <w:szCs w:val="24"/>
        </w:rPr>
        <w:t xml:space="preserve"> veja-se:</w:t>
      </w:r>
    </w:p>
    <w:p w:rsidR="000F1EDD" w:rsidRPr="00E83929" w:rsidRDefault="000F1EDD" w:rsidP="00C01A6D">
      <w:pPr>
        <w:pStyle w:val="Corpodetexto"/>
        <w:spacing w:before="240" w:after="0" w:line="276" w:lineRule="auto"/>
        <w:ind w:left="2268"/>
        <w:jc w:val="both"/>
        <w:rPr>
          <w:rFonts w:ascii="Times New Roman" w:hAnsi="Times New Roman"/>
        </w:rPr>
      </w:pPr>
      <w:r w:rsidRPr="00E83929">
        <w:rPr>
          <w:rStyle w:val="Forte"/>
          <w:rFonts w:ascii="Times New Roman" w:hAnsi="Times New Roman"/>
          <w:b w:val="0"/>
          <w:color w:val="000000"/>
        </w:rPr>
        <w:t>Instituições de ensino devem coibir a prática de </w:t>
      </w:r>
      <w:r w:rsidRPr="00E83929">
        <w:rPr>
          <w:rStyle w:val="Forte"/>
          <w:rFonts w:ascii="Times New Roman" w:hAnsi="Times New Roman"/>
          <w:b w:val="0"/>
          <w:i/>
          <w:color w:val="000000"/>
        </w:rPr>
        <w:t>bullying</w:t>
      </w:r>
      <w:r w:rsidRPr="00E83929">
        <w:rPr>
          <w:rStyle w:val="Forte"/>
          <w:rFonts w:ascii="Times New Roman" w:hAnsi="Times New Roman"/>
          <w:b w:val="0"/>
          <w:color w:val="000000"/>
        </w:rPr>
        <w:t>, sob pena de responsabilização objetiva pela falha na prestação do serviço.</w:t>
      </w:r>
      <w:r w:rsidRPr="00E83929">
        <w:rPr>
          <w:rFonts w:ascii="Times New Roman" w:hAnsi="Times New Roman"/>
          <w:color w:val="000000"/>
        </w:rPr>
        <w:t> Mãe de aluno alegou que a escola não agiu prontamente para evitar as agressões verbais e psicológicas relacionadas à aparência física de seu filho, que era constantemente ridicularizado pelos colegas de turma. Além da educação e da orientação realizadas no ambiente familiar, a escola tem o dever de atuar na prevenção e repressão do </w:t>
      </w:r>
      <w:r w:rsidRPr="00E83929">
        <w:rPr>
          <w:rFonts w:ascii="Times New Roman" w:hAnsi="Times New Roman"/>
          <w:i/>
          <w:color w:val="000000"/>
        </w:rPr>
        <w:t>bullying</w:t>
      </w:r>
      <w:r w:rsidRPr="00E83929">
        <w:rPr>
          <w:rFonts w:ascii="Times New Roman" w:hAnsi="Times New Roman"/>
          <w:color w:val="000000"/>
        </w:rPr>
        <w:t>, disseminando o respeito entre os alunos. Para a responsabilização da instituição de ensino é necessária a prova da efetiva falha no serviço, ou seja, da omissão dos prepostos da requerida no cuidado dos alunos. No caso, os Julgadores entenderam que a escola, ao autorizar a mudança de turma logo após a comunicação sobre o fato, adotou as providências cabíveis para evitar maiores danos ao desenvolvimento da criança pela permanência e contato com aqueles que a excluíam e menosprezavam. Dessa forma, concluiu-se que não houve defeito na prestação dos serviços educacionais, eis que a instituição atuou de forma diligente na solução do conflito.”</w:t>
      </w:r>
    </w:p>
    <w:p w:rsidR="00BC5DC4" w:rsidRDefault="00921656" w:rsidP="00CE6304">
      <w:pPr>
        <w:pStyle w:val="Corpodetexto"/>
        <w:pBdr>
          <w:bottom w:val="none" w:sz="1" w:space="1" w:color="C0C0C0"/>
        </w:pBdr>
        <w:spacing w:after="0" w:line="276" w:lineRule="auto"/>
        <w:ind w:left="2268"/>
        <w:jc w:val="both"/>
        <w:rPr>
          <w:rFonts w:ascii="Times New Roman" w:hAnsi="Times New Roman"/>
          <w:color w:val="000000"/>
        </w:rPr>
      </w:pPr>
      <w:hyperlink r:id="rId12" w:anchor="_blank" w:history="1">
        <w:r w:rsidR="000F1EDD" w:rsidRPr="000043E1">
          <w:rPr>
            <w:rStyle w:val="Hyperlink"/>
            <w:rFonts w:ascii="Times New Roman" w:hAnsi="Times New Roman"/>
            <w:color w:val="auto"/>
            <w:u w:val="none"/>
          </w:rPr>
          <w:t>Acórdão n.º 798075</w:t>
        </w:r>
      </w:hyperlink>
      <w:r w:rsidR="000F1EDD" w:rsidRPr="000043E1">
        <w:rPr>
          <w:rFonts w:ascii="Times New Roman" w:hAnsi="Times New Roman"/>
          <w:color w:val="000000"/>
        </w:rPr>
        <w:t>, 20100710188983APC, Relatora: LEILA ARLANCH, Revisor: TEÓFILO CAETANO, 1ª Turma Cível, Data de Julgamento: 11/06/2014, Publicado no DJE: 27/06/2014. Pág.: 59</w:t>
      </w:r>
      <w:r w:rsidR="000043E1">
        <w:rPr>
          <w:rFonts w:ascii="Times New Roman" w:hAnsi="Times New Roman"/>
          <w:color w:val="000000"/>
        </w:rPr>
        <w:t xml:space="preserve"> (BRASIL, 2014)</w:t>
      </w:r>
    </w:p>
    <w:p w:rsidR="003D7665" w:rsidRDefault="003D7665" w:rsidP="003D7665">
      <w:pPr>
        <w:spacing w:after="0" w:line="360" w:lineRule="auto"/>
        <w:jc w:val="both"/>
        <w:rPr>
          <w:rFonts w:ascii="Times New Roman" w:hAnsi="Times New Roman"/>
          <w:sz w:val="24"/>
          <w:szCs w:val="24"/>
        </w:rPr>
      </w:pPr>
    </w:p>
    <w:p w:rsidR="003D7665" w:rsidRPr="005E77C3" w:rsidRDefault="003D7665" w:rsidP="00CE6304">
      <w:pPr>
        <w:pStyle w:val="NormalWeb"/>
        <w:shd w:val="clear" w:color="auto" w:fill="FFFFFF"/>
        <w:spacing w:before="0" w:after="480" w:line="276" w:lineRule="auto"/>
        <w:ind w:left="2268"/>
        <w:jc w:val="both"/>
        <w:rPr>
          <w:spacing w:val="2"/>
          <w:sz w:val="22"/>
          <w:szCs w:val="22"/>
        </w:rPr>
      </w:pPr>
      <w:r w:rsidRPr="005E77C3">
        <w:rPr>
          <w:spacing w:val="2"/>
          <w:sz w:val="22"/>
          <w:szCs w:val="22"/>
        </w:rPr>
        <w:lastRenderedPageBreak/>
        <w:t>APELAÇÃO CÍVEL. ENSINO PARTICULAR. AÇÃO INDENIZATÓRIA. PEDIDO DE INDENIZAÇÃO POR DANO MORAL E MATERIAL. FATO OCORRIDO EM ESTABELECIMENTO DE ENSINO. "BULLYNG".</w:t>
      </w:r>
    </w:p>
    <w:p w:rsidR="00CE6304" w:rsidRPr="005E77C3" w:rsidRDefault="003D7665" w:rsidP="001A51A1">
      <w:pPr>
        <w:pStyle w:val="NormalWeb"/>
        <w:shd w:val="clear" w:color="auto" w:fill="FFFFFF"/>
        <w:spacing w:before="0" w:line="276" w:lineRule="auto"/>
        <w:ind w:left="2268"/>
        <w:jc w:val="both"/>
        <w:rPr>
          <w:spacing w:val="2"/>
          <w:sz w:val="22"/>
          <w:szCs w:val="22"/>
        </w:rPr>
      </w:pPr>
      <w:r w:rsidRPr="005E77C3">
        <w:rPr>
          <w:spacing w:val="2"/>
          <w:sz w:val="22"/>
          <w:szCs w:val="22"/>
        </w:rPr>
        <w:t xml:space="preserve">Da análise das provas carreadas nos autos, constata-se que não restaram preenchidos os requisitos para a configuração da responsabilidade civil. </w:t>
      </w:r>
      <w:r w:rsidRPr="005E77C3">
        <w:rPr>
          <w:b/>
          <w:spacing w:val="2"/>
          <w:sz w:val="22"/>
          <w:szCs w:val="22"/>
        </w:rPr>
        <w:t>Pelo contrário, verifica-se que o educandário recorrido fez o que estava ao seu alcance para minimizar o sofrimento do autor e para entender de forma contrária, deveria a autora ter trazido à baila elementos que comprovassem a sua tese, o que não restou demonstrado no feito</w:t>
      </w:r>
      <w:r w:rsidRPr="005E77C3">
        <w:rPr>
          <w:spacing w:val="2"/>
          <w:sz w:val="22"/>
          <w:szCs w:val="22"/>
        </w:rPr>
        <w:t>. DANOS MATERIAIS INOCORRENTES. Não assiste razão o apelante quanto o pedido de indenização por danos materiais, para não acarretar enriquecimento ilícito, uma vez que não se incumbiu de comprovar os danos materiais que sofreu. DESPROVIDO O RECURSO DE APELAÇÃO. (Apelação Cível Nº 70051848745, Sexta Câmara Cível, Tribunal de Justiça do RS, Relator: Artur Arnildo Ludwig, Julgado em 20/06/2013) (BRASIL,2013)</w:t>
      </w:r>
    </w:p>
    <w:p w:rsidR="001A51A1" w:rsidRDefault="001A51A1" w:rsidP="001A51A1">
      <w:pPr>
        <w:spacing w:after="0" w:line="360" w:lineRule="auto"/>
        <w:ind w:firstLine="708"/>
        <w:jc w:val="both"/>
        <w:rPr>
          <w:rFonts w:ascii="Times New Roman" w:hAnsi="Times New Roman"/>
          <w:sz w:val="24"/>
          <w:szCs w:val="24"/>
        </w:rPr>
      </w:pPr>
      <w:r>
        <w:rPr>
          <w:rFonts w:ascii="Times New Roman" w:hAnsi="Times New Roman"/>
          <w:sz w:val="24"/>
          <w:szCs w:val="24"/>
        </w:rPr>
        <w:t>A escola com os programas de conscientização e prevenção, tentando assim, diminuir os casos da intimidação sistemática, buscando solucionar os conflitos que normalmente surgem em ambientes onde o convívio social é intenso, não faz jus a ser condenada a pagar em valores de danos morais aos pais, uma vez que não está caracterizada a falha na prestação de serviço.</w:t>
      </w:r>
    </w:p>
    <w:p w:rsidR="003914E0" w:rsidRDefault="003914E0" w:rsidP="001A51A1">
      <w:pPr>
        <w:spacing w:after="0" w:line="360" w:lineRule="auto"/>
        <w:ind w:firstLine="708"/>
        <w:jc w:val="both"/>
        <w:rPr>
          <w:rFonts w:ascii="Times New Roman" w:hAnsi="Times New Roman"/>
          <w:sz w:val="24"/>
          <w:szCs w:val="24"/>
        </w:rPr>
      </w:pPr>
      <w:r>
        <w:rPr>
          <w:rFonts w:ascii="Times New Roman" w:hAnsi="Times New Roman"/>
          <w:sz w:val="24"/>
          <w:szCs w:val="24"/>
        </w:rPr>
        <w:t>Com a não caracterização da falha na prestação de serviços, a responsabilidade civil das escolas é eludida, como visto nos julgados acima.</w:t>
      </w:r>
    </w:p>
    <w:p w:rsidR="000F1EDD" w:rsidRDefault="000F1EDD" w:rsidP="00CE6304">
      <w:pPr>
        <w:spacing w:after="0" w:line="360" w:lineRule="auto"/>
        <w:ind w:firstLine="708"/>
        <w:jc w:val="both"/>
        <w:rPr>
          <w:rFonts w:ascii="Times New Roman" w:hAnsi="Times New Roman"/>
          <w:sz w:val="24"/>
          <w:szCs w:val="24"/>
        </w:rPr>
      </w:pPr>
      <w:r>
        <w:rPr>
          <w:rFonts w:ascii="Times New Roman" w:hAnsi="Times New Roman"/>
          <w:sz w:val="24"/>
          <w:szCs w:val="24"/>
        </w:rPr>
        <w:t xml:space="preserve">É notório que o estabelecimento educacional tem o dever de garantir a segurança e a educação, uma vez presente o contrato de prestação de serviços. Contudo, é dever também dos pais notar algum comportamento diferente em seu filho em sua esfera </w:t>
      </w:r>
      <w:r w:rsidR="00F66D0B">
        <w:rPr>
          <w:rFonts w:ascii="Times New Roman" w:hAnsi="Times New Roman"/>
          <w:sz w:val="24"/>
          <w:szCs w:val="24"/>
        </w:rPr>
        <w:t>doméstica, uma</w:t>
      </w:r>
      <w:r>
        <w:rPr>
          <w:rFonts w:ascii="Times New Roman" w:hAnsi="Times New Roman"/>
          <w:sz w:val="24"/>
          <w:szCs w:val="24"/>
        </w:rPr>
        <w:t xml:space="preserve"> vez que a vítima de </w:t>
      </w:r>
      <w:r w:rsidRPr="00E34F84">
        <w:rPr>
          <w:rFonts w:ascii="Times New Roman" w:hAnsi="Times New Roman"/>
          <w:i/>
          <w:sz w:val="24"/>
          <w:szCs w:val="24"/>
        </w:rPr>
        <w:t>bullying</w:t>
      </w:r>
      <w:r>
        <w:rPr>
          <w:rFonts w:ascii="Times New Roman" w:hAnsi="Times New Roman"/>
          <w:sz w:val="24"/>
          <w:szCs w:val="24"/>
        </w:rPr>
        <w:t xml:space="preserve"> age diferente em seu ambiente familiar.</w:t>
      </w:r>
    </w:p>
    <w:p w:rsidR="000F1EDD" w:rsidRDefault="000F1EDD" w:rsidP="00CE6304">
      <w:pPr>
        <w:spacing w:after="0" w:line="360" w:lineRule="auto"/>
        <w:ind w:firstLine="708"/>
        <w:jc w:val="both"/>
        <w:rPr>
          <w:rFonts w:ascii="Times New Roman" w:hAnsi="Times New Roman"/>
          <w:sz w:val="24"/>
          <w:szCs w:val="24"/>
        </w:rPr>
      </w:pPr>
      <w:r>
        <w:rPr>
          <w:rFonts w:ascii="Times New Roman" w:hAnsi="Times New Roman"/>
          <w:sz w:val="24"/>
          <w:szCs w:val="24"/>
        </w:rPr>
        <w:t xml:space="preserve">Além disso, a instituição de ensino abrange inúmeros estudantes diariamente, sendo inviável que a escola tenha um atendimento particular para cada estudante matriculado na escola. </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t xml:space="preserve">É laborioso para o estabelecimento de ensino atender a particularidade de cada aluno, principalmente daqueles que são vítimas do </w:t>
      </w:r>
      <w:r w:rsidRPr="00E34F84">
        <w:rPr>
          <w:rFonts w:ascii="Times New Roman" w:hAnsi="Times New Roman"/>
          <w:i/>
          <w:sz w:val="24"/>
          <w:szCs w:val="24"/>
        </w:rPr>
        <w:t>bullying</w:t>
      </w:r>
      <w:r>
        <w:rPr>
          <w:rFonts w:ascii="Times New Roman" w:hAnsi="Times New Roman"/>
          <w:sz w:val="24"/>
          <w:szCs w:val="24"/>
        </w:rPr>
        <w:t xml:space="preserve">, uma vez que a criança ou adolescente que sofre a intimidação sistemática fica receosa de procurar ajuda, pois é um abalo psicológico muito grande. </w:t>
      </w:r>
    </w:p>
    <w:p w:rsidR="000F1EDD" w:rsidRDefault="000F1EDD" w:rsidP="00C11D8F">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Portanto, com a nova legislação o tema começou a ganhar importância no âmbito acadêmico, principalmente em relação a responsabilidade civil, uma vez cumprido o dever do </w:t>
      </w:r>
      <w:r>
        <w:rPr>
          <w:rFonts w:ascii="Times New Roman" w:hAnsi="Times New Roman"/>
          <w:sz w:val="24"/>
          <w:szCs w:val="24"/>
        </w:rPr>
        <w:lastRenderedPageBreak/>
        <w:t xml:space="preserve">estabelecimento de ensino baseado especialmente no artigo 5º da Lei do </w:t>
      </w:r>
      <w:r w:rsidRPr="00E34F84">
        <w:rPr>
          <w:rFonts w:ascii="Times New Roman" w:hAnsi="Times New Roman"/>
          <w:i/>
          <w:sz w:val="24"/>
          <w:szCs w:val="24"/>
        </w:rPr>
        <w:t>Bullying</w:t>
      </w:r>
      <w:r>
        <w:rPr>
          <w:rFonts w:ascii="Times New Roman" w:hAnsi="Times New Roman"/>
          <w:sz w:val="24"/>
          <w:szCs w:val="24"/>
        </w:rPr>
        <w:t>(</w:t>
      </w:r>
      <w:r>
        <w:rPr>
          <w:rFonts w:ascii="Times New Roman" w:hAnsi="Times New Roman"/>
          <w:color w:val="000000"/>
          <w:sz w:val="24"/>
          <w:szCs w:val="24"/>
        </w:rPr>
        <w:t>13.185/2015)</w:t>
      </w:r>
      <w:r>
        <w:rPr>
          <w:rFonts w:ascii="Times New Roman" w:hAnsi="Times New Roman"/>
          <w:sz w:val="24"/>
          <w:szCs w:val="24"/>
        </w:rPr>
        <w:t xml:space="preserve">, não há o que se falar em falha na prestação de serviço. </w:t>
      </w:r>
    </w:p>
    <w:p w:rsidR="003914E0" w:rsidRDefault="009D7579" w:rsidP="003914E0">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decorrer desse </w:t>
      </w:r>
      <w:r w:rsidR="00DD00F1">
        <w:rPr>
          <w:rFonts w:ascii="Times New Roman" w:hAnsi="Times New Roman"/>
          <w:sz w:val="24"/>
          <w:szCs w:val="24"/>
        </w:rPr>
        <w:t xml:space="preserve">estudo, um novo caso que pode ter relação acerca do </w:t>
      </w:r>
      <w:r w:rsidR="00DD00F1" w:rsidRPr="00DD00F1">
        <w:rPr>
          <w:rFonts w:ascii="Times New Roman" w:hAnsi="Times New Roman"/>
          <w:i/>
          <w:sz w:val="24"/>
          <w:szCs w:val="24"/>
        </w:rPr>
        <w:t>bullying</w:t>
      </w:r>
      <w:r w:rsidR="00DD00F1">
        <w:rPr>
          <w:rFonts w:ascii="Times New Roman" w:hAnsi="Times New Roman"/>
          <w:sz w:val="24"/>
          <w:szCs w:val="24"/>
        </w:rPr>
        <w:t>surgiu. Um adolescente de 14 anos abriu fogo dentro de um colégio particular em Goiânia, no qual ocasionou a morte de dois meninos de 13 anos e deixou 4 hospitalizados. Depois do ocorrido o atirador teria tentado se matar, mas foi impedido por uma funcionária da escola.</w:t>
      </w:r>
    </w:p>
    <w:p w:rsidR="00FD6BAC" w:rsidRPr="00A43415" w:rsidRDefault="00DD00F1" w:rsidP="003914E0">
      <w:pPr>
        <w:spacing w:after="0" w:line="360" w:lineRule="auto"/>
        <w:ind w:firstLine="708"/>
        <w:jc w:val="both"/>
        <w:rPr>
          <w:rFonts w:ascii="Times New Roman" w:hAnsi="Times New Roman"/>
          <w:sz w:val="24"/>
          <w:szCs w:val="24"/>
        </w:rPr>
      </w:pPr>
      <w:r>
        <w:rPr>
          <w:rFonts w:ascii="Times New Roman" w:hAnsi="Times New Roman"/>
          <w:sz w:val="24"/>
          <w:szCs w:val="24"/>
        </w:rPr>
        <w:t>Segundo uma reportagem do G1(globo):</w:t>
      </w:r>
    </w:p>
    <w:p w:rsidR="00BC5DC4" w:rsidRDefault="00DD00F1" w:rsidP="00C01A6D">
      <w:pPr>
        <w:spacing w:before="240" w:line="240" w:lineRule="auto"/>
        <w:ind w:left="2268"/>
        <w:jc w:val="both"/>
        <w:rPr>
          <w:rFonts w:ascii="Times New Roman" w:hAnsi="Times New Roman"/>
          <w:spacing w:val="-9"/>
          <w:shd w:val="clear" w:color="auto" w:fill="FFFFFF"/>
        </w:rPr>
      </w:pPr>
      <w:r w:rsidRPr="00DD00F1">
        <w:rPr>
          <w:rFonts w:ascii="Times New Roman" w:hAnsi="Times New Roman"/>
          <w:spacing w:val="-9"/>
          <w:shd w:val="clear" w:color="auto" w:fill="FFFFFF"/>
        </w:rPr>
        <w:t>Filho de policiais militares, o adolescente de 14 anos suspeito de </w:t>
      </w:r>
      <w:hyperlink r:id="rId13" w:history="1">
        <w:r w:rsidRPr="00DD00F1">
          <w:rPr>
            <w:rStyle w:val="Hyperlink"/>
            <w:rFonts w:ascii="Times New Roman" w:hAnsi="Times New Roman"/>
            <w:bCs/>
            <w:color w:val="auto"/>
            <w:spacing w:val="-9"/>
            <w:u w:val="none"/>
            <w:bdr w:val="none" w:sz="0" w:space="0" w:color="auto" w:frame="1"/>
            <w:shd w:val="clear" w:color="auto" w:fill="FFFFFF"/>
          </w:rPr>
          <w:t>matar dois estudantes </w:t>
        </w:r>
      </w:hyperlink>
      <w:r w:rsidRPr="00DD00F1">
        <w:rPr>
          <w:rFonts w:ascii="Times New Roman" w:hAnsi="Times New Roman"/>
          <w:spacing w:val="-9"/>
          <w:shd w:val="clear" w:color="auto" w:fill="FFFFFF"/>
        </w:rPr>
        <w:t>sofria bullying, segundo contou ao </w:t>
      </w:r>
      <w:r w:rsidRPr="00DD00F1">
        <w:rPr>
          <w:rStyle w:val="Forte"/>
          <w:rFonts w:ascii="Times New Roman" w:hAnsi="Times New Roman"/>
          <w:spacing w:val="-9"/>
          <w:bdr w:val="none" w:sz="0" w:space="0" w:color="auto" w:frame="1"/>
          <w:shd w:val="clear" w:color="auto" w:fill="FFFFFF"/>
        </w:rPr>
        <w:t>G1</w:t>
      </w:r>
      <w:r w:rsidRPr="00DD00F1">
        <w:rPr>
          <w:rFonts w:ascii="Times New Roman" w:hAnsi="Times New Roman"/>
          <w:spacing w:val="-9"/>
          <w:shd w:val="clear" w:color="auto" w:fill="FFFFFF"/>
        </w:rPr>
        <w:t> um colega do Colégio Goyases, escola particular de ensino infantil e fundamental onde o tiroteio aconteceu, em Goiânia</w:t>
      </w:r>
      <w:r w:rsidR="00875165">
        <w:rPr>
          <w:rStyle w:val="Refdenotaderodap"/>
          <w:rFonts w:ascii="Times New Roman" w:hAnsi="Times New Roman"/>
          <w:spacing w:val="-9"/>
          <w:shd w:val="clear" w:color="auto" w:fill="FFFFFF"/>
        </w:rPr>
        <w:footnoteReference w:id="12"/>
      </w:r>
      <w:r w:rsidR="003D7E96">
        <w:rPr>
          <w:rFonts w:ascii="Times New Roman" w:hAnsi="Times New Roman"/>
          <w:spacing w:val="-9"/>
          <w:shd w:val="clear" w:color="auto" w:fill="FFFFFF"/>
        </w:rPr>
        <w:t xml:space="preserve"> (GLOBO, 2017).</w:t>
      </w:r>
    </w:p>
    <w:p w:rsidR="00FD6BAC" w:rsidRDefault="00DD00F1" w:rsidP="00CE6304">
      <w:pPr>
        <w:spacing w:line="360" w:lineRule="auto"/>
        <w:ind w:firstLine="708"/>
        <w:jc w:val="both"/>
        <w:rPr>
          <w:rFonts w:ascii="Times New Roman" w:hAnsi="Times New Roman"/>
          <w:spacing w:val="-9"/>
          <w:sz w:val="24"/>
          <w:szCs w:val="24"/>
          <w:shd w:val="clear" w:color="auto" w:fill="FFFFFF"/>
        </w:rPr>
      </w:pPr>
      <w:r>
        <w:rPr>
          <w:rFonts w:ascii="Times New Roman" w:hAnsi="Times New Roman"/>
          <w:spacing w:val="-9"/>
          <w:sz w:val="24"/>
          <w:szCs w:val="24"/>
          <w:shd w:val="clear" w:color="auto" w:fill="FFFFFF"/>
        </w:rPr>
        <w:t>Ainda na mesma reportagem, um aluno da escola diz:</w:t>
      </w:r>
    </w:p>
    <w:p w:rsidR="00BC5DC4" w:rsidRPr="00BC5DC4" w:rsidRDefault="00DD00F1" w:rsidP="00CE6304">
      <w:pPr>
        <w:spacing w:line="240" w:lineRule="auto"/>
        <w:ind w:left="2268"/>
        <w:rPr>
          <w:rFonts w:ascii="Times New Roman" w:hAnsi="Times New Roman"/>
          <w:shd w:val="clear" w:color="auto" w:fill="FFFFFF"/>
        </w:rPr>
      </w:pPr>
      <w:r w:rsidRPr="00DD00F1">
        <w:rPr>
          <w:rFonts w:ascii="Times New Roman" w:hAnsi="Times New Roman"/>
          <w:shd w:val="clear" w:color="auto" w:fill="FFFFFF"/>
        </w:rPr>
        <w:t>Ele sofria bullying, o pessoal chamava ele de fedorento pois não usa desodorante. No intervalo da aula, ele sacou a arma da mochila e começou a atirar. Ele não escolheu alvo. Aí todo mundo saiu correndo</w:t>
      </w:r>
      <w:r w:rsidR="003D7E96">
        <w:rPr>
          <w:rFonts w:ascii="Times New Roman" w:hAnsi="Times New Roman"/>
          <w:shd w:val="clear" w:color="auto" w:fill="FFFFFF"/>
        </w:rPr>
        <w:t>. (GLOBO, 2017).</w:t>
      </w:r>
    </w:p>
    <w:p w:rsidR="00FD6BAC" w:rsidRDefault="00875165" w:rsidP="00CE6304">
      <w:pPr>
        <w:spacing w:line="240" w:lineRule="auto"/>
        <w:ind w:firstLine="708"/>
        <w:jc w:val="both"/>
        <w:rPr>
          <w:rFonts w:ascii="Times New Roman" w:hAnsi="Times New Roman"/>
          <w:sz w:val="24"/>
          <w:szCs w:val="24"/>
        </w:rPr>
      </w:pPr>
      <w:r>
        <w:rPr>
          <w:rFonts w:ascii="Times New Roman" w:hAnsi="Times New Roman"/>
          <w:sz w:val="24"/>
          <w:szCs w:val="24"/>
        </w:rPr>
        <w:t xml:space="preserve">Em outro site nacional, UOL, uma professora de psicologia escolar na Universidade Mackenzie, aduz que: </w:t>
      </w:r>
    </w:p>
    <w:p w:rsidR="00BC5DC4" w:rsidRDefault="00A43415" w:rsidP="00CE6304">
      <w:pPr>
        <w:spacing w:line="240" w:lineRule="auto"/>
        <w:ind w:left="2268"/>
        <w:jc w:val="both"/>
        <w:rPr>
          <w:rFonts w:ascii="Times New Roman" w:hAnsi="Times New Roman"/>
        </w:rPr>
      </w:pPr>
      <w:r>
        <w:rPr>
          <w:rFonts w:ascii="Times New Roman" w:hAnsi="Times New Roman"/>
        </w:rPr>
        <w:t>...a</w:t>
      </w:r>
      <w:r w:rsidR="00875165" w:rsidRPr="00F55B40">
        <w:rPr>
          <w:rFonts w:ascii="Times New Roman" w:hAnsi="Times New Roman"/>
        </w:rPr>
        <w:t xml:space="preserve">s vítimas de </w:t>
      </w:r>
      <w:r w:rsidR="00875165" w:rsidRPr="00AC497E">
        <w:rPr>
          <w:rFonts w:ascii="Times New Roman" w:hAnsi="Times New Roman"/>
          <w:i/>
        </w:rPr>
        <w:t>bullying</w:t>
      </w:r>
      <w:r w:rsidR="00875165" w:rsidRPr="00F55B40">
        <w:rPr>
          <w:rFonts w:ascii="Times New Roman" w:hAnsi="Times New Roman"/>
        </w:rPr>
        <w:t xml:space="preserve"> podem se tornar agressores. Na tentativa de eliminar o problema, eles passam a praticar o </w:t>
      </w:r>
      <w:r w:rsidR="00875165" w:rsidRPr="00AC497E">
        <w:rPr>
          <w:rFonts w:ascii="Times New Roman" w:hAnsi="Times New Roman"/>
          <w:i/>
        </w:rPr>
        <w:t>bullying</w:t>
      </w:r>
      <w:r w:rsidR="00875165" w:rsidRPr="00F55B40">
        <w:rPr>
          <w:rFonts w:ascii="Times New Roman" w:hAnsi="Times New Roman"/>
        </w:rPr>
        <w:t xml:space="preserve"> ou tomar medidas violentas. "Provavelmente, ele encontrou na arma o instrumento mais próximo para acabar com o sofrimento dele. Como no caso de Columbine, em que eles cansaram de ser vítimas e quiseram exterminar a escola como um todo", analisa.</w:t>
      </w:r>
      <w:r w:rsidR="00875165" w:rsidRPr="00F55B40">
        <w:rPr>
          <w:rStyle w:val="Refdenotaderodap"/>
          <w:rFonts w:ascii="Times New Roman" w:hAnsi="Times New Roman"/>
        </w:rPr>
        <w:footnoteReference w:id="13"/>
      </w:r>
      <w:r w:rsidR="003D7E96">
        <w:rPr>
          <w:rFonts w:ascii="Times New Roman" w:hAnsi="Times New Roman"/>
        </w:rPr>
        <w:t xml:space="preserve"> (UOL, 2017).</w:t>
      </w:r>
    </w:p>
    <w:p w:rsidR="00AC497E" w:rsidRDefault="00F55B40" w:rsidP="00CE6304">
      <w:pPr>
        <w:spacing w:line="360" w:lineRule="auto"/>
        <w:ind w:firstLine="708"/>
        <w:jc w:val="both"/>
        <w:rPr>
          <w:rFonts w:ascii="Times New Roman" w:hAnsi="Times New Roman"/>
          <w:sz w:val="24"/>
          <w:szCs w:val="24"/>
        </w:rPr>
      </w:pPr>
      <w:r w:rsidRPr="00F55B40">
        <w:rPr>
          <w:rFonts w:ascii="Times New Roman" w:hAnsi="Times New Roman"/>
          <w:sz w:val="24"/>
          <w:szCs w:val="24"/>
        </w:rPr>
        <w:t xml:space="preserve">É importante mencionar que </w:t>
      </w:r>
      <w:r w:rsidR="00AC497E">
        <w:rPr>
          <w:rFonts w:ascii="Times New Roman" w:hAnsi="Times New Roman"/>
          <w:sz w:val="24"/>
          <w:szCs w:val="24"/>
        </w:rPr>
        <w:t xml:space="preserve">existem fontes que informam que o pai do atirador não sabia que o menino sofria o </w:t>
      </w:r>
      <w:r w:rsidR="00AC497E" w:rsidRPr="00AC497E">
        <w:rPr>
          <w:rFonts w:ascii="Times New Roman" w:hAnsi="Times New Roman"/>
          <w:i/>
          <w:sz w:val="24"/>
          <w:szCs w:val="24"/>
        </w:rPr>
        <w:t>bullying:</w:t>
      </w:r>
    </w:p>
    <w:p w:rsidR="00BC5DC4" w:rsidRDefault="003D7E96" w:rsidP="00CE6304">
      <w:pPr>
        <w:spacing w:line="240" w:lineRule="auto"/>
        <w:ind w:left="2268"/>
        <w:jc w:val="both"/>
        <w:rPr>
          <w:rFonts w:ascii="Times New Roman" w:hAnsi="Times New Roman"/>
        </w:rPr>
      </w:pPr>
      <w:r>
        <w:rPr>
          <w:rFonts w:ascii="Times New Roman" w:hAnsi="Times New Roman"/>
          <w:shd w:val="clear" w:color="auto" w:fill="FFFFFF"/>
        </w:rPr>
        <w:t>...</w:t>
      </w:r>
      <w:r w:rsidR="00AC497E" w:rsidRPr="00AC497E">
        <w:rPr>
          <w:rFonts w:ascii="Times New Roman" w:hAnsi="Times New Roman"/>
          <w:shd w:val="clear" w:color="auto" w:fill="FFFFFF"/>
        </w:rPr>
        <w:t>O major da </w:t>
      </w:r>
      <w:hyperlink r:id="rId14" w:history="1">
        <w:r w:rsidR="00AC497E" w:rsidRPr="00C2436C">
          <w:rPr>
            <w:rStyle w:val="Forte"/>
            <w:rFonts w:ascii="Times New Roman" w:hAnsi="Times New Roman"/>
            <w:b w:val="0"/>
            <w:bdr w:val="none" w:sz="0" w:space="0" w:color="auto" w:frame="1"/>
            <w:shd w:val="clear" w:color="auto" w:fill="FFFFFF"/>
          </w:rPr>
          <w:t>Polícia Militar</w:t>
        </w:r>
      </w:hyperlink>
      <w:r w:rsidR="00AC497E" w:rsidRPr="00AC497E">
        <w:rPr>
          <w:rFonts w:ascii="Times New Roman" w:hAnsi="Times New Roman"/>
          <w:shd w:val="clear" w:color="auto" w:fill="FFFFFF"/>
        </w:rPr>
        <w:t> de Goiás pai do garoto de 14 anos que disparou contra colegas na sexta-feira, 20, no colégio </w:t>
      </w:r>
      <w:r w:rsidR="00AC497E" w:rsidRPr="00C2436C">
        <w:rPr>
          <w:rStyle w:val="Forte"/>
          <w:rFonts w:ascii="Times New Roman" w:hAnsi="Times New Roman"/>
          <w:b w:val="0"/>
          <w:bdr w:val="none" w:sz="0" w:space="0" w:color="auto" w:frame="1"/>
          <w:shd w:val="clear" w:color="auto" w:fill="FFFFFF"/>
        </w:rPr>
        <w:t>Goyases</w:t>
      </w:r>
      <w:r w:rsidR="00AC497E" w:rsidRPr="00C2436C">
        <w:rPr>
          <w:rFonts w:ascii="Times New Roman" w:hAnsi="Times New Roman"/>
          <w:b/>
          <w:shd w:val="clear" w:color="auto" w:fill="FFFFFF"/>
        </w:rPr>
        <w:t>,</w:t>
      </w:r>
      <w:r w:rsidR="00AC497E" w:rsidRPr="00AC497E">
        <w:rPr>
          <w:rFonts w:ascii="Times New Roman" w:hAnsi="Times New Roman"/>
          <w:shd w:val="clear" w:color="auto" w:fill="FFFFFF"/>
        </w:rPr>
        <w:t xml:space="preserve"> em </w:t>
      </w:r>
      <w:hyperlink r:id="rId15" w:history="1">
        <w:r w:rsidR="00AC497E" w:rsidRPr="00C2436C">
          <w:rPr>
            <w:rStyle w:val="Forte"/>
            <w:rFonts w:ascii="Times New Roman" w:hAnsi="Times New Roman"/>
            <w:b w:val="0"/>
            <w:bdr w:val="none" w:sz="0" w:space="0" w:color="auto" w:frame="1"/>
            <w:shd w:val="clear" w:color="auto" w:fill="FFFFFF"/>
          </w:rPr>
          <w:t>Goiânia</w:t>
        </w:r>
      </w:hyperlink>
      <w:r w:rsidR="00AC497E" w:rsidRPr="00AC497E">
        <w:rPr>
          <w:rFonts w:ascii="Times New Roman" w:hAnsi="Times New Roman"/>
          <w:shd w:val="clear" w:color="auto" w:fill="FFFFFF"/>
        </w:rPr>
        <w:t>, deixando dois mortos, depôs na Delegacia de Polícia de Apuração de Atos Infracionais (Depai) na manhã desta segunda-feira. Segundo a TV Anhanguera, o policial disse que não sabia que o filho sofria </w:t>
      </w:r>
      <w:hyperlink r:id="rId16" w:history="1">
        <w:r w:rsidR="00AC497E" w:rsidRPr="00AC497E">
          <w:rPr>
            <w:rStyle w:val="Forte"/>
            <w:rFonts w:ascii="Times New Roman" w:hAnsi="Times New Roman"/>
            <w:b w:val="0"/>
            <w:i/>
            <w:bdr w:val="none" w:sz="0" w:space="0" w:color="auto" w:frame="1"/>
            <w:shd w:val="clear" w:color="auto" w:fill="FFFFFF"/>
          </w:rPr>
          <w:t>bullying</w:t>
        </w:r>
        <w:r w:rsidR="00AC497E" w:rsidRPr="00AC497E">
          <w:rPr>
            <w:rStyle w:val="Hyperlink"/>
            <w:rFonts w:ascii="Times New Roman" w:hAnsi="Times New Roman"/>
            <w:b/>
            <w:i/>
            <w:color w:val="auto"/>
            <w:bdr w:val="none" w:sz="0" w:space="0" w:color="auto" w:frame="1"/>
            <w:shd w:val="clear" w:color="auto" w:fill="FFFFFF"/>
          </w:rPr>
          <w:t> </w:t>
        </w:r>
      </w:hyperlink>
      <w:r w:rsidR="00AC497E" w:rsidRPr="00AC497E">
        <w:rPr>
          <w:rFonts w:ascii="Times New Roman" w:hAnsi="Times New Roman"/>
          <w:shd w:val="clear" w:color="auto" w:fill="FFFFFF"/>
        </w:rPr>
        <w:t>na escola, como o menino relatou em seu depoimento</w:t>
      </w:r>
      <w:r w:rsidR="00AC497E">
        <w:rPr>
          <w:rStyle w:val="Refdenotaderodap"/>
          <w:rFonts w:ascii="Times New Roman" w:hAnsi="Times New Roman"/>
        </w:rPr>
        <w:footnoteReference w:id="14"/>
      </w:r>
      <w:r>
        <w:rPr>
          <w:rFonts w:ascii="Times New Roman" w:hAnsi="Times New Roman"/>
        </w:rPr>
        <w:t xml:space="preserve"> (VEJA, 2017).</w:t>
      </w:r>
    </w:p>
    <w:p w:rsidR="003914E0" w:rsidRDefault="00335942" w:rsidP="003914E0">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Esse fato evidencia a dificuldade da escola em atender cada aluno em sua especificidade, pois, se os pais que tem a obrigação familiar e que podem atender seus filhos de forma individual não conseguem fazer, quanto mais a instituição de ensino que atende inúmeros adolescentes diariamente. </w:t>
      </w:r>
    </w:p>
    <w:p w:rsidR="00540CC0" w:rsidRPr="00CE6304" w:rsidRDefault="00540CC0" w:rsidP="003914E0">
      <w:pPr>
        <w:spacing w:after="0" w:line="360" w:lineRule="auto"/>
        <w:ind w:firstLine="708"/>
        <w:jc w:val="both"/>
        <w:rPr>
          <w:rFonts w:ascii="Times New Roman" w:hAnsi="Times New Roman"/>
          <w:sz w:val="24"/>
          <w:szCs w:val="24"/>
        </w:rPr>
      </w:pPr>
      <w:r w:rsidRPr="00CE6304">
        <w:rPr>
          <w:rFonts w:ascii="Times New Roman" w:hAnsi="Times New Roman"/>
          <w:sz w:val="24"/>
          <w:szCs w:val="24"/>
        </w:rPr>
        <w:t>Nesse aspecto, é importante mencionar o art.22 do Estatuto da Criança e Adolescente, veja-se:</w:t>
      </w:r>
    </w:p>
    <w:p w:rsidR="00540CC0" w:rsidRPr="00CE6304" w:rsidRDefault="00540CC0" w:rsidP="00C01A6D">
      <w:pPr>
        <w:shd w:val="clear" w:color="auto" w:fill="FFFFFF"/>
        <w:suppressAutoHyphens w:val="0"/>
        <w:spacing w:before="240" w:after="0" w:line="240" w:lineRule="auto"/>
        <w:ind w:left="2268"/>
        <w:jc w:val="both"/>
        <w:rPr>
          <w:rFonts w:ascii="Times New Roman" w:eastAsia="Times New Roman" w:hAnsi="Times New Roman"/>
          <w:lang w:eastAsia="pt-BR"/>
        </w:rPr>
      </w:pPr>
      <w:r w:rsidRPr="00CE6304">
        <w:rPr>
          <w:rFonts w:ascii="Times New Roman" w:eastAsia="Times New Roman" w:hAnsi="Times New Roman"/>
          <w:lang w:eastAsia="pt-BR"/>
        </w:rPr>
        <w:t xml:space="preserve">Art. 22. Aos pais incumbe o dever de sustento, guarda </w:t>
      </w:r>
      <w:r w:rsidRPr="00CE6304">
        <w:rPr>
          <w:rFonts w:ascii="Times New Roman" w:eastAsia="Times New Roman" w:hAnsi="Times New Roman"/>
          <w:b/>
          <w:lang w:eastAsia="pt-BR"/>
        </w:rPr>
        <w:t>e educação dos filhos menores,</w:t>
      </w:r>
      <w:r w:rsidRPr="00CE6304">
        <w:rPr>
          <w:rFonts w:ascii="Times New Roman" w:eastAsia="Times New Roman" w:hAnsi="Times New Roman"/>
          <w:lang w:eastAsia="pt-BR"/>
        </w:rPr>
        <w:t xml:space="preserve"> cabendo-lhes ainda, no interesse destes, a obrigação de cumprir e fazer cumprir as determinações judiciais.</w:t>
      </w:r>
    </w:p>
    <w:p w:rsidR="00540CC0" w:rsidRPr="00CE6304" w:rsidRDefault="00540CC0" w:rsidP="00C01A6D">
      <w:pPr>
        <w:shd w:val="clear" w:color="auto" w:fill="FFFFFF"/>
        <w:suppressAutoHyphens w:val="0"/>
        <w:spacing w:before="240" w:after="0" w:line="240" w:lineRule="auto"/>
        <w:ind w:left="2268"/>
        <w:jc w:val="both"/>
        <w:rPr>
          <w:rFonts w:ascii="Times New Roman" w:eastAsia="Times New Roman" w:hAnsi="Times New Roman"/>
          <w:lang w:eastAsia="pt-BR"/>
        </w:rPr>
      </w:pPr>
      <w:r w:rsidRPr="00CE6304">
        <w:rPr>
          <w:rFonts w:ascii="Times New Roman" w:eastAsia="Times New Roman" w:hAnsi="Times New Roman"/>
          <w:lang w:eastAsia="pt-BR"/>
        </w:rPr>
        <w:t>Parágrafo único. A mãe e o pai, ou os responsáveis, têm direitos iguais e deveres e responsabilidades compartilhados no cuidado e na educação da criança, devendo ser resguardado o direito de transmissão familiar de suas crenças e culturas, assegurados os direitos da criança estabelecidos nesta Lei. (Incluído pela Lei nº 13.257, de 2016)</w:t>
      </w:r>
      <w:r w:rsidR="00335942" w:rsidRPr="00CE6304">
        <w:rPr>
          <w:rFonts w:ascii="Times New Roman" w:eastAsia="Times New Roman" w:hAnsi="Times New Roman"/>
          <w:lang w:eastAsia="pt-BR"/>
        </w:rPr>
        <w:t xml:space="preserve"> (BRASIL,1990)</w:t>
      </w:r>
    </w:p>
    <w:p w:rsidR="00C01A6D" w:rsidRPr="00C01A6D" w:rsidRDefault="00540CC0" w:rsidP="00C01A6D">
      <w:pPr>
        <w:shd w:val="clear" w:color="auto" w:fill="FFFFFF"/>
        <w:suppressAutoHyphens w:val="0"/>
        <w:spacing w:before="240" w:after="0" w:line="240" w:lineRule="auto"/>
        <w:ind w:firstLine="709"/>
        <w:jc w:val="both"/>
        <w:rPr>
          <w:rStyle w:val="Forte"/>
          <w:rFonts w:ascii="Times New Roman" w:eastAsia="Times New Roman" w:hAnsi="Times New Roman"/>
          <w:b w:val="0"/>
          <w:bCs w:val="0"/>
          <w:sz w:val="24"/>
          <w:szCs w:val="24"/>
          <w:lang w:eastAsia="pt-BR"/>
        </w:rPr>
      </w:pPr>
      <w:r w:rsidRPr="00CE6304">
        <w:rPr>
          <w:rFonts w:ascii="Times New Roman" w:eastAsia="Times New Roman" w:hAnsi="Times New Roman"/>
          <w:sz w:val="24"/>
          <w:szCs w:val="24"/>
          <w:lang w:eastAsia="pt-BR"/>
        </w:rPr>
        <w:t xml:space="preserve">Ainda, a Constituição </w:t>
      </w:r>
      <w:r w:rsidR="00335942" w:rsidRPr="00CE6304">
        <w:rPr>
          <w:rFonts w:ascii="Times New Roman" w:eastAsia="Times New Roman" w:hAnsi="Times New Roman"/>
          <w:sz w:val="24"/>
          <w:szCs w:val="24"/>
          <w:lang w:eastAsia="pt-BR"/>
        </w:rPr>
        <w:t>da República Federativa do Brasil</w:t>
      </w:r>
      <w:r w:rsidRPr="00CE6304">
        <w:rPr>
          <w:rFonts w:ascii="Times New Roman" w:eastAsia="Times New Roman" w:hAnsi="Times New Roman"/>
          <w:sz w:val="24"/>
          <w:szCs w:val="24"/>
          <w:lang w:eastAsia="pt-BR"/>
        </w:rPr>
        <w:t xml:space="preserve"> de 1988, em seu art.229, diz:</w:t>
      </w:r>
    </w:p>
    <w:p w:rsidR="00C01A6D" w:rsidRPr="006B286A" w:rsidRDefault="00C01A6D" w:rsidP="00C01A6D">
      <w:pPr>
        <w:spacing w:before="240"/>
        <w:ind w:left="2268"/>
        <w:jc w:val="both"/>
        <w:rPr>
          <w:rFonts w:ascii="Times New Roman" w:hAnsi="Times New Roman"/>
        </w:rPr>
      </w:pPr>
      <w:r w:rsidRPr="006B286A">
        <w:rPr>
          <w:rFonts w:ascii="Times New Roman" w:hAnsi="Times New Roman"/>
        </w:rPr>
        <w:t>Art.229. Os pais têm o dever de assistir, criar e educar os filhos menores, e os filhos maiores têm o dever de ajudar e amparar os pais na velhice, carência, ou enfermidade. (BRASIL,1988)</w:t>
      </w:r>
    </w:p>
    <w:p w:rsidR="00C01A6D" w:rsidRPr="006B286A" w:rsidRDefault="00C01A6D" w:rsidP="00C01A6D">
      <w:pPr>
        <w:spacing w:after="0" w:line="360" w:lineRule="auto"/>
        <w:ind w:firstLine="709"/>
        <w:jc w:val="both"/>
        <w:rPr>
          <w:rFonts w:ascii="Times New Roman" w:hAnsi="Times New Roman"/>
          <w:sz w:val="24"/>
          <w:szCs w:val="24"/>
        </w:rPr>
      </w:pPr>
      <w:r w:rsidRPr="006B286A">
        <w:rPr>
          <w:rFonts w:ascii="Times New Roman" w:hAnsi="Times New Roman"/>
          <w:sz w:val="24"/>
          <w:szCs w:val="24"/>
        </w:rPr>
        <w:t>Logo, a Legislação Brasileira deixa claro que os pais possuem o dever da educação dos filhos, não se tratando então de responsabilidade exclusiva das instituições de ensino partic</w:t>
      </w:r>
      <w:r>
        <w:rPr>
          <w:rFonts w:ascii="Times New Roman" w:hAnsi="Times New Roman"/>
          <w:sz w:val="24"/>
          <w:szCs w:val="24"/>
        </w:rPr>
        <w:t>ulares, mas sim, de um conjunto</w:t>
      </w:r>
      <w:r w:rsidRPr="006B286A">
        <w:rPr>
          <w:rFonts w:ascii="Times New Roman" w:hAnsi="Times New Roman"/>
          <w:sz w:val="24"/>
          <w:szCs w:val="24"/>
        </w:rPr>
        <w:t xml:space="preserve"> de forças, entre pais e escolas para combater o </w:t>
      </w:r>
      <w:r w:rsidRPr="006B286A">
        <w:rPr>
          <w:rFonts w:ascii="Times New Roman" w:hAnsi="Times New Roman"/>
          <w:i/>
          <w:sz w:val="24"/>
          <w:szCs w:val="24"/>
        </w:rPr>
        <w:t>bullying</w:t>
      </w:r>
      <w:r w:rsidRPr="006B286A">
        <w:rPr>
          <w:rFonts w:ascii="Times New Roman" w:hAnsi="Times New Roman"/>
          <w:sz w:val="24"/>
          <w:szCs w:val="24"/>
        </w:rPr>
        <w:t>.</w:t>
      </w:r>
    </w:p>
    <w:p w:rsidR="009A4CA3" w:rsidRDefault="00823ECF" w:rsidP="00C01A6D">
      <w:pPr>
        <w:spacing w:after="0" w:line="360" w:lineRule="auto"/>
        <w:ind w:firstLine="709"/>
        <w:jc w:val="both"/>
        <w:rPr>
          <w:rFonts w:ascii="Times New Roman" w:hAnsi="Times New Roman"/>
          <w:sz w:val="24"/>
          <w:szCs w:val="24"/>
        </w:rPr>
      </w:pPr>
      <w:r>
        <w:rPr>
          <w:rFonts w:ascii="Times New Roman" w:hAnsi="Times New Roman"/>
          <w:sz w:val="24"/>
          <w:szCs w:val="24"/>
        </w:rPr>
        <w:t xml:space="preserve">Ademais, vale salientar que a instituição de ensino tem o DEVER de </w:t>
      </w:r>
      <w:r>
        <w:rPr>
          <w:rFonts w:ascii="Times New Roman" w:hAnsi="Times New Roman"/>
          <w:color w:val="000000"/>
          <w:sz w:val="24"/>
          <w:szCs w:val="24"/>
        </w:rPr>
        <w:t>assegurar medidas de conscientização, prevenção, diagnose e combate à violência e à intimidação sistemática</w:t>
      </w:r>
      <w:r>
        <w:rPr>
          <w:rFonts w:ascii="Times New Roman" w:hAnsi="Times New Roman"/>
          <w:sz w:val="24"/>
          <w:szCs w:val="24"/>
        </w:rPr>
        <w:t xml:space="preserve">. Caso a escola de ensino não cumpra com os deveres estabelecidos, deve indenizar os pais e a vítima do </w:t>
      </w:r>
      <w:r w:rsidRPr="00E34F84">
        <w:rPr>
          <w:rFonts w:ascii="Times New Roman" w:hAnsi="Times New Roman"/>
          <w:i/>
          <w:sz w:val="24"/>
          <w:szCs w:val="24"/>
        </w:rPr>
        <w:t>bullying</w:t>
      </w:r>
      <w:r>
        <w:rPr>
          <w:rFonts w:ascii="Times New Roman" w:hAnsi="Times New Roman"/>
          <w:sz w:val="24"/>
          <w:szCs w:val="24"/>
        </w:rPr>
        <w:t>, pois assim, é evidente a falha na prestação do serviço</w:t>
      </w:r>
      <w:r w:rsidR="00335942">
        <w:rPr>
          <w:rFonts w:ascii="Times New Roman" w:hAnsi="Times New Roman"/>
          <w:sz w:val="24"/>
          <w:szCs w:val="24"/>
        </w:rPr>
        <w:t>.</w:t>
      </w:r>
    </w:p>
    <w:p w:rsidR="0045010A" w:rsidRDefault="0045010A" w:rsidP="00823ECF">
      <w:pPr>
        <w:spacing w:after="0" w:line="360" w:lineRule="auto"/>
        <w:jc w:val="both"/>
        <w:rPr>
          <w:rFonts w:ascii="Times New Roman" w:hAnsi="Times New Roman"/>
          <w:sz w:val="24"/>
          <w:szCs w:val="24"/>
        </w:rPr>
      </w:pPr>
    </w:p>
    <w:p w:rsidR="00823ECF" w:rsidRDefault="00A43415" w:rsidP="00823ECF">
      <w:pPr>
        <w:spacing w:after="0" w:line="360" w:lineRule="auto"/>
        <w:jc w:val="both"/>
        <w:rPr>
          <w:rFonts w:ascii="Times New Roman" w:hAnsi="Times New Roman"/>
          <w:b/>
          <w:sz w:val="24"/>
          <w:szCs w:val="24"/>
        </w:rPr>
      </w:pPr>
      <w:r>
        <w:rPr>
          <w:rFonts w:ascii="Times New Roman" w:hAnsi="Times New Roman"/>
          <w:b/>
          <w:sz w:val="24"/>
          <w:szCs w:val="24"/>
        </w:rPr>
        <w:t>5</w:t>
      </w:r>
      <w:r w:rsidRPr="00823ECF">
        <w:rPr>
          <w:rFonts w:ascii="Times New Roman" w:hAnsi="Times New Roman"/>
          <w:b/>
          <w:sz w:val="24"/>
          <w:szCs w:val="24"/>
        </w:rPr>
        <w:t xml:space="preserve"> CONSIDERAÇÕES FINAIS  </w:t>
      </w:r>
    </w:p>
    <w:p w:rsidR="00A43415" w:rsidRPr="00823ECF" w:rsidRDefault="00A43415" w:rsidP="00823ECF">
      <w:pPr>
        <w:spacing w:after="0" w:line="360" w:lineRule="auto"/>
        <w:jc w:val="both"/>
        <w:rPr>
          <w:rFonts w:ascii="Times New Roman" w:hAnsi="Times New Roman"/>
          <w:b/>
          <w:sz w:val="24"/>
          <w:szCs w:val="24"/>
        </w:rPr>
      </w:pPr>
    </w:p>
    <w:p w:rsidR="000F1EDD" w:rsidRDefault="000F1EDD" w:rsidP="00B001F7">
      <w:pPr>
        <w:spacing w:after="0" w:line="360" w:lineRule="auto"/>
        <w:ind w:firstLine="708"/>
        <w:jc w:val="both"/>
        <w:rPr>
          <w:rFonts w:ascii="Times New Roman" w:hAnsi="Times New Roman" w:cs="Arial"/>
          <w:sz w:val="24"/>
          <w:szCs w:val="24"/>
        </w:rPr>
      </w:pPr>
      <w:r>
        <w:rPr>
          <w:rFonts w:ascii="Times New Roman" w:hAnsi="Times New Roman" w:cs="Arial"/>
          <w:sz w:val="24"/>
          <w:szCs w:val="24"/>
        </w:rPr>
        <w:t xml:space="preserve">É evidente a importância do presente estudo, uma vez que o </w:t>
      </w:r>
      <w:r w:rsidRPr="00E34F84">
        <w:rPr>
          <w:rFonts w:ascii="Times New Roman" w:hAnsi="Times New Roman" w:cs="Arial"/>
          <w:i/>
          <w:sz w:val="24"/>
          <w:szCs w:val="24"/>
        </w:rPr>
        <w:t>bullying</w:t>
      </w:r>
      <w:r>
        <w:rPr>
          <w:rFonts w:ascii="Times New Roman" w:hAnsi="Times New Roman" w:cs="Arial"/>
          <w:sz w:val="24"/>
          <w:szCs w:val="24"/>
        </w:rPr>
        <w:t xml:space="preserve"> é uma mácula social de grande impacto, gerando inúmeros transtornos para a vítima do ato, por isso a necessidade do combate a “intimidação sistemática”.</w:t>
      </w:r>
    </w:p>
    <w:p w:rsidR="000F1EDD" w:rsidRDefault="000F1EDD" w:rsidP="00B001F7">
      <w:pPr>
        <w:spacing w:after="0" w:line="360" w:lineRule="auto"/>
        <w:ind w:firstLine="708"/>
        <w:jc w:val="both"/>
        <w:rPr>
          <w:rFonts w:ascii="Times New Roman" w:hAnsi="Times New Roman" w:cs="Arial"/>
          <w:sz w:val="24"/>
          <w:szCs w:val="24"/>
        </w:rPr>
      </w:pPr>
      <w:r>
        <w:rPr>
          <w:rFonts w:ascii="Times New Roman" w:hAnsi="Times New Roman" w:cs="Arial"/>
          <w:sz w:val="24"/>
          <w:szCs w:val="24"/>
        </w:rPr>
        <w:t xml:space="preserve">A lei 13.185/2015 foi um marco legislativo em relação a temática do </w:t>
      </w:r>
      <w:r w:rsidRPr="00E34F84">
        <w:rPr>
          <w:rFonts w:ascii="Times New Roman" w:hAnsi="Times New Roman" w:cs="Arial"/>
          <w:i/>
          <w:sz w:val="24"/>
          <w:szCs w:val="24"/>
        </w:rPr>
        <w:t>bullying,</w:t>
      </w:r>
      <w:r>
        <w:rPr>
          <w:rFonts w:ascii="Times New Roman" w:hAnsi="Times New Roman" w:cs="Arial"/>
          <w:sz w:val="24"/>
          <w:szCs w:val="24"/>
        </w:rPr>
        <w:t xml:space="preserve"> uma vez que, até então, as decisões eram pautadas especialmente em jurisprudências e nas especificidades de cada caso.</w:t>
      </w:r>
    </w:p>
    <w:p w:rsidR="0045010A" w:rsidRPr="005E77C3" w:rsidRDefault="0045010A" w:rsidP="0045010A">
      <w:pPr>
        <w:spacing w:after="0" w:line="360" w:lineRule="auto"/>
        <w:ind w:firstLine="709"/>
        <w:jc w:val="both"/>
        <w:rPr>
          <w:rFonts w:ascii="Times New Roman" w:hAnsi="Times New Roman" w:cs="Arial"/>
          <w:sz w:val="24"/>
          <w:szCs w:val="24"/>
        </w:rPr>
      </w:pPr>
      <w:r w:rsidRPr="005E77C3">
        <w:rPr>
          <w:rFonts w:ascii="Times New Roman" w:hAnsi="Times New Roman" w:cs="Arial"/>
          <w:sz w:val="24"/>
          <w:szCs w:val="24"/>
        </w:rPr>
        <w:lastRenderedPageBreak/>
        <w:t xml:space="preserve">Ademais, a dificuldade de entendimento do assunto no âmbito acadêmico e jurisdicional, ainda é evidente, por isso é de suma importância debater mais sobre o </w:t>
      </w:r>
      <w:r w:rsidRPr="005E77C3">
        <w:rPr>
          <w:rFonts w:ascii="Times New Roman" w:hAnsi="Times New Roman" w:cs="Arial"/>
          <w:i/>
          <w:sz w:val="24"/>
          <w:szCs w:val="24"/>
        </w:rPr>
        <w:t>bullying</w:t>
      </w:r>
      <w:r w:rsidRPr="005E77C3">
        <w:rPr>
          <w:rFonts w:ascii="Times New Roman" w:hAnsi="Times New Roman" w:cs="Arial"/>
          <w:sz w:val="24"/>
          <w:szCs w:val="24"/>
        </w:rPr>
        <w:t xml:space="preserve"> e suas consequências, pois, se suas vítimas não forem acompanhadas por parte das instituições de ensino podem </w:t>
      </w:r>
      <w:r w:rsidR="009C3A9F" w:rsidRPr="005E77C3">
        <w:rPr>
          <w:rFonts w:ascii="Times New Roman" w:hAnsi="Times New Roman" w:cs="Arial"/>
          <w:sz w:val="24"/>
          <w:szCs w:val="24"/>
        </w:rPr>
        <w:t>gerar</w:t>
      </w:r>
      <w:r w:rsidRPr="005E77C3">
        <w:rPr>
          <w:rFonts w:ascii="Times New Roman" w:hAnsi="Times New Roman" w:cs="Arial"/>
          <w:sz w:val="24"/>
          <w:szCs w:val="24"/>
        </w:rPr>
        <w:t xml:space="preserve"> sequelas psicológicas. </w:t>
      </w:r>
    </w:p>
    <w:p w:rsidR="000F1EDD" w:rsidRDefault="000F1EDD" w:rsidP="00B001F7">
      <w:pPr>
        <w:spacing w:after="0" w:line="360" w:lineRule="auto"/>
        <w:ind w:firstLine="708"/>
        <w:jc w:val="both"/>
        <w:rPr>
          <w:rFonts w:ascii="Times New Roman" w:hAnsi="Times New Roman" w:cs="Arial"/>
          <w:sz w:val="24"/>
          <w:szCs w:val="24"/>
        </w:rPr>
      </w:pPr>
      <w:r>
        <w:rPr>
          <w:rFonts w:ascii="Times New Roman" w:hAnsi="Times New Roman" w:cs="Arial"/>
          <w:sz w:val="24"/>
          <w:szCs w:val="24"/>
        </w:rPr>
        <w:t xml:space="preserve">Vale salientar que a responsabilidade objetiva dos estabelecimentos de </w:t>
      </w:r>
      <w:r w:rsidR="00F66D0B">
        <w:rPr>
          <w:rFonts w:ascii="Times New Roman" w:hAnsi="Times New Roman" w:cs="Arial"/>
          <w:sz w:val="24"/>
          <w:szCs w:val="24"/>
        </w:rPr>
        <w:t>ensino permanece</w:t>
      </w:r>
      <w:r>
        <w:rPr>
          <w:rFonts w:ascii="Times New Roman" w:hAnsi="Times New Roman" w:cs="Arial"/>
          <w:sz w:val="24"/>
          <w:szCs w:val="24"/>
        </w:rPr>
        <w:t xml:space="preserve"> como a regra, seguindo o Código de Defesa do Consumidor. Entretanto, surge a possibilidade </w:t>
      </w:r>
      <w:r w:rsidR="00F66D0B">
        <w:rPr>
          <w:rFonts w:ascii="Times New Roman" w:hAnsi="Times New Roman" w:cs="Arial"/>
          <w:sz w:val="24"/>
          <w:szCs w:val="24"/>
        </w:rPr>
        <w:t>de a</w:t>
      </w:r>
      <w:r>
        <w:rPr>
          <w:rFonts w:ascii="Times New Roman" w:hAnsi="Times New Roman" w:cs="Arial"/>
          <w:sz w:val="24"/>
          <w:szCs w:val="24"/>
        </w:rPr>
        <w:t xml:space="preserve"> responsabilidade ser eludida, uma vez que, se as escolas </w:t>
      </w:r>
      <w:r>
        <w:rPr>
          <w:rFonts w:ascii="Times New Roman" w:hAnsi="Times New Roman"/>
          <w:color w:val="000000"/>
          <w:sz w:val="24"/>
          <w:szCs w:val="24"/>
        </w:rPr>
        <w:t xml:space="preserve">assegurarem medidas de conscientização, prevenção, diagnose e combate à violência e à intimidação sistemática, além de prestarem todo auxílio ao estudante vítima do </w:t>
      </w:r>
      <w:r w:rsidRPr="00E34F84">
        <w:rPr>
          <w:rFonts w:ascii="Times New Roman" w:hAnsi="Times New Roman"/>
          <w:i/>
          <w:color w:val="000000"/>
          <w:sz w:val="24"/>
          <w:szCs w:val="24"/>
        </w:rPr>
        <w:t>bullying,</w:t>
      </w:r>
      <w:r>
        <w:rPr>
          <w:rFonts w:ascii="Times New Roman" w:hAnsi="Times New Roman"/>
          <w:color w:val="000000"/>
          <w:sz w:val="24"/>
          <w:szCs w:val="24"/>
        </w:rPr>
        <w:t xml:space="preserve"> não deverá ser caracterizada a falha na prestação de serviço e por isso não devem ser responsáveis civilmente pelo ato.</w:t>
      </w:r>
    </w:p>
    <w:p w:rsidR="000F1EDD" w:rsidRDefault="000F1EDD" w:rsidP="00B001F7">
      <w:pPr>
        <w:spacing w:after="0" w:line="360" w:lineRule="auto"/>
        <w:ind w:firstLine="708"/>
        <w:jc w:val="both"/>
        <w:rPr>
          <w:rFonts w:ascii="Times New Roman" w:hAnsi="Times New Roman" w:cs="Arial"/>
          <w:sz w:val="24"/>
          <w:szCs w:val="24"/>
        </w:rPr>
      </w:pPr>
      <w:r>
        <w:rPr>
          <w:rFonts w:ascii="Times New Roman" w:hAnsi="Times New Roman" w:cs="Arial"/>
          <w:sz w:val="24"/>
          <w:szCs w:val="24"/>
        </w:rPr>
        <w:t>Todavia, ocorrendo a omissão por parte das instituições de ensino não há dúvidas acerca da falha na prestação de serviço, uma vez que as escolas</w:t>
      </w:r>
      <w:r w:rsidR="00F66D0B">
        <w:rPr>
          <w:rFonts w:ascii="Times New Roman" w:hAnsi="Times New Roman" w:cs="Arial"/>
          <w:sz w:val="24"/>
          <w:szCs w:val="24"/>
        </w:rPr>
        <w:t>,</w:t>
      </w:r>
      <w:r>
        <w:rPr>
          <w:rFonts w:ascii="Times New Roman" w:hAnsi="Times New Roman" w:cs="Arial"/>
          <w:sz w:val="24"/>
          <w:szCs w:val="24"/>
        </w:rPr>
        <w:t xml:space="preserve"> acompanhado dos pais, possuem o dever de garantir a segurança e a educação das crianças/adolescentes.</w:t>
      </w:r>
    </w:p>
    <w:p w:rsidR="0045010A" w:rsidRPr="005E77C3" w:rsidRDefault="0045010A" w:rsidP="0045010A">
      <w:pPr>
        <w:spacing w:after="0" w:line="360" w:lineRule="auto"/>
        <w:ind w:firstLine="708"/>
        <w:jc w:val="both"/>
        <w:rPr>
          <w:rFonts w:ascii="Times New Roman" w:hAnsi="Times New Roman" w:cs="Arial"/>
          <w:sz w:val="24"/>
          <w:szCs w:val="24"/>
        </w:rPr>
      </w:pPr>
      <w:r w:rsidRPr="005E77C3">
        <w:rPr>
          <w:rFonts w:ascii="Times New Roman" w:hAnsi="Times New Roman" w:cs="Arial"/>
          <w:sz w:val="24"/>
          <w:szCs w:val="24"/>
        </w:rPr>
        <w:t xml:space="preserve">É meritório mencionar que a nova legislação acerca do </w:t>
      </w:r>
      <w:r w:rsidRPr="005E77C3">
        <w:rPr>
          <w:rFonts w:ascii="Times New Roman" w:hAnsi="Times New Roman" w:cs="Arial"/>
          <w:i/>
          <w:sz w:val="24"/>
          <w:szCs w:val="24"/>
        </w:rPr>
        <w:t>bullying</w:t>
      </w:r>
      <w:r w:rsidRPr="005E77C3">
        <w:rPr>
          <w:rFonts w:ascii="Times New Roman" w:hAnsi="Times New Roman" w:cs="Arial"/>
          <w:sz w:val="24"/>
          <w:szCs w:val="24"/>
        </w:rPr>
        <w:t xml:space="preserve"> é imprescindível ao combate dessa mácula, uma vez que, até então, não existia nenhuma lei que tratava de um tema tão importante e com tantas repercussões na sociedade. </w:t>
      </w:r>
    </w:p>
    <w:p w:rsidR="0085790A" w:rsidRPr="005E77C3" w:rsidRDefault="008B780B" w:rsidP="0085790A">
      <w:pPr>
        <w:spacing w:after="0" w:line="360" w:lineRule="auto"/>
        <w:ind w:firstLine="709"/>
        <w:jc w:val="both"/>
        <w:rPr>
          <w:rFonts w:ascii="Times New Roman" w:hAnsi="Times New Roman" w:cs="Arial"/>
          <w:sz w:val="24"/>
          <w:szCs w:val="24"/>
        </w:rPr>
      </w:pPr>
      <w:r w:rsidRPr="005E77C3">
        <w:rPr>
          <w:rFonts w:ascii="Times New Roman" w:hAnsi="Times New Roman" w:cs="Arial"/>
          <w:sz w:val="24"/>
          <w:szCs w:val="24"/>
        </w:rPr>
        <w:t xml:space="preserve">O respeito a legislação Constitucional e </w:t>
      </w:r>
      <w:r w:rsidR="009C3A9F" w:rsidRPr="005E77C3">
        <w:rPr>
          <w:rFonts w:ascii="Times New Roman" w:hAnsi="Times New Roman" w:cs="Arial"/>
          <w:sz w:val="24"/>
          <w:szCs w:val="24"/>
        </w:rPr>
        <w:t>infraconstitucional</w:t>
      </w:r>
      <w:r w:rsidRPr="005E77C3">
        <w:rPr>
          <w:rFonts w:ascii="Times New Roman" w:hAnsi="Times New Roman" w:cs="Arial"/>
          <w:sz w:val="24"/>
          <w:szCs w:val="24"/>
        </w:rPr>
        <w:t xml:space="preserve"> necessita existir </w:t>
      </w:r>
      <w:r w:rsidR="0053634A" w:rsidRPr="005E77C3">
        <w:rPr>
          <w:rFonts w:ascii="Times New Roman" w:hAnsi="Times New Roman" w:cs="Arial"/>
          <w:sz w:val="24"/>
          <w:szCs w:val="24"/>
        </w:rPr>
        <w:t>simultaneamente com</w:t>
      </w:r>
      <w:r w:rsidRPr="005E77C3">
        <w:rPr>
          <w:rFonts w:ascii="Times New Roman" w:hAnsi="Times New Roman" w:cs="Arial"/>
          <w:sz w:val="24"/>
          <w:szCs w:val="24"/>
        </w:rPr>
        <w:t xml:space="preserve"> o dever educacional dos pais e das instituições de ensino,</w:t>
      </w:r>
      <w:r w:rsidR="009C3A9F" w:rsidRPr="005E77C3">
        <w:rPr>
          <w:rFonts w:ascii="Times New Roman" w:hAnsi="Times New Roman" w:cs="Arial"/>
          <w:sz w:val="24"/>
          <w:szCs w:val="24"/>
        </w:rPr>
        <w:t xml:space="preserve"> para que assim o combate ao </w:t>
      </w:r>
      <w:r w:rsidR="009C3A9F" w:rsidRPr="005E77C3">
        <w:rPr>
          <w:rFonts w:ascii="Times New Roman" w:hAnsi="Times New Roman" w:cs="Arial"/>
          <w:i/>
          <w:sz w:val="24"/>
          <w:szCs w:val="24"/>
        </w:rPr>
        <w:t>bullying</w:t>
      </w:r>
      <w:r w:rsidR="009C3A9F" w:rsidRPr="005E77C3">
        <w:rPr>
          <w:rFonts w:ascii="Times New Roman" w:hAnsi="Times New Roman" w:cs="Arial"/>
          <w:sz w:val="24"/>
          <w:szCs w:val="24"/>
        </w:rPr>
        <w:t xml:space="preserve"> seja mais rígido no ambiente escolar,</w:t>
      </w:r>
      <w:r w:rsidRPr="005E77C3">
        <w:rPr>
          <w:rFonts w:ascii="Times New Roman" w:hAnsi="Times New Roman" w:cs="Arial"/>
          <w:sz w:val="24"/>
          <w:szCs w:val="24"/>
        </w:rPr>
        <w:t xml:space="preserve"> </w:t>
      </w:r>
      <w:r w:rsidR="009C3A9F" w:rsidRPr="005E77C3">
        <w:rPr>
          <w:rFonts w:ascii="Times New Roman" w:hAnsi="Times New Roman" w:cs="Arial"/>
          <w:sz w:val="24"/>
          <w:szCs w:val="24"/>
        </w:rPr>
        <w:t>pois,</w:t>
      </w:r>
      <w:r w:rsidRPr="005E77C3">
        <w:rPr>
          <w:rFonts w:ascii="Times New Roman" w:hAnsi="Times New Roman" w:cs="Arial"/>
          <w:sz w:val="24"/>
          <w:szCs w:val="24"/>
        </w:rPr>
        <w:t xml:space="preserve"> </w:t>
      </w:r>
      <w:r w:rsidR="009C3A9F" w:rsidRPr="005E77C3">
        <w:rPr>
          <w:rFonts w:ascii="Times New Roman" w:hAnsi="Times New Roman" w:cs="Arial"/>
          <w:sz w:val="24"/>
          <w:szCs w:val="24"/>
        </w:rPr>
        <w:t xml:space="preserve">essa mácula social </w:t>
      </w:r>
      <w:r w:rsidRPr="005E77C3">
        <w:rPr>
          <w:rFonts w:ascii="Times New Roman" w:hAnsi="Times New Roman" w:cs="Arial"/>
          <w:sz w:val="24"/>
          <w:szCs w:val="24"/>
        </w:rPr>
        <w:t>ataca diretamente um dos princípios</w:t>
      </w:r>
      <w:r w:rsidR="009C3A9F" w:rsidRPr="005E77C3">
        <w:rPr>
          <w:rFonts w:ascii="Times New Roman" w:hAnsi="Times New Roman" w:cs="Arial"/>
          <w:sz w:val="24"/>
          <w:szCs w:val="24"/>
        </w:rPr>
        <w:t xml:space="preserve"> consagrados na nossa Carta Magna e em Tratados Internacionais</w:t>
      </w:r>
      <w:r w:rsidRPr="005E77C3">
        <w:rPr>
          <w:rFonts w:ascii="Times New Roman" w:hAnsi="Times New Roman" w:cs="Arial"/>
          <w:sz w:val="24"/>
          <w:szCs w:val="24"/>
        </w:rPr>
        <w:t xml:space="preserve">, </w:t>
      </w:r>
      <w:r w:rsidR="0053634A" w:rsidRPr="005E77C3">
        <w:rPr>
          <w:rFonts w:ascii="Times New Roman" w:hAnsi="Times New Roman" w:cs="Arial"/>
          <w:sz w:val="24"/>
          <w:szCs w:val="24"/>
        </w:rPr>
        <w:t>o Princípio da Dignidade da Pessoa Humana.</w:t>
      </w:r>
    </w:p>
    <w:p w:rsidR="009C3A9F" w:rsidRDefault="009C3A9F" w:rsidP="0085790A">
      <w:pPr>
        <w:spacing w:after="0" w:line="360" w:lineRule="auto"/>
        <w:ind w:firstLine="709"/>
        <w:jc w:val="both"/>
        <w:rPr>
          <w:rFonts w:ascii="Arial" w:hAnsi="Arial" w:cs="Arial"/>
          <w:sz w:val="24"/>
          <w:szCs w:val="24"/>
        </w:rPr>
      </w:pPr>
    </w:p>
    <w:p w:rsidR="000043E1" w:rsidRDefault="000043E1" w:rsidP="00F66D0B">
      <w:pPr>
        <w:spacing w:after="0" w:line="360" w:lineRule="auto"/>
        <w:jc w:val="both"/>
        <w:rPr>
          <w:rFonts w:ascii="Times New Roman" w:hAnsi="Times New Roman"/>
          <w:b/>
          <w:sz w:val="24"/>
          <w:szCs w:val="24"/>
          <w:lang w:val="en-US"/>
        </w:rPr>
      </w:pPr>
      <w:r w:rsidRPr="000043E1">
        <w:rPr>
          <w:rFonts w:ascii="Times New Roman" w:hAnsi="Times New Roman"/>
          <w:b/>
          <w:sz w:val="24"/>
          <w:szCs w:val="24"/>
          <w:lang w:val="en-US"/>
        </w:rPr>
        <w:t>ABSTRACT</w:t>
      </w:r>
    </w:p>
    <w:p w:rsidR="004D793C" w:rsidRPr="000043E1" w:rsidRDefault="004D793C" w:rsidP="00F66D0B">
      <w:pPr>
        <w:spacing w:after="0" w:line="360" w:lineRule="auto"/>
        <w:jc w:val="both"/>
        <w:rPr>
          <w:rFonts w:ascii="Times New Roman" w:hAnsi="Times New Roman"/>
          <w:b/>
          <w:sz w:val="24"/>
          <w:szCs w:val="24"/>
          <w:lang w:val="en-US"/>
        </w:rPr>
      </w:pPr>
    </w:p>
    <w:p w:rsidR="000043E1" w:rsidRPr="0049205F" w:rsidRDefault="000043E1" w:rsidP="000043E1">
      <w:pPr>
        <w:spacing w:after="0" w:line="360" w:lineRule="auto"/>
        <w:jc w:val="both"/>
        <w:rPr>
          <w:rFonts w:ascii="Times New Roman" w:hAnsi="Times New Roman"/>
          <w:sz w:val="24"/>
          <w:szCs w:val="24"/>
          <w:lang w:val="en-US"/>
        </w:rPr>
      </w:pPr>
      <w:r w:rsidRPr="0049205F">
        <w:rPr>
          <w:rFonts w:ascii="Times New Roman" w:hAnsi="Times New Roman"/>
          <w:sz w:val="24"/>
          <w:szCs w:val="24"/>
          <w:lang w:val="en-US"/>
        </w:rPr>
        <w:t xml:space="preserve">The present study was aimed at analyzing the civil responsibility of the schools in cases of bullying practice within its premises, focusing on the new legislation, the Law 13.185/2015, which entered into force on February of 2016. The debate starts from the assumption of the objective responsibility of the providers, which does not build upon the guilt for the characterization of the duty to indemnify, given that when a bullying act occurs inside the facilities of an educational institution, supposedly, there is a flaw on the provision of services. However, with the advent of the “bullying law”, arose the possibility of the providers having the responsibility avoided. Therefore, the need of the academic debate on the theme is clear, </w:t>
      </w:r>
      <w:r w:rsidRPr="0049205F">
        <w:rPr>
          <w:rFonts w:ascii="Times New Roman" w:hAnsi="Times New Roman"/>
          <w:sz w:val="24"/>
          <w:szCs w:val="24"/>
          <w:lang w:val="en-US"/>
        </w:rPr>
        <w:lastRenderedPageBreak/>
        <w:t>forasmuch as th</w:t>
      </w:r>
      <w:r>
        <w:rPr>
          <w:rFonts w:ascii="Times New Roman" w:hAnsi="Times New Roman"/>
          <w:sz w:val="24"/>
          <w:szCs w:val="24"/>
          <w:lang w:val="en-US"/>
        </w:rPr>
        <w:t xml:space="preserve">e importance of the subject </w:t>
      </w:r>
      <w:r w:rsidRPr="0049205F">
        <w:rPr>
          <w:rFonts w:ascii="Times New Roman" w:hAnsi="Times New Roman"/>
          <w:sz w:val="24"/>
          <w:szCs w:val="24"/>
          <w:lang w:val="en-US"/>
        </w:rPr>
        <w:t>on social environment, doctrinaire and jurisprudential.</w:t>
      </w:r>
    </w:p>
    <w:p w:rsidR="0045010A" w:rsidRPr="003914E0" w:rsidRDefault="000043E1" w:rsidP="003914E0">
      <w:pPr>
        <w:spacing w:after="0" w:line="360" w:lineRule="auto"/>
        <w:jc w:val="both"/>
        <w:rPr>
          <w:rFonts w:ascii="Times New Roman" w:hAnsi="Times New Roman"/>
          <w:sz w:val="24"/>
          <w:szCs w:val="24"/>
        </w:rPr>
      </w:pPr>
      <w:r w:rsidRPr="00A948B5">
        <w:rPr>
          <w:rFonts w:ascii="Times New Roman" w:hAnsi="Times New Roman"/>
          <w:sz w:val="24"/>
          <w:szCs w:val="24"/>
          <w:lang w:val="en-US"/>
        </w:rPr>
        <w:t>KEYWORDS</w:t>
      </w:r>
      <w:r w:rsidRPr="00A948B5">
        <w:rPr>
          <w:rFonts w:ascii="Times New Roman" w:hAnsi="Times New Roman"/>
          <w:b/>
          <w:sz w:val="24"/>
          <w:szCs w:val="24"/>
          <w:lang w:val="en-US"/>
        </w:rPr>
        <w:t xml:space="preserve">: </w:t>
      </w:r>
      <w:r w:rsidRPr="00A948B5">
        <w:rPr>
          <w:rFonts w:ascii="Times New Roman" w:hAnsi="Times New Roman"/>
          <w:sz w:val="24"/>
          <w:szCs w:val="24"/>
          <w:lang w:val="en-US"/>
        </w:rPr>
        <w:t>Civil responsibility schools.  Law 13.185/2015.</w:t>
      </w:r>
      <w:r w:rsidR="00401D82">
        <w:rPr>
          <w:rFonts w:ascii="Times New Roman" w:hAnsi="Times New Roman"/>
          <w:sz w:val="24"/>
          <w:szCs w:val="24"/>
          <w:lang w:val="en-US"/>
        </w:rPr>
        <w:t xml:space="preserve"> </w:t>
      </w:r>
      <w:r w:rsidRPr="00CE6304">
        <w:rPr>
          <w:rFonts w:ascii="Times New Roman" w:hAnsi="Times New Roman"/>
          <w:sz w:val="24"/>
          <w:szCs w:val="24"/>
        </w:rPr>
        <w:t>Consumerprotection</w:t>
      </w:r>
      <w:r w:rsidR="00401D82" w:rsidRPr="00CE6304">
        <w:rPr>
          <w:rFonts w:ascii="Times New Roman" w:hAnsi="Times New Roman"/>
          <w:sz w:val="24"/>
          <w:szCs w:val="24"/>
        </w:rPr>
        <w:t xml:space="preserve"> </w:t>
      </w:r>
      <w:r w:rsidR="003914E0">
        <w:rPr>
          <w:rFonts w:ascii="Times New Roman" w:hAnsi="Times New Roman"/>
          <w:sz w:val="24"/>
          <w:szCs w:val="24"/>
        </w:rPr>
        <w:t>law</w:t>
      </w:r>
    </w:p>
    <w:p w:rsidR="000F1EDD" w:rsidRPr="00CE6304" w:rsidRDefault="0022088B" w:rsidP="00E80821">
      <w:pPr>
        <w:spacing w:after="0"/>
        <w:jc w:val="center"/>
        <w:rPr>
          <w:rFonts w:ascii="Times New Roman" w:hAnsi="Times New Roman"/>
          <w:b/>
          <w:sz w:val="24"/>
          <w:szCs w:val="24"/>
        </w:rPr>
      </w:pPr>
      <w:r w:rsidRPr="00CE6304">
        <w:rPr>
          <w:rFonts w:ascii="Times New Roman" w:hAnsi="Times New Roman"/>
          <w:b/>
          <w:sz w:val="24"/>
          <w:szCs w:val="24"/>
        </w:rPr>
        <w:t>REFERÊNCIAS</w:t>
      </w:r>
    </w:p>
    <w:p w:rsidR="00AE2A68" w:rsidRPr="00CE6304" w:rsidRDefault="00AE2A68" w:rsidP="00E80821">
      <w:pPr>
        <w:spacing w:after="0"/>
        <w:jc w:val="center"/>
        <w:rPr>
          <w:rFonts w:ascii="Times New Roman" w:hAnsi="Times New Roman"/>
          <w:b/>
          <w:sz w:val="24"/>
          <w:szCs w:val="24"/>
        </w:rPr>
      </w:pPr>
    </w:p>
    <w:p w:rsidR="00E80821" w:rsidRPr="00CE6304" w:rsidRDefault="00E80821" w:rsidP="00E80821">
      <w:pPr>
        <w:spacing w:after="0"/>
        <w:jc w:val="center"/>
        <w:rPr>
          <w:rFonts w:ascii="Times New Roman" w:hAnsi="Times New Roman"/>
          <w:b/>
          <w:sz w:val="24"/>
          <w:szCs w:val="24"/>
        </w:rPr>
      </w:pPr>
    </w:p>
    <w:p w:rsidR="006F7288" w:rsidRPr="004C7BD4" w:rsidRDefault="006F7288">
      <w:pPr>
        <w:spacing w:after="0"/>
        <w:jc w:val="both"/>
        <w:rPr>
          <w:rFonts w:ascii="Times New Roman" w:hAnsi="Times New Roman"/>
          <w:sz w:val="24"/>
          <w:szCs w:val="24"/>
        </w:rPr>
      </w:pPr>
      <w:r w:rsidRPr="004C7BD4">
        <w:rPr>
          <w:rFonts w:ascii="Times New Roman" w:hAnsi="Times New Roman"/>
          <w:sz w:val="24"/>
          <w:szCs w:val="24"/>
        </w:rPr>
        <w:t xml:space="preserve">ADÁRIO, Daniela Demski. </w:t>
      </w:r>
      <w:r w:rsidRPr="004C7BD4">
        <w:rPr>
          <w:rFonts w:ascii="Times New Roman" w:hAnsi="Times New Roman"/>
          <w:i/>
          <w:sz w:val="24"/>
          <w:szCs w:val="24"/>
        </w:rPr>
        <w:t>Bullying</w:t>
      </w:r>
      <w:r w:rsidRPr="004C7BD4">
        <w:rPr>
          <w:rFonts w:ascii="Times New Roman" w:hAnsi="Times New Roman"/>
          <w:sz w:val="24"/>
          <w:szCs w:val="24"/>
        </w:rPr>
        <w:t xml:space="preserve"> e as suas consequências psicológicas. Disponível em: &lt;https://</w:t>
      </w:r>
      <w:r w:rsidR="00AE2A68" w:rsidRPr="004C7BD4">
        <w:rPr>
          <w:rFonts w:ascii="Times New Roman" w:hAnsi="Times New Roman"/>
          <w:sz w:val="24"/>
          <w:szCs w:val="24"/>
        </w:rPr>
        <w:t xml:space="preserve">www. portal e </w:t>
      </w:r>
      <w:r w:rsidRPr="004C7BD4">
        <w:rPr>
          <w:rFonts w:ascii="Times New Roman" w:hAnsi="Times New Roman"/>
          <w:sz w:val="24"/>
          <w:szCs w:val="24"/>
        </w:rPr>
        <w:t>ducacao.com.br/</w:t>
      </w:r>
      <w:r w:rsidR="00AE2A68" w:rsidRPr="004C7BD4">
        <w:rPr>
          <w:rFonts w:ascii="Times New Roman" w:hAnsi="Times New Roman"/>
          <w:sz w:val="24"/>
          <w:szCs w:val="24"/>
        </w:rPr>
        <w:t xml:space="preserve"> conteúdo </w:t>
      </w:r>
      <w:r w:rsidRPr="004C7BD4">
        <w:rPr>
          <w:rFonts w:ascii="Times New Roman" w:hAnsi="Times New Roman"/>
          <w:sz w:val="24"/>
          <w:szCs w:val="24"/>
        </w:rPr>
        <w:t>/artigos/educacao/bullying</w:t>
      </w:r>
      <w:r w:rsidR="00AE2A68" w:rsidRPr="004C7BD4">
        <w:rPr>
          <w:rFonts w:ascii="Times New Roman" w:hAnsi="Times New Roman"/>
          <w:sz w:val="24"/>
          <w:szCs w:val="24"/>
        </w:rPr>
        <w:t xml:space="preserve"> – </w:t>
      </w:r>
      <w:r w:rsidRPr="004C7BD4">
        <w:rPr>
          <w:rFonts w:ascii="Times New Roman" w:hAnsi="Times New Roman"/>
          <w:sz w:val="24"/>
          <w:szCs w:val="24"/>
        </w:rPr>
        <w:t>e</w:t>
      </w:r>
      <w:r w:rsidR="00AE2A68" w:rsidRPr="004C7BD4">
        <w:rPr>
          <w:rFonts w:ascii="Times New Roman" w:hAnsi="Times New Roman"/>
          <w:sz w:val="24"/>
          <w:szCs w:val="24"/>
        </w:rPr>
        <w:t xml:space="preserve"> –</w:t>
      </w:r>
      <w:r w:rsidRPr="004C7BD4">
        <w:rPr>
          <w:rFonts w:ascii="Times New Roman" w:hAnsi="Times New Roman"/>
          <w:sz w:val="24"/>
          <w:szCs w:val="24"/>
        </w:rPr>
        <w:t xml:space="preserve">as-suasconsequencias -psicologicas/20932&gt;. Acesso em: </w:t>
      </w:r>
      <w:r w:rsidR="00560A2B" w:rsidRPr="004C7BD4">
        <w:rPr>
          <w:rFonts w:ascii="Times New Roman" w:hAnsi="Times New Roman"/>
          <w:sz w:val="24"/>
          <w:szCs w:val="24"/>
        </w:rPr>
        <w:t>03</w:t>
      </w:r>
      <w:r w:rsidR="00AE2A68" w:rsidRPr="004C7BD4">
        <w:rPr>
          <w:rFonts w:ascii="Times New Roman" w:hAnsi="Times New Roman"/>
          <w:sz w:val="24"/>
          <w:szCs w:val="24"/>
        </w:rPr>
        <w:t xml:space="preserve"> </w:t>
      </w:r>
      <w:r w:rsidR="00560A2B" w:rsidRPr="004C7BD4">
        <w:rPr>
          <w:rFonts w:ascii="Times New Roman" w:hAnsi="Times New Roman"/>
          <w:sz w:val="24"/>
          <w:szCs w:val="24"/>
        </w:rPr>
        <w:t>set</w:t>
      </w:r>
      <w:r w:rsidR="00AE2A68" w:rsidRPr="004C7BD4">
        <w:rPr>
          <w:rFonts w:ascii="Times New Roman" w:hAnsi="Times New Roman"/>
          <w:sz w:val="24"/>
          <w:szCs w:val="24"/>
        </w:rPr>
        <w:t>. 2017.</w:t>
      </w:r>
    </w:p>
    <w:p w:rsidR="006F7288" w:rsidRPr="004C7BD4" w:rsidRDefault="006F7288">
      <w:pPr>
        <w:spacing w:after="0"/>
        <w:jc w:val="both"/>
        <w:rPr>
          <w:rFonts w:ascii="Times New Roman" w:hAnsi="Times New Roman"/>
          <w:b/>
          <w:sz w:val="24"/>
          <w:szCs w:val="24"/>
        </w:rPr>
      </w:pPr>
    </w:p>
    <w:p w:rsidR="000F1EDD" w:rsidRPr="004C7BD4" w:rsidRDefault="0022088B" w:rsidP="0022088B">
      <w:pPr>
        <w:spacing w:after="0" w:line="240" w:lineRule="auto"/>
        <w:jc w:val="both"/>
        <w:rPr>
          <w:rFonts w:ascii="Times New Roman" w:hAnsi="Times New Roman"/>
          <w:b/>
          <w:sz w:val="24"/>
          <w:szCs w:val="24"/>
        </w:rPr>
      </w:pPr>
      <w:r w:rsidRPr="004C7BD4">
        <w:rPr>
          <w:rFonts w:ascii="Times New Roman" w:hAnsi="Times New Roman"/>
          <w:sz w:val="24"/>
          <w:szCs w:val="24"/>
        </w:rPr>
        <w:t>BRAGA NETTO, Felipe Peixoto.</w:t>
      </w:r>
      <w:r w:rsidR="004C7BD4">
        <w:rPr>
          <w:rFonts w:ascii="Times New Roman" w:hAnsi="Times New Roman"/>
          <w:sz w:val="24"/>
          <w:szCs w:val="24"/>
        </w:rPr>
        <w:t xml:space="preserve"> </w:t>
      </w:r>
      <w:r w:rsidRPr="004C7BD4">
        <w:rPr>
          <w:rFonts w:ascii="Times New Roman" w:hAnsi="Times New Roman"/>
          <w:b/>
          <w:sz w:val="24"/>
          <w:szCs w:val="24"/>
        </w:rPr>
        <w:t>Manual do consumidor</w:t>
      </w:r>
      <w:r w:rsidR="000F1EDD" w:rsidRPr="004C7BD4">
        <w:rPr>
          <w:rFonts w:ascii="Times New Roman" w:hAnsi="Times New Roman"/>
          <w:b/>
          <w:sz w:val="24"/>
          <w:szCs w:val="24"/>
        </w:rPr>
        <w:t xml:space="preserve"> à luz da jurisprudência do STJ</w:t>
      </w:r>
      <w:r w:rsidRPr="004C7BD4">
        <w:rPr>
          <w:rFonts w:ascii="Times New Roman" w:hAnsi="Times New Roman"/>
          <w:sz w:val="24"/>
          <w:szCs w:val="24"/>
        </w:rPr>
        <w:t>. 9. ed.</w:t>
      </w:r>
      <w:r w:rsidR="004C7BD4">
        <w:rPr>
          <w:rFonts w:ascii="Times New Roman" w:hAnsi="Times New Roman"/>
          <w:sz w:val="24"/>
          <w:szCs w:val="24"/>
        </w:rPr>
        <w:t xml:space="preserve"> </w:t>
      </w:r>
      <w:r w:rsidRPr="004C7BD4">
        <w:rPr>
          <w:rFonts w:ascii="Times New Roman" w:hAnsi="Times New Roman"/>
          <w:sz w:val="24"/>
          <w:szCs w:val="24"/>
        </w:rPr>
        <w:t xml:space="preserve">Salvador: </w:t>
      </w:r>
      <w:r w:rsidR="000F1EDD" w:rsidRPr="004C7BD4">
        <w:rPr>
          <w:rFonts w:ascii="Times New Roman" w:hAnsi="Times New Roman"/>
          <w:sz w:val="24"/>
          <w:szCs w:val="24"/>
        </w:rPr>
        <w:t>Edição Juspodivim, 2014.</w:t>
      </w:r>
    </w:p>
    <w:p w:rsidR="000F1EDD" w:rsidRPr="004C7BD4" w:rsidRDefault="000F1EDD" w:rsidP="00AA70C9">
      <w:pPr>
        <w:spacing w:after="0" w:line="360" w:lineRule="auto"/>
        <w:jc w:val="both"/>
        <w:rPr>
          <w:rFonts w:ascii="Times New Roman" w:hAnsi="Times New Roman"/>
          <w:b/>
          <w:sz w:val="24"/>
          <w:szCs w:val="24"/>
        </w:rPr>
      </w:pPr>
    </w:p>
    <w:p w:rsidR="008D5DBB" w:rsidRDefault="008D5DBB" w:rsidP="00C6467F">
      <w:pPr>
        <w:widowControl w:val="0"/>
        <w:spacing w:after="0" w:line="240" w:lineRule="auto"/>
        <w:jc w:val="both"/>
        <w:rPr>
          <w:rFonts w:ascii="Times New Roman" w:hAnsi="Times New Roman"/>
          <w:sz w:val="24"/>
          <w:szCs w:val="24"/>
        </w:rPr>
      </w:pPr>
      <w:r w:rsidRPr="004C7BD4">
        <w:rPr>
          <w:rFonts w:ascii="Times New Roman" w:hAnsi="Times New Roman"/>
          <w:sz w:val="24"/>
          <w:szCs w:val="24"/>
        </w:rPr>
        <w:t xml:space="preserve">BRASIL. </w:t>
      </w:r>
      <w:r w:rsidRPr="004C7BD4">
        <w:rPr>
          <w:rFonts w:ascii="Times New Roman" w:hAnsi="Times New Roman"/>
          <w:b/>
          <w:sz w:val="24"/>
          <w:szCs w:val="24"/>
        </w:rPr>
        <w:t>Constituição da república Federativa do Brasil</w:t>
      </w:r>
      <w:r w:rsidRPr="004C7BD4">
        <w:rPr>
          <w:rFonts w:ascii="Times New Roman" w:hAnsi="Times New Roman"/>
          <w:sz w:val="24"/>
          <w:szCs w:val="24"/>
        </w:rPr>
        <w:t>: promulgada em 5 de outubro de 1988. 6. ed. São Paulo: Saraiva, 2010.</w:t>
      </w:r>
    </w:p>
    <w:p w:rsidR="0085790A" w:rsidRDefault="0085790A" w:rsidP="00C6467F">
      <w:pPr>
        <w:widowControl w:val="0"/>
        <w:spacing w:after="0" w:line="240" w:lineRule="auto"/>
        <w:jc w:val="both"/>
        <w:rPr>
          <w:rFonts w:ascii="Times New Roman" w:hAnsi="Times New Roman"/>
          <w:sz w:val="24"/>
          <w:szCs w:val="24"/>
        </w:rPr>
      </w:pPr>
    </w:p>
    <w:p w:rsidR="0085790A" w:rsidRDefault="0085790A" w:rsidP="0085790A">
      <w:pPr>
        <w:spacing w:after="0" w:line="240" w:lineRule="auto"/>
        <w:jc w:val="both"/>
        <w:rPr>
          <w:rFonts w:ascii="Times New Roman" w:hAnsi="Times New Roman"/>
          <w:sz w:val="24"/>
          <w:szCs w:val="24"/>
          <w:shd w:val="clear" w:color="auto" w:fill="FFFFFF"/>
        </w:rPr>
      </w:pPr>
      <w:r>
        <w:rPr>
          <w:rFonts w:ascii="Times New Roman" w:hAnsi="Times New Roman"/>
          <w:sz w:val="24"/>
          <w:szCs w:val="24"/>
        </w:rPr>
        <w:t xml:space="preserve">_______. </w:t>
      </w:r>
      <w:r w:rsidRPr="0085790A">
        <w:rPr>
          <w:rFonts w:ascii="Times New Roman" w:hAnsi="Times New Roman"/>
          <w:b/>
          <w:sz w:val="24"/>
          <w:szCs w:val="24"/>
        </w:rPr>
        <w:t xml:space="preserve">Estatuto da Criança e do Adolescente. </w:t>
      </w:r>
      <w:r w:rsidRPr="0085790A">
        <w:rPr>
          <w:rFonts w:ascii="Times New Roman" w:hAnsi="Times New Roman"/>
          <w:bCs/>
          <w:sz w:val="24"/>
          <w:szCs w:val="24"/>
          <w:shd w:val="clear" w:color="auto" w:fill="FFFFFF"/>
        </w:rPr>
        <w:t xml:space="preserve">Lei nº 8.069, de 13 de julho de 1990. </w:t>
      </w:r>
      <w:r w:rsidRPr="0085790A">
        <w:rPr>
          <w:rFonts w:ascii="Times New Roman" w:hAnsi="Times New Roman"/>
          <w:b/>
          <w:bCs/>
          <w:sz w:val="24"/>
          <w:szCs w:val="24"/>
          <w:shd w:val="clear" w:color="auto" w:fill="FFFFFF"/>
        </w:rPr>
        <w:t>Diário Oficial [da] República Federativa do Brasil</w:t>
      </w:r>
      <w:r>
        <w:rPr>
          <w:rFonts w:ascii="Times New Roman" w:hAnsi="Times New Roman"/>
          <w:bCs/>
          <w:sz w:val="24"/>
          <w:szCs w:val="24"/>
          <w:shd w:val="clear" w:color="auto" w:fill="FFFFFF"/>
        </w:rPr>
        <w:t xml:space="preserve">. Poder Executivo, Brasília, DF, 13jul 1990. </w:t>
      </w:r>
      <w:r w:rsidRPr="0085790A">
        <w:rPr>
          <w:rFonts w:ascii="Times New Roman" w:hAnsi="Times New Roman"/>
          <w:bCs/>
          <w:sz w:val="24"/>
          <w:szCs w:val="24"/>
          <w:shd w:val="clear" w:color="auto" w:fill="FFFFFF"/>
        </w:rPr>
        <w:t>dispõe sobre o estatuto da criança e do adolescente e dá outras providências.</w:t>
      </w:r>
      <w:r w:rsidRPr="00335942">
        <w:rPr>
          <w:rFonts w:ascii="Times New Roman" w:hAnsi="Times New Roman"/>
          <w:sz w:val="24"/>
          <w:szCs w:val="24"/>
          <w:shd w:val="clear" w:color="auto" w:fill="FFFFFF"/>
        </w:rPr>
        <w:t xml:space="preserve"> Disponível em: &lt;http://www.planalto.gov.br/ccivil_03/leis/l8069.htm&gt;. Acesso em: 16 nov. 2017.</w:t>
      </w:r>
    </w:p>
    <w:p w:rsidR="0085790A" w:rsidRPr="004C7BD4" w:rsidRDefault="0085790A" w:rsidP="00C6467F">
      <w:pPr>
        <w:widowControl w:val="0"/>
        <w:spacing w:after="0" w:line="240" w:lineRule="auto"/>
        <w:jc w:val="both"/>
        <w:rPr>
          <w:rFonts w:ascii="Times New Roman" w:hAnsi="Times New Roman"/>
          <w:sz w:val="24"/>
          <w:szCs w:val="24"/>
        </w:rPr>
      </w:pPr>
    </w:p>
    <w:p w:rsidR="00C6467F" w:rsidRPr="004C7BD4" w:rsidRDefault="00C6467F" w:rsidP="00C6467F">
      <w:pPr>
        <w:widowControl w:val="0"/>
        <w:spacing w:after="0" w:line="240" w:lineRule="auto"/>
        <w:jc w:val="both"/>
        <w:rPr>
          <w:rFonts w:ascii="Times New Roman" w:hAnsi="Times New Roman"/>
          <w:sz w:val="24"/>
          <w:szCs w:val="24"/>
        </w:rPr>
      </w:pPr>
    </w:p>
    <w:p w:rsidR="006D222F" w:rsidRPr="004C7BD4" w:rsidRDefault="006D222F" w:rsidP="006D222F">
      <w:pPr>
        <w:pStyle w:val="Padro"/>
        <w:spacing w:after="0" w:line="240" w:lineRule="auto"/>
        <w:jc w:val="both"/>
        <w:rPr>
          <w:rFonts w:ascii="Times New Roman" w:hAnsi="Times New Roman"/>
          <w:sz w:val="24"/>
          <w:szCs w:val="24"/>
        </w:rPr>
      </w:pPr>
      <w:r w:rsidRPr="004C7BD4">
        <w:rPr>
          <w:rFonts w:ascii="Times New Roman" w:hAnsi="Times New Roman"/>
          <w:sz w:val="24"/>
          <w:szCs w:val="24"/>
        </w:rPr>
        <w:t xml:space="preserve">_______. Lei n. 8.078, de 11 de setembro de 1990. </w:t>
      </w:r>
      <w:r w:rsidRPr="004C7BD4">
        <w:rPr>
          <w:rFonts w:ascii="Times New Roman" w:eastAsia="Times New Roman" w:hAnsi="Times New Roman"/>
          <w:b/>
          <w:bCs/>
          <w:sz w:val="24"/>
          <w:szCs w:val="24"/>
          <w:lang w:eastAsia="pt-BR"/>
        </w:rPr>
        <w:t>Diário Oficial [da] República Federativa do</w:t>
      </w:r>
      <w:r w:rsidR="004C7BD4">
        <w:rPr>
          <w:rFonts w:ascii="Times New Roman" w:eastAsia="Times New Roman" w:hAnsi="Times New Roman"/>
          <w:b/>
          <w:bCs/>
          <w:sz w:val="24"/>
          <w:szCs w:val="24"/>
          <w:lang w:eastAsia="pt-BR"/>
        </w:rPr>
        <w:t xml:space="preserve"> </w:t>
      </w:r>
      <w:r w:rsidRPr="004C7BD4">
        <w:rPr>
          <w:rFonts w:ascii="Times New Roman" w:eastAsia="Times New Roman" w:hAnsi="Times New Roman"/>
          <w:b/>
          <w:bCs/>
          <w:sz w:val="24"/>
          <w:szCs w:val="24"/>
          <w:lang w:eastAsia="pt-BR"/>
        </w:rPr>
        <w:t>Brasil</w:t>
      </w:r>
      <w:r w:rsidRPr="004C7BD4">
        <w:rPr>
          <w:rFonts w:ascii="Times New Roman" w:eastAsia="Times New Roman" w:hAnsi="Times New Roman"/>
          <w:bCs/>
          <w:sz w:val="24"/>
          <w:szCs w:val="24"/>
          <w:lang w:eastAsia="pt-BR"/>
        </w:rPr>
        <w:t>. Poder Executivo, Brasília, DF, 11set. 1990. Disponível em: &lt;https://aluxeh.files.wordpress.com/2011/12/codigo-do-consumidor1.pdf&gt;. Acesso em: 02</w:t>
      </w:r>
      <w:r w:rsidR="004C7BD4">
        <w:rPr>
          <w:rFonts w:ascii="Times New Roman" w:eastAsia="Times New Roman" w:hAnsi="Times New Roman"/>
          <w:bCs/>
          <w:sz w:val="24"/>
          <w:szCs w:val="24"/>
          <w:lang w:eastAsia="pt-BR"/>
        </w:rPr>
        <w:t xml:space="preserve"> </w:t>
      </w:r>
      <w:r w:rsidRPr="004C7BD4">
        <w:rPr>
          <w:rFonts w:ascii="Times New Roman" w:eastAsia="Times New Roman" w:hAnsi="Times New Roman"/>
          <w:bCs/>
          <w:sz w:val="24"/>
          <w:szCs w:val="24"/>
          <w:lang w:eastAsia="pt-BR"/>
        </w:rPr>
        <w:t>nov. 2017.</w:t>
      </w:r>
    </w:p>
    <w:p w:rsidR="006D222F" w:rsidRDefault="006D222F" w:rsidP="00AA70C9">
      <w:pPr>
        <w:spacing w:after="0" w:line="360" w:lineRule="auto"/>
        <w:jc w:val="both"/>
        <w:rPr>
          <w:rFonts w:ascii="Times New Roman" w:hAnsi="Times New Roman"/>
          <w:b/>
          <w:sz w:val="24"/>
          <w:szCs w:val="24"/>
        </w:rPr>
      </w:pPr>
    </w:p>
    <w:p w:rsidR="006D222F" w:rsidRPr="004C7BD4" w:rsidRDefault="006D222F" w:rsidP="006D222F">
      <w:pPr>
        <w:spacing w:after="0" w:line="240" w:lineRule="auto"/>
        <w:jc w:val="both"/>
        <w:rPr>
          <w:rFonts w:ascii="Times New Roman" w:hAnsi="Times New Roman"/>
          <w:sz w:val="24"/>
          <w:szCs w:val="24"/>
        </w:rPr>
      </w:pPr>
      <w:r w:rsidRPr="004C7BD4">
        <w:rPr>
          <w:rFonts w:ascii="Times New Roman" w:hAnsi="Times New Roman"/>
          <w:sz w:val="24"/>
          <w:szCs w:val="24"/>
        </w:rPr>
        <w:t xml:space="preserve">_______. Lei n. 13.185, de 6 de novembro 2015. </w:t>
      </w:r>
      <w:r w:rsidRPr="004C7BD4">
        <w:rPr>
          <w:rFonts w:ascii="Times New Roman" w:eastAsia="Times New Roman" w:hAnsi="Times New Roman"/>
          <w:b/>
          <w:bCs/>
          <w:sz w:val="24"/>
          <w:szCs w:val="24"/>
          <w:lang w:eastAsia="pt-BR"/>
        </w:rPr>
        <w:t>Diário Oficial [da] República Federativa do</w:t>
      </w:r>
      <w:r w:rsidR="004C7BD4">
        <w:rPr>
          <w:rFonts w:ascii="Times New Roman" w:eastAsia="Times New Roman" w:hAnsi="Times New Roman"/>
          <w:b/>
          <w:bCs/>
          <w:sz w:val="24"/>
          <w:szCs w:val="24"/>
          <w:lang w:eastAsia="pt-BR"/>
        </w:rPr>
        <w:t xml:space="preserve"> </w:t>
      </w:r>
      <w:r w:rsidRPr="004C7BD4">
        <w:rPr>
          <w:rFonts w:ascii="Times New Roman" w:eastAsia="Times New Roman" w:hAnsi="Times New Roman"/>
          <w:b/>
          <w:bCs/>
          <w:sz w:val="24"/>
          <w:szCs w:val="24"/>
          <w:lang w:eastAsia="pt-BR"/>
        </w:rPr>
        <w:t>Brasil</w:t>
      </w:r>
      <w:r w:rsidRPr="004C7BD4">
        <w:rPr>
          <w:rFonts w:ascii="Times New Roman" w:eastAsia="Times New Roman" w:hAnsi="Times New Roman"/>
          <w:bCs/>
          <w:sz w:val="24"/>
          <w:szCs w:val="24"/>
          <w:lang w:eastAsia="pt-BR"/>
        </w:rPr>
        <w:t>. Poder Executivo, Brasília, DF, 06</w:t>
      </w:r>
      <w:r w:rsidR="004C7BD4">
        <w:rPr>
          <w:rFonts w:ascii="Times New Roman" w:eastAsia="Times New Roman" w:hAnsi="Times New Roman"/>
          <w:bCs/>
          <w:sz w:val="24"/>
          <w:szCs w:val="24"/>
          <w:lang w:eastAsia="pt-BR"/>
        </w:rPr>
        <w:t xml:space="preserve"> </w:t>
      </w:r>
      <w:r w:rsidRPr="004C7BD4">
        <w:rPr>
          <w:rFonts w:ascii="Times New Roman" w:eastAsia="Times New Roman" w:hAnsi="Times New Roman"/>
          <w:bCs/>
          <w:sz w:val="24"/>
          <w:szCs w:val="24"/>
          <w:lang w:eastAsia="pt-BR"/>
        </w:rPr>
        <w:t xml:space="preserve">nov. 2015. </w:t>
      </w:r>
      <w:r w:rsidRPr="004C7BD4">
        <w:rPr>
          <w:rFonts w:ascii="Times New Roman" w:hAnsi="Times New Roman"/>
          <w:sz w:val="24"/>
          <w:szCs w:val="24"/>
        </w:rPr>
        <w:t>Disponível em: &lt;</w:t>
      </w:r>
      <w:r w:rsidR="006F7288" w:rsidRPr="004C7BD4">
        <w:rPr>
          <w:rFonts w:ascii="Times New Roman" w:hAnsi="Times New Roman"/>
          <w:sz w:val="24"/>
          <w:szCs w:val="24"/>
        </w:rPr>
        <w:t>http://www.planalto.gov.br/ccivil_03/_Ato2015-2018/2015/Lei/L13185.htm</w:t>
      </w:r>
      <w:r w:rsidRPr="004C7BD4">
        <w:rPr>
          <w:rFonts w:ascii="Times New Roman" w:hAnsi="Times New Roman"/>
          <w:sz w:val="24"/>
          <w:szCs w:val="24"/>
        </w:rPr>
        <w:t>&gt; Acesso em: 02 nov. 2017.</w:t>
      </w:r>
    </w:p>
    <w:p w:rsidR="006D222F" w:rsidRPr="004C7BD4" w:rsidRDefault="006D222F" w:rsidP="00AA70C9">
      <w:pPr>
        <w:spacing w:after="0" w:line="360" w:lineRule="auto"/>
        <w:jc w:val="both"/>
        <w:rPr>
          <w:rFonts w:ascii="Times New Roman" w:hAnsi="Times New Roman"/>
          <w:b/>
          <w:sz w:val="24"/>
          <w:szCs w:val="24"/>
        </w:rPr>
      </w:pPr>
    </w:p>
    <w:p w:rsidR="00C6467F" w:rsidRPr="004C7BD4" w:rsidRDefault="00C6467F" w:rsidP="00C6467F">
      <w:pPr>
        <w:spacing w:after="0" w:line="240" w:lineRule="auto"/>
        <w:jc w:val="both"/>
        <w:rPr>
          <w:rFonts w:ascii="Times New Roman" w:hAnsi="Times New Roman"/>
          <w:sz w:val="24"/>
          <w:szCs w:val="24"/>
        </w:rPr>
      </w:pPr>
      <w:r w:rsidRPr="004C7BD4">
        <w:rPr>
          <w:rStyle w:val="Forte"/>
          <w:rFonts w:ascii="Times New Roman" w:hAnsi="Times New Roman"/>
          <w:b w:val="0"/>
          <w:sz w:val="24"/>
          <w:szCs w:val="24"/>
        </w:rPr>
        <w:t>________</w:t>
      </w:r>
      <w:r w:rsidRPr="004C7BD4">
        <w:rPr>
          <w:rFonts w:ascii="Times New Roman" w:hAnsi="Times New Roman"/>
          <w:sz w:val="24"/>
          <w:szCs w:val="24"/>
        </w:rPr>
        <w:t xml:space="preserve">. </w:t>
      </w:r>
      <w:r w:rsidRPr="004C7BD4">
        <w:rPr>
          <w:rStyle w:val="nfase"/>
          <w:rFonts w:ascii="Times New Roman" w:hAnsi="Times New Roman"/>
          <w:b/>
          <w:i w:val="0"/>
          <w:sz w:val="24"/>
          <w:szCs w:val="24"/>
        </w:rPr>
        <w:t>Código Civil</w:t>
      </w:r>
      <w:r w:rsidRPr="004C7BD4">
        <w:rPr>
          <w:rStyle w:val="nfase"/>
          <w:rFonts w:ascii="Times New Roman" w:hAnsi="Times New Roman"/>
          <w:i w:val="0"/>
          <w:sz w:val="24"/>
          <w:szCs w:val="24"/>
        </w:rPr>
        <w:t>, Lei n. 10.406, de 10 de janeiro de 2002</w:t>
      </w:r>
      <w:r w:rsidRPr="004C7BD4">
        <w:rPr>
          <w:rFonts w:ascii="Times New Roman" w:hAnsi="Times New Roman"/>
          <w:sz w:val="24"/>
          <w:szCs w:val="24"/>
        </w:rPr>
        <w:t>. 1.ed.. São Paulo: Revista dos Tribunais, 2017.</w:t>
      </w:r>
    </w:p>
    <w:p w:rsidR="000F1EDD" w:rsidRPr="004C7BD4" w:rsidRDefault="000F1EDD" w:rsidP="00AA70C9">
      <w:pPr>
        <w:pStyle w:val="Corpodetexto"/>
        <w:spacing w:line="360" w:lineRule="auto"/>
        <w:rPr>
          <w:rFonts w:ascii="Times New Roman" w:hAnsi="Times New Roman"/>
          <w:sz w:val="24"/>
          <w:szCs w:val="24"/>
          <w:lang w:eastAsia="pt-BR"/>
        </w:rPr>
      </w:pPr>
    </w:p>
    <w:p w:rsidR="000F1EDD" w:rsidRPr="004C7BD4" w:rsidRDefault="00560A2B" w:rsidP="00560A2B">
      <w:pPr>
        <w:pStyle w:val="Corpodetexto"/>
        <w:spacing w:after="0" w:line="240" w:lineRule="auto"/>
        <w:jc w:val="both"/>
        <w:rPr>
          <w:rFonts w:ascii="Times New Roman" w:hAnsi="Times New Roman"/>
          <w:sz w:val="24"/>
          <w:szCs w:val="24"/>
        </w:rPr>
      </w:pPr>
      <w:r w:rsidRPr="004C7BD4">
        <w:rPr>
          <w:rFonts w:ascii="Times New Roman" w:hAnsi="Times New Roman"/>
          <w:sz w:val="24"/>
          <w:szCs w:val="24"/>
          <w:lang w:eastAsia="pt-BR"/>
        </w:rPr>
        <w:t xml:space="preserve">________. </w:t>
      </w:r>
      <w:r w:rsidR="000F1EDD" w:rsidRPr="004C7BD4">
        <w:rPr>
          <w:rFonts w:ascii="Times New Roman" w:hAnsi="Times New Roman"/>
          <w:sz w:val="24"/>
          <w:szCs w:val="24"/>
        </w:rPr>
        <w:t>Apelação Cível nº 1.0335.14.000749-3/001</w:t>
      </w:r>
      <w:r w:rsidR="006255B4" w:rsidRPr="004C7BD4">
        <w:rPr>
          <w:rFonts w:ascii="Times New Roman" w:hAnsi="Times New Roman"/>
          <w:sz w:val="24"/>
          <w:szCs w:val="24"/>
        </w:rPr>
        <w:t xml:space="preserve">, </w:t>
      </w:r>
      <w:r w:rsidR="000F1EDD" w:rsidRPr="004C7BD4">
        <w:rPr>
          <w:rFonts w:ascii="Times New Roman" w:hAnsi="Times New Roman"/>
          <w:sz w:val="24"/>
          <w:szCs w:val="24"/>
        </w:rPr>
        <w:t>Disponível em: &lt;</w:t>
      </w:r>
      <w:r w:rsidR="00AE2A68" w:rsidRPr="004C7BD4">
        <w:rPr>
          <w:rFonts w:ascii="Times New Roman" w:hAnsi="Times New Roman"/>
          <w:sz w:val="24"/>
          <w:szCs w:val="24"/>
        </w:rPr>
        <w:t>https://tj-mg.jusbrasil.com.br/jurisprudencia/306824262/apelacao-civel-ac-10335140007493001-mg</w:t>
      </w:r>
      <w:r w:rsidR="007C7DC1" w:rsidRPr="004C7BD4">
        <w:rPr>
          <w:rFonts w:ascii="Times New Roman" w:hAnsi="Times New Roman"/>
          <w:sz w:val="24"/>
          <w:szCs w:val="24"/>
        </w:rPr>
        <w:t xml:space="preserve"> </w:t>
      </w:r>
      <w:r w:rsidR="000F1EDD" w:rsidRPr="004C7BD4">
        <w:rPr>
          <w:rFonts w:ascii="Times New Roman" w:hAnsi="Times New Roman"/>
          <w:sz w:val="24"/>
          <w:szCs w:val="24"/>
        </w:rPr>
        <w:t>&gt;. Acesso em</w:t>
      </w:r>
      <w:r w:rsidR="007C7DC1" w:rsidRPr="004C7BD4">
        <w:rPr>
          <w:rFonts w:ascii="Times New Roman" w:hAnsi="Times New Roman"/>
          <w:sz w:val="24"/>
          <w:szCs w:val="24"/>
        </w:rPr>
        <w:t>:</w:t>
      </w:r>
      <w:r w:rsidR="000F1EDD" w:rsidRPr="004C7BD4">
        <w:rPr>
          <w:rFonts w:ascii="Times New Roman" w:hAnsi="Times New Roman"/>
          <w:sz w:val="24"/>
          <w:szCs w:val="24"/>
        </w:rPr>
        <w:t xml:space="preserve"> 21 </w:t>
      </w:r>
      <w:r w:rsidR="007C7DC1" w:rsidRPr="004C7BD4">
        <w:rPr>
          <w:rFonts w:ascii="Times New Roman" w:hAnsi="Times New Roman"/>
          <w:sz w:val="24"/>
          <w:szCs w:val="24"/>
        </w:rPr>
        <w:t>s</w:t>
      </w:r>
      <w:r w:rsidR="000F1EDD" w:rsidRPr="004C7BD4">
        <w:rPr>
          <w:rFonts w:ascii="Times New Roman" w:hAnsi="Times New Roman"/>
          <w:sz w:val="24"/>
          <w:szCs w:val="24"/>
        </w:rPr>
        <w:t>et</w:t>
      </w:r>
      <w:r w:rsidR="007C7DC1" w:rsidRPr="004C7BD4">
        <w:rPr>
          <w:rFonts w:ascii="Times New Roman" w:hAnsi="Times New Roman"/>
          <w:sz w:val="24"/>
          <w:szCs w:val="24"/>
        </w:rPr>
        <w:t>.</w:t>
      </w:r>
      <w:r w:rsidR="000F1EDD" w:rsidRPr="004C7BD4">
        <w:rPr>
          <w:rFonts w:ascii="Times New Roman" w:hAnsi="Times New Roman"/>
          <w:sz w:val="24"/>
          <w:szCs w:val="24"/>
        </w:rPr>
        <w:t xml:space="preserve"> de 2017</w:t>
      </w:r>
      <w:r w:rsidR="007C7DC1" w:rsidRPr="004C7BD4">
        <w:rPr>
          <w:rFonts w:ascii="Times New Roman" w:hAnsi="Times New Roman"/>
          <w:sz w:val="24"/>
          <w:szCs w:val="24"/>
        </w:rPr>
        <w:t>.</w:t>
      </w:r>
    </w:p>
    <w:p w:rsidR="00C6467F" w:rsidRPr="004C7BD4" w:rsidRDefault="00C6467F" w:rsidP="00C6467F">
      <w:pPr>
        <w:pStyle w:val="Corpodetexto"/>
        <w:spacing w:line="360" w:lineRule="auto"/>
        <w:jc w:val="both"/>
        <w:rPr>
          <w:rFonts w:ascii="Times New Roman" w:hAnsi="Times New Roman"/>
          <w:sz w:val="24"/>
          <w:szCs w:val="24"/>
        </w:rPr>
      </w:pPr>
    </w:p>
    <w:p w:rsidR="000F1EDD" w:rsidRPr="004C7BD4" w:rsidRDefault="000F1EDD" w:rsidP="00560A2B">
      <w:pPr>
        <w:spacing w:after="0" w:line="240" w:lineRule="auto"/>
        <w:jc w:val="both"/>
        <w:rPr>
          <w:rFonts w:ascii="Times New Roman" w:hAnsi="Times New Roman"/>
          <w:sz w:val="24"/>
          <w:szCs w:val="24"/>
        </w:rPr>
      </w:pPr>
      <w:r w:rsidRPr="004C7BD4">
        <w:rPr>
          <w:rFonts w:ascii="Times New Roman" w:hAnsi="Times New Roman"/>
          <w:sz w:val="24"/>
          <w:szCs w:val="24"/>
        </w:rPr>
        <w:t xml:space="preserve">CAMARGO, Orson. </w:t>
      </w:r>
      <w:r w:rsidRPr="004C7BD4">
        <w:rPr>
          <w:rFonts w:ascii="Times New Roman" w:hAnsi="Times New Roman"/>
          <w:i/>
          <w:sz w:val="24"/>
          <w:szCs w:val="24"/>
        </w:rPr>
        <w:t>Bullying</w:t>
      </w:r>
      <w:r w:rsidR="00560A2B" w:rsidRPr="004C7BD4">
        <w:rPr>
          <w:rFonts w:ascii="Times New Roman" w:hAnsi="Times New Roman"/>
          <w:sz w:val="24"/>
          <w:szCs w:val="24"/>
        </w:rPr>
        <w:t>:</w:t>
      </w:r>
      <w:r w:rsidRPr="004C7BD4">
        <w:rPr>
          <w:rFonts w:ascii="Times New Roman" w:hAnsi="Times New Roman"/>
          <w:sz w:val="24"/>
          <w:szCs w:val="24"/>
        </w:rPr>
        <w:t xml:space="preserve"> </w:t>
      </w:r>
      <w:r w:rsidR="00560A2B" w:rsidRPr="004C7BD4">
        <w:rPr>
          <w:rFonts w:ascii="Times New Roman" w:hAnsi="Times New Roman"/>
          <w:iCs/>
          <w:sz w:val="24"/>
          <w:szCs w:val="24"/>
        </w:rPr>
        <w:t>Brasil e</w:t>
      </w:r>
      <w:r w:rsidRPr="004C7BD4">
        <w:rPr>
          <w:rFonts w:ascii="Times New Roman" w:hAnsi="Times New Roman"/>
          <w:iCs/>
          <w:sz w:val="24"/>
          <w:szCs w:val="24"/>
        </w:rPr>
        <w:t>scola</w:t>
      </w:r>
      <w:r w:rsidRPr="004C7BD4">
        <w:rPr>
          <w:rFonts w:ascii="Times New Roman" w:hAnsi="Times New Roman"/>
          <w:sz w:val="24"/>
          <w:szCs w:val="24"/>
        </w:rPr>
        <w:t>. Disponível em &lt;</w:t>
      </w:r>
      <w:r w:rsidR="00560A2B" w:rsidRPr="004C7BD4">
        <w:rPr>
          <w:rFonts w:ascii="Times New Roman" w:hAnsi="Times New Roman"/>
          <w:sz w:val="24"/>
          <w:szCs w:val="24"/>
        </w:rPr>
        <w:t xml:space="preserve"> </w:t>
      </w:r>
      <w:r w:rsidRPr="004C7BD4">
        <w:rPr>
          <w:rFonts w:ascii="Times New Roman" w:hAnsi="Times New Roman"/>
          <w:sz w:val="24"/>
          <w:szCs w:val="24"/>
        </w:rPr>
        <w:t>http://</w:t>
      </w:r>
      <w:r w:rsidR="001203D8" w:rsidRPr="004C7BD4">
        <w:rPr>
          <w:rFonts w:ascii="Times New Roman" w:hAnsi="Times New Roman"/>
          <w:sz w:val="24"/>
          <w:szCs w:val="24"/>
        </w:rPr>
        <w:t xml:space="preserve"> </w:t>
      </w:r>
      <w:r w:rsidRPr="004C7BD4">
        <w:rPr>
          <w:rFonts w:ascii="Times New Roman" w:hAnsi="Times New Roman"/>
          <w:sz w:val="24"/>
          <w:szCs w:val="24"/>
        </w:rPr>
        <w:t>brasilescola.uol.com.br/sociologia/</w:t>
      </w:r>
      <w:r w:rsidRPr="004C7BD4">
        <w:rPr>
          <w:rFonts w:ascii="Times New Roman" w:hAnsi="Times New Roman"/>
          <w:i/>
          <w:sz w:val="24"/>
          <w:szCs w:val="24"/>
        </w:rPr>
        <w:t>bullying.</w:t>
      </w:r>
      <w:r w:rsidRPr="004C7BD4">
        <w:rPr>
          <w:rFonts w:ascii="Times New Roman" w:hAnsi="Times New Roman"/>
          <w:sz w:val="24"/>
          <w:szCs w:val="24"/>
        </w:rPr>
        <w:t>htm</w:t>
      </w:r>
      <w:r w:rsidR="001203D8" w:rsidRPr="004C7BD4">
        <w:rPr>
          <w:rFonts w:ascii="Times New Roman" w:hAnsi="Times New Roman"/>
          <w:sz w:val="24"/>
          <w:szCs w:val="24"/>
        </w:rPr>
        <w:t xml:space="preserve"> </w:t>
      </w:r>
      <w:r w:rsidRPr="004C7BD4">
        <w:rPr>
          <w:rFonts w:ascii="Times New Roman" w:hAnsi="Times New Roman"/>
          <w:sz w:val="24"/>
          <w:szCs w:val="24"/>
        </w:rPr>
        <w:t>&gt;. Acesso em 16 de agosto de 2017.</w:t>
      </w:r>
    </w:p>
    <w:p w:rsidR="00AA70C9" w:rsidRPr="004C7BD4" w:rsidRDefault="00AA70C9" w:rsidP="00AA70C9">
      <w:pPr>
        <w:spacing w:after="0" w:line="360" w:lineRule="auto"/>
        <w:jc w:val="both"/>
        <w:rPr>
          <w:rFonts w:ascii="Times New Roman" w:hAnsi="Times New Roman"/>
          <w:sz w:val="24"/>
          <w:szCs w:val="24"/>
        </w:rPr>
      </w:pPr>
    </w:p>
    <w:p w:rsidR="00875165" w:rsidRDefault="000F1EDD" w:rsidP="00683C26">
      <w:pPr>
        <w:spacing w:after="0" w:line="240" w:lineRule="auto"/>
        <w:jc w:val="both"/>
        <w:rPr>
          <w:rFonts w:ascii="Times New Roman" w:hAnsi="Times New Roman"/>
          <w:sz w:val="24"/>
          <w:szCs w:val="24"/>
        </w:rPr>
      </w:pPr>
      <w:r w:rsidRPr="004C7BD4">
        <w:rPr>
          <w:rFonts w:ascii="Times New Roman" w:hAnsi="Times New Roman"/>
          <w:sz w:val="24"/>
          <w:szCs w:val="24"/>
        </w:rPr>
        <w:t xml:space="preserve">FANTE, Cleo. </w:t>
      </w:r>
      <w:r w:rsidRPr="004C7BD4">
        <w:rPr>
          <w:rFonts w:ascii="Times New Roman" w:hAnsi="Times New Roman"/>
          <w:b/>
          <w:sz w:val="24"/>
          <w:szCs w:val="24"/>
        </w:rPr>
        <w:t xml:space="preserve">Fenômeno </w:t>
      </w:r>
      <w:r w:rsidRPr="004C7BD4">
        <w:rPr>
          <w:rFonts w:ascii="Times New Roman" w:hAnsi="Times New Roman"/>
          <w:b/>
          <w:i/>
          <w:sz w:val="24"/>
          <w:szCs w:val="24"/>
        </w:rPr>
        <w:t>bullying</w:t>
      </w:r>
      <w:r w:rsidRPr="004C7BD4">
        <w:rPr>
          <w:rFonts w:ascii="Times New Roman" w:hAnsi="Times New Roman"/>
          <w:b/>
          <w:sz w:val="24"/>
          <w:szCs w:val="24"/>
        </w:rPr>
        <w:t xml:space="preserve">: </w:t>
      </w:r>
      <w:r w:rsidRPr="004C7BD4">
        <w:rPr>
          <w:rFonts w:ascii="Times New Roman" w:hAnsi="Times New Roman"/>
          <w:sz w:val="24"/>
          <w:szCs w:val="24"/>
        </w:rPr>
        <w:t>como prevenir a violência nas escolas e educar para a paz. 2. ed.</w:t>
      </w:r>
      <w:r w:rsidR="004C7BD4">
        <w:rPr>
          <w:rFonts w:ascii="Times New Roman" w:hAnsi="Times New Roman"/>
          <w:sz w:val="24"/>
          <w:szCs w:val="24"/>
        </w:rPr>
        <w:t xml:space="preserve"> </w:t>
      </w:r>
      <w:r w:rsidR="00B722FA" w:rsidRPr="004C7BD4">
        <w:rPr>
          <w:rFonts w:ascii="Times New Roman" w:hAnsi="Times New Roman"/>
          <w:sz w:val="24"/>
          <w:szCs w:val="24"/>
        </w:rPr>
        <w:t>Campinas</w:t>
      </w:r>
      <w:r w:rsidR="00AA70C9" w:rsidRPr="004C7BD4">
        <w:rPr>
          <w:rFonts w:ascii="Times New Roman" w:hAnsi="Times New Roman"/>
          <w:sz w:val="24"/>
          <w:szCs w:val="24"/>
        </w:rPr>
        <w:t>: Verus, 2005.</w:t>
      </w:r>
    </w:p>
    <w:p w:rsidR="004C7BD4" w:rsidRPr="004C7BD4" w:rsidRDefault="004C7BD4" w:rsidP="00683C26">
      <w:pPr>
        <w:spacing w:after="0" w:line="240" w:lineRule="auto"/>
        <w:jc w:val="both"/>
        <w:rPr>
          <w:rFonts w:ascii="Times New Roman" w:hAnsi="Times New Roman"/>
          <w:sz w:val="24"/>
          <w:szCs w:val="24"/>
        </w:rPr>
      </w:pPr>
    </w:p>
    <w:p w:rsidR="00683C26" w:rsidRPr="004C7BD4" w:rsidRDefault="00683C26" w:rsidP="00683C26">
      <w:pPr>
        <w:spacing w:after="0" w:line="240" w:lineRule="auto"/>
        <w:jc w:val="both"/>
        <w:rPr>
          <w:rFonts w:ascii="Times New Roman" w:hAnsi="Times New Roman"/>
          <w:sz w:val="24"/>
          <w:szCs w:val="24"/>
        </w:rPr>
      </w:pPr>
      <w:r w:rsidRPr="004C7BD4">
        <w:rPr>
          <w:rFonts w:ascii="Times New Roman" w:hAnsi="Times New Roman"/>
          <w:sz w:val="24"/>
          <w:szCs w:val="24"/>
          <w:shd w:val="clear" w:color="auto" w:fill="FFFFFF"/>
        </w:rPr>
        <w:t>GALIA, Rodrigo Wasem. Cyberbullying: conceito, caracterização e consequências jurídicas.  Disponível em: &lt; http ://empório do direito .com.br / backup /cyberbullying – conceito -caracterizacao-e-consequencias-juridicas-por-rodrigo-wasem-galia/ &gt;. Acesso em: 01 nov. 2017.</w:t>
      </w:r>
    </w:p>
    <w:p w:rsidR="00683C26" w:rsidRPr="004C7BD4" w:rsidRDefault="00683C26" w:rsidP="00683C26">
      <w:pPr>
        <w:spacing w:after="0" w:line="240" w:lineRule="auto"/>
        <w:jc w:val="both"/>
        <w:rPr>
          <w:rFonts w:ascii="Times New Roman" w:hAnsi="Times New Roman"/>
          <w:sz w:val="24"/>
          <w:szCs w:val="24"/>
          <w:shd w:val="clear" w:color="auto" w:fill="FFFFFF"/>
        </w:rPr>
      </w:pPr>
    </w:p>
    <w:p w:rsidR="00875165" w:rsidRPr="004C7BD4" w:rsidRDefault="00875165" w:rsidP="00683C26">
      <w:pPr>
        <w:spacing w:after="0" w:line="240" w:lineRule="auto"/>
        <w:jc w:val="both"/>
        <w:rPr>
          <w:rFonts w:ascii="Times New Roman" w:hAnsi="Times New Roman"/>
          <w:sz w:val="24"/>
          <w:szCs w:val="24"/>
        </w:rPr>
      </w:pPr>
      <w:r w:rsidRPr="004C7BD4">
        <w:rPr>
          <w:rFonts w:ascii="Times New Roman" w:hAnsi="Times New Roman"/>
          <w:sz w:val="24"/>
          <w:szCs w:val="24"/>
          <w:shd w:val="clear" w:color="auto" w:fill="FFFFFF"/>
        </w:rPr>
        <w:t>GLOBO.  Disponível em: &lt;https://g1.globo.com/goias/noticia/adolescente-suspeito-de-matar-a-tiros-dois-colegas-sofria-bullying-diz-estudante.ghtml&gt;. Acesso em: 01 nov. 2017.</w:t>
      </w:r>
    </w:p>
    <w:p w:rsidR="00AA70C9" w:rsidRPr="00AA70C9" w:rsidRDefault="00AA70C9" w:rsidP="00AA70C9">
      <w:pPr>
        <w:spacing w:after="0" w:line="360" w:lineRule="auto"/>
        <w:jc w:val="both"/>
        <w:rPr>
          <w:rFonts w:ascii="Times New Roman" w:hAnsi="Times New Roman"/>
          <w:sz w:val="24"/>
          <w:szCs w:val="24"/>
        </w:rPr>
      </w:pPr>
    </w:p>
    <w:p w:rsidR="000F1EDD" w:rsidRPr="004C7BD4" w:rsidRDefault="000F1EDD" w:rsidP="00497C43">
      <w:pPr>
        <w:spacing w:after="0" w:line="240" w:lineRule="auto"/>
        <w:jc w:val="both"/>
        <w:rPr>
          <w:rFonts w:ascii="Times New Roman" w:hAnsi="Times New Roman"/>
          <w:sz w:val="24"/>
          <w:szCs w:val="24"/>
        </w:rPr>
      </w:pPr>
      <w:r w:rsidRPr="004C7BD4">
        <w:rPr>
          <w:rFonts w:ascii="Times New Roman" w:hAnsi="Times New Roman"/>
          <w:sz w:val="24"/>
          <w:szCs w:val="24"/>
        </w:rPr>
        <w:t>GUIMARÃES, Luiz Ricardo. Responsabilidade civil: histórico e ev</w:t>
      </w:r>
      <w:r w:rsidR="00497C43" w:rsidRPr="004C7BD4">
        <w:rPr>
          <w:rFonts w:ascii="Times New Roman" w:hAnsi="Times New Roman"/>
          <w:sz w:val="24"/>
          <w:szCs w:val="24"/>
        </w:rPr>
        <w:t>olução: conceito e pressupostos,</w:t>
      </w:r>
      <w:r w:rsidRPr="004C7BD4">
        <w:rPr>
          <w:rFonts w:ascii="Times New Roman" w:hAnsi="Times New Roman"/>
          <w:sz w:val="24"/>
          <w:szCs w:val="24"/>
        </w:rPr>
        <w:t xml:space="preserve"> culpabilidade e imputabilidade. </w:t>
      </w:r>
      <w:r w:rsidRPr="004C7BD4">
        <w:rPr>
          <w:rFonts w:ascii="Times New Roman" w:hAnsi="Times New Roman"/>
          <w:b/>
          <w:sz w:val="24"/>
          <w:szCs w:val="24"/>
        </w:rPr>
        <w:t>Revista do Instituto de Pesquisas e Estudos</w:t>
      </w:r>
      <w:r w:rsidRPr="004C7BD4">
        <w:rPr>
          <w:rFonts w:ascii="Times New Roman" w:hAnsi="Times New Roman"/>
          <w:sz w:val="24"/>
          <w:szCs w:val="24"/>
        </w:rPr>
        <w:t xml:space="preserve">, </w:t>
      </w:r>
      <w:r w:rsidR="00497C43" w:rsidRPr="004C7BD4">
        <w:rPr>
          <w:rFonts w:ascii="Times New Roman" w:hAnsi="Times New Roman"/>
          <w:sz w:val="24"/>
          <w:szCs w:val="24"/>
        </w:rPr>
        <w:t>v. 5</w:t>
      </w:r>
      <w:r w:rsidRPr="004C7BD4">
        <w:rPr>
          <w:rFonts w:ascii="Times New Roman" w:hAnsi="Times New Roman"/>
          <w:sz w:val="24"/>
          <w:szCs w:val="24"/>
        </w:rPr>
        <w:t xml:space="preserve">, n. </w:t>
      </w:r>
      <w:r w:rsidR="00AA70C9" w:rsidRPr="004C7BD4">
        <w:rPr>
          <w:rFonts w:ascii="Times New Roman" w:hAnsi="Times New Roman"/>
          <w:sz w:val="24"/>
          <w:szCs w:val="24"/>
        </w:rPr>
        <w:t>28, p. 173-188, abr./jul. 2000.</w:t>
      </w:r>
    </w:p>
    <w:p w:rsidR="00216476" w:rsidRPr="004C7BD4" w:rsidRDefault="00216476" w:rsidP="00AA70C9">
      <w:pPr>
        <w:spacing w:after="0" w:line="360" w:lineRule="auto"/>
        <w:jc w:val="both"/>
        <w:rPr>
          <w:rFonts w:ascii="Times New Roman" w:hAnsi="Times New Roman"/>
          <w:sz w:val="24"/>
          <w:szCs w:val="24"/>
          <w:shd w:val="clear" w:color="auto" w:fill="FFFFFF"/>
        </w:rPr>
      </w:pPr>
    </w:p>
    <w:p w:rsidR="00216476" w:rsidRPr="004C7BD4" w:rsidRDefault="00216476" w:rsidP="002400E9">
      <w:pPr>
        <w:spacing w:after="0" w:line="240" w:lineRule="auto"/>
        <w:jc w:val="both"/>
        <w:rPr>
          <w:rFonts w:ascii="Times New Roman" w:hAnsi="Times New Roman"/>
          <w:sz w:val="24"/>
          <w:szCs w:val="24"/>
          <w:shd w:val="clear" w:color="auto" w:fill="FFFFFF"/>
        </w:rPr>
      </w:pPr>
      <w:r w:rsidRPr="004C7BD4">
        <w:rPr>
          <w:rFonts w:ascii="Times New Roman" w:hAnsi="Times New Roman"/>
          <w:sz w:val="24"/>
          <w:szCs w:val="24"/>
          <w:shd w:val="clear" w:color="auto" w:fill="FFFFFF"/>
        </w:rPr>
        <w:t>J</w:t>
      </w:r>
      <w:r w:rsidR="006255B4" w:rsidRPr="004C7BD4">
        <w:rPr>
          <w:rFonts w:ascii="Times New Roman" w:hAnsi="Times New Roman"/>
          <w:sz w:val="24"/>
          <w:szCs w:val="24"/>
          <w:shd w:val="clear" w:color="auto" w:fill="FFFFFF"/>
        </w:rPr>
        <w:t>OSUÉ</w:t>
      </w:r>
      <w:r w:rsidRPr="004C7BD4">
        <w:rPr>
          <w:rFonts w:ascii="Times New Roman" w:hAnsi="Times New Roman"/>
          <w:sz w:val="24"/>
          <w:szCs w:val="24"/>
          <w:shd w:val="clear" w:color="auto" w:fill="FFFFFF"/>
        </w:rPr>
        <w:t>. </w:t>
      </w:r>
      <w:r w:rsidRPr="004C7BD4">
        <w:rPr>
          <w:rFonts w:ascii="Times New Roman" w:hAnsi="Times New Roman"/>
          <w:bCs/>
          <w:i/>
          <w:sz w:val="24"/>
          <w:szCs w:val="24"/>
          <w:shd w:val="clear" w:color="auto" w:fill="FFFFFF"/>
        </w:rPr>
        <w:t>Bullying</w:t>
      </w:r>
      <w:r w:rsidRPr="004C7BD4">
        <w:rPr>
          <w:rFonts w:ascii="Times New Roman" w:hAnsi="Times New Roman"/>
          <w:bCs/>
          <w:sz w:val="24"/>
          <w:szCs w:val="24"/>
          <w:shd w:val="clear" w:color="auto" w:fill="FFFFFF"/>
        </w:rPr>
        <w:t>: uma análise crítica sobre a lei nº 13.185/2015</w:t>
      </w:r>
      <w:r w:rsidRPr="004C7BD4">
        <w:rPr>
          <w:rFonts w:ascii="Times New Roman" w:hAnsi="Times New Roman"/>
          <w:sz w:val="24"/>
          <w:szCs w:val="24"/>
          <w:shd w:val="clear" w:color="auto" w:fill="FFFFFF"/>
        </w:rPr>
        <w:t>. Disponível em: &lt;</w:t>
      </w:r>
      <w:r w:rsidR="006255B4" w:rsidRPr="004C7BD4">
        <w:rPr>
          <w:rFonts w:ascii="Times New Roman" w:hAnsi="Times New Roman"/>
          <w:sz w:val="24"/>
          <w:szCs w:val="24"/>
          <w:shd w:val="clear" w:color="auto" w:fill="FFFFFF"/>
        </w:rPr>
        <w:t xml:space="preserve"> https://jus.com.br/artigos/55200/bullying-uma-analise-critica-sobre-a-lei-n-13-185-2015 </w:t>
      </w:r>
      <w:r w:rsidRPr="004C7BD4">
        <w:rPr>
          <w:rFonts w:ascii="Times New Roman" w:hAnsi="Times New Roman"/>
          <w:sz w:val="24"/>
          <w:szCs w:val="24"/>
          <w:shd w:val="clear" w:color="auto" w:fill="FFFFFF"/>
        </w:rPr>
        <w:t>&gt;. Acesso em: 01 nov. 2017</w:t>
      </w:r>
      <w:r w:rsidR="006255B4" w:rsidRPr="004C7BD4">
        <w:rPr>
          <w:rFonts w:ascii="Times New Roman" w:hAnsi="Times New Roman"/>
          <w:sz w:val="24"/>
          <w:szCs w:val="24"/>
          <w:shd w:val="clear" w:color="auto" w:fill="FFFFFF"/>
        </w:rPr>
        <w:t>.</w:t>
      </w:r>
    </w:p>
    <w:p w:rsidR="00112675" w:rsidRDefault="00112675" w:rsidP="00AA70C9">
      <w:pPr>
        <w:spacing w:after="0" w:line="360" w:lineRule="auto"/>
        <w:jc w:val="both"/>
        <w:rPr>
          <w:rFonts w:ascii="Times New Roman" w:hAnsi="Times New Roman"/>
          <w:sz w:val="24"/>
          <w:szCs w:val="24"/>
        </w:rPr>
      </w:pPr>
    </w:p>
    <w:p w:rsidR="00BC5DC4" w:rsidRDefault="00BC5DC4" w:rsidP="003D7665">
      <w:pPr>
        <w:spacing w:after="0" w:line="240" w:lineRule="auto"/>
        <w:jc w:val="both"/>
        <w:rPr>
          <w:rFonts w:ascii="Times New Roman" w:hAnsi="Times New Roman"/>
          <w:sz w:val="24"/>
          <w:szCs w:val="24"/>
          <w:shd w:val="clear" w:color="auto" w:fill="FFFFFF"/>
        </w:rPr>
      </w:pPr>
      <w:r w:rsidRPr="00BC5DC4">
        <w:rPr>
          <w:rFonts w:ascii="Times New Roman" w:hAnsi="Times New Roman"/>
          <w:sz w:val="24"/>
          <w:szCs w:val="24"/>
          <w:shd w:val="clear" w:color="auto" w:fill="FFFFFF"/>
        </w:rPr>
        <w:t>JUSBRASIL. </w:t>
      </w:r>
      <w:r w:rsidRPr="00BC5DC4">
        <w:rPr>
          <w:rFonts w:ascii="Times New Roman" w:hAnsi="Times New Roman"/>
          <w:bCs/>
          <w:sz w:val="24"/>
          <w:szCs w:val="24"/>
          <w:shd w:val="clear" w:color="auto" w:fill="FFFFFF"/>
        </w:rPr>
        <w:t>Tribunal de justiça de pernambuco tj-pe - apelação : apl 3126994 pe</w:t>
      </w:r>
      <w:r w:rsidRPr="00BC5DC4">
        <w:rPr>
          <w:rFonts w:ascii="Times New Roman" w:hAnsi="Times New Roman"/>
          <w:sz w:val="24"/>
          <w:szCs w:val="24"/>
          <w:shd w:val="clear" w:color="auto" w:fill="FFFFFF"/>
        </w:rPr>
        <w:t>. Disponível em: &lt;https://tj-pe.jusbrasil.com.br/jurisprudencia/182369934/apelacao-apl-3126994-pe&gt;. Acesso em: 16 nov. 2017.</w:t>
      </w:r>
    </w:p>
    <w:p w:rsidR="0085790A" w:rsidRDefault="0085790A" w:rsidP="003D7665">
      <w:pPr>
        <w:spacing w:after="0" w:line="240" w:lineRule="auto"/>
        <w:jc w:val="both"/>
        <w:rPr>
          <w:rFonts w:ascii="Times New Roman" w:hAnsi="Times New Roman"/>
          <w:sz w:val="24"/>
          <w:szCs w:val="24"/>
          <w:shd w:val="clear" w:color="auto" w:fill="FFFFFF"/>
        </w:rPr>
      </w:pPr>
    </w:p>
    <w:p w:rsidR="003D7665" w:rsidRPr="003D7665" w:rsidRDefault="003D7665" w:rsidP="003D7665">
      <w:pPr>
        <w:spacing w:after="0" w:line="240" w:lineRule="auto"/>
        <w:jc w:val="both"/>
        <w:rPr>
          <w:rFonts w:ascii="Times New Roman" w:hAnsi="Times New Roman"/>
          <w:sz w:val="24"/>
          <w:szCs w:val="24"/>
          <w:shd w:val="clear" w:color="auto" w:fill="FFFFFF"/>
        </w:rPr>
      </w:pPr>
      <w:r w:rsidRPr="003D7665">
        <w:rPr>
          <w:rFonts w:ascii="Times New Roman" w:hAnsi="Times New Roman"/>
          <w:sz w:val="24"/>
          <w:szCs w:val="24"/>
          <w:shd w:val="clear" w:color="auto" w:fill="FFFFFF"/>
        </w:rPr>
        <w:t>JUSBRASIL. </w:t>
      </w:r>
      <w:r w:rsidRPr="003D7665">
        <w:rPr>
          <w:rFonts w:ascii="Times New Roman" w:hAnsi="Times New Roman"/>
          <w:bCs/>
          <w:sz w:val="24"/>
          <w:szCs w:val="24"/>
          <w:shd w:val="clear" w:color="auto" w:fill="FFFFFF"/>
        </w:rPr>
        <w:t>Tribunal de justiça do rio grande do sul tj-rs - apelação cível : ac 70051848745 rs</w:t>
      </w:r>
      <w:r w:rsidRPr="003D7665">
        <w:rPr>
          <w:rFonts w:ascii="Times New Roman" w:hAnsi="Times New Roman"/>
          <w:sz w:val="24"/>
          <w:szCs w:val="24"/>
          <w:shd w:val="clear" w:color="auto" w:fill="FFFFFF"/>
        </w:rPr>
        <w:t>. Disponível em: &lt;http://www.tjdft.jus.br/institucional/jurisprudencia/informativos/2011/informativo-de-jurisprudencia-no-205/bullying-dano-moral&gt;. Acesso em: 16 nov. 2017.</w:t>
      </w:r>
    </w:p>
    <w:p w:rsidR="003D7665" w:rsidRPr="003D7665" w:rsidRDefault="003D7665" w:rsidP="00AA70C9">
      <w:pPr>
        <w:spacing w:after="0" w:line="360" w:lineRule="auto"/>
        <w:jc w:val="both"/>
        <w:rPr>
          <w:rFonts w:ascii="Times New Roman" w:hAnsi="Times New Roman"/>
        </w:rPr>
      </w:pPr>
    </w:p>
    <w:p w:rsidR="00C53D0C" w:rsidRPr="004C7BD4" w:rsidRDefault="00C53D0C" w:rsidP="00C53D0C">
      <w:pPr>
        <w:spacing w:after="0" w:line="240" w:lineRule="auto"/>
        <w:jc w:val="both"/>
        <w:rPr>
          <w:rFonts w:ascii="Times New Roman" w:hAnsi="Times New Roman"/>
          <w:sz w:val="24"/>
          <w:szCs w:val="24"/>
        </w:rPr>
      </w:pPr>
      <w:r w:rsidRPr="004C7BD4">
        <w:rPr>
          <w:rFonts w:ascii="Times New Roman" w:hAnsi="Times New Roman"/>
          <w:sz w:val="24"/>
          <w:szCs w:val="24"/>
          <w:shd w:val="clear" w:color="auto" w:fill="FFFFFF"/>
        </w:rPr>
        <w:t>MESQUITA, Ana Paula Siqueira. </w:t>
      </w:r>
      <w:r w:rsidRPr="004C7BD4">
        <w:rPr>
          <w:rFonts w:ascii="Times New Roman" w:hAnsi="Times New Roman"/>
          <w:bCs/>
          <w:sz w:val="24"/>
          <w:szCs w:val="24"/>
          <w:shd w:val="clear" w:color="auto" w:fill="FFFFFF"/>
        </w:rPr>
        <w:t>Recém sancionada, lei de combate ao bullying é distante da realidade</w:t>
      </w:r>
      <w:r w:rsidRPr="004C7BD4">
        <w:rPr>
          <w:rFonts w:ascii="Times New Roman" w:hAnsi="Times New Roman"/>
          <w:sz w:val="24"/>
          <w:szCs w:val="24"/>
          <w:shd w:val="clear" w:color="auto" w:fill="FFFFFF"/>
        </w:rPr>
        <w:t>. Disponível em: &lt;https://www.conjur.com.br/2015-nov-13/ana-paula-mesquita-lei-bullying-distante-realidade&gt;. Acesso em: 01 nov. 2017.</w:t>
      </w:r>
    </w:p>
    <w:p w:rsidR="00C53D0C" w:rsidRPr="004C7BD4" w:rsidRDefault="00C53D0C" w:rsidP="00AA70C9">
      <w:pPr>
        <w:spacing w:after="0" w:line="360" w:lineRule="auto"/>
        <w:jc w:val="both"/>
        <w:rPr>
          <w:rFonts w:ascii="Times New Roman" w:hAnsi="Times New Roman"/>
          <w:sz w:val="24"/>
          <w:szCs w:val="24"/>
        </w:rPr>
      </w:pPr>
    </w:p>
    <w:p w:rsidR="000F1EDD" w:rsidRPr="004C7BD4" w:rsidRDefault="000F1EDD" w:rsidP="00846414">
      <w:pPr>
        <w:spacing w:after="0" w:line="240" w:lineRule="auto"/>
        <w:jc w:val="both"/>
        <w:rPr>
          <w:rFonts w:ascii="Times New Roman" w:hAnsi="Times New Roman"/>
          <w:sz w:val="24"/>
          <w:szCs w:val="24"/>
        </w:rPr>
      </w:pPr>
      <w:r w:rsidRPr="004C7BD4">
        <w:rPr>
          <w:rFonts w:ascii="Times New Roman" w:hAnsi="Times New Roman"/>
          <w:sz w:val="24"/>
          <w:szCs w:val="24"/>
        </w:rPr>
        <w:t xml:space="preserve">MOTTA, Rafael Augusto Silva. </w:t>
      </w:r>
      <w:r w:rsidRPr="004C7BD4">
        <w:rPr>
          <w:rStyle w:val="Forte"/>
          <w:rFonts w:ascii="Times New Roman" w:hAnsi="Times New Roman"/>
          <w:b w:val="0"/>
          <w:sz w:val="24"/>
          <w:szCs w:val="24"/>
        </w:rPr>
        <w:t>Evol</w:t>
      </w:r>
      <w:r w:rsidR="00846414" w:rsidRPr="004C7BD4">
        <w:rPr>
          <w:rStyle w:val="Forte"/>
          <w:rFonts w:ascii="Times New Roman" w:hAnsi="Times New Roman"/>
          <w:b w:val="0"/>
          <w:sz w:val="24"/>
          <w:szCs w:val="24"/>
        </w:rPr>
        <w:t>ução histórica do instituto da responsabilidade c</w:t>
      </w:r>
      <w:r w:rsidRPr="004C7BD4">
        <w:rPr>
          <w:rStyle w:val="Forte"/>
          <w:rFonts w:ascii="Times New Roman" w:hAnsi="Times New Roman"/>
          <w:b w:val="0"/>
          <w:sz w:val="24"/>
          <w:szCs w:val="24"/>
        </w:rPr>
        <w:t>ivil.</w:t>
      </w:r>
      <w:r w:rsidRPr="004C7BD4">
        <w:rPr>
          <w:rStyle w:val="Forte"/>
          <w:rFonts w:ascii="Times New Roman" w:hAnsi="Times New Roman"/>
          <w:sz w:val="24"/>
          <w:szCs w:val="24"/>
        </w:rPr>
        <w:t xml:space="preserve"> </w:t>
      </w:r>
      <w:r w:rsidRPr="004C7BD4">
        <w:rPr>
          <w:rFonts w:ascii="Times New Roman" w:hAnsi="Times New Roman"/>
          <w:sz w:val="24"/>
          <w:szCs w:val="24"/>
        </w:rPr>
        <w:t>Disponível em: &lt;https://www.jurisway.org.br/v2/dhall.asp?id_dh=13229&gt;. Acesso em: 07 de maio de 2017.</w:t>
      </w:r>
    </w:p>
    <w:p w:rsidR="00E81E64" w:rsidRDefault="00E81E64" w:rsidP="00AA70C9">
      <w:pPr>
        <w:spacing w:after="0" w:line="360" w:lineRule="auto"/>
        <w:jc w:val="both"/>
        <w:rPr>
          <w:rFonts w:ascii="Times New Roman" w:hAnsi="Times New Roman"/>
          <w:sz w:val="24"/>
          <w:szCs w:val="24"/>
        </w:rPr>
      </w:pPr>
    </w:p>
    <w:p w:rsidR="00E81E64" w:rsidRPr="00AA70C9" w:rsidRDefault="00E81E64" w:rsidP="002400E9">
      <w:pPr>
        <w:spacing w:after="0" w:line="240" w:lineRule="auto"/>
        <w:jc w:val="both"/>
        <w:rPr>
          <w:rFonts w:ascii="Times New Roman" w:hAnsi="Times New Roman"/>
          <w:sz w:val="24"/>
          <w:szCs w:val="24"/>
        </w:rPr>
      </w:pPr>
      <w:r w:rsidRPr="00E81E64">
        <w:rPr>
          <w:rFonts w:ascii="Times New Roman" w:hAnsi="Times New Roman"/>
          <w:sz w:val="24"/>
          <w:szCs w:val="24"/>
          <w:shd w:val="clear" w:color="auto" w:fill="FFFFFF"/>
        </w:rPr>
        <w:t>NAYRON</w:t>
      </w:r>
      <w:r w:rsidR="006255B4">
        <w:rPr>
          <w:rFonts w:ascii="Times New Roman" w:hAnsi="Times New Roman"/>
          <w:sz w:val="24"/>
          <w:szCs w:val="24"/>
          <w:shd w:val="clear" w:color="auto" w:fill="FFFFFF"/>
        </w:rPr>
        <w:t xml:space="preserve">, </w:t>
      </w:r>
      <w:r w:rsidRPr="00E81E64">
        <w:rPr>
          <w:rFonts w:ascii="Times New Roman" w:hAnsi="Times New Roman"/>
          <w:sz w:val="24"/>
          <w:szCs w:val="24"/>
          <w:shd w:val="clear" w:color="auto" w:fill="FFFFFF"/>
        </w:rPr>
        <w:t>T</w:t>
      </w:r>
      <w:r w:rsidR="006255B4" w:rsidRPr="00E81E64">
        <w:rPr>
          <w:rFonts w:ascii="Times New Roman" w:hAnsi="Times New Roman"/>
          <w:sz w:val="24"/>
          <w:szCs w:val="24"/>
          <w:shd w:val="clear" w:color="auto" w:fill="FFFFFF"/>
        </w:rPr>
        <w:t>oledo</w:t>
      </w:r>
      <w:r w:rsidRPr="00E81E64">
        <w:rPr>
          <w:rFonts w:ascii="Times New Roman" w:hAnsi="Times New Roman"/>
          <w:sz w:val="24"/>
          <w:szCs w:val="24"/>
          <w:shd w:val="clear" w:color="auto" w:fill="FFFFFF"/>
        </w:rPr>
        <w:t>. </w:t>
      </w:r>
      <w:r w:rsidRPr="006255B4">
        <w:rPr>
          <w:rFonts w:ascii="Times New Roman" w:hAnsi="Times New Roman"/>
          <w:bCs/>
          <w:sz w:val="24"/>
          <w:szCs w:val="24"/>
          <w:shd w:val="clear" w:color="auto" w:fill="FFFFFF"/>
        </w:rPr>
        <w:t>C</w:t>
      </w:r>
      <w:r w:rsidR="006255B4">
        <w:rPr>
          <w:rFonts w:ascii="Times New Roman" w:hAnsi="Times New Roman"/>
          <w:bCs/>
          <w:sz w:val="24"/>
          <w:szCs w:val="24"/>
          <w:shd w:val="clear" w:color="auto" w:fill="FFFFFF"/>
        </w:rPr>
        <w:t xml:space="preserve">ódigo </w:t>
      </w:r>
      <w:r w:rsidRPr="006255B4">
        <w:rPr>
          <w:rFonts w:ascii="Times New Roman" w:hAnsi="Times New Roman"/>
          <w:bCs/>
          <w:sz w:val="24"/>
          <w:szCs w:val="24"/>
          <w:shd w:val="clear" w:color="auto" w:fill="FFFFFF"/>
        </w:rPr>
        <w:t>dc</w:t>
      </w:r>
      <w:r w:rsidR="006255B4">
        <w:rPr>
          <w:rFonts w:ascii="Times New Roman" w:hAnsi="Times New Roman"/>
          <w:bCs/>
          <w:sz w:val="24"/>
          <w:szCs w:val="24"/>
          <w:shd w:val="clear" w:color="auto" w:fill="FFFFFF"/>
        </w:rPr>
        <w:t xml:space="preserve"> defesa do consumidor</w:t>
      </w:r>
      <w:r w:rsidRPr="006255B4">
        <w:rPr>
          <w:rFonts w:ascii="Times New Roman" w:hAnsi="Times New Roman"/>
          <w:bCs/>
          <w:sz w:val="24"/>
          <w:szCs w:val="24"/>
          <w:shd w:val="clear" w:color="auto" w:fill="FFFFFF"/>
        </w:rPr>
        <w:t xml:space="preserve"> comentado</w:t>
      </w:r>
      <w:r w:rsidR="006255B4">
        <w:rPr>
          <w:rFonts w:ascii="Times New Roman" w:hAnsi="Times New Roman"/>
          <w:bCs/>
          <w:sz w:val="24"/>
          <w:szCs w:val="24"/>
          <w:shd w:val="clear" w:color="auto" w:fill="FFFFFF"/>
        </w:rPr>
        <w:t xml:space="preserve">. </w:t>
      </w:r>
      <w:r w:rsidRPr="00E81E64">
        <w:rPr>
          <w:rFonts w:ascii="Times New Roman" w:hAnsi="Times New Roman"/>
          <w:sz w:val="24"/>
          <w:szCs w:val="24"/>
          <w:shd w:val="clear" w:color="auto" w:fill="FFFFFF"/>
        </w:rPr>
        <w:t>Disponível em: &lt;</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https://nayrontoledo.com.br/2009/11/07/</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cdc-comentado-tjdft-art-14-o-</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fornecedordeservicos-responde-</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independentemente-</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da</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-existencia</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-de-</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culpa-</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pela-</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reparacao-</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dos-</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danos-</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causados</w:t>
      </w:r>
      <w:r w:rsidR="009F71BA">
        <w:rPr>
          <w:rFonts w:ascii="Times New Roman" w:hAnsi="Times New Roman"/>
          <w:sz w:val="24"/>
          <w:szCs w:val="24"/>
          <w:shd w:val="clear" w:color="auto" w:fill="FFFFFF"/>
        </w:rPr>
        <w:t xml:space="preserve"> </w:t>
      </w:r>
      <w:r w:rsidR="009F71BA" w:rsidRPr="009F71BA">
        <w:rPr>
          <w:rFonts w:ascii="Times New Roman" w:hAnsi="Times New Roman"/>
          <w:sz w:val="24"/>
          <w:szCs w:val="24"/>
          <w:shd w:val="clear" w:color="auto" w:fill="FFFFFF"/>
        </w:rPr>
        <w:t>-aos-consumidores-por-defeitos-relativos-a-prestacao-dos-se/</w:t>
      </w:r>
      <w:r w:rsidR="009F71BA">
        <w:rPr>
          <w:rFonts w:ascii="Times New Roman" w:hAnsi="Times New Roman"/>
          <w:sz w:val="24"/>
          <w:szCs w:val="24"/>
          <w:shd w:val="clear" w:color="auto" w:fill="FFFFFF"/>
        </w:rPr>
        <w:t xml:space="preserve"> </w:t>
      </w:r>
      <w:r w:rsidRPr="00E81E64">
        <w:rPr>
          <w:rFonts w:ascii="Times New Roman" w:hAnsi="Times New Roman"/>
          <w:sz w:val="24"/>
          <w:szCs w:val="24"/>
          <w:shd w:val="clear" w:color="auto" w:fill="FFFFFF"/>
        </w:rPr>
        <w:t>&gt;. Acesso em: 02 nov. 2017.</w:t>
      </w:r>
    </w:p>
    <w:p w:rsidR="000F1EDD" w:rsidRPr="004C7BD4" w:rsidRDefault="000F1EDD" w:rsidP="00AA70C9">
      <w:pPr>
        <w:spacing w:after="0" w:line="360" w:lineRule="auto"/>
        <w:jc w:val="both"/>
        <w:rPr>
          <w:rFonts w:ascii="Times New Roman" w:hAnsi="Times New Roman"/>
          <w:sz w:val="24"/>
          <w:szCs w:val="24"/>
        </w:rPr>
      </w:pPr>
    </w:p>
    <w:p w:rsidR="0043272C" w:rsidRPr="004C7BD4" w:rsidRDefault="00AA70C9" w:rsidP="002400E9">
      <w:pPr>
        <w:spacing w:after="0" w:line="240" w:lineRule="auto"/>
        <w:jc w:val="both"/>
        <w:rPr>
          <w:rFonts w:ascii="Times New Roman" w:hAnsi="Times New Roman"/>
          <w:sz w:val="24"/>
          <w:szCs w:val="24"/>
          <w:shd w:val="clear" w:color="auto" w:fill="FFFFFF"/>
        </w:rPr>
      </w:pPr>
      <w:r w:rsidRPr="004C7BD4">
        <w:rPr>
          <w:rFonts w:ascii="Times New Roman" w:hAnsi="Times New Roman"/>
          <w:sz w:val="24"/>
          <w:szCs w:val="24"/>
          <w:shd w:val="clear" w:color="auto" w:fill="FFFFFF"/>
        </w:rPr>
        <w:t>NOVA ESCOLA. Disponível em: &lt;https://novaescola.org.br/conteudo/336/bullying-escola&gt;. Acesso em: 01 nov. 2017.</w:t>
      </w:r>
    </w:p>
    <w:p w:rsidR="00F10CFC" w:rsidRPr="004C7BD4" w:rsidRDefault="00F10CFC" w:rsidP="00AA70C9">
      <w:pPr>
        <w:spacing w:after="0" w:line="360" w:lineRule="auto"/>
        <w:jc w:val="both"/>
        <w:rPr>
          <w:rFonts w:ascii="Times New Roman" w:hAnsi="Times New Roman"/>
          <w:sz w:val="24"/>
          <w:szCs w:val="24"/>
          <w:shd w:val="clear" w:color="auto" w:fill="FFFFFF"/>
        </w:rPr>
      </w:pPr>
    </w:p>
    <w:p w:rsidR="000F1EDD" w:rsidRPr="004C7BD4" w:rsidRDefault="0043272C" w:rsidP="00F10CFC">
      <w:pPr>
        <w:spacing w:after="0" w:line="240" w:lineRule="auto"/>
        <w:jc w:val="both"/>
        <w:rPr>
          <w:rFonts w:ascii="Times New Roman" w:hAnsi="Times New Roman"/>
          <w:sz w:val="24"/>
          <w:szCs w:val="24"/>
        </w:rPr>
      </w:pPr>
      <w:r w:rsidRPr="004C7BD4">
        <w:rPr>
          <w:rFonts w:ascii="Times New Roman" w:hAnsi="Times New Roman"/>
          <w:sz w:val="24"/>
          <w:szCs w:val="24"/>
          <w:shd w:val="clear" w:color="auto" w:fill="FFFFFF"/>
        </w:rPr>
        <w:t xml:space="preserve">PALMA, Celso; GOMES, Gabriela Barreto. </w:t>
      </w:r>
      <w:r w:rsidR="00F10CFC" w:rsidRPr="004C7BD4">
        <w:rPr>
          <w:rFonts w:ascii="Times New Roman" w:hAnsi="Times New Roman"/>
          <w:sz w:val="24"/>
          <w:szCs w:val="24"/>
          <w:shd w:val="clear" w:color="auto" w:fill="FFFFFF"/>
        </w:rPr>
        <w:t>A aprovação da lei 13.185/2015 e a necessária atuação proativa das escolas</w:t>
      </w:r>
      <w:r w:rsidRPr="004C7BD4">
        <w:rPr>
          <w:rFonts w:ascii="Times New Roman" w:hAnsi="Times New Roman"/>
          <w:sz w:val="24"/>
          <w:szCs w:val="24"/>
          <w:shd w:val="clear" w:color="auto" w:fill="FFFFFF"/>
        </w:rPr>
        <w:t>.</w:t>
      </w:r>
      <w:r w:rsidR="00F10CFC" w:rsidRPr="004C7BD4">
        <w:rPr>
          <w:rFonts w:ascii="Times New Roman" w:hAnsi="Times New Roman"/>
          <w:sz w:val="24"/>
          <w:szCs w:val="24"/>
          <w:shd w:val="clear" w:color="auto" w:fill="FFFFFF"/>
        </w:rPr>
        <w:t xml:space="preserve"> In </w:t>
      </w:r>
      <w:r w:rsidRPr="004C7BD4">
        <w:rPr>
          <w:rFonts w:ascii="Times New Roman" w:hAnsi="Times New Roman"/>
          <w:bCs/>
          <w:sz w:val="24"/>
          <w:szCs w:val="24"/>
          <w:shd w:val="clear" w:color="auto" w:fill="FFFFFF"/>
        </w:rPr>
        <w:t>9º JORNADA DE PESQUISA E 8º JORNADA DE EXTEN</w:t>
      </w:r>
      <w:r w:rsidR="00F10CFC" w:rsidRPr="004C7BD4">
        <w:rPr>
          <w:rFonts w:ascii="Times New Roman" w:hAnsi="Times New Roman"/>
          <w:bCs/>
          <w:sz w:val="24"/>
          <w:szCs w:val="24"/>
          <w:shd w:val="clear" w:color="auto" w:fill="FFFFFF"/>
        </w:rPr>
        <w:t>SÃO DO CURSO DE DIREITO DA FAMES.</w:t>
      </w:r>
      <w:r w:rsidRPr="004C7BD4">
        <w:rPr>
          <w:rFonts w:ascii="Times New Roman" w:hAnsi="Times New Roman"/>
          <w:sz w:val="24"/>
          <w:szCs w:val="24"/>
          <w:shd w:val="clear" w:color="auto" w:fill="FFFFFF"/>
        </w:rPr>
        <w:t>. Disponível em: &lt;</w:t>
      </w:r>
      <w:r w:rsidR="00F10CFC"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http://</w:t>
      </w:r>
      <w:r w:rsidR="00F10CFC"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fames.edu.br/jornada-de-direito/anais/9a-</w:t>
      </w:r>
      <w:r w:rsidR="00F10CFC"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jornada-de-pesquisa-e-8a-</w:t>
      </w:r>
      <w:r w:rsidR="00F10CFC" w:rsidRPr="004C7BD4">
        <w:rPr>
          <w:rFonts w:ascii="Times New Roman" w:hAnsi="Times New Roman"/>
          <w:sz w:val="24"/>
          <w:szCs w:val="24"/>
          <w:shd w:val="clear" w:color="auto" w:fill="FFFFFF"/>
        </w:rPr>
        <w:t>jornada- em – extensão -</w:t>
      </w:r>
      <w:r w:rsidR="00F10CFC" w:rsidRPr="004C7BD4">
        <w:rPr>
          <w:rFonts w:ascii="Times New Roman" w:hAnsi="Times New Roman"/>
          <w:sz w:val="24"/>
          <w:szCs w:val="24"/>
          <w:shd w:val="clear" w:color="auto" w:fill="FFFFFF"/>
        </w:rPr>
        <w:lastRenderedPageBreak/>
        <w:t>do-cursode</w:t>
      </w:r>
      <w:r w:rsidRPr="004C7BD4">
        <w:rPr>
          <w:rFonts w:ascii="Times New Roman" w:hAnsi="Times New Roman"/>
          <w:sz w:val="24"/>
          <w:szCs w:val="24"/>
          <w:shd w:val="clear" w:color="auto" w:fill="FFFFFF"/>
        </w:rPr>
        <w:t>direito/arti</w:t>
      </w:r>
      <w:r w:rsidR="00F10CFC" w:rsidRPr="004C7BD4">
        <w:rPr>
          <w:rFonts w:ascii="Times New Roman" w:hAnsi="Times New Roman"/>
          <w:sz w:val="24"/>
          <w:szCs w:val="24"/>
          <w:shd w:val="clear" w:color="auto" w:fill="FFFFFF"/>
        </w:rPr>
        <w:t xml:space="preserve">gos/ osperigos da </w:t>
      </w:r>
      <w:r w:rsidRPr="004C7BD4">
        <w:rPr>
          <w:rFonts w:ascii="Times New Roman" w:hAnsi="Times New Roman"/>
          <w:sz w:val="24"/>
          <w:szCs w:val="24"/>
          <w:shd w:val="clear" w:color="auto" w:fill="FFFFFF"/>
        </w:rPr>
        <w:t>liberdade-d</w:t>
      </w:r>
      <w:r w:rsidR="00F10CFC"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e-</w:t>
      </w:r>
      <w:r w:rsidR="00F10CFC" w:rsidRPr="004C7BD4">
        <w:rPr>
          <w:rFonts w:ascii="Times New Roman" w:hAnsi="Times New Roman"/>
          <w:sz w:val="24"/>
          <w:szCs w:val="24"/>
          <w:shd w:val="clear" w:color="auto" w:fill="FFFFFF"/>
        </w:rPr>
        <w:t xml:space="preserve"> expressão - na-area-dodireito da</w:t>
      </w:r>
      <w:r w:rsidRPr="004C7BD4">
        <w:rPr>
          <w:rFonts w:ascii="Times New Roman" w:hAnsi="Times New Roman"/>
          <w:sz w:val="24"/>
          <w:szCs w:val="24"/>
          <w:shd w:val="clear" w:color="auto" w:fill="FFFFFF"/>
        </w:rPr>
        <w:t>crian</w:t>
      </w:r>
      <w:r w:rsidR="00F10CFC" w:rsidRPr="004C7BD4">
        <w:rPr>
          <w:rFonts w:ascii="Times New Roman" w:hAnsi="Times New Roman"/>
          <w:sz w:val="24"/>
          <w:szCs w:val="24"/>
          <w:shd w:val="clear" w:color="auto" w:fill="FFFFFF"/>
        </w:rPr>
        <w:t>ca e do adolescente/e1-02.pdf &gt;.</w:t>
      </w:r>
      <w:r w:rsidRPr="004C7BD4">
        <w:rPr>
          <w:rFonts w:ascii="Times New Roman" w:hAnsi="Times New Roman"/>
          <w:sz w:val="24"/>
          <w:szCs w:val="24"/>
          <w:shd w:val="clear" w:color="auto" w:fill="FFFFFF"/>
        </w:rPr>
        <w:t>Acesso em: 01 nov. 2017.</w:t>
      </w:r>
    </w:p>
    <w:p w:rsidR="00B22D3F" w:rsidRPr="004C7BD4" w:rsidRDefault="00B22D3F" w:rsidP="00AA70C9">
      <w:pPr>
        <w:spacing w:after="0" w:line="360" w:lineRule="auto"/>
        <w:jc w:val="both"/>
        <w:rPr>
          <w:rFonts w:ascii="Times New Roman" w:hAnsi="Times New Roman"/>
          <w:sz w:val="24"/>
          <w:szCs w:val="24"/>
        </w:rPr>
      </w:pPr>
    </w:p>
    <w:p w:rsidR="000F1EDD" w:rsidRPr="004C7BD4" w:rsidRDefault="000F1EDD" w:rsidP="00A43415">
      <w:pPr>
        <w:spacing w:after="0" w:line="240" w:lineRule="auto"/>
        <w:jc w:val="both"/>
        <w:rPr>
          <w:rFonts w:ascii="Times New Roman" w:hAnsi="Times New Roman"/>
          <w:sz w:val="24"/>
          <w:szCs w:val="24"/>
        </w:rPr>
      </w:pPr>
      <w:r w:rsidRPr="004C7BD4">
        <w:rPr>
          <w:rFonts w:ascii="Times New Roman" w:hAnsi="Times New Roman"/>
          <w:sz w:val="24"/>
          <w:szCs w:val="24"/>
        </w:rPr>
        <w:t xml:space="preserve">PENAFIEL, Fernando. </w:t>
      </w:r>
      <w:r w:rsidRPr="004C7BD4">
        <w:rPr>
          <w:rStyle w:val="Forte"/>
          <w:rFonts w:ascii="Times New Roman" w:hAnsi="Times New Roman"/>
          <w:b w:val="0"/>
          <w:sz w:val="24"/>
          <w:szCs w:val="24"/>
        </w:rPr>
        <w:t>Evolução histórica e pressupostos da responsabilidade civil.</w:t>
      </w:r>
      <w:r w:rsidRPr="004C7BD4">
        <w:rPr>
          <w:rFonts w:ascii="Times New Roman" w:hAnsi="Times New Roman"/>
          <w:sz w:val="24"/>
          <w:szCs w:val="24"/>
        </w:rPr>
        <w:t xml:space="preserve"> Di</w:t>
      </w:r>
      <w:r w:rsidR="00B22D3F" w:rsidRPr="004C7BD4">
        <w:rPr>
          <w:rFonts w:ascii="Times New Roman" w:hAnsi="Times New Roman"/>
          <w:sz w:val="24"/>
          <w:szCs w:val="24"/>
        </w:rPr>
        <w:t>sponívelem:</w:t>
      </w:r>
      <w:r w:rsidRPr="004C7BD4">
        <w:rPr>
          <w:rFonts w:ascii="Times New Roman" w:hAnsi="Times New Roman"/>
          <w:sz w:val="24"/>
          <w:szCs w:val="24"/>
        </w:rPr>
        <w:t>&lt;</w:t>
      </w:r>
      <w:r w:rsidR="00B22D3F" w:rsidRPr="004C7BD4">
        <w:rPr>
          <w:rFonts w:ascii="Times New Roman" w:hAnsi="Times New Roman"/>
          <w:sz w:val="24"/>
          <w:szCs w:val="24"/>
        </w:rPr>
        <w:t>http://www.ambito</w:t>
      </w:r>
      <w:r w:rsidRPr="004C7BD4">
        <w:rPr>
          <w:rFonts w:ascii="Times New Roman" w:hAnsi="Times New Roman"/>
          <w:sz w:val="24"/>
          <w:szCs w:val="24"/>
        </w:rPr>
        <w:t>juridico.com.br/site/?n_lin</w:t>
      </w:r>
      <w:r w:rsidR="00B22D3F" w:rsidRPr="004C7BD4">
        <w:rPr>
          <w:rFonts w:ascii="Times New Roman" w:hAnsi="Times New Roman"/>
          <w:sz w:val="24"/>
          <w:szCs w:val="24"/>
        </w:rPr>
        <w:t>k=revista_artigos_leitura&amp;art i</w:t>
      </w:r>
      <w:r w:rsidRPr="004C7BD4">
        <w:rPr>
          <w:rFonts w:ascii="Times New Roman" w:hAnsi="Times New Roman"/>
          <w:sz w:val="24"/>
          <w:szCs w:val="24"/>
        </w:rPr>
        <w:t>&gt;. Acesso em: 20 de maio de 2017.</w:t>
      </w:r>
    </w:p>
    <w:p w:rsidR="00AA70C9" w:rsidRPr="00335942" w:rsidRDefault="00AA70C9" w:rsidP="00335942">
      <w:pPr>
        <w:spacing w:after="0" w:line="240" w:lineRule="auto"/>
        <w:jc w:val="both"/>
        <w:rPr>
          <w:rFonts w:ascii="Times New Roman" w:hAnsi="Times New Roman"/>
          <w:sz w:val="24"/>
          <w:szCs w:val="24"/>
        </w:rPr>
      </w:pPr>
    </w:p>
    <w:p w:rsidR="00335942" w:rsidRPr="00335942" w:rsidRDefault="00335942" w:rsidP="00335942">
      <w:pPr>
        <w:spacing w:after="0" w:line="240" w:lineRule="auto"/>
        <w:jc w:val="both"/>
        <w:rPr>
          <w:rFonts w:ascii="Times New Roman" w:hAnsi="Times New Roman"/>
          <w:sz w:val="24"/>
          <w:szCs w:val="24"/>
        </w:rPr>
      </w:pPr>
    </w:p>
    <w:p w:rsidR="00335942" w:rsidRDefault="00AA70C9" w:rsidP="00335942">
      <w:pPr>
        <w:spacing w:after="0" w:line="240" w:lineRule="auto"/>
        <w:jc w:val="both"/>
        <w:rPr>
          <w:rFonts w:ascii="Times New Roman" w:hAnsi="Times New Roman"/>
          <w:sz w:val="24"/>
          <w:szCs w:val="24"/>
        </w:rPr>
      </w:pPr>
      <w:r w:rsidRPr="004C7BD4">
        <w:rPr>
          <w:rFonts w:ascii="Times New Roman" w:hAnsi="Times New Roman"/>
          <w:sz w:val="24"/>
          <w:szCs w:val="24"/>
          <w:shd w:val="clear" w:color="auto" w:fill="FFFFFF"/>
        </w:rPr>
        <w:t>PORTAL EDUCAÇÃO.  Disponível em: &lt;</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https://</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www.</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portaleducacao.</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com.br/</w:t>
      </w:r>
      <w:r w:rsidR="001203D8" w:rsidRPr="004C7BD4">
        <w:rPr>
          <w:rFonts w:ascii="Times New Roman" w:hAnsi="Times New Roman"/>
          <w:sz w:val="24"/>
          <w:szCs w:val="24"/>
          <w:shd w:val="clear" w:color="auto" w:fill="FFFFFF"/>
        </w:rPr>
        <w:t xml:space="preserve"> conteúdo </w:t>
      </w:r>
      <w:r w:rsidRPr="004C7BD4">
        <w:rPr>
          <w:rFonts w:ascii="Times New Roman" w:hAnsi="Times New Roman"/>
          <w:sz w:val="24"/>
          <w:szCs w:val="24"/>
          <w:shd w:val="clear" w:color="auto" w:fill="FFFFFF"/>
        </w:rPr>
        <w:t>/artigos</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w:t>
      </w:r>
      <w:r w:rsidR="001203D8" w:rsidRPr="004C7BD4">
        <w:rPr>
          <w:rFonts w:ascii="Times New Roman" w:hAnsi="Times New Roman"/>
          <w:sz w:val="24"/>
          <w:szCs w:val="24"/>
          <w:shd w:val="clear" w:color="auto" w:fill="FFFFFF"/>
        </w:rPr>
        <w:t xml:space="preserve"> educação </w:t>
      </w:r>
      <w:r w:rsidRPr="004C7BD4">
        <w:rPr>
          <w:rFonts w:ascii="Times New Roman" w:hAnsi="Times New Roman"/>
          <w:sz w:val="24"/>
          <w:szCs w:val="24"/>
          <w:shd w:val="clear" w:color="auto" w:fill="FFFFFF"/>
        </w:rPr>
        <w:t>/</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bullying</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e</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-as-</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suas-</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consequencias</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psicologicas</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20932</w:t>
      </w:r>
      <w:r w:rsidR="001203D8"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&gt;. Acesso em: 04 out. 2017.</w:t>
      </w:r>
    </w:p>
    <w:p w:rsidR="00335942" w:rsidRPr="00335942" w:rsidRDefault="00335942" w:rsidP="00335942">
      <w:pPr>
        <w:spacing w:after="0" w:line="240" w:lineRule="auto"/>
        <w:jc w:val="both"/>
        <w:rPr>
          <w:rFonts w:ascii="Times New Roman" w:hAnsi="Times New Roman"/>
          <w:sz w:val="24"/>
          <w:szCs w:val="24"/>
        </w:rPr>
      </w:pPr>
    </w:p>
    <w:p w:rsidR="000F1EDD" w:rsidRPr="004C7BD4" w:rsidRDefault="000F1EDD" w:rsidP="00B22D3F">
      <w:pPr>
        <w:spacing w:after="0" w:line="240" w:lineRule="auto"/>
        <w:jc w:val="both"/>
        <w:rPr>
          <w:rFonts w:ascii="Times New Roman" w:hAnsi="Times New Roman"/>
          <w:sz w:val="24"/>
          <w:szCs w:val="24"/>
        </w:rPr>
      </w:pPr>
      <w:r w:rsidRPr="004C7BD4">
        <w:rPr>
          <w:rFonts w:ascii="Times New Roman" w:hAnsi="Times New Roman"/>
          <w:sz w:val="24"/>
          <w:szCs w:val="24"/>
        </w:rPr>
        <w:t xml:space="preserve">STOCO, Rui. </w:t>
      </w:r>
      <w:r w:rsidR="00B22D3F" w:rsidRPr="004C7BD4">
        <w:rPr>
          <w:rStyle w:val="nfase"/>
          <w:rFonts w:ascii="Times New Roman" w:hAnsi="Times New Roman"/>
          <w:b/>
          <w:i w:val="0"/>
          <w:sz w:val="24"/>
          <w:szCs w:val="24"/>
        </w:rPr>
        <w:t>Tratado de responsabilidade civil:</w:t>
      </w:r>
      <w:r w:rsidR="004C7BD4">
        <w:rPr>
          <w:rStyle w:val="nfase"/>
          <w:rFonts w:ascii="Times New Roman" w:hAnsi="Times New Roman"/>
          <w:b/>
          <w:i w:val="0"/>
          <w:sz w:val="24"/>
          <w:szCs w:val="24"/>
        </w:rPr>
        <w:t xml:space="preserve"> </w:t>
      </w:r>
      <w:r w:rsidR="00B22D3F" w:rsidRPr="004C7BD4">
        <w:rPr>
          <w:rStyle w:val="nfase"/>
          <w:rFonts w:ascii="Times New Roman" w:hAnsi="Times New Roman"/>
          <w:i w:val="0"/>
          <w:sz w:val="24"/>
          <w:szCs w:val="24"/>
        </w:rPr>
        <w:t>doutrina e j</w:t>
      </w:r>
      <w:r w:rsidRPr="004C7BD4">
        <w:rPr>
          <w:rStyle w:val="nfase"/>
          <w:rFonts w:ascii="Times New Roman" w:hAnsi="Times New Roman"/>
          <w:i w:val="0"/>
          <w:sz w:val="24"/>
          <w:szCs w:val="24"/>
        </w:rPr>
        <w:t>urisprudência</w:t>
      </w:r>
      <w:r w:rsidRPr="004C7BD4">
        <w:rPr>
          <w:rStyle w:val="nfase"/>
          <w:rFonts w:ascii="Times New Roman" w:hAnsi="Times New Roman"/>
          <w:b/>
          <w:i w:val="0"/>
          <w:sz w:val="24"/>
          <w:szCs w:val="24"/>
        </w:rPr>
        <w:t>.</w:t>
      </w:r>
      <w:r w:rsidRPr="004C7BD4">
        <w:rPr>
          <w:rFonts w:ascii="Times New Roman" w:hAnsi="Times New Roman"/>
          <w:sz w:val="24"/>
          <w:szCs w:val="24"/>
        </w:rPr>
        <w:t xml:space="preserve"> 7</w:t>
      </w:r>
      <w:r w:rsidR="00B22D3F" w:rsidRPr="004C7BD4">
        <w:rPr>
          <w:rFonts w:ascii="Times New Roman" w:hAnsi="Times New Roman"/>
          <w:sz w:val="24"/>
          <w:szCs w:val="24"/>
        </w:rPr>
        <w:t xml:space="preserve">. </w:t>
      </w:r>
      <w:r w:rsidRPr="004C7BD4">
        <w:rPr>
          <w:rFonts w:ascii="Times New Roman" w:hAnsi="Times New Roman"/>
          <w:sz w:val="24"/>
          <w:szCs w:val="24"/>
        </w:rPr>
        <w:t>ed.</w:t>
      </w:r>
      <w:r w:rsidR="004C7BD4">
        <w:rPr>
          <w:rFonts w:ascii="Times New Roman" w:hAnsi="Times New Roman"/>
          <w:sz w:val="24"/>
          <w:szCs w:val="24"/>
        </w:rPr>
        <w:t xml:space="preserve"> </w:t>
      </w:r>
      <w:r w:rsidRPr="004C7BD4">
        <w:rPr>
          <w:rFonts w:ascii="Times New Roman" w:hAnsi="Times New Roman"/>
          <w:sz w:val="24"/>
          <w:szCs w:val="24"/>
        </w:rPr>
        <w:t>São Paulo: RT, 2007.</w:t>
      </w:r>
    </w:p>
    <w:p w:rsidR="000F1EDD" w:rsidRPr="004C7BD4" w:rsidRDefault="000F1EDD">
      <w:pPr>
        <w:spacing w:after="0"/>
        <w:jc w:val="both"/>
        <w:rPr>
          <w:rFonts w:ascii="Arial" w:hAnsi="Arial" w:cs="Arial"/>
          <w:sz w:val="24"/>
          <w:szCs w:val="24"/>
        </w:rPr>
      </w:pPr>
    </w:p>
    <w:p w:rsidR="00AA70C9" w:rsidRPr="004C7BD4" w:rsidRDefault="00875165" w:rsidP="00AA6EF2">
      <w:pPr>
        <w:spacing w:after="0" w:line="240" w:lineRule="auto"/>
        <w:jc w:val="both"/>
        <w:rPr>
          <w:rFonts w:ascii="Times New Roman" w:hAnsi="Times New Roman"/>
          <w:sz w:val="24"/>
          <w:szCs w:val="24"/>
          <w:shd w:val="clear" w:color="auto" w:fill="FFFFFF"/>
        </w:rPr>
      </w:pPr>
      <w:r w:rsidRPr="004C7BD4">
        <w:rPr>
          <w:rFonts w:ascii="Times New Roman" w:hAnsi="Times New Roman"/>
          <w:sz w:val="24"/>
          <w:szCs w:val="24"/>
          <w:shd w:val="clear" w:color="auto" w:fill="FFFFFF"/>
        </w:rPr>
        <w:t>UOL. </w:t>
      </w:r>
      <w:r w:rsidRPr="004C7BD4">
        <w:rPr>
          <w:rFonts w:ascii="Times New Roman" w:hAnsi="Times New Roman"/>
          <w:b/>
          <w:bCs/>
          <w:sz w:val="24"/>
          <w:szCs w:val="24"/>
          <w:shd w:val="clear" w:color="auto" w:fill="FFFFFF"/>
        </w:rPr>
        <w:t xml:space="preserve"> </w:t>
      </w:r>
      <w:r w:rsidRPr="004C7BD4">
        <w:rPr>
          <w:rFonts w:ascii="Times New Roman" w:hAnsi="Times New Roman"/>
          <w:sz w:val="24"/>
          <w:szCs w:val="24"/>
          <w:shd w:val="clear" w:color="auto" w:fill="FFFFFF"/>
        </w:rPr>
        <w:t>Disponível em: &lt;</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https://</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noticias.</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uol.</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com.br/</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cotidiano</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/ultimas-noticias</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/2017/10/21/</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atirador-</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de-go-p</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assou</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-de-</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vitima-</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de</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bu</w:t>
      </w:r>
      <w:r w:rsidR="00AA6EF2" w:rsidRPr="004C7BD4">
        <w:rPr>
          <w:rFonts w:ascii="Times New Roman" w:hAnsi="Times New Roman"/>
          <w:sz w:val="24"/>
          <w:szCs w:val="24"/>
          <w:shd w:val="clear" w:color="auto" w:fill="FFFFFF"/>
        </w:rPr>
        <w:t xml:space="preserve">llying-a- agressor- e -remete -caso </w:t>
      </w:r>
      <w:r w:rsidRPr="004C7BD4">
        <w:rPr>
          <w:rFonts w:ascii="Times New Roman" w:hAnsi="Times New Roman"/>
          <w:sz w:val="24"/>
          <w:szCs w:val="24"/>
          <w:shd w:val="clear" w:color="auto" w:fill="FFFFFF"/>
        </w:rPr>
        <w:t>columbine</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diz-</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psicologa.htm</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&gt;. Acesso</w:t>
      </w:r>
      <w:r w:rsidR="00AA6EF2" w:rsidRPr="004C7BD4">
        <w:rPr>
          <w:rFonts w:ascii="Times New Roman" w:hAnsi="Times New Roman"/>
          <w:sz w:val="24"/>
          <w:szCs w:val="24"/>
          <w:shd w:val="clear" w:color="auto" w:fill="FFFFFF"/>
        </w:rPr>
        <w:t xml:space="preserve"> </w:t>
      </w:r>
      <w:r w:rsidRPr="004C7BD4">
        <w:rPr>
          <w:rFonts w:ascii="Times New Roman" w:hAnsi="Times New Roman"/>
          <w:sz w:val="24"/>
          <w:szCs w:val="24"/>
          <w:shd w:val="clear" w:color="auto" w:fill="FFFFFF"/>
        </w:rPr>
        <w:t>em: 01 nov. 2017.</w:t>
      </w:r>
    </w:p>
    <w:p w:rsidR="00E81E64" w:rsidRPr="004C7BD4" w:rsidRDefault="00E81E64" w:rsidP="00AA70C9">
      <w:pPr>
        <w:spacing w:after="0" w:line="360" w:lineRule="auto"/>
        <w:jc w:val="both"/>
        <w:rPr>
          <w:rFonts w:ascii="Times New Roman" w:hAnsi="Times New Roman"/>
          <w:sz w:val="24"/>
          <w:szCs w:val="24"/>
          <w:shd w:val="clear" w:color="auto" w:fill="FFFFFF"/>
        </w:rPr>
      </w:pPr>
    </w:p>
    <w:p w:rsidR="009F6FC5" w:rsidRPr="004C7BD4" w:rsidRDefault="009F6FC5" w:rsidP="009F6FC5">
      <w:pPr>
        <w:pStyle w:val="Ttulo1"/>
        <w:tabs>
          <w:tab w:val="clear" w:pos="432"/>
          <w:tab w:val="clear" w:pos="708"/>
        </w:tabs>
        <w:spacing w:line="240" w:lineRule="auto"/>
        <w:ind w:left="0" w:firstLine="0"/>
        <w:rPr>
          <w:szCs w:val="24"/>
          <w:lang w:eastAsia="pt-BR"/>
        </w:rPr>
      </w:pPr>
      <w:r w:rsidRPr="004C7BD4">
        <w:rPr>
          <w:b w:val="0"/>
          <w:szCs w:val="24"/>
        </w:rPr>
        <w:t>VEJA</w:t>
      </w:r>
      <w:r w:rsidR="00DA3C4E" w:rsidRPr="004C7BD4">
        <w:rPr>
          <w:b w:val="0"/>
          <w:szCs w:val="24"/>
        </w:rPr>
        <w:t xml:space="preserve">. </w:t>
      </w:r>
      <w:r w:rsidRPr="004C7BD4">
        <w:rPr>
          <w:b w:val="0"/>
          <w:szCs w:val="24"/>
        </w:rPr>
        <w:t>Disponível em: &lt;http://veja.abril.com.br/brasil/atirador-de-realengo-sofria-</w:t>
      </w:r>
      <w:r w:rsidRPr="004C7BD4">
        <w:rPr>
          <w:b w:val="0"/>
          <w:i/>
          <w:szCs w:val="24"/>
        </w:rPr>
        <w:t>bullying</w:t>
      </w:r>
      <w:r w:rsidRPr="004C7BD4">
        <w:rPr>
          <w:b w:val="0"/>
          <w:szCs w:val="24"/>
        </w:rPr>
        <w:t>-no-colegio-diz-ex-colega&gt; Acesso em</w:t>
      </w:r>
      <w:r w:rsidR="00DA3C4E" w:rsidRPr="004C7BD4">
        <w:rPr>
          <w:b w:val="0"/>
          <w:szCs w:val="24"/>
        </w:rPr>
        <w:t xml:space="preserve">: 18  agosto </w:t>
      </w:r>
      <w:r w:rsidRPr="004C7BD4">
        <w:rPr>
          <w:b w:val="0"/>
          <w:szCs w:val="24"/>
        </w:rPr>
        <w:t xml:space="preserve"> 2017</w:t>
      </w:r>
      <w:r w:rsidR="00DA3C4E" w:rsidRPr="004C7BD4">
        <w:rPr>
          <w:b w:val="0"/>
          <w:szCs w:val="24"/>
        </w:rPr>
        <w:t>.</w:t>
      </w:r>
    </w:p>
    <w:p w:rsidR="009F6FC5" w:rsidRPr="00AA6EF2" w:rsidRDefault="009F6FC5" w:rsidP="00AA70C9">
      <w:pPr>
        <w:spacing w:after="0" w:line="360" w:lineRule="auto"/>
        <w:jc w:val="both"/>
        <w:rPr>
          <w:rFonts w:ascii="Times New Roman" w:hAnsi="Times New Roman"/>
          <w:sz w:val="24"/>
          <w:szCs w:val="24"/>
          <w:shd w:val="clear" w:color="auto" w:fill="FFFFFF"/>
        </w:rPr>
      </w:pPr>
    </w:p>
    <w:p w:rsidR="00E629A9" w:rsidRPr="00AA6EF2" w:rsidRDefault="00E629A9" w:rsidP="00E629A9">
      <w:pPr>
        <w:spacing w:after="0" w:line="360" w:lineRule="auto"/>
        <w:jc w:val="both"/>
        <w:rPr>
          <w:rFonts w:ascii="Times New Roman" w:hAnsi="Times New Roman"/>
          <w:b/>
          <w:sz w:val="24"/>
          <w:szCs w:val="24"/>
        </w:rPr>
      </w:pPr>
    </w:p>
    <w:p w:rsidR="00E629A9" w:rsidRPr="00AA6EF2" w:rsidRDefault="00E629A9" w:rsidP="00E629A9">
      <w:pPr>
        <w:spacing w:after="0"/>
        <w:jc w:val="both"/>
        <w:rPr>
          <w:rFonts w:ascii="Times New Roman" w:hAnsi="Times New Roman"/>
          <w:b/>
          <w:sz w:val="24"/>
          <w:szCs w:val="24"/>
        </w:rPr>
      </w:pPr>
    </w:p>
    <w:p w:rsidR="00E81E64" w:rsidRPr="00AA6EF2" w:rsidRDefault="00E81E64" w:rsidP="00E81E64">
      <w:pPr>
        <w:spacing w:after="0" w:line="360" w:lineRule="auto"/>
        <w:jc w:val="both"/>
        <w:rPr>
          <w:rFonts w:ascii="Times New Roman" w:hAnsi="Times New Roman"/>
          <w:sz w:val="24"/>
          <w:szCs w:val="24"/>
        </w:rPr>
      </w:pPr>
    </w:p>
    <w:sectPr w:rsidR="00E81E64" w:rsidRPr="00AA6EF2" w:rsidSect="00712BD7">
      <w:pgSz w:w="11906" w:h="16838"/>
      <w:pgMar w:top="1701" w:right="1134" w:bottom="1134" w:left="1701" w:header="720"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656" w:rsidRDefault="00921656">
      <w:pPr>
        <w:spacing w:after="0" w:line="240" w:lineRule="auto"/>
      </w:pPr>
      <w:r>
        <w:separator/>
      </w:r>
    </w:p>
  </w:endnote>
  <w:endnote w:type="continuationSeparator" w:id="0">
    <w:p w:rsidR="00921656" w:rsidRDefault="0092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656" w:rsidRDefault="00921656">
      <w:pPr>
        <w:spacing w:after="0" w:line="240" w:lineRule="auto"/>
      </w:pPr>
      <w:r>
        <w:separator/>
      </w:r>
    </w:p>
  </w:footnote>
  <w:footnote w:type="continuationSeparator" w:id="0">
    <w:p w:rsidR="00921656" w:rsidRDefault="00921656">
      <w:pPr>
        <w:spacing w:after="0" w:line="240" w:lineRule="auto"/>
      </w:pPr>
      <w:r>
        <w:continuationSeparator/>
      </w:r>
    </w:p>
  </w:footnote>
  <w:footnote w:id="1">
    <w:p w:rsidR="004A489C" w:rsidRPr="002773EC" w:rsidRDefault="004A489C" w:rsidP="004A489C">
      <w:pPr>
        <w:spacing w:after="0" w:line="240" w:lineRule="auto"/>
        <w:jc w:val="both"/>
        <w:rPr>
          <w:rFonts w:ascii="Arial" w:hAnsi="Arial" w:cs="Arial"/>
          <w:b/>
          <w:color w:val="FF0000"/>
          <w:sz w:val="40"/>
          <w:szCs w:val="40"/>
        </w:rPr>
      </w:pPr>
      <w:r>
        <w:rPr>
          <w:rFonts w:ascii="Times New Roman" w:hAnsi="Times New Roman"/>
        </w:rPr>
        <w:t>*Graduando do Curso de Bacharelado em Direito.</w:t>
      </w:r>
    </w:p>
    <w:p w:rsidR="004A489C" w:rsidRDefault="00783E25" w:rsidP="001A51A1">
      <w:pPr>
        <w:pStyle w:val="Textodenotaderodap"/>
        <w:jc w:val="both"/>
      </w:pPr>
      <w:r>
        <w:rPr>
          <w:rFonts w:ascii="Times New Roman" w:hAnsi="Times New Roman"/>
          <w:sz w:val="22"/>
          <w:szCs w:val="22"/>
          <w:vertAlign w:val="superscript"/>
        </w:rPr>
        <w:t>1*</w:t>
      </w:r>
      <w:r w:rsidR="001A51A1" w:rsidRPr="001A51A1">
        <w:t xml:space="preserve"> </w:t>
      </w:r>
      <w:r w:rsidR="001A51A1" w:rsidRPr="001A51A1">
        <w:rPr>
          <w:rFonts w:ascii="Times New Roman" w:hAnsi="Times New Roman"/>
        </w:rPr>
        <w:t>Doutoranda em Direito Civil pela UBA - Universidad de Buenos Aires (2017), possui graduação em Direito pela Universidade Estadual da Paraíba (2002), Especialização em Direito Processual Civil (2004) e Mestrado em Ciências Sociais - Políticas Públicas pela Universidade Estadual da Paraíba (2006).</w:t>
      </w:r>
      <w:r w:rsidR="001A51A1" w:rsidRPr="001A51A1">
        <w:t xml:space="preserve"> </w:t>
      </w:r>
    </w:p>
  </w:footnote>
  <w:footnote w:id="2">
    <w:p w:rsidR="000D45C4" w:rsidRDefault="000D45C4" w:rsidP="00AA70C9">
      <w:pPr>
        <w:pStyle w:val="Textodenotaderodap"/>
        <w:jc w:val="both"/>
      </w:pPr>
      <w:r>
        <w:rPr>
          <w:rStyle w:val="Refdenotaderodap"/>
        </w:rPr>
        <w:footnoteRef/>
      </w:r>
      <w:r w:rsidRPr="00AA70C9">
        <w:rPr>
          <w:rFonts w:ascii="Times New Roman" w:hAnsi="Times New Roman"/>
          <w:shd w:val="clear" w:color="auto" w:fill="FFFFFF"/>
        </w:rPr>
        <w:t>GALIA, Rodrigo Wasem. Cyberbullying: conceito, caracterização e consequências jurídicas. </w:t>
      </w:r>
      <w:r w:rsidRPr="00AA70C9">
        <w:rPr>
          <w:rFonts w:ascii="Times New Roman" w:hAnsi="Times New Roman"/>
          <w:b/>
          <w:bCs/>
          <w:shd w:val="clear" w:color="auto" w:fill="FFFFFF"/>
        </w:rPr>
        <w:t>Empório do Direito</w:t>
      </w:r>
      <w:r w:rsidRPr="00AA70C9">
        <w:rPr>
          <w:rFonts w:ascii="Times New Roman" w:hAnsi="Times New Roman"/>
          <w:shd w:val="clear" w:color="auto" w:fill="FFFFFF"/>
        </w:rPr>
        <w:t>, [S.L], out. 2015. Disponível em: &lt;http://emporiododireito.com.br/backup/cyberbullying-conceito-caracterizacao-e-consequencias-juridicas-por-rodrigo-wasem-galia/&gt;. Acesso em: 01 nov. 2017.</w:t>
      </w:r>
    </w:p>
  </w:footnote>
  <w:footnote w:id="3">
    <w:p w:rsidR="000F1EDD" w:rsidRPr="00F66D0B" w:rsidRDefault="000F1EDD">
      <w:pPr>
        <w:pStyle w:val="Textodenotaderodap"/>
        <w:rPr>
          <w:rFonts w:ascii="Times New Roman" w:hAnsi="Times New Roman"/>
        </w:rPr>
      </w:pPr>
      <w:r w:rsidRPr="00F66D0B">
        <w:rPr>
          <w:rStyle w:val="Caracteresdenotaderodap"/>
          <w:rFonts w:ascii="Times New Roman" w:hAnsi="Times New Roman"/>
        </w:rPr>
        <w:footnoteRef/>
      </w:r>
      <w:hyperlink r:id="rId1" w:history="1">
        <w:r w:rsidRPr="00F66D0B">
          <w:rPr>
            <w:rStyle w:val="Hyperlink"/>
            <w:rFonts w:ascii="Times New Roman" w:hAnsi="Times New Roman"/>
            <w:color w:val="auto"/>
            <w:u w:val="none"/>
          </w:rPr>
          <w:tab/>
          <w:t>https://novaescola.org.br/conteudo/336/bullying-escola</w:t>
        </w:r>
      </w:hyperlink>
    </w:p>
    <w:p w:rsidR="000F1EDD" w:rsidRDefault="000F1EDD">
      <w:pPr>
        <w:pStyle w:val="Textodenotaderodap"/>
        <w:rPr>
          <w:rFonts w:ascii="Times New Roman" w:hAnsi="Times New Roman"/>
        </w:rPr>
      </w:pPr>
    </w:p>
  </w:footnote>
  <w:footnote w:id="4">
    <w:p w:rsidR="000F1EDD" w:rsidRPr="00F66D0B" w:rsidRDefault="000F1EDD">
      <w:pPr>
        <w:pStyle w:val="Textodenotaderodap"/>
        <w:rPr>
          <w:rFonts w:ascii="Times New Roman" w:hAnsi="Times New Roman"/>
        </w:rPr>
      </w:pPr>
      <w:r>
        <w:rPr>
          <w:rStyle w:val="Caracteresdenotaderodap"/>
          <w:rFonts w:ascii="Times New Roman" w:hAnsi="Times New Roman"/>
        </w:rPr>
        <w:footnoteRef/>
      </w:r>
      <w:hyperlink r:id="rId2" w:history="1">
        <w:r w:rsidRPr="00F66D0B">
          <w:rPr>
            <w:rStyle w:val="Hyperlink"/>
            <w:rFonts w:ascii="Times New Roman" w:hAnsi="Times New Roman"/>
            <w:color w:val="auto"/>
            <w:u w:val="none"/>
          </w:rPr>
          <w:tab/>
          <w:t>https://www.portaleducacao.com.br/conteudo/artigos/educacao/bullying-e-as-suas-consequencias-psicologicas/20932</w:t>
        </w:r>
      </w:hyperlink>
    </w:p>
    <w:p w:rsidR="000F1EDD" w:rsidRDefault="000F1EDD">
      <w:pPr>
        <w:pStyle w:val="Textodenotaderodap"/>
      </w:pPr>
    </w:p>
  </w:footnote>
  <w:footnote w:id="5">
    <w:p w:rsidR="000F1EDD" w:rsidRDefault="000F1EDD" w:rsidP="00AB3B75">
      <w:pPr>
        <w:pStyle w:val="Textodenotaderodap"/>
        <w:jc w:val="both"/>
      </w:pPr>
      <w:r>
        <w:rPr>
          <w:rStyle w:val="Caracteresdenotaderodap"/>
          <w:rFonts w:ascii="Times New Roman" w:hAnsi="Times New Roman"/>
        </w:rPr>
        <w:footnoteRef/>
      </w:r>
      <w:r>
        <w:rPr>
          <w:rFonts w:cs="Calibri"/>
        </w:rPr>
        <w:tab/>
      </w:r>
      <w:r w:rsidRPr="00AB3B75">
        <w:rPr>
          <w:rFonts w:ascii="Times New Roman" w:hAnsi="Times New Roman"/>
        </w:rPr>
        <w:t>https://novaescola.org.br/conteudo/336/bullying-escola</w:t>
      </w:r>
    </w:p>
  </w:footnote>
  <w:footnote w:id="6">
    <w:p w:rsidR="00AB3B75" w:rsidRDefault="00AB3B75" w:rsidP="009A4CA3">
      <w:pPr>
        <w:pStyle w:val="Textodenotaderodap"/>
        <w:spacing w:line="240" w:lineRule="auto"/>
        <w:jc w:val="both"/>
      </w:pPr>
      <w:r>
        <w:rPr>
          <w:rStyle w:val="Refdenotaderodap"/>
        </w:rPr>
        <w:footnoteRef/>
      </w:r>
      <w:r w:rsidRPr="00AB3B75">
        <w:rPr>
          <w:rFonts w:ascii="Times New Roman" w:hAnsi="Times New Roman"/>
          <w:shd w:val="clear" w:color="auto" w:fill="FFFFFF"/>
        </w:rPr>
        <w:t>CONSULTOR JURÍDICO. </w:t>
      </w:r>
      <w:r w:rsidRPr="00AB3B75">
        <w:rPr>
          <w:rFonts w:ascii="Times New Roman" w:hAnsi="Times New Roman"/>
          <w:b/>
          <w:bCs/>
          <w:shd w:val="clear" w:color="auto" w:fill="FFFFFF"/>
        </w:rPr>
        <w:t>Recém sancionada, lei de combate ao bullying é distante da realidade</w:t>
      </w:r>
      <w:r w:rsidRPr="00AB3B75">
        <w:rPr>
          <w:rFonts w:ascii="Times New Roman" w:hAnsi="Times New Roman"/>
          <w:shd w:val="clear" w:color="auto" w:fill="FFFFFF"/>
        </w:rPr>
        <w:t>. Disponível em: &lt;https://www.conjur.com.br/2015-nov-13/ana-paula-mesquita-lei-bullying-distante-realidade&gt;. Acesso em: 01 nov. 2017.</w:t>
      </w:r>
    </w:p>
  </w:footnote>
  <w:footnote w:id="7">
    <w:p w:rsidR="00AB3B75" w:rsidRDefault="00AB3B75" w:rsidP="009A4CA3">
      <w:pPr>
        <w:pStyle w:val="Textodenotaderodap"/>
        <w:spacing w:line="240" w:lineRule="auto"/>
        <w:jc w:val="both"/>
      </w:pPr>
      <w:r w:rsidRPr="00AB3B75">
        <w:rPr>
          <w:rStyle w:val="Refdenotaderodap"/>
          <w:rFonts w:ascii="Times New Roman" w:hAnsi="Times New Roman"/>
          <w:sz w:val="22"/>
          <w:szCs w:val="22"/>
        </w:rPr>
        <w:footnoteRef/>
      </w:r>
      <w:r w:rsidRPr="00AB3B75">
        <w:rPr>
          <w:rFonts w:ascii="Times New Roman" w:hAnsi="Times New Roman"/>
          <w:shd w:val="clear" w:color="auto" w:fill="FFFFFF"/>
        </w:rPr>
        <w:t>PALMA, Celso; GOMES, Gabriela Menna Barreto. A APROVAÇÃO DA LEI 13.185/2015 E A NECESSÁRIA ATUAÇÃO PRÓATIVA DAS ESCOLAS. </w:t>
      </w:r>
      <w:r w:rsidRPr="00AB3B75">
        <w:rPr>
          <w:rFonts w:ascii="Times New Roman" w:hAnsi="Times New Roman"/>
          <w:b/>
          <w:bCs/>
          <w:shd w:val="clear" w:color="auto" w:fill="FFFFFF"/>
        </w:rPr>
        <w:t>9º JORNADA DE PESQUISA E 8º JORNADA DE EXTENSÃO DO CURSO DE DIREITO DA FAMES</w:t>
      </w:r>
      <w:r w:rsidRPr="00AB3B75">
        <w:rPr>
          <w:rFonts w:ascii="Times New Roman" w:hAnsi="Times New Roman"/>
          <w:shd w:val="clear" w:color="auto" w:fill="FFFFFF"/>
        </w:rPr>
        <w:t>, [S.L], ago./out. 2015. Disponível em: &lt;http://fames.edu.br/jornada-de-direito/anais/9a-jornada-de-pesquisa-e-8a-jornada-em-extensao-do-curso-de-direito/artigos/os-perigos-da-liberdade-de-expressao-na-area-do-direito-da-crianca-e-do-adolescente/e1-02.pdf&gt;. Acesso em: 01 nov. 2017.</w:t>
      </w:r>
    </w:p>
  </w:footnote>
  <w:footnote w:id="8">
    <w:p w:rsidR="00216476" w:rsidRDefault="00216476" w:rsidP="009A4CA3">
      <w:pPr>
        <w:pStyle w:val="Textodenotaderodap"/>
        <w:spacing w:line="240" w:lineRule="auto"/>
        <w:jc w:val="both"/>
      </w:pPr>
      <w:r>
        <w:rPr>
          <w:rStyle w:val="Refdenotaderodap"/>
        </w:rPr>
        <w:footnoteRef/>
      </w:r>
      <w:r w:rsidRPr="00216476">
        <w:rPr>
          <w:rFonts w:ascii="Times New Roman" w:hAnsi="Times New Roman"/>
          <w:shd w:val="clear" w:color="auto" w:fill="FFFFFF"/>
        </w:rPr>
        <w:t>JUS. </w:t>
      </w:r>
      <w:r w:rsidRPr="00216476">
        <w:rPr>
          <w:rFonts w:ascii="Times New Roman" w:hAnsi="Times New Roman"/>
          <w:b/>
          <w:bCs/>
          <w:shd w:val="clear" w:color="auto" w:fill="FFFFFF"/>
        </w:rPr>
        <w:t>Bullying: uma análise crítica sobre a lei nº 13.185/2015</w:t>
      </w:r>
      <w:r w:rsidRPr="00216476">
        <w:rPr>
          <w:rFonts w:ascii="Times New Roman" w:hAnsi="Times New Roman"/>
          <w:shd w:val="clear" w:color="auto" w:fill="FFFFFF"/>
        </w:rPr>
        <w:t>. Disponível em: &lt;https://jus.com.br/artigos/55200/bullying-uma-analise-critica-sobre-a-lei-n-13-185-2015&gt;. Acesso em: 01 nov. 2017</w:t>
      </w:r>
    </w:p>
  </w:footnote>
  <w:footnote w:id="9">
    <w:p w:rsidR="000F1EDD" w:rsidRDefault="000F1EDD">
      <w:pPr>
        <w:pStyle w:val="Textodenotaderodap"/>
      </w:pPr>
      <w:r>
        <w:rPr>
          <w:rStyle w:val="Caracteresdenotaderodap"/>
          <w:rFonts w:ascii="Times New Roman" w:hAnsi="Times New Roman"/>
        </w:rPr>
        <w:footnoteRef/>
      </w:r>
      <w:r>
        <w:rPr>
          <w:rFonts w:ascii="Times New Roman" w:eastAsia="Times New Roman" w:hAnsi="Times New Roman"/>
        </w:rPr>
        <w:tab/>
      </w:r>
      <w:r>
        <w:rPr>
          <w:rFonts w:ascii="Times New Roman" w:hAnsi="Times New Roman"/>
        </w:rPr>
        <w:t xml:space="preserve">Braga Netto, Felipe Peixoto, Manual do consumidor: à luz da jurisprudência do STJ/Felipe Peixoto Braga Netto, P. 134– Salvador: 9º Edição Juspodivim, 2014. </w:t>
      </w:r>
    </w:p>
  </w:footnote>
  <w:footnote w:id="10">
    <w:p w:rsidR="000F1EDD" w:rsidRDefault="000F1EDD" w:rsidP="00FD6BAC">
      <w:pPr>
        <w:pStyle w:val="Textodenotaderodap"/>
        <w:jc w:val="both"/>
        <w:rPr>
          <w:rFonts w:ascii="Times New Roman" w:hAnsi="Times New Roman"/>
        </w:rPr>
      </w:pPr>
      <w:r>
        <w:rPr>
          <w:rStyle w:val="Caracteresdenotaderodap"/>
          <w:rFonts w:ascii="Times New Roman" w:hAnsi="Times New Roman"/>
        </w:rPr>
        <w:footnoteRef/>
      </w:r>
      <w:r>
        <w:rPr>
          <w:rFonts w:ascii="Times New Roman" w:eastAsia="Times New Roman" w:hAnsi="Times New Roman"/>
        </w:rPr>
        <w:tab/>
      </w:r>
      <w:r w:rsidR="00112675" w:rsidRPr="00FD6BAC">
        <w:rPr>
          <w:rFonts w:ascii="Times New Roman" w:hAnsi="Times New Roman"/>
        </w:rPr>
        <w:t>https://tj-mg.jusbrasil.com.br/jurisprudencia/306824262/apelacao-civel-ac-10335140007493001-mg/inteiro-teor-306824335</w:t>
      </w:r>
    </w:p>
    <w:p w:rsidR="00FD6BAC" w:rsidRPr="00FD6BAC" w:rsidRDefault="00FD6BAC" w:rsidP="00FD6BAC">
      <w:pPr>
        <w:pStyle w:val="Textodenotaderodap"/>
        <w:jc w:val="both"/>
        <w:rPr>
          <w:rFonts w:ascii="Times New Roman" w:hAnsi="Times New Roman"/>
        </w:rPr>
      </w:pPr>
    </w:p>
  </w:footnote>
  <w:footnote w:id="11">
    <w:p w:rsidR="00FD6BAC" w:rsidRPr="00FD6BAC" w:rsidRDefault="00FD6BAC" w:rsidP="00FD6BAC">
      <w:pPr>
        <w:spacing w:after="0" w:line="360" w:lineRule="auto"/>
        <w:jc w:val="both"/>
        <w:rPr>
          <w:rFonts w:ascii="Times New Roman" w:hAnsi="Times New Roman"/>
          <w:sz w:val="20"/>
          <w:szCs w:val="20"/>
        </w:rPr>
      </w:pPr>
      <w:r w:rsidRPr="00FD6BAC">
        <w:rPr>
          <w:rStyle w:val="Refdenotaderodap"/>
          <w:rFonts w:ascii="Times New Roman" w:hAnsi="Times New Roman"/>
          <w:sz w:val="20"/>
          <w:szCs w:val="20"/>
        </w:rPr>
        <w:footnoteRef/>
      </w:r>
      <w:r w:rsidRPr="00FD6BAC">
        <w:rPr>
          <w:rFonts w:ascii="Times New Roman" w:hAnsi="Times New Roman"/>
          <w:sz w:val="20"/>
          <w:szCs w:val="20"/>
        </w:rPr>
        <w:t xml:space="preserve"> STOCO, Rui. </w:t>
      </w:r>
      <w:r w:rsidRPr="00FD6BAC">
        <w:rPr>
          <w:rStyle w:val="nfase"/>
          <w:rFonts w:ascii="Times New Roman" w:hAnsi="Times New Roman"/>
          <w:b/>
          <w:i w:val="0"/>
          <w:sz w:val="20"/>
          <w:szCs w:val="20"/>
        </w:rPr>
        <w:t>Tratado de Responsabilidade Civil. Doutrina e Jurisprudência.</w:t>
      </w:r>
      <w:r w:rsidRPr="00FD6BAC">
        <w:rPr>
          <w:rFonts w:ascii="Times New Roman" w:hAnsi="Times New Roman"/>
          <w:sz w:val="20"/>
          <w:szCs w:val="20"/>
        </w:rPr>
        <w:t>7ed.rev. atual. eampl. São Paulo: RT, 2007.</w:t>
      </w:r>
    </w:p>
    <w:p w:rsidR="00FD6BAC" w:rsidRDefault="00FD6BAC">
      <w:pPr>
        <w:pStyle w:val="Textodenotaderodap"/>
      </w:pPr>
    </w:p>
  </w:footnote>
  <w:footnote w:id="12">
    <w:p w:rsidR="00875165" w:rsidRDefault="00875165" w:rsidP="009A4CA3">
      <w:pPr>
        <w:pStyle w:val="Textodenotaderodap"/>
        <w:spacing w:line="240" w:lineRule="auto"/>
        <w:jc w:val="both"/>
      </w:pPr>
      <w:r>
        <w:rPr>
          <w:rStyle w:val="Refdenotaderodap"/>
        </w:rPr>
        <w:footnoteRef/>
      </w:r>
      <w:r w:rsidRPr="00875165">
        <w:rPr>
          <w:rFonts w:ascii="Times New Roman" w:hAnsi="Times New Roman"/>
          <w:shd w:val="clear" w:color="auto" w:fill="FFFFFF"/>
        </w:rPr>
        <w:t>G1 GLOBO. </w:t>
      </w:r>
      <w:r w:rsidRPr="00875165">
        <w:rPr>
          <w:rFonts w:ascii="Times New Roman" w:hAnsi="Times New Roman"/>
          <w:b/>
          <w:bCs/>
          <w:shd w:val="clear" w:color="auto" w:fill="FFFFFF"/>
        </w:rPr>
        <w:t>Adolescente suspeito de matar a tiros dois colegas sofria bullying, diz estudante</w:t>
      </w:r>
      <w:r w:rsidRPr="00875165">
        <w:rPr>
          <w:rFonts w:ascii="Times New Roman" w:hAnsi="Times New Roman"/>
          <w:shd w:val="clear" w:color="auto" w:fill="FFFFFF"/>
        </w:rPr>
        <w:t>. Disponível em: &lt;https://g1.globo.com/goias/noticia/adolescente-suspeito-de-matar-a-tiros-dois-colegas-sofria-bullying-diz-estudante.ghtml&gt;. Acesso em: 01 nov. 2017.</w:t>
      </w:r>
    </w:p>
  </w:footnote>
  <w:footnote w:id="13">
    <w:p w:rsidR="00875165" w:rsidRPr="00875165" w:rsidRDefault="00875165" w:rsidP="009A4CA3">
      <w:pPr>
        <w:pStyle w:val="Textodenotaderodap"/>
        <w:spacing w:line="240" w:lineRule="auto"/>
        <w:jc w:val="both"/>
        <w:rPr>
          <w:rFonts w:ascii="Times New Roman" w:hAnsi="Times New Roman"/>
        </w:rPr>
      </w:pPr>
      <w:r w:rsidRPr="00875165">
        <w:rPr>
          <w:rStyle w:val="Refdenotaderodap"/>
          <w:rFonts w:ascii="Times New Roman" w:hAnsi="Times New Roman"/>
        </w:rPr>
        <w:footnoteRef/>
      </w:r>
      <w:r w:rsidRPr="00875165">
        <w:rPr>
          <w:rFonts w:ascii="Times New Roman" w:hAnsi="Times New Roman"/>
          <w:shd w:val="clear" w:color="auto" w:fill="FFFFFF"/>
        </w:rPr>
        <w:t>UOL. </w:t>
      </w:r>
      <w:r w:rsidRPr="00875165">
        <w:rPr>
          <w:rFonts w:ascii="Times New Roman" w:hAnsi="Times New Roman"/>
          <w:b/>
          <w:bCs/>
          <w:shd w:val="clear" w:color="auto" w:fill="FFFFFF"/>
        </w:rPr>
        <w:t xml:space="preserve">Atirador de go passou de vítima de bullying a agressor e remete a caso columbine, diz psicóloga. </w:t>
      </w:r>
      <w:r w:rsidRPr="00875165">
        <w:rPr>
          <w:rFonts w:ascii="Times New Roman" w:hAnsi="Times New Roman"/>
          <w:shd w:val="clear" w:color="auto" w:fill="FFFFFF"/>
        </w:rPr>
        <w:t>Disponível em: &lt;https://noticias.uol.com.br/cotidiano/ultimas-noticias/2017/10/21/atirador-de-go-passou-de-vitima-de-bullying-a-agressor-e-remete-caso-columbine-diz-psicologa.htm&gt;. Acesso em: 01 nov. 2017.</w:t>
      </w:r>
    </w:p>
  </w:footnote>
  <w:footnote w:id="14">
    <w:p w:rsidR="00AC497E" w:rsidRDefault="00AC497E" w:rsidP="009A4CA3">
      <w:pPr>
        <w:pStyle w:val="Textodenotaderodap"/>
        <w:spacing w:line="240" w:lineRule="auto"/>
        <w:jc w:val="both"/>
      </w:pPr>
      <w:r>
        <w:rPr>
          <w:rStyle w:val="Refdenotaderodap"/>
        </w:rPr>
        <w:footnoteRef/>
      </w:r>
      <w:r w:rsidRPr="00AC497E">
        <w:rPr>
          <w:rFonts w:ascii="Times New Roman" w:hAnsi="Times New Roman"/>
          <w:shd w:val="clear" w:color="auto" w:fill="FFFFFF"/>
        </w:rPr>
        <w:t>VEJA ABRIL. </w:t>
      </w:r>
      <w:r w:rsidRPr="00AC497E">
        <w:rPr>
          <w:rFonts w:ascii="Times New Roman" w:hAnsi="Times New Roman"/>
          <w:b/>
          <w:bCs/>
          <w:shd w:val="clear" w:color="auto" w:fill="FFFFFF"/>
        </w:rPr>
        <w:t>Pai de atirador de go diz que não sabia que filho sofria bullying</w:t>
      </w:r>
      <w:r w:rsidRPr="00AC497E">
        <w:rPr>
          <w:rFonts w:ascii="Times New Roman" w:hAnsi="Times New Roman"/>
          <w:shd w:val="clear" w:color="auto" w:fill="FFFFFF"/>
        </w:rPr>
        <w:t>. Disponível em: &lt;http://veja.abril.com.br/brasil/pai-de-atirador-de-go-diz-que-nao-sabia-que-filho-sofria-bullying/&gt;. Acesso em: 01 nov.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0B"/>
    <w:rsid w:val="000043E1"/>
    <w:rsid w:val="00005683"/>
    <w:rsid w:val="00022F26"/>
    <w:rsid w:val="000239AF"/>
    <w:rsid w:val="000677FB"/>
    <w:rsid w:val="0008502E"/>
    <w:rsid w:val="000B6325"/>
    <w:rsid w:val="000D45C4"/>
    <w:rsid w:val="000D59ED"/>
    <w:rsid w:val="000F1EDD"/>
    <w:rsid w:val="00112675"/>
    <w:rsid w:val="00114FC6"/>
    <w:rsid w:val="001203D8"/>
    <w:rsid w:val="0012290A"/>
    <w:rsid w:val="001252F7"/>
    <w:rsid w:val="001425BC"/>
    <w:rsid w:val="00191323"/>
    <w:rsid w:val="001A51A1"/>
    <w:rsid w:val="001B012D"/>
    <w:rsid w:val="001C1252"/>
    <w:rsid w:val="0020131C"/>
    <w:rsid w:val="00216476"/>
    <w:rsid w:val="0022088B"/>
    <w:rsid w:val="00226D11"/>
    <w:rsid w:val="002400E9"/>
    <w:rsid w:val="00240D99"/>
    <w:rsid w:val="00257616"/>
    <w:rsid w:val="002777C2"/>
    <w:rsid w:val="00281C59"/>
    <w:rsid w:val="00282969"/>
    <w:rsid w:val="002960F2"/>
    <w:rsid w:val="00305066"/>
    <w:rsid w:val="00335942"/>
    <w:rsid w:val="0036218F"/>
    <w:rsid w:val="003914E0"/>
    <w:rsid w:val="00397260"/>
    <w:rsid w:val="003A4DF3"/>
    <w:rsid w:val="003D1D86"/>
    <w:rsid w:val="003D7665"/>
    <w:rsid w:val="003D7E96"/>
    <w:rsid w:val="003E1649"/>
    <w:rsid w:val="00401D82"/>
    <w:rsid w:val="0043272C"/>
    <w:rsid w:val="0045010A"/>
    <w:rsid w:val="004576F1"/>
    <w:rsid w:val="00457DAC"/>
    <w:rsid w:val="00462EC1"/>
    <w:rsid w:val="004867D2"/>
    <w:rsid w:val="00490279"/>
    <w:rsid w:val="0049205F"/>
    <w:rsid w:val="00497C43"/>
    <w:rsid w:val="004A489C"/>
    <w:rsid w:val="004C7BD4"/>
    <w:rsid w:val="004D793C"/>
    <w:rsid w:val="0053634A"/>
    <w:rsid w:val="00540CC0"/>
    <w:rsid w:val="00560A2B"/>
    <w:rsid w:val="0057321D"/>
    <w:rsid w:val="005D7041"/>
    <w:rsid w:val="005E0D97"/>
    <w:rsid w:val="005E2C22"/>
    <w:rsid w:val="005E77C3"/>
    <w:rsid w:val="00611149"/>
    <w:rsid w:val="00620FFF"/>
    <w:rsid w:val="00624915"/>
    <w:rsid w:val="006255B4"/>
    <w:rsid w:val="0066350C"/>
    <w:rsid w:val="00683C26"/>
    <w:rsid w:val="00693B46"/>
    <w:rsid w:val="006D222F"/>
    <w:rsid w:val="006E3B1A"/>
    <w:rsid w:val="006F7288"/>
    <w:rsid w:val="00703258"/>
    <w:rsid w:val="00712BD7"/>
    <w:rsid w:val="00735345"/>
    <w:rsid w:val="00746D75"/>
    <w:rsid w:val="007736C2"/>
    <w:rsid w:val="00783E25"/>
    <w:rsid w:val="0079494C"/>
    <w:rsid w:val="007B3242"/>
    <w:rsid w:val="007C4370"/>
    <w:rsid w:val="007C540D"/>
    <w:rsid w:val="007C7DC1"/>
    <w:rsid w:val="00823ECF"/>
    <w:rsid w:val="00846414"/>
    <w:rsid w:val="0085790A"/>
    <w:rsid w:val="00875165"/>
    <w:rsid w:val="00877B80"/>
    <w:rsid w:val="00882C12"/>
    <w:rsid w:val="00887585"/>
    <w:rsid w:val="008B780B"/>
    <w:rsid w:val="008C0E72"/>
    <w:rsid w:val="008D5DBB"/>
    <w:rsid w:val="008E39AB"/>
    <w:rsid w:val="00921656"/>
    <w:rsid w:val="00926B50"/>
    <w:rsid w:val="0094111E"/>
    <w:rsid w:val="00952E54"/>
    <w:rsid w:val="00970DAB"/>
    <w:rsid w:val="009A4CA3"/>
    <w:rsid w:val="009B4EC5"/>
    <w:rsid w:val="009C3A9F"/>
    <w:rsid w:val="009C68DA"/>
    <w:rsid w:val="009D7579"/>
    <w:rsid w:val="009F1A69"/>
    <w:rsid w:val="009F6FC5"/>
    <w:rsid w:val="009F71BA"/>
    <w:rsid w:val="00A03C34"/>
    <w:rsid w:val="00A0642D"/>
    <w:rsid w:val="00A14B98"/>
    <w:rsid w:val="00A41929"/>
    <w:rsid w:val="00A43415"/>
    <w:rsid w:val="00A555EB"/>
    <w:rsid w:val="00A64571"/>
    <w:rsid w:val="00A77FE8"/>
    <w:rsid w:val="00A948B5"/>
    <w:rsid w:val="00A95B61"/>
    <w:rsid w:val="00A96ADC"/>
    <w:rsid w:val="00AA6EF2"/>
    <w:rsid w:val="00AA70C9"/>
    <w:rsid w:val="00AB3B75"/>
    <w:rsid w:val="00AC497E"/>
    <w:rsid w:val="00AE2A68"/>
    <w:rsid w:val="00AE50AA"/>
    <w:rsid w:val="00B001F7"/>
    <w:rsid w:val="00B0148A"/>
    <w:rsid w:val="00B02688"/>
    <w:rsid w:val="00B22D3F"/>
    <w:rsid w:val="00B722FA"/>
    <w:rsid w:val="00B72A75"/>
    <w:rsid w:val="00B958E4"/>
    <w:rsid w:val="00BB7DA5"/>
    <w:rsid w:val="00BC5DC4"/>
    <w:rsid w:val="00BD71AA"/>
    <w:rsid w:val="00C01A6D"/>
    <w:rsid w:val="00C11D8F"/>
    <w:rsid w:val="00C21D05"/>
    <w:rsid w:val="00C2436C"/>
    <w:rsid w:val="00C53D0C"/>
    <w:rsid w:val="00C6467F"/>
    <w:rsid w:val="00C707DB"/>
    <w:rsid w:val="00CC3461"/>
    <w:rsid w:val="00CE6304"/>
    <w:rsid w:val="00CF01EF"/>
    <w:rsid w:val="00D63529"/>
    <w:rsid w:val="00D66499"/>
    <w:rsid w:val="00DA3C4E"/>
    <w:rsid w:val="00DC0FE7"/>
    <w:rsid w:val="00DD00F1"/>
    <w:rsid w:val="00E140E2"/>
    <w:rsid w:val="00E2579B"/>
    <w:rsid w:val="00E34F84"/>
    <w:rsid w:val="00E370CE"/>
    <w:rsid w:val="00E43A43"/>
    <w:rsid w:val="00E629A9"/>
    <w:rsid w:val="00E80821"/>
    <w:rsid w:val="00E81E64"/>
    <w:rsid w:val="00E8218F"/>
    <w:rsid w:val="00E83929"/>
    <w:rsid w:val="00EA4C97"/>
    <w:rsid w:val="00EB4FAA"/>
    <w:rsid w:val="00ED3852"/>
    <w:rsid w:val="00ED7C00"/>
    <w:rsid w:val="00ED7D6C"/>
    <w:rsid w:val="00F10CFC"/>
    <w:rsid w:val="00F50F4C"/>
    <w:rsid w:val="00F55B40"/>
    <w:rsid w:val="00F57A88"/>
    <w:rsid w:val="00F66D0B"/>
    <w:rsid w:val="00F75E4B"/>
    <w:rsid w:val="00FC2D85"/>
    <w:rsid w:val="00FC7AAE"/>
    <w:rsid w:val="00FD6B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E452A2A-0FBC-4E78-B21A-D387E2BB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11E"/>
    <w:pPr>
      <w:suppressAutoHyphens/>
      <w:spacing w:after="160" w:line="256" w:lineRule="auto"/>
    </w:pPr>
    <w:rPr>
      <w:rFonts w:ascii="Calibri" w:eastAsia="Calibri" w:hAnsi="Calibri"/>
      <w:sz w:val="22"/>
      <w:szCs w:val="22"/>
      <w:lang w:eastAsia="zh-CN"/>
    </w:rPr>
  </w:style>
  <w:style w:type="paragraph" w:styleId="Ttulo1">
    <w:name w:val="heading 1"/>
    <w:basedOn w:val="Padro"/>
    <w:next w:val="Corpodetexto"/>
    <w:qFormat/>
    <w:rsid w:val="0094111E"/>
    <w:pPr>
      <w:keepNext/>
      <w:numPr>
        <w:numId w:val="1"/>
      </w:numPr>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qFormat/>
    <w:rsid w:val="0094111E"/>
    <w:pPr>
      <w:keepNext/>
      <w:keepLines/>
      <w:numPr>
        <w:ilvl w:val="1"/>
        <w:numId w:val="1"/>
      </w:numPr>
      <w:spacing w:before="40" w:after="0"/>
      <w:outlineLvl w:val="1"/>
    </w:pPr>
    <w:rPr>
      <w:rFonts w:ascii="Calibri Light" w:eastAsia="Times New Roman" w:hAnsi="Calibri Light"/>
      <w:color w:val="2F5496"/>
      <w:sz w:val="26"/>
      <w:szCs w:val="26"/>
    </w:rPr>
  </w:style>
  <w:style w:type="paragraph" w:styleId="Ttulo3">
    <w:name w:val="heading 3"/>
    <w:basedOn w:val="Normal"/>
    <w:next w:val="Normal"/>
    <w:link w:val="Ttulo3Char"/>
    <w:uiPriority w:val="9"/>
    <w:semiHidden/>
    <w:unhideWhenUsed/>
    <w:qFormat/>
    <w:rsid w:val="003D76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qFormat/>
    <w:rsid w:val="0094111E"/>
    <w:pPr>
      <w:keepNext/>
      <w:keepLines/>
      <w:numPr>
        <w:ilvl w:val="4"/>
        <w:numId w:val="1"/>
      </w:numPr>
      <w:spacing w:before="40" w:after="0"/>
      <w:outlineLvl w:val="4"/>
    </w:pPr>
    <w:rPr>
      <w:rFonts w:ascii="Calibri Light" w:eastAsia="Times New Roman" w:hAnsi="Calibri Light"/>
      <w:color w:val="2F549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94111E"/>
  </w:style>
  <w:style w:type="character" w:styleId="nfase">
    <w:name w:val="Emphasis"/>
    <w:uiPriority w:val="20"/>
    <w:qFormat/>
    <w:rsid w:val="0094111E"/>
    <w:rPr>
      <w:i/>
      <w:iCs/>
    </w:rPr>
  </w:style>
  <w:style w:type="character" w:styleId="Forte">
    <w:name w:val="Strong"/>
    <w:uiPriority w:val="22"/>
    <w:qFormat/>
    <w:rsid w:val="0094111E"/>
    <w:rPr>
      <w:b/>
      <w:bCs/>
    </w:rPr>
  </w:style>
  <w:style w:type="character" w:customStyle="1" w:styleId="TextodebaloChar">
    <w:name w:val="Texto de balão Char"/>
    <w:rsid w:val="0094111E"/>
    <w:rPr>
      <w:rFonts w:ascii="Segoe UI" w:hAnsi="Segoe UI" w:cs="Segoe UI"/>
      <w:sz w:val="18"/>
      <w:szCs w:val="18"/>
    </w:rPr>
  </w:style>
  <w:style w:type="character" w:customStyle="1" w:styleId="Ttulo1Char">
    <w:name w:val="Título 1 Char"/>
    <w:rsid w:val="0094111E"/>
    <w:rPr>
      <w:rFonts w:ascii="Times New Roman" w:eastAsia="Times New Roman" w:hAnsi="Times New Roman" w:cs="Times New Roman"/>
      <w:b/>
      <w:sz w:val="24"/>
      <w:szCs w:val="20"/>
    </w:rPr>
  </w:style>
  <w:style w:type="character" w:customStyle="1" w:styleId="CorpodetextoChar">
    <w:name w:val="Corpo de texto Char"/>
    <w:basedOn w:val="Fontepargpadro1"/>
    <w:rsid w:val="0094111E"/>
  </w:style>
  <w:style w:type="character" w:styleId="Hyperlink">
    <w:name w:val="Hyperlink"/>
    <w:rsid w:val="0094111E"/>
    <w:rPr>
      <w:color w:val="0563C1"/>
      <w:u w:val="single"/>
    </w:rPr>
  </w:style>
  <w:style w:type="character" w:customStyle="1" w:styleId="Meno1">
    <w:name w:val="Menção1"/>
    <w:rsid w:val="0094111E"/>
    <w:rPr>
      <w:color w:val="2B579A"/>
      <w:shd w:val="clear" w:color="auto" w:fill="E6E6E6"/>
    </w:rPr>
  </w:style>
  <w:style w:type="character" w:customStyle="1" w:styleId="TextodenotadefimChar">
    <w:name w:val="Texto de nota de fim Char"/>
    <w:rsid w:val="0094111E"/>
    <w:rPr>
      <w:sz w:val="20"/>
      <w:szCs w:val="20"/>
    </w:rPr>
  </w:style>
  <w:style w:type="character" w:customStyle="1" w:styleId="Caracteresdenotadefim">
    <w:name w:val="Caracteres de nota de fim"/>
    <w:rsid w:val="0094111E"/>
    <w:rPr>
      <w:vertAlign w:val="superscript"/>
    </w:rPr>
  </w:style>
  <w:style w:type="character" w:customStyle="1" w:styleId="TextodenotaderodapChar">
    <w:name w:val="Texto de nota de rodapé Char"/>
    <w:uiPriority w:val="99"/>
    <w:rsid w:val="0094111E"/>
    <w:rPr>
      <w:sz w:val="20"/>
      <w:szCs w:val="20"/>
    </w:rPr>
  </w:style>
  <w:style w:type="character" w:customStyle="1" w:styleId="Caracteresdenotaderodap">
    <w:name w:val="Caracteres de nota de rodapé"/>
    <w:rsid w:val="0094111E"/>
    <w:rPr>
      <w:vertAlign w:val="superscript"/>
    </w:rPr>
  </w:style>
  <w:style w:type="character" w:customStyle="1" w:styleId="Ttulo2Char">
    <w:name w:val="Título 2 Char"/>
    <w:rsid w:val="0094111E"/>
    <w:rPr>
      <w:rFonts w:ascii="Calibri Light" w:eastAsia="Times New Roman" w:hAnsi="Calibri Light" w:cs="Times New Roman"/>
      <w:color w:val="2F5496"/>
      <w:sz w:val="26"/>
      <w:szCs w:val="26"/>
    </w:rPr>
  </w:style>
  <w:style w:type="character" w:customStyle="1" w:styleId="apple-converted-space">
    <w:name w:val="apple-converted-space"/>
    <w:basedOn w:val="Fontepargpadro1"/>
    <w:rsid w:val="0094111E"/>
  </w:style>
  <w:style w:type="character" w:customStyle="1" w:styleId="CabealhoChar">
    <w:name w:val="Cabeçalho Char"/>
    <w:basedOn w:val="Fontepargpadro1"/>
    <w:rsid w:val="0094111E"/>
  </w:style>
  <w:style w:type="character" w:customStyle="1" w:styleId="RodapChar">
    <w:name w:val="Rodapé Char"/>
    <w:basedOn w:val="Fontepargpadro1"/>
    <w:rsid w:val="0094111E"/>
  </w:style>
  <w:style w:type="character" w:customStyle="1" w:styleId="MenoPendente1">
    <w:name w:val="Menção Pendente1"/>
    <w:rsid w:val="0094111E"/>
    <w:rPr>
      <w:color w:val="808080"/>
      <w:shd w:val="clear" w:color="auto" w:fill="E6E6E6"/>
    </w:rPr>
  </w:style>
  <w:style w:type="character" w:customStyle="1" w:styleId="authorname">
    <w:name w:val="authorname"/>
    <w:basedOn w:val="Fontepargpadro1"/>
    <w:rsid w:val="0094111E"/>
  </w:style>
  <w:style w:type="character" w:customStyle="1" w:styleId="Ttulo5Char">
    <w:name w:val="Título 5 Char"/>
    <w:rsid w:val="0094111E"/>
    <w:rPr>
      <w:rFonts w:ascii="Calibri Light" w:eastAsia="Times New Roman" w:hAnsi="Calibri Light" w:cs="Times New Roman"/>
      <w:color w:val="2F5496"/>
    </w:rPr>
  </w:style>
  <w:style w:type="character" w:customStyle="1" w:styleId="MenoPendente2">
    <w:name w:val="Menção Pendente2"/>
    <w:rsid w:val="0094111E"/>
    <w:rPr>
      <w:color w:val="808080"/>
      <w:shd w:val="clear" w:color="auto" w:fill="E6E6E6"/>
    </w:rPr>
  </w:style>
  <w:style w:type="character" w:styleId="Refdenotaderodap">
    <w:name w:val="footnote reference"/>
    <w:uiPriority w:val="99"/>
    <w:rsid w:val="0094111E"/>
    <w:rPr>
      <w:vertAlign w:val="superscript"/>
    </w:rPr>
  </w:style>
  <w:style w:type="character" w:styleId="Refdenotadefim">
    <w:name w:val="endnote reference"/>
    <w:rsid w:val="0094111E"/>
    <w:rPr>
      <w:vertAlign w:val="superscript"/>
    </w:rPr>
  </w:style>
  <w:style w:type="paragraph" w:customStyle="1" w:styleId="Ttulo10">
    <w:name w:val="Título1"/>
    <w:basedOn w:val="Normal"/>
    <w:next w:val="Corpodetexto"/>
    <w:rsid w:val="0094111E"/>
    <w:pPr>
      <w:keepNext/>
      <w:spacing w:before="240" w:after="120"/>
    </w:pPr>
    <w:rPr>
      <w:rFonts w:ascii="Arial" w:eastAsia="Microsoft YaHei" w:hAnsi="Arial" w:cs="Mangal"/>
      <w:sz w:val="28"/>
      <w:szCs w:val="28"/>
    </w:rPr>
  </w:style>
  <w:style w:type="paragraph" w:styleId="Corpodetexto">
    <w:name w:val="Body Text"/>
    <w:basedOn w:val="Normal"/>
    <w:rsid w:val="0094111E"/>
    <w:pPr>
      <w:spacing w:after="120"/>
    </w:pPr>
  </w:style>
  <w:style w:type="paragraph" w:styleId="Lista">
    <w:name w:val="List"/>
    <w:basedOn w:val="Corpodetexto"/>
    <w:rsid w:val="0094111E"/>
    <w:rPr>
      <w:rFonts w:cs="Mangal"/>
    </w:rPr>
  </w:style>
  <w:style w:type="paragraph" w:styleId="Legenda">
    <w:name w:val="caption"/>
    <w:basedOn w:val="Normal"/>
    <w:qFormat/>
    <w:rsid w:val="0094111E"/>
    <w:pPr>
      <w:suppressLineNumbers/>
      <w:spacing w:before="120" w:after="120"/>
    </w:pPr>
    <w:rPr>
      <w:rFonts w:cs="Mangal"/>
      <w:i/>
      <w:iCs/>
      <w:sz w:val="24"/>
      <w:szCs w:val="24"/>
    </w:rPr>
  </w:style>
  <w:style w:type="paragraph" w:customStyle="1" w:styleId="ndice">
    <w:name w:val="Índice"/>
    <w:basedOn w:val="Normal"/>
    <w:rsid w:val="0094111E"/>
    <w:pPr>
      <w:suppressLineNumbers/>
    </w:pPr>
    <w:rPr>
      <w:rFonts w:cs="Mangal"/>
    </w:rPr>
  </w:style>
  <w:style w:type="paragraph" w:customStyle="1" w:styleId="Padro">
    <w:name w:val="Padrão"/>
    <w:rsid w:val="0094111E"/>
    <w:pPr>
      <w:tabs>
        <w:tab w:val="left" w:pos="708"/>
      </w:tabs>
      <w:suppressAutoHyphens/>
      <w:spacing w:after="200" w:line="276" w:lineRule="auto"/>
    </w:pPr>
    <w:rPr>
      <w:rFonts w:ascii="Calibri" w:eastAsia="Calibri" w:hAnsi="Calibri"/>
      <w:sz w:val="22"/>
      <w:szCs w:val="22"/>
      <w:lang w:eastAsia="zh-CN"/>
    </w:rPr>
  </w:style>
  <w:style w:type="paragraph" w:styleId="PargrafodaLista">
    <w:name w:val="List Paragraph"/>
    <w:basedOn w:val="Normal"/>
    <w:qFormat/>
    <w:rsid w:val="0094111E"/>
    <w:pPr>
      <w:ind w:left="720"/>
      <w:contextualSpacing/>
    </w:pPr>
  </w:style>
  <w:style w:type="paragraph" w:styleId="NormalWeb">
    <w:name w:val="Normal (Web)"/>
    <w:basedOn w:val="Normal"/>
    <w:uiPriority w:val="99"/>
    <w:rsid w:val="0094111E"/>
    <w:pPr>
      <w:spacing w:before="280" w:after="280" w:line="100" w:lineRule="atLeast"/>
    </w:pPr>
    <w:rPr>
      <w:rFonts w:ascii="Times New Roman" w:eastAsia="Times New Roman" w:hAnsi="Times New Roman"/>
      <w:sz w:val="24"/>
      <w:szCs w:val="24"/>
    </w:rPr>
  </w:style>
  <w:style w:type="paragraph" w:styleId="Textodebalo">
    <w:name w:val="Balloon Text"/>
    <w:basedOn w:val="Normal"/>
    <w:rsid w:val="0094111E"/>
    <w:pPr>
      <w:spacing w:after="0" w:line="100" w:lineRule="atLeast"/>
    </w:pPr>
    <w:rPr>
      <w:rFonts w:ascii="Segoe UI" w:hAnsi="Segoe UI" w:cs="Segoe UI"/>
      <w:sz w:val="18"/>
      <w:szCs w:val="18"/>
    </w:rPr>
  </w:style>
  <w:style w:type="paragraph" w:styleId="Textodenotadefim">
    <w:name w:val="endnote text"/>
    <w:basedOn w:val="Normal"/>
    <w:rsid w:val="0094111E"/>
    <w:pPr>
      <w:spacing w:after="0" w:line="100" w:lineRule="atLeast"/>
    </w:pPr>
    <w:rPr>
      <w:sz w:val="20"/>
      <w:szCs w:val="20"/>
    </w:rPr>
  </w:style>
  <w:style w:type="paragraph" w:styleId="Textodenotaderodap">
    <w:name w:val="footnote text"/>
    <w:basedOn w:val="Normal"/>
    <w:uiPriority w:val="99"/>
    <w:rsid w:val="0094111E"/>
    <w:pPr>
      <w:spacing w:after="0" w:line="100" w:lineRule="atLeast"/>
    </w:pPr>
    <w:rPr>
      <w:sz w:val="20"/>
      <w:szCs w:val="20"/>
    </w:rPr>
  </w:style>
  <w:style w:type="paragraph" w:styleId="Cabealho">
    <w:name w:val="header"/>
    <w:basedOn w:val="Normal"/>
    <w:rsid w:val="0094111E"/>
    <w:pPr>
      <w:spacing w:after="0" w:line="100" w:lineRule="atLeast"/>
    </w:pPr>
  </w:style>
  <w:style w:type="paragraph" w:styleId="Rodap">
    <w:name w:val="footer"/>
    <w:basedOn w:val="Normal"/>
    <w:rsid w:val="0094111E"/>
    <w:pPr>
      <w:spacing w:after="0" w:line="100" w:lineRule="atLeast"/>
    </w:pPr>
  </w:style>
  <w:style w:type="paragraph" w:customStyle="1" w:styleId="Corpo">
    <w:name w:val="Corpo"/>
    <w:rsid w:val="00FC7AA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paragraph" w:customStyle="1" w:styleId="paragraph">
    <w:name w:val="paragraph"/>
    <w:basedOn w:val="Normal"/>
    <w:rsid w:val="0079494C"/>
    <w:pPr>
      <w:suppressAutoHyphens w:val="0"/>
      <w:spacing w:after="0" w:line="240" w:lineRule="auto"/>
    </w:pPr>
    <w:rPr>
      <w:rFonts w:ascii="Times New Roman" w:eastAsia="Times New Roman" w:hAnsi="Times New Roman"/>
      <w:sz w:val="24"/>
      <w:szCs w:val="24"/>
      <w:lang w:eastAsia="pt-BR"/>
    </w:rPr>
  </w:style>
  <w:style w:type="character" w:customStyle="1" w:styleId="Ttulo3Char">
    <w:name w:val="Título 3 Char"/>
    <w:basedOn w:val="Fontepargpadro"/>
    <w:link w:val="Ttulo3"/>
    <w:uiPriority w:val="9"/>
    <w:semiHidden/>
    <w:rsid w:val="003D7665"/>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46865">
      <w:bodyDiv w:val="1"/>
      <w:marLeft w:val="0"/>
      <w:marRight w:val="0"/>
      <w:marTop w:val="0"/>
      <w:marBottom w:val="0"/>
      <w:divBdr>
        <w:top w:val="none" w:sz="0" w:space="0" w:color="auto"/>
        <w:left w:val="none" w:sz="0" w:space="0" w:color="auto"/>
        <w:bottom w:val="none" w:sz="0" w:space="0" w:color="auto"/>
        <w:right w:val="none" w:sz="0" w:space="0" w:color="auto"/>
      </w:divBdr>
      <w:divsChild>
        <w:div w:id="2072455938">
          <w:marLeft w:val="0"/>
          <w:marRight w:val="0"/>
          <w:marTop w:val="0"/>
          <w:marBottom w:val="0"/>
          <w:divBdr>
            <w:top w:val="none" w:sz="0" w:space="0" w:color="auto"/>
            <w:left w:val="none" w:sz="0" w:space="0" w:color="auto"/>
            <w:bottom w:val="none" w:sz="0" w:space="0" w:color="auto"/>
            <w:right w:val="none" w:sz="0" w:space="0" w:color="auto"/>
          </w:divBdr>
        </w:div>
        <w:div w:id="2109420933">
          <w:marLeft w:val="0"/>
          <w:marRight w:val="0"/>
          <w:marTop w:val="0"/>
          <w:marBottom w:val="0"/>
          <w:divBdr>
            <w:top w:val="none" w:sz="0" w:space="0" w:color="auto"/>
            <w:left w:val="none" w:sz="0" w:space="0" w:color="auto"/>
            <w:bottom w:val="none" w:sz="0" w:space="0" w:color="auto"/>
            <w:right w:val="none" w:sz="0" w:space="0" w:color="auto"/>
          </w:divBdr>
        </w:div>
      </w:divsChild>
    </w:div>
    <w:div w:id="968823264">
      <w:bodyDiv w:val="1"/>
      <w:marLeft w:val="0"/>
      <w:marRight w:val="0"/>
      <w:marTop w:val="0"/>
      <w:marBottom w:val="0"/>
      <w:divBdr>
        <w:top w:val="none" w:sz="0" w:space="0" w:color="auto"/>
        <w:left w:val="none" w:sz="0" w:space="0" w:color="auto"/>
        <w:bottom w:val="none" w:sz="0" w:space="0" w:color="auto"/>
        <w:right w:val="none" w:sz="0" w:space="0" w:color="auto"/>
      </w:divBdr>
    </w:div>
    <w:div w:id="1076517432">
      <w:bodyDiv w:val="1"/>
      <w:marLeft w:val="0"/>
      <w:marRight w:val="0"/>
      <w:marTop w:val="0"/>
      <w:marBottom w:val="0"/>
      <w:divBdr>
        <w:top w:val="none" w:sz="0" w:space="0" w:color="auto"/>
        <w:left w:val="none" w:sz="0" w:space="0" w:color="auto"/>
        <w:bottom w:val="none" w:sz="0" w:space="0" w:color="auto"/>
        <w:right w:val="none" w:sz="0" w:space="0" w:color="auto"/>
      </w:divBdr>
    </w:div>
    <w:div w:id="1170607693">
      <w:bodyDiv w:val="1"/>
      <w:marLeft w:val="0"/>
      <w:marRight w:val="0"/>
      <w:marTop w:val="0"/>
      <w:marBottom w:val="0"/>
      <w:divBdr>
        <w:top w:val="none" w:sz="0" w:space="0" w:color="auto"/>
        <w:left w:val="none" w:sz="0" w:space="0" w:color="auto"/>
        <w:bottom w:val="none" w:sz="0" w:space="0" w:color="auto"/>
        <w:right w:val="none" w:sz="0" w:space="0" w:color="auto"/>
      </w:divBdr>
    </w:div>
    <w:div w:id="16143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quisa.in.gov.br/imprensa/jsp/visualiza/index.jsp?data=09/11/2015&amp;jornal=1&amp;pagina=1&amp;totalArquivos=96" TargetMode="External"/><Relationship Id="rId13" Type="http://schemas.openxmlformats.org/officeDocument/2006/relationships/hyperlink" Target="https://g1.globo.com/goias/noticia/escola-tem-tiroteio-em-goiania.g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squisajuris.tjdft.jus.br/IndexadorAcordaos-web/sistj?visaoId=tjdf.sistj.acordaoeletronico.buscaindexada.apresentacao.VisaoBuscaAcordaoGet&amp;numeroDoDocumento=7980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eja.abril.com.br/noticias-sobre/bully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is.tjdft.jus.br/docjur/214215/214279.doc" TargetMode="External"/><Relationship Id="rId5" Type="http://schemas.openxmlformats.org/officeDocument/2006/relationships/webSettings" Target="webSettings.xml"/><Relationship Id="rId15" Type="http://schemas.openxmlformats.org/officeDocument/2006/relationships/hyperlink" Target="http://veja.abril.com.br/noticias-sobre/goiania" TargetMode="External"/><Relationship Id="rId10" Type="http://schemas.openxmlformats.org/officeDocument/2006/relationships/hyperlink" Target="http://www.jusbrasil.com.br/legislacao/91585/c%C3%B3digo-de-defesa-do-consumidor-lei-8078-90" TargetMode="External"/><Relationship Id="rId4" Type="http://schemas.openxmlformats.org/officeDocument/2006/relationships/settings" Target="settings.xml"/><Relationship Id="rId9" Type="http://schemas.openxmlformats.org/officeDocument/2006/relationships/hyperlink" Target="http://www.jusbrasil.com.br/topicos/10606184/artigo-14-da-lei-n-8078-de-11-de-setembro-de-1990" TargetMode="External"/><Relationship Id="rId14" Type="http://schemas.openxmlformats.org/officeDocument/2006/relationships/hyperlink" Target="http://veja.abril.com.br/noticias-sobre/policia-milita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ortaleducacao.com.br/conteudo/artigos/educacao/bullying-e-as-suas-consequencias-psicologicas/20932" TargetMode="External"/><Relationship Id="rId1" Type="http://schemas.openxmlformats.org/officeDocument/2006/relationships/hyperlink" Target="https://novaescola.org.br/conteudo/336/bullying-escol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169E-88D5-4CB8-A131-4930452E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7035</Words>
  <Characters>37990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44936</CharactersWithSpaces>
  <SharedDoc>false</SharedDoc>
  <HLinks>
    <vt:vector size="78" baseType="variant">
      <vt:variant>
        <vt:i4>2359343</vt:i4>
      </vt:variant>
      <vt:variant>
        <vt:i4>30</vt:i4>
      </vt:variant>
      <vt:variant>
        <vt:i4>0</vt:i4>
      </vt:variant>
      <vt:variant>
        <vt:i4>5</vt:i4>
      </vt:variant>
      <vt:variant>
        <vt:lpwstr>https://www.portaleducacao.com.br/conteudo/artigos/educacao/bullying-e-as-suas-consequencias-psicologicas/20932</vt:lpwstr>
      </vt:variant>
      <vt:variant>
        <vt:lpwstr/>
      </vt:variant>
      <vt:variant>
        <vt:i4>1966136</vt:i4>
      </vt:variant>
      <vt:variant>
        <vt:i4>27</vt:i4>
      </vt:variant>
      <vt:variant>
        <vt:i4>0</vt:i4>
      </vt:variant>
      <vt:variant>
        <vt:i4>5</vt:i4>
      </vt:variant>
      <vt:variant>
        <vt:lpwstr>http://www.planalto.gov.br/ccivil_03/constituicao/constituicao.htm</vt:lpwstr>
      </vt:variant>
      <vt:variant>
        <vt:lpwstr/>
      </vt:variant>
      <vt:variant>
        <vt:i4>6684785</vt:i4>
      </vt:variant>
      <vt:variant>
        <vt:i4>24</vt:i4>
      </vt:variant>
      <vt:variant>
        <vt:i4>0</vt:i4>
      </vt:variant>
      <vt:variant>
        <vt:i4>5</vt:i4>
      </vt:variant>
      <vt:variant>
        <vt:lpwstr>http://www.planalto.gov.br/ccivil_03/_Ato2015-2018/2015/Lei/L13185.htm</vt:lpwstr>
      </vt:variant>
      <vt:variant>
        <vt:lpwstr/>
      </vt:variant>
      <vt:variant>
        <vt:i4>2097210</vt:i4>
      </vt:variant>
      <vt:variant>
        <vt:i4>21</vt:i4>
      </vt:variant>
      <vt:variant>
        <vt:i4>0</vt:i4>
      </vt:variant>
      <vt:variant>
        <vt:i4>5</vt:i4>
      </vt:variant>
      <vt:variant>
        <vt:lpwstr>https://tj-mg.jusbrasil.com.br/jurisprudencia/306824262/apelacao-civel-ac-10335140007493001-mg</vt:lpwstr>
      </vt:variant>
      <vt:variant>
        <vt:lpwstr/>
      </vt:variant>
      <vt:variant>
        <vt:i4>2031680</vt:i4>
      </vt:variant>
      <vt:variant>
        <vt:i4>18</vt:i4>
      </vt:variant>
      <vt:variant>
        <vt:i4>0</vt:i4>
      </vt:variant>
      <vt:variant>
        <vt:i4>5</vt:i4>
      </vt:variant>
      <vt:variant>
        <vt:lpwstr>http://veja.abril.com.br/noticias-sobre/bullying</vt:lpwstr>
      </vt:variant>
      <vt:variant>
        <vt:lpwstr/>
      </vt:variant>
      <vt:variant>
        <vt:i4>7274553</vt:i4>
      </vt:variant>
      <vt:variant>
        <vt:i4>15</vt:i4>
      </vt:variant>
      <vt:variant>
        <vt:i4>0</vt:i4>
      </vt:variant>
      <vt:variant>
        <vt:i4>5</vt:i4>
      </vt:variant>
      <vt:variant>
        <vt:lpwstr>http://veja.abril.com.br/noticias-sobre/goiania</vt:lpwstr>
      </vt:variant>
      <vt:variant>
        <vt:lpwstr/>
      </vt:variant>
      <vt:variant>
        <vt:i4>2818098</vt:i4>
      </vt:variant>
      <vt:variant>
        <vt:i4>12</vt:i4>
      </vt:variant>
      <vt:variant>
        <vt:i4>0</vt:i4>
      </vt:variant>
      <vt:variant>
        <vt:i4>5</vt:i4>
      </vt:variant>
      <vt:variant>
        <vt:lpwstr>http://veja.abril.com.br/noticias-sobre/policia-militar</vt:lpwstr>
      </vt:variant>
      <vt:variant>
        <vt:lpwstr/>
      </vt:variant>
      <vt:variant>
        <vt:i4>2818085</vt:i4>
      </vt:variant>
      <vt:variant>
        <vt:i4>9</vt:i4>
      </vt:variant>
      <vt:variant>
        <vt:i4>0</vt:i4>
      </vt:variant>
      <vt:variant>
        <vt:i4>5</vt:i4>
      </vt:variant>
      <vt:variant>
        <vt:lpwstr>https://g1.globo.com/goias/noticia/escola-tem-tiroteio-em-goiania.ghtml</vt:lpwstr>
      </vt:variant>
      <vt:variant>
        <vt:lpwstr/>
      </vt:variant>
      <vt:variant>
        <vt:i4>7864357</vt:i4>
      </vt:variant>
      <vt:variant>
        <vt:i4>6</vt:i4>
      </vt:variant>
      <vt:variant>
        <vt:i4>0</vt:i4>
      </vt:variant>
      <vt:variant>
        <vt:i4>5</vt:i4>
      </vt:variant>
      <vt:variant>
        <vt:lpwstr>http://pesquisajuris.tjdft.jus.br/IndexadorAcordaos-web/sistj?visaoId=tjdf.sistj.acordaoeletronico.buscaindexada.apresentacao.VisaoBuscaAcordaoGet&amp;numeroDoDocumento=798075</vt:lpwstr>
      </vt:variant>
      <vt:variant>
        <vt:lpwstr/>
      </vt:variant>
      <vt:variant>
        <vt:i4>2228267</vt:i4>
      </vt:variant>
      <vt:variant>
        <vt:i4>3</vt:i4>
      </vt:variant>
      <vt:variant>
        <vt:i4>0</vt:i4>
      </vt:variant>
      <vt:variant>
        <vt:i4>5</vt:i4>
      </vt:variant>
      <vt:variant>
        <vt:lpwstr>http://juris.tjdft.jus.br/docjur/214215/214279.doc</vt:lpwstr>
      </vt:variant>
      <vt:variant>
        <vt:lpwstr/>
      </vt:variant>
      <vt:variant>
        <vt:i4>5832769</vt:i4>
      </vt:variant>
      <vt:variant>
        <vt:i4>0</vt:i4>
      </vt:variant>
      <vt:variant>
        <vt:i4>0</vt:i4>
      </vt:variant>
      <vt:variant>
        <vt:i4>5</vt:i4>
      </vt:variant>
      <vt:variant>
        <vt:lpwstr>http://pesquisa.in.gov.br/imprensa/jsp/visualiza/index.jsp?data=09/11/2015&amp;jornal=1&amp;pagina=1&amp;totalArquivos=96</vt:lpwstr>
      </vt:variant>
      <vt:variant>
        <vt:lpwstr/>
      </vt:variant>
      <vt:variant>
        <vt:i4>2359343</vt:i4>
      </vt:variant>
      <vt:variant>
        <vt:i4>3</vt:i4>
      </vt:variant>
      <vt:variant>
        <vt:i4>0</vt:i4>
      </vt:variant>
      <vt:variant>
        <vt:i4>5</vt:i4>
      </vt:variant>
      <vt:variant>
        <vt:lpwstr>https://www.portaleducacao.com.br/conteudo/artigos/educacao/bullying-e-as-suas-consequencias-psicologicas/20932</vt:lpwstr>
      </vt:variant>
      <vt:variant>
        <vt:lpwstr/>
      </vt:variant>
      <vt:variant>
        <vt:i4>6946928</vt:i4>
      </vt:variant>
      <vt:variant>
        <vt:i4>0</vt:i4>
      </vt:variant>
      <vt:variant>
        <vt:i4>0</vt:i4>
      </vt:variant>
      <vt:variant>
        <vt:i4>5</vt:i4>
      </vt:variant>
      <vt:variant>
        <vt:lpwstr>https://novaescola.org.br/conteudo/336/bullying-escola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dc:creator>
  <cp:lastModifiedBy>Bertrand</cp:lastModifiedBy>
  <cp:revision>2</cp:revision>
  <cp:lastPrinted>2017-11-17T02:47:00Z</cp:lastPrinted>
  <dcterms:created xsi:type="dcterms:W3CDTF">2017-11-20T15:31:00Z</dcterms:created>
  <dcterms:modified xsi:type="dcterms:W3CDTF">2017-11-20T15:31:00Z</dcterms:modified>
</cp:coreProperties>
</file>