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B79" w:rsidRPr="00A627FC" w:rsidRDefault="00D72B79" w:rsidP="00557548">
      <w:pPr>
        <w:pStyle w:val="Ttulo1"/>
        <w:spacing w:line="240" w:lineRule="auto"/>
        <w:rPr>
          <w:rFonts w:ascii="Arial" w:hAnsi="Arial" w:cs="Arial"/>
          <w:b w:val="0"/>
          <w:szCs w:val="24"/>
        </w:rPr>
      </w:pPr>
      <w:r>
        <w:rPr>
          <w:rFonts w:ascii="Arial" w:hAnsi="Arial" w:cs="Arial"/>
          <w:b w:val="0"/>
          <w:szCs w:val="24"/>
        </w:rPr>
        <w:t>JUDICIALIZAÇÃO DO ESPORTE:</w:t>
      </w:r>
      <w:proofErr w:type="gramStart"/>
      <w:r>
        <w:rPr>
          <w:rFonts w:ascii="Arial" w:hAnsi="Arial" w:cs="Arial"/>
          <w:b w:val="0"/>
          <w:szCs w:val="24"/>
        </w:rPr>
        <w:t xml:space="preserve"> </w:t>
      </w:r>
      <w:r w:rsidRPr="00A627FC">
        <w:rPr>
          <w:rFonts w:ascii="Arial" w:hAnsi="Arial" w:cs="Arial"/>
          <w:b w:val="0"/>
          <w:szCs w:val="24"/>
        </w:rPr>
        <w:t xml:space="preserve"> </w:t>
      </w:r>
      <w:proofErr w:type="gramEnd"/>
      <w:r w:rsidRPr="00A627FC">
        <w:rPr>
          <w:rFonts w:ascii="Arial" w:hAnsi="Arial" w:cs="Arial"/>
          <w:b w:val="0"/>
          <w:szCs w:val="24"/>
        </w:rPr>
        <w:t xml:space="preserve">AS IMPLICAÇÕES LEGAIS DO TÍTULO DE ÚNICO CAMPEÃO BRASILEIRO DE 1987 PELO O SPORT CLUB DO RECIFE </w:t>
      </w:r>
    </w:p>
    <w:p w:rsidR="00D72B79" w:rsidRPr="00A627FC" w:rsidRDefault="00D72B79" w:rsidP="00557548">
      <w:pPr>
        <w:pStyle w:val="Padro"/>
        <w:spacing w:after="0" w:line="240" w:lineRule="auto"/>
        <w:jc w:val="both"/>
        <w:rPr>
          <w:rFonts w:ascii="Times New Roman" w:hAnsi="Times New Roman"/>
          <w:sz w:val="24"/>
          <w:szCs w:val="24"/>
        </w:rPr>
      </w:pPr>
    </w:p>
    <w:p w:rsidR="00D72B79" w:rsidRDefault="00D72B79" w:rsidP="00557548">
      <w:pPr>
        <w:pStyle w:val="Padro"/>
        <w:spacing w:after="0" w:line="240" w:lineRule="auto"/>
        <w:jc w:val="both"/>
        <w:rPr>
          <w:rFonts w:ascii="Times New Roman" w:hAnsi="Times New Roman"/>
          <w:sz w:val="24"/>
          <w:szCs w:val="24"/>
        </w:rPr>
      </w:pPr>
    </w:p>
    <w:p w:rsidR="00D72B79" w:rsidRDefault="00D72B79" w:rsidP="00557548">
      <w:pPr>
        <w:pStyle w:val="Padro"/>
        <w:spacing w:after="0" w:line="240" w:lineRule="auto"/>
        <w:jc w:val="both"/>
        <w:rPr>
          <w:rFonts w:ascii="Times New Roman" w:hAnsi="Times New Roman"/>
          <w:sz w:val="24"/>
          <w:szCs w:val="24"/>
        </w:rPr>
      </w:pPr>
    </w:p>
    <w:p w:rsidR="00D72B79" w:rsidRDefault="00D72B79" w:rsidP="00557548">
      <w:pPr>
        <w:pStyle w:val="Padro"/>
        <w:spacing w:after="0" w:line="240" w:lineRule="auto"/>
        <w:jc w:val="both"/>
        <w:rPr>
          <w:rFonts w:ascii="Times New Roman" w:hAnsi="Times New Roman"/>
          <w:sz w:val="24"/>
          <w:szCs w:val="24"/>
        </w:rPr>
      </w:pPr>
    </w:p>
    <w:p w:rsidR="00D72B79" w:rsidRPr="00C207B7" w:rsidRDefault="00D72B79" w:rsidP="00557548">
      <w:pPr>
        <w:pStyle w:val="Padro"/>
        <w:spacing w:after="0" w:line="240" w:lineRule="auto"/>
        <w:jc w:val="both"/>
        <w:rPr>
          <w:rFonts w:ascii="Arial" w:hAnsi="Arial" w:cs="Arial"/>
          <w:sz w:val="24"/>
          <w:szCs w:val="24"/>
        </w:rPr>
      </w:pPr>
    </w:p>
    <w:p w:rsidR="00D72B79" w:rsidRDefault="00D72B79" w:rsidP="00557548">
      <w:pPr>
        <w:pStyle w:val="Padro"/>
        <w:spacing w:after="0" w:line="240" w:lineRule="auto"/>
        <w:ind w:left="3402"/>
        <w:jc w:val="both"/>
        <w:rPr>
          <w:rFonts w:ascii="Arial" w:hAnsi="Arial" w:cs="Arial"/>
          <w:sz w:val="24"/>
          <w:szCs w:val="24"/>
        </w:rPr>
      </w:pPr>
      <w:r w:rsidRPr="00C207B7">
        <w:rPr>
          <w:rFonts w:ascii="Arial" w:hAnsi="Arial" w:cs="Arial"/>
          <w:sz w:val="24"/>
          <w:szCs w:val="24"/>
        </w:rPr>
        <w:t>Heloísa Veríssimo Soares do Nasciment</w:t>
      </w:r>
      <w:r>
        <w:rPr>
          <w:rFonts w:ascii="Arial" w:hAnsi="Arial" w:cs="Arial"/>
          <w:sz w:val="24"/>
          <w:szCs w:val="24"/>
        </w:rPr>
        <w:t>o</w:t>
      </w:r>
      <w:r w:rsidRPr="009A26A7">
        <w:rPr>
          <w:rStyle w:val="Refdenotaderodap"/>
        </w:rPr>
        <w:footnoteReference w:customMarkFollows="1" w:id="1"/>
        <w:sym w:font="Symbol" w:char="F02A"/>
      </w:r>
    </w:p>
    <w:p w:rsidR="00D72B79" w:rsidRDefault="00D72B79" w:rsidP="00557548">
      <w:pPr>
        <w:pStyle w:val="Padro"/>
        <w:spacing w:after="0" w:line="240" w:lineRule="auto"/>
        <w:ind w:left="3402"/>
        <w:jc w:val="both"/>
        <w:rPr>
          <w:rFonts w:ascii="Arial" w:hAnsi="Arial" w:cs="Arial"/>
          <w:sz w:val="24"/>
          <w:szCs w:val="24"/>
        </w:rPr>
      </w:pPr>
      <w:r w:rsidRPr="00C207B7">
        <w:rPr>
          <w:rFonts w:ascii="Arial" w:hAnsi="Arial" w:cs="Arial"/>
          <w:sz w:val="24"/>
          <w:szCs w:val="24"/>
        </w:rPr>
        <w:t xml:space="preserve">Aécio de Souza Mello </w:t>
      </w:r>
      <w:proofErr w:type="spellStart"/>
      <w:r w:rsidRPr="00C207B7">
        <w:rPr>
          <w:rFonts w:ascii="Arial" w:hAnsi="Arial" w:cs="Arial"/>
          <w:sz w:val="24"/>
          <w:szCs w:val="24"/>
        </w:rPr>
        <w:t>Fillho</w:t>
      </w:r>
      <w:proofErr w:type="spellEnd"/>
      <w:r w:rsidRPr="009A26A7">
        <w:rPr>
          <w:rStyle w:val="Refdenotaderodap"/>
        </w:rPr>
        <w:footnoteReference w:customMarkFollows="1" w:id="2"/>
        <w:sym w:font="Symbol" w:char="F02A"/>
      </w:r>
      <w:r w:rsidRPr="009A26A7">
        <w:rPr>
          <w:rStyle w:val="Refdenotaderodap"/>
        </w:rPr>
        <w:sym w:font="Symbol" w:char="F02A"/>
      </w:r>
    </w:p>
    <w:p w:rsidR="00D72B79" w:rsidRPr="00C207B7" w:rsidRDefault="00D72B79" w:rsidP="00557548">
      <w:pPr>
        <w:pStyle w:val="Padro"/>
        <w:spacing w:after="0" w:line="240" w:lineRule="auto"/>
        <w:jc w:val="both"/>
        <w:rPr>
          <w:rFonts w:ascii="Arial" w:hAnsi="Arial" w:cs="Arial"/>
          <w:b/>
          <w:sz w:val="24"/>
          <w:szCs w:val="24"/>
        </w:rPr>
      </w:pPr>
    </w:p>
    <w:p w:rsidR="00D72B79" w:rsidRPr="0002781D" w:rsidRDefault="00D72B79" w:rsidP="00557548">
      <w:pPr>
        <w:pStyle w:val="Padro"/>
        <w:spacing w:after="0" w:line="240" w:lineRule="auto"/>
        <w:jc w:val="both"/>
        <w:rPr>
          <w:rFonts w:ascii="Arial" w:hAnsi="Arial" w:cs="Arial"/>
          <w:b/>
          <w:sz w:val="24"/>
          <w:szCs w:val="24"/>
        </w:rPr>
      </w:pPr>
    </w:p>
    <w:p w:rsidR="00D72B79" w:rsidRPr="0002781D" w:rsidRDefault="00D72B79" w:rsidP="00557548">
      <w:pPr>
        <w:pStyle w:val="Padro"/>
        <w:spacing w:after="0" w:line="240" w:lineRule="auto"/>
        <w:jc w:val="both"/>
        <w:rPr>
          <w:rFonts w:ascii="Arial" w:hAnsi="Arial" w:cs="Arial"/>
          <w:b/>
          <w:sz w:val="24"/>
          <w:szCs w:val="24"/>
        </w:rPr>
      </w:pPr>
      <w:r w:rsidRPr="0002781D">
        <w:rPr>
          <w:rFonts w:ascii="Arial" w:hAnsi="Arial" w:cs="Arial"/>
          <w:b/>
          <w:sz w:val="24"/>
          <w:szCs w:val="24"/>
        </w:rPr>
        <w:t>Resumo</w:t>
      </w:r>
    </w:p>
    <w:p w:rsidR="00D72B79" w:rsidRPr="0002781D" w:rsidRDefault="00D72B79" w:rsidP="00557548">
      <w:pPr>
        <w:pStyle w:val="Padro"/>
        <w:spacing w:after="0" w:line="240" w:lineRule="auto"/>
        <w:jc w:val="both"/>
        <w:rPr>
          <w:rFonts w:ascii="Arial" w:hAnsi="Arial" w:cs="Arial"/>
          <w:sz w:val="24"/>
          <w:szCs w:val="24"/>
        </w:rPr>
      </w:pPr>
      <w:r w:rsidRPr="00CD0B36">
        <w:rPr>
          <w:rFonts w:ascii="Arial" w:hAnsi="Arial" w:cs="Arial"/>
          <w:b/>
        </w:rPr>
        <w:t xml:space="preserve"> </w:t>
      </w:r>
      <w:r w:rsidRPr="0002781D">
        <w:rPr>
          <w:rFonts w:ascii="Arial" w:hAnsi="Arial" w:cs="Arial"/>
          <w:sz w:val="24"/>
          <w:szCs w:val="24"/>
        </w:rPr>
        <w:t xml:space="preserve">O presente trabalho visa averiguar as decisões proferidas pela Justiça Brasileira que configurou o Sport </w:t>
      </w:r>
      <w:proofErr w:type="spellStart"/>
      <w:r w:rsidRPr="0002781D">
        <w:rPr>
          <w:rFonts w:ascii="Arial" w:hAnsi="Arial" w:cs="Arial"/>
          <w:sz w:val="24"/>
          <w:szCs w:val="24"/>
        </w:rPr>
        <w:t>Club</w:t>
      </w:r>
      <w:proofErr w:type="spellEnd"/>
      <w:r w:rsidRPr="0002781D">
        <w:rPr>
          <w:rFonts w:ascii="Arial" w:hAnsi="Arial" w:cs="Arial"/>
          <w:sz w:val="24"/>
          <w:szCs w:val="24"/>
        </w:rPr>
        <w:t xml:space="preserve"> do Recife como o único campeão do campeonato brasileiro de 1987</w:t>
      </w:r>
      <w:r w:rsidR="00E457E2">
        <w:rPr>
          <w:rFonts w:ascii="Arial" w:hAnsi="Arial" w:cs="Arial"/>
          <w:sz w:val="24"/>
          <w:szCs w:val="24"/>
        </w:rPr>
        <w:t xml:space="preserve">, através de um estudo bibliográfico documental, de caráter </w:t>
      </w:r>
      <w:proofErr w:type="spellStart"/>
      <w:r w:rsidR="00E457E2">
        <w:rPr>
          <w:rFonts w:ascii="Arial" w:hAnsi="Arial" w:cs="Arial"/>
          <w:sz w:val="24"/>
          <w:szCs w:val="24"/>
        </w:rPr>
        <w:t>explicatório</w:t>
      </w:r>
      <w:proofErr w:type="spellEnd"/>
      <w:r w:rsidR="001F291A">
        <w:rPr>
          <w:rFonts w:ascii="Arial" w:hAnsi="Arial" w:cs="Arial"/>
          <w:sz w:val="24"/>
          <w:szCs w:val="24"/>
        </w:rPr>
        <w:t>, com foco em livros e artigos</w:t>
      </w:r>
      <w:r w:rsidRPr="0002781D">
        <w:rPr>
          <w:rFonts w:ascii="Arial" w:hAnsi="Arial" w:cs="Arial"/>
          <w:sz w:val="24"/>
          <w:szCs w:val="24"/>
        </w:rPr>
        <w:t xml:space="preserve">. Para o alcance do objetivo, é necessário primeiramente narrar o cenário político em que o país se encontrava como também o funcionamento dos campeonatos brasileiros anteriores ao de 1987. É pertinente ainda discorrer sobre o direito desportivo, a funcionalidade da justiça desportiva, e os órgãos que fazem parte desta, não podendo deixar de comentar sobre a entidade que administra as competições brasileiras de futebol, e a instituição que representa o futebol em todo o mundo. Por fim, é imprescindível a analise das decisões proferidas pela justiça brasileira a respeito do campeonato de 1987, bem como a sua validade no Estado de Direito.  </w:t>
      </w:r>
    </w:p>
    <w:p w:rsidR="00D72B79" w:rsidRDefault="00D72B79" w:rsidP="00557548">
      <w:pPr>
        <w:pStyle w:val="Padro"/>
        <w:spacing w:after="0" w:line="240" w:lineRule="auto"/>
        <w:jc w:val="both"/>
        <w:rPr>
          <w:rFonts w:ascii="Arial" w:hAnsi="Arial" w:cs="Arial"/>
          <w:sz w:val="24"/>
          <w:szCs w:val="24"/>
        </w:rPr>
      </w:pPr>
      <w:r w:rsidRPr="0002781D">
        <w:rPr>
          <w:rFonts w:ascii="Arial" w:hAnsi="Arial" w:cs="Arial"/>
          <w:sz w:val="24"/>
          <w:szCs w:val="24"/>
        </w:rPr>
        <w:t>PALAVRAS-CHAVE</w:t>
      </w:r>
      <w:r w:rsidRPr="0002781D">
        <w:rPr>
          <w:rFonts w:ascii="Arial" w:hAnsi="Arial" w:cs="Arial"/>
          <w:b/>
          <w:sz w:val="24"/>
          <w:szCs w:val="24"/>
        </w:rPr>
        <w:t xml:space="preserve">: </w:t>
      </w:r>
      <w:r w:rsidRPr="0002781D">
        <w:rPr>
          <w:rFonts w:ascii="Arial" w:hAnsi="Arial" w:cs="Arial"/>
          <w:sz w:val="24"/>
          <w:szCs w:val="24"/>
        </w:rPr>
        <w:t>Campeonato brasileiro</w:t>
      </w:r>
      <w:r>
        <w:rPr>
          <w:rFonts w:ascii="Arial" w:hAnsi="Arial" w:cs="Arial"/>
          <w:sz w:val="24"/>
          <w:szCs w:val="24"/>
        </w:rPr>
        <w:t xml:space="preserve"> de 1987. Direito desportivo</w:t>
      </w:r>
      <w:r w:rsidRPr="0002781D">
        <w:rPr>
          <w:rFonts w:ascii="Arial" w:hAnsi="Arial" w:cs="Arial"/>
          <w:sz w:val="24"/>
          <w:szCs w:val="24"/>
        </w:rPr>
        <w:t>. Coisa julgada.</w:t>
      </w:r>
    </w:p>
    <w:p w:rsidR="001F291A" w:rsidRPr="0002781D" w:rsidRDefault="001F291A" w:rsidP="00557548">
      <w:pPr>
        <w:pStyle w:val="Padro"/>
        <w:spacing w:after="0" w:line="240" w:lineRule="auto"/>
        <w:jc w:val="both"/>
        <w:rPr>
          <w:rFonts w:ascii="Arial" w:hAnsi="Arial" w:cs="Arial"/>
          <w:sz w:val="24"/>
          <w:szCs w:val="24"/>
        </w:rPr>
      </w:pPr>
    </w:p>
    <w:p w:rsidR="00D72B79" w:rsidRDefault="00D72B79" w:rsidP="00557548">
      <w:pPr>
        <w:pStyle w:val="Padro"/>
        <w:spacing w:after="0" w:line="240" w:lineRule="auto"/>
        <w:jc w:val="both"/>
        <w:rPr>
          <w:rFonts w:ascii="Arial" w:hAnsi="Arial" w:cs="Arial"/>
          <w:b/>
          <w:sz w:val="24"/>
          <w:szCs w:val="24"/>
        </w:rPr>
      </w:pPr>
      <w:proofErr w:type="gramStart"/>
      <w:r w:rsidRPr="00C207B7">
        <w:rPr>
          <w:rFonts w:ascii="Arial" w:hAnsi="Arial" w:cs="Arial"/>
          <w:b/>
          <w:sz w:val="24"/>
          <w:szCs w:val="24"/>
        </w:rPr>
        <w:t>1</w:t>
      </w:r>
      <w:proofErr w:type="gramEnd"/>
      <w:r w:rsidRPr="00C207B7">
        <w:rPr>
          <w:rFonts w:ascii="Arial" w:hAnsi="Arial" w:cs="Arial"/>
          <w:b/>
          <w:sz w:val="24"/>
          <w:szCs w:val="24"/>
        </w:rPr>
        <w:t xml:space="preserve"> INTRODUÇÃO</w:t>
      </w:r>
    </w:p>
    <w:p w:rsidR="001F291A" w:rsidRPr="00C207B7" w:rsidRDefault="001F291A" w:rsidP="00557548">
      <w:pPr>
        <w:pStyle w:val="Padro"/>
        <w:spacing w:after="0" w:line="240" w:lineRule="auto"/>
        <w:jc w:val="both"/>
        <w:rPr>
          <w:rFonts w:ascii="Arial" w:hAnsi="Arial" w:cs="Arial"/>
        </w:rPr>
      </w:pPr>
    </w:p>
    <w:p w:rsidR="00D72B79" w:rsidRPr="007D445F" w:rsidRDefault="00D72B79" w:rsidP="00557548">
      <w:pPr>
        <w:spacing w:line="240" w:lineRule="auto"/>
        <w:jc w:val="both"/>
        <w:rPr>
          <w:rFonts w:ascii="Arial" w:hAnsi="Arial" w:cs="Arial"/>
          <w:sz w:val="24"/>
          <w:szCs w:val="24"/>
        </w:rPr>
      </w:pPr>
      <w:r w:rsidRPr="007D445F">
        <w:rPr>
          <w:rFonts w:ascii="Arial" w:hAnsi="Arial" w:cs="Arial"/>
          <w:sz w:val="24"/>
          <w:szCs w:val="24"/>
        </w:rPr>
        <w:tab/>
        <w:t xml:space="preserve">Esta proposta de pesquisa visa investigar as implicações legais do título de único campeão brasileiro de 1987 pelo Sport </w:t>
      </w:r>
      <w:proofErr w:type="spellStart"/>
      <w:r w:rsidRPr="007D445F">
        <w:rPr>
          <w:rFonts w:ascii="Arial" w:hAnsi="Arial" w:cs="Arial"/>
          <w:sz w:val="24"/>
          <w:szCs w:val="24"/>
        </w:rPr>
        <w:t>Club</w:t>
      </w:r>
      <w:proofErr w:type="spellEnd"/>
      <w:r w:rsidRPr="007D445F">
        <w:rPr>
          <w:rFonts w:ascii="Arial" w:hAnsi="Arial" w:cs="Arial"/>
          <w:sz w:val="24"/>
          <w:szCs w:val="24"/>
        </w:rPr>
        <w:t xml:space="preserve"> do Recife de acordo com as decisões proferidas pelo Poder Judiciário, sobre a ótica da coisa julgada, do transito julgado da decisão e do ato jurídico perfeito.</w:t>
      </w:r>
      <w:r w:rsidRPr="007D445F">
        <w:rPr>
          <w:rFonts w:ascii="Arial" w:hAnsi="Arial" w:cs="Arial"/>
          <w:sz w:val="24"/>
          <w:szCs w:val="24"/>
        </w:rPr>
        <w:tab/>
      </w:r>
      <w:r w:rsidRPr="007D445F">
        <w:rPr>
          <w:rFonts w:ascii="Arial" w:hAnsi="Arial" w:cs="Arial"/>
          <w:sz w:val="24"/>
          <w:szCs w:val="24"/>
        </w:rPr>
        <w:tab/>
      </w:r>
      <w:r w:rsidRPr="007D445F">
        <w:rPr>
          <w:rFonts w:ascii="Arial" w:hAnsi="Arial" w:cs="Arial"/>
          <w:sz w:val="24"/>
          <w:szCs w:val="24"/>
        </w:rPr>
        <w:tab/>
      </w:r>
      <w:r w:rsidRPr="007D445F">
        <w:rPr>
          <w:rFonts w:ascii="Arial" w:hAnsi="Arial" w:cs="Arial"/>
          <w:sz w:val="24"/>
          <w:szCs w:val="24"/>
        </w:rPr>
        <w:tab/>
      </w:r>
      <w:r w:rsidRPr="007D445F">
        <w:rPr>
          <w:rFonts w:ascii="Arial" w:hAnsi="Arial" w:cs="Arial"/>
          <w:sz w:val="24"/>
          <w:szCs w:val="24"/>
        </w:rPr>
        <w:tab/>
      </w:r>
      <w:r w:rsidRPr="007D445F">
        <w:rPr>
          <w:rFonts w:ascii="Arial" w:hAnsi="Arial" w:cs="Arial"/>
          <w:sz w:val="24"/>
          <w:szCs w:val="24"/>
        </w:rPr>
        <w:tab/>
      </w:r>
      <w:r>
        <w:rPr>
          <w:rFonts w:ascii="Arial" w:hAnsi="Arial" w:cs="Arial"/>
          <w:sz w:val="24"/>
          <w:szCs w:val="24"/>
        </w:rPr>
        <w:tab/>
      </w:r>
      <w:r w:rsidRPr="007D445F">
        <w:rPr>
          <w:rFonts w:ascii="Arial" w:hAnsi="Arial" w:cs="Arial"/>
          <w:sz w:val="24"/>
          <w:szCs w:val="24"/>
        </w:rPr>
        <w:t>O Brasil no ano de 1987 passava por uma intensa instabilidade econômica e política, a inflação do país era altíssima, o presidente José Sarney tentava reerguer a democracia, visto que o Brasil tinha acabado se sair do regime militar, esse ano é marcado também pela transição da Constituição Federa</w:t>
      </w:r>
      <w:r>
        <w:rPr>
          <w:rFonts w:ascii="Arial" w:hAnsi="Arial" w:cs="Arial"/>
          <w:sz w:val="24"/>
          <w:szCs w:val="24"/>
        </w:rPr>
        <w:t xml:space="preserve">l, de 1967 para a de 1988. </w:t>
      </w:r>
      <w:r>
        <w:rPr>
          <w:rFonts w:ascii="Arial" w:hAnsi="Arial" w:cs="Arial"/>
          <w:sz w:val="24"/>
          <w:szCs w:val="24"/>
        </w:rPr>
        <w:tab/>
      </w:r>
      <w:r w:rsidRPr="007D445F">
        <w:rPr>
          <w:rFonts w:ascii="Arial" w:hAnsi="Arial" w:cs="Arial"/>
          <w:sz w:val="24"/>
          <w:szCs w:val="24"/>
        </w:rPr>
        <w:t>O Campeonato Brasileiro de Futebol 1987 vivia a mesma instabilidade do país, a Confederação Brasileira de Futebol, conhecida como CBF, é a responsável por organizar as competições de futebol realizadas no país, esta no ano de 1987 chegou a declarar que não haveria campeonato brasileiro, pois estava sem dinheiro para custear a competição, causando uma grande repe</w:t>
      </w:r>
      <w:r>
        <w:rPr>
          <w:rFonts w:ascii="Arial" w:hAnsi="Arial" w:cs="Arial"/>
          <w:sz w:val="24"/>
          <w:szCs w:val="24"/>
        </w:rPr>
        <w:t>rcussão entre os clubes.</w:t>
      </w:r>
      <w:r>
        <w:rPr>
          <w:rFonts w:ascii="Arial" w:hAnsi="Arial" w:cs="Arial"/>
          <w:sz w:val="24"/>
          <w:szCs w:val="24"/>
        </w:rPr>
        <w:tab/>
      </w:r>
      <w:r w:rsidRPr="007D445F">
        <w:rPr>
          <w:rFonts w:ascii="Arial" w:hAnsi="Arial" w:cs="Arial"/>
          <w:sz w:val="24"/>
          <w:szCs w:val="24"/>
        </w:rPr>
        <w:t xml:space="preserve">Nesse mesmo ano, após tal declaração, Clubes considerados da “elite” </w:t>
      </w:r>
      <w:r w:rsidRPr="007D445F">
        <w:rPr>
          <w:rFonts w:ascii="Arial" w:hAnsi="Arial" w:cs="Arial"/>
          <w:sz w:val="24"/>
          <w:szCs w:val="24"/>
        </w:rPr>
        <w:lastRenderedPageBreak/>
        <w:t>brasileira, se união, para organizar uma nova competição nacional mais lucrativa e com um número menor de clubes, tal união ficou conhecida como Clube dos 13, a competição foi chamada de Copa União e “substituiria” o campeonato brasileiro de 1987. Inicialmente a União de Clubes contava apenas com representantes do Rio de Janeiro, São Paulo, Minas Gerais e Rio grande do Sul, posteriormente o Bahia acabou ingressando na União como</w:t>
      </w:r>
      <w:proofErr w:type="gramStart"/>
      <w:r w:rsidRPr="007D445F">
        <w:rPr>
          <w:rFonts w:ascii="Arial" w:hAnsi="Arial" w:cs="Arial"/>
          <w:sz w:val="24"/>
          <w:szCs w:val="24"/>
        </w:rPr>
        <w:t xml:space="preserve">  </w:t>
      </w:r>
      <w:proofErr w:type="gramEnd"/>
      <w:r w:rsidRPr="007D445F">
        <w:rPr>
          <w:rFonts w:ascii="Arial" w:hAnsi="Arial" w:cs="Arial"/>
          <w:sz w:val="24"/>
          <w:szCs w:val="24"/>
        </w:rPr>
        <w:t>representante do nordeste. O critério adotado para a competição era o potencial de consumo da população torcedora, tal campeonato não se preocupava com a legalidade da liga, seu interesse sempre foi de investimento.</w:t>
      </w:r>
      <w:r w:rsidRPr="007D445F">
        <w:rPr>
          <w:rFonts w:ascii="Arial" w:hAnsi="Arial" w:cs="Arial"/>
          <w:sz w:val="24"/>
          <w:szCs w:val="24"/>
        </w:rPr>
        <w:tab/>
      </w:r>
      <w:r w:rsidRPr="007D445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D445F">
        <w:rPr>
          <w:rFonts w:ascii="Arial" w:hAnsi="Arial" w:cs="Arial"/>
          <w:sz w:val="24"/>
          <w:szCs w:val="24"/>
        </w:rPr>
        <w:t>Vários times se mostraram insatisfeito com a forma que a Copa União surgia, uma vez que, alguns dos times que ficaram de fora tinham direito de participar do campeonato nacional, então seis times resolveram entrar na Justiça Desportiva para participarem da primeira divisão do campeonato brasileiro, e conseguiram lá o direito de participar da competição.</w:t>
      </w:r>
      <w:r w:rsidRPr="007D445F">
        <w:rPr>
          <w:rFonts w:ascii="Arial" w:hAnsi="Arial" w:cs="Arial"/>
          <w:sz w:val="24"/>
          <w:szCs w:val="24"/>
        </w:rPr>
        <w:tab/>
      </w:r>
      <w:r w:rsidRPr="007D445F">
        <w:rPr>
          <w:rFonts w:ascii="Arial" w:hAnsi="Arial" w:cs="Arial"/>
          <w:sz w:val="24"/>
          <w:szCs w:val="24"/>
        </w:rPr>
        <w:tab/>
      </w:r>
      <w:r w:rsidRPr="007D445F">
        <w:rPr>
          <w:rFonts w:ascii="Arial" w:hAnsi="Arial" w:cs="Arial"/>
          <w:sz w:val="24"/>
          <w:szCs w:val="24"/>
        </w:rPr>
        <w:tab/>
      </w:r>
      <w:r w:rsidRPr="007D445F">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D445F">
        <w:rPr>
          <w:rFonts w:ascii="Arial" w:hAnsi="Arial" w:cs="Arial"/>
          <w:sz w:val="24"/>
          <w:szCs w:val="24"/>
        </w:rPr>
        <w:t>A Confederação Brasileira de Futebol, pressionada pelos times que não faziam parte do Clube dos 13, resolveu tomar as rédeas e organizar o campeonato de 1987. Declarou que a copa união não representaria o campeonato brasileiro daquele ano, seria apenas uma fase do mesmo. Depois de muita discussão com o Clube dos 13, as regras do campeonato foram finalmente decididas e aceitas pelos participantes. A competição foi dividida em dois módulos, um verde que tinha como integrantes o clube dos 13 mais Santa Cruz, Goiás e Paraná (</w:t>
      </w:r>
      <w:proofErr w:type="gramStart"/>
      <w:r w:rsidRPr="007D445F">
        <w:rPr>
          <w:rFonts w:ascii="Arial" w:hAnsi="Arial" w:cs="Arial"/>
          <w:sz w:val="24"/>
          <w:szCs w:val="24"/>
        </w:rPr>
        <w:t>os que participava</w:t>
      </w:r>
      <w:proofErr w:type="gramEnd"/>
      <w:r w:rsidRPr="007D445F">
        <w:rPr>
          <w:rFonts w:ascii="Arial" w:hAnsi="Arial" w:cs="Arial"/>
          <w:sz w:val="24"/>
          <w:szCs w:val="24"/>
        </w:rPr>
        <w:t xml:space="preserve"> da Copa União) e o outro amarelo, composto por times escolhidos pela CBF e aqueles que conseguiram na Justiça Desportiva  o direito adquirido de participar do campeonato brasileiro. Cada módulo era</w:t>
      </w:r>
      <w:r>
        <w:rPr>
          <w:rFonts w:ascii="Arial" w:hAnsi="Arial" w:cs="Arial"/>
          <w:sz w:val="24"/>
          <w:szCs w:val="24"/>
        </w:rPr>
        <w:t xml:space="preserve"> composto por 16 equipes. </w:t>
      </w:r>
      <w:r>
        <w:rPr>
          <w:rFonts w:ascii="Arial" w:hAnsi="Arial" w:cs="Arial"/>
          <w:sz w:val="24"/>
          <w:szCs w:val="24"/>
        </w:rPr>
        <w:tab/>
      </w:r>
      <w:r>
        <w:rPr>
          <w:rFonts w:ascii="Arial" w:hAnsi="Arial" w:cs="Arial"/>
          <w:sz w:val="24"/>
          <w:szCs w:val="24"/>
        </w:rPr>
        <w:tab/>
      </w:r>
      <w:r>
        <w:rPr>
          <w:rFonts w:ascii="Arial" w:hAnsi="Arial" w:cs="Arial"/>
          <w:sz w:val="24"/>
          <w:szCs w:val="24"/>
        </w:rPr>
        <w:tab/>
      </w:r>
      <w:r w:rsidRPr="007D445F">
        <w:rPr>
          <w:rFonts w:ascii="Arial" w:hAnsi="Arial" w:cs="Arial"/>
          <w:sz w:val="24"/>
          <w:szCs w:val="24"/>
        </w:rPr>
        <w:t xml:space="preserve">Uma das regras determinava que o campeão e o visse de cada módulo formariam um quadrangular final para decidir quem seria o campeão brasileiro de </w:t>
      </w:r>
      <w:proofErr w:type="gramStart"/>
      <w:r w:rsidRPr="007D445F">
        <w:rPr>
          <w:rFonts w:ascii="Arial" w:hAnsi="Arial" w:cs="Arial"/>
          <w:sz w:val="24"/>
          <w:szCs w:val="24"/>
        </w:rPr>
        <w:t>1987,</w:t>
      </w:r>
      <w:proofErr w:type="gramEnd"/>
      <w:r w:rsidRPr="007D445F">
        <w:rPr>
          <w:rFonts w:ascii="Arial" w:hAnsi="Arial" w:cs="Arial"/>
          <w:sz w:val="24"/>
          <w:szCs w:val="24"/>
        </w:rPr>
        <w:t>sendo assim o campeão e o vice do módulo verde (Flamengo e Internacional) enfrentaria o campeão e o vice do módulo amarelo (Sport e Guarani). Tal regra foi contestada pelo Clube de Regatas do Flamengo que tentou modifica-la a todo custo. Não conseguindo modificar o time carioca foi até a Justiça Comum, e obteve uma liminar que o desobrigava de participar do quadrangular, no entanto o Sport conseguiu derrubar a liminar</w:t>
      </w:r>
      <w:r>
        <w:rPr>
          <w:rFonts w:ascii="Arial" w:hAnsi="Arial" w:cs="Arial"/>
          <w:sz w:val="24"/>
          <w:szCs w:val="24"/>
        </w:rPr>
        <w:t xml:space="preserve"> obtida pelo Flamengo.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D445F">
        <w:rPr>
          <w:rFonts w:ascii="Arial" w:hAnsi="Arial" w:cs="Arial"/>
          <w:sz w:val="24"/>
          <w:szCs w:val="24"/>
        </w:rPr>
        <w:t xml:space="preserve">Mesmo com a decisão, o Flamengo e Internacional se negaram a participar do quadrangular, e já se </w:t>
      </w:r>
      <w:proofErr w:type="gramStart"/>
      <w:r w:rsidRPr="007D445F">
        <w:rPr>
          <w:rFonts w:ascii="Arial" w:hAnsi="Arial" w:cs="Arial"/>
          <w:sz w:val="24"/>
          <w:szCs w:val="24"/>
        </w:rPr>
        <w:t>declaravam campeão</w:t>
      </w:r>
      <w:proofErr w:type="gramEnd"/>
      <w:r w:rsidRPr="007D445F">
        <w:rPr>
          <w:rFonts w:ascii="Arial" w:hAnsi="Arial" w:cs="Arial"/>
          <w:sz w:val="24"/>
          <w:szCs w:val="24"/>
        </w:rPr>
        <w:t xml:space="preserve"> e vice respectivamente do brasileirão de 1987, sob o argumento de que a Copa União já havia acabado.  Como estava previsto no regulamento, o quadrangular aconteceu, os finalistas do módulo amarelo Sport e Guarani compareceram as suas respectivas partidas, todavia como já era previsto os integrantes do módulo verde (Internacional e o Flamengo) não apareceram, ambos perderam os jogos por W.O, tornando assim Sport e Guarani finalistas da competição. A final do campeonato foi dividida em duas partidas, a primeira aconteceu em Campinas cidade do Guarani, a partida terminou empatada, e a segunda no Recife cidade do Sport, o time pernambucano venceu por 1x0, e foi o campe</w:t>
      </w:r>
      <w:r>
        <w:rPr>
          <w:rFonts w:ascii="Arial" w:hAnsi="Arial" w:cs="Arial"/>
          <w:sz w:val="24"/>
          <w:szCs w:val="24"/>
        </w:rPr>
        <w:t>ão brasileiro de 1987.</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D445F">
        <w:rPr>
          <w:rFonts w:ascii="Arial" w:hAnsi="Arial" w:cs="Arial"/>
          <w:sz w:val="24"/>
          <w:szCs w:val="24"/>
        </w:rPr>
        <w:t xml:space="preserve">Esse campeonato é uma história que acabou “batendo nas portas” do judiciário, devido a sua desorganização, o torneio gerou uma grande discussão, sobre quem seria o verdadeiro campeão de 1987, pois tanto o Sport </w:t>
      </w:r>
      <w:proofErr w:type="spellStart"/>
      <w:r w:rsidRPr="007D445F">
        <w:rPr>
          <w:rFonts w:ascii="Arial" w:hAnsi="Arial" w:cs="Arial"/>
          <w:sz w:val="24"/>
          <w:szCs w:val="24"/>
        </w:rPr>
        <w:t>Club</w:t>
      </w:r>
      <w:proofErr w:type="spellEnd"/>
      <w:r w:rsidRPr="007D445F">
        <w:rPr>
          <w:rFonts w:ascii="Arial" w:hAnsi="Arial" w:cs="Arial"/>
          <w:sz w:val="24"/>
          <w:szCs w:val="24"/>
        </w:rPr>
        <w:t xml:space="preserve"> do Recife quanto o Clube de Regatas do Flamengo se dizem vencedores da competição, tal desavença é discutida a mais de trinta anos e parece não ter fim. O Sport logo após fim da competição, que só ocorreu em 1988, ajuizou uma ação ordinária declaratória na Justiça Comum, </w:t>
      </w:r>
      <w:r w:rsidRPr="007D445F">
        <w:rPr>
          <w:rFonts w:ascii="Arial" w:hAnsi="Arial" w:cs="Arial"/>
          <w:spacing w:val="2"/>
          <w:sz w:val="24"/>
          <w:szCs w:val="24"/>
          <w:shd w:val="clear" w:color="auto" w:fill="FFFFFF"/>
        </w:rPr>
        <w:t xml:space="preserve">buscando o reconhecimento de legítimo vencedor da </w:t>
      </w:r>
      <w:r w:rsidRPr="007D445F">
        <w:rPr>
          <w:rFonts w:ascii="Arial" w:hAnsi="Arial" w:cs="Arial"/>
          <w:spacing w:val="2"/>
          <w:sz w:val="24"/>
          <w:szCs w:val="24"/>
          <w:shd w:val="clear" w:color="auto" w:fill="FFFFFF"/>
        </w:rPr>
        <w:lastRenderedPageBreak/>
        <w:t xml:space="preserve">competição nacional de 1987, na época a impressa e o time carioca, não consideravam o Sport como campeão brasileiro. Posteriormente, o Clube pernambucano substituiu a ação ordinária por uma ação cautelar para manter a validade do regulamento inicial do Campeonato Brasileiro de 1987, a ação era contra a CBF, União, CND, Flamengo e Internacional. </w:t>
      </w:r>
      <w:r w:rsidRPr="007D445F">
        <w:rPr>
          <w:rFonts w:ascii="Arial" w:hAnsi="Arial" w:cs="Arial"/>
          <w:spacing w:val="2"/>
          <w:sz w:val="24"/>
          <w:szCs w:val="24"/>
          <w:shd w:val="clear" w:color="auto" w:fill="FFFFFF"/>
        </w:rPr>
        <w:tab/>
      </w:r>
      <w:r w:rsidRPr="007D445F">
        <w:rPr>
          <w:rFonts w:ascii="Arial" w:hAnsi="Arial" w:cs="Arial"/>
          <w:spacing w:val="2"/>
          <w:sz w:val="24"/>
          <w:szCs w:val="24"/>
          <w:shd w:val="clear" w:color="auto" w:fill="FFFFFF"/>
        </w:rPr>
        <w:tab/>
      </w:r>
      <w:r w:rsidRPr="007D445F">
        <w:rPr>
          <w:rFonts w:ascii="Arial" w:hAnsi="Arial" w:cs="Arial"/>
          <w:spacing w:val="2"/>
          <w:sz w:val="24"/>
          <w:szCs w:val="24"/>
          <w:shd w:val="clear" w:color="auto" w:fill="FFFFFF"/>
        </w:rPr>
        <w:tab/>
      </w:r>
      <w:r w:rsidRPr="007D445F">
        <w:rPr>
          <w:rFonts w:ascii="Arial" w:hAnsi="Arial" w:cs="Arial"/>
          <w:spacing w:val="2"/>
          <w:sz w:val="24"/>
          <w:szCs w:val="24"/>
          <w:shd w:val="clear" w:color="auto" w:fill="FFFFFF"/>
        </w:rPr>
        <w:tab/>
      </w:r>
      <w:r w:rsidRPr="007D445F">
        <w:rPr>
          <w:rFonts w:ascii="Arial" w:hAnsi="Arial" w:cs="Arial"/>
          <w:spacing w:val="2"/>
          <w:sz w:val="24"/>
          <w:szCs w:val="24"/>
          <w:shd w:val="clear" w:color="auto" w:fill="FFFFFF"/>
        </w:rPr>
        <w:tab/>
      </w:r>
      <w:r w:rsidRPr="007D445F">
        <w:rPr>
          <w:rFonts w:ascii="Arial" w:hAnsi="Arial" w:cs="Arial"/>
          <w:spacing w:val="2"/>
          <w:sz w:val="24"/>
          <w:szCs w:val="24"/>
        </w:rPr>
        <w:t xml:space="preserve">Em 1994, saía a primeira decisão sobre o título de 1987, o processo </w:t>
      </w:r>
      <w:r w:rsidRPr="007D445F">
        <w:rPr>
          <w:rFonts w:ascii="Arial" w:hAnsi="Arial" w:cs="Arial"/>
          <w:sz w:val="24"/>
          <w:szCs w:val="24"/>
        </w:rPr>
        <w:t>foi julgado na 1ª instância da Justiça Federal de Pernambuco, a sentença proferida</w:t>
      </w:r>
      <w:proofErr w:type="gramStart"/>
      <w:r w:rsidRPr="007D445F">
        <w:rPr>
          <w:rFonts w:ascii="Arial" w:hAnsi="Arial" w:cs="Arial"/>
          <w:sz w:val="24"/>
          <w:szCs w:val="24"/>
        </w:rPr>
        <w:t xml:space="preserve">  </w:t>
      </w:r>
      <w:proofErr w:type="gramEnd"/>
      <w:r w:rsidRPr="007D445F">
        <w:rPr>
          <w:rFonts w:ascii="Arial" w:hAnsi="Arial" w:cs="Arial"/>
          <w:sz w:val="24"/>
          <w:szCs w:val="24"/>
        </w:rPr>
        <w:t xml:space="preserve">declarava o Sport </w:t>
      </w:r>
      <w:proofErr w:type="spellStart"/>
      <w:r w:rsidRPr="007D445F">
        <w:rPr>
          <w:rFonts w:ascii="Arial" w:hAnsi="Arial" w:cs="Arial"/>
          <w:sz w:val="24"/>
          <w:szCs w:val="24"/>
        </w:rPr>
        <w:t>Club</w:t>
      </w:r>
      <w:proofErr w:type="spellEnd"/>
      <w:r w:rsidRPr="007D445F">
        <w:rPr>
          <w:rFonts w:ascii="Arial" w:hAnsi="Arial" w:cs="Arial"/>
          <w:sz w:val="24"/>
          <w:szCs w:val="24"/>
        </w:rPr>
        <w:t xml:space="preserve"> do Recife campeão do título de 1987, só quem recorreu da decisão em 1997 foi a União Federal, que havia sido condenada a pagar as custas processuais do primeiro processo, e teve seu recurso negado em 1999. No ano de 2001, o prazo para interposição de recurso a cerca da decisão </w:t>
      </w:r>
      <w:proofErr w:type="spellStart"/>
      <w:r w:rsidRPr="007D445F">
        <w:rPr>
          <w:rFonts w:ascii="Arial" w:hAnsi="Arial" w:cs="Arial"/>
          <w:sz w:val="24"/>
          <w:szCs w:val="24"/>
        </w:rPr>
        <w:t>precluiu</w:t>
      </w:r>
      <w:proofErr w:type="spellEnd"/>
      <w:r w:rsidRPr="007D445F">
        <w:rPr>
          <w:rFonts w:ascii="Arial" w:hAnsi="Arial" w:cs="Arial"/>
          <w:sz w:val="24"/>
          <w:szCs w:val="24"/>
        </w:rPr>
        <w:t>, o processo foi então f</w:t>
      </w:r>
      <w:r>
        <w:rPr>
          <w:rFonts w:ascii="Arial" w:hAnsi="Arial" w:cs="Arial"/>
          <w:sz w:val="24"/>
          <w:szCs w:val="24"/>
        </w:rPr>
        <w:t>inalmente “encerrado”.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D445F">
        <w:rPr>
          <w:rFonts w:ascii="Arial" w:hAnsi="Arial" w:cs="Arial"/>
          <w:sz w:val="24"/>
          <w:szCs w:val="24"/>
        </w:rPr>
        <w:t xml:space="preserve">Engana-se quem achou que o processo foi encerrado após a decisão ter transitado em julgado. O assunto sobre o campeão do campeonato de 1987 veio novamente à justiça e passou por todas as instâncias previstas na justiça brasileira até chegar à corte máxima do Brasil, o Supremo Tribunal Federal. </w:t>
      </w:r>
      <w:r w:rsidRPr="007D445F">
        <w:rPr>
          <w:rFonts w:ascii="Arial" w:hAnsi="Arial" w:cs="Arial"/>
          <w:sz w:val="24"/>
          <w:szCs w:val="24"/>
        </w:rPr>
        <w:tab/>
      </w:r>
      <w:r w:rsidRPr="007D445F">
        <w:rPr>
          <w:rFonts w:ascii="Arial" w:hAnsi="Arial" w:cs="Arial"/>
          <w:sz w:val="24"/>
          <w:szCs w:val="24"/>
        </w:rPr>
        <w:tab/>
      </w:r>
      <w:r w:rsidRPr="007D445F">
        <w:rPr>
          <w:rFonts w:ascii="Arial" w:hAnsi="Arial" w:cs="Arial"/>
          <w:spacing w:val="2"/>
          <w:sz w:val="24"/>
          <w:szCs w:val="24"/>
        </w:rPr>
        <w:t>Tendo em vista todas essas discussões, este estudo irá analisar como foi que essa história desportiva acabou chegando até o judiciário e se respeitou todos os trâmites processuais.</w:t>
      </w:r>
      <w:r w:rsidRPr="007D445F">
        <w:rPr>
          <w:rFonts w:ascii="Arial" w:hAnsi="Arial" w:cs="Arial"/>
          <w:sz w:val="24"/>
          <w:szCs w:val="24"/>
        </w:rPr>
        <w:t xml:space="preserve"> </w:t>
      </w:r>
    </w:p>
    <w:p w:rsidR="00D72B79" w:rsidRDefault="00D72B79" w:rsidP="00557548">
      <w:pPr>
        <w:pStyle w:val="NormalWeb"/>
        <w:shd w:val="clear" w:color="auto" w:fill="FFFFFF"/>
        <w:spacing w:before="0" w:beforeAutospacing="0" w:after="480" w:afterAutospacing="0"/>
        <w:jc w:val="both"/>
        <w:rPr>
          <w:rFonts w:ascii="Arial" w:hAnsi="Arial" w:cs="Arial"/>
          <w:b/>
          <w:color w:val="000000"/>
        </w:rPr>
      </w:pPr>
      <w:proofErr w:type="gramStart"/>
      <w:r w:rsidRPr="00C207B7">
        <w:rPr>
          <w:rFonts w:ascii="Arial" w:hAnsi="Arial" w:cs="Arial"/>
          <w:b/>
          <w:color w:val="000000"/>
        </w:rPr>
        <w:t>2</w:t>
      </w:r>
      <w:proofErr w:type="gramEnd"/>
      <w:r w:rsidRPr="00C207B7">
        <w:rPr>
          <w:rFonts w:ascii="Arial" w:hAnsi="Arial" w:cs="Arial"/>
          <w:b/>
          <w:color w:val="000000"/>
        </w:rPr>
        <w:t xml:space="preserve"> CENÁRIO JURÍDICO DE 1987</w:t>
      </w:r>
    </w:p>
    <w:p w:rsidR="00D72B79" w:rsidRPr="007D445F" w:rsidRDefault="00D72B79" w:rsidP="00557548">
      <w:pPr>
        <w:pStyle w:val="NormalWeb"/>
        <w:shd w:val="clear" w:color="auto" w:fill="FFFFFF"/>
        <w:spacing w:before="0" w:beforeAutospacing="0" w:after="480" w:afterAutospacing="0"/>
        <w:jc w:val="both"/>
        <w:rPr>
          <w:rFonts w:ascii="Arial" w:hAnsi="Arial" w:cs="Arial"/>
          <w:color w:val="000000"/>
        </w:rPr>
      </w:pPr>
      <w:r>
        <w:rPr>
          <w:rFonts w:ascii="Arial" w:hAnsi="Arial" w:cs="Arial"/>
          <w:b/>
          <w:color w:val="000000"/>
        </w:rPr>
        <w:tab/>
      </w:r>
      <w:r w:rsidRPr="007D445F">
        <w:rPr>
          <w:rFonts w:ascii="Arial" w:hAnsi="Arial" w:cs="Arial"/>
          <w:color w:val="000000"/>
        </w:rPr>
        <w:t xml:space="preserve">O Brasil no ano de 1987 estava saindo da ditadura militar e tentando voltar </w:t>
      </w:r>
      <w:proofErr w:type="gramStart"/>
      <w:r w:rsidRPr="007D445F">
        <w:rPr>
          <w:rFonts w:ascii="Arial" w:hAnsi="Arial" w:cs="Arial"/>
          <w:color w:val="000000"/>
        </w:rPr>
        <w:t>a</w:t>
      </w:r>
      <w:proofErr w:type="gramEnd"/>
      <w:r w:rsidRPr="007D445F">
        <w:rPr>
          <w:rFonts w:ascii="Arial" w:hAnsi="Arial" w:cs="Arial"/>
          <w:color w:val="000000"/>
        </w:rPr>
        <w:t xml:space="preserve"> democracia. O presidente na época era José </w:t>
      </w:r>
      <w:proofErr w:type="spellStart"/>
      <w:r w:rsidRPr="007D445F">
        <w:rPr>
          <w:rFonts w:ascii="Arial" w:hAnsi="Arial" w:cs="Arial"/>
          <w:color w:val="000000"/>
        </w:rPr>
        <w:t>Sarley</w:t>
      </w:r>
      <w:proofErr w:type="spellEnd"/>
      <w:r w:rsidRPr="007D445F">
        <w:rPr>
          <w:rFonts w:ascii="Arial" w:hAnsi="Arial" w:cs="Arial"/>
          <w:color w:val="000000"/>
        </w:rPr>
        <w:t xml:space="preserve">, que logo no começo do ano tratou de convocar uma Assembleia Constituinte para criar uma nova constituição, uma vez que a constituição vigente era a de 1967, com a emenda de 1969, em que apresentava instrumentos ditatoriais como o AI-5. O governo estava sendo pressionado </w:t>
      </w:r>
      <w:r>
        <w:rPr>
          <w:rFonts w:ascii="Arial" w:hAnsi="Arial" w:cs="Arial"/>
          <w:color w:val="000000"/>
        </w:rPr>
        <w:t>pelos empresários que queriam o</w:t>
      </w:r>
      <w:r w:rsidRPr="007D445F">
        <w:rPr>
          <w:rFonts w:ascii="Arial" w:hAnsi="Arial" w:cs="Arial"/>
          <w:color w:val="000000"/>
        </w:rPr>
        <w:t xml:space="preserve"> descongelamento nos preços das mercadorias. </w:t>
      </w:r>
      <w:r w:rsidRPr="007D445F">
        <w:rPr>
          <w:rFonts w:ascii="Arial" w:hAnsi="Arial" w:cs="Arial"/>
          <w:color w:val="000000"/>
        </w:rPr>
        <w:tab/>
      </w:r>
      <w:r w:rsidRPr="007D445F">
        <w:rPr>
          <w:rFonts w:ascii="Arial" w:hAnsi="Arial" w:cs="Arial"/>
          <w:color w:val="000000"/>
        </w:rPr>
        <w:tab/>
      </w:r>
      <w:r w:rsidRPr="007D445F">
        <w:rPr>
          <w:rFonts w:ascii="Arial" w:hAnsi="Arial" w:cs="Arial"/>
          <w:color w:val="000000"/>
        </w:rPr>
        <w:tab/>
      </w:r>
      <w:r w:rsidRPr="007D445F">
        <w:rPr>
          <w:rFonts w:ascii="Arial" w:hAnsi="Arial" w:cs="Arial"/>
          <w:color w:val="000000"/>
        </w:rPr>
        <w:tab/>
      </w:r>
      <w:r w:rsidRPr="007D445F">
        <w:rPr>
          <w:rFonts w:ascii="Arial" w:hAnsi="Arial" w:cs="Arial"/>
          <w:color w:val="000000"/>
        </w:rPr>
        <w:tab/>
      </w:r>
      <w:r w:rsidRPr="007D445F">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7D445F">
        <w:rPr>
          <w:rFonts w:ascii="Arial" w:hAnsi="Arial" w:cs="Arial"/>
          <w:color w:val="000000"/>
        </w:rPr>
        <w:t xml:space="preserve">O país vivenciava uma grave crise financeira, com a queda de investimentos, aumento na dívida externa, mudança </w:t>
      </w:r>
      <w:proofErr w:type="gramStart"/>
      <w:r w:rsidRPr="007D445F">
        <w:rPr>
          <w:rFonts w:ascii="Arial" w:hAnsi="Arial" w:cs="Arial"/>
          <w:color w:val="000000"/>
        </w:rPr>
        <w:t>diária</w:t>
      </w:r>
      <w:proofErr w:type="gramEnd"/>
      <w:r w:rsidRPr="007D445F">
        <w:rPr>
          <w:rFonts w:ascii="Arial" w:hAnsi="Arial" w:cs="Arial"/>
          <w:color w:val="000000"/>
        </w:rPr>
        <w:t xml:space="preserve"> nos preços das mercadorias, os salários da população não acompanhavam tal aumento, as greves voltaram a acontecer, juntamente com os movimentos sociais e os pro</w:t>
      </w:r>
      <w:r>
        <w:rPr>
          <w:rFonts w:ascii="Arial" w:hAnsi="Arial" w:cs="Arial"/>
          <w:color w:val="000000"/>
        </w:rPr>
        <w:t>testos dos trabalhados.</w:t>
      </w:r>
      <w:r>
        <w:rPr>
          <w:rFonts w:ascii="Arial" w:hAnsi="Arial" w:cs="Arial"/>
          <w:color w:val="000000"/>
        </w:rPr>
        <w:tab/>
      </w:r>
      <w:r>
        <w:rPr>
          <w:rFonts w:ascii="Arial" w:hAnsi="Arial" w:cs="Arial"/>
          <w:color w:val="000000"/>
        </w:rPr>
        <w:tab/>
      </w:r>
      <w:r>
        <w:rPr>
          <w:rFonts w:ascii="Arial" w:hAnsi="Arial" w:cs="Arial"/>
          <w:color w:val="000000"/>
        </w:rPr>
        <w:tab/>
      </w:r>
      <w:r w:rsidRPr="007D445F">
        <w:rPr>
          <w:rFonts w:ascii="Arial" w:hAnsi="Arial" w:cs="Arial"/>
          <w:color w:val="000000"/>
        </w:rPr>
        <w:t xml:space="preserve">O presidente tentava implementar o terceiro plano cruzado, na tentativa de combater a inflação,  foi obrigado a declarar a moratória da divida externa do país, devido ao endividamento e as inconstâncias das contas públicas. </w:t>
      </w:r>
    </w:p>
    <w:p w:rsidR="00D72B79" w:rsidRDefault="00D72B79" w:rsidP="00557548">
      <w:pPr>
        <w:pStyle w:val="NormalWeb"/>
        <w:shd w:val="clear" w:color="auto" w:fill="FFFFFF"/>
        <w:spacing w:before="0" w:beforeAutospacing="0" w:after="480" w:afterAutospacing="0"/>
        <w:jc w:val="both"/>
        <w:rPr>
          <w:rFonts w:ascii="Arial" w:hAnsi="Arial" w:cs="Arial"/>
          <w:b/>
          <w:color w:val="000000"/>
        </w:rPr>
      </w:pPr>
      <w:r w:rsidRPr="00DB5C35">
        <w:rPr>
          <w:rFonts w:ascii="Arial" w:hAnsi="Arial" w:cs="Arial"/>
          <w:b/>
          <w:color w:val="000000"/>
        </w:rPr>
        <w:t xml:space="preserve">3. CAMPEONATO BRASILEIRO </w:t>
      </w:r>
      <w:r>
        <w:rPr>
          <w:rFonts w:ascii="Arial" w:hAnsi="Arial" w:cs="Arial"/>
          <w:b/>
          <w:color w:val="000000"/>
        </w:rPr>
        <w:t>DE FUTEBOL</w:t>
      </w:r>
    </w:p>
    <w:p w:rsidR="00D72B79" w:rsidRPr="008D492B" w:rsidRDefault="00D72B79" w:rsidP="00557548">
      <w:pPr>
        <w:pStyle w:val="NormalWeb"/>
        <w:shd w:val="clear" w:color="auto" w:fill="FFFFFF"/>
        <w:spacing w:before="0" w:beforeAutospacing="0" w:after="480" w:afterAutospacing="0"/>
        <w:ind w:firstLine="708"/>
        <w:jc w:val="both"/>
        <w:rPr>
          <w:rFonts w:ascii="Arial" w:hAnsi="Arial" w:cs="Arial"/>
          <w:color w:val="000000"/>
        </w:rPr>
      </w:pPr>
      <w:r w:rsidRPr="008D492B">
        <w:rPr>
          <w:rFonts w:ascii="Arial" w:hAnsi="Arial" w:cs="Arial"/>
        </w:rPr>
        <w:t>O campeonato brasileiro de futebol, conhecido também como Brasileirão ou Série A, é a principal competição de futebol profissional no Brasil, através dela são indicados os representantes brasileiros para a Copa Libertadores. Foi criado em 1959, com o nome de Taça Brasil, no decorrer dos anos o campeonato brasileiro já teve vários nomes, tais como Torneio Roberto Gomes Pedrosa, Taça Prata, Campeonato Nacional de Clubes, Copa Brasil, Taça Ouro, Copa União, só em 1989, foi então chamado de Campeonato Brasileiro de Futebol, essa nomenclatura é utilizada até os dias de hoje</w:t>
      </w:r>
      <w:r w:rsidRPr="008D492B">
        <w:rPr>
          <w:rFonts w:ascii="Arial" w:hAnsi="Arial" w:cs="Arial"/>
          <w:color w:val="000000"/>
        </w:rPr>
        <w:t xml:space="preserve">. </w:t>
      </w:r>
      <w:r w:rsidRPr="008D492B">
        <w:rPr>
          <w:rFonts w:ascii="Arial" w:hAnsi="Arial" w:cs="Arial"/>
          <w:color w:val="000000"/>
        </w:rPr>
        <w:tab/>
      </w:r>
      <w:r w:rsidRPr="008D492B">
        <w:rPr>
          <w:rFonts w:ascii="Arial" w:hAnsi="Arial" w:cs="Arial"/>
          <w:color w:val="000000"/>
        </w:rPr>
        <w:tab/>
      </w:r>
      <w:r w:rsidRPr="008D492B">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8D492B">
        <w:rPr>
          <w:rFonts w:ascii="Arial" w:hAnsi="Arial" w:cs="Arial"/>
          <w:color w:val="000000"/>
        </w:rPr>
        <w:t xml:space="preserve">Já passou por diversos formatos, nos anos de 1980 a 1985, as vagas da </w:t>
      </w:r>
      <w:r w:rsidRPr="008D492B">
        <w:rPr>
          <w:rFonts w:ascii="Arial" w:hAnsi="Arial" w:cs="Arial"/>
          <w:color w:val="000000"/>
        </w:rPr>
        <w:lastRenderedPageBreak/>
        <w:t xml:space="preserve">competição nacional eram conquistadas através dos campeonatos estaduais, e contava com a participação de uma grande quantidade equipes. Era extremante desorganizado e não havia um calendário especifico para o seu acontecimento, as finais da competição geralmente só acontecia no ano seguinte, com o tempo o campeonato brasileiro foi perdendo o apoio de patrocinadores e a popularidade dos torcedores. </w:t>
      </w:r>
      <w:r w:rsidRPr="008D492B">
        <w:rPr>
          <w:rFonts w:ascii="Arial" w:hAnsi="Arial" w:cs="Arial"/>
          <w:color w:val="000000"/>
        </w:rPr>
        <w:tab/>
      </w:r>
      <w:r w:rsidRPr="008D492B">
        <w:rPr>
          <w:rFonts w:ascii="Arial" w:hAnsi="Arial" w:cs="Arial"/>
          <w:color w:val="000000"/>
        </w:rPr>
        <w:tab/>
      </w:r>
      <w:r w:rsidRPr="008D492B">
        <w:rPr>
          <w:rFonts w:ascii="Arial" w:hAnsi="Arial" w:cs="Arial"/>
          <w:color w:val="000000"/>
        </w:rPr>
        <w:tab/>
      </w:r>
      <w:r w:rsidRPr="008D492B">
        <w:rPr>
          <w:rFonts w:ascii="Arial" w:hAnsi="Arial" w:cs="Arial"/>
          <w:color w:val="000000"/>
        </w:rPr>
        <w:tab/>
      </w:r>
      <w:r w:rsidRPr="008D492B">
        <w:rPr>
          <w:rFonts w:ascii="Arial" w:hAnsi="Arial" w:cs="Arial"/>
          <w:color w:val="000000"/>
        </w:rPr>
        <w:tab/>
      </w:r>
      <w:r w:rsidRPr="008D492B">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8D492B">
        <w:rPr>
          <w:rFonts w:ascii="Arial" w:hAnsi="Arial" w:cs="Arial"/>
          <w:color w:val="000000"/>
        </w:rPr>
        <w:t>Em 1986 o campeonato brasileiro tomou uma nova roupagem, foi decidido que a competição iria seguir a estrutura europeia. Passou a ser</w:t>
      </w:r>
      <w:proofErr w:type="gramStart"/>
      <w:r w:rsidRPr="008D492B">
        <w:rPr>
          <w:rFonts w:ascii="Arial" w:hAnsi="Arial" w:cs="Arial"/>
          <w:color w:val="000000"/>
        </w:rPr>
        <w:t xml:space="preserve">  </w:t>
      </w:r>
      <w:proofErr w:type="gramEnd"/>
      <w:r w:rsidRPr="008D492B">
        <w:rPr>
          <w:rFonts w:ascii="Arial" w:hAnsi="Arial" w:cs="Arial"/>
          <w:color w:val="000000"/>
        </w:rPr>
        <w:t>separada por divisões, ficou acertado que no próximo campeonato iria existir uma 1ª divisão, foi implementado o acesso e do descenso, após o final de cada campeonato, este serviria de base para o próximo campeonato.</w:t>
      </w:r>
      <w:r>
        <w:rPr>
          <w:rFonts w:ascii="Arial" w:hAnsi="Arial" w:cs="Arial"/>
          <w:color w:val="000000"/>
        </w:rPr>
        <w:t xml:space="preserve"> </w:t>
      </w:r>
      <w:r w:rsidRPr="008D492B">
        <w:rPr>
          <w:rFonts w:ascii="Arial" w:hAnsi="Arial" w:cs="Arial"/>
          <w:color w:val="000000"/>
        </w:rPr>
        <w:t xml:space="preserve">Os campeonatos nacionais costumavam ter interferência direta da </w:t>
      </w:r>
      <w:proofErr w:type="spellStart"/>
      <w:r w:rsidRPr="008D492B">
        <w:rPr>
          <w:rFonts w:ascii="Arial" w:hAnsi="Arial" w:cs="Arial"/>
          <w:color w:val="000000"/>
        </w:rPr>
        <w:t>politica</w:t>
      </w:r>
      <w:proofErr w:type="spellEnd"/>
      <w:r w:rsidRPr="008D492B">
        <w:rPr>
          <w:rFonts w:ascii="Arial" w:hAnsi="Arial" w:cs="Arial"/>
          <w:color w:val="000000"/>
        </w:rPr>
        <w:t xml:space="preserve"> brasileira.</w:t>
      </w:r>
    </w:p>
    <w:p w:rsidR="00D72B79" w:rsidRPr="00C207B7" w:rsidRDefault="00D72B79" w:rsidP="00557548">
      <w:pPr>
        <w:spacing w:line="240" w:lineRule="auto"/>
        <w:jc w:val="both"/>
        <w:rPr>
          <w:rFonts w:ascii="Arial" w:hAnsi="Arial" w:cs="Arial"/>
          <w:sz w:val="24"/>
          <w:szCs w:val="24"/>
        </w:rPr>
      </w:pPr>
      <w:proofErr w:type="gramStart"/>
      <w:r w:rsidRPr="008D492B">
        <w:rPr>
          <w:rFonts w:ascii="Arial" w:hAnsi="Arial" w:cs="Arial"/>
          <w:color w:val="000000"/>
          <w:sz w:val="24"/>
          <w:szCs w:val="24"/>
        </w:rPr>
        <w:t>3.1 História</w:t>
      </w:r>
      <w:proofErr w:type="gramEnd"/>
      <w:r w:rsidRPr="008D492B">
        <w:rPr>
          <w:rFonts w:ascii="Arial" w:hAnsi="Arial" w:cs="Arial"/>
          <w:color w:val="000000"/>
          <w:sz w:val="24"/>
          <w:szCs w:val="24"/>
        </w:rPr>
        <w:t xml:space="preserve"> do Campeonato Brasileiro de 1987</w:t>
      </w:r>
      <w:r w:rsidRPr="008D492B">
        <w:rPr>
          <w:rFonts w:ascii="Arial" w:hAnsi="Arial" w:cs="Arial"/>
          <w:color w:val="000000"/>
          <w:sz w:val="24"/>
          <w:szCs w:val="24"/>
        </w:rPr>
        <w:tab/>
      </w:r>
      <w:r w:rsidRPr="008D492B">
        <w:rPr>
          <w:rFonts w:ascii="Arial" w:hAnsi="Arial" w:cs="Arial"/>
          <w:color w:val="000000"/>
          <w:sz w:val="24"/>
          <w:szCs w:val="24"/>
        </w:rPr>
        <w:tab/>
      </w:r>
      <w:r w:rsidRPr="008D492B">
        <w:rPr>
          <w:rFonts w:ascii="Arial" w:hAnsi="Arial" w:cs="Arial"/>
          <w:color w:val="000000"/>
          <w:sz w:val="24"/>
          <w:szCs w:val="24"/>
        </w:rPr>
        <w:tab/>
      </w:r>
      <w:r w:rsidRPr="008D492B">
        <w:rPr>
          <w:rFonts w:ascii="Arial" w:hAnsi="Arial" w:cs="Arial"/>
          <w:color w:val="000000"/>
          <w:sz w:val="24"/>
          <w:szCs w:val="24"/>
        </w:rPr>
        <w:tab/>
      </w:r>
      <w:r w:rsidRPr="008D492B">
        <w:rPr>
          <w:rFonts w:ascii="Arial" w:hAnsi="Arial" w:cs="Arial"/>
          <w:color w:val="000000"/>
          <w:sz w:val="24"/>
          <w:szCs w:val="24"/>
        </w:rPr>
        <w:tab/>
      </w:r>
      <w:r w:rsidRPr="008D492B">
        <w:rPr>
          <w:rFonts w:ascii="Arial" w:hAnsi="Arial" w:cs="Arial"/>
          <w:color w:val="000000"/>
          <w:sz w:val="24"/>
          <w:szCs w:val="24"/>
        </w:rPr>
        <w:tab/>
      </w:r>
      <w:r w:rsidRPr="008D492B">
        <w:rPr>
          <w:rFonts w:ascii="Arial" w:hAnsi="Arial" w:cs="Arial"/>
          <w:sz w:val="24"/>
          <w:szCs w:val="24"/>
        </w:rPr>
        <w:t>O campeonato brasileiro de 1987 é considerado o mais polêmico e duradouro do Brasil, visto que, já se passaram trinta anos e ele ainda não “chegou ao fim". Nesse ano a Confederação Brasileira de Futebol passava por uma grande crise financeira e política, devido a disputas dentro da própria confederação, e a grave crise econômica que o país vivenciava.</w:t>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D492B">
        <w:rPr>
          <w:rFonts w:ascii="Arial" w:hAnsi="Arial" w:cs="Arial"/>
          <w:sz w:val="24"/>
          <w:szCs w:val="24"/>
        </w:rPr>
        <w:t xml:space="preserve">O presidente da Confederação Brasileira de Futebol chegou a anunciar que não poderia realiza o campeonato brasileiro naquele ano, uma vez que estava sem recursos para custear o campeonato, pois tinha perdido grande parte dos seus patrocinadores. </w:t>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D492B">
        <w:rPr>
          <w:rFonts w:ascii="Arial" w:hAnsi="Arial" w:cs="Arial"/>
          <w:sz w:val="24"/>
          <w:szCs w:val="24"/>
        </w:rPr>
        <w:t>Após o pronunciamento do presidente da CBF, os considerados pelo ranking da Confederação Brasileira de Futebol como grandes clubes do país resolveram se unir para organizar um campeonato independente, menor e mais rentável, onde só participariam os times de maior população torcedora, eram eles: Flamengo, Botafogo, Fluminense, Vasco, Corinthians, Santos, Palmeiras, São Paulo, Atlético Mineiro, Cruzeiro, Grêmio e Internacional. Posteriormente, o Clube do Bahia foi convidado para participar dessa União para ser o representante do nordeste, uma vez que a União dos Grandes Clubes Brasileiros só tinha Clubes da região Sul e Sudeste do país. O Bahia foi escolhido, pois tinha uma média de publico considerada boa e por influência política, já que seu presidente era um influente deputado estadual</w:t>
      </w:r>
      <w:r w:rsidRPr="008D492B">
        <w:rPr>
          <w:rStyle w:val="Refdenotaderodap"/>
        </w:rPr>
        <w:footnoteReference w:id="3"/>
      </w:r>
      <w:r w:rsidRPr="008D492B">
        <w:rPr>
          <w:rFonts w:ascii="Arial" w:hAnsi="Arial" w:cs="Arial"/>
          <w:sz w:val="24"/>
          <w:szCs w:val="24"/>
        </w:rPr>
        <w:t xml:space="preserve">. A união ficou conhecida na imprensa como Clube dos 13.  </w:t>
      </w:r>
      <w:r>
        <w:rPr>
          <w:rFonts w:ascii="Arial" w:hAnsi="Arial" w:cs="Arial"/>
          <w:sz w:val="24"/>
          <w:szCs w:val="24"/>
        </w:rPr>
        <w:tab/>
      </w:r>
      <w:r>
        <w:rPr>
          <w:rFonts w:ascii="Arial" w:hAnsi="Arial" w:cs="Arial"/>
          <w:sz w:val="24"/>
          <w:szCs w:val="24"/>
        </w:rPr>
        <w:tab/>
      </w:r>
      <w:r w:rsidRPr="008D492B">
        <w:rPr>
          <w:rFonts w:ascii="Arial" w:hAnsi="Arial" w:cs="Arial"/>
          <w:sz w:val="24"/>
          <w:szCs w:val="24"/>
        </w:rPr>
        <w:t>O Clube dos 13 informou a CBF que organizaria uma competição chamada Copa União, contaria com participação dos treze Clubes integrantes da União de Clubes e mais três times convidados, que seriam os campeões estaduais de 1987 dos estados de Pernambuco, Goiás e do Paraná, foram respectivamente o Santa Cruz, Goiás e Curitiba. Tal competição tinha como prioridade aumentar o interesse comercial do futebol, e como principal atrativo a realização de confrontos entre os times de maior torcida, assim a competição atrairia patrocino</w:t>
      </w:r>
      <w:r w:rsidRPr="008D492B">
        <w:rPr>
          <w:rStyle w:val="Refdenotaderodap"/>
        </w:rPr>
        <w:footnoteReference w:id="4"/>
      </w:r>
      <w:r w:rsidRPr="008D492B">
        <w:rPr>
          <w:rFonts w:ascii="Arial" w:hAnsi="Arial" w:cs="Arial"/>
          <w:sz w:val="24"/>
          <w:szCs w:val="24"/>
        </w:rPr>
        <w:t xml:space="preserve">. O Clube dos 13 queria a realização de um torneio de “elite”, com os times de maior torcida, desconsiderou completamente os clubes que tiveram um bom desempenho campeonato de 1986. </w:t>
      </w:r>
      <w:r w:rsidRPr="008D492B">
        <w:rPr>
          <w:rFonts w:ascii="Arial" w:hAnsi="Arial" w:cs="Arial"/>
          <w:sz w:val="24"/>
          <w:szCs w:val="24"/>
        </w:rPr>
        <w:tab/>
      </w:r>
      <w:r w:rsidRPr="008D492B">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D492B">
        <w:rPr>
          <w:rFonts w:ascii="Arial" w:hAnsi="Arial" w:cs="Arial"/>
          <w:sz w:val="24"/>
          <w:szCs w:val="24"/>
        </w:rPr>
        <w:t xml:space="preserve">A forma que a competição surgia gerou grande insatisfação entre os clubes que não estavam inclusos na Copa União, uma vez que, os times que se saíram bem no torneio de 1986 ficaram de fora. A confederação Brasileira de futebol, após </w:t>
      </w:r>
      <w:r w:rsidRPr="008D492B">
        <w:rPr>
          <w:rFonts w:ascii="Arial" w:hAnsi="Arial" w:cs="Arial"/>
          <w:sz w:val="24"/>
          <w:szCs w:val="24"/>
        </w:rPr>
        <w:lastRenderedPageBreak/>
        <w:t>ser pressionada pelos times excluídos, resolveu voltar atrás e organizar o Campeonato Brasileiro de 1987. Depois de muitas discussões e ameaças</w:t>
      </w:r>
      <w:r w:rsidRPr="008D492B">
        <w:rPr>
          <w:rStyle w:val="Refdenotaderodap"/>
        </w:rPr>
        <w:footnoteReference w:id="5"/>
      </w:r>
      <w:r w:rsidRPr="008D492B">
        <w:rPr>
          <w:rFonts w:ascii="Arial" w:hAnsi="Arial" w:cs="Arial"/>
          <w:sz w:val="24"/>
          <w:szCs w:val="24"/>
        </w:rPr>
        <w:t xml:space="preserve"> com o Clube dos 13, o regulamento foi discutido e aceito por todas as equipes participantes. Ficou regulamentado que o torneio contaria com trinta e duas equipes, divididas em dois módulos com dezesseis equipes cada, e que na fase final haveria o cruzamento entre campeão e o vice de cada módulo.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B17AC">
        <w:rPr>
          <w:rFonts w:ascii="Arial" w:hAnsi="Arial" w:cs="Arial"/>
          <w:sz w:val="24"/>
          <w:szCs w:val="24"/>
        </w:rPr>
        <w:t xml:space="preserve">O módulo verde correspondia aos integrantes da Copa União o módulo amarelo composto por dezesseis times escolhidos pela CBF, eram eles Atlético Paranaense, Guarani, Criciúma, Portuguesa, Atlético </w:t>
      </w:r>
      <w:proofErr w:type="spellStart"/>
      <w:r w:rsidRPr="006B17AC">
        <w:rPr>
          <w:rFonts w:ascii="Arial" w:hAnsi="Arial" w:cs="Arial"/>
          <w:sz w:val="24"/>
          <w:szCs w:val="24"/>
        </w:rPr>
        <w:t>Goianiense</w:t>
      </w:r>
      <w:proofErr w:type="spellEnd"/>
      <w:r w:rsidRPr="006B17AC">
        <w:rPr>
          <w:rFonts w:ascii="Arial" w:hAnsi="Arial" w:cs="Arial"/>
          <w:sz w:val="24"/>
          <w:szCs w:val="24"/>
        </w:rPr>
        <w:t>, Internacional de São Paulo, Rio Branco, Joinville, Sport, Vitória, Bangu, Náutico, Treze, Ceará, CSA e América do Rio de Janeiro</w:t>
      </w:r>
      <w:r w:rsidRPr="006B17AC">
        <w:rPr>
          <w:rStyle w:val="Refdenotaderodap"/>
        </w:rPr>
        <w:footnoteReference w:id="6"/>
      </w:r>
      <w:r w:rsidRPr="006B17AC">
        <w:rPr>
          <w:rFonts w:ascii="Arial" w:hAnsi="Arial" w:cs="Arial"/>
          <w:sz w:val="24"/>
          <w:szCs w:val="24"/>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207B7">
        <w:rPr>
          <w:rFonts w:ascii="Arial" w:hAnsi="Arial" w:cs="Arial"/>
          <w:sz w:val="24"/>
          <w:szCs w:val="24"/>
        </w:rPr>
        <w:t xml:space="preserve">O módulo verde foi chamado de Troféu João Havelange, e foi vencido pelo Clube Regatas do Flamengo, tendo como vice o Internacional, já o módulo amarelo tinha o nome oficial Troféu Roberto Gomes Pedrosa, foi vencido pelo Sport </w:t>
      </w:r>
      <w:proofErr w:type="spellStart"/>
      <w:r w:rsidRPr="00C207B7">
        <w:rPr>
          <w:rFonts w:ascii="Arial" w:hAnsi="Arial" w:cs="Arial"/>
          <w:sz w:val="24"/>
          <w:szCs w:val="24"/>
        </w:rPr>
        <w:t>Club</w:t>
      </w:r>
      <w:proofErr w:type="spellEnd"/>
      <w:r w:rsidRPr="00C207B7">
        <w:rPr>
          <w:rFonts w:ascii="Arial" w:hAnsi="Arial" w:cs="Arial"/>
          <w:sz w:val="24"/>
          <w:szCs w:val="24"/>
        </w:rPr>
        <w:t xml:space="preserve"> do Recife, tendo como vice o Guarani. Dessa forma, como previsto na regra do campeonato, os quatro times formariam o quadrangular que estava previsto para janeiro do ano de 1988, o time do Flamengo deveria jogar com o Guarani para decidir entre eles quem passaria para próxima fase, e consequentemente o Internacional e o Sport deveriam se enfrentar, o vencedor de cada partida se enfrentaria</w:t>
      </w:r>
      <w:r>
        <w:rPr>
          <w:rFonts w:ascii="Arial" w:hAnsi="Arial" w:cs="Arial"/>
          <w:sz w:val="24"/>
          <w:szCs w:val="24"/>
        </w:rPr>
        <w:t xml:space="preserve"> na final</w:t>
      </w:r>
      <w:r w:rsidRPr="00C207B7">
        <w:rPr>
          <w:rFonts w:ascii="Arial" w:hAnsi="Arial" w:cs="Arial"/>
          <w:sz w:val="24"/>
          <w:szCs w:val="24"/>
        </w:rPr>
        <w:t xml:space="preserve"> para decidir o campeão brasileiro de 1987.</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Em 15 de janeiro de 1988</w:t>
      </w:r>
      <w:r>
        <w:rPr>
          <w:rFonts w:ascii="Arial" w:hAnsi="Arial" w:cs="Arial"/>
          <w:sz w:val="24"/>
          <w:szCs w:val="24"/>
        </w:rPr>
        <w:t>, o Clube de Regatas do Flamengo convocou</w:t>
      </w:r>
      <w:proofErr w:type="gramStart"/>
      <w:r>
        <w:rPr>
          <w:rFonts w:ascii="Arial" w:hAnsi="Arial" w:cs="Arial"/>
          <w:sz w:val="24"/>
          <w:szCs w:val="24"/>
        </w:rPr>
        <w:t xml:space="preserve"> </w:t>
      </w:r>
      <w:r w:rsidRPr="00C207B7">
        <w:rPr>
          <w:rFonts w:ascii="Arial" w:hAnsi="Arial" w:cs="Arial"/>
          <w:sz w:val="24"/>
          <w:szCs w:val="24"/>
        </w:rPr>
        <w:t xml:space="preserve"> </w:t>
      </w:r>
      <w:proofErr w:type="gramEnd"/>
      <w:r w:rsidRPr="00C207B7">
        <w:rPr>
          <w:rFonts w:ascii="Arial" w:hAnsi="Arial" w:cs="Arial"/>
          <w:sz w:val="24"/>
          <w:szCs w:val="24"/>
        </w:rPr>
        <w:t>um Conselho Arbitral para modificar o regulamento da competição de 1987,</w:t>
      </w:r>
      <w:r>
        <w:rPr>
          <w:rFonts w:ascii="Arial" w:hAnsi="Arial" w:cs="Arial"/>
          <w:sz w:val="24"/>
          <w:szCs w:val="24"/>
        </w:rPr>
        <w:t xml:space="preserve"> pois não queria a realização</w:t>
      </w:r>
      <w:r w:rsidRPr="00C207B7">
        <w:rPr>
          <w:rFonts w:ascii="Arial" w:hAnsi="Arial" w:cs="Arial"/>
          <w:sz w:val="24"/>
          <w:szCs w:val="24"/>
        </w:rPr>
        <w:t xml:space="preserve"> </w:t>
      </w:r>
      <w:r>
        <w:rPr>
          <w:rFonts w:ascii="Arial" w:hAnsi="Arial" w:cs="Arial"/>
          <w:sz w:val="24"/>
          <w:szCs w:val="24"/>
        </w:rPr>
        <w:t xml:space="preserve">do quadrangular. A pauta do Conselho decidiria </w:t>
      </w:r>
      <w:r w:rsidRPr="00C207B7">
        <w:rPr>
          <w:rFonts w:ascii="Arial" w:hAnsi="Arial" w:cs="Arial"/>
          <w:sz w:val="24"/>
          <w:szCs w:val="24"/>
        </w:rPr>
        <w:t>se</w:t>
      </w:r>
      <w:r>
        <w:rPr>
          <w:rFonts w:ascii="Arial" w:hAnsi="Arial" w:cs="Arial"/>
          <w:sz w:val="24"/>
          <w:szCs w:val="24"/>
        </w:rPr>
        <w:t xml:space="preserve"> haveria</w:t>
      </w:r>
      <w:r w:rsidRPr="00C207B7">
        <w:rPr>
          <w:rFonts w:ascii="Arial" w:hAnsi="Arial" w:cs="Arial"/>
          <w:sz w:val="24"/>
          <w:szCs w:val="24"/>
        </w:rPr>
        <w:t xml:space="preserve"> o cruzamento entre os módulos verde e amarelo</w:t>
      </w:r>
      <w:r>
        <w:rPr>
          <w:rFonts w:ascii="Arial" w:hAnsi="Arial" w:cs="Arial"/>
          <w:sz w:val="24"/>
          <w:szCs w:val="24"/>
        </w:rPr>
        <w:t>, para que fosse</w:t>
      </w:r>
      <w:proofErr w:type="gramStart"/>
      <w:r>
        <w:rPr>
          <w:rFonts w:ascii="Arial" w:hAnsi="Arial" w:cs="Arial"/>
          <w:sz w:val="24"/>
          <w:szCs w:val="24"/>
        </w:rPr>
        <w:t xml:space="preserve"> </w:t>
      </w:r>
      <w:r w:rsidRPr="00C207B7">
        <w:rPr>
          <w:rFonts w:ascii="Arial" w:hAnsi="Arial" w:cs="Arial"/>
          <w:sz w:val="24"/>
          <w:szCs w:val="24"/>
        </w:rPr>
        <w:t xml:space="preserve"> </w:t>
      </w:r>
      <w:proofErr w:type="gramEnd"/>
      <w:r w:rsidRPr="00C207B7">
        <w:rPr>
          <w:rFonts w:ascii="Arial" w:hAnsi="Arial" w:cs="Arial"/>
          <w:sz w:val="24"/>
          <w:szCs w:val="24"/>
        </w:rPr>
        <w:t>aprovada era necessária a unanimidade entre os participantes</w:t>
      </w:r>
      <w:r w:rsidRPr="00C207B7">
        <w:rPr>
          <w:rStyle w:val="Refdenotaderodap"/>
        </w:rPr>
        <w:footnoteReference w:id="7"/>
      </w:r>
      <w:r w:rsidRPr="00C207B7">
        <w:rPr>
          <w:rFonts w:ascii="Arial" w:hAnsi="Arial" w:cs="Arial"/>
          <w:sz w:val="24"/>
          <w:szCs w:val="24"/>
        </w:rPr>
        <w:t>, de acordo com a Resolução nº16/86 no seu artigo 5º do extinto Conselho Nacional de Desportos. O Conselho não foi aprovado, pois não houve unanimidade dos participantes.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O </w:t>
      </w:r>
      <w:r w:rsidRPr="00C207B7">
        <w:rPr>
          <w:rFonts w:ascii="Arial" w:hAnsi="Arial" w:cs="Arial"/>
          <w:sz w:val="24"/>
          <w:szCs w:val="24"/>
        </w:rPr>
        <w:t xml:space="preserve">Flamengo ainda insatisfeito com a </w:t>
      </w:r>
      <w:r>
        <w:rPr>
          <w:rFonts w:ascii="Arial" w:hAnsi="Arial" w:cs="Arial"/>
          <w:sz w:val="24"/>
          <w:szCs w:val="24"/>
        </w:rPr>
        <w:t>manutenção</w:t>
      </w:r>
      <w:r w:rsidRPr="00C207B7">
        <w:rPr>
          <w:rFonts w:ascii="Arial" w:hAnsi="Arial" w:cs="Arial"/>
          <w:sz w:val="24"/>
          <w:szCs w:val="24"/>
        </w:rPr>
        <w:t xml:space="preserve"> do quadrangular, entrou na Justiça Comum para obter uma liminar que o desobrigasse </w:t>
      </w:r>
      <w:r>
        <w:rPr>
          <w:rFonts w:ascii="Arial" w:hAnsi="Arial" w:cs="Arial"/>
          <w:sz w:val="24"/>
          <w:szCs w:val="24"/>
        </w:rPr>
        <w:t>de</w:t>
      </w:r>
      <w:r w:rsidRPr="00C207B7">
        <w:rPr>
          <w:rFonts w:ascii="Arial" w:hAnsi="Arial" w:cs="Arial"/>
          <w:sz w:val="24"/>
          <w:szCs w:val="24"/>
        </w:rPr>
        <w:t xml:space="preserve"> jogar, a liminar foi proferida pela Juíza Lia </w:t>
      </w:r>
      <w:proofErr w:type="spellStart"/>
      <w:r w:rsidRPr="00C207B7">
        <w:rPr>
          <w:rFonts w:ascii="Arial" w:hAnsi="Arial" w:cs="Arial"/>
          <w:sz w:val="24"/>
          <w:szCs w:val="24"/>
        </w:rPr>
        <w:t>Pantoja</w:t>
      </w:r>
      <w:proofErr w:type="spellEnd"/>
      <w:r w:rsidRPr="00C207B7">
        <w:rPr>
          <w:rFonts w:ascii="Arial" w:hAnsi="Arial" w:cs="Arial"/>
          <w:sz w:val="24"/>
          <w:szCs w:val="24"/>
        </w:rPr>
        <w:t xml:space="preserve"> </w:t>
      </w:r>
      <w:proofErr w:type="spellStart"/>
      <w:r w:rsidRPr="00C207B7">
        <w:rPr>
          <w:rFonts w:ascii="Arial" w:hAnsi="Arial" w:cs="Arial"/>
          <w:sz w:val="24"/>
          <w:szCs w:val="24"/>
        </w:rPr>
        <w:t>Milhomens</w:t>
      </w:r>
      <w:proofErr w:type="spellEnd"/>
      <w:r w:rsidRPr="00C207B7">
        <w:rPr>
          <w:rFonts w:ascii="Arial" w:hAnsi="Arial" w:cs="Arial"/>
          <w:sz w:val="24"/>
          <w:szCs w:val="24"/>
        </w:rPr>
        <w:t xml:space="preserve">, da 7ª Vara Cível do Rio de Janeiro, </w:t>
      </w:r>
      <w:r>
        <w:rPr>
          <w:rFonts w:ascii="Arial" w:hAnsi="Arial" w:cs="Arial"/>
          <w:sz w:val="24"/>
          <w:szCs w:val="24"/>
        </w:rPr>
        <w:t>que acatou</w:t>
      </w:r>
      <w:r w:rsidRPr="00C207B7">
        <w:rPr>
          <w:rFonts w:ascii="Arial" w:hAnsi="Arial" w:cs="Arial"/>
          <w:sz w:val="24"/>
          <w:szCs w:val="24"/>
        </w:rPr>
        <w:t xml:space="preserve"> a maioria dos votos do conselho arbitral</w:t>
      </w:r>
      <w:r>
        <w:rPr>
          <w:rFonts w:ascii="Arial" w:hAnsi="Arial" w:cs="Arial"/>
          <w:sz w:val="24"/>
          <w:szCs w:val="24"/>
        </w:rPr>
        <w:t xml:space="preserve"> e assim a </w:t>
      </w:r>
      <w:r w:rsidRPr="00C207B7">
        <w:rPr>
          <w:rFonts w:ascii="Arial" w:hAnsi="Arial" w:cs="Arial"/>
          <w:sz w:val="24"/>
          <w:szCs w:val="24"/>
        </w:rPr>
        <w:t xml:space="preserve">exclusão da quarta e última fase prevista no regulamento original do brasileirão de 1987. O Sport </w:t>
      </w:r>
      <w:proofErr w:type="spellStart"/>
      <w:r w:rsidRPr="00C207B7">
        <w:rPr>
          <w:rFonts w:ascii="Arial" w:hAnsi="Arial" w:cs="Arial"/>
          <w:sz w:val="24"/>
          <w:szCs w:val="24"/>
        </w:rPr>
        <w:t>Club</w:t>
      </w:r>
      <w:proofErr w:type="spellEnd"/>
      <w:r w:rsidRPr="00C207B7">
        <w:rPr>
          <w:rFonts w:ascii="Arial" w:hAnsi="Arial" w:cs="Arial"/>
          <w:sz w:val="24"/>
          <w:szCs w:val="24"/>
        </w:rPr>
        <w:t xml:space="preserve"> do Recife recorreu da decisão e conseguiu derrubar a liminar do Flamengo, sendo assim o quadrangu</w:t>
      </w:r>
      <w:r>
        <w:rPr>
          <w:rFonts w:ascii="Arial" w:hAnsi="Arial" w:cs="Arial"/>
          <w:sz w:val="24"/>
          <w:szCs w:val="24"/>
        </w:rPr>
        <w:t>lar ainda estava valendo.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Tanto o Flamengo quanto o Internacional não compareceram as suas partidas, à vista disso foi declarada a vitória por W.O do Guarani e do Sport. </w:t>
      </w:r>
      <w:r>
        <w:rPr>
          <w:rFonts w:ascii="Arial" w:hAnsi="Arial" w:cs="Arial"/>
          <w:sz w:val="24"/>
          <w:szCs w:val="24"/>
        </w:rPr>
        <w:t>Os dois clubes se enfrentar</w:t>
      </w:r>
      <w:r w:rsidRPr="00C207B7">
        <w:rPr>
          <w:rFonts w:ascii="Arial" w:hAnsi="Arial" w:cs="Arial"/>
          <w:sz w:val="24"/>
          <w:szCs w:val="24"/>
        </w:rPr>
        <w:t xml:space="preserve">am em duas partidas uma em Campinas e a outra no Recife para decidir quem seria o campeão brasileiro, o primeiro jogo foi empate de 1X1. Para o próximo jogo o Sport </w:t>
      </w:r>
      <w:proofErr w:type="spellStart"/>
      <w:r w:rsidRPr="00C207B7">
        <w:rPr>
          <w:rFonts w:ascii="Arial" w:hAnsi="Arial" w:cs="Arial"/>
          <w:sz w:val="24"/>
          <w:szCs w:val="24"/>
        </w:rPr>
        <w:t>Club</w:t>
      </w:r>
      <w:proofErr w:type="spellEnd"/>
      <w:r w:rsidRPr="00C207B7">
        <w:rPr>
          <w:rFonts w:ascii="Arial" w:hAnsi="Arial" w:cs="Arial"/>
          <w:sz w:val="24"/>
          <w:szCs w:val="24"/>
        </w:rPr>
        <w:t xml:space="preserve"> do Recife precisava apenas de uma vitória simples para ser campeão, já que tinha empatado a primeira partida na casa do adversário. No dia 7 de fevereiro de 1988</w:t>
      </w:r>
      <w:r>
        <w:rPr>
          <w:rFonts w:ascii="Arial" w:hAnsi="Arial" w:cs="Arial"/>
          <w:sz w:val="24"/>
          <w:szCs w:val="24"/>
        </w:rPr>
        <w:t xml:space="preserve"> (Anexo A)</w:t>
      </w:r>
      <w:r w:rsidRPr="00C207B7">
        <w:rPr>
          <w:rFonts w:ascii="Arial" w:hAnsi="Arial" w:cs="Arial"/>
          <w:sz w:val="24"/>
          <w:szCs w:val="24"/>
        </w:rPr>
        <w:t>, ocorreu à última e decisiva partida do campeonato, o Sport venceu o Guarani por 1x0 e fo</w:t>
      </w:r>
      <w:r>
        <w:rPr>
          <w:rFonts w:ascii="Arial" w:hAnsi="Arial" w:cs="Arial"/>
          <w:sz w:val="24"/>
          <w:szCs w:val="24"/>
        </w:rPr>
        <w:t>i o campeão brasileiro de 1987.</w:t>
      </w:r>
    </w:p>
    <w:p w:rsidR="00D72B79" w:rsidRPr="0010734B" w:rsidRDefault="00D72B79" w:rsidP="00557548">
      <w:pPr>
        <w:pStyle w:val="NormalWeb"/>
        <w:shd w:val="clear" w:color="auto" w:fill="FFFFFF"/>
        <w:spacing w:before="0" w:beforeAutospacing="0" w:after="480" w:afterAutospacing="0"/>
        <w:jc w:val="both"/>
        <w:rPr>
          <w:rFonts w:ascii="Arial" w:hAnsi="Arial" w:cs="Arial"/>
          <w:b/>
        </w:rPr>
      </w:pPr>
      <w:proofErr w:type="gramStart"/>
      <w:r>
        <w:rPr>
          <w:rFonts w:ascii="Arial" w:hAnsi="Arial" w:cs="Arial"/>
        </w:rPr>
        <w:t>3.2 Campeonato</w:t>
      </w:r>
      <w:proofErr w:type="gramEnd"/>
      <w:r>
        <w:rPr>
          <w:rFonts w:ascii="Arial" w:hAnsi="Arial" w:cs="Arial"/>
        </w:rPr>
        <w:t xml:space="preserve"> Brasileiro Atual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D492B">
        <w:rPr>
          <w:rFonts w:ascii="Arial" w:hAnsi="Arial" w:cs="Arial"/>
        </w:rPr>
        <w:t xml:space="preserve">O campeonato brasileiro é atualmente apartado por quatro divisões, são </w:t>
      </w:r>
      <w:r w:rsidRPr="008D492B">
        <w:rPr>
          <w:rFonts w:ascii="Arial" w:hAnsi="Arial" w:cs="Arial"/>
        </w:rPr>
        <w:lastRenderedPageBreak/>
        <w:t xml:space="preserve">nomeadas como primeira, segunda, terceira e quarta divisão ou chamados de série A, B, C e D. A primeira e segunda divisão, são compostas por vinte equipes cada, que jogam entre si, utilizando o critério de pontos corridos, ou seja, o clube que tiver no fim da competição a maior quantidade de pontos será o campeão. A série B tem como objetivo o acesso </w:t>
      </w:r>
      <w:proofErr w:type="gramStart"/>
      <w:r w:rsidRPr="008D492B">
        <w:rPr>
          <w:rFonts w:ascii="Arial" w:hAnsi="Arial" w:cs="Arial"/>
        </w:rPr>
        <w:t>a</w:t>
      </w:r>
      <w:proofErr w:type="gramEnd"/>
      <w:r w:rsidRPr="008D492B">
        <w:rPr>
          <w:rFonts w:ascii="Arial" w:hAnsi="Arial" w:cs="Arial"/>
        </w:rPr>
        <w:t xml:space="preserve"> primeira divisão pelos quatro primeiros colocados </w:t>
      </w:r>
      <w:r w:rsidRPr="008D492B">
        <w:rPr>
          <w:rFonts w:ascii="Arial" w:hAnsi="Arial" w:cs="Arial"/>
          <w:bdr w:val="none" w:sz="0" w:space="0" w:color="auto" w:frame="1"/>
        </w:rPr>
        <w:t>e o rebaixamento dos quatro últimos</w:t>
      </w:r>
      <w:r w:rsidRPr="008D492B">
        <w:rPr>
          <w:rFonts w:ascii="Arial" w:hAnsi="Arial" w:cs="Arial"/>
        </w:rPr>
        <w:t>, já a primeira divisão prevê apenas o rebaixamento dos quatro últimos clubes.</w:t>
      </w:r>
      <w:r w:rsidRPr="008D492B">
        <w:rPr>
          <w:rFonts w:ascii="Arial" w:hAnsi="Arial" w:cs="Arial"/>
        </w:rPr>
        <w:tab/>
      </w:r>
      <w:r w:rsidRPr="008D492B">
        <w:rPr>
          <w:rFonts w:ascii="Arial" w:hAnsi="Arial" w:cs="Arial"/>
        </w:rPr>
        <w:tab/>
      </w:r>
      <w:r w:rsidRPr="008D492B">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D492B">
        <w:rPr>
          <w:rFonts w:ascii="Arial" w:hAnsi="Arial" w:cs="Arial"/>
        </w:rPr>
        <w:t>Já as séries C e D apresentam diversas fases, a primeira é uma fase classificatória em grupos, depois vem uma fase eliminatória e por último um “mata a mata” para conhecer os campeões, os classificados e rebaixados para a divisão superior ou inferior.</w:t>
      </w:r>
      <w:r w:rsidRPr="008D492B">
        <w:rPr>
          <w:rFonts w:ascii="Arial" w:hAnsi="Arial" w:cs="Arial"/>
        </w:rPr>
        <w:tab/>
      </w:r>
      <w:r w:rsidRPr="008D492B">
        <w:rPr>
          <w:rFonts w:ascii="Arial" w:hAnsi="Arial" w:cs="Arial"/>
        </w:rPr>
        <w:tab/>
      </w:r>
      <w:r w:rsidRPr="008D492B">
        <w:rPr>
          <w:rFonts w:ascii="Arial" w:hAnsi="Arial" w:cs="Arial"/>
        </w:rPr>
        <w:tab/>
      </w:r>
      <w:r w:rsidRPr="008D492B">
        <w:rPr>
          <w:rFonts w:ascii="Arial" w:hAnsi="Arial" w:cs="Arial"/>
        </w:rPr>
        <w:tab/>
      </w:r>
      <w:r w:rsidRPr="008D492B">
        <w:rPr>
          <w:rFonts w:ascii="Arial" w:hAnsi="Arial" w:cs="Arial"/>
        </w:rPr>
        <w:tab/>
      </w:r>
      <w:r w:rsidRPr="008D492B">
        <w:rPr>
          <w:rFonts w:ascii="Arial" w:hAnsi="Arial" w:cs="Arial"/>
        </w:rPr>
        <w:tab/>
      </w:r>
      <w:r w:rsidRPr="008D492B">
        <w:rPr>
          <w:rFonts w:ascii="Arial" w:hAnsi="Arial" w:cs="Arial"/>
        </w:rPr>
        <w:tab/>
      </w:r>
      <w:r w:rsidRPr="008D492B">
        <w:rPr>
          <w:rFonts w:ascii="Arial" w:hAnsi="Arial" w:cs="Arial"/>
        </w:rPr>
        <w:tab/>
      </w:r>
      <w:r>
        <w:rPr>
          <w:rFonts w:ascii="Arial" w:hAnsi="Arial" w:cs="Arial"/>
        </w:rPr>
        <w:tab/>
      </w:r>
      <w:r>
        <w:rPr>
          <w:rFonts w:ascii="Arial" w:hAnsi="Arial" w:cs="Arial"/>
        </w:rPr>
        <w:tab/>
      </w:r>
      <w:r>
        <w:rPr>
          <w:rFonts w:ascii="Arial" w:hAnsi="Arial" w:cs="Arial"/>
        </w:rPr>
        <w:tab/>
      </w:r>
      <w:r w:rsidRPr="008D492B">
        <w:rPr>
          <w:rFonts w:ascii="Arial" w:hAnsi="Arial" w:cs="Arial"/>
        </w:rPr>
        <w:t>A série C também apresenta vinte equipes no torneio que competem para o aceso a segunda divisão.  A quarta divisão tornou uma forma de aceso de novos times, que se classificam para o torneio a partir da classificação dos campeonatos estaduais.</w:t>
      </w:r>
      <w:r w:rsidRPr="008D492B">
        <w:rPr>
          <w:rFonts w:ascii="Arial" w:hAnsi="Arial" w:cs="Arial"/>
          <w:b/>
        </w:rPr>
        <w:t xml:space="preserve"> </w:t>
      </w:r>
      <w:r w:rsidRPr="008D492B">
        <w:rPr>
          <w:rFonts w:ascii="Arial" w:hAnsi="Arial" w:cs="Arial"/>
          <w:b/>
        </w:rPr>
        <w:tab/>
      </w:r>
    </w:p>
    <w:p w:rsidR="00D72B79" w:rsidRDefault="00D72B79" w:rsidP="00557548">
      <w:pPr>
        <w:spacing w:line="240" w:lineRule="auto"/>
        <w:jc w:val="both"/>
        <w:rPr>
          <w:rFonts w:ascii="Arial" w:hAnsi="Arial" w:cs="Arial"/>
          <w:b/>
          <w:sz w:val="24"/>
          <w:szCs w:val="24"/>
        </w:rPr>
      </w:pPr>
      <w:proofErr w:type="gramStart"/>
      <w:r>
        <w:rPr>
          <w:rFonts w:ascii="Arial" w:hAnsi="Arial" w:cs="Arial"/>
          <w:b/>
          <w:sz w:val="24"/>
          <w:szCs w:val="24"/>
        </w:rPr>
        <w:t>4</w:t>
      </w:r>
      <w:proofErr w:type="gramEnd"/>
      <w:r w:rsidRPr="00C207B7">
        <w:rPr>
          <w:rFonts w:ascii="Arial" w:hAnsi="Arial" w:cs="Arial"/>
          <w:b/>
          <w:sz w:val="24"/>
          <w:szCs w:val="24"/>
        </w:rPr>
        <w:t xml:space="preserve"> DIEITO DESPORTIVO</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D72B79" w:rsidRPr="007D445F" w:rsidRDefault="00D72B79" w:rsidP="00557548">
      <w:pPr>
        <w:spacing w:line="240" w:lineRule="auto"/>
        <w:ind w:firstLine="708"/>
        <w:jc w:val="both"/>
        <w:rPr>
          <w:rFonts w:ascii="Arial" w:hAnsi="Arial" w:cs="Arial"/>
          <w:b/>
          <w:sz w:val="24"/>
          <w:szCs w:val="24"/>
        </w:rPr>
      </w:pPr>
      <w:r w:rsidRPr="00C207B7">
        <w:rPr>
          <w:rFonts w:ascii="Arial" w:hAnsi="Arial" w:cs="Arial"/>
          <w:sz w:val="24"/>
          <w:szCs w:val="24"/>
        </w:rPr>
        <w:t>Antes de falar do direito desportivo é necessário saber o significado de desporto</w:t>
      </w:r>
      <w:r>
        <w:rPr>
          <w:rFonts w:ascii="Arial" w:hAnsi="Arial" w:cs="Arial"/>
          <w:sz w:val="24"/>
          <w:szCs w:val="24"/>
        </w:rPr>
        <w:t>,</w:t>
      </w:r>
      <w:r w:rsidRPr="00C207B7">
        <w:rPr>
          <w:rFonts w:ascii="Arial" w:hAnsi="Arial" w:cs="Arial"/>
          <w:sz w:val="24"/>
          <w:szCs w:val="24"/>
        </w:rPr>
        <w:t xml:space="preserve"> já que é o objeto de estudo </w:t>
      </w:r>
      <w:proofErr w:type="gramStart"/>
      <w:r w:rsidRPr="00C207B7">
        <w:rPr>
          <w:rFonts w:ascii="Arial" w:hAnsi="Arial" w:cs="Arial"/>
          <w:sz w:val="24"/>
          <w:szCs w:val="24"/>
        </w:rPr>
        <w:t>desse</w:t>
      </w:r>
      <w:proofErr w:type="gramEnd"/>
      <w:r w:rsidRPr="00C207B7">
        <w:rPr>
          <w:rFonts w:ascii="Arial" w:hAnsi="Arial" w:cs="Arial"/>
          <w:sz w:val="24"/>
          <w:szCs w:val="24"/>
        </w:rPr>
        <w:t xml:space="preserve"> direto, pode ser definido como qualquer atividade humana, praticada de forma individual ou coletiva, que obedece determinados regulamentos, tendo como propósito  uma competiç</w:t>
      </w:r>
      <w:r>
        <w:rPr>
          <w:rFonts w:ascii="Arial" w:hAnsi="Arial" w:cs="Arial"/>
          <w:sz w:val="24"/>
          <w:szCs w:val="24"/>
        </w:rPr>
        <w:t>ão.</w:t>
      </w:r>
      <w:r>
        <w:rPr>
          <w:rFonts w:ascii="Arial" w:hAnsi="Arial" w:cs="Arial"/>
          <w:sz w:val="24"/>
          <w:szCs w:val="24"/>
        </w:rPr>
        <w:tab/>
      </w:r>
      <w:r>
        <w:rPr>
          <w:rFonts w:ascii="Arial" w:hAnsi="Arial" w:cs="Arial"/>
          <w:sz w:val="24"/>
          <w:szCs w:val="24"/>
        </w:rPr>
        <w:tab/>
      </w:r>
      <w:r w:rsidRPr="00C40988">
        <w:rPr>
          <w:rFonts w:ascii="Arial" w:hAnsi="Arial" w:cs="Arial"/>
          <w:sz w:val="24"/>
          <w:szCs w:val="24"/>
        </w:rPr>
        <w:t xml:space="preserve"> </w:t>
      </w:r>
      <w:r>
        <w:rPr>
          <w:rFonts w:ascii="Arial" w:hAnsi="Arial" w:cs="Arial"/>
          <w:sz w:val="24"/>
          <w:szCs w:val="24"/>
        </w:rPr>
        <w:tab/>
      </w:r>
      <w:r w:rsidRPr="00C207B7">
        <w:rPr>
          <w:rFonts w:ascii="Arial" w:hAnsi="Arial" w:cs="Arial"/>
          <w:sz w:val="24"/>
          <w:szCs w:val="24"/>
        </w:rPr>
        <w:t>O direito desportivo é considerado um ramo autônomo</w:t>
      </w:r>
      <w:r>
        <w:rPr>
          <w:rFonts w:ascii="Arial" w:hAnsi="Arial" w:cs="Arial"/>
          <w:sz w:val="24"/>
          <w:szCs w:val="24"/>
        </w:rPr>
        <w:t xml:space="preserve"> do direito, que trata das questões jurídicas do desporto. Apresenta</w:t>
      </w:r>
      <w:r w:rsidRPr="00C207B7">
        <w:rPr>
          <w:rFonts w:ascii="Arial" w:hAnsi="Arial" w:cs="Arial"/>
          <w:sz w:val="24"/>
          <w:szCs w:val="24"/>
        </w:rPr>
        <w:t xml:space="preserve"> objeto de estudo específico, tribunais, procedimentos, legislações </w:t>
      </w:r>
      <w:r>
        <w:rPr>
          <w:rFonts w:ascii="Arial" w:hAnsi="Arial" w:cs="Arial"/>
          <w:sz w:val="24"/>
          <w:szCs w:val="24"/>
        </w:rPr>
        <w:t>e doutrinas próprias, e tem como lei maior a Constituição Federal de 1988.</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Esse Direito no começo apresentava pouco recurso e apoio, ao logo do tempo foi evoluindo. Em 1934 a Constituição Federal considerou o desporto como educacional, em 1941 através do Decreto 3199 foi criado o Conselho Nacional de Desporto e os Órgãos de administração desportiva, através do Decreto 5342/43 o Conselho Nacional de Desportivo reconheceu o futebol como pratica desportiva, já em 1945 no Decreto 7674 tornou-se obrigatório </w:t>
      </w:r>
      <w:proofErr w:type="gramStart"/>
      <w:r>
        <w:rPr>
          <w:rFonts w:ascii="Arial" w:hAnsi="Arial" w:cs="Arial"/>
          <w:sz w:val="24"/>
          <w:szCs w:val="24"/>
        </w:rPr>
        <w:t>a</w:t>
      </w:r>
      <w:proofErr w:type="gramEnd"/>
      <w:r>
        <w:rPr>
          <w:rFonts w:ascii="Arial" w:hAnsi="Arial" w:cs="Arial"/>
          <w:sz w:val="24"/>
          <w:szCs w:val="24"/>
        </w:rPr>
        <w:t xml:space="preserve"> existência de entidades deportavas para cada modalidade de esporte, e também um órgão responsável pela fiscalização da gestão financeira.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C413E">
        <w:rPr>
          <w:rFonts w:ascii="Arial" w:hAnsi="Arial" w:cs="Arial"/>
          <w:sz w:val="24"/>
          <w:szCs w:val="24"/>
        </w:rPr>
        <w:t>O Desporto começou a ganhar força na constituição de 1967</w:t>
      </w:r>
      <w:r w:rsidRPr="005C413E">
        <w:rPr>
          <w:rFonts w:ascii="Arial" w:hAnsi="Arial" w:cs="Arial"/>
          <w:color w:val="000000"/>
          <w:sz w:val="24"/>
          <w:szCs w:val="24"/>
        </w:rPr>
        <w:t xml:space="preserve">, que aprovou o Código Brasileiro Disciplinar do Futebol, </w:t>
      </w:r>
      <w:r>
        <w:rPr>
          <w:rFonts w:ascii="Arial" w:hAnsi="Arial" w:cs="Arial"/>
          <w:color w:val="000000"/>
          <w:sz w:val="24"/>
          <w:szCs w:val="24"/>
        </w:rPr>
        <w:t xml:space="preserve">como também editou </w:t>
      </w:r>
      <w:r w:rsidRPr="005C413E">
        <w:rPr>
          <w:rFonts w:ascii="Arial" w:hAnsi="Arial" w:cs="Arial"/>
          <w:color w:val="000000"/>
          <w:sz w:val="24"/>
          <w:szCs w:val="24"/>
        </w:rPr>
        <w:t>o Código Brasileiro de Justiça e Disciplina Desportiv</w:t>
      </w:r>
      <w:r>
        <w:rPr>
          <w:rFonts w:ascii="Arial" w:hAnsi="Arial" w:cs="Arial"/>
          <w:color w:val="000000"/>
          <w:sz w:val="24"/>
          <w:szCs w:val="24"/>
        </w:rPr>
        <w:t>a.</w:t>
      </w:r>
      <w:r w:rsidRPr="005C413E">
        <w:rPr>
          <w:rFonts w:ascii="Arial" w:hAnsi="Arial" w:cs="Arial"/>
          <w:color w:val="000000"/>
          <w:sz w:val="24"/>
          <w:szCs w:val="24"/>
        </w:rPr>
        <w:t xml:space="preserve">Todavia a Constituição Federal de 1988 foi quem deu mais respaldo ao Direito Desportivo no país, em </w:t>
      </w:r>
      <w:r w:rsidRPr="005C413E">
        <w:rPr>
          <w:rFonts w:ascii="Arial" w:hAnsi="Arial" w:cs="Arial"/>
          <w:sz w:val="24"/>
          <w:szCs w:val="24"/>
        </w:rPr>
        <w:t>seu artigo. 217</w:t>
      </w:r>
      <w:proofErr w:type="gramStart"/>
      <w:r w:rsidRPr="005C413E">
        <w:rPr>
          <w:rFonts w:ascii="Arial" w:hAnsi="Arial" w:cs="Arial"/>
          <w:sz w:val="24"/>
          <w:szCs w:val="24"/>
        </w:rPr>
        <w:t>, incentiva</w:t>
      </w:r>
      <w:proofErr w:type="gramEnd"/>
      <w:r w:rsidRPr="005C413E">
        <w:rPr>
          <w:rFonts w:ascii="Arial" w:hAnsi="Arial" w:cs="Arial"/>
          <w:sz w:val="24"/>
          <w:szCs w:val="24"/>
        </w:rPr>
        <w:t xml:space="preserve"> a pratica do Direito Desportivo pelo Estado. O Direito Desportivo inicialmente é considerado um direito do cidadão e posteriormente convertido em de dever do Estado, tornando-se assim responsabilidade social de todos.</w:t>
      </w:r>
      <w:r w:rsidRPr="00C207B7">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 Constituição ainda confere autonomia às entidades desportivas, são as mais conhecidas a Confederação Brasileira de Futebol e a Confederação Olímpica Brasileira,</w:t>
      </w:r>
      <w:r w:rsidRPr="00833B66">
        <w:rPr>
          <w:rFonts w:ascii="Arial" w:hAnsi="Arial" w:cs="Arial"/>
          <w:sz w:val="24"/>
          <w:szCs w:val="24"/>
        </w:rPr>
        <w:t xml:space="preserve"> </w:t>
      </w:r>
      <w:r>
        <w:rPr>
          <w:rFonts w:ascii="Arial" w:hAnsi="Arial" w:cs="Arial"/>
          <w:sz w:val="24"/>
          <w:szCs w:val="24"/>
        </w:rPr>
        <w:t>estas organizam o funcionamento da competição, bem como as regras utilizadas.</w:t>
      </w:r>
      <w:r>
        <w:rPr>
          <w:rFonts w:ascii="Arial" w:hAnsi="Arial" w:cs="Arial"/>
          <w:sz w:val="24"/>
          <w:szCs w:val="24"/>
        </w:rPr>
        <w:tab/>
      </w:r>
      <w:r w:rsidRPr="00C207B7">
        <w:rPr>
          <w:rFonts w:ascii="Arial" w:hAnsi="Arial" w:cs="Arial"/>
          <w:sz w:val="24"/>
          <w:szCs w:val="24"/>
        </w:rPr>
        <w:t xml:space="preserve"> </w:t>
      </w:r>
      <w:r>
        <w:rPr>
          <w:rFonts w:ascii="Arial" w:hAnsi="Arial" w:cs="Arial"/>
          <w:sz w:val="24"/>
          <w:szCs w:val="24"/>
        </w:rPr>
        <w:t>A</w:t>
      </w:r>
      <w:r w:rsidRPr="00C207B7">
        <w:rPr>
          <w:rFonts w:ascii="Arial" w:hAnsi="Arial" w:cs="Arial"/>
          <w:sz w:val="24"/>
          <w:szCs w:val="24"/>
        </w:rPr>
        <w:t xml:space="preserve"> principal lei criada para regulamentar o desporto, foi à chamada Lei Pelé (Lei 9.615/98), recebeu esse nome, pois o futebol é modalidade desportiva mais popular no país.</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D72B79" w:rsidRPr="00C207B7" w:rsidRDefault="00D72B79" w:rsidP="00557548">
      <w:pPr>
        <w:spacing w:line="240" w:lineRule="auto"/>
        <w:jc w:val="both"/>
        <w:rPr>
          <w:rFonts w:ascii="Arial" w:hAnsi="Arial" w:cs="Arial"/>
          <w:sz w:val="24"/>
          <w:szCs w:val="24"/>
        </w:rPr>
      </w:pPr>
      <w:proofErr w:type="gramStart"/>
      <w:r>
        <w:rPr>
          <w:rFonts w:ascii="Arial" w:hAnsi="Arial" w:cs="Arial"/>
          <w:sz w:val="24"/>
          <w:szCs w:val="24"/>
        </w:rPr>
        <w:t>4</w:t>
      </w:r>
      <w:r w:rsidRPr="00C207B7">
        <w:rPr>
          <w:rFonts w:ascii="Arial" w:hAnsi="Arial" w:cs="Arial"/>
          <w:sz w:val="24"/>
          <w:szCs w:val="24"/>
        </w:rPr>
        <w:t>.1 JUSTIÇA</w:t>
      </w:r>
      <w:proofErr w:type="gramEnd"/>
      <w:r w:rsidRPr="00C207B7">
        <w:rPr>
          <w:rFonts w:ascii="Arial" w:hAnsi="Arial" w:cs="Arial"/>
          <w:sz w:val="24"/>
          <w:szCs w:val="24"/>
        </w:rPr>
        <w:t xml:space="preserve"> DESPORTIVA</w:t>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Pr>
          <w:rFonts w:ascii="Arial" w:hAnsi="Arial" w:cs="Arial"/>
          <w:sz w:val="24"/>
          <w:szCs w:val="24"/>
        </w:rPr>
        <w:tab/>
        <w:t>A J</w:t>
      </w:r>
      <w:r w:rsidRPr="00C207B7">
        <w:rPr>
          <w:rFonts w:ascii="Arial" w:hAnsi="Arial" w:cs="Arial"/>
          <w:sz w:val="24"/>
          <w:szCs w:val="24"/>
        </w:rPr>
        <w:t>ustiça</w:t>
      </w:r>
      <w:r>
        <w:rPr>
          <w:rFonts w:ascii="Arial" w:hAnsi="Arial" w:cs="Arial"/>
          <w:sz w:val="24"/>
          <w:szCs w:val="24"/>
        </w:rPr>
        <w:t xml:space="preserve"> Desportiva pode ser considerada uma espécie da Justiça</w:t>
      </w:r>
      <w:r w:rsidRPr="00C207B7">
        <w:rPr>
          <w:rFonts w:ascii="Arial" w:hAnsi="Arial" w:cs="Arial"/>
          <w:sz w:val="24"/>
          <w:szCs w:val="24"/>
        </w:rPr>
        <w:t xml:space="preserve"> arbitral</w:t>
      </w:r>
      <w:r>
        <w:rPr>
          <w:rFonts w:ascii="Arial" w:hAnsi="Arial" w:cs="Arial"/>
          <w:sz w:val="24"/>
          <w:szCs w:val="24"/>
        </w:rPr>
        <w:t xml:space="preserve">, </w:t>
      </w:r>
      <w:r>
        <w:rPr>
          <w:rFonts w:ascii="Arial" w:hAnsi="Arial" w:cs="Arial"/>
          <w:sz w:val="24"/>
          <w:szCs w:val="24"/>
        </w:rPr>
        <w:lastRenderedPageBreak/>
        <w:t xml:space="preserve">uma vez que aquela é considerada </w:t>
      </w:r>
      <w:r w:rsidRPr="00C207B7">
        <w:rPr>
          <w:rFonts w:ascii="Arial" w:hAnsi="Arial" w:cs="Arial"/>
          <w:sz w:val="24"/>
          <w:szCs w:val="24"/>
        </w:rPr>
        <w:t>um dispositivo do direito que permite as pessoas resolverem determinados conflitos extrajudicialmente, ou seja, sem acionar do Estado. Para que o conflito seja resolvido dessa forma é necessário que ambas as partes concordem em solucionar o caso de forma particular, e abdiquem de resolvê-lo no Poder Judiciário.</w:t>
      </w:r>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Dessa maneira, a Justiça Desportiva é considerada uma instituição do direito privado, que não faz parte do Poder Judiciário, já que a matéria discutida pode ser solucionada sem a interferência do Estado. C</w:t>
      </w:r>
      <w:r w:rsidRPr="00C207B7">
        <w:rPr>
          <w:rFonts w:ascii="Arial" w:hAnsi="Arial" w:cs="Arial"/>
          <w:sz w:val="24"/>
          <w:szCs w:val="24"/>
        </w:rPr>
        <w:t>omo todo tribunal arbitral, justiça desportiva estabelece suas próprias regras, que devem ser respeitadas e seguidas pelos atletas</w:t>
      </w:r>
      <w:r>
        <w:rPr>
          <w:rFonts w:ascii="Arial" w:hAnsi="Arial" w:cs="Arial"/>
          <w:sz w:val="24"/>
          <w:szCs w:val="24"/>
        </w:rPr>
        <w:t xml:space="preserve">, todavia não deixa de ser dum interesse público. </w:t>
      </w:r>
    </w:p>
    <w:p w:rsidR="00D72B79" w:rsidRPr="005C1770" w:rsidRDefault="00D72B79" w:rsidP="00557548">
      <w:pPr>
        <w:spacing w:line="240" w:lineRule="auto"/>
        <w:jc w:val="both"/>
        <w:rPr>
          <w:rFonts w:ascii="Arial" w:hAnsi="Arial" w:cs="Arial"/>
          <w:sz w:val="24"/>
          <w:szCs w:val="24"/>
        </w:rPr>
      </w:pPr>
      <w:r>
        <w:rPr>
          <w:rFonts w:ascii="Arial" w:hAnsi="Arial" w:cs="Arial"/>
          <w:sz w:val="24"/>
          <w:szCs w:val="24"/>
        </w:rPr>
        <w:t>4</w:t>
      </w:r>
      <w:r w:rsidRPr="00C207B7">
        <w:rPr>
          <w:rFonts w:ascii="Arial" w:hAnsi="Arial" w:cs="Arial"/>
          <w:sz w:val="24"/>
          <w:szCs w:val="24"/>
        </w:rPr>
        <w:t>.1.2</w:t>
      </w:r>
      <w:proofErr w:type="gramStart"/>
      <w:r w:rsidRPr="00C207B7">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Órgãos </w:t>
      </w:r>
      <w:r w:rsidRPr="00C207B7">
        <w:rPr>
          <w:rFonts w:ascii="Arial" w:hAnsi="Arial" w:cs="Arial"/>
          <w:sz w:val="24"/>
          <w:szCs w:val="24"/>
        </w:rPr>
        <w:t>da Justiça Desportiva</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A justiça desportiva é composta pelas Comissões Disciplinares, chamadas de primeira instância,</w:t>
      </w:r>
      <w:r>
        <w:rPr>
          <w:rFonts w:ascii="Arial" w:hAnsi="Arial" w:cs="Arial"/>
          <w:sz w:val="24"/>
          <w:szCs w:val="24"/>
        </w:rPr>
        <w:t xml:space="preserve"> essas comissões apuram as infrações ocorridas dentro de campo, faz parte do Tribunal de Justiça Desportivo e do Superior Tribunal de Justiça Desportivo.</w:t>
      </w:r>
      <w:r w:rsidRPr="00C207B7">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O</w:t>
      </w:r>
      <w:r w:rsidRPr="00C207B7">
        <w:rPr>
          <w:rFonts w:ascii="Arial" w:hAnsi="Arial" w:cs="Arial"/>
          <w:sz w:val="24"/>
          <w:szCs w:val="24"/>
        </w:rPr>
        <w:t xml:space="preserve"> Tribunal de Justiça Desportiva </w:t>
      </w:r>
      <w:r>
        <w:rPr>
          <w:rFonts w:ascii="Arial" w:hAnsi="Arial" w:cs="Arial"/>
          <w:sz w:val="24"/>
          <w:szCs w:val="24"/>
        </w:rPr>
        <w:t>(TJD)</w:t>
      </w:r>
      <w:proofErr w:type="gramStart"/>
      <w:r>
        <w:rPr>
          <w:rFonts w:ascii="Arial" w:hAnsi="Arial" w:cs="Arial"/>
          <w:sz w:val="24"/>
          <w:szCs w:val="24"/>
        </w:rPr>
        <w:t>, é</w:t>
      </w:r>
      <w:proofErr w:type="gramEnd"/>
      <w:r>
        <w:rPr>
          <w:rFonts w:ascii="Arial" w:hAnsi="Arial" w:cs="Arial"/>
          <w:sz w:val="24"/>
          <w:szCs w:val="24"/>
        </w:rPr>
        <w:t xml:space="preserve"> a</w:t>
      </w:r>
      <w:r w:rsidRPr="00C207B7">
        <w:rPr>
          <w:rFonts w:ascii="Arial" w:hAnsi="Arial" w:cs="Arial"/>
          <w:sz w:val="24"/>
          <w:szCs w:val="24"/>
        </w:rPr>
        <w:t xml:space="preserve"> instância recursal,</w:t>
      </w:r>
      <w:r>
        <w:rPr>
          <w:rFonts w:ascii="Arial" w:hAnsi="Arial" w:cs="Arial"/>
          <w:sz w:val="24"/>
          <w:szCs w:val="24"/>
        </w:rPr>
        <w:t xml:space="preserve"> que</w:t>
      </w:r>
      <w:r w:rsidRPr="00C207B7">
        <w:rPr>
          <w:rFonts w:ascii="Arial" w:hAnsi="Arial" w:cs="Arial"/>
          <w:sz w:val="24"/>
          <w:szCs w:val="24"/>
        </w:rPr>
        <w:t xml:space="preserve"> julga os recursos interpostos contra as decisões das Comissões, atua no âmbito regional ou municipal</w:t>
      </w:r>
      <w:r>
        <w:rPr>
          <w:rFonts w:ascii="Arial" w:hAnsi="Arial" w:cs="Arial"/>
          <w:sz w:val="24"/>
          <w:szCs w:val="24"/>
        </w:rPr>
        <w:t>, é composto pelas Comissões Disciplinares e pelo Pleno. P</w:t>
      </w:r>
      <w:r w:rsidRPr="00C207B7">
        <w:rPr>
          <w:rFonts w:ascii="Arial" w:hAnsi="Arial" w:cs="Arial"/>
          <w:sz w:val="24"/>
          <w:szCs w:val="24"/>
        </w:rPr>
        <w:t>or fim a</w:t>
      </w:r>
      <w:r>
        <w:rPr>
          <w:rFonts w:ascii="Arial" w:hAnsi="Arial" w:cs="Arial"/>
          <w:sz w:val="24"/>
          <w:szCs w:val="24"/>
        </w:rPr>
        <w:t xml:space="preserve"> última instância da Justiça desportiva é</w:t>
      </w:r>
      <w:r w:rsidRPr="00C207B7">
        <w:rPr>
          <w:rFonts w:ascii="Arial" w:hAnsi="Arial" w:cs="Arial"/>
          <w:sz w:val="24"/>
          <w:szCs w:val="24"/>
        </w:rPr>
        <w:t xml:space="preserve"> o Superior Tribunal desportivo </w:t>
      </w:r>
      <w:r>
        <w:rPr>
          <w:rFonts w:ascii="Arial" w:hAnsi="Arial" w:cs="Arial"/>
          <w:sz w:val="24"/>
          <w:szCs w:val="24"/>
        </w:rPr>
        <w:t>(STJD) considerado</w:t>
      </w:r>
      <w:r w:rsidRPr="00C207B7">
        <w:rPr>
          <w:rFonts w:ascii="Arial" w:hAnsi="Arial" w:cs="Arial"/>
          <w:sz w:val="24"/>
          <w:szCs w:val="24"/>
        </w:rPr>
        <w:t xml:space="preserve"> a entidade máxima</w:t>
      </w:r>
      <w:r>
        <w:rPr>
          <w:rFonts w:ascii="Arial" w:hAnsi="Arial" w:cs="Arial"/>
          <w:sz w:val="24"/>
          <w:szCs w:val="24"/>
        </w:rPr>
        <w:t xml:space="preserve"> da Justiça Desportiva</w:t>
      </w:r>
      <w:r w:rsidRPr="00C207B7">
        <w:rPr>
          <w:rFonts w:ascii="Arial" w:hAnsi="Arial" w:cs="Arial"/>
          <w:sz w:val="24"/>
          <w:szCs w:val="24"/>
        </w:rPr>
        <w:t>,</w:t>
      </w:r>
      <w:r>
        <w:rPr>
          <w:rFonts w:ascii="Arial" w:hAnsi="Arial" w:cs="Arial"/>
          <w:sz w:val="24"/>
          <w:szCs w:val="24"/>
        </w:rPr>
        <w:t xml:space="preserve"> também é composto pelo Pleno e pelas Comissões Disciplinares,</w:t>
      </w:r>
      <w:r w:rsidRPr="00C207B7">
        <w:rPr>
          <w:rFonts w:ascii="Arial" w:hAnsi="Arial" w:cs="Arial"/>
          <w:sz w:val="24"/>
          <w:szCs w:val="24"/>
        </w:rPr>
        <w:t xml:space="preserve"> julga os recursos interpostos contras as decisões do TJD, quando tiver esgotado toda a matéria, </w:t>
      </w:r>
      <w:proofErr w:type="gramStart"/>
      <w:r w:rsidRPr="00C207B7">
        <w:rPr>
          <w:rFonts w:ascii="Arial" w:hAnsi="Arial" w:cs="Arial"/>
          <w:sz w:val="24"/>
          <w:szCs w:val="24"/>
        </w:rPr>
        <w:t>atua</w:t>
      </w:r>
      <w:proofErr w:type="gramEnd"/>
      <w:r w:rsidRPr="00C207B7">
        <w:rPr>
          <w:rFonts w:ascii="Arial" w:hAnsi="Arial" w:cs="Arial"/>
          <w:sz w:val="24"/>
          <w:szCs w:val="24"/>
        </w:rPr>
        <w:t xml:space="preserve"> no âmbito nacional e estadual e até em causas internacionais</w:t>
      </w: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A primeira instância da jurisdição desportiva, é chamada nos casos em que forem descumpridas as regras da competição da sua respectiva modalidade, pode haver quantas comissões forem necessárias, cada uma será composta por cinco auditores, escolhidos pelo Pleno.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O Pleno, faz parte do Tribunal de justiça e do Superior Tribunal de Justiça Desportiva,</w:t>
      </w:r>
      <w:r>
        <w:rPr>
          <w:rFonts w:ascii="Arial" w:hAnsi="Arial" w:cs="Arial"/>
          <w:sz w:val="24"/>
          <w:szCs w:val="24"/>
        </w:rPr>
        <w:t xml:space="preserve"> no</w:t>
      </w:r>
      <w:r w:rsidRPr="00C207B7">
        <w:rPr>
          <w:rFonts w:ascii="Arial" w:hAnsi="Arial" w:cs="Arial"/>
          <w:sz w:val="24"/>
          <w:szCs w:val="24"/>
        </w:rPr>
        <w:t xml:space="preserve"> caso do STJD</w:t>
      </w:r>
      <w:r>
        <w:rPr>
          <w:rFonts w:ascii="Arial" w:hAnsi="Arial" w:cs="Arial"/>
          <w:sz w:val="24"/>
          <w:szCs w:val="24"/>
        </w:rPr>
        <w:t xml:space="preserve"> </w:t>
      </w:r>
      <w:r w:rsidRPr="00C207B7">
        <w:rPr>
          <w:rFonts w:ascii="Arial" w:hAnsi="Arial" w:cs="Arial"/>
          <w:sz w:val="24"/>
          <w:szCs w:val="24"/>
        </w:rPr>
        <w:t>é o maior órgão</w:t>
      </w:r>
      <w:r>
        <w:rPr>
          <w:rFonts w:ascii="Arial" w:hAnsi="Arial" w:cs="Arial"/>
          <w:sz w:val="24"/>
          <w:szCs w:val="24"/>
        </w:rPr>
        <w:t xml:space="preserve">, </w:t>
      </w:r>
      <w:r w:rsidRPr="00C207B7">
        <w:rPr>
          <w:rFonts w:ascii="Arial" w:hAnsi="Arial" w:cs="Arial"/>
          <w:sz w:val="24"/>
          <w:szCs w:val="24"/>
        </w:rPr>
        <w:t xml:space="preserve">composto por nove auditores que não são remunerados, sedo dois indicados pela entidade nacional de </w:t>
      </w:r>
      <w:r>
        <w:rPr>
          <w:rFonts w:ascii="Arial" w:hAnsi="Arial" w:cs="Arial"/>
          <w:sz w:val="24"/>
          <w:szCs w:val="24"/>
        </w:rPr>
        <w:t xml:space="preserve">administração da modalidade, no </w:t>
      </w:r>
      <w:r w:rsidRPr="00C207B7">
        <w:rPr>
          <w:rFonts w:ascii="Arial" w:hAnsi="Arial" w:cs="Arial"/>
          <w:sz w:val="24"/>
          <w:szCs w:val="24"/>
        </w:rPr>
        <w:t xml:space="preserve">futebol </w:t>
      </w:r>
      <w:r>
        <w:rPr>
          <w:rFonts w:ascii="Arial" w:hAnsi="Arial" w:cs="Arial"/>
          <w:sz w:val="24"/>
          <w:szCs w:val="24"/>
        </w:rPr>
        <w:t>a entidade responsável é a CBF</w:t>
      </w:r>
      <w:r w:rsidRPr="00C207B7">
        <w:rPr>
          <w:rFonts w:ascii="Arial" w:hAnsi="Arial" w:cs="Arial"/>
          <w:sz w:val="24"/>
          <w:szCs w:val="24"/>
        </w:rPr>
        <w:t xml:space="preserve">;  dois indicados pelas entidades que praticam a principal competição nacional da determinada modalidade, dois indicado pela Ordem dos Advogados do Brasil, um representante dos árbitros e dois representantes de atletas. </w:t>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O Código Brasileiro de Justiça Desportiva (CBJD) é quem regulamenta o regimento da Procuradoria Desportiva, que tem como atribuição a fiscalização e se necessário a denuncia das infrações que venham a ser </w:t>
      </w:r>
      <w:r>
        <w:rPr>
          <w:rFonts w:ascii="Arial" w:hAnsi="Arial" w:cs="Arial"/>
          <w:sz w:val="24"/>
          <w:szCs w:val="24"/>
        </w:rPr>
        <w:t>cometidas contra o Código.</w:t>
      </w:r>
      <w:r w:rsidRPr="00C207B7">
        <w:rPr>
          <w:rFonts w:ascii="Arial" w:hAnsi="Arial" w:cs="Arial"/>
          <w:sz w:val="24"/>
          <w:szCs w:val="24"/>
        </w:rPr>
        <w:t xml:space="preserve"> </w:t>
      </w:r>
      <w:r>
        <w:rPr>
          <w:rFonts w:ascii="Arial" w:hAnsi="Arial" w:cs="Arial"/>
          <w:sz w:val="24"/>
          <w:szCs w:val="24"/>
        </w:rPr>
        <w:t>Pode-se entender que a Justiça D</w:t>
      </w:r>
      <w:r w:rsidRPr="00C207B7">
        <w:rPr>
          <w:rFonts w:ascii="Arial" w:hAnsi="Arial" w:cs="Arial"/>
          <w:sz w:val="24"/>
          <w:szCs w:val="24"/>
        </w:rPr>
        <w:t>esportiva funci</w:t>
      </w:r>
      <w:r>
        <w:rPr>
          <w:rFonts w:ascii="Arial" w:hAnsi="Arial" w:cs="Arial"/>
          <w:sz w:val="24"/>
          <w:szCs w:val="24"/>
        </w:rPr>
        <w:t>ona como o Poder Judiciário, uma vez que apresenta tribunais, procuradores e legislações que vão tentar solucionar os conflitos e manter a ordem desportiva, assim no Judiciário.</w:t>
      </w:r>
      <w:proofErr w:type="gramStart"/>
      <w:r>
        <w:rPr>
          <w:rFonts w:ascii="Arial" w:hAnsi="Arial" w:cs="Arial"/>
          <w:sz w:val="24"/>
          <w:szCs w:val="24"/>
        </w:rPr>
        <w:tab/>
      </w:r>
      <w:r>
        <w:rPr>
          <w:rFonts w:ascii="Arial" w:hAnsi="Arial" w:cs="Arial"/>
          <w:sz w:val="24"/>
          <w:szCs w:val="24"/>
        </w:rPr>
        <w:tab/>
      </w:r>
      <w:r>
        <w:rPr>
          <w:rFonts w:ascii="Arial" w:hAnsi="Arial" w:cs="Arial"/>
          <w:sz w:val="24"/>
          <w:szCs w:val="24"/>
        </w:rPr>
        <w:tab/>
      </w:r>
      <w:proofErr w:type="gramEnd"/>
    </w:p>
    <w:p w:rsidR="00D72B79" w:rsidRPr="007F79B5" w:rsidRDefault="00D72B79" w:rsidP="00557548">
      <w:pPr>
        <w:pStyle w:val="NormalWeb"/>
        <w:shd w:val="clear" w:color="auto" w:fill="FFFFFF"/>
        <w:spacing w:before="0" w:beforeAutospacing="0" w:after="480" w:afterAutospacing="0"/>
        <w:jc w:val="both"/>
        <w:rPr>
          <w:rFonts w:ascii="Arial" w:hAnsi="Arial" w:cs="Arial"/>
        </w:rPr>
      </w:pPr>
      <w:r>
        <w:rPr>
          <w:rFonts w:ascii="Arial" w:hAnsi="Arial" w:cs="Arial"/>
        </w:rPr>
        <w:t>4.1.2 Confederação Brasileira de Futebol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 PRIMEIRA</w:t>
      </w:r>
      <w:r w:rsidRPr="00DA1499">
        <w:rPr>
          <w:rFonts w:ascii="Arial" w:hAnsi="Arial" w:cs="Arial"/>
        </w:rPr>
        <w:t xml:space="preserve"> entidade responsável pelo futebol foi a Federação Brasileira de </w:t>
      </w:r>
      <w:proofErr w:type="spellStart"/>
      <w:proofErr w:type="gramStart"/>
      <w:r w:rsidRPr="00DA1499">
        <w:rPr>
          <w:rFonts w:ascii="Arial" w:hAnsi="Arial" w:cs="Arial"/>
        </w:rPr>
        <w:t>Sports</w:t>
      </w:r>
      <w:proofErr w:type="spellEnd"/>
      <w:r w:rsidRPr="00DA1499">
        <w:rPr>
          <w:rFonts w:ascii="Arial" w:hAnsi="Arial" w:cs="Arial"/>
        </w:rPr>
        <w:t>(</w:t>
      </w:r>
      <w:proofErr w:type="gramEnd"/>
      <w:r w:rsidRPr="00DA1499">
        <w:rPr>
          <w:rFonts w:ascii="Arial" w:hAnsi="Arial" w:cs="Arial"/>
        </w:rPr>
        <w:t>FBS), que surgiu em 1914, em 1916 teve seu nome alterado para Confederação Brasileira de Desportos(CBD)</w:t>
      </w:r>
      <w:r w:rsidRPr="00DA1499">
        <w:rPr>
          <w:rFonts w:ascii="Arial" w:hAnsi="Arial" w:cs="Arial"/>
          <w:shd w:val="clear" w:color="auto" w:fill="FFFFFF"/>
        </w:rPr>
        <w:t>, esta era uma entidade que tratava de todas as modalidades de desporto, gerava por vezes conflitos de interesse, então, foi criado uma entidade especifica para o Futebol a chamada Confederação Brasileira de Futebol(CBF)</w:t>
      </w:r>
      <w:r>
        <w:rPr>
          <w:rFonts w:ascii="Arial" w:hAnsi="Arial" w:cs="Arial"/>
          <w:shd w:val="clear" w:color="auto" w:fill="FFFFFF"/>
        </w:rPr>
        <w:t>.</w:t>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t xml:space="preserve">A Confederação Brasileira de Futebol, é a responsável por organizar os </w:t>
      </w:r>
      <w:r>
        <w:rPr>
          <w:rFonts w:ascii="Arial" w:hAnsi="Arial" w:cs="Arial"/>
          <w:shd w:val="clear" w:color="auto" w:fill="FFFFFF"/>
        </w:rPr>
        <w:lastRenderedPageBreak/>
        <w:t xml:space="preserve">campeonatos do território nacional, dirigi a seleção brasileira de futebol, bem como representa o Brasil nas competições internacionais.  </w:t>
      </w:r>
    </w:p>
    <w:p w:rsidR="00D72B79" w:rsidRDefault="00D72B79" w:rsidP="00557548">
      <w:pPr>
        <w:pStyle w:val="NormalWeb"/>
        <w:shd w:val="clear" w:color="auto" w:fill="FFFFFF"/>
        <w:spacing w:before="0" w:beforeAutospacing="0" w:after="480" w:afterAutospacing="0"/>
        <w:jc w:val="both"/>
        <w:rPr>
          <w:rFonts w:ascii="Arial" w:hAnsi="Arial" w:cs="Arial"/>
          <w:b/>
        </w:rPr>
      </w:pPr>
      <w:r>
        <w:rPr>
          <w:rFonts w:ascii="Arial" w:hAnsi="Arial" w:cs="Arial"/>
          <w:shd w:val="clear" w:color="auto" w:fill="FFFFFF"/>
        </w:rPr>
        <w:t>4.1.3 FIFA</w:t>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sidRPr="008D492B">
        <w:rPr>
          <w:rFonts w:ascii="Arial" w:hAnsi="Arial" w:cs="Arial"/>
          <w:shd w:val="clear" w:color="auto" w:fill="FFFFFF"/>
        </w:rPr>
        <w:t>A Federação Internacional de Futebol Associação, conhecida como FIFA foi fundada em 1904, na França é a instituição que representa o futebol no mundo, sua sede localiza-se em Zurique, na Suíça. Contem 209 organizações esportivas associadas, sendo considera a segunda maior Instituição internacional de associados, chegando a ultrapassar a Organização das Nações Unidas.</w:t>
      </w:r>
      <w:r w:rsidRPr="008D492B">
        <w:rPr>
          <w:rFonts w:ascii="Arial" w:hAnsi="Arial" w:cs="Arial"/>
          <w:shd w:val="clear" w:color="auto" w:fill="FFFFFF"/>
        </w:rPr>
        <w:tab/>
      </w:r>
      <w:r w:rsidRPr="008D492B">
        <w:rPr>
          <w:rFonts w:ascii="Arial" w:hAnsi="Arial" w:cs="Arial"/>
          <w:shd w:val="clear" w:color="auto" w:fill="FFFFFF"/>
        </w:rPr>
        <w:tab/>
      </w:r>
      <w:r w:rsidRPr="008D492B">
        <w:rPr>
          <w:rFonts w:ascii="Arial" w:hAnsi="Arial" w:cs="Arial"/>
          <w:shd w:val="clear" w:color="auto" w:fill="FFFFFF"/>
        </w:rPr>
        <w:tab/>
        <w:t xml:space="preserve">É composto por vinte e sete comitês permanentes, apresenta como maior órgão o Congresso da FIFA que se reúnem geralmente a cada dois anos, tem dois órgãos executivos o Comitê de Emergência e o Comitê Executivo, composto pelo presidente, secretario executivo, um </w:t>
      </w:r>
      <w:proofErr w:type="gramStart"/>
      <w:r w:rsidRPr="008D492B">
        <w:rPr>
          <w:rFonts w:ascii="Arial" w:hAnsi="Arial" w:cs="Arial"/>
          <w:shd w:val="clear" w:color="auto" w:fill="FFFFFF"/>
        </w:rPr>
        <w:t>vice presidente</w:t>
      </w:r>
      <w:proofErr w:type="gramEnd"/>
      <w:r w:rsidRPr="008D492B">
        <w:rPr>
          <w:rFonts w:ascii="Arial" w:hAnsi="Arial" w:cs="Arial"/>
          <w:shd w:val="clear" w:color="auto" w:fill="FFFFFF"/>
        </w:rPr>
        <w:t xml:space="preserve"> sênior sete vice presidentes e mais dezesseis membros. Os órgãos jurídicos estão divididos em comitê de ética, comitê de recurso e um comitê disciplinar.</w:t>
      </w:r>
      <w:r>
        <w:rPr>
          <w:rFonts w:ascii="Arial" w:hAnsi="Arial" w:cs="Arial"/>
          <w:b/>
        </w:rPr>
        <w:t xml:space="preserve"> </w:t>
      </w:r>
    </w:p>
    <w:p w:rsidR="00D72B79" w:rsidRPr="0002781D" w:rsidRDefault="00D72B79" w:rsidP="00557548">
      <w:pPr>
        <w:pStyle w:val="NormalWeb"/>
        <w:shd w:val="clear" w:color="auto" w:fill="FFFFFF"/>
        <w:spacing w:before="0" w:beforeAutospacing="0" w:after="480" w:afterAutospacing="0"/>
        <w:jc w:val="both"/>
        <w:rPr>
          <w:rFonts w:ascii="Arial" w:hAnsi="Arial" w:cs="Arial"/>
          <w:b/>
        </w:rPr>
      </w:pPr>
      <w:proofErr w:type="gramStart"/>
      <w:r w:rsidRPr="00C207B7">
        <w:rPr>
          <w:rFonts w:ascii="Arial" w:hAnsi="Arial" w:cs="Arial"/>
          <w:b/>
        </w:rPr>
        <w:t>5</w:t>
      </w:r>
      <w:proofErr w:type="gramEnd"/>
      <w:r w:rsidRPr="00C207B7">
        <w:rPr>
          <w:rFonts w:ascii="Arial" w:hAnsi="Arial" w:cs="Arial"/>
          <w:b/>
        </w:rPr>
        <w:t xml:space="preserve"> CONQUISTA DE DIREITO</w:t>
      </w:r>
    </w:p>
    <w:p w:rsidR="00D72B79" w:rsidRPr="00C207B7" w:rsidRDefault="00D72B79" w:rsidP="00557548">
      <w:pPr>
        <w:spacing w:line="240" w:lineRule="auto"/>
        <w:ind w:firstLine="708"/>
        <w:jc w:val="both"/>
        <w:rPr>
          <w:rFonts w:ascii="Arial" w:hAnsi="Arial" w:cs="Arial"/>
          <w:b/>
          <w:sz w:val="24"/>
          <w:szCs w:val="24"/>
        </w:rPr>
      </w:pPr>
      <w:r w:rsidRPr="00C207B7">
        <w:rPr>
          <w:rFonts w:ascii="Arial" w:hAnsi="Arial" w:cs="Arial"/>
          <w:sz w:val="24"/>
          <w:szCs w:val="24"/>
        </w:rPr>
        <w:t xml:space="preserve">O campeonato brasileiro de 1987 não terminou em campo, três dias após a última partida da competição, começou a batalha jurídica pelo título. Os advogados do Sport </w:t>
      </w:r>
      <w:proofErr w:type="spellStart"/>
      <w:r w:rsidRPr="00C207B7">
        <w:rPr>
          <w:rFonts w:ascii="Arial" w:hAnsi="Arial" w:cs="Arial"/>
          <w:sz w:val="24"/>
          <w:szCs w:val="24"/>
        </w:rPr>
        <w:t>Club</w:t>
      </w:r>
      <w:proofErr w:type="spellEnd"/>
      <w:r w:rsidRPr="00C207B7">
        <w:rPr>
          <w:rFonts w:ascii="Arial" w:hAnsi="Arial" w:cs="Arial"/>
          <w:sz w:val="24"/>
          <w:szCs w:val="24"/>
        </w:rPr>
        <w:t xml:space="preserve"> do Recife entraram na justiça comum com uma ação ordinária declaratória pedindo o reconhecimento do título, uma vez que o Clube de Regatas do Flamengo se declarava o campeão do título de 1987, e a impressa disseminava tal informação. </w:t>
      </w:r>
      <w:r w:rsidRPr="00C207B7">
        <w:rPr>
          <w:rFonts w:ascii="Arial" w:hAnsi="Arial" w:cs="Arial"/>
          <w:b/>
          <w:sz w:val="24"/>
          <w:szCs w:val="24"/>
        </w:rPr>
        <w:tab/>
      </w:r>
      <w:r w:rsidRPr="00C207B7">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C207B7">
        <w:rPr>
          <w:rFonts w:ascii="Arial" w:hAnsi="Arial" w:cs="Arial"/>
          <w:sz w:val="24"/>
          <w:szCs w:val="24"/>
        </w:rPr>
        <w:t xml:space="preserve">O Sport resolveu procurar a Justiça Comum, pois Manuel Turbino, presidente do Conselho Nacional Desportivo, não estava considerando a unanimidade como necessária para o Conselho Arbitral Extraordinário que foi realizado, este interferiu diretamente na resolução, modificando-a. </w:t>
      </w:r>
      <w:r w:rsidRPr="00C207B7">
        <w:rPr>
          <w:rFonts w:ascii="Arial" w:hAnsi="Arial" w:cs="Arial"/>
          <w:b/>
          <w:sz w:val="24"/>
          <w:szCs w:val="24"/>
        </w:rPr>
        <w:tab/>
      </w:r>
      <w:r w:rsidRPr="00C207B7">
        <w:rPr>
          <w:rFonts w:ascii="Arial" w:hAnsi="Arial" w:cs="Arial"/>
          <w:b/>
          <w:sz w:val="24"/>
          <w:szCs w:val="24"/>
        </w:rPr>
        <w:tab/>
      </w:r>
      <w:r w:rsidRPr="00C207B7">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C207B7">
        <w:rPr>
          <w:rFonts w:ascii="Arial" w:hAnsi="Arial" w:cs="Arial"/>
          <w:sz w:val="24"/>
          <w:szCs w:val="24"/>
        </w:rPr>
        <w:t>A ação ordinária declaratória substituiu a ação cautelar que o Sport interpôs para manter o regulamento do campeonato, com o cruzamento dos módulos verde e amarelo. A ação foi julgada pelo juiz Antônio Bruno de Azevedo Moreira da 10º Vara da Justiça Federal, do Recife, o documento citava a União Federal, como representante do Conselho Nacional de Desportos, a CBF, o Flamengo e o Internacional.</w:t>
      </w:r>
      <w:r>
        <w:rPr>
          <w:rFonts w:ascii="Arial" w:hAnsi="Arial" w:cs="Arial"/>
          <w:sz w:val="24"/>
          <w:szCs w:val="24"/>
        </w:rPr>
        <w:t xml:space="preserve">  O processo foi julgado na Justiça Federal, é ele que tem competência para julgar a União Federal. </w:t>
      </w:r>
      <w:r w:rsidRPr="00C207B7">
        <w:rPr>
          <w:rFonts w:ascii="Arial" w:hAnsi="Arial" w:cs="Arial"/>
          <w:b/>
          <w:sz w:val="24"/>
          <w:szCs w:val="24"/>
        </w:rPr>
        <w:tab/>
      </w:r>
      <w:r w:rsidRPr="00C207B7">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C207B7">
        <w:rPr>
          <w:rFonts w:ascii="Arial" w:hAnsi="Arial" w:cs="Arial"/>
          <w:sz w:val="24"/>
          <w:szCs w:val="24"/>
        </w:rPr>
        <w:t xml:space="preserve">Passaram-se mais de seis anos para ter uma decisão sobre o caso, em 1994, o juiz </w:t>
      </w:r>
      <w:proofErr w:type="spellStart"/>
      <w:r w:rsidRPr="00C207B7">
        <w:rPr>
          <w:rFonts w:ascii="Arial" w:hAnsi="Arial" w:cs="Arial"/>
          <w:sz w:val="24"/>
          <w:szCs w:val="24"/>
        </w:rPr>
        <w:t>Élio</w:t>
      </w:r>
      <w:proofErr w:type="spellEnd"/>
      <w:r w:rsidRPr="00C207B7">
        <w:rPr>
          <w:rFonts w:ascii="Arial" w:hAnsi="Arial" w:cs="Arial"/>
          <w:sz w:val="24"/>
          <w:szCs w:val="24"/>
        </w:rPr>
        <w:t xml:space="preserve"> Wanderley de Siqueira Filho, da Justiça Federal de 1ª instância, </w:t>
      </w:r>
      <w:r>
        <w:rPr>
          <w:rFonts w:ascii="Arial" w:hAnsi="Arial" w:cs="Arial"/>
          <w:sz w:val="24"/>
          <w:szCs w:val="24"/>
        </w:rPr>
        <w:t>proferiu a</w:t>
      </w:r>
      <w:r w:rsidRPr="00C207B7">
        <w:rPr>
          <w:rFonts w:ascii="Arial" w:hAnsi="Arial" w:cs="Arial"/>
          <w:sz w:val="24"/>
          <w:szCs w:val="24"/>
        </w:rPr>
        <w:t xml:space="preserve"> sentença do Processo de número 00.0004055.0, a favor do Clube pernambucano, com as seguintes palavras:</w:t>
      </w:r>
    </w:p>
    <w:p w:rsidR="00D72B79" w:rsidRPr="00824104" w:rsidRDefault="00D72B79" w:rsidP="00557548">
      <w:pPr>
        <w:spacing w:line="240" w:lineRule="auto"/>
        <w:ind w:left="2268"/>
        <w:jc w:val="both"/>
        <w:rPr>
          <w:rFonts w:ascii="Arial" w:hAnsi="Arial" w:cs="Arial"/>
          <w:sz w:val="20"/>
          <w:szCs w:val="20"/>
        </w:rPr>
      </w:pPr>
      <w:r w:rsidRPr="00824104">
        <w:rPr>
          <w:rFonts w:ascii="Arial" w:hAnsi="Arial" w:cs="Arial"/>
          <w:sz w:val="20"/>
          <w:szCs w:val="20"/>
        </w:rPr>
        <w:t xml:space="preserve">Ao se inscreverem, o Sport </w:t>
      </w:r>
      <w:proofErr w:type="spellStart"/>
      <w:r w:rsidRPr="00824104">
        <w:rPr>
          <w:rFonts w:ascii="Arial" w:hAnsi="Arial" w:cs="Arial"/>
          <w:sz w:val="20"/>
          <w:szCs w:val="20"/>
        </w:rPr>
        <w:t>Club</w:t>
      </w:r>
      <w:proofErr w:type="spellEnd"/>
      <w:r w:rsidRPr="00824104">
        <w:rPr>
          <w:rFonts w:ascii="Arial" w:hAnsi="Arial" w:cs="Arial"/>
          <w:sz w:val="20"/>
          <w:szCs w:val="20"/>
        </w:rPr>
        <w:t xml:space="preserve"> Internacional e o Clube de Regatas Flamengo estavam perfeitamente cientes das regras do campeonato. Sabiam, perfeitamente, que estava </w:t>
      </w:r>
      <w:proofErr w:type="gramStart"/>
      <w:r w:rsidRPr="00824104">
        <w:rPr>
          <w:rFonts w:ascii="Arial" w:hAnsi="Arial" w:cs="Arial"/>
          <w:sz w:val="20"/>
          <w:szCs w:val="20"/>
        </w:rPr>
        <w:t>previsto(</w:t>
      </w:r>
      <w:proofErr w:type="gramEnd"/>
      <w:r w:rsidRPr="00824104">
        <w:rPr>
          <w:rFonts w:ascii="Arial" w:hAnsi="Arial" w:cs="Arial"/>
          <w:sz w:val="20"/>
          <w:szCs w:val="20"/>
        </w:rPr>
        <w:t xml:space="preserve">...) o cruzamento entre as equipes vitoriosas das Taças João Havelange (módulo verde) e Roberto Gomes Pedrosa (módulo amarelo). É ilegítima, daí, a sua </w:t>
      </w:r>
      <w:proofErr w:type="spellStart"/>
      <w:r w:rsidRPr="00824104">
        <w:rPr>
          <w:rFonts w:ascii="Arial" w:hAnsi="Arial" w:cs="Arial"/>
          <w:sz w:val="20"/>
          <w:szCs w:val="20"/>
        </w:rPr>
        <w:t>irresignação</w:t>
      </w:r>
      <w:proofErr w:type="spellEnd"/>
      <w:r w:rsidRPr="00824104">
        <w:rPr>
          <w:rFonts w:ascii="Arial" w:hAnsi="Arial" w:cs="Arial"/>
          <w:sz w:val="20"/>
          <w:szCs w:val="20"/>
        </w:rPr>
        <w:t xml:space="preserve"> totalmente intempestiva, quando da realização da última fase. Foi incompatível com a necessidade da proteção da segurança jurídica, imanente ao respeito </w:t>
      </w:r>
      <w:proofErr w:type="gramStart"/>
      <w:r w:rsidRPr="00824104">
        <w:rPr>
          <w:rFonts w:ascii="Arial" w:hAnsi="Arial" w:cs="Arial"/>
          <w:sz w:val="20"/>
          <w:szCs w:val="20"/>
        </w:rPr>
        <w:t>as</w:t>
      </w:r>
      <w:proofErr w:type="gramEnd"/>
      <w:r w:rsidRPr="00824104">
        <w:rPr>
          <w:rFonts w:ascii="Arial" w:hAnsi="Arial" w:cs="Arial"/>
          <w:sz w:val="20"/>
          <w:szCs w:val="20"/>
        </w:rPr>
        <w:t xml:space="preserve"> situações jurídicas consolidadas, a exegese oferecida à deliberação do Egrégio Tribunal Federal de Recursos. Da confirmação da pertinência da submissão ao regulamento à aprovação do </w:t>
      </w:r>
      <w:r w:rsidRPr="00824104">
        <w:rPr>
          <w:rFonts w:ascii="Arial" w:hAnsi="Arial" w:cs="Arial"/>
          <w:sz w:val="20"/>
          <w:szCs w:val="20"/>
        </w:rPr>
        <w:lastRenderedPageBreak/>
        <w:t xml:space="preserve">conselho arbitral da CBF não se poderia interferir que o regulamento lavrado quando tal submissão não se impunha, por suspensão judicial, em liminar, é inválido, merecendo expurgo, em pleno curso, para imposição de outro regulamento, casuístico, em desrespeito à vontade da integridade dos participantes, apenas para entender os interesses de algumas agremiações. (FILHO </w:t>
      </w:r>
      <w:proofErr w:type="gramStart"/>
      <w:r w:rsidRPr="00824104">
        <w:rPr>
          <w:rFonts w:ascii="Arial" w:hAnsi="Arial" w:cs="Arial"/>
          <w:sz w:val="20"/>
          <w:szCs w:val="20"/>
        </w:rPr>
        <w:t>SIQUEIRA.</w:t>
      </w:r>
      <w:proofErr w:type="gramEnd"/>
      <w:r w:rsidRPr="00824104">
        <w:rPr>
          <w:rFonts w:ascii="Arial" w:hAnsi="Arial" w:cs="Arial"/>
          <w:sz w:val="20"/>
          <w:szCs w:val="20"/>
        </w:rPr>
        <w:t xml:space="preserve">1994)    </w:t>
      </w:r>
    </w:p>
    <w:p w:rsidR="00D72B79" w:rsidRDefault="00D72B79" w:rsidP="00557548">
      <w:pPr>
        <w:spacing w:line="240" w:lineRule="auto"/>
        <w:ind w:firstLine="708"/>
        <w:jc w:val="both"/>
        <w:rPr>
          <w:rFonts w:ascii="Arial" w:hAnsi="Arial" w:cs="Arial"/>
          <w:sz w:val="24"/>
          <w:szCs w:val="24"/>
        </w:rPr>
      </w:pPr>
      <w:r w:rsidRPr="00C207B7">
        <w:rPr>
          <w:rFonts w:ascii="Arial" w:hAnsi="Arial" w:cs="Arial"/>
          <w:sz w:val="24"/>
          <w:szCs w:val="24"/>
        </w:rPr>
        <w:t xml:space="preserve">O juiz em sua decisão ratifica que tanto o Flamengo quanto o Internacional sabiam que o regulamento previa o cruzamento dos módulos, então deveriam </w:t>
      </w:r>
      <w:proofErr w:type="spellStart"/>
      <w:r w:rsidRPr="00C207B7">
        <w:rPr>
          <w:rFonts w:ascii="Arial" w:hAnsi="Arial" w:cs="Arial"/>
          <w:sz w:val="24"/>
          <w:szCs w:val="24"/>
        </w:rPr>
        <w:t>obedece-lo</w:t>
      </w:r>
      <w:proofErr w:type="spellEnd"/>
      <w:r w:rsidRPr="00C207B7">
        <w:rPr>
          <w:rFonts w:ascii="Arial" w:hAnsi="Arial" w:cs="Arial"/>
          <w:sz w:val="24"/>
          <w:szCs w:val="24"/>
        </w:rPr>
        <w:t>, sendo ilegítima qualquer reclamação por parte deles em relação à última fase do campeonato. Fala ainda que a CBF não poderia ter interferido no regulamento do conselho arbitral, para impor outro regulamento, desrespeitando a vontade dos participantes, só para atender o interesse de alguns clubes, visto que para mudar um regulamento na época era necessário à unanimidade dos participantes, o que não houve.</w:t>
      </w:r>
      <w:r w:rsidRPr="00C207B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Em 1997 a União resolveu reabrir o caso e recorrer, através da AGU, que “</w:t>
      </w:r>
      <w:r>
        <w:rPr>
          <w:rFonts w:ascii="Arial" w:hAnsi="Arial" w:cs="Arial"/>
          <w:sz w:val="24"/>
          <w:szCs w:val="24"/>
        </w:rPr>
        <w:t>PASSOU a misturar</w:t>
      </w:r>
      <w:r w:rsidRPr="00C207B7">
        <w:rPr>
          <w:rFonts w:ascii="Arial" w:hAnsi="Arial" w:cs="Arial"/>
          <w:sz w:val="24"/>
          <w:szCs w:val="24"/>
        </w:rPr>
        <w:t xml:space="preserve"> paixão </w:t>
      </w:r>
      <w:proofErr w:type="spellStart"/>
      <w:r w:rsidRPr="00C207B7">
        <w:rPr>
          <w:rFonts w:ascii="Arial" w:hAnsi="Arial" w:cs="Arial"/>
          <w:sz w:val="24"/>
          <w:szCs w:val="24"/>
        </w:rPr>
        <w:t>clubista</w:t>
      </w:r>
      <w:proofErr w:type="spellEnd"/>
      <w:r w:rsidRPr="00C207B7">
        <w:rPr>
          <w:rFonts w:ascii="Arial" w:hAnsi="Arial" w:cs="Arial"/>
          <w:sz w:val="24"/>
          <w:szCs w:val="24"/>
        </w:rPr>
        <w:t xml:space="preserve"> com o exercício jurídico”, como fica nítido quando o assistente jurídico </w:t>
      </w:r>
      <w:r>
        <w:rPr>
          <w:rFonts w:ascii="Arial" w:hAnsi="Arial" w:cs="Arial"/>
          <w:sz w:val="24"/>
          <w:szCs w:val="24"/>
        </w:rPr>
        <w:t>(</w:t>
      </w:r>
      <w:r w:rsidRPr="00C207B7">
        <w:rPr>
          <w:rFonts w:ascii="Arial" w:hAnsi="Arial" w:cs="Arial"/>
          <w:sz w:val="24"/>
          <w:szCs w:val="24"/>
        </w:rPr>
        <w:t>M</w:t>
      </w:r>
      <w:r>
        <w:rPr>
          <w:rFonts w:ascii="Arial" w:hAnsi="Arial" w:cs="Arial"/>
          <w:sz w:val="24"/>
          <w:szCs w:val="24"/>
        </w:rPr>
        <w:t>OREIRA, AGOSTO DE 1997)</w:t>
      </w:r>
      <w:r w:rsidRPr="00C207B7">
        <w:rPr>
          <w:rFonts w:ascii="Arial" w:hAnsi="Arial" w:cs="Arial"/>
          <w:sz w:val="24"/>
          <w:szCs w:val="24"/>
        </w:rPr>
        <w:t xml:space="preserve"> profere as seguintes palavras no Recurso Especial “Ora, é público e notório, que o legítimo campeão brasileiro do Módulo Verde, foi o Clube de Regatas do Flamengo – O MAIS QUERIDO DO BRASIL”.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A </w:t>
      </w:r>
      <w:proofErr w:type="gramStart"/>
      <w:r w:rsidRPr="00C207B7">
        <w:rPr>
          <w:rFonts w:ascii="Arial" w:hAnsi="Arial" w:cs="Arial"/>
          <w:sz w:val="24"/>
          <w:szCs w:val="24"/>
        </w:rPr>
        <w:t>União decidido</w:t>
      </w:r>
      <w:proofErr w:type="gramEnd"/>
      <w:r w:rsidRPr="00C207B7">
        <w:rPr>
          <w:rFonts w:ascii="Arial" w:hAnsi="Arial" w:cs="Arial"/>
          <w:sz w:val="24"/>
          <w:szCs w:val="24"/>
        </w:rPr>
        <w:t xml:space="preserve"> reabrir o caso, pois foi condenada juntamente com o Flamengo a pagar todas as custas processuais do primeiro processo. Em 1999, houve a resposta do recurso interposto pela União, Francisco Falcão então presidente do Tribunal Regional Eleitoral, não admitiu o recurso. O processo chegou até o Superior Tribunal de Justiça,</w:t>
      </w:r>
      <w:r>
        <w:rPr>
          <w:rFonts w:ascii="Arial" w:hAnsi="Arial" w:cs="Arial"/>
          <w:sz w:val="24"/>
          <w:szCs w:val="24"/>
        </w:rPr>
        <w:t xml:space="preserve"> através de um agravo,</w:t>
      </w:r>
      <w:r w:rsidRPr="00C207B7">
        <w:rPr>
          <w:rFonts w:ascii="Arial" w:hAnsi="Arial" w:cs="Arial"/>
          <w:sz w:val="24"/>
          <w:szCs w:val="24"/>
        </w:rPr>
        <w:t xml:space="preserve"> o Ministro Waldemar </w:t>
      </w:r>
      <w:proofErr w:type="spellStart"/>
      <w:r w:rsidRPr="00C207B7">
        <w:rPr>
          <w:rFonts w:ascii="Arial" w:hAnsi="Arial" w:cs="Arial"/>
          <w:sz w:val="24"/>
          <w:szCs w:val="24"/>
        </w:rPr>
        <w:t>Zveiter</w:t>
      </w:r>
      <w:proofErr w:type="spellEnd"/>
      <w:r w:rsidRPr="00C207B7">
        <w:rPr>
          <w:rFonts w:ascii="Arial" w:hAnsi="Arial" w:cs="Arial"/>
          <w:sz w:val="24"/>
          <w:szCs w:val="24"/>
        </w:rPr>
        <w:t>, não aceitou o mérito do recurso, alegando que a União não atendeu aos requisitos exigidos pelo Código de Processo Civil, vigente na época, mantendo</w:t>
      </w:r>
      <w:proofErr w:type="gramStart"/>
      <w:r w:rsidRPr="00C207B7">
        <w:rPr>
          <w:rFonts w:ascii="Arial" w:hAnsi="Arial" w:cs="Arial"/>
          <w:sz w:val="24"/>
          <w:szCs w:val="24"/>
        </w:rPr>
        <w:t xml:space="preserve">  </w:t>
      </w:r>
      <w:proofErr w:type="gramEnd"/>
      <w:r w:rsidRPr="00C207B7">
        <w:rPr>
          <w:rFonts w:ascii="Arial" w:hAnsi="Arial" w:cs="Arial"/>
          <w:sz w:val="24"/>
          <w:szCs w:val="24"/>
        </w:rPr>
        <w:t>assim a deci</w:t>
      </w:r>
      <w:r>
        <w:rPr>
          <w:rFonts w:ascii="Arial" w:hAnsi="Arial" w:cs="Arial"/>
          <w:sz w:val="24"/>
          <w:szCs w:val="24"/>
        </w:rPr>
        <w:t>são original do TRF.</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A União foi condenada a pagar as custas processuais, com um valor simbólico, os advogados do Sport dispensaram a cobrança dos honorários advocatícios devidos.  Em 2001, o caso foi encerrado, devido ao esgotamento do prazo para interposição de recurso. Sendo assim, pode-se entender que um dos principais interessados no título de1987 o Flamengo, concordava com a decisão proferida pela justiça, pois em nenhum momento se pronunciou judicialmente a respeito do processo, tal atitude pode ser entendida como total aceitação a decisão tomada. </w:t>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Portanto com o fim do prazo para interposição de recurso, a decisão proferida a favor do Sport </w:t>
      </w:r>
      <w:proofErr w:type="spellStart"/>
      <w:r w:rsidRPr="00C207B7">
        <w:rPr>
          <w:rFonts w:ascii="Arial" w:hAnsi="Arial" w:cs="Arial"/>
          <w:sz w:val="24"/>
          <w:szCs w:val="24"/>
        </w:rPr>
        <w:t>Club</w:t>
      </w:r>
      <w:proofErr w:type="spellEnd"/>
      <w:r w:rsidRPr="00C207B7">
        <w:rPr>
          <w:rFonts w:ascii="Arial" w:hAnsi="Arial" w:cs="Arial"/>
          <w:sz w:val="24"/>
          <w:szCs w:val="24"/>
        </w:rPr>
        <w:t xml:space="preserve"> do Recife produzirá enfeito, uma vez que pode ser considerada como um ato jurídico perfeito, pois obedece ao regime da lei.</w:t>
      </w:r>
    </w:p>
    <w:p w:rsidR="00D72B79" w:rsidRPr="00C207B7" w:rsidRDefault="00D72B79" w:rsidP="00557548">
      <w:pPr>
        <w:spacing w:line="240" w:lineRule="auto"/>
        <w:jc w:val="both"/>
        <w:rPr>
          <w:rFonts w:ascii="Arial" w:hAnsi="Arial" w:cs="Arial"/>
          <w:sz w:val="24"/>
          <w:szCs w:val="24"/>
        </w:rPr>
      </w:pPr>
      <w:proofErr w:type="gramStart"/>
      <w:r w:rsidRPr="00C207B7">
        <w:rPr>
          <w:rFonts w:ascii="Arial" w:hAnsi="Arial" w:cs="Arial"/>
          <w:sz w:val="24"/>
          <w:szCs w:val="24"/>
        </w:rPr>
        <w:t>5.1 N</w:t>
      </w:r>
      <w:r>
        <w:rPr>
          <w:rFonts w:ascii="Arial" w:hAnsi="Arial" w:cs="Arial"/>
          <w:sz w:val="24"/>
          <w:szCs w:val="24"/>
        </w:rPr>
        <w:t>ão</w:t>
      </w:r>
      <w:r w:rsidRPr="00C207B7">
        <w:rPr>
          <w:rFonts w:ascii="Arial" w:hAnsi="Arial" w:cs="Arial"/>
          <w:sz w:val="24"/>
          <w:szCs w:val="24"/>
        </w:rPr>
        <w:t xml:space="preserve"> C</w:t>
      </w:r>
      <w:r>
        <w:rPr>
          <w:rFonts w:ascii="Arial" w:hAnsi="Arial" w:cs="Arial"/>
          <w:sz w:val="24"/>
          <w:szCs w:val="24"/>
        </w:rPr>
        <w:t>umprimento</w:t>
      </w:r>
      <w:proofErr w:type="gramEnd"/>
      <w:r>
        <w:rPr>
          <w:rFonts w:ascii="Arial" w:hAnsi="Arial" w:cs="Arial"/>
          <w:sz w:val="24"/>
          <w:szCs w:val="24"/>
        </w:rPr>
        <w:t xml:space="preserve"> da Sentença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O Clube de Regatas do Flamengo decidiu após mais de nove anos de decisão definitiva requer judicialmente o título de 1987, mas sabia que devido ao seu desinteresse processual na época em a decisão foi proferida, não poderia mais recorrer</w:t>
      </w:r>
      <w:r>
        <w:rPr>
          <w:rFonts w:ascii="Arial" w:hAnsi="Arial" w:cs="Arial"/>
          <w:sz w:val="24"/>
          <w:szCs w:val="24"/>
        </w:rPr>
        <w:t>,</w:t>
      </w:r>
      <w:r w:rsidRPr="00C207B7">
        <w:rPr>
          <w:rFonts w:ascii="Arial" w:hAnsi="Arial" w:cs="Arial"/>
          <w:sz w:val="24"/>
          <w:szCs w:val="24"/>
        </w:rPr>
        <w:t xml:space="preserve"> uma vez o prazo para interposição de recurso já havia se esgotado. Então decidiu reivindicar a divisão do título de 1987 junto a Confederação Brasileira de Futebol, queria que fosse declarado dois c</w:t>
      </w:r>
      <w:r>
        <w:rPr>
          <w:rFonts w:ascii="Arial" w:hAnsi="Arial" w:cs="Arial"/>
          <w:sz w:val="24"/>
          <w:szCs w:val="24"/>
        </w:rPr>
        <w:t>ampeões brasileiros de 1987.</w:t>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Para Patrícia Amorim, presidente do Flamengo</w:t>
      </w:r>
      <w:r>
        <w:rPr>
          <w:rFonts w:ascii="Arial" w:hAnsi="Arial" w:cs="Arial"/>
          <w:sz w:val="24"/>
          <w:szCs w:val="24"/>
        </w:rPr>
        <w:t xml:space="preserve"> na época</w:t>
      </w:r>
      <w:r w:rsidRPr="00C207B7">
        <w:rPr>
          <w:rFonts w:ascii="Arial" w:hAnsi="Arial" w:cs="Arial"/>
          <w:sz w:val="24"/>
          <w:szCs w:val="24"/>
        </w:rPr>
        <w:t>, o título de 1987 já era reconhecido pela torcida flamenguista, todavia era necessário que fosse oficializado pela CBF. Ela queria a divisão do título,</w:t>
      </w:r>
      <w:r>
        <w:rPr>
          <w:rFonts w:ascii="Arial" w:hAnsi="Arial" w:cs="Arial"/>
          <w:sz w:val="24"/>
          <w:szCs w:val="24"/>
        </w:rPr>
        <w:t xml:space="preserve"> para requerer a </w:t>
      </w:r>
      <w:r w:rsidRPr="00C207B7">
        <w:rPr>
          <w:rFonts w:ascii="Arial" w:hAnsi="Arial" w:cs="Arial"/>
          <w:sz w:val="24"/>
          <w:szCs w:val="24"/>
        </w:rPr>
        <w:t xml:space="preserve">divisão, argumentou a existência de uma ata que teria sido assinada pelo presidente do </w:t>
      </w:r>
      <w:r w:rsidRPr="00C207B7">
        <w:rPr>
          <w:rFonts w:ascii="Arial" w:hAnsi="Arial" w:cs="Arial"/>
          <w:sz w:val="24"/>
          <w:szCs w:val="24"/>
        </w:rPr>
        <w:lastRenderedPageBreak/>
        <w:t>Sport em 1997, onde segundo sua interpretação o Sport concordava em “dividir” o titulo de 1987, para poder participar do Clube dos 13. Tal ata nunca foi entregue a CBF tão pouco utilizada até então nos processos que ve</w:t>
      </w:r>
      <w:r>
        <w:rPr>
          <w:rFonts w:ascii="Arial" w:hAnsi="Arial" w:cs="Arial"/>
          <w:sz w:val="24"/>
          <w:szCs w:val="24"/>
        </w:rPr>
        <w:t>rsavam a respeito do título.</w:t>
      </w:r>
      <w:r>
        <w:rPr>
          <w:rFonts w:ascii="Arial" w:hAnsi="Arial" w:cs="Arial"/>
          <w:sz w:val="24"/>
          <w:szCs w:val="24"/>
        </w:rPr>
        <w:tab/>
      </w:r>
      <w:r w:rsidRPr="00C207B7">
        <w:rPr>
          <w:rFonts w:ascii="Arial" w:hAnsi="Arial" w:cs="Arial"/>
          <w:sz w:val="24"/>
          <w:szCs w:val="24"/>
        </w:rPr>
        <w:t>Ricardo Teixeira, então presidente da CBF, acatou o pedido da presidente do Flamengo, e declarou em 2011 em uma Resolução Administrativa a existência de dois campeões brasileiros de 1987, seriam eles Sport e Flamengo. Com essa atitude, o então presidente da CBF violou a decisão judicial já transitada em julgado, tal ato é considerado nulo, pois vi</w:t>
      </w:r>
      <w:r>
        <w:rPr>
          <w:rFonts w:ascii="Arial" w:hAnsi="Arial" w:cs="Arial"/>
          <w:sz w:val="24"/>
          <w:szCs w:val="24"/>
        </w:rPr>
        <w:t xml:space="preserve">ola uma decisão judicial.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De acordo com os artigos 467 e 468, ambos do Código de Processo Civil 1973, que correspondem aos artigos 502 e 503 do novo Código de Processo Civil, a coisa julgada torna a decisão de mérito imutável e indiscutível, tendo força de lei, portanto, deve ser</w:t>
      </w:r>
      <w:r>
        <w:rPr>
          <w:rFonts w:ascii="Arial" w:hAnsi="Arial" w:cs="Arial"/>
          <w:sz w:val="24"/>
          <w:szCs w:val="24"/>
        </w:rPr>
        <w:t xml:space="preserve"> respeitada e cumprida.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O Sport recorreu a 10ª Vara da Justiça Federal, de Pernambuco, pedindo o cumprimento da sentença já transitada em julgado. O Juiz da 1ª instância revogou a resolução da CBF, que proclamava dois campeões brasileiros de 1987, com essa decisão o Sport voltava ser o único campeão de1987. Foi estipulada uma multa de R$500,00 (quietos reais) em caso de descumprimento, e se chegasse até o 5º dia, a conduta poderia ser declarada como crime de desobediência, tipificada no artigo 330 do Código Penal, na pessoa de Ricardo Teixeira.</w:t>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Inconformados com a decisão, a presidente do Flamengo Patrícia Amorim em parceria com a CBF, resolveram recorrer a FIFA, entidade máxima do futebol no mundo para tentar resolver o caso, a entidade declarou que não caberia a ela julgar a polêmica de 1987. </w:t>
      </w:r>
    </w:p>
    <w:p w:rsidR="00D72B79" w:rsidRPr="00C207B7" w:rsidRDefault="00D72B79" w:rsidP="00557548">
      <w:pPr>
        <w:spacing w:line="240" w:lineRule="auto"/>
        <w:jc w:val="both"/>
        <w:rPr>
          <w:rFonts w:ascii="Arial" w:hAnsi="Arial" w:cs="Arial"/>
          <w:sz w:val="24"/>
          <w:szCs w:val="24"/>
        </w:rPr>
      </w:pPr>
      <w:r w:rsidRPr="00C207B7">
        <w:rPr>
          <w:rFonts w:ascii="Arial" w:hAnsi="Arial" w:cs="Arial"/>
          <w:sz w:val="24"/>
          <w:szCs w:val="24"/>
        </w:rPr>
        <w:t>5.1.2 Decisão do Supremo Tribunal Federal</w:t>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t>O Flamengo interpôs um Recurso Especial no Superior Tribunal de Justiça, alegando que a conduta do presidente Ricardo Teixeira ao formular uma resolução declarando dois campeões do ano 1987, não desrespeitada a decisão de 1994, uma vez que, tal decisão não impedia o reconhecimento de outros campeões pela CBF, apenas era favorável ao Sport. Argumentou também, que o Sport não impugnou a decisão administrativa da CND de 1988, que reconheceu o Flamengo como campeão brasileiro, e levantou o argumento que o Sport havia renunciado ao título, através de uma ata que dava ingresso do time pe</w:t>
      </w:r>
      <w:r>
        <w:rPr>
          <w:rFonts w:ascii="Arial" w:hAnsi="Arial" w:cs="Arial"/>
          <w:sz w:val="24"/>
          <w:szCs w:val="24"/>
        </w:rPr>
        <w:t xml:space="preserve">rnambucano ao Clube dos 13.  </w:t>
      </w:r>
      <w:r>
        <w:rPr>
          <w:rFonts w:ascii="Arial" w:hAnsi="Arial" w:cs="Arial"/>
          <w:sz w:val="24"/>
          <w:szCs w:val="24"/>
        </w:rPr>
        <w:tab/>
      </w:r>
      <w:r w:rsidRPr="00C207B7">
        <w:rPr>
          <w:rFonts w:ascii="Arial" w:hAnsi="Arial" w:cs="Arial"/>
          <w:sz w:val="24"/>
          <w:szCs w:val="24"/>
        </w:rPr>
        <w:t>O argumento de que o Sport não impugnou a decisão administrativa pode ser ignorado, uma vez que já foi exposto aqui que houve um Conselho Arbitral, sem unanimidade, uma regra exigida pela CND, então a decisão de 1988 que declara o Flamengo Campeão não é válida, tal argumento não foi aceito pelos ministros. Sobre a ata de “renuncia” é questionável, pois admite várias interpretações, para o Clube Flamenguista, a assinatura do presidente do Sport na ata implicava na renuncia ao título, para o time de Pernambuco a assinatura da ata era apenas para comprovar que ele participou da reuniã</w:t>
      </w:r>
      <w:r>
        <w:rPr>
          <w:rFonts w:ascii="Arial" w:hAnsi="Arial" w:cs="Arial"/>
          <w:sz w:val="24"/>
          <w:szCs w:val="24"/>
        </w:rPr>
        <w:t>o do Clube dos 13 em 1997.</w:t>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A decisão a respeito do recurso só saiu em 2014, à relatora do processo no STJ, decidiu a favor do Clube do Carioca, mas os quatro ministros restantes votaram contra a relatora, a decisão foi favorável ao time Pernambucano. O ministro Sidnei Benetti, publicou o acórdão com a seguinte afirmação:</w:t>
      </w:r>
    </w:p>
    <w:p w:rsidR="00D72B79" w:rsidRPr="00C207B7" w:rsidRDefault="00D72B79" w:rsidP="00557548">
      <w:pPr>
        <w:spacing w:line="240" w:lineRule="auto"/>
        <w:ind w:left="2268"/>
        <w:jc w:val="both"/>
        <w:rPr>
          <w:rFonts w:ascii="Arial" w:hAnsi="Arial" w:cs="Arial"/>
          <w:sz w:val="20"/>
          <w:szCs w:val="20"/>
        </w:rPr>
      </w:pPr>
      <w:r w:rsidRPr="00C207B7">
        <w:rPr>
          <w:rFonts w:ascii="Arial" w:hAnsi="Arial" w:cs="Arial"/>
          <w:sz w:val="20"/>
          <w:szCs w:val="20"/>
        </w:rPr>
        <w:t xml:space="preserve">Respeito a coisa julgada, que se reveste de especial relevância com efeito pedagógico para toda a sociedade, como elemento essencial à ordem jurídica e componente do próprio Estado de Direito, especialmente em matéria de grande repercussão social, como a </w:t>
      </w:r>
      <w:proofErr w:type="gramStart"/>
      <w:r w:rsidRPr="00C207B7">
        <w:rPr>
          <w:rFonts w:ascii="Arial" w:hAnsi="Arial" w:cs="Arial"/>
          <w:sz w:val="20"/>
          <w:szCs w:val="20"/>
        </w:rPr>
        <w:t>esportiva.</w:t>
      </w:r>
      <w:proofErr w:type="gramEnd"/>
      <w:r>
        <w:rPr>
          <w:rFonts w:ascii="Arial" w:hAnsi="Arial" w:cs="Arial"/>
          <w:sz w:val="20"/>
          <w:szCs w:val="20"/>
        </w:rPr>
        <w:t>(BENEDITI, 2014)</w:t>
      </w:r>
    </w:p>
    <w:p w:rsidR="00D72B79" w:rsidRPr="00C207B7" w:rsidRDefault="00D72B79" w:rsidP="00557548">
      <w:pPr>
        <w:spacing w:line="240" w:lineRule="auto"/>
        <w:ind w:left="2268"/>
        <w:jc w:val="both"/>
        <w:rPr>
          <w:rFonts w:ascii="Arial" w:hAnsi="Arial" w:cs="Arial"/>
          <w:sz w:val="20"/>
          <w:szCs w:val="20"/>
        </w:rPr>
      </w:pPr>
      <w:r w:rsidRPr="00C207B7">
        <w:rPr>
          <w:rFonts w:ascii="Arial" w:hAnsi="Arial" w:cs="Arial"/>
          <w:sz w:val="20"/>
          <w:szCs w:val="20"/>
        </w:rPr>
        <w:t xml:space="preserve">.    </w:t>
      </w:r>
    </w:p>
    <w:p w:rsidR="00D72B79" w:rsidRPr="00C207B7" w:rsidRDefault="00D72B79" w:rsidP="00557548">
      <w:pPr>
        <w:spacing w:line="240" w:lineRule="auto"/>
        <w:ind w:firstLine="708"/>
        <w:jc w:val="both"/>
        <w:rPr>
          <w:rFonts w:ascii="Arial" w:hAnsi="Arial" w:cs="Arial"/>
          <w:sz w:val="24"/>
          <w:szCs w:val="24"/>
        </w:rPr>
      </w:pPr>
      <w:r w:rsidRPr="00C207B7">
        <w:rPr>
          <w:rFonts w:ascii="Arial" w:hAnsi="Arial" w:cs="Arial"/>
          <w:sz w:val="24"/>
          <w:szCs w:val="24"/>
        </w:rPr>
        <w:lastRenderedPageBreak/>
        <w:t xml:space="preserve">Conclui-se com essa afirmação, que a coisa julgada deve ser respeitada pela sociedade em todos os casos principalmente quando a matéria for de grande repercussão social, pois o respeito </w:t>
      </w:r>
      <w:proofErr w:type="gramStart"/>
      <w:r w:rsidRPr="00C207B7">
        <w:rPr>
          <w:rFonts w:ascii="Arial" w:hAnsi="Arial" w:cs="Arial"/>
          <w:sz w:val="24"/>
          <w:szCs w:val="24"/>
        </w:rPr>
        <w:t>a</w:t>
      </w:r>
      <w:proofErr w:type="gramEnd"/>
      <w:r w:rsidRPr="00C207B7">
        <w:rPr>
          <w:rFonts w:ascii="Arial" w:hAnsi="Arial" w:cs="Arial"/>
          <w:sz w:val="24"/>
          <w:szCs w:val="24"/>
        </w:rPr>
        <w:t xml:space="preserve"> coisa julgada é  essencial para manter a ordem jurídica, faz parte do Estado democrático de Direito.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O time carioca resolveu recorrer ao Supremo Tribunal Federal em 2015, com um Recurso Extraordinário. Um das exigências para a interposição desse recurso é que todas as instâncias processuais ordinárias tenham sido esgotadas, ou seja, o processo deve passar pela justiça comum, depois pelo superior tribunal de justiça, para em ultimo caso chegar ao Supremo Tribunal Federal, considerado a corte máxima de justiça do Brasil, além disse é necessário cumprir com os requisitos do juízo de admissibilidade de </w:t>
      </w:r>
      <w:proofErr w:type="spellStart"/>
      <w:r w:rsidRPr="00C207B7">
        <w:rPr>
          <w:rFonts w:ascii="Arial" w:hAnsi="Arial" w:cs="Arial"/>
          <w:sz w:val="24"/>
          <w:szCs w:val="24"/>
        </w:rPr>
        <w:t>prequestionamento</w:t>
      </w:r>
      <w:proofErr w:type="spellEnd"/>
      <w:r w:rsidRPr="00C207B7">
        <w:rPr>
          <w:rFonts w:ascii="Arial" w:hAnsi="Arial" w:cs="Arial"/>
          <w:sz w:val="24"/>
          <w:szCs w:val="24"/>
        </w:rPr>
        <w:t xml:space="preserve"> e ter repercussão geral, conforme o artigo 102, inciso III da Constituição Federal de 1988, e artigo 503 A do antigo Código de Processo </w:t>
      </w:r>
      <w:proofErr w:type="gramStart"/>
      <w:r w:rsidRPr="00C207B7">
        <w:rPr>
          <w:rFonts w:ascii="Arial" w:hAnsi="Arial" w:cs="Arial"/>
          <w:sz w:val="24"/>
          <w:szCs w:val="24"/>
        </w:rPr>
        <w:t>Civil .</w:t>
      </w:r>
      <w:proofErr w:type="gramEnd"/>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O ministro Marco Aurélio Mello, foi sorteado para ser o relator do processo, considerado fanático pelo flamengo, negou condição de impedindo, pois torce por um clube não configura como impedimento. Um ministro do STF deve ter notório saber jurídico e reputação ilibada, de acordo com o artigo 101 da atual Constituição Federal, sendo assim o simples fato de torce por um clube não mudaria tais características, além tomar como base que todo ministro obedece ao principio da imparcialidade do juiz. </w:t>
      </w:r>
      <w:r w:rsidRPr="00C207B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O ministro negou procedimento ao recurso</w:t>
      </w:r>
      <w:r>
        <w:rPr>
          <w:rFonts w:ascii="Arial" w:hAnsi="Arial" w:cs="Arial"/>
          <w:sz w:val="24"/>
          <w:szCs w:val="24"/>
        </w:rPr>
        <w:t xml:space="preserve"> Extraordinário de número 881.864</w:t>
      </w:r>
      <w:r w:rsidRPr="00C207B7">
        <w:rPr>
          <w:rFonts w:ascii="Arial" w:hAnsi="Arial" w:cs="Arial"/>
          <w:sz w:val="24"/>
          <w:szCs w:val="24"/>
        </w:rPr>
        <w:t>, ratificando todas as decisões que já haviam sido proferidas em primeira e segunda instância. Marco Aurélio afirma no acórdão, que:</w:t>
      </w:r>
    </w:p>
    <w:p w:rsidR="00D72B79" w:rsidRDefault="00D72B79" w:rsidP="00557548">
      <w:pPr>
        <w:spacing w:line="240" w:lineRule="auto"/>
        <w:ind w:left="2268"/>
        <w:jc w:val="both"/>
        <w:rPr>
          <w:rFonts w:ascii="Arial" w:hAnsi="Arial" w:cs="Arial"/>
          <w:sz w:val="20"/>
          <w:szCs w:val="20"/>
        </w:rPr>
      </w:pPr>
      <w:r w:rsidRPr="00C207B7">
        <w:rPr>
          <w:rFonts w:ascii="Arial" w:hAnsi="Arial" w:cs="Arial"/>
          <w:sz w:val="20"/>
          <w:szCs w:val="20"/>
        </w:rPr>
        <w:t xml:space="preserve">A coisa julgada possui envergadura maior, não assumindo a posição de instituto a envolver simples interpretação de normas ordinárias. Trata-se de garantia inerente à cláusula do Estado Democrático de Direito, a revelá-la ato perfeito por excelência, porquanto decorre de pronunciamento do judiciário. Ocorre que o título executivo Judicial implicou a proclamação do Sport Clube como campeão do tornei de 1987. Resolução da Confederação Brasileira de Futebol não podia dispor em sentido diverso, sob pena de ganhar, nos campos administrativos, cível e desportivo, contornos de </w:t>
      </w:r>
      <w:proofErr w:type="gramStart"/>
      <w:r w:rsidRPr="00C207B7">
        <w:rPr>
          <w:rFonts w:ascii="Arial" w:hAnsi="Arial" w:cs="Arial"/>
          <w:sz w:val="20"/>
          <w:szCs w:val="20"/>
        </w:rPr>
        <w:t>rescisória .</w:t>
      </w:r>
      <w:proofErr w:type="gramEnd"/>
      <w:r w:rsidRPr="00C207B7">
        <w:rPr>
          <w:rFonts w:ascii="Arial" w:hAnsi="Arial" w:cs="Arial"/>
          <w:sz w:val="20"/>
          <w:szCs w:val="20"/>
        </w:rPr>
        <w:t xml:space="preserve"> O acórdão do Superior Tribunal de Justiça impugnado é nesse sentido. </w:t>
      </w:r>
      <w:r>
        <w:rPr>
          <w:rFonts w:ascii="Arial" w:hAnsi="Arial" w:cs="Arial"/>
          <w:sz w:val="20"/>
          <w:szCs w:val="20"/>
        </w:rPr>
        <w:t>(</w:t>
      </w:r>
      <w:proofErr w:type="gramStart"/>
      <w:r>
        <w:rPr>
          <w:rFonts w:ascii="Arial" w:hAnsi="Arial" w:cs="Arial"/>
          <w:sz w:val="20"/>
          <w:szCs w:val="20"/>
        </w:rPr>
        <w:t>MELLO,</w:t>
      </w:r>
      <w:proofErr w:type="gramEnd"/>
      <w:r>
        <w:rPr>
          <w:rFonts w:ascii="Arial" w:hAnsi="Arial" w:cs="Arial"/>
          <w:sz w:val="20"/>
          <w:szCs w:val="20"/>
        </w:rPr>
        <w:t>2015)</w:t>
      </w:r>
    </w:p>
    <w:p w:rsidR="00D72B79" w:rsidRPr="00C207B7" w:rsidRDefault="00D72B79" w:rsidP="00557548">
      <w:pPr>
        <w:spacing w:line="240" w:lineRule="auto"/>
        <w:ind w:firstLine="708"/>
        <w:jc w:val="both"/>
        <w:rPr>
          <w:rFonts w:ascii="Arial" w:hAnsi="Arial" w:cs="Arial"/>
          <w:sz w:val="24"/>
          <w:szCs w:val="24"/>
        </w:rPr>
      </w:pPr>
      <w:r w:rsidRPr="00C83542">
        <w:rPr>
          <w:rFonts w:ascii="Arial" w:hAnsi="Arial" w:cs="Arial"/>
          <w:sz w:val="24"/>
          <w:szCs w:val="24"/>
        </w:rPr>
        <w:t>O Ministro confirma a validade da decisão que já havia sido proferida a respeito do título de 1987, e nega o recurso por entender que o Estado Democrático de direito assim como o ato jurídico perfeito devem ser respeitados.</w:t>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Sabendo que de toda decisão monocrática cabe Agravo Regimental </w:t>
      </w:r>
      <w:r w:rsidRPr="00C207B7">
        <w:rPr>
          <w:rStyle w:val="Refdenotaderodap"/>
        </w:rPr>
        <w:footnoteReference w:id="8"/>
      </w:r>
      <w:r w:rsidRPr="00C207B7">
        <w:rPr>
          <w:rFonts w:ascii="Arial" w:hAnsi="Arial" w:cs="Arial"/>
          <w:sz w:val="24"/>
          <w:szCs w:val="24"/>
        </w:rPr>
        <w:t xml:space="preserve">, o Clube de Regatas do Flamengo utilizou-se desse instrumento para manter o caso no STF. A primeira Turma votou a respeito do juízo de admissibilidade. Deveriam ser </w:t>
      </w:r>
      <w:proofErr w:type="gramStart"/>
      <w:r w:rsidRPr="00C207B7">
        <w:rPr>
          <w:rFonts w:ascii="Arial" w:hAnsi="Arial" w:cs="Arial"/>
          <w:sz w:val="24"/>
          <w:szCs w:val="24"/>
        </w:rPr>
        <w:t>5</w:t>
      </w:r>
      <w:proofErr w:type="gramEnd"/>
      <w:r w:rsidRPr="00C207B7">
        <w:rPr>
          <w:rFonts w:ascii="Arial" w:hAnsi="Arial" w:cs="Arial"/>
          <w:sz w:val="24"/>
          <w:szCs w:val="24"/>
        </w:rPr>
        <w:t xml:space="preserve"> votos, todavia o ministro Luiz </w:t>
      </w:r>
      <w:proofErr w:type="spellStart"/>
      <w:r w:rsidRPr="00C207B7">
        <w:rPr>
          <w:rFonts w:ascii="Arial" w:hAnsi="Arial" w:cs="Arial"/>
          <w:sz w:val="24"/>
          <w:szCs w:val="24"/>
        </w:rPr>
        <w:t>Fux</w:t>
      </w:r>
      <w:proofErr w:type="spellEnd"/>
      <w:r w:rsidRPr="00C207B7">
        <w:rPr>
          <w:rFonts w:ascii="Arial" w:hAnsi="Arial" w:cs="Arial"/>
          <w:sz w:val="24"/>
          <w:szCs w:val="24"/>
        </w:rPr>
        <w:t xml:space="preserve">, declarou impedimento pois seu filho era um dos advogados do Flamengo, dessa forma teve apenas 4 votos, cabendo ao presidente do STF votar em caso de desempate. O agravo foi negado por </w:t>
      </w:r>
      <w:proofErr w:type="gramStart"/>
      <w:r w:rsidRPr="00C207B7">
        <w:rPr>
          <w:rFonts w:ascii="Arial" w:hAnsi="Arial" w:cs="Arial"/>
          <w:sz w:val="24"/>
          <w:szCs w:val="24"/>
        </w:rPr>
        <w:t>3</w:t>
      </w:r>
      <w:proofErr w:type="gramEnd"/>
      <w:r w:rsidRPr="00C207B7">
        <w:rPr>
          <w:rFonts w:ascii="Arial" w:hAnsi="Arial" w:cs="Arial"/>
          <w:sz w:val="24"/>
          <w:szCs w:val="24"/>
        </w:rPr>
        <w:t xml:space="preserve"> votos a 1. A decisão proferida em 1994 pela Justiça Federal de Pernambuco que declarava o Sport </w:t>
      </w:r>
      <w:proofErr w:type="spellStart"/>
      <w:r w:rsidRPr="00C207B7">
        <w:rPr>
          <w:rFonts w:ascii="Arial" w:hAnsi="Arial" w:cs="Arial"/>
          <w:sz w:val="24"/>
          <w:szCs w:val="24"/>
        </w:rPr>
        <w:t>Club</w:t>
      </w:r>
      <w:proofErr w:type="spellEnd"/>
      <w:r w:rsidRPr="00C207B7">
        <w:rPr>
          <w:rFonts w:ascii="Arial" w:hAnsi="Arial" w:cs="Arial"/>
          <w:sz w:val="24"/>
          <w:szCs w:val="24"/>
        </w:rPr>
        <w:t xml:space="preserve"> do Recife campeão do campeonato brasileiro de 1987</w:t>
      </w:r>
      <w:proofErr w:type="gramStart"/>
      <w:r w:rsidRPr="00C207B7">
        <w:rPr>
          <w:rFonts w:ascii="Arial" w:hAnsi="Arial" w:cs="Arial"/>
          <w:sz w:val="24"/>
          <w:szCs w:val="24"/>
        </w:rPr>
        <w:t>,</w:t>
      </w:r>
      <w:r>
        <w:rPr>
          <w:rFonts w:ascii="Arial" w:hAnsi="Arial" w:cs="Arial"/>
          <w:sz w:val="24"/>
          <w:szCs w:val="24"/>
        </w:rPr>
        <w:t xml:space="preserve"> </w:t>
      </w:r>
      <w:r w:rsidRPr="00C207B7">
        <w:rPr>
          <w:rFonts w:ascii="Arial" w:hAnsi="Arial" w:cs="Arial"/>
          <w:sz w:val="24"/>
          <w:szCs w:val="24"/>
        </w:rPr>
        <w:t>foi</w:t>
      </w:r>
      <w:proofErr w:type="gramEnd"/>
      <w:r w:rsidRPr="00C207B7">
        <w:rPr>
          <w:rFonts w:ascii="Arial" w:hAnsi="Arial" w:cs="Arial"/>
          <w:sz w:val="24"/>
          <w:szCs w:val="24"/>
        </w:rPr>
        <w:t xml:space="preserve"> mantida pelo Supremo Tribunal Federal.</w:t>
      </w:r>
    </w:p>
    <w:p w:rsidR="00D72B79" w:rsidRDefault="00D72B79" w:rsidP="00557548">
      <w:pPr>
        <w:pStyle w:val="NormalWeb"/>
        <w:shd w:val="clear" w:color="auto" w:fill="FFFFFF"/>
        <w:spacing w:before="0" w:beforeAutospacing="0" w:after="480" w:afterAutospacing="0"/>
        <w:jc w:val="both"/>
        <w:rPr>
          <w:rFonts w:ascii="Arial" w:hAnsi="Arial" w:cs="Arial"/>
          <w:b/>
          <w:shd w:val="clear" w:color="auto" w:fill="FFFFFF"/>
        </w:rPr>
      </w:pPr>
      <w:proofErr w:type="gramStart"/>
      <w:r w:rsidRPr="00E7689C">
        <w:rPr>
          <w:rFonts w:ascii="Arial" w:hAnsi="Arial" w:cs="Arial"/>
          <w:b/>
          <w:shd w:val="clear" w:color="auto" w:fill="FFFFFF"/>
        </w:rPr>
        <w:t>6</w:t>
      </w:r>
      <w:proofErr w:type="gramEnd"/>
      <w:r w:rsidRPr="00E7689C">
        <w:rPr>
          <w:rFonts w:ascii="Arial" w:hAnsi="Arial" w:cs="Arial"/>
          <w:b/>
          <w:shd w:val="clear" w:color="auto" w:fill="FFFFFF"/>
        </w:rPr>
        <w:t xml:space="preserve">  </w:t>
      </w:r>
      <w:r>
        <w:rPr>
          <w:rFonts w:ascii="Arial" w:hAnsi="Arial" w:cs="Arial"/>
          <w:b/>
          <w:shd w:val="clear" w:color="auto" w:fill="FFFFFF"/>
        </w:rPr>
        <w:t xml:space="preserve">CONSIDERAÇÕES FINAIS </w:t>
      </w:r>
    </w:p>
    <w:p w:rsidR="00D72B79" w:rsidRDefault="00D72B79" w:rsidP="00557548">
      <w:pPr>
        <w:pStyle w:val="NormalWeb"/>
        <w:shd w:val="clear" w:color="auto" w:fill="FFFFFF"/>
        <w:spacing w:before="0" w:beforeAutospacing="0" w:after="480" w:afterAutospacing="0"/>
        <w:jc w:val="both"/>
        <w:rPr>
          <w:rFonts w:ascii="Arial" w:hAnsi="Arial" w:cs="Arial"/>
          <w:shd w:val="clear" w:color="auto" w:fill="FFFFFF"/>
        </w:rPr>
      </w:pPr>
      <w:r>
        <w:rPr>
          <w:rFonts w:ascii="Arial" w:hAnsi="Arial" w:cs="Arial"/>
          <w:b/>
          <w:shd w:val="clear" w:color="auto" w:fill="FFFFFF"/>
        </w:rPr>
        <w:lastRenderedPageBreak/>
        <w:tab/>
      </w:r>
      <w:r>
        <w:rPr>
          <w:rFonts w:ascii="Arial" w:hAnsi="Arial" w:cs="Arial"/>
          <w:shd w:val="clear" w:color="auto" w:fill="FFFFFF"/>
        </w:rPr>
        <w:t xml:space="preserve">Diante de todo o exposto, pode-se afirmar que o ano de 1987 foi bastante conturbado, o Brasil tentava se reerguer de uma ditadura militar, e ao mesmo tempo passava por uma grave crise financeira, com a inflação altíssima e população insatisfeita com o governo. Não era bem visto no cenário internacional, uma vez que declarou moratória da dívida externa, devido à inconstância nas conatas públicas. </w:t>
      </w:r>
      <w:r>
        <w:rPr>
          <w:rFonts w:ascii="Arial" w:hAnsi="Arial" w:cs="Arial"/>
          <w:shd w:val="clear" w:color="auto" w:fill="FFFFFF"/>
        </w:rPr>
        <w:tab/>
        <w:t>A crise e desorganização do país se estenderam aos campos de futebol, o campeonato de 1987 é marcado por uma serie de condutas negligentes, discursos contraditórios e mudanças de posicionamento por parte da Confederação Brasileira de futebol. Nota-se um favorecimento da entidade para com os Clubes da Região Sul e Sudeste do país, é possível concluir ainda que mesmo com a desorganização do campeonato, existia um regulamento com normas claras que foi aceito por todos os integrantes da competição, e</w:t>
      </w:r>
      <w:proofErr w:type="gramStart"/>
      <w:r>
        <w:rPr>
          <w:rFonts w:ascii="Arial" w:hAnsi="Arial" w:cs="Arial"/>
          <w:shd w:val="clear" w:color="auto" w:fill="FFFFFF"/>
        </w:rPr>
        <w:t xml:space="preserve">  </w:t>
      </w:r>
      <w:proofErr w:type="gramEnd"/>
      <w:r>
        <w:rPr>
          <w:rFonts w:ascii="Arial" w:hAnsi="Arial" w:cs="Arial"/>
          <w:shd w:val="clear" w:color="auto" w:fill="FFFFFF"/>
        </w:rPr>
        <w:t xml:space="preserve">no fim tentou ser modificado a qualquer custo pelos representantes do Clube dos 13. Com tamanha desordem o campeonato de 1987 abriu portas para o Judiciário, visto que a Constituição Federal permite a discussão de competições desportivas no Poder Judiciário, quando a justiça desportiva já tiver sido utilizada em todas as suas instâncias. </w:t>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t xml:space="preserve">Com o amparado da Lei maior, o Sport </w:t>
      </w:r>
      <w:proofErr w:type="spellStart"/>
      <w:r>
        <w:rPr>
          <w:rFonts w:ascii="Arial" w:hAnsi="Arial" w:cs="Arial"/>
          <w:shd w:val="clear" w:color="auto" w:fill="FFFFFF"/>
        </w:rPr>
        <w:t>Club</w:t>
      </w:r>
      <w:proofErr w:type="spellEnd"/>
      <w:r>
        <w:rPr>
          <w:rFonts w:ascii="Arial" w:hAnsi="Arial" w:cs="Arial"/>
          <w:shd w:val="clear" w:color="auto" w:fill="FFFFFF"/>
        </w:rPr>
        <w:t xml:space="preserve"> do Recife leva a discussão do Título de 1987 ao poder judiciário, que o reconhece juridicamente como campeão do Campeonato Brasileiro de 1987, percebe-se que o maior interessado no título o Clube de Regatas do Flamengo não recorreu de tal decisão, que transitou em julgado no ano de 2001, com isso entende-se que o Clube do Flamengo estava de acordo com a decisão. Como qualquer outro campeonato de futebol só existe um único campeão que no caso foi o time pernambucano, que o conquistou o título em campo e judicialmente. </w:t>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t>O assunto volta a ser abordado na Justiça, pois o presidente da CBF Ricardo Teixeira desobedece à decisão já transita em julgado, e emite uma resolução declarando o Sport e o Flamengo como campeões do título de 1987. Como pode isso? Dois campeões? A decisão de 1994 é clara ao declarar</w:t>
      </w:r>
      <w:proofErr w:type="gramStart"/>
      <w:r>
        <w:rPr>
          <w:rFonts w:ascii="Arial" w:hAnsi="Arial" w:cs="Arial"/>
          <w:shd w:val="clear" w:color="auto" w:fill="FFFFFF"/>
        </w:rPr>
        <w:t xml:space="preserve">  </w:t>
      </w:r>
      <w:proofErr w:type="gramEnd"/>
      <w:r>
        <w:rPr>
          <w:rFonts w:ascii="Arial" w:hAnsi="Arial" w:cs="Arial"/>
          <w:shd w:val="clear" w:color="auto" w:fill="FFFFFF"/>
        </w:rPr>
        <w:t>apenas o Sport como campeão. O time pernambucano provocou a Justiça Federal novamente, pedindo o cumprimento de sentença transitado em julgado no STJ, o pedido foi aceito como era o normal, uma vez que uma decisão Judicial não pode ser desrespeitada. A Federação Internacional de Futebol Associada foi acionada pelo Flamengo juntamente com a CBF para declarar dois campeões de 1987, a FIFA respondeu que não cabia a ela julgar tal polêmica. Conclui-se a imparcialidade da CBF para com o título de 1987.</w:t>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t xml:space="preserve">O Supremo Tribunal Federal foi acionado por um Recurso Extraordinário interposto pelo Flamengo querendo ratificar a resolução emitida pela CBF que reconhecia dois campeões de 1987, o Ministro Marco Aurélio decidiu monocraticamente pela improcedência do recurso, uma vez que a decisão proferida anteriormente é um ato juridicamente perfeito, que implicou na proclamação do Sport como campeão da competição, portanto tal decisão deve ser respeitada. Não aceitando a decisão o Flamengo interpôs um Agravo de Instrumento sobre o Recurso Extraordinário para que ele fosse julgado pelo Colegiado, mais uma vez o recurso foi negado. Logo, é possível concluir, através do estudo bibliográfico documental, de caráter expiatório, com foco em livros e artigos científicos, bem como na análise das decisões proferidas pelo Poder Judiciário que o Sport </w:t>
      </w:r>
      <w:proofErr w:type="spellStart"/>
      <w:r>
        <w:rPr>
          <w:rFonts w:ascii="Arial" w:hAnsi="Arial" w:cs="Arial"/>
          <w:shd w:val="clear" w:color="auto" w:fill="FFFFFF"/>
        </w:rPr>
        <w:t>Club</w:t>
      </w:r>
      <w:proofErr w:type="spellEnd"/>
      <w:r>
        <w:rPr>
          <w:rFonts w:ascii="Arial" w:hAnsi="Arial" w:cs="Arial"/>
          <w:shd w:val="clear" w:color="auto" w:fill="FFFFFF"/>
        </w:rPr>
        <w:t xml:space="preserve"> do Recife é o Único Campeão Brasileiro de 1987.</w:t>
      </w:r>
    </w:p>
    <w:p w:rsidR="00557548" w:rsidRDefault="00557548" w:rsidP="00557548">
      <w:pPr>
        <w:pStyle w:val="NormalWeb"/>
        <w:shd w:val="clear" w:color="auto" w:fill="FFFFFF"/>
        <w:spacing w:before="0" w:beforeAutospacing="0" w:after="480" w:afterAutospacing="0"/>
        <w:jc w:val="both"/>
        <w:rPr>
          <w:rFonts w:ascii="Arial" w:hAnsi="Arial" w:cs="Arial"/>
          <w:b/>
          <w:shd w:val="clear" w:color="auto" w:fill="FFFFFF"/>
          <w:lang w:val="en-US"/>
        </w:rPr>
      </w:pPr>
    </w:p>
    <w:p w:rsidR="00D72B79" w:rsidRPr="00D72B79" w:rsidRDefault="00D72B79" w:rsidP="00557548">
      <w:pPr>
        <w:pStyle w:val="NormalWeb"/>
        <w:shd w:val="clear" w:color="auto" w:fill="FFFFFF"/>
        <w:spacing w:before="0" w:beforeAutospacing="0" w:after="480" w:afterAutospacing="0"/>
        <w:jc w:val="both"/>
        <w:rPr>
          <w:rFonts w:ascii="Arial" w:hAnsi="Arial" w:cs="Arial"/>
          <w:shd w:val="clear" w:color="auto" w:fill="FFFFFF"/>
          <w:lang w:val="en-US"/>
        </w:rPr>
      </w:pPr>
      <w:r w:rsidRPr="0010734B">
        <w:rPr>
          <w:rFonts w:ascii="Arial" w:hAnsi="Arial" w:cs="Arial"/>
          <w:b/>
          <w:shd w:val="clear" w:color="auto" w:fill="FFFFFF"/>
          <w:lang w:val="en-US"/>
        </w:rPr>
        <w:lastRenderedPageBreak/>
        <w:t>7 ABSTRACT</w:t>
      </w:r>
      <w:r w:rsidRPr="0010734B">
        <w:rPr>
          <w:rFonts w:ascii="Arial" w:hAnsi="Arial" w:cs="Arial"/>
          <w:b/>
          <w:shd w:val="clear" w:color="auto" w:fill="FFFFFF"/>
          <w:lang w:val="en-US"/>
        </w:rPr>
        <w:tab/>
      </w:r>
    </w:p>
    <w:p w:rsidR="00D72B79" w:rsidRDefault="00D72B79" w:rsidP="00557548">
      <w:pPr>
        <w:pStyle w:val="m7228962848890731435gmail-padro"/>
        <w:shd w:val="clear" w:color="auto" w:fill="FFFFFF"/>
        <w:jc w:val="both"/>
        <w:rPr>
          <w:rFonts w:ascii="Arial" w:hAnsi="Arial" w:cs="Arial"/>
          <w:lang w:val="en-US"/>
        </w:rPr>
      </w:pPr>
      <w:r w:rsidRPr="0002781D">
        <w:rPr>
          <w:rFonts w:ascii="Arial" w:hAnsi="Arial" w:cs="Arial"/>
          <w:lang w:val="en-US"/>
        </w:rPr>
        <w:t xml:space="preserve">This study aims to verify the decisions made by the Brazilian Justice that configured the Sport Club of Recife as the only champion of the Brazilian Championship of 1987. In order to reach the goal, it is necessary to first describe the political scenario in which the country was as well as the functioning of the Brazilian championships prior to 1987. It is also pertinent to discuss sports law, the functionality of sports justice, and the bodies that are part of it, not to </w:t>
      </w:r>
      <w:proofErr w:type="spellStart"/>
      <w:r w:rsidRPr="0002781D">
        <w:rPr>
          <w:rFonts w:ascii="Arial" w:hAnsi="Arial" w:cs="Arial"/>
          <w:lang w:val="en-US"/>
        </w:rPr>
        <w:t>metion</w:t>
      </w:r>
      <w:proofErr w:type="spellEnd"/>
      <w:r w:rsidRPr="0002781D">
        <w:rPr>
          <w:rFonts w:ascii="Arial" w:hAnsi="Arial" w:cs="Arial"/>
          <w:lang w:val="en-US"/>
        </w:rPr>
        <w:t xml:space="preserve"> the entity that manages the Brazilian football competitions, and the institution that represents football all over the world. Finally, it is essential to analyze the decisions issued by the Brazilian courts regarding the 1987 championship, as well as their validity in the rule of law.</w:t>
      </w:r>
      <w:r>
        <w:rPr>
          <w:rFonts w:ascii="Arial" w:hAnsi="Arial" w:cs="Arial"/>
          <w:lang w:val="en-US"/>
        </w:rPr>
        <w:t xml:space="preserve"> </w:t>
      </w:r>
      <w:r>
        <w:rPr>
          <w:rFonts w:ascii="Arial" w:hAnsi="Arial" w:cs="Arial"/>
          <w:lang w:val="en-US"/>
        </w:rPr>
        <w:tab/>
      </w:r>
    </w:p>
    <w:p w:rsidR="00D72B79" w:rsidRDefault="00D72B79" w:rsidP="00557548">
      <w:pPr>
        <w:pStyle w:val="m7228962848890731435gmail-padro"/>
        <w:shd w:val="clear" w:color="auto" w:fill="FFFFFF"/>
        <w:jc w:val="both"/>
        <w:rPr>
          <w:rFonts w:ascii="Arial" w:hAnsi="Arial" w:cs="Arial"/>
          <w:lang w:val="en-US"/>
        </w:rPr>
      </w:pPr>
      <w:r>
        <w:rPr>
          <w:rFonts w:ascii="Arial" w:hAnsi="Arial" w:cs="Arial"/>
          <w:lang w:val="en-US"/>
        </w:rPr>
        <w:t xml:space="preserve">KEY WORDS: Brazilian championship 1987. </w:t>
      </w:r>
      <w:proofErr w:type="gramStart"/>
      <w:r>
        <w:rPr>
          <w:rFonts w:ascii="Arial" w:hAnsi="Arial" w:cs="Arial"/>
          <w:lang w:val="en-US"/>
        </w:rPr>
        <w:t>Sports law.</w:t>
      </w:r>
      <w:proofErr w:type="gramEnd"/>
      <w:r>
        <w:rPr>
          <w:rFonts w:ascii="Arial" w:hAnsi="Arial" w:cs="Arial"/>
          <w:lang w:val="en-US"/>
        </w:rPr>
        <w:t xml:space="preserve"> Thesis judged.</w:t>
      </w:r>
      <w:r>
        <w:rPr>
          <w:rFonts w:ascii="Arial" w:hAnsi="Arial" w:cs="Arial"/>
          <w:lang w:val="en-US"/>
        </w:rPr>
        <w:tab/>
      </w:r>
    </w:p>
    <w:p w:rsidR="00D72B79" w:rsidRPr="007A1CE6" w:rsidRDefault="00D72B79" w:rsidP="00557548">
      <w:pPr>
        <w:pStyle w:val="NormalWeb"/>
        <w:shd w:val="clear" w:color="auto" w:fill="FFFFFF"/>
        <w:spacing w:before="0" w:beforeAutospacing="0" w:after="480" w:afterAutospacing="0"/>
        <w:jc w:val="both"/>
        <w:rPr>
          <w:rFonts w:ascii="Arial" w:hAnsi="Arial" w:cs="Arial"/>
          <w:shd w:val="clear" w:color="auto" w:fill="FFFFFF"/>
          <w:lang w:val="en-US"/>
        </w:rPr>
      </w:pPr>
    </w:p>
    <w:p w:rsidR="00D72B79" w:rsidRPr="007A1CE6" w:rsidRDefault="00D72B79" w:rsidP="00557548">
      <w:pPr>
        <w:pStyle w:val="NormalWeb"/>
        <w:shd w:val="clear" w:color="auto" w:fill="FFFFFF"/>
        <w:spacing w:before="0" w:beforeAutospacing="0" w:after="480" w:afterAutospacing="0"/>
        <w:jc w:val="both"/>
        <w:rPr>
          <w:rFonts w:ascii="Arial" w:hAnsi="Arial" w:cs="Arial"/>
          <w:shd w:val="clear" w:color="auto" w:fill="FFFFFF"/>
          <w:lang w:val="en-US"/>
        </w:rPr>
      </w:pPr>
    </w:p>
    <w:p w:rsidR="00D72B79" w:rsidRPr="007A1CE6" w:rsidRDefault="00D72B79" w:rsidP="00557548">
      <w:pPr>
        <w:pStyle w:val="NormalWeb"/>
        <w:shd w:val="clear" w:color="auto" w:fill="FFFFFF"/>
        <w:spacing w:before="0" w:beforeAutospacing="0" w:after="480" w:afterAutospacing="0"/>
        <w:jc w:val="both"/>
        <w:rPr>
          <w:rFonts w:ascii="Arial" w:hAnsi="Arial" w:cs="Arial"/>
          <w:shd w:val="clear" w:color="auto" w:fill="FFFFFF"/>
          <w:lang w:val="en-US"/>
        </w:rPr>
      </w:pPr>
    </w:p>
    <w:p w:rsidR="00D72B79" w:rsidRPr="007A1CE6" w:rsidRDefault="00D72B79" w:rsidP="00557548">
      <w:pPr>
        <w:pStyle w:val="NormalWeb"/>
        <w:shd w:val="clear" w:color="auto" w:fill="FFFFFF"/>
        <w:spacing w:before="0" w:beforeAutospacing="0" w:after="480" w:afterAutospacing="0"/>
        <w:jc w:val="both"/>
        <w:rPr>
          <w:rFonts w:ascii="Arial" w:hAnsi="Arial" w:cs="Arial"/>
          <w:shd w:val="clear" w:color="auto" w:fill="FFFFFF"/>
          <w:lang w:val="en-US"/>
        </w:rPr>
      </w:pPr>
    </w:p>
    <w:p w:rsidR="00D72B79" w:rsidRPr="007A1CE6" w:rsidRDefault="00D72B79" w:rsidP="00557548">
      <w:pPr>
        <w:pStyle w:val="NormalWeb"/>
        <w:shd w:val="clear" w:color="auto" w:fill="FFFFFF"/>
        <w:spacing w:before="0" w:beforeAutospacing="0" w:after="480" w:afterAutospacing="0"/>
        <w:jc w:val="both"/>
        <w:rPr>
          <w:rFonts w:ascii="Arial" w:hAnsi="Arial" w:cs="Arial"/>
          <w:shd w:val="clear" w:color="auto" w:fill="FFFFFF"/>
          <w:lang w:val="en-US"/>
        </w:rPr>
      </w:pPr>
    </w:p>
    <w:p w:rsidR="00D72B79" w:rsidRPr="007A1CE6" w:rsidRDefault="00D72B79" w:rsidP="00557548">
      <w:pPr>
        <w:pStyle w:val="NormalWeb"/>
        <w:shd w:val="clear" w:color="auto" w:fill="FFFFFF"/>
        <w:spacing w:before="0" w:beforeAutospacing="0" w:after="480" w:afterAutospacing="0"/>
        <w:jc w:val="both"/>
        <w:rPr>
          <w:rFonts w:ascii="Arial" w:hAnsi="Arial" w:cs="Arial"/>
          <w:shd w:val="clear" w:color="auto" w:fill="FFFFFF"/>
          <w:lang w:val="en-US"/>
        </w:rPr>
      </w:pPr>
    </w:p>
    <w:p w:rsidR="00D72B79" w:rsidRPr="007A1CE6" w:rsidRDefault="00D72B79" w:rsidP="00557548">
      <w:pPr>
        <w:pStyle w:val="NormalWeb"/>
        <w:shd w:val="clear" w:color="auto" w:fill="FFFFFF"/>
        <w:spacing w:before="0" w:beforeAutospacing="0" w:after="480" w:afterAutospacing="0"/>
        <w:jc w:val="both"/>
        <w:rPr>
          <w:rFonts w:ascii="Arial" w:hAnsi="Arial" w:cs="Arial"/>
          <w:shd w:val="clear" w:color="auto" w:fill="FFFFFF"/>
          <w:lang w:val="en-US"/>
        </w:rPr>
      </w:pPr>
    </w:p>
    <w:p w:rsidR="00D72B79" w:rsidRDefault="00D72B79" w:rsidP="00557548">
      <w:pPr>
        <w:pStyle w:val="NormalWeb"/>
        <w:shd w:val="clear" w:color="auto" w:fill="FFFFFF"/>
        <w:spacing w:before="0" w:beforeAutospacing="0" w:after="480" w:afterAutospacing="0"/>
        <w:jc w:val="both"/>
        <w:rPr>
          <w:rFonts w:ascii="Arial" w:hAnsi="Arial" w:cs="Arial"/>
          <w:b/>
          <w:shd w:val="clear" w:color="auto" w:fill="FFFFFF"/>
          <w:lang w:val="en-US"/>
        </w:rPr>
      </w:pPr>
    </w:p>
    <w:p w:rsidR="00D72B79" w:rsidRDefault="00D72B79" w:rsidP="00557548">
      <w:pPr>
        <w:pStyle w:val="NormalWeb"/>
        <w:shd w:val="clear" w:color="auto" w:fill="FFFFFF"/>
        <w:spacing w:before="0" w:beforeAutospacing="0" w:after="480" w:afterAutospacing="0"/>
        <w:jc w:val="both"/>
        <w:rPr>
          <w:rFonts w:ascii="Arial" w:hAnsi="Arial" w:cs="Arial"/>
          <w:b/>
          <w:shd w:val="clear" w:color="auto" w:fill="FFFFFF"/>
          <w:lang w:val="en-US"/>
        </w:rPr>
      </w:pPr>
    </w:p>
    <w:p w:rsidR="00572DBC" w:rsidRDefault="00572DBC" w:rsidP="00557548">
      <w:pPr>
        <w:pStyle w:val="NormalWeb"/>
        <w:shd w:val="clear" w:color="auto" w:fill="FFFFFF"/>
        <w:spacing w:before="0" w:beforeAutospacing="0" w:after="480" w:afterAutospacing="0"/>
        <w:jc w:val="both"/>
        <w:rPr>
          <w:rFonts w:ascii="Arial" w:hAnsi="Arial" w:cs="Arial"/>
          <w:b/>
          <w:shd w:val="clear" w:color="auto" w:fill="FFFFFF"/>
          <w:lang w:val="en-US"/>
        </w:rPr>
      </w:pPr>
    </w:p>
    <w:p w:rsidR="00572DBC" w:rsidRDefault="00572DBC" w:rsidP="00557548">
      <w:pPr>
        <w:pStyle w:val="NormalWeb"/>
        <w:shd w:val="clear" w:color="auto" w:fill="FFFFFF"/>
        <w:spacing w:before="0" w:beforeAutospacing="0" w:after="480" w:afterAutospacing="0"/>
        <w:jc w:val="both"/>
        <w:rPr>
          <w:rFonts w:ascii="Arial" w:hAnsi="Arial" w:cs="Arial"/>
          <w:b/>
          <w:shd w:val="clear" w:color="auto" w:fill="FFFFFF"/>
          <w:lang w:val="en-US"/>
        </w:rPr>
      </w:pPr>
    </w:p>
    <w:p w:rsidR="00572DBC" w:rsidRDefault="00572DBC" w:rsidP="00557548">
      <w:pPr>
        <w:pStyle w:val="NormalWeb"/>
        <w:shd w:val="clear" w:color="auto" w:fill="FFFFFF"/>
        <w:spacing w:before="0" w:beforeAutospacing="0" w:after="480" w:afterAutospacing="0"/>
        <w:jc w:val="both"/>
        <w:rPr>
          <w:rFonts w:ascii="Arial" w:hAnsi="Arial" w:cs="Arial"/>
          <w:b/>
          <w:shd w:val="clear" w:color="auto" w:fill="FFFFFF"/>
          <w:lang w:val="en-US"/>
        </w:rPr>
      </w:pPr>
    </w:p>
    <w:p w:rsidR="00D72B79" w:rsidRDefault="00D72B79" w:rsidP="00557548">
      <w:pPr>
        <w:pStyle w:val="NormalWeb"/>
        <w:shd w:val="clear" w:color="auto" w:fill="FFFFFF"/>
        <w:spacing w:before="0" w:beforeAutospacing="0" w:after="480" w:afterAutospacing="0"/>
        <w:jc w:val="both"/>
        <w:rPr>
          <w:rFonts w:ascii="Arial" w:hAnsi="Arial" w:cs="Arial"/>
          <w:b/>
          <w:shd w:val="clear" w:color="auto" w:fill="FFFFFF"/>
          <w:lang w:val="en-US"/>
        </w:rPr>
      </w:pPr>
    </w:p>
    <w:p w:rsidR="00572DBC" w:rsidRDefault="00572DBC" w:rsidP="00557548">
      <w:pPr>
        <w:pStyle w:val="NormalWeb"/>
        <w:shd w:val="clear" w:color="auto" w:fill="FFFFFF"/>
        <w:spacing w:before="0" w:beforeAutospacing="0" w:after="480" w:afterAutospacing="0"/>
        <w:jc w:val="both"/>
        <w:rPr>
          <w:rFonts w:ascii="Arial" w:hAnsi="Arial" w:cs="Arial"/>
          <w:b/>
          <w:shd w:val="clear" w:color="auto" w:fill="FFFFFF"/>
          <w:lang w:val="en-US"/>
        </w:rPr>
      </w:pPr>
    </w:p>
    <w:p w:rsidR="00D72B79" w:rsidRPr="007A1CE6" w:rsidRDefault="00D72B79" w:rsidP="00557548">
      <w:pPr>
        <w:pStyle w:val="NormalWeb"/>
        <w:shd w:val="clear" w:color="auto" w:fill="FFFFFF"/>
        <w:spacing w:before="0" w:beforeAutospacing="0" w:after="480" w:afterAutospacing="0"/>
        <w:jc w:val="both"/>
        <w:rPr>
          <w:rFonts w:ascii="Arial" w:hAnsi="Arial" w:cs="Arial"/>
          <w:b/>
          <w:shd w:val="clear" w:color="auto" w:fill="FFFFFF"/>
          <w:lang w:val="en-US"/>
        </w:rPr>
      </w:pPr>
      <w:r w:rsidRPr="007A1CE6">
        <w:rPr>
          <w:rFonts w:ascii="Arial" w:hAnsi="Arial" w:cs="Arial"/>
          <w:b/>
          <w:shd w:val="clear" w:color="auto" w:fill="FFFFFF"/>
          <w:lang w:val="en-US"/>
        </w:rPr>
        <w:t>REFERÊNCIAS</w:t>
      </w:r>
    </w:p>
    <w:p w:rsidR="00D72B79" w:rsidRPr="00E43B83" w:rsidRDefault="00D72B79" w:rsidP="00557548">
      <w:pPr>
        <w:spacing w:line="240" w:lineRule="auto"/>
        <w:jc w:val="both"/>
        <w:rPr>
          <w:rFonts w:ascii="Arial" w:hAnsi="Arial" w:cs="Arial"/>
          <w:sz w:val="24"/>
          <w:szCs w:val="24"/>
          <w:shd w:val="clear" w:color="auto" w:fill="FFFFFF"/>
        </w:rPr>
      </w:pPr>
      <w:r w:rsidRPr="00D72B79">
        <w:rPr>
          <w:rFonts w:ascii="Arial" w:hAnsi="Arial" w:cs="Arial"/>
          <w:sz w:val="24"/>
          <w:szCs w:val="24"/>
          <w:shd w:val="clear" w:color="auto" w:fill="FFFFFF"/>
        </w:rPr>
        <w:t>BARBOSA, A</w:t>
      </w:r>
      <w:r w:rsidRPr="00E43B83">
        <w:rPr>
          <w:rFonts w:ascii="Arial" w:hAnsi="Arial" w:cs="Arial"/>
          <w:sz w:val="24"/>
          <w:szCs w:val="24"/>
          <w:shd w:val="clear" w:color="auto" w:fill="FFFFFF"/>
        </w:rPr>
        <w:t xml:space="preserve">. M. </w:t>
      </w:r>
      <w:r w:rsidRPr="00E43B83">
        <w:rPr>
          <w:rFonts w:ascii="Arial" w:hAnsi="Arial" w:cs="Arial"/>
          <w:bCs/>
          <w:sz w:val="24"/>
          <w:szCs w:val="24"/>
        </w:rPr>
        <w:t>Direito na Prática Desportiva Profissional e Suas Regulamentações. Conteúdo Jurídico, São Paulo, 19 de mar de 2012</w:t>
      </w:r>
      <w:proofErr w:type="gramStart"/>
      <w:r w:rsidRPr="00E43B83">
        <w:rPr>
          <w:rFonts w:ascii="Arial" w:hAnsi="Arial" w:cs="Arial"/>
          <w:bCs/>
          <w:sz w:val="24"/>
          <w:szCs w:val="24"/>
        </w:rPr>
        <w:t>,.</w:t>
      </w:r>
      <w:proofErr w:type="gramEnd"/>
      <w:r w:rsidRPr="00E43B83">
        <w:rPr>
          <w:rFonts w:ascii="Arial" w:hAnsi="Arial" w:cs="Arial"/>
          <w:bCs/>
          <w:sz w:val="24"/>
          <w:szCs w:val="24"/>
        </w:rPr>
        <w:t xml:space="preserve"> Disponível em: &lt;</w:t>
      </w:r>
      <w:hyperlink r:id="rId6" w:history="1">
        <w:r w:rsidRPr="00E43B83">
          <w:rPr>
            <w:rStyle w:val="Hyperlink"/>
            <w:rFonts w:ascii="Arial" w:hAnsi="Arial" w:cs="Arial"/>
            <w:sz w:val="24"/>
            <w:szCs w:val="24"/>
            <w:shd w:val="clear" w:color="auto" w:fill="FFFFFF"/>
          </w:rPr>
          <w:t>http://www.conteudojuridico.com.br/artigo,o-direito-na-pratica-desportiva-profissional-e-suas-regulamentacoes,36079.html</w:t>
        </w:r>
      </w:hyperlink>
      <w:r w:rsidRPr="00E43B83">
        <w:rPr>
          <w:rFonts w:ascii="Arial" w:hAnsi="Arial" w:cs="Arial"/>
          <w:sz w:val="24"/>
          <w:szCs w:val="24"/>
          <w:shd w:val="clear" w:color="auto" w:fill="FFFFFF"/>
        </w:rPr>
        <w:t>&gt;.</w:t>
      </w:r>
      <w:r w:rsidRPr="00E43B83">
        <w:rPr>
          <w:rFonts w:ascii="Arial" w:hAnsi="Arial" w:cs="Arial"/>
          <w:bCs/>
          <w:sz w:val="24"/>
          <w:szCs w:val="24"/>
        </w:rPr>
        <w:t xml:space="preserve"> Acesso em </w:t>
      </w:r>
      <w:proofErr w:type="gramStart"/>
      <w:r w:rsidRPr="00E43B83">
        <w:rPr>
          <w:rFonts w:ascii="Arial" w:hAnsi="Arial" w:cs="Arial"/>
          <w:bCs/>
          <w:sz w:val="24"/>
          <w:szCs w:val="24"/>
        </w:rPr>
        <w:t>1</w:t>
      </w:r>
      <w:proofErr w:type="gramEnd"/>
      <w:r w:rsidRPr="00E43B83">
        <w:rPr>
          <w:rFonts w:ascii="Arial" w:hAnsi="Arial" w:cs="Arial"/>
          <w:bCs/>
          <w:sz w:val="24"/>
          <w:szCs w:val="24"/>
        </w:rPr>
        <w:t xml:space="preserve"> de novembro de 2017-11-10</w:t>
      </w:r>
    </w:p>
    <w:p w:rsidR="00D72B79" w:rsidRDefault="00D72B79" w:rsidP="00557548">
      <w:pPr>
        <w:spacing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BRASIL. </w:t>
      </w:r>
      <w:r w:rsidRPr="007A1CE6">
        <w:rPr>
          <w:rFonts w:ascii="Arial" w:hAnsi="Arial" w:cs="Arial"/>
          <w:b/>
          <w:sz w:val="24"/>
          <w:szCs w:val="24"/>
          <w:shd w:val="clear" w:color="auto" w:fill="FFFFFF"/>
        </w:rPr>
        <w:t>Constituição Federal de 1988</w:t>
      </w:r>
      <w:r>
        <w:rPr>
          <w:rFonts w:ascii="Arial" w:hAnsi="Arial" w:cs="Arial"/>
          <w:sz w:val="24"/>
          <w:szCs w:val="24"/>
          <w:shd w:val="clear" w:color="auto" w:fill="FFFFFF"/>
        </w:rPr>
        <w:t xml:space="preserve">. Disponível em </w:t>
      </w:r>
      <w:hyperlink r:id="rId7" w:history="1">
        <w:r w:rsidRPr="0095066C">
          <w:rPr>
            <w:rStyle w:val="Hyperlink"/>
            <w:rFonts w:ascii="Arial" w:hAnsi="Arial" w:cs="Arial"/>
            <w:sz w:val="24"/>
            <w:szCs w:val="24"/>
            <w:shd w:val="clear" w:color="auto" w:fill="FFFFFF"/>
          </w:rPr>
          <w:t>http://www.planalto.gov.br/ccivil_03/Constituicao/Constituicao.htm</w:t>
        </w:r>
      </w:hyperlink>
      <w:r>
        <w:rPr>
          <w:rFonts w:ascii="Arial" w:hAnsi="Arial" w:cs="Arial"/>
          <w:sz w:val="24"/>
          <w:szCs w:val="24"/>
          <w:shd w:val="clear" w:color="auto" w:fill="FFFFFF"/>
        </w:rPr>
        <w:t>. Acesso em: out. 2017</w:t>
      </w:r>
    </w:p>
    <w:p w:rsidR="00D72B79" w:rsidRDefault="00D72B79" w:rsidP="00557548">
      <w:pPr>
        <w:spacing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BRASIL. </w:t>
      </w:r>
      <w:r w:rsidRPr="007A1CE6">
        <w:rPr>
          <w:rFonts w:ascii="Arial" w:hAnsi="Arial" w:cs="Arial"/>
          <w:b/>
          <w:sz w:val="24"/>
          <w:szCs w:val="24"/>
          <w:shd w:val="clear" w:color="auto" w:fill="FFFFFF"/>
        </w:rPr>
        <w:t>Código de Processo Civil de 2015.</w:t>
      </w:r>
      <w:r>
        <w:rPr>
          <w:rFonts w:ascii="Arial" w:hAnsi="Arial" w:cs="Arial"/>
          <w:sz w:val="24"/>
          <w:szCs w:val="24"/>
          <w:shd w:val="clear" w:color="auto" w:fill="FFFFFF"/>
        </w:rPr>
        <w:t xml:space="preserve"> Disponível em</w:t>
      </w:r>
      <w:proofErr w:type="gramStart"/>
      <w:r>
        <w:rPr>
          <w:rFonts w:ascii="Arial" w:hAnsi="Arial" w:cs="Arial"/>
          <w:sz w:val="24"/>
          <w:szCs w:val="24"/>
          <w:shd w:val="clear" w:color="auto" w:fill="FFFFFF"/>
        </w:rPr>
        <w:t xml:space="preserve">  </w:t>
      </w:r>
      <w:proofErr w:type="gramEnd"/>
      <w:r>
        <w:rPr>
          <w:rFonts w:ascii="Arial" w:hAnsi="Arial" w:cs="Arial"/>
          <w:sz w:val="24"/>
          <w:szCs w:val="24"/>
          <w:shd w:val="clear" w:color="auto" w:fill="FFFFFF"/>
        </w:rPr>
        <w:t>&lt;</w:t>
      </w:r>
      <w:hyperlink r:id="rId8" w:history="1">
        <w:r w:rsidRPr="00556E91">
          <w:rPr>
            <w:rStyle w:val="Hyperlink"/>
            <w:rFonts w:ascii="Arial" w:hAnsi="Arial" w:cs="Arial"/>
            <w:sz w:val="24"/>
            <w:szCs w:val="24"/>
            <w:shd w:val="clear" w:color="auto" w:fill="FFFFFF"/>
          </w:rPr>
          <w:t>http://www.planalto.gov.br/ccivil_03/_ato2015-2018/2015/lei/l13105.htm</w:t>
        </w:r>
      </w:hyperlink>
      <w:r>
        <w:rPr>
          <w:rFonts w:ascii="Arial" w:hAnsi="Arial" w:cs="Arial"/>
          <w:sz w:val="24"/>
          <w:szCs w:val="24"/>
          <w:shd w:val="clear" w:color="auto" w:fill="FFFFFF"/>
        </w:rPr>
        <w:t>&gt;. Acesso em out.2017</w:t>
      </w:r>
    </w:p>
    <w:p w:rsidR="00D72B79" w:rsidRDefault="00D72B79" w:rsidP="00557548">
      <w:pPr>
        <w:spacing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BRASIL. </w:t>
      </w:r>
      <w:r w:rsidRPr="007A1CE6">
        <w:rPr>
          <w:rFonts w:ascii="Arial" w:hAnsi="Arial" w:cs="Arial"/>
          <w:b/>
          <w:sz w:val="24"/>
          <w:szCs w:val="24"/>
          <w:shd w:val="clear" w:color="auto" w:fill="FFFFFF"/>
        </w:rPr>
        <w:t>Lei 9.615 de 1998</w:t>
      </w:r>
      <w:r>
        <w:rPr>
          <w:rFonts w:ascii="Arial" w:hAnsi="Arial" w:cs="Arial"/>
          <w:sz w:val="24"/>
          <w:szCs w:val="24"/>
          <w:shd w:val="clear" w:color="auto" w:fill="FFFFFF"/>
        </w:rPr>
        <w:t>. Disponível em</w:t>
      </w:r>
      <w:proofErr w:type="gramStart"/>
      <w:r>
        <w:rPr>
          <w:rFonts w:ascii="Arial" w:hAnsi="Arial" w:cs="Arial"/>
          <w:sz w:val="24"/>
          <w:szCs w:val="24"/>
          <w:shd w:val="clear" w:color="auto" w:fill="FFFFFF"/>
        </w:rPr>
        <w:t xml:space="preserve">  </w:t>
      </w:r>
      <w:proofErr w:type="gramEnd"/>
      <w:r>
        <w:rPr>
          <w:rFonts w:ascii="Arial" w:hAnsi="Arial" w:cs="Arial"/>
          <w:sz w:val="24"/>
          <w:szCs w:val="24"/>
          <w:shd w:val="clear" w:color="auto" w:fill="FFFFFF"/>
        </w:rPr>
        <w:t>&lt;</w:t>
      </w:r>
      <w:hyperlink r:id="rId9" w:history="1">
        <w:r w:rsidRPr="0095066C">
          <w:rPr>
            <w:rStyle w:val="Hyperlink"/>
            <w:rFonts w:ascii="Arial" w:hAnsi="Arial" w:cs="Arial"/>
            <w:sz w:val="24"/>
            <w:szCs w:val="24"/>
            <w:shd w:val="clear" w:color="auto" w:fill="FFFFFF"/>
          </w:rPr>
          <w:t>http://www.planalto.gov.br/ccivil_03/leis/L9615consol.htm</w:t>
        </w:r>
      </w:hyperlink>
      <w:r>
        <w:rPr>
          <w:rFonts w:ascii="Arial" w:hAnsi="Arial" w:cs="Arial"/>
          <w:sz w:val="24"/>
          <w:szCs w:val="24"/>
          <w:shd w:val="clear" w:color="auto" w:fill="FFFFFF"/>
        </w:rPr>
        <w:t>&gt;. Acesso em: out.2017</w:t>
      </w:r>
    </w:p>
    <w:p w:rsidR="00D72B79" w:rsidRPr="00E43B83" w:rsidRDefault="00D72B79" w:rsidP="00557548">
      <w:pPr>
        <w:spacing w:line="240" w:lineRule="auto"/>
        <w:jc w:val="both"/>
        <w:rPr>
          <w:rFonts w:ascii="Arial" w:hAnsi="Arial" w:cs="Arial"/>
          <w:sz w:val="24"/>
          <w:szCs w:val="24"/>
          <w:shd w:val="clear" w:color="auto" w:fill="FFFFFF"/>
        </w:rPr>
      </w:pPr>
      <w:r w:rsidRPr="00E43B83">
        <w:rPr>
          <w:rFonts w:ascii="Arial" w:hAnsi="Arial" w:cs="Arial"/>
          <w:sz w:val="24"/>
          <w:szCs w:val="24"/>
          <w:shd w:val="clear" w:color="auto" w:fill="FFFFFF"/>
        </w:rPr>
        <w:t xml:space="preserve">BRANCO, P. G.; MENDES, G. F. </w:t>
      </w:r>
      <w:r w:rsidRPr="00E43B83">
        <w:rPr>
          <w:rFonts w:ascii="Arial" w:hAnsi="Arial" w:cs="Arial"/>
          <w:b/>
          <w:sz w:val="24"/>
          <w:szCs w:val="24"/>
          <w:shd w:val="clear" w:color="auto" w:fill="FFFFFF"/>
        </w:rPr>
        <w:t xml:space="preserve">Curso de Direito Constitucional. </w:t>
      </w:r>
      <w:r w:rsidRPr="00E43B83">
        <w:rPr>
          <w:rFonts w:ascii="Arial" w:hAnsi="Arial" w:cs="Arial"/>
          <w:sz w:val="24"/>
          <w:szCs w:val="24"/>
          <w:shd w:val="clear" w:color="auto" w:fill="FFFFFF"/>
        </w:rPr>
        <w:t xml:space="preserve">7. Ed. São Paulo: </w:t>
      </w:r>
      <w:proofErr w:type="gramStart"/>
      <w:r w:rsidRPr="00E43B83">
        <w:rPr>
          <w:rFonts w:ascii="Arial" w:hAnsi="Arial" w:cs="Arial"/>
          <w:sz w:val="24"/>
          <w:szCs w:val="24"/>
          <w:shd w:val="clear" w:color="auto" w:fill="FFFFFF"/>
        </w:rPr>
        <w:t>Saraiva,</w:t>
      </w:r>
      <w:proofErr w:type="gramEnd"/>
      <w:r w:rsidRPr="00E43B83">
        <w:rPr>
          <w:rFonts w:ascii="Arial" w:hAnsi="Arial" w:cs="Arial"/>
          <w:sz w:val="24"/>
          <w:szCs w:val="24"/>
          <w:shd w:val="clear" w:color="auto" w:fill="FFFFFF"/>
        </w:rPr>
        <w:t xml:space="preserve"> 2012.</w:t>
      </w:r>
    </w:p>
    <w:p w:rsidR="00D72B79" w:rsidRPr="00E43B83" w:rsidRDefault="00D72B79" w:rsidP="00557548">
      <w:pPr>
        <w:spacing w:line="240" w:lineRule="auto"/>
        <w:jc w:val="both"/>
        <w:rPr>
          <w:rFonts w:ascii="Arial" w:hAnsi="Arial" w:cs="Arial"/>
          <w:sz w:val="24"/>
          <w:szCs w:val="24"/>
          <w:shd w:val="clear" w:color="auto" w:fill="FFFFFF"/>
        </w:rPr>
      </w:pPr>
      <w:r w:rsidRPr="00E43B83">
        <w:rPr>
          <w:rFonts w:ascii="Arial" w:hAnsi="Arial" w:cs="Arial"/>
          <w:sz w:val="24"/>
          <w:szCs w:val="24"/>
          <w:shd w:val="clear" w:color="auto" w:fill="FFFFFF"/>
        </w:rPr>
        <w:t xml:space="preserve">GALLINDO, A.; ZIRPOLI, C. </w:t>
      </w:r>
      <w:r w:rsidRPr="00E43B83">
        <w:rPr>
          <w:rFonts w:ascii="Arial" w:hAnsi="Arial" w:cs="Arial"/>
          <w:b/>
          <w:sz w:val="24"/>
          <w:szCs w:val="24"/>
          <w:shd w:val="clear" w:color="auto" w:fill="FFFFFF"/>
        </w:rPr>
        <w:t>De Fato, de Direito e de Cabeça</w:t>
      </w:r>
      <w:r w:rsidRPr="00E43B83">
        <w:rPr>
          <w:rFonts w:ascii="Arial" w:hAnsi="Arial" w:cs="Arial"/>
          <w:sz w:val="24"/>
          <w:szCs w:val="24"/>
          <w:shd w:val="clear" w:color="auto" w:fill="FFFFFF"/>
        </w:rPr>
        <w:t xml:space="preserve">. 1. Ed. São Paulo: </w:t>
      </w:r>
      <w:proofErr w:type="gramStart"/>
      <w:r w:rsidRPr="00E43B83">
        <w:rPr>
          <w:rFonts w:ascii="Arial" w:hAnsi="Arial" w:cs="Arial"/>
          <w:sz w:val="24"/>
          <w:szCs w:val="24"/>
          <w:shd w:val="clear" w:color="auto" w:fill="FFFFFF"/>
        </w:rPr>
        <w:t>Onze Cultural</w:t>
      </w:r>
      <w:proofErr w:type="gramEnd"/>
      <w:r w:rsidRPr="00E43B83">
        <w:rPr>
          <w:rFonts w:ascii="Arial" w:hAnsi="Arial" w:cs="Arial"/>
          <w:sz w:val="24"/>
          <w:szCs w:val="24"/>
          <w:shd w:val="clear" w:color="auto" w:fill="FFFFFF"/>
        </w:rPr>
        <w:t xml:space="preserve"> e </w:t>
      </w:r>
      <w:proofErr w:type="spellStart"/>
      <w:r w:rsidRPr="00E43B83">
        <w:rPr>
          <w:rFonts w:ascii="Arial" w:hAnsi="Arial" w:cs="Arial"/>
          <w:sz w:val="24"/>
          <w:szCs w:val="24"/>
          <w:shd w:val="clear" w:color="auto" w:fill="FFFFFF"/>
        </w:rPr>
        <w:t>Zinerama</w:t>
      </w:r>
      <w:proofErr w:type="spellEnd"/>
      <w:r w:rsidRPr="00E43B83">
        <w:rPr>
          <w:rFonts w:ascii="Arial" w:hAnsi="Arial" w:cs="Arial"/>
          <w:sz w:val="24"/>
          <w:szCs w:val="24"/>
          <w:shd w:val="clear" w:color="auto" w:fill="FFFFFF"/>
        </w:rPr>
        <w:t>, 2017.</w:t>
      </w:r>
    </w:p>
    <w:p w:rsidR="00D72B79" w:rsidRPr="00E43B83" w:rsidRDefault="00D72B79" w:rsidP="00557548">
      <w:pPr>
        <w:spacing w:line="240" w:lineRule="auto"/>
        <w:jc w:val="both"/>
        <w:rPr>
          <w:rFonts w:ascii="Arial" w:hAnsi="Arial" w:cs="Arial"/>
          <w:color w:val="003366"/>
          <w:sz w:val="24"/>
          <w:szCs w:val="24"/>
          <w:shd w:val="clear" w:color="auto" w:fill="FFFFFF"/>
        </w:rPr>
      </w:pPr>
      <w:r w:rsidRPr="00E43B83">
        <w:rPr>
          <w:rFonts w:ascii="Arial" w:hAnsi="Arial" w:cs="Arial"/>
          <w:sz w:val="24"/>
          <w:szCs w:val="24"/>
          <w:shd w:val="clear" w:color="auto" w:fill="FFFFFF"/>
        </w:rPr>
        <w:t>LIEBMAN, Enrico Túlio.</w:t>
      </w:r>
      <w:r w:rsidRPr="00E43B83">
        <w:rPr>
          <w:rStyle w:val="apple-converted-space"/>
          <w:rFonts w:ascii="Arial" w:hAnsi="Arial" w:cs="Arial"/>
          <w:sz w:val="24"/>
          <w:szCs w:val="24"/>
          <w:shd w:val="clear" w:color="auto" w:fill="FFFFFF"/>
        </w:rPr>
        <w:t> </w:t>
      </w:r>
      <w:r w:rsidRPr="00E43B83">
        <w:rPr>
          <w:rStyle w:val="Forte"/>
          <w:rFonts w:ascii="Arial" w:hAnsi="Arial" w:cs="Arial"/>
          <w:sz w:val="24"/>
          <w:szCs w:val="24"/>
          <w:shd w:val="clear" w:color="auto" w:fill="FFFFFF"/>
        </w:rPr>
        <w:t>Eficácia e autoridade da sentença e outros escritos sobre a coisa julgada</w:t>
      </w:r>
      <w:r w:rsidRPr="00E43B83">
        <w:rPr>
          <w:rFonts w:ascii="Arial" w:hAnsi="Arial" w:cs="Arial"/>
          <w:sz w:val="24"/>
          <w:szCs w:val="24"/>
          <w:shd w:val="clear" w:color="auto" w:fill="FFFFFF"/>
        </w:rPr>
        <w:t>. Rio de Janeiro: Forense, 2006</w:t>
      </w:r>
      <w:r w:rsidRPr="00E43B83">
        <w:rPr>
          <w:rFonts w:ascii="Arial" w:hAnsi="Arial" w:cs="Arial"/>
          <w:color w:val="003366"/>
          <w:sz w:val="24"/>
          <w:szCs w:val="24"/>
          <w:shd w:val="clear" w:color="auto" w:fill="FFFFFF"/>
        </w:rPr>
        <w:t>.</w:t>
      </w:r>
    </w:p>
    <w:p w:rsidR="00D72B79" w:rsidRDefault="00D72B79" w:rsidP="00557548">
      <w:pPr>
        <w:spacing w:line="240" w:lineRule="auto"/>
        <w:jc w:val="both"/>
        <w:rPr>
          <w:rFonts w:ascii="Arial" w:hAnsi="Arial" w:cs="Arial"/>
          <w:sz w:val="24"/>
          <w:szCs w:val="24"/>
          <w:shd w:val="clear" w:color="auto" w:fill="FFFFFF"/>
        </w:rPr>
      </w:pPr>
      <w:r w:rsidRPr="00E43B83">
        <w:rPr>
          <w:rFonts w:ascii="Arial" w:hAnsi="Arial" w:cs="Arial"/>
          <w:sz w:val="24"/>
          <w:szCs w:val="24"/>
          <w:shd w:val="clear" w:color="auto" w:fill="FFFFFF"/>
        </w:rPr>
        <w:t>MORAIS, Alexandre de</w:t>
      </w:r>
      <w:r w:rsidRPr="00E43B83">
        <w:rPr>
          <w:rFonts w:ascii="Arial" w:hAnsi="Arial" w:cs="Arial"/>
          <w:b/>
          <w:sz w:val="24"/>
          <w:szCs w:val="24"/>
          <w:shd w:val="clear" w:color="auto" w:fill="FFFFFF"/>
        </w:rPr>
        <w:t>. Direito Constitucional</w:t>
      </w:r>
      <w:r w:rsidRPr="00E43B83">
        <w:rPr>
          <w:rFonts w:ascii="Arial" w:hAnsi="Arial" w:cs="Arial"/>
          <w:sz w:val="24"/>
          <w:szCs w:val="24"/>
          <w:shd w:val="clear" w:color="auto" w:fill="FFFFFF"/>
        </w:rPr>
        <w:t>. 24. Ed. São Paulo: Atlas, 2010.</w:t>
      </w:r>
    </w:p>
    <w:p w:rsidR="00D72B79" w:rsidRPr="00E43B83" w:rsidRDefault="00D72B79" w:rsidP="00557548">
      <w:pPr>
        <w:spacing w:line="240" w:lineRule="auto"/>
        <w:jc w:val="both"/>
        <w:rPr>
          <w:rFonts w:ascii="Arial" w:hAnsi="Arial" w:cs="Arial"/>
          <w:sz w:val="24"/>
          <w:szCs w:val="24"/>
          <w:shd w:val="clear" w:color="auto" w:fill="FFFFFF"/>
        </w:rPr>
      </w:pPr>
      <w:r w:rsidRPr="00E43B83">
        <w:rPr>
          <w:rFonts w:ascii="Arial" w:hAnsi="Arial" w:cs="Arial"/>
          <w:sz w:val="24"/>
          <w:szCs w:val="24"/>
          <w:shd w:val="clear" w:color="auto" w:fill="FFFFFF"/>
        </w:rPr>
        <w:t xml:space="preserve">SOARES, Carlos Henrique. Novo Conceito de Trânsito em Julgado. </w:t>
      </w:r>
      <w:r w:rsidRPr="00E43B83">
        <w:rPr>
          <w:rFonts w:ascii="Arial" w:hAnsi="Arial" w:cs="Arial"/>
          <w:b/>
          <w:sz w:val="24"/>
          <w:szCs w:val="24"/>
          <w:shd w:val="clear" w:color="auto" w:fill="FFFFFF"/>
        </w:rPr>
        <w:t>Revista CEJ</w:t>
      </w:r>
      <w:r w:rsidRPr="00E43B83">
        <w:rPr>
          <w:rFonts w:ascii="Arial" w:hAnsi="Arial" w:cs="Arial"/>
          <w:sz w:val="24"/>
          <w:szCs w:val="24"/>
          <w:shd w:val="clear" w:color="auto" w:fill="FFFFFF"/>
        </w:rPr>
        <w:t xml:space="preserve">. Ano XVI. </w:t>
      </w:r>
      <w:proofErr w:type="gramStart"/>
      <w:r w:rsidRPr="00E43B83">
        <w:rPr>
          <w:rFonts w:ascii="Arial" w:hAnsi="Arial" w:cs="Arial"/>
          <w:sz w:val="24"/>
          <w:szCs w:val="24"/>
          <w:shd w:val="clear" w:color="auto" w:fill="FFFFFF"/>
        </w:rPr>
        <w:t>nº</w:t>
      </w:r>
      <w:proofErr w:type="gramEnd"/>
      <w:r w:rsidRPr="00E43B83">
        <w:rPr>
          <w:rFonts w:ascii="Arial" w:hAnsi="Arial" w:cs="Arial"/>
          <w:sz w:val="24"/>
          <w:szCs w:val="24"/>
          <w:shd w:val="clear" w:color="auto" w:fill="FFFFFF"/>
        </w:rPr>
        <w:t xml:space="preserve"> 51 (2010) – Brasília-DF : </w:t>
      </w:r>
      <w:r w:rsidRPr="00E43B83">
        <w:rPr>
          <w:rFonts w:ascii="Arial" w:hAnsi="Arial" w:cs="Arial"/>
          <w:color w:val="222222"/>
          <w:sz w:val="24"/>
          <w:szCs w:val="24"/>
          <w:shd w:val="clear" w:color="auto" w:fill="FFFFFF"/>
        </w:rPr>
        <w:t>Pontifícia Universidade Católica de Minas Gerais. Disponível em: &lt;</w:t>
      </w:r>
      <w:hyperlink r:id="rId10" w:history="1">
        <w:r w:rsidRPr="00E43B83">
          <w:rPr>
            <w:rStyle w:val="Hyperlink"/>
            <w:rFonts w:ascii="Arial" w:hAnsi="Arial" w:cs="Arial"/>
            <w:sz w:val="24"/>
            <w:szCs w:val="24"/>
            <w:shd w:val="clear" w:color="auto" w:fill="FFFFFF"/>
          </w:rPr>
          <w:t>http://www.cjf.jus.br/ojs2/index.php/revcej/article/viewFile/1324/1387</w:t>
        </w:r>
      </w:hyperlink>
      <w:r w:rsidRPr="00E43B83">
        <w:rPr>
          <w:rFonts w:ascii="Arial" w:hAnsi="Arial" w:cs="Arial"/>
          <w:sz w:val="24"/>
          <w:szCs w:val="24"/>
        </w:rPr>
        <w:t>&gt;</w:t>
      </w:r>
      <w:r w:rsidRPr="00E43B83">
        <w:rPr>
          <w:rFonts w:ascii="Arial" w:hAnsi="Arial" w:cs="Arial"/>
          <w:color w:val="222222"/>
          <w:sz w:val="24"/>
          <w:szCs w:val="24"/>
          <w:shd w:val="clear" w:color="auto" w:fill="FFFFFF"/>
        </w:rPr>
        <w:t>. Acesso em: jun.2017.</w:t>
      </w:r>
    </w:p>
    <w:p w:rsidR="00D72B79" w:rsidRDefault="00D72B79" w:rsidP="00557548">
      <w:pPr>
        <w:spacing w:line="240" w:lineRule="auto"/>
        <w:jc w:val="both"/>
        <w:rPr>
          <w:rFonts w:ascii="Arial" w:hAnsi="Arial" w:cs="Arial"/>
          <w:sz w:val="24"/>
          <w:szCs w:val="24"/>
          <w:shd w:val="clear" w:color="auto" w:fill="FFFFFF"/>
        </w:rPr>
      </w:pPr>
      <w:r w:rsidRPr="00E43B83">
        <w:rPr>
          <w:rFonts w:ascii="Arial" w:hAnsi="Arial" w:cs="Arial"/>
          <w:sz w:val="24"/>
          <w:szCs w:val="24"/>
          <w:shd w:val="clear" w:color="auto" w:fill="FFFFFF"/>
        </w:rPr>
        <w:t>Supremo Tribunal Federal. Informativo nº 89 de 28 de março de 2017. Disponível em: &lt;</w:t>
      </w:r>
      <w:hyperlink r:id="rId11" w:history="1">
        <w:r w:rsidRPr="00E43B83">
          <w:rPr>
            <w:rStyle w:val="Hyperlink"/>
            <w:rFonts w:ascii="Arial" w:hAnsi="Arial" w:cs="Arial"/>
            <w:sz w:val="24"/>
            <w:szCs w:val="24"/>
            <w:shd w:val="clear" w:color="auto" w:fill="FFFFFF"/>
          </w:rPr>
          <w:t>http://www.stf.jus.br/portal/jurisprudenciaRepercussao/verAndamentoProcesso.asp?incidente=4434203&amp;numeroProcesso=760931&amp;classeProcesso=RE&amp;numeroTema=246</w:t>
        </w:r>
      </w:hyperlink>
      <w:r w:rsidRPr="00E43B83">
        <w:rPr>
          <w:rFonts w:ascii="Arial" w:hAnsi="Arial" w:cs="Arial"/>
          <w:sz w:val="24"/>
          <w:szCs w:val="24"/>
          <w:shd w:val="clear" w:color="auto" w:fill="FFFFFF"/>
        </w:rPr>
        <w:t>&gt; Acesso em 02 de outubro de 2017.</w:t>
      </w:r>
    </w:p>
    <w:p w:rsidR="00D72B79" w:rsidRPr="008C5D48" w:rsidRDefault="00D72B79" w:rsidP="00557548">
      <w:pPr>
        <w:spacing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ZIROLI. </w:t>
      </w:r>
      <w:proofErr w:type="spellStart"/>
      <w:r>
        <w:rPr>
          <w:rFonts w:ascii="Arial" w:hAnsi="Arial" w:cs="Arial"/>
          <w:sz w:val="24"/>
          <w:szCs w:val="24"/>
          <w:shd w:val="clear" w:color="auto" w:fill="FFFFFF"/>
        </w:rPr>
        <w:t>Cassio</w:t>
      </w:r>
      <w:proofErr w:type="spellEnd"/>
      <w:r>
        <w:rPr>
          <w:rFonts w:ascii="Arial" w:hAnsi="Arial" w:cs="Arial"/>
          <w:sz w:val="24"/>
          <w:szCs w:val="24"/>
          <w:shd w:val="clear" w:color="auto" w:fill="FFFFFF"/>
        </w:rPr>
        <w:t>. Jornal de Pernambuco. Abril de 2014. Disponível em: &lt;</w:t>
      </w:r>
      <w:hyperlink r:id="rId12" w:history="1">
        <w:r w:rsidRPr="0095066C">
          <w:rPr>
            <w:rStyle w:val="Hyperlink"/>
            <w:rFonts w:ascii="Arial" w:hAnsi="Arial" w:cs="Arial"/>
            <w:sz w:val="24"/>
            <w:szCs w:val="24"/>
            <w:shd w:val="clear" w:color="auto" w:fill="FFFFFF"/>
          </w:rPr>
          <w:t>http://blogs.diariodepernambuco.com.br/esportes/2014/04/08/superio-tribunal-de-justica-reafirma-sport-o-unico-campeao-brasileiro-de-1987/comment-page-2/</w:t>
        </w:r>
      </w:hyperlink>
      <w:r>
        <w:rPr>
          <w:rFonts w:ascii="Arial" w:hAnsi="Arial" w:cs="Arial"/>
          <w:sz w:val="24"/>
          <w:szCs w:val="24"/>
          <w:shd w:val="clear" w:color="auto" w:fill="FFFFFF"/>
        </w:rPr>
        <w:t>&gt;. Acessado em: set.2017</w:t>
      </w:r>
      <w:proofErr w:type="gramStart"/>
      <w:r>
        <w:rPr>
          <w:rFonts w:ascii="Arial" w:hAnsi="Arial" w:cs="Arial"/>
          <w:sz w:val="24"/>
          <w:szCs w:val="24"/>
          <w:shd w:val="clear" w:color="auto" w:fill="FFFFFF"/>
        </w:rPr>
        <w:t xml:space="preserve">  </w:t>
      </w:r>
      <w:bookmarkStart w:id="0" w:name="_GoBack"/>
      <w:bookmarkEnd w:id="0"/>
    </w:p>
    <w:p w:rsidR="00FF0D91" w:rsidRDefault="00FF0D91" w:rsidP="00557548">
      <w:pPr>
        <w:spacing w:line="240" w:lineRule="auto"/>
        <w:jc w:val="both"/>
      </w:pPr>
      <w:proofErr w:type="gramEnd"/>
    </w:p>
    <w:sectPr w:rsidR="00FF0D91" w:rsidSect="0010734B">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1C9" w:rsidRDefault="002261C9" w:rsidP="00D72B79">
      <w:pPr>
        <w:spacing w:after="0" w:line="240" w:lineRule="auto"/>
      </w:pPr>
      <w:r>
        <w:separator/>
      </w:r>
    </w:p>
  </w:endnote>
  <w:endnote w:type="continuationSeparator" w:id="0">
    <w:p w:rsidR="002261C9" w:rsidRDefault="002261C9" w:rsidP="00D72B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1C9" w:rsidRDefault="002261C9" w:rsidP="00D72B79">
      <w:pPr>
        <w:spacing w:after="0" w:line="240" w:lineRule="auto"/>
      </w:pPr>
      <w:r>
        <w:separator/>
      </w:r>
    </w:p>
  </w:footnote>
  <w:footnote w:type="continuationSeparator" w:id="0">
    <w:p w:rsidR="002261C9" w:rsidRDefault="002261C9" w:rsidP="00D72B79">
      <w:pPr>
        <w:spacing w:after="0" w:line="240" w:lineRule="auto"/>
      </w:pPr>
      <w:r>
        <w:continuationSeparator/>
      </w:r>
    </w:p>
  </w:footnote>
  <w:footnote w:id="1">
    <w:p w:rsidR="00D72B79" w:rsidRDefault="00D72B79" w:rsidP="00D72B79">
      <w:pPr>
        <w:pStyle w:val="Textodenotaderodap"/>
      </w:pPr>
      <w:r w:rsidRPr="009A26A7">
        <w:rPr>
          <w:rStyle w:val="Refdenotaderodap"/>
        </w:rPr>
        <w:sym w:font="Symbol" w:char="F02A"/>
      </w:r>
      <w:r>
        <w:t xml:space="preserve">  </w:t>
      </w:r>
      <w:proofErr w:type="spellStart"/>
      <w:r>
        <w:t>Graduanda</w:t>
      </w:r>
      <w:proofErr w:type="spellEnd"/>
      <w:r>
        <w:t xml:space="preserve"> em Direito</w:t>
      </w:r>
    </w:p>
  </w:footnote>
  <w:footnote w:id="2">
    <w:p w:rsidR="00D72B79" w:rsidRDefault="00D72B79" w:rsidP="00D72B79">
      <w:pPr>
        <w:pStyle w:val="Textodenotaderodap"/>
      </w:pPr>
      <w:r w:rsidRPr="009A26A7">
        <w:rPr>
          <w:rStyle w:val="Refdenotaderodap"/>
        </w:rPr>
        <w:sym w:font="Symbol" w:char="F02A"/>
      </w:r>
      <w:r w:rsidRPr="009A26A7">
        <w:rPr>
          <w:rStyle w:val="Refdenotaderodap"/>
        </w:rPr>
        <w:sym w:font="Symbol" w:char="F02A"/>
      </w:r>
      <w:r>
        <w:t xml:space="preserve"> </w:t>
      </w:r>
      <w:r w:rsidRPr="00CD0B36">
        <w:rPr>
          <w:rFonts w:ascii="Arial" w:hAnsi="Arial" w:cs="Arial"/>
        </w:rPr>
        <w:t>Advog</w:t>
      </w:r>
      <w:r>
        <w:rPr>
          <w:rFonts w:ascii="Arial" w:hAnsi="Arial" w:cs="Arial"/>
        </w:rPr>
        <w:t>a</w:t>
      </w:r>
      <w:r w:rsidRPr="00CD0B36">
        <w:rPr>
          <w:rFonts w:ascii="Arial" w:hAnsi="Arial" w:cs="Arial"/>
        </w:rPr>
        <w:t>do e Professor Universitário. Bacharel em Direito pela Universidade Católica de Pernambuco (</w:t>
      </w:r>
      <w:proofErr w:type="gramStart"/>
      <w:r w:rsidRPr="00CD0B36">
        <w:rPr>
          <w:rFonts w:ascii="Arial" w:hAnsi="Arial" w:cs="Arial"/>
        </w:rPr>
        <w:t>UNICAMP,</w:t>
      </w:r>
      <w:proofErr w:type="gramEnd"/>
      <w:r w:rsidRPr="00CD0B36">
        <w:rPr>
          <w:rFonts w:ascii="Arial" w:hAnsi="Arial" w:cs="Arial"/>
        </w:rPr>
        <w:t>2002). Especialista em Ciências Criminais pela Universidade Federal de Pernambuco – Faculdade de Direito do Recife (UFPE/</w:t>
      </w:r>
      <w:proofErr w:type="gramStart"/>
      <w:r w:rsidRPr="00CD0B36">
        <w:rPr>
          <w:rFonts w:ascii="Arial" w:hAnsi="Arial" w:cs="Arial"/>
        </w:rPr>
        <w:t>FDR,</w:t>
      </w:r>
      <w:proofErr w:type="gramEnd"/>
      <w:r w:rsidRPr="00CD0B36">
        <w:rPr>
          <w:rFonts w:ascii="Arial" w:hAnsi="Arial" w:cs="Arial"/>
        </w:rPr>
        <w:t xml:space="preserve">203). Pós- graduado em Política e Estratégia pela Associação dos Diplomados da Escola superior de Guerra (ADESG, 2001). Mestre em Ciências Políticas pela Universidade Federal de </w:t>
      </w:r>
      <w:proofErr w:type="gramStart"/>
      <w:r w:rsidRPr="00CD0B36">
        <w:rPr>
          <w:rFonts w:ascii="Arial" w:hAnsi="Arial" w:cs="Arial"/>
        </w:rPr>
        <w:t>Pernambuco .</w:t>
      </w:r>
      <w:proofErr w:type="gramEnd"/>
      <w:r w:rsidRPr="00CD0B36">
        <w:rPr>
          <w:rFonts w:ascii="Arial" w:hAnsi="Arial" w:cs="Arial"/>
        </w:rPr>
        <w:t xml:space="preserve"> Conselheiro Estadual da Ordem dos Advogados do Brasil da Seccional da Paraíba. (aeciosmfilhos@yahoo.com.br)</w:t>
      </w:r>
    </w:p>
  </w:footnote>
  <w:footnote w:id="3">
    <w:p w:rsidR="00D72B79" w:rsidRDefault="00D72B79" w:rsidP="00D72B79">
      <w:pPr>
        <w:pStyle w:val="Textodenotaderodap"/>
      </w:pPr>
      <w:r>
        <w:rPr>
          <w:rStyle w:val="Refdenotaderodap"/>
        </w:rPr>
        <w:footnoteRef/>
      </w:r>
      <w:r>
        <w:t xml:space="preserve"> </w:t>
      </w:r>
      <w:r w:rsidRPr="00404BAB">
        <w:rPr>
          <w:rFonts w:ascii="Arial" w:hAnsi="Arial" w:cs="Arial"/>
        </w:rPr>
        <w:t>Paulo Maracajá era D</w:t>
      </w:r>
      <w:r>
        <w:rPr>
          <w:rFonts w:ascii="Arial" w:hAnsi="Arial" w:cs="Arial"/>
        </w:rPr>
        <w:t>eputado Estadual e presidente do</w:t>
      </w:r>
      <w:r w:rsidRPr="00404BAB">
        <w:rPr>
          <w:rFonts w:ascii="Arial" w:hAnsi="Arial" w:cs="Arial"/>
        </w:rPr>
        <w:t xml:space="preserve"> Clube do Bahia</w:t>
      </w:r>
    </w:p>
  </w:footnote>
  <w:footnote w:id="4">
    <w:p w:rsidR="00D72B79" w:rsidRDefault="00D72B79" w:rsidP="00D72B79">
      <w:pPr>
        <w:pStyle w:val="Textodenotaderodap"/>
      </w:pPr>
      <w:r>
        <w:rPr>
          <w:rStyle w:val="Refdenotaderodap"/>
        </w:rPr>
        <w:footnoteRef/>
      </w:r>
      <w:r>
        <w:t xml:space="preserve"> A Copa União foi patrocinada pela Coca-Cola e pela Rede Globo</w:t>
      </w:r>
    </w:p>
  </w:footnote>
  <w:footnote w:id="5">
    <w:p w:rsidR="00D72B79" w:rsidRPr="007D445F" w:rsidRDefault="00D72B79" w:rsidP="00D72B79">
      <w:pPr>
        <w:pStyle w:val="Textodenotaderodap"/>
        <w:jc w:val="both"/>
        <w:rPr>
          <w:rFonts w:ascii="Arial" w:hAnsi="Arial" w:cs="Arial"/>
        </w:rPr>
      </w:pPr>
      <w:r w:rsidRPr="007D445F">
        <w:rPr>
          <w:rStyle w:val="Refdenotaderodap"/>
          <w:sz w:val="20"/>
          <w:szCs w:val="20"/>
        </w:rPr>
        <w:footnoteRef/>
      </w:r>
      <w:r w:rsidRPr="007D445F">
        <w:rPr>
          <w:rFonts w:ascii="Arial" w:hAnsi="Arial" w:cs="Arial"/>
        </w:rPr>
        <w:t xml:space="preserve"> A CBF ameaçou desfilar todos os membros do Clube dos 13 se não participassem do campeonato organizado por ela.</w:t>
      </w:r>
    </w:p>
  </w:footnote>
  <w:footnote w:id="6">
    <w:p w:rsidR="00D72B79" w:rsidRPr="007D445F" w:rsidRDefault="00D72B79" w:rsidP="00D72B79">
      <w:pPr>
        <w:pStyle w:val="Textodenotaderodap"/>
        <w:jc w:val="both"/>
        <w:rPr>
          <w:rFonts w:ascii="Arial" w:hAnsi="Arial" w:cs="Arial"/>
        </w:rPr>
      </w:pPr>
      <w:r w:rsidRPr="007D445F">
        <w:rPr>
          <w:rStyle w:val="Refdenotaderodap"/>
          <w:sz w:val="20"/>
          <w:szCs w:val="20"/>
        </w:rPr>
        <w:footnoteRef/>
      </w:r>
      <w:r w:rsidRPr="007D445F">
        <w:rPr>
          <w:rFonts w:ascii="Arial" w:hAnsi="Arial" w:cs="Arial"/>
        </w:rPr>
        <w:t xml:space="preserve"> </w:t>
      </w:r>
      <w:proofErr w:type="gramStart"/>
      <w:r w:rsidRPr="007D445F">
        <w:rPr>
          <w:rFonts w:ascii="Arial" w:hAnsi="Arial" w:cs="Arial"/>
        </w:rPr>
        <w:t>O América</w:t>
      </w:r>
      <w:proofErr w:type="gramEnd"/>
      <w:r w:rsidRPr="007D445F">
        <w:rPr>
          <w:rFonts w:ascii="Arial" w:hAnsi="Arial" w:cs="Arial"/>
        </w:rPr>
        <w:t>, antes do inicio da competição desistiu de participar da competição, dessa forma o módulo amarelo teve apenas 15 clubes.</w:t>
      </w:r>
    </w:p>
  </w:footnote>
  <w:footnote w:id="7">
    <w:p w:rsidR="00D72B79" w:rsidRDefault="00D72B79" w:rsidP="00D72B79">
      <w:pPr>
        <w:pStyle w:val="Textodenotaderodap"/>
        <w:jc w:val="both"/>
      </w:pPr>
      <w:r w:rsidRPr="007D445F">
        <w:rPr>
          <w:rStyle w:val="Refdenotaderodap"/>
          <w:sz w:val="20"/>
          <w:szCs w:val="20"/>
        </w:rPr>
        <w:footnoteRef/>
      </w:r>
      <w:r w:rsidRPr="007D445F">
        <w:rPr>
          <w:rFonts w:ascii="Arial" w:hAnsi="Arial" w:cs="Arial"/>
        </w:rPr>
        <w:t xml:space="preserve"> Os participantes do Conselho Arbitral eram os 32 clubes que faziam parte da competição, apenas 29 compareceram.</w:t>
      </w:r>
    </w:p>
  </w:footnote>
  <w:footnote w:id="8">
    <w:p w:rsidR="00D72B79" w:rsidRPr="008D492B" w:rsidRDefault="00D72B79" w:rsidP="00D72B79">
      <w:pPr>
        <w:pStyle w:val="Textodenotaderodap"/>
        <w:jc w:val="both"/>
        <w:rPr>
          <w:rFonts w:ascii="Arial" w:hAnsi="Arial" w:cs="Arial"/>
        </w:rPr>
      </w:pPr>
      <w:r w:rsidRPr="008D492B">
        <w:rPr>
          <w:rStyle w:val="Refdenotaderodap"/>
        </w:rPr>
        <w:footnoteRef/>
      </w:r>
      <w:r w:rsidRPr="008D492B">
        <w:rPr>
          <w:rFonts w:ascii="Arial" w:hAnsi="Arial" w:cs="Arial"/>
        </w:rPr>
        <w:t xml:space="preserve">  O Colegiado da corte superior deve julgar o caso.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D72B79"/>
    <w:rsid w:val="000A6EDF"/>
    <w:rsid w:val="001348AB"/>
    <w:rsid w:val="001F291A"/>
    <w:rsid w:val="002261C9"/>
    <w:rsid w:val="0041369B"/>
    <w:rsid w:val="004D0B22"/>
    <w:rsid w:val="00557548"/>
    <w:rsid w:val="00572DBC"/>
    <w:rsid w:val="008E42CE"/>
    <w:rsid w:val="00D72B79"/>
    <w:rsid w:val="00DE451E"/>
    <w:rsid w:val="00E457E2"/>
    <w:rsid w:val="00FF0D9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B79"/>
    <w:rPr>
      <w:rFonts w:eastAsiaTheme="minorEastAsia"/>
      <w:lang w:eastAsia="pt-BR"/>
    </w:rPr>
  </w:style>
  <w:style w:type="paragraph" w:styleId="Ttulo1">
    <w:name w:val="heading 1"/>
    <w:basedOn w:val="Padro"/>
    <w:next w:val="Corpodetexto"/>
    <w:link w:val="Ttulo1Char"/>
    <w:rsid w:val="00D72B79"/>
    <w:pPr>
      <w:keepNext/>
      <w:spacing w:after="0" w:line="360" w:lineRule="auto"/>
      <w:jc w:val="both"/>
      <w:outlineLvl w:val="0"/>
    </w:pPr>
    <w:rPr>
      <w:rFonts w:ascii="Times New Roman" w:eastAsia="Times New Roman" w:hAnsi="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72B79"/>
    <w:rPr>
      <w:rFonts w:ascii="Times New Roman" w:eastAsia="Times New Roman" w:hAnsi="Times New Roman" w:cs="Times New Roman"/>
      <w:b/>
      <w:sz w:val="24"/>
      <w:szCs w:val="20"/>
      <w:lang w:eastAsia="pt-BR"/>
    </w:rPr>
  </w:style>
  <w:style w:type="paragraph" w:customStyle="1" w:styleId="Padro">
    <w:name w:val="Padrão"/>
    <w:rsid w:val="00D72B79"/>
    <w:pPr>
      <w:tabs>
        <w:tab w:val="left" w:pos="708"/>
      </w:tabs>
      <w:suppressAutoHyphens/>
    </w:pPr>
    <w:rPr>
      <w:rFonts w:ascii="Calibri" w:eastAsia="Calibri" w:hAnsi="Calibri" w:cs="Times New Roman"/>
      <w:lang w:eastAsia="pt-BR"/>
    </w:rPr>
  </w:style>
  <w:style w:type="paragraph" w:styleId="NormalWeb">
    <w:name w:val="Normal (Web)"/>
    <w:basedOn w:val="Normal"/>
    <w:uiPriority w:val="99"/>
    <w:unhideWhenUsed/>
    <w:rsid w:val="00D72B79"/>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D72B7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2B79"/>
    <w:rPr>
      <w:rFonts w:eastAsiaTheme="minorEastAsia"/>
      <w:sz w:val="20"/>
      <w:szCs w:val="20"/>
      <w:lang w:eastAsia="pt-BR"/>
    </w:rPr>
  </w:style>
  <w:style w:type="character" w:styleId="Refdenotaderodap">
    <w:name w:val="footnote reference"/>
    <w:basedOn w:val="Fontepargpadro"/>
    <w:uiPriority w:val="99"/>
    <w:unhideWhenUsed/>
    <w:rsid w:val="00D72B79"/>
    <w:rPr>
      <w:rFonts w:ascii="Arial" w:hAnsi="Arial" w:cs="Arial"/>
      <w:sz w:val="24"/>
      <w:szCs w:val="24"/>
      <w:vertAlign w:val="superscript"/>
    </w:rPr>
  </w:style>
  <w:style w:type="character" w:styleId="Hyperlink">
    <w:name w:val="Hyperlink"/>
    <w:basedOn w:val="Fontepargpadro"/>
    <w:uiPriority w:val="99"/>
    <w:unhideWhenUsed/>
    <w:rsid w:val="00D72B79"/>
    <w:rPr>
      <w:color w:val="0000FF"/>
      <w:u w:val="single"/>
    </w:rPr>
  </w:style>
  <w:style w:type="character" w:customStyle="1" w:styleId="apple-converted-space">
    <w:name w:val="apple-converted-space"/>
    <w:basedOn w:val="Fontepargpadro"/>
    <w:rsid w:val="00D72B79"/>
  </w:style>
  <w:style w:type="character" w:styleId="Forte">
    <w:name w:val="Strong"/>
    <w:basedOn w:val="Fontepargpadro"/>
    <w:uiPriority w:val="22"/>
    <w:qFormat/>
    <w:rsid w:val="00D72B79"/>
    <w:rPr>
      <w:b/>
      <w:bCs/>
    </w:rPr>
  </w:style>
  <w:style w:type="paragraph" w:customStyle="1" w:styleId="m7228962848890731435gmail-padro">
    <w:name w:val="m_7228962848890731435gmail-padro"/>
    <w:basedOn w:val="Normal"/>
    <w:rsid w:val="00D72B79"/>
    <w:pPr>
      <w:spacing w:before="100" w:beforeAutospacing="1" w:after="100" w:afterAutospacing="1" w:line="240" w:lineRule="auto"/>
    </w:pPr>
    <w:rPr>
      <w:rFonts w:ascii="Times New Roman" w:eastAsia="Times New Roman" w:hAnsi="Times New Roman" w:cs="Times New Roman"/>
      <w:sz w:val="24"/>
      <w:szCs w:val="24"/>
    </w:rPr>
  </w:style>
  <w:style w:type="paragraph" w:styleId="Corpodetexto">
    <w:name w:val="Body Text"/>
    <w:basedOn w:val="Normal"/>
    <w:link w:val="CorpodetextoChar"/>
    <w:uiPriority w:val="99"/>
    <w:semiHidden/>
    <w:unhideWhenUsed/>
    <w:rsid w:val="00D72B79"/>
    <w:pPr>
      <w:spacing w:after="120"/>
    </w:pPr>
  </w:style>
  <w:style w:type="character" w:customStyle="1" w:styleId="CorpodetextoChar">
    <w:name w:val="Corpo de texto Char"/>
    <w:basedOn w:val="Fontepargpadro"/>
    <w:link w:val="Corpodetexto"/>
    <w:uiPriority w:val="99"/>
    <w:semiHidden/>
    <w:rsid w:val="00D72B79"/>
    <w:rPr>
      <w:rFonts w:eastAsiaTheme="minorEastAsia"/>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5-2018/2015/lei/l13105.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lanalto.gov.br/ccivil_03/Constituicao/Constituicao.htm" TargetMode="External"/><Relationship Id="rId12" Type="http://schemas.openxmlformats.org/officeDocument/2006/relationships/hyperlink" Target="http://blogs.diariodepernambuco.com.br/esportes/2014/04/08/superio-tribunal-de-justica-reafirma-sport-o-unico-campeao-brasileiro-de-1987/comment-page-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teudojuridico.com.br/artigo,o-direito-na-pratica-desportiva-profissional-e-suas-regulamentacoes,36079.html" TargetMode="External"/><Relationship Id="rId11" Type="http://schemas.openxmlformats.org/officeDocument/2006/relationships/hyperlink" Target="http://www.stf.jus.br/portal/jurisprudenciaRepercussao/verAndamentoProcesso.asp?incidente=4434203&amp;numeroProcesso=760931&amp;classeProcesso=RE&amp;numeroTema=246" TargetMode="External"/><Relationship Id="rId5" Type="http://schemas.openxmlformats.org/officeDocument/2006/relationships/endnotes" Target="endnotes.xml"/><Relationship Id="rId10" Type="http://schemas.openxmlformats.org/officeDocument/2006/relationships/hyperlink" Target="http://www.cjf.jus.br/ojs2/index.php/revcej/article/viewFile/1324/1387" TargetMode="External"/><Relationship Id="rId4" Type="http://schemas.openxmlformats.org/officeDocument/2006/relationships/footnotes" Target="footnotes.xml"/><Relationship Id="rId9" Type="http://schemas.openxmlformats.org/officeDocument/2006/relationships/hyperlink" Target="http://www.planalto.gov.br/ccivil_03/leis/L9615consol.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14</Pages>
  <Words>6730</Words>
  <Characters>36346</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Setgraf</dc:creator>
  <cp:lastModifiedBy>Setgraf</cp:lastModifiedBy>
  <cp:revision>5</cp:revision>
  <dcterms:created xsi:type="dcterms:W3CDTF">2017-11-16T11:54:00Z</dcterms:created>
  <dcterms:modified xsi:type="dcterms:W3CDTF">2017-11-16T14:04:00Z</dcterms:modified>
</cp:coreProperties>
</file>