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442" w:rsidRDefault="006C6442" w:rsidP="006C6442">
      <w:pPr>
        <w:pStyle w:val="Ttulo11"/>
        <w:spacing w:before="70" w:line="360" w:lineRule="auto"/>
        <w:ind w:left="113" w:right="11"/>
        <w:rPr>
          <w:lang w:val="pt-BR"/>
        </w:rPr>
      </w:pPr>
      <w:r w:rsidRPr="000B0EC2">
        <w:rPr>
          <w:lang w:val="pt-BR"/>
        </w:rPr>
        <w:t>CESE</w:t>
      </w:r>
      <w:r>
        <w:rPr>
          <w:lang w:val="pt-BR"/>
        </w:rPr>
        <w:t xml:space="preserve">D - CENTRO DE ENSINO SUPERIOR E </w:t>
      </w:r>
      <w:r w:rsidRPr="000B0EC2">
        <w:rPr>
          <w:lang w:val="pt-BR"/>
        </w:rPr>
        <w:t xml:space="preserve">DESENVOLVIMENTO </w:t>
      </w:r>
    </w:p>
    <w:p w:rsidR="006C6442" w:rsidRDefault="006C6442" w:rsidP="006C6442">
      <w:pPr>
        <w:pStyle w:val="Ttulo11"/>
        <w:spacing w:before="70" w:line="360" w:lineRule="auto"/>
        <w:ind w:left="112" w:right="13"/>
        <w:rPr>
          <w:lang w:val="pt-BR"/>
        </w:rPr>
      </w:pPr>
      <w:r w:rsidRPr="000B0EC2">
        <w:rPr>
          <w:lang w:val="pt-BR"/>
        </w:rPr>
        <w:t xml:space="preserve">FACISA - FACULDADE DE CIÊNCIAS SOCIAIS APLICADAS </w:t>
      </w:r>
    </w:p>
    <w:p w:rsidR="006C6442" w:rsidRPr="000B0EC2" w:rsidRDefault="006C6442" w:rsidP="006C6442">
      <w:pPr>
        <w:pStyle w:val="Ttulo11"/>
        <w:spacing w:before="70" w:line="360" w:lineRule="auto"/>
        <w:ind w:left="112" w:right="13"/>
        <w:rPr>
          <w:lang w:val="pt-BR"/>
        </w:rPr>
      </w:pPr>
      <w:r w:rsidRPr="000B0EC2">
        <w:rPr>
          <w:lang w:val="pt-BR"/>
        </w:rPr>
        <w:t>CURSO DE BACHARELADO EM DIREITO</w:t>
      </w:r>
    </w:p>
    <w:p w:rsidR="006C6442" w:rsidRPr="000B0EC2" w:rsidRDefault="006C6442" w:rsidP="006C6442">
      <w:pPr>
        <w:pStyle w:val="Corpodetexto"/>
        <w:rPr>
          <w:b/>
          <w:lang w:val="pt-BR"/>
        </w:rPr>
      </w:pPr>
    </w:p>
    <w:p w:rsidR="006C6442" w:rsidRPr="000B0EC2" w:rsidRDefault="006C6442" w:rsidP="006C6442">
      <w:pPr>
        <w:pStyle w:val="Corpodetexto"/>
        <w:rPr>
          <w:b/>
          <w:lang w:val="pt-BR"/>
        </w:rPr>
      </w:pPr>
    </w:p>
    <w:p w:rsidR="006C6442" w:rsidRPr="000B0EC2" w:rsidRDefault="006C6442" w:rsidP="006C6442">
      <w:pPr>
        <w:pStyle w:val="Corpodetexto"/>
        <w:spacing w:before="2"/>
        <w:rPr>
          <w:b/>
          <w:lang w:val="pt-BR"/>
        </w:rPr>
      </w:pPr>
    </w:p>
    <w:p w:rsidR="006C6442" w:rsidRPr="000B0EC2" w:rsidRDefault="008248B1" w:rsidP="006C6442">
      <w:pPr>
        <w:spacing w:before="1"/>
        <w:ind w:left="112" w:right="1620"/>
        <w:rPr>
          <w:rFonts w:ascii="Arial" w:hAnsi="Arial" w:cs="Arial"/>
          <w:b/>
          <w:sz w:val="24"/>
        </w:rPr>
      </w:pPr>
      <w:r>
        <w:rPr>
          <w:rFonts w:ascii="Arial" w:hAnsi="Arial" w:cs="Arial"/>
          <w:b/>
          <w:sz w:val="24"/>
        </w:rPr>
        <w:t>AUTOR</w:t>
      </w:r>
    </w:p>
    <w:p w:rsidR="006C6442" w:rsidRPr="000B0EC2" w:rsidRDefault="006C6442" w:rsidP="006C6442">
      <w:pPr>
        <w:pStyle w:val="Corpodetexto"/>
        <w:rPr>
          <w:b/>
          <w:lang w:val="pt-BR"/>
        </w:rPr>
      </w:pPr>
    </w:p>
    <w:p w:rsidR="006C6442" w:rsidRPr="000B0EC2" w:rsidRDefault="006C6442" w:rsidP="006C6442">
      <w:pPr>
        <w:pStyle w:val="Corpodetexto"/>
        <w:rPr>
          <w:b/>
          <w:lang w:val="pt-BR"/>
        </w:rPr>
      </w:pPr>
    </w:p>
    <w:p w:rsidR="006C6442" w:rsidRPr="000B0EC2" w:rsidRDefault="006C6442" w:rsidP="006C6442">
      <w:pPr>
        <w:pStyle w:val="Corpodetexto"/>
        <w:rPr>
          <w:b/>
          <w:lang w:val="pt-BR"/>
        </w:rPr>
      </w:pPr>
    </w:p>
    <w:p w:rsidR="006C6442" w:rsidRPr="000B0EC2" w:rsidRDefault="006C6442" w:rsidP="006C6442">
      <w:pPr>
        <w:pStyle w:val="Corpodetexto"/>
        <w:rPr>
          <w:b/>
          <w:lang w:val="pt-BR"/>
        </w:rPr>
      </w:pPr>
    </w:p>
    <w:p w:rsidR="006C6442" w:rsidRPr="000B0EC2" w:rsidRDefault="006C6442" w:rsidP="006C6442">
      <w:pPr>
        <w:pStyle w:val="Corpodetexto"/>
        <w:rPr>
          <w:b/>
          <w:lang w:val="pt-BR"/>
        </w:rPr>
      </w:pPr>
    </w:p>
    <w:p w:rsidR="006C6442" w:rsidRPr="000B0EC2" w:rsidRDefault="006C6442" w:rsidP="006C6442">
      <w:pPr>
        <w:pStyle w:val="Corpodetexto"/>
        <w:rPr>
          <w:b/>
          <w:lang w:val="pt-BR"/>
        </w:rPr>
      </w:pPr>
    </w:p>
    <w:p w:rsidR="006C6442" w:rsidRPr="000B0EC2" w:rsidRDefault="006C6442" w:rsidP="006C6442">
      <w:pPr>
        <w:pStyle w:val="Corpodetexto"/>
        <w:rPr>
          <w:b/>
          <w:lang w:val="pt-BR"/>
        </w:rPr>
      </w:pPr>
    </w:p>
    <w:p w:rsidR="006C6442" w:rsidRPr="000B0EC2" w:rsidRDefault="006C6442" w:rsidP="006C6442">
      <w:pPr>
        <w:pStyle w:val="Corpodetexto"/>
        <w:rPr>
          <w:b/>
          <w:lang w:val="pt-BR"/>
        </w:rPr>
      </w:pPr>
    </w:p>
    <w:p w:rsidR="006C6442" w:rsidRPr="000B0EC2" w:rsidRDefault="006C6442" w:rsidP="006C6442">
      <w:pPr>
        <w:pStyle w:val="Corpodetexto"/>
        <w:rPr>
          <w:b/>
          <w:lang w:val="pt-BR"/>
        </w:rPr>
      </w:pPr>
    </w:p>
    <w:p w:rsidR="006C6442" w:rsidRPr="000B0EC2" w:rsidRDefault="006C6442" w:rsidP="006C6442">
      <w:pPr>
        <w:pStyle w:val="Corpodetexto"/>
        <w:rPr>
          <w:b/>
          <w:lang w:val="pt-BR"/>
        </w:rPr>
      </w:pPr>
    </w:p>
    <w:p w:rsidR="006C6442" w:rsidRPr="000B0EC2" w:rsidRDefault="006C6442" w:rsidP="006C6442">
      <w:pPr>
        <w:pStyle w:val="Corpodetexto"/>
        <w:rPr>
          <w:b/>
          <w:lang w:val="pt-BR"/>
        </w:rPr>
      </w:pPr>
    </w:p>
    <w:p w:rsidR="006C6442" w:rsidRPr="000B0EC2" w:rsidRDefault="006C6442" w:rsidP="006C6442">
      <w:pPr>
        <w:pStyle w:val="Corpodetexto"/>
        <w:rPr>
          <w:b/>
          <w:lang w:val="pt-BR"/>
        </w:rPr>
      </w:pPr>
    </w:p>
    <w:p w:rsidR="006C6442" w:rsidRPr="000B0EC2" w:rsidRDefault="006C6442" w:rsidP="006C6442">
      <w:pPr>
        <w:pStyle w:val="Corpodetexto"/>
        <w:rPr>
          <w:b/>
          <w:lang w:val="pt-BR"/>
        </w:rPr>
      </w:pPr>
    </w:p>
    <w:p w:rsidR="006C6442" w:rsidRPr="000B0EC2" w:rsidRDefault="006C6442" w:rsidP="006C6442">
      <w:pPr>
        <w:pStyle w:val="Corpodetexto"/>
        <w:rPr>
          <w:b/>
          <w:lang w:val="pt-BR"/>
        </w:rPr>
      </w:pPr>
    </w:p>
    <w:p w:rsidR="006C6442" w:rsidRPr="000B0EC2" w:rsidRDefault="006C6442" w:rsidP="006C6442">
      <w:pPr>
        <w:pStyle w:val="Corpodetexto"/>
        <w:rPr>
          <w:b/>
          <w:lang w:val="pt-BR"/>
        </w:rPr>
      </w:pPr>
    </w:p>
    <w:p w:rsidR="006C6442" w:rsidRPr="000B0EC2" w:rsidRDefault="006C6442" w:rsidP="006C6442">
      <w:pPr>
        <w:spacing w:before="142"/>
        <w:ind w:left="142" w:right="6"/>
        <w:jc w:val="center"/>
        <w:rPr>
          <w:rFonts w:ascii="Arial" w:hAnsi="Arial" w:cs="Arial"/>
          <w:b/>
          <w:sz w:val="24"/>
        </w:rPr>
      </w:pPr>
      <w:r w:rsidRPr="000B0EC2">
        <w:rPr>
          <w:rFonts w:ascii="Arial" w:hAnsi="Arial" w:cs="Arial"/>
          <w:b/>
          <w:sz w:val="24"/>
        </w:rPr>
        <w:t>O INSTRUMENTO DA GUARDA COMPARTILHADA COMO FORMA DE PREVENÇÃO À ALIENAÇÃO PARENTAL</w:t>
      </w:r>
    </w:p>
    <w:p w:rsidR="006C6442" w:rsidRPr="000B0EC2" w:rsidRDefault="006C6442" w:rsidP="006C6442">
      <w:pPr>
        <w:pStyle w:val="Corpodetexto"/>
        <w:rPr>
          <w:b/>
          <w:lang w:val="pt-BR"/>
        </w:rPr>
      </w:pPr>
    </w:p>
    <w:p w:rsidR="006C6442" w:rsidRPr="000B0EC2" w:rsidRDefault="006C6442" w:rsidP="006C6442">
      <w:pPr>
        <w:pStyle w:val="Corpodetexto"/>
        <w:rPr>
          <w:b/>
          <w:lang w:val="pt-BR"/>
        </w:rPr>
      </w:pPr>
    </w:p>
    <w:p w:rsidR="006C6442" w:rsidRPr="000B0EC2" w:rsidRDefault="006C6442" w:rsidP="006C6442">
      <w:pPr>
        <w:pStyle w:val="Corpodetexto"/>
        <w:rPr>
          <w:b/>
          <w:lang w:val="pt-BR"/>
        </w:rPr>
      </w:pPr>
    </w:p>
    <w:p w:rsidR="006C6442" w:rsidRPr="000B0EC2" w:rsidRDefault="006C6442" w:rsidP="006C6442">
      <w:pPr>
        <w:pStyle w:val="Corpodetexto"/>
        <w:rPr>
          <w:b/>
          <w:lang w:val="pt-BR"/>
        </w:rPr>
      </w:pPr>
    </w:p>
    <w:p w:rsidR="006C6442" w:rsidRPr="000B0EC2" w:rsidRDefault="006C6442" w:rsidP="006C6442">
      <w:pPr>
        <w:pStyle w:val="Corpodetexto"/>
        <w:rPr>
          <w:b/>
          <w:lang w:val="pt-BR"/>
        </w:rPr>
      </w:pPr>
    </w:p>
    <w:p w:rsidR="006C6442" w:rsidRPr="000B0EC2" w:rsidRDefault="006C6442" w:rsidP="006C6442">
      <w:pPr>
        <w:pStyle w:val="Corpodetexto"/>
        <w:rPr>
          <w:b/>
          <w:lang w:val="pt-BR"/>
        </w:rPr>
      </w:pPr>
    </w:p>
    <w:p w:rsidR="006C6442" w:rsidRPr="000B0EC2" w:rsidRDefault="006C6442" w:rsidP="006C6442">
      <w:pPr>
        <w:pStyle w:val="Corpodetexto"/>
        <w:rPr>
          <w:b/>
          <w:lang w:val="pt-BR"/>
        </w:rPr>
      </w:pPr>
    </w:p>
    <w:p w:rsidR="006C6442" w:rsidRPr="000B0EC2" w:rsidRDefault="006C6442" w:rsidP="006C6442">
      <w:pPr>
        <w:pStyle w:val="Corpodetexto"/>
        <w:rPr>
          <w:b/>
          <w:lang w:val="pt-BR"/>
        </w:rPr>
      </w:pPr>
    </w:p>
    <w:p w:rsidR="006C6442" w:rsidRPr="000B0EC2" w:rsidRDefault="006C6442" w:rsidP="006C6442">
      <w:pPr>
        <w:pStyle w:val="Corpodetexto"/>
        <w:rPr>
          <w:b/>
          <w:lang w:val="pt-BR"/>
        </w:rPr>
      </w:pPr>
    </w:p>
    <w:p w:rsidR="006C6442" w:rsidRPr="000B0EC2" w:rsidRDefault="006C6442" w:rsidP="006C6442">
      <w:pPr>
        <w:pStyle w:val="Corpodetexto"/>
        <w:rPr>
          <w:b/>
          <w:lang w:val="pt-BR"/>
        </w:rPr>
      </w:pPr>
    </w:p>
    <w:p w:rsidR="006C6442" w:rsidRPr="000B0EC2" w:rsidRDefault="006C6442" w:rsidP="006C6442">
      <w:pPr>
        <w:pStyle w:val="Corpodetexto"/>
        <w:rPr>
          <w:b/>
          <w:lang w:val="pt-BR"/>
        </w:rPr>
      </w:pPr>
    </w:p>
    <w:p w:rsidR="006C6442" w:rsidRPr="000B0EC2" w:rsidRDefault="006C6442" w:rsidP="006C6442">
      <w:pPr>
        <w:pStyle w:val="Corpodetexto"/>
        <w:rPr>
          <w:b/>
          <w:lang w:val="pt-BR"/>
        </w:rPr>
      </w:pPr>
    </w:p>
    <w:p w:rsidR="006C6442" w:rsidRPr="000B0EC2" w:rsidRDefault="006C6442" w:rsidP="006C6442">
      <w:pPr>
        <w:pStyle w:val="Corpodetexto"/>
        <w:rPr>
          <w:b/>
          <w:lang w:val="pt-BR"/>
        </w:rPr>
      </w:pPr>
    </w:p>
    <w:p w:rsidR="006C6442" w:rsidRPr="000B0EC2" w:rsidRDefault="006C6442" w:rsidP="006C6442">
      <w:pPr>
        <w:pStyle w:val="Corpodetexto"/>
        <w:rPr>
          <w:b/>
          <w:lang w:val="pt-BR"/>
        </w:rPr>
      </w:pPr>
    </w:p>
    <w:p w:rsidR="006C6442" w:rsidRPr="000B0EC2" w:rsidRDefault="006C6442" w:rsidP="006C6442">
      <w:pPr>
        <w:pStyle w:val="Corpodetexto"/>
        <w:rPr>
          <w:b/>
          <w:lang w:val="pt-BR"/>
        </w:rPr>
      </w:pPr>
    </w:p>
    <w:p w:rsidR="006C6442" w:rsidRPr="000B0EC2" w:rsidRDefault="006C6442" w:rsidP="006C6442">
      <w:pPr>
        <w:pStyle w:val="Corpodetexto"/>
        <w:rPr>
          <w:b/>
          <w:lang w:val="pt-BR"/>
        </w:rPr>
      </w:pPr>
    </w:p>
    <w:p w:rsidR="006C6442" w:rsidRPr="000B0EC2" w:rsidRDefault="006C6442" w:rsidP="006C6442">
      <w:pPr>
        <w:pStyle w:val="Corpodetexto"/>
        <w:rPr>
          <w:b/>
          <w:lang w:val="pt-BR"/>
        </w:rPr>
      </w:pPr>
    </w:p>
    <w:p w:rsidR="006C6442" w:rsidRPr="000B0EC2" w:rsidRDefault="006C6442" w:rsidP="006C6442">
      <w:pPr>
        <w:pStyle w:val="Corpodetexto"/>
        <w:spacing w:before="2"/>
        <w:rPr>
          <w:b/>
          <w:lang w:val="pt-BR"/>
        </w:rPr>
      </w:pPr>
    </w:p>
    <w:p w:rsidR="006C6442" w:rsidRDefault="006C6442" w:rsidP="006C6442">
      <w:pPr>
        <w:spacing w:before="1" w:line="357" w:lineRule="auto"/>
        <w:ind w:right="13"/>
        <w:jc w:val="center"/>
        <w:rPr>
          <w:rFonts w:ascii="Arial" w:hAnsi="Arial" w:cs="Arial"/>
          <w:b/>
          <w:sz w:val="24"/>
        </w:rPr>
      </w:pPr>
      <w:r>
        <w:rPr>
          <w:rFonts w:ascii="Arial" w:hAnsi="Arial" w:cs="Arial"/>
          <w:b/>
          <w:sz w:val="24"/>
        </w:rPr>
        <w:t xml:space="preserve">CAMPINA GRANDE – </w:t>
      </w:r>
      <w:r w:rsidRPr="000B0EC2">
        <w:rPr>
          <w:rFonts w:ascii="Arial" w:hAnsi="Arial" w:cs="Arial"/>
          <w:b/>
          <w:sz w:val="24"/>
        </w:rPr>
        <w:t>PB</w:t>
      </w:r>
    </w:p>
    <w:p w:rsidR="006C6442" w:rsidRPr="000B0EC2" w:rsidRDefault="006C6442" w:rsidP="006C6442">
      <w:pPr>
        <w:spacing w:before="1" w:line="357" w:lineRule="auto"/>
        <w:ind w:right="13"/>
        <w:jc w:val="center"/>
        <w:rPr>
          <w:rFonts w:ascii="Arial" w:hAnsi="Arial" w:cs="Arial"/>
          <w:b/>
          <w:sz w:val="24"/>
        </w:rPr>
      </w:pPr>
      <w:r w:rsidRPr="000B0EC2">
        <w:rPr>
          <w:rFonts w:ascii="Arial" w:hAnsi="Arial" w:cs="Arial"/>
          <w:b/>
          <w:sz w:val="24"/>
        </w:rPr>
        <w:t xml:space="preserve"> 2016</w:t>
      </w:r>
    </w:p>
    <w:p w:rsidR="006C6442" w:rsidRPr="000B0EC2" w:rsidRDefault="006C6442" w:rsidP="006C6442">
      <w:pPr>
        <w:spacing w:line="357" w:lineRule="auto"/>
        <w:jc w:val="center"/>
        <w:rPr>
          <w:rFonts w:ascii="Arial" w:hAnsi="Arial" w:cs="Arial"/>
          <w:sz w:val="24"/>
        </w:rPr>
        <w:sectPr w:rsidR="006C6442" w:rsidRPr="000B0EC2" w:rsidSect="006C6442">
          <w:pgSz w:w="11920" w:h="16850"/>
          <w:pgMar w:top="1701" w:right="1134" w:bottom="1134" w:left="1701" w:header="720" w:footer="720" w:gutter="0"/>
          <w:cols w:space="720"/>
          <w:docGrid w:linePitch="299"/>
        </w:sectPr>
      </w:pPr>
    </w:p>
    <w:p w:rsidR="006C6442" w:rsidRPr="000B0EC2" w:rsidRDefault="008248B1" w:rsidP="006C6442">
      <w:pPr>
        <w:pStyle w:val="Corpodetexto"/>
        <w:spacing w:before="70"/>
        <w:ind w:left="1961" w:right="2738"/>
        <w:jc w:val="center"/>
        <w:rPr>
          <w:lang w:val="pt-BR"/>
        </w:rPr>
      </w:pPr>
      <w:r>
        <w:rPr>
          <w:lang w:val="pt-BR"/>
        </w:rPr>
        <w:lastRenderedPageBreak/>
        <w:t>AUTOR</w:t>
      </w:r>
    </w:p>
    <w:p w:rsidR="006C6442" w:rsidRPr="000B0EC2" w:rsidRDefault="006C6442" w:rsidP="006C6442">
      <w:pPr>
        <w:pStyle w:val="Corpodetexto"/>
        <w:rPr>
          <w:lang w:val="pt-BR"/>
        </w:rPr>
      </w:pPr>
    </w:p>
    <w:p w:rsidR="006C6442" w:rsidRPr="000B0EC2" w:rsidRDefault="006C6442" w:rsidP="006C6442">
      <w:pPr>
        <w:pStyle w:val="Corpodetexto"/>
        <w:rPr>
          <w:lang w:val="pt-BR"/>
        </w:rPr>
      </w:pPr>
    </w:p>
    <w:p w:rsidR="006C6442" w:rsidRPr="000B0EC2" w:rsidRDefault="006C6442" w:rsidP="006C6442">
      <w:pPr>
        <w:pStyle w:val="Corpodetexto"/>
        <w:rPr>
          <w:lang w:val="pt-BR"/>
        </w:rPr>
      </w:pPr>
    </w:p>
    <w:p w:rsidR="006C6442" w:rsidRPr="000B0EC2" w:rsidRDefault="006C6442" w:rsidP="006C6442">
      <w:pPr>
        <w:pStyle w:val="Corpodetexto"/>
        <w:rPr>
          <w:lang w:val="pt-BR"/>
        </w:rPr>
      </w:pPr>
    </w:p>
    <w:p w:rsidR="006C6442" w:rsidRPr="000B0EC2" w:rsidRDefault="006C6442" w:rsidP="006C6442">
      <w:pPr>
        <w:pStyle w:val="Corpodetexto"/>
        <w:rPr>
          <w:lang w:val="pt-BR"/>
        </w:rPr>
      </w:pPr>
    </w:p>
    <w:p w:rsidR="006C6442" w:rsidRPr="000B0EC2" w:rsidRDefault="006C6442" w:rsidP="006C6442">
      <w:pPr>
        <w:pStyle w:val="Corpodetexto"/>
        <w:rPr>
          <w:lang w:val="pt-BR"/>
        </w:rPr>
      </w:pPr>
    </w:p>
    <w:p w:rsidR="006C6442" w:rsidRPr="000B0EC2" w:rsidRDefault="006C6442" w:rsidP="006C6442">
      <w:pPr>
        <w:pStyle w:val="Corpodetexto"/>
        <w:rPr>
          <w:lang w:val="pt-BR"/>
        </w:rPr>
      </w:pPr>
    </w:p>
    <w:p w:rsidR="006C6442" w:rsidRPr="000B0EC2" w:rsidRDefault="006C6442" w:rsidP="006C6442">
      <w:pPr>
        <w:pStyle w:val="Corpodetexto"/>
        <w:rPr>
          <w:lang w:val="pt-BR"/>
        </w:rPr>
      </w:pPr>
    </w:p>
    <w:p w:rsidR="006C6442" w:rsidRPr="000B0EC2" w:rsidRDefault="006C6442" w:rsidP="006C6442">
      <w:pPr>
        <w:pStyle w:val="Corpodetexto"/>
        <w:rPr>
          <w:lang w:val="pt-BR"/>
        </w:rPr>
      </w:pPr>
    </w:p>
    <w:p w:rsidR="006C6442" w:rsidRPr="000B0EC2" w:rsidRDefault="006C6442" w:rsidP="006C6442">
      <w:pPr>
        <w:pStyle w:val="Corpodetexto"/>
        <w:tabs>
          <w:tab w:val="left" w:pos="9498"/>
        </w:tabs>
        <w:spacing w:before="139"/>
        <w:ind w:right="122"/>
        <w:jc w:val="center"/>
        <w:rPr>
          <w:lang w:val="pt-BR"/>
        </w:rPr>
      </w:pPr>
      <w:r w:rsidRPr="000B0EC2">
        <w:rPr>
          <w:lang w:val="pt-BR"/>
        </w:rPr>
        <w:t>O INSTRUMENTO DA GUAR</w:t>
      </w:r>
      <w:r>
        <w:rPr>
          <w:lang w:val="pt-BR"/>
        </w:rPr>
        <w:t>DA COMPARTILHADA COMO FORMA DE P</w:t>
      </w:r>
      <w:r w:rsidRPr="000B0EC2">
        <w:rPr>
          <w:lang w:val="pt-BR"/>
        </w:rPr>
        <w:t>REVENÇÃO À ALIENAÇÃO PARENTAL</w:t>
      </w:r>
    </w:p>
    <w:p w:rsidR="006C6442" w:rsidRPr="000B0EC2" w:rsidRDefault="006C6442" w:rsidP="006C6442">
      <w:pPr>
        <w:pStyle w:val="Corpodetexto"/>
        <w:rPr>
          <w:lang w:val="pt-BR"/>
        </w:rPr>
      </w:pPr>
    </w:p>
    <w:p w:rsidR="006C6442" w:rsidRPr="000B0EC2" w:rsidRDefault="006C6442" w:rsidP="006C6442">
      <w:pPr>
        <w:pStyle w:val="Corpodetexto"/>
        <w:rPr>
          <w:lang w:val="pt-BR"/>
        </w:rPr>
      </w:pPr>
    </w:p>
    <w:p w:rsidR="006C6442" w:rsidRPr="000B0EC2" w:rsidRDefault="006C6442" w:rsidP="006C6442">
      <w:pPr>
        <w:pStyle w:val="Corpodetexto"/>
        <w:rPr>
          <w:lang w:val="pt-BR"/>
        </w:rPr>
      </w:pPr>
    </w:p>
    <w:p w:rsidR="006C6442" w:rsidRPr="000B0EC2" w:rsidRDefault="006C6442" w:rsidP="006C6442">
      <w:pPr>
        <w:pStyle w:val="Corpodetexto"/>
        <w:rPr>
          <w:lang w:val="pt-BR"/>
        </w:rPr>
      </w:pPr>
    </w:p>
    <w:p w:rsidR="006C6442" w:rsidRPr="000B0EC2" w:rsidRDefault="006C6442" w:rsidP="006C6442">
      <w:pPr>
        <w:pStyle w:val="Corpodetexto"/>
        <w:rPr>
          <w:lang w:val="pt-BR"/>
        </w:rPr>
      </w:pPr>
    </w:p>
    <w:p w:rsidR="006C6442" w:rsidRPr="000B0EC2" w:rsidRDefault="006C6442" w:rsidP="006C6442">
      <w:pPr>
        <w:pStyle w:val="Corpodetexto"/>
        <w:rPr>
          <w:lang w:val="pt-BR"/>
        </w:rPr>
      </w:pPr>
    </w:p>
    <w:p w:rsidR="006C6442" w:rsidRPr="000B0EC2" w:rsidRDefault="006C6442" w:rsidP="006C6442">
      <w:pPr>
        <w:pStyle w:val="Corpodetexto"/>
        <w:rPr>
          <w:lang w:val="pt-BR"/>
        </w:rPr>
      </w:pPr>
    </w:p>
    <w:p w:rsidR="006C6442" w:rsidRPr="000B0EC2" w:rsidRDefault="006C6442" w:rsidP="006C6442">
      <w:pPr>
        <w:pStyle w:val="Corpodetexto"/>
        <w:rPr>
          <w:lang w:val="pt-BR"/>
        </w:rPr>
      </w:pPr>
    </w:p>
    <w:p w:rsidR="006C6442" w:rsidRPr="000B0EC2" w:rsidRDefault="006C6442" w:rsidP="006C6442">
      <w:pPr>
        <w:pStyle w:val="Corpodetexto"/>
        <w:rPr>
          <w:lang w:val="pt-BR"/>
        </w:rPr>
      </w:pPr>
    </w:p>
    <w:p w:rsidR="006C6442" w:rsidRPr="000B0EC2" w:rsidRDefault="006C6442" w:rsidP="006C6442">
      <w:pPr>
        <w:pStyle w:val="Corpodetexto"/>
        <w:rPr>
          <w:lang w:val="pt-BR"/>
        </w:rPr>
      </w:pPr>
    </w:p>
    <w:p w:rsidR="006C6442" w:rsidRPr="000B0EC2" w:rsidRDefault="006C6442" w:rsidP="006C6442">
      <w:pPr>
        <w:pStyle w:val="Corpodetexto"/>
        <w:rPr>
          <w:lang w:val="pt-BR"/>
        </w:rPr>
      </w:pPr>
    </w:p>
    <w:p w:rsidR="006C6442" w:rsidRPr="000B0EC2" w:rsidRDefault="006C6442" w:rsidP="006C6442">
      <w:pPr>
        <w:pStyle w:val="Corpodetexto"/>
        <w:spacing w:before="8"/>
        <w:rPr>
          <w:sz w:val="35"/>
          <w:lang w:val="pt-BR"/>
        </w:rPr>
      </w:pPr>
    </w:p>
    <w:p w:rsidR="006C6442" w:rsidRPr="000B0EC2" w:rsidRDefault="006C6442" w:rsidP="006C6442">
      <w:pPr>
        <w:pStyle w:val="Corpodetexto"/>
        <w:ind w:left="4536" w:right="111"/>
        <w:jc w:val="both"/>
        <w:rPr>
          <w:lang w:val="pt-BR"/>
        </w:rPr>
      </w:pPr>
      <w:r w:rsidRPr="000B0EC2">
        <w:rPr>
          <w:lang w:val="pt-BR"/>
        </w:rPr>
        <w:t>Trabalho de Conclusão</w:t>
      </w:r>
      <w:r>
        <w:rPr>
          <w:lang w:val="pt-BR"/>
        </w:rPr>
        <w:t xml:space="preserve"> de Curso - Artigo Científico - </w:t>
      </w:r>
      <w:r w:rsidRPr="000B0EC2">
        <w:rPr>
          <w:lang w:val="pt-BR"/>
        </w:rPr>
        <w:t>apresentado como pré-requisito para a obtenção do título de Bacharel em Direito pela Faculdade de Ciências Sociais Aplicadas.</w:t>
      </w:r>
    </w:p>
    <w:p w:rsidR="006C6442" w:rsidRDefault="006C6442" w:rsidP="006C6442">
      <w:pPr>
        <w:pStyle w:val="Corpodetexto"/>
        <w:tabs>
          <w:tab w:val="left" w:pos="8450"/>
        </w:tabs>
        <w:ind w:left="4536" w:right="269"/>
        <w:jc w:val="both"/>
        <w:rPr>
          <w:lang w:val="pt-BR"/>
        </w:rPr>
      </w:pPr>
      <w:r w:rsidRPr="000B0EC2">
        <w:rPr>
          <w:lang w:val="pt-BR"/>
        </w:rPr>
        <w:t>Área de Concentração:</w:t>
      </w:r>
      <w:r>
        <w:rPr>
          <w:lang w:val="pt-BR"/>
        </w:rPr>
        <w:t xml:space="preserve"> Direito Civil e</w:t>
      </w:r>
      <w:r w:rsidRPr="000B0EC2">
        <w:rPr>
          <w:lang w:val="pt-BR"/>
        </w:rPr>
        <w:t xml:space="preserve"> Di</w:t>
      </w:r>
      <w:r>
        <w:rPr>
          <w:lang w:val="pt-BR"/>
        </w:rPr>
        <w:t xml:space="preserve">reito da Infância e Juventude. </w:t>
      </w:r>
    </w:p>
    <w:p w:rsidR="006C6442" w:rsidRPr="000B0EC2" w:rsidRDefault="006C6442" w:rsidP="006C6442">
      <w:pPr>
        <w:pStyle w:val="Corpodetexto"/>
        <w:tabs>
          <w:tab w:val="left" w:pos="8450"/>
        </w:tabs>
        <w:ind w:left="4536" w:right="269"/>
        <w:jc w:val="both"/>
        <w:rPr>
          <w:lang w:val="pt-BR"/>
        </w:rPr>
      </w:pPr>
      <w:r w:rsidRPr="000B0EC2">
        <w:rPr>
          <w:lang w:val="pt-BR"/>
        </w:rPr>
        <w:t>Orientador:</w:t>
      </w:r>
      <w:r w:rsidRPr="000B0EC2">
        <w:rPr>
          <w:spacing w:val="-5"/>
          <w:lang w:val="pt-BR"/>
        </w:rPr>
        <w:t xml:space="preserve"> </w:t>
      </w:r>
      <w:r w:rsidR="008248B1">
        <w:rPr>
          <w:lang w:val="pt-BR"/>
        </w:rPr>
        <w:t>___________</w:t>
      </w:r>
      <w:r w:rsidRPr="000B0EC2">
        <w:rPr>
          <w:lang w:val="pt-BR"/>
        </w:rPr>
        <w:t>.</w:t>
      </w:r>
      <w:r>
        <w:rPr>
          <w:lang w:val="pt-BR"/>
        </w:rPr>
        <w:t xml:space="preserve"> </w:t>
      </w:r>
      <w:proofErr w:type="spellStart"/>
      <w:proofErr w:type="gramStart"/>
      <w:r>
        <w:rPr>
          <w:lang w:val="pt-BR"/>
        </w:rPr>
        <w:t>Ms</w:t>
      </w:r>
      <w:proofErr w:type="spellEnd"/>
      <w:proofErr w:type="gramEnd"/>
      <w:r>
        <w:rPr>
          <w:lang w:val="pt-BR"/>
        </w:rPr>
        <w:t>.</w:t>
      </w:r>
    </w:p>
    <w:p w:rsidR="006C6442" w:rsidRPr="000B0EC2" w:rsidRDefault="006C6442" w:rsidP="006C6442">
      <w:pPr>
        <w:pStyle w:val="Corpodetexto"/>
        <w:rPr>
          <w:lang w:val="pt-BR"/>
        </w:rPr>
      </w:pPr>
    </w:p>
    <w:p w:rsidR="006C6442" w:rsidRPr="000B0EC2" w:rsidRDefault="006C6442" w:rsidP="006C6442">
      <w:pPr>
        <w:pStyle w:val="Corpodetexto"/>
        <w:rPr>
          <w:lang w:val="pt-BR"/>
        </w:rPr>
      </w:pPr>
    </w:p>
    <w:p w:rsidR="006C6442" w:rsidRPr="000B0EC2" w:rsidRDefault="006C6442" w:rsidP="006C6442">
      <w:pPr>
        <w:pStyle w:val="Corpodetexto"/>
        <w:rPr>
          <w:lang w:val="pt-BR"/>
        </w:rPr>
      </w:pPr>
    </w:p>
    <w:p w:rsidR="006C6442" w:rsidRPr="000B0EC2" w:rsidRDefault="006C6442" w:rsidP="006C6442">
      <w:pPr>
        <w:pStyle w:val="Corpodetexto"/>
        <w:rPr>
          <w:lang w:val="pt-BR"/>
        </w:rPr>
      </w:pPr>
    </w:p>
    <w:p w:rsidR="006C6442" w:rsidRPr="000B0EC2" w:rsidRDefault="006C6442" w:rsidP="006C6442">
      <w:pPr>
        <w:pStyle w:val="Corpodetexto"/>
        <w:rPr>
          <w:lang w:val="pt-BR"/>
        </w:rPr>
      </w:pPr>
    </w:p>
    <w:p w:rsidR="006C6442" w:rsidRPr="000B0EC2" w:rsidRDefault="006C6442" w:rsidP="006C6442">
      <w:pPr>
        <w:pStyle w:val="Corpodetexto"/>
        <w:rPr>
          <w:lang w:val="pt-BR"/>
        </w:rPr>
      </w:pPr>
    </w:p>
    <w:p w:rsidR="006C6442" w:rsidRPr="000B0EC2" w:rsidRDefault="006C6442" w:rsidP="006C6442">
      <w:pPr>
        <w:pStyle w:val="Corpodetexto"/>
        <w:rPr>
          <w:lang w:val="pt-BR"/>
        </w:rPr>
      </w:pPr>
    </w:p>
    <w:p w:rsidR="006C6442" w:rsidRPr="000B0EC2" w:rsidRDefault="006C6442" w:rsidP="006C6442">
      <w:pPr>
        <w:pStyle w:val="Corpodetexto"/>
        <w:rPr>
          <w:lang w:val="pt-BR"/>
        </w:rPr>
      </w:pPr>
    </w:p>
    <w:p w:rsidR="006C6442" w:rsidRPr="000B0EC2" w:rsidRDefault="006C6442" w:rsidP="006C6442">
      <w:pPr>
        <w:pStyle w:val="Corpodetexto"/>
        <w:rPr>
          <w:lang w:val="pt-BR"/>
        </w:rPr>
      </w:pPr>
    </w:p>
    <w:p w:rsidR="006C6442" w:rsidRPr="000B0EC2" w:rsidRDefault="006C6442" w:rsidP="006C6442">
      <w:pPr>
        <w:pStyle w:val="Corpodetexto"/>
        <w:rPr>
          <w:lang w:val="pt-BR"/>
        </w:rPr>
      </w:pPr>
    </w:p>
    <w:p w:rsidR="006C6442" w:rsidRPr="000B0EC2" w:rsidRDefault="006C6442" w:rsidP="006C6442">
      <w:pPr>
        <w:pStyle w:val="Corpodetexto"/>
        <w:rPr>
          <w:lang w:val="pt-BR"/>
        </w:rPr>
      </w:pPr>
    </w:p>
    <w:p w:rsidR="006C6442" w:rsidRPr="000B0EC2" w:rsidRDefault="006C6442" w:rsidP="006C6442">
      <w:pPr>
        <w:pStyle w:val="Corpodetexto"/>
        <w:rPr>
          <w:lang w:val="pt-BR"/>
        </w:rPr>
      </w:pPr>
    </w:p>
    <w:p w:rsidR="006C6442" w:rsidRPr="000B0EC2" w:rsidRDefault="006C6442" w:rsidP="006C6442">
      <w:pPr>
        <w:pStyle w:val="Corpodetexto"/>
        <w:rPr>
          <w:lang w:val="pt-BR"/>
        </w:rPr>
      </w:pPr>
    </w:p>
    <w:p w:rsidR="006C6442" w:rsidRPr="000B0EC2" w:rsidRDefault="006C6442" w:rsidP="006C6442">
      <w:pPr>
        <w:pStyle w:val="Corpodetexto"/>
        <w:spacing w:before="10"/>
        <w:rPr>
          <w:sz w:val="35"/>
          <w:lang w:val="pt-BR"/>
        </w:rPr>
      </w:pPr>
    </w:p>
    <w:p w:rsidR="006C6442" w:rsidRPr="000B0EC2" w:rsidRDefault="006C6442" w:rsidP="006C6442">
      <w:pPr>
        <w:pStyle w:val="Corpodetexto"/>
        <w:tabs>
          <w:tab w:val="left" w:pos="9072"/>
        </w:tabs>
        <w:spacing w:line="244" w:lineRule="auto"/>
        <w:ind w:left="142" w:right="13"/>
        <w:jc w:val="center"/>
        <w:rPr>
          <w:lang w:val="pt-BR"/>
        </w:rPr>
      </w:pPr>
      <w:r w:rsidRPr="000B0EC2">
        <w:rPr>
          <w:lang w:val="pt-BR"/>
        </w:rPr>
        <w:t>Campina Grande-PB</w:t>
      </w:r>
    </w:p>
    <w:p w:rsidR="006C6442" w:rsidRPr="000B0EC2" w:rsidRDefault="006C6442" w:rsidP="006C6442">
      <w:pPr>
        <w:pStyle w:val="Corpodetexto"/>
        <w:tabs>
          <w:tab w:val="left" w:pos="9072"/>
        </w:tabs>
        <w:spacing w:line="244" w:lineRule="auto"/>
        <w:ind w:left="142" w:right="13"/>
        <w:jc w:val="center"/>
        <w:rPr>
          <w:lang w:val="pt-BR"/>
        </w:rPr>
      </w:pPr>
      <w:r w:rsidRPr="000B0EC2">
        <w:rPr>
          <w:lang w:val="pt-BR"/>
        </w:rPr>
        <w:t xml:space="preserve"> 2016</w:t>
      </w:r>
    </w:p>
    <w:p w:rsidR="006C6442" w:rsidRPr="000B0EC2" w:rsidRDefault="006C6442" w:rsidP="006C6442">
      <w:pPr>
        <w:spacing w:after="0" w:line="360" w:lineRule="auto"/>
        <w:jc w:val="center"/>
        <w:rPr>
          <w:rFonts w:ascii="Arial" w:hAnsi="Arial" w:cs="Arial"/>
          <w:b/>
          <w:sz w:val="24"/>
          <w:szCs w:val="24"/>
        </w:rPr>
      </w:pPr>
    </w:p>
    <w:p w:rsidR="006C6442" w:rsidRPr="000B0EC2" w:rsidRDefault="006C6442" w:rsidP="006C6442">
      <w:pPr>
        <w:spacing w:after="0" w:line="360" w:lineRule="auto"/>
        <w:jc w:val="center"/>
        <w:rPr>
          <w:rFonts w:ascii="Arial" w:hAnsi="Arial" w:cs="Arial"/>
          <w:b/>
          <w:sz w:val="24"/>
          <w:szCs w:val="24"/>
        </w:rPr>
      </w:pPr>
    </w:p>
    <w:p w:rsidR="006C6442" w:rsidRPr="000B0EC2" w:rsidRDefault="006C6442" w:rsidP="006C6442">
      <w:pPr>
        <w:spacing w:after="0" w:line="360" w:lineRule="auto"/>
        <w:jc w:val="center"/>
        <w:rPr>
          <w:rFonts w:ascii="Arial" w:hAnsi="Arial" w:cs="Arial"/>
          <w:b/>
          <w:sz w:val="24"/>
          <w:szCs w:val="24"/>
        </w:rPr>
      </w:pPr>
    </w:p>
    <w:p w:rsidR="006C6442" w:rsidRPr="000B0EC2" w:rsidRDefault="006C6442" w:rsidP="006C6442">
      <w:pPr>
        <w:spacing w:after="0" w:line="360" w:lineRule="auto"/>
        <w:jc w:val="center"/>
        <w:rPr>
          <w:rFonts w:ascii="Arial" w:hAnsi="Arial" w:cs="Arial"/>
          <w:b/>
          <w:sz w:val="24"/>
          <w:szCs w:val="24"/>
        </w:rPr>
      </w:pPr>
    </w:p>
    <w:p w:rsidR="006C6442" w:rsidRPr="000B0EC2" w:rsidRDefault="006C6442" w:rsidP="006C6442">
      <w:pPr>
        <w:spacing w:after="0" w:line="360" w:lineRule="auto"/>
        <w:jc w:val="center"/>
        <w:rPr>
          <w:rFonts w:ascii="Arial" w:hAnsi="Arial" w:cs="Arial"/>
          <w:b/>
          <w:sz w:val="24"/>
          <w:szCs w:val="24"/>
        </w:rPr>
      </w:pPr>
    </w:p>
    <w:p w:rsidR="006C6442" w:rsidRPr="000B0EC2" w:rsidRDefault="006C6442" w:rsidP="006C6442">
      <w:pPr>
        <w:spacing w:after="0" w:line="360" w:lineRule="auto"/>
        <w:jc w:val="center"/>
        <w:rPr>
          <w:rFonts w:ascii="Arial" w:hAnsi="Arial" w:cs="Arial"/>
          <w:b/>
          <w:sz w:val="24"/>
          <w:szCs w:val="24"/>
        </w:rPr>
      </w:pPr>
    </w:p>
    <w:p w:rsidR="006C6442" w:rsidRPr="000B0EC2" w:rsidRDefault="006C6442" w:rsidP="006C6442">
      <w:pPr>
        <w:spacing w:after="0" w:line="360" w:lineRule="auto"/>
        <w:jc w:val="center"/>
        <w:rPr>
          <w:rFonts w:ascii="Arial" w:hAnsi="Arial" w:cs="Arial"/>
          <w:b/>
          <w:sz w:val="24"/>
          <w:szCs w:val="24"/>
        </w:rPr>
      </w:pPr>
    </w:p>
    <w:p w:rsidR="006C6442" w:rsidRPr="000B0EC2" w:rsidRDefault="006C6442" w:rsidP="006C6442">
      <w:pPr>
        <w:spacing w:after="0" w:line="360" w:lineRule="auto"/>
        <w:jc w:val="center"/>
        <w:rPr>
          <w:rFonts w:ascii="Arial" w:hAnsi="Arial" w:cs="Arial"/>
          <w:b/>
          <w:sz w:val="24"/>
          <w:szCs w:val="24"/>
        </w:rPr>
      </w:pPr>
    </w:p>
    <w:p w:rsidR="006C6442" w:rsidRPr="000B0EC2" w:rsidRDefault="006C6442" w:rsidP="006C6442">
      <w:pPr>
        <w:spacing w:after="0" w:line="360" w:lineRule="auto"/>
        <w:jc w:val="center"/>
        <w:rPr>
          <w:rFonts w:ascii="Arial" w:hAnsi="Arial" w:cs="Arial"/>
          <w:b/>
          <w:sz w:val="24"/>
          <w:szCs w:val="24"/>
        </w:rPr>
      </w:pPr>
    </w:p>
    <w:p w:rsidR="006C6442" w:rsidRPr="000B0EC2" w:rsidRDefault="006C6442" w:rsidP="006C6442">
      <w:pPr>
        <w:spacing w:after="0" w:line="360" w:lineRule="auto"/>
        <w:jc w:val="center"/>
        <w:rPr>
          <w:rFonts w:ascii="Arial" w:hAnsi="Arial" w:cs="Arial"/>
          <w:b/>
          <w:sz w:val="24"/>
          <w:szCs w:val="24"/>
        </w:rPr>
      </w:pPr>
    </w:p>
    <w:p w:rsidR="006C6442" w:rsidRPr="000B0EC2" w:rsidRDefault="006C6442" w:rsidP="006C6442">
      <w:pPr>
        <w:spacing w:after="0" w:line="360" w:lineRule="auto"/>
        <w:jc w:val="center"/>
        <w:rPr>
          <w:rFonts w:ascii="Arial" w:hAnsi="Arial" w:cs="Arial"/>
          <w:b/>
          <w:sz w:val="24"/>
          <w:szCs w:val="24"/>
        </w:rPr>
      </w:pPr>
    </w:p>
    <w:p w:rsidR="006C6442" w:rsidRPr="000B0EC2" w:rsidRDefault="006C6442" w:rsidP="006C6442">
      <w:pPr>
        <w:spacing w:after="0" w:line="360" w:lineRule="auto"/>
        <w:jc w:val="center"/>
        <w:rPr>
          <w:rFonts w:ascii="Arial" w:hAnsi="Arial" w:cs="Arial"/>
          <w:b/>
          <w:sz w:val="24"/>
          <w:szCs w:val="24"/>
        </w:rPr>
      </w:pPr>
    </w:p>
    <w:p w:rsidR="006C6442" w:rsidRPr="000B0EC2" w:rsidRDefault="006C6442" w:rsidP="006C6442">
      <w:pPr>
        <w:spacing w:after="0" w:line="360" w:lineRule="auto"/>
        <w:rPr>
          <w:rFonts w:ascii="Arial" w:hAnsi="Arial" w:cs="Arial"/>
          <w:b/>
          <w:sz w:val="24"/>
          <w:szCs w:val="24"/>
        </w:rPr>
      </w:pPr>
    </w:p>
    <w:p w:rsidR="006C6442" w:rsidRPr="000B0EC2" w:rsidRDefault="006C6442" w:rsidP="006C6442">
      <w:pPr>
        <w:spacing w:after="0" w:line="360" w:lineRule="auto"/>
        <w:jc w:val="center"/>
        <w:rPr>
          <w:rFonts w:ascii="Arial" w:hAnsi="Arial" w:cs="Arial"/>
          <w:b/>
          <w:sz w:val="24"/>
          <w:szCs w:val="24"/>
        </w:rPr>
      </w:pPr>
    </w:p>
    <w:p w:rsidR="006C6442" w:rsidRPr="000B0EC2" w:rsidRDefault="006C6442" w:rsidP="006C6442">
      <w:pPr>
        <w:spacing w:after="0" w:line="360" w:lineRule="auto"/>
        <w:jc w:val="center"/>
        <w:rPr>
          <w:rFonts w:ascii="Arial" w:hAnsi="Arial" w:cs="Arial"/>
          <w:b/>
          <w:sz w:val="24"/>
          <w:szCs w:val="24"/>
        </w:rPr>
      </w:pPr>
    </w:p>
    <w:p w:rsidR="006C6442" w:rsidRDefault="006C6442" w:rsidP="006C6442">
      <w:pPr>
        <w:spacing w:after="0" w:line="360" w:lineRule="auto"/>
        <w:jc w:val="center"/>
        <w:rPr>
          <w:rFonts w:ascii="Arial" w:hAnsi="Arial" w:cs="Arial"/>
          <w:b/>
          <w:sz w:val="24"/>
          <w:szCs w:val="24"/>
        </w:rPr>
      </w:pPr>
    </w:p>
    <w:p w:rsidR="006C6442" w:rsidRDefault="006C6442" w:rsidP="006C6442">
      <w:pPr>
        <w:spacing w:after="0" w:line="360" w:lineRule="auto"/>
        <w:jc w:val="center"/>
        <w:rPr>
          <w:rFonts w:ascii="Arial" w:hAnsi="Arial" w:cs="Arial"/>
          <w:b/>
          <w:sz w:val="24"/>
          <w:szCs w:val="24"/>
        </w:rPr>
      </w:pPr>
    </w:p>
    <w:p w:rsidR="006C6442" w:rsidRPr="000B0EC2" w:rsidRDefault="006C6442" w:rsidP="006C6442">
      <w:pPr>
        <w:spacing w:after="0" w:line="360" w:lineRule="auto"/>
        <w:jc w:val="center"/>
        <w:rPr>
          <w:rFonts w:ascii="Arial" w:hAnsi="Arial" w:cs="Arial"/>
          <w:b/>
          <w:sz w:val="24"/>
          <w:szCs w:val="24"/>
        </w:rPr>
      </w:pPr>
    </w:p>
    <w:p w:rsidR="006C6442" w:rsidRPr="000B0EC2" w:rsidRDefault="006C6442" w:rsidP="006C6442">
      <w:pPr>
        <w:spacing w:after="0" w:line="360" w:lineRule="auto"/>
        <w:jc w:val="center"/>
        <w:rPr>
          <w:rFonts w:ascii="Arial" w:hAnsi="Arial" w:cs="Arial"/>
          <w:b/>
          <w:sz w:val="24"/>
          <w:szCs w:val="24"/>
        </w:rPr>
      </w:pPr>
    </w:p>
    <w:p w:rsidR="006C6442" w:rsidRPr="000B0EC2" w:rsidRDefault="006C6442" w:rsidP="006C6442">
      <w:pPr>
        <w:pStyle w:val="Corpodetexto"/>
        <w:tabs>
          <w:tab w:val="left" w:pos="7487"/>
        </w:tabs>
        <w:spacing w:before="70"/>
        <w:ind w:left="4536" w:right="108"/>
        <w:jc w:val="both"/>
        <w:rPr>
          <w:lang w:val="pt-BR"/>
        </w:rPr>
      </w:pPr>
      <w:r w:rsidRPr="000B0EC2">
        <w:rPr>
          <w:lang w:val="pt-BR"/>
        </w:rPr>
        <w:t>Trabalho de Conclusão de Curso - Artigo Científico</w:t>
      </w:r>
      <w:r>
        <w:rPr>
          <w:spacing w:val="1"/>
          <w:lang w:val="pt-BR"/>
        </w:rPr>
        <w:t xml:space="preserve"> </w:t>
      </w:r>
      <w:r w:rsidRPr="000B0EC2">
        <w:rPr>
          <w:lang w:val="pt-BR"/>
        </w:rPr>
        <w:t>- como</w:t>
      </w:r>
      <w:r w:rsidRPr="000B0EC2">
        <w:rPr>
          <w:spacing w:val="33"/>
          <w:lang w:val="pt-BR"/>
        </w:rPr>
        <w:t xml:space="preserve"> </w:t>
      </w:r>
      <w:r w:rsidRPr="000B0EC2">
        <w:rPr>
          <w:lang w:val="pt-BR"/>
        </w:rPr>
        <w:t>parte</w:t>
      </w:r>
      <w:r w:rsidRPr="000B0EC2">
        <w:rPr>
          <w:spacing w:val="50"/>
          <w:lang w:val="pt-BR"/>
        </w:rPr>
        <w:t xml:space="preserve"> </w:t>
      </w:r>
      <w:r w:rsidRPr="000B0EC2">
        <w:rPr>
          <w:lang w:val="pt-BR"/>
        </w:rPr>
        <w:t>dos requisitos para obtenção do título de Bacharel em Direito, outorgado pela Faculdade de Ciências Sociais Aplicadas de Campina Grande –</w:t>
      </w:r>
      <w:r>
        <w:rPr>
          <w:spacing w:val="-35"/>
          <w:lang w:val="pt-BR"/>
        </w:rPr>
        <w:t xml:space="preserve"> </w:t>
      </w:r>
      <w:r w:rsidRPr="000B0EC2">
        <w:rPr>
          <w:lang w:val="pt-BR"/>
        </w:rPr>
        <w:t>PB.</w:t>
      </w:r>
    </w:p>
    <w:p w:rsidR="006C6442" w:rsidRPr="000B0EC2" w:rsidRDefault="006C6442" w:rsidP="006C6442">
      <w:pPr>
        <w:pStyle w:val="Corpodetexto"/>
        <w:rPr>
          <w:lang w:val="pt-BR"/>
        </w:rPr>
      </w:pPr>
    </w:p>
    <w:p w:rsidR="006C6442" w:rsidRPr="000B0EC2" w:rsidRDefault="006C6442" w:rsidP="006C6442">
      <w:pPr>
        <w:pStyle w:val="Corpodetexto"/>
        <w:rPr>
          <w:lang w:val="pt-BR"/>
        </w:rPr>
      </w:pPr>
    </w:p>
    <w:p w:rsidR="006C6442" w:rsidRPr="000B0EC2" w:rsidRDefault="006C6442" w:rsidP="006C6442">
      <w:pPr>
        <w:pStyle w:val="Corpodetexto"/>
        <w:tabs>
          <w:tab w:val="left" w:pos="7466"/>
          <w:tab w:val="left" w:pos="8469"/>
          <w:tab w:val="left" w:pos="9338"/>
        </w:tabs>
        <w:ind w:left="4536"/>
        <w:jc w:val="both"/>
        <w:rPr>
          <w:lang w:val="pt-BR"/>
        </w:rPr>
      </w:pPr>
      <w:r w:rsidRPr="000B0EC2">
        <w:rPr>
          <w:spacing w:val="-3"/>
          <w:lang w:val="pt-BR"/>
        </w:rPr>
        <w:t>APROVADO</w:t>
      </w:r>
      <w:r w:rsidRPr="000B0EC2">
        <w:rPr>
          <w:spacing w:val="-1"/>
          <w:lang w:val="pt-BR"/>
        </w:rPr>
        <w:t xml:space="preserve"> </w:t>
      </w:r>
      <w:r w:rsidRPr="000B0EC2">
        <w:rPr>
          <w:spacing w:val="-3"/>
          <w:lang w:val="pt-BR"/>
        </w:rPr>
        <w:t>EM</w:t>
      </w:r>
      <w:r w:rsidRPr="000B0EC2">
        <w:rPr>
          <w:spacing w:val="-3"/>
          <w:u w:val="single"/>
          <w:lang w:val="pt-BR"/>
        </w:rPr>
        <w:t>:</w:t>
      </w:r>
      <w:r w:rsidRPr="000B0EC2">
        <w:rPr>
          <w:spacing w:val="-3"/>
          <w:u w:val="single"/>
          <w:lang w:val="pt-BR"/>
        </w:rPr>
        <w:tab/>
      </w:r>
      <w:r w:rsidRPr="000B0EC2">
        <w:rPr>
          <w:lang w:val="pt-BR"/>
        </w:rPr>
        <w:t>/</w:t>
      </w:r>
      <w:r w:rsidRPr="000B0EC2">
        <w:rPr>
          <w:u w:val="single"/>
          <w:lang w:val="pt-BR"/>
        </w:rPr>
        <w:t xml:space="preserve"> </w:t>
      </w:r>
      <w:r w:rsidRPr="000B0EC2">
        <w:rPr>
          <w:u w:val="single"/>
          <w:lang w:val="pt-BR"/>
        </w:rPr>
        <w:tab/>
      </w:r>
      <w:r w:rsidRPr="000B0EC2">
        <w:rPr>
          <w:lang w:val="pt-BR"/>
        </w:rPr>
        <w:t>/</w:t>
      </w:r>
      <w:r w:rsidRPr="000B0EC2">
        <w:rPr>
          <w:u w:val="single"/>
          <w:lang w:val="pt-BR"/>
        </w:rPr>
        <w:t xml:space="preserve"> </w:t>
      </w:r>
      <w:r w:rsidRPr="000B0EC2">
        <w:rPr>
          <w:u w:val="single"/>
          <w:lang w:val="pt-BR"/>
        </w:rPr>
        <w:tab/>
      </w:r>
    </w:p>
    <w:p w:rsidR="006C6442" w:rsidRPr="000B0EC2" w:rsidRDefault="006C6442" w:rsidP="006C6442">
      <w:pPr>
        <w:pStyle w:val="Corpodetexto"/>
        <w:spacing w:before="11"/>
        <w:rPr>
          <w:sz w:val="17"/>
          <w:lang w:val="pt-BR"/>
        </w:rPr>
      </w:pPr>
    </w:p>
    <w:p w:rsidR="006C6442" w:rsidRPr="000B0EC2" w:rsidRDefault="006C6442" w:rsidP="006C6442">
      <w:pPr>
        <w:pStyle w:val="Corpodetexto"/>
        <w:spacing w:before="69"/>
        <w:ind w:left="4536" w:right="269"/>
        <w:rPr>
          <w:lang w:val="pt-BR"/>
        </w:rPr>
      </w:pPr>
      <w:r w:rsidRPr="000B0EC2">
        <w:rPr>
          <w:lang w:val="pt-BR"/>
        </w:rPr>
        <w:t>BANCA EXAMINADORA:</w:t>
      </w:r>
    </w:p>
    <w:p w:rsidR="006C6442" w:rsidRPr="000B0EC2" w:rsidRDefault="006C6442" w:rsidP="006C6442">
      <w:pPr>
        <w:pStyle w:val="Corpodetexto"/>
        <w:rPr>
          <w:sz w:val="20"/>
          <w:lang w:val="pt-BR"/>
        </w:rPr>
      </w:pPr>
    </w:p>
    <w:p w:rsidR="006C6442" w:rsidRPr="000B0EC2" w:rsidRDefault="006C6442" w:rsidP="006C6442">
      <w:pPr>
        <w:pStyle w:val="Corpodetexto"/>
        <w:rPr>
          <w:sz w:val="20"/>
          <w:lang w:val="pt-BR"/>
        </w:rPr>
      </w:pPr>
    </w:p>
    <w:p w:rsidR="006C6442" w:rsidRPr="000B0EC2" w:rsidRDefault="006C6442" w:rsidP="006C6442">
      <w:pPr>
        <w:pStyle w:val="Corpodetexto"/>
        <w:rPr>
          <w:sz w:val="22"/>
          <w:lang w:val="pt-BR"/>
        </w:rPr>
      </w:pPr>
      <w:r>
        <w:rPr>
          <w:noProof/>
          <w:lang w:val="pt-BR" w:eastAsia="pt-BR"/>
        </w:rPr>
        <mc:AlternateContent>
          <mc:Choice Requires="wpg">
            <w:drawing>
              <wp:anchor distT="0" distB="0" distL="0" distR="0" simplePos="0" relativeHeight="251659264" behindDoc="0" locked="0" layoutInCell="1" allowOverlap="1">
                <wp:simplePos x="0" y="0"/>
                <wp:positionH relativeFrom="page">
                  <wp:posOffset>3942080</wp:posOffset>
                </wp:positionH>
                <wp:positionV relativeFrom="paragraph">
                  <wp:posOffset>185420</wp:posOffset>
                </wp:positionV>
                <wp:extent cx="3133090" cy="10795"/>
                <wp:effectExtent l="8255" t="8890" r="1905" b="8890"/>
                <wp:wrapTopAndBottom/>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3090" cy="10795"/>
                          <a:chOff x="6208" y="292"/>
                          <a:chExt cx="4934" cy="17"/>
                        </a:xfrm>
                      </wpg:grpSpPr>
                      <wps:wsp>
                        <wps:cNvPr id="13" name="Line 3"/>
                        <wps:cNvCnPr/>
                        <wps:spPr bwMode="auto">
                          <a:xfrm>
                            <a:off x="6216" y="301"/>
                            <a:ext cx="720" cy="0"/>
                          </a:xfrm>
                          <a:prstGeom prst="line">
                            <a:avLst/>
                          </a:prstGeom>
                          <a:noFill/>
                          <a:ln w="10369">
                            <a:solidFill>
                              <a:srgbClr val="000000"/>
                            </a:solidFill>
                            <a:round/>
                            <a:headEnd/>
                            <a:tailEnd/>
                          </a:ln>
                          <a:extLst>
                            <a:ext uri="{909E8E84-426E-40DD-AFC4-6F175D3DCCD1}">
                              <a14:hiddenFill xmlns:a14="http://schemas.microsoft.com/office/drawing/2010/main">
                                <a:noFill/>
                              </a14:hiddenFill>
                            </a:ext>
                          </a:extLst>
                        </wps:spPr>
                        <wps:bodyPr/>
                      </wps:wsp>
                      <wps:wsp>
                        <wps:cNvPr id="14" name="Line 4"/>
                        <wps:cNvCnPr/>
                        <wps:spPr bwMode="auto">
                          <a:xfrm>
                            <a:off x="6939" y="301"/>
                            <a:ext cx="576" cy="0"/>
                          </a:xfrm>
                          <a:prstGeom prst="line">
                            <a:avLst/>
                          </a:prstGeom>
                          <a:noFill/>
                          <a:ln w="10369">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wps:spPr bwMode="auto">
                          <a:xfrm>
                            <a:off x="7517" y="301"/>
                            <a:ext cx="576" cy="0"/>
                          </a:xfrm>
                          <a:prstGeom prst="line">
                            <a:avLst/>
                          </a:prstGeom>
                          <a:noFill/>
                          <a:ln w="10369">
                            <a:solidFill>
                              <a:srgbClr val="000000"/>
                            </a:solidFill>
                            <a:round/>
                            <a:headEnd/>
                            <a:tailEnd/>
                          </a:ln>
                          <a:extLst>
                            <a:ext uri="{909E8E84-426E-40DD-AFC4-6F175D3DCCD1}">
                              <a14:hiddenFill xmlns:a14="http://schemas.microsoft.com/office/drawing/2010/main">
                                <a:noFill/>
                              </a14:hiddenFill>
                            </a:ext>
                          </a:extLst>
                        </wps:spPr>
                        <wps:bodyPr/>
                      </wps:wsp>
                      <wps:wsp>
                        <wps:cNvPr id="16" name="Line 6"/>
                        <wps:cNvCnPr/>
                        <wps:spPr bwMode="auto">
                          <a:xfrm>
                            <a:off x="8096" y="301"/>
                            <a:ext cx="432" cy="0"/>
                          </a:xfrm>
                          <a:prstGeom prst="line">
                            <a:avLst/>
                          </a:prstGeom>
                          <a:noFill/>
                          <a:ln w="10369">
                            <a:solidFill>
                              <a:srgbClr val="000000"/>
                            </a:solidFill>
                            <a:round/>
                            <a:headEnd/>
                            <a:tailEnd/>
                          </a:ln>
                          <a:extLst>
                            <a:ext uri="{909E8E84-426E-40DD-AFC4-6F175D3DCCD1}">
                              <a14:hiddenFill xmlns:a14="http://schemas.microsoft.com/office/drawing/2010/main">
                                <a:noFill/>
                              </a14:hiddenFill>
                            </a:ext>
                          </a:extLst>
                        </wps:spPr>
                        <wps:bodyPr/>
                      </wps:wsp>
                      <wps:wsp>
                        <wps:cNvPr id="17" name="Line 7"/>
                        <wps:cNvCnPr/>
                        <wps:spPr bwMode="auto">
                          <a:xfrm>
                            <a:off x="8530" y="301"/>
                            <a:ext cx="720" cy="0"/>
                          </a:xfrm>
                          <a:prstGeom prst="line">
                            <a:avLst/>
                          </a:prstGeom>
                          <a:noFill/>
                          <a:ln w="10369">
                            <a:solidFill>
                              <a:srgbClr val="000000"/>
                            </a:solidFill>
                            <a:round/>
                            <a:headEnd/>
                            <a:tailEnd/>
                          </a:ln>
                          <a:extLst>
                            <a:ext uri="{909E8E84-426E-40DD-AFC4-6F175D3DCCD1}">
                              <a14:hiddenFill xmlns:a14="http://schemas.microsoft.com/office/drawing/2010/main">
                                <a:noFill/>
                              </a14:hiddenFill>
                            </a:ext>
                          </a:extLst>
                        </wps:spPr>
                        <wps:bodyPr/>
                      </wps:wsp>
                      <wps:wsp>
                        <wps:cNvPr id="18" name="Line 8"/>
                        <wps:cNvCnPr/>
                        <wps:spPr bwMode="auto">
                          <a:xfrm>
                            <a:off x="9253" y="301"/>
                            <a:ext cx="576" cy="0"/>
                          </a:xfrm>
                          <a:prstGeom prst="line">
                            <a:avLst/>
                          </a:prstGeom>
                          <a:noFill/>
                          <a:ln w="10369">
                            <a:solidFill>
                              <a:srgbClr val="000000"/>
                            </a:solidFill>
                            <a:round/>
                            <a:headEnd/>
                            <a:tailEnd/>
                          </a:ln>
                          <a:extLst>
                            <a:ext uri="{909E8E84-426E-40DD-AFC4-6F175D3DCCD1}">
                              <a14:hiddenFill xmlns:a14="http://schemas.microsoft.com/office/drawing/2010/main">
                                <a:noFill/>
                              </a14:hiddenFill>
                            </a:ext>
                          </a:extLst>
                        </wps:spPr>
                        <wps:bodyPr/>
                      </wps:wsp>
                      <wps:wsp>
                        <wps:cNvPr id="19" name="Line 9"/>
                        <wps:cNvCnPr/>
                        <wps:spPr bwMode="auto">
                          <a:xfrm>
                            <a:off x="9831" y="301"/>
                            <a:ext cx="577" cy="0"/>
                          </a:xfrm>
                          <a:prstGeom prst="line">
                            <a:avLst/>
                          </a:prstGeom>
                          <a:noFill/>
                          <a:ln w="10369">
                            <a:solidFill>
                              <a:srgbClr val="000000"/>
                            </a:solidFill>
                            <a:round/>
                            <a:headEnd/>
                            <a:tailEnd/>
                          </a:ln>
                          <a:extLst>
                            <a:ext uri="{909E8E84-426E-40DD-AFC4-6F175D3DCCD1}">
                              <a14:hiddenFill xmlns:a14="http://schemas.microsoft.com/office/drawing/2010/main">
                                <a:noFill/>
                              </a14:hiddenFill>
                            </a:ext>
                          </a:extLst>
                        </wps:spPr>
                        <wps:bodyPr/>
                      </wps:wsp>
                      <wps:wsp>
                        <wps:cNvPr id="20" name="Line 10"/>
                        <wps:cNvCnPr/>
                        <wps:spPr bwMode="auto">
                          <a:xfrm>
                            <a:off x="10410" y="301"/>
                            <a:ext cx="432" cy="0"/>
                          </a:xfrm>
                          <a:prstGeom prst="line">
                            <a:avLst/>
                          </a:prstGeom>
                          <a:noFill/>
                          <a:ln w="10369">
                            <a:solidFill>
                              <a:srgbClr val="000000"/>
                            </a:solidFill>
                            <a:round/>
                            <a:headEnd/>
                            <a:tailEnd/>
                          </a:ln>
                          <a:extLst>
                            <a:ext uri="{909E8E84-426E-40DD-AFC4-6F175D3DCCD1}">
                              <a14:hiddenFill xmlns:a14="http://schemas.microsoft.com/office/drawing/2010/main">
                                <a:noFill/>
                              </a14:hiddenFill>
                            </a:ext>
                          </a:extLst>
                        </wps:spPr>
                        <wps:bodyPr/>
                      </wps:wsp>
                      <wps:wsp>
                        <wps:cNvPr id="21" name="Line 11"/>
                        <wps:cNvCnPr/>
                        <wps:spPr bwMode="auto">
                          <a:xfrm>
                            <a:off x="10845" y="301"/>
                            <a:ext cx="287" cy="0"/>
                          </a:xfrm>
                          <a:prstGeom prst="line">
                            <a:avLst/>
                          </a:prstGeom>
                          <a:noFill/>
                          <a:ln w="1036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12" o:spid="_x0000_s1026" style="position:absolute;margin-left:310.4pt;margin-top:14.6pt;width:246.7pt;height:.85pt;z-index:251659264;mso-wrap-distance-left:0;mso-wrap-distance-right:0;mso-position-horizontal-relative:page" coordorigin="6208,292" coordsize="49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">
                <v:line id="Line 3" o:spid="_x0000_s1027" style="position:absolute;visibility:visible;mso-wrap-style:square" from="6216,301" to="6936,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lmIsEAAADbAAAADwAAAGRycy9kb3ducmV2LnhtbERPS2sCMRC+F/ofwhS81ewqtrIapfUB&#10;9uChPu7DZrpZupmETVzXf2+EQm/z8T1nvuxtIzpqQ+1YQT7MQBCXTtdcKTgdt69TECEia2wck4Ib&#10;BVgunp/mWGh35W/qDrESKYRDgQpMjL6QMpSGLIah88SJ+3GtxZhgW0nd4jWF20aOsuxNWqw5NRj0&#10;tDJU/h4uVoH/LPedXuXabL7eKV+7s580Z6UGL/3HDESkPv6L/9w7neaP4fFLOkA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CWYiwQAAANsAAAAPAAAAAAAAAAAAAAAA&#10;AKECAABkcnMvZG93bnJldi54bWxQSwUGAAAAAAQABAD5AAAAjwMAAAAA&#10;" strokeweight=".28803mm"/>
                <v:line id="Line 4" o:spid="_x0000_s1028" style="position:absolute;visibility:visible;mso-wrap-style:square" from="6939,301" to="7515,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D+VsEAAADbAAAADwAAAGRycy9kb3ducmV2LnhtbERPS2sCMRC+F/ofwhS81eyKtrIapfUB&#10;9uChPu7DZrpZupmETVzXf2+EQm/z8T1nvuxtIzpqQ+1YQT7MQBCXTtdcKTgdt69TECEia2wck4Ib&#10;BVgunp/mWGh35W/qDrESKYRDgQpMjL6QMpSGLIah88SJ+3GtxZhgW0nd4jWF20aOsuxNWqw5NRj0&#10;tDJU/h4uVoH/LPedXuXabL7eKV+7s580Z6UGL/3HDESkPv6L/9w7neaP4fFLOkA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4P5WwQAAANsAAAAPAAAAAAAAAAAAAAAA&#10;AKECAABkcnMvZG93bnJldi54bWxQSwUGAAAAAAQABAD5AAAAjwMAAAAA&#10;" strokeweight=".28803mm"/>
                <v:line id="Line 5" o:spid="_x0000_s1029" style="position:absolute;visibility:visible;mso-wrap-style:square" from="7517,301" to="8093,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xbzcEAAADbAAAADwAAAGRycy9kb3ducmV2LnhtbERPTWvCQBC9F/oflil4q5sU1JK6Ca1V&#10;0IMHbb0P2Wk2NDu7ZNcY/70rFHqbx/ucZTXaTgzUh9axgnyagSCunW65UfD9tXl+BREissbOMSm4&#10;UoCqfHxYYqHdhQ80HGMjUgiHAhWYGH0hZagNWQxT54kT9+N6izHBvpG6x0sKt518ybK5tNhyajDo&#10;aWWo/j2erQL/Ue8Hvcq1We8WlH+6k591J6UmT+P7G4hIY/wX/7m3Os2fwf2XdIAs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rFvNwQAAANsAAAAPAAAAAAAAAAAAAAAA&#10;AKECAABkcnMvZG93bnJldi54bWxQSwUGAAAAAAQABAD5AAAAjwMAAAAA&#10;" strokeweight=".28803mm"/>
                <v:line id="Line 6" o:spid="_x0000_s1030" style="position:absolute;visibility:visible;mso-wrap-style:square" from="8096,301" to="8528,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7FusEAAADbAAAADwAAAGRycy9kb3ducmV2LnhtbERPTWvCQBC9C/6HZYTedJNCVVI3QW0L&#10;9eBBrfchO82GZmeX7Dam/74rFHqbx/ucTTXaTgzUh9axgnyRgSCunW65UfBxeZuvQYSIrLFzTAp+&#10;KEBVTicbLLS78YmGc2xECuFQoAIToy+kDLUhi2HhPHHiPl1vMSbYN1L3eEvhtpOPWbaUFltODQY9&#10;7Q3VX+dvq8Dv6uOg97k2r4cV5S/u6p+6q1IPs3H7DCLSGP/Ff+53neYv4f5LOkCW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fsW6wQAAANsAAAAPAAAAAAAAAAAAAAAA&#10;AKECAABkcnMvZG93bnJldi54bWxQSwUGAAAAAAQABAD5AAAAjwMAAAAA&#10;" strokeweight=".28803mm"/>
                <v:line id="Line 7" o:spid="_x0000_s1031" style="position:absolute;visibility:visible;mso-wrap-style:square" from="8530,301" to="9250,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JgIcEAAADbAAAADwAAAGRycy9kb3ducmV2LnhtbERPyWrDMBC9B/IPYgK9JbIDbYIb2WQr&#10;tIcekjT3wZpaptZIWIrj/n1VKPQ2j7fOphptJwbqQ+tYQb7IQBDXTrfcKPi4vMzXIEJE1tg5JgXf&#10;FKAqp5MNFtrd+UTDOTYihXAoUIGJ0RdShtqQxbBwnjhxn663GBPsG6l7vKdw28lllj1Jiy2nBoOe&#10;9obqr/PNKvC7+n3Q+1yb49uK8oO7+sfuqtTDbNw+g4g0xn/xn/tVp/kr+P0lHSDL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MmAhwQAAANsAAAAPAAAAAAAAAAAAAAAA&#10;AKECAABkcnMvZG93bnJldi54bWxQSwUGAAAAAAQABAD5AAAAjwMAAAAA&#10;" strokeweight=".28803mm"/>
                <v:line id="Line 8" o:spid="_x0000_s1032" style="position:absolute;visibility:visible;mso-wrap-style:square" from="9253,301" to="9829,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30U8MAAADbAAAADwAAAGRycy9kb3ducmV2LnhtbESPT0/DMAzF70h8h8hIu7G0SBtTt2yC&#10;ARIcOOzf3Wq8plrjRE3oyrfHh0ncbL3n935ebUbfqYH61AY2UE4LUMR1sC03Bo6Hj8cFqJSRLXaB&#10;ycAvJdis7+9WWNlw5R0N+9woCeFUoQGXc6y0TrUjj2kaIrFo59B7zLL2jbY9XiXcd/qpKObaY8vS&#10;4DDS1lF92f94A/G1/h7strTu/euZyrdwirPuZMzkYXxZgso05n/z7frTCr7Ayi8ygF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2t9FPDAAAA2wAAAA8AAAAAAAAAAAAA&#10;AAAAoQIAAGRycy9kb3ducmV2LnhtbFBLBQYAAAAABAAEAPkAAACRAwAAAAA=&#10;" strokeweight=".28803mm"/>
                <v:line id="Line 9" o:spid="_x0000_s1033" style="position:absolute;visibility:visible;mso-wrap-style:square" from="9831,301" to="10408,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FRyMEAAADbAAAADwAAAGRycy9kb3ducmV2LnhtbERPS2sCMRC+F/ofwhS81ewK2roapfUB&#10;9uChPu7DZrpZupmETVzXf2+EQm/z8T1nvuxtIzpqQ+1YQT7MQBCXTtdcKTgdt6/vIEJE1tg4JgU3&#10;CrBcPD/NsdDuyt/UHWIlUgiHAhWYGH0hZSgNWQxD54kT9+NaizHBtpK6xWsKt40cZdlEWqw5NRj0&#10;tDJU/h4uVoH/LPedXuXabL7eKF+7sx83Z6UGL/3HDESkPv6L/9w7neZP4fFLOkA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4VHIwQAAANsAAAAPAAAAAAAAAAAAAAAA&#10;AKECAABkcnMvZG93bnJldi54bWxQSwUGAAAAAAQABAD5AAAAjwMAAAAA&#10;" strokeweight=".28803mm"/>
                <v:line id="Line 10" o:spid="_x0000_s1034" style="position:absolute;visibility:visible;mso-wrap-style:square" from="10410,301" to="10842,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cy6MAAAADbAAAADwAAAGRycy9kb3ducmV2LnhtbERPz2vCMBS+C/sfwht407SCc9SmsrkJ&#10;7uBh3bw/mmdT1ryEJqv1vzeHwY4f3+9yN9lejDSEzrGCfJmBIG6c7rhV8P11WDyDCBFZY++YFNwo&#10;wK56mJVYaHflTxrr2IoUwqFABSZGX0gZGkMWw9J54sRd3GAxJji0Ug94TeG2l6sse5IWO04NBj3t&#10;DTU/9a9V4F+b06j3uTbvHxvK39zZr/uzUvPH6WULItIU/8V/7qNWsErr05f0A2R1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23MujAAAAA2wAAAA8AAAAAAAAAAAAAAAAA&#10;oQIAAGRycy9kb3ducmV2LnhtbFBLBQYAAAAABAAEAPkAAACOAwAAAAA=&#10;" strokeweight=".28803mm"/>
                <v:line id="Line 11" o:spid="_x0000_s1035" style="position:absolute;visibility:visible;mso-wrap-style:square" from="10845,301" to="11132,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uXc8IAAADbAAAADwAAAGRycy9kb3ducmV2LnhtbESPT2sCMRTE7wW/Q3iCt5pdwVZWo6hV&#10;aA89+O/+2Dw3i5uXsEnX9dubQqHHYWZ+wyxWvW1ER22oHSvIxxkI4tLpmisF59P+dQYiRGSNjWNS&#10;8KAAq+XgZYGFdnc+UHeMlUgQDgUqMDH6QspQGrIYxs4TJ+/qWosxybaSusV7gttGTrLsTVqsOS0Y&#10;9LQ1VN6OP1aB35Tfnd7m2uy+3in/cBc/bS5KjYb9eg4iUh//w3/tT61gksPvl/QD5P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vuXc8IAAADbAAAADwAAAAAAAAAAAAAA&#10;AAChAgAAZHJzL2Rvd25yZXYueG1sUEsFBgAAAAAEAAQA+QAAAJADAAAAAA==&#10;" strokeweight=".28803mm"/>
                <w10:wrap type="topAndBottom" anchorx="page"/>
              </v:group>
            </w:pict>
          </mc:Fallback>
        </mc:AlternateContent>
      </w:r>
    </w:p>
    <w:p w:rsidR="006C6442" w:rsidRPr="000B0EC2" w:rsidRDefault="006C6442" w:rsidP="006C6442">
      <w:pPr>
        <w:pStyle w:val="Corpodetexto"/>
        <w:tabs>
          <w:tab w:val="left" w:pos="8025"/>
        </w:tabs>
        <w:spacing w:line="223" w:lineRule="exact"/>
        <w:ind w:left="4536" w:right="269"/>
        <w:rPr>
          <w:lang w:val="pt-BR"/>
        </w:rPr>
      </w:pPr>
      <w:proofErr w:type="gramStart"/>
      <w:r w:rsidRPr="000B0EC2">
        <w:rPr>
          <w:lang w:val="pt-BR"/>
        </w:rPr>
        <w:t>Prof.</w:t>
      </w:r>
      <w:proofErr w:type="gramEnd"/>
      <w:r w:rsidRPr="000B0EC2">
        <w:rPr>
          <w:lang w:val="pt-BR"/>
        </w:rPr>
        <w:t>º</w:t>
      </w:r>
      <w:r w:rsidRPr="000B0EC2">
        <w:rPr>
          <w:spacing w:val="-3"/>
          <w:lang w:val="pt-BR"/>
        </w:rPr>
        <w:t xml:space="preserve"> </w:t>
      </w:r>
      <w:r w:rsidRPr="000B0EC2">
        <w:rPr>
          <w:lang w:val="pt-BR"/>
        </w:rPr>
        <w:t>da</w:t>
      </w:r>
      <w:r w:rsidRPr="000B0EC2">
        <w:rPr>
          <w:spacing w:val="-3"/>
          <w:lang w:val="pt-BR"/>
        </w:rPr>
        <w:t xml:space="preserve"> </w:t>
      </w:r>
      <w:proofErr w:type="spellStart"/>
      <w:r w:rsidRPr="000B0EC2">
        <w:rPr>
          <w:lang w:val="pt-BR"/>
        </w:rPr>
        <w:t>Facisa</w:t>
      </w:r>
      <w:proofErr w:type="spellEnd"/>
      <w:r w:rsidRPr="000B0EC2">
        <w:rPr>
          <w:u w:val="single"/>
          <w:lang w:val="pt-BR"/>
        </w:rPr>
        <w:t xml:space="preserve"> </w:t>
      </w:r>
      <w:r w:rsidRPr="000B0EC2">
        <w:rPr>
          <w:u w:val="single"/>
          <w:lang w:val="pt-BR"/>
        </w:rPr>
        <w:tab/>
      </w:r>
      <w:r w:rsidRPr="000B0EC2">
        <w:rPr>
          <w:lang w:val="pt-BR"/>
        </w:rPr>
        <w:t>,</w:t>
      </w:r>
      <w:r w:rsidRPr="000B0EC2">
        <w:rPr>
          <w:spacing w:val="-3"/>
          <w:lang w:val="pt-BR"/>
        </w:rPr>
        <w:t xml:space="preserve"> </w:t>
      </w:r>
      <w:proofErr w:type="spellStart"/>
      <w:r w:rsidRPr="000B0EC2">
        <w:rPr>
          <w:lang w:val="pt-BR"/>
        </w:rPr>
        <w:t>Ms</w:t>
      </w:r>
      <w:proofErr w:type="spellEnd"/>
      <w:r w:rsidRPr="000B0EC2">
        <w:rPr>
          <w:lang w:val="pt-BR"/>
        </w:rPr>
        <w:t>.</w:t>
      </w:r>
    </w:p>
    <w:p w:rsidR="006C6442" w:rsidRPr="000B0EC2" w:rsidRDefault="006C6442" w:rsidP="006C6442">
      <w:pPr>
        <w:pStyle w:val="Corpodetexto"/>
        <w:spacing w:line="272" w:lineRule="exact"/>
        <w:ind w:left="2124" w:right="1364"/>
        <w:jc w:val="center"/>
        <w:rPr>
          <w:lang w:val="pt-BR"/>
        </w:rPr>
      </w:pPr>
      <w:r>
        <w:rPr>
          <w:lang w:val="pt-BR"/>
        </w:rPr>
        <w:t xml:space="preserve">       </w:t>
      </w:r>
      <w:r w:rsidRPr="000B0EC2">
        <w:rPr>
          <w:lang w:val="pt-BR"/>
        </w:rPr>
        <w:t>Orientador</w:t>
      </w:r>
    </w:p>
    <w:p w:rsidR="006C6442" w:rsidRPr="000B0EC2" w:rsidRDefault="006C6442" w:rsidP="006C6442">
      <w:pPr>
        <w:pStyle w:val="Corpodetexto"/>
        <w:rPr>
          <w:sz w:val="20"/>
          <w:lang w:val="pt-BR"/>
        </w:rPr>
      </w:pPr>
    </w:p>
    <w:p w:rsidR="006C6442" w:rsidRPr="000B0EC2" w:rsidRDefault="006C6442" w:rsidP="006C6442">
      <w:pPr>
        <w:pStyle w:val="Corpodetexto"/>
        <w:spacing w:before="2"/>
        <w:rPr>
          <w:sz w:val="18"/>
          <w:lang w:val="pt-BR"/>
        </w:rPr>
      </w:pPr>
      <w:r>
        <w:rPr>
          <w:noProof/>
          <w:lang w:val="pt-BR" w:eastAsia="pt-BR"/>
        </w:rPr>
        <mc:AlternateContent>
          <mc:Choice Requires="wps">
            <w:drawing>
              <wp:anchor distT="0" distB="0" distL="0" distR="0" simplePos="0" relativeHeight="251660288" behindDoc="0" locked="0" layoutInCell="1" allowOverlap="1">
                <wp:simplePos x="0" y="0"/>
                <wp:positionH relativeFrom="page">
                  <wp:posOffset>3947160</wp:posOffset>
                </wp:positionH>
                <wp:positionV relativeFrom="paragraph">
                  <wp:posOffset>161925</wp:posOffset>
                </wp:positionV>
                <wp:extent cx="3107055" cy="0"/>
                <wp:effectExtent l="13335" t="7620" r="13335" b="11430"/>
                <wp:wrapTopAndBottom/>
                <wp:docPr id="11" name="Conector re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705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11"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0.8pt,12.75pt" to="555.4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" strokeweight=".24536mm">
                <w10:wrap type="topAndBottom" anchorx="page"/>
              </v:line>
            </w:pict>
          </mc:Fallback>
        </mc:AlternateContent>
      </w:r>
    </w:p>
    <w:p w:rsidR="006C6442" w:rsidRDefault="006C6442" w:rsidP="006C6442">
      <w:pPr>
        <w:pStyle w:val="Corpodetexto"/>
        <w:tabs>
          <w:tab w:val="left" w:pos="7893"/>
        </w:tabs>
        <w:spacing w:line="230" w:lineRule="exact"/>
        <w:ind w:left="4536" w:right="269"/>
        <w:rPr>
          <w:lang w:val="pt-BR"/>
        </w:rPr>
      </w:pPr>
      <w:proofErr w:type="gramStart"/>
      <w:r>
        <w:rPr>
          <w:lang w:val="pt-BR"/>
        </w:rPr>
        <w:t>Prof.</w:t>
      </w:r>
      <w:proofErr w:type="gramEnd"/>
      <w:r>
        <w:rPr>
          <w:lang w:val="pt-BR"/>
        </w:rPr>
        <w:t>º</w:t>
      </w:r>
      <w:r w:rsidRPr="000B0EC2">
        <w:rPr>
          <w:spacing w:val="-4"/>
          <w:lang w:val="pt-BR"/>
        </w:rPr>
        <w:t xml:space="preserve"> </w:t>
      </w:r>
      <w:r w:rsidRPr="000B0EC2">
        <w:rPr>
          <w:lang w:val="pt-BR"/>
        </w:rPr>
        <w:t>da</w:t>
      </w:r>
      <w:r w:rsidRPr="000B0EC2">
        <w:rPr>
          <w:spacing w:val="-3"/>
          <w:lang w:val="pt-BR"/>
        </w:rPr>
        <w:t xml:space="preserve"> </w:t>
      </w:r>
      <w:proofErr w:type="spellStart"/>
      <w:r w:rsidRPr="000B0EC2">
        <w:rPr>
          <w:lang w:val="pt-BR"/>
        </w:rPr>
        <w:t>Facisa</w:t>
      </w:r>
      <w:proofErr w:type="spellEnd"/>
      <w:r w:rsidRPr="000B0EC2">
        <w:rPr>
          <w:u w:val="single"/>
          <w:lang w:val="pt-BR"/>
        </w:rPr>
        <w:t xml:space="preserve"> </w:t>
      </w:r>
      <w:r w:rsidRPr="000B0EC2">
        <w:rPr>
          <w:u w:val="single"/>
          <w:lang w:val="pt-BR"/>
        </w:rPr>
        <w:tab/>
      </w:r>
      <w:r w:rsidRPr="000B0EC2">
        <w:rPr>
          <w:lang w:val="pt-BR"/>
        </w:rPr>
        <w:t xml:space="preserve">_, </w:t>
      </w:r>
      <w:proofErr w:type="spellStart"/>
      <w:r w:rsidRPr="000B0EC2">
        <w:rPr>
          <w:lang w:val="pt-BR"/>
        </w:rPr>
        <w:t>Ms</w:t>
      </w:r>
      <w:proofErr w:type="spellEnd"/>
      <w:r w:rsidRPr="000B0EC2">
        <w:rPr>
          <w:lang w:val="pt-BR"/>
        </w:rPr>
        <w:t>.</w:t>
      </w:r>
    </w:p>
    <w:p w:rsidR="006C6442" w:rsidRPr="000B0EC2" w:rsidRDefault="006C6442" w:rsidP="006C6442">
      <w:pPr>
        <w:pStyle w:val="Corpodetexto"/>
        <w:rPr>
          <w:sz w:val="20"/>
          <w:lang w:val="pt-BR"/>
        </w:rPr>
      </w:pPr>
    </w:p>
    <w:p w:rsidR="006C6442" w:rsidRPr="000B0EC2" w:rsidRDefault="006C6442" w:rsidP="006C6442">
      <w:pPr>
        <w:pStyle w:val="Corpodetexto"/>
        <w:rPr>
          <w:sz w:val="22"/>
          <w:lang w:val="pt-BR"/>
        </w:rPr>
      </w:pPr>
      <w:r>
        <w:rPr>
          <w:noProof/>
          <w:lang w:val="pt-BR" w:eastAsia="pt-BR"/>
        </w:rPr>
        <mc:AlternateContent>
          <mc:Choice Requires="wpg">
            <w:drawing>
              <wp:anchor distT="0" distB="0" distL="0" distR="0" simplePos="0" relativeHeight="251661312" behindDoc="0" locked="0" layoutInCell="1" allowOverlap="1">
                <wp:simplePos x="0" y="0"/>
                <wp:positionH relativeFrom="page">
                  <wp:posOffset>3942080</wp:posOffset>
                </wp:positionH>
                <wp:positionV relativeFrom="paragraph">
                  <wp:posOffset>185420</wp:posOffset>
                </wp:positionV>
                <wp:extent cx="3133090" cy="10795"/>
                <wp:effectExtent l="8255" t="8890" r="1905" b="8890"/>
                <wp:wrapTopAndBottom/>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3090" cy="10795"/>
                          <a:chOff x="6208" y="292"/>
                          <a:chExt cx="4934" cy="17"/>
                        </a:xfrm>
                      </wpg:grpSpPr>
                      <wps:wsp>
                        <wps:cNvPr id="2" name="Line 14"/>
                        <wps:cNvCnPr/>
                        <wps:spPr bwMode="auto">
                          <a:xfrm>
                            <a:off x="6216" y="301"/>
                            <a:ext cx="720" cy="0"/>
                          </a:xfrm>
                          <a:prstGeom prst="line">
                            <a:avLst/>
                          </a:prstGeom>
                          <a:noFill/>
                          <a:ln w="10369">
                            <a:solidFill>
                              <a:srgbClr val="000000"/>
                            </a:solidFill>
                            <a:round/>
                            <a:headEnd/>
                            <a:tailEnd/>
                          </a:ln>
                          <a:extLst>
                            <a:ext uri="{909E8E84-426E-40DD-AFC4-6F175D3DCCD1}">
                              <a14:hiddenFill xmlns:a14="http://schemas.microsoft.com/office/drawing/2010/main">
                                <a:noFill/>
                              </a14:hiddenFill>
                            </a:ext>
                          </a:extLst>
                        </wps:spPr>
                        <wps:bodyPr/>
                      </wps:wsp>
                      <wps:wsp>
                        <wps:cNvPr id="3" name="Line 15"/>
                        <wps:cNvCnPr/>
                        <wps:spPr bwMode="auto">
                          <a:xfrm>
                            <a:off x="6939" y="301"/>
                            <a:ext cx="576" cy="0"/>
                          </a:xfrm>
                          <a:prstGeom prst="line">
                            <a:avLst/>
                          </a:prstGeom>
                          <a:noFill/>
                          <a:ln w="10369">
                            <a:solidFill>
                              <a:srgbClr val="000000"/>
                            </a:solidFill>
                            <a:round/>
                            <a:headEnd/>
                            <a:tailEnd/>
                          </a:ln>
                          <a:extLst>
                            <a:ext uri="{909E8E84-426E-40DD-AFC4-6F175D3DCCD1}">
                              <a14:hiddenFill xmlns:a14="http://schemas.microsoft.com/office/drawing/2010/main">
                                <a:noFill/>
                              </a14:hiddenFill>
                            </a:ext>
                          </a:extLst>
                        </wps:spPr>
                        <wps:bodyPr/>
                      </wps:wsp>
                      <wps:wsp>
                        <wps:cNvPr id="4" name="Line 16"/>
                        <wps:cNvCnPr/>
                        <wps:spPr bwMode="auto">
                          <a:xfrm>
                            <a:off x="7517" y="301"/>
                            <a:ext cx="576" cy="0"/>
                          </a:xfrm>
                          <a:prstGeom prst="line">
                            <a:avLst/>
                          </a:prstGeom>
                          <a:noFill/>
                          <a:ln w="10369">
                            <a:solidFill>
                              <a:srgbClr val="000000"/>
                            </a:solidFill>
                            <a:round/>
                            <a:headEnd/>
                            <a:tailEnd/>
                          </a:ln>
                          <a:extLst>
                            <a:ext uri="{909E8E84-426E-40DD-AFC4-6F175D3DCCD1}">
                              <a14:hiddenFill xmlns:a14="http://schemas.microsoft.com/office/drawing/2010/main">
                                <a:noFill/>
                              </a14:hiddenFill>
                            </a:ext>
                          </a:extLst>
                        </wps:spPr>
                        <wps:bodyPr/>
                      </wps:wsp>
                      <wps:wsp>
                        <wps:cNvPr id="5" name="Line 17"/>
                        <wps:cNvCnPr/>
                        <wps:spPr bwMode="auto">
                          <a:xfrm>
                            <a:off x="8096" y="301"/>
                            <a:ext cx="432" cy="0"/>
                          </a:xfrm>
                          <a:prstGeom prst="line">
                            <a:avLst/>
                          </a:prstGeom>
                          <a:noFill/>
                          <a:ln w="10369">
                            <a:solidFill>
                              <a:srgbClr val="000000"/>
                            </a:solidFill>
                            <a:round/>
                            <a:headEnd/>
                            <a:tailEnd/>
                          </a:ln>
                          <a:extLst>
                            <a:ext uri="{909E8E84-426E-40DD-AFC4-6F175D3DCCD1}">
                              <a14:hiddenFill xmlns:a14="http://schemas.microsoft.com/office/drawing/2010/main">
                                <a:noFill/>
                              </a14:hiddenFill>
                            </a:ext>
                          </a:extLst>
                        </wps:spPr>
                        <wps:bodyPr/>
                      </wps:wsp>
                      <wps:wsp>
                        <wps:cNvPr id="6" name="Line 18"/>
                        <wps:cNvCnPr/>
                        <wps:spPr bwMode="auto">
                          <a:xfrm>
                            <a:off x="8530" y="301"/>
                            <a:ext cx="720" cy="0"/>
                          </a:xfrm>
                          <a:prstGeom prst="line">
                            <a:avLst/>
                          </a:prstGeom>
                          <a:noFill/>
                          <a:ln w="10369">
                            <a:solidFill>
                              <a:srgbClr val="000000"/>
                            </a:solidFill>
                            <a:round/>
                            <a:headEnd/>
                            <a:tailEnd/>
                          </a:ln>
                          <a:extLst>
                            <a:ext uri="{909E8E84-426E-40DD-AFC4-6F175D3DCCD1}">
                              <a14:hiddenFill xmlns:a14="http://schemas.microsoft.com/office/drawing/2010/main">
                                <a:noFill/>
                              </a14:hiddenFill>
                            </a:ext>
                          </a:extLst>
                        </wps:spPr>
                        <wps:bodyPr/>
                      </wps:wsp>
                      <wps:wsp>
                        <wps:cNvPr id="7" name="Line 19"/>
                        <wps:cNvCnPr/>
                        <wps:spPr bwMode="auto">
                          <a:xfrm>
                            <a:off x="9253" y="301"/>
                            <a:ext cx="576" cy="0"/>
                          </a:xfrm>
                          <a:prstGeom prst="line">
                            <a:avLst/>
                          </a:prstGeom>
                          <a:noFill/>
                          <a:ln w="10369">
                            <a:solidFill>
                              <a:srgbClr val="000000"/>
                            </a:solidFill>
                            <a:round/>
                            <a:headEnd/>
                            <a:tailEnd/>
                          </a:ln>
                          <a:extLst>
                            <a:ext uri="{909E8E84-426E-40DD-AFC4-6F175D3DCCD1}">
                              <a14:hiddenFill xmlns:a14="http://schemas.microsoft.com/office/drawing/2010/main">
                                <a:noFill/>
                              </a14:hiddenFill>
                            </a:ext>
                          </a:extLst>
                        </wps:spPr>
                        <wps:bodyPr/>
                      </wps:wsp>
                      <wps:wsp>
                        <wps:cNvPr id="8" name="Line 20"/>
                        <wps:cNvCnPr/>
                        <wps:spPr bwMode="auto">
                          <a:xfrm>
                            <a:off x="9831" y="301"/>
                            <a:ext cx="577" cy="0"/>
                          </a:xfrm>
                          <a:prstGeom prst="line">
                            <a:avLst/>
                          </a:prstGeom>
                          <a:noFill/>
                          <a:ln w="10369">
                            <a:solidFill>
                              <a:srgbClr val="000000"/>
                            </a:solidFill>
                            <a:round/>
                            <a:headEnd/>
                            <a:tailEnd/>
                          </a:ln>
                          <a:extLst>
                            <a:ext uri="{909E8E84-426E-40DD-AFC4-6F175D3DCCD1}">
                              <a14:hiddenFill xmlns:a14="http://schemas.microsoft.com/office/drawing/2010/main">
                                <a:noFill/>
                              </a14:hiddenFill>
                            </a:ext>
                          </a:extLst>
                        </wps:spPr>
                        <wps:bodyPr/>
                      </wps:wsp>
                      <wps:wsp>
                        <wps:cNvPr id="9" name="Line 21"/>
                        <wps:cNvCnPr/>
                        <wps:spPr bwMode="auto">
                          <a:xfrm>
                            <a:off x="10410" y="301"/>
                            <a:ext cx="432" cy="0"/>
                          </a:xfrm>
                          <a:prstGeom prst="line">
                            <a:avLst/>
                          </a:prstGeom>
                          <a:noFill/>
                          <a:ln w="10369">
                            <a:solidFill>
                              <a:srgbClr val="000000"/>
                            </a:solidFill>
                            <a:round/>
                            <a:headEnd/>
                            <a:tailEnd/>
                          </a:ln>
                          <a:extLst>
                            <a:ext uri="{909E8E84-426E-40DD-AFC4-6F175D3DCCD1}">
                              <a14:hiddenFill xmlns:a14="http://schemas.microsoft.com/office/drawing/2010/main">
                                <a:noFill/>
                              </a14:hiddenFill>
                            </a:ext>
                          </a:extLst>
                        </wps:spPr>
                        <wps:bodyPr/>
                      </wps:wsp>
                      <wps:wsp>
                        <wps:cNvPr id="10" name="Line 22"/>
                        <wps:cNvCnPr/>
                        <wps:spPr bwMode="auto">
                          <a:xfrm>
                            <a:off x="10845" y="301"/>
                            <a:ext cx="287" cy="0"/>
                          </a:xfrm>
                          <a:prstGeom prst="line">
                            <a:avLst/>
                          </a:prstGeom>
                          <a:noFill/>
                          <a:ln w="1036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1" o:spid="_x0000_s1026" style="position:absolute;margin-left:310.4pt;margin-top:14.6pt;width:246.7pt;height:.85pt;z-index:251661312;mso-wrap-distance-left:0;mso-wrap-distance-right:0;mso-position-horizontal-relative:page" coordorigin="6208,292" coordsize="49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">
                <v:line id="Line 14" o:spid="_x0000_s1027" style="position:absolute;visibility:visible;mso-wrap-style:square" from="6216,301" to="6936,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wPucIAAADaAAAADwAAAGRycy9kb3ducmV2LnhtbESPS2vDMBCE74H8B7GB3hLZgbTBiRLy&#10;KrSHHvK6L9bGMrFWwlIc999XhUKPw8x8wyzXvW1ER22oHSvIJxkI4tLpmisFl/P7eA4iRGSNjWNS&#10;8E0B1qvhYImFdk8+UneKlUgQDgUqMDH6QspQGrIYJs4TJ+/mWosxybaSusVngttGTrPsVVqsOS0Y&#10;9LQzVN5PD6vAb8uvTu9ybQ6fb5Tv3dXPmqtSL6N+swARqY//4b/2h1Ywhd8r6Qb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cwPucIAAADaAAAADwAAAAAAAAAAAAAA&#10;AAChAgAAZHJzL2Rvd25yZXYueG1sUEsFBgAAAAAEAAQA+QAAAJADAAAAAA==&#10;" strokeweight=".28803mm"/>
                <v:line id="Line 15" o:spid="_x0000_s1028" style="position:absolute;visibility:visible;mso-wrap-style:square" from="6939,301" to="7515,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CqIsMAAADaAAAADwAAAGRycy9kb3ducmV2LnhtbESPzWrDMBCE74G+g9hCbonshKbFjRLa&#10;/EBzyKFuc1+srWVqrYSlOM7bV4VAjsPMfMMs14NtRU9daBwryKcZCOLK6YZrBd9f+8kLiBCRNbaO&#10;ScGVAqxXD6MlFtpd+JP6MtYiQTgUqMDE6AspQ2XIYpg6T5y8H9dZjEl2tdQdXhLctnKWZQtpseG0&#10;YNDTxlD1W56tAv9eHXu9ybXZHZ4p37qTf2pPSo0fh7dXEJGGeA/f2h9awRz+r6QbI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6AqiLDAAAA2gAAAA8AAAAAAAAAAAAA&#10;AAAAoQIAAGRycy9kb3ducmV2LnhtbFBLBQYAAAAABAAEAPkAAACRAwAAAAA=&#10;" strokeweight=".28803mm"/>
                <v:line id="Line 16" o:spid="_x0000_s1029" style="position:absolute;visibility:visible;mso-wrap-style:square" from="7517,301" to="8093,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kyVsMAAADaAAAADwAAAGRycy9kb3ducmV2LnhtbESPzWrDMBCE74G+g9hCbonskKbFjRLa&#10;/EBzyKFuc1+srWVqrYSlOM7bV4VAjsPMfMMs14NtRU9daBwryKcZCOLK6YZrBd9f+8kLiBCRNbaO&#10;ScGVAqxXD6MlFtpd+JP6MtYiQTgUqMDE6AspQ2XIYpg6T5y8H9dZjEl2tdQdXhLctnKWZQtpseG0&#10;YNDTxlD1W56tAv9eHXu9ybXZHZ4p37qTf2pPSo0fh7dXEJGGeA/f2h9awRz+r6QbI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FpMlbDAAAA2gAAAA8AAAAAAAAAAAAA&#10;AAAAoQIAAGRycy9kb3ducmV2LnhtbFBLBQYAAAAABAAEAPkAAACRAwAAAAA=&#10;" strokeweight=".28803mm"/>
                <v:line id="Line 17" o:spid="_x0000_s1030" style="position:absolute;visibility:visible;mso-wrap-style:square" from="8096,301" to="8528,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WXzcIAAADaAAAADwAAAGRycy9kb3ducmV2LnhtbESPS2vDMBCE74H8B7GB3hLZgbTBiRLy&#10;aKE99JDXfbE2lom1EpbquP++KgRyHGbmG2a57m0jOmpD7VhBPslAEJdO11wpOJ8+xnMQISJrbByT&#10;gl8KsF4NB0sstLvzgbpjrESCcChQgYnRF1KG0pDFMHGeOHlX11qMSbaV1C3eE9w2cpplr9JizWnB&#10;oKedofJ2/LEK/Lb87vQu1+b9643yvbv4WXNR6mXUbxYgIvXxGX60P7WCGfxfSTdAr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iWXzcIAAADaAAAADwAAAAAAAAAAAAAA&#10;AAChAgAAZHJzL2Rvd25yZXYueG1sUEsFBgAAAAAEAAQA+QAAAJADAAAAAA==&#10;" strokeweight=".28803mm"/>
                <v:line id="Line 18" o:spid="_x0000_s1031" style="position:absolute;visibility:visible;mso-wrap-style:square" from="8530,301" to="9250,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cJusIAAADaAAAADwAAAGRycy9kb3ducmV2LnhtbESPQWvCQBSE74L/YXlCb7pJoSqpm6C2&#10;hXrwoNb7I/uaDc2+XbLbmP77rlDocZiZb5hNNdpODNSH1rGCfJGBIK6dbrlR8HF5m69BhIissXNM&#10;Cn4oQFVOJxsstLvxiYZzbESCcChQgYnRF1KG2pDFsHCeOHmfrrcYk+wbqXu8Jbjt5GOWLaXFltOC&#10;QU97Q/XX+dsq8Lv6OOh9rs3rYUX5i7v6p+6q1MNs3D6DiDTG//Bf+10rWML9SroBsv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vcJusIAAADaAAAADwAAAAAAAAAAAAAA&#10;AAChAgAAZHJzL2Rvd25yZXYueG1sUEsFBgAAAAAEAAQA+QAAAJADAAAAAA==&#10;" strokeweight=".28803mm"/>
                <v:line id="Line 19" o:spid="_x0000_s1032" style="position:absolute;visibility:visible;mso-wrap-style:square" from="9253,301" to="9829,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usIcIAAADaAAAADwAAAGRycy9kb3ducmV2LnhtbESPzWrDMBCE74G8g9hAb4nsQJvgRjb5&#10;K7SHHpI098XaWqbWSliK4759VSj0OMzMN8ymGm0nBupD61hBvshAENdOt9wo+Li8zNcgQkTW2Dkm&#10;Bd8UoCqnkw0W2t35RMM5NiJBOBSowMToCylDbchiWDhPnLxP11uMSfaN1D3eE9x2cpllT9Jiy2nB&#10;oKe9ofrrfLMK/K5+H/Q+1+b4tqL84K7+sbsq9TAbt88gIo3xP/zXftUKVvB7Jd0AWf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busIcIAAADaAAAADwAAAAAAAAAAAAAA&#10;AAChAgAAZHJzL2Rvd25yZXYueG1sUEsFBgAAAAAEAAQA+QAAAJADAAAAAA==&#10;" strokeweight=".28803mm"/>
                <v:line id="Line 20" o:spid="_x0000_s1033" style="position:absolute;visibility:visible;mso-wrap-style:square" from="9831,301" to="10408,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Q4U78AAADaAAAADwAAAGRycy9kb3ducmV2LnhtbERPz2vCMBS+C/4P4Qm7adrB5uiaijqF&#10;7eBBN++P5tkUm5fQxFr/++Uw2PHj+12uRtuJgfrQOlaQLzIQxLXTLTcKfr738zcQISJr7ByTggcF&#10;WFXTSYmFdnc+0nCKjUghHApUYGL0hZShNmQxLJwnTtzF9RZjgn0jdY/3FG47+Zxlr9Jiy6nBoKet&#10;ofp6ulkFflMfBr3Ntdl9LSn/cGf/0p2VepqN63cQkcb4L/5zf2oFaWu6km6ArH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CQ4U78AAADaAAAADwAAAAAAAAAAAAAAAACh&#10;AgAAZHJzL2Rvd25yZXYueG1sUEsFBgAAAAAEAAQA+QAAAI0DAAAAAA==&#10;" strokeweight=".28803mm"/>
                <v:line id="Line 21" o:spid="_x0000_s1034" style="position:absolute;visibility:visible;mso-wrap-style:square" from="10410,301" to="10842,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idyMMAAADaAAAADwAAAGRycy9kb3ducmV2LnhtbESPzWrDMBCE74G+g9hCbonsQJrWjRLa&#10;/EBzyKFuc1+srWVqrYSlOM7bV4VAjsPMfMMs14NtRU9daBwryKcZCOLK6YZrBd9f+8kziBCRNbaO&#10;ScGVAqxXD6MlFtpd+JP6MtYiQTgUqMDE6AspQ2XIYpg6T5y8H9dZjEl2tdQdXhLctnKWZU/SYsNp&#10;waCnjaHqtzxbBf69OvZ6k2uzOywo37qTn7cnpcaPw9sriEhDvIdv7Q+t4AX+r6QbI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9oncjDAAAA2gAAAA8AAAAAAAAAAAAA&#10;AAAAoQIAAGRycy9kb3ducmV2LnhtbFBLBQYAAAAABAAEAPkAAACRAwAAAAA=&#10;" strokeweight=".28803mm"/>
                <v:line id="Line 22" o:spid="_x0000_s1035" style="position:absolute;visibility:visible;mso-wrap-style:square" from="10845,301" to="11132,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v4VcMAAADbAAAADwAAAGRycy9kb3ducmV2LnhtbESPT0/DMAzF70h8h8hIu7G0SBtTt2yC&#10;ARIcOOzf3Wq8plrjRE3oyrfHh0ncbL3n935ebUbfqYH61AY2UE4LUMR1sC03Bo6Hj8cFqJSRLXaB&#10;ycAvJdis7+9WWNlw5R0N+9woCeFUoQGXc6y0TrUjj2kaIrFo59B7zLL2jbY9XiXcd/qpKObaY8vS&#10;4DDS1lF92f94A/G1/h7strTu/euZyrdwirPuZMzkYXxZgso05n/z7frTCr7Qyy8ygF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b+FXDAAAA2wAAAA8AAAAAAAAAAAAA&#10;AAAAoQIAAGRycy9kb3ducmV2LnhtbFBLBQYAAAAABAAEAPkAAACRAwAAAAA=&#10;" strokeweight=".28803mm"/>
                <w10:wrap type="topAndBottom" anchorx="page"/>
              </v:group>
            </w:pict>
          </mc:Fallback>
        </mc:AlternateContent>
      </w:r>
    </w:p>
    <w:p w:rsidR="006C6442" w:rsidRPr="00281611" w:rsidRDefault="006C6442" w:rsidP="006C6442">
      <w:pPr>
        <w:pStyle w:val="Corpodetexto"/>
        <w:tabs>
          <w:tab w:val="left" w:pos="8025"/>
        </w:tabs>
        <w:spacing w:line="223" w:lineRule="exact"/>
        <w:ind w:left="4536" w:right="269"/>
        <w:rPr>
          <w:lang w:val="pt-BR"/>
        </w:rPr>
      </w:pPr>
      <w:proofErr w:type="gramStart"/>
      <w:r w:rsidRPr="000B0EC2">
        <w:rPr>
          <w:lang w:val="pt-BR"/>
        </w:rPr>
        <w:t>Prof.</w:t>
      </w:r>
      <w:proofErr w:type="gramEnd"/>
      <w:r w:rsidRPr="000B0EC2">
        <w:rPr>
          <w:lang w:val="pt-BR"/>
        </w:rPr>
        <w:t>º</w:t>
      </w:r>
      <w:r w:rsidRPr="000B0EC2">
        <w:rPr>
          <w:spacing w:val="-3"/>
          <w:lang w:val="pt-BR"/>
        </w:rPr>
        <w:t xml:space="preserve"> </w:t>
      </w:r>
      <w:r w:rsidRPr="000B0EC2">
        <w:rPr>
          <w:lang w:val="pt-BR"/>
        </w:rPr>
        <w:t>da</w:t>
      </w:r>
      <w:r w:rsidRPr="000B0EC2">
        <w:rPr>
          <w:spacing w:val="-3"/>
          <w:lang w:val="pt-BR"/>
        </w:rPr>
        <w:t xml:space="preserve"> </w:t>
      </w:r>
      <w:proofErr w:type="spellStart"/>
      <w:r w:rsidRPr="000B0EC2">
        <w:rPr>
          <w:lang w:val="pt-BR"/>
        </w:rPr>
        <w:t>Facisa</w:t>
      </w:r>
      <w:proofErr w:type="spellEnd"/>
      <w:r w:rsidRPr="000B0EC2">
        <w:rPr>
          <w:u w:val="single"/>
          <w:lang w:val="pt-BR"/>
        </w:rPr>
        <w:t xml:space="preserve"> </w:t>
      </w:r>
      <w:r w:rsidRPr="000B0EC2">
        <w:rPr>
          <w:u w:val="single"/>
          <w:lang w:val="pt-BR"/>
        </w:rPr>
        <w:tab/>
      </w:r>
      <w:r w:rsidRPr="000B0EC2">
        <w:rPr>
          <w:lang w:val="pt-BR"/>
        </w:rPr>
        <w:t>,</w:t>
      </w:r>
      <w:r w:rsidRPr="000B0EC2">
        <w:rPr>
          <w:spacing w:val="-3"/>
          <w:lang w:val="pt-BR"/>
        </w:rPr>
        <w:t xml:space="preserve"> </w:t>
      </w:r>
      <w:proofErr w:type="spellStart"/>
      <w:r>
        <w:rPr>
          <w:lang w:val="pt-BR"/>
        </w:rPr>
        <w:t>Ms</w:t>
      </w:r>
      <w:proofErr w:type="spellEnd"/>
      <w:r>
        <w:rPr>
          <w:lang w:val="pt-BR"/>
        </w:rPr>
        <w:t>.</w:t>
      </w:r>
    </w:p>
    <w:p w:rsidR="00933589" w:rsidRDefault="00933589" w:rsidP="006C6442">
      <w:pPr>
        <w:spacing w:after="0" w:line="240" w:lineRule="auto"/>
        <w:jc w:val="center"/>
        <w:rPr>
          <w:rFonts w:ascii="Arial" w:hAnsi="Arial" w:cs="Arial"/>
          <w:b/>
          <w:sz w:val="24"/>
          <w:szCs w:val="24"/>
        </w:rPr>
      </w:pPr>
    </w:p>
    <w:p w:rsidR="006C6442" w:rsidRPr="000B0EC2" w:rsidRDefault="006C6442" w:rsidP="006C6442">
      <w:pPr>
        <w:spacing w:after="0" w:line="240" w:lineRule="auto"/>
        <w:jc w:val="center"/>
        <w:rPr>
          <w:rFonts w:ascii="Arial" w:hAnsi="Arial" w:cs="Arial"/>
          <w:b/>
          <w:sz w:val="24"/>
          <w:szCs w:val="24"/>
        </w:rPr>
      </w:pPr>
      <w:r w:rsidRPr="000B0EC2">
        <w:rPr>
          <w:rFonts w:ascii="Arial" w:hAnsi="Arial" w:cs="Arial"/>
          <w:b/>
          <w:sz w:val="24"/>
          <w:szCs w:val="24"/>
        </w:rPr>
        <w:lastRenderedPageBreak/>
        <w:t>O instrumento da Guarda Compartilhada como forma de prevenção à Alienação Parental</w:t>
      </w:r>
    </w:p>
    <w:p w:rsidR="006C6442" w:rsidRPr="000B0EC2" w:rsidRDefault="006C6442" w:rsidP="006C6442">
      <w:pPr>
        <w:spacing w:after="0" w:line="240" w:lineRule="auto"/>
        <w:jc w:val="center"/>
        <w:rPr>
          <w:rFonts w:ascii="Arial" w:hAnsi="Arial" w:cs="Arial"/>
          <w:b/>
          <w:sz w:val="24"/>
          <w:szCs w:val="24"/>
        </w:rPr>
      </w:pPr>
    </w:p>
    <w:p w:rsidR="006C6442" w:rsidRPr="000B0EC2" w:rsidRDefault="006C6442" w:rsidP="006C6442">
      <w:pPr>
        <w:spacing w:after="0" w:line="240" w:lineRule="auto"/>
        <w:jc w:val="center"/>
        <w:rPr>
          <w:rFonts w:ascii="Arial" w:hAnsi="Arial" w:cs="Arial"/>
          <w:b/>
          <w:sz w:val="28"/>
          <w:szCs w:val="28"/>
        </w:rPr>
      </w:pPr>
    </w:p>
    <w:p w:rsidR="006C6442" w:rsidRDefault="008248B1" w:rsidP="006C6442">
      <w:pPr>
        <w:spacing w:after="0" w:line="240" w:lineRule="auto"/>
        <w:jc w:val="right"/>
        <w:rPr>
          <w:rFonts w:ascii="Arial" w:hAnsi="Arial" w:cs="Arial"/>
          <w:sz w:val="24"/>
          <w:szCs w:val="24"/>
        </w:rPr>
      </w:pPr>
      <w:r>
        <w:rPr>
          <w:rFonts w:ascii="Arial" w:hAnsi="Arial" w:cs="Arial"/>
          <w:sz w:val="24"/>
          <w:szCs w:val="24"/>
        </w:rPr>
        <w:t>Autor</w:t>
      </w:r>
      <w:r w:rsidR="006C6442" w:rsidRPr="000B0EC2">
        <w:rPr>
          <w:rStyle w:val="Refdenotaderodap"/>
          <w:rFonts w:ascii="Arial" w:hAnsi="Arial" w:cs="Arial"/>
          <w:sz w:val="24"/>
          <w:szCs w:val="24"/>
        </w:rPr>
        <w:footnoteReference w:id="1"/>
      </w:r>
    </w:p>
    <w:p w:rsidR="006C6442" w:rsidRPr="000B0EC2" w:rsidRDefault="008248B1" w:rsidP="006C6442">
      <w:pPr>
        <w:spacing w:after="0" w:line="240" w:lineRule="auto"/>
        <w:jc w:val="right"/>
        <w:rPr>
          <w:rFonts w:ascii="Arial" w:hAnsi="Arial" w:cs="Arial"/>
          <w:sz w:val="24"/>
          <w:szCs w:val="24"/>
        </w:rPr>
      </w:pPr>
      <w:r>
        <w:rPr>
          <w:rFonts w:ascii="Arial" w:hAnsi="Arial" w:cs="Arial"/>
          <w:sz w:val="24"/>
          <w:szCs w:val="24"/>
        </w:rPr>
        <w:t>Orientador</w:t>
      </w:r>
      <w:r w:rsidR="006C6442">
        <w:rPr>
          <w:rStyle w:val="Refdenotaderodap"/>
          <w:rFonts w:ascii="Arial" w:hAnsi="Arial" w:cs="Arial"/>
          <w:sz w:val="24"/>
          <w:szCs w:val="24"/>
        </w:rPr>
        <w:footnoteReference w:id="2"/>
      </w:r>
    </w:p>
    <w:p w:rsidR="006C6442" w:rsidRPr="006C6442" w:rsidRDefault="006C6442" w:rsidP="006C6442">
      <w:pPr>
        <w:spacing w:after="0" w:line="240" w:lineRule="auto"/>
        <w:jc w:val="both"/>
        <w:rPr>
          <w:rFonts w:ascii="Arial" w:hAnsi="Arial" w:cs="Arial"/>
          <w:b/>
          <w:sz w:val="24"/>
          <w:szCs w:val="24"/>
        </w:rPr>
      </w:pPr>
      <w:r w:rsidRPr="006C6442">
        <w:rPr>
          <w:rFonts w:ascii="Arial" w:hAnsi="Arial" w:cs="Arial"/>
          <w:b/>
          <w:sz w:val="24"/>
          <w:szCs w:val="24"/>
        </w:rPr>
        <w:t>RESUMO</w:t>
      </w:r>
    </w:p>
    <w:p w:rsidR="006C6442" w:rsidRPr="006C6442" w:rsidRDefault="006C6442" w:rsidP="006C6442">
      <w:pPr>
        <w:spacing w:after="0" w:line="240" w:lineRule="auto"/>
        <w:jc w:val="both"/>
        <w:rPr>
          <w:rFonts w:ascii="Arial" w:hAnsi="Arial" w:cs="Arial"/>
          <w:sz w:val="24"/>
          <w:szCs w:val="24"/>
        </w:rPr>
      </w:pPr>
      <w:r w:rsidRPr="006C6442">
        <w:rPr>
          <w:rFonts w:ascii="Arial" w:hAnsi="Arial" w:cs="Arial"/>
          <w:color w:val="000000"/>
          <w:sz w:val="24"/>
          <w:szCs w:val="24"/>
        </w:rPr>
        <w:t>O presente artigo visa tratar sobre a forma como a Guarda Compartilhada pode se tornar um meio efetivo de combate à Alienação Parental. Propôs-se demonstrar as normas referentes à guarda de menores quando do termino da relação conjugal, previstas no Código Civil, demonstrando seus tipos e suas modalidades e examinando em que proporção cada uma delas atende aos requisitos atrelados ao melhor interesse da criança e do adolescente. Principalmente, como a Guarda Compartilhada pode ser um meio eficiente de prevenção às práticas de Alienação Parental, preservando os direitos infanto-juvenis.</w:t>
      </w:r>
      <w:r w:rsidRPr="006C6442">
        <w:rPr>
          <w:rFonts w:ascii="Arial" w:hAnsi="Arial" w:cs="Arial"/>
          <w:sz w:val="24"/>
          <w:szCs w:val="24"/>
          <w:shd w:val="clear" w:color="auto" w:fill="FFFFFF"/>
        </w:rPr>
        <w:t xml:space="preserve"> Este trabalho fez uso da pesquisa bibliográfica, baseada em pesquisas doutrinárias, fontes constitucionais e legais, matérias de artigos, revistas e livros,</w:t>
      </w:r>
      <w:r w:rsidRPr="006C6442">
        <w:rPr>
          <w:rFonts w:ascii="Arial" w:hAnsi="Arial" w:cs="Arial"/>
          <w:sz w:val="24"/>
          <w:szCs w:val="24"/>
        </w:rPr>
        <w:t xml:space="preserve"> </w:t>
      </w:r>
      <w:r w:rsidRPr="006C6442">
        <w:rPr>
          <w:rFonts w:ascii="Arial" w:hAnsi="Arial" w:cs="Arial"/>
          <w:sz w:val="24"/>
          <w:szCs w:val="24"/>
          <w:shd w:val="clear" w:color="auto" w:fill="FFFFFF"/>
        </w:rPr>
        <w:t xml:space="preserve">além de utilizar o método dedutivo com finalidade de analisar a possibilidade da Guarda Compartilhada ser um instrumento que influencie positivamente na prevenção da Alienação Parental. </w:t>
      </w:r>
    </w:p>
    <w:p w:rsidR="006C6442" w:rsidRPr="006C6442" w:rsidRDefault="006C6442" w:rsidP="006C6442">
      <w:pPr>
        <w:spacing w:after="0" w:line="240" w:lineRule="auto"/>
        <w:jc w:val="both"/>
        <w:rPr>
          <w:rFonts w:ascii="Arial" w:hAnsi="Arial" w:cs="Arial"/>
          <w:sz w:val="24"/>
          <w:szCs w:val="24"/>
        </w:rPr>
      </w:pPr>
      <w:r w:rsidRPr="006C6442">
        <w:rPr>
          <w:rFonts w:ascii="Arial" w:hAnsi="Arial" w:cs="Arial"/>
          <w:b/>
          <w:sz w:val="24"/>
          <w:szCs w:val="24"/>
        </w:rPr>
        <w:t xml:space="preserve">Palavras-chave: </w:t>
      </w:r>
      <w:r w:rsidRPr="006C6442">
        <w:rPr>
          <w:rFonts w:ascii="Arial" w:hAnsi="Arial" w:cs="Arial"/>
          <w:sz w:val="24"/>
          <w:szCs w:val="24"/>
        </w:rPr>
        <w:t>Guarda Compartilhada. Alienação Parental. Melhor Interesse da Criança e do Adolescente.</w:t>
      </w:r>
    </w:p>
    <w:p w:rsidR="006C6442" w:rsidRPr="006C6442" w:rsidRDefault="006C6442" w:rsidP="006C6442">
      <w:pPr>
        <w:spacing w:after="0" w:line="240" w:lineRule="auto"/>
        <w:jc w:val="both"/>
        <w:rPr>
          <w:rFonts w:ascii="Arial" w:hAnsi="Arial" w:cs="Arial"/>
          <w:sz w:val="24"/>
          <w:szCs w:val="24"/>
        </w:rPr>
      </w:pPr>
    </w:p>
    <w:p w:rsidR="006C6442" w:rsidRPr="006C6442" w:rsidRDefault="006C6442" w:rsidP="006C64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val="en" w:eastAsia="pt-BR"/>
        </w:rPr>
      </w:pPr>
      <w:r w:rsidRPr="006C6442">
        <w:rPr>
          <w:rFonts w:ascii="Arial" w:eastAsia="Times New Roman" w:hAnsi="Arial" w:cs="Arial"/>
          <w:b/>
          <w:sz w:val="24"/>
          <w:szCs w:val="24"/>
          <w:lang w:val="en" w:eastAsia="pt-BR"/>
        </w:rPr>
        <w:t>ABSTRACT</w:t>
      </w:r>
    </w:p>
    <w:p w:rsidR="006C6442" w:rsidRPr="006C6442" w:rsidRDefault="006C6442" w:rsidP="006C64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eastAsia="pt-BR"/>
        </w:rPr>
      </w:pPr>
    </w:p>
    <w:p w:rsidR="006C6442" w:rsidRPr="006C6442" w:rsidRDefault="006C6442" w:rsidP="006C64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eastAsia="pt-BR"/>
        </w:rPr>
      </w:pPr>
      <w:r w:rsidRPr="006C6442">
        <w:rPr>
          <w:rFonts w:ascii="Arial" w:eastAsia="Times New Roman" w:hAnsi="Arial" w:cs="Arial"/>
          <w:sz w:val="24"/>
          <w:szCs w:val="24"/>
          <w:lang w:val="en" w:eastAsia="pt-BR"/>
        </w:rPr>
        <w:t>This article aims to address on how the Shared Guard can become an effective means of combating parental alienation. Proposed to demonstrate the rules regarding custody of children when the end of the conjugal relationship, provided for in the Civil Code, demonstrating their types and their methods and examining to what extent each of them meets the pegged requirements in the best interest of children and adolescents. Especially, as the Shared Guard can be an effective means of preventing the Parental Alienation practices, preserving the children and youth rights. This work made use of literature, based on doctrinal research, constitutional and legal sources, materials, magazines and books, in addition to using the deductive method with the purpose of examining the possibility of Shared Guard be an instrument to influence positively in preventing Parental alienation.</w:t>
      </w:r>
    </w:p>
    <w:p w:rsidR="006C6442" w:rsidRPr="006C6442" w:rsidRDefault="006C6442" w:rsidP="006C64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pt-BR"/>
        </w:rPr>
      </w:pPr>
      <w:r w:rsidRPr="006C6442">
        <w:rPr>
          <w:rFonts w:ascii="Arial" w:eastAsia="Times New Roman" w:hAnsi="Arial" w:cs="Arial"/>
          <w:b/>
          <w:sz w:val="24"/>
          <w:szCs w:val="24"/>
          <w:lang w:val="en" w:eastAsia="pt-BR"/>
        </w:rPr>
        <w:t>Keywords</w:t>
      </w:r>
      <w:r w:rsidRPr="006C6442">
        <w:rPr>
          <w:rFonts w:ascii="Arial" w:eastAsia="Times New Roman" w:hAnsi="Arial" w:cs="Arial"/>
          <w:sz w:val="24"/>
          <w:szCs w:val="24"/>
          <w:lang w:val="en" w:eastAsia="pt-BR"/>
        </w:rPr>
        <w:t xml:space="preserve">: Shared Guard. </w:t>
      </w:r>
      <w:proofErr w:type="gramStart"/>
      <w:r w:rsidRPr="006C6442">
        <w:rPr>
          <w:rFonts w:ascii="Arial" w:eastAsia="Times New Roman" w:hAnsi="Arial" w:cs="Arial"/>
          <w:sz w:val="24"/>
          <w:szCs w:val="24"/>
          <w:lang w:val="en" w:eastAsia="pt-BR"/>
        </w:rPr>
        <w:t>Parental Alienation.</w:t>
      </w:r>
      <w:proofErr w:type="gramEnd"/>
      <w:r w:rsidRPr="006C6442">
        <w:rPr>
          <w:rFonts w:ascii="Arial" w:eastAsia="Times New Roman" w:hAnsi="Arial" w:cs="Arial"/>
          <w:sz w:val="24"/>
          <w:szCs w:val="24"/>
          <w:lang w:val="en" w:eastAsia="pt-BR"/>
        </w:rPr>
        <w:t xml:space="preserve"> Best Interest of the Child and Adolescent.</w:t>
      </w:r>
    </w:p>
    <w:p w:rsidR="006C6442" w:rsidRPr="00750B17" w:rsidRDefault="006C6442" w:rsidP="006C6442">
      <w:pPr>
        <w:spacing w:after="0" w:line="240" w:lineRule="auto"/>
        <w:jc w:val="both"/>
        <w:rPr>
          <w:rFonts w:ascii="Arial" w:hAnsi="Arial" w:cs="Arial"/>
          <w:sz w:val="20"/>
          <w:szCs w:val="20"/>
        </w:rPr>
      </w:pPr>
    </w:p>
    <w:p w:rsidR="006C6442" w:rsidRPr="000B0EC2" w:rsidRDefault="006C6442" w:rsidP="006C6442">
      <w:pPr>
        <w:spacing w:after="0" w:line="240" w:lineRule="auto"/>
        <w:jc w:val="both"/>
        <w:rPr>
          <w:rFonts w:ascii="Arial" w:hAnsi="Arial" w:cs="Arial"/>
          <w:sz w:val="24"/>
          <w:szCs w:val="28"/>
        </w:rPr>
      </w:pPr>
    </w:p>
    <w:p w:rsidR="006C6442" w:rsidRDefault="006C6442" w:rsidP="006C6442">
      <w:pPr>
        <w:spacing w:after="0" w:line="240" w:lineRule="auto"/>
        <w:jc w:val="both"/>
        <w:rPr>
          <w:rFonts w:ascii="Arial" w:hAnsi="Arial" w:cs="Arial"/>
          <w:b/>
          <w:sz w:val="24"/>
          <w:szCs w:val="28"/>
        </w:rPr>
      </w:pPr>
      <w:r>
        <w:rPr>
          <w:rFonts w:ascii="Arial" w:hAnsi="Arial" w:cs="Arial"/>
          <w:b/>
          <w:sz w:val="24"/>
          <w:szCs w:val="28"/>
        </w:rPr>
        <w:t xml:space="preserve">1. </w:t>
      </w:r>
      <w:r w:rsidRPr="000B0EC2">
        <w:rPr>
          <w:rFonts w:ascii="Arial" w:hAnsi="Arial" w:cs="Arial"/>
          <w:b/>
          <w:sz w:val="24"/>
          <w:szCs w:val="28"/>
        </w:rPr>
        <w:t>INTRODUÇÃO</w:t>
      </w:r>
    </w:p>
    <w:p w:rsidR="006C6442" w:rsidRPr="000B0EC2" w:rsidRDefault="006C6442" w:rsidP="006C6442">
      <w:pPr>
        <w:spacing w:after="0" w:line="240" w:lineRule="auto"/>
        <w:jc w:val="both"/>
        <w:rPr>
          <w:rFonts w:ascii="Arial" w:hAnsi="Arial" w:cs="Arial"/>
          <w:b/>
          <w:sz w:val="24"/>
          <w:szCs w:val="28"/>
        </w:rPr>
      </w:pPr>
    </w:p>
    <w:p w:rsidR="006C6442" w:rsidRPr="000B0EC2" w:rsidRDefault="006C6442" w:rsidP="006C6442">
      <w:pPr>
        <w:spacing w:after="0" w:line="240" w:lineRule="auto"/>
        <w:ind w:firstLine="708"/>
        <w:jc w:val="both"/>
        <w:rPr>
          <w:rFonts w:ascii="Arial" w:hAnsi="Arial" w:cs="Arial"/>
          <w:sz w:val="24"/>
          <w:szCs w:val="24"/>
        </w:rPr>
      </w:pPr>
      <w:r w:rsidRPr="000B0EC2">
        <w:rPr>
          <w:rFonts w:ascii="Arial" w:hAnsi="Arial" w:cs="Arial"/>
          <w:sz w:val="24"/>
          <w:szCs w:val="24"/>
        </w:rPr>
        <w:t xml:space="preserve">São características da sociedade moderna diversas mudanças comportamentais, que fizeram surgir novos modelos de família. Sabemos que incumbe aos genitores o exercício do poder familiar em igualdade de condições, seja </w:t>
      </w:r>
      <w:r w:rsidRPr="000B0EC2">
        <w:rPr>
          <w:rFonts w:ascii="Arial" w:hAnsi="Arial" w:cs="Arial"/>
          <w:sz w:val="24"/>
          <w:szCs w:val="24"/>
        </w:rPr>
        <w:lastRenderedPageBreak/>
        <w:t xml:space="preserve">durante ou após o término do casamento, união estável ou qualquer outra forma de relacionamento. Junto com a separação dos pais, vimos emergir a disputa pela guarda dos filhos menores. </w:t>
      </w:r>
    </w:p>
    <w:p w:rsidR="006C6442" w:rsidRPr="000B0EC2" w:rsidRDefault="006C6442" w:rsidP="006C6442">
      <w:pPr>
        <w:spacing w:after="0" w:line="240" w:lineRule="auto"/>
        <w:ind w:firstLine="708"/>
        <w:jc w:val="both"/>
        <w:rPr>
          <w:rFonts w:ascii="Arial" w:hAnsi="Arial" w:cs="Arial"/>
          <w:sz w:val="24"/>
          <w:szCs w:val="24"/>
        </w:rPr>
      </w:pPr>
      <w:r w:rsidRPr="000B0EC2">
        <w:rPr>
          <w:rFonts w:ascii="Arial" w:hAnsi="Arial" w:cs="Arial"/>
          <w:sz w:val="24"/>
          <w:szCs w:val="24"/>
        </w:rPr>
        <w:t xml:space="preserve">O Código Civil </w:t>
      </w:r>
      <w:r>
        <w:rPr>
          <w:rFonts w:ascii="Arial" w:hAnsi="Arial" w:cs="Arial"/>
          <w:sz w:val="24"/>
          <w:szCs w:val="24"/>
        </w:rPr>
        <w:t>apresenta</w:t>
      </w:r>
      <w:r w:rsidRPr="000B0EC2">
        <w:rPr>
          <w:rFonts w:ascii="Arial" w:hAnsi="Arial" w:cs="Arial"/>
          <w:sz w:val="24"/>
          <w:szCs w:val="24"/>
        </w:rPr>
        <w:t xml:space="preserve"> </w:t>
      </w:r>
      <w:r>
        <w:rPr>
          <w:rFonts w:ascii="Arial" w:hAnsi="Arial" w:cs="Arial"/>
          <w:sz w:val="24"/>
          <w:szCs w:val="24"/>
        </w:rPr>
        <w:t xml:space="preserve">dois tipos de guarda, quais </w:t>
      </w:r>
      <w:proofErr w:type="gramStart"/>
      <w:r>
        <w:rPr>
          <w:rFonts w:ascii="Arial" w:hAnsi="Arial" w:cs="Arial"/>
          <w:sz w:val="24"/>
          <w:szCs w:val="24"/>
        </w:rPr>
        <w:t>sejam,</w:t>
      </w:r>
      <w:proofErr w:type="gramEnd"/>
      <w:r>
        <w:rPr>
          <w:rFonts w:ascii="Arial" w:hAnsi="Arial" w:cs="Arial"/>
          <w:sz w:val="24"/>
          <w:szCs w:val="24"/>
        </w:rPr>
        <w:t xml:space="preserve"> a Guarda U</w:t>
      </w:r>
      <w:r w:rsidRPr="000B0EC2">
        <w:rPr>
          <w:rFonts w:ascii="Arial" w:hAnsi="Arial" w:cs="Arial"/>
          <w:sz w:val="24"/>
          <w:szCs w:val="24"/>
        </w:rPr>
        <w:t>nilateral (ou exclus</w:t>
      </w:r>
      <w:r>
        <w:rPr>
          <w:rFonts w:ascii="Arial" w:hAnsi="Arial" w:cs="Arial"/>
          <w:sz w:val="24"/>
          <w:szCs w:val="24"/>
        </w:rPr>
        <w:t xml:space="preserve">iva ou </w:t>
      </w:r>
      <w:proofErr w:type="spellStart"/>
      <w:r>
        <w:rPr>
          <w:rFonts w:ascii="Arial" w:hAnsi="Arial" w:cs="Arial"/>
          <w:sz w:val="24"/>
          <w:szCs w:val="24"/>
        </w:rPr>
        <w:t>uniparental</w:t>
      </w:r>
      <w:proofErr w:type="spellEnd"/>
      <w:r>
        <w:rPr>
          <w:rFonts w:ascii="Arial" w:hAnsi="Arial" w:cs="Arial"/>
          <w:sz w:val="24"/>
          <w:szCs w:val="24"/>
        </w:rPr>
        <w:t>) e a Guarda C</w:t>
      </w:r>
      <w:r w:rsidRPr="000B0EC2">
        <w:rPr>
          <w:rFonts w:ascii="Arial" w:hAnsi="Arial" w:cs="Arial"/>
          <w:sz w:val="24"/>
          <w:szCs w:val="24"/>
        </w:rPr>
        <w:t xml:space="preserve">ompartilhada, premissas translúcidas na redação do caput do art. 1.583, </w:t>
      </w:r>
      <w:r>
        <w:rPr>
          <w:rFonts w:ascii="Arial" w:hAnsi="Arial" w:cs="Arial"/>
          <w:sz w:val="24"/>
          <w:szCs w:val="24"/>
        </w:rPr>
        <w:t>introduzido</w:t>
      </w:r>
      <w:r w:rsidRPr="000B0EC2">
        <w:rPr>
          <w:rFonts w:ascii="Arial" w:hAnsi="Arial" w:cs="Arial"/>
          <w:sz w:val="24"/>
          <w:szCs w:val="24"/>
        </w:rPr>
        <w:t xml:space="preserve"> pela Le</w:t>
      </w:r>
      <w:r>
        <w:rPr>
          <w:rFonts w:ascii="Arial" w:hAnsi="Arial" w:cs="Arial"/>
          <w:sz w:val="24"/>
          <w:szCs w:val="24"/>
        </w:rPr>
        <w:t>i nº 11.698/08, segundo a qual há a possibilidade da</w:t>
      </w:r>
      <w:r w:rsidRPr="000B0EC2">
        <w:rPr>
          <w:rFonts w:ascii="Arial" w:hAnsi="Arial" w:cs="Arial"/>
          <w:sz w:val="24"/>
          <w:szCs w:val="24"/>
        </w:rPr>
        <w:t xml:space="preserve"> guarda</w:t>
      </w:r>
      <w:r>
        <w:rPr>
          <w:rFonts w:ascii="Arial" w:hAnsi="Arial" w:cs="Arial"/>
          <w:sz w:val="24"/>
          <w:szCs w:val="24"/>
        </w:rPr>
        <w:t xml:space="preserve"> ser</w:t>
      </w:r>
      <w:r w:rsidRPr="000B0EC2">
        <w:rPr>
          <w:rFonts w:ascii="Arial" w:hAnsi="Arial" w:cs="Arial"/>
          <w:sz w:val="24"/>
          <w:szCs w:val="24"/>
        </w:rPr>
        <w:t xml:space="preserve"> </w:t>
      </w:r>
      <w:r>
        <w:rPr>
          <w:rFonts w:ascii="Arial" w:hAnsi="Arial" w:cs="Arial"/>
          <w:sz w:val="24"/>
          <w:szCs w:val="24"/>
        </w:rPr>
        <w:t>Compartilhada ou Unilateral</w:t>
      </w:r>
      <w:r w:rsidRPr="000B0EC2">
        <w:rPr>
          <w:rFonts w:ascii="Arial" w:hAnsi="Arial" w:cs="Arial"/>
          <w:sz w:val="24"/>
          <w:szCs w:val="24"/>
        </w:rPr>
        <w:t>.</w:t>
      </w:r>
    </w:p>
    <w:p w:rsidR="006C6442" w:rsidRPr="000B0EC2" w:rsidRDefault="006C6442" w:rsidP="006C6442">
      <w:pPr>
        <w:spacing w:after="0" w:line="240" w:lineRule="auto"/>
        <w:ind w:firstLine="709"/>
        <w:jc w:val="both"/>
        <w:rPr>
          <w:rFonts w:ascii="Arial" w:hAnsi="Arial" w:cs="Arial"/>
          <w:sz w:val="24"/>
          <w:szCs w:val="24"/>
        </w:rPr>
      </w:pPr>
      <w:r>
        <w:rPr>
          <w:rFonts w:ascii="Arial" w:hAnsi="Arial" w:cs="Arial"/>
          <w:sz w:val="24"/>
          <w:szCs w:val="24"/>
        </w:rPr>
        <w:t>A G</w:t>
      </w:r>
      <w:r w:rsidRPr="000B0EC2">
        <w:rPr>
          <w:rFonts w:ascii="Arial" w:hAnsi="Arial" w:cs="Arial"/>
          <w:sz w:val="24"/>
          <w:szCs w:val="24"/>
        </w:rPr>
        <w:t>uar</w:t>
      </w:r>
      <w:r>
        <w:rPr>
          <w:rFonts w:ascii="Arial" w:hAnsi="Arial" w:cs="Arial"/>
          <w:sz w:val="24"/>
          <w:szCs w:val="24"/>
        </w:rPr>
        <w:t xml:space="preserve">da Unilateral garante o exercício </w:t>
      </w:r>
      <w:r w:rsidRPr="000B0EC2">
        <w:rPr>
          <w:rFonts w:ascii="Arial" w:hAnsi="Arial" w:cs="Arial"/>
          <w:sz w:val="24"/>
          <w:szCs w:val="24"/>
        </w:rPr>
        <w:t xml:space="preserve">do poder </w:t>
      </w:r>
      <w:r>
        <w:rPr>
          <w:rFonts w:ascii="Arial" w:hAnsi="Arial" w:cs="Arial"/>
          <w:sz w:val="24"/>
          <w:szCs w:val="24"/>
        </w:rPr>
        <w:t>paternal</w:t>
      </w:r>
      <w:r w:rsidRPr="000B0EC2">
        <w:rPr>
          <w:rFonts w:ascii="Arial" w:hAnsi="Arial" w:cs="Arial"/>
          <w:sz w:val="24"/>
          <w:szCs w:val="24"/>
        </w:rPr>
        <w:t xml:space="preserve"> de maneira mais efetiva a </w:t>
      </w:r>
      <w:r>
        <w:rPr>
          <w:rFonts w:ascii="Arial" w:hAnsi="Arial" w:cs="Arial"/>
          <w:sz w:val="24"/>
          <w:szCs w:val="24"/>
        </w:rPr>
        <w:t>somente</w:t>
      </w:r>
      <w:r w:rsidRPr="000B0EC2">
        <w:rPr>
          <w:rFonts w:ascii="Arial" w:hAnsi="Arial" w:cs="Arial"/>
          <w:sz w:val="24"/>
          <w:szCs w:val="24"/>
        </w:rPr>
        <w:t xml:space="preserve"> um </w:t>
      </w:r>
      <w:r>
        <w:rPr>
          <w:rFonts w:ascii="Arial" w:hAnsi="Arial" w:cs="Arial"/>
          <w:sz w:val="24"/>
          <w:szCs w:val="24"/>
        </w:rPr>
        <w:t>genitor</w:t>
      </w:r>
      <w:r w:rsidRPr="000B0EC2">
        <w:rPr>
          <w:rFonts w:ascii="Arial" w:hAnsi="Arial" w:cs="Arial"/>
          <w:sz w:val="24"/>
          <w:szCs w:val="24"/>
        </w:rPr>
        <w:t xml:space="preserve">, geralmente a mãe, motivo de várias críticas doutrinárias, </w:t>
      </w:r>
      <w:r>
        <w:rPr>
          <w:rFonts w:ascii="Arial" w:hAnsi="Arial" w:cs="Arial"/>
          <w:sz w:val="24"/>
          <w:szCs w:val="24"/>
        </w:rPr>
        <w:t>pois</w:t>
      </w:r>
      <w:r w:rsidRPr="000B0EC2">
        <w:rPr>
          <w:rFonts w:ascii="Arial" w:hAnsi="Arial" w:cs="Arial"/>
          <w:sz w:val="24"/>
          <w:szCs w:val="24"/>
        </w:rPr>
        <w:t xml:space="preserve"> pode causar a quebra de laços afetivos existentes entre o filho e o genitor </w:t>
      </w:r>
      <w:r>
        <w:rPr>
          <w:rFonts w:ascii="Arial" w:hAnsi="Arial" w:cs="Arial"/>
          <w:sz w:val="24"/>
          <w:szCs w:val="24"/>
        </w:rPr>
        <w:t>que não detém a guarda</w:t>
      </w:r>
      <w:r w:rsidRPr="000B0EC2">
        <w:rPr>
          <w:rFonts w:ascii="Arial" w:hAnsi="Arial" w:cs="Arial"/>
          <w:sz w:val="24"/>
          <w:szCs w:val="24"/>
        </w:rPr>
        <w:t xml:space="preserve">. Fator este que pode possibilitar a prática da </w:t>
      </w:r>
      <w:r>
        <w:rPr>
          <w:rFonts w:ascii="Arial" w:hAnsi="Arial" w:cs="Arial"/>
          <w:sz w:val="24"/>
          <w:szCs w:val="24"/>
        </w:rPr>
        <w:t>Alienação P</w:t>
      </w:r>
      <w:r w:rsidRPr="000B0EC2">
        <w:rPr>
          <w:rFonts w:ascii="Arial" w:hAnsi="Arial" w:cs="Arial"/>
          <w:sz w:val="24"/>
          <w:szCs w:val="24"/>
        </w:rPr>
        <w:t xml:space="preserve">arental, vez que o distanciamento de um </w:t>
      </w:r>
      <w:r>
        <w:rPr>
          <w:rFonts w:ascii="Arial" w:hAnsi="Arial" w:cs="Arial"/>
          <w:sz w:val="24"/>
          <w:szCs w:val="24"/>
        </w:rPr>
        <w:t xml:space="preserve">genitor permite ao outro manipular o filho </w:t>
      </w:r>
      <w:r w:rsidRPr="000B0EC2">
        <w:rPr>
          <w:rFonts w:ascii="Arial" w:hAnsi="Arial" w:cs="Arial"/>
          <w:sz w:val="24"/>
          <w:szCs w:val="24"/>
        </w:rPr>
        <w:t xml:space="preserve">que está em sua guarda, levando-o a ter sentimentos negativos para com o ascendente que não convive com o infante. </w:t>
      </w:r>
    </w:p>
    <w:p w:rsidR="006C6442" w:rsidRPr="000B0EC2" w:rsidRDefault="006C6442" w:rsidP="006C6442">
      <w:pPr>
        <w:spacing w:after="0" w:line="240" w:lineRule="auto"/>
        <w:ind w:firstLine="708"/>
        <w:jc w:val="both"/>
        <w:rPr>
          <w:rFonts w:ascii="Arial" w:hAnsi="Arial" w:cs="Arial"/>
          <w:sz w:val="24"/>
          <w:szCs w:val="24"/>
        </w:rPr>
      </w:pPr>
      <w:r w:rsidRPr="000B0EC2">
        <w:rPr>
          <w:rFonts w:ascii="Arial" w:hAnsi="Arial" w:cs="Arial"/>
          <w:sz w:val="24"/>
          <w:szCs w:val="24"/>
        </w:rPr>
        <w:t xml:space="preserve">Ademais, não restam dúvidas também de que o pouco contato dos menores com o </w:t>
      </w:r>
      <w:r>
        <w:rPr>
          <w:rFonts w:ascii="Arial" w:hAnsi="Arial" w:cs="Arial"/>
          <w:sz w:val="24"/>
          <w:szCs w:val="24"/>
        </w:rPr>
        <w:t>pai ou mãe</w:t>
      </w:r>
      <w:r w:rsidRPr="000B0EC2">
        <w:rPr>
          <w:rFonts w:ascii="Arial" w:hAnsi="Arial" w:cs="Arial"/>
          <w:sz w:val="24"/>
          <w:szCs w:val="24"/>
        </w:rPr>
        <w:t xml:space="preserve"> </w:t>
      </w:r>
      <w:r>
        <w:rPr>
          <w:rFonts w:ascii="Arial" w:hAnsi="Arial" w:cs="Arial"/>
          <w:sz w:val="24"/>
          <w:szCs w:val="24"/>
        </w:rPr>
        <w:t>que não possui a guarda</w:t>
      </w:r>
      <w:r w:rsidRPr="000B0EC2">
        <w:rPr>
          <w:rFonts w:ascii="Arial" w:hAnsi="Arial" w:cs="Arial"/>
          <w:sz w:val="24"/>
          <w:szCs w:val="24"/>
        </w:rPr>
        <w:t>, através apenas de algumas visitas, n</w:t>
      </w:r>
      <w:r>
        <w:rPr>
          <w:rFonts w:ascii="Arial" w:hAnsi="Arial" w:cs="Arial"/>
          <w:sz w:val="24"/>
          <w:szCs w:val="24"/>
        </w:rPr>
        <w:t xml:space="preserve">ão é medida recomendável para a evolução </w:t>
      </w:r>
      <w:r w:rsidRPr="000B0EC2">
        <w:rPr>
          <w:rFonts w:ascii="Arial" w:hAnsi="Arial" w:cs="Arial"/>
          <w:sz w:val="24"/>
          <w:szCs w:val="24"/>
        </w:rPr>
        <w:t xml:space="preserve">da personalidade, sendo imperiosa a participação </w:t>
      </w:r>
      <w:r>
        <w:rPr>
          <w:rFonts w:ascii="Arial" w:hAnsi="Arial" w:cs="Arial"/>
          <w:sz w:val="24"/>
          <w:szCs w:val="24"/>
        </w:rPr>
        <w:t>dos dois</w:t>
      </w:r>
      <w:r w:rsidRPr="000B0EC2">
        <w:rPr>
          <w:rFonts w:ascii="Arial" w:hAnsi="Arial" w:cs="Arial"/>
          <w:sz w:val="24"/>
          <w:szCs w:val="24"/>
        </w:rPr>
        <w:t xml:space="preserve"> genitores na educação e formação dos filhos.</w:t>
      </w:r>
    </w:p>
    <w:p w:rsidR="006C6442" w:rsidRPr="000B0EC2" w:rsidRDefault="006C6442" w:rsidP="006C6442">
      <w:pPr>
        <w:spacing w:after="0" w:line="240" w:lineRule="auto"/>
        <w:ind w:firstLine="708"/>
        <w:jc w:val="both"/>
        <w:rPr>
          <w:rFonts w:ascii="Arial" w:hAnsi="Arial" w:cs="Arial"/>
          <w:sz w:val="24"/>
          <w:szCs w:val="24"/>
        </w:rPr>
      </w:pPr>
      <w:r>
        <w:rPr>
          <w:rFonts w:ascii="Arial" w:hAnsi="Arial" w:cs="Arial"/>
          <w:sz w:val="24"/>
          <w:szCs w:val="24"/>
        </w:rPr>
        <w:t>Já na Guarda Compartilhada</w:t>
      </w:r>
      <w:r w:rsidRPr="000B0EC2">
        <w:rPr>
          <w:rFonts w:ascii="Arial" w:hAnsi="Arial" w:cs="Arial"/>
          <w:sz w:val="24"/>
          <w:szCs w:val="24"/>
        </w:rPr>
        <w:t xml:space="preserve">, garante-se aos </w:t>
      </w:r>
      <w:r>
        <w:rPr>
          <w:rFonts w:ascii="Arial" w:hAnsi="Arial" w:cs="Arial"/>
          <w:sz w:val="24"/>
          <w:szCs w:val="24"/>
        </w:rPr>
        <w:t>pais</w:t>
      </w:r>
      <w:r w:rsidRPr="000B0EC2">
        <w:rPr>
          <w:rFonts w:ascii="Arial" w:hAnsi="Arial" w:cs="Arial"/>
          <w:sz w:val="24"/>
          <w:szCs w:val="24"/>
        </w:rPr>
        <w:t xml:space="preserve"> exercer simultaneamente a </w:t>
      </w:r>
      <w:r>
        <w:rPr>
          <w:rFonts w:ascii="Arial" w:hAnsi="Arial" w:cs="Arial"/>
          <w:sz w:val="24"/>
          <w:szCs w:val="24"/>
        </w:rPr>
        <w:t xml:space="preserve">custódia </w:t>
      </w:r>
      <w:r w:rsidRPr="000B0EC2">
        <w:rPr>
          <w:rFonts w:ascii="Arial" w:hAnsi="Arial" w:cs="Arial"/>
          <w:sz w:val="24"/>
          <w:szCs w:val="24"/>
        </w:rPr>
        <w:t xml:space="preserve">dos filhos, repartindo direitos e obrigações. Ela possui vários aspectos positivos, dentre os quais podemos destacar o objeto de estudo desta pesquisa, qual seja, a </w:t>
      </w:r>
      <w:r>
        <w:rPr>
          <w:rFonts w:ascii="Arial" w:hAnsi="Arial" w:cs="Arial"/>
          <w:sz w:val="24"/>
          <w:szCs w:val="24"/>
        </w:rPr>
        <w:t>oportunidade</w:t>
      </w:r>
      <w:r w:rsidRPr="000B0EC2">
        <w:rPr>
          <w:rFonts w:ascii="Arial" w:hAnsi="Arial" w:cs="Arial"/>
          <w:sz w:val="24"/>
          <w:szCs w:val="24"/>
        </w:rPr>
        <w:t xml:space="preserve"> de se combater a prática da Alienação Parental, </w:t>
      </w:r>
      <w:r>
        <w:rPr>
          <w:rFonts w:ascii="Arial" w:hAnsi="Arial" w:cs="Arial"/>
          <w:sz w:val="24"/>
          <w:szCs w:val="24"/>
        </w:rPr>
        <w:t xml:space="preserve">pois </w:t>
      </w:r>
      <w:r w:rsidRPr="000B0EC2">
        <w:rPr>
          <w:rFonts w:ascii="Arial" w:hAnsi="Arial" w:cs="Arial"/>
          <w:sz w:val="24"/>
          <w:szCs w:val="24"/>
        </w:rPr>
        <w:t xml:space="preserve">a atuação mais ativa, bem como o contato constante </w:t>
      </w:r>
      <w:r>
        <w:rPr>
          <w:rFonts w:ascii="Arial" w:hAnsi="Arial" w:cs="Arial"/>
          <w:sz w:val="24"/>
          <w:szCs w:val="24"/>
        </w:rPr>
        <w:t>dos</w:t>
      </w:r>
      <w:r w:rsidRPr="000B0EC2">
        <w:rPr>
          <w:rFonts w:ascii="Arial" w:hAnsi="Arial" w:cs="Arial"/>
          <w:sz w:val="24"/>
          <w:szCs w:val="24"/>
        </w:rPr>
        <w:t xml:space="preserve"> pais com os filhos, contribui para a </w:t>
      </w:r>
      <w:r>
        <w:rPr>
          <w:rFonts w:ascii="Arial" w:hAnsi="Arial" w:cs="Arial"/>
          <w:sz w:val="24"/>
          <w:szCs w:val="24"/>
        </w:rPr>
        <w:t>preservação</w:t>
      </w:r>
      <w:r w:rsidRPr="000B0EC2">
        <w:rPr>
          <w:rFonts w:ascii="Arial" w:hAnsi="Arial" w:cs="Arial"/>
          <w:sz w:val="24"/>
          <w:szCs w:val="24"/>
        </w:rPr>
        <w:t xml:space="preserve"> dos </w:t>
      </w:r>
      <w:r>
        <w:rPr>
          <w:rFonts w:ascii="Arial" w:hAnsi="Arial" w:cs="Arial"/>
          <w:sz w:val="24"/>
          <w:szCs w:val="24"/>
        </w:rPr>
        <w:t>laços</w:t>
      </w:r>
      <w:r w:rsidRPr="000B0EC2">
        <w:rPr>
          <w:rFonts w:ascii="Arial" w:hAnsi="Arial" w:cs="Arial"/>
          <w:sz w:val="24"/>
          <w:szCs w:val="24"/>
        </w:rPr>
        <w:t xml:space="preserve"> afetivos existentes entre eles. </w:t>
      </w:r>
    </w:p>
    <w:p w:rsidR="006C6442" w:rsidRPr="000B0EC2" w:rsidRDefault="006C6442" w:rsidP="006C6442">
      <w:pPr>
        <w:spacing w:after="0" w:line="240" w:lineRule="auto"/>
        <w:ind w:firstLine="708"/>
        <w:jc w:val="both"/>
        <w:rPr>
          <w:rFonts w:ascii="Arial" w:hAnsi="Arial" w:cs="Arial"/>
          <w:sz w:val="24"/>
          <w:szCs w:val="24"/>
        </w:rPr>
      </w:pPr>
      <w:r w:rsidRPr="000B0EC2">
        <w:rPr>
          <w:rFonts w:ascii="Arial" w:hAnsi="Arial" w:cs="Arial"/>
          <w:sz w:val="24"/>
          <w:szCs w:val="24"/>
        </w:rPr>
        <w:t>Sendo assim,</w:t>
      </w:r>
      <w:r>
        <w:rPr>
          <w:rFonts w:ascii="Arial" w:hAnsi="Arial" w:cs="Arial"/>
          <w:sz w:val="24"/>
          <w:szCs w:val="24"/>
        </w:rPr>
        <w:t xml:space="preserve"> de que forma a Guarda C</w:t>
      </w:r>
      <w:r w:rsidRPr="000B0EC2">
        <w:rPr>
          <w:rFonts w:ascii="Arial" w:hAnsi="Arial" w:cs="Arial"/>
          <w:sz w:val="24"/>
          <w:szCs w:val="24"/>
        </w:rPr>
        <w:t>ompartilhada contribui para a prevenção da Alienação Parental?</w:t>
      </w:r>
    </w:p>
    <w:p w:rsidR="006C6442" w:rsidRPr="000B0EC2" w:rsidRDefault="006C6442" w:rsidP="006C6442">
      <w:pPr>
        <w:spacing w:after="0" w:line="240" w:lineRule="auto"/>
        <w:ind w:firstLine="708"/>
        <w:jc w:val="both"/>
        <w:rPr>
          <w:rFonts w:ascii="Arial" w:hAnsi="Arial" w:cs="Arial"/>
          <w:sz w:val="24"/>
          <w:szCs w:val="24"/>
        </w:rPr>
      </w:pPr>
      <w:r>
        <w:rPr>
          <w:rFonts w:ascii="Arial" w:hAnsi="Arial" w:cs="Arial"/>
          <w:sz w:val="24"/>
          <w:szCs w:val="24"/>
        </w:rPr>
        <w:t>Guarda Conjunta ou C</w:t>
      </w:r>
      <w:r w:rsidRPr="000B0EC2">
        <w:rPr>
          <w:rFonts w:ascii="Arial" w:hAnsi="Arial" w:cs="Arial"/>
          <w:sz w:val="24"/>
          <w:szCs w:val="24"/>
        </w:rPr>
        <w:t xml:space="preserve">ompartilhada significa mais prerrogativas aos pais, fazendo com que estejam presentes </w:t>
      </w:r>
      <w:r>
        <w:rPr>
          <w:rFonts w:ascii="Arial" w:hAnsi="Arial" w:cs="Arial"/>
          <w:sz w:val="24"/>
          <w:szCs w:val="24"/>
        </w:rPr>
        <w:t>de forma mais atuante na vida dos filhos</w:t>
      </w:r>
      <w:r w:rsidRPr="000B0EC2">
        <w:rPr>
          <w:rFonts w:ascii="Arial" w:hAnsi="Arial" w:cs="Arial"/>
          <w:sz w:val="24"/>
          <w:szCs w:val="24"/>
        </w:rPr>
        <w:t xml:space="preserve">. A intenção é </w:t>
      </w:r>
      <w:r>
        <w:rPr>
          <w:rFonts w:ascii="Arial" w:hAnsi="Arial" w:cs="Arial"/>
          <w:sz w:val="24"/>
          <w:szCs w:val="24"/>
        </w:rPr>
        <w:t>preservar</w:t>
      </w:r>
      <w:r w:rsidRPr="000B0EC2">
        <w:rPr>
          <w:rFonts w:ascii="Arial" w:hAnsi="Arial" w:cs="Arial"/>
          <w:sz w:val="24"/>
          <w:szCs w:val="24"/>
        </w:rPr>
        <w:t xml:space="preserve"> o afeto, diminuindo-se os efeitos que a separação ocasiona aos filhos e fazendo com que os pais exerçam suas funções parentais de modo igual. Nesse sentido, na medida das possibilidades de cada um, os pais devem participar das atividades de estudos, de esporte e de lazer do filho. O ponto mais importante é a convivência compartilhada, </w:t>
      </w:r>
      <w:r>
        <w:rPr>
          <w:rFonts w:ascii="Arial" w:hAnsi="Arial" w:cs="Arial"/>
          <w:sz w:val="24"/>
          <w:szCs w:val="24"/>
        </w:rPr>
        <w:t>uma vez que o filho deve sentir-se “</w:t>
      </w:r>
      <w:r w:rsidRPr="000B0EC2">
        <w:rPr>
          <w:rFonts w:ascii="Arial" w:hAnsi="Arial" w:cs="Arial"/>
          <w:sz w:val="24"/>
          <w:szCs w:val="24"/>
        </w:rPr>
        <w:t>em casa</w:t>
      </w:r>
      <w:r>
        <w:rPr>
          <w:rFonts w:ascii="Arial" w:hAnsi="Arial" w:cs="Arial"/>
          <w:sz w:val="24"/>
          <w:szCs w:val="24"/>
        </w:rPr>
        <w:t>”</w:t>
      </w:r>
      <w:r w:rsidRPr="000B0EC2">
        <w:rPr>
          <w:rFonts w:ascii="Arial" w:hAnsi="Arial" w:cs="Arial"/>
          <w:sz w:val="24"/>
          <w:szCs w:val="24"/>
        </w:rPr>
        <w:t xml:space="preserve"> tanto na companhia de um quanto na do outro. </w:t>
      </w:r>
    </w:p>
    <w:p w:rsidR="006C6442" w:rsidRPr="000B0EC2" w:rsidRDefault="006C6442" w:rsidP="006C6442">
      <w:pPr>
        <w:spacing w:after="0" w:line="240" w:lineRule="auto"/>
        <w:ind w:firstLine="708"/>
        <w:jc w:val="both"/>
        <w:rPr>
          <w:rFonts w:ascii="Arial" w:hAnsi="Arial" w:cs="Arial"/>
          <w:sz w:val="24"/>
          <w:szCs w:val="24"/>
        </w:rPr>
      </w:pPr>
      <w:r w:rsidRPr="000B0EC2">
        <w:rPr>
          <w:rFonts w:ascii="Arial" w:hAnsi="Arial" w:cs="Arial"/>
          <w:sz w:val="24"/>
          <w:szCs w:val="24"/>
        </w:rPr>
        <w:t>Portanto, estas são algumas das questões que constituem a base deste estudo e que tem sua importância justificada na medida em que se torna um tema atual, pois é reflexo das mudanças da sociedade e modelos de família atual, e demasiadamente discutida no meio científico, e se torna relevante na medida em que contribui para a prevenção da Alienação Parental através da Guarda Compartilhada.</w:t>
      </w:r>
    </w:p>
    <w:p w:rsidR="006C6442" w:rsidRPr="000B0EC2" w:rsidRDefault="006C6442" w:rsidP="006C6442">
      <w:pPr>
        <w:spacing w:after="0" w:line="240" w:lineRule="auto"/>
        <w:ind w:firstLine="708"/>
        <w:jc w:val="both"/>
        <w:rPr>
          <w:rFonts w:ascii="Arial" w:hAnsi="Arial" w:cs="Arial"/>
          <w:sz w:val="24"/>
          <w:szCs w:val="24"/>
        </w:rPr>
      </w:pPr>
      <w:r w:rsidRPr="000B0EC2">
        <w:rPr>
          <w:rFonts w:ascii="Arial" w:hAnsi="Arial" w:cs="Arial"/>
          <w:sz w:val="24"/>
          <w:szCs w:val="24"/>
        </w:rPr>
        <w:t>O objetivo geral deste estudo foi analisar a partir de doutrinamentos o modo como o instituto da Guarda Compartilhada pode ser um método influente para combater casos onde ocorra</w:t>
      </w:r>
      <w:r>
        <w:rPr>
          <w:rFonts w:ascii="Arial" w:hAnsi="Arial" w:cs="Arial"/>
          <w:sz w:val="24"/>
          <w:szCs w:val="24"/>
        </w:rPr>
        <w:t>m</w:t>
      </w:r>
      <w:r w:rsidRPr="000B0EC2">
        <w:rPr>
          <w:rFonts w:ascii="Arial" w:hAnsi="Arial" w:cs="Arial"/>
          <w:sz w:val="24"/>
          <w:szCs w:val="24"/>
        </w:rPr>
        <w:t xml:space="preserve"> a Alienação Parental. Por sua vez, os objetivos específicos foram compreender o instituto da Guarda Compartilhada e suas formas de ocorrência; conceituar teoricamente a Alienação Parental e investigar a utilização da Guarda Compartilhada como mecanismo de prevenção da Alienação Parental.</w:t>
      </w:r>
    </w:p>
    <w:p w:rsidR="006C6442" w:rsidRPr="000B0EC2" w:rsidRDefault="006C6442" w:rsidP="006C6442">
      <w:pPr>
        <w:pStyle w:val="NormalWeb"/>
        <w:shd w:val="clear" w:color="auto" w:fill="FFFFFF"/>
        <w:spacing w:before="0" w:beforeAutospacing="0" w:after="0" w:afterAutospacing="0"/>
        <w:ind w:left="66" w:firstLine="642"/>
        <w:jc w:val="both"/>
        <w:rPr>
          <w:rFonts w:ascii="Arial" w:hAnsi="Arial" w:cs="Arial"/>
        </w:rPr>
      </w:pPr>
      <w:r w:rsidRPr="000B0EC2">
        <w:rPr>
          <w:rFonts w:ascii="Arial" w:hAnsi="Arial" w:cs="Arial"/>
        </w:rPr>
        <w:t xml:space="preserve">A pesquisa realizada no presente trabalho foi classificada como </w:t>
      </w:r>
      <w:proofErr w:type="gramStart"/>
      <w:r w:rsidRPr="000B0EC2">
        <w:rPr>
          <w:rFonts w:ascii="Arial" w:hAnsi="Arial" w:cs="Arial"/>
        </w:rPr>
        <w:t>exploratória-explicativa</w:t>
      </w:r>
      <w:proofErr w:type="gramEnd"/>
      <w:r w:rsidRPr="000B0EC2">
        <w:rPr>
          <w:rFonts w:ascii="Arial" w:hAnsi="Arial" w:cs="Arial"/>
        </w:rPr>
        <w:t xml:space="preserve">, visto que o objetivo do trabalho foi proporcionar maior conhecimento juntamente com o problema. Para atingir os objetivos deste estudo, pretendeu-se </w:t>
      </w:r>
      <w:r w:rsidRPr="000B0EC2">
        <w:rPr>
          <w:rFonts w:ascii="Arial" w:hAnsi="Arial" w:cs="Arial"/>
        </w:rPr>
        <w:lastRenderedPageBreak/>
        <w:t xml:space="preserve">primeiramente realizar uma revisão bibliográfica sobre o tema da Guarda Compartilhada e a Alienação Parental. </w:t>
      </w:r>
    </w:p>
    <w:p w:rsidR="006C6442" w:rsidRPr="000B0EC2" w:rsidRDefault="006C6442" w:rsidP="006C6442">
      <w:pPr>
        <w:spacing w:after="0" w:line="240" w:lineRule="auto"/>
        <w:ind w:firstLine="708"/>
        <w:jc w:val="both"/>
        <w:rPr>
          <w:rFonts w:ascii="Arial" w:hAnsi="Arial" w:cs="Arial"/>
          <w:sz w:val="24"/>
          <w:szCs w:val="24"/>
        </w:rPr>
      </w:pPr>
      <w:r w:rsidRPr="000B0EC2">
        <w:rPr>
          <w:rFonts w:ascii="Arial" w:hAnsi="Arial" w:cs="Arial"/>
          <w:sz w:val="24"/>
          <w:szCs w:val="24"/>
        </w:rPr>
        <w:t>Em seguida foi realizado um estudo acerca da possibilidade de eficácia da aplicação da Guarda Compartilhada como procedimento de prevenção à Alienação Parental em casos de filhos menores, sempre em conivência com o Princípio do Melhor Interesse do Menor.</w:t>
      </w:r>
    </w:p>
    <w:p w:rsidR="006C6442" w:rsidRPr="000B0EC2" w:rsidRDefault="006C6442" w:rsidP="006C6442">
      <w:pPr>
        <w:spacing w:after="0" w:line="240" w:lineRule="auto"/>
        <w:ind w:firstLine="708"/>
        <w:jc w:val="both"/>
        <w:rPr>
          <w:rFonts w:ascii="Arial" w:hAnsi="Arial" w:cs="Arial"/>
          <w:sz w:val="24"/>
          <w:szCs w:val="24"/>
        </w:rPr>
      </w:pPr>
      <w:r w:rsidRPr="000B0EC2">
        <w:rPr>
          <w:rFonts w:ascii="Arial" w:hAnsi="Arial" w:cs="Arial"/>
          <w:sz w:val="24"/>
          <w:szCs w:val="24"/>
        </w:rPr>
        <w:t>Quanto ao método utilizado para a abordagem da pesquisa, escolheu-se o dedutivo, que parte de fundamentação genérica para chegar à dedução particular, o que faz com que as conclusões do estudo específico geralmente valham para aquele caso em particular. Ou seja, observou-se de que forma o instituto da Guarda Compartilhada pode ser um instrumento favorável à prevenção de casos onde possam ocorrer a Alienação Parental.</w:t>
      </w:r>
    </w:p>
    <w:p w:rsidR="006C6442" w:rsidRPr="000B0EC2" w:rsidRDefault="006C6442" w:rsidP="006C6442">
      <w:pPr>
        <w:spacing w:after="0" w:line="240" w:lineRule="auto"/>
        <w:ind w:firstLine="708"/>
        <w:jc w:val="both"/>
        <w:rPr>
          <w:rFonts w:ascii="Arial" w:hAnsi="Arial" w:cs="Arial"/>
          <w:sz w:val="24"/>
          <w:szCs w:val="24"/>
        </w:rPr>
      </w:pPr>
      <w:r w:rsidRPr="000B0EC2">
        <w:rPr>
          <w:rFonts w:ascii="Arial" w:hAnsi="Arial" w:cs="Arial"/>
          <w:sz w:val="24"/>
          <w:szCs w:val="24"/>
        </w:rPr>
        <w:t xml:space="preserve">O procedimento técnico foi </w:t>
      </w:r>
      <w:proofErr w:type="gramStart"/>
      <w:r w:rsidRPr="000B0EC2">
        <w:rPr>
          <w:rFonts w:ascii="Arial" w:hAnsi="Arial" w:cs="Arial"/>
          <w:sz w:val="24"/>
          <w:szCs w:val="24"/>
        </w:rPr>
        <w:t>a</w:t>
      </w:r>
      <w:proofErr w:type="gramEnd"/>
      <w:r w:rsidRPr="000B0EC2">
        <w:rPr>
          <w:rFonts w:ascii="Arial" w:hAnsi="Arial" w:cs="Arial"/>
          <w:sz w:val="24"/>
          <w:szCs w:val="24"/>
        </w:rPr>
        <w:t xml:space="preserve"> revisão bibliográfica, na qual foram obtidos informações e contextos de livros, artigos, revistas e jornais para a realização da pesquisa, procurando responder, com satisfação, ao problema proposto; já a técnica documental utilizou a norma legal relacionada ao caso em tela, principalmente CF/1988, Lei nº 12.318/2010 e Lei nº 11.698/08.</w:t>
      </w:r>
    </w:p>
    <w:p w:rsidR="006C6442" w:rsidRDefault="006C6442" w:rsidP="006C6442">
      <w:pPr>
        <w:spacing w:after="0" w:line="240" w:lineRule="auto"/>
        <w:ind w:firstLine="708"/>
        <w:jc w:val="both"/>
        <w:rPr>
          <w:rFonts w:ascii="Arial" w:hAnsi="Arial" w:cs="Arial"/>
          <w:sz w:val="24"/>
          <w:szCs w:val="24"/>
        </w:rPr>
      </w:pPr>
      <w:r w:rsidRPr="000B0EC2">
        <w:rPr>
          <w:rFonts w:ascii="Arial" w:hAnsi="Arial" w:cs="Arial"/>
          <w:sz w:val="24"/>
          <w:szCs w:val="24"/>
        </w:rPr>
        <w:t>A abordagem da pesquisa foi qualitativa, pois se dedicou ao exame rigoroso da especificidade, do alcance e das interpretações possíveis para o fenômeno estudado e (</w:t>
      </w:r>
      <w:proofErr w:type="spellStart"/>
      <w:r w:rsidRPr="000B0EC2">
        <w:rPr>
          <w:rFonts w:ascii="Arial" w:hAnsi="Arial" w:cs="Arial"/>
          <w:sz w:val="24"/>
          <w:szCs w:val="24"/>
        </w:rPr>
        <w:t>re</w:t>
      </w:r>
      <w:proofErr w:type="spellEnd"/>
      <w:proofErr w:type="gramStart"/>
      <w:r w:rsidRPr="000B0EC2">
        <w:rPr>
          <w:rFonts w:ascii="Arial" w:hAnsi="Arial" w:cs="Arial"/>
          <w:sz w:val="24"/>
          <w:szCs w:val="24"/>
        </w:rPr>
        <w:t>)interpretado</w:t>
      </w:r>
      <w:proofErr w:type="gramEnd"/>
      <w:r w:rsidRPr="000B0EC2">
        <w:rPr>
          <w:rFonts w:ascii="Arial" w:hAnsi="Arial" w:cs="Arial"/>
          <w:sz w:val="24"/>
          <w:szCs w:val="24"/>
        </w:rPr>
        <w:t xml:space="preserve"> de acordo com as hipóteses estrategicamente estabelecidas para o estudo.</w:t>
      </w:r>
    </w:p>
    <w:p w:rsidR="006C6442" w:rsidRPr="000B0EC2" w:rsidRDefault="006C6442" w:rsidP="006C6442">
      <w:pPr>
        <w:spacing w:after="0" w:line="240" w:lineRule="auto"/>
        <w:ind w:firstLine="708"/>
        <w:jc w:val="both"/>
        <w:rPr>
          <w:rFonts w:ascii="Arial" w:hAnsi="Arial" w:cs="Arial"/>
          <w:sz w:val="24"/>
          <w:szCs w:val="24"/>
        </w:rPr>
      </w:pPr>
    </w:p>
    <w:p w:rsidR="006C6442" w:rsidRDefault="006C6442" w:rsidP="006C6442">
      <w:pPr>
        <w:pStyle w:val="PargrafodaLista"/>
        <w:spacing w:after="0" w:line="240" w:lineRule="auto"/>
        <w:ind w:left="0"/>
        <w:jc w:val="both"/>
        <w:rPr>
          <w:rFonts w:ascii="Arial" w:hAnsi="Arial" w:cs="Arial"/>
          <w:b/>
          <w:sz w:val="24"/>
          <w:szCs w:val="24"/>
        </w:rPr>
      </w:pPr>
      <w:r>
        <w:rPr>
          <w:rFonts w:ascii="Arial" w:hAnsi="Arial" w:cs="Arial"/>
          <w:b/>
          <w:sz w:val="24"/>
          <w:szCs w:val="24"/>
        </w:rPr>
        <w:t xml:space="preserve">2. </w:t>
      </w:r>
      <w:r w:rsidRPr="000B0EC2">
        <w:rPr>
          <w:rFonts w:ascii="Arial" w:hAnsi="Arial" w:cs="Arial"/>
          <w:b/>
          <w:sz w:val="24"/>
          <w:szCs w:val="24"/>
        </w:rPr>
        <w:t>MUDANÇAS NA ENTIDADE FAMILIAR</w:t>
      </w:r>
    </w:p>
    <w:p w:rsidR="006C6442" w:rsidRPr="000B0EC2" w:rsidRDefault="006C6442" w:rsidP="006C6442">
      <w:pPr>
        <w:pStyle w:val="PargrafodaLista"/>
        <w:spacing w:after="0" w:line="240" w:lineRule="auto"/>
        <w:ind w:left="0"/>
        <w:jc w:val="both"/>
        <w:rPr>
          <w:rFonts w:ascii="Arial" w:hAnsi="Arial" w:cs="Arial"/>
          <w:b/>
          <w:sz w:val="24"/>
          <w:szCs w:val="24"/>
        </w:rPr>
      </w:pPr>
    </w:p>
    <w:p w:rsidR="006C6442" w:rsidRPr="000B0EC2" w:rsidRDefault="006C6442" w:rsidP="006C6442">
      <w:pPr>
        <w:shd w:val="clear" w:color="auto" w:fill="FFFFFF"/>
        <w:spacing w:after="0" w:line="240" w:lineRule="auto"/>
        <w:ind w:firstLine="708"/>
        <w:jc w:val="both"/>
        <w:rPr>
          <w:rFonts w:ascii="Arial" w:hAnsi="Arial" w:cs="Arial"/>
          <w:sz w:val="24"/>
          <w:szCs w:val="24"/>
        </w:rPr>
      </w:pPr>
      <w:r w:rsidRPr="000B0EC2">
        <w:rPr>
          <w:rFonts w:ascii="Arial" w:hAnsi="Arial" w:cs="Arial"/>
          <w:sz w:val="24"/>
          <w:szCs w:val="24"/>
        </w:rPr>
        <w:t xml:space="preserve">A multiplicidade de fatores da sociedade atual não permite fixar um modelo único de família, se fazendo necessário compreendê-la de acordo com os novos arranjos de convivência adotados pela comunidade social. </w:t>
      </w:r>
      <w:r w:rsidRPr="000B0EC2">
        <w:rPr>
          <w:rFonts w:ascii="Arial" w:eastAsia="Times New Roman" w:hAnsi="Arial" w:cs="Arial"/>
          <w:sz w:val="24"/>
          <w:szCs w:val="24"/>
          <w:lang w:eastAsia="pt-BR"/>
        </w:rPr>
        <w:t xml:space="preserve">Com </w:t>
      </w:r>
      <w:r>
        <w:rPr>
          <w:rFonts w:ascii="Arial" w:eastAsia="Times New Roman" w:hAnsi="Arial" w:cs="Arial"/>
          <w:sz w:val="24"/>
          <w:szCs w:val="24"/>
          <w:lang w:eastAsia="pt-BR"/>
        </w:rPr>
        <w:t>o advento</w:t>
      </w:r>
      <w:r w:rsidRPr="000B0EC2">
        <w:rPr>
          <w:rFonts w:ascii="Arial" w:eastAsia="Times New Roman" w:hAnsi="Arial" w:cs="Arial"/>
          <w:sz w:val="24"/>
          <w:szCs w:val="24"/>
          <w:lang w:eastAsia="pt-BR"/>
        </w:rPr>
        <w:t xml:space="preserve"> da Constituição de 1988, diversos valores impressos no meio social foram </w:t>
      </w:r>
      <w:r>
        <w:rPr>
          <w:rFonts w:ascii="Arial" w:eastAsia="Times New Roman" w:hAnsi="Arial" w:cs="Arial"/>
          <w:sz w:val="24"/>
          <w:szCs w:val="24"/>
          <w:lang w:eastAsia="pt-BR"/>
        </w:rPr>
        <w:t>normatizados</w:t>
      </w:r>
      <w:r w:rsidRPr="000B0EC2">
        <w:rPr>
          <w:rFonts w:ascii="Arial" w:eastAsia="Times New Roman" w:hAnsi="Arial" w:cs="Arial"/>
          <w:sz w:val="24"/>
          <w:szCs w:val="24"/>
          <w:lang w:eastAsia="pt-BR"/>
        </w:rPr>
        <w:t>, fazendo com que o modelo</w:t>
      </w:r>
      <w:r>
        <w:rPr>
          <w:rFonts w:ascii="Arial" w:eastAsia="Times New Roman" w:hAnsi="Arial" w:cs="Arial"/>
          <w:sz w:val="24"/>
          <w:szCs w:val="24"/>
          <w:lang w:eastAsia="pt-BR"/>
        </w:rPr>
        <w:t xml:space="preserve"> tradicional da entidade familiar não fosse o único considerado.</w:t>
      </w:r>
      <w:r w:rsidRPr="000B0EC2">
        <w:rPr>
          <w:rFonts w:ascii="Arial" w:eastAsia="Times New Roman" w:hAnsi="Arial" w:cs="Arial"/>
          <w:sz w:val="24"/>
          <w:szCs w:val="24"/>
          <w:lang w:eastAsia="pt-BR"/>
        </w:rPr>
        <w:t xml:space="preserve"> </w:t>
      </w:r>
    </w:p>
    <w:p w:rsidR="006C6442" w:rsidRPr="000B0EC2" w:rsidRDefault="006C6442" w:rsidP="006C6442">
      <w:pPr>
        <w:shd w:val="clear" w:color="auto" w:fill="FFFFFF"/>
        <w:spacing w:after="0" w:line="240" w:lineRule="auto"/>
        <w:ind w:firstLine="708"/>
        <w:jc w:val="both"/>
        <w:rPr>
          <w:rFonts w:ascii="Arial" w:eastAsia="Times New Roman" w:hAnsi="Arial" w:cs="Arial"/>
          <w:sz w:val="24"/>
          <w:szCs w:val="24"/>
          <w:lang w:eastAsia="pt-BR"/>
        </w:rPr>
      </w:pPr>
      <w:r w:rsidRPr="000B0EC2">
        <w:rPr>
          <w:rFonts w:ascii="Arial" w:hAnsi="Arial" w:cs="Arial"/>
          <w:sz w:val="24"/>
          <w:szCs w:val="24"/>
        </w:rPr>
        <w:t xml:space="preserve">No Brasil, o poder patriarcal esteve vigente até a Constituição de 1988, quando foi declarada a </w:t>
      </w:r>
      <w:r>
        <w:rPr>
          <w:rFonts w:ascii="Arial" w:hAnsi="Arial" w:cs="Arial"/>
          <w:sz w:val="24"/>
          <w:szCs w:val="24"/>
        </w:rPr>
        <w:t>paridade</w:t>
      </w:r>
      <w:r w:rsidRPr="000B0EC2">
        <w:rPr>
          <w:rFonts w:ascii="Arial" w:hAnsi="Arial" w:cs="Arial"/>
          <w:sz w:val="24"/>
          <w:szCs w:val="24"/>
        </w:rPr>
        <w:t xml:space="preserve"> entre </w:t>
      </w:r>
      <w:r>
        <w:rPr>
          <w:rFonts w:ascii="Arial" w:hAnsi="Arial" w:cs="Arial"/>
          <w:sz w:val="24"/>
          <w:szCs w:val="24"/>
        </w:rPr>
        <w:t>os consortes</w:t>
      </w:r>
      <w:r w:rsidRPr="000B0EC2">
        <w:rPr>
          <w:rFonts w:ascii="Arial" w:hAnsi="Arial" w:cs="Arial"/>
          <w:sz w:val="24"/>
          <w:szCs w:val="24"/>
        </w:rPr>
        <w:t>, mas</w:t>
      </w:r>
      <w:r>
        <w:rPr>
          <w:rFonts w:ascii="Arial" w:hAnsi="Arial" w:cs="Arial"/>
          <w:sz w:val="24"/>
          <w:szCs w:val="24"/>
        </w:rPr>
        <w:t>,</w:t>
      </w:r>
      <w:r w:rsidRPr="000B0EC2">
        <w:rPr>
          <w:rFonts w:ascii="Arial" w:hAnsi="Arial" w:cs="Arial"/>
          <w:sz w:val="24"/>
          <w:szCs w:val="24"/>
        </w:rPr>
        <w:t xml:space="preserve"> com o Código Civi</w:t>
      </w:r>
      <w:r>
        <w:rPr>
          <w:rFonts w:ascii="Arial" w:hAnsi="Arial" w:cs="Arial"/>
          <w:sz w:val="24"/>
          <w:szCs w:val="24"/>
        </w:rPr>
        <w:t>l de 2002 é que foi estabelecido</w:t>
      </w:r>
      <w:r w:rsidRPr="000B0EC2">
        <w:rPr>
          <w:rFonts w:ascii="Arial" w:hAnsi="Arial" w:cs="Arial"/>
          <w:sz w:val="24"/>
          <w:szCs w:val="24"/>
        </w:rPr>
        <w:t xml:space="preserve"> por lei</w:t>
      </w:r>
      <w:r>
        <w:rPr>
          <w:rFonts w:ascii="Arial" w:hAnsi="Arial" w:cs="Arial"/>
          <w:sz w:val="24"/>
          <w:szCs w:val="24"/>
        </w:rPr>
        <w:t>, o dever dos cônjuges em exercer o poder familiar e</w:t>
      </w:r>
      <w:r w:rsidRPr="000B0EC2">
        <w:rPr>
          <w:rFonts w:ascii="Arial" w:hAnsi="Arial" w:cs="Arial"/>
          <w:sz w:val="24"/>
          <w:szCs w:val="24"/>
        </w:rPr>
        <w:t xml:space="preserve"> a igualdade dos direitos entre o homem e a mulher</w:t>
      </w:r>
      <w:r>
        <w:rPr>
          <w:rFonts w:ascii="Arial" w:hAnsi="Arial" w:cs="Arial"/>
          <w:sz w:val="24"/>
          <w:szCs w:val="24"/>
        </w:rPr>
        <w:t>.</w:t>
      </w:r>
    </w:p>
    <w:p w:rsidR="006C6442" w:rsidRPr="000B0EC2" w:rsidRDefault="006C6442" w:rsidP="006C6442">
      <w:pPr>
        <w:shd w:val="clear" w:color="auto" w:fill="FFFFFF"/>
        <w:spacing w:after="0" w:line="240" w:lineRule="auto"/>
        <w:ind w:firstLine="708"/>
        <w:jc w:val="both"/>
        <w:rPr>
          <w:rFonts w:ascii="Arial" w:eastAsia="Times New Roman" w:hAnsi="Arial" w:cs="Arial"/>
          <w:sz w:val="24"/>
          <w:szCs w:val="24"/>
          <w:lang w:eastAsia="pt-BR"/>
        </w:rPr>
      </w:pPr>
      <w:r w:rsidRPr="000B0EC2">
        <w:rPr>
          <w:rFonts w:ascii="Arial" w:eastAsia="Times New Roman" w:hAnsi="Arial" w:cs="Arial"/>
          <w:sz w:val="24"/>
          <w:szCs w:val="24"/>
          <w:lang w:eastAsia="pt-BR"/>
        </w:rPr>
        <w:t xml:space="preserve">Os Princípios constitucionais </w:t>
      </w:r>
      <w:r>
        <w:rPr>
          <w:rFonts w:ascii="Arial" w:eastAsia="Times New Roman" w:hAnsi="Arial" w:cs="Arial"/>
          <w:sz w:val="24"/>
          <w:szCs w:val="24"/>
          <w:lang w:eastAsia="pt-BR"/>
        </w:rPr>
        <w:t>presentes no</w:t>
      </w:r>
      <w:r w:rsidRPr="000B0EC2">
        <w:rPr>
          <w:rFonts w:ascii="Arial" w:eastAsia="Times New Roman" w:hAnsi="Arial" w:cs="Arial"/>
          <w:sz w:val="24"/>
          <w:szCs w:val="24"/>
          <w:lang w:eastAsia="pt-BR"/>
        </w:rPr>
        <w:t xml:space="preserve"> Direito de Família foram capazes de fazer uma evolução no ordenamento pátrio, no sentido de reconhecer a diversidade familiar existente no meio social, depois que novos modelos de família emergiram ao longo do tempo.</w:t>
      </w:r>
    </w:p>
    <w:p w:rsidR="006C6442" w:rsidRPr="000B0EC2" w:rsidRDefault="006C6442" w:rsidP="006C6442">
      <w:pPr>
        <w:shd w:val="clear" w:color="auto" w:fill="FFFFFF"/>
        <w:spacing w:after="0" w:line="240" w:lineRule="auto"/>
        <w:ind w:firstLine="708"/>
        <w:jc w:val="both"/>
        <w:rPr>
          <w:rFonts w:ascii="Arial" w:hAnsi="Arial" w:cs="Arial"/>
          <w:sz w:val="24"/>
          <w:szCs w:val="24"/>
        </w:rPr>
      </w:pPr>
      <w:r w:rsidRPr="000B0EC2">
        <w:rPr>
          <w:rFonts w:ascii="Arial" w:hAnsi="Arial" w:cs="Arial"/>
          <w:sz w:val="24"/>
          <w:szCs w:val="24"/>
        </w:rPr>
        <w:t xml:space="preserve">Nos modelos atuais de família construídos pela sociedade, temos crianças que vivem com as famílias que seus pais estabeleceram após a separação, temos avós que moram com seus netos com a ausência dos pais; filhos de uniões </w:t>
      </w:r>
      <w:proofErr w:type="spellStart"/>
      <w:r w:rsidRPr="000B0EC2">
        <w:rPr>
          <w:rFonts w:ascii="Arial" w:hAnsi="Arial" w:cs="Arial"/>
          <w:sz w:val="24"/>
          <w:szCs w:val="24"/>
        </w:rPr>
        <w:t>homoafetivas</w:t>
      </w:r>
      <w:proofErr w:type="spellEnd"/>
      <w:r w:rsidRPr="000B0EC2">
        <w:rPr>
          <w:rFonts w:ascii="Arial" w:hAnsi="Arial" w:cs="Arial"/>
          <w:sz w:val="24"/>
          <w:szCs w:val="24"/>
        </w:rPr>
        <w:t xml:space="preserve">, dentre outras formas. </w:t>
      </w:r>
    </w:p>
    <w:p w:rsidR="006C6442" w:rsidRPr="00422E64" w:rsidRDefault="006C6442" w:rsidP="006C6442">
      <w:pPr>
        <w:shd w:val="clear" w:color="auto" w:fill="FFFFFF"/>
        <w:spacing w:after="0" w:line="240" w:lineRule="auto"/>
        <w:ind w:firstLine="708"/>
        <w:jc w:val="both"/>
        <w:rPr>
          <w:rFonts w:ascii="Arial" w:eastAsia="Times New Roman" w:hAnsi="Arial" w:cs="Arial"/>
          <w:bCs/>
          <w:sz w:val="24"/>
          <w:szCs w:val="24"/>
          <w:lang w:eastAsia="pt-BR"/>
        </w:rPr>
      </w:pPr>
      <w:r w:rsidRPr="000B0EC2">
        <w:rPr>
          <w:rFonts w:ascii="Arial" w:eastAsia="Times New Roman" w:hAnsi="Arial" w:cs="Arial"/>
          <w:sz w:val="24"/>
          <w:szCs w:val="24"/>
          <w:lang w:eastAsia="pt-BR"/>
        </w:rPr>
        <w:t xml:space="preserve">Em resumo, </w:t>
      </w:r>
      <w:r>
        <w:rPr>
          <w:rFonts w:ascii="Arial" w:eastAsia="Times New Roman" w:hAnsi="Arial" w:cs="Arial"/>
          <w:sz w:val="24"/>
          <w:szCs w:val="24"/>
          <w:lang w:eastAsia="pt-BR"/>
        </w:rPr>
        <w:t>o novo entendimento</w:t>
      </w:r>
      <w:r w:rsidRPr="000B0EC2">
        <w:rPr>
          <w:rFonts w:ascii="Arial" w:eastAsia="Times New Roman" w:hAnsi="Arial" w:cs="Arial"/>
          <w:sz w:val="24"/>
          <w:szCs w:val="24"/>
          <w:lang w:eastAsia="pt-BR"/>
        </w:rPr>
        <w:t xml:space="preserve"> </w:t>
      </w:r>
      <w:r>
        <w:rPr>
          <w:rFonts w:ascii="Arial" w:eastAsia="Times New Roman" w:hAnsi="Arial" w:cs="Arial"/>
          <w:sz w:val="24"/>
          <w:szCs w:val="24"/>
          <w:lang w:eastAsia="pt-BR"/>
        </w:rPr>
        <w:t>sobre</w:t>
      </w:r>
      <w:r w:rsidRPr="000B0EC2">
        <w:rPr>
          <w:rFonts w:ascii="Arial" w:eastAsia="Times New Roman" w:hAnsi="Arial" w:cs="Arial"/>
          <w:sz w:val="24"/>
          <w:szCs w:val="24"/>
          <w:lang w:eastAsia="pt-BR"/>
        </w:rPr>
        <w:t xml:space="preserve"> família </w:t>
      </w:r>
      <w:r>
        <w:rPr>
          <w:rFonts w:ascii="Arial" w:eastAsia="Times New Roman" w:hAnsi="Arial" w:cs="Arial"/>
          <w:sz w:val="24"/>
          <w:szCs w:val="24"/>
          <w:lang w:eastAsia="pt-BR"/>
        </w:rPr>
        <w:t>presente no</w:t>
      </w:r>
      <w:r w:rsidRPr="000B0EC2">
        <w:rPr>
          <w:rFonts w:ascii="Arial" w:eastAsia="Times New Roman" w:hAnsi="Arial" w:cs="Arial"/>
          <w:sz w:val="24"/>
          <w:szCs w:val="24"/>
          <w:lang w:eastAsia="pt-BR"/>
        </w:rPr>
        <w:t xml:space="preserve"> ordenamento</w:t>
      </w:r>
      <w:r>
        <w:rPr>
          <w:rFonts w:ascii="Arial" w:eastAsia="Times New Roman" w:hAnsi="Arial" w:cs="Arial"/>
          <w:sz w:val="24"/>
          <w:szCs w:val="24"/>
          <w:lang w:eastAsia="pt-BR"/>
        </w:rPr>
        <w:t xml:space="preserve"> pátrio</w:t>
      </w:r>
      <w:r w:rsidRPr="000B0EC2">
        <w:rPr>
          <w:rFonts w:ascii="Arial" w:eastAsia="Times New Roman" w:hAnsi="Arial" w:cs="Arial"/>
          <w:sz w:val="24"/>
          <w:szCs w:val="24"/>
          <w:lang w:eastAsia="pt-BR"/>
        </w:rPr>
        <w:t xml:space="preserve"> </w:t>
      </w:r>
      <w:r>
        <w:rPr>
          <w:rFonts w:ascii="Arial" w:eastAsia="Times New Roman" w:hAnsi="Arial" w:cs="Arial"/>
          <w:sz w:val="24"/>
          <w:szCs w:val="24"/>
          <w:lang w:eastAsia="pt-BR"/>
        </w:rPr>
        <w:t>advém de p</w:t>
      </w:r>
      <w:r w:rsidRPr="000B0EC2">
        <w:rPr>
          <w:rFonts w:ascii="Arial" w:eastAsia="Times New Roman" w:hAnsi="Arial" w:cs="Arial"/>
          <w:sz w:val="24"/>
          <w:szCs w:val="24"/>
          <w:lang w:eastAsia="pt-BR"/>
        </w:rPr>
        <w:t>rincípios constitucionais, tais como </w:t>
      </w:r>
      <w:r w:rsidRPr="000B0EC2">
        <w:rPr>
          <w:rFonts w:ascii="Arial" w:eastAsia="Times New Roman" w:hAnsi="Arial" w:cs="Arial"/>
          <w:bCs/>
          <w:sz w:val="24"/>
          <w:szCs w:val="24"/>
          <w:lang w:eastAsia="pt-BR"/>
        </w:rPr>
        <w:t>isonomia</w:t>
      </w:r>
      <w:r>
        <w:rPr>
          <w:rFonts w:ascii="Arial" w:eastAsia="Times New Roman" w:hAnsi="Arial" w:cs="Arial"/>
          <w:sz w:val="24"/>
          <w:szCs w:val="24"/>
          <w:lang w:eastAsia="pt-BR"/>
        </w:rPr>
        <w:t xml:space="preserve"> (</w:t>
      </w:r>
      <w:r w:rsidRPr="000B0EC2">
        <w:rPr>
          <w:rFonts w:ascii="Arial" w:eastAsia="Times New Roman" w:hAnsi="Arial" w:cs="Arial"/>
          <w:sz w:val="24"/>
          <w:szCs w:val="24"/>
          <w:lang w:eastAsia="pt-BR"/>
        </w:rPr>
        <w:t xml:space="preserve">artigo 5º, </w:t>
      </w:r>
      <w:r>
        <w:rPr>
          <w:rFonts w:ascii="Arial" w:eastAsia="Times New Roman" w:hAnsi="Arial" w:cs="Arial"/>
          <w:sz w:val="24"/>
          <w:szCs w:val="24"/>
          <w:lang w:eastAsia="pt-BR"/>
        </w:rPr>
        <w:t>I,</w:t>
      </w:r>
      <w:r w:rsidRPr="000B0EC2">
        <w:rPr>
          <w:rFonts w:ascii="Arial" w:eastAsia="Times New Roman" w:hAnsi="Arial" w:cs="Arial"/>
          <w:sz w:val="24"/>
          <w:szCs w:val="24"/>
          <w:lang w:eastAsia="pt-BR"/>
        </w:rPr>
        <w:t xml:space="preserve"> CF</w:t>
      </w:r>
      <w:r>
        <w:rPr>
          <w:rFonts w:ascii="Arial" w:eastAsia="Times New Roman" w:hAnsi="Arial" w:cs="Arial"/>
          <w:sz w:val="24"/>
          <w:szCs w:val="24"/>
          <w:lang w:eastAsia="pt-BR"/>
        </w:rPr>
        <w:t>/88)</w:t>
      </w:r>
      <w:r w:rsidRPr="000B0EC2">
        <w:rPr>
          <w:rFonts w:ascii="Arial" w:eastAsia="Times New Roman" w:hAnsi="Arial" w:cs="Arial"/>
          <w:sz w:val="24"/>
          <w:szCs w:val="24"/>
          <w:lang w:eastAsia="pt-BR"/>
        </w:rPr>
        <w:t>; a </w:t>
      </w:r>
      <w:r>
        <w:rPr>
          <w:rFonts w:ascii="Arial" w:eastAsia="Times New Roman" w:hAnsi="Arial" w:cs="Arial"/>
          <w:bCs/>
          <w:sz w:val="24"/>
          <w:szCs w:val="24"/>
          <w:lang w:eastAsia="pt-BR"/>
        </w:rPr>
        <w:t>dignidade da pessoa humana</w:t>
      </w:r>
      <w:r w:rsidRPr="000B0EC2">
        <w:rPr>
          <w:rFonts w:ascii="Arial" w:eastAsia="Times New Roman" w:hAnsi="Arial" w:cs="Arial"/>
          <w:bCs/>
          <w:sz w:val="24"/>
          <w:szCs w:val="24"/>
          <w:lang w:eastAsia="pt-BR"/>
        </w:rPr>
        <w:t xml:space="preserve"> </w:t>
      </w:r>
      <w:r>
        <w:rPr>
          <w:rFonts w:ascii="Arial" w:eastAsia="Times New Roman" w:hAnsi="Arial" w:cs="Arial"/>
          <w:bCs/>
          <w:sz w:val="24"/>
          <w:szCs w:val="24"/>
          <w:lang w:eastAsia="pt-BR"/>
        </w:rPr>
        <w:t>(</w:t>
      </w:r>
      <w:r w:rsidRPr="000B0EC2">
        <w:rPr>
          <w:rFonts w:ascii="Arial" w:eastAsia="Times New Roman" w:hAnsi="Arial" w:cs="Arial"/>
          <w:sz w:val="24"/>
          <w:szCs w:val="24"/>
          <w:lang w:eastAsia="pt-BR"/>
        </w:rPr>
        <w:t xml:space="preserve">artigo 1º, </w:t>
      </w:r>
      <w:r>
        <w:rPr>
          <w:rFonts w:ascii="Arial" w:eastAsia="Times New Roman" w:hAnsi="Arial" w:cs="Arial"/>
          <w:sz w:val="24"/>
          <w:szCs w:val="24"/>
          <w:lang w:eastAsia="pt-BR"/>
        </w:rPr>
        <w:t>III,</w:t>
      </w:r>
      <w:r w:rsidRPr="000B0EC2">
        <w:rPr>
          <w:rFonts w:ascii="Arial" w:eastAsia="Times New Roman" w:hAnsi="Arial" w:cs="Arial"/>
          <w:sz w:val="24"/>
          <w:szCs w:val="24"/>
          <w:lang w:eastAsia="pt-BR"/>
        </w:rPr>
        <w:t xml:space="preserve"> </w:t>
      </w:r>
      <w:r>
        <w:rPr>
          <w:rFonts w:ascii="Arial" w:eastAsia="Times New Roman" w:hAnsi="Arial" w:cs="Arial"/>
          <w:sz w:val="24"/>
          <w:szCs w:val="24"/>
          <w:lang w:eastAsia="pt-BR"/>
        </w:rPr>
        <w:t>CF/88)</w:t>
      </w:r>
      <w:r w:rsidRPr="000B0EC2">
        <w:rPr>
          <w:rFonts w:ascii="Arial" w:eastAsia="Times New Roman" w:hAnsi="Arial" w:cs="Arial"/>
          <w:sz w:val="24"/>
          <w:szCs w:val="24"/>
          <w:lang w:eastAsia="pt-BR"/>
        </w:rPr>
        <w:t>; a </w:t>
      </w:r>
      <w:r w:rsidRPr="000B0EC2">
        <w:rPr>
          <w:rFonts w:ascii="Arial" w:eastAsia="Times New Roman" w:hAnsi="Arial" w:cs="Arial"/>
          <w:bCs/>
          <w:sz w:val="24"/>
          <w:szCs w:val="24"/>
          <w:lang w:eastAsia="pt-BR"/>
        </w:rPr>
        <w:t xml:space="preserve">solidariedade social, </w:t>
      </w:r>
      <w:r>
        <w:rPr>
          <w:rFonts w:ascii="Arial" w:eastAsia="Times New Roman" w:hAnsi="Arial" w:cs="Arial"/>
          <w:bCs/>
          <w:sz w:val="24"/>
          <w:szCs w:val="24"/>
          <w:lang w:eastAsia="pt-BR"/>
        </w:rPr>
        <w:t>(</w:t>
      </w:r>
      <w:r w:rsidRPr="000B0EC2">
        <w:rPr>
          <w:rFonts w:ascii="Arial" w:eastAsia="Times New Roman" w:hAnsi="Arial" w:cs="Arial"/>
          <w:sz w:val="24"/>
          <w:szCs w:val="24"/>
          <w:lang w:eastAsia="pt-BR"/>
        </w:rPr>
        <w:t>artigo 3º, I CF</w:t>
      </w:r>
      <w:r>
        <w:rPr>
          <w:rFonts w:ascii="Arial" w:eastAsia="Times New Roman" w:hAnsi="Arial" w:cs="Arial"/>
          <w:sz w:val="24"/>
          <w:szCs w:val="24"/>
          <w:lang w:eastAsia="pt-BR"/>
        </w:rPr>
        <w:t>/88)</w:t>
      </w:r>
      <w:r w:rsidRPr="000B0EC2">
        <w:rPr>
          <w:rFonts w:ascii="Arial" w:eastAsia="Times New Roman" w:hAnsi="Arial" w:cs="Arial"/>
          <w:sz w:val="24"/>
          <w:szCs w:val="24"/>
          <w:lang w:eastAsia="pt-BR"/>
        </w:rPr>
        <w:t>; e a </w:t>
      </w:r>
      <w:r w:rsidRPr="000B0EC2">
        <w:rPr>
          <w:rFonts w:ascii="Arial" w:eastAsia="Times New Roman" w:hAnsi="Arial" w:cs="Arial"/>
          <w:bCs/>
          <w:sz w:val="24"/>
          <w:szCs w:val="24"/>
          <w:lang w:eastAsia="pt-BR"/>
        </w:rPr>
        <w:t>afetividade,</w:t>
      </w:r>
      <w:r w:rsidRPr="000B0EC2">
        <w:rPr>
          <w:rFonts w:ascii="Arial" w:eastAsia="Times New Roman" w:hAnsi="Arial" w:cs="Arial"/>
          <w:sz w:val="24"/>
          <w:szCs w:val="24"/>
          <w:lang w:eastAsia="pt-BR"/>
        </w:rPr>
        <w:t> </w:t>
      </w:r>
      <w:r>
        <w:rPr>
          <w:rFonts w:ascii="Arial" w:eastAsia="Times New Roman" w:hAnsi="Arial" w:cs="Arial"/>
          <w:sz w:val="24"/>
          <w:szCs w:val="24"/>
          <w:lang w:eastAsia="pt-BR"/>
        </w:rPr>
        <w:t xml:space="preserve">que aqui ganha dimensão jurídica. </w:t>
      </w:r>
    </w:p>
    <w:p w:rsidR="006C6442" w:rsidRPr="000B0EC2" w:rsidRDefault="006C6442" w:rsidP="006C6442">
      <w:pPr>
        <w:shd w:val="clear" w:color="auto" w:fill="FFFFFF"/>
        <w:spacing w:after="0" w:line="240" w:lineRule="auto"/>
        <w:ind w:firstLine="708"/>
        <w:jc w:val="both"/>
        <w:rPr>
          <w:rFonts w:ascii="Arial" w:eastAsia="Times New Roman" w:hAnsi="Arial" w:cs="Arial"/>
          <w:sz w:val="24"/>
          <w:szCs w:val="24"/>
          <w:lang w:eastAsia="pt-BR"/>
        </w:rPr>
      </w:pPr>
      <w:r w:rsidRPr="000B0EC2">
        <w:rPr>
          <w:rFonts w:ascii="Arial" w:eastAsia="Times New Roman" w:hAnsi="Arial" w:cs="Arial"/>
          <w:sz w:val="24"/>
          <w:szCs w:val="24"/>
          <w:lang w:eastAsia="pt-BR"/>
        </w:rPr>
        <w:t xml:space="preserve">Com a intensa modificação das estruturas de entidade e convivência em âmbito familiar, acabaram por surgir conflitos decorrentes das novas modalidades de família e, principalmente, conflitos em relação à postura que os pais tomam </w:t>
      </w:r>
      <w:r>
        <w:rPr>
          <w:rFonts w:ascii="Arial" w:eastAsia="Times New Roman" w:hAnsi="Arial" w:cs="Arial"/>
          <w:sz w:val="24"/>
          <w:szCs w:val="24"/>
          <w:lang w:eastAsia="pt-BR"/>
        </w:rPr>
        <w:t>relacionados a</w:t>
      </w:r>
      <w:r w:rsidRPr="000B0EC2">
        <w:rPr>
          <w:rFonts w:ascii="Arial" w:eastAsia="Times New Roman" w:hAnsi="Arial" w:cs="Arial"/>
          <w:sz w:val="24"/>
          <w:szCs w:val="24"/>
          <w:lang w:eastAsia="pt-BR"/>
        </w:rPr>
        <w:t>os filhos.</w:t>
      </w:r>
    </w:p>
    <w:p w:rsidR="006C6442" w:rsidRPr="000B0EC2" w:rsidRDefault="006C6442" w:rsidP="006C6442">
      <w:pPr>
        <w:shd w:val="clear" w:color="auto" w:fill="FFFFFF"/>
        <w:spacing w:after="0" w:line="240" w:lineRule="auto"/>
        <w:ind w:firstLine="708"/>
        <w:jc w:val="both"/>
        <w:rPr>
          <w:rFonts w:ascii="Arial" w:eastAsia="Times New Roman" w:hAnsi="Arial" w:cs="Arial"/>
          <w:sz w:val="24"/>
          <w:szCs w:val="24"/>
          <w:lang w:eastAsia="pt-BR"/>
        </w:rPr>
      </w:pPr>
      <w:r>
        <w:rPr>
          <w:rFonts w:ascii="Arial" w:hAnsi="Arial" w:cs="Arial"/>
          <w:sz w:val="24"/>
          <w:szCs w:val="24"/>
        </w:rPr>
        <w:lastRenderedPageBreak/>
        <w:t>E</w:t>
      </w:r>
      <w:r w:rsidRPr="000B0EC2">
        <w:rPr>
          <w:rFonts w:ascii="Arial" w:hAnsi="Arial" w:cs="Arial"/>
          <w:sz w:val="24"/>
          <w:szCs w:val="24"/>
        </w:rPr>
        <w:t xml:space="preserve">ssas modificações </w:t>
      </w:r>
      <w:r>
        <w:rPr>
          <w:rFonts w:ascii="Arial" w:hAnsi="Arial" w:cs="Arial"/>
          <w:sz w:val="24"/>
          <w:szCs w:val="24"/>
        </w:rPr>
        <w:t>relacionadas</w:t>
      </w:r>
      <w:r w:rsidRPr="000B0EC2">
        <w:rPr>
          <w:rFonts w:ascii="Arial" w:hAnsi="Arial" w:cs="Arial"/>
          <w:sz w:val="24"/>
          <w:szCs w:val="24"/>
        </w:rPr>
        <w:t xml:space="preserve"> à família na sociedade moderna influenciaram para o aumento dos divórcios. Como consequência </w:t>
      </w:r>
      <w:r>
        <w:rPr>
          <w:rFonts w:ascii="Arial" w:hAnsi="Arial" w:cs="Arial"/>
          <w:sz w:val="24"/>
          <w:szCs w:val="24"/>
        </w:rPr>
        <w:t>dos divórcios</w:t>
      </w:r>
      <w:r w:rsidRPr="000B0EC2">
        <w:rPr>
          <w:rFonts w:ascii="Arial" w:hAnsi="Arial" w:cs="Arial"/>
          <w:sz w:val="24"/>
          <w:szCs w:val="24"/>
        </w:rPr>
        <w:t xml:space="preserve">, quando </w:t>
      </w:r>
      <w:r>
        <w:rPr>
          <w:rFonts w:ascii="Arial" w:hAnsi="Arial" w:cs="Arial"/>
          <w:sz w:val="24"/>
          <w:szCs w:val="24"/>
        </w:rPr>
        <w:t xml:space="preserve">feitos de maneira </w:t>
      </w:r>
      <w:r w:rsidRPr="000B0EC2">
        <w:rPr>
          <w:rFonts w:ascii="Arial" w:hAnsi="Arial" w:cs="Arial"/>
          <w:sz w:val="24"/>
          <w:szCs w:val="24"/>
        </w:rPr>
        <w:t xml:space="preserve">não consensuais, emergem as disputas judiciais pela </w:t>
      </w:r>
      <w:r>
        <w:rPr>
          <w:rFonts w:ascii="Arial" w:hAnsi="Arial" w:cs="Arial"/>
          <w:sz w:val="24"/>
          <w:szCs w:val="24"/>
        </w:rPr>
        <w:t>custódia</w:t>
      </w:r>
      <w:r w:rsidRPr="000B0EC2">
        <w:rPr>
          <w:rFonts w:ascii="Arial" w:hAnsi="Arial" w:cs="Arial"/>
          <w:sz w:val="24"/>
          <w:szCs w:val="24"/>
        </w:rPr>
        <w:t xml:space="preserve"> dos filhos.</w:t>
      </w:r>
    </w:p>
    <w:p w:rsidR="006C6442" w:rsidRPr="000B0EC2" w:rsidRDefault="006C6442" w:rsidP="006C6442">
      <w:pPr>
        <w:shd w:val="clear" w:color="auto" w:fill="FFFFFF"/>
        <w:spacing w:after="0" w:line="240" w:lineRule="auto"/>
        <w:ind w:firstLine="708"/>
        <w:jc w:val="both"/>
        <w:rPr>
          <w:rFonts w:ascii="Arial" w:eastAsia="Times New Roman" w:hAnsi="Arial" w:cs="Arial"/>
          <w:sz w:val="24"/>
          <w:szCs w:val="24"/>
          <w:lang w:eastAsia="pt-BR"/>
        </w:rPr>
      </w:pPr>
      <w:r w:rsidRPr="000B0EC2">
        <w:rPr>
          <w:rFonts w:ascii="Arial" w:eastAsia="Times New Roman" w:hAnsi="Arial" w:cs="Arial"/>
          <w:sz w:val="24"/>
          <w:szCs w:val="24"/>
          <w:lang w:eastAsia="pt-BR"/>
        </w:rPr>
        <w:t>Os pais</w:t>
      </w:r>
      <w:r>
        <w:rPr>
          <w:rFonts w:ascii="Arial" w:eastAsia="Times New Roman" w:hAnsi="Arial" w:cs="Arial"/>
          <w:sz w:val="24"/>
          <w:szCs w:val="24"/>
          <w:lang w:eastAsia="pt-BR"/>
        </w:rPr>
        <w:t xml:space="preserve"> te</w:t>
      </w:r>
      <w:r w:rsidRPr="000B0EC2">
        <w:rPr>
          <w:rFonts w:ascii="Arial" w:eastAsia="Times New Roman" w:hAnsi="Arial" w:cs="Arial"/>
          <w:sz w:val="24"/>
          <w:szCs w:val="24"/>
          <w:lang w:eastAsia="pt-BR"/>
        </w:rPr>
        <w:t xml:space="preserve">m competência para exercer o poder familiar, o que lhes é assegurado por lei. Entretanto, após o rompimento </w:t>
      </w:r>
      <w:r>
        <w:rPr>
          <w:rFonts w:ascii="Arial" w:eastAsia="Times New Roman" w:hAnsi="Arial" w:cs="Arial"/>
          <w:sz w:val="24"/>
          <w:szCs w:val="24"/>
          <w:lang w:eastAsia="pt-BR"/>
        </w:rPr>
        <w:t>do laço conjugal</w:t>
      </w:r>
      <w:r w:rsidRPr="000B0EC2">
        <w:rPr>
          <w:rFonts w:ascii="Arial" w:eastAsia="Times New Roman" w:hAnsi="Arial" w:cs="Arial"/>
          <w:sz w:val="24"/>
          <w:szCs w:val="24"/>
          <w:lang w:eastAsia="pt-BR"/>
        </w:rPr>
        <w:t xml:space="preserve">, o genitor guardião tenta exercer este poder em detrimento do filho. Não obstante a pluralidade de modelos familiares existentes atualmente, o que se percebe é que </w:t>
      </w:r>
      <w:r>
        <w:rPr>
          <w:rFonts w:ascii="Arial" w:eastAsia="Times New Roman" w:hAnsi="Arial" w:cs="Arial"/>
          <w:sz w:val="24"/>
          <w:szCs w:val="24"/>
          <w:lang w:eastAsia="pt-BR"/>
        </w:rPr>
        <w:t>tem que</w:t>
      </w:r>
      <w:r w:rsidRPr="000B0EC2">
        <w:rPr>
          <w:rFonts w:ascii="Arial" w:eastAsia="Times New Roman" w:hAnsi="Arial" w:cs="Arial"/>
          <w:sz w:val="24"/>
          <w:szCs w:val="24"/>
          <w:lang w:eastAsia="pt-BR"/>
        </w:rPr>
        <w:t xml:space="preserve"> ser </w:t>
      </w:r>
      <w:r>
        <w:rPr>
          <w:rFonts w:ascii="Arial" w:hAnsi="Arial" w:cs="Arial"/>
          <w:sz w:val="24"/>
          <w:szCs w:val="24"/>
        </w:rPr>
        <w:t>garantido espaço para que</w:t>
      </w:r>
      <w:r w:rsidRPr="000B0EC2">
        <w:rPr>
          <w:rFonts w:ascii="Arial" w:hAnsi="Arial" w:cs="Arial"/>
          <w:sz w:val="24"/>
          <w:szCs w:val="24"/>
        </w:rPr>
        <w:t xml:space="preserve"> crianças e jovens possa</w:t>
      </w:r>
      <w:r>
        <w:rPr>
          <w:rFonts w:ascii="Arial" w:hAnsi="Arial" w:cs="Arial"/>
          <w:sz w:val="24"/>
          <w:szCs w:val="24"/>
        </w:rPr>
        <w:t>m desfrutar da convivência</w:t>
      </w:r>
      <w:r w:rsidRPr="000B0EC2">
        <w:rPr>
          <w:rFonts w:ascii="Arial" w:hAnsi="Arial" w:cs="Arial"/>
          <w:sz w:val="24"/>
          <w:szCs w:val="24"/>
        </w:rPr>
        <w:t xml:space="preserve"> com os pais e suas famílias, mesmo após o divórcio, recebendo o amor e a atenção de todos.</w:t>
      </w:r>
    </w:p>
    <w:p w:rsidR="006C6442" w:rsidRPr="000B0EC2" w:rsidRDefault="006C6442" w:rsidP="006C6442">
      <w:pPr>
        <w:shd w:val="clear" w:color="auto" w:fill="FFFFFF"/>
        <w:spacing w:after="0" w:line="240" w:lineRule="auto"/>
        <w:ind w:firstLine="708"/>
        <w:jc w:val="both"/>
        <w:rPr>
          <w:rFonts w:ascii="Arial" w:eastAsia="Times New Roman" w:hAnsi="Arial" w:cs="Arial"/>
          <w:sz w:val="24"/>
          <w:szCs w:val="24"/>
          <w:lang w:eastAsia="pt-BR"/>
        </w:rPr>
      </w:pPr>
      <w:r w:rsidRPr="000B0EC2">
        <w:rPr>
          <w:rFonts w:ascii="Arial" w:hAnsi="Arial" w:cs="Arial"/>
          <w:sz w:val="24"/>
          <w:szCs w:val="24"/>
        </w:rPr>
        <w:t xml:space="preserve">A fragilidade do grupo de crianças e adolescentes é notória. Por isso, este é um segmento social que necessita de atenção e cuidados especiais. Em virtude da situação peculiar de fragilidade desse grupo de pessoas, a humanidade tem, ao longo dos anos, buscado regras especiais de proteção para os integrantes de tal grupo. </w:t>
      </w:r>
    </w:p>
    <w:p w:rsidR="006C6442" w:rsidRPr="000B0EC2" w:rsidRDefault="006C6442" w:rsidP="006C6442">
      <w:pPr>
        <w:shd w:val="clear" w:color="auto" w:fill="FFFFFF"/>
        <w:spacing w:after="0" w:line="240" w:lineRule="auto"/>
        <w:ind w:firstLine="708"/>
        <w:jc w:val="both"/>
        <w:rPr>
          <w:rFonts w:ascii="Arial" w:eastAsia="Times New Roman" w:hAnsi="Arial" w:cs="Arial"/>
          <w:sz w:val="24"/>
          <w:szCs w:val="24"/>
          <w:lang w:eastAsia="pt-BR"/>
        </w:rPr>
      </w:pPr>
      <w:r>
        <w:rPr>
          <w:rFonts w:ascii="Arial" w:hAnsi="Arial" w:cs="Arial"/>
          <w:sz w:val="24"/>
          <w:szCs w:val="24"/>
        </w:rPr>
        <w:t>Temos como referê</w:t>
      </w:r>
      <w:r w:rsidRPr="000B0EC2">
        <w:rPr>
          <w:rFonts w:ascii="Arial" w:hAnsi="Arial" w:cs="Arial"/>
          <w:sz w:val="24"/>
          <w:szCs w:val="24"/>
        </w:rPr>
        <w:t xml:space="preserve">ncia a Declaração de Genebra, datada de 1924, que atribuía proteção especial para a criança. Assim sendo, esta proteção foi confirmada pela Declaração Universal </w:t>
      </w:r>
      <w:r>
        <w:rPr>
          <w:rFonts w:ascii="Arial" w:hAnsi="Arial" w:cs="Arial"/>
          <w:sz w:val="24"/>
          <w:szCs w:val="24"/>
        </w:rPr>
        <w:t>dos Direitos da Criança de 1959;</w:t>
      </w:r>
      <w:r w:rsidRPr="000B0EC2">
        <w:rPr>
          <w:rFonts w:ascii="Arial" w:hAnsi="Arial" w:cs="Arial"/>
          <w:sz w:val="24"/>
          <w:szCs w:val="24"/>
        </w:rPr>
        <w:t xml:space="preserve"> pelo Pacto de San José da Costa Rica, datado de 22 de novembro de 1969</w:t>
      </w:r>
      <w:r>
        <w:rPr>
          <w:rFonts w:ascii="Arial" w:hAnsi="Arial" w:cs="Arial"/>
          <w:sz w:val="24"/>
          <w:szCs w:val="24"/>
        </w:rPr>
        <w:t>,</w:t>
      </w:r>
      <w:r w:rsidRPr="000B0EC2">
        <w:rPr>
          <w:rFonts w:ascii="Arial" w:hAnsi="Arial" w:cs="Arial"/>
          <w:sz w:val="24"/>
          <w:szCs w:val="24"/>
        </w:rPr>
        <w:t xml:space="preserve"> e pela Convenção Internacional sobre os Direitos da Criança, aprovada em 20 de novembro de 1989, na Assembleia Geral das Nações Unidas, ocasião em que foi adotada a Doutrina da Proteção Integral em relação a esse grupo de pessoas. </w:t>
      </w:r>
    </w:p>
    <w:p w:rsidR="006C6442" w:rsidRPr="000B0EC2" w:rsidRDefault="006C6442" w:rsidP="006C6442">
      <w:pPr>
        <w:shd w:val="clear" w:color="auto" w:fill="FFFFFF"/>
        <w:spacing w:after="0" w:line="240" w:lineRule="auto"/>
        <w:ind w:firstLine="708"/>
        <w:jc w:val="both"/>
        <w:rPr>
          <w:rFonts w:ascii="Arial" w:eastAsia="Times New Roman" w:hAnsi="Arial" w:cs="Arial"/>
          <w:sz w:val="24"/>
          <w:szCs w:val="24"/>
          <w:lang w:eastAsia="pt-BR"/>
        </w:rPr>
      </w:pPr>
      <w:r w:rsidRPr="000B0EC2">
        <w:rPr>
          <w:rFonts w:ascii="Arial" w:hAnsi="Arial" w:cs="Arial"/>
          <w:sz w:val="24"/>
          <w:szCs w:val="24"/>
        </w:rPr>
        <w:t xml:space="preserve">O Princípio da </w:t>
      </w:r>
      <w:r>
        <w:rPr>
          <w:rFonts w:ascii="Arial" w:hAnsi="Arial" w:cs="Arial"/>
          <w:sz w:val="24"/>
          <w:szCs w:val="24"/>
        </w:rPr>
        <w:t>Proteção Integral reconhece que</w:t>
      </w:r>
      <w:r w:rsidRPr="000B0EC2">
        <w:rPr>
          <w:rFonts w:ascii="Arial" w:hAnsi="Arial" w:cs="Arial"/>
          <w:sz w:val="24"/>
          <w:szCs w:val="24"/>
        </w:rPr>
        <w:t xml:space="preserve"> crianças e adolescentes, estando em situação irregular ou não, </w:t>
      </w:r>
      <w:r>
        <w:rPr>
          <w:rFonts w:ascii="Arial" w:hAnsi="Arial" w:cs="Arial"/>
          <w:sz w:val="24"/>
          <w:szCs w:val="24"/>
        </w:rPr>
        <w:t>fazem jus à</w:t>
      </w:r>
      <w:r w:rsidRPr="000B0EC2">
        <w:rPr>
          <w:rFonts w:ascii="Arial" w:hAnsi="Arial" w:cs="Arial"/>
          <w:sz w:val="24"/>
          <w:szCs w:val="24"/>
        </w:rPr>
        <w:t xml:space="preserve"> proteção especial e todos os direitos a eles inerentes devem ser observados com prioridade. </w:t>
      </w:r>
    </w:p>
    <w:p w:rsidR="006C6442" w:rsidRPr="000B0EC2" w:rsidRDefault="006C6442" w:rsidP="006C6442">
      <w:pPr>
        <w:shd w:val="clear" w:color="auto" w:fill="FFFFFF"/>
        <w:spacing w:after="0" w:line="240" w:lineRule="auto"/>
        <w:ind w:firstLine="708"/>
        <w:jc w:val="both"/>
        <w:rPr>
          <w:rFonts w:ascii="Arial" w:hAnsi="Arial" w:cs="Arial"/>
          <w:sz w:val="24"/>
          <w:szCs w:val="24"/>
        </w:rPr>
      </w:pPr>
      <w:r w:rsidRPr="000B0EC2">
        <w:rPr>
          <w:rFonts w:ascii="Arial" w:hAnsi="Arial" w:cs="Arial"/>
          <w:sz w:val="24"/>
          <w:szCs w:val="24"/>
        </w:rPr>
        <w:t>A Proteção Integral da Criança encontra-se prevista no artigo 227, caput, da Constituição Federal</w:t>
      </w:r>
      <w:r>
        <w:rPr>
          <w:rFonts w:ascii="Arial" w:hAnsi="Arial" w:cs="Arial"/>
          <w:sz w:val="24"/>
          <w:szCs w:val="24"/>
        </w:rPr>
        <w:t>,</w:t>
      </w:r>
      <w:r w:rsidRPr="000B0EC2">
        <w:rPr>
          <w:rFonts w:ascii="Arial" w:hAnsi="Arial" w:cs="Arial"/>
          <w:sz w:val="24"/>
          <w:szCs w:val="24"/>
        </w:rPr>
        <w:t xml:space="preserve"> que impõe à família, à sociedade e ao Estado o dever de assegurar, com </w:t>
      </w:r>
      <w:r>
        <w:rPr>
          <w:rFonts w:ascii="Arial" w:hAnsi="Arial" w:cs="Arial"/>
          <w:sz w:val="24"/>
          <w:szCs w:val="24"/>
        </w:rPr>
        <w:t>prioridade, o direito à vida</w:t>
      </w:r>
      <w:r w:rsidRPr="000B0EC2">
        <w:rPr>
          <w:rFonts w:ascii="Arial" w:hAnsi="Arial" w:cs="Arial"/>
          <w:sz w:val="24"/>
          <w:szCs w:val="24"/>
        </w:rPr>
        <w:t>, à alimentação, à saúde</w:t>
      </w:r>
      <w:r>
        <w:rPr>
          <w:rFonts w:ascii="Arial" w:hAnsi="Arial" w:cs="Arial"/>
          <w:sz w:val="24"/>
          <w:szCs w:val="24"/>
        </w:rPr>
        <w:t>, à educação, ao lazer</w:t>
      </w:r>
      <w:r w:rsidRPr="000B0EC2">
        <w:rPr>
          <w:rFonts w:ascii="Arial" w:hAnsi="Arial" w:cs="Arial"/>
          <w:sz w:val="24"/>
          <w:szCs w:val="24"/>
        </w:rPr>
        <w:t>, à cultura,</w:t>
      </w:r>
      <w:r>
        <w:rPr>
          <w:rFonts w:ascii="Arial" w:hAnsi="Arial" w:cs="Arial"/>
          <w:sz w:val="24"/>
          <w:szCs w:val="24"/>
        </w:rPr>
        <w:t xml:space="preserve"> </w:t>
      </w:r>
      <w:r w:rsidRPr="000B0EC2">
        <w:rPr>
          <w:rFonts w:ascii="Arial" w:hAnsi="Arial" w:cs="Arial"/>
          <w:sz w:val="24"/>
          <w:szCs w:val="24"/>
        </w:rPr>
        <w:t>à profissionalização</w:t>
      </w:r>
      <w:r>
        <w:rPr>
          <w:rFonts w:ascii="Arial" w:hAnsi="Arial" w:cs="Arial"/>
          <w:sz w:val="24"/>
          <w:szCs w:val="24"/>
        </w:rPr>
        <w:t>, à dignidade</w:t>
      </w:r>
      <w:r w:rsidRPr="000B0EC2">
        <w:rPr>
          <w:rFonts w:ascii="Arial" w:hAnsi="Arial" w:cs="Arial"/>
          <w:sz w:val="24"/>
          <w:szCs w:val="24"/>
        </w:rPr>
        <w:t>, à liberdade e à convivência familiar e comunitária, ao respeito</w:t>
      </w:r>
      <w:r>
        <w:rPr>
          <w:rFonts w:ascii="Arial" w:hAnsi="Arial" w:cs="Arial"/>
          <w:sz w:val="24"/>
          <w:szCs w:val="24"/>
        </w:rPr>
        <w:t>,</w:t>
      </w:r>
      <w:r w:rsidRPr="000B0EC2">
        <w:rPr>
          <w:rFonts w:ascii="Arial" w:hAnsi="Arial" w:cs="Arial"/>
          <w:sz w:val="24"/>
          <w:szCs w:val="24"/>
        </w:rPr>
        <w:t xml:space="preserve"> alé</w:t>
      </w:r>
      <w:r>
        <w:rPr>
          <w:rFonts w:ascii="Arial" w:hAnsi="Arial" w:cs="Arial"/>
          <w:sz w:val="24"/>
          <w:szCs w:val="24"/>
        </w:rPr>
        <w:t xml:space="preserve">m de colocar a criança e </w:t>
      </w:r>
      <w:r w:rsidRPr="000B0EC2">
        <w:rPr>
          <w:rFonts w:ascii="Arial" w:hAnsi="Arial" w:cs="Arial"/>
          <w:sz w:val="24"/>
          <w:szCs w:val="24"/>
        </w:rPr>
        <w:t>o adolescente a salvo de toda forma de</w:t>
      </w:r>
      <w:r>
        <w:rPr>
          <w:rFonts w:ascii="Arial" w:hAnsi="Arial" w:cs="Arial"/>
          <w:sz w:val="24"/>
          <w:szCs w:val="24"/>
        </w:rPr>
        <w:t xml:space="preserve"> </w:t>
      </w:r>
      <w:r w:rsidRPr="000B0EC2">
        <w:rPr>
          <w:rFonts w:ascii="Arial" w:hAnsi="Arial" w:cs="Arial"/>
          <w:sz w:val="24"/>
          <w:szCs w:val="24"/>
        </w:rPr>
        <w:t>discriminação, negligência, violência,</w:t>
      </w:r>
      <w:r>
        <w:rPr>
          <w:rFonts w:ascii="Arial" w:hAnsi="Arial" w:cs="Arial"/>
          <w:sz w:val="24"/>
          <w:szCs w:val="24"/>
        </w:rPr>
        <w:t xml:space="preserve"> </w:t>
      </w:r>
      <w:r w:rsidRPr="000B0EC2">
        <w:rPr>
          <w:rFonts w:ascii="Arial" w:hAnsi="Arial" w:cs="Arial"/>
          <w:sz w:val="24"/>
          <w:szCs w:val="24"/>
        </w:rPr>
        <w:t>exploração, crueldade e opressão.</w:t>
      </w:r>
    </w:p>
    <w:p w:rsidR="006C6442" w:rsidRPr="000B0EC2" w:rsidRDefault="006C6442" w:rsidP="006C6442">
      <w:pPr>
        <w:shd w:val="clear" w:color="auto" w:fill="FFFFFF"/>
        <w:spacing w:after="0" w:line="240" w:lineRule="auto"/>
        <w:ind w:firstLine="708"/>
        <w:jc w:val="both"/>
        <w:rPr>
          <w:rFonts w:ascii="Arial" w:hAnsi="Arial" w:cs="Arial"/>
          <w:sz w:val="24"/>
          <w:szCs w:val="24"/>
        </w:rPr>
      </w:pPr>
      <w:r w:rsidRPr="000B0EC2">
        <w:rPr>
          <w:rFonts w:ascii="Arial" w:hAnsi="Arial" w:cs="Arial"/>
          <w:sz w:val="24"/>
          <w:szCs w:val="24"/>
        </w:rPr>
        <w:t xml:space="preserve">A Lei n.º 8.069 de 13 de julho de 1990 (ECA), em seus artigos 1º, 3º, 4º e 5º, em harmonia com a Constituição, reafirma a Proteção Integral para as crianças e adolescentes, às quais se conferem todos os direitos fundamentais universalmente reconhecidos e inerentes à pessoa humana. </w:t>
      </w:r>
    </w:p>
    <w:p w:rsidR="006C6442" w:rsidRPr="000B0EC2" w:rsidRDefault="006C6442" w:rsidP="006C6442">
      <w:pPr>
        <w:shd w:val="clear" w:color="auto" w:fill="FFFFFF"/>
        <w:spacing w:after="0" w:line="240" w:lineRule="auto"/>
        <w:ind w:firstLine="708"/>
        <w:jc w:val="both"/>
        <w:rPr>
          <w:rFonts w:ascii="Arial" w:hAnsi="Arial" w:cs="Arial"/>
          <w:sz w:val="24"/>
          <w:szCs w:val="24"/>
        </w:rPr>
      </w:pPr>
      <w:r w:rsidRPr="000B0EC2">
        <w:rPr>
          <w:rFonts w:ascii="Arial" w:hAnsi="Arial" w:cs="Arial"/>
          <w:sz w:val="24"/>
          <w:szCs w:val="24"/>
        </w:rPr>
        <w:t xml:space="preserve">Em </w:t>
      </w:r>
      <w:r>
        <w:rPr>
          <w:rFonts w:ascii="Arial" w:hAnsi="Arial" w:cs="Arial"/>
          <w:sz w:val="24"/>
          <w:szCs w:val="24"/>
        </w:rPr>
        <w:t>consonância</w:t>
      </w:r>
      <w:r w:rsidRPr="000B0EC2">
        <w:rPr>
          <w:rFonts w:ascii="Arial" w:hAnsi="Arial" w:cs="Arial"/>
          <w:sz w:val="24"/>
          <w:szCs w:val="24"/>
        </w:rPr>
        <w:t xml:space="preserve"> com o disposto na Constituição Federal, o artigo 4º </w:t>
      </w:r>
      <w:proofErr w:type="gramStart"/>
      <w:r w:rsidRPr="000B0EC2">
        <w:rPr>
          <w:rFonts w:ascii="Arial" w:hAnsi="Arial" w:cs="Arial"/>
          <w:sz w:val="24"/>
          <w:szCs w:val="24"/>
        </w:rPr>
        <w:t>do ECA</w:t>
      </w:r>
      <w:proofErr w:type="gramEnd"/>
      <w:r w:rsidRPr="000B0EC2">
        <w:rPr>
          <w:rFonts w:ascii="Arial" w:hAnsi="Arial" w:cs="Arial"/>
          <w:sz w:val="24"/>
          <w:szCs w:val="24"/>
        </w:rPr>
        <w:t xml:space="preserve"> diz</w:t>
      </w:r>
      <w:r>
        <w:rPr>
          <w:rFonts w:ascii="Arial" w:hAnsi="Arial" w:cs="Arial"/>
          <w:sz w:val="24"/>
          <w:szCs w:val="24"/>
        </w:rPr>
        <w:t xml:space="preserve"> que</w:t>
      </w:r>
      <w:r w:rsidRPr="000B0EC2">
        <w:rPr>
          <w:rFonts w:ascii="Arial" w:hAnsi="Arial" w:cs="Arial"/>
          <w:sz w:val="24"/>
          <w:szCs w:val="24"/>
        </w:rPr>
        <w:t xml:space="preserve">: </w:t>
      </w:r>
    </w:p>
    <w:p w:rsidR="006C6442" w:rsidRDefault="006C6442" w:rsidP="006C6442">
      <w:pPr>
        <w:shd w:val="clear" w:color="auto" w:fill="FFFFFF"/>
        <w:spacing w:after="0" w:line="240" w:lineRule="auto"/>
        <w:ind w:left="2268"/>
        <w:jc w:val="both"/>
        <w:rPr>
          <w:rFonts w:ascii="Arial" w:hAnsi="Arial" w:cs="Arial"/>
          <w:szCs w:val="24"/>
        </w:rPr>
      </w:pPr>
      <w:r w:rsidRPr="000B0EC2">
        <w:rPr>
          <w:rFonts w:ascii="Arial" w:hAnsi="Arial" w:cs="Arial"/>
          <w:szCs w:val="24"/>
        </w:rPr>
        <w:t>É dever da família, da comunidade, da sociedade em geral e do Poder Público assegurar, com absoluta prioridade, a efetivação dos direitos referentes à vida, à saúde, à alimentação, à educação, ao esporte, ao lazer, à profissionalização, à cultura, à dignidade, ao respeito, à liberdade e à convivência familiar e comunitária. (BRASIL. 1990)</w:t>
      </w:r>
    </w:p>
    <w:p w:rsidR="006C6442" w:rsidRPr="000B0EC2" w:rsidRDefault="006C6442" w:rsidP="006C6442">
      <w:pPr>
        <w:shd w:val="clear" w:color="auto" w:fill="FFFFFF"/>
        <w:spacing w:after="0" w:line="240" w:lineRule="auto"/>
        <w:ind w:left="2268"/>
        <w:jc w:val="both"/>
        <w:rPr>
          <w:rFonts w:ascii="Arial" w:hAnsi="Arial" w:cs="Arial"/>
          <w:b/>
          <w:szCs w:val="24"/>
        </w:rPr>
      </w:pPr>
    </w:p>
    <w:p w:rsidR="006C6442" w:rsidRPr="000B0EC2" w:rsidRDefault="006C6442" w:rsidP="006C6442">
      <w:pPr>
        <w:shd w:val="clear" w:color="auto" w:fill="FFFFFF"/>
        <w:spacing w:after="0" w:line="240" w:lineRule="auto"/>
        <w:ind w:firstLine="708"/>
        <w:jc w:val="both"/>
        <w:rPr>
          <w:rFonts w:ascii="Arial" w:hAnsi="Arial" w:cs="Arial"/>
          <w:sz w:val="24"/>
          <w:szCs w:val="24"/>
        </w:rPr>
      </w:pPr>
      <w:r w:rsidRPr="000B0EC2">
        <w:rPr>
          <w:rFonts w:ascii="Arial" w:hAnsi="Arial" w:cs="Arial"/>
          <w:sz w:val="24"/>
          <w:szCs w:val="24"/>
        </w:rPr>
        <w:t>Essas normas básicas devem ser observadas quando se tratar de todo e qualquer assunto ou matéria pertinente à criança e ao adolescente, inclusive e principalmente no que diz respeito à guarda.</w:t>
      </w:r>
    </w:p>
    <w:p w:rsidR="006C6442" w:rsidRPr="000B0EC2" w:rsidRDefault="006C6442" w:rsidP="006C6442">
      <w:pPr>
        <w:shd w:val="clear" w:color="auto" w:fill="FFFFFF"/>
        <w:spacing w:after="0" w:line="240" w:lineRule="auto"/>
        <w:ind w:firstLine="708"/>
        <w:jc w:val="both"/>
        <w:rPr>
          <w:rFonts w:ascii="Arial" w:hAnsi="Arial" w:cs="Arial"/>
          <w:sz w:val="24"/>
          <w:szCs w:val="24"/>
        </w:rPr>
      </w:pPr>
    </w:p>
    <w:p w:rsidR="006C6442" w:rsidRDefault="006C6442" w:rsidP="006C6442">
      <w:pPr>
        <w:pStyle w:val="PargrafodaLista"/>
        <w:spacing w:after="0" w:line="240" w:lineRule="auto"/>
        <w:ind w:left="0"/>
        <w:rPr>
          <w:rFonts w:ascii="Arial" w:hAnsi="Arial" w:cs="Arial"/>
          <w:b/>
          <w:sz w:val="24"/>
          <w:szCs w:val="24"/>
        </w:rPr>
      </w:pPr>
      <w:r>
        <w:rPr>
          <w:rFonts w:ascii="Arial" w:hAnsi="Arial" w:cs="Arial"/>
          <w:b/>
          <w:sz w:val="24"/>
          <w:szCs w:val="24"/>
        </w:rPr>
        <w:t xml:space="preserve">3. </w:t>
      </w:r>
      <w:r w:rsidRPr="000B0EC2">
        <w:rPr>
          <w:rFonts w:ascii="Arial" w:hAnsi="Arial" w:cs="Arial"/>
          <w:b/>
          <w:sz w:val="24"/>
          <w:szCs w:val="24"/>
        </w:rPr>
        <w:t>GUARDA: CONCEITO E CONTEXTO HISTÓRICO</w:t>
      </w:r>
    </w:p>
    <w:p w:rsidR="006C6442" w:rsidRPr="000B0EC2" w:rsidRDefault="006C6442" w:rsidP="006C6442">
      <w:pPr>
        <w:pStyle w:val="PargrafodaLista"/>
        <w:spacing w:after="0" w:line="240" w:lineRule="auto"/>
        <w:ind w:left="0"/>
        <w:rPr>
          <w:rFonts w:ascii="Arial" w:hAnsi="Arial" w:cs="Arial"/>
          <w:b/>
          <w:sz w:val="24"/>
          <w:szCs w:val="24"/>
        </w:rPr>
      </w:pPr>
    </w:p>
    <w:p w:rsidR="006C6442" w:rsidRPr="000B0EC2" w:rsidRDefault="006C6442" w:rsidP="006C6442">
      <w:pPr>
        <w:spacing w:after="0" w:line="240" w:lineRule="auto"/>
        <w:ind w:firstLine="708"/>
        <w:jc w:val="both"/>
        <w:rPr>
          <w:rFonts w:ascii="Arial" w:hAnsi="Arial" w:cs="Arial"/>
          <w:sz w:val="24"/>
          <w:szCs w:val="24"/>
          <w:shd w:val="clear" w:color="auto" w:fill="FFFFFF"/>
        </w:rPr>
      </w:pPr>
      <w:r w:rsidRPr="000B0EC2">
        <w:rPr>
          <w:rFonts w:ascii="Arial" w:hAnsi="Arial" w:cs="Arial"/>
          <w:sz w:val="24"/>
          <w:szCs w:val="24"/>
          <w:shd w:val="clear" w:color="auto" w:fill="FFFFFF"/>
        </w:rPr>
        <w:t xml:space="preserve">A guarda tem por escopo regular a convivência de fato, atribuindo ao guardião, o vínculo e a representação </w:t>
      </w:r>
      <w:r>
        <w:rPr>
          <w:rFonts w:ascii="Arial" w:hAnsi="Arial" w:cs="Arial"/>
          <w:sz w:val="24"/>
          <w:szCs w:val="24"/>
          <w:shd w:val="clear" w:color="auto" w:fill="FFFFFF"/>
        </w:rPr>
        <w:t>judicial</w:t>
      </w:r>
      <w:r w:rsidRPr="000B0EC2">
        <w:rPr>
          <w:rFonts w:ascii="Arial" w:hAnsi="Arial" w:cs="Arial"/>
          <w:sz w:val="24"/>
          <w:szCs w:val="24"/>
          <w:shd w:val="clear" w:color="auto" w:fill="FFFFFF"/>
        </w:rPr>
        <w:t xml:space="preserve"> em relação à criança ou adolescente. A guarda traz a prerrogativa da assistência moral, material e educacional. </w:t>
      </w:r>
      <w:r>
        <w:rPr>
          <w:rFonts w:ascii="Arial" w:hAnsi="Arial" w:cs="Arial"/>
          <w:sz w:val="24"/>
          <w:szCs w:val="24"/>
          <w:shd w:val="clear" w:color="auto" w:fill="FFFFFF"/>
        </w:rPr>
        <w:t>Distingue-se da Tutela e da A</w:t>
      </w:r>
      <w:r w:rsidRPr="000B0EC2">
        <w:rPr>
          <w:rFonts w:ascii="Arial" w:hAnsi="Arial" w:cs="Arial"/>
          <w:sz w:val="24"/>
          <w:szCs w:val="24"/>
          <w:shd w:val="clear" w:color="auto" w:fill="FFFFFF"/>
        </w:rPr>
        <w:t xml:space="preserve">doção por não </w:t>
      </w:r>
      <w:r>
        <w:rPr>
          <w:rFonts w:ascii="Arial" w:hAnsi="Arial" w:cs="Arial"/>
          <w:sz w:val="24"/>
          <w:szCs w:val="24"/>
          <w:shd w:val="clear" w:color="auto" w:fill="FFFFFF"/>
        </w:rPr>
        <w:t>culminar com destituir</w:t>
      </w:r>
      <w:r w:rsidRPr="000B0EC2">
        <w:rPr>
          <w:rFonts w:ascii="Arial" w:hAnsi="Arial" w:cs="Arial"/>
          <w:sz w:val="24"/>
          <w:szCs w:val="24"/>
          <w:shd w:val="clear" w:color="auto" w:fill="FFFFFF"/>
        </w:rPr>
        <w:t xml:space="preserve"> ou suspe</w:t>
      </w:r>
      <w:r>
        <w:rPr>
          <w:rFonts w:ascii="Arial" w:hAnsi="Arial" w:cs="Arial"/>
          <w:sz w:val="24"/>
          <w:szCs w:val="24"/>
          <w:shd w:val="clear" w:color="auto" w:fill="FFFFFF"/>
        </w:rPr>
        <w:t xml:space="preserve">nder </w:t>
      </w:r>
      <w:r w:rsidRPr="000B0EC2">
        <w:rPr>
          <w:rFonts w:ascii="Arial" w:hAnsi="Arial" w:cs="Arial"/>
          <w:sz w:val="24"/>
          <w:szCs w:val="24"/>
          <w:shd w:val="clear" w:color="auto" w:fill="FFFFFF"/>
        </w:rPr>
        <w:t>o poder familiar. A</w:t>
      </w:r>
      <w:r>
        <w:rPr>
          <w:rFonts w:ascii="Arial" w:hAnsi="Arial" w:cs="Arial"/>
          <w:sz w:val="24"/>
          <w:szCs w:val="24"/>
          <w:shd w:val="clear" w:color="auto" w:fill="FFFFFF"/>
        </w:rPr>
        <w:t>ssim, a</w:t>
      </w:r>
      <w:r w:rsidRPr="000B0EC2">
        <w:rPr>
          <w:rFonts w:ascii="Arial" w:hAnsi="Arial" w:cs="Arial"/>
          <w:sz w:val="24"/>
          <w:szCs w:val="24"/>
          <w:shd w:val="clear" w:color="auto" w:fill="FFFFFF"/>
        </w:rPr>
        <w:t xml:space="preserve"> guarda </w:t>
      </w:r>
      <w:r>
        <w:rPr>
          <w:rFonts w:ascii="Arial" w:hAnsi="Arial" w:cs="Arial"/>
          <w:sz w:val="24"/>
          <w:szCs w:val="24"/>
          <w:shd w:val="clear" w:color="auto" w:fill="FFFFFF"/>
        </w:rPr>
        <w:t>atribui</w:t>
      </w:r>
      <w:r w:rsidRPr="000B0EC2">
        <w:rPr>
          <w:rFonts w:ascii="Arial" w:hAnsi="Arial" w:cs="Arial"/>
          <w:sz w:val="24"/>
          <w:szCs w:val="24"/>
          <w:shd w:val="clear" w:color="auto" w:fill="FFFFFF"/>
        </w:rPr>
        <w:t xml:space="preserve"> </w:t>
      </w:r>
      <w:r>
        <w:rPr>
          <w:rFonts w:ascii="Arial" w:hAnsi="Arial" w:cs="Arial"/>
          <w:sz w:val="24"/>
          <w:szCs w:val="24"/>
          <w:shd w:val="clear" w:color="auto" w:fill="FFFFFF"/>
        </w:rPr>
        <w:t>ao menor, para todos os fins de direito, a condição de dependente</w:t>
      </w:r>
      <w:r w:rsidRPr="000B0EC2">
        <w:rPr>
          <w:rFonts w:ascii="Arial" w:hAnsi="Arial" w:cs="Arial"/>
          <w:sz w:val="24"/>
          <w:szCs w:val="24"/>
          <w:shd w:val="clear" w:color="auto" w:fill="FFFFFF"/>
        </w:rPr>
        <w:t>.</w:t>
      </w:r>
    </w:p>
    <w:p w:rsidR="006C6442" w:rsidRPr="000B0EC2" w:rsidRDefault="006C6442" w:rsidP="006C6442">
      <w:pPr>
        <w:spacing w:after="0" w:line="240" w:lineRule="auto"/>
        <w:ind w:firstLine="708"/>
        <w:jc w:val="both"/>
        <w:rPr>
          <w:rFonts w:ascii="Arial" w:hAnsi="Arial" w:cs="Arial"/>
          <w:sz w:val="24"/>
          <w:szCs w:val="24"/>
        </w:rPr>
      </w:pPr>
      <w:r w:rsidRPr="000B0EC2">
        <w:rPr>
          <w:rFonts w:ascii="Arial" w:hAnsi="Arial" w:cs="Arial"/>
          <w:sz w:val="24"/>
          <w:szCs w:val="24"/>
        </w:rPr>
        <w:t>A guarda é a um só tempo, direito e dever. Conforme ensinamento de Silvio Rodrigues:</w:t>
      </w:r>
    </w:p>
    <w:p w:rsidR="006C6442" w:rsidRDefault="006C6442" w:rsidP="006C6442">
      <w:pPr>
        <w:spacing w:after="0" w:line="240" w:lineRule="auto"/>
        <w:ind w:left="2268"/>
        <w:jc w:val="both"/>
        <w:rPr>
          <w:rFonts w:ascii="Arial" w:hAnsi="Arial" w:cs="Arial"/>
          <w:szCs w:val="24"/>
        </w:rPr>
      </w:pPr>
      <w:r w:rsidRPr="000B0EC2">
        <w:rPr>
          <w:rFonts w:ascii="Arial" w:hAnsi="Arial" w:cs="Arial"/>
          <w:szCs w:val="24"/>
        </w:rPr>
        <w:t xml:space="preserve">A guarda é tanto um dever como um direito dos pais: dever, pois cabe aos pais criarem e guardarem o filho, </w:t>
      </w:r>
      <w:proofErr w:type="gramStart"/>
      <w:r w:rsidRPr="000B0EC2">
        <w:rPr>
          <w:rFonts w:ascii="Arial" w:hAnsi="Arial" w:cs="Arial"/>
          <w:szCs w:val="24"/>
        </w:rPr>
        <w:t>sob pena</w:t>
      </w:r>
      <w:proofErr w:type="gramEnd"/>
      <w:r w:rsidRPr="000B0EC2">
        <w:rPr>
          <w:rFonts w:ascii="Arial" w:hAnsi="Arial" w:cs="Arial"/>
          <w:szCs w:val="24"/>
        </w:rPr>
        <w:t xml:space="preserve"> de abandono; direito no sentido de ser indispensável a guarda para que possa ser exercida a vigilância, eis que o genitor é civilmente responsável pelos atos do filho. (RODRIGUES, </w:t>
      </w:r>
      <w:r>
        <w:rPr>
          <w:rFonts w:ascii="Arial" w:hAnsi="Arial" w:cs="Arial"/>
          <w:szCs w:val="24"/>
        </w:rPr>
        <w:t>200</w:t>
      </w:r>
      <w:r w:rsidRPr="000B0EC2">
        <w:rPr>
          <w:rFonts w:ascii="Arial" w:hAnsi="Arial" w:cs="Arial"/>
          <w:szCs w:val="24"/>
        </w:rPr>
        <w:t>5, p. 334)</w:t>
      </w:r>
    </w:p>
    <w:p w:rsidR="006C6442" w:rsidRPr="00B5322D" w:rsidRDefault="006C6442" w:rsidP="006C6442">
      <w:pPr>
        <w:spacing w:after="0" w:line="240" w:lineRule="auto"/>
        <w:ind w:left="2268"/>
        <w:jc w:val="both"/>
        <w:rPr>
          <w:rFonts w:ascii="Arial" w:hAnsi="Arial" w:cs="Arial"/>
          <w:szCs w:val="24"/>
        </w:rPr>
      </w:pPr>
    </w:p>
    <w:p w:rsidR="006C6442" w:rsidRPr="000B0EC2" w:rsidRDefault="006C6442" w:rsidP="006C6442">
      <w:pPr>
        <w:spacing w:after="0" w:line="240" w:lineRule="auto"/>
        <w:ind w:firstLine="708"/>
        <w:jc w:val="both"/>
        <w:rPr>
          <w:rFonts w:ascii="Arial" w:hAnsi="Arial" w:cs="Arial"/>
          <w:sz w:val="24"/>
          <w:szCs w:val="24"/>
        </w:rPr>
      </w:pPr>
      <w:r w:rsidRPr="000B0EC2">
        <w:rPr>
          <w:rFonts w:ascii="Arial" w:hAnsi="Arial" w:cs="Arial"/>
          <w:sz w:val="24"/>
          <w:szCs w:val="24"/>
        </w:rPr>
        <w:t xml:space="preserve">A guarda é intrínseca ao poder familiar e este poder confere aos </w:t>
      </w:r>
      <w:r>
        <w:rPr>
          <w:rFonts w:ascii="Arial" w:hAnsi="Arial" w:cs="Arial"/>
          <w:sz w:val="24"/>
          <w:szCs w:val="24"/>
        </w:rPr>
        <w:t>genitores</w:t>
      </w:r>
      <w:r w:rsidRPr="000B0EC2">
        <w:rPr>
          <w:rFonts w:ascii="Arial" w:hAnsi="Arial" w:cs="Arial"/>
          <w:sz w:val="24"/>
          <w:szCs w:val="24"/>
        </w:rPr>
        <w:t xml:space="preserve"> o direito de ter o seu filho em sua </w:t>
      </w:r>
      <w:r>
        <w:rPr>
          <w:rFonts w:ascii="Arial" w:hAnsi="Arial" w:cs="Arial"/>
          <w:sz w:val="24"/>
          <w:szCs w:val="24"/>
        </w:rPr>
        <w:t>presença</w:t>
      </w:r>
      <w:r w:rsidRPr="000B0EC2">
        <w:rPr>
          <w:rFonts w:ascii="Arial" w:hAnsi="Arial" w:cs="Arial"/>
          <w:sz w:val="24"/>
          <w:szCs w:val="24"/>
        </w:rPr>
        <w:t xml:space="preserve"> e guarda, e de reclamá-lo, de quem ilicitamente o detenha.</w:t>
      </w:r>
    </w:p>
    <w:p w:rsidR="006C6442" w:rsidRPr="000B0EC2" w:rsidRDefault="006C6442" w:rsidP="006C6442">
      <w:pPr>
        <w:spacing w:after="0" w:line="240" w:lineRule="auto"/>
        <w:ind w:firstLine="708"/>
        <w:jc w:val="both"/>
        <w:rPr>
          <w:rFonts w:ascii="Arial" w:hAnsi="Arial" w:cs="Arial"/>
          <w:sz w:val="24"/>
          <w:szCs w:val="24"/>
        </w:rPr>
      </w:pPr>
      <w:r w:rsidRPr="000B0EC2">
        <w:rPr>
          <w:rFonts w:ascii="Arial" w:hAnsi="Arial" w:cs="Arial"/>
          <w:sz w:val="24"/>
          <w:szCs w:val="24"/>
        </w:rPr>
        <w:t xml:space="preserve">Os genitores gozam dos seguintes direitos </w:t>
      </w:r>
      <w:r>
        <w:rPr>
          <w:rFonts w:ascii="Arial" w:hAnsi="Arial" w:cs="Arial"/>
          <w:sz w:val="24"/>
          <w:szCs w:val="24"/>
        </w:rPr>
        <w:t>relacionados</w:t>
      </w:r>
      <w:r w:rsidRPr="000B0EC2">
        <w:rPr>
          <w:rFonts w:ascii="Arial" w:hAnsi="Arial" w:cs="Arial"/>
          <w:sz w:val="24"/>
          <w:szCs w:val="24"/>
        </w:rPr>
        <w:t xml:space="preserve"> aos filhos, </w:t>
      </w:r>
      <w:r>
        <w:rPr>
          <w:rFonts w:ascii="Arial" w:hAnsi="Arial" w:cs="Arial"/>
          <w:sz w:val="24"/>
          <w:szCs w:val="24"/>
        </w:rPr>
        <w:t>em consonância</w:t>
      </w:r>
      <w:r w:rsidRPr="000B0EC2">
        <w:rPr>
          <w:rFonts w:ascii="Arial" w:hAnsi="Arial" w:cs="Arial"/>
          <w:sz w:val="24"/>
          <w:szCs w:val="24"/>
        </w:rPr>
        <w:t xml:space="preserve"> com o</w:t>
      </w:r>
      <w:r>
        <w:rPr>
          <w:rFonts w:ascii="Arial" w:hAnsi="Arial" w:cs="Arial"/>
          <w:sz w:val="24"/>
          <w:szCs w:val="24"/>
        </w:rPr>
        <w:t xml:space="preserve"> artigo 1634 do</w:t>
      </w:r>
      <w:r w:rsidRPr="000B0EC2">
        <w:rPr>
          <w:rFonts w:ascii="Arial" w:hAnsi="Arial" w:cs="Arial"/>
          <w:sz w:val="24"/>
          <w:szCs w:val="24"/>
        </w:rPr>
        <w:t xml:space="preserve"> Código Civil: </w:t>
      </w:r>
      <w:r>
        <w:rPr>
          <w:rFonts w:ascii="Arial" w:hAnsi="Arial" w:cs="Arial"/>
          <w:sz w:val="24"/>
          <w:szCs w:val="24"/>
        </w:rPr>
        <w:t>dirigir</w:t>
      </w:r>
      <w:r w:rsidRPr="000B0EC2">
        <w:rPr>
          <w:rFonts w:ascii="Arial" w:hAnsi="Arial" w:cs="Arial"/>
          <w:sz w:val="24"/>
          <w:szCs w:val="24"/>
        </w:rPr>
        <w:t xml:space="preserve"> a criação e educação; </w:t>
      </w:r>
      <w:r>
        <w:rPr>
          <w:rFonts w:ascii="Arial" w:hAnsi="Arial" w:cs="Arial"/>
          <w:sz w:val="24"/>
          <w:szCs w:val="24"/>
        </w:rPr>
        <w:t>ter seus filhos</w:t>
      </w:r>
      <w:r w:rsidRPr="000B0EC2">
        <w:rPr>
          <w:rFonts w:ascii="Arial" w:hAnsi="Arial" w:cs="Arial"/>
          <w:sz w:val="24"/>
          <w:szCs w:val="24"/>
        </w:rPr>
        <w:t xml:space="preserve"> em sua companhia e guarda;</w:t>
      </w:r>
      <w:r>
        <w:rPr>
          <w:rFonts w:ascii="Arial" w:hAnsi="Arial" w:cs="Arial"/>
          <w:sz w:val="24"/>
          <w:szCs w:val="24"/>
        </w:rPr>
        <w:t xml:space="preserve"> conceder ou negar</w:t>
      </w:r>
      <w:r w:rsidRPr="000B0EC2">
        <w:rPr>
          <w:rFonts w:ascii="Arial" w:hAnsi="Arial" w:cs="Arial"/>
          <w:sz w:val="24"/>
          <w:szCs w:val="24"/>
        </w:rPr>
        <w:t xml:space="preserve"> consentimento para casarem;</w:t>
      </w:r>
      <w:r>
        <w:rPr>
          <w:rFonts w:ascii="Arial" w:hAnsi="Arial" w:cs="Arial"/>
          <w:sz w:val="24"/>
          <w:szCs w:val="24"/>
        </w:rPr>
        <w:t xml:space="preserve"> nomear</w:t>
      </w:r>
      <w:r w:rsidRPr="000B0EC2">
        <w:rPr>
          <w:rFonts w:ascii="Arial" w:hAnsi="Arial" w:cs="Arial"/>
          <w:sz w:val="24"/>
          <w:szCs w:val="24"/>
        </w:rPr>
        <w:t xml:space="preserve"> tutor por testamento ou documento autêntico, se o outro dos pais não lhe sobreviver, ou o sobrevivo não puder exercer o poder familiar;</w:t>
      </w:r>
      <w:r>
        <w:rPr>
          <w:rFonts w:ascii="Arial" w:hAnsi="Arial" w:cs="Arial"/>
          <w:sz w:val="24"/>
          <w:szCs w:val="24"/>
        </w:rPr>
        <w:t xml:space="preserve"> representar</w:t>
      </w:r>
      <w:r w:rsidRPr="000B0EC2">
        <w:rPr>
          <w:rFonts w:ascii="Arial" w:hAnsi="Arial" w:cs="Arial"/>
          <w:sz w:val="24"/>
          <w:szCs w:val="24"/>
        </w:rPr>
        <w:t>, até os 16 (dezesseis) anos, nos a</w:t>
      </w:r>
      <w:r>
        <w:rPr>
          <w:rFonts w:ascii="Arial" w:hAnsi="Arial" w:cs="Arial"/>
          <w:sz w:val="24"/>
          <w:szCs w:val="24"/>
        </w:rPr>
        <w:t>tos da vida civil, e assistir</w:t>
      </w:r>
      <w:r w:rsidRPr="000B0EC2">
        <w:rPr>
          <w:rFonts w:ascii="Arial" w:hAnsi="Arial" w:cs="Arial"/>
          <w:sz w:val="24"/>
          <w:szCs w:val="24"/>
        </w:rPr>
        <w:t>, após essa idade, nos atos em que forem partes, suprindo-lhes o consentimento;</w:t>
      </w:r>
      <w:r>
        <w:rPr>
          <w:rFonts w:ascii="Arial" w:hAnsi="Arial" w:cs="Arial"/>
          <w:sz w:val="24"/>
          <w:szCs w:val="24"/>
        </w:rPr>
        <w:t xml:space="preserve"> reclamar</w:t>
      </w:r>
      <w:r w:rsidRPr="000B0EC2">
        <w:rPr>
          <w:rFonts w:ascii="Arial" w:hAnsi="Arial" w:cs="Arial"/>
          <w:sz w:val="24"/>
          <w:szCs w:val="24"/>
        </w:rPr>
        <w:t xml:space="preserve"> de quem ilegalmente os detenha; exigir que prestem obediência, respeito e os serviços próprios de sua idade e condição.</w:t>
      </w:r>
    </w:p>
    <w:p w:rsidR="006C6442" w:rsidRPr="000B0EC2" w:rsidRDefault="006C6442" w:rsidP="006C6442">
      <w:pPr>
        <w:spacing w:after="0" w:line="240" w:lineRule="auto"/>
        <w:ind w:firstLine="708"/>
        <w:jc w:val="both"/>
        <w:rPr>
          <w:rFonts w:ascii="Arial" w:hAnsi="Arial" w:cs="Arial"/>
          <w:sz w:val="24"/>
          <w:szCs w:val="24"/>
        </w:rPr>
      </w:pPr>
      <w:r w:rsidRPr="000B0EC2">
        <w:rPr>
          <w:rFonts w:ascii="Arial" w:hAnsi="Arial" w:cs="Arial"/>
          <w:sz w:val="24"/>
          <w:szCs w:val="24"/>
        </w:rPr>
        <w:t xml:space="preserve">Em contrapartida, os genitores arcam com os seguintes deveres: não abandonar pessoa que está </w:t>
      </w:r>
      <w:proofErr w:type="gramStart"/>
      <w:r w:rsidRPr="000B0EC2">
        <w:rPr>
          <w:rFonts w:ascii="Arial" w:hAnsi="Arial" w:cs="Arial"/>
          <w:sz w:val="24"/>
          <w:szCs w:val="24"/>
        </w:rPr>
        <w:t>sob cuidado</w:t>
      </w:r>
      <w:proofErr w:type="gramEnd"/>
      <w:r w:rsidRPr="000B0EC2">
        <w:rPr>
          <w:rFonts w:ascii="Arial" w:hAnsi="Arial" w:cs="Arial"/>
          <w:sz w:val="24"/>
          <w:szCs w:val="24"/>
        </w:rPr>
        <w:t>, guarda, vigilância ou autoridade, sob pena de incursão no cr</w:t>
      </w:r>
      <w:r>
        <w:rPr>
          <w:rFonts w:ascii="Arial" w:hAnsi="Arial" w:cs="Arial"/>
          <w:sz w:val="24"/>
          <w:szCs w:val="24"/>
        </w:rPr>
        <w:t>ime de abandono de incapaz (artigo</w:t>
      </w:r>
      <w:r w:rsidRPr="000B0EC2">
        <w:rPr>
          <w:rFonts w:ascii="Arial" w:hAnsi="Arial" w:cs="Arial"/>
          <w:sz w:val="24"/>
          <w:szCs w:val="24"/>
        </w:rPr>
        <w:t xml:space="preserve"> 133, Código Penal); prover a instrução primária de filho em idade escolar, sob pena de responder pelo cri</w:t>
      </w:r>
      <w:r>
        <w:rPr>
          <w:rFonts w:ascii="Arial" w:hAnsi="Arial" w:cs="Arial"/>
          <w:sz w:val="24"/>
          <w:szCs w:val="24"/>
        </w:rPr>
        <w:t>me de abandono intelectual (artigo</w:t>
      </w:r>
      <w:r w:rsidRPr="000B0EC2">
        <w:rPr>
          <w:rFonts w:ascii="Arial" w:hAnsi="Arial" w:cs="Arial"/>
          <w:sz w:val="24"/>
          <w:szCs w:val="24"/>
        </w:rPr>
        <w:t xml:space="preserve"> 246, Código Penal); prover a subsistência de filho menor de 18 (dezoito) anos ou inapto para o trabalho, não lhe proporcionando os recursos necessários ou faltando ao pagamento de pensão alimentícia judicialmente acordada, sob pena de caracterização do crime de abandono material (art. 244, Código Penal).</w:t>
      </w:r>
    </w:p>
    <w:p w:rsidR="006C6442" w:rsidRPr="000B0EC2" w:rsidRDefault="006C6442" w:rsidP="006C6442">
      <w:pPr>
        <w:spacing w:after="0" w:line="240" w:lineRule="auto"/>
        <w:ind w:firstLine="708"/>
        <w:jc w:val="both"/>
        <w:rPr>
          <w:rFonts w:ascii="Arial" w:hAnsi="Arial" w:cs="Arial"/>
          <w:sz w:val="24"/>
          <w:szCs w:val="24"/>
        </w:rPr>
      </w:pPr>
    </w:p>
    <w:p w:rsidR="006C6442" w:rsidRDefault="006C6442" w:rsidP="006C6442">
      <w:pPr>
        <w:pStyle w:val="PargrafodaLista"/>
        <w:spacing w:after="0" w:line="240" w:lineRule="auto"/>
        <w:ind w:left="0"/>
        <w:rPr>
          <w:rFonts w:ascii="Arial" w:hAnsi="Arial" w:cs="Arial"/>
          <w:b/>
          <w:sz w:val="24"/>
          <w:szCs w:val="24"/>
        </w:rPr>
      </w:pPr>
      <w:r>
        <w:rPr>
          <w:rFonts w:ascii="Arial" w:hAnsi="Arial" w:cs="Arial"/>
          <w:b/>
          <w:sz w:val="24"/>
          <w:szCs w:val="24"/>
        </w:rPr>
        <w:t xml:space="preserve">4. </w:t>
      </w:r>
      <w:r w:rsidRPr="000B0EC2">
        <w:rPr>
          <w:rFonts w:ascii="Arial" w:hAnsi="Arial" w:cs="Arial"/>
          <w:b/>
          <w:sz w:val="24"/>
          <w:szCs w:val="24"/>
        </w:rPr>
        <w:t>TIPOS DE GUARDA</w:t>
      </w:r>
    </w:p>
    <w:p w:rsidR="006C6442" w:rsidRPr="000B0EC2" w:rsidRDefault="006C6442" w:rsidP="006C6442">
      <w:pPr>
        <w:pStyle w:val="PargrafodaLista"/>
        <w:spacing w:after="0" w:line="240" w:lineRule="auto"/>
        <w:ind w:left="0"/>
        <w:rPr>
          <w:rFonts w:ascii="Arial" w:hAnsi="Arial" w:cs="Arial"/>
          <w:b/>
          <w:sz w:val="24"/>
          <w:szCs w:val="24"/>
        </w:rPr>
      </w:pPr>
    </w:p>
    <w:p w:rsidR="006C6442" w:rsidRPr="000B0EC2" w:rsidRDefault="006C6442" w:rsidP="006C6442">
      <w:pPr>
        <w:spacing w:after="0" w:line="240" w:lineRule="auto"/>
        <w:ind w:firstLine="708"/>
        <w:jc w:val="both"/>
        <w:rPr>
          <w:rFonts w:ascii="Arial" w:hAnsi="Arial" w:cs="Arial"/>
          <w:color w:val="FF0000"/>
          <w:sz w:val="24"/>
          <w:szCs w:val="24"/>
        </w:rPr>
      </w:pPr>
      <w:r w:rsidRPr="000B0EC2">
        <w:rPr>
          <w:rFonts w:ascii="Arial" w:hAnsi="Arial" w:cs="Arial"/>
          <w:sz w:val="24"/>
          <w:szCs w:val="24"/>
        </w:rPr>
        <w:t xml:space="preserve">O instituto da guarda no Estatuto da Criança e do Adolescente encontra-se inserido no Capítulo III - Do Direito à Convivência Familiar e Comunitária - Seção III - Da Família Substituta - Subseção II, artigos 33 a 35. A guarda, neste diploma legal, não é </w:t>
      </w:r>
      <w:proofErr w:type="gramStart"/>
      <w:r w:rsidRPr="000B0EC2">
        <w:rPr>
          <w:rFonts w:ascii="Arial" w:hAnsi="Arial" w:cs="Arial"/>
          <w:sz w:val="24"/>
          <w:szCs w:val="24"/>
        </w:rPr>
        <w:t>reflexo</w:t>
      </w:r>
      <w:proofErr w:type="gramEnd"/>
      <w:r w:rsidRPr="000B0EC2">
        <w:rPr>
          <w:rFonts w:ascii="Arial" w:hAnsi="Arial" w:cs="Arial"/>
          <w:sz w:val="24"/>
          <w:szCs w:val="24"/>
        </w:rPr>
        <w:t xml:space="preserve"> do pátrio poder. As disposições contidas na Lei n.º 8.069/90 têm por fim disciplinar a guarda de menor que se encontre em situação irregular, a qual se dá quando ausentes os pais ou pessoa legalmente responsável para criá-lo e educá-lo, seja ele criança ou adolescente, entendido este como o menor entre 12 e 18 anos e aquela como o recém-nascido, desde os seus primeiros instantes de vida até os 12</w:t>
      </w:r>
      <w:r>
        <w:rPr>
          <w:rFonts w:ascii="Arial" w:hAnsi="Arial" w:cs="Arial"/>
          <w:sz w:val="24"/>
          <w:szCs w:val="24"/>
        </w:rPr>
        <w:t xml:space="preserve"> anos de idade incompletos (artigo</w:t>
      </w:r>
      <w:r w:rsidRPr="000B0EC2">
        <w:rPr>
          <w:rFonts w:ascii="Arial" w:hAnsi="Arial" w:cs="Arial"/>
          <w:sz w:val="24"/>
          <w:szCs w:val="24"/>
        </w:rPr>
        <w:t xml:space="preserve"> 2º). </w:t>
      </w:r>
    </w:p>
    <w:p w:rsidR="006C6442" w:rsidRPr="000B0EC2" w:rsidRDefault="006C6442" w:rsidP="006C6442">
      <w:pPr>
        <w:spacing w:after="0" w:line="240" w:lineRule="auto"/>
        <w:ind w:firstLine="708"/>
        <w:jc w:val="both"/>
        <w:rPr>
          <w:rFonts w:ascii="Arial" w:hAnsi="Arial" w:cs="Arial"/>
          <w:sz w:val="24"/>
          <w:szCs w:val="24"/>
        </w:rPr>
      </w:pPr>
      <w:proofErr w:type="gramStart"/>
      <w:r w:rsidRPr="000B0EC2">
        <w:rPr>
          <w:rFonts w:ascii="Arial" w:hAnsi="Arial" w:cs="Arial"/>
          <w:sz w:val="24"/>
          <w:szCs w:val="24"/>
        </w:rPr>
        <w:t>O ECA</w:t>
      </w:r>
      <w:proofErr w:type="gramEnd"/>
      <w:r w:rsidRPr="000B0EC2">
        <w:rPr>
          <w:rFonts w:ascii="Arial" w:hAnsi="Arial" w:cs="Arial"/>
          <w:sz w:val="24"/>
          <w:szCs w:val="24"/>
        </w:rPr>
        <w:t xml:space="preserve"> contempla três espécies de guarda: a provisória, a definitiva (satisfativa ou permanente) e a especial. A guarda provisória possui título precário, é </w:t>
      </w:r>
      <w:r w:rsidRPr="000B0EC2">
        <w:rPr>
          <w:rFonts w:ascii="Arial" w:hAnsi="Arial" w:cs="Arial"/>
          <w:sz w:val="24"/>
          <w:szCs w:val="24"/>
        </w:rPr>
        <w:lastRenderedPageBreak/>
        <w:t>atribuída nos casos de criança ou adolescente abandonado ou sob a guarda de fato de pessoa e sem a intervenção judicial.</w:t>
      </w:r>
    </w:p>
    <w:p w:rsidR="006C6442" w:rsidRPr="000B0EC2" w:rsidRDefault="006C6442" w:rsidP="006C6442">
      <w:pPr>
        <w:spacing w:after="0" w:line="240" w:lineRule="auto"/>
        <w:ind w:firstLine="708"/>
        <w:jc w:val="both"/>
        <w:rPr>
          <w:rFonts w:ascii="Arial" w:hAnsi="Arial" w:cs="Arial"/>
          <w:sz w:val="24"/>
          <w:szCs w:val="24"/>
        </w:rPr>
      </w:pPr>
      <w:r w:rsidRPr="000B0EC2">
        <w:rPr>
          <w:rFonts w:ascii="Arial" w:hAnsi="Arial" w:cs="Arial"/>
          <w:sz w:val="24"/>
          <w:szCs w:val="24"/>
        </w:rPr>
        <w:t xml:space="preserve"> A guarda definitiva é estabelecida em processo de cognição exauriente, no qual ocorre um exame </w:t>
      </w:r>
      <w:r>
        <w:rPr>
          <w:rFonts w:ascii="Arial" w:hAnsi="Arial" w:cs="Arial"/>
          <w:sz w:val="24"/>
          <w:szCs w:val="24"/>
        </w:rPr>
        <w:t>da situação fática</w:t>
      </w:r>
      <w:r w:rsidRPr="000B0EC2">
        <w:rPr>
          <w:rFonts w:ascii="Arial" w:hAnsi="Arial" w:cs="Arial"/>
          <w:sz w:val="24"/>
          <w:szCs w:val="24"/>
        </w:rPr>
        <w:t xml:space="preserve"> e jurídica, onde o menor deve ficar sob os cuidados de determinada pessoa até que o guardado atinja a plena capacidade. A guarda satisfativa ou permanente se caracteriza por encerrar </w:t>
      </w:r>
      <w:proofErr w:type="gramStart"/>
      <w:r w:rsidRPr="000B0EC2">
        <w:rPr>
          <w:rFonts w:ascii="Arial" w:hAnsi="Arial" w:cs="Arial"/>
          <w:sz w:val="24"/>
          <w:szCs w:val="24"/>
        </w:rPr>
        <w:t>um fim em si mesma</w:t>
      </w:r>
      <w:proofErr w:type="gramEnd"/>
      <w:r w:rsidRPr="000B0EC2">
        <w:rPr>
          <w:rFonts w:ascii="Arial" w:hAnsi="Arial" w:cs="Arial"/>
          <w:sz w:val="24"/>
          <w:szCs w:val="24"/>
        </w:rPr>
        <w:t>, ou seja, a pessoa ou pessoas visam regulamentar uma situação preexistente ou simplesmente desejam integrar a criança ou adolescente em sua família.</w:t>
      </w:r>
    </w:p>
    <w:p w:rsidR="006C6442" w:rsidRPr="000B0EC2" w:rsidRDefault="006C6442" w:rsidP="006C6442">
      <w:pPr>
        <w:spacing w:after="0" w:line="240" w:lineRule="auto"/>
        <w:ind w:firstLine="708"/>
        <w:jc w:val="both"/>
        <w:rPr>
          <w:rFonts w:ascii="Arial" w:hAnsi="Arial" w:cs="Arial"/>
          <w:sz w:val="24"/>
          <w:szCs w:val="24"/>
        </w:rPr>
      </w:pPr>
      <w:r>
        <w:rPr>
          <w:rFonts w:ascii="Arial" w:hAnsi="Arial" w:cs="Arial"/>
          <w:sz w:val="24"/>
          <w:szCs w:val="24"/>
        </w:rPr>
        <w:t>Finalmente</w:t>
      </w:r>
      <w:r w:rsidRPr="000B0EC2">
        <w:rPr>
          <w:rFonts w:ascii="Arial" w:hAnsi="Arial" w:cs="Arial"/>
          <w:sz w:val="24"/>
          <w:szCs w:val="24"/>
        </w:rPr>
        <w:t xml:space="preserve">, temos a guarda especial, que supre a ausência passageira e eventual dos pais ou responsável pelo menor. </w:t>
      </w:r>
    </w:p>
    <w:p w:rsidR="006C6442" w:rsidRPr="000B0EC2" w:rsidRDefault="006C6442" w:rsidP="006C6442">
      <w:pPr>
        <w:spacing w:after="0" w:line="240" w:lineRule="auto"/>
        <w:ind w:firstLine="708"/>
        <w:jc w:val="both"/>
        <w:rPr>
          <w:rFonts w:ascii="Arial" w:hAnsi="Arial" w:cs="Arial"/>
          <w:sz w:val="24"/>
          <w:szCs w:val="24"/>
          <w:shd w:val="clear" w:color="auto" w:fill="FFFFFF"/>
        </w:rPr>
      </w:pPr>
      <w:r w:rsidRPr="000B0EC2">
        <w:rPr>
          <w:rFonts w:ascii="Arial" w:hAnsi="Arial" w:cs="Arial"/>
          <w:sz w:val="24"/>
          <w:szCs w:val="24"/>
        </w:rPr>
        <w:t xml:space="preserve">O Código Civil, </w:t>
      </w:r>
      <w:r>
        <w:rPr>
          <w:rFonts w:ascii="Arial" w:hAnsi="Arial" w:cs="Arial"/>
          <w:sz w:val="24"/>
          <w:szCs w:val="24"/>
        </w:rPr>
        <w:t>por seu turno</w:t>
      </w:r>
      <w:r w:rsidRPr="000B0EC2">
        <w:rPr>
          <w:rFonts w:ascii="Arial" w:hAnsi="Arial" w:cs="Arial"/>
          <w:sz w:val="24"/>
          <w:szCs w:val="24"/>
        </w:rPr>
        <w:t xml:space="preserve">, cuida de disciplinar a guarda de crianças nas ações de divórcio de seus </w:t>
      </w:r>
      <w:r>
        <w:rPr>
          <w:rFonts w:ascii="Arial" w:hAnsi="Arial" w:cs="Arial"/>
          <w:sz w:val="24"/>
          <w:szCs w:val="24"/>
        </w:rPr>
        <w:t>genitores</w:t>
      </w:r>
      <w:r w:rsidRPr="000B0EC2">
        <w:rPr>
          <w:rFonts w:ascii="Arial" w:hAnsi="Arial" w:cs="Arial"/>
          <w:sz w:val="24"/>
          <w:szCs w:val="24"/>
        </w:rPr>
        <w:t xml:space="preserve">, sobretudo porque decorrente do poder familiar. Desta maneira, vê-se que o Estatuto da Criança e do Adolescente disciplina diferentes </w:t>
      </w:r>
      <w:r>
        <w:rPr>
          <w:rFonts w:ascii="Arial" w:hAnsi="Arial" w:cs="Arial"/>
          <w:sz w:val="24"/>
          <w:szCs w:val="24"/>
        </w:rPr>
        <w:t>modalidades</w:t>
      </w:r>
      <w:r w:rsidRPr="000B0EC2">
        <w:rPr>
          <w:rFonts w:ascii="Arial" w:hAnsi="Arial" w:cs="Arial"/>
          <w:sz w:val="24"/>
          <w:szCs w:val="24"/>
        </w:rPr>
        <w:t xml:space="preserve"> de guarda, diversas daquelas reguladas pelo Código Civil Brasileiro.</w:t>
      </w:r>
    </w:p>
    <w:p w:rsidR="006C6442" w:rsidRDefault="006C6442" w:rsidP="006C6442">
      <w:pPr>
        <w:spacing w:after="0" w:line="24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O Código Civil apresenta </w:t>
      </w:r>
      <w:r w:rsidRPr="000B0EC2">
        <w:rPr>
          <w:rFonts w:ascii="Arial" w:eastAsia="Times New Roman" w:hAnsi="Arial" w:cs="Arial"/>
          <w:sz w:val="24"/>
          <w:szCs w:val="24"/>
          <w:lang w:eastAsia="pt-BR"/>
        </w:rPr>
        <w:t xml:space="preserve">outras modalidades de guarda, </w:t>
      </w:r>
      <w:r>
        <w:rPr>
          <w:rFonts w:ascii="Arial" w:eastAsia="Times New Roman" w:hAnsi="Arial" w:cs="Arial"/>
          <w:sz w:val="24"/>
          <w:szCs w:val="24"/>
          <w:lang w:eastAsia="pt-BR"/>
        </w:rPr>
        <w:t>a saber</w:t>
      </w:r>
      <w:r w:rsidRPr="000B0EC2">
        <w:rPr>
          <w:rFonts w:ascii="Arial" w:eastAsia="Times New Roman" w:hAnsi="Arial" w:cs="Arial"/>
          <w:sz w:val="24"/>
          <w:szCs w:val="24"/>
          <w:lang w:eastAsia="pt-BR"/>
        </w:rPr>
        <w:t>:</w:t>
      </w:r>
    </w:p>
    <w:p w:rsidR="006C6442" w:rsidRPr="000B0EC2" w:rsidRDefault="006C6442" w:rsidP="006C6442">
      <w:pPr>
        <w:spacing w:after="0" w:line="240" w:lineRule="auto"/>
        <w:ind w:firstLine="708"/>
        <w:jc w:val="both"/>
        <w:rPr>
          <w:rFonts w:ascii="Arial" w:hAnsi="Arial" w:cs="Arial"/>
          <w:sz w:val="24"/>
          <w:szCs w:val="24"/>
          <w:shd w:val="clear" w:color="auto" w:fill="FFFFFF"/>
        </w:rPr>
      </w:pPr>
    </w:p>
    <w:p w:rsidR="006C6442" w:rsidRPr="0065546C" w:rsidRDefault="006C6442" w:rsidP="006C6442">
      <w:pPr>
        <w:numPr>
          <w:ilvl w:val="1"/>
          <w:numId w:val="13"/>
        </w:numPr>
        <w:shd w:val="clear" w:color="auto" w:fill="FFFFFF"/>
        <w:spacing w:after="0" w:line="240" w:lineRule="auto"/>
        <w:jc w:val="both"/>
        <w:rPr>
          <w:rFonts w:ascii="Arial" w:eastAsia="Times New Roman" w:hAnsi="Arial" w:cs="Arial"/>
          <w:sz w:val="24"/>
          <w:szCs w:val="24"/>
          <w:lang w:eastAsia="pt-BR"/>
        </w:rPr>
      </w:pPr>
      <w:r>
        <w:rPr>
          <w:rFonts w:ascii="Arial" w:eastAsia="Times New Roman" w:hAnsi="Arial" w:cs="Arial"/>
          <w:b/>
          <w:bCs/>
          <w:sz w:val="24"/>
          <w:szCs w:val="24"/>
          <w:lang w:eastAsia="pt-BR"/>
        </w:rPr>
        <w:t>Guarda Unilateral (artigo 1.583 do Código C</w:t>
      </w:r>
      <w:r w:rsidRPr="000B0EC2">
        <w:rPr>
          <w:rFonts w:ascii="Arial" w:eastAsia="Times New Roman" w:hAnsi="Arial" w:cs="Arial"/>
          <w:b/>
          <w:bCs/>
          <w:sz w:val="24"/>
          <w:szCs w:val="24"/>
          <w:lang w:eastAsia="pt-BR"/>
        </w:rPr>
        <w:t xml:space="preserve">ivil) </w:t>
      </w:r>
    </w:p>
    <w:p w:rsidR="006C6442" w:rsidRPr="000B0EC2" w:rsidRDefault="006C6442" w:rsidP="006C6442">
      <w:pPr>
        <w:shd w:val="clear" w:color="auto" w:fill="FFFFFF"/>
        <w:spacing w:after="0" w:line="240" w:lineRule="auto"/>
        <w:ind w:left="360"/>
        <w:jc w:val="both"/>
        <w:rPr>
          <w:rFonts w:ascii="Arial" w:eastAsia="Times New Roman" w:hAnsi="Arial" w:cs="Arial"/>
          <w:sz w:val="24"/>
          <w:szCs w:val="24"/>
          <w:lang w:eastAsia="pt-BR"/>
        </w:rPr>
      </w:pPr>
    </w:p>
    <w:p w:rsidR="006C6442" w:rsidRPr="000B0EC2" w:rsidRDefault="006C6442" w:rsidP="006C6442">
      <w:pPr>
        <w:shd w:val="clear" w:color="auto" w:fill="FFFFFF"/>
        <w:spacing w:after="0" w:line="240" w:lineRule="auto"/>
        <w:ind w:firstLine="708"/>
        <w:jc w:val="both"/>
        <w:rPr>
          <w:rFonts w:ascii="Arial" w:eastAsia="Times New Roman" w:hAnsi="Arial" w:cs="Arial"/>
          <w:sz w:val="24"/>
          <w:szCs w:val="24"/>
          <w:lang w:eastAsia="pt-BR"/>
        </w:rPr>
      </w:pPr>
      <w:r w:rsidRPr="000B0EC2">
        <w:rPr>
          <w:rFonts w:ascii="Arial" w:eastAsia="Times New Roman" w:hAnsi="Arial" w:cs="Arial"/>
          <w:sz w:val="24"/>
          <w:szCs w:val="24"/>
          <w:lang w:eastAsia="pt-BR"/>
        </w:rPr>
        <w:t xml:space="preserve">A Guarda Unilateral confere a </w:t>
      </w:r>
      <w:r>
        <w:rPr>
          <w:rFonts w:ascii="Arial" w:eastAsia="Times New Roman" w:hAnsi="Arial" w:cs="Arial"/>
          <w:sz w:val="24"/>
          <w:szCs w:val="24"/>
          <w:lang w:eastAsia="pt-BR"/>
        </w:rPr>
        <w:t>somente</w:t>
      </w:r>
      <w:r w:rsidRPr="000B0EC2">
        <w:rPr>
          <w:rFonts w:ascii="Arial" w:eastAsia="Times New Roman" w:hAnsi="Arial" w:cs="Arial"/>
          <w:sz w:val="24"/>
          <w:szCs w:val="24"/>
          <w:lang w:eastAsia="pt-BR"/>
        </w:rPr>
        <w:t xml:space="preserve"> um dos pais a guarda, dando prioridade ao genitor que comprove possuir melhores condições para </w:t>
      </w:r>
      <w:r>
        <w:rPr>
          <w:rFonts w:ascii="Arial" w:eastAsia="Times New Roman" w:hAnsi="Arial" w:cs="Arial"/>
          <w:sz w:val="24"/>
          <w:szCs w:val="24"/>
          <w:lang w:eastAsia="pt-BR"/>
        </w:rPr>
        <w:t>seu exercício</w:t>
      </w:r>
      <w:r w:rsidRPr="000B0EC2">
        <w:rPr>
          <w:rFonts w:ascii="Arial" w:eastAsia="Times New Roman" w:hAnsi="Arial" w:cs="Arial"/>
          <w:sz w:val="24"/>
          <w:szCs w:val="24"/>
          <w:lang w:eastAsia="pt-BR"/>
        </w:rPr>
        <w:t xml:space="preserve">, instituindo-se </w:t>
      </w:r>
      <w:r>
        <w:rPr>
          <w:rFonts w:ascii="Arial" w:eastAsia="Times New Roman" w:hAnsi="Arial" w:cs="Arial"/>
          <w:sz w:val="24"/>
          <w:szCs w:val="24"/>
          <w:lang w:eastAsia="pt-BR"/>
        </w:rPr>
        <w:t>a realização</w:t>
      </w:r>
      <w:r w:rsidRPr="000B0EC2">
        <w:rPr>
          <w:rFonts w:ascii="Arial" w:eastAsia="Times New Roman" w:hAnsi="Arial" w:cs="Arial"/>
          <w:sz w:val="24"/>
          <w:szCs w:val="24"/>
          <w:lang w:eastAsia="pt-BR"/>
        </w:rPr>
        <w:t xml:space="preserve"> de visitas ao genitor </w:t>
      </w:r>
      <w:r>
        <w:rPr>
          <w:rFonts w:ascii="Arial" w:eastAsia="Times New Roman" w:hAnsi="Arial" w:cs="Arial"/>
          <w:sz w:val="24"/>
          <w:szCs w:val="24"/>
          <w:lang w:eastAsia="pt-BR"/>
        </w:rPr>
        <w:t>que não possui a guarda</w:t>
      </w:r>
      <w:r w:rsidRPr="000B0EC2">
        <w:rPr>
          <w:rFonts w:ascii="Arial" w:eastAsia="Times New Roman" w:hAnsi="Arial" w:cs="Arial"/>
          <w:sz w:val="24"/>
          <w:szCs w:val="24"/>
          <w:lang w:eastAsia="pt-BR"/>
        </w:rPr>
        <w:t>.</w:t>
      </w:r>
    </w:p>
    <w:p w:rsidR="006C6442" w:rsidRPr="000B0EC2" w:rsidRDefault="006C6442" w:rsidP="006C6442">
      <w:pPr>
        <w:shd w:val="clear" w:color="auto" w:fill="FFFFFF"/>
        <w:spacing w:after="0" w:line="24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Segundo o Código Civil</w:t>
      </w:r>
      <w:r w:rsidRPr="000B0EC2">
        <w:rPr>
          <w:rFonts w:ascii="Arial" w:eastAsia="Times New Roman" w:hAnsi="Arial" w:cs="Arial"/>
          <w:sz w:val="24"/>
          <w:szCs w:val="24"/>
          <w:lang w:eastAsia="pt-BR"/>
        </w:rPr>
        <w:t xml:space="preserve">, o </w:t>
      </w:r>
      <w:r>
        <w:rPr>
          <w:rFonts w:ascii="Arial" w:eastAsia="Times New Roman" w:hAnsi="Arial" w:cs="Arial"/>
          <w:sz w:val="24"/>
          <w:szCs w:val="24"/>
          <w:lang w:eastAsia="pt-BR"/>
        </w:rPr>
        <w:t>genitor</w:t>
      </w:r>
      <w:r w:rsidRPr="000B0EC2">
        <w:rPr>
          <w:rFonts w:ascii="Arial" w:eastAsia="Times New Roman" w:hAnsi="Arial" w:cs="Arial"/>
          <w:sz w:val="24"/>
          <w:szCs w:val="24"/>
          <w:lang w:eastAsia="pt-BR"/>
        </w:rPr>
        <w:t xml:space="preserve"> escolhido </w:t>
      </w:r>
      <w:r>
        <w:rPr>
          <w:rFonts w:ascii="Arial" w:eastAsia="Times New Roman" w:hAnsi="Arial" w:cs="Arial"/>
          <w:sz w:val="24"/>
          <w:szCs w:val="24"/>
          <w:lang w:eastAsia="pt-BR"/>
        </w:rPr>
        <w:t>para exercer a guarda</w:t>
      </w:r>
      <w:r w:rsidRPr="000B0EC2">
        <w:rPr>
          <w:rFonts w:ascii="Arial" w:eastAsia="Times New Roman" w:hAnsi="Arial" w:cs="Arial"/>
          <w:sz w:val="24"/>
          <w:szCs w:val="24"/>
          <w:lang w:eastAsia="pt-BR"/>
        </w:rPr>
        <w:t xml:space="preserve"> deve também ser </w:t>
      </w:r>
      <w:r>
        <w:rPr>
          <w:rFonts w:ascii="Arial" w:eastAsia="Times New Roman" w:hAnsi="Arial" w:cs="Arial"/>
          <w:sz w:val="24"/>
          <w:szCs w:val="24"/>
          <w:lang w:eastAsia="pt-BR"/>
        </w:rPr>
        <w:t>o que</w:t>
      </w:r>
      <w:r w:rsidRPr="000B0EC2">
        <w:rPr>
          <w:rFonts w:ascii="Arial" w:eastAsia="Times New Roman" w:hAnsi="Arial" w:cs="Arial"/>
          <w:sz w:val="24"/>
          <w:szCs w:val="24"/>
          <w:lang w:eastAsia="pt-BR"/>
        </w:rPr>
        <w:t xml:space="preserve"> demonstrar maior capacidade em </w:t>
      </w:r>
      <w:r>
        <w:rPr>
          <w:rFonts w:ascii="Arial" w:eastAsia="Times New Roman" w:hAnsi="Arial" w:cs="Arial"/>
          <w:sz w:val="24"/>
          <w:szCs w:val="24"/>
          <w:lang w:eastAsia="pt-BR"/>
        </w:rPr>
        <w:t>oferecer</w:t>
      </w:r>
      <w:r w:rsidRPr="000B0EC2">
        <w:rPr>
          <w:rFonts w:ascii="Arial" w:eastAsia="Times New Roman" w:hAnsi="Arial" w:cs="Arial"/>
          <w:sz w:val="24"/>
          <w:szCs w:val="24"/>
          <w:lang w:eastAsia="pt-BR"/>
        </w:rPr>
        <w:t xml:space="preserve"> </w:t>
      </w:r>
      <w:r>
        <w:rPr>
          <w:rFonts w:ascii="Arial" w:eastAsia="Times New Roman" w:hAnsi="Arial" w:cs="Arial"/>
          <w:sz w:val="24"/>
          <w:szCs w:val="24"/>
          <w:lang w:eastAsia="pt-BR"/>
        </w:rPr>
        <w:t>à prole</w:t>
      </w:r>
      <w:r w:rsidRPr="000B0EC2">
        <w:rPr>
          <w:rFonts w:ascii="Arial" w:eastAsia="Times New Roman" w:hAnsi="Arial" w:cs="Arial"/>
          <w:sz w:val="24"/>
          <w:szCs w:val="24"/>
          <w:lang w:eastAsia="pt-BR"/>
        </w:rPr>
        <w:t> afeto</w:t>
      </w:r>
      <w:r>
        <w:rPr>
          <w:rFonts w:ascii="Arial" w:eastAsia="Times New Roman" w:hAnsi="Arial" w:cs="Arial"/>
          <w:sz w:val="24"/>
          <w:szCs w:val="24"/>
          <w:lang w:eastAsia="pt-BR"/>
        </w:rPr>
        <w:t xml:space="preserve"> e carinho</w:t>
      </w:r>
      <w:r w:rsidRPr="000B0EC2">
        <w:rPr>
          <w:rFonts w:ascii="Arial" w:eastAsia="Times New Roman" w:hAnsi="Arial" w:cs="Arial"/>
          <w:sz w:val="24"/>
          <w:szCs w:val="24"/>
          <w:lang w:eastAsia="pt-BR"/>
        </w:rPr>
        <w:t xml:space="preserve"> </w:t>
      </w:r>
      <w:r>
        <w:rPr>
          <w:rFonts w:ascii="Arial" w:eastAsia="Times New Roman" w:hAnsi="Arial" w:cs="Arial"/>
          <w:sz w:val="24"/>
          <w:szCs w:val="24"/>
          <w:lang w:eastAsia="pt-BR"/>
        </w:rPr>
        <w:t>no relacionamento parental</w:t>
      </w:r>
      <w:r w:rsidRPr="000B0EC2">
        <w:rPr>
          <w:rFonts w:ascii="Arial" w:eastAsia="Times New Roman" w:hAnsi="Arial" w:cs="Arial"/>
          <w:sz w:val="24"/>
          <w:szCs w:val="24"/>
          <w:lang w:eastAsia="pt-BR"/>
        </w:rPr>
        <w:t xml:space="preserve"> e com o</w:t>
      </w:r>
      <w:r>
        <w:rPr>
          <w:rFonts w:ascii="Arial" w:eastAsia="Times New Roman" w:hAnsi="Arial" w:cs="Arial"/>
          <w:sz w:val="24"/>
          <w:szCs w:val="24"/>
          <w:lang w:eastAsia="pt-BR"/>
        </w:rPr>
        <w:t xml:space="preserve">s demais integrantes da família e propiciar melhores condições de </w:t>
      </w:r>
      <w:r w:rsidRPr="000B0EC2">
        <w:rPr>
          <w:rFonts w:ascii="Arial" w:eastAsia="Times New Roman" w:hAnsi="Arial" w:cs="Arial"/>
          <w:sz w:val="24"/>
          <w:szCs w:val="24"/>
          <w:lang w:eastAsia="pt-BR"/>
        </w:rPr>
        <w:t xml:space="preserve">saúde, segurança e educação, </w:t>
      </w:r>
      <w:r>
        <w:rPr>
          <w:rFonts w:ascii="Arial" w:eastAsia="Times New Roman" w:hAnsi="Arial" w:cs="Arial"/>
          <w:sz w:val="24"/>
          <w:szCs w:val="24"/>
          <w:lang w:eastAsia="pt-BR"/>
        </w:rPr>
        <w:t xml:space="preserve">é o que se depreende do artigo 1.584, </w:t>
      </w:r>
      <w:r>
        <w:rPr>
          <w:rFonts w:ascii="Arial" w:hAnsi="Arial" w:cs="Arial"/>
          <w:sz w:val="24"/>
          <w:szCs w:val="24"/>
        </w:rPr>
        <w:t>parágrafo</w:t>
      </w:r>
      <w:r w:rsidRPr="000B0EC2">
        <w:rPr>
          <w:rFonts w:ascii="Arial" w:eastAsia="Times New Roman" w:hAnsi="Arial" w:cs="Arial"/>
          <w:sz w:val="24"/>
          <w:szCs w:val="24"/>
          <w:lang w:eastAsia="pt-BR"/>
        </w:rPr>
        <w:t xml:space="preserve"> 2º do Código Civil. </w:t>
      </w:r>
      <w:r>
        <w:rPr>
          <w:rFonts w:ascii="Arial" w:hAnsi="Arial" w:cs="Arial"/>
          <w:sz w:val="24"/>
          <w:szCs w:val="24"/>
        </w:rPr>
        <w:t>A Guarda U</w:t>
      </w:r>
      <w:r w:rsidRPr="000B0EC2">
        <w:rPr>
          <w:rFonts w:ascii="Arial" w:hAnsi="Arial" w:cs="Arial"/>
          <w:sz w:val="24"/>
          <w:szCs w:val="24"/>
        </w:rPr>
        <w:t xml:space="preserve">nilateral atualmente é a exceção no nosso ordenamento </w:t>
      </w:r>
      <w:r>
        <w:rPr>
          <w:rFonts w:ascii="Arial" w:hAnsi="Arial" w:cs="Arial"/>
          <w:sz w:val="24"/>
          <w:szCs w:val="24"/>
        </w:rPr>
        <w:t>pátrio</w:t>
      </w:r>
      <w:r w:rsidRPr="000B0EC2">
        <w:rPr>
          <w:rFonts w:ascii="Arial" w:hAnsi="Arial" w:cs="Arial"/>
          <w:sz w:val="24"/>
          <w:szCs w:val="24"/>
        </w:rPr>
        <w:t xml:space="preserve">. A regra é a guarda compartilhada. </w:t>
      </w:r>
    </w:p>
    <w:p w:rsidR="006C6442" w:rsidRPr="000B0EC2" w:rsidRDefault="006C6442" w:rsidP="006C6442">
      <w:pPr>
        <w:shd w:val="clear" w:color="auto" w:fill="FFFFFF"/>
        <w:spacing w:after="0" w:line="240" w:lineRule="auto"/>
        <w:ind w:firstLine="708"/>
        <w:jc w:val="both"/>
        <w:rPr>
          <w:rFonts w:ascii="Arial" w:hAnsi="Arial" w:cs="Arial"/>
          <w:sz w:val="24"/>
          <w:szCs w:val="24"/>
        </w:rPr>
      </w:pPr>
      <w:r w:rsidRPr="000B0EC2">
        <w:rPr>
          <w:rFonts w:ascii="Arial" w:hAnsi="Arial" w:cs="Arial"/>
          <w:sz w:val="24"/>
          <w:szCs w:val="24"/>
        </w:rPr>
        <w:t xml:space="preserve">Segundo o artigo 1.584, do Código Civil de 2002, não havendo entre as partes acordo quanto à guarda dos filhos, a </w:t>
      </w:r>
      <w:r>
        <w:rPr>
          <w:rFonts w:ascii="Arial" w:hAnsi="Arial" w:cs="Arial"/>
          <w:sz w:val="24"/>
          <w:szCs w:val="24"/>
        </w:rPr>
        <w:t>mesm</w:t>
      </w:r>
      <w:r w:rsidRPr="000B0EC2">
        <w:rPr>
          <w:rFonts w:ascii="Arial" w:hAnsi="Arial" w:cs="Arial"/>
          <w:sz w:val="24"/>
          <w:szCs w:val="24"/>
        </w:rPr>
        <w:t xml:space="preserve">a será atribuída a quem revelar melhores condições para </w:t>
      </w:r>
      <w:r>
        <w:rPr>
          <w:rFonts w:ascii="Arial" w:hAnsi="Arial" w:cs="Arial"/>
          <w:sz w:val="24"/>
          <w:szCs w:val="24"/>
        </w:rPr>
        <w:t>seu exercício</w:t>
      </w:r>
      <w:r w:rsidRPr="000B0EC2">
        <w:rPr>
          <w:rFonts w:ascii="Arial" w:hAnsi="Arial" w:cs="Arial"/>
          <w:sz w:val="24"/>
          <w:szCs w:val="24"/>
        </w:rPr>
        <w:t xml:space="preserve">, priorizando o melhor interesse da criança ou do adolescente. </w:t>
      </w:r>
    </w:p>
    <w:p w:rsidR="006C6442" w:rsidRPr="000B0EC2" w:rsidRDefault="006C6442" w:rsidP="006C6442">
      <w:pPr>
        <w:shd w:val="clear" w:color="auto" w:fill="FFFFFF"/>
        <w:spacing w:after="0" w:line="240" w:lineRule="auto"/>
        <w:ind w:firstLine="708"/>
        <w:jc w:val="both"/>
        <w:rPr>
          <w:rFonts w:ascii="Arial" w:eastAsia="Times New Roman" w:hAnsi="Arial" w:cs="Arial"/>
          <w:sz w:val="24"/>
          <w:szCs w:val="24"/>
          <w:lang w:eastAsia="pt-BR"/>
        </w:rPr>
      </w:pPr>
      <w:r>
        <w:rPr>
          <w:rFonts w:ascii="Arial" w:hAnsi="Arial" w:cs="Arial"/>
          <w:sz w:val="24"/>
          <w:szCs w:val="24"/>
        </w:rPr>
        <w:t>O termo “melhores condições” empregado</w:t>
      </w:r>
      <w:r w:rsidRPr="000B0EC2">
        <w:rPr>
          <w:rFonts w:ascii="Arial" w:hAnsi="Arial" w:cs="Arial"/>
          <w:sz w:val="24"/>
          <w:szCs w:val="24"/>
        </w:rPr>
        <w:t xml:space="preserve"> no artigo 1.583,</w:t>
      </w:r>
      <w:r>
        <w:rPr>
          <w:rFonts w:ascii="Arial" w:hAnsi="Arial" w:cs="Arial"/>
          <w:sz w:val="24"/>
          <w:szCs w:val="24"/>
        </w:rPr>
        <w:t xml:space="preserve"> parágrafo</w:t>
      </w:r>
      <w:r w:rsidRPr="000B0EC2">
        <w:rPr>
          <w:rFonts w:ascii="Arial" w:hAnsi="Arial" w:cs="Arial"/>
          <w:sz w:val="24"/>
          <w:szCs w:val="24"/>
        </w:rPr>
        <w:t xml:space="preserve"> 2° do Código Civil de 2002</w:t>
      </w:r>
      <w:r>
        <w:rPr>
          <w:rFonts w:ascii="Arial" w:hAnsi="Arial" w:cs="Arial"/>
          <w:sz w:val="24"/>
          <w:szCs w:val="24"/>
        </w:rPr>
        <w:t>,</w:t>
      </w:r>
      <w:r w:rsidRPr="000B0EC2">
        <w:rPr>
          <w:rFonts w:ascii="Arial" w:hAnsi="Arial" w:cs="Arial"/>
          <w:sz w:val="24"/>
          <w:szCs w:val="24"/>
        </w:rPr>
        <w:t xml:space="preserve"> não pode ser </w:t>
      </w:r>
      <w:r>
        <w:rPr>
          <w:rFonts w:ascii="Arial" w:hAnsi="Arial" w:cs="Arial"/>
          <w:sz w:val="24"/>
          <w:szCs w:val="24"/>
        </w:rPr>
        <w:t>explicado</w:t>
      </w:r>
      <w:r w:rsidRPr="000B0EC2">
        <w:rPr>
          <w:rFonts w:ascii="Arial" w:hAnsi="Arial" w:cs="Arial"/>
          <w:sz w:val="24"/>
          <w:szCs w:val="24"/>
        </w:rPr>
        <w:t xml:space="preserve"> no sentido financeiro da palavra. Melhores condições a que se refere o referido parágrafo </w:t>
      </w:r>
      <w:r>
        <w:rPr>
          <w:rFonts w:ascii="Arial" w:hAnsi="Arial" w:cs="Arial"/>
          <w:sz w:val="24"/>
          <w:szCs w:val="24"/>
        </w:rPr>
        <w:t>relaciona-se</w:t>
      </w:r>
      <w:r w:rsidRPr="000B0EC2">
        <w:rPr>
          <w:rFonts w:ascii="Arial" w:hAnsi="Arial" w:cs="Arial"/>
          <w:sz w:val="24"/>
          <w:szCs w:val="24"/>
        </w:rPr>
        <w:t xml:space="preserve"> aos requisitos dos incisos I</w:t>
      </w:r>
      <w:r>
        <w:rPr>
          <w:rFonts w:ascii="Arial" w:hAnsi="Arial" w:cs="Arial"/>
          <w:sz w:val="24"/>
          <w:szCs w:val="24"/>
        </w:rPr>
        <w:t>, II e III, do art. 1.583, parágrafo</w:t>
      </w:r>
      <w:r w:rsidRPr="000B0EC2">
        <w:rPr>
          <w:rFonts w:ascii="Arial" w:hAnsi="Arial" w:cs="Arial"/>
          <w:sz w:val="24"/>
          <w:szCs w:val="24"/>
        </w:rPr>
        <w:t xml:space="preserve"> 2°, do Código Civil</w:t>
      </w:r>
      <w:r>
        <w:rPr>
          <w:rFonts w:ascii="Arial" w:hAnsi="Arial" w:cs="Arial"/>
          <w:sz w:val="24"/>
          <w:szCs w:val="24"/>
        </w:rPr>
        <w:t>, quais sejam:</w:t>
      </w:r>
      <w:r w:rsidRPr="000B0EC2">
        <w:rPr>
          <w:rFonts w:ascii="Arial" w:hAnsi="Arial" w:cs="Arial"/>
          <w:sz w:val="24"/>
          <w:szCs w:val="24"/>
        </w:rPr>
        <w:t xml:space="preserve"> </w:t>
      </w:r>
      <w:r>
        <w:rPr>
          <w:rFonts w:ascii="Arial" w:hAnsi="Arial" w:cs="Arial"/>
          <w:sz w:val="24"/>
          <w:szCs w:val="24"/>
        </w:rPr>
        <w:t xml:space="preserve">afeto, segurança, </w:t>
      </w:r>
      <w:r w:rsidRPr="000B0EC2">
        <w:rPr>
          <w:rFonts w:ascii="Arial" w:hAnsi="Arial" w:cs="Arial"/>
          <w:sz w:val="24"/>
          <w:szCs w:val="24"/>
        </w:rPr>
        <w:t xml:space="preserve">saúde </w:t>
      </w:r>
      <w:r>
        <w:rPr>
          <w:rFonts w:ascii="Arial" w:hAnsi="Arial" w:cs="Arial"/>
          <w:sz w:val="24"/>
          <w:szCs w:val="24"/>
        </w:rPr>
        <w:t xml:space="preserve">e </w:t>
      </w:r>
      <w:r w:rsidRPr="000B0EC2">
        <w:rPr>
          <w:rFonts w:ascii="Arial" w:hAnsi="Arial" w:cs="Arial"/>
          <w:sz w:val="24"/>
          <w:szCs w:val="24"/>
        </w:rPr>
        <w:t xml:space="preserve">educação. </w:t>
      </w:r>
    </w:p>
    <w:p w:rsidR="006C6442" w:rsidRPr="000B0EC2" w:rsidRDefault="006C6442" w:rsidP="006C6442">
      <w:pPr>
        <w:shd w:val="clear" w:color="auto" w:fill="FFFFFF"/>
        <w:spacing w:after="0" w:line="240" w:lineRule="auto"/>
        <w:ind w:firstLine="708"/>
        <w:jc w:val="both"/>
        <w:rPr>
          <w:rFonts w:ascii="Arial" w:hAnsi="Arial" w:cs="Arial"/>
          <w:sz w:val="24"/>
        </w:rPr>
      </w:pPr>
      <w:r>
        <w:rPr>
          <w:rFonts w:ascii="Arial" w:hAnsi="Arial" w:cs="Arial"/>
          <w:sz w:val="24"/>
        </w:rPr>
        <w:t>Nesse sentido</w:t>
      </w:r>
      <w:r w:rsidRPr="000B0EC2">
        <w:rPr>
          <w:rFonts w:ascii="Arial" w:hAnsi="Arial" w:cs="Arial"/>
          <w:sz w:val="24"/>
        </w:rPr>
        <w:t xml:space="preserve">, a guarda será </w:t>
      </w:r>
      <w:r>
        <w:rPr>
          <w:rFonts w:ascii="Arial" w:hAnsi="Arial" w:cs="Arial"/>
          <w:sz w:val="24"/>
        </w:rPr>
        <w:t>exercida pelo genitor</w:t>
      </w:r>
      <w:r w:rsidRPr="000B0EC2">
        <w:rPr>
          <w:rFonts w:ascii="Arial" w:hAnsi="Arial" w:cs="Arial"/>
          <w:sz w:val="24"/>
        </w:rPr>
        <w:t xml:space="preserve"> que comprovar melhores condições de afeto com o filho e capacidade para integrar o filho ao grupo familiar, bem como demonstrar melhores condições </w:t>
      </w:r>
      <w:r>
        <w:rPr>
          <w:rFonts w:ascii="Arial" w:hAnsi="Arial" w:cs="Arial"/>
          <w:sz w:val="24"/>
        </w:rPr>
        <w:t>de</w:t>
      </w:r>
      <w:r w:rsidRPr="000B0EC2">
        <w:rPr>
          <w:rFonts w:ascii="Arial" w:hAnsi="Arial" w:cs="Arial"/>
          <w:sz w:val="24"/>
        </w:rPr>
        <w:t xml:space="preserve"> propiciar ao filho saúde, segurança e, sobretudo, educação. </w:t>
      </w:r>
    </w:p>
    <w:p w:rsidR="006C6442" w:rsidRPr="00357566" w:rsidRDefault="006C6442" w:rsidP="006C6442">
      <w:pPr>
        <w:shd w:val="clear" w:color="auto" w:fill="FFFFFF"/>
        <w:spacing w:after="0" w:line="240" w:lineRule="auto"/>
        <w:ind w:firstLine="708"/>
        <w:jc w:val="both"/>
        <w:rPr>
          <w:rFonts w:ascii="Arial" w:eastAsia="Times New Roman" w:hAnsi="Arial" w:cs="Arial"/>
          <w:sz w:val="24"/>
          <w:szCs w:val="24"/>
          <w:lang w:eastAsia="pt-BR"/>
        </w:rPr>
      </w:pPr>
      <w:r w:rsidRPr="00357566">
        <w:rPr>
          <w:rFonts w:ascii="Arial" w:hAnsi="Arial" w:cs="Arial"/>
          <w:spacing w:val="3"/>
          <w:sz w:val="24"/>
          <w:szCs w:val="24"/>
          <w:shd w:val="clear" w:color="auto" w:fill="FFFFFF"/>
        </w:rPr>
        <w:t>A expressão</w:t>
      </w:r>
      <w:r w:rsidRPr="00357566">
        <w:rPr>
          <w:rStyle w:val="apple-converted-space"/>
          <w:rFonts w:ascii="Arial" w:hAnsi="Arial" w:cs="Arial"/>
          <w:spacing w:val="3"/>
          <w:sz w:val="24"/>
          <w:szCs w:val="24"/>
          <w:shd w:val="clear" w:color="auto" w:fill="FFFFFF"/>
        </w:rPr>
        <w:t> “</w:t>
      </w:r>
      <w:r w:rsidRPr="00357566">
        <w:rPr>
          <w:rFonts w:ascii="Arial" w:hAnsi="Arial" w:cs="Arial"/>
          <w:iCs/>
          <w:spacing w:val="3"/>
          <w:sz w:val="24"/>
          <w:szCs w:val="24"/>
          <w:bdr w:val="none" w:sz="0" w:space="0" w:color="auto" w:frame="1"/>
          <w:shd w:val="clear" w:color="auto" w:fill="FFFFFF"/>
        </w:rPr>
        <w:t>melhores condições”</w:t>
      </w:r>
      <w:r w:rsidRPr="00357566">
        <w:rPr>
          <w:rFonts w:ascii="Arial" w:hAnsi="Arial" w:cs="Arial"/>
          <w:spacing w:val="3"/>
          <w:sz w:val="24"/>
          <w:szCs w:val="24"/>
          <w:shd w:val="clear" w:color="auto" w:fill="FFFFFF"/>
        </w:rPr>
        <w:t xml:space="preserve"> presente no artigo 1.584 do Código Civil como pressuposto para deferimento da guarda unilateral, sempre foi como uma</w:t>
      </w:r>
      <w:r w:rsidRPr="00357566">
        <w:rPr>
          <w:rStyle w:val="apple-converted-space"/>
          <w:rFonts w:ascii="Arial" w:hAnsi="Arial" w:cs="Arial"/>
          <w:spacing w:val="3"/>
          <w:sz w:val="24"/>
          <w:szCs w:val="24"/>
          <w:shd w:val="clear" w:color="auto" w:fill="FFFFFF"/>
        </w:rPr>
        <w:t> </w:t>
      </w:r>
      <w:r w:rsidRPr="00357566">
        <w:rPr>
          <w:rFonts w:ascii="Arial" w:hAnsi="Arial" w:cs="Arial"/>
          <w:iCs/>
          <w:spacing w:val="3"/>
          <w:sz w:val="24"/>
          <w:szCs w:val="24"/>
          <w:bdr w:val="none" w:sz="0" w:space="0" w:color="auto" w:frame="1"/>
          <w:shd w:val="clear" w:color="auto" w:fill="FFFFFF"/>
        </w:rPr>
        <w:t>cláusula geral</w:t>
      </w:r>
      <w:r w:rsidRPr="00357566">
        <w:rPr>
          <w:rFonts w:ascii="Arial" w:hAnsi="Arial" w:cs="Arial"/>
          <w:spacing w:val="3"/>
          <w:sz w:val="24"/>
          <w:szCs w:val="24"/>
          <w:shd w:val="clear" w:color="auto" w:fill="FFFFFF"/>
        </w:rPr>
        <w:t>. E para preenchê-la a doutrina reiteradamente propunha o atendimen</w:t>
      </w:r>
      <w:r>
        <w:rPr>
          <w:rFonts w:ascii="Arial" w:hAnsi="Arial" w:cs="Arial"/>
          <w:spacing w:val="3"/>
          <w:sz w:val="24"/>
          <w:szCs w:val="24"/>
          <w:shd w:val="clear" w:color="auto" w:fill="FFFFFF"/>
        </w:rPr>
        <w:t>to do melhor</w:t>
      </w:r>
      <w:r w:rsidRPr="00357566">
        <w:rPr>
          <w:rFonts w:ascii="Arial" w:hAnsi="Arial" w:cs="Arial"/>
          <w:spacing w:val="3"/>
          <w:sz w:val="24"/>
          <w:szCs w:val="24"/>
          <w:shd w:val="clear" w:color="auto" w:fill="FFFFFF"/>
        </w:rPr>
        <w:t xml:space="preserve"> interesse da criança e do adolescente. </w:t>
      </w:r>
    </w:p>
    <w:p w:rsidR="006C6442" w:rsidRPr="00357566" w:rsidRDefault="006C6442" w:rsidP="006C6442">
      <w:pPr>
        <w:shd w:val="clear" w:color="auto" w:fill="FFFFFF"/>
        <w:spacing w:after="0" w:line="240" w:lineRule="auto"/>
        <w:ind w:firstLine="708"/>
        <w:jc w:val="both"/>
        <w:rPr>
          <w:rFonts w:ascii="Arial" w:hAnsi="Arial" w:cs="Arial"/>
          <w:spacing w:val="3"/>
          <w:sz w:val="24"/>
          <w:szCs w:val="24"/>
          <w:shd w:val="clear" w:color="auto" w:fill="FFFFFF"/>
        </w:rPr>
      </w:pPr>
      <w:r>
        <w:rPr>
          <w:rFonts w:ascii="Arial" w:hAnsi="Arial" w:cs="Arial"/>
          <w:spacing w:val="3"/>
          <w:sz w:val="24"/>
          <w:szCs w:val="24"/>
          <w:shd w:val="clear" w:color="auto" w:fill="FFFFFF"/>
        </w:rPr>
        <w:t>Maria Helena Diniz (2010, p. 347-3</w:t>
      </w:r>
      <w:r w:rsidRPr="00357566">
        <w:rPr>
          <w:rFonts w:ascii="Arial" w:hAnsi="Arial" w:cs="Arial"/>
          <w:spacing w:val="3"/>
          <w:sz w:val="24"/>
          <w:szCs w:val="24"/>
          <w:shd w:val="clear" w:color="auto" w:fill="FFFFFF"/>
        </w:rPr>
        <w:t>48), com base na doutrina francesa, apontou a existência de três critérios para a definição do que seria o melhor interesse presente no artigo supramencionado. Para ela, seriam </w:t>
      </w:r>
      <w:r w:rsidRPr="00357566">
        <w:rPr>
          <w:rFonts w:ascii="Arial" w:hAnsi="Arial" w:cs="Arial"/>
          <w:iCs/>
          <w:spacing w:val="3"/>
          <w:sz w:val="24"/>
          <w:szCs w:val="24"/>
          <w:shd w:val="clear" w:color="auto" w:fill="FFFFFF"/>
        </w:rPr>
        <w:t>três referenciais de continuidade</w:t>
      </w:r>
      <w:r w:rsidRPr="00357566">
        <w:rPr>
          <w:rFonts w:ascii="Arial" w:hAnsi="Arial" w:cs="Arial"/>
          <w:spacing w:val="3"/>
          <w:sz w:val="24"/>
          <w:szCs w:val="24"/>
          <w:shd w:val="clear" w:color="auto" w:fill="FFFFFF"/>
        </w:rPr>
        <w:t>, que ajudariam na determinação da guarda, caso não fosse possível um acordo entre os pais. O primeiro referencial seria o </w:t>
      </w:r>
      <w:proofErr w:type="spellStart"/>
      <w:r w:rsidRPr="00357566">
        <w:rPr>
          <w:rFonts w:ascii="Arial" w:hAnsi="Arial" w:cs="Arial"/>
          <w:i/>
          <w:iCs/>
          <w:spacing w:val="3"/>
          <w:sz w:val="24"/>
          <w:szCs w:val="24"/>
          <w:shd w:val="clear" w:color="auto" w:fill="FFFFFF"/>
        </w:rPr>
        <w:t>continuum</w:t>
      </w:r>
      <w:proofErr w:type="spellEnd"/>
      <w:r w:rsidRPr="00357566">
        <w:rPr>
          <w:rFonts w:ascii="Arial" w:hAnsi="Arial" w:cs="Arial"/>
          <w:i/>
          <w:iCs/>
          <w:spacing w:val="3"/>
          <w:sz w:val="24"/>
          <w:szCs w:val="24"/>
          <w:shd w:val="clear" w:color="auto" w:fill="FFFFFF"/>
        </w:rPr>
        <w:t xml:space="preserve"> de </w:t>
      </w:r>
      <w:r w:rsidRPr="00357566">
        <w:rPr>
          <w:rFonts w:ascii="Arial" w:hAnsi="Arial" w:cs="Arial"/>
          <w:i/>
          <w:iCs/>
          <w:spacing w:val="3"/>
          <w:sz w:val="24"/>
          <w:szCs w:val="24"/>
          <w:shd w:val="clear" w:color="auto" w:fill="FFFFFF"/>
        </w:rPr>
        <w:lastRenderedPageBreak/>
        <w:t>afetividade, </w:t>
      </w:r>
      <w:r w:rsidRPr="00357566">
        <w:rPr>
          <w:rFonts w:ascii="Arial" w:hAnsi="Arial" w:cs="Arial"/>
          <w:spacing w:val="3"/>
          <w:sz w:val="24"/>
          <w:szCs w:val="24"/>
          <w:shd w:val="clear" w:color="auto" w:fill="FFFFFF"/>
        </w:rPr>
        <w:t>uma vez que o filho deve ficar com quem se sente mais acolhido, sen</w:t>
      </w:r>
      <w:r>
        <w:rPr>
          <w:rFonts w:ascii="Arial" w:hAnsi="Arial" w:cs="Arial"/>
          <w:spacing w:val="3"/>
          <w:sz w:val="24"/>
          <w:szCs w:val="24"/>
          <w:shd w:val="clear" w:color="auto" w:fill="FFFFFF"/>
        </w:rPr>
        <w:t xml:space="preserve">do interessante </w:t>
      </w:r>
      <w:proofErr w:type="spellStart"/>
      <w:r>
        <w:rPr>
          <w:rFonts w:ascii="Arial" w:hAnsi="Arial" w:cs="Arial"/>
          <w:spacing w:val="3"/>
          <w:sz w:val="24"/>
          <w:szCs w:val="24"/>
          <w:shd w:val="clear" w:color="auto" w:fill="FFFFFF"/>
        </w:rPr>
        <w:t>ouví</w:t>
      </w:r>
      <w:r w:rsidRPr="00357566">
        <w:rPr>
          <w:rFonts w:ascii="Arial" w:hAnsi="Arial" w:cs="Arial"/>
          <w:spacing w:val="3"/>
          <w:sz w:val="24"/>
          <w:szCs w:val="24"/>
          <w:shd w:val="clear" w:color="auto" w:fill="FFFFFF"/>
        </w:rPr>
        <w:t>-lo</w:t>
      </w:r>
      <w:proofErr w:type="spellEnd"/>
      <w:r w:rsidRPr="00357566">
        <w:rPr>
          <w:rFonts w:ascii="Arial" w:hAnsi="Arial" w:cs="Arial"/>
          <w:spacing w:val="3"/>
          <w:sz w:val="24"/>
          <w:szCs w:val="24"/>
          <w:shd w:val="clear" w:color="auto" w:fill="FFFFFF"/>
        </w:rPr>
        <w:t xml:space="preserve">, sempre que isso for possível. O segundo referencial é o </w:t>
      </w:r>
      <w:proofErr w:type="spellStart"/>
      <w:r w:rsidRPr="00357566">
        <w:rPr>
          <w:rFonts w:ascii="Arial" w:hAnsi="Arial" w:cs="Arial"/>
          <w:i/>
          <w:iCs/>
          <w:spacing w:val="3"/>
          <w:sz w:val="24"/>
          <w:szCs w:val="24"/>
          <w:shd w:val="clear" w:color="auto" w:fill="FFFFFF"/>
        </w:rPr>
        <w:t>continuum</w:t>
      </w:r>
      <w:proofErr w:type="spellEnd"/>
      <w:r w:rsidRPr="00357566">
        <w:rPr>
          <w:rFonts w:ascii="Arial" w:hAnsi="Arial" w:cs="Arial"/>
          <w:i/>
          <w:iCs/>
          <w:spacing w:val="3"/>
          <w:sz w:val="24"/>
          <w:szCs w:val="24"/>
          <w:shd w:val="clear" w:color="auto" w:fill="FFFFFF"/>
        </w:rPr>
        <w:t xml:space="preserve"> social, </w:t>
      </w:r>
      <w:r w:rsidRPr="00357566">
        <w:rPr>
          <w:rFonts w:ascii="Arial" w:hAnsi="Arial" w:cs="Arial"/>
          <w:spacing w:val="3"/>
          <w:sz w:val="24"/>
          <w:szCs w:val="24"/>
          <w:shd w:val="clear" w:color="auto" w:fill="FFFFFF"/>
        </w:rPr>
        <w:t>pois a criança ou adolescente deve levar em consideração o ambiente social, as pessoas que o cercam. Por fim, cabe destacar o </w:t>
      </w:r>
      <w:proofErr w:type="spellStart"/>
      <w:r w:rsidRPr="00357566">
        <w:rPr>
          <w:rFonts w:ascii="Arial" w:hAnsi="Arial" w:cs="Arial"/>
          <w:i/>
          <w:iCs/>
          <w:spacing w:val="3"/>
          <w:sz w:val="24"/>
          <w:szCs w:val="24"/>
          <w:shd w:val="clear" w:color="auto" w:fill="FFFFFF"/>
        </w:rPr>
        <w:t>continuum</w:t>
      </w:r>
      <w:proofErr w:type="spellEnd"/>
      <w:r w:rsidRPr="00357566">
        <w:rPr>
          <w:rFonts w:ascii="Arial" w:hAnsi="Arial" w:cs="Arial"/>
          <w:i/>
          <w:iCs/>
          <w:spacing w:val="3"/>
          <w:sz w:val="24"/>
          <w:szCs w:val="24"/>
          <w:shd w:val="clear" w:color="auto" w:fill="FFFFFF"/>
        </w:rPr>
        <w:t xml:space="preserve"> espacial, </w:t>
      </w:r>
      <w:r w:rsidRPr="00357566">
        <w:rPr>
          <w:rFonts w:ascii="Arial" w:hAnsi="Arial" w:cs="Arial"/>
          <w:spacing w:val="3"/>
          <w:sz w:val="24"/>
          <w:szCs w:val="24"/>
          <w:shd w:val="clear" w:color="auto" w:fill="FFFFFF"/>
        </w:rPr>
        <w:t>uma vez que deve ser resguardado o espaço do filho.</w:t>
      </w:r>
    </w:p>
    <w:p w:rsidR="006C6442" w:rsidRDefault="006C6442" w:rsidP="006C6442">
      <w:pPr>
        <w:shd w:val="clear" w:color="auto" w:fill="FFFFFF"/>
        <w:spacing w:after="0" w:line="240" w:lineRule="auto"/>
        <w:ind w:firstLine="708"/>
        <w:jc w:val="both"/>
        <w:rPr>
          <w:rFonts w:ascii="Arial" w:hAnsi="Arial" w:cs="Arial"/>
          <w:sz w:val="24"/>
          <w:szCs w:val="24"/>
        </w:rPr>
      </w:pPr>
      <w:r>
        <w:rPr>
          <w:rFonts w:ascii="Arial" w:hAnsi="Arial" w:cs="Arial"/>
          <w:sz w:val="24"/>
          <w:szCs w:val="24"/>
        </w:rPr>
        <w:t>Para o</w:t>
      </w:r>
      <w:r w:rsidRPr="000B0EC2">
        <w:rPr>
          <w:rFonts w:ascii="Arial" w:hAnsi="Arial" w:cs="Arial"/>
          <w:sz w:val="24"/>
          <w:szCs w:val="24"/>
        </w:rPr>
        <w:t xml:space="preserve"> genitor </w:t>
      </w:r>
      <w:r>
        <w:rPr>
          <w:rFonts w:ascii="Arial" w:hAnsi="Arial" w:cs="Arial"/>
          <w:sz w:val="24"/>
          <w:szCs w:val="24"/>
        </w:rPr>
        <w:t>não guardião</w:t>
      </w:r>
      <w:r w:rsidRPr="000B0EC2">
        <w:rPr>
          <w:rFonts w:ascii="Arial" w:hAnsi="Arial" w:cs="Arial"/>
          <w:sz w:val="24"/>
          <w:szCs w:val="24"/>
        </w:rPr>
        <w:t xml:space="preserve">, </w:t>
      </w:r>
      <w:r>
        <w:rPr>
          <w:rFonts w:ascii="Arial" w:hAnsi="Arial" w:cs="Arial"/>
          <w:sz w:val="24"/>
          <w:szCs w:val="24"/>
        </w:rPr>
        <w:t>existe a obrigação da supervisão dos interesses d</w:t>
      </w:r>
      <w:r w:rsidRPr="000B0EC2">
        <w:rPr>
          <w:rFonts w:ascii="Arial" w:hAnsi="Arial" w:cs="Arial"/>
          <w:sz w:val="24"/>
          <w:szCs w:val="24"/>
        </w:rPr>
        <w:t xml:space="preserve">os filhos, </w:t>
      </w:r>
      <w:r>
        <w:rPr>
          <w:rFonts w:ascii="Arial" w:hAnsi="Arial" w:cs="Arial"/>
          <w:sz w:val="24"/>
          <w:szCs w:val="24"/>
        </w:rPr>
        <w:t>segundo o parágrafo 3º do artigo</w:t>
      </w:r>
      <w:r w:rsidRPr="000B0EC2">
        <w:rPr>
          <w:rFonts w:ascii="Arial" w:hAnsi="Arial" w:cs="Arial"/>
          <w:sz w:val="24"/>
          <w:szCs w:val="24"/>
        </w:rPr>
        <w:t xml:space="preserve"> 1583</w:t>
      </w:r>
      <w:r>
        <w:rPr>
          <w:rFonts w:ascii="Arial" w:hAnsi="Arial" w:cs="Arial"/>
          <w:sz w:val="24"/>
          <w:szCs w:val="24"/>
        </w:rPr>
        <w:t xml:space="preserve"> do Código Civil</w:t>
      </w:r>
      <w:r w:rsidRPr="000B0EC2">
        <w:rPr>
          <w:rFonts w:ascii="Arial" w:hAnsi="Arial" w:cs="Arial"/>
          <w:sz w:val="24"/>
          <w:szCs w:val="24"/>
        </w:rPr>
        <w:t>. Este genitor não perde o poder familiar como um todo, apenas não recebe as mesmas atribuições do guardião, mas</w:t>
      </w:r>
      <w:r>
        <w:rPr>
          <w:rFonts w:ascii="Arial" w:hAnsi="Arial" w:cs="Arial"/>
          <w:sz w:val="24"/>
          <w:szCs w:val="24"/>
        </w:rPr>
        <w:t>,</w:t>
      </w:r>
      <w:r w:rsidRPr="000B0EC2">
        <w:rPr>
          <w:rFonts w:ascii="Arial" w:hAnsi="Arial" w:cs="Arial"/>
          <w:sz w:val="24"/>
          <w:szCs w:val="24"/>
        </w:rPr>
        <w:t xml:space="preserve"> incumbe a ele a obrigação de supervisioná-lo. Tal atribuição da obrigação de supervisão resguarda o filho de um possível abandono moral. </w:t>
      </w:r>
    </w:p>
    <w:p w:rsidR="006C6442" w:rsidRPr="000B0EC2" w:rsidRDefault="006C6442" w:rsidP="006C6442">
      <w:pPr>
        <w:shd w:val="clear" w:color="auto" w:fill="FFFFFF"/>
        <w:spacing w:after="0" w:line="240" w:lineRule="auto"/>
        <w:ind w:firstLine="708"/>
        <w:jc w:val="both"/>
        <w:rPr>
          <w:rFonts w:ascii="Arial" w:eastAsia="Times New Roman" w:hAnsi="Arial" w:cs="Arial"/>
          <w:sz w:val="24"/>
          <w:szCs w:val="24"/>
          <w:lang w:eastAsia="pt-BR"/>
        </w:rPr>
      </w:pPr>
    </w:p>
    <w:p w:rsidR="006C6442" w:rsidRPr="0065546C" w:rsidRDefault="006C6442" w:rsidP="006C6442">
      <w:pPr>
        <w:numPr>
          <w:ilvl w:val="1"/>
          <w:numId w:val="13"/>
        </w:numPr>
        <w:shd w:val="clear" w:color="auto" w:fill="FFFFFF"/>
        <w:spacing w:after="0" w:line="240" w:lineRule="auto"/>
        <w:jc w:val="both"/>
        <w:rPr>
          <w:rFonts w:ascii="Arial" w:eastAsia="Times New Roman" w:hAnsi="Arial" w:cs="Arial"/>
          <w:sz w:val="24"/>
          <w:szCs w:val="24"/>
          <w:lang w:eastAsia="pt-BR"/>
        </w:rPr>
      </w:pPr>
      <w:r>
        <w:rPr>
          <w:rFonts w:ascii="Arial" w:eastAsia="Times New Roman" w:hAnsi="Arial" w:cs="Arial"/>
          <w:b/>
          <w:bCs/>
          <w:sz w:val="24"/>
          <w:szCs w:val="24"/>
          <w:lang w:eastAsia="pt-BR"/>
        </w:rPr>
        <w:t xml:space="preserve"> Guarda A</w:t>
      </w:r>
      <w:r w:rsidRPr="000B0EC2">
        <w:rPr>
          <w:rFonts w:ascii="Arial" w:eastAsia="Times New Roman" w:hAnsi="Arial" w:cs="Arial"/>
          <w:b/>
          <w:bCs/>
          <w:sz w:val="24"/>
          <w:szCs w:val="24"/>
          <w:lang w:eastAsia="pt-BR"/>
        </w:rPr>
        <w:t>lternada</w:t>
      </w:r>
    </w:p>
    <w:p w:rsidR="006C6442" w:rsidRPr="000B0EC2" w:rsidRDefault="006C6442" w:rsidP="006C6442">
      <w:pPr>
        <w:shd w:val="clear" w:color="auto" w:fill="FFFFFF"/>
        <w:spacing w:after="0" w:line="240" w:lineRule="auto"/>
        <w:ind w:left="360"/>
        <w:jc w:val="both"/>
        <w:rPr>
          <w:rFonts w:ascii="Arial" w:eastAsia="Times New Roman" w:hAnsi="Arial" w:cs="Arial"/>
          <w:sz w:val="24"/>
          <w:szCs w:val="24"/>
          <w:lang w:eastAsia="pt-BR"/>
        </w:rPr>
      </w:pPr>
    </w:p>
    <w:p w:rsidR="006C6442" w:rsidRPr="000B0EC2" w:rsidRDefault="006C6442" w:rsidP="006C6442">
      <w:pPr>
        <w:shd w:val="clear" w:color="auto" w:fill="FFFFFF"/>
        <w:spacing w:after="0" w:line="240" w:lineRule="auto"/>
        <w:ind w:firstLine="708"/>
        <w:jc w:val="both"/>
        <w:rPr>
          <w:rFonts w:ascii="Arial" w:eastAsia="Times New Roman" w:hAnsi="Arial" w:cs="Arial"/>
          <w:b/>
          <w:i/>
          <w:iCs/>
          <w:sz w:val="24"/>
          <w:szCs w:val="24"/>
          <w:lang w:eastAsia="pt-BR"/>
        </w:rPr>
      </w:pPr>
      <w:r w:rsidRPr="000B0EC2">
        <w:rPr>
          <w:rFonts w:ascii="Arial" w:eastAsia="Times New Roman" w:hAnsi="Arial" w:cs="Arial"/>
          <w:sz w:val="24"/>
          <w:szCs w:val="24"/>
          <w:lang w:eastAsia="pt-BR"/>
        </w:rPr>
        <w:t xml:space="preserve">A Guarda Alternada não é prevista pelo legislador, </w:t>
      </w:r>
      <w:r>
        <w:rPr>
          <w:rFonts w:ascii="Arial" w:eastAsia="Times New Roman" w:hAnsi="Arial" w:cs="Arial"/>
          <w:sz w:val="24"/>
          <w:szCs w:val="24"/>
          <w:lang w:eastAsia="pt-BR"/>
        </w:rPr>
        <w:t>como é</w:t>
      </w:r>
      <w:r w:rsidRPr="000B0EC2">
        <w:rPr>
          <w:rFonts w:ascii="Arial" w:eastAsia="Times New Roman" w:hAnsi="Arial" w:cs="Arial"/>
          <w:sz w:val="24"/>
          <w:szCs w:val="24"/>
          <w:lang w:eastAsia="pt-BR"/>
        </w:rPr>
        <w:t xml:space="preserve"> depreendido da</w:t>
      </w:r>
      <w:r>
        <w:rPr>
          <w:rFonts w:ascii="Arial" w:eastAsia="Times New Roman" w:hAnsi="Arial" w:cs="Arial"/>
          <w:sz w:val="24"/>
          <w:szCs w:val="24"/>
          <w:lang w:eastAsia="pt-BR"/>
        </w:rPr>
        <w:t xml:space="preserve"> leitura do artigo</w:t>
      </w:r>
      <w:r w:rsidRPr="000B0EC2">
        <w:rPr>
          <w:rFonts w:ascii="Arial" w:eastAsia="Times New Roman" w:hAnsi="Arial" w:cs="Arial"/>
          <w:sz w:val="24"/>
          <w:szCs w:val="24"/>
          <w:lang w:eastAsia="pt-BR"/>
        </w:rPr>
        <w:t xml:space="preserve"> 1.583 do Código Civil</w:t>
      </w:r>
      <w:r>
        <w:rPr>
          <w:rFonts w:ascii="Arial" w:eastAsia="Times New Roman" w:hAnsi="Arial" w:cs="Arial"/>
          <w:sz w:val="24"/>
          <w:szCs w:val="24"/>
          <w:lang w:eastAsia="pt-BR"/>
        </w:rPr>
        <w:t xml:space="preserve"> a respeito dos tipos de guarda. O mencionado artigo</w:t>
      </w:r>
      <w:r w:rsidRPr="000B0EC2">
        <w:rPr>
          <w:rFonts w:ascii="Arial" w:eastAsia="Times New Roman" w:hAnsi="Arial" w:cs="Arial"/>
          <w:sz w:val="24"/>
          <w:szCs w:val="24"/>
          <w:lang w:eastAsia="pt-BR"/>
        </w:rPr>
        <w:t xml:space="preserve"> </w:t>
      </w:r>
      <w:r w:rsidRPr="000B0EC2">
        <w:rPr>
          <w:rFonts w:ascii="Arial" w:eastAsia="Times New Roman" w:hAnsi="Arial" w:cs="Arial"/>
          <w:iCs/>
          <w:sz w:val="24"/>
          <w:szCs w:val="24"/>
          <w:lang w:eastAsia="pt-BR"/>
        </w:rPr>
        <w:t xml:space="preserve">diz que </w:t>
      </w:r>
      <w:r w:rsidRPr="000B0EC2">
        <w:rPr>
          <w:rFonts w:ascii="Arial" w:hAnsi="Arial" w:cs="Arial"/>
          <w:color w:val="000000"/>
          <w:sz w:val="24"/>
          <w:szCs w:val="24"/>
          <w:shd w:val="clear" w:color="auto" w:fill="FFFFFF"/>
        </w:rPr>
        <w:t xml:space="preserve">a guarda será unilateral ou compartilhada. </w:t>
      </w:r>
    </w:p>
    <w:p w:rsidR="006C6442" w:rsidRDefault="006C6442" w:rsidP="006C6442">
      <w:pPr>
        <w:shd w:val="clear" w:color="auto" w:fill="FFFFFF"/>
        <w:spacing w:after="0" w:line="240" w:lineRule="auto"/>
        <w:ind w:firstLine="708"/>
        <w:jc w:val="both"/>
        <w:rPr>
          <w:rFonts w:ascii="Arial" w:eastAsia="Times New Roman" w:hAnsi="Arial" w:cs="Arial"/>
          <w:sz w:val="24"/>
          <w:szCs w:val="24"/>
          <w:lang w:eastAsia="pt-BR"/>
        </w:rPr>
      </w:pPr>
      <w:proofErr w:type="spellStart"/>
      <w:r>
        <w:rPr>
          <w:rFonts w:ascii="Arial" w:eastAsia="Times New Roman" w:hAnsi="Arial" w:cs="Arial"/>
          <w:sz w:val="24"/>
          <w:szCs w:val="24"/>
          <w:lang w:eastAsia="pt-BR"/>
        </w:rPr>
        <w:t>Waldyr</w:t>
      </w:r>
      <w:proofErr w:type="spellEnd"/>
      <w:r>
        <w:rPr>
          <w:rFonts w:ascii="Arial" w:eastAsia="Times New Roman" w:hAnsi="Arial" w:cs="Arial"/>
          <w:sz w:val="24"/>
          <w:szCs w:val="24"/>
          <w:lang w:eastAsia="pt-BR"/>
        </w:rPr>
        <w:t xml:space="preserve"> </w:t>
      </w:r>
      <w:proofErr w:type="spellStart"/>
      <w:r>
        <w:rPr>
          <w:rFonts w:ascii="Arial" w:eastAsia="Times New Roman" w:hAnsi="Arial" w:cs="Arial"/>
          <w:sz w:val="24"/>
          <w:szCs w:val="24"/>
          <w:lang w:eastAsia="pt-BR"/>
        </w:rPr>
        <w:t>Grisard</w:t>
      </w:r>
      <w:proofErr w:type="spellEnd"/>
      <w:r>
        <w:rPr>
          <w:rFonts w:ascii="Arial" w:eastAsia="Times New Roman" w:hAnsi="Arial" w:cs="Arial"/>
          <w:sz w:val="24"/>
          <w:szCs w:val="24"/>
          <w:lang w:eastAsia="pt-BR"/>
        </w:rPr>
        <w:t xml:space="preserve"> Filho esclarece a Guarda Compartilhada </w:t>
      </w:r>
      <w:r w:rsidRPr="000B0EC2">
        <w:rPr>
          <w:rFonts w:ascii="Arial" w:eastAsia="Times New Roman" w:hAnsi="Arial" w:cs="Arial"/>
          <w:sz w:val="24"/>
          <w:szCs w:val="24"/>
          <w:lang w:eastAsia="pt-BR"/>
        </w:rPr>
        <w:t xml:space="preserve">da seguinte </w:t>
      </w:r>
      <w:r>
        <w:rPr>
          <w:rFonts w:ascii="Arial" w:eastAsia="Times New Roman" w:hAnsi="Arial" w:cs="Arial"/>
          <w:sz w:val="24"/>
          <w:szCs w:val="24"/>
          <w:lang w:eastAsia="pt-BR"/>
        </w:rPr>
        <w:t>maneira</w:t>
      </w:r>
      <w:r w:rsidRPr="000B0EC2">
        <w:rPr>
          <w:rFonts w:ascii="Arial" w:eastAsia="Times New Roman" w:hAnsi="Arial" w:cs="Arial"/>
          <w:sz w:val="24"/>
          <w:szCs w:val="24"/>
          <w:lang w:eastAsia="pt-BR"/>
        </w:rPr>
        <w:t>:</w:t>
      </w:r>
    </w:p>
    <w:p w:rsidR="006C6442" w:rsidRPr="000B0EC2" w:rsidRDefault="006C6442" w:rsidP="006C6442">
      <w:pPr>
        <w:shd w:val="clear" w:color="auto" w:fill="FFFFFF"/>
        <w:spacing w:after="0" w:line="240" w:lineRule="auto"/>
        <w:ind w:firstLine="708"/>
        <w:jc w:val="both"/>
        <w:rPr>
          <w:rFonts w:ascii="Arial" w:eastAsia="Times New Roman" w:hAnsi="Arial" w:cs="Arial"/>
          <w:b/>
          <w:color w:val="FF0000"/>
          <w:sz w:val="24"/>
          <w:szCs w:val="24"/>
          <w:lang w:eastAsia="pt-BR"/>
        </w:rPr>
      </w:pPr>
    </w:p>
    <w:p w:rsidR="006C6442" w:rsidRPr="000B0EC2" w:rsidRDefault="006C6442" w:rsidP="006C6442">
      <w:pPr>
        <w:shd w:val="clear" w:color="auto" w:fill="FFFFFF"/>
        <w:spacing w:after="0" w:line="240" w:lineRule="auto"/>
        <w:ind w:left="2268"/>
        <w:jc w:val="both"/>
        <w:rPr>
          <w:rFonts w:ascii="Arial" w:eastAsia="Times New Roman" w:hAnsi="Arial" w:cs="Arial"/>
          <w:iCs/>
          <w:szCs w:val="24"/>
          <w:lang w:eastAsia="pt-BR"/>
        </w:rPr>
      </w:pPr>
      <w:r w:rsidRPr="000B0EC2">
        <w:rPr>
          <w:rFonts w:ascii="Arial" w:eastAsia="Times New Roman" w:hAnsi="Arial" w:cs="Arial"/>
          <w:iCs/>
          <w:szCs w:val="24"/>
          <w:lang w:eastAsia="pt-BR"/>
        </w:rPr>
        <w:t xml:space="preserve">A guarda alternada caracteriza-se pela possibilidade de cada um dos pais de ter a guarda do filho alternadamente, segundo um ritmo de tempo que pode ser um ano escolher, um mês, uma semana, uma parte da semana, ou uma repartição organizada dia a dia e, consequentemente, durante esse período de tempo de deter, de forma exclusiva, a totalidade dos poderes-deveres que integram o poder paternal. No termo do período os papéis invertem-se. (GRISARD FILHO, </w:t>
      </w:r>
      <w:r>
        <w:rPr>
          <w:rFonts w:ascii="Arial" w:eastAsia="Times New Roman" w:hAnsi="Arial" w:cs="Arial"/>
          <w:iCs/>
          <w:szCs w:val="24"/>
          <w:lang w:eastAsia="pt-BR"/>
        </w:rPr>
        <w:t>2002</w:t>
      </w:r>
      <w:r w:rsidRPr="000B0EC2">
        <w:rPr>
          <w:rFonts w:ascii="Arial" w:eastAsia="Times New Roman" w:hAnsi="Arial" w:cs="Arial"/>
          <w:iCs/>
          <w:szCs w:val="24"/>
          <w:lang w:eastAsia="pt-BR"/>
        </w:rPr>
        <w:t>, p. 106)</w:t>
      </w:r>
    </w:p>
    <w:p w:rsidR="006C6442" w:rsidRPr="000B0EC2" w:rsidRDefault="006C6442" w:rsidP="006C6442">
      <w:pPr>
        <w:shd w:val="clear" w:color="auto" w:fill="FFFFFF"/>
        <w:spacing w:after="0" w:line="240" w:lineRule="auto"/>
        <w:ind w:left="1701"/>
        <w:jc w:val="both"/>
        <w:rPr>
          <w:rFonts w:ascii="Arial" w:eastAsia="Times New Roman" w:hAnsi="Arial" w:cs="Arial"/>
          <w:iCs/>
          <w:szCs w:val="24"/>
          <w:lang w:eastAsia="pt-BR"/>
        </w:rPr>
      </w:pPr>
    </w:p>
    <w:p w:rsidR="006C6442" w:rsidRDefault="006C6442" w:rsidP="006C6442">
      <w:pPr>
        <w:shd w:val="clear" w:color="auto" w:fill="FFFFFF"/>
        <w:spacing w:after="0" w:line="240" w:lineRule="auto"/>
        <w:ind w:firstLine="708"/>
        <w:jc w:val="both"/>
        <w:rPr>
          <w:rFonts w:ascii="Arial" w:eastAsia="Times New Roman" w:hAnsi="Arial" w:cs="Arial"/>
          <w:sz w:val="24"/>
          <w:szCs w:val="24"/>
          <w:lang w:eastAsia="pt-BR"/>
        </w:rPr>
      </w:pPr>
      <w:r w:rsidRPr="00357566">
        <w:rPr>
          <w:rFonts w:ascii="Arial" w:eastAsia="Times New Roman" w:hAnsi="Arial" w:cs="Arial"/>
          <w:sz w:val="24"/>
          <w:szCs w:val="24"/>
          <w:lang w:eastAsia="pt-BR"/>
        </w:rPr>
        <w:t>Entretanto, apesar de não encontrar amparo na legislação pátria, é importante citá-la tendo em vista ser uma modalidade ainda adotada, em casos pontuais, e que é frequentemente confundida com a guarda compartilhada no Brasil.</w:t>
      </w:r>
    </w:p>
    <w:p w:rsidR="006C6442" w:rsidRPr="00357566" w:rsidRDefault="006C6442" w:rsidP="006C6442">
      <w:pPr>
        <w:shd w:val="clear" w:color="auto" w:fill="FFFFFF"/>
        <w:spacing w:after="0" w:line="240" w:lineRule="auto"/>
        <w:ind w:firstLine="708"/>
        <w:jc w:val="both"/>
        <w:rPr>
          <w:rFonts w:ascii="Arial" w:eastAsia="Times New Roman" w:hAnsi="Arial" w:cs="Arial"/>
          <w:sz w:val="24"/>
          <w:szCs w:val="24"/>
          <w:lang w:eastAsia="pt-BR"/>
        </w:rPr>
      </w:pPr>
    </w:p>
    <w:p w:rsidR="006C6442" w:rsidRPr="0065546C" w:rsidRDefault="006C6442" w:rsidP="006C6442">
      <w:pPr>
        <w:numPr>
          <w:ilvl w:val="1"/>
          <w:numId w:val="13"/>
        </w:numPr>
        <w:shd w:val="clear" w:color="auto" w:fill="FFFFFF"/>
        <w:spacing w:after="0" w:line="240" w:lineRule="auto"/>
        <w:jc w:val="both"/>
        <w:rPr>
          <w:rFonts w:ascii="Arial" w:eastAsia="Times New Roman" w:hAnsi="Arial" w:cs="Arial"/>
          <w:sz w:val="24"/>
          <w:szCs w:val="24"/>
          <w:lang w:eastAsia="pt-BR"/>
        </w:rPr>
      </w:pPr>
      <w:r>
        <w:rPr>
          <w:rFonts w:ascii="Arial" w:eastAsia="Times New Roman" w:hAnsi="Arial" w:cs="Arial"/>
          <w:b/>
          <w:bCs/>
          <w:sz w:val="24"/>
          <w:szCs w:val="24"/>
          <w:lang w:eastAsia="pt-BR"/>
        </w:rPr>
        <w:t>Guarda C</w:t>
      </w:r>
      <w:r w:rsidRPr="000B0EC2">
        <w:rPr>
          <w:rFonts w:ascii="Arial" w:eastAsia="Times New Roman" w:hAnsi="Arial" w:cs="Arial"/>
          <w:b/>
          <w:bCs/>
          <w:sz w:val="24"/>
          <w:szCs w:val="24"/>
          <w:lang w:eastAsia="pt-BR"/>
        </w:rPr>
        <w:t>ompartilhada</w:t>
      </w:r>
    </w:p>
    <w:p w:rsidR="006C6442" w:rsidRPr="000B0EC2" w:rsidRDefault="006C6442" w:rsidP="006C6442">
      <w:pPr>
        <w:shd w:val="clear" w:color="auto" w:fill="FFFFFF"/>
        <w:spacing w:after="0" w:line="240" w:lineRule="auto"/>
        <w:ind w:left="360"/>
        <w:jc w:val="both"/>
        <w:rPr>
          <w:rFonts w:ascii="Arial" w:eastAsia="Times New Roman" w:hAnsi="Arial" w:cs="Arial"/>
          <w:sz w:val="24"/>
          <w:szCs w:val="24"/>
          <w:lang w:eastAsia="pt-BR"/>
        </w:rPr>
      </w:pPr>
    </w:p>
    <w:p w:rsidR="006C6442" w:rsidRPr="000B0EC2" w:rsidRDefault="006C6442" w:rsidP="006C6442">
      <w:pPr>
        <w:shd w:val="clear" w:color="auto" w:fill="FFFFFF"/>
        <w:spacing w:after="0" w:line="240" w:lineRule="auto"/>
        <w:ind w:firstLine="708"/>
        <w:jc w:val="both"/>
        <w:rPr>
          <w:rFonts w:ascii="Arial" w:eastAsia="Times New Roman" w:hAnsi="Arial" w:cs="Arial"/>
          <w:sz w:val="24"/>
          <w:szCs w:val="24"/>
          <w:lang w:eastAsia="pt-BR"/>
        </w:rPr>
      </w:pPr>
      <w:r w:rsidRPr="000B0EC2">
        <w:rPr>
          <w:rFonts w:ascii="Arial" w:eastAsia="Times New Roman" w:hAnsi="Arial" w:cs="Arial"/>
          <w:sz w:val="24"/>
          <w:szCs w:val="24"/>
          <w:lang w:eastAsia="pt-BR"/>
        </w:rPr>
        <w:t xml:space="preserve">A Guarda Compartilhada foi </w:t>
      </w:r>
      <w:r>
        <w:rPr>
          <w:rFonts w:ascii="Arial" w:eastAsia="Times New Roman" w:hAnsi="Arial" w:cs="Arial"/>
          <w:sz w:val="24"/>
          <w:szCs w:val="24"/>
          <w:lang w:eastAsia="pt-BR"/>
        </w:rPr>
        <w:t>introduzida</w:t>
      </w:r>
      <w:r w:rsidRPr="000B0EC2">
        <w:rPr>
          <w:rFonts w:ascii="Arial" w:eastAsia="Times New Roman" w:hAnsi="Arial" w:cs="Arial"/>
          <w:sz w:val="24"/>
          <w:szCs w:val="24"/>
          <w:lang w:eastAsia="pt-BR"/>
        </w:rPr>
        <w:t xml:space="preserve"> </w:t>
      </w:r>
      <w:r>
        <w:rPr>
          <w:rFonts w:ascii="Arial" w:eastAsia="Times New Roman" w:hAnsi="Arial" w:cs="Arial"/>
          <w:sz w:val="24"/>
          <w:szCs w:val="24"/>
          <w:lang w:eastAsia="pt-BR"/>
        </w:rPr>
        <w:t>no</w:t>
      </w:r>
      <w:r w:rsidRPr="000B0EC2">
        <w:rPr>
          <w:rFonts w:ascii="Arial" w:eastAsia="Times New Roman" w:hAnsi="Arial" w:cs="Arial"/>
          <w:sz w:val="24"/>
          <w:szCs w:val="24"/>
          <w:lang w:eastAsia="pt-BR"/>
        </w:rPr>
        <w:t xml:space="preserve"> ordenamento </w:t>
      </w:r>
      <w:r>
        <w:rPr>
          <w:rFonts w:ascii="Arial" w:eastAsia="Times New Roman" w:hAnsi="Arial" w:cs="Arial"/>
          <w:sz w:val="24"/>
          <w:szCs w:val="24"/>
          <w:lang w:eastAsia="pt-BR"/>
        </w:rPr>
        <w:t>pátrio</w:t>
      </w:r>
      <w:r w:rsidRPr="000B0EC2">
        <w:rPr>
          <w:rFonts w:ascii="Arial" w:eastAsia="Times New Roman" w:hAnsi="Arial" w:cs="Arial"/>
          <w:sz w:val="24"/>
          <w:szCs w:val="24"/>
          <w:lang w:eastAsia="pt-BR"/>
        </w:rPr>
        <w:t xml:space="preserve"> </w:t>
      </w:r>
      <w:r>
        <w:rPr>
          <w:rFonts w:ascii="Arial" w:eastAsia="Times New Roman" w:hAnsi="Arial" w:cs="Arial"/>
          <w:sz w:val="24"/>
          <w:szCs w:val="24"/>
          <w:lang w:eastAsia="pt-BR"/>
        </w:rPr>
        <w:t>através da</w:t>
      </w:r>
      <w:r w:rsidRPr="000B0EC2">
        <w:rPr>
          <w:rFonts w:ascii="Arial" w:eastAsia="Times New Roman" w:hAnsi="Arial" w:cs="Arial"/>
          <w:sz w:val="24"/>
          <w:szCs w:val="24"/>
          <w:lang w:eastAsia="pt-BR"/>
        </w:rPr>
        <w:t xml:space="preserve"> Lei nº 11.698/2008, que a apontou como regra de aplicação, </w:t>
      </w:r>
      <w:r>
        <w:rPr>
          <w:rFonts w:ascii="Arial" w:eastAsia="Times New Roman" w:hAnsi="Arial" w:cs="Arial"/>
          <w:sz w:val="24"/>
          <w:szCs w:val="24"/>
          <w:lang w:eastAsia="pt-BR"/>
        </w:rPr>
        <w:t xml:space="preserve">segundo o artigo </w:t>
      </w:r>
      <w:r w:rsidRPr="000B0EC2">
        <w:rPr>
          <w:rFonts w:ascii="Arial" w:eastAsia="Times New Roman" w:hAnsi="Arial" w:cs="Arial"/>
          <w:sz w:val="24"/>
          <w:szCs w:val="24"/>
          <w:lang w:eastAsia="pt-BR"/>
        </w:rPr>
        <w:t>1.58</w:t>
      </w:r>
      <w:r>
        <w:rPr>
          <w:rFonts w:ascii="Arial" w:eastAsia="Times New Roman" w:hAnsi="Arial" w:cs="Arial"/>
          <w:sz w:val="24"/>
          <w:szCs w:val="24"/>
          <w:lang w:eastAsia="pt-BR"/>
        </w:rPr>
        <w:t>4, parágrafo</w:t>
      </w:r>
      <w:r w:rsidRPr="000B0EC2">
        <w:rPr>
          <w:rFonts w:ascii="Arial" w:eastAsia="Times New Roman" w:hAnsi="Arial" w:cs="Arial"/>
          <w:sz w:val="24"/>
          <w:szCs w:val="24"/>
          <w:lang w:eastAsia="pt-BR"/>
        </w:rPr>
        <w:t xml:space="preserve"> 2º do Código Civil </w:t>
      </w:r>
      <w:r>
        <w:rPr>
          <w:rFonts w:ascii="Arial" w:eastAsia="Times New Roman" w:hAnsi="Arial" w:cs="Arial"/>
          <w:sz w:val="24"/>
          <w:szCs w:val="24"/>
          <w:lang w:eastAsia="pt-BR"/>
        </w:rPr>
        <w:t xml:space="preserve">de </w:t>
      </w:r>
      <w:r w:rsidRPr="000B0EC2">
        <w:rPr>
          <w:rFonts w:ascii="Arial" w:eastAsia="Times New Roman" w:hAnsi="Arial" w:cs="Arial"/>
          <w:sz w:val="24"/>
          <w:szCs w:val="24"/>
          <w:lang w:eastAsia="pt-BR"/>
        </w:rPr>
        <w:t xml:space="preserve">2002. </w:t>
      </w:r>
    </w:p>
    <w:p w:rsidR="006C6442" w:rsidRPr="00523DDE" w:rsidRDefault="006C6442" w:rsidP="006C6442">
      <w:pPr>
        <w:shd w:val="clear" w:color="auto" w:fill="FFFFFF"/>
        <w:spacing w:after="0" w:line="240" w:lineRule="auto"/>
        <w:ind w:firstLine="708"/>
        <w:jc w:val="both"/>
        <w:rPr>
          <w:rFonts w:ascii="Arial" w:eastAsia="Times New Roman" w:hAnsi="Arial" w:cs="Arial"/>
          <w:sz w:val="24"/>
          <w:szCs w:val="24"/>
          <w:lang w:eastAsia="pt-BR"/>
        </w:rPr>
      </w:pPr>
      <w:r w:rsidRPr="00357566">
        <w:rPr>
          <w:rFonts w:ascii="Arial" w:eastAsia="Times New Roman" w:hAnsi="Arial" w:cs="Arial"/>
          <w:sz w:val="24"/>
          <w:szCs w:val="24"/>
          <w:lang w:eastAsia="pt-BR"/>
        </w:rPr>
        <w:t>Trata-se de uma modalidade mais vantajosa à criança e ao adolescente, que respeita em maior escala os direitos fundamentais dos envolvidos, em consonância e harmonia com o arti</w:t>
      </w:r>
      <w:r>
        <w:rPr>
          <w:rFonts w:ascii="Arial" w:eastAsia="Times New Roman" w:hAnsi="Arial" w:cs="Arial"/>
          <w:sz w:val="24"/>
          <w:szCs w:val="24"/>
          <w:lang w:eastAsia="pt-BR"/>
        </w:rPr>
        <w:t>go 227 da Constituição Federal.</w:t>
      </w:r>
    </w:p>
    <w:p w:rsidR="006C6442" w:rsidRPr="000B0EC2" w:rsidRDefault="006C6442" w:rsidP="006C6442">
      <w:pPr>
        <w:spacing w:after="0" w:line="240" w:lineRule="auto"/>
        <w:ind w:firstLine="708"/>
        <w:jc w:val="both"/>
        <w:rPr>
          <w:rFonts w:ascii="Arial" w:hAnsi="Arial" w:cs="Arial"/>
          <w:sz w:val="24"/>
          <w:szCs w:val="24"/>
        </w:rPr>
      </w:pPr>
      <w:r w:rsidRPr="000B0EC2">
        <w:rPr>
          <w:rFonts w:ascii="Arial" w:hAnsi="Arial" w:cs="Arial"/>
          <w:sz w:val="24"/>
          <w:szCs w:val="24"/>
        </w:rPr>
        <w:t xml:space="preserve">O doutrinador Lucas </w:t>
      </w:r>
      <w:proofErr w:type="spellStart"/>
      <w:r w:rsidRPr="000B0EC2">
        <w:rPr>
          <w:rFonts w:ascii="Arial" w:hAnsi="Arial" w:cs="Arial"/>
          <w:sz w:val="24"/>
          <w:szCs w:val="24"/>
        </w:rPr>
        <w:t>Hayne</w:t>
      </w:r>
      <w:proofErr w:type="spellEnd"/>
      <w:r w:rsidRPr="000B0EC2">
        <w:rPr>
          <w:rFonts w:ascii="Arial" w:hAnsi="Arial" w:cs="Arial"/>
          <w:sz w:val="24"/>
          <w:szCs w:val="24"/>
        </w:rPr>
        <w:t xml:space="preserve"> Dantas Barreto </w:t>
      </w:r>
      <w:r>
        <w:rPr>
          <w:rFonts w:ascii="Arial" w:hAnsi="Arial" w:cs="Arial"/>
          <w:sz w:val="24"/>
          <w:szCs w:val="24"/>
        </w:rPr>
        <w:t>explica</w:t>
      </w:r>
      <w:r w:rsidRPr="000B0EC2">
        <w:rPr>
          <w:rFonts w:ascii="Arial" w:hAnsi="Arial" w:cs="Arial"/>
          <w:sz w:val="24"/>
          <w:szCs w:val="24"/>
        </w:rPr>
        <w:t xml:space="preserve"> a guarda compartilhada, a saber: </w:t>
      </w:r>
    </w:p>
    <w:p w:rsidR="006C6442" w:rsidRPr="000B0EC2" w:rsidRDefault="006C6442" w:rsidP="006C6442">
      <w:pPr>
        <w:spacing w:after="0" w:line="240" w:lineRule="auto"/>
        <w:ind w:left="2268"/>
        <w:jc w:val="both"/>
        <w:rPr>
          <w:rFonts w:ascii="Arial" w:hAnsi="Arial" w:cs="Arial"/>
          <w:color w:val="000000"/>
          <w:szCs w:val="24"/>
        </w:rPr>
      </w:pPr>
      <w:r w:rsidRPr="000B0EC2">
        <w:rPr>
          <w:rFonts w:ascii="Arial" w:hAnsi="Arial" w:cs="Arial"/>
          <w:szCs w:val="24"/>
        </w:rPr>
        <w:t xml:space="preserve">Por guarda compartilhada, também identificada por guarda conjunta, entende-se um sistema onde os filhos de pais separados permanecem sob a autoridade equivalente de ambos os genitores, que vêm a tomar em conjunto decisões importantes quanto ao seu bem-estar, educação e criação. É tal espécie de guarda um dos meios de exercício da autoridade parental, quando fragmentada a família, buscando-se assemelhar as relações pai/filho e mãe/filho - que naturalmente tendem a modificar-se nesta situação - às relações mantidas antes da dissolução da convivência, o tanto quanto possível. </w:t>
      </w:r>
      <w:r>
        <w:rPr>
          <w:rFonts w:ascii="Arial" w:hAnsi="Arial" w:cs="Arial"/>
          <w:color w:val="000000"/>
          <w:szCs w:val="24"/>
        </w:rPr>
        <w:t>(BARRETO, 200</w:t>
      </w:r>
      <w:r w:rsidRPr="000B0EC2">
        <w:rPr>
          <w:rFonts w:ascii="Arial" w:hAnsi="Arial" w:cs="Arial"/>
          <w:color w:val="000000"/>
          <w:szCs w:val="24"/>
        </w:rPr>
        <w:t>3)</w:t>
      </w:r>
    </w:p>
    <w:p w:rsidR="006C6442" w:rsidRPr="000B0EC2" w:rsidRDefault="006C6442" w:rsidP="006C6442">
      <w:pPr>
        <w:spacing w:after="0" w:line="240" w:lineRule="auto"/>
        <w:ind w:left="1701"/>
        <w:jc w:val="both"/>
        <w:rPr>
          <w:rFonts w:ascii="Arial" w:hAnsi="Arial" w:cs="Arial"/>
          <w:color w:val="000000"/>
          <w:szCs w:val="24"/>
        </w:rPr>
      </w:pPr>
    </w:p>
    <w:p w:rsidR="006C6442" w:rsidRPr="00357566" w:rsidRDefault="006C6442" w:rsidP="006C6442">
      <w:pPr>
        <w:shd w:val="clear" w:color="auto" w:fill="FFFFFF"/>
        <w:spacing w:after="0" w:line="240" w:lineRule="auto"/>
        <w:ind w:firstLine="708"/>
        <w:jc w:val="both"/>
        <w:rPr>
          <w:rFonts w:ascii="Arial" w:eastAsia="Times New Roman" w:hAnsi="Arial" w:cs="Arial"/>
          <w:sz w:val="24"/>
          <w:szCs w:val="24"/>
          <w:lang w:eastAsia="pt-BR"/>
        </w:rPr>
      </w:pPr>
      <w:r w:rsidRPr="00357566">
        <w:rPr>
          <w:rFonts w:ascii="Arial" w:eastAsia="Times New Roman" w:hAnsi="Arial" w:cs="Arial"/>
          <w:sz w:val="24"/>
          <w:szCs w:val="24"/>
          <w:lang w:eastAsia="pt-BR"/>
        </w:rPr>
        <w:lastRenderedPageBreak/>
        <w:t xml:space="preserve">Esse tipo de guarda está previsto no artigo 1.583 do Código Civil, que, em seu parágrafo 1º, </w:t>
      </w:r>
      <w:proofErr w:type="gramStart"/>
      <w:r w:rsidRPr="00357566">
        <w:rPr>
          <w:rFonts w:ascii="Arial" w:eastAsia="Times New Roman" w:hAnsi="Arial" w:cs="Arial"/>
          <w:sz w:val="24"/>
          <w:szCs w:val="24"/>
          <w:lang w:eastAsia="pt-BR"/>
        </w:rPr>
        <w:t>a preceitua</w:t>
      </w:r>
      <w:proofErr w:type="gramEnd"/>
      <w:r w:rsidRPr="00357566">
        <w:rPr>
          <w:rFonts w:ascii="Arial" w:eastAsia="Times New Roman" w:hAnsi="Arial" w:cs="Arial"/>
          <w:sz w:val="24"/>
          <w:szCs w:val="24"/>
          <w:lang w:eastAsia="pt-BR"/>
        </w:rPr>
        <w:t xml:space="preserve"> como a responsabilização conjunta e o exercício de direitos e deveres do pai e da mãe que não vivam sob o mesmo teto, concernentes ao poder familiar dos filhos comuns. </w:t>
      </w:r>
    </w:p>
    <w:p w:rsidR="006C6442" w:rsidRPr="000B0EC2" w:rsidRDefault="006C6442" w:rsidP="006C6442">
      <w:pPr>
        <w:shd w:val="clear" w:color="auto" w:fill="FFFFFF"/>
        <w:spacing w:after="0" w:line="240" w:lineRule="auto"/>
        <w:ind w:firstLine="708"/>
        <w:jc w:val="both"/>
        <w:rPr>
          <w:rFonts w:ascii="Arial" w:eastAsia="Times New Roman" w:hAnsi="Arial" w:cs="Arial"/>
          <w:sz w:val="24"/>
          <w:szCs w:val="24"/>
          <w:lang w:eastAsia="pt-BR"/>
        </w:rPr>
      </w:pPr>
      <w:r w:rsidRPr="000B0EC2">
        <w:rPr>
          <w:rFonts w:ascii="Arial" w:hAnsi="Arial" w:cs="Arial"/>
          <w:spacing w:val="3"/>
          <w:sz w:val="24"/>
          <w:szCs w:val="24"/>
          <w:shd w:val="clear" w:color="auto" w:fill="FFFFFF"/>
        </w:rPr>
        <w:t xml:space="preserve">A lei nº 13.058/2014 dispõe atualmente que, </w:t>
      </w:r>
      <w:r>
        <w:rPr>
          <w:rFonts w:ascii="Arial" w:hAnsi="Arial" w:cs="Arial"/>
          <w:spacing w:val="3"/>
          <w:sz w:val="24"/>
          <w:szCs w:val="24"/>
          <w:shd w:val="clear" w:color="auto" w:fill="FFFFFF"/>
        </w:rPr>
        <w:t>não havendo</w:t>
      </w:r>
      <w:r w:rsidRPr="000B0EC2">
        <w:rPr>
          <w:rFonts w:ascii="Arial" w:hAnsi="Arial" w:cs="Arial"/>
          <w:spacing w:val="3"/>
          <w:sz w:val="24"/>
          <w:szCs w:val="24"/>
          <w:shd w:val="clear" w:color="auto" w:fill="FFFFFF"/>
        </w:rPr>
        <w:t xml:space="preserve"> acordo entre a mãe e o pai </w:t>
      </w:r>
      <w:r>
        <w:rPr>
          <w:rFonts w:ascii="Arial" w:hAnsi="Arial" w:cs="Arial"/>
          <w:spacing w:val="3"/>
          <w:sz w:val="24"/>
          <w:szCs w:val="24"/>
          <w:shd w:val="clear" w:color="auto" w:fill="FFFFFF"/>
        </w:rPr>
        <w:t>em relação</w:t>
      </w:r>
      <w:r w:rsidRPr="000B0EC2">
        <w:rPr>
          <w:rFonts w:ascii="Arial" w:hAnsi="Arial" w:cs="Arial"/>
          <w:spacing w:val="3"/>
          <w:sz w:val="24"/>
          <w:szCs w:val="24"/>
          <w:shd w:val="clear" w:color="auto" w:fill="FFFFFF"/>
        </w:rPr>
        <w:t xml:space="preserve"> à guarda do filho, </w:t>
      </w:r>
      <w:r>
        <w:rPr>
          <w:rFonts w:ascii="Arial" w:hAnsi="Arial" w:cs="Arial"/>
          <w:spacing w:val="3"/>
          <w:sz w:val="24"/>
          <w:szCs w:val="24"/>
          <w:shd w:val="clear" w:color="auto" w:fill="FFFFFF"/>
        </w:rPr>
        <w:t xml:space="preserve">e </w:t>
      </w:r>
      <w:r w:rsidRPr="000B0EC2">
        <w:rPr>
          <w:rFonts w:ascii="Arial" w:hAnsi="Arial" w:cs="Arial"/>
          <w:spacing w:val="3"/>
          <w:sz w:val="24"/>
          <w:szCs w:val="24"/>
          <w:shd w:val="clear" w:color="auto" w:fill="FFFFFF"/>
        </w:rPr>
        <w:t xml:space="preserve">encontrando-se ambos os </w:t>
      </w:r>
      <w:r>
        <w:rPr>
          <w:rFonts w:ascii="Arial" w:hAnsi="Arial" w:cs="Arial"/>
          <w:spacing w:val="3"/>
          <w:sz w:val="24"/>
          <w:szCs w:val="24"/>
          <w:shd w:val="clear" w:color="auto" w:fill="FFFFFF"/>
        </w:rPr>
        <w:t>pais</w:t>
      </w:r>
      <w:r w:rsidRPr="000B0EC2">
        <w:rPr>
          <w:rFonts w:ascii="Arial" w:hAnsi="Arial" w:cs="Arial"/>
          <w:spacing w:val="3"/>
          <w:sz w:val="24"/>
          <w:szCs w:val="24"/>
          <w:shd w:val="clear" w:color="auto" w:fill="FFFFFF"/>
        </w:rPr>
        <w:t xml:space="preserve"> </w:t>
      </w:r>
      <w:r>
        <w:rPr>
          <w:rFonts w:ascii="Arial" w:hAnsi="Arial" w:cs="Arial"/>
          <w:spacing w:val="3"/>
          <w:sz w:val="24"/>
          <w:szCs w:val="24"/>
          <w:shd w:val="clear" w:color="auto" w:fill="FFFFFF"/>
        </w:rPr>
        <w:t>com aptidão</w:t>
      </w:r>
      <w:r w:rsidRPr="000B0EC2">
        <w:rPr>
          <w:rFonts w:ascii="Arial" w:hAnsi="Arial" w:cs="Arial"/>
          <w:spacing w:val="3"/>
          <w:sz w:val="24"/>
          <w:szCs w:val="24"/>
          <w:shd w:val="clear" w:color="auto" w:fill="FFFFFF"/>
        </w:rPr>
        <w:t xml:space="preserve"> </w:t>
      </w:r>
      <w:r>
        <w:rPr>
          <w:rFonts w:ascii="Arial" w:hAnsi="Arial" w:cs="Arial"/>
          <w:spacing w:val="3"/>
          <w:sz w:val="24"/>
          <w:szCs w:val="24"/>
          <w:shd w:val="clear" w:color="auto" w:fill="FFFFFF"/>
        </w:rPr>
        <w:t>par</w:t>
      </w:r>
      <w:r w:rsidRPr="000B0EC2">
        <w:rPr>
          <w:rFonts w:ascii="Arial" w:hAnsi="Arial" w:cs="Arial"/>
          <w:spacing w:val="3"/>
          <w:sz w:val="24"/>
          <w:szCs w:val="24"/>
          <w:shd w:val="clear" w:color="auto" w:fill="FFFFFF"/>
        </w:rPr>
        <w:t xml:space="preserve">a </w:t>
      </w:r>
      <w:r>
        <w:rPr>
          <w:rFonts w:ascii="Arial" w:hAnsi="Arial" w:cs="Arial"/>
          <w:spacing w:val="3"/>
          <w:sz w:val="24"/>
          <w:szCs w:val="24"/>
          <w:shd w:val="clear" w:color="auto" w:fill="FFFFFF"/>
        </w:rPr>
        <w:t>o exercício d</w:t>
      </w:r>
      <w:r w:rsidRPr="000B0EC2">
        <w:rPr>
          <w:rFonts w:ascii="Arial" w:hAnsi="Arial" w:cs="Arial"/>
          <w:spacing w:val="3"/>
          <w:sz w:val="24"/>
          <w:szCs w:val="24"/>
          <w:shd w:val="clear" w:color="auto" w:fill="FFFFFF"/>
        </w:rPr>
        <w:t xml:space="preserve">o poder familiar, </w:t>
      </w:r>
      <w:r>
        <w:rPr>
          <w:rFonts w:ascii="Arial" w:hAnsi="Arial" w:cs="Arial"/>
          <w:spacing w:val="3"/>
          <w:sz w:val="24"/>
          <w:szCs w:val="24"/>
          <w:shd w:val="clear" w:color="auto" w:fill="FFFFFF"/>
        </w:rPr>
        <w:t>haverá a aplicação</w:t>
      </w:r>
      <w:r w:rsidRPr="000B0EC2">
        <w:rPr>
          <w:rFonts w:ascii="Arial" w:hAnsi="Arial" w:cs="Arial"/>
          <w:spacing w:val="3"/>
          <w:sz w:val="24"/>
          <w:szCs w:val="24"/>
          <w:shd w:val="clear" w:color="auto" w:fill="FFFFFF"/>
        </w:rPr>
        <w:t xml:space="preserve"> </w:t>
      </w:r>
      <w:r>
        <w:rPr>
          <w:rFonts w:ascii="Arial" w:hAnsi="Arial" w:cs="Arial"/>
          <w:spacing w:val="3"/>
          <w:sz w:val="24"/>
          <w:szCs w:val="24"/>
          <w:shd w:val="clear" w:color="auto" w:fill="FFFFFF"/>
        </w:rPr>
        <w:t>d</w:t>
      </w:r>
      <w:r w:rsidRPr="000B0EC2">
        <w:rPr>
          <w:rFonts w:ascii="Arial" w:hAnsi="Arial" w:cs="Arial"/>
          <w:spacing w:val="3"/>
          <w:sz w:val="24"/>
          <w:szCs w:val="24"/>
          <w:shd w:val="clear" w:color="auto" w:fill="FFFFFF"/>
        </w:rPr>
        <w:t xml:space="preserve">a Guarda Compartilhada, </w:t>
      </w:r>
      <w:r>
        <w:rPr>
          <w:rFonts w:ascii="Arial" w:hAnsi="Arial" w:cs="Arial"/>
          <w:spacing w:val="3"/>
          <w:sz w:val="24"/>
          <w:szCs w:val="24"/>
          <w:shd w:val="clear" w:color="auto" w:fill="FFFFFF"/>
        </w:rPr>
        <w:t>exceto</w:t>
      </w:r>
      <w:r w:rsidRPr="000B0EC2">
        <w:rPr>
          <w:rFonts w:ascii="Arial" w:hAnsi="Arial" w:cs="Arial"/>
          <w:spacing w:val="3"/>
          <w:sz w:val="24"/>
          <w:szCs w:val="24"/>
          <w:shd w:val="clear" w:color="auto" w:fill="FFFFFF"/>
        </w:rPr>
        <w:t xml:space="preserve"> se um dos genitores declarar que não deseja </w:t>
      </w:r>
      <w:r>
        <w:rPr>
          <w:rFonts w:ascii="Arial" w:hAnsi="Arial" w:cs="Arial"/>
          <w:spacing w:val="3"/>
          <w:sz w:val="24"/>
          <w:szCs w:val="24"/>
          <w:shd w:val="clear" w:color="auto" w:fill="FFFFFF"/>
        </w:rPr>
        <w:t xml:space="preserve">obter </w:t>
      </w:r>
      <w:r w:rsidRPr="000B0EC2">
        <w:rPr>
          <w:rFonts w:ascii="Arial" w:hAnsi="Arial" w:cs="Arial"/>
          <w:spacing w:val="3"/>
          <w:sz w:val="24"/>
          <w:szCs w:val="24"/>
          <w:shd w:val="clear" w:color="auto" w:fill="FFFFFF"/>
        </w:rPr>
        <w:t xml:space="preserve">a guarda do </w:t>
      </w:r>
      <w:r>
        <w:rPr>
          <w:rFonts w:ascii="Arial" w:hAnsi="Arial" w:cs="Arial"/>
          <w:spacing w:val="3"/>
          <w:sz w:val="24"/>
          <w:szCs w:val="24"/>
          <w:shd w:val="clear" w:color="auto" w:fill="FFFFFF"/>
        </w:rPr>
        <w:t>filho menor</w:t>
      </w:r>
      <w:r w:rsidRPr="000B0EC2">
        <w:rPr>
          <w:rFonts w:ascii="Arial" w:hAnsi="Arial" w:cs="Arial"/>
          <w:spacing w:val="3"/>
          <w:sz w:val="24"/>
          <w:szCs w:val="24"/>
          <w:shd w:val="clear" w:color="auto" w:fill="FFFFFF"/>
        </w:rPr>
        <w:t>. Por essa norma é que a Guarda Compartilhada passa a ser</w:t>
      </w:r>
      <w:r w:rsidRPr="000B0EC2">
        <w:rPr>
          <w:rStyle w:val="apple-converted-space"/>
          <w:rFonts w:ascii="Arial" w:hAnsi="Arial" w:cs="Arial"/>
          <w:spacing w:val="3"/>
          <w:sz w:val="24"/>
          <w:szCs w:val="24"/>
          <w:shd w:val="clear" w:color="auto" w:fill="FFFFFF"/>
        </w:rPr>
        <w:t> </w:t>
      </w:r>
      <w:r w:rsidRPr="000B0EC2">
        <w:rPr>
          <w:rStyle w:val="nfase"/>
          <w:rFonts w:ascii="Arial" w:hAnsi="Arial" w:cs="Arial"/>
          <w:i w:val="0"/>
          <w:spacing w:val="3"/>
          <w:sz w:val="24"/>
          <w:szCs w:val="24"/>
          <w:bdr w:val="none" w:sz="0" w:space="0" w:color="auto" w:frame="1"/>
          <w:shd w:val="clear" w:color="auto" w:fill="FFFFFF"/>
        </w:rPr>
        <w:t>obrigatória ou compulsória</w:t>
      </w:r>
      <w:r w:rsidRPr="000B0EC2">
        <w:rPr>
          <w:rFonts w:ascii="Arial" w:hAnsi="Arial" w:cs="Arial"/>
          <w:spacing w:val="3"/>
          <w:sz w:val="24"/>
          <w:szCs w:val="24"/>
          <w:shd w:val="clear" w:color="auto" w:fill="FFFFFF"/>
        </w:rPr>
        <w:t>.</w:t>
      </w:r>
    </w:p>
    <w:p w:rsidR="006C6442" w:rsidRPr="000B0EC2" w:rsidRDefault="006C6442" w:rsidP="006C6442">
      <w:pPr>
        <w:shd w:val="clear" w:color="auto" w:fill="FFFFFF"/>
        <w:spacing w:after="0" w:line="240" w:lineRule="auto"/>
        <w:ind w:firstLine="708"/>
        <w:jc w:val="both"/>
        <w:rPr>
          <w:rFonts w:ascii="Arial" w:hAnsi="Arial" w:cs="Arial"/>
          <w:sz w:val="24"/>
          <w:szCs w:val="24"/>
        </w:rPr>
      </w:pPr>
      <w:r w:rsidRPr="000B0EC2">
        <w:rPr>
          <w:rFonts w:ascii="Arial" w:hAnsi="Arial" w:cs="Arial"/>
          <w:sz w:val="24"/>
          <w:szCs w:val="24"/>
        </w:rPr>
        <w:t>O juiz deve informar ao pai e à mãe, na audiência de conciliação, o signifi</w:t>
      </w:r>
      <w:r>
        <w:rPr>
          <w:rFonts w:ascii="Arial" w:hAnsi="Arial" w:cs="Arial"/>
          <w:sz w:val="24"/>
          <w:szCs w:val="24"/>
        </w:rPr>
        <w:t>cado da Guarda C</w:t>
      </w:r>
      <w:r w:rsidRPr="000B0EC2">
        <w:rPr>
          <w:rFonts w:ascii="Arial" w:hAnsi="Arial" w:cs="Arial"/>
          <w:sz w:val="24"/>
          <w:szCs w:val="24"/>
        </w:rPr>
        <w:t>ompartilhada, a sua importância, a similitude de deveres e direitos atribuídos aos genitores e as sanções pelo des</w:t>
      </w:r>
      <w:r>
        <w:rPr>
          <w:rFonts w:ascii="Arial" w:hAnsi="Arial" w:cs="Arial"/>
          <w:sz w:val="24"/>
          <w:szCs w:val="24"/>
        </w:rPr>
        <w:t xml:space="preserve">cumprimento de suas cláusulas (artigo 1.584, parágrafo </w:t>
      </w:r>
      <w:r w:rsidRPr="000B0EC2">
        <w:rPr>
          <w:rFonts w:ascii="Arial" w:hAnsi="Arial" w:cs="Arial"/>
          <w:sz w:val="24"/>
          <w:szCs w:val="24"/>
        </w:rPr>
        <w:t>1°</w:t>
      </w:r>
      <w:r>
        <w:rPr>
          <w:rFonts w:ascii="Arial" w:hAnsi="Arial" w:cs="Arial"/>
          <w:sz w:val="24"/>
          <w:szCs w:val="24"/>
        </w:rPr>
        <w:t>,</w:t>
      </w:r>
      <w:r w:rsidRPr="000B0EC2">
        <w:rPr>
          <w:rFonts w:ascii="Arial" w:hAnsi="Arial" w:cs="Arial"/>
          <w:sz w:val="24"/>
          <w:szCs w:val="24"/>
        </w:rPr>
        <w:t xml:space="preserve"> Código Civil). </w:t>
      </w:r>
    </w:p>
    <w:p w:rsidR="006C6442" w:rsidRPr="000B0EC2" w:rsidRDefault="006C6442" w:rsidP="006C6442">
      <w:pPr>
        <w:shd w:val="clear" w:color="auto" w:fill="FFFFFF"/>
        <w:spacing w:after="0" w:line="240" w:lineRule="auto"/>
        <w:ind w:firstLine="708"/>
        <w:jc w:val="both"/>
        <w:rPr>
          <w:rFonts w:ascii="Arial" w:hAnsi="Arial" w:cs="Arial"/>
          <w:sz w:val="24"/>
          <w:szCs w:val="24"/>
        </w:rPr>
      </w:pPr>
      <w:r>
        <w:rPr>
          <w:rFonts w:ascii="Arial" w:hAnsi="Arial" w:cs="Arial"/>
          <w:sz w:val="24"/>
          <w:szCs w:val="24"/>
        </w:rPr>
        <w:t>A Guarda C</w:t>
      </w:r>
      <w:r w:rsidRPr="000B0EC2">
        <w:rPr>
          <w:rFonts w:ascii="Arial" w:hAnsi="Arial" w:cs="Arial"/>
          <w:sz w:val="24"/>
          <w:szCs w:val="24"/>
        </w:rPr>
        <w:t xml:space="preserve">ompartilhada, na prática, deve ser a regra geral. Uma vez dissolvido o vínculo conjugal, a paternidade nunca será rompida. </w:t>
      </w:r>
    </w:p>
    <w:p w:rsidR="006C6442" w:rsidRPr="000B0EC2" w:rsidRDefault="006C6442" w:rsidP="006C6442">
      <w:pPr>
        <w:shd w:val="clear" w:color="auto" w:fill="FFFFFF"/>
        <w:spacing w:after="0" w:line="240" w:lineRule="auto"/>
        <w:ind w:firstLine="708"/>
        <w:jc w:val="both"/>
        <w:rPr>
          <w:rFonts w:ascii="Arial" w:hAnsi="Arial" w:cs="Arial"/>
          <w:color w:val="FF0000"/>
          <w:sz w:val="24"/>
          <w:szCs w:val="24"/>
        </w:rPr>
      </w:pPr>
      <w:r>
        <w:rPr>
          <w:rFonts w:ascii="Arial" w:hAnsi="Arial" w:cs="Arial"/>
          <w:sz w:val="24"/>
          <w:szCs w:val="24"/>
        </w:rPr>
        <w:t>O artigo 1.584, parágrafo 1º</w:t>
      </w:r>
      <w:r w:rsidRPr="000B0EC2">
        <w:rPr>
          <w:rFonts w:ascii="Arial" w:hAnsi="Arial" w:cs="Arial"/>
          <w:sz w:val="24"/>
          <w:szCs w:val="24"/>
        </w:rPr>
        <w:t xml:space="preserve"> do Código Civil de 2002, nos diz que o juiz deve informar aos genitores, dentre outras coisas, as sanções pelo d</w:t>
      </w:r>
      <w:r>
        <w:rPr>
          <w:rFonts w:ascii="Arial" w:hAnsi="Arial" w:cs="Arial"/>
          <w:sz w:val="24"/>
          <w:szCs w:val="24"/>
        </w:rPr>
        <w:t>escumprimento das cláusulas da G</w:t>
      </w:r>
      <w:r w:rsidRPr="000B0EC2">
        <w:rPr>
          <w:rFonts w:ascii="Arial" w:hAnsi="Arial" w:cs="Arial"/>
          <w:sz w:val="24"/>
          <w:szCs w:val="24"/>
        </w:rPr>
        <w:t>uarda</w:t>
      </w:r>
      <w:r>
        <w:rPr>
          <w:rFonts w:ascii="Arial" w:hAnsi="Arial" w:cs="Arial"/>
          <w:sz w:val="24"/>
          <w:szCs w:val="24"/>
        </w:rPr>
        <w:t xml:space="preserve"> Compartilhada. Por sua vez, o parágrafo</w:t>
      </w:r>
      <w:r w:rsidRPr="000B0EC2">
        <w:rPr>
          <w:rFonts w:ascii="Arial" w:hAnsi="Arial" w:cs="Arial"/>
          <w:sz w:val="24"/>
          <w:szCs w:val="24"/>
        </w:rPr>
        <w:t xml:space="preserve"> 4º, do mesmo artigo, dispõe que: </w:t>
      </w:r>
    </w:p>
    <w:p w:rsidR="006C6442" w:rsidRDefault="006C6442" w:rsidP="006C6442">
      <w:pPr>
        <w:shd w:val="clear" w:color="auto" w:fill="FFFFFF"/>
        <w:spacing w:after="0" w:line="240" w:lineRule="auto"/>
        <w:ind w:left="2552"/>
        <w:jc w:val="both"/>
        <w:rPr>
          <w:rFonts w:ascii="Arial" w:hAnsi="Arial" w:cs="Arial"/>
          <w:szCs w:val="24"/>
        </w:rPr>
      </w:pPr>
      <w:r w:rsidRPr="000B0EC2">
        <w:rPr>
          <w:rFonts w:ascii="Arial" w:hAnsi="Arial" w:cs="Arial"/>
          <w:szCs w:val="24"/>
        </w:rPr>
        <w:t>A alteração não autorizada ou o descumprimento imotivado de cláusula de guarda, unilateral ou compartilhada, poderá implicar a redução de prerrogativas atribuídas ao seu detentor, inclusive quanto ao número de horas de convivência com o filho. (BRASIL, 2002)</w:t>
      </w:r>
    </w:p>
    <w:p w:rsidR="006C6442" w:rsidRPr="000B0EC2" w:rsidRDefault="006C6442" w:rsidP="006C6442">
      <w:pPr>
        <w:shd w:val="clear" w:color="auto" w:fill="FFFFFF"/>
        <w:spacing w:after="0" w:line="240" w:lineRule="auto"/>
        <w:ind w:left="2552"/>
        <w:jc w:val="both"/>
        <w:rPr>
          <w:rFonts w:ascii="Arial" w:hAnsi="Arial" w:cs="Arial"/>
          <w:szCs w:val="24"/>
        </w:rPr>
      </w:pPr>
    </w:p>
    <w:p w:rsidR="006C6442" w:rsidRDefault="006C6442" w:rsidP="006C6442">
      <w:pPr>
        <w:shd w:val="clear" w:color="auto" w:fill="FFFFFF"/>
        <w:spacing w:after="0" w:line="240" w:lineRule="auto"/>
        <w:ind w:firstLine="708"/>
        <w:jc w:val="both"/>
        <w:rPr>
          <w:rFonts w:ascii="Arial" w:hAnsi="Arial" w:cs="Arial"/>
          <w:sz w:val="24"/>
          <w:szCs w:val="24"/>
        </w:rPr>
      </w:pPr>
      <w:r w:rsidRPr="000B0EC2">
        <w:rPr>
          <w:rFonts w:ascii="Arial" w:hAnsi="Arial" w:cs="Arial"/>
          <w:sz w:val="24"/>
          <w:szCs w:val="24"/>
        </w:rPr>
        <w:t>T</w:t>
      </w:r>
      <w:r>
        <w:rPr>
          <w:rFonts w:ascii="Arial" w:hAnsi="Arial" w:cs="Arial"/>
          <w:sz w:val="24"/>
          <w:szCs w:val="24"/>
        </w:rPr>
        <w:t>anto na G</w:t>
      </w:r>
      <w:r w:rsidRPr="000B0EC2">
        <w:rPr>
          <w:rFonts w:ascii="Arial" w:hAnsi="Arial" w:cs="Arial"/>
          <w:sz w:val="24"/>
          <w:szCs w:val="24"/>
        </w:rPr>
        <w:t xml:space="preserve">uarda </w:t>
      </w:r>
      <w:r>
        <w:rPr>
          <w:rFonts w:ascii="Arial" w:hAnsi="Arial" w:cs="Arial"/>
          <w:sz w:val="24"/>
          <w:szCs w:val="24"/>
        </w:rPr>
        <w:t>Unilateral, quanto na Guarda C</w:t>
      </w:r>
      <w:r w:rsidRPr="000B0EC2">
        <w:rPr>
          <w:rFonts w:ascii="Arial" w:hAnsi="Arial" w:cs="Arial"/>
          <w:sz w:val="24"/>
          <w:szCs w:val="24"/>
        </w:rPr>
        <w:t>ompartilhada, as sanções pelo descumprimento das cláusulas estabelecidas só serão aplicadas quando forem imotivadas, ou seja, se não tiverem justificativa plausível. Portanto, caso haja o d</w:t>
      </w:r>
      <w:r>
        <w:rPr>
          <w:rFonts w:ascii="Arial" w:hAnsi="Arial" w:cs="Arial"/>
          <w:sz w:val="24"/>
          <w:szCs w:val="24"/>
        </w:rPr>
        <w:t>escumprimento das cláusulas da G</w:t>
      </w:r>
      <w:r w:rsidRPr="000B0EC2">
        <w:rPr>
          <w:rFonts w:ascii="Arial" w:hAnsi="Arial" w:cs="Arial"/>
          <w:sz w:val="24"/>
          <w:szCs w:val="24"/>
        </w:rPr>
        <w:t>uarda</w:t>
      </w:r>
      <w:r>
        <w:rPr>
          <w:rFonts w:ascii="Arial" w:hAnsi="Arial" w:cs="Arial"/>
          <w:sz w:val="24"/>
          <w:szCs w:val="24"/>
        </w:rPr>
        <w:t xml:space="preserve"> C</w:t>
      </w:r>
      <w:r w:rsidRPr="000B0EC2">
        <w:rPr>
          <w:rFonts w:ascii="Arial" w:hAnsi="Arial" w:cs="Arial"/>
          <w:sz w:val="24"/>
          <w:szCs w:val="24"/>
        </w:rPr>
        <w:t>ompartilhada, obtendo motivação, não incorrerão os genitores nas sanções previstas na lei.</w:t>
      </w:r>
    </w:p>
    <w:p w:rsidR="006C6442" w:rsidRPr="000B0EC2" w:rsidRDefault="006C6442" w:rsidP="006C6442">
      <w:pPr>
        <w:shd w:val="clear" w:color="auto" w:fill="FFFFFF"/>
        <w:spacing w:after="0" w:line="240" w:lineRule="auto"/>
        <w:ind w:firstLine="708"/>
        <w:jc w:val="both"/>
        <w:rPr>
          <w:rFonts w:ascii="Arial" w:hAnsi="Arial" w:cs="Arial"/>
          <w:sz w:val="24"/>
          <w:szCs w:val="24"/>
        </w:rPr>
      </w:pPr>
    </w:p>
    <w:p w:rsidR="006C6442" w:rsidRDefault="006C6442" w:rsidP="006C6442">
      <w:pPr>
        <w:pStyle w:val="PargrafodaLista"/>
        <w:spacing w:after="0" w:line="240" w:lineRule="auto"/>
        <w:ind w:left="0"/>
        <w:rPr>
          <w:rFonts w:ascii="Arial" w:hAnsi="Arial" w:cs="Arial"/>
          <w:b/>
          <w:sz w:val="24"/>
          <w:szCs w:val="24"/>
        </w:rPr>
      </w:pPr>
      <w:r>
        <w:rPr>
          <w:rFonts w:ascii="Arial" w:hAnsi="Arial" w:cs="Arial"/>
          <w:b/>
          <w:sz w:val="24"/>
          <w:szCs w:val="24"/>
        </w:rPr>
        <w:t xml:space="preserve">5. </w:t>
      </w:r>
      <w:r w:rsidRPr="000B0EC2">
        <w:rPr>
          <w:rFonts w:ascii="Arial" w:hAnsi="Arial" w:cs="Arial"/>
          <w:b/>
          <w:sz w:val="24"/>
          <w:szCs w:val="24"/>
        </w:rPr>
        <w:t>A GUARDA COMPARTILHADA E O MELHOR INTERESSE DO MENOR</w:t>
      </w:r>
    </w:p>
    <w:p w:rsidR="006C6442" w:rsidRPr="000B0EC2" w:rsidRDefault="006C6442" w:rsidP="006C6442">
      <w:pPr>
        <w:pStyle w:val="PargrafodaLista"/>
        <w:spacing w:after="0" w:line="240" w:lineRule="auto"/>
        <w:ind w:left="0"/>
        <w:rPr>
          <w:rFonts w:ascii="Arial" w:hAnsi="Arial" w:cs="Arial"/>
          <w:b/>
          <w:sz w:val="24"/>
          <w:szCs w:val="24"/>
        </w:rPr>
      </w:pPr>
    </w:p>
    <w:p w:rsidR="006C6442" w:rsidRPr="000B0EC2" w:rsidRDefault="006C6442" w:rsidP="006C6442">
      <w:pPr>
        <w:shd w:val="clear" w:color="auto" w:fill="FFFFFF"/>
        <w:spacing w:after="0" w:line="240" w:lineRule="auto"/>
        <w:ind w:firstLine="708"/>
        <w:jc w:val="both"/>
        <w:rPr>
          <w:rFonts w:ascii="Arial" w:hAnsi="Arial" w:cs="Arial"/>
          <w:sz w:val="24"/>
          <w:szCs w:val="24"/>
        </w:rPr>
      </w:pPr>
      <w:r w:rsidRPr="000B0EC2">
        <w:rPr>
          <w:rFonts w:ascii="Arial" w:hAnsi="Arial" w:cs="Arial"/>
          <w:sz w:val="24"/>
          <w:szCs w:val="24"/>
        </w:rPr>
        <w:t xml:space="preserve">Em qualquer hipótese de desfazimento da relação conjugal dos pais, a regra maior a ser observada, na regulamentação da guarda, deverá ser aquela em que prevaleça o melhor interesse do menor. </w:t>
      </w:r>
    </w:p>
    <w:p w:rsidR="006C6442" w:rsidRPr="000B0EC2" w:rsidRDefault="006C6442" w:rsidP="006C6442">
      <w:pPr>
        <w:shd w:val="clear" w:color="auto" w:fill="FFFFFF"/>
        <w:spacing w:after="0" w:line="240" w:lineRule="auto"/>
        <w:ind w:firstLine="708"/>
        <w:jc w:val="both"/>
        <w:rPr>
          <w:rFonts w:ascii="Arial" w:hAnsi="Arial" w:cs="Arial"/>
          <w:sz w:val="24"/>
          <w:szCs w:val="24"/>
        </w:rPr>
      </w:pPr>
      <w:r w:rsidRPr="000B0EC2">
        <w:rPr>
          <w:rFonts w:ascii="Arial" w:hAnsi="Arial" w:cs="Arial"/>
          <w:sz w:val="24"/>
          <w:szCs w:val="24"/>
        </w:rPr>
        <w:t>Nada obsta que os pais, por ocasião da separação, acordem que as decisões sobre a educação, saúde e domicílio do menor, serão por eles tomadas em conjunto, o que configura a modalidade de Guarda Compartilhada, a qual nenhum prejuízo traria ao interesse do menor.</w:t>
      </w:r>
    </w:p>
    <w:p w:rsidR="006C6442" w:rsidRPr="000B0EC2" w:rsidRDefault="006C6442" w:rsidP="006C6442">
      <w:pPr>
        <w:shd w:val="clear" w:color="auto" w:fill="FFFFFF"/>
        <w:spacing w:after="0" w:line="240" w:lineRule="auto"/>
        <w:ind w:firstLine="708"/>
        <w:jc w:val="both"/>
        <w:rPr>
          <w:rFonts w:ascii="Arial" w:hAnsi="Arial" w:cs="Arial"/>
          <w:sz w:val="24"/>
          <w:szCs w:val="24"/>
        </w:rPr>
      </w:pPr>
      <w:r w:rsidRPr="000B0EC2">
        <w:rPr>
          <w:rFonts w:ascii="Arial" w:hAnsi="Arial" w:cs="Arial"/>
          <w:sz w:val="24"/>
          <w:szCs w:val="24"/>
          <w:shd w:val="clear" w:color="auto" w:fill="FFFFFF"/>
        </w:rPr>
        <w:t xml:space="preserve">O princípio do melhor interesse do menor é um desdobramento da Doutrina da Proteção Integral da criança e do adolescente e pode ser traduzido com todas as condutas devem ser tomadas levando em consideração </w:t>
      </w:r>
      <w:r>
        <w:rPr>
          <w:rFonts w:ascii="Arial" w:hAnsi="Arial" w:cs="Arial"/>
          <w:sz w:val="24"/>
          <w:szCs w:val="24"/>
          <w:shd w:val="clear" w:color="auto" w:fill="FFFFFF"/>
        </w:rPr>
        <w:t>melhores condições para os filhos</w:t>
      </w:r>
      <w:r w:rsidRPr="000B0EC2">
        <w:rPr>
          <w:rFonts w:ascii="Arial" w:hAnsi="Arial" w:cs="Arial"/>
          <w:sz w:val="24"/>
          <w:szCs w:val="24"/>
          <w:shd w:val="clear" w:color="auto" w:fill="FFFFFF"/>
        </w:rPr>
        <w:t>.</w:t>
      </w:r>
    </w:p>
    <w:p w:rsidR="006C6442" w:rsidRPr="000B0EC2" w:rsidRDefault="006C6442" w:rsidP="006C6442">
      <w:pPr>
        <w:shd w:val="clear" w:color="auto" w:fill="FFFFFF"/>
        <w:spacing w:after="0" w:line="240" w:lineRule="auto"/>
        <w:ind w:firstLine="708"/>
        <w:jc w:val="both"/>
        <w:rPr>
          <w:rFonts w:ascii="Arial" w:hAnsi="Arial" w:cs="Arial"/>
          <w:sz w:val="24"/>
          <w:szCs w:val="24"/>
        </w:rPr>
      </w:pPr>
      <w:r w:rsidRPr="000B0EC2">
        <w:rPr>
          <w:rFonts w:ascii="Arial" w:hAnsi="Arial" w:cs="Arial"/>
          <w:sz w:val="24"/>
          <w:szCs w:val="24"/>
        </w:rPr>
        <w:t>Existem, todavia, elementos objetivos e subjetivos que podem auxiliar, caso a caso, na definição de interesse do menor, tais como: a idade do filho; as condições materiais dos pais (profissão, rendimentos, condições morais, físicas e intelectuais); vínculos de afetividade entre os filhos e seus pais. Na aferição desses e outros elementos, o juiz poderá contar com o auxílio de equipe profissional e, ainda, valer-se da oitiva do menor.</w:t>
      </w:r>
    </w:p>
    <w:p w:rsidR="006C6442" w:rsidRPr="000B0EC2" w:rsidRDefault="006C6442" w:rsidP="006C6442">
      <w:pPr>
        <w:shd w:val="clear" w:color="auto" w:fill="FFFFFF"/>
        <w:spacing w:after="0" w:line="240" w:lineRule="auto"/>
        <w:ind w:firstLine="708"/>
        <w:jc w:val="both"/>
        <w:rPr>
          <w:rFonts w:ascii="Arial" w:hAnsi="Arial" w:cs="Arial"/>
          <w:sz w:val="24"/>
          <w:szCs w:val="24"/>
        </w:rPr>
      </w:pPr>
      <w:r w:rsidRPr="000B0EC2">
        <w:rPr>
          <w:rFonts w:ascii="Arial" w:hAnsi="Arial" w:cs="Arial"/>
          <w:sz w:val="24"/>
          <w:szCs w:val="24"/>
        </w:rPr>
        <w:lastRenderedPageBreak/>
        <w:t xml:space="preserve">Enfim, </w:t>
      </w:r>
      <w:r>
        <w:rPr>
          <w:rFonts w:ascii="Arial" w:hAnsi="Arial" w:cs="Arial"/>
          <w:sz w:val="24"/>
          <w:szCs w:val="24"/>
        </w:rPr>
        <w:t xml:space="preserve">melhor </w:t>
      </w:r>
      <w:r w:rsidRPr="000B0EC2">
        <w:rPr>
          <w:rFonts w:ascii="Arial" w:hAnsi="Arial" w:cs="Arial"/>
          <w:sz w:val="24"/>
          <w:szCs w:val="24"/>
        </w:rPr>
        <w:t>interesse do menor são todos os elementos e circunstâncias que melhor atendam ao seu bem-estar moral, material e espiritual.</w:t>
      </w:r>
    </w:p>
    <w:p w:rsidR="006C6442" w:rsidRPr="000B0EC2" w:rsidRDefault="006C6442" w:rsidP="006C6442">
      <w:pPr>
        <w:shd w:val="clear" w:color="auto" w:fill="FFFFFF"/>
        <w:spacing w:after="0" w:line="240" w:lineRule="auto"/>
        <w:ind w:firstLine="708"/>
        <w:jc w:val="both"/>
        <w:rPr>
          <w:rFonts w:ascii="Arial" w:hAnsi="Arial" w:cs="Arial"/>
          <w:sz w:val="24"/>
          <w:szCs w:val="24"/>
        </w:rPr>
      </w:pPr>
      <w:r w:rsidRPr="000B0EC2">
        <w:rPr>
          <w:rFonts w:ascii="Arial" w:hAnsi="Arial" w:cs="Arial"/>
          <w:sz w:val="24"/>
          <w:szCs w:val="24"/>
        </w:rPr>
        <w:t xml:space="preserve">É inegável que o filho tem o direito de usufruir da companhia de seus pais. </w:t>
      </w:r>
      <w:r>
        <w:rPr>
          <w:rFonts w:ascii="Arial" w:hAnsi="Arial" w:cs="Arial"/>
          <w:sz w:val="24"/>
          <w:szCs w:val="24"/>
        </w:rPr>
        <w:t>Tendo-se em consideração tais fatos, a Guarda C</w:t>
      </w:r>
      <w:r w:rsidRPr="000B0EC2">
        <w:rPr>
          <w:rFonts w:ascii="Arial" w:hAnsi="Arial" w:cs="Arial"/>
          <w:sz w:val="24"/>
          <w:szCs w:val="24"/>
        </w:rPr>
        <w:t xml:space="preserve">ompartilhada, a qual tem como objetivo possibilitar que os pais separados continuem exercitando, conjunta e plenamente, </w:t>
      </w:r>
      <w:r>
        <w:rPr>
          <w:rFonts w:ascii="Arial" w:hAnsi="Arial" w:cs="Arial"/>
          <w:sz w:val="24"/>
          <w:szCs w:val="24"/>
        </w:rPr>
        <w:t>o poder familiar</w:t>
      </w:r>
      <w:r w:rsidRPr="000B0EC2">
        <w:rPr>
          <w:rFonts w:ascii="Arial" w:hAnsi="Arial" w:cs="Arial"/>
          <w:sz w:val="24"/>
          <w:szCs w:val="24"/>
        </w:rPr>
        <w:t xml:space="preserve"> em relação à pessoa dos filhos, se adequa melhor a esse contexto. A cessação da convivência entre os pais não faz cessar a convivência familiar entre os filhos e seus pais, ainda que estes passem a viver em residências distintas.</w:t>
      </w:r>
    </w:p>
    <w:p w:rsidR="006C6442" w:rsidRPr="000B0EC2" w:rsidRDefault="006C6442" w:rsidP="006C6442">
      <w:pPr>
        <w:shd w:val="clear" w:color="auto" w:fill="FFFFFF"/>
        <w:spacing w:after="0" w:line="240" w:lineRule="auto"/>
        <w:ind w:firstLine="708"/>
        <w:jc w:val="both"/>
        <w:rPr>
          <w:rFonts w:ascii="Arial" w:eastAsia="Times New Roman" w:hAnsi="Arial" w:cs="Arial"/>
          <w:sz w:val="24"/>
          <w:szCs w:val="24"/>
          <w:lang w:eastAsia="pt-BR"/>
        </w:rPr>
      </w:pPr>
      <w:r w:rsidRPr="000B0EC2">
        <w:rPr>
          <w:rFonts w:ascii="Arial" w:hAnsi="Arial" w:cs="Arial"/>
          <w:sz w:val="24"/>
          <w:szCs w:val="24"/>
        </w:rPr>
        <w:t xml:space="preserve">A criança tem direito a ter o contato e a </w:t>
      </w:r>
      <w:r>
        <w:rPr>
          <w:rFonts w:ascii="Arial" w:hAnsi="Arial" w:cs="Arial"/>
          <w:sz w:val="24"/>
          <w:szCs w:val="24"/>
        </w:rPr>
        <w:t>oportunidade</w:t>
      </w:r>
      <w:r w:rsidRPr="000B0EC2">
        <w:rPr>
          <w:rFonts w:ascii="Arial" w:hAnsi="Arial" w:cs="Arial"/>
          <w:sz w:val="24"/>
          <w:szCs w:val="24"/>
        </w:rPr>
        <w:t xml:space="preserve"> de usufruir as duas linhagens de origem, cultura, posição social, religião. Com isso, deve o juiz, dependendo do caso, oferecer oportunidade à criança de ser ouvida, sempre que entender necessário para seu melhor interesse, sem jamais levá-la a fazer uma escolha difícil e traumática.</w:t>
      </w:r>
    </w:p>
    <w:p w:rsidR="006C6442" w:rsidRPr="000B0EC2" w:rsidRDefault="006C6442" w:rsidP="006C6442">
      <w:pPr>
        <w:shd w:val="clear" w:color="auto" w:fill="FFFFFF"/>
        <w:spacing w:after="0" w:line="240" w:lineRule="auto"/>
        <w:ind w:firstLine="708"/>
        <w:jc w:val="both"/>
        <w:rPr>
          <w:rFonts w:ascii="Arial" w:eastAsia="Times New Roman" w:hAnsi="Arial" w:cs="Arial"/>
          <w:sz w:val="24"/>
          <w:szCs w:val="24"/>
          <w:lang w:eastAsia="pt-BR"/>
        </w:rPr>
      </w:pPr>
      <w:r w:rsidRPr="000B0EC2">
        <w:rPr>
          <w:rFonts w:ascii="Arial" w:eastAsia="Times New Roman" w:hAnsi="Arial" w:cs="Arial"/>
          <w:sz w:val="24"/>
          <w:szCs w:val="24"/>
          <w:lang w:eastAsia="pt-BR"/>
        </w:rPr>
        <w:t>A norma, ao informar que</w:t>
      </w:r>
      <w:r>
        <w:rPr>
          <w:rFonts w:ascii="Arial" w:eastAsia="Times New Roman" w:hAnsi="Arial" w:cs="Arial"/>
          <w:sz w:val="24"/>
          <w:szCs w:val="24"/>
          <w:lang w:eastAsia="pt-BR"/>
        </w:rPr>
        <w:t xml:space="preserve"> a Guarda C</w:t>
      </w:r>
      <w:r w:rsidRPr="000B0EC2">
        <w:rPr>
          <w:rFonts w:ascii="Arial" w:eastAsia="Times New Roman" w:hAnsi="Arial" w:cs="Arial"/>
          <w:sz w:val="24"/>
          <w:szCs w:val="24"/>
          <w:lang w:eastAsia="pt-BR"/>
        </w:rPr>
        <w:t xml:space="preserve">ompartilhada seria regra em detrimento </w:t>
      </w:r>
      <w:r>
        <w:rPr>
          <w:rFonts w:ascii="Arial" w:eastAsia="Times New Roman" w:hAnsi="Arial" w:cs="Arial"/>
          <w:sz w:val="24"/>
          <w:szCs w:val="24"/>
          <w:lang w:eastAsia="pt-BR"/>
        </w:rPr>
        <w:t>das outras modalidades</w:t>
      </w:r>
      <w:r w:rsidRPr="000B0EC2">
        <w:rPr>
          <w:rFonts w:ascii="Arial" w:eastAsia="Times New Roman" w:hAnsi="Arial" w:cs="Arial"/>
          <w:sz w:val="24"/>
          <w:szCs w:val="24"/>
          <w:lang w:eastAsia="pt-BR"/>
        </w:rPr>
        <w:t xml:space="preserve">, teve como objetivo resguardar o melhor interesse do menor, pois os filhos se sentirão mais acolhidos pelo fato de manter </w:t>
      </w:r>
      <w:r>
        <w:rPr>
          <w:rFonts w:ascii="Arial" w:eastAsia="Times New Roman" w:hAnsi="Arial" w:cs="Arial"/>
          <w:sz w:val="24"/>
          <w:szCs w:val="24"/>
          <w:lang w:eastAsia="pt-BR"/>
        </w:rPr>
        <w:t>os pais</w:t>
      </w:r>
      <w:r w:rsidRPr="000B0EC2">
        <w:rPr>
          <w:rFonts w:ascii="Arial" w:eastAsia="Times New Roman" w:hAnsi="Arial" w:cs="Arial"/>
          <w:sz w:val="24"/>
          <w:szCs w:val="24"/>
          <w:lang w:eastAsia="pt-BR"/>
        </w:rPr>
        <w:t xml:space="preserve"> em sua vida, buscando diminuir os efeitos </w:t>
      </w:r>
      <w:r>
        <w:rPr>
          <w:rFonts w:ascii="Arial" w:eastAsia="Times New Roman" w:hAnsi="Arial" w:cs="Arial"/>
          <w:sz w:val="24"/>
          <w:szCs w:val="24"/>
          <w:lang w:eastAsia="pt-BR"/>
        </w:rPr>
        <w:t>que o divórcio acarreta nos filhos</w:t>
      </w:r>
      <w:r w:rsidRPr="000B0EC2">
        <w:rPr>
          <w:rFonts w:ascii="Arial" w:eastAsia="Times New Roman" w:hAnsi="Arial" w:cs="Arial"/>
          <w:sz w:val="24"/>
          <w:szCs w:val="24"/>
          <w:lang w:eastAsia="pt-BR"/>
        </w:rPr>
        <w:t>.</w:t>
      </w:r>
    </w:p>
    <w:p w:rsidR="006C6442" w:rsidRPr="000B0EC2" w:rsidRDefault="006C6442" w:rsidP="006C6442">
      <w:pPr>
        <w:shd w:val="clear" w:color="auto" w:fill="FFFFFF"/>
        <w:spacing w:after="0" w:line="240" w:lineRule="auto"/>
        <w:ind w:firstLine="708"/>
        <w:jc w:val="both"/>
        <w:rPr>
          <w:rFonts w:ascii="Arial" w:eastAsia="Times New Roman" w:hAnsi="Arial" w:cs="Arial"/>
          <w:sz w:val="24"/>
          <w:szCs w:val="24"/>
          <w:lang w:eastAsia="pt-BR"/>
        </w:rPr>
      </w:pPr>
      <w:r w:rsidRPr="000B0EC2">
        <w:rPr>
          <w:rFonts w:ascii="Arial" w:eastAsia="Times New Roman" w:hAnsi="Arial" w:cs="Arial"/>
          <w:sz w:val="24"/>
          <w:szCs w:val="24"/>
          <w:lang w:eastAsia="pt-BR"/>
        </w:rPr>
        <w:t xml:space="preserve">A guarda </w:t>
      </w:r>
      <w:r>
        <w:rPr>
          <w:rFonts w:ascii="Arial" w:eastAsia="Times New Roman" w:hAnsi="Arial" w:cs="Arial"/>
          <w:sz w:val="24"/>
          <w:szCs w:val="24"/>
          <w:lang w:eastAsia="pt-BR"/>
        </w:rPr>
        <w:t>inclui</w:t>
      </w:r>
      <w:r w:rsidRPr="000B0EC2">
        <w:rPr>
          <w:rFonts w:ascii="Arial" w:eastAsia="Times New Roman" w:hAnsi="Arial" w:cs="Arial"/>
          <w:sz w:val="24"/>
          <w:szCs w:val="24"/>
          <w:lang w:eastAsia="pt-BR"/>
        </w:rPr>
        <w:t xml:space="preserve"> todas as características inerentes à autoridade parental, e </w:t>
      </w:r>
      <w:proofErr w:type="gramStart"/>
      <w:r w:rsidRPr="000B0EC2">
        <w:rPr>
          <w:rFonts w:ascii="Arial" w:eastAsia="Times New Roman" w:hAnsi="Arial" w:cs="Arial"/>
          <w:sz w:val="24"/>
          <w:szCs w:val="24"/>
          <w:lang w:eastAsia="pt-BR"/>
        </w:rPr>
        <w:t>todos elas</w:t>
      </w:r>
      <w:proofErr w:type="gramEnd"/>
      <w:r w:rsidRPr="000B0EC2">
        <w:rPr>
          <w:rFonts w:ascii="Arial" w:eastAsia="Times New Roman" w:hAnsi="Arial" w:cs="Arial"/>
          <w:sz w:val="24"/>
          <w:szCs w:val="24"/>
          <w:lang w:eastAsia="pt-BR"/>
        </w:rPr>
        <w:t xml:space="preserve"> são exercidas em comum perante os filhos. O genitor que não possuirá a guarda material não ficará limitado a apenas supervisionar a, alimentação, educação, segurança,</w:t>
      </w:r>
      <w:r>
        <w:rPr>
          <w:rFonts w:ascii="Arial" w:eastAsia="Times New Roman" w:hAnsi="Arial" w:cs="Arial"/>
          <w:sz w:val="24"/>
          <w:szCs w:val="24"/>
          <w:lang w:eastAsia="pt-BR"/>
        </w:rPr>
        <w:t xml:space="preserve"> etc., dos filhos.</w:t>
      </w:r>
      <w:r w:rsidRPr="000B0EC2">
        <w:rPr>
          <w:rFonts w:ascii="Arial" w:eastAsia="Times New Roman" w:hAnsi="Arial" w:cs="Arial"/>
          <w:sz w:val="24"/>
          <w:szCs w:val="24"/>
          <w:lang w:eastAsia="pt-BR"/>
        </w:rPr>
        <w:t xml:space="preserve"> </w:t>
      </w:r>
      <w:r>
        <w:rPr>
          <w:rFonts w:ascii="Arial" w:eastAsia="Times New Roman" w:hAnsi="Arial" w:cs="Arial"/>
          <w:sz w:val="24"/>
          <w:szCs w:val="24"/>
          <w:lang w:eastAsia="pt-BR"/>
        </w:rPr>
        <w:t>P</w:t>
      </w:r>
      <w:r w:rsidRPr="000B0EC2">
        <w:rPr>
          <w:rFonts w:ascii="Arial" w:eastAsia="Times New Roman" w:hAnsi="Arial" w:cs="Arial"/>
          <w:sz w:val="24"/>
          <w:szCs w:val="24"/>
          <w:lang w:eastAsia="pt-BR"/>
        </w:rPr>
        <w:t xml:space="preserve">ai e mãe terão </w:t>
      </w:r>
      <w:r>
        <w:rPr>
          <w:rFonts w:ascii="Arial" w:eastAsia="Times New Roman" w:hAnsi="Arial" w:cs="Arial"/>
          <w:sz w:val="24"/>
          <w:szCs w:val="24"/>
          <w:lang w:eastAsia="pt-BR"/>
        </w:rPr>
        <w:t>atuação</w:t>
      </w:r>
      <w:r w:rsidRPr="000B0EC2">
        <w:rPr>
          <w:rFonts w:ascii="Arial" w:eastAsia="Times New Roman" w:hAnsi="Arial" w:cs="Arial"/>
          <w:sz w:val="24"/>
          <w:szCs w:val="24"/>
          <w:lang w:eastAsia="pt-BR"/>
        </w:rPr>
        <w:t xml:space="preserve"> </w:t>
      </w:r>
      <w:r>
        <w:rPr>
          <w:rFonts w:ascii="Arial" w:eastAsia="Times New Roman" w:hAnsi="Arial" w:cs="Arial"/>
          <w:sz w:val="24"/>
          <w:szCs w:val="24"/>
          <w:lang w:eastAsia="pt-BR"/>
        </w:rPr>
        <w:t>na autoridade parental, incluindo tomar</w:t>
      </w:r>
      <w:r w:rsidRPr="000B0EC2">
        <w:rPr>
          <w:rFonts w:ascii="Arial" w:eastAsia="Times New Roman" w:hAnsi="Arial" w:cs="Arial"/>
          <w:sz w:val="24"/>
          <w:szCs w:val="24"/>
          <w:lang w:eastAsia="pt-BR"/>
        </w:rPr>
        <w:t xml:space="preserve"> decisões importantes para o bem-estar dos filhos. </w:t>
      </w:r>
    </w:p>
    <w:p w:rsidR="006C6442" w:rsidRPr="000B0EC2" w:rsidRDefault="006C6442" w:rsidP="006C6442">
      <w:pPr>
        <w:shd w:val="clear" w:color="auto" w:fill="FFFFFF"/>
        <w:spacing w:after="0" w:line="240" w:lineRule="auto"/>
        <w:ind w:firstLine="708"/>
        <w:jc w:val="both"/>
        <w:rPr>
          <w:rFonts w:ascii="Arial" w:hAnsi="Arial" w:cs="Arial"/>
          <w:sz w:val="24"/>
          <w:szCs w:val="24"/>
          <w:shd w:val="clear" w:color="auto" w:fill="FFFFFF"/>
        </w:rPr>
      </w:pPr>
      <w:r w:rsidRPr="000B0EC2">
        <w:rPr>
          <w:rFonts w:ascii="Arial" w:hAnsi="Arial" w:cs="Arial"/>
          <w:sz w:val="24"/>
          <w:szCs w:val="24"/>
          <w:shd w:val="clear" w:color="auto" w:fill="FFFFFF"/>
        </w:rPr>
        <w:t>A grande vantagem é que ela dá</w:t>
      </w:r>
      <w:r>
        <w:rPr>
          <w:rFonts w:ascii="Arial" w:hAnsi="Arial" w:cs="Arial"/>
          <w:sz w:val="24"/>
          <w:szCs w:val="24"/>
          <w:shd w:val="clear" w:color="auto" w:fill="FFFFFF"/>
        </w:rPr>
        <w:t xml:space="preserve"> ênfase ao contato </w:t>
      </w:r>
      <w:r w:rsidRPr="000B0EC2">
        <w:rPr>
          <w:rFonts w:ascii="Arial" w:hAnsi="Arial" w:cs="Arial"/>
          <w:sz w:val="24"/>
          <w:szCs w:val="24"/>
          <w:shd w:val="clear" w:color="auto" w:fill="FFFFFF"/>
        </w:rPr>
        <w:t xml:space="preserve">dos filhos com os seus dois genitores e evita que o </w:t>
      </w:r>
      <w:r>
        <w:rPr>
          <w:rFonts w:ascii="Arial" w:hAnsi="Arial" w:cs="Arial"/>
          <w:sz w:val="24"/>
          <w:szCs w:val="24"/>
          <w:shd w:val="clear" w:color="auto" w:fill="FFFFFF"/>
        </w:rPr>
        <w:t>mesmo</w:t>
      </w:r>
      <w:r w:rsidRPr="000B0EC2">
        <w:rPr>
          <w:rFonts w:ascii="Arial" w:hAnsi="Arial" w:cs="Arial"/>
          <w:sz w:val="24"/>
          <w:szCs w:val="24"/>
          <w:shd w:val="clear" w:color="auto" w:fill="FFFFFF"/>
        </w:rPr>
        <w:t xml:space="preserve"> fique sem </w:t>
      </w:r>
      <w:r>
        <w:rPr>
          <w:rFonts w:ascii="Arial" w:hAnsi="Arial" w:cs="Arial"/>
          <w:sz w:val="24"/>
          <w:szCs w:val="24"/>
          <w:shd w:val="clear" w:color="auto" w:fill="FFFFFF"/>
        </w:rPr>
        <w:t xml:space="preserve">convivência com </w:t>
      </w:r>
      <w:r w:rsidRPr="000B0EC2">
        <w:rPr>
          <w:rFonts w:ascii="Arial" w:hAnsi="Arial" w:cs="Arial"/>
          <w:sz w:val="24"/>
          <w:szCs w:val="24"/>
          <w:shd w:val="clear" w:color="auto" w:fill="FFFFFF"/>
        </w:rPr>
        <w:t xml:space="preserve">o </w:t>
      </w:r>
      <w:r>
        <w:rPr>
          <w:rFonts w:ascii="Arial" w:hAnsi="Arial" w:cs="Arial"/>
          <w:sz w:val="24"/>
          <w:szCs w:val="24"/>
          <w:shd w:val="clear" w:color="auto" w:fill="FFFFFF"/>
        </w:rPr>
        <w:t xml:space="preserve">outro </w:t>
      </w:r>
      <w:r w:rsidRPr="000B0EC2">
        <w:rPr>
          <w:rFonts w:ascii="Arial" w:hAnsi="Arial" w:cs="Arial"/>
          <w:sz w:val="24"/>
          <w:szCs w:val="24"/>
          <w:shd w:val="clear" w:color="auto" w:fill="FFFFFF"/>
        </w:rPr>
        <w:t>genitor.</w:t>
      </w:r>
    </w:p>
    <w:p w:rsidR="006C6442" w:rsidRDefault="006C6442" w:rsidP="006C6442">
      <w:pPr>
        <w:pStyle w:val="NormalWeb"/>
        <w:shd w:val="clear" w:color="auto" w:fill="FFFFFF"/>
        <w:spacing w:before="0" w:beforeAutospacing="0" w:after="0" w:afterAutospacing="0"/>
        <w:ind w:firstLine="708"/>
        <w:jc w:val="both"/>
        <w:rPr>
          <w:rFonts w:ascii="Arial" w:hAnsi="Arial" w:cs="Arial"/>
        </w:rPr>
      </w:pPr>
      <w:proofErr w:type="spellStart"/>
      <w:r w:rsidRPr="000B0EC2">
        <w:rPr>
          <w:rFonts w:ascii="Arial" w:hAnsi="Arial" w:cs="Arial"/>
        </w:rPr>
        <w:t>Grisard</w:t>
      </w:r>
      <w:proofErr w:type="spellEnd"/>
      <w:r w:rsidRPr="000B0EC2">
        <w:rPr>
          <w:rFonts w:ascii="Arial" w:hAnsi="Arial" w:cs="Arial"/>
        </w:rPr>
        <w:t xml:space="preserve"> Filho ensina:</w:t>
      </w:r>
    </w:p>
    <w:p w:rsidR="006C6442" w:rsidRPr="000B0EC2" w:rsidRDefault="006C6442" w:rsidP="006C6442">
      <w:pPr>
        <w:pStyle w:val="NormalWeb"/>
        <w:shd w:val="clear" w:color="auto" w:fill="FFFFFF"/>
        <w:spacing w:before="0" w:beforeAutospacing="0" w:after="0" w:afterAutospacing="0"/>
        <w:ind w:firstLine="708"/>
        <w:jc w:val="both"/>
        <w:rPr>
          <w:rFonts w:ascii="Arial" w:hAnsi="Arial" w:cs="Arial"/>
        </w:rPr>
      </w:pPr>
    </w:p>
    <w:p w:rsidR="006C6442" w:rsidRPr="000B0EC2" w:rsidRDefault="006C6442" w:rsidP="006C6442">
      <w:pPr>
        <w:pStyle w:val="NormalWeb"/>
        <w:shd w:val="clear" w:color="auto" w:fill="FFFFFF"/>
        <w:spacing w:before="0" w:beforeAutospacing="0" w:after="0" w:afterAutospacing="0"/>
        <w:ind w:left="2268"/>
        <w:jc w:val="both"/>
        <w:rPr>
          <w:rStyle w:val="nfase"/>
          <w:rFonts w:ascii="Arial" w:hAnsi="Arial" w:cs="Arial"/>
          <w:i w:val="0"/>
          <w:sz w:val="22"/>
        </w:rPr>
      </w:pPr>
      <w:r w:rsidRPr="000B0EC2">
        <w:rPr>
          <w:rStyle w:val="nfase"/>
          <w:rFonts w:ascii="Arial" w:hAnsi="Arial" w:cs="Arial"/>
          <w:i w:val="0"/>
          <w:sz w:val="22"/>
        </w:rPr>
        <w:t>Maior cooperação entre os pais leva a um decréscimo significativo dos conflitos, tendo por consequência o benefício dos filhos. É induvidoso, revela o cotidiano social, que os filhos de pais separados têm mais problemas que os de família intacta. Como é induvidoso que os filhos mais desajustados são os de pais que os envolvem em seus conflitos p</w:t>
      </w:r>
      <w:r>
        <w:rPr>
          <w:rStyle w:val="nfase"/>
          <w:rFonts w:ascii="Arial" w:hAnsi="Arial" w:cs="Arial"/>
          <w:i w:val="0"/>
          <w:sz w:val="22"/>
        </w:rPr>
        <w:t>ermanentes. (GRISARD FILHO, 2002</w:t>
      </w:r>
      <w:r w:rsidRPr="000B0EC2">
        <w:rPr>
          <w:rStyle w:val="nfase"/>
          <w:rFonts w:ascii="Arial" w:hAnsi="Arial" w:cs="Arial"/>
          <w:i w:val="0"/>
          <w:sz w:val="22"/>
        </w:rPr>
        <w:t>, p. 211)</w:t>
      </w:r>
    </w:p>
    <w:p w:rsidR="006C6442" w:rsidRPr="000B0EC2" w:rsidRDefault="006C6442" w:rsidP="006C6442">
      <w:pPr>
        <w:pStyle w:val="NormalWeb"/>
        <w:shd w:val="clear" w:color="auto" w:fill="FFFFFF"/>
        <w:spacing w:before="0" w:beforeAutospacing="0" w:after="0" w:afterAutospacing="0"/>
        <w:ind w:left="1701"/>
        <w:jc w:val="both"/>
        <w:rPr>
          <w:rFonts w:ascii="Arial" w:hAnsi="Arial" w:cs="Arial"/>
          <w:i/>
          <w:sz w:val="22"/>
        </w:rPr>
      </w:pPr>
    </w:p>
    <w:p w:rsidR="006C6442" w:rsidRPr="000B0EC2" w:rsidRDefault="006C6442" w:rsidP="006C6442">
      <w:pPr>
        <w:pStyle w:val="NormalWeb"/>
        <w:shd w:val="clear" w:color="auto" w:fill="FFFFFF"/>
        <w:spacing w:before="0" w:beforeAutospacing="0" w:after="0" w:afterAutospacing="0"/>
        <w:ind w:firstLine="708"/>
        <w:jc w:val="both"/>
        <w:rPr>
          <w:rFonts w:ascii="Arial" w:hAnsi="Arial" w:cs="Arial"/>
        </w:rPr>
      </w:pPr>
      <w:r w:rsidRPr="000B0EC2">
        <w:rPr>
          <w:rFonts w:ascii="Arial" w:hAnsi="Arial" w:cs="Arial"/>
        </w:rPr>
        <w:t xml:space="preserve">Outra vantagem é o simples fato de que o filho não precisa escolher com quem irá </w:t>
      </w:r>
      <w:proofErr w:type="gramStart"/>
      <w:r w:rsidRPr="000B0EC2">
        <w:rPr>
          <w:rFonts w:ascii="Arial" w:hAnsi="Arial" w:cs="Arial"/>
        </w:rPr>
        <w:t>ficar,</w:t>
      </w:r>
      <w:proofErr w:type="gramEnd"/>
      <w:r w:rsidRPr="000B0EC2">
        <w:rPr>
          <w:rFonts w:ascii="Arial" w:hAnsi="Arial" w:cs="Arial"/>
        </w:rPr>
        <w:t xml:space="preserve"> evitando assim um grande desgaste emocional. A </w:t>
      </w:r>
      <w:r>
        <w:rPr>
          <w:rFonts w:ascii="Arial" w:hAnsi="Arial" w:cs="Arial"/>
        </w:rPr>
        <w:t>convivência</w:t>
      </w:r>
      <w:r w:rsidRPr="000B0EC2">
        <w:rPr>
          <w:rFonts w:ascii="Arial" w:hAnsi="Arial" w:cs="Arial"/>
        </w:rPr>
        <w:t xml:space="preserve"> dos</w:t>
      </w:r>
      <w:r>
        <w:rPr>
          <w:rFonts w:ascii="Arial" w:hAnsi="Arial" w:cs="Arial"/>
        </w:rPr>
        <w:t xml:space="preserve"> pais no dia a dia </w:t>
      </w:r>
      <w:r w:rsidRPr="000B0EC2">
        <w:rPr>
          <w:rFonts w:ascii="Arial" w:hAnsi="Arial" w:cs="Arial"/>
        </w:rPr>
        <w:t xml:space="preserve">do menor é o objetivo maior, visto que não se acaba o vínculo familiar entre os pais e os filhos, possibilitando aos pais tomarem de maneira conjunta decisões sobre </w:t>
      </w:r>
      <w:r>
        <w:rPr>
          <w:rFonts w:ascii="Arial" w:hAnsi="Arial" w:cs="Arial"/>
        </w:rPr>
        <w:t>a evolução</w:t>
      </w:r>
      <w:r w:rsidRPr="000B0EC2">
        <w:rPr>
          <w:rFonts w:ascii="Arial" w:hAnsi="Arial" w:cs="Arial"/>
        </w:rPr>
        <w:t xml:space="preserve"> dos filhos.</w:t>
      </w:r>
    </w:p>
    <w:p w:rsidR="006C6442" w:rsidRPr="0067426C" w:rsidRDefault="006C6442" w:rsidP="006C6442">
      <w:pPr>
        <w:pStyle w:val="NormalWeb"/>
        <w:shd w:val="clear" w:color="auto" w:fill="FFFFFF"/>
        <w:spacing w:before="0" w:beforeAutospacing="0" w:after="0" w:afterAutospacing="0"/>
        <w:ind w:firstLine="708"/>
        <w:jc w:val="both"/>
        <w:rPr>
          <w:rFonts w:ascii="Arial" w:hAnsi="Arial" w:cs="Arial"/>
          <w:shd w:val="clear" w:color="auto" w:fill="FFFFFF"/>
        </w:rPr>
      </w:pPr>
      <w:r w:rsidRPr="0067426C">
        <w:rPr>
          <w:rFonts w:ascii="Arial" w:hAnsi="Arial" w:cs="Arial"/>
          <w:shd w:val="clear" w:color="auto" w:fill="FFFFFF"/>
        </w:rPr>
        <w:t xml:space="preserve">Se constitui outra vantagem o fato de ser uma forma de estimular o genitor não guardião o </w:t>
      </w:r>
      <w:proofErr w:type="gramStart"/>
      <w:r w:rsidRPr="0067426C">
        <w:rPr>
          <w:rFonts w:ascii="Arial" w:hAnsi="Arial" w:cs="Arial"/>
          <w:shd w:val="clear" w:color="auto" w:fill="FFFFFF"/>
        </w:rPr>
        <w:t>implemento</w:t>
      </w:r>
      <w:proofErr w:type="gramEnd"/>
      <w:r w:rsidRPr="0067426C">
        <w:rPr>
          <w:rFonts w:ascii="Arial" w:hAnsi="Arial" w:cs="Arial"/>
          <w:shd w:val="clear" w:color="auto" w:fill="FFFFFF"/>
        </w:rPr>
        <w:t xml:space="preserve"> dos deveres assistenciais. Igualmente relevante, é o fato de diminuir a sobrecarga do ge</w:t>
      </w:r>
      <w:r>
        <w:rPr>
          <w:rFonts w:ascii="Arial" w:hAnsi="Arial" w:cs="Arial"/>
          <w:shd w:val="clear" w:color="auto" w:fill="FFFFFF"/>
        </w:rPr>
        <w:t>nitor não guardião, pois com a Guarda C</w:t>
      </w:r>
      <w:r w:rsidRPr="0067426C">
        <w:rPr>
          <w:rFonts w:ascii="Arial" w:hAnsi="Arial" w:cs="Arial"/>
          <w:shd w:val="clear" w:color="auto" w:fill="FFFFFF"/>
        </w:rPr>
        <w:t>ompartilhada, pai e mãe têm participação igualitária nos deveres e obrigações em relação aos filhos.</w:t>
      </w:r>
    </w:p>
    <w:p w:rsidR="006C6442" w:rsidRPr="000B0EC2" w:rsidRDefault="006C6442" w:rsidP="006C6442">
      <w:pPr>
        <w:pStyle w:val="NormalWeb"/>
        <w:shd w:val="clear" w:color="auto" w:fill="FFFFFF"/>
        <w:spacing w:before="0" w:beforeAutospacing="0" w:after="0" w:afterAutospacing="0"/>
        <w:ind w:firstLine="708"/>
        <w:jc w:val="both"/>
        <w:rPr>
          <w:rStyle w:val="apple-converted-space"/>
          <w:rFonts w:ascii="Arial" w:hAnsi="Arial" w:cs="Arial"/>
          <w:b/>
          <w:shd w:val="clear" w:color="auto" w:fill="FFFFFF"/>
        </w:rPr>
      </w:pPr>
      <w:r w:rsidRPr="000B0EC2">
        <w:rPr>
          <w:rFonts w:ascii="Arial" w:hAnsi="Arial" w:cs="Arial"/>
          <w:shd w:val="clear" w:color="auto" w:fill="FFFFFF"/>
        </w:rPr>
        <w:t xml:space="preserve">Já a Guarda Unilateral não garante </w:t>
      </w:r>
      <w:r>
        <w:rPr>
          <w:rFonts w:ascii="Arial" w:hAnsi="Arial" w:cs="Arial"/>
          <w:shd w:val="clear" w:color="auto" w:fill="FFFFFF"/>
        </w:rPr>
        <w:t>o desenvolvimento saudável do menor, além de</w:t>
      </w:r>
      <w:r w:rsidRPr="000B0EC2">
        <w:rPr>
          <w:rFonts w:ascii="Arial" w:hAnsi="Arial" w:cs="Arial"/>
          <w:shd w:val="clear" w:color="auto" w:fill="FFFFFF"/>
        </w:rPr>
        <w:t xml:space="preserve"> </w:t>
      </w:r>
      <w:r>
        <w:rPr>
          <w:rFonts w:ascii="Arial" w:hAnsi="Arial" w:cs="Arial"/>
          <w:shd w:val="clear" w:color="auto" w:fill="FFFFFF"/>
        </w:rPr>
        <w:t xml:space="preserve">os pais não obterem igualdade em </w:t>
      </w:r>
      <w:r w:rsidRPr="000B0EC2">
        <w:rPr>
          <w:rFonts w:ascii="Arial" w:hAnsi="Arial" w:cs="Arial"/>
          <w:shd w:val="clear" w:color="auto" w:fill="FFFFFF"/>
        </w:rPr>
        <w:t xml:space="preserve">âmbito familiar e social, pois quem não </w:t>
      </w:r>
      <w:r>
        <w:rPr>
          <w:rFonts w:ascii="Arial" w:hAnsi="Arial" w:cs="Arial"/>
          <w:shd w:val="clear" w:color="auto" w:fill="FFFFFF"/>
        </w:rPr>
        <w:t>possui</w:t>
      </w:r>
      <w:r w:rsidRPr="000B0EC2">
        <w:rPr>
          <w:rFonts w:ascii="Arial" w:hAnsi="Arial" w:cs="Arial"/>
          <w:shd w:val="clear" w:color="auto" w:fill="FFFFFF"/>
        </w:rPr>
        <w:t xml:space="preserve"> a guarda recebe um tratamento </w:t>
      </w:r>
      <w:r>
        <w:rPr>
          <w:rFonts w:ascii="Arial" w:hAnsi="Arial" w:cs="Arial"/>
          <w:shd w:val="clear" w:color="auto" w:fill="FFFFFF"/>
        </w:rPr>
        <w:t xml:space="preserve">de mero </w:t>
      </w:r>
      <w:r w:rsidRPr="000B0EC2">
        <w:rPr>
          <w:rFonts w:ascii="Arial" w:hAnsi="Arial" w:cs="Arial"/>
          <w:shd w:val="clear" w:color="auto" w:fill="FFFFFF"/>
        </w:rPr>
        <w:t xml:space="preserve">coadjuvante </w:t>
      </w:r>
      <w:r>
        <w:rPr>
          <w:rFonts w:ascii="Arial" w:hAnsi="Arial" w:cs="Arial"/>
          <w:shd w:val="clear" w:color="auto" w:fill="FFFFFF"/>
        </w:rPr>
        <w:t>na vida do filho</w:t>
      </w:r>
      <w:r w:rsidRPr="000B0EC2">
        <w:rPr>
          <w:rFonts w:ascii="Arial" w:hAnsi="Arial" w:cs="Arial"/>
          <w:shd w:val="clear" w:color="auto" w:fill="FFFFFF"/>
        </w:rPr>
        <w:t>.</w:t>
      </w:r>
      <w:r w:rsidRPr="000B0EC2">
        <w:rPr>
          <w:rStyle w:val="apple-converted-space"/>
          <w:rFonts w:ascii="Arial" w:hAnsi="Arial" w:cs="Arial"/>
          <w:shd w:val="clear" w:color="auto" w:fill="FFFFFF"/>
        </w:rPr>
        <w:t> </w:t>
      </w:r>
      <w:r w:rsidRPr="000B0EC2">
        <w:rPr>
          <w:rFonts w:ascii="Arial" w:hAnsi="Arial" w:cs="Arial"/>
        </w:rPr>
        <w:t xml:space="preserve">Ademais, </w:t>
      </w:r>
      <w:r w:rsidRPr="000B0EC2">
        <w:rPr>
          <w:rFonts w:ascii="Arial" w:hAnsi="Arial" w:cs="Arial"/>
          <w:shd w:val="clear" w:color="auto" w:fill="FFFFFF"/>
        </w:rPr>
        <w:t xml:space="preserve">a Guarda Unilateral acarreta severos traumas à família, pois o afastamento </w:t>
      </w:r>
      <w:r>
        <w:rPr>
          <w:rFonts w:ascii="Arial" w:hAnsi="Arial" w:cs="Arial"/>
          <w:shd w:val="clear" w:color="auto" w:fill="FFFFFF"/>
        </w:rPr>
        <w:t>é</w:t>
      </w:r>
      <w:r w:rsidRPr="000B0EC2">
        <w:rPr>
          <w:rFonts w:ascii="Arial" w:hAnsi="Arial" w:cs="Arial"/>
          <w:shd w:val="clear" w:color="auto" w:fill="FFFFFF"/>
        </w:rPr>
        <w:t xml:space="preserve"> </w:t>
      </w:r>
      <w:r>
        <w:rPr>
          <w:rFonts w:ascii="Arial" w:hAnsi="Arial" w:cs="Arial"/>
          <w:shd w:val="clear" w:color="auto" w:fill="FFFFFF"/>
        </w:rPr>
        <w:t xml:space="preserve">o primeiro passo para que se rompam os vínculos sentimentais </w:t>
      </w:r>
      <w:r w:rsidRPr="000B0EC2">
        <w:rPr>
          <w:rFonts w:ascii="Arial" w:hAnsi="Arial" w:cs="Arial"/>
          <w:shd w:val="clear" w:color="auto" w:fill="FFFFFF"/>
        </w:rPr>
        <w:t>existentes.</w:t>
      </w:r>
    </w:p>
    <w:p w:rsidR="006C6442" w:rsidRPr="000B0EC2" w:rsidRDefault="006C6442" w:rsidP="006C6442">
      <w:pPr>
        <w:spacing w:after="0" w:line="240" w:lineRule="auto"/>
        <w:ind w:firstLine="708"/>
        <w:jc w:val="both"/>
        <w:rPr>
          <w:rFonts w:ascii="Arial" w:hAnsi="Arial" w:cs="Arial"/>
          <w:sz w:val="24"/>
          <w:szCs w:val="24"/>
        </w:rPr>
      </w:pPr>
      <w:r w:rsidRPr="000B0EC2">
        <w:rPr>
          <w:rFonts w:ascii="Arial" w:hAnsi="Arial" w:cs="Arial"/>
          <w:sz w:val="24"/>
          <w:szCs w:val="24"/>
        </w:rPr>
        <w:lastRenderedPageBreak/>
        <w:t>Segundo Robles (2009</w:t>
      </w:r>
      <w:r>
        <w:rPr>
          <w:rFonts w:ascii="Arial" w:hAnsi="Arial" w:cs="Arial"/>
          <w:sz w:val="24"/>
          <w:szCs w:val="24"/>
        </w:rPr>
        <w:t>, pg. 224</w:t>
      </w:r>
      <w:r w:rsidRPr="000B0EC2">
        <w:rPr>
          <w:rFonts w:ascii="Arial" w:hAnsi="Arial" w:cs="Arial"/>
          <w:sz w:val="24"/>
          <w:szCs w:val="24"/>
        </w:rPr>
        <w:t>), o direito da criança e do adolescente à convivência familiar é aspecto indispensável para a formação de sua identidade. O direito à convivência familiar é, pois, um direito natural.</w:t>
      </w:r>
    </w:p>
    <w:p w:rsidR="006C6442" w:rsidRPr="000B0EC2" w:rsidRDefault="006C6442" w:rsidP="006C6442">
      <w:pPr>
        <w:spacing w:after="0" w:line="240" w:lineRule="auto"/>
        <w:ind w:firstLine="708"/>
        <w:jc w:val="both"/>
        <w:rPr>
          <w:rFonts w:ascii="Arial" w:hAnsi="Arial" w:cs="Arial"/>
          <w:sz w:val="24"/>
          <w:szCs w:val="24"/>
        </w:rPr>
      </w:pPr>
      <w:r>
        <w:rPr>
          <w:rFonts w:ascii="Arial" w:hAnsi="Arial" w:cs="Arial"/>
          <w:sz w:val="24"/>
          <w:szCs w:val="24"/>
        </w:rPr>
        <w:t>Os efeitos do regime de Guarda U</w:t>
      </w:r>
      <w:r w:rsidRPr="000B0EC2">
        <w:rPr>
          <w:rFonts w:ascii="Arial" w:hAnsi="Arial" w:cs="Arial"/>
          <w:sz w:val="24"/>
          <w:szCs w:val="24"/>
        </w:rPr>
        <w:t xml:space="preserve">nilateral no que tange à situação do visitante não guardião e do afastamento dos laços entre este e o </w:t>
      </w:r>
      <w:r>
        <w:rPr>
          <w:rFonts w:ascii="Arial" w:hAnsi="Arial" w:cs="Arial"/>
          <w:sz w:val="24"/>
          <w:szCs w:val="24"/>
        </w:rPr>
        <w:t>filho são prejudiciais</w:t>
      </w:r>
      <w:r w:rsidRPr="000B0EC2">
        <w:rPr>
          <w:rFonts w:ascii="Arial" w:hAnsi="Arial" w:cs="Arial"/>
          <w:sz w:val="24"/>
          <w:szCs w:val="24"/>
        </w:rPr>
        <w:t xml:space="preserve">. </w:t>
      </w:r>
      <w:r>
        <w:rPr>
          <w:rFonts w:ascii="Arial" w:hAnsi="Arial" w:cs="Arial"/>
          <w:sz w:val="24"/>
          <w:szCs w:val="24"/>
        </w:rPr>
        <w:t>Ainda</w:t>
      </w:r>
      <w:r w:rsidRPr="000B0EC2">
        <w:rPr>
          <w:rFonts w:ascii="Arial" w:hAnsi="Arial" w:cs="Arial"/>
          <w:sz w:val="24"/>
          <w:szCs w:val="24"/>
        </w:rPr>
        <w:t xml:space="preserve">, </w:t>
      </w:r>
      <w:r>
        <w:rPr>
          <w:rFonts w:ascii="Arial" w:hAnsi="Arial" w:cs="Arial"/>
          <w:sz w:val="24"/>
          <w:szCs w:val="24"/>
        </w:rPr>
        <w:t>vale salientar a</w:t>
      </w:r>
      <w:r w:rsidRPr="000B0EC2">
        <w:rPr>
          <w:rFonts w:ascii="Arial" w:hAnsi="Arial" w:cs="Arial"/>
          <w:sz w:val="24"/>
          <w:szCs w:val="24"/>
        </w:rPr>
        <w:t>s experiências estressantes que decorrem das dificuldades de contato com os filhos e ex-cônjuges</w:t>
      </w:r>
      <w:r>
        <w:rPr>
          <w:rFonts w:ascii="Arial" w:hAnsi="Arial" w:cs="Arial"/>
          <w:sz w:val="24"/>
          <w:szCs w:val="24"/>
        </w:rPr>
        <w:t xml:space="preserve"> nas poucas visitações</w:t>
      </w:r>
      <w:r w:rsidRPr="000B0EC2">
        <w:rPr>
          <w:rFonts w:ascii="Arial" w:hAnsi="Arial" w:cs="Arial"/>
          <w:sz w:val="24"/>
          <w:szCs w:val="24"/>
        </w:rPr>
        <w:t>.</w:t>
      </w:r>
    </w:p>
    <w:p w:rsidR="006C6442" w:rsidRPr="000B0EC2" w:rsidRDefault="006C6442" w:rsidP="006C6442">
      <w:pPr>
        <w:spacing w:after="0" w:line="240" w:lineRule="auto"/>
        <w:ind w:firstLine="708"/>
        <w:jc w:val="both"/>
        <w:rPr>
          <w:rFonts w:ascii="Arial" w:hAnsi="Arial" w:cs="Arial"/>
          <w:sz w:val="24"/>
          <w:szCs w:val="24"/>
        </w:rPr>
      </w:pPr>
      <w:r w:rsidRPr="000B0EC2">
        <w:rPr>
          <w:rFonts w:ascii="Arial" w:hAnsi="Arial" w:cs="Arial"/>
          <w:sz w:val="24"/>
          <w:szCs w:val="24"/>
        </w:rPr>
        <w:t>Portanto,</w:t>
      </w:r>
      <w:r>
        <w:rPr>
          <w:rFonts w:ascii="Arial" w:hAnsi="Arial" w:cs="Arial"/>
          <w:sz w:val="24"/>
          <w:szCs w:val="24"/>
        </w:rPr>
        <w:t xml:space="preserve"> a Guarda C</w:t>
      </w:r>
      <w:r w:rsidRPr="000B0EC2">
        <w:rPr>
          <w:rFonts w:ascii="Arial" w:hAnsi="Arial" w:cs="Arial"/>
          <w:sz w:val="24"/>
          <w:szCs w:val="24"/>
        </w:rPr>
        <w:t xml:space="preserve">ompartilhada é </w:t>
      </w:r>
      <w:r>
        <w:rPr>
          <w:rFonts w:ascii="Arial" w:hAnsi="Arial" w:cs="Arial"/>
          <w:sz w:val="24"/>
          <w:szCs w:val="24"/>
        </w:rPr>
        <w:t>o tipo de guarda que</w:t>
      </w:r>
      <w:r w:rsidRPr="000B0EC2">
        <w:rPr>
          <w:rFonts w:ascii="Arial" w:hAnsi="Arial" w:cs="Arial"/>
          <w:sz w:val="24"/>
          <w:szCs w:val="24"/>
        </w:rPr>
        <w:t xml:space="preserve"> p</w:t>
      </w:r>
      <w:r>
        <w:rPr>
          <w:rFonts w:ascii="Arial" w:hAnsi="Arial" w:cs="Arial"/>
          <w:sz w:val="24"/>
          <w:szCs w:val="24"/>
        </w:rPr>
        <w:t>rotege</w:t>
      </w:r>
      <w:r w:rsidRPr="000B0EC2">
        <w:rPr>
          <w:rFonts w:ascii="Arial" w:hAnsi="Arial" w:cs="Arial"/>
          <w:sz w:val="24"/>
          <w:szCs w:val="24"/>
        </w:rPr>
        <w:t xml:space="preserve"> o melhor interesse da criança</w:t>
      </w:r>
      <w:r>
        <w:rPr>
          <w:rFonts w:ascii="Arial" w:hAnsi="Arial" w:cs="Arial"/>
          <w:sz w:val="24"/>
          <w:szCs w:val="24"/>
        </w:rPr>
        <w:t xml:space="preserve"> ou adolescente</w:t>
      </w:r>
      <w:r w:rsidRPr="000B0EC2">
        <w:rPr>
          <w:rFonts w:ascii="Arial" w:hAnsi="Arial" w:cs="Arial"/>
          <w:sz w:val="24"/>
          <w:szCs w:val="24"/>
        </w:rPr>
        <w:t xml:space="preserve">, de maneira que não priva da convivência familiar o filho </w:t>
      </w:r>
      <w:r>
        <w:rPr>
          <w:rFonts w:ascii="Arial" w:hAnsi="Arial" w:cs="Arial"/>
          <w:sz w:val="24"/>
          <w:szCs w:val="24"/>
        </w:rPr>
        <w:t>apesar</w:t>
      </w:r>
      <w:r w:rsidRPr="000B0EC2">
        <w:rPr>
          <w:rFonts w:ascii="Arial" w:hAnsi="Arial" w:cs="Arial"/>
          <w:sz w:val="24"/>
          <w:szCs w:val="24"/>
        </w:rPr>
        <w:t xml:space="preserve"> da separação do casal.</w:t>
      </w:r>
    </w:p>
    <w:p w:rsidR="006C6442" w:rsidRPr="000B0EC2" w:rsidRDefault="006C6442" w:rsidP="006C6442">
      <w:pPr>
        <w:spacing w:after="0" w:line="240" w:lineRule="auto"/>
        <w:ind w:firstLine="708"/>
        <w:jc w:val="both"/>
        <w:rPr>
          <w:rFonts w:ascii="Arial" w:hAnsi="Arial" w:cs="Arial"/>
          <w:sz w:val="24"/>
          <w:szCs w:val="24"/>
        </w:rPr>
      </w:pPr>
    </w:p>
    <w:p w:rsidR="006C6442" w:rsidRPr="000B0EC2" w:rsidRDefault="006C6442" w:rsidP="006C6442">
      <w:pPr>
        <w:spacing w:after="0" w:line="240" w:lineRule="auto"/>
        <w:jc w:val="both"/>
        <w:rPr>
          <w:rFonts w:ascii="Arial" w:hAnsi="Arial" w:cs="Arial"/>
          <w:b/>
          <w:sz w:val="24"/>
          <w:szCs w:val="24"/>
        </w:rPr>
      </w:pPr>
      <w:r>
        <w:rPr>
          <w:rFonts w:ascii="Arial" w:hAnsi="Arial" w:cs="Arial"/>
          <w:b/>
          <w:sz w:val="24"/>
          <w:szCs w:val="24"/>
        </w:rPr>
        <w:t xml:space="preserve">6. </w:t>
      </w:r>
      <w:r w:rsidRPr="000B0EC2">
        <w:rPr>
          <w:rFonts w:ascii="Arial" w:hAnsi="Arial" w:cs="Arial"/>
          <w:b/>
          <w:sz w:val="24"/>
          <w:szCs w:val="24"/>
        </w:rPr>
        <w:t xml:space="preserve">GUARDA COMPARTILHADA - A LEI N° 11.698/08 </w:t>
      </w:r>
    </w:p>
    <w:p w:rsidR="006C6442" w:rsidRDefault="006C6442" w:rsidP="006C6442">
      <w:pPr>
        <w:pStyle w:val="NormalWeb"/>
        <w:spacing w:before="0" w:beforeAutospacing="0" w:after="0" w:afterAutospacing="0"/>
        <w:ind w:firstLine="709"/>
        <w:jc w:val="both"/>
        <w:rPr>
          <w:rFonts w:ascii="Arial" w:hAnsi="Arial" w:cs="Arial"/>
        </w:rPr>
      </w:pPr>
      <w:r w:rsidRPr="000B0EC2">
        <w:rPr>
          <w:rFonts w:ascii="Arial" w:hAnsi="Arial" w:cs="Arial"/>
        </w:rPr>
        <w:t xml:space="preserve">A Lei n° 11.698/08 incluiu no Código Civil a opção pela Guarda Compartilhada de filhos de casais divorciados, oriundos de união estável ou de relações individuais. A Guarda Compartilhada já vinha sendo deferida pela jurisprudência, mas apenas quando fosse requerida pelos pais. </w:t>
      </w:r>
    </w:p>
    <w:p w:rsidR="006C6442" w:rsidRDefault="006C6442" w:rsidP="006C6442">
      <w:pPr>
        <w:pStyle w:val="NormalWeb"/>
        <w:spacing w:before="0" w:beforeAutospacing="0" w:after="0" w:afterAutospacing="0"/>
        <w:ind w:firstLine="709"/>
        <w:jc w:val="both"/>
        <w:rPr>
          <w:rFonts w:ascii="Arial" w:hAnsi="Arial" w:cs="Arial"/>
        </w:rPr>
      </w:pPr>
      <w:r w:rsidRPr="000B0EC2">
        <w:rPr>
          <w:rFonts w:ascii="Arial" w:hAnsi="Arial" w:cs="Arial"/>
        </w:rPr>
        <w:t xml:space="preserve">Hoje, com a nova redação do Código Civil dada pela Lei n. </w:t>
      </w:r>
      <w:r>
        <w:rPr>
          <w:rFonts w:ascii="Arial" w:hAnsi="Arial" w:cs="Arial"/>
        </w:rPr>
        <w:t>11.698/08, a Guarda C</w:t>
      </w:r>
      <w:r w:rsidRPr="000B0EC2">
        <w:rPr>
          <w:rFonts w:ascii="Arial" w:hAnsi="Arial" w:cs="Arial"/>
        </w:rPr>
        <w:t xml:space="preserve">ompartilhada passa a ter prioridade para o juiz quando não existe acordo entre os pais, podendo ser fixada também por </w:t>
      </w:r>
      <w:r>
        <w:rPr>
          <w:rFonts w:ascii="Arial" w:hAnsi="Arial" w:cs="Arial"/>
        </w:rPr>
        <w:t>acordo</w:t>
      </w:r>
      <w:r w:rsidRPr="000B0EC2">
        <w:rPr>
          <w:rFonts w:ascii="Arial" w:hAnsi="Arial" w:cs="Arial"/>
        </w:rPr>
        <w:t xml:space="preserve"> entre os genitores. Com ela, pai e mãe passam a dividir as decisões referentes à educação, saúde e ao bem-estar do menor </w:t>
      </w:r>
      <w:r>
        <w:rPr>
          <w:rFonts w:ascii="Arial" w:hAnsi="Arial" w:cs="Arial"/>
        </w:rPr>
        <w:t xml:space="preserve">e </w:t>
      </w:r>
      <w:r w:rsidRPr="000B0EC2">
        <w:rPr>
          <w:rFonts w:ascii="Arial" w:hAnsi="Arial" w:cs="Arial"/>
        </w:rPr>
        <w:t xml:space="preserve">serão tomadas de maneira conjunta. </w:t>
      </w:r>
    </w:p>
    <w:p w:rsidR="006C6442" w:rsidRDefault="006C6442" w:rsidP="006C6442">
      <w:pPr>
        <w:pStyle w:val="NormalWeb"/>
        <w:spacing w:before="0" w:beforeAutospacing="0" w:after="0" w:afterAutospacing="0"/>
        <w:ind w:firstLine="709"/>
        <w:jc w:val="both"/>
        <w:rPr>
          <w:rFonts w:ascii="Arial" w:hAnsi="Arial" w:cs="Arial"/>
        </w:rPr>
      </w:pPr>
      <w:r w:rsidRPr="000B0EC2">
        <w:rPr>
          <w:rFonts w:ascii="Arial" w:hAnsi="Arial" w:cs="Arial"/>
        </w:rPr>
        <w:t>Antes da aprovação da lei em comento, a guarda era sempre Unilateral, ou seja, o filho ficava apenas com um dos pais, recebendo a visita periódica do outro. O novo sistema de guarda visa ao bem-estar do menor, que continuará tendo a presença ativa dos pais em sua vida, sendo uma forma de amenizar os estragos que a separação pode ocasionar aos filhos, além de influenciar positivamente no combate à Alienação Parental.</w:t>
      </w:r>
    </w:p>
    <w:p w:rsidR="006C6442" w:rsidRPr="000B0EC2" w:rsidRDefault="006C6442" w:rsidP="006C6442">
      <w:pPr>
        <w:pStyle w:val="NormalWeb"/>
        <w:spacing w:before="0" w:beforeAutospacing="0" w:after="0" w:afterAutospacing="0"/>
        <w:ind w:firstLine="709"/>
        <w:jc w:val="both"/>
        <w:rPr>
          <w:rFonts w:ascii="Arial" w:hAnsi="Arial" w:cs="Arial"/>
        </w:rPr>
      </w:pPr>
    </w:p>
    <w:p w:rsidR="006C6442" w:rsidRDefault="006C6442" w:rsidP="006C6442">
      <w:pPr>
        <w:pStyle w:val="NormalWeb"/>
        <w:spacing w:before="0" w:beforeAutospacing="0" w:after="0" w:afterAutospacing="0"/>
        <w:jc w:val="both"/>
        <w:rPr>
          <w:rFonts w:ascii="Arial" w:hAnsi="Arial" w:cs="Arial"/>
          <w:b/>
        </w:rPr>
      </w:pPr>
      <w:r>
        <w:rPr>
          <w:rFonts w:ascii="Arial" w:hAnsi="Arial" w:cs="Arial"/>
          <w:b/>
        </w:rPr>
        <w:t>7. CONCEITO DA ALIENAÇÃO PARENTAL</w:t>
      </w:r>
    </w:p>
    <w:p w:rsidR="006C6442" w:rsidRPr="000B0EC2" w:rsidRDefault="006C6442" w:rsidP="006C6442">
      <w:pPr>
        <w:pStyle w:val="NormalWeb"/>
        <w:spacing w:before="0" w:beforeAutospacing="0" w:after="0" w:afterAutospacing="0"/>
        <w:jc w:val="both"/>
        <w:rPr>
          <w:rFonts w:ascii="Arial" w:hAnsi="Arial" w:cs="Arial"/>
          <w:b/>
        </w:rPr>
      </w:pPr>
    </w:p>
    <w:p w:rsidR="006C6442" w:rsidRPr="000B0EC2" w:rsidRDefault="006C6442" w:rsidP="006C6442">
      <w:pPr>
        <w:spacing w:after="0" w:line="240" w:lineRule="auto"/>
        <w:ind w:firstLine="708"/>
        <w:jc w:val="both"/>
        <w:rPr>
          <w:rFonts w:ascii="Arial" w:hAnsi="Arial" w:cs="Arial"/>
          <w:color w:val="000000"/>
          <w:sz w:val="24"/>
          <w:szCs w:val="24"/>
        </w:rPr>
      </w:pPr>
      <w:r w:rsidRPr="000B0EC2">
        <w:rPr>
          <w:rFonts w:ascii="Arial" w:hAnsi="Arial" w:cs="Arial"/>
          <w:color w:val="000000"/>
          <w:sz w:val="24"/>
          <w:szCs w:val="24"/>
        </w:rPr>
        <w:t>O termo Alienação Parental, segundo Silva (2007, p.</w:t>
      </w:r>
      <w:r>
        <w:rPr>
          <w:rFonts w:ascii="Arial" w:hAnsi="Arial" w:cs="Arial"/>
          <w:color w:val="000000"/>
          <w:sz w:val="24"/>
          <w:szCs w:val="24"/>
        </w:rPr>
        <w:t>0</w:t>
      </w:r>
      <w:r w:rsidRPr="000B0EC2">
        <w:rPr>
          <w:rFonts w:ascii="Arial" w:hAnsi="Arial" w:cs="Arial"/>
          <w:color w:val="000000"/>
          <w:sz w:val="24"/>
          <w:szCs w:val="24"/>
        </w:rPr>
        <w:t xml:space="preserve">5) é atribuído ao psiquiatra Richard Gardner. Para o referido autor, a prática de certas condutas </w:t>
      </w:r>
      <w:r>
        <w:rPr>
          <w:rFonts w:ascii="Arial" w:hAnsi="Arial" w:cs="Arial"/>
          <w:color w:val="000000"/>
          <w:sz w:val="24"/>
          <w:szCs w:val="24"/>
        </w:rPr>
        <w:t>objetivando</w:t>
      </w:r>
      <w:r w:rsidRPr="000B0EC2">
        <w:rPr>
          <w:rFonts w:ascii="Arial" w:hAnsi="Arial" w:cs="Arial"/>
          <w:color w:val="000000"/>
          <w:sz w:val="24"/>
          <w:szCs w:val="24"/>
        </w:rPr>
        <w:t xml:space="preserve"> arrasar a figura de um dos genitores para obter a guarda dos filhos ocasionaria a Alienação Parental. A criança seria programada para que passasse a odiar o genitor sem motivos reais. </w:t>
      </w:r>
    </w:p>
    <w:p w:rsidR="006C6442" w:rsidRPr="000B0EC2" w:rsidRDefault="006C6442" w:rsidP="006C6442">
      <w:pPr>
        <w:spacing w:after="0" w:line="240" w:lineRule="auto"/>
        <w:ind w:firstLine="708"/>
        <w:jc w:val="both"/>
        <w:rPr>
          <w:rFonts w:ascii="Arial" w:hAnsi="Arial" w:cs="Arial"/>
          <w:color w:val="000000"/>
          <w:sz w:val="24"/>
          <w:szCs w:val="24"/>
        </w:rPr>
      </w:pPr>
      <w:r w:rsidRPr="000B0EC2">
        <w:rPr>
          <w:rFonts w:ascii="Arial" w:hAnsi="Arial" w:cs="Arial"/>
          <w:color w:val="000000"/>
          <w:sz w:val="24"/>
          <w:szCs w:val="24"/>
        </w:rPr>
        <w:t xml:space="preserve">Há uma desmoralização proposital de um dos pais, denominado de alienador, em face do outro, o alienado, onde o filho acaba sendo utilizado como instrumento de vingança. </w:t>
      </w:r>
    </w:p>
    <w:p w:rsidR="006C6442" w:rsidRPr="000B0EC2" w:rsidRDefault="006C6442" w:rsidP="006C6442">
      <w:pPr>
        <w:spacing w:after="0" w:line="240" w:lineRule="auto"/>
        <w:ind w:firstLine="708"/>
        <w:jc w:val="both"/>
        <w:rPr>
          <w:rFonts w:ascii="Arial" w:hAnsi="Arial" w:cs="Arial"/>
          <w:color w:val="000000"/>
          <w:sz w:val="24"/>
          <w:szCs w:val="24"/>
        </w:rPr>
      </w:pPr>
      <w:r w:rsidRPr="000B0EC2">
        <w:rPr>
          <w:rFonts w:ascii="Arial" w:hAnsi="Arial" w:cs="Arial"/>
          <w:sz w:val="24"/>
          <w:szCs w:val="24"/>
        </w:rPr>
        <w:t>O que acontece é que, a criança acaba por internalizar tudo o que lhe é transmitido como verdade através dos procedimentos que levam à instalação da Alienação Parental, a verdade do genitor alienante, ocasionada por uma campanha difamatória contra o alienado, passa a ser considerada como uma verdade para o filho. Nesse contexto, a criança vai perdendo o respeito e a admiração pelo genitor alienado e, em certos casos, o filho acaba por desenvolver uma espécie de medo e raiva contra ele, sem ao menos conseguir diferenciar quais informações passadas pelo alienante sobre o alienado são verdadeiras ou falsas.</w:t>
      </w:r>
    </w:p>
    <w:p w:rsidR="006C6442" w:rsidRPr="000B0EC2" w:rsidRDefault="006C6442" w:rsidP="006C6442">
      <w:pPr>
        <w:spacing w:after="0" w:line="240" w:lineRule="auto"/>
        <w:ind w:firstLine="708"/>
        <w:jc w:val="both"/>
        <w:rPr>
          <w:rFonts w:ascii="Arial" w:hAnsi="Arial" w:cs="Arial"/>
          <w:sz w:val="24"/>
          <w:szCs w:val="24"/>
        </w:rPr>
      </w:pPr>
      <w:r w:rsidRPr="000B0EC2">
        <w:rPr>
          <w:rFonts w:ascii="Arial" w:hAnsi="Arial" w:cs="Arial"/>
          <w:sz w:val="24"/>
          <w:szCs w:val="24"/>
        </w:rPr>
        <w:t xml:space="preserve">Assim sendo, o filho, não tendo </w:t>
      </w:r>
      <w:r>
        <w:rPr>
          <w:rFonts w:ascii="Arial" w:hAnsi="Arial" w:cs="Arial"/>
          <w:sz w:val="24"/>
          <w:szCs w:val="24"/>
        </w:rPr>
        <w:t>laços de convivência</w:t>
      </w:r>
      <w:r w:rsidRPr="000B0EC2">
        <w:rPr>
          <w:rFonts w:ascii="Arial" w:hAnsi="Arial" w:cs="Arial"/>
          <w:sz w:val="24"/>
          <w:szCs w:val="24"/>
        </w:rPr>
        <w:t xml:space="preserve"> com o genitor alienado e por acreditar nas palavras do alienante, acaba por alimentar sentimentos negativos em relação ao </w:t>
      </w:r>
      <w:r>
        <w:rPr>
          <w:rFonts w:ascii="Arial" w:hAnsi="Arial" w:cs="Arial"/>
          <w:sz w:val="24"/>
          <w:szCs w:val="24"/>
        </w:rPr>
        <w:t>genitor</w:t>
      </w:r>
      <w:r w:rsidRPr="000B0EC2">
        <w:rPr>
          <w:rFonts w:ascii="Arial" w:hAnsi="Arial" w:cs="Arial"/>
          <w:sz w:val="24"/>
          <w:szCs w:val="24"/>
        </w:rPr>
        <w:t xml:space="preserve"> não guardião, e, portanto, acaba partindo laços afetivos e prejudicando toda a formação pessoal da criança, fato este que não ocorreria se </w:t>
      </w:r>
      <w:r w:rsidRPr="000B0EC2">
        <w:rPr>
          <w:rFonts w:ascii="Arial" w:hAnsi="Arial" w:cs="Arial"/>
          <w:sz w:val="24"/>
          <w:szCs w:val="24"/>
        </w:rPr>
        <w:lastRenderedPageBreak/>
        <w:t xml:space="preserve">tivesse adotado </w:t>
      </w:r>
      <w:r>
        <w:rPr>
          <w:rFonts w:ascii="Arial" w:hAnsi="Arial" w:cs="Arial"/>
          <w:sz w:val="24"/>
          <w:szCs w:val="24"/>
        </w:rPr>
        <w:t>o instituto da Guarda C</w:t>
      </w:r>
      <w:r w:rsidRPr="000B0EC2">
        <w:rPr>
          <w:rFonts w:ascii="Arial" w:hAnsi="Arial" w:cs="Arial"/>
          <w:sz w:val="24"/>
          <w:szCs w:val="24"/>
        </w:rPr>
        <w:t>ompartilhada, que parece adaptar-se ao melhor interesse e proteção dos filhos.</w:t>
      </w:r>
    </w:p>
    <w:p w:rsidR="006C6442" w:rsidRPr="000B0EC2" w:rsidRDefault="006C6442" w:rsidP="006C6442">
      <w:pPr>
        <w:spacing w:after="0" w:line="240" w:lineRule="auto"/>
        <w:ind w:firstLine="708"/>
        <w:jc w:val="both"/>
        <w:rPr>
          <w:rFonts w:ascii="Arial" w:hAnsi="Arial" w:cs="Arial"/>
          <w:sz w:val="24"/>
          <w:szCs w:val="24"/>
        </w:rPr>
      </w:pPr>
      <w:r w:rsidRPr="000B0EC2">
        <w:rPr>
          <w:rFonts w:ascii="Arial" w:hAnsi="Arial" w:cs="Arial"/>
          <w:sz w:val="24"/>
          <w:szCs w:val="24"/>
        </w:rPr>
        <w:t>Cabe salientar aqui a diferença pontual entre Alienação Parental e a Síndrome da Aliena</w:t>
      </w:r>
      <w:r>
        <w:rPr>
          <w:rFonts w:ascii="Arial" w:hAnsi="Arial" w:cs="Arial"/>
          <w:sz w:val="24"/>
          <w:szCs w:val="24"/>
        </w:rPr>
        <w:t xml:space="preserve">ção Parental. Para </w:t>
      </w:r>
      <w:proofErr w:type="spellStart"/>
      <w:r>
        <w:rPr>
          <w:rFonts w:ascii="Arial" w:hAnsi="Arial" w:cs="Arial"/>
          <w:sz w:val="24"/>
          <w:szCs w:val="24"/>
        </w:rPr>
        <w:t>Guilhermano</w:t>
      </w:r>
      <w:proofErr w:type="spellEnd"/>
      <w:r>
        <w:rPr>
          <w:rFonts w:ascii="Arial" w:hAnsi="Arial" w:cs="Arial"/>
          <w:sz w:val="24"/>
          <w:szCs w:val="24"/>
        </w:rPr>
        <w:t xml:space="preserve"> (2012), a Alienação P</w:t>
      </w:r>
      <w:r w:rsidRPr="000B0EC2">
        <w:rPr>
          <w:rFonts w:ascii="Arial" w:hAnsi="Arial" w:cs="Arial"/>
          <w:sz w:val="24"/>
          <w:szCs w:val="24"/>
        </w:rPr>
        <w:t xml:space="preserve">arental se constitui na campanha </w:t>
      </w:r>
      <w:proofErr w:type="spellStart"/>
      <w:r w:rsidRPr="000B0EC2">
        <w:rPr>
          <w:rFonts w:ascii="Arial" w:hAnsi="Arial" w:cs="Arial"/>
          <w:sz w:val="24"/>
          <w:szCs w:val="24"/>
        </w:rPr>
        <w:t>denegritória</w:t>
      </w:r>
      <w:proofErr w:type="spellEnd"/>
      <w:r w:rsidRPr="000B0EC2">
        <w:rPr>
          <w:rFonts w:ascii="Arial" w:hAnsi="Arial" w:cs="Arial"/>
          <w:sz w:val="24"/>
          <w:szCs w:val="24"/>
        </w:rPr>
        <w:t xml:space="preserve"> feita pelo alienador com intuito de afastar os filhos do genitor alienado. </w:t>
      </w:r>
      <w:r>
        <w:rPr>
          <w:rFonts w:ascii="Arial" w:hAnsi="Arial" w:cs="Arial"/>
          <w:sz w:val="24"/>
          <w:szCs w:val="24"/>
        </w:rPr>
        <w:t>Já</w:t>
      </w:r>
      <w:r w:rsidRPr="000B0EC2">
        <w:rPr>
          <w:rFonts w:ascii="Arial" w:hAnsi="Arial" w:cs="Arial"/>
          <w:sz w:val="24"/>
          <w:szCs w:val="24"/>
        </w:rPr>
        <w:t xml:space="preserve"> a Síndrome da Alienação Parental consiste nos problemas comportamentais, emocionais e psicológicos que surgem no filho após o afastamento e a desmoralização do genitor alienado. </w:t>
      </w:r>
    </w:p>
    <w:p w:rsidR="006C6442" w:rsidRPr="000B0EC2" w:rsidRDefault="006C6442" w:rsidP="006C6442">
      <w:pPr>
        <w:pStyle w:val="PargrafodaLista"/>
        <w:spacing w:line="240" w:lineRule="auto"/>
        <w:ind w:left="0"/>
        <w:rPr>
          <w:rFonts w:ascii="Arial" w:hAnsi="Arial" w:cs="Arial"/>
          <w:b/>
          <w:sz w:val="24"/>
          <w:szCs w:val="24"/>
        </w:rPr>
      </w:pPr>
    </w:p>
    <w:p w:rsidR="006C6442" w:rsidRDefault="006C6442" w:rsidP="006C6442">
      <w:pPr>
        <w:pStyle w:val="PargrafodaLista"/>
        <w:spacing w:line="240" w:lineRule="auto"/>
        <w:ind w:left="0"/>
        <w:rPr>
          <w:rFonts w:ascii="Arial" w:hAnsi="Arial" w:cs="Arial"/>
          <w:b/>
          <w:sz w:val="24"/>
          <w:szCs w:val="24"/>
        </w:rPr>
      </w:pPr>
      <w:r>
        <w:rPr>
          <w:rFonts w:ascii="Arial" w:hAnsi="Arial" w:cs="Arial"/>
          <w:b/>
          <w:sz w:val="24"/>
          <w:szCs w:val="24"/>
        </w:rPr>
        <w:t xml:space="preserve">8. </w:t>
      </w:r>
      <w:r w:rsidRPr="000B0EC2">
        <w:rPr>
          <w:rFonts w:ascii="Arial" w:hAnsi="Arial" w:cs="Arial"/>
          <w:b/>
          <w:sz w:val="24"/>
          <w:szCs w:val="24"/>
        </w:rPr>
        <w:t xml:space="preserve">LEGISLAÇÃO E ASPECTOS PROCESSUAIS </w:t>
      </w:r>
    </w:p>
    <w:p w:rsidR="006C6442" w:rsidRDefault="006C6442" w:rsidP="006C6442">
      <w:pPr>
        <w:pStyle w:val="PargrafodaLista"/>
        <w:spacing w:line="240" w:lineRule="auto"/>
        <w:ind w:left="0"/>
        <w:rPr>
          <w:rFonts w:ascii="Arial" w:hAnsi="Arial" w:cs="Arial"/>
          <w:b/>
          <w:sz w:val="24"/>
          <w:szCs w:val="24"/>
        </w:rPr>
      </w:pPr>
    </w:p>
    <w:p w:rsidR="006C6442" w:rsidRPr="00003A9A" w:rsidRDefault="006C6442" w:rsidP="006C6442">
      <w:pPr>
        <w:pStyle w:val="PargrafodaLista"/>
        <w:spacing w:line="240" w:lineRule="auto"/>
        <w:ind w:left="0" w:firstLine="708"/>
        <w:jc w:val="both"/>
        <w:rPr>
          <w:rFonts w:ascii="Arial" w:hAnsi="Arial" w:cs="Arial"/>
          <w:b/>
          <w:sz w:val="24"/>
          <w:szCs w:val="24"/>
        </w:rPr>
      </w:pPr>
      <w:r w:rsidRPr="000B0EC2">
        <w:rPr>
          <w:rFonts w:ascii="Arial" w:hAnsi="Arial" w:cs="Arial"/>
          <w:sz w:val="24"/>
          <w:szCs w:val="24"/>
        </w:rPr>
        <w:t>Devido à grande frequência de</w:t>
      </w:r>
      <w:r>
        <w:rPr>
          <w:rFonts w:ascii="Arial" w:hAnsi="Arial" w:cs="Arial"/>
          <w:sz w:val="24"/>
          <w:szCs w:val="24"/>
        </w:rPr>
        <w:t xml:space="preserve"> casos de alienação parental no meio social brasileiro</w:t>
      </w:r>
      <w:r w:rsidRPr="000B0EC2">
        <w:rPr>
          <w:rFonts w:ascii="Arial" w:hAnsi="Arial" w:cs="Arial"/>
          <w:sz w:val="24"/>
          <w:szCs w:val="24"/>
        </w:rPr>
        <w:t xml:space="preserve">, </w:t>
      </w:r>
      <w:r>
        <w:rPr>
          <w:rFonts w:ascii="Arial" w:hAnsi="Arial" w:cs="Arial"/>
          <w:sz w:val="24"/>
          <w:szCs w:val="24"/>
        </w:rPr>
        <w:t>surgiu</w:t>
      </w:r>
      <w:r w:rsidRPr="000B0EC2">
        <w:rPr>
          <w:rFonts w:ascii="Arial" w:hAnsi="Arial" w:cs="Arial"/>
          <w:sz w:val="24"/>
          <w:szCs w:val="24"/>
        </w:rPr>
        <w:t xml:space="preserve"> a necessidade da criação de uma lei que </w:t>
      </w:r>
      <w:r>
        <w:rPr>
          <w:rFonts w:ascii="Arial" w:hAnsi="Arial" w:cs="Arial"/>
          <w:sz w:val="24"/>
          <w:szCs w:val="24"/>
        </w:rPr>
        <w:t>amparasse</w:t>
      </w:r>
      <w:r w:rsidRPr="000B0EC2">
        <w:rPr>
          <w:rFonts w:ascii="Arial" w:hAnsi="Arial" w:cs="Arial"/>
          <w:sz w:val="24"/>
          <w:szCs w:val="24"/>
        </w:rPr>
        <w:t xml:space="preserve"> a criança vítima dessa imensa tortura psicológica. </w:t>
      </w:r>
    </w:p>
    <w:p w:rsidR="006C6442" w:rsidRPr="000B0EC2" w:rsidRDefault="006C6442" w:rsidP="006C6442">
      <w:pPr>
        <w:pStyle w:val="PargrafodaLista"/>
        <w:spacing w:line="240" w:lineRule="auto"/>
        <w:ind w:left="0" w:firstLine="708"/>
        <w:jc w:val="both"/>
        <w:rPr>
          <w:rFonts w:ascii="Arial" w:hAnsi="Arial" w:cs="Arial"/>
          <w:sz w:val="24"/>
          <w:szCs w:val="24"/>
        </w:rPr>
      </w:pPr>
      <w:r>
        <w:rPr>
          <w:rFonts w:ascii="Arial" w:hAnsi="Arial" w:cs="Arial"/>
          <w:sz w:val="24"/>
          <w:szCs w:val="24"/>
        </w:rPr>
        <w:t>Em vista</w:t>
      </w:r>
      <w:r w:rsidRPr="000B0EC2">
        <w:rPr>
          <w:rFonts w:ascii="Arial" w:hAnsi="Arial" w:cs="Arial"/>
          <w:sz w:val="24"/>
          <w:szCs w:val="24"/>
        </w:rPr>
        <w:t xml:space="preserve"> disso, foi criada a Lei 12.318, de 26 de agosto de 2010. Esta Lei, além de basear-se nos princípios constitucionais já citados, também </w:t>
      </w:r>
      <w:r>
        <w:rPr>
          <w:rFonts w:ascii="Arial" w:hAnsi="Arial" w:cs="Arial"/>
          <w:sz w:val="24"/>
          <w:szCs w:val="24"/>
        </w:rPr>
        <w:t>está em observância com o</w:t>
      </w:r>
      <w:r w:rsidRPr="000B0EC2">
        <w:rPr>
          <w:rFonts w:ascii="Arial" w:hAnsi="Arial" w:cs="Arial"/>
          <w:sz w:val="24"/>
          <w:szCs w:val="24"/>
        </w:rPr>
        <w:t xml:space="preserve"> Código Civil vigente e o Estatuto da Criança e do Adolescente (ECA).</w:t>
      </w:r>
    </w:p>
    <w:p w:rsidR="006C6442" w:rsidRPr="000B0EC2" w:rsidRDefault="006C6442" w:rsidP="006C6442">
      <w:pPr>
        <w:pStyle w:val="PargrafodaLista"/>
        <w:spacing w:line="240" w:lineRule="auto"/>
        <w:ind w:left="0" w:firstLine="708"/>
        <w:jc w:val="both"/>
        <w:rPr>
          <w:rFonts w:ascii="Arial" w:hAnsi="Arial" w:cs="Arial"/>
          <w:color w:val="000000"/>
        </w:rPr>
      </w:pPr>
      <w:r w:rsidRPr="000B0EC2">
        <w:rPr>
          <w:rFonts w:ascii="Arial" w:hAnsi="Arial" w:cs="Arial"/>
          <w:sz w:val="24"/>
          <w:szCs w:val="24"/>
        </w:rPr>
        <w:t xml:space="preserve">Desse modo, a Lei da Alienação Parental </w:t>
      </w:r>
      <w:r>
        <w:rPr>
          <w:rFonts w:ascii="Arial" w:hAnsi="Arial" w:cs="Arial"/>
          <w:sz w:val="24"/>
          <w:szCs w:val="24"/>
        </w:rPr>
        <w:t>informa</w:t>
      </w:r>
      <w:r w:rsidRPr="000B0EC2">
        <w:rPr>
          <w:rFonts w:ascii="Arial" w:hAnsi="Arial" w:cs="Arial"/>
          <w:sz w:val="24"/>
          <w:szCs w:val="24"/>
        </w:rPr>
        <w:t xml:space="preserve"> </w:t>
      </w:r>
      <w:r>
        <w:rPr>
          <w:rFonts w:ascii="Arial" w:hAnsi="Arial" w:cs="Arial"/>
          <w:sz w:val="24"/>
          <w:szCs w:val="24"/>
        </w:rPr>
        <w:t>a definição</w:t>
      </w:r>
      <w:r w:rsidRPr="000B0EC2">
        <w:rPr>
          <w:rFonts w:ascii="Arial" w:hAnsi="Arial" w:cs="Arial"/>
          <w:sz w:val="24"/>
          <w:szCs w:val="24"/>
        </w:rPr>
        <w:t xml:space="preserve"> de Alienação Parental, em seu artigo 2°, </w:t>
      </w:r>
      <w:r>
        <w:rPr>
          <w:rFonts w:ascii="Arial" w:hAnsi="Arial" w:cs="Arial"/>
          <w:sz w:val="24"/>
          <w:szCs w:val="24"/>
        </w:rPr>
        <w:t>caracterizando-a como sendo</w:t>
      </w:r>
      <w:r w:rsidRPr="000B0EC2">
        <w:rPr>
          <w:rFonts w:ascii="Arial" w:hAnsi="Arial" w:cs="Arial"/>
          <w:sz w:val="24"/>
          <w:szCs w:val="24"/>
        </w:rPr>
        <w:t xml:space="preserve"> a </w:t>
      </w:r>
      <w:r>
        <w:rPr>
          <w:rFonts w:ascii="Arial" w:hAnsi="Arial" w:cs="Arial"/>
          <w:sz w:val="24"/>
          <w:szCs w:val="24"/>
        </w:rPr>
        <w:t>intervenção</w:t>
      </w:r>
      <w:r w:rsidRPr="000B0EC2">
        <w:rPr>
          <w:rFonts w:ascii="Arial" w:hAnsi="Arial" w:cs="Arial"/>
          <w:sz w:val="24"/>
          <w:szCs w:val="24"/>
        </w:rPr>
        <w:t xml:space="preserve"> na formação psicológica </w:t>
      </w:r>
      <w:r>
        <w:rPr>
          <w:rFonts w:ascii="Arial" w:hAnsi="Arial" w:cs="Arial"/>
          <w:sz w:val="24"/>
          <w:szCs w:val="24"/>
        </w:rPr>
        <w:t>feita</w:t>
      </w:r>
      <w:r w:rsidRPr="000B0EC2">
        <w:rPr>
          <w:rFonts w:ascii="Arial" w:hAnsi="Arial" w:cs="Arial"/>
          <w:sz w:val="24"/>
          <w:szCs w:val="24"/>
        </w:rPr>
        <w:t xml:space="preserve"> por um dos genitores, avós ou que</w:t>
      </w:r>
      <w:r>
        <w:rPr>
          <w:rFonts w:ascii="Arial" w:hAnsi="Arial" w:cs="Arial"/>
          <w:sz w:val="24"/>
          <w:szCs w:val="24"/>
        </w:rPr>
        <w:t>m tenha</w:t>
      </w:r>
      <w:r w:rsidRPr="000B0EC2">
        <w:rPr>
          <w:rFonts w:ascii="Arial" w:hAnsi="Arial" w:cs="Arial"/>
          <w:sz w:val="24"/>
          <w:szCs w:val="24"/>
        </w:rPr>
        <w:t xml:space="preserve"> a criança ou adolescente sob a sua autoridade, </w:t>
      </w:r>
      <w:r>
        <w:rPr>
          <w:rFonts w:ascii="Arial" w:hAnsi="Arial" w:cs="Arial"/>
          <w:sz w:val="24"/>
          <w:szCs w:val="24"/>
        </w:rPr>
        <w:t>custódia</w:t>
      </w:r>
      <w:r w:rsidRPr="000B0EC2">
        <w:rPr>
          <w:rFonts w:ascii="Arial" w:hAnsi="Arial" w:cs="Arial"/>
          <w:sz w:val="24"/>
          <w:szCs w:val="24"/>
        </w:rPr>
        <w:t xml:space="preserve"> ou vigilância para que </w:t>
      </w:r>
      <w:r>
        <w:rPr>
          <w:rFonts w:ascii="Arial" w:hAnsi="Arial" w:cs="Arial"/>
          <w:sz w:val="24"/>
          <w:szCs w:val="24"/>
        </w:rPr>
        <w:t>renegue o</w:t>
      </w:r>
      <w:r w:rsidRPr="000B0EC2">
        <w:rPr>
          <w:rFonts w:ascii="Arial" w:hAnsi="Arial" w:cs="Arial"/>
          <w:sz w:val="24"/>
          <w:szCs w:val="24"/>
        </w:rPr>
        <w:t xml:space="preserve"> genitor ou que cause</w:t>
      </w:r>
      <w:r>
        <w:rPr>
          <w:rFonts w:ascii="Arial" w:hAnsi="Arial" w:cs="Arial"/>
          <w:sz w:val="24"/>
          <w:szCs w:val="24"/>
        </w:rPr>
        <w:t xml:space="preserve"> prejuízo </w:t>
      </w:r>
      <w:r w:rsidRPr="000B0EC2">
        <w:rPr>
          <w:rFonts w:ascii="Arial" w:hAnsi="Arial" w:cs="Arial"/>
          <w:sz w:val="24"/>
          <w:szCs w:val="24"/>
        </w:rPr>
        <w:t xml:space="preserve">à manutenção de vínculos com </w:t>
      </w:r>
      <w:r>
        <w:rPr>
          <w:rFonts w:ascii="Arial" w:hAnsi="Arial" w:cs="Arial"/>
          <w:sz w:val="24"/>
          <w:szCs w:val="24"/>
        </w:rPr>
        <w:t>ele</w:t>
      </w:r>
      <w:r w:rsidRPr="000B0EC2">
        <w:rPr>
          <w:rFonts w:ascii="Arial" w:hAnsi="Arial" w:cs="Arial"/>
          <w:sz w:val="24"/>
          <w:szCs w:val="24"/>
        </w:rPr>
        <w:t>.</w:t>
      </w:r>
      <w:r w:rsidRPr="000B0EC2">
        <w:rPr>
          <w:rFonts w:ascii="Arial" w:hAnsi="Arial" w:cs="Arial"/>
          <w:color w:val="000000"/>
        </w:rPr>
        <w:t> </w:t>
      </w:r>
    </w:p>
    <w:p w:rsidR="006C6442" w:rsidRPr="0067426C" w:rsidRDefault="006C6442" w:rsidP="006C6442">
      <w:pPr>
        <w:pStyle w:val="PargrafodaLista"/>
        <w:spacing w:line="240" w:lineRule="auto"/>
        <w:ind w:left="0" w:firstLine="708"/>
        <w:jc w:val="both"/>
        <w:rPr>
          <w:rFonts w:ascii="Arial" w:hAnsi="Arial" w:cs="Arial"/>
          <w:sz w:val="24"/>
          <w:szCs w:val="24"/>
        </w:rPr>
      </w:pPr>
      <w:r w:rsidRPr="0067426C">
        <w:rPr>
          <w:rFonts w:ascii="Arial" w:hAnsi="Arial" w:cs="Arial"/>
          <w:sz w:val="24"/>
          <w:szCs w:val="24"/>
        </w:rPr>
        <w:t>A Lei alerta</w:t>
      </w:r>
      <w:r>
        <w:rPr>
          <w:rFonts w:ascii="Arial" w:hAnsi="Arial" w:cs="Arial"/>
          <w:sz w:val="24"/>
          <w:szCs w:val="24"/>
        </w:rPr>
        <w:t xml:space="preserve"> em seu artigo 2°,</w:t>
      </w:r>
      <w:r w:rsidRPr="0067426C">
        <w:rPr>
          <w:rFonts w:ascii="Arial" w:hAnsi="Arial" w:cs="Arial"/>
          <w:sz w:val="24"/>
          <w:szCs w:val="24"/>
        </w:rPr>
        <w:t xml:space="preserve"> comportamentos do </w:t>
      </w:r>
      <w:r>
        <w:rPr>
          <w:rFonts w:ascii="Arial" w:hAnsi="Arial" w:cs="Arial"/>
          <w:sz w:val="24"/>
          <w:szCs w:val="24"/>
        </w:rPr>
        <w:t xml:space="preserve">genitor </w:t>
      </w:r>
      <w:r w:rsidRPr="0067426C">
        <w:rPr>
          <w:rFonts w:ascii="Arial" w:hAnsi="Arial" w:cs="Arial"/>
          <w:sz w:val="24"/>
          <w:szCs w:val="24"/>
        </w:rPr>
        <w:t>alienador, como por exemplo, realizar campanha de desqualificação da conduta do genitor no exercício da paternidade ou maternidade; dificultar o exercício da autoridade parental; dificultar contato de criança ou adolescente com genitor; dificultar o exercício do direito regulamentado de convivência familiar; omitir deliberadamente a genitor informações pessoais relevantes sobre a criança ou adolescente, inclusive escolares, médicas e alterações de endereço; apresentar falsa denúncia contra genitor, contra familiares deste ou contra avós, para obstar ou dificultar a convivência deles com a criança ou adolescente; mudar o domicílio para local distante, sem justificativa, visando a dificultar a convivência da criança ou adolescente com o outro genitor, com familiares deste ou com avós.</w:t>
      </w:r>
      <w:r w:rsidRPr="0067426C">
        <w:rPr>
          <w:rFonts w:ascii="Arial" w:hAnsi="Arial" w:cs="Arial"/>
        </w:rPr>
        <w:t> </w:t>
      </w:r>
    </w:p>
    <w:p w:rsidR="006C6442" w:rsidRPr="000B0EC2" w:rsidRDefault="006C6442" w:rsidP="006C6442">
      <w:pPr>
        <w:pStyle w:val="PargrafodaLista"/>
        <w:spacing w:line="240" w:lineRule="auto"/>
        <w:ind w:left="0" w:firstLine="708"/>
        <w:jc w:val="both"/>
        <w:rPr>
          <w:rFonts w:ascii="Arial" w:hAnsi="Arial" w:cs="Arial"/>
          <w:sz w:val="24"/>
          <w:szCs w:val="24"/>
        </w:rPr>
      </w:pPr>
      <w:r w:rsidRPr="000B0EC2">
        <w:rPr>
          <w:rFonts w:ascii="Arial" w:hAnsi="Arial" w:cs="Arial"/>
          <w:sz w:val="24"/>
          <w:szCs w:val="24"/>
        </w:rPr>
        <w:t xml:space="preserve">A Lei ainda atenta para a importância </w:t>
      </w:r>
      <w:r>
        <w:rPr>
          <w:rFonts w:ascii="Arial" w:hAnsi="Arial" w:cs="Arial"/>
          <w:sz w:val="24"/>
          <w:szCs w:val="24"/>
        </w:rPr>
        <w:t>da realização de perícia e dispõe</w:t>
      </w:r>
      <w:r w:rsidRPr="000B0EC2">
        <w:rPr>
          <w:rFonts w:ascii="Arial" w:hAnsi="Arial" w:cs="Arial"/>
          <w:sz w:val="24"/>
          <w:szCs w:val="24"/>
        </w:rPr>
        <w:t xml:space="preserve"> sobre </w:t>
      </w:r>
      <w:r>
        <w:rPr>
          <w:rFonts w:ascii="Arial" w:hAnsi="Arial" w:cs="Arial"/>
          <w:sz w:val="24"/>
          <w:szCs w:val="24"/>
        </w:rPr>
        <w:t xml:space="preserve">a aplicação de </w:t>
      </w:r>
      <w:r w:rsidRPr="000B0EC2">
        <w:rPr>
          <w:rFonts w:ascii="Arial" w:hAnsi="Arial" w:cs="Arial"/>
          <w:sz w:val="24"/>
          <w:szCs w:val="24"/>
        </w:rPr>
        <w:t>medidas coercitivas</w:t>
      </w:r>
      <w:r>
        <w:rPr>
          <w:rFonts w:ascii="Arial" w:hAnsi="Arial" w:cs="Arial"/>
          <w:sz w:val="24"/>
          <w:szCs w:val="24"/>
        </w:rPr>
        <w:t xml:space="preserve"> aos casos concretos</w:t>
      </w:r>
      <w:r w:rsidRPr="000B0EC2">
        <w:rPr>
          <w:rFonts w:ascii="Arial" w:hAnsi="Arial" w:cs="Arial"/>
          <w:sz w:val="24"/>
          <w:szCs w:val="24"/>
        </w:rPr>
        <w:t xml:space="preserve">. O objetivo maior da referida Lei </w:t>
      </w:r>
      <w:r>
        <w:rPr>
          <w:rFonts w:ascii="Arial" w:hAnsi="Arial" w:cs="Arial"/>
          <w:sz w:val="24"/>
          <w:szCs w:val="24"/>
        </w:rPr>
        <w:t>é fazer com que,</w:t>
      </w:r>
      <w:r w:rsidRPr="000B0EC2">
        <w:rPr>
          <w:rFonts w:ascii="Arial" w:hAnsi="Arial" w:cs="Arial"/>
          <w:sz w:val="24"/>
          <w:szCs w:val="24"/>
        </w:rPr>
        <w:t xml:space="preserve"> cada vez menos</w:t>
      </w:r>
      <w:r>
        <w:rPr>
          <w:rFonts w:ascii="Arial" w:hAnsi="Arial" w:cs="Arial"/>
          <w:sz w:val="24"/>
          <w:szCs w:val="24"/>
        </w:rPr>
        <w:t>,</w:t>
      </w:r>
      <w:r w:rsidRPr="000B0EC2">
        <w:rPr>
          <w:rFonts w:ascii="Arial" w:hAnsi="Arial" w:cs="Arial"/>
          <w:sz w:val="24"/>
          <w:szCs w:val="24"/>
        </w:rPr>
        <w:t xml:space="preserve"> </w:t>
      </w:r>
      <w:r>
        <w:rPr>
          <w:rFonts w:ascii="Arial" w:hAnsi="Arial" w:cs="Arial"/>
          <w:sz w:val="24"/>
          <w:szCs w:val="24"/>
        </w:rPr>
        <w:t>os divórcios</w:t>
      </w:r>
      <w:r w:rsidRPr="000B0EC2">
        <w:rPr>
          <w:rFonts w:ascii="Arial" w:hAnsi="Arial" w:cs="Arial"/>
          <w:sz w:val="24"/>
          <w:szCs w:val="24"/>
        </w:rPr>
        <w:t xml:space="preserve"> </w:t>
      </w:r>
      <w:r>
        <w:rPr>
          <w:rFonts w:ascii="Arial" w:hAnsi="Arial" w:cs="Arial"/>
          <w:sz w:val="24"/>
          <w:szCs w:val="24"/>
        </w:rPr>
        <w:t>acarretem</w:t>
      </w:r>
      <w:r w:rsidRPr="000B0EC2">
        <w:rPr>
          <w:rFonts w:ascii="Arial" w:hAnsi="Arial" w:cs="Arial"/>
          <w:sz w:val="24"/>
          <w:szCs w:val="24"/>
        </w:rPr>
        <w:t xml:space="preserve"> esse tipo de problema</w:t>
      </w:r>
      <w:r>
        <w:rPr>
          <w:rFonts w:ascii="Arial" w:hAnsi="Arial" w:cs="Arial"/>
          <w:sz w:val="24"/>
          <w:szCs w:val="24"/>
        </w:rPr>
        <w:t xml:space="preserve"> para os filhos</w:t>
      </w:r>
      <w:r w:rsidRPr="000B0EC2">
        <w:rPr>
          <w:rFonts w:ascii="Arial" w:hAnsi="Arial" w:cs="Arial"/>
          <w:sz w:val="24"/>
          <w:szCs w:val="24"/>
        </w:rPr>
        <w:t>.</w:t>
      </w:r>
    </w:p>
    <w:p w:rsidR="006C6442" w:rsidRPr="000B0EC2" w:rsidRDefault="006C6442" w:rsidP="006C6442">
      <w:pPr>
        <w:pStyle w:val="PargrafodaLista"/>
        <w:spacing w:after="0" w:line="240" w:lineRule="auto"/>
        <w:ind w:left="0" w:firstLine="708"/>
        <w:jc w:val="both"/>
        <w:rPr>
          <w:rFonts w:ascii="Arial" w:hAnsi="Arial" w:cs="Arial"/>
          <w:sz w:val="24"/>
          <w:szCs w:val="24"/>
        </w:rPr>
      </w:pPr>
      <w:r w:rsidRPr="000B0EC2">
        <w:rPr>
          <w:rFonts w:ascii="Arial" w:hAnsi="Arial" w:cs="Arial"/>
          <w:sz w:val="24"/>
          <w:szCs w:val="24"/>
        </w:rPr>
        <w:t>Para que sejam tomadas todas as medidas e evitada ou amenizada a alienação, o legislador dispôs que o indício da mesma já é suficiente para que o juiz mande verificar o caso. Assim sendo, segundo o artigo 5º da Lei 12.318/2010, havendo indício da do ato, em ação autônoma ou incidental, o juiz, se necessário, determinará perícia psicológica ou biopsicossocial.</w:t>
      </w:r>
    </w:p>
    <w:p w:rsidR="006C6442" w:rsidRPr="000B0EC2" w:rsidRDefault="006C6442" w:rsidP="006C6442">
      <w:pPr>
        <w:pStyle w:val="PargrafodaLista"/>
        <w:spacing w:after="0" w:line="240" w:lineRule="auto"/>
        <w:ind w:left="0" w:firstLine="708"/>
        <w:jc w:val="both"/>
        <w:rPr>
          <w:rFonts w:ascii="Arial" w:hAnsi="Arial" w:cs="Arial"/>
          <w:sz w:val="24"/>
          <w:szCs w:val="24"/>
        </w:rPr>
      </w:pPr>
      <w:r w:rsidRPr="000B0EC2">
        <w:rPr>
          <w:rFonts w:ascii="Arial" w:hAnsi="Arial" w:cs="Arial"/>
          <w:sz w:val="24"/>
          <w:szCs w:val="24"/>
        </w:rPr>
        <w:t xml:space="preserve">Os casos devem ser </w:t>
      </w:r>
      <w:r>
        <w:rPr>
          <w:rFonts w:ascii="Arial" w:hAnsi="Arial" w:cs="Arial"/>
          <w:sz w:val="24"/>
          <w:szCs w:val="24"/>
        </w:rPr>
        <w:t>investigados</w:t>
      </w:r>
      <w:r w:rsidRPr="000B0EC2">
        <w:rPr>
          <w:rFonts w:ascii="Arial" w:hAnsi="Arial" w:cs="Arial"/>
          <w:sz w:val="24"/>
          <w:szCs w:val="24"/>
        </w:rPr>
        <w:t xml:space="preserve"> </w:t>
      </w:r>
      <w:r>
        <w:rPr>
          <w:rFonts w:ascii="Arial" w:hAnsi="Arial" w:cs="Arial"/>
          <w:sz w:val="24"/>
          <w:szCs w:val="24"/>
        </w:rPr>
        <w:t>através de perícia feita por</w:t>
      </w:r>
      <w:r w:rsidRPr="000B0EC2">
        <w:rPr>
          <w:rFonts w:ascii="Arial" w:hAnsi="Arial" w:cs="Arial"/>
          <w:sz w:val="24"/>
          <w:szCs w:val="24"/>
        </w:rPr>
        <w:t xml:space="preserve"> um profissional da área. A avaliação deve </w:t>
      </w:r>
      <w:r>
        <w:rPr>
          <w:rFonts w:ascii="Arial" w:hAnsi="Arial" w:cs="Arial"/>
          <w:sz w:val="24"/>
          <w:szCs w:val="24"/>
        </w:rPr>
        <w:t>se basear</w:t>
      </w:r>
      <w:r w:rsidRPr="000B0EC2">
        <w:rPr>
          <w:rFonts w:ascii="Arial" w:hAnsi="Arial" w:cs="Arial"/>
          <w:sz w:val="24"/>
          <w:szCs w:val="24"/>
        </w:rPr>
        <w:t xml:space="preserve"> em alguns comportamentos apresentados pelo alienador e expostos no artigo 2° da Lei.</w:t>
      </w:r>
    </w:p>
    <w:p w:rsidR="006C6442" w:rsidRPr="000B0EC2" w:rsidRDefault="006C6442" w:rsidP="006C6442">
      <w:pPr>
        <w:pStyle w:val="PargrafodaLista"/>
        <w:spacing w:after="0" w:line="240" w:lineRule="auto"/>
        <w:ind w:left="0" w:firstLine="708"/>
        <w:jc w:val="both"/>
        <w:rPr>
          <w:rFonts w:ascii="Arial" w:hAnsi="Arial" w:cs="Arial"/>
          <w:sz w:val="24"/>
          <w:szCs w:val="24"/>
        </w:rPr>
      </w:pPr>
      <w:r w:rsidRPr="000B0EC2">
        <w:rPr>
          <w:rFonts w:ascii="Arial" w:hAnsi="Arial" w:cs="Arial"/>
          <w:sz w:val="24"/>
          <w:szCs w:val="24"/>
        </w:rPr>
        <w:t>O artigo 6º da Lei 12.318/2010 trata das sanções que o juiz poderá impor em casos de Alienação Parental. O caráter dessas sanções é sempre visando à prevenção e proteção à integridade do filho. Assim, o caput do artigo citado aduz que as medidas podem ser utilizadas de for</w:t>
      </w:r>
      <w:r>
        <w:rPr>
          <w:rFonts w:ascii="Arial" w:hAnsi="Arial" w:cs="Arial"/>
          <w:sz w:val="24"/>
          <w:szCs w:val="24"/>
        </w:rPr>
        <w:t>ma independente ou cumulativa. O</w:t>
      </w:r>
      <w:r w:rsidRPr="000B0EC2">
        <w:rPr>
          <w:rFonts w:ascii="Arial" w:hAnsi="Arial" w:cs="Arial"/>
          <w:sz w:val="24"/>
          <w:szCs w:val="24"/>
        </w:rPr>
        <w:t xml:space="preserve">s </w:t>
      </w:r>
      <w:r w:rsidRPr="000B0EC2">
        <w:rPr>
          <w:rFonts w:ascii="Arial" w:hAnsi="Arial" w:cs="Arial"/>
          <w:sz w:val="24"/>
          <w:szCs w:val="24"/>
        </w:rPr>
        <w:lastRenderedPageBreak/>
        <w:t xml:space="preserve">incisos e o parágrafo único </w:t>
      </w:r>
      <w:r>
        <w:rPr>
          <w:rFonts w:ascii="Arial" w:hAnsi="Arial" w:cs="Arial"/>
          <w:sz w:val="24"/>
          <w:szCs w:val="24"/>
        </w:rPr>
        <w:t>trazem as medidas</w:t>
      </w:r>
      <w:r w:rsidRPr="000B0EC2">
        <w:rPr>
          <w:rFonts w:ascii="Arial" w:hAnsi="Arial" w:cs="Arial"/>
          <w:sz w:val="24"/>
          <w:szCs w:val="24"/>
        </w:rPr>
        <w:t xml:space="preserve">: quando constatada alienação parental, advertir o alienador; ampliar a convivência familiar com o alienado; multa; determinar acompanhamento psicológico e/ou biopsicossocial; alteração da guarda ou para o outro genitor ou para guarda compartilhada; suspensão do poder familiar entre outras. </w:t>
      </w:r>
      <w:r>
        <w:rPr>
          <w:rFonts w:ascii="Arial" w:hAnsi="Arial" w:cs="Arial"/>
          <w:sz w:val="24"/>
          <w:szCs w:val="24"/>
        </w:rPr>
        <w:t>Tais medidas irão depender do agravamento do caso concreto.</w:t>
      </w:r>
    </w:p>
    <w:p w:rsidR="006C6442" w:rsidRPr="000B0EC2" w:rsidRDefault="006C6442" w:rsidP="006C6442">
      <w:pPr>
        <w:pStyle w:val="PargrafodaLista"/>
        <w:spacing w:line="240" w:lineRule="auto"/>
        <w:ind w:left="0" w:firstLine="708"/>
        <w:jc w:val="both"/>
        <w:rPr>
          <w:rFonts w:ascii="Arial" w:hAnsi="Arial" w:cs="Arial"/>
          <w:sz w:val="24"/>
          <w:szCs w:val="24"/>
        </w:rPr>
      </w:pPr>
      <w:r w:rsidRPr="000B0EC2">
        <w:rPr>
          <w:rFonts w:ascii="Arial" w:hAnsi="Arial" w:cs="Arial"/>
          <w:sz w:val="24"/>
          <w:szCs w:val="24"/>
        </w:rPr>
        <w:t xml:space="preserve">A multa deve ser adotada aqui como medida coercitiva para que o alienador cesse os comportamentos alienantes.  Juntamente com a advertência, outra medida que deve ser tomada de imediato é o alargamento da convivência familiar em favor do genitor alienado. </w:t>
      </w:r>
    </w:p>
    <w:p w:rsidR="006C6442" w:rsidRPr="000B0EC2" w:rsidRDefault="006C6442" w:rsidP="006C6442">
      <w:pPr>
        <w:pStyle w:val="PargrafodaLista"/>
        <w:spacing w:line="240" w:lineRule="auto"/>
        <w:ind w:left="0" w:firstLine="708"/>
        <w:jc w:val="both"/>
        <w:rPr>
          <w:rFonts w:ascii="Arial" w:hAnsi="Arial" w:cs="Arial"/>
          <w:sz w:val="24"/>
          <w:szCs w:val="24"/>
        </w:rPr>
      </w:pPr>
      <w:r>
        <w:rPr>
          <w:rFonts w:ascii="Arial" w:hAnsi="Arial" w:cs="Arial"/>
          <w:sz w:val="24"/>
          <w:szCs w:val="24"/>
        </w:rPr>
        <w:t>Tentar retomar o vínculo afetivo</w:t>
      </w:r>
      <w:r w:rsidRPr="000B0EC2">
        <w:rPr>
          <w:rFonts w:ascii="Arial" w:hAnsi="Arial" w:cs="Arial"/>
          <w:sz w:val="24"/>
          <w:szCs w:val="24"/>
        </w:rPr>
        <w:t xml:space="preserve"> com o outro genitor também é </w:t>
      </w:r>
      <w:proofErr w:type="gramStart"/>
      <w:r w:rsidRPr="000B0EC2">
        <w:rPr>
          <w:rFonts w:ascii="Arial" w:hAnsi="Arial" w:cs="Arial"/>
          <w:sz w:val="24"/>
          <w:szCs w:val="24"/>
        </w:rPr>
        <w:t>algo de extrema</w:t>
      </w:r>
      <w:proofErr w:type="gramEnd"/>
      <w:r w:rsidRPr="000B0EC2">
        <w:rPr>
          <w:rFonts w:ascii="Arial" w:hAnsi="Arial" w:cs="Arial"/>
          <w:sz w:val="24"/>
          <w:szCs w:val="24"/>
        </w:rPr>
        <w:t xml:space="preserve"> relevância e deve se</w:t>
      </w:r>
      <w:r>
        <w:rPr>
          <w:rFonts w:ascii="Arial" w:hAnsi="Arial" w:cs="Arial"/>
          <w:sz w:val="24"/>
          <w:szCs w:val="24"/>
        </w:rPr>
        <w:t>r feita de modo imediato</w:t>
      </w:r>
      <w:r w:rsidRPr="000B0EC2">
        <w:rPr>
          <w:rFonts w:ascii="Arial" w:hAnsi="Arial" w:cs="Arial"/>
          <w:sz w:val="24"/>
          <w:szCs w:val="24"/>
        </w:rPr>
        <w:t>. Em relação ao acompanhamento psicológico e/ou biopsicossocial, o juiz, analisando cada caso concreto, pode estabelecer o acompanhamento não apenas ao filho, mas também a</w:t>
      </w:r>
      <w:r>
        <w:rPr>
          <w:rFonts w:ascii="Arial" w:hAnsi="Arial" w:cs="Arial"/>
          <w:sz w:val="24"/>
          <w:szCs w:val="24"/>
        </w:rPr>
        <w:t xml:space="preserve">os genitores </w:t>
      </w:r>
      <w:r w:rsidRPr="000B0EC2">
        <w:rPr>
          <w:rFonts w:ascii="Arial" w:hAnsi="Arial" w:cs="Arial"/>
          <w:sz w:val="24"/>
          <w:szCs w:val="24"/>
        </w:rPr>
        <w:t>envolvidos no processo de Alienação Parental.</w:t>
      </w:r>
    </w:p>
    <w:p w:rsidR="006C6442" w:rsidRPr="000B0EC2" w:rsidRDefault="006C6442" w:rsidP="006C6442">
      <w:pPr>
        <w:pStyle w:val="PargrafodaLista"/>
        <w:spacing w:line="240" w:lineRule="auto"/>
        <w:ind w:left="0" w:firstLine="708"/>
        <w:jc w:val="both"/>
        <w:rPr>
          <w:rFonts w:ascii="Arial" w:hAnsi="Arial" w:cs="Arial"/>
          <w:sz w:val="24"/>
          <w:szCs w:val="24"/>
        </w:rPr>
      </w:pPr>
      <w:r w:rsidRPr="000B0EC2">
        <w:rPr>
          <w:rFonts w:ascii="Arial" w:hAnsi="Arial" w:cs="Arial"/>
          <w:sz w:val="24"/>
          <w:szCs w:val="24"/>
        </w:rPr>
        <w:t xml:space="preserve">A suspensão da autoridade parental se caracteriza como sendo a mais grave consequência para o alienador. </w:t>
      </w:r>
    </w:p>
    <w:p w:rsidR="006C6442" w:rsidRPr="000B0EC2" w:rsidRDefault="006C6442" w:rsidP="006C6442">
      <w:pPr>
        <w:pStyle w:val="PargrafodaLista"/>
        <w:spacing w:line="240" w:lineRule="auto"/>
        <w:ind w:left="0" w:firstLine="708"/>
        <w:jc w:val="both"/>
        <w:rPr>
          <w:rFonts w:ascii="Arial" w:hAnsi="Arial" w:cs="Arial"/>
          <w:sz w:val="24"/>
          <w:szCs w:val="24"/>
        </w:rPr>
      </w:pPr>
      <w:r w:rsidRPr="000B0EC2">
        <w:rPr>
          <w:rFonts w:ascii="Arial" w:hAnsi="Arial" w:cs="Arial"/>
          <w:sz w:val="24"/>
          <w:szCs w:val="24"/>
        </w:rPr>
        <w:t xml:space="preserve">E, finalmente, o parágrafo único do artigo 6º da Lei 12.318 menciona as mudanças abusivas de residência, com o intuito de obstruir ou tornar inviável o convívio familiar com o genitor alienado. Aqui, o juiz poderá inverter a obrigação de levar ou retirar a criança ou o adolescente da residência do genitor, por ocasião das alternâncias dos períodos de convivência familiar. </w:t>
      </w:r>
    </w:p>
    <w:p w:rsidR="006C6442" w:rsidRDefault="006C6442" w:rsidP="006C6442">
      <w:pPr>
        <w:pStyle w:val="PargrafodaLista"/>
        <w:spacing w:line="240" w:lineRule="auto"/>
        <w:ind w:left="0" w:firstLine="708"/>
        <w:jc w:val="both"/>
        <w:rPr>
          <w:rFonts w:ascii="Arial" w:hAnsi="Arial" w:cs="Arial"/>
          <w:sz w:val="24"/>
          <w:szCs w:val="24"/>
        </w:rPr>
      </w:pPr>
      <w:r w:rsidRPr="000B0EC2">
        <w:rPr>
          <w:rFonts w:ascii="Arial" w:hAnsi="Arial" w:cs="Arial"/>
          <w:sz w:val="24"/>
          <w:szCs w:val="24"/>
        </w:rPr>
        <w:t xml:space="preserve">A Lei 12.318/2010 veio para dar auxílio às famílias que sofrem com a Alienação Parental e também confere ao Poder Judiciário maior competência na aplicação da Lei, pois </w:t>
      </w:r>
      <w:r>
        <w:rPr>
          <w:rFonts w:ascii="Arial" w:hAnsi="Arial" w:cs="Arial"/>
          <w:sz w:val="24"/>
          <w:szCs w:val="24"/>
        </w:rPr>
        <w:t>os</w:t>
      </w:r>
      <w:r w:rsidRPr="000B0EC2">
        <w:rPr>
          <w:rFonts w:ascii="Arial" w:hAnsi="Arial" w:cs="Arial"/>
          <w:sz w:val="24"/>
          <w:szCs w:val="24"/>
        </w:rPr>
        <w:t xml:space="preserve"> casos de Alienação Parental crescem </w:t>
      </w:r>
      <w:r>
        <w:rPr>
          <w:rFonts w:ascii="Arial" w:hAnsi="Arial" w:cs="Arial"/>
          <w:sz w:val="24"/>
          <w:szCs w:val="24"/>
        </w:rPr>
        <w:t>potencialmente</w:t>
      </w:r>
      <w:r w:rsidRPr="000B0EC2">
        <w:rPr>
          <w:rFonts w:ascii="Arial" w:hAnsi="Arial" w:cs="Arial"/>
          <w:sz w:val="24"/>
          <w:szCs w:val="24"/>
        </w:rPr>
        <w:t xml:space="preserve"> e necessitam de instrumento legal</w:t>
      </w:r>
      <w:r>
        <w:rPr>
          <w:rFonts w:ascii="Arial" w:hAnsi="Arial" w:cs="Arial"/>
          <w:sz w:val="24"/>
          <w:szCs w:val="24"/>
        </w:rPr>
        <w:t xml:space="preserve"> que ajude de maneira expressiva.</w:t>
      </w:r>
    </w:p>
    <w:p w:rsidR="006C6442" w:rsidRPr="000B0EC2" w:rsidRDefault="006C6442" w:rsidP="006C6442">
      <w:pPr>
        <w:pStyle w:val="PargrafodaLista"/>
        <w:spacing w:line="240" w:lineRule="auto"/>
        <w:ind w:left="0" w:firstLine="708"/>
        <w:jc w:val="both"/>
        <w:rPr>
          <w:rFonts w:ascii="Arial" w:hAnsi="Arial" w:cs="Arial"/>
          <w:sz w:val="24"/>
          <w:szCs w:val="24"/>
        </w:rPr>
      </w:pPr>
    </w:p>
    <w:p w:rsidR="006C6442" w:rsidRPr="000B0EC2" w:rsidRDefault="006C6442" w:rsidP="006C6442">
      <w:pPr>
        <w:pStyle w:val="PargrafodaLista"/>
        <w:spacing w:line="240" w:lineRule="auto"/>
        <w:ind w:left="0"/>
        <w:rPr>
          <w:rFonts w:ascii="Arial" w:hAnsi="Arial" w:cs="Arial"/>
          <w:b/>
          <w:sz w:val="24"/>
          <w:szCs w:val="24"/>
        </w:rPr>
      </w:pPr>
      <w:r>
        <w:rPr>
          <w:rFonts w:ascii="Arial" w:hAnsi="Arial" w:cs="Arial"/>
          <w:b/>
          <w:sz w:val="24"/>
          <w:szCs w:val="24"/>
        </w:rPr>
        <w:t>9. CONSEQUÊ</w:t>
      </w:r>
      <w:r w:rsidRPr="000B0EC2">
        <w:rPr>
          <w:rFonts w:ascii="Arial" w:hAnsi="Arial" w:cs="Arial"/>
          <w:b/>
          <w:sz w:val="24"/>
          <w:szCs w:val="24"/>
        </w:rPr>
        <w:t>NCIAS DA ALIENAÇÃO PARENTAL PARA OS FILHOS</w:t>
      </w:r>
    </w:p>
    <w:p w:rsidR="006C6442" w:rsidRPr="000B0EC2" w:rsidRDefault="006C6442" w:rsidP="006C6442">
      <w:pPr>
        <w:pStyle w:val="PargrafodaLista"/>
        <w:spacing w:line="240" w:lineRule="auto"/>
        <w:ind w:left="0"/>
        <w:rPr>
          <w:rFonts w:ascii="Arial" w:hAnsi="Arial" w:cs="Arial"/>
        </w:rPr>
      </w:pPr>
    </w:p>
    <w:p w:rsidR="006C6442" w:rsidRPr="000B0EC2" w:rsidRDefault="006C6442" w:rsidP="006C6442">
      <w:pPr>
        <w:pStyle w:val="PargrafodaLista"/>
        <w:spacing w:after="0" w:line="240" w:lineRule="auto"/>
        <w:ind w:left="0" w:firstLine="708"/>
        <w:jc w:val="both"/>
        <w:rPr>
          <w:rFonts w:ascii="Arial" w:hAnsi="Arial" w:cs="Arial"/>
          <w:sz w:val="24"/>
          <w:szCs w:val="24"/>
        </w:rPr>
      </w:pPr>
      <w:r w:rsidRPr="000B0EC2">
        <w:rPr>
          <w:rFonts w:ascii="Arial" w:hAnsi="Arial" w:cs="Arial"/>
          <w:sz w:val="24"/>
          <w:szCs w:val="24"/>
        </w:rPr>
        <w:t>No tocante às consequências da Alienação Parental nos filhos, a criança passa a apresentar certos comportamentos diferenciados. Como exemplos, temos: mentir compulsivamente; exprimir emoções falsas, mudar seus sentimentos em relação ao alienado (de amor-ódio passa para aversão total)</w:t>
      </w:r>
      <w:r>
        <w:rPr>
          <w:rFonts w:ascii="Arial" w:hAnsi="Arial" w:cs="Arial"/>
          <w:sz w:val="24"/>
          <w:szCs w:val="24"/>
        </w:rPr>
        <w:t>;</w:t>
      </w:r>
      <w:r w:rsidRPr="00E01A09">
        <w:rPr>
          <w:rFonts w:ascii="Arial" w:hAnsi="Arial" w:cs="Arial"/>
          <w:sz w:val="24"/>
          <w:szCs w:val="24"/>
        </w:rPr>
        <w:t xml:space="preserve"> </w:t>
      </w:r>
      <w:r w:rsidRPr="000B0EC2">
        <w:rPr>
          <w:rFonts w:ascii="Arial" w:hAnsi="Arial" w:cs="Arial"/>
          <w:sz w:val="24"/>
          <w:szCs w:val="24"/>
        </w:rPr>
        <w:t xml:space="preserve">manipular pessoas, situações, informações; entre outros. </w:t>
      </w:r>
    </w:p>
    <w:p w:rsidR="006C6442" w:rsidRPr="000B0EC2" w:rsidRDefault="006C6442" w:rsidP="006C6442">
      <w:pPr>
        <w:pStyle w:val="PargrafodaLista"/>
        <w:spacing w:after="0" w:line="240" w:lineRule="auto"/>
        <w:ind w:left="0" w:firstLine="708"/>
        <w:jc w:val="both"/>
        <w:rPr>
          <w:rFonts w:ascii="Arial" w:hAnsi="Arial" w:cs="Arial"/>
          <w:sz w:val="24"/>
          <w:szCs w:val="24"/>
        </w:rPr>
      </w:pPr>
      <w:r w:rsidRPr="000B0EC2">
        <w:rPr>
          <w:rFonts w:ascii="Arial" w:hAnsi="Arial" w:cs="Arial"/>
          <w:sz w:val="24"/>
          <w:szCs w:val="24"/>
        </w:rPr>
        <w:t>Ainda em relação às consequências, temos outros graves problemas como depressão crônica, comportamento hostil, transtornos de identidade, desorganização mental, podendo chegar até ao suicídio. Ainda a vítima pode se apresentar ansiosa, deprimida, nervosa, e, principalmente, agressiva.</w:t>
      </w:r>
    </w:p>
    <w:p w:rsidR="006C6442" w:rsidRPr="000B0EC2" w:rsidRDefault="006C6442" w:rsidP="006C6442">
      <w:pPr>
        <w:pStyle w:val="PargrafodaLista"/>
        <w:spacing w:after="0" w:line="240" w:lineRule="auto"/>
        <w:ind w:left="0"/>
        <w:jc w:val="both"/>
        <w:rPr>
          <w:rFonts w:ascii="Arial" w:hAnsi="Arial" w:cs="Arial"/>
          <w:sz w:val="24"/>
          <w:szCs w:val="24"/>
        </w:rPr>
      </w:pPr>
      <w:r w:rsidRPr="000B0EC2">
        <w:rPr>
          <w:rFonts w:ascii="Arial" w:hAnsi="Arial" w:cs="Arial"/>
          <w:sz w:val="24"/>
          <w:szCs w:val="24"/>
        </w:rPr>
        <w:t xml:space="preserve"> </w:t>
      </w:r>
      <w:r w:rsidRPr="000B0EC2">
        <w:rPr>
          <w:rFonts w:ascii="Arial" w:hAnsi="Arial" w:cs="Arial"/>
          <w:sz w:val="24"/>
          <w:szCs w:val="24"/>
        </w:rPr>
        <w:tab/>
        <w:t xml:space="preserve">Como se percebe, são problemas sérios causados às vítimas de Alienação Parental, que terão sua vida inteira pautada por problemas físicos, psicológicos e até mentais. </w:t>
      </w:r>
      <w:r>
        <w:rPr>
          <w:rFonts w:ascii="Arial" w:hAnsi="Arial" w:cs="Arial"/>
          <w:sz w:val="24"/>
          <w:szCs w:val="24"/>
        </w:rPr>
        <w:t xml:space="preserve">A pretensão </w:t>
      </w:r>
      <w:r w:rsidRPr="000B0EC2">
        <w:rPr>
          <w:rFonts w:ascii="Arial" w:hAnsi="Arial" w:cs="Arial"/>
          <w:sz w:val="24"/>
          <w:szCs w:val="24"/>
        </w:rPr>
        <w:t xml:space="preserve">é que se faça de </w:t>
      </w:r>
      <w:r>
        <w:rPr>
          <w:rFonts w:ascii="Arial" w:hAnsi="Arial" w:cs="Arial"/>
          <w:sz w:val="24"/>
          <w:szCs w:val="24"/>
        </w:rPr>
        <w:t>tudo para evitá-la, mas caso aconteça</w:t>
      </w:r>
      <w:r w:rsidRPr="000B0EC2">
        <w:rPr>
          <w:rFonts w:ascii="Arial" w:hAnsi="Arial" w:cs="Arial"/>
          <w:sz w:val="24"/>
          <w:szCs w:val="24"/>
        </w:rPr>
        <w:t xml:space="preserve">, devem ser tomadas as medidas judiciais </w:t>
      </w:r>
      <w:r>
        <w:rPr>
          <w:rFonts w:ascii="Arial" w:hAnsi="Arial" w:cs="Arial"/>
          <w:sz w:val="24"/>
          <w:szCs w:val="24"/>
        </w:rPr>
        <w:t>cabíveis</w:t>
      </w:r>
      <w:r w:rsidRPr="000B0EC2">
        <w:rPr>
          <w:rFonts w:ascii="Arial" w:hAnsi="Arial" w:cs="Arial"/>
          <w:sz w:val="24"/>
          <w:szCs w:val="24"/>
        </w:rPr>
        <w:t xml:space="preserve"> para que </w:t>
      </w:r>
      <w:r>
        <w:rPr>
          <w:rFonts w:ascii="Arial" w:hAnsi="Arial" w:cs="Arial"/>
          <w:sz w:val="24"/>
          <w:szCs w:val="24"/>
        </w:rPr>
        <w:t>cesse a prática, retomando</w:t>
      </w:r>
      <w:r w:rsidRPr="000B0EC2">
        <w:rPr>
          <w:rFonts w:ascii="Arial" w:hAnsi="Arial" w:cs="Arial"/>
          <w:sz w:val="24"/>
          <w:szCs w:val="24"/>
        </w:rPr>
        <w:t xml:space="preserve"> </w:t>
      </w:r>
      <w:r>
        <w:rPr>
          <w:rFonts w:ascii="Arial" w:hAnsi="Arial" w:cs="Arial"/>
          <w:sz w:val="24"/>
          <w:szCs w:val="24"/>
        </w:rPr>
        <w:t>imediatamente</w:t>
      </w:r>
      <w:r w:rsidRPr="000B0EC2">
        <w:rPr>
          <w:rFonts w:ascii="Arial" w:hAnsi="Arial" w:cs="Arial"/>
          <w:sz w:val="24"/>
          <w:szCs w:val="24"/>
        </w:rPr>
        <w:t xml:space="preserve"> o vínculo com o genitor alienado. </w:t>
      </w:r>
    </w:p>
    <w:p w:rsidR="006C6442" w:rsidRPr="000B0EC2" w:rsidRDefault="006C6442" w:rsidP="006C6442">
      <w:pPr>
        <w:shd w:val="clear" w:color="auto" w:fill="FFFFFF"/>
        <w:spacing w:after="0" w:line="24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O artigo</w:t>
      </w:r>
      <w:r w:rsidRPr="000B0EC2">
        <w:rPr>
          <w:rFonts w:ascii="Arial" w:eastAsia="Times New Roman" w:hAnsi="Arial" w:cs="Arial"/>
          <w:sz w:val="24"/>
          <w:szCs w:val="24"/>
          <w:lang w:eastAsia="pt-BR"/>
        </w:rPr>
        <w:t xml:space="preserve"> 3º da </w:t>
      </w:r>
      <w:r w:rsidRPr="000B0EC2">
        <w:rPr>
          <w:rFonts w:ascii="Arial" w:hAnsi="Arial" w:cs="Arial"/>
          <w:sz w:val="24"/>
          <w:szCs w:val="24"/>
        </w:rPr>
        <w:t>Lei 12.318/2010</w:t>
      </w:r>
      <w:r w:rsidRPr="000B0EC2">
        <w:rPr>
          <w:rFonts w:ascii="Arial" w:eastAsia="Times New Roman" w:hAnsi="Arial" w:cs="Arial"/>
          <w:sz w:val="24"/>
          <w:szCs w:val="24"/>
          <w:lang w:eastAsia="pt-BR"/>
        </w:rPr>
        <w:t xml:space="preserve"> aponta as consequências danosas às crianças e adolescentes resultantes da alienação, entre elas os riscos a um desenvolvimento global saudável, uma vez que seu direito à convivência com ambos os genitores é desrespeitado por um deles.</w:t>
      </w:r>
    </w:p>
    <w:p w:rsidR="006C6442" w:rsidRPr="000B0EC2" w:rsidRDefault="006C6442" w:rsidP="006C6442">
      <w:pPr>
        <w:shd w:val="clear" w:color="auto" w:fill="FFFFFF"/>
        <w:spacing w:after="0" w:line="240" w:lineRule="auto"/>
        <w:ind w:firstLine="708"/>
        <w:jc w:val="both"/>
        <w:rPr>
          <w:rFonts w:ascii="Arial" w:hAnsi="Arial" w:cs="Arial"/>
          <w:sz w:val="24"/>
          <w:szCs w:val="24"/>
        </w:rPr>
      </w:pPr>
      <w:r>
        <w:rPr>
          <w:rFonts w:ascii="Arial" w:eastAsia="Times New Roman" w:hAnsi="Arial" w:cs="Arial"/>
          <w:sz w:val="24"/>
          <w:szCs w:val="24"/>
          <w:lang w:eastAsia="pt-BR"/>
        </w:rPr>
        <w:t>A Alienação P</w:t>
      </w:r>
      <w:r w:rsidRPr="000B0EC2">
        <w:rPr>
          <w:rFonts w:ascii="Arial" w:eastAsia="Times New Roman" w:hAnsi="Arial" w:cs="Arial"/>
          <w:sz w:val="24"/>
          <w:szCs w:val="24"/>
          <w:lang w:eastAsia="pt-BR"/>
        </w:rPr>
        <w:t xml:space="preserve">arental é um fator desestabilizante para o filho, prejudica todo o desenvolvimento do mesmo, </w:t>
      </w:r>
      <w:r w:rsidRPr="000B0EC2">
        <w:rPr>
          <w:rFonts w:ascii="Arial" w:hAnsi="Arial" w:cs="Arial"/>
          <w:sz w:val="24"/>
          <w:szCs w:val="24"/>
        </w:rPr>
        <w:t xml:space="preserve">principalmente, quando esses anos usados para denegrir a imagem do pai alienado foram primordiais para a constituição do filho enquanto sujeito, </w:t>
      </w:r>
      <w:r w:rsidRPr="000B0EC2">
        <w:rPr>
          <w:rFonts w:ascii="Arial" w:eastAsia="Times New Roman" w:hAnsi="Arial" w:cs="Arial"/>
          <w:sz w:val="24"/>
          <w:szCs w:val="24"/>
          <w:lang w:eastAsia="pt-BR"/>
        </w:rPr>
        <w:t xml:space="preserve">não deixado de trazer consequências também para o alienado e o </w:t>
      </w:r>
      <w:r w:rsidRPr="000B0EC2">
        <w:rPr>
          <w:rFonts w:ascii="Arial" w:eastAsia="Times New Roman" w:hAnsi="Arial" w:cs="Arial"/>
          <w:sz w:val="24"/>
          <w:szCs w:val="24"/>
          <w:lang w:eastAsia="pt-BR"/>
        </w:rPr>
        <w:lastRenderedPageBreak/>
        <w:t>alienador, pois impede que eles prossigam com suas vidas superem o fim do relacionamento.</w:t>
      </w:r>
    </w:p>
    <w:p w:rsidR="006C6442" w:rsidRPr="000B0EC2" w:rsidRDefault="006C6442" w:rsidP="006C6442">
      <w:pPr>
        <w:shd w:val="clear" w:color="auto" w:fill="FFFFFF"/>
        <w:spacing w:after="0" w:line="240" w:lineRule="auto"/>
        <w:ind w:firstLine="708"/>
        <w:jc w:val="both"/>
        <w:rPr>
          <w:rFonts w:ascii="Arial" w:hAnsi="Arial" w:cs="Arial"/>
          <w:sz w:val="24"/>
          <w:szCs w:val="24"/>
        </w:rPr>
      </w:pPr>
      <w:r w:rsidRPr="000B0EC2">
        <w:rPr>
          <w:rFonts w:ascii="Arial" w:hAnsi="Arial" w:cs="Arial"/>
          <w:sz w:val="24"/>
          <w:szCs w:val="24"/>
        </w:rPr>
        <w:t xml:space="preserve">Já o genitor alienador, torna-se o principal modelo para o filho, o que gera uma grande tendência de a criança reproduzir o mesmo trauma psicológico no futuro com seus filhos. </w:t>
      </w:r>
    </w:p>
    <w:p w:rsidR="006C6442" w:rsidRPr="000B0EC2" w:rsidRDefault="006C6442" w:rsidP="006C6442">
      <w:pPr>
        <w:shd w:val="clear" w:color="auto" w:fill="FFFFFF"/>
        <w:spacing w:after="0" w:line="240" w:lineRule="auto"/>
        <w:ind w:firstLine="708"/>
        <w:jc w:val="both"/>
        <w:rPr>
          <w:rFonts w:ascii="Arial" w:hAnsi="Arial" w:cs="Arial"/>
          <w:sz w:val="24"/>
          <w:szCs w:val="24"/>
        </w:rPr>
      </w:pPr>
      <w:r w:rsidRPr="000B0EC2">
        <w:rPr>
          <w:rFonts w:ascii="Arial" w:hAnsi="Arial" w:cs="Arial"/>
          <w:sz w:val="24"/>
          <w:szCs w:val="24"/>
        </w:rPr>
        <w:t>O filho precisa ter a chance de construir sua versão de cada genitor a partir de seus próprios referenciais e internalizá-la a partir de seus próprios conceitos, e não a partir da interpretação do outro.</w:t>
      </w:r>
    </w:p>
    <w:p w:rsidR="006C6442" w:rsidRPr="000B0EC2" w:rsidRDefault="006C6442" w:rsidP="006C6442">
      <w:pPr>
        <w:pStyle w:val="NormalWeb"/>
        <w:shd w:val="clear" w:color="auto" w:fill="FFFFFF"/>
        <w:spacing w:before="0" w:beforeAutospacing="0" w:after="0" w:afterAutospacing="0"/>
        <w:jc w:val="both"/>
        <w:rPr>
          <w:rFonts w:ascii="Arial" w:hAnsi="Arial" w:cs="Arial"/>
          <w:b/>
        </w:rPr>
      </w:pPr>
    </w:p>
    <w:p w:rsidR="006C6442" w:rsidRPr="000B0EC2" w:rsidRDefault="006C6442" w:rsidP="006C6442">
      <w:pPr>
        <w:pStyle w:val="PargrafodaLista"/>
        <w:spacing w:after="0" w:line="240" w:lineRule="auto"/>
        <w:ind w:left="0"/>
        <w:jc w:val="both"/>
        <w:rPr>
          <w:rFonts w:ascii="Arial" w:hAnsi="Arial" w:cs="Arial"/>
          <w:b/>
          <w:sz w:val="24"/>
          <w:szCs w:val="24"/>
        </w:rPr>
      </w:pPr>
      <w:r>
        <w:rPr>
          <w:rFonts w:ascii="Arial" w:hAnsi="Arial" w:cs="Arial"/>
          <w:b/>
          <w:sz w:val="24"/>
          <w:szCs w:val="24"/>
        </w:rPr>
        <w:t xml:space="preserve">10. </w:t>
      </w:r>
      <w:r w:rsidRPr="000B0EC2">
        <w:rPr>
          <w:rFonts w:ascii="Arial" w:hAnsi="Arial" w:cs="Arial"/>
          <w:b/>
          <w:sz w:val="24"/>
          <w:szCs w:val="24"/>
        </w:rPr>
        <w:t>CONSIDERAÇÕES FINAIS</w:t>
      </w:r>
    </w:p>
    <w:p w:rsidR="006C6442" w:rsidRPr="000B0EC2" w:rsidRDefault="006C6442" w:rsidP="006C6442">
      <w:pPr>
        <w:pStyle w:val="PargrafodaLista"/>
        <w:spacing w:after="0" w:line="240" w:lineRule="auto"/>
        <w:ind w:left="1440"/>
        <w:jc w:val="both"/>
        <w:rPr>
          <w:rFonts w:ascii="Arial" w:hAnsi="Arial" w:cs="Arial"/>
          <w:sz w:val="24"/>
          <w:szCs w:val="24"/>
        </w:rPr>
      </w:pPr>
    </w:p>
    <w:p w:rsidR="006C6442" w:rsidRPr="000B0EC2" w:rsidRDefault="006C6442" w:rsidP="006C6442">
      <w:pPr>
        <w:pStyle w:val="NormalWeb"/>
        <w:shd w:val="clear" w:color="auto" w:fill="FFFFFF"/>
        <w:spacing w:before="0" w:beforeAutospacing="0" w:after="0" w:afterAutospacing="0"/>
        <w:ind w:firstLine="708"/>
        <w:jc w:val="both"/>
        <w:rPr>
          <w:rFonts w:ascii="Arial" w:hAnsi="Arial" w:cs="Arial"/>
        </w:rPr>
      </w:pPr>
      <w:r w:rsidRPr="000B0EC2">
        <w:rPr>
          <w:rFonts w:ascii="Arial" w:hAnsi="Arial" w:cs="Arial"/>
        </w:rPr>
        <w:t>Na tentativa de prevenir o surgimento da Alienação Parental, impedindo o distanciamento que esta provoca entre os filhos e os genitores alienados, a adoção da Guarda Compartilhada</w:t>
      </w:r>
      <w:r>
        <w:rPr>
          <w:rFonts w:ascii="Arial" w:hAnsi="Arial" w:cs="Arial"/>
        </w:rPr>
        <w:t>,</w:t>
      </w:r>
      <w:r w:rsidRPr="000B0EC2">
        <w:rPr>
          <w:rFonts w:ascii="Arial" w:hAnsi="Arial" w:cs="Arial"/>
        </w:rPr>
        <w:t xml:space="preserve"> como meio de garantia para as crianças obterem o direito fundamental de convivência com ambos os pais e tê-los participando efetivamente de suas vidas e acompanhando seu desenvolvimento é considerada um meio adequado. </w:t>
      </w:r>
    </w:p>
    <w:p w:rsidR="006C6442" w:rsidRPr="000B0EC2" w:rsidRDefault="006C6442" w:rsidP="006C6442">
      <w:pPr>
        <w:pStyle w:val="NormalWeb"/>
        <w:shd w:val="clear" w:color="auto" w:fill="FFFFFF"/>
        <w:spacing w:before="0" w:beforeAutospacing="0" w:after="0" w:afterAutospacing="0"/>
        <w:ind w:firstLine="708"/>
        <w:jc w:val="both"/>
        <w:rPr>
          <w:rFonts w:ascii="Arial" w:hAnsi="Arial" w:cs="Arial"/>
        </w:rPr>
      </w:pPr>
      <w:r w:rsidRPr="000B0EC2">
        <w:rPr>
          <w:rFonts w:ascii="Arial" w:hAnsi="Arial" w:cs="Arial"/>
        </w:rPr>
        <w:t xml:space="preserve">A Lei da Guarda Compartilhada estabelece esta modalidade de guarda como a preferencial para ser determinada pelo Juiz, sempre que admissível, quando não houver acordo entre os pais, sinalizando a importância de ambos os pais na vida do filho. </w:t>
      </w:r>
    </w:p>
    <w:p w:rsidR="006C6442" w:rsidRPr="000B0EC2" w:rsidRDefault="006C6442" w:rsidP="006C6442">
      <w:pPr>
        <w:pStyle w:val="NormalWeb"/>
        <w:shd w:val="clear" w:color="auto" w:fill="FFFFFF"/>
        <w:spacing w:before="0" w:beforeAutospacing="0" w:after="0" w:afterAutospacing="0"/>
        <w:ind w:firstLine="708"/>
        <w:jc w:val="both"/>
        <w:rPr>
          <w:rFonts w:ascii="Arial" w:hAnsi="Arial" w:cs="Arial"/>
        </w:rPr>
      </w:pPr>
      <w:r w:rsidRPr="000B0EC2">
        <w:rPr>
          <w:rFonts w:ascii="Arial" w:hAnsi="Arial" w:cs="Arial"/>
        </w:rPr>
        <w:t xml:space="preserve">Quando os pais não são capazes de dialogar e de manter uma relação pelo menos cordial, eles se mostram incapazes de garantir a ampla convivência do filho com os dois genitores e, por isso, o estabelecimento da guarda exclusiva promoveria a ocorrência da Alienação Parental. </w:t>
      </w:r>
    </w:p>
    <w:p w:rsidR="006C6442" w:rsidRPr="000B0EC2" w:rsidRDefault="006C6442" w:rsidP="006C6442">
      <w:pPr>
        <w:pStyle w:val="NormalWeb"/>
        <w:shd w:val="clear" w:color="auto" w:fill="FFFFFF"/>
        <w:spacing w:before="0" w:beforeAutospacing="0" w:after="0" w:afterAutospacing="0"/>
        <w:ind w:firstLine="708"/>
        <w:jc w:val="both"/>
        <w:rPr>
          <w:rFonts w:ascii="Arial" w:hAnsi="Arial" w:cs="Arial"/>
        </w:rPr>
      </w:pPr>
      <w:r w:rsidRPr="000B0EC2">
        <w:rPr>
          <w:rFonts w:ascii="Arial" w:hAnsi="Arial" w:cs="Arial"/>
        </w:rPr>
        <w:t xml:space="preserve">Dessa forma, e justamente nestes casos, há de se </w:t>
      </w:r>
      <w:proofErr w:type="spellStart"/>
      <w:r w:rsidRPr="000B0EC2">
        <w:rPr>
          <w:rFonts w:ascii="Arial" w:hAnsi="Arial" w:cs="Arial"/>
        </w:rPr>
        <w:t>preferencializar</w:t>
      </w:r>
      <w:proofErr w:type="spellEnd"/>
      <w:r w:rsidRPr="000B0EC2">
        <w:rPr>
          <w:rFonts w:ascii="Arial" w:hAnsi="Arial" w:cs="Arial"/>
        </w:rPr>
        <w:t xml:space="preserve"> o estabelecimento da Guarda Compartilhada, coagindo ambos os pais a buscar uma solução para suas dificuldades, desenvolvendo uma capacidade mínima para manter um relacionamento que assegure o direito dos filhos de crescerem com a presença de ambos em suas vidas. </w:t>
      </w:r>
    </w:p>
    <w:p w:rsidR="006C6442" w:rsidRPr="000B0EC2" w:rsidRDefault="006C6442" w:rsidP="006C6442">
      <w:pPr>
        <w:pStyle w:val="NormalWeb"/>
        <w:shd w:val="clear" w:color="auto" w:fill="FFFFFF"/>
        <w:spacing w:before="0" w:beforeAutospacing="0" w:after="0" w:afterAutospacing="0"/>
        <w:ind w:firstLine="708"/>
        <w:jc w:val="both"/>
        <w:rPr>
          <w:rFonts w:ascii="Arial" w:hAnsi="Arial" w:cs="Arial"/>
        </w:rPr>
      </w:pPr>
      <w:r w:rsidRPr="000B0EC2">
        <w:rPr>
          <w:rFonts w:ascii="Arial" w:hAnsi="Arial" w:cs="Arial"/>
        </w:rPr>
        <w:t xml:space="preserve">É importante ressaltar, mais uma vez, que a família, ainda que sofra alguma alteração estrutural em função de separação dos pais, subsiste, e a importância da presença de ambos os genitores na formação saudável dos filhos é essencial. </w:t>
      </w:r>
    </w:p>
    <w:p w:rsidR="006C6442" w:rsidRPr="000B0EC2" w:rsidRDefault="006C6442" w:rsidP="006C6442">
      <w:pPr>
        <w:pStyle w:val="NormalWeb"/>
        <w:shd w:val="clear" w:color="auto" w:fill="FFFFFF"/>
        <w:spacing w:before="0" w:beforeAutospacing="0" w:after="0" w:afterAutospacing="0"/>
        <w:ind w:firstLine="708"/>
        <w:jc w:val="both"/>
        <w:rPr>
          <w:rFonts w:ascii="Arial" w:hAnsi="Arial" w:cs="Arial"/>
        </w:rPr>
      </w:pPr>
      <w:r w:rsidRPr="000B0EC2">
        <w:rPr>
          <w:rFonts w:ascii="Arial" w:hAnsi="Arial" w:cs="Arial"/>
        </w:rPr>
        <w:t>Estabelecendo-se a Guarda Compartilhada, preservam-se as relações parentais e afasta-se a probabilidade de Alienação Parental, pois assim fica garantida à criança e ao adolescente a presença ativa e atuante de ambos os pais em suas vidas, ou seja, permite-se que estes exerçam de maneira conjunta a paternidade responsável, conversando de maneira contínua sobre o interesse dos filhos.</w:t>
      </w:r>
    </w:p>
    <w:p w:rsidR="006C6442" w:rsidRPr="000B0EC2" w:rsidRDefault="006C6442" w:rsidP="006C6442">
      <w:pPr>
        <w:pStyle w:val="NormalWeb"/>
        <w:shd w:val="clear" w:color="auto" w:fill="FFFFFF"/>
        <w:spacing w:before="0" w:beforeAutospacing="0" w:after="0" w:afterAutospacing="0"/>
        <w:ind w:firstLine="708"/>
        <w:jc w:val="both"/>
        <w:rPr>
          <w:rFonts w:ascii="Arial" w:hAnsi="Arial" w:cs="Arial"/>
        </w:rPr>
      </w:pPr>
      <w:r w:rsidRPr="000B0EC2">
        <w:rPr>
          <w:rFonts w:ascii="Arial" w:hAnsi="Arial" w:cs="Arial"/>
        </w:rPr>
        <w:t xml:space="preserve"> Ainda, para que a Guarda Compartilhada seja adotada, é essencial que haja uma convivência pacífica entre os ex-cônjuges e que estes estejam capazes de conseguir separar as questões de </w:t>
      </w:r>
      <w:proofErr w:type="spellStart"/>
      <w:r w:rsidRPr="000B0EC2">
        <w:rPr>
          <w:rFonts w:ascii="Arial" w:hAnsi="Arial" w:cs="Arial"/>
        </w:rPr>
        <w:t>conjugalidade</w:t>
      </w:r>
      <w:proofErr w:type="spellEnd"/>
      <w:r w:rsidRPr="000B0EC2">
        <w:rPr>
          <w:rFonts w:ascii="Arial" w:hAnsi="Arial" w:cs="Arial"/>
        </w:rPr>
        <w:t xml:space="preserve"> e </w:t>
      </w:r>
      <w:proofErr w:type="spellStart"/>
      <w:r w:rsidRPr="000B0EC2">
        <w:rPr>
          <w:rFonts w:ascii="Arial" w:hAnsi="Arial" w:cs="Arial"/>
        </w:rPr>
        <w:t>parentalidade</w:t>
      </w:r>
      <w:proofErr w:type="spellEnd"/>
      <w:r w:rsidRPr="000B0EC2">
        <w:rPr>
          <w:rFonts w:ascii="Arial" w:hAnsi="Arial" w:cs="Arial"/>
        </w:rPr>
        <w:t xml:space="preserve">, atentando sempre para o melhor interesse de seus filhos. </w:t>
      </w:r>
    </w:p>
    <w:p w:rsidR="006C6442" w:rsidRPr="000B0EC2" w:rsidRDefault="006C6442" w:rsidP="006C6442">
      <w:pPr>
        <w:pStyle w:val="NormalWeb"/>
        <w:shd w:val="clear" w:color="auto" w:fill="FFFFFF"/>
        <w:spacing w:before="0" w:beforeAutospacing="0" w:after="0" w:afterAutospacing="0"/>
        <w:ind w:firstLine="708"/>
        <w:jc w:val="both"/>
        <w:rPr>
          <w:rFonts w:ascii="Arial" w:hAnsi="Arial" w:cs="Arial"/>
        </w:rPr>
      </w:pPr>
      <w:r w:rsidRPr="000B0EC2">
        <w:rPr>
          <w:rFonts w:ascii="Arial" w:hAnsi="Arial" w:cs="Arial"/>
        </w:rPr>
        <w:t>Em todos os casos, deve-se buscar sempre a preservação do princípio do melhor interesse da criança e do adolescente, a fim de que estes tenham sua personalidade bem estruturada e que sejam adultos com boas condições morais e psicológicas.</w:t>
      </w:r>
    </w:p>
    <w:p w:rsidR="006C6442" w:rsidRPr="000B0EC2" w:rsidRDefault="006C6442" w:rsidP="006C6442">
      <w:pPr>
        <w:pStyle w:val="NormalWeb"/>
        <w:shd w:val="clear" w:color="auto" w:fill="FFFFFF"/>
        <w:spacing w:before="0" w:beforeAutospacing="0" w:after="0" w:afterAutospacing="0"/>
        <w:ind w:firstLine="708"/>
        <w:jc w:val="both"/>
        <w:rPr>
          <w:rFonts w:ascii="Arial" w:hAnsi="Arial" w:cs="Arial"/>
        </w:rPr>
      </w:pPr>
      <w:r w:rsidRPr="000B0EC2">
        <w:rPr>
          <w:rFonts w:ascii="Arial" w:hAnsi="Arial" w:cs="Arial"/>
        </w:rPr>
        <w:t xml:space="preserve">Por fim, conclui-se que a Guarda Compartilhada pode ser um instrumento fundamental para a prevenção da Alienação Parental. Para os genitores, incumbe o </w:t>
      </w:r>
      <w:r w:rsidRPr="000B0EC2">
        <w:rPr>
          <w:rFonts w:ascii="Arial" w:hAnsi="Arial" w:cs="Arial"/>
        </w:rPr>
        <w:lastRenderedPageBreak/>
        <w:t>desafio de aprenderem, conforme já elucidado, a diferenciar as questões conjugais e parentais em benefício dos filhos.</w:t>
      </w:r>
    </w:p>
    <w:p w:rsidR="006C6442" w:rsidRPr="000B0EC2" w:rsidRDefault="006C6442" w:rsidP="006C6442">
      <w:pPr>
        <w:pStyle w:val="NormalWeb"/>
        <w:shd w:val="clear" w:color="auto" w:fill="FFFFFF"/>
        <w:spacing w:before="0" w:beforeAutospacing="0" w:after="0" w:afterAutospacing="0"/>
        <w:ind w:firstLine="708"/>
        <w:jc w:val="both"/>
        <w:rPr>
          <w:rFonts w:ascii="Arial" w:hAnsi="Arial" w:cs="Arial"/>
        </w:rPr>
      </w:pPr>
      <w:r w:rsidRPr="000B0EC2">
        <w:rPr>
          <w:rFonts w:ascii="Arial" w:hAnsi="Arial" w:cs="Arial"/>
        </w:rPr>
        <w:t xml:space="preserve">A família, ainda que a relação conjugal se rompa, não acaba, mas se transforma. Esta transformação requer que os pais tenham condições de exercer, de forma contínua, plena, responsável e comprometida, a educação integral de seus filhos, de forma a propiciar a construção correta da personalidade dos mesmos, oferecendo um ambiente apropriado para a formação de seu caráter e equilíbrio emocional. </w:t>
      </w:r>
    </w:p>
    <w:p w:rsidR="006C6442" w:rsidRDefault="006C6442" w:rsidP="006C6442">
      <w:pPr>
        <w:pStyle w:val="NormalWeb"/>
        <w:shd w:val="clear" w:color="auto" w:fill="FFFFFF"/>
        <w:spacing w:before="0" w:beforeAutospacing="0" w:after="0" w:afterAutospacing="0"/>
        <w:ind w:firstLine="708"/>
        <w:jc w:val="both"/>
        <w:rPr>
          <w:rFonts w:ascii="Arial" w:hAnsi="Arial" w:cs="Arial"/>
        </w:rPr>
      </w:pPr>
      <w:r w:rsidRPr="000B0EC2">
        <w:rPr>
          <w:rFonts w:ascii="Arial" w:hAnsi="Arial" w:cs="Arial"/>
        </w:rPr>
        <w:t>Privilegiando a instituição da Guarda Compartilhada e a aplicação das normas previstas na Lei n. 12.318/2010, a convivência familiar estará atendendo ao princípio constitucional de dignidade da pessoa humana, respeitando o direito da criança e do adolescente à convivência familiar, sendo este um aspecto imperioso para a formação de sua identidade</w:t>
      </w:r>
      <w:r>
        <w:rPr>
          <w:rFonts w:ascii="Arial" w:hAnsi="Arial" w:cs="Arial"/>
        </w:rPr>
        <w:t>.</w:t>
      </w:r>
    </w:p>
    <w:p w:rsidR="006C6442" w:rsidRDefault="006C6442" w:rsidP="006C6442">
      <w:pPr>
        <w:pStyle w:val="NormalWeb"/>
        <w:shd w:val="clear" w:color="auto" w:fill="FFFFFF"/>
        <w:spacing w:before="0" w:beforeAutospacing="0" w:after="0" w:afterAutospacing="0"/>
        <w:ind w:firstLine="708"/>
        <w:jc w:val="both"/>
        <w:rPr>
          <w:rFonts w:ascii="Arial" w:hAnsi="Arial" w:cs="Arial"/>
        </w:rPr>
      </w:pPr>
    </w:p>
    <w:p w:rsidR="006C6442" w:rsidRDefault="006C6442" w:rsidP="006C6442">
      <w:pPr>
        <w:pStyle w:val="NormalWeb"/>
        <w:shd w:val="clear" w:color="auto" w:fill="FFFFFF"/>
        <w:spacing w:before="0" w:beforeAutospacing="0" w:after="0" w:afterAutospacing="0"/>
        <w:ind w:firstLine="708"/>
        <w:jc w:val="both"/>
        <w:rPr>
          <w:rFonts w:ascii="Arial" w:hAnsi="Arial" w:cs="Arial"/>
        </w:rPr>
      </w:pPr>
    </w:p>
    <w:p w:rsidR="006C6442" w:rsidRDefault="006C6442" w:rsidP="006C6442">
      <w:pPr>
        <w:pStyle w:val="NormalWeb"/>
        <w:shd w:val="clear" w:color="auto" w:fill="FFFFFF"/>
        <w:spacing w:before="0" w:beforeAutospacing="0" w:after="0" w:afterAutospacing="0"/>
        <w:ind w:firstLine="708"/>
        <w:jc w:val="both"/>
        <w:rPr>
          <w:rFonts w:ascii="Arial" w:hAnsi="Arial" w:cs="Arial"/>
        </w:rPr>
      </w:pPr>
    </w:p>
    <w:p w:rsidR="006C6442" w:rsidRDefault="006C6442" w:rsidP="006C6442">
      <w:pPr>
        <w:pStyle w:val="NormalWeb"/>
        <w:shd w:val="clear" w:color="auto" w:fill="FFFFFF"/>
        <w:spacing w:before="0" w:beforeAutospacing="0" w:after="0" w:afterAutospacing="0"/>
        <w:ind w:firstLine="708"/>
        <w:jc w:val="both"/>
        <w:rPr>
          <w:rFonts w:ascii="Arial" w:hAnsi="Arial" w:cs="Arial"/>
        </w:rPr>
      </w:pPr>
    </w:p>
    <w:p w:rsidR="006C6442" w:rsidRDefault="006C6442" w:rsidP="006C6442">
      <w:pPr>
        <w:pStyle w:val="NormalWeb"/>
        <w:shd w:val="clear" w:color="auto" w:fill="FFFFFF"/>
        <w:spacing w:before="0" w:beforeAutospacing="0" w:after="0" w:afterAutospacing="0"/>
        <w:ind w:firstLine="708"/>
        <w:jc w:val="both"/>
        <w:rPr>
          <w:rFonts w:ascii="Arial" w:hAnsi="Arial" w:cs="Arial"/>
        </w:rPr>
      </w:pPr>
    </w:p>
    <w:p w:rsidR="006C6442" w:rsidRDefault="006C6442" w:rsidP="006C6442">
      <w:pPr>
        <w:pStyle w:val="NormalWeb"/>
        <w:shd w:val="clear" w:color="auto" w:fill="FFFFFF"/>
        <w:spacing w:before="0" w:beforeAutospacing="0" w:after="0" w:afterAutospacing="0"/>
        <w:ind w:firstLine="708"/>
        <w:jc w:val="both"/>
        <w:rPr>
          <w:rFonts w:ascii="Arial" w:hAnsi="Arial" w:cs="Arial"/>
        </w:rPr>
      </w:pPr>
    </w:p>
    <w:p w:rsidR="006C6442" w:rsidRPr="00523DDE" w:rsidRDefault="006C6442" w:rsidP="006C6442">
      <w:pPr>
        <w:pStyle w:val="NormalWeb"/>
        <w:shd w:val="clear" w:color="auto" w:fill="FFFFFF"/>
        <w:spacing w:before="0" w:beforeAutospacing="0" w:after="0" w:afterAutospacing="0"/>
        <w:ind w:firstLine="708"/>
        <w:jc w:val="both"/>
        <w:rPr>
          <w:rFonts w:ascii="Arial" w:hAnsi="Arial" w:cs="Arial"/>
        </w:rPr>
      </w:pPr>
    </w:p>
    <w:p w:rsidR="006C6442" w:rsidRDefault="006C6442" w:rsidP="006C6442">
      <w:pPr>
        <w:pStyle w:val="NormalWeb"/>
        <w:shd w:val="clear" w:color="auto" w:fill="FFFFFF"/>
        <w:spacing w:before="0" w:beforeAutospacing="0" w:after="0" w:afterAutospacing="0"/>
        <w:jc w:val="center"/>
        <w:rPr>
          <w:rFonts w:ascii="Arial" w:hAnsi="Arial" w:cs="Arial"/>
          <w:b/>
        </w:rPr>
      </w:pPr>
    </w:p>
    <w:p w:rsidR="006C6442" w:rsidRDefault="006C6442" w:rsidP="006C6442">
      <w:pPr>
        <w:pStyle w:val="NormalWeb"/>
        <w:shd w:val="clear" w:color="auto" w:fill="FFFFFF"/>
        <w:spacing w:before="0" w:beforeAutospacing="0" w:after="0" w:afterAutospacing="0"/>
        <w:jc w:val="center"/>
        <w:rPr>
          <w:rFonts w:ascii="Arial" w:hAnsi="Arial" w:cs="Arial"/>
          <w:b/>
        </w:rPr>
      </w:pPr>
    </w:p>
    <w:p w:rsidR="006C6442" w:rsidRDefault="006C6442" w:rsidP="006C6442">
      <w:pPr>
        <w:pStyle w:val="NormalWeb"/>
        <w:shd w:val="clear" w:color="auto" w:fill="FFFFFF"/>
        <w:spacing w:before="0" w:beforeAutospacing="0" w:after="0" w:afterAutospacing="0"/>
        <w:jc w:val="center"/>
        <w:rPr>
          <w:rFonts w:ascii="Arial" w:hAnsi="Arial" w:cs="Arial"/>
          <w:b/>
        </w:rPr>
      </w:pPr>
    </w:p>
    <w:p w:rsidR="006C6442" w:rsidRDefault="006C6442" w:rsidP="006C6442">
      <w:pPr>
        <w:pStyle w:val="NormalWeb"/>
        <w:shd w:val="clear" w:color="auto" w:fill="FFFFFF"/>
        <w:spacing w:before="0" w:beforeAutospacing="0" w:after="0" w:afterAutospacing="0"/>
        <w:jc w:val="center"/>
        <w:rPr>
          <w:rFonts w:ascii="Arial" w:hAnsi="Arial" w:cs="Arial"/>
          <w:b/>
        </w:rPr>
      </w:pPr>
    </w:p>
    <w:p w:rsidR="006C6442" w:rsidRDefault="006C6442" w:rsidP="006C6442">
      <w:pPr>
        <w:pStyle w:val="NormalWeb"/>
        <w:shd w:val="clear" w:color="auto" w:fill="FFFFFF"/>
        <w:spacing w:before="0" w:beforeAutospacing="0" w:after="0" w:afterAutospacing="0"/>
        <w:jc w:val="center"/>
        <w:rPr>
          <w:rFonts w:ascii="Arial" w:hAnsi="Arial" w:cs="Arial"/>
          <w:b/>
        </w:rPr>
      </w:pPr>
    </w:p>
    <w:p w:rsidR="006C6442" w:rsidRDefault="006C6442" w:rsidP="006C6442">
      <w:pPr>
        <w:pStyle w:val="NormalWeb"/>
        <w:shd w:val="clear" w:color="auto" w:fill="FFFFFF"/>
        <w:spacing w:before="0" w:beforeAutospacing="0" w:after="0" w:afterAutospacing="0"/>
        <w:jc w:val="center"/>
        <w:rPr>
          <w:rFonts w:ascii="Arial" w:hAnsi="Arial" w:cs="Arial"/>
          <w:b/>
        </w:rPr>
      </w:pPr>
    </w:p>
    <w:p w:rsidR="006C6442" w:rsidRDefault="006C6442" w:rsidP="006C6442">
      <w:pPr>
        <w:pStyle w:val="NormalWeb"/>
        <w:shd w:val="clear" w:color="auto" w:fill="FFFFFF"/>
        <w:spacing w:before="0" w:beforeAutospacing="0" w:after="0" w:afterAutospacing="0"/>
        <w:jc w:val="center"/>
        <w:rPr>
          <w:rFonts w:ascii="Arial" w:hAnsi="Arial" w:cs="Arial"/>
          <w:b/>
        </w:rPr>
      </w:pPr>
    </w:p>
    <w:p w:rsidR="006C6442" w:rsidRDefault="006C6442" w:rsidP="006C6442">
      <w:pPr>
        <w:pStyle w:val="NormalWeb"/>
        <w:shd w:val="clear" w:color="auto" w:fill="FFFFFF"/>
        <w:spacing w:before="0" w:beforeAutospacing="0" w:after="0" w:afterAutospacing="0"/>
        <w:jc w:val="center"/>
        <w:rPr>
          <w:rFonts w:ascii="Arial" w:hAnsi="Arial" w:cs="Arial"/>
          <w:b/>
        </w:rPr>
      </w:pPr>
    </w:p>
    <w:p w:rsidR="006C6442" w:rsidRDefault="006C6442" w:rsidP="006C6442">
      <w:pPr>
        <w:pStyle w:val="NormalWeb"/>
        <w:shd w:val="clear" w:color="auto" w:fill="FFFFFF"/>
        <w:spacing w:before="0" w:beforeAutospacing="0" w:after="0" w:afterAutospacing="0"/>
        <w:jc w:val="center"/>
        <w:rPr>
          <w:rFonts w:ascii="Arial" w:hAnsi="Arial" w:cs="Arial"/>
          <w:b/>
        </w:rPr>
      </w:pPr>
    </w:p>
    <w:p w:rsidR="006C6442" w:rsidRDefault="006C6442" w:rsidP="006C6442">
      <w:pPr>
        <w:pStyle w:val="NormalWeb"/>
        <w:shd w:val="clear" w:color="auto" w:fill="FFFFFF"/>
        <w:spacing w:before="0" w:beforeAutospacing="0" w:after="0" w:afterAutospacing="0"/>
        <w:jc w:val="center"/>
        <w:rPr>
          <w:rFonts w:ascii="Arial" w:hAnsi="Arial" w:cs="Arial"/>
          <w:b/>
        </w:rPr>
      </w:pPr>
    </w:p>
    <w:p w:rsidR="006C6442" w:rsidRDefault="006C6442" w:rsidP="006C6442">
      <w:pPr>
        <w:pStyle w:val="NormalWeb"/>
        <w:shd w:val="clear" w:color="auto" w:fill="FFFFFF"/>
        <w:spacing w:before="0" w:beforeAutospacing="0" w:after="0" w:afterAutospacing="0"/>
        <w:jc w:val="center"/>
        <w:rPr>
          <w:rFonts w:ascii="Arial" w:hAnsi="Arial" w:cs="Arial"/>
          <w:b/>
        </w:rPr>
      </w:pPr>
    </w:p>
    <w:p w:rsidR="006C6442" w:rsidRDefault="006C6442" w:rsidP="006C6442">
      <w:pPr>
        <w:pStyle w:val="NormalWeb"/>
        <w:shd w:val="clear" w:color="auto" w:fill="FFFFFF"/>
        <w:spacing w:before="0" w:beforeAutospacing="0" w:after="0" w:afterAutospacing="0"/>
        <w:jc w:val="center"/>
        <w:rPr>
          <w:rFonts w:ascii="Arial" w:hAnsi="Arial" w:cs="Arial"/>
          <w:b/>
        </w:rPr>
      </w:pPr>
    </w:p>
    <w:p w:rsidR="006C6442" w:rsidRDefault="006C6442" w:rsidP="006C6442">
      <w:pPr>
        <w:pStyle w:val="NormalWeb"/>
        <w:shd w:val="clear" w:color="auto" w:fill="FFFFFF"/>
        <w:spacing w:before="0" w:beforeAutospacing="0" w:after="0" w:afterAutospacing="0"/>
        <w:jc w:val="center"/>
        <w:rPr>
          <w:rFonts w:ascii="Arial" w:hAnsi="Arial" w:cs="Arial"/>
          <w:b/>
        </w:rPr>
      </w:pPr>
    </w:p>
    <w:p w:rsidR="006C6442" w:rsidRDefault="006C6442" w:rsidP="006C6442">
      <w:pPr>
        <w:pStyle w:val="NormalWeb"/>
        <w:shd w:val="clear" w:color="auto" w:fill="FFFFFF"/>
        <w:spacing w:before="0" w:beforeAutospacing="0" w:after="0" w:afterAutospacing="0"/>
        <w:jc w:val="center"/>
        <w:rPr>
          <w:rFonts w:ascii="Arial" w:hAnsi="Arial" w:cs="Arial"/>
          <w:b/>
        </w:rPr>
      </w:pPr>
    </w:p>
    <w:p w:rsidR="006C6442" w:rsidRDefault="006C6442" w:rsidP="006C6442">
      <w:pPr>
        <w:pStyle w:val="NormalWeb"/>
        <w:shd w:val="clear" w:color="auto" w:fill="FFFFFF"/>
        <w:spacing w:before="0" w:beforeAutospacing="0" w:after="0" w:afterAutospacing="0"/>
        <w:jc w:val="center"/>
        <w:rPr>
          <w:rFonts w:ascii="Arial" w:hAnsi="Arial" w:cs="Arial"/>
          <w:b/>
        </w:rPr>
      </w:pPr>
    </w:p>
    <w:p w:rsidR="006C6442" w:rsidRDefault="006C6442" w:rsidP="006C6442">
      <w:pPr>
        <w:pStyle w:val="NormalWeb"/>
        <w:shd w:val="clear" w:color="auto" w:fill="FFFFFF"/>
        <w:spacing w:before="0" w:beforeAutospacing="0" w:after="0" w:afterAutospacing="0"/>
        <w:jc w:val="center"/>
        <w:rPr>
          <w:rFonts w:ascii="Arial" w:hAnsi="Arial" w:cs="Arial"/>
          <w:b/>
        </w:rPr>
      </w:pPr>
    </w:p>
    <w:p w:rsidR="006C6442" w:rsidRDefault="006C6442" w:rsidP="006C6442">
      <w:pPr>
        <w:pStyle w:val="NormalWeb"/>
        <w:shd w:val="clear" w:color="auto" w:fill="FFFFFF"/>
        <w:spacing w:before="0" w:beforeAutospacing="0" w:after="0" w:afterAutospacing="0"/>
        <w:jc w:val="center"/>
        <w:rPr>
          <w:rFonts w:ascii="Arial" w:hAnsi="Arial" w:cs="Arial"/>
          <w:b/>
        </w:rPr>
      </w:pPr>
    </w:p>
    <w:p w:rsidR="006C6442" w:rsidRDefault="006C6442" w:rsidP="006C6442">
      <w:pPr>
        <w:pStyle w:val="NormalWeb"/>
        <w:shd w:val="clear" w:color="auto" w:fill="FFFFFF"/>
        <w:spacing w:before="0" w:beforeAutospacing="0" w:after="0" w:afterAutospacing="0"/>
        <w:jc w:val="center"/>
        <w:rPr>
          <w:rFonts w:ascii="Arial" w:hAnsi="Arial" w:cs="Arial"/>
          <w:b/>
        </w:rPr>
      </w:pPr>
    </w:p>
    <w:p w:rsidR="006C6442" w:rsidRDefault="006C6442" w:rsidP="006C6442">
      <w:pPr>
        <w:pStyle w:val="NormalWeb"/>
        <w:shd w:val="clear" w:color="auto" w:fill="FFFFFF"/>
        <w:spacing w:before="0" w:beforeAutospacing="0" w:after="0" w:afterAutospacing="0"/>
        <w:jc w:val="center"/>
        <w:rPr>
          <w:rFonts w:ascii="Arial" w:hAnsi="Arial" w:cs="Arial"/>
          <w:b/>
        </w:rPr>
      </w:pPr>
    </w:p>
    <w:p w:rsidR="006C6442" w:rsidRDefault="006C6442" w:rsidP="006C6442">
      <w:pPr>
        <w:pStyle w:val="NormalWeb"/>
        <w:shd w:val="clear" w:color="auto" w:fill="FFFFFF"/>
        <w:spacing w:before="0" w:beforeAutospacing="0" w:after="0" w:afterAutospacing="0"/>
        <w:jc w:val="center"/>
        <w:rPr>
          <w:rFonts w:ascii="Arial" w:hAnsi="Arial" w:cs="Arial"/>
          <w:b/>
        </w:rPr>
      </w:pPr>
    </w:p>
    <w:p w:rsidR="006C6442" w:rsidRDefault="006C6442" w:rsidP="006C6442">
      <w:pPr>
        <w:pStyle w:val="NormalWeb"/>
        <w:shd w:val="clear" w:color="auto" w:fill="FFFFFF"/>
        <w:spacing w:before="0" w:beforeAutospacing="0" w:after="0" w:afterAutospacing="0"/>
        <w:jc w:val="center"/>
        <w:rPr>
          <w:rFonts w:ascii="Arial" w:hAnsi="Arial" w:cs="Arial"/>
          <w:b/>
        </w:rPr>
      </w:pPr>
    </w:p>
    <w:p w:rsidR="006C6442" w:rsidRDefault="006C6442" w:rsidP="006C6442">
      <w:pPr>
        <w:pStyle w:val="NormalWeb"/>
        <w:shd w:val="clear" w:color="auto" w:fill="FFFFFF"/>
        <w:spacing w:before="0" w:beforeAutospacing="0" w:after="0" w:afterAutospacing="0"/>
        <w:jc w:val="center"/>
        <w:rPr>
          <w:rFonts w:ascii="Arial" w:hAnsi="Arial" w:cs="Arial"/>
          <w:b/>
        </w:rPr>
      </w:pPr>
    </w:p>
    <w:p w:rsidR="006C6442" w:rsidRDefault="006C6442" w:rsidP="006C6442">
      <w:pPr>
        <w:pStyle w:val="NormalWeb"/>
        <w:shd w:val="clear" w:color="auto" w:fill="FFFFFF"/>
        <w:spacing w:before="0" w:beforeAutospacing="0" w:after="0" w:afterAutospacing="0"/>
        <w:jc w:val="center"/>
        <w:rPr>
          <w:rFonts w:ascii="Arial" w:hAnsi="Arial" w:cs="Arial"/>
          <w:b/>
        </w:rPr>
      </w:pPr>
    </w:p>
    <w:p w:rsidR="006C6442" w:rsidRDefault="006C6442" w:rsidP="006C6442">
      <w:pPr>
        <w:pStyle w:val="NormalWeb"/>
        <w:shd w:val="clear" w:color="auto" w:fill="FFFFFF"/>
        <w:spacing w:before="0" w:beforeAutospacing="0" w:after="0" w:afterAutospacing="0"/>
        <w:jc w:val="center"/>
        <w:rPr>
          <w:rFonts w:ascii="Arial" w:hAnsi="Arial" w:cs="Arial"/>
          <w:b/>
        </w:rPr>
      </w:pPr>
    </w:p>
    <w:p w:rsidR="006C6442" w:rsidRDefault="006C6442" w:rsidP="006C6442">
      <w:pPr>
        <w:pStyle w:val="NormalWeb"/>
        <w:shd w:val="clear" w:color="auto" w:fill="FFFFFF"/>
        <w:spacing w:before="0" w:beforeAutospacing="0" w:after="0" w:afterAutospacing="0"/>
        <w:jc w:val="center"/>
        <w:rPr>
          <w:rFonts w:ascii="Arial" w:hAnsi="Arial" w:cs="Arial"/>
          <w:b/>
        </w:rPr>
      </w:pPr>
    </w:p>
    <w:p w:rsidR="006C6442" w:rsidRDefault="006C6442" w:rsidP="006C6442">
      <w:pPr>
        <w:pStyle w:val="NormalWeb"/>
        <w:shd w:val="clear" w:color="auto" w:fill="FFFFFF"/>
        <w:spacing w:before="0" w:beforeAutospacing="0" w:after="0" w:afterAutospacing="0"/>
        <w:jc w:val="center"/>
        <w:rPr>
          <w:rFonts w:ascii="Arial" w:hAnsi="Arial" w:cs="Arial"/>
          <w:b/>
        </w:rPr>
      </w:pPr>
    </w:p>
    <w:p w:rsidR="006C6442" w:rsidRDefault="006C6442" w:rsidP="006C6442">
      <w:pPr>
        <w:pStyle w:val="NormalWeb"/>
        <w:shd w:val="clear" w:color="auto" w:fill="FFFFFF"/>
        <w:spacing w:before="0" w:beforeAutospacing="0" w:after="0" w:afterAutospacing="0"/>
        <w:jc w:val="center"/>
        <w:rPr>
          <w:rFonts w:ascii="Arial" w:hAnsi="Arial" w:cs="Arial"/>
          <w:b/>
        </w:rPr>
      </w:pPr>
    </w:p>
    <w:p w:rsidR="006C6442" w:rsidRDefault="006C6442" w:rsidP="006C6442">
      <w:pPr>
        <w:pStyle w:val="NormalWeb"/>
        <w:shd w:val="clear" w:color="auto" w:fill="FFFFFF"/>
        <w:spacing w:before="0" w:beforeAutospacing="0" w:after="0" w:afterAutospacing="0"/>
        <w:jc w:val="center"/>
        <w:rPr>
          <w:rFonts w:ascii="Arial" w:hAnsi="Arial" w:cs="Arial"/>
          <w:b/>
        </w:rPr>
      </w:pPr>
    </w:p>
    <w:p w:rsidR="006C6442" w:rsidRDefault="006C6442" w:rsidP="006C6442">
      <w:pPr>
        <w:pStyle w:val="NormalWeb"/>
        <w:shd w:val="clear" w:color="auto" w:fill="FFFFFF"/>
        <w:spacing w:before="0" w:beforeAutospacing="0" w:after="0" w:afterAutospacing="0"/>
        <w:jc w:val="center"/>
        <w:rPr>
          <w:rFonts w:ascii="Arial" w:hAnsi="Arial" w:cs="Arial"/>
          <w:b/>
        </w:rPr>
      </w:pPr>
    </w:p>
    <w:p w:rsidR="006C6442" w:rsidRDefault="006C6442" w:rsidP="006C6442">
      <w:pPr>
        <w:pStyle w:val="NormalWeb"/>
        <w:shd w:val="clear" w:color="auto" w:fill="FFFFFF"/>
        <w:spacing w:before="0" w:beforeAutospacing="0" w:after="0" w:afterAutospacing="0"/>
        <w:jc w:val="center"/>
        <w:rPr>
          <w:rFonts w:ascii="Arial" w:hAnsi="Arial" w:cs="Arial"/>
          <w:b/>
        </w:rPr>
      </w:pPr>
    </w:p>
    <w:p w:rsidR="006C6442" w:rsidRPr="000B0EC2" w:rsidRDefault="006C6442" w:rsidP="006C6442">
      <w:pPr>
        <w:pStyle w:val="NormalWeb"/>
        <w:shd w:val="clear" w:color="auto" w:fill="FFFFFF"/>
        <w:spacing w:before="0" w:beforeAutospacing="0" w:after="0" w:afterAutospacing="0"/>
        <w:jc w:val="center"/>
        <w:rPr>
          <w:rFonts w:ascii="Arial" w:hAnsi="Arial" w:cs="Arial"/>
        </w:rPr>
      </w:pPr>
      <w:r w:rsidRPr="000B0EC2">
        <w:rPr>
          <w:rFonts w:ascii="Arial" w:hAnsi="Arial" w:cs="Arial"/>
          <w:b/>
        </w:rPr>
        <w:lastRenderedPageBreak/>
        <w:t>REFERÊNCIAS</w:t>
      </w:r>
    </w:p>
    <w:p w:rsidR="006C6442" w:rsidRDefault="006C6442" w:rsidP="006C6442">
      <w:pPr>
        <w:spacing w:before="240" w:line="240" w:lineRule="auto"/>
        <w:rPr>
          <w:rFonts w:ascii="Arial" w:hAnsi="Arial" w:cs="Arial"/>
          <w:sz w:val="24"/>
          <w:szCs w:val="24"/>
        </w:rPr>
      </w:pPr>
      <w:r w:rsidRPr="000B0EC2">
        <w:rPr>
          <w:rFonts w:ascii="Arial" w:hAnsi="Arial" w:cs="Arial"/>
          <w:sz w:val="24"/>
          <w:szCs w:val="24"/>
        </w:rPr>
        <w:t xml:space="preserve">BARRETO, Lucas </w:t>
      </w:r>
      <w:proofErr w:type="spellStart"/>
      <w:r w:rsidRPr="000B0EC2">
        <w:rPr>
          <w:rFonts w:ascii="Arial" w:hAnsi="Arial" w:cs="Arial"/>
          <w:sz w:val="24"/>
          <w:szCs w:val="24"/>
        </w:rPr>
        <w:t>Hayne</w:t>
      </w:r>
      <w:proofErr w:type="spellEnd"/>
      <w:r w:rsidRPr="000B0EC2">
        <w:rPr>
          <w:rFonts w:ascii="Arial" w:hAnsi="Arial" w:cs="Arial"/>
          <w:sz w:val="24"/>
          <w:szCs w:val="24"/>
        </w:rPr>
        <w:t xml:space="preserve"> Dantas. Consideraçõe</w:t>
      </w:r>
      <w:r>
        <w:rPr>
          <w:rFonts w:ascii="Arial" w:hAnsi="Arial" w:cs="Arial"/>
          <w:sz w:val="24"/>
          <w:szCs w:val="24"/>
        </w:rPr>
        <w:t xml:space="preserve">s sobre a guarda compartilhada. </w:t>
      </w:r>
      <w:r w:rsidRPr="000B0EC2">
        <w:rPr>
          <w:rFonts w:ascii="Arial" w:hAnsi="Arial" w:cs="Arial"/>
          <w:b/>
          <w:sz w:val="24"/>
          <w:szCs w:val="24"/>
        </w:rPr>
        <w:t>Revista</w:t>
      </w:r>
      <w:r w:rsidRPr="000B0EC2">
        <w:rPr>
          <w:rFonts w:ascii="Arial" w:hAnsi="Arial" w:cs="Arial"/>
          <w:sz w:val="24"/>
          <w:szCs w:val="24"/>
        </w:rPr>
        <w:t xml:space="preserve"> </w:t>
      </w:r>
      <w:r w:rsidRPr="000B0EC2">
        <w:rPr>
          <w:rFonts w:ascii="Arial" w:hAnsi="Arial" w:cs="Arial"/>
          <w:b/>
          <w:sz w:val="24"/>
          <w:szCs w:val="24"/>
        </w:rPr>
        <w:t xml:space="preserve">Jus </w:t>
      </w:r>
      <w:proofErr w:type="spellStart"/>
      <w:r w:rsidRPr="000B0EC2">
        <w:rPr>
          <w:rFonts w:ascii="Arial" w:hAnsi="Arial" w:cs="Arial"/>
          <w:b/>
          <w:sz w:val="24"/>
          <w:szCs w:val="24"/>
        </w:rPr>
        <w:t>Navigandi</w:t>
      </w:r>
      <w:proofErr w:type="spellEnd"/>
      <w:r w:rsidRPr="000B0EC2">
        <w:rPr>
          <w:rFonts w:ascii="Arial" w:hAnsi="Arial" w:cs="Arial"/>
          <w:sz w:val="24"/>
          <w:szCs w:val="24"/>
        </w:rPr>
        <w:t xml:space="preserve">, Teresina, ano </w:t>
      </w:r>
      <w:proofErr w:type="gramStart"/>
      <w:r w:rsidRPr="000B0EC2">
        <w:rPr>
          <w:rFonts w:ascii="Arial" w:hAnsi="Arial" w:cs="Arial"/>
          <w:sz w:val="24"/>
          <w:szCs w:val="24"/>
        </w:rPr>
        <w:t>8</w:t>
      </w:r>
      <w:proofErr w:type="gramEnd"/>
      <w:r w:rsidRPr="000B0EC2">
        <w:rPr>
          <w:rFonts w:ascii="Arial" w:hAnsi="Arial" w:cs="Arial"/>
          <w:sz w:val="24"/>
          <w:szCs w:val="24"/>
        </w:rPr>
        <w:t>, n. 108, 19 out. 2003. Disponível em:</w:t>
      </w:r>
      <w:r>
        <w:rPr>
          <w:rFonts w:ascii="Arial" w:hAnsi="Arial" w:cs="Arial"/>
        </w:rPr>
        <w:t xml:space="preserve"> </w:t>
      </w:r>
      <w:r w:rsidRPr="0007245E">
        <w:rPr>
          <w:rFonts w:ascii="Arial" w:hAnsi="Arial" w:cs="Arial"/>
          <w:sz w:val="24"/>
          <w:szCs w:val="24"/>
        </w:rPr>
        <w:t>&lt;</w:t>
      </w:r>
      <w:hyperlink r:id="rId8" w:history="1">
        <w:r w:rsidRPr="0007245E">
          <w:rPr>
            <w:rStyle w:val="Hyperlink"/>
            <w:rFonts w:ascii="Arial" w:hAnsi="Arial" w:cs="Arial"/>
            <w:sz w:val="24"/>
            <w:szCs w:val="24"/>
            <w:shd w:val="clear" w:color="auto" w:fill="FFFFFF"/>
          </w:rPr>
          <w:t>https://jus.com.br/artigos/4352</w:t>
        </w:r>
      </w:hyperlink>
      <w:r w:rsidRPr="0007245E">
        <w:rPr>
          <w:rStyle w:val="url"/>
          <w:rFonts w:ascii="Arial" w:hAnsi="Arial" w:cs="Arial"/>
          <w:color w:val="333333"/>
          <w:sz w:val="24"/>
          <w:szCs w:val="24"/>
          <w:shd w:val="clear" w:color="auto" w:fill="FFFFFF"/>
        </w:rPr>
        <w:t>&gt;</w:t>
      </w:r>
      <w:r>
        <w:rPr>
          <w:rStyle w:val="url"/>
          <w:rFonts w:ascii="Helvetica" w:hAnsi="Helvetica" w:cs="Helvetica"/>
          <w:color w:val="333333"/>
          <w:sz w:val="18"/>
          <w:szCs w:val="18"/>
          <w:shd w:val="clear" w:color="auto" w:fill="FFFFFF"/>
        </w:rPr>
        <w:t xml:space="preserve"> </w:t>
      </w:r>
      <w:r w:rsidRPr="000B0EC2">
        <w:rPr>
          <w:rFonts w:ascii="Arial" w:hAnsi="Arial" w:cs="Arial"/>
          <w:sz w:val="24"/>
          <w:szCs w:val="24"/>
        </w:rPr>
        <w:t>Acesso em: 16 de março de 2016.</w:t>
      </w:r>
    </w:p>
    <w:p w:rsidR="006C6442" w:rsidRDefault="006C6442" w:rsidP="006C6442">
      <w:pPr>
        <w:pStyle w:val="NormalWeb"/>
        <w:tabs>
          <w:tab w:val="left" w:pos="709"/>
          <w:tab w:val="left" w:pos="851"/>
          <w:tab w:val="left" w:pos="993"/>
        </w:tabs>
      </w:pPr>
      <w:r w:rsidRPr="00284152">
        <w:rPr>
          <w:rFonts w:ascii="Arial" w:hAnsi="Arial" w:cs="Arial"/>
        </w:rPr>
        <w:t xml:space="preserve">BRASIL. Constituição Federal (1988). </w:t>
      </w:r>
      <w:proofErr w:type="spellStart"/>
      <w:r w:rsidRPr="005945BC">
        <w:rPr>
          <w:rFonts w:ascii="Arial" w:hAnsi="Arial" w:cs="Arial"/>
          <w:b/>
        </w:rPr>
        <w:t>Vade</w:t>
      </w:r>
      <w:proofErr w:type="spellEnd"/>
      <w:r w:rsidRPr="005945BC">
        <w:rPr>
          <w:rFonts w:ascii="Arial" w:hAnsi="Arial" w:cs="Arial"/>
          <w:b/>
        </w:rPr>
        <w:t xml:space="preserve"> </w:t>
      </w:r>
      <w:proofErr w:type="spellStart"/>
      <w:r w:rsidRPr="005945BC">
        <w:rPr>
          <w:rFonts w:ascii="Arial" w:hAnsi="Arial" w:cs="Arial"/>
          <w:b/>
        </w:rPr>
        <w:t>Mecum</w:t>
      </w:r>
      <w:proofErr w:type="spellEnd"/>
      <w:r w:rsidRPr="005945BC">
        <w:rPr>
          <w:rFonts w:ascii="Arial" w:hAnsi="Arial" w:cs="Arial"/>
          <w:b/>
        </w:rPr>
        <w:t xml:space="preserve"> Acadêmico de Direito </w:t>
      </w:r>
      <w:proofErr w:type="spellStart"/>
      <w:r w:rsidRPr="005945BC">
        <w:rPr>
          <w:rFonts w:ascii="Arial" w:hAnsi="Arial" w:cs="Arial"/>
          <w:b/>
        </w:rPr>
        <w:t>Rideel</w:t>
      </w:r>
      <w:proofErr w:type="spellEnd"/>
      <w:r w:rsidRPr="00284152">
        <w:rPr>
          <w:rFonts w:ascii="Arial" w:hAnsi="Arial" w:cs="Arial"/>
        </w:rPr>
        <w:t xml:space="preserve"> / Ann</w:t>
      </w:r>
      <w:r>
        <w:rPr>
          <w:rFonts w:ascii="Arial" w:hAnsi="Arial" w:cs="Arial"/>
        </w:rPr>
        <w:t xml:space="preserve">e Joyce </w:t>
      </w:r>
      <w:proofErr w:type="spellStart"/>
      <w:r>
        <w:rPr>
          <w:rFonts w:ascii="Arial" w:hAnsi="Arial" w:cs="Arial"/>
        </w:rPr>
        <w:t>Angher</w:t>
      </w:r>
      <w:proofErr w:type="spellEnd"/>
      <w:r>
        <w:rPr>
          <w:rFonts w:ascii="Arial" w:hAnsi="Arial" w:cs="Arial"/>
        </w:rPr>
        <w:t xml:space="preserve">, organização. – 16ª. </w:t>
      </w:r>
      <w:proofErr w:type="gramStart"/>
      <w:r>
        <w:rPr>
          <w:rFonts w:ascii="Arial" w:hAnsi="Arial" w:cs="Arial"/>
        </w:rPr>
        <w:t>ed.</w:t>
      </w:r>
      <w:proofErr w:type="gramEnd"/>
      <w:r>
        <w:rPr>
          <w:rFonts w:ascii="Arial" w:hAnsi="Arial" w:cs="Arial"/>
        </w:rPr>
        <w:t xml:space="preserve"> – São Paulo: </w:t>
      </w:r>
      <w:proofErr w:type="spellStart"/>
      <w:r>
        <w:rPr>
          <w:rFonts w:ascii="Arial" w:hAnsi="Arial" w:cs="Arial"/>
        </w:rPr>
        <w:t>Rideel</w:t>
      </w:r>
      <w:proofErr w:type="spellEnd"/>
      <w:r>
        <w:rPr>
          <w:rFonts w:ascii="Arial" w:hAnsi="Arial" w:cs="Arial"/>
        </w:rPr>
        <w:t>, 2013</w:t>
      </w:r>
      <w:r>
        <w:t xml:space="preserve">. </w:t>
      </w:r>
    </w:p>
    <w:p w:rsidR="006C6442" w:rsidRDefault="006C6442" w:rsidP="006C6442">
      <w:pPr>
        <w:pStyle w:val="NormalWeb"/>
        <w:tabs>
          <w:tab w:val="left" w:pos="709"/>
          <w:tab w:val="left" w:pos="851"/>
          <w:tab w:val="left" w:pos="993"/>
        </w:tabs>
        <w:rPr>
          <w:rFonts w:ascii="Arial" w:hAnsi="Arial" w:cs="Arial"/>
        </w:rPr>
      </w:pPr>
      <w:r>
        <w:rPr>
          <w:rFonts w:ascii="Arial" w:hAnsi="Arial" w:cs="Arial"/>
        </w:rPr>
        <w:t>______.</w:t>
      </w:r>
      <w:r w:rsidRPr="000B0EC2">
        <w:rPr>
          <w:rFonts w:ascii="Arial" w:hAnsi="Arial" w:cs="Arial"/>
          <w:b/>
        </w:rPr>
        <w:t xml:space="preserve"> </w:t>
      </w:r>
      <w:hyperlink r:id="rId9" w:history="1">
        <w:r>
          <w:rPr>
            <w:rStyle w:val="Forte"/>
            <w:rFonts w:ascii="Arial" w:hAnsi="Arial" w:cs="Arial"/>
            <w:b w:val="0"/>
            <w:shd w:val="clear" w:color="auto" w:fill="FFFFFF"/>
          </w:rPr>
          <w:t>Lei n.</w:t>
        </w:r>
        <w:r w:rsidRPr="000B0EC2">
          <w:rPr>
            <w:rStyle w:val="Forte"/>
            <w:rFonts w:ascii="Arial" w:hAnsi="Arial" w:cs="Arial"/>
            <w:b w:val="0"/>
            <w:shd w:val="clear" w:color="auto" w:fill="FFFFFF"/>
          </w:rPr>
          <w:t xml:space="preserve"> 8.069, de 13 de julho de 1990.</w:t>
        </w:r>
      </w:hyperlink>
      <w:r w:rsidRPr="000B0EC2">
        <w:rPr>
          <w:rFonts w:ascii="Arial" w:hAnsi="Arial" w:cs="Arial"/>
          <w:b/>
        </w:rPr>
        <w:t xml:space="preserve"> </w:t>
      </w:r>
      <w:r w:rsidRPr="000B0EC2">
        <w:rPr>
          <w:rFonts w:ascii="Arial" w:hAnsi="Arial" w:cs="Arial"/>
        </w:rPr>
        <w:t xml:space="preserve">Dispõe sobre o Estatuto da Criança e do Adolescente e dá outras providências. Brasília: </w:t>
      </w:r>
      <w:proofErr w:type="gramStart"/>
      <w:r w:rsidRPr="000B0EC2">
        <w:rPr>
          <w:rFonts w:ascii="Arial" w:hAnsi="Arial" w:cs="Arial"/>
          <w:b/>
        </w:rPr>
        <w:t>DOU</w:t>
      </w:r>
      <w:r w:rsidRPr="000B0EC2">
        <w:rPr>
          <w:rFonts w:ascii="Arial" w:hAnsi="Arial" w:cs="Arial"/>
        </w:rPr>
        <w:t>,</w:t>
      </w:r>
      <w:proofErr w:type="gramEnd"/>
      <w:r w:rsidRPr="000B0EC2">
        <w:rPr>
          <w:rFonts w:ascii="Arial" w:hAnsi="Arial" w:cs="Arial"/>
        </w:rPr>
        <w:t xml:space="preserve"> </w:t>
      </w:r>
      <w:r>
        <w:rPr>
          <w:rFonts w:ascii="Arial" w:hAnsi="Arial" w:cs="Arial"/>
        </w:rPr>
        <w:t xml:space="preserve">16 de julho de </w:t>
      </w:r>
      <w:r w:rsidRPr="000B0EC2">
        <w:rPr>
          <w:rFonts w:ascii="Arial" w:hAnsi="Arial" w:cs="Arial"/>
        </w:rPr>
        <w:t>1990. Disponível em: &lt;</w:t>
      </w:r>
      <w:hyperlink r:id="rId10" w:history="1">
        <w:r w:rsidRPr="000B0EC2">
          <w:rPr>
            <w:rStyle w:val="Hyperlink"/>
            <w:rFonts w:ascii="Arial" w:hAnsi="Arial" w:cs="Arial"/>
          </w:rPr>
          <w:t>http://www.planalto.gov.br/ccivil_03/leis/L8069.htm</w:t>
        </w:r>
      </w:hyperlink>
      <w:r w:rsidRPr="000B0EC2">
        <w:rPr>
          <w:rFonts w:ascii="Arial" w:hAnsi="Arial" w:cs="Arial"/>
        </w:rPr>
        <w:t xml:space="preserve">&gt; </w:t>
      </w:r>
      <w:r>
        <w:rPr>
          <w:rFonts w:ascii="Arial" w:hAnsi="Arial" w:cs="Arial"/>
        </w:rPr>
        <w:t>Acesso em: 26 de março de 2016.</w:t>
      </w:r>
    </w:p>
    <w:p w:rsidR="006C6442" w:rsidRDefault="006C6442" w:rsidP="006C6442">
      <w:pPr>
        <w:pStyle w:val="NormalWeb"/>
        <w:tabs>
          <w:tab w:val="left" w:pos="709"/>
          <w:tab w:val="left" w:pos="851"/>
          <w:tab w:val="left" w:pos="993"/>
        </w:tabs>
        <w:rPr>
          <w:rFonts w:ascii="Arial" w:hAnsi="Arial" w:cs="Arial"/>
        </w:rPr>
      </w:pPr>
      <w:r>
        <w:rPr>
          <w:rFonts w:ascii="Arial" w:hAnsi="Arial" w:cs="Arial"/>
        </w:rPr>
        <w:t xml:space="preserve">______. Lei n. 10.406, de 10 de janeiro de 2002. Institui o Código Civil. Brasília: </w:t>
      </w:r>
      <w:proofErr w:type="gramStart"/>
      <w:r w:rsidRPr="00416CB9">
        <w:rPr>
          <w:rFonts w:ascii="Arial" w:hAnsi="Arial" w:cs="Arial"/>
          <w:b/>
        </w:rPr>
        <w:t>DOU</w:t>
      </w:r>
      <w:r>
        <w:rPr>
          <w:rFonts w:ascii="Arial" w:hAnsi="Arial" w:cs="Arial"/>
        </w:rPr>
        <w:t>,</w:t>
      </w:r>
      <w:proofErr w:type="gramEnd"/>
      <w:r>
        <w:rPr>
          <w:rFonts w:ascii="Arial" w:hAnsi="Arial" w:cs="Arial"/>
        </w:rPr>
        <w:t xml:space="preserve"> 11 de janeiro de 2002. Disponível em: &lt;</w:t>
      </w:r>
      <w:hyperlink r:id="rId11" w:history="1">
        <w:r w:rsidRPr="00416CB9">
          <w:rPr>
            <w:rStyle w:val="Hyperlink"/>
            <w:rFonts w:ascii="Arial" w:hAnsi="Arial" w:cs="Arial"/>
          </w:rPr>
          <w:t>http://www.planalto.gov.br/ccivil_03/Leis/2002/L10406.htm</w:t>
        </w:r>
      </w:hyperlink>
      <w:r>
        <w:rPr>
          <w:rFonts w:ascii="Arial" w:hAnsi="Arial" w:cs="Arial"/>
        </w:rPr>
        <w:t>&gt; Acesso em: 26 de março de 2016.</w:t>
      </w:r>
    </w:p>
    <w:p w:rsidR="006C6442" w:rsidRPr="000B0EC2" w:rsidRDefault="006C6442" w:rsidP="006C6442">
      <w:pPr>
        <w:spacing w:before="240" w:line="240" w:lineRule="auto"/>
        <w:rPr>
          <w:rFonts w:ascii="Arial" w:hAnsi="Arial" w:cs="Arial"/>
          <w:sz w:val="24"/>
          <w:szCs w:val="24"/>
        </w:rPr>
      </w:pPr>
      <w:r>
        <w:rPr>
          <w:rFonts w:ascii="Arial" w:hAnsi="Arial" w:cs="Arial"/>
          <w:sz w:val="24"/>
          <w:szCs w:val="24"/>
        </w:rPr>
        <w:t>______</w:t>
      </w:r>
      <w:r w:rsidRPr="000B0EC2">
        <w:rPr>
          <w:rFonts w:ascii="Arial" w:hAnsi="Arial" w:cs="Arial"/>
          <w:sz w:val="24"/>
          <w:szCs w:val="24"/>
        </w:rPr>
        <w:t>. Lei n. 11.698, de 13 de junho de 2008. Altera o art. 1.584 da Lei n. 10.406, de 10 de janeiro de 2002 – Código Civil, para i</w:t>
      </w:r>
      <w:r>
        <w:rPr>
          <w:rFonts w:ascii="Arial" w:hAnsi="Arial" w:cs="Arial"/>
          <w:sz w:val="24"/>
          <w:szCs w:val="24"/>
        </w:rPr>
        <w:t xml:space="preserve">nstituir e disciplinar a guarda </w:t>
      </w:r>
      <w:r w:rsidRPr="000B0EC2">
        <w:rPr>
          <w:rFonts w:ascii="Arial" w:hAnsi="Arial" w:cs="Arial"/>
          <w:sz w:val="24"/>
          <w:szCs w:val="24"/>
        </w:rPr>
        <w:t xml:space="preserve">compartilhada. Brasília: </w:t>
      </w:r>
      <w:proofErr w:type="gramStart"/>
      <w:r w:rsidRPr="000B0EC2">
        <w:rPr>
          <w:rFonts w:ascii="Arial" w:hAnsi="Arial" w:cs="Arial"/>
          <w:b/>
          <w:sz w:val="24"/>
          <w:szCs w:val="24"/>
        </w:rPr>
        <w:t>DOU</w:t>
      </w:r>
      <w:r w:rsidRPr="000B0EC2">
        <w:rPr>
          <w:rFonts w:ascii="Arial" w:hAnsi="Arial" w:cs="Arial"/>
          <w:sz w:val="24"/>
          <w:szCs w:val="24"/>
        </w:rPr>
        <w:t>,</w:t>
      </w:r>
      <w:proofErr w:type="gramEnd"/>
      <w:r w:rsidRPr="000B0EC2">
        <w:rPr>
          <w:rFonts w:ascii="Arial" w:hAnsi="Arial" w:cs="Arial"/>
          <w:sz w:val="24"/>
          <w:szCs w:val="24"/>
        </w:rPr>
        <w:t xml:space="preserve"> </w:t>
      </w:r>
      <w:r>
        <w:rPr>
          <w:rFonts w:ascii="Arial" w:hAnsi="Arial" w:cs="Arial"/>
          <w:sz w:val="24"/>
          <w:szCs w:val="24"/>
        </w:rPr>
        <w:t xml:space="preserve">16 de junho de </w:t>
      </w:r>
      <w:r w:rsidRPr="000B0EC2">
        <w:rPr>
          <w:rFonts w:ascii="Arial" w:hAnsi="Arial" w:cs="Arial"/>
          <w:sz w:val="24"/>
          <w:szCs w:val="24"/>
        </w:rPr>
        <w:t>2008. Disponível em:</w:t>
      </w:r>
      <w:r w:rsidRPr="000B0EC2">
        <w:rPr>
          <w:rFonts w:ascii="Arial" w:hAnsi="Arial" w:cs="Arial"/>
        </w:rPr>
        <w:t xml:space="preserve"> &lt;</w:t>
      </w:r>
      <w:hyperlink r:id="rId12" w:history="1">
        <w:r w:rsidRPr="000B0EC2">
          <w:rPr>
            <w:rStyle w:val="Hyperlink"/>
            <w:rFonts w:ascii="Arial" w:hAnsi="Arial" w:cs="Arial"/>
            <w:sz w:val="24"/>
            <w:szCs w:val="24"/>
          </w:rPr>
          <w:t>http://www.planalto.gov.br/ccivil_03/_Ato2007-2010/2008/Lei/L11698.htm</w:t>
        </w:r>
      </w:hyperlink>
      <w:r w:rsidRPr="000B0EC2">
        <w:rPr>
          <w:rFonts w:ascii="Arial" w:hAnsi="Arial" w:cs="Arial"/>
        </w:rPr>
        <w:t>&gt;</w:t>
      </w:r>
      <w:r w:rsidRPr="000B0EC2">
        <w:rPr>
          <w:rFonts w:ascii="Arial" w:hAnsi="Arial" w:cs="Arial"/>
          <w:sz w:val="24"/>
          <w:szCs w:val="24"/>
        </w:rPr>
        <w:t xml:space="preserve"> Acesso em: 26 de março de 2016. </w:t>
      </w:r>
    </w:p>
    <w:p w:rsidR="006C6442" w:rsidRDefault="006C6442" w:rsidP="006C6442">
      <w:pPr>
        <w:spacing w:before="240" w:line="240" w:lineRule="auto"/>
        <w:rPr>
          <w:rFonts w:ascii="Arial" w:hAnsi="Arial" w:cs="Arial"/>
          <w:sz w:val="24"/>
          <w:szCs w:val="24"/>
        </w:rPr>
      </w:pPr>
      <w:r w:rsidRPr="000B0EC2">
        <w:rPr>
          <w:rFonts w:ascii="Arial" w:hAnsi="Arial" w:cs="Arial"/>
          <w:sz w:val="24"/>
          <w:szCs w:val="24"/>
        </w:rPr>
        <w:t xml:space="preserve">______. Lei n. 12.318/2010, de 26 de agosto de 2010. Dispõe sobre a alienação parental e altera o art. 236 da Lei n. 8.069, de 13 de julho de 1990. Brasília: </w:t>
      </w:r>
      <w:proofErr w:type="gramStart"/>
      <w:r w:rsidRPr="000B0EC2">
        <w:rPr>
          <w:rFonts w:ascii="Arial" w:hAnsi="Arial" w:cs="Arial"/>
          <w:b/>
          <w:sz w:val="24"/>
          <w:szCs w:val="24"/>
        </w:rPr>
        <w:t>DOU</w:t>
      </w:r>
      <w:r w:rsidRPr="000B0EC2">
        <w:rPr>
          <w:rFonts w:ascii="Arial" w:hAnsi="Arial" w:cs="Arial"/>
          <w:sz w:val="24"/>
          <w:szCs w:val="24"/>
        </w:rPr>
        <w:t>,</w:t>
      </w:r>
      <w:proofErr w:type="gramEnd"/>
      <w:r>
        <w:rPr>
          <w:rFonts w:ascii="Arial" w:hAnsi="Arial" w:cs="Arial"/>
          <w:sz w:val="24"/>
          <w:szCs w:val="24"/>
        </w:rPr>
        <w:t xml:space="preserve"> 27 de agosto de</w:t>
      </w:r>
      <w:r w:rsidRPr="000B0EC2">
        <w:rPr>
          <w:rFonts w:ascii="Arial" w:hAnsi="Arial" w:cs="Arial"/>
          <w:sz w:val="24"/>
          <w:szCs w:val="24"/>
        </w:rPr>
        <w:t xml:space="preserve"> 2010. Disponível em:</w:t>
      </w:r>
      <w:r w:rsidRPr="000B0EC2">
        <w:rPr>
          <w:rFonts w:ascii="Arial" w:hAnsi="Arial" w:cs="Arial"/>
        </w:rPr>
        <w:t xml:space="preserve"> &lt;</w:t>
      </w:r>
      <w:hyperlink r:id="rId13" w:history="1">
        <w:r w:rsidRPr="000B0EC2">
          <w:rPr>
            <w:rStyle w:val="Hyperlink"/>
            <w:rFonts w:ascii="Arial" w:hAnsi="Arial" w:cs="Arial"/>
            <w:sz w:val="24"/>
            <w:szCs w:val="24"/>
          </w:rPr>
          <w:t>http://www.planalto.gov.br/ccivil_03/_ato2007-2010/2010/lei/l12318.htm</w:t>
        </w:r>
      </w:hyperlink>
      <w:r w:rsidRPr="000B0EC2">
        <w:rPr>
          <w:rFonts w:ascii="Arial" w:hAnsi="Arial" w:cs="Arial"/>
        </w:rPr>
        <w:t>&gt;</w:t>
      </w:r>
      <w:r w:rsidRPr="000B0EC2">
        <w:rPr>
          <w:rFonts w:ascii="Arial" w:hAnsi="Arial" w:cs="Arial"/>
          <w:sz w:val="24"/>
          <w:szCs w:val="24"/>
        </w:rPr>
        <w:t xml:space="preserve"> Acesso em: 26 de março de 2016. </w:t>
      </w:r>
    </w:p>
    <w:p w:rsidR="006C6442" w:rsidRDefault="006C6442" w:rsidP="006C6442">
      <w:pPr>
        <w:spacing w:before="240" w:line="240" w:lineRule="auto"/>
        <w:rPr>
          <w:rFonts w:ascii="Arial" w:hAnsi="Arial" w:cs="Arial"/>
          <w:sz w:val="24"/>
          <w:szCs w:val="24"/>
        </w:rPr>
      </w:pPr>
      <w:r w:rsidRPr="000B0EC2">
        <w:rPr>
          <w:rFonts w:ascii="Arial" w:hAnsi="Arial" w:cs="Arial"/>
          <w:sz w:val="24"/>
          <w:szCs w:val="24"/>
        </w:rPr>
        <w:t>______.</w:t>
      </w:r>
      <w:r>
        <w:rPr>
          <w:rFonts w:ascii="Arial" w:hAnsi="Arial" w:cs="Arial"/>
          <w:sz w:val="24"/>
          <w:szCs w:val="24"/>
        </w:rPr>
        <w:t xml:space="preserve"> Lei n. 13.058, de 22 de dezembro de 2014. Altera os </w:t>
      </w:r>
      <w:proofErr w:type="spellStart"/>
      <w:r>
        <w:rPr>
          <w:rFonts w:ascii="Arial" w:hAnsi="Arial" w:cs="Arial"/>
          <w:sz w:val="24"/>
          <w:szCs w:val="24"/>
        </w:rPr>
        <w:t>arts</w:t>
      </w:r>
      <w:proofErr w:type="spellEnd"/>
      <w:r>
        <w:rPr>
          <w:rFonts w:ascii="Arial" w:hAnsi="Arial" w:cs="Arial"/>
          <w:sz w:val="24"/>
          <w:szCs w:val="24"/>
        </w:rPr>
        <w:t xml:space="preserve">. 1.583, 1.584 e 1.585 da Lei n. 10.406, de 10 de janeiro de 2002 (Código Civil), para estabelecer o significado da expressão “guarda compartilhada” e dispor sobre sua aplicação. Brasília: </w:t>
      </w:r>
      <w:proofErr w:type="gramStart"/>
      <w:r w:rsidRPr="005945BC">
        <w:rPr>
          <w:rFonts w:ascii="Arial" w:hAnsi="Arial" w:cs="Arial"/>
          <w:b/>
          <w:sz w:val="24"/>
          <w:szCs w:val="24"/>
        </w:rPr>
        <w:t>DOU</w:t>
      </w:r>
      <w:r>
        <w:rPr>
          <w:rFonts w:ascii="Arial" w:hAnsi="Arial" w:cs="Arial"/>
          <w:sz w:val="24"/>
          <w:szCs w:val="24"/>
        </w:rPr>
        <w:t>,</w:t>
      </w:r>
      <w:proofErr w:type="gramEnd"/>
      <w:r>
        <w:rPr>
          <w:rFonts w:ascii="Arial" w:hAnsi="Arial" w:cs="Arial"/>
          <w:sz w:val="24"/>
          <w:szCs w:val="24"/>
        </w:rPr>
        <w:t xml:space="preserve"> 23 de dezembro de 2014. Disponível em: &lt;</w:t>
      </w:r>
      <w:hyperlink r:id="rId14" w:history="1">
        <w:r w:rsidRPr="004B5C77">
          <w:rPr>
            <w:rStyle w:val="Hyperlink"/>
            <w:rFonts w:ascii="Arial" w:hAnsi="Arial" w:cs="Arial"/>
            <w:sz w:val="24"/>
            <w:szCs w:val="24"/>
          </w:rPr>
          <w:t>http://www.planalto.gov.br/ccivil_03/_ato2011-2014/2014/Lei/L13058.htm</w:t>
        </w:r>
      </w:hyperlink>
      <w:r>
        <w:rPr>
          <w:rFonts w:ascii="Arial" w:hAnsi="Arial" w:cs="Arial"/>
          <w:sz w:val="24"/>
          <w:szCs w:val="24"/>
        </w:rPr>
        <w:t>&gt; Acesso em: 26 de março de 2016.</w:t>
      </w:r>
    </w:p>
    <w:p w:rsidR="006C6442" w:rsidRDefault="006C6442" w:rsidP="006C6442">
      <w:pPr>
        <w:spacing w:before="240" w:line="240" w:lineRule="auto"/>
        <w:rPr>
          <w:rFonts w:ascii="Arial" w:hAnsi="Arial" w:cs="Arial"/>
          <w:spacing w:val="3"/>
          <w:sz w:val="24"/>
          <w:szCs w:val="24"/>
          <w:shd w:val="clear" w:color="auto" w:fill="FFFFFF"/>
        </w:rPr>
      </w:pPr>
      <w:r w:rsidRPr="000B0EC2">
        <w:rPr>
          <w:rFonts w:ascii="Arial" w:hAnsi="Arial" w:cs="Arial"/>
          <w:spacing w:val="3"/>
          <w:sz w:val="24"/>
          <w:szCs w:val="24"/>
          <w:shd w:val="clear" w:color="auto" w:fill="FFFFFF"/>
        </w:rPr>
        <w:t xml:space="preserve">DINIZ, Maria Helena. </w:t>
      </w:r>
      <w:r w:rsidRPr="000B0EC2">
        <w:rPr>
          <w:rFonts w:ascii="Arial" w:hAnsi="Arial" w:cs="Arial"/>
          <w:b/>
          <w:spacing w:val="3"/>
          <w:sz w:val="24"/>
          <w:szCs w:val="24"/>
          <w:shd w:val="clear" w:color="auto" w:fill="FFFFFF"/>
        </w:rPr>
        <w:t>Curso de Direito Civil Brasileiro</w:t>
      </w:r>
      <w:r w:rsidRPr="000B0EC2">
        <w:rPr>
          <w:rFonts w:ascii="Arial" w:hAnsi="Arial" w:cs="Arial"/>
          <w:spacing w:val="3"/>
          <w:sz w:val="24"/>
          <w:szCs w:val="24"/>
          <w:shd w:val="clear" w:color="auto" w:fill="FFFFFF"/>
        </w:rPr>
        <w:t xml:space="preserve">. Volume </w:t>
      </w:r>
      <w:proofErr w:type="gramStart"/>
      <w:r w:rsidRPr="000B0EC2">
        <w:rPr>
          <w:rFonts w:ascii="Arial" w:hAnsi="Arial" w:cs="Arial"/>
          <w:spacing w:val="3"/>
          <w:sz w:val="24"/>
          <w:szCs w:val="24"/>
          <w:shd w:val="clear" w:color="auto" w:fill="FFFFFF"/>
        </w:rPr>
        <w:t>5</w:t>
      </w:r>
      <w:proofErr w:type="gramEnd"/>
      <w:r w:rsidRPr="000B0EC2">
        <w:rPr>
          <w:rFonts w:ascii="Arial" w:hAnsi="Arial" w:cs="Arial"/>
          <w:spacing w:val="3"/>
          <w:sz w:val="24"/>
          <w:szCs w:val="24"/>
          <w:shd w:val="clear" w:color="auto" w:fill="FFFFFF"/>
        </w:rPr>
        <w:t xml:space="preserve">. Direito de Família. São Paulo: </w:t>
      </w:r>
      <w:proofErr w:type="gramStart"/>
      <w:r w:rsidRPr="000B0EC2">
        <w:rPr>
          <w:rFonts w:ascii="Arial" w:hAnsi="Arial" w:cs="Arial"/>
          <w:spacing w:val="3"/>
          <w:sz w:val="24"/>
          <w:szCs w:val="24"/>
          <w:shd w:val="clear" w:color="auto" w:fill="FFFFFF"/>
        </w:rPr>
        <w:t>Saraiva,</w:t>
      </w:r>
      <w:proofErr w:type="gramEnd"/>
      <w:r w:rsidRPr="000B0EC2">
        <w:rPr>
          <w:rFonts w:ascii="Arial" w:hAnsi="Arial" w:cs="Arial"/>
          <w:spacing w:val="3"/>
          <w:sz w:val="24"/>
          <w:szCs w:val="24"/>
          <w:shd w:val="clear" w:color="auto" w:fill="FFFFFF"/>
        </w:rPr>
        <w:t xml:space="preserve"> 28ª edição, 2010, p. 347-348.</w:t>
      </w:r>
    </w:p>
    <w:p w:rsidR="006C6442" w:rsidRDefault="006C6442" w:rsidP="006C6442">
      <w:pPr>
        <w:spacing w:before="240" w:line="240" w:lineRule="auto"/>
        <w:rPr>
          <w:rFonts w:ascii="Arial" w:eastAsia="Times New Roman" w:hAnsi="Arial" w:cs="Arial"/>
          <w:iCs/>
          <w:sz w:val="24"/>
          <w:szCs w:val="24"/>
          <w:lang w:eastAsia="pt-BR"/>
        </w:rPr>
      </w:pPr>
      <w:r w:rsidRPr="004C0F34">
        <w:rPr>
          <w:rFonts w:ascii="Arial" w:hAnsi="Arial" w:cs="Arial"/>
          <w:sz w:val="24"/>
          <w:szCs w:val="24"/>
          <w:shd w:val="clear" w:color="auto" w:fill="FFFFFF"/>
        </w:rPr>
        <w:t xml:space="preserve">GUILHERMANO, Juliana </w:t>
      </w:r>
      <w:proofErr w:type="spellStart"/>
      <w:r w:rsidRPr="004C0F34">
        <w:rPr>
          <w:rFonts w:ascii="Arial" w:hAnsi="Arial" w:cs="Arial"/>
          <w:sz w:val="24"/>
          <w:szCs w:val="24"/>
          <w:shd w:val="clear" w:color="auto" w:fill="FFFFFF"/>
        </w:rPr>
        <w:t>Ferla</w:t>
      </w:r>
      <w:proofErr w:type="spellEnd"/>
      <w:r w:rsidRPr="004C0F34">
        <w:rPr>
          <w:rStyle w:val="Forte"/>
          <w:rFonts w:ascii="Arial" w:hAnsi="Arial" w:cs="Arial"/>
          <w:sz w:val="24"/>
          <w:szCs w:val="24"/>
        </w:rPr>
        <w:t>. Alienação parental: aspectos jurídicos e psíquicos</w:t>
      </w:r>
      <w:r w:rsidRPr="004C0F34">
        <w:rPr>
          <w:rFonts w:ascii="Arial" w:hAnsi="Arial" w:cs="Arial"/>
          <w:sz w:val="24"/>
          <w:szCs w:val="24"/>
          <w:shd w:val="clear" w:color="auto" w:fill="FFFFFF"/>
        </w:rPr>
        <w:t xml:space="preserve">. Rio Grande do Sul, 2012. Disponível em: </w:t>
      </w:r>
      <w:r>
        <w:rPr>
          <w:rFonts w:ascii="Arial" w:hAnsi="Arial" w:cs="Arial"/>
          <w:sz w:val="24"/>
          <w:szCs w:val="24"/>
          <w:shd w:val="clear" w:color="auto" w:fill="FFFFFF"/>
        </w:rPr>
        <w:t>&lt;</w:t>
      </w:r>
      <w:r w:rsidRPr="004C0F34">
        <w:rPr>
          <w:rFonts w:ascii="Arial" w:hAnsi="Arial" w:cs="Arial"/>
          <w:sz w:val="24"/>
          <w:szCs w:val="24"/>
          <w:shd w:val="clear" w:color="auto" w:fill="FFFFFF"/>
        </w:rPr>
        <w:t>http://www3.pucrs.br/pucrs/files/uni/poa/direito/graduacao/tcc/tcc2/trabalho</w:t>
      </w:r>
      <w:r>
        <w:rPr>
          <w:rFonts w:ascii="Arial" w:hAnsi="Arial" w:cs="Arial"/>
          <w:sz w:val="24"/>
          <w:szCs w:val="24"/>
          <w:shd w:val="clear" w:color="auto" w:fill="FFFFFF"/>
        </w:rPr>
        <w:t>s2012_1/juliana_guilhermano.pdf&gt;</w:t>
      </w:r>
      <w:r w:rsidRPr="004C0F34">
        <w:rPr>
          <w:rFonts w:ascii="Arial" w:hAnsi="Arial" w:cs="Arial"/>
          <w:sz w:val="24"/>
          <w:szCs w:val="24"/>
          <w:shd w:val="clear" w:color="auto" w:fill="FFFFFF"/>
        </w:rPr>
        <w:t xml:space="preserve"> Acesso em</w:t>
      </w:r>
      <w:r>
        <w:rPr>
          <w:rFonts w:ascii="Arial" w:hAnsi="Arial" w:cs="Arial"/>
          <w:sz w:val="24"/>
          <w:szCs w:val="24"/>
          <w:shd w:val="clear" w:color="auto" w:fill="FFFFFF"/>
        </w:rPr>
        <w:t>:</w:t>
      </w:r>
      <w:r w:rsidRPr="004C0F34">
        <w:rPr>
          <w:rFonts w:ascii="Arial" w:hAnsi="Arial" w:cs="Arial"/>
          <w:sz w:val="24"/>
          <w:szCs w:val="24"/>
          <w:shd w:val="clear" w:color="auto" w:fill="FFFFFF"/>
        </w:rPr>
        <w:t xml:space="preserve"> 05 de Março de 2016.</w:t>
      </w:r>
      <w:r w:rsidRPr="004C0F34">
        <w:rPr>
          <w:rFonts w:ascii="Arial" w:hAnsi="Arial" w:cs="Arial"/>
          <w:color w:val="000000"/>
          <w:sz w:val="24"/>
          <w:szCs w:val="24"/>
        </w:rPr>
        <w:br/>
      </w:r>
      <w:r w:rsidRPr="004C0F34">
        <w:rPr>
          <w:rFonts w:ascii="Arial" w:hAnsi="Arial" w:cs="Arial"/>
          <w:color w:val="000000"/>
          <w:sz w:val="24"/>
          <w:szCs w:val="24"/>
        </w:rPr>
        <w:br/>
      </w:r>
      <w:r w:rsidRPr="000B0EC2">
        <w:rPr>
          <w:rFonts w:ascii="Arial" w:eastAsia="Times New Roman" w:hAnsi="Arial" w:cs="Arial"/>
          <w:iCs/>
          <w:sz w:val="24"/>
          <w:szCs w:val="24"/>
          <w:lang w:eastAsia="pt-BR"/>
        </w:rPr>
        <w:t xml:space="preserve">GRISARD FILHO, </w:t>
      </w:r>
      <w:proofErr w:type="spellStart"/>
      <w:r w:rsidRPr="000B0EC2">
        <w:rPr>
          <w:rFonts w:ascii="Arial" w:eastAsia="Times New Roman" w:hAnsi="Arial" w:cs="Arial"/>
          <w:iCs/>
          <w:sz w:val="24"/>
          <w:szCs w:val="24"/>
          <w:lang w:eastAsia="pt-BR"/>
        </w:rPr>
        <w:t>Waldyr</w:t>
      </w:r>
      <w:proofErr w:type="spellEnd"/>
      <w:r w:rsidRPr="000B0EC2">
        <w:rPr>
          <w:rFonts w:ascii="Arial" w:eastAsia="Times New Roman" w:hAnsi="Arial" w:cs="Arial"/>
          <w:iCs/>
          <w:sz w:val="24"/>
          <w:szCs w:val="24"/>
          <w:lang w:eastAsia="pt-BR"/>
        </w:rPr>
        <w:t xml:space="preserve">. </w:t>
      </w:r>
      <w:r w:rsidRPr="000B0EC2">
        <w:rPr>
          <w:rFonts w:ascii="Arial" w:eastAsia="Times New Roman" w:hAnsi="Arial" w:cs="Arial"/>
          <w:b/>
          <w:iCs/>
          <w:sz w:val="24"/>
          <w:szCs w:val="24"/>
          <w:lang w:eastAsia="pt-BR"/>
        </w:rPr>
        <w:t>Guarda Compartilhada: um novo modelo de responsabilidade parental</w:t>
      </w:r>
      <w:r w:rsidRPr="000B0EC2">
        <w:rPr>
          <w:rFonts w:ascii="Arial" w:eastAsia="Times New Roman" w:hAnsi="Arial" w:cs="Arial"/>
          <w:iCs/>
          <w:sz w:val="24"/>
          <w:szCs w:val="24"/>
          <w:lang w:eastAsia="pt-BR"/>
        </w:rPr>
        <w:t xml:space="preserve">. 2ª edição revista e atualizada; São Paulo: Revista dos Tribunais; 2002; </w:t>
      </w:r>
      <w:proofErr w:type="spellStart"/>
      <w:r w:rsidRPr="000B0EC2">
        <w:rPr>
          <w:rFonts w:ascii="Arial" w:eastAsia="Times New Roman" w:hAnsi="Arial" w:cs="Arial"/>
          <w:iCs/>
          <w:sz w:val="24"/>
          <w:szCs w:val="24"/>
          <w:lang w:eastAsia="pt-BR"/>
        </w:rPr>
        <w:t>pg</w:t>
      </w:r>
      <w:r>
        <w:rPr>
          <w:rFonts w:ascii="Arial" w:eastAsia="Times New Roman" w:hAnsi="Arial" w:cs="Arial"/>
          <w:iCs/>
          <w:sz w:val="24"/>
          <w:szCs w:val="24"/>
          <w:lang w:eastAsia="pt-BR"/>
        </w:rPr>
        <w:t>s</w:t>
      </w:r>
      <w:proofErr w:type="spellEnd"/>
      <w:r>
        <w:rPr>
          <w:rFonts w:ascii="Arial" w:eastAsia="Times New Roman" w:hAnsi="Arial" w:cs="Arial"/>
          <w:iCs/>
          <w:sz w:val="24"/>
          <w:szCs w:val="24"/>
          <w:lang w:eastAsia="pt-BR"/>
        </w:rPr>
        <w:t>. 106, 211.</w:t>
      </w:r>
    </w:p>
    <w:p w:rsidR="006C6442" w:rsidRDefault="006C6442" w:rsidP="006C6442">
      <w:pPr>
        <w:spacing w:before="240" w:line="240" w:lineRule="auto"/>
        <w:rPr>
          <w:rFonts w:ascii="Arial" w:hAnsi="Arial" w:cs="Arial"/>
          <w:sz w:val="24"/>
          <w:szCs w:val="24"/>
        </w:rPr>
      </w:pPr>
      <w:r w:rsidRPr="000B0EC2">
        <w:rPr>
          <w:rFonts w:ascii="Arial" w:hAnsi="Arial" w:cs="Arial"/>
          <w:sz w:val="24"/>
          <w:szCs w:val="24"/>
        </w:rPr>
        <w:t xml:space="preserve">ROBLES, Tatiana. </w:t>
      </w:r>
      <w:r w:rsidRPr="000B0EC2">
        <w:rPr>
          <w:rFonts w:ascii="Arial" w:hAnsi="Arial" w:cs="Arial"/>
          <w:b/>
          <w:sz w:val="24"/>
          <w:szCs w:val="24"/>
        </w:rPr>
        <w:t>Mediação e Direito de Família</w:t>
      </w:r>
      <w:r w:rsidRPr="000B0EC2">
        <w:rPr>
          <w:rFonts w:ascii="Arial" w:hAnsi="Arial" w:cs="Arial"/>
          <w:sz w:val="24"/>
          <w:szCs w:val="24"/>
        </w:rPr>
        <w:t xml:space="preserve">. 2. </w:t>
      </w:r>
      <w:proofErr w:type="gramStart"/>
      <w:r w:rsidRPr="000B0EC2">
        <w:rPr>
          <w:rFonts w:ascii="Arial" w:hAnsi="Arial" w:cs="Arial"/>
          <w:sz w:val="24"/>
          <w:szCs w:val="24"/>
        </w:rPr>
        <w:t>ed.</w:t>
      </w:r>
      <w:proofErr w:type="gramEnd"/>
      <w:r w:rsidRPr="000B0EC2">
        <w:rPr>
          <w:rFonts w:ascii="Arial" w:hAnsi="Arial" w:cs="Arial"/>
          <w:sz w:val="24"/>
          <w:szCs w:val="24"/>
        </w:rPr>
        <w:t xml:space="preserve"> rev. e </w:t>
      </w:r>
      <w:proofErr w:type="spellStart"/>
      <w:r w:rsidRPr="000B0EC2">
        <w:rPr>
          <w:rFonts w:ascii="Arial" w:hAnsi="Arial" w:cs="Arial"/>
          <w:sz w:val="24"/>
          <w:szCs w:val="24"/>
        </w:rPr>
        <w:t>ampl</w:t>
      </w:r>
      <w:proofErr w:type="spellEnd"/>
      <w:r w:rsidRPr="000B0EC2">
        <w:rPr>
          <w:rFonts w:ascii="Arial" w:hAnsi="Arial" w:cs="Arial"/>
          <w:sz w:val="24"/>
          <w:szCs w:val="24"/>
        </w:rPr>
        <w:t>. São Paulo: Ícone, 2009</w:t>
      </w:r>
      <w:r>
        <w:rPr>
          <w:rFonts w:ascii="Arial" w:hAnsi="Arial" w:cs="Arial"/>
          <w:sz w:val="24"/>
          <w:szCs w:val="24"/>
        </w:rPr>
        <w:t>, pg. 224</w:t>
      </w:r>
      <w:r w:rsidRPr="000B0EC2">
        <w:rPr>
          <w:rFonts w:ascii="Arial" w:hAnsi="Arial" w:cs="Arial"/>
          <w:sz w:val="24"/>
          <w:szCs w:val="24"/>
        </w:rPr>
        <w:t>.</w:t>
      </w:r>
    </w:p>
    <w:p w:rsidR="006C6442" w:rsidRDefault="006C6442" w:rsidP="006C6442">
      <w:pPr>
        <w:spacing w:before="240" w:line="240" w:lineRule="auto"/>
        <w:rPr>
          <w:rFonts w:ascii="Arial" w:hAnsi="Arial" w:cs="Arial"/>
          <w:sz w:val="24"/>
          <w:szCs w:val="24"/>
        </w:rPr>
      </w:pPr>
      <w:r w:rsidRPr="000B0EC2">
        <w:rPr>
          <w:rFonts w:ascii="Arial" w:hAnsi="Arial" w:cs="Arial"/>
          <w:sz w:val="24"/>
          <w:szCs w:val="24"/>
        </w:rPr>
        <w:lastRenderedPageBreak/>
        <w:t xml:space="preserve">RODRIGUES, Silvio. </w:t>
      </w:r>
      <w:r w:rsidRPr="000B0EC2">
        <w:rPr>
          <w:rFonts w:ascii="Arial" w:hAnsi="Arial" w:cs="Arial"/>
          <w:b/>
          <w:sz w:val="24"/>
          <w:szCs w:val="24"/>
        </w:rPr>
        <w:t>Direito Civil</w:t>
      </w:r>
      <w:r w:rsidRPr="000B0EC2">
        <w:rPr>
          <w:rFonts w:ascii="Arial" w:hAnsi="Arial" w:cs="Arial"/>
          <w:sz w:val="24"/>
          <w:szCs w:val="24"/>
        </w:rPr>
        <w:t xml:space="preserve">: Direito de família, p. 344. Editora São Paulo: </w:t>
      </w:r>
      <w:proofErr w:type="gramStart"/>
      <w:r w:rsidRPr="000B0EC2">
        <w:rPr>
          <w:rFonts w:ascii="Arial" w:hAnsi="Arial" w:cs="Arial"/>
          <w:sz w:val="24"/>
          <w:szCs w:val="24"/>
        </w:rPr>
        <w:t>Saraiva,</w:t>
      </w:r>
      <w:proofErr w:type="gramEnd"/>
      <w:r w:rsidRPr="000B0EC2">
        <w:rPr>
          <w:rFonts w:ascii="Arial" w:hAnsi="Arial" w:cs="Arial"/>
          <w:sz w:val="24"/>
          <w:szCs w:val="24"/>
        </w:rPr>
        <w:t xml:space="preserve"> 2005</w:t>
      </w:r>
      <w:r>
        <w:rPr>
          <w:rFonts w:ascii="Arial" w:hAnsi="Arial" w:cs="Arial"/>
          <w:sz w:val="24"/>
          <w:szCs w:val="24"/>
        </w:rPr>
        <w:t xml:space="preserve">, </w:t>
      </w:r>
      <w:proofErr w:type="spellStart"/>
      <w:r>
        <w:rPr>
          <w:rFonts w:ascii="Arial" w:hAnsi="Arial" w:cs="Arial"/>
          <w:sz w:val="24"/>
          <w:szCs w:val="24"/>
        </w:rPr>
        <w:t>pg</w:t>
      </w:r>
      <w:proofErr w:type="spellEnd"/>
      <w:r>
        <w:rPr>
          <w:rFonts w:ascii="Arial" w:hAnsi="Arial" w:cs="Arial"/>
          <w:sz w:val="24"/>
          <w:szCs w:val="24"/>
        </w:rPr>
        <w:t xml:space="preserve"> 334</w:t>
      </w:r>
      <w:r w:rsidRPr="000B0EC2">
        <w:rPr>
          <w:rFonts w:ascii="Arial" w:hAnsi="Arial" w:cs="Arial"/>
          <w:sz w:val="24"/>
          <w:szCs w:val="24"/>
        </w:rPr>
        <w:t>.</w:t>
      </w:r>
    </w:p>
    <w:p w:rsidR="006C6442" w:rsidRPr="000B0EC2" w:rsidRDefault="006C6442" w:rsidP="006C6442">
      <w:pPr>
        <w:spacing w:before="240" w:line="240" w:lineRule="auto"/>
        <w:rPr>
          <w:rFonts w:ascii="Arial" w:hAnsi="Arial" w:cs="Arial"/>
          <w:sz w:val="24"/>
          <w:szCs w:val="24"/>
        </w:rPr>
      </w:pPr>
      <w:r w:rsidRPr="000B0EC2">
        <w:rPr>
          <w:rFonts w:ascii="Arial" w:hAnsi="Arial" w:cs="Arial"/>
          <w:sz w:val="24"/>
          <w:szCs w:val="24"/>
        </w:rPr>
        <w:t xml:space="preserve">SILVA, E. L. </w:t>
      </w:r>
      <w:proofErr w:type="gramStart"/>
      <w:r w:rsidRPr="000B0EC2">
        <w:rPr>
          <w:rFonts w:ascii="Arial" w:hAnsi="Arial" w:cs="Arial"/>
          <w:sz w:val="24"/>
          <w:szCs w:val="24"/>
        </w:rPr>
        <w:t>et</w:t>
      </w:r>
      <w:proofErr w:type="gramEnd"/>
      <w:r w:rsidRPr="000B0EC2">
        <w:rPr>
          <w:rFonts w:ascii="Arial" w:hAnsi="Arial" w:cs="Arial"/>
          <w:sz w:val="24"/>
          <w:szCs w:val="24"/>
        </w:rPr>
        <w:t xml:space="preserve"> al. </w:t>
      </w:r>
      <w:r w:rsidRPr="000B0EC2">
        <w:rPr>
          <w:rFonts w:ascii="Arial" w:hAnsi="Arial" w:cs="Arial"/>
          <w:b/>
          <w:iCs/>
          <w:sz w:val="24"/>
          <w:szCs w:val="24"/>
        </w:rPr>
        <w:t>Síndrome da alienação parental e a tirania do guardião</w:t>
      </w:r>
      <w:r w:rsidRPr="000B0EC2">
        <w:rPr>
          <w:rFonts w:ascii="Arial" w:hAnsi="Arial" w:cs="Arial"/>
          <w:b/>
          <w:sz w:val="24"/>
          <w:szCs w:val="24"/>
        </w:rPr>
        <w:t>: aspectos psicológicos, sociais e jurídicos.</w:t>
      </w:r>
      <w:r w:rsidRPr="000B0EC2">
        <w:rPr>
          <w:rFonts w:ascii="Arial" w:hAnsi="Arial" w:cs="Arial"/>
          <w:sz w:val="24"/>
          <w:szCs w:val="24"/>
        </w:rPr>
        <w:t xml:space="preserve"> Porto Alegre: Equilíbrio, 2007</w:t>
      </w:r>
      <w:r>
        <w:rPr>
          <w:rFonts w:ascii="Arial" w:hAnsi="Arial" w:cs="Arial"/>
          <w:sz w:val="24"/>
          <w:szCs w:val="24"/>
        </w:rPr>
        <w:t xml:space="preserve">, </w:t>
      </w:r>
      <w:proofErr w:type="spellStart"/>
      <w:r>
        <w:rPr>
          <w:rFonts w:ascii="Arial" w:hAnsi="Arial" w:cs="Arial"/>
          <w:sz w:val="24"/>
          <w:szCs w:val="24"/>
        </w:rPr>
        <w:t>pg</w:t>
      </w:r>
      <w:proofErr w:type="spellEnd"/>
      <w:r>
        <w:rPr>
          <w:rFonts w:ascii="Arial" w:hAnsi="Arial" w:cs="Arial"/>
          <w:sz w:val="24"/>
          <w:szCs w:val="24"/>
        </w:rPr>
        <w:t xml:space="preserve"> 05</w:t>
      </w:r>
      <w:r w:rsidRPr="000B0EC2">
        <w:rPr>
          <w:rFonts w:ascii="Arial" w:hAnsi="Arial" w:cs="Arial"/>
          <w:sz w:val="24"/>
          <w:szCs w:val="24"/>
        </w:rPr>
        <w:t>.</w:t>
      </w:r>
    </w:p>
    <w:p w:rsidR="006C6442" w:rsidRPr="000B0EC2" w:rsidRDefault="006C6442" w:rsidP="006C6442">
      <w:pPr>
        <w:spacing w:before="240" w:line="240" w:lineRule="auto"/>
        <w:ind w:left="360"/>
        <w:rPr>
          <w:rFonts w:ascii="Arial" w:hAnsi="Arial" w:cs="Arial"/>
          <w:color w:val="333333"/>
          <w:spacing w:val="3"/>
          <w:sz w:val="24"/>
          <w:szCs w:val="24"/>
          <w:shd w:val="clear" w:color="auto" w:fill="FFFFFF"/>
        </w:rPr>
      </w:pPr>
    </w:p>
    <w:p w:rsidR="006C6442" w:rsidRPr="000B0EC2" w:rsidRDefault="006C6442" w:rsidP="006C6442">
      <w:pPr>
        <w:spacing w:before="240" w:after="0" w:line="240" w:lineRule="auto"/>
        <w:rPr>
          <w:rFonts w:ascii="Arial" w:hAnsi="Arial" w:cs="Arial"/>
          <w:b/>
          <w:sz w:val="28"/>
          <w:szCs w:val="28"/>
        </w:rPr>
      </w:pPr>
    </w:p>
    <w:p w:rsidR="00EA75EF" w:rsidRDefault="00EA75EF"/>
    <w:sectPr w:rsidR="00EA75EF" w:rsidSect="006C6442">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00A" w:rsidRDefault="00DC700A" w:rsidP="006C6442">
      <w:pPr>
        <w:spacing w:after="0" w:line="240" w:lineRule="auto"/>
      </w:pPr>
      <w:r>
        <w:separator/>
      </w:r>
    </w:p>
  </w:endnote>
  <w:endnote w:type="continuationSeparator" w:id="0">
    <w:p w:rsidR="00DC700A" w:rsidRDefault="00DC700A" w:rsidP="006C6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00A" w:rsidRDefault="00DC700A" w:rsidP="006C6442">
      <w:pPr>
        <w:spacing w:after="0" w:line="240" w:lineRule="auto"/>
      </w:pPr>
      <w:r>
        <w:separator/>
      </w:r>
    </w:p>
  </w:footnote>
  <w:footnote w:type="continuationSeparator" w:id="0">
    <w:p w:rsidR="00DC700A" w:rsidRDefault="00DC700A" w:rsidP="006C6442">
      <w:pPr>
        <w:spacing w:after="0" w:line="240" w:lineRule="auto"/>
      </w:pPr>
      <w:r>
        <w:continuationSeparator/>
      </w:r>
    </w:p>
  </w:footnote>
  <w:footnote w:id="1">
    <w:p w:rsidR="006C6442" w:rsidRPr="00524104" w:rsidRDefault="006C6442" w:rsidP="006C6442">
      <w:pPr>
        <w:pStyle w:val="Textodenotaderodap"/>
        <w:spacing w:after="0" w:line="240" w:lineRule="auto"/>
        <w:jc w:val="both"/>
        <w:rPr>
          <w:rFonts w:ascii="Arial" w:hAnsi="Arial" w:cs="Arial"/>
        </w:rPr>
      </w:pPr>
      <w:r w:rsidRPr="00524104">
        <w:rPr>
          <w:rStyle w:val="Refdenotaderodap"/>
          <w:rFonts w:ascii="Arial" w:hAnsi="Arial" w:cs="Arial"/>
        </w:rPr>
        <w:footnoteRef/>
      </w:r>
      <w:r w:rsidRPr="00524104">
        <w:rPr>
          <w:rFonts w:ascii="Arial" w:hAnsi="Arial" w:cs="Arial"/>
        </w:rPr>
        <w:t>Graduanda do Curso de Bacharelado em Direito da Faculdade de Ciências Sociais Aplicadas – FACISA</w:t>
      </w:r>
      <w:r w:rsidR="00933589">
        <w:rPr>
          <w:rFonts w:ascii="Arial" w:hAnsi="Arial" w:cs="Arial"/>
          <w:lang w:val="pt-BR"/>
        </w:rPr>
        <w:t>.</w:t>
      </w:r>
      <w:bookmarkStart w:id="0" w:name="_GoBack"/>
      <w:bookmarkEnd w:id="0"/>
      <w:r w:rsidRPr="00524104">
        <w:rPr>
          <w:rFonts w:ascii="Arial" w:hAnsi="Arial" w:cs="Arial"/>
        </w:rPr>
        <w:t xml:space="preserve"> </w:t>
      </w:r>
    </w:p>
  </w:footnote>
  <w:footnote w:id="2">
    <w:p w:rsidR="006C6442" w:rsidRPr="00524104" w:rsidRDefault="006C6442" w:rsidP="006C6442">
      <w:pPr>
        <w:pStyle w:val="Textodenotaderodap"/>
        <w:spacing w:line="240" w:lineRule="auto"/>
        <w:jc w:val="both"/>
        <w:rPr>
          <w:rFonts w:ascii="Arial" w:hAnsi="Arial" w:cs="Arial"/>
          <w:lang w:val="pt-BR"/>
        </w:rPr>
      </w:pPr>
      <w:r w:rsidRPr="00524104">
        <w:rPr>
          <w:rStyle w:val="Refdenotaderodap"/>
          <w:rFonts w:ascii="Arial" w:hAnsi="Arial" w:cs="Arial"/>
        </w:rPr>
        <w:footnoteRef/>
      </w:r>
      <w:r w:rsidRPr="00515D2D">
        <w:rPr>
          <w:rFonts w:ascii="Arial" w:hAnsi="Arial" w:cs="Arial"/>
          <w:shd w:val="clear" w:color="auto" w:fill="FFFFFF"/>
        </w:rPr>
        <w:t>Possui Graduação em Direito pela Universidade Estadual da Paraíba (2005) e Mestrado em Ciências Jurídicas pela Universidade Federal da Paraíba (2008). Docente do Curso Superior nos componentes curriculares Direito Administrativo II e Direito da Infância e da Juventude.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50205"/>
    <w:multiLevelType w:val="multilevel"/>
    <w:tmpl w:val="60B4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0C65D5"/>
    <w:multiLevelType w:val="multilevel"/>
    <w:tmpl w:val="F046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B447BC"/>
    <w:multiLevelType w:val="multilevel"/>
    <w:tmpl w:val="8A4C0F34"/>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E491623"/>
    <w:multiLevelType w:val="hybridMultilevel"/>
    <w:tmpl w:val="E1702A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CEF0209"/>
    <w:multiLevelType w:val="hybridMultilevel"/>
    <w:tmpl w:val="6B40F9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4A903B7"/>
    <w:multiLevelType w:val="hybridMultilevel"/>
    <w:tmpl w:val="57F84A1A"/>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6">
    <w:nsid w:val="502017D4"/>
    <w:multiLevelType w:val="hybridMultilevel"/>
    <w:tmpl w:val="3DE635B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3360661"/>
    <w:multiLevelType w:val="multilevel"/>
    <w:tmpl w:val="AF0A830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nsid w:val="5F1730B8"/>
    <w:multiLevelType w:val="multilevel"/>
    <w:tmpl w:val="7EBE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FDE0F2F"/>
    <w:multiLevelType w:val="multilevel"/>
    <w:tmpl w:val="BE24F008"/>
    <w:lvl w:ilvl="0">
      <w:start w:val="3"/>
      <w:numFmt w:val="decimal"/>
      <w:lvlText w:val="%1"/>
      <w:lvlJc w:val="left"/>
      <w:pPr>
        <w:ind w:left="360" w:hanging="360"/>
      </w:pPr>
      <w:rPr>
        <w:rFonts w:hint="default"/>
        <w:b/>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
    <w:nsid w:val="6D7A3F4E"/>
    <w:multiLevelType w:val="multilevel"/>
    <w:tmpl w:val="AF56E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F101B28"/>
    <w:multiLevelType w:val="hybridMultilevel"/>
    <w:tmpl w:val="059EB7C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nsid w:val="72F87259"/>
    <w:multiLevelType w:val="multilevel"/>
    <w:tmpl w:val="1E16826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num w:numId="1">
    <w:abstractNumId w:val="12"/>
  </w:num>
  <w:num w:numId="2">
    <w:abstractNumId w:val="8"/>
  </w:num>
  <w:num w:numId="3">
    <w:abstractNumId w:val="0"/>
  </w:num>
  <w:num w:numId="4">
    <w:abstractNumId w:val="1"/>
  </w:num>
  <w:num w:numId="5">
    <w:abstractNumId w:val="10"/>
  </w:num>
  <w:num w:numId="6">
    <w:abstractNumId w:val="4"/>
  </w:num>
  <w:num w:numId="7">
    <w:abstractNumId w:val="3"/>
  </w:num>
  <w:num w:numId="8">
    <w:abstractNumId w:val="9"/>
  </w:num>
  <w:num w:numId="9">
    <w:abstractNumId w:val="2"/>
  </w:num>
  <w:num w:numId="10">
    <w:abstractNumId w:val="5"/>
  </w:num>
  <w:num w:numId="11">
    <w:abstractNumId w:val="11"/>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442"/>
    <w:rsid w:val="005E3E39"/>
    <w:rsid w:val="006C6442"/>
    <w:rsid w:val="008248B1"/>
    <w:rsid w:val="00933589"/>
    <w:rsid w:val="00DC700A"/>
    <w:rsid w:val="00DD571D"/>
    <w:rsid w:val="00EA75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442"/>
    <w:rPr>
      <w:rFonts w:ascii="Calibri" w:eastAsia="Calibri" w:hAnsi="Calibri" w:cs="Times New Roman"/>
    </w:rPr>
  </w:style>
  <w:style w:type="paragraph" w:styleId="Ttulo1">
    <w:name w:val="heading 1"/>
    <w:basedOn w:val="Normal"/>
    <w:link w:val="Ttulo1Char"/>
    <w:uiPriority w:val="9"/>
    <w:qFormat/>
    <w:rsid w:val="006C6442"/>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paragraph" w:styleId="Ttulo2">
    <w:name w:val="heading 2"/>
    <w:basedOn w:val="Normal"/>
    <w:next w:val="Normal"/>
    <w:link w:val="Ttulo2Char"/>
    <w:uiPriority w:val="9"/>
    <w:unhideWhenUsed/>
    <w:qFormat/>
    <w:rsid w:val="006C6442"/>
    <w:pPr>
      <w:keepNext/>
      <w:spacing w:before="240" w:after="60"/>
      <w:outlineLvl w:val="1"/>
    </w:pPr>
    <w:rPr>
      <w:rFonts w:ascii="Cambria" w:eastAsia="Times New Roman"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6C6442"/>
    <w:pPr>
      <w:widowControl w:val="0"/>
      <w:spacing w:after="0" w:line="240" w:lineRule="auto"/>
    </w:pPr>
    <w:rPr>
      <w:rFonts w:ascii="Arial" w:eastAsia="Arial" w:hAnsi="Arial" w:cs="Arial"/>
      <w:sz w:val="24"/>
      <w:szCs w:val="24"/>
      <w:lang w:val="en-US"/>
    </w:rPr>
  </w:style>
  <w:style w:type="character" w:customStyle="1" w:styleId="CorpodetextoChar">
    <w:name w:val="Corpo de texto Char"/>
    <w:basedOn w:val="Fontepargpadro"/>
    <w:link w:val="Corpodetexto"/>
    <w:uiPriority w:val="1"/>
    <w:rsid w:val="006C6442"/>
    <w:rPr>
      <w:rFonts w:ascii="Arial" w:eastAsia="Arial" w:hAnsi="Arial" w:cs="Arial"/>
      <w:sz w:val="24"/>
      <w:szCs w:val="24"/>
      <w:lang w:val="en-US"/>
    </w:rPr>
  </w:style>
  <w:style w:type="paragraph" w:customStyle="1" w:styleId="Ttulo11">
    <w:name w:val="Título 11"/>
    <w:basedOn w:val="Normal"/>
    <w:uiPriority w:val="1"/>
    <w:qFormat/>
    <w:rsid w:val="006C6442"/>
    <w:pPr>
      <w:widowControl w:val="0"/>
      <w:spacing w:after="0" w:line="240" w:lineRule="auto"/>
      <w:ind w:left="312"/>
      <w:outlineLvl w:val="1"/>
    </w:pPr>
    <w:rPr>
      <w:rFonts w:ascii="Arial" w:eastAsia="Arial" w:hAnsi="Arial" w:cs="Arial"/>
      <w:b/>
      <w:bCs/>
      <w:sz w:val="24"/>
      <w:szCs w:val="24"/>
      <w:lang w:val="en-US"/>
    </w:rPr>
  </w:style>
  <w:style w:type="character" w:customStyle="1" w:styleId="Ttulo1Char">
    <w:name w:val="Título 1 Char"/>
    <w:basedOn w:val="Fontepargpadro"/>
    <w:link w:val="Ttulo1"/>
    <w:uiPriority w:val="9"/>
    <w:rsid w:val="006C6442"/>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6C6442"/>
    <w:rPr>
      <w:rFonts w:ascii="Cambria" w:eastAsia="Times New Roman" w:hAnsi="Cambria" w:cs="Times New Roman"/>
      <w:b/>
      <w:bCs/>
      <w:i/>
      <w:iCs/>
      <w:sz w:val="28"/>
      <w:szCs w:val="28"/>
    </w:rPr>
  </w:style>
  <w:style w:type="paragraph" w:styleId="PargrafodaLista">
    <w:name w:val="List Paragraph"/>
    <w:basedOn w:val="Normal"/>
    <w:uiPriority w:val="34"/>
    <w:qFormat/>
    <w:rsid w:val="006C6442"/>
    <w:pPr>
      <w:ind w:left="720"/>
      <w:contextualSpacing/>
    </w:pPr>
  </w:style>
  <w:style w:type="paragraph" w:styleId="NormalWeb">
    <w:name w:val="Normal (Web)"/>
    <w:basedOn w:val="Normal"/>
    <w:uiPriority w:val="99"/>
    <w:unhideWhenUsed/>
    <w:rsid w:val="006C644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basedOn w:val="Fontepargpadro"/>
    <w:rsid w:val="006C6442"/>
  </w:style>
  <w:style w:type="character" w:styleId="Forte">
    <w:name w:val="Strong"/>
    <w:uiPriority w:val="22"/>
    <w:qFormat/>
    <w:rsid w:val="006C6442"/>
    <w:rPr>
      <w:b/>
      <w:bCs/>
    </w:rPr>
  </w:style>
  <w:style w:type="character" w:styleId="Hyperlink">
    <w:name w:val="Hyperlink"/>
    <w:uiPriority w:val="99"/>
    <w:unhideWhenUsed/>
    <w:rsid w:val="006C6442"/>
    <w:rPr>
      <w:color w:val="0000FF"/>
      <w:u w:val="single"/>
    </w:rPr>
  </w:style>
  <w:style w:type="character" w:styleId="nfase">
    <w:name w:val="Emphasis"/>
    <w:uiPriority w:val="20"/>
    <w:qFormat/>
    <w:rsid w:val="006C6442"/>
    <w:rPr>
      <w:i/>
      <w:iCs/>
    </w:rPr>
  </w:style>
  <w:style w:type="paragraph" w:customStyle="1" w:styleId="texto10">
    <w:name w:val="texto10"/>
    <w:basedOn w:val="Normal"/>
    <w:rsid w:val="006C6442"/>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6C6442"/>
    <w:pPr>
      <w:tabs>
        <w:tab w:val="center" w:pos="4252"/>
        <w:tab w:val="right" w:pos="8504"/>
      </w:tabs>
    </w:pPr>
    <w:rPr>
      <w:lang w:val="x-none"/>
    </w:rPr>
  </w:style>
  <w:style w:type="character" w:customStyle="1" w:styleId="CabealhoChar">
    <w:name w:val="Cabeçalho Char"/>
    <w:basedOn w:val="Fontepargpadro"/>
    <w:link w:val="Cabealho"/>
    <w:uiPriority w:val="99"/>
    <w:rsid w:val="006C6442"/>
    <w:rPr>
      <w:rFonts w:ascii="Calibri" w:eastAsia="Calibri" w:hAnsi="Calibri" w:cs="Times New Roman"/>
      <w:lang w:val="x-none"/>
    </w:rPr>
  </w:style>
  <w:style w:type="paragraph" w:styleId="Rodap">
    <w:name w:val="footer"/>
    <w:basedOn w:val="Normal"/>
    <w:link w:val="RodapChar"/>
    <w:uiPriority w:val="99"/>
    <w:unhideWhenUsed/>
    <w:rsid w:val="006C6442"/>
    <w:pPr>
      <w:tabs>
        <w:tab w:val="center" w:pos="4252"/>
        <w:tab w:val="right" w:pos="8504"/>
      </w:tabs>
    </w:pPr>
    <w:rPr>
      <w:lang w:val="x-none"/>
    </w:rPr>
  </w:style>
  <w:style w:type="character" w:customStyle="1" w:styleId="RodapChar">
    <w:name w:val="Rodapé Char"/>
    <w:basedOn w:val="Fontepargpadro"/>
    <w:link w:val="Rodap"/>
    <w:uiPriority w:val="99"/>
    <w:rsid w:val="006C6442"/>
    <w:rPr>
      <w:rFonts w:ascii="Calibri" w:eastAsia="Calibri" w:hAnsi="Calibri" w:cs="Times New Roman"/>
      <w:lang w:val="x-none"/>
    </w:rPr>
  </w:style>
  <w:style w:type="paragraph" w:styleId="Textodenotaderodap">
    <w:name w:val="footnote text"/>
    <w:basedOn w:val="Normal"/>
    <w:link w:val="TextodenotaderodapChar"/>
    <w:uiPriority w:val="99"/>
    <w:semiHidden/>
    <w:unhideWhenUsed/>
    <w:rsid w:val="006C6442"/>
    <w:rPr>
      <w:sz w:val="20"/>
      <w:szCs w:val="20"/>
      <w:lang w:val="x-none"/>
    </w:rPr>
  </w:style>
  <w:style w:type="character" w:customStyle="1" w:styleId="TextodenotaderodapChar">
    <w:name w:val="Texto de nota de rodapé Char"/>
    <w:basedOn w:val="Fontepargpadro"/>
    <w:link w:val="Textodenotaderodap"/>
    <w:uiPriority w:val="99"/>
    <w:semiHidden/>
    <w:rsid w:val="006C6442"/>
    <w:rPr>
      <w:rFonts w:ascii="Calibri" w:eastAsia="Calibri" w:hAnsi="Calibri" w:cs="Times New Roman"/>
      <w:sz w:val="20"/>
      <w:szCs w:val="20"/>
      <w:lang w:val="x-none"/>
    </w:rPr>
  </w:style>
  <w:style w:type="character" w:styleId="Refdenotaderodap">
    <w:name w:val="footnote reference"/>
    <w:uiPriority w:val="99"/>
    <w:semiHidden/>
    <w:unhideWhenUsed/>
    <w:rsid w:val="006C6442"/>
    <w:rPr>
      <w:vertAlign w:val="superscript"/>
    </w:rPr>
  </w:style>
  <w:style w:type="paragraph" w:styleId="Pr-formataoHTML">
    <w:name w:val="HTML Preformatted"/>
    <w:basedOn w:val="Normal"/>
    <w:link w:val="Pr-formataoHTMLChar"/>
    <w:uiPriority w:val="99"/>
    <w:semiHidden/>
    <w:unhideWhenUsed/>
    <w:rsid w:val="006C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Pr-formataoHTMLChar">
    <w:name w:val="Pré-formatação HTML Char"/>
    <w:basedOn w:val="Fontepargpadro"/>
    <w:link w:val="Pr-formataoHTML"/>
    <w:uiPriority w:val="99"/>
    <w:semiHidden/>
    <w:rsid w:val="006C6442"/>
    <w:rPr>
      <w:rFonts w:ascii="Courier New" w:eastAsia="Times New Roman" w:hAnsi="Courier New" w:cs="Times New Roman"/>
      <w:sz w:val="20"/>
      <w:szCs w:val="20"/>
      <w:lang w:val="x-none" w:eastAsia="x-none"/>
    </w:rPr>
  </w:style>
  <w:style w:type="character" w:customStyle="1" w:styleId="apple-tab-span">
    <w:name w:val="apple-tab-span"/>
    <w:basedOn w:val="Fontepargpadro"/>
    <w:rsid w:val="006C6442"/>
  </w:style>
  <w:style w:type="character" w:customStyle="1" w:styleId="nome-autor">
    <w:name w:val="nome-autor"/>
    <w:rsid w:val="006C6442"/>
  </w:style>
  <w:style w:type="character" w:customStyle="1" w:styleId="url">
    <w:name w:val="url"/>
    <w:rsid w:val="006C64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442"/>
    <w:rPr>
      <w:rFonts w:ascii="Calibri" w:eastAsia="Calibri" w:hAnsi="Calibri" w:cs="Times New Roman"/>
    </w:rPr>
  </w:style>
  <w:style w:type="paragraph" w:styleId="Ttulo1">
    <w:name w:val="heading 1"/>
    <w:basedOn w:val="Normal"/>
    <w:link w:val="Ttulo1Char"/>
    <w:uiPriority w:val="9"/>
    <w:qFormat/>
    <w:rsid w:val="006C6442"/>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paragraph" w:styleId="Ttulo2">
    <w:name w:val="heading 2"/>
    <w:basedOn w:val="Normal"/>
    <w:next w:val="Normal"/>
    <w:link w:val="Ttulo2Char"/>
    <w:uiPriority w:val="9"/>
    <w:unhideWhenUsed/>
    <w:qFormat/>
    <w:rsid w:val="006C6442"/>
    <w:pPr>
      <w:keepNext/>
      <w:spacing w:before="240" w:after="60"/>
      <w:outlineLvl w:val="1"/>
    </w:pPr>
    <w:rPr>
      <w:rFonts w:ascii="Cambria" w:eastAsia="Times New Roman"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6C6442"/>
    <w:pPr>
      <w:widowControl w:val="0"/>
      <w:spacing w:after="0" w:line="240" w:lineRule="auto"/>
    </w:pPr>
    <w:rPr>
      <w:rFonts w:ascii="Arial" w:eastAsia="Arial" w:hAnsi="Arial" w:cs="Arial"/>
      <w:sz w:val="24"/>
      <w:szCs w:val="24"/>
      <w:lang w:val="en-US"/>
    </w:rPr>
  </w:style>
  <w:style w:type="character" w:customStyle="1" w:styleId="CorpodetextoChar">
    <w:name w:val="Corpo de texto Char"/>
    <w:basedOn w:val="Fontepargpadro"/>
    <w:link w:val="Corpodetexto"/>
    <w:uiPriority w:val="1"/>
    <w:rsid w:val="006C6442"/>
    <w:rPr>
      <w:rFonts w:ascii="Arial" w:eastAsia="Arial" w:hAnsi="Arial" w:cs="Arial"/>
      <w:sz w:val="24"/>
      <w:szCs w:val="24"/>
      <w:lang w:val="en-US"/>
    </w:rPr>
  </w:style>
  <w:style w:type="paragraph" w:customStyle="1" w:styleId="Ttulo11">
    <w:name w:val="Título 11"/>
    <w:basedOn w:val="Normal"/>
    <w:uiPriority w:val="1"/>
    <w:qFormat/>
    <w:rsid w:val="006C6442"/>
    <w:pPr>
      <w:widowControl w:val="0"/>
      <w:spacing w:after="0" w:line="240" w:lineRule="auto"/>
      <w:ind w:left="312"/>
      <w:outlineLvl w:val="1"/>
    </w:pPr>
    <w:rPr>
      <w:rFonts w:ascii="Arial" w:eastAsia="Arial" w:hAnsi="Arial" w:cs="Arial"/>
      <w:b/>
      <w:bCs/>
      <w:sz w:val="24"/>
      <w:szCs w:val="24"/>
      <w:lang w:val="en-US"/>
    </w:rPr>
  </w:style>
  <w:style w:type="character" w:customStyle="1" w:styleId="Ttulo1Char">
    <w:name w:val="Título 1 Char"/>
    <w:basedOn w:val="Fontepargpadro"/>
    <w:link w:val="Ttulo1"/>
    <w:uiPriority w:val="9"/>
    <w:rsid w:val="006C6442"/>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6C6442"/>
    <w:rPr>
      <w:rFonts w:ascii="Cambria" w:eastAsia="Times New Roman" w:hAnsi="Cambria" w:cs="Times New Roman"/>
      <w:b/>
      <w:bCs/>
      <w:i/>
      <w:iCs/>
      <w:sz w:val="28"/>
      <w:szCs w:val="28"/>
    </w:rPr>
  </w:style>
  <w:style w:type="paragraph" w:styleId="PargrafodaLista">
    <w:name w:val="List Paragraph"/>
    <w:basedOn w:val="Normal"/>
    <w:uiPriority w:val="34"/>
    <w:qFormat/>
    <w:rsid w:val="006C6442"/>
    <w:pPr>
      <w:ind w:left="720"/>
      <w:contextualSpacing/>
    </w:pPr>
  </w:style>
  <w:style w:type="paragraph" w:styleId="NormalWeb">
    <w:name w:val="Normal (Web)"/>
    <w:basedOn w:val="Normal"/>
    <w:uiPriority w:val="99"/>
    <w:unhideWhenUsed/>
    <w:rsid w:val="006C644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basedOn w:val="Fontepargpadro"/>
    <w:rsid w:val="006C6442"/>
  </w:style>
  <w:style w:type="character" w:styleId="Forte">
    <w:name w:val="Strong"/>
    <w:uiPriority w:val="22"/>
    <w:qFormat/>
    <w:rsid w:val="006C6442"/>
    <w:rPr>
      <w:b/>
      <w:bCs/>
    </w:rPr>
  </w:style>
  <w:style w:type="character" w:styleId="Hyperlink">
    <w:name w:val="Hyperlink"/>
    <w:uiPriority w:val="99"/>
    <w:unhideWhenUsed/>
    <w:rsid w:val="006C6442"/>
    <w:rPr>
      <w:color w:val="0000FF"/>
      <w:u w:val="single"/>
    </w:rPr>
  </w:style>
  <w:style w:type="character" w:styleId="nfase">
    <w:name w:val="Emphasis"/>
    <w:uiPriority w:val="20"/>
    <w:qFormat/>
    <w:rsid w:val="006C6442"/>
    <w:rPr>
      <w:i/>
      <w:iCs/>
    </w:rPr>
  </w:style>
  <w:style w:type="paragraph" w:customStyle="1" w:styleId="texto10">
    <w:name w:val="texto10"/>
    <w:basedOn w:val="Normal"/>
    <w:rsid w:val="006C6442"/>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6C6442"/>
    <w:pPr>
      <w:tabs>
        <w:tab w:val="center" w:pos="4252"/>
        <w:tab w:val="right" w:pos="8504"/>
      </w:tabs>
    </w:pPr>
    <w:rPr>
      <w:lang w:val="x-none"/>
    </w:rPr>
  </w:style>
  <w:style w:type="character" w:customStyle="1" w:styleId="CabealhoChar">
    <w:name w:val="Cabeçalho Char"/>
    <w:basedOn w:val="Fontepargpadro"/>
    <w:link w:val="Cabealho"/>
    <w:uiPriority w:val="99"/>
    <w:rsid w:val="006C6442"/>
    <w:rPr>
      <w:rFonts w:ascii="Calibri" w:eastAsia="Calibri" w:hAnsi="Calibri" w:cs="Times New Roman"/>
      <w:lang w:val="x-none"/>
    </w:rPr>
  </w:style>
  <w:style w:type="paragraph" w:styleId="Rodap">
    <w:name w:val="footer"/>
    <w:basedOn w:val="Normal"/>
    <w:link w:val="RodapChar"/>
    <w:uiPriority w:val="99"/>
    <w:unhideWhenUsed/>
    <w:rsid w:val="006C6442"/>
    <w:pPr>
      <w:tabs>
        <w:tab w:val="center" w:pos="4252"/>
        <w:tab w:val="right" w:pos="8504"/>
      </w:tabs>
    </w:pPr>
    <w:rPr>
      <w:lang w:val="x-none"/>
    </w:rPr>
  </w:style>
  <w:style w:type="character" w:customStyle="1" w:styleId="RodapChar">
    <w:name w:val="Rodapé Char"/>
    <w:basedOn w:val="Fontepargpadro"/>
    <w:link w:val="Rodap"/>
    <w:uiPriority w:val="99"/>
    <w:rsid w:val="006C6442"/>
    <w:rPr>
      <w:rFonts w:ascii="Calibri" w:eastAsia="Calibri" w:hAnsi="Calibri" w:cs="Times New Roman"/>
      <w:lang w:val="x-none"/>
    </w:rPr>
  </w:style>
  <w:style w:type="paragraph" w:styleId="Textodenotaderodap">
    <w:name w:val="footnote text"/>
    <w:basedOn w:val="Normal"/>
    <w:link w:val="TextodenotaderodapChar"/>
    <w:uiPriority w:val="99"/>
    <w:semiHidden/>
    <w:unhideWhenUsed/>
    <w:rsid w:val="006C6442"/>
    <w:rPr>
      <w:sz w:val="20"/>
      <w:szCs w:val="20"/>
      <w:lang w:val="x-none"/>
    </w:rPr>
  </w:style>
  <w:style w:type="character" w:customStyle="1" w:styleId="TextodenotaderodapChar">
    <w:name w:val="Texto de nota de rodapé Char"/>
    <w:basedOn w:val="Fontepargpadro"/>
    <w:link w:val="Textodenotaderodap"/>
    <w:uiPriority w:val="99"/>
    <w:semiHidden/>
    <w:rsid w:val="006C6442"/>
    <w:rPr>
      <w:rFonts w:ascii="Calibri" w:eastAsia="Calibri" w:hAnsi="Calibri" w:cs="Times New Roman"/>
      <w:sz w:val="20"/>
      <w:szCs w:val="20"/>
      <w:lang w:val="x-none"/>
    </w:rPr>
  </w:style>
  <w:style w:type="character" w:styleId="Refdenotaderodap">
    <w:name w:val="footnote reference"/>
    <w:uiPriority w:val="99"/>
    <w:semiHidden/>
    <w:unhideWhenUsed/>
    <w:rsid w:val="006C6442"/>
    <w:rPr>
      <w:vertAlign w:val="superscript"/>
    </w:rPr>
  </w:style>
  <w:style w:type="paragraph" w:styleId="Pr-formataoHTML">
    <w:name w:val="HTML Preformatted"/>
    <w:basedOn w:val="Normal"/>
    <w:link w:val="Pr-formataoHTMLChar"/>
    <w:uiPriority w:val="99"/>
    <w:semiHidden/>
    <w:unhideWhenUsed/>
    <w:rsid w:val="006C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Pr-formataoHTMLChar">
    <w:name w:val="Pré-formatação HTML Char"/>
    <w:basedOn w:val="Fontepargpadro"/>
    <w:link w:val="Pr-formataoHTML"/>
    <w:uiPriority w:val="99"/>
    <w:semiHidden/>
    <w:rsid w:val="006C6442"/>
    <w:rPr>
      <w:rFonts w:ascii="Courier New" w:eastAsia="Times New Roman" w:hAnsi="Courier New" w:cs="Times New Roman"/>
      <w:sz w:val="20"/>
      <w:szCs w:val="20"/>
      <w:lang w:val="x-none" w:eastAsia="x-none"/>
    </w:rPr>
  </w:style>
  <w:style w:type="character" w:customStyle="1" w:styleId="apple-tab-span">
    <w:name w:val="apple-tab-span"/>
    <w:basedOn w:val="Fontepargpadro"/>
    <w:rsid w:val="006C6442"/>
  </w:style>
  <w:style w:type="character" w:customStyle="1" w:styleId="nome-autor">
    <w:name w:val="nome-autor"/>
    <w:rsid w:val="006C6442"/>
  </w:style>
  <w:style w:type="character" w:customStyle="1" w:styleId="url">
    <w:name w:val="url"/>
    <w:rsid w:val="006C6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s.com.br/artigos/4352" TargetMode="External"/><Relationship Id="rId13" Type="http://schemas.openxmlformats.org/officeDocument/2006/relationships/hyperlink" Target="http://www.planalto.gov.br/ccivil_03/_ato2007-2010/2010/lei/l12318.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lanalto.gov.br/ccivil_03/_Ato2007-2010/2008/Lei/L11698.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lanalto.gov.br/ccivil_03/Leis/2002/L10406.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analto.gov.br/ccivil_03/leis/L8069.htm" TargetMode="External"/><Relationship Id="rId4" Type="http://schemas.openxmlformats.org/officeDocument/2006/relationships/settings" Target="settings.xml"/><Relationship Id="rId9" Type="http://schemas.openxmlformats.org/officeDocument/2006/relationships/hyperlink" Target="http://legislacao.planalto.gov.br/legisla/legislacao.nsf/Viw_Identificacao/lei%208.069-1990?OpenDocument" TargetMode="External"/><Relationship Id="rId14" Type="http://schemas.openxmlformats.org/officeDocument/2006/relationships/hyperlink" Target="http://www.planalto.gov.br/ccivil_03/_ato2011-2014/2014/Lei/L13058.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19</Pages>
  <Words>7309</Words>
  <Characters>39470</Characters>
  <Application>Microsoft Office Word</Application>
  <DocSecurity>0</DocSecurity>
  <Lines>328</Lines>
  <Paragraphs>93</Paragraphs>
  <ScaleCrop>false</ScaleCrop>
  <Company/>
  <LinksUpToDate>false</LinksUpToDate>
  <CharactersWithSpaces>46686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Marcelino Marques</dc:creator>
  <cp:lastModifiedBy>Marcelino Marques</cp:lastModifiedBy>
  <cp:revision>3</cp:revision>
  <dcterms:created xsi:type="dcterms:W3CDTF">2016-05-25T23:39:00Z</dcterms:created>
  <dcterms:modified xsi:type="dcterms:W3CDTF">2016-05-25T23:51:00Z</dcterms:modified>
</cp:coreProperties>
</file>