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EE" w:rsidRPr="00296384" w:rsidRDefault="003758F9" w:rsidP="00296384">
      <w:pPr>
        <w:spacing w:after="0" w:line="360" w:lineRule="auto"/>
        <w:jc w:val="center"/>
        <w:rPr>
          <w:rFonts w:ascii="Times New Roman" w:eastAsia="Times New Roman" w:hAnsi="Times New Roman" w:cs="Times New Roman"/>
          <w:b/>
          <w:sz w:val="28"/>
          <w:szCs w:val="28"/>
        </w:rPr>
      </w:pPr>
      <w:r w:rsidRPr="00296384">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24D79629" wp14:editId="7DA871CA">
                <wp:simplePos x="0" y="0"/>
                <wp:positionH relativeFrom="column">
                  <wp:posOffset>5365588</wp:posOffset>
                </wp:positionH>
                <wp:positionV relativeFrom="paragraph">
                  <wp:posOffset>-920115</wp:posOffset>
                </wp:positionV>
                <wp:extent cx="595423" cy="552893"/>
                <wp:effectExtent l="0" t="0" r="0" b="0"/>
                <wp:wrapNone/>
                <wp:docPr id="11" name="Elipse 11"/>
                <wp:cNvGraphicFramePr/>
                <a:graphic xmlns:a="http://schemas.openxmlformats.org/drawingml/2006/main">
                  <a:graphicData uri="http://schemas.microsoft.com/office/word/2010/wordprocessingShape">
                    <wps:wsp>
                      <wps:cNvSpPr/>
                      <wps:spPr>
                        <a:xfrm>
                          <a:off x="0" y="0"/>
                          <a:ext cx="595423" cy="55289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1" o:spid="_x0000_s1026" style="position:absolute;margin-left:422.5pt;margin-top:-72.45pt;width:46.9pt;height:4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WGkQIAAIUFAAAOAAAAZHJzL2Uyb0RvYy54bWysVE1vGyEQvVfqf0Dcm7Udu02srCMraapK&#10;URM1qXLGLHiRgKGAvXZ/fQdYr5M06qGqD5hhZt587Ju5uNwZTbbCBwW2puOTESXCcmiUXdf0x+PN&#10;hzNKQmS2YRqsqOleBHq5eP/uonNzMYEWdCM8QRAb5p2raRujm1dV4K0wLJyAExaVErxhEUW/rhrP&#10;OkQ3upqMRh+rDnzjPHARAr5eFyVdZHwpBY93UgYRia4p5hbz6fO5Sme1uGDztWeuVbxPg/1DFoYp&#10;i0EHqGsWGdl49QeUUdxDABlPOJgKpFRc5BqwmvHoVTUPLXMi14LNCW5oU/h/sPzb9t4T1eC3G1Ni&#10;mcFv9FkrFwTBB+xO58IcjR7cve+lgNdU6k56k/6xCLLLHd0PHRW7SDg+zs5n08kpJRxVs9nk7Pw0&#10;YVZHZ+dD/CLAkHSpqdA5dm4l296GWKwPVilcAK2aG6V1FhJPxJX2ZMvwC6/WOWfEf2GlbbK1kLwK&#10;YHqpUmmlmHyLey2SnbbfhcSWYPqTnEgm4zEI41zYOC6qljWixJ6N8NdXN3jkWjNgQpYYf8DuAV4W&#10;cMAuWfb2yVVkLg/Oo78lVpwHjxwZbBycjbLg3wLQWFUfudgfmlRak7q0gmaPhPFQJik4fqPwy92y&#10;EO+Zx9HBIcN1EO/wkBq6mkJ/o6QF/+ut92SPjEYtJR2OYk3Dzw3zghL91SLXz8fTaZrdLExnnyYo&#10;+Oea1XON3ZgrQC4gnTG7fE32UR+u0oN5wq2xTFFRxSzH2DXl0R+Eq1hWBO4dLpbLbIbz6li8tQ+O&#10;J/DU1UTLx90T866nb0Tef4PD2LL5KwoX2+RpYbmJIFXm97Gvfb9x1jNx+r2UlslzOVsdt+fiNwAA&#10;AP//AwBQSwMEFAAGAAgAAAAhAKCStYXjAAAADAEAAA8AAABkcnMvZG93bnJldi54bWxMj81OwzAQ&#10;hO9IvIO1SNxap5AWN8SpED8SPYDUlgdw420SNV5HsZuGPj3LCY67OzP7Tb4aXSsG7EPjScNsmoBA&#10;Kr1tqNLwtXubKBAhGrKm9YQavjHAqri+yk1m/Zk2OGxjJTiEQmY01DF2mZShrNGZMPUdEt8Ovncm&#10;8thX0vbmzOGulXdJspDONMQfatPhc43lcXtyjKE+Phevh+HiL7Fp0vfjS7VZ77S+vRmfHkFEHOOf&#10;GH7x2QMFM+39iWwQrQaVzrlL1DCZpekSBEuW94rb7Hk1f1Agi1z+L1H8AAAA//8DAFBLAQItABQA&#10;BgAIAAAAIQC2gziS/gAAAOEBAAATAAAAAAAAAAAAAAAAAAAAAABbQ29udGVudF9UeXBlc10ueG1s&#10;UEsBAi0AFAAGAAgAAAAhADj9If/WAAAAlAEAAAsAAAAAAAAAAAAAAAAALwEAAF9yZWxzLy5yZWxz&#10;UEsBAi0AFAAGAAgAAAAhAGigVYaRAgAAhQUAAA4AAAAAAAAAAAAAAAAALgIAAGRycy9lMm9Eb2Mu&#10;eG1sUEsBAi0AFAAGAAgAAAAhAKCStYXjAAAADAEAAA8AAAAAAAAAAAAAAAAA6wQAAGRycy9kb3du&#10;cmV2LnhtbFBLBQYAAAAABAAEAPMAAAD7BQAAAAA=&#10;" fillcolor="white [3212]" stroked="f" strokeweight="2pt"/>
            </w:pict>
          </mc:Fallback>
        </mc:AlternateContent>
      </w:r>
      <w:r w:rsidR="006C05C6" w:rsidRPr="00296384">
        <w:rPr>
          <w:rFonts w:ascii="Times New Roman" w:eastAsia="Times New Roman" w:hAnsi="Times New Roman" w:cs="Times New Roman"/>
          <w:b/>
          <w:sz w:val="28"/>
          <w:szCs w:val="28"/>
        </w:rPr>
        <w:t>Aná</w:t>
      </w:r>
      <w:r w:rsidR="00A0358D" w:rsidRPr="00296384">
        <w:rPr>
          <w:rFonts w:ascii="Times New Roman" w:eastAsia="Times New Roman" w:hAnsi="Times New Roman" w:cs="Times New Roman"/>
          <w:b/>
          <w:sz w:val="28"/>
          <w:szCs w:val="28"/>
        </w:rPr>
        <w:t>lise físico-química do Tambaqui (</w:t>
      </w:r>
      <w:proofErr w:type="spellStart"/>
      <w:r w:rsidR="00A0358D" w:rsidRPr="00296384">
        <w:rPr>
          <w:rFonts w:ascii="Times New Roman" w:eastAsia="Times New Roman" w:hAnsi="Times New Roman" w:cs="Times New Roman"/>
          <w:b/>
          <w:i/>
          <w:sz w:val="28"/>
          <w:szCs w:val="28"/>
        </w:rPr>
        <w:t>Colossoma</w:t>
      </w:r>
      <w:proofErr w:type="spellEnd"/>
      <w:r w:rsidR="00A0358D" w:rsidRPr="00296384">
        <w:rPr>
          <w:rFonts w:ascii="Times New Roman" w:eastAsia="Times New Roman" w:hAnsi="Times New Roman" w:cs="Times New Roman"/>
          <w:b/>
          <w:i/>
          <w:sz w:val="28"/>
          <w:szCs w:val="28"/>
        </w:rPr>
        <w:t xml:space="preserve"> </w:t>
      </w:r>
      <w:proofErr w:type="spellStart"/>
      <w:r w:rsidR="00A0358D" w:rsidRPr="00296384">
        <w:rPr>
          <w:rFonts w:ascii="Times New Roman" w:eastAsia="Times New Roman" w:hAnsi="Times New Roman" w:cs="Times New Roman"/>
          <w:b/>
          <w:i/>
          <w:sz w:val="28"/>
          <w:szCs w:val="28"/>
        </w:rPr>
        <w:t>macropomum</w:t>
      </w:r>
      <w:proofErr w:type="spellEnd"/>
      <w:r w:rsidR="00B95FEE" w:rsidRPr="00296384">
        <w:rPr>
          <w:rFonts w:ascii="Times New Roman" w:eastAsia="Times New Roman" w:hAnsi="Times New Roman" w:cs="Times New Roman"/>
          <w:b/>
          <w:sz w:val="28"/>
          <w:szCs w:val="28"/>
        </w:rPr>
        <w:t>) comercializado em um</w:t>
      </w:r>
      <w:r w:rsidR="00A0358D" w:rsidRPr="00296384">
        <w:rPr>
          <w:rFonts w:ascii="Times New Roman" w:eastAsia="Times New Roman" w:hAnsi="Times New Roman" w:cs="Times New Roman"/>
          <w:b/>
          <w:sz w:val="28"/>
          <w:szCs w:val="28"/>
        </w:rPr>
        <w:t xml:space="preserve"> mercado público</w:t>
      </w:r>
    </w:p>
    <w:p w:rsidR="00B95FEE" w:rsidRDefault="00B95FEE" w:rsidP="00B95FEE">
      <w:pPr>
        <w:spacing w:after="0" w:line="240" w:lineRule="auto"/>
        <w:rPr>
          <w:rFonts w:ascii="Times New Roman" w:eastAsia="Times New Roman" w:hAnsi="Times New Roman" w:cs="Times New Roman"/>
          <w:b/>
          <w:sz w:val="28"/>
          <w:szCs w:val="28"/>
        </w:rPr>
      </w:pPr>
    </w:p>
    <w:p w:rsidR="00296384" w:rsidRDefault="00296384" w:rsidP="00B95FEE">
      <w:pPr>
        <w:spacing w:after="0" w:line="240" w:lineRule="auto"/>
        <w:rPr>
          <w:rFonts w:ascii="Times New Roman" w:eastAsia="Times New Roman" w:hAnsi="Times New Roman" w:cs="Times New Roman"/>
          <w:b/>
          <w:sz w:val="28"/>
          <w:szCs w:val="28"/>
        </w:rPr>
      </w:pPr>
    </w:p>
    <w:p w:rsidR="00296384" w:rsidRPr="00361E84" w:rsidRDefault="00296384" w:rsidP="00296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8"/>
          <w:szCs w:val="28"/>
          <w:lang w:val="en-US"/>
        </w:rPr>
      </w:pPr>
      <w:proofErr w:type="spellStart"/>
      <w:r w:rsidRPr="00296384">
        <w:rPr>
          <w:rFonts w:ascii="Times New Roman" w:eastAsia="Times New Roman" w:hAnsi="Times New Roman" w:cs="Times New Roman"/>
          <w:b/>
          <w:color w:val="212121"/>
          <w:sz w:val="28"/>
          <w:szCs w:val="28"/>
          <w:lang w:val="en"/>
        </w:rPr>
        <w:t>Physico</w:t>
      </w:r>
      <w:proofErr w:type="spellEnd"/>
      <w:r w:rsidRPr="00296384">
        <w:rPr>
          <w:rFonts w:ascii="Times New Roman" w:eastAsia="Times New Roman" w:hAnsi="Times New Roman" w:cs="Times New Roman"/>
          <w:b/>
          <w:color w:val="212121"/>
          <w:sz w:val="28"/>
          <w:szCs w:val="28"/>
          <w:lang w:val="en"/>
        </w:rPr>
        <w:t xml:space="preserve">-chemical analysis of </w:t>
      </w:r>
      <w:proofErr w:type="spellStart"/>
      <w:r w:rsidRPr="00296384">
        <w:rPr>
          <w:rFonts w:ascii="Times New Roman" w:eastAsia="Times New Roman" w:hAnsi="Times New Roman" w:cs="Times New Roman"/>
          <w:b/>
          <w:color w:val="212121"/>
          <w:sz w:val="28"/>
          <w:szCs w:val="28"/>
          <w:lang w:val="en"/>
        </w:rPr>
        <w:t>Tambaqui</w:t>
      </w:r>
      <w:proofErr w:type="spellEnd"/>
      <w:r w:rsidRPr="00296384">
        <w:rPr>
          <w:rFonts w:ascii="Times New Roman" w:eastAsia="Times New Roman" w:hAnsi="Times New Roman" w:cs="Times New Roman"/>
          <w:b/>
          <w:color w:val="212121"/>
          <w:sz w:val="28"/>
          <w:szCs w:val="28"/>
          <w:lang w:val="en"/>
        </w:rPr>
        <w:t xml:space="preserve"> </w:t>
      </w:r>
      <w:proofErr w:type="gramStart"/>
      <w:r w:rsidRPr="00296384">
        <w:rPr>
          <w:rFonts w:ascii="Times New Roman" w:eastAsia="Times New Roman" w:hAnsi="Times New Roman" w:cs="Times New Roman"/>
          <w:b/>
          <w:color w:val="212121"/>
          <w:sz w:val="28"/>
          <w:szCs w:val="28"/>
          <w:lang w:val="en"/>
        </w:rPr>
        <w:t xml:space="preserve">( </w:t>
      </w:r>
      <w:proofErr w:type="spellStart"/>
      <w:r w:rsidRPr="00296384">
        <w:rPr>
          <w:rFonts w:ascii="Times New Roman" w:eastAsia="Times New Roman" w:hAnsi="Times New Roman" w:cs="Times New Roman"/>
          <w:b/>
          <w:color w:val="212121"/>
          <w:sz w:val="28"/>
          <w:szCs w:val="28"/>
          <w:lang w:val="en"/>
        </w:rPr>
        <w:t>macropomum</w:t>
      </w:r>
      <w:proofErr w:type="spellEnd"/>
      <w:proofErr w:type="gramEnd"/>
      <w:r w:rsidRPr="00296384">
        <w:rPr>
          <w:rFonts w:ascii="Times New Roman" w:eastAsia="Times New Roman" w:hAnsi="Times New Roman" w:cs="Times New Roman"/>
          <w:b/>
          <w:color w:val="212121"/>
          <w:sz w:val="28"/>
          <w:szCs w:val="28"/>
          <w:lang w:val="en"/>
        </w:rPr>
        <w:t xml:space="preserve"> </w:t>
      </w:r>
      <w:proofErr w:type="spellStart"/>
      <w:r w:rsidRPr="00296384">
        <w:rPr>
          <w:rFonts w:ascii="Times New Roman" w:eastAsia="Times New Roman" w:hAnsi="Times New Roman" w:cs="Times New Roman"/>
          <w:b/>
          <w:color w:val="212121"/>
          <w:sz w:val="28"/>
          <w:szCs w:val="28"/>
          <w:lang w:val="en"/>
        </w:rPr>
        <w:t>Colossoma</w:t>
      </w:r>
      <w:proofErr w:type="spellEnd"/>
      <w:r w:rsidRPr="00296384">
        <w:rPr>
          <w:rFonts w:ascii="Times New Roman" w:eastAsia="Times New Roman" w:hAnsi="Times New Roman" w:cs="Times New Roman"/>
          <w:b/>
          <w:color w:val="212121"/>
          <w:sz w:val="28"/>
          <w:szCs w:val="28"/>
          <w:lang w:val="en"/>
        </w:rPr>
        <w:t xml:space="preserve"> ) traded in a public market</w:t>
      </w:r>
    </w:p>
    <w:p w:rsidR="00296384" w:rsidRPr="00361E84" w:rsidRDefault="00296384" w:rsidP="00B95FEE">
      <w:pPr>
        <w:spacing w:after="0" w:line="240" w:lineRule="auto"/>
        <w:rPr>
          <w:rFonts w:ascii="Times New Roman" w:eastAsia="Times New Roman" w:hAnsi="Times New Roman" w:cs="Times New Roman"/>
          <w:b/>
          <w:sz w:val="28"/>
          <w:szCs w:val="28"/>
          <w:lang w:val="en-US"/>
        </w:rPr>
      </w:pPr>
    </w:p>
    <w:p w:rsidR="00B95FEE" w:rsidRPr="00914D5B" w:rsidRDefault="00B95FEE" w:rsidP="00296384">
      <w:pPr>
        <w:spacing w:after="0" w:line="360" w:lineRule="auto"/>
        <w:jc w:val="right"/>
        <w:rPr>
          <w:rFonts w:ascii="Times New Roman" w:eastAsia="Times New Roman" w:hAnsi="Times New Roman" w:cs="Times New Roman"/>
          <w:sz w:val="28"/>
          <w:szCs w:val="28"/>
        </w:rPr>
      </w:pPr>
      <w:r w:rsidRPr="00914D5B">
        <w:rPr>
          <w:rFonts w:ascii="Times New Roman" w:eastAsia="Times New Roman" w:hAnsi="Times New Roman" w:cs="Times New Roman"/>
          <w:sz w:val="24"/>
          <w:szCs w:val="24"/>
        </w:rPr>
        <w:t>Alice Monteiro de Oliveira*</w:t>
      </w:r>
    </w:p>
    <w:p w:rsidR="00B95FEE" w:rsidRPr="00914D5B" w:rsidRDefault="00B95FEE" w:rsidP="00296384">
      <w:pPr>
        <w:spacing w:after="0" w:line="360" w:lineRule="auto"/>
        <w:jc w:val="right"/>
        <w:rPr>
          <w:rFonts w:ascii="Times New Roman" w:eastAsia="Times New Roman" w:hAnsi="Times New Roman" w:cs="Times New Roman"/>
          <w:sz w:val="24"/>
          <w:szCs w:val="24"/>
        </w:rPr>
      </w:pPr>
      <w:r w:rsidRPr="00914D5B">
        <w:rPr>
          <w:rFonts w:ascii="Times New Roman" w:eastAsia="Times New Roman" w:hAnsi="Times New Roman" w:cs="Times New Roman"/>
          <w:sz w:val="24"/>
          <w:szCs w:val="24"/>
        </w:rPr>
        <w:t>Silvia Maria Vieira Gonçalves Otávio*</w:t>
      </w:r>
    </w:p>
    <w:p w:rsidR="00B95FEE" w:rsidRPr="00914D5B" w:rsidRDefault="00B95FEE" w:rsidP="00296384">
      <w:pPr>
        <w:spacing w:after="0" w:line="360" w:lineRule="auto"/>
        <w:jc w:val="right"/>
        <w:rPr>
          <w:rFonts w:ascii="Times New Roman" w:eastAsia="Times New Roman" w:hAnsi="Times New Roman" w:cs="Times New Roman"/>
          <w:sz w:val="24"/>
          <w:szCs w:val="24"/>
        </w:rPr>
      </w:pPr>
      <w:r w:rsidRPr="00914D5B">
        <w:rPr>
          <w:rFonts w:ascii="Times New Roman" w:eastAsia="Times New Roman" w:hAnsi="Times New Roman" w:cs="Times New Roman"/>
          <w:sz w:val="24"/>
          <w:szCs w:val="24"/>
        </w:rPr>
        <w:t xml:space="preserve">Joelma Moreira Abreu** </w:t>
      </w:r>
    </w:p>
    <w:p w:rsidR="00A0358D" w:rsidRPr="00914D5B" w:rsidRDefault="00A0358D" w:rsidP="00A0358D">
      <w:pPr>
        <w:rPr>
          <w:rFonts w:ascii="Arial" w:eastAsia="Times New Roman" w:hAnsi="Arial" w:cs="Arial"/>
          <w:sz w:val="24"/>
          <w:szCs w:val="24"/>
        </w:rPr>
      </w:pPr>
    </w:p>
    <w:p w:rsidR="009846DB" w:rsidRDefault="009846DB" w:rsidP="009846DB">
      <w:pPr>
        <w:spacing w:after="0" w:line="360" w:lineRule="auto"/>
        <w:ind w:right="-113"/>
        <w:rPr>
          <w:rFonts w:ascii="Times New Roman" w:eastAsia="Times New Roman" w:hAnsi="Times New Roman" w:cs="Times New Roman"/>
          <w:b/>
          <w:sz w:val="24"/>
          <w:szCs w:val="24"/>
        </w:rPr>
      </w:pPr>
      <w:r w:rsidRPr="000D54EB">
        <w:rPr>
          <w:rFonts w:ascii="Times New Roman" w:eastAsia="Times New Roman" w:hAnsi="Times New Roman" w:cs="Times New Roman"/>
          <w:b/>
          <w:sz w:val="24"/>
          <w:szCs w:val="24"/>
        </w:rPr>
        <w:t>RESUMO</w:t>
      </w:r>
    </w:p>
    <w:p w:rsidR="00414EEE" w:rsidRDefault="000D418B" w:rsidP="003B7665">
      <w:pPr>
        <w:spacing w:line="240" w:lineRule="auto"/>
        <w:jc w:val="both"/>
        <w:rPr>
          <w:rFonts w:ascii="Times New Roman" w:hAnsi="Times New Roman" w:cs="Times New Roman"/>
          <w:color w:val="000000"/>
          <w:sz w:val="24"/>
          <w:szCs w:val="24"/>
        </w:rPr>
      </w:pPr>
      <w:r w:rsidRPr="00F139D5">
        <w:rPr>
          <w:rFonts w:ascii="Times New Roman" w:eastAsia="Times New Roman" w:hAnsi="Times New Roman" w:cs="Times New Roman"/>
          <w:sz w:val="24"/>
          <w:szCs w:val="24"/>
        </w:rPr>
        <w:t xml:space="preserve">O pescado é um alimento que se destaca </w:t>
      </w:r>
      <w:proofErr w:type="spellStart"/>
      <w:r w:rsidRPr="00F139D5">
        <w:rPr>
          <w:rFonts w:ascii="Times New Roman" w:eastAsia="Times New Roman" w:hAnsi="Times New Roman" w:cs="Times New Roman"/>
          <w:sz w:val="24"/>
          <w:szCs w:val="24"/>
        </w:rPr>
        <w:t>nutricionalmente</w:t>
      </w:r>
      <w:proofErr w:type="spellEnd"/>
      <w:r w:rsidRPr="00F139D5">
        <w:rPr>
          <w:rFonts w:ascii="Times New Roman" w:eastAsia="Times New Roman" w:hAnsi="Times New Roman" w:cs="Times New Roman"/>
          <w:sz w:val="24"/>
          <w:szCs w:val="24"/>
        </w:rPr>
        <w:t xml:space="preserve">, sendo indicado para dietas balanceadas e </w:t>
      </w:r>
      <w:r>
        <w:rPr>
          <w:rFonts w:ascii="Times New Roman" w:eastAsia="Times New Roman" w:hAnsi="Times New Roman" w:cs="Times New Roman"/>
          <w:sz w:val="24"/>
          <w:szCs w:val="24"/>
        </w:rPr>
        <w:t xml:space="preserve">saudáveis, mas </w:t>
      </w:r>
      <w:r w:rsidRPr="00F139D5">
        <w:rPr>
          <w:rFonts w:ascii="Times New Roman" w:eastAsia="Times New Roman" w:hAnsi="Times New Roman" w:cs="Times New Roman"/>
          <w:sz w:val="24"/>
          <w:szCs w:val="24"/>
        </w:rPr>
        <w:t>após a sua captura ou despesca o produto sofre uma série de alterações físicas, químicas, bioquímicas e microbiológicas</w:t>
      </w:r>
      <w:r w:rsidR="003B7665">
        <w:rPr>
          <w:rFonts w:ascii="Times New Roman" w:eastAsia="Times New Roman" w:hAnsi="Times New Roman" w:cs="Times New Roman"/>
          <w:sz w:val="24"/>
          <w:szCs w:val="24"/>
        </w:rPr>
        <w:t xml:space="preserve">. O </w:t>
      </w:r>
      <w:r>
        <w:rPr>
          <w:rFonts w:ascii="Times New Roman" w:eastAsia="Times New Roman" w:hAnsi="Times New Roman" w:cs="Times New Roman"/>
          <w:color w:val="000000"/>
          <w:sz w:val="24"/>
          <w:szCs w:val="24"/>
        </w:rPr>
        <w:t>presente estudo propôs-se a</w:t>
      </w:r>
      <w:r w:rsidRPr="00CD2916">
        <w:rPr>
          <w:rFonts w:ascii="Times New Roman" w:eastAsia="Times New Roman" w:hAnsi="Times New Roman" w:cs="Times New Roman"/>
          <w:color w:val="000000"/>
          <w:sz w:val="24"/>
          <w:szCs w:val="24"/>
        </w:rPr>
        <w:t>nalisar o Tambaqui (</w:t>
      </w:r>
      <w:proofErr w:type="spellStart"/>
      <w:r w:rsidRPr="00CD2916">
        <w:rPr>
          <w:rFonts w:ascii="Times New Roman" w:eastAsia="Times New Roman" w:hAnsi="Times New Roman" w:cs="Times New Roman"/>
          <w:i/>
          <w:color w:val="000000"/>
          <w:sz w:val="24"/>
          <w:szCs w:val="24"/>
        </w:rPr>
        <w:t>Colossoma</w:t>
      </w:r>
      <w:proofErr w:type="spellEnd"/>
      <w:r>
        <w:rPr>
          <w:rFonts w:ascii="Times New Roman" w:eastAsia="Times New Roman" w:hAnsi="Times New Roman" w:cs="Times New Roman"/>
          <w:i/>
          <w:color w:val="000000"/>
          <w:sz w:val="24"/>
          <w:szCs w:val="24"/>
        </w:rPr>
        <w:t xml:space="preserve"> </w:t>
      </w:r>
      <w:proofErr w:type="spellStart"/>
      <w:r w:rsidRPr="00CD2916">
        <w:rPr>
          <w:rFonts w:ascii="Times New Roman" w:eastAsia="Times New Roman" w:hAnsi="Times New Roman" w:cs="Times New Roman"/>
          <w:i/>
          <w:color w:val="000000"/>
          <w:sz w:val="24"/>
          <w:szCs w:val="24"/>
        </w:rPr>
        <w:t>macropomum</w:t>
      </w:r>
      <w:proofErr w:type="spellEnd"/>
      <w:r w:rsidRPr="00CD2916">
        <w:rPr>
          <w:rFonts w:ascii="Times New Roman" w:eastAsia="Times New Roman" w:hAnsi="Times New Roman" w:cs="Times New Roman"/>
          <w:color w:val="000000"/>
          <w:sz w:val="24"/>
          <w:szCs w:val="24"/>
        </w:rPr>
        <w:t>) comercializado no mercado público municipal</w:t>
      </w:r>
      <w:r>
        <w:rPr>
          <w:rFonts w:ascii="Times New Roman" w:eastAsia="Times New Roman" w:hAnsi="Times New Roman" w:cs="Times New Roman"/>
          <w:color w:val="000000"/>
          <w:sz w:val="24"/>
          <w:szCs w:val="24"/>
        </w:rPr>
        <w:t xml:space="preserve"> de Teresina,</w:t>
      </w:r>
      <w:r w:rsidRPr="00CD2916">
        <w:rPr>
          <w:rFonts w:ascii="Times New Roman" w:eastAsia="Times New Roman" w:hAnsi="Times New Roman" w:cs="Times New Roman"/>
          <w:color w:val="000000"/>
          <w:sz w:val="24"/>
          <w:szCs w:val="24"/>
        </w:rPr>
        <w:t xml:space="preserve"> destacando seus processos</w:t>
      </w:r>
      <w:r>
        <w:rPr>
          <w:rFonts w:ascii="Times New Roman" w:eastAsia="Times New Roman" w:hAnsi="Times New Roman" w:cs="Times New Roman"/>
          <w:color w:val="000000"/>
          <w:sz w:val="24"/>
          <w:szCs w:val="24"/>
        </w:rPr>
        <w:t xml:space="preserve"> sensoriais e</w:t>
      </w:r>
      <w:r w:rsidRPr="00CD2916">
        <w:rPr>
          <w:rFonts w:ascii="Times New Roman" w:eastAsia="Times New Roman" w:hAnsi="Times New Roman" w:cs="Times New Roman"/>
          <w:color w:val="000000"/>
          <w:sz w:val="24"/>
          <w:szCs w:val="24"/>
        </w:rPr>
        <w:t xml:space="preserve"> f</w:t>
      </w:r>
      <w:r>
        <w:rPr>
          <w:rFonts w:ascii="Times New Roman" w:eastAsia="Times New Roman" w:hAnsi="Times New Roman" w:cs="Times New Roman"/>
          <w:color w:val="000000"/>
          <w:sz w:val="24"/>
          <w:szCs w:val="24"/>
        </w:rPr>
        <w:t xml:space="preserve">ísico-químicos. </w:t>
      </w:r>
      <w:r>
        <w:rPr>
          <w:rFonts w:ascii="Times New Roman" w:eastAsia="Calibri" w:hAnsi="Times New Roman" w:cs="Times New Roman"/>
          <w:sz w:val="24"/>
          <w:szCs w:val="24"/>
        </w:rPr>
        <w:t xml:space="preserve">Foram </w:t>
      </w:r>
      <w:r w:rsidRPr="009846DB">
        <w:rPr>
          <w:rFonts w:ascii="Times New Roman" w:eastAsia="Calibri" w:hAnsi="Times New Roman" w:cs="Times New Roman"/>
          <w:sz w:val="24"/>
          <w:szCs w:val="24"/>
        </w:rPr>
        <w:t>adquiridas amostras de três bancas diferen</w:t>
      </w:r>
      <w:r w:rsidR="003B7665">
        <w:rPr>
          <w:rFonts w:ascii="Times New Roman" w:eastAsia="Calibri" w:hAnsi="Times New Roman" w:cs="Times New Roman"/>
          <w:sz w:val="24"/>
          <w:szCs w:val="24"/>
        </w:rPr>
        <w:t>tes,</w:t>
      </w:r>
      <w:r>
        <w:rPr>
          <w:rFonts w:ascii="Times New Roman" w:eastAsia="Calibri" w:hAnsi="Times New Roman" w:cs="Times New Roman"/>
          <w:sz w:val="24"/>
          <w:szCs w:val="24"/>
        </w:rPr>
        <w:t xml:space="preserve"> as amostras coletadas foram</w:t>
      </w:r>
      <w:r w:rsidRPr="009846DB">
        <w:rPr>
          <w:rFonts w:ascii="Times New Roman" w:eastAsia="Calibri" w:hAnsi="Times New Roman" w:cs="Times New Roman"/>
          <w:sz w:val="24"/>
          <w:szCs w:val="24"/>
        </w:rPr>
        <w:t xml:space="preserve"> colocadas em sacos plásticos, sendo identificadas com etiquetas contendo informações sobre o número de amostragem, vendedor e data da coleta, além da identificação do local. Em segu</w:t>
      </w:r>
      <w:r>
        <w:rPr>
          <w:rFonts w:ascii="Times New Roman" w:eastAsia="Calibri" w:hAnsi="Times New Roman" w:cs="Times New Roman"/>
          <w:sz w:val="24"/>
          <w:szCs w:val="24"/>
        </w:rPr>
        <w:t>ida as amostras foram l</w:t>
      </w:r>
      <w:r w:rsidRPr="009846DB">
        <w:rPr>
          <w:rFonts w:ascii="Times New Roman" w:eastAsia="Calibri" w:hAnsi="Times New Roman" w:cs="Times New Roman"/>
          <w:sz w:val="24"/>
          <w:szCs w:val="24"/>
        </w:rPr>
        <w:t>evadas ao labora</w:t>
      </w:r>
      <w:r>
        <w:rPr>
          <w:rFonts w:ascii="Times New Roman" w:eastAsia="Calibri" w:hAnsi="Times New Roman" w:cs="Times New Roman"/>
          <w:sz w:val="24"/>
          <w:szCs w:val="24"/>
        </w:rPr>
        <w:t>tório, onde foram</w:t>
      </w:r>
      <w:r w:rsidRPr="009846DB">
        <w:rPr>
          <w:rFonts w:ascii="Times New Roman" w:eastAsia="Calibri" w:hAnsi="Times New Roman" w:cs="Times New Roman"/>
          <w:sz w:val="24"/>
          <w:szCs w:val="24"/>
        </w:rPr>
        <w:t xml:space="preserve"> avaliadas as condições</w:t>
      </w:r>
      <w:r>
        <w:rPr>
          <w:rFonts w:ascii="Times New Roman" w:eastAsia="Calibri" w:hAnsi="Times New Roman" w:cs="Times New Roman"/>
          <w:sz w:val="24"/>
          <w:szCs w:val="24"/>
        </w:rPr>
        <w:t xml:space="preserve"> em que os pescados se encontravam,</w:t>
      </w:r>
      <w:r w:rsidRPr="009846DB">
        <w:rPr>
          <w:rFonts w:ascii="Times New Roman" w:eastAsia="Calibri" w:hAnsi="Times New Roman" w:cs="Times New Roman"/>
          <w:sz w:val="24"/>
          <w:szCs w:val="24"/>
        </w:rPr>
        <w:t xml:space="preserve"> observando as características sensoriais fundamentais em um peixe fres</w:t>
      </w:r>
      <w:r>
        <w:rPr>
          <w:rFonts w:ascii="Times New Roman" w:eastAsia="Calibri" w:hAnsi="Times New Roman" w:cs="Times New Roman"/>
          <w:sz w:val="24"/>
          <w:szCs w:val="24"/>
        </w:rPr>
        <w:t xml:space="preserve">co, sendo realizadas posteriormente as </w:t>
      </w:r>
      <w:r w:rsidRPr="009846DB">
        <w:rPr>
          <w:rFonts w:ascii="Times New Roman" w:eastAsia="Calibri" w:hAnsi="Times New Roman" w:cs="Times New Roman"/>
          <w:sz w:val="24"/>
          <w:szCs w:val="24"/>
        </w:rPr>
        <w:t xml:space="preserve">análises físico-químicas </w:t>
      </w:r>
      <w:r>
        <w:rPr>
          <w:rFonts w:ascii="Times New Roman" w:eastAsia="Calibri" w:hAnsi="Times New Roman" w:cs="Times New Roman"/>
          <w:sz w:val="24"/>
          <w:szCs w:val="24"/>
        </w:rPr>
        <w:t xml:space="preserve">como a </w:t>
      </w:r>
      <w:r w:rsidRPr="00FF6E10">
        <w:rPr>
          <w:rFonts w:ascii="Times New Roman" w:eastAsia="Calibri" w:hAnsi="Times New Roman" w:cs="Times New Roman"/>
          <w:sz w:val="24"/>
          <w:szCs w:val="24"/>
          <w:lang w:eastAsia="en-US"/>
        </w:rPr>
        <w:t>det</w:t>
      </w:r>
      <w:r>
        <w:rPr>
          <w:rFonts w:ascii="Times New Roman" w:eastAsia="Calibri" w:hAnsi="Times New Roman" w:cs="Times New Roman"/>
          <w:sz w:val="24"/>
          <w:szCs w:val="24"/>
          <w:lang w:eastAsia="en-US"/>
        </w:rPr>
        <w:t xml:space="preserve">erminação </w:t>
      </w:r>
      <w:proofErr w:type="gramStart"/>
      <w:r>
        <w:rPr>
          <w:rFonts w:ascii="Times New Roman" w:eastAsia="Calibri" w:hAnsi="Times New Roman" w:cs="Times New Roman"/>
          <w:sz w:val="24"/>
          <w:szCs w:val="24"/>
          <w:lang w:eastAsia="en-US"/>
        </w:rPr>
        <w:t>do</w:t>
      </w:r>
      <w:proofErr w:type="gram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pH</w:t>
      </w:r>
      <w:proofErr w:type="gramEnd"/>
      <w:r>
        <w:rPr>
          <w:rFonts w:ascii="Times New Roman" w:eastAsia="Calibri" w:hAnsi="Times New Roman" w:cs="Times New Roman"/>
          <w:sz w:val="24"/>
          <w:szCs w:val="24"/>
          <w:lang w:eastAsia="en-US"/>
        </w:rPr>
        <w:t xml:space="preserve">, acidez </w:t>
      </w:r>
      <w:proofErr w:type="spellStart"/>
      <w:r>
        <w:rPr>
          <w:rFonts w:ascii="Times New Roman" w:eastAsia="Calibri" w:hAnsi="Times New Roman" w:cs="Times New Roman"/>
          <w:sz w:val="24"/>
          <w:szCs w:val="24"/>
          <w:lang w:eastAsia="en-US"/>
        </w:rPr>
        <w:t>tituláve</w:t>
      </w:r>
      <w:r w:rsidR="006B7A0C">
        <w:rPr>
          <w:rFonts w:ascii="Times New Roman" w:eastAsia="Calibri" w:hAnsi="Times New Roman" w:cs="Times New Roman"/>
          <w:sz w:val="24"/>
          <w:szCs w:val="24"/>
          <w:lang w:eastAsia="en-US"/>
        </w:rPr>
        <w:t>l</w:t>
      </w:r>
      <w:proofErr w:type="spellEnd"/>
      <w:r w:rsidR="006B7A0C">
        <w:rPr>
          <w:rFonts w:ascii="Times New Roman" w:eastAsia="Calibri" w:hAnsi="Times New Roman" w:cs="Times New Roman"/>
          <w:sz w:val="24"/>
          <w:szCs w:val="24"/>
          <w:lang w:eastAsia="en-US"/>
        </w:rPr>
        <w:t xml:space="preserve">, prova de </w:t>
      </w:r>
      <w:proofErr w:type="spellStart"/>
      <w:r w:rsidR="006B7A0C">
        <w:rPr>
          <w:rFonts w:ascii="Times New Roman" w:eastAsia="Calibri" w:hAnsi="Times New Roman" w:cs="Times New Roman"/>
          <w:sz w:val="24"/>
          <w:szCs w:val="24"/>
          <w:lang w:eastAsia="en-US"/>
        </w:rPr>
        <w:t>Éber</w:t>
      </w:r>
      <w:proofErr w:type="spellEnd"/>
      <w:r w:rsidR="006B7A0C">
        <w:rPr>
          <w:rFonts w:ascii="Times New Roman" w:eastAsia="Calibri" w:hAnsi="Times New Roman" w:cs="Times New Roman"/>
          <w:sz w:val="24"/>
          <w:szCs w:val="24"/>
          <w:lang w:eastAsia="en-US"/>
        </w:rPr>
        <w:t xml:space="preserve">, cinzas e </w:t>
      </w:r>
      <w:r w:rsidRPr="00FF6E10">
        <w:rPr>
          <w:rFonts w:ascii="Times New Roman" w:eastAsia="Calibri" w:hAnsi="Times New Roman" w:cs="Times New Roman"/>
          <w:sz w:val="24"/>
          <w:szCs w:val="24"/>
          <w:lang w:eastAsia="en-US"/>
        </w:rPr>
        <w:t>umidade</w:t>
      </w:r>
      <w:r w:rsidRPr="009846DB">
        <w:rPr>
          <w:rFonts w:ascii="Times New Roman" w:eastAsia="Calibri" w:hAnsi="Times New Roman" w:cs="Times New Roman"/>
          <w:sz w:val="24"/>
          <w:szCs w:val="24"/>
        </w:rPr>
        <w:t xml:space="preserve"> por meio</w:t>
      </w:r>
      <w:r>
        <w:rPr>
          <w:rFonts w:ascii="Times New Roman" w:eastAsia="Calibri" w:hAnsi="Times New Roman" w:cs="Times New Roman"/>
          <w:sz w:val="24"/>
          <w:szCs w:val="24"/>
        </w:rPr>
        <w:t xml:space="preserve"> de técnicas analíticas que</w:t>
      </w:r>
      <w:r w:rsidRPr="009846DB">
        <w:rPr>
          <w:rFonts w:ascii="Times New Roman" w:eastAsia="Calibri" w:hAnsi="Times New Roman" w:cs="Times New Roman"/>
          <w:sz w:val="24"/>
          <w:szCs w:val="24"/>
        </w:rPr>
        <w:t xml:space="preserve"> permitir</w:t>
      </w:r>
      <w:r>
        <w:rPr>
          <w:rFonts w:ascii="Times New Roman" w:eastAsia="Calibri" w:hAnsi="Times New Roman" w:cs="Times New Roman"/>
          <w:sz w:val="24"/>
          <w:szCs w:val="24"/>
        </w:rPr>
        <w:t>am</w:t>
      </w:r>
      <w:r w:rsidRPr="009846DB">
        <w:rPr>
          <w:rFonts w:ascii="Times New Roman" w:eastAsia="Calibri" w:hAnsi="Times New Roman" w:cs="Times New Roman"/>
          <w:sz w:val="24"/>
          <w:szCs w:val="24"/>
        </w:rPr>
        <w:t xml:space="preserve"> identificar e caracterizar o produto.</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en-US"/>
        </w:rPr>
        <w:t xml:space="preserve">Sensorialmente o pescado se encontrou adequado para o consumo. Os valores de </w:t>
      </w:r>
      <w:proofErr w:type="gramStart"/>
      <w:r>
        <w:rPr>
          <w:rFonts w:ascii="Times New Roman" w:eastAsia="Calibri" w:hAnsi="Times New Roman" w:cs="Times New Roman"/>
          <w:sz w:val="24"/>
          <w:szCs w:val="24"/>
          <w:lang w:eastAsia="en-US"/>
        </w:rPr>
        <w:t>pH</w:t>
      </w:r>
      <w:proofErr w:type="gramEnd"/>
      <w:r>
        <w:rPr>
          <w:rFonts w:ascii="Times New Roman" w:eastAsia="Calibri" w:hAnsi="Times New Roman" w:cs="Times New Roman"/>
          <w:sz w:val="24"/>
          <w:szCs w:val="24"/>
          <w:lang w:eastAsia="en-US"/>
        </w:rPr>
        <w:t xml:space="preserve"> </w:t>
      </w:r>
      <w:r w:rsidR="003D31A9">
        <w:rPr>
          <w:rFonts w:ascii="Times New Roman" w:eastAsia="Calibri" w:hAnsi="Times New Roman" w:cs="Times New Roman"/>
          <w:sz w:val="24"/>
          <w:szCs w:val="24"/>
          <w:lang w:eastAsia="en-US"/>
        </w:rPr>
        <w:t>das amostras encontram-se adequados à legislação vigente</w:t>
      </w:r>
      <w:r w:rsidR="006B7A0C">
        <w:rPr>
          <w:rFonts w:ascii="Times New Roman" w:eastAsia="Calibri" w:hAnsi="Times New Roman" w:cs="Times New Roman"/>
          <w:sz w:val="24"/>
          <w:szCs w:val="24"/>
          <w:lang w:eastAsia="en-US"/>
        </w:rPr>
        <w:t xml:space="preserve">. Quanto </w:t>
      </w:r>
      <w:proofErr w:type="gramStart"/>
      <w:r w:rsidR="006B7A0C">
        <w:rPr>
          <w:rFonts w:ascii="Times New Roman" w:eastAsia="Calibri" w:hAnsi="Times New Roman" w:cs="Times New Roman"/>
          <w:sz w:val="24"/>
          <w:szCs w:val="24"/>
          <w:lang w:eastAsia="en-US"/>
        </w:rPr>
        <w:t>a</w:t>
      </w:r>
      <w:proofErr w:type="gramEnd"/>
      <w:r w:rsidR="006B7A0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acidez</w:t>
      </w:r>
      <w:r w:rsidR="006B7A0C">
        <w:rPr>
          <w:rFonts w:ascii="Times New Roman" w:eastAsia="Calibri" w:hAnsi="Times New Roman" w:cs="Times New Roman"/>
          <w:sz w:val="24"/>
          <w:szCs w:val="24"/>
          <w:lang w:eastAsia="en-US"/>
        </w:rPr>
        <w:t>, não existe um padrão para peixes</w:t>
      </w:r>
      <w:r>
        <w:rPr>
          <w:rFonts w:ascii="Times New Roman" w:eastAsia="Calibri" w:hAnsi="Times New Roman" w:cs="Times New Roman"/>
          <w:sz w:val="24"/>
          <w:szCs w:val="24"/>
          <w:lang w:eastAsia="en-US"/>
        </w:rPr>
        <w:t xml:space="preserve">. A prova de </w:t>
      </w:r>
      <w:proofErr w:type="spellStart"/>
      <w:r>
        <w:rPr>
          <w:rFonts w:ascii="Times New Roman" w:eastAsia="Calibri" w:hAnsi="Times New Roman" w:cs="Times New Roman"/>
          <w:sz w:val="24"/>
          <w:szCs w:val="24"/>
          <w:lang w:eastAsia="en-US"/>
        </w:rPr>
        <w:t>Èber</w:t>
      </w:r>
      <w:proofErr w:type="spellEnd"/>
      <w:r>
        <w:rPr>
          <w:rFonts w:ascii="Times New Roman" w:eastAsia="Calibri" w:hAnsi="Times New Roman" w:cs="Times New Roman"/>
          <w:sz w:val="24"/>
          <w:szCs w:val="24"/>
          <w:lang w:eastAsia="en-US"/>
        </w:rPr>
        <w:t xml:space="preserve"> foi 100% negativa para todas as</w:t>
      </w:r>
      <w:r w:rsidR="006B7A0C">
        <w:rPr>
          <w:rFonts w:ascii="Times New Roman" w:eastAsia="Calibri" w:hAnsi="Times New Roman" w:cs="Times New Roman"/>
          <w:sz w:val="24"/>
          <w:szCs w:val="24"/>
          <w:lang w:eastAsia="en-US"/>
        </w:rPr>
        <w:t xml:space="preserve"> amostras, confirmando, </w:t>
      </w:r>
      <w:r>
        <w:rPr>
          <w:rFonts w:ascii="Times New Roman" w:eastAsia="Calibri" w:hAnsi="Times New Roman" w:cs="Times New Roman"/>
          <w:sz w:val="24"/>
          <w:szCs w:val="24"/>
          <w:lang w:eastAsia="en-US"/>
        </w:rPr>
        <w:t>adequa</w:t>
      </w:r>
      <w:r w:rsidR="006B7A0C">
        <w:rPr>
          <w:rFonts w:ascii="Times New Roman" w:eastAsia="Calibri" w:hAnsi="Times New Roman" w:cs="Times New Roman"/>
          <w:sz w:val="24"/>
          <w:szCs w:val="24"/>
          <w:lang w:eastAsia="en-US"/>
        </w:rPr>
        <w:t>ção do pescado para consumo</w:t>
      </w:r>
      <w:r w:rsidR="003D31A9">
        <w:rPr>
          <w:rFonts w:ascii="Times New Roman" w:eastAsia="Calibri" w:hAnsi="Times New Roman" w:cs="Times New Roman"/>
          <w:sz w:val="24"/>
          <w:szCs w:val="24"/>
          <w:lang w:eastAsia="en-US"/>
        </w:rPr>
        <w:t xml:space="preserve"> humano</w:t>
      </w:r>
      <w:r w:rsidR="006B7A0C">
        <w:rPr>
          <w:rFonts w:ascii="Times New Roman" w:eastAsia="Calibri" w:hAnsi="Times New Roman" w:cs="Times New Roman"/>
          <w:sz w:val="24"/>
          <w:szCs w:val="24"/>
          <w:lang w:eastAsia="en-US"/>
        </w:rPr>
        <w:t>. Em relação ao teste de ci</w:t>
      </w:r>
      <w:r w:rsidR="003D31A9">
        <w:rPr>
          <w:rFonts w:ascii="Times New Roman" w:eastAsia="Calibri" w:hAnsi="Times New Roman" w:cs="Times New Roman"/>
          <w:sz w:val="24"/>
          <w:szCs w:val="24"/>
          <w:lang w:eastAsia="en-US"/>
        </w:rPr>
        <w:t>nzas e umidade se encontram dentro</w:t>
      </w:r>
      <w:r w:rsidR="006B7A0C">
        <w:rPr>
          <w:rFonts w:ascii="Times New Roman" w:eastAsia="Calibri" w:hAnsi="Times New Roman" w:cs="Times New Roman"/>
          <w:sz w:val="24"/>
          <w:szCs w:val="24"/>
          <w:lang w:eastAsia="en-US"/>
        </w:rPr>
        <w:t xml:space="preserve"> dos </w:t>
      </w:r>
      <w:r w:rsidR="003B7665">
        <w:rPr>
          <w:rFonts w:ascii="Times New Roman" w:eastAsia="Calibri" w:hAnsi="Times New Roman" w:cs="Times New Roman"/>
          <w:sz w:val="24"/>
          <w:szCs w:val="24"/>
          <w:lang w:eastAsia="en-US"/>
        </w:rPr>
        <w:t>valores estabelecidos pela literatura</w:t>
      </w:r>
      <w:r w:rsidR="006B7A0C">
        <w:rPr>
          <w:rFonts w:ascii="Times New Roman" w:eastAsia="Calibri" w:hAnsi="Times New Roman" w:cs="Times New Roman"/>
          <w:sz w:val="24"/>
          <w:szCs w:val="24"/>
          <w:lang w:eastAsia="en-US"/>
        </w:rPr>
        <w:t>.</w:t>
      </w:r>
      <w:r w:rsidR="00414EEE">
        <w:rPr>
          <w:rFonts w:ascii="Times New Roman" w:eastAsia="Calibri" w:hAnsi="Times New Roman" w:cs="Times New Roman"/>
          <w:sz w:val="24"/>
          <w:szCs w:val="24"/>
          <w:lang w:eastAsia="en-US"/>
        </w:rPr>
        <w:t xml:space="preserve"> </w:t>
      </w:r>
      <w:r w:rsidR="00F7660E" w:rsidRPr="0098057E">
        <w:rPr>
          <w:rFonts w:ascii="Times New Roman" w:eastAsia="Calibri" w:hAnsi="Times New Roman" w:cs="Times New Roman"/>
          <w:sz w:val="24"/>
          <w:szCs w:val="24"/>
          <w:lang w:eastAsia="en-US"/>
        </w:rPr>
        <w:t xml:space="preserve">De acordo com os padrões para análise sensorial, </w:t>
      </w:r>
      <w:proofErr w:type="gramStart"/>
      <w:r w:rsidR="00F7660E" w:rsidRPr="0098057E">
        <w:rPr>
          <w:rFonts w:ascii="Times New Roman" w:eastAsia="Calibri" w:hAnsi="Times New Roman" w:cs="Times New Roman"/>
          <w:sz w:val="24"/>
          <w:szCs w:val="24"/>
          <w:lang w:eastAsia="en-US"/>
        </w:rPr>
        <w:t>pH</w:t>
      </w:r>
      <w:proofErr w:type="gramEnd"/>
      <w:r w:rsidR="00F7660E" w:rsidRPr="0098057E">
        <w:rPr>
          <w:rFonts w:ascii="Times New Roman" w:eastAsia="Calibri" w:hAnsi="Times New Roman" w:cs="Times New Roman"/>
          <w:sz w:val="24"/>
          <w:szCs w:val="24"/>
          <w:lang w:eastAsia="en-US"/>
        </w:rPr>
        <w:t xml:space="preserve">, prova de </w:t>
      </w:r>
      <w:proofErr w:type="spellStart"/>
      <w:r w:rsidR="00F7660E" w:rsidRPr="0098057E">
        <w:rPr>
          <w:rFonts w:ascii="Times New Roman" w:eastAsia="Calibri" w:hAnsi="Times New Roman" w:cs="Times New Roman"/>
          <w:sz w:val="24"/>
          <w:szCs w:val="24"/>
          <w:lang w:eastAsia="en-US"/>
        </w:rPr>
        <w:t>Èber</w:t>
      </w:r>
      <w:proofErr w:type="spellEnd"/>
      <w:r w:rsidR="00F7660E" w:rsidRPr="0098057E">
        <w:rPr>
          <w:rFonts w:ascii="Times New Roman" w:eastAsia="Calibri" w:hAnsi="Times New Roman" w:cs="Times New Roman"/>
          <w:sz w:val="24"/>
          <w:szCs w:val="24"/>
          <w:lang w:eastAsia="en-US"/>
        </w:rPr>
        <w:t>, umidade e cinzas da legislação em vigor o peixe Tambaqui (</w:t>
      </w:r>
      <w:proofErr w:type="spellStart"/>
      <w:r w:rsidR="00F7660E" w:rsidRPr="0098057E">
        <w:rPr>
          <w:rFonts w:ascii="Times New Roman" w:eastAsia="Calibri" w:hAnsi="Times New Roman" w:cs="Times New Roman"/>
          <w:i/>
          <w:sz w:val="24"/>
          <w:szCs w:val="24"/>
          <w:lang w:eastAsia="en-US"/>
        </w:rPr>
        <w:t>Colossoma</w:t>
      </w:r>
      <w:proofErr w:type="spellEnd"/>
      <w:r w:rsidR="00F7660E" w:rsidRPr="0098057E">
        <w:rPr>
          <w:rFonts w:ascii="Times New Roman" w:eastAsia="Calibri" w:hAnsi="Times New Roman" w:cs="Times New Roman"/>
          <w:i/>
          <w:sz w:val="24"/>
          <w:szCs w:val="24"/>
          <w:lang w:eastAsia="en-US"/>
        </w:rPr>
        <w:t xml:space="preserve"> </w:t>
      </w:r>
      <w:proofErr w:type="spellStart"/>
      <w:r w:rsidR="00F7660E" w:rsidRPr="0098057E">
        <w:rPr>
          <w:rFonts w:ascii="Times New Roman" w:eastAsia="Calibri" w:hAnsi="Times New Roman" w:cs="Times New Roman"/>
          <w:i/>
          <w:sz w:val="24"/>
          <w:szCs w:val="24"/>
          <w:lang w:eastAsia="en-US"/>
        </w:rPr>
        <w:t>macropomum</w:t>
      </w:r>
      <w:proofErr w:type="spellEnd"/>
      <w:r w:rsidR="00F7660E" w:rsidRPr="0098057E">
        <w:rPr>
          <w:rFonts w:ascii="Times New Roman" w:eastAsia="Calibri" w:hAnsi="Times New Roman" w:cs="Times New Roman"/>
          <w:sz w:val="24"/>
          <w:szCs w:val="24"/>
          <w:lang w:eastAsia="en-US"/>
        </w:rPr>
        <w:t xml:space="preserve">) </w:t>
      </w:r>
      <w:r w:rsidR="00F7660E">
        <w:rPr>
          <w:rFonts w:ascii="Times New Roman" w:eastAsia="Calibri" w:hAnsi="Times New Roman" w:cs="Times New Roman"/>
          <w:sz w:val="24"/>
          <w:szCs w:val="24"/>
          <w:lang w:eastAsia="en-US"/>
        </w:rPr>
        <w:t xml:space="preserve">podendo ser classificados próprios </w:t>
      </w:r>
      <w:r w:rsidR="00F7660E" w:rsidRPr="0098057E">
        <w:rPr>
          <w:rFonts w:ascii="Times New Roman" w:eastAsia="Calibri" w:hAnsi="Times New Roman" w:cs="Times New Roman"/>
          <w:sz w:val="24"/>
          <w:szCs w:val="24"/>
          <w:lang w:eastAsia="en-US"/>
        </w:rPr>
        <w:t xml:space="preserve"> para o consumo humano.</w:t>
      </w:r>
    </w:p>
    <w:p w:rsidR="009846DB" w:rsidRPr="009846DB" w:rsidRDefault="005B679D" w:rsidP="009846DB">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Palavras-Chave: </w:t>
      </w:r>
      <w:r w:rsidRPr="005B679D">
        <w:rPr>
          <w:rFonts w:ascii="Times New Roman" w:eastAsia="Calibri" w:hAnsi="Times New Roman" w:cs="Times New Roman"/>
          <w:sz w:val="24"/>
          <w:szCs w:val="24"/>
        </w:rPr>
        <w:t>Pescados.</w:t>
      </w:r>
      <w:r w:rsidR="000D418B" w:rsidRPr="005B679D">
        <w:rPr>
          <w:rFonts w:ascii="Times New Roman" w:eastAsia="Calibri" w:hAnsi="Times New Roman" w:cs="Times New Roman"/>
          <w:sz w:val="24"/>
          <w:szCs w:val="24"/>
        </w:rPr>
        <w:t xml:space="preserve"> </w:t>
      </w:r>
      <w:r w:rsidRPr="005B679D">
        <w:rPr>
          <w:rFonts w:ascii="Times New Roman" w:eastAsia="Calibri" w:hAnsi="Times New Roman" w:cs="Times New Roman"/>
          <w:sz w:val="24"/>
          <w:szCs w:val="24"/>
        </w:rPr>
        <w:t>Tambaqui. A</w:t>
      </w:r>
      <w:r w:rsidR="009846DB" w:rsidRPr="005B679D">
        <w:rPr>
          <w:rFonts w:ascii="Times New Roman" w:eastAsia="Calibri" w:hAnsi="Times New Roman" w:cs="Times New Roman"/>
          <w:sz w:val="24"/>
          <w:szCs w:val="24"/>
        </w:rPr>
        <w:t xml:space="preserve">nálises. </w:t>
      </w:r>
    </w:p>
    <w:p w:rsidR="00414EEE" w:rsidRPr="00414EEE" w:rsidRDefault="001851BE">
      <w:pPr>
        <w:rPr>
          <w:rFonts w:ascii="Times New Roman" w:hAnsi="Times New Roman" w:cs="Times New Roman"/>
          <w:b/>
          <w:sz w:val="24"/>
          <w:szCs w:val="24"/>
          <w:lang w:val="en-US"/>
        </w:rPr>
      </w:pPr>
      <w:r w:rsidRPr="00414EEE">
        <w:rPr>
          <w:rFonts w:ascii="Times New Roman" w:hAnsi="Times New Roman" w:cs="Times New Roman"/>
          <w:b/>
          <w:sz w:val="24"/>
          <w:szCs w:val="24"/>
          <w:lang w:val="en-US"/>
        </w:rPr>
        <w:t>ABSTRACT</w:t>
      </w:r>
    </w:p>
    <w:p w:rsidR="003B7665" w:rsidRDefault="003B7665" w:rsidP="003B7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r w:rsidRPr="003B7665">
        <w:rPr>
          <w:rFonts w:ascii="Times New Roman" w:eastAsia="Times New Roman" w:hAnsi="Times New Roman" w:cs="Times New Roman"/>
          <w:color w:val="212121"/>
          <w:sz w:val="24"/>
          <w:szCs w:val="24"/>
          <w:lang w:val="en"/>
        </w:rPr>
        <w:t xml:space="preserve">Fish is a food that stands out nutritionally, is indicated for balanced and healthy diets, but after their capture or fish removal product undergoes a series of physical, chemical, biochemical and microbiological. This study aimed to analyze the </w:t>
      </w:r>
      <w:proofErr w:type="spellStart"/>
      <w:r w:rsidRPr="003B7665">
        <w:rPr>
          <w:rFonts w:ascii="Times New Roman" w:eastAsia="Times New Roman" w:hAnsi="Times New Roman" w:cs="Times New Roman"/>
          <w:color w:val="212121"/>
          <w:sz w:val="24"/>
          <w:szCs w:val="24"/>
          <w:lang w:val="en"/>
        </w:rPr>
        <w:t>Tambaqui</w:t>
      </w:r>
      <w:proofErr w:type="spellEnd"/>
      <w:r w:rsidRPr="003B7665">
        <w:rPr>
          <w:rFonts w:ascii="Times New Roman" w:eastAsia="Times New Roman" w:hAnsi="Times New Roman" w:cs="Times New Roman"/>
          <w:color w:val="212121"/>
          <w:sz w:val="24"/>
          <w:szCs w:val="24"/>
          <w:lang w:val="en"/>
        </w:rPr>
        <w:t xml:space="preserve"> (</w:t>
      </w:r>
      <w:proofErr w:type="spellStart"/>
      <w:r w:rsidRPr="003B7665">
        <w:rPr>
          <w:rFonts w:ascii="Times New Roman" w:eastAsia="Times New Roman" w:hAnsi="Times New Roman" w:cs="Times New Roman"/>
          <w:color w:val="212121"/>
          <w:sz w:val="24"/>
          <w:szCs w:val="24"/>
          <w:lang w:val="en"/>
        </w:rPr>
        <w:t>Colossoma</w:t>
      </w:r>
      <w:proofErr w:type="spellEnd"/>
      <w:r w:rsidRPr="003B7665">
        <w:rPr>
          <w:rFonts w:ascii="Times New Roman" w:eastAsia="Times New Roman" w:hAnsi="Times New Roman" w:cs="Times New Roman"/>
          <w:color w:val="212121"/>
          <w:sz w:val="24"/>
          <w:szCs w:val="24"/>
          <w:lang w:val="en"/>
        </w:rPr>
        <w:t xml:space="preserve"> </w:t>
      </w:r>
      <w:proofErr w:type="spellStart"/>
      <w:r w:rsidRPr="003B7665">
        <w:rPr>
          <w:rFonts w:ascii="Times New Roman" w:eastAsia="Times New Roman" w:hAnsi="Times New Roman" w:cs="Times New Roman"/>
          <w:color w:val="212121"/>
          <w:sz w:val="24"/>
          <w:szCs w:val="24"/>
          <w:lang w:val="en"/>
        </w:rPr>
        <w:t>macropomum</w:t>
      </w:r>
      <w:proofErr w:type="spellEnd"/>
      <w:r w:rsidRPr="003B7665">
        <w:rPr>
          <w:rFonts w:ascii="Times New Roman" w:eastAsia="Times New Roman" w:hAnsi="Times New Roman" w:cs="Times New Roman"/>
          <w:color w:val="212121"/>
          <w:sz w:val="24"/>
          <w:szCs w:val="24"/>
          <w:lang w:val="en"/>
        </w:rPr>
        <w:t xml:space="preserve">) sold in the municipal market Teresina, highlighting their sensory and physicochemical processes. </w:t>
      </w:r>
      <w:proofErr w:type="gramStart"/>
      <w:r w:rsidRPr="003B7665">
        <w:rPr>
          <w:rFonts w:ascii="Times New Roman" w:eastAsia="Times New Roman" w:hAnsi="Times New Roman" w:cs="Times New Roman"/>
          <w:color w:val="212121"/>
          <w:sz w:val="24"/>
          <w:szCs w:val="24"/>
          <w:lang w:val="en"/>
        </w:rPr>
        <w:t>three</w:t>
      </w:r>
      <w:proofErr w:type="gramEnd"/>
      <w:r w:rsidRPr="003B7665">
        <w:rPr>
          <w:rFonts w:ascii="Times New Roman" w:eastAsia="Times New Roman" w:hAnsi="Times New Roman" w:cs="Times New Roman"/>
          <w:color w:val="212121"/>
          <w:sz w:val="24"/>
          <w:szCs w:val="24"/>
          <w:lang w:val="en"/>
        </w:rPr>
        <w:t xml:space="preserve"> different stalls samples were acquired, the samples were </w:t>
      </w:r>
      <w:r w:rsidRPr="003B7665">
        <w:rPr>
          <w:rFonts w:ascii="Times New Roman" w:eastAsia="Times New Roman" w:hAnsi="Times New Roman" w:cs="Times New Roman"/>
          <w:color w:val="212121"/>
          <w:sz w:val="24"/>
          <w:szCs w:val="24"/>
          <w:lang w:val="en"/>
        </w:rPr>
        <w:lastRenderedPageBreak/>
        <w:t xml:space="preserve">placed in plastic bags, identified with labels containing information on the number of sampling, vendor and date of collection, as well as identification of the location. Then the samples were taken to the laboratory, where they were evaluated the conditions in which the fish were observing the fundamental sensory characteristics in a fresh fish, and later performed the physical and chemical analysis and the determination of pH, </w:t>
      </w:r>
      <w:proofErr w:type="spellStart"/>
      <w:r w:rsidRPr="003B7665">
        <w:rPr>
          <w:rFonts w:ascii="Times New Roman" w:eastAsia="Times New Roman" w:hAnsi="Times New Roman" w:cs="Times New Roman"/>
          <w:color w:val="212121"/>
          <w:sz w:val="24"/>
          <w:szCs w:val="24"/>
          <w:lang w:val="en"/>
        </w:rPr>
        <w:t>titratable</w:t>
      </w:r>
      <w:proofErr w:type="spellEnd"/>
      <w:r w:rsidRPr="003B7665">
        <w:rPr>
          <w:rFonts w:ascii="Times New Roman" w:eastAsia="Times New Roman" w:hAnsi="Times New Roman" w:cs="Times New Roman"/>
          <w:color w:val="212121"/>
          <w:sz w:val="24"/>
          <w:szCs w:val="24"/>
          <w:lang w:val="en"/>
        </w:rPr>
        <w:t xml:space="preserve"> acidity, proof </w:t>
      </w:r>
      <w:proofErr w:type="spellStart"/>
      <w:r w:rsidRPr="003B7665">
        <w:rPr>
          <w:rFonts w:ascii="Times New Roman" w:eastAsia="Times New Roman" w:hAnsi="Times New Roman" w:cs="Times New Roman"/>
          <w:color w:val="212121"/>
          <w:sz w:val="24"/>
          <w:szCs w:val="24"/>
          <w:lang w:val="en"/>
        </w:rPr>
        <w:t>Eber</w:t>
      </w:r>
      <w:proofErr w:type="spellEnd"/>
      <w:r w:rsidRPr="003B7665">
        <w:rPr>
          <w:rFonts w:ascii="Times New Roman" w:eastAsia="Times New Roman" w:hAnsi="Times New Roman" w:cs="Times New Roman"/>
          <w:color w:val="212121"/>
          <w:sz w:val="24"/>
          <w:szCs w:val="24"/>
          <w:lang w:val="en"/>
        </w:rPr>
        <w:t xml:space="preserve">, ash and moisture by means of analytical techniques that helped to identify and characterize the product. Sensuously fish found suitable for consumption. The pH values ​​of the samples are appropriate to the current legislation. The acidity, there is no standard for fish. Proof </w:t>
      </w:r>
      <w:proofErr w:type="spellStart"/>
      <w:r w:rsidRPr="003B7665">
        <w:rPr>
          <w:rFonts w:ascii="Times New Roman" w:eastAsia="Times New Roman" w:hAnsi="Times New Roman" w:cs="Times New Roman"/>
          <w:color w:val="212121"/>
          <w:sz w:val="24"/>
          <w:szCs w:val="24"/>
          <w:lang w:val="en"/>
        </w:rPr>
        <w:t>Eber</w:t>
      </w:r>
      <w:proofErr w:type="spellEnd"/>
      <w:r w:rsidRPr="003B7665">
        <w:rPr>
          <w:rFonts w:ascii="Times New Roman" w:eastAsia="Times New Roman" w:hAnsi="Times New Roman" w:cs="Times New Roman"/>
          <w:color w:val="212121"/>
          <w:sz w:val="24"/>
          <w:szCs w:val="24"/>
          <w:lang w:val="en"/>
        </w:rPr>
        <w:t xml:space="preserve"> was 100% negative for all samples, confirming suitability of fish for human consumption. Regarding the ash and moisture test </w:t>
      </w:r>
      <w:proofErr w:type="gramStart"/>
      <w:r w:rsidRPr="003B7665">
        <w:rPr>
          <w:rFonts w:ascii="Times New Roman" w:eastAsia="Times New Roman" w:hAnsi="Times New Roman" w:cs="Times New Roman"/>
          <w:color w:val="212121"/>
          <w:sz w:val="24"/>
          <w:szCs w:val="24"/>
          <w:lang w:val="en"/>
        </w:rPr>
        <w:t>are</w:t>
      </w:r>
      <w:proofErr w:type="gramEnd"/>
      <w:r w:rsidRPr="003B7665">
        <w:rPr>
          <w:rFonts w:ascii="Times New Roman" w:eastAsia="Times New Roman" w:hAnsi="Times New Roman" w:cs="Times New Roman"/>
          <w:color w:val="212121"/>
          <w:sz w:val="24"/>
          <w:szCs w:val="24"/>
          <w:lang w:val="en"/>
        </w:rPr>
        <w:t xml:space="preserve"> within the values ​​established in the literature. According to the standards for sensory analysis, pH, proof of </w:t>
      </w:r>
      <w:proofErr w:type="spellStart"/>
      <w:r w:rsidRPr="003B7665">
        <w:rPr>
          <w:rFonts w:ascii="Times New Roman" w:eastAsia="Times New Roman" w:hAnsi="Times New Roman" w:cs="Times New Roman"/>
          <w:color w:val="212121"/>
          <w:sz w:val="24"/>
          <w:szCs w:val="24"/>
          <w:lang w:val="en"/>
        </w:rPr>
        <w:t>Eber</w:t>
      </w:r>
      <w:proofErr w:type="spellEnd"/>
      <w:r w:rsidRPr="003B7665">
        <w:rPr>
          <w:rFonts w:ascii="Times New Roman" w:eastAsia="Times New Roman" w:hAnsi="Times New Roman" w:cs="Times New Roman"/>
          <w:color w:val="212121"/>
          <w:sz w:val="24"/>
          <w:szCs w:val="24"/>
          <w:lang w:val="en"/>
        </w:rPr>
        <w:t xml:space="preserve">, moisture and ash of legislation the </w:t>
      </w:r>
      <w:proofErr w:type="spellStart"/>
      <w:r w:rsidRPr="003B7665">
        <w:rPr>
          <w:rFonts w:ascii="Times New Roman" w:eastAsia="Times New Roman" w:hAnsi="Times New Roman" w:cs="Times New Roman"/>
          <w:color w:val="212121"/>
          <w:sz w:val="24"/>
          <w:szCs w:val="24"/>
          <w:lang w:val="en"/>
        </w:rPr>
        <w:t>Tambaqui</w:t>
      </w:r>
      <w:proofErr w:type="spellEnd"/>
      <w:r w:rsidRPr="003B7665">
        <w:rPr>
          <w:rFonts w:ascii="Times New Roman" w:eastAsia="Times New Roman" w:hAnsi="Times New Roman" w:cs="Times New Roman"/>
          <w:color w:val="212121"/>
          <w:sz w:val="24"/>
          <w:szCs w:val="24"/>
          <w:lang w:val="en"/>
        </w:rPr>
        <w:t xml:space="preserve"> fish (</w:t>
      </w:r>
      <w:proofErr w:type="spellStart"/>
      <w:r w:rsidRPr="003B7665">
        <w:rPr>
          <w:rFonts w:ascii="Times New Roman" w:eastAsia="Times New Roman" w:hAnsi="Times New Roman" w:cs="Times New Roman"/>
          <w:color w:val="212121"/>
          <w:sz w:val="24"/>
          <w:szCs w:val="24"/>
          <w:lang w:val="en"/>
        </w:rPr>
        <w:t>Colossoma</w:t>
      </w:r>
      <w:proofErr w:type="spellEnd"/>
      <w:r w:rsidRPr="003B7665">
        <w:rPr>
          <w:rFonts w:ascii="Times New Roman" w:eastAsia="Times New Roman" w:hAnsi="Times New Roman" w:cs="Times New Roman"/>
          <w:color w:val="212121"/>
          <w:sz w:val="24"/>
          <w:szCs w:val="24"/>
          <w:lang w:val="en"/>
        </w:rPr>
        <w:t xml:space="preserve"> </w:t>
      </w:r>
      <w:proofErr w:type="spellStart"/>
      <w:r w:rsidRPr="003B7665">
        <w:rPr>
          <w:rFonts w:ascii="Times New Roman" w:eastAsia="Times New Roman" w:hAnsi="Times New Roman" w:cs="Times New Roman"/>
          <w:color w:val="212121"/>
          <w:sz w:val="24"/>
          <w:szCs w:val="24"/>
          <w:lang w:val="en"/>
        </w:rPr>
        <w:t>macropomum</w:t>
      </w:r>
      <w:proofErr w:type="spellEnd"/>
      <w:r w:rsidRPr="003B7665">
        <w:rPr>
          <w:rFonts w:ascii="Times New Roman" w:eastAsia="Times New Roman" w:hAnsi="Times New Roman" w:cs="Times New Roman"/>
          <w:color w:val="212121"/>
          <w:sz w:val="24"/>
          <w:szCs w:val="24"/>
          <w:lang w:val="en"/>
        </w:rPr>
        <w:t>) can be classified fit for human consumption.</w:t>
      </w:r>
    </w:p>
    <w:p w:rsidR="004B67F0" w:rsidRPr="00361E84" w:rsidRDefault="004B67F0" w:rsidP="003B7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rPr>
      </w:pPr>
    </w:p>
    <w:p w:rsidR="00414EEE" w:rsidRPr="005B679D" w:rsidRDefault="00414EEE" w:rsidP="00414EEE">
      <w:pPr>
        <w:pStyle w:val="Pr-formataoHTML"/>
        <w:shd w:val="clear" w:color="auto" w:fill="FFFFFF"/>
        <w:rPr>
          <w:rFonts w:ascii="Times New Roman" w:hAnsi="Times New Roman" w:cs="Times New Roman"/>
          <w:color w:val="212121"/>
          <w:sz w:val="24"/>
          <w:szCs w:val="24"/>
        </w:rPr>
      </w:pPr>
      <w:proofErr w:type="spellStart"/>
      <w:r w:rsidRPr="001851BE">
        <w:rPr>
          <w:rFonts w:ascii="Times New Roman" w:hAnsi="Times New Roman" w:cs="Times New Roman"/>
          <w:b/>
          <w:color w:val="212121"/>
          <w:sz w:val="24"/>
          <w:szCs w:val="24"/>
        </w:rPr>
        <w:t>Keywords</w:t>
      </w:r>
      <w:proofErr w:type="spellEnd"/>
      <w:r w:rsidRPr="001851BE">
        <w:rPr>
          <w:rFonts w:ascii="Times New Roman" w:hAnsi="Times New Roman" w:cs="Times New Roman"/>
          <w:b/>
          <w:color w:val="212121"/>
          <w:sz w:val="24"/>
          <w:szCs w:val="24"/>
        </w:rPr>
        <w:t>:</w:t>
      </w:r>
      <w:r w:rsidR="005B679D">
        <w:rPr>
          <w:rFonts w:ascii="Times New Roman" w:hAnsi="Times New Roman" w:cs="Times New Roman"/>
          <w:color w:val="212121"/>
          <w:sz w:val="24"/>
          <w:szCs w:val="24"/>
        </w:rPr>
        <w:t xml:space="preserve"> </w:t>
      </w:r>
      <w:proofErr w:type="spellStart"/>
      <w:r w:rsidR="005B679D" w:rsidRPr="005B679D">
        <w:rPr>
          <w:rFonts w:ascii="Times New Roman" w:hAnsi="Times New Roman" w:cs="Times New Roman"/>
          <w:color w:val="212121"/>
          <w:sz w:val="24"/>
          <w:szCs w:val="24"/>
        </w:rPr>
        <w:t>Fish</w:t>
      </w:r>
      <w:proofErr w:type="spellEnd"/>
      <w:r w:rsidR="005B679D" w:rsidRPr="005B679D">
        <w:rPr>
          <w:rFonts w:ascii="Times New Roman" w:hAnsi="Times New Roman" w:cs="Times New Roman"/>
          <w:color w:val="212121"/>
          <w:sz w:val="24"/>
          <w:szCs w:val="24"/>
        </w:rPr>
        <w:t xml:space="preserve">.  Tambaqui. </w:t>
      </w:r>
      <w:proofErr w:type="spellStart"/>
      <w:r w:rsidR="005B679D" w:rsidRPr="005B679D">
        <w:rPr>
          <w:rFonts w:ascii="Times New Roman" w:hAnsi="Times New Roman" w:cs="Times New Roman"/>
          <w:color w:val="212121"/>
          <w:sz w:val="24"/>
          <w:szCs w:val="24"/>
        </w:rPr>
        <w:t>A</w:t>
      </w:r>
      <w:r w:rsidRPr="005B679D">
        <w:rPr>
          <w:rFonts w:ascii="Times New Roman" w:hAnsi="Times New Roman" w:cs="Times New Roman"/>
          <w:color w:val="212121"/>
          <w:sz w:val="24"/>
          <w:szCs w:val="24"/>
        </w:rPr>
        <w:t>nalysis</w:t>
      </w:r>
      <w:proofErr w:type="spellEnd"/>
      <w:r w:rsidRPr="005B679D">
        <w:rPr>
          <w:rFonts w:ascii="Times New Roman" w:hAnsi="Times New Roman" w:cs="Times New Roman"/>
          <w:color w:val="212121"/>
          <w:sz w:val="24"/>
          <w:szCs w:val="24"/>
        </w:rPr>
        <w:t>.</w:t>
      </w:r>
    </w:p>
    <w:p w:rsidR="00414EEE" w:rsidRPr="001851BE" w:rsidRDefault="00414EEE">
      <w:pPr>
        <w:rPr>
          <w:rFonts w:ascii="Times New Roman" w:hAnsi="Times New Roman" w:cs="Times New Roman"/>
          <w:b/>
          <w:sz w:val="24"/>
          <w:szCs w:val="24"/>
        </w:rPr>
      </w:pPr>
    </w:p>
    <w:p w:rsidR="00590BCF" w:rsidRPr="001E2C2C" w:rsidRDefault="005B679D" w:rsidP="005B679D">
      <w:pP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12E6226F" wp14:editId="21C3BF63">
                <wp:simplePos x="0" y="0"/>
                <wp:positionH relativeFrom="column">
                  <wp:posOffset>5480523</wp:posOffset>
                </wp:positionH>
                <wp:positionV relativeFrom="paragraph">
                  <wp:posOffset>-848360</wp:posOffset>
                </wp:positionV>
                <wp:extent cx="594995" cy="552450"/>
                <wp:effectExtent l="0" t="0" r="0" b="0"/>
                <wp:wrapNone/>
                <wp:docPr id="13" name="Elipse 13"/>
                <wp:cNvGraphicFramePr/>
                <a:graphic xmlns:a="http://schemas.openxmlformats.org/drawingml/2006/main">
                  <a:graphicData uri="http://schemas.microsoft.com/office/word/2010/wordprocessingShape">
                    <wps:wsp>
                      <wps:cNvSpPr/>
                      <wps:spPr>
                        <a:xfrm>
                          <a:off x="0" y="0"/>
                          <a:ext cx="594995" cy="5524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3" o:spid="_x0000_s1026" style="position:absolute;margin-left:431.55pt;margin-top:-66.8pt;width:46.8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1mMlAIAAIUFAAAOAAAAZHJzL2Uyb0RvYy54bWysVMFu2zAMvQ/YPwi6r06yeFuCOkXQrsOA&#10;oi3WDj0rshQLkEVNUuJkXz9Ksp2uK3YYloMiiuQj+Uzy/OLQarIXziswFZ2eTSgRhkOtzLai3x+v&#10;332ixAdmaqbBiIoehacXq7dvzju7FDNoQNfCEQQxftnZijYh2GVReN6IlvkzsMKgUoJrWUDRbYva&#10;sQ7RW13MJpMPRQeutg648B5fr7KSrhK+lIKHOym9CERXFHML6XTp3MSzWJ2z5dYx2yjep8H+IYuW&#10;KYNBR6grFhjZOfUHVKu4Aw8ynHFoC5BScZFqwGqmkxfVPDTMilQLkuPtSJP/f7D8dn/viKrx272n&#10;xLAWv9FnrawXBB+Qnc76JRo92HvXSx6vsdSDdG38xyLIITF6HBkVh0A4PpaL+WJRUsJRVZazeZkY&#10;L07O1vnwRUBL4qWiQqfYiUq2v/EBY6L1YBXDedCqvlZaJyH2ibjUjuwZfuHNdhpzRo/frLSJtgai&#10;V1bHlyKWlotJt3DUItpp801IpATTn6VEUjOegjDOhQnTrGpYLXLscoK/IfqQVsolAUZkifFH7B5g&#10;sMwgA3bOsrePriL18ug8+Vti2Xn0SJHBhNG5VQbcawAaq+ojZ/uBpExNZGkD9REbxkGeJG/5tcIv&#10;d8N8uGcORweHDNdBuMNDaugqCv2Nkgbcz9feoz12NGop6XAUK+p/7JgTlOivBnt9MZ3P4+wmYV5+&#10;nKHgnms2zzVm114C9sIUF4/l6Rrtgx6u0kH7hFtjHaOiihmOsSvKgxuEy5BXBO4dLtbrZIbzalm4&#10;MQ+WR/DIamzLx8MTc7Zv34B9fwvD2LLlixbOttHTwHoXQKrU3ydee75x1lPj9HspLpPncrI6bc/V&#10;LwAAAP//AwBQSwMEFAAGAAgAAAAhALxXlLDiAAAADAEAAA8AAABkcnMvZG93bnJldi54bWxMj81O&#10;wzAQhO9IvIO1lbi1TkixQhqnQvxIcChSWx7Ajd3EaryOYjcNfXqWExx3d2b2m3I9uY6NZgjWo4R0&#10;kQAzWHttsZHwtX+b58BCVKhV59FI+DYB1tXtTakK7S+4NeMuNoxCMBRKQhtjX3Ae6tY4FRa+N0i3&#10;ox+cijQODdeDulC46/h9kgjulEX60KrePLemPu3OjjDyzad4PY5Xf43WLt9PL832Yy/l3Wx6WgGL&#10;Zop/YvjFJw9UxHTwZ9SBdRJykaUklTBPs0wAI8njg6A2B1othQBelfx/ieoHAAD//wMAUEsBAi0A&#10;FAAGAAgAAAAhALaDOJL+AAAA4QEAABMAAAAAAAAAAAAAAAAAAAAAAFtDb250ZW50X1R5cGVzXS54&#10;bWxQSwECLQAUAAYACAAAACEAOP0h/9YAAACUAQAACwAAAAAAAAAAAAAAAAAvAQAAX3JlbHMvLnJl&#10;bHNQSwECLQAUAAYACAAAACEArNdZjJQCAACFBQAADgAAAAAAAAAAAAAAAAAuAgAAZHJzL2Uyb0Rv&#10;Yy54bWxQSwECLQAUAAYACAAAACEAvFeUsOIAAAAMAQAADwAAAAAAAAAAAAAAAADuBAAAZHJzL2Rv&#10;d25yZXYueG1sUEsFBgAAAAAEAAQA8wAAAP0FAAAAAA==&#10;" fillcolor="white [3212]" stroked="f" strokeweight="2pt"/>
            </w:pict>
          </mc:Fallback>
        </mc:AlternateContent>
      </w:r>
      <w:r w:rsidR="00296384">
        <w:rPr>
          <w:rFonts w:ascii="Times New Roman" w:hAnsi="Times New Roman" w:cs="Times New Roman"/>
          <w:b/>
          <w:sz w:val="24"/>
          <w:szCs w:val="24"/>
        </w:rPr>
        <w:t xml:space="preserve">1. </w:t>
      </w:r>
      <w:r w:rsidR="00590BCF" w:rsidRPr="001E2C2C">
        <w:rPr>
          <w:rFonts w:ascii="Times New Roman" w:hAnsi="Times New Roman" w:cs="Times New Roman"/>
          <w:b/>
          <w:sz w:val="24"/>
          <w:szCs w:val="24"/>
        </w:rPr>
        <w:t>INTRODUÇÃO</w:t>
      </w:r>
    </w:p>
    <w:p w:rsidR="00C9672E" w:rsidRDefault="00C9672E" w:rsidP="00C9672E">
      <w:pPr>
        <w:spacing w:after="0" w:line="360" w:lineRule="auto"/>
        <w:ind w:left="113" w:firstLine="59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590BCF" w:rsidRPr="001E2C2C">
        <w:rPr>
          <w:rFonts w:ascii="Times New Roman" w:hAnsi="Times New Roman" w:cs="Times New Roman"/>
          <w:color w:val="000000"/>
          <w:sz w:val="24"/>
          <w:szCs w:val="24"/>
          <w:shd w:val="clear" w:color="auto" w:fill="FFFFFF"/>
        </w:rPr>
        <w:t>O comércio mundial de produtos pesqueiros alcançou um recorde mundial de 160 milhões de toneladas no ano de 2013, um consumo mundial de 20 kg de pescado por pessoa/ano, sendo que a aquicultura contribuiu com quase metade desse valor</w:t>
      </w:r>
      <w:r w:rsidR="005B679D">
        <w:rPr>
          <w:rFonts w:ascii="Times New Roman" w:hAnsi="Times New Roman" w:cs="Times New Roman"/>
          <w:color w:val="000000"/>
          <w:sz w:val="24"/>
          <w:szCs w:val="24"/>
          <w:shd w:val="clear" w:color="auto" w:fill="FFFFFF"/>
        </w:rPr>
        <w:t>”</w:t>
      </w:r>
      <w:r w:rsidR="00590BCF" w:rsidRPr="001E2C2C">
        <w:rPr>
          <w:rFonts w:ascii="Times New Roman" w:hAnsi="Times New Roman" w:cs="Times New Roman"/>
          <w:color w:val="000000"/>
          <w:sz w:val="24"/>
          <w:szCs w:val="24"/>
          <w:shd w:val="clear" w:color="auto" w:fill="FFFFFF"/>
        </w:rPr>
        <w:t xml:space="preserve"> (FAO, 2014).</w:t>
      </w:r>
    </w:p>
    <w:p w:rsidR="00310654" w:rsidRDefault="00310654" w:rsidP="00C9672E">
      <w:pPr>
        <w:spacing w:after="0" w:line="360" w:lineRule="auto"/>
        <w:ind w:left="113" w:firstLine="595"/>
        <w:jc w:val="both"/>
        <w:rPr>
          <w:rFonts w:ascii="Times New Roman" w:hAnsi="Times New Roman" w:cs="Times New Roman"/>
          <w:color w:val="000000"/>
          <w:sz w:val="24"/>
          <w:szCs w:val="24"/>
          <w:shd w:val="clear" w:color="auto" w:fill="FFFFFF"/>
        </w:rPr>
      </w:pPr>
    </w:p>
    <w:p w:rsidR="00590BCF" w:rsidRDefault="00590BCF" w:rsidP="00310654">
      <w:pPr>
        <w:spacing w:line="360" w:lineRule="auto"/>
        <w:ind w:left="2268"/>
        <w:jc w:val="both"/>
        <w:rPr>
          <w:rFonts w:ascii="Times New Roman" w:hAnsi="Times New Roman" w:cs="Times New Roman"/>
          <w:sz w:val="24"/>
          <w:szCs w:val="24"/>
        </w:rPr>
      </w:pPr>
      <w:r w:rsidRPr="005B679D">
        <w:rPr>
          <w:rFonts w:ascii="Times New Roman" w:hAnsi="Times New Roman" w:cs="Times New Roman"/>
          <w:color w:val="000000"/>
          <w:sz w:val="20"/>
          <w:szCs w:val="20"/>
          <w:shd w:val="clear" w:color="auto" w:fill="FFFFFF"/>
        </w:rPr>
        <w:t xml:space="preserve">A </w:t>
      </w:r>
      <w:r w:rsidRPr="005B679D">
        <w:rPr>
          <w:rFonts w:ascii="Times New Roman" w:hAnsi="Times New Roman" w:cs="Times New Roman"/>
          <w:sz w:val="20"/>
          <w:szCs w:val="20"/>
        </w:rPr>
        <w:t>Organização das Nações Unidas para a Alimentação e a Agricultu</w:t>
      </w:r>
      <w:r w:rsidR="00B26C4D" w:rsidRPr="005B679D">
        <w:rPr>
          <w:rFonts w:ascii="Times New Roman" w:hAnsi="Times New Roman" w:cs="Times New Roman"/>
          <w:sz w:val="20"/>
          <w:szCs w:val="20"/>
        </w:rPr>
        <w:t>ra (FAO) estima que o Brasil tenha</w:t>
      </w:r>
      <w:r w:rsidRPr="005B679D">
        <w:rPr>
          <w:rFonts w:ascii="Times New Roman" w:hAnsi="Times New Roman" w:cs="Times New Roman"/>
          <w:sz w:val="20"/>
          <w:szCs w:val="20"/>
        </w:rPr>
        <w:t xml:space="preserve"> condições de produzir 20 milhões de toneladas por ano de pescado até 2030. Para que a previsão se concretize, o Ministério da Pesca e Aquicultura (MPA) vem tomando diversas medidas, entre elas a ampliação das linhas de crédito para pescadores e </w:t>
      </w:r>
      <w:proofErr w:type="spellStart"/>
      <w:r w:rsidRPr="005B679D">
        <w:rPr>
          <w:rFonts w:ascii="Times New Roman" w:hAnsi="Times New Roman" w:cs="Times New Roman"/>
          <w:sz w:val="20"/>
          <w:szCs w:val="20"/>
        </w:rPr>
        <w:t>aquicultores</w:t>
      </w:r>
      <w:proofErr w:type="spellEnd"/>
      <w:r w:rsidRPr="005B679D">
        <w:rPr>
          <w:rFonts w:ascii="Times New Roman" w:hAnsi="Times New Roman" w:cs="Times New Roman"/>
          <w:sz w:val="20"/>
          <w:szCs w:val="20"/>
        </w:rPr>
        <w:t xml:space="preserve"> (BRASIL, 2014).</w:t>
      </w:r>
    </w:p>
    <w:p w:rsidR="00F139D5" w:rsidRPr="00C9672E" w:rsidRDefault="00F139D5" w:rsidP="00310654">
      <w:pPr>
        <w:spacing w:line="360" w:lineRule="auto"/>
        <w:ind w:left="2268"/>
        <w:jc w:val="both"/>
        <w:rPr>
          <w:rFonts w:ascii="Times New Roman" w:hAnsi="Times New Roman" w:cs="Times New Roman"/>
          <w:sz w:val="20"/>
          <w:szCs w:val="20"/>
        </w:rPr>
      </w:pPr>
      <w:r w:rsidRPr="00C9672E">
        <w:rPr>
          <w:rFonts w:ascii="Times New Roman" w:hAnsi="Times New Roman" w:cs="Times New Roman"/>
          <w:sz w:val="20"/>
          <w:szCs w:val="20"/>
        </w:rPr>
        <w:t xml:space="preserve">Sabe-se que </w:t>
      </w:r>
      <w:r w:rsidR="00B26C4D" w:rsidRPr="00C9672E">
        <w:rPr>
          <w:rFonts w:ascii="Times New Roman" w:hAnsi="Times New Roman" w:cs="Times New Roman"/>
          <w:sz w:val="20"/>
          <w:szCs w:val="20"/>
        </w:rPr>
        <w:t xml:space="preserve">os </w:t>
      </w:r>
      <w:r w:rsidRPr="00C9672E">
        <w:rPr>
          <w:rFonts w:ascii="Times New Roman" w:hAnsi="Times New Roman" w:cs="Times New Roman"/>
          <w:sz w:val="20"/>
          <w:szCs w:val="20"/>
        </w:rPr>
        <w:t>peixes possuem grande importância nutricional, em função da elevada qualidade de sua proteína, além de ser fonte de lipídios, ácidos graxos ômega-3, vitaminas e sais minerais, superando em valor biológico</w:t>
      </w:r>
      <w:r w:rsidR="00D76F86" w:rsidRPr="00C9672E">
        <w:rPr>
          <w:rFonts w:ascii="Times New Roman" w:hAnsi="Times New Roman" w:cs="Times New Roman"/>
          <w:sz w:val="20"/>
          <w:szCs w:val="20"/>
        </w:rPr>
        <w:t xml:space="preserve">, </w:t>
      </w:r>
      <w:r w:rsidRPr="00C9672E">
        <w:rPr>
          <w:rFonts w:ascii="Times New Roman" w:hAnsi="Times New Roman" w:cs="Times New Roman"/>
          <w:sz w:val="20"/>
          <w:szCs w:val="20"/>
        </w:rPr>
        <w:t>outras fontes de origem animal, como a carne bovina e o leite, exceto o ovo. Em vários países, especialmente da Europa e Ásia, o peixe é a proteína</w:t>
      </w:r>
      <w:r w:rsidR="00B26C4D" w:rsidRPr="00C9672E">
        <w:rPr>
          <w:rFonts w:ascii="Times New Roman" w:hAnsi="Times New Roman" w:cs="Times New Roman"/>
          <w:sz w:val="20"/>
          <w:szCs w:val="20"/>
        </w:rPr>
        <w:t xml:space="preserve"> de origem animal mais consumido</w:t>
      </w:r>
      <w:r w:rsidRPr="00C9672E">
        <w:rPr>
          <w:rFonts w:ascii="Times New Roman" w:hAnsi="Times New Roman" w:cs="Times New Roman"/>
          <w:sz w:val="20"/>
          <w:szCs w:val="20"/>
        </w:rPr>
        <w:t>, tendo se</w:t>
      </w:r>
      <w:r w:rsidR="00B26C4D" w:rsidRPr="00C9672E">
        <w:rPr>
          <w:rFonts w:ascii="Times New Roman" w:hAnsi="Times New Roman" w:cs="Times New Roman"/>
          <w:sz w:val="20"/>
          <w:szCs w:val="20"/>
        </w:rPr>
        <w:t xml:space="preserve">u teor </w:t>
      </w:r>
      <w:proofErr w:type="spellStart"/>
      <w:r w:rsidR="00B26C4D" w:rsidRPr="00C9672E">
        <w:rPr>
          <w:rFonts w:ascii="Times New Roman" w:hAnsi="Times New Roman" w:cs="Times New Roman"/>
          <w:sz w:val="20"/>
          <w:szCs w:val="20"/>
        </w:rPr>
        <w:t>protéico</w:t>
      </w:r>
      <w:proofErr w:type="spellEnd"/>
      <w:r w:rsidRPr="00C9672E">
        <w:rPr>
          <w:rFonts w:ascii="Times New Roman" w:hAnsi="Times New Roman" w:cs="Times New Roman"/>
          <w:sz w:val="20"/>
          <w:szCs w:val="20"/>
        </w:rPr>
        <w:t xml:space="preserve"> variando entre 15 e 20%, conforme a espécie e o teor de gordura. (COSTA; SILVA; SOUZA; BATALHA; HOSHIBA, 2013).</w:t>
      </w:r>
    </w:p>
    <w:p w:rsidR="00D76F86" w:rsidRDefault="00C9672E" w:rsidP="00D76F8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139D5" w:rsidRPr="00F139D5">
        <w:rPr>
          <w:rFonts w:ascii="Times New Roman" w:eastAsia="Times New Roman" w:hAnsi="Times New Roman" w:cs="Times New Roman"/>
          <w:sz w:val="24"/>
          <w:szCs w:val="24"/>
        </w:rPr>
        <w:t xml:space="preserve">O pescado é um alimento que se destaca </w:t>
      </w:r>
      <w:proofErr w:type="spellStart"/>
      <w:r w:rsidR="00F139D5" w:rsidRPr="00F139D5">
        <w:rPr>
          <w:rFonts w:ascii="Times New Roman" w:eastAsia="Times New Roman" w:hAnsi="Times New Roman" w:cs="Times New Roman"/>
          <w:sz w:val="24"/>
          <w:szCs w:val="24"/>
        </w:rPr>
        <w:t>nutricionalmente</w:t>
      </w:r>
      <w:proofErr w:type="spellEnd"/>
      <w:r w:rsidR="00F139D5" w:rsidRPr="00F139D5">
        <w:rPr>
          <w:rFonts w:ascii="Times New Roman" w:eastAsia="Times New Roman" w:hAnsi="Times New Roman" w:cs="Times New Roman"/>
          <w:sz w:val="24"/>
          <w:szCs w:val="24"/>
        </w:rPr>
        <w:t xml:space="preserve">, sendo indicado para dietas balanceadas e </w:t>
      </w:r>
      <w:r w:rsidR="00F139D5">
        <w:rPr>
          <w:rFonts w:ascii="Times New Roman" w:eastAsia="Times New Roman" w:hAnsi="Times New Roman" w:cs="Times New Roman"/>
          <w:sz w:val="24"/>
          <w:szCs w:val="24"/>
        </w:rPr>
        <w:t>saudáveis</w:t>
      </w:r>
      <w:r>
        <w:rPr>
          <w:rFonts w:ascii="Times New Roman" w:eastAsia="Times New Roman" w:hAnsi="Times New Roman" w:cs="Times New Roman"/>
          <w:sz w:val="24"/>
          <w:szCs w:val="24"/>
        </w:rPr>
        <w:t>”</w:t>
      </w:r>
      <w:r w:rsidR="00F139D5">
        <w:rPr>
          <w:rFonts w:ascii="Times New Roman" w:eastAsia="Times New Roman" w:hAnsi="Times New Roman" w:cs="Times New Roman"/>
          <w:sz w:val="24"/>
          <w:szCs w:val="24"/>
        </w:rPr>
        <w:t xml:space="preserve"> (RUXTON, 2011), </w:t>
      </w:r>
      <w:r>
        <w:rPr>
          <w:rFonts w:ascii="Times New Roman" w:eastAsia="Times New Roman" w:hAnsi="Times New Roman" w:cs="Times New Roman"/>
          <w:sz w:val="24"/>
          <w:szCs w:val="24"/>
        </w:rPr>
        <w:t>“</w:t>
      </w:r>
      <w:r w:rsidR="00F139D5">
        <w:rPr>
          <w:rFonts w:ascii="Times New Roman" w:eastAsia="Times New Roman" w:hAnsi="Times New Roman" w:cs="Times New Roman"/>
          <w:sz w:val="24"/>
          <w:szCs w:val="24"/>
        </w:rPr>
        <w:t xml:space="preserve">mas </w:t>
      </w:r>
      <w:r w:rsidR="00F139D5" w:rsidRPr="00F139D5">
        <w:rPr>
          <w:rFonts w:ascii="Times New Roman" w:eastAsia="Times New Roman" w:hAnsi="Times New Roman" w:cs="Times New Roman"/>
          <w:sz w:val="24"/>
          <w:szCs w:val="24"/>
        </w:rPr>
        <w:t>após a sua captura ou despesca o produto sofre uma série de alterações físicas, químicas, bioquímicas e microbiológicas.</w:t>
      </w:r>
      <w:r>
        <w:rPr>
          <w:rFonts w:ascii="Times New Roman" w:eastAsia="Times New Roman" w:hAnsi="Times New Roman" w:cs="Times New Roman"/>
          <w:sz w:val="24"/>
          <w:szCs w:val="24"/>
        </w:rPr>
        <w:t>”</w:t>
      </w:r>
      <w:r w:rsidR="00F139D5" w:rsidRPr="00F139D5">
        <w:rPr>
          <w:rFonts w:ascii="Times New Roman" w:eastAsia="Times New Roman" w:hAnsi="Times New Roman" w:cs="Times New Roman"/>
          <w:sz w:val="24"/>
          <w:szCs w:val="24"/>
        </w:rPr>
        <w:t xml:space="preserve"> (TAVA</w:t>
      </w:r>
      <w:r w:rsidR="00CD2916">
        <w:rPr>
          <w:rFonts w:ascii="Times New Roman" w:eastAsia="Times New Roman" w:hAnsi="Times New Roman" w:cs="Times New Roman"/>
          <w:sz w:val="24"/>
          <w:szCs w:val="24"/>
        </w:rPr>
        <w:t xml:space="preserve">RES; GONÇALVES, </w:t>
      </w:r>
      <w:r w:rsidR="00F139D5" w:rsidRPr="00F139D5">
        <w:rPr>
          <w:rFonts w:ascii="Times New Roman" w:eastAsia="Times New Roman" w:hAnsi="Times New Roman" w:cs="Times New Roman"/>
          <w:sz w:val="24"/>
          <w:szCs w:val="24"/>
        </w:rPr>
        <w:t xml:space="preserve">2011). </w:t>
      </w:r>
    </w:p>
    <w:p w:rsidR="00310654" w:rsidRDefault="00310654" w:rsidP="00D76F86">
      <w:pPr>
        <w:spacing w:after="0" w:line="360" w:lineRule="auto"/>
        <w:ind w:firstLine="708"/>
        <w:jc w:val="both"/>
        <w:rPr>
          <w:rFonts w:ascii="Times New Roman" w:eastAsia="Times New Roman" w:hAnsi="Times New Roman" w:cs="Times New Roman"/>
          <w:sz w:val="24"/>
          <w:szCs w:val="24"/>
        </w:rPr>
      </w:pPr>
    </w:p>
    <w:p w:rsidR="00F139D5" w:rsidRPr="00C9672E" w:rsidRDefault="00F139D5" w:rsidP="00310654">
      <w:pPr>
        <w:spacing w:line="360" w:lineRule="auto"/>
        <w:ind w:left="2268"/>
        <w:jc w:val="both"/>
        <w:rPr>
          <w:rFonts w:ascii="Times New Roman" w:eastAsia="Times New Roman" w:hAnsi="Times New Roman" w:cs="Times New Roman"/>
          <w:sz w:val="20"/>
          <w:szCs w:val="20"/>
        </w:rPr>
      </w:pPr>
      <w:r w:rsidRPr="00C9672E">
        <w:rPr>
          <w:rFonts w:ascii="Times New Roman" w:eastAsia="Times New Roman" w:hAnsi="Times New Roman" w:cs="Times New Roman"/>
          <w:sz w:val="20"/>
          <w:szCs w:val="20"/>
        </w:rPr>
        <w:lastRenderedPageBreak/>
        <w:t xml:space="preserve">As más condições de manipulação, armazenamento e transporte do pescado fresco muito contribuem para a perda da qualidade e mesmo deterioração do pescado desembarcado. Neste caso está incluído o Brasil, onde o quadro é precário em quase todos os locais de descarga do pescado. As práticas tradicionais de passagem do pescado fresco através de um ou mais intermediários, em sua viagem do pescador ao consumidor final, também contribui decisivamente para a perda da qualidade e deterioração do pescado fresco disponível ao consumidor nas feiras livres, mercados, peixarias e supermercados do país (ARAÚJO; MOURA; MARTINS; CARVALHO, 2012). </w:t>
      </w:r>
    </w:p>
    <w:p w:rsidR="002C2592" w:rsidRPr="00C9672E" w:rsidRDefault="002C2592" w:rsidP="00310654">
      <w:pPr>
        <w:spacing w:line="360" w:lineRule="auto"/>
        <w:ind w:left="2268"/>
        <w:jc w:val="both"/>
        <w:rPr>
          <w:rFonts w:ascii="Times New Roman" w:eastAsia="Times New Roman" w:hAnsi="Times New Roman" w:cs="Times New Roman"/>
          <w:sz w:val="20"/>
          <w:szCs w:val="20"/>
        </w:rPr>
      </w:pPr>
      <w:r w:rsidRPr="00C9672E">
        <w:rPr>
          <w:rFonts w:ascii="Times New Roman" w:eastAsia="Times New Roman" w:hAnsi="Times New Roman" w:cs="Times New Roman"/>
          <w:sz w:val="20"/>
          <w:szCs w:val="20"/>
        </w:rPr>
        <w:t xml:space="preserve">Os métodos físico-químicos que quantifiquem as alterações e os produtos derivados da atividade enzimática endógena e bacteriana têm sido desenvolvidos e empregados na avaliação do frescor do pescado. Tais métodos se tornam especialmente úteis quando apresentam correlação com as alterações sensoriais ou microbiológicas (BORGES, 2013). </w:t>
      </w:r>
    </w:p>
    <w:p w:rsidR="00CD2916" w:rsidRDefault="00C9672E" w:rsidP="007C74F8">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D2916" w:rsidRPr="00CD2916">
        <w:rPr>
          <w:rFonts w:ascii="Times New Roman" w:eastAsia="Times New Roman" w:hAnsi="Times New Roman" w:cs="Times New Roman"/>
          <w:sz w:val="24"/>
          <w:szCs w:val="24"/>
        </w:rPr>
        <w:t>A legislação vigente (BRASIL, 1952) preconiza que todo produto de origem animal deve ser previamente submetido à inspeção.</w:t>
      </w:r>
      <w:r>
        <w:rPr>
          <w:rFonts w:ascii="Times New Roman" w:eastAsia="Times New Roman" w:hAnsi="Times New Roman" w:cs="Times New Roman"/>
          <w:sz w:val="24"/>
          <w:szCs w:val="24"/>
        </w:rPr>
        <w:t>”</w:t>
      </w:r>
      <w:r w:rsidR="00CD2916" w:rsidRPr="00CD29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CD2916" w:rsidRPr="00CD2916">
        <w:rPr>
          <w:rFonts w:ascii="Times New Roman" w:eastAsia="Times New Roman" w:hAnsi="Times New Roman" w:cs="Times New Roman"/>
          <w:sz w:val="24"/>
          <w:szCs w:val="24"/>
        </w:rPr>
        <w:t>A introdução de perigos pode ocorrer em qualquer estágio da cadeia produtiva, por isso há necessidade de se assegurar a proteção em todas as etapas de produção</w:t>
      </w:r>
      <w:r>
        <w:rPr>
          <w:rFonts w:ascii="Times New Roman" w:eastAsia="Times New Roman" w:hAnsi="Times New Roman" w:cs="Times New Roman"/>
          <w:sz w:val="24"/>
          <w:szCs w:val="24"/>
        </w:rPr>
        <w:t>”</w:t>
      </w:r>
      <w:r w:rsidR="00CD2916" w:rsidRPr="00CD2916">
        <w:rPr>
          <w:rFonts w:ascii="Times New Roman" w:eastAsia="Times New Roman" w:hAnsi="Times New Roman" w:cs="Times New Roman"/>
          <w:sz w:val="24"/>
          <w:szCs w:val="24"/>
        </w:rPr>
        <w:t xml:space="preserve"> </w:t>
      </w:r>
      <w:r w:rsidR="000C2975">
        <w:rPr>
          <w:rFonts w:ascii="Times New Roman" w:eastAsia="Times New Roman" w:hAnsi="Times New Roman" w:cs="Times New Roman"/>
          <w:sz w:val="24"/>
          <w:szCs w:val="24"/>
        </w:rPr>
        <w:t xml:space="preserve">(TEIXEIRA; FENGLER; GRANADA, </w:t>
      </w:r>
      <w:r w:rsidR="00CD2916" w:rsidRPr="00CD2916">
        <w:rPr>
          <w:rFonts w:ascii="Times New Roman" w:eastAsia="Times New Roman" w:hAnsi="Times New Roman" w:cs="Times New Roman"/>
          <w:sz w:val="24"/>
          <w:szCs w:val="24"/>
        </w:rPr>
        <w:t>2009).</w:t>
      </w:r>
    </w:p>
    <w:p w:rsidR="00CD2916" w:rsidRDefault="00A83C54" w:rsidP="00CD2916">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Neste sentido, o presente estudo</w:t>
      </w:r>
      <w:r w:rsidR="00CD2916">
        <w:rPr>
          <w:rFonts w:ascii="Times New Roman" w:eastAsia="Times New Roman" w:hAnsi="Times New Roman" w:cs="Times New Roman"/>
          <w:color w:val="000000"/>
          <w:sz w:val="24"/>
          <w:szCs w:val="24"/>
        </w:rPr>
        <w:t xml:space="preserve"> propôs-se a</w:t>
      </w:r>
      <w:r w:rsidR="00CD2916" w:rsidRPr="00CD2916">
        <w:rPr>
          <w:rFonts w:ascii="Times New Roman" w:eastAsia="Times New Roman" w:hAnsi="Times New Roman" w:cs="Times New Roman"/>
          <w:color w:val="000000"/>
          <w:sz w:val="24"/>
          <w:szCs w:val="24"/>
        </w:rPr>
        <w:t>nalisar o Tambaqui (</w:t>
      </w:r>
      <w:proofErr w:type="spellStart"/>
      <w:r w:rsidR="00CD2916" w:rsidRPr="00CD2916">
        <w:rPr>
          <w:rFonts w:ascii="Times New Roman" w:eastAsia="Times New Roman" w:hAnsi="Times New Roman" w:cs="Times New Roman"/>
          <w:i/>
          <w:color w:val="000000"/>
          <w:sz w:val="24"/>
          <w:szCs w:val="24"/>
        </w:rPr>
        <w:t>Colossoma</w:t>
      </w:r>
      <w:proofErr w:type="spellEnd"/>
      <w:r w:rsidR="00E83EC0">
        <w:rPr>
          <w:rFonts w:ascii="Times New Roman" w:eastAsia="Times New Roman" w:hAnsi="Times New Roman" w:cs="Times New Roman"/>
          <w:i/>
          <w:color w:val="000000"/>
          <w:sz w:val="24"/>
          <w:szCs w:val="24"/>
        </w:rPr>
        <w:t xml:space="preserve"> </w:t>
      </w:r>
      <w:proofErr w:type="spellStart"/>
      <w:r w:rsidR="00CD2916" w:rsidRPr="00CD2916">
        <w:rPr>
          <w:rFonts w:ascii="Times New Roman" w:eastAsia="Times New Roman" w:hAnsi="Times New Roman" w:cs="Times New Roman"/>
          <w:i/>
          <w:color w:val="000000"/>
          <w:sz w:val="24"/>
          <w:szCs w:val="24"/>
        </w:rPr>
        <w:t>macropomum</w:t>
      </w:r>
      <w:proofErr w:type="spellEnd"/>
      <w:r w:rsidR="00CD2916" w:rsidRPr="00CD2916">
        <w:rPr>
          <w:rFonts w:ascii="Times New Roman" w:eastAsia="Times New Roman" w:hAnsi="Times New Roman" w:cs="Times New Roman"/>
          <w:color w:val="000000"/>
          <w:sz w:val="24"/>
          <w:szCs w:val="24"/>
        </w:rPr>
        <w:t>) comercializado no mercado público municipal</w:t>
      </w:r>
      <w:r w:rsidR="00E83EC0">
        <w:rPr>
          <w:rFonts w:ascii="Times New Roman" w:eastAsia="Times New Roman" w:hAnsi="Times New Roman" w:cs="Times New Roman"/>
          <w:color w:val="000000"/>
          <w:sz w:val="24"/>
          <w:szCs w:val="24"/>
        </w:rPr>
        <w:t xml:space="preserve"> de Teresina,</w:t>
      </w:r>
      <w:r w:rsidR="00CD2916" w:rsidRPr="00CD2916">
        <w:rPr>
          <w:rFonts w:ascii="Times New Roman" w:eastAsia="Times New Roman" w:hAnsi="Times New Roman" w:cs="Times New Roman"/>
          <w:color w:val="000000"/>
          <w:sz w:val="24"/>
          <w:szCs w:val="24"/>
        </w:rPr>
        <w:t xml:space="preserve"> destacando seus processos</w:t>
      </w:r>
      <w:r w:rsidR="00CD2916">
        <w:rPr>
          <w:rFonts w:ascii="Times New Roman" w:eastAsia="Times New Roman" w:hAnsi="Times New Roman" w:cs="Times New Roman"/>
          <w:color w:val="000000"/>
          <w:sz w:val="24"/>
          <w:szCs w:val="24"/>
        </w:rPr>
        <w:t xml:space="preserve"> sensoriais e</w:t>
      </w:r>
      <w:r w:rsidR="00CD2916" w:rsidRPr="00CD2916">
        <w:rPr>
          <w:rFonts w:ascii="Times New Roman" w:eastAsia="Times New Roman" w:hAnsi="Times New Roman" w:cs="Times New Roman"/>
          <w:color w:val="000000"/>
          <w:sz w:val="24"/>
          <w:szCs w:val="24"/>
        </w:rPr>
        <w:t xml:space="preserve"> f</w:t>
      </w:r>
      <w:r w:rsidR="00CD2916">
        <w:rPr>
          <w:rFonts w:ascii="Times New Roman" w:eastAsia="Times New Roman" w:hAnsi="Times New Roman" w:cs="Times New Roman"/>
          <w:color w:val="000000"/>
          <w:sz w:val="24"/>
          <w:szCs w:val="24"/>
        </w:rPr>
        <w:t>ísico-químicos</w:t>
      </w:r>
      <w:r w:rsidR="00CD2916" w:rsidRPr="00CD2916">
        <w:rPr>
          <w:rFonts w:ascii="Times New Roman" w:eastAsia="Times New Roman" w:hAnsi="Times New Roman" w:cs="Times New Roman"/>
          <w:color w:val="000000"/>
          <w:sz w:val="24"/>
          <w:szCs w:val="24"/>
        </w:rPr>
        <w:t>.</w:t>
      </w:r>
    </w:p>
    <w:p w:rsidR="00310654" w:rsidRPr="00CD2916" w:rsidRDefault="00310654" w:rsidP="00CD2916">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rPr>
      </w:pPr>
    </w:p>
    <w:p w:rsidR="00296384" w:rsidRPr="001E2C2C" w:rsidRDefault="00296384" w:rsidP="00296384">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1E2C2C">
        <w:rPr>
          <w:rFonts w:ascii="Times New Roman" w:eastAsia="Calibri" w:hAnsi="Times New Roman" w:cs="Times New Roman"/>
          <w:b/>
          <w:sz w:val="24"/>
          <w:szCs w:val="24"/>
        </w:rPr>
        <w:t>. METODOLOGIA</w:t>
      </w:r>
    </w:p>
    <w:p w:rsidR="00296384" w:rsidRPr="001E2C2C" w:rsidRDefault="00296384" w:rsidP="0029638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1E2C2C">
        <w:rPr>
          <w:rFonts w:ascii="Times New Roman" w:eastAsia="Calibri" w:hAnsi="Times New Roman" w:cs="Times New Roman"/>
          <w:b/>
          <w:sz w:val="24"/>
          <w:szCs w:val="24"/>
        </w:rPr>
        <w:t>.1 Caracterizações do estudo</w:t>
      </w:r>
    </w:p>
    <w:p w:rsidR="00296384" w:rsidRPr="001E2C2C" w:rsidRDefault="00296384" w:rsidP="00296384">
      <w:pPr>
        <w:spacing w:line="360" w:lineRule="auto"/>
        <w:ind w:firstLine="708"/>
        <w:jc w:val="both"/>
        <w:rPr>
          <w:rFonts w:ascii="Times New Roman" w:eastAsia="Calibri" w:hAnsi="Times New Roman" w:cs="Times New Roman"/>
          <w:sz w:val="24"/>
          <w:szCs w:val="24"/>
        </w:rPr>
      </w:pPr>
      <w:r w:rsidRPr="001E2C2C">
        <w:rPr>
          <w:rFonts w:ascii="Times New Roman" w:eastAsia="Calibri" w:hAnsi="Times New Roman" w:cs="Times New Roman"/>
          <w:sz w:val="24"/>
          <w:szCs w:val="24"/>
        </w:rPr>
        <w:t>Estudo transversal, quantitativo e descritivo.</w:t>
      </w:r>
    </w:p>
    <w:p w:rsidR="00296384" w:rsidRPr="001E2C2C" w:rsidRDefault="00296384" w:rsidP="0029638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1E2C2C">
        <w:rPr>
          <w:rFonts w:ascii="Times New Roman" w:eastAsia="Calibri" w:hAnsi="Times New Roman" w:cs="Times New Roman"/>
          <w:b/>
          <w:sz w:val="24"/>
          <w:szCs w:val="24"/>
        </w:rPr>
        <w:t>.2 Amostra</w:t>
      </w:r>
    </w:p>
    <w:p w:rsidR="00296384" w:rsidRPr="001E2C2C" w:rsidRDefault="00296384" w:rsidP="00296384">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Foram</w:t>
      </w:r>
      <w:r w:rsidRPr="001E2C2C">
        <w:rPr>
          <w:rFonts w:ascii="Times New Roman" w:eastAsia="Calibri" w:hAnsi="Times New Roman" w:cs="Times New Roman"/>
          <w:sz w:val="24"/>
          <w:szCs w:val="24"/>
        </w:rPr>
        <w:t xml:space="preserve"> adquiridas amostras de três bancas diferentes do mercado público municipal.</w:t>
      </w:r>
    </w:p>
    <w:p w:rsidR="00296384" w:rsidRPr="001E2C2C" w:rsidRDefault="00296384" w:rsidP="0029638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1E2C2C">
        <w:rPr>
          <w:rFonts w:ascii="Times New Roman" w:eastAsia="Calibri" w:hAnsi="Times New Roman" w:cs="Times New Roman"/>
          <w:b/>
          <w:sz w:val="24"/>
          <w:szCs w:val="24"/>
        </w:rPr>
        <w:t>.3 Procedimentos de coleta de dados e intervenção</w:t>
      </w:r>
    </w:p>
    <w:p w:rsidR="00296384" w:rsidRDefault="00296384" w:rsidP="00296384">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As amostras do Tambaqui foram</w:t>
      </w:r>
      <w:r w:rsidRPr="001E2C2C">
        <w:rPr>
          <w:rFonts w:ascii="Times New Roman" w:eastAsia="Calibri" w:hAnsi="Times New Roman" w:cs="Times New Roman"/>
          <w:sz w:val="24"/>
          <w:szCs w:val="24"/>
        </w:rPr>
        <w:t xml:space="preserve"> coletadas no mercado público municipal,</w:t>
      </w:r>
      <w:r>
        <w:rPr>
          <w:rFonts w:ascii="Times New Roman" w:eastAsia="Calibri" w:hAnsi="Times New Roman" w:cs="Times New Roman"/>
          <w:sz w:val="24"/>
          <w:szCs w:val="24"/>
        </w:rPr>
        <w:t xml:space="preserve"> tendo início às coletas na segunda semana do mês de abril de 2015, compreendendo um período de quinze (15) dias. Seguiu</w:t>
      </w:r>
      <w:r w:rsidRPr="001E2C2C">
        <w:rPr>
          <w:rFonts w:ascii="Times New Roman" w:eastAsia="Calibri" w:hAnsi="Times New Roman" w:cs="Times New Roman"/>
          <w:sz w:val="24"/>
          <w:szCs w:val="24"/>
        </w:rPr>
        <w:t xml:space="preserve"> os mesmos procedimentos higiênicos, manejo, em</w:t>
      </w:r>
      <w:r>
        <w:rPr>
          <w:rFonts w:ascii="Times New Roman" w:eastAsia="Calibri" w:hAnsi="Times New Roman" w:cs="Times New Roman"/>
          <w:sz w:val="24"/>
          <w:szCs w:val="24"/>
        </w:rPr>
        <w:t xml:space="preserve">balagem e transporte que foram </w:t>
      </w:r>
      <w:r w:rsidRPr="001E2C2C">
        <w:rPr>
          <w:rFonts w:ascii="Times New Roman" w:eastAsia="Calibri" w:hAnsi="Times New Roman" w:cs="Times New Roman"/>
          <w:sz w:val="24"/>
          <w:szCs w:val="24"/>
        </w:rPr>
        <w:t>utilizados durante o procedim</w:t>
      </w:r>
      <w:r>
        <w:rPr>
          <w:rFonts w:ascii="Times New Roman" w:eastAsia="Calibri" w:hAnsi="Times New Roman" w:cs="Times New Roman"/>
          <w:sz w:val="24"/>
          <w:szCs w:val="24"/>
        </w:rPr>
        <w:t>ento de venda, para que não houvesse</w:t>
      </w:r>
      <w:r w:rsidRPr="001E2C2C">
        <w:rPr>
          <w:rFonts w:ascii="Times New Roman" w:eastAsia="Calibri" w:hAnsi="Times New Roman" w:cs="Times New Roman"/>
          <w:sz w:val="24"/>
          <w:szCs w:val="24"/>
        </w:rPr>
        <w:t xml:space="preserve"> nenhuma alteração </w:t>
      </w:r>
      <w:r w:rsidRPr="001E2C2C">
        <w:rPr>
          <w:rFonts w:ascii="Times New Roman" w:eastAsia="Calibri" w:hAnsi="Times New Roman" w:cs="Times New Roman"/>
          <w:sz w:val="24"/>
          <w:szCs w:val="24"/>
        </w:rPr>
        <w:lastRenderedPageBreak/>
        <w:t>nos resultados a ser</w:t>
      </w:r>
      <w:r>
        <w:rPr>
          <w:rFonts w:ascii="Times New Roman" w:eastAsia="Calibri" w:hAnsi="Times New Roman" w:cs="Times New Roman"/>
          <w:sz w:val="24"/>
          <w:szCs w:val="24"/>
        </w:rPr>
        <w:t>em adquiridos no período das aná</w:t>
      </w:r>
      <w:r w:rsidRPr="001E2C2C">
        <w:rPr>
          <w:rFonts w:ascii="Times New Roman" w:eastAsia="Calibri" w:hAnsi="Times New Roman" w:cs="Times New Roman"/>
          <w:sz w:val="24"/>
          <w:szCs w:val="24"/>
        </w:rPr>
        <w:t>li</w:t>
      </w:r>
      <w:r>
        <w:rPr>
          <w:rFonts w:ascii="Times New Roman" w:eastAsia="Calibri" w:hAnsi="Times New Roman" w:cs="Times New Roman"/>
          <w:sz w:val="24"/>
          <w:szCs w:val="24"/>
        </w:rPr>
        <w:t>ses. As amostras coletadas foram</w:t>
      </w:r>
      <w:r w:rsidRPr="001E2C2C">
        <w:rPr>
          <w:rFonts w:ascii="Times New Roman" w:eastAsia="Calibri" w:hAnsi="Times New Roman" w:cs="Times New Roman"/>
          <w:sz w:val="24"/>
          <w:szCs w:val="24"/>
        </w:rPr>
        <w:t xml:space="preserve"> colocadas em sacos plásticos, sendo identificadas com etiquetas com informações sobre o número de amostragem, vendedor e data da coleta, além da identificação do local. Em segu</w:t>
      </w:r>
      <w:r>
        <w:rPr>
          <w:rFonts w:ascii="Times New Roman" w:eastAsia="Calibri" w:hAnsi="Times New Roman" w:cs="Times New Roman"/>
          <w:sz w:val="24"/>
          <w:szCs w:val="24"/>
        </w:rPr>
        <w:t>ida as amostras do pescado foram</w:t>
      </w:r>
      <w:r w:rsidRPr="001E2C2C">
        <w:rPr>
          <w:rFonts w:ascii="Times New Roman" w:eastAsia="Calibri" w:hAnsi="Times New Roman" w:cs="Times New Roman"/>
          <w:sz w:val="24"/>
          <w:szCs w:val="24"/>
        </w:rPr>
        <w:t xml:space="preserve"> levadas ao laboratório de uma entidade de ensino superior, na c</w:t>
      </w:r>
      <w:r>
        <w:rPr>
          <w:rFonts w:ascii="Times New Roman" w:eastAsia="Calibri" w:hAnsi="Times New Roman" w:cs="Times New Roman"/>
          <w:sz w:val="24"/>
          <w:szCs w:val="24"/>
        </w:rPr>
        <w:t>idade de Teresina-PI, onde foram</w:t>
      </w:r>
      <w:r w:rsidRPr="001E2C2C">
        <w:rPr>
          <w:rFonts w:ascii="Times New Roman" w:eastAsia="Calibri" w:hAnsi="Times New Roman" w:cs="Times New Roman"/>
          <w:sz w:val="24"/>
          <w:szCs w:val="24"/>
        </w:rPr>
        <w:t xml:space="preserve"> avaliadas as condiçõe</w:t>
      </w:r>
      <w:r>
        <w:rPr>
          <w:rFonts w:ascii="Times New Roman" w:eastAsia="Calibri" w:hAnsi="Times New Roman" w:cs="Times New Roman"/>
          <w:sz w:val="24"/>
          <w:szCs w:val="24"/>
        </w:rPr>
        <w:t>s em que o pescado se encontrava</w:t>
      </w:r>
      <w:r w:rsidRPr="001E2C2C">
        <w:rPr>
          <w:rFonts w:ascii="Times New Roman" w:eastAsia="Calibri" w:hAnsi="Times New Roman" w:cs="Times New Roman"/>
          <w:sz w:val="24"/>
          <w:szCs w:val="24"/>
        </w:rPr>
        <w:t>, observando as características sensoriais fundamentais em um peixe fresco, sendo realizadas em seguida análises físico-quím</w:t>
      </w:r>
      <w:r>
        <w:rPr>
          <w:rFonts w:ascii="Times New Roman" w:eastAsia="Calibri" w:hAnsi="Times New Roman" w:cs="Times New Roman"/>
          <w:sz w:val="24"/>
          <w:szCs w:val="24"/>
        </w:rPr>
        <w:t xml:space="preserve">icas que </w:t>
      </w:r>
      <w:r w:rsidRPr="001E2C2C">
        <w:rPr>
          <w:rFonts w:ascii="Times New Roman" w:eastAsia="Calibri" w:hAnsi="Times New Roman" w:cs="Times New Roman"/>
          <w:sz w:val="24"/>
          <w:szCs w:val="24"/>
        </w:rPr>
        <w:t>permitir</w:t>
      </w:r>
      <w:r>
        <w:rPr>
          <w:rFonts w:ascii="Times New Roman" w:eastAsia="Calibri" w:hAnsi="Times New Roman" w:cs="Times New Roman"/>
          <w:sz w:val="24"/>
          <w:szCs w:val="24"/>
        </w:rPr>
        <w:t>am</w:t>
      </w:r>
      <w:r w:rsidRPr="001E2C2C">
        <w:rPr>
          <w:rFonts w:ascii="Times New Roman" w:eastAsia="Calibri" w:hAnsi="Times New Roman" w:cs="Times New Roman"/>
          <w:sz w:val="24"/>
          <w:szCs w:val="24"/>
        </w:rPr>
        <w:t xml:space="preserve"> identificar e caracterizar </w:t>
      </w:r>
      <w:r>
        <w:rPr>
          <w:rFonts w:ascii="Times New Roman" w:eastAsia="Calibri" w:hAnsi="Times New Roman" w:cs="Times New Roman"/>
          <w:sz w:val="24"/>
          <w:szCs w:val="24"/>
        </w:rPr>
        <w:t>a qualidade d</w:t>
      </w:r>
      <w:r w:rsidRPr="001E2C2C">
        <w:rPr>
          <w:rFonts w:ascii="Times New Roman" w:eastAsia="Calibri" w:hAnsi="Times New Roman" w:cs="Times New Roman"/>
          <w:sz w:val="24"/>
          <w:szCs w:val="24"/>
        </w:rPr>
        <w:t>o produto.</w:t>
      </w:r>
      <w:r>
        <w:rPr>
          <w:rFonts w:ascii="Times New Roman" w:eastAsia="Calibri" w:hAnsi="Times New Roman" w:cs="Times New Roman"/>
          <w:sz w:val="24"/>
          <w:szCs w:val="24"/>
        </w:rPr>
        <w:t xml:space="preserve"> As análises foram realizadas em triplicata.</w:t>
      </w:r>
    </w:p>
    <w:p w:rsidR="00296384" w:rsidRDefault="00296384" w:rsidP="00296384">
      <w:pPr>
        <w:spacing w:line="360" w:lineRule="auto"/>
        <w:jc w:val="both"/>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2.4 Análise</w:t>
      </w:r>
      <w:proofErr w:type="gramEnd"/>
      <w:r>
        <w:rPr>
          <w:rFonts w:ascii="Times New Roman" w:eastAsia="Calibri" w:hAnsi="Times New Roman" w:cs="Times New Roman"/>
          <w:b/>
          <w:bCs/>
          <w:sz w:val="24"/>
          <w:szCs w:val="24"/>
        </w:rPr>
        <w:t xml:space="preserve"> Sensorial</w:t>
      </w:r>
    </w:p>
    <w:p w:rsidR="00296384" w:rsidRDefault="00296384" w:rsidP="00296384">
      <w:pPr>
        <w:spacing w:line="360" w:lineRule="auto"/>
        <w:ind w:firstLine="360"/>
        <w:jc w:val="both"/>
        <w:rPr>
          <w:rFonts w:ascii="Times New Roman" w:eastAsia="Calibri" w:hAnsi="Times New Roman" w:cs="Times New Roman"/>
          <w:bCs/>
          <w:sz w:val="24"/>
          <w:szCs w:val="24"/>
        </w:rPr>
      </w:pPr>
      <w:r w:rsidRPr="00BE5358">
        <w:rPr>
          <w:rFonts w:ascii="Times New Roman" w:eastAsia="Calibri" w:hAnsi="Times New Roman" w:cs="Times New Roman"/>
          <w:bCs/>
          <w:sz w:val="24"/>
          <w:szCs w:val="24"/>
        </w:rPr>
        <w:t>A percepção sensorial é o método mais antigo e confiável para a avaliação do frescor do p</w:t>
      </w:r>
      <w:r>
        <w:rPr>
          <w:rFonts w:ascii="Times New Roman" w:eastAsia="Calibri" w:hAnsi="Times New Roman" w:cs="Times New Roman"/>
          <w:bCs/>
          <w:sz w:val="24"/>
          <w:szCs w:val="24"/>
        </w:rPr>
        <w:t xml:space="preserve">escado. Para a realização da análise sensorial, foram </w:t>
      </w:r>
      <w:proofErr w:type="gramStart"/>
      <w:r>
        <w:rPr>
          <w:rFonts w:ascii="Times New Roman" w:eastAsia="Calibri" w:hAnsi="Times New Roman" w:cs="Times New Roman"/>
          <w:bCs/>
          <w:sz w:val="24"/>
          <w:szCs w:val="24"/>
        </w:rPr>
        <w:t>seguidos</w:t>
      </w:r>
      <w:proofErr w:type="gramEnd"/>
      <w:r>
        <w:rPr>
          <w:rFonts w:ascii="Times New Roman" w:eastAsia="Calibri" w:hAnsi="Times New Roman" w:cs="Times New Roman"/>
          <w:bCs/>
          <w:sz w:val="24"/>
          <w:szCs w:val="24"/>
        </w:rPr>
        <w:t xml:space="preserve"> as normas do </w:t>
      </w:r>
      <w:r w:rsidRPr="00BE5358">
        <w:rPr>
          <w:rFonts w:ascii="Times New Roman" w:eastAsia="Calibri" w:hAnsi="Times New Roman" w:cs="Times New Roman"/>
          <w:bCs/>
          <w:sz w:val="24"/>
          <w:szCs w:val="24"/>
        </w:rPr>
        <w:t>RIISPOA</w:t>
      </w:r>
      <w:r>
        <w:rPr>
          <w:rFonts w:ascii="Times New Roman" w:eastAsia="Calibri" w:hAnsi="Times New Roman" w:cs="Times New Roman"/>
          <w:bCs/>
          <w:sz w:val="24"/>
          <w:szCs w:val="24"/>
        </w:rPr>
        <w:t xml:space="preserve"> (1952), onde avaliou-se os seguintes atributos:</w:t>
      </w:r>
    </w:p>
    <w:p w:rsidR="00296384" w:rsidRPr="00BE5358" w:rsidRDefault="00296384" w:rsidP="0029638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Superfície;</w:t>
      </w:r>
    </w:p>
    <w:p w:rsidR="00296384" w:rsidRPr="00A44A77" w:rsidRDefault="00296384" w:rsidP="0029638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BE5358">
        <w:rPr>
          <w:rFonts w:ascii="Times New Roman" w:eastAsia="Times New Roman" w:hAnsi="Times New Roman" w:cs="Times New Roman"/>
          <w:color w:val="000000"/>
          <w:sz w:val="24"/>
          <w:szCs w:val="24"/>
        </w:rPr>
        <w:t>Olhos</w:t>
      </w:r>
      <w:r>
        <w:rPr>
          <w:rFonts w:ascii="Times New Roman" w:eastAsia="Times New Roman" w:hAnsi="Times New Roman" w:cs="Times New Roman"/>
          <w:color w:val="000000"/>
          <w:sz w:val="24"/>
          <w:szCs w:val="24"/>
        </w:rPr>
        <w:t>;</w:t>
      </w:r>
    </w:p>
    <w:p w:rsidR="00296384" w:rsidRPr="00BE5358" w:rsidRDefault="00296384" w:rsidP="0029638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BE5358">
        <w:rPr>
          <w:rFonts w:ascii="Times New Roman" w:eastAsia="Times New Roman" w:hAnsi="Times New Roman" w:cs="Times New Roman"/>
          <w:color w:val="000000"/>
          <w:sz w:val="24"/>
          <w:szCs w:val="24"/>
        </w:rPr>
        <w:t>Guelras</w:t>
      </w:r>
      <w:r>
        <w:rPr>
          <w:rFonts w:ascii="Times New Roman" w:eastAsia="Times New Roman" w:hAnsi="Times New Roman" w:cs="Times New Roman"/>
          <w:color w:val="000000"/>
          <w:sz w:val="24"/>
          <w:szCs w:val="24"/>
        </w:rPr>
        <w:t>;</w:t>
      </w:r>
    </w:p>
    <w:p w:rsidR="00296384" w:rsidRPr="00BE5358" w:rsidRDefault="00296384" w:rsidP="0029638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BE5358">
        <w:rPr>
          <w:rFonts w:ascii="Times New Roman" w:eastAsia="Times New Roman" w:hAnsi="Times New Roman" w:cs="Times New Roman"/>
          <w:color w:val="000000"/>
          <w:sz w:val="24"/>
          <w:szCs w:val="24"/>
        </w:rPr>
        <w:t>Ventre</w:t>
      </w:r>
      <w:r>
        <w:rPr>
          <w:rFonts w:ascii="Times New Roman" w:eastAsia="Times New Roman" w:hAnsi="Times New Roman" w:cs="Times New Roman"/>
          <w:color w:val="000000"/>
          <w:sz w:val="24"/>
          <w:szCs w:val="24"/>
        </w:rPr>
        <w:t>;</w:t>
      </w:r>
    </w:p>
    <w:p w:rsidR="00296384" w:rsidRPr="00BE5358" w:rsidRDefault="00296384" w:rsidP="0029638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BE5358">
        <w:rPr>
          <w:rFonts w:ascii="Times New Roman" w:eastAsia="Times New Roman" w:hAnsi="Times New Roman" w:cs="Times New Roman"/>
          <w:color w:val="000000"/>
          <w:sz w:val="24"/>
          <w:szCs w:val="24"/>
        </w:rPr>
        <w:t>Escamas;</w:t>
      </w:r>
    </w:p>
    <w:p w:rsidR="00296384" w:rsidRPr="00BE5358" w:rsidRDefault="00296384" w:rsidP="0029638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BE5358">
        <w:rPr>
          <w:rFonts w:ascii="Times New Roman" w:eastAsia="Times New Roman" w:hAnsi="Times New Roman" w:cs="Times New Roman"/>
          <w:color w:val="000000"/>
          <w:sz w:val="24"/>
          <w:szCs w:val="24"/>
        </w:rPr>
        <w:t>Vísceras;</w:t>
      </w:r>
    </w:p>
    <w:p w:rsidR="00296384" w:rsidRPr="00BE5358" w:rsidRDefault="00296384" w:rsidP="00296384">
      <w:pPr>
        <w:numPr>
          <w:ilvl w:val="0"/>
          <w:numId w:val="3"/>
        </w:numPr>
        <w:shd w:val="clear" w:color="auto" w:fill="FFFFFF"/>
        <w:spacing w:before="100" w:beforeAutospacing="1" w:after="100" w:afterAutospacing="1" w:line="360" w:lineRule="auto"/>
        <w:rPr>
          <w:rFonts w:ascii="Times New Roman" w:eastAsia="Times New Roman" w:hAnsi="Times New Roman" w:cs="Times New Roman"/>
          <w:color w:val="000000"/>
          <w:sz w:val="24"/>
          <w:szCs w:val="24"/>
        </w:rPr>
      </w:pPr>
      <w:r w:rsidRPr="00BE5358">
        <w:rPr>
          <w:rFonts w:ascii="Times New Roman" w:eastAsia="Times New Roman" w:hAnsi="Times New Roman" w:cs="Times New Roman"/>
          <w:color w:val="000000"/>
          <w:sz w:val="24"/>
          <w:szCs w:val="24"/>
        </w:rPr>
        <w:t>Ânus;</w:t>
      </w:r>
    </w:p>
    <w:p w:rsidR="00296384" w:rsidRPr="00BE5358" w:rsidRDefault="00296384" w:rsidP="00296384">
      <w:pPr>
        <w:numPr>
          <w:ilvl w:val="0"/>
          <w:numId w:val="3"/>
        </w:numPr>
        <w:shd w:val="clear" w:color="auto" w:fill="FFFFFF"/>
        <w:spacing w:before="100" w:beforeAutospacing="1" w:after="100" w:afterAutospacing="1" w:line="360" w:lineRule="auto"/>
        <w:jc w:val="both"/>
        <w:rPr>
          <w:rFonts w:ascii="Times New Roman" w:eastAsia="Calibri" w:hAnsi="Times New Roman" w:cs="Times New Roman"/>
          <w:bCs/>
          <w:sz w:val="24"/>
          <w:szCs w:val="24"/>
        </w:rPr>
      </w:pPr>
      <w:r w:rsidRPr="00A44A77">
        <w:rPr>
          <w:rFonts w:ascii="Times New Roman" w:eastAsia="Times New Roman" w:hAnsi="Times New Roman" w:cs="Times New Roman"/>
          <w:color w:val="000000"/>
          <w:sz w:val="24"/>
          <w:szCs w:val="24"/>
        </w:rPr>
        <w:t>Cheiro</w:t>
      </w:r>
      <w:r>
        <w:rPr>
          <w:rFonts w:ascii="Times New Roman" w:eastAsia="Times New Roman" w:hAnsi="Times New Roman" w:cs="Times New Roman"/>
          <w:color w:val="000000"/>
          <w:sz w:val="24"/>
          <w:szCs w:val="24"/>
        </w:rPr>
        <w:t>.</w:t>
      </w:r>
    </w:p>
    <w:p w:rsidR="00296384" w:rsidRPr="001E2C2C" w:rsidRDefault="00296384" w:rsidP="0029638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2.5 A</w:t>
      </w:r>
      <w:r w:rsidRPr="001E2C2C">
        <w:rPr>
          <w:rFonts w:ascii="Times New Roman" w:eastAsia="Calibri" w:hAnsi="Times New Roman" w:cs="Times New Roman"/>
          <w:b/>
          <w:sz w:val="24"/>
          <w:szCs w:val="24"/>
        </w:rPr>
        <w:t xml:space="preserve">nálises físico-químicas </w:t>
      </w:r>
    </w:p>
    <w:p w:rsidR="00296384" w:rsidRDefault="00296384" w:rsidP="00296384">
      <w:pPr>
        <w:spacing w:line="360" w:lineRule="auto"/>
        <w:ind w:firstLine="708"/>
        <w:jc w:val="both"/>
        <w:rPr>
          <w:rFonts w:ascii="Times New Roman" w:eastAsia="Calibri" w:hAnsi="Times New Roman" w:cs="Times New Roman"/>
          <w:sz w:val="24"/>
          <w:szCs w:val="24"/>
        </w:rPr>
      </w:pPr>
      <w:r w:rsidRPr="001E2C2C">
        <w:rPr>
          <w:rFonts w:ascii="Times New Roman" w:eastAsia="Calibri" w:hAnsi="Times New Roman" w:cs="Times New Roman"/>
          <w:sz w:val="24"/>
          <w:szCs w:val="24"/>
        </w:rPr>
        <w:t>A</w:t>
      </w:r>
      <w:r>
        <w:rPr>
          <w:rFonts w:ascii="Times New Roman" w:eastAsia="Calibri" w:hAnsi="Times New Roman" w:cs="Times New Roman"/>
          <w:sz w:val="24"/>
          <w:szCs w:val="24"/>
        </w:rPr>
        <w:t>s análises físico-químicas foram</w:t>
      </w:r>
      <w:r w:rsidRPr="001E2C2C">
        <w:rPr>
          <w:rFonts w:ascii="Times New Roman" w:eastAsia="Calibri" w:hAnsi="Times New Roman" w:cs="Times New Roman"/>
          <w:sz w:val="24"/>
          <w:szCs w:val="24"/>
        </w:rPr>
        <w:t xml:space="preserve"> determinadas segundo as normas analíticas do instituto Adolf </w:t>
      </w:r>
      <w:proofErr w:type="gramStart"/>
      <w:r w:rsidRPr="001E2C2C">
        <w:rPr>
          <w:rFonts w:ascii="Times New Roman" w:eastAsia="Calibri" w:hAnsi="Times New Roman" w:cs="Times New Roman"/>
          <w:sz w:val="24"/>
          <w:szCs w:val="24"/>
        </w:rPr>
        <w:t>Lutz</w:t>
      </w:r>
      <w:r w:rsidRPr="00D13D22">
        <w:rPr>
          <w:rFonts w:ascii="Times New Roman" w:eastAsia="Calibri" w:hAnsi="Times New Roman" w:cs="Times New Roman"/>
          <w:sz w:val="24"/>
          <w:szCs w:val="24"/>
        </w:rPr>
        <w:t>(</w:t>
      </w:r>
      <w:proofErr w:type="gramEnd"/>
      <w:r w:rsidRPr="00D13D22">
        <w:rPr>
          <w:rFonts w:ascii="Times New Roman" w:eastAsia="Calibri" w:hAnsi="Times New Roman" w:cs="Times New Roman"/>
          <w:sz w:val="24"/>
          <w:szCs w:val="24"/>
        </w:rPr>
        <w:t xml:space="preserve">1985), </w:t>
      </w:r>
      <w:r>
        <w:rPr>
          <w:rFonts w:ascii="Times New Roman" w:eastAsia="Calibri" w:hAnsi="Times New Roman" w:cs="Times New Roman"/>
          <w:sz w:val="24"/>
          <w:szCs w:val="24"/>
        </w:rPr>
        <w:t>segue abaixo os procedimentos das análises realizadas:</w:t>
      </w:r>
    </w:p>
    <w:p w:rsidR="00296384" w:rsidRPr="009A00CD" w:rsidRDefault="00296384" w:rsidP="00296384">
      <w:pPr>
        <w:pStyle w:val="PargrafodaLista"/>
        <w:numPr>
          <w:ilvl w:val="0"/>
          <w:numId w:val="8"/>
        </w:numPr>
        <w:spacing w:line="360" w:lineRule="auto"/>
        <w:jc w:val="both"/>
        <w:rPr>
          <w:rFonts w:ascii="Times New Roman" w:eastAsia="Calibri" w:hAnsi="Times New Roman" w:cs="Times New Roman"/>
          <w:b/>
          <w:sz w:val="24"/>
          <w:szCs w:val="24"/>
        </w:rPr>
      </w:pPr>
      <w:r w:rsidRPr="009A00CD">
        <w:rPr>
          <w:rFonts w:ascii="Times New Roman" w:eastAsia="Calibri" w:hAnsi="Times New Roman" w:cs="Times New Roman"/>
          <w:b/>
          <w:sz w:val="24"/>
          <w:szCs w:val="24"/>
        </w:rPr>
        <w:t>Resíduo por incineração -- Cinzas</w:t>
      </w:r>
    </w:p>
    <w:p w:rsidR="00296384" w:rsidRDefault="00296384" w:rsidP="00296384">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Pesou-se </w:t>
      </w:r>
      <w:r w:rsidRPr="003E5A4E">
        <w:rPr>
          <w:rFonts w:ascii="Times New Roman" w:eastAsia="Calibri" w:hAnsi="Times New Roman" w:cs="Times New Roman"/>
          <w:sz w:val="24"/>
          <w:szCs w:val="24"/>
        </w:rPr>
        <w:t xml:space="preserve">10 g da amostra em uma cápsula, </w:t>
      </w:r>
      <w:r>
        <w:rPr>
          <w:rFonts w:ascii="Times New Roman" w:eastAsia="Calibri" w:hAnsi="Times New Roman" w:cs="Times New Roman"/>
          <w:sz w:val="24"/>
          <w:szCs w:val="24"/>
        </w:rPr>
        <w:t>Secou-se em chapa elétrica, carbonizou-se</w:t>
      </w:r>
      <w:r w:rsidRPr="00E362E7">
        <w:rPr>
          <w:rFonts w:ascii="Times New Roman" w:eastAsia="Calibri" w:hAnsi="Times New Roman" w:cs="Times New Roman"/>
          <w:sz w:val="24"/>
          <w:szCs w:val="24"/>
        </w:rPr>
        <w:t xml:space="preserve"> em temperatura baixa e</w:t>
      </w:r>
      <w:r>
        <w:rPr>
          <w:rFonts w:ascii="Times New Roman" w:eastAsia="Calibri" w:hAnsi="Times New Roman" w:cs="Times New Roman"/>
          <w:sz w:val="24"/>
          <w:szCs w:val="24"/>
        </w:rPr>
        <w:t xml:space="preserve"> incinerou-se</w:t>
      </w:r>
      <w:r w:rsidRPr="00E362E7">
        <w:rPr>
          <w:rFonts w:ascii="Times New Roman" w:eastAsia="Calibri" w:hAnsi="Times New Roman" w:cs="Times New Roman"/>
          <w:sz w:val="24"/>
          <w:szCs w:val="24"/>
        </w:rPr>
        <w:t xml:space="preserve"> em </w:t>
      </w:r>
      <w:proofErr w:type="spellStart"/>
      <w:r w:rsidRPr="00E362E7">
        <w:rPr>
          <w:rFonts w:ascii="Times New Roman" w:eastAsia="Calibri" w:hAnsi="Times New Roman" w:cs="Times New Roman"/>
          <w:sz w:val="24"/>
          <w:szCs w:val="24"/>
        </w:rPr>
        <w:t>mufla</w:t>
      </w:r>
      <w:proofErr w:type="spellEnd"/>
      <w:r w:rsidRPr="00E362E7">
        <w:rPr>
          <w:rFonts w:ascii="Times New Roman" w:eastAsia="Calibri" w:hAnsi="Times New Roman" w:cs="Times New Roman"/>
          <w:sz w:val="24"/>
          <w:szCs w:val="24"/>
        </w:rPr>
        <w:t xml:space="preserve"> a 550ºC, até eliminação completa do </w:t>
      </w:r>
      <w:proofErr w:type="spellStart"/>
      <w:proofErr w:type="gramStart"/>
      <w:r w:rsidRPr="00E362E7">
        <w:rPr>
          <w:rFonts w:ascii="Times New Roman" w:eastAsia="Calibri" w:hAnsi="Times New Roman" w:cs="Times New Roman"/>
          <w:sz w:val="24"/>
          <w:szCs w:val="24"/>
        </w:rPr>
        <w:t>carvão.</w:t>
      </w:r>
      <w:proofErr w:type="gramEnd"/>
      <w:r w:rsidRPr="00E362E7">
        <w:rPr>
          <w:rFonts w:ascii="Times New Roman" w:eastAsia="Calibri" w:hAnsi="Times New Roman" w:cs="Times New Roman"/>
          <w:sz w:val="24"/>
          <w:szCs w:val="24"/>
        </w:rPr>
        <w:t>As</w:t>
      </w:r>
      <w:proofErr w:type="spellEnd"/>
      <w:r w:rsidRPr="00E362E7">
        <w:rPr>
          <w:rFonts w:ascii="Times New Roman" w:eastAsia="Calibri" w:hAnsi="Times New Roman" w:cs="Times New Roman"/>
          <w:sz w:val="24"/>
          <w:szCs w:val="24"/>
        </w:rPr>
        <w:t xml:space="preserve"> cinzas devem ficar brancas ou ligeiramente acinzentadas.</w:t>
      </w:r>
      <w:r>
        <w:rPr>
          <w:rFonts w:ascii="Times New Roman" w:eastAsia="Calibri" w:hAnsi="Times New Roman" w:cs="Times New Roman"/>
          <w:sz w:val="24"/>
          <w:szCs w:val="24"/>
        </w:rPr>
        <w:t xml:space="preserve"> Resfriou-se</w:t>
      </w:r>
      <w:r w:rsidRPr="00E362E7">
        <w:rPr>
          <w:rFonts w:ascii="Times New Roman" w:eastAsia="Calibri" w:hAnsi="Times New Roman" w:cs="Times New Roman"/>
          <w:sz w:val="24"/>
          <w:szCs w:val="24"/>
        </w:rPr>
        <w:t xml:space="preserve"> em dessecador até a temperatura</w:t>
      </w:r>
      <w:r>
        <w:rPr>
          <w:rFonts w:ascii="Times New Roman" w:eastAsia="Calibri" w:hAnsi="Times New Roman" w:cs="Times New Roman"/>
          <w:sz w:val="24"/>
          <w:szCs w:val="24"/>
        </w:rPr>
        <w:t xml:space="preserve"> </w:t>
      </w:r>
      <w:r w:rsidRPr="00E362E7">
        <w:rPr>
          <w:rFonts w:ascii="Times New Roman" w:eastAsia="Calibri" w:hAnsi="Times New Roman" w:cs="Times New Roman"/>
          <w:sz w:val="24"/>
          <w:szCs w:val="24"/>
        </w:rPr>
        <w:t>ambiente e pes</w:t>
      </w:r>
      <w:r>
        <w:rPr>
          <w:rFonts w:ascii="Times New Roman" w:eastAsia="Calibri" w:hAnsi="Times New Roman" w:cs="Times New Roman"/>
          <w:sz w:val="24"/>
          <w:szCs w:val="24"/>
        </w:rPr>
        <w:t xml:space="preserve">ou-se. </w:t>
      </w:r>
      <w:proofErr w:type="gramStart"/>
      <w:r>
        <w:rPr>
          <w:rFonts w:ascii="Times New Roman" w:eastAsia="Calibri" w:hAnsi="Times New Roman" w:cs="Times New Roman"/>
          <w:sz w:val="24"/>
          <w:szCs w:val="24"/>
        </w:rPr>
        <w:t>Repetiu-se</w:t>
      </w:r>
      <w:proofErr w:type="gramEnd"/>
      <w:r w:rsidRPr="00E362E7">
        <w:rPr>
          <w:rFonts w:ascii="Times New Roman" w:eastAsia="Calibri" w:hAnsi="Times New Roman" w:cs="Times New Roman"/>
          <w:sz w:val="24"/>
          <w:szCs w:val="24"/>
        </w:rPr>
        <w:t xml:space="preserve"> as operações de aquecimento e resfriamento até peso constante.</w:t>
      </w:r>
    </w:p>
    <w:p w:rsidR="00296384" w:rsidRPr="009A00CD" w:rsidRDefault="00296384" w:rsidP="00296384">
      <w:pPr>
        <w:pStyle w:val="PargrafodaLista"/>
        <w:numPr>
          <w:ilvl w:val="0"/>
          <w:numId w:val="7"/>
        </w:numPr>
        <w:spacing w:line="360" w:lineRule="auto"/>
        <w:jc w:val="both"/>
        <w:rPr>
          <w:rFonts w:ascii="Times New Roman" w:eastAsia="Calibri" w:hAnsi="Times New Roman" w:cs="Times New Roman"/>
          <w:b/>
          <w:sz w:val="24"/>
          <w:szCs w:val="24"/>
        </w:rPr>
      </w:pPr>
      <w:r w:rsidRPr="009A00CD">
        <w:rPr>
          <w:rFonts w:ascii="Times New Roman" w:eastAsia="Calibri" w:hAnsi="Times New Roman" w:cs="Times New Roman"/>
          <w:b/>
          <w:sz w:val="24"/>
          <w:szCs w:val="24"/>
        </w:rPr>
        <w:lastRenderedPageBreak/>
        <w:t xml:space="preserve">Reação para gás sulfídrico – Prova de </w:t>
      </w:r>
      <w:proofErr w:type="spellStart"/>
      <w:r w:rsidRPr="009A00CD">
        <w:rPr>
          <w:rFonts w:ascii="Times New Roman" w:eastAsia="Calibri" w:hAnsi="Times New Roman" w:cs="Times New Roman"/>
          <w:b/>
          <w:sz w:val="24"/>
          <w:szCs w:val="24"/>
        </w:rPr>
        <w:t>Éber</w:t>
      </w:r>
      <w:proofErr w:type="spellEnd"/>
    </w:p>
    <w:p w:rsidR="00296384" w:rsidRDefault="00296384" w:rsidP="00296384">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Transferiu-se</w:t>
      </w:r>
      <w:r w:rsidRPr="00EB1262">
        <w:rPr>
          <w:rFonts w:ascii="Times New Roman" w:eastAsia="Calibri" w:hAnsi="Times New Roman" w:cs="Times New Roman"/>
          <w:sz w:val="24"/>
          <w:szCs w:val="24"/>
        </w:rPr>
        <w:t xml:space="preserve"> 10 g da amostra homogeneizada para um frasco </w:t>
      </w:r>
      <w:proofErr w:type="spellStart"/>
      <w:r w:rsidRPr="00EB1262">
        <w:rPr>
          <w:rFonts w:ascii="Times New Roman" w:eastAsia="Calibri" w:hAnsi="Times New Roman" w:cs="Times New Roman"/>
          <w:sz w:val="24"/>
          <w:szCs w:val="24"/>
        </w:rPr>
        <w:t>Erlenmeyer</w:t>
      </w:r>
      <w:proofErr w:type="spellEnd"/>
      <w:r>
        <w:rPr>
          <w:rFonts w:ascii="Times New Roman" w:eastAsia="Calibri" w:hAnsi="Times New Roman" w:cs="Times New Roman"/>
          <w:sz w:val="24"/>
          <w:szCs w:val="24"/>
        </w:rPr>
        <w:t xml:space="preserve"> de 125 </w:t>
      </w:r>
      <w:proofErr w:type="spellStart"/>
      <w:proofErr w:type="gramStart"/>
      <w:r>
        <w:rPr>
          <w:rFonts w:ascii="Times New Roman" w:eastAsia="Calibri" w:hAnsi="Times New Roman" w:cs="Times New Roman"/>
          <w:sz w:val="24"/>
          <w:szCs w:val="24"/>
        </w:rPr>
        <w:t>mL</w:t>
      </w:r>
      <w:proofErr w:type="spellEnd"/>
      <w:proofErr w:type="gramEnd"/>
      <w:r>
        <w:rPr>
          <w:rFonts w:ascii="Times New Roman" w:eastAsia="Calibri" w:hAnsi="Times New Roman" w:cs="Times New Roman"/>
          <w:sz w:val="24"/>
          <w:szCs w:val="24"/>
        </w:rPr>
        <w:t>. Fechou-se</w:t>
      </w:r>
      <w:r w:rsidRPr="00EB1262">
        <w:rPr>
          <w:rFonts w:ascii="Times New Roman" w:eastAsia="Calibri" w:hAnsi="Times New Roman" w:cs="Times New Roman"/>
          <w:sz w:val="24"/>
          <w:szCs w:val="24"/>
        </w:rPr>
        <w:t xml:space="preserve"> com dois discos sobrepostos de papel de filtro com auxílio de elástico.</w:t>
      </w:r>
      <w:r>
        <w:rPr>
          <w:rFonts w:ascii="Times New Roman" w:eastAsia="Calibri" w:hAnsi="Times New Roman" w:cs="Times New Roman"/>
          <w:sz w:val="24"/>
          <w:szCs w:val="24"/>
        </w:rPr>
        <w:t xml:space="preserve"> Com uma pipeta, embebeu-se</w:t>
      </w:r>
      <w:r w:rsidRPr="00EB1262">
        <w:rPr>
          <w:rFonts w:ascii="Times New Roman" w:eastAsia="Calibri" w:hAnsi="Times New Roman" w:cs="Times New Roman"/>
          <w:sz w:val="24"/>
          <w:szCs w:val="24"/>
        </w:rPr>
        <w:t xml:space="preserve"> a superfície do papel c</w:t>
      </w:r>
      <w:r>
        <w:rPr>
          <w:rFonts w:ascii="Times New Roman" w:eastAsia="Calibri" w:hAnsi="Times New Roman" w:cs="Times New Roman"/>
          <w:sz w:val="24"/>
          <w:szCs w:val="24"/>
        </w:rPr>
        <w:t>om solução de acetato de chumbo. Colocou-se</w:t>
      </w:r>
      <w:r w:rsidRPr="00EB1262">
        <w:rPr>
          <w:rFonts w:ascii="Times New Roman" w:eastAsia="Calibri" w:hAnsi="Times New Roman" w:cs="Times New Roman"/>
          <w:sz w:val="24"/>
          <w:szCs w:val="24"/>
        </w:rPr>
        <w:t xml:space="preserve"> o frasco em banho-maria de modo que o fundo do frasco</w:t>
      </w:r>
      <w:r>
        <w:rPr>
          <w:rFonts w:ascii="Times New Roman" w:eastAsia="Calibri" w:hAnsi="Times New Roman" w:cs="Times New Roman"/>
          <w:sz w:val="24"/>
          <w:szCs w:val="24"/>
        </w:rPr>
        <w:t xml:space="preserve"> ficasse</w:t>
      </w:r>
      <w:r w:rsidRPr="00EB1262">
        <w:rPr>
          <w:rFonts w:ascii="Times New Roman" w:eastAsia="Calibri" w:hAnsi="Times New Roman" w:cs="Times New Roman"/>
          <w:sz w:val="24"/>
          <w:szCs w:val="24"/>
        </w:rPr>
        <w:t xml:space="preserve"> a </w:t>
      </w:r>
      <w:proofErr w:type="gramStart"/>
      <w:r w:rsidRPr="00EB1262">
        <w:rPr>
          <w:rFonts w:ascii="Times New Roman" w:eastAsia="Calibri" w:hAnsi="Times New Roman" w:cs="Times New Roman"/>
          <w:sz w:val="24"/>
          <w:szCs w:val="24"/>
        </w:rPr>
        <w:t>3</w:t>
      </w:r>
      <w:proofErr w:type="gramEnd"/>
      <w:r w:rsidRPr="00EB1262">
        <w:rPr>
          <w:rFonts w:ascii="Times New Roman" w:eastAsia="Calibri" w:hAnsi="Times New Roman" w:cs="Times New Roman"/>
          <w:sz w:val="24"/>
          <w:szCs w:val="24"/>
        </w:rPr>
        <w:t xml:space="preserve"> cm acima d</w:t>
      </w:r>
      <w:r>
        <w:rPr>
          <w:rFonts w:ascii="Times New Roman" w:eastAsia="Calibri" w:hAnsi="Times New Roman" w:cs="Times New Roman"/>
          <w:sz w:val="24"/>
          <w:szCs w:val="24"/>
        </w:rPr>
        <w:t>o nível da água fervente. Aqueceu-se</w:t>
      </w:r>
      <w:r w:rsidRPr="00EB1262">
        <w:rPr>
          <w:rFonts w:ascii="Times New Roman" w:eastAsia="Calibri" w:hAnsi="Times New Roman" w:cs="Times New Roman"/>
          <w:sz w:val="24"/>
          <w:szCs w:val="24"/>
        </w:rPr>
        <w:t xml:space="preserve"> por 10 minutos. O aparecimento de</w:t>
      </w:r>
      <w:r>
        <w:rPr>
          <w:rFonts w:ascii="Times New Roman" w:eastAsia="Calibri" w:hAnsi="Times New Roman" w:cs="Times New Roman"/>
          <w:sz w:val="24"/>
          <w:szCs w:val="24"/>
        </w:rPr>
        <w:t xml:space="preserve"> </w:t>
      </w:r>
      <w:r w:rsidRPr="00EB1262">
        <w:rPr>
          <w:rFonts w:ascii="Times New Roman" w:eastAsia="Calibri" w:hAnsi="Times New Roman" w:cs="Times New Roman"/>
          <w:sz w:val="24"/>
          <w:szCs w:val="24"/>
        </w:rPr>
        <w:t>mancha preta no papel de filtro em contato com os vapores indica a presença de gás sulfídrico</w:t>
      </w:r>
      <w:r>
        <w:rPr>
          <w:rFonts w:ascii="Times New Roman" w:eastAsia="Calibri" w:hAnsi="Times New Roman" w:cs="Times New Roman"/>
          <w:sz w:val="24"/>
          <w:szCs w:val="24"/>
        </w:rPr>
        <w:t xml:space="preserve"> – Reação POSITIVA. </w:t>
      </w:r>
      <w:r w:rsidRPr="00EB1262">
        <w:rPr>
          <w:rFonts w:ascii="Times New Roman" w:eastAsia="Calibri" w:hAnsi="Times New Roman" w:cs="Times New Roman"/>
          <w:sz w:val="24"/>
          <w:szCs w:val="24"/>
        </w:rPr>
        <w:t xml:space="preserve">As amostras que </w:t>
      </w:r>
      <w:r>
        <w:rPr>
          <w:rFonts w:ascii="Times New Roman" w:eastAsia="Calibri" w:hAnsi="Times New Roman" w:cs="Times New Roman"/>
          <w:sz w:val="24"/>
          <w:szCs w:val="24"/>
        </w:rPr>
        <w:t>não apresentaram a mancha escura no papel de filtro– reação NEGATIVA</w:t>
      </w:r>
      <w:r w:rsidRPr="00EB1262">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c</w:t>
      </w:r>
      <w:r w:rsidRPr="00EB1262">
        <w:rPr>
          <w:rFonts w:ascii="Times New Roman" w:eastAsia="Calibri" w:hAnsi="Times New Roman" w:cs="Times New Roman"/>
          <w:sz w:val="24"/>
          <w:szCs w:val="24"/>
        </w:rPr>
        <w:t>onsider</w:t>
      </w:r>
      <w:r>
        <w:rPr>
          <w:rFonts w:ascii="Times New Roman" w:eastAsia="Calibri" w:hAnsi="Times New Roman" w:cs="Times New Roman"/>
          <w:sz w:val="24"/>
          <w:szCs w:val="24"/>
        </w:rPr>
        <w:t>a-se</w:t>
      </w:r>
      <w:proofErr w:type="gramEnd"/>
      <w:r>
        <w:rPr>
          <w:rFonts w:ascii="Times New Roman" w:eastAsia="Calibri" w:hAnsi="Times New Roman" w:cs="Times New Roman"/>
          <w:sz w:val="24"/>
          <w:szCs w:val="24"/>
        </w:rPr>
        <w:t xml:space="preserve"> em bom estado de conservação.</w:t>
      </w:r>
    </w:p>
    <w:p w:rsidR="00296384" w:rsidRPr="009A00CD" w:rsidRDefault="00296384" w:rsidP="00296384">
      <w:pPr>
        <w:pStyle w:val="PargrafodaLista"/>
        <w:numPr>
          <w:ilvl w:val="0"/>
          <w:numId w:val="6"/>
        </w:numPr>
        <w:spacing w:line="360" w:lineRule="auto"/>
        <w:jc w:val="both"/>
        <w:rPr>
          <w:rFonts w:ascii="Times New Roman" w:eastAsia="Calibri" w:hAnsi="Times New Roman" w:cs="Times New Roman"/>
          <w:b/>
          <w:sz w:val="24"/>
          <w:szCs w:val="24"/>
        </w:rPr>
      </w:pPr>
      <w:r w:rsidRPr="009A00CD">
        <w:rPr>
          <w:rFonts w:ascii="Times New Roman" w:eastAsia="Calibri" w:hAnsi="Times New Roman" w:cs="Times New Roman"/>
          <w:b/>
          <w:sz w:val="24"/>
          <w:szCs w:val="24"/>
        </w:rPr>
        <w:t xml:space="preserve">Determinação do </w:t>
      </w:r>
      <w:proofErr w:type="gramStart"/>
      <w:r w:rsidRPr="009A00CD">
        <w:rPr>
          <w:rFonts w:ascii="Times New Roman" w:eastAsia="Calibri" w:hAnsi="Times New Roman" w:cs="Times New Roman"/>
          <w:b/>
          <w:sz w:val="24"/>
          <w:szCs w:val="24"/>
        </w:rPr>
        <w:t>pH</w:t>
      </w:r>
      <w:proofErr w:type="gramEnd"/>
    </w:p>
    <w:p w:rsidR="00296384" w:rsidRDefault="00296384" w:rsidP="00296384">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Pesou-se</w:t>
      </w:r>
      <w:r w:rsidRPr="00852356">
        <w:rPr>
          <w:rFonts w:ascii="Times New Roman" w:eastAsia="Calibri" w:hAnsi="Times New Roman" w:cs="Times New Roman"/>
          <w:sz w:val="24"/>
          <w:szCs w:val="24"/>
        </w:rPr>
        <w:t xml:space="preserve"> 10 g</w:t>
      </w:r>
      <w:r>
        <w:rPr>
          <w:rFonts w:ascii="Times New Roman" w:eastAsia="Calibri" w:hAnsi="Times New Roman" w:cs="Times New Roman"/>
          <w:sz w:val="24"/>
          <w:szCs w:val="24"/>
        </w:rPr>
        <w:t xml:space="preserve"> da amostra em um béquer e diluiu-se</w:t>
      </w:r>
      <w:r w:rsidRPr="00852356">
        <w:rPr>
          <w:rFonts w:ascii="Times New Roman" w:eastAsia="Calibri" w:hAnsi="Times New Roman" w:cs="Times New Roman"/>
          <w:sz w:val="24"/>
          <w:szCs w:val="24"/>
        </w:rPr>
        <w:t xml:space="preserve"> com auxílio de 100 </w:t>
      </w:r>
      <w:proofErr w:type="spellStart"/>
      <w:r w:rsidRPr="00852356">
        <w:rPr>
          <w:rFonts w:ascii="Times New Roman" w:eastAsia="Calibri" w:hAnsi="Times New Roman" w:cs="Times New Roman"/>
          <w:sz w:val="24"/>
          <w:szCs w:val="24"/>
        </w:rPr>
        <w:t>mL</w:t>
      </w:r>
      <w:proofErr w:type="spellEnd"/>
      <w:r w:rsidRPr="00852356">
        <w:rPr>
          <w:rFonts w:ascii="Times New Roman" w:eastAsia="Calibri" w:hAnsi="Times New Roman" w:cs="Times New Roman"/>
          <w:sz w:val="24"/>
          <w:szCs w:val="24"/>
        </w:rPr>
        <w:t xml:space="preserve"> de</w:t>
      </w:r>
      <w:r>
        <w:rPr>
          <w:rFonts w:ascii="Times New Roman" w:eastAsia="Calibri" w:hAnsi="Times New Roman" w:cs="Times New Roman"/>
          <w:sz w:val="24"/>
          <w:szCs w:val="24"/>
        </w:rPr>
        <w:t xml:space="preserve"> água. Agitou-se</w:t>
      </w:r>
      <w:r w:rsidRPr="00852356">
        <w:rPr>
          <w:rFonts w:ascii="Times New Roman" w:eastAsia="Calibri" w:hAnsi="Times New Roman" w:cs="Times New Roman"/>
          <w:sz w:val="24"/>
          <w:szCs w:val="24"/>
        </w:rPr>
        <w:t xml:space="preserve"> o conteúdo até que a</w:t>
      </w:r>
      <w:r>
        <w:rPr>
          <w:rFonts w:ascii="Times New Roman" w:eastAsia="Calibri" w:hAnsi="Times New Roman" w:cs="Times New Roman"/>
          <w:sz w:val="24"/>
          <w:szCs w:val="24"/>
        </w:rPr>
        <w:t>s partículas, caso houvesse, ficassem</w:t>
      </w:r>
      <w:r w:rsidRPr="00852356">
        <w:rPr>
          <w:rFonts w:ascii="Times New Roman" w:eastAsia="Calibri" w:hAnsi="Times New Roman" w:cs="Times New Roman"/>
          <w:sz w:val="24"/>
          <w:szCs w:val="24"/>
        </w:rPr>
        <w:t xml:space="preserve"> uniformemente suspensas.</w:t>
      </w:r>
      <w:r>
        <w:rPr>
          <w:rFonts w:ascii="Times New Roman" w:eastAsia="Calibri" w:hAnsi="Times New Roman" w:cs="Times New Roman"/>
          <w:sz w:val="24"/>
          <w:szCs w:val="24"/>
        </w:rPr>
        <w:t xml:space="preserve"> Determinou-se </w:t>
      </w:r>
      <w:r w:rsidRPr="00852356">
        <w:rPr>
          <w:rFonts w:ascii="Times New Roman" w:eastAsia="Calibri" w:hAnsi="Times New Roman" w:cs="Times New Roman"/>
          <w:sz w:val="24"/>
          <w:szCs w:val="24"/>
        </w:rPr>
        <w:t xml:space="preserve">o </w:t>
      </w:r>
      <w:proofErr w:type="gramStart"/>
      <w:r w:rsidRPr="00852356">
        <w:rPr>
          <w:rFonts w:ascii="Times New Roman" w:eastAsia="Calibri" w:hAnsi="Times New Roman" w:cs="Times New Roman"/>
          <w:sz w:val="24"/>
          <w:szCs w:val="24"/>
        </w:rPr>
        <w:t>pH</w:t>
      </w:r>
      <w:proofErr w:type="gramEnd"/>
      <w:r w:rsidRPr="00852356">
        <w:rPr>
          <w:rFonts w:ascii="Times New Roman" w:eastAsia="Calibri" w:hAnsi="Times New Roman" w:cs="Times New Roman"/>
          <w:sz w:val="24"/>
          <w:szCs w:val="24"/>
        </w:rPr>
        <w:t>, com o aparelho previamente calibrado, operando-o de acordo com as</w:t>
      </w:r>
      <w:r>
        <w:rPr>
          <w:rFonts w:ascii="Times New Roman" w:eastAsia="Calibri" w:hAnsi="Times New Roman" w:cs="Times New Roman"/>
          <w:sz w:val="24"/>
          <w:szCs w:val="24"/>
        </w:rPr>
        <w:t xml:space="preserve"> </w:t>
      </w:r>
      <w:r w:rsidRPr="00852356">
        <w:rPr>
          <w:rFonts w:ascii="Times New Roman" w:eastAsia="Calibri" w:hAnsi="Times New Roman" w:cs="Times New Roman"/>
          <w:sz w:val="24"/>
          <w:szCs w:val="24"/>
        </w:rPr>
        <w:t>instruções do manual do fabricante.</w:t>
      </w:r>
    </w:p>
    <w:p w:rsidR="00296384" w:rsidRPr="009A00CD" w:rsidRDefault="00296384" w:rsidP="00296384">
      <w:pPr>
        <w:pStyle w:val="PargrafodaLista"/>
        <w:numPr>
          <w:ilvl w:val="0"/>
          <w:numId w:val="5"/>
        </w:numPr>
        <w:spacing w:line="360" w:lineRule="auto"/>
        <w:jc w:val="both"/>
        <w:rPr>
          <w:rFonts w:ascii="Times New Roman" w:eastAsia="Calibri" w:hAnsi="Times New Roman" w:cs="Times New Roman"/>
          <w:b/>
          <w:sz w:val="24"/>
          <w:szCs w:val="24"/>
        </w:rPr>
      </w:pPr>
      <w:r w:rsidRPr="009A00CD">
        <w:rPr>
          <w:rFonts w:ascii="Times New Roman" w:eastAsia="Calibri" w:hAnsi="Times New Roman" w:cs="Times New Roman"/>
          <w:b/>
          <w:sz w:val="24"/>
          <w:szCs w:val="24"/>
        </w:rPr>
        <w:t>Acidez</w:t>
      </w:r>
    </w:p>
    <w:p w:rsidR="00296384" w:rsidRDefault="00296384" w:rsidP="00296384">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Pesou-se de 5 g da amostra, transferiu-se</w:t>
      </w:r>
      <w:r w:rsidRPr="0002005C">
        <w:rPr>
          <w:rFonts w:ascii="Times New Roman" w:eastAsia="Calibri" w:hAnsi="Times New Roman" w:cs="Times New Roman"/>
          <w:sz w:val="24"/>
          <w:szCs w:val="24"/>
        </w:rPr>
        <w:t xml:space="preserve"> para um frasco</w:t>
      </w:r>
      <w:r>
        <w:rPr>
          <w:rFonts w:ascii="Times New Roman" w:eastAsia="Calibri" w:hAnsi="Times New Roman" w:cs="Times New Roman"/>
          <w:sz w:val="24"/>
          <w:szCs w:val="24"/>
        </w:rPr>
        <w:t xml:space="preserve"> </w:t>
      </w:r>
      <w:proofErr w:type="spellStart"/>
      <w:r w:rsidRPr="0002005C">
        <w:rPr>
          <w:rFonts w:ascii="Times New Roman" w:eastAsia="Calibri" w:hAnsi="Times New Roman" w:cs="Times New Roman"/>
          <w:sz w:val="24"/>
          <w:szCs w:val="24"/>
        </w:rPr>
        <w:t>Erlenmeyer</w:t>
      </w:r>
      <w:proofErr w:type="spellEnd"/>
      <w:r w:rsidRPr="0002005C">
        <w:rPr>
          <w:rFonts w:ascii="Times New Roman" w:eastAsia="Calibri" w:hAnsi="Times New Roman" w:cs="Times New Roman"/>
          <w:sz w:val="24"/>
          <w:szCs w:val="24"/>
        </w:rPr>
        <w:t xml:space="preserve"> de 125 </w:t>
      </w:r>
      <w:proofErr w:type="spellStart"/>
      <w:r w:rsidRPr="0002005C">
        <w:rPr>
          <w:rFonts w:ascii="Times New Roman" w:eastAsia="Calibri" w:hAnsi="Times New Roman" w:cs="Times New Roman"/>
          <w:sz w:val="24"/>
          <w:szCs w:val="24"/>
        </w:rPr>
        <w:t>mL</w:t>
      </w:r>
      <w:proofErr w:type="spellEnd"/>
      <w:r w:rsidRPr="0002005C">
        <w:rPr>
          <w:rFonts w:ascii="Times New Roman" w:eastAsia="Calibri" w:hAnsi="Times New Roman" w:cs="Times New Roman"/>
          <w:sz w:val="24"/>
          <w:szCs w:val="24"/>
        </w:rPr>
        <w:t xml:space="preserve"> com o au</w:t>
      </w:r>
      <w:r>
        <w:rPr>
          <w:rFonts w:ascii="Times New Roman" w:eastAsia="Calibri" w:hAnsi="Times New Roman" w:cs="Times New Roman"/>
          <w:sz w:val="24"/>
          <w:szCs w:val="24"/>
        </w:rPr>
        <w:t xml:space="preserve">xílio de 50 </w:t>
      </w:r>
      <w:proofErr w:type="spellStart"/>
      <w:r>
        <w:rPr>
          <w:rFonts w:ascii="Times New Roman" w:eastAsia="Calibri" w:hAnsi="Times New Roman" w:cs="Times New Roman"/>
          <w:sz w:val="24"/>
          <w:szCs w:val="24"/>
        </w:rPr>
        <w:t>mL</w:t>
      </w:r>
      <w:proofErr w:type="spellEnd"/>
      <w:r>
        <w:rPr>
          <w:rFonts w:ascii="Times New Roman" w:eastAsia="Calibri" w:hAnsi="Times New Roman" w:cs="Times New Roman"/>
          <w:sz w:val="24"/>
          <w:szCs w:val="24"/>
        </w:rPr>
        <w:t xml:space="preserve"> de água. Adicionou-se</w:t>
      </w:r>
      <w:r w:rsidRPr="0002005C">
        <w:rPr>
          <w:rFonts w:ascii="Times New Roman" w:eastAsia="Calibri" w:hAnsi="Times New Roman" w:cs="Times New Roman"/>
          <w:sz w:val="24"/>
          <w:szCs w:val="24"/>
        </w:rPr>
        <w:t xml:space="preserve"> de 2 a 4 gotas da solução</w:t>
      </w:r>
      <w:r>
        <w:rPr>
          <w:rFonts w:ascii="Times New Roman" w:eastAsia="Calibri" w:hAnsi="Times New Roman" w:cs="Times New Roman"/>
          <w:sz w:val="24"/>
          <w:szCs w:val="24"/>
        </w:rPr>
        <w:t xml:space="preserve"> fenolftaleína e titulou-se </w:t>
      </w:r>
      <w:r w:rsidRPr="0002005C">
        <w:rPr>
          <w:rFonts w:ascii="Times New Roman" w:eastAsia="Calibri" w:hAnsi="Times New Roman" w:cs="Times New Roman"/>
          <w:sz w:val="24"/>
          <w:szCs w:val="24"/>
        </w:rPr>
        <w:t>com solução de hidróxido de sódio 0,1 ou 0,01 M, até coloração rósea.</w:t>
      </w:r>
    </w:p>
    <w:p w:rsidR="00296384" w:rsidRPr="009A00CD" w:rsidRDefault="00296384" w:rsidP="00296384">
      <w:pPr>
        <w:pStyle w:val="PargrafodaLista"/>
        <w:numPr>
          <w:ilvl w:val="0"/>
          <w:numId w:val="4"/>
        </w:numPr>
        <w:spacing w:line="360" w:lineRule="auto"/>
        <w:jc w:val="both"/>
        <w:rPr>
          <w:rFonts w:ascii="Times New Roman" w:eastAsia="Calibri" w:hAnsi="Times New Roman" w:cs="Times New Roman"/>
          <w:b/>
          <w:sz w:val="24"/>
          <w:szCs w:val="24"/>
        </w:rPr>
      </w:pPr>
      <w:r w:rsidRPr="009A00CD">
        <w:rPr>
          <w:rFonts w:ascii="Times New Roman" w:eastAsia="Calibri" w:hAnsi="Times New Roman" w:cs="Times New Roman"/>
          <w:b/>
          <w:sz w:val="24"/>
          <w:szCs w:val="24"/>
        </w:rPr>
        <w:t>Perda por dessecação (umidade) – Secagem em estufa a vácuo</w:t>
      </w:r>
    </w:p>
    <w:p w:rsidR="00296384" w:rsidRDefault="00296384" w:rsidP="00296384">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Pesou-se </w:t>
      </w:r>
      <w:r w:rsidRPr="006E5A3B">
        <w:rPr>
          <w:rFonts w:ascii="Times New Roman" w:eastAsia="Calibri" w:hAnsi="Times New Roman" w:cs="Times New Roman"/>
          <w:sz w:val="24"/>
          <w:szCs w:val="24"/>
        </w:rPr>
        <w:t>10 g da amostra em cápsu</w:t>
      </w:r>
      <w:r>
        <w:rPr>
          <w:rFonts w:ascii="Times New Roman" w:eastAsia="Calibri" w:hAnsi="Times New Roman" w:cs="Times New Roman"/>
          <w:sz w:val="24"/>
          <w:szCs w:val="24"/>
        </w:rPr>
        <w:t xml:space="preserve">la, previamente tarada, e aqueceu-se </w:t>
      </w:r>
      <w:r w:rsidRPr="006E5A3B">
        <w:rPr>
          <w:rFonts w:ascii="Times New Roman" w:eastAsia="Calibri" w:hAnsi="Times New Roman" w:cs="Times New Roman"/>
          <w:sz w:val="24"/>
          <w:szCs w:val="24"/>
        </w:rPr>
        <w:t>durant</w:t>
      </w:r>
      <w:r>
        <w:rPr>
          <w:rFonts w:ascii="Times New Roman" w:eastAsia="Calibri" w:hAnsi="Times New Roman" w:cs="Times New Roman"/>
          <w:sz w:val="24"/>
          <w:szCs w:val="24"/>
        </w:rPr>
        <w:t xml:space="preserve">e 6 horas em estufa </w:t>
      </w:r>
      <w:proofErr w:type="gramStart"/>
      <w:r>
        <w:rPr>
          <w:rFonts w:ascii="Times New Roman" w:eastAsia="Calibri" w:hAnsi="Times New Roman" w:cs="Times New Roman"/>
          <w:sz w:val="24"/>
          <w:szCs w:val="24"/>
        </w:rPr>
        <w:t>a vácuo</w:t>
      </w:r>
      <w:proofErr w:type="gramEnd"/>
      <w:r>
        <w:rPr>
          <w:rFonts w:ascii="Times New Roman" w:eastAsia="Calibri" w:hAnsi="Times New Roman" w:cs="Times New Roman"/>
          <w:sz w:val="24"/>
          <w:szCs w:val="24"/>
        </w:rPr>
        <w:t xml:space="preserve"> a 105 </w:t>
      </w:r>
      <w:r w:rsidRPr="006E5A3B">
        <w:rPr>
          <w:rFonts w:ascii="Times New Roman" w:eastAsia="Calibri" w:hAnsi="Times New Roman" w:cs="Times New Roman"/>
          <w:sz w:val="24"/>
          <w:szCs w:val="24"/>
        </w:rPr>
        <w:t>°C, sob pressão reduzida ≤ 100 mm de mercúrio</w:t>
      </w:r>
      <w:r>
        <w:rPr>
          <w:rFonts w:ascii="Times New Roman" w:eastAsia="Calibri" w:hAnsi="Times New Roman" w:cs="Times New Roman"/>
          <w:sz w:val="24"/>
          <w:szCs w:val="24"/>
        </w:rPr>
        <w:t xml:space="preserve"> (13,3 kPa) . Resfriou-se</w:t>
      </w:r>
      <w:r w:rsidRPr="006E5A3B">
        <w:rPr>
          <w:rFonts w:ascii="Times New Roman" w:eastAsia="Calibri" w:hAnsi="Times New Roman" w:cs="Times New Roman"/>
          <w:sz w:val="24"/>
          <w:szCs w:val="24"/>
        </w:rPr>
        <w:t xml:space="preserve"> em dessecador </w:t>
      </w:r>
      <w:r>
        <w:rPr>
          <w:rFonts w:ascii="Times New Roman" w:eastAsia="Calibri" w:hAnsi="Times New Roman" w:cs="Times New Roman"/>
          <w:sz w:val="24"/>
          <w:szCs w:val="24"/>
        </w:rPr>
        <w:t>até a temperatura ambiente. Pesou-se</w:t>
      </w:r>
      <w:r w:rsidRPr="006E5A3B">
        <w:rPr>
          <w:rFonts w:ascii="Times New Roman" w:eastAsia="Calibri" w:hAnsi="Times New Roman" w:cs="Times New Roman"/>
          <w:sz w:val="24"/>
          <w:szCs w:val="24"/>
        </w:rPr>
        <w:t>. Repet</w:t>
      </w:r>
      <w:r>
        <w:rPr>
          <w:rFonts w:ascii="Times New Roman" w:eastAsia="Calibri" w:hAnsi="Times New Roman" w:cs="Times New Roman"/>
          <w:sz w:val="24"/>
          <w:szCs w:val="24"/>
        </w:rPr>
        <w:t>iu-se</w:t>
      </w:r>
      <w:r w:rsidRPr="006E5A3B">
        <w:rPr>
          <w:rFonts w:ascii="Times New Roman" w:eastAsia="Calibri" w:hAnsi="Times New Roman" w:cs="Times New Roman"/>
          <w:sz w:val="24"/>
          <w:szCs w:val="24"/>
        </w:rPr>
        <w:t xml:space="preserve"> a operação de</w:t>
      </w:r>
      <w:r>
        <w:rPr>
          <w:rFonts w:ascii="Times New Roman" w:eastAsia="Calibri" w:hAnsi="Times New Roman" w:cs="Times New Roman"/>
          <w:sz w:val="24"/>
          <w:szCs w:val="24"/>
        </w:rPr>
        <w:t xml:space="preserve"> </w:t>
      </w:r>
      <w:r w:rsidRPr="006E5A3B">
        <w:rPr>
          <w:rFonts w:ascii="Times New Roman" w:eastAsia="Calibri" w:hAnsi="Times New Roman" w:cs="Times New Roman"/>
          <w:sz w:val="24"/>
          <w:szCs w:val="24"/>
        </w:rPr>
        <w:t>aquecimento e resfriamento até peso constante.</w:t>
      </w:r>
    </w:p>
    <w:p w:rsidR="00296384" w:rsidRPr="001E2C2C" w:rsidRDefault="00296384" w:rsidP="0029638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2.6 </w:t>
      </w:r>
      <w:r w:rsidRPr="001E2C2C">
        <w:rPr>
          <w:rFonts w:ascii="Times New Roman" w:eastAsia="Calibri" w:hAnsi="Times New Roman" w:cs="Times New Roman"/>
          <w:b/>
          <w:sz w:val="24"/>
          <w:szCs w:val="24"/>
        </w:rPr>
        <w:t>Análises dos dados</w:t>
      </w:r>
    </w:p>
    <w:p w:rsidR="00296384" w:rsidRDefault="00296384" w:rsidP="00296384">
      <w:pPr>
        <w:spacing w:line="360" w:lineRule="auto"/>
        <w:ind w:firstLine="708"/>
        <w:jc w:val="both"/>
        <w:rPr>
          <w:rFonts w:ascii="Times New Roman" w:hAnsi="Times New Roman" w:cs="Times New Roman"/>
          <w:sz w:val="24"/>
          <w:szCs w:val="24"/>
        </w:rPr>
      </w:pPr>
      <w:r w:rsidRPr="001E2C2C">
        <w:rPr>
          <w:rFonts w:ascii="Times New Roman" w:hAnsi="Times New Roman" w:cs="Times New Roman"/>
          <w:sz w:val="24"/>
          <w:szCs w:val="24"/>
        </w:rPr>
        <w:t>Após a conclusão das análises já menciona</w:t>
      </w:r>
      <w:r>
        <w:rPr>
          <w:rFonts w:ascii="Times New Roman" w:hAnsi="Times New Roman" w:cs="Times New Roman"/>
          <w:sz w:val="24"/>
          <w:szCs w:val="24"/>
        </w:rPr>
        <w:t>da anteriormente, os dados foram</w:t>
      </w:r>
      <w:r w:rsidRPr="001E2C2C">
        <w:rPr>
          <w:rFonts w:ascii="Times New Roman" w:hAnsi="Times New Roman" w:cs="Times New Roman"/>
          <w:sz w:val="24"/>
          <w:szCs w:val="24"/>
        </w:rPr>
        <w:t xml:space="preserve"> organizados em planilhas do Excel®</w:t>
      </w:r>
      <w:r>
        <w:rPr>
          <w:rFonts w:ascii="Times New Roman" w:hAnsi="Times New Roman" w:cs="Times New Roman"/>
          <w:sz w:val="24"/>
          <w:szCs w:val="24"/>
        </w:rPr>
        <w:t xml:space="preserve"> 2010</w:t>
      </w:r>
      <w:r w:rsidRPr="001E2C2C">
        <w:rPr>
          <w:rFonts w:ascii="Times New Roman" w:hAnsi="Times New Roman" w:cs="Times New Roman"/>
          <w:sz w:val="24"/>
          <w:szCs w:val="24"/>
        </w:rPr>
        <w:t xml:space="preserve">, para realização de análise descritiva das variáveis. </w:t>
      </w:r>
    </w:p>
    <w:p w:rsidR="002551AC" w:rsidRDefault="002551AC" w:rsidP="00310654">
      <w:pPr>
        <w:spacing w:after="0" w:line="360" w:lineRule="auto"/>
        <w:ind w:firstLine="708"/>
        <w:jc w:val="both"/>
        <w:rPr>
          <w:rFonts w:ascii="Times New Roman" w:hAnsi="Times New Roman" w:cs="Times New Roman"/>
          <w:sz w:val="24"/>
          <w:szCs w:val="24"/>
        </w:rPr>
      </w:pPr>
    </w:p>
    <w:p w:rsidR="00361E84" w:rsidRDefault="00361E84" w:rsidP="00310654">
      <w:pPr>
        <w:spacing w:after="0" w:line="360" w:lineRule="auto"/>
        <w:ind w:firstLine="708"/>
        <w:jc w:val="both"/>
        <w:rPr>
          <w:rFonts w:ascii="Times New Roman" w:hAnsi="Times New Roman" w:cs="Times New Roman"/>
          <w:sz w:val="24"/>
          <w:szCs w:val="24"/>
        </w:rPr>
      </w:pPr>
    </w:p>
    <w:p w:rsidR="00361E84" w:rsidRDefault="00361E84" w:rsidP="00310654">
      <w:pPr>
        <w:spacing w:after="0" w:line="360" w:lineRule="auto"/>
        <w:ind w:firstLine="708"/>
        <w:jc w:val="both"/>
        <w:rPr>
          <w:rFonts w:ascii="Times New Roman" w:hAnsi="Times New Roman" w:cs="Times New Roman"/>
          <w:sz w:val="24"/>
          <w:szCs w:val="24"/>
        </w:rPr>
      </w:pPr>
      <w:bookmarkStart w:id="0" w:name="_GoBack"/>
      <w:bookmarkEnd w:id="0"/>
    </w:p>
    <w:p w:rsidR="00310654" w:rsidRDefault="00296384" w:rsidP="0031065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2C7C39" w:rsidRPr="002C7C39">
        <w:rPr>
          <w:rFonts w:ascii="Times New Roman" w:hAnsi="Times New Roman" w:cs="Times New Roman"/>
          <w:b/>
          <w:sz w:val="24"/>
          <w:szCs w:val="24"/>
        </w:rPr>
        <w:t>RESULTADOS E DISCUSSÃO</w:t>
      </w:r>
    </w:p>
    <w:p w:rsidR="004D6A26" w:rsidRDefault="002C7C39" w:rsidP="00310654">
      <w:pPr>
        <w:spacing w:after="0" w:line="240" w:lineRule="auto"/>
        <w:rPr>
          <w:rFonts w:ascii="Times New Roman" w:hAnsi="Times New Roman" w:cs="Times New Roman"/>
          <w:b/>
          <w:sz w:val="24"/>
          <w:szCs w:val="24"/>
        </w:rPr>
      </w:pPr>
      <w:r w:rsidRPr="002C7C39">
        <w:rPr>
          <w:rFonts w:ascii="Times New Roman" w:hAnsi="Times New Roman" w:cs="Times New Roman"/>
          <w:b/>
          <w:sz w:val="24"/>
          <w:szCs w:val="24"/>
        </w:rPr>
        <w:t xml:space="preserve"> </w:t>
      </w:r>
    </w:p>
    <w:p w:rsidR="00FF6E10" w:rsidRPr="00FF6E10" w:rsidRDefault="00FF6E10" w:rsidP="00310654">
      <w:pPr>
        <w:spacing w:line="360" w:lineRule="auto"/>
        <w:ind w:firstLine="708"/>
        <w:jc w:val="both"/>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Foram realizadas análises das características organolépticas e físico-químicas como a det</w:t>
      </w:r>
      <w:r>
        <w:rPr>
          <w:rFonts w:ascii="Times New Roman" w:eastAsia="Calibri" w:hAnsi="Times New Roman" w:cs="Times New Roman"/>
          <w:sz w:val="24"/>
          <w:szCs w:val="24"/>
          <w:lang w:eastAsia="en-US"/>
        </w:rPr>
        <w:t xml:space="preserve">erminação do </w:t>
      </w:r>
      <w:proofErr w:type="gramStart"/>
      <w:r>
        <w:rPr>
          <w:rFonts w:ascii="Times New Roman" w:eastAsia="Calibri" w:hAnsi="Times New Roman" w:cs="Times New Roman"/>
          <w:sz w:val="24"/>
          <w:szCs w:val="24"/>
          <w:lang w:eastAsia="en-US"/>
        </w:rPr>
        <w:t>pH</w:t>
      </w:r>
      <w:proofErr w:type="gramEnd"/>
      <w:r>
        <w:rPr>
          <w:rFonts w:ascii="Times New Roman" w:eastAsia="Calibri" w:hAnsi="Times New Roman" w:cs="Times New Roman"/>
          <w:sz w:val="24"/>
          <w:szCs w:val="24"/>
          <w:lang w:eastAsia="en-US"/>
        </w:rPr>
        <w:t xml:space="preserve">, acidez </w:t>
      </w:r>
      <w:proofErr w:type="spellStart"/>
      <w:r>
        <w:rPr>
          <w:rFonts w:ascii="Times New Roman" w:eastAsia="Calibri" w:hAnsi="Times New Roman" w:cs="Times New Roman"/>
          <w:sz w:val="24"/>
          <w:szCs w:val="24"/>
          <w:lang w:eastAsia="en-US"/>
        </w:rPr>
        <w:t>tituláve</w:t>
      </w:r>
      <w:r w:rsidRPr="00FF6E10">
        <w:rPr>
          <w:rFonts w:ascii="Times New Roman" w:eastAsia="Calibri" w:hAnsi="Times New Roman" w:cs="Times New Roman"/>
          <w:sz w:val="24"/>
          <w:szCs w:val="24"/>
          <w:lang w:eastAsia="en-US"/>
        </w:rPr>
        <w:t>l</w:t>
      </w:r>
      <w:proofErr w:type="spellEnd"/>
      <w:r w:rsidRPr="00FF6E10">
        <w:rPr>
          <w:rFonts w:ascii="Times New Roman" w:eastAsia="Calibri" w:hAnsi="Times New Roman" w:cs="Times New Roman"/>
          <w:sz w:val="24"/>
          <w:szCs w:val="24"/>
          <w:lang w:eastAsia="en-US"/>
        </w:rPr>
        <w:t xml:space="preserve">, prova de </w:t>
      </w:r>
      <w:proofErr w:type="spellStart"/>
      <w:r w:rsidRPr="00FF6E10">
        <w:rPr>
          <w:rFonts w:ascii="Times New Roman" w:eastAsia="Calibri" w:hAnsi="Times New Roman" w:cs="Times New Roman"/>
          <w:sz w:val="24"/>
          <w:szCs w:val="24"/>
          <w:lang w:eastAsia="en-US"/>
        </w:rPr>
        <w:t>Éber</w:t>
      </w:r>
      <w:proofErr w:type="spellEnd"/>
      <w:r w:rsidR="00C558BA">
        <w:rPr>
          <w:rFonts w:ascii="Times New Roman" w:eastAsia="Calibri" w:hAnsi="Times New Roman" w:cs="Times New Roman"/>
          <w:sz w:val="24"/>
          <w:szCs w:val="24"/>
          <w:lang w:eastAsia="en-US"/>
        </w:rPr>
        <w:t xml:space="preserve"> </w:t>
      </w:r>
      <w:r w:rsidRPr="00FF6E10">
        <w:rPr>
          <w:rFonts w:ascii="Times New Roman" w:eastAsia="Calibri" w:hAnsi="Times New Roman" w:cs="Times New Roman"/>
          <w:sz w:val="24"/>
          <w:szCs w:val="24"/>
          <w:lang w:eastAsia="en-US"/>
        </w:rPr>
        <w:t xml:space="preserve">e umidade das três amostras de tambaqui de bancas diferentes comercializados no mercado público municipal de Teresina, no período de 2015, cujos resultados estão descritos respectivamente nas tabelas 1, 2 e 3.  </w:t>
      </w:r>
    </w:p>
    <w:p w:rsidR="00FF6E10" w:rsidRPr="00FF6E10" w:rsidRDefault="00FF6E10" w:rsidP="00FF6E10">
      <w:pPr>
        <w:spacing w:after="0" w:line="240" w:lineRule="auto"/>
        <w:jc w:val="both"/>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Tabela 1. Características organolépticas do tambaqui comercializado no mercado do público de Teresina-PI.</w:t>
      </w:r>
    </w:p>
    <w:tbl>
      <w:tblPr>
        <w:tblStyle w:val="SombreamentoClaro1"/>
        <w:tblW w:w="0" w:type="auto"/>
        <w:tblLook w:val="04A0" w:firstRow="1" w:lastRow="0" w:firstColumn="1" w:lastColumn="0" w:noHBand="0" w:noVBand="1"/>
      </w:tblPr>
      <w:tblGrid>
        <w:gridCol w:w="4322"/>
        <w:gridCol w:w="4322"/>
      </w:tblGrid>
      <w:tr w:rsidR="00FF6E10" w:rsidRPr="00FF6E10" w:rsidTr="003B7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ANÁLISE</w:t>
            </w:r>
          </w:p>
          <w:p w:rsidR="00FF6E10" w:rsidRPr="00FF6E10" w:rsidRDefault="00FF6E10" w:rsidP="00FF6E10">
            <w:pPr>
              <w:jc w:val="center"/>
              <w:rPr>
                <w:rFonts w:ascii="Times New Roman" w:hAnsi="Times New Roman" w:cs="Times New Roman"/>
                <w:sz w:val="24"/>
                <w:szCs w:val="24"/>
              </w:rPr>
            </w:pPr>
          </w:p>
        </w:tc>
        <w:tc>
          <w:tcPr>
            <w:tcW w:w="4322" w:type="dxa"/>
            <w:shd w:val="clear" w:color="auto" w:fill="auto"/>
          </w:tcPr>
          <w:p w:rsidR="00FF6E10" w:rsidRPr="00FF6E10" w:rsidRDefault="00FF6E10" w:rsidP="00FF6E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CARACTERÍSTICA</w:t>
            </w:r>
          </w:p>
        </w:tc>
      </w:tr>
      <w:tr w:rsidR="00FF6E10" w:rsidRPr="00FF6E10" w:rsidTr="003B7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p>
        </w:tc>
        <w:tc>
          <w:tcPr>
            <w:tcW w:w="4322"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F6E10" w:rsidRPr="00FF6E10" w:rsidTr="003B7665">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SUPERFÍCIE DO CORPO</w:t>
            </w:r>
          </w:p>
          <w:p w:rsidR="00FF6E10" w:rsidRPr="00FF6E10" w:rsidRDefault="00FF6E10" w:rsidP="00FF6E10">
            <w:pPr>
              <w:jc w:val="center"/>
              <w:rPr>
                <w:rFonts w:ascii="Times New Roman" w:hAnsi="Times New Roman" w:cs="Times New Roman"/>
                <w:sz w:val="24"/>
                <w:szCs w:val="24"/>
              </w:rPr>
            </w:pPr>
          </w:p>
          <w:p w:rsidR="00FF6E10" w:rsidRPr="00FF6E10" w:rsidRDefault="00FF6E10" w:rsidP="00FF6E10">
            <w:pPr>
              <w:jc w:val="center"/>
              <w:rPr>
                <w:rFonts w:ascii="Times New Roman" w:hAnsi="Times New Roman" w:cs="Times New Roman"/>
                <w:sz w:val="24"/>
                <w:szCs w:val="24"/>
              </w:rPr>
            </w:pPr>
          </w:p>
        </w:tc>
        <w:tc>
          <w:tcPr>
            <w:tcW w:w="4322" w:type="dxa"/>
            <w:shd w:val="clear" w:color="auto" w:fill="auto"/>
          </w:tcPr>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 xml:space="preserve">Limpa e relativo brilho metálico </w:t>
            </w:r>
          </w:p>
        </w:tc>
      </w:tr>
      <w:tr w:rsidR="00FF6E10" w:rsidRPr="00FF6E10" w:rsidTr="003B7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OLHOS</w:t>
            </w:r>
          </w:p>
        </w:tc>
        <w:tc>
          <w:tcPr>
            <w:tcW w:w="4322"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 xml:space="preserve">Transparentes, brilhantes e salientes, ocupando completamente as </w:t>
            </w:r>
            <w:proofErr w:type="gramStart"/>
            <w:r w:rsidRPr="00FF6E10">
              <w:rPr>
                <w:rFonts w:ascii="Times New Roman" w:hAnsi="Times New Roman" w:cs="Times New Roman"/>
                <w:sz w:val="24"/>
                <w:szCs w:val="24"/>
              </w:rPr>
              <w:t>órbitas</w:t>
            </w:r>
            <w:proofErr w:type="gramEnd"/>
          </w:p>
        </w:tc>
      </w:tr>
      <w:tr w:rsidR="00FF6E10" w:rsidRPr="00FF6E10" w:rsidTr="003B7665">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p>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GUELRAS</w:t>
            </w:r>
          </w:p>
          <w:p w:rsidR="00FF6E10" w:rsidRPr="00FF6E10" w:rsidRDefault="00FF6E10" w:rsidP="00FF6E10">
            <w:pPr>
              <w:jc w:val="center"/>
              <w:rPr>
                <w:rFonts w:ascii="Times New Roman" w:hAnsi="Times New Roman" w:cs="Times New Roman"/>
                <w:sz w:val="24"/>
                <w:szCs w:val="24"/>
              </w:rPr>
            </w:pPr>
          </w:p>
        </w:tc>
        <w:tc>
          <w:tcPr>
            <w:tcW w:w="4322" w:type="dxa"/>
            <w:shd w:val="clear" w:color="auto" w:fill="auto"/>
          </w:tcPr>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Vermelhas e brilhantes, com odor natural, própria e suave.</w:t>
            </w:r>
          </w:p>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F6E10" w:rsidRPr="00FF6E10" w:rsidTr="003B7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 xml:space="preserve">VENTRE </w:t>
            </w:r>
          </w:p>
        </w:tc>
        <w:tc>
          <w:tcPr>
            <w:tcW w:w="4322"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Roliço, não deixando impressão à palpação dos dedos.</w:t>
            </w:r>
          </w:p>
        </w:tc>
      </w:tr>
      <w:tr w:rsidR="00FF6E10" w:rsidRPr="00FF6E10" w:rsidTr="003B7665">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ESCAMAS</w:t>
            </w:r>
          </w:p>
        </w:tc>
        <w:tc>
          <w:tcPr>
            <w:tcW w:w="4322" w:type="dxa"/>
            <w:shd w:val="clear" w:color="auto" w:fill="auto"/>
          </w:tcPr>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Brilhantes, bem aderentes à pele.</w:t>
            </w:r>
          </w:p>
        </w:tc>
      </w:tr>
      <w:tr w:rsidR="00FF6E10" w:rsidRPr="00FF6E10" w:rsidTr="003B7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p>
        </w:tc>
        <w:tc>
          <w:tcPr>
            <w:tcW w:w="4322"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F6E10" w:rsidRPr="00FF6E10" w:rsidTr="003B7665">
        <w:trPr>
          <w:trHeight w:val="87"/>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CARNE</w:t>
            </w:r>
          </w:p>
        </w:tc>
        <w:tc>
          <w:tcPr>
            <w:tcW w:w="4322" w:type="dxa"/>
            <w:shd w:val="clear" w:color="auto" w:fill="auto"/>
          </w:tcPr>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Firme e consistência elástica.</w:t>
            </w:r>
          </w:p>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F6E10" w:rsidRPr="00FF6E10" w:rsidTr="003B7665">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 xml:space="preserve">VÍSCERAS </w:t>
            </w:r>
          </w:p>
        </w:tc>
        <w:tc>
          <w:tcPr>
            <w:tcW w:w="4322"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Integras.</w:t>
            </w:r>
          </w:p>
        </w:tc>
      </w:tr>
      <w:tr w:rsidR="00FF6E10" w:rsidRPr="00FF6E10" w:rsidTr="003B7665">
        <w:trPr>
          <w:trHeight w:val="87"/>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p>
        </w:tc>
        <w:tc>
          <w:tcPr>
            <w:tcW w:w="4322" w:type="dxa"/>
            <w:shd w:val="clear" w:color="auto" w:fill="auto"/>
          </w:tcPr>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F6E10" w:rsidRPr="00FF6E10" w:rsidTr="003B7665">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4322"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ÂNUS</w:t>
            </w:r>
          </w:p>
        </w:tc>
        <w:tc>
          <w:tcPr>
            <w:tcW w:w="4322"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Fechado.</w:t>
            </w:r>
          </w:p>
        </w:tc>
      </w:tr>
    </w:tbl>
    <w:p w:rsidR="00FF6E10" w:rsidRDefault="007C74F8" w:rsidP="00FF6E10">
      <w:pPr>
        <w:spacing w:after="0"/>
        <w:rPr>
          <w:rFonts w:ascii="Times New Roman" w:eastAsia="Calibri" w:hAnsi="Times New Roman" w:cs="Times New Roman"/>
          <w:sz w:val="20"/>
          <w:szCs w:val="20"/>
          <w:lang w:eastAsia="en-US"/>
        </w:rPr>
      </w:pPr>
      <w:r w:rsidRPr="007C74F8">
        <w:rPr>
          <w:rFonts w:ascii="Times New Roman" w:eastAsia="Calibri" w:hAnsi="Times New Roman" w:cs="Times New Roman"/>
          <w:sz w:val="20"/>
          <w:szCs w:val="20"/>
          <w:lang w:eastAsia="en-US"/>
        </w:rPr>
        <w:t>Fonte:</w:t>
      </w:r>
      <w:r w:rsidR="00337833">
        <w:rPr>
          <w:rFonts w:ascii="Times New Roman" w:eastAsia="Calibri" w:hAnsi="Times New Roman" w:cs="Times New Roman"/>
          <w:sz w:val="20"/>
          <w:szCs w:val="20"/>
          <w:lang w:eastAsia="en-US"/>
        </w:rPr>
        <w:t xml:space="preserve"> d</w:t>
      </w:r>
      <w:r w:rsidRPr="007C74F8">
        <w:rPr>
          <w:rFonts w:ascii="Times New Roman" w:eastAsia="Calibri" w:hAnsi="Times New Roman" w:cs="Times New Roman"/>
          <w:sz w:val="20"/>
          <w:szCs w:val="20"/>
          <w:lang w:eastAsia="en-US"/>
        </w:rPr>
        <w:t>ados da pesquisa.</w:t>
      </w:r>
    </w:p>
    <w:p w:rsidR="002551AC" w:rsidRPr="007C74F8" w:rsidRDefault="002551AC" w:rsidP="00FF6E10">
      <w:pPr>
        <w:spacing w:after="0"/>
        <w:rPr>
          <w:rFonts w:ascii="Times New Roman" w:eastAsia="Calibri" w:hAnsi="Times New Roman" w:cs="Times New Roman"/>
          <w:sz w:val="20"/>
          <w:szCs w:val="20"/>
          <w:lang w:eastAsia="en-US"/>
        </w:rPr>
      </w:pPr>
    </w:p>
    <w:p w:rsidR="00FA589C" w:rsidRDefault="00FA589C" w:rsidP="00FA589C">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As principais mudanças na estrutura e na composição química dos tecidos do pescado podem ser observadas por alterações nas propriedades sensoriais que, junto com os testes químicos, permitem saber se o pescado é apropriado ou não para o consumo (PAREDA, 2005). </w:t>
      </w:r>
    </w:p>
    <w:p w:rsidR="00FF6E10" w:rsidRPr="00FF6E10" w:rsidRDefault="00FF6E10" w:rsidP="00FA589C">
      <w:pPr>
        <w:spacing w:after="0" w:line="360" w:lineRule="auto"/>
        <w:ind w:firstLine="708"/>
        <w:jc w:val="both"/>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Conforme a tabela 1, os resultados encontrados nas análises sensoriais dos pescados</w:t>
      </w:r>
      <w:r w:rsidR="00DD453E">
        <w:rPr>
          <w:rFonts w:ascii="Times New Roman" w:eastAsia="Calibri" w:hAnsi="Times New Roman" w:cs="Times New Roman"/>
          <w:sz w:val="24"/>
          <w:szCs w:val="24"/>
          <w:lang w:eastAsia="en-US"/>
        </w:rPr>
        <w:t xml:space="preserve"> em estudo</w:t>
      </w:r>
      <w:r w:rsidRPr="00FF6E10">
        <w:rPr>
          <w:rFonts w:ascii="Times New Roman" w:eastAsia="Calibri" w:hAnsi="Times New Roman" w:cs="Times New Roman"/>
          <w:sz w:val="24"/>
          <w:szCs w:val="24"/>
          <w:lang w:eastAsia="en-US"/>
        </w:rPr>
        <w:t>, mostra-se de a</w:t>
      </w:r>
      <w:r w:rsidR="008810B1">
        <w:rPr>
          <w:rFonts w:ascii="Times New Roman" w:eastAsia="Calibri" w:hAnsi="Times New Roman" w:cs="Times New Roman"/>
          <w:sz w:val="24"/>
          <w:szCs w:val="24"/>
          <w:lang w:eastAsia="en-US"/>
        </w:rPr>
        <w:t>cordo com a legislação vigente, atestando que, sensorialmente o pescado se encontra adequado para o consumo.</w:t>
      </w:r>
    </w:p>
    <w:p w:rsidR="00FF6E10" w:rsidRDefault="007E3EFC" w:rsidP="00FF6E10">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prática de análises sensorial</w:t>
      </w:r>
      <w:r w:rsidR="00FF6E10" w:rsidRPr="00FF6E10">
        <w:rPr>
          <w:rFonts w:ascii="Times New Roman" w:eastAsia="Calibri" w:hAnsi="Times New Roman" w:cs="Times New Roman"/>
          <w:sz w:val="24"/>
          <w:szCs w:val="24"/>
          <w:lang w:eastAsia="en-US"/>
        </w:rPr>
        <w:t xml:space="preserve"> permite a liberação para o comércio varejista ou a indústria alimentícia somente de pesca</w:t>
      </w:r>
      <w:r>
        <w:rPr>
          <w:rFonts w:ascii="Times New Roman" w:eastAsia="Calibri" w:hAnsi="Times New Roman" w:cs="Times New Roman"/>
          <w:sz w:val="24"/>
          <w:szCs w:val="24"/>
          <w:lang w:eastAsia="en-US"/>
        </w:rPr>
        <w:t xml:space="preserve">dos em boas condições </w:t>
      </w:r>
      <w:proofErr w:type="spellStart"/>
      <w:r>
        <w:rPr>
          <w:rFonts w:ascii="Times New Roman" w:eastAsia="Calibri" w:hAnsi="Times New Roman" w:cs="Times New Roman"/>
          <w:sz w:val="24"/>
          <w:szCs w:val="24"/>
          <w:lang w:eastAsia="en-US"/>
        </w:rPr>
        <w:t>higiênicos</w:t>
      </w:r>
      <w:r w:rsidR="00FF6E10" w:rsidRPr="00FF6E10">
        <w:rPr>
          <w:rFonts w:ascii="Times New Roman" w:eastAsia="Calibri" w:hAnsi="Times New Roman" w:cs="Times New Roman"/>
          <w:sz w:val="24"/>
          <w:szCs w:val="24"/>
          <w:lang w:eastAsia="en-US"/>
        </w:rPr>
        <w:t>sanitárias</w:t>
      </w:r>
      <w:proofErr w:type="spellEnd"/>
      <w:r w:rsidR="00FF6E10" w:rsidRPr="00FF6E10">
        <w:rPr>
          <w:rFonts w:ascii="Times New Roman" w:eastAsia="Calibri" w:hAnsi="Times New Roman" w:cs="Times New Roman"/>
          <w:sz w:val="24"/>
          <w:szCs w:val="24"/>
          <w:lang w:eastAsia="en-US"/>
        </w:rPr>
        <w:t xml:space="preserve">. No entanto, assim que o pescado é liberado, forma-se uma extensa cadeia de comercialização, </w:t>
      </w:r>
      <w:r w:rsidR="00FF6E10" w:rsidRPr="00FF6E10">
        <w:rPr>
          <w:rFonts w:ascii="Times New Roman" w:eastAsia="Calibri" w:hAnsi="Times New Roman" w:cs="Times New Roman"/>
          <w:sz w:val="24"/>
          <w:szCs w:val="24"/>
          <w:lang w:eastAsia="en-US"/>
        </w:rPr>
        <w:lastRenderedPageBreak/>
        <w:t>que propicia o desenvolvimento de contaminações microbiológicas (GERMANO, OLIVEIRA, GERMANO, 1998).</w:t>
      </w:r>
    </w:p>
    <w:p w:rsidR="002551AC" w:rsidRDefault="002551AC" w:rsidP="00FF6E10">
      <w:pPr>
        <w:spacing w:after="0" w:line="360" w:lineRule="auto"/>
        <w:ind w:firstLine="708"/>
        <w:jc w:val="both"/>
        <w:rPr>
          <w:rFonts w:ascii="Times New Roman" w:eastAsia="Calibri" w:hAnsi="Times New Roman" w:cs="Times New Roman"/>
          <w:sz w:val="24"/>
          <w:szCs w:val="24"/>
          <w:lang w:eastAsia="en-US"/>
        </w:rPr>
      </w:pPr>
    </w:p>
    <w:p w:rsidR="00FF6E10" w:rsidRPr="00FF6E10" w:rsidRDefault="00FF6E10" w:rsidP="00FF6E10">
      <w:pPr>
        <w:spacing w:after="0"/>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Tabela 2. Determinação dos val</w:t>
      </w:r>
      <w:r w:rsidR="00337833">
        <w:rPr>
          <w:rFonts w:ascii="Times New Roman" w:eastAsia="Calibri" w:hAnsi="Times New Roman" w:cs="Times New Roman"/>
          <w:sz w:val="24"/>
          <w:szCs w:val="24"/>
          <w:lang w:eastAsia="en-US"/>
        </w:rPr>
        <w:t xml:space="preserve">ores médios de </w:t>
      </w:r>
      <w:proofErr w:type="spellStart"/>
      <w:proofErr w:type="gramStart"/>
      <w:r w:rsidR="00337833">
        <w:rPr>
          <w:rFonts w:ascii="Times New Roman" w:eastAsia="Calibri" w:hAnsi="Times New Roman" w:cs="Times New Roman"/>
          <w:sz w:val="24"/>
          <w:szCs w:val="24"/>
          <w:lang w:eastAsia="en-US"/>
        </w:rPr>
        <w:t>pHmetro</w:t>
      </w:r>
      <w:proofErr w:type="spellEnd"/>
      <w:proofErr w:type="gramEnd"/>
      <w:r w:rsidR="00337833">
        <w:rPr>
          <w:rFonts w:ascii="Times New Roman" w:eastAsia="Calibri" w:hAnsi="Times New Roman" w:cs="Times New Roman"/>
          <w:sz w:val="24"/>
          <w:szCs w:val="24"/>
          <w:lang w:eastAsia="en-US"/>
        </w:rPr>
        <w:t xml:space="preserve"> </w:t>
      </w:r>
      <w:r w:rsidRPr="00FF6E10">
        <w:rPr>
          <w:rFonts w:ascii="Times New Roman" w:eastAsia="Calibri" w:hAnsi="Times New Roman" w:cs="Times New Roman"/>
          <w:sz w:val="24"/>
          <w:szCs w:val="24"/>
          <w:lang w:eastAsia="en-US"/>
        </w:rPr>
        <w:t xml:space="preserve">e Acidez </w:t>
      </w:r>
      <w:proofErr w:type="spellStart"/>
      <w:r w:rsidRPr="00FF6E10">
        <w:rPr>
          <w:rFonts w:ascii="Times New Roman" w:eastAsia="Calibri" w:hAnsi="Times New Roman" w:cs="Times New Roman"/>
          <w:sz w:val="24"/>
          <w:szCs w:val="24"/>
          <w:lang w:eastAsia="en-US"/>
        </w:rPr>
        <w:t>titulável</w:t>
      </w:r>
      <w:proofErr w:type="spellEnd"/>
      <w:r w:rsidRPr="00FF6E10">
        <w:rPr>
          <w:rFonts w:ascii="Times New Roman" w:eastAsia="Calibri" w:hAnsi="Times New Roman" w:cs="Times New Roman"/>
          <w:sz w:val="24"/>
          <w:szCs w:val="24"/>
          <w:lang w:eastAsia="en-US"/>
        </w:rPr>
        <w:t xml:space="preserve"> para as três amostras de tambaqui comercializadas no mercado público de Teresina-PI.</w:t>
      </w:r>
    </w:p>
    <w:tbl>
      <w:tblPr>
        <w:tblStyle w:val="SombreamentoClaro1"/>
        <w:tblW w:w="0" w:type="auto"/>
        <w:tblLook w:val="04A0" w:firstRow="1" w:lastRow="0" w:firstColumn="1" w:lastColumn="0" w:noHBand="0" w:noVBand="1"/>
      </w:tblPr>
      <w:tblGrid>
        <w:gridCol w:w="2883"/>
        <w:gridCol w:w="2883"/>
        <w:gridCol w:w="2883"/>
      </w:tblGrid>
      <w:tr w:rsidR="00FF6E10" w:rsidRPr="00FF6E10" w:rsidTr="0033783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83"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Amostra</w:t>
            </w:r>
          </w:p>
        </w:tc>
        <w:tc>
          <w:tcPr>
            <w:tcW w:w="2883" w:type="dxa"/>
            <w:shd w:val="clear" w:color="auto" w:fill="auto"/>
          </w:tcPr>
          <w:p w:rsidR="00FF6E10" w:rsidRPr="00FF6E10" w:rsidRDefault="00FF6E10" w:rsidP="00FF6E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FF6E10">
              <w:rPr>
                <w:rFonts w:ascii="Times New Roman" w:hAnsi="Times New Roman" w:cs="Times New Roman"/>
                <w:sz w:val="24"/>
                <w:szCs w:val="24"/>
              </w:rPr>
              <w:t>pHmetro</w:t>
            </w:r>
            <w:proofErr w:type="spellEnd"/>
            <w:proofErr w:type="gramEnd"/>
          </w:p>
        </w:tc>
        <w:tc>
          <w:tcPr>
            <w:tcW w:w="2883" w:type="dxa"/>
            <w:shd w:val="clear" w:color="auto" w:fill="auto"/>
          </w:tcPr>
          <w:p w:rsidR="00FF6E10" w:rsidRPr="00FF6E10" w:rsidRDefault="00FF6E10" w:rsidP="00FF6E1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 xml:space="preserve">Acidez </w:t>
            </w:r>
            <w:r w:rsidR="00502FC0">
              <w:rPr>
                <w:rFonts w:ascii="Times New Roman" w:hAnsi="Times New Roman" w:cs="Times New Roman"/>
                <w:sz w:val="24"/>
                <w:szCs w:val="24"/>
              </w:rPr>
              <w:t>(v/m</w:t>
            </w:r>
            <w:proofErr w:type="gramStart"/>
            <w:r w:rsidR="00502FC0">
              <w:rPr>
                <w:rFonts w:ascii="Times New Roman" w:hAnsi="Times New Roman" w:cs="Times New Roman"/>
                <w:sz w:val="24"/>
                <w:szCs w:val="24"/>
              </w:rPr>
              <w:t>)</w:t>
            </w:r>
            <w:proofErr w:type="gramEnd"/>
            <w:r w:rsidR="00502FC0">
              <w:rPr>
                <w:rFonts w:ascii="Times New Roman" w:hAnsi="Times New Roman" w:cs="Times New Roman"/>
                <w:sz w:val="24"/>
                <w:szCs w:val="24"/>
              </w:rPr>
              <w:t>*</w:t>
            </w:r>
          </w:p>
        </w:tc>
      </w:tr>
      <w:tr w:rsidR="00FF6E10" w:rsidRPr="00FF6E10" w:rsidTr="003378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3"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Banca</w:t>
            </w:r>
            <w:proofErr w:type="gramStart"/>
            <w:r w:rsidR="007E3EFC">
              <w:rPr>
                <w:rFonts w:ascii="Times New Roman" w:hAnsi="Times New Roman" w:cs="Times New Roman"/>
                <w:sz w:val="24"/>
                <w:szCs w:val="24"/>
              </w:rPr>
              <w:t xml:space="preserve"> </w:t>
            </w:r>
            <w:r w:rsidRPr="00FF6E10">
              <w:rPr>
                <w:rFonts w:ascii="Times New Roman" w:hAnsi="Times New Roman" w:cs="Times New Roman"/>
                <w:sz w:val="24"/>
                <w:szCs w:val="24"/>
              </w:rPr>
              <w:t xml:space="preserve"> </w:t>
            </w:r>
            <w:proofErr w:type="gramEnd"/>
            <w:r w:rsidRPr="00FF6E10">
              <w:rPr>
                <w:rFonts w:ascii="Times New Roman" w:hAnsi="Times New Roman" w:cs="Times New Roman"/>
                <w:sz w:val="24"/>
                <w:szCs w:val="24"/>
              </w:rPr>
              <w:t>1</w:t>
            </w:r>
          </w:p>
        </w:tc>
        <w:tc>
          <w:tcPr>
            <w:tcW w:w="2883"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6,</w:t>
            </w:r>
            <w:r w:rsidR="000F70F0">
              <w:rPr>
                <w:rFonts w:ascii="Times New Roman" w:hAnsi="Times New Roman" w:cs="Times New Roman"/>
                <w:sz w:val="24"/>
                <w:szCs w:val="24"/>
              </w:rPr>
              <w:t>6</w:t>
            </w:r>
            <w:r w:rsidR="007635B7">
              <w:rPr>
                <w:rFonts w:ascii="Times New Roman" w:hAnsi="Times New Roman" w:cs="Times New Roman"/>
                <w:sz w:val="24"/>
                <w:szCs w:val="24"/>
              </w:rPr>
              <w:t>0</w:t>
            </w:r>
          </w:p>
        </w:tc>
        <w:tc>
          <w:tcPr>
            <w:tcW w:w="2883"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0,22 %</w:t>
            </w:r>
          </w:p>
        </w:tc>
      </w:tr>
      <w:tr w:rsidR="00FF6E10" w:rsidRPr="00FF6E10" w:rsidTr="00337833">
        <w:trPr>
          <w:trHeight w:val="285"/>
        </w:trPr>
        <w:tc>
          <w:tcPr>
            <w:cnfStyle w:val="001000000000" w:firstRow="0" w:lastRow="0" w:firstColumn="1" w:lastColumn="0" w:oddVBand="0" w:evenVBand="0" w:oddHBand="0" w:evenHBand="0" w:firstRowFirstColumn="0" w:firstRowLastColumn="0" w:lastRowFirstColumn="0" w:lastRowLastColumn="0"/>
            <w:tcW w:w="2883"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 xml:space="preserve">Banca </w:t>
            </w:r>
            <w:proofErr w:type="gramStart"/>
            <w:r w:rsidRPr="00FF6E10">
              <w:rPr>
                <w:rFonts w:ascii="Times New Roman" w:hAnsi="Times New Roman" w:cs="Times New Roman"/>
                <w:sz w:val="24"/>
                <w:szCs w:val="24"/>
              </w:rPr>
              <w:t>2</w:t>
            </w:r>
            <w:proofErr w:type="gramEnd"/>
          </w:p>
        </w:tc>
        <w:tc>
          <w:tcPr>
            <w:tcW w:w="2883" w:type="dxa"/>
            <w:shd w:val="clear" w:color="auto" w:fill="auto"/>
          </w:tcPr>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6,</w:t>
            </w:r>
            <w:r w:rsidR="000F70F0">
              <w:rPr>
                <w:rFonts w:ascii="Times New Roman" w:hAnsi="Times New Roman" w:cs="Times New Roman"/>
                <w:sz w:val="24"/>
                <w:szCs w:val="24"/>
              </w:rPr>
              <w:t>7</w:t>
            </w:r>
            <w:r w:rsidR="00FA2048">
              <w:rPr>
                <w:rFonts w:ascii="Times New Roman" w:hAnsi="Times New Roman" w:cs="Times New Roman"/>
                <w:sz w:val="24"/>
                <w:szCs w:val="24"/>
              </w:rPr>
              <w:t>0</w:t>
            </w:r>
          </w:p>
        </w:tc>
        <w:tc>
          <w:tcPr>
            <w:tcW w:w="2883" w:type="dxa"/>
            <w:shd w:val="clear" w:color="auto" w:fill="auto"/>
          </w:tcPr>
          <w:p w:rsidR="00FF6E10" w:rsidRPr="00FF6E10" w:rsidRDefault="00FF6E10"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0,3</w:t>
            </w:r>
            <w:r w:rsidR="0084422A">
              <w:rPr>
                <w:rFonts w:ascii="Times New Roman" w:hAnsi="Times New Roman" w:cs="Times New Roman"/>
                <w:sz w:val="24"/>
                <w:szCs w:val="24"/>
              </w:rPr>
              <w:t>0</w:t>
            </w:r>
            <w:r w:rsidRPr="00FF6E10">
              <w:rPr>
                <w:rFonts w:ascii="Times New Roman" w:hAnsi="Times New Roman" w:cs="Times New Roman"/>
                <w:sz w:val="24"/>
                <w:szCs w:val="24"/>
              </w:rPr>
              <w:t xml:space="preserve"> %</w:t>
            </w:r>
          </w:p>
        </w:tc>
      </w:tr>
      <w:tr w:rsidR="00FF6E10" w:rsidRPr="00FF6E10" w:rsidTr="003378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83" w:type="dxa"/>
            <w:shd w:val="clear" w:color="auto" w:fill="auto"/>
          </w:tcPr>
          <w:p w:rsidR="00FF6E10" w:rsidRPr="00FF6E10" w:rsidRDefault="00FF6E10" w:rsidP="00FF6E10">
            <w:pPr>
              <w:jc w:val="center"/>
              <w:rPr>
                <w:rFonts w:ascii="Times New Roman" w:hAnsi="Times New Roman" w:cs="Times New Roman"/>
                <w:sz w:val="24"/>
                <w:szCs w:val="24"/>
              </w:rPr>
            </w:pPr>
            <w:r w:rsidRPr="00FF6E10">
              <w:rPr>
                <w:rFonts w:ascii="Times New Roman" w:hAnsi="Times New Roman" w:cs="Times New Roman"/>
                <w:sz w:val="24"/>
                <w:szCs w:val="24"/>
              </w:rPr>
              <w:t xml:space="preserve">Banca </w:t>
            </w:r>
            <w:proofErr w:type="gramStart"/>
            <w:r w:rsidRPr="00FF6E10">
              <w:rPr>
                <w:rFonts w:ascii="Times New Roman" w:hAnsi="Times New Roman" w:cs="Times New Roman"/>
                <w:sz w:val="24"/>
                <w:szCs w:val="24"/>
              </w:rPr>
              <w:t>3</w:t>
            </w:r>
            <w:proofErr w:type="gramEnd"/>
          </w:p>
        </w:tc>
        <w:tc>
          <w:tcPr>
            <w:tcW w:w="2883"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6,</w:t>
            </w:r>
            <w:r w:rsidR="000F70F0">
              <w:rPr>
                <w:rFonts w:ascii="Times New Roman" w:hAnsi="Times New Roman" w:cs="Times New Roman"/>
                <w:sz w:val="24"/>
                <w:szCs w:val="24"/>
              </w:rPr>
              <w:t>75</w:t>
            </w:r>
          </w:p>
        </w:tc>
        <w:tc>
          <w:tcPr>
            <w:tcW w:w="2883" w:type="dxa"/>
            <w:shd w:val="clear" w:color="auto" w:fill="auto"/>
          </w:tcPr>
          <w:p w:rsidR="00FF6E10" w:rsidRPr="00FF6E10" w:rsidRDefault="00FF6E10"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0,13 %</w:t>
            </w:r>
          </w:p>
        </w:tc>
      </w:tr>
    </w:tbl>
    <w:p w:rsidR="00FF6E10" w:rsidRPr="00337833" w:rsidRDefault="00FF6E10" w:rsidP="00FF6E10">
      <w:pPr>
        <w:rPr>
          <w:rFonts w:ascii="Times New Roman" w:eastAsia="Calibri" w:hAnsi="Times New Roman" w:cs="Times New Roman"/>
          <w:sz w:val="20"/>
          <w:szCs w:val="20"/>
          <w:lang w:eastAsia="en-US"/>
        </w:rPr>
      </w:pPr>
      <w:r w:rsidRPr="00337833">
        <w:rPr>
          <w:rFonts w:ascii="Times New Roman" w:eastAsia="Calibri" w:hAnsi="Times New Roman" w:cs="Times New Roman"/>
          <w:sz w:val="20"/>
          <w:szCs w:val="20"/>
          <w:lang w:eastAsia="en-US"/>
        </w:rPr>
        <w:t>Fonte: dados da pesquisa.</w:t>
      </w:r>
      <w:r w:rsidR="00502FC0">
        <w:rPr>
          <w:rFonts w:ascii="Times New Roman" w:eastAsia="Calibri" w:hAnsi="Times New Roman" w:cs="Times New Roman"/>
          <w:sz w:val="20"/>
          <w:szCs w:val="20"/>
          <w:lang w:eastAsia="en-US"/>
        </w:rPr>
        <w:t xml:space="preserve"> *Acidez em solução molar por cento.</w:t>
      </w:r>
    </w:p>
    <w:p w:rsidR="00FF6E10" w:rsidRPr="00FF6E10" w:rsidRDefault="00FF6E10" w:rsidP="00FF6E10">
      <w:pPr>
        <w:spacing w:after="0" w:line="360" w:lineRule="auto"/>
        <w:ind w:firstLine="708"/>
        <w:jc w:val="both"/>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 xml:space="preserve">A medida de </w:t>
      </w:r>
      <w:proofErr w:type="gramStart"/>
      <w:r w:rsidRPr="00FF6E10">
        <w:rPr>
          <w:rFonts w:ascii="Times New Roman" w:eastAsia="Calibri" w:hAnsi="Times New Roman" w:cs="Times New Roman"/>
          <w:sz w:val="24"/>
          <w:szCs w:val="24"/>
          <w:lang w:eastAsia="en-US"/>
        </w:rPr>
        <w:t>pH</w:t>
      </w:r>
      <w:proofErr w:type="gramEnd"/>
      <w:r w:rsidRPr="00FF6E10">
        <w:rPr>
          <w:rFonts w:ascii="Times New Roman" w:eastAsia="Calibri" w:hAnsi="Times New Roman" w:cs="Times New Roman"/>
          <w:sz w:val="24"/>
          <w:szCs w:val="24"/>
          <w:lang w:eastAsia="en-US"/>
        </w:rPr>
        <w:t xml:space="preserve"> é importante por vários motivos, entre eles a verificação da deterioração do alimento com crescimento de micro-organismos (CECCHI, 2003). Esse método em pescado e derivados é um dado indicativo do estado de conservação (IAL, 2008). </w:t>
      </w:r>
    </w:p>
    <w:p w:rsidR="00FF6E10" w:rsidRPr="00FF6E10" w:rsidRDefault="00FF6E10" w:rsidP="00FF6E10">
      <w:pPr>
        <w:spacing w:after="0" w:line="360" w:lineRule="auto"/>
        <w:ind w:firstLine="708"/>
        <w:jc w:val="both"/>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 xml:space="preserve">Segundo o Regulamento de Inspeção Industrial e Sanitária de Produtos de Origem Animal – RIISPOA (BRASIL, 2001), os limites máximos de </w:t>
      </w:r>
      <w:proofErr w:type="gramStart"/>
      <w:r w:rsidRPr="00FF6E10">
        <w:rPr>
          <w:rFonts w:ascii="Times New Roman" w:eastAsia="Calibri" w:hAnsi="Times New Roman" w:cs="Times New Roman"/>
          <w:sz w:val="24"/>
          <w:szCs w:val="24"/>
          <w:lang w:eastAsia="en-US"/>
        </w:rPr>
        <w:t>pH</w:t>
      </w:r>
      <w:proofErr w:type="gramEnd"/>
      <w:r w:rsidRPr="00FF6E10">
        <w:rPr>
          <w:rFonts w:ascii="Times New Roman" w:eastAsia="Calibri" w:hAnsi="Times New Roman" w:cs="Times New Roman"/>
          <w:sz w:val="24"/>
          <w:szCs w:val="24"/>
          <w:lang w:eastAsia="en-US"/>
        </w:rPr>
        <w:t xml:space="preserve"> para que um peixe possa ser considerado como pescado fresco são de pH inferior a 6,8 na carne externa e a 6,5 na carne interna.</w:t>
      </w:r>
    </w:p>
    <w:p w:rsidR="000F70F0" w:rsidRPr="00072848" w:rsidRDefault="00AF3490" w:rsidP="000F70F0">
      <w:pPr>
        <w:spacing w:after="0" w:line="360" w:lineRule="auto"/>
        <w:ind w:firstLine="708"/>
        <w:jc w:val="both"/>
        <w:rPr>
          <w:rFonts w:ascii="Times New Roman" w:eastAsia="Calibri" w:hAnsi="Times New Roman" w:cs="Times New Roman"/>
          <w:sz w:val="24"/>
          <w:szCs w:val="24"/>
          <w:lang w:eastAsia="en-US"/>
        </w:rPr>
      </w:pPr>
      <w:r w:rsidRPr="00072848">
        <w:rPr>
          <w:rFonts w:ascii="Times New Roman" w:eastAsia="Calibri" w:hAnsi="Times New Roman" w:cs="Times New Roman"/>
          <w:sz w:val="24"/>
          <w:szCs w:val="24"/>
          <w:lang w:eastAsia="en-US"/>
        </w:rPr>
        <w:t xml:space="preserve">Como mostra </w:t>
      </w:r>
      <w:r w:rsidR="00337833" w:rsidRPr="00072848">
        <w:rPr>
          <w:rFonts w:ascii="Times New Roman" w:eastAsia="Calibri" w:hAnsi="Times New Roman" w:cs="Times New Roman"/>
          <w:sz w:val="24"/>
          <w:szCs w:val="24"/>
          <w:lang w:eastAsia="en-US"/>
        </w:rPr>
        <w:t xml:space="preserve">os resultados </w:t>
      </w:r>
      <w:r w:rsidRPr="00072848">
        <w:rPr>
          <w:rFonts w:ascii="Times New Roman" w:eastAsia="Calibri" w:hAnsi="Times New Roman" w:cs="Times New Roman"/>
          <w:sz w:val="24"/>
          <w:szCs w:val="24"/>
          <w:lang w:eastAsia="en-US"/>
        </w:rPr>
        <w:t xml:space="preserve">de </w:t>
      </w:r>
      <w:proofErr w:type="gramStart"/>
      <w:r w:rsidRPr="00072848">
        <w:rPr>
          <w:rFonts w:ascii="Times New Roman" w:eastAsia="Calibri" w:hAnsi="Times New Roman" w:cs="Times New Roman"/>
          <w:sz w:val="24"/>
          <w:szCs w:val="24"/>
          <w:lang w:eastAsia="en-US"/>
        </w:rPr>
        <w:t>pH</w:t>
      </w:r>
      <w:proofErr w:type="gramEnd"/>
      <w:r w:rsidRPr="00072848">
        <w:rPr>
          <w:rFonts w:ascii="Times New Roman" w:eastAsia="Calibri" w:hAnsi="Times New Roman" w:cs="Times New Roman"/>
          <w:sz w:val="24"/>
          <w:szCs w:val="24"/>
          <w:lang w:eastAsia="en-US"/>
        </w:rPr>
        <w:t xml:space="preserve"> </w:t>
      </w:r>
      <w:r w:rsidR="00337833" w:rsidRPr="00072848">
        <w:rPr>
          <w:rFonts w:ascii="Times New Roman" w:eastAsia="Calibri" w:hAnsi="Times New Roman" w:cs="Times New Roman"/>
          <w:sz w:val="24"/>
          <w:szCs w:val="24"/>
          <w:lang w:eastAsia="en-US"/>
        </w:rPr>
        <w:t>apresentado</w:t>
      </w:r>
      <w:r w:rsidRPr="00072848">
        <w:rPr>
          <w:rFonts w:ascii="Times New Roman" w:eastAsia="Calibri" w:hAnsi="Times New Roman" w:cs="Times New Roman"/>
          <w:sz w:val="24"/>
          <w:szCs w:val="24"/>
          <w:lang w:eastAsia="en-US"/>
        </w:rPr>
        <w:t>s</w:t>
      </w:r>
      <w:r w:rsidR="00337833" w:rsidRPr="00072848">
        <w:rPr>
          <w:rFonts w:ascii="Times New Roman" w:eastAsia="Calibri" w:hAnsi="Times New Roman" w:cs="Times New Roman"/>
          <w:sz w:val="24"/>
          <w:szCs w:val="24"/>
          <w:lang w:eastAsia="en-US"/>
        </w:rPr>
        <w:t xml:space="preserve"> na tabela 2, </w:t>
      </w:r>
      <w:r w:rsidR="00FF6E10" w:rsidRPr="00072848">
        <w:rPr>
          <w:rFonts w:ascii="Times New Roman" w:eastAsia="Calibri" w:hAnsi="Times New Roman" w:cs="Times New Roman"/>
          <w:sz w:val="24"/>
          <w:szCs w:val="24"/>
          <w:lang w:eastAsia="en-US"/>
        </w:rPr>
        <w:t>os valores médios obtid</w:t>
      </w:r>
      <w:r w:rsidRPr="00072848">
        <w:rPr>
          <w:rFonts w:ascii="Times New Roman" w:eastAsia="Calibri" w:hAnsi="Times New Roman" w:cs="Times New Roman"/>
          <w:sz w:val="24"/>
          <w:szCs w:val="24"/>
          <w:lang w:eastAsia="en-US"/>
        </w:rPr>
        <w:t xml:space="preserve">os nas análises </w:t>
      </w:r>
      <w:r w:rsidR="007635B7" w:rsidRPr="00072848">
        <w:rPr>
          <w:rFonts w:ascii="Times New Roman" w:eastAsia="Calibri" w:hAnsi="Times New Roman" w:cs="Times New Roman"/>
          <w:sz w:val="24"/>
          <w:szCs w:val="24"/>
          <w:lang w:eastAsia="en-US"/>
        </w:rPr>
        <w:t xml:space="preserve">encontraram-se </w:t>
      </w:r>
      <w:r w:rsidR="000F70F0" w:rsidRPr="00072848">
        <w:rPr>
          <w:rFonts w:ascii="Times New Roman" w:eastAsia="Calibri" w:hAnsi="Times New Roman" w:cs="Times New Roman"/>
          <w:sz w:val="24"/>
          <w:szCs w:val="24"/>
          <w:lang w:eastAsia="en-US"/>
        </w:rPr>
        <w:t xml:space="preserve">levemente alterados, porém não sendo classificados como impróprios para o consumo humano. Farias (2006), </w:t>
      </w:r>
      <w:r w:rsidR="00A81912" w:rsidRPr="00072848">
        <w:rPr>
          <w:rFonts w:ascii="Times New Roman" w:eastAsia="Calibri" w:hAnsi="Times New Roman" w:cs="Times New Roman"/>
          <w:sz w:val="24"/>
          <w:szCs w:val="24"/>
          <w:lang w:eastAsia="en-US"/>
        </w:rPr>
        <w:t xml:space="preserve">explica que </w:t>
      </w:r>
      <w:r w:rsidR="000F70F0" w:rsidRPr="00072848">
        <w:rPr>
          <w:rFonts w:ascii="Times New Roman" w:eastAsia="Calibri" w:hAnsi="Times New Roman" w:cs="Times New Roman"/>
          <w:sz w:val="24"/>
          <w:szCs w:val="24"/>
          <w:lang w:eastAsia="en-US"/>
        </w:rPr>
        <w:t>essas variações</w:t>
      </w:r>
      <w:r w:rsidR="00A81912" w:rsidRPr="00072848">
        <w:rPr>
          <w:rFonts w:ascii="Times New Roman" w:eastAsia="Calibri" w:hAnsi="Times New Roman" w:cs="Times New Roman"/>
          <w:sz w:val="24"/>
          <w:szCs w:val="24"/>
          <w:lang w:eastAsia="en-US"/>
        </w:rPr>
        <w:t xml:space="preserve"> de </w:t>
      </w:r>
      <w:proofErr w:type="gramStart"/>
      <w:r w:rsidR="00A81912" w:rsidRPr="00072848">
        <w:rPr>
          <w:rFonts w:ascii="Times New Roman" w:eastAsia="Calibri" w:hAnsi="Times New Roman" w:cs="Times New Roman"/>
          <w:sz w:val="24"/>
          <w:szCs w:val="24"/>
          <w:lang w:eastAsia="en-US"/>
        </w:rPr>
        <w:t>pH</w:t>
      </w:r>
      <w:proofErr w:type="gramEnd"/>
      <w:r w:rsidR="00A81912" w:rsidRPr="00072848">
        <w:rPr>
          <w:rFonts w:ascii="Times New Roman" w:eastAsia="Calibri" w:hAnsi="Times New Roman" w:cs="Times New Roman"/>
          <w:sz w:val="24"/>
          <w:szCs w:val="24"/>
          <w:lang w:eastAsia="en-US"/>
        </w:rPr>
        <w:t xml:space="preserve"> (tabela 2)</w:t>
      </w:r>
      <w:r w:rsidR="000F70F0" w:rsidRPr="00072848">
        <w:rPr>
          <w:rFonts w:ascii="Times New Roman" w:eastAsia="Calibri" w:hAnsi="Times New Roman" w:cs="Times New Roman"/>
          <w:sz w:val="24"/>
          <w:szCs w:val="24"/>
          <w:lang w:eastAsia="en-US"/>
        </w:rPr>
        <w:t xml:space="preserve"> podem ser justificadas pela ação de alguns fatores, como a exaustão do pescado e ausência de oxigênio no momento da captura e pelo seu manuseio demasiado no período de comercialização. Supostamente pelo consumo completo de glicogênio, fazendo com que o </w:t>
      </w:r>
      <w:proofErr w:type="gramStart"/>
      <w:r w:rsidR="000F70F0" w:rsidRPr="00072848">
        <w:rPr>
          <w:rFonts w:ascii="Times New Roman" w:eastAsia="Calibri" w:hAnsi="Times New Roman" w:cs="Times New Roman"/>
          <w:sz w:val="24"/>
          <w:szCs w:val="24"/>
          <w:lang w:eastAsia="en-US"/>
        </w:rPr>
        <w:t>pH</w:t>
      </w:r>
      <w:proofErr w:type="gramEnd"/>
      <w:r w:rsidR="000F70F0" w:rsidRPr="00072848">
        <w:rPr>
          <w:rFonts w:ascii="Times New Roman" w:eastAsia="Calibri" w:hAnsi="Times New Roman" w:cs="Times New Roman"/>
          <w:sz w:val="24"/>
          <w:szCs w:val="24"/>
          <w:lang w:eastAsia="en-US"/>
        </w:rPr>
        <w:t xml:space="preserve"> reduza do valor 7,0 para 6,5, em seguida suba rapidamente a valores de 6,6 à 6,7.</w:t>
      </w:r>
    </w:p>
    <w:p w:rsidR="00DA4FF4" w:rsidRDefault="00473B3B" w:rsidP="00FF6E10">
      <w:pPr>
        <w:autoSpaceDE w:val="0"/>
        <w:autoSpaceDN w:val="0"/>
        <w:adjustRightInd w:val="0"/>
        <w:spacing w:after="0" w:line="360" w:lineRule="auto"/>
        <w:ind w:firstLine="708"/>
        <w:jc w:val="both"/>
        <w:rPr>
          <w:rFonts w:ascii="Times New Roman" w:hAnsi="Times New Roman" w:cs="Times New Roman"/>
          <w:sz w:val="24"/>
          <w:szCs w:val="24"/>
        </w:rPr>
      </w:pPr>
      <w:r w:rsidRPr="009272EC">
        <w:rPr>
          <w:rFonts w:ascii="Times New Roman" w:hAnsi="Times New Roman" w:cs="Times New Roman"/>
          <w:sz w:val="24"/>
          <w:szCs w:val="24"/>
        </w:rPr>
        <w:t xml:space="preserve">Quanto á acidez, não existe um padrão para peixes, pois a acidez em pescado é uma </w:t>
      </w:r>
      <w:r>
        <w:rPr>
          <w:rFonts w:ascii="Times New Roman" w:hAnsi="Times New Roman" w:cs="Times New Roman"/>
          <w:sz w:val="24"/>
          <w:szCs w:val="24"/>
        </w:rPr>
        <w:t>aná</w:t>
      </w:r>
      <w:r w:rsidRPr="009272EC">
        <w:rPr>
          <w:rFonts w:ascii="Times New Roman" w:hAnsi="Times New Roman" w:cs="Times New Roman"/>
          <w:sz w:val="24"/>
          <w:szCs w:val="24"/>
        </w:rPr>
        <w:t>lise</w:t>
      </w:r>
      <w:r>
        <w:rPr>
          <w:rFonts w:ascii="Times New Roman" w:hAnsi="Times New Roman" w:cs="Times New Roman"/>
          <w:sz w:val="24"/>
          <w:szCs w:val="24"/>
        </w:rPr>
        <w:t xml:space="preserve"> feita</w:t>
      </w:r>
      <w:r w:rsidRPr="009272EC">
        <w:rPr>
          <w:rFonts w:ascii="Times New Roman" w:hAnsi="Times New Roman" w:cs="Times New Roman"/>
          <w:sz w:val="24"/>
          <w:szCs w:val="24"/>
        </w:rPr>
        <w:t xml:space="preserve"> para just</w:t>
      </w:r>
      <w:r>
        <w:rPr>
          <w:rFonts w:ascii="Times New Roman" w:hAnsi="Times New Roman" w:cs="Times New Roman"/>
          <w:sz w:val="24"/>
          <w:szCs w:val="24"/>
        </w:rPr>
        <w:t xml:space="preserve">ificar os resultados do </w:t>
      </w:r>
      <w:proofErr w:type="gramStart"/>
      <w:r>
        <w:rPr>
          <w:rFonts w:ascii="Times New Roman" w:hAnsi="Times New Roman" w:cs="Times New Roman"/>
          <w:sz w:val="24"/>
          <w:szCs w:val="24"/>
        </w:rPr>
        <w:t>pH</w:t>
      </w:r>
      <w:proofErr w:type="gramEnd"/>
      <w:r>
        <w:rPr>
          <w:rFonts w:ascii="Times New Roman" w:hAnsi="Times New Roman" w:cs="Times New Roman"/>
          <w:sz w:val="24"/>
          <w:szCs w:val="24"/>
        </w:rPr>
        <w:t>, uma vez que</w:t>
      </w:r>
      <w:r w:rsidRPr="009272EC">
        <w:rPr>
          <w:rFonts w:ascii="Times New Roman" w:hAnsi="Times New Roman" w:cs="Times New Roman"/>
          <w:sz w:val="24"/>
          <w:szCs w:val="24"/>
        </w:rPr>
        <w:t xml:space="preserve"> a mesma pode fornecer dados valiosos na apreciação do estado de conservação do pescado. Um processo</w:t>
      </w:r>
      <w:r>
        <w:rPr>
          <w:rFonts w:ascii="Times New Roman" w:hAnsi="Times New Roman" w:cs="Times New Roman"/>
          <w:sz w:val="24"/>
          <w:szCs w:val="24"/>
        </w:rPr>
        <w:t xml:space="preserve"> de decomposição, seja por hidró</w:t>
      </w:r>
      <w:r w:rsidRPr="009272EC">
        <w:rPr>
          <w:rFonts w:ascii="Times New Roman" w:hAnsi="Times New Roman" w:cs="Times New Roman"/>
          <w:sz w:val="24"/>
          <w:szCs w:val="24"/>
        </w:rPr>
        <w:t xml:space="preserve">lise, oxidação ou fermentação, altera quase sempre a concentração dos íons de hidrogênio, assim confirmando os possíveis resultados alterados em relação ao </w:t>
      </w:r>
      <w:proofErr w:type="gramStart"/>
      <w:r w:rsidRPr="009272EC">
        <w:rPr>
          <w:rFonts w:ascii="Times New Roman" w:hAnsi="Times New Roman" w:cs="Times New Roman"/>
          <w:sz w:val="24"/>
          <w:szCs w:val="24"/>
        </w:rPr>
        <w:t>pH</w:t>
      </w:r>
      <w:proofErr w:type="gramEnd"/>
      <w:r>
        <w:rPr>
          <w:rFonts w:ascii="Times New Roman" w:hAnsi="Times New Roman" w:cs="Times New Roman"/>
          <w:sz w:val="24"/>
          <w:szCs w:val="24"/>
        </w:rPr>
        <w:t xml:space="preserve"> (ARAÚJO; MOURA; MARTINS; CARVALHO, 2012), como mostra os resultados das análises de acidez, descritos na tabela 2.</w:t>
      </w:r>
    </w:p>
    <w:p w:rsidR="007635B7" w:rsidRPr="00FF6E10" w:rsidRDefault="007635B7" w:rsidP="00FF6E10">
      <w:pPr>
        <w:autoSpaceDE w:val="0"/>
        <w:autoSpaceDN w:val="0"/>
        <w:adjustRightInd w:val="0"/>
        <w:spacing w:after="0" w:line="360" w:lineRule="auto"/>
        <w:ind w:firstLine="708"/>
        <w:jc w:val="both"/>
        <w:rPr>
          <w:rFonts w:ascii="Times New Roman" w:eastAsia="Calibri" w:hAnsi="Times New Roman" w:cs="Times New Roman"/>
          <w:sz w:val="24"/>
          <w:szCs w:val="24"/>
          <w:lang w:eastAsia="en-US"/>
        </w:rPr>
      </w:pPr>
    </w:p>
    <w:p w:rsidR="00FF6E10" w:rsidRPr="00FF6E10" w:rsidRDefault="00FF6E10" w:rsidP="006B40AD">
      <w:pPr>
        <w:spacing w:after="0" w:line="240" w:lineRule="auto"/>
        <w:jc w:val="both"/>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Tabela 3. Resultados das análises</w:t>
      </w:r>
      <w:r w:rsidR="00A534BD">
        <w:rPr>
          <w:rFonts w:ascii="Times New Roman" w:eastAsia="Calibri" w:hAnsi="Times New Roman" w:cs="Times New Roman"/>
          <w:sz w:val="24"/>
          <w:szCs w:val="24"/>
          <w:lang w:eastAsia="en-US"/>
        </w:rPr>
        <w:t xml:space="preserve"> físico-químicas para prova de </w:t>
      </w:r>
      <w:proofErr w:type="spellStart"/>
      <w:r w:rsidR="00A534BD">
        <w:rPr>
          <w:rFonts w:ascii="Times New Roman" w:eastAsia="Calibri" w:hAnsi="Times New Roman" w:cs="Times New Roman"/>
          <w:sz w:val="24"/>
          <w:szCs w:val="24"/>
          <w:lang w:eastAsia="en-US"/>
        </w:rPr>
        <w:t>E</w:t>
      </w:r>
      <w:r w:rsidRPr="00FF6E10">
        <w:rPr>
          <w:rFonts w:ascii="Times New Roman" w:eastAsia="Calibri" w:hAnsi="Times New Roman" w:cs="Times New Roman"/>
          <w:sz w:val="24"/>
          <w:szCs w:val="24"/>
          <w:lang w:eastAsia="en-US"/>
        </w:rPr>
        <w:t>bér</w:t>
      </w:r>
      <w:proofErr w:type="spellEnd"/>
      <w:r w:rsidRPr="00FF6E10">
        <w:rPr>
          <w:rFonts w:ascii="Times New Roman" w:eastAsia="Calibri" w:hAnsi="Times New Roman" w:cs="Times New Roman"/>
          <w:sz w:val="24"/>
          <w:szCs w:val="24"/>
          <w:lang w:eastAsia="en-US"/>
        </w:rPr>
        <w:t xml:space="preserve"> e u</w:t>
      </w:r>
      <w:r w:rsidR="00770F65">
        <w:rPr>
          <w:rFonts w:ascii="Times New Roman" w:eastAsia="Calibri" w:hAnsi="Times New Roman" w:cs="Times New Roman"/>
          <w:sz w:val="24"/>
          <w:szCs w:val="24"/>
          <w:lang w:eastAsia="en-US"/>
        </w:rPr>
        <w:t xml:space="preserve">midade ou substâncias </w:t>
      </w:r>
      <w:r w:rsidR="004B7D43">
        <w:rPr>
          <w:rFonts w:ascii="Times New Roman" w:eastAsia="Calibri" w:hAnsi="Times New Roman" w:cs="Times New Roman"/>
          <w:sz w:val="24"/>
          <w:szCs w:val="24"/>
          <w:lang w:eastAsia="en-US"/>
        </w:rPr>
        <w:t>voláteis e resíduos por incineração</w:t>
      </w:r>
      <w:r w:rsidR="00770F65">
        <w:rPr>
          <w:rFonts w:ascii="Times New Roman" w:eastAsia="Calibri" w:hAnsi="Times New Roman" w:cs="Times New Roman"/>
          <w:sz w:val="24"/>
          <w:szCs w:val="24"/>
          <w:lang w:eastAsia="en-US"/>
        </w:rPr>
        <w:t xml:space="preserve">- cinzas, </w:t>
      </w:r>
      <w:r w:rsidRPr="00FF6E10">
        <w:rPr>
          <w:rFonts w:ascii="Times New Roman" w:eastAsia="Calibri" w:hAnsi="Times New Roman" w:cs="Times New Roman"/>
          <w:sz w:val="24"/>
          <w:szCs w:val="24"/>
          <w:lang w:eastAsia="en-US"/>
        </w:rPr>
        <w:t>realizadas nas três amostras de tambaqui comercializadas no mercado público de Teresina-PI.</w:t>
      </w:r>
    </w:p>
    <w:tbl>
      <w:tblPr>
        <w:tblStyle w:val="SombreamentoClaro1"/>
        <w:tblW w:w="0" w:type="auto"/>
        <w:tblLook w:val="04A0" w:firstRow="1" w:lastRow="0" w:firstColumn="1" w:lastColumn="0" w:noHBand="0" w:noVBand="1"/>
      </w:tblPr>
      <w:tblGrid>
        <w:gridCol w:w="2164"/>
        <w:gridCol w:w="2159"/>
        <w:gridCol w:w="2591"/>
        <w:gridCol w:w="2123"/>
      </w:tblGrid>
      <w:tr w:rsidR="00057F6A" w:rsidRPr="00FF6E10" w:rsidTr="00057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shd w:val="clear" w:color="auto" w:fill="auto"/>
          </w:tcPr>
          <w:p w:rsidR="00057F6A" w:rsidRPr="00FF6E10" w:rsidRDefault="00057F6A" w:rsidP="00057F6A">
            <w:pPr>
              <w:jc w:val="center"/>
              <w:rPr>
                <w:rFonts w:ascii="Times New Roman" w:hAnsi="Times New Roman" w:cs="Times New Roman"/>
                <w:sz w:val="24"/>
                <w:szCs w:val="24"/>
              </w:rPr>
            </w:pPr>
            <w:r w:rsidRPr="00FF6E10">
              <w:rPr>
                <w:rFonts w:ascii="Times New Roman" w:hAnsi="Times New Roman" w:cs="Times New Roman"/>
                <w:sz w:val="24"/>
                <w:szCs w:val="24"/>
              </w:rPr>
              <w:t>Amostra</w:t>
            </w:r>
          </w:p>
        </w:tc>
        <w:tc>
          <w:tcPr>
            <w:tcW w:w="2159" w:type="dxa"/>
            <w:shd w:val="clear" w:color="auto" w:fill="auto"/>
          </w:tcPr>
          <w:p w:rsidR="00057F6A" w:rsidRPr="00FF6E10" w:rsidRDefault="00057F6A" w:rsidP="00057F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 xml:space="preserve">Prova de </w:t>
            </w:r>
            <w:proofErr w:type="spellStart"/>
            <w:r w:rsidRPr="00FF6E10">
              <w:rPr>
                <w:rFonts w:ascii="Times New Roman" w:hAnsi="Times New Roman" w:cs="Times New Roman"/>
                <w:sz w:val="24"/>
                <w:szCs w:val="24"/>
              </w:rPr>
              <w:t>Ebér</w:t>
            </w:r>
            <w:proofErr w:type="spellEnd"/>
          </w:p>
        </w:tc>
        <w:tc>
          <w:tcPr>
            <w:tcW w:w="2591" w:type="dxa"/>
            <w:shd w:val="clear" w:color="auto" w:fill="auto"/>
          </w:tcPr>
          <w:p w:rsidR="00057F6A" w:rsidRPr="007A0E45" w:rsidRDefault="00057F6A" w:rsidP="00057F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0E45">
              <w:rPr>
                <w:rFonts w:ascii="Times New Roman" w:hAnsi="Times New Roman" w:cs="Times New Roman"/>
                <w:sz w:val="24"/>
                <w:szCs w:val="24"/>
              </w:rPr>
              <w:t xml:space="preserve">Umidade </w:t>
            </w:r>
            <w:r w:rsidR="00C74435" w:rsidRPr="007A0E45">
              <w:rPr>
                <w:rFonts w:ascii="Times New Roman" w:hAnsi="Times New Roman" w:cs="Times New Roman"/>
                <w:sz w:val="24"/>
                <w:szCs w:val="24"/>
              </w:rPr>
              <w:t xml:space="preserve">ou </w:t>
            </w:r>
            <w:proofErr w:type="spellStart"/>
            <w:r w:rsidR="00C74435" w:rsidRPr="007A0E45">
              <w:rPr>
                <w:rFonts w:ascii="Times New Roman" w:hAnsi="Times New Roman" w:cs="Times New Roman"/>
                <w:sz w:val="24"/>
                <w:szCs w:val="24"/>
              </w:rPr>
              <w:lastRenderedPageBreak/>
              <w:t>substânciasvoláteis</w:t>
            </w:r>
            <w:proofErr w:type="spellEnd"/>
            <w:r w:rsidR="00C74435" w:rsidRPr="007A0E45">
              <w:rPr>
                <w:rFonts w:ascii="Times New Roman" w:hAnsi="Times New Roman" w:cs="Times New Roman"/>
                <w:sz w:val="24"/>
                <w:szCs w:val="24"/>
              </w:rPr>
              <w:t xml:space="preserve"> </w:t>
            </w:r>
          </w:p>
          <w:p w:rsidR="00057F6A" w:rsidRPr="007A0E45" w:rsidRDefault="00057F6A" w:rsidP="00057F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7A0E45">
              <w:rPr>
                <w:rFonts w:ascii="Times New Roman" w:hAnsi="Times New Roman" w:cs="Times New Roman"/>
                <w:sz w:val="24"/>
                <w:szCs w:val="24"/>
              </w:rPr>
              <w:t>(%)</w:t>
            </w:r>
          </w:p>
        </w:tc>
        <w:tc>
          <w:tcPr>
            <w:tcW w:w="1806" w:type="dxa"/>
          </w:tcPr>
          <w:p w:rsidR="00057F6A" w:rsidRDefault="00057F6A" w:rsidP="00057F6A">
            <w:pPr>
              <w:pStyle w:val="PargrafodaList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00CD">
              <w:rPr>
                <w:rFonts w:ascii="Times New Roman" w:hAnsi="Times New Roman" w:cs="Times New Roman"/>
                <w:sz w:val="24"/>
                <w:szCs w:val="24"/>
              </w:rPr>
              <w:lastRenderedPageBreak/>
              <w:t xml:space="preserve">Resíduo </w:t>
            </w:r>
            <w:r w:rsidRPr="009A00CD">
              <w:rPr>
                <w:rFonts w:ascii="Times New Roman" w:hAnsi="Times New Roman" w:cs="Times New Roman"/>
                <w:sz w:val="24"/>
                <w:szCs w:val="24"/>
              </w:rPr>
              <w:lastRenderedPageBreak/>
              <w:t xml:space="preserve">por incineração </w:t>
            </w:r>
            <w:r>
              <w:rPr>
                <w:rFonts w:ascii="Times New Roman" w:hAnsi="Times New Roman" w:cs="Times New Roman"/>
                <w:sz w:val="24"/>
                <w:szCs w:val="24"/>
              </w:rPr>
              <w:t>–</w:t>
            </w:r>
            <w:r w:rsidRPr="009A00CD">
              <w:rPr>
                <w:rFonts w:ascii="Times New Roman" w:hAnsi="Times New Roman" w:cs="Times New Roman"/>
                <w:sz w:val="24"/>
                <w:szCs w:val="24"/>
              </w:rPr>
              <w:t xml:space="preserve"> Cinzas</w:t>
            </w:r>
          </w:p>
          <w:p w:rsidR="00057F6A" w:rsidRPr="00057F6A" w:rsidRDefault="00057F6A" w:rsidP="00057F6A">
            <w:pPr>
              <w:pStyle w:val="PargrafodaLista"/>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w:t>
            </w:r>
          </w:p>
        </w:tc>
      </w:tr>
      <w:tr w:rsidR="00057F6A" w:rsidRPr="00FF6E10" w:rsidTr="00057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shd w:val="clear" w:color="auto" w:fill="auto"/>
          </w:tcPr>
          <w:p w:rsidR="00057F6A" w:rsidRPr="00FF6E10" w:rsidRDefault="00057F6A" w:rsidP="00FF6E10">
            <w:pPr>
              <w:jc w:val="center"/>
              <w:rPr>
                <w:rFonts w:ascii="Times New Roman" w:hAnsi="Times New Roman" w:cs="Times New Roman"/>
                <w:sz w:val="24"/>
                <w:szCs w:val="24"/>
              </w:rPr>
            </w:pPr>
            <w:r w:rsidRPr="00FF6E10">
              <w:rPr>
                <w:rFonts w:ascii="Times New Roman" w:hAnsi="Times New Roman" w:cs="Times New Roman"/>
                <w:sz w:val="24"/>
                <w:szCs w:val="24"/>
              </w:rPr>
              <w:lastRenderedPageBreak/>
              <w:t xml:space="preserve">Banca </w:t>
            </w:r>
            <w:proofErr w:type="gramStart"/>
            <w:r w:rsidRPr="00FF6E10">
              <w:rPr>
                <w:rFonts w:ascii="Times New Roman" w:hAnsi="Times New Roman" w:cs="Times New Roman"/>
                <w:sz w:val="24"/>
                <w:szCs w:val="24"/>
              </w:rPr>
              <w:t>1</w:t>
            </w:r>
            <w:proofErr w:type="gramEnd"/>
          </w:p>
        </w:tc>
        <w:tc>
          <w:tcPr>
            <w:tcW w:w="2159" w:type="dxa"/>
            <w:shd w:val="clear" w:color="auto" w:fill="auto"/>
          </w:tcPr>
          <w:p w:rsidR="00057F6A" w:rsidRPr="00FF6E10" w:rsidRDefault="00057F6A"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Negativo</w:t>
            </w:r>
          </w:p>
        </w:tc>
        <w:tc>
          <w:tcPr>
            <w:tcW w:w="2591" w:type="dxa"/>
            <w:shd w:val="clear" w:color="auto" w:fill="auto"/>
          </w:tcPr>
          <w:p w:rsidR="00057F6A" w:rsidRPr="00A340CA" w:rsidRDefault="00564612"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4F4C91">
              <w:rPr>
                <w:rFonts w:ascii="Times New Roman" w:hAnsi="Times New Roman" w:cs="Times New Roman"/>
                <w:sz w:val="24"/>
                <w:szCs w:val="24"/>
              </w:rPr>
              <w:t>5</w:t>
            </w:r>
            <w:r w:rsidR="0028167F">
              <w:rPr>
                <w:rFonts w:ascii="Times New Roman" w:hAnsi="Times New Roman" w:cs="Times New Roman"/>
                <w:sz w:val="24"/>
                <w:szCs w:val="24"/>
              </w:rPr>
              <w:t>,01</w:t>
            </w:r>
          </w:p>
        </w:tc>
        <w:tc>
          <w:tcPr>
            <w:tcW w:w="1806" w:type="dxa"/>
            <w:shd w:val="clear" w:color="auto" w:fill="auto"/>
          </w:tcPr>
          <w:p w:rsidR="00057F6A" w:rsidRPr="00FF6E10" w:rsidRDefault="00770F65" w:rsidP="004B7D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p>
        </w:tc>
      </w:tr>
      <w:tr w:rsidR="00057F6A" w:rsidRPr="00FF6E10" w:rsidTr="00057F6A">
        <w:tc>
          <w:tcPr>
            <w:cnfStyle w:val="001000000000" w:firstRow="0" w:lastRow="0" w:firstColumn="1" w:lastColumn="0" w:oddVBand="0" w:evenVBand="0" w:oddHBand="0" w:evenHBand="0" w:firstRowFirstColumn="0" w:firstRowLastColumn="0" w:lastRowFirstColumn="0" w:lastRowLastColumn="0"/>
            <w:tcW w:w="2164" w:type="dxa"/>
            <w:shd w:val="clear" w:color="auto" w:fill="auto"/>
          </w:tcPr>
          <w:p w:rsidR="00057F6A" w:rsidRPr="00FF6E10" w:rsidRDefault="00057F6A" w:rsidP="00FF6E10">
            <w:pPr>
              <w:jc w:val="center"/>
              <w:rPr>
                <w:rFonts w:ascii="Times New Roman" w:hAnsi="Times New Roman" w:cs="Times New Roman"/>
                <w:sz w:val="24"/>
                <w:szCs w:val="24"/>
              </w:rPr>
            </w:pPr>
            <w:r w:rsidRPr="00FF6E10">
              <w:rPr>
                <w:rFonts w:ascii="Times New Roman" w:hAnsi="Times New Roman" w:cs="Times New Roman"/>
                <w:sz w:val="24"/>
                <w:szCs w:val="24"/>
              </w:rPr>
              <w:t xml:space="preserve">Banca </w:t>
            </w:r>
            <w:proofErr w:type="gramStart"/>
            <w:r w:rsidRPr="00FF6E10">
              <w:rPr>
                <w:rFonts w:ascii="Times New Roman" w:hAnsi="Times New Roman" w:cs="Times New Roman"/>
                <w:sz w:val="24"/>
                <w:szCs w:val="24"/>
              </w:rPr>
              <w:t>2</w:t>
            </w:r>
            <w:proofErr w:type="gramEnd"/>
          </w:p>
        </w:tc>
        <w:tc>
          <w:tcPr>
            <w:tcW w:w="2159" w:type="dxa"/>
            <w:shd w:val="clear" w:color="auto" w:fill="auto"/>
          </w:tcPr>
          <w:p w:rsidR="00057F6A" w:rsidRPr="00FF6E10" w:rsidRDefault="00057F6A"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Negativo</w:t>
            </w:r>
          </w:p>
        </w:tc>
        <w:tc>
          <w:tcPr>
            <w:tcW w:w="2591" w:type="dxa"/>
            <w:shd w:val="clear" w:color="auto" w:fill="auto"/>
          </w:tcPr>
          <w:p w:rsidR="00057F6A" w:rsidRPr="00A340CA" w:rsidRDefault="00564612" w:rsidP="00FF6E1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4F4C91">
              <w:rPr>
                <w:rFonts w:ascii="Times New Roman" w:hAnsi="Times New Roman" w:cs="Times New Roman"/>
                <w:sz w:val="24"/>
                <w:szCs w:val="24"/>
              </w:rPr>
              <w:t>5</w:t>
            </w:r>
            <w:r w:rsidR="00057F6A" w:rsidRPr="00A340CA">
              <w:rPr>
                <w:rFonts w:ascii="Times New Roman" w:hAnsi="Times New Roman" w:cs="Times New Roman"/>
                <w:sz w:val="24"/>
                <w:szCs w:val="24"/>
              </w:rPr>
              <w:t>,80</w:t>
            </w:r>
          </w:p>
        </w:tc>
        <w:tc>
          <w:tcPr>
            <w:tcW w:w="1806" w:type="dxa"/>
            <w:shd w:val="clear" w:color="auto" w:fill="auto"/>
          </w:tcPr>
          <w:p w:rsidR="00057F6A" w:rsidRPr="00FF6E10" w:rsidRDefault="00AE10FA" w:rsidP="004B7D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770F65">
              <w:rPr>
                <w:rFonts w:ascii="Times New Roman" w:hAnsi="Times New Roman" w:cs="Times New Roman"/>
                <w:sz w:val="24"/>
                <w:szCs w:val="24"/>
              </w:rPr>
              <w:t>,7</w:t>
            </w:r>
          </w:p>
        </w:tc>
      </w:tr>
      <w:tr w:rsidR="00057F6A" w:rsidRPr="00FF6E10" w:rsidTr="00057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shd w:val="clear" w:color="auto" w:fill="auto"/>
          </w:tcPr>
          <w:p w:rsidR="00057F6A" w:rsidRPr="00FF6E10" w:rsidRDefault="00057F6A" w:rsidP="00FF6E10">
            <w:pPr>
              <w:jc w:val="center"/>
              <w:rPr>
                <w:rFonts w:ascii="Times New Roman" w:hAnsi="Times New Roman" w:cs="Times New Roman"/>
                <w:sz w:val="24"/>
                <w:szCs w:val="24"/>
              </w:rPr>
            </w:pPr>
            <w:r w:rsidRPr="00FF6E10">
              <w:rPr>
                <w:rFonts w:ascii="Times New Roman" w:hAnsi="Times New Roman" w:cs="Times New Roman"/>
                <w:sz w:val="24"/>
                <w:szCs w:val="24"/>
              </w:rPr>
              <w:t xml:space="preserve">Banca </w:t>
            </w:r>
            <w:proofErr w:type="gramStart"/>
            <w:r w:rsidRPr="00FF6E10">
              <w:rPr>
                <w:rFonts w:ascii="Times New Roman" w:hAnsi="Times New Roman" w:cs="Times New Roman"/>
                <w:sz w:val="24"/>
                <w:szCs w:val="24"/>
              </w:rPr>
              <w:t>3</w:t>
            </w:r>
            <w:proofErr w:type="gramEnd"/>
          </w:p>
        </w:tc>
        <w:tc>
          <w:tcPr>
            <w:tcW w:w="2159" w:type="dxa"/>
            <w:shd w:val="clear" w:color="auto" w:fill="auto"/>
          </w:tcPr>
          <w:p w:rsidR="00057F6A" w:rsidRPr="00FF6E10" w:rsidRDefault="00057F6A"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6E10">
              <w:rPr>
                <w:rFonts w:ascii="Times New Roman" w:hAnsi="Times New Roman" w:cs="Times New Roman"/>
                <w:sz w:val="24"/>
                <w:szCs w:val="24"/>
              </w:rPr>
              <w:t>Negativo</w:t>
            </w:r>
          </w:p>
        </w:tc>
        <w:tc>
          <w:tcPr>
            <w:tcW w:w="2591" w:type="dxa"/>
            <w:shd w:val="clear" w:color="auto" w:fill="auto"/>
          </w:tcPr>
          <w:p w:rsidR="00057F6A" w:rsidRPr="00A340CA" w:rsidRDefault="004F4C91" w:rsidP="00FF6E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w:t>
            </w:r>
            <w:r w:rsidR="0028167F">
              <w:rPr>
                <w:rFonts w:ascii="Times New Roman" w:hAnsi="Times New Roman" w:cs="Times New Roman"/>
                <w:sz w:val="24"/>
                <w:szCs w:val="24"/>
              </w:rPr>
              <w:t>,</w:t>
            </w:r>
            <w:r w:rsidR="00057F6A" w:rsidRPr="00A340CA">
              <w:rPr>
                <w:rFonts w:ascii="Times New Roman" w:hAnsi="Times New Roman" w:cs="Times New Roman"/>
                <w:sz w:val="24"/>
                <w:szCs w:val="24"/>
              </w:rPr>
              <w:t>9</w:t>
            </w:r>
            <w:r w:rsidR="0028167F">
              <w:rPr>
                <w:rFonts w:ascii="Times New Roman" w:hAnsi="Times New Roman" w:cs="Times New Roman"/>
                <w:sz w:val="24"/>
                <w:szCs w:val="24"/>
              </w:rPr>
              <w:t>0</w:t>
            </w:r>
          </w:p>
        </w:tc>
        <w:tc>
          <w:tcPr>
            <w:tcW w:w="1806" w:type="dxa"/>
            <w:shd w:val="clear" w:color="auto" w:fill="auto"/>
          </w:tcPr>
          <w:p w:rsidR="00057F6A" w:rsidRPr="00FF6E10" w:rsidRDefault="00770F65" w:rsidP="004B7D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r>
    </w:tbl>
    <w:p w:rsidR="00FF6E10" w:rsidRPr="00FF6E10" w:rsidRDefault="00FF6E10" w:rsidP="00FF6E10">
      <w:pPr>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Fonte: dados da pesquisa.</w:t>
      </w:r>
    </w:p>
    <w:p w:rsidR="00FF6E10" w:rsidRDefault="00FF6E10" w:rsidP="00FF6E10">
      <w:pPr>
        <w:spacing w:after="0" w:line="360" w:lineRule="auto"/>
        <w:ind w:firstLine="708"/>
        <w:jc w:val="both"/>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Segundo Brasil (2008), o estudo da cons</w:t>
      </w:r>
      <w:r w:rsidR="006B40AD">
        <w:rPr>
          <w:rFonts w:ascii="Times New Roman" w:eastAsia="Calibri" w:hAnsi="Times New Roman" w:cs="Times New Roman"/>
          <w:sz w:val="24"/>
          <w:szCs w:val="24"/>
          <w:lang w:eastAsia="en-US"/>
        </w:rPr>
        <w:t xml:space="preserve">ervação de certos produtos </w:t>
      </w:r>
      <w:r w:rsidR="00072848">
        <w:rPr>
          <w:rFonts w:ascii="Times New Roman" w:eastAsia="Calibri" w:hAnsi="Times New Roman" w:cs="Times New Roman"/>
          <w:sz w:val="24"/>
          <w:szCs w:val="24"/>
          <w:lang w:eastAsia="en-US"/>
        </w:rPr>
        <w:t>prote</w:t>
      </w:r>
      <w:r w:rsidR="00072848" w:rsidRPr="00FF6E10">
        <w:rPr>
          <w:rFonts w:ascii="Times New Roman" w:eastAsia="Calibri" w:hAnsi="Times New Roman" w:cs="Times New Roman"/>
          <w:sz w:val="24"/>
          <w:szCs w:val="24"/>
          <w:lang w:eastAsia="en-US"/>
        </w:rPr>
        <w:t>icos</w:t>
      </w:r>
      <w:r w:rsidRPr="00FF6E10">
        <w:rPr>
          <w:rFonts w:ascii="Times New Roman" w:eastAsia="Calibri" w:hAnsi="Times New Roman" w:cs="Times New Roman"/>
          <w:sz w:val="24"/>
          <w:szCs w:val="24"/>
          <w:lang w:eastAsia="en-US"/>
        </w:rPr>
        <w:t xml:space="preserve"> poderá ser avaliado, também, por meio da reação de </w:t>
      </w:r>
      <w:proofErr w:type="spellStart"/>
      <w:r w:rsidRPr="00FF6E10">
        <w:rPr>
          <w:rFonts w:ascii="Times New Roman" w:eastAsia="Calibri" w:hAnsi="Times New Roman" w:cs="Times New Roman"/>
          <w:sz w:val="24"/>
          <w:szCs w:val="24"/>
          <w:lang w:eastAsia="en-US"/>
        </w:rPr>
        <w:t>Éber</w:t>
      </w:r>
      <w:proofErr w:type="spellEnd"/>
      <w:r w:rsidRPr="00FF6E10">
        <w:rPr>
          <w:rFonts w:ascii="Times New Roman" w:eastAsia="Calibri" w:hAnsi="Times New Roman" w:cs="Times New Roman"/>
          <w:sz w:val="24"/>
          <w:szCs w:val="24"/>
          <w:lang w:eastAsia="en-US"/>
        </w:rPr>
        <w:t xml:space="preserve"> para gás sulfídrico, onde se constata a presença de H2S, resultante da decomposição de 17 aminoácidos sulfurados, que, normalmente são liberados nos estágios de decomposição mais avançados. A ação das bactérias na decomposição libera o enxofre dos aminoácidos sulfurados, que será utilizado para a produção do gás sulfídrico. </w:t>
      </w:r>
    </w:p>
    <w:p w:rsidR="006B40AD" w:rsidRPr="00FF6E10" w:rsidRDefault="006B40AD" w:rsidP="00FF6E10">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 acordo com</w:t>
      </w:r>
      <w:r w:rsidR="00E74780">
        <w:rPr>
          <w:rFonts w:ascii="Times New Roman" w:eastAsia="Calibri" w:hAnsi="Times New Roman" w:cs="Times New Roman"/>
          <w:sz w:val="24"/>
          <w:szCs w:val="24"/>
          <w:lang w:eastAsia="en-US"/>
        </w:rPr>
        <w:t xml:space="preserve"> Silva Junior (2007</w:t>
      </w:r>
      <w:r w:rsidRPr="00FF6E10">
        <w:rPr>
          <w:rFonts w:ascii="Times New Roman" w:eastAsia="Calibri" w:hAnsi="Times New Roman" w:cs="Times New Roman"/>
          <w:sz w:val="24"/>
          <w:szCs w:val="24"/>
          <w:lang w:eastAsia="en-US"/>
        </w:rPr>
        <w:t>) para a realização desta análise as amostras devem estar em temperatura ambiente (20°C) e nunca congelada.</w:t>
      </w:r>
    </w:p>
    <w:p w:rsidR="00FF6E10" w:rsidRPr="00FF6E10" w:rsidRDefault="00FF6E10" w:rsidP="00FF6E10">
      <w:pPr>
        <w:spacing w:after="0" w:line="360" w:lineRule="auto"/>
        <w:ind w:firstLine="708"/>
        <w:jc w:val="both"/>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 xml:space="preserve">Os resultados da análise para a prova de </w:t>
      </w:r>
      <w:proofErr w:type="spellStart"/>
      <w:r w:rsidR="00C52B8E">
        <w:rPr>
          <w:rFonts w:ascii="Times New Roman" w:eastAsia="Calibri" w:hAnsi="Times New Roman" w:cs="Times New Roman"/>
          <w:sz w:val="24"/>
          <w:szCs w:val="24"/>
          <w:lang w:eastAsia="en-US"/>
        </w:rPr>
        <w:t>E</w:t>
      </w:r>
      <w:r w:rsidRPr="00FF6E10">
        <w:rPr>
          <w:rFonts w:ascii="Times New Roman" w:eastAsia="Calibri" w:hAnsi="Times New Roman" w:cs="Times New Roman"/>
          <w:sz w:val="24"/>
          <w:szCs w:val="24"/>
          <w:lang w:eastAsia="en-US"/>
        </w:rPr>
        <w:t>bér</w:t>
      </w:r>
      <w:proofErr w:type="spellEnd"/>
      <w:r w:rsidRPr="00FF6E10">
        <w:rPr>
          <w:rFonts w:ascii="Times New Roman" w:eastAsia="Calibri" w:hAnsi="Times New Roman" w:cs="Times New Roman"/>
          <w:sz w:val="24"/>
          <w:szCs w:val="24"/>
          <w:lang w:eastAsia="en-US"/>
        </w:rPr>
        <w:t xml:space="preserve"> (tabela 3) demonstraram que 100% das amostr</w:t>
      </w:r>
      <w:r w:rsidR="006B40AD">
        <w:rPr>
          <w:rFonts w:ascii="Times New Roman" w:eastAsia="Calibri" w:hAnsi="Times New Roman" w:cs="Times New Roman"/>
          <w:sz w:val="24"/>
          <w:szCs w:val="24"/>
          <w:lang w:eastAsia="en-US"/>
        </w:rPr>
        <w:t>as tiveram resultados negativos, ou seja, não apresentaram a mancha escura no papel filtro, caracterizando assim um pescado adequado para consumo humano.</w:t>
      </w:r>
      <w:r w:rsidRPr="00FF6E10">
        <w:rPr>
          <w:rFonts w:ascii="Times New Roman" w:eastAsia="Calibri" w:hAnsi="Times New Roman" w:cs="Times New Roman"/>
          <w:sz w:val="24"/>
          <w:szCs w:val="24"/>
          <w:lang w:eastAsia="en-US"/>
        </w:rPr>
        <w:t xml:space="preserve"> </w:t>
      </w:r>
    </w:p>
    <w:p w:rsidR="00C14662" w:rsidRDefault="009659DD" w:rsidP="00C14662">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7246D3" w:rsidRPr="00072848">
        <w:rPr>
          <w:rFonts w:ascii="Times New Roman" w:hAnsi="Times New Roman" w:cs="Times New Roman"/>
          <w:sz w:val="24"/>
          <w:szCs w:val="24"/>
        </w:rPr>
        <w:t xml:space="preserve">Nas análises </w:t>
      </w:r>
      <w:r w:rsidR="00C14662" w:rsidRPr="00072848">
        <w:rPr>
          <w:rFonts w:ascii="Times New Roman" w:hAnsi="Times New Roman" w:cs="Times New Roman"/>
          <w:sz w:val="24"/>
          <w:szCs w:val="24"/>
        </w:rPr>
        <w:t xml:space="preserve">de umidade </w:t>
      </w:r>
      <w:r w:rsidR="007246D3" w:rsidRPr="00072848">
        <w:rPr>
          <w:rFonts w:ascii="Times New Roman" w:hAnsi="Times New Roman" w:cs="Times New Roman"/>
          <w:sz w:val="24"/>
          <w:szCs w:val="24"/>
        </w:rPr>
        <w:t>realizadas</w:t>
      </w:r>
      <w:r w:rsidR="008273C8" w:rsidRPr="00072848">
        <w:rPr>
          <w:rFonts w:ascii="Times New Roman" w:hAnsi="Times New Roman" w:cs="Times New Roman"/>
          <w:sz w:val="24"/>
          <w:szCs w:val="24"/>
        </w:rPr>
        <w:t xml:space="preserve"> </w:t>
      </w:r>
      <w:r w:rsidR="007246D3" w:rsidRPr="00072848">
        <w:rPr>
          <w:rFonts w:ascii="Times New Roman" w:hAnsi="Times New Roman" w:cs="Times New Roman"/>
          <w:sz w:val="24"/>
          <w:szCs w:val="24"/>
        </w:rPr>
        <w:t xml:space="preserve">descritas na tabela 3, </w:t>
      </w:r>
      <w:r w:rsidRPr="00072848">
        <w:rPr>
          <w:rFonts w:ascii="Times New Roman" w:hAnsi="Times New Roman" w:cs="Times New Roman"/>
          <w:sz w:val="24"/>
          <w:szCs w:val="24"/>
        </w:rPr>
        <w:t>todas as bancas estão de</w:t>
      </w:r>
      <w:r w:rsidR="007246D3" w:rsidRPr="00072848">
        <w:rPr>
          <w:rFonts w:ascii="Times New Roman" w:hAnsi="Times New Roman" w:cs="Times New Roman"/>
          <w:sz w:val="24"/>
          <w:szCs w:val="24"/>
        </w:rPr>
        <w:t xml:space="preserve"> </w:t>
      </w:r>
      <w:r w:rsidR="00C14662" w:rsidRPr="00072848">
        <w:rPr>
          <w:rFonts w:ascii="Times New Roman" w:hAnsi="Times New Roman" w:cs="Times New Roman"/>
          <w:sz w:val="24"/>
          <w:szCs w:val="24"/>
        </w:rPr>
        <w:t>acordo com a legislação</w:t>
      </w:r>
      <w:r w:rsidRPr="00072848">
        <w:rPr>
          <w:rFonts w:ascii="Times New Roman" w:hAnsi="Times New Roman" w:cs="Times New Roman"/>
          <w:sz w:val="24"/>
          <w:szCs w:val="24"/>
        </w:rPr>
        <w:t>, onde o pescado deve conter de 60 a 80 % de umidade</w:t>
      </w:r>
      <w:r w:rsidRPr="007246D3">
        <w:rPr>
          <w:rFonts w:ascii="Times New Roman" w:hAnsi="Times New Roman" w:cs="Times New Roman"/>
          <w:color w:val="FF0000"/>
          <w:sz w:val="24"/>
          <w:szCs w:val="24"/>
        </w:rPr>
        <w:t xml:space="preserve">. </w:t>
      </w:r>
      <w:r w:rsidR="00C14662">
        <w:rPr>
          <w:rFonts w:ascii="TimesNewRomanPSMT" w:hAnsi="TimesNewRomanPSMT" w:cs="TimesNewRomanPSMT"/>
          <w:sz w:val="24"/>
          <w:szCs w:val="24"/>
        </w:rPr>
        <w:t>O conteúdo de umidade dos peixes, em geral, está em torno de 80%, variando inversamente com o teor de lipídeos. Este elevado teor de umidade constitui uma das causas que favorecem a desnaturação de proteínas e a deterioração do peixe, sendo assim, torna-se de extrema a determinação da análise de umidade do pescado (OGAWA; MAIA, 1999).</w:t>
      </w:r>
    </w:p>
    <w:p w:rsidR="007551AB" w:rsidRDefault="007A0E45" w:rsidP="007A0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51AB">
        <w:rPr>
          <w:rFonts w:ascii="Times New Roman" w:hAnsi="Times New Roman" w:cs="Times New Roman"/>
          <w:sz w:val="24"/>
          <w:szCs w:val="24"/>
        </w:rPr>
        <w:t>De acordo com o Núcleo de Estudos e Pesquisas em Alimentação- NEPA</w:t>
      </w:r>
      <w:r w:rsidR="00684C1D">
        <w:rPr>
          <w:rFonts w:ascii="Times New Roman" w:hAnsi="Times New Roman" w:cs="Times New Roman"/>
          <w:sz w:val="24"/>
          <w:szCs w:val="24"/>
        </w:rPr>
        <w:t xml:space="preserve"> (2006)</w:t>
      </w:r>
      <w:r w:rsidR="007551AB" w:rsidRPr="007551AB">
        <w:rPr>
          <w:rFonts w:ascii="Times New Roman" w:hAnsi="Times New Roman" w:cs="Times New Roman"/>
          <w:sz w:val="24"/>
          <w:szCs w:val="24"/>
        </w:rPr>
        <w:t>, o teor de cinzas nos peixes varia entre 1 a 2% do total da composição centesimal e é influenciado pelo tipo de alimentação das e</w:t>
      </w:r>
      <w:r w:rsidR="00684C1D">
        <w:rPr>
          <w:rFonts w:ascii="Times New Roman" w:hAnsi="Times New Roman" w:cs="Times New Roman"/>
          <w:sz w:val="24"/>
          <w:szCs w:val="24"/>
        </w:rPr>
        <w:t xml:space="preserve">spécies. Como mostra a tabela 3, as amostras das bancas </w:t>
      </w:r>
      <w:proofErr w:type="gramStart"/>
      <w:r w:rsidR="00684C1D">
        <w:rPr>
          <w:rFonts w:ascii="Times New Roman" w:hAnsi="Times New Roman" w:cs="Times New Roman"/>
          <w:sz w:val="24"/>
          <w:szCs w:val="24"/>
        </w:rPr>
        <w:t>1</w:t>
      </w:r>
      <w:proofErr w:type="gramEnd"/>
      <w:r w:rsidR="00684C1D">
        <w:rPr>
          <w:rFonts w:ascii="Times New Roman" w:hAnsi="Times New Roman" w:cs="Times New Roman"/>
          <w:sz w:val="24"/>
          <w:szCs w:val="24"/>
        </w:rPr>
        <w:t xml:space="preserve"> e 2 mostram-se em desacordo com os valores de referência da literatura.</w:t>
      </w:r>
    </w:p>
    <w:p w:rsidR="00330870" w:rsidRDefault="00347521" w:rsidP="007A0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0870">
        <w:rPr>
          <w:rFonts w:ascii="Times New Roman" w:hAnsi="Times New Roman" w:cs="Times New Roman"/>
          <w:sz w:val="24"/>
          <w:szCs w:val="24"/>
        </w:rPr>
        <w:t xml:space="preserve">Segundo o Ministério da Saúde (2005), nem sempre os resíduos de cinzas representam toda substância inorgânica presente na amostra, pois alguns sais podem sofrer redução ou </w:t>
      </w:r>
      <w:proofErr w:type="spellStart"/>
      <w:r w:rsidR="00330870">
        <w:rPr>
          <w:rFonts w:ascii="Times New Roman" w:hAnsi="Times New Roman" w:cs="Times New Roman"/>
          <w:sz w:val="24"/>
          <w:szCs w:val="24"/>
        </w:rPr>
        <w:t>volatização</w:t>
      </w:r>
      <w:proofErr w:type="spellEnd"/>
      <w:r w:rsidR="00330870">
        <w:rPr>
          <w:rFonts w:ascii="Times New Roman" w:hAnsi="Times New Roman" w:cs="Times New Roman"/>
          <w:sz w:val="24"/>
          <w:szCs w:val="24"/>
        </w:rPr>
        <w:t xml:space="preserve"> nesse aquecimento.</w:t>
      </w:r>
    </w:p>
    <w:p w:rsidR="0035518F" w:rsidRDefault="007A0E45" w:rsidP="007A0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35518F" w:rsidRPr="0035518F">
        <w:rPr>
          <w:rFonts w:ascii="Times New Roman" w:hAnsi="Times New Roman" w:cs="Times New Roman"/>
          <w:sz w:val="24"/>
          <w:szCs w:val="24"/>
        </w:rPr>
        <w:t>Contreras</w:t>
      </w:r>
      <w:proofErr w:type="spellEnd"/>
      <w:r w:rsidR="0035518F" w:rsidRPr="0035518F">
        <w:rPr>
          <w:rFonts w:ascii="Times New Roman" w:hAnsi="Times New Roman" w:cs="Times New Roman"/>
          <w:sz w:val="24"/>
          <w:szCs w:val="24"/>
        </w:rPr>
        <w:t xml:space="preserve">-Guzmán (1994) considera que inúmeros fatores podem influenciar a composição química dos peixes, sendo alguns de natureza intrínseca, tais como fatores genéticos, morfológicos (tamanho e forma) e fisiológicos (migração e desenvolvimento </w:t>
      </w:r>
      <w:proofErr w:type="spellStart"/>
      <w:r w:rsidR="0035518F" w:rsidRPr="0035518F">
        <w:rPr>
          <w:rFonts w:ascii="Times New Roman" w:hAnsi="Times New Roman" w:cs="Times New Roman"/>
          <w:sz w:val="24"/>
          <w:szCs w:val="24"/>
        </w:rPr>
        <w:lastRenderedPageBreak/>
        <w:t>gonadal</w:t>
      </w:r>
      <w:proofErr w:type="spellEnd"/>
      <w:r w:rsidR="0035518F" w:rsidRPr="0035518F">
        <w:rPr>
          <w:rFonts w:ascii="Times New Roman" w:hAnsi="Times New Roman" w:cs="Times New Roman"/>
          <w:sz w:val="24"/>
          <w:szCs w:val="24"/>
        </w:rPr>
        <w:t>). Fatores exógenos, tais como clima, estação do ano, abundância e tipo de alimentação também podem afetar a composição corporal.</w:t>
      </w:r>
    </w:p>
    <w:p w:rsidR="0076761B" w:rsidRPr="00FF6E10" w:rsidRDefault="0076761B" w:rsidP="0076761B">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De acordo com </w:t>
      </w:r>
      <w:r w:rsidRPr="00FF6E10">
        <w:rPr>
          <w:rFonts w:ascii="Times New Roman" w:eastAsia="Calibri" w:hAnsi="Times New Roman" w:cs="Times New Roman"/>
          <w:sz w:val="24"/>
          <w:szCs w:val="24"/>
          <w:lang w:eastAsia="en-US"/>
        </w:rPr>
        <w:t xml:space="preserve">Gonçalves (2011), a complexidade do processo de decomposição do pescado torna impossível o uso de apenas um método para avaliar sua qualidade. Portanto, é mais viável e segura a utilização de métodos combinados. </w:t>
      </w:r>
    </w:p>
    <w:p w:rsidR="00310654" w:rsidRDefault="00310654" w:rsidP="00FF6E10">
      <w:pPr>
        <w:spacing w:line="240" w:lineRule="auto"/>
        <w:jc w:val="both"/>
        <w:rPr>
          <w:rFonts w:ascii="Times New Roman" w:eastAsia="Calibri" w:hAnsi="Times New Roman" w:cs="Times New Roman"/>
          <w:b/>
          <w:sz w:val="24"/>
          <w:szCs w:val="24"/>
          <w:lang w:eastAsia="en-US"/>
        </w:rPr>
      </w:pPr>
    </w:p>
    <w:p w:rsidR="00296384" w:rsidRDefault="00F00897" w:rsidP="00FF6E10">
      <w:pPr>
        <w:spacing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p>
    <w:p w:rsidR="00F00897" w:rsidRDefault="00296384" w:rsidP="00FF6E10">
      <w:pPr>
        <w:spacing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4. </w:t>
      </w:r>
      <w:r w:rsidR="00F00897">
        <w:rPr>
          <w:rFonts w:ascii="Times New Roman" w:eastAsia="Calibri" w:hAnsi="Times New Roman" w:cs="Times New Roman"/>
          <w:b/>
          <w:sz w:val="24"/>
          <w:szCs w:val="24"/>
          <w:lang w:eastAsia="en-US"/>
        </w:rPr>
        <w:t xml:space="preserve">CONCLUSÃO </w:t>
      </w:r>
    </w:p>
    <w:p w:rsidR="0098057E" w:rsidRDefault="0098057E" w:rsidP="0098057E">
      <w:pPr>
        <w:spacing w:after="0" w:line="360" w:lineRule="auto"/>
        <w:ind w:firstLine="708"/>
        <w:jc w:val="both"/>
        <w:rPr>
          <w:rFonts w:ascii="Times New Roman" w:eastAsia="Calibri" w:hAnsi="Times New Roman" w:cs="Times New Roman"/>
          <w:sz w:val="24"/>
          <w:szCs w:val="24"/>
          <w:lang w:eastAsia="en-US"/>
        </w:rPr>
      </w:pPr>
      <w:r w:rsidRPr="0098057E">
        <w:rPr>
          <w:rFonts w:ascii="Times New Roman" w:eastAsia="Calibri" w:hAnsi="Times New Roman" w:cs="Times New Roman"/>
          <w:sz w:val="24"/>
          <w:szCs w:val="24"/>
          <w:lang w:eastAsia="en-US"/>
        </w:rPr>
        <w:t>De acordo com os pa</w:t>
      </w:r>
      <w:r w:rsidR="00234AC3">
        <w:rPr>
          <w:rFonts w:ascii="Times New Roman" w:eastAsia="Calibri" w:hAnsi="Times New Roman" w:cs="Times New Roman"/>
          <w:sz w:val="24"/>
          <w:szCs w:val="24"/>
          <w:lang w:eastAsia="en-US"/>
        </w:rPr>
        <w:t>drões para análise sensorial</w:t>
      </w:r>
      <w:r w:rsidRPr="0098057E">
        <w:rPr>
          <w:rFonts w:ascii="Times New Roman" w:eastAsia="Calibri" w:hAnsi="Times New Roman" w:cs="Times New Roman"/>
          <w:sz w:val="24"/>
          <w:szCs w:val="24"/>
          <w:lang w:eastAsia="en-US"/>
        </w:rPr>
        <w:t xml:space="preserve">, prova de </w:t>
      </w:r>
      <w:proofErr w:type="spellStart"/>
      <w:r w:rsidRPr="0098057E">
        <w:rPr>
          <w:rFonts w:ascii="Times New Roman" w:eastAsia="Calibri" w:hAnsi="Times New Roman" w:cs="Times New Roman"/>
          <w:sz w:val="24"/>
          <w:szCs w:val="24"/>
          <w:lang w:eastAsia="en-US"/>
        </w:rPr>
        <w:t>Èber</w:t>
      </w:r>
      <w:proofErr w:type="spellEnd"/>
      <w:r w:rsidRPr="0098057E">
        <w:rPr>
          <w:rFonts w:ascii="Times New Roman" w:eastAsia="Calibri" w:hAnsi="Times New Roman" w:cs="Times New Roman"/>
          <w:sz w:val="24"/>
          <w:szCs w:val="24"/>
          <w:lang w:eastAsia="en-US"/>
        </w:rPr>
        <w:t>, umidade e cinzas da legislação em vigor o peixe Tambaqui (</w:t>
      </w:r>
      <w:proofErr w:type="spellStart"/>
      <w:r w:rsidRPr="0098057E">
        <w:rPr>
          <w:rFonts w:ascii="Times New Roman" w:eastAsia="Calibri" w:hAnsi="Times New Roman" w:cs="Times New Roman"/>
          <w:i/>
          <w:sz w:val="24"/>
          <w:szCs w:val="24"/>
          <w:lang w:eastAsia="en-US"/>
        </w:rPr>
        <w:t>Colossoma</w:t>
      </w:r>
      <w:proofErr w:type="spellEnd"/>
      <w:r w:rsidRPr="0098057E">
        <w:rPr>
          <w:rFonts w:ascii="Times New Roman" w:eastAsia="Calibri" w:hAnsi="Times New Roman" w:cs="Times New Roman"/>
          <w:i/>
          <w:sz w:val="24"/>
          <w:szCs w:val="24"/>
          <w:lang w:eastAsia="en-US"/>
        </w:rPr>
        <w:t xml:space="preserve"> </w:t>
      </w:r>
      <w:proofErr w:type="spellStart"/>
      <w:r w:rsidRPr="0098057E">
        <w:rPr>
          <w:rFonts w:ascii="Times New Roman" w:eastAsia="Calibri" w:hAnsi="Times New Roman" w:cs="Times New Roman"/>
          <w:i/>
          <w:sz w:val="24"/>
          <w:szCs w:val="24"/>
          <w:lang w:eastAsia="en-US"/>
        </w:rPr>
        <w:t>macropomum</w:t>
      </w:r>
      <w:proofErr w:type="spellEnd"/>
      <w:r w:rsidRPr="0098057E">
        <w:rPr>
          <w:rFonts w:ascii="Times New Roman" w:eastAsia="Calibri" w:hAnsi="Times New Roman" w:cs="Times New Roman"/>
          <w:sz w:val="24"/>
          <w:szCs w:val="24"/>
          <w:lang w:eastAsia="en-US"/>
        </w:rPr>
        <w:t xml:space="preserve">) </w:t>
      </w:r>
      <w:r w:rsidR="00234AC3">
        <w:rPr>
          <w:rFonts w:ascii="Times New Roman" w:eastAsia="Calibri" w:hAnsi="Times New Roman" w:cs="Times New Roman"/>
          <w:sz w:val="24"/>
          <w:szCs w:val="24"/>
          <w:lang w:eastAsia="en-US"/>
        </w:rPr>
        <w:t>podem</w:t>
      </w:r>
      <w:r w:rsidR="00AB63A3">
        <w:rPr>
          <w:rFonts w:ascii="Times New Roman" w:eastAsia="Calibri" w:hAnsi="Times New Roman" w:cs="Times New Roman"/>
          <w:sz w:val="24"/>
          <w:szCs w:val="24"/>
          <w:lang w:eastAsia="en-US"/>
        </w:rPr>
        <w:t xml:space="preserve"> ser classificados </w:t>
      </w:r>
      <w:r w:rsidR="00234AC3">
        <w:rPr>
          <w:rFonts w:ascii="Times New Roman" w:eastAsia="Calibri" w:hAnsi="Times New Roman" w:cs="Times New Roman"/>
          <w:sz w:val="24"/>
          <w:szCs w:val="24"/>
          <w:lang w:eastAsia="en-US"/>
        </w:rPr>
        <w:t xml:space="preserve">como </w:t>
      </w:r>
      <w:r w:rsidR="00AB63A3">
        <w:rPr>
          <w:rFonts w:ascii="Times New Roman" w:eastAsia="Calibri" w:hAnsi="Times New Roman" w:cs="Times New Roman"/>
          <w:sz w:val="24"/>
          <w:szCs w:val="24"/>
          <w:lang w:eastAsia="en-US"/>
        </w:rPr>
        <w:t xml:space="preserve">próprios </w:t>
      </w:r>
      <w:r w:rsidRPr="0098057E">
        <w:rPr>
          <w:rFonts w:ascii="Times New Roman" w:eastAsia="Calibri" w:hAnsi="Times New Roman" w:cs="Times New Roman"/>
          <w:sz w:val="24"/>
          <w:szCs w:val="24"/>
          <w:lang w:eastAsia="en-US"/>
        </w:rPr>
        <w:t xml:space="preserve">para o consumo humano. </w:t>
      </w:r>
    </w:p>
    <w:p w:rsidR="00234AC3" w:rsidRPr="0098057E" w:rsidRDefault="00234AC3" w:rsidP="00234AC3">
      <w:pPr>
        <w:spacing w:after="0" w:line="360" w:lineRule="auto"/>
        <w:ind w:firstLine="708"/>
        <w:jc w:val="both"/>
        <w:rPr>
          <w:rFonts w:ascii="Times New Roman" w:eastAsia="Calibri" w:hAnsi="Times New Roman" w:cs="Times New Roman"/>
          <w:sz w:val="24"/>
          <w:szCs w:val="24"/>
          <w:lang w:eastAsia="en-US"/>
        </w:rPr>
      </w:pPr>
      <w:r w:rsidRPr="00234AC3">
        <w:rPr>
          <w:rFonts w:ascii="Times New Roman" w:eastAsia="Calibri" w:hAnsi="Times New Roman" w:cs="Times New Roman"/>
          <w:sz w:val="24"/>
          <w:szCs w:val="24"/>
          <w:lang w:eastAsia="en-US"/>
        </w:rPr>
        <w:t xml:space="preserve">Os resultados das análises de </w:t>
      </w:r>
      <w:proofErr w:type="gramStart"/>
      <w:r w:rsidRPr="00234AC3">
        <w:rPr>
          <w:rFonts w:ascii="Times New Roman" w:eastAsia="Calibri" w:hAnsi="Times New Roman" w:cs="Times New Roman"/>
          <w:sz w:val="24"/>
          <w:szCs w:val="24"/>
          <w:lang w:eastAsia="en-US"/>
        </w:rPr>
        <w:t>pH</w:t>
      </w:r>
      <w:proofErr w:type="gramEnd"/>
      <w:r w:rsidRPr="00234AC3">
        <w:rPr>
          <w:rFonts w:ascii="Times New Roman" w:eastAsia="Calibri" w:hAnsi="Times New Roman" w:cs="Times New Roman"/>
          <w:sz w:val="24"/>
          <w:szCs w:val="24"/>
          <w:lang w:eastAsia="en-US"/>
        </w:rPr>
        <w:t xml:space="preserve"> mostram</w:t>
      </w:r>
      <w:r>
        <w:rPr>
          <w:rFonts w:ascii="Times New Roman" w:eastAsia="Calibri" w:hAnsi="Times New Roman" w:cs="Times New Roman"/>
          <w:sz w:val="24"/>
          <w:szCs w:val="24"/>
          <w:lang w:eastAsia="en-US"/>
        </w:rPr>
        <w:t xml:space="preserve">-se levemente alterados em relação </w:t>
      </w:r>
      <w:r w:rsidRPr="00234AC3">
        <w:rPr>
          <w:rFonts w:ascii="Times New Roman" w:eastAsia="Calibri" w:hAnsi="Times New Roman" w:cs="Times New Roman"/>
          <w:sz w:val="24"/>
          <w:szCs w:val="24"/>
          <w:lang w:eastAsia="en-US"/>
        </w:rPr>
        <w:t>ao padrão estabelecido</w:t>
      </w:r>
      <w:r>
        <w:rPr>
          <w:rFonts w:ascii="Times New Roman" w:eastAsia="Calibri" w:hAnsi="Times New Roman" w:cs="Times New Roman"/>
          <w:sz w:val="24"/>
          <w:szCs w:val="24"/>
          <w:lang w:eastAsia="en-US"/>
        </w:rPr>
        <w:t xml:space="preserve"> </w:t>
      </w:r>
      <w:r w:rsidRPr="00234AC3">
        <w:rPr>
          <w:rFonts w:ascii="Times New Roman" w:eastAsia="Calibri" w:hAnsi="Times New Roman" w:cs="Times New Roman"/>
          <w:sz w:val="24"/>
          <w:szCs w:val="24"/>
          <w:lang w:eastAsia="en-US"/>
        </w:rPr>
        <w:t>pela legislação nacional, indicando possivelmente estresse</w:t>
      </w:r>
      <w:r>
        <w:rPr>
          <w:rFonts w:ascii="Times New Roman" w:eastAsia="Calibri" w:hAnsi="Times New Roman" w:cs="Times New Roman"/>
          <w:sz w:val="24"/>
          <w:szCs w:val="24"/>
          <w:lang w:eastAsia="en-US"/>
        </w:rPr>
        <w:t xml:space="preserve"> </w:t>
      </w:r>
      <w:r w:rsidRPr="00234AC3">
        <w:rPr>
          <w:rFonts w:ascii="Times New Roman" w:eastAsia="Calibri" w:hAnsi="Times New Roman" w:cs="Times New Roman"/>
          <w:sz w:val="24"/>
          <w:szCs w:val="24"/>
          <w:lang w:eastAsia="en-US"/>
        </w:rPr>
        <w:t>prolongado antes da morte</w:t>
      </w:r>
      <w:r>
        <w:rPr>
          <w:rFonts w:ascii="Times New Roman" w:eastAsia="Calibri" w:hAnsi="Times New Roman" w:cs="Times New Roman"/>
          <w:sz w:val="24"/>
          <w:szCs w:val="24"/>
          <w:lang w:eastAsia="en-US"/>
        </w:rPr>
        <w:t>.</w:t>
      </w:r>
    </w:p>
    <w:p w:rsidR="0098057E" w:rsidRPr="0098057E" w:rsidRDefault="0098057E" w:rsidP="0098057E">
      <w:pPr>
        <w:spacing w:after="0" w:line="360" w:lineRule="auto"/>
        <w:ind w:firstLine="708"/>
        <w:jc w:val="both"/>
        <w:rPr>
          <w:rFonts w:ascii="Times New Roman" w:eastAsia="Calibri" w:hAnsi="Times New Roman" w:cs="Times New Roman"/>
          <w:sz w:val="24"/>
          <w:szCs w:val="24"/>
          <w:lang w:eastAsia="en-US"/>
        </w:rPr>
      </w:pPr>
      <w:r w:rsidRPr="0098057E">
        <w:rPr>
          <w:rFonts w:ascii="Times New Roman" w:eastAsia="Calibri" w:hAnsi="Times New Roman" w:cs="Times New Roman"/>
          <w:sz w:val="24"/>
          <w:szCs w:val="24"/>
          <w:lang w:eastAsia="en-US"/>
        </w:rPr>
        <w:t xml:space="preserve">Quanto </w:t>
      </w:r>
      <w:r w:rsidR="006D19CB" w:rsidRPr="0098057E">
        <w:rPr>
          <w:rFonts w:ascii="Times New Roman" w:eastAsia="Calibri" w:hAnsi="Times New Roman" w:cs="Times New Roman"/>
          <w:sz w:val="24"/>
          <w:szCs w:val="24"/>
          <w:lang w:eastAsia="en-US"/>
        </w:rPr>
        <w:t>à</w:t>
      </w:r>
      <w:r w:rsidRPr="0098057E">
        <w:rPr>
          <w:rFonts w:ascii="Times New Roman" w:eastAsia="Calibri" w:hAnsi="Times New Roman" w:cs="Times New Roman"/>
          <w:sz w:val="24"/>
          <w:szCs w:val="24"/>
          <w:lang w:eastAsia="en-US"/>
        </w:rPr>
        <w:t xml:space="preserve"> acidez, de acordo com a literatura, não existe um padrão</w:t>
      </w:r>
      <w:r w:rsidR="00072848">
        <w:rPr>
          <w:rFonts w:ascii="Times New Roman" w:eastAsia="Calibri" w:hAnsi="Times New Roman" w:cs="Times New Roman"/>
          <w:sz w:val="24"/>
          <w:szCs w:val="24"/>
          <w:lang w:eastAsia="en-US"/>
        </w:rPr>
        <w:t xml:space="preserve"> especí</w:t>
      </w:r>
      <w:r w:rsidR="00A6342F">
        <w:rPr>
          <w:rFonts w:ascii="Times New Roman" w:eastAsia="Calibri" w:hAnsi="Times New Roman" w:cs="Times New Roman"/>
          <w:sz w:val="24"/>
          <w:szCs w:val="24"/>
          <w:lang w:eastAsia="en-US"/>
        </w:rPr>
        <w:t>fico</w:t>
      </w:r>
      <w:r w:rsidRPr="0098057E">
        <w:rPr>
          <w:rFonts w:ascii="Times New Roman" w:eastAsia="Calibri" w:hAnsi="Times New Roman" w:cs="Times New Roman"/>
          <w:sz w:val="24"/>
          <w:szCs w:val="24"/>
          <w:lang w:eastAsia="en-US"/>
        </w:rPr>
        <w:t xml:space="preserve"> para peixes</w:t>
      </w:r>
      <w:r w:rsidR="006D19CB">
        <w:rPr>
          <w:rFonts w:ascii="Times New Roman" w:eastAsia="Calibri" w:hAnsi="Times New Roman" w:cs="Times New Roman"/>
          <w:sz w:val="24"/>
          <w:szCs w:val="24"/>
          <w:lang w:eastAsia="en-US"/>
        </w:rPr>
        <w:t>.</w:t>
      </w:r>
    </w:p>
    <w:p w:rsidR="003D31A9" w:rsidRDefault="003D31A9" w:rsidP="0098057E">
      <w:pPr>
        <w:spacing w:after="0" w:line="360" w:lineRule="auto"/>
        <w:ind w:firstLine="680"/>
        <w:jc w:val="both"/>
        <w:rPr>
          <w:rFonts w:ascii="Times New Roman" w:hAnsi="Times New Roman" w:cs="Times New Roman"/>
          <w:sz w:val="24"/>
          <w:szCs w:val="24"/>
        </w:rPr>
      </w:pPr>
    </w:p>
    <w:p w:rsidR="00FF6E10" w:rsidRPr="00FF6E10" w:rsidRDefault="00FF6E10" w:rsidP="00FF6E10">
      <w:pPr>
        <w:spacing w:line="240" w:lineRule="auto"/>
        <w:jc w:val="both"/>
        <w:rPr>
          <w:rFonts w:ascii="Times New Roman" w:eastAsia="Calibri" w:hAnsi="Times New Roman" w:cs="Times New Roman"/>
          <w:b/>
          <w:sz w:val="24"/>
          <w:szCs w:val="24"/>
          <w:lang w:eastAsia="en-US"/>
        </w:rPr>
      </w:pPr>
      <w:r w:rsidRPr="00FF6E10">
        <w:rPr>
          <w:rFonts w:ascii="Times New Roman" w:eastAsia="Calibri" w:hAnsi="Times New Roman" w:cs="Times New Roman"/>
          <w:b/>
          <w:sz w:val="24"/>
          <w:szCs w:val="24"/>
          <w:lang w:eastAsia="en-US"/>
        </w:rPr>
        <w:t>REFERÊNCIAS</w:t>
      </w:r>
    </w:p>
    <w:p w:rsidR="001E5DC8" w:rsidRPr="00386B99" w:rsidRDefault="001E5DC8" w:rsidP="00F26524">
      <w:pPr>
        <w:spacing w:line="240" w:lineRule="auto"/>
        <w:rPr>
          <w:rFonts w:ascii="Times New Roman" w:hAnsi="Times New Roman" w:cs="Times New Roman"/>
          <w:b/>
          <w:sz w:val="24"/>
          <w:szCs w:val="24"/>
        </w:rPr>
      </w:pPr>
      <w:r w:rsidRPr="00386B99">
        <w:rPr>
          <w:rFonts w:ascii="Times New Roman" w:hAnsi="Times New Roman" w:cs="Times New Roman"/>
          <w:sz w:val="24"/>
          <w:szCs w:val="24"/>
        </w:rPr>
        <w:t>ARAÚJO, C. E</w:t>
      </w:r>
      <w:proofErr w:type="gramStart"/>
      <w:r w:rsidRPr="00386B99">
        <w:rPr>
          <w:rFonts w:ascii="Times New Roman" w:hAnsi="Times New Roman" w:cs="Times New Roman"/>
          <w:sz w:val="24"/>
          <w:szCs w:val="24"/>
        </w:rPr>
        <w:t>.;</w:t>
      </w:r>
      <w:proofErr w:type="gramEnd"/>
      <w:r w:rsidRPr="00386B99">
        <w:rPr>
          <w:rFonts w:ascii="Times New Roman" w:hAnsi="Times New Roman" w:cs="Times New Roman"/>
          <w:sz w:val="24"/>
          <w:szCs w:val="24"/>
        </w:rPr>
        <w:t xml:space="preserve"> MOURA, L. L.; MARTINS, A. L. G. A.; CARVALHO, S. S. A. </w:t>
      </w:r>
      <w:r w:rsidRPr="00DE081F">
        <w:rPr>
          <w:rFonts w:ascii="Times New Roman" w:hAnsi="Times New Roman" w:cs="Times New Roman"/>
          <w:b/>
          <w:sz w:val="24"/>
          <w:szCs w:val="24"/>
        </w:rPr>
        <w:t>Avaliação da qualidade microbiológica e físico-química do Tambaqui (</w:t>
      </w:r>
      <w:proofErr w:type="spellStart"/>
      <w:r w:rsidRPr="00DE081F">
        <w:rPr>
          <w:rFonts w:ascii="Times New Roman" w:hAnsi="Times New Roman" w:cs="Times New Roman"/>
          <w:b/>
          <w:sz w:val="24"/>
          <w:szCs w:val="24"/>
        </w:rPr>
        <w:t>Colossoma</w:t>
      </w:r>
      <w:proofErr w:type="spellEnd"/>
      <w:r w:rsidRPr="00DE081F">
        <w:rPr>
          <w:rFonts w:ascii="Times New Roman" w:hAnsi="Times New Roman" w:cs="Times New Roman"/>
          <w:b/>
          <w:sz w:val="24"/>
          <w:szCs w:val="24"/>
        </w:rPr>
        <w:t xml:space="preserve"> </w:t>
      </w:r>
      <w:proofErr w:type="spellStart"/>
      <w:r w:rsidRPr="00DE081F">
        <w:rPr>
          <w:rFonts w:ascii="Times New Roman" w:hAnsi="Times New Roman" w:cs="Times New Roman"/>
          <w:b/>
          <w:sz w:val="24"/>
          <w:szCs w:val="24"/>
        </w:rPr>
        <w:t>macropomum</w:t>
      </w:r>
      <w:proofErr w:type="spellEnd"/>
      <w:r w:rsidRPr="00DE081F">
        <w:rPr>
          <w:rFonts w:ascii="Times New Roman" w:hAnsi="Times New Roman" w:cs="Times New Roman"/>
          <w:b/>
          <w:sz w:val="24"/>
          <w:szCs w:val="24"/>
        </w:rPr>
        <w:t xml:space="preserve"> )comercializado no mercado municipal em </w:t>
      </w:r>
      <w:proofErr w:type="spellStart"/>
      <w:r w:rsidRPr="00DE081F">
        <w:rPr>
          <w:rFonts w:ascii="Times New Roman" w:hAnsi="Times New Roman" w:cs="Times New Roman"/>
          <w:b/>
          <w:sz w:val="24"/>
          <w:szCs w:val="24"/>
        </w:rPr>
        <w:t>Açailândia-Ma</w:t>
      </w:r>
      <w:proofErr w:type="spellEnd"/>
      <w:r w:rsidRPr="00DE081F">
        <w:rPr>
          <w:rFonts w:ascii="Times New Roman" w:hAnsi="Times New Roman" w:cs="Times New Roman"/>
          <w:b/>
          <w:sz w:val="24"/>
          <w:szCs w:val="24"/>
        </w:rPr>
        <w:t>.</w:t>
      </w:r>
      <w:r w:rsidRPr="00386B99">
        <w:rPr>
          <w:rFonts w:ascii="Times New Roman" w:hAnsi="Times New Roman" w:cs="Times New Roman"/>
          <w:sz w:val="24"/>
          <w:szCs w:val="24"/>
        </w:rPr>
        <w:t xml:space="preserve"> Palmas- Tocantins</w:t>
      </w:r>
      <w:r w:rsidRPr="00386B99">
        <w:rPr>
          <w:rFonts w:ascii="Times New Roman" w:hAnsi="Times New Roman" w:cs="Times New Roman"/>
          <w:b/>
          <w:sz w:val="24"/>
          <w:szCs w:val="24"/>
        </w:rPr>
        <w:t xml:space="preserve">. </w:t>
      </w:r>
      <w:r w:rsidRPr="00DE081F">
        <w:rPr>
          <w:rFonts w:ascii="Times New Roman" w:hAnsi="Times New Roman" w:cs="Times New Roman"/>
          <w:sz w:val="24"/>
          <w:szCs w:val="24"/>
        </w:rPr>
        <w:t>VII Congresso Norte Nordeste de Pesquisa e Inovação.</w:t>
      </w:r>
      <w:r w:rsidRPr="00386B99">
        <w:rPr>
          <w:rFonts w:ascii="Times New Roman" w:hAnsi="Times New Roman" w:cs="Times New Roman"/>
          <w:sz w:val="24"/>
          <w:szCs w:val="24"/>
        </w:rPr>
        <w:t xml:space="preserve"> 2012.</w:t>
      </w:r>
    </w:p>
    <w:p w:rsidR="001E5DC8" w:rsidRPr="001E2C2C" w:rsidRDefault="001E5DC8" w:rsidP="00F26524">
      <w:pPr>
        <w:spacing w:line="240" w:lineRule="auto"/>
        <w:rPr>
          <w:rFonts w:ascii="Times New Roman" w:hAnsi="Times New Roman" w:cs="Times New Roman"/>
          <w:bCs/>
          <w:sz w:val="24"/>
          <w:szCs w:val="24"/>
        </w:rPr>
      </w:pPr>
      <w:r w:rsidRPr="001E2C2C">
        <w:rPr>
          <w:rFonts w:ascii="Times New Roman" w:hAnsi="Times New Roman" w:cs="Times New Roman"/>
          <w:bCs/>
          <w:sz w:val="24"/>
          <w:szCs w:val="24"/>
        </w:rPr>
        <w:t>ARAÚJO, E. C.; MOURA, L. L.; MARTINS, A.</w:t>
      </w:r>
      <w:r>
        <w:rPr>
          <w:rFonts w:ascii="Times New Roman" w:hAnsi="Times New Roman" w:cs="Times New Roman"/>
          <w:bCs/>
          <w:sz w:val="24"/>
          <w:szCs w:val="24"/>
        </w:rPr>
        <w:t xml:space="preserve"> </w:t>
      </w:r>
      <w:r w:rsidRPr="001E2C2C">
        <w:rPr>
          <w:rFonts w:ascii="Times New Roman" w:hAnsi="Times New Roman" w:cs="Times New Roman"/>
          <w:bCs/>
          <w:sz w:val="24"/>
          <w:szCs w:val="24"/>
        </w:rPr>
        <w:t>G. L. A.; CARVALHO, A. S. S.</w:t>
      </w:r>
      <w:r>
        <w:rPr>
          <w:rFonts w:ascii="Times New Roman" w:hAnsi="Times New Roman" w:cs="Times New Roman"/>
          <w:bCs/>
          <w:sz w:val="24"/>
          <w:szCs w:val="24"/>
        </w:rPr>
        <w:t xml:space="preserve"> </w:t>
      </w:r>
      <w:r w:rsidRPr="001E2C2C">
        <w:rPr>
          <w:rFonts w:ascii="Times New Roman" w:hAnsi="Times New Roman" w:cs="Times New Roman"/>
          <w:bCs/>
          <w:sz w:val="24"/>
          <w:szCs w:val="24"/>
        </w:rPr>
        <w:t>Avaliação da qualidade microbiológica e físico-química do Tambaqui (</w:t>
      </w:r>
      <w:proofErr w:type="spellStart"/>
      <w:r w:rsidRPr="001E2C2C">
        <w:rPr>
          <w:rFonts w:ascii="Times New Roman" w:hAnsi="Times New Roman" w:cs="Times New Roman"/>
          <w:bCs/>
          <w:sz w:val="24"/>
          <w:szCs w:val="24"/>
        </w:rPr>
        <w:t>Colossoma</w:t>
      </w:r>
      <w:proofErr w:type="spellEnd"/>
      <w:r>
        <w:rPr>
          <w:rFonts w:ascii="Times New Roman" w:hAnsi="Times New Roman" w:cs="Times New Roman"/>
          <w:bCs/>
          <w:sz w:val="24"/>
          <w:szCs w:val="24"/>
        </w:rPr>
        <w:t xml:space="preserve"> </w:t>
      </w:r>
      <w:proofErr w:type="spellStart"/>
      <w:r w:rsidRPr="001E2C2C">
        <w:rPr>
          <w:rFonts w:ascii="Times New Roman" w:hAnsi="Times New Roman" w:cs="Times New Roman"/>
          <w:bCs/>
          <w:sz w:val="24"/>
          <w:szCs w:val="24"/>
        </w:rPr>
        <w:t>macropomum</w:t>
      </w:r>
      <w:proofErr w:type="spellEnd"/>
      <w:r w:rsidRPr="001E2C2C">
        <w:rPr>
          <w:rFonts w:ascii="Times New Roman" w:hAnsi="Times New Roman" w:cs="Times New Roman"/>
          <w:bCs/>
          <w:sz w:val="24"/>
          <w:szCs w:val="24"/>
        </w:rPr>
        <w:t xml:space="preserve">) comercializado no mercado municipal em </w:t>
      </w:r>
      <w:proofErr w:type="spellStart"/>
      <w:r w:rsidRPr="001E2C2C">
        <w:rPr>
          <w:rFonts w:ascii="Times New Roman" w:hAnsi="Times New Roman" w:cs="Times New Roman"/>
          <w:bCs/>
          <w:sz w:val="24"/>
          <w:szCs w:val="24"/>
        </w:rPr>
        <w:t>Açailândia-Ma</w:t>
      </w:r>
      <w:proofErr w:type="spellEnd"/>
      <w:r w:rsidRPr="001E2C2C">
        <w:rPr>
          <w:rFonts w:ascii="Times New Roman" w:hAnsi="Times New Roman" w:cs="Times New Roman"/>
          <w:bCs/>
          <w:sz w:val="24"/>
          <w:szCs w:val="24"/>
        </w:rPr>
        <w:t xml:space="preserve">. VII Congresso Norte Nordeste de Pesquisa e Inovação. </w:t>
      </w:r>
      <w:r w:rsidRPr="00CC1E62">
        <w:rPr>
          <w:rFonts w:ascii="Times New Roman" w:hAnsi="Times New Roman" w:cs="Times New Roman"/>
          <w:b/>
          <w:bCs/>
          <w:sz w:val="24"/>
          <w:szCs w:val="24"/>
        </w:rPr>
        <w:t>Ciência, Tecnologia e Inovação: Ações Sustentáveis para o Desenvolvimento Regional</w:t>
      </w:r>
      <w:r w:rsidRPr="001E2C2C">
        <w:rPr>
          <w:rFonts w:ascii="Times New Roman" w:hAnsi="Times New Roman" w:cs="Times New Roman"/>
          <w:bCs/>
          <w:sz w:val="24"/>
          <w:szCs w:val="24"/>
        </w:rPr>
        <w:t xml:space="preserve">. Palmas- Tocantins. </w:t>
      </w:r>
      <w:smartTag w:uri="urn:schemas-microsoft-com:office:smarttags" w:element="metricconverter">
        <w:smartTagPr>
          <w:attr w:name="ProductID" w:val="129 a"/>
        </w:smartTagPr>
        <w:r w:rsidRPr="001E2C2C">
          <w:rPr>
            <w:rFonts w:ascii="Times New Roman" w:hAnsi="Times New Roman" w:cs="Times New Roman"/>
            <w:bCs/>
            <w:sz w:val="24"/>
            <w:szCs w:val="24"/>
          </w:rPr>
          <w:t>129 a</w:t>
        </w:r>
      </w:smartTag>
      <w:r w:rsidRPr="001E2C2C">
        <w:rPr>
          <w:rFonts w:ascii="Times New Roman" w:hAnsi="Times New Roman" w:cs="Times New Roman"/>
          <w:bCs/>
          <w:sz w:val="24"/>
          <w:szCs w:val="24"/>
        </w:rPr>
        <w:t xml:space="preserve"> 21/outubro. 2012.</w:t>
      </w:r>
    </w:p>
    <w:p w:rsidR="003E7B17" w:rsidRDefault="001E5DC8" w:rsidP="00F26524">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BORGES, </w:t>
      </w:r>
      <w:r w:rsidRPr="00DE081F">
        <w:rPr>
          <w:rFonts w:ascii="Times New Roman" w:hAnsi="Times New Roman" w:cs="Times New Roman"/>
          <w:b/>
          <w:bCs/>
          <w:sz w:val="24"/>
          <w:szCs w:val="24"/>
        </w:rPr>
        <w:t>A. Parâmetros de qualidade do Pacu (</w:t>
      </w:r>
      <w:proofErr w:type="spellStart"/>
      <w:r w:rsidRPr="00DE081F">
        <w:rPr>
          <w:rFonts w:ascii="Times New Roman" w:hAnsi="Times New Roman" w:cs="Times New Roman"/>
          <w:b/>
          <w:bCs/>
          <w:sz w:val="24"/>
          <w:szCs w:val="24"/>
        </w:rPr>
        <w:t>Piaractusmesopotamicus</w:t>
      </w:r>
      <w:proofErr w:type="spellEnd"/>
      <w:r w:rsidRPr="00DE081F">
        <w:rPr>
          <w:rFonts w:ascii="Times New Roman" w:hAnsi="Times New Roman" w:cs="Times New Roman"/>
          <w:b/>
          <w:bCs/>
          <w:sz w:val="24"/>
          <w:szCs w:val="24"/>
        </w:rPr>
        <w:t>), tambaqui (</w:t>
      </w:r>
      <w:proofErr w:type="spellStart"/>
      <w:r w:rsidRPr="00DE081F">
        <w:rPr>
          <w:rFonts w:ascii="Times New Roman" w:hAnsi="Times New Roman" w:cs="Times New Roman"/>
          <w:b/>
          <w:bCs/>
          <w:sz w:val="24"/>
          <w:szCs w:val="24"/>
        </w:rPr>
        <w:t>Colossomamacropomum</w:t>
      </w:r>
      <w:proofErr w:type="spellEnd"/>
      <w:r w:rsidRPr="00DE081F">
        <w:rPr>
          <w:rFonts w:ascii="Times New Roman" w:hAnsi="Times New Roman" w:cs="Times New Roman"/>
          <w:b/>
          <w:bCs/>
          <w:sz w:val="24"/>
          <w:szCs w:val="24"/>
        </w:rPr>
        <w:t>) e do seu híbrido eviscerados e estocados em gelo.</w:t>
      </w:r>
      <w:r>
        <w:rPr>
          <w:rFonts w:ascii="Times New Roman" w:hAnsi="Times New Roman" w:cs="Times New Roman"/>
          <w:bCs/>
          <w:sz w:val="24"/>
          <w:szCs w:val="24"/>
        </w:rPr>
        <w:t xml:space="preserve"> </w:t>
      </w:r>
      <w:r w:rsidRPr="00F26524">
        <w:rPr>
          <w:rFonts w:ascii="Times New Roman" w:hAnsi="Times New Roman" w:cs="Times New Roman"/>
          <w:bCs/>
          <w:sz w:val="24"/>
          <w:szCs w:val="24"/>
        </w:rPr>
        <w:t xml:space="preserve">Tese (Doutorado em Higiene Veterinária e Processamento Tecnológico de Produtos de Origem Animal)—Universidade Federal Fluminense, 2013. Orientadora: Mônica Queiroz de Freitas.  Niterói, 2013.221f. </w:t>
      </w:r>
    </w:p>
    <w:p w:rsidR="001E5DC8" w:rsidRPr="00FF6E10" w:rsidRDefault="001E5DC8" w:rsidP="00F26524">
      <w:pPr>
        <w:spacing w:line="240" w:lineRule="auto"/>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 xml:space="preserve">BRASIL. Governo do Estado de São Paulo. Secretaria de Estado da Saúde. Coordenadoria de Controle de Doenças. Instituto Adolfo Lutz (IAL). </w:t>
      </w:r>
      <w:r w:rsidRPr="00FF6E10">
        <w:rPr>
          <w:rFonts w:ascii="Times New Roman" w:eastAsia="Calibri" w:hAnsi="Times New Roman" w:cs="Times New Roman"/>
          <w:b/>
          <w:sz w:val="24"/>
          <w:szCs w:val="24"/>
          <w:lang w:eastAsia="en-US"/>
        </w:rPr>
        <w:t>Métodos Físico-Químicos para Análise de Alimentos</w:t>
      </w:r>
      <w:r w:rsidRPr="00FF6E10">
        <w:rPr>
          <w:rFonts w:ascii="Times New Roman" w:eastAsia="Calibri" w:hAnsi="Times New Roman" w:cs="Times New Roman"/>
          <w:sz w:val="24"/>
          <w:szCs w:val="24"/>
          <w:lang w:eastAsia="en-US"/>
        </w:rPr>
        <w:t xml:space="preserve">. 4. </w:t>
      </w:r>
      <w:proofErr w:type="spellStart"/>
      <w:proofErr w:type="gramStart"/>
      <w:r w:rsidRPr="00FF6E10">
        <w:rPr>
          <w:rFonts w:ascii="Times New Roman" w:eastAsia="Calibri" w:hAnsi="Times New Roman" w:cs="Times New Roman"/>
          <w:sz w:val="24"/>
          <w:szCs w:val="24"/>
          <w:lang w:eastAsia="en-US"/>
        </w:rPr>
        <w:t>ed</w:t>
      </w:r>
      <w:proofErr w:type="spellEnd"/>
      <w:proofErr w:type="gramEnd"/>
      <w:r w:rsidRPr="00FF6E10">
        <w:rPr>
          <w:rFonts w:ascii="Times New Roman" w:eastAsia="Calibri" w:hAnsi="Times New Roman" w:cs="Times New Roman"/>
          <w:sz w:val="24"/>
          <w:szCs w:val="24"/>
          <w:lang w:eastAsia="en-US"/>
        </w:rPr>
        <w:t xml:space="preserve">, 1. </w:t>
      </w:r>
      <w:proofErr w:type="spellStart"/>
      <w:proofErr w:type="gramStart"/>
      <w:r w:rsidRPr="00FF6E10">
        <w:rPr>
          <w:rFonts w:ascii="Times New Roman" w:eastAsia="Calibri" w:hAnsi="Times New Roman" w:cs="Times New Roman"/>
          <w:sz w:val="24"/>
          <w:szCs w:val="24"/>
          <w:lang w:eastAsia="en-US"/>
        </w:rPr>
        <w:t>ed</w:t>
      </w:r>
      <w:proofErr w:type="spellEnd"/>
      <w:proofErr w:type="gramEnd"/>
      <w:r w:rsidRPr="00FF6E10">
        <w:rPr>
          <w:rFonts w:ascii="Times New Roman" w:eastAsia="Calibri" w:hAnsi="Times New Roman" w:cs="Times New Roman"/>
          <w:sz w:val="24"/>
          <w:szCs w:val="24"/>
          <w:lang w:eastAsia="en-US"/>
        </w:rPr>
        <w:t xml:space="preserve"> digital. São Paulo, 2008.</w:t>
      </w:r>
    </w:p>
    <w:p w:rsidR="001E5DC8" w:rsidRPr="001E2C2C" w:rsidRDefault="001E5DC8" w:rsidP="00F26524">
      <w:pPr>
        <w:spacing w:line="240" w:lineRule="auto"/>
        <w:rPr>
          <w:rFonts w:ascii="Times New Roman" w:hAnsi="Times New Roman" w:cs="Times New Roman"/>
          <w:sz w:val="24"/>
          <w:szCs w:val="24"/>
        </w:rPr>
      </w:pPr>
      <w:r w:rsidRPr="001E2C2C">
        <w:rPr>
          <w:rFonts w:ascii="Times New Roman" w:hAnsi="Times New Roman" w:cs="Times New Roman"/>
          <w:sz w:val="24"/>
          <w:szCs w:val="24"/>
        </w:rPr>
        <w:t xml:space="preserve">BRASIL. Ministério da Agricultura, Pecuária e Abastecimento. Decreto-Lei n. 30.691, de 29 de março de 1952. Regulamento da inspeção industrial e sanitária de produtos de origem </w:t>
      </w:r>
      <w:r w:rsidRPr="001E2C2C">
        <w:rPr>
          <w:rFonts w:ascii="Times New Roman" w:hAnsi="Times New Roman" w:cs="Times New Roman"/>
          <w:sz w:val="24"/>
          <w:szCs w:val="24"/>
        </w:rPr>
        <w:lastRenderedPageBreak/>
        <w:t xml:space="preserve">animal. </w:t>
      </w:r>
      <w:r w:rsidRPr="00DE6A11">
        <w:rPr>
          <w:rFonts w:ascii="Times New Roman" w:hAnsi="Times New Roman" w:cs="Times New Roman"/>
          <w:sz w:val="24"/>
          <w:szCs w:val="24"/>
        </w:rPr>
        <w:t>Diário Oficial [da] República Federativa do Brasil. Brasília</w:t>
      </w:r>
      <w:r w:rsidRPr="001E2C2C">
        <w:rPr>
          <w:rFonts w:ascii="Times New Roman" w:hAnsi="Times New Roman" w:cs="Times New Roman"/>
          <w:sz w:val="24"/>
          <w:szCs w:val="24"/>
        </w:rPr>
        <w:t xml:space="preserve">, DF, 1952. </w:t>
      </w:r>
      <w:r w:rsidRPr="001E2C2C">
        <w:rPr>
          <w:rFonts w:ascii="Times New Roman" w:hAnsi="Times New Roman" w:cs="Times New Roman"/>
          <w:b/>
          <w:bCs/>
          <w:sz w:val="24"/>
          <w:szCs w:val="24"/>
        </w:rPr>
        <w:t>Rev</w:t>
      </w:r>
      <w:r>
        <w:rPr>
          <w:rFonts w:ascii="Times New Roman" w:hAnsi="Times New Roman" w:cs="Times New Roman"/>
          <w:b/>
          <w:bCs/>
          <w:sz w:val="24"/>
          <w:szCs w:val="24"/>
        </w:rPr>
        <w:t xml:space="preserve">. </w:t>
      </w:r>
      <w:r w:rsidRPr="001E2C2C">
        <w:rPr>
          <w:rFonts w:ascii="Times New Roman" w:hAnsi="Times New Roman" w:cs="Times New Roman"/>
          <w:b/>
          <w:bCs/>
          <w:sz w:val="24"/>
          <w:szCs w:val="24"/>
        </w:rPr>
        <w:t>Inst</w:t>
      </w:r>
      <w:r>
        <w:rPr>
          <w:rFonts w:ascii="Times New Roman" w:hAnsi="Times New Roman" w:cs="Times New Roman"/>
          <w:b/>
          <w:bCs/>
          <w:sz w:val="24"/>
          <w:szCs w:val="24"/>
        </w:rPr>
        <w:t>.</w:t>
      </w:r>
      <w:r w:rsidRPr="001E2C2C">
        <w:rPr>
          <w:rFonts w:ascii="Times New Roman" w:hAnsi="Times New Roman" w:cs="Times New Roman"/>
          <w:b/>
          <w:bCs/>
          <w:sz w:val="24"/>
          <w:szCs w:val="24"/>
        </w:rPr>
        <w:t xml:space="preserve"> Adolfo Lutz</w:t>
      </w:r>
      <w:r w:rsidRPr="001E2C2C">
        <w:rPr>
          <w:rFonts w:ascii="Times New Roman" w:hAnsi="Times New Roman" w:cs="Times New Roman"/>
          <w:sz w:val="24"/>
          <w:szCs w:val="24"/>
        </w:rPr>
        <w:t xml:space="preserve">. São Paulo, 2012; </w:t>
      </w:r>
      <w:r>
        <w:rPr>
          <w:rFonts w:ascii="Times New Roman" w:hAnsi="Times New Roman" w:cs="Times New Roman"/>
          <w:sz w:val="24"/>
          <w:szCs w:val="24"/>
        </w:rPr>
        <w:t xml:space="preserve">v. </w:t>
      </w:r>
      <w:r w:rsidRPr="001E2C2C">
        <w:rPr>
          <w:rFonts w:ascii="Times New Roman" w:hAnsi="Times New Roman" w:cs="Times New Roman"/>
          <w:sz w:val="24"/>
          <w:szCs w:val="24"/>
        </w:rPr>
        <w:t>71</w:t>
      </w:r>
      <w:r>
        <w:rPr>
          <w:rFonts w:ascii="Times New Roman" w:hAnsi="Times New Roman" w:cs="Times New Roman"/>
          <w:sz w:val="24"/>
          <w:szCs w:val="24"/>
        </w:rPr>
        <w:t>, n. 1, p. 1-10</w:t>
      </w:r>
      <w:r w:rsidRPr="001E2C2C">
        <w:rPr>
          <w:rFonts w:ascii="Times New Roman" w:hAnsi="Times New Roman" w:cs="Times New Roman"/>
          <w:sz w:val="24"/>
          <w:szCs w:val="24"/>
        </w:rPr>
        <w:t xml:space="preserve">.  </w:t>
      </w:r>
    </w:p>
    <w:p w:rsidR="001E5DC8" w:rsidRPr="00FF6E10" w:rsidRDefault="001E5DC8" w:rsidP="00F26524">
      <w:pPr>
        <w:spacing w:line="240" w:lineRule="auto"/>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 xml:space="preserve">BRASIL. Ministério da Agricultura, Pecuária e Abastecimento. </w:t>
      </w:r>
      <w:r w:rsidRPr="00FF6E10">
        <w:rPr>
          <w:rFonts w:ascii="Times New Roman" w:eastAsia="Calibri" w:hAnsi="Times New Roman" w:cs="Times New Roman"/>
          <w:b/>
          <w:bCs/>
          <w:sz w:val="24"/>
          <w:szCs w:val="24"/>
          <w:lang w:eastAsia="en-US"/>
        </w:rPr>
        <w:t>Regulamento da inspeção industrial e sanitária de produtos de origem animal – RIISPOA</w:t>
      </w:r>
      <w:r w:rsidRPr="00DE081F">
        <w:rPr>
          <w:rFonts w:ascii="Times New Roman" w:eastAsia="Calibri" w:hAnsi="Times New Roman" w:cs="Times New Roman"/>
          <w:b/>
          <w:sz w:val="24"/>
          <w:szCs w:val="24"/>
          <w:lang w:eastAsia="en-US"/>
        </w:rPr>
        <w:t>: pescados e derivados.</w:t>
      </w:r>
      <w:r w:rsidRPr="00FF6E10">
        <w:rPr>
          <w:rFonts w:ascii="Times New Roman" w:eastAsia="Calibri" w:hAnsi="Times New Roman" w:cs="Times New Roman"/>
          <w:sz w:val="24"/>
          <w:szCs w:val="24"/>
          <w:lang w:eastAsia="en-US"/>
        </w:rPr>
        <w:t xml:space="preserve"> 2001.</w:t>
      </w:r>
    </w:p>
    <w:p w:rsidR="001E5DC8" w:rsidRPr="001E2C2C" w:rsidRDefault="001E5DC8" w:rsidP="00F26524">
      <w:pPr>
        <w:spacing w:line="240" w:lineRule="auto"/>
        <w:rPr>
          <w:rFonts w:ascii="Times New Roman" w:hAnsi="Times New Roman" w:cs="Times New Roman"/>
          <w:sz w:val="24"/>
          <w:szCs w:val="24"/>
        </w:rPr>
      </w:pPr>
      <w:r>
        <w:rPr>
          <w:rFonts w:ascii="Times New Roman" w:hAnsi="Times New Roman" w:cs="Times New Roman"/>
          <w:sz w:val="24"/>
          <w:szCs w:val="24"/>
        </w:rPr>
        <w:t xml:space="preserve">BRASIL. Ministério da Saúde. Agência Nacional de Vigilância Sanitária. </w:t>
      </w:r>
      <w:r w:rsidRPr="003E7B17">
        <w:rPr>
          <w:rFonts w:ascii="Times New Roman" w:hAnsi="Times New Roman" w:cs="Times New Roman"/>
          <w:b/>
          <w:sz w:val="24"/>
          <w:szCs w:val="24"/>
        </w:rPr>
        <w:t>Métodos físico-químicos para análise de alimentos.</w:t>
      </w:r>
      <w:r>
        <w:rPr>
          <w:rFonts w:ascii="Times New Roman" w:hAnsi="Times New Roman" w:cs="Times New Roman"/>
          <w:sz w:val="24"/>
          <w:szCs w:val="24"/>
        </w:rPr>
        <w:t xml:space="preserv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ed. Brasília: Ministério da saúde, 2005.</w:t>
      </w:r>
    </w:p>
    <w:p w:rsidR="001E5DC8" w:rsidRPr="001E2C2C" w:rsidRDefault="001E5DC8" w:rsidP="00F26524">
      <w:pPr>
        <w:spacing w:line="240" w:lineRule="auto"/>
        <w:rPr>
          <w:rFonts w:ascii="Times New Roman" w:hAnsi="Times New Roman" w:cs="Times New Roman"/>
          <w:bCs/>
          <w:sz w:val="24"/>
          <w:szCs w:val="24"/>
        </w:rPr>
      </w:pPr>
      <w:r w:rsidRPr="001E2C2C">
        <w:rPr>
          <w:rFonts w:ascii="Times New Roman" w:hAnsi="Times New Roman" w:cs="Times New Roman"/>
          <w:bCs/>
          <w:sz w:val="24"/>
          <w:szCs w:val="24"/>
        </w:rPr>
        <w:t>BRASIL. Ministério da Pesca e Aquicultura.</w:t>
      </w:r>
      <w:r w:rsidRPr="001E2C2C">
        <w:rPr>
          <w:rFonts w:ascii="Times New Roman" w:hAnsi="Times New Roman" w:cs="Times New Roman"/>
          <w:b/>
          <w:bCs/>
          <w:sz w:val="24"/>
          <w:szCs w:val="24"/>
        </w:rPr>
        <w:t xml:space="preserve"> Semana do Peixe populariza consumo de pescado no País. </w:t>
      </w:r>
      <w:r w:rsidRPr="001E2C2C">
        <w:rPr>
          <w:rFonts w:ascii="Times New Roman" w:hAnsi="Times New Roman" w:cs="Times New Roman"/>
          <w:bCs/>
          <w:sz w:val="24"/>
          <w:szCs w:val="24"/>
        </w:rPr>
        <w:t>Publicado em Sexta, 05 de Setembro de 2014.</w:t>
      </w:r>
      <w:r>
        <w:rPr>
          <w:rFonts w:ascii="Times New Roman" w:hAnsi="Times New Roman" w:cs="Times New Roman"/>
          <w:bCs/>
          <w:sz w:val="24"/>
          <w:szCs w:val="24"/>
        </w:rPr>
        <w:t xml:space="preserve"> </w:t>
      </w:r>
    </w:p>
    <w:p w:rsidR="001E5DC8" w:rsidRDefault="001E5DC8" w:rsidP="00F26524">
      <w:pPr>
        <w:spacing w:after="0" w:line="240" w:lineRule="auto"/>
        <w:rPr>
          <w:rFonts w:ascii="Times New Roman" w:hAnsi="Times New Roman" w:cs="Times New Roman"/>
          <w:sz w:val="24"/>
          <w:szCs w:val="24"/>
        </w:rPr>
      </w:pPr>
      <w:r w:rsidRPr="0035518F">
        <w:rPr>
          <w:rFonts w:ascii="Times New Roman" w:hAnsi="Times New Roman" w:cs="Times New Roman"/>
          <w:sz w:val="24"/>
          <w:szCs w:val="24"/>
        </w:rPr>
        <w:t xml:space="preserve">CONTRERAS-GUZMÁN, E. S. Bioquímica de Pescados e Derivados. Jaboticabal: </w:t>
      </w:r>
      <w:r w:rsidRPr="0035518F">
        <w:rPr>
          <w:rFonts w:ascii="Times New Roman" w:hAnsi="Times New Roman" w:cs="Times New Roman"/>
          <w:b/>
          <w:sz w:val="24"/>
          <w:szCs w:val="24"/>
        </w:rPr>
        <w:t>FUNEP</w:t>
      </w:r>
      <w:r w:rsidRPr="0035518F">
        <w:rPr>
          <w:rFonts w:ascii="Times New Roman" w:hAnsi="Times New Roman" w:cs="Times New Roman"/>
          <w:sz w:val="24"/>
          <w:szCs w:val="24"/>
        </w:rPr>
        <w:t>, 1994.</w:t>
      </w:r>
    </w:p>
    <w:p w:rsidR="001E5DC8" w:rsidRDefault="001E5DC8" w:rsidP="00F26524">
      <w:pPr>
        <w:spacing w:before="240" w:line="240" w:lineRule="auto"/>
        <w:rPr>
          <w:rFonts w:ascii="Times New Roman" w:hAnsi="Times New Roman" w:cs="Times New Roman"/>
          <w:sz w:val="24"/>
          <w:szCs w:val="24"/>
        </w:rPr>
      </w:pPr>
      <w:r>
        <w:rPr>
          <w:rFonts w:ascii="Times New Roman" w:hAnsi="Times New Roman" w:cs="Times New Roman"/>
          <w:sz w:val="24"/>
          <w:szCs w:val="24"/>
        </w:rPr>
        <w:t>COSTA, V. T.; SILVA, S. R. R.</w:t>
      </w:r>
      <w:r w:rsidRPr="001E2C2C">
        <w:rPr>
          <w:rFonts w:ascii="Times New Roman" w:hAnsi="Times New Roman" w:cs="Times New Roman"/>
          <w:sz w:val="24"/>
          <w:szCs w:val="24"/>
        </w:rPr>
        <w:t xml:space="preserve">; SOUZA, </w:t>
      </w:r>
      <w:r>
        <w:rPr>
          <w:rFonts w:ascii="Times New Roman" w:hAnsi="Times New Roman" w:cs="Times New Roman"/>
          <w:sz w:val="24"/>
          <w:szCs w:val="24"/>
        </w:rPr>
        <w:t>L. J</w:t>
      </w:r>
      <w:proofErr w:type="gramStart"/>
      <w:r>
        <w:rPr>
          <w:rFonts w:ascii="Times New Roman" w:hAnsi="Times New Roman" w:cs="Times New Roman"/>
          <w:sz w:val="24"/>
          <w:szCs w:val="24"/>
        </w:rPr>
        <w:t>.;</w:t>
      </w:r>
      <w:proofErr w:type="gramEnd"/>
      <w:r w:rsidRPr="001E2C2C">
        <w:rPr>
          <w:rFonts w:ascii="Times New Roman" w:hAnsi="Times New Roman" w:cs="Times New Roman"/>
          <w:sz w:val="24"/>
          <w:szCs w:val="24"/>
        </w:rPr>
        <w:t xml:space="preserve"> BATALHA</w:t>
      </w:r>
      <w:r>
        <w:rPr>
          <w:rFonts w:ascii="Times New Roman" w:hAnsi="Times New Roman" w:cs="Times New Roman"/>
          <w:sz w:val="24"/>
          <w:szCs w:val="24"/>
        </w:rPr>
        <w:t xml:space="preserve">, S. O.; </w:t>
      </w:r>
      <w:r w:rsidRPr="001E2C2C">
        <w:rPr>
          <w:rFonts w:ascii="Times New Roman" w:hAnsi="Times New Roman" w:cs="Times New Roman"/>
          <w:sz w:val="24"/>
          <w:szCs w:val="24"/>
        </w:rPr>
        <w:t>HOSHIBA</w:t>
      </w:r>
      <w:r>
        <w:rPr>
          <w:rFonts w:ascii="Times New Roman" w:hAnsi="Times New Roman" w:cs="Times New Roman"/>
          <w:sz w:val="24"/>
          <w:szCs w:val="24"/>
        </w:rPr>
        <w:t xml:space="preserve">, </w:t>
      </w:r>
      <w:r w:rsidRPr="001E2C2C">
        <w:rPr>
          <w:rFonts w:ascii="Times New Roman" w:hAnsi="Times New Roman" w:cs="Times New Roman"/>
          <w:sz w:val="24"/>
          <w:szCs w:val="24"/>
        </w:rPr>
        <w:t xml:space="preserve"> </w:t>
      </w:r>
      <w:r>
        <w:rPr>
          <w:rFonts w:ascii="Times New Roman" w:hAnsi="Times New Roman" w:cs="Times New Roman"/>
          <w:sz w:val="24"/>
          <w:szCs w:val="24"/>
        </w:rPr>
        <w:t xml:space="preserve">A. M. </w:t>
      </w:r>
      <w:r w:rsidRPr="001E2C2C">
        <w:rPr>
          <w:rFonts w:ascii="Times New Roman" w:hAnsi="Times New Roman" w:cs="Times New Roman"/>
          <w:sz w:val="24"/>
          <w:szCs w:val="24"/>
        </w:rPr>
        <w:t xml:space="preserve"> Aspectos do Consumo e Comércio De Pescado Em Parintins*.  </w:t>
      </w:r>
      <w:r w:rsidRPr="001E2C2C">
        <w:rPr>
          <w:rFonts w:ascii="Times New Roman" w:hAnsi="Times New Roman" w:cs="Times New Roman"/>
          <w:b/>
          <w:sz w:val="24"/>
          <w:szCs w:val="24"/>
        </w:rPr>
        <w:t>Bol. Inst. Pesca</w:t>
      </w:r>
      <w:r>
        <w:rPr>
          <w:rFonts w:ascii="Times New Roman" w:hAnsi="Times New Roman" w:cs="Times New Roman"/>
          <w:b/>
          <w:sz w:val="24"/>
          <w:szCs w:val="24"/>
        </w:rPr>
        <w:t>.</w:t>
      </w:r>
      <w:r>
        <w:rPr>
          <w:rFonts w:ascii="Times New Roman" w:hAnsi="Times New Roman" w:cs="Times New Roman"/>
          <w:sz w:val="24"/>
          <w:szCs w:val="24"/>
        </w:rPr>
        <w:t xml:space="preserve"> São Paulo. </w:t>
      </w:r>
      <w:r w:rsidRPr="001E2C2C">
        <w:rPr>
          <w:rFonts w:ascii="Times New Roman" w:hAnsi="Times New Roman" w:cs="Times New Roman"/>
          <w:sz w:val="24"/>
          <w:szCs w:val="24"/>
        </w:rPr>
        <w:t>2013.</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39, n. 1, p. 63 – 75</w:t>
      </w:r>
      <w:r w:rsidRPr="009F2411">
        <w:rPr>
          <w:rFonts w:ascii="Times New Roman" w:hAnsi="Times New Roman" w:cs="Times New Roman"/>
          <w:sz w:val="24"/>
          <w:szCs w:val="24"/>
        </w:rPr>
        <w:t>.</w:t>
      </w:r>
    </w:p>
    <w:p w:rsidR="00A716A8" w:rsidRDefault="00A716A8" w:rsidP="00A716A8">
      <w:pPr>
        <w:spacing w:before="240" w:line="240" w:lineRule="auto"/>
        <w:rPr>
          <w:rFonts w:ascii="Times New Roman" w:hAnsi="Times New Roman" w:cs="Times New Roman"/>
          <w:sz w:val="24"/>
          <w:szCs w:val="24"/>
        </w:rPr>
      </w:pPr>
      <w:proofErr w:type="gramStart"/>
      <w:r w:rsidRPr="00A716A8">
        <w:rPr>
          <w:rFonts w:ascii="Times New Roman" w:hAnsi="Times New Roman" w:cs="Times New Roman"/>
          <w:sz w:val="24"/>
          <w:szCs w:val="24"/>
        </w:rPr>
        <w:t>FARIAS,</w:t>
      </w:r>
      <w:proofErr w:type="gramEnd"/>
      <w:r w:rsidRPr="00A716A8">
        <w:rPr>
          <w:rFonts w:ascii="Times New Roman" w:hAnsi="Times New Roman" w:cs="Times New Roman"/>
          <w:sz w:val="24"/>
          <w:szCs w:val="24"/>
        </w:rPr>
        <w:t xml:space="preserve"> M. C. A. </w:t>
      </w:r>
      <w:r w:rsidRPr="00A716A8">
        <w:rPr>
          <w:rFonts w:ascii="Times New Roman" w:hAnsi="Times New Roman" w:cs="Times New Roman"/>
          <w:b/>
          <w:sz w:val="24"/>
          <w:szCs w:val="24"/>
        </w:rPr>
        <w:t xml:space="preserve">Avaliação das condições </w:t>
      </w:r>
      <w:proofErr w:type="spellStart"/>
      <w:r w:rsidRPr="00A716A8">
        <w:rPr>
          <w:rFonts w:ascii="Times New Roman" w:hAnsi="Times New Roman" w:cs="Times New Roman"/>
          <w:b/>
          <w:sz w:val="24"/>
          <w:szCs w:val="24"/>
        </w:rPr>
        <w:t>Higiêncio</w:t>
      </w:r>
      <w:proofErr w:type="spellEnd"/>
      <w:r w:rsidRPr="00A716A8">
        <w:rPr>
          <w:rFonts w:ascii="Times New Roman" w:hAnsi="Times New Roman" w:cs="Times New Roman"/>
          <w:b/>
          <w:sz w:val="24"/>
          <w:szCs w:val="24"/>
        </w:rPr>
        <w:t>-Sanitárias do Pescado Beneficiado em Industrias Paraenses e Aspectos Relativos à Exposição para Consumo</w:t>
      </w:r>
      <w:r w:rsidRPr="00A716A8">
        <w:rPr>
          <w:rFonts w:ascii="Times New Roman" w:hAnsi="Times New Roman" w:cs="Times New Roman"/>
          <w:sz w:val="24"/>
          <w:szCs w:val="24"/>
        </w:rPr>
        <w:t>. Núcleo de</w:t>
      </w:r>
      <w:r>
        <w:rPr>
          <w:rFonts w:ascii="Times New Roman" w:hAnsi="Times New Roman" w:cs="Times New Roman"/>
          <w:sz w:val="24"/>
          <w:szCs w:val="24"/>
        </w:rPr>
        <w:t xml:space="preserve"> </w:t>
      </w:r>
      <w:r w:rsidRPr="00A716A8">
        <w:rPr>
          <w:rFonts w:ascii="Times New Roman" w:hAnsi="Times New Roman" w:cs="Times New Roman"/>
          <w:sz w:val="24"/>
          <w:szCs w:val="24"/>
        </w:rPr>
        <w:t>Ciências</w:t>
      </w:r>
      <w:r>
        <w:rPr>
          <w:rFonts w:ascii="Times New Roman" w:hAnsi="Times New Roman" w:cs="Times New Roman"/>
          <w:sz w:val="24"/>
          <w:szCs w:val="24"/>
        </w:rPr>
        <w:t xml:space="preserve"> </w:t>
      </w:r>
      <w:r w:rsidRPr="00A716A8">
        <w:rPr>
          <w:rFonts w:ascii="Times New Roman" w:hAnsi="Times New Roman" w:cs="Times New Roman"/>
          <w:sz w:val="24"/>
          <w:szCs w:val="24"/>
        </w:rPr>
        <w:t>Agrárias e Desenvolvimento Rural. Universidade Federal do Pará. Empresa Brasileira</w:t>
      </w:r>
      <w:r>
        <w:rPr>
          <w:rFonts w:ascii="Times New Roman" w:hAnsi="Times New Roman" w:cs="Times New Roman"/>
          <w:sz w:val="24"/>
          <w:szCs w:val="24"/>
        </w:rPr>
        <w:t xml:space="preserve"> </w:t>
      </w:r>
      <w:r w:rsidRPr="00A716A8">
        <w:rPr>
          <w:rFonts w:ascii="Times New Roman" w:hAnsi="Times New Roman" w:cs="Times New Roman"/>
          <w:sz w:val="24"/>
          <w:szCs w:val="24"/>
        </w:rPr>
        <w:t>de Pesquisa Agropecuária Amazônia Oriental. Universidade Federal Rural da Amazônia.</w:t>
      </w:r>
      <w:r>
        <w:rPr>
          <w:rFonts w:ascii="Times New Roman" w:hAnsi="Times New Roman" w:cs="Times New Roman"/>
          <w:sz w:val="24"/>
          <w:szCs w:val="24"/>
        </w:rPr>
        <w:t xml:space="preserve"> </w:t>
      </w:r>
      <w:r w:rsidRPr="00A716A8">
        <w:rPr>
          <w:rFonts w:ascii="Times New Roman" w:hAnsi="Times New Roman" w:cs="Times New Roman"/>
          <w:sz w:val="24"/>
          <w:szCs w:val="24"/>
        </w:rPr>
        <w:t>(Dissertação de Mestrado em Ciência Animal) Belém-PA, 2006</w:t>
      </w:r>
      <w:r>
        <w:rPr>
          <w:rFonts w:ascii="Times New Roman" w:hAnsi="Times New Roman" w:cs="Times New Roman"/>
          <w:sz w:val="24"/>
          <w:szCs w:val="24"/>
        </w:rPr>
        <w:t>.</w:t>
      </w:r>
    </w:p>
    <w:p w:rsidR="001E5DC8" w:rsidRPr="00FF6E10" w:rsidRDefault="001E5DC8" w:rsidP="00F26524">
      <w:pPr>
        <w:spacing w:line="240" w:lineRule="auto"/>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 xml:space="preserve">GERMANO, P. M. L.; OLIVEIRA, J. C. F.; GERMANO, M. I. S. Aspectos da qualidade do pescado de relevância em saúde pública. </w:t>
      </w:r>
      <w:r w:rsidRPr="00FF6E10">
        <w:rPr>
          <w:rFonts w:ascii="Times New Roman" w:eastAsia="Calibri" w:hAnsi="Times New Roman" w:cs="Times New Roman"/>
          <w:b/>
          <w:sz w:val="24"/>
          <w:szCs w:val="24"/>
          <w:lang w:eastAsia="en-US"/>
        </w:rPr>
        <w:t>Hig</w:t>
      </w:r>
      <w:r>
        <w:rPr>
          <w:rFonts w:ascii="Times New Roman" w:eastAsia="Calibri" w:hAnsi="Times New Roman" w:cs="Times New Roman"/>
          <w:b/>
          <w:sz w:val="24"/>
          <w:szCs w:val="24"/>
          <w:lang w:eastAsia="en-US"/>
        </w:rPr>
        <w:t xml:space="preserve">. </w:t>
      </w:r>
      <w:proofErr w:type="spellStart"/>
      <w:r w:rsidRPr="00FF6E10">
        <w:rPr>
          <w:rFonts w:ascii="Times New Roman" w:eastAsia="Calibri" w:hAnsi="Times New Roman" w:cs="Times New Roman"/>
          <w:b/>
          <w:sz w:val="24"/>
          <w:szCs w:val="24"/>
          <w:lang w:eastAsia="en-US"/>
        </w:rPr>
        <w:t>Aliment</w:t>
      </w:r>
      <w:proofErr w:type="spellEnd"/>
      <w:r w:rsidRPr="00FF6E10">
        <w:rPr>
          <w:rFonts w:ascii="Times New Roman" w:eastAsia="Calibri" w:hAnsi="Times New Roman" w:cs="Times New Roman"/>
          <w:sz w:val="24"/>
          <w:szCs w:val="24"/>
          <w:lang w:eastAsia="en-US"/>
        </w:rPr>
        <w:t xml:space="preserve">. 1998. </w:t>
      </w:r>
      <w:proofErr w:type="gramStart"/>
      <w:r w:rsidRPr="00FF6E10">
        <w:rPr>
          <w:rFonts w:ascii="Times New Roman" w:eastAsia="Calibri" w:hAnsi="Times New Roman" w:cs="Times New Roman"/>
          <w:sz w:val="24"/>
          <w:szCs w:val="24"/>
          <w:lang w:eastAsia="en-US"/>
        </w:rPr>
        <w:t>v.</w:t>
      </w:r>
      <w:proofErr w:type="gramEnd"/>
      <w:r w:rsidRPr="00FF6E10">
        <w:rPr>
          <w:rFonts w:ascii="Times New Roman" w:eastAsia="Calibri" w:hAnsi="Times New Roman" w:cs="Times New Roman"/>
          <w:sz w:val="24"/>
          <w:szCs w:val="24"/>
          <w:lang w:eastAsia="en-US"/>
        </w:rPr>
        <w:t xml:space="preserve"> 12, n. 53, p. 30-7.</w:t>
      </w:r>
    </w:p>
    <w:p w:rsidR="001E5DC8" w:rsidRPr="00FF6E10" w:rsidRDefault="001E5DC8" w:rsidP="00F26524">
      <w:pPr>
        <w:spacing w:line="240" w:lineRule="auto"/>
        <w:rPr>
          <w:rFonts w:ascii="Times New Roman" w:eastAsia="Calibri" w:hAnsi="Times New Roman" w:cs="Times New Roman"/>
          <w:sz w:val="24"/>
          <w:szCs w:val="24"/>
          <w:lang w:eastAsia="en-US"/>
        </w:rPr>
      </w:pPr>
      <w:r w:rsidRPr="00FF6E10">
        <w:rPr>
          <w:rFonts w:ascii="Times New Roman" w:eastAsia="Calibri" w:hAnsi="Times New Roman" w:cs="Times New Roman"/>
          <w:sz w:val="24"/>
          <w:szCs w:val="24"/>
          <w:lang w:eastAsia="en-US"/>
        </w:rPr>
        <w:t xml:space="preserve">GONÇALVES, A. A. </w:t>
      </w:r>
      <w:r w:rsidRPr="00FF6E10">
        <w:rPr>
          <w:rFonts w:ascii="Times New Roman" w:eastAsia="Calibri" w:hAnsi="Times New Roman" w:cs="Times New Roman"/>
          <w:b/>
          <w:sz w:val="24"/>
          <w:szCs w:val="24"/>
          <w:lang w:eastAsia="en-US"/>
        </w:rPr>
        <w:t>Tecnologia do pescado: ciência, tecnologia, inovação e legislação</w:t>
      </w:r>
      <w:r w:rsidRPr="00FF6E10">
        <w:rPr>
          <w:rFonts w:ascii="Times New Roman" w:eastAsia="Calibri" w:hAnsi="Times New Roman" w:cs="Times New Roman"/>
          <w:sz w:val="24"/>
          <w:szCs w:val="24"/>
          <w:lang w:eastAsia="en-US"/>
        </w:rPr>
        <w:t>. São Paulo: Atheneu; 2011.</w:t>
      </w:r>
    </w:p>
    <w:p w:rsidR="001E5DC8" w:rsidRPr="00D668F1" w:rsidRDefault="001E5DC8" w:rsidP="00F26524">
      <w:pPr>
        <w:spacing w:line="240" w:lineRule="auto"/>
        <w:rPr>
          <w:rFonts w:ascii="Times New Roman" w:hAnsi="Times New Roman" w:cs="Times New Roman"/>
          <w:sz w:val="24"/>
          <w:szCs w:val="24"/>
        </w:rPr>
      </w:pPr>
      <w:r w:rsidRPr="00D668F1">
        <w:rPr>
          <w:rFonts w:ascii="Times New Roman" w:hAnsi="Times New Roman" w:cs="Times New Roman"/>
          <w:sz w:val="24"/>
          <w:szCs w:val="24"/>
        </w:rPr>
        <w:t xml:space="preserve">OGAWA, M &amp; MAIA, E.L. </w:t>
      </w:r>
      <w:r w:rsidRPr="00D668F1">
        <w:rPr>
          <w:rFonts w:ascii="Times New Roman" w:hAnsi="Times New Roman" w:cs="Times New Roman"/>
          <w:b/>
          <w:sz w:val="24"/>
          <w:szCs w:val="24"/>
        </w:rPr>
        <w:t>Manual da Pesca Ciência e tecnologia do pescado</w:t>
      </w:r>
      <w:r w:rsidRPr="00D668F1">
        <w:rPr>
          <w:rFonts w:ascii="Times New Roman" w:hAnsi="Times New Roman" w:cs="Times New Roman"/>
          <w:sz w:val="24"/>
          <w:szCs w:val="24"/>
        </w:rPr>
        <w:t xml:space="preserve">. São Paulo: 1999. Varela.  </w:t>
      </w:r>
      <w:proofErr w:type="gramStart"/>
      <w:r w:rsidRPr="00D668F1">
        <w:rPr>
          <w:rFonts w:ascii="Times New Roman" w:hAnsi="Times New Roman" w:cs="Times New Roman"/>
          <w:sz w:val="24"/>
          <w:szCs w:val="24"/>
        </w:rPr>
        <w:t>v.</w:t>
      </w:r>
      <w:proofErr w:type="gramEnd"/>
      <w:r w:rsidRPr="00D668F1">
        <w:rPr>
          <w:rFonts w:ascii="Times New Roman" w:hAnsi="Times New Roman" w:cs="Times New Roman"/>
          <w:sz w:val="24"/>
          <w:szCs w:val="24"/>
        </w:rPr>
        <w:t xml:space="preserve"> 1, p. 253 – 269.</w:t>
      </w:r>
    </w:p>
    <w:p w:rsidR="003E7B17" w:rsidRDefault="001E5DC8" w:rsidP="00F26524">
      <w:pPr>
        <w:spacing w:line="240" w:lineRule="auto"/>
        <w:rPr>
          <w:rFonts w:ascii="Times New Roman" w:hAnsi="Times New Roman" w:cs="Times New Roman"/>
          <w:sz w:val="24"/>
          <w:szCs w:val="24"/>
        </w:rPr>
      </w:pPr>
      <w:r w:rsidRPr="001E2C2C">
        <w:rPr>
          <w:rFonts w:ascii="Times New Roman" w:hAnsi="Times New Roman" w:cs="Times New Roman"/>
          <w:sz w:val="24"/>
          <w:szCs w:val="24"/>
        </w:rPr>
        <w:t>ORGANIZAÇÃO DAS NAÇÕES UNIDAS PARA AGRICULTURA E ALIMENTAÇÃO - FAO. </w:t>
      </w:r>
      <w:r w:rsidRPr="001E2C2C">
        <w:rPr>
          <w:rFonts w:ascii="Times New Roman" w:hAnsi="Times New Roman" w:cs="Times New Roman"/>
          <w:b/>
          <w:bCs/>
          <w:sz w:val="24"/>
          <w:szCs w:val="24"/>
        </w:rPr>
        <w:t>Comércio Global de Peixes Atinge Níveis Recordes</w:t>
      </w:r>
      <w:r w:rsidRPr="001E2C2C">
        <w:rPr>
          <w:rFonts w:ascii="Times New Roman" w:hAnsi="Times New Roman" w:cs="Times New Roman"/>
          <w:sz w:val="24"/>
          <w:szCs w:val="24"/>
        </w:rPr>
        <w:t>. Brasília.</w:t>
      </w:r>
      <w:r>
        <w:rPr>
          <w:rFonts w:ascii="Times New Roman" w:hAnsi="Times New Roman" w:cs="Times New Roman"/>
          <w:sz w:val="24"/>
          <w:szCs w:val="24"/>
        </w:rPr>
        <w:t xml:space="preserve"> 2014.</w:t>
      </w:r>
      <w:r w:rsidRPr="001E2C2C">
        <w:rPr>
          <w:rFonts w:ascii="Times New Roman" w:hAnsi="Times New Roman" w:cs="Times New Roman"/>
          <w:sz w:val="24"/>
          <w:szCs w:val="24"/>
        </w:rPr>
        <w:t xml:space="preserve"> </w:t>
      </w:r>
    </w:p>
    <w:p w:rsidR="001E5DC8" w:rsidRPr="005C433D" w:rsidRDefault="001E5DC8" w:rsidP="00F26524">
      <w:pPr>
        <w:spacing w:line="240" w:lineRule="auto"/>
        <w:rPr>
          <w:rFonts w:ascii="Times New Roman" w:hAnsi="Times New Roman" w:cs="Times New Roman"/>
          <w:sz w:val="24"/>
          <w:szCs w:val="24"/>
          <w:lang w:val="en-US"/>
        </w:rPr>
      </w:pPr>
      <w:r w:rsidRPr="005C433D">
        <w:rPr>
          <w:rFonts w:ascii="Times New Roman" w:hAnsi="Times New Roman" w:cs="Times New Roman"/>
          <w:sz w:val="24"/>
          <w:szCs w:val="24"/>
        </w:rPr>
        <w:t xml:space="preserve">PAREDA, J. A. O. </w:t>
      </w:r>
      <w:proofErr w:type="gramStart"/>
      <w:r w:rsidRPr="005C433D">
        <w:rPr>
          <w:rFonts w:ascii="Times New Roman" w:hAnsi="Times New Roman" w:cs="Times New Roman"/>
          <w:sz w:val="24"/>
          <w:szCs w:val="24"/>
        </w:rPr>
        <w:t>et</w:t>
      </w:r>
      <w:proofErr w:type="gramEnd"/>
      <w:r w:rsidRPr="005C433D">
        <w:rPr>
          <w:rFonts w:ascii="Times New Roman" w:hAnsi="Times New Roman" w:cs="Times New Roman"/>
          <w:sz w:val="24"/>
          <w:szCs w:val="24"/>
        </w:rPr>
        <w:t xml:space="preserve"> </w:t>
      </w:r>
      <w:r>
        <w:rPr>
          <w:rFonts w:ascii="Times New Roman" w:hAnsi="Times New Roman" w:cs="Times New Roman"/>
          <w:sz w:val="24"/>
          <w:szCs w:val="24"/>
        </w:rPr>
        <w:t xml:space="preserve">al. </w:t>
      </w:r>
      <w:r w:rsidRPr="005C433D">
        <w:rPr>
          <w:rFonts w:ascii="Times New Roman" w:hAnsi="Times New Roman" w:cs="Times New Roman"/>
          <w:b/>
          <w:sz w:val="24"/>
          <w:szCs w:val="24"/>
        </w:rPr>
        <w:t>Tecnologia de Alimentos: Alimento de origem animal</w:t>
      </w:r>
      <w:r>
        <w:rPr>
          <w:rFonts w:ascii="Times New Roman" w:hAnsi="Times New Roman" w:cs="Times New Roman"/>
          <w:sz w:val="24"/>
          <w:szCs w:val="24"/>
        </w:rPr>
        <w:t xml:space="preserve">. </w:t>
      </w:r>
      <w:proofErr w:type="gramStart"/>
      <w:r>
        <w:rPr>
          <w:rFonts w:ascii="Times New Roman" w:hAnsi="Times New Roman" w:cs="Times New Roman"/>
          <w:sz w:val="24"/>
          <w:szCs w:val="24"/>
        </w:rPr>
        <w:t>vol.</w:t>
      </w:r>
      <w:proofErr w:type="gramEnd"/>
      <w:r>
        <w:rPr>
          <w:rFonts w:ascii="Times New Roman" w:hAnsi="Times New Roman" w:cs="Times New Roman"/>
          <w:sz w:val="24"/>
          <w:szCs w:val="24"/>
        </w:rPr>
        <w:t xml:space="preserve"> 2. </w:t>
      </w:r>
      <w:proofErr w:type="spellStart"/>
      <w:r w:rsidRPr="005C433D">
        <w:rPr>
          <w:rFonts w:ascii="Times New Roman" w:hAnsi="Times New Roman" w:cs="Times New Roman"/>
          <w:sz w:val="24"/>
          <w:szCs w:val="24"/>
          <w:lang w:val="en-US"/>
        </w:rPr>
        <w:t>Editora</w:t>
      </w:r>
      <w:proofErr w:type="spellEnd"/>
      <w:r w:rsidRPr="005C433D">
        <w:rPr>
          <w:rFonts w:ascii="Times New Roman" w:hAnsi="Times New Roman" w:cs="Times New Roman"/>
          <w:sz w:val="24"/>
          <w:szCs w:val="24"/>
          <w:lang w:val="en-US"/>
        </w:rPr>
        <w:t xml:space="preserve"> </w:t>
      </w:r>
      <w:proofErr w:type="spellStart"/>
      <w:r w:rsidRPr="005C433D">
        <w:rPr>
          <w:rFonts w:ascii="Times New Roman" w:hAnsi="Times New Roman" w:cs="Times New Roman"/>
          <w:sz w:val="24"/>
          <w:szCs w:val="24"/>
          <w:lang w:val="en-US"/>
        </w:rPr>
        <w:t>Artemed</w:t>
      </w:r>
      <w:proofErr w:type="spellEnd"/>
      <w:r w:rsidRPr="005C433D">
        <w:rPr>
          <w:rFonts w:ascii="Times New Roman" w:hAnsi="Times New Roman" w:cs="Times New Roman"/>
          <w:sz w:val="24"/>
          <w:szCs w:val="24"/>
          <w:lang w:val="en-US"/>
        </w:rPr>
        <w:t>. São Paulo.</w:t>
      </w:r>
      <w:r>
        <w:rPr>
          <w:rFonts w:ascii="Times New Roman" w:hAnsi="Times New Roman" w:cs="Times New Roman"/>
          <w:sz w:val="24"/>
          <w:szCs w:val="24"/>
          <w:lang w:val="en-US"/>
        </w:rPr>
        <w:t xml:space="preserve"> 2005. 279p.</w:t>
      </w:r>
      <w:r w:rsidRPr="005C433D">
        <w:rPr>
          <w:rFonts w:ascii="Times New Roman" w:hAnsi="Times New Roman" w:cs="Times New Roman"/>
          <w:sz w:val="24"/>
          <w:szCs w:val="24"/>
          <w:lang w:val="en-US"/>
        </w:rPr>
        <w:t xml:space="preserve"> </w:t>
      </w:r>
    </w:p>
    <w:p w:rsidR="001E5DC8" w:rsidRPr="00361E84" w:rsidRDefault="001E5DC8" w:rsidP="00F26524">
      <w:pPr>
        <w:spacing w:line="240" w:lineRule="auto"/>
        <w:rPr>
          <w:rFonts w:ascii="Times New Roman" w:hAnsi="Times New Roman" w:cs="Times New Roman"/>
          <w:sz w:val="24"/>
          <w:szCs w:val="24"/>
          <w:lang w:val="en-US"/>
        </w:rPr>
      </w:pPr>
      <w:r w:rsidRPr="005C433D">
        <w:rPr>
          <w:rFonts w:ascii="Times New Roman" w:hAnsi="Times New Roman" w:cs="Times New Roman"/>
          <w:sz w:val="24"/>
          <w:szCs w:val="24"/>
          <w:lang w:val="en-US"/>
        </w:rPr>
        <w:t xml:space="preserve">RUXTON, C. H. S. </w:t>
      </w:r>
      <w:proofErr w:type="gramStart"/>
      <w:r w:rsidRPr="005C433D">
        <w:rPr>
          <w:rFonts w:ascii="Times New Roman" w:hAnsi="Times New Roman" w:cs="Times New Roman"/>
          <w:sz w:val="24"/>
          <w:szCs w:val="24"/>
          <w:lang w:val="en-US"/>
        </w:rPr>
        <w:t>The Benefits of Fish Consumption.</w:t>
      </w:r>
      <w:proofErr w:type="gramEnd"/>
      <w:r w:rsidRPr="005C433D">
        <w:rPr>
          <w:rFonts w:ascii="Times New Roman" w:hAnsi="Times New Roman" w:cs="Times New Roman"/>
          <w:sz w:val="24"/>
          <w:szCs w:val="24"/>
          <w:lang w:val="en-US"/>
        </w:rPr>
        <w:t> </w:t>
      </w:r>
      <w:r w:rsidRPr="005C433D">
        <w:rPr>
          <w:rFonts w:ascii="Times New Roman" w:hAnsi="Times New Roman" w:cs="Times New Roman"/>
          <w:b/>
          <w:bCs/>
          <w:sz w:val="24"/>
          <w:szCs w:val="24"/>
          <w:lang w:val="en-US"/>
        </w:rPr>
        <w:t>Nutrition Bulletin</w:t>
      </w:r>
      <w:r w:rsidRPr="005C433D">
        <w:rPr>
          <w:rFonts w:ascii="Times New Roman" w:hAnsi="Times New Roman" w:cs="Times New Roman"/>
          <w:sz w:val="24"/>
          <w:szCs w:val="24"/>
          <w:lang w:val="en-US"/>
        </w:rPr>
        <w:t xml:space="preserve">, London, 2011. v. 36, n. 1, p. 6-19.  </w:t>
      </w:r>
    </w:p>
    <w:p w:rsidR="001E5DC8" w:rsidRDefault="001E5DC8" w:rsidP="00F26524">
      <w:pPr>
        <w:autoSpaceDE w:val="0"/>
        <w:autoSpaceDN w:val="0"/>
        <w:adjustRightInd w:val="0"/>
        <w:spacing w:after="0" w:line="240" w:lineRule="auto"/>
        <w:rPr>
          <w:rFonts w:ascii="Times New Roman" w:hAnsi="Times New Roman" w:cs="Times New Roman"/>
          <w:sz w:val="24"/>
          <w:szCs w:val="24"/>
        </w:rPr>
      </w:pPr>
      <w:r w:rsidRPr="00E74780">
        <w:rPr>
          <w:rFonts w:ascii="Times New Roman" w:hAnsi="Times New Roman" w:cs="Times New Roman"/>
          <w:sz w:val="24"/>
          <w:szCs w:val="24"/>
        </w:rPr>
        <w:t>SILVA JÚNIOR, E.</w:t>
      </w:r>
      <w:r>
        <w:rPr>
          <w:rFonts w:ascii="Times New Roman" w:hAnsi="Times New Roman" w:cs="Times New Roman"/>
          <w:sz w:val="24"/>
          <w:szCs w:val="24"/>
        </w:rPr>
        <w:t xml:space="preserve"> A. </w:t>
      </w:r>
      <w:r w:rsidRPr="00E74780">
        <w:rPr>
          <w:rFonts w:ascii="Times New Roman" w:hAnsi="Times New Roman" w:cs="Times New Roman"/>
          <w:b/>
          <w:sz w:val="24"/>
          <w:szCs w:val="24"/>
        </w:rPr>
        <w:t>Manual de controle Higiênico-Sanitário em Alimentos.</w:t>
      </w:r>
      <w:r w:rsidRPr="00E74780">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E74780">
        <w:rPr>
          <w:rFonts w:ascii="Times New Roman" w:hAnsi="Times New Roman" w:cs="Times New Roman"/>
          <w:sz w:val="24"/>
          <w:szCs w:val="24"/>
        </w:rPr>
        <w:t xml:space="preserve">ed. São Paulo: Livraria Varela. </w:t>
      </w:r>
      <w:r>
        <w:rPr>
          <w:rFonts w:ascii="Times New Roman" w:hAnsi="Times New Roman" w:cs="Times New Roman"/>
          <w:sz w:val="24"/>
          <w:szCs w:val="24"/>
        </w:rPr>
        <w:t xml:space="preserve">2007. </w:t>
      </w:r>
      <w:r w:rsidRPr="00E74780">
        <w:rPr>
          <w:rFonts w:ascii="Times New Roman" w:hAnsi="Times New Roman" w:cs="Times New Roman"/>
          <w:sz w:val="24"/>
          <w:szCs w:val="24"/>
        </w:rPr>
        <w:t>385p.</w:t>
      </w:r>
    </w:p>
    <w:p w:rsidR="003E7B17" w:rsidRDefault="003E7B17" w:rsidP="00F26524">
      <w:pPr>
        <w:autoSpaceDE w:val="0"/>
        <w:autoSpaceDN w:val="0"/>
        <w:adjustRightInd w:val="0"/>
        <w:spacing w:after="0" w:line="240" w:lineRule="auto"/>
        <w:rPr>
          <w:rFonts w:ascii="Times New Roman" w:hAnsi="Times New Roman" w:cs="Times New Roman"/>
          <w:sz w:val="24"/>
          <w:szCs w:val="24"/>
        </w:rPr>
      </w:pPr>
    </w:p>
    <w:p w:rsidR="001E5DC8" w:rsidRDefault="001E5DC8" w:rsidP="00F26524">
      <w:pPr>
        <w:spacing w:line="240" w:lineRule="auto"/>
        <w:rPr>
          <w:rFonts w:ascii="Times New Roman" w:eastAsia="Calibri" w:hAnsi="Times New Roman" w:cs="Times New Roman"/>
          <w:sz w:val="24"/>
          <w:szCs w:val="24"/>
          <w:lang w:eastAsia="en-US"/>
        </w:rPr>
      </w:pPr>
      <w:r w:rsidRPr="003E7B17">
        <w:rPr>
          <w:rFonts w:ascii="Times New Roman" w:eastAsia="Calibri" w:hAnsi="Times New Roman" w:cs="Times New Roman"/>
          <w:sz w:val="24"/>
          <w:szCs w:val="24"/>
          <w:lang w:eastAsia="en-US"/>
        </w:rPr>
        <w:t xml:space="preserve">SOARES, V. F. M.; </w:t>
      </w:r>
      <w:proofErr w:type="gramStart"/>
      <w:r w:rsidRPr="003E7B17">
        <w:rPr>
          <w:rFonts w:ascii="Times New Roman" w:eastAsia="Calibri" w:hAnsi="Times New Roman" w:cs="Times New Roman"/>
          <w:sz w:val="24"/>
          <w:szCs w:val="24"/>
          <w:lang w:eastAsia="en-US"/>
        </w:rPr>
        <w:t>VALE,</w:t>
      </w:r>
      <w:proofErr w:type="gramEnd"/>
      <w:r w:rsidRPr="003E7B17">
        <w:rPr>
          <w:rFonts w:ascii="Times New Roman" w:eastAsia="Calibri" w:hAnsi="Times New Roman" w:cs="Times New Roman"/>
          <w:sz w:val="24"/>
          <w:szCs w:val="24"/>
          <w:lang w:eastAsia="en-US"/>
        </w:rPr>
        <w:t xml:space="preserve"> S. R.; JUNQUEIRA, R. G. et al. Teores de histamina e qualidade físico química e sensorial de filé de peixe congelado. </w:t>
      </w:r>
      <w:r w:rsidRPr="003E7B17">
        <w:rPr>
          <w:rFonts w:ascii="Times New Roman" w:eastAsia="Calibri" w:hAnsi="Times New Roman" w:cs="Times New Roman"/>
          <w:b/>
          <w:sz w:val="24"/>
          <w:szCs w:val="24"/>
          <w:lang w:eastAsia="en-US"/>
        </w:rPr>
        <w:t>Ciência tecnológica alimentos</w:t>
      </w:r>
      <w:r w:rsidRPr="003E7B17">
        <w:rPr>
          <w:rFonts w:ascii="Times New Roman" w:eastAsia="Calibri" w:hAnsi="Times New Roman" w:cs="Times New Roman"/>
          <w:sz w:val="24"/>
          <w:szCs w:val="24"/>
          <w:lang w:eastAsia="en-US"/>
        </w:rPr>
        <w:t xml:space="preserve">, 1998. v. 18, n. 4, p. 462-470. </w:t>
      </w:r>
    </w:p>
    <w:p w:rsidR="001E5DC8" w:rsidRPr="001E2C2C" w:rsidRDefault="001E5DC8" w:rsidP="00F26524">
      <w:pPr>
        <w:spacing w:line="240" w:lineRule="auto"/>
        <w:rPr>
          <w:rFonts w:ascii="Times New Roman" w:hAnsi="Times New Roman" w:cs="Times New Roman"/>
          <w:sz w:val="24"/>
          <w:szCs w:val="24"/>
        </w:rPr>
      </w:pPr>
      <w:r w:rsidRPr="001E2C2C">
        <w:rPr>
          <w:rFonts w:ascii="Times New Roman" w:hAnsi="Times New Roman" w:cs="Times New Roman"/>
          <w:sz w:val="24"/>
          <w:szCs w:val="24"/>
        </w:rPr>
        <w:t>TAVARES, M.; GONÇALVES, A. A. Aspectos Físico-químicos do Pescado. In: GONÇALVES, A. A. (Ed.). </w:t>
      </w:r>
      <w:r w:rsidRPr="001E2C2C">
        <w:rPr>
          <w:rFonts w:ascii="Times New Roman" w:hAnsi="Times New Roman" w:cs="Times New Roman"/>
          <w:b/>
          <w:bCs/>
          <w:sz w:val="24"/>
          <w:szCs w:val="24"/>
        </w:rPr>
        <w:t>Tecnologia do Pescado</w:t>
      </w:r>
      <w:r w:rsidRPr="001E2C2C">
        <w:rPr>
          <w:rFonts w:ascii="Times New Roman" w:hAnsi="Times New Roman" w:cs="Times New Roman"/>
          <w:sz w:val="24"/>
          <w:szCs w:val="24"/>
        </w:rPr>
        <w:t>. São Paulo: Atheneu, 2011. p. 10-20. cap. 1.2.  </w:t>
      </w:r>
    </w:p>
    <w:p w:rsidR="003E7B17" w:rsidRDefault="001E5DC8" w:rsidP="00F26524">
      <w:pPr>
        <w:spacing w:line="240" w:lineRule="auto"/>
        <w:rPr>
          <w:rFonts w:ascii="Times New Roman" w:hAnsi="Times New Roman" w:cs="Times New Roman"/>
          <w:sz w:val="24"/>
          <w:szCs w:val="24"/>
        </w:rPr>
      </w:pPr>
      <w:r w:rsidRPr="001E2C2C">
        <w:rPr>
          <w:rFonts w:ascii="Times New Roman" w:hAnsi="Times New Roman" w:cs="Times New Roman"/>
          <w:sz w:val="24"/>
          <w:szCs w:val="24"/>
        </w:rPr>
        <w:lastRenderedPageBreak/>
        <w:t>TEIXEIRA, A.</w:t>
      </w:r>
      <w:r>
        <w:rPr>
          <w:rFonts w:ascii="Times New Roman" w:hAnsi="Times New Roman" w:cs="Times New Roman"/>
          <w:sz w:val="24"/>
          <w:szCs w:val="24"/>
        </w:rPr>
        <w:t xml:space="preserve"> </w:t>
      </w:r>
      <w:r w:rsidRPr="001E2C2C">
        <w:rPr>
          <w:rFonts w:ascii="Times New Roman" w:hAnsi="Times New Roman" w:cs="Times New Roman"/>
          <w:sz w:val="24"/>
          <w:szCs w:val="24"/>
        </w:rPr>
        <w:t>C.</w:t>
      </w:r>
      <w:r>
        <w:rPr>
          <w:rFonts w:ascii="Times New Roman" w:hAnsi="Times New Roman" w:cs="Times New Roman"/>
          <w:sz w:val="24"/>
          <w:szCs w:val="24"/>
        </w:rPr>
        <w:t xml:space="preserve"> </w:t>
      </w:r>
      <w:r w:rsidRPr="001E2C2C">
        <w:rPr>
          <w:rFonts w:ascii="Times New Roman" w:hAnsi="Times New Roman" w:cs="Times New Roman"/>
          <w:sz w:val="24"/>
          <w:szCs w:val="24"/>
        </w:rPr>
        <w:t>M.; FENGLER, P., GRANADA, G.</w:t>
      </w:r>
      <w:r>
        <w:rPr>
          <w:rFonts w:ascii="Times New Roman" w:hAnsi="Times New Roman" w:cs="Times New Roman"/>
          <w:sz w:val="24"/>
          <w:szCs w:val="24"/>
        </w:rPr>
        <w:t xml:space="preserve"> </w:t>
      </w:r>
      <w:r w:rsidRPr="001E2C2C">
        <w:rPr>
          <w:rFonts w:ascii="Times New Roman" w:hAnsi="Times New Roman" w:cs="Times New Roman"/>
          <w:sz w:val="24"/>
          <w:szCs w:val="24"/>
        </w:rPr>
        <w:t xml:space="preserve">G. 2009. Análise das condições higiênico sanitárias na confecção de alimentos em pontos de alimentação de uma festa da cultura Germânica. </w:t>
      </w:r>
      <w:r w:rsidRPr="001E2C2C">
        <w:rPr>
          <w:rFonts w:ascii="Times New Roman" w:hAnsi="Times New Roman" w:cs="Times New Roman"/>
          <w:b/>
          <w:sz w:val="24"/>
          <w:szCs w:val="24"/>
        </w:rPr>
        <w:t>Revista Higiene Alimentar</w:t>
      </w:r>
      <w:r w:rsidRPr="001E2C2C">
        <w:rPr>
          <w:rFonts w:ascii="Times New Roman" w:hAnsi="Times New Roman" w:cs="Times New Roman"/>
          <w:sz w:val="24"/>
          <w:szCs w:val="24"/>
        </w:rPr>
        <w:t xml:space="preserve">, São Paulo, </w:t>
      </w:r>
      <w:r>
        <w:rPr>
          <w:rFonts w:ascii="Times New Roman" w:hAnsi="Times New Roman" w:cs="Times New Roman"/>
          <w:sz w:val="24"/>
          <w:szCs w:val="24"/>
        </w:rPr>
        <w:t xml:space="preserve">v. 23, n. 170/171, p. </w:t>
      </w:r>
      <w:r w:rsidRPr="001E2C2C">
        <w:rPr>
          <w:rFonts w:ascii="Times New Roman" w:hAnsi="Times New Roman" w:cs="Times New Roman"/>
          <w:sz w:val="24"/>
          <w:szCs w:val="24"/>
        </w:rPr>
        <w:t xml:space="preserve">186. </w:t>
      </w:r>
    </w:p>
    <w:p w:rsidR="001E5DC8" w:rsidRPr="00684C1D" w:rsidRDefault="001E5DC8" w:rsidP="00F26524">
      <w:pPr>
        <w:spacing w:line="240" w:lineRule="auto"/>
        <w:rPr>
          <w:rFonts w:ascii="Times New Roman" w:hAnsi="Times New Roman" w:cs="Times New Roman"/>
          <w:sz w:val="24"/>
          <w:szCs w:val="24"/>
        </w:rPr>
      </w:pPr>
      <w:r w:rsidRPr="00684C1D">
        <w:rPr>
          <w:rFonts w:ascii="Times New Roman" w:hAnsi="Times New Roman" w:cs="Times New Roman"/>
          <w:sz w:val="24"/>
          <w:szCs w:val="24"/>
        </w:rPr>
        <w:t xml:space="preserve">UNIVERSIDADE DE CAMPINAS. </w:t>
      </w:r>
      <w:r w:rsidRPr="00684C1D">
        <w:rPr>
          <w:rFonts w:ascii="Times New Roman" w:hAnsi="Times New Roman" w:cs="Times New Roman"/>
          <w:b/>
          <w:sz w:val="24"/>
          <w:szCs w:val="24"/>
        </w:rPr>
        <w:t>Núcleo de Estudos e Pesquisas em Alimentação – NEPA</w:t>
      </w:r>
      <w:r w:rsidRPr="00684C1D">
        <w:rPr>
          <w:rFonts w:ascii="Times New Roman" w:hAnsi="Times New Roman" w:cs="Times New Roman"/>
          <w:sz w:val="24"/>
          <w:szCs w:val="24"/>
        </w:rPr>
        <w:t xml:space="preserve">. Tabela Brasileira de Composição de Alimentos. 2ª ed. Campinas: </w:t>
      </w:r>
      <w:proofErr w:type="spellStart"/>
      <w:r w:rsidRPr="00684C1D">
        <w:rPr>
          <w:rFonts w:ascii="Times New Roman" w:hAnsi="Times New Roman" w:cs="Times New Roman"/>
          <w:sz w:val="24"/>
          <w:szCs w:val="24"/>
        </w:rPr>
        <w:t>Educamp</w:t>
      </w:r>
      <w:proofErr w:type="spellEnd"/>
      <w:r w:rsidRPr="00684C1D">
        <w:rPr>
          <w:rFonts w:ascii="Times New Roman" w:hAnsi="Times New Roman" w:cs="Times New Roman"/>
          <w:sz w:val="24"/>
          <w:szCs w:val="24"/>
        </w:rPr>
        <w:t>; 2006. 114p.</w:t>
      </w:r>
    </w:p>
    <w:p w:rsidR="00FF6E10" w:rsidRDefault="001E5DC8" w:rsidP="00310654">
      <w:pPr>
        <w:autoSpaceDE w:val="0"/>
        <w:autoSpaceDN w:val="0"/>
        <w:adjustRightInd w:val="0"/>
        <w:spacing w:after="0" w:line="240" w:lineRule="auto"/>
        <w:rPr>
          <w:rFonts w:ascii="Times New Roman" w:hAnsi="Times New Roman" w:cs="Times New Roman"/>
          <w:b/>
          <w:sz w:val="24"/>
          <w:szCs w:val="24"/>
        </w:rPr>
      </w:pPr>
      <w:r w:rsidRPr="00FF6E10">
        <w:rPr>
          <w:rFonts w:ascii="Times New Roman" w:eastAsia="Calibri" w:hAnsi="Times New Roman" w:cs="Times New Roman"/>
          <w:sz w:val="24"/>
          <w:szCs w:val="24"/>
          <w:lang w:eastAsia="en-US"/>
        </w:rPr>
        <w:t xml:space="preserve">VICENTE, P. C. </w:t>
      </w:r>
      <w:r w:rsidRPr="00FF6E10">
        <w:rPr>
          <w:rFonts w:ascii="Times New Roman" w:eastAsia="Calibri" w:hAnsi="Times New Roman" w:cs="Times New Roman"/>
          <w:b/>
          <w:bCs/>
          <w:sz w:val="24"/>
          <w:szCs w:val="24"/>
          <w:lang w:eastAsia="en-US"/>
        </w:rPr>
        <w:t xml:space="preserve">Avaliação da Qualidade do Pescado Fresco Comercializado no Comércio Varejista no município de São Gonçalo - RJ. </w:t>
      </w:r>
      <w:r w:rsidRPr="00FF6E10">
        <w:rPr>
          <w:rFonts w:ascii="Times New Roman" w:eastAsia="Calibri" w:hAnsi="Times New Roman" w:cs="Times New Roman"/>
          <w:sz w:val="24"/>
          <w:szCs w:val="24"/>
          <w:lang w:eastAsia="en-US"/>
        </w:rPr>
        <w:t>Universidade Federal Fluminense</w:t>
      </w:r>
      <w:r w:rsidRPr="00FF6E10">
        <w:rPr>
          <w:rFonts w:ascii="Times New Roman" w:eastAsia="Calibri" w:hAnsi="Times New Roman" w:cs="Times New Roman"/>
          <w:b/>
          <w:bCs/>
          <w:sz w:val="24"/>
          <w:szCs w:val="24"/>
          <w:lang w:eastAsia="en-US"/>
        </w:rPr>
        <w:t xml:space="preserve">. </w:t>
      </w:r>
      <w:r w:rsidRPr="00FF6E10">
        <w:rPr>
          <w:rFonts w:ascii="Times New Roman" w:eastAsia="Calibri" w:hAnsi="Times New Roman" w:cs="Times New Roman"/>
          <w:sz w:val="24"/>
          <w:szCs w:val="24"/>
          <w:lang w:eastAsia="en-US"/>
        </w:rPr>
        <w:t>(Dissertação de mestrado em Medicina Veterinária: Higiene Veterinária e Processamento Tecnológico de Produtos de Origem Animal) Niterói-RJ, 2005.</w:t>
      </w:r>
      <w:r w:rsidR="00310654">
        <w:rPr>
          <w:rFonts w:ascii="Times New Roman" w:eastAsia="Calibri" w:hAnsi="Times New Roman" w:cs="Times New Roman"/>
          <w:sz w:val="24"/>
          <w:szCs w:val="24"/>
          <w:lang w:eastAsia="en-US"/>
        </w:rPr>
        <w:t xml:space="preserve">  </w:t>
      </w:r>
    </w:p>
    <w:sectPr w:rsidR="00FF6E10" w:rsidSect="00914D5B">
      <w:headerReference w:type="default" r:id="rId9"/>
      <w:footerReference w:type="first" r:id="rId10"/>
      <w:pgSz w:w="11906" w:h="16838"/>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F5" w:rsidRDefault="009B63F5" w:rsidP="00FB7127">
      <w:pPr>
        <w:spacing w:after="0" w:line="240" w:lineRule="auto"/>
      </w:pPr>
      <w:r>
        <w:separator/>
      </w:r>
    </w:p>
  </w:endnote>
  <w:endnote w:type="continuationSeparator" w:id="0">
    <w:p w:rsidR="009B63F5" w:rsidRDefault="009B63F5" w:rsidP="00FB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D5B" w:rsidRDefault="00914D5B" w:rsidP="00914D5B">
    <w:pPr>
      <w:spacing w:after="0" w:line="240" w:lineRule="auto"/>
      <w:jc w:val="both"/>
      <w:rPr>
        <w:rFonts w:ascii="Arial" w:eastAsia="Times New Roman" w:hAnsi="Arial" w:cs="Arial"/>
        <w:sz w:val="20"/>
        <w:szCs w:val="20"/>
      </w:rPr>
    </w:pPr>
    <w:r w:rsidRPr="00914D5B">
      <w:rPr>
        <w:rFonts w:ascii="Arial" w:eastAsia="Times New Roman" w:hAnsi="Arial" w:cs="Arial"/>
        <w:sz w:val="20"/>
        <w:szCs w:val="20"/>
      </w:rPr>
      <w:t xml:space="preserve">*Acadêmicas do curso de Nutrição da Faculdade Santo Agostinho; </w:t>
    </w:r>
    <w:hyperlink r:id="rId1" w:history="1">
      <w:r w:rsidRPr="00914D5B">
        <w:rPr>
          <w:rStyle w:val="Hyperlink"/>
          <w:rFonts w:ascii="Arial" w:eastAsia="Times New Roman" w:hAnsi="Arial" w:cs="Arial"/>
          <w:sz w:val="20"/>
          <w:szCs w:val="20"/>
        </w:rPr>
        <w:t>alicek18@hotmail.com</w:t>
      </w:r>
    </w:hyperlink>
    <w:proofErr w:type="gramStart"/>
    <w:r w:rsidRPr="00914D5B">
      <w:rPr>
        <w:rFonts w:ascii="Arial" w:eastAsia="Times New Roman" w:hAnsi="Arial" w:cs="Arial"/>
        <w:sz w:val="20"/>
        <w:szCs w:val="20"/>
      </w:rPr>
      <w:t xml:space="preserve"> ;</w:t>
    </w:r>
    <w:proofErr w:type="gramEnd"/>
    <w:r w:rsidRPr="00914D5B">
      <w:rPr>
        <w:rFonts w:ascii="Arial" w:eastAsia="Times New Roman" w:hAnsi="Arial" w:cs="Arial"/>
        <w:sz w:val="20"/>
        <w:szCs w:val="20"/>
      </w:rPr>
      <w:t xml:space="preserve"> </w:t>
    </w:r>
    <w:hyperlink r:id="rId2" w:history="1">
      <w:r w:rsidRPr="00914D5B">
        <w:rPr>
          <w:rStyle w:val="Hyperlink"/>
          <w:rFonts w:ascii="Arial" w:eastAsia="Times New Roman" w:hAnsi="Arial" w:cs="Arial"/>
          <w:sz w:val="20"/>
          <w:szCs w:val="20"/>
        </w:rPr>
        <w:t>silvia-ihna@hotmail.com</w:t>
      </w:r>
    </w:hyperlink>
    <w:r w:rsidRPr="00914D5B">
      <w:rPr>
        <w:rFonts w:ascii="Arial" w:eastAsia="Times New Roman" w:hAnsi="Arial" w:cs="Arial"/>
        <w:sz w:val="20"/>
        <w:szCs w:val="20"/>
      </w:rPr>
      <w:t xml:space="preserve">; </w:t>
    </w:r>
  </w:p>
  <w:p w:rsidR="00914D5B" w:rsidRPr="00914D5B" w:rsidRDefault="00914D5B" w:rsidP="00914D5B">
    <w:pPr>
      <w:spacing w:after="0" w:line="240" w:lineRule="auto"/>
      <w:jc w:val="both"/>
      <w:rPr>
        <w:rFonts w:ascii="Arial" w:eastAsia="Times New Roman" w:hAnsi="Arial" w:cs="Arial"/>
        <w:sz w:val="20"/>
        <w:szCs w:val="20"/>
      </w:rPr>
    </w:pPr>
    <w:r w:rsidRPr="00914D5B">
      <w:rPr>
        <w:rFonts w:ascii="Arial" w:eastAsia="Times New Roman" w:hAnsi="Arial" w:cs="Arial"/>
        <w:sz w:val="20"/>
        <w:szCs w:val="20"/>
      </w:rPr>
      <w:t xml:space="preserve">**Professora mestra do curso de Nutrição da Faculdade Santo Agostinho; </w:t>
    </w:r>
    <w:hyperlink r:id="rId3" w:history="1">
      <w:r w:rsidRPr="00914D5B">
        <w:rPr>
          <w:rStyle w:val="Hyperlink"/>
          <w:rFonts w:ascii="Arial" w:eastAsia="Times New Roman" w:hAnsi="Arial" w:cs="Arial"/>
          <w:sz w:val="20"/>
          <w:szCs w:val="20"/>
        </w:rPr>
        <w:t>joelsinha@hotmail.com</w:t>
      </w:r>
    </w:hyperlink>
  </w:p>
  <w:p w:rsidR="00914D5B" w:rsidRDefault="00914D5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F5" w:rsidRDefault="009B63F5" w:rsidP="00FB7127">
      <w:pPr>
        <w:spacing w:after="0" w:line="240" w:lineRule="auto"/>
      </w:pPr>
      <w:r>
        <w:separator/>
      </w:r>
    </w:p>
  </w:footnote>
  <w:footnote w:type="continuationSeparator" w:id="0">
    <w:p w:rsidR="009B63F5" w:rsidRDefault="009B63F5" w:rsidP="00FB7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65" w:rsidRDefault="003B76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684"/>
    <w:multiLevelType w:val="multilevel"/>
    <w:tmpl w:val="BFACB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1C551C41"/>
    <w:multiLevelType w:val="multilevel"/>
    <w:tmpl w:val="50D4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A2C8C"/>
    <w:multiLevelType w:val="hybridMultilevel"/>
    <w:tmpl w:val="6A4EC0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A7477C4"/>
    <w:multiLevelType w:val="hybridMultilevel"/>
    <w:tmpl w:val="BC42E5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24602B0"/>
    <w:multiLevelType w:val="hybridMultilevel"/>
    <w:tmpl w:val="8AA428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1DA20D2"/>
    <w:multiLevelType w:val="hybridMultilevel"/>
    <w:tmpl w:val="7E3E72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E3D5E1B"/>
    <w:multiLevelType w:val="hybridMultilevel"/>
    <w:tmpl w:val="01521D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FF40928"/>
    <w:multiLevelType w:val="hybridMultilevel"/>
    <w:tmpl w:val="EC4CBB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CF"/>
    <w:rsid w:val="0002005C"/>
    <w:rsid w:val="00025B87"/>
    <w:rsid w:val="0004080B"/>
    <w:rsid w:val="0004532C"/>
    <w:rsid w:val="00050E8E"/>
    <w:rsid w:val="00057F6A"/>
    <w:rsid w:val="00072848"/>
    <w:rsid w:val="00077167"/>
    <w:rsid w:val="00086837"/>
    <w:rsid w:val="000B0408"/>
    <w:rsid w:val="000C2975"/>
    <w:rsid w:val="000D418B"/>
    <w:rsid w:val="000D54EB"/>
    <w:rsid w:val="000D7DA4"/>
    <w:rsid w:val="000F70F0"/>
    <w:rsid w:val="001000EA"/>
    <w:rsid w:val="001378D8"/>
    <w:rsid w:val="001521AB"/>
    <w:rsid w:val="00166186"/>
    <w:rsid w:val="001851BE"/>
    <w:rsid w:val="001B35D6"/>
    <w:rsid w:val="001E5DC8"/>
    <w:rsid w:val="0021032F"/>
    <w:rsid w:val="00226418"/>
    <w:rsid w:val="00234AC3"/>
    <w:rsid w:val="002551AC"/>
    <w:rsid w:val="00272C8B"/>
    <w:rsid w:val="0028167F"/>
    <w:rsid w:val="00296384"/>
    <w:rsid w:val="002C2592"/>
    <w:rsid w:val="002C7C39"/>
    <w:rsid w:val="00310654"/>
    <w:rsid w:val="00314923"/>
    <w:rsid w:val="0033077B"/>
    <w:rsid w:val="00330870"/>
    <w:rsid w:val="00337833"/>
    <w:rsid w:val="00347521"/>
    <w:rsid w:val="0035518F"/>
    <w:rsid w:val="0036186A"/>
    <w:rsid w:val="00361E84"/>
    <w:rsid w:val="003758F9"/>
    <w:rsid w:val="00386B99"/>
    <w:rsid w:val="003A1F91"/>
    <w:rsid w:val="003A61AC"/>
    <w:rsid w:val="003B7665"/>
    <w:rsid w:val="003C1E51"/>
    <w:rsid w:val="003D31A9"/>
    <w:rsid w:val="003E5A4E"/>
    <w:rsid w:val="003E7B17"/>
    <w:rsid w:val="00414EEE"/>
    <w:rsid w:val="0046001D"/>
    <w:rsid w:val="00473B3B"/>
    <w:rsid w:val="004A0277"/>
    <w:rsid w:val="004B1B6D"/>
    <w:rsid w:val="004B67F0"/>
    <w:rsid w:val="004B7D43"/>
    <w:rsid w:val="004D6A26"/>
    <w:rsid w:val="004F4C91"/>
    <w:rsid w:val="00502FC0"/>
    <w:rsid w:val="00506C3D"/>
    <w:rsid w:val="0052602D"/>
    <w:rsid w:val="0053047C"/>
    <w:rsid w:val="00564612"/>
    <w:rsid w:val="00590BCF"/>
    <w:rsid w:val="005A215B"/>
    <w:rsid w:val="005B679D"/>
    <w:rsid w:val="005C433D"/>
    <w:rsid w:val="005E5D5C"/>
    <w:rsid w:val="00605B40"/>
    <w:rsid w:val="00684C1D"/>
    <w:rsid w:val="00690542"/>
    <w:rsid w:val="006A43AC"/>
    <w:rsid w:val="006B0D88"/>
    <w:rsid w:val="006B40AD"/>
    <w:rsid w:val="006B7A0C"/>
    <w:rsid w:val="006C05C6"/>
    <w:rsid w:val="006D19CB"/>
    <w:rsid w:val="006E5A3B"/>
    <w:rsid w:val="006E5F39"/>
    <w:rsid w:val="006F6D4C"/>
    <w:rsid w:val="007246D3"/>
    <w:rsid w:val="007551AB"/>
    <w:rsid w:val="007635B7"/>
    <w:rsid w:val="007645BD"/>
    <w:rsid w:val="0076761B"/>
    <w:rsid w:val="00770F65"/>
    <w:rsid w:val="00773F3A"/>
    <w:rsid w:val="007779A6"/>
    <w:rsid w:val="007869A7"/>
    <w:rsid w:val="007A0E45"/>
    <w:rsid w:val="007A438F"/>
    <w:rsid w:val="007C74F8"/>
    <w:rsid w:val="007D5246"/>
    <w:rsid w:val="007E3EFC"/>
    <w:rsid w:val="008273C8"/>
    <w:rsid w:val="0082751D"/>
    <w:rsid w:val="0084422A"/>
    <w:rsid w:val="00850A78"/>
    <w:rsid w:val="00852356"/>
    <w:rsid w:val="00861654"/>
    <w:rsid w:val="00876AF4"/>
    <w:rsid w:val="008810B1"/>
    <w:rsid w:val="00881BAE"/>
    <w:rsid w:val="008B0585"/>
    <w:rsid w:val="008D04C8"/>
    <w:rsid w:val="0090734A"/>
    <w:rsid w:val="00914D5B"/>
    <w:rsid w:val="009659DD"/>
    <w:rsid w:val="00971AF7"/>
    <w:rsid w:val="00972A1D"/>
    <w:rsid w:val="0098057E"/>
    <w:rsid w:val="009846DB"/>
    <w:rsid w:val="00984D1D"/>
    <w:rsid w:val="009A00CD"/>
    <w:rsid w:val="009B63F5"/>
    <w:rsid w:val="009C796E"/>
    <w:rsid w:val="009E594C"/>
    <w:rsid w:val="009F2411"/>
    <w:rsid w:val="00A0358D"/>
    <w:rsid w:val="00A340CA"/>
    <w:rsid w:val="00A40D39"/>
    <w:rsid w:val="00A40FE5"/>
    <w:rsid w:val="00A43B18"/>
    <w:rsid w:val="00A44A77"/>
    <w:rsid w:val="00A534BD"/>
    <w:rsid w:val="00A5451E"/>
    <w:rsid w:val="00A6342F"/>
    <w:rsid w:val="00A716A8"/>
    <w:rsid w:val="00A81912"/>
    <w:rsid w:val="00A83C54"/>
    <w:rsid w:val="00A94DAB"/>
    <w:rsid w:val="00AB63A3"/>
    <w:rsid w:val="00AE10FA"/>
    <w:rsid w:val="00AF3490"/>
    <w:rsid w:val="00B11D71"/>
    <w:rsid w:val="00B22430"/>
    <w:rsid w:val="00B26C4D"/>
    <w:rsid w:val="00B30C86"/>
    <w:rsid w:val="00B444E1"/>
    <w:rsid w:val="00B458EB"/>
    <w:rsid w:val="00B95FEE"/>
    <w:rsid w:val="00BA6E6E"/>
    <w:rsid w:val="00BD107C"/>
    <w:rsid w:val="00BE3D1D"/>
    <w:rsid w:val="00BE5358"/>
    <w:rsid w:val="00BF0EC9"/>
    <w:rsid w:val="00C0427E"/>
    <w:rsid w:val="00C14662"/>
    <w:rsid w:val="00C21EE1"/>
    <w:rsid w:val="00C25DE9"/>
    <w:rsid w:val="00C27F9C"/>
    <w:rsid w:val="00C52B8E"/>
    <w:rsid w:val="00C558BA"/>
    <w:rsid w:val="00C70AEA"/>
    <w:rsid w:val="00C74435"/>
    <w:rsid w:val="00C9672E"/>
    <w:rsid w:val="00CC1E62"/>
    <w:rsid w:val="00CD2916"/>
    <w:rsid w:val="00D13D22"/>
    <w:rsid w:val="00D56093"/>
    <w:rsid w:val="00D668F1"/>
    <w:rsid w:val="00D76F86"/>
    <w:rsid w:val="00D807B0"/>
    <w:rsid w:val="00DA4FF4"/>
    <w:rsid w:val="00DB2D16"/>
    <w:rsid w:val="00DD453E"/>
    <w:rsid w:val="00DE081F"/>
    <w:rsid w:val="00DE331B"/>
    <w:rsid w:val="00DE6A11"/>
    <w:rsid w:val="00E362E7"/>
    <w:rsid w:val="00E67D2A"/>
    <w:rsid w:val="00E74780"/>
    <w:rsid w:val="00E83EC0"/>
    <w:rsid w:val="00E95A2F"/>
    <w:rsid w:val="00EA548A"/>
    <w:rsid w:val="00EB1262"/>
    <w:rsid w:val="00EB4953"/>
    <w:rsid w:val="00EB7F93"/>
    <w:rsid w:val="00F00897"/>
    <w:rsid w:val="00F01FFA"/>
    <w:rsid w:val="00F04E52"/>
    <w:rsid w:val="00F139D5"/>
    <w:rsid w:val="00F20D0F"/>
    <w:rsid w:val="00F26524"/>
    <w:rsid w:val="00F303DB"/>
    <w:rsid w:val="00F7660E"/>
    <w:rsid w:val="00FA2048"/>
    <w:rsid w:val="00FA589C"/>
    <w:rsid w:val="00FB179E"/>
    <w:rsid w:val="00FB7127"/>
    <w:rsid w:val="00FC0D67"/>
    <w:rsid w:val="00FE5822"/>
    <w:rsid w:val="00FF6E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260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A0358D"/>
    <w:pPr>
      <w:keepNext/>
      <w:spacing w:after="0" w:line="240" w:lineRule="auto"/>
      <w:jc w:val="center"/>
      <w:outlineLvl w:val="4"/>
    </w:pPr>
    <w:rPr>
      <w:rFonts w:ascii="Times New Roman" w:eastAsia="Times New Roman" w:hAnsi="Times New Roman" w:cs="Times New Roman"/>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0BCF"/>
    <w:pPr>
      <w:ind w:left="720"/>
      <w:contextualSpacing/>
    </w:pPr>
  </w:style>
  <w:style w:type="paragraph" w:styleId="Textodebalo">
    <w:name w:val="Balloon Text"/>
    <w:basedOn w:val="Normal"/>
    <w:link w:val="TextodebaloChar"/>
    <w:uiPriority w:val="99"/>
    <w:semiHidden/>
    <w:unhideWhenUsed/>
    <w:rsid w:val="009846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46DB"/>
    <w:rPr>
      <w:rFonts w:ascii="Tahoma" w:hAnsi="Tahoma" w:cs="Tahoma"/>
      <w:sz w:val="16"/>
      <w:szCs w:val="16"/>
    </w:rPr>
  </w:style>
  <w:style w:type="table" w:customStyle="1" w:styleId="SombreamentoClaro1">
    <w:name w:val="Sombreamento Claro1"/>
    <w:basedOn w:val="Tabelanormal"/>
    <w:next w:val="SombreamentoClaro2"/>
    <w:uiPriority w:val="60"/>
    <w:rsid w:val="00FF6E10"/>
    <w:pPr>
      <w:spacing w:after="0" w:line="240" w:lineRule="auto"/>
    </w:pPr>
    <w:rPr>
      <w:rFonts w:eastAsia="Calibri"/>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uiPriority w:val="60"/>
    <w:rsid w:val="00FF6E1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CC1E62"/>
    <w:rPr>
      <w:color w:val="0000FF" w:themeColor="hyperlink"/>
      <w:u w:val="single"/>
    </w:rPr>
  </w:style>
  <w:style w:type="character" w:customStyle="1" w:styleId="Ttulo5Char">
    <w:name w:val="Título 5 Char"/>
    <w:basedOn w:val="Fontepargpadro"/>
    <w:link w:val="Ttulo5"/>
    <w:rsid w:val="00A0358D"/>
    <w:rPr>
      <w:rFonts w:ascii="Times New Roman" w:eastAsia="Times New Roman" w:hAnsi="Times New Roman" w:cs="Times New Roman"/>
      <w:sz w:val="28"/>
      <w:szCs w:val="28"/>
    </w:rPr>
  </w:style>
  <w:style w:type="paragraph" w:styleId="Corpodetexto2">
    <w:name w:val="Body Text 2"/>
    <w:basedOn w:val="Normal"/>
    <w:link w:val="Corpodetexto2Char"/>
    <w:rsid w:val="00A0358D"/>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A0358D"/>
    <w:rPr>
      <w:rFonts w:ascii="Times New Roman" w:eastAsia="Times New Roman" w:hAnsi="Times New Roman" w:cs="Times New Roman"/>
      <w:sz w:val="24"/>
      <w:szCs w:val="24"/>
    </w:rPr>
  </w:style>
  <w:style w:type="paragraph" w:customStyle="1" w:styleId="Pa9">
    <w:name w:val="Pa9"/>
    <w:basedOn w:val="Normal"/>
    <w:next w:val="Normal"/>
    <w:uiPriority w:val="99"/>
    <w:rsid w:val="001378D8"/>
    <w:pPr>
      <w:autoSpaceDE w:val="0"/>
      <w:autoSpaceDN w:val="0"/>
      <w:adjustRightInd w:val="0"/>
      <w:spacing w:after="0" w:line="221" w:lineRule="atLeast"/>
    </w:pPr>
    <w:rPr>
      <w:rFonts w:ascii="Minion Pro" w:hAnsi="Minion Pro"/>
      <w:sz w:val="24"/>
      <w:szCs w:val="24"/>
    </w:rPr>
  </w:style>
  <w:style w:type="paragraph" w:styleId="Pr-formataoHTML">
    <w:name w:val="HTML Preformatted"/>
    <w:basedOn w:val="Normal"/>
    <w:link w:val="Pr-formataoHTMLChar"/>
    <w:uiPriority w:val="99"/>
    <w:unhideWhenUsed/>
    <w:rsid w:val="0041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14EEE"/>
    <w:rPr>
      <w:rFonts w:ascii="Courier New" w:eastAsia="Times New Roman" w:hAnsi="Courier New" w:cs="Courier New"/>
      <w:sz w:val="20"/>
      <w:szCs w:val="20"/>
    </w:rPr>
  </w:style>
  <w:style w:type="paragraph" w:styleId="Cabealho">
    <w:name w:val="header"/>
    <w:basedOn w:val="Normal"/>
    <w:link w:val="CabealhoChar"/>
    <w:uiPriority w:val="99"/>
    <w:unhideWhenUsed/>
    <w:rsid w:val="00FB71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7127"/>
  </w:style>
  <w:style w:type="paragraph" w:styleId="Rodap">
    <w:name w:val="footer"/>
    <w:basedOn w:val="Normal"/>
    <w:link w:val="RodapChar"/>
    <w:uiPriority w:val="99"/>
    <w:unhideWhenUsed/>
    <w:rsid w:val="00FB7127"/>
    <w:pPr>
      <w:tabs>
        <w:tab w:val="center" w:pos="4252"/>
        <w:tab w:val="right" w:pos="8504"/>
      </w:tabs>
      <w:spacing w:after="0" w:line="240" w:lineRule="auto"/>
    </w:pPr>
  </w:style>
  <w:style w:type="character" w:customStyle="1" w:styleId="RodapChar">
    <w:name w:val="Rodapé Char"/>
    <w:basedOn w:val="Fontepargpadro"/>
    <w:link w:val="Rodap"/>
    <w:uiPriority w:val="99"/>
    <w:rsid w:val="00FB7127"/>
  </w:style>
  <w:style w:type="character" w:customStyle="1" w:styleId="Ttulo1Char">
    <w:name w:val="Título 1 Char"/>
    <w:basedOn w:val="Fontepargpadro"/>
    <w:link w:val="Ttulo1"/>
    <w:uiPriority w:val="9"/>
    <w:rsid w:val="0052602D"/>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52602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260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qFormat/>
    <w:rsid w:val="00A0358D"/>
    <w:pPr>
      <w:keepNext/>
      <w:spacing w:after="0" w:line="240" w:lineRule="auto"/>
      <w:jc w:val="center"/>
      <w:outlineLvl w:val="4"/>
    </w:pPr>
    <w:rPr>
      <w:rFonts w:ascii="Times New Roman" w:eastAsia="Times New Roman" w:hAnsi="Times New Roman" w:cs="Times New Roman"/>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0BCF"/>
    <w:pPr>
      <w:ind w:left="720"/>
      <w:contextualSpacing/>
    </w:pPr>
  </w:style>
  <w:style w:type="paragraph" w:styleId="Textodebalo">
    <w:name w:val="Balloon Text"/>
    <w:basedOn w:val="Normal"/>
    <w:link w:val="TextodebaloChar"/>
    <w:uiPriority w:val="99"/>
    <w:semiHidden/>
    <w:unhideWhenUsed/>
    <w:rsid w:val="009846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46DB"/>
    <w:rPr>
      <w:rFonts w:ascii="Tahoma" w:hAnsi="Tahoma" w:cs="Tahoma"/>
      <w:sz w:val="16"/>
      <w:szCs w:val="16"/>
    </w:rPr>
  </w:style>
  <w:style w:type="table" w:customStyle="1" w:styleId="SombreamentoClaro1">
    <w:name w:val="Sombreamento Claro1"/>
    <w:basedOn w:val="Tabelanormal"/>
    <w:next w:val="SombreamentoClaro2"/>
    <w:uiPriority w:val="60"/>
    <w:rsid w:val="00FF6E10"/>
    <w:pPr>
      <w:spacing w:after="0" w:line="240" w:lineRule="auto"/>
    </w:pPr>
    <w:rPr>
      <w:rFonts w:eastAsia="Calibri"/>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2">
    <w:name w:val="Sombreamento Claro2"/>
    <w:basedOn w:val="Tabelanormal"/>
    <w:uiPriority w:val="60"/>
    <w:rsid w:val="00FF6E1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CC1E62"/>
    <w:rPr>
      <w:color w:val="0000FF" w:themeColor="hyperlink"/>
      <w:u w:val="single"/>
    </w:rPr>
  </w:style>
  <w:style w:type="character" w:customStyle="1" w:styleId="Ttulo5Char">
    <w:name w:val="Título 5 Char"/>
    <w:basedOn w:val="Fontepargpadro"/>
    <w:link w:val="Ttulo5"/>
    <w:rsid w:val="00A0358D"/>
    <w:rPr>
      <w:rFonts w:ascii="Times New Roman" w:eastAsia="Times New Roman" w:hAnsi="Times New Roman" w:cs="Times New Roman"/>
      <w:sz w:val="28"/>
      <w:szCs w:val="28"/>
    </w:rPr>
  </w:style>
  <w:style w:type="paragraph" w:styleId="Corpodetexto2">
    <w:name w:val="Body Text 2"/>
    <w:basedOn w:val="Normal"/>
    <w:link w:val="Corpodetexto2Char"/>
    <w:rsid w:val="00A0358D"/>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A0358D"/>
    <w:rPr>
      <w:rFonts w:ascii="Times New Roman" w:eastAsia="Times New Roman" w:hAnsi="Times New Roman" w:cs="Times New Roman"/>
      <w:sz w:val="24"/>
      <w:szCs w:val="24"/>
    </w:rPr>
  </w:style>
  <w:style w:type="paragraph" w:customStyle="1" w:styleId="Pa9">
    <w:name w:val="Pa9"/>
    <w:basedOn w:val="Normal"/>
    <w:next w:val="Normal"/>
    <w:uiPriority w:val="99"/>
    <w:rsid w:val="001378D8"/>
    <w:pPr>
      <w:autoSpaceDE w:val="0"/>
      <w:autoSpaceDN w:val="0"/>
      <w:adjustRightInd w:val="0"/>
      <w:spacing w:after="0" w:line="221" w:lineRule="atLeast"/>
    </w:pPr>
    <w:rPr>
      <w:rFonts w:ascii="Minion Pro" w:hAnsi="Minion Pro"/>
      <w:sz w:val="24"/>
      <w:szCs w:val="24"/>
    </w:rPr>
  </w:style>
  <w:style w:type="paragraph" w:styleId="Pr-formataoHTML">
    <w:name w:val="HTML Preformatted"/>
    <w:basedOn w:val="Normal"/>
    <w:link w:val="Pr-formataoHTMLChar"/>
    <w:uiPriority w:val="99"/>
    <w:unhideWhenUsed/>
    <w:rsid w:val="0041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14EEE"/>
    <w:rPr>
      <w:rFonts w:ascii="Courier New" w:eastAsia="Times New Roman" w:hAnsi="Courier New" w:cs="Courier New"/>
      <w:sz w:val="20"/>
      <w:szCs w:val="20"/>
    </w:rPr>
  </w:style>
  <w:style w:type="paragraph" w:styleId="Cabealho">
    <w:name w:val="header"/>
    <w:basedOn w:val="Normal"/>
    <w:link w:val="CabealhoChar"/>
    <w:uiPriority w:val="99"/>
    <w:unhideWhenUsed/>
    <w:rsid w:val="00FB71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7127"/>
  </w:style>
  <w:style w:type="paragraph" w:styleId="Rodap">
    <w:name w:val="footer"/>
    <w:basedOn w:val="Normal"/>
    <w:link w:val="RodapChar"/>
    <w:uiPriority w:val="99"/>
    <w:unhideWhenUsed/>
    <w:rsid w:val="00FB7127"/>
    <w:pPr>
      <w:tabs>
        <w:tab w:val="center" w:pos="4252"/>
        <w:tab w:val="right" w:pos="8504"/>
      </w:tabs>
      <w:spacing w:after="0" w:line="240" w:lineRule="auto"/>
    </w:pPr>
  </w:style>
  <w:style w:type="character" w:customStyle="1" w:styleId="RodapChar">
    <w:name w:val="Rodapé Char"/>
    <w:basedOn w:val="Fontepargpadro"/>
    <w:link w:val="Rodap"/>
    <w:uiPriority w:val="99"/>
    <w:rsid w:val="00FB7127"/>
  </w:style>
  <w:style w:type="character" w:customStyle="1" w:styleId="Ttulo1Char">
    <w:name w:val="Título 1 Char"/>
    <w:basedOn w:val="Fontepargpadro"/>
    <w:link w:val="Ttulo1"/>
    <w:uiPriority w:val="9"/>
    <w:rsid w:val="0052602D"/>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52602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306">
      <w:bodyDiv w:val="1"/>
      <w:marLeft w:val="0"/>
      <w:marRight w:val="0"/>
      <w:marTop w:val="0"/>
      <w:marBottom w:val="0"/>
      <w:divBdr>
        <w:top w:val="none" w:sz="0" w:space="0" w:color="auto"/>
        <w:left w:val="none" w:sz="0" w:space="0" w:color="auto"/>
        <w:bottom w:val="none" w:sz="0" w:space="0" w:color="auto"/>
        <w:right w:val="none" w:sz="0" w:space="0" w:color="auto"/>
      </w:divBdr>
    </w:div>
    <w:div w:id="710030790">
      <w:bodyDiv w:val="1"/>
      <w:marLeft w:val="0"/>
      <w:marRight w:val="0"/>
      <w:marTop w:val="0"/>
      <w:marBottom w:val="0"/>
      <w:divBdr>
        <w:top w:val="none" w:sz="0" w:space="0" w:color="auto"/>
        <w:left w:val="none" w:sz="0" w:space="0" w:color="auto"/>
        <w:bottom w:val="none" w:sz="0" w:space="0" w:color="auto"/>
        <w:right w:val="none" w:sz="0" w:space="0" w:color="auto"/>
      </w:divBdr>
    </w:div>
    <w:div w:id="804927649">
      <w:bodyDiv w:val="1"/>
      <w:marLeft w:val="0"/>
      <w:marRight w:val="0"/>
      <w:marTop w:val="0"/>
      <w:marBottom w:val="0"/>
      <w:divBdr>
        <w:top w:val="none" w:sz="0" w:space="0" w:color="auto"/>
        <w:left w:val="none" w:sz="0" w:space="0" w:color="auto"/>
        <w:bottom w:val="none" w:sz="0" w:space="0" w:color="auto"/>
        <w:right w:val="none" w:sz="0" w:space="0" w:color="auto"/>
      </w:divBdr>
    </w:div>
    <w:div w:id="1128091782">
      <w:bodyDiv w:val="1"/>
      <w:marLeft w:val="0"/>
      <w:marRight w:val="0"/>
      <w:marTop w:val="0"/>
      <w:marBottom w:val="0"/>
      <w:divBdr>
        <w:top w:val="none" w:sz="0" w:space="0" w:color="auto"/>
        <w:left w:val="none" w:sz="0" w:space="0" w:color="auto"/>
        <w:bottom w:val="none" w:sz="0" w:space="0" w:color="auto"/>
        <w:right w:val="none" w:sz="0" w:space="0" w:color="auto"/>
      </w:divBdr>
    </w:div>
    <w:div w:id="1236011690">
      <w:bodyDiv w:val="1"/>
      <w:marLeft w:val="0"/>
      <w:marRight w:val="0"/>
      <w:marTop w:val="0"/>
      <w:marBottom w:val="0"/>
      <w:divBdr>
        <w:top w:val="none" w:sz="0" w:space="0" w:color="auto"/>
        <w:left w:val="none" w:sz="0" w:space="0" w:color="auto"/>
        <w:bottom w:val="none" w:sz="0" w:space="0" w:color="auto"/>
        <w:right w:val="none" w:sz="0" w:space="0" w:color="auto"/>
      </w:divBdr>
    </w:div>
    <w:div w:id="1380932257">
      <w:bodyDiv w:val="1"/>
      <w:marLeft w:val="0"/>
      <w:marRight w:val="0"/>
      <w:marTop w:val="0"/>
      <w:marBottom w:val="0"/>
      <w:divBdr>
        <w:top w:val="none" w:sz="0" w:space="0" w:color="auto"/>
        <w:left w:val="none" w:sz="0" w:space="0" w:color="auto"/>
        <w:bottom w:val="none" w:sz="0" w:space="0" w:color="auto"/>
        <w:right w:val="none" w:sz="0" w:space="0" w:color="auto"/>
      </w:divBdr>
    </w:div>
    <w:div w:id="1680623304">
      <w:bodyDiv w:val="1"/>
      <w:marLeft w:val="0"/>
      <w:marRight w:val="0"/>
      <w:marTop w:val="0"/>
      <w:marBottom w:val="0"/>
      <w:divBdr>
        <w:top w:val="none" w:sz="0" w:space="0" w:color="auto"/>
        <w:left w:val="none" w:sz="0" w:space="0" w:color="auto"/>
        <w:bottom w:val="none" w:sz="0" w:space="0" w:color="auto"/>
        <w:right w:val="none" w:sz="0" w:space="0" w:color="auto"/>
      </w:divBdr>
    </w:div>
    <w:div w:id="1740707703">
      <w:bodyDiv w:val="1"/>
      <w:marLeft w:val="0"/>
      <w:marRight w:val="0"/>
      <w:marTop w:val="0"/>
      <w:marBottom w:val="0"/>
      <w:divBdr>
        <w:top w:val="none" w:sz="0" w:space="0" w:color="auto"/>
        <w:left w:val="none" w:sz="0" w:space="0" w:color="auto"/>
        <w:bottom w:val="none" w:sz="0" w:space="0" w:color="auto"/>
        <w:right w:val="none" w:sz="0" w:space="0" w:color="auto"/>
      </w:divBdr>
    </w:div>
    <w:div w:id="1791631130">
      <w:bodyDiv w:val="1"/>
      <w:marLeft w:val="0"/>
      <w:marRight w:val="0"/>
      <w:marTop w:val="0"/>
      <w:marBottom w:val="0"/>
      <w:divBdr>
        <w:top w:val="none" w:sz="0" w:space="0" w:color="auto"/>
        <w:left w:val="none" w:sz="0" w:space="0" w:color="auto"/>
        <w:bottom w:val="none" w:sz="0" w:space="0" w:color="auto"/>
        <w:right w:val="none" w:sz="0" w:space="0" w:color="auto"/>
      </w:divBdr>
    </w:div>
    <w:div w:id="2013603627">
      <w:bodyDiv w:val="1"/>
      <w:marLeft w:val="0"/>
      <w:marRight w:val="0"/>
      <w:marTop w:val="0"/>
      <w:marBottom w:val="0"/>
      <w:divBdr>
        <w:top w:val="none" w:sz="0" w:space="0" w:color="auto"/>
        <w:left w:val="none" w:sz="0" w:space="0" w:color="auto"/>
        <w:bottom w:val="none" w:sz="0" w:space="0" w:color="auto"/>
        <w:right w:val="none" w:sz="0" w:space="0" w:color="auto"/>
      </w:divBdr>
      <w:divsChild>
        <w:div w:id="295335880">
          <w:marLeft w:val="-120"/>
          <w:marRight w:val="-525"/>
          <w:marTop w:val="0"/>
          <w:marBottom w:val="0"/>
          <w:divBdr>
            <w:top w:val="none" w:sz="0" w:space="0" w:color="auto"/>
            <w:left w:val="none" w:sz="0" w:space="0" w:color="auto"/>
            <w:bottom w:val="none" w:sz="0" w:space="0" w:color="auto"/>
            <w:right w:val="none" w:sz="0" w:space="0" w:color="auto"/>
          </w:divBdr>
          <w:divsChild>
            <w:div w:id="644048056">
              <w:marLeft w:val="0"/>
              <w:marRight w:val="0"/>
              <w:marTop w:val="0"/>
              <w:marBottom w:val="0"/>
              <w:divBdr>
                <w:top w:val="none" w:sz="0" w:space="0" w:color="auto"/>
                <w:left w:val="none" w:sz="0" w:space="0" w:color="auto"/>
                <w:bottom w:val="none" w:sz="0" w:space="0" w:color="auto"/>
                <w:right w:val="none" w:sz="0" w:space="0" w:color="auto"/>
              </w:divBdr>
              <w:divsChild>
                <w:div w:id="1989434385">
                  <w:marLeft w:val="0"/>
                  <w:marRight w:val="0"/>
                  <w:marTop w:val="0"/>
                  <w:marBottom w:val="0"/>
                  <w:divBdr>
                    <w:top w:val="none" w:sz="0" w:space="0" w:color="auto"/>
                    <w:left w:val="none" w:sz="0" w:space="0" w:color="auto"/>
                    <w:bottom w:val="none" w:sz="0" w:space="0" w:color="auto"/>
                    <w:right w:val="none" w:sz="0" w:space="0" w:color="auto"/>
                  </w:divBdr>
                  <w:divsChild>
                    <w:div w:id="1833791822">
                      <w:marLeft w:val="0"/>
                      <w:marRight w:val="0"/>
                      <w:marTop w:val="0"/>
                      <w:marBottom w:val="0"/>
                      <w:divBdr>
                        <w:top w:val="none" w:sz="0" w:space="0" w:color="auto"/>
                        <w:left w:val="none" w:sz="0" w:space="0" w:color="auto"/>
                        <w:bottom w:val="none" w:sz="0" w:space="0" w:color="auto"/>
                        <w:right w:val="none" w:sz="0" w:space="0" w:color="auto"/>
                      </w:divBdr>
                      <w:divsChild>
                        <w:div w:id="502167783">
                          <w:marLeft w:val="0"/>
                          <w:marRight w:val="0"/>
                          <w:marTop w:val="0"/>
                          <w:marBottom w:val="0"/>
                          <w:divBdr>
                            <w:top w:val="none" w:sz="0" w:space="0" w:color="auto"/>
                            <w:left w:val="none" w:sz="0" w:space="0" w:color="auto"/>
                            <w:bottom w:val="none" w:sz="0" w:space="0" w:color="auto"/>
                            <w:right w:val="none" w:sz="0" w:space="0" w:color="auto"/>
                          </w:divBdr>
                          <w:divsChild>
                            <w:div w:id="222375594">
                              <w:marLeft w:val="0"/>
                              <w:marRight w:val="0"/>
                              <w:marTop w:val="0"/>
                              <w:marBottom w:val="0"/>
                              <w:divBdr>
                                <w:top w:val="none" w:sz="0" w:space="0" w:color="auto"/>
                                <w:left w:val="none" w:sz="0" w:space="0" w:color="auto"/>
                                <w:bottom w:val="none" w:sz="0" w:space="0" w:color="auto"/>
                                <w:right w:val="none" w:sz="0" w:space="0" w:color="auto"/>
                              </w:divBdr>
                            </w:div>
                            <w:div w:id="1394961685">
                              <w:marLeft w:val="-45"/>
                              <w:marRight w:val="0"/>
                              <w:marTop w:val="0"/>
                              <w:marBottom w:val="0"/>
                              <w:divBdr>
                                <w:top w:val="single" w:sz="6" w:space="0" w:color="FFFFFF"/>
                                <w:left w:val="single" w:sz="6" w:space="0" w:color="FFFFFF"/>
                                <w:bottom w:val="single" w:sz="6" w:space="0" w:color="FFFFFF"/>
                                <w:right w:val="single" w:sz="6" w:space="0" w:color="FFFFFF"/>
                              </w:divBdr>
                            </w:div>
                            <w:div w:id="17732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607119">
          <w:marLeft w:val="-120"/>
          <w:marRight w:val="-5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joelsinha@hotmail.com" TargetMode="External"/><Relationship Id="rId2" Type="http://schemas.openxmlformats.org/officeDocument/2006/relationships/hyperlink" Target="mailto:silvia-ihna@hotmail.com" TargetMode="External"/><Relationship Id="rId1" Type="http://schemas.openxmlformats.org/officeDocument/2006/relationships/hyperlink" Target="mailto:alicek18@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ADE1B-904C-440B-98E8-405CD7EA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3515</Words>
  <Characters>18984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PC 11</cp:lastModifiedBy>
  <cp:revision>2</cp:revision>
  <dcterms:created xsi:type="dcterms:W3CDTF">2016-04-14T19:08:00Z</dcterms:created>
  <dcterms:modified xsi:type="dcterms:W3CDTF">2016-04-14T19:08:00Z</dcterms:modified>
</cp:coreProperties>
</file>