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F1B" w:rsidRPr="00E01E70" w:rsidRDefault="00787F1B" w:rsidP="00E01E70">
      <w:pPr>
        <w:spacing w:line="360" w:lineRule="auto"/>
        <w:jc w:val="center"/>
        <w:rPr>
          <w:rFonts w:ascii="Times New Roman" w:eastAsia="Times New Roman" w:hAnsi="Times New Roman" w:cs="Times New Roman"/>
          <w:bCs/>
          <w:color w:val="000000"/>
          <w:lang w:eastAsia="ar-SA"/>
        </w:rPr>
      </w:pPr>
      <w:r w:rsidRPr="00E01E70">
        <w:rPr>
          <w:rFonts w:ascii="Times New Roman" w:hAnsi="Times New Roman" w:cs="Times New Roman"/>
          <w:b/>
          <w:sz w:val="28"/>
          <w:szCs w:val="28"/>
        </w:rPr>
        <w:t>A concessão florestal como instrumento de preservação do meio ambiente</w:t>
      </w:r>
    </w:p>
    <w:p w:rsidR="00787F1B" w:rsidRDefault="00787F1B" w:rsidP="00787F1B">
      <w:pPr>
        <w:spacing w:line="360" w:lineRule="auto"/>
        <w:jc w:val="center"/>
        <w:rPr>
          <w:rFonts w:ascii="Times New Roman" w:hAnsi="Times New Roman" w:cs="Times New Roman"/>
          <w:b/>
          <w:sz w:val="24"/>
          <w:szCs w:val="24"/>
        </w:rPr>
      </w:pPr>
    </w:p>
    <w:p w:rsidR="00787F1B" w:rsidRDefault="00E34CB9" w:rsidP="00787F1B">
      <w:pPr>
        <w:spacing w:line="360" w:lineRule="auto"/>
        <w:jc w:val="right"/>
        <w:rPr>
          <w:rFonts w:ascii="Times New Roman" w:hAnsi="Times New Roman" w:cs="Times New Roman"/>
          <w:b/>
          <w:sz w:val="24"/>
          <w:szCs w:val="24"/>
        </w:rPr>
      </w:pPr>
      <w:r>
        <w:rPr>
          <w:rFonts w:ascii="Times New Roman" w:hAnsi="Times New Roman" w:cs="Times New Roman"/>
          <w:b/>
          <w:sz w:val="24"/>
          <w:szCs w:val="24"/>
        </w:rPr>
        <w:t>Raylane Lima Targino</w:t>
      </w:r>
      <w:r w:rsidR="0033452E">
        <w:rPr>
          <w:rFonts w:ascii="Times New Roman" w:hAnsi="Times New Roman" w:cs="Times New Roman"/>
          <w:b/>
          <w:sz w:val="24"/>
          <w:szCs w:val="24"/>
        </w:rPr>
        <w:t xml:space="preserve"> Melo</w:t>
      </w:r>
      <w:r>
        <w:rPr>
          <w:rStyle w:val="Refdenotaderodap"/>
          <w:rFonts w:ascii="Times New Roman" w:hAnsi="Times New Roman" w:cs="Times New Roman"/>
          <w:b/>
          <w:sz w:val="24"/>
          <w:szCs w:val="24"/>
        </w:rPr>
        <w:footnoteReference w:id="1"/>
      </w:r>
    </w:p>
    <w:p w:rsidR="002B7A30" w:rsidRDefault="002B7A30" w:rsidP="00787F1B">
      <w:pPr>
        <w:spacing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Geórgia Karenia Rodrigues Martins Marsicano de Melo </w:t>
      </w:r>
      <w:r>
        <w:rPr>
          <w:rStyle w:val="Refdenotaderodap"/>
          <w:rFonts w:ascii="Times New Roman" w:hAnsi="Times New Roman" w:cs="Times New Roman"/>
          <w:b/>
          <w:sz w:val="24"/>
          <w:szCs w:val="24"/>
        </w:rPr>
        <w:footnoteReference w:id="2"/>
      </w:r>
    </w:p>
    <w:p w:rsidR="00787F1B" w:rsidRPr="002507B9" w:rsidRDefault="00787F1B" w:rsidP="00787F1B">
      <w:pPr>
        <w:spacing w:line="360" w:lineRule="auto"/>
        <w:jc w:val="right"/>
        <w:rPr>
          <w:rFonts w:ascii="Times New Roman" w:hAnsi="Times New Roman" w:cs="Times New Roman"/>
          <w:b/>
          <w:sz w:val="24"/>
          <w:szCs w:val="24"/>
        </w:rPr>
      </w:pPr>
    </w:p>
    <w:p w:rsidR="00787F1B" w:rsidRDefault="00787F1B" w:rsidP="00787F1B">
      <w:pPr>
        <w:rPr>
          <w:rFonts w:ascii="Times New Roman" w:hAnsi="Times New Roman" w:cs="Times New Roman"/>
          <w:b/>
          <w:sz w:val="24"/>
          <w:szCs w:val="24"/>
        </w:rPr>
      </w:pPr>
      <w:r w:rsidRPr="00787F1B">
        <w:rPr>
          <w:rFonts w:ascii="Times New Roman" w:hAnsi="Times New Roman" w:cs="Times New Roman"/>
          <w:b/>
          <w:sz w:val="24"/>
          <w:szCs w:val="24"/>
        </w:rPr>
        <w:t>RESUMO</w:t>
      </w:r>
      <w:r w:rsidR="002B7A30" w:rsidRPr="002B7A30">
        <w:rPr>
          <w:rFonts w:ascii="Times New Roman" w:hAnsi="Times New Roman" w:cs="Times New Roman"/>
          <w:sz w:val="24"/>
          <w:szCs w:val="24"/>
        </w:rPr>
        <w:t xml:space="preserve"> </w:t>
      </w:r>
    </w:p>
    <w:p w:rsidR="000A4031" w:rsidRDefault="000A4031" w:rsidP="000A4031">
      <w:pPr>
        <w:spacing w:line="360" w:lineRule="auto"/>
        <w:jc w:val="both"/>
        <w:rPr>
          <w:rFonts w:ascii="Times New Roman" w:hAnsi="Times New Roman" w:cs="Times New Roman"/>
          <w:sz w:val="24"/>
          <w:szCs w:val="24"/>
        </w:rPr>
      </w:pPr>
      <w:r w:rsidRPr="008957AC">
        <w:rPr>
          <w:rFonts w:ascii="Times New Roman" w:hAnsi="Times New Roman" w:cs="Times New Roman"/>
          <w:sz w:val="24"/>
          <w:szCs w:val="24"/>
        </w:rPr>
        <w:t>A concessão é importante já que muitos produtos utilizados atualmente são oriundos da exploração dessas áreas concedidas</w:t>
      </w:r>
      <w:r>
        <w:rPr>
          <w:rFonts w:ascii="Times New Roman" w:hAnsi="Times New Roman" w:cs="Times New Roman"/>
          <w:sz w:val="24"/>
          <w:szCs w:val="24"/>
        </w:rPr>
        <w:t xml:space="preserve">. È um instrumento que se trata de áreas concebidas a empresas privadas para exploração de determinada área, </w:t>
      </w:r>
      <w:r w:rsidRPr="008957AC">
        <w:rPr>
          <w:rFonts w:ascii="Times New Roman" w:hAnsi="Times New Roman" w:cs="Times New Roman"/>
          <w:sz w:val="24"/>
          <w:szCs w:val="24"/>
        </w:rPr>
        <w:t>esses órgão</w:t>
      </w:r>
      <w:r>
        <w:rPr>
          <w:rFonts w:ascii="Times New Roman" w:hAnsi="Times New Roman" w:cs="Times New Roman"/>
          <w:sz w:val="24"/>
          <w:szCs w:val="24"/>
        </w:rPr>
        <w:t>s</w:t>
      </w:r>
      <w:r w:rsidRPr="008957AC">
        <w:rPr>
          <w:rFonts w:ascii="Times New Roman" w:hAnsi="Times New Roman" w:cs="Times New Roman"/>
          <w:sz w:val="24"/>
          <w:szCs w:val="24"/>
        </w:rPr>
        <w:t xml:space="preserve"> além do pagamento pela utilização têm por obrigação manejar sustentavelmente a floresta</w:t>
      </w:r>
      <w:r>
        <w:rPr>
          <w:rFonts w:ascii="Times New Roman" w:hAnsi="Times New Roman" w:cs="Times New Roman"/>
          <w:sz w:val="24"/>
          <w:szCs w:val="24"/>
        </w:rPr>
        <w:t>. Para tanto foi realizado uma revisão bibliográfica, extraído de artigos científicos referente à temática, a pesquisa será apresentada como descritiva e abordagem qualitativa. Este dispositivo veio elencar alterações na legislação ambiental, principalmente no ordenamento jurídico brasileiro, com o intuito de criação de sistema de desenvolvimento sustentável por meio das florestas públicas. É possível concluir que as concessões florestais são importantes ferramentas para manutenção e preservação das áreas ambientais, pois, garantem o cuidado que o responsável precisa ter na devolução do espaço para o Estado, além do que o fato de evitar a privatização destas áreas conta como ponto importante na defesa das concessões.</w:t>
      </w:r>
    </w:p>
    <w:p w:rsidR="000A4031" w:rsidRDefault="000A4031" w:rsidP="000A4031">
      <w:pPr>
        <w:spacing w:line="360" w:lineRule="auto"/>
        <w:jc w:val="both"/>
        <w:rPr>
          <w:rFonts w:ascii="Times New Roman" w:hAnsi="Times New Roman" w:cs="Times New Roman"/>
          <w:sz w:val="24"/>
          <w:szCs w:val="24"/>
        </w:rPr>
      </w:pPr>
    </w:p>
    <w:p w:rsidR="000A4031" w:rsidRPr="00085479" w:rsidRDefault="000A4031" w:rsidP="000A4031">
      <w:pPr>
        <w:spacing w:line="360" w:lineRule="auto"/>
        <w:jc w:val="both"/>
        <w:rPr>
          <w:rFonts w:ascii="Times New Roman" w:hAnsi="Times New Roman" w:cs="Times New Roman"/>
          <w:b/>
          <w:sz w:val="24"/>
          <w:szCs w:val="24"/>
          <w:lang w:val="en-US"/>
        </w:rPr>
      </w:pPr>
      <w:r w:rsidRPr="000A4031">
        <w:rPr>
          <w:rFonts w:ascii="Times New Roman" w:hAnsi="Times New Roman" w:cs="Times New Roman"/>
          <w:b/>
          <w:sz w:val="24"/>
          <w:szCs w:val="24"/>
        </w:rPr>
        <w:t>Palavras-chaves:</w:t>
      </w:r>
      <w:r w:rsidRPr="000A4031">
        <w:rPr>
          <w:rFonts w:ascii="Times New Roman" w:hAnsi="Times New Roman" w:cs="Times New Roman"/>
          <w:sz w:val="24"/>
          <w:szCs w:val="24"/>
        </w:rPr>
        <w:t xml:space="preserve">Concessão Florestal. Instrumentos Econômicos. </w:t>
      </w:r>
      <w:r w:rsidRPr="00085479">
        <w:rPr>
          <w:rFonts w:ascii="Times New Roman" w:hAnsi="Times New Roman" w:cs="Times New Roman"/>
          <w:sz w:val="24"/>
          <w:szCs w:val="24"/>
          <w:lang w:val="en-US"/>
        </w:rPr>
        <w:t>Lei nº 12.284/2006.</w:t>
      </w:r>
    </w:p>
    <w:p w:rsidR="000A4031" w:rsidRPr="00085479" w:rsidRDefault="000A4031" w:rsidP="000A4031">
      <w:pPr>
        <w:spacing w:line="240" w:lineRule="auto"/>
        <w:jc w:val="both"/>
        <w:rPr>
          <w:rFonts w:ascii="Times New Roman" w:hAnsi="Times New Roman" w:cs="Times New Roman"/>
          <w:b/>
          <w:sz w:val="24"/>
          <w:szCs w:val="24"/>
          <w:lang w:val="en-US"/>
        </w:rPr>
      </w:pPr>
    </w:p>
    <w:p w:rsidR="007D34EC" w:rsidRPr="00085479" w:rsidRDefault="007D34EC" w:rsidP="00787F1B">
      <w:pPr>
        <w:rPr>
          <w:rFonts w:ascii="Times New Roman" w:hAnsi="Times New Roman" w:cs="Times New Roman"/>
          <w:sz w:val="24"/>
          <w:szCs w:val="24"/>
          <w:lang w:val="en-US"/>
        </w:rPr>
      </w:pPr>
    </w:p>
    <w:p w:rsidR="00787F1B" w:rsidRPr="00085479" w:rsidRDefault="00787F1B" w:rsidP="00787F1B">
      <w:pPr>
        <w:rPr>
          <w:rFonts w:ascii="Times New Roman" w:hAnsi="Times New Roman" w:cs="Times New Roman"/>
          <w:b/>
          <w:sz w:val="24"/>
          <w:szCs w:val="24"/>
          <w:lang w:val="en-US"/>
        </w:rPr>
      </w:pPr>
    </w:p>
    <w:p w:rsidR="00711DDE" w:rsidRDefault="00711DDE" w:rsidP="00787F1B">
      <w:pPr>
        <w:rPr>
          <w:rFonts w:ascii="Times New Roman" w:hAnsi="Times New Roman" w:cs="Times New Roman"/>
          <w:b/>
          <w:sz w:val="24"/>
          <w:szCs w:val="24"/>
          <w:lang w:val="en-US"/>
        </w:rPr>
      </w:pPr>
    </w:p>
    <w:p w:rsidR="002B7A30" w:rsidRPr="00085479" w:rsidRDefault="002B7A30" w:rsidP="00787F1B">
      <w:pPr>
        <w:rPr>
          <w:rFonts w:ascii="Times New Roman" w:hAnsi="Times New Roman" w:cs="Times New Roman"/>
          <w:b/>
          <w:sz w:val="24"/>
          <w:szCs w:val="24"/>
          <w:lang w:val="en-US"/>
        </w:rPr>
      </w:pPr>
    </w:p>
    <w:p w:rsidR="00787F1B" w:rsidRPr="00085479" w:rsidRDefault="00787F1B" w:rsidP="00E34CB9">
      <w:pPr>
        <w:rPr>
          <w:rFonts w:ascii="Times New Roman" w:hAnsi="Times New Roman" w:cs="Times New Roman"/>
          <w:b/>
          <w:sz w:val="24"/>
          <w:szCs w:val="24"/>
          <w:lang w:val="en-US"/>
        </w:rPr>
      </w:pPr>
    </w:p>
    <w:p w:rsidR="00787F1B" w:rsidRPr="000A4031" w:rsidRDefault="005A7730" w:rsidP="00787F1B">
      <w:pPr>
        <w:rPr>
          <w:rFonts w:ascii="Times New Roman" w:hAnsi="Times New Roman" w:cs="Times New Roman"/>
          <w:b/>
          <w:sz w:val="24"/>
          <w:szCs w:val="24"/>
          <w:lang w:val="en-US"/>
        </w:rPr>
      </w:pPr>
      <w:r>
        <w:rPr>
          <w:rFonts w:ascii="Times New Roman" w:hAnsi="Times New Roman" w:cs="Times New Roman"/>
          <w:b/>
          <w:noProof/>
          <w:sz w:val="24"/>
          <w:szCs w:val="24"/>
          <w:lang w:eastAsia="pt-BR"/>
        </w:rPr>
        <mc:AlternateContent>
          <mc:Choice Requires="wps">
            <w:drawing>
              <wp:anchor distT="0" distB="0" distL="114300" distR="114300" simplePos="0" relativeHeight="251661312" behindDoc="0" locked="0" layoutInCell="1" allowOverlap="1">
                <wp:simplePos x="0" y="0"/>
                <wp:positionH relativeFrom="column">
                  <wp:posOffset>5568315</wp:posOffset>
                </wp:positionH>
                <wp:positionV relativeFrom="paragraph">
                  <wp:posOffset>-718185</wp:posOffset>
                </wp:positionV>
                <wp:extent cx="285750" cy="381000"/>
                <wp:effectExtent l="0" t="0" r="19050" b="190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810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F7955" id="Rectangle 6" o:spid="_x0000_s1026" style="position:absolute;margin-left:438.45pt;margin-top:-56.55pt;width:2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" fillcolor="white [3212]" strokecolor="white [3212]"/>
            </w:pict>
          </mc:Fallback>
        </mc:AlternateContent>
      </w:r>
      <w:r w:rsidR="00787F1B" w:rsidRPr="000A4031">
        <w:rPr>
          <w:rFonts w:ascii="Times New Roman" w:hAnsi="Times New Roman" w:cs="Times New Roman"/>
          <w:b/>
          <w:sz w:val="24"/>
          <w:szCs w:val="24"/>
          <w:lang w:val="en-US"/>
        </w:rPr>
        <w:t>ABSTRACT</w:t>
      </w:r>
    </w:p>
    <w:p w:rsidR="000A4031" w:rsidRPr="00711DDE" w:rsidRDefault="000A4031" w:rsidP="000A4031">
      <w:pPr>
        <w:spacing w:line="360" w:lineRule="auto"/>
        <w:jc w:val="both"/>
        <w:rPr>
          <w:rFonts w:ascii="Times New Roman" w:hAnsi="Times New Roman" w:cs="Times New Roman"/>
          <w:sz w:val="24"/>
          <w:szCs w:val="24"/>
          <w:lang w:val="en-US"/>
        </w:rPr>
      </w:pPr>
      <w:r w:rsidRPr="00711DDE">
        <w:rPr>
          <w:rFonts w:ascii="Times New Roman" w:hAnsi="Times New Roman" w:cs="Times New Roman"/>
          <w:sz w:val="24"/>
          <w:szCs w:val="24"/>
          <w:lang w:val="en-US"/>
        </w:rPr>
        <w:t xml:space="preserve">The award is important are as many products currently used come from the exploitation of these areas granted. It is an instrument that comes to areas granted to private companies for exploration of an area, these organs other than the payment for the use of their obligation to manage the forest sustainably. For that was conducted a literature review, extracted from scientific papers related to the theme, research will be presented as descriptive and qualitative approach. This device came to list changes in environmental legislation, especially in the Brazilian legal system, with the aim of creating sustainable development system through public forests. </w:t>
      </w:r>
      <w:r w:rsidR="00711DDE" w:rsidRPr="00711DDE">
        <w:rPr>
          <w:rFonts w:ascii="Times New Roman" w:hAnsi="Times New Roman" w:cs="Times New Roman"/>
          <w:sz w:val="24"/>
          <w:szCs w:val="24"/>
          <w:lang w:val="en-US"/>
        </w:rPr>
        <w:t>It was concluded that forest concessions are important tools for maintenance and preservation of environmental areas, therefore, ensure the care that the charge must have the return of the space for the state, in addition to the fact prevent the privatization of these areas account as a point important in the defense of the concessions.</w:t>
      </w:r>
    </w:p>
    <w:p w:rsidR="00787F1B" w:rsidRPr="00711DDE" w:rsidRDefault="00787F1B" w:rsidP="00787F1B">
      <w:pPr>
        <w:rPr>
          <w:rFonts w:ascii="Times New Roman" w:hAnsi="Times New Roman" w:cs="Times New Roman"/>
          <w:b/>
          <w:sz w:val="24"/>
          <w:szCs w:val="24"/>
          <w:lang w:val="en-US"/>
        </w:rPr>
      </w:pPr>
    </w:p>
    <w:p w:rsidR="00787F1B" w:rsidRPr="002B7A30" w:rsidRDefault="00711DDE" w:rsidP="00787F1B">
      <w:pPr>
        <w:rPr>
          <w:rFonts w:ascii="Times New Roman" w:hAnsi="Times New Roman" w:cs="Times New Roman"/>
          <w:b/>
          <w:sz w:val="24"/>
          <w:szCs w:val="24"/>
        </w:rPr>
      </w:pPr>
      <w:r w:rsidRPr="00711DDE">
        <w:rPr>
          <w:rFonts w:ascii="Times New Roman" w:hAnsi="Times New Roman" w:cs="Times New Roman"/>
          <w:b/>
          <w:sz w:val="24"/>
          <w:szCs w:val="24"/>
          <w:lang w:val="en-US"/>
        </w:rPr>
        <w:t xml:space="preserve">Keywords: </w:t>
      </w:r>
      <w:r w:rsidRPr="00711DDE">
        <w:rPr>
          <w:rFonts w:ascii="Times New Roman" w:hAnsi="Times New Roman" w:cs="Times New Roman"/>
          <w:sz w:val="24"/>
          <w:szCs w:val="24"/>
          <w:lang w:val="en-US"/>
        </w:rPr>
        <w:t>Forest</w:t>
      </w:r>
      <w:r w:rsidR="00085479">
        <w:rPr>
          <w:rFonts w:ascii="Times New Roman" w:hAnsi="Times New Roman" w:cs="Times New Roman"/>
          <w:sz w:val="24"/>
          <w:szCs w:val="24"/>
          <w:lang w:val="en-US"/>
        </w:rPr>
        <w:t xml:space="preserve"> </w:t>
      </w:r>
      <w:r w:rsidRPr="00711DDE">
        <w:rPr>
          <w:rFonts w:ascii="Times New Roman" w:hAnsi="Times New Roman" w:cs="Times New Roman"/>
          <w:sz w:val="24"/>
          <w:szCs w:val="24"/>
          <w:lang w:val="en-US"/>
        </w:rPr>
        <w:t xml:space="preserve">Concession. Economic Instruments. </w:t>
      </w:r>
      <w:r w:rsidRPr="002B7A30">
        <w:rPr>
          <w:rFonts w:ascii="Times New Roman" w:hAnsi="Times New Roman" w:cs="Times New Roman"/>
          <w:sz w:val="24"/>
          <w:szCs w:val="24"/>
        </w:rPr>
        <w:t>Law No. 12,284 / 2006.</w:t>
      </w:r>
    </w:p>
    <w:p w:rsidR="00787F1B" w:rsidRPr="002B7A30" w:rsidRDefault="00787F1B" w:rsidP="00787F1B">
      <w:pPr>
        <w:rPr>
          <w:rFonts w:ascii="Times New Roman" w:hAnsi="Times New Roman" w:cs="Times New Roman"/>
          <w:b/>
          <w:sz w:val="24"/>
          <w:szCs w:val="24"/>
        </w:rPr>
      </w:pPr>
    </w:p>
    <w:p w:rsidR="00787F1B" w:rsidRPr="002B7A30" w:rsidRDefault="00787F1B" w:rsidP="00787F1B">
      <w:pPr>
        <w:rPr>
          <w:rFonts w:ascii="Times New Roman" w:hAnsi="Times New Roman" w:cs="Times New Roman"/>
          <w:b/>
          <w:sz w:val="24"/>
          <w:szCs w:val="24"/>
        </w:rPr>
      </w:pPr>
    </w:p>
    <w:p w:rsidR="00787F1B" w:rsidRPr="002B7A30" w:rsidRDefault="00787F1B" w:rsidP="00787F1B">
      <w:pPr>
        <w:rPr>
          <w:rFonts w:ascii="Times New Roman" w:hAnsi="Times New Roman" w:cs="Times New Roman"/>
          <w:b/>
          <w:sz w:val="24"/>
          <w:szCs w:val="24"/>
        </w:rPr>
      </w:pPr>
    </w:p>
    <w:p w:rsidR="00787F1B" w:rsidRPr="002B7A30" w:rsidRDefault="00787F1B" w:rsidP="00787F1B">
      <w:pPr>
        <w:rPr>
          <w:rFonts w:ascii="Times New Roman" w:hAnsi="Times New Roman" w:cs="Times New Roman"/>
          <w:b/>
          <w:sz w:val="24"/>
          <w:szCs w:val="24"/>
        </w:rPr>
      </w:pPr>
    </w:p>
    <w:p w:rsidR="00787F1B" w:rsidRPr="002B7A30" w:rsidRDefault="00787F1B" w:rsidP="00787F1B">
      <w:pPr>
        <w:rPr>
          <w:rFonts w:ascii="Times New Roman" w:hAnsi="Times New Roman" w:cs="Times New Roman"/>
          <w:b/>
          <w:sz w:val="24"/>
          <w:szCs w:val="24"/>
        </w:rPr>
      </w:pPr>
    </w:p>
    <w:p w:rsidR="00787F1B" w:rsidRPr="002B7A30" w:rsidRDefault="00787F1B" w:rsidP="00787F1B">
      <w:pPr>
        <w:rPr>
          <w:rFonts w:ascii="Times New Roman" w:hAnsi="Times New Roman" w:cs="Times New Roman"/>
          <w:b/>
          <w:sz w:val="24"/>
          <w:szCs w:val="24"/>
        </w:rPr>
      </w:pPr>
    </w:p>
    <w:p w:rsidR="00787F1B" w:rsidRPr="002B7A30" w:rsidRDefault="00787F1B" w:rsidP="00787F1B">
      <w:pPr>
        <w:rPr>
          <w:rFonts w:ascii="Times New Roman" w:hAnsi="Times New Roman" w:cs="Times New Roman"/>
          <w:b/>
          <w:sz w:val="24"/>
          <w:szCs w:val="24"/>
        </w:rPr>
      </w:pPr>
    </w:p>
    <w:p w:rsidR="00787F1B" w:rsidRPr="002B7A30" w:rsidRDefault="00787F1B" w:rsidP="00787F1B">
      <w:pPr>
        <w:rPr>
          <w:rFonts w:ascii="Times New Roman" w:hAnsi="Times New Roman" w:cs="Times New Roman"/>
          <w:b/>
          <w:sz w:val="24"/>
          <w:szCs w:val="24"/>
        </w:rPr>
      </w:pPr>
    </w:p>
    <w:p w:rsidR="00787F1B" w:rsidRPr="002B7A30" w:rsidRDefault="00787F1B" w:rsidP="00787F1B">
      <w:pPr>
        <w:rPr>
          <w:rFonts w:ascii="Times New Roman" w:hAnsi="Times New Roman" w:cs="Times New Roman"/>
          <w:b/>
          <w:sz w:val="24"/>
          <w:szCs w:val="24"/>
        </w:rPr>
      </w:pPr>
    </w:p>
    <w:p w:rsidR="00787F1B" w:rsidRPr="002B7A30" w:rsidRDefault="00787F1B" w:rsidP="00787F1B">
      <w:pPr>
        <w:rPr>
          <w:rFonts w:ascii="Times New Roman" w:hAnsi="Times New Roman" w:cs="Times New Roman"/>
          <w:b/>
          <w:sz w:val="24"/>
          <w:szCs w:val="24"/>
        </w:rPr>
      </w:pPr>
    </w:p>
    <w:p w:rsidR="00787F1B" w:rsidRPr="002B7A30" w:rsidRDefault="00787F1B" w:rsidP="00787F1B">
      <w:pPr>
        <w:rPr>
          <w:rFonts w:ascii="Times New Roman" w:hAnsi="Times New Roman" w:cs="Times New Roman"/>
          <w:b/>
          <w:sz w:val="24"/>
          <w:szCs w:val="24"/>
        </w:rPr>
      </w:pPr>
    </w:p>
    <w:p w:rsidR="00787F1B" w:rsidRPr="002B7A30" w:rsidRDefault="00787F1B" w:rsidP="00787F1B">
      <w:pPr>
        <w:rPr>
          <w:rFonts w:ascii="Times New Roman" w:hAnsi="Times New Roman" w:cs="Times New Roman"/>
          <w:b/>
          <w:sz w:val="24"/>
          <w:szCs w:val="24"/>
        </w:rPr>
      </w:pPr>
    </w:p>
    <w:p w:rsidR="000A4031" w:rsidRPr="002B7A30" w:rsidRDefault="000A4031" w:rsidP="00787F1B">
      <w:pPr>
        <w:spacing w:line="360" w:lineRule="auto"/>
        <w:rPr>
          <w:rFonts w:ascii="Times New Roman" w:hAnsi="Times New Roman" w:cs="Times New Roman"/>
          <w:b/>
          <w:sz w:val="24"/>
          <w:szCs w:val="24"/>
        </w:rPr>
      </w:pPr>
    </w:p>
    <w:p w:rsidR="00E01E70" w:rsidRPr="002B7A30" w:rsidRDefault="00E01E70" w:rsidP="00787F1B">
      <w:pPr>
        <w:spacing w:line="360" w:lineRule="auto"/>
        <w:rPr>
          <w:rFonts w:ascii="Times New Roman" w:hAnsi="Times New Roman" w:cs="Times New Roman"/>
        </w:rPr>
      </w:pPr>
    </w:p>
    <w:p w:rsidR="00787F1B" w:rsidRDefault="00787F1B" w:rsidP="00787F1B">
      <w:pPr>
        <w:spacing w:line="360" w:lineRule="auto"/>
        <w:rPr>
          <w:rFonts w:ascii="Times New Roman" w:hAnsi="Times New Roman" w:cs="Times New Roman"/>
          <w:b/>
          <w:sz w:val="24"/>
          <w:szCs w:val="24"/>
        </w:rPr>
      </w:pPr>
      <w:r w:rsidRPr="00787F1B">
        <w:rPr>
          <w:rFonts w:ascii="Times New Roman" w:hAnsi="Times New Roman" w:cs="Times New Roman"/>
          <w:b/>
          <w:sz w:val="24"/>
          <w:szCs w:val="24"/>
        </w:rPr>
        <w:lastRenderedPageBreak/>
        <w:t>1. INTRODUÇÃO</w:t>
      </w:r>
    </w:p>
    <w:p w:rsidR="00787F1B" w:rsidRPr="008957AC" w:rsidRDefault="00787F1B" w:rsidP="00787F1B">
      <w:pPr>
        <w:spacing w:line="360" w:lineRule="auto"/>
        <w:ind w:firstLine="708"/>
        <w:jc w:val="both"/>
        <w:rPr>
          <w:rFonts w:ascii="Times New Roman" w:hAnsi="Times New Roman" w:cs="Times New Roman"/>
          <w:sz w:val="24"/>
          <w:szCs w:val="24"/>
        </w:rPr>
      </w:pPr>
      <w:r w:rsidRPr="008957AC">
        <w:rPr>
          <w:rFonts w:ascii="Times New Roman" w:hAnsi="Times New Roman" w:cs="Times New Roman"/>
          <w:sz w:val="24"/>
          <w:szCs w:val="24"/>
        </w:rPr>
        <w:t xml:space="preserve">A concessão florestal é uma questão que se confunde com a privatização das florestas sendo que, o primeiro se trata de um direito concedido </w:t>
      </w:r>
      <w:r w:rsidR="00FA1270" w:rsidRPr="008957AC">
        <w:rPr>
          <w:rFonts w:ascii="Times New Roman" w:hAnsi="Times New Roman" w:cs="Times New Roman"/>
          <w:sz w:val="24"/>
          <w:szCs w:val="24"/>
        </w:rPr>
        <w:t>a</w:t>
      </w:r>
      <w:r w:rsidRPr="008957AC">
        <w:rPr>
          <w:rFonts w:ascii="Times New Roman" w:hAnsi="Times New Roman" w:cs="Times New Roman"/>
          <w:sz w:val="24"/>
          <w:szCs w:val="24"/>
        </w:rPr>
        <w:t xml:space="preserve"> empresas ou órgãos particulares para que estes poss</w:t>
      </w:r>
      <w:r>
        <w:rPr>
          <w:rFonts w:ascii="Times New Roman" w:hAnsi="Times New Roman" w:cs="Times New Roman"/>
          <w:sz w:val="24"/>
          <w:szCs w:val="24"/>
        </w:rPr>
        <w:t>am explorar determinada área,</w:t>
      </w:r>
      <w:r w:rsidR="00E84AD5">
        <w:rPr>
          <w:rFonts w:ascii="Times New Roman" w:hAnsi="Times New Roman" w:cs="Times New Roman"/>
          <w:sz w:val="24"/>
          <w:szCs w:val="24"/>
        </w:rPr>
        <w:t xml:space="preserve"> </w:t>
      </w:r>
      <w:r w:rsidR="00FA1270" w:rsidRPr="008957AC">
        <w:rPr>
          <w:rFonts w:ascii="Times New Roman" w:hAnsi="Times New Roman" w:cs="Times New Roman"/>
          <w:sz w:val="24"/>
          <w:szCs w:val="24"/>
        </w:rPr>
        <w:t>esses órgão</w:t>
      </w:r>
      <w:r w:rsidR="00FA1270">
        <w:rPr>
          <w:rFonts w:ascii="Times New Roman" w:hAnsi="Times New Roman" w:cs="Times New Roman"/>
          <w:sz w:val="24"/>
          <w:szCs w:val="24"/>
        </w:rPr>
        <w:t>s</w:t>
      </w:r>
      <w:r w:rsidR="00FA1270" w:rsidRPr="008957AC">
        <w:rPr>
          <w:rFonts w:ascii="Times New Roman" w:hAnsi="Times New Roman" w:cs="Times New Roman"/>
          <w:sz w:val="24"/>
          <w:szCs w:val="24"/>
        </w:rPr>
        <w:t xml:space="preserve"> além do pagamento pela utilização têm</w:t>
      </w:r>
      <w:r w:rsidRPr="008957AC">
        <w:rPr>
          <w:rFonts w:ascii="Times New Roman" w:hAnsi="Times New Roman" w:cs="Times New Roman"/>
          <w:sz w:val="24"/>
          <w:szCs w:val="24"/>
        </w:rPr>
        <w:t xml:space="preserve"> por obrigação manejar sustentavelmente a floresta, sendo por um período pré-estabelecido, continuando a floresta a ser pública, já que não ocorre a transferência por parte do governo para a empresa responsável pela exploração consciente, o que difere exatamente da privatização onde a terra passa a pertencer contratualmente ao </w:t>
      </w:r>
      <w:r w:rsidR="00FA1270" w:rsidRPr="008957AC">
        <w:rPr>
          <w:rFonts w:ascii="Times New Roman" w:hAnsi="Times New Roman" w:cs="Times New Roman"/>
          <w:sz w:val="24"/>
          <w:szCs w:val="24"/>
        </w:rPr>
        <w:t>particular.</w:t>
      </w:r>
    </w:p>
    <w:p w:rsidR="00787F1B" w:rsidRPr="008957AC" w:rsidRDefault="00787F1B" w:rsidP="00787F1B">
      <w:pPr>
        <w:spacing w:line="360" w:lineRule="auto"/>
        <w:ind w:firstLine="708"/>
        <w:jc w:val="both"/>
        <w:rPr>
          <w:rFonts w:ascii="Times New Roman" w:hAnsi="Times New Roman" w:cs="Times New Roman"/>
          <w:sz w:val="24"/>
          <w:szCs w:val="24"/>
        </w:rPr>
      </w:pPr>
      <w:r w:rsidRPr="008957AC">
        <w:rPr>
          <w:rFonts w:ascii="Times New Roman" w:hAnsi="Times New Roman" w:cs="Times New Roman"/>
          <w:sz w:val="24"/>
          <w:szCs w:val="24"/>
        </w:rPr>
        <w:t>A concessão é importante já que muitos produtos utilizados atualmente são oriundos da exploração dessas áreas concedidas, até mesmo plantas consideradas medicinais, o responsável pela região deve observar somente o que consta em contrato</w:t>
      </w:r>
      <w:r w:rsidR="00E84AD5">
        <w:rPr>
          <w:rFonts w:ascii="Times New Roman" w:hAnsi="Times New Roman" w:cs="Times New Roman"/>
          <w:sz w:val="24"/>
          <w:szCs w:val="24"/>
        </w:rPr>
        <w:t xml:space="preserve"> </w:t>
      </w:r>
      <w:r w:rsidRPr="008957AC">
        <w:rPr>
          <w:rFonts w:ascii="Times New Roman" w:hAnsi="Times New Roman" w:cs="Times New Roman"/>
          <w:sz w:val="24"/>
          <w:szCs w:val="24"/>
        </w:rPr>
        <w:t>pode ser realizado, a coleta e exploração devem ocorrer nos conformes da lei que regem a questão, é necessário salientar que de acordo com o serviço florestal brasileiro um contrato de concessão nunca inclui: Acesso ao patrimônio genético para fins de pesquisa e desenvolvimento, bioprospecção ou constituição de coleções; Uso dos recursos hídricos acima do especificado como insignificante, nos termos da Lei nº 9.433, de 8 de janeiro de 1997; Exploração de recursos minerais; Exploração de recursos pesqueiros ou da fauna silvestre;  Comercialização de créditos decorrentes da emissão evitada de carbono em florestas naturais. Já que essas atividades possuem regulamentação própria.</w:t>
      </w:r>
    </w:p>
    <w:p w:rsidR="00787F1B" w:rsidRPr="00787F1B" w:rsidRDefault="00787F1B" w:rsidP="00137660">
      <w:pPr>
        <w:spacing w:line="360" w:lineRule="auto"/>
        <w:ind w:firstLine="708"/>
        <w:jc w:val="both"/>
        <w:rPr>
          <w:rFonts w:ascii="Times New Roman" w:hAnsi="Times New Roman" w:cs="Times New Roman"/>
        </w:rPr>
      </w:pPr>
      <w:r w:rsidRPr="008957AC">
        <w:rPr>
          <w:rFonts w:ascii="Times New Roman" w:hAnsi="Times New Roman" w:cs="Times New Roman"/>
          <w:sz w:val="24"/>
          <w:szCs w:val="24"/>
        </w:rPr>
        <w:t xml:space="preserve">Após um melhor entendimento a respeito do tema é possível enxergar os benefícios a respeito das concessões, os benefícios são sociais e ambientais, tanto para a população em geral quanto para os que vivem no entorno das áreas cedidas. </w:t>
      </w:r>
    </w:p>
    <w:p w:rsidR="00787F1B" w:rsidRDefault="00787F1B" w:rsidP="00787F1B">
      <w:pPr>
        <w:spacing w:line="360" w:lineRule="auto"/>
        <w:ind w:firstLine="708"/>
        <w:jc w:val="both"/>
        <w:rPr>
          <w:rFonts w:ascii="Times New Roman" w:hAnsi="Times New Roman" w:cs="Times New Roman"/>
          <w:sz w:val="24"/>
          <w:szCs w:val="24"/>
        </w:rPr>
      </w:pPr>
      <w:r w:rsidRPr="008957AC">
        <w:rPr>
          <w:rFonts w:ascii="Times New Roman" w:hAnsi="Times New Roman" w:cs="Times New Roman"/>
          <w:sz w:val="24"/>
          <w:szCs w:val="24"/>
        </w:rPr>
        <w:t>Visto isso se compreende que desde que a lei seja atendida, assim como todos os critérios em torno da mesma a concessão é necessária e importante para sobrevivência e conservação</w:t>
      </w:r>
      <w:r w:rsidR="00085479">
        <w:rPr>
          <w:rFonts w:ascii="Times New Roman" w:hAnsi="Times New Roman" w:cs="Times New Roman"/>
          <w:sz w:val="24"/>
          <w:szCs w:val="24"/>
        </w:rPr>
        <w:t xml:space="preserve"> </w:t>
      </w:r>
      <w:r w:rsidRPr="008957AC">
        <w:rPr>
          <w:rFonts w:ascii="Times New Roman" w:hAnsi="Times New Roman" w:cs="Times New Roman"/>
          <w:sz w:val="24"/>
          <w:szCs w:val="24"/>
        </w:rPr>
        <w:t>das florestas, é preciso somente que a fiscalização acerca do trabalho realizado seja feita de forma rígida observando os parâmetros para que aqueles que estejam agindo de forma contrária ao combinado tenham suas atividades suspensas na região.</w:t>
      </w:r>
    </w:p>
    <w:p w:rsidR="00137660" w:rsidRDefault="00137660" w:rsidP="00787F1B">
      <w:pPr>
        <w:spacing w:line="360" w:lineRule="auto"/>
        <w:ind w:firstLine="708"/>
        <w:jc w:val="both"/>
        <w:rPr>
          <w:rFonts w:ascii="Times New Roman" w:hAnsi="Times New Roman" w:cs="Times New Roman"/>
          <w:sz w:val="24"/>
          <w:szCs w:val="24"/>
        </w:rPr>
      </w:pPr>
    </w:p>
    <w:p w:rsidR="00137660" w:rsidRDefault="00137660" w:rsidP="00787F1B">
      <w:pPr>
        <w:spacing w:line="360" w:lineRule="auto"/>
        <w:ind w:firstLine="708"/>
        <w:jc w:val="both"/>
        <w:rPr>
          <w:rFonts w:ascii="Times New Roman" w:hAnsi="Times New Roman" w:cs="Times New Roman"/>
          <w:sz w:val="24"/>
          <w:szCs w:val="24"/>
        </w:rPr>
      </w:pPr>
    </w:p>
    <w:p w:rsidR="00137660" w:rsidRPr="008957AC" w:rsidRDefault="00137660" w:rsidP="00787F1B">
      <w:pPr>
        <w:spacing w:line="360" w:lineRule="auto"/>
        <w:ind w:firstLine="708"/>
        <w:jc w:val="both"/>
        <w:rPr>
          <w:rFonts w:ascii="Times New Roman" w:hAnsi="Times New Roman" w:cs="Times New Roman"/>
          <w:sz w:val="24"/>
          <w:szCs w:val="24"/>
        </w:rPr>
      </w:pPr>
    </w:p>
    <w:p w:rsidR="00787F1B" w:rsidRDefault="005849A7" w:rsidP="00787F1B">
      <w:pPr>
        <w:spacing w:line="360" w:lineRule="auto"/>
        <w:rPr>
          <w:rFonts w:ascii="Times New Roman" w:hAnsi="Times New Roman" w:cs="Times New Roman"/>
          <w:b/>
          <w:sz w:val="24"/>
          <w:szCs w:val="24"/>
        </w:rPr>
      </w:pPr>
      <w:r>
        <w:rPr>
          <w:rFonts w:ascii="Times New Roman" w:hAnsi="Times New Roman" w:cs="Times New Roman"/>
          <w:b/>
          <w:sz w:val="24"/>
          <w:szCs w:val="24"/>
        </w:rPr>
        <w:t>2. REVISÃO DE LITERATURA</w:t>
      </w:r>
    </w:p>
    <w:p w:rsidR="005849A7" w:rsidRDefault="00E4502C" w:rsidP="00787F1B">
      <w:pPr>
        <w:spacing w:line="360" w:lineRule="auto"/>
        <w:rPr>
          <w:rFonts w:ascii="Times New Roman" w:hAnsi="Times New Roman" w:cs="Times New Roman"/>
          <w:sz w:val="24"/>
          <w:szCs w:val="24"/>
        </w:rPr>
      </w:pPr>
      <w:r w:rsidRPr="00E4502C">
        <w:rPr>
          <w:rFonts w:ascii="Times New Roman" w:hAnsi="Times New Roman" w:cs="Times New Roman"/>
          <w:sz w:val="24"/>
          <w:szCs w:val="24"/>
        </w:rPr>
        <w:lastRenderedPageBreak/>
        <w:t xml:space="preserve">2.1 </w:t>
      </w:r>
      <w:r>
        <w:rPr>
          <w:rFonts w:ascii="Times New Roman" w:hAnsi="Times New Roman" w:cs="Times New Roman"/>
          <w:sz w:val="24"/>
          <w:szCs w:val="24"/>
        </w:rPr>
        <w:t>INSTRUMENTOS JURÍDICO-ECONÔMICO</w:t>
      </w:r>
      <w:r w:rsidR="00AA4663">
        <w:rPr>
          <w:rFonts w:ascii="Times New Roman" w:hAnsi="Times New Roman" w:cs="Times New Roman"/>
          <w:sz w:val="24"/>
          <w:szCs w:val="24"/>
        </w:rPr>
        <w:t>S</w:t>
      </w:r>
    </w:p>
    <w:p w:rsidR="00137660" w:rsidRDefault="00EC6154" w:rsidP="001376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Lei nº 6.938, de 31 de agosto de 1981, dispõe sobre a Política Nacional do Meio Ambiente (PNMA), </w:t>
      </w:r>
      <w:r w:rsidR="00CC4C2C">
        <w:rPr>
          <w:rFonts w:ascii="Times New Roman" w:hAnsi="Times New Roman" w:cs="Times New Roman"/>
          <w:sz w:val="24"/>
          <w:szCs w:val="24"/>
        </w:rPr>
        <w:t xml:space="preserve">é o símbolo da proteção jurídica ao meio ambiente equilibrado no Brasil, Consiste num trabalho visionário e que inspira produção normativa. O </w:t>
      </w:r>
      <w:r w:rsidR="0098713F">
        <w:rPr>
          <w:rFonts w:ascii="Times New Roman" w:hAnsi="Times New Roman" w:cs="Times New Roman"/>
          <w:sz w:val="24"/>
          <w:szCs w:val="24"/>
        </w:rPr>
        <w:t>Capítulo</w:t>
      </w:r>
      <w:r w:rsidR="00CC4C2C">
        <w:rPr>
          <w:rFonts w:ascii="Times New Roman" w:hAnsi="Times New Roman" w:cs="Times New Roman"/>
          <w:sz w:val="24"/>
          <w:szCs w:val="24"/>
        </w:rPr>
        <w:t xml:space="preserve"> sobre o meio ambiente na Constituição Federal foi inspirado na PNMA, por questão temporal e não sistêmico jurídico</w:t>
      </w:r>
      <w:r w:rsidR="0091080F">
        <w:rPr>
          <w:rFonts w:ascii="Times New Roman" w:hAnsi="Times New Roman" w:cs="Times New Roman"/>
          <w:sz w:val="24"/>
          <w:szCs w:val="24"/>
        </w:rPr>
        <w:t xml:space="preserve"> (DERANI; SOUZA, 2013).</w:t>
      </w:r>
    </w:p>
    <w:p w:rsidR="00CC4C2C" w:rsidRDefault="00EC6154" w:rsidP="00CC4C2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instrumentos jurídico-econômicos fazem se presente</w:t>
      </w:r>
      <w:r w:rsidR="00AA4663">
        <w:rPr>
          <w:rFonts w:ascii="Times New Roman" w:hAnsi="Times New Roman" w:cs="Times New Roman"/>
          <w:sz w:val="24"/>
          <w:szCs w:val="24"/>
        </w:rPr>
        <w:t>s</w:t>
      </w:r>
      <w:r>
        <w:rPr>
          <w:rFonts w:ascii="Times New Roman" w:hAnsi="Times New Roman" w:cs="Times New Roman"/>
          <w:sz w:val="24"/>
          <w:szCs w:val="24"/>
        </w:rPr>
        <w:t xml:space="preserve"> na PNMA, são instrumentos de orientação da pratica econômica por intervenção política e jurídica. Visa direcionar as atividades econômicas no sentido de uma pratica razoavelmente ecológica, em que o empreendedor deve se ajustar aos objetivos previst</w:t>
      </w:r>
      <w:r w:rsidR="0091080F">
        <w:rPr>
          <w:rFonts w:ascii="Times New Roman" w:hAnsi="Times New Roman" w:cs="Times New Roman"/>
          <w:sz w:val="24"/>
          <w:szCs w:val="24"/>
        </w:rPr>
        <w:t>os no artigo 2º da lei em exame (DERANI; SOUZA, 2013).</w:t>
      </w:r>
    </w:p>
    <w:p w:rsidR="00EC6154" w:rsidRPr="00085479" w:rsidRDefault="005B3825" w:rsidP="00EC6154">
      <w:pPr>
        <w:pStyle w:val="NormalWeb"/>
        <w:ind w:left="2268" w:firstLine="525"/>
        <w:jc w:val="both"/>
        <w:rPr>
          <w:color w:val="000000"/>
          <w:sz w:val="22"/>
          <w:szCs w:val="22"/>
        </w:rPr>
      </w:pPr>
      <w:r w:rsidRPr="00085479">
        <w:rPr>
          <w:color w:val="000000"/>
          <w:sz w:val="22"/>
          <w:szCs w:val="22"/>
        </w:rPr>
        <w:t>Art.</w:t>
      </w:r>
      <w:r w:rsidR="00EC6154" w:rsidRPr="00085479">
        <w:rPr>
          <w:color w:val="000000"/>
          <w:sz w:val="22"/>
          <w:szCs w:val="22"/>
        </w:rPr>
        <w:t xml:space="preserve"> 2º - A Política Nacional do Meio Ambiente tem por objetivo a preservação, melhoria e recuperação da qualidade ambiental propícia à vida, visando assegurar, no País, condições ao desenvolvimento </w:t>
      </w:r>
      <w:r w:rsidR="0098713F" w:rsidRPr="00085479">
        <w:rPr>
          <w:color w:val="000000"/>
          <w:sz w:val="22"/>
          <w:szCs w:val="22"/>
        </w:rPr>
        <w:t>socioeconômico</w:t>
      </w:r>
      <w:r w:rsidR="00EC6154" w:rsidRPr="00085479">
        <w:rPr>
          <w:color w:val="000000"/>
          <w:sz w:val="22"/>
          <w:szCs w:val="22"/>
        </w:rPr>
        <w:t>, aos interesses da segurança nacional e à proteção da dignidade da vida humana, atendidos os seguintes princípios:</w:t>
      </w:r>
    </w:p>
    <w:p w:rsidR="00EC6154" w:rsidRPr="00085479" w:rsidRDefault="00EC6154" w:rsidP="00EC6154">
      <w:pPr>
        <w:pStyle w:val="NormalWeb"/>
        <w:ind w:left="2268" w:firstLine="525"/>
        <w:jc w:val="both"/>
        <w:rPr>
          <w:color w:val="000000"/>
          <w:sz w:val="22"/>
          <w:szCs w:val="22"/>
        </w:rPr>
      </w:pPr>
      <w:r w:rsidRPr="00085479">
        <w:rPr>
          <w:color w:val="000000"/>
          <w:sz w:val="22"/>
          <w:szCs w:val="22"/>
        </w:rPr>
        <w:t>I - ação governamental na manutenção do equilíbrio ecológico, considerando o meio ambiente como um patrimônio público a ser necessariamente assegurado e protegido, tendo em vista o uso coletivo;</w:t>
      </w:r>
    </w:p>
    <w:p w:rsidR="00EC6154" w:rsidRPr="00085479" w:rsidRDefault="00EC6154" w:rsidP="00EC6154">
      <w:pPr>
        <w:pStyle w:val="NormalWeb"/>
        <w:ind w:left="2268" w:firstLine="525"/>
        <w:jc w:val="both"/>
        <w:rPr>
          <w:color w:val="000000"/>
          <w:sz w:val="22"/>
          <w:szCs w:val="22"/>
        </w:rPr>
      </w:pPr>
      <w:r w:rsidRPr="00085479">
        <w:rPr>
          <w:color w:val="000000"/>
          <w:sz w:val="22"/>
          <w:szCs w:val="22"/>
        </w:rPr>
        <w:t>II - racionalização do uso do solo, do subsolo, da água e do ar;</w:t>
      </w:r>
    </w:p>
    <w:p w:rsidR="00EC6154" w:rsidRPr="00085479" w:rsidRDefault="00EC6154" w:rsidP="00EC6154">
      <w:pPr>
        <w:pStyle w:val="NormalWeb"/>
        <w:ind w:left="2268" w:firstLine="525"/>
        <w:jc w:val="both"/>
        <w:rPr>
          <w:color w:val="000000"/>
          <w:sz w:val="22"/>
          <w:szCs w:val="22"/>
        </w:rPr>
      </w:pPr>
      <w:r w:rsidRPr="00085479">
        <w:rPr>
          <w:color w:val="000000"/>
          <w:sz w:val="22"/>
          <w:szCs w:val="22"/>
        </w:rPr>
        <w:t>I</w:t>
      </w:r>
      <w:r w:rsidR="00E84AD5">
        <w:rPr>
          <w:color w:val="000000"/>
          <w:sz w:val="22"/>
          <w:szCs w:val="22"/>
        </w:rPr>
        <w:t>II</w:t>
      </w:r>
      <w:r w:rsidRPr="00085479">
        <w:rPr>
          <w:color w:val="000000"/>
          <w:sz w:val="22"/>
          <w:szCs w:val="22"/>
        </w:rPr>
        <w:t xml:space="preserve"> - planejamento e fiscalização do uso dos recursos ambientais;</w:t>
      </w:r>
    </w:p>
    <w:p w:rsidR="00EC6154" w:rsidRPr="00085479" w:rsidRDefault="00EC6154" w:rsidP="00EC6154">
      <w:pPr>
        <w:pStyle w:val="NormalWeb"/>
        <w:ind w:left="2268" w:firstLine="525"/>
        <w:jc w:val="both"/>
        <w:rPr>
          <w:color w:val="000000"/>
          <w:sz w:val="22"/>
          <w:szCs w:val="22"/>
        </w:rPr>
      </w:pPr>
      <w:r w:rsidRPr="00085479">
        <w:rPr>
          <w:color w:val="000000"/>
          <w:sz w:val="22"/>
          <w:szCs w:val="22"/>
        </w:rPr>
        <w:t>IV - proteção dos ecossistemas, com a preservação de áreas representativas;</w:t>
      </w:r>
    </w:p>
    <w:p w:rsidR="00EC6154" w:rsidRPr="00085479" w:rsidRDefault="00EC6154" w:rsidP="00EC6154">
      <w:pPr>
        <w:pStyle w:val="NormalWeb"/>
        <w:ind w:left="2268" w:firstLine="525"/>
        <w:jc w:val="both"/>
        <w:rPr>
          <w:color w:val="000000"/>
          <w:sz w:val="22"/>
          <w:szCs w:val="22"/>
        </w:rPr>
      </w:pPr>
      <w:r w:rsidRPr="00085479">
        <w:rPr>
          <w:color w:val="000000"/>
          <w:sz w:val="22"/>
          <w:szCs w:val="22"/>
        </w:rPr>
        <w:t>V - controle e zoneamento das atividades potencial ou efetivamente poluidoras;</w:t>
      </w:r>
    </w:p>
    <w:p w:rsidR="00EC6154" w:rsidRPr="00085479" w:rsidRDefault="00EC6154" w:rsidP="00EC6154">
      <w:pPr>
        <w:pStyle w:val="NormalWeb"/>
        <w:ind w:left="2268" w:firstLine="525"/>
        <w:jc w:val="both"/>
        <w:rPr>
          <w:color w:val="000000"/>
          <w:sz w:val="22"/>
          <w:szCs w:val="22"/>
        </w:rPr>
      </w:pPr>
      <w:r w:rsidRPr="00085479">
        <w:rPr>
          <w:color w:val="000000"/>
          <w:sz w:val="22"/>
          <w:szCs w:val="22"/>
        </w:rPr>
        <w:t>VI - incentivos ao estudo e à pesquisa de tecnologias orientadas para o uso racional e a proteção dos recursos ambientais;</w:t>
      </w:r>
    </w:p>
    <w:p w:rsidR="00EC6154" w:rsidRPr="00085479" w:rsidRDefault="00EC6154" w:rsidP="00EC6154">
      <w:pPr>
        <w:pStyle w:val="NormalWeb"/>
        <w:ind w:left="2268" w:firstLine="525"/>
        <w:jc w:val="both"/>
        <w:rPr>
          <w:color w:val="000000"/>
          <w:sz w:val="22"/>
          <w:szCs w:val="22"/>
        </w:rPr>
      </w:pPr>
      <w:r w:rsidRPr="00085479">
        <w:rPr>
          <w:color w:val="000000"/>
          <w:sz w:val="22"/>
          <w:szCs w:val="22"/>
        </w:rPr>
        <w:t>VII - acompanhamento do estado da qualidade ambiental;</w:t>
      </w:r>
    </w:p>
    <w:p w:rsidR="00EC6154" w:rsidRPr="00085479" w:rsidRDefault="00EC6154" w:rsidP="00EC6154">
      <w:pPr>
        <w:pStyle w:val="NormalWeb"/>
        <w:ind w:left="2268" w:firstLine="525"/>
        <w:jc w:val="both"/>
        <w:rPr>
          <w:color w:val="000000"/>
          <w:sz w:val="22"/>
          <w:szCs w:val="22"/>
        </w:rPr>
      </w:pPr>
      <w:r w:rsidRPr="00085479">
        <w:rPr>
          <w:color w:val="000000"/>
          <w:sz w:val="22"/>
          <w:szCs w:val="22"/>
        </w:rPr>
        <w:t>VIII - recuperação de áreas degradadas;</w:t>
      </w:r>
      <w:r w:rsidRPr="00085479">
        <w:rPr>
          <w:rStyle w:val="apple-converted-space"/>
          <w:color w:val="000000"/>
          <w:sz w:val="22"/>
          <w:szCs w:val="22"/>
        </w:rPr>
        <w:t> </w:t>
      </w:r>
    </w:p>
    <w:p w:rsidR="00EC6154" w:rsidRPr="00085479" w:rsidRDefault="00EC6154" w:rsidP="00EC6154">
      <w:pPr>
        <w:pStyle w:val="NormalWeb"/>
        <w:ind w:left="2268" w:firstLine="525"/>
        <w:jc w:val="both"/>
        <w:rPr>
          <w:color w:val="000000"/>
          <w:sz w:val="22"/>
          <w:szCs w:val="22"/>
        </w:rPr>
      </w:pPr>
      <w:r w:rsidRPr="00085479">
        <w:rPr>
          <w:color w:val="000000"/>
          <w:sz w:val="22"/>
          <w:szCs w:val="22"/>
        </w:rPr>
        <w:t>IX - proteção de áreas ameaçadas de degradação;</w:t>
      </w:r>
    </w:p>
    <w:p w:rsidR="00EC6154" w:rsidRPr="00085479" w:rsidRDefault="00EC6154" w:rsidP="00910070">
      <w:pPr>
        <w:pStyle w:val="NormalWeb"/>
        <w:ind w:left="2268" w:firstLine="525"/>
        <w:jc w:val="both"/>
        <w:rPr>
          <w:color w:val="000000"/>
          <w:sz w:val="22"/>
          <w:szCs w:val="22"/>
        </w:rPr>
      </w:pPr>
      <w:r w:rsidRPr="00085479">
        <w:rPr>
          <w:color w:val="000000"/>
          <w:sz w:val="22"/>
          <w:szCs w:val="22"/>
        </w:rPr>
        <w:lastRenderedPageBreak/>
        <w:t>X - educação ambiental a todos os níveis de ensino, inclusive a educação da comunidade, objetivando capacitá-la para participação ativa na defesa do meio ambiente.</w:t>
      </w:r>
      <w:r w:rsidR="00E34CB9" w:rsidRPr="00085479">
        <w:rPr>
          <w:rStyle w:val="Refdenotaderodap"/>
          <w:color w:val="000000"/>
          <w:sz w:val="22"/>
          <w:szCs w:val="22"/>
        </w:rPr>
        <w:footnoteReference w:id="3"/>
      </w:r>
    </w:p>
    <w:p w:rsidR="00910070" w:rsidRPr="00910070" w:rsidRDefault="00910070" w:rsidP="00910070">
      <w:pPr>
        <w:pStyle w:val="NormalWeb"/>
        <w:ind w:left="2268" w:firstLine="525"/>
        <w:jc w:val="both"/>
        <w:rPr>
          <w:i/>
          <w:color w:val="000000"/>
          <w:sz w:val="22"/>
          <w:szCs w:val="22"/>
        </w:rPr>
      </w:pPr>
    </w:p>
    <w:p w:rsidR="00137660" w:rsidRDefault="00910070" w:rsidP="001376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Desta forma, instrumento jurídico-econômico é uma norma regulamentadora que visa um estimulo no agente econômico para atividades menos impactantes, ou seja, é uma norma que pode ser voluntario com objetivo de ganho econômico direto.</w:t>
      </w:r>
    </w:p>
    <w:p w:rsidR="00910070" w:rsidRDefault="009A1FD1" w:rsidP="001E66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doutrina distingue se em duas espécies estas normas do meio ambiente: normas de comando e controle e instrumentos jurídico-econômicos. O melhor instrumento será aquele que atinge os objetivos perseguidos com o menor custo social, ou seja, o custo incorrido pela sociedade para atingi-los. Em síntese, o instrumento que apresentar menor custo </w:t>
      </w:r>
      <w:r w:rsidR="0098713F">
        <w:rPr>
          <w:rFonts w:ascii="Times New Roman" w:hAnsi="Times New Roman" w:cs="Times New Roman"/>
          <w:sz w:val="24"/>
          <w:szCs w:val="24"/>
        </w:rPr>
        <w:t>benefício</w:t>
      </w:r>
      <w:r>
        <w:rPr>
          <w:rFonts w:ascii="Times New Roman" w:hAnsi="Times New Roman" w:cs="Times New Roman"/>
          <w:sz w:val="24"/>
          <w:szCs w:val="24"/>
        </w:rPr>
        <w:t xml:space="preserve"> para a sociedade, que se articule com os objetivos da política pública (NUSDEO, 2006).</w:t>
      </w:r>
    </w:p>
    <w:p w:rsidR="00775416" w:rsidRDefault="00782802" w:rsidP="001E66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Rissato e Sambatti (2009) o</w:t>
      </w:r>
      <w:r w:rsidR="00810566">
        <w:rPr>
          <w:rFonts w:ascii="Times New Roman" w:hAnsi="Times New Roman" w:cs="Times New Roman"/>
          <w:sz w:val="24"/>
          <w:szCs w:val="24"/>
        </w:rPr>
        <w:t xml:space="preserve">s instrumentos de comando-e-controle (C&amp;C) também conhecido como instrumentos de regulação direta ou reguladores, implicam no controle direito em locais que estão sendo emitidos poluentes. Os principais instrumentos reguladores utilizados na gestão ambiental em todo mundo é as licenças, zoneamento e os padrões (padrões de qualidade ambiental, de emissão, tecnológicos, de desempenho e de produto e processo). </w:t>
      </w:r>
    </w:p>
    <w:p w:rsidR="009C41EC" w:rsidRDefault="009C41EC" w:rsidP="001E66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instrumentos econômicos (IEs), também são conhecidos como instrumentos de mercado, que atua justamente, no sentido de alterar o preço de utilização de um recurso, internalizando</w:t>
      </w:r>
      <w:r w:rsidR="00E4116B">
        <w:rPr>
          <w:rFonts w:ascii="Times New Roman" w:hAnsi="Times New Roman" w:cs="Times New Roman"/>
          <w:sz w:val="24"/>
          <w:szCs w:val="24"/>
        </w:rPr>
        <w:t xml:space="preserve"> as externalidades (custos), que normalmente não seria visto pelo poluidor e afetando, a como </w:t>
      </w:r>
      <w:r w:rsidR="00E84AD5">
        <w:rPr>
          <w:rFonts w:ascii="Times New Roman" w:hAnsi="Times New Roman" w:cs="Times New Roman"/>
          <w:sz w:val="24"/>
          <w:szCs w:val="24"/>
        </w:rPr>
        <w:t>consequência</w:t>
      </w:r>
      <w:r w:rsidR="00E4116B">
        <w:rPr>
          <w:rFonts w:ascii="Times New Roman" w:hAnsi="Times New Roman" w:cs="Times New Roman"/>
          <w:sz w:val="24"/>
          <w:szCs w:val="24"/>
        </w:rPr>
        <w:t xml:space="preserve"> afeta a sua demanda. Os principais IEs utilizados na gestão ambiental são as taxas ambientais, a criação de um mercado, os sistemas de deposito e reembolso e subsídios</w:t>
      </w:r>
      <w:r w:rsidR="00782802">
        <w:rPr>
          <w:rFonts w:ascii="Times New Roman" w:hAnsi="Times New Roman" w:cs="Times New Roman"/>
          <w:sz w:val="24"/>
          <w:szCs w:val="24"/>
        </w:rPr>
        <w:t xml:space="preserve"> (RISSATO; SAMBATTI, 2009).</w:t>
      </w:r>
    </w:p>
    <w:p w:rsidR="0014308A" w:rsidRDefault="001660A1" w:rsidP="001E664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órgãos de controle ambiental vem empregando outro instrumento que é o de comunicação, com objetivo de obrigar aos poluidores a controlarem suas emissões e/ou reduzirem os impactos que produzem. São empregados com a finalidade de informar e conscientizar os agentes poluidores e as populações que são atingidas sobre a variedade ambiental. As principais utilizações deste instrumento na Política Ambiental é a educação e informação, negociação direta e acordo voluntario (RISSATO; SAMBATTI, 2009).</w:t>
      </w:r>
    </w:p>
    <w:p w:rsidR="001660A1" w:rsidRDefault="001660A1" w:rsidP="001E6640">
      <w:pPr>
        <w:spacing w:line="360" w:lineRule="auto"/>
        <w:ind w:firstLine="708"/>
        <w:jc w:val="both"/>
        <w:rPr>
          <w:rFonts w:ascii="Times New Roman" w:hAnsi="Times New Roman" w:cs="Times New Roman"/>
          <w:sz w:val="24"/>
          <w:szCs w:val="24"/>
        </w:rPr>
      </w:pPr>
    </w:p>
    <w:p w:rsidR="00787F1B" w:rsidRDefault="00413404"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instrumentos jurídicos na PNMA encontra-se no âmbito do Art. 9º da referida lei, o inciso XIII prevê: “instrumentos econômicos, como concessão florestal, servidão ambiental, seguro ambiental e outros”. Em síntese, percebe se que o seu campo de atuação é bastante restrito. O mecanismo não consiste em um instrumento jurídico-econômico em um sentido próprio, uma vez que não se emprega uma opção individual que resulte em uma vantagem direta, ou seja, fora o seguro ambiental os outros mecanismos destes dispositivos se mostra limitado </w:t>
      </w:r>
      <w:r w:rsidR="00696567">
        <w:rPr>
          <w:rFonts w:ascii="Times New Roman" w:hAnsi="Times New Roman" w:cs="Times New Roman"/>
          <w:sz w:val="24"/>
          <w:szCs w:val="24"/>
        </w:rPr>
        <w:t>à</w:t>
      </w:r>
      <w:r>
        <w:rPr>
          <w:rFonts w:ascii="Times New Roman" w:hAnsi="Times New Roman" w:cs="Times New Roman"/>
          <w:sz w:val="24"/>
          <w:szCs w:val="24"/>
        </w:rPr>
        <w:t xml:space="preserve"> área rural (DERANI; SOUZA, 2013).</w:t>
      </w:r>
    </w:p>
    <w:p w:rsidR="001472C1" w:rsidRDefault="001472C1"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Motta e Young (1997) o uso do IEs na gestão ambiental requer esforços de 3 áreas: coerência macroeconômica, adequação legal e capacidade técnica. Estas áreas dependem da capacidade institucional da gestão ambiental para se desenvolver os IEs. Não bastam somente os esforços destas áreas se a gestão ambiental não se mostrar capaz de desenvolver mecanismo para a sua implementação.</w:t>
      </w:r>
    </w:p>
    <w:p w:rsidR="00413404" w:rsidRDefault="001472C1"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 administração pública do Brasil e em outros países em desenvolvimento, tem sido historicamente burocrática,</w:t>
      </w:r>
      <w:r w:rsidR="007D16B8">
        <w:rPr>
          <w:rFonts w:ascii="Times New Roman" w:hAnsi="Times New Roman" w:cs="Times New Roman"/>
          <w:sz w:val="24"/>
          <w:szCs w:val="24"/>
        </w:rPr>
        <w:t xml:space="preserve"> muito insensível a interferência e incapaz de pôr em prática suas </w:t>
      </w:r>
      <w:r w:rsidR="0098713F">
        <w:rPr>
          <w:rFonts w:ascii="Times New Roman" w:hAnsi="Times New Roman" w:cs="Times New Roman"/>
          <w:sz w:val="24"/>
          <w:szCs w:val="24"/>
        </w:rPr>
        <w:t xml:space="preserve">próprias iniciativas. Ressalta - </w:t>
      </w:r>
      <w:r w:rsidR="007D16B8">
        <w:rPr>
          <w:rFonts w:ascii="Times New Roman" w:hAnsi="Times New Roman" w:cs="Times New Roman"/>
          <w:sz w:val="24"/>
          <w:szCs w:val="24"/>
        </w:rPr>
        <w:t xml:space="preserve">se que os instrumentos de comando e controle </w:t>
      </w:r>
      <w:r w:rsidR="00174567">
        <w:rPr>
          <w:rFonts w:ascii="Times New Roman" w:hAnsi="Times New Roman" w:cs="Times New Roman"/>
          <w:sz w:val="24"/>
          <w:szCs w:val="24"/>
        </w:rPr>
        <w:t>foram</w:t>
      </w:r>
      <w:r w:rsidR="007D16B8">
        <w:rPr>
          <w:rFonts w:ascii="Times New Roman" w:hAnsi="Times New Roman" w:cs="Times New Roman"/>
          <w:sz w:val="24"/>
          <w:szCs w:val="24"/>
        </w:rPr>
        <w:t xml:space="preserve"> desenvolvidos fortemente, mas no novo cenário econômico temos a adoção dos IEs, onde o papel do Estado </w:t>
      </w:r>
      <w:r w:rsidR="0098713F">
        <w:rPr>
          <w:rFonts w:ascii="Times New Roman" w:hAnsi="Times New Roman" w:cs="Times New Roman"/>
          <w:sz w:val="24"/>
          <w:szCs w:val="24"/>
        </w:rPr>
        <w:t>está</w:t>
      </w:r>
      <w:r w:rsidR="007D16B8">
        <w:rPr>
          <w:rFonts w:ascii="Times New Roman" w:hAnsi="Times New Roman" w:cs="Times New Roman"/>
          <w:sz w:val="24"/>
          <w:szCs w:val="24"/>
        </w:rPr>
        <w:t xml:space="preserve"> sendo reformulado rapidamente e aceito. Na gestão ambiental brasileira o uso dos IEs é de alta prioridade, o país já adotou como instrumentos os royalties, compensações físicas, cobranças ao usuário de água e tributação florestal em distintos contextos (MOTTA; YOUNG, 1997).</w:t>
      </w:r>
    </w:p>
    <w:p w:rsidR="003D3A16" w:rsidRDefault="00D000AC"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Motta, Ruitenbeek e Huber (1996) os IEs são considerados como alternativas economicamente eficiente e ambientalmente eficaz para complementar as estritas abordagens do C&amp;C. Contudo, ao fornecerem incentivos ao controle da poluição e em outros danos ambientais, os IEs permitem um custo social de controle ambiental menor e podem ainda fornecer aos cofres do governo local a receita que eles tanto necessitam. No entanto, os custos administrativos pode ser elevados quando associados ao IEs.</w:t>
      </w:r>
    </w:p>
    <w:p w:rsidR="00781F12" w:rsidRDefault="00781F12" w:rsidP="00781F12">
      <w:pPr>
        <w:spacing w:line="360" w:lineRule="auto"/>
        <w:jc w:val="both"/>
        <w:rPr>
          <w:rFonts w:ascii="Times New Roman" w:hAnsi="Times New Roman" w:cs="Times New Roman"/>
          <w:sz w:val="24"/>
          <w:szCs w:val="24"/>
        </w:rPr>
      </w:pPr>
    </w:p>
    <w:p w:rsidR="00781F12" w:rsidRDefault="00781F12" w:rsidP="00781F12">
      <w:pPr>
        <w:spacing w:line="360" w:lineRule="auto"/>
        <w:jc w:val="both"/>
        <w:rPr>
          <w:rFonts w:ascii="Times New Roman" w:hAnsi="Times New Roman" w:cs="Times New Roman"/>
          <w:sz w:val="24"/>
          <w:szCs w:val="24"/>
        </w:rPr>
      </w:pPr>
    </w:p>
    <w:p w:rsidR="000A4031" w:rsidRDefault="000A4031" w:rsidP="00781F12">
      <w:pPr>
        <w:spacing w:line="360" w:lineRule="auto"/>
        <w:jc w:val="both"/>
        <w:rPr>
          <w:rFonts w:ascii="Times New Roman" w:hAnsi="Times New Roman" w:cs="Times New Roman"/>
          <w:sz w:val="24"/>
          <w:szCs w:val="24"/>
        </w:rPr>
      </w:pPr>
    </w:p>
    <w:p w:rsidR="003109F6" w:rsidRDefault="00781F12" w:rsidP="0078230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2.2 CONCESSÃO FLORESTAL</w:t>
      </w:r>
    </w:p>
    <w:p w:rsidR="00137660" w:rsidRDefault="0074633F" w:rsidP="001376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Lei nº </w:t>
      </w:r>
      <w:r w:rsidR="00D83D1B">
        <w:rPr>
          <w:rFonts w:ascii="Times New Roman" w:hAnsi="Times New Roman" w:cs="Times New Roman"/>
          <w:sz w:val="24"/>
          <w:szCs w:val="24"/>
        </w:rPr>
        <w:t>11. 284, de 2 de março de 2006, a lei da gestão das florestas públicas institui o Serviço Florestal Brasileiro (SFB), criando a possibilidade de concessão de áreas de florestas públicas. Ou seja, as florestas serão denominadas florestas públicas</w:t>
      </w:r>
      <w:r w:rsidR="00446E64">
        <w:rPr>
          <w:rFonts w:ascii="Times New Roman" w:hAnsi="Times New Roman" w:cs="Times New Roman"/>
          <w:sz w:val="24"/>
          <w:szCs w:val="24"/>
        </w:rPr>
        <w:t>, mas</w:t>
      </w:r>
      <w:r w:rsidR="00D83D1B">
        <w:rPr>
          <w:rFonts w:ascii="Times New Roman" w:hAnsi="Times New Roman" w:cs="Times New Roman"/>
          <w:sz w:val="24"/>
          <w:szCs w:val="24"/>
        </w:rPr>
        <w:t xml:space="preserve"> serão administradas pelo poder público com vistas a produção sustentável, isto é, capacidade de produção renovado de substancia necessária para a conservação da vida (MAFRA, 2009).</w:t>
      </w:r>
    </w:p>
    <w:p w:rsidR="00137660" w:rsidRPr="008957AC" w:rsidRDefault="00137660" w:rsidP="001376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o Serviço F</w:t>
      </w:r>
      <w:r w:rsidRPr="008957AC">
        <w:rPr>
          <w:rFonts w:ascii="Times New Roman" w:hAnsi="Times New Roman" w:cs="Times New Roman"/>
          <w:sz w:val="24"/>
          <w:szCs w:val="24"/>
        </w:rPr>
        <w:t>lorestal</w:t>
      </w:r>
      <w:r>
        <w:rPr>
          <w:rFonts w:ascii="Times New Roman" w:hAnsi="Times New Roman" w:cs="Times New Roman"/>
          <w:sz w:val="24"/>
          <w:szCs w:val="24"/>
        </w:rPr>
        <w:t xml:space="preserve"> Brasileiro</w:t>
      </w:r>
      <w:r w:rsidR="001F246C">
        <w:rPr>
          <w:rStyle w:val="Refdenotaderodap"/>
          <w:rFonts w:ascii="Times New Roman" w:hAnsi="Times New Roman" w:cs="Times New Roman"/>
          <w:sz w:val="24"/>
          <w:szCs w:val="24"/>
        </w:rPr>
        <w:footnoteReference w:id="4"/>
      </w:r>
      <w:r w:rsidRPr="008957AC">
        <w:rPr>
          <w:rFonts w:ascii="Times New Roman" w:hAnsi="Times New Roman" w:cs="Times New Roman"/>
          <w:sz w:val="24"/>
          <w:szCs w:val="24"/>
        </w:rPr>
        <w:t xml:space="preserve"> (2015), </w:t>
      </w:r>
    </w:p>
    <w:p w:rsidR="00137660" w:rsidRDefault="00137660" w:rsidP="00137660">
      <w:pPr>
        <w:spacing w:line="240" w:lineRule="auto"/>
        <w:ind w:left="2268"/>
        <w:jc w:val="both"/>
        <w:rPr>
          <w:rFonts w:ascii="Times New Roman" w:hAnsi="Times New Roman" w:cs="Times New Roman"/>
        </w:rPr>
      </w:pPr>
      <w:r w:rsidRPr="00787F1B">
        <w:rPr>
          <w:rFonts w:ascii="Times New Roman" w:hAnsi="Times New Roman" w:cs="Times New Roman"/>
        </w:rPr>
        <w:t>Além da manutenção da cobertura florestal e dos serviços prestados – como armazenamento de água, regulação do clima - destacam-se, entre outras melhorias, o apoio à estruturação e à gestão das Unidades de Conservação onde ocorrem as concessões, a maior presença do Estado e a regularização fundiária na região.</w:t>
      </w:r>
    </w:p>
    <w:p w:rsidR="00137660" w:rsidRPr="00137660" w:rsidRDefault="00137660" w:rsidP="00137660">
      <w:pPr>
        <w:spacing w:line="240" w:lineRule="auto"/>
        <w:ind w:left="2268"/>
        <w:jc w:val="both"/>
        <w:rPr>
          <w:rFonts w:ascii="Times New Roman" w:hAnsi="Times New Roman" w:cs="Times New Roman"/>
        </w:rPr>
      </w:pPr>
    </w:p>
    <w:p w:rsidR="00446E64" w:rsidRDefault="001C08BA"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lei de florestas púbicas em seu Art. 3º traz os conceitos de palavras a serem utilizadas neste âmbito:</w:t>
      </w:r>
    </w:p>
    <w:p w:rsidR="001C08BA" w:rsidRPr="00085479" w:rsidRDefault="001C08BA" w:rsidP="001C08BA">
      <w:pPr>
        <w:pStyle w:val="NormalWeb"/>
        <w:ind w:left="2268" w:firstLine="450"/>
        <w:jc w:val="both"/>
        <w:rPr>
          <w:color w:val="000000"/>
          <w:sz w:val="22"/>
          <w:szCs w:val="22"/>
        </w:rPr>
      </w:pPr>
      <w:r w:rsidRPr="00085479">
        <w:rPr>
          <w:color w:val="000000"/>
          <w:sz w:val="22"/>
          <w:szCs w:val="22"/>
        </w:rPr>
        <w:t>Art. 3</w:t>
      </w:r>
      <w:r w:rsidRPr="00085479">
        <w:rPr>
          <w:color w:val="000000"/>
          <w:sz w:val="22"/>
          <w:szCs w:val="22"/>
          <w:u w:val="single"/>
          <w:vertAlign w:val="superscript"/>
        </w:rPr>
        <w:t>o</w:t>
      </w:r>
      <w:r w:rsidRPr="00085479">
        <w:rPr>
          <w:rStyle w:val="apple-converted-space"/>
          <w:color w:val="000000"/>
          <w:sz w:val="22"/>
          <w:szCs w:val="22"/>
        </w:rPr>
        <w:t> </w:t>
      </w:r>
      <w:r w:rsidRPr="00085479">
        <w:rPr>
          <w:color w:val="000000"/>
          <w:sz w:val="22"/>
          <w:szCs w:val="22"/>
        </w:rPr>
        <w:t>Para os fins do disposto nesta Lei, consideram-se:</w:t>
      </w:r>
    </w:p>
    <w:p w:rsidR="001C08BA" w:rsidRPr="00085479" w:rsidRDefault="001C08BA" w:rsidP="001C08BA">
      <w:pPr>
        <w:pStyle w:val="NormalWeb"/>
        <w:ind w:left="2268" w:firstLine="450"/>
        <w:jc w:val="both"/>
        <w:rPr>
          <w:color w:val="000000"/>
          <w:sz w:val="22"/>
          <w:szCs w:val="22"/>
        </w:rPr>
      </w:pPr>
      <w:r w:rsidRPr="00085479">
        <w:rPr>
          <w:color w:val="000000"/>
          <w:sz w:val="22"/>
          <w:szCs w:val="22"/>
        </w:rPr>
        <w:t>I - florestas públicas: florestas, naturais ou plantadas, localizadas nos diversos biomas brasileiros, em bens sob o domínio da União, dos Estados, dos Municípios, do Distrito Federal ou das entidades da administração indireta;</w:t>
      </w:r>
    </w:p>
    <w:p w:rsidR="001C08BA" w:rsidRPr="00085479" w:rsidRDefault="001C08BA" w:rsidP="001C08BA">
      <w:pPr>
        <w:pStyle w:val="NormalWeb"/>
        <w:ind w:left="2268" w:firstLine="450"/>
        <w:jc w:val="both"/>
        <w:rPr>
          <w:color w:val="000000"/>
          <w:sz w:val="22"/>
          <w:szCs w:val="22"/>
        </w:rPr>
      </w:pPr>
      <w:r w:rsidRPr="00085479">
        <w:rPr>
          <w:color w:val="000000"/>
          <w:sz w:val="22"/>
          <w:szCs w:val="22"/>
        </w:rPr>
        <w:t>II - recursos florestais: elementos ou características de determinada floresta, potencial ou efetivamente geradores de produtos ou serviços florestais;</w:t>
      </w:r>
    </w:p>
    <w:p w:rsidR="001C08BA" w:rsidRPr="00085479" w:rsidRDefault="001C08BA" w:rsidP="001C08BA">
      <w:pPr>
        <w:pStyle w:val="NormalWeb"/>
        <w:ind w:left="2268" w:firstLine="450"/>
        <w:jc w:val="both"/>
        <w:rPr>
          <w:color w:val="000000"/>
          <w:sz w:val="22"/>
          <w:szCs w:val="22"/>
        </w:rPr>
      </w:pPr>
      <w:r w:rsidRPr="00085479">
        <w:rPr>
          <w:color w:val="000000"/>
          <w:sz w:val="22"/>
          <w:szCs w:val="22"/>
        </w:rPr>
        <w:t>III - produtos florestais: produtos madeireiros e não madeireiros gerados pelo manejo florestal sustentável;</w:t>
      </w:r>
    </w:p>
    <w:p w:rsidR="001C08BA" w:rsidRPr="00085479" w:rsidRDefault="001C08BA" w:rsidP="001C08BA">
      <w:pPr>
        <w:pStyle w:val="NormalWeb"/>
        <w:ind w:left="2268" w:firstLine="450"/>
        <w:jc w:val="both"/>
        <w:rPr>
          <w:color w:val="000000"/>
          <w:sz w:val="22"/>
          <w:szCs w:val="22"/>
        </w:rPr>
      </w:pPr>
      <w:r w:rsidRPr="00085479">
        <w:rPr>
          <w:color w:val="000000"/>
          <w:sz w:val="22"/>
          <w:szCs w:val="22"/>
        </w:rPr>
        <w:t>IV - serviços florestais: turismo e outras ações ou benefícios decorrentes do manejo e conservação da floresta, não caracterizados como produtos florestais;</w:t>
      </w:r>
    </w:p>
    <w:p w:rsidR="001C08BA" w:rsidRPr="00085479" w:rsidRDefault="001C08BA" w:rsidP="001C08BA">
      <w:pPr>
        <w:pStyle w:val="NormalWeb"/>
        <w:ind w:left="2268" w:firstLine="450"/>
        <w:jc w:val="both"/>
        <w:rPr>
          <w:color w:val="000000"/>
          <w:sz w:val="22"/>
          <w:szCs w:val="22"/>
        </w:rPr>
      </w:pPr>
      <w:r w:rsidRPr="00085479">
        <w:rPr>
          <w:color w:val="000000"/>
          <w:sz w:val="22"/>
          <w:szCs w:val="22"/>
        </w:rPr>
        <w:t>V - ciclo: período decorrido entre 2 (dois) momentos de colheita de produtos florestais numa mesma área;</w:t>
      </w:r>
    </w:p>
    <w:p w:rsidR="001C08BA" w:rsidRPr="00085479" w:rsidRDefault="001C08BA" w:rsidP="001C08BA">
      <w:pPr>
        <w:pStyle w:val="NormalWeb"/>
        <w:ind w:left="2268" w:firstLine="450"/>
        <w:jc w:val="both"/>
        <w:rPr>
          <w:color w:val="000000"/>
          <w:sz w:val="22"/>
          <w:szCs w:val="22"/>
        </w:rPr>
      </w:pPr>
      <w:bookmarkStart w:id="0" w:name="art3vi"/>
      <w:bookmarkEnd w:id="0"/>
      <w:r w:rsidRPr="00085479">
        <w:rPr>
          <w:color w:val="000000"/>
          <w:sz w:val="22"/>
          <w:szCs w:val="22"/>
        </w:rPr>
        <w:t xml:space="preserve">VI - manejo florestal sustentável: administração da floresta para a obtenção de benefícios econômicos, sociais e ambientais, respeitando-se os mecanismos de sustentação do ecossistema objeto do manejo e considerando-se, cumulativa ou alternativamente, a utilização de múltiplas espécies </w:t>
      </w:r>
      <w:r w:rsidRPr="00085479">
        <w:rPr>
          <w:color w:val="000000"/>
          <w:sz w:val="22"/>
          <w:szCs w:val="22"/>
        </w:rPr>
        <w:lastRenderedPageBreak/>
        <w:t>madeireiras, de múltiplos produtos e subprodutos não madeireiros, bem como a utilização de outros bens e serviços de natureza florestal;</w:t>
      </w:r>
    </w:p>
    <w:p w:rsidR="001C08BA" w:rsidRPr="00085479" w:rsidRDefault="001C08BA" w:rsidP="001C08BA">
      <w:pPr>
        <w:pStyle w:val="NormalWeb"/>
        <w:ind w:left="2268" w:firstLine="450"/>
        <w:jc w:val="both"/>
        <w:rPr>
          <w:color w:val="000000"/>
          <w:sz w:val="22"/>
          <w:szCs w:val="22"/>
        </w:rPr>
      </w:pPr>
      <w:r w:rsidRPr="00085479">
        <w:rPr>
          <w:color w:val="000000"/>
          <w:sz w:val="22"/>
          <w:szCs w:val="22"/>
        </w:rPr>
        <w:t>VII - concessão florestal: delegação onerosa, feita pelo poder concedente, do direito de praticar manejo florestal sustentável para exploração de produtos e serviços numa unidade de manejo, mediante licitação, à pessoa jurídica, em consórcio ou não, que atenda às exigências do respectivo edital de licitação e demonstre capacidade para seu desempenho, por sua conta e risco e por prazo determinado;</w:t>
      </w:r>
    </w:p>
    <w:p w:rsidR="001C08BA" w:rsidRPr="00085479" w:rsidRDefault="001C08BA" w:rsidP="00782303">
      <w:pPr>
        <w:pStyle w:val="NormalWeb"/>
        <w:ind w:left="2268" w:firstLine="450"/>
        <w:jc w:val="both"/>
        <w:rPr>
          <w:color w:val="000000"/>
          <w:sz w:val="22"/>
          <w:szCs w:val="22"/>
        </w:rPr>
      </w:pPr>
      <w:r w:rsidRPr="00085479">
        <w:rPr>
          <w:color w:val="000000"/>
          <w:sz w:val="22"/>
          <w:szCs w:val="22"/>
        </w:rPr>
        <w:t>VIII - unidade de manejo: perímetro definido a partir de critérios técnicos, socioculturais, econômicos e ambientais, localizado em florestas públicas, objeto de um Plano de Manejo Florestal Sustentável - PMFS, podendo conter áreas degradadas para fins de recuperação por meio de plantios florestais</w:t>
      </w:r>
      <w:r w:rsidR="00580CE8" w:rsidRPr="00085479">
        <w:rPr>
          <w:rStyle w:val="Refdenotaderodap"/>
          <w:color w:val="000000"/>
          <w:sz w:val="22"/>
          <w:szCs w:val="22"/>
        </w:rPr>
        <w:footnoteReference w:id="5"/>
      </w:r>
      <w:r w:rsidRPr="00085479">
        <w:rPr>
          <w:color w:val="000000"/>
          <w:sz w:val="22"/>
          <w:szCs w:val="22"/>
        </w:rPr>
        <w:t>;</w:t>
      </w:r>
    </w:p>
    <w:p w:rsidR="00782303" w:rsidRDefault="00782303" w:rsidP="007823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concessão florestal, por sua vez, é uma delegação onerosa, feita pelo poder concedente, que outorga mediante um processo de licitação o direito de praticar manejo florestal sustentável para exploração de produtos e serviços numa unidade de manejo. Entretanto, só pessoas jurídicas podem se habilitar no processo de licitação, em consorcio ou não, devendo se atentar as exigências do edital, conforme o dispositivo art. 7º da Lei 11. 284/2006 </w:t>
      </w:r>
    </w:p>
    <w:p w:rsidR="00782303" w:rsidRPr="00085479" w:rsidRDefault="00782303" w:rsidP="00782303">
      <w:pPr>
        <w:pStyle w:val="NormalWeb"/>
        <w:ind w:left="2268" w:firstLine="450"/>
        <w:jc w:val="both"/>
        <w:rPr>
          <w:color w:val="000000"/>
          <w:sz w:val="22"/>
          <w:szCs w:val="22"/>
        </w:rPr>
      </w:pPr>
      <w:r w:rsidRPr="00085479">
        <w:rPr>
          <w:color w:val="000000"/>
          <w:sz w:val="22"/>
          <w:szCs w:val="22"/>
        </w:rPr>
        <w:t>Art. 7</w:t>
      </w:r>
      <w:r w:rsidRPr="00085479">
        <w:rPr>
          <w:color w:val="000000"/>
          <w:sz w:val="22"/>
          <w:szCs w:val="22"/>
          <w:u w:val="single"/>
          <w:vertAlign w:val="superscript"/>
        </w:rPr>
        <w:t>o</w:t>
      </w:r>
      <w:r w:rsidRPr="00085479">
        <w:rPr>
          <w:rStyle w:val="apple-converted-space"/>
          <w:color w:val="000000"/>
          <w:sz w:val="22"/>
          <w:szCs w:val="22"/>
        </w:rPr>
        <w:t> </w:t>
      </w:r>
      <w:r w:rsidRPr="00085479">
        <w:rPr>
          <w:color w:val="000000"/>
          <w:sz w:val="22"/>
          <w:szCs w:val="22"/>
        </w:rPr>
        <w:t>A concessão florestal será autorizada em ato do poder concedente e formalizada mediante contrato, que deverá observar os termos desta Lei, das normas pertinentes e do edital de licitação.</w:t>
      </w:r>
    </w:p>
    <w:p w:rsidR="00580CE8" w:rsidRPr="00085479" w:rsidRDefault="00782303" w:rsidP="00580CE8">
      <w:pPr>
        <w:pStyle w:val="NormalWeb"/>
        <w:ind w:left="2268" w:firstLine="450"/>
        <w:jc w:val="both"/>
        <w:rPr>
          <w:color w:val="000000"/>
          <w:sz w:val="22"/>
          <w:szCs w:val="22"/>
        </w:rPr>
      </w:pPr>
      <w:r w:rsidRPr="00085479">
        <w:rPr>
          <w:color w:val="000000"/>
          <w:sz w:val="22"/>
          <w:szCs w:val="22"/>
        </w:rPr>
        <w:t>Parágrafo único. Os relatórios ambientais preliminares, licenças ambientais, relatórios de impacto ambiental, contratos, relatórios de fiscalização e de auditorias e outros documentos relevantes do processo de concessão florestal serão disponibilizados por meio da Rede Mundial de Computadores, sem prejuízo do disposto no art. 25 desta Lei</w:t>
      </w:r>
      <w:r w:rsidR="00580CE8" w:rsidRPr="00085479">
        <w:rPr>
          <w:rStyle w:val="Refdenotaderodap"/>
          <w:color w:val="000000"/>
          <w:sz w:val="22"/>
          <w:szCs w:val="22"/>
        </w:rPr>
        <w:footnoteReference w:id="6"/>
      </w:r>
      <w:r w:rsidRPr="00085479">
        <w:rPr>
          <w:color w:val="000000"/>
          <w:sz w:val="22"/>
          <w:szCs w:val="22"/>
        </w:rPr>
        <w:t>.</w:t>
      </w:r>
    </w:p>
    <w:p w:rsidR="00580CE8" w:rsidRPr="00580CE8" w:rsidRDefault="00580CE8" w:rsidP="00580CE8">
      <w:pPr>
        <w:pStyle w:val="NormalWeb"/>
        <w:ind w:left="2268" w:firstLine="450"/>
        <w:jc w:val="both"/>
        <w:rPr>
          <w:i/>
          <w:color w:val="000000"/>
          <w:sz w:val="22"/>
          <w:szCs w:val="22"/>
        </w:rPr>
      </w:pPr>
    </w:p>
    <w:p w:rsidR="00782303" w:rsidRDefault="00E21B41"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Desde 2006, que o governo concede a empresas e comunidades o direito de manejar as florestas públicas, com o intuito de extrair madeira, produtos não madeireiros e oferecer serviços de turismo. Em contrapartida, ao direito de uso sustentável, os concessionários pagam ao governo uma quantia que varia de acordo com a função proposta apresentada durante o processo de licitação. A política de concessão florestal permite que o governo federal, estadual e municipal gerenciem seu patrimônio florestal de forma a combater a grilagem das terras, </w:t>
      </w:r>
      <w:r>
        <w:rPr>
          <w:rFonts w:ascii="Times New Roman" w:hAnsi="Times New Roman" w:cs="Times New Roman"/>
          <w:sz w:val="24"/>
          <w:szCs w:val="24"/>
        </w:rPr>
        <w:lastRenderedPageBreak/>
        <w:t xml:space="preserve">evitando a exploração predatória e o uso indevido do solo, e </w:t>
      </w:r>
      <w:r w:rsidR="00E84AD5">
        <w:rPr>
          <w:rFonts w:ascii="Times New Roman" w:hAnsi="Times New Roman" w:cs="Times New Roman"/>
          <w:sz w:val="24"/>
          <w:szCs w:val="24"/>
        </w:rPr>
        <w:t>consequentemente</w:t>
      </w:r>
      <w:r>
        <w:rPr>
          <w:rFonts w:ascii="Times New Roman" w:hAnsi="Times New Roman" w:cs="Times New Roman"/>
          <w:sz w:val="24"/>
          <w:szCs w:val="24"/>
        </w:rPr>
        <w:t xml:space="preserve"> promovendo uma economia sustentável a longo prazo (BRASIL, 2015).</w:t>
      </w:r>
    </w:p>
    <w:p w:rsidR="00E21B41" w:rsidRDefault="00B21622"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lei nº 11.284/2006 é um conjunto de complexo e bastante de</w:t>
      </w:r>
      <w:r w:rsidR="00E10AEA">
        <w:rPr>
          <w:rFonts w:ascii="Times New Roman" w:hAnsi="Times New Roman" w:cs="Times New Roman"/>
          <w:sz w:val="24"/>
          <w:szCs w:val="24"/>
        </w:rPr>
        <w:t>talhado de procedimentos que visa assegurar a lisura e a transparência do processo de concessão, pôr se trata de um bem público que será outorgado a exploração privada. Isto é, a concessão florestal nada, mas é do que um instrumento econômico novo a ser colocado á disposição do agente econômico que lhe traz inúmeras vantagens privadas, e ao mesmo tempo, uma melhora na floresta devido ao uso sustentável, promovendo sua conservação (DERANI; SOUZA, 2013).</w:t>
      </w:r>
    </w:p>
    <w:p w:rsidR="00E10AEA" w:rsidRDefault="0098713F"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referida lei em seus A</w:t>
      </w:r>
      <w:r w:rsidR="008A7CAE">
        <w:rPr>
          <w:rFonts w:ascii="Times New Roman" w:hAnsi="Times New Roman" w:cs="Times New Roman"/>
          <w:sz w:val="24"/>
          <w:szCs w:val="24"/>
        </w:rPr>
        <w:t xml:space="preserve">rts. 8º e 9º respectivamente </w:t>
      </w:r>
      <w:r w:rsidR="00BE14A5">
        <w:rPr>
          <w:rFonts w:ascii="Times New Roman" w:hAnsi="Times New Roman" w:cs="Times New Roman"/>
          <w:sz w:val="24"/>
          <w:szCs w:val="24"/>
        </w:rPr>
        <w:t>trazem</w:t>
      </w:r>
      <w:r w:rsidR="008A7CAE">
        <w:rPr>
          <w:rFonts w:ascii="Times New Roman" w:hAnsi="Times New Roman" w:cs="Times New Roman"/>
          <w:sz w:val="24"/>
          <w:szCs w:val="24"/>
        </w:rPr>
        <w:t xml:space="preserve"> que o edital de licitação </w:t>
      </w:r>
      <w:r w:rsidR="004B2EEC">
        <w:rPr>
          <w:rFonts w:ascii="Times New Roman" w:hAnsi="Times New Roman" w:cs="Times New Roman"/>
          <w:sz w:val="24"/>
          <w:szCs w:val="24"/>
        </w:rPr>
        <w:t xml:space="preserve">e cada lote de concessão florestal </w:t>
      </w:r>
      <w:r w:rsidR="008A7CAE">
        <w:rPr>
          <w:rFonts w:ascii="Times New Roman" w:hAnsi="Times New Roman" w:cs="Times New Roman"/>
          <w:sz w:val="24"/>
          <w:szCs w:val="24"/>
        </w:rPr>
        <w:t xml:space="preserve">deverá ser precedida de audiência </w:t>
      </w:r>
      <w:r w:rsidR="00111FF7">
        <w:rPr>
          <w:rFonts w:ascii="Times New Roman" w:hAnsi="Times New Roman" w:cs="Times New Roman"/>
          <w:sz w:val="24"/>
          <w:szCs w:val="24"/>
        </w:rPr>
        <w:t xml:space="preserve">pública, por </w:t>
      </w:r>
      <w:r w:rsidR="008A7CAE">
        <w:rPr>
          <w:rFonts w:ascii="Times New Roman" w:hAnsi="Times New Roman" w:cs="Times New Roman"/>
          <w:sz w:val="24"/>
          <w:szCs w:val="24"/>
        </w:rPr>
        <w:t>região</w:t>
      </w:r>
      <w:r w:rsidR="004B2EEC">
        <w:rPr>
          <w:rFonts w:ascii="Times New Roman" w:hAnsi="Times New Roman" w:cs="Times New Roman"/>
          <w:sz w:val="24"/>
          <w:szCs w:val="24"/>
        </w:rPr>
        <w:t>, realizada</w:t>
      </w:r>
      <w:r w:rsidR="00111FF7">
        <w:rPr>
          <w:rFonts w:ascii="Times New Roman" w:hAnsi="Times New Roman" w:cs="Times New Roman"/>
          <w:sz w:val="24"/>
          <w:szCs w:val="24"/>
        </w:rPr>
        <w:t xml:space="preserve"> pelo</w:t>
      </w:r>
      <w:r w:rsidR="004B2EEC">
        <w:rPr>
          <w:rFonts w:ascii="Times New Roman" w:hAnsi="Times New Roman" w:cs="Times New Roman"/>
          <w:sz w:val="24"/>
          <w:szCs w:val="24"/>
        </w:rPr>
        <w:t xml:space="preserve"> órgão</w:t>
      </w:r>
      <w:r w:rsidR="00111FF7">
        <w:rPr>
          <w:rFonts w:ascii="Times New Roman" w:hAnsi="Times New Roman" w:cs="Times New Roman"/>
          <w:sz w:val="24"/>
          <w:szCs w:val="24"/>
        </w:rPr>
        <w:t xml:space="preserve"> gestor, </w:t>
      </w:r>
      <w:r w:rsidR="004B2EEC">
        <w:rPr>
          <w:rFonts w:ascii="Times New Roman" w:hAnsi="Times New Roman" w:cs="Times New Roman"/>
          <w:sz w:val="24"/>
          <w:szCs w:val="24"/>
        </w:rPr>
        <w:t xml:space="preserve">nos termos do regulamento sem prejuízo de outras formas de consulta pública, </w:t>
      </w:r>
      <w:r w:rsidR="00111FF7">
        <w:rPr>
          <w:rFonts w:ascii="Times New Roman" w:hAnsi="Times New Roman" w:cs="Times New Roman"/>
          <w:sz w:val="24"/>
          <w:szCs w:val="24"/>
        </w:rPr>
        <w:t xml:space="preserve">são elegíveis para fins de concessão os manejos previsto no Plano Anual de Outorga Florestal. </w:t>
      </w:r>
    </w:p>
    <w:p w:rsidR="00BE14A5" w:rsidRDefault="001450BB" w:rsidP="00413404">
      <w:pPr>
        <w:spacing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Para Mafra (2009) antes do edital de licitação, o poder concedente deverá publicar o ato que justifique a conveniência de concessão florestal, caracterizando o seu objeto e a unidade de manejo. Serão observados para a licitação os textos das leis 11.284/2006 – Lei das Florestas Públicas e a Lei das Licitações e Contratos 8.666/93. </w:t>
      </w:r>
      <w:r w:rsidR="00C73EB2">
        <w:rPr>
          <w:rFonts w:ascii="Times New Roman" w:hAnsi="Times New Roman" w:cs="Times New Roman"/>
          <w:sz w:val="24"/>
          <w:szCs w:val="24"/>
        </w:rPr>
        <w:t xml:space="preserve">No art. 13 em seu caput </w:t>
      </w:r>
      <w:r w:rsidR="00C73EB2" w:rsidRPr="00C73EB2">
        <w:rPr>
          <w:rFonts w:ascii="Times New Roman" w:hAnsi="Times New Roman" w:cs="Times New Roman"/>
          <w:sz w:val="24"/>
          <w:szCs w:val="24"/>
        </w:rPr>
        <w:t>“</w:t>
      </w:r>
      <w:r w:rsidR="00C73EB2" w:rsidRPr="00C73EB2">
        <w:rPr>
          <w:rFonts w:ascii="Times New Roman" w:hAnsi="Times New Roman" w:cs="Times New Roman"/>
          <w:color w:val="000000"/>
          <w:sz w:val="24"/>
          <w:szCs w:val="24"/>
        </w:rPr>
        <w:t xml:space="preserve">As licitações para concessão florestal observarão os termos desta Lei e, supletivamente, da legislação própria, respeitados os princípios da legalidade, moralidade, publicidade, igualdade, do julgamento por critérios objetivos e da vinculação ao instrumento convocatório”. </w:t>
      </w:r>
    </w:p>
    <w:p w:rsidR="005A3B1C" w:rsidRDefault="000A3985" w:rsidP="00413404">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Será objeto de concessão florestal exploração de produtos e serviços florestais, contratualmente especificados, em unidade de manejo de florestas pública, com perímetro georreferenciado, registrado no respectivo cadastro de florestas públicas e incluída no lote de concessão florestal.  Cabe lembrar que será fixado no edital os produtos e serviços cujos para a exploração.</w:t>
      </w:r>
    </w:p>
    <w:p w:rsidR="000A3985" w:rsidRDefault="000A3985" w:rsidP="000A3985">
      <w:pPr>
        <w:spacing w:line="360" w:lineRule="auto"/>
        <w:ind w:firstLine="708"/>
        <w:jc w:val="both"/>
        <w:rPr>
          <w:rFonts w:ascii="Times New Roman" w:hAnsi="Times New Roman" w:cs="Times New Roman"/>
          <w:sz w:val="24"/>
          <w:szCs w:val="24"/>
        </w:rPr>
      </w:pPr>
      <w:r w:rsidRPr="000A3985">
        <w:rPr>
          <w:rFonts w:ascii="Times New Roman" w:hAnsi="Times New Roman" w:cs="Times New Roman"/>
          <w:sz w:val="24"/>
          <w:szCs w:val="24"/>
        </w:rPr>
        <w:t>No art. 14º em seu parágrafo único foi instituído o Cadastro Nacional de Florestas Públicas, interligando ao Sistema Nacional de Cadastro Rural e integrado: I - pelo Cadastro-Geral de Florestas Públicas da União;II - pelos cadastros de florestas públicas dos Estados, do Distrito Federal e dos Municípios.</w:t>
      </w:r>
    </w:p>
    <w:p w:rsidR="006453F1" w:rsidRDefault="006453F1" w:rsidP="000A398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concessão traz</w:t>
      </w:r>
      <w:r w:rsidR="004022F2">
        <w:rPr>
          <w:rFonts w:ascii="Times New Roman" w:hAnsi="Times New Roman" w:cs="Times New Roman"/>
          <w:sz w:val="24"/>
          <w:szCs w:val="24"/>
        </w:rPr>
        <w:t xml:space="preserve"> benefícios</w:t>
      </w:r>
      <w:r>
        <w:rPr>
          <w:rFonts w:ascii="Times New Roman" w:hAnsi="Times New Roman" w:cs="Times New Roman"/>
          <w:sz w:val="24"/>
          <w:szCs w:val="24"/>
        </w:rPr>
        <w:t xml:space="preserve"> sociais e ambientais diretos e indiretos</w:t>
      </w:r>
      <w:r w:rsidR="004022F2">
        <w:rPr>
          <w:rFonts w:ascii="Times New Roman" w:hAnsi="Times New Roman" w:cs="Times New Roman"/>
          <w:sz w:val="24"/>
          <w:szCs w:val="24"/>
        </w:rPr>
        <w:t xml:space="preserve">, os municípios e comunidades vizinhos a área concedida são favorecidos com a geração de empregos, </w:t>
      </w:r>
      <w:r w:rsidR="00E84AD5">
        <w:rPr>
          <w:rFonts w:ascii="Times New Roman" w:hAnsi="Times New Roman" w:cs="Times New Roman"/>
          <w:sz w:val="24"/>
          <w:szCs w:val="24"/>
        </w:rPr>
        <w:lastRenderedPageBreak/>
        <w:t>infraestrutura</w:t>
      </w:r>
      <w:r w:rsidR="004022F2">
        <w:rPr>
          <w:rFonts w:ascii="Times New Roman" w:hAnsi="Times New Roman" w:cs="Times New Roman"/>
          <w:sz w:val="24"/>
          <w:szCs w:val="24"/>
        </w:rPr>
        <w:t>, investimentos em serviços, retornos financeiros oriundos do pagamento pelos produtos que foram concedidos e demais benefícios garantidos pelo contrato de concessão.</w:t>
      </w:r>
      <w:r>
        <w:rPr>
          <w:rFonts w:ascii="Times New Roman" w:hAnsi="Times New Roman" w:cs="Times New Roman"/>
          <w:sz w:val="24"/>
          <w:szCs w:val="24"/>
        </w:rPr>
        <w:t xml:space="preserve"> Além da manutenção da cobertura vegetal e dos serviços prestados, armazenamento de água, regulação do clima, entre outros. (BRASIL, 2015).</w:t>
      </w:r>
    </w:p>
    <w:p w:rsidR="000A3985" w:rsidRDefault="006453F1" w:rsidP="000A398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contratos especificam os parâmetros e forma de verificação dos indicadores usados para definir os vencedores da licitação. </w:t>
      </w:r>
      <w:r w:rsidR="0098713F">
        <w:rPr>
          <w:rFonts w:ascii="Times New Roman" w:hAnsi="Times New Roman" w:cs="Times New Roman"/>
          <w:sz w:val="24"/>
          <w:szCs w:val="24"/>
        </w:rPr>
        <w:t>É</w:t>
      </w:r>
      <w:r>
        <w:rPr>
          <w:rFonts w:ascii="Times New Roman" w:hAnsi="Times New Roman" w:cs="Times New Roman"/>
          <w:sz w:val="24"/>
          <w:szCs w:val="24"/>
        </w:rPr>
        <w:t xml:space="preserve"> importante lembrar, que o contrato de concessão não dá direito ao uso do patrimônio genético, o uso dos recursos hídricos, exploração de minerais, pesqueiros ou fauna silvestre, nem comercialização de créditos do carbono (BRASIL, 2015).</w:t>
      </w:r>
    </w:p>
    <w:p w:rsidR="006453F1" w:rsidRDefault="00A441FE" w:rsidP="00A441FE">
      <w:pPr>
        <w:spacing w:line="360" w:lineRule="auto"/>
        <w:jc w:val="both"/>
        <w:rPr>
          <w:rFonts w:ascii="Times New Roman" w:hAnsi="Times New Roman" w:cs="Times New Roman"/>
          <w:b/>
          <w:sz w:val="24"/>
          <w:szCs w:val="24"/>
        </w:rPr>
      </w:pPr>
      <w:r w:rsidRPr="00A441FE">
        <w:rPr>
          <w:rFonts w:ascii="Times New Roman" w:hAnsi="Times New Roman" w:cs="Times New Roman"/>
          <w:b/>
          <w:sz w:val="24"/>
          <w:szCs w:val="24"/>
        </w:rPr>
        <w:t>3. METODOLOGIA</w:t>
      </w:r>
    </w:p>
    <w:p w:rsidR="00DA62E8" w:rsidRDefault="00DA62E8" w:rsidP="00B675B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pesquisa tratará da concessão florestal como instrumentos de preservação ambiental, pela Lei nº 11.284/2006. Para tanto foi realizado</w:t>
      </w:r>
      <w:r w:rsidR="00B675B3">
        <w:rPr>
          <w:rFonts w:ascii="Times New Roman" w:hAnsi="Times New Roman" w:cs="Times New Roman"/>
          <w:sz w:val="24"/>
          <w:szCs w:val="24"/>
        </w:rPr>
        <w:t xml:space="preserve"> uma revisão bibliográfica,</w:t>
      </w:r>
      <w:r w:rsidR="00085479">
        <w:rPr>
          <w:rFonts w:ascii="Times New Roman" w:hAnsi="Times New Roman" w:cs="Times New Roman"/>
          <w:sz w:val="24"/>
          <w:szCs w:val="24"/>
        </w:rPr>
        <w:t xml:space="preserve"> </w:t>
      </w:r>
      <w:r w:rsidR="00B675B3">
        <w:rPr>
          <w:rFonts w:ascii="Times New Roman" w:hAnsi="Times New Roman" w:cs="Times New Roman"/>
          <w:sz w:val="24"/>
          <w:szCs w:val="24"/>
        </w:rPr>
        <w:t>extraído de</w:t>
      </w:r>
      <w:r>
        <w:rPr>
          <w:rFonts w:ascii="Times New Roman" w:hAnsi="Times New Roman" w:cs="Times New Roman"/>
          <w:sz w:val="24"/>
          <w:szCs w:val="24"/>
        </w:rPr>
        <w:t xml:space="preserve"> artigos científicos referente </w:t>
      </w:r>
      <w:r w:rsidR="00B675B3">
        <w:rPr>
          <w:rFonts w:ascii="Times New Roman" w:hAnsi="Times New Roman" w:cs="Times New Roman"/>
          <w:sz w:val="24"/>
          <w:szCs w:val="24"/>
        </w:rPr>
        <w:t>à</w:t>
      </w:r>
      <w:r>
        <w:rPr>
          <w:rFonts w:ascii="Times New Roman" w:hAnsi="Times New Roman" w:cs="Times New Roman"/>
          <w:sz w:val="24"/>
          <w:szCs w:val="24"/>
        </w:rPr>
        <w:t xml:space="preserve"> temática, </w:t>
      </w:r>
      <w:r w:rsidR="00B675B3">
        <w:rPr>
          <w:rFonts w:ascii="Times New Roman" w:hAnsi="Times New Roman" w:cs="Times New Roman"/>
          <w:sz w:val="24"/>
          <w:szCs w:val="24"/>
        </w:rPr>
        <w:t xml:space="preserve">a pesquisa será apresentada como descritiva e abordagem qualitativa. </w:t>
      </w:r>
    </w:p>
    <w:p w:rsidR="00B675B3" w:rsidRDefault="00B675B3" w:rsidP="00B675B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 fontes utilizadas para o desenv</w:t>
      </w:r>
      <w:r w:rsidR="00077FD8">
        <w:rPr>
          <w:rFonts w:ascii="Times New Roman" w:hAnsi="Times New Roman" w:cs="Times New Roman"/>
          <w:sz w:val="24"/>
          <w:szCs w:val="24"/>
        </w:rPr>
        <w:t>olvimento do presente estudo foram</w:t>
      </w:r>
      <w:r>
        <w:rPr>
          <w:rFonts w:ascii="Times New Roman" w:hAnsi="Times New Roman" w:cs="Times New Roman"/>
          <w:sz w:val="24"/>
          <w:szCs w:val="24"/>
        </w:rPr>
        <w:t>: a Política Nacional do Meio Ambiente (Lei nº 6.938/81), Lei das Florestas Públicas (Lei nº 11.284/2006), Serviço Florestal Brasileiro e o Instituto Brasileiro do Meio Ambiente e dos Recursos Naturais Renováveis (IBAMA), bem como artigos científicos e pesquisa feita pela internet.</w:t>
      </w:r>
    </w:p>
    <w:p w:rsidR="00B675B3" w:rsidRDefault="00B675B3" w:rsidP="00B675B3">
      <w:pPr>
        <w:spacing w:line="360" w:lineRule="auto"/>
        <w:jc w:val="both"/>
        <w:rPr>
          <w:rFonts w:ascii="Times New Roman" w:hAnsi="Times New Roman" w:cs="Times New Roman"/>
          <w:b/>
          <w:sz w:val="24"/>
          <w:szCs w:val="24"/>
        </w:rPr>
      </w:pPr>
      <w:r w:rsidRPr="00B675B3">
        <w:rPr>
          <w:rFonts w:ascii="Times New Roman" w:hAnsi="Times New Roman" w:cs="Times New Roman"/>
          <w:b/>
          <w:sz w:val="24"/>
          <w:szCs w:val="24"/>
        </w:rPr>
        <w:t>4. ANÁLISES DOS RESULTADOS E DISCUSSÃO</w:t>
      </w:r>
    </w:p>
    <w:p w:rsidR="0029569D" w:rsidRDefault="00E56BDF"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instrumentos econômicos são</w:t>
      </w:r>
      <w:r w:rsidR="005528B0">
        <w:rPr>
          <w:rFonts w:ascii="Times New Roman" w:hAnsi="Times New Roman" w:cs="Times New Roman"/>
          <w:sz w:val="24"/>
          <w:szCs w:val="24"/>
        </w:rPr>
        <w:t xml:space="preserve"> uma abordagem complementar da política ambiental, que apresenta suas vantagens, como: a diminuição do nível de poluição, internalizar os custos sociais da produção e comercialização, diminuir o nível de degradação do meio ambiente e promover o desenvolvimento sustentável. Porém, as diferenças de custo e controle entre os agentes são considerados, além do que</w:t>
      </w:r>
      <w:r w:rsidR="003065A7">
        <w:rPr>
          <w:rFonts w:ascii="Times New Roman" w:hAnsi="Times New Roman" w:cs="Times New Roman"/>
          <w:sz w:val="24"/>
          <w:szCs w:val="24"/>
        </w:rPr>
        <w:t>r</w:t>
      </w:r>
      <w:r w:rsidR="005528B0">
        <w:rPr>
          <w:rFonts w:ascii="Times New Roman" w:hAnsi="Times New Roman" w:cs="Times New Roman"/>
          <w:sz w:val="24"/>
          <w:szCs w:val="24"/>
        </w:rPr>
        <w:t xml:space="preserve"> evita dispêndio judicial e aplicação de penalidades (ANDRADE; FASIABEN, 2009).</w:t>
      </w:r>
    </w:p>
    <w:p w:rsidR="005528B0" w:rsidRDefault="0046442D" w:rsidP="00413404">
      <w:pPr>
        <w:spacing w:line="360" w:lineRule="auto"/>
        <w:ind w:firstLine="708"/>
        <w:jc w:val="both"/>
        <w:rPr>
          <w:rFonts w:ascii="Times New Roman" w:hAnsi="Times New Roman" w:cs="Times New Roman"/>
          <w:sz w:val="24"/>
          <w:szCs w:val="24"/>
        </w:rPr>
      </w:pPr>
      <w:r w:rsidRPr="00B147FA">
        <w:rPr>
          <w:rFonts w:ascii="Times New Roman" w:hAnsi="Times New Roman" w:cs="Times New Roman"/>
          <w:sz w:val="24"/>
          <w:szCs w:val="24"/>
        </w:rPr>
        <w:t xml:space="preserve">Para May et al. </w:t>
      </w:r>
      <w:r w:rsidRPr="0046442D">
        <w:rPr>
          <w:rFonts w:ascii="Times New Roman" w:hAnsi="Times New Roman" w:cs="Times New Roman"/>
          <w:sz w:val="24"/>
          <w:szCs w:val="24"/>
        </w:rPr>
        <w:t xml:space="preserve">(2005) as vantagens oferecidas </w:t>
      </w:r>
      <w:r>
        <w:rPr>
          <w:rFonts w:ascii="Times New Roman" w:hAnsi="Times New Roman" w:cs="Times New Roman"/>
          <w:sz w:val="24"/>
          <w:szCs w:val="24"/>
        </w:rPr>
        <w:t xml:space="preserve">são que na medida que possam funcionar dentro do contexto próprio mercado, fazendo uso do mecanismo de preço para regular a intensidade da atividade econômica. Em contrapartida, o caráter automático de ajuste pode ser mostrado sobre uma taxa de emissão, como por exemplo, que afeta as firmas que enfrentam distintas curvas de custo marginal e de produção, fazendo com que as tenham custos menores </w:t>
      </w:r>
      <w:r>
        <w:rPr>
          <w:rFonts w:ascii="Times New Roman" w:hAnsi="Times New Roman" w:cs="Times New Roman"/>
          <w:sz w:val="24"/>
          <w:szCs w:val="24"/>
        </w:rPr>
        <w:lastRenderedPageBreak/>
        <w:t>de controle e fiquem aptas para adotarem técnicas de redução de resíduos, enquanto as de maior custo unitário de mitigação paguem taxas.</w:t>
      </w:r>
    </w:p>
    <w:p w:rsidR="0046442D" w:rsidRDefault="009D1861"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instrumentos baseados no mercado têm</w:t>
      </w:r>
      <w:r w:rsidR="003A6A0B">
        <w:rPr>
          <w:rFonts w:ascii="Times New Roman" w:hAnsi="Times New Roman" w:cs="Times New Roman"/>
          <w:sz w:val="24"/>
          <w:szCs w:val="24"/>
        </w:rPr>
        <w:t xml:space="preserve"> um mecanismo muito utilizado que são os sistemas de depósito-retorno, no qual o retorno das vasilhas, de determinados tipos de embalagens são remunerados. </w:t>
      </w:r>
      <w:r>
        <w:rPr>
          <w:rFonts w:ascii="Times New Roman" w:hAnsi="Times New Roman" w:cs="Times New Roman"/>
          <w:sz w:val="24"/>
          <w:szCs w:val="24"/>
        </w:rPr>
        <w:t>As principais vantagens dos incentivos econômicos viam</w:t>
      </w:r>
      <w:r w:rsidR="003A6A0B">
        <w:rPr>
          <w:rFonts w:ascii="Times New Roman" w:hAnsi="Times New Roman" w:cs="Times New Roman"/>
          <w:sz w:val="24"/>
          <w:szCs w:val="24"/>
        </w:rPr>
        <w:t xml:space="preserve"> preço são: permitem a geração de receitas fiscais e tarifarias, consideram as diferenças de custo e controle entre os agentes, possibilita o uso de tecnologias menos intensivas em bens e serviços ambientais, atuando no </w:t>
      </w:r>
      <w:r w:rsidR="00E84AD5">
        <w:rPr>
          <w:rFonts w:ascii="Times New Roman" w:hAnsi="Times New Roman" w:cs="Times New Roman"/>
          <w:sz w:val="24"/>
          <w:szCs w:val="24"/>
        </w:rPr>
        <w:t>início</w:t>
      </w:r>
      <w:bookmarkStart w:id="1" w:name="_GoBack"/>
      <w:bookmarkEnd w:id="1"/>
      <w:r w:rsidR="003A6A0B">
        <w:rPr>
          <w:rFonts w:ascii="Times New Roman" w:hAnsi="Times New Roman" w:cs="Times New Roman"/>
          <w:sz w:val="24"/>
          <w:szCs w:val="24"/>
        </w:rPr>
        <w:t xml:space="preserve"> do processo de uso dos bens e serviços ambientais, evita dispêndios judicial e aplicabilidade de penalidades e um sistema de taxação progressiva (MOTTA; YOUNG, 1997).</w:t>
      </w:r>
    </w:p>
    <w:p w:rsidR="00305E8A" w:rsidRDefault="00305E8A"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síntese, os instrumentos que oferece</w:t>
      </w:r>
      <w:r w:rsidR="00E56BDF">
        <w:rPr>
          <w:rFonts w:ascii="Times New Roman" w:hAnsi="Times New Roman" w:cs="Times New Roman"/>
          <w:sz w:val="24"/>
          <w:szCs w:val="24"/>
        </w:rPr>
        <w:t>m</w:t>
      </w:r>
      <w:r>
        <w:rPr>
          <w:rFonts w:ascii="Times New Roman" w:hAnsi="Times New Roman" w:cs="Times New Roman"/>
          <w:sz w:val="24"/>
          <w:szCs w:val="24"/>
        </w:rPr>
        <w:t xml:space="preserve"> vantagem econômica para indivíduos em caso de cumprimento de norma </w:t>
      </w:r>
      <w:r w:rsidR="001C3B69">
        <w:rPr>
          <w:rFonts w:ascii="Times New Roman" w:hAnsi="Times New Roman" w:cs="Times New Roman"/>
          <w:sz w:val="24"/>
          <w:szCs w:val="24"/>
        </w:rPr>
        <w:t>têm</w:t>
      </w:r>
      <w:r>
        <w:rPr>
          <w:rFonts w:ascii="Times New Roman" w:hAnsi="Times New Roman" w:cs="Times New Roman"/>
          <w:sz w:val="24"/>
          <w:szCs w:val="24"/>
        </w:rPr>
        <w:t xml:space="preserve"> que ser suficientemente capazes de enfrentar a competição com as vantagens que podem ser obtidas com o não cumprimento da norma, isto é, terão suas ofertas correspondidas por opções tomadas pelo individuo econômico (DERANI; SOUZA, 2013).</w:t>
      </w:r>
    </w:p>
    <w:p w:rsidR="001C3B69" w:rsidRDefault="001C3B69"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relação ao desenvolvimento sustentável, a mudança tecnológica é a base para impulsionar representando a máxima de aumento das vantagens sociais perante os ganhos individuais. A opção sustentável é a escolha apropriada, pois implica encorajar a mudança da base tecnológica que tradicionalmente tem impingindo custos ambientais de reparação difícil (DERANI; SOUZA, 2013).</w:t>
      </w:r>
    </w:p>
    <w:p w:rsidR="001C3B69" w:rsidRDefault="00AB1B5F"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Nusdeo (2006) a fixação de padrão pode ser tecnológica e então o critério a ser utilizado é a referida melhor tecnologia disponível na prática, aquela que procura controlar os padrões de emissão e redução dentro de suas possibilidades tecnológicas no momento, e ao mesmo tempo, factíveis para as fontes poluidoras. </w:t>
      </w:r>
    </w:p>
    <w:p w:rsidR="00AB1B5F" w:rsidRDefault="00C13542"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instrumentos econômicos devem enfatizar</w:t>
      </w:r>
      <w:r w:rsidR="00B25249">
        <w:rPr>
          <w:rFonts w:ascii="Times New Roman" w:hAnsi="Times New Roman" w:cs="Times New Roman"/>
          <w:sz w:val="24"/>
          <w:szCs w:val="24"/>
        </w:rPr>
        <w:t xml:space="preserve"> o caráter indutor dos comportamentos desejados pela política ambiental, por oposição ao de controle. Este caráter indutor se dá a partir da imposição de tributos e preços públicos, e a criação de subsídios, ou ainda, pela possibilidade de transação de direitos de poluir ou de créditos de não poluir. Estes instrumentos pode</w:t>
      </w:r>
      <w:r w:rsidR="00E56BDF">
        <w:rPr>
          <w:rFonts w:ascii="Times New Roman" w:hAnsi="Times New Roman" w:cs="Times New Roman"/>
          <w:sz w:val="24"/>
          <w:szCs w:val="24"/>
        </w:rPr>
        <w:t>m</w:t>
      </w:r>
      <w:r w:rsidR="00B25249">
        <w:rPr>
          <w:rFonts w:ascii="Times New Roman" w:hAnsi="Times New Roman" w:cs="Times New Roman"/>
          <w:sz w:val="24"/>
          <w:szCs w:val="24"/>
        </w:rPr>
        <w:t xml:space="preserve"> ainda ser </w:t>
      </w:r>
      <w:r>
        <w:rPr>
          <w:rFonts w:ascii="Times New Roman" w:hAnsi="Times New Roman" w:cs="Times New Roman"/>
          <w:sz w:val="24"/>
          <w:szCs w:val="24"/>
        </w:rPr>
        <w:t>subdivididos</w:t>
      </w:r>
      <w:r w:rsidR="00B25249">
        <w:rPr>
          <w:rFonts w:ascii="Times New Roman" w:hAnsi="Times New Roman" w:cs="Times New Roman"/>
          <w:sz w:val="24"/>
          <w:szCs w:val="24"/>
        </w:rPr>
        <w:t xml:space="preserve"> em: instrumentos de precificados e de criação de mercado (NUSDEO, 2006).</w:t>
      </w:r>
    </w:p>
    <w:p w:rsidR="00B25249" w:rsidRDefault="00B25249"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instrumentos precificados se caracterizam pela alteração dos preços dos bens e serviços da economia, incidir numa atividade direta ou indiretamente relacionada com o objetivo da política e ser superavitário ou deficitário. Em síntese, os IE superavitário tem como </w:t>
      </w:r>
      <w:r>
        <w:rPr>
          <w:rFonts w:ascii="Times New Roman" w:hAnsi="Times New Roman" w:cs="Times New Roman"/>
          <w:sz w:val="24"/>
          <w:szCs w:val="24"/>
        </w:rPr>
        <w:lastRenderedPageBreak/>
        <w:t xml:space="preserve">tributo aumentar o preço do bem ou serviço que é o objetivo da política, ou seja, principio do poluidor/usuário pagador, e portanto, não exige aumento na carga fiscal dos outros bens e serviços. Em contrapartida, os IE deficitários </w:t>
      </w:r>
      <w:r w:rsidR="003F0F2C">
        <w:rPr>
          <w:rFonts w:ascii="Times New Roman" w:hAnsi="Times New Roman" w:cs="Times New Roman"/>
          <w:sz w:val="24"/>
          <w:szCs w:val="24"/>
        </w:rPr>
        <w:t>são um subsidio que financia a redução do preço de um determinado bem ou serviço como o objetivo da política, mas requer, porém, um aumento na carga fiscal dos outros serviços e bens como política de escopo (MAY et al. 2005).</w:t>
      </w:r>
    </w:p>
    <w:p w:rsidR="003E079E" w:rsidRDefault="00CE67E0" w:rsidP="003E07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instrumentos de criação de mercado alocam direitos de uso de recursos naturais ou de emissão de poluentes aos agentes econômicos e criam mecanismos para que sejam transacionados entre eles. Isto é, quando estes direitos não excedem seu uso socialmente desejado (NUSDEO, 2006; MAY et al. 2005).</w:t>
      </w:r>
      <w:r w:rsidR="003E079E">
        <w:rPr>
          <w:rFonts w:ascii="Times New Roman" w:hAnsi="Times New Roman" w:cs="Times New Roman"/>
          <w:sz w:val="24"/>
          <w:szCs w:val="24"/>
        </w:rPr>
        <w:t xml:space="preserve"> Para Motta, Ruitenbeek, Huber (1996) este sistema apresenta uma vantagem é que eles reduzem a burocracia e a participação do governo durante o processo. Esta descentralização de poder na tomada das decisões é importante nas economias de alto crescimento, onde um arrasto regulatório pode ser um problema.</w:t>
      </w:r>
    </w:p>
    <w:p w:rsidR="003F0F2C" w:rsidRDefault="00A801DE"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Podemos concluir que </w:t>
      </w:r>
      <w:r w:rsidR="00C13542">
        <w:rPr>
          <w:rFonts w:ascii="Times New Roman" w:hAnsi="Times New Roman" w:cs="Times New Roman"/>
          <w:sz w:val="24"/>
          <w:szCs w:val="24"/>
        </w:rPr>
        <w:t>os instrumentos econômicos têm</w:t>
      </w:r>
      <w:r>
        <w:rPr>
          <w:rFonts w:ascii="Times New Roman" w:hAnsi="Times New Roman" w:cs="Times New Roman"/>
          <w:sz w:val="24"/>
          <w:szCs w:val="24"/>
        </w:rPr>
        <w:t xml:space="preserve"> o objetivo de maximizar o bem estar </w:t>
      </w:r>
      <w:r w:rsidR="00CE67E0">
        <w:rPr>
          <w:rFonts w:ascii="Times New Roman" w:hAnsi="Times New Roman" w:cs="Times New Roman"/>
          <w:sz w:val="24"/>
          <w:szCs w:val="24"/>
        </w:rPr>
        <w:t>social</w:t>
      </w:r>
      <w:r>
        <w:rPr>
          <w:rFonts w:ascii="Times New Roman" w:hAnsi="Times New Roman" w:cs="Times New Roman"/>
          <w:sz w:val="24"/>
          <w:szCs w:val="24"/>
        </w:rPr>
        <w:t>, financiar uma atividade social e induzir um comportamento social. São formas de tentar proteger o meio ambiente dos danos, podendo ser eficiente quando conjugadas com outro instrumento econômico, porém, para se alcançar o que se almeja é necessário uma política pública e debatida com a sociedade (MAY et al. 2005).</w:t>
      </w:r>
    </w:p>
    <w:p w:rsidR="00305E8A" w:rsidRDefault="00C32900" w:rsidP="004134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defesa do meio ambiente é visto pela Constituição Federal como obrigatório com finalidade de garantir o bem estar social, mas não somente isso, mas também finalidades econômicas tendo em vista que é da transformação dos seus recursos naturais que o homem faz surgir suas relações de consumo, promovendo a movimentação econômica de um país (PINHEIRO, 2012).</w:t>
      </w:r>
    </w:p>
    <w:p w:rsidR="00C32900" w:rsidRDefault="00C32900" w:rsidP="00580C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isso, que os instrumentos jurídicos têm o intuito de proteger e preservar os danos ambientais. Neste contexto, em 2006 foi instituída a Lei 12.284, que traz a gestão de florestas públicas, na qual regulamenta de forma diferenciada sistema de desenvolvimento sustentável. Introduzindo mudanças na gestão do patrimônio ambiental, chegando até ser vista como nova política a ser voltada ao meio ambiente, trazendo expectativas não só para a exploração sustentável, mas também parcerias entre o público e o privado na esfera ambiental (PINHEIRO, 2012).</w:t>
      </w:r>
    </w:p>
    <w:p w:rsidR="003A6A0B" w:rsidRPr="00085479" w:rsidRDefault="00B147FA" w:rsidP="00085479">
      <w:pPr>
        <w:spacing w:line="240" w:lineRule="auto"/>
        <w:ind w:firstLine="708"/>
        <w:jc w:val="both"/>
        <w:rPr>
          <w:rFonts w:ascii="Times New Roman" w:hAnsi="Times New Roman" w:cs="Times New Roman"/>
        </w:rPr>
      </w:pPr>
      <w:r>
        <w:rPr>
          <w:rFonts w:ascii="Times New Roman" w:hAnsi="Times New Roman" w:cs="Times New Roman"/>
          <w:sz w:val="24"/>
          <w:szCs w:val="24"/>
        </w:rPr>
        <w:t>A lei da gestão ambiental é norteada pelos princípios elencados no Art. 2º da lei nº 12.284/2006</w:t>
      </w:r>
      <w:r w:rsidR="00085479">
        <w:rPr>
          <w:rFonts w:ascii="Times New Roman" w:hAnsi="Times New Roman" w:cs="Times New Roman"/>
          <w:sz w:val="24"/>
          <w:szCs w:val="24"/>
        </w:rPr>
        <w:t>:</w:t>
      </w:r>
    </w:p>
    <w:p w:rsidR="00B147FA" w:rsidRPr="00085479" w:rsidRDefault="00B147FA" w:rsidP="00085479">
      <w:pPr>
        <w:pStyle w:val="NormalWeb"/>
        <w:ind w:left="2268" w:firstLine="450"/>
        <w:jc w:val="both"/>
        <w:rPr>
          <w:color w:val="000000"/>
          <w:sz w:val="22"/>
          <w:szCs w:val="22"/>
        </w:rPr>
      </w:pPr>
      <w:r w:rsidRPr="00085479">
        <w:rPr>
          <w:color w:val="000000"/>
          <w:sz w:val="22"/>
          <w:szCs w:val="22"/>
        </w:rPr>
        <w:lastRenderedPageBreak/>
        <w:t>Art. 2</w:t>
      </w:r>
      <w:r w:rsidRPr="00085479">
        <w:rPr>
          <w:color w:val="000000"/>
          <w:sz w:val="22"/>
          <w:szCs w:val="22"/>
          <w:u w:val="single"/>
          <w:vertAlign w:val="superscript"/>
        </w:rPr>
        <w:t>o</w:t>
      </w:r>
      <w:r w:rsidRPr="00085479">
        <w:rPr>
          <w:rStyle w:val="apple-converted-space"/>
          <w:color w:val="000000"/>
          <w:sz w:val="22"/>
          <w:szCs w:val="22"/>
        </w:rPr>
        <w:t> </w:t>
      </w:r>
      <w:r w:rsidRPr="00085479">
        <w:rPr>
          <w:color w:val="000000"/>
          <w:sz w:val="22"/>
          <w:szCs w:val="22"/>
        </w:rPr>
        <w:t>Constituem princípios da gestão de florestas públicas:</w:t>
      </w:r>
    </w:p>
    <w:p w:rsidR="00B147FA" w:rsidRPr="00085479" w:rsidRDefault="00B147FA" w:rsidP="00085479">
      <w:pPr>
        <w:pStyle w:val="NormalWeb"/>
        <w:ind w:left="2268" w:firstLine="450"/>
        <w:jc w:val="both"/>
        <w:rPr>
          <w:color w:val="000000"/>
          <w:sz w:val="22"/>
          <w:szCs w:val="22"/>
        </w:rPr>
      </w:pPr>
      <w:r w:rsidRPr="00085479">
        <w:rPr>
          <w:color w:val="000000"/>
          <w:sz w:val="22"/>
          <w:szCs w:val="22"/>
        </w:rPr>
        <w:t>I - a proteção dos ecossistemas, do solo, da água, da biodiversidade e valores culturais associados, bem como do patrimônio público;</w:t>
      </w:r>
    </w:p>
    <w:p w:rsidR="00B147FA" w:rsidRPr="00085479" w:rsidRDefault="00B147FA" w:rsidP="00085479">
      <w:pPr>
        <w:pStyle w:val="NormalWeb"/>
        <w:ind w:left="2268" w:firstLine="450"/>
        <w:jc w:val="both"/>
        <w:rPr>
          <w:color w:val="000000"/>
          <w:sz w:val="22"/>
          <w:szCs w:val="22"/>
        </w:rPr>
      </w:pPr>
      <w:r w:rsidRPr="00085479">
        <w:rPr>
          <w:color w:val="000000"/>
          <w:sz w:val="22"/>
          <w:szCs w:val="22"/>
        </w:rPr>
        <w:t>II - o estabelecimento de atividades que promovam o uso eficiente e racional das florestas e que contribuam para o cumprimento das metas do desenvolvimento sustentável local, regional e de todo o País;</w:t>
      </w:r>
    </w:p>
    <w:p w:rsidR="00B147FA" w:rsidRPr="00085479" w:rsidRDefault="00B147FA" w:rsidP="00085479">
      <w:pPr>
        <w:pStyle w:val="NormalWeb"/>
        <w:ind w:left="2268" w:firstLine="450"/>
        <w:jc w:val="both"/>
        <w:rPr>
          <w:color w:val="000000"/>
          <w:sz w:val="22"/>
          <w:szCs w:val="22"/>
        </w:rPr>
      </w:pPr>
      <w:r w:rsidRPr="00085479">
        <w:rPr>
          <w:color w:val="000000"/>
          <w:sz w:val="22"/>
          <w:szCs w:val="22"/>
        </w:rPr>
        <w:t>III - o respeito ao direito da população, em especial das comunidades locais, de acesso às florestas públicas e aos benefícios decorrentes de seu uso e conservação;</w:t>
      </w:r>
    </w:p>
    <w:p w:rsidR="00B147FA" w:rsidRPr="00085479" w:rsidRDefault="00B147FA" w:rsidP="00085479">
      <w:pPr>
        <w:pStyle w:val="NormalWeb"/>
        <w:ind w:left="2268" w:firstLine="450"/>
        <w:jc w:val="both"/>
        <w:rPr>
          <w:color w:val="000000"/>
          <w:sz w:val="22"/>
          <w:szCs w:val="22"/>
        </w:rPr>
      </w:pPr>
      <w:r w:rsidRPr="00085479">
        <w:rPr>
          <w:color w:val="000000"/>
          <w:sz w:val="22"/>
          <w:szCs w:val="22"/>
        </w:rPr>
        <w:t>IV - a promoção do processamento local e o incentivo ao incremento da agregação de valor aos produtos e serviços da floresta, bem como à diversificação industrial, ao desenvolvimento tecnológico, à utilização e à capacitação de empreendedores locais e da mão-de-obra regional;</w:t>
      </w:r>
    </w:p>
    <w:p w:rsidR="00B147FA" w:rsidRPr="00085479" w:rsidRDefault="00B147FA" w:rsidP="00085479">
      <w:pPr>
        <w:pStyle w:val="NormalWeb"/>
        <w:ind w:left="2268" w:firstLine="450"/>
        <w:jc w:val="both"/>
        <w:rPr>
          <w:color w:val="000000"/>
          <w:sz w:val="22"/>
          <w:szCs w:val="22"/>
        </w:rPr>
      </w:pPr>
      <w:r w:rsidRPr="00085479">
        <w:rPr>
          <w:color w:val="000000"/>
          <w:sz w:val="22"/>
          <w:szCs w:val="22"/>
        </w:rPr>
        <w:t>V - o acesso livre de qualquer indivíduo às informações referentes à gestão de florestas públicas, nos termos da</w:t>
      </w:r>
      <w:r w:rsidRPr="00085479">
        <w:rPr>
          <w:rStyle w:val="apple-converted-space"/>
          <w:color w:val="000000"/>
          <w:sz w:val="22"/>
          <w:szCs w:val="22"/>
        </w:rPr>
        <w:t> </w:t>
      </w:r>
      <w:hyperlink r:id="rId7" w:history="1">
        <w:r w:rsidRPr="00085479">
          <w:rPr>
            <w:rStyle w:val="Hyperlink"/>
            <w:sz w:val="22"/>
            <w:szCs w:val="22"/>
          </w:rPr>
          <w:t>Lei n</w:t>
        </w:r>
        <w:r w:rsidRPr="00085479">
          <w:rPr>
            <w:rStyle w:val="Hyperlink"/>
            <w:sz w:val="22"/>
            <w:szCs w:val="22"/>
            <w:vertAlign w:val="superscript"/>
          </w:rPr>
          <w:t>o</w:t>
        </w:r>
        <w:r w:rsidRPr="00085479">
          <w:rPr>
            <w:rStyle w:val="apple-converted-space"/>
            <w:color w:val="0000FF"/>
            <w:sz w:val="22"/>
            <w:szCs w:val="22"/>
            <w:u w:val="single"/>
          </w:rPr>
          <w:t> </w:t>
        </w:r>
        <w:r w:rsidRPr="00085479">
          <w:rPr>
            <w:rStyle w:val="Hyperlink"/>
            <w:sz w:val="22"/>
            <w:szCs w:val="22"/>
          </w:rPr>
          <w:t>10.650, de 16 de abril de 2003;</w:t>
        </w:r>
      </w:hyperlink>
    </w:p>
    <w:p w:rsidR="00B147FA" w:rsidRPr="00085479" w:rsidRDefault="00B147FA" w:rsidP="00085479">
      <w:pPr>
        <w:pStyle w:val="NormalWeb"/>
        <w:ind w:left="2268" w:firstLine="450"/>
        <w:jc w:val="both"/>
        <w:rPr>
          <w:color w:val="000000"/>
          <w:sz w:val="22"/>
          <w:szCs w:val="22"/>
        </w:rPr>
      </w:pPr>
      <w:r w:rsidRPr="00085479">
        <w:rPr>
          <w:color w:val="000000"/>
          <w:sz w:val="22"/>
          <w:szCs w:val="22"/>
        </w:rPr>
        <w:t>VI - a promoção e difusão da pesquisa florestal, faunística e edáfica, relacionada à conservação, à recuperação e ao uso sustentável das florestas;</w:t>
      </w:r>
    </w:p>
    <w:p w:rsidR="00B147FA" w:rsidRPr="00085479" w:rsidRDefault="00B147FA" w:rsidP="00085479">
      <w:pPr>
        <w:pStyle w:val="NormalWeb"/>
        <w:ind w:left="2268" w:firstLine="450"/>
        <w:jc w:val="both"/>
        <w:rPr>
          <w:color w:val="000000"/>
          <w:sz w:val="22"/>
          <w:szCs w:val="22"/>
        </w:rPr>
      </w:pPr>
      <w:r w:rsidRPr="00085479">
        <w:rPr>
          <w:color w:val="000000"/>
          <w:sz w:val="22"/>
          <w:szCs w:val="22"/>
        </w:rPr>
        <w:t>VII - o fomento ao conhecimento e a promoção da conscientização da população sobre a importância da conservação, da recuperação e do manejo sustentável dos recursos florestais;</w:t>
      </w:r>
    </w:p>
    <w:p w:rsidR="0031447B" w:rsidRPr="00085479" w:rsidRDefault="00B147FA" w:rsidP="00085479">
      <w:pPr>
        <w:pStyle w:val="NormalWeb"/>
        <w:ind w:left="2268" w:firstLine="450"/>
        <w:jc w:val="both"/>
        <w:rPr>
          <w:color w:val="000000"/>
          <w:sz w:val="22"/>
          <w:szCs w:val="22"/>
        </w:rPr>
      </w:pPr>
      <w:r w:rsidRPr="00085479">
        <w:rPr>
          <w:color w:val="000000"/>
          <w:sz w:val="22"/>
          <w:szCs w:val="22"/>
        </w:rPr>
        <w:t>VIII - a garantia de condições estáveis e seguras que estimulem investimentos de longo prazo no manejo, na conservação e na recuperação das florestas</w:t>
      </w:r>
      <w:r w:rsidR="00580CE8" w:rsidRPr="00085479">
        <w:rPr>
          <w:rStyle w:val="Refdenotaderodap"/>
          <w:color w:val="000000"/>
          <w:sz w:val="22"/>
          <w:szCs w:val="22"/>
        </w:rPr>
        <w:footnoteReference w:id="7"/>
      </w:r>
      <w:r w:rsidRPr="00085479">
        <w:rPr>
          <w:color w:val="000000"/>
          <w:sz w:val="22"/>
          <w:szCs w:val="22"/>
        </w:rPr>
        <w:t>.</w:t>
      </w:r>
    </w:p>
    <w:p w:rsidR="008F4779" w:rsidRPr="0046442D" w:rsidRDefault="0031447B" w:rsidP="001258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dispositivo veio elencar alterações na legislação ambiental, principalmente no ordenamento jurídico brasileiro, com o intuito de criação de sistema de desenvolvimento sustentável por meio das florestas públicas, permitindo uma gestão eficaz com capacidade para desenvolver políticas ambientais de preservação do patrimônio genético e eliminando todos os riscos </w:t>
      </w:r>
      <w:r w:rsidR="00956A08">
        <w:rPr>
          <w:rFonts w:ascii="Times New Roman" w:hAnsi="Times New Roman" w:cs="Times New Roman"/>
          <w:sz w:val="24"/>
          <w:szCs w:val="24"/>
        </w:rPr>
        <w:t>de manejo indesejado. O instituto mais inovador da lei foi o sistema de concessão florestal, pois compatibilizar a preservação do meio ambiente com o uso sustentável das florestas, mantendo condições especifica para a redução do desmatamento ilegal (PINHEIROS, 2012)</w:t>
      </w:r>
      <w:r w:rsidR="001258CE">
        <w:rPr>
          <w:rFonts w:ascii="Times New Roman" w:hAnsi="Times New Roman" w:cs="Times New Roman"/>
          <w:sz w:val="24"/>
          <w:szCs w:val="24"/>
        </w:rPr>
        <w:t>.</w:t>
      </w:r>
    </w:p>
    <w:p w:rsidR="00BC601C" w:rsidRDefault="0029569D" w:rsidP="0029569D">
      <w:pPr>
        <w:spacing w:line="360" w:lineRule="auto"/>
        <w:jc w:val="both"/>
        <w:rPr>
          <w:rFonts w:ascii="Times New Roman" w:hAnsi="Times New Roman" w:cs="Times New Roman"/>
          <w:b/>
          <w:sz w:val="24"/>
          <w:szCs w:val="24"/>
        </w:rPr>
      </w:pPr>
      <w:r w:rsidRPr="0029569D">
        <w:rPr>
          <w:rFonts w:ascii="Times New Roman" w:hAnsi="Times New Roman" w:cs="Times New Roman"/>
          <w:b/>
          <w:sz w:val="24"/>
          <w:szCs w:val="24"/>
        </w:rPr>
        <w:t>5. CONCLUSÃO</w:t>
      </w:r>
    </w:p>
    <w:p w:rsidR="0029569D" w:rsidRPr="006C6932" w:rsidRDefault="006C6932" w:rsidP="0029569D">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00E56BDF">
        <w:rPr>
          <w:rFonts w:ascii="Times New Roman" w:hAnsi="Times New Roman" w:cs="Times New Roman"/>
          <w:sz w:val="24"/>
          <w:szCs w:val="24"/>
        </w:rPr>
        <w:t>Diante de todo o exposto</w:t>
      </w:r>
      <w:r>
        <w:rPr>
          <w:rFonts w:ascii="Times New Roman" w:hAnsi="Times New Roman" w:cs="Times New Roman"/>
          <w:sz w:val="24"/>
          <w:szCs w:val="24"/>
        </w:rPr>
        <w:t>, é possível concluir que as concessões florestais são importantes ferramentas para manutenção e preservação das áreas ambientais, pois, garantem o cuidado que o responsável precisa ter na devolução do espaço para o Estado, além do que o fato de evitar a privatização destas áreas conta como ponto importante na defesa das concessões.</w:t>
      </w:r>
    </w:p>
    <w:p w:rsidR="0029569D" w:rsidRDefault="006C6932" w:rsidP="0029569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6C6932">
        <w:rPr>
          <w:rFonts w:ascii="Times New Roman" w:hAnsi="Times New Roman" w:cs="Times New Roman"/>
          <w:sz w:val="24"/>
          <w:szCs w:val="24"/>
        </w:rPr>
        <w:t>É</w:t>
      </w:r>
      <w:r>
        <w:rPr>
          <w:rFonts w:ascii="Times New Roman" w:hAnsi="Times New Roman" w:cs="Times New Roman"/>
          <w:sz w:val="24"/>
          <w:szCs w:val="24"/>
        </w:rPr>
        <w:t xml:space="preserve"> de grande importância que as fiscalizações acerca do cumprimento dos contratos de concess</w:t>
      </w:r>
      <w:r w:rsidR="00FD3BB7">
        <w:rPr>
          <w:rFonts w:ascii="Times New Roman" w:hAnsi="Times New Roman" w:cs="Times New Roman"/>
          <w:sz w:val="24"/>
          <w:szCs w:val="24"/>
        </w:rPr>
        <w:t xml:space="preserve">ões sejam realizadas visto que é de conhecimento que grande parte das áreas onde ocorre desmatamento, ele é feito de maneira desmedida, sem contrato, e principalmente sem respeito ao meio ambiente que é a principal fonte de vida do homem no planeta, a conscientização por parte dos órgãos responsáveis precisa ser repassada para empresários, políticos e responsáveis por áreas de concessão, pois, apesar do cumprimento das punições em casos de desmatamento ilegal, as pessoas que estão </w:t>
      </w:r>
      <w:r w:rsidR="00CE6EFA">
        <w:rPr>
          <w:rFonts w:ascii="Times New Roman" w:hAnsi="Times New Roman" w:cs="Times New Roman"/>
          <w:sz w:val="24"/>
          <w:szCs w:val="24"/>
        </w:rPr>
        <w:t>à</w:t>
      </w:r>
      <w:r w:rsidR="00FD3BB7">
        <w:rPr>
          <w:rFonts w:ascii="Times New Roman" w:hAnsi="Times New Roman" w:cs="Times New Roman"/>
          <w:sz w:val="24"/>
          <w:szCs w:val="24"/>
        </w:rPr>
        <w:t xml:space="preserve"> frente destas realizações negativas precisam estar cientes de todo o impacto causado deslealmente ao lugar onde todos nós vivemos. </w:t>
      </w:r>
    </w:p>
    <w:p w:rsidR="00FD3BB7" w:rsidRPr="006C6932" w:rsidRDefault="00FD3BB7" w:rsidP="002956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9569D" w:rsidRDefault="0029569D" w:rsidP="0029569D">
      <w:pPr>
        <w:spacing w:line="360" w:lineRule="auto"/>
        <w:jc w:val="both"/>
        <w:rPr>
          <w:rFonts w:ascii="Times New Roman" w:hAnsi="Times New Roman" w:cs="Times New Roman"/>
          <w:b/>
          <w:sz w:val="24"/>
          <w:szCs w:val="24"/>
        </w:rPr>
      </w:pPr>
    </w:p>
    <w:p w:rsidR="0029569D" w:rsidRDefault="0029569D" w:rsidP="0029569D">
      <w:pPr>
        <w:spacing w:line="360" w:lineRule="auto"/>
        <w:jc w:val="both"/>
        <w:rPr>
          <w:rFonts w:ascii="Times New Roman" w:hAnsi="Times New Roman" w:cs="Times New Roman"/>
          <w:b/>
          <w:sz w:val="24"/>
          <w:szCs w:val="24"/>
        </w:rPr>
      </w:pPr>
    </w:p>
    <w:p w:rsidR="0029569D" w:rsidRDefault="0029569D" w:rsidP="0029569D">
      <w:pPr>
        <w:spacing w:line="360" w:lineRule="auto"/>
        <w:jc w:val="both"/>
        <w:rPr>
          <w:rFonts w:ascii="Times New Roman" w:hAnsi="Times New Roman" w:cs="Times New Roman"/>
          <w:b/>
          <w:sz w:val="24"/>
          <w:szCs w:val="24"/>
        </w:rPr>
      </w:pPr>
    </w:p>
    <w:p w:rsidR="0029569D" w:rsidRDefault="0029569D" w:rsidP="0029569D">
      <w:pPr>
        <w:spacing w:line="360" w:lineRule="auto"/>
        <w:jc w:val="both"/>
        <w:rPr>
          <w:rFonts w:ascii="Times New Roman" w:hAnsi="Times New Roman" w:cs="Times New Roman"/>
          <w:b/>
          <w:sz w:val="24"/>
          <w:szCs w:val="24"/>
        </w:rPr>
      </w:pPr>
    </w:p>
    <w:p w:rsidR="00E34CB9" w:rsidRDefault="00E34CB9" w:rsidP="0029569D">
      <w:pPr>
        <w:spacing w:line="360" w:lineRule="auto"/>
        <w:jc w:val="both"/>
        <w:rPr>
          <w:rFonts w:ascii="Times New Roman" w:hAnsi="Times New Roman" w:cs="Times New Roman"/>
          <w:b/>
          <w:sz w:val="24"/>
          <w:szCs w:val="24"/>
        </w:rPr>
      </w:pPr>
    </w:p>
    <w:p w:rsidR="00E56BDF" w:rsidRDefault="00E56BDF" w:rsidP="0029569D">
      <w:pPr>
        <w:spacing w:line="360" w:lineRule="auto"/>
        <w:jc w:val="both"/>
        <w:rPr>
          <w:rFonts w:ascii="Times New Roman" w:hAnsi="Times New Roman" w:cs="Times New Roman"/>
          <w:b/>
          <w:sz w:val="24"/>
          <w:szCs w:val="24"/>
        </w:rPr>
      </w:pPr>
    </w:p>
    <w:p w:rsidR="007D34EC" w:rsidRDefault="007D34EC" w:rsidP="0029569D">
      <w:pPr>
        <w:spacing w:line="360" w:lineRule="auto"/>
        <w:jc w:val="both"/>
        <w:rPr>
          <w:rFonts w:ascii="Times New Roman" w:hAnsi="Times New Roman" w:cs="Times New Roman"/>
          <w:b/>
          <w:sz w:val="24"/>
          <w:szCs w:val="24"/>
        </w:rPr>
      </w:pPr>
    </w:p>
    <w:p w:rsidR="00085479" w:rsidRPr="0029569D" w:rsidRDefault="00085479" w:rsidP="0029569D">
      <w:pPr>
        <w:spacing w:line="360" w:lineRule="auto"/>
        <w:jc w:val="both"/>
        <w:rPr>
          <w:rFonts w:ascii="Times New Roman" w:hAnsi="Times New Roman" w:cs="Times New Roman"/>
          <w:b/>
          <w:sz w:val="24"/>
          <w:szCs w:val="24"/>
        </w:rPr>
      </w:pPr>
    </w:p>
    <w:p w:rsidR="007B14CD" w:rsidRDefault="0029569D" w:rsidP="003A66C7">
      <w:pPr>
        <w:spacing w:line="240" w:lineRule="auto"/>
        <w:jc w:val="both"/>
        <w:rPr>
          <w:rFonts w:ascii="Times New Roman" w:hAnsi="Times New Roman" w:cs="Times New Roman"/>
          <w:b/>
          <w:sz w:val="24"/>
          <w:szCs w:val="24"/>
        </w:rPr>
      </w:pPr>
      <w:r w:rsidRPr="0029569D">
        <w:rPr>
          <w:rFonts w:ascii="Times New Roman" w:hAnsi="Times New Roman" w:cs="Times New Roman"/>
          <w:b/>
          <w:sz w:val="24"/>
          <w:szCs w:val="24"/>
        </w:rPr>
        <w:t>REFERÊNCIAS</w:t>
      </w:r>
    </w:p>
    <w:p w:rsidR="00E32AE1" w:rsidRPr="00E32AE1" w:rsidRDefault="00E32AE1" w:rsidP="003A66C7">
      <w:pPr>
        <w:spacing w:line="240" w:lineRule="auto"/>
        <w:jc w:val="both"/>
        <w:rPr>
          <w:rFonts w:ascii="Times New Roman" w:hAnsi="Times New Roman" w:cs="Times New Roman"/>
          <w:sz w:val="24"/>
          <w:szCs w:val="24"/>
        </w:rPr>
      </w:pPr>
      <w:r w:rsidRPr="00E32AE1">
        <w:rPr>
          <w:rFonts w:ascii="Times New Roman" w:hAnsi="Times New Roman" w:cs="Times New Roman"/>
          <w:sz w:val="24"/>
          <w:szCs w:val="24"/>
        </w:rPr>
        <w:t>ANDRADE, Daniel Caixeta.; FAISABEN, Maria do Carmo Ramos. A utilização dos instrumentos de política ambiental para a preservação do meio ambiente: o caso dos Pagamentos por Serviços Ecossistêmicos (PSE). Economia Ensaios. 24 (1), p. 113-133, 2009.</w:t>
      </w:r>
    </w:p>
    <w:p w:rsidR="0029569D" w:rsidRDefault="0029569D" w:rsidP="003A66C7">
      <w:pPr>
        <w:spacing w:line="240" w:lineRule="auto"/>
        <w:jc w:val="both"/>
        <w:rPr>
          <w:rFonts w:ascii="Times New Roman" w:hAnsi="Times New Roman" w:cs="Times New Roman"/>
          <w:sz w:val="24"/>
          <w:szCs w:val="24"/>
        </w:rPr>
      </w:pPr>
      <w:r w:rsidRPr="0029569D">
        <w:rPr>
          <w:rFonts w:ascii="Times New Roman" w:hAnsi="Times New Roman" w:cs="Times New Roman"/>
          <w:sz w:val="24"/>
          <w:szCs w:val="24"/>
        </w:rPr>
        <w:t>BRASIL. Lei nº 11.284, de 2 de março de 2006. Dispõe sobre a gestão de florestas públicas para a produção sustentável; institui, na estrutura do Ministério do Meio Ambiente, o Serviço Florestal Brasileiro - SFB; cria o Fundo Nacional de Desenvolvimento Florestal - FNDF; altera as Leis n</w:t>
      </w:r>
      <w:r w:rsidRPr="0029569D">
        <w:rPr>
          <w:rFonts w:ascii="Times New Roman" w:hAnsi="Times New Roman" w:cs="Times New Roman"/>
          <w:sz w:val="24"/>
          <w:szCs w:val="24"/>
          <w:u w:val="single"/>
          <w:vertAlign w:val="superscript"/>
        </w:rPr>
        <w:t>os</w:t>
      </w:r>
      <w:r w:rsidRPr="0029569D">
        <w:rPr>
          <w:rStyle w:val="apple-converted-space"/>
          <w:rFonts w:ascii="Times New Roman" w:hAnsi="Times New Roman" w:cs="Times New Roman"/>
          <w:sz w:val="24"/>
          <w:szCs w:val="24"/>
        </w:rPr>
        <w:t> </w:t>
      </w:r>
      <w:r w:rsidRPr="0029569D">
        <w:rPr>
          <w:rFonts w:ascii="Times New Roman" w:hAnsi="Times New Roman" w:cs="Times New Roman"/>
          <w:sz w:val="24"/>
          <w:szCs w:val="24"/>
        </w:rPr>
        <w:t xml:space="preserve">10.683, de 28 de maio de 2003, 5.868, de 12 de dezembro de 1972, 9.605, de 12 de </w:t>
      </w:r>
      <w:r w:rsidRPr="0029569D">
        <w:rPr>
          <w:rFonts w:ascii="Times New Roman" w:hAnsi="Times New Roman" w:cs="Times New Roman"/>
          <w:sz w:val="24"/>
          <w:szCs w:val="24"/>
        </w:rPr>
        <w:lastRenderedPageBreak/>
        <w:t>fevereiro de 1998, 4.771, de 15 de setembro de 1965, 6.938, de 31 de agosto de 1981, e 6.015, de 31 de dezembro de 1973;</w:t>
      </w:r>
    </w:p>
    <w:p w:rsidR="0029569D" w:rsidRDefault="00C5778B" w:rsidP="003A66C7">
      <w:pPr>
        <w:spacing w:line="240" w:lineRule="auto"/>
        <w:jc w:val="both"/>
        <w:rPr>
          <w:rFonts w:ascii="Times New Roman" w:hAnsi="Times New Roman" w:cs="Times New Roman"/>
          <w:sz w:val="24"/>
          <w:szCs w:val="24"/>
        </w:rPr>
      </w:pPr>
      <w:r>
        <w:rPr>
          <w:rFonts w:ascii="Times New Roman" w:hAnsi="Times New Roman" w:cs="Times New Roman"/>
          <w:sz w:val="24"/>
          <w:szCs w:val="24"/>
        </w:rPr>
        <w:t>________</w:t>
      </w:r>
      <w:r w:rsidR="0029569D">
        <w:rPr>
          <w:rFonts w:ascii="Times New Roman" w:hAnsi="Times New Roman" w:cs="Times New Roman"/>
          <w:sz w:val="24"/>
          <w:szCs w:val="24"/>
        </w:rPr>
        <w:t xml:space="preserve">. Lei nº 6.938, de 31 de agosto de 1981. </w:t>
      </w:r>
      <w:r w:rsidR="0029569D" w:rsidRPr="0029569D">
        <w:rPr>
          <w:rFonts w:ascii="Times New Roman" w:hAnsi="Times New Roman" w:cs="Times New Roman"/>
          <w:sz w:val="24"/>
          <w:szCs w:val="24"/>
        </w:rPr>
        <w:t>Dispõe sobre a Política Nacional do Meio Ambiente, seus fins e mecanismos de formulação e aplicação.</w:t>
      </w:r>
    </w:p>
    <w:p w:rsidR="0029569D" w:rsidRDefault="00C5778B" w:rsidP="003A66C7">
      <w:pPr>
        <w:spacing w:line="240" w:lineRule="auto"/>
        <w:jc w:val="both"/>
        <w:rPr>
          <w:rFonts w:ascii="Times New Roman" w:hAnsi="Times New Roman" w:cs="Times New Roman"/>
          <w:sz w:val="24"/>
          <w:szCs w:val="24"/>
        </w:rPr>
      </w:pPr>
      <w:r>
        <w:rPr>
          <w:rFonts w:ascii="Times New Roman" w:hAnsi="Times New Roman" w:cs="Times New Roman"/>
          <w:sz w:val="24"/>
          <w:szCs w:val="24"/>
        </w:rPr>
        <w:t>________</w:t>
      </w:r>
      <w:r w:rsidR="0029569D">
        <w:rPr>
          <w:rFonts w:ascii="Times New Roman" w:hAnsi="Times New Roman" w:cs="Times New Roman"/>
          <w:sz w:val="24"/>
          <w:szCs w:val="24"/>
        </w:rPr>
        <w:t xml:space="preserve">. Serviço Florestal Brasileiro. Concessão Florestal – Um novo paradigma de uso das florestas. Disponível em: </w:t>
      </w:r>
      <w:hyperlink r:id="rId8" w:history="1">
        <w:r w:rsidR="0029569D" w:rsidRPr="00321C9D">
          <w:rPr>
            <w:rStyle w:val="Hyperlink"/>
            <w:rFonts w:ascii="Times New Roman" w:hAnsi="Times New Roman" w:cs="Times New Roman"/>
            <w:sz w:val="24"/>
            <w:szCs w:val="24"/>
          </w:rPr>
          <w:t>http://www.florestal.gov.br/concessoes-florestais/o-que-e-concessao-florestal/concessao-florestal-um-novo-paradigma-de-uso-das-florestas</w:t>
        </w:r>
      </w:hyperlink>
      <w:r w:rsidR="0029569D">
        <w:rPr>
          <w:rFonts w:ascii="Times New Roman" w:hAnsi="Times New Roman" w:cs="Times New Roman"/>
          <w:sz w:val="24"/>
          <w:szCs w:val="24"/>
        </w:rPr>
        <w:t xml:space="preserve"> Acesso em: nov. 2015.</w:t>
      </w:r>
    </w:p>
    <w:p w:rsidR="0029569D" w:rsidRDefault="00C5778B" w:rsidP="003A66C7">
      <w:pPr>
        <w:spacing w:line="240" w:lineRule="auto"/>
        <w:jc w:val="both"/>
        <w:rPr>
          <w:rFonts w:ascii="Times New Roman" w:hAnsi="Times New Roman" w:cs="Times New Roman"/>
          <w:sz w:val="24"/>
          <w:szCs w:val="24"/>
        </w:rPr>
      </w:pPr>
      <w:r>
        <w:rPr>
          <w:rFonts w:ascii="Times New Roman" w:hAnsi="Times New Roman" w:cs="Times New Roman"/>
          <w:sz w:val="24"/>
          <w:szCs w:val="24"/>
        </w:rPr>
        <w:t>________</w:t>
      </w:r>
      <w:r w:rsidR="0029569D">
        <w:rPr>
          <w:rFonts w:ascii="Times New Roman" w:hAnsi="Times New Roman" w:cs="Times New Roman"/>
          <w:sz w:val="24"/>
          <w:szCs w:val="24"/>
        </w:rPr>
        <w:t>. Serviço Florestal Brasileiro. Benefícios Ambientais e Sociais. Disponível em: &lt;</w:t>
      </w:r>
      <w:hyperlink r:id="rId9" w:history="1">
        <w:r w:rsidR="0029569D" w:rsidRPr="00321C9D">
          <w:rPr>
            <w:rStyle w:val="Hyperlink"/>
            <w:rFonts w:ascii="Times New Roman" w:hAnsi="Times New Roman" w:cs="Times New Roman"/>
            <w:sz w:val="24"/>
            <w:szCs w:val="24"/>
          </w:rPr>
          <w:t>http://www.florestal.gov.br/concessoes-florestais/beneficios-ambientais-e-sociais/beneficios-ambientais-e-sociais</w:t>
        </w:r>
      </w:hyperlink>
      <w:r w:rsidR="0029569D">
        <w:rPr>
          <w:rFonts w:ascii="Times New Roman" w:hAnsi="Times New Roman" w:cs="Times New Roman"/>
          <w:sz w:val="24"/>
          <w:szCs w:val="24"/>
        </w:rPr>
        <w:t>&gt; Acesso em: nov. 2015.</w:t>
      </w:r>
    </w:p>
    <w:p w:rsidR="003A66C7" w:rsidRDefault="00C5778B" w:rsidP="003A66C7">
      <w:pPr>
        <w:spacing w:line="240" w:lineRule="auto"/>
        <w:jc w:val="both"/>
        <w:rPr>
          <w:rFonts w:ascii="Times New Roman" w:hAnsi="Times New Roman" w:cs="Times New Roman"/>
          <w:sz w:val="24"/>
          <w:szCs w:val="24"/>
        </w:rPr>
      </w:pPr>
      <w:r>
        <w:rPr>
          <w:rFonts w:ascii="Times New Roman" w:hAnsi="Times New Roman" w:cs="Times New Roman"/>
          <w:sz w:val="24"/>
          <w:szCs w:val="24"/>
        </w:rPr>
        <w:t>________</w:t>
      </w:r>
      <w:r w:rsidR="003A66C7">
        <w:rPr>
          <w:rFonts w:ascii="Times New Roman" w:hAnsi="Times New Roman" w:cs="Times New Roman"/>
          <w:sz w:val="24"/>
          <w:szCs w:val="24"/>
        </w:rPr>
        <w:t>. IBAMA. Noticias: Ibama entrega denúncias contra engenheiros autuados por facilitar o desmatamento ilegal. Disponível em:&lt;</w:t>
      </w:r>
      <w:hyperlink r:id="rId10" w:history="1">
        <w:r w:rsidR="003A66C7" w:rsidRPr="00321C9D">
          <w:rPr>
            <w:rStyle w:val="Hyperlink"/>
            <w:rFonts w:ascii="Times New Roman" w:hAnsi="Times New Roman" w:cs="Times New Roman"/>
            <w:sz w:val="24"/>
            <w:szCs w:val="24"/>
          </w:rPr>
          <w:t>http://www.ibama.gov.br/publicadas/ibama-entrega-ao-crea/mt-pacote-de-denuncias-contra-15-engenheiros-autuados-por-facilitar-o-desmatamento-ilegal</w:t>
        </w:r>
      </w:hyperlink>
      <w:r w:rsidR="003A66C7">
        <w:rPr>
          <w:rFonts w:ascii="Times New Roman" w:hAnsi="Times New Roman" w:cs="Times New Roman"/>
          <w:sz w:val="24"/>
          <w:szCs w:val="24"/>
        </w:rPr>
        <w:t>&gt; Acesso em: nov. 2015.</w:t>
      </w:r>
    </w:p>
    <w:p w:rsidR="003A66C7" w:rsidRDefault="00C5778B" w:rsidP="003A66C7">
      <w:pPr>
        <w:spacing w:line="240" w:lineRule="auto"/>
        <w:jc w:val="both"/>
        <w:rPr>
          <w:rFonts w:ascii="Times New Roman" w:hAnsi="Times New Roman" w:cs="Times New Roman"/>
          <w:sz w:val="24"/>
          <w:szCs w:val="24"/>
        </w:rPr>
      </w:pPr>
      <w:r>
        <w:rPr>
          <w:rFonts w:ascii="Times New Roman" w:hAnsi="Times New Roman" w:cs="Times New Roman"/>
          <w:sz w:val="24"/>
          <w:szCs w:val="24"/>
        </w:rPr>
        <w:t>________</w:t>
      </w:r>
      <w:r w:rsidR="003A66C7">
        <w:rPr>
          <w:rFonts w:ascii="Times New Roman" w:hAnsi="Times New Roman" w:cs="Times New Roman"/>
          <w:sz w:val="24"/>
          <w:szCs w:val="24"/>
        </w:rPr>
        <w:t xml:space="preserve">. IBAMA. Noticias: Fiscalização apreende dois tratores e quatro caminhões com madeira em Rondônia. 2008. Disponível em: </w:t>
      </w:r>
      <w:hyperlink r:id="rId11" w:history="1">
        <w:r w:rsidR="003A66C7" w:rsidRPr="00321C9D">
          <w:rPr>
            <w:rStyle w:val="Hyperlink"/>
            <w:rFonts w:ascii="Times New Roman" w:hAnsi="Times New Roman" w:cs="Times New Roman"/>
            <w:sz w:val="24"/>
            <w:szCs w:val="24"/>
          </w:rPr>
          <w:t>http://www.ibama.gov.br/noticias-2008/fiscalizacao-apreende-dois-tratores-e-quatro-caminhoes-com-madeira-em-rondonia</w:t>
        </w:r>
      </w:hyperlink>
      <w:r w:rsidR="003A66C7">
        <w:rPr>
          <w:rFonts w:ascii="Times New Roman" w:hAnsi="Times New Roman" w:cs="Times New Roman"/>
          <w:sz w:val="24"/>
          <w:szCs w:val="24"/>
        </w:rPr>
        <w:t xml:space="preserve"> Acesso em: nov. 2015.</w:t>
      </w:r>
    </w:p>
    <w:p w:rsidR="00A04AE1" w:rsidRPr="00A04AE1" w:rsidRDefault="00A04AE1" w:rsidP="003A66C7">
      <w:pPr>
        <w:spacing w:line="240" w:lineRule="auto"/>
        <w:jc w:val="both"/>
        <w:rPr>
          <w:rFonts w:ascii="Times New Roman" w:hAnsi="Times New Roman" w:cs="Times New Roman"/>
          <w:sz w:val="24"/>
          <w:szCs w:val="24"/>
        </w:rPr>
      </w:pPr>
      <w:r w:rsidRPr="00A04AE1">
        <w:rPr>
          <w:rFonts w:ascii="Times New Roman" w:hAnsi="Times New Roman" w:cs="Times New Roman"/>
          <w:sz w:val="24"/>
          <w:szCs w:val="24"/>
        </w:rPr>
        <w:t xml:space="preserve">DERANI, Cristiane.; SOUZA, Kelly Schaper Soriano de. Instrumentos econômicos na política nacional do meio ambiente: por uma economia ecológica. </w:t>
      </w:r>
      <w:r w:rsidRPr="00A04AE1">
        <w:rPr>
          <w:rFonts w:ascii="Times New Roman" w:hAnsi="Times New Roman" w:cs="Times New Roman"/>
          <w:b/>
          <w:sz w:val="24"/>
          <w:szCs w:val="24"/>
        </w:rPr>
        <w:t>Veredas do Direito</w:t>
      </w:r>
      <w:r w:rsidRPr="00A04AE1">
        <w:rPr>
          <w:rFonts w:ascii="Times New Roman" w:hAnsi="Times New Roman" w:cs="Times New Roman"/>
          <w:sz w:val="24"/>
          <w:szCs w:val="24"/>
        </w:rPr>
        <w:t>, Belo Horizonte, v.</w:t>
      </w:r>
      <w:r>
        <w:rPr>
          <w:rFonts w:ascii="Times New Roman" w:hAnsi="Times New Roman" w:cs="Times New Roman"/>
          <w:sz w:val="24"/>
          <w:szCs w:val="24"/>
        </w:rPr>
        <w:t xml:space="preserve"> 10, </w:t>
      </w:r>
      <w:r w:rsidRPr="00A04AE1">
        <w:rPr>
          <w:rFonts w:ascii="Times New Roman" w:hAnsi="Times New Roman" w:cs="Times New Roman"/>
          <w:sz w:val="24"/>
          <w:szCs w:val="24"/>
        </w:rPr>
        <w:t>n.</w:t>
      </w:r>
      <w:r>
        <w:rPr>
          <w:rFonts w:ascii="Times New Roman" w:hAnsi="Times New Roman" w:cs="Times New Roman"/>
          <w:sz w:val="24"/>
          <w:szCs w:val="24"/>
        </w:rPr>
        <w:t xml:space="preserve"> 19, p.247-272, </w:t>
      </w:r>
      <w:r w:rsidRPr="00A04AE1">
        <w:rPr>
          <w:rFonts w:ascii="Times New Roman" w:hAnsi="Times New Roman" w:cs="Times New Roman"/>
          <w:sz w:val="24"/>
          <w:szCs w:val="24"/>
        </w:rPr>
        <w:t>Janeiro/Junho de 2013.</w:t>
      </w:r>
    </w:p>
    <w:p w:rsidR="0029569D" w:rsidRDefault="00E110F6" w:rsidP="003A66C7">
      <w:pPr>
        <w:spacing w:line="240" w:lineRule="auto"/>
        <w:jc w:val="both"/>
        <w:rPr>
          <w:rFonts w:ascii="Times New Roman" w:hAnsi="Times New Roman" w:cs="Times New Roman"/>
          <w:sz w:val="24"/>
          <w:szCs w:val="24"/>
          <w:shd w:val="clear" w:color="auto" w:fill="FFFFFF"/>
        </w:rPr>
      </w:pPr>
      <w:r w:rsidRPr="00E110F6">
        <w:rPr>
          <w:rFonts w:ascii="Times New Roman" w:hAnsi="Times New Roman" w:cs="Times New Roman"/>
          <w:sz w:val="24"/>
          <w:szCs w:val="24"/>
          <w:shd w:val="clear" w:color="auto" w:fill="FFFFFF"/>
        </w:rPr>
        <w:t>MAFRA., Francisco. Da concessão de florestas públicas: noções fundamentais. In:</w:t>
      </w:r>
      <w:r w:rsidRPr="00E110F6">
        <w:rPr>
          <w:rStyle w:val="apple-converted-space"/>
          <w:rFonts w:ascii="Times New Roman" w:hAnsi="Times New Roman" w:cs="Times New Roman"/>
          <w:sz w:val="24"/>
          <w:szCs w:val="24"/>
          <w:shd w:val="clear" w:color="auto" w:fill="FFFFFF"/>
        </w:rPr>
        <w:t> </w:t>
      </w:r>
      <w:r w:rsidRPr="00E110F6">
        <w:rPr>
          <w:rStyle w:val="Forte"/>
          <w:rFonts w:ascii="Times New Roman" w:hAnsi="Times New Roman" w:cs="Times New Roman"/>
          <w:sz w:val="24"/>
          <w:szCs w:val="24"/>
          <w:shd w:val="clear" w:color="auto" w:fill="FFFFFF"/>
        </w:rPr>
        <w:t>Âmbito Jurídico</w:t>
      </w:r>
      <w:r w:rsidRPr="00E110F6">
        <w:rPr>
          <w:rFonts w:ascii="Times New Roman" w:hAnsi="Times New Roman" w:cs="Times New Roman"/>
          <w:sz w:val="24"/>
          <w:szCs w:val="24"/>
          <w:shd w:val="clear" w:color="auto" w:fill="FFFFFF"/>
        </w:rPr>
        <w:t>, Rio Grande, XII, n. 65, jun 2009. Disponível em: &lt;</w:t>
      </w:r>
      <w:hyperlink r:id="rId12" w:history="1">
        <w:r w:rsidRPr="00321C9D">
          <w:rPr>
            <w:rStyle w:val="Hyperlink"/>
            <w:rFonts w:ascii="Times New Roman" w:hAnsi="Times New Roman" w:cs="Times New Roman"/>
            <w:sz w:val="24"/>
            <w:szCs w:val="24"/>
            <w:shd w:val="clear" w:color="auto" w:fill="FFFFFF"/>
          </w:rPr>
          <w:t>http://www.ambitojuridico.com.br/site/index.php?n_link=revista_artigos_leitura&amp;artigo_id=6138</w:t>
        </w:r>
      </w:hyperlink>
      <w:r w:rsidRPr="00E110F6">
        <w:rPr>
          <w:rFonts w:ascii="Times New Roman" w:hAnsi="Times New Roman" w:cs="Times New Roman"/>
          <w:sz w:val="24"/>
          <w:szCs w:val="24"/>
          <w:shd w:val="clear" w:color="auto" w:fill="FFFFFF"/>
        </w:rPr>
        <w:t>&gt;. Acesso em nov 2015.</w:t>
      </w:r>
    </w:p>
    <w:p w:rsidR="00C34C85" w:rsidRPr="00C34C85" w:rsidRDefault="00C34C85" w:rsidP="003A66C7">
      <w:pPr>
        <w:spacing w:line="240" w:lineRule="auto"/>
        <w:jc w:val="both"/>
        <w:rPr>
          <w:rFonts w:ascii="Times New Roman" w:hAnsi="Times New Roman" w:cs="Times New Roman"/>
          <w:sz w:val="24"/>
          <w:szCs w:val="24"/>
          <w:shd w:val="clear" w:color="auto" w:fill="FFFFFF"/>
        </w:rPr>
      </w:pPr>
      <w:r w:rsidRPr="00B147FA">
        <w:rPr>
          <w:rFonts w:ascii="Times New Roman" w:hAnsi="Times New Roman" w:cs="Times New Roman"/>
          <w:sz w:val="24"/>
          <w:szCs w:val="24"/>
          <w:shd w:val="clear" w:color="auto" w:fill="FFFFFF"/>
        </w:rPr>
        <w:t xml:space="preserve">MAY, P. H.; AMARAL, C.; MILLIKAN, B.; ASCHER, P. [et al…] organizadores. </w:t>
      </w:r>
      <w:r w:rsidRPr="00C34C85">
        <w:rPr>
          <w:rFonts w:ascii="Times New Roman" w:hAnsi="Times New Roman" w:cs="Times New Roman"/>
          <w:b/>
          <w:sz w:val="24"/>
          <w:szCs w:val="24"/>
          <w:shd w:val="clear" w:color="auto" w:fill="FFFFFF"/>
        </w:rPr>
        <w:t>Instrumentos econômicos para o desenvolvimento sustentável da Amazônia brasileira.</w:t>
      </w:r>
      <w:r>
        <w:rPr>
          <w:rFonts w:ascii="Times New Roman" w:hAnsi="Times New Roman" w:cs="Times New Roman"/>
          <w:sz w:val="24"/>
          <w:szCs w:val="24"/>
          <w:shd w:val="clear" w:color="auto" w:fill="FFFFFF"/>
        </w:rPr>
        <w:t xml:space="preserve"> Brasília: Ministério do Meio Ambiente, 2005. </w:t>
      </w:r>
    </w:p>
    <w:p w:rsidR="00422ECB" w:rsidRDefault="00422ECB" w:rsidP="003A66C7">
      <w:pPr>
        <w:spacing w:line="240" w:lineRule="auto"/>
        <w:jc w:val="both"/>
        <w:rPr>
          <w:rFonts w:ascii="Times New Roman" w:hAnsi="Times New Roman" w:cs="Times New Roman"/>
          <w:sz w:val="24"/>
          <w:szCs w:val="24"/>
          <w:shd w:val="clear" w:color="auto" w:fill="FFFFFF"/>
        </w:rPr>
      </w:pPr>
      <w:r w:rsidRPr="00422ECB">
        <w:rPr>
          <w:rFonts w:ascii="Times New Roman" w:hAnsi="Times New Roman" w:cs="Times New Roman"/>
          <w:sz w:val="24"/>
          <w:szCs w:val="24"/>
          <w:shd w:val="clear" w:color="auto" w:fill="FFFFFF"/>
        </w:rPr>
        <w:t xml:space="preserve">MOTTA, R. S.; RUITENBEEK, J.; HUBER, R. Uso de instrumentos </w:t>
      </w:r>
      <w:r>
        <w:rPr>
          <w:rFonts w:ascii="Times New Roman" w:hAnsi="Times New Roman" w:cs="Times New Roman"/>
          <w:sz w:val="24"/>
          <w:szCs w:val="24"/>
          <w:shd w:val="clear" w:color="auto" w:fill="FFFFFF"/>
        </w:rPr>
        <w:t xml:space="preserve">econômicos na gestão ambiental da America Latina e Caribe: lições e recomendações. </w:t>
      </w:r>
      <w:r w:rsidRPr="00422ECB">
        <w:rPr>
          <w:rFonts w:ascii="Times New Roman" w:hAnsi="Times New Roman" w:cs="Times New Roman"/>
          <w:b/>
          <w:sz w:val="24"/>
          <w:szCs w:val="24"/>
          <w:shd w:val="clear" w:color="auto" w:fill="FFFFFF"/>
        </w:rPr>
        <w:t>Instituto de Pesquisa Econômica Aplicada – IPEA</w:t>
      </w:r>
      <w:r>
        <w:rPr>
          <w:rFonts w:ascii="Times New Roman" w:hAnsi="Times New Roman" w:cs="Times New Roman"/>
          <w:sz w:val="24"/>
          <w:szCs w:val="24"/>
          <w:shd w:val="clear" w:color="auto" w:fill="FFFFFF"/>
        </w:rPr>
        <w:t xml:space="preserve">. Rio de Janeiro, 1996. </w:t>
      </w:r>
    </w:p>
    <w:p w:rsidR="00422ECB" w:rsidRPr="00422ECB" w:rsidRDefault="00422ECB" w:rsidP="003A66C7">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MOTTA, Ronaldo Seroa Da.; YOUNG, Carlos Eduardo Frickmann. </w:t>
      </w:r>
      <w:r w:rsidRPr="00422ECB">
        <w:rPr>
          <w:rFonts w:ascii="Times New Roman" w:hAnsi="Times New Roman" w:cs="Times New Roman"/>
          <w:b/>
          <w:sz w:val="24"/>
          <w:szCs w:val="24"/>
          <w:shd w:val="clear" w:color="auto" w:fill="FFFFFF"/>
        </w:rPr>
        <w:t>Projeto instrumentos econômicos para a gestão ambiental.</w:t>
      </w:r>
      <w:r>
        <w:rPr>
          <w:rFonts w:ascii="Times New Roman" w:hAnsi="Times New Roman" w:cs="Times New Roman"/>
          <w:sz w:val="24"/>
          <w:szCs w:val="24"/>
          <w:shd w:val="clear" w:color="auto" w:fill="FFFFFF"/>
        </w:rPr>
        <w:t xml:space="preserve"> Rio de Janeiro, 1997.</w:t>
      </w:r>
    </w:p>
    <w:p w:rsidR="00C13F41" w:rsidRDefault="00C13F41" w:rsidP="003A66C7">
      <w:p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NUSDEO, Ana Maria de Oliveira. O uso do instrumentos econômicos nas normas de proteção ambiental. </w:t>
      </w:r>
      <w:r w:rsidRPr="00C13F41">
        <w:rPr>
          <w:rFonts w:ascii="Times New Roman" w:hAnsi="Times New Roman" w:cs="Times New Roman"/>
          <w:b/>
          <w:sz w:val="24"/>
          <w:szCs w:val="24"/>
        </w:rPr>
        <w:t>Revista da Faculdade de Direito da Universidade de São Paulo</w:t>
      </w:r>
      <w:r>
        <w:rPr>
          <w:rFonts w:ascii="Times New Roman" w:hAnsi="Times New Roman" w:cs="Times New Roman"/>
          <w:sz w:val="24"/>
          <w:szCs w:val="24"/>
        </w:rPr>
        <w:t>,</w:t>
      </w:r>
      <w:r w:rsidRPr="00C13F41">
        <w:rPr>
          <w:rFonts w:ascii="Times New Roman" w:hAnsi="Times New Roman" w:cs="Times New Roman"/>
          <w:sz w:val="24"/>
          <w:szCs w:val="24"/>
        </w:rPr>
        <w:t xml:space="preserve"> v. 101</w:t>
      </w:r>
      <w:r>
        <w:rPr>
          <w:rFonts w:ascii="Times New Roman" w:hAnsi="Times New Roman" w:cs="Times New Roman"/>
          <w:sz w:val="24"/>
          <w:szCs w:val="24"/>
        </w:rPr>
        <w:t>,</w:t>
      </w:r>
      <w:r w:rsidRPr="00C13F41">
        <w:rPr>
          <w:rFonts w:ascii="Times New Roman" w:hAnsi="Times New Roman" w:cs="Times New Roman"/>
          <w:sz w:val="24"/>
          <w:szCs w:val="24"/>
        </w:rPr>
        <w:t xml:space="preserve"> p. 3 5 7 - 3 78</w:t>
      </w:r>
      <w:r>
        <w:rPr>
          <w:rFonts w:ascii="Times New Roman" w:hAnsi="Times New Roman" w:cs="Times New Roman"/>
          <w:sz w:val="24"/>
          <w:szCs w:val="24"/>
        </w:rPr>
        <w:t>,</w:t>
      </w:r>
      <w:r w:rsidRPr="00C13F41">
        <w:rPr>
          <w:rFonts w:ascii="Times New Roman" w:hAnsi="Times New Roman" w:cs="Times New Roman"/>
          <w:sz w:val="24"/>
          <w:szCs w:val="24"/>
        </w:rPr>
        <w:t xml:space="preserve"> jan./dez. 2006.</w:t>
      </w:r>
    </w:p>
    <w:p w:rsidR="00E32AE1" w:rsidRPr="00E32AE1" w:rsidRDefault="00E32AE1" w:rsidP="003A66C7">
      <w:pPr>
        <w:spacing w:line="240" w:lineRule="auto"/>
        <w:jc w:val="both"/>
        <w:rPr>
          <w:rFonts w:ascii="Times New Roman" w:hAnsi="Times New Roman" w:cs="Times New Roman"/>
          <w:sz w:val="24"/>
          <w:szCs w:val="24"/>
        </w:rPr>
      </w:pPr>
      <w:r w:rsidRPr="00E32AE1">
        <w:rPr>
          <w:rFonts w:ascii="Times New Roman" w:hAnsi="Times New Roman" w:cs="Times New Roman"/>
          <w:sz w:val="24"/>
          <w:szCs w:val="24"/>
          <w:shd w:val="clear" w:color="auto" w:fill="FFFFFF"/>
        </w:rPr>
        <w:t>PINHEIRO, Alessandra Queiroz. Concessão de florestas públicas: Análise e aplicabilidade da Lei n. 11.284 de 02 de março de 2006. In:</w:t>
      </w:r>
      <w:r w:rsidRPr="00E32AE1">
        <w:rPr>
          <w:rStyle w:val="apple-converted-space"/>
          <w:rFonts w:ascii="Times New Roman" w:hAnsi="Times New Roman" w:cs="Times New Roman"/>
          <w:sz w:val="24"/>
          <w:szCs w:val="24"/>
          <w:shd w:val="clear" w:color="auto" w:fill="FFFFFF"/>
        </w:rPr>
        <w:t> </w:t>
      </w:r>
      <w:r w:rsidRPr="00E32AE1">
        <w:rPr>
          <w:rStyle w:val="Forte"/>
          <w:rFonts w:ascii="Times New Roman" w:hAnsi="Times New Roman" w:cs="Times New Roman"/>
          <w:sz w:val="24"/>
          <w:szCs w:val="24"/>
          <w:shd w:val="clear" w:color="auto" w:fill="FFFFFF"/>
        </w:rPr>
        <w:t>Âmbito Jurídico</w:t>
      </w:r>
      <w:r w:rsidRPr="00E32AE1">
        <w:rPr>
          <w:rFonts w:ascii="Times New Roman" w:hAnsi="Times New Roman" w:cs="Times New Roman"/>
          <w:sz w:val="24"/>
          <w:szCs w:val="24"/>
          <w:shd w:val="clear" w:color="auto" w:fill="FFFFFF"/>
        </w:rPr>
        <w:t>, Rio Grande, XV, n. 99, abr 2012. Disponível em: &lt;</w:t>
      </w:r>
      <w:hyperlink r:id="rId13" w:history="1">
        <w:r w:rsidRPr="00FD10DC">
          <w:rPr>
            <w:rStyle w:val="Hyperlink"/>
            <w:rFonts w:ascii="Times New Roman" w:hAnsi="Times New Roman" w:cs="Times New Roman"/>
            <w:sz w:val="24"/>
            <w:szCs w:val="24"/>
            <w:shd w:val="clear" w:color="auto" w:fill="FFFFFF"/>
          </w:rPr>
          <w:t>http://www.ambitojuridico.com.br/site/?n_link=revista_artigos_leitura&amp;artigo_id=11361</w:t>
        </w:r>
      </w:hyperlink>
      <w:r w:rsidRPr="00E32AE1">
        <w:rPr>
          <w:rFonts w:ascii="Times New Roman" w:hAnsi="Times New Roman" w:cs="Times New Roman"/>
          <w:sz w:val="24"/>
          <w:szCs w:val="24"/>
          <w:shd w:val="clear" w:color="auto" w:fill="FFFFFF"/>
        </w:rPr>
        <w:t>&gt;. Acesso em: nov 2015.</w:t>
      </w:r>
    </w:p>
    <w:p w:rsidR="00C13F41" w:rsidRDefault="00C13F41" w:rsidP="003A66C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RISSATO, Denise.; SAMBATTI, Andréia Polizeli. A utilização de instrumentos econômicos de controle ambiental da água: uma discussão da experiência brasileira. </w:t>
      </w:r>
      <w:r w:rsidRPr="00C13F41">
        <w:rPr>
          <w:rFonts w:ascii="Times New Roman" w:hAnsi="Times New Roman" w:cs="Times New Roman"/>
          <w:b/>
          <w:sz w:val="24"/>
          <w:szCs w:val="24"/>
        </w:rPr>
        <w:t xml:space="preserve">In: Anais do V Encontro Paranaense de Pesquisa e Extensão em Ciências Sociais Aplicadas. </w:t>
      </w:r>
      <w:r>
        <w:rPr>
          <w:rFonts w:ascii="Times New Roman" w:hAnsi="Times New Roman" w:cs="Times New Roman"/>
          <w:sz w:val="24"/>
          <w:szCs w:val="24"/>
        </w:rPr>
        <w:t>Cascavel, 2009.</w:t>
      </w:r>
    </w:p>
    <w:p w:rsidR="00422ECB" w:rsidRDefault="00422ECB" w:rsidP="003A66C7">
      <w:pPr>
        <w:spacing w:line="240" w:lineRule="auto"/>
        <w:jc w:val="both"/>
        <w:rPr>
          <w:rFonts w:ascii="Times New Roman" w:hAnsi="Times New Roman" w:cs="Times New Roman"/>
          <w:sz w:val="24"/>
          <w:szCs w:val="24"/>
        </w:rPr>
      </w:pPr>
    </w:p>
    <w:p w:rsidR="00C13F41" w:rsidRDefault="00C13F41" w:rsidP="0029569D">
      <w:pPr>
        <w:spacing w:line="240" w:lineRule="auto"/>
        <w:jc w:val="both"/>
        <w:rPr>
          <w:rFonts w:ascii="Times New Roman" w:hAnsi="Times New Roman" w:cs="Times New Roman"/>
          <w:sz w:val="24"/>
          <w:szCs w:val="24"/>
        </w:rPr>
      </w:pPr>
    </w:p>
    <w:p w:rsidR="00C13F41" w:rsidRDefault="00C13F41" w:rsidP="0029569D">
      <w:pPr>
        <w:spacing w:line="240" w:lineRule="auto"/>
        <w:jc w:val="both"/>
        <w:rPr>
          <w:rFonts w:ascii="Times New Roman" w:hAnsi="Times New Roman" w:cs="Times New Roman"/>
          <w:sz w:val="24"/>
          <w:szCs w:val="24"/>
          <w:shd w:val="clear" w:color="auto" w:fill="FFFFFF"/>
        </w:rPr>
      </w:pPr>
    </w:p>
    <w:p w:rsidR="00E110F6" w:rsidRDefault="00E110F6" w:rsidP="0029569D">
      <w:pPr>
        <w:spacing w:line="240" w:lineRule="auto"/>
        <w:jc w:val="both"/>
        <w:rPr>
          <w:rFonts w:ascii="Times New Roman" w:hAnsi="Times New Roman" w:cs="Times New Roman"/>
          <w:sz w:val="24"/>
          <w:szCs w:val="24"/>
          <w:shd w:val="clear" w:color="auto" w:fill="FFFFFF"/>
        </w:rPr>
      </w:pPr>
    </w:p>
    <w:p w:rsidR="00E110F6" w:rsidRPr="00E110F6" w:rsidRDefault="00E110F6" w:rsidP="0029569D">
      <w:pPr>
        <w:spacing w:line="240" w:lineRule="auto"/>
        <w:jc w:val="both"/>
        <w:rPr>
          <w:rFonts w:ascii="Times New Roman" w:hAnsi="Times New Roman" w:cs="Times New Roman"/>
          <w:sz w:val="24"/>
          <w:szCs w:val="24"/>
        </w:rPr>
      </w:pPr>
    </w:p>
    <w:p w:rsidR="0029569D" w:rsidRPr="0029569D" w:rsidRDefault="0029569D" w:rsidP="0029569D">
      <w:pPr>
        <w:spacing w:line="240" w:lineRule="auto"/>
        <w:jc w:val="both"/>
        <w:rPr>
          <w:rFonts w:ascii="Times New Roman" w:hAnsi="Times New Roman" w:cs="Times New Roman"/>
          <w:sz w:val="24"/>
          <w:szCs w:val="24"/>
        </w:rPr>
      </w:pPr>
    </w:p>
    <w:sectPr w:rsidR="0029569D" w:rsidRPr="0029569D" w:rsidSect="00E01E70">
      <w:headerReference w:type="default" r:id="rId14"/>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029" w:rsidRDefault="00220029" w:rsidP="003A66C7">
      <w:pPr>
        <w:spacing w:after="0" w:line="240" w:lineRule="auto"/>
      </w:pPr>
      <w:r>
        <w:separator/>
      </w:r>
    </w:p>
  </w:endnote>
  <w:endnote w:type="continuationSeparator" w:id="0">
    <w:p w:rsidR="00220029" w:rsidRDefault="00220029" w:rsidP="003A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029" w:rsidRDefault="00220029" w:rsidP="003A66C7">
      <w:pPr>
        <w:spacing w:after="0" w:line="240" w:lineRule="auto"/>
      </w:pPr>
      <w:r>
        <w:separator/>
      </w:r>
    </w:p>
  </w:footnote>
  <w:footnote w:type="continuationSeparator" w:id="0">
    <w:p w:rsidR="00220029" w:rsidRDefault="00220029" w:rsidP="003A66C7">
      <w:pPr>
        <w:spacing w:after="0" w:line="240" w:lineRule="auto"/>
      </w:pPr>
      <w:r>
        <w:continuationSeparator/>
      </w:r>
    </w:p>
  </w:footnote>
  <w:footnote w:id="1">
    <w:p w:rsidR="007D34EC" w:rsidRPr="002B7A30" w:rsidRDefault="00711DDE">
      <w:pPr>
        <w:pStyle w:val="Textodenotaderodap"/>
        <w:rPr>
          <w:rFonts w:ascii="Times New Roman" w:hAnsi="Times New Roman" w:cs="Times New Roman"/>
        </w:rPr>
      </w:pPr>
      <w:r w:rsidRPr="002B7A30">
        <w:rPr>
          <w:rStyle w:val="Refdenotaderodap"/>
          <w:rFonts w:ascii="Times New Roman" w:hAnsi="Times New Roman" w:cs="Times New Roman"/>
        </w:rPr>
        <w:footnoteRef/>
      </w:r>
      <w:r w:rsidR="007D34EC" w:rsidRPr="002B7A30">
        <w:rPr>
          <w:rFonts w:ascii="Times New Roman" w:hAnsi="Times New Roman" w:cs="Times New Roman"/>
        </w:rPr>
        <w:t xml:space="preserve">Graduanda do curso de Direito na Faculdade de Ciências Sociais Aplicadas (FACISA). E-mail: </w:t>
      </w:r>
      <w:hyperlink r:id="rId1" w:history="1">
        <w:r w:rsidR="007D34EC" w:rsidRPr="002B7A30">
          <w:rPr>
            <w:rStyle w:val="Hyperlink"/>
            <w:rFonts w:ascii="Times New Roman" w:hAnsi="Times New Roman" w:cs="Times New Roman"/>
          </w:rPr>
          <w:t>raylane.direito@gmail.com</w:t>
        </w:r>
      </w:hyperlink>
    </w:p>
  </w:footnote>
  <w:footnote w:id="2">
    <w:p w:rsidR="002B7A30" w:rsidRDefault="002B7A30">
      <w:pPr>
        <w:pStyle w:val="Textodenotaderodap"/>
      </w:pPr>
      <w:r w:rsidRPr="002B7A30">
        <w:rPr>
          <w:rStyle w:val="Refdenotaderodap"/>
          <w:rFonts w:ascii="Times New Roman" w:hAnsi="Times New Roman" w:cs="Times New Roman"/>
        </w:rPr>
        <w:footnoteRef/>
      </w:r>
      <w:r w:rsidRPr="002B7A30">
        <w:rPr>
          <w:rFonts w:ascii="Times New Roman" w:hAnsi="Times New Roman" w:cs="Times New Roman"/>
        </w:rPr>
        <w:t xml:space="preserve"> Professora de Direito Ambiental na Faculdade de Ciências Sociais Aplicadas (FACISA). E-mail: </w:t>
      </w:r>
      <w:hyperlink r:id="rId2" w:history="1">
        <w:r w:rsidRPr="002B7A30">
          <w:rPr>
            <w:rStyle w:val="Hyperlink"/>
            <w:rFonts w:ascii="Times New Roman" w:hAnsi="Times New Roman" w:cs="Times New Roman"/>
          </w:rPr>
          <w:t>georgiakarenia@hotmail.com</w:t>
        </w:r>
      </w:hyperlink>
      <w:r>
        <w:t xml:space="preserve"> </w:t>
      </w:r>
    </w:p>
  </w:footnote>
  <w:footnote w:id="3">
    <w:p w:rsidR="007D34EC" w:rsidRPr="0033452E" w:rsidRDefault="007D34EC">
      <w:pPr>
        <w:pStyle w:val="Textodenotaderodap"/>
        <w:rPr>
          <w:rFonts w:ascii="Times New Roman" w:hAnsi="Times New Roman" w:cs="Times New Roman"/>
        </w:rPr>
      </w:pPr>
      <w:r w:rsidRPr="0033452E">
        <w:rPr>
          <w:rStyle w:val="Refdenotaderodap"/>
          <w:rFonts w:ascii="Times New Roman" w:hAnsi="Times New Roman" w:cs="Times New Roman"/>
        </w:rPr>
        <w:footnoteRef/>
      </w:r>
      <w:r w:rsidRPr="0033452E">
        <w:rPr>
          <w:rFonts w:ascii="Times New Roman" w:hAnsi="Times New Roman" w:cs="Times New Roman"/>
        </w:rPr>
        <w:t xml:space="preserve"> Lei nº 6.938/81 Disponível em: </w:t>
      </w:r>
      <w:hyperlink r:id="rId3" w:history="1">
        <w:r w:rsidRPr="0033452E">
          <w:rPr>
            <w:rStyle w:val="Hyperlink"/>
            <w:rFonts w:ascii="Times New Roman" w:hAnsi="Times New Roman" w:cs="Times New Roman"/>
          </w:rPr>
          <w:t>http://www.planalto.gov.br/ccivil_03/Leis/L6938.htm</w:t>
        </w:r>
      </w:hyperlink>
      <w:r w:rsidRPr="0033452E">
        <w:rPr>
          <w:rFonts w:ascii="Times New Roman" w:hAnsi="Times New Roman" w:cs="Times New Roman"/>
        </w:rPr>
        <w:t xml:space="preserve"> Acesso em: nov. 2015</w:t>
      </w:r>
    </w:p>
  </w:footnote>
  <w:footnote w:id="4">
    <w:p w:rsidR="007D34EC" w:rsidRPr="001F246C" w:rsidRDefault="007D34EC">
      <w:pPr>
        <w:pStyle w:val="Textodenotaderodap"/>
        <w:rPr>
          <w:rFonts w:ascii="Times New Roman" w:hAnsi="Times New Roman" w:cs="Times New Roman"/>
        </w:rPr>
      </w:pPr>
      <w:r w:rsidRPr="001F246C">
        <w:rPr>
          <w:rStyle w:val="Refdenotaderodap"/>
          <w:rFonts w:ascii="Times New Roman" w:hAnsi="Times New Roman" w:cs="Times New Roman"/>
        </w:rPr>
        <w:footnoteRef/>
      </w:r>
      <w:r w:rsidRPr="001F246C">
        <w:rPr>
          <w:rFonts w:ascii="Times New Roman" w:hAnsi="Times New Roman" w:cs="Times New Roman"/>
        </w:rPr>
        <w:t xml:space="preserve"> </w:t>
      </w:r>
      <w:r w:rsidRPr="00085479">
        <w:rPr>
          <w:rFonts w:ascii="Times New Roman" w:hAnsi="Times New Roman" w:cs="Times New Roman"/>
        </w:rPr>
        <w:t xml:space="preserve">Disponível em: </w:t>
      </w:r>
      <w:hyperlink r:id="rId4" w:history="1">
        <w:r w:rsidRPr="00085479">
          <w:rPr>
            <w:rStyle w:val="Hyperlink"/>
            <w:rFonts w:ascii="Times New Roman" w:hAnsi="Times New Roman" w:cs="Times New Roman"/>
          </w:rPr>
          <w:t>http://www.florestal.gov.br/concessoes-florestais/beneficios-ambientais-e-sociais/beneficios-ambientais-e-sociais</w:t>
        </w:r>
      </w:hyperlink>
      <w:r w:rsidRPr="00085479">
        <w:rPr>
          <w:rFonts w:ascii="Times New Roman" w:hAnsi="Times New Roman" w:cs="Times New Roman"/>
        </w:rPr>
        <w:t xml:space="preserve"> Acesso em: nov. 2015</w:t>
      </w:r>
    </w:p>
  </w:footnote>
  <w:footnote w:id="5">
    <w:p w:rsidR="007D34EC" w:rsidRPr="00085479" w:rsidRDefault="007D34EC">
      <w:pPr>
        <w:pStyle w:val="Textodenotaderodap"/>
        <w:rPr>
          <w:rFonts w:ascii="Times New Roman" w:hAnsi="Times New Roman" w:cs="Times New Roman"/>
        </w:rPr>
      </w:pPr>
      <w:r w:rsidRPr="00085479">
        <w:rPr>
          <w:rStyle w:val="Refdenotaderodap"/>
          <w:rFonts w:ascii="Times New Roman" w:hAnsi="Times New Roman" w:cs="Times New Roman"/>
        </w:rPr>
        <w:footnoteRef/>
      </w:r>
      <w:r w:rsidRPr="00085479">
        <w:rPr>
          <w:rFonts w:ascii="Times New Roman" w:hAnsi="Times New Roman" w:cs="Times New Roman"/>
        </w:rPr>
        <w:t xml:space="preserve">Lei nº 12.284/2006 Disponível em: </w:t>
      </w:r>
      <w:hyperlink r:id="rId5" w:history="1">
        <w:r w:rsidRPr="00085479">
          <w:rPr>
            <w:rStyle w:val="Hyperlink"/>
            <w:rFonts w:ascii="Times New Roman" w:hAnsi="Times New Roman" w:cs="Times New Roman"/>
          </w:rPr>
          <w:t>http://www.planalto.gov.br/ccivil_03/_ato2004-2006/2006/lei/l11284.htm</w:t>
        </w:r>
      </w:hyperlink>
      <w:r w:rsidRPr="00085479">
        <w:rPr>
          <w:rFonts w:ascii="Times New Roman" w:hAnsi="Times New Roman" w:cs="Times New Roman"/>
        </w:rPr>
        <w:t xml:space="preserve"> Acesso em: nov. 2015</w:t>
      </w:r>
    </w:p>
  </w:footnote>
  <w:footnote w:id="6">
    <w:p w:rsidR="007D34EC" w:rsidRPr="00085479" w:rsidRDefault="007D34EC" w:rsidP="00580CE8">
      <w:pPr>
        <w:pStyle w:val="Textodenotaderodap"/>
        <w:rPr>
          <w:rFonts w:ascii="Times New Roman" w:hAnsi="Times New Roman" w:cs="Times New Roman"/>
        </w:rPr>
      </w:pPr>
      <w:r w:rsidRPr="00085479">
        <w:rPr>
          <w:rStyle w:val="Refdenotaderodap"/>
          <w:rFonts w:ascii="Times New Roman" w:hAnsi="Times New Roman" w:cs="Times New Roman"/>
        </w:rPr>
        <w:footnoteRef/>
      </w:r>
      <w:r w:rsidRPr="00085479">
        <w:rPr>
          <w:rFonts w:ascii="Times New Roman" w:hAnsi="Times New Roman" w:cs="Times New Roman"/>
        </w:rPr>
        <w:t xml:space="preserve"> Disponível em: </w:t>
      </w:r>
      <w:hyperlink r:id="rId6" w:history="1">
        <w:r w:rsidRPr="00085479">
          <w:rPr>
            <w:rStyle w:val="Hyperlink"/>
            <w:rFonts w:ascii="Times New Roman" w:hAnsi="Times New Roman" w:cs="Times New Roman"/>
          </w:rPr>
          <w:t>http://www.planalto.gov.br/ccivil_03/_ato2004-2006/2006/lei/l11284.htm</w:t>
        </w:r>
      </w:hyperlink>
      <w:r w:rsidRPr="00085479">
        <w:rPr>
          <w:rFonts w:ascii="Times New Roman" w:hAnsi="Times New Roman" w:cs="Times New Roman"/>
        </w:rPr>
        <w:t xml:space="preserve"> Acesso em: nov. 2015</w:t>
      </w:r>
    </w:p>
    <w:p w:rsidR="007D34EC" w:rsidRPr="00580CE8" w:rsidRDefault="007D34EC">
      <w:pPr>
        <w:pStyle w:val="Textodenotaderodap"/>
        <w:rPr>
          <w:rFonts w:ascii="Times New Roman" w:hAnsi="Times New Roman" w:cs="Times New Roman"/>
        </w:rPr>
      </w:pPr>
    </w:p>
  </w:footnote>
  <w:footnote w:id="7">
    <w:p w:rsidR="007D34EC" w:rsidRPr="00085479" w:rsidRDefault="007D34EC" w:rsidP="00580CE8">
      <w:pPr>
        <w:pStyle w:val="Textodenotaderodap"/>
        <w:rPr>
          <w:rFonts w:ascii="Times New Roman" w:hAnsi="Times New Roman" w:cs="Times New Roman"/>
        </w:rPr>
      </w:pPr>
      <w:r w:rsidRPr="00085479">
        <w:rPr>
          <w:rStyle w:val="Refdenotaderodap"/>
          <w:rFonts w:ascii="Times New Roman" w:hAnsi="Times New Roman" w:cs="Times New Roman"/>
        </w:rPr>
        <w:footnoteRef/>
      </w:r>
      <w:r w:rsidRPr="00085479">
        <w:rPr>
          <w:rFonts w:ascii="Times New Roman" w:hAnsi="Times New Roman" w:cs="Times New Roman"/>
        </w:rPr>
        <w:t xml:space="preserve"> Disponível em: </w:t>
      </w:r>
      <w:hyperlink r:id="rId7" w:history="1">
        <w:r w:rsidRPr="00085479">
          <w:rPr>
            <w:rStyle w:val="Hyperlink"/>
            <w:rFonts w:ascii="Times New Roman" w:hAnsi="Times New Roman" w:cs="Times New Roman"/>
          </w:rPr>
          <w:t>http://www.planalto.gov.br/ccivil_03/_ato2004-2006/2006/lei/l11284.htm</w:t>
        </w:r>
      </w:hyperlink>
      <w:r w:rsidRPr="00085479">
        <w:rPr>
          <w:rFonts w:ascii="Times New Roman" w:hAnsi="Times New Roman" w:cs="Times New Roman"/>
        </w:rPr>
        <w:t xml:space="preserve"> Acesso em: nov. 2015</w:t>
      </w:r>
    </w:p>
    <w:p w:rsidR="007D34EC" w:rsidRDefault="007D34EC">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743"/>
      <w:docPartObj>
        <w:docPartGallery w:val="Page Numbers (Top of Page)"/>
        <w:docPartUnique/>
      </w:docPartObj>
    </w:sdtPr>
    <w:sdtEndPr/>
    <w:sdtContent>
      <w:p w:rsidR="00E01E70" w:rsidRDefault="00220029">
        <w:pPr>
          <w:pStyle w:val="Cabealho"/>
          <w:jc w:val="right"/>
        </w:pPr>
        <w:r>
          <w:fldChar w:fldCharType="begin"/>
        </w:r>
        <w:r>
          <w:instrText xml:space="preserve"> PAGE   \* MERGEFORMAT </w:instrText>
        </w:r>
        <w:r>
          <w:fldChar w:fldCharType="separate"/>
        </w:r>
        <w:r w:rsidR="00CD2C4D">
          <w:rPr>
            <w:noProof/>
          </w:rPr>
          <w:t>16</w:t>
        </w:r>
        <w:r>
          <w:rPr>
            <w:noProof/>
          </w:rPr>
          <w:fldChar w:fldCharType="end"/>
        </w:r>
      </w:p>
    </w:sdtContent>
  </w:sdt>
  <w:p w:rsidR="007D34EC" w:rsidRDefault="007D34E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56E"/>
    <w:rsid w:val="000114C2"/>
    <w:rsid w:val="00077FD8"/>
    <w:rsid w:val="00085479"/>
    <w:rsid w:val="00094140"/>
    <w:rsid w:val="000A3985"/>
    <w:rsid w:val="000A4031"/>
    <w:rsid w:val="00111FF7"/>
    <w:rsid w:val="001258CE"/>
    <w:rsid w:val="00137660"/>
    <w:rsid w:val="0014308A"/>
    <w:rsid w:val="001450BB"/>
    <w:rsid w:val="001472C1"/>
    <w:rsid w:val="001660A1"/>
    <w:rsid w:val="00174567"/>
    <w:rsid w:val="001C08BA"/>
    <w:rsid w:val="001C3B69"/>
    <w:rsid w:val="001E6640"/>
    <w:rsid w:val="001F246C"/>
    <w:rsid w:val="00220029"/>
    <w:rsid w:val="0029569D"/>
    <w:rsid w:val="002B7A30"/>
    <w:rsid w:val="00305E8A"/>
    <w:rsid w:val="003065A7"/>
    <w:rsid w:val="003109F6"/>
    <w:rsid w:val="0031447B"/>
    <w:rsid w:val="0033452E"/>
    <w:rsid w:val="003626A6"/>
    <w:rsid w:val="003A66C7"/>
    <w:rsid w:val="003A6A0B"/>
    <w:rsid w:val="003B7457"/>
    <w:rsid w:val="003C07D5"/>
    <w:rsid w:val="003D3A16"/>
    <w:rsid w:val="003D3AF3"/>
    <w:rsid w:val="003E079E"/>
    <w:rsid w:val="003E1D7F"/>
    <w:rsid w:val="003F0F2C"/>
    <w:rsid w:val="004022F2"/>
    <w:rsid w:val="00413404"/>
    <w:rsid w:val="00422ECB"/>
    <w:rsid w:val="00446E64"/>
    <w:rsid w:val="004475A0"/>
    <w:rsid w:val="0046442D"/>
    <w:rsid w:val="00470A13"/>
    <w:rsid w:val="004B2EEC"/>
    <w:rsid w:val="004F6E72"/>
    <w:rsid w:val="005528B0"/>
    <w:rsid w:val="00580CE8"/>
    <w:rsid w:val="00583858"/>
    <w:rsid w:val="005849A7"/>
    <w:rsid w:val="005A3B1C"/>
    <w:rsid w:val="005A7730"/>
    <w:rsid w:val="005B3825"/>
    <w:rsid w:val="00606150"/>
    <w:rsid w:val="00614F58"/>
    <w:rsid w:val="00636D86"/>
    <w:rsid w:val="006453F1"/>
    <w:rsid w:val="00662F5F"/>
    <w:rsid w:val="006751F6"/>
    <w:rsid w:val="00675BB9"/>
    <w:rsid w:val="00696567"/>
    <w:rsid w:val="006A0028"/>
    <w:rsid w:val="006C6932"/>
    <w:rsid w:val="006D3900"/>
    <w:rsid w:val="00711DDE"/>
    <w:rsid w:val="00722AF7"/>
    <w:rsid w:val="0074633F"/>
    <w:rsid w:val="0076456E"/>
    <w:rsid w:val="00775416"/>
    <w:rsid w:val="00781F12"/>
    <w:rsid w:val="00782303"/>
    <w:rsid w:val="00782802"/>
    <w:rsid w:val="00787F1B"/>
    <w:rsid w:val="007B14CD"/>
    <w:rsid w:val="007B60CE"/>
    <w:rsid w:val="007D16B8"/>
    <w:rsid w:val="007D34EC"/>
    <w:rsid w:val="00810566"/>
    <w:rsid w:val="00880EC4"/>
    <w:rsid w:val="008A7CAE"/>
    <w:rsid w:val="008F4779"/>
    <w:rsid w:val="00910070"/>
    <w:rsid w:val="0091080F"/>
    <w:rsid w:val="009439FF"/>
    <w:rsid w:val="00956A08"/>
    <w:rsid w:val="0098713F"/>
    <w:rsid w:val="009A1FD1"/>
    <w:rsid w:val="009C41EC"/>
    <w:rsid w:val="009D1861"/>
    <w:rsid w:val="009F040B"/>
    <w:rsid w:val="00A04AE1"/>
    <w:rsid w:val="00A441FE"/>
    <w:rsid w:val="00A801DE"/>
    <w:rsid w:val="00AA4663"/>
    <w:rsid w:val="00AB1B5F"/>
    <w:rsid w:val="00AF538B"/>
    <w:rsid w:val="00B0004A"/>
    <w:rsid w:val="00B147FA"/>
    <w:rsid w:val="00B21622"/>
    <w:rsid w:val="00B25249"/>
    <w:rsid w:val="00B62FA4"/>
    <w:rsid w:val="00B675B3"/>
    <w:rsid w:val="00BC601C"/>
    <w:rsid w:val="00BE14A5"/>
    <w:rsid w:val="00C13542"/>
    <w:rsid w:val="00C13F41"/>
    <w:rsid w:val="00C32900"/>
    <w:rsid w:val="00C34C85"/>
    <w:rsid w:val="00C5778B"/>
    <w:rsid w:val="00C73EB2"/>
    <w:rsid w:val="00CC2960"/>
    <w:rsid w:val="00CC4C2C"/>
    <w:rsid w:val="00CD2C4D"/>
    <w:rsid w:val="00CE67E0"/>
    <w:rsid w:val="00CE6EFA"/>
    <w:rsid w:val="00D000AC"/>
    <w:rsid w:val="00D01E3F"/>
    <w:rsid w:val="00D669A1"/>
    <w:rsid w:val="00D83D1B"/>
    <w:rsid w:val="00DA62E8"/>
    <w:rsid w:val="00DD5752"/>
    <w:rsid w:val="00E01E70"/>
    <w:rsid w:val="00E10AEA"/>
    <w:rsid w:val="00E110F6"/>
    <w:rsid w:val="00E21B41"/>
    <w:rsid w:val="00E32AE1"/>
    <w:rsid w:val="00E34CB9"/>
    <w:rsid w:val="00E4116B"/>
    <w:rsid w:val="00E4502C"/>
    <w:rsid w:val="00E56BDF"/>
    <w:rsid w:val="00E84AD5"/>
    <w:rsid w:val="00EC4CDD"/>
    <w:rsid w:val="00EC6154"/>
    <w:rsid w:val="00ED638B"/>
    <w:rsid w:val="00F944EC"/>
    <w:rsid w:val="00FA1270"/>
    <w:rsid w:val="00FD3B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4116C-6078-4313-B429-E71BD896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5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87F1B"/>
    <w:rPr>
      <w:color w:val="0000FF"/>
      <w:u w:val="single"/>
    </w:rPr>
  </w:style>
  <w:style w:type="paragraph" w:styleId="NormalWeb">
    <w:name w:val="Normal (Web)"/>
    <w:basedOn w:val="Normal"/>
    <w:uiPriority w:val="99"/>
    <w:unhideWhenUsed/>
    <w:rsid w:val="00EC61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C6154"/>
  </w:style>
  <w:style w:type="character" w:styleId="Forte">
    <w:name w:val="Strong"/>
    <w:basedOn w:val="Fontepargpadro"/>
    <w:uiPriority w:val="22"/>
    <w:qFormat/>
    <w:rsid w:val="00E110F6"/>
    <w:rPr>
      <w:b/>
      <w:bCs/>
    </w:rPr>
  </w:style>
  <w:style w:type="paragraph" w:styleId="Cabealho">
    <w:name w:val="header"/>
    <w:basedOn w:val="Normal"/>
    <w:link w:val="CabealhoChar"/>
    <w:uiPriority w:val="99"/>
    <w:unhideWhenUsed/>
    <w:rsid w:val="003A66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66C7"/>
  </w:style>
  <w:style w:type="paragraph" w:styleId="Rodap">
    <w:name w:val="footer"/>
    <w:basedOn w:val="Normal"/>
    <w:link w:val="RodapChar"/>
    <w:uiPriority w:val="99"/>
    <w:semiHidden/>
    <w:unhideWhenUsed/>
    <w:rsid w:val="003A66C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A66C7"/>
  </w:style>
  <w:style w:type="paragraph" w:styleId="Textodenotaderodap">
    <w:name w:val="footnote text"/>
    <w:basedOn w:val="Normal"/>
    <w:link w:val="TextodenotaderodapChar"/>
    <w:uiPriority w:val="99"/>
    <w:semiHidden/>
    <w:unhideWhenUsed/>
    <w:rsid w:val="00E34C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34CB9"/>
    <w:rPr>
      <w:sz w:val="20"/>
      <w:szCs w:val="20"/>
    </w:rPr>
  </w:style>
  <w:style w:type="character" w:styleId="Refdenotaderodap">
    <w:name w:val="footnote reference"/>
    <w:basedOn w:val="Fontepargpadro"/>
    <w:uiPriority w:val="99"/>
    <w:semiHidden/>
    <w:unhideWhenUsed/>
    <w:rsid w:val="00E34C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65534">
      <w:bodyDiv w:val="1"/>
      <w:marLeft w:val="0"/>
      <w:marRight w:val="0"/>
      <w:marTop w:val="0"/>
      <w:marBottom w:val="0"/>
      <w:divBdr>
        <w:top w:val="none" w:sz="0" w:space="0" w:color="auto"/>
        <w:left w:val="none" w:sz="0" w:space="0" w:color="auto"/>
        <w:bottom w:val="none" w:sz="0" w:space="0" w:color="auto"/>
        <w:right w:val="none" w:sz="0" w:space="0" w:color="auto"/>
      </w:divBdr>
    </w:div>
    <w:div w:id="542863989">
      <w:bodyDiv w:val="1"/>
      <w:marLeft w:val="0"/>
      <w:marRight w:val="0"/>
      <w:marTop w:val="0"/>
      <w:marBottom w:val="0"/>
      <w:divBdr>
        <w:top w:val="none" w:sz="0" w:space="0" w:color="auto"/>
        <w:left w:val="none" w:sz="0" w:space="0" w:color="auto"/>
        <w:bottom w:val="none" w:sz="0" w:space="0" w:color="auto"/>
        <w:right w:val="none" w:sz="0" w:space="0" w:color="auto"/>
      </w:divBdr>
    </w:div>
    <w:div w:id="885995693">
      <w:bodyDiv w:val="1"/>
      <w:marLeft w:val="0"/>
      <w:marRight w:val="0"/>
      <w:marTop w:val="0"/>
      <w:marBottom w:val="0"/>
      <w:divBdr>
        <w:top w:val="none" w:sz="0" w:space="0" w:color="auto"/>
        <w:left w:val="none" w:sz="0" w:space="0" w:color="auto"/>
        <w:bottom w:val="none" w:sz="0" w:space="0" w:color="auto"/>
        <w:right w:val="none" w:sz="0" w:space="0" w:color="auto"/>
      </w:divBdr>
    </w:div>
    <w:div w:id="903292031">
      <w:bodyDiv w:val="1"/>
      <w:marLeft w:val="0"/>
      <w:marRight w:val="0"/>
      <w:marTop w:val="0"/>
      <w:marBottom w:val="0"/>
      <w:divBdr>
        <w:top w:val="none" w:sz="0" w:space="0" w:color="auto"/>
        <w:left w:val="none" w:sz="0" w:space="0" w:color="auto"/>
        <w:bottom w:val="none" w:sz="0" w:space="0" w:color="auto"/>
        <w:right w:val="none" w:sz="0" w:space="0" w:color="auto"/>
      </w:divBdr>
    </w:div>
    <w:div w:id="1198393173">
      <w:bodyDiv w:val="1"/>
      <w:marLeft w:val="0"/>
      <w:marRight w:val="0"/>
      <w:marTop w:val="0"/>
      <w:marBottom w:val="0"/>
      <w:divBdr>
        <w:top w:val="none" w:sz="0" w:space="0" w:color="auto"/>
        <w:left w:val="none" w:sz="0" w:space="0" w:color="auto"/>
        <w:bottom w:val="none" w:sz="0" w:space="0" w:color="auto"/>
        <w:right w:val="none" w:sz="0" w:space="0" w:color="auto"/>
      </w:divBdr>
    </w:div>
    <w:div w:id="211663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estal.gov.br/concessoes-florestais/o-que-e-concessao-florestal/concessao-florestal-um-novo-paradigma-de-uso-das-florestas" TargetMode="External"/><Relationship Id="rId13" Type="http://schemas.openxmlformats.org/officeDocument/2006/relationships/hyperlink" Target="http://www.ambitojuridico.com.br/site/?n_link=revista_artigos_leitura&amp;artigo_id=11361" TargetMode="External"/><Relationship Id="rId3" Type="http://schemas.openxmlformats.org/officeDocument/2006/relationships/settings" Target="settings.xml"/><Relationship Id="rId7" Type="http://schemas.openxmlformats.org/officeDocument/2006/relationships/hyperlink" Target="http://www.planalto.gov.br/ccivil_03/LEIS/2003/L10.650.htm" TargetMode="External"/><Relationship Id="rId12" Type="http://schemas.openxmlformats.org/officeDocument/2006/relationships/hyperlink" Target="http://www.ambitojuridico.com.br/site/index.php?n_link=revista_artigos_leitura&amp;artigo_id=61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bama.gov.br/noticias-2008/fiscalizacao-apreende-dois-tratores-e-quatro-caminhoes-com-madeira-em-rondoni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bama.gov.br/publicadas/ibama-entrega-ao-crea/mt-pacote-de-denuncias-contra-15-engenheiros-autuados-por-facilitar-o-desmatamento-ilegal" TargetMode="External"/><Relationship Id="rId4" Type="http://schemas.openxmlformats.org/officeDocument/2006/relationships/webSettings" Target="webSettings.xml"/><Relationship Id="rId9" Type="http://schemas.openxmlformats.org/officeDocument/2006/relationships/hyperlink" Target="http://www.florestal.gov.br/concessoes-florestais/beneficios-ambientais-e-sociais/beneficios-ambientais-e-sociai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ccivil_03/Leis/L6938.htm" TargetMode="External"/><Relationship Id="rId7" Type="http://schemas.openxmlformats.org/officeDocument/2006/relationships/hyperlink" Target="http://www.planalto.gov.br/ccivil_03/_ato2004-2006/2006/lei/l11284.htm" TargetMode="External"/><Relationship Id="rId2" Type="http://schemas.openxmlformats.org/officeDocument/2006/relationships/hyperlink" Target="mailto:georgiakarenia@hotmail.com" TargetMode="External"/><Relationship Id="rId1" Type="http://schemas.openxmlformats.org/officeDocument/2006/relationships/hyperlink" Target="mailto:raylane.direito@gmail.com" TargetMode="External"/><Relationship Id="rId6" Type="http://schemas.openxmlformats.org/officeDocument/2006/relationships/hyperlink" Target="http://www.planalto.gov.br/ccivil_03/_ato2004-2006/2006/lei/l11284.htm" TargetMode="External"/><Relationship Id="rId5" Type="http://schemas.openxmlformats.org/officeDocument/2006/relationships/hyperlink" Target="http://www.planalto.gov.br/ccivil_03/_ato2004-2006/2006/lei/l11284.htm" TargetMode="External"/><Relationship Id="rId4" Type="http://schemas.openxmlformats.org/officeDocument/2006/relationships/hyperlink" Target="http://www.florestal.gov.br/concessoes-florestais/beneficios-ambientais-e-sociais/beneficios-ambientais-e-socia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FB3EB-5968-489B-8831-ED736F85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5156</Words>
  <Characters>27844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PDV</cp:lastModifiedBy>
  <cp:revision>2</cp:revision>
  <dcterms:created xsi:type="dcterms:W3CDTF">2015-11-26T18:58:00Z</dcterms:created>
  <dcterms:modified xsi:type="dcterms:W3CDTF">2015-11-26T18:58:00Z</dcterms:modified>
</cp:coreProperties>
</file>