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AE" w:rsidRPr="00BF1D7A" w:rsidRDefault="00FE04AE" w:rsidP="007E197D">
      <w:pPr>
        <w:tabs>
          <w:tab w:val="left" w:pos="1276"/>
        </w:tabs>
        <w:ind w:right="-1"/>
        <w:jc w:val="both"/>
        <w:rPr>
          <w:rFonts w:ascii="Times New Roman" w:hAnsi="Times New Roman" w:cs="Times New Roman"/>
          <w:b/>
          <w:color w:val="000000" w:themeColor="text1"/>
          <w:sz w:val="28"/>
          <w:szCs w:val="28"/>
        </w:rPr>
      </w:pPr>
      <w:r w:rsidRPr="0014602D">
        <w:rPr>
          <w:rFonts w:ascii="Times New Roman" w:hAnsi="Times New Roman" w:cs="Times New Roman"/>
          <w:b/>
          <w:color w:val="000000" w:themeColor="text1"/>
          <w:sz w:val="28"/>
          <w:szCs w:val="28"/>
        </w:rPr>
        <w:t>A NOVA PERSPECTIVA D</w:t>
      </w:r>
      <w:r w:rsidR="00982FD1" w:rsidRPr="0014602D">
        <w:rPr>
          <w:rFonts w:ascii="Times New Roman" w:hAnsi="Times New Roman" w:cs="Times New Roman"/>
          <w:b/>
          <w:color w:val="000000" w:themeColor="text1"/>
          <w:sz w:val="28"/>
          <w:szCs w:val="28"/>
        </w:rPr>
        <w:t>A</w:t>
      </w:r>
      <w:r w:rsidRPr="0014602D">
        <w:rPr>
          <w:rFonts w:ascii="Times New Roman" w:hAnsi="Times New Roman" w:cs="Times New Roman"/>
          <w:b/>
          <w:color w:val="000000" w:themeColor="text1"/>
          <w:sz w:val="28"/>
          <w:szCs w:val="28"/>
        </w:rPr>
        <w:t xml:space="preserve"> GUARDA COMPARTILHADA E A </w:t>
      </w:r>
      <w:r w:rsidR="00982FD1" w:rsidRPr="0014602D">
        <w:rPr>
          <w:rFonts w:ascii="Times New Roman" w:hAnsi="Times New Roman" w:cs="Times New Roman"/>
          <w:b/>
          <w:color w:val="000000" w:themeColor="text1"/>
          <w:sz w:val="28"/>
          <w:szCs w:val="28"/>
        </w:rPr>
        <w:t xml:space="preserve">SUA </w:t>
      </w:r>
      <w:r w:rsidRPr="0014602D">
        <w:rPr>
          <w:rFonts w:ascii="Times New Roman" w:hAnsi="Times New Roman" w:cs="Times New Roman"/>
          <w:b/>
          <w:color w:val="000000" w:themeColor="text1"/>
          <w:sz w:val="28"/>
          <w:szCs w:val="28"/>
        </w:rPr>
        <w:t xml:space="preserve">INFLUÊNCIA </w:t>
      </w:r>
      <w:r w:rsidR="00982FD1" w:rsidRPr="0014602D">
        <w:rPr>
          <w:rFonts w:ascii="Times New Roman" w:hAnsi="Times New Roman" w:cs="Times New Roman"/>
          <w:b/>
          <w:color w:val="000000" w:themeColor="text1"/>
          <w:sz w:val="28"/>
          <w:szCs w:val="28"/>
        </w:rPr>
        <w:t xml:space="preserve">E </w:t>
      </w:r>
      <w:r w:rsidRPr="0014602D">
        <w:rPr>
          <w:rFonts w:ascii="Times New Roman" w:hAnsi="Times New Roman" w:cs="Times New Roman"/>
          <w:b/>
          <w:color w:val="000000" w:themeColor="text1"/>
          <w:sz w:val="28"/>
          <w:szCs w:val="28"/>
        </w:rPr>
        <w:t>EFEITOS DA ALIENAÇÃO PARENTAL</w:t>
      </w:r>
    </w:p>
    <w:p w:rsidR="00FE04AE" w:rsidRPr="00BF1D7A" w:rsidRDefault="00FE04AE" w:rsidP="007E197D">
      <w:pPr>
        <w:tabs>
          <w:tab w:val="left" w:pos="1276"/>
        </w:tabs>
        <w:ind w:right="-1" w:firstLine="708"/>
        <w:jc w:val="both"/>
        <w:rPr>
          <w:rFonts w:ascii="Times New Roman" w:hAnsi="Times New Roman" w:cs="Times New Roman"/>
          <w:b/>
          <w:color w:val="000000" w:themeColor="text1"/>
          <w:sz w:val="24"/>
          <w:szCs w:val="24"/>
        </w:rPr>
      </w:pPr>
    </w:p>
    <w:p w:rsidR="00FE04AE" w:rsidRPr="00BF1D7A" w:rsidRDefault="00FE04AE" w:rsidP="0015041A">
      <w:pPr>
        <w:ind w:right="-1"/>
        <w:jc w:val="right"/>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Tayza Tamara de Azevedo B</w:t>
      </w:r>
      <w:r w:rsidR="009335FA" w:rsidRPr="00BF1D7A">
        <w:rPr>
          <w:rFonts w:ascii="Times New Roman" w:hAnsi="Times New Roman" w:cs="Times New Roman"/>
          <w:color w:val="000000" w:themeColor="text1"/>
          <w:sz w:val="24"/>
          <w:szCs w:val="24"/>
        </w:rPr>
        <w:t>acalháo</w:t>
      </w:r>
      <w:r w:rsidRPr="00BF1D7A">
        <w:rPr>
          <w:rStyle w:val="Refdenotaderodap"/>
          <w:rFonts w:ascii="Times New Roman" w:hAnsi="Times New Roman" w:cs="Times New Roman"/>
          <w:color w:val="000000" w:themeColor="text1"/>
          <w:sz w:val="24"/>
          <w:szCs w:val="24"/>
        </w:rPr>
        <w:footnoteReference w:customMarkFollows="1" w:id="1"/>
        <w:t>*</w:t>
      </w:r>
    </w:p>
    <w:p w:rsidR="00582362" w:rsidRPr="00BF1D7A" w:rsidRDefault="00582362" w:rsidP="007E197D">
      <w:pPr>
        <w:ind w:right="-1"/>
        <w:jc w:val="both"/>
        <w:rPr>
          <w:rFonts w:ascii="Times New Roman" w:hAnsi="Times New Roman" w:cs="Times New Roman"/>
          <w:b/>
          <w:color w:val="000000" w:themeColor="text1"/>
          <w:sz w:val="24"/>
          <w:szCs w:val="24"/>
        </w:rPr>
      </w:pPr>
    </w:p>
    <w:p w:rsidR="0014602D" w:rsidRDefault="0014602D" w:rsidP="00375135">
      <w:pPr>
        <w:ind w:right="-1"/>
        <w:jc w:val="both"/>
        <w:rPr>
          <w:rFonts w:ascii="Times New Roman" w:hAnsi="Times New Roman" w:cs="Times New Roman"/>
          <w:b/>
          <w:color w:val="000000" w:themeColor="text1"/>
          <w:sz w:val="24"/>
          <w:szCs w:val="24"/>
        </w:rPr>
      </w:pPr>
    </w:p>
    <w:p w:rsidR="008679F3" w:rsidRPr="00BF1D7A" w:rsidRDefault="006048CC" w:rsidP="0014602D">
      <w:pPr>
        <w:ind w:right="-1"/>
        <w:jc w:val="center"/>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t>RESUMO</w:t>
      </w:r>
    </w:p>
    <w:p w:rsidR="008679F3" w:rsidRPr="00302538" w:rsidRDefault="00302538" w:rsidP="00302538">
      <w:pPr>
        <w:tabs>
          <w:tab w:val="left" w:pos="3120"/>
        </w:tabs>
        <w:spacing w:line="360" w:lineRule="auto"/>
        <w:ind w:right="-1" w:firstLine="709"/>
        <w:jc w:val="both"/>
        <w:rPr>
          <w:rFonts w:ascii="Times New Roman" w:hAnsi="Times New Roman" w:cs="Times New Roman"/>
          <w:b/>
          <w:color w:val="000000" w:themeColor="text1"/>
          <w:sz w:val="24"/>
          <w:szCs w:val="24"/>
        </w:rPr>
      </w:pPr>
      <w:r w:rsidRPr="00302538">
        <w:rPr>
          <w:rFonts w:ascii="Times New Roman" w:hAnsi="Times New Roman" w:cs="Times New Roman"/>
          <w:b/>
          <w:color w:val="000000" w:themeColor="text1"/>
          <w:sz w:val="24"/>
          <w:szCs w:val="24"/>
        </w:rPr>
        <w:t>Introdução</w:t>
      </w:r>
      <w:r>
        <w:rPr>
          <w:rFonts w:ascii="Times New Roman" w:hAnsi="Times New Roman" w:cs="Times New Roman"/>
          <w:color w:val="000000" w:themeColor="text1"/>
          <w:sz w:val="24"/>
          <w:szCs w:val="24"/>
        </w:rPr>
        <w:t xml:space="preserve">: </w:t>
      </w:r>
      <w:r w:rsidR="008679F3" w:rsidRPr="00375135">
        <w:rPr>
          <w:rFonts w:ascii="Times New Roman" w:hAnsi="Times New Roman" w:cs="Times New Roman"/>
          <w:color w:val="000000" w:themeColor="text1"/>
          <w:sz w:val="24"/>
          <w:szCs w:val="24"/>
        </w:rPr>
        <w:t>A Alienação Parental é tema polêmico, assim se fez necessário esta pesquisa cujo problema foi verificar de que for</w:t>
      </w:r>
      <w:r w:rsidR="0015041A">
        <w:rPr>
          <w:rFonts w:ascii="Times New Roman" w:hAnsi="Times New Roman" w:cs="Times New Roman"/>
          <w:color w:val="000000" w:themeColor="text1"/>
          <w:sz w:val="24"/>
          <w:szCs w:val="24"/>
        </w:rPr>
        <w:t>ma a guarda compartilhada influê</w:t>
      </w:r>
      <w:r w:rsidR="008679F3" w:rsidRPr="00375135">
        <w:rPr>
          <w:rFonts w:ascii="Times New Roman" w:hAnsi="Times New Roman" w:cs="Times New Roman"/>
          <w:color w:val="000000" w:themeColor="text1"/>
          <w:sz w:val="24"/>
          <w:szCs w:val="24"/>
        </w:rPr>
        <w:t xml:space="preserve">ncia nos efeitos da alienação parental. </w:t>
      </w:r>
      <w:r w:rsidRPr="0014602D">
        <w:rPr>
          <w:rFonts w:ascii="Times New Roman" w:hAnsi="Times New Roman" w:cs="Times New Roman"/>
          <w:color w:val="000000" w:themeColor="text1"/>
          <w:sz w:val="24"/>
          <w:szCs w:val="24"/>
        </w:rPr>
        <w:t>Percebeu-se que a Lei n.º 12.318/2010, que disciplina da proteção das crianças em face de maus-tratos</w:t>
      </w:r>
      <w:r w:rsidR="0015041A">
        <w:rPr>
          <w:rFonts w:ascii="Times New Roman" w:hAnsi="Times New Roman" w:cs="Times New Roman"/>
          <w:color w:val="000000" w:themeColor="text1"/>
          <w:sz w:val="24"/>
          <w:szCs w:val="24"/>
        </w:rPr>
        <w:t xml:space="preserve">, pressões psicológicas, etc. </w:t>
      </w:r>
      <w:r w:rsidRPr="00375135">
        <w:rPr>
          <w:rFonts w:ascii="Times New Roman" w:hAnsi="Times New Roman" w:cs="Times New Roman"/>
          <w:color w:val="000000" w:themeColor="text1"/>
          <w:sz w:val="24"/>
          <w:szCs w:val="24"/>
        </w:rPr>
        <w:t>tratou de forma inovadora o problema da síndrome da alienação parental</w:t>
      </w:r>
      <w:r>
        <w:rPr>
          <w:rFonts w:ascii="Times New Roman" w:hAnsi="Times New Roman" w:cs="Times New Roman"/>
          <w:color w:val="000000" w:themeColor="text1"/>
          <w:sz w:val="24"/>
          <w:szCs w:val="24"/>
        </w:rPr>
        <w:t xml:space="preserve">. </w:t>
      </w:r>
      <w:r w:rsidRPr="00375135">
        <w:rPr>
          <w:rFonts w:ascii="Times New Roman" w:hAnsi="Times New Roman" w:cs="Times New Roman"/>
          <w:color w:val="000000" w:themeColor="text1"/>
          <w:sz w:val="24"/>
          <w:szCs w:val="24"/>
        </w:rPr>
        <w:t xml:space="preserve"> Ainda, que a </w:t>
      </w:r>
      <w:r w:rsidRPr="00375135">
        <w:rPr>
          <w:rFonts w:ascii="Times New Roman" w:hAnsi="Times New Roman" w:cs="Times New Roman"/>
          <w:bCs/>
          <w:color w:val="000000" w:themeColor="text1"/>
          <w:kern w:val="36"/>
          <w:sz w:val="24"/>
          <w:szCs w:val="24"/>
        </w:rPr>
        <w:t xml:space="preserve">Lei </w:t>
      </w:r>
      <w:r w:rsidRPr="00375135">
        <w:rPr>
          <w:rStyle w:val="Forte"/>
          <w:rFonts w:ascii="Times New Roman" w:hAnsi="Times New Roman" w:cs="Times New Roman"/>
          <w:b w:val="0"/>
          <w:color w:val="000000" w:themeColor="text1"/>
          <w:sz w:val="24"/>
          <w:szCs w:val="24"/>
        </w:rPr>
        <w:t>nº 13.058, de 22 de dezembro de 2014</w:t>
      </w:r>
      <w:r w:rsidRPr="00375135">
        <w:rPr>
          <w:rStyle w:val="Forte"/>
          <w:rFonts w:ascii="Times New Roman" w:hAnsi="Times New Roman" w:cs="Times New Roman"/>
          <w:color w:val="000000" w:themeColor="text1"/>
          <w:sz w:val="24"/>
          <w:szCs w:val="24"/>
        </w:rPr>
        <w:t xml:space="preserve">, </w:t>
      </w:r>
      <w:r w:rsidRPr="00375135">
        <w:rPr>
          <w:rFonts w:ascii="Times New Roman" w:hAnsi="Times New Roman" w:cs="Times New Roman"/>
          <w:color w:val="000000" w:themeColor="text1"/>
          <w:sz w:val="24"/>
          <w:szCs w:val="24"/>
        </w:rPr>
        <w:t>que altera o Código Civil, provoc</w:t>
      </w:r>
      <w:r>
        <w:rPr>
          <w:rFonts w:ascii="Times New Roman" w:hAnsi="Times New Roman" w:cs="Times New Roman"/>
          <w:color w:val="000000" w:themeColor="text1"/>
          <w:sz w:val="24"/>
          <w:szCs w:val="24"/>
        </w:rPr>
        <w:t>ou</w:t>
      </w:r>
      <w:r w:rsidRPr="00375135">
        <w:rPr>
          <w:rFonts w:ascii="Times New Roman" w:hAnsi="Times New Roman" w:cs="Times New Roman"/>
          <w:color w:val="000000" w:themeColor="text1"/>
          <w:sz w:val="24"/>
          <w:szCs w:val="24"/>
        </w:rPr>
        <w:t xml:space="preserve"> modificações importantes no que diz respeito ao in</w:t>
      </w:r>
      <w:r w:rsidR="002D3F5B">
        <w:rPr>
          <w:rFonts w:ascii="Times New Roman" w:hAnsi="Times New Roman" w:cs="Times New Roman"/>
          <w:color w:val="000000" w:themeColor="text1"/>
          <w:sz w:val="24"/>
          <w:szCs w:val="24"/>
        </w:rPr>
        <w:t>stituto da guarda compartilhada</w:t>
      </w:r>
      <w:r w:rsidRPr="00375135">
        <w:rPr>
          <w:rFonts w:ascii="Times New Roman" w:hAnsi="Times New Roman" w:cs="Times New Roman"/>
          <w:color w:val="000000" w:themeColor="text1"/>
          <w:sz w:val="24"/>
          <w:szCs w:val="24"/>
        </w:rPr>
        <w:t xml:space="preserve">. </w:t>
      </w:r>
      <w:r w:rsidRPr="00302538">
        <w:rPr>
          <w:rFonts w:ascii="Times New Roman" w:hAnsi="Times New Roman" w:cs="Times New Roman"/>
          <w:b/>
          <w:color w:val="000000" w:themeColor="text1"/>
          <w:sz w:val="24"/>
          <w:szCs w:val="24"/>
        </w:rPr>
        <w:t>Problema</w:t>
      </w:r>
      <w:r>
        <w:rPr>
          <w:rFonts w:ascii="Times New Roman" w:hAnsi="Times New Roman" w:cs="Times New Roman"/>
          <w:color w:val="000000" w:themeColor="text1"/>
          <w:sz w:val="24"/>
          <w:szCs w:val="24"/>
        </w:rPr>
        <w:t xml:space="preserve">: Neste contexto, sem tem a </w:t>
      </w:r>
      <w:r w:rsidRPr="00302538">
        <w:rPr>
          <w:rFonts w:ascii="Times New Roman" w:hAnsi="Times New Roman" w:cs="Times New Roman"/>
          <w:color w:val="000000" w:themeColor="text1"/>
          <w:sz w:val="24"/>
          <w:szCs w:val="24"/>
        </w:rPr>
        <w:t>pergunta problema quais os aspectos em que a guarda compartilhada influencia no comportamento alienante para com a criança e o adolescente</w:t>
      </w:r>
      <w:r w:rsidRPr="00302538">
        <w:rPr>
          <w:rFonts w:ascii="Times New Roman" w:hAnsi="Times New Roman" w:cs="Times New Roman"/>
          <w:b/>
          <w:color w:val="000000" w:themeColor="text1"/>
          <w:sz w:val="24"/>
          <w:szCs w:val="24"/>
        </w:rPr>
        <w:t xml:space="preserve"> Objetivo:</w:t>
      </w:r>
      <w:r w:rsidRPr="00302538">
        <w:rPr>
          <w:rFonts w:ascii="Times New Roman" w:hAnsi="Times New Roman" w:cs="Times New Roman"/>
          <w:color w:val="000000" w:themeColor="text1"/>
          <w:sz w:val="24"/>
          <w:szCs w:val="24"/>
        </w:rPr>
        <w:t xml:space="preserve"> </w:t>
      </w:r>
      <w:r w:rsidR="008679F3" w:rsidRPr="00302538">
        <w:rPr>
          <w:rFonts w:ascii="Times New Roman" w:hAnsi="Times New Roman" w:cs="Times New Roman"/>
          <w:color w:val="000000" w:themeColor="text1"/>
          <w:sz w:val="24"/>
          <w:szCs w:val="24"/>
        </w:rPr>
        <w:t>O trabalho teve como objetivo compreender como o comportamento do genitor alienador fere os direitos fundamentais dos infantes emanados da Constituição</w:t>
      </w:r>
      <w:r w:rsidR="00375135" w:rsidRPr="00302538">
        <w:rPr>
          <w:rFonts w:ascii="Times New Roman" w:hAnsi="Times New Roman" w:cs="Times New Roman"/>
          <w:color w:val="000000" w:themeColor="text1"/>
          <w:sz w:val="24"/>
          <w:szCs w:val="24"/>
        </w:rPr>
        <w:t xml:space="preserve"> Federal </w:t>
      </w:r>
      <w:r w:rsidR="008679F3" w:rsidRPr="00302538">
        <w:rPr>
          <w:rFonts w:ascii="Times New Roman" w:hAnsi="Times New Roman" w:cs="Times New Roman"/>
          <w:color w:val="000000" w:themeColor="text1"/>
          <w:sz w:val="24"/>
          <w:szCs w:val="24"/>
        </w:rPr>
        <w:t>de</w:t>
      </w:r>
      <w:r w:rsidR="00F17BC1" w:rsidRPr="00302538">
        <w:rPr>
          <w:rFonts w:ascii="Times New Roman" w:hAnsi="Times New Roman" w:cs="Times New Roman"/>
          <w:color w:val="000000" w:themeColor="text1"/>
          <w:sz w:val="24"/>
          <w:szCs w:val="24"/>
        </w:rPr>
        <w:t xml:space="preserve"> </w:t>
      </w:r>
      <w:r w:rsidR="0014602D" w:rsidRPr="00302538">
        <w:rPr>
          <w:rFonts w:ascii="Times New Roman" w:hAnsi="Times New Roman" w:cs="Times New Roman"/>
          <w:color w:val="000000" w:themeColor="text1"/>
          <w:sz w:val="24"/>
          <w:szCs w:val="24"/>
        </w:rPr>
        <w:t xml:space="preserve">1988, corroborados pelo </w:t>
      </w:r>
      <w:r w:rsidR="008679F3" w:rsidRPr="00302538">
        <w:rPr>
          <w:rFonts w:ascii="Times New Roman" w:hAnsi="Times New Roman" w:cs="Times New Roman"/>
          <w:color w:val="000000" w:themeColor="text1"/>
          <w:sz w:val="24"/>
          <w:szCs w:val="24"/>
        </w:rPr>
        <w:t xml:space="preserve">do artigo 3º do </w:t>
      </w:r>
      <w:r w:rsidR="00375135" w:rsidRPr="00302538">
        <w:rPr>
          <w:rFonts w:ascii="Times New Roman" w:hAnsi="Times New Roman" w:cs="Times New Roman"/>
          <w:color w:val="000000" w:themeColor="text1"/>
          <w:sz w:val="24"/>
          <w:szCs w:val="24"/>
        </w:rPr>
        <w:t>Estatuto</w:t>
      </w:r>
      <w:r w:rsidR="008679F3" w:rsidRPr="00302538">
        <w:rPr>
          <w:rFonts w:ascii="Times New Roman" w:hAnsi="Times New Roman" w:cs="Times New Roman"/>
          <w:color w:val="000000" w:themeColor="text1"/>
          <w:sz w:val="24"/>
          <w:szCs w:val="24"/>
        </w:rPr>
        <w:t xml:space="preserve"> da Criança e do </w:t>
      </w:r>
      <w:r w:rsidR="00375135" w:rsidRPr="00302538">
        <w:rPr>
          <w:rFonts w:ascii="Times New Roman" w:hAnsi="Times New Roman" w:cs="Times New Roman"/>
          <w:color w:val="000000" w:themeColor="text1"/>
          <w:sz w:val="24"/>
          <w:szCs w:val="24"/>
        </w:rPr>
        <w:t>Adolescente</w:t>
      </w:r>
      <w:r w:rsidR="008679F3" w:rsidRPr="0014602D">
        <w:rPr>
          <w:rFonts w:ascii="Times New Roman" w:hAnsi="Times New Roman" w:cs="Times New Roman"/>
          <w:color w:val="000000" w:themeColor="text1"/>
          <w:sz w:val="24"/>
          <w:szCs w:val="24"/>
        </w:rPr>
        <w:t xml:space="preserve">, bem como aduzir a influência que a guarda compartilhada exerce em relação aos efeitos da alienação. </w:t>
      </w:r>
      <w:r w:rsidRPr="00302538">
        <w:rPr>
          <w:rFonts w:ascii="Times New Roman" w:hAnsi="Times New Roman" w:cs="Times New Roman"/>
          <w:b/>
          <w:color w:val="000000" w:themeColor="text1"/>
          <w:sz w:val="24"/>
          <w:szCs w:val="24"/>
        </w:rPr>
        <w:t>Metodologia:</w:t>
      </w:r>
      <w:r>
        <w:rPr>
          <w:rFonts w:ascii="Times New Roman" w:hAnsi="Times New Roman" w:cs="Times New Roman"/>
          <w:color w:val="000000" w:themeColor="text1"/>
          <w:sz w:val="24"/>
          <w:szCs w:val="24"/>
        </w:rPr>
        <w:t xml:space="preserve"> </w:t>
      </w:r>
      <w:r w:rsidR="008679F3" w:rsidRPr="00375135">
        <w:rPr>
          <w:rFonts w:ascii="Times New Roman" w:hAnsi="Times New Roman" w:cs="Times New Roman"/>
          <w:color w:val="000000" w:themeColor="text1"/>
          <w:sz w:val="24"/>
          <w:szCs w:val="24"/>
        </w:rPr>
        <w:t>A metodologia utilizada foi exploratória, qualitativa, bibliográfica, com artigos e periódicos de sítios virtuais</w:t>
      </w:r>
      <w:r w:rsidR="00375135" w:rsidRPr="00375135">
        <w:rPr>
          <w:rFonts w:ascii="Times New Roman" w:hAnsi="Times New Roman" w:cs="Times New Roman"/>
          <w:color w:val="000000" w:themeColor="text1"/>
          <w:sz w:val="24"/>
          <w:szCs w:val="24"/>
        </w:rPr>
        <w:t>.</w:t>
      </w:r>
      <w:r w:rsidR="008679F3" w:rsidRPr="00375135">
        <w:rPr>
          <w:rFonts w:ascii="Times New Roman" w:hAnsi="Times New Roman" w:cs="Times New Roman"/>
          <w:color w:val="000000" w:themeColor="text1"/>
          <w:sz w:val="24"/>
          <w:szCs w:val="24"/>
        </w:rPr>
        <w:t xml:space="preserve"> </w:t>
      </w:r>
      <w:r w:rsidRPr="00302538">
        <w:rPr>
          <w:rFonts w:ascii="Times New Roman" w:hAnsi="Times New Roman" w:cs="Times New Roman"/>
          <w:b/>
          <w:color w:val="000000" w:themeColor="text1"/>
          <w:sz w:val="24"/>
          <w:szCs w:val="24"/>
        </w:rPr>
        <w:t xml:space="preserve">Resultados: </w:t>
      </w:r>
      <w:r w:rsidR="0015041A">
        <w:rPr>
          <w:rFonts w:ascii="Times New Roman" w:hAnsi="Times New Roman" w:cs="Times New Roman"/>
          <w:color w:val="000000" w:themeColor="text1"/>
          <w:sz w:val="24"/>
          <w:szCs w:val="24"/>
        </w:rPr>
        <w:t>Com efeito, é possível vislumbrar que com a instituição da guarda compartilhada,</w:t>
      </w:r>
      <w:r w:rsidR="0015041A" w:rsidRPr="00BF1D7A">
        <w:rPr>
          <w:rFonts w:ascii="Times New Roman" w:hAnsi="Times New Roman" w:cs="Times New Roman"/>
          <w:color w:val="000000" w:themeColor="text1"/>
          <w:sz w:val="24"/>
          <w:szCs w:val="24"/>
        </w:rPr>
        <w:t xml:space="preserve"> </w:t>
      </w:r>
      <w:r w:rsidR="0015041A">
        <w:rPr>
          <w:rFonts w:ascii="Times New Roman" w:hAnsi="Times New Roman" w:cs="Times New Roman"/>
          <w:color w:val="000000" w:themeColor="text1"/>
          <w:sz w:val="24"/>
          <w:szCs w:val="24"/>
        </w:rPr>
        <w:t xml:space="preserve">a </w:t>
      </w:r>
      <w:r w:rsidR="0015041A" w:rsidRPr="00BF1D7A">
        <w:rPr>
          <w:rFonts w:ascii="Times New Roman" w:hAnsi="Times New Roman" w:cs="Times New Roman"/>
          <w:color w:val="000000" w:themeColor="text1"/>
          <w:sz w:val="24"/>
          <w:szCs w:val="24"/>
        </w:rPr>
        <w:t xml:space="preserve">guarda simultânea traz vários benefícios quando confrontada com a guarda unilateral, </w:t>
      </w:r>
      <w:r w:rsidR="0015041A">
        <w:rPr>
          <w:rFonts w:ascii="Times New Roman" w:hAnsi="Times New Roman" w:cs="Times New Roman"/>
          <w:color w:val="000000" w:themeColor="text1"/>
          <w:sz w:val="24"/>
          <w:szCs w:val="24"/>
        </w:rPr>
        <w:t>principalmente</w:t>
      </w:r>
      <w:r w:rsidR="0015041A" w:rsidRPr="00BF1D7A">
        <w:rPr>
          <w:rFonts w:ascii="Times New Roman" w:hAnsi="Times New Roman" w:cs="Times New Roman"/>
          <w:color w:val="000000" w:themeColor="text1"/>
          <w:sz w:val="24"/>
          <w:szCs w:val="24"/>
        </w:rPr>
        <w:t xml:space="preserve">, no que </w:t>
      </w:r>
      <w:r w:rsidR="0015041A">
        <w:rPr>
          <w:rFonts w:ascii="Times New Roman" w:hAnsi="Times New Roman" w:cs="Times New Roman"/>
          <w:color w:val="000000" w:themeColor="text1"/>
          <w:sz w:val="24"/>
          <w:szCs w:val="24"/>
        </w:rPr>
        <w:t>se refere â</w:t>
      </w:r>
      <w:r w:rsidR="0015041A" w:rsidRPr="00BF1D7A">
        <w:rPr>
          <w:rFonts w:ascii="Times New Roman" w:hAnsi="Times New Roman" w:cs="Times New Roman"/>
          <w:color w:val="000000" w:themeColor="text1"/>
          <w:sz w:val="24"/>
          <w:szCs w:val="24"/>
        </w:rPr>
        <w:t xml:space="preserve"> forma</w:t>
      </w:r>
      <w:r w:rsidR="0015041A">
        <w:rPr>
          <w:rFonts w:ascii="Times New Roman" w:hAnsi="Times New Roman" w:cs="Times New Roman"/>
          <w:color w:val="000000" w:themeColor="text1"/>
          <w:sz w:val="24"/>
          <w:szCs w:val="24"/>
        </w:rPr>
        <w:t xml:space="preserve">ção </w:t>
      </w:r>
      <w:r w:rsidR="0015041A" w:rsidRPr="00BF1D7A">
        <w:rPr>
          <w:rFonts w:ascii="Times New Roman" w:hAnsi="Times New Roman" w:cs="Times New Roman"/>
          <w:color w:val="000000" w:themeColor="text1"/>
          <w:sz w:val="24"/>
          <w:szCs w:val="24"/>
        </w:rPr>
        <w:t>dos filhos</w:t>
      </w:r>
      <w:r w:rsidR="0015041A">
        <w:rPr>
          <w:rFonts w:ascii="Times New Roman" w:hAnsi="Times New Roman" w:cs="Times New Roman"/>
          <w:color w:val="000000" w:themeColor="text1"/>
          <w:sz w:val="24"/>
          <w:szCs w:val="24"/>
        </w:rPr>
        <w:t>, bem como a manutenção dos laços afetivos familiares e no combate à prática da alienação parental.</w:t>
      </w:r>
    </w:p>
    <w:p w:rsidR="006048CC" w:rsidRPr="00DB5E64" w:rsidRDefault="006048CC" w:rsidP="0015041A">
      <w:pPr>
        <w:tabs>
          <w:tab w:val="left" w:pos="3120"/>
        </w:tabs>
        <w:ind w:right="-1"/>
        <w:jc w:val="both"/>
        <w:rPr>
          <w:rFonts w:ascii="Times New Roman" w:hAnsi="Times New Roman" w:cs="Times New Roman"/>
          <w:color w:val="000000" w:themeColor="text1"/>
          <w:sz w:val="24"/>
          <w:szCs w:val="24"/>
          <w:lang w:val="en-US"/>
        </w:rPr>
      </w:pPr>
      <w:r w:rsidRPr="00BF1D7A">
        <w:rPr>
          <w:rFonts w:ascii="Times New Roman" w:hAnsi="Times New Roman" w:cs="Times New Roman"/>
          <w:b/>
          <w:color w:val="000000" w:themeColor="text1"/>
          <w:sz w:val="24"/>
          <w:szCs w:val="24"/>
        </w:rPr>
        <w:t>PALAVRAS-CHAVE:</w:t>
      </w:r>
      <w:r w:rsidR="008679F3" w:rsidRPr="008679F3">
        <w:rPr>
          <w:rFonts w:ascii="Times New Roman" w:hAnsi="Times New Roman" w:cs="Times New Roman"/>
          <w:color w:val="000000" w:themeColor="text1"/>
          <w:sz w:val="24"/>
          <w:szCs w:val="24"/>
        </w:rPr>
        <w:t xml:space="preserve"> </w:t>
      </w:r>
      <w:r w:rsidR="0015041A">
        <w:rPr>
          <w:rFonts w:ascii="Times New Roman" w:hAnsi="Times New Roman" w:cs="Times New Roman"/>
          <w:color w:val="000000" w:themeColor="text1"/>
          <w:sz w:val="24"/>
          <w:szCs w:val="24"/>
        </w:rPr>
        <w:t>Alienação Parental.</w:t>
      </w:r>
      <w:r w:rsidR="008679F3">
        <w:rPr>
          <w:rFonts w:ascii="Times New Roman" w:hAnsi="Times New Roman" w:cs="Times New Roman"/>
          <w:color w:val="000000" w:themeColor="text1"/>
          <w:sz w:val="24"/>
          <w:szCs w:val="24"/>
        </w:rPr>
        <w:t xml:space="preserve"> Guarda Comp</w:t>
      </w:r>
      <w:r w:rsidR="0015041A">
        <w:rPr>
          <w:rFonts w:ascii="Times New Roman" w:hAnsi="Times New Roman" w:cs="Times New Roman"/>
          <w:color w:val="000000" w:themeColor="text1"/>
          <w:sz w:val="24"/>
          <w:szCs w:val="24"/>
        </w:rPr>
        <w:t xml:space="preserve">artilhada. </w:t>
      </w:r>
      <w:r w:rsidR="0015041A" w:rsidRPr="00DB5E64">
        <w:rPr>
          <w:rFonts w:ascii="Times New Roman" w:hAnsi="Times New Roman" w:cs="Times New Roman"/>
          <w:color w:val="000000" w:themeColor="text1"/>
          <w:sz w:val="24"/>
          <w:szCs w:val="24"/>
          <w:lang w:val="en-US"/>
        </w:rPr>
        <w:t>Relações familiares.</w:t>
      </w:r>
    </w:p>
    <w:p w:rsidR="00E1610E" w:rsidRPr="00DB5E64" w:rsidRDefault="00E1610E" w:rsidP="0015041A">
      <w:pPr>
        <w:tabs>
          <w:tab w:val="left" w:pos="3120"/>
        </w:tabs>
        <w:ind w:right="-1"/>
        <w:jc w:val="both"/>
        <w:rPr>
          <w:rFonts w:ascii="Times New Roman" w:hAnsi="Times New Roman" w:cs="Times New Roman"/>
          <w:color w:val="000000" w:themeColor="text1"/>
          <w:sz w:val="24"/>
          <w:szCs w:val="24"/>
          <w:lang w:val="en-US"/>
        </w:rPr>
      </w:pPr>
    </w:p>
    <w:p w:rsidR="00E1610E" w:rsidRPr="00DB5E64" w:rsidRDefault="00E1610E" w:rsidP="0015041A">
      <w:pPr>
        <w:tabs>
          <w:tab w:val="left" w:pos="3120"/>
        </w:tabs>
        <w:ind w:right="-1"/>
        <w:jc w:val="both"/>
        <w:rPr>
          <w:rFonts w:ascii="Times New Roman" w:hAnsi="Times New Roman" w:cs="Times New Roman"/>
          <w:color w:val="000000" w:themeColor="text1"/>
          <w:sz w:val="24"/>
          <w:szCs w:val="24"/>
          <w:lang w:val="en-US"/>
        </w:rPr>
      </w:pPr>
    </w:p>
    <w:p w:rsidR="00B458F7" w:rsidRDefault="00B458F7" w:rsidP="00B458F7">
      <w:pPr>
        <w:shd w:val="clear" w:color="auto" w:fill="FFFFFF"/>
        <w:spacing w:line="360" w:lineRule="auto"/>
        <w:jc w:val="center"/>
        <w:rPr>
          <w:rFonts w:ascii="Times New Roman" w:eastAsia="Times New Roman" w:hAnsi="Times New Roman" w:cs="Times New Roman"/>
          <w:b/>
          <w:lang w:val="en-US" w:eastAsia="pt-BR"/>
        </w:rPr>
      </w:pPr>
      <w:r>
        <w:rPr>
          <w:rFonts w:ascii="Times New Roman" w:eastAsia="Times New Roman" w:hAnsi="Times New Roman" w:cs="Times New Roman"/>
          <w:b/>
          <w:lang w:val="en-US" w:eastAsia="pt-BR"/>
        </w:rPr>
        <w:lastRenderedPageBreak/>
        <w:t>ABSTRACT</w:t>
      </w:r>
    </w:p>
    <w:p w:rsidR="00B458F7" w:rsidRDefault="00B458F7" w:rsidP="00B458F7">
      <w:pPr>
        <w:shd w:val="clear" w:color="auto" w:fill="FFFFFF"/>
        <w:spacing w:line="360" w:lineRule="auto"/>
        <w:jc w:val="both"/>
        <w:rPr>
          <w:rFonts w:ascii="Times New Roman" w:eastAsia="Times New Roman" w:hAnsi="Times New Roman" w:cs="Times New Roman"/>
          <w:color w:val="FF0000"/>
          <w:lang w:val="en-US" w:eastAsia="pt-BR"/>
        </w:rPr>
      </w:pPr>
    </w:p>
    <w:p w:rsidR="00B458F7" w:rsidRDefault="00B458F7" w:rsidP="00B458F7">
      <w:pPr>
        <w:pStyle w:val="Pr-formataoHTML"/>
        <w:shd w:val="clear" w:color="auto" w:fill="FFFFFF"/>
        <w:spacing w:line="360" w:lineRule="auto"/>
        <w:jc w:val="both"/>
        <w:rPr>
          <w:rFonts w:ascii="Times New Roman" w:eastAsiaTheme="minorEastAsia" w:hAnsi="Times New Roman" w:cs="Times New Roman"/>
          <w:color w:val="000000" w:themeColor="text1"/>
          <w:sz w:val="24"/>
          <w:szCs w:val="24"/>
          <w:lang w:val="en-US" w:eastAsia="en-US"/>
        </w:rPr>
      </w:pPr>
      <w:r>
        <w:rPr>
          <w:rFonts w:ascii="Times New Roman" w:eastAsiaTheme="minorEastAsia" w:hAnsi="Times New Roman" w:cs="Times New Roman"/>
          <w:b/>
          <w:color w:val="000000" w:themeColor="text1"/>
          <w:sz w:val="24"/>
          <w:szCs w:val="24"/>
          <w:lang w:val="en-US" w:eastAsia="en-US"/>
        </w:rPr>
        <w:t>Introduction:</w:t>
      </w:r>
      <w:r>
        <w:rPr>
          <w:rFonts w:ascii="Times New Roman" w:eastAsiaTheme="minorEastAsia" w:hAnsi="Times New Roman" w:cs="Times New Roman"/>
          <w:color w:val="000000" w:themeColor="text1"/>
          <w:sz w:val="24"/>
          <w:szCs w:val="24"/>
          <w:lang w:val="en-US" w:eastAsia="en-US"/>
        </w:rPr>
        <w:t xml:space="preserve"> The Parental Alienation is a controversial theme, therefore this research is necessary where the objective was to determine how shared custody influence on the effects of parental alienation. It was noticed that the Law </w:t>
      </w:r>
      <w:r>
        <w:rPr>
          <w:rStyle w:val="Forte"/>
          <w:color w:val="000000" w:themeColor="text1"/>
          <w:lang w:val="en-US"/>
        </w:rPr>
        <w:t>nº</w:t>
      </w:r>
      <w:r>
        <w:rPr>
          <w:rFonts w:ascii="Times New Roman" w:eastAsiaTheme="minorEastAsia" w:hAnsi="Times New Roman" w:cs="Times New Roman"/>
          <w:b/>
          <w:color w:val="000000" w:themeColor="text1"/>
          <w:sz w:val="24"/>
          <w:szCs w:val="24"/>
          <w:lang w:val="en-US" w:eastAsia="en-US"/>
        </w:rPr>
        <w:t xml:space="preserve"> </w:t>
      </w:r>
      <w:r>
        <w:rPr>
          <w:rFonts w:ascii="Times New Roman" w:eastAsiaTheme="minorEastAsia" w:hAnsi="Times New Roman" w:cs="Times New Roman"/>
          <w:color w:val="000000" w:themeColor="text1"/>
          <w:sz w:val="24"/>
          <w:szCs w:val="24"/>
          <w:lang w:val="en-US" w:eastAsia="en-US"/>
        </w:rPr>
        <w:t xml:space="preserve">12,318 / 2010, which regulates the protection of children in the face of abuse, psychological pressures, etc. that treated in an innovative way the problem of parental alienation syndrome. Still, that Law </w:t>
      </w:r>
      <w:r>
        <w:rPr>
          <w:rStyle w:val="Forte"/>
          <w:color w:val="000000" w:themeColor="text1"/>
          <w:lang w:val="en-US"/>
        </w:rPr>
        <w:t xml:space="preserve">nº </w:t>
      </w:r>
      <w:r>
        <w:rPr>
          <w:rFonts w:ascii="Times New Roman" w:eastAsiaTheme="minorEastAsia" w:hAnsi="Times New Roman" w:cs="Times New Roman"/>
          <w:b/>
          <w:color w:val="000000" w:themeColor="text1"/>
          <w:sz w:val="24"/>
          <w:szCs w:val="24"/>
          <w:lang w:val="en-US" w:eastAsia="en-US"/>
        </w:rPr>
        <w:t>13,058, of December 22, 2014</w:t>
      </w:r>
      <w:r>
        <w:rPr>
          <w:rFonts w:ascii="Times New Roman" w:eastAsiaTheme="minorEastAsia" w:hAnsi="Times New Roman" w:cs="Times New Roman"/>
          <w:color w:val="000000" w:themeColor="text1"/>
          <w:sz w:val="24"/>
          <w:szCs w:val="24"/>
          <w:lang w:val="en-US" w:eastAsia="en-US"/>
        </w:rPr>
        <w:t xml:space="preserve">, amending the Civil Code, caused significant changes regard to the institute of shared custody. </w:t>
      </w:r>
      <w:r>
        <w:rPr>
          <w:rFonts w:ascii="Times New Roman" w:eastAsiaTheme="minorEastAsia" w:hAnsi="Times New Roman" w:cs="Times New Roman"/>
          <w:b/>
          <w:color w:val="000000" w:themeColor="text1"/>
          <w:sz w:val="24"/>
          <w:szCs w:val="24"/>
          <w:lang w:val="en-US" w:eastAsia="en-US"/>
        </w:rPr>
        <w:t>Problem:</w:t>
      </w:r>
      <w:r>
        <w:rPr>
          <w:rFonts w:ascii="Times New Roman" w:eastAsiaTheme="minorEastAsia" w:hAnsi="Times New Roman" w:cs="Times New Roman"/>
          <w:color w:val="000000" w:themeColor="text1"/>
          <w:sz w:val="24"/>
          <w:szCs w:val="24"/>
          <w:lang w:val="en-US" w:eastAsia="en-US"/>
        </w:rPr>
        <w:t xml:space="preserve"> In this context, having the research problem: what aspects in which joint custody influences the alienating behavior towards children and adolescents? </w:t>
      </w:r>
      <w:r>
        <w:rPr>
          <w:rFonts w:ascii="Times New Roman" w:eastAsiaTheme="minorEastAsia" w:hAnsi="Times New Roman" w:cs="Times New Roman"/>
          <w:b/>
          <w:color w:val="000000" w:themeColor="text1"/>
          <w:sz w:val="24"/>
          <w:szCs w:val="24"/>
          <w:lang w:val="en-US" w:eastAsia="en-US"/>
        </w:rPr>
        <w:t>Objective:</w:t>
      </w:r>
      <w:r>
        <w:rPr>
          <w:rFonts w:ascii="Times New Roman" w:eastAsiaTheme="minorEastAsia" w:hAnsi="Times New Roman" w:cs="Times New Roman"/>
          <w:color w:val="000000" w:themeColor="text1"/>
          <w:sz w:val="24"/>
          <w:szCs w:val="24"/>
          <w:lang w:val="en-US" w:eastAsia="en-US"/>
        </w:rPr>
        <w:t xml:space="preserve"> The study aimed to understand how the alienating parent's behavior violates the fundamental rights of infants issued by the 1988 Federal Constitution, corroborated by Article 3 of the Statute of Children and Adolescents, and adduce the influence that joint custody has regarding the effects of alienation. </w:t>
      </w:r>
      <w:r>
        <w:rPr>
          <w:rFonts w:ascii="Times New Roman" w:eastAsiaTheme="minorEastAsia" w:hAnsi="Times New Roman" w:cs="Times New Roman"/>
          <w:b/>
          <w:color w:val="000000" w:themeColor="text1"/>
          <w:sz w:val="24"/>
          <w:szCs w:val="24"/>
          <w:lang w:val="en-US" w:eastAsia="en-US"/>
        </w:rPr>
        <w:t>Methodology:</w:t>
      </w:r>
      <w:r>
        <w:rPr>
          <w:rFonts w:ascii="Times New Roman" w:eastAsiaTheme="minorEastAsia" w:hAnsi="Times New Roman" w:cs="Times New Roman"/>
          <w:color w:val="000000" w:themeColor="text1"/>
          <w:sz w:val="24"/>
          <w:szCs w:val="24"/>
          <w:lang w:val="en-US" w:eastAsia="en-US"/>
        </w:rPr>
        <w:t xml:space="preserve"> The methodology used was exploratory, qualitative, literature, articles and periodicals of websites. </w:t>
      </w:r>
      <w:r>
        <w:rPr>
          <w:rFonts w:ascii="Times New Roman" w:eastAsiaTheme="minorEastAsia" w:hAnsi="Times New Roman" w:cs="Times New Roman"/>
          <w:b/>
          <w:color w:val="000000" w:themeColor="text1"/>
          <w:sz w:val="24"/>
          <w:szCs w:val="24"/>
          <w:lang w:val="en-US" w:eastAsia="en-US"/>
        </w:rPr>
        <w:t>Results:</w:t>
      </w:r>
      <w:r>
        <w:rPr>
          <w:rFonts w:ascii="Times New Roman" w:eastAsiaTheme="minorEastAsia" w:hAnsi="Times New Roman" w:cs="Times New Roman"/>
          <w:color w:val="000000" w:themeColor="text1"/>
          <w:sz w:val="24"/>
          <w:szCs w:val="24"/>
          <w:lang w:val="en-US" w:eastAsia="en-US"/>
        </w:rPr>
        <w:t xml:space="preserve"> Indeed, it is possible to see that with the establishment of joint custody, the simultaneous guard brings several benefits when faced with unilateral guard, especially with regard to the formation of the children and the maintenance of family bonding, and combating the practice of parental alienation.</w:t>
      </w:r>
    </w:p>
    <w:p w:rsidR="00B458F7" w:rsidRDefault="00B458F7" w:rsidP="00B458F7">
      <w:pPr>
        <w:pStyle w:val="Pr-formataoHTML"/>
        <w:shd w:val="clear" w:color="auto" w:fill="FFFFFF"/>
        <w:spacing w:line="360" w:lineRule="auto"/>
        <w:jc w:val="both"/>
        <w:rPr>
          <w:rFonts w:ascii="Times New Roman" w:eastAsiaTheme="minorEastAsia" w:hAnsi="Times New Roman" w:cs="Times New Roman"/>
          <w:color w:val="000000" w:themeColor="text1"/>
          <w:sz w:val="24"/>
          <w:szCs w:val="24"/>
          <w:lang w:val="en-US" w:eastAsia="en-US"/>
        </w:rPr>
      </w:pPr>
    </w:p>
    <w:p w:rsidR="00B458F7" w:rsidRDefault="00B458F7" w:rsidP="00B458F7">
      <w:pPr>
        <w:pStyle w:val="Pr-formataoHTML"/>
        <w:shd w:val="clear" w:color="auto" w:fill="FFFFFF"/>
        <w:spacing w:line="360" w:lineRule="auto"/>
        <w:jc w:val="both"/>
        <w:rPr>
          <w:rFonts w:ascii="Times New Roman" w:eastAsiaTheme="minorEastAsia" w:hAnsi="Times New Roman" w:cs="Times New Roman"/>
          <w:color w:val="000000" w:themeColor="text1"/>
          <w:sz w:val="24"/>
          <w:szCs w:val="24"/>
          <w:lang w:val="en-US" w:eastAsia="en-US"/>
        </w:rPr>
      </w:pPr>
    </w:p>
    <w:p w:rsidR="0014602D" w:rsidRDefault="00B458F7" w:rsidP="00DB5E64">
      <w:pPr>
        <w:pStyle w:val="Pr-formataoHTML"/>
        <w:shd w:val="clear" w:color="auto" w:fill="FFFFFF"/>
        <w:spacing w:line="360" w:lineRule="auto"/>
        <w:jc w:val="both"/>
        <w:rPr>
          <w:rFonts w:ascii="Times New Roman" w:hAnsi="Times New Roman"/>
          <w:b/>
          <w:sz w:val="24"/>
        </w:rPr>
      </w:pPr>
      <w:r>
        <w:rPr>
          <w:rFonts w:ascii="Times New Roman" w:hAnsi="Times New Roman"/>
          <w:b/>
          <w:sz w:val="24"/>
          <w:lang w:val="en-US"/>
        </w:rPr>
        <w:t xml:space="preserve">KEYWORDS: Parental Alienation. Shared custody. </w:t>
      </w:r>
      <w:r w:rsidR="00DB5E64">
        <w:rPr>
          <w:rFonts w:ascii="Times New Roman" w:hAnsi="Times New Roman"/>
          <w:b/>
          <w:sz w:val="24"/>
        </w:rPr>
        <w:t>Family relationships</w:t>
      </w: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Default="00DB5E64" w:rsidP="00DB5E64">
      <w:pPr>
        <w:pStyle w:val="Pr-formataoHTML"/>
        <w:shd w:val="clear" w:color="auto" w:fill="FFFFFF"/>
        <w:spacing w:line="360" w:lineRule="auto"/>
        <w:jc w:val="both"/>
        <w:rPr>
          <w:rFonts w:ascii="Times New Roman" w:hAnsi="Times New Roman"/>
          <w:b/>
          <w:sz w:val="24"/>
        </w:rPr>
      </w:pPr>
    </w:p>
    <w:p w:rsidR="00DB5E64" w:rsidRPr="00DB5E64" w:rsidRDefault="00DB5E64" w:rsidP="00DB5E64">
      <w:pPr>
        <w:pStyle w:val="Pr-formataoHTML"/>
        <w:shd w:val="clear" w:color="auto" w:fill="FFFFFF"/>
        <w:spacing w:line="360" w:lineRule="auto"/>
        <w:jc w:val="both"/>
        <w:rPr>
          <w:rFonts w:ascii="Times New Roman" w:hAnsi="Times New Roman"/>
          <w:b/>
          <w:sz w:val="24"/>
        </w:rPr>
      </w:pPr>
      <w:bookmarkStart w:id="0" w:name="_GoBack"/>
      <w:bookmarkEnd w:id="0"/>
    </w:p>
    <w:p w:rsidR="00FE04AE" w:rsidRPr="00BF1D7A" w:rsidRDefault="00582362" w:rsidP="007E197D">
      <w:pPr>
        <w:spacing w:line="360" w:lineRule="auto"/>
        <w:ind w:right="-1"/>
        <w:jc w:val="both"/>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lastRenderedPageBreak/>
        <w:t xml:space="preserve">1 </w:t>
      </w:r>
      <w:r w:rsidR="00FE04AE" w:rsidRPr="00BF1D7A">
        <w:rPr>
          <w:rFonts w:ascii="Times New Roman" w:hAnsi="Times New Roman" w:cs="Times New Roman"/>
          <w:b/>
          <w:color w:val="000000" w:themeColor="text1"/>
          <w:sz w:val="24"/>
          <w:szCs w:val="24"/>
        </w:rPr>
        <w:t>INTRODUÇÃO</w:t>
      </w:r>
    </w:p>
    <w:p w:rsidR="00FE04AE" w:rsidRPr="00BF1D7A" w:rsidRDefault="00D76E3C"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O processo separatório</w:t>
      </w:r>
      <w:r w:rsidR="00FE04AE" w:rsidRPr="00BF1D7A">
        <w:rPr>
          <w:rFonts w:ascii="Times New Roman" w:hAnsi="Times New Roman" w:cs="Times New Roman"/>
          <w:color w:val="000000" w:themeColor="text1"/>
          <w:sz w:val="24"/>
          <w:szCs w:val="24"/>
        </w:rPr>
        <w:t xml:space="preserve"> dos pais é</w:t>
      </w:r>
      <w:r w:rsidRPr="00BF1D7A">
        <w:rPr>
          <w:rFonts w:ascii="Times New Roman" w:hAnsi="Times New Roman" w:cs="Times New Roman"/>
          <w:color w:val="000000" w:themeColor="text1"/>
          <w:sz w:val="24"/>
          <w:szCs w:val="24"/>
        </w:rPr>
        <w:t xml:space="preserve"> um</w:t>
      </w:r>
      <w:r w:rsidR="00FE04AE" w:rsidRPr="00BF1D7A">
        <w:rPr>
          <w:rFonts w:ascii="Times New Roman" w:hAnsi="Times New Roman" w:cs="Times New Roman"/>
          <w:color w:val="000000" w:themeColor="text1"/>
          <w:sz w:val="24"/>
          <w:szCs w:val="24"/>
        </w:rPr>
        <w:t xml:space="preserve"> fato que</w:t>
      </w:r>
      <w:r w:rsidRPr="00BF1D7A">
        <w:rPr>
          <w:rFonts w:ascii="Times New Roman" w:hAnsi="Times New Roman" w:cs="Times New Roman"/>
          <w:color w:val="000000" w:themeColor="text1"/>
          <w:sz w:val="24"/>
          <w:szCs w:val="24"/>
        </w:rPr>
        <w:t>, por vezes,</w:t>
      </w:r>
      <w:r w:rsidR="00FE04AE" w:rsidRPr="00BF1D7A">
        <w:rPr>
          <w:rFonts w:ascii="Times New Roman" w:hAnsi="Times New Roman" w:cs="Times New Roman"/>
          <w:color w:val="000000" w:themeColor="text1"/>
          <w:sz w:val="24"/>
          <w:szCs w:val="24"/>
        </w:rPr>
        <w:t xml:space="preserve"> proporciona muito constrangimento e instabilidade aos filhos, </w:t>
      </w:r>
      <w:r w:rsidRPr="00BF1D7A">
        <w:rPr>
          <w:rFonts w:ascii="Times New Roman" w:hAnsi="Times New Roman" w:cs="Times New Roman"/>
          <w:color w:val="000000" w:themeColor="text1"/>
          <w:sz w:val="24"/>
          <w:szCs w:val="24"/>
        </w:rPr>
        <w:t xml:space="preserve">quando </w:t>
      </w:r>
      <w:r w:rsidR="00FE04AE" w:rsidRPr="00BF1D7A">
        <w:rPr>
          <w:rFonts w:ascii="Times New Roman" w:hAnsi="Times New Roman" w:cs="Times New Roman"/>
          <w:color w:val="000000" w:themeColor="text1"/>
          <w:sz w:val="24"/>
          <w:szCs w:val="24"/>
        </w:rPr>
        <w:t>na infância e início da adolescência</w:t>
      </w:r>
      <w:r w:rsidRPr="00BF1D7A">
        <w:rPr>
          <w:rFonts w:ascii="Times New Roman" w:hAnsi="Times New Roman" w:cs="Times New Roman"/>
          <w:color w:val="000000" w:themeColor="text1"/>
          <w:sz w:val="24"/>
          <w:szCs w:val="24"/>
        </w:rPr>
        <w:t>, tendo em vista a ruptura do vínculo marital</w:t>
      </w:r>
      <w:r w:rsidR="00FE04AE" w:rsidRPr="00BF1D7A">
        <w:rPr>
          <w:rFonts w:ascii="Times New Roman" w:hAnsi="Times New Roman" w:cs="Times New Roman"/>
          <w:color w:val="000000" w:themeColor="text1"/>
          <w:sz w:val="24"/>
          <w:szCs w:val="24"/>
        </w:rPr>
        <w:t xml:space="preserve">. </w:t>
      </w:r>
      <w:r w:rsidRPr="00BF1D7A">
        <w:rPr>
          <w:rFonts w:ascii="Times New Roman" w:hAnsi="Times New Roman" w:cs="Times New Roman"/>
          <w:color w:val="000000" w:themeColor="text1"/>
          <w:sz w:val="24"/>
          <w:szCs w:val="24"/>
        </w:rPr>
        <w:t xml:space="preserve">Ademais, a situação pode </w:t>
      </w:r>
      <w:r w:rsidR="00FE04AE" w:rsidRPr="00BF1D7A">
        <w:rPr>
          <w:rFonts w:ascii="Times New Roman" w:hAnsi="Times New Roman" w:cs="Times New Roman"/>
          <w:color w:val="000000" w:themeColor="text1"/>
          <w:sz w:val="24"/>
          <w:szCs w:val="24"/>
        </w:rPr>
        <w:t>se agravar quando os pais, em conjunto, ou um deles, na condição de guardi</w:t>
      </w:r>
      <w:r w:rsidRPr="00BF1D7A">
        <w:rPr>
          <w:rFonts w:ascii="Times New Roman" w:hAnsi="Times New Roman" w:cs="Times New Roman"/>
          <w:color w:val="000000" w:themeColor="text1"/>
          <w:sz w:val="24"/>
          <w:szCs w:val="24"/>
        </w:rPr>
        <w:t xml:space="preserve">ão da criança ou do adolescente, </w:t>
      </w:r>
      <w:r w:rsidR="00FE04AE" w:rsidRPr="00BF1D7A">
        <w:rPr>
          <w:rFonts w:ascii="Times New Roman" w:hAnsi="Times New Roman" w:cs="Times New Roman"/>
          <w:color w:val="000000" w:themeColor="text1"/>
          <w:sz w:val="24"/>
          <w:szCs w:val="24"/>
        </w:rPr>
        <w:t>se comporta de modo a detratar o outro genitor com a intenção d</w:t>
      </w:r>
      <w:r w:rsidR="006048CC" w:rsidRPr="00BF1D7A">
        <w:rPr>
          <w:rFonts w:ascii="Times New Roman" w:hAnsi="Times New Roman" w:cs="Times New Roman"/>
          <w:color w:val="000000" w:themeColor="text1"/>
          <w:sz w:val="24"/>
          <w:szCs w:val="24"/>
        </w:rPr>
        <w:t>e que a criança ou o adolescente passe a</w:t>
      </w:r>
      <w:r w:rsidR="00FE04AE" w:rsidRPr="00BF1D7A">
        <w:rPr>
          <w:rFonts w:ascii="Times New Roman" w:hAnsi="Times New Roman" w:cs="Times New Roman"/>
          <w:color w:val="000000" w:themeColor="text1"/>
          <w:sz w:val="24"/>
          <w:szCs w:val="24"/>
        </w:rPr>
        <w:t xml:space="preserve"> repudia</w:t>
      </w:r>
      <w:r w:rsidR="006048CC" w:rsidRPr="00BF1D7A">
        <w:rPr>
          <w:rFonts w:ascii="Times New Roman" w:hAnsi="Times New Roman" w:cs="Times New Roman"/>
          <w:color w:val="000000" w:themeColor="text1"/>
          <w:sz w:val="24"/>
          <w:szCs w:val="24"/>
        </w:rPr>
        <w:t>r o outro,</w:t>
      </w:r>
      <w:r w:rsidR="00FE04AE" w:rsidRPr="00BF1D7A">
        <w:rPr>
          <w:rFonts w:ascii="Times New Roman" w:hAnsi="Times New Roman" w:cs="Times New Roman"/>
          <w:color w:val="000000" w:themeColor="text1"/>
          <w:sz w:val="24"/>
          <w:szCs w:val="24"/>
        </w:rPr>
        <w:t xml:space="preserve"> prejudicando, assim, o vínculo </w:t>
      </w:r>
      <w:r w:rsidRPr="00BF1D7A">
        <w:rPr>
          <w:rFonts w:ascii="Times New Roman" w:hAnsi="Times New Roman" w:cs="Times New Roman"/>
          <w:color w:val="000000" w:themeColor="text1"/>
          <w:sz w:val="24"/>
          <w:szCs w:val="24"/>
        </w:rPr>
        <w:t xml:space="preserve">afetivo e parental </w:t>
      </w:r>
      <w:r w:rsidR="00FE04AE" w:rsidRPr="00BF1D7A">
        <w:rPr>
          <w:rFonts w:ascii="Times New Roman" w:hAnsi="Times New Roman" w:cs="Times New Roman"/>
          <w:color w:val="000000" w:themeColor="text1"/>
          <w:sz w:val="24"/>
          <w:szCs w:val="24"/>
        </w:rPr>
        <w:t xml:space="preserve">entre ambos. </w:t>
      </w:r>
    </w:p>
    <w:p w:rsidR="00FE04AE" w:rsidRPr="00BF1D7A" w:rsidRDefault="00D76E3C"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Neste contexto</w:t>
      </w:r>
      <w:r w:rsidR="00FE04AE" w:rsidRPr="00BF1D7A">
        <w:rPr>
          <w:rFonts w:ascii="Times New Roman" w:hAnsi="Times New Roman" w:cs="Times New Roman"/>
          <w:color w:val="000000" w:themeColor="text1"/>
          <w:sz w:val="24"/>
          <w:szCs w:val="24"/>
        </w:rPr>
        <w:t xml:space="preserve">, </w:t>
      </w:r>
      <w:r w:rsidR="0014602D">
        <w:rPr>
          <w:rFonts w:ascii="Times New Roman" w:hAnsi="Times New Roman" w:cs="Times New Roman"/>
          <w:color w:val="000000" w:themeColor="text1"/>
          <w:sz w:val="24"/>
          <w:szCs w:val="24"/>
        </w:rPr>
        <w:t>as</w:t>
      </w:r>
      <w:r w:rsidR="00FE04AE" w:rsidRPr="00BF1D7A">
        <w:rPr>
          <w:rFonts w:ascii="Times New Roman" w:hAnsi="Times New Roman" w:cs="Times New Roman"/>
          <w:color w:val="000000" w:themeColor="text1"/>
          <w:sz w:val="24"/>
          <w:szCs w:val="24"/>
        </w:rPr>
        <w:t xml:space="preserve"> aç</w:t>
      </w:r>
      <w:r w:rsidR="00982FD1">
        <w:rPr>
          <w:rFonts w:ascii="Times New Roman" w:hAnsi="Times New Roman" w:cs="Times New Roman"/>
          <w:color w:val="000000" w:themeColor="text1"/>
          <w:sz w:val="24"/>
          <w:szCs w:val="24"/>
        </w:rPr>
        <w:t>ões</w:t>
      </w:r>
      <w:r w:rsidR="00FE04AE" w:rsidRPr="00BF1D7A">
        <w:rPr>
          <w:rFonts w:ascii="Times New Roman" w:hAnsi="Times New Roman" w:cs="Times New Roman"/>
          <w:color w:val="000000" w:themeColor="text1"/>
          <w:sz w:val="24"/>
          <w:szCs w:val="24"/>
        </w:rPr>
        <w:t xml:space="preserve"> de pejorar, </w:t>
      </w:r>
      <w:r w:rsidR="0077584A" w:rsidRPr="00BF1D7A">
        <w:rPr>
          <w:rFonts w:ascii="Times New Roman" w:hAnsi="Times New Roman" w:cs="Times New Roman"/>
          <w:color w:val="000000" w:themeColor="text1"/>
          <w:sz w:val="24"/>
          <w:szCs w:val="24"/>
        </w:rPr>
        <w:t xml:space="preserve">maldizer ou </w:t>
      </w:r>
      <w:r w:rsidR="00FE04AE" w:rsidRPr="00BF1D7A">
        <w:rPr>
          <w:rFonts w:ascii="Times New Roman" w:hAnsi="Times New Roman" w:cs="Times New Roman"/>
          <w:color w:val="000000" w:themeColor="text1"/>
          <w:sz w:val="24"/>
          <w:szCs w:val="24"/>
        </w:rPr>
        <w:t>detratar o genitor da criança por parte do guardião é denominado pela teoria civil de alienação parental</w:t>
      </w:r>
      <w:r w:rsidR="006048CC" w:rsidRPr="00BF1D7A">
        <w:rPr>
          <w:rFonts w:ascii="Times New Roman" w:hAnsi="Times New Roman" w:cs="Times New Roman"/>
          <w:color w:val="000000" w:themeColor="text1"/>
          <w:sz w:val="24"/>
          <w:szCs w:val="24"/>
        </w:rPr>
        <w:t>. A alienação parental é</w:t>
      </w:r>
      <w:r w:rsidR="00545A70" w:rsidRPr="00BF1D7A">
        <w:rPr>
          <w:rFonts w:ascii="Times New Roman" w:hAnsi="Times New Roman" w:cs="Times New Roman"/>
          <w:color w:val="000000" w:themeColor="text1"/>
          <w:sz w:val="24"/>
          <w:szCs w:val="24"/>
        </w:rPr>
        <w:t xml:space="preserve"> </w:t>
      </w:r>
      <w:r w:rsidR="006048CC" w:rsidRPr="00BF1D7A">
        <w:rPr>
          <w:rFonts w:ascii="Times New Roman" w:hAnsi="Times New Roman" w:cs="Times New Roman"/>
          <w:color w:val="000000" w:themeColor="text1"/>
          <w:sz w:val="24"/>
          <w:szCs w:val="24"/>
        </w:rPr>
        <w:t>tema bastante relevante para o D</w:t>
      </w:r>
      <w:r w:rsidR="00FE04AE" w:rsidRPr="00BF1D7A">
        <w:rPr>
          <w:rFonts w:ascii="Times New Roman" w:hAnsi="Times New Roman" w:cs="Times New Roman"/>
          <w:color w:val="000000" w:themeColor="text1"/>
          <w:sz w:val="24"/>
          <w:szCs w:val="24"/>
        </w:rPr>
        <w:t>ireito das famílias</w:t>
      </w:r>
      <w:r w:rsidR="006048CC" w:rsidRPr="00BF1D7A">
        <w:rPr>
          <w:rFonts w:ascii="Times New Roman" w:hAnsi="Times New Roman" w:cs="Times New Roman"/>
          <w:color w:val="000000" w:themeColor="text1"/>
          <w:sz w:val="24"/>
          <w:szCs w:val="24"/>
        </w:rPr>
        <w:t xml:space="preserve">, de modo que alçou </w:t>
      </w:r>
      <w:r w:rsidR="0077584A" w:rsidRPr="00BF1D7A">
        <w:rPr>
          <w:rFonts w:ascii="Times New Roman" w:hAnsi="Times New Roman" w:cs="Times New Roman"/>
          <w:color w:val="000000" w:themeColor="text1"/>
          <w:sz w:val="24"/>
          <w:szCs w:val="24"/>
        </w:rPr>
        <w:t xml:space="preserve">destaque </w:t>
      </w:r>
      <w:r w:rsidR="00FE04AE" w:rsidRPr="00BF1D7A">
        <w:rPr>
          <w:rFonts w:ascii="Times New Roman" w:hAnsi="Times New Roman" w:cs="Times New Roman"/>
          <w:color w:val="000000" w:themeColor="text1"/>
          <w:sz w:val="24"/>
          <w:szCs w:val="24"/>
        </w:rPr>
        <w:t xml:space="preserve">a partir </w:t>
      </w:r>
      <w:r w:rsidR="0077584A" w:rsidRPr="00BF1D7A">
        <w:rPr>
          <w:rFonts w:ascii="Times New Roman" w:hAnsi="Times New Roman" w:cs="Times New Roman"/>
          <w:color w:val="000000" w:themeColor="text1"/>
          <w:sz w:val="24"/>
          <w:szCs w:val="24"/>
        </w:rPr>
        <w:t>do advento da</w:t>
      </w:r>
      <w:r w:rsidR="00FE04AE" w:rsidRPr="00BF1D7A">
        <w:rPr>
          <w:rFonts w:ascii="Times New Roman" w:hAnsi="Times New Roman" w:cs="Times New Roman"/>
          <w:color w:val="000000" w:themeColor="text1"/>
          <w:sz w:val="24"/>
          <w:szCs w:val="24"/>
        </w:rPr>
        <w:t xml:space="preserve"> Lei nº 12.318/2010, </w:t>
      </w:r>
      <w:r w:rsidR="006048CC" w:rsidRPr="00BF1D7A">
        <w:rPr>
          <w:rFonts w:ascii="Times New Roman" w:hAnsi="Times New Roman" w:cs="Times New Roman"/>
          <w:color w:val="000000" w:themeColor="text1"/>
          <w:sz w:val="24"/>
          <w:szCs w:val="24"/>
        </w:rPr>
        <w:t>cuja elenca</w:t>
      </w:r>
      <w:r w:rsidR="00FE04AE" w:rsidRPr="00BF1D7A">
        <w:rPr>
          <w:rFonts w:ascii="Times New Roman" w:hAnsi="Times New Roman" w:cs="Times New Roman"/>
          <w:color w:val="000000" w:themeColor="text1"/>
          <w:sz w:val="24"/>
          <w:szCs w:val="24"/>
        </w:rPr>
        <w:t xml:space="preserve"> as condutas caracterizadas como alienantes</w:t>
      </w:r>
      <w:r w:rsidR="006048CC" w:rsidRPr="00BF1D7A">
        <w:rPr>
          <w:rFonts w:ascii="Times New Roman" w:hAnsi="Times New Roman" w:cs="Times New Roman"/>
          <w:color w:val="000000" w:themeColor="text1"/>
          <w:sz w:val="24"/>
          <w:szCs w:val="24"/>
        </w:rPr>
        <w:t xml:space="preserve"> e</w:t>
      </w:r>
      <w:r w:rsidR="00545A70" w:rsidRPr="00BF1D7A">
        <w:rPr>
          <w:rFonts w:ascii="Times New Roman" w:hAnsi="Times New Roman" w:cs="Times New Roman"/>
          <w:color w:val="000000" w:themeColor="text1"/>
          <w:sz w:val="24"/>
          <w:szCs w:val="24"/>
        </w:rPr>
        <w:t xml:space="preserve"> </w:t>
      </w:r>
      <w:r w:rsidR="006048CC" w:rsidRPr="00BF1D7A">
        <w:rPr>
          <w:rFonts w:ascii="Times New Roman" w:hAnsi="Times New Roman" w:cs="Times New Roman"/>
          <w:color w:val="000000" w:themeColor="text1"/>
          <w:sz w:val="24"/>
          <w:szCs w:val="24"/>
        </w:rPr>
        <w:t>conceitua</w:t>
      </w:r>
      <w:r w:rsidR="00FE04AE" w:rsidRPr="00BF1D7A">
        <w:rPr>
          <w:rFonts w:ascii="Times New Roman" w:hAnsi="Times New Roman" w:cs="Times New Roman"/>
          <w:color w:val="000000" w:themeColor="text1"/>
          <w:sz w:val="24"/>
          <w:szCs w:val="24"/>
        </w:rPr>
        <w:t xml:space="preserve"> </w:t>
      </w:r>
      <w:r w:rsidR="00545A70" w:rsidRPr="00BF1D7A">
        <w:rPr>
          <w:rFonts w:ascii="Times New Roman" w:hAnsi="Times New Roman" w:cs="Times New Roman"/>
          <w:color w:val="000000" w:themeColor="text1"/>
          <w:sz w:val="24"/>
          <w:szCs w:val="24"/>
        </w:rPr>
        <w:t xml:space="preserve">a </w:t>
      </w:r>
      <w:r w:rsidR="00FE04AE" w:rsidRPr="00BF1D7A">
        <w:rPr>
          <w:rFonts w:ascii="Times New Roman" w:hAnsi="Times New Roman" w:cs="Times New Roman"/>
          <w:color w:val="000000" w:themeColor="text1"/>
          <w:sz w:val="24"/>
          <w:szCs w:val="24"/>
        </w:rPr>
        <w:t>alienação parental</w:t>
      </w:r>
      <w:r w:rsidR="00545A70" w:rsidRPr="00BF1D7A">
        <w:rPr>
          <w:rFonts w:ascii="Times New Roman" w:hAnsi="Times New Roman" w:cs="Times New Roman"/>
          <w:color w:val="000000" w:themeColor="text1"/>
          <w:sz w:val="24"/>
          <w:szCs w:val="24"/>
        </w:rPr>
        <w:t>, bem como</w:t>
      </w:r>
      <w:r w:rsidR="00FE04AE" w:rsidRPr="00BF1D7A">
        <w:rPr>
          <w:rFonts w:ascii="Times New Roman" w:hAnsi="Times New Roman" w:cs="Times New Roman"/>
          <w:color w:val="000000" w:themeColor="text1"/>
          <w:sz w:val="24"/>
          <w:szCs w:val="24"/>
        </w:rPr>
        <w:t xml:space="preserve"> dispôs sobre as sanções previstas ao alienador. </w:t>
      </w:r>
      <w:r w:rsidR="0077584A" w:rsidRPr="00BF1D7A">
        <w:rPr>
          <w:rFonts w:ascii="Times New Roman" w:hAnsi="Times New Roman" w:cs="Times New Roman"/>
          <w:color w:val="000000" w:themeColor="text1"/>
          <w:sz w:val="24"/>
          <w:szCs w:val="24"/>
        </w:rPr>
        <w:t>Vale ressaltar que e</w:t>
      </w:r>
      <w:r w:rsidR="00FE04AE" w:rsidRPr="00BF1D7A">
        <w:rPr>
          <w:rFonts w:ascii="Times New Roman" w:hAnsi="Times New Roman" w:cs="Times New Roman"/>
          <w:color w:val="000000" w:themeColor="text1"/>
          <w:sz w:val="24"/>
          <w:szCs w:val="24"/>
        </w:rPr>
        <w:t xml:space="preserve">mbora este comportamento exista há muito tempo, só despertou a atenção da sociedade e da Academia Jurídica nos últimos anos em virtude de denúncias recorrentes ao Poder Judiciário, nas Varas de Família. </w:t>
      </w:r>
    </w:p>
    <w:p w:rsidR="006048CC" w:rsidRPr="00BF1D7A" w:rsidRDefault="0014602D" w:rsidP="007E197D">
      <w:pPr>
        <w:spacing w:after="0" w:line="360" w:lineRule="auto"/>
        <w:ind w:right="-1" w:firstLine="70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4"/>
          <w:szCs w:val="24"/>
        </w:rPr>
        <w:t>A conduta</w:t>
      </w:r>
      <w:r w:rsidR="00FE04AE" w:rsidRPr="00BF1D7A">
        <w:rPr>
          <w:rFonts w:ascii="Times New Roman" w:hAnsi="Times New Roman" w:cs="Times New Roman"/>
          <w:color w:val="000000" w:themeColor="text1"/>
          <w:sz w:val="24"/>
          <w:szCs w:val="24"/>
        </w:rPr>
        <w:t xml:space="preserve"> de macular, de pejorar o genitor, pessoa com quem a criança conviveu e depositou confiança, admiração, amor, além de nutrir laços familiares é danoso para o desenvolvimento </w:t>
      </w:r>
      <w:r w:rsidR="006048CC" w:rsidRPr="00BF1D7A">
        <w:rPr>
          <w:rFonts w:ascii="Times New Roman" w:hAnsi="Times New Roman" w:cs="Times New Roman"/>
          <w:color w:val="000000" w:themeColor="text1"/>
          <w:sz w:val="24"/>
          <w:szCs w:val="24"/>
        </w:rPr>
        <w:t>biológico</w:t>
      </w:r>
      <w:r w:rsidR="00FE04AE" w:rsidRPr="00BF1D7A">
        <w:rPr>
          <w:rFonts w:ascii="Times New Roman" w:hAnsi="Times New Roman" w:cs="Times New Roman"/>
          <w:color w:val="000000" w:themeColor="text1"/>
          <w:sz w:val="24"/>
          <w:szCs w:val="24"/>
        </w:rPr>
        <w:t xml:space="preserve">, psicológico e emocional da </w:t>
      </w:r>
      <w:r w:rsidR="006048CC" w:rsidRPr="00BF1D7A">
        <w:rPr>
          <w:rFonts w:ascii="Times New Roman" w:hAnsi="Times New Roman" w:cs="Times New Roman"/>
          <w:color w:val="000000" w:themeColor="text1"/>
          <w:sz w:val="24"/>
          <w:szCs w:val="24"/>
        </w:rPr>
        <w:t>criança ou o adolescente em desenvolvimento</w:t>
      </w:r>
      <w:r w:rsidR="00FE04AE" w:rsidRPr="00BF1D7A">
        <w:rPr>
          <w:rFonts w:ascii="Times New Roman" w:hAnsi="Times New Roman" w:cs="Times New Roman"/>
          <w:color w:val="000000" w:themeColor="text1"/>
          <w:sz w:val="24"/>
          <w:szCs w:val="24"/>
        </w:rPr>
        <w:t>. As atitudes do guardião afrontam sobremaneira os direitos fundamentais</w:t>
      </w:r>
      <w:r w:rsidR="006048CC" w:rsidRPr="00BF1D7A">
        <w:rPr>
          <w:rStyle w:val="Refdecomentrio"/>
          <w:rFonts w:ascii="Times New Roman" w:hAnsi="Times New Roman" w:cs="Times New Roman"/>
          <w:color w:val="000000" w:themeColor="text1"/>
        </w:rPr>
        <w:t xml:space="preserve"> p</w:t>
      </w:r>
      <w:r w:rsidR="0077584A" w:rsidRPr="00BF1D7A">
        <w:rPr>
          <w:rFonts w:ascii="Times New Roman" w:hAnsi="Times New Roman" w:cs="Times New Roman"/>
          <w:color w:val="000000" w:themeColor="text1"/>
          <w:sz w:val="24"/>
          <w:szCs w:val="24"/>
        </w:rPr>
        <w:t>revistos</w:t>
      </w:r>
      <w:r w:rsidR="00FE04AE" w:rsidRPr="00BF1D7A">
        <w:rPr>
          <w:rFonts w:ascii="Times New Roman" w:hAnsi="Times New Roman" w:cs="Times New Roman"/>
          <w:color w:val="000000" w:themeColor="text1"/>
          <w:sz w:val="24"/>
          <w:szCs w:val="24"/>
        </w:rPr>
        <w:t xml:space="preserve"> </w:t>
      </w:r>
      <w:r w:rsidR="006048CC" w:rsidRPr="00BF1D7A">
        <w:rPr>
          <w:rFonts w:ascii="Times New Roman" w:hAnsi="Times New Roman" w:cs="Times New Roman"/>
          <w:color w:val="000000" w:themeColor="text1"/>
          <w:sz w:val="24"/>
          <w:szCs w:val="24"/>
        </w:rPr>
        <w:t>na Constituição Federal de 1988, e disciplinados n</w:t>
      </w:r>
      <w:r w:rsidR="00FE04AE" w:rsidRPr="00BF1D7A">
        <w:rPr>
          <w:rFonts w:ascii="Times New Roman" w:hAnsi="Times New Roman" w:cs="Times New Roman"/>
          <w:color w:val="000000" w:themeColor="text1"/>
          <w:sz w:val="24"/>
          <w:szCs w:val="24"/>
        </w:rPr>
        <w:t>o art. 3º do Estatuto da Criança e do Adolescente (ECA), uma vez que o guardião é responsável pelo desenvolvimento saudável do inf</w:t>
      </w:r>
      <w:r w:rsidR="0077584A" w:rsidRPr="00BF1D7A">
        <w:rPr>
          <w:rFonts w:ascii="Times New Roman" w:hAnsi="Times New Roman" w:cs="Times New Roman"/>
          <w:color w:val="000000" w:themeColor="text1"/>
          <w:sz w:val="24"/>
          <w:szCs w:val="24"/>
        </w:rPr>
        <w:t>ante em guarda, bem como dos valores familiares tutelados na Constituição Federal de 1988</w:t>
      </w:r>
      <w:r w:rsidR="006048CC" w:rsidRPr="00BF1D7A">
        <w:rPr>
          <w:rFonts w:ascii="Times New Roman" w:hAnsi="Times New Roman" w:cs="Times New Roman"/>
          <w:color w:val="000000" w:themeColor="text1"/>
          <w:sz w:val="24"/>
          <w:szCs w:val="24"/>
        </w:rPr>
        <w:t xml:space="preserve">. </w:t>
      </w:r>
      <w:r w:rsidR="00FF40F9" w:rsidRPr="00BF1D7A">
        <w:rPr>
          <w:rFonts w:ascii="Times New Roman" w:hAnsi="Times New Roman" w:cs="Times New Roman"/>
          <w:color w:val="000000" w:themeColor="text1"/>
          <w:sz w:val="24"/>
          <w:szCs w:val="24"/>
        </w:rPr>
        <w:t xml:space="preserve"> </w:t>
      </w:r>
      <w:r w:rsidR="006048CC" w:rsidRPr="00BF1D7A">
        <w:rPr>
          <w:rFonts w:ascii="Times New Roman" w:hAnsi="Times New Roman" w:cs="Times New Roman"/>
          <w:color w:val="000000" w:themeColor="text1"/>
          <w:sz w:val="24"/>
          <w:szCs w:val="24"/>
        </w:rPr>
        <w:t>Neste contexto, na Constituição Federal</w:t>
      </w:r>
      <w:r w:rsidR="00FF40F9" w:rsidRPr="00BF1D7A">
        <w:rPr>
          <w:rFonts w:ascii="Times New Roman" w:hAnsi="Times New Roman" w:cs="Times New Roman"/>
          <w:color w:val="000000" w:themeColor="text1"/>
          <w:sz w:val="24"/>
          <w:szCs w:val="24"/>
        </w:rPr>
        <w:t xml:space="preserve"> institui</w:t>
      </w:r>
      <w:r w:rsidR="0077584A" w:rsidRPr="00BF1D7A">
        <w:rPr>
          <w:rFonts w:ascii="Times New Roman" w:hAnsi="Times New Roman" w:cs="Times New Roman"/>
          <w:color w:val="000000" w:themeColor="text1"/>
          <w:sz w:val="24"/>
          <w:szCs w:val="24"/>
        </w:rPr>
        <w:t xml:space="preserve"> </w:t>
      </w:r>
      <w:r w:rsidR="0077584A" w:rsidRPr="00BF1D7A">
        <w:rPr>
          <w:rFonts w:ascii="Times New Roman" w:hAnsi="Times New Roman" w:cs="Times New Roman"/>
          <w:color w:val="000000" w:themeColor="text1"/>
          <w:sz w:val="24"/>
          <w:szCs w:val="24"/>
          <w:shd w:val="clear" w:color="auto" w:fill="FFFFFF"/>
        </w:rPr>
        <w:t>a família como base da sociedade</w:t>
      </w:r>
      <w:r w:rsidR="00FF40F9" w:rsidRPr="00BF1D7A">
        <w:rPr>
          <w:rFonts w:ascii="Times New Roman" w:hAnsi="Times New Roman" w:cs="Times New Roman"/>
          <w:color w:val="000000" w:themeColor="text1"/>
          <w:sz w:val="24"/>
          <w:szCs w:val="24"/>
          <w:shd w:val="clear" w:color="auto" w:fill="FFFFFF"/>
        </w:rPr>
        <w:t>, art. 226</w:t>
      </w:r>
      <w:r w:rsidR="0077584A" w:rsidRPr="00BF1D7A">
        <w:rPr>
          <w:rFonts w:ascii="Times New Roman" w:hAnsi="Times New Roman" w:cs="Times New Roman"/>
          <w:color w:val="000000" w:themeColor="text1"/>
          <w:sz w:val="24"/>
          <w:szCs w:val="24"/>
          <w:shd w:val="clear" w:color="auto" w:fill="FFFFFF"/>
        </w:rPr>
        <w:t xml:space="preserve">, e </w:t>
      </w:r>
      <w:r w:rsidR="00FF40F9" w:rsidRPr="00BF1D7A">
        <w:rPr>
          <w:rFonts w:ascii="Times New Roman" w:hAnsi="Times New Roman" w:cs="Times New Roman"/>
          <w:color w:val="000000" w:themeColor="text1"/>
          <w:sz w:val="24"/>
          <w:szCs w:val="24"/>
          <w:shd w:val="clear" w:color="auto" w:fill="FFFFFF"/>
        </w:rPr>
        <w:t>prescreve</w:t>
      </w:r>
      <w:r w:rsidR="0077584A" w:rsidRPr="00BF1D7A">
        <w:rPr>
          <w:rFonts w:ascii="Times New Roman" w:hAnsi="Times New Roman" w:cs="Times New Roman"/>
          <w:color w:val="000000" w:themeColor="text1"/>
          <w:sz w:val="24"/>
          <w:szCs w:val="24"/>
          <w:shd w:val="clear" w:color="auto" w:fill="FFFFFF"/>
        </w:rPr>
        <w:t xml:space="preserve"> o dever da família, da sociedade e do Estado assegurar à criança, ao adolescente e ao jovem, com absoluta prioridade, o direito à vida, à saúde, à alimentação, à educação, ao lazer, à profissionalização, à cultura, à dignidade, ao respeito, à liberdade e à con</w:t>
      </w:r>
      <w:r w:rsidR="006048CC" w:rsidRPr="00BF1D7A">
        <w:rPr>
          <w:rFonts w:ascii="Times New Roman" w:hAnsi="Times New Roman" w:cs="Times New Roman"/>
          <w:color w:val="000000" w:themeColor="text1"/>
          <w:sz w:val="24"/>
          <w:szCs w:val="24"/>
          <w:shd w:val="clear" w:color="auto" w:fill="FFFFFF"/>
        </w:rPr>
        <w:t>vivência familiar e comunitária. Ainda,</w:t>
      </w:r>
      <w:r w:rsidR="0077584A" w:rsidRPr="00BF1D7A">
        <w:rPr>
          <w:rFonts w:ascii="Times New Roman" w:hAnsi="Times New Roman" w:cs="Times New Roman"/>
          <w:color w:val="000000" w:themeColor="text1"/>
          <w:sz w:val="24"/>
          <w:szCs w:val="24"/>
          <w:shd w:val="clear" w:color="auto" w:fill="FFFFFF"/>
        </w:rPr>
        <w:t xml:space="preserve"> colocá-los a salvo de toda forma de negligência, discriminação, exploração, violência, crueldade e opressão, </w:t>
      </w:r>
      <w:r w:rsidR="00FF40F9" w:rsidRPr="00BF1D7A">
        <w:rPr>
          <w:rFonts w:ascii="Times New Roman" w:hAnsi="Times New Roman" w:cs="Times New Roman"/>
          <w:color w:val="000000" w:themeColor="text1"/>
          <w:sz w:val="24"/>
          <w:szCs w:val="24"/>
          <w:shd w:val="clear" w:color="auto" w:fill="FFFFFF"/>
        </w:rPr>
        <w:t>em seu artigo 227.</w:t>
      </w:r>
      <w:r w:rsidR="006048CC" w:rsidRPr="00BF1D7A">
        <w:rPr>
          <w:rFonts w:ascii="Times New Roman" w:hAnsi="Times New Roman" w:cs="Times New Roman"/>
          <w:color w:val="000000" w:themeColor="text1"/>
          <w:sz w:val="20"/>
          <w:szCs w:val="20"/>
          <w:shd w:val="clear" w:color="auto" w:fill="FFFFFF"/>
        </w:rPr>
        <w:t xml:space="preserve"> </w:t>
      </w:r>
    </w:p>
    <w:p w:rsidR="00FF40F9" w:rsidRPr="00BF1D7A" w:rsidRDefault="00FF40F9" w:rsidP="007E197D">
      <w:pPr>
        <w:pStyle w:val="NormalWeb"/>
        <w:shd w:val="clear" w:color="auto" w:fill="FFFFFF"/>
        <w:spacing w:before="0" w:beforeAutospacing="0" w:after="0" w:afterAutospacing="0" w:line="360" w:lineRule="auto"/>
        <w:ind w:right="-1" w:firstLine="708"/>
        <w:jc w:val="both"/>
        <w:textAlignment w:val="baseline"/>
        <w:rPr>
          <w:color w:val="000000" w:themeColor="text1"/>
        </w:rPr>
      </w:pPr>
      <w:r w:rsidRPr="00BF1D7A">
        <w:rPr>
          <w:bCs/>
          <w:color w:val="000000" w:themeColor="text1"/>
          <w:kern w:val="36"/>
        </w:rPr>
        <w:t>Dessa forma, d</w:t>
      </w:r>
      <w:r w:rsidR="00FE04AE" w:rsidRPr="00BF1D7A">
        <w:rPr>
          <w:bCs/>
          <w:color w:val="000000" w:themeColor="text1"/>
          <w:kern w:val="36"/>
        </w:rPr>
        <w:t xml:space="preserve">iante da nova </w:t>
      </w:r>
      <w:r w:rsidR="006048CC" w:rsidRPr="00BF1D7A">
        <w:rPr>
          <w:bCs/>
          <w:color w:val="000000" w:themeColor="text1"/>
          <w:kern w:val="36"/>
        </w:rPr>
        <w:t>Lei</w:t>
      </w:r>
      <w:r w:rsidR="00FE04AE" w:rsidRPr="00BF1D7A">
        <w:rPr>
          <w:bCs/>
          <w:color w:val="000000" w:themeColor="text1"/>
          <w:kern w:val="36"/>
        </w:rPr>
        <w:t xml:space="preserve"> </w:t>
      </w:r>
      <w:r w:rsidR="00FE04AE" w:rsidRPr="00BF1D7A">
        <w:rPr>
          <w:rStyle w:val="Forte"/>
          <w:b w:val="0"/>
          <w:color w:val="000000" w:themeColor="text1"/>
        </w:rPr>
        <w:t>nº 13.058, de 22 de dezembro de 2014</w:t>
      </w:r>
      <w:r w:rsidR="00FE04AE" w:rsidRPr="00BF1D7A">
        <w:rPr>
          <w:rStyle w:val="Forte"/>
          <w:color w:val="000000" w:themeColor="text1"/>
        </w:rPr>
        <w:t xml:space="preserve">, </w:t>
      </w:r>
      <w:r w:rsidR="00FE04AE" w:rsidRPr="00BF1D7A">
        <w:rPr>
          <w:color w:val="000000" w:themeColor="text1"/>
        </w:rPr>
        <w:t xml:space="preserve">que altera o Código Civil, </w:t>
      </w:r>
      <w:r w:rsidRPr="00BF1D7A">
        <w:rPr>
          <w:color w:val="000000" w:themeColor="text1"/>
        </w:rPr>
        <w:t xml:space="preserve">provocando </w:t>
      </w:r>
      <w:r w:rsidR="00582362" w:rsidRPr="00BF1D7A">
        <w:rPr>
          <w:color w:val="000000" w:themeColor="text1"/>
        </w:rPr>
        <w:t>modificações</w:t>
      </w:r>
      <w:r w:rsidRPr="00BF1D7A">
        <w:rPr>
          <w:color w:val="000000" w:themeColor="text1"/>
        </w:rPr>
        <w:t xml:space="preserve"> importantes no que diz respeito ao instituto da guarda compartilhada, </w:t>
      </w:r>
      <w:r w:rsidR="00FE04AE" w:rsidRPr="00BF1D7A">
        <w:rPr>
          <w:color w:val="000000" w:themeColor="text1"/>
        </w:rPr>
        <w:t>o juiz deverá conceder a guarda compartilhada, ou seja, a guarda não pertence</w:t>
      </w:r>
      <w:r w:rsidR="00545A70" w:rsidRPr="00BF1D7A">
        <w:rPr>
          <w:color w:val="000000" w:themeColor="text1"/>
        </w:rPr>
        <w:t>,</w:t>
      </w:r>
      <w:r w:rsidR="00FE04AE" w:rsidRPr="00BF1D7A">
        <w:rPr>
          <w:color w:val="000000" w:themeColor="text1"/>
        </w:rPr>
        <w:t xml:space="preserve"> </w:t>
      </w:r>
      <w:r w:rsidR="00582362" w:rsidRPr="00BF1D7A">
        <w:rPr>
          <w:color w:val="000000" w:themeColor="text1"/>
        </w:rPr>
        <w:t>de forma exclusiva</w:t>
      </w:r>
      <w:r w:rsidR="00982FD1">
        <w:rPr>
          <w:color w:val="000000" w:themeColor="text1"/>
        </w:rPr>
        <w:t>,</w:t>
      </w:r>
      <w:r w:rsidR="00545A70" w:rsidRPr="00BF1D7A">
        <w:rPr>
          <w:color w:val="000000" w:themeColor="text1"/>
        </w:rPr>
        <w:t xml:space="preserve"> </w:t>
      </w:r>
      <w:r w:rsidR="00FE04AE" w:rsidRPr="00BF1D7A">
        <w:rPr>
          <w:color w:val="000000" w:themeColor="text1"/>
        </w:rPr>
        <w:t>ao pai</w:t>
      </w:r>
      <w:r w:rsidR="00582362" w:rsidRPr="00BF1D7A">
        <w:rPr>
          <w:color w:val="000000" w:themeColor="text1"/>
        </w:rPr>
        <w:t xml:space="preserve"> e </w:t>
      </w:r>
      <w:r w:rsidR="00FE04AE" w:rsidRPr="00BF1D7A">
        <w:rPr>
          <w:color w:val="000000" w:themeColor="text1"/>
        </w:rPr>
        <w:t xml:space="preserve">nem à mãe, </w:t>
      </w:r>
      <w:r w:rsidR="00545A70" w:rsidRPr="00BF1D7A">
        <w:rPr>
          <w:color w:val="000000" w:themeColor="text1"/>
        </w:rPr>
        <w:t>mas</w:t>
      </w:r>
      <w:r w:rsidR="00FE04AE" w:rsidRPr="00BF1D7A">
        <w:rPr>
          <w:color w:val="000000" w:themeColor="text1"/>
        </w:rPr>
        <w:t xml:space="preserve"> </w:t>
      </w:r>
      <w:r w:rsidR="00582362" w:rsidRPr="00BF1D7A">
        <w:rPr>
          <w:color w:val="000000" w:themeColor="text1"/>
        </w:rPr>
        <w:t>recai sobre</w:t>
      </w:r>
      <w:r w:rsidR="00FE04AE" w:rsidRPr="00BF1D7A">
        <w:rPr>
          <w:color w:val="000000" w:themeColor="text1"/>
        </w:rPr>
        <w:t xml:space="preserve"> ambos, mesmo em casos em que pais não concordem sobre quem fica com o filho. </w:t>
      </w:r>
    </w:p>
    <w:p w:rsidR="00582362" w:rsidRPr="00BF1D7A" w:rsidRDefault="00FF40F9" w:rsidP="007E197D">
      <w:pPr>
        <w:pStyle w:val="NormalWeb"/>
        <w:shd w:val="clear" w:color="auto" w:fill="FFFFFF"/>
        <w:spacing w:before="0" w:beforeAutospacing="0" w:after="0" w:afterAutospacing="0" w:line="360" w:lineRule="auto"/>
        <w:ind w:right="-1" w:firstLine="708"/>
        <w:jc w:val="both"/>
        <w:textAlignment w:val="baseline"/>
        <w:rPr>
          <w:rStyle w:val="Refdecomentrio"/>
          <w:rFonts w:eastAsiaTheme="minorHAnsi"/>
          <w:color w:val="000000" w:themeColor="text1"/>
          <w:lang w:eastAsia="en-US"/>
        </w:rPr>
      </w:pPr>
      <w:r w:rsidRPr="00BF1D7A">
        <w:rPr>
          <w:color w:val="000000" w:themeColor="text1"/>
        </w:rPr>
        <w:lastRenderedPageBreak/>
        <w:t xml:space="preserve">Neste contexto, é importante vislumbrar </w:t>
      </w:r>
      <w:r w:rsidR="00FE04AE" w:rsidRPr="00BF1D7A">
        <w:rPr>
          <w:color w:val="000000" w:themeColor="text1"/>
        </w:rPr>
        <w:t>a</w:t>
      </w:r>
      <w:r w:rsidRPr="00BF1D7A">
        <w:rPr>
          <w:color w:val="000000" w:themeColor="text1"/>
        </w:rPr>
        <w:t xml:space="preserve"> intenção do legislador</w:t>
      </w:r>
      <w:r w:rsidR="00FE04AE" w:rsidRPr="00BF1D7A">
        <w:rPr>
          <w:color w:val="000000" w:themeColor="text1"/>
        </w:rPr>
        <w:t xml:space="preserve"> </w:t>
      </w:r>
      <w:r w:rsidRPr="00BF1D7A">
        <w:rPr>
          <w:color w:val="000000" w:themeColor="text1"/>
        </w:rPr>
        <w:t>em amenizar os efeitos negativos</w:t>
      </w:r>
      <w:r w:rsidR="00FE04AE" w:rsidRPr="00BF1D7A">
        <w:rPr>
          <w:color w:val="000000" w:themeColor="text1"/>
        </w:rPr>
        <w:t xml:space="preserve"> </w:t>
      </w:r>
      <w:r w:rsidRPr="00BF1D7A">
        <w:rPr>
          <w:color w:val="000000" w:themeColor="text1"/>
        </w:rPr>
        <w:t>provenientes dos</w:t>
      </w:r>
      <w:r w:rsidR="00FE04AE" w:rsidRPr="00BF1D7A">
        <w:rPr>
          <w:color w:val="000000" w:themeColor="text1"/>
        </w:rPr>
        <w:t xml:space="preserve"> divórcios litigiosos</w:t>
      </w:r>
      <w:r w:rsidR="00582362" w:rsidRPr="00BF1D7A">
        <w:rPr>
          <w:color w:val="000000" w:themeColor="text1"/>
        </w:rPr>
        <w:t xml:space="preserve"> no que diz respeito à situação dos filhos menores</w:t>
      </w:r>
      <w:r w:rsidR="00FE04AE" w:rsidRPr="00BF1D7A">
        <w:rPr>
          <w:color w:val="000000" w:themeColor="text1"/>
        </w:rPr>
        <w:t xml:space="preserve">, uma vez que o convívio neste caso não é harmônico, </w:t>
      </w:r>
      <w:r w:rsidRPr="00BF1D7A">
        <w:rPr>
          <w:color w:val="000000" w:themeColor="text1"/>
        </w:rPr>
        <w:t>mas</w:t>
      </w:r>
      <w:r w:rsidR="00E61C02" w:rsidRPr="00BF1D7A">
        <w:rPr>
          <w:color w:val="000000" w:themeColor="text1"/>
        </w:rPr>
        <w:t>, sim, c</w:t>
      </w:r>
      <w:r w:rsidRPr="00BF1D7A">
        <w:rPr>
          <w:color w:val="000000" w:themeColor="text1"/>
        </w:rPr>
        <w:t>onflituoso, o que causa maior instabilidade no que di</w:t>
      </w:r>
      <w:r w:rsidR="00582362" w:rsidRPr="00BF1D7A">
        <w:rPr>
          <w:color w:val="000000" w:themeColor="text1"/>
        </w:rPr>
        <w:t>z respeito ao tratamento com ele</w:t>
      </w:r>
      <w:r w:rsidRPr="00BF1D7A">
        <w:rPr>
          <w:color w:val="000000" w:themeColor="text1"/>
        </w:rPr>
        <w:t>s</w:t>
      </w:r>
      <w:r w:rsidR="004D1EE0" w:rsidRPr="00BF1D7A">
        <w:rPr>
          <w:color w:val="000000" w:themeColor="text1"/>
        </w:rPr>
        <w:t xml:space="preserve"> por parte dos cônjuges litigantes</w:t>
      </w:r>
      <w:r w:rsidR="00FE04AE" w:rsidRPr="00BF1D7A">
        <w:rPr>
          <w:color w:val="000000" w:themeColor="text1"/>
        </w:rPr>
        <w:t xml:space="preserve">. </w:t>
      </w:r>
    </w:p>
    <w:p w:rsidR="00FE04AE" w:rsidRPr="00BF1D7A" w:rsidRDefault="00582362" w:rsidP="007E197D">
      <w:pPr>
        <w:pStyle w:val="NormalWeb"/>
        <w:shd w:val="clear" w:color="auto" w:fill="FFFFFF"/>
        <w:spacing w:before="0" w:beforeAutospacing="0" w:after="0" w:afterAutospacing="0" w:line="360" w:lineRule="auto"/>
        <w:ind w:right="-1" w:firstLine="708"/>
        <w:jc w:val="both"/>
        <w:textAlignment w:val="baseline"/>
        <w:rPr>
          <w:color w:val="000000" w:themeColor="text1"/>
        </w:rPr>
      </w:pPr>
      <w:r w:rsidRPr="00BF1D7A">
        <w:rPr>
          <w:color w:val="000000" w:themeColor="text1"/>
        </w:rPr>
        <w:t xml:space="preserve"> </w:t>
      </w:r>
      <w:r w:rsidR="004D1EE0" w:rsidRPr="00BF1D7A">
        <w:rPr>
          <w:color w:val="000000" w:themeColor="text1"/>
        </w:rPr>
        <w:t>Assim, p</w:t>
      </w:r>
      <w:r w:rsidR="00FE04AE" w:rsidRPr="00BF1D7A">
        <w:rPr>
          <w:color w:val="000000" w:themeColor="text1"/>
        </w:rPr>
        <w:t xml:space="preserve">ara que haja a verdadeira eficácia da </w:t>
      </w:r>
      <w:r w:rsidRPr="00BF1D7A">
        <w:rPr>
          <w:color w:val="000000" w:themeColor="text1"/>
        </w:rPr>
        <w:t xml:space="preserve">Lei, </w:t>
      </w:r>
      <w:r w:rsidR="00FE04AE" w:rsidRPr="00BF1D7A">
        <w:rPr>
          <w:color w:val="000000" w:themeColor="text1"/>
        </w:rPr>
        <w:t xml:space="preserve">deverá existir entre os genitores no mínimo </w:t>
      </w:r>
      <w:r w:rsidRPr="00BF1D7A">
        <w:rPr>
          <w:color w:val="000000" w:themeColor="text1"/>
        </w:rPr>
        <w:t>de diálogo consensual</w:t>
      </w:r>
      <w:r w:rsidR="00FE04AE" w:rsidRPr="00BF1D7A">
        <w:rPr>
          <w:color w:val="000000" w:themeColor="text1"/>
        </w:rPr>
        <w:t xml:space="preserve">, </w:t>
      </w:r>
      <w:r w:rsidR="004D1EE0" w:rsidRPr="00BF1D7A">
        <w:rPr>
          <w:color w:val="000000" w:themeColor="text1"/>
        </w:rPr>
        <w:t>tendo em vista</w:t>
      </w:r>
      <w:r w:rsidR="00FE04AE" w:rsidRPr="00BF1D7A">
        <w:rPr>
          <w:color w:val="000000" w:themeColor="text1"/>
        </w:rPr>
        <w:t xml:space="preserve"> um casal em litígio poderá trazer inúmeros malefícios à criança, sobretudo no que se refere à orientação firme, comando único. Para tanto, há de existir uma preocupação maior por parte dos magistrados antes de deferirem a guarda compartilhada, buscando priorizar o princípio do interesse da criança e do adolescente, estudando individualmente cada caso concreto.</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O tema é polêmico e relevante, </w:t>
      </w:r>
      <w:r w:rsidR="004D1EE0" w:rsidRPr="00BF1D7A">
        <w:rPr>
          <w:rFonts w:ascii="Times New Roman" w:hAnsi="Times New Roman" w:cs="Times New Roman"/>
          <w:color w:val="000000" w:themeColor="text1"/>
          <w:sz w:val="24"/>
          <w:szCs w:val="24"/>
        </w:rPr>
        <w:t xml:space="preserve">haja vista que </w:t>
      </w:r>
      <w:r w:rsidRPr="00BF1D7A">
        <w:rPr>
          <w:rFonts w:ascii="Times New Roman" w:hAnsi="Times New Roman" w:cs="Times New Roman"/>
          <w:color w:val="000000" w:themeColor="text1"/>
          <w:sz w:val="24"/>
          <w:szCs w:val="24"/>
        </w:rPr>
        <w:t xml:space="preserve">a cada dia se torna mais comum a prática abusiva da alienação em relação às crianças e adolescentes, em virtude disso, deve-se avaliar até que ponto é salutar o emprego da guarda compartilhada nas relações de litígio. </w:t>
      </w:r>
      <w:r w:rsidR="00313E99" w:rsidRPr="00BF1D7A">
        <w:rPr>
          <w:rFonts w:ascii="Times New Roman" w:hAnsi="Times New Roman" w:cs="Times New Roman"/>
          <w:color w:val="000000" w:themeColor="text1"/>
          <w:sz w:val="24"/>
          <w:szCs w:val="24"/>
        </w:rPr>
        <w:t>Além disto, a discussão da matéria é a</w:t>
      </w:r>
      <w:r w:rsidRPr="00BF1D7A">
        <w:rPr>
          <w:rFonts w:ascii="Times New Roman" w:hAnsi="Times New Roman" w:cs="Times New Roman"/>
          <w:color w:val="000000" w:themeColor="text1"/>
          <w:sz w:val="24"/>
          <w:szCs w:val="24"/>
        </w:rPr>
        <w:t>cad</w:t>
      </w:r>
      <w:r w:rsidR="00313E99" w:rsidRPr="00BF1D7A">
        <w:rPr>
          <w:rFonts w:ascii="Times New Roman" w:hAnsi="Times New Roman" w:cs="Times New Roman"/>
          <w:color w:val="000000" w:themeColor="text1"/>
          <w:sz w:val="24"/>
          <w:szCs w:val="24"/>
        </w:rPr>
        <w:t>e</w:t>
      </w:r>
      <w:r w:rsidRPr="00BF1D7A">
        <w:rPr>
          <w:rFonts w:ascii="Times New Roman" w:hAnsi="Times New Roman" w:cs="Times New Roman"/>
          <w:color w:val="000000" w:themeColor="text1"/>
          <w:sz w:val="24"/>
          <w:szCs w:val="24"/>
        </w:rPr>
        <w:t>mica</w:t>
      </w:r>
      <w:r w:rsidR="00313E99" w:rsidRPr="00BF1D7A">
        <w:rPr>
          <w:rFonts w:ascii="Times New Roman" w:hAnsi="Times New Roman" w:cs="Times New Roman"/>
          <w:color w:val="000000" w:themeColor="text1"/>
          <w:sz w:val="24"/>
          <w:szCs w:val="24"/>
        </w:rPr>
        <w:t>mente importante</w:t>
      </w:r>
      <w:r w:rsidRPr="00BF1D7A">
        <w:rPr>
          <w:rFonts w:ascii="Times New Roman" w:hAnsi="Times New Roman" w:cs="Times New Roman"/>
          <w:color w:val="000000" w:themeColor="text1"/>
          <w:sz w:val="24"/>
          <w:szCs w:val="24"/>
        </w:rPr>
        <w:t xml:space="preserve">, </w:t>
      </w:r>
      <w:r w:rsidR="00313E99" w:rsidRPr="00BF1D7A">
        <w:rPr>
          <w:rFonts w:ascii="Times New Roman" w:hAnsi="Times New Roman" w:cs="Times New Roman"/>
          <w:color w:val="000000" w:themeColor="text1"/>
          <w:sz w:val="24"/>
          <w:szCs w:val="24"/>
        </w:rPr>
        <w:t xml:space="preserve">principalmente quando confrontadas a Lei </w:t>
      </w:r>
      <w:r w:rsidRPr="00BF1D7A">
        <w:rPr>
          <w:rFonts w:ascii="Times New Roman" w:hAnsi="Times New Roman" w:cs="Times New Roman"/>
          <w:color w:val="000000" w:themeColor="text1"/>
          <w:sz w:val="24"/>
          <w:szCs w:val="24"/>
        </w:rPr>
        <w:t>nº 12.318/2010</w:t>
      </w:r>
      <w:r w:rsidR="00313E99" w:rsidRPr="00BF1D7A">
        <w:rPr>
          <w:rFonts w:ascii="Times New Roman" w:hAnsi="Times New Roman" w:cs="Times New Roman"/>
          <w:color w:val="000000" w:themeColor="text1"/>
          <w:sz w:val="24"/>
          <w:szCs w:val="24"/>
        </w:rPr>
        <w:t xml:space="preserve"> e a Lei nº</w:t>
      </w:r>
      <w:r w:rsidRPr="00BF1D7A">
        <w:rPr>
          <w:rFonts w:ascii="Times New Roman" w:hAnsi="Times New Roman" w:cs="Times New Roman"/>
          <w:color w:val="000000" w:themeColor="text1"/>
          <w:sz w:val="24"/>
          <w:szCs w:val="24"/>
        </w:rPr>
        <w:t xml:space="preserve"> 13.058/2014, </w:t>
      </w:r>
      <w:r w:rsidR="00313E99" w:rsidRPr="00BF1D7A">
        <w:rPr>
          <w:rFonts w:ascii="Times New Roman" w:hAnsi="Times New Roman" w:cs="Times New Roman"/>
          <w:color w:val="000000" w:themeColor="text1"/>
          <w:sz w:val="24"/>
          <w:szCs w:val="24"/>
        </w:rPr>
        <w:t xml:space="preserve">dentro da perspectiva da </w:t>
      </w:r>
      <w:r w:rsidRPr="00BF1D7A">
        <w:rPr>
          <w:rFonts w:ascii="Times New Roman" w:hAnsi="Times New Roman" w:cs="Times New Roman"/>
          <w:color w:val="000000" w:themeColor="text1"/>
          <w:sz w:val="24"/>
          <w:szCs w:val="24"/>
        </w:rPr>
        <w:t xml:space="preserve">necessidade de fortalecimento dos laços familiares às relações cotidianas, assim como a proteção do menor.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Torna-se importante buscar compreender como </w:t>
      </w:r>
      <w:r w:rsidR="00582362" w:rsidRPr="00BF1D7A">
        <w:rPr>
          <w:rFonts w:ascii="Times New Roman" w:hAnsi="Times New Roman" w:cs="Times New Roman"/>
          <w:color w:val="000000" w:themeColor="text1"/>
          <w:sz w:val="24"/>
          <w:szCs w:val="24"/>
        </w:rPr>
        <w:t>a conduta</w:t>
      </w:r>
      <w:r w:rsidRPr="00BF1D7A">
        <w:rPr>
          <w:rFonts w:ascii="Times New Roman" w:hAnsi="Times New Roman" w:cs="Times New Roman"/>
          <w:color w:val="000000" w:themeColor="text1"/>
          <w:sz w:val="24"/>
          <w:szCs w:val="24"/>
        </w:rPr>
        <w:t xml:space="preserve"> do guardião fere os direitos fundamentais do infante</w:t>
      </w:r>
      <w:r w:rsidR="00313E99" w:rsidRPr="00BF1D7A">
        <w:rPr>
          <w:rFonts w:ascii="Times New Roman" w:hAnsi="Times New Roman" w:cs="Times New Roman"/>
          <w:color w:val="000000" w:themeColor="text1"/>
          <w:sz w:val="24"/>
          <w:szCs w:val="24"/>
        </w:rPr>
        <w:t>. A</w:t>
      </w:r>
      <w:r w:rsidRPr="00BF1D7A">
        <w:rPr>
          <w:rFonts w:ascii="Times New Roman" w:hAnsi="Times New Roman" w:cs="Times New Roman"/>
          <w:color w:val="000000" w:themeColor="text1"/>
          <w:sz w:val="24"/>
          <w:szCs w:val="24"/>
        </w:rPr>
        <w:t xml:space="preserve">ssim, cumpre-nos investigar a questão central que norteou este trabalho: quais os aspectos em que a guarda compartilhada influencia </w:t>
      </w:r>
      <w:r w:rsidR="00582362" w:rsidRPr="00BF1D7A">
        <w:rPr>
          <w:rFonts w:ascii="Times New Roman" w:hAnsi="Times New Roman" w:cs="Times New Roman"/>
          <w:color w:val="000000" w:themeColor="text1"/>
          <w:sz w:val="24"/>
          <w:szCs w:val="24"/>
        </w:rPr>
        <w:t>no comportamento</w:t>
      </w:r>
      <w:r w:rsidRPr="00BF1D7A">
        <w:rPr>
          <w:rFonts w:ascii="Times New Roman" w:hAnsi="Times New Roman" w:cs="Times New Roman"/>
          <w:color w:val="000000" w:themeColor="text1"/>
          <w:sz w:val="24"/>
          <w:szCs w:val="24"/>
        </w:rPr>
        <w:t xml:space="preserve"> alienante para com a criança e o adolescente?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Para cumprir com o propósito desta investigação, se estabeleceu como objetivo geral analisar a influência da guarda compartilhada na alienação parental. E, como objetivos específicos: </w:t>
      </w:r>
      <w:r w:rsidRPr="00BF1D7A">
        <w:rPr>
          <w:rFonts w:ascii="Times New Roman" w:hAnsi="Times New Roman" w:cs="Times New Roman"/>
          <w:i/>
          <w:color w:val="000000" w:themeColor="text1"/>
          <w:sz w:val="24"/>
          <w:szCs w:val="24"/>
        </w:rPr>
        <w:t>i)</w:t>
      </w:r>
      <w:r w:rsidRPr="00BF1D7A">
        <w:rPr>
          <w:rFonts w:ascii="Times New Roman" w:hAnsi="Times New Roman" w:cs="Times New Roman"/>
          <w:color w:val="000000" w:themeColor="text1"/>
          <w:sz w:val="24"/>
          <w:szCs w:val="24"/>
        </w:rPr>
        <w:t xml:space="preserve"> </w:t>
      </w:r>
      <w:r w:rsidR="00313E99" w:rsidRPr="00BF1D7A">
        <w:rPr>
          <w:rFonts w:ascii="Times New Roman" w:hAnsi="Times New Roman" w:cs="Times New Roman"/>
          <w:color w:val="000000" w:themeColor="text1"/>
          <w:sz w:val="24"/>
          <w:szCs w:val="24"/>
        </w:rPr>
        <w:t>analisar</w:t>
      </w:r>
      <w:r w:rsidRPr="00BF1D7A">
        <w:rPr>
          <w:rFonts w:ascii="Times New Roman" w:hAnsi="Times New Roman" w:cs="Times New Roman"/>
          <w:color w:val="000000" w:themeColor="text1"/>
          <w:sz w:val="24"/>
          <w:szCs w:val="24"/>
        </w:rPr>
        <w:t xml:space="preserve"> </w:t>
      </w:r>
      <w:r w:rsidR="00313E99" w:rsidRPr="00BF1D7A">
        <w:rPr>
          <w:rFonts w:ascii="Times New Roman" w:hAnsi="Times New Roman" w:cs="Times New Roman"/>
          <w:color w:val="000000" w:themeColor="text1"/>
          <w:sz w:val="24"/>
          <w:szCs w:val="24"/>
        </w:rPr>
        <w:t>como</w:t>
      </w:r>
      <w:r w:rsidRPr="00BF1D7A">
        <w:rPr>
          <w:rFonts w:ascii="Times New Roman" w:hAnsi="Times New Roman" w:cs="Times New Roman"/>
          <w:color w:val="000000" w:themeColor="text1"/>
          <w:sz w:val="24"/>
          <w:szCs w:val="24"/>
        </w:rPr>
        <w:t xml:space="preserve"> o comportamento alienante desrespeita, sobremaneira, a dignidade da pessoa humana, principalmente as pessoas em condição peculiar de desenvolvimento; </w:t>
      </w:r>
      <w:r w:rsidRPr="00BF1D7A">
        <w:rPr>
          <w:rFonts w:ascii="Times New Roman" w:hAnsi="Times New Roman" w:cs="Times New Roman"/>
          <w:i/>
          <w:color w:val="000000" w:themeColor="text1"/>
          <w:sz w:val="24"/>
          <w:szCs w:val="24"/>
        </w:rPr>
        <w:t>ii)</w:t>
      </w:r>
      <w:r w:rsidRPr="00BF1D7A">
        <w:rPr>
          <w:rFonts w:ascii="Times New Roman" w:hAnsi="Times New Roman" w:cs="Times New Roman"/>
          <w:color w:val="000000" w:themeColor="text1"/>
          <w:sz w:val="24"/>
          <w:szCs w:val="24"/>
        </w:rPr>
        <w:t xml:space="preserve"> investigar, pontualmente, o conteúdo o artigo 3º do ECA; </w:t>
      </w:r>
      <w:r w:rsidRPr="00BF1D7A">
        <w:rPr>
          <w:rFonts w:ascii="Times New Roman" w:hAnsi="Times New Roman" w:cs="Times New Roman"/>
          <w:i/>
          <w:color w:val="000000" w:themeColor="text1"/>
          <w:sz w:val="24"/>
          <w:szCs w:val="24"/>
        </w:rPr>
        <w:t>iii)</w:t>
      </w:r>
      <w:r w:rsidRPr="00BF1D7A">
        <w:rPr>
          <w:rFonts w:ascii="Times New Roman" w:hAnsi="Times New Roman" w:cs="Times New Roman"/>
          <w:color w:val="000000" w:themeColor="text1"/>
          <w:sz w:val="24"/>
          <w:szCs w:val="24"/>
        </w:rPr>
        <w:t xml:space="preserve"> realizar breve análise das sanções previstas na Lei nº 12.318/2010 para o genitor alienante; </w:t>
      </w:r>
      <w:r w:rsidRPr="00BF1D7A">
        <w:rPr>
          <w:rFonts w:ascii="Times New Roman" w:hAnsi="Times New Roman" w:cs="Times New Roman"/>
          <w:i/>
          <w:color w:val="000000" w:themeColor="text1"/>
          <w:sz w:val="24"/>
          <w:szCs w:val="24"/>
        </w:rPr>
        <w:t>iv)</w:t>
      </w:r>
      <w:r w:rsidRPr="00BF1D7A">
        <w:rPr>
          <w:rFonts w:ascii="Times New Roman" w:hAnsi="Times New Roman" w:cs="Times New Roman"/>
          <w:color w:val="000000" w:themeColor="text1"/>
          <w:sz w:val="24"/>
          <w:szCs w:val="24"/>
        </w:rPr>
        <w:t xml:space="preserve"> analisar os efeitos da guarda compartilhada nas relações de litígio.</w:t>
      </w:r>
    </w:p>
    <w:p w:rsidR="00FE04AE" w:rsidRPr="00BF1D7A" w:rsidRDefault="004D1EE0"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Por fim, c</w:t>
      </w:r>
      <w:r w:rsidR="00FE04AE" w:rsidRPr="00BF1D7A">
        <w:rPr>
          <w:rFonts w:ascii="Times New Roman" w:hAnsi="Times New Roman" w:cs="Times New Roman"/>
          <w:color w:val="000000" w:themeColor="text1"/>
          <w:sz w:val="24"/>
          <w:szCs w:val="24"/>
        </w:rPr>
        <w:t>omo metodologia aplicada a esta pesquisa, desenvolveu-se uma pesquisa exploratória, de cunho qualitativo, com uso de pesquisa bibliográfica, artigos e periódicos de sítios virtuais. O método utilizado foi o dedutivo.</w:t>
      </w:r>
    </w:p>
    <w:p w:rsidR="00FE04AE" w:rsidRPr="00BF1D7A" w:rsidRDefault="00FE04AE" w:rsidP="007E197D">
      <w:pPr>
        <w:ind w:right="-1"/>
        <w:jc w:val="both"/>
        <w:rPr>
          <w:rFonts w:ascii="Times New Roman" w:hAnsi="Times New Roman" w:cs="Times New Roman"/>
          <w:color w:val="000000" w:themeColor="text1"/>
          <w:sz w:val="24"/>
          <w:szCs w:val="24"/>
        </w:rPr>
      </w:pPr>
    </w:p>
    <w:p w:rsidR="00FE04AE" w:rsidRPr="00BF1D7A" w:rsidRDefault="00582362" w:rsidP="007E197D">
      <w:pPr>
        <w:spacing w:before="240"/>
        <w:ind w:right="-1"/>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lastRenderedPageBreak/>
        <w:t xml:space="preserve">2 </w:t>
      </w:r>
      <w:r w:rsidR="00FE04AE" w:rsidRPr="00BF1D7A">
        <w:rPr>
          <w:rFonts w:ascii="Times New Roman" w:hAnsi="Times New Roman" w:cs="Times New Roman"/>
          <w:b/>
          <w:color w:val="000000" w:themeColor="text1"/>
          <w:sz w:val="24"/>
          <w:szCs w:val="24"/>
        </w:rPr>
        <w:t>ALIENAÇÃO PARENTAL</w:t>
      </w:r>
    </w:p>
    <w:p w:rsidR="00FE04AE" w:rsidRPr="00BF1D7A" w:rsidRDefault="00FE04AE" w:rsidP="007E197D">
      <w:pPr>
        <w:spacing w:before="240"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Síndrome da Alienação Parental é tema complexo e polêmico que foi delineado</w:t>
      </w:r>
      <w:r w:rsidR="00982FD1">
        <w:rPr>
          <w:rFonts w:ascii="Times New Roman" w:hAnsi="Times New Roman" w:cs="Times New Roman"/>
          <w:color w:val="000000" w:themeColor="text1"/>
          <w:sz w:val="24"/>
          <w:szCs w:val="24"/>
        </w:rPr>
        <w:t xml:space="preserve"> inicialmente </w:t>
      </w:r>
      <w:r w:rsidRPr="00BF1D7A">
        <w:rPr>
          <w:rFonts w:ascii="Times New Roman" w:hAnsi="Times New Roman" w:cs="Times New Roman"/>
          <w:color w:val="000000" w:themeColor="text1"/>
          <w:sz w:val="24"/>
          <w:szCs w:val="24"/>
        </w:rPr>
        <w:t>em 1985, pelo médico e professor de psiquiatria infantil da Universidade de Colúmbia (EUA), Richard Gardner.</w:t>
      </w:r>
      <w:r w:rsidR="00E61C02" w:rsidRPr="00BF1D7A">
        <w:rPr>
          <w:rFonts w:ascii="Times New Roman" w:hAnsi="Times New Roman" w:cs="Times New Roman"/>
          <w:color w:val="000000" w:themeColor="text1"/>
          <w:sz w:val="24"/>
          <w:szCs w:val="24"/>
        </w:rPr>
        <w:t xml:space="preserve"> Em seus estudos, a</w:t>
      </w:r>
      <w:r w:rsidRPr="00BF1D7A">
        <w:rPr>
          <w:rFonts w:ascii="Times New Roman" w:hAnsi="Times New Roman" w:cs="Times New Roman"/>
          <w:color w:val="000000" w:themeColor="text1"/>
          <w:sz w:val="24"/>
          <w:szCs w:val="24"/>
        </w:rPr>
        <w:t>pós várias pesquisas, Gardner</w:t>
      </w:r>
      <w:r w:rsidR="00BF1D7A">
        <w:rPr>
          <w:rFonts w:ascii="Times New Roman" w:hAnsi="Times New Roman" w:cs="Times New Roman"/>
          <w:color w:val="000000" w:themeColor="text1"/>
          <w:sz w:val="24"/>
          <w:szCs w:val="24"/>
        </w:rPr>
        <w:t xml:space="preserve"> </w:t>
      </w:r>
      <w:r w:rsidR="00BF1D7A" w:rsidRPr="00BF1D7A">
        <w:rPr>
          <w:rFonts w:ascii="Times New Roman" w:hAnsi="Times New Roman" w:cs="Times New Roman"/>
          <w:color w:val="000000" w:themeColor="text1"/>
          <w:sz w:val="24"/>
          <w:szCs w:val="24"/>
        </w:rPr>
        <w:t>(</w:t>
      </w:r>
      <w:r w:rsidR="00BF1D7A" w:rsidRPr="00BF1D7A">
        <w:rPr>
          <w:rFonts w:ascii="Times New Roman" w:hAnsi="Times New Roman" w:cs="Times New Roman"/>
          <w:i/>
          <w:color w:val="000000" w:themeColor="text1"/>
          <w:sz w:val="24"/>
          <w:szCs w:val="24"/>
        </w:rPr>
        <w:t>apud</w:t>
      </w:r>
      <w:r w:rsidR="00BF1D7A" w:rsidRPr="00BF1D7A">
        <w:rPr>
          <w:rFonts w:ascii="Times New Roman" w:hAnsi="Times New Roman" w:cs="Times New Roman"/>
          <w:color w:val="000000" w:themeColor="text1"/>
          <w:sz w:val="24"/>
          <w:szCs w:val="24"/>
        </w:rPr>
        <w:t xml:space="preserve"> PODEVYN, 2001)</w:t>
      </w:r>
      <w:r w:rsidRPr="00BF1D7A">
        <w:rPr>
          <w:rFonts w:ascii="Times New Roman" w:hAnsi="Times New Roman" w:cs="Times New Roman"/>
          <w:color w:val="000000" w:themeColor="text1"/>
          <w:sz w:val="24"/>
          <w:szCs w:val="24"/>
        </w:rPr>
        <w:t xml:space="preserve"> </w:t>
      </w:r>
      <w:r w:rsidR="00E61C02" w:rsidRPr="00BF1D7A">
        <w:rPr>
          <w:rFonts w:ascii="Times New Roman" w:hAnsi="Times New Roman" w:cs="Times New Roman"/>
          <w:color w:val="000000" w:themeColor="text1"/>
          <w:sz w:val="24"/>
          <w:szCs w:val="24"/>
        </w:rPr>
        <w:t>chegou</w:t>
      </w:r>
      <w:r w:rsidRPr="00BF1D7A">
        <w:rPr>
          <w:rFonts w:ascii="Times New Roman" w:hAnsi="Times New Roman" w:cs="Times New Roman"/>
          <w:color w:val="000000" w:themeColor="text1"/>
          <w:sz w:val="24"/>
          <w:szCs w:val="24"/>
        </w:rPr>
        <w:t xml:space="preserve"> à conclusão que, o genitor que</w:t>
      </w:r>
      <w:r w:rsidR="00582362" w:rsidRPr="00BF1D7A">
        <w:rPr>
          <w:rFonts w:ascii="Times New Roman" w:hAnsi="Times New Roman" w:cs="Times New Roman"/>
          <w:color w:val="000000" w:themeColor="text1"/>
          <w:sz w:val="24"/>
          <w:szCs w:val="24"/>
        </w:rPr>
        <w:t xml:space="preserve">, separado ou em processo de separação na situação de disputa da guarda dos filhos, </w:t>
      </w:r>
      <w:r w:rsidRPr="00BF1D7A">
        <w:rPr>
          <w:rFonts w:ascii="Times New Roman" w:hAnsi="Times New Roman" w:cs="Times New Roman"/>
          <w:color w:val="000000" w:themeColor="text1"/>
          <w:sz w:val="24"/>
          <w:szCs w:val="24"/>
        </w:rPr>
        <w:t>detém a gua</w:t>
      </w:r>
      <w:r w:rsidR="00E61C02" w:rsidRPr="00BF1D7A">
        <w:rPr>
          <w:rFonts w:ascii="Times New Roman" w:hAnsi="Times New Roman" w:cs="Times New Roman"/>
          <w:color w:val="000000" w:themeColor="text1"/>
          <w:sz w:val="24"/>
          <w:szCs w:val="24"/>
        </w:rPr>
        <w:t xml:space="preserve">rda da criança ou adolescente </w:t>
      </w:r>
      <w:r w:rsidRPr="00BF1D7A">
        <w:rPr>
          <w:rFonts w:ascii="Times New Roman" w:hAnsi="Times New Roman" w:cs="Times New Roman"/>
          <w:color w:val="000000" w:themeColor="text1"/>
          <w:sz w:val="24"/>
          <w:szCs w:val="24"/>
        </w:rPr>
        <w:t>manipula</w:t>
      </w:r>
      <w:r w:rsidR="00E61C02" w:rsidRPr="00BF1D7A">
        <w:rPr>
          <w:rFonts w:ascii="Times New Roman" w:hAnsi="Times New Roman" w:cs="Times New Roman"/>
          <w:color w:val="000000" w:themeColor="text1"/>
          <w:sz w:val="24"/>
          <w:szCs w:val="24"/>
        </w:rPr>
        <w:t xml:space="preserve">-o e </w:t>
      </w:r>
      <w:r w:rsidRPr="00BF1D7A">
        <w:rPr>
          <w:rFonts w:ascii="Times New Roman" w:hAnsi="Times New Roman" w:cs="Times New Roman"/>
          <w:color w:val="000000" w:themeColor="text1"/>
          <w:sz w:val="24"/>
          <w:szCs w:val="24"/>
        </w:rPr>
        <w:t>condiciona</w:t>
      </w:r>
      <w:r w:rsidR="00E61C02" w:rsidRPr="00BF1D7A">
        <w:rPr>
          <w:rFonts w:ascii="Times New Roman" w:hAnsi="Times New Roman" w:cs="Times New Roman"/>
          <w:color w:val="000000" w:themeColor="text1"/>
          <w:sz w:val="24"/>
          <w:szCs w:val="24"/>
        </w:rPr>
        <w:t>-o</w:t>
      </w:r>
      <w:r w:rsidRPr="00BF1D7A">
        <w:rPr>
          <w:rFonts w:ascii="Times New Roman" w:hAnsi="Times New Roman" w:cs="Times New Roman"/>
          <w:color w:val="000000" w:themeColor="text1"/>
          <w:sz w:val="24"/>
          <w:szCs w:val="24"/>
        </w:rPr>
        <w:t xml:space="preserve"> a romper os laços afetivos com o outro genito</w:t>
      </w:r>
      <w:r w:rsidR="00582362" w:rsidRPr="00BF1D7A">
        <w:rPr>
          <w:rFonts w:ascii="Times New Roman" w:hAnsi="Times New Roman" w:cs="Times New Roman"/>
          <w:color w:val="000000" w:themeColor="text1"/>
          <w:sz w:val="24"/>
          <w:szCs w:val="24"/>
        </w:rPr>
        <w:t>r.</w:t>
      </w:r>
    </w:p>
    <w:p w:rsidR="00FE04AE" w:rsidRDefault="00E61C02"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 A referida </w:t>
      </w:r>
      <w:r w:rsidR="00FE04AE" w:rsidRPr="00BF1D7A">
        <w:rPr>
          <w:rFonts w:ascii="Times New Roman" w:hAnsi="Times New Roman" w:cs="Times New Roman"/>
          <w:color w:val="000000" w:themeColor="text1"/>
          <w:sz w:val="24"/>
          <w:szCs w:val="24"/>
        </w:rPr>
        <w:t xml:space="preserve">síndrome surge, justamente, a partir da interrupção do convívio dos filhos com um dos genitores, gerada pela separação destes, o que resulta na disputa pela guarda deles. Historicamente, </w:t>
      </w:r>
      <w:r w:rsidR="00982FD1">
        <w:rPr>
          <w:rFonts w:ascii="Times New Roman" w:hAnsi="Times New Roman" w:cs="Times New Roman"/>
          <w:color w:val="000000" w:themeColor="text1"/>
          <w:sz w:val="24"/>
          <w:szCs w:val="24"/>
        </w:rPr>
        <w:t>n</w:t>
      </w:r>
      <w:r w:rsidR="00FE04AE" w:rsidRPr="00BF1D7A">
        <w:rPr>
          <w:rFonts w:ascii="Times New Roman" w:hAnsi="Times New Roman" w:cs="Times New Roman"/>
          <w:color w:val="000000" w:themeColor="text1"/>
          <w:sz w:val="24"/>
          <w:szCs w:val="24"/>
        </w:rPr>
        <w:t>a maioria dos casos de guarda, o genitor guardião é a mãe</w:t>
      </w:r>
      <w:r w:rsidRPr="00BF1D7A">
        <w:rPr>
          <w:rFonts w:ascii="Times New Roman" w:hAnsi="Times New Roman" w:cs="Times New Roman"/>
          <w:color w:val="000000" w:themeColor="text1"/>
          <w:sz w:val="24"/>
          <w:szCs w:val="24"/>
        </w:rPr>
        <w:t>,</w:t>
      </w:r>
      <w:r w:rsidR="00FE04AE" w:rsidRPr="00BF1D7A">
        <w:rPr>
          <w:rFonts w:ascii="Times New Roman" w:hAnsi="Times New Roman" w:cs="Times New Roman"/>
          <w:color w:val="000000" w:themeColor="text1"/>
          <w:sz w:val="24"/>
          <w:szCs w:val="24"/>
        </w:rPr>
        <w:t xml:space="preserve"> enquanto o pai, por outro lado, fica com o direito à visitação nos finais de semana ou dias predeterminados, acarretando a quebra na relação entre ele e o filho, causando-lhes assim, distanciamento, o que implica numa obrigação para o pai e um suplício para os filhos.</w:t>
      </w:r>
    </w:p>
    <w:p w:rsidR="00B73F5F" w:rsidRDefault="00B73F5F" w:rsidP="007E197D">
      <w:pPr>
        <w:spacing w:after="0" w:line="360" w:lineRule="auto"/>
        <w:ind w:right="-1" w:firstLine="708"/>
        <w:jc w:val="both"/>
        <w:rPr>
          <w:rFonts w:ascii="Times New Roman" w:hAnsi="Times New Roman" w:cs="Times New Roman"/>
          <w:color w:val="000000" w:themeColor="text1"/>
          <w:sz w:val="24"/>
          <w:szCs w:val="24"/>
        </w:rPr>
      </w:pPr>
      <w:r w:rsidRPr="00B73F5F">
        <w:rPr>
          <w:rFonts w:ascii="Times New Roman" w:hAnsi="Times New Roman" w:cs="Times New Roman"/>
          <w:color w:val="000000" w:themeColor="text1"/>
          <w:sz w:val="24"/>
          <w:szCs w:val="24"/>
        </w:rPr>
        <w:t>O artigo 2º da Lei</w:t>
      </w:r>
      <w:r>
        <w:rPr>
          <w:rFonts w:ascii="Times New Roman" w:hAnsi="Times New Roman" w:cs="Times New Roman"/>
          <w:color w:val="000000" w:themeColor="text1"/>
          <w:sz w:val="24"/>
          <w:szCs w:val="24"/>
        </w:rPr>
        <w:t xml:space="preserve"> 12.318/2010, que disciplina</w:t>
      </w:r>
      <w:r w:rsidRPr="00B73F5F">
        <w:rPr>
          <w:rFonts w:ascii="Times New Roman" w:hAnsi="Times New Roman" w:cs="Times New Roman"/>
          <w:color w:val="000000" w:themeColor="text1"/>
          <w:sz w:val="24"/>
          <w:szCs w:val="24"/>
        </w:rPr>
        <w:t xml:space="preserve"> sobre Alienação Parental conceitua:</w:t>
      </w:r>
    </w:p>
    <w:p w:rsidR="00B73F5F" w:rsidRPr="0014602D" w:rsidRDefault="00B73F5F" w:rsidP="0014602D">
      <w:pPr>
        <w:spacing w:after="0"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Art. 2°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w:t>
      </w:r>
    </w:p>
    <w:p w:rsidR="00B73F5F" w:rsidRDefault="00B73F5F" w:rsidP="0014602D">
      <w:pPr>
        <w:spacing w:before="240"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Ainda, o</w:t>
      </w:r>
      <w:r w:rsidRPr="00B73F5F">
        <w:rPr>
          <w:rFonts w:ascii="Times New Roman" w:hAnsi="Times New Roman" w:cs="Times New Roman"/>
          <w:color w:val="000000" w:themeColor="text1"/>
          <w:sz w:val="24"/>
          <w:szCs w:val="24"/>
        </w:rPr>
        <w:t xml:space="preserve"> parágrafo único </w:t>
      </w:r>
      <w:r>
        <w:rPr>
          <w:rFonts w:ascii="Times New Roman" w:hAnsi="Times New Roman" w:cs="Times New Roman"/>
          <w:color w:val="000000" w:themeColor="text1"/>
          <w:sz w:val="24"/>
          <w:szCs w:val="24"/>
        </w:rPr>
        <w:t>transcrito</w:t>
      </w:r>
      <w:r w:rsidRPr="00B73F5F">
        <w:rPr>
          <w:rFonts w:ascii="Times New Roman" w:hAnsi="Times New Roman" w:cs="Times New Roman"/>
          <w:color w:val="000000" w:themeColor="text1"/>
          <w:sz w:val="24"/>
          <w:szCs w:val="24"/>
        </w:rPr>
        <w:t xml:space="preserve"> artigo</w:t>
      </w:r>
      <w:r>
        <w:rPr>
          <w:rFonts w:ascii="Times New Roman" w:hAnsi="Times New Roman" w:cs="Times New Roman"/>
          <w:color w:val="000000" w:themeColor="text1"/>
          <w:sz w:val="24"/>
          <w:szCs w:val="24"/>
        </w:rPr>
        <w:t>,</w:t>
      </w:r>
      <w:r w:rsidRPr="00B73F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elenca, em rol exemplificativo, as </w:t>
      </w:r>
      <w:r w:rsidRPr="00B73F5F">
        <w:rPr>
          <w:rFonts w:ascii="Times New Roman" w:hAnsi="Times New Roman" w:cs="Times New Roman"/>
          <w:color w:val="000000" w:themeColor="text1"/>
          <w:sz w:val="24"/>
          <w:szCs w:val="24"/>
        </w:rPr>
        <w:t>formas de alienação parental</w:t>
      </w:r>
      <w:r>
        <w:rPr>
          <w:rFonts w:ascii="Times New Roman" w:hAnsi="Times New Roman" w:cs="Times New Roman"/>
          <w:color w:val="000000" w:themeColor="text1"/>
          <w:sz w:val="24"/>
          <w:szCs w:val="24"/>
        </w:rPr>
        <w:t xml:space="preserve">, entre as quais, </w:t>
      </w:r>
      <w:r w:rsidRPr="00B73F5F">
        <w:rPr>
          <w:rFonts w:ascii="Times New Roman" w:hAnsi="Times New Roman" w:cs="Times New Roman"/>
          <w:color w:val="000000" w:themeColor="text1"/>
          <w:sz w:val="24"/>
          <w:szCs w:val="24"/>
        </w:rPr>
        <w:t xml:space="preserve">realizar campanhas </w:t>
      </w:r>
      <w:r w:rsidR="00982FD1">
        <w:rPr>
          <w:rFonts w:ascii="Times New Roman" w:hAnsi="Times New Roman" w:cs="Times New Roman"/>
          <w:color w:val="000000" w:themeColor="text1"/>
          <w:sz w:val="24"/>
          <w:szCs w:val="24"/>
        </w:rPr>
        <w:t>de desqualificação, dificultar</w:t>
      </w:r>
      <w:r>
        <w:rPr>
          <w:rFonts w:ascii="Times New Roman" w:hAnsi="Times New Roman" w:cs="Times New Roman"/>
          <w:color w:val="000000" w:themeColor="text1"/>
          <w:sz w:val="24"/>
          <w:szCs w:val="24"/>
        </w:rPr>
        <w:t xml:space="preserve"> </w:t>
      </w:r>
      <w:r w:rsidRPr="00B73F5F">
        <w:rPr>
          <w:rFonts w:ascii="Times New Roman" w:hAnsi="Times New Roman" w:cs="Times New Roman"/>
          <w:color w:val="000000" w:themeColor="text1"/>
          <w:sz w:val="24"/>
          <w:szCs w:val="24"/>
        </w:rPr>
        <w:t>o exercício da autoridade parental, dificultar contato da</w:t>
      </w:r>
      <w:r>
        <w:rPr>
          <w:rFonts w:ascii="Times New Roman" w:hAnsi="Times New Roman" w:cs="Times New Roman"/>
          <w:color w:val="000000" w:themeColor="text1"/>
          <w:sz w:val="24"/>
          <w:szCs w:val="24"/>
        </w:rPr>
        <w:t xml:space="preserve"> criança com o geni</w:t>
      </w:r>
      <w:r w:rsidR="00982FD1">
        <w:rPr>
          <w:rFonts w:ascii="Times New Roman" w:hAnsi="Times New Roman" w:cs="Times New Roman"/>
          <w:color w:val="000000" w:themeColor="text1"/>
          <w:sz w:val="24"/>
          <w:szCs w:val="24"/>
        </w:rPr>
        <w:t xml:space="preserve">tor, omitir </w:t>
      </w:r>
      <w:r w:rsidRPr="00B73F5F">
        <w:rPr>
          <w:rFonts w:ascii="Times New Roman" w:hAnsi="Times New Roman" w:cs="Times New Roman"/>
          <w:color w:val="000000" w:themeColor="text1"/>
          <w:sz w:val="24"/>
          <w:szCs w:val="24"/>
        </w:rPr>
        <w:t>informações sobre a criança, apresentar falsa denún</w:t>
      </w:r>
      <w:r>
        <w:rPr>
          <w:rFonts w:ascii="Times New Roman" w:hAnsi="Times New Roman" w:cs="Times New Roman"/>
          <w:color w:val="000000" w:themeColor="text1"/>
          <w:sz w:val="24"/>
          <w:szCs w:val="24"/>
        </w:rPr>
        <w:t xml:space="preserve">cia contra o genitor ou outros  </w:t>
      </w:r>
      <w:r w:rsidRPr="00B73F5F">
        <w:rPr>
          <w:rFonts w:ascii="Times New Roman" w:hAnsi="Times New Roman" w:cs="Times New Roman"/>
          <w:color w:val="000000" w:themeColor="text1"/>
          <w:sz w:val="24"/>
          <w:szCs w:val="24"/>
        </w:rPr>
        <w:t>familiares, e mudar de domicílio para local distante.</w:t>
      </w:r>
    </w:p>
    <w:p w:rsidR="00B73F5F" w:rsidRPr="00B122F9" w:rsidRDefault="00B73F5F" w:rsidP="007E197D">
      <w:pPr>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Também, no art. </w:t>
      </w:r>
      <w:r w:rsidRPr="00B73F5F">
        <w:rPr>
          <w:rFonts w:ascii="Times New Roman" w:hAnsi="Times New Roman" w:cs="Times New Roman"/>
          <w:color w:val="000000" w:themeColor="text1"/>
          <w:sz w:val="24"/>
          <w:szCs w:val="24"/>
        </w:rPr>
        <w:t xml:space="preserve">3.º,  </w:t>
      </w:r>
      <w:r>
        <w:rPr>
          <w:rFonts w:ascii="Times New Roman" w:hAnsi="Times New Roman" w:cs="Times New Roman"/>
          <w:color w:val="000000" w:themeColor="text1"/>
          <w:sz w:val="24"/>
          <w:szCs w:val="24"/>
        </w:rPr>
        <w:t>é estabelecido</w:t>
      </w:r>
      <w:r w:rsidRPr="00B73F5F">
        <w:rPr>
          <w:rFonts w:ascii="Times New Roman" w:hAnsi="Times New Roman" w:cs="Times New Roman"/>
          <w:color w:val="000000" w:themeColor="text1"/>
          <w:sz w:val="24"/>
          <w:szCs w:val="24"/>
        </w:rPr>
        <w:t xml:space="preserve">  que  a </w:t>
      </w:r>
      <w:r>
        <w:rPr>
          <w:rFonts w:ascii="Times New Roman" w:hAnsi="Times New Roman" w:cs="Times New Roman"/>
          <w:color w:val="000000" w:themeColor="text1"/>
          <w:sz w:val="24"/>
          <w:szCs w:val="24"/>
        </w:rPr>
        <w:t xml:space="preserve"> prática  de  ato  de </w:t>
      </w:r>
      <w:r w:rsidRPr="00B73F5F">
        <w:rPr>
          <w:rFonts w:ascii="Times New Roman" w:hAnsi="Times New Roman" w:cs="Times New Roman"/>
          <w:color w:val="000000" w:themeColor="text1"/>
          <w:sz w:val="24"/>
          <w:szCs w:val="24"/>
        </w:rPr>
        <w:t>alienação  parental  fere  direito  fundamental  de  co</w:t>
      </w:r>
      <w:r>
        <w:rPr>
          <w:rFonts w:ascii="Times New Roman" w:hAnsi="Times New Roman" w:cs="Times New Roman"/>
          <w:color w:val="000000" w:themeColor="text1"/>
          <w:sz w:val="24"/>
          <w:szCs w:val="24"/>
        </w:rPr>
        <w:t xml:space="preserve">nvivência  familiar  saudável, </w:t>
      </w:r>
      <w:r w:rsidRPr="00B73F5F">
        <w:rPr>
          <w:rFonts w:ascii="Times New Roman" w:hAnsi="Times New Roman" w:cs="Times New Roman"/>
          <w:color w:val="000000" w:themeColor="text1"/>
          <w:sz w:val="24"/>
          <w:szCs w:val="24"/>
        </w:rPr>
        <w:t xml:space="preserve">prejudica  a  realização  de  afeto  nas  relações  com  genitor  e  com  o  grupo  familiar, </w:t>
      </w:r>
      <w:r>
        <w:rPr>
          <w:rFonts w:ascii="Times New Roman" w:hAnsi="Times New Roman" w:cs="Times New Roman"/>
          <w:color w:val="000000" w:themeColor="text1"/>
          <w:sz w:val="24"/>
          <w:szCs w:val="24"/>
        </w:rPr>
        <w:t xml:space="preserve"> </w:t>
      </w:r>
      <w:r w:rsidRPr="00B73F5F">
        <w:rPr>
          <w:rFonts w:ascii="Times New Roman" w:hAnsi="Times New Roman" w:cs="Times New Roman"/>
          <w:color w:val="000000" w:themeColor="text1"/>
          <w:sz w:val="24"/>
          <w:szCs w:val="24"/>
        </w:rPr>
        <w:t>constitui  abuso  moral  contra  a  criança  ou  o  adole</w:t>
      </w:r>
      <w:r>
        <w:rPr>
          <w:rFonts w:ascii="Times New Roman" w:hAnsi="Times New Roman" w:cs="Times New Roman"/>
          <w:color w:val="000000" w:themeColor="text1"/>
          <w:sz w:val="24"/>
          <w:szCs w:val="24"/>
        </w:rPr>
        <w:t xml:space="preserve">scente  e  descumprimento  dos  </w:t>
      </w:r>
      <w:r w:rsidRPr="00B73F5F">
        <w:rPr>
          <w:rFonts w:ascii="Times New Roman" w:hAnsi="Times New Roman" w:cs="Times New Roman"/>
          <w:color w:val="000000" w:themeColor="text1"/>
          <w:sz w:val="24"/>
          <w:szCs w:val="24"/>
        </w:rPr>
        <w:t xml:space="preserve">deveres inerentes à autoridade parental ou </w:t>
      </w:r>
      <w:r w:rsidRPr="00B122F9">
        <w:rPr>
          <w:rFonts w:ascii="Times New Roman" w:hAnsi="Times New Roman" w:cs="Times New Roman"/>
          <w:color w:val="000000" w:themeColor="text1"/>
          <w:sz w:val="24"/>
          <w:szCs w:val="24"/>
        </w:rPr>
        <w:t>decorrentes de tutela ou guarda</w:t>
      </w:r>
    </w:p>
    <w:p w:rsidR="00F30948" w:rsidRPr="00B122F9" w:rsidRDefault="00F30948" w:rsidP="007E197D">
      <w:pPr>
        <w:spacing w:after="0" w:line="360" w:lineRule="auto"/>
        <w:ind w:right="-1" w:firstLine="708"/>
        <w:jc w:val="both"/>
        <w:rPr>
          <w:rFonts w:ascii="Times New Roman" w:hAnsi="Times New Roman" w:cs="Times New Roman"/>
          <w:color w:val="000000" w:themeColor="text1"/>
          <w:sz w:val="24"/>
          <w:szCs w:val="24"/>
        </w:rPr>
      </w:pPr>
      <w:r w:rsidRPr="00B122F9">
        <w:rPr>
          <w:rFonts w:ascii="Times New Roman" w:hAnsi="Times New Roman" w:cs="Times New Roman"/>
          <w:color w:val="000000" w:themeColor="text1"/>
          <w:sz w:val="24"/>
          <w:szCs w:val="24"/>
        </w:rPr>
        <w:t xml:space="preserve">Aduz </w:t>
      </w:r>
      <w:r w:rsidRPr="00B122F9">
        <w:rPr>
          <w:rFonts w:ascii="Times New Roman" w:hAnsi="Times New Roman" w:cs="Times New Roman"/>
          <w:color w:val="000000" w:themeColor="text1"/>
          <w:sz w:val="24"/>
          <w:szCs w:val="24"/>
          <w:shd w:val="clear" w:color="auto" w:fill="FFFFFF"/>
        </w:rPr>
        <w:t>Denise Maria Perissini</w:t>
      </w:r>
      <w:r w:rsidRPr="00B122F9">
        <w:rPr>
          <w:rStyle w:val="apple-converted-space"/>
          <w:rFonts w:ascii="Times New Roman" w:hAnsi="Times New Roman" w:cs="Times New Roman"/>
          <w:color w:val="000000" w:themeColor="text1"/>
          <w:sz w:val="24"/>
          <w:szCs w:val="24"/>
          <w:shd w:val="clear" w:color="auto" w:fill="FFFFFF"/>
        </w:rPr>
        <w:t> (2011) sobre a alienação parental:</w:t>
      </w:r>
    </w:p>
    <w:p w:rsidR="00F30948" w:rsidRPr="0014602D" w:rsidRDefault="00F30948" w:rsidP="0014602D">
      <w:pPr>
        <w:spacing w:after="0" w:line="240" w:lineRule="auto"/>
        <w:ind w:left="2268" w:right="-1"/>
        <w:jc w:val="both"/>
        <w:rPr>
          <w:rFonts w:ascii="Times New Roman" w:hAnsi="Times New Roman" w:cs="Times New Roman"/>
          <w:color w:val="000000" w:themeColor="text1"/>
          <w:sz w:val="20"/>
          <w:szCs w:val="20"/>
          <w:shd w:val="clear" w:color="auto" w:fill="FFFFFF"/>
        </w:rPr>
      </w:pPr>
      <w:r w:rsidRPr="0014602D">
        <w:rPr>
          <w:rFonts w:ascii="Times New Roman" w:hAnsi="Times New Roman" w:cs="Times New Roman"/>
          <w:color w:val="000000" w:themeColor="text1"/>
          <w:sz w:val="20"/>
          <w:szCs w:val="20"/>
          <w:shd w:val="clear" w:color="auto" w:fill="FFFFFF"/>
        </w:rPr>
        <w:t>A</w:t>
      </w:r>
      <w:r w:rsidRPr="0014602D">
        <w:rPr>
          <w:rStyle w:val="apple-converted-space"/>
          <w:rFonts w:ascii="Times New Roman" w:hAnsi="Times New Roman" w:cs="Times New Roman"/>
          <w:color w:val="000000" w:themeColor="text1"/>
          <w:sz w:val="20"/>
          <w:szCs w:val="20"/>
          <w:shd w:val="clear" w:color="auto" w:fill="FFFFFF"/>
        </w:rPr>
        <w:t> </w:t>
      </w:r>
      <w:r w:rsidRPr="0014602D">
        <w:rPr>
          <w:rFonts w:ascii="Times New Roman" w:hAnsi="Times New Roman" w:cs="Times New Roman"/>
          <w:i/>
          <w:iCs/>
          <w:color w:val="000000" w:themeColor="text1"/>
          <w:sz w:val="20"/>
          <w:szCs w:val="20"/>
          <w:shd w:val="clear" w:color="auto" w:fill="FFFFFF"/>
        </w:rPr>
        <w:t>Alienação Parental (AP)</w:t>
      </w:r>
      <w:r w:rsidRPr="0014602D">
        <w:rPr>
          <w:rStyle w:val="apple-converted-space"/>
          <w:rFonts w:ascii="Times New Roman" w:hAnsi="Times New Roman" w:cs="Times New Roman"/>
          <w:color w:val="000000" w:themeColor="text1"/>
          <w:sz w:val="20"/>
          <w:szCs w:val="20"/>
          <w:shd w:val="clear" w:color="auto" w:fill="FFFFFF"/>
        </w:rPr>
        <w:t> </w:t>
      </w:r>
      <w:r w:rsidRPr="0014602D">
        <w:rPr>
          <w:rFonts w:ascii="Times New Roman" w:hAnsi="Times New Roman" w:cs="Times New Roman"/>
          <w:color w:val="000000" w:themeColor="text1"/>
          <w:sz w:val="20"/>
          <w:szCs w:val="20"/>
          <w:shd w:val="clear" w:color="auto" w:fill="FFFFFF"/>
        </w:rPr>
        <w:t>é uma patologia psíquica gravíssima que acomete o genitor que deseja destruir o vínculo da criança com o outro, e a manipula afetivamente para atender motivos escusos. Quando a própria criança incorpora o discurso do(a) alienador(a) e passa, ela mesma, a contribuir com as campanhas de vilificação do pai/mãe-alvo, instaura-se a</w:t>
      </w:r>
      <w:r w:rsidRPr="0014602D">
        <w:rPr>
          <w:rStyle w:val="apple-converted-space"/>
          <w:rFonts w:ascii="Times New Roman" w:hAnsi="Times New Roman" w:cs="Times New Roman"/>
          <w:color w:val="000000" w:themeColor="text1"/>
          <w:sz w:val="20"/>
          <w:szCs w:val="20"/>
          <w:shd w:val="clear" w:color="auto" w:fill="FFFFFF"/>
        </w:rPr>
        <w:t> </w:t>
      </w:r>
      <w:r w:rsidRPr="0014602D">
        <w:rPr>
          <w:rFonts w:ascii="Times New Roman" w:hAnsi="Times New Roman" w:cs="Times New Roman"/>
          <w:i/>
          <w:iCs/>
          <w:color w:val="000000" w:themeColor="text1"/>
          <w:sz w:val="20"/>
          <w:szCs w:val="20"/>
          <w:shd w:val="clear" w:color="auto" w:fill="FFFFFF"/>
        </w:rPr>
        <w:t>Síndrome de Alienação Parental (SAP)</w:t>
      </w:r>
      <w:r w:rsidRPr="0014602D">
        <w:rPr>
          <w:rFonts w:ascii="Times New Roman" w:hAnsi="Times New Roman" w:cs="Times New Roman"/>
          <w:color w:val="000000" w:themeColor="text1"/>
          <w:sz w:val="20"/>
          <w:szCs w:val="20"/>
          <w:shd w:val="clear" w:color="auto" w:fill="FFFFFF"/>
        </w:rPr>
        <w:t>.</w:t>
      </w:r>
      <w:r w:rsidRPr="0014602D">
        <w:rPr>
          <w:rStyle w:val="apple-converted-space"/>
          <w:rFonts w:ascii="Times New Roman" w:hAnsi="Times New Roman" w:cs="Times New Roman"/>
          <w:i/>
          <w:iCs/>
          <w:color w:val="000000" w:themeColor="text1"/>
          <w:sz w:val="20"/>
          <w:szCs w:val="20"/>
          <w:shd w:val="clear" w:color="auto" w:fill="FFFFFF"/>
        </w:rPr>
        <w:t> </w:t>
      </w:r>
      <w:r w:rsidRPr="0014602D">
        <w:rPr>
          <w:rFonts w:ascii="Times New Roman" w:hAnsi="Times New Roman" w:cs="Times New Roman"/>
          <w:color w:val="000000" w:themeColor="text1"/>
          <w:sz w:val="20"/>
          <w:szCs w:val="20"/>
          <w:shd w:val="clear" w:color="auto" w:fill="FFFFFF"/>
        </w:rPr>
        <w:t>A Alienação Parental deriva de um sentimento neurótico de dificuldade de individuação, de ver o filho como um indivíduo diferente de si, e ocorrem mecanismos para manter uma</w:t>
      </w:r>
      <w:r w:rsidRPr="0014602D">
        <w:rPr>
          <w:rStyle w:val="apple-converted-space"/>
          <w:rFonts w:ascii="Times New Roman" w:hAnsi="Times New Roman" w:cs="Times New Roman"/>
          <w:color w:val="000000" w:themeColor="text1"/>
          <w:sz w:val="20"/>
          <w:szCs w:val="20"/>
          <w:shd w:val="clear" w:color="auto" w:fill="FFFFFF"/>
        </w:rPr>
        <w:t> </w:t>
      </w:r>
      <w:r w:rsidRPr="0014602D">
        <w:rPr>
          <w:rFonts w:ascii="Times New Roman" w:hAnsi="Times New Roman" w:cs="Times New Roman"/>
          <w:i/>
          <w:iCs/>
          <w:color w:val="000000" w:themeColor="text1"/>
          <w:sz w:val="20"/>
          <w:szCs w:val="20"/>
          <w:shd w:val="clear" w:color="auto" w:fill="FFFFFF"/>
        </w:rPr>
        <w:t>simbiose sufocante</w:t>
      </w:r>
      <w:r w:rsidRPr="0014602D">
        <w:rPr>
          <w:rStyle w:val="apple-converted-space"/>
          <w:rFonts w:ascii="Times New Roman" w:hAnsi="Times New Roman" w:cs="Times New Roman"/>
          <w:color w:val="000000" w:themeColor="text1"/>
          <w:sz w:val="20"/>
          <w:szCs w:val="20"/>
          <w:shd w:val="clear" w:color="auto" w:fill="FFFFFF"/>
        </w:rPr>
        <w:t> </w:t>
      </w:r>
      <w:r w:rsidRPr="0014602D">
        <w:rPr>
          <w:rFonts w:ascii="Times New Roman" w:hAnsi="Times New Roman" w:cs="Times New Roman"/>
          <w:color w:val="000000" w:themeColor="text1"/>
          <w:sz w:val="20"/>
          <w:szCs w:val="20"/>
          <w:shd w:val="clear" w:color="auto" w:fill="FFFFFF"/>
        </w:rPr>
        <w:t xml:space="preserve">entre mãe e filho, como a superproteção, dominação, dependência e opressão sobre a criança. A mãe </w:t>
      </w:r>
      <w:r w:rsidRPr="0014602D">
        <w:rPr>
          <w:rFonts w:ascii="Times New Roman" w:hAnsi="Times New Roman" w:cs="Times New Roman"/>
          <w:color w:val="000000" w:themeColor="text1"/>
          <w:sz w:val="20"/>
          <w:szCs w:val="20"/>
          <w:shd w:val="clear" w:color="auto" w:fill="FFFFFF"/>
        </w:rPr>
        <w:lastRenderedPageBreak/>
        <w:t>acometida pela AP não consegue viver sem a criança, nem admite a possibilidade de que a criança deseje manter contatos com outras pessoas que não com ela. Para isso, utiliza-se de manipulações emocionais, sintomas físicos, isolamento da criança com outras pessoas, com o intuito de incutir-lhe insegurança, ansiedade, angústia e culpa. Por fim, mas não em importância ou gravidade, pode chegar a influenciar e induzir da criança a reproduzir relatos de eventos de supostas agressões físicas/sexuais atribuídas ao outro genitor, com o objetivo único (da mãe, é claro!) de afastá-lo do contato com a criança. Na maioria das vezes, tais relatos não têm veracidade, dadas certas inconsistências ou contradições nas explanações, ou ambivalência de sentimentos, ou mesmo comprovação (por exemplo, resultado negativo em exame médico); mas se tornam argumentos fortes o suficiente para requerer das autoridades judiciais a interrupção das visitas e/ou a destituição do poder familiar do “suposto” agressor (o outro genitor).</w:t>
      </w:r>
    </w:p>
    <w:p w:rsidR="00F30948" w:rsidRPr="00B122F9" w:rsidRDefault="00F30948" w:rsidP="0014602D">
      <w:pPr>
        <w:spacing w:before="240" w:after="0" w:line="360" w:lineRule="auto"/>
        <w:ind w:right="-1" w:firstLine="708"/>
        <w:jc w:val="both"/>
        <w:rPr>
          <w:rFonts w:ascii="Times New Roman" w:hAnsi="Times New Roman" w:cs="Times New Roman"/>
          <w:color w:val="000000" w:themeColor="text1"/>
          <w:sz w:val="24"/>
          <w:szCs w:val="24"/>
          <w:shd w:val="clear" w:color="auto" w:fill="FFFFFF"/>
        </w:rPr>
      </w:pPr>
      <w:r w:rsidRPr="00B122F9">
        <w:rPr>
          <w:rFonts w:ascii="Times New Roman" w:hAnsi="Times New Roman" w:cs="Times New Roman"/>
          <w:color w:val="000000" w:themeColor="text1"/>
          <w:sz w:val="24"/>
          <w:szCs w:val="24"/>
          <w:shd w:val="clear" w:color="auto" w:fill="FFFFFF"/>
        </w:rPr>
        <w:t xml:space="preserve">A Alienação Parental, na maioria das vezes, se desenvolve durante e após o processo separatórios dos genitores, quando envolve disputa de guarda, em que o genitor reclama pelo aumento de convívio com os filhos menores. Neste sentido, ressalva </w:t>
      </w:r>
      <w:r w:rsidRPr="00B122F9">
        <w:rPr>
          <w:rFonts w:ascii="Times New Roman" w:eastAsia="Times New Roman" w:hAnsi="Times New Roman" w:cs="Times New Roman"/>
          <w:color w:val="000000" w:themeColor="text1"/>
          <w:sz w:val="24"/>
          <w:szCs w:val="24"/>
          <w:lang w:eastAsia="pt-BR"/>
        </w:rPr>
        <w:t>Richard A. Gardner (</w:t>
      </w:r>
      <w:r w:rsidRPr="00B122F9">
        <w:rPr>
          <w:rFonts w:ascii="Times New Roman" w:eastAsia="Times New Roman" w:hAnsi="Times New Roman" w:cs="Times New Roman"/>
          <w:i/>
          <w:color w:val="000000" w:themeColor="text1"/>
          <w:sz w:val="24"/>
          <w:szCs w:val="24"/>
          <w:lang w:eastAsia="pt-BR"/>
        </w:rPr>
        <w:t xml:space="preserve">apud </w:t>
      </w:r>
      <w:r w:rsidRPr="00B122F9">
        <w:rPr>
          <w:rFonts w:ascii="Times New Roman" w:hAnsi="Times New Roman" w:cs="Times New Roman"/>
          <w:color w:val="000000" w:themeColor="text1"/>
          <w:sz w:val="24"/>
          <w:szCs w:val="24"/>
          <w:shd w:val="clear" w:color="auto" w:fill="FFFFFF"/>
        </w:rPr>
        <w:t>PERISSINI</w:t>
      </w:r>
      <w:r w:rsidRPr="00B122F9">
        <w:rPr>
          <w:rStyle w:val="apple-converted-space"/>
          <w:rFonts w:ascii="Times New Roman" w:hAnsi="Times New Roman" w:cs="Times New Roman"/>
          <w:color w:val="000000" w:themeColor="text1"/>
          <w:sz w:val="24"/>
          <w:szCs w:val="24"/>
          <w:shd w:val="clear" w:color="auto" w:fill="FFFFFF"/>
        </w:rPr>
        <w:t>, 2011)</w:t>
      </w:r>
      <w:r w:rsidRPr="00B122F9">
        <w:rPr>
          <w:rFonts w:ascii="Times New Roman" w:eastAsia="Times New Roman" w:hAnsi="Times New Roman" w:cs="Times New Roman"/>
          <w:color w:val="000000" w:themeColor="text1"/>
          <w:sz w:val="24"/>
          <w:szCs w:val="24"/>
          <w:lang w:eastAsia="pt-BR"/>
        </w:rPr>
        <w:t>:</w:t>
      </w:r>
    </w:p>
    <w:p w:rsidR="00F30948" w:rsidRPr="0014602D" w:rsidRDefault="00F30948" w:rsidP="007E197D">
      <w:pPr>
        <w:shd w:val="clear" w:color="auto" w:fill="FFFFFF"/>
        <w:spacing w:before="100" w:beforeAutospacing="1" w:after="100" w:afterAutospacing="1" w:line="240" w:lineRule="auto"/>
        <w:ind w:left="2268" w:right="-1"/>
        <w:jc w:val="both"/>
        <w:rPr>
          <w:rFonts w:ascii="Times New Roman" w:eastAsia="Times New Roman" w:hAnsi="Times New Roman" w:cs="Times New Roman"/>
          <w:color w:val="000000" w:themeColor="text1"/>
          <w:sz w:val="20"/>
          <w:szCs w:val="20"/>
          <w:lang w:eastAsia="pt-BR"/>
        </w:rPr>
      </w:pPr>
      <w:r w:rsidRPr="0014602D">
        <w:rPr>
          <w:rFonts w:ascii="Times New Roman" w:eastAsia="Times New Roman" w:hAnsi="Times New Roman" w:cs="Times New Roman"/>
          <w:iCs/>
          <w:color w:val="000000" w:themeColor="text1"/>
          <w:sz w:val="20"/>
          <w:szCs w:val="20"/>
          <w:lang w:eastAsia="pt-BR"/>
        </w:rPr>
        <w:t>A síndrome de alienação parental (SAP) é uma disfunção que surge primeiro no contexto das disputas de guarda. Sua primeira manifestação é a campanha que se faz para denegrir um dos pais, uma campanha sem nenhuma justificativa. É resultante da combinação de doutrinações programadas de um dos pais (lavagem cerebral) e as próprias contribuições da criança para a vilificação do pai alvo.</w:t>
      </w:r>
    </w:p>
    <w:p w:rsidR="007A0571" w:rsidRPr="00B122F9" w:rsidRDefault="00F30948" w:rsidP="007E197D">
      <w:pPr>
        <w:spacing w:after="0" w:line="360" w:lineRule="auto"/>
        <w:ind w:right="-1" w:firstLine="708"/>
        <w:jc w:val="both"/>
        <w:rPr>
          <w:rFonts w:ascii="Times New Roman" w:hAnsi="Times New Roman" w:cs="Times New Roman"/>
          <w:color w:val="000000" w:themeColor="text1"/>
          <w:sz w:val="24"/>
          <w:szCs w:val="24"/>
          <w:shd w:val="clear" w:color="auto" w:fill="FFFFFF"/>
        </w:rPr>
      </w:pPr>
      <w:r w:rsidRPr="00B122F9">
        <w:rPr>
          <w:rFonts w:ascii="Times New Roman" w:hAnsi="Times New Roman" w:cs="Times New Roman"/>
          <w:color w:val="000000" w:themeColor="text1"/>
          <w:sz w:val="24"/>
          <w:szCs w:val="24"/>
          <w:shd w:val="clear" w:color="auto" w:fill="FFFFFF"/>
        </w:rPr>
        <w:t xml:space="preserve">Entretanto, pode ocorrer durante outras fases da convivência marital. </w:t>
      </w:r>
      <w:r w:rsidR="007A0571" w:rsidRPr="00B122F9">
        <w:rPr>
          <w:rFonts w:ascii="Times New Roman" w:hAnsi="Times New Roman" w:cs="Times New Roman"/>
          <w:color w:val="000000" w:themeColor="text1"/>
          <w:sz w:val="24"/>
          <w:szCs w:val="24"/>
          <w:shd w:val="clear" w:color="auto" w:fill="FFFFFF"/>
        </w:rPr>
        <w:t xml:space="preserve"> O distúrbio </w:t>
      </w:r>
      <w:r w:rsidR="007A0571" w:rsidRPr="00B122F9">
        <w:rPr>
          <w:rFonts w:ascii="Times New Roman" w:eastAsia="Times New Roman" w:hAnsi="Times New Roman" w:cs="Times New Roman"/>
          <w:iCs/>
          <w:color w:val="000000" w:themeColor="text1"/>
          <w:sz w:val="24"/>
          <w:szCs w:val="24"/>
          <w:lang w:eastAsia="pt-BR"/>
        </w:rPr>
        <w:t xml:space="preserve">da alienação parental </w:t>
      </w:r>
      <w:r w:rsidR="007A0571" w:rsidRPr="0014602D">
        <w:rPr>
          <w:rFonts w:ascii="Times New Roman" w:eastAsia="Times New Roman" w:hAnsi="Times New Roman" w:cs="Times New Roman"/>
          <w:iCs/>
          <w:color w:val="000000" w:themeColor="text1"/>
          <w:sz w:val="24"/>
          <w:szCs w:val="24"/>
          <w:lang w:eastAsia="pt-BR"/>
        </w:rPr>
        <w:t>pode</w:t>
      </w:r>
      <w:r w:rsidR="007A0571" w:rsidRPr="0014602D">
        <w:rPr>
          <w:rFonts w:ascii="Times New Roman" w:hAnsi="Times New Roman" w:cs="Times New Roman"/>
          <w:color w:val="000000" w:themeColor="text1"/>
          <w:sz w:val="24"/>
          <w:szCs w:val="24"/>
          <w:shd w:val="clear" w:color="auto" w:fill="FFFFFF"/>
        </w:rPr>
        <w:t xml:space="preserve"> surgir em contextos diferentes</w:t>
      </w:r>
      <w:r w:rsidR="007A0571" w:rsidRPr="00B122F9">
        <w:rPr>
          <w:rFonts w:ascii="Times New Roman" w:hAnsi="Times New Roman" w:cs="Times New Roman"/>
          <w:color w:val="000000" w:themeColor="text1"/>
          <w:sz w:val="24"/>
          <w:szCs w:val="24"/>
          <w:shd w:val="clear" w:color="auto" w:fill="FFFFFF"/>
        </w:rPr>
        <w:t xml:space="preserve">, ganhando maior amplitude nas disputas de custódia da criança, quando acarreta maior desgaste na convivência familiar. . </w:t>
      </w:r>
    </w:p>
    <w:p w:rsidR="00FE04AE" w:rsidRPr="00BF1D7A" w:rsidRDefault="00E61C02" w:rsidP="007E197D">
      <w:pPr>
        <w:spacing w:after="0" w:line="360" w:lineRule="auto"/>
        <w:ind w:right="-1" w:firstLine="708"/>
        <w:jc w:val="both"/>
        <w:rPr>
          <w:rFonts w:ascii="Times New Roman" w:hAnsi="Times New Roman" w:cs="Times New Roman"/>
          <w:color w:val="000000" w:themeColor="text1"/>
          <w:sz w:val="24"/>
          <w:szCs w:val="24"/>
        </w:rPr>
      </w:pPr>
      <w:r w:rsidRPr="00B122F9">
        <w:rPr>
          <w:rFonts w:ascii="Times New Roman" w:hAnsi="Times New Roman" w:cs="Times New Roman"/>
          <w:color w:val="000000" w:themeColor="text1"/>
          <w:sz w:val="24"/>
          <w:szCs w:val="24"/>
        </w:rPr>
        <w:t xml:space="preserve">Neste </w:t>
      </w:r>
      <w:r w:rsidR="0014602D">
        <w:rPr>
          <w:rFonts w:ascii="Times New Roman" w:hAnsi="Times New Roman" w:cs="Times New Roman"/>
          <w:color w:val="000000" w:themeColor="text1"/>
          <w:sz w:val="24"/>
          <w:szCs w:val="24"/>
        </w:rPr>
        <w:t>diapasão</w:t>
      </w:r>
      <w:r w:rsidRPr="00B122F9">
        <w:rPr>
          <w:rFonts w:ascii="Times New Roman" w:hAnsi="Times New Roman" w:cs="Times New Roman"/>
          <w:color w:val="000000" w:themeColor="text1"/>
          <w:sz w:val="24"/>
          <w:szCs w:val="24"/>
        </w:rPr>
        <w:t>, e</w:t>
      </w:r>
      <w:r w:rsidR="007A0571" w:rsidRPr="00B122F9">
        <w:rPr>
          <w:rFonts w:ascii="Times New Roman" w:hAnsi="Times New Roman" w:cs="Times New Roman"/>
          <w:color w:val="000000" w:themeColor="text1"/>
          <w:sz w:val="24"/>
          <w:szCs w:val="24"/>
        </w:rPr>
        <w:t xml:space="preserve">ste desgaste </w:t>
      </w:r>
      <w:r w:rsidR="00FE04AE" w:rsidRPr="00B122F9">
        <w:rPr>
          <w:rFonts w:ascii="Times New Roman" w:hAnsi="Times New Roman" w:cs="Times New Roman"/>
          <w:color w:val="000000" w:themeColor="text1"/>
          <w:sz w:val="24"/>
          <w:szCs w:val="24"/>
        </w:rPr>
        <w:t xml:space="preserve">no convívio </w:t>
      </w:r>
      <w:r w:rsidR="00FE04AE" w:rsidRPr="00BF1D7A">
        <w:rPr>
          <w:rFonts w:ascii="Times New Roman" w:hAnsi="Times New Roman" w:cs="Times New Roman"/>
          <w:color w:val="000000" w:themeColor="text1"/>
          <w:sz w:val="24"/>
          <w:szCs w:val="24"/>
        </w:rPr>
        <w:t>entre pais e filhos gera preocupação por parte do Direito das Famílias no que se refere às questões psíquicas</w:t>
      </w:r>
      <w:r w:rsidR="000F559C" w:rsidRPr="00BF1D7A">
        <w:rPr>
          <w:rFonts w:ascii="Times New Roman" w:hAnsi="Times New Roman" w:cs="Times New Roman"/>
          <w:color w:val="000000" w:themeColor="text1"/>
          <w:sz w:val="24"/>
          <w:szCs w:val="24"/>
        </w:rPr>
        <w:t>, afetivas e sociais</w:t>
      </w:r>
      <w:r w:rsidRPr="00BF1D7A">
        <w:rPr>
          <w:rFonts w:ascii="Times New Roman" w:hAnsi="Times New Roman" w:cs="Times New Roman"/>
          <w:color w:val="000000" w:themeColor="text1"/>
          <w:sz w:val="24"/>
          <w:szCs w:val="24"/>
        </w:rPr>
        <w:t xml:space="preserve"> das crianças e adolescentes</w:t>
      </w:r>
      <w:r w:rsidR="00FE04AE" w:rsidRPr="00BF1D7A">
        <w:rPr>
          <w:rFonts w:ascii="Times New Roman" w:hAnsi="Times New Roman" w:cs="Times New Roman"/>
          <w:color w:val="000000" w:themeColor="text1"/>
          <w:sz w:val="24"/>
          <w:szCs w:val="24"/>
        </w:rPr>
        <w:t xml:space="preserve">, </w:t>
      </w:r>
      <w:r w:rsidR="000F559C" w:rsidRPr="00BF1D7A">
        <w:rPr>
          <w:rFonts w:ascii="Times New Roman" w:hAnsi="Times New Roman" w:cs="Times New Roman"/>
          <w:color w:val="000000" w:themeColor="text1"/>
          <w:sz w:val="24"/>
          <w:szCs w:val="24"/>
        </w:rPr>
        <w:t>bem como da proteção da entidade fami</w:t>
      </w:r>
      <w:r w:rsidR="007A0571">
        <w:rPr>
          <w:rFonts w:ascii="Times New Roman" w:hAnsi="Times New Roman" w:cs="Times New Roman"/>
          <w:color w:val="000000" w:themeColor="text1"/>
          <w:sz w:val="24"/>
          <w:szCs w:val="24"/>
        </w:rPr>
        <w:t>liar, visando a sua manutenção.</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14602D">
        <w:rPr>
          <w:rFonts w:ascii="Times New Roman" w:hAnsi="Times New Roman" w:cs="Times New Roman"/>
          <w:color w:val="000000" w:themeColor="text1"/>
          <w:sz w:val="24"/>
          <w:szCs w:val="24"/>
        </w:rPr>
        <w:t xml:space="preserve">No que </w:t>
      </w:r>
      <w:r w:rsidR="0014602D" w:rsidRPr="0014602D">
        <w:rPr>
          <w:rFonts w:ascii="Times New Roman" w:hAnsi="Times New Roman" w:cs="Times New Roman"/>
          <w:color w:val="000000" w:themeColor="text1"/>
          <w:sz w:val="24"/>
          <w:szCs w:val="24"/>
        </w:rPr>
        <w:t>concerne</w:t>
      </w:r>
      <w:r w:rsidRPr="0014602D">
        <w:rPr>
          <w:rFonts w:ascii="Times New Roman" w:hAnsi="Times New Roman" w:cs="Times New Roman"/>
          <w:color w:val="000000" w:themeColor="text1"/>
          <w:sz w:val="24"/>
          <w:szCs w:val="24"/>
        </w:rPr>
        <w:t xml:space="preserve"> às relações</w:t>
      </w:r>
      <w:r w:rsidRPr="00BF1D7A">
        <w:rPr>
          <w:rFonts w:ascii="Times New Roman" w:hAnsi="Times New Roman" w:cs="Times New Roman"/>
          <w:color w:val="000000" w:themeColor="text1"/>
          <w:sz w:val="24"/>
          <w:szCs w:val="24"/>
        </w:rPr>
        <w:t xml:space="preserve"> familiares, surge o papel dos cônjuges </w:t>
      </w:r>
      <w:r w:rsidR="009B1E0A" w:rsidRPr="00BF1D7A">
        <w:rPr>
          <w:rFonts w:ascii="Times New Roman" w:hAnsi="Times New Roman" w:cs="Times New Roman"/>
          <w:color w:val="000000" w:themeColor="text1"/>
          <w:sz w:val="24"/>
          <w:szCs w:val="24"/>
        </w:rPr>
        <w:t xml:space="preserve">no que </w:t>
      </w:r>
      <w:r w:rsidR="0014602D">
        <w:rPr>
          <w:rFonts w:ascii="Times New Roman" w:hAnsi="Times New Roman" w:cs="Times New Roman"/>
          <w:color w:val="000000" w:themeColor="text1"/>
          <w:sz w:val="24"/>
          <w:szCs w:val="24"/>
        </w:rPr>
        <w:t>se refere</w:t>
      </w:r>
      <w:r w:rsidRPr="00BF1D7A">
        <w:rPr>
          <w:rFonts w:ascii="Times New Roman" w:hAnsi="Times New Roman" w:cs="Times New Roman"/>
          <w:color w:val="000000" w:themeColor="text1"/>
          <w:sz w:val="24"/>
          <w:szCs w:val="24"/>
        </w:rPr>
        <w:t xml:space="preserve"> ao “Poder Familiar”, destacando que é necessário que se atente sobre a diferença que existe no verdadeiro significado dele, uma vez que é confundido com a submissão do infante em relação aos pais, quando na verdade trata-se da autoridade dos pais sobre os filhos, que se dá em prol da construção de uma personalidade saudável e da preservação de sua dignidade, o que torna indispensável um bom relacionamento entre os ex-cônjuges para </w:t>
      </w:r>
      <w:r w:rsidR="00AC68CC" w:rsidRPr="00BF1D7A">
        <w:rPr>
          <w:rFonts w:ascii="Times New Roman" w:hAnsi="Times New Roman" w:cs="Times New Roman"/>
          <w:color w:val="000000" w:themeColor="text1"/>
          <w:sz w:val="24"/>
          <w:szCs w:val="24"/>
        </w:rPr>
        <w:t xml:space="preserve">se </w:t>
      </w:r>
      <w:r w:rsidRPr="00BF1D7A">
        <w:rPr>
          <w:rFonts w:ascii="Times New Roman" w:hAnsi="Times New Roman" w:cs="Times New Roman"/>
          <w:color w:val="000000" w:themeColor="text1"/>
          <w:sz w:val="24"/>
          <w:szCs w:val="24"/>
        </w:rPr>
        <w:t xml:space="preserve">alcançar este fim. </w:t>
      </w:r>
    </w:p>
    <w:p w:rsidR="00FE04AE" w:rsidRPr="00BF1D7A" w:rsidRDefault="00FE04AE" w:rsidP="007E197D">
      <w:pPr>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b/>
        <w:t xml:space="preserve">Alguns transtornos são provocados nos filhos a partir da separação dos pais, e são perceptíveis no convívio diário. Esses transtornos podem ser tanto de ordem emocional, como de ordem psíquica, comportamental, entre outros. Dentre todos os casos de transtornos, os mais comuns são: </w:t>
      </w:r>
      <w:r w:rsidRPr="00BF1D7A">
        <w:rPr>
          <w:rFonts w:ascii="Times New Roman" w:hAnsi="Times New Roman" w:cs="Times New Roman"/>
          <w:i/>
          <w:color w:val="000000" w:themeColor="text1"/>
          <w:sz w:val="24"/>
          <w:szCs w:val="24"/>
        </w:rPr>
        <w:t>i)</w:t>
      </w:r>
      <w:r w:rsidRPr="00BF1D7A">
        <w:rPr>
          <w:rFonts w:ascii="Times New Roman" w:hAnsi="Times New Roman" w:cs="Times New Roman"/>
          <w:color w:val="000000" w:themeColor="text1"/>
          <w:sz w:val="24"/>
          <w:szCs w:val="24"/>
        </w:rPr>
        <w:t xml:space="preserve"> o isolamento, por exemplo, onde se priva da companhia de outras </w:t>
      </w:r>
      <w:r w:rsidRPr="00BF1D7A">
        <w:rPr>
          <w:rFonts w:ascii="Times New Roman" w:hAnsi="Times New Roman" w:cs="Times New Roman"/>
          <w:color w:val="000000" w:themeColor="text1"/>
          <w:sz w:val="24"/>
          <w:szCs w:val="24"/>
        </w:rPr>
        <w:lastRenderedPageBreak/>
        <w:t xml:space="preserve">crianças e passam a ter como referencial apenas o genitor-guardião, nutrindo o sentimento de vazio que só poderá ser suprido pelo outro genitor; </w:t>
      </w:r>
      <w:r w:rsidRPr="00BF1D7A">
        <w:rPr>
          <w:rFonts w:ascii="Times New Roman" w:hAnsi="Times New Roman" w:cs="Times New Roman"/>
          <w:i/>
          <w:color w:val="000000" w:themeColor="text1"/>
          <w:sz w:val="24"/>
          <w:szCs w:val="24"/>
        </w:rPr>
        <w:t>ii)</w:t>
      </w:r>
      <w:r w:rsidRPr="00BF1D7A">
        <w:rPr>
          <w:rFonts w:ascii="Times New Roman" w:hAnsi="Times New Roman" w:cs="Times New Roman"/>
          <w:color w:val="000000" w:themeColor="text1"/>
          <w:sz w:val="24"/>
          <w:szCs w:val="24"/>
        </w:rPr>
        <w:t xml:space="preserve"> baixo rendimento escolar, que se caracteriza pela perda de estímulo de ir à escola, falta de atenção nas aulas; </w:t>
      </w:r>
      <w:r w:rsidRPr="00BF1D7A">
        <w:rPr>
          <w:rFonts w:ascii="Times New Roman" w:hAnsi="Times New Roman" w:cs="Times New Roman"/>
          <w:i/>
          <w:color w:val="000000" w:themeColor="text1"/>
          <w:sz w:val="24"/>
          <w:szCs w:val="24"/>
        </w:rPr>
        <w:t>iii)</w:t>
      </w:r>
      <w:r w:rsidRPr="00BF1D7A">
        <w:rPr>
          <w:rFonts w:ascii="Times New Roman" w:hAnsi="Times New Roman" w:cs="Times New Roman"/>
          <w:color w:val="000000" w:themeColor="text1"/>
          <w:sz w:val="24"/>
          <w:szCs w:val="24"/>
        </w:rPr>
        <w:t xml:space="preserve"> desinteresse em realizar tarefas de casa. Além de outros de maior gravidade como: </w:t>
      </w:r>
      <w:r w:rsidRPr="00BF1D7A">
        <w:rPr>
          <w:rFonts w:ascii="Times New Roman" w:hAnsi="Times New Roman" w:cs="Times New Roman"/>
          <w:i/>
          <w:color w:val="000000" w:themeColor="text1"/>
          <w:sz w:val="24"/>
          <w:szCs w:val="24"/>
        </w:rPr>
        <w:t>i)</w:t>
      </w:r>
      <w:r w:rsidRPr="00BF1D7A">
        <w:rPr>
          <w:rFonts w:ascii="Times New Roman" w:hAnsi="Times New Roman" w:cs="Times New Roman"/>
          <w:color w:val="000000" w:themeColor="text1"/>
          <w:sz w:val="24"/>
          <w:szCs w:val="24"/>
        </w:rPr>
        <w:t xml:space="preserve"> depressão, melancolia e angústia, também são muito comuns; </w:t>
      </w:r>
      <w:r w:rsidRPr="00BF1D7A">
        <w:rPr>
          <w:rFonts w:ascii="Times New Roman" w:hAnsi="Times New Roman" w:cs="Times New Roman"/>
          <w:i/>
          <w:color w:val="000000" w:themeColor="text1"/>
          <w:sz w:val="24"/>
          <w:szCs w:val="24"/>
        </w:rPr>
        <w:t>ii)</w:t>
      </w:r>
      <w:r w:rsidRPr="00BF1D7A">
        <w:rPr>
          <w:rFonts w:ascii="Times New Roman" w:hAnsi="Times New Roman" w:cs="Times New Roman"/>
          <w:color w:val="000000" w:themeColor="text1"/>
          <w:sz w:val="24"/>
          <w:szCs w:val="24"/>
        </w:rPr>
        <w:t xml:space="preserve"> regressões, elas passam a comportar-se com idade mental inferior à sua, buscam chamar atenção; culpa, sentem-se culpadas pela situação que está passando, como se tivesse relação com seu mau comportamento ou baixo rendimento escolar, e tantos outros transtornos causados a partir da separação e distanciamento do convívio com os pais.</w:t>
      </w:r>
    </w:p>
    <w:p w:rsidR="00CD4371" w:rsidRPr="00BF1D7A" w:rsidRDefault="00CD4371" w:rsidP="007E197D">
      <w:pPr>
        <w:autoSpaceDE w:val="0"/>
        <w:autoSpaceDN w:val="0"/>
        <w:adjustRightInd w:val="0"/>
        <w:spacing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Ainda, esse fenômeno é também conhecido como “Implantação de Falsas Memórias”, segundo Pinho (2009, p. 125):</w:t>
      </w:r>
    </w:p>
    <w:p w:rsidR="00CD4371" w:rsidRPr="0014602D" w:rsidRDefault="00CD4371" w:rsidP="007E197D">
      <w:pPr>
        <w:autoSpaceDE w:val="0"/>
        <w:autoSpaceDN w:val="0"/>
        <w:adjustRightInd w:val="0"/>
        <w:spacing w:line="240" w:lineRule="auto"/>
        <w:ind w:left="2268" w:right="-1" w:firstLine="6"/>
        <w:jc w:val="both"/>
        <w:rPr>
          <w:rFonts w:ascii="Times New Roman" w:hAnsi="Times New Roman" w:cs="Times New Roman"/>
          <w:strike/>
          <w:color w:val="000000" w:themeColor="text1"/>
          <w:sz w:val="20"/>
          <w:szCs w:val="20"/>
        </w:rPr>
      </w:pPr>
      <w:r w:rsidRPr="0014602D">
        <w:rPr>
          <w:rFonts w:ascii="Times New Roman" w:hAnsi="Times New Roman" w:cs="Times New Roman"/>
          <w:color w:val="000000" w:themeColor="text1"/>
          <w:sz w:val="20"/>
          <w:szCs w:val="20"/>
        </w:rPr>
        <w:t xml:space="preserve">Em outros casos, nem mesmo a mãe distingue mais a verdade da mentira e a sua verdade passa a ser ‘realidade’ para o filho, que vive com personagens fantasiosos de uma existência aleivosa, implantando-se, assim, falsas memórias, daí a nomenclatura alternativa de ‘Teoria da Implantação de Falsas Memórias. </w:t>
      </w:r>
    </w:p>
    <w:p w:rsidR="00FE04AE" w:rsidRPr="00BF1D7A" w:rsidRDefault="00AC68CC" w:rsidP="007E197D">
      <w:pPr>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b/>
        <w:t>Assim, são</w:t>
      </w:r>
      <w:r w:rsidR="00FE04AE" w:rsidRPr="00BF1D7A">
        <w:rPr>
          <w:rFonts w:ascii="Times New Roman" w:hAnsi="Times New Roman" w:cs="Times New Roman"/>
          <w:color w:val="000000" w:themeColor="text1"/>
          <w:sz w:val="24"/>
          <w:szCs w:val="24"/>
        </w:rPr>
        <w:t xml:space="preserve"> </w:t>
      </w:r>
      <w:r w:rsidR="009B1E0A" w:rsidRPr="00BF1D7A">
        <w:rPr>
          <w:rFonts w:ascii="Times New Roman" w:hAnsi="Times New Roman" w:cs="Times New Roman"/>
          <w:color w:val="000000" w:themeColor="text1"/>
          <w:sz w:val="24"/>
          <w:szCs w:val="24"/>
        </w:rPr>
        <w:t>claros</w:t>
      </w:r>
      <w:r w:rsidR="00FE04AE" w:rsidRPr="00BF1D7A">
        <w:rPr>
          <w:rFonts w:ascii="Times New Roman" w:hAnsi="Times New Roman" w:cs="Times New Roman"/>
          <w:color w:val="000000" w:themeColor="text1"/>
          <w:sz w:val="24"/>
          <w:szCs w:val="24"/>
        </w:rPr>
        <w:t xml:space="preserve"> os efeitos negativos que o comportamento alienante causa nas relações onde há a implantação de falsas memórias, uma vez que os reflexos são visivelmente presentes no baixo rendimento da criança e adolescentes que sofrem de tais abusos, bem como na relação familiar, onde seria de fato imprescindível que houvesse no mínimo uma relação de respeito</w:t>
      </w:r>
      <w:r w:rsidR="00CD4371" w:rsidRPr="00BF1D7A">
        <w:rPr>
          <w:rFonts w:ascii="Times New Roman" w:hAnsi="Times New Roman" w:cs="Times New Roman"/>
          <w:color w:val="000000" w:themeColor="text1"/>
          <w:sz w:val="24"/>
          <w:szCs w:val="24"/>
        </w:rPr>
        <w:t xml:space="preserve"> e afetividade</w:t>
      </w:r>
      <w:r w:rsidR="00FE04AE" w:rsidRPr="00BF1D7A">
        <w:rPr>
          <w:rFonts w:ascii="Times New Roman" w:hAnsi="Times New Roman" w:cs="Times New Roman"/>
          <w:color w:val="000000" w:themeColor="text1"/>
          <w:sz w:val="24"/>
          <w:szCs w:val="24"/>
        </w:rPr>
        <w:t>.</w:t>
      </w:r>
    </w:p>
    <w:p w:rsidR="00FE04AE" w:rsidRPr="00BF1D7A" w:rsidRDefault="00FE04AE" w:rsidP="007E197D">
      <w:pPr>
        <w:spacing w:after="0"/>
        <w:ind w:right="-1"/>
        <w:jc w:val="both"/>
        <w:rPr>
          <w:rFonts w:ascii="Times New Roman" w:hAnsi="Times New Roman" w:cs="Times New Roman"/>
          <w:color w:val="000000" w:themeColor="text1"/>
          <w:sz w:val="24"/>
          <w:szCs w:val="24"/>
        </w:rPr>
      </w:pPr>
    </w:p>
    <w:p w:rsidR="00FE04AE" w:rsidRPr="00BF1D7A" w:rsidRDefault="0014602D" w:rsidP="007E197D">
      <w:pPr>
        <w:ind w:right="-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w:t>
      </w:r>
      <w:r w:rsidR="00B90A7D" w:rsidRPr="00BF1D7A">
        <w:rPr>
          <w:rFonts w:ascii="Times New Roman" w:hAnsi="Times New Roman" w:cs="Times New Roman"/>
          <w:b/>
          <w:color w:val="000000" w:themeColor="text1"/>
          <w:sz w:val="24"/>
          <w:szCs w:val="24"/>
        </w:rPr>
        <w:t>.1</w:t>
      </w:r>
      <w:r w:rsidR="00FE04AE" w:rsidRPr="00BF1D7A">
        <w:rPr>
          <w:rFonts w:ascii="Times New Roman" w:hAnsi="Times New Roman" w:cs="Times New Roman"/>
          <w:b/>
          <w:color w:val="000000" w:themeColor="text1"/>
          <w:sz w:val="24"/>
          <w:szCs w:val="24"/>
        </w:rPr>
        <w:t xml:space="preserve"> CARACTERÍSTICAS DO COMPORTAMENTO ALIENANTE</w:t>
      </w:r>
    </w:p>
    <w:p w:rsidR="00FE04AE" w:rsidRPr="00BF1D7A" w:rsidRDefault="00B90A7D" w:rsidP="007E197D">
      <w:pPr>
        <w:spacing w:line="360" w:lineRule="auto"/>
        <w:ind w:right="-1" w:firstLine="709"/>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Para Gardne</w:t>
      </w:r>
      <w:r w:rsidR="00982FD1">
        <w:rPr>
          <w:rFonts w:ascii="Times New Roman" w:hAnsi="Times New Roman" w:cs="Times New Roman"/>
          <w:color w:val="000000" w:themeColor="text1"/>
          <w:sz w:val="24"/>
          <w:szCs w:val="24"/>
        </w:rPr>
        <w:t>r</w:t>
      </w:r>
      <w:r w:rsidR="009E3F78" w:rsidRPr="00BF1D7A">
        <w:rPr>
          <w:rFonts w:ascii="Times New Roman" w:hAnsi="Times New Roman" w:cs="Times New Roman"/>
          <w:color w:val="000000" w:themeColor="text1"/>
          <w:sz w:val="24"/>
          <w:szCs w:val="24"/>
        </w:rPr>
        <w:t xml:space="preserve"> (</w:t>
      </w:r>
      <w:r w:rsidR="009E3F78" w:rsidRPr="00BF1D7A">
        <w:rPr>
          <w:rFonts w:ascii="Times New Roman" w:hAnsi="Times New Roman" w:cs="Times New Roman"/>
          <w:i/>
          <w:color w:val="000000" w:themeColor="text1"/>
          <w:sz w:val="24"/>
          <w:szCs w:val="24"/>
        </w:rPr>
        <w:t>apud</w:t>
      </w:r>
      <w:r w:rsidR="009E3F78" w:rsidRPr="00BF1D7A">
        <w:rPr>
          <w:rFonts w:ascii="Times New Roman" w:hAnsi="Times New Roman" w:cs="Times New Roman"/>
          <w:color w:val="000000" w:themeColor="text1"/>
          <w:sz w:val="24"/>
          <w:szCs w:val="24"/>
        </w:rPr>
        <w:t xml:space="preserve"> PODEVYN, 2001)</w:t>
      </w:r>
      <w:r w:rsidRPr="00BF1D7A">
        <w:rPr>
          <w:rFonts w:ascii="Times New Roman" w:hAnsi="Times New Roman" w:cs="Times New Roman"/>
          <w:color w:val="000000" w:themeColor="text1"/>
          <w:sz w:val="24"/>
          <w:szCs w:val="24"/>
        </w:rPr>
        <w:t xml:space="preserve">, </w:t>
      </w:r>
      <w:r w:rsidR="00FE04AE" w:rsidRPr="00BF1D7A">
        <w:rPr>
          <w:rFonts w:ascii="Times New Roman" w:hAnsi="Times New Roman" w:cs="Times New Roman"/>
          <w:color w:val="000000" w:themeColor="text1"/>
          <w:sz w:val="24"/>
          <w:szCs w:val="24"/>
        </w:rPr>
        <w:t>a alienação parental é um distúrbio da infância que surge quase sempre diante do contexto de di</w:t>
      </w:r>
      <w:r w:rsidRPr="00BF1D7A">
        <w:rPr>
          <w:rFonts w:ascii="Times New Roman" w:hAnsi="Times New Roman" w:cs="Times New Roman"/>
          <w:color w:val="000000" w:themeColor="text1"/>
          <w:sz w:val="24"/>
          <w:szCs w:val="24"/>
        </w:rPr>
        <w:t>sputas de custódia de crianças. E</w:t>
      </w:r>
      <w:r w:rsidR="00FE04AE" w:rsidRPr="00BF1D7A">
        <w:rPr>
          <w:rFonts w:ascii="Times New Roman" w:hAnsi="Times New Roman" w:cs="Times New Roman"/>
          <w:color w:val="000000" w:themeColor="text1"/>
          <w:sz w:val="24"/>
          <w:szCs w:val="24"/>
        </w:rPr>
        <w:t>m seus estudos</w:t>
      </w:r>
      <w:r w:rsidRPr="00BF1D7A">
        <w:rPr>
          <w:rFonts w:ascii="Times New Roman" w:hAnsi="Times New Roman" w:cs="Times New Roman"/>
          <w:color w:val="000000" w:themeColor="text1"/>
          <w:sz w:val="24"/>
          <w:szCs w:val="24"/>
        </w:rPr>
        <w:t>,</w:t>
      </w:r>
      <w:r w:rsidR="00FE04AE" w:rsidRPr="00BF1D7A">
        <w:rPr>
          <w:rFonts w:ascii="Times New Roman" w:hAnsi="Times New Roman" w:cs="Times New Roman"/>
          <w:color w:val="000000" w:themeColor="text1"/>
          <w:sz w:val="24"/>
          <w:szCs w:val="24"/>
        </w:rPr>
        <w:t xml:space="preserve"> ele admite alguns critérios, citado por </w:t>
      </w:r>
      <w:r w:rsidR="00765C89" w:rsidRPr="00BF1D7A">
        <w:rPr>
          <w:rFonts w:ascii="Times New Roman" w:hAnsi="Times New Roman" w:cs="Times New Roman"/>
          <w:bCs/>
          <w:color w:val="000000"/>
          <w:sz w:val="24"/>
          <w:szCs w:val="24"/>
        </w:rPr>
        <w:t xml:space="preserve">François </w:t>
      </w:r>
      <w:r w:rsidR="00FE04AE" w:rsidRPr="00BF1D7A">
        <w:rPr>
          <w:rFonts w:ascii="Times New Roman" w:hAnsi="Times New Roman" w:cs="Times New Roman"/>
          <w:color w:val="000000" w:themeColor="text1"/>
          <w:sz w:val="24"/>
          <w:szCs w:val="24"/>
        </w:rPr>
        <w:t>Podevyn</w:t>
      </w:r>
      <w:r w:rsidR="00FE04AE" w:rsidRPr="00BF1D7A">
        <w:rPr>
          <w:rStyle w:val="Refdenotaderodap"/>
          <w:rFonts w:ascii="Times New Roman" w:hAnsi="Times New Roman" w:cs="Times New Roman"/>
          <w:color w:val="000000" w:themeColor="text1"/>
          <w:sz w:val="20"/>
          <w:szCs w:val="20"/>
        </w:rPr>
        <w:footnoteReference w:id="2"/>
      </w:r>
      <w:r w:rsidR="00FE04AE" w:rsidRPr="00BF1D7A">
        <w:rPr>
          <w:rFonts w:ascii="Times New Roman" w:hAnsi="Times New Roman" w:cs="Times New Roman"/>
          <w:color w:val="000000" w:themeColor="text1"/>
          <w:sz w:val="24"/>
          <w:szCs w:val="24"/>
        </w:rPr>
        <w:t xml:space="preserve"> (2001), no que se refere às características do alienador: </w:t>
      </w:r>
    </w:p>
    <w:p w:rsidR="00FE04AE" w:rsidRPr="0014602D" w:rsidRDefault="00FE04AE" w:rsidP="007E197D">
      <w:pPr>
        <w:pStyle w:val="SemEspaamen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1. Obstrução do contato: o alienador busca a todo custo obstaculizar o contato do não guardião com o filho e para tanto se utiliza os mais variados meios, tais como interceptações de ligações e cartas, críticas demasiadas, tomadas de decisões importantes da vida dos filhos sem consultar o outro;</w:t>
      </w:r>
    </w:p>
    <w:p w:rsidR="00FE04AE" w:rsidRPr="0014602D" w:rsidRDefault="00FE04AE" w:rsidP="007E197D">
      <w:pPr>
        <w:pStyle w:val="SemEspaamen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2. Denúncias falsas de abuso: a mais grave das acusações que o guardião pode fazer é incutir na criança a ideia de que o genitor está abusando sexualmente ou emocionalmente fazendo com que a criança tenha medo de encontrar com o não guardião;</w:t>
      </w:r>
    </w:p>
    <w:p w:rsidR="00FE04AE" w:rsidRPr="0014602D" w:rsidRDefault="00FE04AE" w:rsidP="007E197D">
      <w:pPr>
        <w:pStyle w:val="SemEspaamen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 xml:space="preserve">3. Deterioração da relação após a separação: o rompimento da relação conjugal faz com que o alienador projete nos filhos toda a frustração advinda da separação, </w:t>
      </w:r>
      <w:r w:rsidRPr="0014602D">
        <w:rPr>
          <w:rFonts w:ascii="Times New Roman" w:hAnsi="Times New Roman" w:cs="Times New Roman"/>
          <w:color w:val="000000" w:themeColor="text1"/>
          <w:sz w:val="20"/>
          <w:szCs w:val="20"/>
        </w:rPr>
        <w:lastRenderedPageBreak/>
        <w:t>persuadindo a criança a afastar o não guardião com a alegação de que ele abandonou a família, e que a fará sofrer assim como o fez;</w:t>
      </w:r>
    </w:p>
    <w:p w:rsidR="00FE04AE" w:rsidRPr="0014602D" w:rsidRDefault="00FE04AE" w:rsidP="007E197D">
      <w:pPr>
        <w:pStyle w:val="SemEspaamen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4. Relação de medo: a criança passa a ser protagonista do conflito dos pais e por medo do guardião, voltar-se contra si, a criança se apega a este e afasta-se do outro;</w:t>
      </w:r>
    </w:p>
    <w:p w:rsidR="00B90A7D" w:rsidRPr="00BF1D7A" w:rsidRDefault="00B90A7D" w:rsidP="007E197D">
      <w:pPr>
        <w:pStyle w:val="SemEspaamento"/>
        <w:ind w:left="2268" w:right="-1"/>
        <w:jc w:val="both"/>
        <w:rPr>
          <w:rFonts w:ascii="Times New Roman" w:hAnsi="Times New Roman" w:cs="Times New Roman"/>
          <w:color w:val="000000" w:themeColor="text1"/>
        </w:rPr>
      </w:pPr>
    </w:p>
    <w:p w:rsidR="00163AC0"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Normalmente, </w:t>
      </w:r>
      <w:r w:rsidR="00CD4371" w:rsidRPr="00BF1D7A">
        <w:rPr>
          <w:rFonts w:ascii="Times New Roman" w:hAnsi="Times New Roman" w:cs="Times New Roman"/>
          <w:color w:val="000000" w:themeColor="text1"/>
          <w:sz w:val="24"/>
          <w:szCs w:val="24"/>
        </w:rPr>
        <w:t xml:space="preserve">em situações de alienação parental, </w:t>
      </w:r>
      <w:r w:rsidRPr="00BF1D7A">
        <w:rPr>
          <w:rFonts w:ascii="Times New Roman" w:hAnsi="Times New Roman" w:cs="Times New Roman"/>
          <w:color w:val="000000" w:themeColor="text1"/>
          <w:sz w:val="24"/>
          <w:szCs w:val="24"/>
        </w:rPr>
        <w:t>os pais alien</w:t>
      </w:r>
      <w:r w:rsidR="00CD4371" w:rsidRPr="00BF1D7A">
        <w:rPr>
          <w:rFonts w:ascii="Times New Roman" w:hAnsi="Times New Roman" w:cs="Times New Roman"/>
          <w:color w:val="000000" w:themeColor="text1"/>
          <w:sz w:val="24"/>
          <w:szCs w:val="24"/>
        </w:rPr>
        <w:t>antes são os que detêm a guard</w:t>
      </w:r>
      <w:r w:rsidR="007A0571">
        <w:rPr>
          <w:rFonts w:ascii="Times New Roman" w:hAnsi="Times New Roman" w:cs="Times New Roman"/>
          <w:color w:val="000000" w:themeColor="text1"/>
          <w:sz w:val="24"/>
          <w:szCs w:val="24"/>
        </w:rPr>
        <w:t>a, conforme observado anteriormente</w:t>
      </w:r>
      <w:r w:rsidR="00CD4371" w:rsidRPr="00BF1D7A">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w:t>
      </w:r>
      <w:r w:rsidR="00CD4371" w:rsidRPr="00BF1D7A">
        <w:rPr>
          <w:rFonts w:ascii="Times New Roman" w:hAnsi="Times New Roman" w:cs="Times New Roman"/>
          <w:color w:val="000000" w:themeColor="text1"/>
          <w:sz w:val="24"/>
          <w:szCs w:val="24"/>
        </w:rPr>
        <w:t xml:space="preserve">Por vezes, esses </w:t>
      </w:r>
      <w:r w:rsidRPr="00BF1D7A">
        <w:rPr>
          <w:rFonts w:ascii="Times New Roman" w:hAnsi="Times New Roman" w:cs="Times New Roman"/>
          <w:color w:val="000000" w:themeColor="text1"/>
          <w:sz w:val="24"/>
          <w:szCs w:val="24"/>
        </w:rPr>
        <w:t>apresentam desequilíbrio psicológico o que propicia sua exclusão social, ocasionada pela difícil relação com as pesso</w:t>
      </w:r>
      <w:r w:rsidR="00AC68CC" w:rsidRPr="00BF1D7A">
        <w:rPr>
          <w:rFonts w:ascii="Times New Roman" w:hAnsi="Times New Roman" w:cs="Times New Roman"/>
          <w:color w:val="000000" w:themeColor="text1"/>
          <w:sz w:val="24"/>
          <w:szCs w:val="24"/>
        </w:rPr>
        <w:t>as, assim, torna-se necessária a</w:t>
      </w:r>
      <w:r w:rsidRPr="00BF1D7A">
        <w:rPr>
          <w:rFonts w:ascii="Times New Roman" w:hAnsi="Times New Roman" w:cs="Times New Roman"/>
          <w:color w:val="000000" w:themeColor="text1"/>
          <w:sz w:val="24"/>
          <w:szCs w:val="24"/>
        </w:rPr>
        <w:t xml:space="preserve"> presença dos filhos para se suprir esta necessidade, não permitindo divisão da atenção deles, fazendo-os de objetos de sua total propriedade e controle. </w:t>
      </w:r>
    </w:p>
    <w:p w:rsidR="00FE04AE" w:rsidRPr="00BF1D7A" w:rsidRDefault="00163AC0"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Neste contexto, </w:t>
      </w:r>
      <w:r w:rsidR="00AC68CC" w:rsidRPr="00BF1D7A">
        <w:rPr>
          <w:rFonts w:ascii="Times New Roman" w:hAnsi="Times New Roman" w:cs="Times New Roman"/>
          <w:color w:val="000000" w:themeColor="text1"/>
          <w:sz w:val="24"/>
          <w:szCs w:val="24"/>
        </w:rPr>
        <w:t>tal</w:t>
      </w:r>
      <w:r w:rsidR="00FE04AE" w:rsidRPr="00BF1D7A">
        <w:rPr>
          <w:rFonts w:ascii="Times New Roman" w:hAnsi="Times New Roman" w:cs="Times New Roman"/>
          <w:color w:val="000000" w:themeColor="text1"/>
          <w:sz w:val="24"/>
          <w:szCs w:val="24"/>
        </w:rPr>
        <w:t xml:space="preserve"> comportamento </w:t>
      </w:r>
      <w:r w:rsidR="009E3F78" w:rsidRPr="00BF1D7A">
        <w:rPr>
          <w:rFonts w:ascii="Times New Roman" w:hAnsi="Times New Roman" w:cs="Times New Roman"/>
          <w:color w:val="000000" w:themeColor="text1"/>
          <w:sz w:val="24"/>
          <w:szCs w:val="24"/>
        </w:rPr>
        <w:t>propicia que</w:t>
      </w:r>
      <w:r w:rsidR="00FE04AE" w:rsidRPr="00BF1D7A">
        <w:rPr>
          <w:rFonts w:ascii="Times New Roman" w:hAnsi="Times New Roman" w:cs="Times New Roman"/>
          <w:color w:val="000000" w:themeColor="text1"/>
          <w:sz w:val="24"/>
          <w:szCs w:val="24"/>
        </w:rPr>
        <w:t xml:space="preserve"> a criança passe a agir e sentir conforme imposição do </w:t>
      </w:r>
      <w:r w:rsidR="00823730" w:rsidRPr="00BF1D7A">
        <w:rPr>
          <w:rFonts w:ascii="Times New Roman" w:hAnsi="Times New Roman" w:cs="Times New Roman"/>
          <w:color w:val="000000" w:themeColor="text1"/>
          <w:sz w:val="24"/>
          <w:szCs w:val="24"/>
        </w:rPr>
        <w:t xml:space="preserve">alienador, o que terminar, por vezes, </w:t>
      </w:r>
      <w:r w:rsidR="00FE04AE" w:rsidRPr="00BF1D7A">
        <w:rPr>
          <w:rFonts w:ascii="Times New Roman" w:hAnsi="Times New Roman" w:cs="Times New Roman"/>
          <w:color w:val="000000" w:themeColor="text1"/>
          <w:sz w:val="24"/>
          <w:szCs w:val="24"/>
        </w:rPr>
        <w:t xml:space="preserve">por </w:t>
      </w:r>
      <w:r w:rsidR="007A0571" w:rsidRPr="00BF1D7A">
        <w:rPr>
          <w:rFonts w:ascii="Times New Roman" w:hAnsi="Times New Roman" w:cs="Times New Roman"/>
          <w:color w:val="000000" w:themeColor="text1"/>
          <w:sz w:val="24"/>
          <w:szCs w:val="24"/>
        </w:rPr>
        <w:t>frustrando</w:t>
      </w:r>
      <w:r w:rsidR="007A0571">
        <w:rPr>
          <w:rFonts w:ascii="Times New Roman" w:hAnsi="Times New Roman" w:cs="Times New Roman"/>
          <w:color w:val="000000" w:themeColor="text1"/>
          <w:sz w:val="24"/>
          <w:szCs w:val="24"/>
        </w:rPr>
        <w:t xml:space="preserve"> o</w:t>
      </w:r>
      <w:r w:rsidR="00FE04AE" w:rsidRPr="00BF1D7A">
        <w:rPr>
          <w:rFonts w:ascii="Times New Roman" w:hAnsi="Times New Roman" w:cs="Times New Roman"/>
          <w:color w:val="000000" w:themeColor="text1"/>
          <w:sz w:val="24"/>
          <w:szCs w:val="24"/>
        </w:rPr>
        <w:t xml:space="preserve"> convívio </w:t>
      </w:r>
      <w:r w:rsidR="00823730" w:rsidRPr="00BF1D7A">
        <w:rPr>
          <w:rFonts w:ascii="Times New Roman" w:hAnsi="Times New Roman" w:cs="Times New Roman"/>
          <w:color w:val="000000" w:themeColor="text1"/>
          <w:sz w:val="24"/>
          <w:szCs w:val="24"/>
        </w:rPr>
        <w:t>do filho com o outro genitor.</w:t>
      </w:r>
      <w:r w:rsidR="00FE04AE" w:rsidRPr="00BF1D7A">
        <w:rPr>
          <w:rFonts w:ascii="Times New Roman" w:hAnsi="Times New Roman" w:cs="Times New Roman"/>
          <w:color w:val="000000" w:themeColor="text1"/>
          <w:sz w:val="24"/>
          <w:szCs w:val="24"/>
        </w:rPr>
        <w:t xml:space="preserve"> Assim, é clara a necessidade de uma intervenção terapêutica, no caso de todos os envolvidos neste processo. A busca pela ajuda de um profissional preparado, certamente seria de suma importância para minimiza o quadro de desequilíbrio e atenuar os efeitos que tal comportamento proporciona, tanto para o genitor alienador, quanto para os filhos.</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Desta forma, o guardião alienador promove a Síndrome da Alienação Parental (SAP), que se constitui </w:t>
      </w:r>
      <w:r w:rsidRPr="0014602D">
        <w:rPr>
          <w:rFonts w:ascii="Times New Roman" w:hAnsi="Times New Roman" w:cs="Times New Roman"/>
          <w:color w:val="000000" w:themeColor="text1"/>
          <w:sz w:val="24"/>
          <w:szCs w:val="24"/>
        </w:rPr>
        <w:t>em verdadeira forma de abuso</w:t>
      </w:r>
      <w:r w:rsidRPr="00BF1D7A">
        <w:rPr>
          <w:rFonts w:ascii="Times New Roman" w:hAnsi="Times New Roman" w:cs="Times New Roman"/>
          <w:color w:val="000000" w:themeColor="text1"/>
          <w:sz w:val="24"/>
          <w:szCs w:val="24"/>
        </w:rPr>
        <w:t xml:space="preserve"> psicológico contra as crianças e adolescentes a que são submetidas, a fim de enfraquecer os laços com o outro genitor, e a </w:t>
      </w:r>
      <w:r w:rsidR="0014602D">
        <w:rPr>
          <w:rFonts w:ascii="Times New Roman" w:hAnsi="Times New Roman" w:cs="Times New Roman"/>
          <w:color w:val="000000" w:themeColor="text1"/>
          <w:sz w:val="24"/>
          <w:szCs w:val="24"/>
        </w:rPr>
        <w:t xml:space="preserve">maneira </w:t>
      </w:r>
      <w:r w:rsidRPr="00BF1D7A">
        <w:rPr>
          <w:rFonts w:ascii="Times New Roman" w:hAnsi="Times New Roman" w:cs="Times New Roman"/>
          <w:color w:val="000000" w:themeColor="text1"/>
          <w:sz w:val="24"/>
          <w:szCs w:val="24"/>
        </w:rPr>
        <w:t xml:space="preserve">mais comum deste </w:t>
      </w:r>
      <w:r w:rsidR="00823730" w:rsidRPr="00BF1D7A">
        <w:rPr>
          <w:rFonts w:ascii="Times New Roman" w:hAnsi="Times New Roman" w:cs="Times New Roman"/>
          <w:color w:val="000000" w:themeColor="text1"/>
          <w:sz w:val="24"/>
          <w:szCs w:val="24"/>
        </w:rPr>
        <w:t xml:space="preserve">comportamento, de modo </w:t>
      </w:r>
      <w:r w:rsidRPr="00BF1D7A">
        <w:rPr>
          <w:rFonts w:ascii="Times New Roman" w:hAnsi="Times New Roman" w:cs="Times New Roman"/>
          <w:color w:val="000000" w:themeColor="text1"/>
          <w:sz w:val="24"/>
          <w:szCs w:val="24"/>
        </w:rPr>
        <w:t xml:space="preserve">que tal comportamento visa afastar a criança do convívio do outro genitor; denegrir sua imagem perante o filho; acusar de agressão física, dificultar a visitação e tempo de convívio com o filho; efetivar falsas denúncias, como de abuso sexual; acusar de maus tratos, negligência e desinteresse em relação à prole, etc. </w:t>
      </w:r>
    </w:p>
    <w:p w:rsidR="00FE04AE" w:rsidRPr="00BF1D7A" w:rsidRDefault="00F425C0"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propósito, e</w:t>
      </w:r>
      <w:r w:rsidR="00FE04AE" w:rsidRPr="00BF1D7A">
        <w:rPr>
          <w:rFonts w:ascii="Times New Roman" w:hAnsi="Times New Roman" w:cs="Times New Roman"/>
          <w:color w:val="000000" w:themeColor="text1"/>
          <w:sz w:val="24"/>
          <w:szCs w:val="24"/>
        </w:rPr>
        <w:t xml:space="preserve">m meados de 1980, </w:t>
      </w:r>
      <w:r w:rsidR="007A0571">
        <w:rPr>
          <w:rFonts w:ascii="Times New Roman" w:hAnsi="Times New Roman" w:cs="Times New Roman"/>
          <w:color w:val="000000" w:themeColor="text1"/>
          <w:sz w:val="24"/>
          <w:szCs w:val="24"/>
        </w:rPr>
        <w:t>alguns psiquiatras perceberam</w:t>
      </w:r>
      <w:r w:rsidR="00FE04AE" w:rsidRPr="00BF1D7A">
        <w:rPr>
          <w:rFonts w:ascii="Times New Roman" w:hAnsi="Times New Roman" w:cs="Times New Roman"/>
          <w:color w:val="000000" w:themeColor="text1"/>
          <w:sz w:val="24"/>
          <w:szCs w:val="24"/>
        </w:rPr>
        <w:t xml:space="preserve"> que o comportamento das crianças com relação a um dos genitores, tornara-se hostil, sem que houvesse motivos suficientes e justificáveis para tanto, quando na verdade o histórico da relação anterior seria amistoso, o que não condizia com tal comportamento repulsivo. Percebeu-se ainda que a realidade dos fatos não </w:t>
      </w:r>
      <w:r w:rsidR="007A0571" w:rsidRPr="00BF1D7A">
        <w:rPr>
          <w:rFonts w:ascii="Times New Roman" w:hAnsi="Times New Roman" w:cs="Times New Roman"/>
          <w:color w:val="000000" w:themeColor="text1"/>
          <w:sz w:val="24"/>
          <w:szCs w:val="24"/>
        </w:rPr>
        <w:t>condissesse</w:t>
      </w:r>
      <w:r w:rsidR="00FE04AE" w:rsidRPr="00BF1D7A">
        <w:rPr>
          <w:rFonts w:ascii="Times New Roman" w:hAnsi="Times New Roman" w:cs="Times New Roman"/>
          <w:color w:val="000000" w:themeColor="text1"/>
          <w:sz w:val="24"/>
          <w:szCs w:val="24"/>
        </w:rPr>
        <w:t xml:space="preserve"> com o comportamento descrito de forma distorcida pela criança.</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Neste sentido, uma das saídas encontradas pelos tribunais é a de se trabalhar em estreita colaboração com o especialista que assiste o caso, </w:t>
      </w:r>
      <w:r w:rsidR="00F425C0" w:rsidRPr="00BF1D7A">
        <w:rPr>
          <w:rFonts w:ascii="Times New Roman" w:hAnsi="Times New Roman" w:cs="Times New Roman"/>
          <w:color w:val="000000" w:themeColor="text1"/>
          <w:sz w:val="24"/>
          <w:szCs w:val="24"/>
        </w:rPr>
        <w:t>como</w:t>
      </w:r>
      <w:r w:rsidRPr="00BF1D7A">
        <w:rPr>
          <w:rFonts w:ascii="Times New Roman" w:hAnsi="Times New Roman" w:cs="Times New Roman"/>
          <w:color w:val="000000" w:themeColor="text1"/>
          <w:sz w:val="24"/>
          <w:szCs w:val="24"/>
        </w:rPr>
        <w:t xml:space="preserve"> um psicólogo ou um psiquiatra, na busca mediar </w:t>
      </w:r>
      <w:r w:rsidR="00AC68CC" w:rsidRPr="00BF1D7A">
        <w:rPr>
          <w:rFonts w:ascii="Times New Roman" w:hAnsi="Times New Roman" w:cs="Times New Roman"/>
          <w:color w:val="000000" w:themeColor="text1"/>
          <w:sz w:val="24"/>
          <w:szCs w:val="24"/>
        </w:rPr>
        <w:t>a</w:t>
      </w:r>
      <w:r w:rsidRPr="00BF1D7A">
        <w:rPr>
          <w:rFonts w:ascii="Times New Roman" w:hAnsi="Times New Roman" w:cs="Times New Roman"/>
          <w:color w:val="000000" w:themeColor="text1"/>
          <w:sz w:val="24"/>
          <w:szCs w:val="24"/>
        </w:rPr>
        <w:t xml:space="preserve"> relação entre as partes na tentativa de conscientizá-las de suas responsabilidades básicas para com seus filhos, pois apesar de apare</w:t>
      </w:r>
      <w:r w:rsidR="00F425C0" w:rsidRPr="00BF1D7A">
        <w:rPr>
          <w:rFonts w:ascii="Times New Roman" w:hAnsi="Times New Roman" w:cs="Times New Roman"/>
          <w:color w:val="000000" w:themeColor="text1"/>
          <w:sz w:val="24"/>
          <w:szCs w:val="24"/>
        </w:rPr>
        <w:t xml:space="preserve">ntemente um dos </w:t>
      </w:r>
      <w:r w:rsidR="00F425C0" w:rsidRPr="00BF1D7A">
        <w:rPr>
          <w:rFonts w:ascii="Times New Roman" w:hAnsi="Times New Roman" w:cs="Times New Roman"/>
          <w:color w:val="000000" w:themeColor="text1"/>
          <w:sz w:val="24"/>
          <w:szCs w:val="24"/>
        </w:rPr>
        <w:lastRenderedPageBreak/>
        <w:t>genitores possa</w:t>
      </w:r>
      <w:r w:rsidRPr="00BF1D7A">
        <w:rPr>
          <w:rFonts w:ascii="Times New Roman" w:hAnsi="Times New Roman" w:cs="Times New Roman"/>
          <w:color w:val="000000" w:themeColor="text1"/>
          <w:sz w:val="24"/>
          <w:szCs w:val="24"/>
        </w:rPr>
        <w:t xml:space="preserve"> ter vencido </w:t>
      </w:r>
      <w:r w:rsidR="009B1E0A" w:rsidRPr="00BF1D7A">
        <w:rPr>
          <w:rFonts w:ascii="Times New Roman" w:hAnsi="Times New Roman" w:cs="Times New Roman"/>
          <w:color w:val="000000" w:themeColor="text1"/>
          <w:sz w:val="24"/>
          <w:szCs w:val="24"/>
        </w:rPr>
        <w:t>a demanda judicial obtendo a guarda,</w:t>
      </w:r>
      <w:r w:rsidRPr="00BF1D7A">
        <w:rPr>
          <w:rFonts w:ascii="Times New Roman" w:hAnsi="Times New Roman" w:cs="Times New Roman"/>
          <w:color w:val="000000" w:themeColor="text1"/>
          <w:sz w:val="24"/>
          <w:szCs w:val="24"/>
        </w:rPr>
        <w:t xml:space="preserve"> não há vencedores nesta relação de hostilidade</w:t>
      </w:r>
      <w:r w:rsidR="009B1E0A" w:rsidRPr="00BF1D7A">
        <w:rPr>
          <w:rFonts w:ascii="Times New Roman" w:hAnsi="Times New Roman" w:cs="Times New Roman"/>
          <w:color w:val="000000" w:themeColor="text1"/>
          <w:sz w:val="24"/>
          <w:szCs w:val="24"/>
        </w:rPr>
        <w:t xml:space="preserve"> que, por vezes, se estabelece.</w:t>
      </w:r>
    </w:p>
    <w:p w:rsidR="0014602D" w:rsidRDefault="00FE04AE" w:rsidP="0014602D">
      <w:pPr>
        <w:spacing w:after="0" w:line="360" w:lineRule="auto"/>
        <w:ind w:right="-1" w:firstLine="708"/>
        <w:jc w:val="both"/>
        <w:rPr>
          <w:rFonts w:ascii="Times New Roman" w:hAnsi="Times New Roman" w:cs="Times New Roman"/>
          <w:bCs/>
          <w:color w:val="000000" w:themeColor="text1"/>
          <w:sz w:val="24"/>
          <w:szCs w:val="24"/>
        </w:rPr>
      </w:pPr>
      <w:r w:rsidRPr="00BF1D7A">
        <w:rPr>
          <w:rFonts w:ascii="Times New Roman" w:hAnsi="Times New Roman" w:cs="Times New Roman"/>
          <w:color w:val="000000" w:themeColor="text1"/>
          <w:sz w:val="24"/>
          <w:szCs w:val="24"/>
        </w:rPr>
        <w:t xml:space="preserve">Os profissionais capacitados para combater com tal situação procuram </w:t>
      </w:r>
      <w:r w:rsidRPr="00BF1D7A">
        <w:rPr>
          <w:rFonts w:ascii="Times New Roman" w:hAnsi="Times New Roman" w:cs="Times New Roman"/>
          <w:bCs/>
          <w:color w:val="000000" w:themeColor="text1"/>
          <w:sz w:val="24"/>
          <w:szCs w:val="24"/>
        </w:rPr>
        <w:t xml:space="preserve">destruir o efeito da depreciação por um dos pais para com o outro; mostrar pontos positivos sobre o genitor denegrido; tentar obter a cooperação do genitor alienador para que pare com a alienação; atender a criança inicialmente sozinha, e também atender separadamente tanto o genitor supostamente alienador quanto o alienado, entre outras medidas que buscam amenizar a crise existente entre eles. Observando o tratamento específico para cada nível da </w:t>
      </w:r>
      <w:r w:rsidR="00F425C0" w:rsidRPr="00BF1D7A">
        <w:rPr>
          <w:rFonts w:ascii="Times New Roman" w:hAnsi="Times New Roman" w:cs="Times New Roman"/>
          <w:bCs/>
          <w:color w:val="000000" w:themeColor="text1"/>
          <w:sz w:val="24"/>
          <w:szCs w:val="24"/>
        </w:rPr>
        <w:t>Síndrome da Alienação Parental</w:t>
      </w:r>
      <w:r w:rsidRPr="00BF1D7A">
        <w:rPr>
          <w:rFonts w:ascii="Times New Roman" w:hAnsi="Times New Roman" w:cs="Times New Roman"/>
          <w:bCs/>
          <w:color w:val="000000" w:themeColor="text1"/>
          <w:sz w:val="24"/>
          <w:szCs w:val="24"/>
        </w:rPr>
        <w:t>, de acordo com a necessidade e gravidade dos sintomas, com ajuda dos profissionais de Saúde Mental, bem como do Direito.</w:t>
      </w:r>
    </w:p>
    <w:p w:rsidR="0014602D" w:rsidRPr="00BF1D7A" w:rsidRDefault="0014602D" w:rsidP="0014602D">
      <w:pPr>
        <w:spacing w:after="0" w:line="360" w:lineRule="auto"/>
        <w:ind w:right="-1" w:firstLine="708"/>
        <w:jc w:val="both"/>
        <w:rPr>
          <w:rFonts w:ascii="Times New Roman" w:hAnsi="Times New Roman" w:cs="Times New Roman"/>
          <w:bCs/>
          <w:color w:val="000000" w:themeColor="text1"/>
          <w:sz w:val="24"/>
          <w:szCs w:val="24"/>
        </w:rPr>
      </w:pPr>
    </w:p>
    <w:p w:rsidR="00FE04AE" w:rsidRPr="00BF1D7A" w:rsidRDefault="000A495C" w:rsidP="0014602D">
      <w:pPr>
        <w:spacing w:after="0"/>
        <w:ind w:right="-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F425C0" w:rsidRPr="00BF1D7A">
        <w:rPr>
          <w:rFonts w:ascii="Times New Roman" w:hAnsi="Times New Roman" w:cs="Times New Roman"/>
          <w:b/>
          <w:color w:val="000000" w:themeColor="text1"/>
          <w:sz w:val="24"/>
          <w:szCs w:val="24"/>
        </w:rPr>
        <w:t xml:space="preserve">.2 </w:t>
      </w:r>
      <w:r w:rsidR="00FE04AE" w:rsidRPr="00BF1D7A">
        <w:rPr>
          <w:rFonts w:ascii="Times New Roman" w:hAnsi="Times New Roman" w:cs="Times New Roman"/>
          <w:b/>
          <w:color w:val="000000" w:themeColor="text1"/>
          <w:sz w:val="24"/>
          <w:szCs w:val="24"/>
        </w:rPr>
        <w:t>CASOS DE ALIENAÇÃO PARENTAL</w:t>
      </w:r>
    </w:p>
    <w:p w:rsidR="009D37BC" w:rsidRPr="00BF1D7A" w:rsidRDefault="009D37BC" w:rsidP="0014602D">
      <w:pPr>
        <w:spacing w:before="240"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A maior atenção </w:t>
      </w:r>
      <w:r w:rsidR="00982FD1">
        <w:rPr>
          <w:rFonts w:ascii="Times New Roman" w:hAnsi="Times New Roman" w:cs="Times New Roman"/>
          <w:color w:val="000000" w:themeColor="text1"/>
          <w:sz w:val="24"/>
          <w:szCs w:val="24"/>
        </w:rPr>
        <w:t xml:space="preserve">legislativa dada à </w:t>
      </w:r>
      <w:r w:rsidRPr="00BF1D7A">
        <w:rPr>
          <w:rFonts w:ascii="Times New Roman" w:hAnsi="Times New Roman" w:cs="Times New Roman"/>
          <w:color w:val="000000" w:themeColor="text1"/>
          <w:sz w:val="24"/>
          <w:szCs w:val="24"/>
        </w:rPr>
        <w:t xml:space="preserve">Alienação Parental </w:t>
      </w:r>
      <w:r w:rsidR="00982FD1">
        <w:rPr>
          <w:rFonts w:ascii="Times New Roman" w:hAnsi="Times New Roman" w:cs="Times New Roman"/>
          <w:color w:val="000000" w:themeColor="text1"/>
          <w:sz w:val="24"/>
          <w:szCs w:val="24"/>
        </w:rPr>
        <w:t>foi</w:t>
      </w:r>
      <w:r w:rsidRPr="00BF1D7A">
        <w:rPr>
          <w:rFonts w:ascii="Times New Roman" w:hAnsi="Times New Roman" w:cs="Times New Roman"/>
          <w:color w:val="000000" w:themeColor="text1"/>
          <w:sz w:val="24"/>
          <w:szCs w:val="24"/>
        </w:rPr>
        <w:t xml:space="preserve"> com a publicação da Lei nº 12.318/2010 que disciplina e sanciona o genitor ou o familiar que interfere no desenvolvimento psicológico do filho e produz neste o desejo de rejeição em relação à outra parte.</w:t>
      </w:r>
    </w:p>
    <w:p w:rsidR="009D37BC" w:rsidRDefault="009D37BC" w:rsidP="0014602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referida lei conceitua, bem como enumera as condutas que implicam em comportamento alienador, todavia trata-se apenas de rol exemplificativo, pois conforme assegura Almeida Pinto (2010, p. 115) o transtorno pode ser identificado pelas diversas condutas maliciosas possíveis da imaginação humana.</w:t>
      </w:r>
    </w:p>
    <w:p w:rsidR="00FE04AE" w:rsidRPr="00BF1D7A" w:rsidRDefault="00FE04AE" w:rsidP="007E197D">
      <w:pPr>
        <w:spacing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É possível verificar casos de </w:t>
      </w:r>
      <w:r w:rsidR="000F2C06" w:rsidRPr="00BF1D7A">
        <w:rPr>
          <w:rFonts w:ascii="Times New Roman" w:hAnsi="Times New Roman" w:cs="Times New Roman"/>
          <w:bCs/>
          <w:color w:val="000000" w:themeColor="text1"/>
          <w:sz w:val="24"/>
          <w:szCs w:val="24"/>
        </w:rPr>
        <w:t>Síndrome da Alienação Parental</w:t>
      </w:r>
      <w:r w:rsidRPr="00BF1D7A">
        <w:rPr>
          <w:rFonts w:ascii="Times New Roman" w:hAnsi="Times New Roman" w:cs="Times New Roman"/>
          <w:color w:val="000000" w:themeColor="text1"/>
          <w:sz w:val="24"/>
          <w:szCs w:val="24"/>
        </w:rPr>
        <w:t xml:space="preserve"> nas mais variadas formas, resultante da disputa pela guarda e regulamentação de visitas. Para o auxílio</w:t>
      </w:r>
      <w:r w:rsidR="002D7543" w:rsidRPr="00BF1D7A">
        <w:rPr>
          <w:rFonts w:ascii="Times New Roman" w:hAnsi="Times New Roman" w:cs="Times New Roman"/>
          <w:color w:val="000000" w:themeColor="text1"/>
          <w:sz w:val="24"/>
          <w:szCs w:val="24"/>
        </w:rPr>
        <w:t xml:space="preserve"> desses conflitos é necessária a</w:t>
      </w:r>
      <w:r w:rsidRPr="00BF1D7A">
        <w:rPr>
          <w:rFonts w:ascii="Times New Roman" w:hAnsi="Times New Roman" w:cs="Times New Roman"/>
          <w:color w:val="000000" w:themeColor="text1"/>
          <w:sz w:val="24"/>
          <w:szCs w:val="24"/>
        </w:rPr>
        <w:t xml:space="preserve"> atuação de</w:t>
      </w:r>
      <w:r w:rsidR="009B1E0A" w:rsidRPr="00BF1D7A">
        <w:rPr>
          <w:rFonts w:ascii="Times New Roman" w:hAnsi="Times New Roman" w:cs="Times New Roman"/>
          <w:color w:val="000000" w:themeColor="text1"/>
          <w:sz w:val="24"/>
          <w:szCs w:val="24"/>
        </w:rPr>
        <w:t xml:space="preserve"> uma equipe multidisciplinar de </w:t>
      </w:r>
      <w:r w:rsidRPr="00BF1D7A">
        <w:rPr>
          <w:rFonts w:ascii="Times New Roman" w:hAnsi="Times New Roman" w:cs="Times New Roman"/>
          <w:color w:val="000000" w:themeColor="text1"/>
          <w:sz w:val="24"/>
          <w:szCs w:val="24"/>
        </w:rPr>
        <w:t>perito, terapeuta, assistente social, pediatra e operadores do Direito</w:t>
      </w:r>
      <w:r w:rsidR="00277084" w:rsidRPr="00BF1D7A">
        <w:rPr>
          <w:rFonts w:ascii="Times New Roman" w:hAnsi="Times New Roman" w:cs="Times New Roman"/>
          <w:color w:val="000000" w:themeColor="text1"/>
          <w:sz w:val="24"/>
          <w:szCs w:val="24"/>
        </w:rPr>
        <w:t xml:space="preserve">, com o objetivo </w:t>
      </w:r>
      <w:r w:rsidRPr="00BF1D7A">
        <w:rPr>
          <w:rFonts w:ascii="Times New Roman" w:hAnsi="Times New Roman" w:cs="Times New Roman"/>
          <w:color w:val="000000" w:themeColor="text1"/>
          <w:sz w:val="24"/>
          <w:szCs w:val="24"/>
        </w:rPr>
        <w:t>de observar sintomas de violência psicológica e emocional aos quais é submetida à criança e/ou adolescente, buscando com esta iniciativa, minimizar os efeitos que tal comportamento causa. Alguns casos merecem maior destaque, pois são dignos de preocupação por parte dos profissionais envolvidos no caso. Assim, podem-se destacar alguns:</w:t>
      </w:r>
    </w:p>
    <w:p w:rsidR="00FE04AE" w:rsidRPr="0014602D" w:rsidRDefault="00FE04AE" w:rsidP="007E197D">
      <w:pPr>
        <w:spacing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i/>
          <w:color w:val="000000" w:themeColor="text1"/>
          <w:sz w:val="20"/>
          <w:szCs w:val="20"/>
        </w:rPr>
        <w:t>i)</w:t>
      </w:r>
      <w:r w:rsidRPr="0014602D">
        <w:rPr>
          <w:rFonts w:ascii="Times New Roman" w:hAnsi="Times New Roman" w:cs="Times New Roman"/>
          <w:color w:val="000000" w:themeColor="text1"/>
          <w:sz w:val="20"/>
          <w:szCs w:val="20"/>
        </w:rPr>
        <w:t xml:space="preserve"> Em muitos casos a genitora traz várias alegações para justificar a resistência ao tratamento do filho, alega em discurso paranoico que só comparecem ao consultório do terapeuta por causa da assistente social do Fórum; que seu advogado não a orientou, não a levou à audiência; que a promotora é amiga do ex-marido; que a assistente social alterou informação do relatório; que são falsos os dados que constam no processo em relação à escola, assim como as declarações do ex-marido. SILVA, </w:t>
      </w:r>
      <w:r w:rsidRPr="0014602D">
        <w:rPr>
          <w:rFonts w:ascii="Times New Roman" w:hAnsi="Times New Roman" w:cs="Times New Roman"/>
          <w:i/>
          <w:color w:val="000000" w:themeColor="text1"/>
          <w:sz w:val="20"/>
          <w:szCs w:val="20"/>
        </w:rPr>
        <w:t>et al</w:t>
      </w:r>
      <w:r w:rsidRPr="0014602D">
        <w:rPr>
          <w:rFonts w:ascii="Times New Roman" w:hAnsi="Times New Roman" w:cs="Times New Roman"/>
          <w:color w:val="000000" w:themeColor="text1"/>
          <w:sz w:val="20"/>
          <w:szCs w:val="20"/>
        </w:rPr>
        <w:t xml:space="preserve"> (2008).</w:t>
      </w:r>
    </w:p>
    <w:p w:rsidR="00FE04AE" w:rsidRPr="00BF1D7A" w:rsidRDefault="00FE04AE" w:rsidP="007E197D">
      <w:pPr>
        <w:spacing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lastRenderedPageBreak/>
        <w:t>Tal comportamento, observado pelo prisma de um profissional especializado, acarretará no filho isolamento, inibição, tendências à fuga, insegurança, instabilidade emocional, traços depressivos, entre outros distúrbios que afetarão a formação da sua personalidade.</w:t>
      </w:r>
    </w:p>
    <w:p w:rsidR="000F2C06" w:rsidRPr="000A495C" w:rsidRDefault="00FE04AE" w:rsidP="000A495C">
      <w:pPr>
        <w:spacing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i/>
          <w:color w:val="000000" w:themeColor="text1"/>
          <w:sz w:val="20"/>
          <w:szCs w:val="20"/>
        </w:rPr>
        <w:t>ii)</w:t>
      </w:r>
      <w:r w:rsidRPr="0014602D">
        <w:rPr>
          <w:rFonts w:ascii="Times New Roman" w:hAnsi="Times New Roman" w:cs="Times New Roman"/>
          <w:color w:val="000000" w:themeColor="text1"/>
          <w:sz w:val="20"/>
          <w:szCs w:val="20"/>
        </w:rPr>
        <w:t xml:space="preserve"> Outra situação corriqueira é a em que o pai tenta de todas as maneiras possíveis uma reaproximação, e nesta tentativa, ele recorre à perícia e tratamento do filho. Dessa forma, pode o profissional especializado, constatar que o adolescente reage à referência do pai com agressividade e negatividade, porém, nunca baseado em fatos retidos em sua lembrança, e sim através do que lhe foi implantado na memória por sua genitora (Implantação de Falsas Memórias).</w:t>
      </w:r>
      <w:r w:rsidR="000F2C06" w:rsidRPr="0014602D">
        <w:rPr>
          <w:rFonts w:ascii="Times New Roman" w:hAnsi="Times New Roman" w:cs="Times New Roman"/>
          <w:color w:val="000000" w:themeColor="text1"/>
          <w:sz w:val="20"/>
          <w:szCs w:val="20"/>
        </w:rPr>
        <w:t xml:space="preserve"> </w:t>
      </w:r>
      <w:r w:rsidR="00BA5081" w:rsidRPr="0014602D">
        <w:rPr>
          <w:rFonts w:ascii="Times New Roman" w:hAnsi="Times New Roman" w:cs="Times New Roman"/>
          <w:color w:val="000000" w:themeColor="text1"/>
          <w:sz w:val="20"/>
          <w:szCs w:val="20"/>
        </w:rPr>
        <w:t xml:space="preserve">SILVA, </w:t>
      </w:r>
      <w:r w:rsidR="00BA5081" w:rsidRPr="0014602D">
        <w:rPr>
          <w:rFonts w:ascii="Times New Roman" w:hAnsi="Times New Roman" w:cs="Times New Roman"/>
          <w:i/>
          <w:color w:val="000000" w:themeColor="text1"/>
          <w:sz w:val="20"/>
          <w:szCs w:val="20"/>
        </w:rPr>
        <w:t>et al</w:t>
      </w:r>
      <w:r w:rsidR="00BA5081" w:rsidRPr="0014602D">
        <w:rPr>
          <w:rFonts w:ascii="Times New Roman" w:hAnsi="Times New Roman" w:cs="Times New Roman"/>
          <w:color w:val="000000" w:themeColor="text1"/>
          <w:sz w:val="20"/>
          <w:szCs w:val="20"/>
        </w:rPr>
        <w:t xml:space="preserve"> (2008).</w:t>
      </w:r>
    </w:p>
    <w:p w:rsidR="00FE04AE" w:rsidRPr="00BF1D7A" w:rsidRDefault="009B1E0A" w:rsidP="000A495C">
      <w:pPr>
        <w:spacing w:before="240"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Neste contexto</w:t>
      </w:r>
      <w:r w:rsidR="00FE04AE" w:rsidRPr="00BF1D7A">
        <w:rPr>
          <w:rFonts w:ascii="Times New Roman" w:hAnsi="Times New Roman" w:cs="Times New Roman"/>
          <w:color w:val="000000" w:themeColor="text1"/>
          <w:sz w:val="24"/>
          <w:szCs w:val="24"/>
        </w:rPr>
        <w:t xml:space="preserve">, o resgate da convivência com o pai é fundamental para quebra da resistência do filho em relação a ele, assim como para restabelecer os laços de afeto e consequentemente a possibilidade de tornar-se um adulto saudável. Porém, na maioria das vezes a mãe não </w:t>
      </w:r>
      <w:r w:rsidRPr="00BF1D7A">
        <w:rPr>
          <w:rFonts w:ascii="Times New Roman" w:hAnsi="Times New Roman" w:cs="Times New Roman"/>
          <w:color w:val="000000" w:themeColor="text1"/>
          <w:sz w:val="24"/>
          <w:szCs w:val="24"/>
        </w:rPr>
        <w:t>se conforma com este resultado</w:t>
      </w:r>
      <w:r w:rsidR="00FE04AE" w:rsidRPr="00BF1D7A">
        <w:rPr>
          <w:rFonts w:ascii="Times New Roman" w:hAnsi="Times New Roman" w:cs="Times New Roman"/>
          <w:color w:val="000000" w:themeColor="text1"/>
          <w:sz w:val="24"/>
          <w:szCs w:val="24"/>
        </w:rPr>
        <w:t xml:space="preserve">, de forma que acaba por resistir </w:t>
      </w:r>
      <w:r w:rsidR="00982FD1" w:rsidRPr="00BF1D7A">
        <w:rPr>
          <w:rFonts w:ascii="Times New Roman" w:hAnsi="Times New Roman" w:cs="Times New Roman"/>
          <w:color w:val="000000" w:themeColor="text1"/>
          <w:sz w:val="24"/>
          <w:szCs w:val="24"/>
        </w:rPr>
        <w:t>às</w:t>
      </w:r>
      <w:r w:rsidRPr="00BF1D7A">
        <w:rPr>
          <w:rFonts w:ascii="Times New Roman" w:hAnsi="Times New Roman" w:cs="Times New Roman"/>
          <w:color w:val="000000" w:themeColor="text1"/>
          <w:sz w:val="24"/>
          <w:szCs w:val="24"/>
        </w:rPr>
        <w:t xml:space="preserve"> medidas</w:t>
      </w:r>
      <w:r w:rsidR="00FE04AE" w:rsidRPr="00BF1D7A">
        <w:rPr>
          <w:rFonts w:ascii="Times New Roman" w:hAnsi="Times New Roman" w:cs="Times New Roman"/>
          <w:color w:val="000000" w:themeColor="text1"/>
          <w:sz w:val="24"/>
          <w:szCs w:val="24"/>
        </w:rPr>
        <w:t xml:space="preserve"> iniciad</w:t>
      </w:r>
      <w:r w:rsidRPr="00BF1D7A">
        <w:rPr>
          <w:rFonts w:ascii="Times New Roman" w:hAnsi="Times New Roman" w:cs="Times New Roman"/>
          <w:color w:val="000000" w:themeColor="text1"/>
          <w:sz w:val="24"/>
          <w:szCs w:val="24"/>
        </w:rPr>
        <w:t>as de convivência e reaproximação</w:t>
      </w:r>
      <w:r w:rsidR="00FE04AE" w:rsidRPr="00BF1D7A">
        <w:rPr>
          <w:rFonts w:ascii="Times New Roman" w:hAnsi="Times New Roman" w:cs="Times New Roman"/>
          <w:color w:val="000000" w:themeColor="text1"/>
          <w:sz w:val="24"/>
          <w:szCs w:val="24"/>
        </w:rPr>
        <w:t xml:space="preserve">. Neste caso, o Poder Judiciário não pode intervir, </w:t>
      </w:r>
      <w:r w:rsidR="0014602D" w:rsidRPr="0014602D">
        <w:rPr>
          <w:rFonts w:ascii="Times New Roman" w:hAnsi="Times New Roman" w:cs="Times New Roman"/>
          <w:color w:val="000000" w:themeColor="text1"/>
          <w:sz w:val="24"/>
          <w:szCs w:val="24"/>
        </w:rPr>
        <w:t>haja vista</w:t>
      </w:r>
      <w:r w:rsidR="00FE04AE" w:rsidRPr="0014602D">
        <w:rPr>
          <w:rFonts w:ascii="Times New Roman" w:hAnsi="Times New Roman" w:cs="Times New Roman"/>
          <w:color w:val="000000" w:themeColor="text1"/>
          <w:sz w:val="24"/>
          <w:szCs w:val="24"/>
        </w:rPr>
        <w:t xml:space="preserve"> que quem</w:t>
      </w:r>
      <w:r w:rsidR="00FE04AE" w:rsidRPr="00BF1D7A">
        <w:rPr>
          <w:rFonts w:ascii="Times New Roman" w:hAnsi="Times New Roman" w:cs="Times New Roman"/>
          <w:color w:val="000000" w:themeColor="text1"/>
          <w:sz w:val="24"/>
          <w:szCs w:val="24"/>
        </w:rPr>
        <w:t xml:space="preserve"> interrompeu o tratamento foi a mãe.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302538">
        <w:rPr>
          <w:rFonts w:ascii="Times New Roman" w:hAnsi="Times New Roman" w:cs="Times New Roman"/>
          <w:color w:val="000000" w:themeColor="text1"/>
          <w:sz w:val="24"/>
          <w:szCs w:val="24"/>
        </w:rPr>
        <w:t>A conclusão</w:t>
      </w:r>
      <w:r w:rsidR="00C64295" w:rsidRPr="00302538">
        <w:rPr>
          <w:rFonts w:ascii="Times New Roman" w:hAnsi="Times New Roman" w:cs="Times New Roman"/>
          <w:color w:val="000000" w:themeColor="text1"/>
          <w:sz w:val="24"/>
          <w:szCs w:val="24"/>
        </w:rPr>
        <w:t>, por parte dos estudiosos</w:t>
      </w:r>
      <w:r w:rsidR="00982FD1" w:rsidRPr="00302538">
        <w:rPr>
          <w:rFonts w:ascii="Times New Roman" w:hAnsi="Times New Roman" w:cs="Times New Roman"/>
          <w:color w:val="000000" w:themeColor="text1"/>
          <w:sz w:val="24"/>
          <w:szCs w:val="24"/>
        </w:rPr>
        <w:t xml:space="preserve"> (</w:t>
      </w:r>
      <w:r w:rsidR="00302538" w:rsidRPr="00302538">
        <w:rPr>
          <w:rFonts w:ascii="Times New Roman" w:hAnsi="Times New Roman" w:cs="Times New Roman"/>
          <w:color w:val="000000" w:themeColor="text1"/>
        </w:rPr>
        <w:t xml:space="preserve">SILVA, </w:t>
      </w:r>
      <w:r w:rsidR="00302538" w:rsidRPr="00302538">
        <w:rPr>
          <w:rFonts w:ascii="Times New Roman" w:hAnsi="Times New Roman" w:cs="Times New Roman"/>
          <w:i/>
          <w:color w:val="000000" w:themeColor="text1"/>
        </w:rPr>
        <w:t>et al</w:t>
      </w:r>
      <w:r w:rsidR="00302538">
        <w:rPr>
          <w:rFonts w:ascii="Times New Roman" w:hAnsi="Times New Roman" w:cs="Times New Roman"/>
          <w:color w:val="000000" w:themeColor="text1"/>
        </w:rPr>
        <w:t xml:space="preserve"> </w:t>
      </w:r>
      <w:r w:rsidR="00302538" w:rsidRPr="00302538">
        <w:rPr>
          <w:rFonts w:ascii="Times New Roman" w:hAnsi="Times New Roman" w:cs="Times New Roman"/>
          <w:color w:val="000000" w:themeColor="text1"/>
        </w:rPr>
        <w:t>2008</w:t>
      </w:r>
      <w:r w:rsidR="00982FD1" w:rsidRPr="00302538">
        <w:rPr>
          <w:rFonts w:ascii="Times New Roman" w:hAnsi="Times New Roman" w:cs="Times New Roman"/>
          <w:color w:val="000000" w:themeColor="text1"/>
          <w:sz w:val="24"/>
          <w:szCs w:val="24"/>
        </w:rPr>
        <w:t>)</w:t>
      </w:r>
      <w:r w:rsidR="00C64295" w:rsidRPr="00302538">
        <w:rPr>
          <w:rFonts w:ascii="Times New Roman" w:hAnsi="Times New Roman" w:cs="Times New Roman"/>
          <w:color w:val="000000" w:themeColor="text1"/>
          <w:sz w:val="24"/>
          <w:szCs w:val="24"/>
        </w:rPr>
        <w:t>,</w:t>
      </w:r>
      <w:r w:rsidRPr="00302538">
        <w:rPr>
          <w:rFonts w:ascii="Times New Roman" w:hAnsi="Times New Roman" w:cs="Times New Roman"/>
          <w:color w:val="000000" w:themeColor="text1"/>
          <w:sz w:val="24"/>
          <w:szCs w:val="24"/>
        </w:rPr>
        <w:t xml:space="preserve"> a que</w:t>
      </w:r>
      <w:r w:rsidRPr="00BF1D7A">
        <w:rPr>
          <w:rFonts w:ascii="Times New Roman" w:hAnsi="Times New Roman" w:cs="Times New Roman"/>
          <w:color w:val="000000" w:themeColor="text1"/>
          <w:sz w:val="24"/>
          <w:szCs w:val="24"/>
        </w:rPr>
        <w:t xml:space="preserve"> se chega a casos como este, é que a </w:t>
      </w:r>
      <w:r w:rsidR="000F2C06" w:rsidRPr="00BF1D7A">
        <w:rPr>
          <w:rFonts w:ascii="Times New Roman" w:hAnsi="Times New Roman" w:cs="Times New Roman"/>
          <w:bCs/>
          <w:color w:val="000000" w:themeColor="text1"/>
          <w:sz w:val="24"/>
          <w:szCs w:val="24"/>
        </w:rPr>
        <w:t>Síndrome da Alienação Parental</w:t>
      </w:r>
      <w:r w:rsidRPr="00BF1D7A">
        <w:rPr>
          <w:rFonts w:ascii="Times New Roman" w:hAnsi="Times New Roman" w:cs="Times New Roman"/>
          <w:color w:val="000000" w:themeColor="text1"/>
          <w:sz w:val="24"/>
          <w:szCs w:val="24"/>
        </w:rPr>
        <w:t xml:space="preserve"> pode ser revertid</w:t>
      </w:r>
      <w:r w:rsidR="00C64295" w:rsidRPr="00BF1D7A">
        <w:rPr>
          <w:rFonts w:ascii="Times New Roman" w:hAnsi="Times New Roman" w:cs="Times New Roman"/>
          <w:color w:val="000000" w:themeColor="text1"/>
          <w:sz w:val="24"/>
          <w:szCs w:val="24"/>
        </w:rPr>
        <w:t>a,</w:t>
      </w:r>
      <w:r w:rsidRPr="00BF1D7A">
        <w:rPr>
          <w:rFonts w:ascii="Times New Roman" w:hAnsi="Times New Roman" w:cs="Times New Roman"/>
          <w:color w:val="000000" w:themeColor="text1"/>
          <w:sz w:val="24"/>
          <w:szCs w:val="24"/>
        </w:rPr>
        <w:t xml:space="preserve"> mas o discurso do alienador é muito importante. Não basta que sejam disponibilizados apenas tratamento psicológico é necessário e fundamental que haja intervenção judicial como garantia do tratamento indicado.</w:t>
      </w:r>
    </w:p>
    <w:p w:rsidR="000F2C06" w:rsidRPr="0014602D" w:rsidRDefault="00FE04AE" w:rsidP="0014602D">
      <w:pPr>
        <w:spacing w:line="240" w:lineRule="auto"/>
        <w:ind w:left="2268" w:right="-1"/>
        <w:jc w:val="both"/>
        <w:rPr>
          <w:rFonts w:ascii="Times New Roman" w:hAnsi="Times New Roman" w:cs="Times New Roman"/>
          <w:color w:val="000000" w:themeColor="text1"/>
        </w:rPr>
      </w:pPr>
      <w:r w:rsidRPr="00BF1D7A">
        <w:rPr>
          <w:rFonts w:ascii="Times New Roman" w:hAnsi="Times New Roman" w:cs="Times New Roman"/>
          <w:i/>
          <w:color w:val="000000" w:themeColor="text1"/>
          <w:sz w:val="24"/>
          <w:szCs w:val="24"/>
        </w:rPr>
        <w:t>iii)</w:t>
      </w:r>
      <w:r w:rsidRPr="00BF1D7A">
        <w:rPr>
          <w:rFonts w:ascii="Times New Roman" w:hAnsi="Times New Roman" w:cs="Times New Roman"/>
          <w:color w:val="000000" w:themeColor="text1"/>
          <w:sz w:val="24"/>
          <w:szCs w:val="24"/>
        </w:rPr>
        <w:t xml:space="preserve"> Em outros casos, é natural que a genitora tente afastar os filhos não apenas do pai, mas também de todos que possam vir a ter importância em suas vidas, sejam amigos, familiares e até mesmo o terapeuta, muitas vezes fazendo ameaças e chantageando-os, para que se sintam dependentes e submetidos a provar sua lealdade, despertando neles o medo de serem abandonados.</w:t>
      </w:r>
      <w:r w:rsidR="000F2C06" w:rsidRPr="00BF1D7A">
        <w:rPr>
          <w:rFonts w:ascii="Times New Roman" w:hAnsi="Times New Roman" w:cs="Times New Roman"/>
          <w:color w:val="000000" w:themeColor="text1"/>
          <w:sz w:val="24"/>
          <w:szCs w:val="24"/>
        </w:rPr>
        <w:t xml:space="preserve"> </w:t>
      </w:r>
      <w:r w:rsidR="00302538">
        <w:rPr>
          <w:rFonts w:ascii="Times New Roman" w:hAnsi="Times New Roman" w:cs="Times New Roman"/>
          <w:color w:val="000000" w:themeColor="text1"/>
          <w:sz w:val="24"/>
          <w:szCs w:val="24"/>
        </w:rPr>
        <w:t xml:space="preserve">(op. cit., </w:t>
      </w:r>
      <w:r w:rsidR="00BA5081" w:rsidRPr="00BF1D7A">
        <w:rPr>
          <w:rFonts w:ascii="Times New Roman" w:hAnsi="Times New Roman" w:cs="Times New Roman"/>
          <w:color w:val="000000" w:themeColor="text1"/>
        </w:rPr>
        <w:t>2008).</w:t>
      </w:r>
    </w:p>
    <w:p w:rsidR="00FE04AE" w:rsidRPr="00BF1D7A" w:rsidRDefault="00FE04AE" w:rsidP="0014602D">
      <w:pPr>
        <w:spacing w:before="240"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É comum que, em meio a casos das mais variadas espécies haja manipulação por parte do genitor alienante no que se refere à acusação de abuso sexual por parte do outro genitor, tendo como vítima a criança, que é convencida da existência de um fato e levada a repetir o que lhe é afirmado e que com o tempo não consegue discernir que está sendo manipulada e acaba acreditando no que lhe foi insistentemente e repetidamente dito. Assim como seu alienador não consegue mais distinguir a verdade da mentira.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Nestes casos, o Poder Judiciário se faz indispensável, pois deverá haver uma investigação para se apurar os fatos denunciados. Neste intervalo, muitas vezes não muito curto, as visitas são suspensas e é designada a feitura de estudos psicológicos para apurar a veracidade das acusações. </w:t>
      </w:r>
    </w:p>
    <w:p w:rsidR="00FE04AE" w:rsidRDefault="00277084"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lastRenderedPageBreak/>
        <w:t>Ainda, vale ressaltar que a</w:t>
      </w:r>
      <w:r w:rsidR="00FE04AE" w:rsidRPr="00BF1D7A">
        <w:rPr>
          <w:rFonts w:ascii="Times New Roman" w:hAnsi="Times New Roman" w:cs="Times New Roman"/>
          <w:color w:val="000000" w:themeColor="text1"/>
          <w:sz w:val="24"/>
          <w:szCs w:val="24"/>
        </w:rPr>
        <w:t xml:space="preserve"> maioria das pesquisas realizadas</w:t>
      </w:r>
      <w:r w:rsidRPr="00BF1D7A">
        <w:rPr>
          <w:rFonts w:ascii="Times New Roman" w:hAnsi="Times New Roman" w:cs="Times New Roman"/>
          <w:color w:val="000000" w:themeColor="text1"/>
          <w:sz w:val="24"/>
          <w:szCs w:val="24"/>
        </w:rPr>
        <w:t xml:space="preserve"> por equipes multidisciplinares</w:t>
      </w:r>
      <w:r w:rsidR="00FE04AE" w:rsidRPr="00BF1D7A">
        <w:rPr>
          <w:rFonts w:ascii="Times New Roman" w:hAnsi="Times New Roman" w:cs="Times New Roman"/>
          <w:color w:val="000000" w:themeColor="text1"/>
          <w:sz w:val="24"/>
          <w:szCs w:val="24"/>
        </w:rPr>
        <w:t xml:space="preserve"> para avaliar tais acusações perdura por anos</w:t>
      </w:r>
      <w:r w:rsidR="00BA5081" w:rsidRPr="00BF1D7A">
        <w:rPr>
          <w:rFonts w:ascii="Times New Roman" w:hAnsi="Times New Roman" w:cs="Times New Roman"/>
          <w:color w:val="000000" w:themeColor="text1"/>
          <w:sz w:val="24"/>
          <w:szCs w:val="24"/>
        </w:rPr>
        <w:t>,</w:t>
      </w:r>
      <w:r w:rsidR="00FE04AE" w:rsidRPr="00BF1D7A">
        <w:rPr>
          <w:rFonts w:ascii="Times New Roman" w:hAnsi="Times New Roman" w:cs="Times New Roman"/>
          <w:color w:val="000000" w:themeColor="text1"/>
          <w:sz w:val="24"/>
          <w:szCs w:val="24"/>
        </w:rPr>
        <w:t xml:space="preserve"> e muitas vezes são inconclusivas, ficando o magistrado em um dilema em seu posicionamento </w:t>
      </w:r>
      <w:r w:rsidRPr="00BF1D7A">
        <w:rPr>
          <w:rFonts w:ascii="Times New Roman" w:hAnsi="Times New Roman" w:cs="Times New Roman"/>
          <w:color w:val="000000" w:themeColor="text1"/>
          <w:sz w:val="24"/>
          <w:szCs w:val="24"/>
        </w:rPr>
        <w:t>em relação ao melhor interesse das crianças e adolescentes, bem como outras questões, como, por exemplo,</w:t>
      </w:r>
      <w:r w:rsidR="00FE04AE" w:rsidRPr="00BF1D7A">
        <w:rPr>
          <w:rFonts w:ascii="Times New Roman" w:hAnsi="Times New Roman" w:cs="Times New Roman"/>
          <w:color w:val="000000" w:themeColor="text1"/>
          <w:sz w:val="24"/>
          <w:szCs w:val="24"/>
        </w:rPr>
        <w:t xml:space="preserve"> </w:t>
      </w:r>
      <w:r w:rsidRPr="00BF1D7A">
        <w:rPr>
          <w:rFonts w:ascii="Times New Roman" w:hAnsi="Times New Roman" w:cs="Times New Roman"/>
          <w:color w:val="000000" w:themeColor="text1"/>
          <w:sz w:val="24"/>
          <w:szCs w:val="24"/>
        </w:rPr>
        <w:t>em relação</w:t>
      </w:r>
      <w:r w:rsidR="00FE04AE" w:rsidRPr="00BF1D7A">
        <w:rPr>
          <w:rFonts w:ascii="Times New Roman" w:hAnsi="Times New Roman" w:cs="Times New Roman"/>
          <w:color w:val="000000" w:themeColor="text1"/>
          <w:sz w:val="24"/>
          <w:szCs w:val="24"/>
        </w:rPr>
        <w:t xml:space="preserve"> às visitas, no que se refere à manutenção do vínculo de filiação ou da condenação do filho a ser órfão de pai vivo</w:t>
      </w:r>
      <w:r w:rsidR="007A0571">
        <w:rPr>
          <w:rFonts w:ascii="Times New Roman" w:hAnsi="Times New Roman" w:cs="Times New Roman"/>
          <w:color w:val="000000" w:themeColor="text1"/>
          <w:sz w:val="24"/>
          <w:szCs w:val="24"/>
        </w:rPr>
        <w:t>.</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Neste processo, o alienador </w:t>
      </w:r>
      <w:r w:rsidR="002D7543" w:rsidRPr="00BF1D7A">
        <w:rPr>
          <w:rFonts w:ascii="Times New Roman" w:hAnsi="Times New Roman" w:cs="Times New Roman"/>
          <w:color w:val="000000" w:themeColor="text1"/>
          <w:sz w:val="24"/>
          <w:szCs w:val="24"/>
        </w:rPr>
        <w:t>pode ter uma aparente sensação de vitória</w:t>
      </w:r>
      <w:r w:rsidRPr="00BF1D7A">
        <w:rPr>
          <w:rFonts w:ascii="Times New Roman" w:hAnsi="Times New Roman" w:cs="Times New Roman"/>
          <w:color w:val="000000" w:themeColor="text1"/>
          <w:sz w:val="24"/>
          <w:szCs w:val="24"/>
        </w:rPr>
        <w:t xml:space="preserve"> em face à suspensão das visitas e do monitoramento do guardião, tendo a sensação de dever cumprido, não atentando para os futuros males dos quais será acometido seu filho no que se refere ao psíquico e emocional. Desta forma, é necessário que o alienador seja responsabilizado pelos seus atos e pelos eventuais danos que possa causar, um deles é o da perda da guarda do filho,</w:t>
      </w:r>
      <w:r w:rsidR="002D7543" w:rsidRPr="00BF1D7A">
        <w:rPr>
          <w:rFonts w:ascii="Times New Roman" w:hAnsi="Times New Roman" w:cs="Times New Roman"/>
          <w:color w:val="000000" w:themeColor="text1"/>
          <w:sz w:val="24"/>
          <w:szCs w:val="24"/>
        </w:rPr>
        <w:t xml:space="preserve"> </w:t>
      </w:r>
      <w:r w:rsidR="002D7543" w:rsidRPr="007A0571">
        <w:rPr>
          <w:rFonts w:ascii="Times New Roman" w:hAnsi="Times New Roman" w:cs="Times New Roman"/>
          <w:color w:val="000000" w:themeColor="text1"/>
          <w:sz w:val="24"/>
          <w:szCs w:val="24"/>
        </w:rPr>
        <w:t xml:space="preserve">como prevê a </w:t>
      </w:r>
      <w:r w:rsidR="007A0571" w:rsidRPr="007A0571">
        <w:rPr>
          <w:rFonts w:ascii="Times New Roman" w:hAnsi="Times New Roman" w:cs="Times New Roman"/>
          <w:color w:val="000000" w:themeColor="text1"/>
          <w:sz w:val="24"/>
          <w:szCs w:val="24"/>
        </w:rPr>
        <w:t>L</w:t>
      </w:r>
      <w:r w:rsidR="007A0571">
        <w:rPr>
          <w:rFonts w:ascii="Times New Roman" w:hAnsi="Times New Roman" w:cs="Times New Roman"/>
          <w:color w:val="000000" w:themeColor="text1"/>
          <w:sz w:val="24"/>
          <w:szCs w:val="24"/>
        </w:rPr>
        <w:t>ei</w:t>
      </w:r>
      <w:r w:rsidR="007A0571" w:rsidRPr="007A0571">
        <w:rPr>
          <w:rFonts w:ascii="Times New Roman" w:hAnsi="Times New Roman" w:cs="Times New Roman"/>
          <w:color w:val="000000" w:themeColor="text1"/>
          <w:sz w:val="24"/>
          <w:szCs w:val="24"/>
        </w:rPr>
        <w:t xml:space="preserve"> n°</w:t>
      </w:r>
      <w:r w:rsidR="007A0571" w:rsidRPr="007A0571">
        <w:rPr>
          <w:rFonts w:ascii="Times New Roman" w:hAnsi="Times New Roman" w:cs="Times New Roman"/>
          <w:color w:val="000000" w:themeColor="text1"/>
          <w:sz w:val="24"/>
          <w:szCs w:val="24"/>
          <w:shd w:val="clear" w:color="auto" w:fill="FFFFFF"/>
        </w:rPr>
        <w:t>12.318/2010</w:t>
      </w:r>
      <w:r w:rsidR="002D7543" w:rsidRPr="007A0571">
        <w:rPr>
          <w:rFonts w:ascii="Times New Roman" w:hAnsi="Times New Roman" w:cs="Times New Roman"/>
          <w:color w:val="000000" w:themeColor="text1"/>
          <w:sz w:val="24"/>
          <w:szCs w:val="24"/>
        </w:rPr>
        <w:t xml:space="preserve">, no artigo </w:t>
      </w:r>
      <w:r w:rsidR="007A0571" w:rsidRPr="007A0571">
        <w:rPr>
          <w:rFonts w:ascii="Times New Roman" w:hAnsi="Times New Roman" w:cs="Times New Roman"/>
          <w:color w:val="000000" w:themeColor="text1"/>
          <w:sz w:val="24"/>
          <w:szCs w:val="24"/>
        </w:rPr>
        <w:t>6°, inciso</w:t>
      </w:r>
      <w:r w:rsidR="007A0571">
        <w:rPr>
          <w:rFonts w:ascii="Times New Roman" w:hAnsi="Times New Roman" w:cs="Times New Roman"/>
          <w:color w:val="000000" w:themeColor="text1"/>
          <w:sz w:val="24"/>
          <w:szCs w:val="24"/>
        </w:rPr>
        <w:t xml:space="preserve"> V</w:t>
      </w:r>
      <w:r w:rsidR="002D7543" w:rsidRPr="007A0571">
        <w:rPr>
          <w:rFonts w:ascii="Times New Roman" w:hAnsi="Times New Roman" w:cs="Times New Roman"/>
          <w:color w:val="000000" w:themeColor="text1"/>
          <w:sz w:val="24"/>
          <w:szCs w:val="24"/>
        </w:rPr>
        <w:t>,</w:t>
      </w:r>
      <w:r w:rsidRPr="007A0571">
        <w:rPr>
          <w:rFonts w:ascii="Times New Roman" w:hAnsi="Times New Roman" w:cs="Times New Roman"/>
          <w:color w:val="000000" w:themeColor="text1"/>
          <w:sz w:val="24"/>
          <w:szCs w:val="24"/>
        </w:rPr>
        <w:t xml:space="preserve"> caso se evidencie a falsa denúncia levada a efeito, na intenção de que haja diminuição de casos de</w:t>
      </w:r>
      <w:r w:rsidRPr="00BF1D7A">
        <w:rPr>
          <w:rFonts w:ascii="Times New Roman" w:hAnsi="Times New Roman" w:cs="Times New Roman"/>
          <w:color w:val="000000" w:themeColor="text1"/>
          <w:sz w:val="24"/>
          <w:szCs w:val="24"/>
        </w:rPr>
        <w:t xml:space="preserve"> falsas denúncias. </w:t>
      </w:r>
    </w:p>
    <w:p w:rsidR="00FE04AE" w:rsidRDefault="00FE04AE" w:rsidP="00375135">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Deste modo, são vários os tipos de casos que envolvem a </w:t>
      </w:r>
      <w:r w:rsidR="00163AC0" w:rsidRPr="00BF1D7A">
        <w:rPr>
          <w:rFonts w:ascii="Times New Roman" w:hAnsi="Times New Roman" w:cs="Times New Roman"/>
          <w:bCs/>
          <w:color w:val="000000" w:themeColor="text1"/>
          <w:sz w:val="24"/>
          <w:szCs w:val="24"/>
        </w:rPr>
        <w:t>Síndrome da Alienação Parental</w:t>
      </w:r>
      <w:r w:rsidRPr="00BF1D7A">
        <w:rPr>
          <w:rFonts w:ascii="Times New Roman" w:hAnsi="Times New Roman" w:cs="Times New Roman"/>
          <w:color w:val="000000" w:themeColor="text1"/>
          <w:sz w:val="24"/>
          <w:szCs w:val="24"/>
        </w:rPr>
        <w:t>, assim, é necessário haver o auxílio de pessoas preparadas para lidar com situações das mais variadas, de forma que se busque meios de debates, questionamentos, aprofundamentos, onde profissionais capacitados possam da melhor forma coibir e punir tais práticas abusivas.</w:t>
      </w:r>
    </w:p>
    <w:p w:rsidR="0014602D" w:rsidRPr="00BF1D7A" w:rsidRDefault="0014602D" w:rsidP="00375135">
      <w:pPr>
        <w:spacing w:after="0" w:line="360" w:lineRule="auto"/>
        <w:ind w:right="-1" w:firstLine="708"/>
        <w:jc w:val="both"/>
        <w:rPr>
          <w:rFonts w:ascii="Times New Roman" w:hAnsi="Times New Roman" w:cs="Times New Roman"/>
          <w:color w:val="000000" w:themeColor="text1"/>
          <w:sz w:val="24"/>
          <w:szCs w:val="24"/>
        </w:rPr>
      </w:pPr>
    </w:p>
    <w:p w:rsidR="00FE04AE" w:rsidRPr="00BF1D7A" w:rsidRDefault="000F2C06" w:rsidP="007E197D">
      <w:pPr>
        <w:ind w:right="-1"/>
        <w:rPr>
          <w:rFonts w:ascii="Times New Roman" w:hAnsi="Times New Roman" w:cs="Times New Roman"/>
          <w:color w:val="000000" w:themeColor="text1"/>
          <w:sz w:val="24"/>
          <w:szCs w:val="24"/>
        </w:rPr>
      </w:pPr>
      <w:r w:rsidRPr="00BF1D7A">
        <w:rPr>
          <w:rFonts w:ascii="Times New Roman" w:hAnsi="Times New Roman" w:cs="Times New Roman"/>
          <w:b/>
          <w:color w:val="000000" w:themeColor="text1"/>
          <w:sz w:val="24"/>
          <w:szCs w:val="24"/>
        </w:rPr>
        <w:t xml:space="preserve">3 </w:t>
      </w:r>
      <w:r w:rsidR="00FE04AE" w:rsidRPr="00BF1D7A">
        <w:rPr>
          <w:rFonts w:ascii="Times New Roman" w:hAnsi="Times New Roman" w:cs="Times New Roman"/>
          <w:b/>
          <w:color w:val="000000" w:themeColor="text1"/>
          <w:sz w:val="24"/>
          <w:szCs w:val="24"/>
        </w:rPr>
        <w:t>DIGNIDADE DA PESSOA HUMANA A PARTIR DO ARTIGO 3º DO E</w:t>
      </w:r>
      <w:r w:rsidR="00BA5081" w:rsidRPr="00BF1D7A">
        <w:rPr>
          <w:rFonts w:ascii="Times New Roman" w:hAnsi="Times New Roman" w:cs="Times New Roman"/>
          <w:b/>
          <w:color w:val="000000" w:themeColor="text1"/>
          <w:sz w:val="24"/>
          <w:szCs w:val="24"/>
        </w:rPr>
        <w:t>STATUTO DA CRIANÇA E DO ADOLESCENTE</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 A ideia de dignidade da pessoa humana se consolidou apenas após a 2º Grande Guerra, como consequência dos horrores cometidos nos campos de concentração nazistas contra judeus, homossexuais, ciganos, minorias étnicas, portadores de sofrimento mental, portadores de necessidades especiais, dentre os quais faziam parte crianças e adolescentes.</w:t>
      </w:r>
    </w:p>
    <w:p w:rsidR="00BA5081"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 O Estatuto da Criança e do Adolescente (Lei 8.069/90) é claro ao afirmar que é dever de todos</w:t>
      </w:r>
      <w:r w:rsidR="00277084" w:rsidRPr="00BF1D7A">
        <w:rPr>
          <w:rFonts w:ascii="Times New Roman" w:hAnsi="Times New Roman" w:cs="Times New Roman"/>
          <w:color w:val="000000" w:themeColor="text1"/>
          <w:sz w:val="24"/>
          <w:szCs w:val="24"/>
        </w:rPr>
        <w:t>, isto é, a família, a sociedade e o Poder Público</w:t>
      </w:r>
      <w:r w:rsidRPr="00BF1D7A">
        <w:rPr>
          <w:rFonts w:ascii="Times New Roman" w:hAnsi="Times New Roman" w:cs="Times New Roman"/>
          <w:color w:val="000000" w:themeColor="text1"/>
          <w:sz w:val="24"/>
          <w:szCs w:val="24"/>
        </w:rPr>
        <w:t xml:space="preserve"> zelar pela dignidade dos infantes, protegendo-os de qualquer tratamento desumano, violento, aterrorizante, vexatório e constrangedor</w:t>
      </w:r>
      <w:r w:rsidR="00277084" w:rsidRPr="00BF1D7A">
        <w:rPr>
          <w:rFonts w:ascii="Times New Roman" w:hAnsi="Times New Roman" w:cs="Times New Roman"/>
          <w:color w:val="000000" w:themeColor="text1"/>
          <w:sz w:val="24"/>
          <w:szCs w:val="24"/>
        </w:rPr>
        <w:t xml:space="preserve">. </w:t>
      </w:r>
    </w:p>
    <w:p w:rsidR="00FE04AE" w:rsidRPr="00BF1D7A" w:rsidRDefault="00277084" w:rsidP="007E197D">
      <w:pPr>
        <w:spacing w:after="0" w:line="360" w:lineRule="auto"/>
        <w:ind w:right="-1" w:firstLine="708"/>
        <w:jc w:val="both"/>
        <w:rPr>
          <w:rFonts w:ascii="Times New Roman" w:hAnsi="Times New Roman" w:cs="Times New Roman"/>
          <w:color w:val="000000" w:themeColor="text1"/>
          <w:sz w:val="20"/>
          <w:szCs w:val="20"/>
          <w:shd w:val="clear" w:color="auto" w:fill="FFFFFF"/>
        </w:rPr>
      </w:pPr>
      <w:r w:rsidRPr="00BF1D7A">
        <w:rPr>
          <w:rFonts w:ascii="Times New Roman" w:hAnsi="Times New Roman" w:cs="Times New Roman"/>
          <w:color w:val="000000" w:themeColor="text1"/>
          <w:sz w:val="24"/>
          <w:szCs w:val="24"/>
        </w:rPr>
        <w:t>Ademais, a Con</w:t>
      </w:r>
      <w:r w:rsidR="00BA5081" w:rsidRPr="00BF1D7A">
        <w:rPr>
          <w:rFonts w:ascii="Times New Roman" w:hAnsi="Times New Roman" w:cs="Times New Roman"/>
          <w:color w:val="000000" w:themeColor="text1"/>
          <w:sz w:val="24"/>
          <w:szCs w:val="24"/>
        </w:rPr>
        <w:t xml:space="preserve">stituição Federal de 1988, que </w:t>
      </w:r>
      <w:r w:rsidRPr="00BF1D7A">
        <w:rPr>
          <w:rFonts w:ascii="Times New Roman" w:hAnsi="Times New Roman" w:cs="Times New Roman"/>
          <w:color w:val="000000" w:themeColor="text1"/>
          <w:sz w:val="24"/>
          <w:szCs w:val="24"/>
        </w:rPr>
        <w:t xml:space="preserve">institui </w:t>
      </w:r>
      <w:r w:rsidRPr="00BF1D7A">
        <w:rPr>
          <w:rFonts w:ascii="Times New Roman" w:hAnsi="Times New Roman" w:cs="Times New Roman"/>
          <w:color w:val="000000" w:themeColor="text1"/>
          <w:sz w:val="24"/>
          <w:szCs w:val="24"/>
          <w:shd w:val="clear" w:color="auto" w:fill="FFFFFF"/>
        </w:rPr>
        <w:t xml:space="preserve">a família como base da sociedade, art. 226, prescreve o dever da família, da sociedade e do Estado assegurar à criança, ao adolescente e ao jovem, com absoluta prioridade, o direito à vida, à saúde, à alimentação, à educação, ao lazer, à profissionalização, à cultura, à dignidade, ao respeito, à </w:t>
      </w:r>
      <w:r w:rsidRPr="00BF1D7A">
        <w:rPr>
          <w:rFonts w:ascii="Times New Roman" w:hAnsi="Times New Roman" w:cs="Times New Roman"/>
          <w:color w:val="000000" w:themeColor="text1"/>
          <w:sz w:val="24"/>
          <w:szCs w:val="24"/>
          <w:shd w:val="clear" w:color="auto" w:fill="FFFFFF"/>
        </w:rPr>
        <w:lastRenderedPageBreak/>
        <w:t>liberdade e à convivência familiar e comunitária, além de colocá-los a salvo de toda forma de negligência, discriminação, exploração, violência, crueldade e opressão, artigo 227.</w:t>
      </w:r>
      <w:r w:rsidRPr="00BF1D7A">
        <w:rPr>
          <w:rFonts w:ascii="Times New Roman" w:hAnsi="Times New Roman" w:cs="Times New Roman"/>
          <w:color w:val="000000" w:themeColor="text1"/>
          <w:sz w:val="20"/>
          <w:szCs w:val="20"/>
          <w:shd w:val="clear" w:color="auto" w:fill="FFFFFF"/>
        </w:rPr>
        <w:t xml:space="preserve">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Nesta perspectiva, o artigo 3º do referido Estatuto, a partir do princípio da pro</w:t>
      </w:r>
      <w:r w:rsidR="002D7543" w:rsidRPr="00BF1D7A">
        <w:rPr>
          <w:rFonts w:ascii="Times New Roman" w:hAnsi="Times New Roman" w:cs="Times New Roman"/>
          <w:color w:val="000000" w:themeColor="text1"/>
          <w:sz w:val="24"/>
          <w:szCs w:val="24"/>
        </w:rPr>
        <w:t>teção integral da criança prevê</w:t>
      </w:r>
      <w:r w:rsidRPr="00BF1D7A">
        <w:rPr>
          <w:rFonts w:ascii="Times New Roman" w:hAnsi="Times New Roman" w:cs="Times New Roman"/>
          <w:color w:val="000000" w:themeColor="text1"/>
          <w:sz w:val="24"/>
          <w:szCs w:val="24"/>
        </w:rPr>
        <w:t xml:space="preserve"> instrumentos jurídicos de tutela da criança e adolescente. Todavia, a tutela da dignidade das pessoas entre zero a dezoito anos não se esgota no </w:t>
      </w:r>
      <w:r w:rsidR="000F2C06" w:rsidRPr="00BF1D7A">
        <w:rPr>
          <w:rFonts w:ascii="Times New Roman" w:hAnsi="Times New Roman" w:cs="Times New Roman"/>
          <w:color w:val="000000" w:themeColor="text1"/>
          <w:sz w:val="24"/>
          <w:szCs w:val="24"/>
        </w:rPr>
        <w:t>Estatuto da Criança e do Adolescente</w:t>
      </w:r>
      <w:r w:rsidRPr="00BF1D7A">
        <w:rPr>
          <w:rFonts w:ascii="Times New Roman" w:hAnsi="Times New Roman" w:cs="Times New Roman"/>
          <w:color w:val="000000" w:themeColor="text1"/>
          <w:sz w:val="24"/>
          <w:szCs w:val="24"/>
        </w:rPr>
        <w:t>, pois, no ordenamento pátrio</w:t>
      </w:r>
      <w:r w:rsidR="00982FD1">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qualquer diploma legal que trate de direitos deve garantir as crianças a oportunidade plena de desenvolvimento, e isto só é possível através de uma legislação bem definida e de ações e políticas públicas exequíveis que visem a promoção do desenvolvime</w:t>
      </w:r>
      <w:r w:rsidR="00BA5081" w:rsidRPr="00BF1D7A">
        <w:rPr>
          <w:rFonts w:ascii="Times New Roman" w:hAnsi="Times New Roman" w:cs="Times New Roman"/>
          <w:color w:val="000000" w:themeColor="text1"/>
          <w:sz w:val="24"/>
          <w:szCs w:val="24"/>
        </w:rPr>
        <w:t>nto da criança e do adolescente</w:t>
      </w:r>
      <w:r w:rsidRPr="00BF1D7A">
        <w:rPr>
          <w:rFonts w:ascii="Times New Roman" w:hAnsi="Times New Roman" w:cs="Times New Roman"/>
          <w:color w:val="000000" w:themeColor="text1"/>
          <w:sz w:val="24"/>
          <w:szCs w:val="24"/>
        </w:rPr>
        <w:t>.</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Tal proteção engloba todas as oportunidades a fim de garantir o desenvolvimento físico, mental, moral, espiritual e social, que devem ser incumbidas não apenas ao</w:t>
      </w:r>
      <w:r w:rsidR="002D7543" w:rsidRPr="00BF1D7A">
        <w:rPr>
          <w:rFonts w:ascii="Times New Roman" w:hAnsi="Times New Roman" w:cs="Times New Roman"/>
          <w:color w:val="000000" w:themeColor="text1"/>
          <w:sz w:val="24"/>
          <w:szCs w:val="24"/>
        </w:rPr>
        <w:t>s pais, mas também ao Estado e à</w:t>
      </w:r>
      <w:r w:rsidRPr="00BF1D7A">
        <w:rPr>
          <w:rFonts w:ascii="Times New Roman" w:hAnsi="Times New Roman" w:cs="Times New Roman"/>
          <w:color w:val="000000" w:themeColor="text1"/>
          <w:sz w:val="24"/>
          <w:szCs w:val="24"/>
        </w:rPr>
        <w:t xml:space="preserve"> sociedade. Portanto, para que crianças e adolescentes estejam a salvo de tais afrontamentos à sua dignidade humana é necessário não apenas que se criem órgãos ou leis, mas que haja atitudes práticas e comuns com o intuito de atingir seu fim.</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Afirmar que a criança e o adolescente gozam de todos os direitos fundamentais inerentes à pessoa humana é</w:t>
      </w:r>
      <w:r w:rsidR="002D7543" w:rsidRPr="00BF1D7A">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conforme Fonseca (2011, p.62)</w:t>
      </w:r>
      <w:r w:rsidR="002D7543" w:rsidRPr="00BF1D7A">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concordar que esta tem íntima vinculação com o direito ao respeito, à vida, à liberdade. É evidente, entretanto, que o dever de zelo e proteção deve partir inicialmente dos pais, em decorrência, sobretudo do poder familiar que é irrenunciável e indelegável.</w:t>
      </w:r>
    </w:p>
    <w:p w:rsidR="00FE04AE" w:rsidRPr="00BF1D7A" w:rsidRDefault="00FE04AE" w:rsidP="007E197D">
      <w:pPr>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Infelizmente, nem sempre a postura dos pais é de proteção e promoção dos direitos de seus filhos, o genitor alienante se esquece dos cuidados que deve ter com os filhos e da responsabilidade pelo seu desenvolvimento saudável, colocando em primeiro lugar seus próprios ressentimentos em relação ao ex-cônjuge, em detrimento do primordial interesse da criança ou adolescente como ser humano em peculiar condição de desenvolvimento.</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Portanto, a partir do momento em que o pai ou a mãe, autoritariamente ou de forma sutil, dificulta ou inviabiliza o contato do filho com o outro genitor ou responsável legal, exerce abusivamente seu poder parental e da mesma forma que frustra no filho a justa convivência com a outra parte, viola e desrespeita seus direitos de pessoa em formação.</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0"/>
          <w:szCs w:val="20"/>
        </w:rPr>
      </w:pPr>
      <w:r w:rsidRPr="00BF1D7A">
        <w:rPr>
          <w:rFonts w:ascii="Times New Roman" w:hAnsi="Times New Roman" w:cs="Times New Roman"/>
          <w:color w:val="000000" w:themeColor="text1"/>
          <w:sz w:val="24"/>
          <w:szCs w:val="24"/>
        </w:rPr>
        <w:t>Assim, a vitimização de criança e adolescente atinge, frontalmente, sua dignidade, em virtude do tratamento desumano, vexatório e violento a que é submetida, portanto, sob a ótica de Cipriano Simão (2008, p.14) “[...] nessa linha de raciocínio devem-se coibir todo ato atentatório a perfeita formação e higidez psicológica e emocional de filhos de pais separados”.</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u w:val="single"/>
        </w:rPr>
      </w:pPr>
      <w:r w:rsidRPr="00BF1D7A">
        <w:rPr>
          <w:rFonts w:ascii="Times New Roman" w:hAnsi="Times New Roman" w:cs="Times New Roman"/>
          <w:color w:val="000000" w:themeColor="text1"/>
          <w:sz w:val="24"/>
          <w:szCs w:val="24"/>
        </w:rPr>
        <w:t xml:space="preserve">Para tanto, atualmente, cabe ao Poder Judiciário, bem como aos Conselhos </w:t>
      </w:r>
      <w:r w:rsidR="002D7543" w:rsidRPr="00BF1D7A">
        <w:rPr>
          <w:rFonts w:ascii="Times New Roman" w:hAnsi="Times New Roman" w:cs="Times New Roman"/>
          <w:color w:val="000000" w:themeColor="text1"/>
          <w:sz w:val="24"/>
          <w:szCs w:val="24"/>
        </w:rPr>
        <w:t>Tutelares (quando acionados) e à</w:t>
      </w:r>
      <w:r w:rsidRPr="00BF1D7A">
        <w:rPr>
          <w:rFonts w:ascii="Times New Roman" w:hAnsi="Times New Roman" w:cs="Times New Roman"/>
          <w:color w:val="000000" w:themeColor="text1"/>
          <w:sz w:val="24"/>
          <w:szCs w:val="24"/>
        </w:rPr>
        <w:t xml:space="preserve">s famílias, conjuntamente, o direito de coibir tais atos que afetam, </w:t>
      </w:r>
      <w:r w:rsidRPr="00BF1D7A">
        <w:rPr>
          <w:rFonts w:ascii="Times New Roman" w:hAnsi="Times New Roman" w:cs="Times New Roman"/>
          <w:color w:val="000000" w:themeColor="text1"/>
          <w:sz w:val="24"/>
          <w:szCs w:val="24"/>
        </w:rPr>
        <w:lastRenderedPageBreak/>
        <w:t>sobremaneira, o desenvolvimento dos infantes e dar efetividade às garantias legais, notadamente, em relação aos direitos de crianças e adolescentes</w:t>
      </w:r>
      <w:r w:rsidR="002D7543" w:rsidRPr="00BF1D7A">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w:t>
      </w:r>
    </w:p>
    <w:p w:rsidR="00805379" w:rsidRPr="00BF1D7A" w:rsidRDefault="00805379"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propósito, os Tribunais</w:t>
      </w:r>
      <w:r w:rsidR="00D31524" w:rsidRPr="00BF1D7A">
        <w:rPr>
          <w:rFonts w:ascii="Times New Roman" w:hAnsi="Times New Roman" w:cs="Times New Roman"/>
          <w:color w:val="000000" w:themeColor="text1"/>
          <w:sz w:val="24"/>
          <w:szCs w:val="24"/>
        </w:rPr>
        <w:t>, em sua situação relevante,</w:t>
      </w:r>
      <w:r w:rsidRPr="00BF1D7A">
        <w:rPr>
          <w:rFonts w:ascii="Times New Roman" w:hAnsi="Times New Roman" w:cs="Times New Roman"/>
          <w:color w:val="000000" w:themeColor="text1"/>
          <w:sz w:val="24"/>
          <w:szCs w:val="24"/>
        </w:rPr>
        <w:t xml:space="preserve"> têm decidido a respeito:</w:t>
      </w:r>
    </w:p>
    <w:p w:rsidR="00805379" w:rsidRPr="00BF1D7A" w:rsidRDefault="00805379" w:rsidP="007E197D">
      <w:pPr>
        <w:spacing w:after="0" w:line="240" w:lineRule="auto"/>
        <w:ind w:right="-1"/>
        <w:jc w:val="both"/>
        <w:rPr>
          <w:rFonts w:ascii="Times New Roman" w:hAnsi="Times New Roman" w:cs="Times New Roman"/>
          <w:color w:val="000000" w:themeColor="text1"/>
        </w:rPr>
      </w:pPr>
    </w:p>
    <w:p w:rsidR="00805379" w:rsidRPr="0014602D" w:rsidRDefault="00805379" w:rsidP="007E197D">
      <w:pPr>
        <w:spacing w:after="0"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CUMPRIMENTO DE SENTENÇA. REGULAMENTAÇÃO DE VISITAS. FALSA NOTÍCIA DE ABUSO SEXUAL. ATOS DE ALIENAÇÃO PARENTAL. 1. Decisão agravada que indeferiu o pedido de suspensão das visitas do genitor à filha do casal por considerar temerária e sem fundamento as alegações de abuso do genitor. 2. O resultado do segundo exame pericial, concluído durante o processamento do recurso, também resultou negativo e as circunstâncias dos autos indicam a prática de atos de alienação parental por parte da genitora, em prejuízo à criança. 3</w:t>
      </w:r>
      <w:r w:rsidRPr="0014602D">
        <w:rPr>
          <w:rFonts w:ascii="Times New Roman" w:hAnsi="Times New Roman" w:cs="Times New Roman"/>
          <w:b/>
          <w:color w:val="000000" w:themeColor="text1"/>
          <w:sz w:val="20"/>
          <w:szCs w:val="20"/>
        </w:rPr>
        <w:t>. O processo de alienação parental, quando desmotivado, e caso detectado em sua fase inicial e reversível, deve ser obstado a fim de se evitar as graves consequências da instalação da síndrome de alienação parental na criança e/ou adolescente, as quais tendem a se perpetuar por toda a sua vida futura. 4. Se por um lado a prática processual revela a dificuldade de se identificar e neutralizar os atos de alienação parental, por outro lado, não pode o Juiz condescender com os atos de desmotivada e evidente alienação parental, para fins de auxiliar o agente alienador a alcançar o seu intento, de forma rápida [e ainda mais drástica], em evidente prejuízo à criança.</w:t>
      </w:r>
      <w:r w:rsidRPr="0014602D">
        <w:rPr>
          <w:rFonts w:ascii="Times New Roman" w:hAnsi="Times New Roman" w:cs="Times New Roman"/>
          <w:color w:val="000000" w:themeColor="text1"/>
          <w:sz w:val="20"/>
          <w:szCs w:val="20"/>
        </w:rPr>
        <w:t xml:space="preserve"> 5. Deve-se restabelecer a regular convivência entre a criança e o genitor, a qual, diante das circunstâncias que se revelam nos autos, sequer deveria ter sido interrompida, não fosse a temerária e insubsistente acusação da genitora. Deve ser ressaltado que, no caso, não há falta de provas, e sim provas de que os fatos relatados pela genitora são inverídicos. 6. Recurso não provido. Antecipação da tutela recursal revogada para restabelecer as visitas paternas. (TJ-SP - AI: 20707345420148260000 SP 2070734-54.2014.8.26.0000, Relator: Carlos Alberto Garbi, Data de Julgamento: 14/10/2014, 10ª Câmara de Direito Privado, Data de Publicação: 15/10/2014)</w:t>
      </w:r>
    </w:p>
    <w:p w:rsidR="000A13E1" w:rsidRPr="00BF1D7A" w:rsidRDefault="000A13E1" w:rsidP="007E197D">
      <w:pPr>
        <w:spacing w:after="0" w:line="240" w:lineRule="auto"/>
        <w:ind w:right="-1"/>
        <w:jc w:val="both"/>
        <w:rPr>
          <w:rFonts w:ascii="Times New Roman" w:hAnsi="Times New Roman" w:cs="Times New Roman"/>
          <w:color w:val="000000" w:themeColor="text1"/>
        </w:rPr>
      </w:pPr>
    </w:p>
    <w:p w:rsidR="000A13E1" w:rsidRPr="00BF1D7A" w:rsidRDefault="000A13E1" w:rsidP="007E197D">
      <w:pPr>
        <w:spacing w:after="0" w:line="24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E mais:</w:t>
      </w:r>
    </w:p>
    <w:p w:rsidR="001154D6" w:rsidRPr="00BF1D7A" w:rsidRDefault="001154D6" w:rsidP="007E197D">
      <w:pPr>
        <w:spacing w:after="0" w:line="240" w:lineRule="auto"/>
        <w:ind w:right="-1"/>
        <w:jc w:val="both"/>
        <w:rPr>
          <w:rFonts w:ascii="Times New Roman" w:hAnsi="Times New Roman" w:cs="Times New Roman"/>
          <w:color w:val="000000" w:themeColor="text1"/>
        </w:rPr>
      </w:pPr>
    </w:p>
    <w:p w:rsidR="00AB1D98" w:rsidRPr="00BF1D7A" w:rsidRDefault="00AB1D98" w:rsidP="007E197D">
      <w:pPr>
        <w:spacing w:after="0" w:line="240" w:lineRule="auto"/>
        <w:ind w:left="2268" w:right="-1"/>
        <w:jc w:val="both"/>
        <w:rPr>
          <w:rFonts w:ascii="Times New Roman" w:hAnsi="Times New Roman" w:cs="Times New Roman"/>
          <w:color w:val="000000" w:themeColor="text1"/>
        </w:rPr>
      </w:pPr>
    </w:p>
    <w:p w:rsidR="00AB1D98" w:rsidRPr="0014602D" w:rsidRDefault="00AB1D98" w:rsidP="007E197D">
      <w:pPr>
        <w:spacing w:after="0"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 xml:space="preserve">GUARDA. ALIENAÇÃO PARENTAL. ALTERAÇÃO. CABIMENTO. </w:t>
      </w:r>
      <w:r w:rsidRPr="0014602D">
        <w:rPr>
          <w:rFonts w:ascii="Times New Roman" w:hAnsi="Times New Roman" w:cs="Times New Roman"/>
          <w:b/>
          <w:color w:val="000000" w:themeColor="text1"/>
          <w:sz w:val="20"/>
          <w:szCs w:val="20"/>
        </w:rPr>
        <w:t>1. Em regra, as alterações de guarda são prejudiciais para a criança, devendo ser mantido a infante onde se encontra melhor cuidada, pois o interesse da criança é que deve ser protegido e privilegiado</w:t>
      </w:r>
      <w:r w:rsidRPr="0014602D">
        <w:rPr>
          <w:rFonts w:ascii="Times New Roman" w:hAnsi="Times New Roman" w:cs="Times New Roman"/>
          <w:color w:val="000000" w:themeColor="text1"/>
          <w:sz w:val="20"/>
          <w:szCs w:val="20"/>
        </w:rPr>
        <w:t>. 2. A alteração de guarda reclama a máxima cautela por ser fato em si mesmo traumático, somente se justificando quando provada situação de risco atual ou iminente, o que ocorre na espécie. 4</w:t>
      </w:r>
      <w:r w:rsidRPr="0014602D">
        <w:rPr>
          <w:rFonts w:ascii="Times New Roman" w:hAnsi="Times New Roman" w:cs="Times New Roman"/>
          <w:b/>
          <w:color w:val="000000" w:themeColor="text1"/>
          <w:sz w:val="20"/>
          <w:szCs w:val="20"/>
        </w:rPr>
        <w:t>. Considera-se que a infante estava em situação de risco com sua genitora, quando demonstrado que ela vinha praticando alienação parental em relação ao genitor, o que justifica a alteração da guarda.</w:t>
      </w:r>
      <w:r w:rsidRPr="0014602D">
        <w:rPr>
          <w:rFonts w:ascii="Times New Roman" w:hAnsi="Times New Roman" w:cs="Times New Roman"/>
          <w:color w:val="000000" w:themeColor="text1"/>
          <w:sz w:val="20"/>
          <w:szCs w:val="20"/>
        </w:rPr>
        <w:t xml:space="preserve"> 5. A decisão é provisória e poderá ser revista no curso do processo, caso venham aos autos elementos de convicção que sugiram a revisão. Recurso desprovido. (Agravo de Instrumento Nº 70065115008, Sétima Câmara Cível, Tribunal de Justiça do RS, Relator: Sérgio Fernando de Vasconcellos Chaves, Julgado em 13/07/2015). (TJ-RS - AI: 70065115008 RS , Relator: Sérgio Fernando de Vasconcellos Chaves, Data de Julgamento: 13/07/2015, Sétima Câmara Cível, Data de Publicação: Diário da Justiça do dia 15/07/2015)</w:t>
      </w:r>
    </w:p>
    <w:p w:rsidR="00AB1D98" w:rsidRPr="00BF1D7A" w:rsidRDefault="00AB1D98" w:rsidP="007E197D">
      <w:pPr>
        <w:spacing w:after="0" w:line="240" w:lineRule="auto"/>
        <w:ind w:left="2268" w:right="-1"/>
        <w:jc w:val="both"/>
        <w:rPr>
          <w:rFonts w:ascii="Times New Roman" w:hAnsi="Times New Roman" w:cs="Times New Roman"/>
          <w:color w:val="000000" w:themeColor="text1"/>
        </w:rPr>
      </w:pPr>
    </w:p>
    <w:p w:rsidR="00FE04AE" w:rsidRPr="00BF1D7A" w:rsidRDefault="00FE04AE" w:rsidP="007E197D">
      <w:pPr>
        <w:spacing w:line="240" w:lineRule="auto"/>
        <w:ind w:right="-1"/>
        <w:jc w:val="both"/>
        <w:rPr>
          <w:rFonts w:ascii="Times New Roman" w:hAnsi="Times New Roman" w:cs="Times New Roman"/>
          <w:color w:val="000000" w:themeColor="text1"/>
        </w:rPr>
      </w:pPr>
    </w:p>
    <w:p w:rsidR="001154D6" w:rsidRPr="00BF1D7A" w:rsidRDefault="00BA5081" w:rsidP="007E197D">
      <w:pPr>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rPr>
        <w:tab/>
      </w:r>
      <w:r w:rsidRPr="00BF1D7A">
        <w:rPr>
          <w:rFonts w:ascii="Times New Roman" w:hAnsi="Times New Roman" w:cs="Times New Roman"/>
          <w:color w:val="000000" w:themeColor="text1"/>
          <w:sz w:val="24"/>
          <w:szCs w:val="24"/>
        </w:rPr>
        <w:t xml:space="preserve">Depreende-se dos julgados supratranscritos, a intervenção do judiciário nos conflitos envolvendo a alienação parental, quer sejam em processos de guarda, quer sejam em processos incidentes, visando a proteção dos interesses das crianças e adolescente que se encontram em situação de vulnerabilidade perante os atos de alienação parental. </w:t>
      </w:r>
      <w:r w:rsidR="009D37BC" w:rsidRPr="009D37BC">
        <w:rPr>
          <w:rFonts w:ascii="Times New Roman" w:hAnsi="Times New Roman" w:cs="Times New Roman"/>
          <w:color w:val="000000" w:themeColor="text1"/>
          <w:sz w:val="24"/>
          <w:szCs w:val="24"/>
        </w:rPr>
        <w:t xml:space="preserve">Dessa forma, </w:t>
      </w:r>
      <w:r w:rsidR="009D37BC" w:rsidRPr="009D37BC">
        <w:rPr>
          <w:rFonts w:ascii="Times New Roman" w:hAnsi="Times New Roman" w:cs="Times New Roman"/>
          <w:color w:val="000000" w:themeColor="text1"/>
          <w:sz w:val="24"/>
          <w:szCs w:val="24"/>
        </w:rPr>
        <w:lastRenderedPageBreak/>
        <w:t>se faz mister  não  só  a  participação  de  psicólogos,  psiquiatras, assistentes sociais e assistentes técnicos, como também do Poder Judiciário, mediante o Estado-Juiz.</w:t>
      </w:r>
    </w:p>
    <w:p w:rsidR="009D37BC" w:rsidRPr="009D37BC" w:rsidRDefault="00D31524" w:rsidP="007E197D">
      <w:pPr>
        <w:tabs>
          <w:tab w:val="left" w:pos="709"/>
        </w:tabs>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rPr>
        <w:tab/>
      </w:r>
      <w:r w:rsidRPr="00BF1D7A">
        <w:rPr>
          <w:rFonts w:ascii="Times New Roman" w:hAnsi="Times New Roman" w:cs="Times New Roman"/>
          <w:color w:val="000000" w:themeColor="text1"/>
          <w:sz w:val="24"/>
          <w:szCs w:val="24"/>
        </w:rPr>
        <w:t xml:space="preserve">Assim, é relevante a atuação dos atores sociais no combate à prática da alienação parental, buscando sempre proteger os interesses das crianças e adolescentes, bem como permitir, quando possível, a manutenção da entidade familiar e os valores da afetividade. </w:t>
      </w:r>
    </w:p>
    <w:p w:rsidR="00DF3595" w:rsidRPr="00BF1D7A" w:rsidRDefault="00DF3595" w:rsidP="007E197D">
      <w:pPr>
        <w:spacing w:line="360" w:lineRule="auto"/>
        <w:ind w:right="-1"/>
        <w:jc w:val="both"/>
        <w:rPr>
          <w:rFonts w:ascii="Times New Roman" w:hAnsi="Times New Roman" w:cs="Times New Roman"/>
          <w:bCs/>
          <w:color w:val="000000" w:themeColor="text1"/>
          <w:sz w:val="24"/>
          <w:szCs w:val="24"/>
          <w:shd w:val="clear" w:color="auto" w:fill="FFFFFF"/>
        </w:rPr>
      </w:pPr>
      <w:r w:rsidRPr="00BF1D7A">
        <w:rPr>
          <w:rFonts w:ascii="Times New Roman" w:hAnsi="Times New Roman" w:cs="Times New Roman"/>
          <w:color w:val="000000" w:themeColor="text1"/>
          <w:sz w:val="24"/>
          <w:szCs w:val="24"/>
        </w:rPr>
        <w:tab/>
        <w:t>Neste diapasão,</w:t>
      </w:r>
      <w:r w:rsidRPr="00BF1D7A">
        <w:rPr>
          <w:rFonts w:ascii="Times New Roman" w:hAnsi="Times New Roman" w:cs="Times New Roman"/>
          <w:bCs/>
          <w:color w:val="000000" w:themeColor="text1"/>
          <w:sz w:val="24"/>
          <w:szCs w:val="24"/>
          <w:shd w:val="clear" w:color="auto" w:fill="FFFFFF"/>
        </w:rPr>
        <w:t xml:space="preserve"> a interferência da autoridade judicial deverá</w:t>
      </w:r>
      <w:r w:rsidRPr="00BF1D7A">
        <w:rPr>
          <w:rStyle w:val="apple-converted-space"/>
          <w:rFonts w:ascii="Times New Roman" w:hAnsi="Times New Roman" w:cs="Times New Roman"/>
          <w:color w:val="000000" w:themeColor="text1"/>
          <w:sz w:val="24"/>
          <w:szCs w:val="24"/>
          <w:shd w:val="clear" w:color="auto" w:fill="FFFFFF"/>
        </w:rPr>
        <w:t> </w:t>
      </w:r>
      <w:r w:rsidRPr="00BF1D7A">
        <w:rPr>
          <w:rFonts w:ascii="Times New Roman" w:hAnsi="Times New Roman" w:cs="Times New Roman"/>
          <w:bCs/>
          <w:color w:val="000000" w:themeColor="text1"/>
          <w:sz w:val="24"/>
          <w:szCs w:val="24"/>
          <w:shd w:val="clear" w:color="auto" w:fill="FFFFFF"/>
        </w:rPr>
        <w:t xml:space="preserve">impedir a instalação ou o agravamento de uma alienação parental. Assim, em alguns casos, </w:t>
      </w:r>
      <w:r w:rsidRPr="00BF1D7A">
        <w:rPr>
          <w:rFonts w:ascii="Times New Roman" w:hAnsi="Times New Roman" w:cs="Times New Roman"/>
          <w:color w:val="000000" w:themeColor="text1"/>
          <w:sz w:val="24"/>
          <w:szCs w:val="24"/>
          <w:shd w:val="clear" w:color="auto" w:fill="FFFFFF"/>
        </w:rPr>
        <w:t xml:space="preserve">se inexistir consenso entre os genitores, se faz necessário implantar-se a proteção dos filhos menores por determinação da autoridade judicial. </w:t>
      </w:r>
    </w:p>
    <w:p w:rsidR="00D31524" w:rsidRPr="00BF1D7A" w:rsidRDefault="00D31524" w:rsidP="007E197D">
      <w:pPr>
        <w:spacing w:after="0" w:line="240" w:lineRule="auto"/>
        <w:ind w:right="-1"/>
        <w:jc w:val="both"/>
        <w:rPr>
          <w:rFonts w:ascii="Times New Roman" w:hAnsi="Times New Roman" w:cs="Times New Roman"/>
          <w:color w:val="000000" w:themeColor="text1"/>
        </w:rPr>
      </w:pPr>
    </w:p>
    <w:p w:rsidR="009D37BC" w:rsidRDefault="000F2C06"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b/>
          <w:color w:val="000000" w:themeColor="text1"/>
          <w:sz w:val="24"/>
          <w:szCs w:val="24"/>
        </w:rPr>
        <w:t xml:space="preserve">4 </w:t>
      </w:r>
      <w:r w:rsidR="00FE04AE" w:rsidRPr="00BF1D7A">
        <w:rPr>
          <w:rFonts w:ascii="Times New Roman" w:hAnsi="Times New Roman" w:cs="Times New Roman"/>
          <w:b/>
          <w:color w:val="000000" w:themeColor="text1"/>
          <w:sz w:val="24"/>
          <w:szCs w:val="24"/>
        </w:rPr>
        <w:t>BREVE ANÁLISE DAS SANÇÕES PREVISTAS NA LEI 12.318/2010</w:t>
      </w:r>
    </w:p>
    <w:p w:rsidR="009D37BC" w:rsidRDefault="009D37BC" w:rsidP="007E197D">
      <w:pPr>
        <w:spacing w:after="0" w:line="360" w:lineRule="auto"/>
        <w:ind w:right="-1" w:firstLine="708"/>
        <w:jc w:val="both"/>
        <w:rPr>
          <w:rFonts w:ascii="Times New Roman" w:eastAsia="Times New Roman" w:hAnsi="Times New Roman" w:cs="Times New Roman"/>
          <w:color w:val="000000"/>
          <w:sz w:val="24"/>
          <w:szCs w:val="24"/>
          <w:lang w:eastAsia="pt-BR"/>
        </w:rPr>
      </w:pPr>
      <w:r w:rsidRPr="009D37BC">
        <w:rPr>
          <w:rFonts w:ascii="Times New Roman" w:hAnsi="Times New Roman" w:cs="Times New Roman"/>
          <w:color w:val="000000"/>
          <w:sz w:val="24"/>
          <w:szCs w:val="24"/>
          <w:shd w:val="clear" w:color="auto" w:fill="FFFFFF"/>
        </w:rPr>
        <w:t>A Lei nº 12.318</w:t>
      </w:r>
      <w:r w:rsidRPr="009D37BC">
        <w:rPr>
          <w:rFonts w:ascii="Times New Roman" w:hAnsi="Times New Roman" w:cs="Times New Roman"/>
          <w:color w:val="000000"/>
          <w:sz w:val="24"/>
          <w:szCs w:val="24"/>
          <w:vertAlign w:val="superscript"/>
        </w:rPr>
        <w:t xml:space="preserve">, </w:t>
      </w:r>
      <w:r w:rsidRPr="009D37BC">
        <w:rPr>
          <w:rFonts w:ascii="Times New Roman" w:hAnsi="Times New Roman" w:cs="Times New Roman"/>
          <w:color w:val="000000"/>
          <w:sz w:val="24"/>
          <w:szCs w:val="24"/>
          <w:shd w:val="clear" w:color="auto" w:fill="FFFFFF"/>
        </w:rPr>
        <w:t>no artigo 6º, dispões sobre as sanções que podem ser aplicadas ao alienador pelo juiz, sem prejuízo da posterior responsabilização civil e criminal.</w:t>
      </w:r>
      <w:r w:rsidRPr="009D37BC">
        <w:rPr>
          <w:rFonts w:ascii="Times New Roman" w:eastAsia="Times New Roman" w:hAnsi="Times New Roman" w:cs="Times New Roman"/>
          <w:color w:val="000000"/>
          <w:sz w:val="24"/>
          <w:szCs w:val="24"/>
          <w:lang w:eastAsia="pt-BR"/>
        </w:rPr>
        <w:t xml:space="preserve"> Assim, tendo conhecimento da ocorrência da </w:t>
      </w:r>
      <w:r w:rsidRPr="001E14F4">
        <w:rPr>
          <w:rFonts w:ascii="Times New Roman" w:eastAsia="Times New Roman" w:hAnsi="Times New Roman" w:cs="Times New Roman"/>
          <w:color w:val="000000"/>
          <w:sz w:val="24"/>
          <w:szCs w:val="24"/>
          <w:lang w:eastAsia="pt-BR"/>
        </w:rPr>
        <w:t xml:space="preserve">Síndrome da Alienação Parental, é indispensável à </w:t>
      </w:r>
      <w:r w:rsidRPr="009D37BC">
        <w:rPr>
          <w:rFonts w:ascii="Times New Roman" w:eastAsia="Times New Roman" w:hAnsi="Times New Roman" w:cs="Times New Roman"/>
          <w:color w:val="000000"/>
          <w:sz w:val="24"/>
          <w:szCs w:val="24"/>
          <w:lang w:eastAsia="pt-BR"/>
        </w:rPr>
        <w:t>responsabilização</w:t>
      </w:r>
      <w:r w:rsidRPr="001E14F4">
        <w:rPr>
          <w:rFonts w:ascii="Times New Roman" w:eastAsia="Times New Roman" w:hAnsi="Times New Roman" w:cs="Times New Roman"/>
          <w:color w:val="000000"/>
          <w:sz w:val="24"/>
          <w:szCs w:val="24"/>
          <w:lang w:eastAsia="pt-BR"/>
        </w:rPr>
        <w:t xml:space="preserve"> do genitor.</w:t>
      </w:r>
      <w:r w:rsidRPr="009D37BC">
        <w:rPr>
          <w:rFonts w:ascii="Times New Roman" w:eastAsia="Times New Roman" w:hAnsi="Times New Roman" w:cs="Times New Roman"/>
          <w:color w:val="000000"/>
          <w:sz w:val="24"/>
          <w:szCs w:val="24"/>
          <w:lang w:eastAsia="pt-BR"/>
        </w:rPr>
        <w:t xml:space="preserve"> Assim, o sujeito que</w:t>
      </w:r>
      <w:r w:rsidRPr="001E14F4">
        <w:rPr>
          <w:rFonts w:ascii="Times New Roman" w:eastAsia="Times New Roman" w:hAnsi="Times New Roman" w:cs="Times New Roman"/>
          <w:color w:val="000000"/>
          <w:sz w:val="24"/>
          <w:szCs w:val="24"/>
          <w:lang w:eastAsia="pt-BR"/>
        </w:rPr>
        <w:t xml:space="preserve"> pratica a </w:t>
      </w:r>
      <w:r w:rsidRPr="009D37BC">
        <w:rPr>
          <w:rFonts w:ascii="Times New Roman" w:eastAsia="Times New Roman" w:hAnsi="Times New Roman" w:cs="Times New Roman"/>
          <w:color w:val="000000"/>
          <w:sz w:val="24"/>
          <w:szCs w:val="24"/>
          <w:lang w:eastAsia="pt-BR"/>
        </w:rPr>
        <w:t>alienação parental, está sujeito a sanções previstas na L</w:t>
      </w:r>
      <w:r w:rsidRPr="001E14F4">
        <w:rPr>
          <w:rFonts w:ascii="Times New Roman" w:eastAsia="Times New Roman" w:hAnsi="Times New Roman" w:cs="Times New Roman"/>
          <w:color w:val="000000"/>
          <w:sz w:val="24"/>
          <w:szCs w:val="24"/>
          <w:lang w:eastAsia="pt-BR"/>
        </w:rPr>
        <w:t xml:space="preserve">ei </w:t>
      </w:r>
      <w:r w:rsidRPr="009D37BC">
        <w:rPr>
          <w:rFonts w:ascii="Times New Roman" w:eastAsia="Times New Roman" w:hAnsi="Times New Roman" w:cs="Times New Roman"/>
          <w:color w:val="000000"/>
          <w:sz w:val="24"/>
          <w:szCs w:val="24"/>
          <w:lang w:eastAsia="pt-BR"/>
        </w:rPr>
        <w:t>N°. 12.318/2010.</w:t>
      </w:r>
    </w:p>
    <w:p w:rsidR="00A75878" w:rsidRDefault="00A75878" w:rsidP="007E197D">
      <w:pPr>
        <w:spacing w:after="0" w:line="360" w:lineRule="auto"/>
        <w:ind w:right="-1" w:firstLine="708"/>
        <w:jc w:val="both"/>
        <w:rPr>
          <w:rFonts w:ascii="Times New Roman" w:hAnsi="Times New Roman" w:cs="Times New Roman"/>
          <w:color w:val="000000" w:themeColor="text1"/>
          <w:sz w:val="24"/>
          <w:szCs w:val="24"/>
        </w:rPr>
      </w:pPr>
      <w:r w:rsidRPr="00A75878">
        <w:rPr>
          <w:rFonts w:ascii="Times New Roman" w:hAnsi="Times New Roman" w:cs="Times New Roman"/>
          <w:color w:val="000000" w:themeColor="text1"/>
          <w:sz w:val="24"/>
          <w:szCs w:val="24"/>
        </w:rPr>
        <w:t>Existindo</w:t>
      </w:r>
      <w:r w:rsidR="00227666" w:rsidRPr="00A75878">
        <w:rPr>
          <w:rFonts w:ascii="Times New Roman" w:hAnsi="Times New Roman" w:cs="Times New Roman"/>
          <w:color w:val="000000" w:themeColor="text1"/>
          <w:sz w:val="24"/>
          <w:szCs w:val="24"/>
        </w:rPr>
        <w:t xml:space="preserve"> indícios </w:t>
      </w:r>
      <w:r w:rsidRPr="00A75878">
        <w:rPr>
          <w:rFonts w:ascii="Times New Roman" w:hAnsi="Times New Roman" w:cs="Times New Roman"/>
          <w:color w:val="000000" w:themeColor="text1"/>
          <w:sz w:val="24"/>
          <w:szCs w:val="24"/>
        </w:rPr>
        <w:t>da ocorrência</w:t>
      </w:r>
      <w:r w:rsidR="00227666" w:rsidRPr="00A75878">
        <w:rPr>
          <w:rFonts w:ascii="Times New Roman" w:hAnsi="Times New Roman" w:cs="Times New Roman"/>
          <w:color w:val="000000" w:themeColor="text1"/>
          <w:sz w:val="24"/>
          <w:szCs w:val="24"/>
        </w:rPr>
        <w:t xml:space="preserve"> de atos da alienação parental, dispõe  o art. 4º da Lei 12.318 a instauração de procedimento autônomo ou incidental, com tramitação prioritária, adotando o juiz as  medidas  necessárias  à  preservação  da  integridade  psicológica  do  filho.    </w:t>
      </w:r>
    </w:p>
    <w:p w:rsidR="00FE04AE" w:rsidRPr="00A75878"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A75878">
        <w:rPr>
          <w:rFonts w:ascii="Times New Roman" w:hAnsi="Times New Roman" w:cs="Times New Roman"/>
          <w:color w:val="000000" w:themeColor="text1"/>
          <w:sz w:val="24"/>
          <w:szCs w:val="24"/>
        </w:rPr>
        <w:t>Suspeitando-se de prática de alienação parental o juiz determinará, após ouvir o Ministério Público, a realização de perícia técnica</w:t>
      </w:r>
      <w:r w:rsidR="00A75878" w:rsidRPr="00A75878">
        <w:rPr>
          <w:rFonts w:ascii="Times New Roman" w:hAnsi="Times New Roman" w:cs="Times New Roman"/>
          <w:color w:val="000000" w:themeColor="text1"/>
          <w:sz w:val="24"/>
          <w:szCs w:val="24"/>
        </w:rPr>
        <w:t xml:space="preserve"> (art. 5º, §§1º2º)</w:t>
      </w:r>
      <w:r w:rsidRPr="00A75878">
        <w:rPr>
          <w:rFonts w:ascii="Times New Roman" w:hAnsi="Times New Roman" w:cs="Times New Roman"/>
          <w:color w:val="000000" w:themeColor="text1"/>
          <w:sz w:val="24"/>
          <w:szCs w:val="24"/>
        </w:rPr>
        <w:t xml:space="preserve"> com a participação imprescindível de equipes multidisciplinares compostas de psicólogos e assistentes sociais.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A75878">
        <w:rPr>
          <w:rFonts w:ascii="Times New Roman" w:hAnsi="Times New Roman" w:cs="Times New Roman"/>
          <w:color w:val="000000" w:themeColor="text1"/>
          <w:sz w:val="24"/>
          <w:szCs w:val="24"/>
        </w:rPr>
        <w:t>O laudo, por sua vez, será baseado em ampla avaliação psicológica ou biopsicossocial.  Para tanto, Almeida Jr</w:t>
      </w:r>
      <w:r w:rsidR="00EF51E2" w:rsidRPr="00A75878">
        <w:rPr>
          <w:rFonts w:ascii="Times New Roman" w:hAnsi="Times New Roman" w:cs="Times New Roman"/>
          <w:color w:val="000000" w:themeColor="text1"/>
          <w:sz w:val="24"/>
          <w:szCs w:val="24"/>
        </w:rPr>
        <w:t xml:space="preserve"> </w:t>
      </w:r>
      <w:r w:rsidRPr="00A75878">
        <w:rPr>
          <w:rFonts w:ascii="Times New Roman" w:hAnsi="Times New Roman" w:cs="Times New Roman"/>
          <w:color w:val="000000" w:themeColor="text1"/>
          <w:sz w:val="24"/>
          <w:szCs w:val="24"/>
        </w:rPr>
        <w:t>(2010</w:t>
      </w:r>
      <w:r w:rsidR="00EF51E2" w:rsidRPr="00A75878">
        <w:rPr>
          <w:rFonts w:ascii="Times New Roman" w:hAnsi="Times New Roman" w:cs="Times New Roman"/>
          <w:color w:val="000000" w:themeColor="text1"/>
          <w:sz w:val="24"/>
          <w:szCs w:val="24"/>
        </w:rPr>
        <w:t>, 125</w:t>
      </w:r>
      <w:r w:rsidRPr="00A75878">
        <w:rPr>
          <w:rFonts w:ascii="Times New Roman" w:hAnsi="Times New Roman" w:cs="Times New Roman"/>
          <w:color w:val="000000" w:themeColor="text1"/>
          <w:sz w:val="24"/>
          <w:szCs w:val="24"/>
        </w:rPr>
        <w:t>) afirma que este laudo compreenderá, inclusive</w:t>
      </w:r>
      <w:r w:rsidRPr="00BF1D7A">
        <w:rPr>
          <w:rFonts w:ascii="Times New Roman" w:hAnsi="Times New Roman" w:cs="Times New Roman"/>
          <w:color w:val="000000" w:themeColor="text1"/>
          <w:sz w:val="24"/>
          <w:szCs w:val="24"/>
        </w:rPr>
        <w:t>, entrevista pessoal com as partes envolvidas, exame de documentos dos autos, história do relacionamento e da separação, cronologia de acidentes, avaliação da personalidade dos envolvidos e do comportamento da criança ou adolescente.</w:t>
      </w:r>
    </w:p>
    <w:p w:rsidR="00FE04AE" w:rsidRPr="00BF1D7A" w:rsidRDefault="00FE04AE" w:rsidP="007E197D">
      <w:pPr>
        <w:pStyle w:val="NormalWeb"/>
        <w:spacing w:before="0" w:beforeAutospacing="0" w:after="0" w:afterAutospacing="0" w:line="360" w:lineRule="auto"/>
        <w:ind w:right="-1" w:firstLine="709"/>
        <w:jc w:val="both"/>
        <w:rPr>
          <w:color w:val="000000" w:themeColor="text1"/>
        </w:rPr>
      </w:pPr>
      <w:r w:rsidRPr="00BF1D7A">
        <w:rPr>
          <w:color w:val="000000" w:themeColor="text1"/>
        </w:rPr>
        <w:t xml:space="preserve">Caracterizada a alienação parental, o juiz poderá aplicar as seguintes sanções ao cônjuge alienador, previstas nos incisos I a VII do artigo 6º da referida lei </w:t>
      </w:r>
      <w:r w:rsidRPr="00BF1D7A">
        <w:rPr>
          <w:i/>
          <w:color w:val="000000" w:themeColor="text1"/>
        </w:rPr>
        <w:t>(in verbis):</w:t>
      </w:r>
    </w:p>
    <w:p w:rsidR="000F2C06" w:rsidRPr="00BF1D7A" w:rsidRDefault="000F2C06" w:rsidP="007E197D">
      <w:pPr>
        <w:pStyle w:val="NormalWeb"/>
        <w:spacing w:before="0" w:beforeAutospacing="0" w:after="0" w:afterAutospacing="0" w:line="360" w:lineRule="auto"/>
        <w:ind w:right="-1" w:firstLine="709"/>
        <w:jc w:val="both"/>
        <w:rPr>
          <w:color w:val="000000" w:themeColor="text1"/>
        </w:rPr>
      </w:pPr>
    </w:p>
    <w:p w:rsidR="00C64295" w:rsidRPr="0014602D" w:rsidRDefault="00FE04AE" w:rsidP="007E197D">
      <w:pPr>
        <w:pStyle w:val="NormalWeb"/>
        <w:spacing w:before="0" w:beforeAutospacing="0" w:after="0" w:afterAutospacing="0"/>
        <w:ind w:left="2268" w:right="-1"/>
        <w:jc w:val="both"/>
        <w:rPr>
          <w:bCs/>
          <w:color w:val="000000" w:themeColor="text1"/>
          <w:sz w:val="20"/>
          <w:szCs w:val="20"/>
          <w:shd w:val="clear" w:color="auto" w:fill="FFFFFF"/>
        </w:rPr>
      </w:pPr>
      <w:r w:rsidRPr="0014602D">
        <w:rPr>
          <w:bCs/>
          <w:color w:val="000000" w:themeColor="text1"/>
          <w:sz w:val="20"/>
          <w:szCs w:val="20"/>
          <w:shd w:val="clear" w:color="auto" w:fill="FFFFFF"/>
        </w:rPr>
        <w:t xml:space="preserve">I - declarar a ocorrência de alienação parental e advertir o alienador; </w:t>
      </w:r>
    </w:p>
    <w:p w:rsidR="00C64295" w:rsidRPr="0014602D" w:rsidRDefault="00FE04AE" w:rsidP="007E197D">
      <w:pPr>
        <w:pStyle w:val="NormalWeb"/>
        <w:spacing w:before="0" w:beforeAutospacing="0" w:after="0" w:afterAutospacing="0"/>
        <w:ind w:left="2268" w:right="-1"/>
        <w:jc w:val="both"/>
        <w:rPr>
          <w:bCs/>
          <w:color w:val="000000" w:themeColor="text1"/>
          <w:sz w:val="20"/>
          <w:szCs w:val="20"/>
          <w:shd w:val="clear" w:color="auto" w:fill="FFFFFF"/>
        </w:rPr>
      </w:pPr>
      <w:r w:rsidRPr="0014602D">
        <w:rPr>
          <w:bCs/>
          <w:color w:val="000000" w:themeColor="text1"/>
          <w:sz w:val="20"/>
          <w:szCs w:val="20"/>
          <w:shd w:val="clear" w:color="auto" w:fill="FFFFFF"/>
        </w:rPr>
        <w:t xml:space="preserve">II - ampliar o regime de convivência familiar em favor do genitor alienado; III - estipular multa ao alienador; </w:t>
      </w:r>
    </w:p>
    <w:p w:rsidR="00C64295" w:rsidRPr="0014602D" w:rsidRDefault="00FE04AE" w:rsidP="007E197D">
      <w:pPr>
        <w:pStyle w:val="NormalWeb"/>
        <w:spacing w:before="0" w:beforeAutospacing="0" w:after="0" w:afterAutospacing="0"/>
        <w:ind w:left="2268" w:right="-1"/>
        <w:jc w:val="both"/>
        <w:rPr>
          <w:bCs/>
          <w:color w:val="000000" w:themeColor="text1"/>
          <w:sz w:val="20"/>
          <w:szCs w:val="20"/>
          <w:shd w:val="clear" w:color="auto" w:fill="FFFFFF"/>
        </w:rPr>
      </w:pPr>
      <w:r w:rsidRPr="0014602D">
        <w:rPr>
          <w:bCs/>
          <w:color w:val="000000" w:themeColor="text1"/>
          <w:sz w:val="20"/>
          <w:szCs w:val="20"/>
          <w:shd w:val="clear" w:color="auto" w:fill="FFFFFF"/>
        </w:rPr>
        <w:t xml:space="preserve">IV - determinar acompanhamento psicológico e/ou biopsicossocial; </w:t>
      </w:r>
    </w:p>
    <w:p w:rsidR="00C64295" w:rsidRPr="0014602D" w:rsidRDefault="00FE04AE" w:rsidP="007E197D">
      <w:pPr>
        <w:pStyle w:val="NormalWeb"/>
        <w:spacing w:before="0" w:beforeAutospacing="0" w:after="0" w:afterAutospacing="0"/>
        <w:ind w:left="2268" w:right="-1"/>
        <w:jc w:val="both"/>
        <w:rPr>
          <w:bCs/>
          <w:color w:val="000000" w:themeColor="text1"/>
          <w:sz w:val="20"/>
          <w:szCs w:val="20"/>
          <w:shd w:val="clear" w:color="auto" w:fill="FFFFFF"/>
        </w:rPr>
      </w:pPr>
      <w:r w:rsidRPr="0014602D">
        <w:rPr>
          <w:bCs/>
          <w:color w:val="000000" w:themeColor="text1"/>
          <w:sz w:val="20"/>
          <w:szCs w:val="20"/>
          <w:shd w:val="clear" w:color="auto" w:fill="FFFFFF"/>
        </w:rPr>
        <w:lastRenderedPageBreak/>
        <w:t xml:space="preserve">V - determinar a alteração da guarda para guarda compartilhada ou sua inversão; </w:t>
      </w:r>
    </w:p>
    <w:p w:rsidR="00FE04AE" w:rsidRPr="0014602D" w:rsidRDefault="00FE04AE" w:rsidP="0014602D">
      <w:pPr>
        <w:pStyle w:val="NormalWeb"/>
        <w:spacing w:before="0" w:beforeAutospacing="0" w:after="0" w:afterAutospacing="0"/>
        <w:ind w:left="2268" w:right="-1"/>
        <w:jc w:val="both"/>
        <w:rPr>
          <w:bCs/>
          <w:color w:val="000000" w:themeColor="text1"/>
          <w:sz w:val="20"/>
          <w:szCs w:val="20"/>
          <w:shd w:val="clear" w:color="auto" w:fill="FFFFFF"/>
        </w:rPr>
      </w:pPr>
      <w:r w:rsidRPr="0014602D">
        <w:rPr>
          <w:bCs/>
          <w:color w:val="000000" w:themeColor="text1"/>
          <w:sz w:val="20"/>
          <w:szCs w:val="20"/>
          <w:shd w:val="clear" w:color="auto" w:fill="FFFFFF"/>
        </w:rPr>
        <w:t>VI - determinar a fixação cautelar do domicílio da criança ou adolescente; VII - declarar a suspensão da autoridade parental.</w:t>
      </w:r>
    </w:p>
    <w:p w:rsidR="00FE04AE" w:rsidRPr="00BF1D7A" w:rsidRDefault="00FE04AE" w:rsidP="0014602D">
      <w:pPr>
        <w:spacing w:before="240" w:after="0" w:line="360" w:lineRule="auto"/>
        <w:ind w:right="-1" w:firstLine="708"/>
        <w:jc w:val="both"/>
        <w:rPr>
          <w:rFonts w:ascii="Times New Roman" w:hAnsi="Times New Roman" w:cs="Times New Roman"/>
          <w:b/>
          <w:color w:val="000000" w:themeColor="text1"/>
          <w:sz w:val="24"/>
          <w:szCs w:val="24"/>
        </w:rPr>
      </w:pPr>
      <w:r w:rsidRPr="00BF1D7A">
        <w:rPr>
          <w:rFonts w:ascii="Times New Roman" w:hAnsi="Times New Roman" w:cs="Times New Roman"/>
          <w:color w:val="000000" w:themeColor="text1"/>
          <w:sz w:val="24"/>
          <w:szCs w:val="24"/>
        </w:rPr>
        <w:t xml:space="preserve"> No inciso II, é destacável, que a aproximação do filho com o genitor alienado é imprescindível para reconstruir o vínculo entre eles e minimizar a participação do agente alienador na vida do infante. </w:t>
      </w:r>
      <w:r w:rsidR="004B34AD" w:rsidRPr="00BF1D7A">
        <w:rPr>
          <w:rFonts w:ascii="Times New Roman" w:hAnsi="Times New Roman" w:cs="Times New Roman"/>
          <w:b/>
          <w:color w:val="000000" w:themeColor="text1"/>
          <w:sz w:val="24"/>
          <w:szCs w:val="24"/>
        </w:rPr>
        <w:t xml:space="preserve"> </w:t>
      </w:r>
      <w:r w:rsidRPr="00BF1D7A">
        <w:rPr>
          <w:rFonts w:ascii="Times New Roman" w:hAnsi="Times New Roman" w:cs="Times New Roman"/>
          <w:color w:val="000000" w:themeColor="text1"/>
          <w:sz w:val="24"/>
          <w:szCs w:val="24"/>
        </w:rPr>
        <w:t>O inciso III permite a estipulação de multa em desfavor do alienador. Desta forma, consagra a incursão do Direito de Família no Direito das Obrigações, que na opinião de Almeida Jr. (2010) é fato novo, pois, historicamente, o Direito de Família ainda dialoga com a doutrina da responsabilidade civil.</w:t>
      </w:r>
    </w:p>
    <w:p w:rsidR="00FE04AE" w:rsidRPr="00BF1D7A" w:rsidRDefault="00FE04AE" w:rsidP="007E197D">
      <w:pPr>
        <w:spacing w:after="0" w:line="360" w:lineRule="auto"/>
        <w:ind w:right="-1" w:firstLine="708"/>
        <w:jc w:val="both"/>
        <w:rPr>
          <w:rFonts w:ascii="Times New Roman" w:hAnsi="Times New Roman" w:cs="Times New Roman"/>
          <w:b/>
          <w:color w:val="000000" w:themeColor="text1"/>
          <w:sz w:val="24"/>
          <w:szCs w:val="24"/>
          <w:u w:val="single"/>
        </w:rPr>
      </w:pPr>
      <w:r w:rsidRPr="00BF1D7A">
        <w:rPr>
          <w:rFonts w:ascii="Times New Roman" w:hAnsi="Times New Roman" w:cs="Times New Roman"/>
          <w:color w:val="000000" w:themeColor="text1"/>
          <w:sz w:val="24"/>
          <w:szCs w:val="24"/>
        </w:rPr>
        <w:t>Os defensores da tese de não ressarcibilidade dos danos morais havidos entre cônjuges, se oriundos de suas relações pessoais, afirmam que amor não se paga, no Direito de Família não existe figura da indenização</w:t>
      </w:r>
      <w:r w:rsidRPr="00BF1D7A">
        <w:rPr>
          <w:rStyle w:val="Refdenotaderodap"/>
          <w:rFonts w:ascii="Times New Roman" w:hAnsi="Times New Roman" w:cs="Times New Roman"/>
          <w:color w:val="000000" w:themeColor="text1"/>
          <w:sz w:val="24"/>
          <w:szCs w:val="24"/>
        </w:rPr>
        <w:footnoteReference w:id="3"/>
      </w:r>
      <w:r w:rsidRPr="00BF1D7A">
        <w:rPr>
          <w:rFonts w:ascii="Times New Roman" w:hAnsi="Times New Roman" w:cs="Times New Roman"/>
          <w:color w:val="000000" w:themeColor="text1"/>
          <w:sz w:val="24"/>
          <w:szCs w:val="24"/>
        </w:rPr>
        <w:t xml:space="preserve">.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A determinação, por sua vez, da alteração da guarda convencional para a compartilhada e vice-versa, inciso </w:t>
      </w:r>
      <w:r w:rsidR="00C64295" w:rsidRPr="00BF1D7A">
        <w:rPr>
          <w:rFonts w:ascii="Times New Roman" w:hAnsi="Times New Roman" w:cs="Times New Roman"/>
          <w:color w:val="000000" w:themeColor="text1"/>
          <w:sz w:val="24"/>
          <w:szCs w:val="24"/>
        </w:rPr>
        <w:t xml:space="preserve">V, da Lei nº 12.318/2010, </w:t>
      </w:r>
      <w:r w:rsidRPr="00BF1D7A">
        <w:rPr>
          <w:rFonts w:ascii="Times New Roman" w:hAnsi="Times New Roman" w:cs="Times New Roman"/>
          <w:color w:val="000000" w:themeColor="text1"/>
          <w:sz w:val="24"/>
          <w:szCs w:val="24"/>
        </w:rPr>
        <w:t>é de suma importância, pois impede que o filho fique sob o poder de apenas um dos genitores, impedindo que este exerça influência psicológica negativa sobre a criança, por exemplo, difamando o outro genitor. Dessa forma, a guarda convencional será deferida ao genitor que melhor conduzir a convivência do filho com a outra parte.</w:t>
      </w:r>
    </w:p>
    <w:p w:rsidR="00FE04AE" w:rsidRPr="00BF1D7A" w:rsidRDefault="00C64295"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Ainda, o</w:t>
      </w:r>
      <w:r w:rsidR="00FE04AE" w:rsidRPr="00BF1D7A">
        <w:rPr>
          <w:rFonts w:ascii="Times New Roman" w:hAnsi="Times New Roman" w:cs="Times New Roman"/>
          <w:color w:val="000000" w:themeColor="text1"/>
          <w:sz w:val="24"/>
          <w:szCs w:val="24"/>
        </w:rPr>
        <w:t xml:space="preserve">utra sanção destacada trata da mudança dolosa de domicílio para evitar o contato do filho com o outro genitor.  Evidenciada </w:t>
      </w:r>
      <w:r w:rsidRPr="00BF1D7A">
        <w:rPr>
          <w:rFonts w:ascii="Times New Roman" w:hAnsi="Times New Roman" w:cs="Times New Roman"/>
          <w:color w:val="000000" w:themeColor="text1"/>
          <w:sz w:val="24"/>
          <w:szCs w:val="24"/>
        </w:rPr>
        <w:t>a alteração</w:t>
      </w:r>
      <w:r w:rsidR="00FE04AE" w:rsidRPr="00BF1D7A">
        <w:rPr>
          <w:rFonts w:ascii="Times New Roman" w:hAnsi="Times New Roman" w:cs="Times New Roman"/>
          <w:color w:val="000000" w:themeColor="text1"/>
          <w:sz w:val="24"/>
          <w:szCs w:val="24"/>
        </w:rPr>
        <w:t xml:space="preserve"> abusiva de endereço, o juiz também poderá inverter a obrigação de levar ou retirar a criança da residência do genitor.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Todavia, apesar das providências legais elencadas na lei de alienação parental, em estágios alienatários leves o mais recomendável é a Mediação, meio extrajudicial de resolução de conflitos onde as partes buscam a solução a partir do diálogo, no caso em tela como se chegar ao melhor interesse do filho. Entretanto identificada a Síndrome de Alienação Parental é indispensável a intervenção judicial para que além de reestruturar a relação do filho com o não guardião, imponha ao genitor alienador a responsabilidade por sua ações.</w:t>
      </w:r>
    </w:p>
    <w:p w:rsidR="004B34AD" w:rsidRPr="00BF1D7A" w:rsidRDefault="004B34AD"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Neste sentindo, foi decidido judicialmente:</w:t>
      </w:r>
    </w:p>
    <w:p w:rsidR="001154D6" w:rsidRPr="0014602D" w:rsidRDefault="004B34AD" w:rsidP="0014602D">
      <w:pPr>
        <w:spacing w:after="0" w:line="240" w:lineRule="auto"/>
        <w:ind w:left="2268" w:right="-1"/>
        <w:jc w:val="both"/>
        <w:rPr>
          <w:rFonts w:ascii="Times New Roman" w:hAnsi="Times New Roman" w:cs="Times New Roman"/>
          <w:color w:val="000000" w:themeColor="text1"/>
          <w:sz w:val="20"/>
          <w:szCs w:val="20"/>
        </w:rPr>
      </w:pPr>
      <w:r w:rsidRPr="0014602D">
        <w:rPr>
          <w:rFonts w:ascii="Times New Roman" w:hAnsi="Times New Roman" w:cs="Times New Roman"/>
          <w:color w:val="000000" w:themeColor="text1"/>
          <w:sz w:val="20"/>
          <w:szCs w:val="20"/>
        </w:rPr>
        <w:t xml:space="preserve">AGRAVO DE INSTRUMENTO - GUARDA DE MENOR - DISPUTA ENTRE OS GENITORES. ALTO GRAU DE BELIGERÂNCIA. ACUSAÇÕES RECÍPROCAS. ABUSO SEXUAL E ALIENAÇÃO PARENTAL. NECESSIDADE DE EXAME PSICOSSOCIAL POR PROFISSIONAL ESPECIALIZADO. INTELIGÊNCIA DO ART. 5º, § 2º DA LEI Nº 12.318/2010. AFASTAMENTO DA CRIANÇA DO CONVÍVIO DO SUPOSTO ALIENADOR E DO ACUSADO DE ABUSO SEXUAL. GARANTIDO DIREITO DE VISITAÇÃO DO GENITOR DE FORMA ASSISTIDA. MEDIDA MAIS RECOMENDÁVEL. MANUTENÇÃO DA </w:t>
      </w:r>
      <w:r w:rsidRPr="0014602D">
        <w:rPr>
          <w:rFonts w:ascii="Times New Roman" w:hAnsi="Times New Roman" w:cs="Times New Roman"/>
          <w:color w:val="000000" w:themeColor="text1"/>
          <w:sz w:val="20"/>
          <w:szCs w:val="20"/>
        </w:rPr>
        <w:lastRenderedPageBreak/>
        <w:t xml:space="preserve">GUARDA À GENITORA. DEFERIMENTO DA BUSCA E APREENSÃO. CUMPRIMENTO DA MEDIDA ANTES DO TRÂNSITO EM JULGADO DA DECISÃO COLEGIADA. POSSIBILIDADE. RECURSO PROVIDO POR MAIORIA. 1 - </w:t>
      </w:r>
      <w:r w:rsidRPr="0014602D">
        <w:rPr>
          <w:rFonts w:ascii="Times New Roman" w:hAnsi="Times New Roman" w:cs="Times New Roman"/>
          <w:b/>
          <w:color w:val="000000" w:themeColor="text1"/>
          <w:sz w:val="20"/>
          <w:szCs w:val="20"/>
        </w:rPr>
        <w:t>A alienação parental ou implantação de falsas memórias é tão grave quanto o abuso sexual, seja porque põe em risco a saúde emocional da criança, seja porque causa drásticas repercussões no desenvolvimento psicológico do indivíduo alienado, acarretando-lhes severos danos no presente e no futuro, devendo ambos receber o mesmo tratamento por parte do Poder Judiciário.</w:t>
      </w:r>
      <w:r w:rsidRPr="0014602D">
        <w:rPr>
          <w:rFonts w:ascii="Times New Roman" w:hAnsi="Times New Roman" w:cs="Times New Roman"/>
          <w:color w:val="000000" w:themeColor="text1"/>
          <w:sz w:val="20"/>
          <w:szCs w:val="20"/>
        </w:rPr>
        <w:t xml:space="preserve"> 2 </w:t>
      </w:r>
      <w:r w:rsidRPr="0014602D">
        <w:rPr>
          <w:rFonts w:ascii="Times New Roman" w:hAnsi="Times New Roman" w:cs="Times New Roman"/>
          <w:b/>
          <w:color w:val="000000" w:themeColor="text1"/>
          <w:sz w:val="20"/>
          <w:szCs w:val="20"/>
        </w:rPr>
        <w:t>- Verificando o magistrado atos típicos de alienação parental, nada impede que adote algumas medidas, isolada ou cumulativamente, previstas no art. 6º da Lei nº 12.318/2010, dentre as quais se encontram: a) declarar a ocorrência de alienação parental e advertir o alienador; b) ampliar o regime de convivência familiar em favor do genitor alienado; c) estipular multa ao alienador; d) determinar acompanhamento psicológico e/ou biopsicossocial; e) determinar a alteração da guarda para guarda compartilhada ou sua inversão; f) determinar a fixação cautelar do domicílio da criança ou adolescente; g) declarar a suspensão da autoridade parental; 3 - No caso de existir denúncia e/ou indícios de que a criança esteja sendo vítima de alienação parental, a prudência recomenda que medidas de cautela sejam tomadas pelo Judiciário para preservar os interesses da criança, assegurando, sempre que possível, a sua proteção e o seu bem estar, seja coibindo a continuidade do ato lesivo, seja afastando a vítima do convívio direto com o seu suposto agressor;</w:t>
      </w:r>
      <w:r w:rsidRPr="0014602D">
        <w:rPr>
          <w:rFonts w:ascii="Times New Roman" w:hAnsi="Times New Roman" w:cs="Times New Roman"/>
          <w:color w:val="000000" w:themeColor="text1"/>
          <w:sz w:val="20"/>
          <w:szCs w:val="20"/>
        </w:rPr>
        <w:t xml:space="preserve"> 4 - Quando a situação envolver denúncia de abuso sexual em face de menor, basta que o agressor também seja afastado do convívio da vítima, impedindo-o, inclusive de manter com ela qualquer tipo de aproximação, competindo ao julgador, quando se deparar com tal situação, evitar que a mera acusação de crime de abuso sexual se transforme em sentença penal condenatória, sem antes ser observado o devido processo legal e o que diz o princípio da presunção da inocência previsto no art. 5º, LVII da CF/88, notadamente quando existe no processo laudo da Polícia Técnico-Científica atestando que não houve conjunção carnal; 5 - A solução que melhor se amolda ao caso concreto é restabelecer a guarda da criança à genitora, desde que o senhor A.N., namorado da agravante, não se aproxime de A.C.L.S., guardando, sempre, uma distância mínima de 300 (trezentos) metros da menor, nem faça com ela qualquer espécie de contato, seja presencialmente, seja por telefone, seja pela internet; 6 - Recurso Provido. À maioria de votos, vencido o relator. (TJ-PE - AI: 3186765 PE , Relator: Stênio José de Sousa Neiva Coêlho, Data de Julgamento: 19/02/2014, 5ª Câmara Cível, Data de Publicação: 25/02/2014)</w:t>
      </w:r>
      <w:r w:rsidR="001154D6" w:rsidRPr="0014602D">
        <w:rPr>
          <w:rFonts w:ascii="Times New Roman" w:hAnsi="Times New Roman" w:cs="Times New Roman"/>
          <w:color w:val="000000" w:themeColor="text1"/>
          <w:sz w:val="20"/>
          <w:szCs w:val="20"/>
        </w:rPr>
        <w:t>.</w:t>
      </w:r>
    </w:p>
    <w:p w:rsidR="00351AF1" w:rsidRDefault="00351AF1" w:rsidP="0014602D">
      <w:pPr>
        <w:spacing w:before="240" w:after="0" w:line="360"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ab/>
      </w:r>
      <w:r w:rsidRPr="00351AF1">
        <w:rPr>
          <w:rFonts w:ascii="Times New Roman" w:hAnsi="Times New Roman" w:cs="Times New Roman"/>
          <w:color w:val="000000" w:themeColor="text1"/>
          <w:sz w:val="24"/>
          <w:szCs w:val="24"/>
        </w:rPr>
        <w:t>Percebe-se do julgador transcrito</w:t>
      </w:r>
      <w:r w:rsidR="00F17BC1">
        <w:rPr>
          <w:rFonts w:ascii="Times New Roman" w:hAnsi="Times New Roman" w:cs="Times New Roman"/>
          <w:color w:val="000000" w:themeColor="text1"/>
          <w:sz w:val="24"/>
          <w:szCs w:val="24"/>
        </w:rPr>
        <w:t xml:space="preserve"> que caso o magistrado verifique</w:t>
      </w:r>
      <w:r w:rsidRPr="00351AF1">
        <w:rPr>
          <w:rFonts w:ascii="Times New Roman" w:hAnsi="Times New Roman" w:cs="Times New Roman"/>
          <w:color w:val="000000" w:themeColor="text1"/>
          <w:sz w:val="24"/>
          <w:szCs w:val="24"/>
        </w:rPr>
        <w:t xml:space="preserve"> atos típicos de alienação parental, nada impede que adote algumas medidas, isolada ou cumulativamente, previstas no art. 6º da Lei nº 12.318/2010, dentre as quais se encontram: a) declarar a ocorrência de alienação parental e advertir o alienador; b) ampliar o regime de convivência familiar em favor do genitor alienado; c) estipular multa ao alienador; d) determinar acompanhamento psicológico e/ou biopsicossocial; e) determinar a alteração da guarda para guarda compartilhada ou sua inversão; f) determinar a fixação cautelar do domicílio da criança ou adolescente; g) declarar a suspensão da autoridade parental; </w:t>
      </w:r>
    </w:p>
    <w:p w:rsidR="004B34AD" w:rsidRPr="00351AF1" w:rsidRDefault="00351AF1" w:rsidP="007E197D">
      <w:pPr>
        <w:spacing w:after="0" w:line="360" w:lineRule="auto"/>
        <w:ind w:right="-1" w:firstLine="708"/>
        <w:jc w:val="both"/>
        <w:rPr>
          <w:rFonts w:ascii="Times New Roman" w:hAnsi="Times New Roman" w:cs="Times New Roman"/>
          <w:color w:val="000000" w:themeColor="text1"/>
          <w:sz w:val="24"/>
          <w:szCs w:val="24"/>
        </w:rPr>
      </w:pPr>
      <w:r w:rsidRPr="00351AF1">
        <w:rPr>
          <w:rFonts w:ascii="Times New Roman" w:hAnsi="Times New Roman" w:cs="Times New Roman"/>
          <w:color w:val="000000" w:themeColor="text1"/>
          <w:sz w:val="24"/>
          <w:szCs w:val="24"/>
        </w:rPr>
        <w:t xml:space="preserve">Ainda, existindo indícios de que a criança esteja sendo vítima de alienação parental, a podem ser providenciadas medidas de cautela pelo Judiciário para </w:t>
      </w:r>
      <w:r>
        <w:rPr>
          <w:rFonts w:ascii="Times New Roman" w:hAnsi="Times New Roman" w:cs="Times New Roman"/>
          <w:color w:val="000000" w:themeColor="text1"/>
          <w:sz w:val="24"/>
          <w:szCs w:val="24"/>
        </w:rPr>
        <w:t>proteger</w:t>
      </w:r>
      <w:r w:rsidRPr="00351AF1">
        <w:rPr>
          <w:rFonts w:ascii="Times New Roman" w:hAnsi="Times New Roman" w:cs="Times New Roman"/>
          <w:color w:val="000000" w:themeColor="text1"/>
          <w:sz w:val="24"/>
          <w:szCs w:val="24"/>
        </w:rPr>
        <w:t xml:space="preserve"> os inte</w:t>
      </w:r>
      <w:r>
        <w:rPr>
          <w:rFonts w:ascii="Times New Roman" w:hAnsi="Times New Roman" w:cs="Times New Roman"/>
          <w:color w:val="000000" w:themeColor="text1"/>
          <w:sz w:val="24"/>
          <w:szCs w:val="24"/>
        </w:rPr>
        <w:t xml:space="preserve">resses da criança, assegurando </w:t>
      </w:r>
      <w:r w:rsidRPr="00351AF1">
        <w:rPr>
          <w:rFonts w:ascii="Times New Roman" w:hAnsi="Times New Roman" w:cs="Times New Roman"/>
          <w:color w:val="000000" w:themeColor="text1"/>
          <w:sz w:val="24"/>
          <w:szCs w:val="24"/>
        </w:rPr>
        <w:t xml:space="preserve">a sua proteção e o seu bem estar, </w:t>
      </w:r>
      <w:r>
        <w:rPr>
          <w:rFonts w:ascii="Times New Roman" w:hAnsi="Times New Roman" w:cs="Times New Roman"/>
          <w:color w:val="000000" w:themeColor="text1"/>
          <w:sz w:val="24"/>
          <w:szCs w:val="24"/>
        </w:rPr>
        <w:t xml:space="preserve">como, por exemplo, </w:t>
      </w:r>
      <w:r w:rsidRPr="00351AF1">
        <w:rPr>
          <w:rFonts w:ascii="Times New Roman" w:hAnsi="Times New Roman" w:cs="Times New Roman"/>
          <w:color w:val="000000" w:themeColor="text1"/>
          <w:sz w:val="24"/>
          <w:szCs w:val="24"/>
        </w:rPr>
        <w:t>coibindo a continuidade do ato lesivo, seja afastando a vítima do convívio direto com o seu suposto agressor.</w:t>
      </w:r>
    </w:p>
    <w:p w:rsidR="00FE04AE" w:rsidRPr="00BF1D7A" w:rsidRDefault="004B34AD" w:rsidP="007E197D">
      <w:pPr>
        <w:spacing w:after="0" w:line="360" w:lineRule="auto"/>
        <w:ind w:right="-1" w:firstLine="708"/>
        <w:jc w:val="both"/>
        <w:rPr>
          <w:rFonts w:ascii="Times New Roman" w:hAnsi="Times New Roman" w:cs="Times New Roman"/>
          <w:color w:val="000000" w:themeColor="text1"/>
          <w:sz w:val="24"/>
          <w:szCs w:val="24"/>
          <w:u w:val="single"/>
        </w:rPr>
      </w:pPr>
      <w:r w:rsidRPr="00BF1D7A">
        <w:rPr>
          <w:rFonts w:ascii="Times New Roman" w:hAnsi="Times New Roman" w:cs="Times New Roman"/>
          <w:color w:val="000000" w:themeColor="text1"/>
          <w:sz w:val="24"/>
          <w:szCs w:val="24"/>
        </w:rPr>
        <w:lastRenderedPageBreak/>
        <w:t>Por outro lado, n</w:t>
      </w:r>
      <w:r w:rsidR="00FE04AE" w:rsidRPr="00BF1D7A">
        <w:rPr>
          <w:rFonts w:ascii="Times New Roman" w:hAnsi="Times New Roman" w:cs="Times New Roman"/>
          <w:color w:val="000000" w:themeColor="text1"/>
          <w:sz w:val="24"/>
          <w:szCs w:val="24"/>
        </w:rPr>
        <w:t xml:space="preserve">o que tange aos aspectos legais, assinala Dupret (2010, p.112) que constatada a inteira determinação do genitor alienador em entender a tipicidade do fato, responderá em relação ao genitor alienado por denunciação caluniosa (art. 339, CP) e quanto ao filho, sua conduta é merecedora de uma tipificação específica já que nem o ECA e o Código Penal tipificam a alienação parental.    </w:t>
      </w:r>
    </w:p>
    <w:p w:rsidR="00FE04AE" w:rsidRDefault="00F256F2"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Assim, percebe-se no âmbito do judicial e da legislação as medidas de combate à</w:t>
      </w:r>
      <w:r w:rsidR="00EF51E2" w:rsidRPr="00BF1D7A">
        <w:rPr>
          <w:rFonts w:ascii="Times New Roman" w:hAnsi="Times New Roman" w:cs="Times New Roman"/>
          <w:color w:val="000000" w:themeColor="text1"/>
          <w:sz w:val="24"/>
          <w:szCs w:val="24"/>
        </w:rPr>
        <w:t xml:space="preserve"> prática da alienação parental, sempre visando proteger os interesses dos filhos menores, bem como conservar os valores da entidade familiar. </w:t>
      </w:r>
    </w:p>
    <w:p w:rsidR="00351AF1" w:rsidRPr="00BF1D7A" w:rsidRDefault="00351AF1" w:rsidP="007E197D">
      <w:pPr>
        <w:spacing w:after="0" w:line="360" w:lineRule="auto"/>
        <w:ind w:right="-1" w:firstLine="708"/>
        <w:jc w:val="both"/>
        <w:rPr>
          <w:rFonts w:ascii="Times New Roman" w:hAnsi="Times New Roman" w:cs="Times New Roman"/>
          <w:color w:val="000000" w:themeColor="text1"/>
          <w:sz w:val="24"/>
          <w:szCs w:val="24"/>
        </w:rPr>
      </w:pPr>
    </w:p>
    <w:p w:rsidR="00FE04AE" w:rsidRPr="00BF1D7A" w:rsidRDefault="000F2C06" w:rsidP="007E197D">
      <w:pPr>
        <w:spacing w:line="360" w:lineRule="auto"/>
        <w:ind w:right="-1"/>
        <w:jc w:val="both"/>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t>5</w:t>
      </w:r>
      <w:r w:rsidR="00FE04AE" w:rsidRPr="00BF1D7A">
        <w:rPr>
          <w:rFonts w:ascii="Times New Roman" w:hAnsi="Times New Roman" w:cs="Times New Roman"/>
          <w:b/>
          <w:color w:val="000000" w:themeColor="text1"/>
          <w:sz w:val="24"/>
          <w:szCs w:val="24"/>
        </w:rPr>
        <w:t xml:space="preserve">  EFEITOS DA GUARDA COMPARTILHADA NAS RELAÇÕES DE LITÍGIO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Lei nº 13.058/2</w:t>
      </w:r>
      <w:r w:rsidR="0086008C" w:rsidRPr="00BF1D7A">
        <w:rPr>
          <w:rFonts w:ascii="Times New Roman" w:hAnsi="Times New Roman" w:cs="Times New Roman"/>
          <w:color w:val="000000" w:themeColor="text1"/>
          <w:sz w:val="24"/>
          <w:szCs w:val="24"/>
        </w:rPr>
        <w:t>0</w:t>
      </w:r>
      <w:r w:rsidRPr="00BF1D7A">
        <w:rPr>
          <w:rFonts w:ascii="Times New Roman" w:hAnsi="Times New Roman" w:cs="Times New Roman"/>
          <w:color w:val="000000" w:themeColor="text1"/>
          <w:sz w:val="24"/>
          <w:szCs w:val="24"/>
        </w:rPr>
        <w:t>14, busca a maior proteção dos interesses do menor. Segundo</w:t>
      </w:r>
      <w:r w:rsidRPr="00BF1D7A">
        <w:rPr>
          <w:rFonts w:ascii="Times New Roman" w:hAnsi="Times New Roman" w:cs="Times New Roman"/>
          <w:b/>
          <w:color w:val="000000" w:themeColor="text1"/>
          <w:sz w:val="24"/>
          <w:szCs w:val="24"/>
        </w:rPr>
        <w:t xml:space="preserve"> </w:t>
      </w:r>
      <w:r w:rsidRPr="00BF1D7A">
        <w:rPr>
          <w:rFonts w:ascii="Times New Roman" w:hAnsi="Times New Roman" w:cs="Times New Roman"/>
          <w:color w:val="000000" w:themeColor="text1"/>
          <w:sz w:val="24"/>
          <w:szCs w:val="24"/>
        </w:rPr>
        <w:t>Sidney Shine</w:t>
      </w:r>
      <w:r w:rsidR="00351AF1">
        <w:rPr>
          <w:rFonts w:ascii="Times New Roman" w:hAnsi="Times New Roman" w:cs="Times New Roman"/>
          <w:color w:val="000000" w:themeColor="text1"/>
          <w:sz w:val="24"/>
          <w:szCs w:val="24"/>
        </w:rPr>
        <w:t xml:space="preserve"> (2010</w:t>
      </w:r>
      <w:r w:rsidRPr="00BF1D7A">
        <w:rPr>
          <w:rFonts w:ascii="Times New Roman" w:hAnsi="Times New Roman" w:cs="Times New Roman"/>
          <w:color w:val="000000" w:themeColor="text1"/>
          <w:sz w:val="24"/>
          <w:szCs w:val="24"/>
        </w:rPr>
        <w:t>, p.7) “um fenômeno social que tem mobilizado a atenção de Psicólogos, Assistentes Sociais, Sociólogos, Juristas e religiosos das mais diferentes orientações é o alto índice de casamentos desfeitos nos últimos tempos”.</w:t>
      </w:r>
      <w:r w:rsidRPr="00BF1D7A">
        <w:rPr>
          <w:rFonts w:ascii="Times New Roman" w:hAnsi="Times New Roman" w:cs="Times New Roman"/>
          <w:b/>
          <w:color w:val="000000" w:themeColor="text1"/>
          <w:sz w:val="32"/>
          <w:szCs w:val="32"/>
        </w:rPr>
        <w:t xml:space="preserve"> </w:t>
      </w:r>
      <w:r w:rsidRPr="00BF1D7A">
        <w:rPr>
          <w:rFonts w:ascii="Times New Roman" w:hAnsi="Times New Roman" w:cs="Times New Roman"/>
          <w:color w:val="000000" w:themeColor="text1"/>
          <w:sz w:val="24"/>
          <w:szCs w:val="24"/>
        </w:rPr>
        <w:t>O que nos faz refletir acerca da contemporânea estrutura familiar.</w:t>
      </w:r>
    </w:p>
    <w:p w:rsidR="00FE04AE" w:rsidRPr="00BF1D7A" w:rsidRDefault="00FE04AE" w:rsidP="007E197D">
      <w:pPr>
        <w:spacing w:after="0" w:line="360" w:lineRule="auto"/>
        <w:ind w:right="-1" w:firstLine="708"/>
        <w:jc w:val="both"/>
        <w:rPr>
          <w:rFonts w:ascii="Times New Roman" w:hAnsi="Times New Roman" w:cs="Times New Roman"/>
          <w:b/>
          <w:color w:val="000000" w:themeColor="text1"/>
          <w:sz w:val="24"/>
          <w:szCs w:val="24"/>
        </w:rPr>
      </w:pPr>
      <w:r w:rsidRPr="00BF1D7A">
        <w:rPr>
          <w:rFonts w:ascii="Times New Roman" w:hAnsi="Times New Roman" w:cs="Times New Roman"/>
          <w:color w:val="000000" w:themeColor="text1"/>
          <w:sz w:val="24"/>
          <w:szCs w:val="24"/>
        </w:rPr>
        <w:t>Partindo dessa premissa, entende-se que é de suma importância analisar os efeitos acarretados a partir do grande número de casamentos desfeitos. Tais efeitos atingem sobremaneira os filhos do casal em litígio, de forma direta ou indireta. O que traz</w:t>
      </w:r>
      <w:r w:rsidR="000F2C06" w:rsidRPr="00BF1D7A">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por reiteradas vezes, danos irreversíveis de ordem psicológica na prole. </w:t>
      </w:r>
    </w:p>
    <w:p w:rsidR="00FE04AE" w:rsidRPr="00BF1D7A" w:rsidRDefault="00FE04AE" w:rsidP="007E197D">
      <w:pPr>
        <w:pStyle w:val="Standard"/>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          A partir das transformações por que passa a estrutura familiar, </w:t>
      </w:r>
      <w:r w:rsidR="00F17BC1">
        <w:rPr>
          <w:rFonts w:ascii="Times New Roman" w:hAnsi="Times New Roman" w:cs="Times New Roman"/>
          <w:color w:val="000000" w:themeColor="text1"/>
          <w:sz w:val="24"/>
          <w:szCs w:val="24"/>
        </w:rPr>
        <w:t>são perceptíveis</w:t>
      </w:r>
      <w:r w:rsidRPr="00BF1D7A">
        <w:rPr>
          <w:rFonts w:ascii="Times New Roman" w:hAnsi="Times New Roman" w:cs="Times New Roman"/>
          <w:color w:val="000000" w:themeColor="text1"/>
          <w:sz w:val="24"/>
          <w:szCs w:val="24"/>
        </w:rPr>
        <w:t xml:space="preserve"> algumas consequências negativas, no que se refere ao casal, bem aos seus filhos. Podemos destacar entre elas, a guerra travada nas Varas de Família, no que se refere à partilha de bens, visitas, alimentos, guarda, dentre outros. </w:t>
      </w:r>
    </w:p>
    <w:p w:rsidR="00120ABB" w:rsidRPr="00BF1D7A" w:rsidRDefault="00FE04AE" w:rsidP="007E197D">
      <w:pPr>
        <w:pStyle w:val="Standard"/>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b/>
        <w:t xml:space="preserve">Diante de tais transformações e evolução da sociedade, surgiu a Lei 11.698/08 que trata da Guarda Compartilhada. </w:t>
      </w:r>
      <w:r w:rsidR="00120ABB" w:rsidRPr="00BF1D7A">
        <w:rPr>
          <w:rFonts w:ascii="Times New Roman" w:hAnsi="Times New Roman" w:cs="Times New Roman"/>
          <w:color w:val="000000" w:themeColor="text1"/>
          <w:sz w:val="24"/>
          <w:szCs w:val="24"/>
        </w:rPr>
        <w:t>Dessa forma, a Lei nº 13.058/2014 realizou</w:t>
      </w:r>
      <w:r w:rsidRPr="00BF1D7A">
        <w:rPr>
          <w:rFonts w:ascii="Times New Roman" w:hAnsi="Times New Roman" w:cs="Times New Roman"/>
          <w:color w:val="000000" w:themeColor="text1"/>
          <w:sz w:val="24"/>
          <w:szCs w:val="24"/>
        </w:rPr>
        <w:t xml:space="preserve"> alterações nos arts. 1.583 e 1.584 do Código Civil de 2002, trazendo com isto, inovações no sentido da responsabilização simultânea no que se refere aos direitos e deveres dos pais que não convivam no mesmo lar, no que tange os filhos comuns.</w:t>
      </w:r>
    </w:p>
    <w:p w:rsidR="00FE04AE" w:rsidRPr="00BF1D7A" w:rsidRDefault="00FE04AE" w:rsidP="007E197D">
      <w:pPr>
        <w:pStyle w:val="Standard"/>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b/>
        <w:t xml:space="preserve">É sabido que a guarda simultânea traz vários benefícios </w:t>
      </w:r>
      <w:r w:rsidR="001154D6" w:rsidRPr="00BF1D7A">
        <w:rPr>
          <w:rFonts w:ascii="Times New Roman" w:hAnsi="Times New Roman" w:cs="Times New Roman"/>
          <w:color w:val="000000" w:themeColor="text1"/>
          <w:sz w:val="24"/>
          <w:szCs w:val="24"/>
        </w:rPr>
        <w:t>quando confrontada com</w:t>
      </w:r>
      <w:r w:rsidRPr="00BF1D7A">
        <w:rPr>
          <w:rFonts w:ascii="Times New Roman" w:hAnsi="Times New Roman" w:cs="Times New Roman"/>
          <w:color w:val="000000" w:themeColor="text1"/>
          <w:sz w:val="24"/>
          <w:szCs w:val="24"/>
        </w:rPr>
        <w:t xml:space="preserve"> a guarda unilateral, sobretudo, no que concerne a forma</w:t>
      </w:r>
      <w:r w:rsidR="001154D6" w:rsidRPr="00BF1D7A">
        <w:rPr>
          <w:rFonts w:ascii="Times New Roman" w:hAnsi="Times New Roman" w:cs="Times New Roman"/>
          <w:color w:val="000000" w:themeColor="text1"/>
          <w:sz w:val="24"/>
          <w:szCs w:val="24"/>
        </w:rPr>
        <w:t>ção da personalidade dos filhos. D</w:t>
      </w:r>
      <w:r w:rsidRPr="00BF1D7A">
        <w:rPr>
          <w:rFonts w:ascii="Times New Roman" w:hAnsi="Times New Roman" w:cs="Times New Roman"/>
          <w:color w:val="000000" w:themeColor="text1"/>
          <w:sz w:val="24"/>
          <w:szCs w:val="24"/>
        </w:rPr>
        <w:t>eve-se observar até que ponto a convivência com o genitor traz benefícios ou simplesmente significam uma disputa travada que traduzida não passa apenas de jogo de interesses por parte do guardião.</w:t>
      </w:r>
    </w:p>
    <w:p w:rsidR="000F2C06" w:rsidRPr="00BF1D7A" w:rsidRDefault="00FE04AE" w:rsidP="007E197D">
      <w:pPr>
        <w:pStyle w:val="Standard"/>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b/>
          <w:color w:val="000000" w:themeColor="text1"/>
        </w:rPr>
        <w:lastRenderedPageBreak/>
        <w:t xml:space="preserve"> </w:t>
      </w:r>
      <w:r w:rsidRPr="00BF1D7A">
        <w:rPr>
          <w:rFonts w:ascii="Times New Roman" w:hAnsi="Times New Roman" w:cs="Times New Roman"/>
          <w:color w:val="000000" w:themeColor="text1"/>
          <w:sz w:val="24"/>
          <w:szCs w:val="24"/>
        </w:rPr>
        <w:t>A noção geral de guarda trazida pela grande maioria dos dicionários de língua portuguesa é o de guarda no sentido de guardar, cuidar, conservar em poder próprio e zelar por algo ou alguém. Para que a pessoa ou o objeto a ser guardado tenha essa importância ela deve possuir, pelo menos, duas características básicas: a preciosidade e a fragilidade. Para que seja precioso, o que vem a ser guardado deve ter um valor agregado de ordem afetiva ou econômica que o torne suntuoso para quem deseja guardá-lo. A fragilidade representa a força e a superioridade de quem guarda em relação à pessoa ou objeto a ser guardado (CARBONERA, 2000, p. 44).</w:t>
      </w:r>
    </w:p>
    <w:p w:rsidR="00FE04AE" w:rsidRPr="00BF1D7A" w:rsidRDefault="00FE04AE" w:rsidP="007E197D">
      <w:pPr>
        <w:pStyle w:val="Standard"/>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Assim, o art. 1.583, segunda parte, no nosso Código Civil, afirma que a responsabilização é conjunta e o exercício de direitos e deveres do pai e da mãe que não vivam sob o mesmo teto. O que seria a forma mais recomendável de convívio e que traria mais benefícios, uma vez que os genitores dividem as responsabilidades que dizem respeito aos filhos, o que f</w:t>
      </w:r>
      <w:r w:rsidR="009E4515">
        <w:rPr>
          <w:rFonts w:ascii="Times New Roman" w:hAnsi="Times New Roman" w:cs="Times New Roman"/>
          <w:color w:val="000000" w:themeColor="text1"/>
          <w:sz w:val="24"/>
          <w:szCs w:val="24"/>
        </w:rPr>
        <w:t>acilitaria o convívio harmônico</w:t>
      </w:r>
      <w:r w:rsidRPr="00BF1D7A">
        <w:rPr>
          <w:rFonts w:ascii="Times New Roman" w:hAnsi="Times New Roman" w:cs="Times New Roman"/>
          <w:color w:val="000000" w:themeColor="text1"/>
          <w:sz w:val="24"/>
          <w:szCs w:val="24"/>
        </w:rPr>
        <w:t xml:space="preserve"> entre todos os envolvidos nesta relação, além de garantir o convívio da criança com ambos, o que é de extrema importância em sua formação.</w:t>
      </w:r>
    </w:p>
    <w:p w:rsidR="0014602D" w:rsidRPr="0014602D" w:rsidRDefault="0014602D" w:rsidP="0014602D">
      <w:pPr>
        <w:pStyle w:val="Standard"/>
        <w:spacing w:after="0" w:line="360" w:lineRule="auto"/>
        <w:ind w:right="-1"/>
        <w:jc w:val="both"/>
        <w:rPr>
          <w:rFonts w:ascii="Times New Roman" w:hAnsi="Times New Roman" w:cs="Times New Roman"/>
          <w:b/>
          <w:color w:val="000000" w:themeColor="text1"/>
          <w:sz w:val="24"/>
          <w:szCs w:val="24"/>
        </w:rPr>
      </w:pPr>
    </w:p>
    <w:p w:rsidR="0014602D" w:rsidRPr="0014602D" w:rsidRDefault="0014602D" w:rsidP="0014602D">
      <w:pPr>
        <w:pStyle w:val="Standard"/>
        <w:spacing w:after="0" w:line="360" w:lineRule="auto"/>
        <w:ind w:right="-1"/>
        <w:jc w:val="both"/>
        <w:rPr>
          <w:rFonts w:ascii="Times New Roman" w:hAnsi="Times New Roman" w:cs="Times New Roman"/>
          <w:b/>
          <w:color w:val="000000" w:themeColor="text1"/>
          <w:sz w:val="24"/>
          <w:szCs w:val="24"/>
        </w:rPr>
      </w:pPr>
      <w:r w:rsidRPr="0014602D">
        <w:rPr>
          <w:rFonts w:ascii="Times New Roman" w:hAnsi="Times New Roman" w:cs="Times New Roman"/>
          <w:b/>
          <w:color w:val="000000" w:themeColor="text1"/>
          <w:sz w:val="24"/>
          <w:szCs w:val="24"/>
        </w:rPr>
        <w:t xml:space="preserve">6 METODOLOGIA </w:t>
      </w:r>
    </w:p>
    <w:p w:rsidR="00AF1EB4" w:rsidRPr="00AF1EB4" w:rsidRDefault="00AF1EB4" w:rsidP="00AF1EB4">
      <w:pPr>
        <w:spacing w:before="240" w:after="0" w:line="360" w:lineRule="auto"/>
        <w:ind w:firstLine="708"/>
        <w:jc w:val="both"/>
        <w:rPr>
          <w:rFonts w:ascii="Times New Roman" w:hAnsi="Times New Roman"/>
          <w:sz w:val="24"/>
          <w:szCs w:val="24"/>
        </w:rPr>
      </w:pPr>
      <w:r w:rsidRPr="00AF1EB4">
        <w:rPr>
          <w:rFonts w:ascii="Times New Roman" w:hAnsi="Times New Roman"/>
          <w:sz w:val="24"/>
          <w:szCs w:val="24"/>
        </w:rPr>
        <w:t>A metodologia aplicada a esta pesquisa será de forma descritiva, tendo como fonte o uso de pesquisa bibliográfica, isto é, encontrada em artigos e  periódicos de sítios virtuais, objetivando proporcionar um conhecimento maior acerca dos problemas que envolvem o tema estudado. O método utilizado será o dedutivo, visto que partira de situação geral para o específico, observando as mudanças no contexto atual no que se refere à alienação parental e a aplicabilidade da lei vigente.</w:t>
      </w:r>
    </w:p>
    <w:p w:rsidR="00AF1EB4" w:rsidRPr="00AF1EB4" w:rsidRDefault="00AF1EB4" w:rsidP="00AF1EB4">
      <w:pPr>
        <w:spacing w:after="0" w:line="360" w:lineRule="auto"/>
        <w:ind w:firstLine="708"/>
        <w:jc w:val="both"/>
        <w:rPr>
          <w:rFonts w:ascii="Times New Roman" w:hAnsi="Times New Roman"/>
          <w:sz w:val="24"/>
          <w:szCs w:val="24"/>
        </w:rPr>
      </w:pPr>
      <w:r w:rsidRPr="00AF1EB4">
        <w:rPr>
          <w:rFonts w:ascii="Times New Roman" w:hAnsi="Times New Roman"/>
          <w:color w:val="000000" w:themeColor="text1"/>
          <w:sz w:val="24"/>
          <w:szCs w:val="24"/>
        </w:rPr>
        <w:t>Quanto aos seus objetivos, a pesquisa será apresentada baseada nos métod</w:t>
      </w:r>
      <w:r w:rsidR="00262EFD">
        <w:rPr>
          <w:rFonts w:ascii="Times New Roman" w:hAnsi="Times New Roman"/>
          <w:color w:val="000000" w:themeColor="text1"/>
          <w:sz w:val="24"/>
          <w:szCs w:val="24"/>
        </w:rPr>
        <w:t>os de abordagem analítico-expli</w:t>
      </w:r>
      <w:r w:rsidRPr="00AF1EB4">
        <w:rPr>
          <w:rFonts w:ascii="Times New Roman" w:hAnsi="Times New Roman"/>
          <w:color w:val="000000" w:themeColor="text1"/>
          <w:sz w:val="24"/>
          <w:szCs w:val="24"/>
        </w:rPr>
        <w:t>cativo, uma vez que busca identificar quais fatores contribuem para ocorrência do advento da alienação parental, as razões e a forma que se dá, na busca de possíveis soluções para os problemas pontuados. Para tanto, a pesquisa qualitativa é mais adequada porque este estudo busca expor as questões que caracterizam o comportamento do alienante; observar alguns casos de alienação parental; avaliar de que forma é desrespeita a dignidade da pessoa humana a partir do Art. 3º do Estatuto da Criança e do Adolescente; bem como re</w:t>
      </w:r>
      <w:r w:rsidRPr="00AF1EB4">
        <w:rPr>
          <w:rFonts w:ascii="Times New Roman" w:hAnsi="Times New Roman"/>
          <w:sz w:val="24"/>
          <w:szCs w:val="24"/>
        </w:rPr>
        <w:t>alizar uma breve análise das sanções previstas na referida Lei.</w:t>
      </w:r>
    </w:p>
    <w:p w:rsidR="00AF1EB4" w:rsidRPr="00AF1EB4" w:rsidRDefault="00AF1EB4" w:rsidP="00AF1EB4">
      <w:pPr>
        <w:autoSpaceDE w:val="0"/>
        <w:autoSpaceDN w:val="0"/>
        <w:adjustRightInd w:val="0"/>
        <w:spacing w:after="0" w:line="360" w:lineRule="auto"/>
        <w:ind w:firstLine="708"/>
        <w:jc w:val="both"/>
        <w:rPr>
          <w:rFonts w:ascii="Times New Roman" w:hAnsi="Times New Roman"/>
          <w:sz w:val="24"/>
          <w:szCs w:val="24"/>
        </w:rPr>
      </w:pPr>
      <w:r w:rsidRPr="00AF1EB4">
        <w:rPr>
          <w:rFonts w:ascii="Times New Roman" w:hAnsi="Times New Roman"/>
          <w:sz w:val="24"/>
          <w:szCs w:val="24"/>
        </w:rPr>
        <w:lastRenderedPageBreak/>
        <w:t xml:space="preserve">No que se refere ao procedimento técnico, será aplicada a revisão bibliográfica, na intenção de obtenção de informações e contextos através de livros, artigos, revistas e jornais para a realização da pesquisa. </w:t>
      </w:r>
    </w:p>
    <w:p w:rsidR="00AF1EB4" w:rsidRPr="00AF1EB4" w:rsidRDefault="00AF1EB4" w:rsidP="00AF1EB4">
      <w:pPr>
        <w:autoSpaceDE w:val="0"/>
        <w:autoSpaceDN w:val="0"/>
        <w:adjustRightInd w:val="0"/>
        <w:spacing w:line="240" w:lineRule="auto"/>
        <w:ind w:left="2268"/>
        <w:jc w:val="both"/>
        <w:rPr>
          <w:rFonts w:ascii="Times New Roman" w:hAnsi="Times New Roman"/>
          <w:sz w:val="20"/>
          <w:szCs w:val="20"/>
        </w:rPr>
      </w:pPr>
      <w:r>
        <w:rPr>
          <w:rFonts w:ascii="Times New Roman" w:hAnsi="Times New Roman"/>
          <w:sz w:val="20"/>
          <w:szCs w:val="20"/>
        </w:rPr>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 MARCONI, 1987, p.66).</w:t>
      </w:r>
    </w:p>
    <w:p w:rsidR="00AF1EB4" w:rsidRPr="00AF1EB4" w:rsidRDefault="00AF1EB4" w:rsidP="00AF1EB4">
      <w:pPr>
        <w:autoSpaceDE w:val="0"/>
        <w:autoSpaceDN w:val="0"/>
        <w:adjustRightInd w:val="0"/>
        <w:spacing w:before="240" w:after="0" w:line="360" w:lineRule="auto"/>
        <w:ind w:firstLine="708"/>
        <w:jc w:val="both"/>
        <w:rPr>
          <w:rFonts w:ascii="Times New Roman" w:hAnsi="Times New Roman"/>
          <w:color w:val="FF0000"/>
          <w:sz w:val="24"/>
          <w:szCs w:val="24"/>
        </w:rPr>
      </w:pPr>
      <w:r w:rsidRPr="00AF1EB4">
        <w:rPr>
          <w:rFonts w:ascii="Times New Roman" w:hAnsi="Times New Roman"/>
          <w:sz w:val="24"/>
          <w:szCs w:val="24"/>
        </w:rPr>
        <w:t>A abordagem da pesquisa será bibliográfica, uma vez que serão coletados dados de material já</w:t>
      </w:r>
      <w:r w:rsidRPr="00AF1EB4">
        <w:rPr>
          <w:rFonts w:ascii="Times New Roman" w:hAnsi="Times New Roman"/>
          <w:color w:val="FF0000"/>
          <w:sz w:val="24"/>
          <w:szCs w:val="24"/>
        </w:rPr>
        <w:t xml:space="preserve"> </w:t>
      </w:r>
      <w:r w:rsidRPr="00AF1EB4">
        <w:rPr>
          <w:rFonts w:ascii="Times New Roman" w:hAnsi="Times New Roman"/>
          <w:sz w:val="24"/>
          <w:szCs w:val="24"/>
        </w:rPr>
        <w:t>elaborado acerca da temática em estudo sobre as causas e consequências da alienação parental, de acordo com a Lei nº 12.318/2010.</w:t>
      </w:r>
      <w:r w:rsidRPr="00AF1EB4">
        <w:rPr>
          <w:rFonts w:ascii="Times New Roman" w:hAnsi="Times New Roman"/>
          <w:color w:val="FF0000"/>
          <w:sz w:val="24"/>
          <w:szCs w:val="24"/>
        </w:rPr>
        <w:t xml:space="preserve"> </w:t>
      </w:r>
    </w:p>
    <w:p w:rsidR="0014602D" w:rsidRPr="00AF1EB4" w:rsidRDefault="00AF1EB4" w:rsidP="00AF1EB4">
      <w:pPr>
        <w:spacing w:after="0" w:line="360" w:lineRule="auto"/>
        <w:ind w:firstLine="708"/>
        <w:jc w:val="both"/>
        <w:rPr>
          <w:rFonts w:ascii="Times New Roman" w:hAnsi="Times New Roman"/>
          <w:sz w:val="24"/>
          <w:szCs w:val="24"/>
        </w:rPr>
      </w:pPr>
      <w:r w:rsidRPr="00AF1EB4">
        <w:rPr>
          <w:rFonts w:ascii="Times New Roman" w:hAnsi="Times New Roman"/>
          <w:sz w:val="24"/>
          <w:szCs w:val="24"/>
        </w:rPr>
        <w:t>Tais questões indicam a necessidade de busca de melhorias e procedimentos que visem amenizar os efeitos que o comportamento alienante, por parte dos genitores, possa causar no que se refere à criança e ao adolescente, tendo em vista a incidência cada vez maior de tal comportamento.</w:t>
      </w:r>
    </w:p>
    <w:p w:rsidR="00AF1EB4" w:rsidRPr="00AF1EB4" w:rsidRDefault="00AF1EB4" w:rsidP="00AF1EB4">
      <w:pPr>
        <w:spacing w:after="0" w:line="360" w:lineRule="auto"/>
        <w:ind w:firstLine="708"/>
        <w:jc w:val="both"/>
        <w:rPr>
          <w:rFonts w:ascii="Times New Roman" w:hAnsi="Times New Roman"/>
        </w:rPr>
      </w:pPr>
    </w:p>
    <w:p w:rsidR="00FE04AE" w:rsidRPr="00BF1D7A" w:rsidRDefault="00FE04AE" w:rsidP="007E197D">
      <w:pPr>
        <w:ind w:right="-1"/>
        <w:jc w:val="both"/>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t xml:space="preserve">7 CONSIDERAÇÕES FINAIS  </w:t>
      </w:r>
    </w:p>
    <w:p w:rsidR="00FE04AE" w:rsidRPr="00BF1D7A" w:rsidRDefault="00FE04AE" w:rsidP="007E197D">
      <w:pPr>
        <w:spacing w:after="0" w:line="360" w:lineRule="auto"/>
        <w:ind w:right="-1" w:firstLine="708"/>
        <w:jc w:val="both"/>
        <w:rPr>
          <w:rFonts w:ascii="Times New Roman" w:hAnsi="Times New Roman" w:cs="Times New Roman"/>
          <w:b/>
          <w:color w:val="000000" w:themeColor="text1"/>
          <w:sz w:val="24"/>
          <w:szCs w:val="24"/>
        </w:rPr>
      </w:pPr>
      <w:r w:rsidRPr="00BF1D7A">
        <w:rPr>
          <w:rFonts w:ascii="Times New Roman" w:hAnsi="Times New Roman" w:cs="Times New Roman"/>
          <w:color w:val="000000" w:themeColor="text1"/>
          <w:sz w:val="24"/>
          <w:szCs w:val="24"/>
        </w:rPr>
        <w:t>A pesquisa revelou a preocupação que deve haver</w:t>
      </w:r>
      <w:r w:rsidR="00F17BC1">
        <w:rPr>
          <w:rFonts w:ascii="Times New Roman" w:hAnsi="Times New Roman" w:cs="Times New Roman"/>
          <w:color w:val="000000" w:themeColor="text1"/>
          <w:sz w:val="24"/>
          <w:szCs w:val="24"/>
        </w:rPr>
        <w:t xml:space="preserve"> no sentido de</w:t>
      </w:r>
      <w:r w:rsidRPr="00BF1D7A">
        <w:rPr>
          <w:rFonts w:ascii="Times New Roman" w:hAnsi="Times New Roman" w:cs="Times New Roman"/>
          <w:color w:val="000000" w:themeColor="text1"/>
          <w:sz w:val="24"/>
          <w:szCs w:val="24"/>
        </w:rPr>
        <w:t xml:space="preserve"> garantir o direito da criança e do adolescente a uma convivência saudável com ambos os genitores a fim de promover seu pleno desenvolvimento para que sejam adultos aptos ao convívio social.</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É necessário, portanto que os familiares busquem o conhecimento da problemática, para que com mais informação acerca da alienação parental, saibam lidar com o problema de forma a minimizar suas consequências para todos os envolvidos.</w:t>
      </w:r>
    </w:p>
    <w:p w:rsidR="00FE04AE" w:rsidRPr="00BF1D7A" w:rsidRDefault="00FE04AE" w:rsidP="007E197D">
      <w:pPr>
        <w:spacing w:after="0" w:line="360" w:lineRule="auto"/>
        <w:ind w:right="-1" w:firstLine="708"/>
        <w:jc w:val="both"/>
        <w:rPr>
          <w:rFonts w:ascii="Times New Roman" w:hAnsi="Times New Roman" w:cs="Times New Roman"/>
          <w:b/>
          <w:color w:val="000000" w:themeColor="text1"/>
          <w:sz w:val="24"/>
          <w:szCs w:val="24"/>
        </w:rPr>
      </w:pPr>
      <w:r w:rsidRPr="00BF1D7A">
        <w:rPr>
          <w:rFonts w:ascii="Times New Roman" w:hAnsi="Times New Roman" w:cs="Times New Roman"/>
          <w:color w:val="000000" w:themeColor="text1"/>
          <w:sz w:val="24"/>
          <w:szCs w:val="24"/>
        </w:rPr>
        <w:t xml:space="preserve">Também a participação do Judiciário e das instituições de defesa da criança e adolescente se mostrou imprescindível para garantir a efetivação das leis de proteção aos infantes, bem como a punição dos alienadores. </w:t>
      </w:r>
    </w:p>
    <w:p w:rsidR="00FE04AE" w:rsidRPr="00BF1D7A"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Compreendemos, a partir de nossa pesquisa que o comportamento alienador atinge frontalmente a dignidade de crianças e adolescentes, cujo ato consiste em um atentado à plena formação psicológica e emocional de pessoas em condição peculiar de formação. </w:t>
      </w:r>
    </w:p>
    <w:p w:rsidR="00AE0F6D" w:rsidRDefault="00FE04AE" w:rsidP="007E197D">
      <w:pPr>
        <w:spacing w:after="0" w:line="360" w:lineRule="auto"/>
        <w:ind w:right="-1" w:firstLine="708"/>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 Alienação Parental é um tema em que é preciso maior aprofundamento e leitura em virtude de sua importância, por se tratar de matéria acerca do desenvolvimento saudável de crianças e adolescentes.</w:t>
      </w:r>
    </w:p>
    <w:p w:rsidR="00E54D44" w:rsidRPr="00BF1D7A" w:rsidRDefault="00E54D44" w:rsidP="00E54D44">
      <w:pPr>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Neste contexto, a </w:t>
      </w:r>
      <w:r w:rsidRPr="00BF1D7A">
        <w:rPr>
          <w:rFonts w:ascii="Times New Roman" w:hAnsi="Times New Roman" w:cs="Times New Roman"/>
          <w:color w:val="000000" w:themeColor="text1"/>
          <w:sz w:val="24"/>
          <w:szCs w:val="24"/>
        </w:rPr>
        <w:t>Lei nº 13.058/2014,</w:t>
      </w:r>
      <w:r>
        <w:rPr>
          <w:rFonts w:ascii="Times New Roman" w:hAnsi="Times New Roman" w:cs="Times New Roman"/>
          <w:color w:val="000000" w:themeColor="text1"/>
          <w:sz w:val="24"/>
          <w:szCs w:val="24"/>
        </w:rPr>
        <w:t xml:space="preserve"> sem dúvida,</w:t>
      </w:r>
      <w:r w:rsidRPr="00BF1D7A">
        <w:rPr>
          <w:rFonts w:ascii="Times New Roman" w:hAnsi="Times New Roman" w:cs="Times New Roman"/>
          <w:color w:val="000000" w:themeColor="text1"/>
          <w:sz w:val="24"/>
          <w:szCs w:val="24"/>
        </w:rPr>
        <w:t xml:space="preserve"> busca a maior</w:t>
      </w:r>
      <w:r>
        <w:rPr>
          <w:rFonts w:ascii="Times New Roman" w:hAnsi="Times New Roman" w:cs="Times New Roman"/>
          <w:color w:val="000000" w:themeColor="text1"/>
          <w:sz w:val="24"/>
          <w:szCs w:val="24"/>
        </w:rPr>
        <w:t xml:space="preserve"> promover maior</w:t>
      </w:r>
      <w:r w:rsidRPr="00BF1D7A">
        <w:rPr>
          <w:rFonts w:ascii="Times New Roman" w:hAnsi="Times New Roman" w:cs="Times New Roman"/>
          <w:color w:val="000000" w:themeColor="text1"/>
          <w:sz w:val="24"/>
          <w:szCs w:val="24"/>
        </w:rPr>
        <w:t xml:space="preserve"> proteção dos interesses do menor</w:t>
      </w:r>
      <w:r>
        <w:rPr>
          <w:rFonts w:ascii="Times New Roman" w:hAnsi="Times New Roman" w:cs="Times New Roman"/>
          <w:color w:val="000000" w:themeColor="text1"/>
          <w:sz w:val="24"/>
          <w:szCs w:val="24"/>
        </w:rPr>
        <w:t xml:space="preserve">.  </w:t>
      </w:r>
      <w:r w:rsidRPr="00BF1D7A">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ssa forma, a Lei nº 13.058/2014, que alterou </w:t>
      </w:r>
      <w:r w:rsidRPr="00BF1D7A">
        <w:rPr>
          <w:rFonts w:ascii="Times New Roman" w:hAnsi="Times New Roman" w:cs="Times New Roman"/>
          <w:color w:val="000000" w:themeColor="text1"/>
          <w:sz w:val="24"/>
          <w:szCs w:val="24"/>
        </w:rPr>
        <w:t>realizou</w:t>
      </w:r>
      <w:r>
        <w:rPr>
          <w:rFonts w:ascii="Times New Roman" w:hAnsi="Times New Roman" w:cs="Times New Roman"/>
          <w:color w:val="000000" w:themeColor="text1"/>
          <w:sz w:val="24"/>
          <w:szCs w:val="24"/>
        </w:rPr>
        <w:t xml:space="preserve"> o </w:t>
      </w:r>
      <w:r w:rsidRPr="00BF1D7A">
        <w:rPr>
          <w:rFonts w:ascii="Times New Roman" w:hAnsi="Times New Roman" w:cs="Times New Roman"/>
          <w:color w:val="000000" w:themeColor="text1"/>
          <w:sz w:val="24"/>
          <w:szCs w:val="24"/>
        </w:rPr>
        <w:t xml:space="preserve">Código Civil de 2002, </w:t>
      </w:r>
      <w:r>
        <w:rPr>
          <w:rFonts w:ascii="Times New Roman" w:hAnsi="Times New Roman" w:cs="Times New Roman"/>
          <w:color w:val="000000" w:themeColor="text1"/>
          <w:sz w:val="24"/>
          <w:szCs w:val="24"/>
        </w:rPr>
        <w:t>trouxe</w:t>
      </w:r>
      <w:r w:rsidRPr="00BF1D7A">
        <w:rPr>
          <w:rFonts w:ascii="Times New Roman" w:hAnsi="Times New Roman" w:cs="Times New Roman"/>
          <w:color w:val="000000" w:themeColor="text1"/>
          <w:sz w:val="24"/>
          <w:szCs w:val="24"/>
        </w:rPr>
        <w:t xml:space="preserve"> inovações no sentido da responsabilização simultânea no que se </w:t>
      </w:r>
      <w:r w:rsidRPr="00BF1D7A">
        <w:rPr>
          <w:rFonts w:ascii="Times New Roman" w:hAnsi="Times New Roman" w:cs="Times New Roman"/>
          <w:color w:val="000000" w:themeColor="text1"/>
          <w:sz w:val="24"/>
          <w:szCs w:val="24"/>
        </w:rPr>
        <w:lastRenderedPageBreak/>
        <w:t>refere aos direitos e deveres dos pais que não convivam no mesmo lar</w:t>
      </w:r>
      <w:r>
        <w:rPr>
          <w:rFonts w:ascii="Times New Roman" w:hAnsi="Times New Roman" w:cs="Times New Roman"/>
          <w:color w:val="000000" w:themeColor="text1"/>
          <w:sz w:val="24"/>
          <w:szCs w:val="24"/>
        </w:rPr>
        <w:t>, no que tange os filhos comuns</w:t>
      </w:r>
      <w:r w:rsidR="002D3F5B">
        <w:rPr>
          <w:rFonts w:ascii="Times New Roman" w:hAnsi="Times New Roman" w:cs="Times New Roman"/>
          <w:color w:val="000000" w:themeColor="text1"/>
          <w:sz w:val="24"/>
          <w:szCs w:val="24"/>
        </w:rPr>
        <w:t xml:space="preserve">, buscando  o melhor </w:t>
      </w:r>
      <w:r w:rsidR="002D3F5B" w:rsidRPr="00375135">
        <w:rPr>
          <w:rFonts w:ascii="Times New Roman" w:hAnsi="Times New Roman" w:cs="Times New Roman"/>
          <w:color w:val="000000" w:themeColor="text1"/>
          <w:sz w:val="24"/>
          <w:szCs w:val="24"/>
        </w:rPr>
        <w:t xml:space="preserve"> interesse da criança ou do adolescente, de modo a coibir mais a ocorrência da alienação parental</w:t>
      </w:r>
    </w:p>
    <w:p w:rsidR="009E4515" w:rsidRDefault="00E54D44" w:rsidP="00E54D44">
      <w:pPr>
        <w:pStyle w:val="Standard"/>
        <w:spacing w:after="0" w:line="360" w:lineRule="auto"/>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ab/>
      </w:r>
      <w:r w:rsidR="009E4515">
        <w:rPr>
          <w:rFonts w:ascii="Times New Roman" w:hAnsi="Times New Roman" w:cs="Times New Roman"/>
          <w:color w:val="000000" w:themeColor="text1"/>
          <w:sz w:val="24"/>
          <w:szCs w:val="24"/>
        </w:rPr>
        <w:t xml:space="preserve">Com efeito, é possível compreender que com a instituição da guarda compartilhada, </w:t>
      </w:r>
      <w:r w:rsidRPr="00BF1D7A">
        <w:rPr>
          <w:rFonts w:ascii="Times New Roman" w:hAnsi="Times New Roman" w:cs="Times New Roman"/>
          <w:color w:val="000000" w:themeColor="text1"/>
          <w:sz w:val="24"/>
          <w:szCs w:val="24"/>
        </w:rPr>
        <w:t xml:space="preserve">É </w:t>
      </w:r>
      <w:r w:rsidR="009E4515">
        <w:rPr>
          <w:rFonts w:ascii="Times New Roman" w:hAnsi="Times New Roman" w:cs="Times New Roman"/>
          <w:color w:val="000000" w:themeColor="text1"/>
          <w:sz w:val="24"/>
          <w:szCs w:val="24"/>
        </w:rPr>
        <w:t xml:space="preserve">a </w:t>
      </w:r>
      <w:r w:rsidRPr="00BF1D7A">
        <w:rPr>
          <w:rFonts w:ascii="Times New Roman" w:hAnsi="Times New Roman" w:cs="Times New Roman"/>
          <w:color w:val="000000" w:themeColor="text1"/>
          <w:sz w:val="24"/>
          <w:szCs w:val="24"/>
        </w:rPr>
        <w:t xml:space="preserve">guarda simultânea traz vários benefícios quando confrontada com a guarda unilateral, </w:t>
      </w:r>
      <w:r w:rsidR="009E4515">
        <w:rPr>
          <w:rFonts w:ascii="Times New Roman" w:hAnsi="Times New Roman" w:cs="Times New Roman"/>
          <w:color w:val="000000" w:themeColor="text1"/>
          <w:sz w:val="24"/>
          <w:szCs w:val="24"/>
        </w:rPr>
        <w:t>principalmente</w:t>
      </w:r>
      <w:r w:rsidRPr="00BF1D7A">
        <w:rPr>
          <w:rFonts w:ascii="Times New Roman" w:hAnsi="Times New Roman" w:cs="Times New Roman"/>
          <w:color w:val="000000" w:themeColor="text1"/>
          <w:sz w:val="24"/>
          <w:szCs w:val="24"/>
        </w:rPr>
        <w:t xml:space="preserve">, no que </w:t>
      </w:r>
      <w:r w:rsidR="009E4515">
        <w:rPr>
          <w:rFonts w:ascii="Times New Roman" w:hAnsi="Times New Roman" w:cs="Times New Roman"/>
          <w:color w:val="000000" w:themeColor="text1"/>
          <w:sz w:val="24"/>
          <w:szCs w:val="24"/>
        </w:rPr>
        <w:t>se refere â</w:t>
      </w:r>
      <w:r w:rsidRPr="00BF1D7A">
        <w:rPr>
          <w:rFonts w:ascii="Times New Roman" w:hAnsi="Times New Roman" w:cs="Times New Roman"/>
          <w:color w:val="000000" w:themeColor="text1"/>
          <w:sz w:val="24"/>
          <w:szCs w:val="24"/>
        </w:rPr>
        <w:t xml:space="preserve"> forma</w:t>
      </w:r>
      <w:r w:rsidR="009E4515">
        <w:rPr>
          <w:rFonts w:ascii="Times New Roman" w:hAnsi="Times New Roman" w:cs="Times New Roman"/>
          <w:color w:val="000000" w:themeColor="text1"/>
          <w:sz w:val="24"/>
          <w:szCs w:val="24"/>
        </w:rPr>
        <w:t xml:space="preserve">ção </w:t>
      </w:r>
      <w:r w:rsidRPr="00BF1D7A">
        <w:rPr>
          <w:rFonts w:ascii="Times New Roman" w:hAnsi="Times New Roman" w:cs="Times New Roman"/>
          <w:color w:val="000000" w:themeColor="text1"/>
          <w:sz w:val="24"/>
          <w:szCs w:val="24"/>
        </w:rPr>
        <w:t>dos filhos</w:t>
      </w:r>
      <w:r w:rsidR="009E4515">
        <w:rPr>
          <w:rFonts w:ascii="Times New Roman" w:hAnsi="Times New Roman" w:cs="Times New Roman"/>
          <w:color w:val="000000" w:themeColor="text1"/>
          <w:sz w:val="24"/>
          <w:szCs w:val="24"/>
        </w:rPr>
        <w:t>, bem como a manutenção dos laços afetivos familiares</w:t>
      </w:r>
      <w:r w:rsidRPr="00BF1D7A">
        <w:rPr>
          <w:rFonts w:ascii="Times New Roman" w:hAnsi="Times New Roman" w:cs="Times New Roman"/>
          <w:color w:val="000000" w:themeColor="text1"/>
          <w:sz w:val="24"/>
          <w:szCs w:val="24"/>
        </w:rPr>
        <w:t xml:space="preserve">. </w:t>
      </w:r>
    </w:p>
    <w:p w:rsidR="009E4515" w:rsidRDefault="009E4515" w:rsidP="009E4515">
      <w:pPr>
        <w:pStyle w:val="Standard"/>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Portanto, com </w:t>
      </w:r>
      <w:r w:rsidRPr="00BF1D7A">
        <w:rPr>
          <w:rFonts w:ascii="Times New Roman" w:hAnsi="Times New Roman" w:cs="Times New Roman"/>
          <w:color w:val="000000" w:themeColor="text1"/>
          <w:sz w:val="24"/>
          <w:szCs w:val="24"/>
        </w:rPr>
        <w:t>a responsabilização é conjunta e o ex</w:t>
      </w:r>
      <w:r>
        <w:rPr>
          <w:rFonts w:ascii="Times New Roman" w:hAnsi="Times New Roman" w:cs="Times New Roman"/>
          <w:color w:val="000000" w:themeColor="text1"/>
          <w:sz w:val="24"/>
          <w:szCs w:val="24"/>
        </w:rPr>
        <w:t>ercício de direitos e deveres pelo</w:t>
      </w:r>
      <w:r w:rsidRPr="00BF1D7A">
        <w:rPr>
          <w:rFonts w:ascii="Times New Roman" w:hAnsi="Times New Roman" w:cs="Times New Roman"/>
          <w:color w:val="000000" w:themeColor="text1"/>
          <w:sz w:val="24"/>
          <w:szCs w:val="24"/>
        </w:rPr>
        <w:t xml:space="preserve"> pai e </w:t>
      </w:r>
      <w:r>
        <w:rPr>
          <w:rFonts w:ascii="Times New Roman" w:hAnsi="Times New Roman" w:cs="Times New Roman"/>
          <w:color w:val="000000" w:themeColor="text1"/>
          <w:sz w:val="24"/>
          <w:szCs w:val="24"/>
        </w:rPr>
        <w:t>pela</w:t>
      </w:r>
      <w:r w:rsidRPr="00BF1D7A">
        <w:rPr>
          <w:rFonts w:ascii="Times New Roman" w:hAnsi="Times New Roman" w:cs="Times New Roman"/>
          <w:color w:val="000000" w:themeColor="text1"/>
          <w:sz w:val="24"/>
          <w:szCs w:val="24"/>
        </w:rPr>
        <w:t xml:space="preserve"> mãe</w:t>
      </w:r>
      <w:r>
        <w:rPr>
          <w:rFonts w:ascii="Times New Roman" w:hAnsi="Times New Roman" w:cs="Times New Roman"/>
          <w:color w:val="000000" w:themeColor="text1"/>
          <w:sz w:val="24"/>
          <w:szCs w:val="24"/>
        </w:rPr>
        <w:t>,</w:t>
      </w:r>
      <w:r w:rsidRPr="00BF1D7A">
        <w:rPr>
          <w:rFonts w:ascii="Times New Roman" w:hAnsi="Times New Roman" w:cs="Times New Roman"/>
          <w:color w:val="000000" w:themeColor="text1"/>
          <w:sz w:val="24"/>
          <w:szCs w:val="24"/>
        </w:rPr>
        <w:t xml:space="preserve"> que não vivam sob o mesmo teto</w:t>
      </w:r>
      <w:r>
        <w:rPr>
          <w:rFonts w:ascii="Times New Roman" w:hAnsi="Times New Roman" w:cs="Times New Roman"/>
          <w:color w:val="000000" w:themeColor="text1"/>
          <w:sz w:val="24"/>
          <w:szCs w:val="24"/>
        </w:rPr>
        <w:t>, possibilita a minimização da disputa da guarda, de modo que influência diretamente no comportamento alienante</w:t>
      </w:r>
      <w:r w:rsidRPr="00BF1D7A">
        <w:rPr>
          <w:rFonts w:ascii="Times New Roman" w:hAnsi="Times New Roman" w:cs="Times New Roman"/>
          <w:color w:val="000000" w:themeColor="text1"/>
          <w:sz w:val="24"/>
          <w:szCs w:val="24"/>
        </w:rPr>
        <w:t xml:space="preserve">. </w:t>
      </w:r>
    </w:p>
    <w:p w:rsidR="009E4515" w:rsidRPr="00BF1D7A" w:rsidRDefault="009E4515" w:rsidP="009E4515">
      <w:pPr>
        <w:pStyle w:val="Standard"/>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que torna a maneira</w:t>
      </w:r>
      <w:r w:rsidRPr="00BF1D7A">
        <w:rPr>
          <w:rFonts w:ascii="Times New Roman" w:hAnsi="Times New Roman" w:cs="Times New Roman"/>
          <w:color w:val="000000" w:themeColor="text1"/>
          <w:sz w:val="24"/>
          <w:szCs w:val="24"/>
        </w:rPr>
        <w:t xml:space="preserve"> mais recomendável de convívio</w:t>
      </w:r>
      <w:r>
        <w:rPr>
          <w:rFonts w:ascii="Times New Roman" w:hAnsi="Times New Roman" w:cs="Times New Roman"/>
          <w:color w:val="000000" w:themeColor="text1"/>
          <w:sz w:val="24"/>
          <w:szCs w:val="24"/>
        </w:rPr>
        <w:t>, tendo em vista</w:t>
      </w:r>
      <w:r w:rsidRPr="00BF1D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 os</w:t>
      </w:r>
      <w:r w:rsidRPr="00BF1D7A">
        <w:rPr>
          <w:rFonts w:ascii="Times New Roman" w:hAnsi="Times New Roman" w:cs="Times New Roman"/>
          <w:color w:val="000000" w:themeColor="text1"/>
          <w:sz w:val="24"/>
          <w:szCs w:val="24"/>
        </w:rPr>
        <w:t xml:space="preserve"> benefícios</w:t>
      </w:r>
      <w:r>
        <w:rPr>
          <w:rFonts w:ascii="Times New Roman" w:hAnsi="Times New Roman" w:cs="Times New Roman"/>
          <w:color w:val="000000" w:themeColor="text1"/>
          <w:sz w:val="24"/>
          <w:szCs w:val="24"/>
        </w:rPr>
        <w:t xml:space="preserve"> que propicia uma convivência harmônica e compartilhada</w:t>
      </w:r>
      <w:r w:rsidRPr="00BF1D7A">
        <w:rPr>
          <w:rFonts w:ascii="Times New Roman" w:hAnsi="Times New Roman" w:cs="Times New Roman"/>
          <w:color w:val="000000" w:themeColor="text1"/>
          <w:sz w:val="24"/>
          <w:szCs w:val="24"/>
        </w:rPr>
        <w:t xml:space="preserve">, uma vez que os genitores dividem as responsabilidades que dizem respeito aos filhos, </w:t>
      </w:r>
      <w:r>
        <w:rPr>
          <w:rFonts w:ascii="Times New Roman" w:hAnsi="Times New Roman" w:cs="Times New Roman"/>
          <w:color w:val="000000" w:themeColor="text1"/>
          <w:sz w:val="24"/>
          <w:szCs w:val="24"/>
        </w:rPr>
        <w:t xml:space="preserve">bem como </w:t>
      </w:r>
      <w:r w:rsidRPr="00BF1D7A">
        <w:rPr>
          <w:rFonts w:ascii="Times New Roman" w:hAnsi="Times New Roman" w:cs="Times New Roman"/>
          <w:color w:val="000000" w:themeColor="text1"/>
          <w:sz w:val="24"/>
          <w:szCs w:val="24"/>
        </w:rPr>
        <w:t>garantir o convívio da criança com ambos, o que é de extr</w:t>
      </w:r>
      <w:r>
        <w:rPr>
          <w:rFonts w:ascii="Times New Roman" w:hAnsi="Times New Roman" w:cs="Times New Roman"/>
          <w:color w:val="000000" w:themeColor="text1"/>
          <w:sz w:val="24"/>
          <w:szCs w:val="24"/>
        </w:rPr>
        <w:t xml:space="preserve">ema importância em sua formação e contra a prática da alienação parental. </w:t>
      </w:r>
    </w:p>
    <w:p w:rsidR="00AE0F6D" w:rsidRPr="00BF1D7A" w:rsidRDefault="00AE0F6D" w:rsidP="009E4515">
      <w:pPr>
        <w:spacing w:after="0" w:line="360" w:lineRule="auto"/>
        <w:ind w:right="-1"/>
        <w:jc w:val="both"/>
        <w:rPr>
          <w:rFonts w:ascii="Times New Roman" w:hAnsi="Times New Roman" w:cs="Times New Roman"/>
          <w:color w:val="000000" w:themeColor="text1"/>
          <w:sz w:val="24"/>
          <w:szCs w:val="24"/>
        </w:rPr>
      </w:pPr>
    </w:p>
    <w:p w:rsidR="00FE04AE" w:rsidRPr="00BF1D7A" w:rsidRDefault="00FE04AE" w:rsidP="009E4515">
      <w:pPr>
        <w:ind w:right="-1"/>
        <w:jc w:val="center"/>
        <w:rPr>
          <w:rFonts w:ascii="Times New Roman" w:hAnsi="Times New Roman" w:cs="Times New Roman"/>
          <w:b/>
          <w:color w:val="000000" w:themeColor="text1"/>
          <w:sz w:val="24"/>
          <w:szCs w:val="24"/>
        </w:rPr>
      </w:pPr>
      <w:r w:rsidRPr="00BF1D7A">
        <w:rPr>
          <w:rFonts w:ascii="Times New Roman" w:hAnsi="Times New Roman" w:cs="Times New Roman"/>
          <w:b/>
          <w:color w:val="000000" w:themeColor="text1"/>
          <w:sz w:val="24"/>
          <w:szCs w:val="24"/>
        </w:rPr>
        <w:t>REFERÊNCIAS:</w:t>
      </w:r>
    </w:p>
    <w:p w:rsidR="00766BE4" w:rsidRPr="00BF1D7A" w:rsidRDefault="00FE04AE" w:rsidP="00766BE4">
      <w:pPr>
        <w:pStyle w:val="NormalWeb"/>
        <w:spacing w:before="240" w:beforeAutospacing="0" w:after="0" w:afterAutospacing="0" w:line="360" w:lineRule="auto"/>
        <w:ind w:right="-1"/>
        <w:jc w:val="both"/>
        <w:rPr>
          <w:bCs/>
          <w:color w:val="000000" w:themeColor="text1"/>
          <w:shd w:val="clear" w:color="auto" w:fill="FFFFFF"/>
        </w:rPr>
      </w:pPr>
      <w:r w:rsidRPr="00BF1D7A">
        <w:rPr>
          <w:bCs/>
          <w:color w:val="000000" w:themeColor="text1"/>
          <w:shd w:val="clear" w:color="auto" w:fill="FFFFFF"/>
        </w:rPr>
        <w:t>ALMEIDA JUNIOR</w:t>
      </w:r>
      <w:r w:rsidRPr="00BF1D7A">
        <w:rPr>
          <w:b/>
          <w:bCs/>
          <w:color w:val="000000" w:themeColor="text1"/>
          <w:shd w:val="clear" w:color="auto" w:fill="FFFFFF"/>
        </w:rPr>
        <w:t xml:space="preserve">, </w:t>
      </w:r>
      <w:r w:rsidRPr="00BF1D7A">
        <w:rPr>
          <w:bCs/>
          <w:color w:val="000000" w:themeColor="text1"/>
          <w:shd w:val="clear" w:color="auto" w:fill="FFFFFF"/>
        </w:rPr>
        <w:t>Jesualdo Eduardo</w:t>
      </w:r>
      <w:r w:rsidRPr="00BF1D7A">
        <w:rPr>
          <w:bCs/>
          <w:i/>
          <w:color w:val="000000" w:themeColor="text1"/>
          <w:shd w:val="clear" w:color="auto" w:fill="FFFFFF"/>
        </w:rPr>
        <w:t>.</w:t>
      </w:r>
      <w:r w:rsidRPr="00BF1D7A">
        <w:rPr>
          <w:rStyle w:val="apple-converted-space"/>
          <w:rFonts w:eastAsiaTheme="majorEastAsia"/>
          <w:color w:val="000000" w:themeColor="text1"/>
          <w:shd w:val="clear" w:color="auto" w:fill="FFFFFF"/>
        </w:rPr>
        <w:t> </w:t>
      </w:r>
      <w:r w:rsidRPr="00BF1D7A">
        <w:rPr>
          <w:rStyle w:val="nfase"/>
          <w:bCs/>
          <w:i w:val="0"/>
          <w:color w:val="000000" w:themeColor="text1"/>
          <w:shd w:val="clear" w:color="auto" w:fill="FFFFFF"/>
        </w:rPr>
        <w:t>Os Danos Morais pelo Descumprimento dos Deveres Pessoais no Casamento</w:t>
      </w:r>
      <w:r w:rsidRPr="00BF1D7A">
        <w:rPr>
          <w:bCs/>
          <w:i/>
          <w:color w:val="000000" w:themeColor="text1"/>
          <w:shd w:val="clear" w:color="auto" w:fill="FFFFFF"/>
        </w:rPr>
        <w:t xml:space="preserve">. </w:t>
      </w:r>
      <w:r w:rsidRPr="00BF1D7A">
        <w:rPr>
          <w:b/>
          <w:bCs/>
          <w:color w:val="000000" w:themeColor="text1"/>
          <w:shd w:val="clear" w:color="auto" w:fill="FFFFFF"/>
        </w:rPr>
        <w:t>Revista IOB de Direito de Família</w:t>
      </w:r>
      <w:r w:rsidRPr="00BF1D7A">
        <w:rPr>
          <w:bCs/>
          <w:color w:val="000000" w:themeColor="text1"/>
          <w:shd w:val="clear" w:color="auto" w:fill="FFFFFF"/>
        </w:rPr>
        <w:t>. , v. 59, p.119 - 144, São Paulo, 2010.</w:t>
      </w:r>
    </w:p>
    <w:p w:rsidR="00766BE4" w:rsidRDefault="00766BE4" w:rsidP="00766BE4">
      <w:pPr>
        <w:pStyle w:val="NormalWeb"/>
        <w:spacing w:before="240" w:beforeAutospacing="0" w:after="240" w:afterAutospacing="0" w:line="360" w:lineRule="auto"/>
        <w:jc w:val="both"/>
        <w:rPr>
          <w:color w:val="000000"/>
        </w:rPr>
      </w:pPr>
      <w:r>
        <w:rPr>
          <w:color w:val="000000"/>
        </w:rPr>
        <w:t>ALMEIDA JÚNIOR, Jesualdo Eduardo de.</w:t>
      </w:r>
      <w:r>
        <w:rPr>
          <w:rStyle w:val="apple-converted-space"/>
          <w:color w:val="000000"/>
        </w:rPr>
        <w:t> </w:t>
      </w:r>
      <w:r>
        <w:rPr>
          <w:color w:val="000000"/>
        </w:rPr>
        <w:t>Comentários à lei da alienação parental (Lei nº 12.318/2010).</w:t>
      </w:r>
      <w:r>
        <w:rPr>
          <w:rStyle w:val="apple-converted-space"/>
          <w:color w:val="000000"/>
        </w:rPr>
        <w:t> </w:t>
      </w:r>
      <w:r>
        <w:rPr>
          <w:rStyle w:val="Forte"/>
          <w:color w:val="000000"/>
        </w:rPr>
        <w:t>Revista Jus Navigandi</w:t>
      </w:r>
      <w:r>
        <w:rPr>
          <w:color w:val="000000"/>
        </w:rPr>
        <w:t>, Teresina,</w:t>
      </w:r>
      <w:r>
        <w:rPr>
          <w:rStyle w:val="apple-converted-space"/>
          <w:color w:val="000000"/>
        </w:rPr>
        <w:t> </w:t>
      </w:r>
      <w:r>
        <w:rPr>
          <w:color w:val="000000"/>
        </w:rPr>
        <w:t>ano 15,</w:t>
      </w:r>
      <w:r>
        <w:rPr>
          <w:rStyle w:val="apple-converted-space"/>
          <w:color w:val="000000"/>
        </w:rPr>
        <w:t> </w:t>
      </w:r>
      <w:r>
        <w:rPr>
          <w:color w:val="000000"/>
        </w:rPr>
        <w:t>n. 2625,</w:t>
      </w:r>
      <w:r>
        <w:rPr>
          <w:rStyle w:val="apple-converted-space"/>
          <w:color w:val="000000"/>
        </w:rPr>
        <w:t> </w:t>
      </w:r>
      <w:r>
        <w:rPr>
          <w:color w:val="000000"/>
        </w:rPr>
        <w:t>8</w:t>
      </w:r>
      <w:r>
        <w:rPr>
          <w:rStyle w:val="apple-converted-space"/>
          <w:color w:val="000000"/>
        </w:rPr>
        <w:t> </w:t>
      </w:r>
      <w:r>
        <w:rPr>
          <w:color w:val="000000"/>
        </w:rPr>
        <w:t>set.</w:t>
      </w:r>
      <w:r>
        <w:rPr>
          <w:rStyle w:val="apple-converted-space"/>
          <w:color w:val="000000"/>
        </w:rPr>
        <w:t> </w:t>
      </w:r>
      <w:r>
        <w:rPr>
          <w:color w:val="000000"/>
        </w:rPr>
        <w:t>2010. Disponível em:</w:t>
      </w:r>
      <w:r>
        <w:rPr>
          <w:rStyle w:val="apple-converted-space"/>
          <w:color w:val="000000"/>
        </w:rPr>
        <w:t> </w:t>
      </w:r>
      <w:r>
        <w:rPr>
          <w:rStyle w:val="url"/>
          <w:color w:val="000000"/>
        </w:rPr>
        <w:t>&lt;http://jus.com.br/artigos/17351&gt;</w:t>
      </w:r>
      <w:r>
        <w:rPr>
          <w:color w:val="000000"/>
        </w:rPr>
        <w:t>. Acesso em:</w:t>
      </w:r>
      <w:r>
        <w:rPr>
          <w:rStyle w:val="apple-converted-space"/>
          <w:color w:val="000000"/>
        </w:rPr>
        <w:t> </w:t>
      </w:r>
      <w:r>
        <w:rPr>
          <w:color w:val="000000"/>
        </w:rPr>
        <w:t>23 nov. 2015.</w:t>
      </w:r>
    </w:p>
    <w:p w:rsidR="00166DF4"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BARROS, Guilherme Freire de Melo. </w:t>
      </w:r>
      <w:r w:rsidRPr="00BF1D7A">
        <w:rPr>
          <w:rFonts w:ascii="Times New Roman" w:hAnsi="Times New Roman" w:cs="Times New Roman"/>
          <w:b/>
          <w:color w:val="000000" w:themeColor="text1"/>
          <w:sz w:val="24"/>
          <w:szCs w:val="24"/>
        </w:rPr>
        <w:t>Estatuto da Criança e do Adolescente</w:t>
      </w:r>
      <w:r w:rsidRPr="00BF1D7A">
        <w:rPr>
          <w:rFonts w:ascii="Times New Roman" w:hAnsi="Times New Roman" w:cs="Times New Roman"/>
          <w:color w:val="000000" w:themeColor="text1"/>
          <w:sz w:val="24"/>
          <w:szCs w:val="24"/>
        </w:rPr>
        <w:t xml:space="preserve"> – 3º ed. – Salvador : Jus Podivm, 2010.</w:t>
      </w:r>
    </w:p>
    <w:p w:rsidR="00766BE4" w:rsidRPr="00766BE4" w:rsidRDefault="00166DF4" w:rsidP="00166DF4">
      <w:pPr>
        <w:pStyle w:val="Ttulo2"/>
        <w:shd w:val="clear" w:color="auto" w:fill="FFFFFF"/>
        <w:spacing w:before="0" w:beforeAutospacing="0" w:after="150" w:afterAutospacing="0" w:line="360" w:lineRule="auto"/>
        <w:jc w:val="both"/>
        <w:textAlignment w:val="top"/>
        <w:rPr>
          <w:b w:val="0"/>
          <w:color w:val="000000" w:themeColor="text1"/>
          <w:sz w:val="24"/>
          <w:szCs w:val="24"/>
          <w:shd w:val="clear" w:color="auto" w:fill="FFFFFF"/>
        </w:rPr>
      </w:pPr>
      <w:r w:rsidRPr="00166DF4">
        <w:rPr>
          <w:b w:val="0"/>
          <w:color w:val="000000" w:themeColor="text1"/>
          <w:sz w:val="24"/>
          <w:szCs w:val="24"/>
          <w:shd w:val="clear" w:color="auto" w:fill="FFFFFF"/>
        </w:rPr>
        <w:t>CARBONERA, Silvana Maria</w:t>
      </w:r>
      <w:r w:rsidRPr="00166DF4">
        <w:rPr>
          <w:color w:val="000000" w:themeColor="text1"/>
          <w:sz w:val="24"/>
          <w:szCs w:val="24"/>
          <w:shd w:val="clear" w:color="auto" w:fill="FFFFFF"/>
        </w:rPr>
        <w:t xml:space="preserve">. </w:t>
      </w:r>
      <w:r w:rsidRPr="00166DF4">
        <w:rPr>
          <w:color w:val="000000" w:themeColor="text1"/>
          <w:sz w:val="24"/>
          <w:szCs w:val="24"/>
        </w:rPr>
        <w:t>Guarda de filhos na família constitucionalizada. P</w:t>
      </w:r>
      <w:r w:rsidRPr="00166DF4">
        <w:rPr>
          <w:b w:val="0"/>
          <w:color w:val="000000" w:themeColor="text1"/>
          <w:sz w:val="24"/>
          <w:szCs w:val="24"/>
        </w:rPr>
        <w:t>orto Alegre:</w:t>
      </w:r>
      <w:r w:rsidRPr="00166DF4">
        <w:rPr>
          <w:b w:val="0"/>
          <w:color w:val="000000" w:themeColor="text1"/>
          <w:sz w:val="24"/>
          <w:szCs w:val="24"/>
          <w:shd w:val="clear" w:color="auto" w:fill="FFFFFF"/>
        </w:rPr>
        <w:t xml:space="preserve"> Sergio Fabris</w:t>
      </w:r>
      <w:r w:rsidRPr="00166DF4">
        <w:rPr>
          <w:rStyle w:val="apple-converted-space"/>
          <w:b w:val="0"/>
          <w:color w:val="000000" w:themeColor="text1"/>
          <w:sz w:val="24"/>
          <w:szCs w:val="24"/>
          <w:shd w:val="clear" w:color="auto" w:fill="FFFFFF"/>
        </w:rPr>
        <w:t>, 2000.</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DINIZ, Maria Helena. </w:t>
      </w:r>
      <w:r w:rsidRPr="00BF1D7A">
        <w:rPr>
          <w:rFonts w:ascii="Times New Roman" w:hAnsi="Times New Roman" w:cs="Times New Roman"/>
          <w:b/>
          <w:color w:val="000000" w:themeColor="text1"/>
          <w:sz w:val="24"/>
          <w:szCs w:val="24"/>
        </w:rPr>
        <w:t>Curso de direito civil brasileiro</w:t>
      </w:r>
      <w:r w:rsidRPr="00BF1D7A">
        <w:rPr>
          <w:rFonts w:ascii="Times New Roman" w:hAnsi="Times New Roman" w:cs="Times New Roman"/>
          <w:color w:val="000000" w:themeColor="text1"/>
          <w:sz w:val="24"/>
          <w:szCs w:val="24"/>
        </w:rPr>
        <w:t>: responsabilidade civil. 9. ed. Guarulhos: Saraiva, 2005.</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DUPRET. Cristiane. </w:t>
      </w:r>
      <w:r w:rsidRPr="00BF1D7A">
        <w:rPr>
          <w:rFonts w:ascii="Times New Roman" w:hAnsi="Times New Roman" w:cs="Times New Roman"/>
          <w:b/>
          <w:color w:val="000000" w:themeColor="text1"/>
          <w:sz w:val="24"/>
          <w:szCs w:val="24"/>
        </w:rPr>
        <w:t>Curso de Direito da Criança e do Adolescente</w:t>
      </w:r>
      <w:r w:rsidRPr="00BF1D7A">
        <w:rPr>
          <w:rFonts w:ascii="Times New Roman" w:hAnsi="Times New Roman" w:cs="Times New Roman"/>
          <w:color w:val="000000" w:themeColor="text1"/>
          <w:sz w:val="24"/>
          <w:szCs w:val="24"/>
        </w:rPr>
        <w:t>. Belo Horizonte: Ius, 2010.</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lastRenderedPageBreak/>
        <w:t xml:space="preserve">FACHIN, Luiz Edson, </w:t>
      </w:r>
      <w:r w:rsidRPr="00BF1D7A">
        <w:rPr>
          <w:rFonts w:ascii="Times New Roman" w:hAnsi="Times New Roman" w:cs="Times New Roman"/>
          <w:b/>
          <w:color w:val="000000" w:themeColor="text1"/>
          <w:sz w:val="24"/>
          <w:szCs w:val="24"/>
        </w:rPr>
        <w:t>Direito de Família: elementos críticos à luz do novo Código Civil brasileiro</w:t>
      </w:r>
      <w:r w:rsidRPr="00BF1D7A">
        <w:rPr>
          <w:rFonts w:ascii="Times New Roman" w:hAnsi="Times New Roman" w:cs="Times New Roman"/>
          <w:color w:val="000000" w:themeColor="text1"/>
          <w:sz w:val="24"/>
          <w:szCs w:val="24"/>
        </w:rPr>
        <w:t>. 2. Ed. Rio de Janeiro: Renovar, 2003.</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FONSECA. Antônio Cezar Lima da. </w:t>
      </w:r>
      <w:r w:rsidRPr="00BF1D7A">
        <w:rPr>
          <w:rFonts w:ascii="Times New Roman" w:hAnsi="Times New Roman" w:cs="Times New Roman"/>
          <w:b/>
          <w:color w:val="000000" w:themeColor="text1"/>
          <w:sz w:val="24"/>
          <w:szCs w:val="24"/>
        </w:rPr>
        <w:t>Direitos da Criança e do Adolescente</w:t>
      </w:r>
      <w:r w:rsidRPr="00BF1D7A">
        <w:rPr>
          <w:rFonts w:ascii="Times New Roman" w:hAnsi="Times New Roman" w:cs="Times New Roman"/>
          <w:color w:val="000000" w:themeColor="text1"/>
          <w:sz w:val="24"/>
          <w:szCs w:val="24"/>
        </w:rPr>
        <w:t>. São Paulo: Atlas, 2011.</w:t>
      </w:r>
    </w:p>
    <w:p w:rsidR="00FE04AE" w:rsidRPr="00BF1D7A" w:rsidRDefault="00FE04AE" w:rsidP="007E197D">
      <w:pPr>
        <w:ind w:right="-1"/>
        <w:jc w:val="both"/>
        <w:rPr>
          <w:rStyle w:val="nfase"/>
          <w:rFonts w:ascii="Times New Roman" w:hAnsi="Times New Roman" w:cs="Times New Roman"/>
          <w:i w:val="0"/>
          <w:color w:val="000000" w:themeColor="text1"/>
          <w:sz w:val="24"/>
          <w:szCs w:val="24"/>
        </w:rPr>
      </w:pPr>
      <w:r w:rsidRPr="00BF1D7A">
        <w:rPr>
          <w:rFonts w:ascii="Times New Roman" w:hAnsi="Times New Roman" w:cs="Times New Roman"/>
          <w:color w:val="000000" w:themeColor="text1"/>
          <w:sz w:val="24"/>
          <w:szCs w:val="24"/>
        </w:rPr>
        <w:t>GARDNER, Richard, 1985. Professor de Psiquiatria Clínica do Departamento de Psiquiatria da Universidade de Columbia, no seu artigo traduzido por “</w:t>
      </w:r>
      <w:r w:rsidRPr="00BF1D7A">
        <w:rPr>
          <w:rFonts w:ascii="Times New Roman" w:hAnsi="Times New Roman" w:cs="Times New Roman"/>
          <w:b/>
          <w:color w:val="000000" w:themeColor="text1"/>
          <w:sz w:val="24"/>
          <w:szCs w:val="24"/>
        </w:rPr>
        <w:t>Tendências Atuais em Litígios de Divórcio e Custódia</w:t>
      </w:r>
      <w:r w:rsidRPr="00BF1D7A">
        <w:rPr>
          <w:rFonts w:ascii="Times New Roman" w:hAnsi="Times New Roman" w:cs="Times New Roman"/>
          <w:color w:val="000000" w:themeColor="text1"/>
          <w:sz w:val="24"/>
          <w:szCs w:val="24"/>
        </w:rPr>
        <w:t>”. Disponível em:</w:t>
      </w:r>
      <w:r w:rsidR="00BF1D7A" w:rsidRPr="00BF1D7A">
        <w:rPr>
          <w:rFonts w:ascii="Times New Roman" w:hAnsi="Times New Roman" w:cs="Times New Roman"/>
          <w:color w:val="000000" w:themeColor="text1"/>
          <w:sz w:val="24"/>
          <w:szCs w:val="24"/>
        </w:rPr>
        <w:t xml:space="preserve"> </w:t>
      </w:r>
      <w:r w:rsidRPr="00BF1D7A">
        <w:rPr>
          <w:rFonts w:ascii="Times New Roman" w:hAnsi="Times New Roman" w:cs="Times New Roman"/>
          <w:color w:val="000000" w:themeColor="text1"/>
          <w:sz w:val="24"/>
          <w:szCs w:val="24"/>
        </w:rPr>
        <w:t>http://www.crprj.org.br/processoseticos.html</w:t>
      </w:r>
      <w:r w:rsidR="00565E23" w:rsidRPr="00BF1D7A">
        <w:rPr>
          <w:rStyle w:val="nfase"/>
          <w:rFonts w:ascii="Times New Roman" w:hAnsi="Times New Roman" w:cs="Times New Roman"/>
          <w:i w:val="0"/>
          <w:color w:val="000000" w:themeColor="text1"/>
          <w:sz w:val="24"/>
          <w:szCs w:val="24"/>
        </w:rPr>
        <w:t xml:space="preserve">. </w:t>
      </w:r>
      <w:r w:rsidR="00BF1D7A" w:rsidRPr="00BF1D7A">
        <w:rPr>
          <w:rStyle w:val="nfase"/>
          <w:rFonts w:ascii="Times New Roman" w:hAnsi="Times New Roman" w:cs="Times New Roman"/>
          <w:i w:val="0"/>
          <w:color w:val="000000" w:themeColor="text1"/>
          <w:sz w:val="24"/>
          <w:szCs w:val="24"/>
        </w:rPr>
        <w:t>Acesso em: 12 de ago. de 2015.</w:t>
      </w:r>
    </w:p>
    <w:p w:rsidR="00FE04AE" w:rsidRPr="00BF1D7A" w:rsidRDefault="00FE04AE" w:rsidP="007E197D">
      <w:pPr>
        <w:ind w:right="-1"/>
        <w:jc w:val="both"/>
        <w:rPr>
          <w:rFonts w:ascii="Times New Roman" w:hAnsi="Times New Roman" w:cs="Times New Roman"/>
          <w:iCs/>
          <w:color w:val="000000" w:themeColor="text1"/>
          <w:sz w:val="24"/>
          <w:szCs w:val="24"/>
        </w:rPr>
      </w:pPr>
      <w:r w:rsidRPr="00BF1D7A">
        <w:rPr>
          <w:rStyle w:val="nfase"/>
          <w:rFonts w:ascii="Times New Roman" w:hAnsi="Times New Roman" w:cs="Times New Roman"/>
          <w:i w:val="0"/>
          <w:color w:val="000000" w:themeColor="text1"/>
          <w:sz w:val="24"/>
          <w:szCs w:val="24"/>
        </w:rPr>
        <w:t xml:space="preserve">ISHIDA, Válter Kenji. </w:t>
      </w:r>
      <w:r w:rsidRPr="00BF1D7A">
        <w:rPr>
          <w:rStyle w:val="nfase"/>
          <w:rFonts w:ascii="Times New Roman" w:hAnsi="Times New Roman" w:cs="Times New Roman"/>
          <w:b/>
          <w:i w:val="0"/>
          <w:color w:val="000000" w:themeColor="text1"/>
          <w:sz w:val="24"/>
          <w:szCs w:val="24"/>
        </w:rPr>
        <w:t xml:space="preserve">Estatuto da Criança e do Adolescente: doutrina e jurisprudência / </w:t>
      </w:r>
      <w:r w:rsidRPr="00BF1D7A">
        <w:rPr>
          <w:rStyle w:val="nfase"/>
          <w:rFonts w:ascii="Times New Roman" w:hAnsi="Times New Roman" w:cs="Times New Roman"/>
          <w:i w:val="0"/>
          <w:color w:val="000000" w:themeColor="text1"/>
          <w:sz w:val="24"/>
          <w:szCs w:val="24"/>
        </w:rPr>
        <w:t>Valter Kenji Ishida – 11.ed. São Paulo : Atlas, 2010.</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lang w:val="es-ES"/>
        </w:rPr>
        <w:t xml:space="preserve">MOTTA, </w:t>
      </w:r>
      <w:r w:rsidRPr="00BF1D7A">
        <w:rPr>
          <w:rFonts w:ascii="Times New Roman" w:hAnsi="Times New Roman" w:cs="Times New Roman"/>
          <w:i/>
          <w:color w:val="000000" w:themeColor="text1"/>
          <w:sz w:val="24"/>
          <w:szCs w:val="24"/>
          <w:lang w:val="es-ES"/>
        </w:rPr>
        <w:t xml:space="preserve">et al </w:t>
      </w:r>
      <w:r w:rsidRPr="00BF1D7A">
        <w:rPr>
          <w:rFonts w:ascii="Times New Roman" w:hAnsi="Times New Roman" w:cs="Times New Roman"/>
          <w:color w:val="000000" w:themeColor="text1"/>
          <w:sz w:val="24"/>
          <w:szCs w:val="24"/>
          <w:lang w:val="es-ES"/>
        </w:rPr>
        <w:t>RESENDE,</w:t>
      </w:r>
      <w:r w:rsidR="00BF1D7A">
        <w:rPr>
          <w:rFonts w:ascii="Times New Roman" w:hAnsi="Times New Roman" w:cs="Times New Roman"/>
          <w:color w:val="000000" w:themeColor="text1"/>
          <w:sz w:val="24"/>
          <w:szCs w:val="24"/>
          <w:lang w:val="es-ES"/>
        </w:rPr>
        <w:t xml:space="preserve"> </w:t>
      </w:r>
      <w:r w:rsidRPr="00BF1D7A">
        <w:rPr>
          <w:rFonts w:ascii="Times New Roman" w:hAnsi="Times New Roman" w:cs="Times New Roman"/>
          <w:color w:val="000000" w:themeColor="text1"/>
          <w:sz w:val="24"/>
          <w:szCs w:val="24"/>
          <w:lang w:val="es-ES"/>
        </w:rPr>
        <w:t>SIMÕES</w:t>
      </w:r>
      <w:r w:rsidRPr="00BF1D7A">
        <w:rPr>
          <w:rFonts w:ascii="Times New Roman" w:hAnsi="Times New Roman" w:cs="Times New Roman"/>
          <w:i/>
          <w:color w:val="000000" w:themeColor="text1"/>
          <w:sz w:val="24"/>
          <w:szCs w:val="24"/>
          <w:lang w:val="es-ES"/>
        </w:rPr>
        <w:t xml:space="preserve">. </w:t>
      </w:r>
      <w:r w:rsidRPr="00BF1D7A">
        <w:rPr>
          <w:rFonts w:ascii="Times New Roman" w:hAnsi="Times New Roman" w:cs="Times New Roman"/>
          <w:b/>
          <w:color w:val="000000" w:themeColor="text1"/>
          <w:sz w:val="24"/>
          <w:szCs w:val="24"/>
        </w:rPr>
        <w:t>Síndrome da alienação parental: aspectos psicológicos, sociais e jurídicos/organizado pela associação de pais e mães separados</w:t>
      </w:r>
      <w:r w:rsidRPr="00BF1D7A">
        <w:rPr>
          <w:rFonts w:ascii="Times New Roman" w:hAnsi="Times New Roman" w:cs="Times New Roman"/>
          <w:color w:val="000000" w:themeColor="text1"/>
          <w:sz w:val="24"/>
          <w:szCs w:val="24"/>
        </w:rPr>
        <w:t xml:space="preserve"> – Porto Alegre: Equilíbrio, 2008.</w:t>
      </w:r>
    </w:p>
    <w:p w:rsidR="00FE04AE" w:rsidRPr="00BF1D7A"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PODEVYN, François. </w:t>
      </w:r>
      <w:r w:rsidRPr="00BF1D7A">
        <w:rPr>
          <w:rFonts w:ascii="Times New Roman" w:hAnsi="Times New Roman" w:cs="Times New Roman"/>
          <w:b/>
          <w:color w:val="000000" w:themeColor="text1"/>
          <w:sz w:val="24"/>
          <w:szCs w:val="24"/>
        </w:rPr>
        <w:t>Síndrome da Alienação Parental</w:t>
      </w:r>
      <w:r w:rsidRPr="00BF1D7A">
        <w:rPr>
          <w:rFonts w:ascii="Times New Roman" w:hAnsi="Times New Roman" w:cs="Times New Roman"/>
          <w:color w:val="000000" w:themeColor="text1"/>
          <w:sz w:val="24"/>
          <w:szCs w:val="24"/>
        </w:rPr>
        <w:t>. Traduzido para o espanhol: Paul Wilckens (09/06/2001).</w:t>
      </w:r>
      <w:r w:rsidR="00565E23" w:rsidRPr="00BF1D7A">
        <w:rPr>
          <w:rFonts w:ascii="Times New Roman" w:hAnsi="Times New Roman" w:cs="Times New Roman"/>
          <w:color w:val="000000" w:themeColor="text1"/>
          <w:sz w:val="24"/>
          <w:szCs w:val="24"/>
        </w:rPr>
        <w:t xml:space="preserve"> </w:t>
      </w:r>
      <w:r w:rsidRPr="00BF1D7A">
        <w:rPr>
          <w:rFonts w:ascii="Times New Roman" w:hAnsi="Times New Roman" w:cs="Times New Roman"/>
          <w:color w:val="000000" w:themeColor="text1"/>
          <w:sz w:val="24"/>
          <w:szCs w:val="24"/>
        </w:rPr>
        <w:t>Tradução para o Português. Apase Brasil – Associação de Pais Separados do Brasil (08/08/2001). Disponível em: www.apase.org.br. Acesso dia 21.05.2008, às 18h09.Lei 12.318 de 16 de agosto de 2010.</w:t>
      </w:r>
    </w:p>
    <w:p w:rsidR="00841CB2" w:rsidRPr="00841CB2" w:rsidRDefault="00FE04AE" w:rsidP="007E197D">
      <w:pPr>
        <w:ind w:right="-1"/>
        <w:jc w:val="both"/>
        <w:rPr>
          <w:rFonts w:ascii="Times New Roman" w:hAnsi="Times New Roman" w:cs="Times New Roman"/>
          <w:color w:val="000000" w:themeColor="text1"/>
          <w:sz w:val="24"/>
          <w:szCs w:val="24"/>
        </w:rPr>
      </w:pPr>
      <w:r w:rsidRPr="00BF1D7A">
        <w:rPr>
          <w:rFonts w:ascii="Times New Roman" w:hAnsi="Times New Roman" w:cs="Times New Roman"/>
          <w:color w:val="000000" w:themeColor="text1"/>
          <w:sz w:val="24"/>
          <w:szCs w:val="24"/>
        </w:rPr>
        <w:t xml:space="preserve">PINHO, Antônio Marco Garcia de Pinho. </w:t>
      </w:r>
      <w:r w:rsidRPr="00BF1D7A">
        <w:rPr>
          <w:rFonts w:ascii="Times New Roman" w:hAnsi="Times New Roman" w:cs="Times New Roman"/>
          <w:b/>
          <w:color w:val="000000" w:themeColor="text1"/>
          <w:sz w:val="24"/>
          <w:szCs w:val="24"/>
        </w:rPr>
        <w:t>Alienação Parental</w:t>
      </w:r>
      <w:r w:rsidRPr="00BF1D7A">
        <w:rPr>
          <w:rFonts w:ascii="Times New Roman" w:hAnsi="Times New Roman" w:cs="Times New Roman"/>
          <w:color w:val="000000" w:themeColor="text1"/>
          <w:sz w:val="24"/>
          <w:szCs w:val="24"/>
        </w:rPr>
        <w:t xml:space="preserve">. Disponível em: </w:t>
      </w:r>
      <w:r w:rsidRPr="00841CB2">
        <w:rPr>
          <w:rFonts w:ascii="Times New Roman" w:hAnsi="Times New Roman" w:cs="Times New Roman"/>
          <w:color w:val="000000" w:themeColor="text1"/>
          <w:sz w:val="24"/>
          <w:szCs w:val="24"/>
        </w:rPr>
        <w:t>http://jusvi.com/colunas/41152. Acesso dia 15.05.2008, às 15:24.</w:t>
      </w:r>
    </w:p>
    <w:p w:rsidR="00BF1D7A" w:rsidRPr="008679F3" w:rsidRDefault="00841CB2" w:rsidP="007E197D">
      <w:pPr>
        <w:ind w:right="-1"/>
        <w:jc w:val="both"/>
        <w:rPr>
          <w:rFonts w:ascii="Times New Roman" w:hAnsi="Times New Roman" w:cs="Times New Roman"/>
          <w:color w:val="000000" w:themeColor="text1"/>
          <w:sz w:val="24"/>
          <w:szCs w:val="24"/>
        </w:rPr>
      </w:pPr>
      <w:r w:rsidRPr="00841CB2">
        <w:rPr>
          <w:rFonts w:ascii="Times New Roman" w:hAnsi="Times New Roman" w:cs="Times New Roman"/>
          <w:color w:val="000000" w:themeColor="text1"/>
          <w:sz w:val="24"/>
          <w:szCs w:val="24"/>
          <w:shd w:val="clear" w:color="auto" w:fill="FFFFFF"/>
        </w:rPr>
        <w:t>SILVA, Denise Maria Perissini da. A nova lei da alienação parental. In:</w:t>
      </w:r>
      <w:r w:rsidRPr="00841CB2">
        <w:rPr>
          <w:rStyle w:val="apple-converted-space"/>
          <w:rFonts w:ascii="Times New Roman" w:hAnsi="Times New Roman" w:cs="Times New Roman"/>
          <w:color w:val="000000" w:themeColor="text1"/>
          <w:sz w:val="24"/>
          <w:szCs w:val="24"/>
          <w:shd w:val="clear" w:color="auto" w:fill="FFFFFF"/>
        </w:rPr>
        <w:t> </w:t>
      </w:r>
      <w:r w:rsidRPr="00841CB2">
        <w:rPr>
          <w:rStyle w:val="Forte"/>
          <w:rFonts w:ascii="Times New Roman" w:hAnsi="Times New Roman" w:cs="Times New Roman"/>
          <w:color w:val="000000" w:themeColor="text1"/>
          <w:sz w:val="24"/>
          <w:szCs w:val="24"/>
          <w:shd w:val="clear" w:color="auto" w:fill="FFFFFF"/>
        </w:rPr>
        <w:t>Âmbito Jurídico</w:t>
      </w:r>
      <w:r w:rsidRPr="00841CB2">
        <w:rPr>
          <w:rFonts w:ascii="Times New Roman" w:hAnsi="Times New Roman" w:cs="Times New Roman"/>
          <w:color w:val="000000" w:themeColor="text1"/>
          <w:sz w:val="24"/>
          <w:szCs w:val="24"/>
          <w:shd w:val="clear" w:color="auto" w:fill="FFFFFF"/>
        </w:rPr>
        <w:t>, Rio Grande, XIV, n. 88, maio 2011. Disponível em: &lt;</w:t>
      </w:r>
      <w:hyperlink r:id="rId9" w:tooltip="Informações Bibliográficas" w:history="1">
        <w:r w:rsidRPr="00841CB2">
          <w:rPr>
            <w:rStyle w:val="Hyperlink"/>
            <w:rFonts w:ascii="Times New Roman" w:hAnsi="Times New Roman" w:cs="Times New Roman"/>
            <w:color w:val="000000" w:themeColor="text1"/>
            <w:sz w:val="24"/>
            <w:szCs w:val="24"/>
            <w:u w:val="none"/>
            <w:shd w:val="clear" w:color="auto" w:fill="FFFFFF"/>
          </w:rPr>
          <w:t>http://www.ambito-juridico.com.br/site/index.php?n_link=revista_artigos_leitura&amp;artigo_id=9277</w:t>
        </w:r>
      </w:hyperlink>
      <w:r w:rsidRPr="00841CB2">
        <w:rPr>
          <w:rFonts w:ascii="Times New Roman" w:hAnsi="Times New Roman" w:cs="Times New Roman"/>
          <w:color w:val="000000" w:themeColor="text1"/>
          <w:sz w:val="24"/>
          <w:szCs w:val="24"/>
          <w:shd w:val="clear" w:color="auto" w:fill="FFFFFF"/>
        </w:rPr>
        <w:t>&gt;. Acesso em nov 2015.</w:t>
      </w:r>
    </w:p>
    <w:p w:rsidR="00351AF1" w:rsidRPr="008679F3" w:rsidRDefault="00351AF1" w:rsidP="007E197D">
      <w:pPr>
        <w:spacing w:after="150" w:line="360" w:lineRule="auto"/>
        <w:ind w:right="-1"/>
        <w:jc w:val="both"/>
        <w:outlineLvl w:val="1"/>
        <w:rPr>
          <w:rFonts w:ascii="Times New Roman" w:hAnsi="Times New Roman" w:cs="Times New Roman"/>
          <w:color w:val="000000" w:themeColor="text1"/>
          <w:sz w:val="24"/>
          <w:szCs w:val="24"/>
        </w:rPr>
      </w:pPr>
      <w:r w:rsidRPr="008679F3">
        <w:rPr>
          <w:rFonts w:ascii="Times New Roman" w:eastAsia="Times New Roman" w:hAnsi="Times New Roman" w:cs="Times New Roman"/>
          <w:color w:val="000000" w:themeColor="text1"/>
          <w:sz w:val="24"/>
          <w:szCs w:val="24"/>
          <w:lang w:eastAsia="pt-BR"/>
        </w:rPr>
        <w:t>SHINE</w:t>
      </w:r>
      <w:r w:rsidRPr="00351AF1">
        <w:rPr>
          <w:rFonts w:ascii="Times New Roman" w:eastAsia="Times New Roman" w:hAnsi="Times New Roman" w:cs="Times New Roman"/>
          <w:color w:val="000000" w:themeColor="text1"/>
          <w:sz w:val="24"/>
          <w:szCs w:val="24"/>
          <w:lang w:eastAsia="pt-BR"/>
        </w:rPr>
        <w:t>, Sidney Kiyoshi</w:t>
      </w:r>
      <w:r w:rsidRPr="008679F3">
        <w:rPr>
          <w:rFonts w:ascii="Times New Roman" w:eastAsia="Times New Roman" w:hAnsi="Times New Roman" w:cs="Times New Roman"/>
          <w:color w:val="000000" w:themeColor="text1"/>
          <w:sz w:val="24"/>
          <w:szCs w:val="24"/>
          <w:lang w:eastAsia="pt-BR"/>
        </w:rPr>
        <w:t xml:space="preserve">. </w:t>
      </w:r>
      <w:r w:rsidRPr="008679F3">
        <w:rPr>
          <w:rFonts w:ascii="Times New Roman" w:hAnsi="Times New Roman" w:cs="Times New Roman"/>
          <w:b/>
          <w:color w:val="000000" w:themeColor="text1"/>
          <w:sz w:val="24"/>
          <w:szCs w:val="24"/>
        </w:rPr>
        <w:t>A Espada de Salomão - a Psicologia e a Disputa de Guarda de Filhos</w:t>
      </w:r>
      <w:r w:rsidR="008679F3" w:rsidRPr="008679F3">
        <w:rPr>
          <w:rFonts w:ascii="Times New Roman" w:hAnsi="Times New Roman" w:cs="Times New Roman"/>
          <w:color w:val="000000" w:themeColor="text1"/>
          <w:sz w:val="24"/>
          <w:szCs w:val="24"/>
        </w:rPr>
        <w:t xml:space="preserve">. </w:t>
      </w:r>
      <w:r w:rsidR="008679F3">
        <w:rPr>
          <w:rFonts w:ascii="Times New Roman" w:hAnsi="Times New Roman" w:cs="Times New Roman"/>
          <w:color w:val="000000" w:themeColor="text1"/>
          <w:sz w:val="24"/>
          <w:szCs w:val="24"/>
        </w:rPr>
        <w:t xml:space="preserve">Editora </w:t>
      </w:r>
      <w:r w:rsidR="008679F3" w:rsidRPr="008679F3">
        <w:rPr>
          <w:rFonts w:ascii="Times New Roman" w:hAnsi="Times New Roman" w:cs="Times New Roman"/>
          <w:color w:val="000000" w:themeColor="text1"/>
          <w:sz w:val="24"/>
          <w:szCs w:val="24"/>
          <w:shd w:val="clear" w:color="auto" w:fill="FFFFFF"/>
        </w:rPr>
        <w:t>Casa Do Psicólogo: São Paulo,</w:t>
      </w:r>
      <w:r w:rsidRPr="008679F3">
        <w:rPr>
          <w:rFonts w:ascii="Times New Roman" w:hAnsi="Times New Roman" w:cs="Times New Roman"/>
          <w:color w:val="000000" w:themeColor="text1"/>
          <w:sz w:val="24"/>
          <w:szCs w:val="24"/>
          <w:shd w:val="clear" w:color="auto" w:fill="FFFFFF"/>
        </w:rPr>
        <w:t xml:space="preserve"> 2010.</w:t>
      </w:r>
    </w:p>
    <w:p w:rsidR="00351AF1" w:rsidRPr="00BF1D7A" w:rsidRDefault="00351AF1" w:rsidP="007E197D">
      <w:pPr>
        <w:ind w:right="-1"/>
        <w:jc w:val="both"/>
        <w:rPr>
          <w:rFonts w:ascii="Times New Roman" w:hAnsi="Times New Roman" w:cs="Times New Roman"/>
          <w:b/>
          <w:color w:val="000000" w:themeColor="text1"/>
          <w:sz w:val="24"/>
          <w:szCs w:val="24"/>
          <w:lang w:val="en-US"/>
        </w:rPr>
      </w:pPr>
    </w:p>
    <w:p w:rsidR="003830AA" w:rsidRPr="00BF1D7A" w:rsidRDefault="003830AA" w:rsidP="007E197D">
      <w:pPr>
        <w:ind w:right="-1"/>
        <w:rPr>
          <w:rFonts w:ascii="Times New Roman" w:hAnsi="Times New Roman" w:cs="Times New Roman"/>
          <w:color w:val="000000" w:themeColor="text1"/>
        </w:rPr>
      </w:pPr>
    </w:p>
    <w:sectPr w:rsidR="003830AA" w:rsidRPr="00BF1D7A" w:rsidSect="007E197D">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94" w:rsidRDefault="00BE1894" w:rsidP="00FE04AE">
      <w:pPr>
        <w:spacing w:after="0" w:line="240" w:lineRule="auto"/>
      </w:pPr>
      <w:r>
        <w:separator/>
      </w:r>
    </w:p>
  </w:endnote>
  <w:endnote w:type="continuationSeparator" w:id="0">
    <w:p w:rsidR="00BE1894" w:rsidRDefault="00BE1894" w:rsidP="00FE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Default="001504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94" w:rsidRDefault="00BE1894" w:rsidP="00FE04AE">
      <w:pPr>
        <w:spacing w:after="0" w:line="240" w:lineRule="auto"/>
      </w:pPr>
      <w:r>
        <w:separator/>
      </w:r>
    </w:p>
  </w:footnote>
  <w:footnote w:type="continuationSeparator" w:id="0">
    <w:p w:rsidR="00BE1894" w:rsidRDefault="00BE1894" w:rsidP="00FE04AE">
      <w:pPr>
        <w:spacing w:after="0" w:line="240" w:lineRule="auto"/>
      </w:pPr>
      <w:r>
        <w:continuationSeparator/>
      </w:r>
    </w:p>
  </w:footnote>
  <w:footnote w:id="1">
    <w:p w:rsidR="006048CC" w:rsidRPr="006048CC" w:rsidRDefault="006048CC" w:rsidP="006048CC">
      <w:pPr>
        <w:ind w:right="-568"/>
        <w:jc w:val="both"/>
        <w:rPr>
          <w:rFonts w:ascii="Times New Roman" w:hAnsi="Times New Roman" w:cs="Times New Roman"/>
          <w:color w:val="000000" w:themeColor="text1"/>
        </w:rPr>
      </w:pPr>
      <w:r w:rsidRPr="006048CC">
        <w:rPr>
          <w:rFonts w:ascii="Times New Roman" w:hAnsi="Times New Roman" w:cs="Times New Roman"/>
          <w:color w:val="000000" w:themeColor="text1"/>
        </w:rPr>
        <w:t xml:space="preserve">Graduanda em Direito pela Faculdade de Ciências Sociais Aplicadas – FACISA. E-amil: </w:t>
      </w:r>
      <w:hyperlink r:id="rId1" w:history="1">
        <w:r w:rsidRPr="006048CC">
          <w:rPr>
            <w:rStyle w:val="Hyperlink"/>
            <w:rFonts w:ascii="Times New Roman" w:hAnsi="Times New Roman" w:cs="Times New Roman"/>
            <w:color w:val="000000" w:themeColor="text1"/>
            <w:u w:val="none"/>
          </w:rPr>
          <w:t>tazatamara@hotmail.com</w:t>
        </w:r>
      </w:hyperlink>
      <w:r w:rsidRPr="006048CC">
        <w:rPr>
          <w:rFonts w:ascii="Times New Roman" w:hAnsi="Times New Roman" w:cs="Times New Roman"/>
          <w:color w:val="000000" w:themeColor="text1"/>
        </w:rPr>
        <w:t xml:space="preserve">. Contato: </w:t>
      </w:r>
    </w:p>
    <w:p w:rsidR="00FE04AE" w:rsidRDefault="00FE04AE" w:rsidP="00FE04AE">
      <w:pPr>
        <w:pStyle w:val="Textodenotaderodap"/>
        <w:ind w:firstLine="0"/>
      </w:pPr>
    </w:p>
  </w:footnote>
  <w:footnote w:id="2">
    <w:p w:rsidR="00FE04AE" w:rsidRPr="00765C89" w:rsidRDefault="00FE04AE" w:rsidP="00765C89">
      <w:pPr>
        <w:pStyle w:val="Textodenotaderodap"/>
        <w:ind w:firstLine="0"/>
      </w:pPr>
      <w:r>
        <w:rPr>
          <w:rStyle w:val="Refdenotaderodap"/>
          <w:rFonts w:ascii="Times New Roman" w:hAnsi="Times New Roman"/>
        </w:rPr>
        <w:footnoteRef/>
      </w:r>
      <w:r>
        <w:rPr>
          <w:rFonts w:ascii="Times New Roman" w:hAnsi="Times New Roman"/>
        </w:rPr>
        <w:t xml:space="preserve"> </w:t>
      </w:r>
      <w:r w:rsidR="00765C89" w:rsidRPr="00765C89">
        <w:rPr>
          <w:rFonts w:ascii="Times New Roman" w:hAnsi="Times New Roman"/>
          <w:color w:val="000000" w:themeColor="text1"/>
          <w:sz w:val="22"/>
          <w:szCs w:val="22"/>
        </w:rPr>
        <w:t xml:space="preserve">PODEVYN, </w:t>
      </w:r>
      <w:r w:rsidR="00765C89" w:rsidRPr="00765C89">
        <w:rPr>
          <w:rFonts w:ascii="Times New Roman" w:hAnsi="Times New Roman"/>
          <w:bCs/>
          <w:color w:val="000000"/>
          <w:sz w:val="22"/>
          <w:szCs w:val="22"/>
        </w:rPr>
        <w:t xml:space="preserve">François. Síndrome de alienação parental. In. Apase – Associação de Pais e Mães Separados. Disponível em: http://www.apase.org.br/94001-sindrome.htm. Acesso em: 14 de ago. de 2015. </w:t>
      </w:r>
    </w:p>
  </w:footnote>
  <w:footnote w:id="3">
    <w:p w:rsidR="00FE04AE" w:rsidRDefault="00FE04AE" w:rsidP="00FE04AE">
      <w:pPr>
        <w:pStyle w:val="Textodenotaderodap"/>
        <w:ind w:firstLine="0"/>
        <w:rPr>
          <w:rFonts w:ascii="Times New Roman" w:hAnsi="Times New Roman"/>
        </w:rPr>
      </w:pPr>
      <w:r>
        <w:rPr>
          <w:rStyle w:val="Refdenotaderodap"/>
          <w:rFonts w:ascii="Times New Roman" w:hAnsi="Times New Roman"/>
        </w:rPr>
        <w:footnoteRef/>
      </w:r>
      <w:r>
        <w:rPr>
          <w:rFonts w:ascii="Times New Roman" w:hAnsi="Times New Roman"/>
        </w:rPr>
        <w:t xml:space="preserve"> Diniz (2005, p. 35) é exemplo dos doutrinadores que não concordam com o diálogo entre Direito de Família e Responsabilidade Civil.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893079"/>
      <w:docPartObj>
        <w:docPartGallery w:val="Page Numbers (Top of Page)"/>
        <w:docPartUnique/>
      </w:docPartObj>
    </w:sdtPr>
    <w:sdtEndPr/>
    <w:sdtContent>
      <w:p w:rsidR="0015041A" w:rsidRDefault="0015041A">
        <w:pPr>
          <w:pStyle w:val="Cabealho"/>
          <w:jc w:val="right"/>
        </w:pPr>
        <w:r>
          <w:fldChar w:fldCharType="begin"/>
        </w:r>
        <w:r>
          <w:instrText>PAGE   \* MERGEFORMAT</w:instrText>
        </w:r>
        <w:r>
          <w:fldChar w:fldCharType="separate"/>
        </w:r>
        <w:r w:rsidR="00DB5E64">
          <w:rPr>
            <w:noProof/>
          </w:rPr>
          <w:t>3</w:t>
        </w:r>
        <w:r>
          <w:fldChar w:fldCharType="end"/>
        </w:r>
      </w:p>
    </w:sdtContent>
  </w:sdt>
  <w:p w:rsidR="0015041A" w:rsidRDefault="001504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6A9"/>
    <w:multiLevelType w:val="hybridMultilevel"/>
    <w:tmpl w:val="5754CDDA"/>
    <w:lvl w:ilvl="0" w:tplc="12B653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E777ABF"/>
    <w:multiLevelType w:val="hybridMultilevel"/>
    <w:tmpl w:val="509CC854"/>
    <w:lvl w:ilvl="0" w:tplc="5CD6079C">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86614A"/>
    <w:multiLevelType w:val="hybridMultilevel"/>
    <w:tmpl w:val="8E5E4FBE"/>
    <w:lvl w:ilvl="0" w:tplc="4CD29BD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AE"/>
    <w:rsid w:val="000A13E1"/>
    <w:rsid w:val="000A495C"/>
    <w:rsid w:val="000F2C06"/>
    <w:rsid w:val="000F559C"/>
    <w:rsid w:val="001154D6"/>
    <w:rsid w:val="00120ABB"/>
    <w:rsid w:val="0014602D"/>
    <w:rsid w:val="0015041A"/>
    <w:rsid w:val="00163AC0"/>
    <w:rsid w:val="00166DF4"/>
    <w:rsid w:val="00175F16"/>
    <w:rsid w:val="001D3131"/>
    <w:rsid w:val="001D525B"/>
    <w:rsid w:val="0021523B"/>
    <w:rsid w:val="00227666"/>
    <w:rsid w:val="00262EFD"/>
    <w:rsid w:val="00277084"/>
    <w:rsid w:val="002820A8"/>
    <w:rsid w:val="002D3F5B"/>
    <w:rsid w:val="002D7543"/>
    <w:rsid w:val="00302538"/>
    <w:rsid w:val="00313E99"/>
    <w:rsid w:val="00324DD7"/>
    <w:rsid w:val="00342E7B"/>
    <w:rsid w:val="00351AF1"/>
    <w:rsid w:val="00360DBC"/>
    <w:rsid w:val="00375135"/>
    <w:rsid w:val="003830AA"/>
    <w:rsid w:val="003D532F"/>
    <w:rsid w:val="003D6C58"/>
    <w:rsid w:val="00471FFF"/>
    <w:rsid w:val="004B34AD"/>
    <w:rsid w:val="004D1EE0"/>
    <w:rsid w:val="0050262A"/>
    <w:rsid w:val="00545A70"/>
    <w:rsid w:val="00552DBE"/>
    <w:rsid w:val="00565E23"/>
    <w:rsid w:val="00582362"/>
    <w:rsid w:val="005C0ABB"/>
    <w:rsid w:val="005D4936"/>
    <w:rsid w:val="006048CC"/>
    <w:rsid w:val="00711EA5"/>
    <w:rsid w:val="00765C89"/>
    <w:rsid w:val="00766BE4"/>
    <w:rsid w:val="0077584A"/>
    <w:rsid w:val="007A0571"/>
    <w:rsid w:val="007E197D"/>
    <w:rsid w:val="007F3033"/>
    <w:rsid w:val="00805379"/>
    <w:rsid w:val="00811599"/>
    <w:rsid w:val="00823730"/>
    <w:rsid w:val="00841CB2"/>
    <w:rsid w:val="00850B69"/>
    <w:rsid w:val="0086008C"/>
    <w:rsid w:val="008606CA"/>
    <w:rsid w:val="008679F3"/>
    <w:rsid w:val="00886B4B"/>
    <w:rsid w:val="008C5F50"/>
    <w:rsid w:val="009335FA"/>
    <w:rsid w:val="00982FD1"/>
    <w:rsid w:val="009B1E0A"/>
    <w:rsid w:val="009C2C24"/>
    <w:rsid w:val="009D37BC"/>
    <w:rsid w:val="009E3F78"/>
    <w:rsid w:val="009E4515"/>
    <w:rsid w:val="00A37E46"/>
    <w:rsid w:val="00A75878"/>
    <w:rsid w:val="00AB1D98"/>
    <w:rsid w:val="00AC68CC"/>
    <w:rsid w:val="00AD3786"/>
    <w:rsid w:val="00AE0F6D"/>
    <w:rsid w:val="00AF1EB4"/>
    <w:rsid w:val="00B122F9"/>
    <w:rsid w:val="00B25269"/>
    <w:rsid w:val="00B31568"/>
    <w:rsid w:val="00B458F7"/>
    <w:rsid w:val="00B511B6"/>
    <w:rsid w:val="00B72B8E"/>
    <w:rsid w:val="00B73F5F"/>
    <w:rsid w:val="00B90A7D"/>
    <w:rsid w:val="00BA5081"/>
    <w:rsid w:val="00BE1894"/>
    <w:rsid w:val="00BF1D7A"/>
    <w:rsid w:val="00C0123A"/>
    <w:rsid w:val="00C32146"/>
    <w:rsid w:val="00C64295"/>
    <w:rsid w:val="00CD4371"/>
    <w:rsid w:val="00D22B2E"/>
    <w:rsid w:val="00D31524"/>
    <w:rsid w:val="00D76E3C"/>
    <w:rsid w:val="00DA1E07"/>
    <w:rsid w:val="00DB5E64"/>
    <w:rsid w:val="00DB60DB"/>
    <w:rsid w:val="00DE5B25"/>
    <w:rsid w:val="00DF3595"/>
    <w:rsid w:val="00E1610E"/>
    <w:rsid w:val="00E54D44"/>
    <w:rsid w:val="00E61C02"/>
    <w:rsid w:val="00E94643"/>
    <w:rsid w:val="00EC48CC"/>
    <w:rsid w:val="00ED613C"/>
    <w:rsid w:val="00EF51E2"/>
    <w:rsid w:val="00F035FF"/>
    <w:rsid w:val="00F04DAD"/>
    <w:rsid w:val="00F17BC1"/>
    <w:rsid w:val="00F256F2"/>
    <w:rsid w:val="00F30948"/>
    <w:rsid w:val="00F425C0"/>
    <w:rsid w:val="00F73AF6"/>
    <w:rsid w:val="00FE04AE"/>
    <w:rsid w:val="00FF4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AE"/>
  </w:style>
  <w:style w:type="paragraph" w:styleId="Ttulo2">
    <w:name w:val="heading 2"/>
    <w:basedOn w:val="Normal"/>
    <w:link w:val="Ttulo2Char"/>
    <w:uiPriority w:val="9"/>
    <w:qFormat/>
    <w:rsid w:val="00351AF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unhideWhenUsed/>
    <w:rsid w:val="00FE04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E04AE"/>
    <w:rPr>
      <w:b/>
      <w:bCs/>
    </w:rPr>
  </w:style>
  <w:style w:type="character" w:styleId="Hyperlink">
    <w:name w:val="Hyperlink"/>
    <w:basedOn w:val="Fontepargpadro"/>
    <w:uiPriority w:val="99"/>
    <w:unhideWhenUsed/>
    <w:rsid w:val="00FE04AE"/>
    <w:rPr>
      <w:color w:val="0000FF"/>
      <w:u w:val="single"/>
    </w:rPr>
  </w:style>
  <w:style w:type="character" w:customStyle="1" w:styleId="apple-converted-space">
    <w:name w:val="apple-converted-space"/>
    <w:basedOn w:val="Fontepargpadro"/>
    <w:rsid w:val="00FE04AE"/>
  </w:style>
  <w:style w:type="character" w:styleId="nfase">
    <w:name w:val="Emphasis"/>
    <w:basedOn w:val="Fontepargpadro"/>
    <w:uiPriority w:val="20"/>
    <w:qFormat/>
    <w:rsid w:val="00FE04AE"/>
    <w:rPr>
      <w:i/>
      <w:iCs/>
    </w:rPr>
  </w:style>
  <w:style w:type="paragraph" w:styleId="Textodenotaderodap">
    <w:name w:val="footnote text"/>
    <w:basedOn w:val="Normal"/>
    <w:link w:val="TextodenotaderodapChar"/>
    <w:uiPriority w:val="99"/>
    <w:semiHidden/>
    <w:unhideWhenUsed/>
    <w:rsid w:val="00FE04AE"/>
    <w:pPr>
      <w:spacing w:after="0" w:line="240" w:lineRule="auto"/>
      <w:ind w:firstLine="709"/>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E04AE"/>
    <w:rPr>
      <w:rFonts w:ascii="Calibri" w:eastAsia="Calibri" w:hAnsi="Calibri" w:cs="Times New Roman"/>
      <w:sz w:val="20"/>
      <w:szCs w:val="20"/>
    </w:rPr>
  </w:style>
  <w:style w:type="paragraph" w:styleId="PargrafodaLista">
    <w:name w:val="List Paragraph"/>
    <w:basedOn w:val="Normal"/>
    <w:uiPriority w:val="34"/>
    <w:qFormat/>
    <w:rsid w:val="00FE04AE"/>
    <w:pPr>
      <w:spacing w:after="0" w:line="360" w:lineRule="auto"/>
      <w:ind w:left="720" w:firstLine="709"/>
      <w:contextualSpacing/>
      <w:jc w:val="both"/>
    </w:pPr>
    <w:rPr>
      <w:rFonts w:ascii="Calibri" w:eastAsia="Calibri" w:hAnsi="Calibri" w:cs="Times New Roman"/>
    </w:rPr>
  </w:style>
  <w:style w:type="character" w:styleId="Refdenotaderodap">
    <w:name w:val="footnote reference"/>
    <w:uiPriority w:val="99"/>
    <w:semiHidden/>
    <w:unhideWhenUsed/>
    <w:rsid w:val="00FE04AE"/>
    <w:rPr>
      <w:vertAlign w:val="superscript"/>
    </w:rPr>
  </w:style>
  <w:style w:type="paragraph" w:customStyle="1" w:styleId="Standard">
    <w:name w:val="Standard"/>
    <w:rsid w:val="00FE04AE"/>
    <w:pPr>
      <w:suppressAutoHyphens/>
      <w:autoSpaceDN w:val="0"/>
      <w:textAlignment w:val="baseline"/>
    </w:pPr>
    <w:rPr>
      <w:rFonts w:ascii="Calibri" w:eastAsia="Arial Unicode MS" w:hAnsi="Calibri" w:cs="Tahoma"/>
      <w:kern w:val="3"/>
    </w:rPr>
  </w:style>
  <w:style w:type="paragraph" w:styleId="SemEspaamento">
    <w:name w:val="No Spacing"/>
    <w:uiPriority w:val="1"/>
    <w:qFormat/>
    <w:rsid w:val="00B90A7D"/>
    <w:pPr>
      <w:spacing w:after="0" w:line="240" w:lineRule="auto"/>
    </w:pPr>
  </w:style>
  <w:style w:type="character" w:styleId="Refdecomentrio">
    <w:name w:val="annotation reference"/>
    <w:basedOn w:val="Fontepargpadro"/>
    <w:uiPriority w:val="99"/>
    <w:semiHidden/>
    <w:unhideWhenUsed/>
    <w:rsid w:val="00545A70"/>
    <w:rPr>
      <w:sz w:val="16"/>
      <w:szCs w:val="16"/>
    </w:rPr>
  </w:style>
  <w:style w:type="paragraph" w:styleId="Textodecomentrio">
    <w:name w:val="annotation text"/>
    <w:basedOn w:val="Normal"/>
    <w:link w:val="TextodecomentrioChar"/>
    <w:uiPriority w:val="99"/>
    <w:semiHidden/>
    <w:unhideWhenUsed/>
    <w:rsid w:val="00545A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A70"/>
    <w:rPr>
      <w:sz w:val="20"/>
      <w:szCs w:val="20"/>
    </w:rPr>
  </w:style>
  <w:style w:type="paragraph" w:styleId="Assuntodocomentrio">
    <w:name w:val="annotation subject"/>
    <w:basedOn w:val="Textodecomentrio"/>
    <w:next w:val="Textodecomentrio"/>
    <w:link w:val="AssuntodocomentrioChar"/>
    <w:uiPriority w:val="99"/>
    <w:semiHidden/>
    <w:unhideWhenUsed/>
    <w:rsid w:val="00545A70"/>
    <w:rPr>
      <w:b/>
      <w:bCs/>
    </w:rPr>
  </w:style>
  <w:style w:type="character" w:customStyle="1" w:styleId="AssuntodocomentrioChar">
    <w:name w:val="Assunto do comentário Char"/>
    <w:basedOn w:val="TextodecomentrioChar"/>
    <w:link w:val="Assuntodocomentrio"/>
    <w:uiPriority w:val="99"/>
    <w:semiHidden/>
    <w:rsid w:val="00545A70"/>
    <w:rPr>
      <w:b/>
      <w:bCs/>
      <w:sz w:val="20"/>
      <w:szCs w:val="20"/>
    </w:rPr>
  </w:style>
  <w:style w:type="paragraph" w:styleId="Textodebalo">
    <w:name w:val="Balloon Text"/>
    <w:basedOn w:val="Normal"/>
    <w:link w:val="TextodebaloChar"/>
    <w:uiPriority w:val="99"/>
    <w:semiHidden/>
    <w:unhideWhenUsed/>
    <w:rsid w:val="00545A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A70"/>
    <w:rPr>
      <w:rFonts w:ascii="Tahoma" w:hAnsi="Tahoma" w:cs="Tahoma"/>
      <w:sz w:val="16"/>
      <w:szCs w:val="16"/>
    </w:rPr>
  </w:style>
  <w:style w:type="paragraph" w:styleId="Pr-formataoHTML">
    <w:name w:val="HTML Preformatted"/>
    <w:basedOn w:val="Normal"/>
    <w:link w:val="Pr-formataoHTMLChar"/>
    <w:uiPriority w:val="99"/>
    <w:unhideWhenUsed/>
    <w:rsid w:val="0060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048CC"/>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351AF1"/>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150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41A"/>
  </w:style>
  <w:style w:type="paragraph" w:styleId="Rodap">
    <w:name w:val="footer"/>
    <w:basedOn w:val="Normal"/>
    <w:link w:val="RodapChar"/>
    <w:uiPriority w:val="99"/>
    <w:unhideWhenUsed/>
    <w:rsid w:val="0015041A"/>
    <w:pPr>
      <w:tabs>
        <w:tab w:val="center" w:pos="4252"/>
        <w:tab w:val="right" w:pos="8504"/>
      </w:tabs>
      <w:spacing w:after="0" w:line="240" w:lineRule="auto"/>
    </w:pPr>
  </w:style>
  <w:style w:type="character" w:customStyle="1" w:styleId="RodapChar">
    <w:name w:val="Rodapé Char"/>
    <w:basedOn w:val="Fontepargpadro"/>
    <w:link w:val="Rodap"/>
    <w:uiPriority w:val="99"/>
    <w:rsid w:val="0015041A"/>
  </w:style>
  <w:style w:type="character" w:customStyle="1" w:styleId="NormalWebChar">
    <w:name w:val="Normal (Web) Char"/>
    <w:link w:val="NormalWeb"/>
    <w:uiPriority w:val="99"/>
    <w:locked/>
    <w:rsid w:val="00766BE4"/>
    <w:rPr>
      <w:rFonts w:ascii="Times New Roman" w:eastAsia="Times New Roman" w:hAnsi="Times New Roman" w:cs="Times New Roman"/>
      <w:sz w:val="24"/>
      <w:szCs w:val="24"/>
      <w:lang w:eastAsia="pt-BR"/>
    </w:rPr>
  </w:style>
  <w:style w:type="character" w:customStyle="1" w:styleId="url">
    <w:name w:val="url"/>
    <w:basedOn w:val="Fontepargpadro"/>
    <w:rsid w:val="00766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AE"/>
  </w:style>
  <w:style w:type="paragraph" w:styleId="Ttulo2">
    <w:name w:val="heading 2"/>
    <w:basedOn w:val="Normal"/>
    <w:link w:val="Ttulo2Char"/>
    <w:uiPriority w:val="9"/>
    <w:qFormat/>
    <w:rsid w:val="00351AF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unhideWhenUsed/>
    <w:rsid w:val="00FE04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E04AE"/>
    <w:rPr>
      <w:b/>
      <w:bCs/>
    </w:rPr>
  </w:style>
  <w:style w:type="character" w:styleId="Hyperlink">
    <w:name w:val="Hyperlink"/>
    <w:basedOn w:val="Fontepargpadro"/>
    <w:uiPriority w:val="99"/>
    <w:unhideWhenUsed/>
    <w:rsid w:val="00FE04AE"/>
    <w:rPr>
      <w:color w:val="0000FF"/>
      <w:u w:val="single"/>
    </w:rPr>
  </w:style>
  <w:style w:type="character" w:customStyle="1" w:styleId="apple-converted-space">
    <w:name w:val="apple-converted-space"/>
    <w:basedOn w:val="Fontepargpadro"/>
    <w:rsid w:val="00FE04AE"/>
  </w:style>
  <w:style w:type="character" w:styleId="nfase">
    <w:name w:val="Emphasis"/>
    <w:basedOn w:val="Fontepargpadro"/>
    <w:uiPriority w:val="20"/>
    <w:qFormat/>
    <w:rsid w:val="00FE04AE"/>
    <w:rPr>
      <w:i/>
      <w:iCs/>
    </w:rPr>
  </w:style>
  <w:style w:type="paragraph" w:styleId="Textodenotaderodap">
    <w:name w:val="footnote text"/>
    <w:basedOn w:val="Normal"/>
    <w:link w:val="TextodenotaderodapChar"/>
    <w:uiPriority w:val="99"/>
    <w:semiHidden/>
    <w:unhideWhenUsed/>
    <w:rsid w:val="00FE04AE"/>
    <w:pPr>
      <w:spacing w:after="0" w:line="240" w:lineRule="auto"/>
      <w:ind w:firstLine="709"/>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E04AE"/>
    <w:rPr>
      <w:rFonts w:ascii="Calibri" w:eastAsia="Calibri" w:hAnsi="Calibri" w:cs="Times New Roman"/>
      <w:sz w:val="20"/>
      <w:szCs w:val="20"/>
    </w:rPr>
  </w:style>
  <w:style w:type="paragraph" w:styleId="PargrafodaLista">
    <w:name w:val="List Paragraph"/>
    <w:basedOn w:val="Normal"/>
    <w:uiPriority w:val="34"/>
    <w:qFormat/>
    <w:rsid w:val="00FE04AE"/>
    <w:pPr>
      <w:spacing w:after="0" w:line="360" w:lineRule="auto"/>
      <w:ind w:left="720" w:firstLine="709"/>
      <w:contextualSpacing/>
      <w:jc w:val="both"/>
    </w:pPr>
    <w:rPr>
      <w:rFonts w:ascii="Calibri" w:eastAsia="Calibri" w:hAnsi="Calibri" w:cs="Times New Roman"/>
    </w:rPr>
  </w:style>
  <w:style w:type="character" w:styleId="Refdenotaderodap">
    <w:name w:val="footnote reference"/>
    <w:uiPriority w:val="99"/>
    <w:semiHidden/>
    <w:unhideWhenUsed/>
    <w:rsid w:val="00FE04AE"/>
    <w:rPr>
      <w:vertAlign w:val="superscript"/>
    </w:rPr>
  </w:style>
  <w:style w:type="paragraph" w:customStyle="1" w:styleId="Standard">
    <w:name w:val="Standard"/>
    <w:rsid w:val="00FE04AE"/>
    <w:pPr>
      <w:suppressAutoHyphens/>
      <w:autoSpaceDN w:val="0"/>
      <w:textAlignment w:val="baseline"/>
    </w:pPr>
    <w:rPr>
      <w:rFonts w:ascii="Calibri" w:eastAsia="Arial Unicode MS" w:hAnsi="Calibri" w:cs="Tahoma"/>
      <w:kern w:val="3"/>
    </w:rPr>
  </w:style>
  <w:style w:type="paragraph" w:styleId="SemEspaamento">
    <w:name w:val="No Spacing"/>
    <w:uiPriority w:val="1"/>
    <w:qFormat/>
    <w:rsid w:val="00B90A7D"/>
    <w:pPr>
      <w:spacing w:after="0" w:line="240" w:lineRule="auto"/>
    </w:pPr>
  </w:style>
  <w:style w:type="character" w:styleId="Refdecomentrio">
    <w:name w:val="annotation reference"/>
    <w:basedOn w:val="Fontepargpadro"/>
    <w:uiPriority w:val="99"/>
    <w:semiHidden/>
    <w:unhideWhenUsed/>
    <w:rsid w:val="00545A70"/>
    <w:rPr>
      <w:sz w:val="16"/>
      <w:szCs w:val="16"/>
    </w:rPr>
  </w:style>
  <w:style w:type="paragraph" w:styleId="Textodecomentrio">
    <w:name w:val="annotation text"/>
    <w:basedOn w:val="Normal"/>
    <w:link w:val="TextodecomentrioChar"/>
    <w:uiPriority w:val="99"/>
    <w:semiHidden/>
    <w:unhideWhenUsed/>
    <w:rsid w:val="00545A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A70"/>
    <w:rPr>
      <w:sz w:val="20"/>
      <w:szCs w:val="20"/>
    </w:rPr>
  </w:style>
  <w:style w:type="paragraph" w:styleId="Assuntodocomentrio">
    <w:name w:val="annotation subject"/>
    <w:basedOn w:val="Textodecomentrio"/>
    <w:next w:val="Textodecomentrio"/>
    <w:link w:val="AssuntodocomentrioChar"/>
    <w:uiPriority w:val="99"/>
    <w:semiHidden/>
    <w:unhideWhenUsed/>
    <w:rsid w:val="00545A70"/>
    <w:rPr>
      <w:b/>
      <w:bCs/>
    </w:rPr>
  </w:style>
  <w:style w:type="character" w:customStyle="1" w:styleId="AssuntodocomentrioChar">
    <w:name w:val="Assunto do comentário Char"/>
    <w:basedOn w:val="TextodecomentrioChar"/>
    <w:link w:val="Assuntodocomentrio"/>
    <w:uiPriority w:val="99"/>
    <w:semiHidden/>
    <w:rsid w:val="00545A70"/>
    <w:rPr>
      <w:b/>
      <w:bCs/>
      <w:sz w:val="20"/>
      <w:szCs w:val="20"/>
    </w:rPr>
  </w:style>
  <w:style w:type="paragraph" w:styleId="Textodebalo">
    <w:name w:val="Balloon Text"/>
    <w:basedOn w:val="Normal"/>
    <w:link w:val="TextodebaloChar"/>
    <w:uiPriority w:val="99"/>
    <w:semiHidden/>
    <w:unhideWhenUsed/>
    <w:rsid w:val="00545A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A70"/>
    <w:rPr>
      <w:rFonts w:ascii="Tahoma" w:hAnsi="Tahoma" w:cs="Tahoma"/>
      <w:sz w:val="16"/>
      <w:szCs w:val="16"/>
    </w:rPr>
  </w:style>
  <w:style w:type="paragraph" w:styleId="Pr-formataoHTML">
    <w:name w:val="HTML Preformatted"/>
    <w:basedOn w:val="Normal"/>
    <w:link w:val="Pr-formataoHTMLChar"/>
    <w:uiPriority w:val="99"/>
    <w:unhideWhenUsed/>
    <w:rsid w:val="0060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048CC"/>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351AF1"/>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150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41A"/>
  </w:style>
  <w:style w:type="paragraph" w:styleId="Rodap">
    <w:name w:val="footer"/>
    <w:basedOn w:val="Normal"/>
    <w:link w:val="RodapChar"/>
    <w:uiPriority w:val="99"/>
    <w:unhideWhenUsed/>
    <w:rsid w:val="0015041A"/>
    <w:pPr>
      <w:tabs>
        <w:tab w:val="center" w:pos="4252"/>
        <w:tab w:val="right" w:pos="8504"/>
      </w:tabs>
      <w:spacing w:after="0" w:line="240" w:lineRule="auto"/>
    </w:pPr>
  </w:style>
  <w:style w:type="character" w:customStyle="1" w:styleId="RodapChar">
    <w:name w:val="Rodapé Char"/>
    <w:basedOn w:val="Fontepargpadro"/>
    <w:link w:val="Rodap"/>
    <w:uiPriority w:val="99"/>
    <w:rsid w:val="0015041A"/>
  </w:style>
  <w:style w:type="character" w:customStyle="1" w:styleId="NormalWebChar">
    <w:name w:val="Normal (Web) Char"/>
    <w:link w:val="NormalWeb"/>
    <w:uiPriority w:val="99"/>
    <w:locked/>
    <w:rsid w:val="00766BE4"/>
    <w:rPr>
      <w:rFonts w:ascii="Times New Roman" w:eastAsia="Times New Roman" w:hAnsi="Times New Roman" w:cs="Times New Roman"/>
      <w:sz w:val="24"/>
      <w:szCs w:val="24"/>
      <w:lang w:eastAsia="pt-BR"/>
    </w:rPr>
  </w:style>
  <w:style w:type="character" w:customStyle="1" w:styleId="url">
    <w:name w:val="url"/>
    <w:basedOn w:val="Fontepargpadro"/>
    <w:rsid w:val="0076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363">
      <w:bodyDiv w:val="1"/>
      <w:marLeft w:val="0"/>
      <w:marRight w:val="0"/>
      <w:marTop w:val="0"/>
      <w:marBottom w:val="0"/>
      <w:divBdr>
        <w:top w:val="none" w:sz="0" w:space="0" w:color="auto"/>
        <w:left w:val="none" w:sz="0" w:space="0" w:color="auto"/>
        <w:bottom w:val="none" w:sz="0" w:space="0" w:color="auto"/>
        <w:right w:val="none" w:sz="0" w:space="0" w:color="auto"/>
      </w:divBdr>
    </w:div>
    <w:div w:id="393967744">
      <w:bodyDiv w:val="1"/>
      <w:marLeft w:val="0"/>
      <w:marRight w:val="0"/>
      <w:marTop w:val="0"/>
      <w:marBottom w:val="0"/>
      <w:divBdr>
        <w:top w:val="none" w:sz="0" w:space="0" w:color="auto"/>
        <w:left w:val="none" w:sz="0" w:space="0" w:color="auto"/>
        <w:bottom w:val="none" w:sz="0" w:space="0" w:color="auto"/>
        <w:right w:val="none" w:sz="0" w:space="0" w:color="auto"/>
      </w:divBdr>
    </w:div>
    <w:div w:id="473107026">
      <w:bodyDiv w:val="1"/>
      <w:marLeft w:val="0"/>
      <w:marRight w:val="0"/>
      <w:marTop w:val="0"/>
      <w:marBottom w:val="0"/>
      <w:divBdr>
        <w:top w:val="none" w:sz="0" w:space="0" w:color="auto"/>
        <w:left w:val="none" w:sz="0" w:space="0" w:color="auto"/>
        <w:bottom w:val="none" w:sz="0" w:space="0" w:color="auto"/>
        <w:right w:val="none" w:sz="0" w:space="0" w:color="auto"/>
      </w:divBdr>
    </w:div>
    <w:div w:id="603001549">
      <w:bodyDiv w:val="1"/>
      <w:marLeft w:val="0"/>
      <w:marRight w:val="0"/>
      <w:marTop w:val="0"/>
      <w:marBottom w:val="0"/>
      <w:divBdr>
        <w:top w:val="none" w:sz="0" w:space="0" w:color="auto"/>
        <w:left w:val="none" w:sz="0" w:space="0" w:color="auto"/>
        <w:bottom w:val="none" w:sz="0" w:space="0" w:color="auto"/>
        <w:right w:val="none" w:sz="0" w:space="0" w:color="auto"/>
      </w:divBdr>
    </w:div>
    <w:div w:id="802313540">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
    <w:div w:id="1328552252">
      <w:bodyDiv w:val="1"/>
      <w:marLeft w:val="0"/>
      <w:marRight w:val="0"/>
      <w:marTop w:val="0"/>
      <w:marBottom w:val="0"/>
      <w:divBdr>
        <w:top w:val="none" w:sz="0" w:space="0" w:color="auto"/>
        <w:left w:val="none" w:sz="0" w:space="0" w:color="auto"/>
        <w:bottom w:val="none" w:sz="0" w:space="0" w:color="auto"/>
        <w:right w:val="none" w:sz="0" w:space="0" w:color="auto"/>
      </w:divBdr>
    </w:div>
    <w:div w:id="19520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92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azatamar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CE51-E173-46BE-9955-DAB646CC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8556</Words>
  <Characters>46207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2015-11-24T13:22:00Z</dcterms:created>
  <dcterms:modified xsi:type="dcterms:W3CDTF">2015-11-24T18:02:00Z</dcterms:modified>
</cp:coreProperties>
</file>