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3FF" w:rsidRPr="00FA5598" w:rsidRDefault="000923FF" w:rsidP="0034741D">
      <w:pPr>
        <w:spacing w:after="0" w:line="240" w:lineRule="auto"/>
        <w:rPr>
          <w:rFonts w:ascii="Times New Roman" w:hAnsi="Times New Roman"/>
          <w:b/>
          <w:sz w:val="24"/>
          <w:szCs w:val="24"/>
        </w:rPr>
      </w:pPr>
      <w:r w:rsidRPr="00FA5598">
        <w:rPr>
          <w:rFonts w:ascii="Times New Roman" w:hAnsi="Times New Roman"/>
          <w:b/>
          <w:sz w:val="24"/>
          <w:szCs w:val="24"/>
        </w:rPr>
        <w:t>CESED – CENTRO DE ENSINO SUPERIOR EM DESENVOLVIMENTO</w:t>
      </w:r>
    </w:p>
    <w:p w:rsidR="000923FF" w:rsidRPr="00FA5598" w:rsidRDefault="000923FF" w:rsidP="0034741D">
      <w:pPr>
        <w:spacing w:after="0" w:line="240" w:lineRule="auto"/>
        <w:rPr>
          <w:rFonts w:ascii="Times New Roman" w:hAnsi="Times New Roman"/>
          <w:b/>
          <w:sz w:val="24"/>
          <w:szCs w:val="24"/>
        </w:rPr>
      </w:pPr>
      <w:r w:rsidRPr="00FA5598">
        <w:rPr>
          <w:rFonts w:ascii="Times New Roman" w:hAnsi="Times New Roman"/>
          <w:b/>
          <w:sz w:val="24"/>
          <w:szCs w:val="24"/>
        </w:rPr>
        <w:t>FACISA - FACULDADE DE CIENCIAS SOCIAIS APLICADAS</w:t>
      </w:r>
    </w:p>
    <w:p w:rsidR="000923FF" w:rsidRPr="00FA5598" w:rsidRDefault="000923FF" w:rsidP="0034741D">
      <w:pPr>
        <w:spacing w:after="0" w:line="240" w:lineRule="auto"/>
        <w:rPr>
          <w:rFonts w:ascii="Times New Roman" w:hAnsi="Times New Roman"/>
          <w:b/>
          <w:sz w:val="24"/>
          <w:szCs w:val="24"/>
        </w:rPr>
      </w:pPr>
      <w:r w:rsidRPr="00FA5598">
        <w:rPr>
          <w:rFonts w:ascii="Times New Roman" w:hAnsi="Times New Roman"/>
          <w:b/>
          <w:sz w:val="24"/>
          <w:szCs w:val="24"/>
        </w:rPr>
        <w:t>CURSO DE BACHAREL EM DIREITO</w:t>
      </w:r>
    </w:p>
    <w:p w:rsidR="000923FF" w:rsidRPr="00FA5598" w:rsidRDefault="000923FF" w:rsidP="0034741D">
      <w:pPr>
        <w:spacing w:after="0" w:line="240" w:lineRule="auto"/>
        <w:rPr>
          <w:rFonts w:ascii="Times New Roman" w:hAnsi="Times New Roman"/>
          <w:b/>
          <w:sz w:val="24"/>
          <w:szCs w:val="24"/>
        </w:rPr>
      </w:pPr>
    </w:p>
    <w:p w:rsidR="000923FF" w:rsidRDefault="000923FF" w:rsidP="0034741D">
      <w:pPr>
        <w:spacing w:line="240" w:lineRule="auto"/>
        <w:rPr>
          <w:rFonts w:ascii="Times New Roman" w:hAnsi="Times New Roman"/>
          <w:b/>
          <w:sz w:val="24"/>
          <w:szCs w:val="24"/>
        </w:rPr>
      </w:pPr>
    </w:p>
    <w:p w:rsidR="000923FF" w:rsidRPr="00FA5598" w:rsidRDefault="000923FF" w:rsidP="0034741D">
      <w:pPr>
        <w:spacing w:line="240" w:lineRule="auto"/>
        <w:rPr>
          <w:rFonts w:eastAsia="Courier New"/>
          <w:b/>
          <w:sz w:val="28"/>
          <w:szCs w:val="28"/>
        </w:rPr>
      </w:pPr>
      <w:r w:rsidRPr="000923FF">
        <w:rPr>
          <w:rFonts w:ascii="Times New Roman" w:hAnsi="Times New Roman"/>
          <w:b/>
          <w:sz w:val="24"/>
          <w:szCs w:val="24"/>
        </w:rPr>
        <w:t>NATÁLIA TOSCANO VIANA</w:t>
      </w:r>
    </w:p>
    <w:p w:rsidR="000923FF" w:rsidRPr="00FA5598" w:rsidRDefault="000923FF" w:rsidP="0034741D">
      <w:pPr>
        <w:spacing w:line="240" w:lineRule="auto"/>
        <w:jc w:val="center"/>
        <w:rPr>
          <w:rFonts w:eastAsia="Courier New"/>
          <w:b/>
          <w:sz w:val="28"/>
          <w:szCs w:val="28"/>
        </w:rPr>
      </w:pPr>
    </w:p>
    <w:p w:rsidR="000923FF" w:rsidRPr="00FA5598" w:rsidRDefault="000923FF" w:rsidP="0034741D">
      <w:pPr>
        <w:spacing w:line="240" w:lineRule="auto"/>
        <w:jc w:val="center"/>
        <w:rPr>
          <w:sz w:val="28"/>
          <w:szCs w:val="28"/>
        </w:rPr>
      </w:pPr>
    </w:p>
    <w:p w:rsidR="000923FF" w:rsidRPr="00FA5598" w:rsidRDefault="000923FF" w:rsidP="0034741D">
      <w:pPr>
        <w:spacing w:line="240" w:lineRule="auto"/>
        <w:jc w:val="center"/>
        <w:rPr>
          <w:i/>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325813" w:rsidRDefault="000923FF" w:rsidP="0034741D">
      <w:pPr>
        <w:spacing w:line="240" w:lineRule="auto"/>
        <w:jc w:val="center"/>
        <w:rPr>
          <w:rFonts w:ascii="Times New Roman" w:eastAsia="Times New Roman" w:hAnsi="Times New Roman"/>
          <w:b/>
          <w:sz w:val="28"/>
          <w:szCs w:val="28"/>
          <w:lang w:eastAsia="pt-BR"/>
        </w:rPr>
      </w:pPr>
      <w:r w:rsidRPr="00325813">
        <w:rPr>
          <w:rFonts w:ascii="Times New Roman" w:eastAsia="Times New Roman" w:hAnsi="Times New Roman"/>
          <w:b/>
          <w:sz w:val="28"/>
          <w:szCs w:val="28"/>
          <w:lang w:eastAsia="pt-BR"/>
        </w:rPr>
        <w:t xml:space="preserve">LIBERDADE DE EXPRESSÃO X LIBERDADE DE RELIGIÃO: </w:t>
      </w:r>
    </w:p>
    <w:p w:rsidR="000923FF" w:rsidRPr="00325813" w:rsidRDefault="000923FF" w:rsidP="0034741D">
      <w:pPr>
        <w:spacing w:line="240" w:lineRule="auto"/>
        <w:jc w:val="center"/>
        <w:rPr>
          <w:b/>
          <w:sz w:val="28"/>
          <w:szCs w:val="28"/>
        </w:rPr>
      </w:pPr>
      <w:r w:rsidRPr="00325813">
        <w:rPr>
          <w:rFonts w:ascii="Times New Roman" w:eastAsia="Times New Roman" w:hAnsi="Times New Roman"/>
          <w:b/>
          <w:sz w:val="28"/>
          <w:szCs w:val="28"/>
          <w:lang w:eastAsia="pt-BR"/>
        </w:rPr>
        <w:t>ANÁLISE DO CASO CHARLIE HEBDO</w:t>
      </w: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Default="000923FF"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Pr="00FA5598" w:rsidRDefault="0034741D" w:rsidP="0034741D">
      <w:pPr>
        <w:spacing w:line="240" w:lineRule="auto"/>
        <w:jc w:val="center"/>
        <w:rPr>
          <w:b/>
          <w:sz w:val="24"/>
          <w:szCs w:val="24"/>
        </w:rPr>
      </w:pPr>
    </w:p>
    <w:p w:rsidR="000923FF" w:rsidRDefault="000923FF" w:rsidP="0034741D">
      <w:pPr>
        <w:spacing w:after="0" w:line="240" w:lineRule="auto"/>
        <w:rPr>
          <w:rFonts w:ascii="Times New Roman" w:hAnsi="Times New Roman"/>
          <w:b/>
          <w:sz w:val="24"/>
          <w:szCs w:val="24"/>
        </w:rPr>
      </w:pPr>
    </w:p>
    <w:p w:rsidR="000923FF" w:rsidRDefault="000923FF" w:rsidP="0034741D">
      <w:pPr>
        <w:spacing w:after="0" w:line="240" w:lineRule="auto"/>
        <w:jc w:val="center"/>
        <w:rPr>
          <w:rFonts w:ascii="Times New Roman" w:hAnsi="Times New Roman"/>
          <w:b/>
          <w:sz w:val="24"/>
          <w:szCs w:val="24"/>
        </w:rPr>
      </w:pPr>
    </w:p>
    <w:p w:rsidR="000923FF" w:rsidRPr="00FA5598" w:rsidRDefault="000923FF" w:rsidP="0034741D">
      <w:pPr>
        <w:spacing w:after="0" w:line="240" w:lineRule="auto"/>
        <w:jc w:val="center"/>
        <w:rPr>
          <w:rFonts w:ascii="Times New Roman" w:hAnsi="Times New Roman"/>
          <w:b/>
          <w:sz w:val="24"/>
          <w:szCs w:val="24"/>
        </w:rPr>
      </w:pPr>
      <w:r w:rsidRPr="00FA5598">
        <w:rPr>
          <w:rFonts w:ascii="Times New Roman" w:hAnsi="Times New Roman"/>
          <w:b/>
          <w:sz w:val="24"/>
          <w:szCs w:val="24"/>
        </w:rPr>
        <w:t>CAMPINA GRANDE – PB</w:t>
      </w:r>
    </w:p>
    <w:p w:rsidR="000923FF" w:rsidRDefault="000923FF" w:rsidP="0034741D">
      <w:pPr>
        <w:pStyle w:val="SemEspaamento"/>
        <w:spacing w:line="240" w:lineRule="auto"/>
        <w:ind w:firstLine="0"/>
        <w:jc w:val="center"/>
        <w:rPr>
          <w:rFonts w:eastAsia="Calibri" w:cs="Times New Roman"/>
          <w:b/>
          <w:szCs w:val="24"/>
        </w:rPr>
      </w:pPr>
      <w:r w:rsidRPr="00FA5598">
        <w:rPr>
          <w:rFonts w:eastAsia="Calibri" w:cs="Times New Roman"/>
          <w:b/>
          <w:szCs w:val="24"/>
        </w:rPr>
        <w:t>2015</w:t>
      </w:r>
    </w:p>
    <w:p w:rsidR="0034741D" w:rsidRDefault="0034741D" w:rsidP="0034741D">
      <w:pPr>
        <w:tabs>
          <w:tab w:val="left" w:pos="3810"/>
        </w:tabs>
        <w:spacing w:line="240" w:lineRule="auto"/>
        <w:jc w:val="center"/>
        <w:rPr>
          <w:rFonts w:ascii="Times New Roman" w:hAnsi="Times New Roman"/>
          <w:sz w:val="24"/>
          <w:szCs w:val="24"/>
        </w:rPr>
      </w:pPr>
    </w:p>
    <w:p w:rsidR="000923FF" w:rsidRDefault="000923FF" w:rsidP="0034741D">
      <w:pPr>
        <w:tabs>
          <w:tab w:val="left" w:pos="3810"/>
        </w:tabs>
        <w:spacing w:line="240" w:lineRule="auto"/>
        <w:jc w:val="center"/>
        <w:rPr>
          <w:sz w:val="24"/>
          <w:szCs w:val="24"/>
        </w:rPr>
      </w:pPr>
      <w:r w:rsidRPr="000923FF">
        <w:rPr>
          <w:rFonts w:ascii="Times New Roman" w:hAnsi="Times New Roman"/>
          <w:sz w:val="24"/>
          <w:szCs w:val="24"/>
        </w:rPr>
        <w:lastRenderedPageBreak/>
        <w:t>NATÁLIA TOSCANO VIANA</w:t>
      </w:r>
    </w:p>
    <w:p w:rsidR="000923FF" w:rsidRDefault="000923FF" w:rsidP="0034741D">
      <w:pPr>
        <w:tabs>
          <w:tab w:val="left" w:pos="3810"/>
        </w:tabs>
        <w:spacing w:line="240" w:lineRule="auto"/>
        <w:jc w:val="center"/>
        <w:rPr>
          <w:sz w:val="24"/>
          <w:szCs w:val="24"/>
        </w:rPr>
      </w:pPr>
    </w:p>
    <w:p w:rsidR="000923FF" w:rsidRPr="00C533A3" w:rsidRDefault="000923FF" w:rsidP="0034741D">
      <w:pPr>
        <w:tabs>
          <w:tab w:val="left" w:pos="3810"/>
        </w:tabs>
        <w:spacing w:line="240" w:lineRule="auto"/>
        <w:jc w:val="center"/>
        <w:rPr>
          <w:rFonts w:ascii="Times New Roman" w:hAnsi="Times New Roman"/>
          <w:sz w:val="24"/>
          <w:szCs w:val="24"/>
        </w:rPr>
      </w:pPr>
    </w:p>
    <w:p w:rsidR="000923FF" w:rsidRPr="00C533A3" w:rsidRDefault="000923FF" w:rsidP="0034741D">
      <w:pPr>
        <w:tabs>
          <w:tab w:val="left" w:pos="3810"/>
        </w:tabs>
        <w:spacing w:line="240" w:lineRule="auto"/>
        <w:jc w:val="center"/>
        <w:rPr>
          <w:rFonts w:ascii="Times New Roman" w:hAnsi="Times New Roman"/>
          <w:sz w:val="24"/>
          <w:szCs w:val="24"/>
        </w:rPr>
      </w:pPr>
    </w:p>
    <w:p w:rsidR="000923FF" w:rsidRDefault="000923FF" w:rsidP="0034741D">
      <w:pPr>
        <w:tabs>
          <w:tab w:val="left" w:pos="3810"/>
        </w:tabs>
        <w:spacing w:line="240" w:lineRule="auto"/>
        <w:jc w:val="center"/>
        <w:rPr>
          <w:sz w:val="24"/>
          <w:szCs w:val="24"/>
        </w:rPr>
      </w:pPr>
    </w:p>
    <w:p w:rsidR="000923FF" w:rsidRDefault="000923FF" w:rsidP="0034741D">
      <w:pPr>
        <w:tabs>
          <w:tab w:val="left" w:pos="3810"/>
        </w:tabs>
        <w:spacing w:line="240" w:lineRule="auto"/>
        <w:jc w:val="center"/>
        <w:rPr>
          <w:sz w:val="24"/>
          <w:szCs w:val="24"/>
        </w:rPr>
      </w:pPr>
    </w:p>
    <w:p w:rsidR="000923FF" w:rsidRPr="00325813" w:rsidRDefault="000923FF" w:rsidP="0034741D">
      <w:pPr>
        <w:spacing w:line="240" w:lineRule="auto"/>
        <w:jc w:val="center"/>
        <w:rPr>
          <w:rFonts w:ascii="Times New Roman" w:eastAsia="Times New Roman" w:hAnsi="Times New Roman"/>
          <w:sz w:val="24"/>
          <w:szCs w:val="24"/>
          <w:lang w:eastAsia="pt-BR"/>
        </w:rPr>
      </w:pPr>
      <w:r w:rsidRPr="00325813">
        <w:rPr>
          <w:rFonts w:ascii="Times New Roman" w:eastAsia="Times New Roman" w:hAnsi="Times New Roman"/>
          <w:sz w:val="24"/>
          <w:szCs w:val="24"/>
          <w:lang w:eastAsia="pt-BR"/>
        </w:rPr>
        <w:t xml:space="preserve">LIBERDADE DE EXPRESSÃO X LIBERDADE DE RELIGIÃO: </w:t>
      </w:r>
    </w:p>
    <w:p w:rsidR="000923FF" w:rsidRPr="00325813" w:rsidRDefault="000923FF" w:rsidP="0034741D">
      <w:pPr>
        <w:spacing w:line="240" w:lineRule="auto"/>
        <w:jc w:val="center"/>
        <w:rPr>
          <w:sz w:val="24"/>
          <w:szCs w:val="24"/>
        </w:rPr>
      </w:pPr>
      <w:r w:rsidRPr="00325813">
        <w:rPr>
          <w:rFonts w:ascii="Times New Roman" w:eastAsia="Times New Roman" w:hAnsi="Times New Roman"/>
          <w:sz w:val="24"/>
          <w:szCs w:val="24"/>
          <w:lang w:eastAsia="pt-BR"/>
        </w:rPr>
        <w:t>ANÁLISE DO CASO CHARLIE HEBDO</w:t>
      </w:r>
    </w:p>
    <w:p w:rsidR="000923FF" w:rsidRDefault="000923FF" w:rsidP="0034741D">
      <w:pPr>
        <w:spacing w:line="240" w:lineRule="auto"/>
        <w:ind w:left="4536"/>
        <w:jc w:val="both"/>
        <w:rPr>
          <w:rFonts w:eastAsia="Courier New"/>
          <w:b/>
          <w:sz w:val="40"/>
        </w:rPr>
      </w:pPr>
    </w:p>
    <w:p w:rsidR="000923FF" w:rsidRDefault="000923FF" w:rsidP="0034741D">
      <w:pPr>
        <w:tabs>
          <w:tab w:val="left" w:pos="8080"/>
        </w:tabs>
        <w:spacing w:line="240" w:lineRule="auto"/>
        <w:ind w:left="4536"/>
        <w:jc w:val="both"/>
      </w:pPr>
    </w:p>
    <w:p w:rsidR="000923FF" w:rsidRDefault="000923FF" w:rsidP="0034741D">
      <w:pPr>
        <w:tabs>
          <w:tab w:val="left" w:pos="8222"/>
        </w:tabs>
        <w:spacing w:before="100" w:beforeAutospacing="1" w:after="100" w:afterAutospacing="1" w:line="240" w:lineRule="auto"/>
        <w:ind w:left="4536"/>
        <w:jc w:val="both"/>
        <w:outlineLvl w:val="0"/>
        <w:rPr>
          <w:rFonts w:ascii="Times New Roman" w:eastAsia="Times New Roman" w:hAnsi="Times New Roman"/>
          <w:b/>
          <w:bCs/>
          <w:kern w:val="36"/>
          <w:sz w:val="28"/>
          <w:szCs w:val="48"/>
          <w:lang w:eastAsia="pt-BR"/>
        </w:rPr>
      </w:pPr>
    </w:p>
    <w:p w:rsidR="000923FF" w:rsidRDefault="000923FF" w:rsidP="0034741D">
      <w:pPr>
        <w:tabs>
          <w:tab w:val="left" w:pos="7020"/>
        </w:tabs>
        <w:spacing w:line="240" w:lineRule="auto"/>
        <w:ind w:left="4536"/>
        <w:jc w:val="both"/>
        <w:rPr>
          <w:rFonts w:ascii="Times New Roman" w:hAnsi="Times New Roman"/>
        </w:rPr>
      </w:pPr>
      <w:r>
        <w:rPr>
          <w:rFonts w:ascii="Times New Roman" w:hAnsi="Times New Roman"/>
          <w:sz w:val="24"/>
        </w:rPr>
        <w:t>Trabalho de conclusão apresentado como pré-requisito para a obtenção do título de Bacharel em Direito outorgado pela FACISA – Faculdade de Ciências Sociais Aplicadas de Campina Grande – PB.</w:t>
      </w:r>
    </w:p>
    <w:p w:rsidR="000923FF" w:rsidRPr="000923FF" w:rsidRDefault="000923FF" w:rsidP="0034741D">
      <w:pPr>
        <w:spacing w:line="240" w:lineRule="auto"/>
        <w:ind w:left="4536"/>
        <w:jc w:val="both"/>
        <w:rPr>
          <w:rFonts w:ascii="Times New Roman" w:hAnsi="Times New Roman"/>
          <w:sz w:val="24"/>
        </w:rPr>
      </w:pPr>
      <w:r>
        <w:rPr>
          <w:rFonts w:ascii="Times New Roman" w:hAnsi="Times New Roman"/>
          <w:sz w:val="24"/>
        </w:rPr>
        <w:t>Orientadora: Prof</w:t>
      </w:r>
      <w:r w:rsidRPr="000923FF">
        <w:rPr>
          <w:rFonts w:ascii="Times New Roman" w:hAnsi="Times New Roman"/>
          <w:sz w:val="24"/>
        </w:rPr>
        <w:t>.ª</w:t>
      </w:r>
      <w:r>
        <w:rPr>
          <w:rFonts w:ascii="Times New Roman" w:hAnsi="Times New Roman"/>
          <w:sz w:val="24"/>
        </w:rPr>
        <w:t xml:space="preserve">. da Facisa </w:t>
      </w:r>
      <w:r w:rsidRPr="000923FF">
        <w:rPr>
          <w:rFonts w:ascii="Times New Roman" w:hAnsi="Times New Roman"/>
          <w:sz w:val="24"/>
        </w:rPr>
        <w:t>Milena Barbosa de Melo</w:t>
      </w:r>
      <w:r>
        <w:rPr>
          <w:rFonts w:ascii="Times New Roman" w:hAnsi="Times New Roman"/>
          <w:sz w:val="24"/>
        </w:rPr>
        <w:t xml:space="preserve">, </w:t>
      </w:r>
      <w:r w:rsidRPr="007D3480">
        <w:rPr>
          <w:rFonts w:ascii="Times New Roman" w:hAnsi="Times New Roman"/>
          <w:color w:val="000000" w:themeColor="text1"/>
          <w:sz w:val="24"/>
        </w:rPr>
        <w:t>Dra</w:t>
      </w:r>
      <w:r w:rsidRPr="000923FF">
        <w:rPr>
          <w:rFonts w:ascii="Times New Roman" w:hAnsi="Times New Roman"/>
          <w:color w:val="FF0000"/>
          <w:sz w:val="24"/>
        </w:rPr>
        <w:t>.</w:t>
      </w: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after="0" w:line="240" w:lineRule="auto"/>
        <w:rPr>
          <w:rFonts w:ascii="Times New Roman" w:hAnsi="Times New Roman"/>
          <w:sz w:val="24"/>
          <w:szCs w:val="24"/>
        </w:rPr>
      </w:pPr>
    </w:p>
    <w:p w:rsidR="000923FF" w:rsidRDefault="000923FF" w:rsidP="0034741D">
      <w:pPr>
        <w:spacing w:after="0" w:line="240" w:lineRule="auto"/>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25813">
      <w:pPr>
        <w:spacing w:after="0" w:line="240" w:lineRule="auto"/>
        <w:rPr>
          <w:rFonts w:ascii="Times New Roman" w:hAnsi="Times New Roman"/>
          <w:sz w:val="24"/>
          <w:szCs w:val="24"/>
        </w:rPr>
      </w:pPr>
    </w:p>
    <w:p w:rsidR="000923FF" w:rsidRDefault="000923FF" w:rsidP="0034741D">
      <w:pPr>
        <w:spacing w:after="0" w:line="240" w:lineRule="auto"/>
        <w:jc w:val="center"/>
        <w:rPr>
          <w:rFonts w:ascii="Times New Roman" w:hAnsi="Times New Roman"/>
          <w:sz w:val="24"/>
          <w:szCs w:val="24"/>
        </w:rPr>
      </w:pPr>
      <w:r>
        <w:rPr>
          <w:rFonts w:ascii="Times New Roman" w:hAnsi="Times New Roman"/>
          <w:sz w:val="24"/>
          <w:szCs w:val="24"/>
        </w:rPr>
        <w:t>CAMPINA GRANDE - PB</w:t>
      </w:r>
    </w:p>
    <w:p w:rsidR="000923FF" w:rsidRDefault="000923FF" w:rsidP="0034741D">
      <w:pPr>
        <w:pStyle w:val="SemEspaamento"/>
        <w:spacing w:line="240" w:lineRule="auto"/>
        <w:ind w:firstLine="0"/>
        <w:jc w:val="center"/>
        <w:rPr>
          <w:rFonts w:eastAsia="Calibri" w:cs="Times New Roman"/>
          <w:szCs w:val="24"/>
        </w:rPr>
      </w:pPr>
      <w:r>
        <w:rPr>
          <w:rFonts w:eastAsia="Calibri" w:cs="Times New Roman"/>
          <w:szCs w:val="24"/>
        </w:rPr>
        <w:t>2015</w:t>
      </w: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7020"/>
        </w:tabs>
        <w:spacing w:line="240" w:lineRule="auto"/>
        <w:jc w:val="both"/>
        <w:rPr>
          <w:rFonts w:ascii="Times New Roman" w:hAnsi="Times New Roman"/>
          <w:sz w:val="24"/>
        </w:rPr>
      </w:pPr>
    </w:p>
    <w:p w:rsidR="000923FF" w:rsidRDefault="000923FF" w:rsidP="000923FF">
      <w:pPr>
        <w:tabs>
          <w:tab w:val="left" w:pos="7020"/>
        </w:tabs>
        <w:spacing w:line="240" w:lineRule="auto"/>
        <w:ind w:left="4536"/>
        <w:jc w:val="both"/>
        <w:rPr>
          <w:rFonts w:ascii="Times New Roman" w:hAnsi="Times New Roman"/>
          <w:sz w:val="24"/>
        </w:rPr>
      </w:pPr>
    </w:p>
    <w:p w:rsidR="000923FF" w:rsidRPr="000923FF" w:rsidRDefault="000923FF" w:rsidP="000923FF">
      <w:pPr>
        <w:tabs>
          <w:tab w:val="left" w:pos="7020"/>
        </w:tabs>
        <w:spacing w:line="240" w:lineRule="auto"/>
        <w:ind w:left="4536"/>
        <w:jc w:val="both"/>
        <w:rPr>
          <w:rFonts w:ascii="Times New Roman" w:hAnsi="Times New Roman"/>
          <w:sz w:val="24"/>
          <w:szCs w:val="24"/>
        </w:rPr>
      </w:pPr>
      <w:r w:rsidRPr="0030698C">
        <w:rPr>
          <w:rFonts w:ascii="Times New Roman" w:hAnsi="Times New Roman"/>
          <w:sz w:val="24"/>
        </w:rPr>
        <w:t xml:space="preserve">Trabalho de Conclusão de Curso, </w:t>
      </w:r>
      <w:r w:rsidRPr="000923FF">
        <w:rPr>
          <w:rFonts w:ascii="Times New Roman" w:hAnsi="Times New Roman"/>
          <w:sz w:val="24"/>
          <w:szCs w:val="24"/>
        </w:rPr>
        <w:t>Liberdade De Expr</w:t>
      </w:r>
      <w:r>
        <w:rPr>
          <w:rFonts w:ascii="Times New Roman" w:hAnsi="Times New Roman"/>
          <w:sz w:val="24"/>
          <w:szCs w:val="24"/>
        </w:rPr>
        <w:t xml:space="preserve">essão X Liberdade De Religião: </w:t>
      </w:r>
      <w:r w:rsidRPr="000923FF">
        <w:rPr>
          <w:rFonts w:ascii="Times New Roman" w:hAnsi="Times New Roman"/>
          <w:sz w:val="24"/>
          <w:szCs w:val="24"/>
        </w:rPr>
        <w:t>Análise Do Caso Charlie Hebdo</w:t>
      </w:r>
      <w:r w:rsidRPr="0030698C">
        <w:rPr>
          <w:rFonts w:ascii="Times New Roman" w:hAnsi="Times New Roman"/>
          <w:sz w:val="24"/>
        </w:rPr>
        <w:t xml:space="preserve">, apresentado por </w:t>
      </w:r>
      <w:r w:rsidRPr="000923FF">
        <w:rPr>
          <w:rFonts w:ascii="Times New Roman" w:hAnsi="Times New Roman"/>
          <w:sz w:val="24"/>
          <w:szCs w:val="24"/>
        </w:rPr>
        <w:t>Natália Toscano Viana</w:t>
      </w:r>
      <w:r w:rsidR="00982709">
        <w:rPr>
          <w:rFonts w:ascii="Times New Roman" w:hAnsi="Times New Roman"/>
          <w:sz w:val="24"/>
          <w:szCs w:val="24"/>
        </w:rPr>
        <w:t xml:space="preserve"> </w:t>
      </w:r>
      <w:r w:rsidRPr="0030698C">
        <w:rPr>
          <w:rFonts w:ascii="Times New Roman" w:hAnsi="Times New Roman"/>
          <w:sz w:val="24"/>
        </w:rPr>
        <w:t>como parte dos requisitos para a obtenção do título de Bacharel em Direito outorgado pela FACISA - Faculdade de Ciências Sociais Aplicadas de Campina Grande – PB.</w:t>
      </w:r>
    </w:p>
    <w:p w:rsidR="000923FF" w:rsidRPr="0030698C" w:rsidRDefault="000923FF" w:rsidP="000923FF">
      <w:pPr>
        <w:tabs>
          <w:tab w:val="left" w:pos="3810"/>
          <w:tab w:val="center" w:pos="4536"/>
          <w:tab w:val="left" w:pos="7635"/>
        </w:tabs>
        <w:ind w:left="4536"/>
        <w:jc w:val="both"/>
        <w:rPr>
          <w:sz w:val="24"/>
        </w:rPr>
      </w:pPr>
    </w:p>
    <w:p w:rsidR="000923FF" w:rsidRPr="0030698C" w:rsidRDefault="000923FF" w:rsidP="000923FF">
      <w:pPr>
        <w:tabs>
          <w:tab w:val="left" w:pos="7020"/>
        </w:tabs>
        <w:spacing w:line="240" w:lineRule="auto"/>
        <w:ind w:left="4536"/>
        <w:jc w:val="both"/>
        <w:rPr>
          <w:rFonts w:ascii="Times New Roman" w:hAnsi="Times New Roman"/>
          <w:sz w:val="24"/>
        </w:rPr>
      </w:pPr>
      <w:r w:rsidRPr="0030698C">
        <w:rPr>
          <w:rFonts w:ascii="Times New Roman" w:hAnsi="Times New Roman"/>
          <w:sz w:val="24"/>
        </w:rPr>
        <w:t>APROVADO EM _______/_______/_______</w:t>
      </w:r>
    </w:p>
    <w:p w:rsidR="000923FF" w:rsidRPr="0030698C" w:rsidRDefault="000923FF" w:rsidP="000923FF">
      <w:pPr>
        <w:tabs>
          <w:tab w:val="left" w:pos="3810"/>
          <w:tab w:val="center" w:pos="4536"/>
          <w:tab w:val="left" w:pos="7635"/>
        </w:tabs>
        <w:ind w:left="4536"/>
        <w:jc w:val="both"/>
        <w:rPr>
          <w:sz w:val="24"/>
        </w:rPr>
      </w:pPr>
    </w:p>
    <w:p w:rsidR="000923FF" w:rsidRPr="0030698C" w:rsidRDefault="000923FF" w:rsidP="000923FF">
      <w:pPr>
        <w:tabs>
          <w:tab w:val="left" w:pos="7020"/>
        </w:tabs>
        <w:spacing w:line="240" w:lineRule="auto"/>
        <w:ind w:left="4536"/>
        <w:jc w:val="both"/>
        <w:rPr>
          <w:rFonts w:ascii="Times New Roman" w:hAnsi="Times New Roman"/>
          <w:sz w:val="24"/>
        </w:rPr>
      </w:pPr>
      <w:r w:rsidRPr="0030698C">
        <w:rPr>
          <w:rFonts w:ascii="Times New Roman" w:hAnsi="Times New Roman"/>
          <w:sz w:val="24"/>
        </w:rPr>
        <w:t>BANCA EXAMINADORA:</w:t>
      </w:r>
    </w:p>
    <w:p w:rsidR="000923FF" w:rsidRPr="0030698C" w:rsidRDefault="000923FF" w:rsidP="000923FF">
      <w:pPr>
        <w:ind w:left="4536"/>
        <w:jc w:val="both"/>
        <w:rPr>
          <w:sz w:val="24"/>
          <w:szCs w:val="24"/>
        </w:rPr>
      </w:pPr>
    </w:p>
    <w:p w:rsidR="000923FF" w:rsidRPr="0030698C" w:rsidRDefault="000923FF" w:rsidP="000923FF">
      <w:pPr>
        <w:ind w:left="4536"/>
        <w:jc w:val="both"/>
        <w:rPr>
          <w:sz w:val="24"/>
          <w:szCs w:val="24"/>
        </w:rPr>
      </w:pPr>
      <w:r w:rsidRPr="0030698C">
        <w:rPr>
          <w:sz w:val="24"/>
          <w:szCs w:val="24"/>
        </w:rPr>
        <w:t>_____________________________________</w:t>
      </w:r>
    </w:p>
    <w:p w:rsidR="000923FF" w:rsidRPr="0030698C" w:rsidRDefault="000923FF" w:rsidP="000923FF">
      <w:pPr>
        <w:tabs>
          <w:tab w:val="left" w:pos="5490"/>
        </w:tabs>
        <w:ind w:left="4536"/>
        <w:jc w:val="both"/>
        <w:rPr>
          <w:sz w:val="24"/>
          <w:szCs w:val="24"/>
          <w:shd w:val="clear" w:color="auto" w:fill="FFFFFF"/>
        </w:rPr>
      </w:pPr>
      <w:r w:rsidRPr="000923FF">
        <w:rPr>
          <w:rFonts w:ascii="Times New Roman" w:hAnsi="Times New Roman"/>
          <w:sz w:val="24"/>
          <w:szCs w:val="24"/>
        </w:rPr>
        <w:t xml:space="preserve">Prof.ª. da Facisa Milena Barbosa de Melo, </w:t>
      </w:r>
      <w:r w:rsidRPr="007D3480">
        <w:rPr>
          <w:rFonts w:ascii="Times New Roman" w:hAnsi="Times New Roman"/>
          <w:color w:val="000000" w:themeColor="text1"/>
          <w:sz w:val="24"/>
          <w:szCs w:val="24"/>
        </w:rPr>
        <w:t>Dra</w:t>
      </w:r>
      <w:r w:rsidRPr="000923FF">
        <w:rPr>
          <w:rFonts w:ascii="Times New Roman" w:hAnsi="Times New Roman"/>
          <w:sz w:val="24"/>
          <w:szCs w:val="24"/>
        </w:rPr>
        <w:t>.</w:t>
      </w:r>
      <w:r w:rsidRPr="0030698C">
        <w:rPr>
          <w:sz w:val="24"/>
          <w:szCs w:val="24"/>
          <w:shd w:val="clear" w:color="auto" w:fill="FFFFFF"/>
        </w:rPr>
        <w:tab/>
      </w:r>
    </w:p>
    <w:p w:rsidR="000923FF" w:rsidRPr="0030698C" w:rsidRDefault="000923FF" w:rsidP="000923FF">
      <w:pPr>
        <w:ind w:left="4536"/>
        <w:jc w:val="both"/>
        <w:rPr>
          <w:sz w:val="24"/>
          <w:szCs w:val="24"/>
        </w:rPr>
      </w:pPr>
      <w:r w:rsidRPr="0030698C">
        <w:rPr>
          <w:sz w:val="24"/>
          <w:szCs w:val="24"/>
        </w:rPr>
        <w:t>_____________________________________</w:t>
      </w:r>
    </w:p>
    <w:p w:rsidR="000923FF" w:rsidRPr="0030698C" w:rsidRDefault="000923FF" w:rsidP="000923FF">
      <w:pPr>
        <w:spacing w:after="0" w:line="240" w:lineRule="auto"/>
        <w:ind w:left="4248"/>
        <w:jc w:val="center"/>
        <w:rPr>
          <w:rFonts w:ascii="Times New Roman" w:hAnsi="Times New Roman"/>
          <w:sz w:val="24"/>
          <w:szCs w:val="24"/>
        </w:rPr>
      </w:pPr>
      <w:r w:rsidRPr="0030698C">
        <w:rPr>
          <w:rFonts w:ascii="Times New Roman" w:hAnsi="Times New Roman"/>
          <w:sz w:val="24"/>
          <w:szCs w:val="24"/>
        </w:rPr>
        <w:t xml:space="preserve">Prof. </w:t>
      </w:r>
    </w:p>
    <w:p w:rsidR="000923FF" w:rsidRPr="0030698C" w:rsidRDefault="000923FF" w:rsidP="000923FF">
      <w:pPr>
        <w:spacing w:after="0" w:line="240" w:lineRule="auto"/>
        <w:ind w:left="4248"/>
        <w:jc w:val="center"/>
        <w:rPr>
          <w:rFonts w:ascii="Times New Roman" w:hAnsi="Times New Roman"/>
          <w:sz w:val="24"/>
          <w:szCs w:val="24"/>
        </w:rPr>
      </w:pPr>
      <w:r w:rsidRPr="0030698C">
        <w:rPr>
          <w:rFonts w:ascii="Times New Roman" w:hAnsi="Times New Roman"/>
          <w:sz w:val="24"/>
          <w:szCs w:val="24"/>
        </w:rPr>
        <w:t>Membro</w:t>
      </w:r>
    </w:p>
    <w:p w:rsidR="000923FF" w:rsidRPr="0030698C" w:rsidRDefault="000923FF" w:rsidP="000923FF">
      <w:pPr>
        <w:tabs>
          <w:tab w:val="left" w:pos="3810"/>
          <w:tab w:val="center" w:pos="4536"/>
          <w:tab w:val="left" w:pos="7635"/>
        </w:tabs>
        <w:ind w:left="4536"/>
        <w:jc w:val="center"/>
        <w:rPr>
          <w:szCs w:val="24"/>
        </w:rPr>
      </w:pPr>
    </w:p>
    <w:p w:rsidR="000923FF" w:rsidRPr="0030698C" w:rsidRDefault="000923FF" w:rsidP="000923FF">
      <w:pPr>
        <w:ind w:left="4536"/>
        <w:jc w:val="both"/>
        <w:rPr>
          <w:sz w:val="24"/>
          <w:szCs w:val="24"/>
        </w:rPr>
      </w:pPr>
      <w:r w:rsidRPr="0030698C">
        <w:rPr>
          <w:sz w:val="24"/>
          <w:szCs w:val="24"/>
        </w:rPr>
        <w:t>_____________________________________</w:t>
      </w:r>
    </w:p>
    <w:p w:rsidR="000923FF" w:rsidRPr="0030698C" w:rsidRDefault="000923FF" w:rsidP="000923FF">
      <w:pPr>
        <w:spacing w:after="0" w:line="240" w:lineRule="auto"/>
        <w:ind w:left="4248"/>
        <w:jc w:val="center"/>
        <w:rPr>
          <w:rFonts w:ascii="Times New Roman" w:hAnsi="Times New Roman"/>
          <w:sz w:val="24"/>
          <w:szCs w:val="24"/>
        </w:rPr>
      </w:pPr>
      <w:r w:rsidRPr="0030698C">
        <w:rPr>
          <w:rFonts w:ascii="Times New Roman" w:hAnsi="Times New Roman"/>
          <w:sz w:val="24"/>
          <w:szCs w:val="24"/>
        </w:rPr>
        <w:t xml:space="preserve">Prof. </w:t>
      </w:r>
    </w:p>
    <w:p w:rsidR="001374C5" w:rsidRPr="004D05E3" w:rsidRDefault="000923FF" w:rsidP="004D05E3">
      <w:pPr>
        <w:spacing w:after="0" w:line="240" w:lineRule="auto"/>
        <w:ind w:left="4248"/>
        <w:jc w:val="center"/>
        <w:rPr>
          <w:rFonts w:ascii="Times New Roman" w:hAnsi="Times New Roman"/>
          <w:sz w:val="24"/>
          <w:szCs w:val="24"/>
        </w:rPr>
      </w:pPr>
      <w:r w:rsidRPr="0030698C">
        <w:rPr>
          <w:rFonts w:ascii="Times New Roman" w:hAnsi="Times New Roman"/>
          <w:sz w:val="24"/>
          <w:szCs w:val="24"/>
        </w:rPr>
        <w:t>Membro</w:t>
      </w:r>
    </w:p>
    <w:p w:rsidR="000923FF" w:rsidRPr="00F003E9" w:rsidRDefault="000923FF" w:rsidP="000923FF"/>
    <w:p w:rsidR="000923FF" w:rsidRDefault="000923FF" w:rsidP="000923FF"/>
    <w:p w:rsidR="000923FF" w:rsidRDefault="000923FF" w:rsidP="000923FF"/>
    <w:p w:rsidR="004D05E3" w:rsidRDefault="004D05E3" w:rsidP="004D05E3">
      <w:pPr>
        <w:tabs>
          <w:tab w:val="left" w:pos="7020"/>
        </w:tabs>
        <w:spacing w:line="240" w:lineRule="auto"/>
      </w:pPr>
    </w:p>
    <w:p w:rsidR="0034741D" w:rsidRPr="0034741D" w:rsidRDefault="0034741D" w:rsidP="004D05E3">
      <w:pPr>
        <w:tabs>
          <w:tab w:val="left" w:pos="7020"/>
        </w:tabs>
        <w:spacing w:line="240" w:lineRule="auto"/>
        <w:jc w:val="center"/>
        <w:rPr>
          <w:rFonts w:ascii="Times New Roman" w:eastAsia="Times New Roman" w:hAnsi="Times New Roman"/>
          <w:sz w:val="24"/>
          <w:szCs w:val="20"/>
          <w:lang w:eastAsia="pt-BR"/>
        </w:rPr>
      </w:pPr>
      <w:r w:rsidRPr="0034741D">
        <w:rPr>
          <w:rFonts w:ascii="Times New Roman" w:eastAsia="Times New Roman" w:hAnsi="Times New Roman"/>
          <w:sz w:val="24"/>
          <w:szCs w:val="20"/>
          <w:lang w:eastAsia="pt-BR"/>
        </w:rPr>
        <w:lastRenderedPageBreak/>
        <w:t>LIBERDADE DE EXPRESSÃO X LIBERDADE DE RELIGIÃO:</w:t>
      </w:r>
      <w:bookmarkStart w:id="0" w:name="_GoBack"/>
      <w:bookmarkEnd w:id="0"/>
    </w:p>
    <w:p w:rsidR="000923FF" w:rsidRDefault="0034741D" w:rsidP="004D05E3">
      <w:pPr>
        <w:tabs>
          <w:tab w:val="left" w:pos="7020"/>
        </w:tabs>
        <w:spacing w:line="240" w:lineRule="auto"/>
        <w:jc w:val="center"/>
        <w:rPr>
          <w:rFonts w:ascii="Times New Roman" w:eastAsia="Times New Roman" w:hAnsi="Times New Roman"/>
          <w:sz w:val="24"/>
          <w:szCs w:val="20"/>
          <w:lang w:eastAsia="pt-BR"/>
        </w:rPr>
      </w:pPr>
      <w:r w:rsidRPr="0034741D">
        <w:rPr>
          <w:rFonts w:ascii="Times New Roman" w:eastAsia="Times New Roman" w:hAnsi="Times New Roman"/>
          <w:sz w:val="24"/>
          <w:szCs w:val="20"/>
          <w:lang w:eastAsia="pt-BR"/>
        </w:rPr>
        <w:t>ANÁLISE DO CASO CHARLIE HEBDO</w:t>
      </w:r>
    </w:p>
    <w:p w:rsidR="0034741D" w:rsidRDefault="0034741D" w:rsidP="0034741D">
      <w:pPr>
        <w:tabs>
          <w:tab w:val="left" w:pos="7020"/>
        </w:tabs>
        <w:spacing w:line="240" w:lineRule="auto"/>
        <w:jc w:val="center"/>
        <w:rPr>
          <w:rFonts w:ascii="Times New Roman" w:hAnsi="Times New Roman"/>
          <w:sz w:val="24"/>
          <w:szCs w:val="24"/>
        </w:rPr>
      </w:pPr>
    </w:p>
    <w:p w:rsidR="000923FF" w:rsidRPr="00CD6E44" w:rsidRDefault="0034741D" w:rsidP="000923FF">
      <w:pPr>
        <w:tabs>
          <w:tab w:val="left" w:pos="7020"/>
        </w:tabs>
        <w:spacing w:line="240" w:lineRule="auto"/>
        <w:jc w:val="right"/>
        <w:rPr>
          <w:rFonts w:ascii="Times New Roman" w:hAnsi="Times New Roman"/>
          <w:color w:val="000000" w:themeColor="text1"/>
          <w:sz w:val="24"/>
        </w:rPr>
      </w:pPr>
      <w:r w:rsidRPr="0034741D">
        <w:rPr>
          <w:rFonts w:ascii="Times New Roman" w:hAnsi="Times New Roman"/>
          <w:sz w:val="24"/>
          <w:szCs w:val="24"/>
        </w:rPr>
        <w:t>Natália Toscano Viana</w:t>
      </w:r>
      <w:r w:rsidR="000923FF" w:rsidRPr="00182BA0">
        <w:rPr>
          <w:rStyle w:val="Refdenotaderodap"/>
          <w:rFonts w:ascii="Times New Roman" w:hAnsi="Times New Roman"/>
          <w:sz w:val="24"/>
          <w:szCs w:val="24"/>
        </w:rPr>
        <w:footnoteReference w:customMarkFollows="1" w:id="1"/>
        <w:sym w:font="Symbol" w:char="F02A"/>
      </w:r>
    </w:p>
    <w:p w:rsidR="000923FF" w:rsidRDefault="000923FF" w:rsidP="000923FF">
      <w:pPr>
        <w:pStyle w:val="SemEspaamento"/>
        <w:ind w:firstLine="0"/>
        <w:rPr>
          <w:b/>
        </w:rPr>
      </w:pPr>
    </w:p>
    <w:p w:rsidR="000923FF" w:rsidRPr="0034741D" w:rsidRDefault="000923FF" w:rsidP="0034741D">
      <w:pPr>
        <w:pStyle w:val="SemEspaamento"/>
        <w:ind w:firstLine="0"/>
        <w:rPr>
          <w:b/>
        </w:rPr>
      </w:pPr>
      <w:r w:rsidRPr="0030698C">
        <w:rPr>
          <w:b/>
        </w:rPr>
        <w:t>RESUMO</w:t>
      </w:r>
    </w:p>
    <w:p w:rsidR="000923FF" w:rsidRDefault="000923FF" w:rsidP="000923FF">
      <w:pPr>
        <w:pStyle w:val="SemEspaamento"/>
        <w:ind w:firstLine="0"/>
      </w:pPr>
    </w:p>
    <w:p w:rsidR="0034741D" w:rsidRDefault="0034741D" w:rsidP="00092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4"/>
          <w:szCs w:val="24"/>
          <w:lang w:eastAsia="pt-BR"/>
        </w:rPr>
      </w:pPr>
      <w:r w:rsidRPr="0034741D">
        <w:rPr>
          <w:rFonts w:ascii="Times New Roman" w:eastAsia="Times New Roman" w:hAnsi="Times New Roman"/>
          <w:color w:val="000000"/>
          <w:sz w:val="24"/>
          <w:szCs w:val="24"/>
          <w:lang w:eastAsia="pt-BR"/>
        </w:rPr>
        <w:t>Um dos principais debates na conjuntura atual diz respeito aos limites entre dois direitos fundamentais: liberdade religiosa e liberdade de expressão.  Recentemente o jornal Satírico Francês Charlie Hebdo retratou em algumas charges a imagem do profeta Maomé, o que resultou em repúdio por parte dos adeptos do islamismo. A resposta às charges se deu através de ataque terrorista que dizimou os principais cartunistas e membros do jornal. Este artigo se propõe a analisar se o discurso vinculado ao semanário francês Charlie Hebdo seria uma manifestação de intolerância religiosa, sob a ótica da liberdade de expressão, atribuída aos cartunistas e confrontar se esse mesmo discurso levou a uma violação da liberdade de expressão sob o pretexto de uma ideologia religiosa. O trabalho foi norteado pelos métodos bibliográfico e documental, além de metodologia qualitativa, no que diz respeito a ponderação entre os dois direitos fundamentais em cheque e método indutivo, por partir de uma situação geral de intolerância para um caso específico. Nesse contexto a pesquisa ratifica que nenhum dos direitos fundamentais em confronto pode se sobressair em r</w:t>
      </w:r>
      <w:r>
        <w:rPr>
          <w:rFonts w:ascii="Times New Roman" w:eastAsia="Times New Roman" w:hAnsi="Times New Roman"/>
          <w:color w:val="000000"/>
          <w:sz w:val="24"/>
          <w:szCs w:val="24"/>
          <w:lang w:eastAsia="pt-BR"/>
        </w:rPr>
        <w:t xml:space="preserve">elação ao outro, devem estar em </w:t>
      </w:r>
      <w:r w:rsidRPr="0034741D">
        <w:rPr>
          <w:rFonts w:ascii="Times New Roman" w:eastAsia="Times New Roman" w:hAnsi="Times New Roman"/>
          <w:color w:val="000000"/>
          <w:sz w:val="24"/>
          <w:szCs w:val="24"/>
          <w:lang w:eastAsia="pt-BR"/>
        </w:rPr>
        <w:t>harmonia para assim encontrarmos o equilíbrio social.</w:t>
      </w:r>
    </w:p>
    <w:p w:rsidR="0034741D" w:rsidRDefault="0034741D" w:rsidP="00092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4"/>
          <w:szCs w:val="24"/>
          <w:lang w:eastAsia="pt-BR"/>
        </w:rPr>
      </w:pPr>
    </w:p>
    <w:p w:rsidR="000923FF" w:rsidRPr="0034741D" w:rsidRDefault="0034741D" w:rsidP="003474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lang w:val="en-US"/>
        </w:rPr>
      </w:pPr>
      <w:r w:rsidRPr="000B5019">
        <w:rPr>
          <w:rFonts w:ascii="Times New Roman" w:eastAsia="Times New Roman" w:hAnsi="Times New Roman"/>
          <w:color w:val="000000"/>
          <w:sz w:val="24"/>
          <w:szCs w:val="24"/>
          <w:lang w:eastAsia="pt-BR"/>
        </w:rPr>
        <w:t>PALAVRAS-CHAVE:</w:t>
      </w:r>
      <w:r w:rsidRPr="000B5019">
        <w:rPr>
          <w:rFonts w:ascii="Times New Roman" w:hAnsi="Times New Roman"/>
          <w:sz w:val="24"/>
          <w:szCs w:val="24"/>
          <w:lang w:eastAsia="pt-BR"/>
        </w:rPr>
        <w:t xml:space="preserve"> Intolerância Religiosa. Liberdade de Expressão. </w:t>
      </w:r>
      <w:r w:rsidRPr="0034741D">
        <w:rPr>
          <w:rFonts w:ascii="Times New Roman" w:hAnsi="Times New Roman"/>
          <w:sz w:val="24"/>
          <w:szCs w:val="24"/>
          <w:lang w:val="en-US" w:eastAsia="pt-BR"/>
        </w:rPr>
        <w:t>Charlie Hebdo</w:t>
      </w:r>
      <w:r>
        <w:rPr>
          <w:rFonts w:ascii="Times New Roman" w:hAnsi="Times New Roman"/>
          <w:sz w:val="24"/>
          <w:szCs w:val="24"/>
          <w:lang w:val="en-US" w:eastAsia="pt-BR"/>
        </w:rPr>
        <w:t>.</w:t>
      </w:r>
    </w:p>
    <w:p w:rsidR="000923FF" w:rsidRPr="0034741D" w:rsidRDefault="000923FF" w:rsidP="000923FF">
      <w:pPr>
        <w:pStyle w:val="SemEspaamento"/>
        <w:ind w:firstLine="0"/>
        <w:jc w:val="center"/>
        <w:rPr>
          <w:lang w:val="en-US"/>
        </w:rPr>
      </w:pPr>
    </w:p>
    <w:p w:rsidR="000923FF" w:rsidRPr="0034741D" w:rsidRDefault="000923FF" w:rsidP="000923FF">
      <w:pPr>
        <w:pStyle w:val="SemEspaamento"/>
        <w:ind w:firstLine="0"/>
        <w:jc w:val="center"/>
        <w:rPr>
          <w:lang w:val="en-US"/>
        </w:rPr>
      </w:pPr>
    </w:p>
    <w:p w:rsidR="000923FF" w:rsidRPr="0034741D" w:rsidRDefault="000923FF" w:rsidP="000923FF">
      <w:pPr>
        <w:pStyle w:val="SemEspaamento"/>
        <w:ind w:firstLine="0"/>
        <w:rPr>
          <w:lang w:val="en-US"/>
        </w:rPr>
      </w:pPr>
    </w:p>
    <w:p w:rsidR="000923FF" w:rsidRPr="0034741D" w:rsidRDefault="000923FF" w:rsidP="000923FF">
      <w:pPr>
        <w:pStyle w:val="SemEspaamento"/>
        <w:ind w:firstLine="0"/>
        <w:rPr>
          <w:lang w:val="en-US"/>
        </w:rPr>
        <w:sectPr w:rsidR="000923FF" w:rsidRPr="0034741D" w:rsidSect="00833424">
          <w:headerReference w:type="default" r:id="rId7"/>
          <w:pgSz w:w="11906" w:h="16838"/>
          <w:pgMar w:top="1701" w:right="1134" w:bottom="1134" w:left="1701" w:header="708" w:footer="708" w:gutter="0"/>
          <w:pgNumType w:start="1"/>
          <w:cols w:space="708"/>
          <w:docGrid w:linePitch="360"/>
        </w:sectPr>
      </w:pPr>
    </w:p>
    <w:p w:rsidR="000923FF" w:rsidRPr="0034741D" w:rsidRDefault="000923FF" w:rsidP="000923FF">
      <w:pPr>
        <w:pStyle w:val="SemEspaamento"/>
        <w:ind w:firstLine="0"/>
        <w:rPr>
          <w:lang w:val="en-US"/>
        </w:rPr>
      </w:pPr>
    </w:p>
    <w:p w:rsidR="000923FF" w:rsidRPr="0034741D" w:rsidRDefault="000923FF" w:rsidP="000923FF">
      <w:pPr>
        <w:spacing w:line="360" w:lineRule="auto"/>
        <w:rPr>
          <w:rFonts w:ascii="Times New Roman" w:hAnsi="Times New Roman"/>
          <w:b/>
          <w:color w:val="0D0D0D" w:themeColor="text1" w:themeTint="F2"/>
          <w:sz w:val="24"/>
          <w:szCs w:val="24"/>
          <w:lang w:val="en-US"/>
        </w:rPr>
      </w:pPr>
      <w:r w:rsidRPr="0034741D">
        <w:rPr>
          <w:rFonts w:ascii="Times New Roman" w:hAnsi="Times New Roman"/>
          <w:b/>
          <w:color w:val="0D0D0D" w:themeColor="text1" w:themeTint="F2"/>
          <w:sz w:val="24"/>
          <w:szCs w:val="24"/>
          <w:lang w:val="en-US"/>
        </w:rPr>
        <w:t>ABSTRACT</w:t>
      </w:r>
    </w:p>
    <w:p w:rsidR="000923FF" w:rsidRPr="0034741D" w:rsidRDefault="000923FF" w:rsidP="000923FF">
      <w:pPr>
        <w:spacing w:after="0" w:line="240" w:lineRule="auto"/>
        <w:rPr>
          <w:rFonts w:ascii="Times New Roman" w:eastAsia="Times New Roman" w:hAnsi="Times New Roman"/>
          <w:sz w:val="24"/>
          <w:szCs w:val="24"/>
          <w:lang w:val="en-US" w:eastAsia="pt-BR"/>
        </w:rPr>
      </w:pPr>
    </w:p>
    <w:p w:rsidR="0034741D" w:rsidRPr="0034741D" w:rsidRDefault="0034741D" w:rsidP="0034741D">
      <w:pPr>
        <w:spacing w:after="0" w:line="360" w:lineRule="auto"/>
        <w:jc w:val="both"/>
        <w:rPr>
          <w:rFonts w:ascii="Times New Roman" w:eastAsia="Times New Roman" w:hAnsi="Times New Roman"/>
          <w:color w:val="000000"/>
          <w:sz w:val="24"/>
          <w:szCs w:val="24"/>
          <w:lang w:val="en-US" w:eastAsia="pt-BR"/>
        </w:rPr>
      </w:pPr>
      <w:r w:rsidRPr="0034741D">
        <w:rPr>
          <w:rFonts w:ascii="Times New Roman" w:eastAsia="Times New Roman" w:hAnsi="Times New Roman"/>
          <w:color w:val="000000"/>
          <w:sz w:val="24"/>
          <w:szCs w:val="24"/>
          <w:lang w:val="en-US" w:eastAsia="pt-BR"/>
        </w:rPr>
        <w:t xml:space="preserve">One of the main discussions at the current juncture concerns the boundaries between two fundamental rights: religious freedom and freedom of expression. Recently the French Satirical newspaper Charlie Hebdo portrayed some cartoons of the Prophet Muhammad's image, which resulted in condemnation by the Islam adherents. The response to the cartoons was through terrorist attacks that decimated the main cartoonists and newspaper members. This article it aims to analyze the discourse linked to the French weekly Charlie Hebdo would be a manifestation of religious intolerance , from the perspective of freedom of expression, attributed to cartoonists and confront if that same speech led to a violation of freedom of expression under the guise of a religious ideology .The work was guided by the </w:t>
      </w:r>
      <w:r>
        <w:rPr>
          <w:rFonts w:ascii="Times New Roman" w:eastAsia="Times New Roman" w:hAnsi="Times New Roman"/>
          <w:color w:val="000000"/>
          <w:sz w:val="24"/>
          <w:szCs w:val="24"/>
          <w:lang w:val="en-US" w:eastAsia="pt-BR"/>
        </w:rPr>
        <w:t>literature and methods document</w:t>
      </w:r>
      <w:r w:rsidRPr="0034741D">
        <w:rPr>
          <w:rFonts w:ascii="Times New Roman" w:eastAsia="Times New Roman" w:hAnsi="Times New Roman"/>
          <w:color w:val="000000"/>
          <w:sz w:val="24"/>
          <w:szCs w:val="24"/>
          <w:lang w:val="en-US" w:eastAsia="pt-BR"/>
        </w:rPr>
        <w:t>, and qualitative methods , as regards the weighting between the two fundamental rights in check and inductive method , for from a general situation of intolerance to a specific case . In this context the Research confirms that none of the fundamental rights can clash stand out from the other, they must be in harmony for so meet the social balance.</w:t>
      </w:r>
    </w:p>
    <w:p w:rsidR="0034741D" w:rsidRPr="0034741D" w:rsidRDefault="0034741D" w:rsidP="0034741D">
      <w:pPr>
        <w:spacing w:after="0" w:line="360" w:lineRule="auto"/>
        <w:rPr>
          <w:rFonts w:ascii="Times New Roman" w:eastAsia="Times New Roman" w:hAnsi="Times New Roman"/>
          <w:color w:val="000000"/>
          <w:sz w:val="24"/>
          <w:szCs w:val="24"/>
          <w:lang w:val="en-US" w:eastAsia="pt-BR"/>
        </w:rPr>
      </w:pPr>
    </w:p>
    <w:p w:rsidR="000923FF" w:rsidRPr="0034741D" w:rsidRDefault="0034741D" w:rsidP="0034741D">
      <w:pPr>
        <w:spacing w:after="0" w:line="360" w:lineRule="auto"/>
        <w:rPr>
          <w:rFonts w:ascii="Times New Roman" w:hAnsi="Times New Roman"/>
          <w:b/>
          <w:sz w:val="24"/>
          <w:szCs w:val="24"/>
        </w:rPr>
      </w:pPr>
      <w:r w:rsidRPr="000B5019">
        <w:rPr>
          <w:rFonts w:ascii="Times New Roman" w:eastAsia="Times New Roman" w:hAnsi="Times New Roman"/>
          <w:color w:val="000000"/>
          <w:sz w:val="24"/>
          <w:szCs w:val="24"/>
          <w:lang w:val="en-US" w:eastAsia="pt-BR"/>
        </w:rPr>
        <w:t xml:space="preserve">Keywords: Religious Intolerance. Freedom of Expression. </w:t>
      </w:r>
      <w:r w:rsidRPr="0034741D">
        <w:rPr>
          <w:rFonts w:ascii="Times New Roman" w:eastAsia="Times New Roman" w:hAnsi="Times New Roman"/>
          <w:color w:val="000000"/>
          <w:sz w:val="24"/>
          <w:szCs w:val="24"/>
          <w:lang w:eastAsia="pt-BR"/>
        </w:rPr>
        <w:t>Charlie Hebdo</w:t>
      </w:r>
      <w:r>
        <w:rPr>
          <w:rFonts w:ascii="Times New Roman" w:eastAsia="Times New Roman" w:hAnsi="Times New Roman"/>
          <w:color w:val="000000"/>
          <w:sz w:val="24"/>
          <w:szCs w:val="24"/>
          <w:lang w:eastAsia="pt-BR"/>
        </w:rPr>
        <w:t>.</w:t>
      </w: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Default="000923FF" w:rsidP="000923FF">
      <w:pPr>
        <w:spacing w:after="0" w:line="360" w:lineRule="auto"/>
        <w:rPr>
          <w:rFonts w:ascii="Times New Roman" w:hAnsi="Times New Roman"/>
          <w:b/>
          <w:sz w:val="24"/>
          <w:szCs w:val="24"/>
        </w:rPr>
      </w:pPr>
    </w:p>
    <w:p w:rsidR="0034741D" w:rsidRDefault="0034741D" w:rsidP="000923FF">
      <w:pPr>
        <w:spacing w:after="0" w:line="360" w:lineRule="auto"/>
        <w:rPr>
          <w:rFonts w:ascii="Times New Roman" w:hAnsi="Times New Roman"/>
          <w:b/>
          <w:sz w:val="24"/>
          <w:szCs w:val="24"/>
        </w:rPr>
      </w:pPr>
    </w:p>
    <w:p w:rsidR="0034741D" w:rsidRDefault="0034741D" w:rsidP="000923FF">
      <w:pPr>
        <w:spacing w:after="0" w:line="360" w:lineRule="auto"/>
        <w:rPr>
          <w:rFonts w:ascii="Times New Roman" w:hAnsi="Times New Roman"/>
          <w:b/>
          <w:sz w:val="24"/>
          <w:szCs w:val="24"/>
        </w:rPr>
      </w:pPr>
    </w:p>
    <w:p w:rsidR="0034741D" w:rsidRDefault="0034741D" w:rsidP="000923FF">
      <w:pPr>
        <w:spacing w:after="0" w:line="360" w:lineRule="auto"/>
        <w:rPr>
          <w:rFonts w:ascii="Times New Roman" w:hAnsi="Times New Roman"/>
          <w:b/>
          <w:sz w:val="24"/>
          <w:szCs w:val="24"/>
        </w:rPr>
      </w:pPr>
    </w:p>
    <w:p w:rsidR="0034741D" w:rsidRDefault="0034741D" w:rsidP="000923FF">
      <w:pPr>
        <w:spacing w:after="0" w:line="360" w:lineRule="auto"/>
        <w:rPr>
          <w:rFonts w:ascii="Times New Roman" w:hAnsi="Times New Roman"/>
          <w:b/>
          <w:sz w:val="24"/>
          <w:szCs w:val="24"/>
        </w:rPr>
      </w:pPr>
    </w:p>
    <w:p w:rsidR="0034741D" w:rsidRPr="0034741D" w:rsidRDefault="0034741D"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646C52" w:rsidRDefault="000923FF" w:rsidP="000923FF">
      <w:pPr>
        <w:spacing w:after="0" w:line="360" w:lineRule="auto"/>
        <w:rPr>
          <w:rFonts w:ascii="Times New Roman" w:hAnsi="Times New Roman"/>
          <w:b/>
          <w:sz w:val="24"/>
          <w:szCs w:val="24"/>
        </w:rPr>
      </w:pPr>
      <w:r w:rsidRPr="00646C52">
        <w:rPr>
          <w:rFonts w:ascii="Times New Roman" w:hAnsi="Times New Roman"/>
          <w:b/>
          <w:sz w:val="24"/>
          <w:szCs w:val="24"/>
        </w:rPr>
        <w:lastRenderedPageBreak/>
        <w:t>1 INTRODUÇÃO</w:t>
      </w:r>
    </w:p>
    <w:p w:rsidR="000923FF" w:rsidRPr="00646C52" w:rsidRDefault="000923FF" w:rsidP="000923FF">
      <w:pPr>
        <w:spacing w:after="0" w:line="360" w:lineRule="auto"/>
        <w:rPr>
          <w:rFonts w:ascii="Times New Roman" w:hAnsi="Times New Roman"/>
          <w:b/>
          <w:sz w:val="24"/>
          <w:szCs w:val="24"/>
        </w:rPr>
      </w:pPr>
    </w:p>
    <w:p w:rsidR="000923FF" w:rsidRPr="00646C52" w:rsidRDefault="000923FF" w:rsidP="0034741D">
      <w:pPr>
        <w:pStyle w:val="SemEspaamento"/>
      </w:pPr>
      <w:r w:rsidRPr="00646C52">
        <w:t xml:space="preserve">Este </w:t>
      </w:r>
      <w:r w:rsidR="0034741D">
        <w:t>trabalho pretende expor a</w:t>
      </w:r>
      <w:r w:rsidRPr="00646C52">
        <w:t xml:space="preserve"> questão da liberdade de expressão em confronto com a liberdade de religião</w:t>
      </w:r>
      <w:r w:rsidR="0034741D">
        <w:t>,</w:t>
      </w:r>
      <w:r w:rsidRPr="00646C52">
        <w:t xml:space="preserve"> ao passo que visa analisar o incidente ocorrido no Semanário Charlie Hebdo na França frente à atual problemática mundial, no</w:t>
      </w:r>
      <w:r w:rsidR="0034741D">
        <w:t>tadamente</w:t>
      </w:r>
      <w:r w:rsidRPr="00646C52">
        <w:t xml:space="preserve"> no Oriente Médio</w:t>
      </w:r>
      <w:r w:rsidR="0034741D">
        <w:t>,</w:t>
      </w:r>
      <w:r w:rsidRPr="00646C52">
        <w:t xml:space="preserve"> onde a intolerância religiosa acaba por ultrapassar todas as barreiras do tolerável, tendo em vista que o ambiente é palco de incessante guerra religiosa.</w:t>
      </w:r>
    </w:p>
    <w:p w:rsidR="000923FF" w:rsidRPr="00646C52" w:rsidRDefault="000923FF" w:rsidP="0034741D">
      <w:pPr>
        <w:pStyle w:val="SemEspaamento"/>
      </w:pPr>
      <w:r w:rsidRPr="00646C52">
        <w:t xml:space="preserve">O jornal Charlie Hebdo foi alvo de </w:t>
      </w:r>
      <w:r w:rsidR="0034741D">
        <w:t xml:space="preserve">um </w:t>
      </w:r>
      <w:r w:rsidRPr="00646C52">
        <w:t>ataque classificado como terrorista</w:t>
      </w:r>
      <w:r w:rsidR="0034741D">
        <w:t>,</w:t>
      </w:r>
      <w:r w:rsidR="00F07F6C">
        <w:t xml:space="preserve"> resultando em algumas mortes</w:t>
      </w:r>
      <w:r w:rsidRPr="00646C52">
        <w:t xml:space="preserve"> dentre quatro cartunistas</w:t>
      </w:r>
      <w:r w:rsidR="00F07F6C">
        <w:t>. As charges contidas no jornal</w:t>
      </w:r>
      <w:r w:rsidRPr="00646C52">
        <w:t xml:space="preserve"> retratam a religião, principalmente o islamismo</w:t>
      </w:r>
      <w:r w:rsidR="00F07F6C">
        <w:t>,</w:t>
      </w:r>
      <w:r w:rsidRPr="00646C52">
        <w:t xml:space="preserve"> de for</w:t>
      </w:r>
      <w:r w:rsidR="00F07F6C">
        <w:t>ma pejorativa e pornográfica,</w:t>
      </w:r>
      <w:r w:rsidRPr="00646C52">
        <w:t xml:space="preserve"> utilizando</w:t>
      </w:r>
      <w:r w:rsidR="00F07F6C">
        <w:t>-se</w:t>
      </w:r>
      <w:r w:rsidRPr="00646C52">
        <w:t xml:space="preserve"> da figura do profeta Maomé. No islamismo, a imagem do profeta não pode ser utilizada, visto que é considerada sagrada para os seguidores do Islã.</w:t>
      </w:r>
    </w:p>
    <w:p w:rsidR="00F07F6C" w:rsidRDefault="000923FF" w:rsidP="00F07F6C">
      <w:pPr>
        <w:pStyle w:val="NormalWeb"/>
        <w:spacing w:before="0" w:beforeAutospacing="0" w:after="0" w:afterAutospacing="0" w:line="360" w:lineRule="auto"/>
        <w:ind w:firstLine="720"/>
        <w:jc w:val="both"/>
        <w:rPr>
          <w:color w:val="000000"/>
        </w:rPr>
      </w:pPr>
      <w:r w:rsidRPr="00646C52">
        <w:rPr>
          <w:color w:val="000000"/>
        </w:rPr>
        <w:t>O resultado destas publicações acabaram ensejando uma revolta por</w:t>
      </w:r>
      <w:r w:rsidRPr="00646C52">
        <w:rPr>
          <w:color w:val="000000"/>
        </w:rPr>
        <w:br/>
        <w:t>parte dos fiéis de forma radical, que não aceitam a exposição de Maomé e</w:t>
      </w:r>
      <w:r w:rsidR="00F07F6C">
        <w:rPr>
          <w:color w:val="000000"/>
        </w:rPr>
        <w:t>,</w:t>
      </w:r>
      <w:r>
        <w:rPr>
          <w:color w:val="000000"/>
        </w:rPr>
        <w:t xml:space="preserve">em razão disto, </w:t>
      </w:r>
      <w:r w:rsidRPr="00646C52">
        <w:rPr>
          <w:color w:val="000000"/>
        </w:rPr>
        <w:t>acarreta</w:t>
      </w:r>
      <w:r>
        <w:rPr>
          <w:color w:val="000000"/>
        </w:rPr>
        <w:t xml:space="preserve"> uma </w:t>
      </w:r>
      <w:r w:rsidRPr="00646C52">
        <w:rPr>
          <w:color w:val="000000"/>
        </w:rPr>
        <w:t xml:space="preserve">discussão inevitável acerca da ponderação </w:t>
      </w:r>
      <w:r>
        <w:rPr>
          <w:color w:val="000000"/>
        </w:rPr>
        <w:t xml:space="preserve">entre os direitos fundamentais: </w:t>
      </w:r>
      <w:r w:rsidRPr="00646C52">
        <w:rPr>
          <w:color w:val="000000"/>
        </w:rPr>
        <w:t>liberdade de crença e liberdade de manifestaç</w:t>
      </w:r>
      <w:r>
        <w:rPr>
          <w:color w:val="000000"/>
        </w:rPr>
        <w:t xml:space="preserve">ão, traduzida como liberdade de </w:t>
      </w:r>
      <w:r w:rsidRPr="00646C52">
        <w:rPr>
          <w:color w:val="000000"/>
        </w:rPr>
        <w:t>imprensa, tendo em vista diferentes formas de cultura, de crença e pensame</w:t>
      </w:r>
      <w:r>
        <w:rPr>
          <w:color w:val="000000"/>
        </w:rPr>
        <w:t xml:space="preserve">nto </w:t>
      </w:r>
      <w:r w:rsidRPr="00646C52">
        <w:rPr>
          <w:color w:val="000000"/>
        </w:rPr>
        <w:t>inseridos no certame global que devem ser analisados com finalid</w:t>
      </w:r>
      <w:r w:rsidR="00F07F6C">
        <w:rPr>
          <w:color w:val="000000"/>
        </w:rPr>
        <w:t xml:space="preserve">ades </w:t>
      </w:r>
      <w:r w:rsidRPr="00646C52">
        <w:rPr>
          <w:color w:val="000000"/>
        </w:rPr>
        <w:t>protecionistas em meio a uma sociedade muitas vezes intolerante e desigual.</w:t>
      </w:r>
    </w:p>
    <w:p w:rsidR="000923FF" w:rsidRPr="00646C52" w:rsidRDefault="000923FF" w:rsidP="00F07F6C">
      <w:pPr>
        <w:pStyle w:val="NormalWeb"/>
        <w:spacing w:before="0" w:beforeAutospacing="0" w:after="0" w:afterAutospacing="0" w:line="360" w:lineRule="auto"/>
        <w:ind w:firstLine="720"/>
        <w:jc w:val="both"/>
        <w:rPr>
          <w:color w:val="000000"/>
        </w:rPr>
      </w:pPr>
      <w:r w:rsidRPr="00646C52">
        <w:rPr>
          <w:color w:val="000000"/>
        </w:rPr>
        <w:t>Neste sentido, esta pesquisa será norteada analisando se existem limites à liberdade de expressão no que diz respeito à prática religiosa</w:t>
      </w:r>
      <w:r w:rsidR="00F07F6C">
        <w:rPr>
          <w:color w:val="000000"/>
        </w:rPr>
        <w:t>,</w:t>
      </w:r>
      <w:r w:rsidRPr="00646C52">
        <w:rPr>
          <w:color w:val="000000"/>
        </w:rPr>
        <w:t xml:space="preserve"> de maneira a entender em especialo ataque terrorista ao Charlie Hebdo, mas também uma breve análise com relação aos atos de terror que fomentam o conflito entre liberdade de expressão e liberdade religiosa no cenário mundial.</w:t>
      </w:r>
    </w:p>
    <w:p w:rsidR="000923FF" w:rsidRPr="00646C52" w:rsidRDefault="000923FF" w:rsidP="000923FF">
      <w:pPr>
        <w:pStyle w:val="NormalWeb"/>
        <w:spacing w:before="0" w:beforeAutospacing="0" w:after="0" w:afterAutospacing="0" w:line="360" w:lineRule="auto"/>
        <w:ind w:firstLine="720"/>
        <w:jc w:val="both"/>
      </w:pPr>
      <w:r w:rsidRPr="00646C52">
        <w:rPr>
          <w:color w:val="000000"/>
        </w:rPr>
        <w:t>Feita a análise de algumas charges, a presente pesquisa tem o</w:t>
      </w:r>
      <w:r w:rsidRPr="00646C52">
        <w:rPr>
          <w:color w:val="000000"/>
        </w:rPr>
        <w:br/>
        <w:t>objetivo de verificar o discurso veiculado ao jornal</w:t>
      </w:r>
      <w:r w:rsidR="00F07F6C">
        <w:rPr>
          <w:color w:val="000000"/>
        </w:rPr>
        <w:t>,</w:t>
      </w:r>
      <w:r w:rsidRPr="00646C52">
        <w:rPr>
          <w:color w:val="000000"/>
        </w:rPr>
        <w:t xml:space="preserve"> bem como iden</w:t>
      </w:r>
      <w:r w:rsidR="00F07F6C">
        <w:rPr>
          <w:color w:val="000000"/>
        </w:rPr>
        <w:t>tificar os</w:t>
      </w:r>
      <w:r w:rsidR="00F07F6C">
        <w:rPr>
          <w:color w:val="000000"/>
        </w:rPr>
        <w:br/>
        <w:t>elementos inerentes à</w:t>
      </w:r>
      <w:r w:rsidRPr="00646C52">
        <w:rPr>
          <w:color w:val="000000"/>
        </w:rPr>
        <w:t xml:space="preserve"> liberdade de expressão e religiosa inseridas não só na</w:t>
      </w:r>
      <w:r w:rsidRPr="00646C52">
        <w:rPr>
          <w:color w:val="000000"/>
        </w:rPr>
        <w:br/>
        <w:t>França, país laico, como no contexto mundial, relacionando questões como a</w:t>
      </w:r>
      <w:r w:rsidRPr="00646C52">
        <w:rPr>
          <w:color w:val="000000"/>
        </w:rPr>
        <w:br/>
        <w:t xml:space="preserve">xenofobia e o incitamento ao preconceito. </w:t>
      </w:r>
    </w:p>
    <w:p w:rsidR="00F07F6C" w:rsidRPr="000B5019" w:rsidRDefault="000923FF" w:rsidP="00F07F6C">
      <w:pPr>
        <w:pStyle w:val="NormalWeb"/>
        <w:spacing w:before="0" w:beforeAutospacing="0" w:after="0" w:afterAutospacing="0" w:line="360" w:lineRule="auto"/>
        <w:ind w:firstLine="720"/>
        <w:jc w:val="both"/>
        <w:rPr>
          <w:color w:val="000000" w:themeColor="text1"/>
        </w:rPr>
      </w:pPr>
      <w:r w:rsidRPr="00646C52">
        <w:rPr>
          <w:color w:val="000000"/>
        </w:rPr>
        <w:t>Esse estudo é de grande relevância, visto que atualmente o conflito ent</w:t>
      </w:r>
      <w:r w:rsidR="00F07F6C">
        <w:rPr>
          <w:color w:val="000000"/>
        </w:rPr>
        <w:t>re os dois diretos fundamentais</w:t>
      </w:r>
      <w:r w:rsidR="00F07F6C" w:rsidRPr="00D15B08">
        <w:rPr>
          <w:color w:val="00B050"/>
        </w:rPr>
        <w:t xml:space="preserve">– </w:t>
      </w:r>
      <w:r w:rsidRPr="000B5019">
        <w:rPr>
          <w:color w:val="000000" w:themeColor="text1"/>
        </w:rPr>
        <w:t>liberdade de expressão e de religião</w:t>
      </w:r>
      <w:r w:rsidR="00F07F6C" w:rsidRPr="000B5019">
        <w:rPr>
          <w:color w:val="000000" w:themeColor="text1"/>
        </w:rPr>
        <w:t xml:space="preserve"> – tem gerado muita polêmica.</w:t>
      </w:r>
    </w:p>
    <w:p w:rsidR="000923FF" w:rsidRPr="000B5019" w:rsidRDefault="00F07F6C" w:rsidP="00F07F6C">
      <w:pPr>
        <w:pStyle w:val="NormalWeb"/>
        <w:spacing w:before="0" w:beforeAutospacing="0" w:after="0" w:afterAutospacing="0" w:line="360" w:lineRule="auto"/>
        <w:ind w:firstLine="720"/>
        <w:jc w:val="both"/>
        <w:rPr>
          <w:color w:val="000000" w:themeColor="text1"/>
        </w:rPr>
      </w:pPr>
      <w:r w:rsidRPr="000B5019">
        <w:rPr>
          <w:color w:val="000000" w:themeColor="text1"/>
        </w:rPr>
        <w:t xml:space="preserve">Citam-se, como exemplos que ressaltam a importância do tema estudado, </w:t>
      </w:r>
      <w:r w:rsidR="000923FF" w:rsidRPr="000B5019">
        <w:rPr>
          <w:color w:val="000000" w:themeColor="text1"/>
        </w:rPr>
        <w:t xml:space="preserve">os conflitos cotidianos no cenário internacional, principalmente no Oriente Médio, </w:t>
      </w:r>
      <w:r w:rsidRPr="000B5019">
        <w:rPr>
          <w:color w:val="000000" w:themeColor="text1"/>
        </w:rPr>
        <w:t xml:space="preserve">sendo </w:t>
      </w:r>
      <w:r w:rsidRPr="000B5019">
        <w:rPr>
          <w:color w:val="000000" w:themeColor="text1"/>
        </w:rPr>
        <w:lastRenderedPageBreak/>
        <w:t>qu</w:t>
      </w:r>
      <w:r w:rsidR="000923FF" w:rsidRPr="000B5019">
        <w:rPr>
          <w:color w:val="000000" w:themeColor="text1"/>
        </w:rPr>
        <w:t xml:space="preserve">e encontrar uma saída para tais </w:t>
      </w:r>
      <w:r w:rsidRPr="000B5019">
        <w:rPr>
          <w:color w:val="000000" w:themeColor="text1"/>
        </w:rPr>
        <w:t>atritos</w:t>
      </w:r>
      <w:r w:rsidR="000923FF" w:rsidRPr="000B5019">
        <w:rPr>
          <w:color w:val="000000" w:themeColor="text1"/>
        </w:rPr>
        <w:t xml:space="preserve"> é algo de grande valia</w:t>
      </w:r>
      <w:r w:rsidRPr="000B5019">
        <w:rPr>
          <w:color w:val="000000" w:themeColor="text1"/>
        </w:rPr>
        <w:t>, especialmente</w:t>
      </w:r>
      <w:r w:rsidR="000923FF" w:rsidRPr="000B5019">
        <w:rPr>
          <w:color w:val="000000" w:themeColor="text1"/>
        </w:rPr>
        <w:t xml:space="preserve"> em um </w:t>
      </w:r>
      <w:r w:rsidRPr="000B5019">
        <w:rPr>
          <w:color w:val="000000" w:themeColor="text1"/>
        </w:rPr>
        <w:t>contexto</w:t>
      </w:r>
      <w:r w:rsidR="000923FF" w:rsidRPr="000B5019">
        <w:rPr>
          <w:color w:val="000000" w:themeColor="text1"/>
        </w:rPr>
        <w:t xml:space="preserve"> em </w:t>
      </w:r>
      <w:r w:rsidRPr="000B5019">
        <w:rPr>
          <w:color w:val="000000" w:themeColor="text1"/>
        </w:rPr>
        <w:t>os vários conflitos deixam diversas vítimas.</w:t>
      </w:r>
    </w:p>
    <w:p w:rsidR="000923FF" w:rsidRPr="00646C52" w:rsidRDefault="000923FF" w:rsidP="000923FF">
      <w:pPr>
        <w:pStyle w:val="NormalWeb"/>
        <w:spacing w:before="0" w:beforeAutospacing="0" w:after="0" w:afterAutospacing="0" w:line="360" w:lineRule="auto"/>
        <w:ind w:firstLine="720"/>
        <w:jc w:val="both"/>
      </w:pPr>
    </w:p>
    <w:p w:rsidR="00F07F6C" w:rsidRPr="00F07F6C" w:rsidRDefault="000923FF" w:rsidP="00F07F6C">
      <w:pPr>
        <w:pStyle w:val="SemEspaamento"/>
        <w:ind w:firstLine="0"/>
        <w:rPr>
          <w:b/>
          <w:lang w:eastAsia="pt-BR"/>
        </w:rPr>
      </w:pPr>
      <w:r w:rsidRPr="00F07F6C">
        <w:rPr>
          <w:b/>
          <w:lang w:eastAsia="pt-BR"/>
        </w:rPr>
        <w:t xml:space="preserve">2 CONSIDERAÇÕES GERAIS SOBRE </w:t>
      </w:r>
      <w:r w:rsidR="0034741D" w:rsidRPr="00F07F6C">
        <w:rPr>
          <w:b/>
          <w:lang w:eastAsia="pt-BR"/>
        </w:rPr>
        <w:t>LIBERDADE RELIGIOSA</w:t>
      </w:r>
    </w:p>
    <w:p w:rsidR="00F07F6C" w:rsidRPr="00646C52" w:rsidRDefault="00F07F6C" w:rsidP="00F07F6C">
      <w:pPr>
        <w:pStyle w:val="SemEspaamento"/>
        <w:rPr>
          <w:lang w:eastAsia="pt-BR"/>
        </w:rPr>
      </w:pPr>
    </w:p>
    <w:p w:rsidR="00F07F6C" w:rsidRDefault="000923FF" w:rsidP="00F07F6C">
      <w:pPr>
        <w:pStyle w:val="SemEspaamento"/>
        <w:rPr>
          <w:color w:val="000000"/>
        </w:rPr>
      </w:pPr>
      <w:r w:rsidRPr="00646C52">
        <w:rPr>
          <w:color w:val="000000"/>
        </w:rPr>
        <w:t xml:space="preserve">O conceito de religião tem origem no termo latim “religĭo” e se refere ao conjunto de crenças ou dogmas relacionados com a divindade. A religião está associada </w:t>
      </w:r>
      <w:r w:rsidRPr="00646C52">
        <w:rPr>
          <w:color w:val="000000" w:themeColor="text1"/>
        </w:rPr>
        <w:t>a</w:t>
      </w:r>
      <w:r w:rsidRPr="00646C52">
        <w:rPr>
          <w:rStyle w:val="apple-converted-space"/>
          <w:color w:val="000000" w:themeColor="text1"/>
        </w:rPr>
        <w:t> </w:t>
      </w:r>
      <w:hyperlink r:id="rId8" w:history="1">
        <w:r w:rsidRPr="00646C52">
          <w:rPr>
            <w:rStyle w:val="Hyperlink"/>
            <w:color w:val="000000" w:themeColor="text1"/>
            <w:u w:val="none"/>
            <w:bdr w:val="none" w:sz="0" w:space="0" w:color="auto" w:frame="1"/>
          </w:rPr>
          <w:t>sentimentos</w:t>
        </w:r>
      </w:hyperlink>
      <w:r w:rsidRPr="00646C52">
        <w:rPr>
          <w:rStyle w:val="apple-converted-space"/>
          <w:color w:val="000000" w:themeColor="text1"/>
        </w:rPr>
        <w:t> </w:t>
      </w:r>
      <w:r w:rsidRPr="00646C52">
        <w:rPr>
          <w:color w:val="000000" w:themeColor="text1"/>
        </w:rPr>
        <w:t>de veneração e de obediência perante Deus ou os deuses, normas morais para a conduta individual e</w:t>
      </w:r>
      <w:r w:rsidRPr="00646C52">
        <w:rPr>
          <w:rStyle w:val="apple-converted-space"/>
          <w:color w:val="000000" w:themeColor="text1"/>
        </w:rPr>
        <w:t> </w:t>
      </w:r>
      <w:hyperlink r:id="rId9" w:history="1">
        <w:r w:rsidRPr="00646C52">
          <w:rPr>
            <w:rStyle w:val="Hyperlink"/>
            <w:color w:val="000000" w:themeColor="text1"/>
            <w:u w:val="none"/>
            <w:bdr w:val="none" w:sz="0" w:space="0" w:color="auto" w:frame="1"/>
          </w:rPr>
          <w:t>social</w:t>
        </w:r>
      </w:hyperlink>
      <w:r w:rsidRPr="00646C52">
        <w:rPr>
          <w:rStyle w:val="apple-converted-space"/>
          <w:color w:val="000000" w:themeColor="text1"/>
        </w:rPr>
        <w:t> </w:t>
      </w:r>
      <w:r w:rsidRPr="00646C52">
        <w:rPr>
          <w:color w:val="000000" w:themeColor="text1"/>
        </w:rPr>
        <w:t>e</w:t>
      </w:r>
      <w:r w:rsidRPr="00646C52">
        <w:rPr>
          <w:color w:val="000000"/>
        </w:rPr>
        <w:t xml:space="preserve"> práticas rituais, como a oração, rituais, sacrifício de forma sobrenatural como maneira de prestar honra e dar sentido </w:t>
      </w:r>
      <w:r w:rsidR="00F07F6C" w:rsidRPr="00646C52">
        <w:rPr>
          <w:color w:val="000000"/>
        </w:rPr>
        <w:t>à</w:t>
      </w:r>
      <w:r w:rsidRPr="00646C52">
        <w:rPr>
          <w:color w:val="000000"/>
        </w:rPr>
        <w:t xml:space="preserve"> vida de forma sagrada.</w:t>
      </w:r>
    </w:p>
    <w:p w:rsidR="000923FF" w:rsidRDefault="000923FF" w:rsidP="00F07F6C">
      <w:pPr>
        <w:pStyle w:val="SemEspaamento"/>
        <w:rPr>
          <w:rFonts w:eastAsia="Times New Roman"/>
          <w:color w:val="000000"/>
          <w:szCs w:val="24"/>
          <w:lang w:eastAsia="pt-BR"/>
        </w:rPr>
      </w:pPr>
      <w:r w:rsidRPr="00646C52">
        <w:rPr>
          <w:rFonts w:eastAsia="Times New Roman"/>
          <w:color w:val="000000"/>
          <w:szCs w:val="24"/>
          <w:lang w:eastAsia="pt-BR"/>
        </w:rPr>
        <w:t xml:space="preserve">A religião também está relacionada </w:t>
      </w:r>
      <w:r w:rsidR="000B5019" w:rsidRPr="00646C52">
        <w:rPr>
          <w:rFonts w:eastAsia="Times New Roman"/>
          <w:color w:val="000000"/>
          <w:szCs w:val="24"/>
          <w:lang w:eastAsia="pt-BR"/>
        </w:rPr>
        <w:t>à</w:t>
      </w:r>
      <w:r w:rsidRPr="00646C52">
        <w:rPr>
          <w:rFonts w:eastAsia="Times New Roman"/>
          <w:color w:val="000000"/>
          <w:szCs w:val="24"/>
          <w:lang w:eastAsia="pt-BR"/>
        </w:rPr>
        <w:t xml:space="preserve"> ideias difundidas pelos humanos </w:t>
      </w:r>
      <w:r w:rsidR="00F07F6C">
        <w:rPr>
          <w:rFonts w:eastAsia="Times New Roman"/>
          <w:color w:val="000000"/>
          <w:szCs w:val="24"/>
          <w:lang w:eastAsia="pt-BR"/>
        </w:rPr>
        <w:t xml:space="preserve">em seu desenvolvimento cultural. Como alguns </w:t>
      </w:r>
      <w:r w:rsidR="00F07F6C" w:rsidRPr="000B5019">
        <w:rPr>
          <w:rFonts w:eastAsia="Times New Roman"/>
          <w:color w:val="000000" w:themeColor="text1"/>
          <w:szCs w:val="24"/>
          <w:lang w:eastAsia="pt-BR"/>
        </w:rPr>
        <w:t>fatos</w:t>
      </w:r>
      <w:r w:rsidR="00F07F6C">
        <w:rPr>
          <w:rFonts w:eastAsia="Times New Roman"/>
          <w:color w:val="000000"/>
          <w:szCs w:val="24"/>
          <w:lang w:eastAsia="pt-BR"/>
        </w:rPr>
        <w:t xml:space="preserve"> relacionados à</w:t>
      </w:r>
      <w:r w:rsidRPr="00646C52">
        <w:rPr>
          <w:rFonts w:eastAsia="Times New Roman"/>
          <w:color w:val="000000"/>
          <w:szCs w:val="24"/>
          <w:lang w:eastAsia="pt-BR"/>
        </w:rPr>
        <w:t xml:space="preserve"> vida são difíceis de entender, </w:t>
      </w:r>
      <w:r w:rsidR="000B5019" w:rsidRPr="000B5019">
        <w:rPr>
          <w:rFonts w:eastAsia="Times New Roman"/>
          <w:color w:val="000000" w:themeColor="text1"/>
          <w:szCs w:val="24"/>
          <w:lang w:eastAsia="pt-BR"/>
        </w:rPr>
        <w:t>podem ser atribuídos</w:t>
      </w:r>
      <w:r w:rsidRPr="00646C52">
        <w:rPr>
          <w:rFonts w:eastAsia="Times New Roman"/>
          <w:color w:val="000000"/>
          <w:szCs w:val="24"/>
          <w:lang w:eastAsia="pt-BR"/>
        </w:rPr>
        <w:t xml:space="preserve"> valores e relações a deuses, </w:t>
      </w:r>
      <w:r w:rsidRPr="000B5019">
        <w:rPr>
          <w:rFonts w:eastAsia="Times New Roman"/>
          <w:color w:val="000000" w:themeColor="text1"/>
          <w:szCs w:val="24"/>
          <w:lang w:eastAsia="pt-BR"/>
        </w:rPr>
        <w:t>caracterizando a alienação</w:t>
      </w:r>
      <w:r w:rsidR="00D15B08">
        <w:rPr>
          <w:rFonts w:eastAsia="Times New Roman"/>
          <w:color w:val="000000"/>
          <w:szCs w:val="24"/>
          <w:lang w:eastAsia="pt-BR"/>
        </w:rPr>
        <w:t xml:space="preserve">, conforme explica </w:t>
      </w:r>
      <w:r w:rsidRPr="00646C52">
        <w:rPr>
          <w:rFonts w:eastAsia="Times New Roman"/>
          <w:color w:val="000000"/>
          <w:szCs w:val="24"/>
          <w:lang w:eastAsia="pt-BR"/>
        </w:rPr>
        <w:t>FEUERBACH</w:t>
      </w:r>
      <w:r w:rsidR="00D15B08">
        <w:rPr>
          <w:rFonts w:eastAsia="Times New Roman"/>
          <w:color w:val="000000"/>
          <w:szCs w:val="24"/>
          <w:lang w:eastAsia="pt-BR"/>
        </w:rPr>
        <w:t xml:space="preserve"> (2012, p. 485, </w:t>
      </w:r>
      <w:r w:rsidR="00D15B08" w:rsidRPr="00D15B08">
        <w:rPr>
          <w:rFonts w:eastAsia="Times New Roman"/>
          <w:i/>
          <w:color w:val="000000"/>
          <w:szCs w:val="24"/>
          <w:lang w:eastAsia="pt-BR"/>
        </w:rPr>
        <w:t>apud</w:t>
      </w:r>
      <w:r w:rsidRPr="00646C52">
        <w:rPr>
          <w:rFonts w:eastAsia="Times New Roman"/>
          <w:color w:val="000000"/>
          <w:szCs w:val="24"/>
          <w:lang w:eastAsia="pt-BR"/>
        </w:rPr>
        <w:t xml:space="preserve"> GIDDENS</w:t>
      </w:r>
      <w:r w:rsidR="00D15B08">
        <w:rPr>
          <w:rFonts w:eastAsia="Times New Roman"/>
          <w:color w:val="000000"/>
          <w:szCs w:val="24"/>
          <w:lang w:eastAsia="pt-BR"/>
        </w:rPr>
        <w:t>,</w:t>
      </w:r>
      <w:r w:rsidRPr="00646C52">
        <w:rPr>
          <w:rFonts w:eastAsia="Times New Roman"/>
          <w:color w:val="000000"/>
          <w:szCs w:val="24"/>
          <w:lang w:eastAsia="pt-BR"/>
        </w:rPr>
        <w:t xml:space="preserve"> 1957</w:t>
      </w:r>
      <w:r w:rsidR="00D15B08">
        <w:rPr>
          <w:rFonts w:eastAsia="Times New Roman"/>
          <w:color w:val="000000"/>
          <w:szCs w:val="24"/>
          <w:lang w:eastAsia="pt-BR"/>
        </w:rPr>
        <w:t>).</w:t>
      </w:r>
    </w:p>
    <w:p w:rsidR="000923FF" w:rsidRPr="000B5019" w:rsidRDefault="00D15B08" w:rsidP="00D15B08">
      <w:pPr>
        <w:pStyle w:val="SemEspaamento"/>
        <w:rPr>
          <w:rFonts w:eastAsia="Times New Roman"/>
          <w:color w:val="000000" w:themeColor="text1"/>
          <w:szCs w:val="24"/>
          <w:lang w:eastAsia="pt-BR"/>
        </w:rPr>
      </w:pPr>
      <w:r w:rsidRPr="000B5019">
        <w:rPr>
          <w:rFonts w:eastAsia="Times New Roman"/>
          <w:color w:val="000000" w:themeColor="text1"/>
          <w:szCs w:val="24"/>
          <w:lang w:eastAsia="pt-BR"/>
        </w:rPr>
        <w:t>Tratando do tema, MORAES (2011, p. 46/47) expõe:</w:t>
      </w:r>
    </w:p>
    <w:p w:rsidR="00D15B08" w:rsidRPr="000B5019" w:rsidRDefault="00D15B08" w:rsidP="00D15B08">
      <w:pPr>
        <w:pStyle w:val="SemEspaamento"/>
        <w:rPr>
          <w:color w:val="000000" w:themeColor="text1"/>
        </w:rPr>
      </w:pPr>
    </w:p>
    <w:p w:rsidR="000923FF" w:rsidRDefault="000923FF" w:rsidP="00D15B08">
      <w:pPr>
        <w:spacing w:line="240" w:lineRule="auto"/>
        <w:ind w:left="2268"/>
        <w:jc w:val="both"/>
        <w:rPr>
          <w:rFonts w:ascii="Times New Roman" w:eastAsia="Times New Roman" w:hAnsi="Times New Roman"/>
          <w:sz w:val="20"/>
          <w:szCs w:val="20"/>
          <w:lang w:eastAsia="pt-BR"/>
        </w:rPr>
      </w:pPr>
      <w:r w:rsidRPr="00D15B08">
        <w:rPr>
          <w:rFonts w:ascii="Times New Roman" w:eastAsia="Times New Roman" w:hAnsi="Times New Roman"/>
          <w:sz w:val="20"/>
          <w:szCs w:val="20"/>
          <w:lang w:eastAsia="pt-BR"/>
        </w:rPr>
        <w:t xml:space="preserve">A abrangência do preceito constitucional é ampla, pois sendo a religião o complexo de princípios que dirigem os pensamentos, ações e adoração do homem para com Deus, acaba por compreender a crença, o dogma, a moral, a liturgia e o culto. O constrangimento à pessoa humana de forma a renunciar sua fé representa o desrespeito a diversidade democrática de ideias, filosofias e a </w:t>
      </w:r>
      <w:r w:rsidR="00D15B08" w:rsidRPr="00D15B08">
        <w:rPr>
          <w:rFonts w:ascii="Times New Roman" w:eastAsia="Times New Roman" w:hAnsi="Times New Roman"/>
          <w:sz w:val="20"/>
          <w:szCs w:val="20"/>
          <w:lang w:eastAsia="pt-BR"/>
        </w:rPr>
        <w:t>própria diversidade espiritual.</w:t>
      </w:r>
    </w:p>
    <w:p w:rsidR="00D15B08" w:rsidRPr="00D15B08" w:rsidRDefault="00D15B08" w:rsidP="00D15B08">
      <w:pPr>
        <w:spacing w:line="240" w:lineRule="auto"/>
        <w:ind w:left="2268"/>
        <w:jc w:val="both"/>
        <w:rPr>
          <w:rFonts w:ascii="Times New Roman" w:eastAsia="Times New Roman" w:hAnsi="Times New Roman"/>
          <w:sz w:val="20"/>
          <w:szCs w:val="20"/>
          <w:lang w:eastAsia="pt-BR"/>
        </w:rPr>
      </w:pPr>
    </w:p>
    <w:p w:rsidR="000923FF" w:rsidRPr="00D15B08" w:rsidRDefault="000923FF" w:rsidP="0034741D">
      <w:pPr>
        <w:pStyle w:val="SemEspaamento"/>
        <w:rPr>
          <w:lang w:eastAsia="pt-BR"/>
        </w:rPr>
      </w:pPr>
      <w:r w:rsidRPr="00F6328B">
        <w:rPr>
          <w:color w:val="000000" w:themeColor="text1"/>
          <w:lang w:eastAsia="pt-BR"/>
        </w:rPr>
        <w:t>A liberdade religiosa</w:t>
      </w:r>
      <w:r w:rsidR="00D15B08" w:rsidRPr="00F6328B">
        <w:rPr>
          <w:color w:val="000000" w:themeColor="text1"/>
          <w:lang w:eastAsia="pt-BR"/>
        </w:rPr>
        <w:t xml:space="preserve"> e de culto, </w:t>
      </w:r>
      <w:r w:rsidRPr="00F6328B">
        <w:rPr>
          <w:color w:val="000000" w:themeColor="text1"/>
          <w:lang w:eastAsia="pt-BR"/>
        </w:rPr>
        <w:t>por ser assegurada nas constituições</w:t>
      </w:r>
      <w:r w:rsidR="00D15B08" w:rsidRPr="00F6328B">
        <w:rPr>
          <w:color w:val="000000" w:themeColor="text1"/>
          <w:lang w:eastAsia="pt-BR"/>
        </w:rPr>
        <w:t xml:space="preserve"> e em</w:t>
      </w:r>
      <w:r w:rsidRPr="00F6328B">
        <w:rPr>
          <w:color w:val="000000" w:themeColor="text1"/>
          <w:lang w:eastAsia="pt-BR"/>
        </w:rPr>
        <w:t xml:space="preserve"> tratados e convenções internacionais</w:t>
      </w:r>
      <w:r w:rsidR="00D15B08" w:rsidRPr="00F6328B">
        <w:rPr>
          <w:color w:val="000000" w:themeColor="text1"/>
          <w:lang w:eastAsia="pt-BR"/>
        </w:rPr>
        <w:t xml:space="preserve">, sendo </w:t>
      </w:r>
      <w:r w:rsidRPr="00F6328B">
        <w:rPr>
          <w:color w:val="000000" w:themeColor="text1"/>
          <w:lang w:eastAsia="pt-BR"/>
        </w:rPr>
        <w:t>desta maneira considerada um direito fundamental,</w:t>
      </w:r>
      <w:r w:rsidRPr="00D15B08">
        <w:rPr>
          <w:color w:val="00B050"/>
          <w:lang w:eastAsia="pt-BR"/>
        </w:rPr>
        <w:t xml:space="preserve"> </w:t>
      </w:r>
      <w:r w:rsidRPr="00D15B08">
        <w:rPr>
          <w:lang w:eastAsia="pt-BR"/>
        </w:rPr>
        <w:t xml:space="preserve">está alicerçada na base do ordenamento jurídico. </w:t>
      </w:r>
    </w:p>
    <w:p w:rsidR="00D15B08" w:rsidRDefault="000923FF" w:rsidP="0034741D">
      <w:pPr>
        <w:pStyle w:val="SemEspaamento"/>
        <w:rPr>
          <w:lang w:eastAsia="pt-BR"/>
        </w:rPr>
      </w:pPr>
      <w:r w:rsidRPr="00646C52">
        <w:rPr>
          <w:lang w:eastAsia="pt-BR"/>
        </w:rPr>
        <w:t xml:space="preserve">Por ser um direito fundamental, cumpre a função de direito de defesa do cidadão sob a perspectiva de ser uma norma de competência negativa para o poder público, proibindo este de interferir </w:t>
      </w:r>
      <w:r w:rsidR="00D15B08">
        <w:rPr>
          <w:lang w:eastAsia="pt-BR"/>
        </w:rPr>
        <w:t>n</w:t>
      </w:r>
      <w:r w:rsidRPr="00646C52">
        <w:rPr>
          <w:lang w:eastAsia="pt-BR"/>
        </w:rPr>
        <w:t>a esfera individual neste ponto e o livre arbítrio do indivíduo de praticar sua liberdade, sem que o poder público interfira</w:t>
      </w:r>
      <w:r w:rsidR="00B92EC3">
        <w:rPr>
          <w:lang w:eastAsia="pt-BR"/>
        </w:rPr>
        <w:t xml:space="preserve"> (CANOTILHO, 1999</w:t>
      </w:r>
      <w:r w:rsidR="00D15B08">
        <w:rPr>
          <w:lang w:eastAsia="pt-BR"/>
        </w:rPr>
        <w:t>).</w:t>
      </w:r>
    </w:p>
    <w:p w:rsidR="0036436D" w:rsidRDefault="000923FF" w:rsidP="0036436D">
      <w:pPr>
        <w:pStyle w:val="SemEspaamento"/>
        <w:rPr>
          <w:color w:val="000000"/>
        </w:rPr>
      </w:pPr>
      <w:r w:rsidRPr="00646C52">
        <w:rPr>
          <w:lang w:eastAsia="pt-BR"/>
        </w:rPr>
        <w:t xml:space="preserve">Conforme salienta </w:t>
      </w:r>
      <w:r w:rsidR="00D15B08" w:rsidRPr="00646C52">
        <w:rPr>
          <w:lang w:eastAsia="pt-BR"/>
        </w:rPr>
        <w:t>BRANDÃO</w:t>
      </w:r>
      <w:r w:rsidR="00B92EC3">
        <w:rPr>
          <w:lang w:eastAsia="pt-BR"/>
        </w:rPr>
        <w:t xml:space="preserve"> (1966</w:t>
      </w:r>
      <w:r w:rsidR="00D15B08">
        <w:rPr>
          <w:lang w:eastAsia="pt-BR"/>
        </w:rPr>
        <w:t>)</w:t>
      </w:r>
      <w:r w:rsidRPr="00646C52">
        <w:rPr>
          <w:lang w:eastAsia="pt-BR"/>
        </w:rPr>
        <w:t xml:space="preserve">, a liberdade religiosa é verdadeiro desdobramento da liberdade de pensamento e manifestação: </w:t>
      </w:r>
      <w:r w:rsidR="0036436D">
        <w:rPr>
          <w:color w:val="000000" w:themeColor="text1"/>
          <w:shd w:val="clear" w:color="auto" w:fill="FFFFFF"/>
        </w:rPr>
        <w:t>n</w:t>
      </w:r>
      <w:r w:rsidRPr="00646C52">
        <w:rPr>
          <w:color w:val="000000" w:themeColor="text1"/>
          <w:shd w:val="clear" w:color="auto" w:fill="FFFFFF"/>
        </w:rPr>
        <w:t>o âmbito internacional, a</w:t>
      </w:r>
      <w:r w:rsidRPr="00646C52">
        <w:rPr>
          <w:color w:val="000000"/>
        </w:rPr>
        <w:t xml:space="preserve"> liberdade de culto religioso há muito tempo é reconhecida como direito humano inviolável e custou para que fosse conquistada.  Surgiu como fruto da reforma </w:t>
      </w:r>
      <w:r w:rsidRPr="00646C52">
        <w:rPr>
          <w:color w:val="000000"/>
        </w:rPr>
        <w:lastRenderedPageBreak/>
        <w:t>protestante na transição da era moderna com a era contemporânea que resultou na divisão do cristianismo na Europa. E co</w:t>
      </w:r>
      <w:r>
        <w:rPr>
          <w:color w:val="000000"/>
        </w:rPr>
        <w:t>mo forma de preservar a paz, fora</w:t>
      </w:r>
      <w:r w:rsidRPr="00646C52">
        <w:rPr>
          <w:color w:val="000000"/>
        </w:rPr>
        <w:t xml:space="preserve"> estabelecido o direito </w:t>
      </w:r>
      <w:r w:rsidR="0036436D" w:rsidRPr="00646C52">
        <w:rPr>
          <w:color w:val="000000"/>
        </w:rPr>
        <w:t>à</w:t>
      </w:r>
      <w:r w:rsidRPr="00646C52">
        <w:rPr>
          <w:color w:val="000000"/>
        </w:rPr>
        <w:t xml:space="preserve"> liberdade religiosa.</w:t>
      </w:r>
    </w:p>
    <w:p w:rsidR="0036436D" w:rsidRDefault="000923FF" w:rsidP="0036436D">
      <w:pPr>
        <w:pStyle w:val="SemEspaamento"/>
      </w:pPr>
      <w:r w:rsidRPr="0036436D">
        <w:t xml:space="preserve">De acordo com o </w:t>
      </w:r>
      <w:r w:rsidRPr="0036436D">
        <w:rPr>
          <w:i/>
        </w:rPr>
        <w:t>Bill of Rights</w:t>
      </w:r>
      <w:r w:rsidRPr="0036436D">
        <w:rPr>
          <w:rStyle w:val="apple-converted-space"/>
          <w:shd w:val="clear" w:color="auto" w:fill="FFFFFF"/>
        </w:rPr>
        <w:t> </w:t>
      </w:r>
      <w:r w:rsidRPr="0036436D">
        <w:rPr>
          <w:shd w:val="clear" w:color="auto" w:fill="FFFFFF"/>
        </w:rPr>
        <w:t>inglesa, documento</w:t>
      </w:r>
      <w:r w:rsidR="00362397">
        <w:rPr>
          <w:shd w:val="clear" w:color="auto" w:fill="FFFFFF"/>
        </w:rPr>
        <w:t xml:space="preserve"> jurídico com normas do direito individual dos cidadãos e limitações do poder dos governantes,</w:t>
      </w:r>
      <w:r w:rsidRPr="0036436D">
        <w:rPr>
          <w:shd w:val="clear" w:color="auto" w:fill="FFFFFF"/>
        </w:rPr>
        <w:t xml:space="preserve"> publicado após a famosa Revolução Gloriosa,</w:t>
      </w:r>
      <w:r w:rsidR="009E4687">
        <w:rPr>
          <w:shd w:val="clear" w:color="auto" w:fill="FFFFFF"/>
        </w:rPr>
        <w:t xml:space="preserve"> que marcou um importante ponto</w:t>
      </w:r>
      <w:r w:rsidRPr="0036436D">
        <w:rPr>
          <w:shd w:val="clear" w:color="auto" w:fill="FFFFFF"/>
        </w:rPr>
        <w:t xml:space="preserve"> </w:t>
      </w:r>
      <w:r w:rsidR="009E4687">
        <w:rPr>
          <w:shd w:val="clear" w:color="auto" w:fill="FFFFFF"/>
        </w:rPr>
        <w:t xml:space="preserve">para o direcionamento do poder em direção ao parlamento, afastando a Inglaterra permanentemente do absolutismo, na época em que foi aprovada a </w:t>
      </w:r>
      <w:r w:rsidR="009E4687" w:rsidRPr="009E4687">
        <w:rPr>
          <w:i/>
          <w:shd w:val="clear" w:color="auto" w:fill="FFFFFF"/>
        </w:rPr>
        <w:t>Bill of rights</w:t>
      </w:r>
      <w:r w:rsidR="009E4687">
        <w:rPr>
          <w:i/>
          <w:shd w:val="clear" w:color="auto" w:fill="FFFFFF"/>
        </w:rPr>
        <w:t xml:space="preserve">, </w:t>
      </w:r>
      <w:r w:rsidR="009E4687" w:rsidRPr="009E4687">
        <w:rPr>
          <w:shd w:val="clear" w:color="auto" w:fill="FFFFFF"/>
        </w:rPr>
        <w:t>nesse período</w:t>
      </w:r>
      <w:r w:rsidR="009E4687">
        <w:rPr>
          <w:shd w:val="clear" w:color="auto" w:fill="FFFFFF"/>
        </w:rPr>
        <w:t xml:space="preserve"> </w:t>
      </w:r>
      <w:r w:rsidRPr="0036436D">
        <w:rPr>
          <w:shd w:val="clear" w:color="auto" w:fill="FFFFFF"/>
        </w:rPr>
        <w:t>há a concessão da liberdade de religião para todos os protestantes exceto para os católicos, que ainda continuaram a ser perseguidos e discriminados nas terras inglesas. Cem anos depois o mundo conheceria o primeiro documento que concederia liberdade de religião a todos, a célebre</w:t>
      </w:r>
      <w:r w:rsidRPr="0036436D">
        <w:rPr>
          <w:rStyle w:val="apple-converted-space"/>
          <w:shd w:val="clear" w:color="auto" w:fill="FFFFFF"/>
        </w:rPr>
        <w:t> </w:t>
      </w:r>
      <w:r w:rsidRPr="0036436D">
        <w:rPr>
          <w:rStyle w:val="nfase"/>
          <w:shd w:val="clear" w:color="auto" w:fill="FFFFFF"/>
        </w:rPr>
        <w:t>Declaração dos Direitos do Homem e do Cidadão</w:t>
      </w:r>
      <w:r w:rsidRPr="0036436D">
        <w:rPr>
          <w:shd w:val="clear" w:color="auto" w:fill="FFFFFF"/>
        </w:rPr>
        <w:t xml:space="preserve">, que em seu </w:t>
      </w:r>
      <w:r w:rsidR="0036436D">
        <w:rPr>
          <w:rStyle w:val="Forte"/>
          <w:b w:val="0"/>
        </w:rPr>
        <w:t>a</w:t>
      </w:r>
      <w:r w:rsidRPr="0036436D">
        <w:rPr>
          <w:rStyle w:val="Forte"/>
          <w:b w:val="0"/>
        </w:rPr>
        <w:t>rt</w:t>
      </w:r>
      <w:r w:rsidR="0036436D">
        <w:rPr>
          <w:rStyle w:val="Forte"/>
          <w:b w:val="0"/>
        </w:rPr>
        <w:t>igo 10 diz que</w:t>
      </w:r>
      <w:r w:rsidRPr="0036436D">
        <w:rPr>
          <w:rStyle w:val="apple-converted-space"/>
          <w:b/>
          <w:bCs/>
        </w:rPr>
        <w:t> </w:t>
      </w:r>
      <w:r w:rsidR="0036436D">
        <w:rPr>
          <w:rStyle w:val="apple-converted-space"/>
          <w:b/>
          <w:bCs/>
        </w:rPr>
        <w:t>“</w:t>
      </w:r>
      <w:r w:rsidR="0036436D">
        <w:t>n</w:t>
      </w:r>
      <w:r w:rsidRPr="0036436D">
        <w:t>inguém pode ser molestado por suas opiniões, incluindo opiniões religiosas, desde que sua manifestação não perturbe a ordem pública estabelecida pela lei</w:t>
      </w:r>
      <w:r w:rsidR="0036436D">
        <w:t>”</w:t>
      </w:r>
      <w:r w:rsidRPr="0036436D">
        <w:t xml:space="preserve">. </w:t>
      </w:r>
    </w:p>
    <w:p w:rsidR="0036436D" w:rsidRDefault="000923FF" w:rsidP="0036436D">
      <w:pPr>
        <w:pStyle w:val="SemEspaamento"/>
      </w:pPr>
      <w:r w:rsidRPr="0036436D">
        <w:t>Tratados e as convenções internacionais, como o Pacto Internacional sobre Direitos Civis e Políticos também asseguram o direito fundamental a liberdade religiosa.</w:t>
      </w:r>
    </w:p>
    <w:p w:rsidR="0036436D" w:rsidRDefault="000923FF" w:rsidP="0036436D">
      <w:pPr>
        <w:pStyle w:val="SemEspaamento"/>
        <w:rPr>
          <w:color w:val="000000"/>
        </w:rPr>
      </w:pPr>
      <w:r w:rsidRPr="00646C52">
        <w:rPr>
          <w:color w:val="000000"/>
        </w:rPr>
        <w:t>No âmbito mundial, a liberdade religiosa é uma questão delicada, visto que em alguns países este direito fundamental não existe ou é completamente tolhido. Em países como a</w:t>
      </w:r>
      <w:r>
        <w:rPr>
          <w:color w:val="000000"/>
        </w:rPr>
        <w:t xml:space="preserve"> Coré</w:t>
      </w:r>
      <w:r w:rsidRPr="00646C52">
        <w:rPr>
          <w:color w:val="000000"/>
        </w:rPr>
        <w:t xml:space="preserve">ia do Norte, a constituição prevê a liberdade religiosa, mas na prática o governo fiscaliza e supervisiona atividades religiosas, e dessa forma as pessoas não podem escolher uma religião para seguir. </w:t>
      </w:r>
    </w:p>
    <w:p w:rsidR="0036436D" w:rsidRDefault="000923FF" w:rsidP="0036436D">
      <w:pPr>
        <w:pStyle w:val="SemEspaamento"/>
        <w:rPr>
          <w:color w:val="000000"/>
        </w:rPr>
      </w:pPr>
      <w:r w:rsidRPr="00646C52">
        <w:rPr>
          <w:color w:val="000000"/>
        </w:rPr>
        <w:t xml:space="preserve">No Oriente Médio, a diversidade religiosa e as divisões em grupos menores dentro das religiões é algo patente. Situação que gera conflito de interesses dentro da mesma denominação religiosa, qual seja, islamismo. </w:t>
      </w:r>
    </w:p>
    <w:p w:rsidR="0036436D" w:rsidRDefault="000923FF" w:rsidP="0036436D">
      <w:pPr>
        <w:pStyle w:val="SemEspaamento"/>
        <w:rPr>
          <w:color w:val="000000"/>
        </w:rPr>
      </w:pPr>
      <w:r>
        <w:rPr>
          <w:color w:val="000000"/>
        </w:rPr>
        <w:t xml:space="preserve">O Islamismo </w:t>
      </w:r>
      <w:r w:rsidRPr="00646C52">
        <w:rPr>
          <w:color w:val="000000"/>
        </w:rPr>
        <w:t>é a religião que tem maior número de fiéis, fundamentada nos ensinamentos de Maomé, classificada como monoteísta, está dividida em diversas vertentes a exemplo dos xiitas e sunitas. Neste sentido, existe certa intolerância na aceitação até mesmo entre estas duas vertentes. O Oriente Médio</w:t>
      </w:r>
      <w:r w:rsidR="0036436D">
        <w:rPr>
          <w:color w:val="000000"/>
        </w:rPr>
        <w:t>,</w:t>
      </w:r>
      <w:r w:rsidRPr="00646C52">
        <w:rPr>
          <w:color w:val="000000"/>
        </w:rPr>
        <w:t xml:space="preserve"> como se sabe</w:t>
      </w:r>
      <w:r w:rsidR="0036436D">
        <w:rPr>
          <w:color w:val="000000"/>
        </w:rPr>
        <w:t>,</w:t>
      </w:r>
      <w:r w:rsidRPr="00646C52">
        <w:rPr>
          <w:color w:val="000000"/>
        </w:rPr>
        <w:t xml:space="preserve"> é palco de incessante guerra religiosa, fruto da intolerância existente.</w:t>
      </w:r>
    </w:p>
    <w:p w:rsidR="0036436D" w:rsidRDefault="000923FF" w:rsidP="0036436D">
      <w:pPr>
        <w:pStyle w:val="SemEspaamento"/>
        <w:rPr>
          <w:color w:val="000000"/>
        </w:rPr>
      </w:pPr>
      <w:r w:rsidRPr="00646C52">
        <w:rPr>
          <w:color w:val="000000"/>
        </w:rPr>
        <w:t>Na Somália, a liberdade religiosa em tese possui seus fundamentos na constituição do país, mas na prática ela não existe, tendo em vista que os governantes impõem a crença no Islamismo a todos.</w:t>
      </w:r>
    </w:p>
    <w:p w:rsidR="000923FF" w:rsidRPr="0036436D" w:rsidRDefault="000923FF" w:rsidP="0036436D">
      <w:pPr>
        <w:pStyle w:val="SemEspaamento"/>
        <w:rPr>
          <w:shd w:val="clear" w:color="auto" w:fill="FFFFFF"/>
        </w:rPr>
      </w:pPr>
      <w:r w:rsidRPr="00646C52">
        <w:rPr>
          <w:color w:val="000000"/>
        </w:rPr>
        <w:lastRenderedPageBreak/>
        <w:t xml:space="preserve">A França, diferentemente dos países citados, </w:t>
      </w:r>
      <w:r w:rsidRPr="00646C52">
        <w:t xml:space="preserve">adota a carta da laicidade. </w:t>
      </w:r>
      <w:r w:rsidRPr="00B16F80">
        <w:rPr>
          <w:color w:val="000000" w:themeColor="text1"/>
        </w:rPr>
        <w:t>Essa carta</w:t>
      </w:r>
      <w:r w:rsidR="0036436D" w:rsidRPr="00B16F80">
        <w:rPr>
          <w:color w:val="000000" w:themeColor="text1"/>
        </w:rPr>
        <w:t xml:space="preserve"> –</w:t>
      </w:r>
      <w:r w:rsidRPr="00B16F80">
        <w:rPr>
          <w:color w:val="000000" w:themeColor="text1"/>
          <w:shd w:val="clear" w:color="auto" w:fill="FFFFFF"/>
        </w:rPr>
        <w:t>que possui um valor simbólico</w:t>
      </w:r>
      <w:r w:rsidR="0036436D" w:rsidRPr="00B16F80">
        <w:rPr>
          <w:color w:val="000000" w:themeColor="text1"/>
          <w:shd w:val="clear" w:color="auto" w:fill="FFFFFF"/>
        </w:rPr>
        <w:t xml:space="preserve"> – determina, em linhas gerais</w:t>
      </w:r>
      <w:r w:rsidR="0036436D" w:rsidRPr="0036436D">
        <w:rPr>
          <w:color w:val="00B050"/>
          <w:shd w:val="clear" w:color="auto" w:fill="FFFFFF"/>
        </w:rPr>
        <w:t>,</w:t>
      </w:r>
      <w:r w:rsidRPr="00646C52">
        <w:rPr>
          <w:shd w:val="clear" w:color="auto" w:fill="FFFFFF"/>
        </w:rPr>
        <w:t xml:space="preserve"> que a República laica venha organizar a separação entre religião e Estado. O Estado é neutro no que diz respeito às crenças religiosas ou espirituais.</w:t>
      </w:r>
      <w:r w:rsidR="0036436D">
        <w:rPr>
          <w:shd w:val="clear" w:color="auto" w:fill="FFFFFF"/>
        </w:rPr>
        <w:t>O art. 1º da Constituição F</w:t>
      </w:r>
      <w:r w:rsidRPr="00646C52">
        <w:rPr>
          <w:shd w:val="clear" w:color="auto" w:fill="FFFFFF"/>
        </w:rPr>
        <w:t xml:space="preserve">rancesa estabelece: </w:t>
      </w:r>
    </w:p>
    <w:p w:rsidR="0036436D" w:rsidRDefault="0036436D" w:rsidP="0036436D">
      <w:pPr>
        <w:spacing w:line="240" w:lineRule="auto"/>
        <w:ind w:left="2268"/>
        <w:jc w:val="both"/>
        <w:rPr>
          <w:rFonts w:ascii="Times New Roman" w:eastAsia="Times New Roman" w:hAnsi="Times New Roman"/>
          <w:sz w:val="20"/>
          <w:szCs w:val="20"/>
          <w:lang w:eastAsia="pt-BR"/>
        </w:rPr>
      </w:pPr>
    </w:p>
    <w:p w:rsidR="0036436D" w:rsidRDefault="000923FF" w:rsidP="0036436D">
      <w:pPr>
        <w:spacing w:line="240" w:lineRule="auto"/>
        <w:ind w:left="2268"/>
        <w:jc w:val="both"/>
        <w:rPr>
          <w:rFonts w:ascii="Times New Roman" w:eastAsia="Times New Roman" w:hAnsi="Times New Roman"/>
          <w:sz w:val="20"/>
          <w:szCs w:val="20"/>
          <w:lang w:eastAsia="pt-BR"/>
        </w:rPr>
      </w:pPr>
      <w:r w:rsidRPr="0036436D">
        <w:rPr>
          <w:rFonts w:ascii="Times New Roman" w:eastAsia="Times New Roman" w:hAnsi="Times New Roman"/>
          <w:sz w:val="20"/>
          <w:szCs w:val="20"/>
          <w:lang w:eastAsia="pt-BR"/>
        </w:rPr>
        <w:t>A França é uma república indivisível, laica, democrática e social, assegura a igualdade de todos os cidadãos perante a lei sem distinção de origem, raça ou religi</w:t>
      </w:r>
      <w:r w:rsidR="0036436D">
        <w:rPr>
          <w:rFonts w:ascii="Times New Roman" w:eastAsia="Times New Roman" w:hAnsi="Times New Roman"/>
          <w:sz w:val="20"/>
          <w:szCs w:val="20"/>
          <w:lang w:eastAsia="pt-BR"/>
        </w:rPr>
        <w:t>ão. Respeita todas as crenças (...).</w:t>
      </w:r>
    </w:p>
    <w:p w:rsidR="0036436D" w:rsidRPr="0036436D" w:rsidRDefault="0036436D" w:rsidP="0036436D">
      <w:pPr>
        <w:spacing w:line="240" w:lineRule="auto"/>
        <w:ind w:left="2268"/>
        <w:jc w:val="both"/>
        <w:rPr>
          <w:rFonts w:ascii="Times New Roman" w:eastAsia="Times New Roman" w:hAnsi="Times New Roman"/>
          <w:sz w:val="20"/>
          <w:szCs w:val="20"/>
          <w:lang w:eastAsia="pt-BR"/>
        </w:rPr>
      </w:pPr>
    </w:p>
    <w:p w:rsidR="000923FF" w:rsidRPr="00A1183A" w:rsidRDefault="000923FF" w:rsidP="000923FF">
      <w:pPr>
        <w:pStyle w:val="NormalWeb"/>
        <w:shd w:val="clear" w:color="auto" w:fill="FFFFFF"/>
        <w:spacing w:line="360" w:lineRule="auto"/>
        <w:jc w:val="both"/>
        <w:rPr>
          <w:shd w:val="clear" w:color="auto" w:fill="FFFFFF"/>
        </w:rPr>
      </w:pPr>
      <w:r>
        <w:rPr>
          <w:sz w:val="20"/>
          <w:szCs w:val="20"/>
          <w:shd w:val="clear" w:color="auto" w:fill="FFFFFF"/>
        </w:rPr>
        <w:tab/>
      </w:r>
      <w:r>
        <w:rPr>
          <w:shd w:val="clear" w:color="auto" w:fill="FFFFFF"/>
        </w:rPr>
        <w:t>Desta forma</w:t>
      </w:r>
      <w:r w:rsidR="0036436D">
        <w:rPr>
          <w:shd w:val="clear" w:color="auto" w:fill="FFFFFF"/>
        </w:rPr>
        <w:t>, pode-se observar importância dada pelo Estado F</w:t>
      </w:r>
      <w:r>
        <w:rPr>
          <w:shd w:val="clear" w:color="auto" w:fill="FFFFFF"/>
        </w:rPr>
        <w:t>rancês logo no dispositivo inaugural de sua Carta Magna, sendo este um princípio norteador das relações sociais em seu território.</w:t>
      </w:r>
    </w:p>
    <w:p w:rsidR="000923FF" w:rsidRPr="00646C52" w:rsidRDefault="0036436D" w:rsidP="000923FF">
      <w:pPr>
        <w:spacing w:after="0" w:line="36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 xml:space="preserve">3 </w:t>
      </w:r>
      <w:r w:rsidRPr="00646C52">
        <w:rPr>
          <w:rFonts w:ascii="Times New Roman" w:eastAsia="Times New Roman" w:hAnsi="Times New Roman"/>
          <w:b/>
          <w:sz w:val="24"/>
          <w:szCs w:val="24"/>
          <w:lang w:eastAsia="pt-BR"/>
        </w:rPr>
        <w:t>CONSIDERAÇÕES GERAIS SOBRE A LIBERDADE DE EXPRESSÃO</w:t>
      </w:r>
    </w:p>
    <w:p w:rsidR="000923FF" w:rsidRPr="00646C52" w:rsidRDefault="000923FF" w:rsidP="000923FF">
      <w:pPr>
        <w:spacing w:after="0" w:line="360" w:lineRule="auto"/>
        <w:rPr>
          <w:rFonts w:ascii="Times New Roman" w:eastAsia="Times New Roman" w:hAnsi="Times New Roman"/>
          <w:sz w:val="24"/>
          <w:szCs w:val="24"/>
          <w:lang w:eastAsia="pt-BR"/>
        </w:rPr>
      </w:pPr>
    </w:p>
    <w:p w:rsidR="000923FF" w:rsidRPr="00646C52" w:rsidRDefault="000923FF" w:rsidP="000923FF">
      <w:pPr>
        <w:spacing w:after="0" w:line="360" w:lineRule="auto"/>
        <w:ind w:firstLine="708"/>
        <w:jc w:val="both"/>
        <w:rPr>
          <w:rFonts w:ascii="Times New Roman" w:eastAsia="Times New Roman" w:hAnsi="Times New Roman"/>
          <w:sz w:val="24"/>
          <w:szCs w:val="24"/>
          <w:lang w:eastAsia="pt-BR"/>
        </w:rPr>
      </w:pPr>
      <w:r w:rsidRPr="00646C52">
        <w:rPr>
          <w:rFonts w:ascii="Times New Roman" w:eastAsia="Times New Roman" w:hAnsi="Times New Roman"/>
          <w:sz w:val="24"/>
          <w:szCs w:val="24"/>
          <w:lang w:eastAsia="pt-BR"/>
        </w:rPr>
        <w:t>A luta pela liberdade de expressão no mundo é antiga e é um direito garantido a todos sem distinção de posição social, sexo, preferência política, língua, nacionalidade</w:t>
      </w:r>
      <w:r w:rsidR="0036436D">
        <w:rPr>
          <w:rFonts w:ascii="Times New Roman" w:eastAsia="Times New Roman" w:hAnsi="Times New Roman"/>
          <w:sz w:val="24"/>
          <w:szCs w:val="24"/>
          <w:lang w:eastAsia="pt-BR"/>
        </w:rPr>
        <w:t>.</w:t>
      </w:r>
    </w:p>
    <w:p w:rsidR="0036436D" w:rsidRDefault="000923FF" w:rsidP="000923FF">
      <w:pPr>
        <w:spacing w:after="0" w:line="360" w:lineRule="auto"/>
        <w:ind w:firstLine="708"/>
        <w:jc w:val="both"/>
        <w:rPr>
          <w:rFonts w:ascii="Times New Roman" w:eastAsia="Times New Roman" w:hAnsi="Times New Roman"/>
          <w:sz w:val="24"/>
          <w:szCs w:val="24"/>
          <w:lang w:eastAsia="pt-BR"/>
        </w:rPr>
      </w:pPr>
      <w:r w:rsidRPr="00646C52">
        <w:rPr>
          <w:rFonts w:ascii="Times New Roman" w:eastAsia="Times New Roman" w:hAnsi="Times New Roman"/>
          <w:sz w:val="24"/>
          <w:szCs w:val="24"/>
          <w:lang w:eastAsia="pt-BR"/>
        </w:rPr>
        <w:t xml:space="preserve">Um dos maiores desdobramentos da liberdade de manifestação de pensamento é o direito </w:t>
      </w:r>
      <w:r w:rsidR="0036436D" w:rsidRPr="00646C52">
        <w:rPr>
          <w:rFonts w:ascii="Times New Roman" w:eastAsia="Times New Roman" w:hAnsi="Times New Roman"/>
          <w:sz w:val="24"/>
          <w:szCs w:val="24"/>
          <w:lang w:eastAsia="pt-BR"/>
        </w:rPr>
        <w:t>à</w:t>
      </w:r>
      <w:r w:rsidRPr="00646C52">
        <w:rPr>
          <w:rFonts w:ascii="Times New Roman" w:eastAsia="Times New Roman" w:hAnsi="Times New Roman"/>
          <w:sz w:val="24"/>
          <w:szCs w:val="24"/>
          <w:lang w:eastAsia="pt-BR"/>
        </w:rPr>
        <w:t xml:space="preserve"> informação proveniente de diversas fontes e pontos de vista para que assim o indivíduo possa fazer suas escolhas sem que nada lhe seja imposto. </w:t>
      </w:r>
      <w:r w:rsidRPr="00646C52">
        <w:rPr>
          <w:rFonts w:ascii="Times New Roman" w:hAnsi="Times New Roman"/>
          <w:sz w:val="24"/>
          <w:szCs w:val="24"/>
          <w:shd w:val="clear" w:color="auto" w:fill="FFFFFF"/>
        </w:rPr>
        <w:t>A Comissão dos Direitos Humanos da ONU</w:t>
      </w:r>
      <w:r w:rsidRPr="00646C52">
        <w:rPr>
          <w:rStyle w:val="apple-converted-space"/>
          <w:rFonts w:ascii="Times New Roman" w:hAnsi="Times New Roman"/>
          <w:sz w:val="24"/>
          <w:szCs w:val="24"/>
          <w:shd w:val="clear" w:color="auto" w:fill="FFFFFF"/>
        </w:rPr>
        <w:t> </w:t>
      </w:r>
      <w:r w:rsidRPr="0036436D">
        <w:rPr>
          <w:rStyle w:val="nfase"/>
          <w:rFonts w:ascii="Times New Roman" w:hAnsi="Times New Roman"/>
          <w:i w:val="0"/>
          <w:sz w:val="24"/>
          <w:szCs w:val="24"/>
          <w:shd w:val="clear" w:color="auto" w:fill="FFFFFF"/>
        </w:rPr>
        <w:t>(</w:t>
      </w:r>
      <w:r w:rsidRPr="0036436D">
        <w:rPr>
          <w:rStyle w:val="DefinioHTML"/>
          <w:rFonts w:ascii="Times New Roman" w:hAnsi="Times New Roman"/>
          <w:i w:val="0"/>
          <w:sz w:val="24"/>
          <w:szCs w:val="24"/>
          <w:shd w:val="clear" w:color="auto" w:fill="FFFFFF"/>
        </w:rPr>
        <w:t>UNHRCM</w:t>
      </w:r>
      <w:r w:rsidRPr="0036436D">
        <w:rPr>
          <w:rStyle w:val="nfase"/>
          <w:rFonts w:ascii="Times New Roman" w:hAnsi="Times New Roman"/>
          <w:i w:val="0"/>
          <w:sz w:val="24"/>
          <w:szCs w:val="24"/>
          <w:shd w:val="clear" w:color="auto" w:fill="FFFFFF"/>
        </w:rPr>
        <w:t>)</w:t>
      </w:r>
      <w:r w:rsidRPr="00646C52">
        <w:rPr>
          <w:rStyle w:val="apple-converted-space"/>
          <w:rFonts w:ascii="Times New Roman" w:hAnsi="Times New Roman"/>
          <w:sz w:val="24"/>
          <w:szCs w:val="24"/>
          <w:shd w:val="clear" w:color="auto" w:fill="FFFFFF"/>
        </w:rPr>
        <w:t> </w:t>
      </w:r>
      <w:r w:rsidRPr="00646C52">
        <w:rPr>
          <w:rFonts w:ascii="Times New Roman" w:hAnsi="Times New Roman"/>
          <w:sz w:val="24"/>
          <w:szCs w:val="24"/>
          <w:shd w:val="clear" w:color="auto" w:fill="FFFFFF"/>
        </w:rPr>
        <w:t>considera que o termo “expressão” é generalizado e não limitado a nível político, cultural ou artístico.</w:t>
      </w:r>
    </w:p>
    <w:p w:rsidR="000923FF" w:rsidRPr="00646C52" w:rsidRDefault="000923FF" w:rsidP="000923FF">
      <w:pPr>
        <w:spacing w:after="0" w:line="360" w:lineRule="auto"/>
        <w:ind w:firstLine="708"/>
        <w:jc w:val="both"/>
        <w:rPr>
          <w:rFonts w:ascii="Times New Roman" w:eastAsia="Times New Roman" w:hAnsi="Times New Roman"/>
          <w:sz w:val="24"/>
          <w:szCs w:val="24"/>
          <w:lang w:eastAsia="pt-BR"/>
        </w:rPr>
      </w:pPr>
      <w:r w:rsidRPr="00646C52">
        <w:rPr>
          <w:rFonts w:ascii="Times New Roman" w:eastAsia="Times New Roman" w:hAnsi="Times New Roman"/>
          <w:color w:val="000000"/>
          <w:sz w:val="24"/>
          <w:szCs w:val="24"/>
          <w:lang w:eastAsia="pt-BR"/>
        </w:rPr>
        <w:t>Nesse sentido, de acordo com a Declaração Universal dos direitos do homem:</w:t>
      </w:r>
    </w:p>
    <w:p w:rsidR="000923FF" w:rsidRPr="00646C52" w:rsidRDefault="000923FF" w:rsidP="000923FF">
      <w:pPr>
        <w:spacing w:after="0" w:line="360" w:lineRule="auto"/>
        <w:jc w:val="both"/>
        <w:rPr>
          <w:rFonts w:ascii="Times New Roman" w:eastAsia="Times New Roman" w:hAnsi="Times New Roman"/>
          <w:sz w:val="24"/>
          <w:szCs w:val="24"/>
          <w:lang w:eastAsia="pt-BR"/>
        </w:rPr>
      </w:pPr>
    </w:p>
    <w:p w:rsidR="000923FF" w:rsidRPr="0036436D" w:rsidRDefault="000923FF" w:rsidP="0036436D">
      <w:pPr>
        <w:spacing w:line="240" w:lineRule="auto"/>
        <w:ind w:left="2268"/>
        <w:jc w:val="both"/>
        <w:rPr>
          <w:rFonts w:ascii="Times New Roman" w:eastAsia="Times New Roman" w:hAnsi="Times New Roman"/>
          <w:sz w:val="20"/>
          <w:szCs w:val="20"/>
          <w:lang w:eastAsia="pt-BR"/>
        </w:rPr>
      </w:pPr>
      <w:r w:rsidRPr="0036436D">
        <w:rPr>
          <w:rFonts w:ascii="Times New Roman" w:eastAsia="Times New Roman" w:hAnsi="Times New Roman"/>
          <w:sz w:val="20"/>
          <w:szCs w:val="20"/>
          <w:lang w:eastAsia="pt-BR"/>
        </w:rPr>
        <w:t>Art. 18 Todo o homem tem direito à liberdade de pensamento, consciência e religião; este direito inclui a liberdade de mudar de religião ou crença e a liberdade de manifestar essa religião ou crença, pelo ensino, pela prática, pelo culto e pela observância, isolada ou acreditar em ideias que lhe achar conveniente, estes também podem se expressar, manifestar, buscar, receber os pensamentos que acreditam serem mais convenientes a sua existência e meio ocupado na sociedade.</w:t>
      </w:r>
    </w:p>
    <w:p w:rsidR="000923FF" w:rsidRPr="0036436D" w:rsidRDefault="000923FF" w:rsidP="0036436D">
      <w:pPr>
        <w:spacing w:line="240" w:lineRule="auto"/>
        <w:ind w:left="2268"/>
        <w:jc w:val="both"/>
        <w:rPr>
          <w:rFonts w:ascii="Times New Roman" w:eastAsia="Times New Roman" w:hAnsi="Times New Roman"/>
          <w:sz w:val="20"/>
          <w:szCs w:val="20"/>
          <w:lang w:eastAsia="pt-BR"/>
        </w:rPr>
      </w:pPr>
      <w:r w:rsidRPr="0036436D">
        <w:rPr>
          <w:rFonts w:ascii="Times New Roman" w:eastAsia="Times New Roman" w:hAnsi="Times New Roman"/>
          <w:sz w:val="20"/>
          <w:szCs w:val="20"/>
          <w:lang w:eastAsia="pt-BR"/>
        </w:rPr>
        <w:t>Art. 19 Todo o homem tem direito à liberdade de opinião e expressão; este direito inclui a liberdade de, sem interferências, ter opiniões e de procurar, receber e transmitir informações e idéias por quaisquer meios, independentemente de fronteiras.    </w:t>
      </w:r>
    </w:p>
    <w:p w:rsidR="0036436D" w:rsidRDefault="000923FF" w:rsidP="0036436D">
      <w:pPr>
        <w:pStyle w:val="NormalWeb"/>
        <w:shd w:val="clear" w:color="auto" w:fill="FFFFFF"/>
        <w:spacing w:line="360" w:lineRule="auto"/>
        <w:ind w:firstLine="708"/>
        <w:jc w:val="both"/>
      </w:pPr>
      <w:r w:rsidRPr="0036436D">
        <w:t>A liberdade de expressão</w:t>
      </w:r>
      <w:r w:rsidR="0036436D" w:rsidRPr="0036436D">
        <w:t>,</w:t>
      </w:r>
      <w:r w:rsidRPr="0036436D">
        <w:t xml:space="preserve"> em uma abordagem filosófica</w:t>
      </w:r>
      <w:r w:rsidR="0036436D" w:rsidRPr="0036436D">
        <w:t>,</w:t>
      </w:r>
      <w:r w:rsidRPr="0036436D">
        <w:t xml:space="preserve"> é essencial para o bem-estar intelectual da sociedade, auxiliando no desenvolv</w:t>
      </w:r>
      <w:r w:rsidR="0036436D">
        <w:t>imento das ciências e das artes,</w:t>
      </w:r>
      <w:r w:rsidRPr="0036436D">
        <w:t xml:space="preserve"> </w:t>
      </w:r>
      <w:r w:rsidRPr="0036436D">
        <w:lastRenderedPageBreak/>
        <w:t xml:space="preserve">mas, </w:t>
      </w:r>
      <w:r w:rsidR="0036436D">
        <w:t>assim</w:t>
      </w:r>
      <w:r w:rsidRPr="0036436D">
        <w:t xml:space="preserve"> como a liberdade de ação, ela deve possuir limites. Destacadas as possibilidades da ofensa e da ver</w:t>
      </w:r>
      <w:r w:rsidR="0036436D">
        <w:t xml:space="preserve">dade das ideias se constituírem </w:t>
      </w:r>
      <w:r w:rsidRPr="0036436D">
        <w:t>como limites para a expressão das ideias, percebe-se que nenhuma pode se sobressair em relação à outra.</w:t>
      </w:r>
    </w:p>
    <w:p w:rsidR="0036436D" w:rsidRPr="0036436D" w:rsidRDefault="000923FF" w:rsidP="0036436D">
      <w:pPr>
        <w:pStyle w:val="SemEspaamento"/>
      </w:pPr>
      <w:r w:rsidRPr="0036436D">
        <w:t>O ser humano exter</w:t>
      </w:r>
      <w:r w:rsidR="0036436D">
        <w:t xml:space="preserve">ioriza </w:t>
      </w:r>
      <w:r w:rsidRPr="0036436D">
        <w:t>uma reação para cada situação que presencia e essa reação está ligada</w:t>
      </w:r>
      <w:r w:rsidR="0036436D">
        <w:t xml:space="preserve"> não só à</w:t>
      </w:r>
      <w:r w:rsidRPr="0036436D">
        <w:t xml:space="preserve"> visão de mundo de cada um, como também ao que cada indivíduo considera certo ou errado, indo d</w:t>
      </w:r>
      <w:r w:rsidR="0036436D" w:rsidRPr="0036436D">
        <w:t>e encontro aos seus princípios.</w:t>
      </w:r>
    </w:p>
    <w:p w:rsidR="0036436D" w:rsidRPr="0036436D" w:rsidRDefault="000923FF" w:rsidP="0036436D">
      <w:pPr>
        <w:pStyle w:val="SemEspaamento"/>
      </w:pPr>
      <w:r w:rsidRPr="0036436D">
        <w:t>Em virtude das diferentes visões que cada indivíduo possui, as opiniões são divergentes e consideradas saudáveis para a construção de uma sociedade mais justa</w:t>
      </w:r>
      <w:r w:rsidR="0036436D">
        <w:t>,</w:t>
      </w:r>
      <w:r w:rsidRPr="0036436D">
        <w:t xml:space="preserve"> até que se chegue a um consenso. Mas quando esta opinião é externada, algumas pessoas ou grupos podem se sentir ofendido</w:t>
      </w:r>
      <w:r w:rsidR="0036436D">
        <w:t xml:space="preserve">s, </w:t>
      </w:r>
      <w:r w:rsidRPr="00B16F80">
        <w:rPr>
          <w:color w:val="000000" w:themeColor="text1"/>
        </w:rPr>
        <w:t>encontra</w:t>
      </w:r>
      <w:r w:rsidR="0036436D" w:rsidRPr="00B16F80">
        <w:rPr>
          <w:color w:val="000000" w:themeColor="text1"/>
        </w:rPr>
        <w:t>ndo-se aí</w:t>
      </w:r>
      <w:r w:rsidRPr="00B16F80">
        <w:rPr>
          <w:color w:val="000000" w:themeColor="text1"/>
        </w:rPr>
        <w:t xml:space="preserve"> o problema da manifestação de pensamento que</w:t>
      </w:r>
      <w:r w:rsidR="0036436D" w:rsidRPr="00B16F80">
        <w:rPr>
          <w:color w:val="000000" w:themeColor="text1"/>
        </w:rPr>
        <w:t>,</w:t>
      </w:r>
      <w:r w:rsidRPr="00B16F80">
        <w:rPr>
          <w:color w:val="000000" w:themeColor="text1"/>
        </w:rPr>
        <w:t xml:space="preserve"> por ser um direito fundamental assegurado</w:t>
      </w:r>
      <w:r w:rsidRPr="0036436D">
        <w:t>, deve ser ponderada com o outro direito que estiver em conflito</w:t>
      </w:r>
      <w:r w:rsidR="0036436D">
        <w:t>,</w:t>
      </w:r>
      <w:r w:rsidRPr="0036436D">
        <w:t xml:space="preserve"> a depender do caso concreto analisado. </w:t>
      </w:r>
    </w:p>
    <w:p w:rsidR="00EB5675" w:rsidRDefault="000923FF" w:rsidP="0036436D">
      <w:pPr>
        <w:pStyle w:val="SemEspaamento"/>
      </w:pPr>
      <w:r w:rsidRPr="0036436D">
        <w:t>A liberdade de manifestar-se pode ser realizada até o momento em que não causará prejuízos diretos e evidentes a dem</w:t>
      </w:r>
      <w:r w:rsidR="00EB5675">
        <w:t>ais indivíduos, sendo dever do E</w:t>
      </w:r>
      <w:r w:rsidRPr="0036436D">
        <w:t xml:space="preserve">stado coibir e/ou punir as ações que transgridam este limite. </w:t>
      </w:r>
    </w:p>
    <w:p w:rsidR="00EB5675" w:rsidRDefault="000923FF" w:rsidP="00EB5675">
      <w:pPr>
        <w:pStyle w:val="SemEspaamento"/>
        <w:rPr>
          <w:shd w:val="clear" w:color="auto" w:fill="FFFFFF"/>
        </w:rPr>
      </w:pPr>
      <w:r w:rsidRPr="0036436D">
        <w:rPr>
          <w:shd w:val="clear" w:color="auto" w:fill="FFFFFF"/>
        </w:rPr>
        <w:t>A</w:t>
      </w:r>
      <w:r w:rsidRPr="0036436D">
        <w:rPr>
          <w:rStyle w:val="apple-converted-space"/>
          <w:shd w:val="clear" w:color="auto" w:fill="FFFFFF"/>
        </w:rPr>
        <w:t> </w:t>
      </w:r>
      <w:hyperlink r:id="rId10" w:tooltip="Declaração dos Direitos do Homem e do Cidadão" w:history="1">
        <w:r w:rsidRPr="0036436D">
          <w:rPr>
            <w:rStyle w:val="Hyperlink"/>
            <w:color w:val="auto"/>
            <w:u w:val="none"/>
            <w:shd w:val="clear" w:color="auto" w:fill="FFFFFF"/>
          </w:rPr>
          <w:t>Declaração dos Direitos do Homem e do Cidadão</w:t>
        </w:r>
      </w:hyperlink>
      <w:r w:rsidRPr="0036436D">
        <w:rPr>
          <w:shd w:val="clear" w:color="auto" w:fill="FFFFFF"/>
        </w:rPr>
        <w:t xml:space="preserve">, aprovada em 1789, tornou-se o preâmbulo da Constituição Francesa e estabelece em seu texto: </w:t>
      </w:r>
    </w:p>
    <w:p w:rsidR="00EB5675" w:rsidRPr="00EB5675" w:rsidRDefault="00EB5675" w:rsidP="00EB5675">
      <w:pPr>
        <w:pStyle w:val="SemEspaamento"/>
        <w:rPr>
          <w:shd w:val="clear" w:color="auto" w:fill="FFFFFF"/>
        </w:rPr>
      </w:pPr>
    </w:p>
    <w:p w:rsidR="00EB5675" w:rsidRDefault="000923FF" w:rsidP="00EB5675">
      <w:pPr>
        <w:spacing w:line="240" w:lineRule="auto"/>
        <w:ind w:left="2268"/>
        <w:jc w:val="both"/>
        <w:rPr>
          <w:rFonts w:ascii="Times New Roman" w:eastAsia="Times New Roman" w:hAnsi="Times New Roman"/>
          <w:sz w:val="20"/>
          <w:szCs w:val="20"/>
          <w:lang w:eastAsia="pt-BR"/>
        </w:rPr>
      </w:pPr>
      <w:r w:rsidRPr="00EB5675">
        <w:rPr>
          <w:rFonts w:ascii="Times New Roman" w:eastAsia="Times New Roman" w:hAnsi="Times New Roman"/>
          <w:sz w:val="20"/>
          <w:szCs w:val="20"/>
          <w:lang w:eastAsia="pt-BR"/>
        </w:rPr>
        <w:t xml:space="preserve">A livre manifestação dos pensamentos e das opiniões é um dos direitos mais preciosos do homem: qualquer cidadão pode, portanto, falar, escrever, imprimir livremente, respondendo, no entanto, pelo abuso dessa liberdade </w:t>
      </w:r>
      <w:r w:rsidR="00EB5675">
        <w:rPr>
          <w:rFonts w:ascii="Times New Roman" w:eastAsia="Times New Roman" w:hAnsi="Times New Roman"/>
          <w:sz w:val="20"/>
          <w:szCs w:val="20"/>
          <w:lang w:eastAsia="pt-BR"/>
        </w:rPr>
        <w:t>nos casos determinados pela lei.</w:t>
      </w:r>
    </w:p>
    <w:p w:rsidR="000923FF" w:rsidRPr="00EB5675" w:rsidRDefault="000923FF" w:rsidP="00EB5675">
      <w:pPr>
        <w:spacing w:line="240" w:lineRule="auto"/>
        <w:ind w:left="2268"/>
        <w:jc w:val="both"/>
        <w:rPr>
          <w:rFonts w:ascii="Times New Roman" w:eastAsia="Times New Roman" w:hAnsi="Times New Roman"/>
          <w:sz w:val="20"/>
          <w:szCs w:val="20"/>
          <w:lang w:eastAsia="pt-BR"/>
        </w:rPr>
      </w:pPr>
    </w:p>
    <w:p w:rsidR="000923FF" w:rsidRDefault="000923FF" w:rsidP="00EB5675">
      <w:pPr>
        <w:pStyle w:val="SemEspaamento"/>
      </w:pPr>
      <w:r w:rsidRPr="00EB5675">
        <w:t>Na França, a liberdade de expressão é tida como direit</w:t>
      </w:r>
      <w:r w:rsidR="00EB5675">
        <w:t>o fundamental resguardado pela C</w:t>
      </w:r>
      <w:r w:rsidRPr="00EB5675">
        <w:t xml:space="preserve">onstituição e que deve ser respeitado.  </w:t>
      </w:r>
      <w:r w:rsidRPr="00B16F80">
        <w:rPr>
          <w:color w:val="000000" w:themeColor="text1"/>
        </w:rPr>
        <w:t xml:space="preserve">Como </w:t>
      </w:r>
      <w:r w:rsidR="00EB5675" w:rsidRPr="00B16F80">
        <w:rPr>
          <w:color w:val="000000" w:themeColor="text1"/>
        </w:rPr>
        <w:t xml:space="preserve">exposto </w:t>
      </w:r>
      <w:r w:rsidRPr="00B16F80">
        <w:rPr>
          <w:color w:val="000000" w:themeColor="text1"/>
        </w:rPr>
        <w:t>nas linhas supracitadas</w:t>
      </w:r>
      <w:r w:rsidR="00EB5675">
        <w:t>,</w:t>
      </w:r>
      <w:r w:rsidRPr="00EB5675">
        <w:t xml:space="preserve"> a França não positiva a liberdade de expressão, pois esta já é tida como um princípio natural implícito no ordenamento.</w:t>
      </w:r>
    </w:p>
    <w:p w:rsidR="00EB5675" w:rsidRPr="00EB5675" w:rsidRDefault="00EB5675" w:rsidP="00EB5675">
      <w:pPr>
        <w:pStyle w:val="SemEspaamento"/>
      </w:pPr>
    </w:p>
    <w:p w:rsidR="000923FF" w:rsidRPr="00646C52" w:rsidRDefault="00EB5675" w:rsidP="000923FF">
      <w:pPr>
        <w:spacing w:after="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4</w:t>
      </w:r>
      <w:r w:rsidR="000923FF" w:rsidRPr="00646C52">
        <w:rPr>
          <w:rFonts w:ascii="Times New Roman" w:eastAsia="Times New Roman" w:hAnsi="Times New Roman"/>
          <w:b/>
          <w:color w:val="000000"/>
          <w:sz w:val="24"/>
          <w:szCs w:val="24"/>
          <w:lang w:eastAsia="pt-BR"/>
        </w:rPr>
        <w:t xml:space="preserve"> DA INTOLERÂNCIA RELIGIOSA</w:t>
      </w:r>
    </w:p>
    <w:p w:rsidR="000923FF" w:rsidRPr="00646C52" w:rsidRDefault="000923FF" w:rsidP="000923FF">
      <w:pPr>
        <w:spacing w:after="0" w:line="360" w:lineRule="auto"/>
        <w:jc w:val="both"/>
        <w:rPr>
          <w:rFonts w:ascii="Times New Roman" w:eastAsia="Times New Roman" w:hAnsi="Times New Roman"/>
          <w:color w:val="000000"/>
          <w:sz w:val="24"/>
          <w:szCs w:val="24"/>
          <w:lang w:eastAsia="pt-BR"/>
        </w:rPr>
      </w:pPr>
    </w:p>
    <w:p w:rsidR="000923FF" w:rsidRDefault="000923FF" w:rsidP="000923FF">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A intolerância tem fortes ligações com o chamado fundamentalismo re</w:t>
      </w:r>
      <w:r w:rsidR="00EB5675">
        <w:rPr>
          <w:rFonts w:ascii="Times New Roman" w:eastAsia="Times New Roman" w:hAnsi="Times New Roman"/>
          <w:color w:val="000000"/>
          <w:sz w:val="24"/>
          <w:szCs w:val="24"/>
          <w:lang w:eastAsia="pt-BR"/>
        </w:rPr>
        <w:t>ligioso, que surge em resposta à</w:t>
      </w:r>
      <w:r w:rsidRPr="00646C52">
        <w:rPr>
          <w:rFonts w:ascii="Times New Roman" w:eastAsia="Times New Roman" w:hAnsi="Times New Roman"/>
          <w:color w:val="000000"/>
          <w:sz w:val="24"/>
          <w:szCs w:val="24"/>
          <w:lang w:eastAsia="pt-BR"/>
        </w:rPr>
        <w:t xml:space="preserve"> globalização, de maneira que</w:t>
      </w:r>
      <w:r w:rsidR="00EB5675">
        <w:rPr>
          <w:rFonts w:ascii="Times New Roman" w:eastAsia="Times New Roman" w:hAnsi="Times New Roman"/>
          <w:color w:val="000000"/>
          <w:sz w:val="24"/>
          <w:szCs w:val="24"/>
          <w:lang w:eastAsia="pt-BR"/>
        </w:rPr>
        <w:t>,</w:t>
      </w:r>
      <w:r w:rsidRPr="00646C52">
        <w:rPr>
          <w:rFonts w:ascii="Times New Roman" w:eastAsia="Times New Roman" w:hAnsi="Times New Roman"/>
          <w:color w:val="000000"/>
          <w:sz w:val="24"/>
          <w:szCs w:val="24"/>
          <w:lang w:eastAsia="pt-BR"/>
        </w:rPr>
        <w:t xml:space="preserve"> com o passar do tempo, a sociedade se transforma e alguns conceitos como o da família tradicional, o fato de </w:t>
      </w:r>
      <w:r w:rsidRPr="00646C52">
        <w:rPr>
          <w:rFonts w:ascii="Times New Roman" w:eastAsia="Times New Roman" w:hAnsi="Times New Roman"/>
          <w:color w:val="000000"/>
          <w:sz w:val="24"/>
          <w:szCs w:val="24"/>
          <w:lang w:eastAsia="pt-BR"/>
        </w:rPr>
        <w:lastRenderedPageBreak/>
        <w:t xml:space="preserve">mulheres estarem conquistando um espaço maior no meio social, as religiões fundamentalistas se fortalecem de maneira </w:t>
      </w:r>
      <w:r w:rsidR="00EB5675">
        <w:rPr>
          <w:rFonts w:ascii="Times New Roman" w:eastAsia="Times New Roman" w:hAnsi="Times New Roman"/>
          <w:color w:val="000000"/>
          <w:sz w:val="24"/>
          <w:szCs w:val="24"/>
          <w:lang w:eastAsia="pt-BR"/>
        </w:rPr>
        <w:t xml:space="preserve">a </w:t>
      </w:r>
      <w:r w:rsidRPr="00646C52">
        <w:rPr>
          <w:rFonts w:ascii="Times New Roman" w:eastAsia="Times New Roman" w:hAnsi="Times New Roman"/>
          <w:color w:val="000000"/>
          <w:sz w:val="24"/>
          <w:szCs w:val="24"/>
          <w:lang w:eastAsia="pt-BR"/>
        </w:rPr>
        <w:t>repudiar tais transformações.</w:t>
      </w:r>
    </w:p>
    <w:p w:rsidR="00EB5675" w:rsidRDefault="00EB5675" w:rsidP="00EB5675">
      <w:pPr>
        <w:spacing w:after="0" w:line="360" w:lineRule="auto"/>
        <w:ind w:firstLine="708"/>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A propósito, cita-se GIDDENS (2012, p. 507):</w:t>
      </w:r>
    </w:p>
    <w:p w:rsidR="00EB5675" w:rsidRPr="00646C52" w:rsidRDefault="00EB5675" w:rsidP="00EB5675">
      <w:pPr>
        <w:spacing w:after="0" w:line="360" w:lineRule="auto"/>
        <w:ind w:firstLine="708"/>
        <w:jc w:val="both"/>
        <w:rPr>
          <w:rFonts w:ascii="Times New Roman" w:eastAsia="Times New Roman" w:hAnsi="Times New Roman"/>
          <w:color w:val="000000"/>
          <w:sz w:val="24"/>
          <w:szCs w:val="24"/>
          <w:lang w:eastAsia="pt-BR"/>
        </w:rPr>
      </w:pPr>
    </w:p>
    <w:p w:rsidR="000923FF" w:rsidRPr="00EB5675" w:rsidRDefault="000923FF" w:rsidP="00EB5675">
      <w:pPr>
        <w:spacing w:line="240" w:lineRule="auto"/>
        <w:ind w:left="2268"/>
        <w:jc w:val="both"/>
        <w:rPr>
          <w:rFonts w:ascii="Times New Roman" w:eastAsia="Times New Roman" w:hAnsi="Times New Roman"/>
          <w:sz w:val="20"/>
          <w:szCs w:val="20"/>
          <w:lang w:eastAsia="pt-BR"/>
        </w:rPr>
      </w:pPr>
      <w:r w:rsidRPr="00EB5675">
        <w:rPr>
          <w:rFonts w:ascii="Times New Roman" w:eastAsia="Times New Roman" w:hAnsi="Times New Roman"/>
          <w:sz w:val="20"/>
          <w:szCs w:val="20"/>
          <w:lang w:eastAsia="pt-BR"/>
        </w:rPr>
        <w:t xml:space="preserve">Os fundamentalistas religiosos acreditam que somente uma visão do mundo - a sua -é possível, e que essa visão é correta: não existe espaço para </w:t>
      </w:r>
      <w:r w:rsidR="00EB5675" w:rsidRPr="00EB5675">
        <w:rPr>
          <w:rFonts w:ascii="Times New Roman" w:eastAsia="Times New Roman" w:hAnsi="Times New Roman"/>
          <w:sz w:val="20"/>
          <w:szCs w:val="20"/>
          <w:lang w:eastAsia="pt-BR"/>
        </w:rPr>
        <w:t>ambiguidade</w:t>
      </w:r>
      <w:r w:rsidRPr="00EB5675">
        <w:rPr>
          <w:rFonts w:ascii="Times New Roman" w:eastAsia="Times New Roman" w:hAnsi="Times New Roman"/>
          <w:sz w:val="20"/>
          <w:szCs w:val="20"/>
          <w:lang w:eastAsia="pt-BR"/>
        </w:rPr>
        <w:t xml:space="preserve"> ou interpr</w:t>
      </w:r>
      <w:r w:rsidR="00EB5675">
        <w:rPr>
          <w:rFonts w:ascii="Times New Roman" w:eastAsia="Times New Roman" w:hAnsi="Times New Roman"/>
          <w:sz w:val="20"/>
          <w:szCs w:val="20"/>
          <w:lang w:eastAsia="pt-BR"/>
        </w:rPr>
        <w:t>etações múltiplas.</w:t>
      </w:r>
    </w:p>
    <w:p w:rsidR="000923FF" w:rsidRPr="00646C52" w:rsidRDefault="000923FF" w:rsidP="000923FF">
      <w:pPr>
        <w:spacing w:after="0" w:line="360" w:lineRule="auto"/>
        <w:ind w:firstLine="720"/>
        <w:jc w:val="both"/>
        <w:rPr>
          <w:rFonts w:ascii="Times New Roman" w:eastAsia="Times New Roman" w:hAnsi="Times New Roman"/>
          <w:sz w:val="24"/>
          <w:szCs w:val="24"/>
          <w:lang w:eastAsia="pt-BR"/>
        </w:rPr>
      </w:pPr>
    </w:p>
    <w:p w:rsidR="000923FF" w:rsidRPr="00EB5675" w:rsidRDefault="000923FF" w:rsidP="00EB5675">
      <w:pPr>
        <w:spacing w:after="0" w:line="360" w:lineRule="auto"/>
        <w:ind w:firstLine="720"/>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A religião</w:t>
      </w:r>
      <w:r w:rsidR="00EB5675">
        <w:rPr>
          <w:rFonts w:ascii="Times New Roman" w:eastAsia="Times New Roman" w:hAnsi="Times New Roman"/>
          <w:color w:val="000000"/>
          <w:sz w:val="24"/>
          <w:szCs w:val="24"/>
          <w:lang w:eastAsia="pt-BR"/>
        </w:rPr>
        <w:t>,</w:t>
      </w:r>
      <w:r w:rsidRPr="00646C52">
        <w:rPr>
          <w:rFonts w:ascii="Times New Roman" w:eastAsia="Times New Roman" w:hAnsi="Times New Roman"/>
          <w:color w:val="000000"/>
          <w:sz w:val="24"/>
          <w:szCs w:val="24"/>
          <w:lang w:eastAsia="pt-BR"/>
        </w:rPr>
        <w:t xml:space="preserve"> por si só, ao passo que pode influenciar a vida das pessoas de maneira positiva, também o pode fazer de maneira negativa, incitando os conflitos sociais e reforçando desigualdades.</w:t>
      </w:r>
    </w:p>
    <w:p w:rsidR="00EB5675" w:rsidRPr="00EB5675" w:rsidRDefault="000923FF" w:rsidP="00EB5675">
      <w:pPr>
        <w:spacing w:after="0" w:line="360" w:lineRule="auto"/>
        <w:ind w:firstLine="720"/>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Esta intolerância pode se manifestar de várias formas: tanto de maneira quase que imperceptível, quando uma opinião atrelada à religião alheia passa a ser ignorada, como de maneira mais efetiva, quando meios de violência são empregados. O discurso de ódio por parte de pessoas que não comung</w:t>
      </w:r>
      <w:r w:rsidR="00EB5675">
        <w:rPr>
          <w:rFonts w:ascii="Times New Roman" w:eastAsia="Times New Roman" w:hAnsi="Times New Roman"/>
          <w:color w:val="000000"/>
          <w:sz w:val="24"/>
          <w:szCs w:val="24"/>
          <w:lang w:eastAsia="pt-BR"/>
        </w:rPr>
        <w:t>am da mesma religião, atrelado à</w:t>
      </w:r>
      <w:r w:rsidRPr="00646C52">
        <w:rPr>
          <w:rFonts w:ascii="Times New Roman" w:eastAsia="Times New Roman" w:hAnsi="Times New Roman"/>
          <w:color w:val="000000"/>
          <w:sz w:val="24"/>
          <w:szCs w:val="24"/>
          <w:lang w:eastAsia="pt-BR"/>
        </w:rPr>
        <w:t xml:space="preserve"> falta de respeito ao direito fundamental mencionado acaba por instigar ainda mais os conflitos.</w:t>
      </w:r>
    </w:p>
    <w:p w:rsidR="000923FF" w:rsidRPr="00EB5675" w:rsidRDefault="000923FF" w:rsidP="00EB5675">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Citando a clássica frase do fil</w:t>
      </w:r>
      <w:r w:rsidR="00EB5675">
        <w:rPr>
          <w:rFonts w:ascii="Times New Roman" w:eastAsia="Times New Roman" w:hAnsi="Times New Roman"/>
          <w:color w:val="000000"/>
          <w:sz w:val="24"/>
          <w:szCs w:val="24"/>
          <w:lang w:eastAsia="pt-BR"/>
        </w:rPr>
        <w:t>ósofo inglês Herbert Spencer, “a</w:t>
      </w:r>
      <w:r w:rsidRPr="00646C52">
        <w:rPr>
          <w:rFonts w:ascii="Times New Roman" w:eastAsia="Times New Roman" w:hAnsi="Times New Roman"/>
          <w:color w:val="000000"/>
          <w:sz w:val="24"/>
          <w:szCs w:val="24"/>
          <w:lang w:eastAsia="pt-BR"/>
        </w:rPr>
        <w:t xml:space="preserve"> liberdade de cada um termina onde começa a do outro”</w:t>
      </w:r>
      <w:r w:rsidR="00EB5675">
        <w:rPr>
          <w:rFonts w:ascii="Times New Roman" w:eastAsia="Times New Roman" w:hAnsi="Times New Roman"/>
          <w:color w:val="000000"/>
          <w:sz w:val="24"/>
          <w:szCs w:val="24"/>
          <w:lang w:eastAsia="pt-BR"/>
        </w:rPr>
        <w:t>,leva-se a compreender que</w:t>
      </w:r>
      <w:r w:rsidRPr="00646C52">
        <w:rPr>
          <w:rFonts w:ascii="Times New Roman" w:eastAsia="Times New Roman" w:hAnsi="Times New Roman"/>
          <w:color w:val="000000"/>
          <w:sz w:val="24"/>
          <w:szCs w:val="24"/>
          <w:lang w:eastAsia="pt-BR"/>
        </w:rPr>
        <w:t xml:space="preserve"> ninguém tem o direito de ser discriminado por determinada crença ou por deixar de crer em determinada doutrina. Cada um comunga do que lhe achar conveniente. </w:t>
      </w:r>
    </w:p>
    <w:p w:rsidR="000923FF" w:rsidRPr="00EB5675" w:rsidRDefault="000923FF" w:rsidP="00EB5675">
      <w:pPr>
        <w:spacing w:after="0" w:line="360" w:lineRule="auto"/>
        <w:ind w:firstLine="720"/>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O conflito entre os direitos fundamentais liberdade de expressão e liberdade de crença</w:t>
      </w:r>
      <w:r w:rsidR="00EB5675">
        <w:rPr>
          <w:rFonts w:ascii="Times New Roman" w:eastAsia="Times New Roman" w:hAnsi="Times New Roman"/>
          <w:color w:val="000000"/>
          <w:sz w:val="24"/>
          <w:szCs w:val="24"/>
          <w:lang w:eastAsia="pt-BR"/>
        </w:rPr>
        <w:t>,</w:t>
      </w:r>
      <w:r w:rsidRPr="00646C52">
        <w:rPr>
          <w:rFonts w:ascii="Times New Roman" w:eastAsia="Times New Roman" w:hAnsi="Times New Roman"/>
          <w:color w:val="000000"/>
          <w:sz w:val="24"/>
          <w:szCs w:val="24"/>
          <w:lang w:eastAsia="pt-BR"/>
        </w:rPr>
        <w:t xml:space="preserve"> por terem limites muito próximos</w:t>
      </w:r>
      <w:r w:rsidR="00EB5675">
        <w:rPr>
          <w:rFonts w:ascii="Times New Roman" w:eastAsia="Times New Roman" w:hAnsi="Times New Roman"/>
          <w:color w:val="000000"/>
          <w:sz w:val="24"/>
          <w:szCs w:val="24"/>
          <w:lang w:eastAsia="pt-BR"/>
        </w:rPr>
        <w:t>,</w:t>
      </w:r>
      <w:r w:rsidRPr="00646C52">
        <w:rPr>
          <w:rFonts w:ascii="Times New Roman" w:eastAsia="Times New Roman" w:hAnsi="Times New Roman"/>
          <w:color w:val="000000"/>
          <w:sz w:val="24"/>
          <w:szCs w:val="24"/>
          <w:lang w:eastAsia="pt-BR"/>
        </w:rPr>
        <w:t xml:space="preserve"> acabam por serem </w:t>
      </w:r>
      <w:r w:rsidR="00EB5675" w:rsidRPr="00646C52">
        <w:rPr>
          <w:rFonts w:ascii="Times New Roman" w:eastAsia="Times New Roman" w:hAnsi="Times New Roman"/>
          <w:color w:val="000000"/>
          <w:sz w:val="24"/>
          <w:szCs w:val="24"/>
          <w:lang w:eastAsia="pt-BR"/>
        </w:rPr>
        <w:t>ultrapassados, resultando</w:t>
      </w:r>
      <w:r w:rsidRPr="00646C52">
        <w:rPr>
          <w:rFonts w:ascii="Times New Roman" w:eastAsia="Times New Roman" w:hAnsi="Times New Roman"/>
          <w:color w:val="000000"/>
          <w:sz w:val="24"/>
          <w:szCs w:val="24"/>
          <w:lang w:eastAsia="pt-BR"/>
        </w:rPr>
        <w:t xml:space="preserve"> um dos principais problemas globais.</w:t>
      </w:r>
    </w:p>
    <w:p w:rsidR="000923FF" w:rsidRPr="00646C52" w:rsidRDefault="000923FF" w:rsidP="000923FF">
      <w:pPr>
        <w:spacing w:after="0" w:line="360" w:lineRule="auto"/>
        <w:ind w:firstLine="720"/>
        <w:jc w:val="both"/>
        <w:rPr>
          <w:rFonts w:ascii="Times New Roman" w:eastAsia="Times New Roman" w:hAnsi="Times New Roman"/>
          <w:sz w:val="24"/>
          <w:szCs w:val="24"/>
          <w:lang w:eastAsia="pt-BR"/>
        </w:rPr>
      </w:pPr>
      <w:r w:rsidRPr="00646C52">
        <w:rPr>
          <w:rFonts w:ascii="Times New Roman" w:eastAsia="Times New Roman" w:hAnsi="Times New Roman"/>
          <w:color w:val="000000"/>
          <w:sz w:val="24"/>
          <w:szCs w:val="24"/>
          <w:lang w:eastAsia="pt-BR"/>
        </w:rPr>
        <w:t>Por outro lado, o discurso midiático contribui para a instauração da ponderação entre a liberdade de expressão e de crença de maneira tendenciosa, fomentando os conflitos e desigualdades sociais, influenciando e inibindo a</w:t>
      </w:r>
      <w:r w:rsidR="00EB5675">
        <w:rPr>
          <w:rFonts w:ascii="Times New Roman" w:eastAsia="Times New Roman" w:hAnsi="Times New Roman"/>
          <w:color w:val="000000"/>
          <w:sz w:val="24"/>
          <w:szCs w:val="24"/>
          <w:lang w:eastAsia="pt-BR"/>
        </w:rPr>
        <w:t xml:space="preserve"> formação de opinião própria da </w:t>
      </w:r>
      <w:r w:rsidRPr="00646C52">
        <w:rPr>
          <w:rFonts w:ascii="Times New Roman" w:eastAsia="Times New Roman" w:hAnsi="Times New Roman"/>
          <w:color w:val="000000"/>
          <w:sz w:val="24"/>
          <w:szCs w:val="24"/>
          <w:lang w:eastAsia="pt-BR"/>
        </w:rPr>
        <w:t xml:space="preserve">parte com um menor grau de escolaridade da sociedade, favorecendo os grupos dominantes. De acordo com </w:t>
      </w:r>
      <w:r w:rsidR="00EB5675" w:rsidRPr="00646C52">
        <w:rPr>
          <w:rFonts w:ascii="Times New Roman" w:eastAsia="Times New Roman" w:hAnsi="Times New Roman"/>
          <w:color w:val="000000"/>
          <w:sz w:val="24"/>
          <w:szCs w:val="24"/>
          <w:lang w:eastAsia="pt-BR"/>
        </w:rPr>
        <w:t>BRYAN, LIE, HAMLIN, MUTZENBERG, SOARES E MAIOR</w:t>
      </w:r>
      <w:r w:rsidR="00EB5675">
        <w:rPr>
          <w:rFonts w:ascii="Times New Roman" w:eastAsia="Times New Roman" w:hAnsi="Times New Roman"/>
          <w:color w:val="000000"/>
          <w:sz w:val="24"/>
          <w:szCs w:val="24"/>
          <w:lang w:eastAsia="pt-BR"/>
        </w:rPr>
        <w:t xml:space="preserve"> (2006, p. 440)</w:t>
      </w:r>
      <w:r w:rsidRPr="00646C52">
        <w:rPr>
          <w:rFonts w:ascii="Times New Roman" w:eastAsia="Times New Roman" w:hAnsi="Times New Roman"/>
          <w:color w:val="000000"/>
          <w:sz w:val="24"/>
          <w:szCs w:val="24"/>
          <w:lang w:eastAsia="pt-BR"/>
        </w:rPr>
        <w:t>,</w:t>
      </w:r>
    </w:p>
    <w:p w:rsidR="000923FF" w:rsidRPr="00646C52" w:rsidRDefault="000923FF" w:rsidP="000923FF">
      <w:pPr>
        <w:spacing w:after="0" w:line="360" w:lineRule="auto"/>
        <w:ind w:left="2832"/>
        <w:rPr>
          <w:rFonts w:ascii="Times New Roman" w:eastAsia="Times New Roman" w:hAnsi="Times New Roman"/>
          <w:sz w:val="24"/>
          <w:szCs w:val="24"/>
          <w:lang w:eastAsia="pt-BR"/>
        </w:rPr>
      </w:pPr>
    </w:p>
    <w:p w:rsidR="000923FF" w:rsidRPr="00EE2249" w:rsidRDefault="000923FF" w:rsidP="00EB5675">
      <w:pPr>
        <w:spacing w:line="240" w:lineRule="auto"/>
        <w:ind w:left="2268"/>
        <w:jc w:val="both"/>
        <w:rPr>
          <w:rFonts w:ascii="Times New Roman" w:eastAsia="Times New Roman" w:hAnsi="Times New Roman"/>
          <w:sz w:val="20"/>
          <w:szCs w:val="20"/>
          <w:lang w:eastAsia="pt-BR"/>
        </w:rPr>
      </w:pPr>
      <w:r w:rsidRPr="00EB5675">
        <w:rPr>
          <w:rFonts w:ascii="Times New Roman" w:eastAsia="Times New Roman" w:hAnsi="Times New Roman"/>
          <w:sz w:val="20"/>
          <w:szCs w:val="20"/>
          <w:lang w:eastAsia="pt-BR"/>
        </w:rPr>
        <w:t>Em primeiro lugar a mídia transmite crenças, valores e idéias que geram ampla aceitação da estrutura básica da sociedade, incluindo as injustiças e as desigualdades. Em segundo lugar, a propriedade dos meios de comunicação de massa está concentrada nas mãos de um pequeno número de pessoas, s</w:t>
      </w:r>
      <w:r w:rsidR="00EB5675" w:rsidRPr="00EB5675">
        <w:rPr>
          <w:rFonts w:ascii="Times New Roman" w:eastAsia="Times New Roman" w:hAnsi="Times New Roman"/>
          <w:sz w:val="20"/>
          <w:szCs w:val="20"/>
          <w:lang w:eastAsia="pt-BR"/>
        </w:rPr>
        <w:t>endo muito rentável para elas.</w:t>
      </w:r>
    </w:p>
    <w:p w:rsidR="000923FF" w:rsidRPr="00EB5675" w:rsidRDefault="000923FF" w:rsidP="00EB5675">
      <w:pPr>
        <w:spacing w:line="240" w:lineRule="auto"/>
        <w:ind w:left="2268"/>
        <w:jc w:val="both"/>
        <w:rPr>
          <w:rFonts w:ascii="Times New Roman" w:eastAsia="Times New Roman" w:hAnsi="Times New Roman"/>
          <w:sz w:val="20"/>
          <w:szCs w:val="20"/>
          <w:lang w:eastAsia="pt-BR"/>
        </w:rPr>
      </w:pPr>
    </w:p>
    <w:p w:rsidR="000923FF" w:rsidRPr="00EE2249" w:rsidRDefault="000923FF" w:rsidP="000923FF">
      <w:pPr>
        <w:spacing w:after="0" w:line="360" w:lineRule="auto"/>
        <w:jc w:val="both"/>
        <w:rPr>
          <w:rFonts w:ascii="Times New Roman" w:eastAsia="Times New Roman" w:hAnsi="Times New Roman"/>
          <w:color w:val="000000" w:themeColor="text1"/>
          <w:sz w:val="24"/>
          <w:szCs w:val="24"/>
          <w:lang w:eastAsia="pt-BR"/>
        </w:rPr>
      </w:pPr>
      <w:r w:rsidRPr="00646C52">
        <w:rPr>
          <w:rFonts w:ascii="Times New Roman" w:eastAsia="Times New Roman" w:hAnsi="Times New Roman"/>
          <w:b/>
          <w:bCs/>
          <w:color w:val="000000"/>
          <w:sz w:val="24"/>
          <w:szCs w:val="24"/>
          <w:lang w:eastAsia="pt-BR"/>
        </w:rPr>
        <w:lastRenderedPageBreak/>
        <w:t>       </w:t>
      </w:r>
      <w:r w:rsidRPr="00646C52">
        <w:rPr>
          <w:rFonts w:ascii="Times New Roman" w:eastAsia="Times New Roman" w:hAnsi="Times New Roman"/>
          <w:b/>
          <w:bCs/>
          <w:color w:val="000000"/>
          <w:sz w:val="24"/>
          <w:szCs w:val="24"/>
          <w:lang w:eastAsia="pt-BR"/>
        </w:rPr>
        <w:tab/>
      </w:r>
      <w:r w:rsidR="00EB5675" w:rsidRPr="00B16F80">
        <w:rPr>
          <w:rFonts w:ascii="Times New Roman" w:eastAsia="Times New Roman" w:hAnsi="Times New Roman"/>
          <w:color w:val="000000" w:themeColor="text1"/>
          <w:sz w:val="24"/>
          <w:szCs w:val="24"/>
          <w:lang w:eastAsia="pt-BR"/>
        </w:rPr>
        <w:t xml:space="preserve">Importantes </w:t>
      </w:r>
      <w:r w:rsidRPr="00B16F80">
        <w:rPr>
          <w:rFonts w:ascii="Times New Roman" w:eastAsia="Times New Roman" w:hAnsi="Times New Roman"/>
          <w:color w:val="000000" w:themeColor="text1"/>
          <w:sz w:val="24"/>
          <w:szCs w:val="24"/>
          <w:lang w:eastAsia="pt-BR"/>
        </w:rPr>
        <w:t xml:space="preserve">teóricos </w:t>
      </w:r>
      <w:r w:rsidR="00EB5675" w:rsidRPr="00B16F80">
        <w:rPr>
          <w:rFonts w:ascii="Times New Roman" w:eastAsia="Times New Roman" w:hAnsi="Times New Roman"/>
          <w:color w:val="000000" w:themeColor="text1"/>
          <w:sz w:val="24"/>
          <w:szCs w:val="24"/>
          <w:lang w:eastAsia="pt-BR"/>
        </w:rPr>
        <w:t>que tratam dos</w:t>
      </w:r>
      <w:r w:rsidRPr="00B16F80">
        <w:rPr>
          <w:rFonts w:ascii="Times New Roman" w:eastAsia="Times New Roman" w:hAnsi="Times New Roman"/>
          <w:color w:val="000000" w:themeColor="text1"/>
          <w:sz w:val="24"/>
          <w:szCs w:val="24"/>
          <w:lang w:eastAsia="pt-BR"/>
        </w:rPr>
        <w:t xml:space="preserve"> conflito</w:t>
      </w:r>
      <w:r w:rsidR="00EB5675" w:rsidRPr="00B16F80">
        <w:rPr>
          <w:rFonts w:ascii="Times New Roman" w:eastAsia="Times New Roman" w:hAnsi="Times New Roman"/>
          <w:color w:val="000000" w:themeColor="text1"/>
          <w:sz w:val="24"/>
          <w:szCs w:val="24"/>
          <w:lang w:eastAsia="pt-BR"/>
        </w:rPr>
        <w:t>s</w:t>
      </w:r>
      <w:r w:rsidRPr="00EE2249">
        <w:rPr>
          <w:rFonts w:ascii="Times New Roman" w:eastAsia="Times New Roman" w:hAnsi="Times New Roman"/>
          <w:color w:val="000000" w:themeColor="text1"/>
          <w:sz w:val="24"/>
          <w:szCs w:val="24"/>
          <w:lang w:eastAsia="pt-BR"/>
        </w:rPr>
        <w:t xml:space="preserve">, </w:t>
      </w:r>
      <w:r w:rsidR="00EB5675" w:rsidRPr="00EE2249">
        <w:rPr>
          <w:rFonts w:ascii="Times New Roman" w:eastAsia="Times New Roman" w:hAnsi="Times New Roman"/>
          <w:color w:val="000000" w:themeColor="text1"/>
          <w:sz w:val="24"/>
          <w:szCs w:val="24"/>
          <w:lang w:eastAsia="pt-BR"/>
        </w:rPr>
        <w:t xml:space="preserve">HERMAN E CHOMSKY </w:t>
      </w:r>
      <w:r w:rsidR="00EB5675">
        <w:rPr>
          <w:rFonts w:ascii="Times New Roman" w:eastAsia="Times New Roman" w:hAnsi="Times New Roman"/>
          <w:color w:val="000000" w:themeColor="text1"/>
          <w:sz w:val="24"/>
          <w:szCs w:val="24"/>
          <w:lang w:eastAsia="pt-BR"/>
        </w:rPr>
        <w:t xml:space="preserve">(2006, p. 442, </w:t>
      </w:r>
      <w:r w:rsidR="00EB5675" w:rsidRPr="00EB5675">
        <w:rPr>
          <w:rFonts w:ascii="Times New Roman" w:eastAsia="Times New Roman" w:hAnsi="Times New Roman"/>
          <w:i/>
          <w:color w:val="000000" w:themeColor="text1"/>
          <w:sz w:val="24"/>
          <w:szCs w:val="24"/>
          <w:lang w:eastAsia="pt-BR"/>
        </w:rPr>
        <w:t xml:space="preserve">apud </w:t>
      </w:r>
      <w:r w:rsidR="00EB5675">
        <w:rPr>
          <w:rFonts w:ascii="Times New Roman" w:eastAsia="Times New Roman" w:hAnsi="Times New Roman"/>
          <w:color w:val="000000" w:themeColor="text1"/>
          <w:sz w:val="24"/>
          <w:szCs w:val="24"/>
          <w:lang w:eastAsia="pt-BR"/>
        </w:rPr>
        <w:t xml:space="preserve">BRYAM), </w:t>
      </w:r>
      <w:r w:rsidRPr="00EE2249">
        <w:rPr>
          <w:rFonts w:ascii="Times New Roman" w:eastAsia="Times New Roman" w:hAnsi="Times New Roman"/>
          <w:color w:val="000000" w:themeColor="text1"/>
          <w:sz w:val="24"/>
          <w:szCs w:val="24"/>
          <w:lang w:eastAsia="pt-BR"/>
        </w:rPr>
        <w:t>acreditam que a concentração da mídia nas mãos de poucas pessoas limita a diversidade de opinião descarta pontos de vista divergentes</w:t>
      </w:r>
      <w:r w:rsidR="00EB5675">
        <w:rPr>
          <w:rFonts w:ascii="Times New Roman" w:eastAsia="Times New Roman" w:hAnsi="Times New Roman"/>
          <w:color w:val="000000" w:themeColor="text1"/>
          <w:sz w:val="24"/>
          <w:szCs w:val="24"/>
          <w:lang w:eastAsia="pt-BR"/>
        </w:rPr>
        <w:t>.</w:t>
      </w:r>
    </w:p>
    <w:p w:rsidR="000923FF" w:rsidRPr="00646C52" w:rsidRDefault="000923FF" w:rsidP="000923FF">
      <w:pPr>
        <w:spacing w:after="0" w:line="360" w:lineRule="auto"/>
        <w:jc w:val="both"/>
        <w:rPr>
          <w:rFonts w:ascii="Times New Roman" w:eastAsia="Times New Roman" w:hAnsi="Times New Roman"/>
          <w:color w:val="000000"/>
          <w:sz w:val="24"/>
          <w:szCs w:val="24"/>
          <w:lang w:eastAsia="pt-BR"/>
        </w:rPr>
      </w:pPr>
    </w:p>
    <w:p w:rsidR="000923FF" w:rsidRPr="00646C52" w:rsidRDefault="000923FF" w:rsidP="00EB5675">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A França acaba sendo muito criticada pelos fundamentalistas por ser um território caracterizado pela liberdade de maneira geral e a diversidade cultural. Para um fundamentalista, este não um modo de vida correto, já que para ele só se pode viver sob as leis tratadas no Alcorão.</w:t>
      </w:r>
    </w:p>
    <w:p w:rsidR="000923FF" w:rsidRPr="00646C52" w:rsidRDefault="000923FF" w:rsidP="000923FF">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Com os conflitos existentes no Oriente Médio</w:t>
      </w:r>
      <w:r w:rsidR="00EB5675">
        <w:rPr>
          <w:rFonts w:ascii="Times New Roman" w:eastAsia="Times New Roman" w:hAnsi="Times New Roman"/>
          <w:color w:val="000000"/>
          <w:sz w:val="24"/>
          <w:szCs w:val="24"/>
          <w:lang w:eastAsia="pt-BR"/>
        </w:rPr>
        <w:t>, que tê</w:t>
      </w:r>
      <w:r w:rsidRPr="00646C52">
        <w:rPr>
          <w:rFonts w:ascii="Times New Roman" w:eastAsia="Times New Roman" w:hAnsi="Times New Roman"/>
          <w:color w:val="000000"/>
          <w:sz w:val="24"/>
          <w:szCs w:val="24"/>
          <w:lang w:eastAsia="pt-BR"/>
        </w:rPr>
        <w:t>m como principal motivo a intolerância religiosa, muitos fie</w:t>
      </w:r>
      <w:r w:rsidR="00EB5675">
        <w:rPr>
          <w:rFonts w:ascii="Times New Roman" w:eastAsia="Times New Roman" w:hAnsi="Times New Roman"/>
          <w:color w:val="000000"/>
          <w:sz w:val="24"/>
          <w:szCs w:val="24"/>
          <w:lang w:eastAsia="pt-BR"/>
        </w:rPr>
        <w:t>i</w:t>
      </w:r>
      <w:r w:rsidRPr="00646C52">
        <w:rPr>
          <w:rFonts w:ascii="Times New Roman" w:eastAsia="Times New Roman" w:hAnsi="Times New Roman"/>
          <w:color w:val="000000"/>
          <w:sz w:val="24"/>
          <w:szCs w:val="24"/>
          <w:lang w:eastAsia="pt-BR"/>
        </w:rPr>
        <w:t>s buscam impor suas crenças a qualquer custo, como no caso do Islamismo, o livro sagrado Alcorão traz uma passagem que diz:</w:t>
      </w:r>
      <w:r w:rsidR="00EB5675">
        <w:rPr>
          <w:rFonts w:ascii="Times New Roman" w:eastAsia="Times New Roman" w:hAnsi="Times New Roman"/>
          <w:color w:val="000000"/>
          <w:sz w:val="24"/>
          <w:szCs w:val="24"/>
          <w:lang w:eastAsia="pt-BR"/>
        </w:rPr>
        <w:t xml:space="preserve"> “m</w:t>
      </w:r>
      <w:r w:rsidRPr="00646C52">
        <w:rPr>
          <w:rFonts w:ascii="Times New Roman" w:eastAsia="Times New Roman" w:hAnsi="Times New Roman"/>
          <w:color w:val="000000"/>
          <w:sz w:val="24"/>
          <w:szCs w:val="24"/>
          <w:lang w:eastAsia="pt-BR"/>
        </w:rPr>
        <w:t>atai-os onde quer que os encontreis e expulsai-vos de onde vos expulsaram, porque a perseguição é mais grave do que o homicídio...”.</w:t>
      </w:r>
      <w:r>
        <w:rPr>
          <w:rStyle w:val="Refdenotaderodap"/>
          <w:rFonts w:ascii="Times New Roman" w:eastAsia="Times New Roman" w:hAnsi="Times New Roman"/>
          <w:color w:val="000000"/>
          <w:sz w:val="24"/>
          <w:szCs w:val="24"/>
          <w:lang w:eastAsia="pt-BR"/>
        </w:rPr>
        <w:footnoteReference w:id="2"/>
      </w:r>
      <w:r w:rsidRPr="00646C52">
        <w:rPr>
          <w:rFonts w:ascii="Times New Roman" w:eastAsia="Times New Roman" w:hAnsi="Times New Roman"/>
          <w:color w:val="000000"/>
          <w:sz w:val="24"/>
          <w:szCs w:val="24"/>
          <w:lang w:eastAsia="pt-BR"/>
        </w:rPr>
        <w:t xml:space="preserve"> Esse trecho se refere a indivíduos que são contra o Islamismo, o que não deixa de se caracterizar como intolerância, visto </w:t>
      </w:r>
      <w:r w:rsidRPr="00646C52">
        <w:rPr>
          <w:rFonts w:ascii="Times New Roman" w:eastAsia="Times New Roman" w:hAnsi="Times New Roman"/>
          <w:color w:val="000000" w:themeColor="text1"/>
          <w:sz w:val="24"/>
          <w:szCs w:val="24"/>
          <w:lang w:eastAsia="pt-BR"/>
        </w:rPr>
        <w:t>que o bem da vida</w:t>
      </w:r>
      <w:r w:rsidRPr="00646C52">
        <w:rPr>
          <w:rFonts w:ascii="Times New Roman" w:eastAsia="Times New Roman" w:hAnsi="Times New Roman"/>
          <w:color w:val="000000"/>
          <w:sz w:val="24"/>
          <w:szCs w:val="24"/>
          <w:lang w:eastAsia="pt-BR"/>
        </w:rPr>
        <w:t xml:space="preserve"> acaba tendo valor ínfimo sobre a religião. </w:t>
      </w:r>
    </w:p>
    <w:p w:rsidR="000923FF" w:rsidRPr="00646C52" w:rsidRDefault="000923FF" w:rsidP="000923FF">
      <w:pPr>
        <w:spacing w:after="0" w:line="360" w:lineRule="auto"/>
        <w:ind w:left="360"/>
        <w:jc w:val="both"/>
        <w:rPr>
          <w:rFonts w:ascii="Times New Roman" w:eastAsia="Times New Roman" w:hAnsi="Times New Roman"/>
          <w:color w:val="000000"/>
          <w:sz w:val="24"/>
          <w:szCs w:val="24"/>
          <w:lang w:eastAsia="pt-BR"/>
        </w:rPr>
      </w:pPr>
    </w:p>
    <w:p w:rsidR="000923FF" w:rsidRPr="00646C52" w:rsidRDefault="00EB5675" w:rsidP="000923FF">
      <w:pPr>
        <w:spacing w:after="0" w:line="36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 xml:space="preserve">4.1 </w:t>
      </w:r>
      <w:r w:rsidR="000923FF" w:rsidRPr="00646C52">
        <w:rPr>
          <w:rFonts w:ascii="Times New Roman" w:eastAsia="Times New Roman" w:hAnsi="Times New Roman"/>
          <w:b/>
          <w:sz w:val="24"/>
          <w:szCs w:val="24"/>
          <w:lang w:eastAsia="pt-BR"/>
        </w:rPr>
        <w:t xml:space="preserve">Atos </w:t>
      </w:r>
      <w:r w:rsidRPr="00646C52">
        <w:rPr>
          <w:rFonts w:ascii="Times New Roman" w:eastAsia="Times New Roman" w:hAnsi="Times New Roman"/>
          <w:b/>
          <w:sz w:val="24"/>
          <w:szCs w:val="24"/>
          <w:lang w:eastAsia="pt-BR"/>
        </w:rPr>
        <w:t>De Terror Como Elemento Da Intolerância Religiosa</w:t>
      </w:r>
    </w:p>
    <w:p w:rsidR="000923FF" w:rsidRPr="00646C52" w:rsidRDefault="000923FF" w:rsidP="000923FF">
      <w:pPr>
        <w:spacing w:after="0" w:line="360" w:lineRule="auto"/>
        <w:ind w:firstLine="360"/>
        <w:jc w:val="both"/>
        <w:rPr>
          <w:rFonts w:ascii="Times New Roman" w:eastAsia="Times New Roman" w:hAnsi="Times New Roman"/>
          <w:sz w:val="24"/>
          <w:szCs w:val="24"/>
          <w:lang w:eastAsia="pt-BR"/>
        </w:rPr>
      </w:pPr>
    </w:p>
    <w:p w:rsidR="0031468A"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EB5675">
        <w:rPr>
          <w:rFonts w:ascii="Times New Roman" w:eastAsia="Times New Roman" w:hAnsi="Times New Roman"/>
          <w:color w:val="000000"/>
          <w:sz w:val="24"/>
          <w:szCs w:val="24"/>
          <w:lang w:eastAsia="pt-BR"/>
        </w:rPr>
        <w:t xml:space="preserve">A separação entre religião e política é algo fundamental para que as pessoas possam professar a fé que entenderem correta e que a liberdade religiosa seja resguardada como direito fundamental. O termo terrorismo não é algo novo na </w:t>
      </w:r>
      <w:r w:rsidR="00EB5675" w:rsidRPr="00EB5675">
        <w:rPr>
          <w:rFonts w:ascii="Times New Roman" w:eastAsia="Times New Roman" w:hAnsi="Times New Roman"/>
          <w:color w:val="000000"/>
          <w:sz w:val="24"/>
          <w:szCs w:val="24"/>
          <w:lang w:eastAsia="pt-BR"/>
        </w:rPr>
        <w:t>história</w:t>
      </w:r>
      <w:r w:rsidRPr="00EB5675">
        <w:rPr>
          <w:rFonts w:ascii="Times New Roman" w:eastAsia="Times New Roman" w:hAnsi="Times New Roman"/>
          <w:color w:val="000000"/>
          <w:sz w:val="24"/>
          <w:szCs w:val="24"/>
          <w:lang w:eastAsia="pt-BR"/>
        </w:rPr>
        <w:t xml:space="preserve">, </w:t>
      </w:r>
      <w:r w:rsidR="00EB5675">
        <w:rPr>
          <w:rFonts w:ascii="Times New Roman" w:eastAsia="Times New Roman" w:hAnsi="Times New Roman"/>
          <w:color w:val="000000"/>
          <w:sz w:val="24"/>
          <w:szCs w:val="24"/>
          <w:lang w:eastAsia="pt-BR"/>
        </w:rPr>
        <w:t xml:space="preserve">e </w:t>
      </w:r>
      <w:r w:rsidRPr="00EB5675">
        <w:rPr>
          <w:rFonts w:ascii="Times New Roman" w:eastAsia="Times New Roman" w:hAnsi="Times New Roman"/>
          <w:color w:val="000000"/>
          <w:sz w:val="24"/>
          <w:szCs w:val="24"/>
          <w:lang w:eastAsia="pt-BR"/>
        </w:rPr>
        <w:t xml:space="preserve">ele surgiu </w:t>
      </w:r>
      <w:r w:rsidR="00EB5675">
        <w:rPr>
          <w:rFonts w:ascii="Times New Roman" w:eastAsia="Times New Roman" w:hAnsi="Times New Roman"/>
          <w:color w:val="000000"/>
          <w:sz w:val="24"/>
          <w:szCs w:val="24"/>
          <w:lang w:eastAsia="pt-BR"/>
        </w:rPr>
        <w:t>na revolução francesa quando o E</w:t>
      </w:r>
      <w:r w:rsidRPr="00EB5675">
        <w:rPr>
          <w:rFonts w:ascii="Times New Roman" w:eastAsia="Times New Roman" w:hAnsi="Times New Roman"/>
          <w:color w:val="000000"/>
          <w:sz w:val="24"/>
          <w:szCs w:val="24"/>
          <w:lang w:eastAsia="pt-BR"/>
        </w:rPr>
        <w:t>stado utilizou de viol</w:t>
      </w:r>
      <w:r w:rsidR="0031468A">
        <w:rPr>
          <w:rFonts w:ascii="Times New Roman" w:eastAsia="Times New Roman" w:hAnsi="Times New Roman"/>
          <w:color w:val="000000"/>
          <w:sz w:val="24"/>
          <w:szCs w:val="24"/>
          <w:lang w:eastAsia="pt-BR"/>
        </w:rPr>
        <w:t xml:space="preserve">ência para combater a revolução </w:t>
      </w:r>
      <w:r w:rsidRPr="00EB5675">
        <w:rPr>
          <w:rFonts w:ascii="Times New Roman" w:eastAsia="Times New Roman" w:hAnsi="Times New Roman"/>
          <w:color w:val="000000"/>
          <w:sz w:val="24"/>
          <w:szCs w:val="24"/>
          <w:lang w:eastAsia="pt-BR"/>
        </w:rPr>
        <w:t>(etat gendarme)</w:t>
      </w:r>
      <w:r w:rsidR="00EC2633">
        <w:rPr>
          <w:rFonts w:ascii="Times New Roman" w:eastAsia="Times New Roman" w:hAnsi="Times New Roman"/>
          <w:color w:val="000000"/>
          <w:sz w:val="24"/>
          <w:szCs w:val="24"/>
          <w:lang w:eastAsia="pt-BR"/>
        </w:rPr>
        <w:t xml:space="preserve"> e se instituiu o regime de terror</w:t>
      </w:r>
      <w:r w:rsidR="0031468A">
        <w:rPr>
          <w:rFonts w:ascii="Times New Roman" w:eastAsia="Times New Roman" w:hAnsi="Times New Roman"/>
          <w:color w:val="000000"/>
          <w:sz w:val="24"/>
          <w:szCs w:val="24"/>
          <w:lang w:eastAsia="pt-BR"/>
        </w:rPr>
        <w:t xml:space="preserve">. </w:t>
      </w:r>
      <w:r w:rsidRPr="00EB5675">
        <w:rPr>
          <w:rFonts w:ascii="Times New Roman" w:eastAsia="Times New Roman" w:hAnsi="Times New Roman"/>
          <w:color w:val="000000"/>
          <w:sz w:val="24"/>
          <w:szCs w:val="24"/>
          <w:lang w:eastAsia="pt-BR"/>
        </w:rPr>
        <w:t xml:space="preserve">Os atos classificados como terroristas estão cada vez mais </w:t>
      </w:r>
      <w:r w:rsidR="0031468A" w:rsidRPr="00EB5675">
        <w:rPr>
          <w:rFonts w:ascii="Times New Roman" w:eastAsia="Times New Roman" w:hAnsi="Times New Roman"/>
          <w:color w:val="000000"/>
          <w:sz w:val="24"/>
          <w:szCs w:val="24"/>
          <w:lang w:eastAsia="pt-BR"/>
        </w:rPr>
        <w:t>frequentes</w:t>
      </w:r>
      <w:r w:rsidRPr="00EB5675">
        <w:rPr>
          <w:rFonts w:ascii="Times New Roman" w:eastAsia="Times New Roman" w:hAnsi="Times New Roman"/>
          <w:color w:val="000000"/>
          <w:sz w:val="24"/>
          <w:szCs w:val="24"/>
          <w:lang w:eastAsia="pt-BR"/>
        </w:rPr>
        <w:t xml:space="preserve"> no cenário mundial e a principal causa: a falta de tolerância. </w:t>
      </w:r>
    </w:p>
    <w:p w:rsidR="0031468A"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sz w:val="24"/>
          <w:szCs w:val="24"/>
          <w:lang w:eastAsia="pt-BR"/>
        </w:rPr>
        <w:t>O resultado da intolerância vai muito além do fato de um certo grupo não poder manifestar sua fé, mas acaba ensejando mortes, violência, pessoas tendo que sair de seus países e sendo obrigadas a buscarem refúgio em outras nações visto que não se sentem seguras</w:t>
      </w:r>
      <w:r w:rsidR="0031468A">
        <w:rPr>
          <w:rFonts w:ascii="Times New Roman" w:eastAsia="Times New Roman" w:hAnsi="Times New Roman"/>
          <w:sz w:val="24"/>
          <w:szCs w:val="24"/>
          <w:lang w:eastAsia="pt-BR"/>
        </w:rPr>
        <w:t>, pois são di</w:t>
      </w:r>
      <w:r w:rsidRPr="00646C52">
        <w:rPr>
          <w:rFonts w:ascii="Times New Roman" w:eastAsia="Times New Roman" w:hAnsi="Times New Roman"/>
          <w:sz w:val="24"/>
          <w:szCs w:val="24"/>
          <w:lang w:eastAsia="pt-BR"/>
        </w:rPr>
        <w:t xml:space="preserve">scriminadas e obrigadas a seguir uma religião por imposição, e a </w:t>
      </w:r>
      <w:r w:rsidR="0031468A" w:rsidRPr="00646C52">
        <w:rPr>
          <w:rFonts w:ascii="Times New Roman" w:eastAsia="Times New Roman" w:hAnsi="Times New Roman"/>
          <w:sz w:val="24"/>
          <w:szCs w:val="24"/>
          <w:lang w:eastAsia="pt-BR"/>
        </w:rPr>
        <w:t>consequência</w:t>
      </w:r>
      <w:r w:rsidRPr="00646C52">
        <w:rPr>
          <w:rFonts w:ascii="Times New Roman" w:eastAsia="Times New Roman" w:hAnsi="Times New Roman"/>
          <w:sz w:val="24"/>
          <w:szCs w:val="24"/>
          <w:lang w:eastAsia="pt-BR"/>
        </w:rPr>
        <w:t xml:space="preserve">: os direitos humanos inexistem. </w:t>
      </w:r>
    </w:p>
    <w:p w:rsidR="0031468A" w:rsidRDefault="000923FF" w:rsidP="0031468A">
      <w:pPr>
        <w:spacing w:after="0" w:line="360" w:lineRule="auto"/>
        <w:ind w:firstLine="708"/>
        <w:jc w:val="both"/>
        <w:rPr>
          <w:rFonts w:ascii="Times New Roman" w:hAnsi="Times New Roman"/>
          <w:color w:val="000000" w:themeColor="text1"/>
          <w:spacing w:val="-5"/>
          <w:sz w:val="24"/>
          <w:szCs w:val="24"/>
          <w:shd w:val="clear" w:color="auto" w:fill="FFFFFF"/>
        </w:rPr>
      </w:pPr>
      <w:r w:rsidRPr="007F4443">
        <w:rPr>
          <w:rFonts w:ascii="Times New Roman" w:hAnsi="Times New Roman"/>
          <w:color w:val="000000" w:themeColor="text1"/>
          <w:spacing w:val="-5"/>
          <w:sz w:val="24"/>
          <w:szCs w:val="24"/>
          <w:shd w:val="clear" w:color="auto" w:fill="FFFFFF"/>
        </w:rPr>
        <w:lastRenderedPageBreak/>
        <w:t xml:space="preserve">São muitas organizações extremistas atuando em regiões diferentes, porém, os principais são os já citados Estado Islâmico e a Al Qaeda, além do grupo Talibã e Boko Haran. Os </w:t>
      </w:r>
      <w:r>
        <w:rPr>
          <w:rFonts w:ascii="Times New Roman" w:hAnsi="Times New Roman"/>
          <w:color w:val="000000" w:themeColor="text1"/>
          <w:spacing w:val="-5"/>
          <w:sz w:val="24"/>
          <w:szCs w:val="24"/>
          <w:shd w:val="clear" w:color="auto" w:fill="FFFFFF"/>
        </w:rPr>
        <w:t>grupos realizam inúmeras atrocidades</w:t>
      </w:r>
      <w:r w:rsidRPr="007F4443">
        <w:rPr>
          <w:rFonts w:ascii="Times New Roman" w:hAnsi="Times New Roman"/>
          <w:color w:val="000000" w:themeColor="text1"/>
          <w:spacing w:val="-5"/>
          <w:sz w:val="24"/>
          <w:szCs w:val="24"/>
          <w:shd w:val="clear" w:color="auto" w:fill="FFFFFF"/>
        </w:rPr>
        <w:t xml:space="preserve">, sendo difícil calcular o número de vítimas. </w:t>
      </w:r>
    </w:p>
    <w:p w:rsidR="0031468A" w:rsidRDefault="000923FF" w:rsidP="0031468A">
      <w:pPr>
        <w:spacing w:after="0" w:line="360" w:lineRule="auto"/>
        <w:ind w:firstLine="708"/>
        <w:jc w:val="both"/>
        <w:rPr>
          <w:rFonts w:ascii="Times New Roman" w:hAnsi="Times New Roman"/>
          <w:color w:val="000000" w:themeColor="text1"/>
          <w:spacing w:val="-5"/>
          <w:sz w:val="24"/>
          <w:szCs w:val="24"/>
          <w:shd w:val="clear" w:color="auto" w:fill="FFFFFF"/>
        </w:rPr>
      </w:pPr>
      <w:r w:rsidRPr="0031468A">
        <w:rPr>
          <w:rFonts w:ascii="Times New Roman" w:hAnsi="Times New Roman"/>
          <w:color w:val="000000" w:themeColor="text1"/>
          <w:spacing w:val="-5"/>
          <w:sz w:val="24"/>
          <w:szCs w:val="24"/>
          <w:shd w:val="clear" w:color="auto" w:fill="FFFFFF"/>
        </w:rPr>
        <w:t>Em linhas gerais, Boko Haran é um grupo radical islâmico que luta para impor a sharia (lei islâmica) em toda a Nigéria. Entre as prática</w:t>
      </w:r>
      <w:r w:rsidR="0031468A">
        <w:rPr>
          <w:rFonts w:ascii="Times New Roman" w:hAnsi="Times New Roman"/>
          <w:color w:val="000000" w:themeColor="text1"/>
          <w:spacing w:val="-5"/>
          <w:sz w:val="24"/>
          <w:szCs w:val="24"/>
          <w:shd w:val="clear" w:color="auto" w:fill="FFFFFF"/>
        </w:rPr>
        <w:t>s do grupo está a realização de</w:t>
      </w:r>
      <w:r w:rsidRPr="0031468A">
        <w:rPr>
          <w:rFonts w:ascii="Times New Roman" w:hAnsi="Times New Roman"/>
          <w:color w:val="000000" w:themeColor="text1"/>
          <w:spacing w:val="-5"/>
          <w:sz w:val="24"/>
          <w:szCs w:val="24"/>
          <w:shd w:val="clear" w:color="auto" w:fill="FFFFFF"/>
        </w:rPr>
        <w:t xml:space="preserve"> sequestros de garotas para serem estupradas e vendidas como escravas sexuais.</w:t>
      </w:r>
    </w:p>
    <w:p w:rsidR="000923FF" w:rsidRPr="0031468A" w:rsidRDefault="000923FF" w:rsidP="0031468A">
      <w:pPr>
        <w:spacing w:after="0" w:line="360" w:lineRule="auto"/>
        <w:ind w:firstLine="708"/>
        <w:jc w:val="both"/>
        <w:rPr>
          <w:rFonts w:ascii="Times New Roman" w:hAnsi="Times New Roman"/>
          <w:color w:val="000000" w:themeColor="text1"/>
          <w:spacing w:val="-5"/>
          <w:sz w:val="24"/>
          <w:szCs w:val="24"/>
          <w:shd w:val="clear" w:color="auto" w:fill="FFFFFF"/>
        </w:rPr>
      </w:pPr>
      <w:r w:rsidRPr="0031468A">
        <w:rPr>
          <w:rFonts w:ascii="Times New Roman" w:hAnsi="Times New Roman"/>
          <w:color w:val="000000" w:themeColor="text1"/>
          <w:spacing w:val="-5"/>
          <w:sz w:val="24"/>
          <w:szCs w:val="24"/>
          <w:shd w:val="clear" w:color="auto" w:fill="FFFFFF"/>
        </w:rPr>
        <w:t>O grupo que está em destaque nos dias atuais é o Estado Islâmico, (EI), também conhecido como Daesh ou ISIS, é um grupo radical sunita (um dos ramos do islamismo) criado a partir do braço iraquiano da Al-Qaeda, a conhecida rede responsável pelos ataques de 11 de setembro de 2001 nos Estados Unidos. O EI tem atraído e recrutado cada vez mais jovens de várias partes do mundo para se juntarem ao grupo. Seus integrantes se aproveitaram do vazio de poder criado pela guerra civil da Síria e tomaram grandes áreas, inclusive campos de petróleo que ajudam a financiar o terrorismo.</w:t>
      </w:r>
    </w:p>
    <w:p w:rsidR="000923FF" w:rsidRPr="0031468A" w:rsidRDefault="000923FF" w:rsidP="0031468A">
      <w:pPr>
        <w:spacing w:after="0" w:line="360" w:lineRule="auto"/>
        <w:ind w:firstLine="708"/>
        <w:jc w:val="both"/>
        <w:rPr>
          <w:rFonts w:ascii="Times New Roman" w:hAnsi="Times New Roman"/>
          <w:color w:val="000000" w:themeColor="text1"/>
          <w:spacing w:val="-5"/>
          <w:sz w:val="24"/>
          <w:szCs w:val="24"/>
          <w:shd w:val="clear" w:color="auto" w:fill="FFFFFF"/>
        </w:rPr>
      </w:pPr>
      <w:r w:rsidRPr="0031468A">
        <w:rPr>
          <w:rFonts w:ascii="Times New Roman" w:hAnsi="Times New Roman"/>
          <w:color w:val="000000" w:themeColor="text1"/>
          <w:spacing w:val="-5"/>
          <w:sz w:val="24"/>
          <w:szCs w:val="24"/>
          <w:shd w:val="clear" w:color="auto" w:fill="FFFFFF"/>
        </w:rPr>
        <w:t>A interpretação do Estado Islâmico sobre as escrituras islâmicas é bastante rígida e práticas como a decapitação de inimigos e a pena de morte são frequentes. O controle do grupo está voltado para o Iraque e Síria e se utilizam de mídias sociais como YouTube e twitter para divulgar seus feitos. No início o Estado Islâmico era aliado do grupo Al Qaeda, mas desde que se separaram vivem em constate disputa pelo poder. A Al-Qaeda foca seus discursos nas potências ocidentais como os Estados Unidos, em que consideram responsável pela situação de caos presente no Oriente Médio.</w:t>
      </w:r>
    </w:p>
    <w:p w:rsidR="0031468A" w:rsidRDefault="000923FF" w:rsidP="0031468A">
      <w:pPr>
        <w:spacing w:after="0" w:line="360" w:lineRule="auto"/>
        <w:ind w:firstLine="708"/>
        <w:jc w:val="both"/>
        <w:rPr>
          <w:rFonts w:ascii="Times New Roman" w:hAnsi="Times New Roman"/>
          <w:color w:val="000000" w:themeColor="text1"/>
          <w:spacing w:val="-5"/>
          <w:sz w:val="24"/>
          <w:szCs w:val="24"/>
          <w:shd w:val="clear" w:color="auto" w:fill="FFFFFF"/>
        </w:rPr>
      </w:pPr>
      <w:r w:rsidRPr="0031468A">
        <w:rPr>
          <w:rFonts w:ascii="Times New Roman" w:hAnsi="Times New Roman"/>
          <w:color w:val="000000" w:themeColor="text1"/>
          <w:spacing w:val="-5"/>
          <w:sz w:val="24"/>
          <w:szCs w:val="24"/>
          <w:shd w:val="clear" w:color="auto" w:fill="FFFFFF"/>
        </w:rPr>
        <w:t>Hoje, o Estado Islâmico domina</w:t>
      </w:r>
      <w:r w:rsidR="0031468A">
        <w:rPr>
          <w:rFonts w:ascii="Times New Roman" w:hAnsi="Times New Roman"/>
          <w:color w:val="000000" w:themeColor="text1"/>
          <w:spacing w:val="-5"/>
          <w:sz w:val="24"/>
          <w:szCs w:val="24"/>
          <w:shd w:val="clear" w:color="auto" w:fill="FFFFFF"/>
        </w:rPr>
        <w:t xml:space="preserve">, segundo o </w:t>
      </w:r>
      <w:r w:rsidR="0031468A" w:rsidRPr="0031468A">
        <w:rPr>
          <w:rFonts w:ascii="Times New Roman" w:hAnsi="Times New Roman"/>
          <w:i/>
          <w:color w:val="000000" w:themeColor="text1"/>
          <w:spacing w:val="-5"/>
          <w:sz w:val="24"/>
          <w:szCs w:val="24"/>
          <w:shd w:val="clear" w:color="auto" w:fill="FFFFFF"/>
        </w:rPr>
        <w:t>website</w:t>
      </w:r>
      <w:r w:rsidR="0031468A">
        <w:rPr>
          <w:rFonts w:ascii="Times New Roman" w:hAnsi="Times New Roman"/>
          <w:color w:val="000000" w:themeColor="text1"/>
          <w:spacing w:val="-5"/>
          <w:sz w:val="24"/>
          <w:szCs w:val="24"/>
          <w:shd w:val="clear" w:color="auto" w:fill="FFFFFF"/>
        </w:rPr>
        <w:t xml:space="preserve"> G1 (2015), mais de 30%</w:t>
      </w:r>
      <w:r w:rsidRPr="0031468A">
        <w:rPr>
          <w:rFonts w:ascii="Times New Roman" w:hAnsi="Times New Roman"/>
          <w:color w:val="000000" w:themeColor="text1"/>
          <w:spacing w:val="-5"/>
          <w:sz w:val="24"/>
          <w:szCs w:val="24"/>
          <w:shd w:val="clear" w:color="auto" w:fill="FFFFFF"/>
        </w:rPr>
        <w:t xml:space="preserve"> da Síria e avança sobre o Iraque, onde domina, por exemplo, Mossul, a segunda maior cidade do país. Quando entram em um novo território, os terroristas do Estado Islâmico matam muçulmanos de outras denominações, escravizam as mulheres sexualmente, e tentam converter os cristãos. Quem não aceita, é executado. O grupo pretende criar um califado, um poder central para mandar em todos os povos muçulmanos. E em nome disso, cometem barbaridades. Atos de selvageria divulgados como troféu nos vídeos que eles espalham na </w:t>
      </w:r>
      <w:r w:rsidRPr="0031468A">
        <w:rPr>
          <w:rFonts w:ascii="Times New Roman" w:hAnsi="Times New Roman"/>
          <w:i/>
          <w:color w:val="000000" w:themeColor="text1"/>
          <w:spacing w:val="-5"/>
          <w:sz w:val="24"/>
          <w:szCs w:val="24"/>
          <w:shd w:val="clear" w:color="auto" w:fill="FFFFFF"/>
        </w:rPr>
        <w:t xml:space="preserve">internet </w:t>
      </w:r>
      <w:r w:rsidRPr="0031468A">
        <w:rPr>
          <w:rFonts w:ascii="Times New Roman" w:hAnsi="Times New Roman"/>
          <w:color w:val="000000" w:themeColor="text1"/>
          <w:spacing w:val="-5"/>
          <w:sz w:val="24"/>
          <w:szCs w:val="24"/>
          <w:shd w:val="clear" w:color="auto" w:fill="FFFFFF"/>
        </w:rPr>
        <w:t xml:space="preserve">como já citado anteriormente. </w:t>
      </w:r>
    </w:p>
    <w:p w:rsidR="000923FF" w:rsidRPr="0031468A" w:rsidRDefault="000923FF" w:rsidP="0031468A">
      <w:pPr>
        <w:spacing w:after="0" w:line="360" w:lineRule="auto"/>
        <w:ind w:firstLine="708"/>
        <w:jc w:val="both"/>
        <w:rPr>
          <w:rFonts w:ascii="Times New Roman" w:hAnsi="Times New Roman"/>
          <w:color w:val="000000" w:themeColor="text1"/>
          <w:spacing w:val="-5"/>
          <w:sz w:val="24"/>
          <w:szCs w:val="24"/>
          <w:shd w:val="clear" w:color="auto" w:fill="FFFFFF"/>
        </w:rPr>
      </w:pPr>
      <w:r w:rsidRPr="0031468A">
        <w:rPr>
          <w:rFonts w:ascii="Times New Roman" w:hAnsi="Times New Roman"/>
          <w:color w:val="000000" w:themeColor="text1"/>
          <w:spacing w:val="-5"/>
          <w:sz w:val="24"/>
          <w:szCs w:val="24"/>
          <w:shd w:val="clear" w:color="auto" w:fill="FFFFFF"/>
        </w:rPr>
        <w:t xml:space="preserve">Neste cenário, a Europa recebe diariamente milhares de refugiados, pessoas que saem de seus países em busca de uma vida melhor, longe da atuação dos grupos mencionados. </w:t>
      </w:r>
    </w:p>
    <w:p w:rsidR="000923FF" w:rsidRPr="0031468A" w:rsidRDefault="000923FF" w:rsidP="0031468A">
      <w:pPr>
        <w:spacing w:after="0" w:line="360" w:lineRule="auto"/>
        <w:ind w:firstLine="708"/>
        <w:jc w:val="both"/>
        <w:rPr>
          <w:color w:val="000000" w:themeColor="text1"/>
          <w:spacing w:val="-5"/>
        </w:rPr>
      </w:pPr>
      <w:r w:rsidRPr="0031468A">
        <w:rPr>
          <w:rFonts w:ascii="Times New Roman" w:hAnsi="Times New Roman"/>
          <w:color w:val="000000" w:themeColor="text1"/>
          <w:spacing w:val="-5"/>
          <w:sz w:val="24"/>
          <w:szCs w:val="24"/>
          <w:shd w:val="clear" w:color="auto" w:fill="FFFFFF"/>
        </w:rPr>
        <w:t xml:space="preserve">Diante da guerra civil instaurada no Oriente Médio, esta que só contribui para um cenário de instabilidade na Europa, que acaba fomentando a perseguições de minorias éticas e religiosas, </w:t>
      </w:r>
      <w:r w:rsidR="0031468A">
        <w:rPr>
          <w:rFonts w:ascii="Times New Roman" w:hAnsi="Times New Roman"/>
          <w:color w:val="000000" w:themeColor="text1"/>
          <w:spacing w:val="-5"/>
          <w:sz w:val="24"/>
          <w:szCs w:val="24"/>
          <w:shd w:val="clear" w:color="auto" w:fill="FFFFFF"/>
        </w:rPr>
        <w:t xml:space="preserve">o que </w:t>
      </w:r>
      <w:r w:rsidRPr="0031468A">
        <w:rPr>
          <w:rFonts w:ascii="Times New Roman" w:hAnsi="Times New Roman"/>
          <w:color w:val="000000" w:themeColor="text1"/>
          <w:spacing w:val="-5"/>
          <w:sz w:val="24"/>
          <w:szCs w:val="24"/>
          <w:shd w:val="clear" w:color="auto" w:fill="FFFFFF"/>
        </w:rPr>
        <w:t xml:space="preserve">comprova que a xenofobia não vem sendo combatida de forma eficiente. </w:t>
      </w:r>
      <w:r w:rsidRPr="0031468A">
        <w:rPr>
          <w:rFonts w:ascii="Times New Roman" w:hAnsi="Times New Roman"/>
          <w:color w:val="000000" w:themeColor="text1"/>
          <w:spacing w:val="-5"/>
          <w:sz w:val="24"/>
          <w:szCs w:val="24"/>
          <w:shd w:val="clear" w:color="auto" w:fill="FFFFFF"/>
        </w:rPr>
        <w:lastRenderedPageBreak/>
        <w:t>Da maneira que ocorre, só contribui ainda mais para a relação entre os radicais dos dois lados, os que não toleram a presença dos imigrantes e refugiados por puro preconceito e os grupos extremistas religiosos.</w:t>
      </w:r>
    </w:p>
    <w:p w:rsidR="000923FF" w:rsidRPr="00646C52" w:rsidRDefault="000923FF" w:rsidP="000923FF">
      <w:pPr>
        <w:spacing w:after="0" w:line="360" w:lineRule="auto"/>
        <w:ind w:left="360"/>
        <w:jc w:val="both"/>
        <w:rPr>
          <w:rFonts w:ascii="Times New Roman" w:eastAsia="Times New Roman" w:hAnsi="Times New Roman"/>
          <w:b/>
          <w:color w:val="000000"/>
          <w:sz w:val="24"/>
          <w:szCs w:val="24"/>
          <w:lang w:eastAsia="pt-BR"/>
        </w:rPr>
      </w:pPr>
    </w:p>
    <w:p w:rsidR="000923FF" w:rsidRPr="00646C52" w:rsidRDefault="0031468A" w:rsidP="0031468A">
      <w:pPr>
        <w:spacing w:after="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 xml:space="preserve">4.2 </w:t>
      </w:r>
      <w:r w:rsidR="000923FF" w:rsidRPr="00646C52">
        <w:rPr>
          <w:rFonts w:ascii="Times New Roman" w:eastAsia="Times New Roman" w:hAnsi="Times New Roman"/>
          <w:b/>
          <w:color w:val="000000"/>
          <w:sz w:val="24"/>
          <w:szCs w:val="24"/>
          <w:lang w:eastAsia="pt-BR"/>
        </w:rPr>
        <w:t>O caso do Semanário Charlie Hebdo</w:t>
      </w:r>
    </w:p>
    <w:p w:rsidR="000923FF" w:rsidRPr="00646C52" w:rsidRDefault="000923FF" w:rsidP="000923FF">
      <w:pPr>
        <w:spacing w:after="0" w:line="360" w:lineRule="auto"/>
        <w:ind w:left="360"/>
        <w:jc w:val="both"/>
        <w:rPr>
          <w:rFonts w:ascii="Times New Roman" w:eastAsia="Times New Roman" w:hAnsi="Times New Roman"/>
          <w:sz w:val="24"/>
          <w:szCs w:val="24"/>
          <w:lang w:eastAsia="pt-BR"/>
        </w:rPr>
      </w:pPr>
    </w:p>
    <w:p w:rsidR="000923FF" w:rsidRPr="0031468A"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 xml:space="preserve">Em Janeiro de 2015, o jornal satírico Francês foi alvo de ataque classificado como terrorista resultando na morte de quatro dos principais cartunistas. O motivo do ataque está relacionado com as charges publicadas, que retrataram a religião, principalmente o islamismo de forma pejorativa e pornográfica, se utilizando da figura do profeta Maomé. No Islamismo, a imagem do profeta não pode ser utilizada, visto que é considerada sagrada para os seguidores do islã, o que resultou em revolta por parte dos fiéis.  </w:t>
      </w:r>
    </w:p>
    <w:p w:rsidR="000923FF" w:rsidRPr="0031468A"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No ano de 2011, o Charlie Hebdo trouxe em sua capa uma representação do profeta Maomé com os seguintes dizeres: “100 coups si vous n’etes pás mortis de rire” “100 chibatadas se você não morrer de rir”. Após a publicação, houve um ataque a sede do jornal, que respondeu publicando uma charge em que um dos seus cartunistas beijava a boca de um muçulmano com os seguintes dizeres: “</w:t>
      </w:r>
      <w:r>
        <w:rPr>
          <w:rFonts w:ascii="Times New Roman" w:eastAsia="Times New Roman" w:hAnsi="Times New Roman"/>
          <w:color w:val="000000"/>
          <w:sz w:val="24"/>
          <w:szCs w:val="24"/>
          <w:lang w:eastAsia="pt-BR"/>
        </w:rPr>
        <w:t>L’amour plus fort que la haine”.</w:t>
      </w:r>
      <w:r w:rsidRPr="00646C52">
        <w:rPr>
          <w:rFonts w:ascii="Times New Roman" w:eastAsia="Times New Roman" w:hAnsi="Times New Roman"/>
          <w:color w:val="000000"/>
          <w:sz w:val="24"/>
          <w:szCs w:val="24"/>
          <w:lang w:eastAsia="pt-BR"/>
        </w:rPr>
        <w:t> “O amor é mais forte do que o ódio”. Após esta segunda publicação, os assinantes do jornal que antes eram 10 mil saltaram para 200 mil</w:t>
      </w:r>
      <w:r w:rsidR="0031468A">
        <w:rPr>
          <w:rFonts w:ascii="Times New Roman" w:eastAsia="Times New Roman" w:hAnsi="Times New Roman"/>
          <w:color w:val="000000"/>
          <w:sz w:val="24"/>
          <w:szCs w:val="24"/>
          <w:lang w:eastAsia="pt-BR"/>
        </w:rPr>
        <w:t>, segundo o G1 (2015).</w:t>
      </w:r>
    </w:p>
    <w:p w:rsidR="000923FF" w:rsidRPr="00646C52"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O atentado de janeiro de 2015 dizimou quatro dos principais cartunistas. Após o ocorrido, muito divulgado pela mídia, foi iniciada uma campanha na França, tendo muitos adeptos em diferentes partes do mundo</w:t>
      </w:r>
      <w:r>
        <w:rPr>
          <w:rFonts w:ascii="Times New Roman" w:eastAsia="Times New Roman" w:hAnsi="Times New Roman"/>
          <w:color w:val="000000"/>
          <w:sz w:val="24"/>
          <w:szCs w:val="24"/>
          <w:lang w:eastAsia="pt-BR"/>
        </w:rPr>
        <w:t xml:space="preserve"> com o tema: “Je suis Charlie” (Eu sou Charlie)</w:t>
      </w:r>
      <w:r w:rsidRPr="00646C52">
        <w:rPr>
          <w:rFonts w:ascii="Times New Roman" w:eastAsia="Times New Roman" w:hAnsi="Times New Roman"/>
          <w:color w:val="000000"/>
          <w:sz w:val="24"/>
          <w:szCs w:val="24"/>
          <w:lang w:eastAsia="pt-BR"/>
        </w:rPr>
        <w:t xml:space="preserve"> onde os manifestantes repudiavam o ataque terrorista e revelavam solidariedade às famílias dos cartunistas vítimas do atentado e principalmente ao jornal. </w:t>
      </w:r>
    </w:p>
    <w:p w:rsidR="0031468A" w:rsidRDefault="000923FF" w:rsidP="0031468A">
      <w:pPr>
        <w:spacing w:after="0" w:line="360" w:lineRule="auto"/>
        <w:ind w:firstLine="708"/>
        <w:jc w:val="both"/>
        <w:rPr>
          <w:rFonts w:ascii="Times New Roman" w:eastAsia="Times New Roman" w:hAnsi="Times New Roman"/>
          <w:sz w:val="24"/>
          <w:szCs w:val="24"/>
          <w:lang w:eastAsia="pt-BR"/>
        </w:rPr>
      </w:pPr>
      <w:r w:rsidRPr="00646C52">
        <w:rPr>
          <w:rFonts w:ascii="Times New Roman" w:eastAsia="Times New Roman" w:hAnsi="Times New Roman"/>
          <w:color w:val="000000"/>
          <w:sz w:val="24"/>
          <w:szCs w:val="24"/>
          <w:lang w:eastAsia="pt-BR"/>
        </w:rPr>
        <w:t xml:space="preserve">É importante considerar ainda que o semanário, durante toda a sua existência, não se limitou às críticas ao islamismo. Dessa mesma maneira, os cristãos, judeus e budistas também foram vítimas de </w:t>
      </w:r>
      <w:r>
        <w:rPr>
          <w:rFonts w:ascii="Times New Roman" w:eastAsia="Times New Roman" w:hAnsi="Times New Roman"/>
          <w:color w:val="000000"/>
          <w:sz w:val="24"/>
          <w:szCs w:val="24"/>
          <w:lang w:eastAsia="pt-BR"/>
        </w:rPr>
        <w:t>“</w:t>
      </w:r>
      <w:r w:rsidRPr="00646C52">
        <w:rPr>
          <w:rFonts w:ascii="Times New Roman" w:eastAsia="Times New Roman" w:hAnsi="Times New Roman"/>
          <w:color w:val="000000"/>
          <w:sz w:val="24"/>
          <w:szCs w:val="24"/>
          <w:lang w:eastAsia="pt-BR"/>
        </w:rPr>
        <w:t>piadas</w:t>
      </w:r>
      <w:r>
        <w:rPr>
          <w:rFonts w:ascii="Times New Roman" w:eastAsia="Times New Roman" w:hAnsi="Times New Roman"/>
          <w:color w:val="000000"/>
          <w:sz w:val="24"/>
          <w:szCs w:val="24"/>
          <w:lang w:eastAsia="pt-BR"/>
        </w:rPr>
        <w:t>”</w:t>
      </w:r>
      <w:r w:rsidRPr="00646C52">
        <w:rPr>
          <w:rFonts w:ascii="Times New Roman" w:eastAsia="Times New Roman" w:hAnsi="Times New Roman"/>
          <w:color w:val="000000"/>
          <w:sz w:val="24"/>
          <w:szCs w:val="24"/>
          <w:lang w:eastAsia="pt-BR"/>
        </w:rPr>
        <w:t>, sem medidas</w:t>
      </w:r>
      <w:r w:rsidRPr="00646C52">
        <w:rPr>
          <w:rFonts w:ascii="Times New Roman" w:eastAsia="Times New Roman" w:hAnsi="Times New Roman"/>
          <w:sz w:val="24"/>
          <w:szCs w:val="24"/>
          <w:lang w:eastAsia="pt-BR"/>
        </w:rPr>
        <w:t>, por parte do semanário.</w:t>
      </w:r>
    </w:p>
    <w:p w:rsidR="0031468A" w:rsidRDefault="000923FF" w:rsidP="0031468A">
      <w:pPr>
        <w:spacing w:after="0" w:line="360" w:lineRule="auto"/>
        <w:ind w:firstLine="708"/>
        <w:jc w:val="both"/>
        <w:rPr>
          <w:rFonts w:ascii="Times New Roman" w:eastAsia="Times New Roman" w:hAnsi="Times New Roman"/>
          <w:sz w:val="24"/>
          <w:szCs w:val="24"/>
          <w:lang w:eastAsia="pt-BR"/>
        </w:rPr>
      </w:pPr>
      <w:r w:rsidRPr="00646C52">
        <w:rPr>
          <w:rStyle w:val="apple-converted-space"/>
          <w:rFonts w:ascii="Times New Roman" w:hAnsi="Times New Roman"/>
          <w:color w:val="000000" w:themeColor="text1"/>
          <w:sz w:val="24"/>
          <w:szCs w:val="24"/>
          <w:shd w:val="clear" w:color="auto" w:fill="FFFFFF"/>
        </w:rPr>
        <w:t xml:space="preserve">Após o ataque acorrido ao </w:t>
      </w:r>
      <w:r w:rsidRPr="00646C52">
        <w:rPr>
          <w:rStyle w:val="apple-converted-space"/>
          <w:rFonts w:ascii="Times New Roman" w:hAnsi="Times New Roman"/>
          <w:i/>
          <w:color w:val="000000" w:themeColor="text1"/>
          <w:sz w:val="24"/>
          <w:szCs w:val="24"/>
          <w:shd w:val="clear" w:color="auto" w:fill="FFFFFF"/>
        </w:rPr>
        <w:t>Charlie Hebdo</w:t>
      </w:r>
      <w:r w:rsidRPr="00646C52">
        <w:rPr>
          <w:rStyle w:val="apple-converted-space"/>
          <w:rFonts w:ascii="Times New Roman" w:hAnsi="Times New Roman"/>
          <w:color w:val="000000" w:themeColor="text1"/>
          <w:sz w:val="24"/>
          <w:szCs w:val="24"/>
          <w:shd w:val="clear" w:color="auto" w:fill="FFFFFF"/>
        </w:rPr>
        <w:t xml:space="preserve">, a mídia noticiou outros atentados. Foram </w:t>
      </w:r>
      <w:r w:rsidRPr="00646C52">
        <w:rPr>
          <w:rFonts w:ascii="Times New Roman" w:hAnsi="Times New Roman"/>
          <w:color w:val="000000" w:themeColor="text1"/>
          <w:sz w:val="24"/>
          <w:szCs w:val="24"/>
          <w:shd w:val="clear" w:color="auto" w:fill="FFFFFF"/>
        </w:rPr>
        <w:t>três dias de terror na França, que ainda</w:t>
      </w:r>
      <w:r>
        <w:rPr>
          <w:rFonts w:ascii="Times New Roman" w:hAnsi="Times New Roman"/>
          <w:color w:val="000000" w:themeColor="text1"/>
          <w:sz w:val="24"/>
          <w:szCs w:val="24"/>
          <w:shd w:val="clear" w:color="auto" w:fill="FFFFFF"/>
        </w:rPr>
        <w:t xml:space="preserve"> presenciou o assassinato de um</w:t>
      </w:r>
      <w:r w:rsidRPr="00646C52">
        <w:rPr>
          <w:rFonts w:ascii="Times New Roman" w:hAnsi="Times New Roman"/>
          <w:color w:val="000000" w:themeColor="text1"/>
          <w:sz w:val="24"/>
          <w:szCs w:val="24"/>
          <w:shd w:val="clear" w:color="auto" w:fill="FFFFFF"/>
        </w:rPr>
        <w:t xml:space="preserve"> policial e um dramático seqüestro com vítimas fatais em um supermercado em Paris.</w:t>
      </w:r>
    </w:p>
    <w:p w:rsidR="000923FF" w:rsidRPr="0031468A" w:rsidRDefault="000923FF" w:rsidP="0031468A">
      <w:pPr>
        <w:spacing w:after="0" w:line="360" w:lineRule="auto"/>
        <w:ind w:firstLine="708"/>
        <w:jc w:val="both"/>
        <w:rPr>
          <w:rFonts w:ascii="Times New Roman" w:eastAsia="Times New Roman" w:hAnsi="Times New Roman"/>
          <w:sz w:val="24"/>
          <w:szCs w:val="24"/>
          <w:lang w:eastAsia="pt-BR"/>
        </w:rPr>
      </w:pPr>
      <w:r w:rsidRPr="00646C52">
        <w:rPr>
          <w:rFonts w:ascii="Times New Roman" w:hAnsi="Times New Roman"/>
          <w:color w:val="000000" w:themeColor="text1"/>
          <w:sz w:val="24"/>
          <w:szCs w:val="24"/>
          <w:shd w:val="clear" w:color="auto" w:fill="FFFFFF"/>
        </w:rPr>
        <w:t xml:space="preserve">Ainda em Paris, no dia 13 de novembro de 2015, simultâneos ataques ocorreram com centenas de vítimas (entre mortos e feridos). Após o ataque, foi decretado estado de </w:t>
      </w:r>
      <w:r w:rsidRPr="00646C52">
        <w:rPr>
          <w:rFonts w:ascii="Times New Roman" w:hAnsi="Times New Roman"/>
          <w:color w:val="000000" w:themeColor="text1"/>
          <w:sz w:val="24"/>
          <w:szCs w:val="24"/>
          <w:shd w:val="clear" w:color="auto" w:fill="FFFFFF"/>
        </w:rPr>
        <w:lastRenderedPageBreak/>
        <w:t xml:space="preserve">emergência na França e as fronteiras foram fechadas. O Estado Islâmico reivindicou a autoria dos ataques. </w:t>
      </w:r>
    </w:p>
    <w:p w:rsidR="000923FF" w:rsidRPr="00646C52" w:rsidRDefault="000923FF" w:rsidP="0031468A">
      <w:pPr>
        <w:spacing w:after="0" w:line="360" w:lineRule="auto"/>
        <w:ind w:firstLine="708"/>
        <w:jc w:val="both"/>
        <w:rPr>
          <w:rFonts w:ascii="Times New Roman" w:eastAsia="Times New Roman" w:hAnsi="Times New Roman"/>
          <w:sz w:val="24"/>
          <w:szCs w:val="24"/>
          <w:lang w:eastAsia="pt-BR"/>
        </w:rPr>
      </w:pPr>
      <w:r w:rsidRPr="00646C52">
        <w:rPr>
          <w:rFonts w:ascii="Times New Roman" w:eastAsia="Times New Roman" w:hAnsi="Times New Roman"/>
          <w:sz w:val="24"/>
          <w:szCs w:val="24"/>
          <w:lang w:eastAsia="pt-BR"/>
        </w:rPr>
        <w:t xml:space="preserve">Nesse sentido, surge o grande foco da pesquisa em saber qual o equilíbrio entre estes dois direitos fundamentais, visto se tratar de questões essenciais para o indivíduo. Em primeira análise, pode-se perceber que a violência praticada pelo Estado Islâmico foi exacerbada. Contudo, quando se identifica o contraponto do posicionamento externado pelo semanário, pode-se chegar a uma solução até certo ponto compreensível, porém não justificável. </w:t>
      </w:r>
    </w:p>
    <w:p w:rsidR="000923FF" w:rsidRPr="00646C52"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Dessa forma, se torna perceptível de que o discurso vinculado ao jornal acaba por ultrapassar os limites da liberdade de expressão, disposta na Declaração Universal de Direitos Humanos, anteriormente citada no presente texto, no momento em que apresenta um discurso de ódio e usa a imagem de Maomé em suas charges, já que existe uma proibição expressa para a utilização da imagem do profeta.</w:t>
      </w:r>
    </w:p>
    <w:p w:rsidR="000923FF" w:rsidRPr="00646C52"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O conflito que surge entre os referidos direitos fundamentais engloba questões relacionadas intimamente com a cultura de uma população, pois sabendo que questões costumeiras evidenciam com clareza o estilo de vida de um grupo de indivíduos, logo se percebe que a definição não apenas da religião, mas de tudo que decorre da denominação religiosa, poderá definir o perfil de uma sociedade.</w:t>
      </w:r>
    </w:p>
    <w:p w:rsidR="000923FF" w:rsidRPr="00646C52"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 xml:space="preserve">Em relação ao islamismo, observa-se que o caráter multifacetado da religião, visto englobar os extremistas e flexíveis. De certa maneira, torna-se até incompreensível a forma como os islâmicos vivem, pois lhes são proibidos </w:t>
      </w:r>
      <w:r w:rsidR="0031468A" w:rsidRPr="00646C52">
        <w:rPr>
          <w:rFonts w:ascii="Times New Roman" w:eastAsia="Times New Roman" w:hAnsi="Times New Roman"/>
          <w:color w:val="000000"/>
          <w:sz w:val="24"/>
          <w:szCs w:val="24"/>
          <w:lang w:eastAsia="pt-BR"/>
        </w:rPr>
        <w:t>vários comportamentos</w:t>
      </w:r>
      <w:r w:rsidRPr="00646C52">
        <w:rPr>
          <w:rFonts w:ascii="Times New Roman" w:eastAsia="Times New Roman" w:hAnsi="Times New Roman"/>
          <w:color w:val="000000"/>
          <w:sz w:val="24"/>
          <w:szCs w:val="24"/>
          <w:lang w:eastAsia="pt-BR"/>
        </w:rPr>
        <w:t>, essencialmente aqueles comumente pratic</w:t>
      </w:r>
      <w:r w:rsidR="0031468A">
        <w:rPr>
          <w:rFonts w:ascii="Times New Roman" w:eastAsia="Times New Roman" w:hAnsi="Times New Roman"/>
          <w:color w:val="000000"/>
          <w:sz w:val="24"/>
          <w:szCs w:val="24"/>
          <w:lang w:eastAsia="pt-BR"/>
        </w:rPr>
        <w:t>ados pela população do ocidente.</w:t>
      </w:r>
      <w:r w:rsidRPr="00646C52">
        <w:rPr>
          <w:rFonts w:ascii="Times New Roman" w:eastAsia="Times New Roman" w:hAnsi="Times New Roman"/>
          <w:color w:val="000000"/>
          <w:sz w:val="24"/>
          <w:szCs w:val="24"/>
          <w:lang w:eastAsia="pt-BR"/>
        </w:rPr>
        <w:t xml:space="preserve"> Dessa maneira, a percepção do islamismo se torna diferente, pois será analisada a partir de uma perspectiva totalmente extremista. </w:t>
      </w:r>
    </w:p>
    <w:p w:rsidR="000923FF" w:rsidRPr="00646C52"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 xml:space="preserve">Nesse sentido, ao analisar o tipo de trabalho realizado pelo semanário, com a elaboração de charges com críticas asseveradas às denominações religiosas, compreende-se que, ao se reportar a uma denominação religiosa, cujo teor atual, por parte de um grupo específico extremista é formar um califado e destruir todas as denominações ou pensamentos em relação ao ocidente, a retaliação seria ato certo e premeditado. </w:t>
      </w:r>
    </w:p>
    <w:p w:rsidR="000923FF" w:rsidRPr="00646C52"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 xml:space="preserve">A liberdade de crença religiosa ao colidir com a liberdade de manifestação de pensamento não pode ultrapassar os limites do direito à vida. A publicação das charges acaba por afetar a dignidade da pessoa humana quando ultrapassa os limites do respeito para com os fiéis de religiões muçulmanas. Ao analisar outras charges, constata-se a </w:t>
      </w:r>
      <w:r w:rsidRPr="00646C52">
        <w:rPr>
          <w:rFonts w:ascii="Times New Roman" w:eastAsia="Times New Roman" w:hAnsi="Times New Roman"/>
          <w:color w:val="000000"/>
          <w:sz w:val="24"/>
          <w:szCs w:val="24"/>
          <w:lang w:eastAsia="pt-BR"/>
        </w:rPr>
        <w:lastRenderedPageBreak/>
        <w:t xml:space="preserve">prática reiterada do jornal em ultrapassar os limites do humor, mas as outras denominações religiosas não responderam as críticas com violência física. </w:t>
      </w:r>
    </w:p>
    <w:p w:rsidR="0031468A"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Mesmo que se esteja indo contra as publicações feitas pelo mencionado jornal, há quem seja favorável e não veja problemas nas charges, mas acontece que se existe um grupo que não tolera as publicações, este deve ter seus direitos resguardados, já que são sujeitos de direito como qualquer outra pessoa na sociedade.</w:t>
      </w:r>
    </w:p>
    <w:p w:rsidR="000923FF" w:rsidRPr="00646C52" w:rsidRDefault="000923FF" w:rsidP="0031468A">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A questão do atentado terrorista e a publicação das charges deve ser analisada separadamente. A França, como se sabe</w:t>
      </w:r>
      <w:r w:rsidR="009F3E3B">
        <w:rPr>
          <w:rFonts w:ascii="Times New Roman" w:eastAsia="Times New Roman" w:hAnsi="Times New Roman"/>
          <w:color w:val="000000"/>
          <w:sz w:val="24"/>
          <w:szCs w:val="24"/>
          <w:lang w:eastAsia="pt-BR"/>
        </w:rPr>
        <w:t>,</w:t>
      </w:r>
      <w:r w:rsidRPr="00646C52">
        <w:rPr>
          <w:rFonts w:ascii="Times New Roman" w:eastAsia="Times New Roman" w:hAnsi="Times New Roman"/>
          <w:color w:val="000000"/>
          <w:sz w:val="24"/>
          <w:szCs w:val="24"/>
          <w:lang w:eastAsia="pt-BR"/>
        </w:rPr>
        <w:t xml:space="preserve"> é um país laico, ou seja, o país é neutro quando o assunto é religião, os preceitos de uma certa crença, seja lá qual for, não interferem nas decisões da nação. O país hoje alberga a maior comunidade islâmica da Europa Ocidental</w:t>
      </w:r>
      <w:r w:rsidR="009F3E3B">
        <w:rPr>
          <w:rFonts w:ascii="Times New Roman" w:eastAsia="Times New Roman" w:hAnsi="Times New Roman"/>
          <w:color w:val="000000"/>
          <w:sz w:val="24"/>
          <w:szCs w:val="24"/>
          <w:lang w:eastAsia="pt-BR"/>
        </w:rPr>
        <w:t xml:space="preserve"> e</w:t>
      </w:r>
      <w:r w:rsidRPr="00646C52">
        <w:rPr>
          <w:rFonts w:ascii="Times New Roman" w:eastAsia="Times New Roman" w:hAnsi="Times New Roman"/>
          <w:color w:val="000000"/>
          <w:sz w:val="24"/>
          <w:szCs w:val="24"/>
          <w:lang w:eastAsia="pt-BR"/>
        </w:rPr>
        <w:t>, dentre eles</w:t>
      </w:r>
      <w:r w:rsidR="009F3E3B">
        <w:rPr>
          <w:rFonts w:ascii="Times New Roman" w:eastAsia="Times New Roman" w:hAnsi="Times New Roman"/>
          <w:color w:val="000000"/>
          <w:sz w:val="24"/>
          <w:szCs w:val="24"/>
          <w:lang w:eastAsia="pt-BR"/>
        </w:rPr>
        <w:t>,</w:t>
      </w:r>
      <w:r w:rsidRPr="00646C52">
        <w:rPr>
          <w:rFonts w:ascii="Times New Roman" w:eastAsia="Times New Roman" w:hAnsi="Times New Roman"/>
          <w:color w:val="000000"/>
          <w:sz w:val="24"/>
          <w:szCs w:val="24"/>
          <w:lang w:eastAsia="pt-BR"/>
        </w:rPr>
        <w:t xml:space="preserve"> 16% </w:t>
      </w:r>
      <w:r w:rsidR="00D30E02" w:rsidRPr="00646C52">
        <w:rPr>
          <w:rFonts w:ascii="Times New Roman" w:eastAsia="Times New Roman" w:hAnsi="Times New Roman"/>
          <w:color w:val="000000"/>
          <w:sz w:val="24"/>
          <w:szCs w:val="24"/>
          <w:lang w:eastAsia="pt-BR"/>
        </w:rPr>
        <w:t>ap</w:t>
      </w:r>
      <w:r w:rsidR="00D30E02">
        <w:rPr>
          <w:rFonts w:ascii="Times New Roman" w:eastAsia="Times New Roman" w:hAnsi="Times New Roman"/>
          <w:color w:val="000000"/>
          <w:sz w:val="24"/>
          <w:szCs w:val="24"/>
          <w:lang w:eastAsia="pt-BR"/>
        </w:rPr>
        <w:t>óia</w:t>
      </w:r>
      <w:r w:rsidRPr="00646C52">
        <w:rPr>
          <w:rFonts w:ascii="Times New Roman" w:eastAsia="Times New Roman" w:hAnsi="Times New Roman"/>
          <w:color w:val="000000"/>
          <w:sz w:val="24"/>
          <w:szCs w:val="24"/>
          <w:lang w:eastAsia="pt-BR"/>
        </w:rPr>
        <w:t xml:space="preserve"> o grupo radical Estado Islâmico. É um dado preocupante frente a atual conjuntura. </w:t>
      </w:r>
    </w:p>
    <w:p w:rsidR="000923FF" w:rsidRPr="00646C52" w:rsidRDefault="000923FF" w:rsidP="009F3E3B">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 xml:space="preserve"> Com relação ao fato dos seguidores do Islã em terem realizado o ataque contra o jornal e dizimado os cartunistas, tal atitude foi completamente absurda, </w:t>
      </w:r>
      <w:r w:rsidR="009F3E3B">
        <w:rPr>
          <w:rFonts w:ascii="Times New Roman" w:eastAsia="Times New Roman" w:hAnsi="Times New Roman"/>
          <w:color w:val="000000"/>
          <w:sz w:val="24"/>
          <w:szCs w:val="24"/>
          <w:lang w:eastAsia="pt-BR"/>
        </w:rPr>
        <w:t xml:space="preserve">e </w:t>
      </w:r>
      <w:r w:rsidR="00925AA9">
        <w:rPr>
          <w:rFonts w:ascii="Times New Roman" w:eastAsia="Times New Roman" w:hAnsi="Times New Roman"/>
          <w:color w:val="000000"/>
          <w:sz w:val="24"/>
          <w:szCs w:val="24"/>
          <w:lang w:eastAsia="pt-BR"/>
        </w:rPr>
        <w:t>o fato de o jornal ter realizado as publicações consideradas ofensivas</w:t>
      </w:r>
      <w:r w:rsidRPr="00646C52">
        <w:rPr>
          <w:rFonts w:ascii="Times New Roman" w:eastAsia="Times New Roman" w:hAnsi="Times New Roman"/>
          <w:color w:val="000000"/>
          <w:sz w:val="24"/>
          <w:szCs w:val="24"/>
          <w:lang w:eastAsia="pt-BR"/>
        </w:rPr>
        <w:t xml:space="preserve"> não poderia ser combatida desta maneira, visto que o direito à vida dos cartunistas se sobressai em relação ao culto religioso neste caso específico. </w:t>
      </w:r>
    </w:p>
    <w:p w:rsidR="000923FF" w:rsidRPr="00646C52" w:rsidRDefault="009F3E3B" w:rsidP="009F3E3B">
      <w:pPr>
        <w:spacing w:after="0" w:line="360" w:lineRule="auto"/>
        <w:ind w:firstLine="708"/>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Faz-se</w:t>
      </w:r>
      <w:r w:rsidR="000923FF" w:rsidRPr="00646C52">
        <w:rPr>
          <w:rFonts w:ascii="Times New Roman" w:eastAsia="Times New Roman" w:hAnsi="Times New Roman"/>
          <w:color w:val="000000"/>
          <w:sz w:val="24"/>
          <w:szCs w:val="24"/>
          <w:lang w:eastAsia="pt-BR"/>
        </w:rPr>
        <w:t xml:space="preserve"> importante lembrar que deve ser levado em consideração o protecionismo das religiões árabes, como sentimento religioso, com seguidores radicais e que repudiaram as publicações. </w:t>
      </w:r>
    </w:p>
    <w:p w:rsidR="000923FF" w:rsidRDefault="000923FF" w:rsidP="000923FF">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Após os atentados realizados na França, o país ficou marcado, visto que está no alvo dos terroristas, não só pelas publicações ofensivas do Semanário, mas pelas condições de liberdade e riqueza cultural característicos do país.</w:t>
      </w:r>
    </w:p>
    <w:p w:rsidR="000923FF" w:rsidRDefault="000923FF" w:rsidP="000923FF">
      <w:pPr>
        <w:spacing w:after="0" w:line="360" w:lineRule="auto"/>
        <w:ind w:firstLine="708"/>
        <w:jc w:val="both"/>
        <w:rPr>
          <w:rFonts w:ascii="Times New Roman" w:hAnsi="Times New Roman"/>
          <w:color w:val="000000" w:themeColor="text1"/>
          <w:spacing w:val="-5"/>
          <w:sz w:val="24"/>
          <w:szCs w:val="24"/>
          <w:shd w:val="clear" w:color="auto" w:fill="FFFFFF"/>
        </w:rPr>
      </w:pPr>
      <w:r>
        <w:rPr>
          <w:rFonts w:ascii="Times New Roman" w:eastAsia="Times New Roman" w:hAnsi="Times New Roman"/>
          <w:color w:val="000000"/>
          <w:sz w:val="24"/>
          <w:szCs w:val="24"/>
          <w:lang w:eastAsia="pt-BR"/>
        </w:rPr>
        <w:t xml:space="preserve">Como forma de garantir a segurança no território francês e resgatar a paz, medidas como o fechamento de fronteiras como forma de evitar novos ataques terroristas, aumento da fiscalização e o fechamento de mesquitas que professam o islamismo radical foram adotadas. Outras medidas como a proibição do uso do véu islâmico em público, que está de acordo com o </w:t>
      </w:r>
      <w:r w:rsidRPr="00040239">
        <w:rPr>
          <w:rFonts w:ascii="Times New Roman" w:hAnsi="Times New Roman"/>
          <w:color w:val="333333"/>
          <w:spacing w:val="-5"/>
          <w:sz w:val="24"/>
          <w:szCs w:val="24"/>
          <w:shd w:val="clear" w:color="auto" w:fill="FFFFFF"/>
        </w:rPr>
        <w:t>Convênio Europeu de Direitos Humanos</w:t>
      </w:r>
      <w:r>
        <w:rPr>
          <w:rFonts w:ascii="Times New Roman" w:eastAsia="Times New Roman" w:hAnsi="Times New Roman"/>
          <w:color w:val="000000"/>
          <w:sz w:val="24"/>
          <w:szCs w:val="24"/>
          <w:lang w:eastAsia="pt-BR"/>
        </w:rPr>
        <w:t xml:space="preserve"> que causaram polêmica também, sob a alegação de que as autoridades têm a necessidade </w:t>
      </w:r>
      <w:r>
        <w:rPr>
          <w:rFonts w:ascii="Times New Roman" w:hAnsi="Times New Roman"/>
          <w:color w:val="000000" w:themeColor="text1"/>
          <w:spacing w:val="-5"/>
          <w:sz w:val="24"/>
          <w:szCs w:val="24"/>
          <w:shd w:val="clear" w:color="auto" w:fill="FFFFFF"/>
        </w:rPr>
        <w:t>de identificar os</w:t>
      </w:r>
      <w:r w:rsidRPr="00040239">
        <w:rPr>
          <w:rFonts w:ascii="Times New Roman" w:hAnsi="Times New Roman"/>
          <w:color w:val="000000" w:themeColor="text1"/>
          <w:spacing w:val="-5"/>
          <w:sz w:val="24"/>
          <w:szCs w:val="24"/>
          <w:shd w:val="clear" w:color="auto" w:fill="FFFFFF"/>
        </w:rPr>
        <w:t xml:space="preserve"> indivíduos para prevenir atentados contra a segurança das pessoas e dos bens e lutar contra a fraude de identidade</w:t>
      </w:r>
      <w:r>
        <w:rPr>
          <w:rFonts w:ascii="Times New Roman" w:hAnsi="Times New Roman"/>
          <w:color w:val="000000" w:themeColor="text1"/>
          <w:spacing w:val="-5"/>
          <w:sz w:val="24"/>
          <w:szCs w:val="24"/>
          <w:shd w:val="clear" w:color="auto" w:fill="FFFFFF"/>
        </w:rPr>
        <w:t>.</w:t>
      </w:r>
    </w:p>
    <w:p w:rsidR="000923FF" w:rsidRDefault="000923FF" w:rsidP="000923FF">
      <w:pPr>
        <w:spacing w:after="0" w:line="360" w:lineRule="auto"/>
        <w:ind w:firstLine="708"/>
        <w:jc w:val="both"/>
        <w:rPr>
          <w:rFonts w:ascii="Times New Roman" w:hAnsi="Times New Roman"/>
          <w:color w:val="000000" w:themeColor="text1"/>
          <w:spacing w:val="-5"/>
          <w:sz w:val="24"/>
          <w:szCs w:val="24"/>
          <w:shd w:val="clear" w:color="auto" w:fill="FFFFFF"/>
        </w:rPr>
      </w:pPr>
    </w:p>
    <w:p w:rsidR="000923FF" w:rsidRPr="00646C52" w:rsidRDefault="009F3E3B" w:rsidP="000923FF">
      <w:pPr>
        <w:spacing w:after="0" w:line="360" w:lineRule="auto"/>
        <w:ind w:right="-567"/>
        <w:jc w:val="both"/>
        <w:rPr>
          <w:rFonts w:ascii="Times New Roman" w:hAnsi="Times New Roman"/>
          <w:b/>
          <w:sz w:val="24"/>
          <w:szCs w:val="24"/>
        </w:rPr>
      </w:pPr>
      <w:r>
        <w:rPr>
          <w:rFonts w:ascii="Times New Roman" w:hAnsi="Times New Roman"/>
          <w:b/>
          <w:sz w:val="24"/>
          <w:szCs w:val="24"/>
        </w:rPr>
        <w:t>5</w:t>
      </w:r>
      <w:r w:rsidR="000923FF" w:rsidRPr="00646C52">
        <w:rPr>
          <w:rFonts w:ascii="Times New Roman" w:hAnsi="Times New Roman"/>
          <w:b/>
          <w:sz w:val="24"/>
          <w:szCs w:val="24"/>
        </w:rPr>
        <w:t xml:space="preserve"> METODOLOGIA</w:t>
      </w:r>
    </w:p>
    <w:p w:rsidR="000923FF" w:rsidRPr="00646C52" w:rsidRDefault="000923FF" w:rsidP="000923FF">
      <w:pPr>
        <w:spacing w:after="0" w:line="360" w:lineRule="auto"/>
        <w:jc w:val="both"/>
        <w:rPr>
          <w:rFonts w:ascii="Times New Roman" w:hAnsi="Times New Roman"/>
          <w:b/>
          <w:sz w:val="24"/>
          <w:szCs w:val="24"/>
        </w:rPr>
      </w:pPr>
    </w:p>
    <w:p w:rsidR="000923FF" w:rsidRDefault="000923FF" w:rsidP="000923FF">
      <w:pPr>
        <w:pStyle w:val="NormalWeb"/>
        <w:spacing w:before="0" w:beforeAutospacing="0" w:after="0" w:afterAutospacing="0" w:line="360" w:lineRule="auto"/>
        <w:ind w:right="-560" w:firstLine="720"/>
        <w:jc w:val="both"/>
        <w:rPr>
          <w:b/>
          <w:bCs/>
          <w:color w:val="000000"/>
        </w:rPr>
      </w:pPr>
      <w:r w:rsidRPr="00646C52">
        <w:rPr>
          <w:color w:val="000000"/>
        </w:rPr>
        <w:lastRenderedPageBreak/>
        <w:t>A pesquisa realizada no presente trabalho é classificada como estudo exploratório, visto que, o objetivo do trabalho é proporcionar maior conhecimento juntamente com o problema, para assim tornar mais explícito. Para atingir os objetivos deste estudo, pretendeu-se primeiramente realizar uma pesquisa bibliográfica e documental passando a analisar os elementos jurídicos referentes a liberdade de religião e liberdade de expressão levando em consideração as transformações mundiais.</w:t>
      </w:r>
      <w:r w:rsidRPr="00646C52">
        <w:rPr>
          <w:b/>
          <w:bCs/>
          <w:color w:val="000000"/>
        </w:rPr>
        <w:t xml:space="preserve">  </w:t>
      </w:r>
    </w:p>
    <w:p w:rsidR="000923FF" w:rsidRPr="00646C52" w:rsidRDefault="000923FF" w:rsidP="000923FF">
      <w:pPr>
        <w:pStyle w:val="NormalWeb"/>
        <w:spacing w:before="0" w:beforeAutospacing="0" w:after="0" w:afterAutospacing="0" w:line="360" w:lineRule="auto"/>
        <w:ind w:right="-560" w:firstLine="720"/>
        <w:jc w:val="both"/>
      </w:pPr>
      <w:r w:rsidRPr="00646C52">
        <w:rPr>
          <w:b/>
          <w:bCs/>
          <w:color w:val="000000"/>
        </w:rPr>
        <w:t>      </w:t>
      </w:r>
      <w:r w:rsidRPr="00646C52">
        <w:rPr>
          <w:rStyle w:val="apple-tab-span"/>
          <w:b/>
          <w:bCs/>
          <w:color w:val="000000"/>
        </w:rPr>
        <w:tab/>
      </w:r>
    </w:p>
    <w:p w:rsidR="000923FF" w:rsidRPr="00646C52" w:rsidRDefault="000923FF" w:rsidP="009F3E3B">
      <w:pPr>
        <w:pStyle w:val="NormalWeb"/>
        <w:spacing w:before="0" w:beforeAutospacing="0" w:after="0" w:afterAutospacing="0" w:line="360" w:lineRule="auto"/>
        <w:ind w:right="-560" w:firstLine="720"/>
        <w:jc w:val="both"/>
        <w:rPr>
          <w:color w:val="000000"/>
        </w:rPr>
      </w:pPr>
      <w:r w:rsidRPr="00646C52">
        <w:rPr>
          <w:color w:val="000000"/>
        </w:rPr>
        <w:t>Em seguida foi realizada uma pesquisa qualitativa de ponderação entre os direitos fundamentais Liberdade de crença e liberdade de expressão no contexto do ataque a</w:t>
      </w:r>
      <w:r>
        <w:rPr>
          <w:color w:val="000000"/>
        </w:rPr>
        <w:t>o Jornal francês, Charlie Hebdo</w:t>
      </w:r>
      <w:r w:rsidRPr="00646C52">
        <w:rPr>
          <w:color w:val="000000"/>
        </w:rPr>
        <w:t>.</w:t>
      </w:r>
    </w:p>
    <w:p w:rsidR="000923FF" w:rsidRPr="00646C52" w:rsidRDefault="000923FF" w:rsidP="009F3E3B">
      <w:pPr>
        <w:pStyle w:val="NormalWeb"/>
        <w:spacing w:before="0" w:beforeAutospacing="0" w:after="0" w:afterAutospacing="0" w:line="360" w:lineRule="auto"/>
        <w:ind w:right="-560" w:firstLine="720"/>
        <w:jc w:val="both"/>
      </w:pPr>
      <w:r w:rsidRPr="00646C52">
        <w:rPr>
          <w:color w:val="000000"/>
        </w:rPr>
        <w:t>A metodologia utilizada na pesquisa foi a realização de pesquisa qualitativa e junto ao caso estudada, ou seja, investigando se o discurso vinculado ao jornal seria uma manifestação de intolerância religiosa e analisando os limites referentes à liberdade de manifestação de opiniões.</w:t>
      </w:r>
    </w:p>
    <w:p w:rsidR="000923FF" w:rsidRPr="009F3E3B" w:rsidRDefault="000923FF" w:rsidP="009F3E3B">
      <w:pPr>
        <w:pStyle w:val="NormalWeb"/>
        <w:spacing w:before="0" w:beforeAutospacing="0" w:after="0" w:afterAutospacing="0" w:line="360" w:lineRule="auto"/>
        <w:ind w:right="-560" w:firstLine="700"/>
        <w:jc w:val="both"/>
        <w:rPr>
          <w:color w:val="000000"/>
        </w:rPr>
      </w:pPr>
      <w:r w:rsidRPr="00646C52">
        <w:rPr>
          <w:color w:val="000000"/>
        </w:rPr>
        <w:t>A pesquisa tem como método de abordagem o método indutivo, uma vez que parte de uma situação especifica para situação geral, ou seja, observará os conflitos religiosos e de opiniões existentes na soc</w:t>
      </w:r>
      <w:r w:rsidR="009F3E3B">
        <w:rPr>
          <w:color w:val="000000"/>
        </w:rPr>
        <w:t>iedade sob diferentes condições.</w:t>
      </w:r>
    </w:p>
    <w:p w:rsidR="000923FF" w:rsidRPr="009F3E3B" w:rsidRDefault="000923FF" w:rsidP="009F3E3B">
      <w:pPr>
        <w:pStyle w:val="NormalWeb"/>
        <w:spacing w:before="0" w:beforeAutospacing="0" w:after="0" w:afterAutospacing="0" w:line="360" w:lineRule="auto"/>
        <w:ind w:right="-560" w:firstLine="700"/>
        <w:jc w:val="both"/>
        <w:rPr>
          <w:color w:val="000000"/>
        </w:rPr>
      </w:pPr>
      <w:r w:rsidRPr="00646C52">
        <w:rPr>
          <w:color w:val="000000"/>
        </w:rPr>
        <w:t>Quanto aos seus o</w:t>
      </w:r>
      <w:r>
        <w:rPr>
          <w:color w:val="000000"/>
        </w:rPr>
        <w:t xml:space="preserve">bjetivos, a pesquisa </w:t>
      </w:r>
      <w:r w:rsidRPr="00646C52">
        <w:rPr>
          <w:color w:val="000000"/>
        </w:rPr>
        <w:t xml:space="preserve">apresenta-se baseada nos métodos de abordagem analítico-descritivo, além do método histórico, pois, a pesquisa submergirá o estudo e a avaliação de informações disponíveis para explicar o presente, além de uma contextualização histórica acerca do histórico do fenômeno da intolerância religiosa em linhas gerais de maneira a entender o conflito em questão. </w:t>
      </w:r>
    </w:p>
    <w:p w:rsidR="000923FF" w:rsidRPr="009F3E3B" w:rsidRDefault="000923FF" w:rsidP="009F3E3B">
      <w:pPr>
        <w:pStyle w:val="NormalWeb"/>
        <w:spacing w:before="0" w:beforeAutospacing="0" w:after="0" w:afterAutospacing="0" w:line="360" w:lineRule="auto"/>
        <w:ind w:right="-560" w:firstLine="700"/>
        <w:jc w:val="both"/>
        <w:rPr>
          <w:color w:val="000000"/>
        </w:rPr>
      </w:pPr>
      <w:r w:rsidRPr="00646C52">
        <w:rPr>
          <w:color w:val="000000"/>
        </w:rPr>
        <w:t>O procedimento técnico é a revisão bibliográfica, na qual foram obtidas informações e contextos de livros, artigos, revistas e jornais para a realização da pesquisa.</w:t>
      </w:r>
    </w:p>
    <w:p w:rsidR="000923FF" w:rsidRPr="00646C52" w:rsidRDefault="000923FF" w:rsidP="000923FF">
      <w:pPr>
        <w:pStyle w:val="NormalWeb"/>
        <w:spacing w:before="0" w:beforeAutospacing="0" w:after="0" w:afterAutospacing="0" w:line="360" w:lineRule="auto"/>
        <w:ind w:firstLine="700"/>
        <w:jc w:val="both"/>
      </w:pPr>
      <w:r w:rsidRPr="00646C52">
        <w:rPr>
          <w:color w:val="000000"/>
        </w:rPr>
        <w:t>A pesquisa bibliográfica trata-se do levantamento, seleção e documentação de toda bibliografia já publicada sobre o assunto que está sendo pesquisado, em livros, revistas, jornais, boletins, monografias, teses, dissertações, material cartográfico, com o objetivo de colocar o pesquisador em contato direto com todo o material já escrito sobre o mesmo (LAKATOS e MARCONI, 1987, p.66).</w:t>
      </w:r>
    </w:p>
    <w:p w:rsidR="000923FF" w:rsidRPr="00646C52" w:rsidRDefault="000923FF" w:rsidP="000923FF">
      <w:pPr>
        <w:spacing w:after="0" w:line="360" w:lineRule="auto"/>
        <w:ind w:right="-568"/>
        <w:jc w:val="both"/>
        <w:rPr>
          <w:rFonts w:ascii="Times New Roman" w:hAnsi="Times New Roman"/>
          <w:b/>
          <w:sz w:val="24"/>
          <w:szCs w:val="24"/>
        </w:rPr>
      </w:pPr>
    </w:p>
    <w:p w:rsidR="000923FF" w:rsidRPr="00646C52" w:rsidRDefault="009F3E3B" w:rsidP="000923FF">
      <w:pPr>
        <w:spacing w:after="0" w:line="360" w:lineRule="auto"/>
        <w:jc w:val="both"/>
        <w:rPr>
          <w:rFonts w:ascii="Times New Roman" w:eastAsia="Times New Roman" w:hAnsi="Times New Roman"/>
          <w:color w:val="000000"/>
          <w:sz w:val="24"/>
          <w:szCs w:val="24"/>
          <w:lang w:eastAsia="pt-BR"/>
        </w:rPr>
      </w:pPr>
      <w:r>
        <w:rPr>
          <w:rFonts w:ascii="Times New Roman" w:hAnsi="Times New Roman"/>
          <w:b/>
          <w:sz w:val="24"/>
          <w:szCs w:val="24"/>
        </w:rPr>
        <w:t xml:space="preserve">6 </w:t>
      </w:r>
      <w:r w:rsidRPr="00646C52">
        <w:rPr>
          <w:rFonts w:ascii="Times New Roman" w:hAnsi="Times New Roman"/>
          <w:b/>
          <w:sz w:val="24"/>
          <w:szCs w:val="24"/>
        </w:rPr>
        <w:t>CONSIDERAÇÕES FINAIS</w:t>
      </w:r>
    </w:p>
    <w:p w:rsidR="000923FF" w:rsidRPr="00646C52" w:rsidRDefault="000923FF" w:rsidP="000923FF">
      <w:pPr>
        <w:spacing w:after="0" w:line="360" w:lineRule="auto"/>
        <w:ind w:right="-567"/>
        <w:jc w:val="both"/>
        <w:rPr>
          <w:rFonts w:ascii="Times New Roman" w:hAnsi="Times New Roman"/>
          <w:b/>
          <w:sz w:val="24"/>
          <w:szCs w:val="24"/>
        </w:rPr>
      </w:pPr>
    </w:p>
    <w:p w:rsidR="000923FF" w:rsidRPr="00646C52" w:rsidRDefault="000923FF" w:rsidP="000923FF">
      <w:pPr>
        <w:spacing w:after="0" w:line="360" w:lineRule="auto"/>
        <w:ind w:firstLine="708"/>
        <w:jc w:val="both"/>
        <w:rPr>
          <w:rFonts w:ascii="Times New Roman" w:eastAsia="Times New Roman" w:hAnsi="Times New Roman"/>
          <w:color w:val="000000"/>
          <w:sz w:val="24"/>
          <w:szCs w:val="24"/>
          <w:lang w:eastAsia="pt-BR"/>
        </w:rPr>
      </w:pPr>
      <w:r>
        <w:rPr>
          <w:rFonts w:ascii="Times New Roman" w:hAnsi="Times New Roman"/>
          <w:color w:val="1A1A1A"/>
          <w:sz w:val="24"/>
          <w:szCs w:val="24"/>
          <w:shd w:val="clear" w:color="auto" w:fill="FFFFFF"/>
        </w:rPr>
        <w:t xml:space="preserve">Diante todo o exposto, </w:t>
      </w:r>
      <w:r w:rsidR="009F3E3B">
        <w:rPr>
          <w:rFonts w:ascii="Times New Roman" w:hAnsi="Times New Roman"/>
          <w:color w:val="1A1A1A"/>
          <w:sz w:val="24"/>
          <w:szCs w:val="24"/>
          <w:shd w:val="clear" w:color="auto" w:fill="FFFFFF"/>
        </w:rPr>
        <w:t>conclui-se</w:t>
      </w:r>
      <w:r w:rsidRPr="00646C52">
        <w:rPr>
          <w:rFonts w:ascii="Times New Roman" w:hAnsi="Times New Roman"/>
          <w:color w:val="1A1A1A"/>
          <w:sz w:val="24"/>
          <w:szCs w:val="24"/>
          <w:shd w:val="clear" w:color="auto" w:fill="FFFFFF"/>
        </w:rPr>
        <w:t xml:space="preserve"> que a liberdade religiosa é um direito que não pode ser negado a ninguém, bem como a liberdade de expressão</w:t>
      </w:r>
      <w:r>
        <w:rPr>
          <w:rFonts w:ascii="Times New Roman" w:hAnsi="Times New Roman"/>
          <w:color w:val="1A1A1A"/>
          <w:sz w:val="24"/>
          <w:szCs w:val="24"/>
          <w:shd w:val="clear" w:color="auto" w:fill="FFFFFF"/>
        </w:rPr>
        <w:t xml:space="preserve">, por serem direitos </w:t>
      </w:r>
      <w:r>
        <w:rPr>
          <w:rFonts w:ascii="Times New Roman" w:hAnsi="Times New Roman"/>
          <w:color w:val="1A1A1A"/>
          <w:sz w:val="24"/>
          <w:szCs w:val="24"/>
          <w:shd w:val="clear" w:color="auto" w:fill="FFFFFF"/>
        </w:rPr>
        <w:lastRenderedPageBreak/>
        <w:t>fundamentais e</w:t>
      </w:r>
      <w:r w:rsidR="009F3E3B">
        <w:rPr>
          <w:rFonts w:ascii="Times New Roman" w:hAnsi="Times New Roman"/>
          <w:color w:val="1A1A1A"/>
          <w:sz w:val="24"/>
          <w:szCs w:val="24"/>
          <w:shd w:val="clear" w:color="auto" w:fill="FFFFFF"/>
        </w:rPr>
        <w:t>, desta forma, têm</w:t>
      </w:r>
      <w:r>
        <w:rPr>
          <w:rFonts w:ascii="Times New Roman" w:hAnsi="Times New Roman"/>
          <w:color w:val="1A1A1A"/>
          <w:sz w:val="24"/>
          <w:szCs w:val="24"/>
          <w:shd w:val="clear" w:color="auto" w:fill="FFFFFF"/>
        </w:rPr>
        <w:t xml:space="preserve"> o mesmo valor</w:t>
      </w:r>
      <w:r w:rsidRPr="00646C52">
        <w:rPr>
          <w:rFonts w:ascii="Times New Roman" w:hAnsi="Times New Roman"/>
          <w:color w:val="1A1A1A"/>
          <w:sz w:val="24"/>
          <w:szCs w:val="24"/>
          <w:shd w:val="clear" w:color="auto" w:fill="FFFFFF"/>
        </w:rPr>
        <w:t xml:space="preserve">. Ocorre que </w:t>
      </w:r>
      <w:r>
        <w:rPr>
          <w:rFonts w:ascii="Times New Roman" w:hAnsi="Times New Roman"/>
          <w:color w:val="1A1A1A"/>
          <w:sz w:val="24"/>
          <w:szCs w:val="24"/>
          <w:shd w:val="clear" w:color="auto" w:fill="FFFFFF"/>
        </w:rPr>
        <w:t>no</w:t>
      </w:r>
      <w:r w:rsidRPr="00646C52">
        <w:rPr>
          <w:rFonts w:ascii="Times New Roman" w:hAnsi="Times New Roman"/>
          <w:color w:val="1A1A1A"/>
          <w:sz w:val="24"/>
          <w:szCs w:val="24"/>
          <w:shd w:val="clear" w:color="auto" w:fill="FFFFFF"/>
        </w:rPr>
        <w:t xml:space="preserve"> momento </w:t>
      </w:r>
      <w:r>
        <w:rPr>
          <w:rFonts w:ascii="Times New Roman" w:hAnsi="Times New Roman"/>
          <w:color w:val="1A1A1A"/>
          <w:sz w:val="24"/>
          <w:szCs w:val="24"/>
          <w:shd w:val="clear" w:color="auto" w:fill="FFFFFF"/>
        </w:rPr>
        <w:t>em que a liberdade religiosa</w:t>
      </w:r>
      <w:r w:rsidRPr="00646C52">
        <w:rPr>
          <w:rFonts w:ascii="Times New Roman" w:hAnsi="Times New Roman"/>
          <w:color w:val="1A1A1A"/>
          <w:sz w:val="24"/>
          <w:szCs w:val="24"/>
          <w:shd w:val="clear" w:color="auto" w:fill="FFFFFF"/>
        </w:rPr>
        <w:t xml:space="preserve"> ent</w:t>
      </w:r>
      <w:r>
        <w:rPr>
          <w:rFonts w:ascii="Times New Roman" w:hAnsi="Times New Roman"/>
          <w:color w:val="1A1A1A"/>
          <w:sz w:val="24"/>
          <w:szCs w:val="24"/>
          <w:shd w:val="clear" w:color="auto" w:fill="FFFFFF"/>
        </w:rPr>
        <w:t xml:space="preserve">ra em conflito com a liberdade de expressão, </w:t>
      </w:r>
      <w:r w:rsidRPr="00646C52">
        <w:rPr>
          <w:rFonts w:ascii="Times New Roman" w:hAnsi="Times New Roman"/>
          <w:color w:val="1A1A1A"/>
          <w:sz w:val="24"/>
          <w:szCs w:val="24"/>
          <w:shd w:val="clear" w:color="auto" w:fill="FFFFFF"/>
        </w:rPr>
        <w:t xml:space="preserve">será </w:t>
      </w:r>
      <w:r w:rsidR="009F3E3B" w:rsidRPr="00646C52">
        <w:rPr>
          <w:rFonts w:ascii="Times New Roman" w:hAnsi="Times New Roman"/>
          <w:color w:val="1A1A1A"/>
          <w:sz w:val="24"/>
          <w:szCs w:val="24"/>
          <w:shd w:val="clear" w:color="auto" w:fill="FFFFFF"/>
        </w:rPr>
        <w:t>necessária uma análise minuciosa</w:t>
      </w:r>
      <w:r w:rsidRPr="00646C52">
        <w:rPr>
          <w:rFonts w:ascii="Times New Roman" w:hAnsi="Times New Roman"/>
          <w:color w:val="1A1A1A"/>
          <w:sz w:val="24"/>
          <w:szCs w:val="24"/>
          <w:shd w:val="clear" w:color="auto" w:fill="FFFFFF"/>
        </w:rPr>
        <w:t xml:space="preserve"> para s</w:t>
      </w:r>
      <w:r>
        <w:rPr>
          <w:rFonts w:ascii="Times New Roman" w:hAnsi="Times New Roman"/>
          <w:color w:val="1A1A1A"/>
          <w:sz w:val="24"/>
          <w:szCs w:val="24"/>
          <w:shd w:val="clear" w:color="auto" w:fill="FFFFFF"/>
        </w:rPr>
        <w:t xml:space="preserve">aber </w:t>
      </w:r>
      <w:r w:rsidR="003F57C2">
        <w:rPr>
          <w:rFonts w:ascii="Times New Roman" w:hAnsi="Times New Roman"/>
          <w:color w:val="1A1A1A"/>
          <w:sz w:val="24"/>
          <w:szCs w:val="24"/>
          <w:shd w:val="clear" w:color="auto" w:fill="FFFFFF"/>
        </w:rPr>
        <w:t>qual desses direitos deverá prevalecer.</w:t>
      </w:r>
      <w:r w:rsidRPr="009F3E3B">
        <w:rPr>
          <w:rFonts w:ascii="Times New Roman" w:hAnsi="Times New Roman"/>
          <w:color w:val="FF0000"/>
          <w:sz w:val="24"/>
          <w:szCs w:val="24"/>
          <w:shd w:val="clear" w:color="auto" w:fill="FFFFFF"/>
        </w:rPr>
        <w:t xml:space="preserve"> </w:t>
      </w:r>
    </w:p>
    <w:p w:rsidR="009F3E3B" w:rsidRDefault="000923FF" w:rsidP="009F3E3B">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color w:val="000000"/>
          <w:sz w:val="24"/>
          <w:szCs w:val="24"/>
          <w:lang w:eastAsia="pt-BR"/>
        </w:rPr>
        <w:t xml:space="preserve">Tanto a atitude dos cartunistas em fazer as publicações afrontando os seguidores do Islã, como a atitude dos seguidores do Islã em se vingar dos cartunistas os dizimando é considerada reprovável. </w:t>
      </w:r>
      <w:r w:rsidR="009F3E3B">
        <w:rPr>
          <w:rFonts w:ascii="Times New Roman" w:eastAsia="Times New Roman" w:hAnsi="Times New Roman"/>
          <w:color w:val="000000"/>
          <w:sz w:val="24"/>
          <w:szCs w:val="24"/>
          <w:lang w:eastAsia="pt-BR"/>
        </w:rPr>
        <w:t>A resposta à</w:t>
      </w:r>
      <w:r>
        <w:rPr>
          <w:rFonts w:ascii="Times New Roman" w:eastAsia="Times New Roman" w:hAnsi="Times New Roman"/>
          <w:color w:val="000000"/>
          <w:sz w:val="24"/>
          <w:szCs w:val="24"/>
          <w:lang w:eastAsia="pt-BR"/>
        </w:rPr>
        <w:t xml:space="preserve"> publicação do jornal poderia ter ocorrido na via judicial com a instauração de processo, mas</w:t>
      </w:r>
      <w:r w:rsidR="003F57C2">
        <w:rPr>
          <w:rFonts w:ascii="Times New Roman" w:eastAsia="Times New Roman" w:hAnsi="Times New Roman"/>
          <w:color w:val="000000"/>
          <w:sz w:val="24"/>
          <w:szCs w:val="24"/>
          <w:lang w:eastAsia="pt-BR"/>
        </w:rPr>
        <w:t xml:space="preserve"> jamais da maneira que ocorreu.</w:t>
      </w:r>
      <w:r w:rsidRPr="00646C52">
        <w:rPr>
          <w:rFonts w:ascii="Times New Roman" w:eastAsia="Times New Roman" w:hAnsi="Times New Roman"/>
          <w:color w:val="000000"/>
          <w:sz w:val="24"/>
          <w:szCs w:val="24"/>
          <w:lang w:eastAsia="pt-BR"/>
        </w:rPr>
        <w:t xml:space="preserve"> </w:t>
      </w:r>
    </w:p>
    <w:p w:rsidR="003F57C2" w:rsidRPr="003F57C2" w:rsidRDefault="000923FF" w:rsidP="003F57C2">
      <w:pPr>
        <w:spacing w:after="0" w:line="360" w:lineRule="auto"/>
        <w:ind w:firstLine="708"/>
        <w:jc w:val="both"/>
        <w:rPr>
          <w:rFonts w:ascii="Times New Roman" w:eastAsia="Times New Roman" w:hAnsi="Times New Roman"/>
          <w:color w:val="000000"/>
          <w:sz w:val="24"/>
          <w:szCs w:val="24"/>
          <w:lang w:eastAsia="pt-BR"/>
        </w:rPr>
      </w:pPr>
      <w:r w:rsidRPr="00646C52">
        <w:rPr>
          <w:rFonts w:ascii="Times New Roman" w:eastAsia="Times New Roman" w:hAnsi="Times New Roman"/>
          <w:sz w:val="24"/>
          <w:szCs w:val="24"/>
          <w:lang w:eastAsia="pt-BR"/>
        </w:rPr>
        <w:t>De maneira geral, ou seja, como dita a moral e os bons costumes, cada indivíduo é livre para manifestar sua simpatia por determina</w:t>
      </w:r>
      <w:r w:rsidR="009F3E3B">
        <w:rPr>
          <w:rFonts w:ascii="Times New Roman" w:eastAsia="Times New Roman" w:hAnsi="Times New Roman"/>
          <w:sz w:val="24"/>
          <w:szCs w:val="24"/>
          <w:lang w:eastAsia="pt-BR"/>
        </w:rPr>
        <w:t>da religião, seja ela qual for, não podendo nem o E</w:t>
      </w:r>
      <w:r w:rsidRPr="00646C52">
        <w:rPr>
          <w:rFonts w:ascii="Times New Roman" w:eastAsia="Times New Roman" w:hAnsi="Times New Roman"/>
          <w:sz w:val="24"/>
          <w:szCs w:val="24"/>
          <w:lang w:eastAsia="pt-BR"/>
        </w:rPr>
        <w:t>stado nem um outro indivíduo ditar ou impor tal preceito para ninguém.</w:t>
      </w:r>
      <w:r w:rsidR="003F57C2">
        <w:rPr>
          <w:rFonts w:ascii="Times New Roman" w:eastAsia="Times New Roman" w:hAnsi="Times New Roman"/>
          <w:sz w:val="24"/>
          <w:szCs w:val="24"/>
          <w:lang w:eastAsia="pt-BR"/>
        </w:rPr>
        <w:t xml:space="preserve">  </w:t>
      </w:r>
    </w:p>
    <w:p w:rsidR="003F57C2" w:rsidRDefault="00593909" w:rsidP="009F3E3B">
      <w:pPr>
        <w:spacing w:after="0" w:line="36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No que se refere à França, l</w:t>
      </w:r>
      <w:r w:rsidR="003F57C2">
        <w:rPr>
          <w:rFonts w:ascii="Times New Roman" w:eastAsia="Times New Roman" w:hAnsi="Times New Roman"/>
          <w:sz w:val="24"/>
          <w:szCs w:val="24"/>
          <w:lang w:eastAsia="pt-BR"/>
        </w:rPr>
        <w:t>evando em consideração o princípio do estado laico que tem como característica o teísmo, entende-se que o</w:t>
      </w:r>
      <w:r w:rsidR="000923FF">
        <w:rPr>
          <w:rFonts w:ascii="Times New Roman" w:eastAsia="Times New Roman" w:hAnsi="Times New Roman"/>
          <w:sz w:val="24"/>
          <w:szCs w:val="24"/>
          <w:lang w:eastAsia="pt-BR"/>
        </w:rPr>
        <w:t xml:space="preserve"> direito à</w:t>
      </w:r>
      <w:r w:rsidR="003F57C2">
        <w:rPr>
          <w:rFonts w:ascii="Times New Roman" w:eastAsia="Times New Roman" w:hAnsi="Times New Roman"/>
          <w:sz w:val="24"/>
          <w:szCs w:val="24"/>
          <w:lang w:eastAsia="pt-BR"/>
        </w:rPr>
        <w:t xml:space="preserve"> liberdade de expressão deve ser</w:t>
      </w:r>
      <w:r w:rsidR="000923FF">
        <w:rPr>
          <w:rFonts w:ascii="Times New Roman" w:eastAsia="Times New Roman" w:hAnsi="Times New Roman"/>
          <w:sz w:val="24"/>
          <w:szCs w:val="24"/>
          <w:lang w:eastAsia="pt-BR"/>
        </w:rPr>
        <w:t xml:space="preserve"> garantido,</w:t>
      </w:r>
      <w:r w:rsidR="003F57C2">
        <w:rPr>
          <w:rFonts w:ascii="Times New Roman" w:eastAsia="Times New Roman" w:hAnsi="Times New Roman"/>
          <w:sz w:val="24"/>
          <w:szCs w:val="24"/>
          <w:lang w:eastAsia="pt-BR"/>
        </w:rPr>
        <w:t xml:space="preserve"> quando se trata de diferentes credos</w:t>
      </w:r>
      <w:r w:rsidR="00343CDE">
        <w:rPr>
          <w:rFonts w:ascii="Times New Roman" w:eastAsia="Times New Roman" w:hAnsi="Times New Roman"/>
          <w:sz w:val="24"/>
          <w:szCs w:val="24"/>
          <w:lang w:eastAsia="pt-BR"/>
        </w:rPr>
        <w:t xml:space="preserve"> religiosos</w:t>
      </w:r>
      <w:r w:rsidR="003F57C2">
        <w:rPr>
          <w:rFonts w:ascii="Times New Roman" w:eastAsia="Times New Roman" w:hAnsi="Times New Roman"/>
          <w:sz w:val="24"/>
          <w:szCs w:val="24"/>
          <w:lang w:eastAsia="pt-BR"/>
        </w:rPr>
        <w:t>,</w:t>
      </w:r>
      <w:r w:rsidR="000923FF">
        <w:rPr>
          <w:rFonts w:ascii="Times New Roman" w:eastAsia="Times New Roman" w:hAnsi="Times New Roman"/>
          <w:sz w:val="24"/>
          <w:szCs w:val="24"/>
          <w:lang w:eastAsia="pt-BR"/>
        </w:rPr>
        <w:t xml:space="preserve"> já que a proibição da manifestação do pensamento resulta em censura.</w:t>
      </w:r>
      <w:r w:rsidR="003F57C2">
        <w:rPr>
          <w:rFonts w:ascii="Times New Roman" w:eastAsia="Times New Roman" w:hAnsi="Times New Roman"/>
          <w:sz w:val="24"/>
          <w:szCs w:val="24"/>
          <w:lang w:eastAsia="pt-BR"/>
        </w:rPr>
        <w:t xml:space="preserve"> </w:t>
      </w:r>
    </w:p>
    <w:p w:rsidR="009F3E3B" w:rsidRPr="003F57C2" w:rsidRDefault="000923FF" w:rsidP="009F3E3B">
      <w:pPr>
        <w:spacing w:after="0" w:line="360" w:lineRule="auto"/>
        <w:ind w:firstLine="708"/>
        <w:jc w:val="both"/>
        <w:rPr>
          <w:rFonts w:ascii="Times New Roman" w:eastAsia="Times New Roman" w:hAnsi="Times New Roman"/>
          <w:color w:val="000000" w:themeColor="text1"/>
          <w:sz w:val="24"/>
          <w:szCs w:val="24"/>
          <w:lang w:eastAsia="pt-BR"/>
        </w:rPr>
      </w:pPr>
      <w:r w:rsidRPr="00646C52">
        <w:rPr>
          <w:rFonts w:ascii="Times New Roman" w:hAnsi="Times New Roman"/>
          <w:color w:val="000000" w:themeColor="text1"/>
          <w:sz w:val="24"/>
          <w:szCs w:val="24"/>
          <w:shd w:val="clear" w:color="auto" w:fill="FFFFFF"/>
        </w:rPr>
        <w:t>Apesar de todo o avanço social, ainda temos uma certa intolerância religiosa que deve ser combatida, visto que o direito à liberdade e o respeito da crenç</w:t>
      </w:r>
      <w:r>
        <w:rPr>
          <w:rFonts w:ascii="Times New Roman" w:hAnsi="Times New Roman"/>
          <w:color w:val="000000" w:themeColor="text1"/>
          <w:sz w:val="24"/>
          <w:szCs w:val="24"/>
          <w:shd w:val="clear" w:color="auto" w:fill="FFFFFF"/>
        </w:rPr>
        <w:t xml:space="preserve">a alheia devem ser equacionadas para no presente caso não </w:t>
      </w:r>
      <w:r w:rsidRPr="009F3E3B">
        <w:rPr>
          <w:rFonts w:ascii="Times New Roman" w:eastAsia="Times New Roman" w:hAnsi="Times New Roman"/>
          <w:color w:val="000000"/>
          <w:sz w:val="24"/>
          <w:szCs w:val="24"/>
          <w:lang w:eastAsia="pt-BR"/>
        </w:rPr>
        <w:t xml:space="preserve">resultar em “islamofobia”, já que a maioria dos seguidores do islamismo reprova os ataques </w:t>
      </w:r>
      <w:r w:rsidRPr="003F57C2">
        <w:rPr>
          <w:rFonts w:ascii="Times New Roman" w:eastAsia="Times New Roman" w:hAnsi="Times New Roman"/>
          <w:color w:val="000000" w:themeColor="text1"/>
          <w:sz w:val="24"/>
          <w:szCs w:val="24"/>
          <w:lang w:eastAsia="pt-BR"/>
        </w:rPr>
        <w:t>terroristas</w:t>
      </w:r>
      <w:r w:rsidR="00343CDE">
        <w:rPr>
          <w:rFonts w:ascii="Times New Roman" w:eastAsia="Times New Roman" w:hAnsi="Times New Roman"/>
          <w:color w:val="000000" w:themeColor="text1"/>
          <w:sz w:val="24"/>
          <w:szCs w:val="24"/>
          <w:lang w:eastAsia="pt-BR"/>
        </w:rPr>
        <w:t xml:space="preserve"> e desta maneira</w:t>
      </w:r>
      <w:r w:rsidR="003F57C2" w:rsidRPr="003F57C2">
        <w:rPr>
          <w:rFonts w:ascii="Times New Roman" w:eastAsia="Times New Roman" w:hAnsi="Times New Roman"/>
          <w:color w:val="000000" w:themeColor="text1"/>
          <w:sz w:val="24"/>
          <w:szCs w:val="24"/>
          <w:lang w:eastAsia="pt-BR"/>
        </w:rPr>
        <w:t xml:space="preserve"> não se pode generalizar e dizer que todos os fieis pensam em uma vingança nos moldes do ataque em questão.</w:t>
      </w:r>
    </w:p>
    <w:p w:rsidR="000923FF" w:rsidRPr="009F3E3B" w:rsidRDefault="000923FF" w:rsidP="009F3E3B">
      <w:pPr>
        <w:spacing w:after="0" w:line="360" w:lineRule="auto"/>
        <w:ind w:firstLine="708"/>
        <w:jc w:val="both"/>
        <w:rPr>
          <w:rFonts w:ascii="Times New Roman" w:eastAsia="Times New Roman" w:hAnsi="Times New Roman"/>
          <w:color w:val="000000"/>
          <w:sz w:val="24"/>
          <w:szCs w:val="24"/>
          <w:lang w:eastAsia="pt-BR"/>
        </w:rPr>
      </w:pPr>
      <w:r w:rsidRPr="009F3E3B">
        <w:rPr>
          <w:rFonts w:ascii="Times New Roman" w:eastAsia="Times New Roman" w:hAnsi="Times New Roman"/>
          <w:color w:val="000000"/>
          <w:sz w:val="24"/>
          <w:szCs w:val="24"/>
          <w:lang w:eastAsia="pt-BR"/>
        </w:rPr>
        <w:t>Por fim, deve haver uma ponderação no que se refere ao limite tanto da liberdade de crença como da liberdade de manifestação de pensamento,</w:t>
      </w:r>
      <w:r w:rsidR="00CC38F5">
        <w:rPr>
          <w:rFonts w:ascii="Times New Roman" w:eastAsia="Times New Roman" w:hAnsi="Times New Roman"/>
          <w:color w:val="000000"/>
          <w:sz w:val="24"/>
          <w:szCs w:val="24"/>
          <w:lang w:eastAsia="pt-BR"/>
        </w:rPr>
        <w:t xml:space="preserve"> para que seja reconhecida como essencial a proteção ao pluralismo e a dignidade da pessoa humana</w:t>
      </w:r>
      <w:r w:rsidRPr="009F3E3B">
        <w:rPr>
          <w:rFonts w:ascii="Times New Roman" w:eastAsia="Times New Roman" w:hAnsi="Times New Roman"/>
          <w:color w:val="000000"/>
          <w:sz w:val="24"/>
          <w:szCs w:val="24"/>
          <w:lang w:eastAsia="pt-BR"/>
        </w:rPr>
        <w:t>. O futuro tem de ser a integração dos povos e o conhecimento e aceitação religiosa é o caminho a ser trilhado rumo à tolerância, ou melhor, ao equilíbrio das relações sociais como um todo.</w:t>
      </w:r>
      <w:r w:rsidR="00CC38F5" w:rsidRPr="00CC38F5">
        <w:t xml:space="preserve"> </w:t>
      </w:r>
    </w:p>
    <w:p w:rsidR="000923FF" w:rsidRPr="00646C52" w:rsidRDefault="000923FF" w:rsidP="000923FF">
      <w:pPr>
        <w:spacing w:after="0" w:line="360" w:lineRule="auto"/>
        <w:ind w:right="-567"/>
        <w:jc w:val="both"/>
        <w:rPr>
          <w:rFonts w:ascii="Times New Roman" w:hAnsi="Times New Roman"/>
          <w:b/>
          <w:sz w:val="24"/>
          <w:szCs w:val="24"/>
        </w:rPr>
      </w:pPr>
    </w:p>
    <w:p w:rsidR="000923FF" w:rsidRDefault="000923FF" w:rsidP="009F3E3B">
      <w:pPr>
        <w:autoSpaceDE w:val="0"/>
        <w:autoSpaceDN w:val="0"/>
        <w:adjustRightInd w:val="0"/>
        <w:spacing w:after="0" w:line="360" w:lineRule="auto"/>
        <w:ind w:right="-568"/>
        <w:rPr>
          <w:rFonts w:ascii="Times New Roman" w:hAnsi="Times New Roman"/>
          <w:b/>
          <w:sz w:val="24"/>
          <w:szCs w:val="24"/>
        </w:rPr>
      </w:pPr>
      <w:r w:rsidRPr="009F3E3B">
        <w:rPr>
          <w:rFonts w:ascii="Times New Roman" w:hAnsi="Times New Roman"/>
          <w:b/>
          <w:sz w:val="24"/>
          <w:szCs w:val="24"/>
        </w:rPr>
        <w:t>REFERÊNCIAS</w:t>
      </w:r>
    </w:p>
    <w:p w:rsidR="006A2E82" w:rsidRDefault="006A2E82" w:rsidP="009F3E3B">
      <w:pPr>
        <w:autoSpaceDE w:val="0"/>
        <w:autoSpaceDN w:val="0"/>
        <w:adjustRightInd w:val="0"/>
        <w:spacing w:after="0" w:line="360" w:lineRule="auto"/>
        <w:ind w:right="-568"/>
        <w:rPr>
          <w:rFonts w:ascii="Times New Roman" w:hAnsi="Times New Roman"/>
          <w:b/>
          <w:sz w:val="24"/>
          <w:szCs w:val="24"/>
        </w:rPr>
      </w:pPr>
    </w:p>
    <w:p w:rsidR="006A2E82" w:rsidRDefault="006A2E82" w:rsidP="006A2E82">
      <w:pPr>
        <w:autoSpaceDE w:val="0"/>
        <w:autoSpaceDN w:val="0"/>
        <w:adjustRightInd w:val="0"/>
        <w:spacing w:after="0" w:line="240" w:lineRule="auto"/>
        <w:rPr>
          <w:rStyle w:val="Hyperlink"/>
          <w:rFonts w:ascii="Times New Roman" w:hAnsi="Times New Roman"/>
          <w:color w:val="auto"/>
          <w:sz w:val="24"/>
          <w:szCs w:val="24"/>
          <w:u w:val="none"/>
        </w:rPr>
      </w:pPr>
      <w:r w:rsidRPr="009F3E3B">
        <w:rPr>
          <w:rStyle w:val="Hyperlink"/>
          <w:rFonts w:ascii="Times New Roman" w:hAnsi="Times New Roman"/>
          <w:color w:val="auto"/>
          <w:sz w:val="24"/>
          <w:szCs w:val="24"/>
          <w:u w:val="none"/>
        </w:rPr>
        <w:t xml:space="preserve">AGOSTINHO, Luis Otávio Vincenzi de. </w:t>
      </w:r>
      <w:r w:rsidRPr="00325813">
        <w:rPr>
          <w:rStyle w:val="Hyperlink"/>
          <w:rFonts w:ascii="Times New Roman" w:hAnsi="Times New Roman"/>
          <w:b/>
          <w:color w:val="auto"/>
          <w:sz w:val="24"/>
          <w:szCs w:val="24"/>
          <w:u w:val="none"/>
        </w:rPr>
        <w:t>Análise Constitucional Acerca Da Crise Entre A Liberdade De Crença E O Estado Laico</w:t>
      </w:r>
      <w:r w:rsidRPr="009F3E3B">
        <w:rPr>
          <w:rStyle w:val="Hyperlink"/>
          <w:rFonts w:ascii="Times New Roman" w:hAnsi="Times New Roman"/>
          <w:color w:val="auto"/>
          <w:sz w:val="24"/>
          <w:szCs w:val="24"/>
          <w:u w:val="none"/>
        </w:rPr>
        <w:t>. </w:t>
      </w:r>
      <w:r w:rsidRPr="00325813">
        <w:rPr>
          <w:rStyle w:val="Hyperlink"/>
          <w:rFonts w:ascii="Times New Roman" w:hAnsi="Times New Roman"/>
          <w:bCs/>
          <w:color w:val="auto"/>
          <w:sz w:val="24"/>
          <w:szCs w:val="24"/>
          <w:u w:val="none"/>
        </w:rPr>
        <w:t>Revista Argumenta</w:t>
      </w:r>
      <w:r w:rsidRPr="00325813">
        <w:rPr>
          <w:rStyle w:val="Hyperlink"/>
          <w:rFonts w:ascii="Times New Roman" w:hAnsi="Times New Roman"/>
          <w:color w:val="auto"/>
          <w:sz w:val="24"/>
          <w:szCs w:val="24"/>
          <w:u w:val="none"/>
        </w:rPr>
        <w:t xml:space="preserve">, </w:t>
      </w:r>
      <w:r w:rsidRPr="009F3E3B">
        <w:rPr>
          <w:rStyle w:val="Hyperlink"/>
          <w:rFonts w:ascii="Times New Roman" w:hAnsi="Times New Roman"/>
          <w:color w:val="auto"/>
          <w:sz w:val="24"/>
          <w:szCs w:val="24"/>
          <w:u w:val="none"/>
        </w:rPr>
        <w:t>Jacarezinho - PR, n. 9, p. 133-146, Fev. 2013. ISSN 2317-3882. Disponível em: &lt;</w:t>
      </w:r>
      <w:hyperlink r:id="rId11" w:tgtFrame="_new" w:history="1">
        <w:r w:rsidRPr="009F3E3B">
          <w:rPr>
            <w:rStyle w:val="Hyperlink"/>
            <w:rFonts w:ascii="Times New Roman" w:hAnsi="Times New Roman"/>
            <w:color w:val="auto"/>
            <w:sz w:val="24"/>
            <w:szCs w:val="24"/>
            <w:u w:val="none"/>
          </w:rPr>
          <w:t>http://seer.uenp.edu.br/index.php/argumenta/article/view/115/115</w:t>
        </w:r>
      </w:hyperlink>
      <w:r w:rsidRPr="009F3E3B">
        <w:rPr>
          <w:rStyle w:val="Hyperlink"/>
          <w:rFonts w:ascii="Times New Roman" w:hAnsi="Times New Roman"/>
          <w:color w:val="auto"/>
          <w:sz w:val="24"/>
          <w:szCs w:val="24"/>
          <w:u w:val="none"/>
        </w:rPr>
        <w:t>&gt;. Acesso em: 17 Nov. 2015.</w:t>
      </w:r>
    </w:p>
    <w:p w:rsidR="006A2E82" w:rsidRDefault="006A2E82" w:rsidP="006A2E82">
      <w:pPr>
        <w:autoSpaceDE w:val="0"/>
        <w:autoSpaceDN w:val="0"/>
        <w:adjustRightInd w:val="0"/>
        <w:spacing w:after="0" w:line="240" w:lineRule="auto"/>
        <w:rPr>
          <w:rStyle w:val="Hyperlink"/>
          <w:rFonts w:ascii="Times New Roman" w:hAnsi="Times New Roman"/>
          <w:color w:val="auto"/>
          <w:sz w:val="24"/>
          <w:szCs w:val="24"/>
          <w:u w:val="none"/>
        </w:rPr>
      </w:pPr>
    </w:p>
    <w:p w:rsidR="006A2E82" w:rsidRPr="006A2E82" w:rsidRDefault="006A2E82" w:rsidP="006A2E82">
      <w:pPr>
        <w:pStyle w:val="SemEspaamento"/>
        <w:spacing w:line="240" w:lineRule="auto"/>
        <w:ind w:firstLine="0"/>
        <w:jc w:val="left"/>
        <w:rPr>
          <w:rStyle w:val="Hyperlink"/>
          <w:color w:val="auto"/>
          <w:u w:val="none"/>
          <w:lang w:eastAsia="pt-BR"/>
        </w:rPr>
      </w:pPr>
      <w:r w:rsidRPr="00885281">
        <w:rPr>
          <w:rFonts w:cs="Times New Roman"/>
          <w:lang w:eastAsia="pt-BR"/>
        </w:rPr>
        <w:t xml:space="preserve">AIS. Somália: </w:t>
      </w:r>
      <w:r w:rsidRPr="006A2E82">
        <w:rPr>
          <w:rFonts w:cs="Times New Roman"/>
          <w:b/>
          <w:lang w:eastAsia="pt-BR"/>
        </w:rPr>
        <w:t>Relatório sobre Liberdade Religiosa</w:t>
      </w:r>
      <w:r w:rsidRPr="00885281">
        <w:rPr>
          <w:rFonts w:cs="Times New Roman"/>
          <w:lang w:eastAsia="pt-BR"/>
        </w:rPr>
        <w:t xml:space="preserve">. Disponível em: </w:t>
      </w:r>
      <w:hyperlink r:id="rId12" w:history="1">
        <w:r w:rsidRPr="00885281">
          <w:rPr>
            <w:lang w:eastAsia="pt-BR"/>
          </w:rPr>
          <w:t>http://ais.org.br/RelatorioLiberdadeReligiosa/pdf/Somalia.pdf</w:t>
        </w:r>
      </w:hyperlink>
      <w:r w:rsidRPr="00885281">
        <w:rPr>
          <w:lang w:eastAsia="pt-BR"/>
        </w:rPr>
        <w:t>. Ace</w:t>
      </w:r>
      <w:r>
        <w:rPr>
          <w:lang w:eastAsia="pt-BR"/>
        </w:rPr>
        <w:t>sso em: 11 de novembro de 2015.</w:t>
      </w:r>
    </w:p>
    <w:p w:rsidR="009F3E3B" w:rsidRDefault="009F3E3B" w:rsidP="009F3E3B">
      <w:pPr>
        <w:autoSpaceDE w:val="0"/>
        <w:autoSpaceDN w:val="0"/>
        <w:adjustRightInd w:val="0"/>
        <w:spacing w:after="0" w:line="240" w:lineRule="auto"/>
        <w:rPr>
          <w:rFonts w:ascii="Times New Roman" w:hAnsi="Times New Roman"/>
          <w:sz w:val="24"/>
          <w:szCs w:val="24"/>
        </w:rPr>
      </w:pPr>
    </w:p>
    <w:p w:rsidR="009F3E3B" w:rsidRDefault="009F3E3B" w:rsidP="009F3E3B">
      <w:pPr>
        <w:autoSpaceDE w:val="0"/>
        <w:autoSpaceDN w:val="0"/>
        <w:adjustRightInd w:val="0"/>
        <w:spacing w:after="0" w:line="240" w:lineRule="auto"/>
        <w:rPr>
          <w:rFonts w:ascii="Times New Roman" w:hAnsi="Times New Roman"/>
          <w:sz w:val="24"/>
          <w:szCs w:val="24"/>
        </w:rPr>
      </w:pPr>
      <w:r w:rsidRPr="009F3E3B">
        <w:rPr>
          <w:rFonts w:ascii="Times New Roman" w:hAnsi="Times New Roman"/>
          <w:sz w:val="24"/>
          <w:szCs w:val="24"/>
        </w:rPr>
        <w:t xml:space="preserve">ALCORÃO. Português. </w:t>
      </w:r>
      <w:r w:rsidRPr="00325813">
        <w:rPr>
          <w:rFonts w:ascii="Times New Roman" w:hAnsi="Times New Roman"/>
          <w:b/>
          <w:sz w:val="24"/>
          <w:szCs w:val="24"/>
        </w:rPr>
        <w:t>Alcorão</w:t>
      </w:r>
      <w:r w:rsidRPr="009F3E3B">
        <w:rPr>
          <w:rFonts w:ascii="Times New Roman" w:hAnsi="Times New Roman"/>
          <w:sz w:val="24"/>
          <w:szCs w:val="24"/>
        </w:rPr>
        <w:t>. Tradução Mansour Challita. Rio de Janeiro, Associação Cultural Internacional Gibran, 1995.</w:t>
      </w:r>
    </w:p>
    <w:p w:rsidR="006A2E82" w:rsidRDefault="006A2E82" w:rsidP="009F3E3B">
      <w:pPr>
        <w:autoSpaceDE w:val="0"/>
        <w:autoSpaceDN w:val="0"/>
        <w:adjustRightInd w:val="0"/>
        <w:spacing w:after="0" w:line="240" w:lineRule="auto"/>
        <w:rPr>
          <w:rFonts w:ascii="Times New Roman" w:hAnsi="Times New Roman"/>
          <w:sz w:val="24"/>
          <w:szCs w:val="24"/>
        </w:rPr>
      </w:pPr>
    </w:p>
    <w:p w:rsidR="006A2E82" w:rsidRDefault="006A2E82" w:rsidP="006A2E82">
      <w:pPr>
        <w:pStyle w:val="NormalWeb"/>
        <w:spacing w:before="0" w:beforeAutospacing="0" w:after="0" w:afterAutospacing="0"/>
        <w:ind w:right="-560"/>
        <w:rPr>
          <w:shd w:val="clear" w:color="auto" w:fill="FFFFFF"/>
        </w:rPr>
      </w:pPr>
      <w:r w:rsidRPr="009F3E3B">
        <w:rPr>
          <w:shd w:val="clear" w:color="auto" w:fill="FFFFFF"/>
        </w:rPr>
        <w:t xml:space="preserve">ALVES, José Cláudio Rodrigues. Liberdade de expressão e programas humorísticos. </w:t>
      </w:r>
      <w:r w:rsidRPr="009F3E3B">
        <w:rPr>
          <w:b/>
          <w:bCs/>
          <w:shd w:val="clear" w:color="auto" w:fill="FFFFFF"/>
        </w:rPr>
        <w:t xml:space="preserve">Revista Direito e Liberdade, Natal, </w:t>
      </w:r>
      <w:r w:rsidRPr="009F3E3B">
        <w:rPr>
          <w:shd w:val="clear" w:color="auto" w:fill="FFFFFF"/>
        </w:rPr>
        <w:t>v.17, n.1, p. 131 - 171, jan./abr. 2015. Quadrimestral.</w:t>
      </w:r>
    </w:p>
    <w:p w:rsidR="006A2E82" w:rsidRDefault="006A2E82" w:rsidP="006A2E82">
      <w:pPr>
        <w:pStyle w:val="NormalWeb"/>
        <w:spacing w:before="0" w:beforeAutospacing="0" w:after="0" w:afterAutospacing="0"/>
        <w:ind w:right="-560"/>
        <w:rPr>
          <w:shd w:val="clear" w:color="auto" w:fill="FFFFFF"/>
        </w:rPr>
      </w:pPr>
    </w:p>
    <w:p w:rsidR="006A2E82" w:rsidRDefault="006A2E82" w:rsidP="006A2E82">
      <w:pPr>
        <w:pStyle w:val="SemEspaamento"/>
        <w:spacing w:line="240" w:lineRule="auto"/>
        <w:ind w:firstLine="0"/>
        <w:jc w:val="left"/>
        <w:rPr>
          <w:rFonts w:cs="Times New Roman"/>
          <w:lang w:eastAsia="pt-BR"/>
        </w:rPr>
      </w:pPr>
      <w:r w:rsidRPr="00885281">
        <w:rPr>
          <w:rFonts w:cs="Times New Roman"/>
          <w:lang w:eastAsia="pt-BR"/>
        </w:rPr>
        <w:t xml:space="preserve">AMARAL, Sérgio Tibiriçá. CATANA, Thiago Oliveira. </w:t>
      </w:r>
      <w:r w:rsidRPr="006A2E82">
        <w:rPr>
          <w:rFonts w:cs="Times New Roman"/>
          <w:b/>
          <w:lang w:eastAsia="pt-BR"/>
        </w:rPr>
        <w:t>Liberdade Religiosa é Um Direito Absoluto que Deve Ser Mantido</w:t>
      </w:r>
      <w:r w:rsidRPr="00885281">
        <w:rPr>
          <w:rFonts w:cs="Times New Roman"/>
          <w:lang w:eastAsia="pt-BR"/>
        </w:rPr>
        <w:t xml:space="preserve">. Consultor Jurídico, 2006. Disponível em: </w:t>
      </w:r>
      <w:hyperlink r:id="rId13" w:history="1">
        <w:r w:rsidRPr="00885281">
          <w:rPr>
            <w:lang w:eastAsia="pt-BR"/>
          </w:rPr>
          <w:t>http://www.conjur.com.br/2006-out-21/liberdade_religiosa_mantida_todo_custo</w:t>
        </w:r>
      </w:hyperlink>
      <w:r w:rsidRPr="00885281">
        <w:rPr>
          <w:lang w:eastAsia="pt-BR"/>
        </w:rPr>
        <w:t xml:space="preserve">. </w:t>
      </w:r>
      <w:r w:rsidRPr="00885281">
        <w:rPr>
          <w:rFonts w:cs="Times New Roman"/>
          <w:lang w:eastAsia="pt-BR"/>
        </w:rPr>
        <w:t>Acesso em: 11 de novembro de 2015.</w:t>
      </w:r>
    </w:p>
    <w:p w:rsidR="006A2E82" w:rsidRDefault="006A2E82" w:rsidP="006A2E82">
      <w:pPr>
        <w:pStyle w:val="SemEspaamento"/>
        <w:spacing w:line="240" w:lineRule="auto"/>
        <w:ind w:firstLine="0"/>
        <w:jc w:val="left"/>
        <w:rPr>
          <w:rFonts w:cs="Times New Roman"/>
          <w:lang w:eastAsia="pt-BR"/>
        </w:rPr>
      </w:pPr>
    </w:p>
    <w:p w:rsidR="006A2E82" w:rsidRPr="00885281" w:rsidRDefault="006A2E82" w:rsidP="006A2E82">
      <w:pPr>
        <w:pStyle w:val="SemEspaamento"/>
        <w:spacing w:line="240" w:lineRule="auto"/>
        <w:ind w:firstLine="0"/>
        <w:jc w:val="left"/>
        <w:rPr>
          <w:rFonts w:cs="Times New Roman"/>
          <w:lang w:eastAsia="pt-BR"/>
        </w:rPr>
      </w:pPr>
      <w:r w:rsidRPr="00885281">
        <w:rPr>
          <w:rFonts w:cs="Times New Roman"/>
          <w:lang w:eastAsia="pt-BR"/>
        </w:rPr>
        <w:t xml:space="preserve">ARTICLE19. </w:t>
      </w:r>
      <w:r w:rsidRPr="006A2E82">
        <w:rPr>
          <w:rFonts w:cs="Times New Roman"/>
          <w:b/>
          <w:lang w:eastAsia="pt-BR"/>
        </w:rPr>
        <w:t>Aspectos chave do direito à liberdade de expressão</w:t>
      </w:r>
      <w:r w:rsidRPr="00885281">
        <w:rPr>
          <w:rFonts w:cs="Times New Roman"/>
          <w:lang w:eastAsia="pt-BR"/>
        </w:rPr>
        <w:t xml:space="preserve">. Disponível em: </w:t>
      </w:r>
      <w:hyperlink r:id="rId14" w:history="1">
        <w:r w:rsidRPr="00885281">
          <w:rPr>
            <w:lang w:eastAsia="pt-BR"/>
          </w:rPr>
          <w:t>https://www.article19.org/pages/pt/key-aspects.html</w:t>
        </w:r>
      </w:hyperlink>
      <w:r w:rsidRPr="00885281">
        <w:rPr>
          <w:rFonts w:cs="Times New Roman"/>
          <w:lang w:eastAsia="pt-BR"/>
        </w:rPr>
        <w:t>. Acesso em: novembro de 2015.</w:t>
      </w:r>
    </w:p>
    <w:p w:rsidR="009F3E3B" w:rsidRDefault="009F3E3B" w:rsidP="006A2E82">
      <w:pPr>
        <w:pStyle w:val="NormalWeb"/>
        <w:spacing w:before="0" w:beforeAutospacing="0" w:after="0" w:afterAutospacing="0"/>
        <w:ind w:right="-560"/>
        <w:rPr>
          <w:shd w:val="clear" w:color="auto" w:fill="FFFFFF"/>
        </w:rPr>
      </w:pPr>
    </w:p>
    <w:p w:rsidR="000923FF" w:rsidRPr="009F3E3B" w:rsidRDefault="000923FF" w:rsidP="009F3E3B">
      <w:pPr>
        <w:pStyle w:val="NormalWeb"/>
        <w:spacing w:before="0" w:beforeAutospacing="0" w:after="0" w:afterAutospacing="0"/>
        <w:ind w:right="-560"/>
        <w:rPr>
          <w:shd w:val="clear" w:color="auto" w:fill="FFFFFF"/>
        </w:rPr>
      </w:pPr>
      <w:r w:rsidRPr="009F3E3B">
        <w:rPr>
          <w:shd w:val="clear" w:color="auto" w:fill="FFFFFF"/>
        </w:rPr>
        <w:t xml:space="preserve">AVANCINI, Maria Marta. </w:t>
      </w:r>
      <w:r w:rsidRPr="00325813">
        <w:rPr>
          <w:b/>
          <w:shd w:val="clear" w:color="auto" w:fill="FFFFFF"/>
        </w:rPr>
        <w:t>Os usos e sentidos da liberdade de expressão na contemporaneidade</w:t>
      </w:r>
      <w:r w:rsidRPr="009F3E3B">
        <w:rPr>
          <w:shd w:val="clear" w:color="auto" w:fill="FFFFFF"/>
        </w:rPr>
        <w:t>.</w:t>
      </w:r>
      <w:r w:rsidRPr="009F3E3B">
        <w:rPr>
          <w:i/>
          <w:iCs/>
          <w:shd w:val="clear" w:color="auto" w:fill="FFFFFF"/>
        </w:rPr>
        <w:t>ComCiência</w:t>
      </w:r>
      <w:r w:rsidRPr="009F3E3B">
        <w:rPr>
          <w:shd w:val="clear" w:color="auto" w:fill="FFFFFF"/>
        </w:rPr>
        <w:t xml:space="preserve">[online]. 2013, n.146, pp. 0-0. ISSN 1519-7654. </w:t>
      </w:r>
    </w:p>
    <w:p w:rsidR="009F3E3B" w:rsidRDefault="009F3E3B" w:rsidP="009F3E3B">
      <w:pPr>
        <w:pStyle w:val="NormalWeb"/>
        <w:spacing w:before="0" w:beforeAutospacing="0" w:after="0" w:afterAutospacing="0"/>
        <w:ind w:right="-560"/>
        <w:rPr>
          <w:b/>
          <w:bCs/>
        </w:rPr>
      </w:pPr>
    </w:p>
    <w:p w:rsidR="000923FF" w:rsidRPr="009F3E3B" w:rsidRDefault="000923FF" w:rsidP="009F3E3B">
      <w:pPr>
        <w:pStyle w:val="NormalWeb"/>
        <w:spacing w:before="0" w:beforeAutospacing="0" w:after="0" w:afterAutospacing="0"/>
        <w:ind w:right="-560"/>
      </w:pPr>
      <w:r w:rsidRPr="000B5019">
        <w:t xml:space="preserve">BRYM, ROBERT J. et al. </w:t>
      </w:r>
      <w:r w:rsidRPr="009F3E3B">
        <w:rPr>
          <w:b/>
          <w:bCs/>
        </w:rPr>
        <w:t>Sociologia: sua bússola para um novo mundo</w:t>
      </w:r>
      <w:r w:rsidRPr="009F3E3B">
        <w:t>. São Paulo: Thompson, 2006.</w:t>
      </w:r>
    </w:p>
    <w:p w:rsidR="009F3E3B" w:rsidRDefault="009F3E3B" w:rsidP="009F3E3B">
      <w:pPr>
        <w:pStyle w:val="SemEspaamento"/>
        <w:spacing w:line="240" w:lineRule="auto"/>
        <w:ind w:firstLine="0"/>
        <w:jc w:val="left"/>
        <w:rPr>
          <w:rFonts w:cs="Times New Roman"/>
        </w:rPr>
      </w:pPr>
    </w:p>
    <w:p w:rsidR="00D15B08" w:rsidRPr="009F3E3B" w:rsidRDefault="00D15B08" w:rsidP="009F3E3B">
      <w:pPr>
        <w:pStyle w:val="SemEspaamento"/>
        <w:spacing w:line="240" w:lineRule="auto"/>
        <w:ind w:firstLine="0"/>
        <w:jc w:val="left"/>
        <w:rPr>
          <w:rFonts w:cs="Times New Roman"/>
          <w:lang w:eastAsia="pt-BR"/>
        </w:rPr>
      </w:pPr>
      <w:r w:rsidRPr="009F3E3B">
        <w:rPr>
          <w:rFonts w:cs="Times New Roman"/>
        </w:rPr>
        <w:t>CANOTILHO, José Joaquim Gomes.</w:t>
      </w:r>
      <w:r w:rsidRPr="009F3E3B">
        <w:rPr>
          <w:rStyle w:val="apple-converted-space"/>
          <w:rFonts w:cs="Times New Roman"/>
          <w:szCs w:val="24"/>
        </w:rPr>
        <w:t> </w:t>
      </w:r>
      <w:r w:rsidRPr="00325813">
        <w:rPr>
          <w:rFonts w:cs="Times New Roman"/>
          <w:b/>
          <w:iCs/>
        </w:rPr>
        <w:t>Direito Constitucional e Teoria da Constituição</w:t>
      </w:r>
      <w:r w:rsidRPr="00325813">
        <w:rPr>
          <w:rFonts w:cs="Times New Roman"/>
          <w:b/>
        </w:rPr>
        <w:t>.</w:t>
      </w:r>
      <w:r w:rsidRPr="009F3E3B">
        <w:rPr>
          <w:rFonts w:cs="Times New Roman"/>
        </w:rPr>
        <w:t xml:space="preserve"> 3.ed. (reimpressão). Coimbra: Almedina, 1999.</w:t>
      </w:r>
    </w:p>
    <w:p w:rsidR="009F3E3B" w:rsidRDefault="009F3E3B" w:rsidP="009F3E3B">
      <w:pPr>
        <w:pStyle w:val="SemEspaamento"/>
        <w:spacing w:line="240" w:lineRule="auto"/>
        <w:ind w:firstLine="0"/>
        <w:jc w:val="left"/>
        <w:rPr>
          <w:rFonts w:cs="Times New Roman"/>
          <w:lang w:eastAsia="pt-BR"/>
        </w:rPr>
      </w:pPr>
    </w:p>
    <w:p w:rsidR="00D15B08" w:rsidRDefault="00D15B08" w:rsidP="009F3E3B">
      <w:pPr>
        <w:pStyle w:val="SemEspaamento"/>
        <w:spacing w:line="240" w:lineRule="auto"/>
        <w:ind w:firstLine="0"/>
        <w:jc w:val="left"/>
        <w:rPr>
          <w:rFonts w:cs="Times New Roman"/>
          <w:lang w:eastAsia="pt-BR"/>
        </w:rPr>
      </w:pPr>
      <w:r w:rsidRPr="009F3E3B">
        <w:rPr>
          <w:rFonts w:cs="Times New Roman"/>
          <w:lang w:eastAsia="pt-BR"/>
        </w:rPr>
        <w:t xml:space="preserve">CAVALCANTI, Themistocles Brandão. </w:t>
      </w:r>
      <w:r w:rsidRPr="00325813">
        <w:rPr>
          <w:rFonts w:cs="Times New Roman"/>
          <w:b/>
          <w:lang w:eastAsia="pt-BR"/>
        </w:rPr>
        <w:t>Princípios gerais de direito público</w:t>
      </w:r>
      <w:r w:rsidRPr="009F3E3B">
        <w:rPr>
          <w:rFonts w:cs="Times New Roman"/>
          <w:lang w:eastAsia="pt-BR"/>
        </w:rPr>
        <w:t>. 3. ed.Rio de Janeiro: Borsoi, 1966.</w:t>
      </w:r>
    </w:p>
    <w:p w:rsidR="006A2E82" w:rsidRDefault="006A2E82" w:rsidP="009F3E3B">
      <w:pPr>
        <w:pStyle w:val="SemEspaamento"/>
        <w:spacing w:line="240" w:lineRule="auto"/>
        <w:ind w:firstLine="0"/>
        <w:jc w:val="left"/>
        <w:rPr>
          <w:rFonts w:cs="Times New Roman"/>
          <w:lang w:eastAsia="pt-BR"/>
        </w:rPr>
      </w:pPr>
    </w:p>
    <w:p w:rsidR="006A2E82" w:rsidRDefault="006A2E82" w:rsidP="009F3E3B">
      <w:pPr>
        <w:pStyle w:val="SemEspaamento"/>
        <w:spacing w:line="240" w:lineRule="auto"/>
        <w:ind w:firstLine="0"/>
        <w:jc w:val="left"/>
        <w:rPr>
          <w:rFonts w:cs="Times New Roman"/>
          <w:lang w:eastAsia="pt-BR"/>
        </w:rPr>
      </w:pPr>
      <w:r w:rsidRPr="00885281">
        <w:rPr>
          <w:rFonts w:cs="Times New Roman"/>
          <w:lang w:eastAsia="pt-BR"/>
        </w:rPr>
        <w:t xml:space="preserve">CONCEITODE. </w:t>
      </w:r>
      <w:r w:rsidRPr="006A2E82">
        <w:rPr>
          <w:rFonts w:cs="Times New Roman"/>
          <w:b/>
          <w:lang w:eastAsia="pt-BR"/>
        </w:rPr>
        <w:t>Conceito de Religião</w:t>
      </w:r>
      <w:r w:rsidRPr="00885281">
        <w:rPr>
          <w:rFonts w:cs="Times New Roman"/>
          <w:lang w:eastAsia="pt-BR"/>
        </w:rPr>
        <w:t xml:space="preserve">. Disponível em: </w:t>
      </w:r>
      <w:hyperlink r:id="rId15" w:anchor="ixzz3odsSszew" w:history="1">
        <w:r w:rsidRPr="00885281">
          <w:rPr>
            <w:lang w:eastAsia="pt-BR"/>
          </w:rPr>
          <w:t>http://conceito.de/religiao#ixzz3odsSszew</w:t>
        </w:r>
      </w:hyperlink>
      <w:r w:rsidRPr="00885281">
        <w:rPr>
          <w:rFonts w:cs="Times New Roman"/>
          <w:lang w:eastAsia="pt-BR"/>
        </w:rPr>
        <w:t>. Ac</w:t>
      </w:r>
      <w:r>
        <w:rPr>
          <w:rFonts w:cs="Times New Roman"/>
          <w:lang w:eastAsia="pt-BR"/>
        </w:rPr>
        <w:t>esso em: 15 de outubro de 2015.</w:t>
      </w:r>
    </w:p>
    <w:p w:rsidR="006A2E82" w:rsidRDefault="006A2E82" w:rsidP="009F3E3B">
      <w:pPr>
        <w:pStyle w:val="SemEspaamento"/>
        <w:spacing w:line="240" w:lineRule="auto"/>
        <w:ind w:firstLine="0"/>
        <w:jc w:val="left"/>
        <w:rPr>
          <w:rFonts w:cs="Times New Roman"/>
          <w:lang w:eastAsia="pt-BR"/>
        </w:rPr>
      </w:pPr>
    </w:p>
    <w:p w:rsidR="00330739" w:rsidRPr="00885281" w:rsidRDefault="00330739" w:rsidP="00330739">
      <w:pPr>
        <w:pStyle w:val="SemEspaamento"/>
        <w:spacing w:line="240" w:lineRule="auto"/>
        <w:ind w:firstLine="0"/>
        <w:jc w:val="left"/>
        <w:rPr>
          <w:rFonts w:cs="Times New Roman"/>
          <w:lang w:eastAsia="pt-BR"/>
        </w:rPr>
      </w:pPr>
      <w:r w:rsidRPr="00885281">
        <w:rPr>
          <w:rFonts w:cs="Times New Roman"/>
          <w:lang w:eastAsia="pt-BR"/>
        </w:rPr>
        <w:t xml:space="preserve">EXAME. </w:t>
      </w:r>
      <w:r w:rsidRPr="00330739">
        <w:rPr>
          <w:rFonts w:cs="Times New Roman"/>
          <w:b/>
          <w:lang w:eastAsia="pt-BR"/>
        </w:rPr>
        <w:t>França adota “Carta de Laicidade”</w:t>
      </w:r>
      <w:r w:rsidRPr="00885281">
        <w:rPr>
          <w:rFonts w:cs="Times New Roman"/>
          <w:lang w:eastAsia="pt-BR"/>
        </w:rPr>
        <w:t xml:space="preserve">. Disponível em: </w:t>
      </w:r>
      <w:hyperlink r:id="rId16" w:history="1">
        <w:r w:rsidRPr="00885281">
          <w:rPr>
            <w:lang w:eastAsia="pt-BR"/>
          </w:rPr>
          <w:t>http://exame.abril.com.br/mundo/noticias/franca-adota-carta-da-laicidade</w:t>
        </w:r>
      </w:hyperlink>
      <w:r w:rsidRPr="00885281">
        <w:rPr>
          <w:rFonts w:cs="Times New Roman"/>
          <w:lang w:eastAsia="pt-BR"/>
        </w:rPr>
        <w:t xml:space="preserve">. Acesso em: </w:t>
      </w:r>
      <w:r>
        <w:rPr>
          <w:rFonts w:cs="Times New Roman"/>
          <w:lang w:eastAsia="pt-BR"/>
        </w:rPr>
        <w:t>17 de novembro de 2015.</w:t>
      </w:r>
    </w:p>
    <w:p w:rsidR="00330739" w:rsidRDefault="00330739" w:rsidP="009F3E3B">
      <w:pPr>
        <w:pStyle w:val="SemEspaamento"/>
        <w:spacing w:line="240" w:lineRule="auto"/>
        <w:ind w:firstLine="0"/>
        <w:jc w:val="left"/>
        <w:rPr>
          <w:rFonts w:cs="Times New Roman"/>
          <w:lang w:eastAsia="pt-BR"/>
        </w:rPr>
      </w:pPr>
    </w:p>
    <w:p w:rsidR="006A2E82" w:rsidRDefault="006A2E82" w:rsidP="006A2E82">
      <w:pPr>
        <w:pStyle w:val="NormalWeb"/>
        <w:spacing w:before="0" w:beforeAutospacing="0" w:after="0" w:afterAutospacing="0"/>
        <w:ind w:right="-560"/>
        <w:rPr>
          <w:shd w:val="clear" w:color="auto" w:fill="FFFFFF"/>
        </w:rPr>
      </w:pPr>
      <w:r w:rsidRPr="009F3E3B">
        <w:rPr>
          <w:shd w:val="clear" w:color="auto" w:fill="FFFFFF"/>
        </w:rPr>
        <w:t xml:space="preserve">FERNANDES, Camila Vicenci. Liberdade religiosa: </w:t>
      </w:r>
      <w:r w:rsidRPr="00325813">
        <w:rPr>
          <w:b/>
          <w:shd w:val="clear" w:color="auto" w:fill="FFFFFF"/>
        </w:rPr>
        <w:t>Aspectos históricos e os dilemas hodiernos: A tolerância como resposta</w:t>
      </w:r>
      <w:r w:rsidRPr="009F3E3B">
        <w:rPr>
          <w:shd w:val="clear" w:color="auto" w:fill="FFFFFF"/>
        </w:rPr>
        <w:t xml:space="preserve">?. In: </w:t>
      </w:r>
      <w:r w:rsidRPr="00325813">
        <w:rPr>
          <w:bCs/>
          <w:shd w:val="clear" w:color="auto" w:fill="FFFFFF"/>
        </w:rPr>
        <w:t>Âmbito Jurídico</w:t>
      </w:r>
      <w:r w:rsidRPr="009F3E3B">
        <w:rPr>
          <w:shd w:val="clear" w:color="auto" w:fill="FFFFFF"/>
        </w:rPr>
        <w:t>, Rio Grande, XIII, n. 75, abr 2010. Disponível em: &lt;</w:t>
      </w:r>
      <w:hyperlink r:id="rId17" w:history="1">
        <w:r w:rsidRPr="009F3E3B">
          <w:rPr>
            <w:rStyle w:val="Hyperlink"/>
            <w:color w:val="auto"/>
            <w:shd w:val="clear" w:color="auto" w:fill="FFFFFF"/>
          </w:rPr>
          <w:t>http://www.ambito-juridico.com.br/site/index.php?n_link=revista_artigos_leitura&amp;artigo_id=7638</w:t>
        </w:r>
      </w:hyperlink>
      <w:r w:rsidRPr="009F3E3B">
        <w:rPr>
          <w:shd w:val="clear" w:color="auto" w:fill="FFFFFF"/>
        </w:rPr>
        <w:t>&gt;. Acesso em maio 2015.</w:t>
      </w:r>
    </w:p>
    <w:p w:rsidR="006A2E82" w:rsidRDefault="006A2E82" w:rsidP="006A2E82">
      <w:pPr>
        <w:pStyle w:val="NormalWeb"/>
        <w:spacing w:before="0" w:beforeAutospacing="0" w:after="0" w:afterAutospacing="0"/>
        <w:ind w:right="-560"/>
        <w:rPr>
          <w:shd w:val="clear" w:color="auto" w:fill="FFFFFF"/>
        </w:rPr>
      </w:pPr>
    </w:p>
    <w:p w:rsidR="006A2E82" w:rsidRPr="006A2E82" w:rsidRDefault="006A2E82" w:rsidP="006A2E82">
      <w:pPr>
        <w:pStyle w:val="SemEspaamento"/>
        <w:spacing w:line="240" w:lineRule="auto"/>
        <w:ind w:firstLine="0"/>
        <w:jc w:val="left"/>
        <w:rPr>
          <w:rFonts w:cs="Times New Roman"/>
          <w:lang w:eastAsia="pt-BR"/>
        </w:rPr>
      </w:pPr>
      <w:r w:rsidRPr="00885281">
        <w:rPr>
          <w:rFonts w:cs="Times New Roman"/>
          <w:lang w:eastAsia="pt-BR"/>
        </w:rPr>
        <w:t xml:space="preserve">FRANÇA. </w:t>
      </w:r>
      <w:r w:rsidRPr="006A2E82">
        <w:rPr>
          <w:rFonts w:cs="Times New Roman"/>
          <w:b/>
          <w:lang w:eastAsia="pt-BR"/>
        </w:rPr>
        <w:t>Constituição da França</w:t>
      </w:r>
      <w:r w:rsidRPr="00885281">
        <w:rPr>
          <w:rFonts w:cs="Times New Roman"/>
          <w:lang w:eastAsia="pt-BR"/>
        </w:rPr>
        <w:t xml:space="preserve">. Governo da República, 1958. Disponível em: </w:t>
      </w:r>
      <w:hyperlink r:id="rId18" w:history="1">
        <w:r w:rsidRPr="00885281">
          <w:rPr>
            <w:lang w:eastAsia="pt-BR"/>
          </w:rPr>
          <w:t>http://www.conseil-constitutionnel.fr/conseil-constitutionnel/root/bank_mm/portugais/constitution_portugais.pdf</w:t>
        </w:r>
      </w:hyperlink>
      <w:r w:rsidRPr="00885281">
        <w:rPr>
          <w:rFonts w:cs="Times New Roman"/>
          <w:lang w:eastAsia="pt-BR"/>
        </w:rPr>
        <w:t>. Acesso em: 19 de novembro de 2015.</w:t>
      </w:r>
    </w:p>
    <w:p w:rsidR="006A2E82" w:rsidRDefault="006A2E82" w:rsidP="006A2E82">
      <w:pPr>
        <w:pStyle w:val="NormalWeb"/>
        <w:spacing w:before="0" w:beforeAutospacing="0" w:after="0" w:afterAutospacing="0"/>
        <w:ind w:right="-560"/>
        <w:rPr>
          <w:shd w:val="clear" w:color="auto" w:fill="FFFFFF"/>
        </w:rPr>
      </w:pPr>
    </w:p>
    <w:p w:rsidR="006A2E82" w:rsidRPr="00885281" w:rsidRDefault="006A2E82" w:rsidP="006A2E82">
      <w:pPr>
        <w:pStyle w:val="SemEspaamento"/>
        <w:spacing w:line="240" w:lineRule="auto"/>
        <w:ind w:firstLine="0"/>
        <w:jc w:val="left"/>
        <w:rPr>
          <w:rFonts w:cs="Times New Roman"/>
          <w:lang w:eastAsia="pt-BR"/>
        </w:rPr>
      </w:pPr>
      <w:r w:rsidRPr="00885281">
        <w:rPr>
          <w:lang w:eastAsia="pt-BR"/>
        </w:rPr>
        <w:lastRenderedPageBreak/>
        <w:t xml:space="preserve">FOLHA. </w:t>
      </w:r>
      <w:r w:rsidRPr="006A2E82">
        <w:rPr>
          <w:rFonts w:cs="Times New Roman"/>
          <w:b/>
          <w:lang w:eastAsia="pt-BR"/>
        </w:rPr>
        <w:t>Al Qaeda no Iêmen é responsável por ataque ao 'Charlie Hebdo', diz membro</w:t>
      </w:r>
      <w:r w:rsidRPr="00885281">
        <w:rPr>
          <w:rFonts w:cs="Times New Roman"/>
          <w:lang w:eastAsia="pt-BR"/>
        </w:rPr>
        <w:t xml:space="preserve">. Disponível em: </w:t>
      </w:r>
      <w:hyperlink r:id="rId19" w:history="1">
        <w:r w:rsidRPr="00885281">
          <w:rPr>
            <w:rFonts w:cs="Times New Roman"/>
            <w:lang w:eastAsia="pt-BR"/>
          </w:rPr>
          <w:t>http://www1.folha.uol.com.br/mundo/2015/01/1573067-al-qaeda-no-iemen-e-responsavel-por-ataque-ao-charlie-hebdo-diz-membro.shtml</w:t>
        </w:r>
      </w:hyperlink>
      <w:r w:rsidRPr="00885281">
        <w:rPr>
          <w:rFonts w:cs="Times New Roman"/>
          <w:lang w:eastAsia="pt-BR"/>
        </w:rPr>
        <w:t>. Acesso em: 16 de novembro de 2015.</w:t>
      </w:r>
    </w:p>
    <w:p w:rsidR="006A2E82" w:rsidRPr="00885281" w:rsidRDefault="006A2E82" w:rsidP="006A2E82">
      <w:pPr>
        <w:pStyle w:val="SemEspaamento"/>
        <w:spacing w:line="240" w:lineRule="auto"/>
        <w:ind w:firstLine="0"/>
        <w:jc w:val="left"/>
        <w:rPr>
          <w:rFonts w:cs="Times New Roman"/>
          <w:lang w:eastAsia="pt-BR"/>
        </w:rPr>
      </w:pPr>
    </w:p>
    <w:p w:rsidR="006A2E82" w:rsidRPr="00885281" w:rsidRDefault="006A2E82" w:rsidP="006A2E82">
      <w:pPr>
        <w:pStyle w:val="SemEspaamento"/>
        <w:spacing w:line="240" w:lineRule="auto"/>
        <w:ind w:firstLine="0"/>
        <w:jc w:val="left"/>
        <w:rPr>
          <w:rFonts w:cs="Times New Roman"/>
          <w:lang w:eastAsia="pt-BR"/>
        </w:rPr>
      </w:pPr>
      <w:r w:rsidRPr="00885281">
        <w:rPr>
          <w:rFonts w:cs="Times New Roman"/>
          <w:lang w:eastAsia="pt-BR"/>
        </w:rPr>
        <w:t xml:space="preserve">FOLHA. </w:t>
      </w:r>
      <w:r w:rsidRPr="006A2E82">
        <w:rPr>
          <w:rFonts w:cs="Times New Roman"/>
          <w:b/>
          <w:lang w:eastAsia="pt-BR"/>
        </w:rPr>
        <w:t>Ataques coordenados aterrorizam Paris e deixam 129 mortos</w:t>
      </w:r>
      <w:r w:rsidRPr="00885281">
        <w:rPr>
          <w:rFonts w:cs="Times New Roman"/>
          <w:lang w:eastAsia="pt-BR"/>
        </w:rPr>
        <w:t xml:space="preserve">. Disponível em: </w:t>
      </w:r>
      <w:hyperlink r:id="rId20" w:history="1">
        <w:r w:rsidRPr="00885281">
          <w:rPr>
            <w:lang w:eastAsia="pt-BR"/>
          </w:rPr>
          <w:t>http://www1.folha.uol.com.br/mundo/2015/11/1706236-policia-francesa-registra-tiroteio-e-explosao-em-paris.shtml</w:t>
        </w:r>
      </w:hyperlink>
      <w:r w:rsidRPr="00885281">
        <w:rPr>
          <w:rFonts w:cs="Times New Roman"/>
          <w:lang w:eastAsia="pt-BR"/>
        </w:rPr>
        <w:t>. Acesso em 16 de novembro de 2015.</w:t>
      </w:r>
    </w:p>
    <w:p w:rsidR="006A2E82" w:rsidRDefault="006A2E82" w:rsidP="009F3E3B">
      <w:pPr>
        <w:pStyle w:val="SemEspaamento"/>
        <w:spacing w:line="240" w:lineRule="auto"/>
        <w:ind w:firstLine="0"/>
        <w:jc w:val="left"/>
        <w:rPr>
          <w:rFonts w:cs="Times New Roman"/>
          <w:lang w:eastAsia="pt-BR"/>
        </w:rPr>
      </w:pPr>
    </w:p>
    <w:p w:rsidR="006A2E82" w:rsidRDefault="006A2E82" w:rsidP="006A2E82">
      <w:pPr>
        <w:pStyle w:val="NormalWeb"/>
        <w:spacing w:before="0" w:beforeAutospacing="0" w:after="0" w:afterAutospacing="0"/>
        <w:ind w:right="-560"/>
      </w:pPr>
      <w:r w:rsidRPr="009F3E3B">
        <w:t xml:space="preserve">GIDDENS, Anthony. </w:t>
      </w:r>
      <w:r w:rsidRPr="009F3E3B">
        <w:rPr>
          <w:b/>
          <w:bCs/>
        </w:rPr>
        <w:t xml:space="preserve">Sociologia. </w:t>
      </w:r>
      <w:r w:rsidRPr="009F3E3B">
        <w:t>Penso:</w:t>
      </w:r>
      <w:r>
        <w:t xml:space="preserve"> Porto Alegre, 2012.</w:t>
      </w:r>
    </w:p>
    <w:p w:rsidR="006A2E82" w:rsidRDefault="006A2E82" w:rsidP="006A2E82">
      <w:pPr>
        <w:pStyle w:val="NormalWeb"/>
        <w:spacing w:before="0" w:beforeAutospacing="0" w:after="0" w:afterAutospacing="0"/>
        <w:ind w:right="-560"/>
      </w:pPr>
    </w:p>
    <w:p w:rsidR="006A2E82" w:rsidRDefault="006A2E82" w:rsidP="006A2E82">
      <w:pPr>
        <w:pStyle w:val="SemEspaamento"/>
        <w:spacing w:line="240" w:lineRule="auto"/>
        <w:ind w:firstLine="0"/>
        <w:jc w:val="left"/>
        <w:rPr>
          <w:lang w:eastAsia="pt-BR"/>
        </w:rPr>
      </w:pPr>
      <w:r w:rsidRPr="00885281">
        <w:rPr>
          <w:lang w:eastAsia="pt-BR"/>
        </w:rPr>
        <w:t xml:space="preserve">G1. </w:t>
      </w:r>
      <w:r w:rsidRPr="006A2E82">
        <w:rPr>
          <w:b/>
          <w:lang w:eastAsia="pt-BR"/>
        </w:rPr>
        <w:t>Estado Islâmico: conheça o grupo, seus objetivos e suas estratégias.</w:t>
      </w:r>
      <w:r w:rsidRPr="00885281">
        <w:rPr>
          <w:lang w:eastAsia="pt-BR"/>
        </w:rPr>
        <w:t xml:space="preserve"> São Paulo: G1, 2015. Disponível em: </w:t>
      </w:r>
      <w:hyperlink r:id="rId21" w:history="1">
        <w:r w:rsidRPr="00885281">
          <w:rPr>
            <w:lang w:eastAsia="pt-BR"/>
          </w:rPr>
          <w:t>http://g1.globo.com/mundo/noticia/2015/06/estado-islamico-conheca-o-grupo-seus-objetivos-e-suas-estrategias.html</w:t>
        </w:r>
      </w:hyperlink>
      <w:r w:rsidRPr="00885281">
        <w:rPr>
          <w:lang w:eastAsia="pt-BR"/>
        </w:rPr>
        <w:t>. Acesso em 13 de novembro de 2015.</w:t>
      </w:r>
    </w:p>
    <w:p w:rsidR="006A2E82" w:rsidRDefault="006A2E82" w:rsidP="006A2E82">
      <w:pPr>
        <w:pStyle w:val="SemEspaamento"/>
        <w:spacing w:line="240" w:lineRule="auto"/>
        <w:ind w:firstLine="0"/>
        <w:jc w:val="left"/>
        <w:rPr>
          <w:lang w:eastAsia="pt-BR"/>
        </w:rPr>
      </w:pPr>
    </w:p>
    <w:p w:rsidR="006A2E82" w:rsidRPr="006A2E82" w:rsidRDefault="006A2E82" w:rsidP="006A2E82">
      <w:pPr>
        <w:pStyle w:val="SemEspaamento"/>
        <w:spacing w:line="240" w:lineRule="auto"/>
        <w:ind w:firstLine="0"/>
        <w:jc w:val="left"/>
        <w:rPr>
          <w:rFonts w:cs="Times New Roman"/>
          <w:lang w:eastAsia="pt-BR"/>
        </w:rPr>
      </w:pPr>
      <w:r w:rsidRPr="00885281">
        <w:rPr>
          <w:rFonts w:cs="Times New Roman"/>
          <w:lang w:eastAsia="pt-BR"/>
        </w:rPr>
        <w:t xml:space="preserve">G1. </w:t>
      </w:r>
      <w:r w:rsidRPr="006A2E82">
        <w:rPr>
          <w:rFonts w:cs="Times New Roman"/>
          <w:b/>
          <w:lang w:eastAsia="pt-BR"/>
        </w:rPr>
        <w:t>Conheça como agem e o que querem os grupos terroristas mais perigosos</w:t>
      </w:r>
      <w:r w:rsidRPr="00885281">
        <w:rPr>
          <w:rFonts w:cs="Times New Roman"/>
          <w:lang w:eastAsia="pt-BR"/>
        </w:rPr>
        <w:t xml:space="preserve">. Rio de Janeiro, 2015. Disponível em: </w:t>
      </w:r>
      <w:hyperlink r:id="rId22" w:history="1">
        <w:r w:rsidRPr="00885281">
          <w:rPr>
            <w:lang w:eastAsia="pt-BR"/>
          </w:rPr>
          <w:t>http://g1.globo.com/fantastico/noticia/2015/01/conheca-como-agem-e-o-que-querem-os-grupos-terroristas-mais-perigosos.html</w:t>
        </w:r>
      </w:hyperlink>
      <w:r w:rsidRPr="00885281">
        <w:rPr>
          <w:rFonts w:cs="Times New Roman"/>
          <w:lang w:eastAsia="pt-BR"/>
        </w:rPr>
        <w:t>. Acesso em 20 de novembro de 2015.</w:t>
      </w:r>
    </w:p>
    <w:p w:rsidR="006A2E82" w:rsidRDefault="006A2E82" w:rsidP="006A2E82">
      <w:pPr>
        <w:pStyle w:val="NormalWeb"/>
        <w:spacing w:before="0" w:beforeAutospacing="0" w:after="0" w:afterAutospacing="0"/>
        <w:ind w:right="-560"/>
      </w:pPr>
    </w:p>
    <w:p w:rsidR="006A2E82" w:rsidRPr="009F3E3B" w:rsidRDefault="006A2E82" w:rsidP="006A2E82">
      <w:pPr>
        <w:pStyle w:val="SemEspaamento"/>
        <w:spacing w:line="240" w:lineRule="auto"/>
        <w:ind w:firstLine="0"/>
        <w:jc w:val="left"/>
        <w:rPr>
          <w:rFonts w:cs="Times New Roman"/>
          <w:lang w:eastAsia="pt-BR"/>
        </w:rPr>
      </w:pPr>
      <w:r w:rsidRPr="00885281">
        <w:rPr>
          <w:rFonts w:cs="Times New Roman"/>
          <w:lang w:eastAsia="pt-BR"/>
        </w:rPr>
        <w:t xml:space="preserve">HANFORD III, John V. </w:t>
      </w:r>
      <w:r w:rsidRPr="006A2E82">
        <w:rPr>
          <w:rFonts w:cs="Times New Roman"/>
          <w:b/>
          <w:lang w:eastAsia="pt-BR"/>
        </w:rPr>
        <w:t>Proteção à Liberdade Religiosa Internacional</w:t>
      </w:r>
      <w:r w:rsidRPr="00885281">
        <w:rPr>
          <w:rFonts w:cs="Times New Roman"/>
          <w:lang w:eastAsia="pt-BR"/>
        </w:rPr>
        <w:t xml:space="preserve">: Consenso Global. Disponível em: </w:t>
      </w:r>
      <w:hyperlink r:id="rId23" w:history="1">
        <w:r w:rsidRPr="00885281">
          <w:rPr>
            <w:lang w:eastAsia="pt-BR"/>
          </w:rPr>
          <w:t>http://www.embaixada-americana.org.br/HTML/ijse0808p/hanford.htm</w:t>
        </w:r>
      </w:hyperlink>
      <w:r w:rsidRPr="00885281">
        <w:rPr>
          <w:lang w:eastAsia="pt-BR"/>
        </w:rPr>
        <w:t xml:space="preserve">. </w:t>
      </w:r>
      <w:r w:rsidRPr="00885281">
        <w:rPr>
          <w:rFonts w:cs="Times New Roman"/>
          <w:lang w:eastAsia="pt-BR"/>
        </w:rPr>
        <w:t>Acesso em: 15 de outubro de 2015.</w:t>
      </w:r>
    </w:p>
    <w:p w:rsidR="00833424" w:rsidRPr="00885281" w:rsidRDefault="00833424" w:rsidP="00885281">
      <w:pPr>
        <w:pStyle w:val="SemEspaamento"/>
        <w:spacing w:line="240" w:lineRule="auto"/>
        <w:ind w:firstLine="0"/>
        <w:jc w:val="left"/>
        <w:rPr>
          <w:rFonts w:cs="Times New Roman"/>
          <w:lang w:eastAsia="pt-BR"/>
        </w:rPr>
      </w:pPr>
    </w:p>
    <w:p w:rsidR="00833424" w:rsidRPr="00885281" w:rsidRDefault="00833424" w:rsidP="00885281">
      <w:pPr>
        <w:pStyle w:val="SemEspaamento"/>
        <w:spacing w:line="240" w:lineRule="auto"/>
        <w:ind w:firstLine="0"/>
        <w:jc w:val="left"/>
        <w:rPr>
          <w:rFonts w:cs="Times New Roman"/>
          <w:lang w:eastAsia="pt-BR"/>
        </w:rPr>
      </w:pPr>
      <w:r w:rsidRPr="00885281">
        <w:rPr>
          <w:rFonts w:cs="Times New Roman"/>
          <w:lang w:eastAsia="pt-BR"/>
        </w:rPr>
        <w:t xml:space="preserve">MUNHOZ, Diego Henrique. </w:t>
      </w:r>
      <w:r w:rsidRPr="006A2E82">
        <w:rPr>
          <w:rFonts w:cs="Times New Roman"/>
          <w:b/>
          <w:lang w:eastAsia="pt-BR"/>
        </w:rPr>
        <w:t>Respeito à Crença: Direito e Dever Fundamental.</w:t>
      </w:r>
      <w:r w:rsidRPr="00885281">
        <w:rPr>
          <w:rFonts w:cs="Times New Roman"/>
          <w:lang w:eastAsia="pt-BR"/>
        </w:rPr>
        <w:t xml:space="preserve"> Jurisway, 2012. Disponível em: </w:t>
      </w:r>
      <w:hyperlink r:id="rId24" w:history="1">
        <w:r w:rsidRPr="00885281">
          <w:rPr>
            <w:lang w:eastAsia="pt-BR"/>
          </w:rPr>
          <w:t>http://www.jurisway.org.br/v2/dhall.asp?id_dh=8919</w:t>
        </w:r>
      </w:hyperlink>
      <w:r w:rsidRPr="00885281">
        <w:rPr>
          <w:lang w:eastAsia="pt-BR"/>
        </w:rPr>
        <w:t xml:space="preserve">. </w:t>
      </w:r>
      <w:r w:rsidRPr="00885281">
        <w:rPr>
          <w:rFonts w:cs="Times New Roman"/>
          <w:lang w:eastAsia="pt-BR"/>
        </w:rPr>
        <w:t>Acesso em: 15 de outubro de 2015.</w:t>
      </w:r>
    </w:p>
    <w:p w:rsidR="00833424" w:rsidRPr="00885281" w:rsidRDefault="00833424" w:rsidP="00885281">
      <w:pPr>
        <w:pStyle w:val="SemEspaamento"/>
        <w:spacing w:line="240" w:lineRule="auto"/>
        <w:ind w:firstLine="0"/>
        <w:jc w:val="left"/>
        <w:rPr>
          <w:lang w:eastAsia="pt-BR"/>
        </w:rPr>
      </w:pPr>
    </w:p>
    <w:p w:rsidR="00833424" w:rsidRPr="00885281" w:rsidRDefault="00833424" w:rsidP="00885281">
      <w:pPr>
        <w:pStyle w:val="SemEspaamento"/>
        <w:spacing w:line="240" w:lineRule="auto"/>
        <w:ind w:firstLine="0"/>
        <w:jc w:val="left"/>
        <w:rPr>
          <w:lang w:eastAsia="pt-BR"/>
        </w:rPr>
      </w:pPr>
    </w:p>
    <w:p w:rsidR="00885281" w:rsidRPr="00885281" w:rsidRDefault="00885281" w:rsidP="00885281">
      <w:pPr>
        <w:pStyle w:val="SemEspaamento"/>
        <w:spacing w:line="240" w:lineRule="auto"/>
        <w:ind w:firstLine="0"/>
        <w:jc w:val="left"/>
        <w:rPr>
          <w:lang w:eastAsia="pt-BR"/>
        </w:rPr>
      </w:pPr>
    </w:p>
    <w:p w:rsidR="00885281" w:rsidRPr="00885281" w:rsidRDefault="00885281" w:rsidP="00885281">
      <w:pPr>
        <w:pStyle w:val="SemEspaamento"/>
        <w:spacing w:line="240" w:lineRule="auto"/>
        <w:ind w:firstLine="0"/>
        <w:jc w:val="left"/>
        <w:rPr>
          <w:rFonts w:cs="Times New Roman"/>
          <w:lang w:eastAsia="pt-BR"/>
        </w:rPr>
      </w:pPr>
    </w:p>
    <w:p w:rsidR="00885281" w:rsidRDefault="00885281" w:rsidP="00833424">
      <w:pPr>
        <w:pStyle w:val="SemEspaamento"/>
        <w:ind w:firstLine="0"/>
        <w:rPr>
          <w:rStyle w:val="Hyperlink"/>
          <w:rFonts w:cs="Times New Roman"/>
          <w:color w:val="FF0000"/>
          <w:szCs w:val="24"/>
        </w:rPr>
      </w:pPr>
    </w:p>
    <w:p w:rsidR="00833424" w:rsidRPr="00833424" w:rsidRDefault="00833424" w:rsidP="00833424">
      <w:pPr>
        <w:pStyle w:val="SemEspaamento"/>
        <w:ind w:firstLine="0"/>
        <w:rPr>
          <w:rStyle w:val="Hyperlink"/>
          <w:rFonts w:cs="Times New Roman"/>
          <w:color w:val="FF0000"/>
          <w:szCs w:val="24"/>
        </w:rPr>
      </w:pPr>
    </w:p>
    <w:p w:rsidR="00833424" w:rsidRDefault="00833424" w:rsidP="00833424">
      <w:pPr>
        <w:pStyle w:val="SemEspaamento"/>
        <w:ind w:firstLine="0"/>
        <w:rPr>
          <w:rStyle w:val="Hyperlink"/>
          <w:rFonts w:cs="Times New Roman"/>
          <w:color w:val="auto"/>
          <w:szCs w:val="24"/>
        </w:rPr>
      </w:pPr>
    </w:p>
    <w:p w:rsidR="00833424" w:rsidRDefault="00833424" w:rsidP="00833424">
      <w:pPr>
        <w:pStyle w:val="SemEspaamento"/>
        <w:ind w:firstLine="0"/>
        <w:rPr>
          <w:rFonts w:eastAsia="Calibri" w:cs="Times New Roman"/>
          <w:szCs w:val="24"/>
        </w:rPr>
      </w:pPr>
    </w:p>
    <w:p w:rsidR="00325813" w:rsidRPr="00833424" w:rsidRDefault="00325813" w:rsidP="00833424">
      <w:pPr>
        <w:pStyle w:val="NormalWeb"/>
        <w:spacing w:before="0" w:beforeAutospacing="0" w:after="0" w:afterAutospacing="0"/>
        <w:ind w:right="-560"/>
      </w:pPr>
    </w:p>
    <w:p w:rsidR="009F3E3B" w:rsidRPr="000923FF" w:rsidRDefault="009F3E3B" w:rsidP="009F3E3B">
      <w:pPr>
        <w:pStyle w:val="SemEspaamento"/>
        <w:ind w:firstLine="0"/>
      </w:pPr>
    </w:p>
    <w:sectPr w:rsidR="009F3E3B" w:rsidRPr="000923FF" w:rsidSect="008334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A06" w:rsidRDefault="00DD5A06" w:rsidP="000923FF">
      <w:pPr>
        <w:spacing w:after="0" w:line="240" w:lineRule="auto"/>
      </w:pPr>
      <w:r>
        <w:separator/>
      </w:r>
    </w:p>
  </w:endnote>
  <w:endnote w:type="continuationSeparator" w:id="0">
    <w:p w:rsidR="00DD5A06" w:rsidRDefault="00DD5A06" w:rsidP="0009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A06" w:rsidRDefault="00DD5A06" w:rsidP="000923FF">
      <w:pPr>
        <w:spacing w:after="0" w:line="240" w:lineRule="auto"/>
      </w:pPr>
      <w:r>
        <w:separator/>
      </w:r>
    </w:p>
  </w:footnote>
  <w:footnote w:type="continuationSeparator" w:id="0">
    <w:p w:rsidR="00DD5A06" w:rsidRDefault="00DD5A06" w:rsidP="000923FF">
      <w:pPr>
        <w:spacing w:after="0" w:line="240" w:lineRule="auto"/>
      </w:pPr>
      <w:r>
        <w:continuationSeparator/>
      </w:r>
    </w:p>
  </w:footnote>
  <w:footnote w:id="1">
    <w:p w:rsidR="003F57C2" w:rsidRPr="00182BA0" w:rsidRDefault="003F57C2" w:rsidP="000923FF">
      <w:pPr>
        <w:pStyle w:val="Textodenotaderodap"/>
      </w:pPr>
      <w:r w:rsidRPr="00182BA0">
        <w:rPr>
          <w:rStyle w:val="Refdenotaderodap"/>
        </w:rPr>
        <w:sym w:font="Symbol" w:char="F02A"/>
      </w:r>
      <w:r w:rsidRPr="00182BA0">
        <w:t xml:space="preserve"> Graduanda do Curso de Bacharelado em Direito da Faculdade de Ciências Sociais Aplicadas – FACISA.</w:t>
      </w:r>
    </w:p>
    <w:p w:rsidR="003F57C2" w:rsidRPr="003F5C24" w:rsidRDefault="003F57C2" w:rsidP="000923FF">
      <w:pPr>
        <w:pStyle w:val="Textodenotaderodap"/>
      </w:pPr>
      <w:r w:rsidRPr="003F5C24">
        <w:t>E-mail: nataliatviana@gmail.com Telefone (83) 9</w:t>
      </w:r>
      <w:r>
        <w:t>88406697</w:t>
      </w:r>
      <w:r w:rsidRPr="003F5C24">
        <w:t>. </w:t>
      </w:r>
    </w:p>
  </w:footnote>
  <w:footnote w:id="2">
    <w:p w:rsidR="003F57C2" w:rsidRDefault="003F57C2" w:rsidP="000923FF">
      <w:pPr>
        <w:pStyle w:val="Textodenotaderodap"/>
      </w:pPr>
      <w:r>
        <w:rPr>
          <w:rStyle w:val="Refdenotaderodap"/>
        </w:rPr>
        <w:footnoteRef/>
      </w:r>
      <w:r>
        <w:t xml:space="preserve"> Texto traduzido.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278082"/>
      <w:docPartObj>
        <w:docPartGallery w:val="Page Numbers (Top of Page)"/>
        <w:docPartUnique/>
      </w:docPartObj>
    </w:sdtPr>
    <w:sdtEndPr/>
    <w:sdtContent>
      <w:p w:rsidR="003F57C2" w:rsidRDefault="00DD5A06">
        <w:pPr>
          <w:pStyle w:val="Cabealho"/>
          <w:jc w:val="right"/>
        </w:pPr>
        <w:r>
          <w:fldChar w:fldCharType="begin"/>
        </w:r>
        <w:r>
          <w:instrText>PAGE   \* MERGEFORMAT</w:instrText>
        </w:r>
        <w:r>
          <w:fldChar w:fldCharType="separate"/>
        </w:r>
        <w:r w:rsidR="004D05E3">
          <w:rPr>
            <w:noProof/>
          </w:rPr>
          <w:t>1</w:t>
        </w:r>
        <w:r>
          <w:rPr>
            <w:noProof/>
          </w:rPr>
          <w:fldChar w:fldCharType="end"/>
        </w:r>
      </w:p>
    </w:sdtContent>
  </w:sdt>
  <w:p w:rsidR="003F57C2" w:rsidRDefault="003F57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FF"/>
    <w:rsid w:val="000923FF"/>
    <w:rsid w:val="000B5019"/>
    <w:rsid w:val="000D1C36"/>
    <w:rsid w:val="001374C5"/>
    <w:rsid w:val="00313ACD"/>
    <w:rsid w:val="0031468A"/>
    <w:rsid w:val="00325813"/>
    <w:rsid w:val="00330739"/>
    <w:rsid w:val="00343CDE"/>
    <w:rsid w:val="0034741D"/>
    <w:rsid w:val="00362397"/>
    <w:rsid w:val="0036436D"/>
    <w:rsid w:val="003F57C2"/>
    <w:rsid w:val="003F5C24"/>
    <w:rsid w:val="004C78B1"/>
    <w:rsid w:val="004D05E3"/>
    <w:rsid w:val="00593909"/>
    <w:rsid w:val="005E1FEA"/>
    <w:rsid w:val="005E371A"/>
    <w:rsid w:val="006A2E82"/>
    <w:rsid w:val="00712A9E"/>
    <w:rsid w:val="00716F4C"/>
    <w:rsid w:val="007439EF"/>
    <w:rsid w:val="007D3480"/>
    <w:rsid w:val="00833424"/>
    <w:rsid w:val="00885281"/>
    <w:rsid w:val="00886A71"/>
    <w:rsid w:val="00925AA9"/>
    <w:rsid w:val="00955737"/>
    <w:rsid w:val="00982709"/>
    <w:rsid w:val="009E4687"/>
    <w:rsid w:val="009F3E3B"/>
    <w:rsid w:val="00B16F80"/>
    <w:rsid w:val="00B92EC3"/>
    <w:rsid w:val="00CC38F5"/>
    <w:rsid w:val="00D15B08"/>
    <w:rsid w:val="00D30E02"/>
    <w:rsid w:val="00DB3433"/>
    <w:rsid w:val="00DD5A06"/>
    <w:rsid w:val="00E251F2"/>
    <w:rsid w:val="00EA0CBE"/>
    <w:rsid w:val="00EB5675"/>
    <w:rsid w:val="00EC2633"/>
    <w:rsid w:val="00F07F6C"/>
    <w:rsid w:val="00F6328B"/>
    <w:rsid w:val="00F651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62244-8DE4-4119-A8DE-A47CC51D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F"/>
    <w:pPr>
      <w:spacing w:after="200" w:line="276" w:lineRule="auto"/>
    </w:pPr>
    <w:rPr>
      <w:rFonts w:ascii="Calibri" w:eastAsia="Calibri" w:hAnsi="Calibri" w:cs="Times New Roman"/>
    </w:rPr>
  </w:style>
  <w:style w:type="paragraph" w:styleId="Ttulo1">
    <w:name w:val="heading 1"/>
    <w:basedOn w:val="Normal"/>
    <w:next w:val="Normal"/>
    <w:link w:val="Ttulo1Char"/>
    <w:qFormat/>
    <w:rsid w:val="000923FF"/>
    <w:pPr>
      <w:keepNext/>
      <w:spacing w:after="0" w:line="360" w:lineRule="auto"/>
      <w:jc w:val="both"/>
      <w:outlineLvl w:val="0"/>
    </w:pPr>
    <w:rPr>
      <w:rFonts w:ascii="Times New Roman" w:eastAsia="Times New Roman" w:hAnsi="Times New Roman"/>
      <w:b/>
      <w:sz w:val="24"/>
      <w:szCs w:val="20"/>
      <w:lang w:eastAsia="pt-BR"/>
    </w:rPr>
  </w:style>
  <w:style w:type="paragraph" w:styleId="Ttulo5">
    <w:name w:val="heading 5"/>
    <w:basedOn w:val="Normal"/>
    <w:next w:val="Normal"/>
    <w:link w:val="Ttulo5Char"/>
    <w:qFormat/>
    <w:rsid w:val="000923FF"/>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ABNT"/>
    <w:uiPriority w:val="1"/>
    <w:qFormat/>
    <w:rsid w:val="00DB3433"/>
    <w:pPr>
      <w:spacing w:after="0" w:line="360" w:lineRule="auto"/>
      <w:ind w:firstLine="709"/>
      <w:jc w:val="both"/>
    </w:pPr>
    <w:rPr>
      <w:rFonts w:ascii="Times New Roman" w:hAnsi="Times New Roman"/>
      <w:sz w:val="24"/>
    </w:rPr>
  </w:style>
  <w:style w:type="character" w:customStyle="1" w:styleId="Ttulo1Char">
    <w:name w:val="Título 1 Char"/>
    <w:basedOn w:val="Fontepargpadro"/>
    <w:link w:val="Ttulo1"/>
    <w:rsid w:val="000923FF"/>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0923FF"/>
    <w:rPr>
      <w:rFonts w:ascii="Times New Roman" w:eastAsia="Times New Roman" w:hAnsi="Times New Roman" w:cs="Times New Roman"/>
      <w:b/>
      <w:bCs/>
      <w:i/>
      <w:iCs/>
      <w:sz w:val="26"/>
      <w:szCs w:val="26"/>
      <w:lang w:eastAsia="pt-BR"/>
    </w:rPr>
  </w:style>
  <w:style w:type="character" w:styleId="Hyperlink">
    <w:name w:val="Hyperlink"/>
    <w:uiPriority w:val="99"/>
    <w:unhideWhenUsed/>
    <w:rsid w:val="000923FF"/>
    <w:rPr>
      <w:color w:val="0000FF"/>
      <w:u w:val="single"/>
    </w:rPr>
  </w:style>
  <w:style w:type="paragraph" w:styleId="NormalWeb">
    <w:name w:val="Normal (Web)"/>
    <w:basedOn w:val="Normal"/>
    <w:uiPriority w:val="99"/>
    <w:unhideWhenUsed/>
    <w:rsid w:val="000923FF"/>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basedOn w:val="Fontepargpadro"/>
    <w:uiPriority w:val="99"/>
    <w:semiHidden/>
    <w:rsid w:val="000923FF"/>
    <w:rPr>
      <w:vertAlign w:val="superscript"/>
    </w:rPr>
  </w:style>
  <w:style w:type="paragraph" w:styleId="Textodenotaderodap">
    <w:name w:val="footnote text"/>
    <w:basedOn w:val="Normal"/>
    <w:link w:val="TextodenotaderodapChar"/>
    <w:uiPriority w:val="99"/>
    <w:semiHidden/>
    <w:rsid w:val="000923FF"/>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0923FF"/>
    <w:rPr>
      <w:rFonts w:ascii="Times New Roman" w:eastAsia="Times New Roman" w:hAnsi="Times New Roman" w:cs="Times New Roman"/>
      <w:sz w:val="20"/>
      <w:szCs w:val="20"/>
      <w:lang w:eastAsia="pt-BR"/>
    </w:rPr>
  </w:style>
  <w:style w:type="character" w:customStyle="1" w:styleId="apple-tab-span">
    <w:name w:val="apple-tab-span"/>
    <w:basedOn w:val="Fontepargpadro"/>
    <w:rsid w:val="000923FF"/>
  </w:style>
  <w:style w:type="character" w:customStyle="1" w:styleId="apple-converted-space">
    <w:name w:val="apple-converted-space"/>
    <w:basedOn w:val="Fontepargpadro"/>
    <w:rsid w:val="000923FF"/>
  </w:style>
  <w:style w:type="character" w:styleId="nfase">
    <w:name w:val="Emphasis"/>
    <w:basedOn w:val="Fontepargpadro"/>
    <w:uiPriority w:val="20"/>
    <w:qFormat/>
    <w:rsid w:val="000923FF"/>
    <w:rPr>
      <w:i/>
      <w:iCs/>
    </w:rPr>
  </w:style>
  <w:style w:type="character" w:styleId="Forte">
    <w:name w:val="Strong"/>
    <w:basedOn w:val="Fontepargpadro"/>
    <w:uiPriority w:val="22"/>
    <w:qFormat/>
    <w:rsid w:val="000923FF"/>
    <w:rPr>
      <w:b/>
      <w:bCs/>
    </w:rPr>
  </w:style>
  <w:style w:type="character" w:styleId="DefinioHTML">
    <w:name w:val="HTML Definition"/>
    <w:basedOn w:val="Fontepargpadro"/>
    <w:uiPriority w:val="99"/>
    <w:semiHidden/>
    <w:unhideWhenUsed/>
    <w:rsid w:val="000923FF"/>
    <w:rPr>
      <w:i/>
      <w:iCs/>
    </w:rPr>
  </w:style>
  <w:style w:type="paragraph" w:styleId="Cabealho">
    <w:name w:val="header"/>
    <w:basedOn w:val="Normal"/>
    <w:link w:val="CabealhoChar"/>
    <w:uiPriority w:val="99"/>
    <w:unhideWhenUsed/>
    <w:rsid w:val="000923F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923FF"/>
  </w:style>
  <w:style w:type="paragraph" w:styleId="Rodap">
    <w:name w:val="footer"/>
    <w:basedOn w:val="Normal"/>
    <w:link w:val="RodapChar"/>
    <w:uiPriority w:val="99"/>
    <w:unhideWhenUsed/>
    <w:rsid w:val="00325813"/>
    <w:pPr>
      <w:tabs>
        <w:tab w:val="center" w:pos="4252"/>
        <w:tab w:val="right" w:pos="8504"/>
      </w:tabs>
      <w:spacing w:after="0" w:line="240" w:lineRule="auto"/>
    </w:pPr>
  </w:style>
  <w:style w:type="character" w:customStyle="1" w:styleId="RodapChar">
    <w:name w:val="Rodapé Char"/>
    <w:basedOn w:val="Fontepargpadro"/>
    <w:link w:val="Rodap"/>
    <w:uiPriority w:val="99"/>
    <w:rsid w:val="00325813"/>
    <w:rPr>
      <w:rFonts w:ascii="Calibri" w:eastAsia="Calibri" w:hAnsi="Calibri" w:cs="Times New Roman"/>
    </w:rPr>
  </w:style>
  <w:style w:type="character" w:styleId="HiperlinkVisitado">
    <w:name w:val="FollowedHyperlink"/>
    <w:basedOn w:val="Fontepargpadro"/>
    <w:uiPriority w:val="99"/>
    <w:semiHidden/>
    <w:unhideWhenUsed/>
    <w:rsid w:val="00885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7576">
      <w:bodyDiv w:val="1"/>
      <w:marLeft w:val="0"/>
      <w:marRight w:val="0"/>
      <w:marTop w:val="0"/>
      <w:marBottom w:val="0"/>
      <w:divBdr>
        <w:top w:val="none" w:sz="0" w:space="0" w:color="auto"/>
        <w:left w:val="none" w:sz="0" w:space="0" w:color="auto"/>
        <w:bottom w:val="none" w:sz="0" w:space="0" w:color="auto"/>
        <w:right w:val="none" w:sz="0" w:space="0" w:color="auto"/>
      </w:divBdr>
    </w:div>
    <w:div w:id="440954637">
      <w:bodyDiv w:val="1"/>
      <w:marLeft w:val="0"/>
      <w:marRight w:val="0"/>
      <w:marTop w:val="0"/>
      <w:marBottom w:val="0"/>
      <w:divBdr>
        <w:top w:val="none" w:sz="0" w:space="0" w:color="auto"/>
        <w:left w:val="none" w:sz="0" w:space="0" w:color="auto"/>
        <w:bottom w:val="none" w:sz="0" w:space="0" w:color="auto"/>
        <w:right w:val="none" w:sz="0" w:space="0" w:color="auto"/>
      </w:divBdr>
    </w:div>
    <w:div w:id="1728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ceito.de/religiao" TargetMode="External"/><Relationship Id="rId13" Type="http://schemas.openxmlformats.org/officeDocument/2006/relationships/hyperlink" Target="http://www.conjur.com.br/2006-out-21/liberdade_religiosa_mantida_todo_custo" TargetMode="External"/><Relationship Id="rId18" Type="http://schemas.openxmlformats.org/officeDocument/2006/relationships/hyperlink" Target="http://www.conseil-constitutionnel.fr/conseil-constitutionnel/root/bank_mm/portugais/constitution_portugai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1.globo.com/mundo/noticia/2015/06/estado-islamico-conheca-o-grupo-seus-objetivos-e-suas-estrategias.html" TargetMode="External"/><Relationship Id="rId7" Type="http://schemas.openxmlformats.org/officeDocument/2006/relationships/header" Target="header1.xml"/><Relationship Id="rId12" Type="http://schemas.openxmlformats.org/officeDocument/2006/relationships/hyperlink" Target="http://ais.org.br/RelatorioLiberdadeReligiosa/pdf/Somalia.pdf" TargetMode="External"/><Relationship Id="rId17" Type="http://schemas.openxmlformats.org/officeDocument/2006/relationships/hyperlink" Target="http://www.ambito-juridico.com.br/site/index.php?n_link=revista_artigos_leitura&amp;artigo_id=763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xame.abril.com.br/mundo/noticias/franca-adota-carta-da-laicidade" TargetMode="External"/><Relationship Id="rId20" Type="http://schemas.openxmlformats.org/officeDocument/2006/relationships/hyperlink" Target="http://www1.folha.uol.com.br/mundo/2015/11/1706236-policia-francesa-registra-tiroteio-e-explosao-em-paris.s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er.uenp.edu.br/index.php/argumenta/article/view/115/115" TargetMode="External"/><Relationship Id="rId24" Type="http://schemas.openxmlformats.org/officeDocument/2006/relationships/hyperlink" Target="http://www.jurisway.org.br/v2/dhall.asp?id_dh=8919" TargetMode="External"/><Relationship Id="rId5" Type="http://schemas.openxmlformats.org/officeDocument/2006/relationships/footnotes" Target="footnotes.xml"/><Relationship Id="rId15" Type="http://schemas.openxmlformats.org/officeDocument/2006/relationships/hyperlink" Target="http://conceito.de/religiao" TargetMode="External"/><Relationship Id="rId23" Type="http://schemas.openxmlformats.org/officeDocument/2006/relationships/hyperlink" Target="http://www.embaixada-americana.org.br/HTML/ijse0808p/hanford.htm" TargetMode="External"/><Relationship Id="rId10" Type="http://schemas.openxmlformats.org/officeDocument/2006/relationships/hyperlink" Target="https://pt.wikipedia.org/wiki/Declara%C3%A7%C3%A3o_dos_Direitos_do_Homem_e_do_Cidad%C3%A3o" TargetMode="External"/><Relationship Id="rId19" Type="http://schemas.openxmlformats.org/officeDocument/2006/relationships/hyperlink" Target="http://www1.folha.uol.com.br/mundo/2015/01/1573067-al-qaeda-no-iemen-e-responsavel-por-ataque-ao-charlie-hebdo-diz-membro.shtml" TargetMode="External"/><Relationship Id="rId4" Type="http://schemas.openxmlformats.org/officeDocument/2006/relationships/webSettings" Target="webSettings.xml"/><Relationship Id="rId9" Type="http://schemas.openxmlformats.org/officeDocument/2006/relationships/hyperlink" Target="http://conceito.de/religiao" TargetMode="External"/><Relationship Id="rId14" Type="http://schemas.openxmlformats.org/officeDocument/2006/relationships/hyperlink" Target="https://www.article19.org/pages/pt/key-aspects.html" TargetMode="External"/><Relationship Id="rId22" Type="http://schemas.openxmlformats.org/officeDocument/2006/relationships/hyperlink" Target="http://g1.globo.com/fantastico/noticia/2015/01/conheca-como-agem-e-o-que-querem-os-grupos-terroristas-mais-perigoso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E8CA4-8350-4973-B0ED-022A980D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6213</Words>
  <Characters>33556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Usuario</cp:lastModifiedBy>
  <cp:revision>2</cp:revision>
  <dcterms:created xsi:type="dcterms:W3CDTF">2015-11-25T13:11:00Z</dcterms:created>
  <dcterms:modified xsi:type="dcterms:W3CDTF">2015-11-25T13:11:00Z</dcterms:modified>
</cp:coreProperties>
</file>