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E7" w:rsidRPr="00383E91" w:rsidRDefault="00ED09E7" w:rsidP="00E961A0">
      <w:pPr>
        <w:spacing w:line="240" w:lineRule="auto"/>
        <w:jc w:val="center"/>
        <w:rPr>
          <w:rFonts w:ascii="Times New Roman" w:hAnsi="Times New Roman" w:cs="Times New Roman"/>
          <w:b/>
          <w:sz w:val="24"/>
          <w:szCs w:val="24"/>
        </w:rPr>
      </w:pPr>
      <w:r w:rsidRPr="00383E91">
        <w:rPr>
          <w:rFonts w:ascii="Times New Roman" w:hAnsi="Times New Roman" w:cs="Times New Roman"/>
          <w:b/>
          <w:sz w:val="24"/>
          <w:szCs w:val="24"/>
        </w:rPr>
        <w:t>CESED – CENTRO DE ENSINO SUPERIOR E DESENVOLVIMENTO</w:t>
      </w:r>
    </w:p>
    <w:p w:rsidR="00ED09E7" w:rsidRPr="00383E91" w:rsidRDefault="00ED09E7" w:rsidP="00E961A0">
      <w:pPr>
        <w:spacing w:line="240" w:lineRule="auto"/>
        <w:jc w:val="center"/>
        <w:rPr>
          <w:rFonts w:ascii="Times New Roman" w:hAnsi="Times New Roman" w:cs="Times New Roman"/>
          <w:b/>
          <w:sz w:val="24"/>
          <w:szCs w:val="24"/>
        </w:rPr>
      </w:pPr>
      <w:r w:rsidRPr="00383E91">
        <w:rPr>
          <w:rFonts w:ascii="Times New Roman" w:hAnsi="Times New Roman" w:cs="Times New Roman"/>
          <w:b/>
          <w:sz w:val="24"/>
          <w:szCs w:val="24"/>
        </w:rPr>
        <w:t>FACISA – FACULDADE DE CIÊNCIAS SOCIAIS APLICADAS</w:t>
      </w:r>
    </w:p>
    <w:p w:rsidR="00ED09E7" w:rsidRPr="00383E91" w:rsidRDefault="00ED09E7" w:rsidP="00E961A0">
      <w:pPr>
        <w:spacing w:line="240" w:lineRule="auto"/>
        <w:jc w:val="center"/>
        <w:rPr>
          <w:rFonts w:ascii="Times New Roman" w:hAnsi="Times New Roman" w:cs="Times New Roman"/>
          <w:b/>
          <w:sz w:val="24"/>
          <w:szCs w:val="24"/>
        </w:rPr>
      </w:pPr>
      <w:r w:rsidRPr="00383E91">
        <w:rPr>
          <w:rFonts w:ascii="Times New Roman" w:hAnsi="Times New Roman" w:cs="Times New Roman"/>
          <w:b/>
          <w:sz w:val="24"/>
          <w:szCs w:val="24"/>
        </w:rPr>
        <w:t>CURSO DE BACHARELADO EM DIREITO</w:t>
      </w:r>
    </w:p>
    <w:p w:rsidR="00ED09E7" w:rsidRDefault="00ED09E7" w:rsidP="00E961A0">
      <w:pPr>
        <w:spacing w:line="360" w:lineRule="auto"/>
        <w:jc w:val="center"/>
        <w:rPr>
          <w:rFonts w:ascii="Times New Roman" w:hAnsi="Times New Roman" w:cs="Times New Roman"/>
          <w:b/>
          <w:sz w:val="24"/>
          <w:szCs w:val="24"/>
        </w:rPr>
      </w:pPr>
    </w:p>
    <w:p w:rsidR="00515B03" w:rsidRPr="00383E91" w:rsidRDefault="00515B03" w:rsidP="00E961A0">
      <w:pPr>
        <w:spacing w:line="360" w:lineRule="auto"/>
        <w:jc w:val="center"/>
        <w:rPr>
          <w:rFonts w:ascii="Times New Roman" w:hAnsi="Times New Roman" w:cs="Times New Roman"/>
          <w:b/>
          <w:sz w:val="24"/>
          <w:szCs w:val="24"/>
        </w:rPr>
      </w:pPr>
    </w:p>
    <w:p w:rsidR="00ED09E7" w:rsidRPr="00383E91" w:rsidRDefault="00ED09E7" w:rsidP="00E961A0">
      <w:pPr>
        <w:spacing w:line="360" w:lineRule="auto"/>
        <w:jc w:val="center"/>
        <w:rPr>
          <w:rFonts w:ascii="Times New Roman" w:hAnsi="Times New Roman" w:cs="Times New Roman"/>
          <w:b/>
          <w:sz w:val="24"/>
          <w:szCs w:val="24"/>
        </w:rPr>
      </w:pPr>
      <w:r w:rsidRPr="00383E91">
        <w:rPr>
          <w:rFonts w:ascii="Times New Roman" w:hAnsi="Times New Roman" w:cs="Times New Roman"/>
          <w:b/>
          <w:sz w:val="24"/>
          <w:szCs w:val="24"/>
        </w:rPr>
        <w:t>MEG HANAH DIAS DE MORAES</w:t>
      </w:r>
    </w:p>
    <w:p w:rsidR="00ED09E7" w:rsidRPr="00383E91" w:rsidRDefault="00ED09E7" w:rsidP="00E961A0">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p>
    <w:p w:rsidR="00ED09E7" w:rsidRPr="00E961A0" w:rsidRDefault="00E961A0" w:rsidP="00383E9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Direito à imagem/privacidade na internet: crimes virtuais nas redes sociais à luz da Lei nº 12.737/2012.</w:t>
      </w:r>
    </w:p>
    <w:p w:rsidR="00ED09E7" w:rsidRPr="00383E91" w:rsidRDefault="00ED09E7" w:rsidP="00383E91">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p>
    <w:p w:rsidR="00383E91" w:rsidRDefault="00383E91" w:rsidP="00383E91">
      <w:pPr>
        <w:spacing w:line="360" w:lineRule="auto"/>
        <w:jc w:val="center"/>
        <w:rPr>
          <w:rFonts w:ascii="Times New Roman" w:hAnsi="Times New Roman" w:cs="Times New Roman"/>
          <w:b/>
          <w:sz w:val="24"/>
          <w:szCs w:val="24"/>
        </w:rPr>
      </w:pPr>
    </w:p>
    <w:p w:rsidR="00E961A0" w:rsidRPr="00383E91" w:rsidRDefault="00E961A0" w:rsidP="00383E91">
      <w:pPr>
        <w:spacing w:line="360" w:lineRule="auto"/>
        <w:jc w:val="center"/>
        <w:rPr>
          <w:rFonts w:ascii="Times New Roman" w:hAnsi="Times New Roman" w:cs="Times New Roman"/>
          <w:b/>
          <w:sz w:val="24"/>
          <w:szCs w:val="24"/>
        </w:rPr>
      </w:pPr>
    </w:p>
    <w:p w:rsidR="00ED09E7" w:rsidRPr="00383E91" w:rsidRDefault="00ED09E7" w:rsidP="00383E91">
      <w:pPr>
        <w:spacing w:line="360" w:lineRule="auto"/>
        <w:jc w:val="center"/>
        <w:rPr>
          <w:rFonts w:ascii="Times New Roman" w:hAnsi="Times New Roman" w:cs="Times New Roman"/>
          <w:b/>
          <w:sz w:val="24"/>
          <w:szCs w:val="24"/>
        </w:rPr>
      </w:pPr>
      <w:r w:rsidRPr="00383E91">
        <w:rPr>
          <w:rFonts w:ascii="Times New Roman" w:hAnsi="Times New Roman" w:cs="Times New Roman"/>
          <w:b/>
          <w:sz w:val="24"/>
          <w:szCs w:val="24"/>
        </w:rPr>
        <w:t>CAMPINA GRANDE – PB</w:t>
      </w:r>
    </w:p>
    <w:p w:rsidR="00383E91" w:rsidRPr="00383E91" w:rsidRDefault="00ED09E7" w:rsidP="00383E91">
      <w:pPr>
        <w:spacing w:line="360" w:lineRule="auto"/>
        <w:jc w:val="center"/>
        <w:rPr>
          <w:rFonts w:ascii="Times New Roman" w:hAnsi="Times New Roman" w:cs="Times New Roman"/>
          <w:b/>
          <w:sz w:val="24"/>
          <w:szCs w:val="24"/>
        </w:rPr>
        <w:sectPr w:rsidR="00383E91" w:rsidRPr="00383E91" w:rsidSect="00383E91">
          <w:headerReference w:type="default" r:id="rId8"/>
          <w:pgSz w:w="11906" w:h="16838"/>
          <w:pgMar w:top="1701" w:right="1134" w:bottom="1134" w:left="1701" w:header="708" w:footer="708" w:gutter="0"/>
          <w:cols w:space="708"/>
          <w:docGrid w:linePitch="360"/>
        </w:sectPr>
      </w:pPr>
      <w:r w:rsidRPr="00383E91">
        <w:rPr>
          <w:rFonts w:ascii="Times New Roman" w:hAnsi="Times New Roman" w:cs="Times New Roman"/>
          <w:b/>
          <w:sz w:val="24"/>
          <w:szCs w:val="24"/>
        </w:rPr>
        <w:t>2015</w:t>
      </w:r>
    </w:p>
    <w:p w:rsidR="00ED09E7" w:rsidRPr="00383E91" w:rsidRDefault="00ED09E7" w:rsidP="00383E91">
      <w:pPr>
        <w:spacing w:line="360" w:lineRule="auto"/>
        <w:jc w:val="center"/>
        <w:rPr>
          <w:rFonts w:ascii="Times New Roman" w:hAnsi="Times New Roman" w:cs="Times New Roman"/>
          <w:sz w:val="24"/>
          <w:szCs w:val="24"/>
        </w:rPr>
      </w:pPr>
      <w:r w:rsidRPr="00383E91">
        <w:rPr>
          <w:rFonts w:ascii="Times New Roman" w:hAnsi="Times New Roman" w:cs="Times New Roman"/>
          <w:sz w:val="24"/>
          <w:szCs w:val="24"/>
        </w:rPr>
        <w:lastRenderedPageBreak/>
        <w:t>MEG HANAH DIAS DE MORAES</w:t>
      </w:r>
    </w:p>
    <w:p w:rsidR="00ED09E7" w:rsidRPr="00383E91" w:rsidRDefault="00ED09E7" w:rsidP="00383E91">
      <w:pPr>
        <w:spacing w:line="360" w:lineRule="auto"/>
        <w:jc w:val="center"/>
        <w:rPr>
          <w:rFonts w:ascii="Times New Roman" w:hAnsi="Times New Roman" w:cs="Times New Roman"/>
          <w:sz w:val="24"/>
          <w:szCs w:val="24"/>
        </w:rPr>
      </w:pPr>
    </w:p>
    <w:p w:rsidR="00ED09E7" w:rsidRPr="00383E91" w:rsidRDefault="00ED09E7" w:rsidP="00383E91">
      <w:pPr>
        <w:spacing w:line="360" w:lineRule="auto"/>
        <w:jc w:val="center"/>
        <w:rPr>
          <w:rFonts w:ascii="Times New Roman" w:hAnsi="Times New Roman" w:cs="Times New Roman"/>
          <w:sz w:val="24"/>
          <w:szCs w:val="24"/>
        </w:rPr>
      </w:pPr>
    </w:p>
    <w:p w:rsidR="00ED09E7" w:rsidRPr="00383E91" w:rsidRDefault="00ED09E7" w:rsidP="00383E91">
      <w:pPr>
        <w:spacing w:line="360" w:lineRule="auto"/>
        <w:jc w:val="center"/>
        <w:rPr>
          <w:rFonts w:ascii="Times New Roman" w:hAnsi="Times New Roman" w:cs="Times New Roman"/>
          <w:sz w:val="24"/>
          <w:szCs w:val="24"/>
        </w:rPr>
      </w:pPr>
    </w:p>
    <w:p w:rsidR="00ED09E7" w:rsidRPr="00383E91" w:rsidRDefault="00ED09E7" w:rsidP="00383E91">
      <w:pPr>
        <w:spacing w:line="360" w:lineRule="auto"/>
        <w:jc w:val="center"/>
        <w:rPr>
          <w:rFonts w:ascii="Times New Roman" w:hAnsi="Times New Roman" w:cs="Times New Roman"/>
          <w:sz w:val="24"/>
          <w:szCs w:val="24"/>
        </w:rPr>
      </w:pPr>
    </w:p>
    <w:p w:rsidR="00ED09E7" w:rsidRPr="00383E91" w:rsidRDefault="00ED09E7" w:rsidP="00383E91">
      <w:pPr>
        <w:spacing w:line="360" w:lineRule="auto"/>
        <w:jc w:val="center"/>
        <w:rPr>
          <w:rFonts w:ascii="Times New Roman" w:hAnsi="Times New Roman" w:cs="Times New Roman"/>
          <w:sz w:val="24"/>
          <w:szCs w:val="24"/>
        </w:rPr>
      </w:pPr>
      <w:r w:rsidRPr="00383E91">
        <w:rPr>
          <w:rFonts w:ascii="Times New Roman" w:hAnsi="Times New Roman" w:cs="Times New Roman"/>
          <w:sz w:val="24"/>
          <w:szCs w:val="24"/>
        </w:rPr>
        <w:t>DIREITO À IMAGEM/ PRIVACIDADE NA INTERNET: CRIMES VIRTUAIS NAS REDES SOCIAIS</w:t>
      </w:r>
      <w:r w:rsidR="00E961A0">
        <w:rPr>
          <w:rFonts w:ascii="Times New Roman" w:hAnsi="Times New Roman" w:cs="Times New Roman"/>
          <w:sz w:val="24"/>
          <w:szCs w:val="24"/>
        </w:rPr>
        <w:t xml:space="preserve"> À LUZ DA LEI Nº 12.737/2012</w:t>
      </w:r>
    </w:p>
    <w:p w:rsidR="00ED09E7" w:rsidRPr="00383E91" w:rsidRDefault="00ED09E7" w:rsidP="00383E91">
      <w:pPr>
        <w:spacing w:line="360" w:lineRule="auto"/>
        <w:jc w:val="center"/>
        <w:rPr>
          <w:rFonts w:ascii="Times New Roman" w:hAnsi="Times New Roman" w:cs="Times New Roman"/>
          <w:sz w:val="24"/>
          <w:szCs w:val="24"/>
        </w:rPr>
      </w:pPr>
    </w:p>
    <w:p w:rsidR="00ED09E7" w:rsidRDefault="00ED09E7" w:rsidP="00383E91">
      <w:pPr>
        <w:spacing w:line="360" w:lineRule="auto"/>
        <w:jc w:val="center"/>
        <w:rPr>
          <w:rFonts w:ascii="Times New Roman" w:hAnsi="Times New Roman" w:cs="Times New Roman"/>
          <w:sz w:val="24"/>
          <w:szCs w:val="24"/>
        </w:rPr>
      </w:pPr>
    </w:p>
    <w:p w:rsidR="00515B03" w:rsidRDefault="00515B03" w:rsidP="00383E91">
      <w:pPr>
        <w:spacing w:line="360" w:lineRule="auto"/>
        <w:jc w:val="center"/>
        <w:rPr>
          <w:rFonts w:ascii="Times New Roman" w:hAnsi="Times New Roman" w:cs="Times New Roman"/>
          <w:sz w:val="24"/>
          <w:szCs w:val="24"/>
        </w:rPr>
      </w:pPr>
    </w:p>
    <w:p w:rsidR="00515B03" w:rsidRPr="00383E91" w:rsidRDefault="00515B03" w:rsidP="00383E91">
      <w:pPr>
        <w:spacing w:line="360" w:lineRule="auto"/>
        <w:jc w:val="center"/>
        <w:rPr>
          <w:rFonts w:ascii="Times New Roman" w:hAnsi="Times New Roman" w:cs="Times New Roman"/>
          <w:sz w:val="24"/>
          <w:szCs w:val="24"/>
        </w:rPr>
      </w:pPr>
    </w:p>
    <w:p w:rsidR="00ED09E7" w:rsidRPr="00383E91" w:rsidRDefault="00ED09E7" w:rsidP="00383E91">
      <w:pPr>
        <w:spacing w:line="360" w:lineRule="auto"/>
        <w:jc w:val="center"/>
        <w:rPr>
          <w:rFonts w:ascii="Times New Roman" w:hAnsi="Times New Roman" w:cs="Times New Roman"/>
          <w:sz w:val="24"/>
          <w:szCs w:val="24"/>
        </w:rPr>
      </w:pPr>
    </w:p>
    <w:p w:rsidR="004C7B45" w:rsidRPr="00383E91" w:rsidRDefault="00ED09E7" w:rsidP="00515B03">
      <w:pPr>
        <w:spacing w:line="240" w:lineRule="auto"/>
        <w:ind w:left="3969"/>
        <w:jc w:val="both"/>
        <w:rPr>
          <w:rFonts w:ascii="Times New Roman" w:hAnsi="Times New Roman" w:cs="Times New Roman"/>
          <w:sz w:val="24"/>
          <w:szCs w:val="24"/>
        </w:rPr>
      </w:pPr>
      <w:r w:rsidRPr="00383E91">
        <w:rPr>
          <w:rFonts w:ascii="Times New Roman" w:hAnsi="Times New Roman" w:cs="Times New Roman"/>
          <w:sz w:val="24"/>
          <w:szCs w:val="24"/>
        </w:rPr>
        <w:t>Trabalho de Conclusão de Curso</w:t>
      </w:r>
      <w:r w:rsidR="004C7B45" w:rsidRPr="00383E91">
        <w:rPr>
          <w:rFonts w:ascii="Times New Roman" w:hAnsi="Times New Roman" w:cs="Times New Roman"/>
          <w:sz w:val="24"/>
          <w:szCs w:val="24"/>
        </w:rPr>
        <w:t xml:space="preserve"> apresentado como pré-requisito para</w:t>
      </w:r>
      <w:r w:rsidRPr="00383E91">
        <w:rPr>
          <w:rFonts w:ascii="Times New Roman" w:hAnsi="Times New Roman" w:cs="Times New Roman"/>
          <w:sz w:val="24"/>
          <w:szCs w:val="24"/>
        </w:rPr>
        <w:t xml:space="preserve"> obtenção do t</w:t>
      </w:r>
      <w:r w:rsidR="004C7B45" w:rsidRPr="00383E91">
        <w:rPr>
          <w:rFonts w:ascii="Times New Roman" w:hAnsi="Times New Roman" w:cs="Times New Roman"/>
          <w:sz w:val="24"/>
          <w:szCs w:val="24"/>
        </w:rPr>
        <w:t>ítulo de Bacharel em Direito par</w:t>
      </w:r>
      <w:r w:rsidRPr="00383E91">
        <w:rPr>
          <w:rFonts w:ascii="Times New Roman" w:hAnsi="Times New Roman" w:cs="Times New Roman"/>
          <w:sz w:val="24"/>
          <w:szCs w:val="24"/>
        </w:rPr>
        <w:t>a Faculdade de Ciências Sociais Aplicadas.</w:t>
      </w:r>
    </w:p>
    <w:p w:rsidR="00ED09E7" w:rsidRPr="00383E91" w:rsidRDefault="004C7B45" w:rsidP="00515B03">
      <w:pPr>
        <w:spacing w:line="240" w:lineRule="auto"/>
        <w:ind w:left="3969"/>
        <w:jc w:val="both"/>
        <w:rPr>
          <w:rFonts w:ascii="Times New Roman" w:hAnsi="Times New Roman" w:cs="Times New Roman"/>
          <w:sz w:val="24"/>
          <w:szCs w:val="24"/>
        </w:rPr>
      </w:pPr>
      <w:r w:rsidRPr="00383E91">
        <w:rPr>
          <w:rFonts w:ascii="Times New Roman" w:hAnsi="Times New Roman" w:cs="Times New Roman"/>
          <w:sz w:val="24"/>
          <w:szCs w:val="24"/>
        </w:rPr>
        <w:t xml:space="preserve">Área de atuação: </w:t>
      </w:r>
      <w:r w:rsidR="00DD2C9A" w:rsidRPr="00383E91">
        <w:rPr>
          <w:rFonts w:ascii="Times New Roman" w:hAnsi="Times New Roman" w:cs="Times New Roman"/>
          <w:sz w:val="24"/>
          <w:szCs w:val="24"/>
        </w:rPr>
        <w:t xml:space="preserve">Direito Constitucional fundamental e </w:t>
      </w:r>
      <w:r w:rsidRPr="00383E91">
        <w:rPr>
          <w:rFonts w:ascii="Times New Roman" w:hAnsi="Times New Roman" w:cs="Times New Roman"/>
          <w:sz w:val="24"/>
          <w:szCs w:val="24"/>
        </w:rPr>
        <w:t>Direito Penal</w:t>
      </w:r>
      <w:r w:rsidR="00DD2C9A" w:rsidRPr="00383E91">
        <w:rPr>
          <w:rFonts w:ascii="Times New Roman" w:hAnsi="Times New Roman" w:cs="Times New Roman"/>
          <w:sz w:val="24"/>
          <w:szCs w:val="24"/>
        </w:rPr>
        <w:t>.</w:t>
      </w:r>
    </w:p>
    <w:p w:rsidR="00ED09E7" w:rsidRPr="00383E91" w:rsidRDefault="00ED09E7" w:rsidP="00515B03">
      <w:pPr>
        <w:spacing w:line="240" w:lineRule="auto"/>
        <w:ind w:left="3969"/>
        <w:jc w:val="both"/>
        <w:rPr>
          <w:rFonts w:ascii="Times New Roman" w:hAnsi="Times New Roman" w:cs="Times New Roman"/>
          <w:sz w:val="24"/>
          <w:szCs w:val="24"/>
        </w:rPr>
      </w:pPr>
      <w:r w:rsidRPr="00383E91">
        <w:rPr>
          <w:rFonts w:ascii="Times New Roman" w:hAnsi="Times New Roman" w:cs="Times New Roman"/>
          <w:sz w:val="24"/>
          <w:szCs w:val="24"/>
        </w:rPr>
        <w:t>Orientador: Prof.º</w:t>
      </w:r>
      <w:r w:rsidR="00515B03">
        <w:rPr>
          <w:rFonts w:ascii="Times New Roman" w:hAnsi="Times New Roman" w:cs="Times New Roman"/>
          <w:sz w:val="24"/>
          <w:szCs w:val="24"/>
        </w:rPr>
        <w:t xml:space="preserve"> da Facisa </w:t>
      </w:r>
      <w:r w:rsidRPr="00383E91">
        <w:rPr>
          <w:rFonts w:ascii="Times New Roman" w:hAnsi="Times New Roman" w:cs="Times New Roman"/>
          <w:sz w:val="24"/>
          <w:szCs w:val="24"/>
        </w:rPr>
        <w:t xml:space="preserve">Herry </w:t>
      </w:r>
      <w:r w:rsidR="004C7B45" w:rsidRPr="00383E91">
        <w:rPr>
          <w:rFonts w:ascii="Times New Roman" w:hAnsi="Times New Roman" w:cs="Times New Roman"/>
          <w:sz w:val="24"/>
          <w:szCs w:val="24"/>
        </w:rPr>
        <w:t>Charriery da Costa Santos</w:t>
      </w:r>
      <w:r w:rsidR="00515B03">
        <w:rPr>
          <w:rFonts w:ascii="Times New Roman" w:hAnsi="Times New Roman" w:cs="Times New Roman"/>
          <w:sz w:val="24"/>
          <w:szCs w:val="24"/>
        </w:rPr>
        <w:t>, Ms</w:t>
      </w:r>
      <w:r w:rsidR="004C7B45" w:rsidRPr="00383E91">
        <w:rPr>
          <w:rFonts w:ascii="Times New Roman" w:hAnsi="Times New Roman" w:cs="Times New Roman"/>
          <w:sz w:val="24"/>
          <w:szCs w:val="24"/>
        </w:rPr>
        <w:t>.</w:t>
      </w:r>
    </w:p>
    <w:p w:rsidR="00ED09E7" w:rsidRPr="00383E91" w:rsidRDefault="00ED09E7" w:rsidP="00515B03">
      <w:pPr>
        <w:spacing w:line="240" w:lineRule="auto"/>
        <w:jc w:val="both"/>
        <w:rPr>
          <w:rFonts w:ascii="Times New Roman" w:hAnsi="Times New Roman" w:cs="Times New Roman"/>
          <w:b/>
          <w:sz w:val="24"/>
          <w:szCs w:val="24"/>
        </w:rPr>
      </w:pPr>
    </w:p>
    <w:p w:rsidR="00ED09E7" w:rsidRPr="00383E91" w:rsidRDefault="00ED09E7" w:rsidP="00383E91">
      <w:pPr>
        <w:spacing w:line="360" w:lineRule="auto"/>
        <w:jc w:val="both"/>
        <w:rPr>
          <w:rFonts w:ascii="Times New Roman" w:hAnsi="Times New Roman" w:cs="Times New Roman"/>
          <w:b/>
          <w:sz w:val="24"/>
          <w:szCs w:val="24"/>
        </w:rPr>
      </w:pPr>
    </w:p>
    <w:p w:rsidR="00ED09E7" w:rsidRPr="00383E91" w:rsidRDefault="00ED09E7" w:rsidP="00383E91">
      <w:pPr>
        <w:spacing w:line="360" w:lineRule="auto"/>
        <w:jc w:val="both"/>
        <w:rPr>
          <w:rFonts w:ascii="Times New Roman" w:hAnsi="Times New Roman" w:cs="Times New Roman"/>
          <w:b/>
          <w:sz w:val="24"/>
          <w:szCs w:val="24"/>
        </w:rPr>
      </w:pPr>
    </w:p>
    <w:p w:rsidR="00515B03" w:rsidRPr="00383E91" w:rsidRDefault="00515B03" w:rsidP="00383E91">
      <w:pPr>
        <w:spacing w:line="360" w:lineRule="auto"/>
        <w:jc w:val="both"/>
        <w:rPr>
          <w:rFonts w:ascii="Times New Roman" w:hAnsi="Times New Roman" w:cs="Times New Roman"/>
          <w:b/>
          <w:sz w:val="24"/>
          <w:szCs w:val="24"/>
        </w:rPr>
      </w:pPr>
    </w:p>
    <w:p w:rsidR="00383E91" w:rsidRDefault="00383E91" w:rsidP="00383E91">
      <w:pPr>
        <w:spacing w:line="360" w:lineRule="auto"/>
        <w:jc w:val="center"/>
        <w:rPr>
          <w:rFonts w:ascii="Times New Roman" w:hAnsi="Times New Roman" w:cs="Times New Roman"/>
          <w:sz w:val="24"/>
          <w:szCs w:val="24"/>
        </w:rPr>
      </w:pPr>
    </w:p>
    <w:p w:rsidR="00ED09E7" w:rsidRPr="00383E91" w:rsidRDefault="00ED09E7" w:rsidP="00383E91">
      <w:pPr>
        <w:spacing w:line="360" w:lineRule="auto"/>
        <w:jc w:val="center"/>
        <w:rPr>
          <w:rFonts w:ascii="Times New Roman" w:hAnsi="Times New Roman" w:cs="Times New Roman"/>
          <w:sz w:val="24"/>
          <w:szCs w:val="24"/>
        </w:rPr>
      </w:pPr>
      <w:r w:rsidRPr="00383E91">
        <w:rPr>
          <w:rFonts w:ascii="Times New Roman" w:hAnsi="Times New Roman" w:cs="Times New Roman"/>
          <w:sz w:val="24"/>
          <w:szCs w:val="24"/>
        </w:rPr>
        <w:t>CAMPINA GRANDE – PB</w:t>
      </w:r>
    </w:p>
    <w:p w:rsidR="004C7B45" w:rsidRPr="00383E91" w:rsidRDefault="00ED09E7" w:rsidP="00383E91">
      <w:pPr>
        <w:spacing w:line="360" w:lineRule="auto"/>
        <w:jc w:val="center"/>
        <w:rPr>
          <w:rFonts w:ascii="Times New Roman" w:hAnsi="Times New Roman" w:cs="Times New Roman"/>
          <w:b/>
          <w:color w:val="FF0000"/>
          <w:sz w:val="24"/>
          <w:szCs w:val="24"/>
        </w:rPr>
      </w:pPr>
      <w:r w:rsidRPr="00383E91">
        <w:rPr>
          <w:rFonts w:ascii="Times New Roman" w:hAnsi="Times New Roman" w:cs="Times New Roman"/>
          <w:sz w:val="24"/>
          <w:szCs w:val="24"/>
        </w:rPr>
        <w:t>2015</w:t>
      </w:r>
    </w:p>
    <w:p w:rsidR="00E961A0" w:rsidRDefault="00E961A0" w:rsidP="00E961A0">
      <w:pPr>
        <w:jc w:val="center"/>
        <w:rPr>
          <w:rFonts w:ascii="Times New Roman" w:hAnsi="Times New Roman" w:cs="Times New Roman"/>
          <w:b/>
          <w:color w:val="FF0000"/>
          <w:sz w:val="24"/>
          <w:szCs w:val="24"/>
        </w:rPr>
      </w:pPr>
    </w:p>
    <w:p w:rsidR="00E961A0" w:rsidRDefault="00E961A0" w:rsidP="00E961A0">
      <w:pPr>
        <w:jc w:val="center"/>
        <w:rPr>
          <w:rFonts w:ascii="Times New Roman" w:hAnsi="Times New Roman" w:cs="Times New Roman"/>
          <w:b/>
          <w:color w:val="FF0000"/>
          <w:sz w:val="24"/>
          <w:szCs w:val="24"/>
        </w:rPr>
      </w:pPr>
    </w:p>
    <w:p w:rsidR="00E961A0" w:rsidRDefault="00E961A0" w:rsidP="00E961A0">
      <w:pPr>
        <w:jc w:val="center"/>
        <w:rPr>
          <w:rFonts w:ascii="Times New Roman" w:hAnsi="Times New Roman" w:cs="Times New Roman"/>
          <w:b/>
          <w:color w:val="FF0000"/>
          <w:sz w:val="24"/>
          <w:szCs w:val="24"/>
        </w:rPr>
      </w:pPr>
    </w:p>
    <w:p w:rsidR="00E961A0" w:rsidRDefault="00E961A0" w:rsidP="00E961A0">
      <w:pPr>
        <w:jc w:val="center"/>
        <w:rPr>
          <w:rFonts w:ascii="Times New Roman" w:hAnsi="Times New Roman" w:cs="Times New Roman"/>
          <w:b/>
          <w:color w:val="FF0000"/>
          <w:sz w:val="24"/>
          <w:szCs w:val="24"/>
        </w:rPr>
      </w:pPr>
    </w:p>
    <w:p w:rsidR="00E961A0" w:rsidRDefault="00E961A0" w:rsidP="00E961A0">
      <w:pPr>
        <w:jc w:val="center"/>
        <w:rPr>
          <w:rFonts w:ascii="Times New Roman" w:hAnsi="Times New Roman" w:cs="Times New Roman"/>
          <w:b/>
          <w:color w:val="FF0000"/>
          <w:sz w:val="24"/>
          <w:szCs w:val="24"/>
        </w:rPr>
      </w:pPr>
    </w:p>
    <w:p w:rsidR="00E961A0" w:rsidRDefault="00E961A0" w:rsidP="00E961A0">
      <w:pPr>
        <w:jc w:val="center"/>
        <w:rPr>
          <w:rFonts w:ascii="Times New Roman" w:hAnsi="Times New Roman" w:cs="Times New Roman"/>
          <w:b/>
          <w:color w:val="FF0000"/>
          <w:sz w:val="24"/>
          <w:szCs w:val="24"/>
        </w:rPr>
      </w:pPr>
    </w:p>
    <w:p w:rsidR="00E961A0" w:rsidRDefault="00E961A0" w:rsidP="00E961A0">
      <w:pPr>
        <w:jc w:val="center"/>
        <w:rPr>
          <w:rFonts w:ascii="Times New Roman" w:hAnsi="Times New Roman" w:cs="Times New Roman"/>
          <w:b/>
          <w:color w:val="FF0000"/>
          <w:sz w:val="24"/>
          <w:szCs w:val="24"/>
        </w:rPr>
      </w:pPr>
    </w:p>
    <w:p w:rsidR="00E961A0" w:rsidRDefault="00E961A0" w:rsidP="00E961A0">
      <w:pPr>
        <w:jc w:val="center"/>
        <w:rPr>
          <w:rFonts w:ascii="Times New Roman" w:hAnsi="Times New Roman" w:cs="Times New Roman"/>
          <w:b/>
          <w:color w:val="FF0000"/>
          <w:sz w:val="24"/>
          <w:szCs w:val="24"/>
        </w:rPr>
      </w:pPr>
    </w:p>
    <w:p w:rsidR="00E961A0" w:rsidRDefault="00E961A0" w:rsidP="00E961A0">
      <w:pPr>
        <w:jc w:val="center"/>
        <w:rPr>
          <w:rFonts w:ascii="Times New Roman" w:hAnsi="Times New Roman" w:cs="Times New Roman"/>
          <w:b/>
          <w:color w:val="FF0000"/>
          <w:sz w:val="24"/>
          <w:szCs w:val="24"/>
        </w:rPr>
      </w:pPr>
    </w:p>
    <w:p w:rsidR="00E961A0" w:rsidRDefault="00E961A0" w:rsidP="00E961A0">
      <w:pPr>
        <w:jc w:val="center"/>
        <w:rPr>
          <w:rFonts w:ascii="Times New Roman" w:hAnsi="Times New Roman" w:cs="Times New Roman"/>
          <w:b/>
          <w:color w:val="FF0000"/>
          <w:sz w:val="24"/>
          <w:szCs w:val="24"/>
        </w:rPr>
      </w:pPr>
    </w:p>
    <w:p w:rsidR="00ED09E7" w:rsidRPr="00383E91" w:rsidRDefault="00E961A0" w:rsidP="00E961A0">
      <w:pPr>
        <w:jc w:val="center"/>
        <w:rPr>
          <w:rFonts w:ascii="Times New Roman" w:hAnsi="Times New Roman" w:cs="Times New Roman"/>
          <w:sz w:val="24"/>
          <w:szCs w:val="24"/>
        </w:rPr>
      </w:pPr>
      <w:r>
        <w:rPr>
          <w:rFonts w:ascii="Times New Roman" w:hAnsi="Times New Roman" w:cs="Times New Roman"/>
          <w:sz w:val="24"/>
          <w:szCs w:val="24"/>
        </w:rPr>
        <w:t>D</w:t>
      </w:r>
      <w:r w:rsidR="00ED09E7" w:rsidRPr="00383E91">
        <w:rPr>
          <w:rFonts w:ascii="Times New Roman" w:hAnsi="Times New Roman" w:cs="Times New Roman"/>
          <w:sz w:val="24"/>
          <w:szCs w:val="24"/>
        </w:rPr>
        <w:t>ados Internacionais de Catalogação na publicação</w:t>
      </w:r>
    </w:p>
    <w:p w:rsidR="00ED09E7" w:rsidRPr="00383E91" w:rsidRDefault="00ED09E7" w:rsidP="00383E91">
      <w:pPr>
        <w:spacing w:line="360" w:lineRule="auto"/>
        <w:jc w:val="center"/>
        <w:rPr>
          <w:rFonts w:ascii="Times New Roman" w:hAnsi="Times New Roman" w:cs="Times New Roman"/>
          <w:sz w:val="24"/>
          <w:szCs w:val="24"/>
        </w:rPr>
      </w:pPr>
      <w:r w:rsidRPr="00383E91">
        <w:rPr>
          <w:rFonts w:ascii="Times New Roman" w:hAnsi="Times New Roman" w:cs="Times New Roman"/>
          <w:sz w:val="24"/>
          <w:szCs w:val="24"/>
        </w:rPr>
        <w:t xml:space="preserve">(Biblioteca da Facisa) </w:t>
      </w:r>
    </w:p>
    <w:p w:rsidR="00ED09E7" w:rsidRPr="00383E91" w:rsidRDefault="00ED09E7" w:rsidP="00383E91">
      <w:pPr>
        <w:spacing w:line="360" w:lineRule="auto"/>
        <w:jc w:val="center"/>
        <w:rPr>
          <w:rFonts w:ascii="Times New Roman" w:hAnsi="Times New Roman" w:cs="Times New Roman"/>
          <w:sz w:val="24"/>
          <w:szCs w:val="24"/>
        </w:rPr>
      </w:pPr>
    </w:p>
    <w:p w:rsidR="00ED09E7" w:rsidRPr="00383E91" w:rsidRDefault="00ED09E7" w:rsidP="00383E91">
      <w:pPr>
        <w:spacing w:line="360" w:lineRule="auto"/>
        <w:jc w:val="center"/>
        <w:rPr>
          <w:rFonts w:ascii="Times New Roman" w:hAnsi="Times New Roman" w:cs="Times New Roman"/>
          <w:sz w:val="24"/>
          <w:szCs w:val="24"/>
        </w:rPr>
      </w:pPr>
    </w:p>
    <w:p w:rsidR="00ED09E7" w:rsidRPr="00383E91" w:rsidRDefault="00ED09E7"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4"/>
          <w:szCs w:val="24"/>
        </w:rPr>
        <w:t>MORAES, Meg Hanah Dias.</w:t>
      </w:r>
    </w:p>
    <w:p w:rsidR="00ED09E7" w:rsidRPr="00383E91" w:rsidRDefault="00ED09E7"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4"/>
          <w:szCs w:val="24"/>
        </w:rPr>
        <w:tab/>
        <w:t>Direito à imagem/ privacidade na internet: crimes virtuais nas redes sociais / Meg Hanah</w:t>
      </w:r>
      <w:r w:rsidR="00B10C18" w:rsidRPr="00383E91">
        <w:rPr>
          <w:rFonts w:ascii="Times New Roman" w:hAnsi="Times New Roman" w:cs="Times New Roman"/>
          <w:sz w:val="24"/>
          <w:szCs w:val="24"/>
        </w:rPr>
        <w:t xml:space="preserve"> Dias de Moraes. - </w:t>
      </w:r>
      <w:r w:rsidRPr="00383E91">
        <w:rPr>
          <w:rFonts w:ascii="Times New Roman" w:hAnsi="Times New Roman" w:cs="Times New Roman"/>
          <w:sz w:val="24"/>
          <w:szCs w:val="24"/>
        </w:rPr>
        <w:t>Campina Grande, 2015.</w:t>
      </w:r>
    </w:p>
    <w:p w:rsidR="00ED09E7" w:rsidRPr="00383E91" w:rsidRDefault="00ED09E7" w:rsidP="00383E91">
      <w:pPr>
        <w:spacing w:line="360" w:lineRule="auto"/>
        <w:jc w:val="both"/>
        <w:rPr>
          <w:rFonts w:ascii="Times New Roman" w:hAnsi="Times New Roman" w:cs="Times New Roman"/>
          <w:sz w:val="24"/>
          <w:szCs w:val="24"/>
        </w:rPr>
      </w:pPr>
    </w:p>
    <w:p w:rsidR="00ED09E7" w:rsidRPr="00383E91" w:rsidRDefault="00B10C18"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4"/>
          <w:szCs w:val="24"/>
        </w:rPr>
        <w:tab/>
        <w:t>Originalmente apresentado</w:t>
      </w:r>
      <w:r w:rsidR="00ED09E7" w:rsidRPr="00383E91">
        <w:rPr>
          <w:rFonts w:ascii="Times New Roman" w:hAnsi="Times New Roman" w:cs="Times New Roman"/>
          <w:sz w:val="24"/>
          <w:szCs w:val="24"/>
        </w:rPr>
        <w:t xml:space="preserve"> como Trabalho de Conclusão de Curso de Bacharel</w:t>
      </w:r>
      <w:r w:rsidRPr="00383E91">
        <w:rPr>
          <w:rFonts w:ascii="Times New Roman" w:hAnsi="Times New Roman" w:cs="Times New Roman"/>
          <w:sz w:val="24"/>
          <w:szCs w:val="24"/>
        </w:rPr>
        <w:t>ado</w:t>
      </w:r>
      <w:r w:rsidR="00ED09E7" w:rsidRPr="00383E91">
        <w:rPr>
          <w:rFonts w:ascii="Times New Roman" w:hAnsi="Times New Roman" w:cs="Times New Roman"/>
          <w:sz w:val="24"/>
          <w:szCs w:val="24"/>
        </w:rPr>
        <w:t xml:space="preserve"> em Direito da autora (bacharel – Faculdade de Ciências Sociais Aplicadas, 2015).</w:t>
      </w:r>
    </w:p>
    <w:p w:rsidR="00ED09E7" w:rsidRPr="00383E91" w:rsidRDefault="00B10C18"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4"/>
          <w:szCs w:val="24"/>
        </w:rPr>
        <w:tab/>
        <w:t>Referências</w:t>
      </w:r>
    </w:p>
    <w:p w:rsidR="00ED09E7" w:rsidRPr="00383E91" w:rsidRDefault="00ED09E7"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4"/>
          <w:szCs w:val="24"/>
        </w:rPr>
        <w:tab/>
        <w:t>1.</w:t>
      </w:r>
      <w:r w:rsidR="00B10C18" w:rsidRPr="00383E91">
        <w:rPr>
          <w:rFonts w:ascii="Times New Roman" w:hAnsi="Times New Roman" w:cs="Times New Roman"/>
          <w:sz w:val="24"/>
          <w:szCs w:val="24"/>
        </w:rPr>
        <w:t xml:space="preserve"> Internet.  2. Atuação do Estado.  3. Crimes Virtuais.</w:t>
      </w:r>
    </w:p>
    <w:p w:rsidR="00ED09E7" w:rsidRPr="00383E91" w:rsidRDefault="00ED09E7" w:rsidP="00383E91">
      <w:pPr>
        <w:spacing w:line="360" w:lineRule="auto"/>
        <w:jc w:val="both"/>
        <w:rPr>
          <w:rFonts w:ascii="Times New Roman" w:hAnsi="Times New Roman" w:cs="Times New Roman"/>
          <w:sz w:val="24"/>
          <w:szCs w:val="24"/>
        </w:rPr>
      </w:pPr>
    </w:p>
    <w:p w:rsidR="00ED09E7" w:rsidRDefault="00ED09E7" w:rsidP="00383E91">
      <w:pPr>
        <w:spacing w:line="360" w:lineRule="auto"/>
        <w:jc w:val="both"/>
        <w:rPr>
          <w:rFonts w:ascii="Times New Roman" w:hAnsi="Times New Roman" w:cs="Times New Roman"/>
          <w:sz w:val="24"/>
          <w:szCs w:val="24"/>
        </w:rPr>
      </w:pPr>
    </w:p>
    <w:p w:rsidR="00515B03" w:rsidRPr="00383E91" w:rsidRDefault="00515B03" w:rsidP="00383E91">
      <w:pPr>
        <w:spacing w:line="360" w:lineRule="auto"/>
        <w:jc w:val="both"/>
        <w:rPr>
          <w:rFonts w:ascii="Times New Roman" w:hAnsi="Times New Roman" w:cs="Times New Roman"/>
          <w:b/>
          <w:sz w:val="24"/>
          <w:szCs w:val="24"/>
        </w:rPr>
      </w:pPr>
    </w:p>
    <w:p w:rsidR="00383E91" w:rsidRDefault="00383E91" w:rsidP="00383E91">
      <w:pPr>
        <w:spacing w:line="360" w:lineRule="auto"/>
        <w:jc w:val="center"/>
        <w:rPr>
          <w:rFonts w:ascii="Times New Roman" w:hAnsi="Times New Roman" w:cs="Times New Roman"/>
          <w:sz w:val="24"/>
          <w:szCs w:val="24"/>
        </w:rPr>
      </w:pPr>
      <w:r w:rsidRPr="00383E91">
        <w:rPr>
          <w:rFonts w:ascii="Times New Roman" w:hAnsi="Times New Roman" w:cs="Times New Roman"/>
          <w:sz w:val="24"/>
          <w:szCs w:val="24"/>
        </w:rPr>
        <w:lastRenderedPageBreak/>
        <w:t>DIREITO À IMAGEM/ PRIVACIDADE NA INTERNET: CRIMES VIRTUAIS NAS REDES SOCIAIS</w:t>
      </w:r>
      <w:r w:rsidR="00E961A0">
        <w:rPr>
          <w:rFonts w:ascii="Times New Roman" w:hAnsi="Times New Roman" w:cs="Times New Roman"/>
          <w:sz w:val="24"/>
          <w:szCs w:val="24"/>
        </w:rPr>
        <w:t xml:space="preserve"> À LUZ DA LEI Nº 12.737/2012</w:t>
      </w:r>
    </w:p>
    <w:p w:rsidR="00515B03" w:rsidRDefault="00515B03" w:rsidP="00383E91">
      <w:pPr>
        <w:spacing w:line="360" w:lineRule="auto"/>
        <w:jc w:val="center"/>
        <w:rPr>
          <w:rFonts w:ascii="Times New Roman" w:hAnsi="Times New Roman" w:cs="Times New Roman"/>
          <w:sz w:val="24"/>
          <w:szCs w:val="24"/>
        </w:rPr>
      </w:pPr>
    </w:p>
    <w:p w:rsidR="00515B03" w:rsidRDefault="00515B03" w:rsidP="00383E91">
      <w:pPr>
        <w:spacing w:line="360" w:lineRule="auto"/>
        <w:jc w:val="center"/>
        <w:rPr>
          <w:rFonts w:ascii="Times New Roman" w:hAnsi="Times New Roman" w:cs="Times New Roman"/>
          <w:sz w:val="24"/>
          <w:szCs w:val="24"/>
        </w:rPr>
      </w:pPr>
    </w:p>
    <w:p w:rsidR="00515B03" w:rsidRDefault="00515B03" w:rsidP="00383E91">
      <w:pPr>
        <w:spacing w:line="360" w:lineRule="auto"/>
        <w:jc w:val="center"/>
        <w:rPr>
          <w:rFonts w:ascii="Times New Roman" w:hAnsi="Times New Roman" w:cs="Times New Roman"/>
          <w:sz w:val="24"/>
          <w:szCs w:val="24"/>
        </w:rPr>
      </w:pPr>
    </w:p>
    <w:p w:rsidR="00ED09E7" w:rsidRPr="00383E91" w:rsidRDefault="00ED09E7" w:rsidP="00515B03">
      <w:pPr>
        <w:spacing w:line="240" w:lineRule="auto"/>
        <w:ind w:left="3969"/>
        <w:jc w:val="both"/>
        <w:rPr>
          <w:rFonts w:ascii="Times New Roman" w:hAnsi="Times New Roman" w:cs="Times New Roman"/>
          <w:sz w:val="24"/>
          <w:szCs w:val="24"/>
        </w:rPr>
      </w:pPr>
      <w:r w:rsidRPr="00383E91">
        <w:rPr>
          <w:rFonts w:ascii="Times New Roman" w:hAnsi="Times New Roman" w:cs="Times New Roman"/>
          <w:sz w:val="24"/>
          <w:szCs w:val="24"/>
        </w:rPr>
        <w:t>Trabalho de Conclusão de Curso,</w:t>
      </w:r>
      <w:r w:rsidR="005E4B9D" w:rsidRPr="00383E91">
        <w:rPr>
          <w:rFonts w:ascii="Times New Roman" w:hAnsi="Times New Roman" w:cs="Times New Roman"/>
          <w:sz w:val="24"/>
          <w:szCs w:val="24"/>
        </w:rPr>
        <w:t xml:space="preserve"> O direito à imagem/ privacidade na internet: c</w:t>
      </w:r>
      <w:r w:rsidR="00E961A0">
        <w:rPr>
          <w:rFonts w:ascii="Times New Roman" w:hAnsi="Times New Roman" w:cs="Times New Roman"/>
          <w:sz w:val="24"/>
          <w:szCs w:val="24"/>
        </w:rPr>
        <w:t>rimes virtuais nas redes sociais à luz da Lei nº 12.737/2012</w:t>
      </w:r>
      <w:r w:rsidR="005E4B9D" w:rsidRPr="00383E91">
        <w:rPr>
          <w:rFonts w:ascii="Times New Roman" w:hAnsi="Times New Roman" w:cs="Times New Roman"/>
          <w:sz w:val="24"/>
          <w:szCs w:val="24"/>
        </w:rPr>
        <w:t>,</w:t>
      </w:r>
      <w:r w:rsidRPr="00383E91">
        <w:rPr>
          <w:rFonts w:ascii="Times New Roman" w:hAnsi="Times New Roman" w:cs="Times New Roman"/>
          <w:sz w:val="24"/>
          <w:szCs w:val="24"/>
        </w:rPr>
        <w:t xml:space="preserve"> apresentado por Meg Hanah Dias de Moraes como parte</w:t>
      </w:r>
      <w:r w:rsidR="00F26303" w:rsidRPr="00383E91">
        <w:rPr>
          <w:rFonts w:ascii="Times New Roman" w:hAnsi="Times New Roman" w:cs="Times New Roman"/>
          <w:sz w:val="24"/>
          <w:szCs w:val="24"/>
        </w:rPr>
        <w:t xml:space="preserve"> dos requisitos da obtenção do t</w:t>
      </w:r>
      <w:r w:rsidRPr="00383E91">
        <w:rPr>
          <w:rFonts w:ascii="Times New Roman" w:hAnsi="Times New Roman" w:cs="Times New Roman"/>
          <w:sz w:val="24"/>
          <w:szCs w:val="24"/>
        </w:rPr>
        <w:t>ítulo de Bacharel em Direito outorgado pela Faculdade de Ciências Sociais Aplicadas</w:t>
      </w:r>
      <w:r w:rsidR="00F26303" w:rsidRPr="00383E91">
        <w:rPr>
          <w:rFonts w:ascii="Times New Roman" w:hAnsi="Times New Roman" w:cs="Times New Roman"/>
          <w:sz w:val="24"/>
          <w:szCs w:val="24"/>
        </w:rPr>
        <w:t xml:space="preserve"> de Campina Grande - PB</w:t>
      </w:r>
      <w:r w:rsidRPr="00383E91">
        <w:rPr>
          <w:rFonts w:ascii="Times New Roman" w:hAnsi="Times New Roman" w:cs="Times New Roman"/>
          <w:sz w:val="24"/>
          <w:szCs w:val="24"/>
        </w:rPr>
        <w:t>.</w:t>
      </w:r>
    </w:p>
    <w:p w:rsidR="00ED09E7" w:rsidRPr="00383E91" w:rsidRDefault="00ED09E7" w:rsidP="00383E91">
      <w:pPr>
        <w:spacing w:line="360" w:lineRule="auto"/>
        <w:ind w:left="3969"/>
        <w:jc w:val="both"/>
        <w:rPr>
          <w:rFonts w:ascii="Times New Roman" w:hAnsi="Times New Roman" w:cs="Times New Roman"/>
          <w:sz w:val="24"/>
          <w:szCs w:val="24"/>
        </w:rPr>
      </w:pPr>
    </w:p>
    <w:p w:rsidR="00D13562" w:rsidRPr="00383E91" w:rsidRDefault="00515B03" w:rsidP="00515B0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E4B9D" w:rsidRPr="00383E91">
        <w:rPr>
          <w:rFonts w:ascii="Times New Roman" w:hAnsi="Times New Roman" w:cs="Times New Roman"/>
          <w:sz w:val="24"/>
          <w:szCs w:val="24"/>
        </w:rPr>
        <w:t>APROVADA</w:t>
      </w:r>
      <w:r w:rsidR="00ED09E7" w:rsidRPr="00383E91">
        <w:rPr>
          <w:rFonts w:ascii="Times New Roman" w:hAnsi="Times New Roman" w:cs="Times New Roman"/>
          <w:sz w:val="24"/>
          <w:szCs w:val="24"/>
        </w:rPr>
        <w:t xml:space="preserve"> EM: _____/_____/______</w:t>
      </w:r>
    </w:p>
    <w:p w:rsidR="00ED09E7" w:rsidRPr="00383E91" w:rsidRDefault="00515B03" w:rsidP="00515B0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D09E7" w:rsidRPr="00383E91">
        <w:rPr>
          <w:rFonts w:ascii="Times New Roman" w:hAnsi="Times New Roman" w:cs="Times New Roman"/>
          <w:sz w:val="24"/>
          <w:szCs w:val="24"/>
        </w:rPr>
        <w:t>BANCA EXAMINADORA:</w:t>
      </w:r>
    </w:p>
    <w:p w:rsidR="0082060A" w:rsidRPr="00383E91" w:rsidRDefault="0082060A" w:rsidP="00515B03">
      <w:pPr>
        <w:spacing w:line="360" w:lineRule="auto"/>
        <w:jc w:val="right"/>
        <w:rPr>
          <w:rFonts w:ascii="Times New Roman" w:hAnsi="Times New Roman" w:cs="Times New Roman"/>
          <w:sz w:val="24"/>
          <w:szCs w:val="24"/>
        </w:rPr>
      </w:pPr>
    </w:p>
    <w:p w:rsidR="00ED09E7" w:rsidRPr="00383E91" w:rsidRDefault="00515B03" w:rsidP="00E961A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E43FD">
        <w:rPr>
          <w:rFonts w:ascii="Times New Roman" w:hAnsi="Times New Roman" w:cs="Times New Roman"/>
          <w:sz w:val="24"/>
          <w:szCs w:val="24"/>
        </w:rPr>
        <w:t xml:space="preserve">                              </w:t>
      </w:r>
      <w:r w:rsidR="00ED09E7" w:rsidRPr="00383E91">
        <w:rPr>
          <w:rFonts w:ascii="Times New Roman" w:hAnsi="Times New Roman" w:cs="Times New Roman"/>
          <w:sz w:val="24"/>
          <w:szCs w:val="24"/>
        </w:rPr>
        <w:t>__________________________________</w:t>
      </w:r>
      <w:r>
        <w:rPr>
          <w:rFonts w:ascii="Times New Roman" w:hAnsi="Times New Roman" w:cs="Times New Roman"/>
          <w:sz w:val="24"/>
          <w:szCs w:val="24"/>
        </w:rPr>
        <w:t>_________</w:t>
      </w:r>
    </w:p>
    <w:p w:rsidR="00515B03" w:rsidRDefault="00515B03" w:rsidP="00E961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961A0">
        <w:rPr>
          <w:rFonts w:ascii="Times New Roman" w:hAnsi="Times New Roman" w:cs="Times New Roman"/>
          <w:sz w:val="24"/>
          <w:szCs w:val="24"/>
        </w:rPr>
        <w:t xml:space="preserve">  </w:t>
      </w:r>
      <w:r>
        <w:rPr>
          <w:rFonts w:ascii="Times New Roman" w:hAnsi="Times New Roman" w:cs="Times New Roman"/>
          <w:sz w:val="24"/>
          <w:szCs w:val="24"/>
        </w:rPr>
        <w:t xml:space="preserve"> </w:t>
      </w:r>
      <w:r w:rsidR="00ED09E7" w:rsidRPr="00383E91">
        <w:rPr>
          <w:rFonts w:ascii="Times New Roman" w:hAnsi="Times New Roman" w:cs="Times New Roman"/>
          <w:sz w:val="24"/>
          <w:szCs w:val="24"/>
        </w:rPr>
        <w:t>Prof.º da Facisa Herry</w:t>
      </w:r>
      <w:r w:rsidR="005E4B9D" w:rsidRPr="00383E91">
        <w:rPr>
          <w:rFonts w:ascii="Times New Roman" w:hAnsi="Times New Roman" w:cs="Times New Roman"/>
          <w:sz w:val="24"/>
          <w:szCs w:val="24"/>
        </w:rPr>
        <w:t xml:space="preserve"> Charriery da Costa Santos</w:t>
      </w:r>
      <w:r w:rsidR="00DD2C9A" w:rsidRPr="00383E91">
        <w:rPr>
          <w:rFonts w:ascii="Times New Roman" w:hAnsi="Times New Roman" w:cs="Times New Roman"/>
          <w:sz w:val="24"/>
          <w:szCs w:val="24"/>
        </w:rPr>
        <w:t>, Ms.</w:t>
      </w:r>
    </w:p>
    <w:p w:rsidR="00ED09E7" w:rsidRPr="00383E91" w:rsidRDefault="00515B03" w:rsidP="00E961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13562">
        <w:rPr>
          <w:rFonts w:ascii="Times New Roman" w:hAnsi="Times New Roman" w:cs="Times New Roman"/>
          <w:sz w:val="24"/>
          <w:szCs w:val="24"/>
        </w:rPr>
        <w:t xml:space="preserve"> </w:t>
      </w:r>
      <w:r w:rsidR="00ED09E7" w:rsidRPr="00383E91">
        <w:rPr>
          <w:rFonts w:ascii="Times New Roman" w:hAnsi="Times New Roman" w:cs="Times New Roman"/>
          <w:sz w:val="24"/>
          <w:szCs w:val="24"/>
        </w:rPr>
        <w:t>Orientador</w:t>
      </w:r>
    </w:p>
    <w:p w:rsidR="00ED09E7" w:rsidRDefault="00ED09E7" w:rsidP="00E961A0">
      <w:pPr>
        <w:tabs>
          <w:tab w:val="left" w:pos="6165"/>
        </w:tabs>
        <w:spacing w:after="0" w:line="360" w:lineRule="auto"/>
        <w:jc w:val="right"/>
        <w:rPr>
          <w:rFonts w:ascii="Times New Roman" w:hAnsi="Times New Roman" w:cs="Times New Roman"/>
          <w:b/>
          <w:sz w:val="24"/>
          <w:szCs w:val="24"/>
        </w:rPr>
      </w:pPr>
    </w:p>
    <w:p w:rsidR="00E961A0" w:rsidRPr="00383E91" w:rsidRDefault="00E961A0" w:rsidP="00E961A0">
      <w:pPr>
        <w:tabs>
          <w:tab w:val="left" w:pos="6165"/>
        </w:tabs>
        <w:spacing w:after="0" w:line="360" w:lineRule="auto"/>
        <w:jc w:val="right"/>
        <w:rPr>
          <w:rFonts w:ascii="Times New Roman" w:hAnsi="Times New Roman" w:cs="Times New Roman"/>
          <w:b/>
          <w:sz w:val="24"/>
          <w:szCs w:val="24"/>
        </w:rPr>
      </w:pPr>
    </w:p>
    <w:p w:rsidR="00ED09E7" w:rsidRPr="00383E91" w:rsidRDefault="00515B03" w:rsidP="00E961A0">
      <w:pPr>
        <w:tabs>
          <w:tab w:val="left" w:pos="6165"/>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ED09E7" w:rsidRPr="00383E91">
        <w:rPr>
          <w:rFonts w:ascii="Times New Roman" w:hAnsi="Times New Roman" w:cs="Times New Roman"/>
          <w:b/>
          <w:sz w:val="24"/>
          <w:szCs w:val="24"/>
        </w:rPr>
        <w:t>___________________________________</w:t>
      </w:r>
      <w:r>
        <w:rPr>
          <w:rFonts w:ascii="Times New Roman" w:hAnsi="Times New Roman" w:cs="Times New Roman"/>
          <w:b/>
          <w:sz w:val="24"/>
          <w:szCs w:val="24"/>
        </w:rPr>
        <w:t>________</w:t>
      </w:r>
    </w:p>
    <w:p w:rsidR="00515B03" w:rsidRDefault="00ED09E7" w:rsidP="00E961A0">
      <w:pPr>
        <w:tabs>
          <w:tab w:val="left" w:pos="6165"/>
        </w:tabs>
        <w:spacing w:after="0" w:line="240" w:lineRule="auto"/>
        <w:jc w:val="center"/>
        <w:rPr>
          <w:rFonts w:ascii="Times New Roman" w:hAnsi="Times New Roman" w:cs="Times New Roman"/>
          <w:sz w:val="24"/>
          <w:szCs w:val="24"/>
        </w:rPr>
      </w:pPr>
      <w:r w:rsidRPr="00383E91">
        <w:rPr>
          <w:rFonts w:ascii="Times New Roman" w:hAnsi="Times New Roman" w:cs="Times New Roman"/>
          <w:sz w:val="24"/>
          <w:szCs w:val="24"/>
        </w:rPr>
        <w:t>Prof.º da Facisa</w:t>
      </w:r>
      <w:r w:rsidR="00515B03">
        <w:rPr>
          <w:rFonts w:ascii="Times New Roman" w:hAnsi="Times New Roman" w:cs="Times New Roman"/>
          <w:sz w:val="24"/>
          <w:szCs w:val="24"/>
        </w:rPr>
        <w:t xml:space="preserve"> </w:t>
      </w:r>
    </w:p>
    <w:p w:rsidR="00ED09E7" w:rsidRPr="00383E91" w:rsidRDefault="00515B03" w:rsidP="00E961A0">
      <w:pPr>
        <w:tabs>
          <w:tab w:val="left" w:pos="616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13562">
        <w:rPr>
          <w:rFonts w:ascii="Times New Roman" w:hAnsi="Times New Roman" w:cs="Times New Roman"/>
          <w:sz w:val="24"/>
          <w:szCs w:val="24"/>
        </w:rPr>
        <w:t xml:space="preserve"> </w:t>
      </w:r>
      <w:r w:rsidR="00ED09E7" w:rsidRPr="00383E91">
        <w:rPr>
          <w:rFonts w:ascii="Times New Roman" w:hAnsi="Times New Roman" w:cs="Times New Roman"/>
          <w:sz w:val="24"/>
          <w:szCs w:val="24"/>
        </w:rPr>
        <w:t>Membro</w:t>
      </w:r>
    </w:p>
    <w:p w:rsidR="00ED09E7" w:rsidRDefault="00ED09E7" w:rsidP="00E961A0">
      <w:pPr>
        <w:tabs>
          <w:tab w:val="left" w:pos="6165"/>
        </w:tabs>
        <w:spacing w:after="0" w:line="360" w:lineRule="auto"/>
        <w:jc w:val="right"/>
        <w:rPr>
          <w:rFonts w:ascii="Times New Roman" w:hAnsi="Times New Roman" w:cs="Times New Roman"/>
          <w:sz w:val="24"/>
          <w:szCs w:val="24"/>
        </w:rPr>
      </w:pPr>
    </w:p>
    <w:p w:rsidR="00E961A0" w:rsidRPr="00383E91" w:rsidRDefault="00E961A0" w:rsidP="00E961A0">
      <w:pPr>
        <w:tabs>
          <w:tab w:val="left" w:pos="6165"/>
        </w:tabs>
        <w:spacing w:after="0" w:line="360" w:lineRule="auto"/>
        <w:jc w:val="right"/>
        <w:rPr>
          <w:rFonts w:ascii="Times New Roman" w:hAnsi="Times New Roman" w:cs="Times New Roman"/>
          <w:sz w:val="24"/>
          <w:szCs w:val="24"/>
        </w:rPr>
      </w:pPr>
    </w:p>
    <w:p w:rsidR="00ED09E7" w:rsidRPr="00383E91" w:rsidRDefault="00515B03" w:rsidP="00E961A0">
      <w:pPr>
        <w:tabs>
          <w:tab w:val="left" w:pos="616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_</w:t>
      </w:r>
      <w:r w:rsidR="00ED09E7" w:rsidRPr="00383E91">
        <w:rPr>
          <w:rFonts w:ascii="Times New Roman" w:hAnsi="Times New Roman" w:cs="Times New Roman"/>
          <w:sz w:val="24"/>
          <w:szCs w:val="24"/>
        </w:rPr>
        <w:t>______________________________</w:t>
      </w:r>
      <w:r>
        <w:rPr>
          <w:rFonts w:ascii="Times New Roman" w:hAnsi="Times New Roman" w:cs="Times New Roman"/>
          <w:sz w:val="24"/>
          <w:szCs w:val="24"/>
        </w:rPr>
        <w:t>_____________</w:t>
      </w:r>
    </w:p>
    <w:p w:rsidR="00515B03" w:rsidRDefault="00ED09E7" w:rsidP="00E961A0">
      <w:pPr>
        <w:tabs>
          <w:tab w:val="left" w:pos="6165"/>
        </w:tabs>
        <w:spacing w:after="0" w:line="240" w:lineRule="auto"/>
        <w:jc w:val="center"/>
        <w:rPr>
          <w:rFonts w:ascii="Times New Roman" w:hAnsi="Times New Roman" w:cs="Times New Roman"/>
          <w:sz w:val="24"/>
          <w:szCs w:val="24"/>
        </w:rPr>
      </w:pPr>
      <w:r w:rsidRPr="00383E91">
        <w:rPr>
          <w:rFonts w:ascii="Times New Roman" w:hAnsi="Times New Roman" w:cs="Times New Roman"/>
          <w:sz w:val="24"/>
          <w:szCs w:val="24"/>
        </w:rPr>
        <w:t>Prof.º da Facisa</w:t>
      </w:r>
    </w:p>
    <w:p w:rsidR="0024278A" w:rsidRDefault="00515B03" w:rsidP="00E961A0">
      <w:pPr>
        <w:tabs>
          <w:tab w:val="left" w:pos="616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D09E7" w:rsidRPr="00383E91">
        <w:rPr>
          <w:rFonts w:ascii="Times New Roman" w:hAnsi="Times New Roman" w:cs="Times New Roman"/>
          <w:sz w:val="24"/>
          <w:szCs w:val="24"/>
        </w:rPr>
        <w:t>Membro</w:t>
      </w:r>
    </w:p>
    <w:p w:rsidR="0024278A" w:rsidRDefault="0024278A" w:rsidP="00E961A0">
      <w:pPr>
        <w:tabs>
          <w:tab w:val="left" w:pos="6165"/>
        </w:tabs>
        <w:spacing w:after="0" w:line="360" w:lineRule="auto"/>
        <w:jc w:val="center"/>
        <w:rPr>
          <w:rFonts w:ascii="Times New Roman" w:hAnsi="Times New Roman" w:cs="Times New Roman"/>
          <w:b/>
          <w:sz w:val="24"/>
          <w:szCs w:val="24"/>
        </w:rPr>
        <w:sectPr w:rsidR="0024278A" w:rsidSect="0024278A">
          <w:headerReference w:type="default" r:id="rId9"/>
          <w:pgSz w:w="11906" w:h="16838"/>
          <w:pgMar w:top="1701" w:right="1134" w:bottom="1134" w:left="1701" w:header="708" w:footer="708" w:gutter="0"/>
          <w:pgNumType w:start="1"/>
          <w:cols w:space="708"/>
          <w:docGrid w:linePitch="360"/>
        </w:sectPr>
      </w:pPr>
    </w:p>
    <w:p w:rsidR="00D13562" w:rsidRDefault="00D13562" w:rsidP="0024278A">
      <w:pPr>
        <w:tabs>
          <w:tab w:val="left" w:pos="6165"/>
        </w:tabs>
        <w:spacing w:line="360" w:lineRule="auto"/>
        <w:jc w:val="center"/>
        <w:rPr>
          <w:rFonts w:ascii="Times New Roman" w:hAnsi="Times New Roman" w:cs="Times New Roman"/>
          <w:b/>
          <w:sz w:val="24"/>
          <w:szCs w:val="24"/>
        </w:rPr>
      </w:pPr>
      <w:r w:rsidRPr="00D13562">
        <w:rPr>
          <w:rFonts w:ascii="Times New Roman" w:hAnsi="Times New Roman" w:cs="Times New Roman"/>
          <w:b/>
          <w:sz w:val="24"/>
          <w:szCs w:val="24"/>
        </w:rPr>
        <w:lastRenderedPageBreak/>
        <w:t>DIREITO À IMAGEM/ PRIVACIDADE NA INTERNET: CRIMES VIRTUAIS NAS REDES SOCIAIS</w:t>
      </w:r>
      <w:r w:rsidR="00E961A0">
        <w:rPr>
          <w:rFonts w:ascii="Times New Roman" w:hAnsi="Times New Roman" w:cs="Times New Roman"/>
          <w:b/>
          <w:sz w:val="24"/>
          <w:szCs w:val="24"/>
        </w:rPr>
        <w:t xml:space="preserve"> À LUZ DA LEI Nº 12.737/2012</w:t>
      </w:r>
    </w:p>
    <w:p w:rsidR="00B5132B" w:rsidRDefault="00B5132B" w:rsidP="0024278A">
      <w:pPr>
        <w:tabs>
          <w:tab w:val="left" w:pos="6165"/>
        </w:tabs>
        <w:spacing w:line="360" w:lineRule="auto"/>
        <w:jc w:val="center"/>
        <w:rPr>
          <w:rFonts w:ascii="Times New Roman" w:hAnsi="Times New Roman" w:cs="Times New Roman"/>
          <w:b/>
          <w:sz w:val="24"/>
          <w:szCs w:val="24"/>
        </w:rPr>
      </w:pPr>
    </w:p>
    <w:p w:rsidR="00B5132B" w:rsidRPr="000B55D4" w:rsidRDefault="00B5132B" w:rsidP="00B5132B">
      <w:pPr>
        <w:tabs>
          <w:tab w:val="left" w:pos="6165"/>
        </w:tabs>
        <w:spacing w:line="360" w:lineRule="auto"/>
        <w:jc w:val="right"/>
        <w:rPr>
          <w:rFonts w:ascii="Times New Roman" w:hAnsi="Times New Roman" w:cs="Times New Roman"/>
          <w:b/>
          <w:sz w:val="24"/>
          <w:szCs w:val="24"/>
        </w:rPr>
      </w:pPr>
      <w:r w:rsidRPr="000B55D4">
        <w:rPr>
          <w:rFonts w:ascii="Times New Roman" w:hAnsi="Times New Roman" w:cs="Times New Roman"/>
          <w:b/>
          <w:sz w:val="24"/>
          <w:szCs w:val="24"/>
        </w:rPr>
        <w:t>MEG HANAH DIAS DE MORAES*</w:t>
      </w:r>
    </w:p>
    <w:p w:rsidR="00515B03" w:rsidRPr="00D13562" w:rsidRDefault="00515B03" w:rsidP="0024278A">
      <w:pPr>
        <w:tabs>
          <w:tab w:val="left" w:pos="6165"/>
        </w:tabs>
        <w:spacing w:line="360" w:lineRule="auto"/>
        <w:jc w:val="center"/>
        <w:rPr>
          <w:rFonts w:ascii="Times New Roman" w:hAnsi="Times New Roman" w:cs="Times New Roman"/>
          <w:b/>
          <w:sz w:val="24"/>
          <w:szCs w:val="24"/>
        </w:rPr>
      </w:pPr>
    </w:p>
    <w:p w:rsidR="00ED09E7" w:rsidRPr="00383E91" w:rsidRDefault="00ED09E7" w:rsidP="00D13562">
      <w:pPr>
        <w:spacing w:line="360" w:lineRule="auto"/>
        <w:rPr>
          <w:rFonts w:ascii="Times New Roman" w:hAnsi="Times New Roman" w:cs="Times New Roman"/>
          <w:b/>
          <w:sz w:val="24"/>
          <w:szCs w:val="24"/>
        </w:rPr>
      </w:pPr>
      <w:r w:rsidRPr="00383E91">
        <w:rPr>
          <w:rFonts w:ascii="Times New Roman" w:hAnsi="Times New Roman" w:cs="Times New Roman"/>
          <w:b/>
          <w:sz w:val="24"/>
          <w:szCs w:val="24"/>
        </w:rPr>
        <w:t>RESUMO</w:t>
      </w:r>
    </w:p>
    <w:p w:rsidR="00AF5BCD" w:rsidRPr="00383E91" w:rsidRDefault="0B4044EB" w:rsidP="00383E91">
      <w:pPr>
        <w:spacing w:line="360" w:lineRule="auto"/>
        <w:jc w:val="both"/>
        <w:rPr>
          <w:rFonts w:ascii="Times New Roman" w:hAnsi="Times New Roman" w:cs="Times New Roman"/>
          <w:sz w:val="24"/>
          <w:szCs w:val="24"/>
        </w:rPr>
      </w:pPr>
      <w:r w:rsidRPr="0B4044EB">
        <w:rPr>
          <w:rFonts w:ascii="Times New Roman" w:eastAsia="Times New Roman" w:hAnsi="Times New Roman" w:cs="Times New Roman"/>
          <w:sz w:val="24"/>
          <w:szCs w:val="24"/>
        </w:rPr>
        <w:t xml:space="preserve">Este artigo visa discutir as vantagens e desvantagens que o uso da internet proporciona aos indivíduos, ressaltando que a norma não é tão célere quanto o avanço tecnológico, portanto, as lacunas existentes no ordenamento jurídico brasileiro são supridas por jurisprudências ou leis específicas aprovadas após acontecimentos marcantes na sociedade, como por exemplo a Lei Carolina Dieckmann. O presente trabalho tem como objetivo analisar os desafios e a atuação do Estado no tocante ao crime virtual em matéria de transgressão ao direito à imagem e à privacidade do indivíduo, chegando-se a conclusão de que a legislação vigente não é capaz de eficazmente minimizar a incidência de delitos praticados através da internet. O presente estudo tem como pressuposto metodológico fazer uma abordagem bibliográfica a partir de estudos doutrinários, jurisprudenciais e da legislação específica, partindo do método dedutivo de análise das fontes. Com relação a punição de quem pratica crimes virtuais, constata-se que novos bens jurídicos devem ser resguardados pelo direito penal, de tal modo que o Estado consiga ter um maior controle na fiscalização e na punição de quem pratica atos ilícitos através do uso indevido da internet.  </w:t>
      </w:r>
    </w:p>
    <w:p w:rsidR="00452A6C" w:rsidRPr="008E4C41" w:rsidRDefault="00452A6C" w:rsidP="00D13562">
      <w:pPr>
        <w:spacing w:line="360" w:lineRule="auto"/>
        <w:jc w:val="both"/>
        <w:rPr>
          <w:rFonts w:ascii="Times New Roman" w:hAnsi="Times New Roman" w:cs="Times New Roman"/>
          <w:sz w:val="24"/>
          <w:szCs w:val="24"/>
          <w:lang w:val="en-US"/>
        </w:rPr>
      </w:pPr>
      <w:r w:rsidRPr="00383E91">
        <w:rPr>
          <w:rFonts w:ascii="Times New Roman" w:hAnsi="Times New Roman" w:cs="Times New Roman"/>
          <w:b/>
          <w:sz w:val="24"/>
          <w:szCs w:val="24"/>
        </w:rPr>
        <w:t xml:space="preserve">Palavras-chave: </w:t>
      </w:r>
      <w:r w:rsidR="00330BE9" w:rsidRPr="00383E91">
        <w:rPr>
          <w:rFonts w:ascii="Times New Roman" w:hAnsi="Times New Roman" w:cs="Times New Roman"/>
          <w:sz w:val="24"/>
          <w:szCs w:val="24"/>
        </w:rPr>
        <w:t xml:space="preserve">Internet. </w:t>
      </w:r>
      <w:r w:rsidRPr="00383E91">
        <w:rPr>
          <w:rFonts w:ascii="Times New Roman" w:hAnsi="Times New Roman" w:cs="Times New Roman"/>
          <w:sz w:val="24"/>
          <w:szCs w:val="24"/>
        </w:rPr>
        <w:t>Atuação do Estado.</w:t>
      </w:r>
      <w:r w:rsidR="00330BE9" w:rsidRPr="008E4C41">
        <w:rPr>
          <w:rFonts w:ascii="Times New Roman" w:hAnsi="Times New Roman" w:cs="Times New Roman"/>
          <w:sz w:val="24"/>
          <w:szCs w:val="24"/>
          <w:lang w:val="en-US"/>
        </w:rPr>
        <w:t>Crimes Virtuais.</w:t>
      </w:r>
    </w:p>
    <w:p w:rsidR="00B5132B" w:rsidRDefault="00B5132B">
      <w:pPr>
        <w:rPr>
          <w:rFonts w:ascii="Times New Roman" w:eastAsia="Times New Roman" w:hAnsi="Times New Roman" w:cs="Times New Roman"/>
          <w:b/>
          <w:bCs/>
          <w:sz w:val="24"/>
          <w:szCs w:val="24"/>
          <w:lang w:val="en-US"/>
        </w:rPr>
      </w:pPr>
    </w:p>
    <w:p w:rsidR="00B5132B" w:rsidRDefault="00B5132B">
      <w:pPr>
        <w:rPr>
          <w:rFonts w:ascii="Times New Roman" w:eastAsia="Times New Roman" w:hAnsi="Times New Roman" w:cs="Times New Roman"/>
          <w:b/>
          <w:bCs/>
          <w:sz w:val="24"/>
          <w:szCs w:val="24"/>
          <w:lang w:val="en-US"/>
        </w:rPr>
      </w:pPr>
    </w:p>
    <w:p w:rsidR="00B5132B" w:rsidRDefault="00B5132B">
      <w:pPr>
        <w:rPr>
          <w:rFonts w:ascii="Times New Roman" w:eastAsia="Times New Roman" w:hAnsi="Times New Roman" w:cs="Times New Roman"/>
          <w:b/>
          <w:bCs/>
          <w:sz w:val="24"/>
          <w:szCs w:val="24"/>
          <w:lang w:val="en-US"/>
        </w:rPr>
      </w:pPr>
    </w:p>
    <w:p w:rsidR="00B5132B" w:rsidRDefault="00B5132B">
      <w:pPr>
        <w:rPr>
          <w:rFonts w:ascii="Times New Roman" w:eastAsia="Times New Roman" w:hAnsi="Times New Roman" w:cs="Times New Roman"/>
          <w:b/>
          <w:bCs/>
          <w:sz w:val="24"/>
          <w:szCs w:val="24"/>
          <w:lang w:val="en-US"/>
        </w:rPr>
      </w:pPr>
    </w:p>
    <w:p w:rsidR="00B5132B" w:rsidRDefault="00B5132B">
      <w:pPr>
        <w:rPr>
          <w:rFonts w:ascii="Times New Roman" w:eastAsia="Times New Roman" w:hAnsi="Times New Roman" w:cs="Times New Roman"/>
          <w:b/>
          <w:bCs/>
          <w:sz w:val="24"/>
          <w:szCs w:val="24"/>
          <w:lang w:val="en-US"/>
        </w:rPr>
      </w:pPr>
    </w:p>
    <w:p w:rsidR="00B5132B" w:rsidRDefault="00B5132B">
      <w:pPr>
        <w:rPr>
          <w:rFonts w:ascii="Times New Roman" w:eastAsia="Times New Roman" w:hAnsi="Times New Roman" w:cs="Times New Roman"/>
          <w:b/>
          <w:bCs/>
          <w:sz w:val="24"/>
          <w:szCs w:val="24"/>
          <w:lang w:val="en-US"/>
        </w:rPr>
      </w:pPr>
    </w:p>
    <w:p w:rsidR="00B5132B" w:rsidRPr="00B5132B" w:rsidRDefault="00B5132B" w:rsidP="00B5132B">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lang w:val="en-US"/>
        </w:rPr>
        <w:t>*</w:t>
      </w:r>
      <w:r w:rsidRPr="00B5132B">
        <w:rPr>
          <w:rFonts w:ascii="Times New Roman" w:eastAsia="Times New Roman" w:hAnsi="Times New Roman" w:cs="Times New Roman"/>
          <w:bCs/>
          <w:sz w:val="24"/>
          <w:szCs w:val="24"/>
        </w:rPr>
        <w:t>Graduanda do Curso de Bacharelado em Direito</w:t>
      </w:r>
      <w:r>
        <w:rPr>
          <w:rFonts w:ascii="Times New Roman" w:eastAsia="Times New Roman" w:hAnsi="Times New Roman" w:cs="Times New Roman"/>
          <w:bCs/>
          <w:sz w:val="24"/>
          <w:szCs w:val="24"/>
          <w:lang w:val="en-US"/>
        </w:rPr>
        <w:t xml:space="preserve"> da Faculdade</w:t>
      </w:r>
      <w:r>
        <w:rPr>
          <w:rFonts w:ascii="Times New Roman" w:eastAsia="Times New Roman" w:hAnsi="Times New Roman" w:cs="Times New Roman"/>
          <w:bCs/>
          <w:sz w:val="24"/>
          <w:szCs w:val="24"/>
        </w:rPr>
        <w:t xml:space="preserve"> de Ciências Sociais Aplicadas – FACISA. E-mail: </w:t>
      </w:r>
      <w:r w:rsidRPr="00B5132B">
        <w:rPr>
          <w:rFonts w:ascii="Times New Roman" w:eastAsia="Times New Roman" w:hAnsi="Times New Roman" w:cs="Times New Roman"/>
          <w:bCs/>
          <w:sz w:val="24"/>
          <w:szCs w:val="24"/>
        </w:rPr>
        <w:t>meghanahdias@gmail.com</w:t>
      </w:r>
      <w:r>
        <w:rPr>
          <w:rFonts w:ascii="Times New Roman" w:eastAsia="Times New Roman" w:hAnsi="Times New Roman" w:cs="Times New Roman"/>
          <w:bCs/>
          <w:sz w:val="24"/>
          <w:szCs w:val="24"/>
        </w:rPr>
        <w:t>. Telefone: 98703-7765.</w:t>
      </w:r>
    </w:p>
    <w:p w:rsidR="0B4044EB" w:rsidRDefault="0B4044EB" w:rsidP="00E961A0">
      <w:pPr>
        <w:spacing w:line="360" w:lineRule="auto"/>
        <w:jc w:val="center"/>
        <w:rPr>
          <w:rFonts w:ascii="Times New Roman" w:eastAsia="Times New Roman" w:hAnsi="Times New Roman" w:cs="Times New Roman"/>
          <w:b/>
          <w:bCs/>
          <w:sz w:val="24"/>
          <w:szCs w:val="24"/>
          <w:lang w:val="en-US"/>
        </w:rPr>
      </w:pPr>
      <w:r w:rsidRPr="008E4C41">
        <w:rPr>
          <w:rFonts w:ascii="Times New Roman" w:eastAsia="Times New Roman" w:hAnsi="Times New Roman" w:cs="Times New Roman"/>
          <w:b/>
          <w:bCs/>
          <w:sz w:val="24"/>
          <w:szCs w:val="24"/>
          <w:lang w:val="en-US"/>
        </w:rPr>
        <w:lastRenderedPageBreak/>
        <w:t>RIGHT TO IMAGE / PRIVACY ON THE INTERNET: CRIMES IN VIRTUAL SOCIAL NETWORKS</w:t>
      </w:r>
      <w:r w:rsidR="00E961A0">
        <w:rPr>
          <w:rFonts w:ascii="Times New Roman" w:eastAsia="Times New Roman" w:hAnsi="Times New Roman" w:cs="Times New Roman"/>
          <w:b/>
          <w:bCs/>
          <w:sz w:val="24"/>
          <w:szCs w:val="24"/>
          <w:lang w:val="en-US"/>
        </w:rPr>
        <w:t xml:space="preserve"> THE LIGHT OF THE LAW 12.737/2012</w:t>
      </w:r>
    </w:p>
    <w:p w:rsidR="00515B03" w:rsidRDefault="00515B03" w:rsidP="0B4044EB">
      <w:pPr>
        <w:jc w:val="center"/>
        <w:rPr>
          <w:lang w:val="en-US"/>
        </w:rPr>
      </w:pPr>
    </w:p>
    <w:p w:rsidR="00E961A0" w:rsidRPr="008E4C41" w:rsidRDefault="00E961A0" w:rsidP="0B4044EB">
      <w:pPr>
        <w:jc w:val="center"/>
        <w:rPr>
          <w:lang w:val="en-US"/>
        </w:rPr>
      </w:pPr>
    </w:p>
    <w:p w:rsidR="00D13562" w:rsidRPr="008E4C41" w:rsidRDefault="0B4044EB" w:rsidP="00D13562">
      <w:pPr>
        <w:spacing w:line="360" w:lineRule="auto"/>
        <w:jc w:val="both"/>
        <w:rPr>
          <w:rFonts w:ascii="Times New Roman" w:hAnsi="Times New Roman" w:cs="Times New Roman"/>
          <w:b/>
          <w:sz w:val="24"/>
          <w:szCs w:val="24"/>
          <w:lang w:val="en-US"/>
        </w:rPr>
      </w:pPr>
      <w:r w:rsidRPr="008E4C41">
        <w:rPr>
          <w:rFonts w:ascii="Times New Roman" w:eastAsia="Times New Roman" w:hAnsi="Times New Roman" w:cs="Times New Roman"/>
          <w:b/>
          <w:bCs/>
          <w:sz w:val="24"/>
          <w:szCs w:val="24"/>
          <w:lang w:val="en-US"/>
        </w:rPr>
        <w:t>ABSTRACT</w:t>
      </w:r>
    </w:p>
    <w:p w:rsidR="0B4044EB" w:rsidRPr="008E4C41" w:rsidRDefault="0B4044EB" w:rsidP="0B4044EB">
      <w:pPr>
        <w:spacing w:line="360" w:lineRule="auto"/>
        <w:jc w:val="both"/>
        <w:rPr>
          <w:lang w:val="en-US"/>
        </w:rPr>
      </w:pPr>
      <w:r w:rsidRPr="008E4C41">
        <w:rPr>
          <w:rFonts w:ascii="Times New Roman" w:eastAsia="Times New Roman" w:hAnsi="Times New Roman" w:cs="Times New Roman"/>
          <w:sz w:val="24"/>
          <w:szCs w:val="24"/>
          <w:lang w:val="en-US"/>
        </w:rPr>
        <w:t>This article discusses the advantages and disadvantages that the use of internet gives individuals, pointing out that the standard is not as rapidly as technological advances, therefore, the gaps in the Brazilian legal system are supplied by jurisprudence or specific laws passed after significant events in society, such as the Law "Carolina Dieckmann". The present study aims to analyze the challenges and the State intervention with regard to cybercrime concerning violation of the right to the image and privacy of the individual, coming to the conclusion that the current legislation is not able to effectively minimize the incidence of crimes committed over the internet. This study has as methodological fundamentals to make a bibliographic approach from doctrinal studies, jurisprudential and the specific legislation, based on the deductive method of analysis of the sources. Regarding the punishment of those who practice cybercrime, it appears that new legal interests must be safeguarded by criminal law, such that the state can have more control in supervision and punishment of those who practice illegal acts through the improper use of the Internet.</w:t>
      </w:r>
    </w:p>
    <w:p w:rsidR="008E4C41" w:rsidRDefault="0B4044EB" w:rsidP="008E4C41">
      <w:pPr>
        <w:spacing w:line="360" w:lineRule="auto"/>
        <w:jc w:val="both"/>
        <w:rPr>
          <w:rFonts w:ascii="Times New Roman" w:eastAsia="Times New Roman" w:hAnsi="Times New Roman" w:cs="Times New Roman"/>
          <w:sz w:val="24"/>
          <w:szCs w:val="24"/>
        </w:rPr>
      </w:pPr>
      <w:r w:rsidRPr="008E4C41">
        <w:rPr>
          <w:rFonts w:ascii="Times New Roman" w:eastAsia="Times New Roman" w:hAnsi="Times New Roman" w:cs="Times New Roman"/>
          <w:b/>
          <w:bCs/>
          <w:sz w:val="24"/>
          <w:szCs w:val="24"/>
          <w:lang w:val="en-US"/>
        </w:rPr>
        <w:t xml:space="preserve">Key-words: </w:t>
      </w:r>
      <w:r w:rsidRPr="008E4C41">
        <w:rPr>
          <w:rFonts w:ascii="Times New Roman" w:eastAsia="Times New Roman" w:hAnsi="Times New Roman" w:cs="Times New Roman"/>
          <w:sz w:val="24"/>
          <w:szCs w:val="24"/>
          <w:lang w:val="en-US"/>
        </w:rPr>
        <w:t xml:space="preserve">Internet. State intervention. </w:t>
      </w:r>
      <w:r w:rsidRPr="0B4044EB">
        <w:rPr>
          <w:rFonts w:ascii="Times New Roman" w:eastAsia="Times New Roman" w:hAnsi="Times New Roman" w:cs="Times New Roman"/>
          <w:sz w:val="24"/>
          <w:szCs w:val="24"/>
        </w:rPr>
        <w:t>Cybercrime.</w:t>
      </w:r>
    </w:p>
    <w:p w:rsidR="008E4C41" w:rsidRDefault="008E4C41" w:rsidP="008E4C41">
      <w:pPr>
        <w:spacing w:line="360" w:lineRule="auto"/>
        <w:jc w:val="both"/>
        <w:rPr>
          <w:rFonts w:ascii="Times New Roman" w:hAnsi="Times New Roman" w:cs="Times New Roman"/>
          <w:b/>
          <w:sz w:val="24"/>
          <w:szCs w:val="24"/>
        </w:rPr>
        <w:sectPr w:rsidR="008E4C41" w:rsidSect="002E361B">
          <w:headerReference w:type="default" r:id="rId10"/>
          <w:pgSz w:w="11906" w:h="16838"/>
          <w:pgMar w:top="1701" w:right="1134" w:bottom="1134" w:left="1701" w:header="708" w:footer="708" w:gutter="0"/>
          <w:pgNumType w:start="1"/>
          <w:cols w:space="708"/>
          <w:docGrid w:linePitch="360"/>
        </w:sectPr>
      </w:pPr>
    </w:p>
    <w:p w:rsidR="00ED09E7" w:rsidRPr="00D13562" w:rsidRDefault="00D13562" w:rsidP="008E4C41">
      <w:pPr>
        <w:spacing w:line="360" w:lineRule="auto"/>
        <w:jc w:val="both"/>
        <w:rPr>
          <w:rFonts w:ascii="Times New Roman" w:hAnsi="Times New Roman" w:cs="Times New Roman"/>
          <w:b/>
          <w:sz w:val="24"/>
          <w:szCs w:val="24"/>
        </w:rPr>
      </w:pPr>
      <w:r w:rsidRPr="00D13562">
        <w:rPr>
          <w:rFonts w:ascii="Times New Roman" w:hAnsi="Times New Roman" w:cs="Times New Roman"/>
          <w:b/>
          <w:sz w:val="24"/>
          <w:szCs w:val="24"/>
        </w:rPr>
        <w:lastRenderedPageBreak/>
        <w:t>1.</w:t>
      </w:r>
      <w:r w:rsidR="00E961A0">
        <w:rPr>
          <w:rFonts w:ascii="Times New Roman" w:hAnsi="Times New Roman" w:cs="Times New Roman"/>
          <w:b/>
          <w:sz w:val="24"/>
          <w:szCs w:val="24"/>
        </w:rPr>
        <w:t xml:space="preserve"> </w:t>
      </w:r>
      <w:r w:rsidR="00DA6338" w:rsidRPr="00D13562">
        <w:rPr>
          <w:rFonts w:ascii="Times New Roman" w:hAnsi="Times New Roman" w:cs="Times New Roman"/>
          <w:b/>
          <w:sz w:val="24"/>
          <w:szCs w:val="24"/>
        </w:rPr>
        <w:t>INTRODUÇÃO</w:t>
      </w:r>
      <w:bookmarkStart w:id="0" w:name="_GoBack"/>
      <w:bookmarkEnd w:id="0"/>
    </w:p>
    <w:p w:rsidR="00DA6338" w:rsidRPr="00383E91" w:rsidRDefault="00611CF1" w:rsidP="00C52D6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Propõe-se com este trabalho</w:t>
      </w:r>
      <w:r w:rsidR="00515B03">
        <w:rPr>
          <w:rFonts w:ascii="Times New Roman" w:hAnsi="Times New Roman" w:cs="Times New Roman"/>
          <w:sz w:val="24"/>
          <w:szCs w:val="24"/>
        </w:rPr>
        <w:t xml:space="preserve"> </w:t>
      </w:r>
      <w:r w:rsidR="00DA6338" w:rsidRPr="00383E91">
        <w:rPr>
          <w:rFonts w:ascii="Times New Roman" w:hAnsi="Times New Roman" w:cs="Times New Roman"/>
          <w:sz w:val="24"/>
          <w:szCs w:val="24"/>
        </w:rPr>
        <w:t xml:space="preserve">discutir a problemática do direito com relação </w:t>
      </w:r>
      <w:r>
        <w:rPr>
          <w:rFonts w:ascii="Times New Roman" w:hAnsi="Times New Roman" w:cs="Times New Roman"/>
          <w:sz w:val="24"/>
          <w:szCs w:val="24"/>
        </w:rPr>
        <w:t>à</w:t>
      </w:r>
      <w:r w:rsidR="00DA6338" w:rsidRPr="00383E91">
        <w:rPr>
          <w:rFonts w:ascii="Times New Roman" w:hAnsi="Times New Roman" w:cs="Times New Roman"/>
          <w:sz w:val="24"/>
          <w:szCs w:val="24"/>
        </w:rPr>
        <w:t xml:space="preserve"> aplicação das leis que tipificam os crimes virtuais, uma vez que o Estado possui a finalidade de garantir segurança e proteger o direito dos indivíduos, visando a não transgressão das normas.</w:t>
      </w:r>
      <w:r w:rsidR="00BF5C67" w:rsidRPr="00383E91">
        <w:rPr>
          <w:rFonts w:ascii="Times New Roman" w:hAnsi="Times New Roman" w:cs="Times New Roman"/>
          <w:sz w:val="24"/>
          <w:szCs w:val="24"/>
        </w:rPr>
        <w:t xml:space="preserve"> Objetiva</w:t>
      </w:r>
      <w:r>
        <w:rPr>
          <w:rFonts w:ascii="Times New Roman" w:hAnsi="Times New Roman" w:cs="Times New Roman"/>
          <w:sz w:val="24"/>
          <w:szCs w:val="24"/>
        </w:rPr>
        <w:t>,</w:t>
      </w:r>
      <w:r w:rsidR="00BF5C67" w:rsidRPr="00383E91">
        <w:rPr>
          <w:rFonts w:ascii="Times New Roman" w:hAnsi="Times New Roman" w:cs="Times New Roman"/>
          <w:sz w:val="24"/>
          <w:szCs w:val="24"/>
        </w:rPr>
        <w:t xml:space="preserve"> de forma geral, analisar os desafios e a atuação do Estado no tocante a</w:t>
      </w:r>
      <w:r>
        <w:rPr>
          <w:rFonts w:ascii="Times New Roman" w:hAnsi="Times New Roman" w:cs="Times New Roman"/>
          <w:sz w:val="24"/>
          <w:szCs w:val="24"/>
        </w:rPr>
        <w:t>o</w:t>
      </w:r>
      <w:r w:rsidR="00BF5C67" w:rsidRPr="00383E91">
        <w:rPr>
          <w:rFonts w:ascii="Times New Roman" w:hAnsi="Times New Roman" w:cs="Times New Roman"/>
          <w:sz w:val="24"/>
          <w:szCs w:val="24"/>
        </w:rPr>
        <w:t xml:space="preserve"> crime virtual em matéria de transgressão ao direito de imagem e privacidade</w:t>
      </w:r>
      <w:r>
        <w:rPr>
          <w:rFonts w:ascii="Times New Roman" w:hAnsi="Times New Roman" w:cs="Times New Roman"/>
          <w:sz w:val="24"/>
          <w:szCs w:val="24"/>
        </w:rPr>
        <w:t>,</w:t>
      </w:r>
      <w:r w:rsidR="00BF5C67" w:rsidRPr="00383E91">
        <w:rPr>
          <w:rFonts w:ascii="Times New Roman" w:hAnsi="Times New Roman" w:cs="Times New Roman"/>
          <w:sz w:val="24"/>
          <w:szCs w:val="24"/>
        </w:rPr>
        <w:t xml:space="preserve"> e de forma específica, desenvolver a partir da legislação e da doutrina a noção de crimes virtuais e o direito à imagem e à privacidade e analisar os crimes tipificados pela Lei nº 12.737/2012.</w:t>
      </w:r>
    </w:p>
    <w:p w:rsidR="00F87574" w:rsidRDefault="00DA6338" w:rsidP="00F87574">
      <w:pPr>
        <w:spacing w:line="360" w:lineRule="auto"/>
        <w:ind w:firstLine="709"/>
        <w:jc w:val="both"/>
        <w:rPr>
          <w:rFonts w:ascii="Times New Roman" w:hAnsi="Times New Roman" w:cs="Times New Roman"/>
          <w:sz w:val="24"/>
          <w:szCs w:val="24"/>
        </w:rPr>
      </w:pPr>
      <w:r w:rsidRPr="00383E91">
        <w:rPr>
          <w:rFonts w:ascii="Times New Roman" w:hAnsi="Times New Roman" w:cs="Times New Roman"/>
          <w:sz w:val="24"/>
          <w:szCs w:val="24"/>
        </w:rPr>
        <w:t xml:space="preserve">Com o </w:t>
      </w:r>
      <w:r w:rsidR="0031259E" w:rsidRPr="00383E91">
        <w:rPr>
          <w:rFonts w:ascii="Times New Roman" w:hAnsi="Times New Roman" w:cs="Times New Roman"/>
          <w:sz w:val="24"/>
          <w:szCs w:val="24"/>
        </w:rPr>
        <w:t>desenvolvimento da tecnologia, o</w:t>
      </w:r>
      <w:r w:rsidR="00FD67B0" w:rsidRPr="00383E91">
        <w:rPr>
          <w:rFonts w:ascii="Times New Roman" w:hAnsi="Times New Roman" w:cs="Times New Roman"/>
          <w:sz w:val="24"/>
          <w:szCs w:val="24"/>
        </w:rPr>
        <w:t xml:space="preserve"> sistema informatizado tornou-se</w:t>
      </w:r>
      <w:r w:rsidR="00E61404" w:rsidRPr="00383E91">
        <w:rPr>
          <w:rFonts w:ascii="Times New Roman" w:hAnsi="Times New Roman" w:cs="Times New Roman"/>
          <w:sz w:val="24"/>
          <w:szCs w:val="24"/>
          <w:shd w:val="clear" w:color="auto" w:fill="FFFFFF"/>
        </w:rPr>
        <w:t>cada vez mais presente em nossa roti</w:t>
      </w:r>
      <w:r w:rsidR="00772377" w:rsidRPr="00383E91">
        <w:rPr>
          <w:rFonts w:ascii="Times New Roman" w:hAnsi="Times New Roman" w:cs="Times New Roman"/>
          <w:sz w:val="24"/>
          <w:szCs w:val="24"/>
          <w:shd w:val="clear" w:color="auto" w:fill="FFFFFF"/>
        </w:rPr>
        <w:t xml:space="preserve">na, </w:t>
      </w:r>
      <w:r w:rsidR="00E61404" w:rsidRPr="00383E91">
        <w:rPr>
          <w:rFonts w:ascii="Times New Roman" w:hAnsi="Times New Roman" w:cs="Times New Roman"/>
          <w:sz w:val="24"/>
          <w:szCs w:val="24"/>
          <w:shd w:val="clear" w:color="auto" w:fill="FFFFFF"/>
        </w:rPr>
        <w:t>nos mais variados aspectos: político, econômico, lazer, comércio, educação,</w:t>
      </w:r>
      <w:r w:rsidR="00515B03">
        <w:rPr>
          <w:rFonts w:ascii="Times New Roman" w:hAnsi="Times New Roman" w:cs="Times New Roman"/>
          <w:sz w:val="24"/>
          <w:szCs w:val="24"/>
          <w:shd w:val="clear" w:color="auto" w:fill="FFFFFF"/>
        </w:rPr>
        <w:t xml:space="preserve"> </w:t>
      </w:r>
      <w:r w:rsidR="00772377" w:rsidRPr="00383E91">
        <w:rPr>
          <w:rFonts w:ascii="Times New Roman" w:hAnsi="Times New Roman" w:cs="Times New Roman"/>
          <w:sz w:val="24"/>
          <w:szCs w:val="24"/>
        </w:rPr>
        <w:t xml:space="preserve">sobretudo </w:t>
      </w:r>
      <w:r w:rsidR="00441AF3" w:rsidRPr="00383E91">
        <w:rPr>
          <w:rFonts w:ascii="Times New Roman" w:hAnsi="Times New Roman" w:cs="Times New Roman"/>
          <w:sz w:val="24"/>
          <w:szCs w:val="24"/>
        </w:rPr>
        <w:t>no encurtamento</w:t>
      </w:r>
      <w:r w:rsidR="00515B03">
        <w:rPr>
          <w:rFonts w:ascii="Times New Roman" w:hAnsi="Times New Roman" w:cs="Times New Roman"/>
          <w:sz w:val="24"/>
          <w:szCs w:val="24"/>
        </w:rPr>
        <w:t xml:space="preserve"> </w:t>
      </w:r>
      <w:r w:rsidR="00FD67B0" w:rsidRPr="00383E91">
        <w:rPr>
          <w:rFonts w:ascii="Times New Roman" w:hAnsi="Times New Roman" w:cs="Times New Roman"/>
          <w:sz w:val="24"/>
          <w:szCs w:val="24"/>
        </w:rPr>
        <w:t xml:space="preserve">de </w:t>
      </w:r>
      <w:r w:rsidR="00772377" w:rsidRPr="00383E91">
        <w:rPr>
          <w:rFonts w:ascii="Times New Roman" w:hAnsi="Times New Roman" w:cs="Times New Roman"/>
          <w:sz w:val="24"/>
          <w:szCs w:val="24"/>
        </w:rPr>
        <w:t xml:space="preserve">distâncias e </w:t>
      </w:r>
      <w:r w:rsidR="00441AF3" w:rsidRPr="00383E91">
        <w:rPr>
          <w:rFonts w:ascii="Times New Roman" w:hAnsi="Times New Roman" w:cs="Times New Roman"/>
          <w:sz w:val="24"/>
          <w:szCs w:val="24"/>
        </w:rPr>
        <w:t>na ampliação</w:t>
      </w:r>
      <w:r w:rsidR="00515B03">
        <w:rPr>
          <w:rFonts w:ascii="Times New Roman" w:hAnsi="Times New Roman" w:cs="Times New Roman"/>
          <w:sz w:val="24"/>
          <w:szCs w:val="24"/>
        </w:rPr>
        <w:t xml:space="preserve"> </w:t>
      </w:r>
      <w:r w:rsidR="00441AF3" w:rsidRPr="00383E91">
        <w:rPr>
          <w:rFonts w:ascii="Times New Roman" w:hAnsi="Times New Roman" w:cs="Times New Roman"/>
          <w:sz w:val="24"/>
          <w:szCs w:val="24"/>
        </w:rPr>
        <w:t>d</w:t>
      </w:r>
      <w:r w:rsidR="00772377" w:rsidRPr="00383E91">
        <w:rPr>
          <w:rFonts w:ascii="Times New Roman" w:hAnsi="Times New Roman" w:cs="Times New Roman"/>
          <w:sz w:val="24"/>
          <w:szCs w:val="24"/>
        </w:rPr>
        <w:t>o uso dos meios de comunicação.</w:t>
      </w:r>
      <w:r w:rsidR="000B55D4">
        <w:rPr>
          <w:rFonts w:ascii="Times New Roman" w:hAnsi="Times New Roman" w:cs="Times New Roman"/>
          <w:sz w:val="24"/>
          <w:szCs w:val="24"/>
        </w:rPr>
        <w:t xml:space="preserve"> </w:t>
      </w:r>
      <w:r w:rsidRPr="00383E91">
        <w:rPr>
          <w:rFonts w:ascii="Times New Roman" w:hAnsi="Times New Roman" w:cs="Times New Roman"/>
          <w:sz w:val="24"/>
          <w:szCs w:val="24"/>
        </w:rPr>
        <w:t>As tecnologias digitais surgiram da ideia de beneficiar e auxiliar o homem nos trabalhos diários, entretanto, intens</w:t>
      </w:r>
      <w:r w:rsidR="00F87574">
        <w:rPr>
          <w:rFonts w:ascii="Times New Roman" w:hAnsi="Times New Roman" w:cs="Times New Roman"/>
          <w:sz w:val="24"/>
          <w:szCs w:val="24"/>
        </w:rPr>
        <w:t>ificaram a economia e a cultura</w:t>
      </w:r>
      <w:r w:rsidRPr="00383E91">
        <w:rPr>
          <w:rFonts w:ascii="Times New Roman" w:hAnsi="Times New Roman" w:cs="Times New Roman"/>
          <w:sz w:val="24"/>
          <w:szCs w:val="24"/>
        </w:rPr>
        <w:t xml:space="preserve"> de tal mo</w:t>
      </w:r>
      <w:r w:rsidR="00F87574">
        <w:rPr>
          <w:rFonts w:ascii="Times New Roman" w:hAnsi="Times New Roman" w:cs="Times New Roman"/>
          <w:sz w:val="24"/>
          <w:szCs w:val="24"/>
        </w:rPr>
        <w:t>do que</w:t>
      </w:r>
      <w:r w:rsidR="000F11A5" w:rsidRPr="00383E91">
        <w:rPr>
          <w:rFonts w:ascii="Times New Roman" w:hAnsi="Times New Roman" w:cs="Times New Roman"/>
          <w:sz w:val="24"/>
          <w:szCs w:val="24"/>
        </w:rPr>
        <w:t xml:space="preserve"> a facilidade no acesso à</w:t>
      </w:r>
      <w:r w:rsidRPr="00383E91">
        <w:rPr>
          <w:rFonts w:ascii="Times New Roman" w:hAnsi="Times New Roman" w:cs="Times New Roman"/>
          <w:sz w:val="24"/>
          <w:szCs w:val="24"/>
        </w:rPr>
        <w:t xml:space="preserve"> internet ocasionou uma mudança de hábitos. </w:t>
      </w:r>
    </w:p>
    <w:p w:rsidR="00F87574" w:rsidRDefault="00F87574" w:rsidP="00F8757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Não obstante,</w:t>
      </w:r>
      <w:r w:rsidR="00DA6338" w:rsidRPr="00383E91">
        <w:rPr>
          <w:rFonts w:ascii="Times New Roman" w:hAnsi="Times New Roman" w:cs="Times New Roman"/>
          <w:sz w:val="24"/>
          <w:szCs w:val="24"/>
        </w:rPr>
        <w:t xml:space="preserve"> surgiram as desvantagens de um meio que viabilizava apenas facilitar a vida das pessoas: os delitos praticados n</w:t>
      </w:r>
      <w:r w:rsidR="000F11A5" w:rsidRPr="00383E91">
        <w:rPr>
          <w:rFonts w:ascii="Times New Roman" w:hAnsi="Times New Roman" w:cs="Times New Roman"/>
          <w:sz w:val="24"/>
          <w:szCs w:val="24"/>
        </w:rPr>
        <w:t>o meio virtual. A rede social passou a ser vista por</w:t>
      </w:r>
      <w:r w:rsidR="00515B03">
        <w:rPr>
          <w:rFonts w:ascii="Times New Roman" w:hAnsi="Times New Roman" w:cs="Times New Roman"/>
          <w:sz w:val="24"/>
          <w:szCs w:val="24"/>
        </w:rPr>
        <w:t xml:space="preserve"> </w:t>
      </w:r>
      <w:r w:rsidR="000F11A5" w:rsidRPr="00383E91">
        <w:rPr>
          <w:rFonts w:ascii="Times New Roman" w:hAnsi="Times New Roman" w:cs="Times New Roman"/>
          <w:sz w:val="24"/>
          <w:szCs w:val="24"/>
        </w:rPr>
        <w:t xml:space="preserve">alguns indivíduos </w:t>
      </w:r>
      <w:r w:rsidR="00DA6338" w:rsidRPr="00383E91">
        <w:rPr>
          <w:rFonts w:ascii="Times New Roman" w:hAnsi="Times New Roman" w:cs="Times New Roman"/>
          <w:sz w:val="24"/>
          <w:szCs w:val="24"/>
        </w:rPr>
        <w:t>como</w:t>
      </w:r>
      <w:r w:rsidR="000F11A5" w:rsidRPr="00383E91">
        <w:rPr>
          <w:rFonts w:ascii="Times New Roman" w:hAnsi="Times New Roman" w:cs="Times New Roman"/>
          <w:sz w:val="24"/>
          <w:szCs w:val="24"/>
        </w:rPr>
        <w:t xml:space="preserve"> um meio acessível e vantajoso para a prática de condutas ilíc</w:t>
      </w:r>
      <w:r w:rsidR="007F71E0" w:rsidRPr="00383E91">
        <w:rPr>
          <w:rFonts w:ascii="Times New Roman" w:hAnsi="Times New Roman" w:cs="Times New Roman"/>
          <w:sz w:val="24"/>
          <w:szCs w:val="24"/>
        </w:rPr>
        <w:t>ita</w:t>
      </w:r>
      <w:r w:rsidR="00DF104C" w:rsidRPr="00383E91">
        <w:rPr>
          <w:rFonts w:ascii="Times New Roman" w:hAnsi="Times New Roman" w:cs="Times New Roman"/>
          <w:sz w:val="24"/>
          <w:szCs w:val="24"/>
        </w:rPr>
        <w:t>s</w:t>
      </w:r>
      <w:r w:rsidR="008C628F" w:rsidRPr="00383E91">
        <w:rPr>
          <w:rFonts w:ascii="Times New Roman" w:hAnsi="Times New Roman" w:cs="Times New Roman"/>
          <w:sz w:val="24"/>
          <w:szCs w:val="24"/>
        </w:rPr>
        <w:t>, n</w:t>
      </w:r>
      <w:r w:rsidR="00DA6338" w:rsidRPr="00383E91">
        <w:rPr>
          <w:rFonts w:ascii="Times New Roman" w:hAnsi="Times New Roman" w:cs="Times New Roman"/>
          <w:sz w:val="24"/>
          <w:szCs w:val="24"/>
        </w:rPr>
        <w:t>a qual existe a oportunidade de obter vantagem para si em proveito da fragilidade dos int</w:t>
      </w:r>
      <w:r w:rsidR="008C628F" w:rsidRPr="00383E91">
        <w:rPr>
          <w:rFonts w:ascii="Times New Roman" w:hAnsi="Times New Roman" w:cs="Times New Roman"/>
          <w:sz w:val="24"/>
          <w:szCs w:val="24"/>
        </w:rPr>
        <w:t>ernautas. A ausência quase absoluta</w:t>
      </w:r>
      <w:r w:rsidR="00DA6338" w:rsidRPr="00383E91">
        <w:rPr>
          <w:rFonts w:ascii="Times New Roman" w:hAnsi="Times New Roman" w:cs="Times New Roman"/>
          <w:sz w:val="24"/>
          <w:szCs w:val="24"/>
        </w:rPr>
        <w:t xml:space="preserve"> de punibilidade por parte do Estado, em razão da incompatibilidade entre a criminalidade e a nossa legislação atual, </w:t>
      </w:r>
      <w:r w:rsidR="00C71934" w:rsidRPr="00383E91">
        <w:rPr>
          <w:rFonts w:ascii="Times New Roman" w:hAnsi="Times New Roman" w:cs="Times New Roman"/>
          <w:sz w:val="24"/>
          <w:szCs w:val="24"/>
        </w:rPr>
        <w:t xml:space="preserve">facilita a prática de condutas ilegais dos indivíduos </w:t>
      </w:r>
      <w:r w:rsidRPr="00383E91">
        <w:rPr>
          <w:rFonts w:ascii="Times New Roman" w:hAnsi="Times New Roman" w:cs="Times New Roman"/>
          <w:sz w:val="24"/>
          <w:szCs w:val="24"/>
        </w:rPr>
        <w:t>mal-intencionados</w:t>
      </w:r>
      <w:r>
        <w:rPr>
          <w:rFonts w:ascii="Times New Roman" w:hAnsi="Times New Roman" w:cs="Times New Roman"/>
          <w:sz w:val="24"/>
          <w:szCs w:val="24"/>
        </w:rPr>
        <w:t>, visto que</w:t>
      </w:r>
      <w:r w:rsidR="007F71E0" w:rsidRPr="00383E91">
        <w:rPr>
          <w:rFonts w:ascii="Times New Roman" w:hAnsi="Times New Roman" w:cs="Times New Roman"/>
          <w:sz w:val="24"/>
          <w:szCs w:val="24"/>
        </w:rPr>
        <w:t xml:space="preserve"> os recursos</w:t>
      </w:r>
      <w:r w:rsidR="00DA6338" w:rsidRPr="00383E91">
        <w:rPr>
          <w:rFonts w:ascii="Times New Roman" w:hAnsi="Times New Roman" w:cs="Times New Roman"/>
          <w:sz w:val="24"/>
          <w:szCs w:val="24"/>
        </w:rPr>
        <w:t xml:space="preserve"> para se alcançar o a</w:t>
      </w:r>
      <w:r w:rsidR="007F71E0" w:rsidRPr="00383E91">
        <w:rPr>
          <w:rFonts w:ascii="Times New Roman" w:hAnsi="Times New Roman" w:cs="Times New Roman"/>
          <w:sz w:val="24"/>
          <w:szCs w:val="24"/>
        </w:rPr>
        <w:t>utor do crime ainda são precário</w:t>
      </w:r>
      <w:r w:rsidR="00DA6338" w:rsidRPr="00383E91">
        <w:rPr>
          <w:rFonts w:ascii="Times New Roman" w:hAnsi="Times New Roman" w:cs="Times New Roman"/>
          <w:sz w:val="24"/>
          <w:szCs w:val="24"/>
        </w:rPr>
        <w:t>s.</w:t>
      </w:r>
    </w:p>
    <w:p w:rsidR="000B55D4" w:rsidRDefault="007F71E0" w:rsidP="00F87574">
      <w:pPr>
        <w:spacing w:line="360" w:lineRule="auto"/>
        <w:ind w:firstLine="709"/>
        <w:jc w:val="both"/>
        <w:rPr>
          <w:rFonts w:ascii="Times New Roman" w:hAnsi="Times New Roman" w:cs="Times New Roman"/>
          <w:sz w:val="24"/>
          <w:szCs w:val="24"/>
        </w:rPr>
      </w:pPr>
      <w:r w:rsidRPr="00383E91">
        <w:rPr>
          <w:rFonts w:ascii="Times New Roman" w:hAnsi="Times New Roman" w:cs="Times New Roman"/>
          <w:sz w:val="24"/>
          <w:szCs w:val="24"/>
        </w:rPr>
        <w:t>O direito à imagem e à</w:t>
      </w:r>
      <w:r w:rsidR="00DA6338" w:rsidRPr="00383E91">
        <w:rPr>
          <w:rFonts w:ascii="Times New Roman" w:hAnsi="Times New Roman" w:cs="Times New Roman"/>
          <w:sz w:val="24"/>
          <w:szCs w:val="24"/>
        </w:rPr>
        <w:t xml:space="preserve"> privacidade são direitos </w:t>
      </w:r>
      <w:r w:rsidR="0031259E" w:rsidRPr="00383E91">
        <w:rPr>
          <w:rFonts w:ascii="Times New Roman" w:hAnsi="Times New Roman" w:cs="Times New Roman"/>
          <w:sz w:val="24"/>
          <w:szCs w:val="24"/>
        </w:rPr>
        <w:t>fundamentais</w:t>
      </w:r>
      <w:r w:rsidR="00DA6338" w:rsidRPr="00383E91">
        <w:rPr>
          <w:rFonts w:ascii="Times New Roman" w:hAnsi="Times New Roman" w:cs="Times New Roman"/>
          <w:sz w:val="24"/>
          <w:szCs w:val="24"/>
        </w:rPr>
        <w:t xml:space="preserve"> contemplados de maneira expressa no </w:t>
      </w:r>
      <w:r w:rsidR="0031259E" w:rsidRPr="00383E91">
        <w:rPr>
          <w:rFonts w:ascii="Times New Roman" w:hAnsi="Times New Roman" w:cs="Times New Roman"/>
          <w:sz w:val="24"/>
          <w:szCs w:val="24"/>
        </w:rPr>
        <w:t>artigo 5º, X da Constituição Federal de 1988</w:t>
      </w:r>
      <w:r w:rsidR="00DA6338" w:rsidRPr="00383E91">
        <w:rPr>
          <w:rFonts w:ascii="Times New Roman" w:hAnsi="Times New Roman" w:cs="Times New Roman"/>
          <w:sz w:val="24"/>
          <w:szCs w:val="24"/>
        </w:rPr>
        <w:t>, dos quais todos os seres humanos desfrutam</w:t>
      </w:r>
      <w:r w:rsidR="0031259E" w:rsidRPr="00383E91">
        <w:rPr>
          <w:rFonts w:ascii="Times New Roman" w:hAnsi="Times New Roman" w:cs="Times New Roman"/>
          <w:sz w:val="24"/>
          <w:szCs w:val="24"/>
        </w:rPr>
        <w:t xml:space="preserve"> da inviolabilidade d</w:t>
      </w:r>
      <w:r w:rsidR="000E00BB" w:rsidRPr="00383E91">
        <w:rPr>
          <w:rFonts w:ascii="Times New Roman" w:hAnsi="Times New Roman" w:cs="Times New Roman"/>
          <w:sz w:val="24"/>
          <w:szCs w:val="24"/>
        </w:rPr>
        <w:t>e sua</w:t>
      </w:r>
      <w:r w:rsidR="0031259E" w:rsidRPr="00383E91">
        <w:rPr>
          <w:rFonts w:ascii="Times New Roman" w:hAnsi="Times New Roman" w:cs="Times New Roman"/>
          <w:sz w:val="24"/>
          <w:szCs w:val="24"/>
        </w:rPr>
        <w:t xml:space="preserve"> intimidade, da vida privada da honra e d</w:t>
      </w:r>
      <w:r w:rsidR="000E00BB" w:rsidRPr="00383E91">
        <w:rPr>
          <w:rFonts w:ascii="Times New Roman" w:hAnsi="Times New Roman" w:cs="Times New Roman"/>
          <w:sz w:val="24"/>
          <w:szCs w:val="24"/>
        </w:rPr>
        <w:t>e sua</w:t>
      </w:r>
      <w:r w:rsidR="0031259E" w:rsidRPr="00383E91">
        <w:rPr>
          <w:rFonts w:ascii="Times New Roman" w:hAnsi="Times New Roman" w:cs="Times New Roman"/>
          <w:sz w:val="24"/>
          <w:szCs w:val="24"/>
        </w:rPr>
        <w:t xml:space="preserve"> imagem</w:t>
      </w:r>
      <w:r w:rsidR="00DA6338" w:rsidRPr="00383E91">
        <w:rPr>
          <w:rFonts w:ascii="Times New Roman" w:hAnsi="Times New Roman" w:cs="Times New Roman"/>
          <w:sz w:val="24"/>
          <w:szCs w:val="24"/>
        </w:rPr>
        <w:t>. Quando se trata de uma pessoa pública, o uso da imagem pode ser utilizado para fins informativos ou educacionais, desde que haja o consentimento tá</w:t>
      </w:r>
      <w:r w:rsidR="00F87574">
        <w:rPr>
          <w:rFonts w:ascii="Times New Roman" w:hAnsi="Times New Roman" w:cs="Times New Roman"/>
          <w:sz w:val="24"/>
          <w:szCs w:val="24"/>
        </w:rPr>
        <w:t>cito, expresso ou condicionado à</w:t>
      </w:r>
      <w:r w:rsidR="00DA6338" w:rsidRPr="00383E91">
        <w:rPr>
          <w:rFonts w:ascii="Times New Roman" w:hAnsi="Times New Roman" w:cs="Times New Roman"/>
          <w:sz w:val="24"/>
          <w:szCs w:val="24"/>
        </w:rPr>
        <w:t xml:space="preserve"> gratificação. A Lei</w:t>
      </w:r>
      <w:r w:rsidRPr="00383E91">
        <w:rPr>
          <w:rFonts w:ascii="Times New Roman" w:hAnsi="Times New Roman" w:cs="Times New Roman"/>
          <w:sz w:val="24"/>
          <w:szCs w:val="24"/>
        </w:rPr>
        <w:t xml:space="preserve"> nº 12.737/2012, conhecida como </w:t>
      </w:r>
      <w:r w:rsidR="00E77E18" w:rsidRPr="00383E91">
        <w:rPr>
          <w:rFonts w:ascii="Times New Roman" w:hAnsi="Times New Roman" w:cs="Times New Roman"/>
          <w:sz w:val="24"/>
          <w:szCs w:val="24"/>
        </w:rPr>
        <w:t>“</w:t>
      </w:r>
      <w:r w:rsidRPr="00383E91">
        <w:rPr>
          <w:rFonts w:ascii="Times New Roman" w:hAnsi="Times New Roman" w:cs="Times New Roman"/>
          <w:sz w:val="24"/>
          <w:szCs w:val="24"/>
        </w:rPr>
        <w:t>Lei</w:t>
      </w:r>
      <w:r w:rsidR="00DA6338" w:rsidRPr="00383E91">
        <w:rPr>
          <w:rFonts w:ascii="Times New Roman" w:hAnsi="Times New Roman" w:cs="Times New Roman"/>
          <w:sz w:val="24"/>
          <w:szCs w:val="24"/>
        </w:rPr>
        <w:t xml:space="preserve"> Carolina Dieckmann</w:t>
      </w:r>
      <w:r w:rsidR="00E77E18" w:rsidRPr="00383E91">
        <w:rPr>
          <w:rFonts w:ascii="Times New Roman" w:hAnsi="Times New Roman" w:cs="Times New Roman"/>
          <w:sz w:val="24"/>
          <w:szCs w:val="24"/>
        </w:rPr>
        <w:t>”</w:t>
      </w:r>
      <w:r w:rsidR="00F87574">
        <w:rPr>
          <w:rFonts w:ascii="Times New Roman" w:hAnsi="Times New Roman" w:cs="Times New Roman"/>
          <w:sz w:val="24"/>
          <w:szCs w:val="24"/>
        </w:rPr>
        <w:t>, faz referência à</w:t>
      </w:r>
      <w:r w:rsidR="00DA6338" w:rsidRPr="00383E91">
        <w:rPr>
          <w:rFonts w:ascii="Times New Roman" w:hAnsi="Times New Roman" w:cs="Times New Roman"/>
          <w:sz w:val="24"/>
          <w:szCs w:val="24"/>
        </w:rPr>
        <w:t xml:space="preserve"> uma situação vivenciada pela atriz que teve seu direito à imagem e à privacidade violado.</w:t>
      </w:r>
      <w:r w:rsidR="00E961A0">
        <w:rPr>
          <w:rFonts w:ascii="Times New Roman" w:hAnsi="Times New Roman" w:cs="Times New Roman"/>
          <w:sz w:val="24"/>
          <w:szCs w:val="24"/>
        </w:rPr>
        <w:t xml:space="preserve"> </w:t>
      </w:r>
    </w:p>
    <w:p w:rsidR="00F87574" w:rsidRDefault="00DA6338" w:rsidP="00F87574">
      <w:pPr>
        <w:spacing w:line="360" w:lineRule="auto"/>
        <w:ind w:firstLine="709"/>
        <w:jc w:val="both"/>
        <w:rPr>
          <w:rFonts w:ascii="Times New Roman" w:hAnsi="Times New Roman" w:cs="Times New Roman"/>
          <w:sz w:val="24"/>
          <w:szCs w:val="24"/>
        </w:rPr>
      </w:pPr>
      <w:r w:rsidRPr="00383E91">
        <w:rPr>
          <w:rFonts w:ascii="Times New Roman" w:hAnsi="Times New Roman" w:cs="Times New Roman"/>
          <w:sz w:val="24"/>
          <w:szCs w:val="24"/>
        </w:rPr>
        <w:lastRenderedPageBreak/>
        <w:t>Os crimes virtuais vêm se tornando frequentes no Brasil</w:t>
      </w:r>
      <w:r w:rsidR="00F87574">
        <w:rPr>
          <w:rFonts w:ascii="Times New Roman" w:hAnsi="Times New Roman" w:cs="Times New Roman"/>
          <w:sz w:val="24"/>
          <w:szCs w:val="24"/>
        </w:rPr>
        <w:t>,</w:t>
      </w:r>
      <w:r w:rsidRPr="00383E91">
        <w:rPr>
          <w:rFonts w:ascii="Times New Roman" w:hAnsi="Times New Roman" w:cs="Times New Roman"/>
          <w:sz w:val="24"/>
          <w:szCs w:val="24"/>
        </w:rPr>
        <w:t xml:space="preserve"> e </w:t>
      </w:r>
      <w:r w:rsidR="000E00BB" w:rsidRPr="00383E91">
        <w:rPr>
          <w:rFonts w:ascii="Times New Roman" w:hAnsi="Times New Roman" w:cs="Times New Roman"/>
          <w:sz w:val="24"/>
          <w:szCs w:val="24"/>
        </w:rPr>
        <w:t>na medida que</w:t>
      </w:r>
      <w:r w:rsidR="00E77E18" w:rsidRPr="00383E91">
        <w:rPr>
          <w:rFonts w:ascii="Times New Roman" w:hAnsi="Times New Roman" w:cs="Times New Roman"/>
          <w:sz w:val="24"/>
          <w:szCs w:val="24"/>
        </w:rPr>
        <w:t xml:space="preserve"> a prática de condutas ilegais</w:t>
      </w:r>
      <w:r w:rsidR="00F87574">
        <w:rPr>
          <w:rFonts w:ascii="Times New Roman" w:hAnsi="Times New Roman" w:cs="Times New Roman"/>
          <w:sz w:val="24"/>
          <w:szCs w:val="24"/>
        </w:rPr>
        <w:t xml:space="preserve"> cresce</w:t>
      </w:r>
      <w:r w:rsidRPr="00383E91">
        <w:rPr>
          <w:rFonts w:ascii="Times New Roman" w:hAnsi="Times New Roman" w:cs="Times New Roman"/>
          <w:sz w:val="24"/>
          <w:szCs w:val="24"/>
        </w:rPr>
        <w:t>, a preocupação tanto da população como do Poder Legislativo começa a surgir</w:t>
      </w:r>
      <w:r w:rsidR="00E77E18" w:rsidRPr="00383E91">
        <w:rPr>
          <w:rFonts w:ascii="Times New Roman" w:hAnsi="Times New Roman" w:cs="Times New Roman"/>
          <w:sz w:val="24"/>
          <w:szCs w:val="24"/>
        </w:rPr>
        <w:t>,</w:t>
      </w:r>
      <w:r w:rsidRPr="00383E91">
        <w:rPr>
          <w:rFonts w:ascii="Times New Roman" w:hAnsi="Times New Roman" w:cs="Times New Roman"/>
          <w:sz w:val="24"/>
          <w:szCs w:val="24"/>
        </w:rPr>
        <w:t xml:space="preserve"> com a necessidade de preencher lacunas objetivando combater tais crimes. O Direito deve se moldar a esta nova realidade da era virtual, por ser uma ciência de natureza social e organizador</w:t>
      </w:r>
      <w:r w:rsidR="00F87574">
        <w:rPr>
          <w:rFonts w:ascii="Times New Roman" w:hAnsi="Times New Roman" w:cs="Times New Roman"/>
          <w:sz w:val="24"/>
          <w:szCs w:val="24"/>
        </w:rPr>
        <w:t>a</w:t>
      </w:r>
      <w:r w:rsidRPr="00383E91">
        <w:rPr>
          <w:rFonts w:ascii="Times New Roman" w:hAnsi="Times New Roman" w:cs="Times New Roman"/>
          <w:sz w:val="24"/>
          <w:szCs w:val="24"/>
        </w:rPr>
        <w:t xml:space="preserve"> da sociedade, deve acompanhar o ser humano em sua evolução.</w:t>
      </w:r>
    </w:p>
    <w:p w:rsidR="00F87574" w:rsidRDefault="00DA6338" w:rsidP="00F87574">
      <w:pPr>
        <w:spacing w:line="360" w:lineRule="auto"/>
        <w:ind w:firstLine="709"/>
        <w:jc w:val="both"/>
        <w:rPr>
          <w:rFonts w:ascii="Times New Roman" w:hAnsi="Times New Roman" w:cs="Times New Roman"/>
          <w:sz w:val="24"/>
          <w:szCs w:val="24"/>
        </w:rPr>
      </w:pPr>
      <w:r w:rsidRPr="00383E91">
        <w:rPr>
          <w:rFonts w:ascii="Times New Roman" w:hAnsi="Times New Roman" w:cs="Times New Roman"/>
          <w:sz w:val="24"/>
          <w:szCs w:val="24"/>
        </w:rPr>
        <w:t>A Lei nº 12.</w:t>
      </w:r>
      <w:r w:rsidR="00E77E18" w:rsidRPr="00383E91">
        <w:rPr>
          <w:rFonts w:ascii="Times New Roman" w:hAnsi="Times New Roman" w:cs="Times New Roman"/>
          <w:sz w:val="24"/>
          <w:szCs w:val="24"/>
        </w:rPr>
        <w:t xml:space="preserve">737/2012 ou </w:t>
      </w:r>
      <w:r w:rsidR="009F0033" w:rsidRPr="00383E91">
        <w:rPr>
          <w:rFonts w:ascii="Times New Roman" w:hAnsi="Times New Roman" w:cs="Times New Roman"/>
          <w:sz w:val="24"/>
          <w:szCs w:val="24"/>
        </w:rPr>
        <w:t>“</w:t>
      </w:r>
      <w:r w:rsidRPr="00383E91">
        <w:rPr>
          <w:rFonts w:ascii="Times New Roman" w:hAnsi="Times New Roman" w:cs="Times New Roman"/>
          <w:sz w:val="24"/>
          <w:szCs w:val="24"/>
        </w:rPr>
        <w:t>Lei Carolina Dieckmann</w:t>
      </w:r>
      <w:r w:rsidR="009F0033" w:rsidRPr="00383E91">
        <w:rPr>
          <w:rFonts w:ascii="Times New Roman" w:hAnsi="Times New Roman" w:cs="Times New Roman"/>
          <w:sz w:val="24"/>
          <w:szCs w:val="24"/>
        </w:rPr>
        <w:t>”</w:t>
      </w:r>
      <w:r w:rsidRPr="00383E91">
        <w:rPr>
          <w:rFonts w:ascii="Times New Roman" w:hAnsi="Times New Roman" w:cs="Times New Roman"/>
          <w:sz w:val="24"/>
          <w:szCs w:val="24"/>
        </w:rPr>
        <w:t xml:space="preserve"> possui a finalidade de tipificar penalmente a prática de condutas relacionadas à invasão da privacidade e ao uso não autorizado da imagem das pessoas, garantindo uma sanção para o infrator</w:t>
      </w:r>
      <w:r w:rsidR="00F87574">
        <w:rPr>
          <w:rFonts w:ascii="Times New Roman" w:hAnsi="Times New Roman" w:cs="Times New Roman"/>
          <w:sz w:val="24"/>
          <w:szCs w:val="24"/>
        </w:rPr>
        <w:t xml:space="preserve"> (BRASIL, 2012)</w:t>
      </w:r>
      <w:r w:rsidRPr="00383E91">
        <w:rPr>
          <w:rFonts w:ascii="Times New Roman" w:hAnsi="Times New Roman" w:cs="Times New Roman"/>
          <w:sz w:val="24"/>
          <w:szCs w:val="24"/>
        </w:rPr>
        <w:t>.</w:t>
      </w:r>
      <w:r w:rsidR="00515B03">
        <w:rPr>
          <w:rFonts w:ascii="Times New Roman" w:hAnsi="Times New Roman" w:cs="Times New Roman"/>
          <w:sz w:val="24"/>
          <w:szCs w:val="24"/>
        </w:rPr>
        <w:t xml:space="preserve"> </w:t>
      </w:r>
      <w:r w:rsidRPr="00383E91">
        <w:rPr>
          <w:rFonts w:ascii="Times New Roman" w:hAnsi="Times New Roman" w:cs="Times New Roman"/>
          <w:sz w:val="24"/>
          <w:szCs w:val="24"/>
        </w:rPr>
        <w:t>Nesse sentido, a problemática que irá nor</w:t>
      </w:r>
      <w:r w:rsidR="00F87574">
        <w:rPr>
          <w:rFonts w:ascii="Times New Roman" w:hAnsi="Times New Roman" w:cs="Times New Roman"/>
          <w:sz w:val="24"/>
          <w:szCs w:val="24"/>
        </w:rPr>
        <w:t>tear a pesquisa visa questionar</w:t>
      </w:r>
      <w:r w:rsidRPr="00383E91">
        <w:rPr>
          <w:rFonts w:ascii="Times New Roman" w:hAnsi="Times New Roman" w:cs="Times New Roman"/>
          <w:sz w:val="24"/>
          <w:szCs w:val="24"/>
        </w:rPr>
        <w:t xml:space="preserve"> com</w:t>
      </w:r>
      <w:r w:rsidR="009F0033" w:rsidRPr="00383E91">
        <w:rPr>
          <w:rFonts w:ascii="Times New Roman" w:hAnsi="Times New Roman" w:cs="Times New Roman"/>
          <w:sz w:val="24"/>
          <w:szCs w:val="24"/>
        </w:rPr>
        <w:t>o tem sido aplicada a referida lei</w:t>
      </w:r>
      <w:r w:rsidRPr="00383E91">
        <w:rPr>
          <w:rFonts w:ascii="Times New Roman" w:hAnsi="Times New Roman" w:cs="Times New Roman"/>
          <w:sz w:val="24"/>
          <w:szCs w:val="24"/>
        </w:rPr>
        <w:t>, tendo em vista</w:t>
      </w:r>
      <w:r w:rsidR="001C44EA" w:rsidRPr="00383E91">
        <w:rPr>
          <w:rFonts w:ascii="Times New Roman" w:hAnsi="Times New Roman" w:cs="Times New Roman"/>
          <w:sz w:val="24"/>
          <w:szCs w:val="24"/>
        </w:rPr>
        <w:t xml:space="preserve"> a preservação</w:t>
      </w:r>
      <w:r w:rsidR="00515B03">
        <w:rPr>
          <w:rFonts w:ascii="Times New Roman" w:hAnsi="Times New Roman" w:cs="Times New Roman"/>
          <w:sz w:val="24"/>
          <w:szCs w:val="24"/>
        </w:rPr>
        <w:t xml:space="preserve"> </w:t>
      </w:r>
      <w:r w:rsidR="001C44EA" w:rsidRPr="00383E91">
        <w:rPr>
          <w:rFonts w:ascii="Times New Roman" w:hAnsi="Times New Roman" w:cs="Times New Roman"/>
          <w:sz w:val="24"/>
          <w:szCs w:val="24"/>
        </w:rPr>
        <w:t>d</w:t>
      </w:r>
      <w:r w:rsidRPr="00383E91">
        <w:rPr>
          <w:rFonts w:ascii="Times New Roman" w:hAnsi="Times New Roman" w:cs="Times New Roman"/>
          <w:sz w:val="24"/>
          <w:szCs w:val="24"/>
        </w:rPr>
        <w:t>o d</w:t>
      </w:r>
      <w:r w:rsidR="000E00BB" w:rsidRPr="00383E91">
        <w:rPr>
          <w:rFonts w:ascii="Times New Roman" w:hAnsi="Times New Roman" w:cs="Times New Roman"/>
          <w:sz w:val="24"/>
          <w:szCs w:val="24"/>
        </w:rPr>
        <w:t>ireito à imagem e à privacidade</w:t>
      </w:r>
      <w:r w:rsidR="000D37C6" w:rsidRPr="00383E91">
        <w:rPr>
          <w:rFonts w:ascii="Times New Roman" w:hAnsi="Times New Roman" w:cs="Times New Roman"/>
          <w:sz w:val="24"/>
          <w:szCs w:val="24"/>
        </w:rPr>
        <w:t xml:space="preserve"> do indivíduo</w:t>
      </w:r>
      <w:r w:rsidR="000E00BB" w:rsidRPr="00383E91">
        <w:rPr>
          <w:rFonts w:ascii="Times New Roman" w:hAnsi="Times New Roman" w:cs="Times New Roman"/>
          <w:sz w:val="24"/>
          <w:szCs w:val="24"/>
        </w:rPr>
        <w:t>.</w:t>
      </w:r>
    </w:p>
    <w:p w:rsidR="00F87574" w:rsidRDefault="00DA6338" w:rsidP="00F87574">
      <w:pPr>
        <w:spacing w:line="360" w:lineRule="auto"/>
        <w:ind w:firstLine="709"/>
        <w:jc w:val="both"/>
        <w:rPr>
          <w:rFonts w:ascii="Times New Roman" w:hAnsi="Times New Roman" w:cs="Times New Roman"/>
          <w:sz w:val="24"/>
          <w:szCs w:val="24"/>
        </w:rPr>
      </w:pPr>
      <w:r w:rsidRPr="00383E91">
        <w:rPr>
          <w:rFonts w:ascii="Times New Roman" w:hAnsi="Times New Roman" w:cs="Times New Roman"/>
          <w:sz w:val="24"/>
          <w:szCs w:val="24"/>
        </w:rPr>
        <w:t xml:space="preserve">Esta pesquisa tem como </w:t>
      </w:r>
      <w:r w:rsidR="000E00BB" w:rsidRPr="00383E91">
        <w:rPr>
          <w:rFonts w:ascii="Times New Roman" w:hAnsi="Times New Roman" w:cs="Times New Roman"/>
          <w:sz w:val="24"/>
          <w:szCs w:val="24"/>
        </w:rPr>
        <w:t>relevância</w:t>
      </w:r>
      <w:r w:rsidRPr="00383E91">
        <w:rPr>
          <w:rFonts w:ascii="Times New Roman" w:hAnsi="Times New Roman" w:cs="Times New Roman"/>
          <w:sz w:val="24"/>
          <w:szCs w:val="24"/>
        </w:rPr>
        <w:t xml:space="preserve"> e importância social </w:t>
      </w:r>
      <w:r w:rsidR="00930EB2" w:rsidRPr="00383E91">
        <w:rPr>
          <w:rFonts w:ascii="Times New Roman" w:hAnsi="Times New Roman" w:cs="Times New Roman"/>
          <w:sz w:val="24"/>
          <w:szCs w:val="24"/>
        </w:rPr>
        <w:t>abordar</w:t>
      </w:r>
      <w:r w:rsidRPr="00383E91">
        <w:rPr>
          <w:rFonts w:ascii="Times New Roman" w:hAnsi="Times New Roman" w:cs="Times New Roman"/>
          <w:sz w:val="24"/>
          <w:szCs w:val="24"/>
        </w:rPr>
        <w:t xml:space="preserve"> e buscar soluções imediatas para as lacunas existentes em nosso ordenamento jurídico</w:t>
      </w:r>
      <w:r w:rsidR="00380C4E" w:rsidRPr="00383E91">
        <w:rPr>
          <w:rFonts w:ascii="Times New Roman" w:hAnsi="Times New Roman" w:cs="Times New Roman"/>
          <w:sz w:val="24"/>
          <w:szCs w:val="24"/>
        </w:rPr>
        <w:t xml:space="preserve"> com relação</w:t>
      </w:r>
      <w:r w:rsidR="00930EB2" w:rsidRPr="00383E91">
        <w:rPr>
          <w:rFonts w:ascii="Times New Roman" w:hAnsi="Times New Roman" w:cs="Times New Roman"/>
          <w:sz w:val="24"/>
          <w:szCs w:val="24"/>
        </w:rPr>
        <w:t xml:space="preserve"> aos crimes virtuais</w:t>
      </w:r>
      <w:r w:rsidRPr="00383E91">
        <w:rPr>
          <w:rFonts w:ascii="Times New Roman" w:hAnsi="Times New Roman" w:cs="Times New Roman"/>
          <w:sz w:val="24"/>
          <w:szCs w:val="24"/>
        </w:rPr>
        <w:t>. Poss</w:t>
      </w:r>
      <w:r w:rsidR="00F87574">
        <w:rPr>
          <w:rFonts w:ascii="Times New Roman" w:hAnsi="Times New Roman" w:cs="Times New Roman"/>
          <w:sz w:val="24"/>
          <w:szCs w:val="24"/>
        </w:rPr>
        <w:t>ui relevância acadêmica devido à</w:t>
      </w:r>
      <w:r w:rsidRPr="00383E91">
        <w:rPr>
          <w:rFonts w:ascii="Times New Roman" w:hAnsi="Times New Roman" w:cs="Times New Roman"/>
          <w:sz w:val="24"/>
          <w:szCs w:val="24"/>
        </w:rPr>
        <w:t xml:space="preserve"> ampla contribuição social a ser proporcionada. </w:t>
      </w:r>
      <w:r w:rsidR="00F87574">
        <w:rPr>
          <w:rFonts w:ascii="Times New Roman" w:hAnsi="Times New Roman" w:cs="Times New Roman"/>
          <w:sz w:val="24"/>
          <w:szCs w:val="24"/>
        </w:rPr>
        <w:t>D</w:t>
      </w:r>
      <w:r w:rsidRPr="00383E91">
        <w:rPr>
          <w:rFonts w:ascii="Times New Roman" w:hAnsi="Times New Roman" w:cs="Times New Roman"/>
          <w:sz w:val="24"/>
          <w:szCs w:val="24"/>
        </w:rPr>
        <w:t>o ponto de vista prático, propõe expor a</w:t>
      </w:r>
      <w:r w:rsidR="00433206" w:rsidRPr="00383E91">
        <w:rPr>
          <w:rFonts w:ascii="Times New Roman" w:hAnsi="Times New Roman" w:cs="Times New Roman"/>
          <w:sz w:val="24"/>
          <w:szCs w:val="24"/>
        </w:rPr>
        <w:t xml:space="preserve"> aplicação da norma no sistema jurídico </w:t>
      </w:r>
      <w:r w:rsidR="00F87574">
        <w:rPr>
          <w:rFonts w:ascii="Times New Roman" w:hAnsi="Times New Roman" w:cs="Times New Roman"/>
          <w:sz w:val="24"/>
          <w:szCs w:val="24"/>
        </w:rPr>
        <w:t xml:space="preserve">brasileiro no que diz respeito à segurança jurídica em relação à internet e a </w:t>
      </w:r>
      <w:r w:rsidRPr="00383E91">
        <w:rPr>
          <w:rFonts w:ascii="Times New Roman" w:hAnsi="Times New Roman" w:cs="Times New Roman"/>
          <w:sz w:val="24"/>
          <w:szCs w:val="24"/>
        </w:rPr>
        <w:t>atuação</w:t>
      </w:r>
      <w:r w:rsidR="00F87574">
        <w:rPr>
          <w:rFonts w:ascii="Times New Roman" w:hAnsi="Times New Roman" w:cs="Times New Roman"/>
          <w:sz w:val="24"/>
          <w:szCs w:val="24"/>
        </w:rPr>
        <w:t xml:space="preserve"> e eficácia da lei d</w:t>
      </w:r>
      <w:r w:rsidRPr="00383E91">
        <w:rPr>
          <w:rFonts w:ascii="Times New Roman" w:hAnsi="Times New Roman" w:cs="Times New Roman"/>
          <w:sz w:val="24"/>
          <w:szCs w:val="24"/>
        </w:rPr>
        <w:t>o ponto de vista dos agentes</w:t>
      </w:r>
      <w:r w:rsidR="00F87574">
        <w:rPr>
          <w:rFonts w:ascii="Times New Roman" w:hAnsi="Times New Roman" w:cs="Times New Roman"/>
          <w:sz w:val="24"/>
          <w:szCs w:val="24"/>
        </w:rPr>
        <w:t xml:space="preserve"> do direito, tendo em vista que</w:t>
      </w:r>
      <w:r w:rsidRPr="00383E91">
        <w:rPr>
          <w:rFonts w:ascii="Times New Roman" w:hAnsi="Times New Roman" w:cs="Times New Roman"/>
          <w:sz w:val="24"/>
          <w:szCs w:val="24"/>
        </w:rPr>
        <w:t xml:space="preserve"> são ações penais públicas incondicionadas que denunciam ou investigam os crimes praticados por meios eletrônicos.</w:t>
      </w:r>
    </w:p>
    <w:p w:rsidR="00882438" w:rsidRPr="00383E91" w:rsidRDefault="000700B5" w:rsidP="00F87574">
      <w:pPr>
        <w:spacing w:line="360" w:lineRule="auto"/>
        <w:ind w:firstLine="709"/>
        <w:jc w:val="both"/>
        <w:rPr>
          <w:rFonts w:ascii="Times New Roman" w:hAnsi="Times New Roman" w:cs="Times New Roman"/>
          <w:sz w:val="24"/>
          <w:szCs w:val="24"/>
        </w:rPr>
      </w:pPr>
      <w:r w:rsidRPr="00383E91">
        <w:rPr>
          <w:rFonts w:ascii="Times New Roman" w:hAnsi="Times New Roman" w:cs="Times New Roman"/>
          <w:sz w:val="24"/>
          <w:szCs w:val="24"/>
        </w:rPr>
        <w:t xml:space="preserve">O </w:t>
      </w:r>
      <w:r w:rsidR="00485B65" w:rsidRPr="00383E91">
        <w:rPr>
          <w:rFonts w:ascii="Times New Roman" w:hAnsi="Times New Roman" w:cs="Times New Roman"/>
          <w:sz w:val="24"/>
          <w:szCs w:val="24"/>
        </w:rPr>
        <w:t xml:space="preserve">artigo encontra-se estruturado </w:t>
      </w:r>
      <w:r w:rsidR="00433206" w:rsidRPr="00383E91">
        <w:rPr>
          <w:rFonts w:ascii="Times New Roman" w:hAnsi="Times New Roman" w:cs="Times New Roman"/>
          <w:sz w:val="24"/>
          <w:szCs w:val="24"/>
        </w:rPr>
        <w:t xml:space="preserve">em cinco tópicos e a análise do assunto </w:t>
      </w:r>
      <w:r w:rsidR="00F87574">
        <w:rPr>
          <w:rFonts w:ascii="Times New Roman" w:hAnsi="Times New Roman" w:cs="Times New Roman"/>
          <w:sz w:val="24"/>
          <w:szCs w:val="24"/>
        </w:rPr>
        <w:t>se dará</w:t>
      </w:r>
      <w:r w:rsidR="00433206" w:rsidRPr="00383E91">
        <w:rPr>
          <w:rFonts w:ascii="Times New Roman" w:hAnsi="Times New Roman" w:cs="Times New Roman"/>
          <w:sz w:val="24"/>
          <w:szCs w:val="24"/>
        </w:rPr>
        <w:t xml:space="preserve"> do seguinte modo: inicialmente será realizada uma exposição da conceituação dos crimes virtuais, o d</w:t>
      </w:r>
      <w:r w:rsidR="00F87574">
        <w:rPr>
          <w:rFonts w:ascii="Times New Roman" w:hAnsi="Times New Roman" w:cs="Times New Roman"/>
          <w:sz w:val="24"/>
          <w:szCs w:val="24"/>
        </w:rPr>
        <w:t>ireito à imagem e à privacidade;</w:t>
      </w:r>
      <w:r w:rsidR="00433206" w:rsidRPr="00383E91">
        <w:rPr>
          <w:rFonts w:ascii="Times New Roman" w:hAnsi="Times New Roman" w:cs="Times New Roman"/>
          <w:sz w:val="24"/>
          <w:szCs w:val="24"/>
        </w:rPr>
        <w:t xml:space="preserve"> em seguida será explanado alguns comentários sobre a Lei nº 12.737/2012 – “Lei Carolina Dieckmann”</w:t>
      </w:r>
      <w:r w:rsidR="00F87574">
        <w:rPr>
          <w:rFonts w:ascii="Times New Roman" w:hAnsi="Times New Roman" w:cs="Times New Roman"/>
          <w:sz w:val="24"/>
          <w:szCs w:val="24"/>
        </w:rPr>
        <w:t>,</w:t>
      </w:r>
      <w:r w:rsidR="00433206" w:rsidRPr="00383E91">
        <w:rPr>
          <w:rFonts w:ascii="Times New Roman" w:hAnsi="Times New Roman" w:cs="Times New Roman"/>
          <w:sz w:val="24"/>
          <w:szCs w:val="24"/>
        </w:rPr>
        <w:t xml:space="preserve"> e</w:t>
      </w:r>
      <w:r w:rsidR="00F87574">
        <w:rPr>
          <w:rFonts w:ascii="Times New Roman" w:hAnsi="Times New Roman" w:cs="Times New Roman"/>
          <w:sz w:val="24"/>
          <w:szCs w:val="24"/>
        </w:rPr>
        <w:t>;</w:t>
      </w:r>
      <w:r w:rsidR="00433206" w:rsidRPr="00383E91">
        <w:rPr>
          <w:rFonts w:ascii="Times New Roman" w:hAnsi="Times New Roman" w:cs="Times New Roman"/>
          <w:sz w:val="24"/>
          <w:szCs w:val="24"/>
        </w:rPr>
        <w:t xml:space="preserve"> p</w:t>
      </w:r>
      <w:r w:rsidR="00F87574">
        <w:rPr>
          <w:rFonts w:ascii="Times New Roman" w:hAnsi="Times New Roman" w:cs="Times New Roman"/>
          <w:sz w:val="24"/>
          <w:szCs w:val="24"/>
        </w:rPr>
        <w:t>or fim, serão</w:t>
      </w:r>
      <w:r w:rsidR="00433206" w:rsidRPr="00383E91">
        <w:rPr>
          <w:rFonts w:ascii="Times New Roman" w:hAnsi="Times New Roman" w:cs="Times New Roman"/>
          <w:sz w:val="24"/>
          <w:szCs w:val="24"/>
        </w:rPr>
        <w:t xml:space="preserve"> exposto</w:t>
      </w:r>
      <w:r w:rsidR="00F87574">
        <w:rPr>
          <w:rFonts w:ascii="Times New Roman" w:hAnsi="Times New Roman" w:cs="Times New Roman"/>
          <w:sz w:val="24"/>
          <w:szCs w:val="24"/>
        </w:rPr>
        <w:t>s</w:t>
      </w:r>
      <w:r w:rsidR="00515B03">
        <w:rPr>
          <w:rFonts w:ascii="Times New Roman" w:hAnsi="Times New Roman" w:cs="Times New Roman"/>
          <w:sz w:val="24"/>
          <w:szCs w:val="24"/>
        </w:rPr>
        <w:t xml:space="preserve"> </w:t>
      </w:r>
      <w:r w:rsidR="00BE361D" w:rsidRPr="00383E91">
        <w:rPr>
          <w:rFonts w:ascii="Times New Roman" w:hAnsi="Times New Roman" w:cs="Times New Roman"/>
          <w:sz w:val="24"/>
          <w:szCs w:val="24"/>
        </w:rPr>
        <w:t>os desafios da atuação do Estado no combate aos crimes virtuais.</w:t>
      </w:r>
    </w:p>
    <w:p w:rsidR="00F87574" w:rsidRDefault="00F87574">
      <w:pPr>
        <w:rPr>
          <w:rFonts w:ascii="Times New Roman" w:hAnsi="Times New Roman" w:cs="Times New Roman"/>
          <w:b/>
          <w:sz w:val="24"/>
          <w:szCs w:val="24"/>
        </w:rPr>
      </w:pPr>
      <w:r>
        <w:rPr>
          <w:rFonts w:ascii="Times New Roman" w:hAnsi="Times New Roman" w:cs="Times New Roman"/>
          <w:b/>
          <w:sz w:val="24"/>
          <w:szCs w:val="24"/>
        </w:rPr>
        <w:br w:type="page"/>
      </w:r>
    </w:p>
    <w:p w:rsidR="00DA6338" w:rsidRPr="00F87574" w:rsidRDefault="00F87574" w:rsidP="00F87574">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DA6338" w:rsidRPr="00F87574">
        <w:rPr>
          <w:rFonts w:ascii="Times New Roman" w:hAnsi="Times New Roman" w:cs="Times New Roman"/>
          <w:b/>
          <w:sz w:val="24"/>
          <w:szCs w:val="24"/>
        </w:rPr>
        <w:t>FUNDAMENTAÇÃO TEÓRICA</w:t>
      </w:r>
    </w:p>
    <w:p w:rsidR="002B23FF" w:rsidRPr="002B4E0A" w:rsidRDefault="000270E1" w:rsidP="002B4E0A">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A internet surgiu na década de 1960 nos Estados Unidos</w:t>
      </w:r>
      <w:r w:rsidR="00F87574">
        <w:rPr>
          <w:rFonts w:ascii="Times New Roman" w:hAnsi="Times New Roman" w:cs="Times New Roman"/>
          <w:sz w:val="24"/>
          <w:szCs w:val="24"/>
        </w:rPr>
        <w:t xml:space="preserve"> como</w:t>
      </w:r>
      <w:r w:rsidR="00515B03">
        <w:rPr>
          <w:rFonts w:ascii="Times New Roman" w:hAnsi="Times New Roman" w:cs="Times New Roman"/>
          <w:sz w:val="24"/>
          <w:szCs w:val="24"/>
        </w:rPr>
        <w:t xml:space="preserve"> </w:t>
      </w:r>
      <w:r w:rsidRPr="00383E91">
        <w:rPr>
          <w:rFonts w:ascii="Times New Roman" w:hAnsi="Times New Roman" w:cs="Times New Roman"/>
          <w:sz w:val="24"/>
          <w:szCs w:val="24"/>
        </w:rPr>
        <w:t>um projeto do Governo americano</w:t>
      </w:r>
      <w:r w:rsidR="00F87574">
        <w:rPr>
          <w:rFonts w:ascii="Times New Roman" w:hAnsi="Times New Roman" w:cs="Times New Roman"/>
          <w:sz w:val="24"/>
          <w:szCs w:val="24"/>
        </w:rPr>
        <w:t>,</w:t>
      </w:r>
      <w:r w:rsidRPr="00383E91">
        <w:rPr>
          <w:rFonts w:ascii="Times New Roman" w:hAnsi="Times New Roman" w:cs="Times New Roman"/>
          <w:sz w:val="24"/>
          <w:szCs w:val="24"/>
        </w:rPr>
        <w:t xml:space="preserve"> pensado</w:t>
      </w:r>
      <w:r w:rsidR="00DA6338" w:rsidRPr="00383E91">
        <w:rPr>
          <w:rFonts w:ascii="Times New Roman" w:hAnsi="Times New Roman" w:cs="Times New Roman"/>
          <w:sz w:val="24"/>
          <w:szCs w:val="24"/>
        </w:rPr>
        <w:t xml:space="preserve"> i</w:t>
      </w:r>
      <w:r w:rsidR="00F87574">
        <w:rPr>
          <w:rFonts w:ascii="Times New Roman" w:hAnsi="Times New Roman" w:cs="Times New Roman"/>
          <w:sz w:val="24"/>
          <w:szCs w:val="24"/>
        </w:rPr>
        <w:t>nicialmente</w:t>
      </w:r>
      <w:r w:rsidRPr="00383E91">
        <w:rPr>
          <w:rFonts w:ascii="Times New Roman" w:hAnsi="Times New Roman" w:cs="Times New Roman"/>
          <w:sz w:val="24"/>
          <w:szCs w:val="24"/>
        </w:rPr>
        <w:t xml:space="preserve"> para </w:t>
      </w:r>
      <w:r w:rsidR="004D6AAA" w:rsidRPr="00383E91">
        <w:rPr>
          <w:rFonts w:ascii="Times New Roman" w:hAnsi="Times New Roman" w:cs="Times New Roman"/>
          <w:sz w:val="24"/>
          <w:szCs w:val="24"/>
        </w:rPr>
        <w:t>impugnar a</w:t>
      </w:r>
      <w:r w:rsidRPr="00383E91">
        <w:rPr>
          <w:rFonts w:ascii="Times New Roman" w:hAnsi="Times New Roman" w:cs="Times New Roman"/>
          <w:sz w:val="24"/>
          <w:szCs w:val="24"/>
        </w:rPr>
        <w:t xml:space="preserve"> guerra</w:t>
      </w:r>
      <w:r w:rsidR="00DA6338" w:rsidRPr="00383E91">
        <w:rPr>
          <w:rFonts w:ascii="Times New Roman" w:hAnsi="Times New Roman" w:cs="Times New Roman"/>
          <w:sz w:val="24"/>
          <w:szCs w:val="24"/>
        </w:rPr>
        <w:t>. Posteriormente, a rede passou a ser usada para fins civis e</w:t>
      </w:r>
      <w:r w:rsidR="00F87574">
        <w:rPr>
          <w:rFonts w:ascii="Times New Roman" w:hAnsi="Times New Roman" w:cs="Times New Roman"/>
          <w:sz w:val="24"/>
          <w:szCs w:val="24"/>
        </w:rPr>
        <w:t>, finalmente, em 1987</w:t>
      </w:r>
      <w:r w:rsidR="00DA6338" w:rsidRPr="00383E91">
        <w:rPr>
          <w:rFonts w:ascii="Times New Roman" w:hAnsi="Times New Roman" w:cs="Times New Roman"/>
          <w:sz w:val="24"/>
          <w:szCs w:val="24"/>
        </w:rPr>
        <w:t xml:space="preserve"> houve o grande marco dessa tecnologia, quando foi convencionada a viabilidade de sua utilização para fins comerciais. </w:t>
      </w:r>
      <w:r w:rsidR="002B23FF">
        <w:rPr>
          <w:rFonts w:ascii="Times New Roman" w:hAnsi="Times New Roman" w:cs="Times New Roman"/>
          <w:sz w:val="24"/>
          <w:szCs w:val="24"/>
        </w:rPr>
        <w:t>No mesmo sentindo, Corrêa (2008, p. 7) aduz:</w:t>
      </w:r>
      <w:r w:rsidR="002B4E0A">
        <w:rPr>
          <w:rFonts w:ascii="Times New Roman" w:hAnsi="Times New Roman" w:cs="Times New Roman"/>
          <w:sz w:val="24"/>
          <w:szCs w:val="24"/>
        </w:rPr>
        <w:t xml:space="preserve"> “</w:t>
      </w:r>
      <w:r w:rsidR="002B23FF" w:rsidRPr="002B4E0A">
        <w:rPr>
          <w:rFonts w:ascii="Times New Roman" w:hAnsi="Times New Roman" w:cs="Times New Roman"/>
          <w:sz w:val="24"/>
          <w:szCs w:val="24"/>
        </w:rPr>
        <w:t>Teve sua origem nos Estados Unidos, onde uma rede de computadores de uso</w:t>
      </w:r>
      <w:r w:rsidR="00715756" w:rsidRPr="002B4E0A">
        <w:rPr>
          <w:rFonts w:ascii="Times New Roman" w:hAnsi="Times New Roman" w:cs="Times New Roman"/>
          <w:sz w:val="24"/>
          <w:szCs w:val="24"/>
        </w:rPr>
        <w:t xml:space="preserve"> exclusivamente militar foi desenvolvida nos anos 60 como importante arma na guerra fria</w:t>
      </w:r>
      <w:r w:rsidR="002B4E0A" w:rsidRPr="002B4E0A">
        <w:rPr>
          <w:rFonts w:ascii="Times New Roman" w:hAnsi="Times New Roman" w:cs="Times New Roman"/>
          <w:sz w:val="24"/>
          <w:szCs w:val="24"/>
        </w:rPr>
        <w:t>”</w:t>
      </w:r>
      <w:r w:rsidR="00715756" w:rsidRPr="002B4E0A">
        <w:rPr>
          <w:rFonts w:ascii="Times New Roman" w:hAnsi="Times New Roman" w:cs="Times New Roman"/>
          <w:sz w:val="24"/>
          <w:szCs w:val="24"/>
        </w:rPr>
        <w:t>.</w:t>
      </w:r>
      <w:r w:rsidR="002B23FF">
        <w:rPr>
          <w:rFonts w:ascii="Times New Roman" w:hAnsi="Times New Roman" w:cs="Times New Roman"/>
          <w:sz w:val="20"/>
          <w:szCs w:val="20"/>
        </w:rPr>
        <w:t xml:space="preserve">  </w:t>
      </w:r>
    </w:p>
    <w:p w:rsidR="00DA6338" w:rsidRPr="00383E91" w:rsidRDefault="00DA6338"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A internet passou a disponibilizar vários recursos e facilidades de acesso e transmissão permitindo atingir e ampliar a finalidade do meio virtual.</w:t>
      </w:r>
      <w:r w:rsidR="00EB604F" w:rsidRPr="00383E91">
        <w:rPr>
          <w:rFonts w:ascii="Times New Roman" w:hAnsi="Times New Roman" w:cs="Times New Roman"/>
          <w:sz w:val="24"/>
          <w:szCs w:val="24"/>
        </w:rPr>
        <w:t xml:space="preserve"> Na percepção de B</w:t>
      </w:r>
      <w:r w:rsidR="00C17584">
        <w:rPr>
          <w:rFonts w:ascii="Times New Roman" w:hAnsi="Times New Roman" w:cs="Times New Roman"/>
          <w:sz w:val="24"/>
          <w:szCs w:val="24"/>
        </w:rPr>
        <w:t xml:space="preserve">obbio </w:t>
      </w:r>
      <w:r w:rsidR="00C17584" w:rsidRPr="00C17584">
        <w:rPr>
          <w:rFonts w:ascii="Times New Roman" w:hAnsi="Times New Roman" w:cs="Times New Roman"/>
          <w:sz w:val="24"/>
          <w:szCs w:val="24"/>
        </w:rPr>
        <w:t>(1992, p.</w:t>
      </w:r>
      <w:r w:rsidR="00C17584">
        <w:rPr>
          <w:rFonts w:ascii="Times New Roman" w:hAnsi="Times New Roman" w:cs="Times New Roman"/>
          <w:sz w:val="24"/>
          <w:szCs w:val="24"/>
        </w:rPr>
        <w:t xml:space="preserve"> 34)</w:t>
      </w:r>
      <w:r w:rsidR="00F544C9" w:rsidRPr="00383E91">
        <w:rPr>
          <w:rFonts w:ascii="Times New Roman" w:hAnsi="Times New Roman" w:cs="Times New Roman"/>
          <w:sz w:val="24"/>
          <w:szCs w:val="24"/>
        </w:rPr>
        <w:t>:</w:t>
      </w:r>
    </w:p>
    <w:p w:rsidR="00F544C9" w:rsidRPr="002B23FF" w:rsidRDefault="00F544C9" w:rsidP="002B23FF">
      <w:pPr>
        <w:spacing w:line="240" w:lineRule="auto"/>
        <w:ind w:left="2268"/>
        <w:jc w:val="both"/>
        <w:rPr>
          <w:rFonts w:ascii="Times New Roman" w:hAnsi="Times New Roman" w:cs="Times New Roman"/>
          <w:sz w:val="20"/>
          <w:szCs w:val="20"/>
          <w:shd w:val="clear" w:color="auto" w:fill="FFFFFF"/>
        </w:rPr>
      </w:pPr>
      <w:r w:rsidRPr="002B23FF">
        <w:rPr>
          <w:rFonts w:ascii="Times New Roman" w:hAnsi="Times New Roman" w:cs="Times New Roman"/>
          <w:sz w:val="20"/>
          <w:szCs w:val="20"/>
          <w:shd w:val="clear" w:color="auto" w:fill="FFFFFF"/>
        </w:rPr>
        <w:t>[...] o desenvolvimento da técnica, a transformação das condições econômicas e sociais, a ampliação dos conhecimentos e a intensificação dos meios de comunicação poderiam produzir mudanças na organização da vida humana e das relações sociais, criando condições favoráveis para o nascimento de novos carecimentos</w:t>
      </w:r>
      <w:r w:rsidR="00C17584" w:rsidRPr="002B23FF">
        <w:rPr>
          <w:rFonts w:ascii="Times New Roman" w:hAnsi="Times New Roman" w:cs="Times New Roman"/>
          <w:sz w:val="20"/>
          <w:szCs w:val="20"/>
          <w:shd w:val="clear" w:color="auto" w:fill="FFFFFF"/>
        </w:rPr>
        <w:t>.</w:t>
      </w:r>
    </w:p>
    <w:p w:rsidR="00184EAC" w:rsidRPr="00383E91" w:rsidRDefault="00DA6338"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 xml:space="preserve">Torna-se necessário entender que o Direito, como mecanismo regulador de condutas humanas, deve refletir a realidade da sociedade. Sabemos que a sociedade está em constante evolução e </w:t>
      </w:r>
      <w:r w:rsidR="00C17584" w:rsidRPr="00383E91">
        <w:rPr>
          <w:rFonts w:ascii="Times New Roman" w:hAnsi="Times New Roman" w:cs="Times New Roman"/>
          <w:sz w:val="24"/>
          <w:szCs w:val="24"/>
        </w:rPr>
        <w:t>consequentemente</w:t>
      </w:r>
      <w:r w:rsidRPr="00383E91">
        <w:rPr>
          <w:rFonts w:ascii="Times New Roman" w:hAnsi="Times New Roman" w:cs="Times New Roman"/>
          <w:sz w:val="24"/>
          <w:szCs w:val="24"/>
        </w:rPr>
        <w:t xml:space="preserve"> as normas devem acompanhar as mudanças culturais advindas dos avanços tecnológicos.</w:t>
      </w:r>
      <w:r w:rsidR="00184EAC" w:rsidRPr="00383E91">
        <w:rPr>
          <w:rFonts w:ascii="Times New Roman" w:hAnsi="Times New Roman" w:cs="Times New Roman"/>
          <w:sz w:val="24"/>
          <w:szCs w:val="24"/>
        </w:rPr>
        <w:t xml:space="preserve"> Em conformidade c</w:t>
      </w:r>
      <w:r w:rsidR="00C17584">
        <w:rPr>
          <w:rFonts w:ascii="Times New Roman" w:hAnsi="Times New Roman" w:cs="Times New Roman"/>
          <w:sz w:val="24"/>
          <w:szCs w:val="24"/>
        </w:rPr>
        <w:t xml:space="preserve">om o entendimento de Nino </w:t>
      </w:r>
      <w:r w:rsidR="00C17584" w:rsidRPr="00383E91">
        <w:rPr>
          <w:rFonts w:ascii="Times New Roman" w:hAnsi="Times New Roman" w:cs="Times New Roman"/>
          <w:sz w:val="24"/>
          <w:szCs w:val="24"/>
        </w:rPr>
        <w:t>(2010, p. 3)</w:t>
      </w:r>
      <w:r w:rsidR="00C17584">
        <w:rPr>
          <w:rFonts w:ascii="Times New Roman" w:hAnsi="Times New Roman" w:cs="Times New Roman"/>
          <w:sz w:val="24"/>
          <w:szCs w:val="24"/>
        </w:rPr>
        <w:t xml:space="preserve">, </w:t>
      </w:r>
      <w:r w:rsidR="00F0559D" w:rsidRPr="00383E91">
        <w:rPr>
          <w:rFonts w:ascii="Times New Roman" w:hAnsi="Times New Roman" w:cs="Times New Roman"/>
          <w:sz w:val="24"/>
          <w:szCs w:val="24"/>
        </w:rPr>
        <w:t>“</w:t>
      </w:r>
      <w:r w:rsidR="00184EAC" w:rsidRPr="00383E91">
        <w:rPr>
          <w:rFonts w:ascii="Times New Roman" w:hAnsi="Times New Roman" w:cs="Times New Roman"/>
          <w:sz w:val="24"/>
          <w:szCs w:val="24"/>
        </w:rPr>
        <w:t>O direito cumpre a função de evitar ou resolver alguns conflitos entre os indivíduos e de fornecer certos meios que possibilitem a cooperação social</w:t>
      </w:r>
      <w:r w:rsidR="00F0559D" w:rsidRPr="00383E91">
        <w:rPr>
          <w:rFonts w:ascii="Times New Roman" w:hAnsi="Times New Roman" w:cs="Times New Roman"/>
          <w:sz w:val="24"/>
          <w:szCs w:val="24"/>
        </w:rPr>
        <w:t>”</w:t>
      </w:r>
      <w:r w:rsidR="00184EAC" w:rsidRPr="00383E91">
        <w:rPr>
          <w:rFonts w:ascii="Times New Roman" w:hAnsi="Times New Roman" w:cs="Times New Roman"/>
          <w:sz w:val="24"/>
          <w:szCs w:val="24"/>
        </w:rPr>
        <w:t>.</w:t>
      </w:r>
    </w:p>
    <w:p w:rsidR="00E154A7" w:rsidRPr="00383E91" w:rsidRDefault="00F0559D"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0"/>
          <w:szCs w:val="20"/>
        </w:rPr>
        <w:tab/>
      </w:r>
      <w:r w:rsidR="00D004B3" w:rsidRPr="00383E91">
        <w:rPr>
          <w:rFonts w:ascii="Times New Roman" w:hAnsi="Times New Roman" w:cs="Times New Roman"/>
          <w:sz w:val="24"/>
          <w:szCs w:val="24"/>
        </w:rPr>
        <w:t>No mesmo sentido, a</w:t>
      </w:r>
      <w:r w:rsidRPr="00383E91">
        <w:rPr>
          <w:rFonts w:ascii="Times New Roman" w:hAnsi="Times New Roman" w:cs="Times New Roman"/>
          <w:sz w:val="24"/>
          <w:szCs w:val="24"/>
        </w:rPr>
        <w:t xml:space="preserve"> autor</w:t>
      </w:r>
      <w:r w:rsidR="00D004B3" w:rsidRPr="00383E91">
        <w:rPr>
          <w:rFonts w:ascii="Times New Roman" w:hAnsi="Times New Roman" w:cs="Times New Roman"/>
          <w:sz w:val="24"/>
          <w:szCs w:val="24"/>
        </w:rPr>
        <w:t>a D</w:t>
      </w:r>
      <w:r w:rsidR="00C17584">
        <w:rPr>
          <w:rFonts w:ascii="Times New Roman" w:hAnsi="Times New Roman" w:cs="Times New Roman"/>
          <w:sz w:val="24"/>
          <w:szCs w:val="24"/>
        </w:rPr>
        <w:t>iniz</w:t>
      </w:r>
      <w:r w:rsidR="00715756">
        <w:rPr>
          <w:rFonts w:ascii="Times New Roman" w:hAnsi="Times New Roman" w:cs="Times New Roman"/>
          <w:sz w:val="24"/>
          <w:szCs w:val="24"/>
        </w:rPr>
        <w:t xml:space="preserve"> </w:t>
      </w:r>
      <w:r w:rsidR="00C17584" w:rsidRPr="00C17584">
        <w:rPr>
          <w:rFonts w:ascii="Times New Roman" w:hAnsi="Times New Roman" w:cs="Times New Roman"/>
          <w:sz w:val="24"/>
          <w:szCs w:val="24"/>
        </w:rPr>
        <w:t>(2012, p. 444)</w:t>
      </w:r>
      <w:r w:rsidR="00715756">
        <w:rPr>
          <w:rFonts w:ascii="Times New Roman" w:hAnsi="Times New Roman" w:cs="Times New Roman"/>
          <w:sz w:val="24"/>
          <w:szCs w:val="24"/>
        </w:rPr>
        <w:t xml:space="preserve"> </w:t>
      </w:r>
      <w:r w:rsidRPr="00383E91">
        <w:rPr>
          <w:rFonts w:ascii="Times New Roman" w:hAnsi="Times New Roman" w:cs="Times New Roman"/>
          <w:sz w:val="24"/>
          <w:szCs w:val="24"/>
        </w:rPr>
        <w:t>esclarece:</w:t>
      </w:r>
    </w:p>
    <w:p w:rsidR="00E154A7" w:rsidRPr="00715756" w:rsidRDefault="00EA31A2" w:rsidP="00715756">
      <w:pPr>
        <w:spacing w:line="240" w:lineRule="auto"/>
        <w:ind w:left="2268"/>
        <w:jc w:val="both"/>
        <w:rPr>
          <w:rFonts w:ascii="Times New Roman" w:hAnsi="Times New Roman" w:cs="Times New Roman"/>
          <w:b/>
          <w:sz w:val="20"/>
          <w:szCs w:val="20"/>
        </w:rPr>
      </w:pPr>
      <w:r w:rsidRPr="00715756">
        <w:rPr>
          <w:rFonts w:ascii="Times New Roman" w:hAnsi="Times New Roman" w:cs="Times New Roman"/>
          <w:sz w:val="20"/>
          <w:szCs w:val="20"/>
        </w:rPr>
        <w:t xml:space="preserve">As normas de direito visam delimitar a atividade humana, preestabelecendo o campo </w:t>
      </w:r>
      <w:r w:rsidR="00F0559D" w:rsidRPr="00715756">
        <w:rPr>
          <w:rFonts w:ascii="Times New Roman" w:hAnsi="Times New Roman" w:cs="Times New Roman"/>
          <w:sz w:val="20"/>
          <w:szCs w:val="20"/>
        </w:rPr>
        <w:t>dentro do qual pode agir. Sua finalidade é traçar diretrizes do comportamento humano na vida social, para que cada um tenha o que lhe é devido, e dirigir a liberdade no sentido da justiça, estabelecendo, para vantagem de todos, os marcos das exigibilidades recíprocas, garantindo a paz e a ordem da sociedade</w:t>
      </w:r>
      <w:r w:rsidR="00F544C9" w:rsidRPr="00715756">
        <w:rPr>
          <w:rFonts w:ascii="Times New Roman" w:hAnsi="Times New Roman" w:cs="Times New Roman"/>
          <w:sz w:val="20"/>
          <w:szCs w:val="20"/>
        </w:rPr>
        <w:t>.</w:t>
      </w:r>
    </w:p>
    <w:p w:rsidR="00DA6338" w:rsidRPr="00383E91" w:rsidRDefault="00DA6338"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Sendo assim</w:t>
      </w:r>
      <w:r w:rsidR="00184EAC" w:rsidRPr="00383E91">
        <w:rPr>
          <w:rFonts w:ascii="Times New Roman" w:hAnsi="Times New Roman" w:cs="Times New Roman"/>
          <w:sz w:val="24"/>
          <w:szCs w:val="24"/>
        </w:rPr>
        <w:t>, o Direito deve acompanhar a</w:t>
      </w:r>
      <w:r w:rsidR="00B34216" w:rsidRPr="00383E91">
        <w:rPr>
          <w:rFonts w:ascii="Times New Roman" w:hAnsi="Times New Roman" w:cs="Times New Roman"/>
          <w:sz w:val="24"/>
          <w:szCs w:val="24"/>
        </w:rPr>
        <w:t xml:space="preserve"> evolução</w:t>
      </w:r>
      <w:r w:rsidR="00C17584">
        <w:rPr>
          <w:rFonts w:ascii="Times New Roman" w:hAnsi="Times New Roman" w:cs="Times New Roman"/>
          <w:sz w:val="24"/>
          <w:szCs w:val="24"/>
        </w:rPr>
        <w:t>,</w:t>
      </w:r>
      <w:r w:rsidR="00B34216" w:rsidRPr="00383E91">
        <w:rPr>
          <w:rFonts w:ascii="Times New Roman" w:hAnsi="Times New Roman" w:cs="Times New Roman"/>
          <w:sz w:val="24"/>
          <w:szCs w:val="24"/>
        </w:rPr>
        <w:t xml:space="preserve"> ampara</w:t>
      </w:r>
      <w:r w:rsidRPr="00383E91">
        <w:rPr>
          <w:rFonts w:ascii="Times New Roman" w:hAnsi="Times New Roman" w:cs="Times New Roman"/>
          <w:sz w:val="24"/>
          <w:szCs w:val="24"/>
        </w:rPr>
        <w:t xml:space="preserve">do </w:t>
      </w:r>
      <w:r w:rsidR="00B34216" w:rsidRPr="00383E91">
        <w:rPr>
          <w:rFonts w:ascii="Times New Roman" w:hAnsi="Times New Roman" w:cs="Times New Roman"/>
          <w:sz w:val="24"/>
          <w:szCs w:val="24"/>
        </w:rPr>
        <w:t>n</w:t>
      </w:r>
      <w:r w:rsidRPr="00383E91">
        <w:rPr>
          <w:rFonts w:ascii="Times New Roman" w:hAnsi="Times New Roman" w:cs="Times New Roman"/>
          <w:sz w:val="24"/>
          <w:szCs w:val="24"/>
        </w:rPr>
        <w:t>os valores sociais vigentes. Embora o direito positivo não acompanhe o progresso da sociedade, passando a não atender os anseios sociais, a doutrina e a jurisprudência deve</w:t>
      </w:r>
      <w:r w:rsidR="00C17584">
        <w:rPr>
          <w:rFonts w:ascii="Times New Roman" w:hAnsi="Times New Roman" w:cs="Times New Roman"/>
          <w:sz w:val="24"/>
          <w:szCs w:val="24"/>
        </w:rPr>
        <w:t>m</w:t>
      </w:r>
      <w:r w:rsidRPr="00383E91">
        <w:rPr>
          <w:rFonts w:ascii="Times New Roman" w:hAnsi="Times New Roman" w:cs="Times New Roman"/>
          <w:sz w:val="24"/>
          <w:szCs w:val="24"/>
        </w:rPr>
        <w:t xml:space="preserve"> fixar e executa</w:t>
      </w:r>
      <w:r w:rsidR="00C17584">
        <w:rPr>
          <w:rFonts w:ascii="Times New Roman" w:hAnsi="Times New Roman" w:cs="Times New Roman"/>
          <w:sz w:val="24"/>
          <w:szCs w:val="24"/>
        </w:rPr>
        <w:t>r tais valores, de tal modo que</w:t>
      </w:r>
      <w:r w:rsidRPr="00383E91">
        <w:rPr>
          <w:rFonts w:ascii="Times New Roman" w:hAnsi="Times New Roman" w:cs="Times New Roman"/>
          <w:sz w:val="24"/>
          <w:szCs w:val="24"/>
        </w:rPr>
        <w:t xml:space="preserve"> no Direito Digital os princípios devem prevalecer em relação às normas, pois o ritmo do desenvol</w:t>
      </w:r>
      <w:r w:rsidR="00F0559D" w:rsidRPr="00383E91">
        <w:rPr>
          <w:rFonts w:ascii="Times New Roman" w:hAnsi="Times New Roman" w:cs="Times New Roman"/>
          <w:sz w:val="24"/>
          <w:szCs w:val="24"/>
        </w:rPr>
        <w:t xml:space="preserve">vimento tecnológico é </w:t>
      </w:r>
      <w:r w:rsidRPr="00383E91">
        <w:rPr>
          <w:rFonts w:ascii="Times New Roman" w:hAnsi="Times New Roman" w:cs="Times New Roman"/>
          <w:sz w:val="24"/>
          <w:szCs w:val="24"/>
        </w:rPr>
        <w:t>mais célere que o da ativid</w:t>
      </w:r>
      <w:r w:rsidR="00F0559D" w:rsidRPr="00383E91">
        <w:rPr>
          <w:rFonts w:ascii="Times New Roman" w:hAnsi="Times New Roman" w:cs="Times New Roman"/>
          <w:sz w:val="24"/>
          <w:szCs w:val="24"/>
        </w:rPr>
        <w:t>ade legislativa. Em consonância</w:t>
      </w:r>
      <w:r w:rsidRPr="00383E91">
        <w:rPr>
          <w:rFonts w:ascii="Times New Roman" w:hAnsi="Times New Roman" w:cs="Times New Roman"/>
          <w:sz w:val="24"/>
          <w:szCs w:val="24"/>
        </w:rPr>
        <w:t xml:space="preserve"> com o entendimento de</w:t>
      </w:r>
      <w:r w:rsidR="00EB604F" w:rsidRPr="00383E91">
        <w:rPr>
          <w:rFonts w:ascii="Times New Roman" w:hAnsi="Times New Roman" w:cs="Times New Roman"/>
          <w:sz w:val="24"/>
          <w:szCs w:val="24"/>
        </w:rPr>
        <w:t xml:space="preserve"> P</w:t>
      </w:r>
      <w:r w:rsidR="00C17584">
        <w:rPr>
          <w:rFonts w:ascii="Times New Roman" w:hAnsi="Times New Roman" w:cs="Times New Roman"/>
          <w:sz w:val="24"/>
          <w:szCs w:val="24"/>
        </w:rPr>
        <w:t xml:space="preserve">inheiro </w:t>
      </w:r>
      <w:r w:rsidR="00C17584" w:rsidRPr="00C17584">
        <w:rPr>
          <w:rFonts w:ascii="Times New Roman" w:hAnsi="Times New Roman" w:cs="Times New Roman"/>
          <w:sz w:val="24"/>
          <w:szCs w:val="24"/>
        </w:rPr>
        <w:t>(2010, p. 52)</w:t>
      </w:r>
      <w:r w:rsidR="00F0559D" w:rsidRPr="00383E91">
        <w:rPr>
          <w:rFonts w:ascii="Times New Roman" w:hAnsi="Times New Roman" w:cs="Times New Roman"/>
          <w:sz w:val="24"/>
          <w:szCs w:val="24"/>
        </w:rPr>
        <w:t>:</w:t>
      </w:r>
    </w:p>
    <w:p w:rsidR="00410772" w:rsidRPr="00715756" w:rsidRDefault="00410772" w:rsidP="00715756">
      <w:pPr>
        <w:spacing w:line="240" w:lineRule="auto"/>
        <w:ind w:left="2268"/>
        <w:jc w:val="both"/>
        <w:rPr>
          <w:rFonts w:ascii="Times New Roman" w:hAnsi="Times New Roman" w:cs="Times New Roman"/>
          <w:sz w:val="20"/>
          <w:szCs w:val="20"/>
        </w:rPr>
      </w:pPr>
      <w:r w:rsidRPr="00715756">
        <w:rPr>
          <w:rFonts w:ascii="Times New Roman" w:hAnsi="Times New Roman" w:cs="Times New Roman"/>
          <w:sz w:val="20"/>
          <w:szCs w:val="20"/>
        </w:rPr>
        <w:lastRenderedPageBreak/>
        <w:t>Compete ao Sistema Legislativo fazer filtro de todas as valorações e expectativas de comportamento da sociedade, mediante processos decisórios, para que elas possam adquirir validade jurídica. A capacidade da norma refletir a realidade social determina o grau de eficácia jurídica de um ordenamento.</w:t>
      </w:r>
    </w:p>
    <w:p w:rsidR="00F0559D" w:rsidRPr="00383E91" w:rsidRDefault="00F0559D" w:rsidP="00383E91">
      <w:pPr>
        <w:spacing w:line="360" w:lineRule="auto"/>
        <w:jc w:val="both"/>
        <w:rPr>
          <w:rFonts w:ascii="Times New Roman" w:hAnsi="Times New Roman" w:cs="Times New Roman"/>
          <w:sz w:val="20"/>
          <w:szCs w:val="20"/>
        </w:rPr>
      </w:pPr>
      <w:r w:rsidRPr="00383E91">
        <w:rPr>
          <w:rFonts w:ascii="Times New Roman" w:hAnsi="Times New Roman" w:cs="Times New Roman"/>
          <w:sz w:val="20"/>
          <w:szCs w:val="20"/>
        </w:rPr>
        <w:tab/>
      </w:r>
      <w:r w:rsidRPr="00383E91">
        <w:rPr>
          <w:rFonts w:ascii="Times New Roman" w:hAnsi="Times New Roman" w:cs="Times New Roman"/>
          <w:sz w:val="24"/>
          <w:szCs w:val="24"/>
        </w:rPr>
        <w:t>O autor C</w:t>
      </w:r>
      <w:r w:rsidR="00C17584">
        <w:rPr>
          <w:rFonts w:ascii="Times New Roman" w:hAnsi="Times New Roman" w:cs="Times New Roman"/>
          <w:sz w:val="24"/>
          <w:szCs w:val="24"/>
        </w:rPr>
        <w:t>orrêa</w:t>
      </w:r>
      <w:r w:rsidR="00715756">
        <w:rPr>
          <w:rFonts w:ascii="Times New Roman" w:hAnsi="Times New Roman" w:cs="Times New Roman"/>
          <w:sz w:val="24"/>
          <w:szCs w:val="24"/>
        </w:rPr>
        <w:t xml:space="preserve"> </w:t>
      </w:r>
      <w:r w:rsidR="00C17584" w:rsidRPr="00C17584">
        <w:rPr>
          <w:rFonts w:ascii="Times New Roman" w:hAnsi="Times New Roman" w:cs="Times New Roman"/>
          <w:sz w:val="24"/>
          <w:szCs w:val="24"/>
        </w:rPr>
        <w:t>(2008, p.</w:t>
      </w:r>
      <w:r w:rsidR="00C17584">
        <w:rPr>
          <w:rFonts w:ascii="Times New Roman" w:hAnsi="Times New Roman" w:cs="Times New Roman"/>
          <w:sz w:val="24"/>
          <w:szCs w:val="24"/>
        </w:rPr>
        <w:t xml:space="preserve"> 0</w:t>
      </w:r>
      <w:r w:rsidR="00C17584" w:rsidRPr="00C17584">
        <w:rPr>
          <w:rFonts w:ascii="Times New Roman" w:hAnsi="Times New Roman" w:cs="Times New Roman"/>
          <w:sz w:val="24"/>
          <w:szCs w:val="24"/>
        </w:rPr>
        <w:t>3)</w:t>
      </w:r>
      <w:r w:rsidR="00715756">
        <w:rPr>
          <w:rFonts w:ascii="Times New Roman" w:hAnsi="Times New Roman" w:cs="Times New Roman"/>
          <w:sz w:val="24"/>
          <w:szCs w:val="24"/>
        </w:rPr>
        <w:t xml:space="preserve"> </w:t>
      </w:r>
      <w:r w:rsidRPr="00383E91">
        <w:rPr>
          <w:rFonts w:ascii="Times New Roman" w:hAnsi="Times New Roman" w:cs="Times New Roman"/>
          <w:sz w:val="24"/>
          <w:szCs w:val="24"/>
        </w:rPr>
        <w:t>segue a mesma linha de pensamento e aduz:</w:t>
      </w:r>
    </w:p>
    <w:p w:rsidR="00DA6338" w:rsidRPr="00715756" w:rsidRDefault="00DA6338" w:rsidP="00715756">
      <w:pPr>
        <w:spacing w:before="240" w:line="240" w:lineRule="auto"/>
        <w:ind w:left="2268"/>
        <w:jc w:val="both"/>
        <w:rPr>
          <w:rFonts w:ascii="Times New Roman" w:hAnsi="Times New Roman" w:cs="Times New Roman"/>
          <w:sz w:val="20"/>
          <w:szCs w:val="20"/>
        </w:rPr>
      </w:pPr>
      <w:r w:rsidRPr="00715756">
        <w:rPr>
          <w:rFonts w:ascii="Times New Roman" w:hAnsi="Times New Roman" w:cs="Times New Roman"/>
          <w:sz w:val="20"/>
          <w:szCs w:val="20"/>
        </w:rPr>
        <w:t>A tecnologia digital é uma realidade, e justamente por isso estamos diante da criação de lacunas objetivas, as quais o direito tem o dever de estudar, entender e, se necessário, preencher. Com a crescente popularização da Grande Rede, evidenciamos a criação de novos conceitos sobre tradicionais valores, tais como a liberdade, a privacidade e o surgimento dos “crimes” digitais.</w:t>
      </w:r>
    </w:p>
    <w:p w:rsidR="00DA6338" w:rsidRPr="00383E91" w:rsidRDefault="00DA6338" w:rsidP="00383E91">
      <w:pPr>
        <w:pStyle w:val="NormalWeb"/>
        <w:shd w:val="clear" w:color="auto" w:fill="FFFFFF"/>
        <w:spacing w:before="240" w:beforeAutospacing="0" w:after="200" w:afterAutospacing="0" w:line="360" w:lineRule="auto"/>
        <w:ind w:firstLine="708"/>
        <w:jc w:val="both"/>
        <w:rPr>
          <w:rStyle w:val="apple-converted-space"/>
          <w:color w:val="000000"/>
        </w:rPr>
      </w:pPr>
      <w:r w:rsidRPr="00383E91">
        <w:rPr>
          <w:color w:val="000000"/>
        </w:rPr>
        <w:t xml:space="preserve">É oportuno, para esclarecer o conceito de crimes virtuais, aludir </w:t>
      </w:r>
      <w:r w:rsidR="00C17584">
        <w:rPr>
          <w:color w:val="000000"/>
        </w:rPr>
        <w:t>a</w:t>
      </w:r>
      <w:r w:rsidR="00EB604F" w:rsidRPr="00383E91">
        <w:rPr>
          <w:color w:val="000000"/>
        </w:rPr>
        <w:t>o entendimento de Rossini</w:t>
      </w:r>
      <w:r w:rsidR="00715756">
        <w:rPr>
          <w:color w:val="000000"/>
        </w:rPr>
        <w:t xml:space="preserve"> </w:t>
      </w:r>
      <w:r w:rsidR="00C17584" w:rsidRPr="00C17584">
        <w:rPr>
          <w:color w:val="000000"/>
        </w:rPr>
        <w:t>(2004, p. 110)</w:t>
      </w:r>
      <w:r w:rsidRPr="00383E91">
        <w:rPr>
          <w:color w:val="000000"/>
        </w:rPr>
        <w:t>:</w:t>
      </w:r>
      <w:r w:rsidRPr="00383E91">
        <w:rPr>
          <w:rStyle w:val="apple-converted-space"/>
          <w:color w:val="000000"/>
        </w:rPr>
        <w:t> </w:t>
      </w:r>
    </w:p>
    <w:p w:rsidR="00DA6338" w:rsidRPr="00715756" w:rsidRDefault="00DA6338" w:rsidP="00715756">
      <w:pPr>
        <w:pStyle w:val="NormalWeb"/>
        <w:shd w:val="clear" w:color="auto" w:fill="FFFFFF"/>
        <w:spacing w:before="240" w:beforeAutospacing="0" w:after="200" w:afterAutospacing="0"/>
        <w:ind w:left="2268"/>
        <w:jc w:val="both"/>
        <w:rPr>
          <w:iCs/>
          <w:color w:val="000000"/>
          <w:sz w:val="20"/>
          <w:szCs w:val="20"/>
        </w:rPr>
      </w:pPr>
      <w:r w:rsidRPr="00715756">
        <w:rPr>
          <w:iCs/>
          <w:color w:val="000000"/>
          <w:sz w:val="20"/>
          <w:szCs w:val="20"/>
        </w:rPr>
        <w:t>O conceito de “delito informático” poderia ser talhado como aquela conduta típica e ilícita, constitutiva de crime ou contravenção, dolosa ou culposa, comissiva ou omissiva, praticada por pessoa física ou jurídica, com o uso da informática, em ambiente de rede ou fora dele, e que ofenda, direta ou indiretamente, a segurança informática, que tem por elementos a integridade, a disponibilidade</w:t>
      </w:r>
      <w:r w:rsidR="00F313B6" w:rsidRPr="00715756">
        <w:rPr>
          <w:iCs/>
          <w:color w:val="000000"/>
          <w:sz w:val="20"/>
          <w:szCs w:val="20"/>
        </w:rPr>
        <w:t xml:space="preserve"> a confidencialidade.</w:t>
      </w:r>
    </w:p>
    <w:p w:rsidR="00DA6338" w:rsidRPr="00383E91" w:rsidRDefault="00DA6338" w:rsidP="00383E91">
      <w:pPr>
        <w:pStyle w:val="NormalWeb"/>
        <w:shd w:val="clear" w:color="auto" w:fill="FFFFFF"/>
        <w:spacing w:before="0" w:beforeAutospacing="0" w:after="200" w:afterAutospacing="0" w:line="360" w:lineRule="auto"/>
        <w:ind w:firstLine="708"/>
        <w:jc w:val="both"/>
        <w:rPr>
          <w:b/>
          <w:bCs/>
          <w:color w:val="3A382C"/>
        </w:rPr>
      </w:pPr>
      <w:r w:rsidRPr="00383E91">
        <w:rPr>
          <w:color w:val="000000"/>
        </w:rPr>
        <w:t xml:space="preserve">Evidenciando o entendimento a respeito de seu conceito, explana-se que os crimes virtuais são praticados por agentes possuidores de </w:t>
      </w:r>
      <w:r w:rsidR="00201621" w:rsidRPr="00383E91">
        <w:rPr>
          <w:color w:val="000000"/>
        </w:rPr>
        <w:t>um amplo conhecimento tecnológico</w:t>
      </w:r>
      <w:r w:rsidR="00C17584">
        <w:rPr>
          <w:color w:val="000000"/>
        </w:rPr>
        <w:t>,</w:t>
      </w:r>
      <w:r w:rsidR="00201621" w:rsidRPr="00383E91">
        <w:rPr>
          <w:color w:val="000000"/>
        </w:rPr>
        <w:t xml:space="preserve"> utilizando</w:t>
      </w:r>
      <w:r w:rsidRPr="00383E91">
        <w:rPr>
          <w:color w:val="000000"/>
        </w:rPr>
        <w:t xml:space="preserve"> a internet como instrumento meio para obter o </w:t>
      </w:r>
      <w:r w:rsidR="00C17584">
        <w:rPr>
          <w:color w:val="000000"/>
        </w:rPr>
        <w:t>resultado almejado, sendo estes</w:t>
      </w:r>
      <w:r w:rsidRPr="00383E91">
        <w:rPr>
          <w:color w:val="000000"/>
        </w:rPr>
        <w:t xml:space="preserve"> a invasão da confidencialidade, bem como a destruição da imagem do usuário.</w:t>
      </w:r>
    </w:p>
    <w:p w:rsidR="00DA6338" w:rsidRPr="00383E91" w:rsidRDefault="00DA6338"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É indispensável compreender que o Princípio da Legalidade norteia a estrutura jurídica do âmbito penal. Tal princípio está expresso na Constituição Federal de 1988, no artigo 5º, XXXIX, bem como no Código Penal Brasileiro, no artigo 1º estabelecendo que “não há crime sem lei anterior que o defina, nem pena sem prévia cominação legal”</w:t>
      </w:r>
      <w:r w:rsidR="002B4E0A">
        <w:rPr>
          <w:rFonts w:ascii="Times New Roman" w:hAnsi="Times New Roman" w:cs="Times New Roman"/>
          <w:sz w:val="24"/>
          <w:szCs w:val="24"/>
        </w:rPr>
        <w:t>.</w:t>
      </w:r>
      <w:r w:rsidR="00715756">
        <w:rPr>
          <w:rFonts w:ascii="Times New Roman" w:hAnsi="Times New Roman" w:cs="Times New Roman"/>
          <w:sz w:val="24"/>
          <w:szCs w:val="24"/>
        </w:rPr>
        <w:t xml:space="preserve"> </w:t>
      </w:r>
      <w:r w:rsidRPr="00383E91">
        <w:rPr>
          <w:rFonts w:ascii="Times New Roman" w:hAnsi="Times New Roman" w:cs="Times New Roman"/>
          <w:sz w:val="24"/>
          <w:szCs w:val="24"/>
        </w:rPr>
        <w:t>Devido à expansão da internet em largas proporções não é fácil combater a prática de atos ilícitos realizados através deste meio. No momento atual, o Estado revela falta de agilidade em relação ao aperfeiçoamento de leis para controlar o aumento dos crimes virtuais.</w:t>
      </w:r>
    </w:p>
    <w:p w:rsidR="00DA6338" w:rsidRPr="00383E91" w:rsidRDefault="00DA6338"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 xml:space="preserve">No Brasil, a Lei </w:t>
      </w:r>
      <w:r w:rsidR="00C17584">
        <w:rPr>
          <w:rFonts w:ascii="Times New Roman" w:hAnsi="Times New Roman" w:cs="Times New Roman"/>
          <w:sz w:val="24"/>
          <w:szCs w:val="24"/>
        </w:rPr>
        <w:t>Carolina Dieckmann - Lei nº 1.737/2012 (BRASIL, 2012)</w:t>
      </w:r>
      <w:r w:rsidRPr="00383E91">
        <w:rPr>
          <w:rFonts w:ascii="Times New Roman" w:hAnsi="Times New Roman" w:cs="Times New Roman"/>
          <w:sz w:val="24"/>
          <w:szCs w:val="24"/>
        </w:rPr>
        <w:t xml:space="preserve"> foi regulamentada devido a um caso que ocorreu com a “pessoa pública” Caroli</w:t>
      </w:r>
      <w:r w:rsidR="000270E1" w:rsidRPr="00383E91">
        <w:rPr>
          <w:rFonts w:ascii="Times New Roman" w:hAnsi="Times New Roman" w:cs="Times New Roman"/>
          <w:sz w:val="24"/>
          <w:szCs w:val="24"/>
        </w:rPr>
        <w:t xml:space="preserve">na Dieckmann. </w:t>
      </w:r>
      <w:r w:rsidR="00EB604F" w:rsidRPr="00383E91">
        <w:rPr>
          <w:rFonts w:ascii="Times New Roman" w:hAnsi="Times New Roman" w:cs="Times New Roman"/>
          <w:sz w:val="24"/>
          <w:szCs w:val="24"/>
        </w:rPr>
        <w:t xml:space="preserve">Segundo o jornal </w:t>
      </w:r>
      <w:r w:rsidR="00D7416A" w:rsidRPr="00383E91">
        <w:rPr>
          <w:rFonts w:ascii="Times New Roman" w:hAnsi="Times New Roman" w:cs="Times New Roman"/>
          <w:sz w:val="24"/>
          <w:szCs w:val="24"/>
        </w:rPr>
        <w:t xml:space="preserve">O </w:t>
      </w:r>
      <w:r w:rsidR="00EB604F" w:rsidRPr="00383E91">
        <w:rPr>
          <w:rFonts w:ascii="Times New Roman" w:hAnsi="Times New Roman" w:cs="Times New Roman"/>
          <w:sz w:val="24"/>
          <w:szCs w:val="24"/>
        </w:rPr>
        <w:t>Estad</w:t>
      </w:r>
      <w:r w:rsidR="00D7416A" w:rsidRPr="00383E91">
        <w:rPr>
          <w:rFonts w:ascii="Times New Roman" w:hAnsi="Times New Roman" w:cs="Times New Roman"/>
          <w:sz w:val="24"/>
          <w:szCs w:val="24"/>
        </w:rPr>
        <w:t>o de São Paulo</w:t>
      </w:r>
      <w:r w:rsidR="00486421">
        <w:rPr>
          <w:rFonts w:ascii="Times New Roman" w:hAnsi="Times New Roman" w:cs="Times New Roman"/>
          <w:sz w:val="24"/>
          <w:szCs w:val="24"/>
        </w:rPr>
        <w:t xml:space="preserve"> (COSTA, 2013)</w:t>
      </w:r>
      <w:r w:rsidR="00EB604F" w:rsidRPr="00383E91">
        <w:rPr>
          <w:rFonts w:ascii="Times New Roman" w:hAnsi="Times New Roman" w:cs="Times New Roman"/>
          <w:sz w:val="24"/>
          <w:szCs w:val="24"/>
        </w:rPr>
        <w:t>, a</w:t>
      </w:r>
      <w:r w:rsidR="000270E1" w:rsidRPr="00383E91">
        <w:rPr>
          <w:rFonts w:ascii="Times New Roman" w:hAnsi="Times New Roman" w:cs="Times New Roman"/>
          <w:sz w:val="24"/>
          <w:szCs w:val="24"/>
        </w:rPr>
        <w:t xml:space="preserve"> atriz teve 36 (trinta e seis) </w:t>
      </w:r>
      <w:r w:rsidRPr="00383E91">
        <w:rPr>
          <w:rFonts w:ascii="Times New Roman" w:hAnsi="Times New Roman" w:cs="Times New Roman"/>
          <w:sz w:val="24"/>
          <w:szCs w:val="24"/>
        </w:rPr>
        <w:t xml:space="preserve">fotos íntimas </w:t>
      </w:r>
      <w:r w:rsidR="00EB604F" w:rsidRPr="00383E91">
        <w:rPr>
          <w:rFonts w:ascii="Times New Roman" w:hAnsi="Times New Roman" w:cs="Times New Roman"/>
          <w:sz w:val="24"/>
          <w:szCs w:val="24"/>
        </w:rPr>
        <w:t>furtadas</w:t>
      </w:r>
      <w:r w:rsidRPr="00383E91">
        <w:rPr>
          <w:rFonts w:ascii="Times New Roman" w:hAnsi="Times New Roman" w:cs="Times New Roman"/>
          <w:sz w:val="24"/>
          <w:szCs w:val="24"/>
        </w:rPr>
        <w:t xml:space="preserve"> de seu computador de uso pessoal, sendo submetida à chantagem por um grupo de </w:t>
      </w:r>
      <w:r w:rsidRPr="00383E91">
        <w:rPr>
          <w:rFonts w:ascii="Times New Roman" w:hAnsi="Times New Roman" w:cs="Times New Roman"/>
          <w:i/>
          <w:sz w:val="24"/>
          <w:szCs w:val="24"/>
        </w:rPr>
        <w:t>hacker</w:t>
      </w:r>
      <w:r w:rsidR="00EB604F" w:rsidRPr="00383E91">
        <w:rPr>
          <w:rFonts w:ascii="Times New Roman" w:hAnsi="Times New Roman" w:cs="Times New Roman"/>
          <w:i/>
          <w:sz w:val="24"/>
          <w:szCs w:val="24"/>
        </w:rPr>
        <w:t>s</w:t>
      </w:r>
      <w:r w:rsidR="00C454D8" w:rsidRPr="00383E91">
        <w:rPr>
          <w:rStyle w:val="Refdenotaderodap"/>
          <w:rFonts w:ascii="Times New Roman" w:hAnsi="Times New Roman" w:cs="Times New Roman"/>
          <w:i/>
          <w:sz w:val="24"/>
          <w:szCs w:val="24"/>
        </w:rPr>
        <w:footnoteReference w:id="2"/>
      </w:r>
      <w:r w:rsidRPr="00383E91">
        <w:rPr>
          <w:rFonts w:ascii="Times New Roman" w:hAnsi="Times New Roman" w:cs="Times New Roman"/>
          <w:sz w:val="24"/>
          <w:szCs w:val="24"/>
        </w:rPr>
        <w:t xml:space="preserve"> e</w:t>
      </w:r>
      <w:r w:rsidR="000270E1" w:rsidRPr="00383E91">
        <w:rPr>
          <w:rFonts w:ascii="Times New Roman" w:hAnsi="Times New Roman" w:cs="Times New Roman"/>
          <w:sz w:val="24"/>
          <w:szCs w:val="24"/>
        </w:rPr>
        <w:t xml:space="preserve"> tendo suas fotos divulgadas n</w:t>
      </w:r>
      <w:r w:rsidRPr="00383E91">
        <w:rPr>
          <w:rFonts w:ascii="Times New Roman" w:hAnsi="Times New Roman" w:cs="Times New Roman"/>
          <w:sz w:val="24"/>
          <w:szCs w:val="24"/>
        </w:rPr>
        <w:t>as redes sociais</w:t>
      </w:r>
      <w:r w:rsidR="009D53F7" w:rsidRPr="00383E91">
        <w:rPr>
          <w:rFonts w:ascii="Times New Roman" w:hAnsi="Times New Roman" w:cs="Times New Roman"/>
          <w:sz w:val="24"/>
          <w:szCs w:val="24"/>
        </w:rPr>
        <w:t xml:space="preserve"> de forma inadequada</w:t>
      </w:r>
      <w:r w:rsidRPr="00383E91">
        <w:rPr>
          <w:rFonts w:ascii="Times New Roman" w:hAnsi="Times New Roman" w:cs="Times New Roman"/>
          <w:sz w:val="24"/>
          <w:szCs w:val="24"/>
        </w:rPr>
        <w:t>.</w:t>
      </w:r>
      <w:r w:rsidR="009D53F7" w:rsidRPr="00383E91">
        <w:rPr>
          <w:rFonts w:ascii="Times New Roman" w:hAnsi="Times New Roman" w:cs="Times New Roman"/>
          <w:sz w:val="24"/>
          <w:szCs w:val="24"/>
        </w:rPr>
        <w:t xml:space="preserve"> Em </w:t>
      </w:r>
      <w:r w:rsidR="009D53F7" w:rsidRPr="00383E91">
        <w:rPr>
          <w:rFonts w:ascii="Times New Roman" w:hAnsi="Times New Roman" w:cs="Times New Roman"/>
          <w:sz w:val="24"/>
          <w:szCs w:val="24"/>
        </w:rPr>
        <w:lastRenderedPageBreak/>
        <w:t>3</w:t>
      </w:r>
      <w:r w:rsidR="00EF31B0" w:rsidRPr="00383E91">
        <w:rPr>
          <w:rFonts w:ascii="Times New Roman" w:hAnsi="Times New Roman" w:cs="Times New Roman"/>
          <w:sz w:val="24"/>
          <w:szCs w:val="24"/>
        </w:rPr>
        <w:t>0</w:t>
      </w:r>
      <w:r w:rsidR="009D53F7" w:rsidRPr="00383E91">
        <w:rPr>
          <w:rFonts w:ascii="Times New Roman" w:hAnsi="Times New Roman" w:cs="Times New Roman"/>
          <w:sz w:val="24"/>
          <w:szCs w:val="24"/>
        </w:rPr>
        <w:t xml:space="preserve"> de </w:t>
      </w:r>
      <w:r w:rsidR="00EF31B0" w:rsidRPr="00383E91">
        <w:rPr>
          <w:rFonts w:ascii="Times New Roman" w:hAnsi="Times New Roman" w:cs="Times New Roman"/>
          <w:sz w:val="24"/>
          <w:szCs w:val="24"/>
        </w:rPr>
        <w:t>novembro</w:t>
      </w:r>
      <w:r w:rsidR="009D53F7" w:rsidRPr="00383E91">
        <w:rPr>
          <w:rFonts w:ascii="Times New Roman" w:hAnsi="Times New Roman" w:cs="Times New Roman"/>
          <w:sz w:val="24"/>
          <w:szCs w:val="24"/>
        </w:rPr>
        <w:t xml:space="preserve"> de 2012, foi publicada a referida Lei, que passou a </w:t>
      </w:r>
      <w:r w:rsidR="000270E1" w:rsidRPr="00383E91">
        <w:rPr>
          <w:rFonts w:ascii="Times New Roman" w:hAnsi="Times New Roman" w:cs="Times New Roman"/>
          <w:sz w:val="24"/>
          <w:szCs w:val="24"/>
        </w:rPr>
        <w:t>ca</w:t>
      </w:r>
      <w:r w:rsidR="00486421">
        <w:rPr>
          <w:rFonts w:ascii="Times New Roman" w:hAnsi="Times New Roman" w:cs="Times New Roman"/>
          <w:sz w:val="24"/>
          <w:szCs w:val="24"/>
        </w:rPr>
        <w:t>racterizar os crimes virtuais. C</w:t>
      </w:r>
      <w:r w:rsidR="000270E1" w:rsidRPr="00383E91">
        <w:rPr>
          <w:rFonts w:ascii="Times New Roman" w:hAnsi="Times New Roman" w:cs="Times New Roman"/>
          <w:sz w:val="24"/>
          <w:szCs w:val="24"/>
        </w:rPr>
        <w:t xml:space="preserve">ontudo, </w:t>
      </w:r>
      <w:r w:rsidR="00C1524E" w:rsidRPr="00383E91">
        <w:rPr>
          <w:rFonts w:ascii="Times New Roman" w:hAnsi="Times New Roman" w:cs="Times New Roman"/>
          <w:sz w:val="24"/>
          <w:szCs w:val="24"/>
        </w:rPr>
        <w:t>entrou em vigor</w:t>
      </w:r>
      <w:r w:rsidR="005A10BA" w:rsidRPr="00383E91">
        <w:rPr>
          <w:rFonts w:ascii="Times New Roman" w:hAnsi="Times New Roman" w:cs="Times New Roman"/>
          <w:sz w:val="24"/>
          <w:szCs w:val="24"/>
        </w:rPr>
        <w:t xml:space="preserve"> após decorrer o prazo de 120 dias do </w:t>
      </w:r>
      <w:r w:rsidR="005A10BA" w:rsidRPr="00383E91">
        <w:rPr>
          <w:rFonts w:ascii="Times New Roman" w:hAnsi="Times New Roman" w:cs="Times New Roman"/>
          <w:i/>
          <w:sz w:val="24"/>
          <w:szCs w:val="24"/>
        </w:rPr>
        <w:t>vocatio legis</w:t>
      </w:r>
      <w:r w:rsidR="00817DE1" w:rsidRPr="00383E91">
        <w:rPr>
          <w:rStyle w:val="Refdenotaderodap"/>
          <w:rFonts w:ascii="Times New Roman" w:hAnsi="Times New Roman" w:cs="Times New Roman"/>
          <w:i/>
          <w:sz w:val="24"/>
          <w:szCs w:val="24"/>
        </w:rPr>
        <w:footnoteReference w:id="3"/>
      </w:r>
      <w:r w:rsidR="005A10BA" w:rsidRPr="00383E91">
        <w:rPr>
          <w:rFonts w:ascii="Times New Roman" w:hAnsi="Times New Roman" w:cs="Times New Roman"/>
          <w:sz w:val="24"/>
          <w:szCs w:val="24"/>
        </w:rPr>
        <w:t>.</w:t>
      </w:r>
    </w:p>
    <w:p w:rsidR="00DA6338" w:rsidRPr="00383E91" w:rsidRDefault="00DA6338"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A Lei nº 1</w:t>
      </w:r>
      <w:r w:rsidR="005A10BA" w:rsidRPr="00383E91">
        <w:rPr>
          <w:rFonts w:ascii="Times New Roman" w:hAnsi="Times New Roman" w:cs="Times New Roman"/>
          <w:sz w:val="24"/>
          <w:szCs w:val="24"/>
        </w:rPr>
        <w:t>2.737</w:t>
      </w:r>
      <w:r w:rsidR="00463C74" w:rsidRPr="00383E91">
        <w:rPr>
          <w:rFonts w:ascii="Times New Roman" w:hAnsi="Times New Roman" w:cs="Times New Roman"/>
          <w:sz w:val="24"/>
          <w:szCs w:val="24"/>
        </w:rPr>
        <w:t>/12 inseriu</w:t>
      </w:r>
      <w:r w:rsidR="00486421">
        <w:rPr>
          <w:rFonts w:ascii="Times New Roman" w:hAnsi="Times New Roman" w:cs="Times New Roman"/>
          <w:sz w:val="24"/>
          <w:szCs w:val="24"/>
        </w:rPr>
        <w:t>,</w:t>
      </w:r>
      <w:r w:rsidR="00882438" w:rsidRPr="00383E91">
        <w:rPr>
          <w:rFonts w:ascii="Times New Roman" w:hAnsi="Times New Roman" w:cs="Times New Roman"/>
          <w:sz w:val="24"/>
          <w:szCs w:val="24"/>
        </w:rPr>
        <w:t xml:space="preserve"> entre outros artigos,</w:t>
      </w:r>
      <w:r w:rsidR="0044057B">
        <w:rPr>
          <w:rFonts w:ascii="Times New Roman" w:hAnsi="Times New Roman" w:cs="Times New Roman"/>
          <w:sz w:val="24"/>
          <w:szCs w:val="24"/>
        </w:rPr>
        <w:t xml:space="preserve"> </w:t>
      </w:r>
      <w:r w:rsidRPr="00383E91">
        <w:rPr>
          <w:rFonts w:ascii="Times New Roman" w:hAnsi="Times New Roman" w:cs="Times New Roman"/>
          <w:sz w:val="24"/>
          <w:szCs w:val="24"/>
        </w:rPr>
        <w:t>o</w:t>
      </w:r>
      <w:r w:rsidR="00E61404" w:rsidRPr="00383E91">
        <w:rPr>
          <w:rFonts w:ascii="Times New Roman" w:hAnsi="Times New Roman" w:cs="Times New Roman"/>
          <w:sz w:val="24"/>
          <w:szCs w:val="24"/>
        </w:rPr>
        <w:t>s</w:t>
      </w:r>
      <w:r w:rsidRPr="00383E91">
        <w:rPr>
          <w:rFonts w:ascii="Times New Roman" w:hAnsi="Times New Roman" w:cs="Times New Roman"/>
          <w:sz w:val="24"/>
          <w:szCs w:val="24"/>
        </w:rPr>
        <w:t xml:space="preserve"> art</w:t>
      </w:r>
      <w:r w:rsidR="00E61404" w:rsidRPr="00383E91">
        <w:rPr>
          <w:rFonts w:ascii="Times New Roman" w:hAnsi="Times New Roman" w:cs="Times New Roman"/>
          <w:sz w:val="24"/>
          <w:szCs w:val="24"/>
        </w:rPr>
        <w:t>s</w:t>
      </w:r>
      <w:r w:rsidRPr="00383E91">
        <w:rPr>
          <w:rFonts w:ascii="Times New Roman" w:hAnsi="Times New Roman" w:cs="Times New Roman"/>
          <w:sz w:val="24"/>
          <w:szCs w:val="24"/>
        </w:rPr>
        <w:t>. 154-A</w:t>
      </w:r>
      <w:r w:rsidR="00E61404" w:rsidRPr="00383E91">
        <w:rPr>
          <w:rFonts w:ascii="Times New Roman" w:hAnsi="Times New Roman" w:cs="Times New Roman"/>
          <w:sz w:val="24"/>
          <w:szCs w:val="24"/>
        </w:rPr>
        <w:t xml:space="preserve"> e 154-B (o conteúdo deste dispositivo será trabalhado adiante)</w:t>
      </w:r>
      <w:r w:rsidRPr="00383E91">
        <w:rPr>
          <w:rFonts w:ascii="Times New Roman" w:hAnsi="Times New Roman" w:cs="Times New Roman"/>
          <w:sz w:val="24"/>
          <w:szCs w:val="24"/>
        </w:rPr>
        <w:t xml:space="preserve"> ao Código Penal Brasileiro:</w:t>
      </w:r>
    </w:p>
    <w:p w:rsidR="00310727" w:rsidRPr="00715756" w:rsidRDefault="00DA6338" w:rsidP="00715756">
      <w:pPr>
        <w:spacing w:before="240" w:line="240" w:lineRule="auto"/>
        <w:ind w:left="2268"/>
        <w:jc w:val="both"/>
        <w:rPr>
          <w:rFonts w:ascii="Times New Roman" w:hAnsi="Times New Roman" w:cs="Times New Roman"/>
          <w:sz w:val="20"/>
          <w:szCs w:val="20"/>
        </w:rPr>
      </w:pPr>
      <w:r w:rsidRPr="00715756">
        <w:rPr>
          <w:rFonts w:ascii="Times New Roman" w:hAnsi="Times New Roman" w:cs="Times New Roman"/>
          <w:sz w:val="20"/>
          <w:szCs w:val="20"/>
        </w:rPr>
        <w:t>Art. 154-A: Invadir dispositivo informático alheio, conectado ou não à rede de computadores, mediante violação indevida de mecanismo de segurança e com o fim de obter, adulterar ou destruir dados ou informações sem autorização expressa ou tácita do titular do dispositivo ou instalar vulnerabilidades para obter vantagem ilícita:Pena – detenção, de 3 (três) meses a 1 (um) ano, e multa.</w:t>
      </w:r>
      <w:r w:rsidR="00486421" w:rsidRPr="00715756">
        <w:rPr>
          <w:rFonts w:ascii="Times New Roman" w:hAnsi="Times New Roman" w:cs="Times New Roman"/>
          <w:sz w:val="20"/>
          <w:szCs w:val="20"/>
        </w:rPr>
        <w:t xml:space="preserve"> </w:t>
      </w:r>
      <w:r w:rsidR="00486421" w:rsidRPr="002B4E0A">
        <w:rPr>
          <w:rFonts w:ascii="Times New Roman" w:hAnsi="Times New Roman" w:cs="Times New Roman"/>
          <w:sz w:val="20"/>
          <w:szCs w:val="20"/>
        </w:rPr>
        <w:t>(BRASIL, 2012).</w:t>
      </w:r>
    </w:p>
    <w:p w:rsidR="002B4E0A" w:rsidRDefault="00DA6338" w:rsidP="00383E91">
      <w:pPr>
        <w:spacing w:line="360" w:lineRule="auto"/>
        <w:ind w:firstLine="708"/>
        <w:jc w:val="both"/>
        <w:rPr>
          <w:rFonts w:ascii="Times New Roman" w:hAnsi="Times New Roman" w:cs="Times New Roman"/>
          <w:sz w:val="20"/>
          <w:szCs w:val="20"/>
          <w:shd w:val="clear" w:color="auto" w:fill="FFFFFF"/>
        </w:rPr>
      </w:pPr>
      <w:r w:rsidRPr="00383E91">
        <w:rPr>
          <w:rFonts w:ascii="Times New Roman" w:hAnsi="Times New Roman" w:cs="Times New Roman"/>
          <w:sz w:val="24"/>
          <w:szCs w:val="24"/>
        </w:rPr>
        <w:t xml:space="preserve">Destarte, </w:t>
      </w:r>
      <w:r w:rsidR="00415DE6" w:rsidRPr="00383E91">
        <w:rPr>
          <w:rFonts w:ascii="Times New Roman" w:hAnsi="Times New Roman" w:cs="Times New Roman"/>
          <w:sz w:val="24"/>
          <w:szCs w:val="24"/>
        </w:rPr>
        <w:t>o</w:t>
      </w:r>
      <w:r w:rsidRPr="00383E91">
        <w:rPr>
          <w:rFonts w:ascii="Times New Roman" w:hAnsi="Times New Roman" w:cs="Times New Roman"/>
          <w:sz w:val="24"/>
          <w:szCs w:val="24"/>
          <w:shd w:val="clear" w:color="auto" w:fill="FFFFFF"/>
        </w:rPr>
        <w:t xml:space="preserve"> crime de invasão de dispositivo informático </w:t>
      </w:r>
      <w:r w:rsidR="00091F0A" w:rsidRPr="00383E91">
        <w:rPr>
          <w:rFonts w:ascii="Times New Roman" w:hAnsi="Times New Roman" w:cs="Times New Roman"/>
          <w:sz w:val="24"/>
          <w:szCs w:val="24"/>
          <w:shd w:val="clear" w:color="auto" w:fill="FFFFFF"/>
        </w:rPr>
        <w:t xml:space="preserve">possui como objeto jurídico </w:t>
      </w:r>
      <w:r w:rsidRPr="00383E91">
        <w:rPr>
          <w:rFonts w:ascii="Times New Roman" w:hAnsi="Times New Roman" w:cs="Times New Roman"/>
          <w:sz w:val="24"/>
          <w:szCs w:val="24"/>
          <w:shd w:val="clear" w:color="auto" w:fill="FFFFFF"/>
        </w:rPr>
        <w:t>a inviolabilidade da vida privada e da intimidade do indivíduo</w:t>
      </w:r>
      <w:r w:rsidR="00091F0A" w:rsidRPr="00383E91">
        <w:rPr>
          <w:rFonts w:ascii="Times New Roman" w:hAnsi="Times New Roman" w:cs="Times New Roman"/>
          <w:sz w:val="24"/>
          <w:szCs w:val="24"/>
          <w:shd w:val="clear" w:color="auto" w:fill="FFFFFF"/>
        </w:rPr>
        <w:t xml:space="preserve">, composto por </w:t>
      </w:r>
      <w:r w:rsidRPr="00383E91">
        <w:rPr>
          <w:rFonts w:ascii="Times New Roman" w:hAnsi="Times New Roman" w:cs="Times New Roman"/>
          <w:sz w:val="24"/>
          <w:szCs w:val="24"/>
          <w:shd w:val="clear" w:color="auto" w:fill="FFFFFF"/>
        </w:rPr>
        <w:t xml:space="preserve">informações armazenadas no equipamento eletrônico da vítima. Remete-se a um direito fundamental assegurado pela Constituição </w:t>
      </w:r>
      <w:r w:rsidR="00486421">
        <w:rPr>
          <w:rFonts w:ascii="Times New Roman" w:hAnsi="Times New Roman" w:cs="Times New Roman"/>
          <w:sz w:val="24"/>
          <w:szCs w:val="24"/>
          <w:shd w:val="clear" w:color="auto" w:fill="FFFFFF"/>
        </w:rPr>
        <w:t>Federal de 1988</w:t>
      </w:r>
      <w:r w:rsidRPr="00383E91">
        <w:rPr>
          <w:rFonts w:ascii="Times New Roman" w:hAnsi="Times New Roman" w:cs="Times New Roman"/>
          <w:sz w:val="24"/>
          <w:szCs w:val="24"/>
          <w:shd w:val="clear" w:color="auto" w:fill="FFFFFF"/>
        </w:rPr>
        <w:t xml:space="preserve"> que, em seu art. 5º, X, aduz:</w:t>
      </w:r>
      <w:r w:rsidR="00310727" w:rsidRPr="00383E91">
        <w:rPr>
          <w:rFonts w:ascii="Times New Roman" w:hAnsi="Times New Roman" w:cs="Times New Roman"/>
          <w:sz w:val="24"/>
          <w:szCs w:val="24"/>
          <w:shd w:val="clear" w:color="auto" w:fill="FFFFFF"/>
        </w:rPr>
        <w:t xml:space="preserve"> “S</w:t>
      </w:r>
      <w:r w:rsidRPr="00383E91">
        <w:rPr>
          <w:rFonts w:ascii="Times New Roman" w:hAnsi="Times New Roman" w:cs="Times New Roman"/>
          <w:sz w:val="24"/>
          <w:szCs w:val="24"/>
          <w:shd w:val="clear" w:color="auto" w:fill="FFFFFF"/>
        </w:rPr>
        <w:t>ão invioláveis a intimidade, a vida privada, a honra e a imagem das pessoas, assegurando o direito de indenização pelo dano material ou moral decorrente de sua violação</w:t>
      </w:r>
      <w:r w:rsidR="00310727" w:rsidRPr="00383E91">
        <w:rPr>
          <w:rFonts w:ascii="Times New Roman" w:hAnsi="Times New Roman" w:cs="Times New Roman"/>
          <w:sz w:val="20"/>
          <w:szCs w:val="20"/>
          <w:shd w:val="clear" w:color="auto" w:fill="FFFFFF"/>
        </w:rPr>
        <w:t>”</w:t>
      </w:r>
      <w:r w:rsidR="002B4E0A">
        <w:rPr>
          <w:rFonts w:ascii="Times New Roman" w:hAnsi="Times New Roman" w:cs="Times New Roman"/>
          <w:sz w:val="20"/>
          <w:szCs w:val="20"/>
          <w:shd w:val="clear" w:color="auto" w:fill="FFFFFF"/>
        </w:rPr>
        <w:t>.</w:t>
      </w:r>
    </w:p>
    <w:p w:rsidR="00DA6338" w:rsidRPr="00383E91" w:rsidRDefault="00DA6338"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 xml:space="preserve">Além desta lei, há a legislação vigente da </w:t>
      </w:r>
      <w:r w:rsidR="00486421" w:rsidRPr="00383E91">
        <w:rPr>
          <w:rFonts w:ascii="Times New Roman" w:hAnsi="Times New Roman" w:cs="Times New Roman"/>
          <w:sz w:val="24"/>
          <w:szCs w:val="24"/>
        </w:rPr>
        <w:t xml:space="preserve">Agência Nacional de Telecomunicações </w:t>
      </w:r>
      <w:r w:rsidRPr="00383E91">
        <w:rPr>
          <w:rFonts w:ascii="Times New Roman" w:hAnsi="Times New Roman" w:cs="Times New Roman"/>
          <w:sz w:val="24"/>
          <w:szCs w:val="24"/>
        </w:rPr>
        <w:t>(</w:t>
      </w:r>
      <w:r w:rsidR="00486421" w:rsidRPr="00383E91">
        <w:rPr>
          <w:rFonts w:ascii="Times New Roman" w:hAnsi="Times New Roman" w:cs="Times New Roman"/>
          <w:sz w:val="24"/>
          <w:szCs w:val="24"/>
        </w:rPr>
        <w:t>ANATEL</w:t>
      </w:r>
      <w:r w:rsidRPr="00383E91">
        <w:rPr>
          <w:rFonts w:ascii="Times New Roman" w:hAnsi="Times New Roman" w:cs="Times New Roman"/>
          <w:sz w:val="24"/>
          <w:szCs w:val="24"/>
        </w:rPr>
        <w:t xml:space="preserve">), </w:t>
      </w:r>
      <w:r w:rsidR="00486421">
        <w:rPr>
          <w:rFonts w:ascii="Times New Roman" w:hAnsi="Times New Roman" w:cs="Times New Roman"/>
          <w:sz w:val="24"/>
          <w:szCs w:val="24"/>
        </w:rPr>
        <w:t>dado que</w:t>
      </w:r>
      <w:r w:rsidRPr="00383E91">
        <w:rPr>
          <w:rFonts w:ascii="Times New Roman" w:hAnsi="Times New Roman" w:cs="Times New Roman"/>
          <w:sz w:val="24"/>
          <w:szCs w:val="24"/>
        </w:rPr>
        <w:t xml:space="preserve"> a internet é considerada um meio de telecomunica</w:t>
      </w:r>
      <w:r w:rsidR="00486421">
        <w:rPr>
          <w:rFonts w:ascii="Times New Roman" w:hAnsi="Times New Roman" w:cs="Times New Roman"/>
          <w:sz w:val="24"/>
          <w:szCs w:val="24"/>
        </w:rPr>
        <w:t>ção, o que permite submetê-las à</w:t>
      </w:r>
      <w:r w:rsidRPr="00383E91">
        <w:rPr>
          <w:rFonts w:ascii="Times New Roman" w:hAnsi="Times New Roman" w:cs="Times New Roman"/>
          <w:sz w:val="24"/>
          <w:szCs w:val="24"/>
        </w:rPr>
        <w:t>s leis da ANATEL. Segundo S</w:t>
      </w:r>
      <w:r w:rsidR="00486421">
        <w:rPr>
          <w:rFonts w:ascii="Times New Roman" w:hAnsi="Times New Roman" w:cs="Times New Roman"/>
          <w:sz w:val="24"/>
          <w:szCs w:val="24"/>
        </w:rPr>
        <w:t>ilveira</w:t>
      </w:r>
      <w:r w:rsidRPr="00383E91">
        <w:rPr>
          <w:rFonts w:ascii="Times New Roman" w:hAnsi="Times New Roman" w:cs="Times New Roman"/>
          <w:sz w:val="24"/>
          <w:szCs w:val="24"/>
        </w:rPr>
        <w:t xml:space="preserve"> (2012</w:t>
      </w:r>
      <w:r w:rsidR="00486421">
        <w:rPr>
          <w:rFonts w:ascii="Times New Roman" w:hAnsi="Times New Roman" w:cs="Times New Roman"/>
          <w:sz w:val="24"/>
          <w:szCs w:val="24"/>
        </w:rPr>
        <w:t xml:space="preserve">, </w:t>
      </w:r>
      <w:r w:rsidR="00486421" w:rsidRPr="002B4E0A">
        <w:rPr>
          <w:rFonts w:ascii="Times New Roman" w:hAnsi="Times New Roman" w:cs="Times New Roman"/>
          <w:sz w:val="24"/>
          <w:szCs w:val="24"/>
        </w:rPr>
        <w:t>p.</w:t>
      </w:r>
      <w:r w:rsidR="0044057B" w:rsidRPr="002B4E0A">
        <w:rPr>
          <w:rFonts w:ascii="Times New Roman" w:hAnsi="Times New Roman" w:cs="Times New Roman"/>
          <w:sz w:val="24"/>
          <w:szCs w:val="24"/>
        </w:rPr>
        <w:t xml:space="preserve"> ?</w:t>
      </w:r>
      <w:r w:rsidRPr="002B4E0A">
        <w:rPr>
          <w:rFonts w:ascii="Times New Roman" w:hAnsi="Times New Roman" w:cs="Times New Roman"/>
          <w:sz w:val="24"/>
          <w:szCs w:val="24"/>
        </w:rPr>
        <w:t>):</w:t>
      </w:r>
    </w:p>
    <w:p w:rsidR="00DA6338" w:rsidRPr="0044057B" w:rsidRDefault="00310727" w:rsidP="0044057B">
      <w:pPr>
        <w:spacing w:line="240" w:lineRule="auto"/>
        <w:ind w:left="2268"/>
        <w:jc w:val="both"/>
        <w:rPr>
          <w:rFonts w:ascii="Times New Roman" w:hAnsi="Times New Roman" w:cs="Times New Roman"/>
          <w:sz w:val="20"/>
          <w:szCs w:val="20"/>
        </w:rPr>
      </w:pPr>
      <w:r w:rsidRPr="0044057B">
        <w:rPr>
          <w:rFonts w:ascii="Times New Roman" w:hAnsi="Times New Roman" w:cs="Times New Roman"/>
          <w:sz w:val="20"/>
          <w:szCs w:val="20"/>
        </w:rPr>
        <w:t>[</w:t>
      </w:r>
      <w:r w:rsidR="00441AF3" w:rsidRPr="0044057B">
        <w:rPr>
          <w:rFonts w:ascii="Times New Roman" w:hAnsi="Times New Roman" w:cs="Times New Roman"/>
          <w:sz w:val="20"/>
          <w:szCs w:val="20"/>
        </w:rPr>
        <w:t>...</w:t>
      </w:r>
      <w:r w:rsidRPr="0044057B">
        <w:rPr>
          <w:rFonts w:ascii="Times New Roman" w:hAnsi="Times New Roman" w:cs="Times New Roman"/>
          <w:sz w:val="20"/>
          <w:szCs w:val="20"/>
        </w:rPr>
        <w:t xml:space="preserve">] </w:t>
      </w:r>
      <w:r w:rsidR="00DA6338" w:rsidRPr="0044057B">
        <w:rPr>
          <w:rFonts w:ascii="Times New Roman" w:hAnsi="Times New Roman" w:cs="Times New Roman"/>
          <w:sz w:val="20"/>
          <w:szCs w:val="20"/>
        </w:rPr>
        <w:t>então</w:t>
      </w:r>
      <w:r w:rsidR="00441AF3" w:rsidRPr="0044057B">
        <w:rPr>
          <w:rFonts w:ascii="Times New Roman" w:hAnsi="Times New Roman" w:cs="Times New Roman"/>
          <w:sz w:val="20"/>
          <w:szCs w:val="20"/>
        </w:rPr>
        <w:t xml:space="preserve"> amparada</w:t>
      </w:r>
      <w:r w:rsidR="00DA6338" w:rsidRPr="0044057B">
        <w:rPr>
          <w:rFonts w:ascii="Times New Roman" w:hAnsi="Times New Roman" w:cs="Times New Roman"/>
          <w:sz w:val="20"/>
          <w:szCs w:val="20"/>
        </w:rPr>
        <w:t xml:space="preserve"> legalmente na Constituição Federal no artigo 21,</w:t>
      </w:r>
      <w:r w:rsidR="00715756" w:rsidRPr="0044057B">
        <w:rPr>
          <w:rFonts w:ascii="Times New Roman" w:hAnsi="Times New Roman" w:cs="Times New Roman"/>
          <w:sz w:val="20"/>
          <w:szCs w:val="20"/>
        </w:rPr>
        <w:t xml:space="preserve"> </w:t>
      </w:r>
      <w:r w:rsidR="00DA6338" w:rsidRPr="0044057B">
        <w:rPr>
          <w:rFonts w:ascii="Times New Roman" w:hAnsi="Times New Roman" w:cs="Times New Roman"/>
          <w:sz w:val="20"/>
          <w:szCs w:val="20"/>
        </w:rPr>
        <w:t>XI, que prevê que compete a União: XI – explorar, diretamente ou mediante autorização, concessão ou permissão, os serviços de telecomunicações, nos termos da lei, que disporá sobre a organização dos serviços, a criação de um órgão regulador e outros aspe</w:t>
      </w:r>
      <w:r w:rsidRPr="0044057B">
        <w:rPr>
          <w:rFonts w:ascii="Times New Roman" w:hAnsi="Times New Roman" w:cs="Times New Roman"/>
          <w:sz w:val="20"/>
          <w:szCs w:val="20"/>
        </w:rPr>
        <w:t>ctos i</w:t>
      </w:r>
      <w:r w:rsidR="00486421" w:rsidRPr="0044057B">
        <w:rPr>
          <w:rFonts w:ascii="Times New Roman" w:hAnsi="Times New Roman" w:cs="Times New Roman"/>
          <w:sz w:val="20"/>
          <w:szCs w:val="20"/>
        </w:rPr>
        <w:t>nstitucionais.</w:t>
      </w:r>
    </w:p>
    <w:p w:rsidR="00DA6338" w:rsidRPr="00383E91" w:rsidRDefault="00DA6338" w:rsidP="00383E91">
      <w:pPr>
        <w:spacing w:line="360" w:lineRule="auto"/>
        <w:ind w:firstLine="708"/>
        <w:jc w:val="both"/>
        <w:rPr>
          <w:rFonts w:ascii="Times New Roman" w:hAnsi="Times New Roman" w:cs="Times New Roman"/>
          <w:color w:val="000000"/>
          <w:sz w:val="24"/>
          <w:szCs w:val="24"/>
          <w:shd w:val="clear" w:color="auto" w:fill="FFFFFF"/>
        </w:rPr>
      </w:pPr>
      <w:r w:rsidRPr="00383E91">
        <w:rPr>
          <w:rFonts w:ascii="Times New Roman" w:hAnsi="Times New Roman" w:cs="Times New Roman"/>
          <w:color w:val="000000"/>
          <w:sz w:val="24"/>
          <w:szCs w:val="24"/>
          <w:shd w:val="clear" w:color="auto" w:fill="FFFFFF"/>
        </w:rPr>
        <w:t>O Código Penal, na Parte Especial, Título I – Dos Crimes Contra a Pessoa; Capítulo VI – Dos Crimes Contra a Liberdade Individual; Seção IV – Dos Crimes Contra a Inviolabilidade dos Segredos; inserido pela Lei nº 12.737/2012, visa tutelar a privacidade do indivíduo com relação</w:t>
      </w:r>
      <w:r w:rsidR="00091F0A" w:rsidRPr="00383E91">
        <w:rPr>
          <w:rFonts w:ascii="Times New Roman" w:hAnsi="Times New Roman" w:cs="Times New Roman"/>
          <w:color w:val="000000"/>
          <w:sz w:val="24"/>
          <w:szCs w:val="24"/>
          <w:shd w:val="clear" w:color="auto" w:fill="FFFFFF"/>
        </w:rPr>
        <w:t xml:space="preserve"> aos dados </w:t>
      </w:r>
      <w:r w:rsidRPr="00383E91">
        <w:rPr>
          <w:rFonts w:ascii="Times New Roman" w:hAnsi="Times New Roman" w:cs="Times New Roman"/>
          <w:color w:val="000000"/>
          <w:sz w:val="24"/>
          <w:szCs w:val="24"/>
          <w:shd w:val="clear" w:color="auto" w:fill="FFFFFF"/>
        </w:rPr>
        <w:t>armazenados em algum tipo de</w:t>
      </w:r>
      <w:r w:rsidR="00931997" w:rsidRPr="00383E91">
        <w:rPr>
          <w:rFonts w:ascii="Times New Roman" w:hAnsi="Times New Roman" w:cs="Times New Roman"/>
          <w:color w:val="000000"/>
          <w:sz w:val="24"/>
          <w:szCs w:val="24"/>
          <w:shd w:val="clear" w:color="auto" w:fill="FFFFFF"/>
        </w:rPr>
        <w:t xml:space="preserve"> meio eletrônico</w:t>
      </w:r>
      <w:r w:rsidRPr="00383E91">
        <w:rPr>
          <w:rFonts w:ascii="Times New Roman" w:hAnsi="Times New Roman" w:cs="Times New Roman"/>
          <w:color w:val="000000"/>
          <w:sz w:val="24"/>
          <w:szCs w:val="24"/>
          <w:shd w:val="clear" w:color="auto" w:fill="FFFFFF"/>
        </w:rPr>
        <w:t xml:space="preserve"> que, de alguma forma, teve a sua segurança violada sem a autorização do titular.</w:t>
      </w:r>
    </w:p>
    <w:p w:rsidR="00E859D1" w:rsidRPr="00383E91" w:rsidRDefault="00DA6338"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 xml:space="preserve">No Brasil, os crimes mais comuns nas redes são o estelionato e a pedofilia, sendo os </w:t>
      </w:r>
      <w:r w:rsidRPr="00383E91">
        <w:rPr>
          <w:rFonts w:ascii="Times New Roman" w:hAnsi="Times New Roman" w:cs="Times New Roman"/>
          <w:i/>
          <w:sz w:val="24"/>
          <w:szCs w:val="24"/>
        </w:rPr>
        <w:t>e-mails</w:t>
      </w:r>
      <w:r w:rsidRPr="00383E91">
        <w:rPr>
          <w:rFonts w:ascii="Times New Roman" w:hAnsi="Times New Roman" w:cs="Times New Roman"/>
          <w:sz w:val="24"/>
          <w:szCs w:val="24"/>
        </w:rPr>
        <w:t xml:space="preserve"> gratuitos considerados agentes de expansão.</w:t>
      </w:r>
      <w:r w:rsidR="00415DE6" w:rsidRPr="00383E91">
        <w:rPr>
          <w:rFonts w:ascii="Times New Roman" w:hAnsi="Times New Roman" w:cs="Times New Roman"/>
          <w:sz w:val="24"/>
          <w:szCs w:val="24"/>
        </w:rPr>
        <w:t xml:space="preserve"> O usuário da rede deve optar por senhas de difícil decifração para dificultar o acesso de indivíduos</w:t>
      </w:r>
      <w:r w:rsidR="006D63BF" w:rsidRPr="00383E91">
        <w:rPr>
          <w:rFonts w:ascii="Times New Roman" w:hAnsi="Times New Roman" w:cs="Times New Roman"/>
          <w:sz w:val="24"/>
          <w:szCs w:val="24"/>
        </w:rPr>
        <w:t xml:space="preserve"> desconhecidos</w:t>
      </w:r>
      <w:r w:rsidR="00415DE6" w:rsidRPr="00383E91">
        <w:rPr>
          <w:rFonts w:ascii="Times New Roman" w:hAnsi="Times New Roman" w:cs="Times New Roman"/>
          <w:sz w:val="24"/>
          <w:szCs w:val="24"/>
        </w:rPr>
        <w:t xml:space="preserve"> que utilizam a internet </w:t>
      </w:r>
      <w:r w:rsidR="006D63BF" w:rsidRPr="00383E91">
        <w:rPr>
          <w:rFonts w:ascii="Times New Roman" w:hAnsi="Times New Roman" w:cs="Times New Roman"/>
          <w:sz w:val="24"/>
          <w:szCs w:val="24"/>
        </w:rPr>
        <w:lastRenderedPageBreak/>
        <w:t>para praticar delitos.</w:t>
      </w:r>
      <w:r w:rsidR="00E859D1" w:rsidRPr="00383E91">
        <w:rPr>
          <w:rFonts w:ascii="Times New Roman" w:hAnsi="Times New Roman" w:cs="Times New Roman"/>
          <w:sz w:val="24"/>
          <w:szCs w:val="24"/>
        </w:rPr>
        <w:t xml:space="preserve"> Os Tribunais Regionais Federais (TRF’s) estão se empenhando nas investigações e punições dos autores dos crimes: </w:t>
      </w:r>
    </w:p>
    <w:p w:rsidR="00E859D1" w:rsidRPr="0044057B" w:rsidRDefault="0044057B" w:rsidP="0044057B">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shd w:val="clear" w:color="auto" w:fill="FFFFFF"/>
        </w:rPr>
        <w:t xml:space="preserve">PENAL. </w:t>
      </w:r>
      <w:r w:rsidR="00E859D1" w:rsidRPr="0044057B">
        <w:rPr>
          <w:rFonts w:ascii="Times New Roman" w:hAnsi="Times New Roman" w:cs="Times New Roman"/>
          <w:sz w:val="20"/>
          <w:szCs w:val="20"/>
          <w:shd w:val="clear" w:color="auto" w:fill="FFFFFF"/>
        </w:rPr>
        <w:t>PROCESSUAL PENAL. ORGANIZAÇÃO CRIMINOSA.</w:t>
      </w:r>
      <w:r w:rsidR="00E859D1" w:rsidRPr="0044057B">
        <w:rPr>
          <w:rStyle w:val="apple-converted-space"/>
          <w:rFonts w:ascii="Times New Roman" w:hAnsi="Times New Roman" w:cs="Times New Roman"/>
          <w:sz w:val="20"/>
          <w:szCs w:val="20"/>
          <w:shd w:val="clear" w:color="auto" w:fill="FFFFFF"/>
        </w:rPr>
        <w:t> </w:t>
      </w:r>
      <w:r w:rsidR="00E859D1" w:rsidRPr="0044057B">
        <w:rPr>
          <w:rFonts w:ascii="Times New Roman" w:hAnsi="Times New Roman" w:cs="Times New Roman"/>
          <w:sz w:val="20"/>
          <w:szCs w:val="20"/>
          <w:shd w:val="clear" w:color="auto" w:fill="FFFFFF"/>
        </w:rPr>
        <w:t>CRIMESCIBERNÉTICOS. COMPLEXIDADE DAS INVESTIGAÇÕES. INDÍCIOS DE MATERIALIDADE E AUTORIA. PERICULOSIDADE DOS AGENTES E GRAU INTENSO DE CULPABILIDADE DAS CONDUTAS. NECESSIDADE DE GARANTIA DA ORDEM PÚBLICA, CONVENIÊNCIA DA INSTRUÇÃO PROBATÓRIA E DA GARANTIA DA APLICAÇÃO DA LEI PENAL QUE AUTORIZAM A MANTENÇA DAS PRISÕES CAUTELARES. DENEGAÇÃO DA ORDEM. - Trata-se de investigação complexa sobre organização criminosa voltada à prática de</w:t>
      </w:r>
      <w:r w:rsidR="00E859D1" w:rsidRPr="0044057B">
        <w:rPr>
          <w:rStyle w:val="apple-converted-space"/>
          <w:rFonts w:ascii="Times New Roman" w:hAnsi="Times New Roman" w:cs="Times New Roman"/>
          <w:sz w:val="20"/>
          <w:szCs w:val="20"/>
          <w:shd w:val="clear" w:color="auto" w:fill="FFFFFF"/>
        </w:rPr>
        <w:t> </w:t>
      </w:r>
      <w:r w:rsidR="00E859D1" w:rsidRPr="0044057B">
        <w:rPr>
          <w:rFonts w:ascii="Times New Roman" w:hAnsi="Times New Roman" w:cs="Times New Roman"/>
          <w:sz w:val="20"/>
          <w:szCs w:val="20"/>
          <w:shd w:val="clear" w:color="auto" w:fill="FFFFFF"/>
        </w:rPr>
        <w:t>crimes</w:t>
      </w:r>
      <w:r w:rsidR="00E859D1" w:rsidRPr="0044057B">
        <w:rPr>
          <w:rStyle w:val="apple-converted-space"/>
          <w:rFonts w:ascii="Times New Roman" w:hAnsi="Times New Roman" w:cs="Times New Roman"/>
          <w:sz w:val="20"/>
          <w:szCs w:val="20"/>
          <w:shd w:val="clear" w:color="auto" w:fill="FFFFFF"/>
        </w:rPr>
        <w:t> </w:t>
      </w:r>
      <w:r w:rsidR="00E859D1" w:rsidRPr="0044057B">
        <w:rPr>
          <w:rFonts w:ascii="Times New Roman" w:hAnsi="Times New Roman" w:cs="Times New Roman"/>
          <w:sz w:val="20"/>
          <w:szCs w:val="20"/>
          <w:shd w:val="clear" w:color="auto" w:fill="FFFFFF"/>
        </w:rPr>
        <w:t xml:space="preserve">cibernéticos, tendo por vítimas instituições financeiras de renome, além dos particulares correntistas, formada por vários componentes, cuja atuação fez-se em vários estados da federação. - Após a realização de escutas telefônicas, quebras de sigilo bancário e fiscal, apreensão de diversos bens e prisão de vários investigados, dentre estes os pacientes, chegou-se a indícios razoáveis de materialidade e autoria delitiva, aptos a fundamentarem as prisões cautelares, diante da necessidade de garantia da ordem pública, da aplicação da lei penal e por conveniência da instrução probatória. - Ademais, não se verifica no caso em tela excesso de prazo, tampouco ausência de fundamentação da decisão que cuidou de decretar as prisões preventivas, mas, ao contrário, acumulam-se nos autos os requisitos para suas manutenções. - Denegação da ordem liberatória. </w:t>
      </w:r>
      <w:r w:rsidR="002B4E0A">
        <w:rPr>
          <w:rStyle w:val="Refdenotaderodap"/>
          <w:rFonts w:ascii="Times New Roman" w:hAnsi="Times New Roman" w:cs="Times New Roman"/>
          <w:sz w:val="20"/>
          <w:szCs w:val="20"/>
          <w:shd w:val="clear" w:color="auto" w:fill="FFFFFF"/>
        </w:rPr>
        <w:footnoteReference w:id="4"/>
      </w:r>
    </w:p>
    <w:p w:rsidR="00DA6338" w:rsidRPr="00383E91" w:rsidRDefault="00DA6338"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0"/>
          <w:szCs w:val="20"/>
        </w:rPr>
        <w:tab/>
      </w:r>
      <w:r w:rsidRPr="00383E91">
        <w:rPr>
          <w:rFonts w:ascii="Times New Roman" w:hAnsi="Times New Roman" w:cs="Times New Roman"/>
          <w:sz w:val="24"/>
          <w:szCs w:val="24"/>
        </w:rPr>
        <w:t>A jurisdição é uma das funções do Estado, visto que a efetivação do direito ao caso concreto é realizada através do seu papel soberano. O Estado executa esta função através do processo, buscando solucionar os conflitos de interesses e tentando alcançar a justiça. Conforme</w:t>
      </w:r>
      <w:r w:rsidR="0097196B" w:rsidRPr="00383E91">
        <w:rPr>
          <w:rFonts w:ascii="Times New Roman" w:hAnsi="Times New Roman" w:cs="Times New Roman"/>
          <w:sz w:val="24"/>
          <w:szCs w:val="24"/>
        </w:rPr>
        <w:t xml:space="preserve"> entendimento de M</w:t>
      </w:r>
      <w:r w:rsidR="004A42D4">
        <w:rPr>
          <w:rFonts w:ascii="Times New Roman" w:hAnsi="Times New Roman" w:cs="Times New Roman"/>
          <w:sz w:val="24"/>
          <w:szCs w:val="24"/>
        </w:rPr>
        <w:t xml:space="preserve">irabete </w:t>
      </w:r>
      <w:r w:rsidR="004A42D4" w:rsidRPr="004A42D4">
        <w:rPr>
          <w:rFonts w:ascii="Times New Roman" w:hAnsi="Times New Roman" w:cs="Times New Roman"/>
          <w:sz w:val="24"/>
          <w:szCs w:val="24"/>
        </w:rPr>
        <w:t>(2013, p. 258-259)</w:t>
      </w:r>
      <w:r w:rsidRPr="00383E91">
        <w:rPr>
          <w:rFonts w:ascii="Times New Roman" w:hAnsi="Times New Roman" w:cs="Times New Roman"/>
          <w:sz w:val="24"/>
          <w:szCs w:val="24"/>
        </w:rPr>
        <w:t>, pod</w:t>
      </w:r>
      <w:r w:rsidR="004A42D4">
        <w:rPr>
          <w:rFonts w:ascii="Times New Roman" w:hAnsi="Times New Roman" w:cs="Times New Roman"/>
          <w:sz w:val="24"/>
          <w:szCs w:val="24"/>
        </w:rPr>
        <w:t>e se definir jurisdição em vário</w:t>
      </w:r>
      <w:r w:rsidRPr="00383E91">
        <w:rPr>
          <w:rFonts w:ascii="Times New Roman" w:hAnsi="Times New Roman" w:cs="Times New Roman"/>
          <w:sz w:val="24"/>
          <w:szCs w:val="24"/>
        </w:rPr>
        <w:t xml:space="preserve">s </w:t>
      </w:r>
      <w:r w:rsidR="00310727" w:rsidRPr="00383E91">
        <w:rPr>
          <w:rFonts w:ascii="Times New Roman" w:hAnsi="Times New Roman" w:cs="Times New Roman"/>
          <w:sz w:val="24"/>
          <w:szCs w:val="24"/>
        </w:rPr>
        <w:t>sentidos</w:t>
      </w:r>
      <w:r w:rsidR="004A42D4">
        <w:rPr>
          <w:rFonts w:ascii="Times New Roman" w:hAnsi="Times New Roman" w:cs="Times New Roman"/>
          <w:sz w:val="24"/>
          <w:szCs w:val="24"/>
        </w:rPr>
        <w:t>,</w:t>
      </w:r>
      <w:r w:rsidRPr="00383E91">
        <w:rPr>
          <w:rFonts w:ascii="Times New Roman" w:hAnsi="Times New Roman" w:cs="Times New Roman"/>
          <w:sz w:val="24"/>
          <w:szCs w:val="24"/>
        </w:rPr>
        <w:t xml:space="preserve"> como:</w:t>
      </w:r>
    </w:p>
    <w:p w:rsidR="00DA6338" w:rsidRPr="0044057B" w:rsidRDefault="00DA6338" w:rsidP="0044057B">
      <w:pPr>
        <w:pStyle w:val="Textodenotaderodap"/>
        <w:shd w:val="clear" w:color="auto" w:fill="FFFFFF"/>
        <w:spacing w:after="200" w:afterAutospacing="0"/>
        <w:ind w:left="2268"/>
        <w:jc w:val="both"/>
        <w:rPr>
          <w:sz w:val="20"/>
          <w:szCs w:val="20"/>
        </w:rPr>
      </w:pPr>
      <w:r w:rsidRPr="0044057B">
        <w:rPr>
          <w:sz w:val="20"/>
          <w:szCs w:val="20"/>
        </w:rPr>
        <w:t>Em sentido amplo, é o poder de conhecer e decidir com autoridade dos negócios e contendas, que surgem dos diversos círculos de relações da vida social, falando-se assim em jurisdição policial, jurisdição administrativa, jurisdição militar, jurisdição eclesiástica etc. Em sentido restrito, porém, é o poder das autoridades judiciárias regularmente investidas no cargo de dizer o direito no caso concreto.</w:t>
      </w:r>
    </w:p>
    <w:p w:rsidR="00DA6338" w:rsidRPr="00383E91" w:rsidRDefault="00DA6338" w:rsidP="00383E91">
      <w:pPr>
        <w:pStyle w:val="Textodenotaderodap"/>
        <w:shd w:val="clear" w:color="auto" w:fill="FFFFFF"/>
        <w:spacing w:before="0" w:beforeAutospacing="0" w:after="200" w:afterAutospacing="0" w:line="360" w:lineRule="auto"/>
        <w:ind w:firstLine="708"/>
        <w:jc w:val="both"/>
      </w:pPr>
      <w:r w:rsidRPr="00383E91">
        <w:rPr>
          <w:color w:val="222222"/>
          <w:shd w:val="clear" w:color="auto" w:fill="FFFFFF"/>
        </w:rPr>
        <w:t>A lei penal no espaço abrange todo um território não definido que pode ser tanto físico quanto virtual</w:t>
      </w:r>
      <w:r w:rsidR="004A42D4">
        <w:rPr>
          <w:color w:val="222222"/>
          <w:shd w:val="clear" w:color="auto" w:fill="FFFFFF"/>
        </w:rPr>
        <w:t>,</w:t>
      </w:r>
      <w:r w:rsidR="00FF1805" w:rsidRPr="00383E91">
        <w:rPr>
          <w:color w:val="222222"/>
          <w:shd w:val="clear" w:color="auto" w:fill="FFFFFF"/>
        </w:rPr>
        <w:t xml:space="preserve"> o que dificulta a delimitação n</w:t>
      </w:r>
      <w:r w:rsidRPr="00383E91">
        <w:rPr>
          <w:color w:val="222222"/>
          <w:shd w:val="clear" w:color="auto" w:fill="FFFFFF"/>
        </w:rPr>
        <w:t>a Seara Penal para aplicação da lei. O espaço virtual traz uma facilidade de interação com diversos países</w:t>
      </w:r>
      <w:r w:rsidR="004A42D4">
        <w:rPr>
          <w:color w:val="222222"/>
          <w:shd w:val="clear" w:color="auto" w:fill="FFFFFF"/>
        </w:rPr>
        <w:t>,</w:t>
      </w:r>
      <w:r w:rsidRPr="00383E91">
        <w:rPr>
          <w:color w:val="222222"/>
          <w:shd w:val="clear" w:color="auto" w:fill="FFFFFF"/>
        </w:rPr>
        <w:t xml:space="preserve"> ultrapassando barreiras físicas com o único meio em comum</w:t>
      </w:r>
      <w:r w:rsidR="004A42D4">
        <w:rPr>
          <w:color w:val="222222"/>
          <w:shd w:val="clear" w:color="auto" w:fill="FFFFFF"/>
        </w:rPr>
        <w:t>,</w:t>
      </w:r>
      <w:r w:rsidRPr="00383E91">
        <w:rPr>
          <w:color w:val="222222"/>
          <w:shd w:val="clear" w:color="auto" w:fill="FFFFFF"/>
        </w:rPr>
        <w:t xml:space="preserve"> “a rede”. </w:t>
      </w:r>
      <w:r w:rsidRPr="00383E91">
        <w:t xml:space="preserve">Com relação à limitação territorial, Moles </w:t>
      </w:r>
      <w:r w:rsidR="004A42D4">
        <w:t>(</w:t>
      </w:r>
      <w:r w:rsidRPr="004A42D4">
        <w:t>apud</w:t>
      </w:r>
      <w:r w:rsidR="0097196B" w:rsidRPr="00383E91">
        <w:t xml:space="preserve"> SILVEIRA</w:t>
      </w:r>
      <w:r w:rsidR="004A42D4">
        <w:t xml:space="preserve">, </w:t>
      </w:r>
      <w:r w:rsidR="004A42D4" w:rsidRPr="00383E91">
        <w:t>2012, p. 152)</w:t>
      </w:r>
      <w:r w:rsidRPr="00383E91">
        <w:t xml:space="preserve"> aduz: </w:t>
      </w:r>
      <w:r w:rsidR="00310727" w:rsidRPr="00383E91">
        <w:t xml:space="preserve">“[...] </w:t>
      </w:r>
      <w:r w:rsidRPr="00383E91">
        <w:t>o ciberespaço não dispõe de fronteiras territoriais, mas de normas ou técnicas, que regulam sistemas de acesso e que n</w:t>
      </w:r>
      <w:r w:rsidR="00B34216" w:rsidRPr="00383E91">
        <w:t xml:space="preserve">ão </w:t>
      </w:r>
      <w:r w:rsidR="004A42D4">
        <w:t>pertencem ao mundo jurídico”.</w:t>
      </w:r>
    </w:p>
    <w:p w:rsidR="00DA6338" w:rsidRPr="00383E91" w:rsidRDefault="00DA6338" w:rsidP="00383E91">
      <w:pPr>
        <w:spacing w:line="360" w:lineRule="auto"/>
        <w:ind w:firstLine="708"/>
        <w:jc w:val="both"/>
        <w:rPr>
          <w:rFonts w:ascii="Times New Roman" w:hAnsi="Times New Roman" w:cs="Times New Roman"/>
          <w:sz w:val="24"/>
          <w:szCs w:val="24"/>
          <w:shd w:val="clear" w:color="auto" w:fill="FFFFFF"/>
        </w:rPr>
      </w:pPr>
      <w:r w:rsidRPr="00383E91">
        <w:rPr>
          <w:rFonts w:ascii="Times New Roman" w:hAnsi="Times New Roman" w:cs="Times New Roman"/>
          <w:sz w:val="24"/>
          <w:szCs w:val="24"/>
          <w:shd w:val="clear" w:color="auto" w:fill="FFFFFF"/>
        </w:rPr>
        <w:lastRenderedPageBreak/>
        <w:t>Entretanto não há que se mensurar delimitação do espaço cibernético, pois é certo que cada país possui sua soberania e jurisdição. Consoante</w:t>
      </w:r>
      <w:r w:rsidR="00FF1805" w:rsidRPr="00383E91">
        <w:rPr>
          <w:rFonts w:ascii="Times New Roman" w:hAnsi="Times New Roman" w:cs="Times New Roman"/>
          <w:sz w:val="24"/>
          <w:szCs w:val="24"/>
          <w:shd w:val="clear" w:color="auto" w:fill="FFFFFF"/>
        </w:rPr>
        <w:t xml:space="preserve"> entendimento de P</w:t>
      </w:r>
      <w:r w:rsidR="004A42D4">
        <w:rPr>
          <w:rFonts w:ascii="Times New Roman" w:hAnsi="Times New Roman" w:cs="Times New Roman"/>
          <w:sz w:val="24"/>
          <w:szCs w:val="24"/>
          <w:shd w:val="clear" w:color="auto" w:fill="FFFFFF"/>
        </w:rPr>
        <w:t xml:space="preserve">inheiro </w:t>
      </w:r>
      <w:r w:rsidR="004A42D4" w:rsidRPr="004A42D4">
        <w:rPr>
          <w:rFonts w:ascii="Times New Roman" w:hAnsi="Times New Roman" w:cs="Times New Roman"/>
          <w:sz w:val="24"/>
          <w:szCs w:val="24"/>
          <w:shd w:val="clear" w:color="auto" w:fill="FFFFFF"/>
        </w:rPr>
        <w:t>(2010, p. 80)</w:t>
      </w:r>
      <w:r w:rsidR="004A42D4">
        <w:rPr>
          <w:rFonts w:ascii="Times New Roman" w:hAnsi="Times New Roman" w:cs="Times New Roman"/>
          <w:sz w:val="24"/>
          <w:szCs w:val="24"/>
          <w:shd w:val="clear" w:color="auto" w:fill="FFFFFF"/>
        </w:rPr>
        <w:t xml:space="preserve">, </w:t>
      </w:r>
    </w:p>
    <w:p w:rsidR="00DA6338" w:rsidRPr="0044057B" w:rsidRDefault="00DA6338" w:rsidP="0044057B">
      <w:pPr>
        <w:spacing w:line="240" w:lineRule="auto"/>
        <w:ind w:left="2268"/>
        <w:jc w:val="both"/>
        <w:rPr>
          <w:rFonts w:ascii="Times New Roman" w:hAnsi="Times New Roman" w:cs="Times New Roman"/>
          <w:sz w:val="20"/>
          <w:szCs w:val="20"/>
          <w:shd w:val="clear" w:color="auto" w:fill="FFFFFF"/>
        </w:rPr>
      </w:pPr>
      <w:r w:rsidRPr="0044057B">
        <w:rPr>
          <w:rFonts w:ascii="Times New Roman" w:hAnsi="Times New Roman" w:cs="Times New Roman"/>
          <w:sz w:val="20"/>
          <w:szCs w:val="20"/>
          <w:shd w:val="clear" w:color="auto" w:fill="FFFFFF"/>
        </w:rPr>
        <w:t>No mundo tradicional, a questão da demarcação do território sempre foi definida por dois aspectos: os recursos físicos que esse território contém e o raio de abrangência de determinada cultura. A sociedade digital rompe essas duas barreiras: o mundo virtual constrói um novo território, dificilmente demarcável, no qual a própria riqueza assume um caráter diferente, baseada na informação, que, como vimos, é inesgotável e po</w:t>
      </w:r>
      <w:r w:rsidR="004A42D4" w:rsidRPr="0044057B">
        <w:rPr>
          <w:rFonts w:ascii="Times New Roman" w:hAnsi="Times New Roman" w:cs="Times New Roman"/>
          <w:sz w:val="20"/>
          <w:szCs w:val="20"/>
          <w:shd w:val="clear" w:color="auto" w:fill="FFFFFF"/>
        </w:rPr>
        <w:t>de ser duplicada infinitamente.</w:t>
      </w:r>
    </w:p>
    <w:p w:rsidR="00C502B7" w:rsidRPr="00383E91" w:rsidRDefault="00DA6338" w:rsidP="00383E91">
      <w:pPr>
        <w:pStyle w:val="NormalWeb"/>
        <w:shd w:val="clear" w:color="auto" w:fill="FFFFFF"/>
        <w:spacing w:before="0" w:beforeAutospacing="0" w:after="200" w:afterAutospacing="0" w:line="360" w:lineRule="auto"/>
        <w:ind w:firstLine="708"/>
        <w:jc w:val="both"/>
      </w:pPr>
      <w:r w:rsidRPr="00383E91">
        <w:rPr>
          <w:rStyle w:val="Forte"/>
          <w:b w:val="0"/>
        </w:rPr>
        <w:t>O</w:t>
      </w:r>
      <w:r w:rsidR="00FF2E1F">
        <w:rPr>
          <w:rStyle w:val="Forte"/>
          <w:b w:val="0"/>
        </w:rPr>
        <w:t xml:space="preserve"> </w:t>
      </w:r>
      <w:r w:rsidRPr="00383E91">
        <w:rPr>
          <w:rStyle w:val="Forte"/>
          <w:b w:val="0"/>
        </w:rPr>
        <w:t>princípio da territorialidade nortei</w:t>
      </w:r>
      <w:r w:rsidR="004A42D4">
        <w:rPr>
          <w:rStyle w:val="Forte"/>
          <w:b w:val="0"/>
        </w:rPr>
        <w:t>a a aplicação da lei, visto que</w:t>
      </w:r>
      <w:r w:rsidR="00FF2E1F">
        <w:rPr>
          <w:rStyle w:val="Forte"/>
          <w:b w:val="0"/>
        </w:rPr>
        <w:t xml:space="preserve"> </w:t>
      </w:r>
      <w:r w:rsidRPr="00383E91">
        <w:t>este princípio se sujeita à lei processual do lugar do crime onde o juiz exerce a jurisdição</w:t>
      </w:r>
      <w:r w:rsidR="004A42D4">
        <w:t>,</w:t>
      </w:r>
      <w:r w:rsidRPr="00383E91">
        <w:t xml:space="preserve"> não </w:t>
      </w:r>
      <w:r w:rsidR="004A42D4">
        <w:t>apenas</w:t>
      </w:r>
      <w:r w:rsidRPr="00383E91">
        <w:t xml:space="preserve"> aos nacionais como também os estrangeiros domiciliados no país.</w:t>
      </w:r>
      <w:r w:rsidR="00C502B7" w:rsidRPr="00383E91">
        <w:t xml:space="preserve"> O Brasil adota a teoria da ubiquidade prevista no Código Penal considerando o local da conduta, ação, omissão ou o local do resultado da ação criminosa.</w:t>
      </w:r>
      <w:r w:rsidR="00FF1805" w:rsidRPr="00383E91">
        <w:t xml:space="preserve"> Segundo P</w:t>
      </w:r>
      <w:r w:rsidR="004A42D4">
        <w:t xml:space="preserve">inheiro </w:t>
      </w:r>
      <w:r w:rsidR="004A42D4" w:rsidRPr="004A42D4">
        <w:t>(2010, p. 82)</w:t>
      </w:r>
      <w:r w:rsidR="00C502B7" w:rsidRPr="00383E91">
        <w:t>:</w:t>
      </w:r>
    </w:p>
    <w:p w:rsidR="00147122" w:rsidRPr="00FF2E1F" w:rsidRDefault="00C502B7" w:rsidP="00FF2E1F">
      <w:pPr>
        <w:pStyle w:val="NormalWeb"/>
        <w:shd w:val="clear" w:color="auto" w:fill="FFFFFF"/>
        <w:spacing w:before="0" w:beforeAutospacing="0" w:after="200" w:afterAutospacing="0"/>
        <w:ind w:left="2268"/>
        <w:jc w:val="both"/>
        <w:rPr>
          <w:sz w:val="20"/>
          <w:szCs w:val="20"/>
        </w:rPr>
      </w:pPr>
      <w:r w:rsidRPr="00FF2E1F">
        <w:rPr>
          <w:sz w:val="20"/>
          <w:szCs w:val="20"/>
        </w:rPr>
        <w:t xml:space="preserve">Na questão da territorialidade, hoje se aplicam diversos princípios para determinar qual a lei aplicável ao caso. Há o princípio do endereço eletrônico, o do local em que a conduta se realizou ou exerceu seus efeitos, o do domicílio do consumidor, o da localidade do réu, o da eficácia na execução judicial. Dependendo do caso pode ser aplicado mais de um ordenamento jurídico. No Brasil, especificamente no tocante ao crime eletrônico, que hoje não tem barreiras físicas, ocorre de todo lugar, em todo lugar, causando vítimas, o Código Penal brasileiro alcança a grande maioria das situações, por meio da </w:t>
      </w:r>
      <w:r w:rsidR="004A42D4" w:rsidRPr="00FF2E1F">
        <w:rPr>
          <w:sz w:val="20"/>
          <w:szCs w:val="20"/>
        </w:rPr>
        <w:t>aplicação de seus arts. 5º e 6º.</w:t>
      </w:r>
    </w:p>
    <w:p w:rsidR="00DA6338" w:rsidRPr="00383E91" w:rsidRDefault="00DA6338" w:rsidP="00383E91">
      <w:pPr>
        <w:pStyle w:val="NormalWeb"/>
        <w:shd w:val="clear" w:color="auto" w:fill="FFFFFF"/>
        <w:spacing w:before="0" w:beforeAutospacing="0" w:after="200" w:afterAutospacing="0" w:line="360" w:lineRule="auto"/>
        <w:ind w:firstLine="708"/>
        <w:jc w:val="both"/>
      </w:pPr>
      <w:r w:rsidRPr="00383E91">
        <w:t>Na busca da solução para o conflito leva-se em consideração que as normas de caráter penal são interpretadas li</w:t>
      </w:r>
      <w:r w:rsidR="0007601C" w:rsidRPr="00383E91">
        <w:t>mitadamente</w:t>
      </w:r>
      <w:r w:rsidR="004A42D4">
        <w:t>,</w:t>
      </w:r>
      <w:r w:rsidR="0007601C" w:rsidRPr="00383E91">
        <w:t xml:space="preserve"> cabendo ao operador do direito</w:t>
      </w:r>
      <w:r w:rsidR="00FF2E1F">
        <w:t xml:space="preserve"> </w:t>
      </w:r>
      <w:r w:rsidR="00C502B7" w:rsidRPr="00383E91">
        <w:t xml:space="preserve">designara </w:t>
      </w:r>
      <w:r w:rsidR="004578C6" w:rsidRPr="00383E91">
        <w:t xml:space="preserve">norma </w:t>
      </w:r>
      <w:r w:rsidRPr="00383E91">
        <w:t>menos p</w:t>
      </w:r>
      <w:r w:rsidR="0007601C" w:rsidRPr="00383E91">
        <w:t>rejudicial ao réu e levar em consideração os</w:t>
      </w:r>
      <w:r w:rsidRPr="00383E91">
        <w:t xml:space="preserve"> tratados e </w:t>
      </w:r>
      <w:r w:rsidR="0007601C" w:rsidRPr="00383E91">
        <w:t>as legislações</w:t>
      </w:r>
      <w:r w:rsidR="00FF2E1F">
        <w:t xml:space="preserve"> </w:t>
      </w:r>
      <w:r w:rsidR="00201621" w:rsidRPr="00383E91">
        <w:t>especifica</w:t>
      </w:r>
      <w:r w:rsidR="004A42D4">
        <w:t>s</w:t>
      </w:r>
      <w:r w:rsidR="0007601C" w:rsidRPr="00383E91">
        <w:t xml:space="preserve"> d</w:t>
      </w:r>
      <w:r w:rsidRPr="00383E91">
        <w:t>os países envolvidos.</w:t>
      </w:r>
      <w:r w:rsidR="00FF2E1F">
        <w:t xml:space="preserve"> </w:t>
      </w:r>
      <w:r w:rsidR="00FF1805" w:rsidRPr="00383E91">
        <w:t>L</w:t>
      </w:r>
      <w:r w:rsidR="004A42D4">
        <w:t>eonardi</w:t>
      </w:r>
      <w:r w:rsidR="00FF2E1F">
        <w:t xml:space="preserve"> </w:t>
      </w:r>
      <w:r w:rsidR="004A42D4" w:rsidRPr="004A42D4">
        <w:t>(2005, p. 11)</w:t>
      </w:r>
      <w:r w:rsidR="00FF2E1F">
        <w:t xml:space="preserve"> </w:t>
      </w:r>
      <w:r w:rsidR="00D010AE" w:rsidRPr="00383E91">
        <w:t>aduz:</w:t>
      </w:r>
    </w:p>
    <w:p w:rsidR="00147122" w:rsidRPr="00FF2E1F" w:rsidRDefault="00D010AE" w:rsidP="00FF2E1F">
      <w:pPr>
        <w:pStyle w:val="NormalWeb"/>
        <w:shd w:val="clear" w:color="auto" w:fill="FFFFFF"/>
        <w:spacing w:before="0" w:beforeAutospacing="0" w:after="200" w:afterAutospacing="0"/>
        <w:ind w:left="2268"/>
        <w:jc w:val="both"/>
        <w:rPr>
          <w:color w:val="000000"/>
          <w:sz w:val="20"/>
          <w:szCs w:val="20"/>
        </w:rPr>
      </w:pPr>
      <w:r w:rsidRPr="00FF2E1F">
        <w:rPr>
          <w:color w:val="000000"/>
          <w:sz w:val="20"/>
          <w:szCs w:val="20"/>
        </w:rPr>
        <w:t>A regulamentação da rede é efetuada dentro de cada país, que é livre para estabelecer regras de utilização, hipóteses de responsabilidade e requisitos para acesso, atingindo apenas os usuários sujeitos à soberania daquele Estado. Como forma de impedir, investigar e reprimir condutas lesivas na rede, são por vezes necessários esforços conjuntos de mais de um sistema jurídico, dependendo da localização dos infratores e dos serviços por eles utilizados</w:t>
      </w:r>
      <w:r w:rsidR="004A42D4" w:rsidRPr="00FF2E1F">
        <w:rPr>
          <w:color w:val="000000"/>
          <w:sz w:val="20"/>
          <w:szCs w:val="20"/>
        </w:rPr>
        <w:t>.</w:t>
      </w:r>
    </w:p>
    <w:p w:rsidR="002E36F7" w:rsidRPr="00383E91" w:rsidRDefault="00DA6338" w:rsidP="00383E91">
      <w:pPr>
        <w:pStyle w:val="NormalWeb"/>
        <w:shd w:val="clear" w:color="auto" w:fill="FFFFFF"/>
        <w:spacing w:before="0" w:beforeAutospacing="0" w:after="200" w:afterAutospacing="0" w:line="360" w:lineRule="auto"/>
        <w:ind w:firstLine="708"/>
        <w:jc w:val="both"/>
      </w:pPr>
      <w:r w:rsidRPr="00383E91">
        <w:t>No Brasil</w:t>
      </w:r>
      <w:r w:rsidR="004A42D4">
        <w:t>,</w:t>
      </w:r>
      <w:r w:rsidRPr="00383E91">
        <w:t xml:space="preserve"> temos a possibilidade de aplicação da lei penal fora de seu território inclusive no território por extensão, mas apenas para infrações cometidas em seu território, conforme previsão no Artigo 5º,</w:t>
      </w:r>
      <w:r w:rsidRPr="00383E91">
        <w:rPr>
          <w:rStyle w:val="apple-converted-space"/>
        </w:rPr>
        <w:t> </w:t>
      </w:r>
      <w:r w:rsidRPr="00383E91">
        <w:rPr>
          <w:i/>
          <w:iCs/>
        </w:rPr>
        <w:t>caput</w:t>
      </w:r>
      <w:r w:rsidRPr="00383E91">
        <w:t xml:space="preserve">, do Código Penal Brasileiro: </w:t>
      </w:r>
      <w:r w:rsidR="00310727" w:rsidRPr="00383E91">
        <w:rPr>
          <w:iCs/>
        </w:rPr>
        <w:t>“</w:t>
      </w:r>
      <w:r w:rsidRPr="00383E91">
        <w:rPr>
          <w:iCs/>
        </w:rPr>
        <w:t xml:space="preserve">Aplica-se a lei brasileira, sem prejuízo de convenções, tratados e regras de direito internacional, ao crime </w:t>
      </w:r>
      <w:r w:rsidR="008C6D1D" w:rsidRPr="00383E91">
        <w:rPr>
          <w:iCs/>
        </w:rPr>
        <w:t>cometido no território nacional</w:t>
      </w:r>
      <w:r w:rsidR="00310727" w:rsidRPr="00383E91">
        <w:rPr>
          <w:iCs/>
        </w:rPr>
        <w:t>”</w:t>
      </w:r>
      <w:r w:rsidR="002B4E0A">
        <w:rPr>
          <w:iCs/>
        </w:rPr>
        <w:t>.</w:t>
      </w:r>
    </w:p>
    <w:p w:rsidR="00DA6338" w:rsidRPr="00383E91" w:rsidRDefault="00DA6338" w:rsidP="00383E91">
      <w:pPr>
        <w:pStyle w:val="NormalWeb"/>
        <w:shd w:val="clear" w:color="auto" w:fill="FFFFFF"/>
        <w:spacing w:before="0" w:beforeAutospacing="0" w:after="200" w:afterAutospacing="0" w:line="360" w:lineRule="auto"/>
        <w:ind w:firstLine="708"/>
        <w:jc w:val="both"/>
      </w:pPr>
      <w:r w:rsidRPr="00383E91">
        <w:lastRenderedPageBreak/>
        <w:t>O Direito Digital expressa a necessidade e impõe o dever de atualização tecnológica para os operadore</w:t>
      </w:r>
      <w:r w:rsidR="004A42D4">
        <w:t>s do direito de tal modo que</w:t>
      </w:r>
      <w:r w:rsidR="002E36F7" w:rsidRPr="00383E91">
        <w:t xml:space="preserve"> a maior objeção jurídica dos crimes virtuais é a escassez de denúncias. P</w:t>
      </w:r>
      <w:r w:rsidR="004A42D4">
        <w:t>inheiro</w:t>
      </w:r>
      <w:r w:rsidR="00FF2E1F">
        <w:t xml:space="preserve"> </w:t>
      </w:r>
      <w:r w:rsidR="004A42D4" w:rsidRPr="004A42D4">
        <w:t>(2010, p.299)</w:t>
      </w:r>
      <w:r w:rsidR="00FF2E1F">
        <w:t xml:space="preserve"> </w:t>
      </w:r>
      <w:r w:rsidR="00310727" w:rsidRPr="00383E91">
        <w:t>alude</w:t>
      </w:r>
      <w:r w:rsidR="002E36F7" w:rsidRPr="00383E91">
        <w:t>:</w:t>
      </w:r>
    </w:p>
    <w:p w:rsidR="002E36F7" w:rsidRPr="00FF2E1F" w:rsidRDefault="002E36F7" w:rsidP="00FF2E1F">
      <w:pPr>
        <w:pStyle w:val="NormalWeb"/>
        <w:shd w:val="clear" w:color="auto" w:fill="FFFFFF"/>
        <w:spacing w:before="0" w:beforeAutospacing="0" w:after="200" w:afterAutospacing="0"/>
        <w:ind w:left="2268"/>
        <w:jc w:val="both"/>
        <w:rPr>
          <w:iCs/>
          <w:sz w:val="20"/>
          <w:szCs w:val="20"/>
        </w:rPr>
      </w:pPr>
      <w:r w:rsidRPr="00FF2E1F">
        <w:rPr>
          <w:sz w:val="20"/>
          <w:szCs w:val="20"/>
        </w:rPr>
        <w:t>O maior problema jurídico dos crimes virtuais é a raridade de denúncias e, pior, o despreparo da polícia investigativa e de perícia para apurá-las. Embora já seja possível fazer boletins de ocorrência pela Internet, são poucas as equipes e profissionais preparados para a investigação de um crime virtual.</w:t>
      </w:r>
    </w:p>
    <w:p w:rsidR="00882438" w:rsidRPr="00383E91" w:rsidRDefault="00C47846" w:rsidP="00383E91">
      <w:pPr>
        <w:pStyle w:val="NormalWeb"/>
        <w:shd w:val="clear" w:color="auto" w:fill="FFFFFF"/>
        <w:spacing w:before="240" w:beforeAutospacing="0" w:after="200" w:afterAutospacing="0" w:line="360" w:lineRule="auto"/>
        <w:ind w:firstLine="708"/>
        <w:jc w:val="both"/>
        <w:rPr>
          <w:iCs/>
        </w:rPr>
      </w:pPr>
      <w:r w:rsidRPr="00383E91">
        <w:rPr>
          <w:iCs/>
        </w:rPr>
        <w:t>Percebe-se</w:t>
      </w:r>
      <w:r w:rsidR="00DA6338" w:rsidRPr="00383E91">
        <w:rPr>
          <w:iCs/>
        </w:rPr>
        <w:t xml:space="preserve"> que se faz necessário a tipificação imediata no ordenamento jurídico brasileiro, de condutas criminosas praticadas através da internet. O Brasil está desatualizado no aspecto jurídico, mas em evolução na criminalidade realizada por meios virtuais. </w:t>
      </w:r>
    </w:p>
    <w:p w:rsidR="00DA6338" w:rsidRPr="00383E91" w:rsidRDefault="00DA6338" w:rsidP="00383E91">
      <w:pPr>
        <w:spacing w:line="360" w:lineRule="auto"/>
        <w:rPr>
          <w:rFonts w:ascii="Times New Roman" w:eastAsia="Times New Roman" w:hAnsi="Times New Roman" w:cs="Times New Roman"/>
          <w:iCs/>
          <w:sz w:val="24"/>
          <w:szCs w:val="24"/>
          <w:u w:val="single"/>
          <w:lang w:eastAsia="pt-BR"/>
        </w:rPr>
      </w:pPr>
    </w:p>
    <w:p w:rsidR="00DA6338" w:rsidRPr="004A42D4" w:rsidRDefault="004A42D4" w:rsidP="004A42D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7D1A29" w:rsidRPr="004A42D4">
        <w:rPr>
          <w:rFonts w:ascii="Times New Roman" w:hAnsi="Times New Roman" w:cs="Times New Roman"/>
          <w:b/>
          <w:sz w:val="24"/>
          <w:szCs w:val="24"/>
        </w:rPr>
        <w:t>OS CRIMES VIRTUAIS EO D</w:t>
      </w:r>
      <w:r w:rsidR="00995996" w:rsidRPr="004A42D4">
        <w:rPr>
          <w:rFonts w:ascii="Times New Roman" w:hAnsi="Times New Roman" w:cs="Times New Roman"/>
          <w:b/>
          <w:sz w:val="24"/>
          <w:szCs w:val="24"/>
        </w:rPr>
        <w:t>IREITO À IMAGEM E À PRIVACIDADE</w:t>
      </w:r>
    </w:p>
    <w:p w:rsidR="00F848B4" w:rsidRPr="00383E91" w:rsidRDefault="003B4648" w:rsidP="004A42D4">
      <w:pPr>
        <w:spacing w:line="360" w:lineRule="auto"/>
        <w:ind w:firstLine="709"/>
        <w:jc w:val="both"/>
        <w:rPr>
          <w:rFonts w:ascii="Times New Roman" w:hAnsi="Times New Roman" w:cs="Times New Roman"/>
          <w:sz w:val="24"/>
          <w:szCs w:val="24"/>
        </w:rPr>
      </w:pPr>
      <w:r w:rsidRPr="00383E91">
        <w:rPr>
          <w:rFonts w:ascii="Times New Roman" w:hAnsi="Times New Roman" w:cs="Times New Roman"/>
          <w:sz w:val="24"/>
          <w:szCs w:val="24"/>
        </w:rPr>
        <w:t>A internet é um meio predisposto ao desenvolv</w:t>
      </w:r>
      <w:r w:rsidR="000C0317">
        <w:rPr>
          <w:rFonts w:ascii="Times New Roman" w:hAnsi="Times New Roman" w:cs="Times New Roman"/>
          <w:sz w:val="24"/>
          <w:szCs w:val="24"/>
        </w:rPr>
        <w:t>imento e crescimento de fraudes</w:t>
      </w:r>
      <w:r w:rsidRPr="00383E91">
        <w:rPr>
          <w:rFonts w:ascii="Times New Roman" w:hAnsi="Times New Roman" w:cs="Times New Roman"/>
          <w:sz w:val="24"/>
          <w:szCs w:val="24"/>
        </w:rPr>
        <w:t xml:space="preserve"> em virtude do “anonimato” que a rede proporciona.</w:t>
      </w:r>
      <w:r w:rsidR="00FF2E1F">
        <w:rPr>
          <w:rFonts w:ascii="Times New Roman" w:hAnsi="Times New Roman" w:cs="Times New Roman"/>
          <w:sz w:val="24"/>
          <w:szCs w:val="24"/>
        </w:rPr>
        <w:t xml:space="preserve"> </w:t>
      </w:r>
      <w:r w:rsidR="0019111F" w:rsidRPr="00383E91">
        <w:rPr>
          <w:rFonts w:ascii="Times New Roman" w:hAnsi="Times New Roman" w:cs="Times New Roman"/>
          <w:sz w:val="24"/>
          <w:szCs w:val="24"/>
        </w:rPr>
        <w:t xml:space="preserve">Vale destacar que o </w:t>
      </w:r>
      <w:r w:rsidR="000C0317">
        <w:rPr>
          <w:rFonts w:ascii="Times New Roman" w:hAnsi="Times New Roman" w:cs="Times New Roman"/>
          <w:sz w:val="24"/>
          <w:szCs w:val="24"/>
        </w:rPr>
        <w:t>anonimato é relativo, visto que</w:t>
      </w:r>
      <w:r w:rsidR="0019111F" w:rsidRPr="00383E91">
        <w:rPr>
          <w:rFonts w:ascii="Times New Roman" w:hAnsi="Times New Roman" w:cs="Times New Roman"/>
          <w:sz w:val="24"/>
          <w:szCs w:val="24"/>
        </w:rPr>
        <w:t xml:space="preserve"> a tecnologia possibilita o rastreamento do emissor através do IP (</w:t>
      </w:r>
      <w:r w:rsidR="0019111F" w:rsidRPr="00383E91">
        <w:rPr>
          <w:rFonts w:ascii="Times New Roman" w:hAnsi="Times New Roman" w:cs="Times New Roman"/>
          <w:i/>
          <w:sz w:val="24"/>
          <w:szCs w:val="24"/>
        </w:rPr>
        <w:t>Internet Protocol</w:t>
      </w:r>
      <w:r w:rsidR="0019111F" w:rsidRPr="00383E91">
        <w:rPr>
          <w:rFonts w:ascii="Times New Roman" w:hAnsi="Times New Roman" w:cs="Times New Roman"/>
          <w:sz w:val="24"/>
          <w:szCs w:val="24"/>
        </w:rPr>
        <w:t>)</w:t>
      </w:r>
      <w:r w:rsidR="00817DE1" w:rsidRPr="00383E91">
        <w:rPr>
          <w:rStyle w:val="Refdenotaderodap"/>
          <w:rFonts w:ascii="Times New Roman" w:hAnsi="Times New Roman" w:cs="Times New Roman"/>
          <w:sz w:val="24"/>
          <w:szCs w:val="24"/>
        </w:rPr>
        <w:footnoteReference w:id="5"/>
      </w:r>
      <w:r w:rsidR="0019111F" w:rsidRPr="00383E91">
        <w:rPr>
          <w:rFonts w:ascii="Times New Roman" w:hAnsi="Times New Roman" w:cs="Times New Roman"/>
          <w:sz w:val="24"/>
          <w:szCs w:val="24"/>
        </w:rPr>
        <w:t xml:space="preserve">. </w:t>
      </w:r>
      <w:r w:rsidR="00310727" w:rsidRPr="00383E91">
        <w:rPr>
          <w:rFonts w:ascii="Times New Roman" w:hAnsi="Times New Roman" w:cs="Times New Roman"/>
          <w:sz w:val="24"/>
          <w:szCs w:val="24"/>
        </w:rPr>
        <w:t>Conforme</w:t>
      </w:r>
      <w:r w:rsidR="007D1A29" w:rsidRPr="00383E91">
        <w:rPr>
          <w:rFonts w:ascii="Times New Roman" w:hAnsi="Times New Roman" w:cs="Times New Roman"/>
          <w:sz w:val="24"/>
          <w:szCs w:val="24"/>
        </w:rPr>
        <w:t xml:space="preserve"> entendimento de P</w:t>
      </w:r>
      <w:r w:rsidR="000C0317">
        <w:rPr>
          <w:rFonts w:ascii="Times New Roman" w:hAnsi="Times New Roman" w:cs="Times New Roman"/>
          <w:sz w:val="24"/>
          <w:szCs w:val="24"/>
        </w:rPr>
        <w:t xml:space="preserve">inheiro </w:t>
      </w:r>
      <w:r w:rsidR="000C0317" w:rsidRPr="000C0317">
        <w:rPr>
          <w:rFonts w:ascii="Times New Roman" w:hAnsi="Times New Roman" w:cs="Times New Roman"/>
          <w:sz w:val="24"/>
          <w:szCs w:val="24"/>
        </w:rPr>
        <w:t>(2010, p. 84-85)</w:t>
      </w:r>
      <w:r w:rsidR="00F848B4" w:rsidRPr="00383E91">
        <w:rPr>
          <w:rFonts w:ascii="Times New Roman" w:hAnsi="Times New Roman" w:cs="Times New Roman"/>
          <w:sz w:val="24"/>
          <w:szCs w:val="24"/>
        </w:rPr>
        <w:t>:</w:t>
      </w:r>
    </w:p>
    <w:p w:rsidR="0019111F" w:rsidRPr="00FF2E1F" w:rsidRDefault="00F848B4" w:rsidP="00FF2E1F">
      <w:pPr>
        <w:spacing w:line="240" w:lineRule="auto"/>
        <w:ind w:left="2268"/>
        <w:jc w:val="both"/>
        <w:rPr>
          <w:rFonts w:ascii="Times New Roman" w:hAnsi="Times New Roman" w:cs="Times New Roman"/>
          <w:sz w:val="20"/>
          <w:szCs w:val="20"/>
        </w:rPr>
      </w:pPr>
      <w:r w:rsidRPr="00FF2E1F">
        <w:rPr>
          <w:rFonts w:ascii="Times New Roman" w:hAnsi="Times New Roman" w:cs="Times New Roman"/>
          <w:sz w:val="20"/>
          <w:szCs w:val="20"/>
        </w:rPr>
        <w:t xml:space="preserve">O Direito Digital tem o desafio de equilibrar a difícil relação existente entre interesse comercial, privacidade, responsabilidade e anonimato, gerada pelos novos veículos de comunicação. Essa equação só pode ser equilibrada se socialmente aceita e cobrada mediante procedimentos de vigilância e punibilidade que devem ser determinados pelo </w:t>
      </w:r>
      <w:r w:rsidR="00D440C6" w:rsidRPr="00FF2E1F">
        <w:rPr>
          <w:rFonts w:ascii="Times New Roman" w:hAnsi="Times New Roman" w:cs="Times New Roman"/>
          <w:sz w:val="20"/>
          <w:szCs w:val="20"/>
        </w:rPr>
        <w:t>própri</w:t>
      </w:r>
      <w:r w:rsidR="00557B1E" w:rsidRPr="00FF2E1F">
        <w:rPr>
          <w:rFonts w:ascii="Times New Roman" w:hAnsi="Times New Roman" w:cs="Times New Roman"/>
          <w:sz w:val="20"/>
          <w:szCs w:val="20"/>
        </w:rPr>
        <w:t>o Direito Digital</w:t>
      </w:r>
      <w:r w:rsidR="00D440C6" w:rsidRPr="00FF2E1F">
        <w:rPr>
          <w:rFonts w:ascii="Times New Roman" w:hAnsi="Times New Roman" w:cs="Times New Roman"/>
          <w:sz w:val="20"/>
          <w:szCs w:val="20"/>
        </w:rPr>
        <w:t>.</w:t>
      </w:r>
    </w:p>
    <w:p w:rsidR="00B76167" w:rsidRPr="00383E91" w:rsidRDefault="00B76167"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 xml:space="preserve">Em concordância com </w:t>
      </w:r>
      <w:r w:rsidR="00F848B4" w:rsidRPr="00383E91">
        <w:rPr>
          <w:rFonts w:ascii="Times New Roman" w:hAnsi="Times New Roman" w:cs="Times New Roman"/>
          <w:sz w:val="24"/>
          <w:szCs w:val="24"/>
        </w:rPr>
        <w:t>a opinião</w:t>
      </w:r>
      <w:r w:rsidR="007D1A29" w:rsidRPr="00383E91">
        <w:rPr>
          <w:rFonts w:ascii="Times New Roman" w:hAnsi="Times New Roman" w:cs="Times New Roman"/>
          <w:sz w:val="24"/>
          <w:szCs w:val="24"/>
        </w:rPr>
        <w:t xml:space="preserve"> de C</w:t>
      </w:r>
      <w:r w:rsidR="000C0317">
        <w:rPr>
          <w:rFonts w:ascii="Times New Roman" w:hAnsi="Times New Roman" w:cs="Times New Roman"/>
          <w:sz w:val="24"/>
          <w:szCs w:val="24"/>
        </w:rPr>
        <w:t xml:space="preserve">orrêa </w:t>
      </w:r>
      <w:r w:rsidR="000C0317" w:rsidRPr="000C0317">
        <w:rPr>
          <w:rFonts w:ascii="Times New Roman" w:hAnsi="Times New Roman" w:cs="Times New Roman"/>
          <w:sz w:val="24"/>
          <w:szCs w:val="24"/>
        </w:rPr>
        <w:t>(2008, p. 45)</w:t>
      </w:r>
      <w:r w:rsidR="000C0317">
        <w:rPr>
          <w:rFonts w:ascii="Times New Roman" w:hAnsi="Times New Roman" w:cs="Times New Roman"/>
          <w:sz w:val="24"/>
          <w:szCs w:val="24"/>
        </w:rPr>
        <w:t>,</w:t>
      </w:r>
    </w:p>
    <w:p w:rsidR="00F36796" w:rsidRPr="00FF2E1F" w:rsidRDefault="00B76167" w:rsidP="00FF2E1F">
      <w:pPr>
        <w:spacing w:line="240" w:lineRule="auto"/>
        <w:ind w:left="2268"/>
        <w:jc w:val="both"/>
        <w:rPr>
          <w:rFonts w:ascii="Times New Roman" w:hAnsi="Times New Roman" w:cs="Times New Roman"/>
          <w:sz w:val="20"/>
          <w:szCs w:val="20"/>
        </w:rPr>
      </w:pPr>
      <w:r w:rsidRPr="00FF2E1F">
        <w:rPr>
          <w:rFonts w:ascii="Times New Roman" w:hAnsi="Times New Roman" w:cs="Times New Roman"/>
          <w:sz w:val="20"/>
          <w:szCs w:val="20"/>
        </w:rPr>
        <w:t>Poderíamos dizer que os “crimes” digitais seriam todos aqueles relacionados às informações arquivadas ou em trânsito por computadores, sendo esses dados, acessados ilicitamente, usados para ameaçar ou fraudar</w:t>
      </w:r>
      <w:r w:rsidR="00347A6F" w:rsidRPr="00FF2E1F">
        <w:rPr>
          <w:rFonts w:ascii="Times New Roman" w:hAnsi="Times New Roman" w:cs="Times New Roman"/>
          <w:sz w:val="20"/>
          <w:szCs w:val="20"/>
        </w:rPr>
        <w:t>; tal prática é indispensável a utilização de um meio eletrônico. Toda sociedade dependente da informação acaba sendo vítima de simples ameaças e até do terrorismo e do vandalismo eletrônico</w:t>
      </w:r>
      <w:r w:rsidR="00F36796" w:rsidRPr="00FF2E1F">
        <w:rPr>
          <w:rFonts w:ascii="Times New Roman" w:hAnsi="Times New Roman" w:cs="Times New Roman"/>
          <w:sz w:val="20"/>
          <w:szCs w:val="20"/>
        </w:rPr>
        <w:t>.</w:t>
      </w:r>
    </w:p>
    <w:p w:rsidR="006C170F" w:rsidRPr="00383E91" w:rsidRDefault="00F36796" w:rsidP="002B4E0A">
      <w:pPr>
        <w:spacing w:before="240" w:line="360" w:lineRule="auto"/>
        <w:jc w:val="both"/>
        <w:rPr>
          <w:rFonts w:ascii="Times New Roman" w:hAnsi="Times New Roman" w:cs="Times New Roman"/>
          <w:sz w:val="20"/>
          <w:szCs w:val="20"/>
        </w:rPr>
      </w:pPr>
      <w:r w:rsidRPr="00383E91">
        <w:rPr>
          <w:rFonts w:ascii="Times New Roman" w:hAnsi="Times New Roman" w:cs="Times New Roman"/>
          <w:sz w:val="24"/>
          <w:szCs w:val="24"/>
        </w:rPr>
        <w:tab/>
      </w:r>
      <w:r w:rsidR="000F4BF4" w:rsidRPr="00383E91">
        <w:rPr>
          <w:rFonts w:ascii="Times New Roman" w:hAnsi="Times New Roman" w:cs="Times New Roman"/>
          <w:sz w:val="24"/>
          <w:szCs w:val="24"/>
        </w:rPr>
        <w:t>O uso da internet, também conhecida como web, desafia</w:t>
      </w:r>
      <w:r w:rsidR="00FF2E1F">
        <w:rPr>
          <w:rFonts w:ascii="Times New Roman" w:hAnsi="Times New Roman" w:cs="Times New Roman"/>
          <w:sz w:val="24"/>
          <w:szCs w:val="24"/>
        </w:rPr>
        <w:t xml:space="preserve"> </w:t>
      </w:r>
      <w:r w:rsidR="000F4BF4" w:rsidRPr="00383E91">
        <w:rPr>
          <w:rFonts w:ascii="Times New Roman" w:hAnsi="Times New Roman" w:cs="Times New Roman"/>
          <w:sz w:val="24"/>
          <w:szCs w:val="24"/>
        </w:rPr>
        <w:t>a segurança jurídica</w:t>
      </w:r>
      <w:r w:rsidR="000C0317">
        <w:rPr>
          <w:rFonts w:ascii="Times New Roman" w:hAnsi="Times New Roman" w:cs="Times New Roman"/>
          <w:sz w:val="24"/>
          <w:szCs w:val="24"/>
        </w:rPr>
        <w:t>,</w:t>
      </w:r>
      <w:r w:rsidR="000F4BF4" w:rsidRPr="00383E91">
        <w:rPr>
          <w:rFonts w:ascii="Times New Roman" w:hAnsi="Times New Roman" w:cs="Times New Roman"/>
          <w:sz w:val="24"/>
          <w:szCs w:val="24"/>
        </w:rPr>
        <w:t xml:space="preserve"> causando insegurança no ordenamento</w:t>
      </w:r>
      <w:r w:rsidR="00CD7E5C" w:rsidRPr="00383E91">
        <w:rPr>
          <w:rFonts w:ascii="Times New Roman" w:hAnsi="Times New Roman" w:cs="Times New Roman"/>
          <w:sz w:val="24"/>
          <w:szCs w:val="24"/>
        </w:rPr>
        <w:t>,</w:t>
      </w:r>
      <w:r w:rsidR="000F4BF4" w:rsidRPr="00383E91">
        <w:rPr>
          <w:rFonts w:ascii="Times New Roman" w:hAnsi="Times New Roman" w:cs="Times New Roman"/>
          <w:sz w:val="24"/>
          <w:szCs w:val="24"/>
        </w:rPr>
        <w:t xml:space="preserve"> pelo fato das leis específicas que limita</w:t>
      </w:r>
      <w:r w:rsidR="00DF76A3" w:rsidRPr="00383E91">
        <w:rPr>
          <w:rFonts w:ascii="Times New Roman" w:hAnsi="Times New Roman" w:cs="Times New Roman"/>
          <w:sz w:val="24"/>
          <w:szCs w:val="24"/>
        </w:rPr>
        <w:t xml:space="preserve">m as atividades </w:t>
      </w:r>
      <w:r w:rsidR="000F4BF4" w:rsidRPr="00383E91">
        <w:rPr>
          <w:rFonts w:ascii="Times New Roman" w:hAnsi="Times New Roman" w:cs="Times New Roman"/>
          <w:sz w:val="24"/>
          <w:szCs w:val="24"/>
        </w:rPr>
        <w:t>executadas</w:t>
      </w:r>
      <w:r w:rsidR="00DF76A3" w:rsidRPr="00383E91">
        <w:rPr>
          <w:rFonts w:ascii="Times New Roman" w:hAnsi="Times New Roman" w:cs="Times New Roman"/>
          <w:sz w:val="24"/>
          <w:szCs w:val="24"/>
        </w:rPr>
        <w:t xml:space="preserve"> pelos usuários da rede</w:t>
      </w:r>
      <w:r w:rsidR="000F4BF4" w:rsidRPr="00383E91">
        <w:rPr>
          <w:rFonts w:ascii="Times New Roman" w:hAnsi="Times New Roman" w:cs="Times New Roman"/>
          <w:sz w:val="24"/>
          <w:szCs w:val="24"/>
        </w:rPr>
        <w:t xml:space="preserve"> serem insuficientes. O principal bem ofendido</w:t>
      </w:r>
      <w:r w:rsidR="00DF76A3" w:rsidRPr="00383E91">
        <w:rPr>
          <w:rFonts w:ascii="Times New Roman" w:hAnsi="Times New Roman" w:cs="Times New Roman"/>
          <w:sz w:val="24"/>
          <w:szCs w:val="24"/>
        </w:rPr>
        <w:t xml:space="preserve"> é a p</w:t>
      </w:r>
      <w:r w:rsidR="000F4BF4" w:rsidRPr="00383E91">
        <w:rPr>
          <w:rFonts w:ascii="Times New Roman" w:hAnsi="Times New Roman" w:cs="Times New Roman"/>
          <w:sz w:val="24"/>
          <w:szCs w:val="24"/>
        </w:rPr>
        <w:t>rivacidade do indivíduo que está utilizando a internet</w:t>
      </w:r>
      <w:r w:rsidR="00DF76A3" w:rsidRPr="00383E91">
        <w:rPr>
          <w:rFonts w:ascii="Times New Roman" w:hAnsi="Times New Roman" w:cs="Times New Roman"/>
          <w:sz w:val="24"/>
          <w:szCs w:val="24"/>
        </w:rPr>
        <w:t>. Con</w:t>
      </w:r>
      <w:r w:rsidR="007D1A29" w:rsidRPr="00383E91">
        <w:rPr>
          <w:rFonts w:ascii="Times New Roman" w:hAnsi="Times New Roman" w:cs="Times New Roman"/>
          <w:sz w:val="24"/>
          <w:szCs w:val="24"/>
        </w:rPr>
        <w:t>forme preleciona P</w:t>
      </w:r>
      <w:r w:rsidR="000C0317">
        <w:rPr>
          <w:rFonts w:ascii="Times New Roman" w:hAnsi="Times New Roman" w:cs="Times New Roman"/>
          <w:sz w:val="24"/>
          <w:szCs w:val="24"/>
        </w:rPr>
        <w:t xml:space="preserve">inheiro </w:t>
      </w:r>
      <w:r w:rsidR="000C0317" w:rsidRPr="00383E91">
        <w:rPr>
          <w:rFonts w:ascii="Times New Roman" w:hAnsi="Times New Roman" w:cs="Times New Roman"/>
          <w:sz w:val="24"/>
          <w:szCs w:val="24"/>
        </w:rPr>
        <w:t>(2010, p. 53)</w:t>
      </w:r>
      <w:r w:rsidR="000C0317">
        <w:rPr>
          <w:rFonts w:ascii="Times New Roman" w:hAnsi="Times New Roman" w:cs="Times New Roman"/>
          <w:sz w:val="24"/>
          <w:szCs w:val="24"/>
        </w:rPr>
        <w:t>,</w:t>
      </w:r>
      <w:r w:rsidR="00FF2E1F">
        <w:rPr>
          <w:rFonts w:ascii="Times New Roman" w:hAnsi="Times New Roman" w:cs="Times New Roman"/>
          <w:sz w:val="24"/>
          <w:szCs w:val="24"/>
        </w:rPr>
        <w:t xml:space="preserve"> </w:t>
      </w:r>
      <w:r w:rsidR="00310727" w:rsidRPr="00383E91">
        <w:rPr>
          <w:rFonts w:ascii="Times New Roman" w:hAnsi="Times New Roman" w:cs="Times New Roman"/>
          <w:sz w:val="24"/>
          <w:szCs w:val="24"/>
        </w:rPr>
        <w:t>“</w:t>
      </w:r>
      <w:r w:rsidR="0019111F" w:rsidRPr="00383E91">
        <w:rPr>
          <w:rFonts w:ascii="Times New Roman" w:hAnsi="Times New Roman" w:cs="Times New Roman"/>
          <w:sz w:val="24"/>
          <w:szCs w:val="24"/>
        </w:rPr>
        <w:t xml:space="preserve">A capacidade de adaptação do Direito determina a própria segurança do ordenamento, </w:t>
      </w:r>
      <w:r w:rsidR="0019111F" w:rsidRPr="00383E91">
        <w:rPr>
          <w:rFonts w:ascii="Times New Roman" w:hAnsi="Times New Roman" w:cs="Times New Roman"/>
          <w:sz w:val="24"/>
          <w:szCs w:val="24"/>
        </w:rPr>
        <w:lastRenderedPageBreak/>
        <w:t>no sentido de estabilidade do sistema jurídico por meio da atuação legítima do poder capaz de produzir normas válidas e eficazes</w:t>
      </w:r>
      <w:r w:rsidR="00310727" w:rsidRPr="00383E91">
        <w:rPr>
          <w:rFonts w:ascii="Times New Roman" w:hAnsi="Times New Roman" w:cs="Times New Roman"/>
          <w:sz w:val="24"/>
          <w:szCs w:val="24"/>
        </w:rPr>
        <w:t>”</w:t>
      </w:r>
      <w:r w:rsidR="00DF76A3" w:rsidRPr="00383E91">
        <w:rPr>
          <w:rFonts w:ascii="Times New Roman" w:hAnsi="Times New Roman" w:cs="Times New Roman"/>
          <w:sz w:val="24"/>
          <w:szCs w:val="24"/>
        </w:rPr>
        <w:t xml:space="preserve">. </w:t>
      </w:r>
    </w:p>
    <w:p w:rsidR="007C6F83" w:rsidRPr="00383E91" w:rsidRDefault="000A62D4"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0"/>
          <w:szCs w:val="20"/>
        </w:rPr>
        <w:tab/>
      </w:r>
      <w:r w:rsidRPr="00383E91">
        <w:rPr>
          <w:rFonts w:ascii="Times New Roman" w:hAnsi="Times New Roman" w:cs="Times New Roman"/>
          <w:sz w:val="24"/>
          <w:szCs w:val="24"/>
        </w:rPr>
        <w:t>A Constituição F</w:t>
      </w:r>
      <w:r w:rsidR="00382A9A" w:rsidRPr="00383E91">
        <w:rPr>
          <w:rFonts w:ascii="Times New Roman" w:hAnsi="Times New Roman" w:cs="Times New Roman"/>
          <w:sz w:val="24"/>
          <w:szCs w:val="24"/>
        </w:rPr>
        <w:t>ederal de 1988 elenca no ro</w:t>
      </w:r>
      <w:r w:rsidRPr="00383E91">
        <w:rPr>
          <w:rFonts w:ascii="Times New Roman" w:hAnsi="Times New Roman" w:cs="Times New Roman"/>
          <w:sz w:val="24"/>
          <w:szCs w:val="24"/>
        </w:rPr>
        <w:t xml:space="preserve">l de </w:t>
      </w:r>
      <w:r w:rsidR="00382A9A" w:rsidRPr="00383E91">
        <w:rPr>
          <w:rFonts w:ascii="Times New Roman" w:hAnsi="Times New Roman" w:cs="Times New Roman"/>
          <w:sz w:val="24"/>
          <w:szCs w:val="24"/>
        </w:rPr>
        <w:t xml:space="preserve">direitos fundamentais o direito </w:t>
      </w:r>
      <w:r w:rsidRPr="00383E91">
        <w:rPr>
          <w:rFonts w:ascii="Times New Roman" w:hAnsi="Times New Roman" w:cs="Times New Roman"/>
          <w:sz w:val="24"/>
          <w:szCs w:val="24"/>
        </w:rPr>
        <w:t xml:space="preserve">à imagem e à privacidade. </w:t>
      </w:r>
      <w:r w:rsidR="00382A9A" w:rsidRPr="00383E91">
        <w:rPr>
          <w:rFonts w:ascii="Times New Roman" w:hAnsi="Times New Roman" w:cs="Times New Roman"/>
          <w:sz w:val="24"/>
          <w:szCs w:val="24"/>
        </w:rPr>
        <w:t>A Carta Magna prevê no Art.5º, X</w:t>
      </w:r>
      <w:r w:rsidR="000C0317">
        <w:rPr>
          <w:rFonts w:ascii="Times New Roman" w:hAnsi="Times New Roman" w:cs="Times New Roman"/>
          <w:sz w:val="24"/>
          <w:szCs w:val="24"/>
        </w:rPr>
        <w:t>,</w:t>
      </w:r>
      <w:r w:rsidR="00382A9A" w:rsidRPr="00383E91">
        <w:rPr>
          <w:rFonts w:ascii="Times New Roman" w:hAnsi="Times New Roman" w:cs="Times New Roman"/>
          <w:sz w:val="24"/>
          <w:szCs w:val="24"/>
        </w:rPr>
        <w:t xml:space="preserve"> a violação de tais direitos: </w:t>
      </w:r>
      <w:r w:rsidR="00310727" w:rsidRPr="00383E91">
        <w:rPr>
          <w:rFonts w:ascii="Times New Roman" w:hAnsi="Times New Roman" w:cs="Times New Roman"/>
          <w:sz w:val="24"/>
          <w:szCs w:val="24"/>
        </w:rPr>
        <w:t>“S</w:t>
      </w:r>
      <w:r w:rsidR="007C6F83" w:rsidRPr="00383E91">
        <w:rPr>
          <w:rFonts w:ascii="Times New Roman" w:hAnsi="Times New Roman" w:cs="Times New Roman"/>
          <w:sz w:val="24"/>
          <w:szCs w:val="24"/>
        </w:rPr>
        <w:t>ão invioláveis a intimidade, a vida privada, a honra e a imagem das pessoas, assegurando o direito a indenização pelo dano material ou m</w:t>
      </w:r>
      <w:r w:rsidR="000C0317">
        <w:rPr>
          <w:rFonts w:ascii="Times New Roman" w:hAnsi="Times New Roman" w:cs="Times New Roman"/>
          <w:sz w:val="24"/>
          <w:szCs w:val="24"/>
        </w:rPr>
        <w:t>oral decorrente de sua violação</w:t>
      </w:r>
      <w:r w:rsidR="00310727" w:rsidRPr="00383E91">
        <w:rPr>
          <w:rFonts w:ascii="Times New Roman" w:hAnsi="Times New Roman" w:cs="Times New Roman"/>
          <w:sz w:val="24"/>
          <w:szCs w:val="24"/>
        </w:rPr>
        <w:t>”</w:t>
      </w:r>
      <w:r w:rsidR="002B4E0A">
        <w:rPr>
          <w:rFonts w:ascii="Times New Roman" w:hAnsi="Times New Roman" w:cs="Times New Roman"/>
          <w:sz w:val="24"/>
          <w:szCs w:val="24"/>
        </w:rPr>
        <w:t>.</w:t>
      </w:r>
    </w:p>
    <w:p w:rsidR="00AC28FD" w:rsidRPr="00383E91" w:rsidRDefault="007C6F83"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4"/>
          <w:szCs w:val="24"/>
        </w:rPr>
        <w:tab/>
        <w:t>O direito à</w:t>
      </w:r>
      <w:r w:rsidR="000147B2" w:rsidRPr="00383E91">
        <w:rPr>
          <w:rFonts w:ascii="Times New Roman" w:hAnsi="Times New Roman" w:cs="Times New Roman"/>
          <w:sz w:val="24"/>
          <w:szCs w:val="24"/>
        </w:rPr>
        <w:t xml:space="preserve"> imagem </w:t>
      </w:r>
      <w:r w:rsidR="00382A9A" w:rsidRPr="00383E91">
        <w:rPr>
          <w:rFonts w:ascii="Times New Roman" w:hAnsi="Times New Roman" w:cs="Times New Roman"/>
          <w:sz w:val="24"/>
          <w:szCs w:val="24"/>
        </w:rPr>
        <w:t>é considerado inviolável</w:t>
      </w:r>
      <w:r w:rsidR="00AC28FD" w:rsidRPr="00383E91">
        <w:rPr>
          <w:rFonts w:ascii="Times New Roman" w:hAnsi="Times New Roman" w:cs="Times New Roman"/>
          <w:sz w:val="24"/>
          <w:szCs w:val="24"/>
        </w:rPr>
        <w:t xml:space="preserve">, por </w:t>
      </w:r>
      <w:r w:rsidR="008407EA" w:rsidRPr="00383E91">
        <w:rPr>
          <w:rFonts w:ascii="Times New Roman" w:hAnsi="Times New Roman" w:cs="Times New Roman"/>
          <w:sz w:val="24"/>
          <w:szCs w:val="24"/>
        </w:rPr>
        <w:t>ser um direito da personalidade.</w:t>
      </w:r>
      <w:r w:rsidR="007913F7">
        <w:rPr>
          <w:rFonts w:ascii="Times New Roman" w:hAnsi="Times New Roman" w:cs="Times New Roman"/>
          <w:sz w:val="24"/>
          <w:szCs w:val="24"/>
        </w:rPr>
        <w:t xml:space="preserve"> </w:t>
      </w:r>
      <w:r w:rsidR="008407EA" w:rsidRPr="00383E91">
        <w:rPr>
          <w:rFonts w:ascii="Times New Roman" w:hAnsi="Times New Roman" w:cs="Times New Roman"/>
          <w:sz w:val="24"/>
          <w:szCs w:val="24"/>
        </w:rPr>
        <w:t>D</w:t>
      </w:r>
      <w:r w:rsidR="000147B2" w:rsidRPr="00383E91">
        <w:rPr>
          <w:rFonts w:ascii="Times New Roman" w:hAnsi="Times New Roman" w:cs="Times New Roman"/>
          <w:sz w:val="24"/>
          <w:szCs w:val="24"/>
        </w:rPr>
        <w:t>eve s</w:t>
      </w:r>
      <w:r w:rsidR="000C0317">
        <w:rPr>
          <w:rFonts w:ascii="Times New Roman" w:hAnsi="Times New Roman" w:cs="Times New Roman"/>
          <w:sz w:val="24"/>
          <w:szCs w:val="24"/>
        </w:rPr>
        <w:t>er resguardado de tal modo que</w:t>
      </w:r>
      <w:r w:rsidR="000147B2" w:rsidRPr="00383E91">
        <w:rPr>
          <w:rFonts w:ascii="Times New Roman" w:hAnsi="Times New Roman" w:cs="Times New Roman"/>
          <w:sz w:val="24"/>
          <w:szCs w:val="24"/>
        </w:rPr>
        <w:t xml:space="preserve"> restrinja qualquer ato que </w:t>
      </w:r>
      <w:r w:rsidR="00D750D2" w:rsidRPr="00383E91">
        <w:rPr>
          <w:rFonts w:ascii="Times New Roman" w:hAnsi="Times New Roman" w:cs="Times New Roman"/>
          <w:sz w:val="24"/>
          <w:szCs w:val="24"/>
        </w:rPr>
        <w:t>tenha a finalidade de afetar esse direito</w:t>
      </w:r>
      <w:r w:rsidR="000147B2" w:rsidRPr="00383E91">
        <w:rPr>
          <w:rFonts w:ascii="Times New Roman" w:hAnsi="Times New Roman" w:cs="Times New Roman"/>
          <w:sz w:val="24"/>
          <w:szCs w:val="24"/>
        </w:rPr>
        <w:t>. A imagem de um indivíduo</w:t>
      </w:r>
      <w:r w:rsidR="00382A9A" w:rsidRPr="00383E91">
        <w:rPr>
          <w:rFonts w:ascii="Times New Roman" w:hAnsi="Times New Roman" w:cs="Times New Roman"/>
          <w:sz w:val="24"/>
          <w:szCs w:val="24"/>
        </w:rPr>
        <w:t xml:space="preserve"> só poderá ser reproduzida c</w:t>
      </w:r>
      <w:r w:rsidR="00AC28FD" w:rsidRPr="00383E91">
        <w:rPr>
          <w:rFonts w:ascii="Times New Roman" w:hAnsi="Times New Roman" w:cs="Times New Roman"/>
          <w:sz w:val="24"/>
          <w:szCs w:val="24"/>
        </w:rPr>
        <w:t>aso exista</w:t>
      </w:r>
      <w:r w:rsidR="00382A9A" w:rsidRPr="00383E91">
        <w:rPr>
          <w:rFonts w:ascii="Times New Roman" w:hAnsi="Times New Roman" w:cs="Times New Roman"/>
          <w:sz w:val="24"/>
          <w:szCs w:val="24"/>
        </w:rPr>
        <w:t xml:space="preserve"> autoriz</w:t>
      </w:r>
      <w:r w:rsidR="00AC28FD" w:rsidRPr="00383E91">
        <w:rPr>
          <w:rFonts w:ascii="Times New Roman" w:hAnsi="Times New Roman" w:cs="Times New Roman"/>
          <w:sz w:val="24"/>
          <w:szCs w:val="24"/>
        </w:rPr>
        <w:t>ação</w:t>
      </w:r>
      <w:r w:rsidR="00382A9A" w:rsidRPr="00383E91">
        <w:rPr>
          <w:rFonts w:ascii="Times New Roman" w:hAnsi="Times New Roman" w:cs="Times New Roman"/>
          <w:sz w:val="24"/>
          <w:szCs w:val="24"/>
        </w:rPr>
        <w:t>.</w:t>
      </w:r>
      <w:r w:rsidR="00AC28FD" w:rsidRPr="00383E91">
        <w:rPr>
          <w:rFonts w:ascii="Times New Roman" w:hAnsi="Times New Roman" w:cs="Times New Roman"/>
          <w:sz w:val="24"/>
          <w:szCs w:val="24"/>
        </w:rPr>
        <w:t xml:space="preserve"> Em conformidade com o </w:t>
      </w:r>
      <w:r w:rsidR="007D1A29" w:rsidRPr="00383E91">
        <w:rPr>
          <w:rFonts w:ascii="Times New Roman" w:hAnsi="Times New Roman" w:cs="Times New Roman"/>
          <w:sz w:val="24"/>
          <w:szCs w:val="24"/>
        </w:rPr>
        <w:t>entendimento de G</w:t>
      </w:r>
      <w:r w:rsidR="000C0317">
        <w:rPr>
          <w:rFonts w:ascii="Times New Roman" w:hAnsi="Times New Roman" w:cs="Times New Roman"/>
          <w:sz w:val="24"/>
          <w:szCs w:val="24"/>
        </w:rPr>
        <w:t xml:space="preserve">onçalves </w:t>
      </w:r>
      <w:r w:rsidR="000C0317" w:rsidRPr="000C0317">
        <w:rPr>
          <w:rFonts w:ascii="Times New Roman" w:hAnsi="Times New Roman" w:cs="Times New Roman"/>
          <w:sz w:val="24"/>
          <w:szCs w:val="24"/>
        </w:rPr>
        <w:t>(2011, p. 202)</w:t>
      </w:r>
      <w:r w:rsidR="000C0317">
        <w:rPr>
          <w:rFonts w:ascii="Times New Roman" w:hAnsi="Times New Roman" w:cs="Times New Roman"/>
          <w:sz w:val="24"/>
          <w:szCs w:val="24"/>
        </w:rPr>
        <w:t>,</w:t>
      </w:r>
    </w:p>
    <w:p w:rsidR="007C6F83" w:rsidRPr="007913F7" w:rsidRDefault="00AC28FD" w:rsidP="007913F7">
      <w:pPr>
        <w:spacing w:line="240" w:lineRule="auto"/>
        <w:ind w:left="2268"/>
        <w:jc w:val="both"/>
        <w:rPr>
          <w:rFonts w:ascii="Times New Roman" w:hAnsi="Times New Roman" w:cs="Times New Roman"/>
          <w:sz w:val="20"/>
          <w:szCs w:val="20"/>
        </w:rPr>
      </w:pPr>
      <w:r w:rsidRPr="007913F7">
        <w:rPr>
          <w:rFonts w:ascii="Times New Roman" w:hAnsi="Times New Roman" w:cs="Times New Roman"/>
          <w:sz w:val="20"/>
          <w:szCs w:val="20"/>
        </w:rPr>
        <w:t xml:space="preserve">O direito à própria imagem integra, pois, o rol dos direitos da personalidade. No sentido comum, a imagem é a representação pela pintura, escultura, fotografia, filme etc. de qualquer objeto e, inclusive, da pessoa humana, destacando-se, nesta, o interesse primordial que apresenta o rosto </w:t>
      </w:r>
    </w:p>
    <w:p w:rsidR="00FF2B1D" w:rsidRPr="00383E91" w:rsidRDefault="00B33EF0"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4"/>
          <w:szCs w:val="24"/>
        </w:rPr>
        <w:tab/>
      </w:r>
      <w:r w:rsidR="000404C6" w:rsidRPr="00383E91">
        <w:rPr>
          <w:rFonts w:ascii="Times New Roman" w:hAnsi="Times New Roman" w:cs="Times New Roman"/>
          <w:sz w:val="24"/>
          <w:szCs w:val="24"/>
        </w:rPr>
        <w:t xml:space="preserve">O </w:t>
      </w:r>
      <w:r w:rsidR="00110F3C" w:rsidRPr="00383E91">
        <w:rPr>
          <w:rFonts w:ascii="Times New Roman" w:hAnsi="Times New Roman" w:cs="Times New Roman"/>
          <w:sz w:val="24"/>
          <w:szCs w:val="24"/>
        </w:rPr>
        <w:t xml:space="preserve">Superior </w:t>
      </w:r>
      <w:r w:rsidR="000404C6" w:rsidRPr="00383E91">
        <w:rPr>
          <w:rFonts w:ascii="Times New Roman" w:hAnsi="Times New Roman" w:cs="Times New Roman"/>
          <w:sz w:val="24"/>
          <w:szCs w:val="24"/>
        </w:rPr>
        <w:t>Tribunal de Justiça (</w:t>
      </w:r>
      <w:r w:rsidR="00110F3C" w:rsidRPr="00383E91">
        <w:rPr>
          <w:rFonts w:ascii="Times New Roman" w:hAnsi="Times New Roman" w:cs="Times New Roman"/>
          <w:sz w:val="24"/>
          <w:szCs w:val="24"/>
        </w:rPr>
        <w:t>S</w:t>
      </w:r>
      <w:r w:rsidR="000C0317">
        <w:rPr>
          <w:rFonts w:ascii="Times New Roman" w:hAnsi="Times New Roman" w:cs="Times New Roman"/>
          <w:sz w:val="24"/>
          <w:szCs w:val="24"/>
        </w:rPr>
        <w:t xml:space="preserve">TJ) tem decidido que </w:t>
      </w:r>
      <w:r w:rsidR="000C0317" w:rsidRPr="000C0317">
        <w:rPr>
          <w:rFonts w:ascii="Times New Roman" w:hAnsi="Times New Roman" w:cs="Times New Roman"/>
          <w:sz w:val="24"/>
          <w:szCs w:val="24"/>
        </w:rPr>
        <w:t>“</w:t>
      </w:r>
      <w:r w:rsidR="000404C6" w:rsidRPr="000C0317">
        <w:rPr>
          <w:rFonts w:ascii="Times New Roman" w:hAnsi="Times New Roman" w:cs="Times New Roman"/>
          <w:sz w:val="24"/>
          <w:szCs w:val="24"/>
          <w:shd w:val="clear" w:color="auto" w:fill="FFFFFF"/>
        </w:rPr>
        <w:t>O retrato de uma pessoa não pode ser exposto ou reproduzido sem o consentimento dela, em decorrência do direito à própria imagem, atributo da pessoa física e desdobramento do d</w:t>
      </w:r>
      <w:r w:rsidR="00110F3C" w:rsidRPr="000C0317">
        <w:rPr>
          <w:rFonts w:ascii="Times New Roman" w:hAnsi="Times New Roman" w:cs="Times New Roman"/>
          <w:sz w:val="24"/>
          <w:szCs w:val="24"/>
          <w:shd w:val="clear" w:color="auto" w:fill="FFFFFF"/>
        </w:rPr>
        <w:t>ireito da p</w:t>
      </w:r>
      <w:r w:rsidR="002B4E0A">
        <w:rPr>
          <w:rFonts w:ascii="Times New Roman" w:hAnsi="Times New Roman" w:cs="Times New Roman"/>
          <w:sz w:val="24"/>
          <w:szCs w:val="24"/>
          <w:shd w:val="clear" w:color="auto" w:fill="FFFFFF"/>
        </w:rPr>
        <w:t>ersonalidade"</w:t>
      </w:r>
      <w:r w:rsidR="000C0317" w:rsidRPr="000C0317">
        <w:rPr>
          <w:rFonts w:ascii="Times New Roman" w:hAnsi="Times New Roman" w:cs="Times New Roman"/>
          <w:sz w:val="24"/>
          <w:szCs w:val="24"/>
          <w:shd w:val="clear" w:color="auto" w:fill="FFFFFF"/>
        </w:rPr>
        <w:t>.</w:t>
      </w:r>
      <w:r w:rsidR="002B4E0A">
        <w:rPr>
          <w:rStyle w:val="Refdenotaderodap"/>
          <w:rFonts w:ascii="Times New Roman" w:hAnsi="Times New Roman" w:cs="Times New Roman"/>
          <w:sz w:val="24"/>
          <w:szCs w:val="24"/>
          <w:shd w:val="clear" w:color="auto" w:fill="FFFFFF"/>
        </w:rPr>
        <w:footnoteReference w:id="6"/>
      </w:r>
      <w:r w:rsidR="007913F7">
        <w:rPr>
          <w:rFonts w:ascii="Times New Roman" w:hAnsi="Times New Roman" w:cs="Times New Roman"/>
          <w:sz w:val="24"/>
          <w:szCs w:val="24"/>
          <w:shd w:val="clear" w:color="auto" w:fill="FFFFFF"/>
        </w:rPr>
        <w:t xml:space="preserve"> </w:t>
      </w:r>
      <w:r w:rsidR="00B006DA" w:rsidRPr="00383E91">
        <w:rPr>
          <w:rFonts w:ascii="Times New Roman" w:hAnsi="Times New Roman" w:cs="Times New Roman"/>
          <w:sz w:val="24"/>
          <w:szCs w:val="24"/>
        </w:rPr>
        <w:t>No mesmo sentido, a jurisprudência do Superior Tribunal de Justiça (STJ) conclui:</w:t>
      </w:r>
    </w:p>
    <w:p w:rsidR="001903D9" w:rsidRPr="007913F7" w:rsidRDefault="000741E7" w:rsidP="005B6821">
      <w:pPr>
        <w:pStyle w:val="cab"/>
        <w:shd w:val="clear" w:color="auto" w:fill="FFFFFF"/>
        <w:spacing w:before="0" w:beforeAutospacing="0" w:after="0" w:afterAutospacing="0"/>
        <w:ind w:left="2268"/>
        <w:jc w:val="both"/>
        <w:rPr>
          <w:sz w:val="20"/>
          <w:szCs w:val="20"/>
        </w:rPr>
      </w:pPr>
      <w:r w:rsidRPr="007913F7">
        <w:rPr>
          <w:sz w:val="20"/>
          <w:szCs w:val="20"/>
        </w:rPr>
        <w:t xml:space="preserve">DIREITO À IMAGEM. MODELO PROFISSIONAL. UTILIZAÇÃO SEM AUTORIZAÇÃO. DANO MORAL. CABIMENTO. PROVA. DESNECESSIDADE. QUANTUM. FIXAÇÃO NESTA INSTÂNCIA. POSSIBILIDADE. EMBARGOS PROVIDOS. I - O direito à imagem reveste-se de duplo conteúdo: moral, porque direito de personalidade; patrimonial, porque assentado no princípio segundo o qual a ninguém é lícito locupletar-se à custa alheia. II - Em se tratando de direito à imagem, a obrigação da reparação decorre do próprio uso indevido do direito personalíssimo, não havendo de cogitar-se da prova da existência de prejuízo ou dano, nem a conseqüência do uso, se ofensivo ou não. III - O direito à imagem qualifica-se como direito de personalidade, extrapatrimonial, de caráter personalíssimo, por proteger o interesse que tem a pessoa de opor-se à divulgação dessa imagem, em circunstâncias concernentes à sua vida privada. IV </w:t>
      </w:r>
      <w:r w:rsidR="00882438" w:rsidRPr="007913F7">
        <w:rPr>
          <w:sz w:val="20"/>
          <w:szCs w:val="20"/>
        </w:rPr>
        <w:t>-</w:t>
      </w:r>
      <w:r w:rsidRPr="007913F7">
        <w:rPr>
          <w:sz w:val="20"/>
          <w:szCs w:val="20"/>
        </w:rPr>
        <w:t xml:space="preserve"> O valor dos danos morais pode ser fixado na instância especial, buscando dar solução definitiva ao caso e evitando inconvenientes e retardamento na entr</w:t>
      </w:r>
      <w:r w:rsidR="002B4E0A">
        <w:rPr>
          <w:sz w:val="20"/>
          <w:szCs w:val="20"/>
        </w:rPr>
        <w:t>ega da prestação jurisdicional.</w:t>
      </w:r>
      <w:r w:rsidR="002B4E0A">
        <w:rPr>
          <w:rStyle w:val="Refdenotaderodap"/>
          <w:sz w:val="20"/>
          <w:szCs w:val="20"/>
        </w:rPr>
        <w:footnoteReference w:id="7"/>
      </w:r>
    </w:p>
    <w:p w:rsidR="00EA0C98" w:rsidRPr="00383E91" w:rsidRDefault="00427026"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4"/>
          <w:szCs w:val="24"/>
        </w:rPr>
        <w:lastRenderedPageBreak/>
        <w:tab/>
        <w:t>O direito à privacidade surgiu com a necessidade de preservar a vida privad</w:t>
      </w:r>
      <w:r w:rsidR="00BA11E7" w:rsidRPr="00383E91">
        <w:rPr>
          <w:rFonts w:ascii="Times New Roman" w:hAnsi="Times New Roman" w:cs="Times New Roman"/>
          <w:sz w:val="24"/>
          <w:szCs w:val="24"/>
        </w:rPr>
        <w:t xml:space="preserve">a de cada indivíduo </w:t>
      </w:r>
      <w:r w:rsidR="00ED5A5E" w:rsidRPr="00383E91">
        <w:rPr>
          <w:rFonts w:ascii="Times New Roman" w:hAnsi="Times New Roman" w:cs="Times New Roman"/>
          <w:sz w:val="24"/>
          <w:szCs w:val="24"/>
        </w:rPr>
        <w:t>n</w:t>
      </w:r>
      <w:r w:rsidR="00BA11E7" w:rsidRPr="00383E91">
        <w:rPr>
          <w:rFonts w:ascii="Times New Roman" w:hAnsi="Times New Roman" w:cs="Times New Roman"/>
          <w:sz w:val="24"/>
          <w:szCs w:val="24"/>
        </w:rPr>
        <w:t xml:space="preserve">a sociedade, visando resguardar </w:t>
      </w:r>
      <w:r w:rsidR="00B5735E" w:rsidRPr="00383E91">
        <w:rPr>
          <w:rFonts w:ascii="Times New Roman" w:hAnsi="Times New Roman" w:cs="Times New Roman"/>
          <w:sz w:val="24"/>
          <w:szCs w:val="24"/>
        </w:rPr>
        <w:t>um direito que é ameaçado pelo avanço tecnológico.</w:t>
      </w:r>
      <w:r w:rsidR="007913F7">
        <w:rPr>
          <w:rFonts w:ascii="Times New Roman" w:hAnsi="Times New Roman" w:cs="Times New Roman"/>
          <w:sz w:val="24"/>
          <w:szCs w:val="24"/>
        </w:rPr>
        <w:t xml:space="preserve"> </w:t>
      </w:r>
      <w:r w:rsidR="00975BF8">
        <w:rPr>
          <w:rFonts w:ascii="Times New Roman" w:hAnsi="Times New Roman" w:cs="Times New Roman"/>
          <w:sz w:val="24"/>
          <w:szCs w:val="24"/>
        </w:rPr>
        <w:t xml:space="preserve">Segundo </w:t>
      </w:r>
      <w:r w:rsidR="00B654DB" w:rsidRPr="00383E91">
        <w:rPr>
          <w:rFonts w:ascii="Times New Roman" w:hAnsi="Times New Roman" w:cs="Times New Roman"/>
          <w:sz w:val="24"/>
          <w:szCs w:val="24"/>
        </w:rPr>
        <w:t>M</w:t>
      </w:r>
      <w:r w:rsidR="00975BF8">
        <w:rPr>
          <w:rFonts w:ascii="Times New Roman" w:hAnsi="Times New Roman" w:cs="Times New Roman"/>
          <w:sz w:val="24"/>
          <w:szCs w:val="24"/>
        </w:rPr>
        <w:t>endes,</w:t>
      </w:r>
      <w:r w:rsidR="00B654DB" w:rsidRPr="00383E91">
        <w:rPr>
          <w:rFonts w:ascii="Times New Roman" w:hAnsi="Times New Roman" w:cs="Times New Roman"/>
          <w:sz w:val="24"/>
          <w:szCs w:val="24"/>
        </w:rPr>
        <w:t xml:space="preserve"> C</w:t>
      </w:r>
      <w:r w:rsidR="00975BF8">
        <w:rPr>
          <w:rFonts w:ascii="Times New Roman" w:hAnsi="Times New Roman" w:cs="Times New Roman"/>
          <w:sz w:val="24"/>
          <w:szCs w:val="24"/>
        </w:rPr>
        <w:t>oelho e</w:t>
      </w:r>
      <w:r w:rsidR="007913F7">
        <w:rPr>
          <w:rFonts w:ascii="Times New Roman" w:hAnsi="Times New Roman" w:cs="Times New Roman"/>
          <w:sz w:val="24"/>
          <w:szCs w:val="24"/>
        </w:rPr>
        <w:t xml:space="preserve"> </w:t>
      </w:r>
      <w:r w:rsidR="00B006DA" w:rsidRPr="00383E91">
        <w:rPr>
          <w:rFonts w:ascii="Times New Roman" w:hAnsi="Times New Roman" w:cs="Times New Roman"/>
          <w:sz w:val="24"/>
          <w:szCs w:val="24"/>
        </w:rPr>
        <w:t>B</w:t>
      </w:r>
      <w:r w:rsidR="00975BF8">
        <w:rPr>
          <w:rFonts w:ascii="Times New Roman" w:hAnsi="Times New Roman" w:cs="Times New Roman"/>
          <w:sz w:val="24"/>
          <w:szCs w:val="24"/>
        </w:rPr>
        <w:t xml:space="preserve">ranco </w:t>
      </w:r>
      <w:r w:rsidR="00975BF8" w:rsidRPr="00975BF8">
        <w:rPr>
          <w:rFonts w:ascii="Times New Roman" w:hAnsi="Times New Roman" w:cs="Times New Roman"/>
          <w:sz w:val="24"/>
          <w:szCs w:val="24"/>
        </w:rPr>
        <w:t>(2007, p. 370)</w:t>
      </w:r>
      <w:r w:rsidR="00975BF8">
        <w:rPr>
          <w:rFonts w:ascii="Times New Roman" w:hAnsi="Times New Roman" w:cs="Times New Roman"/>
          <w:sz w:val="24"/>
          <w:szCs w:val="24"/>
        </w:rPr>
        <w:t>,</w:t>
      </w:r>
    </w:p>
    <w:p w:rsidR="00EA0C98" w:rsidRPr="007913F7" w:rsidRDefault="00EA0C98" w:rsidP="007913F7">
      <w:pPr>
        <w:spacing w:line="240" w:lineRule="auto"/>
        <w:ind w:left="2268"/>
        <w:jc w:val="both"/>
        <w:rPr>
          <w:rFonts w:ascii="Times New Roman" w:hAnsi="Times New Roman" w:cs="Times New Roman"/>
          <w:sz w:val="20"/>
          <w:szCs w:val="20"/>
          <w:shd w:val="clear" w:color="auto" w:fill="FFFFFF"/>
        </w:rPr>
      </w:pPr>
      <w:r w:rsidRPr="007913F7">
        <w:rPr>
          <w:rFonts w:ascii="Times New Roman" w:hAnsi="Times New Roman" w:cs="Times New Roman"/>
          <w:sz w:val="20"/>
          <w:szCs w:val="20"/>
          <w:shd w:val="clear" w:color="auto" w:fill="FFFFFF"/>
        </w:rPr>
        <w:t>O direito à privacidade, em sentido mais estrito, conduz à pretensão do indivíduo de não ser foco da observação por terceiros, de não ter os seus assuntos, informações pessoais e características particulares expostas a terceiros ou ao público em geral.</w:t>
      </w:r>
    </w:p>
    <w:p w:rsidR="00B5735E" w:rsidRPr="00383E91" w:rsidRDefault="00ED5A5E"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Assim sendo</w:t>
      </w:r>
      <w:r w:rsidR="00B5735E" w:rsidRPr="00383E91">
        <w:rPr>
          <w:rFonts w:ascii="Times New Roman" w:hAnsi="Times New Roman" w:cs="Times New Roman"/>
          <w:sz w:val="24"/>
          <w:szCs w:val="24"/>
        </w:rPr>
        <w:t>, o referido direito encontra-se amparado no Art.</w:t>
      </w:r>
      <w:r w:rsidRPr="00383E91">
        <w:rPr>
          <w:rFonts w:ascii="Times New Roman" w:hAnsi="Times New Roman" w:cs="Times New Roman"/>
          <w:sz w:val="24"/>
          <w:szCs w:val="24"/>
        </w:rPr>
        <w:t xml:space="preserve"> 5</w:t>
      </w:r>
      <w:r w:rsidRPr="00383E91">
        <w:rPr>
          <w:rFonts w:ascii="Times New Roman" w:hAnsi="Times New Roman" w:cs="Times New Roman"/>
          <w:sz w:val="26"/>
          <w:szCs w:val="24"/>
        </w:rPr>
        <w:t xml:space="preserve">º, X </w:t>
      </w:r>
      <w:r w:rsidRPr="00383E91">
        <w:rPr>
          <w:rFonts w:ascii="Times New Roman" w:hAnsi="Times New Roman" w:cs="Times New Roman"/>
          <w:sz w:val="24"/>
          <w:szCs w:val="24"/>
        </w:rPr>
        <w:t>da Constituição Federal de 1988</w:t>
      </w:r>
      <w:r w:rsidR="00D750D2" w:rsidRPr="00383E91">
        <w:rPr>
          <w:rFonts w:ascii="Times New Roman" w:hAnsi="Times New Roman" w:cs="Times New Roman"/>
          <w:sz w:val="24"/>
          <w:szCs w:val="24"/>
        </w:rPr>
        <w:t xml:space="preserve">, </w:t>
      </w:r>
      <w:r w:rsidRPr="00383E91">
        <w:rPr>
          <w:rFonts w:ascii="Times New Roman" w:hAnsi="Times New Roman" w:cs="Times New Roman"/>
          <w:sz w:val="24"/>
          <w:szCs w:val="24"/>
        </w:rPr>
        <w:t>bem como, no Art.</w:t>
      </w:r>
      <w:r w:rsidR="0080273C" w:rsidRPr="00383E91">
        <w:rPr>
          <w:rFonts w:ascii="Times New Roman" w:hAnsi="Times New Roman" w:cs="Times New Roman"/>
          <w:sz w:val="24"/>
          <w:szCs w:val="24"/>
        </w:rPr>
        <w:t xml:space="preserve"> 21 do Código Civil de 2002: “</w:t>
      </w:r>
      <w:r w:rsidR="00B5735E" w:rsidRPr="00383E91">
        <w:rPr>
          <w:rFonts w:ascii="Times New Roman" w:hAnsi="Times New Roman" w:cs="Times New Roman"/>
          <w:sz w:val="24"/>
          <w:szCs w:val="24"/>
        </w:rPr>
        <w:t>A vida privada da pessoa natural é inviolável, e o juiz, a requerimento do interessado, adotará as providências necessária</w:t>
      </w:r>
      <w:r w:rsidR="007913F7">
        <w:rPr>
          <w:rFonts w:ascii="Times New Roman" w:hAnsi="Times New Roman" w:cs="Times New Roman"/>
          <w:sz w:val="24"/>
          <w:szCs w:val="24"/>
        </w:rPr>
        <w:t>s para impedir ou fazer cessar</w:t>
      </w:r>
      <w:r w:rsidR="00B5735E" w:rsidRPr="00383E91">
        <w:rPr>
          <w:rFonts w:ascii="Times New Roman" w:hAnsi="Times New Roman" w:cs="Times New Roman"/>
          <w:sz w:val="24"/>
          <w:szCs w:val="24"/>
        </w:rPr>
        <w:t xml:space="preserve"> ato contrário a esta norma</w:t>
      </w:r>
      <w:r w:rsidR="0080273C" w:rsidRPr="00383E91">
        <w:rPr>
          <w:rFonts w:ascii="Times New Roman" w:hAnsi="Times New Roman" w:cs="Times New Roman"/>
          <w:sz w:val="24"/>
          <w:szCs w:val="24"/>
        </w:rPr>
        <w:t>”</w:t>
      </w:r>
      <w:r w:rsidR="00B5735E" w:rsidRPr="00383E91">
        <w:rPr>
          <w:rFonts w:ascii="Times New Roman" w:hAnsi="Times New Roman" w:cs="Times New Roman"/>
          <w:sz w:val="24"/>
          <w:szCs w:val="24"/>
        </w:rPr>
        <w:t>.</w:t>
      </w:r>
    </w:p>
    <w:p w:rsidR="0080273C" w:rsidRPr="00383E91" w:rsidRDefault="0084444D"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0"/>
          <w:szCs w:val="20"/>
        </w:rPr>
        <w:tab/>
      </w:r>
      <w:r w:rsidRPr="00383E91">
        <w:rPr>
          <w:rFonts w:ascii="Times New Roman" w:hAnsi="Times New Roman" w:cs="Times New Roman"/>
          <w:sz w:val="24"/>
          <w:szCs w:val="24"/>
        </w:rPr>
        <w:t>Atualmente, é possível punir quem viola o direito à imagem e à privacidade dos indivíduos dispondo</w:t>
      </w:r>
      <w:r w:rsidR="00436452" w:rsidRPr="00383E91">
        <w:rPr>
          <w:rFonts w:ascii="Times New Roman" w:hAnsi="Times New Roman" w:cs="Times New Roman"/>
          <w:sz w:val="24"/>
          <w:szCs w:val="24"/>
        </w:rPr>
        <w:t xml:space="preserve"> do uso</w:t>
      </w:r>
      <w:r w:rsidR="00AF07B9">
        <w:rPr>
          <w:rFonts w:ascii="Times New Roman" w:hAnsi="Times New Roman" w:cs="Times New Roman"/>
          <w:sz w:val="24"/>
          <w:szCs w:val="24"/>
        </w:rPr>
        <w:t xml:space="preserve"> </w:t>
      </w:r>
      <w:r w:rsidR="00436452" w:rsidRPr="00383E91">
        <w:rPr>
          <w:rFonts w:ascii="Times New Roman" w:hAnsi="Times New Roman" w:cs="Times New Roman"/>
          <w:sz w:val="24"/>
          <w:szCs w:val="24"/>
        </w:rPr>
        <w:t>d</w:t>
      </w:r>
      <w:r w:rsidRPr="00383E91">
        <w:rPr>
          <w:rFonts w:ascii="Times New Roman" w:hAnsi="Times New Roman" w:cs="Times New Roman"/>
          <w:sz w:val="24"/>
          <w:szCs w:val="24"/>
        </w:rPr>
        <w:t xml:space="preserve">o Código Penal Brasileiro, </w:t>
      </w:r>
      <w:r w:rsidR="00436452" w:rsidRPr="00383E91">
        <w:rPr>
          <w:rFonts w:ascii="Times New Roman" w:hAnsi="Times New Roman" w:cs="Times New Roman"/>
          <w:sz w:val="24"/>
          <w:szCs w:val="24"/>
        </w:rPr>
        <w:t>d</w:t>
      </w:r>
      <w:r w:rsidRPr="00383E91">
        <w:rPr>
          <w:rFonts w:ascii="Times New Roman" w:hAnsi="Times New Roman" w:cs="Times New Roman"/>
          <w:sz w:val="24"/>
          <w:szCs w:val="24"/>
        </w:rPr>
        <w:t xml:space="preserve">o Código Civil e </w:t>
      </w:r>
      <w:r w:rsidR="00436452" w:rsidRPr="00383E91">
        <w:rPr>
          <w:rFonts w:ascii="Times New Roman" w:hAnsi="Times New Roman" w:cs="Times New Roman"/>
          <w:sz w:val="24"/>
          <w:szCs w:val="24"/>
        </w:rPr>
        <w:t>d</w:t>
      </w:r>
      <w:r w:rsidRPr="00383E91">
        <w:rPr>
          <w:rFonts w:ascii="Times New Roman" w:hAnsi="Times New Roman" w:cs="Times New Roman"/>
          <w:sz w:val="24"/>
          <w:szCs w:val="24"/>
        </w:rPr>
        <w:t>as legislações específicas</w:t>
      </w:r>
      <w:r w:rsidR="00C47846" w:rsidRPr="00383E91">
        <w:rPr>
          <w:rFonts w:ascii="Times New Roman" w:hAnsi="Times New Roman" w:cs="Times New Roman"/>
          <w:sz w:val="24"/>
          <w:szCs w:val="24"/>
        </w:rPr>
        <w:t>.</w:t>
      </w:r>
    </w:p>
    <w:p w:rsidR="003A2EFB" w:rsidRPr="00383E91" w:rsidRDefault="003A2EFB" w:rsidP="00383E91">
      <w:pPr>
        <w:spacing w:line="360" w:lineRule="auto"/>
        <w:jc w:val="both"/>
        <w:rPr>
          <w:rFonts w:ascii="Times New Roman" w:hAnsi="Times New Roman" w:cs="Times New Roman"/>
          <w:sz w:val="24"/>
          <w:szCs w:val="24"/>
        </w:rPr>
      </w:pPr>
    </w:p>
    <w:p w:rsidR="00B5735E" w:rsidRPr="00975BF8" w:rsidRDefault="00975BF8" w:rsidP="00975B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B006DA" w:rsidRPr="00975BF8">
        <w:rPr>
          <w:rFonts w:ascii="Times New Roman" w:hAnsi="Times New Roman" w:cs="Times New Roman"/>
          <w:b/>
          <w:sz w:val="24"/>
          <w:szCs w:val="24"/>
        </w:rPr>
        <w:t>ANÁLISE DA LEI Nº 12.737/2012 - “LEI CAROLINA DIECKMANN”</w:t>
      </w:r>
    </w:p>
    <w:p w:rsidR="00D333C4" w:rsidRPr="00383E91" w:rsidRDefault="00D333C4"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Com o advento da internet,</w:t>
      </w:r>
      <w:r w:rsidR="00975BF8">
        <w:rPr>
          <w:rFonts w:ascii="Times New Roman" w:hAnsi="Times New Roman" w:cs="Times New Roman"/>
          <w:sz w:val="24"/>
          <w:szCs w:val="24"/>
        </w:rPr>
        <w:t xml:space="preserve"> os crimes na era Digital tornaram</w:t>
      </w:r>
      <w:r w:rsidRPr="00383E91">
        <w:rPr>
          <w:rFonts w:ascii="Times New Roman" w:hAnsi="Times New Roman" w:cs="Times New Roman"/>
          <w:sz w:val="24"/>
          <w:szCs w:val="24"/>
        </w:rPr>
        <w:t xml:space="preserve">-se uma matéria complexa </w:t>
      </w:r>
      <w:r w:rsidR="00975BF8">
        <w:rPr>
          <w:rFonts w:ascii="Times New Roman" w:hAnsi="Times New Roman" w:cs="Times New Roman"/>
          <w:sz w:val="24"/>
          <w:szCs w:val="24"/>
        </w:rPr>
        <w:t>de ser legislada devido ao fato d</w:t>
      </w:r>
      <w:r w:rsidRPr="00383E91">
        <w:rPr>
          <w:rFonts w:ascii="Times New Roman" w:hAnsi="Times New Roman" w:cs="Times New Roman"/>
          <w:sz w:val="24"/>
          <w:szCs w:val="24"/>
        </w:rPr>
        <w:t xml:space="preserve">o Direito não </w:t>
      </w:r>
      <w:r w:rsidR="00BE5D15" w:rsidRPr="00383E91">
        <w:rPr>
          <w:rFonts w:ascii="Times New Roman" w:hAnsi="Times New Roman" w:cs="Times New Roman"/>
          <w:sz w:val="24"/>
          <w:szCs w:val="24"/>
        </w:rPr>
        <w:t>possuir um conjunto de leis suficiente</w:t>
      </w:r>
      <w:r w:rsidR="0055403D" w:rsidRPr="00383E91">
        <w:rPr>
          <w:rFonts w:ascii="Times New Roman" w:hAnsi="Times New Roman" w:cs="Times New Roman"/>
          <w:sz w:val="24"/>
          <w:szCs w:val="24"/>
        </w:rPr>
        <w:t>s</w:t>
      </w:r>
      <w:r w:rsidR="00BE5D15" w:rsidRPr="00383E91">
        <w:rPr>
          <w:rFonts w:ascii="Times New Roman" w:hAnsi="Times New Roman" w:cs="Times New Roman"/>
          <w:sz w:val="24"/>
          <w:szCs w:val="24"/>
        </w:rPr>
        <w:t xml:space="preserve"> para classificar tais delitos</w:t>
      </w:r>
      <w:r w:rsidRPr="00383E91">
        <w:rPr>
          <w:rFonts w:ascii="Times New Roman" w:hAnsi="Times New Roman" w:cs="Times New Roman"/>
          <w:sz w:val="24"/>
          <w:szCs w:val="24"/>
        </w:rPr>
        <w:t>. A invasão de dispositivo informático, com finalidades ilegais, vem causando um grande dano aos direitos profissionais e individua</w:t>
      </w:r>
      <w:r w:rsidR="00720AB6" w:rsidRPr="00383E91">
        <w:rPr>
          <w:rFonts w:ascii="Times New Roman" w:hAnsi="Times New Roman" w:cs="Times New Roman"/>
          <w:sz w:val="24"/>
          <w:szCs w:val="24"/>
        </w:rPr>
        <w:t>is das vítimas. P</w:t>
      </w:r>
      <w:r w:rsidR="00975BF8">
        <w:rPr>
          <w:rFonts w:ascii="Times New Roman" w:hAnsi="Times New Roman" w:cs="Times New Roman"/>
          <w:sz w:val="24"/>
          <w:szCs w:val="24"/>
        </w:rPr>
        <w:t>inheiro</w:t>
      </w:r>
      <w:r w:rsidR="00AF07B9">
        <w:rPr>
          <w:rFonts w:ascii="Times New Roman" w:hAnsi="Times New Roman" w:cs="Times New Roman"/>
          <w:sz w:val="24"/>
          <w:szCs w:val="24"/>
        </w:rPr>
        <w:t xml:space="preserve"> </w:t>
      </w:r>
      <w:r w:rsidR="00975BF8" w:rsidRPr="00975BF8">
        <w:rPr>
          <w:rFonts w:ascii="Times New Roman" w:hAnsi="Times New Roman" w:cs="Times New Roman"/>
          <w:sz w:val="24"/>
          <w:szCs w:val="24"/>
        </w:rPr>
        <w:t>(2010, p. 296-297)</w:t>
      </w:r>
      <w:r w:rsidR="00AF07B9">
        <w:rPr>
          <w:rFonts w:ascii="Times New Roman" w:hAnsi="Times New Roman" w:cs="Times New Roman"/>
          <w:sz w:val="24"/>
          <w:szCs w:val="24"/>
        </w:rPr>
        <w:t xml:space="preserve"> </w:t>
      </w:r>
      <w:r w:rsidR="0080273C" w:rsidRPr="00383E91">
        <w:rPr>
          <w:rFonts w:ascii="Times New Roman" w:hAnsi="Times New Roman" w:cs="Times New Roman"/>
          <w:sz w:val="24"/>
          <w:szCs w:val="24"/>
        </w:rPr>
        <w:t>alude</w:t>
      </w:r>
      <w:r w:rsidRPr="00383E91">
        <w:rPr>
          <w:rFonts w:ascii="Times New Roman" w:hAnsi="Times New Roman" w:cs="Times New Roman"/>
          <w:sz w:val="24"/>
          <w:szCs w:val="24"/>
        </w:rPr>
        <w:t>:</w:t>
      </w:r>
    </w:p>
    <w:p w:rsidR="00D333C4" w:rsidRPr="00AF07B9" w:rsidRDefault="00D333C4" w:rsidP="00AF07B9">
      <w:pPr>
        <w:spacing w:line="240" w:lineRule="auto"/>
        <w:ind w:left="2268"/>
        <w:jc w:val="both"/>
        <w:rPr>
          <w:rFonts w:ascii="Times New Roman" w:hAnsi="Times New Roman" w:cs="Times New Roman"/>
          <w:sz w:val="20"/>
          <w:szCs w:val="20"/>
        </w:rPr>
      </w:pPr>
      <w:r w:rsidRPr="00AF07B9">
        <w:rPr>
          <w:rFonts w:ascii="Times New Roman" w:hAnsi="Times New Roman" w:cs="Times New Roman"/>
          <w:sz w:val="20"/>
          <w:szCs w:val="20"/>
        </w:rPr>
        <w:t>A maioria dos crimes cometidos na rede ocorre também no mundo real. A internet surge apenas como um facilitador, principalmente pelo anonimato que proporciona. Portanto, as questões quanto ao conceito de crime, delito, ato e efeito são as mesmas, quer que sejam aplicadas para o Direito Penal ou para o Direito Penal Digital. As principais inovações jurídicas trazidas no âmbito digital se referem à territorialidade e à investigação probatória, bem como à necessidade de tipificação penal de algumas modalidades que, em razão de suas peculiaridades, merecem ter um tip</w:t>
      </w:r>
      <w:r w:rsidR="00975BF8" w:rsidRPr="00AF07B9">
        <w:rPr>
          <w:rFonts w:ascii="Times New Roman" w:hAnsi="Times New Roman" w:cs="Times New Roman"/>
          <w:sz w:val="20"/>
          <w:szCs w:val="20"/>
        </w:rPr>
        <w:t>o penal próprio</w:t>
      </w:r>
      <w:r w:rsidRPr="00AF07B9">
        <w:rPr>
          <w:rFonts w:ascii="Times New Roman" w:hAnsi="Times New Roman" w:cs="Times New Roman"/>
          <w:sz w:val="20"/>
          <w:szCs w:val="20"/>
        </w:rPr>
        <w:t>.</w:t>
      </w:r>
    </w:p>
    <w:p w:rsidR="00E243F0" w:rsidRPr="00383E91" w:rsidRDefault="00E243F0" w:rsidP="00383E91">
      <w:pPr>
        <w:spacing w:before="240"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O princípio da autorregulamentação é considerado um princípio normativo no Direito Digital</w:t>
      </w:r>
      <w:r w:rsidR="00975BF8">
        <w:rPr>
          <w:rFonts w:ascii="Times New Roman" w:hAnsi="Times New Roman" w:cs="Times New Roman"/>
          <w:sz w:val="24"/>
          <w:szCs w:val="24"/>
        </w:rPr>
        <w:t>,</w:t>
      </w:r>
      <w:r w:rsidR="00FD492F" w:rsidRPr="00383E91">
        <w:rPr>
          <w:rFonts w:ascii="Times New Roman" w:hAnsi="Times New Roman" w:cs="Times New Roman"/>
          <w:sz w:val="24"/>
          <w:szCs w:val="24"/>
        </w:rPr>
        <w:t xml:space="preserve"> utilizado como meio para diminuir a morosidade legal e </w:t>
      </w:r>
      <w:r w:rsidR="00295C4B" w:rsidRPr="00383E91">
        <w:rPr>
          <w:rFonts w:ascii="Times New Roman" w:hAnsi="Times New Roman" w:cs="Times New Roman"/>
          <w:sz w:val="24"/>
          <w:szCs w:val="24"/>
        </w:rPr>
        <w:t>soluciona</w:t>
      </w:r>
      <w:r w:rsidR="00FD492F" w:rsidRPr="00383E91">
        <w:rPr>
          <w:rFonts w:ascii="Times New Roman" w:hAnsi="Times New Roman" w:cs="Times New Roman"/>
          <w:sz w:val="24"/>
          <w:szCs w:val="24"/>
        </w:rPr>
        <w:t>ndo</w:t>
      </w:r>
      <w:r w:rsidR="00295C4B" w:rsidRPr="00383E91">
        <w:rPr>
          <w:rFonts w:ascii="Times New Roman" w:hAnsi="Times New Roman" w:cs="Times New Roman"/>
          <w:sz w:val="24"/>
          <w:szCs w:val="24"/>
        </w:rPr>
        <w:t xml:space="preserve"> diversas situações de conflitos. </w:t>
      </w:r>
      <w:r w:rsidR="00543E82" w:rsidRPr="00383E91">
        <w:rPr>
          <w:rFonts w:ascii="Times New Roman" w:hAnsi="Times New Roman" w:cs="Times New Roman"/>
          <w:sz w:val="24"/>
          <w:szCs w:val="24"/>
        </w:rPr>
        <w:t>Consoante</w:t>
      </w:r>
      <w:r w:rsidR="00720AB6" w:rsidRPr="00383E91">
        <w:rPr>
          <w:rFonts w:ascii="Times New Roman" w:hAnsi="Times New Roman" w:cs="Times New Roman"/>
          <w:sz w:val="24"/>
          <w:szCs w:val="24"/>
        </w:rPr>
        <w:t xml:space="preserve"> entendimento de P</w:t>
      </w:r>
      <w:r w:rsidR="00975BF8">
        <w:rPr>
          <w:rFonts w:ascii="Times New Roman" w:hAnsi="Times New Roman" w:cs="Times New Roman"/>
          <w:sz w:val="24"/>
          <w:szCs w:val="24"/>
        </w:rPr>
        <w:t xml:space="preserve">inheiro </w:t>
      </w:r>
      <w:r w:rsidR="00975BF8" w:rsidRPr="00975BF8">
        <w:rPr>
          <w:rFonts w:ascii="Times New Roman" w:hAnsi="Times New Roman" w:cs="Times New Roman"/>
          <w:sz w:val="24"/>
          <w:szCs w:val="24"/>
        </w:rPr>
        <w:t>(2010, p. 91)</w:t>
      </w:r>
      <w:r w:rsidR="00975BF8">
        <w:rPr>
          <w:rFonts w:ascii="Times New Roman" w:hAnsi="Times New Roman" w:cs="Times New Roman"/>
          <w:sz w:val="24"/>
          <w:szCs w:val="24"/>
        </w:rPr>
        <w:t>,</w:t>
      </w:r>
    </w:p>
    <w:p w:rsidR="00E243F0" w:rsidRPr="00975BF8" w:rsidRDefault="00E243F0" w:rsidP="00AF07B9">
      <w:pPr>
        <w:spacing w:before="240" w:line="240" w:lineRule="auto"/>
        <w:ind w:left="2268"/>
        <w:jc w:val="both"/>
        <w:rPr>
          <w:rFonts w:ascii="Times New Roman" w:hAnsi="Times New Roman" w:cs="Times New Roman"/>
        </w:rPr>
      </w:pPr>
      <w:r w:rsidRPr="00AF07B9">
        <w:rPr>
          <w:rFonts w:ascii="Times New Roman" w:hAnsi="Times New Roman" w:cs="Times New Roman"/>
          <w:sz w:val="20"/>
          <w:szCs w:val="20"/>
        </w:rPr>
        <w:t>O princípio que norteia a autorregulamentação é o de legislar sem muita burocracia, observando a Constituição e as leis vigentes. Isso permite maior adequação do direito à realidade social, assim como maior dinâmica e flexibilidade para que ele possa perdurar no tempo e manter-se eficaz</w:t>
      </w:r>
      <w:r w:rsidRPr="00975BF8">
        <w:rPr>
          <w:rFonts w:ascii="Times New Roman" w:hAnsi="Times New Roman" w:cs="Times New Roman"/>
        </w:rPr>
        <w:t>.</w:t>
      </w:r>
    </w:p>
    <w:p w:rsidR="00DA6338" w:rsidRPr="00383E91" w:rsidRDefault="003B0E60"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lastRenderedPageBreak/>
        <w:t>No mês de maio de 2012, a atriz</w:t>
      </w:r>
      <w:r w:rsidR="00975BF8">
        <w:rPr>
          <w:rFonts w:ascii="Times New Roman" w:hAnsi="Times New Roman" w:cs="Times New Roman"/>
          <w:sz w:val="24"/>
          <w:szCs w:val="24"/>
        </w:rPr>
        <w:t xml:space="preserve"> Carolina Dieck</w:t>
      </w:r>
      <w:r w:rsidRPr="00383E91">
        <w:rPr>
          <w:rFonts w:ascii="Times New Roman" w:hAnsi="Times New Roman" w:cs="Times New Roman"/>
          <w:sz w:val="24"/>
          <w:szCs w:val="24"/>
        </w:rPr>
        <w:t>mann tornou-se notícia na mídia pelo fato de ter imagens de sua intimidade divulgadas na internet, sem a sua autorização.</w:t>
      </w:r>
      <w:r w:rsidR="00AF07B9">
        <w:rPr>
          <w:rFonts w:ascii="Times New Roman" w:hAnsi="Times New Roman" w:cs="Times New Roman"/>
          <w:sz w:val="24"/>
          <w:szCs w:val="24"/>
        </w:rPr>
        <w:t xml:space="preserve"> </w:t>
      </w:r>
      <w:r w:rsidR="008F4FD4" w:rsidRPr="00383E91">
        <w:rPr>
          <w:rFonts w:ascii="Times New Roman" w:hAnsi="Times New Roman" w:cs="Times New Roman"/>
          <w:sz w:val="24"/>
          <w:szCs w:val="24"/>
        </w:rPr>
        <w:t>A</w:t>
      </w:r>
      <w:r w:rsidR="00B227AB" w:rsidRPr="00383E91">
        <w:rPr>
          <w:rFonts w:ascii="Times New Roman" w:hAnsi="Times New Roman" w:cs="Times New Roman"/>
          <w:sz w:val="24"/>
          <w:szCs w:val="24"/>
        </w:rPr>
        <w:t xml:space="preserve"> Lei nº 12.737/2012</w:t>
      </w:r>
      <w:r w:rsidR="008F4FD4" w:rsidRPr="00383E91">
        <w:rPr>
          <w:rFonts w:ascii="Times New Roman" w:hAnsi="Times New Roman" w:cs="Times New Roman"/>
          <w:sz w:val="24"/>
          <w:szCs w:val="24"/>
        </w:rPr>
        <w:t xml:space="preserve"> foi editada em decorrência da grande repercussão que o fato teve na mídia e ficou conhecida como “Lei Carolina Dieckmann”. A referida Lei </w:t>
      </w:r>
      <w:r w:rsidR="002875F9" w:rsidRPr="00383E91">
        <w:rPr>
          <w:rFonts w:ascii="Times New Roman" w:hAnsi="Times New Roman" w:cs="Times New Roman"/>
          <w:sz w:val="24"/>
          <w:szCs w:val="24"/>
        </w:rPr>
        <w:t>teve caráter de urgência ao ser aprovada para que houvesse uma resposta à sociedade sobre a violação de alguns direitos tutelados pela</w:t>
      </w:r>
      <w:r w:rsidR="002F5AAF" w:rsidRPr="00383E91">
        <w:rPr>
          <w:rFonts w:ascii="Times New Roman" w:hAnsi="Times New Roman" w:cs="Times New Roman"/>
          <w:sz w:val="24"/>
          <w:szCs w:val="24"/>
        </w:rPr>
        <w:t xml:space="preserve"> Car</w:t>
      </w:r>
      <w:r w:rsidR="00FD492F" w:rsidRPr="00383E91">
        <w:rPr>
          <w:rFonts w:ascii="Times New Roman" w:hAnsi="Times New Roman" w:cs="Times New Roman"/>
          <w:sz w:val="24"/>
          <w:szCs w:val="24"/>
        </w:rPr>
        <w:t>ta Magna, tornando-se uma</w:t>
      </w:r>
      <w:r w:rsidR="002F5AAF" w:rsidRPr="00383E91">
        <w:rPr>
          <w:rFonts w:ascii="Times New Roman" w:hAnsi="Times New Roman" w:cs="Times New Roman"/>
          <w:sz w:val="24"/>
          <w:szCs w:val="24"/>
        </w:rPr>
        <w:t xml:space="preserve"> lei </w:t>
      </w:r>
      <w:r w:rsidR="00FD492F" w:rsidRPr="00383E91">
        <w:rPr>
          <w:rFonts w:ascii="Times New Roman" w:hAnsi="Times New Roman" w:cs="Times New Roman"/>
          <w:sz w:val="24"/>
          <w:szCs w:val="24"/>
        </w:rPr>
        <w:t xml:space="preserve">específica </w:t>
      </w:r>
      <w:r w:rsidR="002F5AAF" w:rsidRPr="00383E91">
        <w:rPr>
          <w:rFonts w:ascii="Times New Roman" w:hAnsi="Times New Roman" w:cs="Times New Roman"/>
          <w:sz w:val="24"/>
          <w:szCs w:val="24"/>
        </w:rPr>
        <w:t xml:space="preserve">no direito brasileiro a dispor sobre a tipificação de condutas ilícitas no meio virtual. </w:t>
      </w:r>
      <w:r w:rsidR="002875F9" w:rsidRPr="00383E91">
        <w:rPr>
          <w:rFonts w:ascii="Times New Roman" w:hAnsi="Times New Roman" w:cs="Times New Roman"/>
          <w:sz w:val="24"/>
          <w:szCs w:val="24"/>
        </w:rPr>
        <w:t xml:space="preserve"> A norma mencionada </w:t>
      </w:r>
      <w:r w:rsidR="008F4FD4" w:rsidRPr="00383E91">
        <w:rPr>
          <w:rFonts w:ascii="Times New Roman" w:hAnsi="Times New Roman" w:cs="Times New Roman"/>
          <w:sz w:val="24"/>
          <w:szCs w:val="24"/>
        </w:rPr>
        <w:t>passou a dispor sobre os crimes virtuais, tipificando criminalmente a</w:t>
      </w:r>
      <w:r w:rsidR="00454EE6" w:rsidRPr="00383E91">
        <w:rPr>
          <w:rFonts w:ascii="Times New Roman" w:hAnsi="Times New Roman" w:cs="Times New Roman"/>
          <w:sz w:val="24"/>
          <w:szCs w:val="24"/>
        </w:rPr>
        <w:t>lgumas</w:t>
      </w:r>
      <w:r w:rsidR="008F4FD4" w:rsidRPr="00383E91">
        <w:rPr>
          <w:rFonts w:ascii="Times New Roman" w:hAnsi="Times New Roman" w:cs="Times New Roman"/>
          <w:sz w:val="24"/>
          <w:szCs w:val="24"/>
        </w:rPr>
        <w:t xml:space="preserve"> conduta</w:t>
      </w:r>
      <w:r w:rsidR="00975BF8">
        <w:rPr>
          <w:rFonts w:ascii="Times New Roman" w:hAnsi="Times New Roman" w:cs="Times New Roman"/>
          <w:sz w:val="24"/>
          <w:szCs w:val="24"/>
        </w:rPr>
        <w:t>s, de tal modo que</w:t>
      </w:r>
      <w:r w:rsidR="00454EE6" w:rsidRPr="00383E91">
        <w:rPr>
          <w:rFonts w:ascii="Times New Roman" w:hAnsi="Times New Roman" w:cs="Times New Roman"/>
          <w:sz w:val="24"/>
          <w:szCs w:val="24"/>
        </w:rPr>
        <w:t xml:space="preserve"> introduziu</w:t>
      </w:r>
      <w:r w:rsidR="00AF07B9">
        <w:rPr>
          <w:rFonts w:ascii="Times New Roman" w:hAnsi="Times New Roman" w:cs="Times New Roman"/>
          <w:sz w:val="24"/>
          <w:szCs w:val="24"/>
        </w:rPr>
        <w:t xml:space="preserve"> </w:t>
      </w:r>
      <w:r w:rsidR="00D333C4" w:rsidRPr="00383E91">
        <w:rPr>
          <w:rFonts w:ascii="Times New Roman" w:hAnsi="Times New Roman" w:cs="Times New Roman"/>
          <w:sz w:val="24"/>
          <w:szCs w:val="24"/>
        </w:rPr>
        <w:t xml:space="preserve">no Código Penal Brasileiro </w:t>
      </w:r>
      <w:r w:rsidR="00454EE6" w:rsidRPr="00383E91">
        <w:rPr>
          <w:rFonts w:ascii="Times New Roman" w:hAnsi="Times New Roman" w:cs="Times New Roman"/>
          <w:sz w:val="24"/>
          <w:szCs w:val="24"/>
        </w:rPr>
        <w:t>os A</w:t>
      </w:r>
      <w:r w:rsidR="008F4FD4" w:rsidRPr="00383E91">
        <w:rPr>
          <w:rFonts w:ascii="Times New Roman" w:hAnsi="Times New Roman" w:cs="Times New Roman"/>
          <w:sz w:val="24"/>
          <w:szCs w:val="24"/>
        </w:rPr>
        <w:t>rts. 154-A e 154-B,</w:t>
      </w:r>
      <w:r w:rsidR="00D274AB" w:rsidRPr="00383E91">
        <w:rPr>
          <w:rFonts w:ascii="Times New Roman" w:hAnsi="Times New Roman" w:cs="Times New Roman"/>
          <w:sz w:val="24"/>
          <w:szCs w:val="24"/>
        </w:rPr>
        <w:t xml:space="preserve"> acrescentados dentro dos crimes contra a liberdade individual,</w:t>
      </w:r>
      <w:r w:rsidR="00AF07B9">
        <w:rPr>
          <w:rFonts w:ascii="Times New Roman" w:hAnsi="Times New Roman" w:cs="Times New Roman"/>
          <w:sz w:val="24"/>
          <w:szCs w:val="24"/>
        </w:rPr>
        <w:t xml:space="preserve"> </w:t>
      </w:r>
      <w:r w:rsidR="00454EE6" w:rsidRPr="00383E91">
        <w:rPr>
          <w:rFonts w:ascii="Times New Roman" w:hAnsi="Times New Roman" w:cs="Times New Roman"/>
          <w:sz w:val="24"/>
          <w:szCs w:val="24"/>
        </w:rPr>
        <w:t>e alterou os A</w:t>
      </w:r>
      <w:r w:rsidR="008F4FD4" w:rsidRPr="00383E91">
        <w:rPr>
          <w:rFonts w:ascii="Times New Roman" w:hAnsi="Times New Roman" w:cs="Times New Roman"/>
          <w:sz w:val="24"/>
          <w:szCs w:val="24"/>
        </w:rPr>
        <w:t>rts. 266 e 298.</w:t>
      </w:r>
    </w:p>
    <w:p w:rsidR="001E1FBF" w:rsidRPr="00383E91" w:rsidRDefault="006212A3"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O artigo 154-A foi introduzido no Código</w:t>
      </w:r>
      <w:r w:rsidR="003A2EFB" w:rsidRPr="00383E91">
        <w:rPr>
          <w:rFonts w:ascii="Times New Roman" w:hAnsi="Times New Roman" w:cs="Times New Roman"/>
          <w:sz w:val="24"/>
          <w:szCs w:val="24"/>
        </w:rPr>
        <w:t xml:space="preserve"> Penal Brasileiro por meio da</w:t>
      </w:r>
      <w:r w:rsidRPr="00383E91">
        <w:rPr>
          <w:rFonts w:ascii="Times New Roman" w:hAnsi="Times New Roman" w:cs="Times New Roman"/>
          <w:sz w:val="24"/>
          <w:szCs w:val="24"/>
        </w:rPr>
        <w:t xml:space="preserve"> Lei</w:t>
      </w:r>
      <w:r w:rsidR="003A2EFB" w:rsidRPr="00383E91">
        <w:rPr>
          <w:rFonts w:ascii="Times New Roman" w:hAnsi="Times New Roman" w:cs="Times New Roman"/>
          <w:sz w:val="24"/>
          <w:szCs w:val="24"/>
        </w:rPr>
        <w:t xml:space="preserve"> nº 12.737/2012</w:t>
      </w:r>
      <w:r w:rsidRPr="00383E91">
        <w:rPr>
          <w:rFonts w:ascii="Times New Roman" w:hAnsi="Times New Roman" w:cs="Times New Roman"/>
          <w:sz w:val="24"/>
          <w:szCs w:val="24"/>
        </w:rPr>
        <w:t xml:space="preserve"> e visa resguardar o direito ao sigilo de dados e informações armazenadas</w:t>
      </w:r>
      <w:r w:rsidR="00C9630C" w:rsidRPr="00383E91">
        <w:rPr>
          <w:rFonts w:ascii="Times New Roman" w:hAnsi="Times New Roman" w:cs="Times New Roman"/>
          <w:sz w:val="24"/>
          <w:szCs w:val="24"/>
        </w:rPr>
        <w:t xml:space="preserve"> em dispositivos de informática. As condutas tipificadas são: a invasão de dispositivo informático e a instalação de vulnerabilidades. </w:t>
      </w:r>
      <w:r w:rsidR="0045036B" w:rsidRPr="00383E91">
        <w:rPr>
          <w:rFonts w:ascii="Times New Roman" w:hAnsi="Times New Roman" w:cs="Times New Roman"/>
          <w:sz w:val="24"/>
          <w:szCs w:val="24"/>
        </w:rPr>
        <w:t>Em regra, utiliza-se a ação penal pública condicionada à representação. As penas a</w:t>
      </w:r>
      <w:r w:rsidR="00C9630C" w:rsidRPr="00383E91">
        <w:rPr>
          <w:rFonts w:ascii="Times New Roman" w:hAnsi="Times New Roman" w:cs="Times New Roman"/>
          <w:sz w:val="24"/>
          <w:szCs w:val="24"/>
        </w:rPr>
        <w:t xml:space="preserve"> ser</w:t>
      </w:r>
      <w:r w:rsidR="0045036B" w:rsidRPr="00383E91">
        <w:rPr>
          <w:rFonts w:ascii="Times New Roman" w:hAnsi="Times New Roman" w:cs="Times New Roman"/>
          <w:sz w:val="24"/>
          <w:szCs w:val="24"/>
        </w:rPr>
        <w:t>em</w:t>
      </w:r>
      <w:r w:rsidR="00C9630C" w:rsidRPr="00383E91">
        <w:rPr>
          <w:rFonts w:ascii="Times New Roman" w:hAnsi="Times New Roman" w:cs="Times New Roman"/>
          <w:sz w:val="24"/>
          <w:szCs w:val="24"/>
        </w:rPr>
        <w:t xml:space="preserve"> aplicada</w:t>
      </w:r>
      <w:r w:rsidR="0045036B" w:rsidRPr="00383E91">
        <w:rPr>
          <w:rFonts w:ascii="Times New Roman" w:hAnsi="Times New Roman" w:cs="Times New Roman"/>
          <w:sz w:val="24"/>
          <w:szCs w:val="24"/>
        </w:rPr>
        <w:t>s são:</w:t>
      </w:r>
      <w:r w:rsidR="00C9630C" w:rsidRPr="00383E91">
        <w:rPr>
          <w:rFonts w:ascii="Times New Roman" w:hAnsi="Times New Roman" w:cs="Times New Roman"/>
          <w:sz w:val="24"/>
          <w:szCs w:val="24"/>
        </w:rPr>
        <w:t xml:space="preserve"> a pena básica ou a pena agravada, nos casos em que o crime for qualificado.</w:t>
      </w:r>
    </w:p>
    <w:p w:rsidR="000E08C6" w:rsidRPr="00AF07B9" w:rsidRDefault="004946C7" w:rsidP="00AF07B9">
      <w:pPr>
        <w:pStyle w:val="texto2"/>
        <w:spacing w:after="200" w:afterAutospacing="0"/>
        <w:ind w:left="2268"/>
        <w:jc w:val="both"/>
        <w:rPr>
          <w:color w:val="000000"/>
          <w:sz w:val="20"/>
          <w:szCs w:val="20"/>
        </w:rPr>
      </w:pPr>
      <w:hyperlink r:id="rId11" w:anchor="art154a" w:history="1">
        <w:r w:rsidR="000E08C6" w:rsidRPr="00AF07B9">
          <w:rPr>
            <w:rStyle w:val="Hyperlink"/>
            <w:color w:val="auto"/>
            <w:sz w:val="20"/>
            <w:szCs w:val="20"/>
            <w:u w:val="none"/>
          </w:rPr>
          <w:t>Art. 154-A</w:t>
        </w:r>
      </w:hyperlink>
      <w:r w:rsidR="001E1FBF" w:rsidRPr="00AF07B9">
        <w:rPr>
          <w:sz w:val="20"/>
          <w:szCs w:val="20"/>
        </w:rPr>
        <w:t>:</w:t>
      </w:r>
      <w:r w:rsidR="000E08C6" w:rsidRPr="00AF07B9">
        <w:rPr>
          <w:rStyle w:val="apple-converted-space"/>
          <w:color w:val="000000"/>
          <w:sz w:val="20"/>
          <w:szCs w:val="20"/>
        </w:rPr>
        <w:t> </w:t>
      </w:r>
      <w:r w:rsidR="000E08C6" w:rsidRPr="00AF07B9">
        <w:rPr>
          <w:color w:val="000000"/>
          <w:sz w:val="20"/>
          <w:szCs w:val="20"/>
        </w:rPr>
        <w:t xml:space="preserve"> Invadir dispositivo informático alheio, conectado ou não à rede de computadores, mediante violação indevida de mecanismo de segurança e com o fim de obter, adulterar ou destruir dados ou informações sem autorização expressa ou tácita do titular do dispositivo ou instalar vulnerabilidades para obter vantagem ilícita:  Pena - detenção, de 3 (três) meses a 1 (um) ano, e multa. </w:t>
      </w:r>
      <w:r w:rsidR="00975BF8" w:rsidRPr="00AF07B9">
        <w:rPr>
          <w:color w:val="000000"/>
          <w:sz w:val="20"/>
          <w:szCs w:val="20"/>
        </w:rPr>
        <w:t>(BRASIL, 2012)</w:t>
      </w:r>
      <w:r w:rsidR="000E08C6" w:rsidRPr="00AF07B9">
        <w:rPr>
          <w:color w:val="000000"/>
          <w:sz w:val="20"/>
          <w:szCs w:val="20"/>
        </w:rPr>
        <w:t> </w:t>
      </w:r>
    </w:p>
    <w:p w:rsidR="00C9630C" w:rsidRPr="00383E91" w:rsidRDefault="00C9630C"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 xml:space="preserve">O artigo 154-B também </w:t>
      </w:r>
      <w:r w:rsidR="00576C69" w:rsidRPr="00383E91">
        <w:rPr>
          <w:rFonts w:ascii="Times New Roman" w:hAnsi="Times New Roman" w:cs="Times New Roman"/>
          <w:sz w:val="24"/>
          <w:szCs w:val="24"/>
        </w:rPr>
        <w:t xml:space="preserve">foi </w:t>
      </w:r>
      <w:r w:rsidRPr="00383E91">
        <w:rPr>
          <w:rFonts w:ascii="Times New Roman" w:hAnsi="Times New Roman" w:cs="Times New Roman"/>
          <w:sz w:val="24"/>
          <w:szCs w:val="24"/>
        </w:rPr>
        <w:t>introduzido ao Código Penal Brasilei</w:t>
      </w:r>
      <w:r w:rsidR="0045036B" w:rsidRPr="00383E91">
        <w:rPr>
          <w:rFonts w:ascii="Times New Roman" w:hAnsi="Times New Roman" w:cs="Times New Roman"/>
          <w:sz w:val="24"/>
          <w:szCs w:val="24"/>
        </w:rPr>
        <w:t>ro por meio desta Lei</w:t>
      </w:r>
      <w:r w:rsidR="00576C69" w:rsidRPr="00383E91">
        <w:rPr>
          <w:rFonts w:ascii="Times New Roman" w:hAnsi="Times New Roman" w:cs="Times New Roman"/>
          <w:sz w:val="24"/>
          <w:szCs w:val="24"/>
        </w:rPr>
        <w:t xml:space="preserve"> e</w:t>
      </w:r>
      <w:r w:rsidR="0045036B" w:rsidRPr="00383E91">
        <w:rPr>
          <w:rFonts w:ascii="Times New Roman" w:hAnsi="Times New Roman" w:cs="Times New Roman"/>
          <w:sz w:val="24"/>
          <w:szCs w:val="24"/>
        </w:rPr>
        <w:t xml:space="preserve"> evidencia</w:t>
      </w:r>
      <w:r w:rsidR="00576C69" w:rsidRPr="00383E91">
        <w:rPr>
          <w:rFonts w:ascii="Times New Roman" w:hAnsi="Times New Roman" w:cs="Times New Roman"/>
          <w:sz w:val="24"/>
          <w:szCs w:val="24"/>
        </w:rPr>
        <w:t xml:space="preserve"> as exceções, de tal modo que,</w:t>
      </w:r>
      <w:r w:rsidR="0045036B" w:rsidRPr="00383E91">
        <w:rPr>
          <w:rFonts w:ascii="Times New Roman" w:hAnsi="Times New Roman" w:cs="Times New Roman"/>
          <w:sz w:val="24"/>
          <w:szCs w:val="24"/>
        </w:rPr>
        <w:t xml:space="preserve"> os crimes praticados contra a Administra</w:t>
      </w:r>
      <w:r w:rsidR="00576C69" w:rsidRPr="00383E91">
        <w:rPr>
          <w:rFonts w:ascii="Times New Roman" w:hAnsi="Times New Roman" w:cs="Times New Roman"/>
          <w:sz w:val="24"/>
          <w:szCs w:val="24"/>
        </w:rPr>
        <w:t>ção Pública direta ou indireta e/ou</w:t>
      </w:r>
      <w:r w:rsidR="00AF07B9">
        <w:rPr>
          <w:rFonts w:ascii="Times New Roman" w:hAnsi="Times New Roman" w:cs="Times New Roman"/>
          <w:sz w:val="24"/>
          <w:szCs w:val="24"/>
        </w:rPr>
        <w:t xml:space="preserve"> </w:t>
      </w:r>
      <w:r w:rsidR="00576C69" w:rsidRPr="00383E91">
        <w:rPr>
          <w:rFonts w:ascii="Times New Roman" w:hAnsi="Times New Roman" w:cs="Times New Roman"/>
          <w:sz w:val="24"/>
          <w:szCs w:val="24"/>
        </w:rPr>
        <w:t>contra empresas concessionárias de serviços públicos, será utilizada a ação pública incondicionada.</w:t>
      </w:r>
    </w:p>
    <w:p w:rsidR="00DA6338" w:rsidRPr="00AF07B9" w:rsidRDefault="004946C7" w:rsidP="00AF07B9">
      <w:pPr>
        <w:spacing w:line="240" w:lineRule="auto"/>
        <w:ind w:left="2268"/>
        <w:jc w:val="both"/>
        <w:rPr>
          <w:rFonts w:ascii="Times New Roman" w:hAnsi="Times New Roman" w:cs="Times New Roman"/>
          <w:color w:val="000000"/>
          <w:sz w:val="20"/>
          <w:szCs w:val="20"/>
        </w:rPr>
      </w:pPr>
      <w:hyperlink r:id="rId12" w:anchor="art154b" w:history="1">
        <w:r w:rsidR="001E1FBF" w:rsidRPr="00AF07B9">
          <w:rPr>
            <w:rStyle w:val="Hyperlink"/>
            <w:rFonts w:ascii="Times New Roman" w:hAnsi="Times New Roman" w:cs="Times New Roman"/>
            <w:color w:val="auto"/>
            <w:sz w:val="20"/>
            <w:szCs w:val="20"/>
            <w:u w:val="none"/>
          </w:rPr>
          <w:t>Art. 154-B:</w:t>
        </w:r>
        <w:r w:rsidR="001E1FBF" w:rsidRPr="00AF07B9">
          <w:rPr>
            <w:rStyle w:val="apple-converted-space"/>
            <w:rFonts w:ascii="Times New Roman" w:hAnsi="Times New Roman" w:cs="Times New Roman"/>
            <w:sz w:val="20"/>
            <w:szCs w:val="20"/>
          </w:rPr>
          <w:t> </w:t>
        </w:r>
      </w:hyperlink>
      <w:r w:rsidR="001E1FBF" w:rsidRPr="00AF07B9">
        <w:rPr>
          <w:rFonts w:ascii="Times New Roman" w:hAnsi="Times New Roman" w:cs="Times New Roman"/>
          <w:color w:val="000000"/>
          <w:sz w:val="20"/>
          <w:szCs w:val="20"/>
        </w:rPr>
        <w:t> Nos crimes definidos no art. 154-A, somente se procede mediante representação, salvo se o crime é cometido contra a administração pública direta ou indireta de qualquer dos Poderes da União, Estados, Distrito Federal ou Municípios ou contra empresas concessi</w:t>
      </w:r>
      <w:r w:rsidR="00576C69" w:rsidRPr="00AF07B9">
        <w:rPr>
          <w:rFonts w:ascii="Times New Roman" w:hAnsi="Times New Roman" w:cs="Times New Roman"/>
          <w:color w:val="000000"/>
          <w:sz w:val="20"/>
          <w:szCs w:val="20"/>
        </w:rPr>
        <w:t>onárias de serviços públicos.</w:t>
      </w:r>
      <w:r w:rsidR="00975BF8" w:rsidRPr="00AF07B9">
        <w:rPr>
          <w:rFonts w:ascii="Times New Roman" w:hAnsi="Times New Roman" w:cs="Times New Roman"/>
          <w:color w:val="000000"/>
          <w:sz w:val="20"/>
          <w:szCs w:val="20"/>
        </w:rPr>
        <w:t xml:space="preserve"> (BRASIL, 2012).</w:t>
      </w:r>
    </w:p>
    <w:p w:rsidR="001E1FBF" w:rsidRPr="00383E91" w:rsidRDefault="009317DC" w:rsidP="00383E91">
      <w:pPr>
        <w:spacing w:line="360" w:lineRule="auto"/>
        <w:jc w:val="both"/>
        <w:rPr>
          <w:rFonts w:ascii="Times New Roman" w:hAnsi="Times New Roman" w:cs="Times New Roman"/>
          <w:color w:val="000000"/>
          <w:sz w:val="24"/>
          <w:szCs w:val="24"/>
        </w:rPr>
      </w:pPr>
      <w:r w:rsidRPr="00383E91">
        <w:rPr>
          <w:rFonts w:ascii="Times New Roman" w:hAnsi="Times New Roman" w:cs="Times New Roman"/>
          <w:color w:val="000000"/>
          <w:sz w:val="24"/>
          <w:szCs w:val="24"/>
        </w:rPr>
        <w:tab/>
        <w:t xml:space="preserve">A Lei nº 12.737/12 acrescentou </w:t>
      </w:r>
      <w:r w:rsidR="0080273C" w:rsidRPr="00383E91">
        <w:rPr>
          <w:rFonts w:ascii="Times New Roman" w:hAnsi="Times New Roman" w:cs="Times New Roman"/>
          <w:color w:val="000000"/>
          <w:sz w:val="24"/>
          <w:szCs w:val="24"/>
        </w:rPr>
        <w:t xml:space="preserve">ainda </w:t>
      </w:r>
      <w:r w:rsidRPr="00383E91">
        <w:rPr>
          <w:rFonts w:ascii="Times New Roman" w:hAnsi="Times New Roman" w:cs="Times New Roman"/>
          <w:color w:val="000000"/>
          <w:sz w:val="24"/>
          <w:szCs w:val="24"/>
        </w:rPr>
        <w:t>o § 1º ao artigo 266 do Código Penal Brasileiro:</w:t>
      </w:r>
    </w:p>
    <w:p w:rsidR="0080273C" w:rsidRPr="00AF07B9" w:rsidRDefault="001E1FBF" w:rsidP="00AF07B9">
      <w:pPr>
        <w:spacing w:after="0" w:line="240" w:lineRule="auto"/>
        <w:ind w:left="2268"/>
        <w:jc w:val="both"/>
        <w:rPr>
          <w:rFonts w:ascii="Times New Roman" w:hAnsi="Times New Roman" w:cs="Times New Roman"/>
          <w:sz w:val="20"/>
          <w:szCs w:val="20"/>
        </w:rPr>
      </w:pPr>
      <w:r w:rsidRPr="00AF07B9">
        <w:rPr>
          <w:rFonts w:ascii="Times New Roman" w:hAnsi="Times New Roman" w:cs="Times New Roman"/>
          <w:sz w:val="20"/>
          <w:szCs w:val="20"/>
        </w:rPr>
        <w:t>Art. 266.  Interromper ou perturbar serviço telegráfico, radiotelegráfico ou telefônico, impedir ou dificultar-lhe o restabelecimento:</w:t>
      </w:r>
    </w:p>
    <w:p w:rsidR="001E1FBF" w:rsidRPr="00AF07B9" w:rsidRDefault="001E1FBF" w:rsidP="00AF07B9">
      <w:pPr>
        <w:spacing w:after="0" w:line="240" w:lineRule="auto"/>
        <w:ind w:left="2268"/>
        <w:jc w:val="both"/>
        <w:rPr>
          <w:rFonts w:ascii="Times New Roman" w:hAnsi="Times New Roman" w:cs="Times New Roman"/>
          <w:sz w:val="20"/>
          <w:szCs w:val="20"/>
        </w:rPr>
      </w:pPr>
      <w:r w:rsidRPr="00AF07B9">
        <w:rPr>
          <w:rFonts w:ascii="Times New Roman" w:hAnsi="Times New Roman" w:cs="Times New Roman"/>
          <w:sz w:val="20"/>
          <w:szCs w:val="20"/>
        </w:rPr>
        <w:t>Pena - detenção, de um a três anos, e multa.</w:t>
      </w:r>
    </w:p>
    <w:p w:rsidR="001E1FBF" w:rsidRPr="00AF07B9" w:rsidRDefault="004946C7" w:rsidP="00AF07B9">
      <w:pPr>
        <w:pStyle w:val="texto2"/>
        <w:spacing w:before="0" w:beforeAutospacing="0" w:after="0" w:afterAutospacing="0"/>
        <w:ind w:left="2268"/>
        <w:jc w:val="both"/>
        <w:rPr>
          <w:sz w:val="20"/>
          <w:szCs w:val="20"/>
        </w:rPr>
      </w:pPr>
      <w:hyperlink r:id="rId13" w:anchor="art266§1" w:history="1">
        <w:r w:rsidR="001E1FBF" w:rsidRPr="00AF07B9">
          <w:rPr>
            <w:rStyle w:val="Hyperlink"/>
            <w:color w:val="auto"/>
            <w:sz w:val="20"/>
            <w:szCs w:val="20"/>
            <w:u w:val="none"/>
          </w:rPr>
          <w:t>§ 1º  </w:t>
        </w:r>
      </w:hyperlink>
      <w:r w:rsidR="001E1FBF" w:rsidRPr="00AF07B9">
        <w:rPr>
          <w:sz w:val="20"/>
          <w:szCs w:val="20"/>
        </w:rPr>
        <w:t>Incorre na mesma pena quem interrompe serviço telemático ou de informação de utilidade pública, ou impede ou dif</w:t>
      </w:r>
      <w:r w:rsidR="00975BF8" w:rsidRPr="00AF07B9">
        <w:rPr>
          <w:sz w:val="20"/>
          <w:szCs w:val="20"/>
        </w:rPr>
        <w:t>iculta-lhe o restabelecimento. (BRASIL, 2012)</w:t>
      </w:r>
    </w:p>
    <w:p w:rsidR="001E1FBF" w:rsidRPr="00383E91" w:rsidRDefault="009317DC" w:rsidP="00AF07B9">
      <w:pPr>
        <w:pStyle w:val="texto2"/>
        <w:spacing w:after="0" w:afterAutospacing="0" w:line="360" w:lineRule="auto"/>
        <w:ind w:firstLine="709"/>
        <w:jc w:val="both"/>
      </w:pPr>
      <w:r w:rsidRPr="00383E91">
        <w:lastRenderedPageBreak/>
        <w:t xml:space="preserve">Acrescentou também o parágrafo único </w:t>
      </w:r>
      <w:r w:rsidR="006B48E7" w:rsidRPr="00383E91">
        <w:t xml:space="preserve">ao </w:t>
      </w:r>
      <w:r w:rsidRPr="00383E91">
        <w:t>artigo 298 ao Código Penal Brasileiro</w:t>
      </w:r>
      <w:r w:rsidR="006B48E7" w:rsidRPr="00383E91">
        <w:t>, objetivando equiparar os cartões de débitos ou créditos a um documento particular, para fins penais.</w:t>
      </w:r>
    </w:p>
    <w:p w:rsidR="00BE22CB" w:rsidRPr="00AF07B9" w:rsidRDefault="004946C7" w:rsidP="00AF07B9">
      <w:pPr>
        <w:spacing w:after="0" w:line="240" w:lineRule="auto"/>
        <w:ind w:left="2268"/>
        <w:jc w:val="both"/>
        <w:rPr>
          <w:rFonts w:ascii="Times New Roman" w:hAnsi="Times New Roman" w:cs="Times New Roman"/>
          <w:sz w:val="20"/>
          <w:szCs w:val="20"/>
        </w:rPr>
      </w:pPr>
      <w:hyperlink r:id="rId14" w:anchor="art298" w:history="1">
        <w:r w:rsidR="001E1FBF" w:rsidRPr="00AF07B9">
          <w:rPr>
            <w:rStyle w:val="Hyperlink"/>
            <w:rFonts w:ascii="Times New Roman" w:hAnsi="Times New Roman" w:cs="Times New Roman"/>
            <w:color w:val="auto"/>
            <w:sz w:val="20"/>
            <w:szCs w:val="20"/>
            <w:u w:val="none"/>
          </w:rPr>
          <w:t>Art. 298.</w:t>
        </w:r>
        <w:r w:rsidR="001E1FBF" w:rsidRPr="00AF07B9">
          <w:rPr>
            <w:rStyle w:val="Hyperlink"/>
            <w:rFonts w:ascii="Times New Roman" w:hAnsi="Times New Roman" w:cs="Times New Roman"/>
            <w:sz w:val="20"/>
            <w:szCs w:val="20"/>
            <w:u w:val="none"/>
          </w:rPr>
          <w:t> </w:t>
        </w:r>
      </w:hyperlink>
      <w:r w:rsidR="001E1FBF" w:rsidRPr="00AF07B9">
        <w:rPr>
          <w:rFonts w:ascii="Times New Roman" w:hAnsi="Times New Roman" w:cs="Times New Roman"/>
          <w:sz w:val="20"/>
          <w:szCs w:val="20"/>
        </w:rPr>
        <w:t xml:space="preserve"> Falsificar, no todo ou em parte, documento particular ou alterar documento particular verdadeiro:</w:t>
      </w:r>
    </w:p>
    <w:p w:rsidR="001E1FBF" w:rsidRPr="00AF07B9" w:rsidRDefault="001E1FBF" w:rsidP="00AF07B9">
      <w:pPr>
        <w:spacing w:after="0" w:line="240" w:lineRule="auto"/>
        <w:ind w:left="2268"/>
        <w:jc w:val="both"/>
        <w:rPr>
          <w:rFonts w:ascii="Times New Roman" w:hAnsi="Times New Roman" w:cs="Times New Roman"/>
          <w:sz w:val="20"/>
          <w:szCs w:val="20"/>
        </w:rPr>
      </w:pPr>
      <w:r w:rsidRPr="00AF07B9">
        <w:rPr>
          <w:rFonts w:ascii="Times New Roman" w:hAnsi="Times New Roman" w:cs="Times New Roman"/>
          <w:sz w:val="20"/>
          <w:szCs w:val="20"/>
        </w:rPr>
        <w:t>Pena - reclusão, de um a cinco anos, e multa.</w:t>
      </w:r>
      <w:r w:rsidRPr="00AF07B9">
        <w:rPr>
          <w:rFonts w:ascii="Times New Roman" w:hAnsi="Times New Roman" w:cs="Times New Roman"/>
          <w:bCs/>
          <w:sz w:val="20"/>
          <w:szCs w:val="20"/>
        </w:rPr>
        <w:t> </w:t>
      </w:r>
    </w:p>
    <w:p w:rsidR="006B48E7" w:rsidRDefault="001E1FBF" w:rsidP="00AF07B9">
      <w:pPr>
        <w:pStyle w:val="texto2"/>
        <w:spacing w:before="0" w:beforeAutospacing="0" w:after="0" w:afterAutospacing="0"/>
        <w:ind w:left="2268"/>
        <w:jc w:val="both"/>
        <w:rPr>
          <w:sz w:val="20"/>
          <w:szCs w:val="20"/>
        </w:rPr>
      </w:pPr>
      <w:r w:rsidRPr="00AF07B9">
        <w:rPr>
          <w:sz w:val="20"/>
          <w:szCs w:val="20"/>
        </w:rPr>
        <w:t>Parágrafo único.  Para fins do disposto no</w:t>
      </w:r>
      <w:r w:rsidRPr="00AF07B9">
        <w:rPr>
          <w:rStyle w:val="apple-converted-space"/>
          <w:sz w:val="20"/>
          <w:szCs w:val="20"/>
        </w:rPr>
        <w:t> </w:t>
      </w:r>
      <w:r w:rsidRPr="00AF07B9">
        <w:rPr>
          <w:sz w:val="20"/>
          <w:szCs w:val="20"/>
        </w:rPr>
        <w:t>caput, equipara-se a documento particular o cartão de crédito ou débito.</w:t>
      </w:r>
      <w:r w:rsidR="00F6523C" w:rsidRPr="00AF07B9">
        <w:rPr>
          <w:sz w:val="20"/>
          <w:szCs w:val="20"/>
        </w:rPr>
        <w:t xml:space="preserve"> (BRASIL, 2012).</w:t>
      </w:r>
    </w:p>
    <w:p w:rsidR="00AF07B9" w:rsidRPr="00AF07B9" w:rsidRDefault="00AF07B9" w:rsidP="00AF07B9">
      <w:pPr>
        <w:pStyle w:val="texto2"/>
        <w:spacing w:before="0" w:beforeAutospacing="0" w:after="0" w:afterAutospacing="0"/>
        <w:ind w:left="2268"/>
        <w:jc w:val="both"/>
        <w:rPr>
          <w:sz w:val="20"/>
          <w:szCs w:val="20"/>
        </w:rPr>
      </w:pPr>
    </w:p>
    <w:p w:rsidR="00FD492F" w:rsidRPr="00383E91" w:rsidRDefault="006B48E7" w:rsidP="00AF07B9">
      <w:pPr>
        <w:pStyle w:val="texto2"/>
        <w:spacing w:before="0" w:beforeAutospacing="0" w:after="0" w:afterAutospacing="0" w:line="360" w:lineRule="auto"/>
        <w:ind w:firstLine="709"/>
        <w:jc w:val="both"/>
      </w:pPr>
      <w:r w:rsidRPr="00383E91">
        <w:t>Tendo em vista que a sociedade e as empresas estão migrando</w:t>
      </w:r>
      <w:r w:rsidR="00376D48" w:rsidRPr="00383E91">
        <w:t xml:space="preserve"> para o mundo virtual, é natural que o crime também esteja. No Brasil, o ordenamento jurídico está sendo atualizado aos poucos, na tentativa de tentar acompanhar a evolução da sociedade.</w:t>
      </w:r>
    </w:p>
    <w:p w:rsidR="00110F3C" w:rsidRPr="00383E91" w:rsidRDefault="00110F3C" w:rsidP="00383E91">
      <w:pPr>
        <w:pStyle w:val="texto2"/>
        <w:spacing w:before="0" w:beforeAutospacing="0" w:after="200" w:afterAutospacing="0" w:line="360" w:lineRule="auto"/>
        <w:jc w:val="both"/>
      </w:pPr>
    </w:p>
    <w:p w:rsidR="00E243F0" w:rsidRPr="00F6523C" w:rsidRDefault="00F6523C" w:rsidP="00F6523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FD492F" w:rsidRPr="00F6523C">
        <w:rPr>
          <w:rFonts w:ascii="Times New Roman" w:hAnsi="Times New Roman" w:cs="Times New Roman"/>
          <w:b/>
          <w:sz w:val="24"/>
          <w:szCs w:val="24"/>
        </w:rPr>
        <w:t>DESAFIOS DA ATUAÇÃO DO ESTADO</w:t>
      </w:r>
      <w:r w:rsidR="00DE6EC6" w:rsidRPr="00F6523C">
        <w:rPr>
          <w:rFonts w:ascii="Times New Roman" w:hAnsi="Times New Roman" w:cs="Times New Roman"/>
          <w:b/>
          <w:sz w:val="24"/>
          <w:szCs w:val="24"/>
        </w:rPr>
        <w:t xml:space="preserve"> NO COMBATE AOS CRIMES VIRTUAIS</w:t>
      </w:r>
    </w:p>
    <w:p w:rsidR="00605FDA" w:rsidRPr="00383E91" w:rsidRDefault="00EC0E86" w:rsidP="00F6523C">
      <w:pPr>
        <w:spacing w:line="360" w:lineRule="auto"/>
        <w:ind w:firstLine="709"/>
        <w:jc w:val="both"/>
        <w:rPr>
          <w:rFonts w:ascii="Times New Roman" w:hAnsi="Times New Roman" w:cs="Times New Roman"/>
          <w:sz w:val="24"/>
          <w:szCs w:val="24"/>
        </w:rPr>
      </w:pPr>
      <w:r w:rsidRPr="00383E91">
        <w:rPr>
          <w:rFonts w:ascii="Times New Roman" w:hAnsi="Times New Roman" w:cs="Times New Roman"/>
          <w:sz w:val="24"/>
          <w:szCs w:val="24"/>
        </w:rPr>
        <w:t xml:space="preserve">A lei </w:t>
      </w:r>
      <w:r w:rsidR="00B70842" w:rsidRPr="00383E91">
        <w:rPr>
          <w:rFonts w:ascii="Times New Roman" w:hAnsi="Times New Roman" w:cs="Times New Roman"/>
          <w:sz w:val="24"/>
          <w:szCs w:val="24"/>
        </w:rPr>
        <w:t>proporciona</w:t>
      </w:r>
      <w:r w:rsidRPr="00383E91">
        <w:rPr>
          <w:rFonts w:ascii="Times New Roman" w:hAnsi="Times New Roman" w:cs="Times New Roman"/>
          <w:sz w:val="24"/>
          <w:szCs w:val="24"/>
        </w:rPr>
        <w:t xml:space="preserve"> a pacificação social através da </w:t>
      </w:r>
      <w:r w:rsidR="00B70842" w:rsidRPr="00383E91">
        <w:rPr>
          <w:rFonts w:ascii="Times New Roman" w:hAnsi="Times New Roman" w:cs="Times New Roman"/>
          <w:sz w:val="24"/>
          <w:szCs w:val="24"/>
        </w:rPr>
        <w:t>determinação</w:t>
      </w:r>
      <w:r w:rsidRPr="00383E91">
        <w:rPr>
          <w:rFonts w:ascii="Times New Roman" w:hAnsi="Times New Roman" w:cs="Times New Roman"/>
          <w:sz w:val="24"/>
          <w:szCs w:val="24"/>
        </w:rPr>
        <w:t xml:space="preserve"> de limit</w:t>
      </w:r>
      <w:r w:rsidR="00B70842" w:rsidRPr="00383E91">
        <w:rPr>
          <w:rFonts w:ascii="Times New Roman" w:hAnsi="Times New Roman" w:cs="Times New Roman"/>
          <w:sz w:val="24"/>
          <w:szCs w:val="24"/>
        </w:rPr>
        <w:t>es nas condutas humanas,</w:t>
      </w:r>
      <w:r w:rsidR="00351643" w:rsidRPr="00383E91">
        <w:rPr>
          <w:rFonts w:ascii="Times New Roman" w:hAnsi="Times New Roman" w:cs="Times New Roman"/>
          <w:sz w:val="24"/>
          <w:szCs w:val="24"/>
        </w:rPr>
        <w:t xml:space="preserve"> torna</w:t>
      </w:r>
      <w:r w:rsidR="00B70842" w:rsidRPr="00383E91">
        <w:rPr>
          <w:rFonts w:ascii="Times New Roman" w:hAnsi="Times New Roman" w:cs="Times New Roman"/>
          <w:sz w:val="24"/>
          <w:szCs w:val="24"/>
        </w:rPr>
        <w:t>ndo</w:t>
      </w:r>
      <w:r w:rsidR="00351643" w:rsidRPr="00383E91">
        <w:rPr>
          <w:rFonts w:ascii="Times New Roman" w:hAnsi="Times New Roman" w:cs="Times New Roman"/>
          <w:sz w:val="24"/>
          <w:szCs w:val="24"/>
        </w:rPr>
        <w:t xml:space="preserve">-se </w:t>
      </w:r>
      <w:r w:rsidR="00B70842" w:rsidRPr="00383E91">
        <w:rPr>
          <w:rFonts w:ascii="Times New Roman" w:hAnsi="Times New Roman" w:cs="Times New Roman"/>
          <w:sz w:val="24"/>
          <w:szCs w:val="24"/>
        </w:rPr>
        <w:t>fundamental</w:t>
      </w:r>
      <w:r w:rsidRPr="00383E91">
        <w:rPr>
          <w:rFonts w:ascii="Times New Roman" w:hAnsi="Times New Roman" w:cs="Times New Roman"/>
          <w:sz w:val="24"/>
          <w:szCs w:val="24"/>
        </w:rPr>
        <w:t xml:space="preserve"> para a prevenção e </w:t>
      </w:r>
      <w:r w:rsidR="00B70842" w:rsidRPr="00383E91">
        <w:rPr>
          <w:rFonts w:ascii="Times New Roman" w:hAnsi="Times New Roman" w:cs="Times New Roman"/>
          <w:sz w:val="24"/>
          <w:szCs w:val="24"/>
        </w:rPr>
        <w:t>sanção</w:t>
      </w:r>
      <w:r w:rsidRPr="00383E91">
        <w:rPr>
          <w:rFonts w:ascii="Times New Roman" w:hAnsi="Times New Roman" w:cs="Times New Roman"/>
          <w:sz w:val="24"/>
          <w:szCs w:val="24"/>
        </w:rPr>
        <w:t xml:space="preserve"> dos crimes. De acordo com K</w:t>
      </w:r>
      <w:r w:rsidR="00F6523C">
        <w:rPr>
          <w:rFonts w:ascii="Times New Roman" w:hAnsi="Times New Roman" w:cs="Times New Roman"/>
          <w:sz w:val="24"/>
          <w:szCs w:val="24"/>
        </w:rPr>
        <w:t xml:space="preserve">elsen </w:t>
      </w:r>
      <w:r w:rsidR="00F6523C" w:rsidRPr="00383E91">
        <w:rPr>
          <w:rFonts w:ascii="Times New Roman" w:hAnsi="Times New Roman" w:cs="Times New Roman"/>
          <w:sz w:val="24"/>
          <w:szCs w:val="24"/>
        </w:rPr>
        <w:t>(1991, p.4)</w:t>
      </w:r>
      <w:r w:rsidR="00F6523C">
        <w:rPr>
          <w:rFonts w:ascii="Times New Roman" w:hAnsi="Times New Roman" w:cs="Times New Roman"/>
          <w:sz w:val="24"/>
          <w:szCs w:val="24"/>
        </w:rPr>
        <w:t>,</w:t>
      </w:r>
      <w:r w:rsidR="00AF07B9">
        <w:rPr>
          <w:rFonts w:ascii="Times New Roman" w:hAnsi="Times New Roman" w:cs="Times New Roman"/>
          <w:sz w:val="24"/>
          <w:szCs w:val="24"/>
        </w:rPr>
        <w:t xml:space="preserve"> </w:t>
      </w:r>
      <w:r w:rsidR="00F6523C">
        <w:rPr>
          <w:rFonts w:ascii="Times New Roman" w:hAnsi="Times New Roman" w:cs="Times New Roman"/>
          <w:sz w:val="24"/>
          <w:szCs w:val="24"/>
        </w:rPr>
        <w:t>“</w:t>
      </w:r>
      <w:r w:rsidR="0080273C" w:rsidRPr="00383E91">
        <w:rPr>
          <w:rFonts w:ascii="Times New Roman" w:hAnsi="Times New Roman" w:cs="Times New Roman"/>
          <w:sz w:val="24"/>
          <w:szCs w:val="24"/>
        </w:rPr>
        <w:t>[</w:t>
      </w:r>
      <w:r w:rsidRPr="00383E91">
        <w:rPr>
          <w:rFonts w:ascii="Times New Roman" w:hAnsi="Times New Roman" w:cs="Times New Roman"/>
          <w:sz w:val="24"/>
          <w:szCs w:val="24"/>
        </w:rPr>
        <w:t>...</w:t>
      </w:r>
      <w:r w:rsidR="0080273C" w:rsidRPr="00383E91">
        <w:rPr>
          <w:rFonts w:ascii="Times New Roman" w:hAnsi="Times New Roman" w:cs="Times New Roman"/>
          <w:sz w:val="24"/>
          <w:szCs w:val="24"/>
        </w:rPr>
        <w:t xml:space="preserve">] </w:t>
      </w:r>
      <w:r w:rsidRPr="00383E91">
        <w:rPr>
          <w:rFonts w:ascii="Times New Roman" w:hAnsi="Times New Roman" w:cs="Times New Roman"/>
          <w:sz w:val="24"/>
          <w:szCs w:val="24"/>
        </w:rPr>
        <w:t>o direito é uma ordem normativa da conduta humana</w:t>
      </w:r>
      <w:r w:rsidR="00351643" w:rsidRPr="00383E91">
        <w:rPr>
          <w:rFonts w:ascii="Times New Roman" w:hAnsi="Times New Roman" w:cs="Times New Roman"/>
          <w:sz w:val="24"/>
          <w:szCs w:val="24"/>
        </w:rPr>
        <w:t>, ou seja, um sistema de normas que regul</w:t>
      </w:r>
      <w:r w:rsidR="0080273C" w:rsidRPr="00383E91">
        <w:rPr>
          <w:rFonts w:ascii="Times New Roman" w:hAnsi="Times New Roman" w:cs="Times New Roman"/>
          <w:sz w:val="24"/>
          <w:szCs w:val="24"/>
        </w:rPr>
        <w:t>am o comportamento humano</w:t>
      </w:r>
      <w:r w:rsidR="00F6523C">
        <w:rPr>
          <w:rFonts w:ascii="Times New Roman" w:hAnsi="Times New Roman" w:cs="Times New Roman"/>
          <w:sz w:val="24"/>
          <w:szCs w:val="24"/>
        </w:rPr>
        <w:t>”</w:t>
      </w:r>
      <w:r w:rsidR="00351643" w:rsidRPr="00383E91">
        <w:rPr>
          <w:rFonts w:ascii="Times New Roman" w:hAnsi="Times New Roman" w:cs="Times New Roman"/>
          <w:sz w:val="24"/>
          <w:szCs w:val="24"/>
        </w:rPr>
        <w:t>.</w:t>
      </w:r>
      <w:r w:rsidR="00AF07B9">
        <w:rPr>
          <w:rFonts w:ascii="Times New Roman" w:hAnsi="Times New Roman" w:cs="Times New Roman"/>
          <w:sz w:val="24"/>
          <w:szCs w:val="24"/>
        </w:rPr>
        <w:t xml:space="preserve"> </w:t>
      </w:r>
      <w:r w:rsidR="00FD492F" w:rsidRPr="00383E91">
        <w:rPr>
          <w:rFonts w:ascii="Times New Roman" w:hAnsi="Times New Roman" w:cs="Times New Roman"/>
          <w:sz w:val="24"/>
          <w:szCs w:val="24"/>
        </w:rPr>
        <w:t>Neste sentido, D</w:t>
      </w:r>
      <w:r w:rsidR="00F6523C">
        <w:rPr>
          <w:rFonts w:ascii="Times New Roman" w:hAnsi="Times New Roman" w:cs="Times New Roman"/>
          <w:sz w:val="24"/>
          <w:szCs w:val="24"/>
        </w:rPr>
        <w:t xml:space="preserve">ower </w:t>
      </w:r>
      <w:r w:rsidR="00F6523C" w:rsidRPr="00383E91">
        <w:rPr>
          <w:rFonts w:ascii="Times New Roman" w:hAnsi="Times New Roman" w:cs="Times New Roman"/>
          <w:sz w:val="24"/>
          <w:szCs w:val="24"/>
        </w:rPr>
        <w:t>(1995, p. 16)</w:t>
      </w:r>
      <w:r w:rsidR="00AF07B9">
        <w:rPr>
          <w:rFonts w:ascii="Times New Roman" w:hAnsi="Times New Roman" w:cs="Times New Roman"/>
          <w:sz w:val="24"/>
          <w:szCs w:val="24"/>
        </w:rPr>
        <w:t xml:space="preserve"> </w:t>
      </w:r>
      <w:r w:rsidR="00605FDA" w:rsidRPr="00383E91">
        <w:rPr>
          <w:rFonts w:ascii="Times New Roman" w:hAnsi="Times New Roman" w:cs="Times New Roman"/>
          <w:sz w:val="24"/>
          <w:szCs w:val="24"/>
        </w:rPr>
        <w:t xml:space="preserve">explana: </w:t>
      </w:r>
      <w:r w:rsidR="00F6523C">
        <w:rPr>
          <w:rFonts w:ascii="Times New Roman" w:hAnsi="Times New Roman" w:cs="Times New Roman"/>
          <w:sz w:val="24"/>
          <w:szCs w:val="24"/>
        </w:rPr>
        <w:t>“</w:t>
      </w:r>
      <w:r w:rsidR="00605FDA" w:rsidRPr="00383E91">
        <w:rPr>
          <w:rFonts w:ascii="Times New Roman" w:hAnsi="Times New Roman" w:cs="Times New Roman"/>
          <w:sz w:val="24"/>
          <w:szCs w:val="24"/>
        </w:rPr>
        <w:t>[...] todo homem que vive em sociedade está sujeito a normas de conduta, através das quais o Estado mantém a ordem, a segurança e a preservação dos bens sociais</w:t>
      </w:r>
      <w:r w:rsidR="00F6523C">
        <w:rPr>
          <w:rFonts w:ascii="Times New Roman" w:hAnsi="Times New Roman" w:cs="Times New Roman"/>
          <w:sz w:val="24"/>
          <w:szCs w:val="24"/>
        </w:rPr>
        <w:t>”</w:t>
      </w:r>
      <w:r w:rsidR="00605FDA" w:rsidRPr="00383E91">
        <w:rPr>
          <w:rFonts w:ascii="Times New Roman" w:hAnsi="Times New Roman" w:cs="Times New Roman"/>
          <w:sz w:val="24"/>
          <w:szCs w:val="24"/>
        </w:rPr>
        <w:t>.</w:t>
      </w:r>
    </w:p>
    <w:p w:rsidR="00CE766C" w:rsidRPr="00383E91" w:rsidRDefault="00B70842" w:rsidP="00383E91">
      <w:pPr>
        <w:pStyle w:val="NormalWeb"/>
        <w:spacing w:before="0" w:beforeAutospacing="0" w:after="200" w:afterAutospacing="0" w:line="360" w:lineRule="auto"/>
        <w:ind w:firstLine="708"/>
        <w:jc w:val="both"/>
      </w:pPr>
      <w:r w:rsidRPr="00383E91">
        <w:t>Sabe</w:t>
      </w:r>
      <w:r w:rsidR="007F4516" w:rsidRPr="00383E91">
        <w:t>-se</w:t>
      </w:r>
      <w:r w:rsidR="00CE766C" w:rsidRPr="00383E91">
        <w:t xml:space="preserve"> que a rede mundial de </w:t>
      </w:r>
      <w:r w:rsidR="009028DA" w:rsidRPr="00383E91">
        <w:t xml:space="preserve">computadores é uma esfera </w:t>
      </w:r>
      <w:r w:rsidRPr="00383E91">
        <w:t>imensurável</w:t>
      </w:r>
      <w:r w:rsidR="009028DA" w:rsidRPr="00383E91">
        <w:t xml:space="preserve"> de informação, </w:t>
      </w:r>
      <w:r w:rsidR="00F6523C">
        <w:t>não obstante</w:t>
      </w:r>
      <w:r w:rsidR="009028DA" w:rsidRPr="00383E91">
        <w:t xml:space="preserve"> a internet é vista como um meio facilitador</w:t>
      </w:r>
      <w:r w:rsidR="00CE766C" w:rsidRPr="00383E91">
        <w:t xml:space="preserve"> para a </w:t>
      </w:r>
      <w:r w:rsidR="009028DA" w:rsidRPr="00383E91">
        <w:t xml:space="preserve">realização de </w:t>
      </w:r>
      <w:r w:rsidR="007F4516" w:rsidRPr="00383E91">
        <w:t>delito</w:t>
      </w:r>
      <w:r w:rsidR="009028DA" w:rsidRPr="00383E91">
        <w:t>s, haja vista</w:t>
      </w:r>
      <w:r w:rsidR="001D3082" w:rsidRPr="00383E91">
        <w:t xml:space="preserve"> a vulnerabilidade</w:t>
      </w:r>
      <w:r w:rsidR="007F4516" w:rsidRPr="00383E91">
        <w:t xml:space="preserve"> dos sistemas de segurança e </w:t>
      </w:r>
      <w:r w:rsidR="00CE766C" w:rsidRPr="00383E91">
        <w:t>o desconheciment</w:t>
      </w:r>
      <w:r w:rsidR="009028DA" w:rsidRPr="00383E91">
        <w:t>o técnico por parte dos utilizadores</w:t>
      </w:r>
      <w:r w:rsidR="007F4516" w:rsidRPr="00383E91">
        <w:t>.</w:t>
      </w:r>
      <w:r w:rsidR="00AF07B9">
        <w:t xml:space="preserve"> </w:t>
      </w:r>
      <w:r w:rsidR="009028DA" w:rsidRPr="00383E91">
        <w:t>Portanto</w:t>
      </w:r>
      <w:r w:rsidR="001D3082" w:rsidRPr="00383E91">
        <w:t>, é</w:t>
      </w:r>
      <w:r w:rsidR="00AF07B9">
        <w:t xml:space="preserve"> </w:t>
      </w:r>
      <w:r w:rsidR="00147746" w:rsidRPr="00383E91">
        <w:t>fundamental</w:t>
      </w:r>
      <w:r w:rsidR="00CE766C" w:rsidRPr="00383E91">
        <w:t xml:space="preserve">, como medida </w:t>
      </w:r>
      <w:r w:rsidR="009028DA" w:rsidRPr="00383E91">
        <w:t>de defesa, investir na</w:t>
      </w:r>
      <w:r w:rsidR="00AF07B9">
        <w:t xml:space="preserve"> </w:t>
      </w:r>
      <w:r w:rsidR="009028DA" w:rsidRPr="00383E91">
        <w:t>edu</w:t>
      </w:r>
      <w:r w:rsidR="00CE766C" w:rsidRPr="00383E91">
        <w:t>ca</w:t>
      </w:r>
      <w:r w:rsidR="001D3082" w:rsidRPr="00383E91">
        <w:t>ção dos usuários de internet,</w:t>
      </w:r>
      <w:r w:rsidR="009028DA" w:rsidRPr="00383E91">
        <w:t xml:space="preserve"> bem</w:t>
      </w:r>
      <w:r w:rsidR="001D3082" w:rsidRPr="00383E91">
        <w:t xml:space="preserve"> como</w:t>
      </w:r>
      <w:r w:rsidR="009028DA" w:rsidRPr="00383E91">
        <w:t xml:space="preserve"> estimular</w:t>
      </w:r>
      <w:r w:rsidR="001D3082" w:rsidRPr="00383E91">
        <w:t xml:space="preserve"> para que os fatos criminosos sejam denunciados às autoridades policiais, </w:t>
      </w:r>
      <w:r w:rsidR="009028DA" w:rsidRPr="00383E91">
        <w:t>para que possam ser investigados e</w:t>
      </w:r>
      <w:r w:rsidR="005B05BA" w:rsidRPr="00383E91">
        <w:t xml:space="preserve"> para que haja a</w:t>
      </w:r>
      <w:r w:rsidR="00AF07B9">
        <w:t xml:space="preserve"> </w:t>
      </w:r>
      <w:r w:rsidR="005B05BA" w:rsidRPr="00383E91">
        <w:t>punição do transgressor da nor</w:t>
      </w:r>
      <w:r w:rsidR="009028DA" w:rsidRPr="00383E91">
        <w:t>ma,</w:t>
      </w:r>
      <w:r w:rsidR="00B22CB2" w:rsidRPr="00383E91">
        <w:t xml:space="preserve"> de acordo com o</w:t>
      </w:r>
      <w:r w:rsidR="00AF07B9">
        <w:t xml:space="preserve"> </w:t>
      </w:r>
      <w:r w:rsidR="005B05BA" w:rsidRPr="00383E91">
        <w:t>ordenamento jurídico</w:t>
      </w:r>
      <w:r w:rsidR="001D3082" w:rsidRPr="00383E91">
        <w:t xml:space="preserve"> vigente</w:t>
      </w:r>
      <w:r w:rsidR="00CE766C" w:rsidRPr="00383E91">
        <w:t>.</w:t>
      </w:r>
    </w:p>
    <w:p w:rsidR="00BA015D" w:rsidRPr="00383E91" w:rsidRDefault="006430EA" w:rsidP="00383E91">
      <w:pPr>
        <w:pStyle w:val="NormalWeb"/>
        <w:spacing w:before="0" w:beforeAutospacing="0" w:after="200" w:afterAutospacing="0" w:line="360" w:lineRule="auto"/>
        <w:ind w:firstLine="708"/>
        <w:jc w:val="both"/>
      </w:pPr>
      <w:r w:rsidRPr="00383E91">
        <w:t xml:space="preserve">No caso em análise, é indispensável que </w:t>
      </w:r>
      <w:r w:rsidR="00CE766C" w:rsidRPr="00383E91">
        <w:t>o direito</w:t>
      </w:r>
      <w:r w:rsidR="00AF07B9">
        <w:t xml:space="preserve"> </w:t>
      </w:r>
      <w:r w:rsidRPr="00383E91">
        <w:t>seja conduzido</w:t>
      </w:r>
      <w:r w:rsidR="00AF07B9">
        <w:t xml:space="preserve"> </w:t>
      </w:r>
      <w:r w:rsidRPr="00383E91">
        <w:t>pel</w:t>
      </w:r>
      <w:r w:rsidR="001D3082" w:rsidRPr="00383E91">
        <w:t xml:space="preserve">as </w:t>
      </w:r>
      <w:r w:rsidRPr="00383E91">
        <w:t>transformações</w:t>
      </w:r>
      <w:r w:rsidR="00AF07B9">
        <w:t xml:space="preserve"> </w:t>
      </w:r>
      <w:r w:rsidR="00241AE9" w:rsidRPr="00383E91">
        <w:t>tecnológicas</w:t>
      </w:r>
      <w:r w:rsidR="00AF07B9">
        <w:t xml:space="preserve"> </w:t>
      </w:r>
      <w:r w:rsidRPr="00383E91">
        <w:t>geradas</w:t>
      </w:r>
      <w:r w:rsidR="00241AE9" w:rsidRPr="00383E91">
        <w:t xml:space="preserve"> pelo </w:t>
      </w:r>
      <w:r w:rsidRPr="00383E91">
        <w:t>progresso</w:t>
      </w:r>
      <w:r w:rsidR="00241AE9" w:rsidRPr="00383E91">
        <w:t xml:space="preserve"> da informática</w:t>
      </w:r>
      <w:r w:rsidR="00CE766C" w:rsidRPr="00383E91">
        <w:t xml:space="preserve">. A legislação </w:t>
      </w:r>
      <w:r w:rsidRPr="00383E91">
        <w:t>atual</w:t>
      </w:r>
      <w:r w:rsidR="001D3082" w:rsidRPr="00383E91">
        <w:t xml:space="preserve"> é considerada</w:t>
      </w:r>
      <w:r w:rsidR="00AF07B9">
        <w:t xml:space="preserve"> </w:t>
      </w:r>
      <w:r w:rsidRPr="00383E91">
        <w:t>escassa</w:t>
      </w:r>
      <w:r w:rsidR="00CE766C" w:rsidRPr="00383E91">
        <w:t xml:space="preserve"> para a </w:t>
      </w:r>
      <w:r w:rsidRPr="00383E91">
        <w:t>tipificação</w:t>
      </w:r>
      <w:r w:rsidR="00CE766C" w:rsidRPr="00383E91">
        <w:t xml:space="preserve"> dos crimes virtuais, a</w:t>
      </w:r>
      <w:r w:rsidR="001D3082" w:rsidRPr="00383E91">
        <w:t>pesar da</w:t>
      </w:r>
      <w:r w:rsidR="00CE766C" w:rsidRPr="00383E91">
        <w:t xml:space="preserve"> edição </w:t>
      </w:r>
      <w:r w:rsidRPr="00383E91">
        <w:t>da Lei nº</w:t>
      </w:r>
      <w:r w:rsidR="001D3082" w:rsidRPr="00383E91">
        <w:t xml:space="preserve"> 12.737/2012 ter </w:t>
      </w:r>
      <w:r w:rsidR="00513345" w:rsidRPr="00383E91">
        <w:t>tutelado</w:t>
      </w:r>
      <w:r w:rsidRPr="00383E91">
        <w:t xml:space="preserve"> alguns direitos a quem utiliza a rede</w:t>
      </w:r>
      <w:r w:rsidR="00CE766C" w:rsidRPr="00383E91">
        <w:t xml:space="preserve"> ao tipificar expressamente o crime de “invadir dispositivo informático”,</w:t>
      </w:r>
      <w:r w:rsidR="00AF07B9">
        <w:t xml:space="preserve"> </w:t>
      </w:r>
      <w:r w:rsidR="00CE766C" w:rsidRPr="00383E91">
        <w:t xml:space="preserve">criando um tipo penal que </w:t>
      </w:r>
      <w:r w:rsidR="008B0F71" w:rsidRPr="00383E91">
        <w:t>garante</w:t>
      </w:r>
      <w:r w:rsidR="00AF07B9">
        <w:t xml:space="preserve"> </w:t>
      </w:r>
      <w:r w:rsidR="008B0F71" w:rsidRPr="00383E91">
        <w:t>proteger</w:t>
      </w:r>
      <w:r w:rsidR="00CE766C" w:rsidRPr="00383E91">
        <w:t xml:space="preserve"> o sigilo de dado e </w:t>
      </w:r>
      <w:r w:rsidR="00CE766C" w:rsidRPr="00383E91">
        <w:lastRenderedPageBreak/>
        <w:t>informação pessoal ou profissional.</w:t>
      </w:r>
      <w:r w:rsidR="00AF07B9">
        <w:t xml:space="preserve"> </w:t>
      </w:r>
      <w:r w:rsidR="006A6352" w:rsidRPr="00383E91">
        <w:t>Contudo</w:t>
      </w:r>
      <w:r w:rsidR="00241AE9" w:rsidRPr="00383E91">
        <w:t xml:space="preserve">, </w:t>
      </w:r>
      <w:r w:rsidR="006A6352" w:rsidRPr="00383E91">
        <w:t xml:space="preserve">ainda </w:t>
      </w:r>
      <w:r w:rsidR="00F6523C" w:rsidRPr="00383E91">
        <w:t>se observa</w:t>
      </w:r>
      <w:r w:rsidR="00CE766C" w:rsidRPr="00383E91">
        <w:t xml:space="preserve"> uma </w:t>
      </w:r>
      <w:r w:rsidR="008B0F71" w:rsidRPr="00383E91">
        <w:t>apreensão</w:t>
      </w:r>
      <w:r w:rsidR="00241AE9" w:rsidRPr="00383E91">
        <w:t xml:space="preserve"> da sociedade com</w:t>
      </w:r>
      <w:r w:rsidR="00147746" w:rsidRPr="00383E91">
        <w:t xml:space="preserve"> relação</w:t>
      </w:r>
      <w:r w:rsidR="00F6523C">
        <w:t xml:space="preserve"> à</w:t>
      </w:r>
      <w:r w:rsidR="00CE766C" w:rsidRPr="00383E91">
        <w:t xml:space="preserve"> proteção do direito ao sigilo d</w:t>
      </w:r>
      <w:r w:rsidR="00241AE9" w:rsidRPr="00383E91">
        <w:t xml:space="preserve">os dados e </w:t>
      </w:r>
      <w:r w:rsidR="008B0F71" w:rsidRPr="00383E91">
        <w:t>in</w:t>
      </w:r>
      <w:r w:rsidR="00241AE9" w:rsidRPr="00383E91">
        <w:t>formações n</w:t>
      </w:r>
      <w:r w:rsidRPr="00383E91">
        <w:t>o</w:t>
      </w:r>
      <w:r w:rsidR="00AF07B9">
        <w:t xml:space="preserve"> </w:t>
      </w:r>
      <w:r w:rsidRPr="00383E91">
        <w:t>âmbito</w:t>
      </w:r>
      <w:r w:rsidR="00241AE9" w:rsidRPr="00383E91">
        <w:t xml:space="preserve"> digital. </w:t>
      </w:r>
    </w:p>
    <w:p w:rsidR="00CE766C" w:rsidRPr="00383E91" w:rsidRDefault="00241AE9" w:rsidP="00383E91">
      <w:pPr>
        <w:pStyle w:val="NormalWeb"/>
        <w:spacing w:before="0" w:beforeAutospacing="0" w:after="200" w:afterAutospacing="0" w:line="360" w:lineRule="auto"/>
        <w:ind w:firstLine="708"/>
        <w:jc w:val="both"/>
      </w:pPr>
      <w:r w:rsidRPr="00383E91">
        <w:t>A</w:t>
      </w:r>
      <w:r w:rsidR="00BA2607">
        <w:t xml:space="preserve"> </w:t>
      </w:r>
      <w:r w:rsidRPr="00383E91">
        <w:t>lei ainda precisa ser apri</w:t>
      </w:r>
      <w:r w:rsidR="008B0F71" w:rsidRPr="00383E91">
        <w:t>m</w:t>
      </w:r>
      <w:r w:rsidRPr="00383E91">
        <w:t>o</w:t>
      </w:r>
      <w:r w:rsidR="008B0F71" w:rsidRPr="00383E91">
        <w:t>r</w:t>
      </w:r>
      <w:r w:rsidRPr="00383E91">
        <w:t>ada</w:t>
      </w:r>
      <w:r w:rsidR="00CE766C" w:rsidRPr="00383E91">
        <w:t xml:space="preserve">, </w:t>
      </w:r>
      <w:r w:rsidR="008B0F71" w:rsidRPr="00383E91">
        <w:t>especialmente</w:t>
      </w:r>
      <w:r w:rsidRPr="00383E91">
        <w:t xml:space="preserve"> no sentido </w:t>
      </w:r>
      <w:r w:rsidR="00CE766C" w:rsidRPr="00383E91">
        <w:t>da apl</w:t>
      </w:r>
      <w:r w:rsidR="00BA015D" w:rsidRPr="00383E91">
        <w:t>icabilidade d</w:t>
      </w:r>
      <w:r w:rsidR="00F6523C">
        <w:t>e suas disposições, uma vez que</w:t>
      </w:r>
      <w:r w:rsidR="00BA015D" w:rsidRPr="00383E91">
        <w:t xml:space="preserve"> foi contemplado apenas a tipicidade das condutas, não regularizando os meios processuais, o que implica no prejuízo da eficácia do tipo penal.</w:t>
      </w:r>
      <w:r w:rsidR="00AF07B9">
        <w:t xml:space="preserve"> </w:t>
      </w:r>
      <w:r w:rsidR="00CE766C" w:rsidRPr="00383E91">
        <w:t>A</w:t>
      </w:r>
      <w:r w:rsidR="00216239" w:rsidRPr="00383E91">
        <w:t xml:space="preserve"> jurisprudência nacional vem se manifestando</w:t>
      </w:r>
      <w:r w:rsidR="00CE766C" w:rsidRPr="00383E91">
        <w:t xml:space="preserve"> a favor</w:t>
      </w:r>
      <w:r w:rsidRPr="00383E91">
        <w:t xml:space="preserve"> da responsabilizaçã</w:t>
      </w:r>
      <w:r w:rsidR="00216239" w:rsidRPr="00383E91">
        <w:t>o dos indivíduos que violam</w:t>
      </w:r>
      <w:r w:rsidRPr="00383E91">
        <w:t xml:space="preserve"> a lei</w:t>
      </w:r>
      <w:r w:rsidR="00216239" w:rsidRPr="00383E91">
        <w:t xml:space="preserve"> por meio do uso da</w:t>
      </w:r>
      <w:r w:rsidR="00CE766C" w:rsidRPr="00383E91">
        <w:t xml:space="preserve"> internet, </w:t>
      </w:r>
      <w:r w:rsidR="00F6523C">
        <w:t>no entanto,</w:t>
      </w:r>
      <w:r w:rsidR="00CE766C" w:rsidRPr="00383E91">
        <w:t xml:space="preserve"> por haver </w:t>
      </w:r>
      <w:r w:rsidRPr="00383E91">
        <w:t xml:space="preserve">algumas </w:t>
      </w:r>
      <w:r w:rsidR="00CE766C" w:rsidRPr="00383E91">
        <w:t xml:space="preserve">lacunas na </w:t>
      </w:r>
      <w:r w:rsidRPr="00383E91">
        <w:t>lei</w:t>
      </w:r>
      <w:r w:rsidR="00CE766C" w:rsidRPr="00383E91">
        <w:t xml:space="preserve">, ainda existem </w:t>
      </w:r>
      <w:r w:rsidR="00216239" w:rsidRPr="00383E91">
        <w:t>infratores</w:t>
      </w:r>
      <w:r w:rsidR="00CE766C" w:rsidRPr="00383E91">
        <w:t xml:space="preserve"> que nã</w:t>
      </w:r>
      <w:r w:rsidRPr="00383E91">
        <w:t>o s</w:t>
      </w:r>
      <w:r w:rsidR="00216239" w:rsidRPr="00383E91">
        <w:t>ão</w:t>
      </w:r>
      <w:r w:rsidRPr="00383E91">
        <w:t xml:space="preserve"> responsabilizados pela conduta ilícita </w:t>
      </w:r>
      <w:r w:rsidR="00F6523C">
        <w:t>que praticam</w:t>
      </w:r>
      <w:r w:rsidRPr="00383E91">
        <w:t>.</w:t>
      </w:r>
      <w:r w:rsidR="0081585B" w:rsidRPr="00383E91">
        <w:t xml:space="preserve"> Dessa forma, o Tribunal de Justiça (TJ) evidencia:</w:t>
      </w:r>
    </w:p>
    <w:p w:rsidR="00974956" w:rsidRPr="00AF07B9" w:rsidRDefault="00216239" w:rsidP="00AF07B9">
      <w:pPr>
        <w:spacing w:line="240" w:lineRule="auto"/>
        <w:ind w:left="2268"/>
        <w:jc w:val="both"/>
        <w:rPr>
          <w:rFonts w:ascii="Times New Roman" w:hAnsi="Times New Roman" w:cs="Times New Roman"/>
          <w:sz w:val="20"/>
          <w:szCs w:val="20"/>
          <w:shd w:val="clear" w:color="auto" w:fill="FFFFFF"/>
        </w:rPr>
      </w:pPr>
      <w:r w:rsidRPr="00AF07B9">
        <w:rPr>
          <w:rFonts w:ascii="Times New Roman" w:hAnsi="Times New Roman" w:cs="Times New Roman"/>
          <w:sz w:val="20"/>
          <w:szCs w:val="20"/>
          <w:shd w:val="clear" w:color="auto" w:fill="FFFFFF"/>
        </w:rPr>
        <w:t>AGRAVO DE INSTRUMENTO. AÇÃO DE OBRIGAÇÃO DE FAZER. GOOGLE. RETIRADA DE INFORMAÇÕES DESABONADORAS À HONRA E À IMAGEM DA AUTORA. DIREITO AO ESQUECIMENTO. PRINCÍPIO DA DIGINIDADE DA PESSOA HUMANA. ASTREINTES. MANUTENÇÃO. RECURSO IMPROVIDO. I – O princípio da dignidade da pessoa humana deve prevalecer em relação ao direito à informação e à liberdade de imprensa, de modo que a exclusão das informações consideradas ofensivas à honra e à imagem da agravada da ferramenta de buscas Google é medida que se impõe. II – A agravada tem o direito de ser esquecida no mundo digital, especialmente porque as notícias que visa remover dizem respeito à sua vida privada, inexistindo interesse público atual em sua divulgação. III – A decisão fustigada não determinou a exclusão de um blog, mas tão somente a retirada das informações ofensivas à dignidade da agravada, as quais podem ser facilmente encontradas no URL por ela indicado. IV – Quanto ao valor da multa, também não observo desarrazoabilidade, haja vista que o montante de R$ 1.000,00 (mil reais) não se mostra absurdo, notadamente se considerado o porte financeiro da instituição agr</w:t>
      </w:r>
      <w:r w:rsidR="00BA2607">
        <w:rPr>
          <w:rFonts w:ascii="Times New Roman" w:hAnsi="Times New Roman" w:cs="Times New Roman"/>
          <w:sz w:val="20"/>
          <w:szCs w:val="20"/>
          <w:shd w:val="clear" w:color="auto" w:fill="FFFFFF"/>
        </w:rPr>
        <w:t>avante. V – Recurso improvido.</w:t>
      </w:r>
      <w:r w:rsidR="005B6821">
        <w:rPr>
          <w:rStyle w:val="Refdenotaderodap"/>
          <w:rFonts w:ascii="Times New Roman" w:hAnsi="Times New Roman" w:cs="Times New Roman"/>
          <w:sz w:val="20"/>
          <w:szCs w:val="20"/>
          <w:shd w:val="clear" w:color="auto" w:fill="FFFFFF"/>
        </w:rPr>
        <w:footnoteReference w:id="8"/>
      </w:r>
    </w:p>
    <w:p w:rsidR="00974956" w:rsidRPr="00383E91" w:rsidRDefault="00974956" w:rsidP="00383E91">
      <w:pPr>
        <w:tabs>
          <w:tab w:val="left" w:pos="708"/>
          <w:tab w:val="left" w:pos="1416"/>
          <w:tab w:val="left" w:pos="2124"/>
          <w:tab w:val="left" w:pos="2832"/>
          <w:tab w:val="left" w:pos="3540"/>
          <w:tab w:val="left" w:pos="4248"/>
          <w:tab w:val="left" w:pos="4956"/>
          <w:tab w:val="left" w:pos="5664"/>
          <w:tab w:val="left" w:pos="6600"/>
        </w:tabs>
        <w:spacing w:line="360" w:lineRule="auto"/>
        <w:jc w:val="both"/>
        <w:rPr>
          <w:rFonts w:ascii="Times New Roman" w:hAnsi="Times New Roman" w:cs="Times New Roman"/>
          <w:sz w:val="24"/>
          <w:szCs w:val="24"/>
          <w:shd w:val="clear" w:color="auto" w:fill="FFFFFF"/>
        </w:rPr>
      </w:pPr>
      <w:r w:rsidRPr="00383E91">
        <w:rPr>
          <w:rFonts w:ascii="Times New Roman" w:hAnsi="Times New Roman" w:cs="Times New Roman"/>
          <w:sz w:val="20"/>
          <w:szCs w:val="20"/>
          <w:shd w:val="clear" w:color="auto" w:fill="FFFFFF"/>
        </w:rPr>
        <w:tab/>
      </w:r>
      <w:r w:rsidRPr="00383E91">
        <w:rPr>
          <w:rFonts w:ascii="Times New Roman" w:hAnsi="Times New Roman" w:cs="Times New Roman"/>
          <w:sz w:val="24"/>
          <w:szCs w:val="24"/>
          <w:shd w:val="clear" w:color="auto" w:fill="FFFFFF"/>
        </w:rPr>
        <w:t>No mesmo sentido, o Supremo Tribunal Federal (STF) se manifesta:</w:t>
      </w:r>
    </w:p>
    <w:p w:rsidR="00974956" w:rsidRPr="00AF07B9" w:rsidRDefault="00974956" w:rsidP="00AF07B9">
      <w:pPr>
        <w:spacing w:line="240" w:lineRule="auto"/>
        <w:ind w:left="2268"/>
        <w:jc w:val="both"/>
        <w:rPr>
          <w:rFonts w:ascii="Times New Roman" w:hAnsi="Times New Roman" w:cs="Times New Roman"/>
          <w:sz w:val="20"/>
          <w:szCs w:val="20"/>
        </w:rPr>
      </w:pPr>
      <w:r w:rsidRPr="00AF07B9">
        <w:rPr>
          <w:rFonts w:ascii="Times New Roman" w:hAnsi="Times New Roman" w:cs="Times New Roman"/>
          <w:sz w:val="20"/>
          <w:szCs w:val="20"/>
        </w:rPr>
        <w:t>AGRAVO REGIMENTAL NO RECURSO EXTRAORDINÁRIO COM AGRAVO. CIVIL. DANO MORAL.</w:t>
      </w:r>
      <w:r w:rsidRPr="00AF07B9">
        <w:rPr>
          <w:rStyle w:val="apple-converted-space"/>
          <w:rFonts w:ascii="Times New Roman" w:hAnsi="Times New Roman" w:cs="Times New Roman"/>
          <w:sz w:val="20"/>
          <w:szCs w:val="20"/>
        </w:rPr>
        <w:t> </w:t>
      </w:r>
      <w:r w:rsidRPr="00AF07B9">
        <w:rPr>
          <w:rFonts w:ascii="Times New Roman" w:hAnsi="Times New Roman" w:cs="Times New Roman"/>
          <w:bCs/>
          <w:sz w:val="20"/>
          <w:szCs w:val="20"/>
        </w:rPr>
        <w:t>DIREITO</w:t>
      </w:r>
      <w:r w:rsidRPr="00AF07B9">
        <w:rPr>
          <w:rStyle w:val="apple-converted-space"/>
          <w:rFonts w:ascii="Times New Roman" w:hAnsi="Times New Roman" w:cs="Times New Roman"/>
          <w:sz w:val="20"/>
          <w:szCs w:val="20"/>
        </w:rPr>
        <w:t> </w:t>
      </w:r>
      <w:r w:rsidRPr="00AF07B9">
        <w:rPr>
          <w:rFonts w:ascii="Times New Roman" w:hAnsi="Times New Roman" w:cs="Times New Roman"/>
          <w:sz w:val="20"/>
          <w:szCs w:val="20"/>
        </w:rPr>
        <w:t>DE</w:t>
      </w:r>
      <w:r w:rsidRPr="00AF07B9">
        <w:rPr>
          <w:rStyle w:val="apple-converted-space"/>
          <w:rFonts w:ascii="Times New Roman" w:hAnsi="Times New Roman" w:cs="Times New Roman"/>
          <w:sz w:val="20"/>
          <w:szCs w:val="20"/>
        </w:rPr>
        <w:t> </w:t>
      </w:r>
      <w:r w:rsidRPr="00AF07B9">
        <w:rPr>
          <w:rFonts w:ascii="Times New Roman" w:hAnsi="Times New Roman" w:cs="Times New Roman"/>
          <w:bCs/>
          <w:sz w:val="20"/>
          <w:szCs w:val="20"/>
        </w:rPr>
        <w:t>IMAGEM</w:t>
      </w:r>
      <w:r w:rsidRPr="00AF07B9">
        <w:rPr>
          <w:rFonts w:ascii="Times New Roman" w:hAnsi="Times New Roman" w:cs="Times New Roman"/>
          <w:sz w:val="20"/>
          <w:szCs w:val="20"/>
        </w:rPr>
        <w:t>. MATÉRIA COM REPERCUSSÃO GERAL REJEITADA PELO PLENÁRIO DO STF NO ARE Nº 739.382. CONTROVÉRSIA DE ÍNDOLE INFRACONSTITUCIONAL. 1. O dano moral, quando aferido pelas instâncias ordinárias, não revela repercussão geral apta a dar seguimento ao apelo extremo, consoante decidido pelo Plenário virtual do STF, na análise do ARE nº 739.382, da Relatoria do Min. Gilmar Mendes. 2. In casu, o acórdão recorrido assentou: “CONSTITUCIONAL. CIVIL E PROCESSUAL CIVIL. REPARAÇÃO DE DANOS. REPORTAGEM VEICULADA POR EMISSORA DE TELEVISÃO. FRAUDE EM CONCURSO PÚBLICO. COLISÃO ENTRE</w:t>
      </w:r>
      <w:r w:rsidRPr="00AF07B9">
        <w:rPr>
          <w:rStyle w:val="apple-converted-space"/>
          <w:rFonts w:ascii="Times New Roman" w:hAnsi="Times New Roman" w:cs="Times New Roman"/>
          <w:sz w:val="20"/>
          <w:szCs w:val="20"/>
        </w:rPr>
        <w:t> </w:t>
      </w:r>
      <w:r w:rsidRPr="00AF07B9">
        <w:rPr>
          <w:rFonts w:ascii="Times New Roman" w:hAnsi="Times New Roman" w:cs="Times New Roman"/>
          <w:bCs/>
          <w:sz w:val="20"/>
          <w:szCs w:val="20"/>
        </w:rPr>
        <w:t xml:space="preserve">DIREITOS </w:t>
      </w:r>
      <w:r w:rsidRPr="00AF07B9">
        <w:rPr>
          <w:rFonts w:ascii="Times New Roman" w:hAnsi="Times New Roman" w:cs="Times New Roman"/>
          <w:sz w:val="20"/>
          <w:szCs w:val="20"/>
        </w:rPr>
        <w:t>FUNDAMENTAIS. VIOLAÇÃO À HONRA E</w:t>
      </w:r>
      <w:r w:rsidRPr="00AF07B9">
        <w:rPr>
          <w:rStyle w:val="apple-converted-space"/>
          <w:rFonts w:ascii="Times New Roman" w:hAnsi="Times New Roman" w:cs="Times New Roman"/>
          <w:sz w:val="20"/>
          <w:szCs w:val="20"/>
        </w:rPr>
        <w:t> </w:t>
      </w:r>
      <w:r w:rsidRPr="00AF07B9">
        <w:rPr>
          <w:rFonts w:ascii="Times New Roman" w:hAnsi="Times New Roman" w:cs="Times New Roman"/>
          <w:bCs/>
          <w:sz w:val="20"/>
          <w:szCs w:val="20"/>
        </w:rPr>
        <w:t>IMAGEM</w:t>
      </w:r>
      <w:r w:rsidRPr="00AF07B9">
        <w:rPr>
          <w:rStyle w:val="apple-converted-space"/>
          <w:rFonts w:ascii="Times New Roman" w:hAnsi="Times New Roman" w:cs="Times New Roman"/>
          <w:sz w:val="20"/>
          <w:szCs w:val="20"/>
        </w:rPr>
        <w:t> </w:t>
      </w:r>
      <w:r w:rsidRPr="00AF07B9">
        <w:rPr>
          <w:rFonts w:ascii="Times New Roman" w:hAnsi="Times New Roman" w:cs="Times New Roman"/>
          <w:sz w:val="20"/>
          <w:szCs w:val="20"/>
        </w:rPr>
        <w:t xml:space="preserve">DO AUTOR. EXPOSIÇÃO VEXATÓRIA. ATO IMPUTADO A PREPOSTO DA PROMOVIDA. DANO MORAL </w:t>
      </w:r>
      <w:r w:rsidRPr="00AF07B9">
        <w:rPr>
          <w:rFonts w:ascii="Times New Roman" w:hAnsi="Times New Roman" w:cs="Times New Roman"/>
          <w:sz w:val="20"/>
          <w:szCs w:val="20"/>
        </w:rPr>
        <w:lastRenderedPageBreak/>
        <w:t>CONFIGURADO. SENTENÇA MANTIDA”. 3. Agravo regimental DESPROVIDO.</w:t>
      </w:r>
      <w:r w:rsidR="005B6821">
        <w:rPr>
          <w:rStyle w:val="Refdenotaderodap"/>
          <w:rFonts w:ascii="Times New Roman" w:hAnsi="Times New Roman" w:cs="Times New Roman"/>
          <w:sz w:val="20"/>
          <w:szCs w:val="20"/>
        </w:rPr>
        <w:footnoteReference w:id="9"/>
      </w:r>
    </w:p>
    <w:p w:rsidR="005B6821" w:rsidRDefault="00B947E3" w:rsidP="000E38FF">
      <w:pPr>
        <w:pStyle w:val="NormalWeb"/>
        <w:spacing w:before="0" w:beforeAutospacing="0" w:after="0" w:afterAutospacing="0" w:line="360" w:lineRule="auto"/>
        <w:ind w:firstLine="709"/>
        <w:jc w:val="both"/>
      </w:pPr>
      <w:r w:rsidRPr="00383E91">
        <w:t>Os crimes virtuais cresceram</w:t>
      </w:r>
      <w:r w:rsidR="007F2C63" w:rsidRPr="00383E91">
        <w:t xml:space="preserve"> e o </w:t>
      </w:r>
      <w:r w:rsidR="00656360" w:rsidRPr="00383E91">
        <w:t>fator</w:t>
      </w:r>
      <w:r w:rsidR="007F2C63" w:rsidRPr="00383E91">
        <w:t xml:space="preserve"> que mais contribuiu para esse crescimento</w:t>
      </w:r>
      <w:r w:rsidR="00AF07B9">
        <w:t xml:space="preserve"> </w:t>
      </w:r>
      <w:r w:rsidR="00F6523C">
        <w:t>é</w:t>
      </w:r>
      <w:r w:rsidR="007F2C63" w:rsidRPr="00383E91">
        <w:t xml:space="preserve"> o</w:t>
      </w:r>
      <w:r w:rsidR="00656360" w:rsidRPr="00383E91">
        <w:t xml:space="preserve"> avanço </w:t>
      </w:r>
      <w:r w:rsidR="007F2C63" w:rsidRPr="00383E91">
        <w:t xml:space="preserve">acelerado </w:t>
      </w:r>
      <w:r w:rsidR="000736D1" w:rsidRPr="00383E91">
        <w:t xml:space="preserve">da tecnologia, </w:t>
      </w:r>
      <w:r w:rsidR="00656360" w:rsidRPr="00383E91">
        <w:t xml:space="preserve">que não </w:t>
      </w:r>
      <w:r w:rsidR="007F2C63" w:rsidRPr="00383E91">
        <w:t>foi acompanhado por uma atuação</w:t>
      </w:r>
      <w:r w:rsidR="00656360" w:rsidRPr="00383E91">
        <w:t xml:space="preserve"> eficaz</w:t>
      </w:r>
      <w:r w:rsidR="007F2C63" w:rsidRPr="00383E91">
        <w:t xml:space="preserve"> por parte</w:t>
      </w:r>
      <w:r w:rsidR="00AF07B9">
        <w:t xml:space="preserve"> </w:t>
      </w:r>
      <w:r w:rsidR="00656360" w:rsidRPr="00383E91">
        <w:t>do Estado Brasileiro.</w:t>
      </w:r>
      <w:r w:rsidR="000736D1" w:rsidRPr="00383E91">
        <w:t xml:space="preserve"> Algun</w:t>
      </w:r>
      <w:r w:rsidR="001142E4" w:rsidRPr="00383E91">
        <w:t>s critérios devem ser adotados</w:t>
      </w:r>
      <w:r w:rsidR="006F69EA" w:rsidRPr="00383E91">
        <w:t xml:space="preserve"> pelos órgãos competentes, sendo necessário o estabelecimento de uma</w:t>
      </w:r>
      <w:r w:rsidR="006A6352" w:rsidRPr="00383E91">
        <w:t xml:space="preserve"> fiscalização e</w:t>
      </w:r>
      <w:r w:rsidR="006F69EA" w:rsidRPr="00383E91">
        <w:t xml:space="preserve"> punição mai</w:t>
      </w:r>
      <w:r w:rsidR="000736D1" w:rsidRPr="00383E91">
        <w:t>or aos crimes virtuais para assegurar a não violação dos direitos de usuários da rede mundial de computadores.</w:t>
      </w:r>
    </w:p>
    <w:p w:rsidR="000E38FF" w:rsidRDefault="000E38FF" w:rsidP="000E38FF">
      <w:pPr>
        <w:pStyle w:val="NormalWeb"/>
        <w:spacing w:before="0" w:beforeAutospacing="0" w:after="0" w:afterAutospacing="0" w:line="360" w:lineRule="auto"/>
        <w:ind w:firstLine="709"/>
        <w:jc w:val="both"/>
      </w:pPr>
    </w:p>
    <w:p w:rsidR="00C10235" w:rsidRPr="005B6821" w:rsidRDefault="00C10235" w:rsidP="000E38FF">
      <w:pPr>
        <w:pStyle w:val="NormalWeb"/>
        <w:spacing w:before="0" w:beforeAutospacing="0" w:after="0" w:afterAutospacing="0" w:line="360" w:lineRule="auto"/>
        <w:ind w:firstLine="709"/>
        <w:jc w:val="both"/>
      </w:pPr>
    </w:p>
    <w:p w:rsidR="005B6821" w:rsidRDefault="005B6821" w:rsidP="000E38FF">
      <w:pPr>
        <w:spacing w:after="0"/>
        <w:rPr>
          <w:rFonts w:ascii="Times New Roman" w:hAnsi="Times New Roman" w:cs="Times New Roman"/>
          <w:b/>
          <w:sz w:val="24"/>
          <w:szCs w:val="24"/>
        </w:rPr>
      </w:pPr>
      <w:r>
        <w:rPr>
          <w:rFonts w:ascii="Times New Roman" w:hAnsi="Times New Roman" w:cs="Times New Roman"/>
          <w:b/>
          <w:sz w:val="24"/>
          <w:szCs w:val="24"/>
        </w:rPr>
        <w:t xml:space="preserve">6. </w:t>
      </w:r>
      <w:r w:rsidRPr="003B66C2">
        <w:rPr>
          <w:rFonts w:ascii="Times New Roman" w:hAnsi="Times New Roman" w:cs="Times New Roman"/>
          <w:b/>
          <w:sz w:val="24"/>
          <w:szCs w:val="24"/>
        </w:rPr>
        <w:t>METODOLOG</w:t>
      </w:r>
      <w:r>
        <w:rPr>
          <w:rFonts w:ascii="Times New Roman" w:hAnsi="Times New Roman" w:cs="Times New Roman"/>
          <w:b/>
          <w:sz w:val="24"/>
          <w:szCs w:val="24"/>
        </w:rPr>
        <w:t>IA</w:t>
      </w:r>
    </w:p>
    <w:p w:rsidR="005B6821" w:rsidRDefault="005B6821" w:rsidP="000E38FF">
      <w:pPr>
        <w:spacing w:after="0"/>
        <w:rPr>
          <w:rFonts w:ascii="Times New Roman" w:hAnsi="Times New Roman" w:cs="Times New Roman"/>
          <w:sz w:val="24"/>
          <w:szCs w:val="24"/>
        </w:rPr>
      </w:pPr>
    </w:p>
    <w:p w:rsidR="005B6821" w:rsidRPr="00344A78" w:rsidRDefault="005B6821" w:rsidP="000E38FF">
      <w:pPr>
        <w:spacing w:after="0"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 xml:space="preserve">A metodologia adotada foi a pesquisa documental e o procedimento técnico a ser aplicado </w:t>
      </w:r>
      <w:r>
        <w:rPr>
          <w:rFonts w:ascii="Times New Roman" w:hAnsi="Times New Roman" w:cs="Times New Roman"/>
          <w:sz w:val="24"/>
          <w:szCs w:val="24"/>
        </w:rPr>
        <w:t>foi</w:t>
      </w:r>
      <w:r w:rsidRPr="00383E91">
        <w:rPr>
          <w:rFonts w:ascii="Times New Roman" w:hAnsi="Times New Roman" w:cs="Times New Roman"/>
          <w:sz w:val="24"/>
          <w:szCs w:val="24"/>
        </w:rPr>
        <w:t xml:space="preserve"> a revisão bibliográfica, sendo realizada uma abordagem doutrinária à luz dos princípios fundamentais para uma efetiva regulamentação dos crimes virtuais. O método de abordagem utilizado é o método dedutivo, caracterizado por apresentar conclusões a partir de determinadas premissa</w:t>
      </w:r>
      <w:r>
        <w:rPr>
          <w:rFonts w:ascii="Times New Roman" w:hAnsi="Times New Roman" w:cs="Times New Roman"/>
          <w:sz w:val="24"/>
          <w:szCs w:val="24"/>
        </w:rPr>
        <w:t>s. Observa</w:t>
      </w:r>
      <w:r w:rsidRPr="00383E91">
        <w:rPr>
          <w:rFonts w:ascii="Times New Roman" w:hAnsi="Times New Roman" w:cs="Times New Roman"/>
          <w:sz w:val="24"/>
          <w:szCs w:val="24"/>
        </w:rPr>
        <w:t xml:space="preserve"> as transformações ocorridas após a inserção da internet como um meio de comunicação importante na vida do ser humano, procurando apresentar conclusões partindo do raciocínio lógico.</w:t>
      </w:r>
      <w:r>
        <w:rPr>
          <w:rFonts w:ascii="Times New Roman" w:hAnsi="Times New Roman" w:cs="Times New Roman"/>
          <w:sz w:val="24"/>
          <w:szCs w:val="24"/>
        </w:rPr>
        <w:t xml:space="preserve"> Consoante entendimento de Lakatos e Marconi (1987, p. 66), </w:t>
      </w:r>
      <w:r w:rsidRPr="00344A78">
        <w:rPr>
          <w:rFonts w:ascii="Times New Roman" w:hAnsi="Times New Roman" w:cs="Times New Roman"/>
          <w:sz w:val="24"/>
          <w:szCs w:val="24"/>
        </w:rPr>
        <w:t>“A pesquisa bibliográfica trata-se do levantamento, seleção e documentação de toda bibliografia já publicada sobre o assunto que está sendo pesquisado, em livros, revistas, jornais, boletins, monografias, teses, dissertações, material cartográfico, com o objetivo de colocar o pesquisador em contato direto com todo o material já escrito sobre o mesmo”.</w:t>
      </w:r>
    </w:p>
    <w:p w:rsidR="00AF07B9" w:rsidRDefault="00F6523C" w:rsidP="00AF07B9">
      <w:pPr>
        <w:rPr>
          <w:rFonts w:ascii="Times New Roman" w:hAnsi="Times New Roman" w:cs="Times New Roman"/>
          <w:b/>
          <w:sz w:val="24"/>
          <w:szCs w:val="24"/>
        </w:rPr>
      </w:pPr>
      <w:r>
        <w:rPr>
          <w:rFonts w:ascii="Times New Roman" w:hAnsi="Times New Roman" w:cs="Times New Roman"/>
          <w:b/>
          <w:sz w:val="24"/>
          <w:szCs w:val="24"/>
        </w:rPr>
        <w:br w:type="page"/>
      </w:r>
    </w:p>
    <w:p w:rsidR="0081585B" w:rsidRDefault="006A6352" w:rsidP="00AF07B9">
      <w:pPr>
        <w:rPr>
          <w:rFonts w:ascii="Times New Roman" w:hAnsi="Times New Roman" w:cs="Times New Roman"/>
          <w:b/>
          <w:sz w:val="24"/>
          <w:szCs w:val="24"/>
        </w:rPr>
      </w:pPr>
      <w:r w:rsidRPr="00383E91">
        <w:rPr>
          <w:rFonts w:ascii="Times New Roman" w:hAnsi="Times New Roman" w:cs="Times New Roman"/>
          <w:b/>
          <w:sz w:val="24"/>
          <w:szCs w:val="24"/>
        </w:rPr>
        <w:lastRenderedPageBreak/>
        <w:t>CONSIDERAÇÕES FINAIS</w:t>
      </w:r>
    </w:p>
    <w:p w:rsidR="00AF07B9" w:rsidRPr="00383E91" w:rsidRDefault="00AF07B9" w:rsidP="00AF07B9">
      <w:pPr>
        <w:rPr>
          <w:rFonts w:ascii="Times New Roman" w:hAnsi="Times New Roman" w:cs="Times New Roman"/>
          <w:b/>
          <w:sz w:val="24"/>
          <w:szCs w:val="24"/>
        </w:rPr>
      </w:pPr>
    </w:p>
    <w:p w:rsidR="00FB3262" w:rsidRPr="00383E91" w:rsidRDefault="00B520D3" w:rsidP="00F6523C">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 xml:space="preserve">O presente artigo </w:t>
      </w:r>
      <w:r w:rsidR="00B42826" w:rsidRPr="00383E91">
        <w:rPr>
          <w:rFonts w:ascii="Times New Roman" w:hAnsi="Times New Roman" w:cs="Times New Roman"/>
          <w:sz w:val="24"/>
          <w:szCs w:val="24"/>
        </w:rPr>
        <w:t>procurou abordar</w:t>
      </w:r>
      <w:r w:rsidR="00FE0172" w:rsidRPr="00383E91">
        <w:rPr>
          <w:rFonts w:ascii="Times New Roman" w:hAnsi="Times New Roman" w:cs="Times New Roman"/>
          <w:sz w:val="24"/>
          <w:szCs w:val="24"/>
        </w:rPr>
        <w:t xml:space="preserve"> conteúdos relevantes, partindo do surgimento da internet e de seus benefícios, bem como discutiu também </w:t>
      </w:r>
      <w:r w:rsidRPr="00383E91">
        <w:rPr>
          <w:rFonts w:ascii="Times New Roman" w:hAnsi="Times New Roman" w:cs="Times New Roman"/>
          <w:sz w:val="24"/>
          <w:szCs w:val="24"/>
        </w:rPr>
        <w:t xml:space="preserve">a facilidade que a internet e a tecnologia </w:t>
      </w:r>
      <w:r w:rsidR="0041359E" w:rsidRPr="00383E91">
        <w:rPr>
          <w:rFonts w:ascii="Times New Roman" w:hAnsi="Times New Roman" w:cs="Times New Roman"/>
          <w:sz w:val="24"/>
          <w:szCs w:val="24"/>
        </w:rPr>
        <w:t>proporcionam</w:t>
      </w:r>
      <w:r w:rsidRPr="00383E91">
        <w:rPr>
          <w:rFonts w:ascii="Times New Roman" w:hAnsi="Times New Roman" w:cs="Times New Roman"/>
          <w:sz w:val="24"/>
          <w:szCs w:val="24"/>
        </w:rPr>
        <w:t xml:space="preserve"> aos indivíduos que pretendem cometer condutas ilícitas, uma vez que </w:t>
      </w:r>
      <w:r w:rsidR="00BE5D15" w:rsidRPr="00383E91">
        <w:rPr>
          <w:rFonts w:ascii="Times New Roman" w:hAnsi="Times New Roman" w:cs="Times New Roman"/>
          <w:sz w:val="24"/>
          <w:szCs w:val="24"/>
        </w:rPr>
        <w:t xml:space="preserve">ainda </w:t>
      </w:r>
      <w:r w:rsidRPr="00383E91">
        <w:rPr>
          <w:rFonts w:ascii="Times New Roman" w:hAnsi="Times New Roman" w:cs="Times New Roman"/>
          <w:sz w:val="24"/>
          <w:szCs w:val="24"/>
        </w:rPr>
        <w:t>existe</w:t>
      </w:r>
      <w:r w:rsidR="00FE0172" w:rsidRPr="00383E91">
        <w:rPr>
          <w:rFonts w:ascii="Times New Roman" w:hAnsi="Times New Roman" w:cs="Times New Roman"/>
          <w:sz w:val="24"/>
          <w:szCs w:val="24"/>
        </w:rPr>
        <w:t>m</w:t>
      </w:r>
      <w:r w:rsidRPr="00383E91">
        <w:rPr>
          <w:rFonts w:ascii="Times New Roman" w:hAnsi="Times New Roman" w:cs="Times New Roman"/>
          <w:sz w:val="24"/>
          <w:szCs w:val="24"/>
        </w:rPr>
        <w:t xml:space="preserve"> mu</w:t>
      </w:r>
      <w:r w:rsidR="00FE0172" w:rsidRPr="00383E91">
        <w:rPr>
          <w:rFonts w:ascii="Times New Roman" w:hAnsi="Times New Roman" w:cs="Times New Roman"/>
          <w:sz w:val="24"/>
          <w:szCs w:val="24"/>
        </w:rPr>
        <w:t>itas dificuldades para coibir a proliferação dos crimes virtuais.</w:t>
      </w:r>
      <w:r w:rsidR="00AF07B9">
        <w:rPr>
          <w:rFonts w:ascii="Times New Roman" w:hAnsi="Times New Roman" w:cs="Times New Roman"/>
          <w:sz w:val="24"/>
          <w:szCs w:val="24"/>
        </w:rPr>
        <w:t xml:space="preserve"> </w:t>
      </w:r>
      <w:r w:rsidR="00FB3262" w:rsidRPr="00383E91">
        <w:rPr>
          <w:rFonts w:ascii="Times New Roman" w:hAnsi="Times New Roman" w:cs="Times New Roman"/>
          <w:sz w:val="24"/>
          <w:szCs w:val="24"/>
        </w:rPr>
        <w:t>O</w:t>
      </w:r>
      <w:r w:rsidR="00FF35A2" w:rsidRPr="00383E91">
        <w:rPr>
          <w:rFonts w:ascii="Times New Roman" w:hAnsi="Times New Roman" w:cs="Times New Roman"/>
          <w:sz w:val="24"/>
          <w:szCs w:val="24"/>
        </w:rPr>
        <w:t xml:space="preserve"> crime</w:t>
      </w:r>
      <w:r w:rsidR="00FB3262" w:rsidRPr="00383E91">
        <w:rPr>
          <w:rFonts w:ascii="Times New Roman" w:hAnsi="Times New Roman" w:cs="Times New Roman"/>
          <w:sz w:val="24"/>
          <w:szCs w:val="24"/>
        </w:rPr>
        <w:t xml:space="preserve"> que teve um maior destaque nesse estudo foi a violação ao direito à imagem</w:t>
      </w:r>
      <w:r w:rsidR="00F6523C">
        <w:rPr>
          <w:rFonts w:ascii="Times New Roman" w:hAnsi="Times New Roman" w:cs="Times New Roman"/>
          <w:sz w:val="24"/>
          <w:szCs w:val="24"/>
        </w:rPr>
        <w:t xml:space="preserve"> e à privacidade do indivíduo. T</w:t>
      </w:r>
      <w:r w:rsidR="00FB3262" w:rsidRPr="00383E91">
        <w:rPr>
          <w:rFonts w:ascii="Times New Roman" w:hAnsi="Times New Roman" w:cs="Times New Roman"/>
          <w:sz w:val="24"/>
          <w:szCs w:val="24"/>
        </w:rPr>
        <w:t>ais direitos estão resguardados na Constituiç</w:t>
      </w:r>
      <w:r w:rsidR="00F6523C">
        <w:rPr>
          <w:rFonts w:ascii="Times New Roman" w:hAnsi="Times New Roman" w:cs="Times New Roman"/>
          <w:sz w:val="24"/>
          <w:szCs w:val="24"/>
        </w:rPr>
        <w:t>ão Federal de 1988, porém</w:t>
      </w:r>
      <w:r w:rsidR="00AF07B9">
        <w:rPr>
          <w:rFonts w:ascii="Times New Roman" w:hAnsi="Times New Roman" w:cs="Times New Roman"/>
          <w:sz w:val="24"/>
          <w:szCs w:val="24"/>
        </w:rPr>
        <w:t xml:space="preserve"> </w:t>
      </w:r>
      <w:r w:rsidR="00FB3262" w:rsidRPr="00383E91">
        <w:rPr>
          <w:rFonts w:ascii="Times New Roman" w:hAnsi="Times New Roman" w:cs="Times New Roman"/>
          <w:sz w:val="24"/>
          <w:szCs w:val="24"/>
        </w:rPr>
        <w:t>o poder p</w:t>
      </w:r>
      <w:r w:rsidR="00DB3A71" w:rsidRPr="00383E91">
        <w:rPr>
          <w:rFonts w:ascii="Times New Roman" w:hAnsi="Times New Roman" w:cs="Times New Roman"/>
          <w:sz w:val="24"/>
          <w:szCs w:val="24"/>
        </w:rPr>
        <w:t>úblico não possui</w:t>
      </w:r>
      <w:r w:rsidR="00FB3262" w:rsidRPr="00383E91">
        <w:rPr>
          <w:rFonts w:ascii="Times New Roman" w:hAnsi="Times New Roman" w:cs="Times New Roman"/>
          <w:sz w:val="24"/>
          <w:szCs w:val="24"/>
        </w:rPr>
        <w:t xml:space="preserve"> recursos</w:t>
      </w:r>
      <w:r w:rsidR="00DB3A71" w:rsidRPr="00383E91">
        <w:rPr>
          <w:rFonts w:ascii="Times New Roman" w:hAnsi="Times New Roman" w:cs="Times New Roman"/>
          <w:sz w:val="24"/>
          <w:szCs w:val="24"/>
        </w:rPr>
        <w:t xml:space="preserve"> suficientes</w:t>
      </w:r>
      <w:r w:rsidR="00AF07B9">
        <w:rPr>
          <w:rFonts w:ascii="Times New Roman" w:hAnsi="Times New Roman" w:cs="Times New Roman"/>
          <w:sz w:val="24"/>
          <w:szCs w:val="24"/>
        </w:rPr>
        <w:t xml:space="preserve"> </w:t>
      </w:r>
      <w:r w:rsidR="00FF35A2" w:rsidRPr="00383E91">
        <w:rPr>
          <w:rFonts w:ascii="Times New Roman" w:hAnsi="Times New Roman" w:cs="Times New Roman"/>
          <w:sz w:val="24"/>
          <w:szCs w:val="24"/>
        </w:rPr>
        <w:t>capaz</w:t>
      </w:r>
      <w:r w:rsidR="00F6523C">
        <w:rPr>
          <w:rFonts w:ascii="Times New Roman" w:hAnsi="Times New Roman" w:cs="Times New Roman"/>
          <w:sz w:val="24"/>
          <w:szCs w:val="24"/>
        </w:rPr>
        <w:t>es</w:t>
      </w:r>
      <w:r w:rsidR="00FF35A2" w:rsidRPr="00383E91">
        <w:rPr>
          <w:rFonts w:ascii="Times New Roman" w:hAnsi="Times New Roman" w:cs="Times New Roman"/>
          <w:sz w:val="24"/>
          <w:szCs w:val="24"/>
        </w:rPr>
        <w:t xml:space="preserve"> de </w:t>
      </w:r>
      <w:r w:rsidR="00FB3262" w:rsidRPr="00383E91">
        <w:rPr>
          <w:rFonts w:ascii="Times New Roman" w:hAnsi="Times New Roman" w:cs="Times New Roman"/>
          <w:sz w:val="24"/>
          <w:szCs w:val="24"/>
        </w:rPr>
        <w:t xml:space="preserve">impedir </w:t>
      </w:r>
      <w:r w:rsidR="00DB3A71" w:rsidRPr="00383E91">
        <w:rPr>
          <w:rFonts w:ascii="Times New Roman" w:hAnsi="Times New Roman" w:cs="Times New Roman"/>
          <w:sz w:val="24"/>
          <w:szCs w:val="24"/>
        </w:rPr>
        <w:t>a violação do referido direito</w:t>
      </w:r>
      <w:r w:rsidR="00FF35A2" w:rsidRPr="00383E91">
        <w:rPr>
          <w:rFonts w:ascii="Times New Roman" w:hAnsi="Times New Roman" w:cs="Times New Roman"/>
          <w:sz w:val="24"/>
          <w:szCs w:val="24"/>
        </w:rPr>
        <w:t xml:space="preserve"> no âmbito virtual.</w:t>
      </w:r>
    </w:p>
    <w:p w:rsidR="00A97F9E" w:rsidRPr="00383E91" w:rsidRDefault="00A97F9E" w:rsidP="00383E91">
      <w:pPr>
        <w:spacing w:line="360" w:lineRule="auto"/>
        <w:jc w:val="both"/>
        <w:rPr>
          <w:rFonts w:ascii="Times New Roman" w:hAnsi="Times New Roman" w:cs="Times New Roman"/>
          <w:sz w:val="24"/>
          <w:szCs w:val="24"/>
        </w:rPr>
      </w:pPr>
      <w:r w:rsidRPr="00383E91">
        <w:rPr>
          <w:rFonts w:ascii="Times New Roman" w:hAnsi="Times New Roman" w:cs="Times New Roman"/>
          <w:sz w:val="24"/>
          <w:szCs w:val="24"/>
        </w:rPr>
        <w:tab/>
        <w:t xml:space="preserve">Após a realização de uma análise das leis existentes e cabíveis para a regulação de comportamentos dos indivíduos que utilizam a internet, foi constatado que a legislação atual é falha, uma vez que os infratores da lei são </w:t>
      </w:r>
      <w:r w:rsidR="003F0ECD" w:rsidRPr="00383E91">
        <w:rPr>
          <w:rFonts w:ascii="Times New Roman" w:hAnsi="Times New Roman" w:cs="Times New Roman"/>
          <w:sz w:val="24"/>
          <w:szCs w:val="24"/>
        </w:rPr>
        <w:t xml:space="preserve">relativamente </w:t>
      </w:r>
      <w:r w:rsidR="0024278A">
        <w:rPr>
          <w:rFonts w:ascii="Times New Roman" w:hAnsi="Times New Roman" w:cs="Times New Roman"/>
          <w:sz w:val="24"/>
          <w:szCs w:val="24"/>
        </w:rPr>
        <w:t>anônimos e consequentemente</w:t>
      </w:r>
      <w:r w:rsidRPr="00383E91">
        <w:rPr>
          <w:rFonts w:ascii="Times New Roman" w:hAnsi="Times New Roman" w:cs="Times New Roman"/>
          <w:sz w:val="24"/>
          <w:szCs w:val="24"/>
        </w:rPr>
        <w:t xml:space="preserve"> o Estado não consegue puni-los, gerando</w:t>
      </w:r>
      <w:r w:rsidR="003C4E15" w:rsidRPr="00383E91">
        <w:rPr>
          <w:rFonts w:ascii="Times New Roman" w:hAnsi="Times New Roman" w:cs="Times New Roman"/>
          <w:sz w:val="24"/>
          <w:szCs w:val="24"/>
        </w:rPr>
        <w:t xml:space="preserve"> assim</w:t>
      </w:r>
      <w:r w:rsidRPr="00383E91">
        <w:rPr>
          <w:rFonts w:ascii="Times New Roman" w:hAnsi="Times New Roman" w:cs="Times New Roman"/>
          <w:sz w:val="24"/>
          <w:szCs w:val="24"/>
        </w:rPr>
        <w:t xml:space="preserve"> uma insegurança aos usuários da rede.</w:t>
      </w:r>
    </w:p>
    <w:p w:rsidR="00DD267D" w:rsidRPr="00383E91" w:rsidRDefault="003C4E15"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Levando em consideração</w:t>
      </w:r>
      <w:r w:rsidR="00922F64" w:rsidRPr="00383E91">
        <w:rPr>
          <w:rFonts w:ascii="Times New Roman" w:hAnsi="Times New Roman" w:cs="Times New Roman"/>
          <w:sz w:val="24"/>
          <w:szCs w:val="24"/>
        </w:rPr>
        <w:t xml:space="preserve"> os elogios e as críticas relacionadas </w:t>
      </w:r>
      <w:r w:rsidR="00DD267D" w:rsidRPr="00383E91">
        <w:rPr>
          <w:rFonts w:ascii="Times New Roman" w:hAnsi="Times New Roman" w:cs="Times New Roman"/>
          <w:sz w:val="24"/>
          <w:szCs w:val="24"/>
        </w:rPr>
        <w:t>à</w:t>
      </w:r>
      <w:r w:rsidR="00922F64" w:rsidRPr="00383E91">
        <w:rPr>
          <w:rFonts w:ascii="Times New Roman" w:hAnsi="Times New Roman" w:cs="Times New Roman"/>
          <w:sz w:val="24"/>
          <w:szCs w:val="24"/>
        </w:rPr>
        <w:t xml:space="preserve"> Lei nº 12.737/2012</w:t>
      </w:r>
      <w:r w:rsidR="0024278A">
        <w:rPr>
          <w:rFonts w:ascii="Times New Roman" w:hAnsi="Times New Roman" w:cs="Times New Roman"/>
          <w:sz w:val="24"/>
          <w:szCs w:val="24"/>
        </w:rPr>
        <w:t>,</w:t>
      </w:r>
      <w:r w:rsidR="00922F64" w:rsidRPr="00383E91">
        <w:rPr>
          <w:rFonts w:ascii="Times New Roman" w:hAnsi="Times New Roman" w:cs="Times New Roman"/>
          <w:sz w:val="24"/>
          <w:szCs w:val="24"/>
        </w:rPr>
        <w:t xml:space="preserve"> é notório</w:t>
      </w:r>
      <w:r w:rsidR="00DD267D" w:rsidRPr="00383E91">
        <w:rPr>
          <w:rFonts w:ascii="Times New Roman" w:hAnsi="Times New Roman" w:cs="Times New Roman"/>
          <w:sz w:val="24"/>
          <w:szCs w:val="24"/>
        </w:rPr>
        <w:t xml:space="preserve"> que a nova legislação teve</w:t>
      </w:r>
      <w:r w:rsidR="00922F64" w:rsidRPr="00383E91">
        <w:rPr>
          <w:rFonts w:ascii="Times New Roman" w:hAnsi="Times New Roman" w:cs="Times New Roman"/>
          <w:sz w:val="24"/>
          <w:szCs w:val="24"/>
        </w:rPr>
        <w:t xml:space="preserve"> um marco </w:t>
      </w:r>
      <w:r w:rsidR="00DD267D" w:rsidRPr="00383E91">
        <w:rPr>
          <w:rFonts w:ascii="Times New Roman" w:hAnsi="Times New Roman" w:cs="Times New Roman"/>
          <w:sz w:val="24"/>
          <w:szCs w:val="24"/>
        </w:rPr>
        <w:t>significativo em nossa sociedade</w:t>
      </w:r>
      <w:r w:rsidR="00922F64" w:rsidRPr="00383E91">
        <w:rPr>
          <w:rFonts w:ascii="Times New Roman" w:hAnsi="Times New Roman" w:cs="Times New Roman"/>
          <w:sz w:val="24"/>
          <w:szCs w:val="24"/>
        </w:rPr>
        <w:t xml:space="preserve">, </w:t>
      </w:r>
      <w:r w:rsidR="0024278A">
        <w:rPr>
          <w:rFonts w:ascii="Times New Roman" w:hAnsi="Times New Roman" w:cs="Times New Roman"/>
          <w:sz w:val="24"/>
          <w:szCs w:val="24"/>
        </w:rPr>
        <w:t>uma vez que</w:t>
      </w:r>
      <w:r w:rsidR="00DD267D" w:rsidRPr="00383E91">
        <w:rPr>
          <w:rFonts w:ascii="Times New Roman" w:hAnsi="Times New Roman" w:cs="Times New Roman"/>
          <w:sz w:val="24"/>
          <w:szCs w:val="24"/>
        </w:rPr>
        <w:t xml:space="preserve"> proporcionou uma maior segurança nas operações realizadas no mundo virtual. Porém, a tipificação penal é ampla, o que possibilita uma interpretação subjetiva a respeito dos problemas que atingem a realidade.</w:t>
      </w:r>
      <w:r w:rsidR="00E55434" w:rsidRPr="00383E91">
        <w:rPr>
          <w:rFonts w:ascii="Times New Roman" w:hAnsi="Times New Roman" w:cs="Times New Roman"/>
          <w:sz w:val="24"/>
          <w:szCs w:val="24"/>
        </w:rPr>
        <w:t xml:space="preserve"> Sendo assim, a internet deve ser utilizada com prudência para que o internauta não se torne vítima de um crime virtual.</w:t>
      </w:r>
    </w:p>
    <w:p w:rsidR="00E61934" w:rsidRPr="00383E91" w:rsidRDefault="00E61934" w:rsidP="00383E91">
      <w:pPr>
        <w:spacing w:line="360" w:lineRule="auto"/>
        <w:ind w:firstLine="708"/>
        <w:jc w:val="both"/>
        <w:rPr>
          <w:rFonts w:ascii="Times New Roman" w:hAnsi="Times New Roman" w:cs="Times New Roman"/>
          <w:sz w:val="24"/>
          <w:szCs w:val="24"/>
        </w:rPr>
      </w:pPr>
      <w:r w:rsidRPr="00383E91">
        <w:rPr>
          <w:rFonts w:ascii="Times New Roman" w:hAnsi="Times New Roman" w:cs="Times New Roman"/>
          <w:sz w:val="24"/>
          <w:szCs w:val="24"/>
        </w:rPr>
        <w:t>Embora ainda existam algumas questões que precisam ser ponderadas pela doutrina e pela jurisprudência nacional, a referida lei trouxe algumas modificações necessárias para a nossa realidade. Vale lembrar que tais mudanças não foram suficientes para a resolução do problema atual que o país enfrenta.</w:t>
      </w:r>
    </w:p>
    <w:p w:rsidR="008A6BB3" w:rsidRDefault="00147122" w:rsidP="00383E91">
      <w:pPr>
        <w:spacing w:line="360" w:lineRule="auto"/>
        <w:ind w:firstLine="708"/>
        <w:jc w:val="both"/>
        <w:rPr>
          <w:rFonts w:ascii="Times New Roman" w:hAnsi="Times New Roman" w:cs="Times New Roman"/>
          <w:color w:val="000000"/>
          <w:sz w:val="24"/>
          <w:szCs w:val="24"/>
        </w:rPr>
      </w:pPr>
      <w:r w:rsidRPr="00383E91">
        <w:rPr>
          <w:rFonts w:ascii="Times New Roman" w:hAnsi="Times New Roman" w:cs="Times New Roman"/>
          <w:color w:val="000000"/>
          <w:sz w:val="24"/>
          <w:szCs w:val="24"/>
        </w:rPr>
        <w:t>É importante ressaltar</w:t>
      </w:r>
      <w:r w:rsidR="00AF07B9">
        <w:rPr>
          <w:rFonts w:ascii="Times New Roman" w:hAnsi="Times New Roman" w:cs="Times New Roman"/>
          <w:color w:val="000000"/>
          <w:sz w:val="24"/>
          <w:szCs w:val="24"/>
        </w:rPr>
        <w:t xml:space="preserve"> </w:t>
      </w:r>
      <w:r w:rsidRPr="00383E91">
        <w:rPr>
          <w:rFonts w:ascii="Times New Roman" w:hAnsi="Times New Roman" w:cs="Times New Roman"/>
          <w:color w:val="000000"/>
          <w:sz w:val="24"/>
          <w:szCs w:val="24"/>
        </w:rPr>
        <w:t>que as denúncias devem ser feitas</w:t>
      </w:r>
      <w:r w:rsidR="000A35CD" w:rsidRPr="00383E91">
        <w:rPr>
          <w:rFonts w:ascii="Times New Roman" w:hAnsi="Times New Roman" w:cs="Times New Roman"/>
          <w:color w:val="000000"/>
          <w:sz w:val="24"/>
          <w:szCs w:val="24"/>
        </w:rPr>
        <w:t>, bem como</w:t>
      </w:r>
      <w:r w:rsidRPr="00383E91">
        <w:rPr>
          <w:rFonts w:ascii="Times New Roman" w:hAnsi="Times New Roman" w:cs="Times New Roman"/>
          <w:color w:val="000000"/>
          <w:sz w:val="24"/>
          <w:szCs w:val="24"/>
        </w:rPr>
        <w:t xml:space="preserve"> deve haver um aperfeiçoamento no material tecnológico </w:t>
      </w:r>
      <w:r w:rsidR="000A35CD" w:rsidRPr="00383E91">
        <w:rPr>
          <w:rFonts w:ascii="Times New Roman" w:hAnsi="Times New Roman" w:cs="Times New Roman"/>
          <w:color w:val="000000"/>
          <w:sz w:val="24"/>
          <w:szCs w:val="24"/>
        </w:rPr>
        <w:t>utilizado pelos</w:t>
      </w:r>
      <w:r w:rsidRPr="00383E91">
        <w:rPr>
          <w:rFonts w:ascii="Times New Roman" w:hAnsi="Times New Roman" w:cs="Times New Roman"/>
          <w:color w:val="000000"/>
          <w:sz w:val="24"/>
          <w:szCs w:val="24"/>
        </w:rPr>
        <w:t xml:space="preserve"> órgãos policiais</w:t>
      </w:r>
      <w:r w:rsidR="000A35CD" w:rsidRPr="00383E91">
        <w:rPr>
          <w:rFonts w:ascii="Times New Roman" w:hAnsi="Times New Roman" w:cs="Times New Roman"/>
          <w:color w:val="000000"/>
          <w:sz w:val="24"/>
          <w:szCs w:val="24"/>
        </w:rPr>
        <w:t xml:space="preserve">, com a finalidade de </w:t>
      </w:r>
      <w:r w:rsidRPr="00383E91">
        <w:rPr>
          <w:rFonts w:ascii="Times New Roman" w:hAnsi="Times New Roman" w:cs="Times New Roman"/>
          <w:color w:val="000000"/>
          <w:sz w:val="24"/>
          <w:szCs w:val="24"/>
        </w:rPr>
        <w:t>proporcionar a eficácia</w:t>
      </w:r>
      <w:r w:rsidR="000A35CD" w:rsidRPr="00383E91">
        <w:rPr>
          <w:rFonts w:ascii="Times New Roman" w:hAnsi="Times New Roman" w:cs="Times New Roman"/>
          <w:color w:val="000000"/>
          <w:sz w:val="24"/>
          <w:szCs w:val="24"/>
        </w:rPr>
        <w:t xml:space="preserve"> das investigações</w:t>
      </w:r>
      <w:r w:rsidR="0024278A">
        <w:rPr>
          <w:rFonts w:ascii="Times New Roman" w:hAnsi="Times New Roman" w:cs="Times New Roman"/>
          <w:color w:val="000000"/>
          <w:sz w:val="24"/>
          <w:szCs w:val="24"/>
        </w:rPr>
        <w:t>,</w:t>
      </w:r>
      <w:r w:rsidR="000A35CD" w:rsidRPr="00383E91">
        <w:rPr>
          <w:rFonts w:ascii="Times New Roman" w:hAnsi="Times New Roman" w:cs="Times New Roman"/>
          <w:color w:val="000000"/>
          <w:sz w:val="24"/>
          <w:szCs w:val="24"/>
        </w:rPr>
        <w:t xml:space="preserve"> que</w:t>
      </w:r>
      <w:r w:rsidR="00AF07B9">
        <w:rPr>
          <w:rFonts w:ascii="Times New Roman" w:hAnsi="Times New Roman" w:cs="Times New Roman"/>
          <w:color w:val="000000"/>
          <w:sz w:val="24"/>
          <w:szCs w:val="24"/>
        </w:rPr>
        <w:t xml:space="preserve"> </w:t>
      </w:r>
      <w:r w:rsidR="000A35CD" w:rsidRPr="00383E91">
        <w:rPr>
          <w:rFonts w:ascii="Times New Roman" w:hAnsi="Times New Roman" w:cs="Times New Roman"/>
          <w:color w:val="000000"/>
          <w:sz w:val="24"/>
          <w:szCs w:val="24"/>
        </w:rPr>
        <w:t>muitas vezes são</w:t>
      </w:r>
      <w:r w:rsidR="00AF07B9">
        <w:rPr>
          <w:rFonts w:ascii="Times New Roman" w:hAnsi="Times New Roman" w:cs="Times New Roman"/>
          <w:color w:val="000000"/>
          <w:sz w:val="24"/>
          <w:szCs w:val="24"/>
        </w:rPr>
        <w:t xml:space="preserve"> </w:t>
      </w:r>
      <w:r w:rsidR="000A35CD" w:rsidRPr="00383E91">
        <w:rPr>
          <w:rFonts w:ascii="Times New Roman" w:hAnsi="Times New Roman" w:cs="Times New Roman"/>
          <w:color w:val="000000"/>
          <w:sz w:val="24"/>
          <w:szCs w:val="24"/>
        </w:rPr>
        <w:t>ineficazes</w:t>
      </w:r>
      <w:r w:rsidRPr="00383E91">
        <w:rPr>
          <w:rFonts w:ascii="Times New Roman" w:hAnsi="Times New Roman" w:cs="Times New Roman"/>
          <w:color w:val="000000"/>
          <w:sz w:val="24"/>
          <w:szCs w:val="24"/>
        </w:rPr>
        <w:t xml:space="preserve"> devido à </w:t>
      </w:r>
      <w:r w:rsidR="000A35CD" w:rsidRPr="00383E91">
        <w:rPr>
          <w:rFonts w:ascii="Times New Roman" w:hAnsi="Times New Roman" w:cs="Times New Roman"/>
          <w:color w:val="000000"/>
          <w:sz w:val="24"/>
          <w:szCs w:val="24"/>
        </w:rPr>
        <w:t xml:space="preserve">insuficiência de informação para o </w:t>
      </w:r>
      <w:r w:rsidRPr="00383E91">
        <w:rPr>
          <w:rFonts w:ascii="Times New Roman" w:hAnsi="Times New Roman" w:cs="Times New Roman"/>
          <w:color w:val="000000"/>
          <w:sz w:val="24"/>
          <w:szCs w:val="24"/>
        </w:rPr>
        <w:t>desenvolvimento</w:t>
      </w:r>
      <w:r w:rsidR="000A35CD" w:rsidRPr="00383E91">
        <w:rPr>
          <w:rFonts w:ascii="Times New Roman" w:hAnsi="Times New Roman" w:cs="Times New Roman"/>
          <w:color w:val="000000"/>
          <w:sz w:val="24"/>
          <w:szCs w:val="24"/>
        </w:rPr>
        <w:t xml:space="preserve"> satisfatório</w:t>
      </w:r>
      <w:r w:rsidRPr="00383E91">
        <w:rPr>
          <w:rFonts w:ascii="Times New Roman" w:hAnsi="Times New Roman" w:cs="Times New Roman"/>
          <w:color w:val="000000"/>
          <w:sz w:val="24"/>
          <w:szCs w:val="24"/>
        </w:rPr>
        <w:t xml:space="preserve"> das investigações</w:t>
      </w:r>
      <w:r w:rsidR="000A35CD" w:rsidRPr="00383E91">
        <w:rPr>
          <w:rFonts w:ascii="Times New Roman" w:hAnsi="Times New Roman" w:cs="Times New Roman"/>
          <w:color w:val="000000"/>
          <w:sz w:val="24"/>
          <w:szCs w:val="24"/>
        </w:rPr>
        <w:t>.</w:t>
      </w:r>
      <w:r w:rsidR="0082404D">
        <w:rPr>
          <w:rFonts w:ascii="Times New Roman" w:hAnsi="Times New Roman" w:cs="Times New Roman"/>
          <w:color w:val="000000"/>
          <w:sz w:val="24"/>
          <w:szCs w:val="24"/>
        </w:rPr>
        <w:t xml:space="preserve"> </w:t>
      </w:r>
    </w:p>
    <w:p w:rsidR="00147122" w:rsidRPr="00383E91" w:rsidRDefault="0082404D" w:rsidP="00383E91">
      <w:pPr>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Além disso, é necessário</w:t>
      </w:r>
      <w:r w:rsidR="00FE317E">
        <w:rPr>
          <w:rFonts w:ascii="Times New Roman" w:hAnsi="Times New Roman" w:cs="Times New Roman"/>
          <w:color w:val="000000"/>
          <w:sz w:val="24"/>
          <w:szCs w:val="24"/>
        </w:rPr>
        <w:t xml:space="preserve"> e imprescindível</w:t>
      </w:r>
      <w:r>
        <w:rPr>
          <w:rFonts w:ascii="Times New Roman" w:hAnsi="Times New Roman" w:cs="Times New Roman"/>
          <w:color w:val="000000"/>
          <w:sz w:val="24"/>
          <w:szCs w:val="24"/>
        </w:rPr>
        <w:t xml:space="preserve"> educar e orientar os usuários da internet expondo as diversas funções que o ambiente virtual proporciona, bem como oferecer a preparação </w:t>
      </w:r>
      <w:r w:rsidR="008A6BB3">
        <w:rPr>
          <w:rFonts w:ascii="Times New Roman" w:hAnsi="Times New Roman" w:cs="Times New Roman"/>
          <w:color w:val="000000"/>
          <w:sz w:val="24"/>
          <w:szCs w:val="24"/>
        </w:rPr>
        <w:t>de como proteger a segurança digital</w:t>
      </w:r>
      <w:r w:rsidR="001E5B16">
        <w:rPr>
          <w:rFonts w:ascii="Times New Roman" w:hAnsi="Times New Roman" w:cs="Times New Roman"/>
          <w:color w:val="000000"/>
          <w:sz w:val="24"/>
          <w:szCs w:val="24"/>
        </w:rPr>
        <w:t xml:space="preserve"> e informando que </w:t>
      </w:r>
      <w:r w:rsidR="00D25B35">
        <w:rPr>
          <w:rFonts w:ascii="Times New Roman" w:hAnsi="Times New Roman" w:cs="Times New Roman"/>
          <w:color w:val="000000"/>
          <w:sz w:val="24"/>
          <w:szCs w:val="24"/>
        </w:rPr>
        <w:t xml:space="preserve">o ato praticado no âmbito </w:t>
      </w:r>
      <w:r w:rsidR="00D25B35">
        <w:rPr>
          <w:rFonts w:ascii="Times New Roman" w:hAnsi="Times New Roman" w:cs="Times New Roman"/>
          <w:color w:val="000000"/>
          <w:sz w:val="24"/>
          <w:szCs w:val="24"/>
        </w:rPr>
        <w:lastRenderedPageBreak/>
        <w:t>virtual ocasionará consequência na vida real.</w:t>
      </w:r>
      <w:r w:rsidR="008A6BB3">
        <w:rPr>
          <w:rFonts w:ascii="Times New Roman" w:hAnsi="Times New Roman" w:cs="Times New Roman"/>
          <w:color w:val="000000"/>
          <w:sz w:val="24"/>
          <w:szCs w:val="24"/>
        </w:rPr>
        <w:t xml:space="preserve"> </w:t>
      </w:r>
      <w:r w:rsidR="00D25B35">
        <w:rPr>
          <w:rFonts w:ascii="Times New Roman" w:hAnsi="Times New Roman" w:cs="Times New Roman"/>
          <w:color w:val="000000"/>
          <w:sz w:val="24"/>
          <w:szCs w:val="24"/>
        </w:rPr>
        <w:t>Sendo assim</w:t>
      </w:r>
      <w:r w:rsidR="008A6BB3">
        <w:rPr>
          <w:rFonts w:ascii="Times New Roman" w:hAnsi="Times New Roman" w:cs="Times New Roman"/>
          <w:color w:val="000000"/>
          <w:sz w:val="24"/>
          <w:szCs w:val="24"/>
        </w:rPr>
        <w:t xml:space="preserve">, </w:t>
      </w:r>
      <w:r w:rsidR="00D25B35">
        <w:rPr>
          <w:rFonts w:ascii="Times New Roman" w:hAnsi="Times New Roman" w:cs="Times New Roman"/>
          <w:color w:val="000000"/>
          <w:sz w:val="24"/>
          <w:szCs w:val="24"/>
        </w:rPr>
        <w:t>a sociedade passará a ter</w:t>
      </w:r>
      <w:r w:rsidR="008A6BB3">
        <w:rPr>
          <w:rFonts w:ascii="Times New Roman" w:hAnsi="Times New Roman" w:cs="Times New Roman"/>
          <w:color w:val="000000"/>
          <w:sz w:val="24"/>
          <w:szCs w:val="24"/>
        </w:rPr>
        <w:t xml:space="preserve"> bons cidadãos digitais operando de forma ética e lícita.</w:t>
      </w:r>
    </w:p>
    <w:p w:rsidR="0024278A" w:rsidRDefault="00E55434" w:rsidP="00D13562">
      <w:pPr>
        <w:spacing w:line="360" w:lineRule="auto"/>
        <w:jc w:val="both"/>
        <w:rPr>
          <w:rFonts w:ascii="Times New Roman" w:hAnsi="Times New Roman" w:cs="Times New Roman"/>
          <w:sz w:val="24"/>
          <w:szCs w:val="24"/>
        </w:rPr>
      </w:pPr>
      <w:r w:rsidRPr="00383E91">
        <w:rPr>
          <w:rFonts w:ascii="Times New Roman" w:hAnsi="Times New Roman" w:cs="Times New Roman"/>
          <w:sz w:val="24"/>
          <w:szCs w:val="24"/>
        </w:rPr>
        <w:tab/>
      </w:r>
      <w:r w:rsidR="003C4E15" w:rsidRPr="00383E91">
        <w:rPr>
          <w:rFonts w:ascii="Times New Roman" w:hAnsi="Times New Roman" w:cs="Times New Roman"/>
          <w:sz w:val="24"/>
          <w:szCs w:val="24"/>
        </w:rPr>
        <w:t xml:space="preserve">A realização desse estudo busca </w:t>
      </w:r>
      <w:r w:rsidR="00C52BA9" w:rsidRPr="00383E91">
        <w:rPr>
          <w:rFonts w:ascii="Times New Roman" w:hAnsi="Times New Roman" w:cs="Times New Roman"/>
          <w:sz w:val="24"/>
          <w:szCs w:val="24"/>
        </w:rPr>
        <w:t xml:space="preserve">auxiliar </w:t>
      </w:r>
      <w:r w:rsidR="003C4E15" w:rsidRPr="00383E91">
        <w:rPr>
          <w:rFonts w:ascii="Times New Roman" w:hAnsi="Times New Roman" w:cs="Times New Roman"/>
          <w:sz w:val="24"/>
          <w:szCs w:val="24"/>
        </w:rPr>
        <w:t>os operadores de direito</w:t>
      </w:r>
      <w:r w:rsidR="0024278A">
        <w:rPr>
          <w:rFonts w:ascii="Times New Roman" w:hAnsi="Times New Roman" w:cs="Times New Roman"/>
          <w:sz w:val="24"/>
          <w:szCs w:val="24"/>
        </w:rPr>
        <w:t xml:space="preserve"> quanto à</w:t>
      </w:r>
      <w:r w:rsidR="00C52BA9" w:rsidRPr="00383E91">
        <w:rPr>
          <w:rFonts w:ascii="Times New Roman" w:hAnsi="Times New Roman" w:cs="Times New Roman"/>
          <w:sz w:val="24"/>
          <w:szCs w:val="24"/>
        </w:rPr>
        <w:t xml:space="preserve"> importância de se adequarem a nova realidade social</w:t>
      </w:r>
      <w:r w:rsidR="000742EE" w:rsidRPr="00383E91">
        <w:rPr>
          <w:rFonts w:ascii="Times New Roman" w:hAnsi="Times New Roman" w:cs="Times New Roman"/>
          <w:sz w:val="24"/>
          <w:szCs w:val="24"/>
        </w:rPr>
        <w:t xml:space="preserve">, através da aplicação de métodos e procedimentos </w:t>
      </w:r>
      <w:r w:rsidR="006A6352" w:rsidRPr="00383E91">
        <w:rPr>
          <w:rFonts w:ascii="Times New Roman" w:hAnsi="Times New Roman" w:cs="Times New Roman"/>
          <w:sz w:val="24"/>
          <w:szCs w:val="24"/>
        </w:rPr>
        <w:t>mais avançados para apurar</w:t>
      </w:r>
      <w:r w:rsidR="000742EE" w:rsidRPr="00383E91">
        <w:rPr>
          <w:rFonts w:ascii="Times New Roman" w:hAnsi="Times New Roman" w:cs="Times New Roman"/>
          <w:sz w:val="24"/>
          <w:szCs w:val="24"/>
        </w:rPr>
        <w:t xml:space="preserve"> as infrações que acontece</w:t>
      </w:r>
      <w:r w:rsidR="006A6352" w:rsidRPr="00383E91">
        <w:rPr>
          <w:rFonts w:ascii="Times New Roman" w:hAnsi="Times New Roman" w:cs="Times New Roman"/>
          <w:sz w:val="24"/>
          <w:szCs w:val="24"/>
        </w:rPr>
        <w:t>m</w:t>
      </w:r>
      <w:r w:rsidR="000742EE" w:rsidRPr="00383E91">
        <w:rPr>
          <w:rFonts w:ascii="Times New Roman" w:hAnsi="Times New Roman" w:cs="Times New Roman"/>
          <w:sz w:val="24"/>
          <w:szCs w:val="24"/>
        </w:rPr>
        <w:t xml:space="preserve"> no meio virtual</w:t>
      </w:r>
      <w:r w:rsidR="006A6352" w:rsidRPr="00383E91">
        <w:rPr>
          <w:rFonts w:ascii="Times New Roman" w:hAnsi="Times New Roman" w:cs="Times New Roman"/>
          <w:sz w:val="24"/>
          <w:szCs w:val="24"/>
        </w:rPr>
        <w:t xml:space="preserve"> e garantir a punição dos indivíduos que infringem a lei</w:t>
      </w:r>
      <w:r w:rsidR="000742EE" w:rsidRPr="00383E91">
        <w:rPr>
          <w:rFonts w:ascii="Times New Roman" w:hAnsi="Times New Roman" w:cs="Times New Roman"/>
          <w:sz w:val="24"/>
          <w:szCs w:val="24"/>
        </w:rPr>
        <w:t>.</w:t>
      </w:r>
    </w:p>
    <w:p w:rsidR="0024278A" w:rsidRDefault="0024278A" w:rsidP="00D13562">
      <w:pPr>
        <w:spacing w:line="360" w:lineRule="auto"/>
        <w:jc w:val="both"/>
        <w:rPr>
          <w:rFonts w:ascii="Times New Roman" w:hAnsi="Times New Roman" w:cs="Times New Roman"/>
          <w:sz w:val="24"/>
          <w:szCs w:val="24"/>
        </w:rPr>
        <w:sectPr w:rsidR="0024278A" w:rsidSect="0024278A">
          <w:headerReference w:type="default" r:id="rId15"/>
          <w:pgSz w:w="11906" w:h="16838"/>
          <w:pgMar w:top="1701" w:right="1134" w:bottom="1134" w:left="1701" w:header="708" w:footer="708" w:gutter="0"/>
          <w:cols w:space="708"/>
          <w:docGrid w:linePitch="360"/>
        </w:sectPr>
      </w:pPr>
    </w:p>
    <w:p w:rsidR="00E21D2B" w:rsidRPr="00383E91" w:rsidRDefault="00BE6FD2" w:rsidP="00D13562">
      <w:pPr>
        <w:spacing w:line="360" w:lineRule="auto"/>
        <w:jc w:val="both"/>
        <w:rPr>
          <w:rFonts w:ascii="Times New Roman" w:hAnsi="Times New Roman" w:cs="Times New Roman"/>
          <w:color w:val="222222"/>
          <w:sz w:val="18"/>
          <w:szCs w:val="18"/>
          <w:shd w:val="clear" w:color="auto" w:fill="FFFFFF"/>
        </w:rPr>
      </w:pPr>
      <w:r w:rsidRPr="00383E91">
        <w:rPr>
          <w:rFonts w:ascii="Times New Roman" w:hAnsi="Times New Roman" w:cs="Times New Roman"/>
          <w:b/>
          <w:sz w:val="24"/>
          <w:szCs w:val="24"/>
        </w:rPr>
        <w:lastRenderedPageBreak/>
        <w:t>REF</w:t>
      </w:r>
      <w:r w:rsidR="00D13562">
        <w:rPr>
          <w:rFonts w:ascii="Times New Roman" w:hAnsi="Times New Roman" w:cs="Times New Roman"/>
          <w:b/>
          <w:sz w:val="24"/>
          <w:szCs w:val="24"/>
        </w:rPr>
        <w:t>ERÊNCIAS</w:t>
      </w:r>
    </w:p>
    <w:p w:rsidR="003C20BC" w:rsidRPr="00383E91" w:rsidRDefault="003C20BC" w:rsidP="00D13562">
      <w:pPr>
        <w:spacing w:before="240" w:line="360" w:lineRule="auto"/>
        <w:jc w:val="both"/>
        <w:rPr>
          <w:rFonts w:ascii="Times New Roman" w:hAnsi="Times New Roman" w:cs="Times New Roman"/>
          <w:sz w:val="24"/>
          <w:szCs w:val="24"/>
          <w:shd w:val="clear" w:color="auto" w:fill="FFFFFF"/>
        </w:rPr>
      </w:pPr>
      <w:r w:rsidRPr="00383E91">
        <w:rPr>
          <w:rFonts w:ascii="Times New Roman" w:hAnsi="Times New Roman" w:cs="Times New Roman"/>
          <w:sz w:val="24"/>
          <w:szCs w:val="24"/>
          <w:shd w:val="clear" w:color="auto" w:fill="FFFFFF"/>
        </w:rPr>
        <w:t>BOBBIO, N.</w:t>
      </w:r>
      <w:r w:rsidRPr="00383E91">
        <w:rPr>
          <w:rStyle w:val="apple-converted-space"/>
          <w:rFonts w:ascii="Times New Roman" w:hAnsi="Times New Roman" w:cs="Times New Roman"/>
          <w:sz w:val="24"/>
          <w:szCs w:val="24"/>
          <w:shd w:val="clear" w:color="auto" w:fill="FFFFFF"/>
        </w:rPr>
        <w:t> </w:t>
      </w:r>
      <w:r w:rsidRPr="00383E91">
        <w:rPr>
          <w:rFonts w:ascii="Times New Roman" w:hAnsi="Times New Roman" w:cs="Times New Roman"/>
          <w:b/>
          <w:bCs/>
          <w:sz w:val="24"/>
          <w:szCs w:val="24"/>
          <w:shd w:val="clear" w:color="auto" w:fill="FFFFFF"/>
        </w:rPr>
        <w:t>A era dos direitos.</w:t>
      </w:r>
      <w:r w:rsidRPr="00383E91">
        <w:rPr>
          <w:rStyle w:val="apple-converted-space"/>
          <w:rFonts w:ascii="Times New Roman" w:hAnsi="Times New Roman" w:cs="Times New Roman"/>
          <w:sz w:val="24"/>
          <w:szCs w:val="24"/>
          <w:shd w:val="clear" w:color="auto" w:fill="FFFFFF"/>
        </w:rPr>
        <w:t> </w:t>
      </w:r>
      <w:r w:rsidRPr="00383E91">
        <w:rPr>
          <w:rFonts w:ascii="Times New Roman" w:hAnsi="Times New Roman" w:cs="Times New Roman"/>
          <w:sz w:val="24"/>
          <w:szCs w:val="24"/>
          <w:shd w:val="clear" w:color="auto" w:fill="FFFFFF"/>
        </w:rPr>
        <w:t xml:space="preserve"> 10. ed. Rio de Janeiro: Campus, 1992.</w:t>
      </w:r>
    </w:p>
    <w:p w:rsidR="00486421" w:rsidRDefault="0029006C" w:rsidP="004864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BRASIL</w:t>
      </w:r>
      <w:r w:rsidR="00486421">
        <w:rPr>
          <w:rFonts w:ascii="Times New Roman" w:hAnsi="Times New Roman" w:cs="Times New Roman"/>
          <w:sz w:val="24"/>
          <w:szCs w:val="24"/>
        </w:rPr>
        <w:t>. Decreto-Lei</w:t>
      </w:r>
      <w:r w:rsidR="00206061">
        <w:rPr>
          <w:rFonts w:ascii="Times New Roman" w:hAnsi="Times New Roman" w:cs="Times New Roman"/>
          <w:sz w:val="24"/>
          <w:szCs w:val="24"/>
        </w:rPr>
        <w:t xml:space="preserve"> </w:t>
      </w:r>
      <w:r w:rsidR="00486421">
        <w:rPr>
          <w:rFonts w:ascii="Times New Roman" w:hAnsi="Times New Roman" w:cs="Times New Roman"/>
          <w:sz w:val="24"/>
          <w:szCs w:val="24"/>
        </w:rPr>
        <w:t>nº 12.737, de 30 de novembro de</w:t>
      </w:r>
      <w:r w:rsidR="00486421" w:rsidRPr="00486421">
        <w:rPr>
          <w:rFonts w:ascii="Times New Roman" w:hAnsi="Times New Roman" w:cs="Times New Roman"/>
          <w:sz w:val="24"/>
          <w:szCs w:val="24"/>
        </w:rPr>
        <w:t xml:space="preserve"> 2012.</w:t>
      </w:r>
      <w:r w:rsidR="00206061">
        <w:rPr>
          <w:rFonts w:ascii="Times New Roman" w:hAnsi="Times New Roman" w:cs="Times New Roman"/>
          <w:sz w:val="24"/>
          <w:szCs w:val="24"/>
        </w:rPr>
        <w:t xml:space="preserve"> </w:t>
      </w:r>
      <w:r w:rsidR="00486421" w:rsidRPr="00486421">
        <w:rPr>
          <w:rFonts w:ascii="Times New Roman" w:hAnsi="Times New Roman" w:cs="Times New Roman"/>
          <w:sz w:val="24"/>
          <w:szCs w:val="24"/>
        </w:rPr>
        <w:t>Dispõe sobre a tipificação criminal de delitos informáticos; altera o Decreto-Lei no 2.848, de 7 de dezembro de 1940 - Código Penal; e dá outras providências.</w:t>
      </w:r>
      <w:r w:rsidR="00206061">
        <w:rPr>
          <w:rFonts w:ascii="Times New Roman" w:hAnsi="Times New Roman" w:cs="Times New Roman"/>
          <w:sz w:val="24"/>
          <w:szCs w:val="24"/>
        </w:rPr>
        <w:t xml:space="preserve"> </w:t>
      </w:r>
      <w:r w:rsidR="00486421" w:rsidRPr="00486421">
        <w:rPr>
          <w:rFonts w:ascii="Times New Roman" w:hAnsi="Times New Roman" w:cs="Times New Roman"/>
          <w:b/>
          <w:sz w:val="24"/>
          <w:szCs w:val="24"/>
        </w:rPr>
        <w:t>Diário Oficial da União</w:t>
      </w:r>
      <w:r w:rsidR="00486421">
        <w:rPr>
          <w:rFonts w:ascii="Times New Roman" w:hAnsi="Times New Roman" w:cs="Times New Roman"/>
          <w:sz w:val="24"/>
          <w:szCs w:val="24"/>
        </w:rPr>
        <w:t>, Brasília, DF, 2012. Disponível em: &lt;</w:t>
      </w:r>
      <w:r w:rsidR="00486421" w:rsidRPr="00C17584">
        <w:rPr>
          <w:rFonts w:ascii="Times New Roman" w:hAnsi="Times New Roman" w:cs="Times New Roman"/>
          <w:sz w:val="24"/>
          <w:szCs w:val="24"/>
        </w:rPr>
        <w:t>http://www.planalto.gov.br/ccivil_03/_ato2011-2014/2012/lei/l12737.htm</w:t>
      </w:r>
      <w:r w:rsidR="00486421">
        <w:rPr>
          <w:rFonts w:ascii="Times New Roman" w:hAnsi="Times New Roman" w:cs="Times New Roman"/>
          <w:sz w:val="24"/>
          <w:szCs w:val="24"/>
        </w:rPr>
        <w:t>&gt;. Acesso em: 10 nov. 2015.</w:t>
      </w:r>
    </w:p>
    <w:p w:rsidR="00E21D2B" w:rsidRPr="00383E91" w:rsidRDefault="00E21D2B" w:rsidP="00D13562">
      <w:pPr>
        <w:jc w:val="both"/>
        <w:rPr>
          <w:rFonts w:ascii="Times New Roman" w:hAnsi="Times New Roman" w:cs="Times New Roman"/>
          <w:b/>
          <w:bCs/>
          <w:sz w:val="24"/>
          <w:szCs w:val="24"/>
        </w:rPr>
      </w:pPr>
      <w:r w:rsidRPr="00383E91">
        <w:rPr>
          <w:rFonts w:ascii="Times New Roman" w:hAnsi="Times New Roman" w:cs="Times New Roman"/>
          <w:sz w:val="24"/>
          <w:szCs w:val="24"/>
          <w:shd w:val="clear" w:color="auto" w:fill="FFFFFF"/>
        </w:rPr>
        <w:t>CARNEIRO, A</w:t>
      </w:r>
      <w:r w:rsidR="00D13562">
        <w:rPr>
          <w:rFonts w:ascii="Times New Roman" w:hAnsi="Times New Roman" w:cs="Times New Roman"/>
          <w:sz w:val="24"/>
          <w:szCs w:val="24"/>
          <w:shd w:val="clear" w:color="auto" w:fill="FFFFFF"/>
        </w:rPr>
        <w:t>.</w:t>
      </w:r>
      <w:r w:rsidRPr="00383E91">
        <w:rPr>
          <w:rFonts w:ascii="Times New Roman" w:hAnsi="Times New Roman" w:cs="Times New Roman"/>
          <w:sz w:val="24"/>
          <w:szCs w:val="24"/>
          <w:shd w:val="clear" w:color="auto" w:fill="FFFFFF"/>
        </w:rPr>
        <w:t xml:space="preserve"> G</w:t>
      </w:r>
      <w:r w:rsidR="00D13562">
        <w:rPr>
          <w:rFonts w:ascii="Times New Roman" w:hAnsi="Times New Roman" w:cs="Times New Roman"/>
          <w:sz w:val="24"/>
          <w:szCs w:val="24"/>
          <w:shd w:val="clear" w:color="auto" w:fill="FFFFFF"/>
        </w:rPr>
        <w:t>.</w:t>
      </w:r>
      <w:r w:rsidR="00E36BF2">
        <w:rPr>
          <w:rFonts w:ascii="Times New Roman" w:hAnsi="Times New Roman" w:cs="Times New Roman"/>
          <w:sz w:val="24"/>
          <w:szCs w:val="24"/>
          <w:shd w:val="clear" w:color="auto" w:fill="FFFFFF"/>
        </w:rPr>
        <w:t xml:space="preserve"> </w:t>
      </w:r>
      <w:r w:rsidRPr="00D13562">
        <w:rPr>
          <w:rFonts w:ascii="Times New Roman" w:hAnsi="Times New Roman" w:cs="Times New Roman"/>
          <w:sz w:val="24"/>
          <w:szCs w:val="24"/>
        </w:rPr>
        <w:t>Crimes virtuais: elementos para uma reflexão sobre o problema na tipificação</w:t>
      </w:r>
      <w:r w:rsidRPr="00383E91">
        <w:rPr>
          <w:rFonts w:ascii="Times New Roman" w:hAnsi="Times New Roman" w:cs="Times New Roman"/>
          <w:sz w:val="24"/>
          <w:szCs w:val="24"/>
        </w:rPr>
        <w:t xml:space="preserve">. </w:t>
      </w:r>
      <w:r w:rsidR="00D13562" w:rsidRPr="00D13562">
        <w:rPr>
          <w:rFonts w:ascii="Times New Roman" w:hAnsi="Times New Roman" w:cs="Times New Roman"/>
          <w:b/>
          <w:sz w:val="24"/>
          <w:szCs w:val="24"/>
        </w:rPr>
        <w:t>Portal do e-governo</w:t>
      </w:r>
      <w:r w:rsidR="00D13562">
        <w:rPr>
          <w:rFonts w:ascii="Times New Roman" w:hAnsi="Times New Roman" w:cs="Times New Roman"/>
          <w:sz w:val="24"/>
          <w:szCs w:val="24"/>
        </w:rPr>
        <w:t xml:space="preserve">, 24 abr. 2012. </w:t>
      </w:r>
      <w:r w:rsidRPr="00383E91">
        <w:rPr>
          <w:rFonts w:ascii="Times New Roman" w:hAnsi="Times New Roman" w:cs="Times New Roman"/>
          <w:sz w:val="24"/>
          <w:szCs w:val="24"/>
        </w:rPr>
        <w:t xml:space="preserve">Disponível em: </w:t>
      </w:r>
      <w:r w:rsidR="00D13562">
        <w:rPr>
          <w:rFonts w:ascii="Times New Roman" w:hAnsi="Times New Roman" w:cs="Times New Roman"/>
          <w:sz w:val="24"/>
          <w:szCs w:val="24"/>
        </w:rPr>
        <w:t>&lt;</w:t>
      </w:r>
      <w:r w:rsidRPr="00383E91">
        <w:rPr>
          <w:rFonts w:ascii="Times New Roman" w:hAnsi="Times New Roman" w:cs="Times New Roman"/>
          <w:sz w:val="24"/>
          <w:szCs w:val="24"/>
        </w:rPr>
        <w:t>http://www.egov.ufsc.br/portal/conteudo/crimes-virtuais-elementos-para-uma-reflex%C3%A3o-sobre-o-problema-na-tipifica%</w:t>
      </w:r>
      <w:r w:rsidR="00D13562">
        <w:rPr>
          <w:rFonts w:ascii="Times New Roman" w:hAnsi="Times New Roman" w:cs="Times New Roman"/>
          <w:sz w:val="24"/>
          <w:szCs w:val="24"/>
        </w:rPr>
        <w:t xml:space="preserve">C3%A7%C3%A3o&gt;. Acesso em: 22 </w:t>
      </w:r>
      <w:r w:rsidRPr="00383E91">
        <w:rPr>
          <w:rFonts w:ascii="Times New Roman" w:hAnsi="Times New Roman" w:cs="Times New Roman"/>
          <w:sz w:val="24"/>
          <w:szCs w:val="24"/>
        </w:rPr>
        <w:t>mar</w:t>
      </w:r>
      <w:r w:rsidR="00D13562">
        <w:rPr>
          <w:rFonts w:ascii="Times New Roman" w:hAnsi="Times New Roman" w:cs="Times New Roman"/>
          <w:sz w:val="24"/>
          <w:szCs w:val="24"/>
        </w:rPr>
        <w:t>.</w:t>
      </w:r>
      <w:r w:rsidRPr="00383E91">
        <w:rPr>
          <w:rFonts w:ascii="Times New Roman" w:hAnsi="Times New Roman" w:cs="Times New Roman"/>
          <w:sz w:val="24"/>
          <w:szCs w:val="24"/>
        </w:rPr>
        <w:t xml:space="preserve"> 2015.</w:t>
      </w:r>
    </w:p>
    <w:p w:rsidR="004D58B2" w:rsidRPr="00383E91" w:rsidRDefault="004D58B2" w:rsidP="00D13562">
      <w:pPr>
        <w:spacing w:before="240" w:line="360" w:lineRule="auto"/>
        <w:jc w:val="both"/>
        <w:rPr>
          <w:rFonts w:ascii="Times New Roman" w:hAnsi="Times New Roman" w:cs="Times New Roman"/>
          <w:sz w:val="24"/>
          <w:szCs w:val="24"/>
        </w:rPr>
      </w:pPr>
      <w:r w:rsidRPr="00383E91">
        <w:rPr>
          <w:rFonts w:ascii="Times New Roman" w:hAnsi="Times New Roman" w:cs="Times New Roman"/>
          <w:sz w:val="24"/>
          <w:szCs w:val="24"/>
          <w:shd w:val="clear" w:color="auto" w:fill="FFFFFF"/>
        </w:rPr>
        <w:t>CAVALCANTE, M</w:t>
      </w:r>
      <w:r w:rsidR="00DB2379">
        <w:rPr>
          <w:rFonts w:ascii="Times New Roman" w:hAnsi="Times New Roman" w:cs="Times New Roman"/>
          <w:sz w:val="24"/>
          <w:szCs w:val="24"/>
          <w:shd w:val="clear" w:color="auto" w:fill="FFFFFF"/>
        </w:rPr>
        <w:t>.N.</w:t>
      </w:r>
      <w:r w:rsidRPr="00383E91">
        <w:rPr>
          <w:rFonts w:ascii="Times New Roman" w:hAnsi="Times New Roman" w:cs="Times New Roman"/>
          <w:sz w:val="24"/>
          <w:szCs w:val="24"/>
          <w:shd w:val="clear" w:color="auto" w:fill="FFFFFF"/>
        </w:rPr>
        <w:t xml:space="preserve"> L. </w:t>
      </w:r>
      <w:r w:rsidRPr="00DB2379">
        <w:rPr>
          <w:rFonts w:ascii="Times New Roman" w:hAnsi="Times New Roman" w:cs="Times New Roman"/>
          <w:sz w:val="24"/>
          <w:szCs w:val="24"/>
          <w:shd w:val="clear" w:color="auto" w:fill="FFFFFF"/>
        </w:rPr>
        <w:t>Primeiros comentários à Lei n.°12.737/2012, que tipifica a invasão de dispositivo informático.</w:t>
      </w:r>
      <w:r w:rsidR="00E36BF2">
        <w:rPr>
          <w:rFonts w:ascii="Times New Roman" w:hAnsi="Times New Roman" w:cs="Times New Roman"/>
          <w:sz w:val="24"/>
          <w:szCs w:val="24"/>
          <w:shd w:val="clear" w:color="auto" w:fill="FFFFFF"/>
        </w:rPr>
        <w:t xml:space="preserve"> </w:t>
      </w:r>
      <w:r w:rsidR="00DB2379" w:rsidRPr="00DB2379">
        <w:rPr>
          <w:rFonts w:ascii="Times New Roman" w:hAnsi="Times New Roman" w:cs="Times New Roman"/>
          <w:b/>
          <w:sz w:val="24"/>
          <w:szCs w:val="24"/>
          <w:shd w:val="clear" w:color="auto" w:fill="FFFFFF"/>
        </w:rPr>
        <w:t>Dizer o Direito</w:t>
      </w:r>
      <w:r w:rsidR="00DB2379">
        <w:rPr>
          <w:rFonts w:ascii="Times New Roman" w:hAnsi="Times New Roman" w:cs="Times New Roman"/>
          <w:sz w:val="24"/>
          <w:szCs w:val="24"/>
          <w:shd w:val="clear" w:color="auto" w:fill="FFFFFF"/>
        </w:rPr>
        <w:t xml:space="preserve">, 15 dez. 2012. </w:t>
      </w:r>
      <w:r w:rsidRPr="00383E91">
        <w:rPr>
          <w:rFonts w:ascii="Times New Roman" w:hAnsi="Times New Roman" w:cs="Times New Roman"/>
          <w:sz w:val="24"/>
          <w:szCs w:val="24"/>
          <w:shd w:val="clear" w:color="auto" w:fill="FFFFFF"/>
        </w:rPr>
        <w:t>Disponível em: &lt;</w:t>
      </w:r>
      <w:r w:rsidR="00DB2379" w:rsidRPr="00DB2379">
        <w:rPr>
          <w:rFonts w:ascii="Times New Roman" w:hAnsi="Times New Roman" w:cs="Times New Roman"/>
          <w:sz w:val="24"/>
          <w:szCs w:val="24"/>
          <w:shd w:val="clear" w:color="auto" w:fill="FFFFFF"/>
        </w:rPr>
        <w:t>http://www.dizerodireito.com.br/2012/12/primeiros-comentarios-lei-127372012-que.html</w:t>
      </w:r>
      <w:r w:rsidRPr="00383E91">
        <w:rPr>
          <w:rFonts w:ascii="Times New Roman" w:hAnsi="Times New Roman" w:cs="Times New Roman"/>
          <w:sz w:val="24"/>
          <w:szCs w:val="24"/>
          <w:shd w:val="clear" w:color="auto" w:fill="FFFFFF"/>
        </w:rPr>
        <w:t>&gt;. Acesso em: 28 de outubro de 2015.</w:t>
      </w:r>
    </w:p>
    <w:p w:rsidR="00D07BF6" w:rsidRPr="00383E91" w:rsidRDefault="000736D1" w:rsidP="00D13562">
      <w:pPr>
        <w:spacing w:before="240" w:line="360" w:lineRule="auto"/>
        <w:jc w:val="both"/>
        <w:rPr>
          <w:rFonts w:ascii="Times New Roman" w:hAnsi="Times New Roman" w:cs="Times New Roman"/>
          <w:sz w:val="24"/>
          <w:szCs w:val="24"/>
        </w:rPr>
      </w:pPr>
      <w:r w:rsidRPr="00383E91">
        <w:rPr>
          <w:rFonts w:ascii="Times New Roman" w:hAnsi="Times New Roman" w:cs="Times New Roman"/>
          <w:sz w:val="24"/>
          <w:szCs w:val="24"/>
        </w:rPr>
        <w:t>CORRÊA, G</w:t>
      </w:r>
      <w:r w:rsidR="00DB2379">
        <w:rPr>
          <w:rFonts w:ascii="Times New Roman" w:hAnsi="Times New Roman" w:cs="Times New Roman"/>
          <w:sz w:val="24"/>
          <w:szCs w:val="24"/>
        </w:rPr>
        <w:t>. T</w:t>
      </w:r>
      <w:r w:rsidRPr="00383E91">
        <w:rPr>
          <w:rFonts w:ascii="Times New Roman" w:hAnsi="Times New Roman" w:cs="Times New Roman"/>
          <w:sz w:val="24"/>
          <w:szCs w:val="24"/>
        </w:rPr>
        <w:t xml:space="preserve">. </w:t>
      </w:r>
      <w:r w:rsidRPr="00383E91">
        <w:rPr>
          <w:rFonts w:ascii="Times New Roman" w:hAnsi="Times New Roman" w:cs="Times New Roman"/>
          <w:b/>
          <w:sz w:val="24"/>
          <w:szCs w:val="24"/>
        </w:rPr>
        <w:t>Aspectos Jurídicos da Internet</w:t>
      </w:r>
      <w:r w:rsidR="00DB2379">
        <w:rPr>
          <w:rFonts w:ascii="Times New Roman" w:hAnsi="Times New Roman" w:cs="Times New Roman"/>
          <w:sz w:val="24"/>
          <w:szCs w:val="24"/>
        </w:rPr>
        <w:t>. 4.</w:t>
      </w:r>
      <w:r w:rsidRPr="00383E91">
        <w:rPr>
          <w:rFonts w:ascii="Times New Roman" w:hAnsi="Times New Roman" w:cs="Times New Roman"/>
          <w:sz w:val="24"/>
          <w:szCs w:val="24"/>
        </w:rPr>
        <w:t xml:space="preserve"> ed. São Paulo: Saraiva, 2008.</w:t>
      </w:r>
    </w:p>
    <w:p w:rsidR="0013251A" w:rsidRPr="00383E91" w:rsidRDefault="0013251A" w:rsidP="0013251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COSTA, N. Lei Carolina Dieckmann entra em vigor hoje. </w:t>
      </w:r>
      <w:r w:rsidRPr="0013251A">
        <w:rPr>
          <w:rFonts w:ascii="Times New Roman" w:hAnsi="Times New Roman" w:cs="Times New Roman"/>
          <w:b/>
          <w:sz w:val="24"/>
          <w:szCs w:val="24"/>
        </w:rPr>
        <w:t>O Estado de S. Paulo</w:t>
      </w:r>
      <w:r>
        <w:rPr>
          <w:rFonts w:ascii="Times New Roman" w:hAnsi="Times New Roman" w:cs="Times New Roman"/>
          <w:sz w:val="24"/>
          <w:szCs w:val="24"/>
        </w:rPr>
        <w:t>, 02 abr. 2013. Disponível em: &lt;</w:t>
      </w:r>
      <w:r w:rsidRPr="00383E91">
        <w:rPr>
          <w:rFonts w:ascii="Times New Roman" w:hAnsi="Times New Roman" w:cs="Times New Roman"/>
          <w:sz w:val="24"/>
          <w:szCs w:val="24"/>
        </w:rPr>
        <w:t>http://sao-paulo.estadao.com.br/noticias/geral,lei-carolina-dieckmann-entra-em-vigor-hoje-imp-,1015792#</w:t>
      </w:r>
      <w:r>
        <w:rPr>
          <w:rFonts w:ascii="Times New Roman" w:hAnsi="Times New Roman" w:cs="Times New Roman"/>
          <w:sz w:val="24"/>
          <w:szCs w:val="24"/>
        </w:rPr>
        <w:t>&gt;. Acesso em: out. 2015.</w:t>
      </w:r>
    </w:p>
    <w:p w:rsidR="00D07BF6" w:rsidRPr="00383E91" w:rsidRDefault="00D07BF6" w:rsidP="00D13562">
      <w:pPr>
        <w:tabs>
          <w:tab w:val="left" w:pos="1050"/>
        </w:tabs>
        <w:spacing w:before="240" w:line="360" w:lineRule="auto"/>
        <w:jc w:val="both"/>
        <w:rPr>
          <w:rFonts w:ascii="Times New Roman" w:hAnsi="Times New Roman" w:cs="Times New Roman"/>
          <w:sz w:val="24"/>
          <w:szCs w:val="24"/>
        </w:rPr>
      </w:pPr>
      <w:r w:rsidRPr="00383E91">
        <w:rPr>
          <w:rFonts w:ascii="Times New Roman" w:hAnsi="Times New Roman" w:cs="Times New Roman"/>
          <w:sz w:val="24"/>
          <w:szCs w:val="24"/>
        </w:rPr>
        <w:t>DINIZ, M</w:t>
      </w:r>
      <w:r w:rsidR="00DB2379">
        <w:rPr>
          <w:rFonts w:ascii="Times New Roman" w:hAnsi="Times New Roman" w:cs="Times New Roman"/>
          <w:sz w:val="24"/>
          <w:szCs w:val="24"/>
        </w:rPr>
        <w:t>.</w:t>
      </w:r>
      <w:r w:rsidRPr="00383E91">
        <w:rPr>
          <w:rFonts w:ascii="Times New Roman" w:hAnsi="Times New Roman" w:cs="Times New Roman"/>
          <w:sz w:val="24"/>
          <w:szCs w:val="24"/>
        </w:rPr>
        <w:t xml:space="preserve"> H. </w:t>
      </w:r>
      <w:r w:rsidRPr="00383E91">
        <w:rPr>
          <w:rFonts w:ascii="Times New Roman" w:hAnsi="Times New Roman" w:cs="Times New Roman"/>
          <w:b/>
          <w:sz w:val="24"/>
          <w:szCs w:val="24"/>
        </w:rPr>
        <w:t xml:space="preserve">Compêndio de introdução à ciência do direito: </w:t>
      </w:r>
      <w:r w:rsidRPr="00DB2379">
        <w:rPr>
          <w:rFonts w:ascii="Times New Roman" w:hAnsi="Times New Roman" w:cs="Times New Roman"/>
          <w:sz w:val="24"/>
          <w:szCs w:val="24"/>
        </w:rPr>
        <w:t>introdução à teoria geral do direito, à filosofia do direito, à sociologia jurídica...</w:t>
      </w:r>
      <w:r w:rsidRPr="00383E91">
        <w:rPr>
          <w:rFonts w:ascii="Times New Roman" w:hAnsi="Times New Roman" w:cs="Times New Roman"/>
          <w:sz w:val="24"/>
          <w:szCs w:val="24"/>
        </w:rPr>
        <w:t>23. ed. São Paulo: Saraiva, 2012.</w:t>
      </w:r>
    </w:p>
    <w:p w:rsidR="00F67A4E" w:rsidRPr="00383E91" w:rsidRDefault="00F67A4E" w:rsidP="00D13562">
      <w:pPr>
        <w:tabs>
          <w:tab w:val="left" w:pos="1050"/>
        </w:tabs>
        <w:spacing w:before="240" w:line="360" w:lineRule="auto"/>
        <w:jc w:val="both"/>
        <w:rPr>
          <w:rFonts w:ascii="Times New Roman" w:hAnsi="Times New Roman" w:cs="Times New Roman"/>
          <w:sz w:val="24"/>
          <w:szCs w:val="24"/>
        </w:rPr>
      </w:pPr>
      <w:r w:rsidRPr="00383E91">
        <w:rPr>
          <w:rFonts w:ascii="Times New Roman" w:hAnsi="Times New Roman" w:cs="Times New Roman"/>
          <w:sz w:val="24"/>
          <w:szCs w:val="24"/>
        </w:rPr>
        <w:t>DOWER, N</w:t>
      </w:r>
      <w:r w:rsidR="00DB2379">
        <w:rPr>
          <w:rFonts w:ascii="Times New Roman" w:hAnsi="Times New Roman" w:cs="Times New Roman"/>
          <w:sz w:val="24"/>
          <w:szCs w:val="24"/>
        </w:rPr>
        <w:t>.</w:t>
      </w:r>
      <w:r w:rsidRPr="00383E91">
        <w:rPr>
          <w:rFonts w:ascii="Times New Roman" w:hAnsi="Times New Roman" w:cs="Times New Roman"/>
          <w:sz w:val="24"/>
          <w:szCs w:val="24"/>
        </w:rPr>
        <w:t xml:space="preserve"> G</w:t>
      </w:r>
      <w:r w:rsidR="00DB2379">
        <w:rPr>
          <w:rFonts w:ascii="Times New Roman" w:hAnsi="Times New Roman" w:cs="Times New Roman"/>
          <w:sz w:val="24"/>
          <w:szCs w:val="24"/>
        </w:rPr>
        <w:t>. B</w:t>
      </w:r>
      <w:r w:rsidRPr="00383E91">
        <w:rPr>
          <w:rFonts w:ascii="Times New Roman" w:hAnsi="Times New Roman" w:cs="Times New Roman"/>
          <w:sz w:val="24"/>
          <w:szCs w:val="24"/>
        </w:rPr>
        <w:t xml:space="preserve">. </w:t>
      </w:r>
      <w:r w:rsidRPr="00383E91">
        <w:rPr>
          <w:rFonts w:ascii="Times New Roman" w:hAnsi="Times New Roman" w:cs="Times New Roman"/>
          <w:b/>
          <w:sz w:val="24"/>
          <w:szCs w:val="24"/>
        </w:rPr>
        <w:t>Direito e legislação</w:t>
      </w:r>
      <w:r w:rsidR="00DB2379">
        <w:rPr>
          <w:rFonts w:ascii="Times New Roman" w:hAnsi="Times New Roman" w:cs="Times New Roman"/>
          <w:sz w:val="24"/>
          <w:szCs w:val="24"/>
        </w:rPr>
        <w:t xml:space="preserve">. </w:t>
      </w:r>
      <w:r w:rsidRPr="00383E91">
        <w:rPr>
          <w:rFonts w:ascii="Times New Roman" w:hAnsi="Times New Roman" w:cs="Times New Roman"/>
          <w:sz w:val="24"/>
          <w:szCs w:val="24"/>
        </w:rPr>
        <w:t>3. ed. São Paulo: Atlas, 1995.</w:t>
      </w:r>
    </w:p>
    <w:p w:rsidR="000736D1" w:rsidRDefault="000736D1" w:rsidP="00D13562">
      <w:pPr>
        <w:pStyle w:val="NormalWeb"/>
        <w:shd w:val="clear" w:color="auto" w:fill="FFFFFF"/>
        <w:spacing w:before="240" w:beforeAutospacing="0" w:after="200" w:afterAutospacing="0" w:line="360" w:lineRule="auto"/>
        <w:jc w:val="both"/>
        <w:rPr>
          <w:rStyle w:val="Forte"/>
          <w:b w:val="0"/>
        </w:rPr>
      </w:pPr>
      <w:r w:rsidRPr="00383E91">
        <w:rPr>
          <w:rStyle w:val="Forte"/>
          <w:b w:val="0"/>
        </w:rPr>
        <w:t>GONÇALVES, C</w:t>
      </w:r>
      <w:r w:rsidR="00DB2379">
        <w:rPr>
          <w:rStyle w:val="Forte"/>
          <w:b w:val="0"/>
        </w:rPr>
        <w:t>.</w:t>
      </w:r>
      <w:r w:rsidRPr="00383E91">
        <w:rPr>
          <w:rStyle w:val="Forte"/>
          <w:b w:val="0"/>
        </w:rPr>
        <w:t xml:space="preserve"> R. </w:t>
      </w:r>
      <w:r w:rsidRPr="00383E91">
        <w:rPr>
          <w:rStyle w:val="Forte"/>
        </w:rPr>
        <w:t>Direito Civil Brasileiro</w:t>
      </w:r>
      <w:r w:rsidR="00DB2379">
        <w:rPr>
          <w:rStyle w:val="Forte"/>
          <w:b w:val="0"/>
        </w:rPr>
        <w:t xml:space="preserve">. Vol. 1. 9. ed. </w:t>
      </w:r>
      <w:r w:rsidRPr="00383E91">
        <w:rPr>
          <w:rStyle w:val="Forte"/>
          <w:b w:val="0"/>
        </w:rPr>
        <w:t>São Paulo: Saraiva, 2011.</w:t>
      </w:r>
    </w:p>
    <w:p w:rsidR="00953A9C" w:rsidRPr="00953A9C" w:rsidRDefault="00953A9C" w:rsidP="00D13562">
      <w:pPr>
        <w:pStyle w:val="NormalWeb"/>
        <w:shd w:val="clear" w:color="auto" w:fill="FFFFFF"/>
        <w:spacing w:before="240" w:beforeAutospacing="0" w:after="200" w:afterAutospacing="0" w:line="360" w:lineRule="auto"/>
        <w:jc w:val="both"/>
        <w:rPr>
          <w:rStyle w:val="Forte"/>
          <w:b w:val="0"/>
          <w:bCs w:val="0"/>
        </w:rPr>
      </w:pPr>
      <w:r w:rsidRPr="000069A2">
        <w:t xml:space="preserve">JURIS WAY. </w:t>
      </w:r>
      <w:r w:rsidRPr="000906BB">
        <w:t>O que é Vocacio Legis</w:t>
      </w:r>
      <w:r w:rsidRPr="000069A2">
        <w:t>. Disponível em: &lt;http://www.jurisway.org.br/v2/pergunta.asp?idmodelo=6384&gt;. Acesso em: 01 de outubro de 2015.</w:t>
      </w:r>
    </w:p>
    <w:p w:rsidR="000736D1" w:rsidRDefault="00DB2379" w:rsidP="00D13562">
      <w:pPr>
        <w:pStyle w:val="NormalWeb"/>
        <w:shd w:val="clear" w:color="auto" w:fill="FFFFFF"/>
        <w:spacing w:before="240" w:beforeAutospacing="0" w:after="200" w:afterAutospacing="0" w:line="360" w:lineRule="auto"/>
        <w:jc w:val="both"/>
        <w:rPr>
          <w:rStyle w:val="Forte"/>
          <w:b w:val="0"/>
        </w:rPr>
      </w:pPr>
      <w:r>
        <w:rPr>
          <w:rStyle w:val="Forte"/>
          <w:b w:val="0"/>
        </w:rPr>
        <w:t>KELSEN, H</w:t>
      </w:r>
      <w:r w:rsidR="000736D1" w:rsidRPr="00383E91">
        <w:rPr>
          <w:rStyle w:val="Forte"/>
          <w:b w:val="0"/>
        </w:rPr>
        <w:t xml:space="preserve">. </w:t>
      </w:r>
      <w:r w:rsidR="000736D1" w:rsidRPr="00383E91">
        <w:rPr>
          <w:rStyle w:val="Forte"/>
        </w:rPr>
        <w:t>Teoria Pura do Direito</w:t>
      </w:r>
      <w:r w:rsidR="000736D1" w:rsidRPr="00383E91">
        <w:rPr>
          <w:rStyle w:val="Forte"/>
          <w:b w:val="0"/>
        </w:rPr>
        <w:t xml:space="preserve">. </w:t>
      </w:r>
      <w:r>
        <w:rPr>
          <w:rStyle w:val="Forte"/>
          <w:b w:val="0"/>
        </w:rPr>
        <w:t>3. e</w:t>
      </w:r>
      <w:r w:rsidR="000736D1" w:rsidRPr="00383E91">
        <w:rPr>
          <w:rStyle w:val="Forte"/>
          <w:b w:val="0"/>
        </w:rPr>
        <w:t>d. São Paulo: Martins Fontes, 1991.</w:t>
      </w:r>
    </w:p>
    <w:p w:rsidR="0029006C" w:rsidRPr="0029006C" w:rsidRDefault="0029006C" w:rsidP="0029006C">
      <w:pPr>
        <w:spacing w:line="360" w:lineRule="auto"/>
        <w:jc w:val="both"/>
        <w:rPr>
          <w:rStyle w:val="Forte"/>
          <w:rFonts w:ascii="Times New Roman" w:hAnsi="Times New Roman" w:cs="Times New Roman"/>
          <w:b w:val="0"/>
          <w:bCs w:val="0"/>
          <w:sz w:val="24"/>
          <w:szCs w:val="24"/>
        </w:rPr>
      </w:pPr>
      <w:r w:rsidRPr="00AD3A11">
        <w:rPr>
          <w:rFonts w:ascii="Times New Roman" w:hAnsi="Times New Roman" w:cs="Times New Roman"/>
          <w:sz w:val="24"/>
          <w:szCs w:val="24"/>
        </w:rPr>
        <w:lastRenderedPageBreak/>
        <w:t xml:space="preserve">LAKATOS, Eva Maria; MARCONI, Marina de Andrade. </w:t>
      </w:r>
      <w:r w:rsidRPr="00AD3A11">
        <w:rPr>
          <w:rFonts w:ascii="Times New Roman" w:hAnsi="Times New Roman" w:cs="Times New Roman"/>
          <w:b/>
          <w:sz w:val="24"/>
          <w:szCs w:val="24"/>
        </w:rPr>
        <w:t>Metodologia do Trabalho Científico</w:t>
      </w:r>
      <w:r w:rsidRPr="00AD3A11">
        <w:rPr>
          <w:rFonts w:ascii="Times New Roman" w:hAnsi="Times New Roman" w:cs="Times New Roman"/>
          <w:sz w:val="24"/>
          <w:szCs w:val="24"/>
        </w:rPr>
        <w:t>. São Paulo: editora Atlas, 1987</w:t>
      </w:r>
    </w:p>
    <w:p w:rsidR="006A6352" w:rsidRPr="00383E91" w:rsidRDefault="006A756E" w:rsidP="00D13562">
      <w:pPr>
        <w:spacing w:before="240" w:line="360" w:lineRule="auto"/>
        <w:jc w:val="both"/>
        <w:rPr>
          <w:rFonts w:ascii="Times New Roman" w:hAnsi="Times New Roman" w:cs="Times New Roman"/>
          <w:color w:val="000000"/>
          <w:sz w:val="24"/>
          <w:szCs w:val="24"/>
        </w:rPr>
      </w:pPr>
      <w:r w:rsidRPr="00383E91">
        <w:rPr>
          <w:rFonts w:ascii="Times New Roman" w:hAnsi="Times New Roman" w:cs="Times New Roman"/>
          <w:color w:val="000000"/>
          <w:sz w:val="24"/>
          <w:szCs w:val="24"/>
        </w:rPr>
        <w:t>LEONARDI, M. </w:t>
      </w:r>
      <w:r w:rsidRPr="00383E91">
        <w:rPr>
          <w:rStyle w:val="Forte"/>
          <w:rFonts w:ascii="Times New Roman" w:hAnsi="Times New Roman" w:cs="Times New Roman"/>
          <w:color w:val="000000"/>
          <w:sz w:val="24"/>
          <w:szCs w:val="24"/>
        </w:rPr>
        <w:t>Responsabilidade Civil dos Provedores de Serviços de Internet.</w:t>
      </w:r>
      <w:r w:rsidRPr="00383E91">
        <w:rPr>
          <w:rFonts w:ascii="Times New Roman" w:hAnsi="Times New Roman" w:cs="Times New Roman"/>
          <w:color w:val="000000"/>
          <w:sz w:val="24"/>
          <w:szCs w:val="24"/>
        </w:rPr>
        <w:t>  São Paulo: Juarez de Oliveira, 2005</w:t>
      </w:r>
      <w:r w:rsidR="00D07BF6" w:rsidRPr="00383E91">
        <w:rPr>
          <w:rFonts w:ascii="Times New Roman" w:hAnsi="Times New Roman" w:cs="Times New Roman"/>
          <w:color w:val="000000"/>
          <w:sz w:val="24"/>
          <w:szCs w:val="24"/>
        </w:rPr>
        <w:t>.</w:t>
      </w:r>
    </w:p>
    <w:p w:rsidR="006A6352" w:rsidRPr="00383E91" w:rsidRDefault="00DB2379" w:rsidP="00D13562">
      <w:pPr>
        <w:spacing w:before="24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MENDES, G.</w:t>
      </w:r>
      <w:r w:rsidR="006A6352" w:rsidRPr="00383E91">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 COELHO, I.</w:t>
      </w:r>
      <w:r w:rsidR="006A6352" w:rsidRPr="00383E9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w:t>
      </w:r>
      <w:r w:rsidR="006A6352" w:rsidRPr="00383E91">
        <w:rPr>
          <w:rFonts w:ascii="Times New Roman" w:hAnsi="Times New Roman" w:cs="Times New Roman"/>
          <w:sz w:val="24"/>
          <w:szCs w:val="24"/>
          <w:shd w:val="clear" w:color="auto" w:fill="FFFFFF"/>
        </w:rPr>
        <w:t>; BRANCO, P</w:t>
      </w:r>
      <w:r>
        <w:rPr>
          <w:rFonts w:ascii="Times New Roman" w:hAnsi="Times New Roman" w:cs="Times New Roman"/>
          <w:sz w:val="24"/>
          <w:szCs w:val="24"/>
          <w:shd w:val="clear" w:color="auto" w:fill="FFFFFF"/>
        </w:rPr>
        <w:t>.</w:t>
      </w:r>
      <w:r w:rsidR="006A6352" w:rsidRPr="00383E91">
        <w:rPr>
          <w:rFonts w:ascii="Times New Roman" w:hAnsi="Times New Roman" w:cs="Times New Roman"/>
          <w:sz w:val="24"/>
          <w:szCs w:val="24"/>
          <w:shd w:val="clear" w:color="auto" w:fill="FFFFFF"/>
        </w:rPr>
        <w:t xml:space="preserve"> G</w:t>
      </w:r>
      <w:r>
        <w:rPr>
          <w:rFonts w:ascii="Times New Roman" w:hAnsi="Times New Roman" w:cs="Times New Roman"/>
          <w:sz w:val="24"/>
          <w:szCs w:val="24"/>
          <w:shd w:val="clear" w:color="auto" w:fill="FFFFFF"/>
        </w:rPr>
        <w:t>.</w:t>
      </w:r>
      <w:r w:rsidR="006A6352" w:rsidRPr="00383E91">
        <w:rPr>
          <w:rFonts w:ascii="Times New Roman" w:hAnsi="Times New Roman" w:cs="Times New Roman"/>
          <w:sz w:val="24"/>
          <w:szCs w:val="24"/>
          <w:shd w:val="clear" w:color="auto" w:fill="FFFFFF"/>
        </w:rPr>
        <w:t xml:space="preserve"> G. </w:t>
      </w:r>
      <w:r w:rsidR="006A6352" w:rsidRPr="00383E91">
        <w:rPr>
          <w:rFonts w:ascii="Times New Roman" w:hAnsi="Times New Roman" w:cs="Times New Roman"/>
          <w:b/>
          <w:sz w:val="24"/>
          <w:szCs w:val="24"/>
          <w:shd w:val="clear" w:color="auto" w:fill="FFFFFF"/>
        </w:rPr>
        <w:t>Curso de Direito Constitucional</w:t>
      </w:r>
      <w:r>
        <w:rPr>
          <w:rFonts w:ascii="Times New Roman" w:hAnsi="Times New Roman" w:cs="Times New Roman"/>
          <w:sz w:val="24"/>
          <w:szCs w:val="24"/>
          <w:shd w:val="clear" w:color="auto" w:fill="FFFFFF"/>
        </w:rPr>
        <w:t xml:space="preserve">. </w:t>
      </w:r>
      <w:r w:rsidR="006A6352" w:rsidRPr="00383E91">
        <w:rPr>
          <w:rFonts w:ascii="Times New Roman" w:hAnsi="Times New Roman" w:cs="Times New Roman"/>
          <w:sz w:val="24"/>
          <w:szCs w:val="24"/>
          <w:shd w:val="clear" w:color="auto" w:fill="FFFFFF"/>
        </w:rPr>
        <w:t>São Paulo: Saraiva, 2007.</w:t>
      </w:r>
    </w:p>
    <w:p w:rsidR="00147122" w:rsidRPr="00383E91" w:rsidRDefault="000736D1" w:rsidP="00D13562">
      <w:pPr>
        <w:spacing w:before="240" w:line="360" w:lineRule="auto"/>
        <w:jc w:val="both"/>
        <w:rPr>
          <w:rFonts w:ascii="Times New Roman" w:hAnsi="Times New Roman" w:cs="Times New Roman"/>
          <w:sz w:val="24"/>
          <w:szCs w:val="24"/>
          <w:shd w:val="clear" w:color="auto" w:fill="FFFFFF"/>
        </w:rPr>
      </w:pPr>
      <w:r w:rsidRPr="00383E91">
        <w:rPr>
          <w:rStyle w:val="Forte"/>
          <w:rFonts w:ascii="Times New Roman" w:hAnsi="Times New Roman" w:cs="Times New Roman"/>
          <w:b w:val="0"/>
          <w:sz w:val="24"/>
          <w:szCs w:val="24"/>
          <w:shd w:val="clear" w:color="auto" w:fill="FFFFFF"/>
        </w:rPr>
        <w:t>MIRABETE</w:t>
      </w:r>
      <w:r w:rsidR="00DB2379">
        <w:rPr>
          <w:rFonts w:ascii="Times New Roman" w:hAnsi="Times New Roman" w:cs="Times New Roman"/>
          <w:sz w:val="24"/>
          <w:szCs w:val="24"/>
          <w:shd w:val="clear" w:color="auto" w:fill="FFFFFF"/>
        </w:rPr>
        <w:t>, J. F.</w:t>
      </w:r>
      <w:r w:rsidRPr="00383E91">
        <w:rPr>
          <w:rFonts w:ascii="Times New Roman" w:hAnsi="Times New Roman" w:cs="Times New Roman"/>
          <w:sz w:val="24"/>
          <w:szCs w:val="24"/>
          <w:shd w:val="clear" w:color="auto" w:fill="FFFFFF"/>
        </w:rPr>
        <w:t>;</w:t>
      </w:r>
      <w:r w:rsidRPr="00383E91">
        <w:rPr>
          <w:rStyle w:val="apple-converted-space"/>
          <w:rFonts w:ascii="Times New Roman" w:hAnsi="Times New Roman" w:cs="Times New Roman"/>
          <w:sz w:val="24"/>
          <w:szCs w:val="24"/>
          <w:shd w:val="clear" w:color="auto" w:fill="FFFFFF"/>
        </w:rPr>
        <w:t> </w:t>
      </w:r>
      <w:r w:rsidRPr="00383E91">
        <w:rPr>
          <w:rStyle w:val="Forte"/>
          <w:rFonts w:ascii="Times New Roman" w:hAnsi="Times New Roman" w:cs="Times New Roman"/>
          <w:b w:val="0"/>
          <w:sz w:val="24"/>
          <w:szCs w:val="24"/>
          <w:shd w:val="clear" w:color="auto" w:fill="FFFFFF"/>
        </w:rPr>
        <w:t>FABBRINI</w:t>
      </w:r>
      <w:r w:rsidR="00DB2379">
        <w:rPr>
          <w:rStyle w:val="Forte"/>
          <w:rFonts w:ascii="Times New Roman" w:hAnsi="Times New Roman" w:cs="Times New Roman"/>
          <w:b w:val="0"/>
          <w:sz w:val="24"/>
          <w:szCs w:val="24"/>
          <w:shd w:val="clear" w:color="auto" w:fill="FFFFFF"/>
        </w:rPr>
        <w:t>,</w:t>
      </w:r>
      <w:r w:rsidRPr="00383E91">
        <w:rPr>
          <w:rStyle w:val="apple-converted-space"/>
          <w:rFonts w:ascii="Times New Roman" w:hAnsi="Times New Roman" w:cs="Times New Roman"/>
          <w:b/>
          <w:sz w:val="24"/>
          <w:szCs w:val="24"/>
          <w:shd w:val="clear" w:color="auto" w:fill="FFFFFF"/>
        </w:rPr>
        <w:t> </w:t>
      </w:r>
      <w:r w:rsidRPr="00383E91">
        <w:rPr>
          <w:rFonts w:ascii="Times New Roman" w:hAnsi="Times New Roman" w:cs="Times New Roman"/>
          <w:sz w:val="24"/>
          <w:szCs w:val="24"/>
          <w:shd w:val="clear" w:color="auto" w:fill="FFFFFF"/>
        </w:rPr>
        <w:t xml:space="preserve">R. </w:t>
      </w:r>
      <w:r w:rsidRPr="00383E91">
        <w:rPr>
          <w:rFonts w:ascii="Times New Roman" w:hAnsi="Times New Roman" w:cs="Times New Roman"/>
          <w:b/>
          <w:sz w:val="24"/>
          <w:szCs w:val="24"/>
          <w:shd w:val="clear" w:color="auto" w:fill="FFFFFF"/>
        </w:rPr>
        <w:t>Manual de Direito Penal</w:t>
      </w:r>
      <w:r w:rsidR="00DB2379">
        <w:rPr>
          <w:rFonts w:ascii="Times New Roman" w:hAnsi="Times New Roman" w:cs="Times New Roman"/>
          <w:sz w:val="24"/>
          <w:szCs w:val="24"/>
          <w:shd w:val="clear" w:color="auto" w:fill="FFFFFF"/>
        </w:rPr>
        <w:t>. vol. 1. 29.</w:t>
      </w:r>
      <w:r w:rsidRPr="00383E91">
        <w:rPr>
          <w:rFonts w:ascii="Times New Roman" w:hAnsi="Times New Roman" w:cs="Times New Roman"/>
          <w:sz w:val="24"/>
          <w:szCs w:val="24"/>
          <w:shd w:val="clear" w:color="auto" w:fill="FFFFFF"/>
        </w:rPr>
        <w:t xml:space="preserve"> ed. São </w:t>
      </w:r>
      <w:r w:rsidR="00DB2379">
        <w:rPr>
          <w:rFonts w:ascii="Times New Roman" w:hAnsi="Times New Roman" w:cs="Times New Roman"/>
          <w:sz w:val="24"/>
          <w:szCs w:val="24"/>
          <w:shd w:val="clear" w:color="auto" w:fill="FFFFFF"/>
        </w:rPr>
        <w:t>Paulo: Ed. Atlas,</w:t>
      </w:r>
      <w:r w:rsidRPr="00383E91">
        <w:rPr>
          <w:rFonts w:ascii="Times New Roman" w:hAnsi="Times New Roman" w:cs="Times New Roman"/>
          <w:sz w:val="24"/>
          <w:szCs w:val="24"/>
          <w:shd w:val="clear" w:color="auto" w:fill="FFFFFF"/>
        </w:rPr>
        <w:t xml:space="preserve"> 2013</w:t>
      </w:r>
      <w:r w:rsidR="00D07BF6" w:rsidRPr="00383E91">
        <w:rPr>
          <w:rFonts w:ascii="Times New Roman" w:hAnsi="Times New Roman" w:cs="Times New Roman"/>
          <w:sz w:val="24"/>
          <w:szCs w:val="24"/>
          <w:shd w:val="clear" w:color="auto" w:fill="FFFFFF"/>
        </w:rPr>
        <w:t>.</w:t>
      </w:r>
    </w:p>
    <w:p w:rsidR="00147122" w:rsidRPr="00383E91" w:rsidRDefault="001428F1" w:rsidP="00D13562">
      <w:pPr>
        <w:pStyle w:val="NormalWeb"/>
        <w:shd w:val="clear" w:color="auto" w:fill="FFFFFF"/>
        <w:spacing w:before="240" w:beforeAutospacing="0" w:after="200" w:afterAutospacing="0" w:line="360" w:lineRule="auto"/>
        <w:jc w:val="both"/>
        <w:rPr>
          <w:bCs/>
        </w:rPr>
      </w:pPr>
      <w:r w:rsidRPr="00383E91">
        <w:rPr>
          <w:rStyle w:val="Forte"/>
          <w:b w:val="0"/>
        </w:rPr>
        <w:t>NINO, C</w:t>
      </w:r>
      <w:r w:rsidR="00DB2379">
        <w:rPr>
          <w:rStyle w:val="Forte"/>
          <w:b w:val="0"/>
        </w:rPr>
        <w:t>.</w:t>
      </w:r>
      <w:r w:rsidRPr="00383E91">
        <w:rPr>
          <w:rStyle w:val="Forte"/>
          <w:b w:val="0"/>
        </w:rPr>
        <w:t xml:space="preserve"> S. </w:t>
      </w:r>
      <w:r w:rsidRPr="00383E91">
        <w:rPr>
          <w:rStyle w:val="Forte"/>
        </w:rPr>
        <w:t>Introdução à análise do direito</w:t>
      </w:r>
      <w:r w:rsidRPr="00383E91">
        <w:rPr>
          <w:rStyle w:val="Forte"/>
          <w:b w:val="0"/>
        </w:rPr>
        <w:t>. São Paulo: Martins Forense, 2010.</w:t>
      </w:r>
    </w:p>
    <w:p w:rsidR="006A6352" w:rsidRPr="00383E91" w:rsidRDefault="00147122" w:rsidP="00D13562">
      <w:pPr>
        <w:spacing w:before="240" w:line="360" w:lineRule="auto"/>
        <w:jc w:val="both"/>
        <w:rPr>
          <w:rFonts w:ascii="Times New Roman" w:hAnsi="Times New Roman" w:cs="Times New Roman"/>
          <w:sz w:val="24"/>
          <w:szCs w:val="24"/>
          <w:shd w:val="clear" w:color="auto" w:fill="FFFFFF"/>
        </w:rPr>
      </w:pPr>
      <w:r w:rsidRPr="00383E91">
        <w:rPr>
          <w:rFonts w:ascii="Times New Roman" w:hAnsi="Times New Roman" w:cs="Times New Roman"/>
          <w:sz w:val="24"/>
          <w:szCs w:val="24"/>
        </w:rPr>
        <w:t>OLIVEIRA, N</w:t>
      </w:r>
      <w:r w:rsidR="007C699E">
        <w:rPr>
          <w:rFonts w:ascii="Times New Roman" w:hAnsi="Times New Roman" w:cs="Times New Roman"/>
          <w:sz w:val="24"/>
          <w:szCs w:val="24"/>
        </w:rPr>
        <w:t>.</w:t>
      </w:r>
      <w:r w:rsidRPr="00383E91">
        <w:rPr>
          <w:rFonts w:ascii="Times New Roman" w:hAnsi="Times New Roman" w:cs="Times New Roman"/>
          <w:sz w:val="24"/>
          <w:szCs w:val="24"/>
        </w:rPr>
        <w:t xml:space="preserve"> A</w:t>
      </w:r>
      <w:r w:rsidR="007C699E">
        <w:rPr>
          <w:rFonts w:ascii="Times New Roman" w:hAnsi="Times New Roman" w:cs="Times New Roman"/>
          <w:sz w:val="24"/>
          <w:szCs w:val="24"/>
        </w:rPr>
        <w:t>.</w:t>
      </w:r>
      <w:r w:rsidRPr="00383E91">
        <w:rPr>
          <w:rFonts w:ascii="Times New Roman" w:hAnsi="Times New Roman" w:cs="Times New Roman"/>
          <w:sz w:val="24"/>
          <w:szCs w:val="24"/>
        </w:rPr>
        <w:t xml:space="preserve"> Crimes praticados pelo sistema de informática: visão prospectiva e sistemática à luz da jurisprudência pátria.</w:t>
      </w:r>
      <w:r w:rsidRPr="00383E91">
        <w:rPr>
          <w:rStyle w:val="apple-converted-space"/>
          <w:rFonts w:ascii="Times New Roman" w:hAnsi="Times New Roman" w:cs="Times New Roman"/>
          <w:sz w:val="24"/>
          <w:szCs w:val="24"/>
        </w:rPr>
        <w:t> </w:t>
      </w:r>
      <w:r w:rsidRPr="00383E91">
        <w:rPr>
          <w:rStyle w:val="Forte"/>
          <w:rFonts w:ascii="Times New Roman" w:hAnsi="Times New Roman" w:cs="Times New Roman"/>
          <w:sz w:val="24"/>
          <w:szCs w:val="24"/>
        </w:rPr>
        <w:t>Âmbito Jurídico</w:t>
      </w:r>
      <w:r w:rsidRPr="00383E91">
        <w:rPr>
          <w:rFonts w:ascii="Times New Roman" w:hAnsi="Times New Roman" w:cs="Times New Roman"/>
          <w:sz w:val="24"/>
          <w:szCs w:val="24"/>
        </w:rPr>
        <w:t>, Rio Grande, XVI, n. 115, ago 2013. Disponível em:&lt;http://www.ambito-juridico.com.br/site/index.php/index.php?n_link=revista_artigos_leitura&amp;artigo_id=13587&amp;revista_caderno=3&gt;. Acesso em</w:t>
      </w:r>
      <w:r w:rsidR="00E21D2B" w:rsidRPr="00383E91">
        <w:rPr>
          <w:rFonts w:ascii="Times New Roman" w:hAnsi="Times New Roman" w:cs="Times New Roman"/>
          <w:sz w:val="24"/>
          <w:szCs w:val="24"/>
        </w:rPr>
        <w:t xml:space="preserve">:03 </w:t>
      </w:r>
      <w:r w:rsidRPr="00383E91">
        <w:rPr>
          <w:rFonts w:ascii="Times New Roman" w:hAnsi="Times New Roman" w:cs="Times New Roman"/>
          <w:sz w:val="24"/>
          <w:szCs w:val="24"/>
        </w:rPr>
        <w:t>out</w:t>
      </w:r>
      <w:r w:rsidR="00DB2379">
        <w:rPr>
          <w:rFonts w:ascii="Times New Roman" w:hAnsi="Times New Roman" w:cs="Times New Roman"/>
          <w:sz w:val="24"/>
          <w:szCs w:val="24"/>
        </w:rPr>
        <w:t>.</w:t>
      </w:r>
      <w:r w:rsidRPr="00383E91">
        <w:rPr>
          <w:rFonts w:ascii="Times New Roman" w:hAnsi="Times New Roman" w:cs="Times New Roman"/>
          <w:sz w:val="24"/>
          <w:szCs w:val="24"/>
        </w:rPr>
        <w:t xml:space="preserve"> 2015.</w:t>
      </w:r>
    </w:p>
    <w:p w:rsidR="006A6352" w:rsidRDefault="007C699E" w:rsidP="00D13562">
      <w:pPr>
        <w:spacing w:before="24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PINHEIRO, P. P</w:t>
      </w:r>
      <w:r w:rsidR="000736D1" w:rsidRPr="00383E91">
        <w:rPr>
          <w:rFonts w:ascii="Times New Roman" w:hAnsi="Times New Roman" w:cs="Times New Roman"/>
          <w:sz w:val="24"/>
          <w:szCs w:val="24"/>
          <w:shd w:val="clear" w:color="auto" w:fill="FFFFFF"/>
        </w:rPr>
        <w:t xml:space="preserve">. </w:t>
      </w:r>
      <w:r w:rsidR="000736D1" w:rsidRPr="00383E91">
        <w:rPr>
          <w:rFonts w:ascii="Times New Roman" w:hAnsi="Times New Roman" w:cs="Times New Roman"/>
          <w:b/>
          <w:sz w:val="24"/>
          <w:szCs w:val="24"/>
          <w:shd w:val="clear" w:color="auto" w:fill="FFFFFF"/>
        </w:rPr>
        <w:t>Direito Digital</w:t>
      </w:r>
      <w:r>
        <w:rPr>
          <w:rFonts w:ascii="Times New Roman" w:hAnsi="Times New Roman" w:cs="Times New Roman"/>
          <w:sz w:val="24"/>
          <w:szCs w:val="24"/>
          <w:shd w:val="clear" w:color="auto" w:fill="FFFFFF"/>
        </w:rPr>
        <w:t xml:space="preserve">, 4. </w:t>
      </w:r>
      <w:r w:rsidR="000736D1" w:rsidRPr="00383E91">
        <w:rPr>
          <w:rFonts w:ascii="Times New Roman" w:hAnsi="Times New Roman" w:cs="Times New Roman"/>
          <w:sz w:val="24"/>
          <w:szCs w:val="24"/>
          <w:shd w:val="clear" w:color="auto" w:fill="FFFFFF"/>
        </w:rPr>
        <w:t>ed. São Paulo: Saraiva, 2010.</w:t>
      </w:r>
    </w:p>
    <w:p w:rsidR="00953A9C" w:rsidRPr="00953A9C" w:rsidRDefault="00953A9C" w:rsidP="00D1356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PISA, P. O que é IP? </w:t>
      </w:r>
      <w:r w:rsidRPr="00B66868">
        <w:rPr>
          <w:rFonts w:ascii="Times New Roman" w:hAnsi="Times New Roman" w:cs="Times New Roman"/>
          <w:b/>
          <w:sz w:val="24"/>
          <w:szCs w:val="24"/>
        </w:rPr>
        <w:t>TechTudo</w:t>
      </w:r>
      <w:r>
        <w:rPr>
          <w:rFonts w:ascii="Times New Roman" w:hAnsi="Times New Roman" w:cs="Times New Roman"/>
          <w:sz w:val="24"/>
          <w:szCs w:val="24"/>
        </w:rPr>
        <w:t>, 07 mai. 2012. Disponível em: &lt;</w:t>
      </w:r>
      <w:r w:rsidRPr="000069A2">
        <w:rPr>
          <w:rFonts w:ascii="Times New Roman" w:hAnsi="Times New Roman" w:cs="Times New Roman"/>
          <w:sz w:val="24"/>
          <w:szCs w:val="24"/>
        </w:rPr>
        <w:t>http://www.techtudo.com.br/artigos/noticia/2012/05/o-que-e-ip.html</w:t>
      </w:r>
      <w:r>
        <w:rPr>
          <w:rFonts w:ascii="Times New Roman" w:hAnsi="Times New Roman" w:cs="Times New Roman"/>
          <w:sz w:val="24"/>
          <w:szCs w:val="24"/>
        </w:rPr>
        <w:t>&gt;. Acesso em: 18 nov. 2015.</w:t>
      </w:r>
    </w:p>
    <w:p w:rsidR="0013251A" w:rsidRDefault="0058441F" w:rsidP="00D13562">
      <w:pPr>
        <w:pStyle w:val="NormalWeb"/>
        <w:shd w:val="clear" w:color="auto" w:fill="FFFFFF"/>
        <w:spacing w:before="240" w:beforeAutospacing="0" w:after="200" w:afterAutospacing="0" w:line="360" w:lineRule="auto"/>
        <w:jc w:val="both"/>
      </w:pPr>
      <w:r>
        <w:t xml:space="preserve">SILVEIRA, A. B. </w:t>
      </w:r>
      <w:r w:rsidRPr="0058441F">
        <w:t>Os crimes cibernéticos e a Lei nº 12.737/2012 (“Lei Carolina Dieckmann”)</w:t>
      </w:r>
      <w:r>
        <w:t xml:space="preserve">. </w:t>
      </w:r>
      <w:r w:rsidRPr="0058441F">
        <w:rPr>
          <w:b/>
        </w:rPr>
        <w:t>Revista Jus Navigandi</w:t>
      </w:r>
      <w:r>
        <w:t xml:space="preserve">, jan 2015. </w:t>
      </w:r>
      <w:r w:rsidR="007C699E">
        <w:t>Disponível em: &lt;</w:t>
      </w:r>
      <w:r w:rsidR="000736D1" w:rsidRPr="00383E91">
        <w:t>http://jus.com.br/artigos/35796/os-crimes-ciberneticos-e-a-lei-n-12-737-2012-lei-carolina-dieckmann</w:t>
      </w:r>
      <w:r w:rsidR="007C699E">
        <w:t>&gt;. Acesso em: out. 2015.</w:t>
      </w:r>
    </w:p>
    <w:p w:rsidR="0013251A" w:rsidRDefault="00AF07B9" w:rsidP="0013251A">
      <w:pPr>
        <w:pStyle w:val="NormalWeb"/>
        <w:shd w:val="clear" w:color="auto" w:fill="FFFFFF"/>
        <w:spacing w:before="240" w:beforeAutospacing="0" w:after="200" w:afterAutospacing="0" w:line="360" w:lineRule="auto"/>
        <w:jc w:val="both"/>
      </w:pPr>
      <w:r>
        <w:t>Vade Mecum RT / [Equipe RT].-- 11ª e</w:t>
      </w:r>
      <w:r w:rsidR="0013251A" w:rsidRPr="00383E91">
        <w:t>d.</w:t>
      </w:r>
      <w:r w:rsidR="00AC2797">
        <w:t xml:space="preserve"> rev., ampl. e atual. -- </w:t>
      </w:r>
      <w:r w:rsidR="0013251A" w:rsidRPr="00383E91">
        <w:t>São Paulo</w:t>
      </w:r>
      <w:r w:rsidR="00AC2797">
        <w:t>: Editora Revista dos Tribunais</w:t>
      </w:r>
      <w:r w:rsidR="0013251A" w:rsidRPr="00383E91">
        <w:t xml:space="preserve">, </w:t>
      </w:r>
      <w:r>
        <w:t>2015</w:t>
      </w:r>
      <w:r w:rsidR="0013251A">
        <w:t>.</w:t>
      </w:r>
    </w:p>
    <w:p w:rsidR="004B074E" w:rsidRPr="004B074E" w:rsidRDefault="004B074E" w:rsidP="004B074E">
      <w:pPr>
        <w:pStyle w:val="Ttulo2"/>
        <w:shd w:val="clear" w:color="auto" w:fill="FFFFFF"/>
        <w:spacing w:before="0" w:beforeAutospacing="0" w:after="0" w:afterAutospacing="0" w:line="312" w:lineRule="atLeast"/>
        <w:rPr>
          <w:b w:val="0"/>
          <w:sz w:val="24"/>
          <w:szCs w:val="24"/>
        </w:rPr>
      </w:pPr>
    </w:p>
    <w:p w:rsidR="00BE6FD2" w:rsidRPr="004B074E" w:rsidRDefault="00BE6FD2" w:rsidP="004B074E">
      <w:pPr>
        <w:rPr>
          <w:rFonts w:ascii="Times New Roman" w:hAnsi="Times New Roman" w:cs="Times New Roman"/>
          <w:sz w:val="24"/>
          <w:szCs w:val="24"/>
        </w:rPr>
      </w:pPr>
    </w:p>
    <w:sectPr w:rsidR="00BE6FD2" w:rsidRPr="004B074E" w:rsidSect="0024278A">
      <w:headerReference w:type="default" r:id="rId16"/>
      <w:pgSz w:w="11906" w:h="16838"/>
      <w:pgMar w:top="1701" w:right="1134"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366D39" w15:done="0"/>
  <w15:commentEx w15:paraId="3E9DFE0F" w15:done="0"/>
  <w15:commentEx w15:paraId="4E284FA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F3C" w:rsidRDefault="00A02F3C" w:rsidP="00D60370">
      <w:pPr>
        <w:spacing w:after="0" w:line="240" w:lineRule="auto"/>
      </w:pPr>
      <w:r>
        <w:separator/>
      </w:r>
    </w:p>
  </w:endnote>
  <w:endnote w:type="continuationSeparator" w:id="1">
    <w:p w:rsidR="00A02F3C" w:rsidRDefault="00A02F3C" w:rsidP="00D60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F3C" w:rsidRDefault="00A02F3C" w:rsidP="00D60370">
      <w:pPr>
        <w:spacing w:after="0" w:line="240" w:lineRule="auto"/>
      </w:pPr>
      <w:r>
        <w:separator/>
      </w:r>
    </w:p>
  </w:footnote>
  <w:footnote w:type="continuationSeparator" w:id="1">
    <w:p w:rsidR="00A02F3C" w:rsidRDefault="00A02F3C" w:rsidP="00D60370">
      <w:pPr>
        <w:spacing w:after="0" w:line="240" w:lineRule="auto"/>
      </w:pPr>
      <w:r>
        <w:continuationSeparator/>
      </w:r>
    </w:p>
  </w:footnote>
  <w:footnote w:id="2">
    <w:p w:rsidR="00AF07B9" w:rsidRPr="00C454D8" w:rsidRDefault="00AF07B9" w:rsidP="00995996">
      <w:pPr>
        <w:pStyle w:val="Textodenotaderodap"/>
        <w:spacing w:before="0" w:beforeAutospacing="0" w:after="240" w:afterAutospacing="0"/>
        <w:jc w:val="both"/>
        <w:rPr>
          <w:sz w:val="20"/>
          <w:szCs w:val="20"/>
        </w:rPr>
      </w:pPr>
      <w:r>
        <w:rPr>
          <w:rStyle w:val="Refdenotaderodap"/>
        </w:rPr>
        <w:footnoteRef/>
      </w:r>
      <w:r>
        <w:rPr>
          <w:sz w:val="20"/>
          <w:szCs w:val="20"/>
        </w:rPr>
        <w:t>É um indivíduo que tem a intenção, através do computador, de adentrar um sistema sem ter autorização (CORRÊA, 2008, p. 59)</w:t>
      </w:r>
    </w:p>
  </w:footnote>
  <w:footnote w:id="3">
    <w:p w:rsidR="00AF07B9" w:rsidRPr="0044057B" w:rsidRDefault="00AF07B9" w:rsidP="00AA2D94">
      <w:pPr>
        <w:pStyle w:val="NormalWeb"/>
        <w:shd w:val="clear" w:color="auto" w:fill="FFFFFF"/>
        <w:spacing w:before="240" w:beforeAutospacing="0" w:after="200" w:afterAutospacing="0"/>
        <w:jc w:val="both"/>
        <w:rPr>
          <w:sz w:val="20"/>
          <w:szCs w:val="20"/>
        </w:rPr>
      </w:pPr>
      <w:r w:rsidRPr="0044057B">
        <w:rPr>
          <w:rStyle w:val="Refdenotaderodap"/>
        </w:rPr>
        <w:footnoteRef/>
      </w:r>
      <w:r w:rsidR="00B26509">
        <w:rPr>
          <w:i/>
          <w:sz w:val="20"/>
          <w:szCs w:val="20"/>
        </w:rPr>
        <w:t xml:space="preserve"> V</w:t>
      </w:r>
      <w:r w:rsidRPr="0044057B">
        <w:rPr>
          <w:i/>
          <w:sz w:val="20"/>
          <w:szCs w:val="20"/>
        </w:rPr>
        <w:t>ocatio legis</w:t>
      </w:r>
      <w:r w:rsidRPr="0044057B">
        <w:rPr>
          <w:sz w:val="20"/>
          <w:szCs w:val="20"/>
        </w:rPr>
        <w:t xml:space="preserve"> significa o lapso temporal entre a pub</w:t>
      </w:r>
      <w:r w:rsidR="00B26509">
        <w:rPr>
          <w:sz w:val="20"/>
          <w:szCs w:val="20"/>
        </w:rPr>
        <w:t xml:space="preserve">licação e a vigência da norma. </w:t>
      </w:r>
      <w:r w:rsidR="00B26509" w:rsidRPr="002B4E0A">
        <w:rPr>
          <w:sz w:val="20"/>
          <w:szCs w:val="20"/>
        </w:rPr>
        <w:t>Disponível em: &lt;http://www.jurisway.org.br/v2/pergunta.asp?idmodelo=6384&gt;. Acesso em: 01 de outubro de 2015.</w:t>
      </w:r>
    </w:p>
  </w:footnote>
  <w:footnote w:id="4">
    <w:p w:rsidR="002B4E0A" w:rsidRPr="002B4E0A" w:rsidRDefault="002B4E0A" w:rsidP="002B4E0A">
      <w:pPr>
        <w:spacing w:after="0" w:line="240" w:lineRule="auto"/>
        <w:jc w:val="both"/>
        <w:rPr>
          <w:rFonts w:ascii="Times New Roman" w:hAnsi="Times New Roman" w:cs="Times New Roman"/>
          <w:sz w:val="20"/>
          <w:szCs w:val="20"/>
        </w:rPr>
      </w:pPr>
      <w:r>
        <w:rPr>
          <w:rStyle w:val="Refdenotaderodap"/>
        </w:rPr>
        <w:footnoteRef/>
      </w:r>
      <w:r>
        <w:t xml:space="preserve"> </w:t>
      </w:r>
      <w:r w:rsidRPr="00047A4F">
        <w:rPr>
          <w:rFonts w:ascii="Times New Roman" w:hAnsi="Times New Roman" w:cs="Times New Roman"/>
          <w:sz w:val="20"/>
          <w:szCs w:val="20"/>
        </w:rPr>
        <w:t xml:space="preserve">BRASIL. TRF-5 - Habeas Corpus HC 2376 PB 0008133-45.2006.4.05.0000. 05 mai. 2006. Disponível em: &lt;http://www.jusbrasil.com.br/jurisprudencia/busca?q=CRIMES+CIBERN%C3%89TICOS&gt;. Acesso em: </w:t>
      </w:r>
      <w:r>
        <w:rPr>
          <w:rFonts w:ascii="Times New Roman" w:hAnsi="Times New Roman" w:cs="Times New Roman"/>
          <w:sz w:val="20"/>
          <w:szCs w:val="20"/>
        </w:rPr>
        <w:t>01 de outubro de</w:t>
      </w:r>
      <w:r w:rsidRPr="00047A4F">
        <w:rPr>
          <w:rFonts w:ascii="Times New Roman" w:hAnsi="Times New Roman" w:cs="Times New Roman"/>
          <w:sz w:val="20"/>
          <w:szCs w:val="20"/>
        </w:rPr>
        <w:t xml:space="preserve"> 2015.</w:t>
      </w:r>
    </w:p>
  </w:footnote>
  <w:footnote w:id="5">
    <w:p w:rsidR="00AF07B9" w:rsidRDefault="00AF07B9" w:rsidP="002B4E0A">
      <w:pPr>
        <w:pStyle w:val="Textodenotaderodap"/>
        <w:spacing w:before="0" w:beforeAutospacing="0" w:after="0" w:afterAutospacing="0"/>
        <w:jc w:val="both"/>
      </w:pPr>
      <w:r>
        <w:rPr>
          <w:rStyle w:val="Refdenotaderodap"/>
        </w:rPr>
        <w:footnoteRef/>
      </w:r>
      <w:r w:rsidRPr="00BE6FD2">
        <w:rPr>
          <w:sz w:val="20"/>
          <w:szCs w:val="20"/>
        </w:rPr>
        <w:t xml:space="preserve">É </w:t>
      </w:r>
      <w:r>
        <w:rPr>
          <w:sz w:val="20"/>
          <w:szCs w:val="20"/>
        </w:rPr>
        <w:t xml:space="preserve">um protocolo de comunicação usado entre todas as máquinas em rede para encaminhamento dos dados. </w:t>
      </w:r>
      <w:r w:rsidRPr="002B4E0A">
        <w:rPr>
          <w:sz w:val="20"/>
          <w:szCs w:val="20"/>
        </w:rPr>
        <w:t>(Pisa, 2012).</w:t>
      </w:r>
    </w:p>
  </w:footnote>
  <w:footnote w:id="6">
    <w:p w:rsidR="002B4E0A" w:rsidRDefault="002B4E0A" w:rsidP="002B4E0A">
      <w:pPr>
        <w:spacing w:after="0" w:line="240" w:lineRule="auto"/>
        <w:jc w:val="both"/>
        <w:rPr>
          <w:rFonts w:ascii="Times New Roman" w:hAnsi="Times New Roman" w:cs="Times New Roman"/>
          <w:sz w:val="20"/>
          <w:szCs w:val="20"/>
        </w:rPr>
      </w:pPr>
      <w:r w:rsidRPr="002B4E0A">
        <w:rPr>
          <w:rStyle w:val="Refdenotaderodap"/>
          <w:rFonts w:ascii="Times New Roman" w:hAnsi="Times New Roman" w:cs="Times New Roman"/>
          <w:sz w:val="24"/>
          <w:szCs w:val="24"/>
        </w:rPr>
        <w:footnoteRef/>
      </w:r>
      <w:r w:rsidRPr="00157148">
        <w:rPr>
          <w:rFonts w:ascii="Times New Roman" w:hAnsi="Times New Roman" w:cs="Times New Roman"/>
          <w:sz w:val="20"/>
          <w:szCs w:val="20"/>
        </w:rPr>
        <w:t>BRASIL. Processo n. 1013246-07.2014.8.26.0309 da comarca de Jundiaí. Jundiaí, 19 set. 2014. Disponível em: &lt;http://www.jusbrasil.com.br/diarios/documentos/140865343/processo-n-1013246-0720148260309-da-comarca-de-jundiai&gt;. Acesso em: out. 2015.</w:t>
      </w:r>
    </w:p>
    <w:p w:rsidR="005B6821" w:rsidRPr="002B4E0A" w:rsidRDefault="005B6821" w:rsidP="002B4E0A">
      <w:pPr>
        <w:spacing w:after="0" w:line="240" w:lineRule="auto"/>
        <w:jc w:val="both"/>
        <w:rPr>
          <w:rFonts w:ascii="Times New Roman" w:hAnsi="Times New Roman" w:cs="Times New Roman"/>
          <w:sz w:val="20"/>
          <w:szCs w:val="20"/>
        </w:rPr>
      </w:pPr>
    </w:p>
  </w:footnote>
  <w:footnote w:id="7">
    <w:p w:rsidR="002B4E0A" w:rsidRPr="002B4E0A" w:rsidRDefault="002B4E0A" w:rsidP="002B4E0A">
      <w:pPr>
        <w:pStyle w:val="Ttulo2"/>
        <w:shd w:val="clear" w:color="auto" w:fill="FFFFFF"/>
        <w:spacing w:before="0" w:beforeAutospacing="0" w:after="0" w:afterAutospacing="0"/>
        <w:jc w:val="both"/>
        <w:rPr>
          <w:b w:val="0"/>
          <w:sz w:val="20"/>
          <w:szCs w:val="20"/>
        </w:rPr>
      </w:pPr>
      <w:r w:rsidRPr="002B4E0A">
        <w:rPr>
          <w:rStyle w:val="Refdenotaderodap"/>
          <w:b w:val="0"/>
          <w:sz w:val="24"/>
          <w:szCs w:val="24"/>
        </w:rPr>
        <w:footnoteRef/>
      </w:r>
      <w:r w:rsidRPr="00CF2202">
        <w:rPr>
          <w:b w:val="0"/>
          <w:sz w:val="20"/>
          <w:szCs w:val="20"/>
        </w:rPr>
        <w:t>SUPERIOR TIBUNAL DE JUSTIÇA DE SÃO PAULO.</w:t>
      </w:r>
      <w:r w:rsidRPr="00CF2202">
        <w:rPr>
          <w:b w:val="0"/>
          <w:sz w:val="20"/>
          <w:szCs w:val="20"/>
          <w:bdr w:val="none" w:sz="0" w:space="0" w:color="auto" w:frame="1"/>
        </w:rPr>
        <w:t xml:space="preserve"> EMBARGOS DE DIVERGENCIA NO RECURSO ESPECIAL EREsp 230268</w:t>
      </w:r>
      <w:r w:rsidRPr="00CF2202">
        <w:rPr>
          <w:b w:val="0"/>
          <w:sz w:val="20"/>
          <w:szCs w:val="20"/>
        </w:rPr>
        <w:t>SP</w:t>
      </w:r>
      <w:r w:rsidRPr="00CF2202">
        <w:rPr>
          <w:rStyle w:val="apple-converted-space"/>
          <w:b w:val="0"/>
          <w:sz w:val="20"/>
          <w:szCs w:val="20"/>
          <w:bdr w:val="none" w:sz="0" w:space="0" w:color="auto" w:frame="1"/>
        </w:rPr>
        <w:t> </w:t>
      </w:r>
      <w:r w:rsidRPr="00CF2202">
        <w:rPr>
          <w:b w:val="0"/>
          <w:sz w:val="20"/>
          <w:szCs w:val="20"/>
          <w:bdr w:val="none" w:sz="0" w:space="0" w:color="auto" w:frame="1"/>
        </w:rPr>
        <w:t>2001/0104907-7</w:t>
      </w:r>
      <w:r w:rsidRPr="00CF2202">
        <w:rPr>
          <w:b w:val="0"/>
          <w:sz w:val="20"/>
          <w:szCs w:val="20"/>
        </w:rPr>
        <w:t>. São Paulo, 04 ago. 2003. Disponível em: &lt;http://www.jusbrasil.com.br/busca?q=RESP+46420+SP&gt;.  Acesso em: 09 out. 2015.</w:t>
      </w:r>
    </w:p>
  </w:footnote>
  <w:footnote w:id="8">
    <w:p w:rsidR="005B6821" w:rsidRPr="005B6821" w:rsidRDefault="005B6821" w:rsidP="005B6821">
      <w:pPr>
        <w:spacing w:line="240" w:lineRule="auto"/>
        <w:jc w:val="both"/>
        <w:rPr>
          <w:rFonts w:ascii="Times New Roman" w:hAnsi="Times New Roman" w:cs="Times New Roman"/>
          <w:sz w:val="20"/>
          <w:szCs w:val="20"/>
        </w:rPr>
      </w:pPr>
      <w:r>
        <w:rPr>
          <w:rStyle w:val="Refdenotaderodap"/>
        </w:rPr>
        <w:footnoteRef/>
      </w:r>
      <w:r>
        <w:t xml:space="preserve"> </w:t>
      </w:r>
      <w:r w:rsidRPr="000377D9">
        <w:rPr>
          <w:rFonts w:ascii="Times New Roman" w:hAnsi="Times New Roman" w:cs="Times New Roman"/>
          <w:sz w:val="20"/>
          <w:szCs w:val="20"/>
        </w:rPr>
        <w:t xml:space="preserve">BRASIL. Tribunal de Justiça. Agravo de Instrumento. Ação de obrigação de fazer. Google(...). </w:t>
      </w:r>
      <w:r w:rsidRPr="000377D9">
        <w:rPr>
          <w:rFonts w:ascii="Times New Roman" w:hAnsi="Times New Roman" w:cs="Times New Roman"/>
          <w:b/>
          <w:sz w:val="20"/>
          <w:szCs w:val="20"/>
        </w:rPr>
        <w:t>Diário de Justiça do Estado da Bahia (DJBA)</w:t>
      </w:r>
      <w:r w:rsidRPr="000377D9">
        <w:rPr>
          <w:rFonts w:ascii="Times New Roman" w:hAnsi="Times New Roman" w:cs="Times New Roman"/>
          <w:sz w:val="20"/>
          <w:szCs w:val="20"/>
        </w:rPr>
        <w:t>. Salvador, 14 out. 2015. Disponível em: &lt;http://www.jusbrasil.com.br/diarios/102107702/djba-caderno2-14-10-2015-pg-555&gt;. Acesso em: out. 2015.</w:t>
      </w:r>
    </w:p>
  </w:footnote>
  <w:footnote w:id="9">
    <w:p w:rsidR="005B6821" w:rsidRPr="005B6821" w:rsidRDefault="005B6821" w:rsidP="005B6821">
      <w:pPr>
        <w:pStyle w:val="Textodenotaderodap"/>
        <w:spacing w:before="0" w:beforeAutospacing="0" w:after="200" w:afterAutospacing="0"/>
        <w:jc w:val="both"/>
        <w:rPr>
          <w:sz w:val="20"/>
          <w:szCs w:val="20"/>
        </w:rPr>
      </w:pPr>
      <w:r>
        <w:rPr>
          <w:rStyle w:val="Refdenotaderodap"/>
        </w:rPr>
        <w:footnoteRef/>
      </w:r>
      <w:r>
        <w:t xml:space="preserve"> </w:t>
      </w:r>
      <w:r w:rsidRPr="00E37C29">
        <w:rPr>
          <w:sz w:val="20"/>
          <w:szCs w:val="20"/>
        </w:rPr>
        <w:t>BRASIL. Supremo Tribunal Federal. AG. REG. NO RECURSO EXTRAORDINÁRIO COM AGRAVO: ARE 772855 CE. 03 dez. 2013. Disponível em: &lt;http://stf.jusbrasil.com.br/jurisprudencia/24803156/agreg-no-recurso-extraordinario-com-agravo-are-772855-ce-stf&gt;. Acesso em: out.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B9" w:rsidRDefault="00AF07B9">
    <w:pPr>
      <w:pStyle w:val="Cabealho"/>
      <w:jc w:val="right"/>
    </w:pPr>
  </w:p>
  <w:p w:rsidR="00AF07B9" w:rsidRDefault="00AF07B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B9" w:rsidRDefault="00AF07B9">
    <w:pPr>
      <w:pStyle w:val="Cabealho"/>
      <w:jc w:val="right"/>
    </w:pPr>
  </w:p>
  <w:p w:rsidR="00AF07B9" w:rsidRDefault="00AF07B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98284"/>
      <w:docPartObj>
        <w:docPartGallery w:val="Page Numbers (Top of Page)"/>
        <w:docPartUnique/>
      </w:docPartObj>
    </w:sdtPr>
    <w:sdtContent>
      <w:p w:rsidR="002E361B" w:rsidRDefault="004946C7">
        <w:pPr>
          <w:pStyle w:val="Cabealho"/>
          <w:jc w:val="right"/>
        </w:pPr>
        <w:fldSimple w:instr=" PAGE   \* MERGEFORMAT ">
          <w:r w:rsidR="00C10235">
            <w:rPr>
              <w:noProof/>
            </w:rPr>
            <w:t>2</w:t>
          </w:r>
        </w:fldSimple>
      </w:p>
    </w:sdtContent>
  </w:sdt>
  <w:p w:rsidR="002E361B" w:rsidRDefault="002E361B">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98281"/>
      <w:docPartObj>
        <w:docPartGallery w:val="Page Numbers (Top of Page)"/>
        <w:docPartUnique/>
      </w:docPartObj>
    </w:sdtPr>
    <w:sdtContent>
      <w:p w:rsidR="00AF07B9" w:rsidRDefault="004946C7">
        <w:pPr>
          <w:pStyle w:val="Cabealho"/>
          <w:jc w:val="right"/>
        </w:pPr>
        <w:fldSimple w:instr="PAGE   \* MERGEFORMAT">
          <w:r w:rsidR="00C10235">
            <w:rPr>
              <w:noProof/>
            </w:rPr>
            <w:t>16</w:t>
          </w:r>
        </w:fldSimple>
      </w:p>
    </w:sdtContent>
  </w:sdt>
  <w:p w:rsidR="00AF07B9" w:rsidRDefault="00AF07B9">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B9" w:rsidRDefault="00AF07B9">
    <w:pPr>
      <w:pStyle w:val="Cabealho"/>
      <w:jc w:val="right"/>
    </w:pPr>
  </w:p>
  <w:p w:rsidR="00AF07B9" w:rsidRDefault="00AF07B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2CD9"/>
    <w:multiLevelType w:val="hybridMultilevel"/>
    <w:tmpl w:val="4B0C6AA2"/>
    <w:lvl w:ilvl="0" w:tplc="04160001">
      <w:start w:val="4"/>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1D539E"/>
    <w:multiLevelType w:val="hybridMultilevel"/>
    <w:tmpl w:val="3536E7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6B34D0"/>
    <w:multiLevelType w:val="hybridMultilevel"/>
    <w:tmpl w:val="05805594"/>
    <w:lvl w:ilvl="0" w:tplc="60DA19B2">
      <w:start w:val="1"/>
      <w:numFmt w:val="decimal"/>
      <w:lvlText w:val="%1."/>
      <w:lvlJc w:val="left"/>
      <w:pPr>
        <w:ind w:left="1305" w:hanging="94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1B5949"/>
    <w:multiLevelType w:val="hybridMultilevel"/>
    <w:tmpl w:val="27F09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36B0A16"/>
    <w:multiLevelType w:val="hybridMultilevel"/>
    <w:tmpl w:val="98A0B3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867F39"/>
    <w:multiLevelType w:val="hybridMultilevel"/>
    <w:tmpl w:val="9DD2119C"/>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7972B0D"/>
    <w:multiLevelType w:val="hybridMultilevel"/>
    <w:tmpl w:val="650282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FB7769C"/>
    <w:multiLevelType w:val="hybridMultilevel"/>
    <w:tmpl w:val="7A9404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1C768D6"/>
    <w:multiLevelType w:val="hybridMultilevel"/>
    <w:tmpl w:val="76C867A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7D74237E"/>
    <w:multiLevelType w:val="hybridMultilevel"/>
    <w:tmpl w:val="01EE6116"/>
    <w:lvl w:ilvl="0" w:tplc="21C84C6A">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2"/>
  </w:num>
  <w:num w:numId="5">
    <w:abstractNumId w:val="6"/>
  </w:num>
  <w:num w:numId="6">
    <w:abstractNumId w:val="1"/>
  </w:num>
  <w:num w:numId="7">
    <w:abstractNumId w:val="5"/>
  </w:num>
  <w:num w:numId="8">
    <w:abstractNumId w:val="9"/>
  </w:num>
  <w:num w:numId="9">
    <w:abstractNumId w:val="4"/>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cumentos">
    <w15:presenceInfo w15:providerId="None" w15:userId="Documento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DA6338"/>
    <w:rsid w:val="00002B17"/>
    <w:rsid w:val="00002D91"/>
    <w:rsid w:val="000147B2"/>
    <w:rsid w:val="0001500E"/>
    <w:rsid w:val="000270E1"/>
    <w:rsid w:val="000404C6"/>
    <w:rsid w:val="00043DB4"/>
    <w:rsid w:val="00047A5C"/>
    <w:rsid w:val="000700B5"/>
    <w:rsid w:val="000706A8"/>
    <w:rsid w:val="000736D1"/>
    <w:rsid w:val="000741E7"/>
    <w:rsid w:val="000742EE"/>
    <w:rsid w:val="0007601C"/>
    <w:rsid w:val="00091F0A"/>
    <w:rsid w:val="000A2982"/>
    <w:rsid w:val="000A35CD"/>
    <w:rsid w:val="000A62D4"/>
    <w:rsid w:val="000B55D4"/>
    <w:rsid w:val="000C0317"/>
    <w:rsid w:val="000D37C6"/>
    <w:rsid w:val="000E00BB"/>
    <w:rsid w:val="000E08C6"/>
    <w:rsid w:val="000E1332"/>
    <w:rsid w:val="000E38FF"/>
    <w:rsid w:val="000F11A5"/>
    <w:rsid w:val="000F4BF4"/>
    <w:rsid w:val="00110F3C"/>
    <w:rsid w:val="001142E4"/>
    <w:rsid w:val="0013251A"/>
    <w:rsid w:val="001428F1"/>
    <w:rsid w:val="00147122"/>
    <w:rsid w:val="00147746"/>
    <w:rsid w:val="00182400"/>
    <w:rsid w:val="00184EAC"/>
    <w:rsid w:val="001903D9"/>
    <w:rsid w:val="0019111F"/>
    <w:rsid w:val="001A2EE6"/>
    <w:rsid w:val="001A46B8"/>
    <w:rsid w:val="001A4A16"/>
    <w:rsid w:val="001C43F2"/>
    <w:rsid w:val="001C44EA"/>
    <w:rsid w:val="001D3082"/>
    <w:rsid w:val="001E1FBF"/>
    <w:rsid w:val="001E5B16"/>
    <w:rsid w:val="001F6C18"/>
    <w:rsid w:val="0020154A"/>
    <w:rsid w:val="00201621"/>
    <w:rsid w:val="00206061"/>
    <w:rsid w:val="0021428D"/>
    <w:rsid w:val="00216239"/>
    <w:rsid w:val="00241AE9"/>
    <w:rsid w:val="0024278A"/>
    <w:rsid w:val="002875F9"/>
    <w:rsid w:val="0029006C"/>
    <w:rsid w:val="00295C4B"/>
    <w:rsid w:val="002B23FF"/>
    <w:rsid w:val="002B4E0A"/>
    <w:rsid w:val="002E361B"/>
    <w:rsid w:val="002E36F7"/>
    <w:rsid w:val="002F5AAF"/>
    <w:rsid w:val="00310727"/>
    <w:rsid w:val="0031259E"/>
    <w:rsid w:val="00330BE9"/>
    <w:rsid w:val="00347A6F"/>
    <w:rsid w:val="00351643"/>
    <w:rsid w:val="00353847"/>
    <w:rsid w:val="00376D48"/>
    <w:rsid w:val="00380C4E"/>
    <w:rsid w:val="00382A9A"/>
    <w:rsid w:val="00383E91"/>
    <w:rsid w:val="003A2EFB"/>
    <w:rsid w:val="003A4B94"/>
    <w:rsid w:val="003B0E60"/>
    <w:rsid w:val="003B4648"/>
    <w:rsid w:val="003B47F7"/>
    <w:rsid w:val="003B7B68"/>
    <w:rsid w:val="003C20BC"/>
    <w:rsid w:val="003C4E15"/>
    <w:rsid w:val="003D6B56"/>
    <w:rsid w:val="003E0DFF"/>
    <w:rsid w:val="003F0ECD"/>
    <w:rsid w:val="004041C5"/>
    <w:rsid w:val="00406A84"/>
    <w:rsid w:val="00410772"/>
    <w:rsid w:val="0041359E"/>
    <w:rsid w:val="00415DE6"/>
    <w:rsid w:val="00427026"/>
    <w:rsid w:val="00430789"/>
    <w:rsid w:val="00431344"/>
    <w:rsid w:val="00432886"/>
    <w:rsid w:val="00433206"/>
    <w:rsid w:val="00436452"/>
    <w:rsid w:val="0043669A"/>
    <w:rsid w:val="0044057B"/>
    <w:rsid w:val="004418FB"/>
    <w:rsid w:val="00441AF3"/>
    <w:rsid w:val="0045036B"/>
    <w:rsid w:val="00452A6C"/>
    <w:rsid w:val="00454EE6"/>
    <w:rsid w:val="00455D5F"/>
    <w:rsid w:val="004578C6"/>
    <w:rsid w:val="00463C74"/>
    <w:rsid w:val="00482FEB"/>
    <w:rsid w:val="00485B65"/>
    <w:rsid w:val="00486421"/>
    <w:rsid w:val="00487BA2"/>
    <w:rsid w:val="004946C7"/>
    <w:rsid w:val="004A42D4"/>
    <w:rsid w:val="004B074E"/>
    <w:rsid w:val="004C7B45"/>
    <w:rsid w:val="004D58B2"/>
    <w:rsid w:val="004D6AAA"/>
    <w:rsid w:val="004E43FD"/>
    <w:rsid w:val="004E5B16"/>
    <w:rsid w:val="004E71D3"/>
    <w:rsid w:val="004F1559"/>
    <w:rsid w:val="004F64D4"/>
    <w:rsid w:val="00506C7D"/>
    <w:rsid w:val="00513345"/>
    <w:rsid w:val="00514CB4"/>
    <w:rsid w:val="00515B03"/>
    <w:rsid w:val="00522514"/>
    <w:rsid w:val="00543BE3"/>
    <w:rsid w:val="00543E82"/>
    <w:rsid w:val="005469E4"/>
    <w:rsid w:val="0055403D"/>
    <w:rsid w:val="00557B1E"/>
    <w:rsid w:val="0057566A"/>
    <w:rsid w:val="00576C69"/>
    <w:rsid w:val="0058092F"/>
    <w:rsid w:val="00583C1D"/>
    <w:rsid w:val="0058441F"/>
    <w:rsid w:val="005846F4"/>
    <w:rsid w:val="005A10BA"/>
    <w:rsid w:val="005B05BA"/>
    <w:rsid w:val="005B6821"/>
    <w:rsid w:val="005D4FA9"/>
    <w:rsid w:val="005E4B9D"/>
    <w:rsid w:val="00605D19"/>
    <w:rsid w:val="00605FDA"/>
    <w:rsid w:val="00611CF1"/>
    <w:rsid w:val="006212A3"/>
    <w:rsid w:val="0064017A"/>
    <w:rsid w:val="006430EA"/>
    <w:rsid w:val="006431DD"/>
    <w:rsid w:val="00646E7F"/>
    <w:rsid w:val="00655B5A"/>
    <w:rsid w:val="00656360"/>
    <w:rsid w:val="00672E6E"/>
    <w:rsid w:val="006A5A5B"/>
    <w:rsid w:val="006A6352"/>
    <w:rsid w:val="006A756E"/>
    <w:rsid w:val="006B48E7"/>
    <w:rsid w:val="006C170F"/>
    <w:rsid w:val="006D63BF"/>
    <w:rsid w:val="006D767E"/>
    <w:rsid w:val="006E7629"/>
    <w:rsid w:val="006F69EA"/>
    <w:rsid w:val="00715756"/>
    <w:rsid w:val="0071597F"/>
    <w:rsid w:val="00720AB6"/>
    <w:rsid w:val="00722A5A"/>
    <w:rsid w:val="00731001"/>
    <w:rsid w:val="007508EC"/>
    <w:rsid w:val="00751A36"/>
    <w:rsid w:val="00772377"/>
    <w:rsid w:val="00772546"/>
    <w:rsid w:val="00776C87"/>
    <w:rsid w:val="007913F7"/>
    <w:rsid w:val="007A4996"/>
    <w:rsid w:val="007B49BF"/>
    <w:rsid w:val="007C030A"/>
    <w:rsid w:val="007C699E"/>
    <w:rsid w:val="007C6F83"/>
    <w:rsid w:val="007D18C3"/>
    <w:rsid w:val="007D1A29"/>
    <w:rsid w:val="007E23F2"/>
    <w:rsid w:val="007E5118"/>
    <w:rsid w:val="007F2C63"/>
    <w:rsid w:val="007F4516"/>
    <w:rsid w:val="007F7153"/>
    <w:rsid w:val="007F71E0"/>
    <w:rsid w:val="0080273C"/>
    <w:rsid w:val="008050D5"/>
    <w:rsid w:val="0081585B"/>
    <w:rsid w:val="00817DE1"/>
    <w:rsid w:val="0082060A"/>
    <w:rsid w:val="00822045"/>
    <w:rsid w:val="0082404D"/>
    <w:rsid w:val="008407EA"/>
    <w:rsid w:val="0084444D"/>
    <w:rsid w:val="008619CA"/>
    <w:rsid w:val="00882438"/>
    <w:rsid w:val="008A6BB3"/>
    <w:rsid w:val="008B0F71"/>
    <w:rsid w:val="008C628F"/>
    <w:rsid w:val="008C6D1D"/>
    <w:rsid w:val="008E4C41"/>
    <w:rsid w:val="008E7074"/>
    <w:rsid w:val="008F4FD4"/>
    <w:rsid w:val="008F5EF8"/>
    <w:rsid w:val="009028DA"/>
    <w:rsid w:val="00922F64"/>
    <w:rsid w:val="00930E8F"/>
    <w:rsid w:val="00930EB2"/>
    <w:rsid w:val="009317DC"/>
    <w:rsid w:val="00931997"/>
    <w:rsid w:val="0094008D"/>
    <w:rsid w:val="00946B36"/>
    <w:rsid w:val="00953A9C"/>
    <w:rsid w:val="0096407A"/>
    <w:rsid w:val="00964114"/>
    <w:rsid w:val="0097196B"/>
    <w:rsid w:val="00974956"/>
    <w:rsid w:val="00975BF8"/>
    <w:rsid w:val="00977A64"/>
    <w:rsid w:val="00995996"/>
    <w:rsid w:val="009A21E7"/>
    <w:rsid w:val="009B3796"/>
    <w:rsid w:val="009B7FC4"/>
    <w:rsid w:val="009C2223"/>
    <w:rsid w:val="009D53F7"/>
    <w:rsid w:val="009E38A8"/>
    <w:rsid w:val="009F0033"/>
    <w:rsid w:val="009F28E5"/>
    <w:rsid w:val="00A02F3C"/>
    <w:rsid w:val="00A03ECB"/>
    <w:rsid w:val="00A53237"/>
    <w:rsid w:val="00A97F9E"/>
    <w:rsid w:val="00AA2D94"/>
    <w:rsid w:val="00AA4B3F"/>
    <w:rsid w:val="00AB2548"/>
    <w:rsid w:val="00AC0ECA"/>
    <w:rsid w:val="00AC2797"/>
    <w:rsid w:val="00AC28FD"/>
    <w:rsid w:val="00AE6550"/>
    <w:rsid w:val="00AF07B9"/>
    <w:rsid w:val="00AF5BCD"/>
    <w:rsid w:val="00B006DA"/>
    <w:rsid w:val="00B10C18"/>
    <w:rsid w:val="00B222A5"/>
    <w:rsid w:val="00B227AB"/>
    <w:rsid w:val="00B22CB2"/>
    <w:rsid w:val="00B26509"/>
    <w:rsid w:val="00B33EF0"/>
    <w:rsid w:val="00B34216"/>
    <w:rsid w:val="00B370BF"/>
    <w:rsid w:val="00B42826"/>
    <w:rsid w:val="00B5132B"/>
    <w:rsid w:val="00B520D3"/>
    <w:rsid w:val="00B5735E"/>
    <w:rsid w:val="00B654C7"/>
    <w:rsid w:val="00B654DB"/>
    <w:rsid w:val="00B70842"/>
    <w:rsid w:val="00B72EBB"/>
    <w:rsid w:val="00B76167"/>
    <w:rsid w:val="00B80D8D"/>
    <w:rsid w:val="00B947E3"/>
    <w:rsid w:val="00BA015D"/>
    <w:rsid w:val="00BA11E7"/>
    <w:rsid w:val="00BA2607"/>
    <w:rsid w:val="00BB1C3E"/>
    <w:rsid w:val="00BE22CB"/>
    <w:rsid w:val="00BE2BAC"/>
    <w:rsid w:val="00BE361D"/>
    <w:rsid w:val="00BE5D15"/>
    <w:rsid w:val="00BE6FD2"/>
    <w:rsid w:val="00BF3A0B"/>
    <w:rsid w:val="00BF5C67"/>
    <w:rsid w:val="00C00119"/>
    <w:rsid w:val="00C04515"/>
    <w:rsid w:val="00C10235"/>
    <w:rsid w:val="00C1524E"/>
    <w:rsid w:val="00C17279"/>
    <w:rsid w:val="00C17584"/>
    <w:rsid w:val="00C2486B"/>
    <w:rsid w:val="00C4500D"/>
    <w:rsid w:val="00C454D8"/>
    <w:rsid w:val="00C47846"/>
    <w:rsid w:val="00C502B7"/>
    <w:rsid w:val="00C52BA9"/>
    <w:rsid w:val="00C52D6A"/>
    <w:rsid w:val="00C65C8E"/>
    <w:rsid w:val="00C71934"/>
    <w:rsid w:val="00C80487"/>
    <w:rsid w:val="00C9630C"/>
    <w:rsid w:val="00CA3EA0"/>
    <w:rsid w:val="00CD32A8"/>
    <w:rsid w:val="00CD7E5C"/>
    <w:rsid w:val="00CE766C"/>
    <w:rsid w:val="00D004B3"/>
    <w:rsid w:val="00D0104D"/>
    <w:rsid w:val="00D010AE"/>
    <w:rsid w:val="00D07BF6"/>
    <w:rsid w:val="00D13562"/>
    <w:rsid w:val="00D154AE"/>
    <w:rsid w:val="00D16FB7"/>
    <w:rsid w:val="00D25B35"/>
    <w:rsid w:val="00D26AFB"/>
    <w:rsid w:val="00D274AB"/>
    <w:rsid w:val="00D333C4"/>
    <w:rsid w:val="00D33E1A"/>
    <w:rsid w:val="00D440C6"/>
    <w:rsid w:val="00D60370"/>
    <w:rsid w:val="00D70649"/>
    <w:rsid w:val="00D71365"/>
    <w:rsid w:val="00D7416A"/>
    <w:rsid w:val="00D750D2"/>
    <w:rsid w:val="00D77F47"/>
    <w:rsid w:val="00D97DED"/>
    <w:rsid w:val="00DA6338"/>
    <w:rsid w:val="00DA6360"/>
    <w:rsid w:val="00DB2379"/>
    <w:rsid w:val="00DB3A71"/>
    <w:rsid w:val="00DD267D"/>
    <w:rsid w:val="00DD2C9A"/>
    <w:rsid w:val="00DD59C1"/>
    <w:rsid w:val="00DD5F3E"/>
    <w:rsid w:val="00DE6EC6"/>
    <w:rsid w:val="00DF104C"/>
    <w:rsid w:val="00DF76A3"/>
    <w:rsid w:val="00E154A7"/>
    <w:rsid w:val="00E21D2B"/>
    <w:rsid w:val="00E243F0"/>
    <w:rsid w:val="00E36AB4"/>
    <w:rsid w:val="00E36BF2"/>
    <w:rsid w:val="00E5245E"/>
    <w:rsid w:val="00E55434"/>
    <w:rsid w:val="00E61404"/>
    <w:rsid w:val="00E61934"/>
    <w:rsid w:val="00E77E18"/>
    <w:rsid w:val="00E80F38"/>
    <w:rsid w:val="00E859D1"/>
    <w:rsid w:val="00E961A0"/>
    <w:rsid w:val="00EA0C98"/>
    <w:rsid w:val="00EA31A2"/>
    <w:rsid w:val="00EB604F"/>
    <w:rsid w:val="00EC0E86"/>
    <w:rsid w:val="00ED09E7"/>
    <w:rsid w:val="00ED5A5E"/>
    <w:rsid w:val="00EF31B0"/>
    <w:rsid w:val="00F0313B"/>
    <w:rsid w:val="00F0559D"/>
    <w:rsid w:val="00F24324"/>
    <w:rsid w:val="00F26303"/>
    <w:rsid w:val="00F313B6"/>
    <w:rsid w:val="00F35861"/>
    <w:rsid w:val="00F36796"/>
    <w:rsid w:val="00F544C9"/>
    <w:rsid w:val="00F6523C"/>
    <w:rsid w:val="00F67A4E"/>
    <w:rsid w:val="00F73582"/>
    <w:rsid w:val="00F848B4"/>
    <w:rsid w:val="00F87574"/>
    <w:rsid w:val="00F9424B"/>
    <w:rsid w:val="00FB2BFF"/>
    <w:rsid w:val="00FB3262"/>
    <w:rsid w:val="00FD492F"/>
    <w:rsid w:val="00FD67B0"/>
    <w:rsid w:val="00FE0172"/>
    <w:rsid w:val="00FE29AE"/>
    <w:rsid w:val="00FE317E"/>
    <w:rsid w:val="00FF1805"/>
    <w:rsid w:val="00FF2B1D"/>
    <w:rsid w:val="00FF2E1F"/>
    <w:rsid w:val="00FF35A2"/>
    <w:rsid w:val="00FF7BE8"/>
    <w:rsid w:val="0B4044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38"/>
  </w:style>
  <w:style w:type="paragraph" w:styleId="Ttulo1">
    <w:name w:val="heading 1"/>
    <w:basedOn w:val="Normal"/>
    <w:next w:val="Normal"/>
    <w:link w:val="Ttulo1Char"/>
    <w:uiPriority w:val="9"/>
    <w:qFormat/>
    <w:rsid w:val="005844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6A5A5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6338"/>
    <w:pPr>
      <w:ind w:left="720"/>
      <w:contextualSpacing/>
    </w:pPr>
  </w:style>
  <w:style w:type="paragraph" w:styleId="NormalWeb">
    <w:name w:val="Normal (Web)"/>
    <w:basedOn w:val="Normal"/>
    <w:uiPriority w:val="99"/>
    <w:unhideWhenUsed/>
    <w:rsid w:val="00DA63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A6338"/>
  </w:style>
  <w:style w:type="paragraph" w:styleId="Textodenotaderodap">
    <w:name w:val="footnote text"/>
    <w:basedOn w:val="Normal"/>
    <w:link w:val="TextodenotaderodapChar"/>
    <w:uiPriority w:val="99"/>
    <w:unhideWhenUsed/>
    <w:rsid w:val="00DA63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enotaderodapChar">
    <w:name w:val="Texto de nota de rodapé Char"/>
    <w:basedOn w:val="Fontepargpadro"/>
    <w:link w:val="Textodenotaderodap"/>
    <w:uiPriority w:val="99"/>
    <w:rsid w:val="00DA633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A6338"/>
    <w:rPr>
      <w:b/>
      <w:bCs/>
    </w:rPr>
  </w:style>
  <w:style w:type="paragraph" w:customStyle="1" w:styleId="texto2">
    <w:name w:val="texto2"/>
    <w:basedOn w:val="Normal"/>
    <w:rsid w:val="000E08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E08C6"/>
    <w:rPr>
      <w:color w:val="0000FF"/>
      <w:u w:val="single"/>
    </w:rPr>
  </w:style>
  <w:style w:type="paragraph" w:customStyle="1" w:styleId="estilo3">
    <w:name w:val="estilo3"/>
    <w:basedOn w:val="Normal"/>
    <w:rsid w:val="001E1F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603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0370"/>
  </w:style>
  <w:style w:type="paragraph" w:styleId="Rodap">
    <w:name w:val="footer"/>
    <w:basedOn w:val="Normal"/>
    <w:link w:val="RodapChar"/>
    <w:uiPriority w:val="99"/>
    <w:unhideWhenUsed/>
    <w:rsid w:val="00D60370"/>
    <w:pPr>
      <w:tabs>
        <w:tab w:val="center" w:pos="4252"/>
        <w:tab w:val="right" w:pos="8504"/>
      </w:tabs>
      <w:spacing w:after="0" w:line="240" w:lineRule="auto"/>
    </w:pPr>
  </w:style>
  <w:style w:type="character" w:customStyle="1" w:styleId="RodapChar">
    <w:name w:val="Rodapé Char"/>
    <w:basedOn w:val="Fontepargpadro"/>
    <w:link w:val="Rodap"/>
    <w:uiPriority w:val="99"/>
    <w:rsid w:val="00D60370"/>
  </w:style>
  <w:style w:type="paragraph" w:styleId="Textodebalo">
    <w:name w:val="Balloon Text"/>
    <w:basedOn w:val="Normal"/>
    <w:link w:val="TextodebaloChar"/>
    <w:uiPriority w:val="99"/>
    <w:semiHidden/>
    <w:unhideWhenUsed/>
    <w:rsid w:val="00D603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0370"/>
    <w:rPr>
      <w:rFonts w:ascii="Tahoma" w:hAnsi="Tahoma" w:cs="Tahoma"/>
      <w:sz w:val="16"/>
      <w:szCs w:val="16"/>
    </w:rPr>
  </w:style>
  <w:style w:type="paragraph" w:customStyle="1" w:styleId="cab">
    <w:name w:val="cab"/>
    <w:basedOn w:val="Normal"/>
    <w:rsid w:val="006A5A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6A5A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6A5A5B"/>
    <w:rPr>
      <w:rFonts w:ascii="Times New Roman" w:eastAsia="Times New Roman" w:hAnsi="Times New Roman" w:cs="Times New Roman"/>
      <w:b/>
      <w:bCs/>
      <w:sz w:val="36"/>
      <w:szCs w:val="36"/>
      <w:lang w:eastAsia="pt-BR"/>
    </w:rPr>
  </w:style>
  <w:style w:type="paragraph" w:customStyle="1" w:styleId="info">
    <w:name w:val="info"/>
    <w:basedOn w:val="Normal"/>
    <w:rsid w:val="006A5A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6A5A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9317DC"/>
    <w:rPr>
      <w:color w:val="808080"/>
    </w:rPr>
  </w:style>
  <w:style w:type="character" w:styleId="Refdenotaderodap">
    <w:name w:val="footnote reference"/>
    <w:basedOn w:val="Fontepargpadro"/>
    <w:uiPriority w:val="99"/>
    <w:semiHidden/>
    <w:unhideWhenUsed/>
    <w:rsid w:val="00C454D8"/>
    <w:rPr>
      <w:vertAlign w:val="superscript"/>
    </w:rPr>
  </w:style>
  <w:style w:type="character" w:customStyle="1" w:styleId="Ttulo1Char">
    <w:name w:val="Título 1 Char"/>
    <w:basedOn w:val="Fontepargpadro"/>
    <w:link w:val="Ttulo1"/>
    <w:uiPriority w:val="9"/>
    <w:rsid w:val="0058441F"/>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uiPriority w:val="99"/>
    <w:semiHidden/>
    <w:unhideWhenUsed/>
    <w:rsid w:val="009B7FC4"/>
    <w:rPr>
      <w:sz w:val="16"/>
      <w:szCs w:val="16"/>
    </w:rPr>
  </w:style>
  <w:style w:type="paragraph" w:styleId="Textodecomentrio">
    <w:name w:val="annotation text"/>
    <w:basedOn w:val="Normal"/>
    <w:link w:val="TextodecomentrioChar"/>
    <w:uiPriority w:val="99"/>
    <w:semiHidden/>
    <w:unhideWhenUsed/>
    <w:rsid w:val="009B7FC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7FC4"/>
    <w:rPr>
      <w:sz w:val="20"/>
      <w:szCs w:val="20"/>
    </w:rPr>
  </w:style>
  <w:style w:type="paragraph" w:styleId="Assuntodocomentrio">
    <w:name w:val="annotation subject"/>
    <w:basedOn w:val="Textodecomentrio"/>
    <w:next w:val="Textodecomentrio"/>
    <w:link w:val="AssuntodocomentrioChar"/>
    <w:uiPriority w:val="99"/>
    <w:semiHidden/>
    <w:unhideWhenUsed/>
    <w:rsid w:val="009B7FC4"/>
    <w:rPr>
      <w:b/>
      <w:bCs/>
    </w:rPr>
  </w:style>
  <w:style w:type="character" w:customStyle="1" w:styleId="AssuntodocomentrioChar">
    <w:name w:val="Assunto do comentário Char"/>
    <w:basedOn w:val="TextodecomentrioChar"/>
    <w:link w:val="Assuntodocomentrio"/>
    <w:uiPriority w:val="99"/>
    <w:semiHidden/>
    <w:rsid w:val="009B7FC4"/>
    <w:rPr>
      <w:b/>
      <w:bCs/>
      <w:sz w:val="20"/>
      <w:szCs w:val="20"/>
    </w:rPr>
  </w:style>
</w:styles>
</file>

<file path=word/webSettings.xml><?xml version="1.0" encoding="utf-8"?>
<w:webSettings xmlns:r="http://schemas.openxmlformats.org/officeDocument/2006/relationships" xmlns:w="http://schemas.openxmlformats.org/wordprocessingml/2006/main">
  <w:divs>
    <w:div w:id="31922952">
      <w:bodyDiv w:val="1"/>
      <w:marLeft w:val="0"/>
      <w:marRight w:val="0"/>
      <w:marTop w:val="0"/>
      <w:marBottom w:val="0"/>
      <w:divBdr>
        <w:top w:val="none" w:sz="0" w:space="0" w:color="auto"/>
        <w:left w:val="none" w:sz="0" w:space="0" w:color="auto"/>
        <w:bottom w:val="none" w:sz="0" w:space="0" w:color="auto"/>
        <w:right w:val="none" w:sz="0" w:space="0" w:color="auto"/>
      </w:divBdr>
      <w:divsChild>
        <w:div w:id="1568804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48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156070">
      <w:bodyDiv w:val="1"/>
      <w:marLeft w:val="0"/>
      <w:marRight w:val="0"/>
      <w:marTop w:val="0"/>
      <w:marBottom w:val="0"/>
      <w:divBdr>
        <w:top w:val="none" w:sz="0" w:space="0" w:color="auto"/>
        <w:left w:val="none" w:sz="0" w:space="0" w:color="auto"/>
        <w:bottom w:val="none" w:sz="0" w:space="0" w:color="auto"/>
        <w:right w:val="none" w:sz="0" w:space="0" w:color="auto"/>
      </w:divBdr>
    </w:div>
    <w:div w:id="71587180">
      <w:bodyDiv w:val="1"/>
      <w:marLeft w:val="0"/>
      <w:marRight w:val="0"/>
      <w:marTop w:val="0"/>
      <w:marBottom w:val="0"/>
      <w:divBdr>
        <w:top w:val="none" w:sz="0" w:space="0" w:color="auto"/>
        <w:left w:val="none" w:sz="0" w:space="0" w:color="auto"/>
        <w:bottom w:val="none" w:sz="0" w:space="0" w:color="auto"/>
        <w:right w:val="none" w:sz="0" w:space="0" w:color="auto"/>
      </w:divBdr>
      <w:divsChild>
        <w:div w:id="1384061327">
          <w:marLeft w:val="0"/>
          <w:marRight w:val="0"/>
          <w:marTop w:val="0"/>
          <w:marBottom w:val="0"/>
          <w:divBdr>
            <w:top w:val="none" w:sz="0" w:space="0" w:color="auto"/>
            <w:left w:val="none" w:sz="0" w:space="0" w:color="auto"/>
            <w:bottom w:val="none" w:sz="0" w:space="0" w:color="auto"/>
            <w:right w:val="none" w:sz="0" w:space="0" w:color="auto"/>
          </w:divBdr>
        </w:div>
      </w:divsChild>
    </w:div>
    <w:div w:id="172382428">
      <w:bodyDiv w:val="1"/>
      <w:marLeft w:val="0"/>
      <w:marRight w:val="0"/>
      <w:marTop w:val="0"/>
      <w:marBottom w:val="0"/>
      <w:divBdr>
        <w:top w:val="none" w:sz="0" w:space="0" w:color="auto"/>
        <w:left w:val="none" w:sz="0" w:space="0" w:color="auto"/>
        <w:bottom w:val="none" w:sz="0" w:space="0" w:color="auto"/>
        <w:right w:val="none" w:sz="0" w:space="0" w:color="auto"/>
      </w:divBdr>
    </w:div>
    <w:div w:id="304435632">
      <w:bodyDiv w:val="1"/>
      <w:marLeft w:val="0"/>
      <w:marRight w:val="0"/>
      <w:marTop w:val="0"/>
      <w:marBottom w:val="0"/>
      <w:divBdr>
        <w:top w:val="none" w:sz="0" w:space="0" w:color="auto"/>
        <w:left w:val="none" w:sz="0" w:space="0" w:color="auto"/>
        <w:bottom w:val="none" w:sz="0" w:space="0" w:color="auto"/>
        <w:right w:val="none" w:sz="0" w:space="0" w:color="auto"/>
      </w:divBdr>
    </w:div>
    <w:div w:id="470051493">
      <w:bodyDiv w:val="1"/>
      <w:marLeft w:val="0"/>
      <w:marRight w:val="0"/>
      <w:marTop w:val="0"/>
      <w:marBottom w:val="0"/>
      <w:divBdr>
        <w:top w:val="none" w:sz="0" w:space="0" w:color="auto"/>
        <w:left w:val="none" w:sz="0" w:space="0" w:color="auto"/>
        <w:bottom w:val="none" w:sz="0" w:space="0" w:color="auto"/>
        <w:right w:val="none" w:sz="0" w:space="0" w:color="auto"/>
      </w:divBdr>
    </w:div>
    <w:div w:id="634720981">
      <w:bodyDiv w:val="1"/>
      <w:marLeft w:val="0"/>
      <w:marRight w:val="0"/>
      <w:marTop w:val="0"/>
      <w:marBottom w:val="0"/>
      <w:divBdr>
        <w:top w:val="none" w:sz="0" w:space="0" w:color="auto"/>
        <w:left w:val="none" w:sz="0" w:space="0" w:color="auto"/>
        <w:bottom w:val="none" w:sz="0" w:space="0" w:color="auto"/>
        <w:right w:val="none" w:sz="0" w:space="0" w:color="auto"/>
      </w:divBdr>
    </w:div>
    <w:div w:id="970399617">
      <w:bodyDiv w:val="1"/>
      <w:marLeft w:val="0"/>
      <w:marRight w:val="0"/>
      <w:marTop w:val="0"/>
      <w:marBottom w:val="0"/>
      <w:divBdr>
        <w:top w:val="none" w:sz="0" w:space="0" w:color="auto"/>
        <w:left w:val="none" w:sz="0" w:space="0" w:color="auto"/>
        <w:bottom w:val="none" w:sz="0" w:space="0" w:color="auto"/>
        <w:right w:val="none" w:sz="0" w:space="0" w:color="auto"/>
      </w:divBdr>
    </w:div>
    <w:div w:id="1003051383">
      <w:bodyDiv w:val="1"/>
      <w:marLeft w:val="0"/>
      <w:marRight w:val="0"/>
      <w:marTop w:val="0"/>
      <w:marBottom w:val="0"/>
      <w:divBdr>
        <w:top w:val="none" w:sz="0" w:space="0" w:color="auto"/>
        <w:left w:val="none" w:sz="0" w:space="0" w:color="auto"/>
        <w:bottom w:val="none" w:sz="0" w:space="0" w:color="auto"/>
        <w:right w:val="none" w:sz="0" w:space="0" w:color="auto"/>
      </w:divBdr>
    </w:div>
    <w:div w:id="1006248059">
      <w:bodyDiv w:val="1"/>
      <w:marLeft w:val="0"/>
      <w:marRight w:val="0"/>
      <w:marTop w:val="0"/>
      <w:marBottom w:val="0"/>
      <w:divBdr>
        <w:top w:val="none" w:sz="0" w:space="0" w:color="auto"/>
        <w:left w:val="none" w:sz="0" w:space="0" w:color="auto"/>
        <w:bottom w:val="none" w:sz="0" w:space="0" w:color="auto"/>
        <w:right w:val="none" w:sz="0" w:space="0" w:color="auto"/>
      </w:divBdr>
    </w:div>
    <w:div w:id="1024358690">
      <w:bodyDiv w:val="1"/>
      <w:marLeft w:val="0"/>
      <w:marRight w:val="0"/>
      <w:marTop w:val="0"/>
      <w:marBottom w:val="0"/>
      <w:divBdr>
        <w:top w:val="none" w:sz="0" w:space="0" w:color="auto"/>
        <w:left w:val="none" w:sz="0" w:space="0" w:color="auto"/>
        <w:bottom w:val="none" w:sz="0" w:space="0" w:color="auto"/>
        <w:right w:val="none" w:sz="0" w:space="0" w:color="auto"/>
      </w:divBdr>
    </w:div>
    <w:div w:id="1298533341">
      <w:bodyDiv w:val="1"/>
      <w:marLeft w:val="0"/>
      <w:marRight w:val="0"/>
      <w:marTop w:val="0"/>
      <w:marBottom w:val="0"/>
      <w:divBdr>
        <w:top w:val="none" w:sz="0" w:space="0" w:color="auto"/>
        <w:left w:val="none" w:sz="0" w:space="0" w:color="auto"/>
        <w:bottom w:val="none" w:sz="0" w:space="0" w:color="auto"/>
        <w:right w:val="none" w:sz="0" w:space="0" w:color="auto"/>
      </w:divBdr>
    </w:div>
    <w:div w:id="1350909390">
      <w:bodyDiv w:val="1"/>
      <w:marLeft w:val="0"/>
      <w:marRight w:val="0"/>
      <w:marTop w:val="0"/>
      <w:marBottom w:val="0"/>
      <w:divBdr>
        <w:top w:val="none" w:sz="0" w:space="0" w:color="auto"/>
        <w:left w:val="none" w:sz="0" w:space="0" w:color="auto"/>
        <w:bottom w:val="none" w:sz="0" w:space="0" w:color="auto"/>
        <w:right w:val="none" w:sz="0" w:space="0" w:color="auto"/>
      </w:divBdr>
    </w:div>
    <w:div w:id="1589345140">
      <w:bodyDiv w:val="1"/>
      <w:marLeft w:val="0"/>
      <w:marRight w:val="0"/>
      <w:marTop w:val="0"/>
      <w:marBottom w:val="0"/>
      <w:divBdr>
        <w:top w:val="none" w:sz="0" w:space="0" w:color="auto"/>
        <w:left w:val="none" w:sz="0" w:space="0" w:color="auto"/>
        <w:bottom w:val="none" w:sz="0" w:space="0" w:color="auto"/>
        <w:right w:val="none" w:sz="0" w:space="0" w:color="auto"/>
      </w:divBdr>
    </w:div>
    <w:div w:id="1607350703">
      <w:bodyDiv w:val="1"/>
      <w:marLeft w:val="0"/>
      <w:marRight w:val="0"/>
      <w:marTop w:val="0"/>
      <w:marBottom w:val="0"/>
      <w:divBdr>
        <w:top w:val="none" w:sz="0" w:space="0" w:color="auto"/>
        <w:left w:val="none" w:sz="0" w:space="0" w:color="auto"/>
        <w:bottom w:val="none" w:sz="0" w:space="0" w:color="auto"/>
        <w:right w:val="none" w:sz="0" w:space="0" w:color="auto"/>
      </w:divBdr>
    </w:div>
    <w:div w:id="1664427140">
      <w:bodyDiv w:val="1"/>
      <w:marLeft w:val="0"/>
      <w:marRight w:val="0"/>
      <w:marTop w:val="0"/>
      <w:marBottom w:val="0"/>
      <w:divBdr>
        <w:top w:val="none" w:sz="0" w:space="0" w:color="auto"/>
        <w:left w:val="none" w:sz="0" w:space="0" w:color="auto"/>
        <w:bottom w:val="none" w:sz="0" w:space="0" w:color="auto"/>
        <w:right w:val="none" w:sz="0" w:space="0" w:color="auto"/>
      </w:divBdr>
    </w:div>
    <w:div w:id="1684939752">
      <w:bodyDiv w:val="1"/>
      <w:marLeft w:val="0"/>
      <w:marRight w:val="0"/>
      <w:marTop w:val="0"/>
      <w:marBottom w:val="0"/>
      <w:divBdr>
        <w:top w:val="none" w:sz="0" w:space="0" w:color="auto"/>
        <w:left w:val="none" w:sz="0" w:space="0" w:color="auto"/>
        <w:bottom w:val="none" w:sz="0" w:space="0" w:color="auto"/>
        <w:right w:val="none" w:sz="0" w:space="0" w:color="auto"/>
      </w:divBdr>
    </w:div>
    <w:div w:id="1840384084">
      <w:bodyDiv w:val="1"/>
      <w:marLeft w:val="0"/>
      <w:marRight w:val="0"/>
      <w:marTop w:val="0"/>
      <w:marBottom w:val="0"/>
      <w:divBdr>
        <w:top w:val="none" w:sz="0" w:space="0" w:color="auto"/>
        <w:left w:val="none" w:sz="0" w:space="0" w:color="auto"/>
        <w:bottom w:val="none" w:sz="0" w:space="0" w:color="auto"/>
        <w:right w:val="none" w:sz="0" w:space="0" w:color="auto"/>
      </w:divBdr>
    </w:div>
    <w:div w:id="1913008844">
      <w:bodyDiv w:val="1"/>
      <w:marLeft w:val="0"/>
      <w:marRight w:val="0"/>
      <w:marTop w:val="0"/>
      <w:marBottom w:val="0"/>
      <w:divBdr>
        <w:top w:val="none" w:sz="0" w:space="0" w:color="auto"/>
        <w:left w:val="none" w:sz="0" w:space="0" w:color="auto"/>
        <w:bottom w:val="none" w:sz="0" w:space="0" w:color="auto"/>
        <w:right w:val="none" w:sz="0" w:space="0" w:color="auto"/>
      </w:divBdr>
    </w:div>
    <w:div w:id="1916277780">
      <w:bodyDiv w:val="1"/>
      <w:marLeft w:val="0"/>
      <w:marRight w:val="0"/>
      <w:marTop w:val="0"/>
      <w:marBottom w:val="0"/>
      <w:divBdr>
        <w:top w:val="none" w:sz="0" w:space="0" w:color="auto"/>
        <w:left w:val="none" w:sz="0" w:space="0" w:color="auto"/>
        <w:bottom w:val="none" w:sz="0" w:space="0" w:color="auto"/>
        <w:right w:val="none" w:sz="0" w:space="0" w:color="auto"/>
      </w:divBdr>
      <w:divsChild>
        <w:div w:id="1885941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52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2974670">
      <w:bodyDiv w:val="1"/>
      <w:marLeft w:val="0"/>
      <w:marRight w:val="0"/>
      <w:marTop w:val="0"/>
      <w:marBottom w:val="0"/>
      <w:divBdr>
        <w:top w:val="none" w:sz="0" w:space="0" w:color="auto"/>
        <w:left w:val="none" w:sz="0" w:space="0" w:color="auto"/>
        <w:bottom w:val="none" w:sz="0" w:space="0" w:color="auto"/>
        <w:right w:val="none" w:sz="0" w:space="0" w:color="auto"/>
      </w:divBdr>
      <w:divsChild>
        <w:div w:id="395930641">
          <w:marLeft w:val="0"/>
          <w:marRight w:val="0"/>
          <w:marTop w:val="0"/>
          <w:marBottom w:val="0"/>
          <w:divBdr>
            <w:top w:val="none" w:sz="0" w:space="0" w:color="auto"/>
            <w:left w:val="none" w:sz="0" w:space="0" w:color="auto"/>
            <w:bottom w:val="none" w:sz="0" w:space="0" w:color="auto"/>
            <w:right w:val="none" w:sz="0" w:space="0" w:color="auto"/>
          </w:divBdr>
        </w:div>
      </w:divsChild>
    </w:div>
    <w:div w:id="208918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Decreto-Lei/Del2848.ht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planalto.gov.br/ccivil_03/Decreto-Lei/Del2848.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Decreto-Lei/Del2848.ht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lanalto.gov.br/ccivil_03/Decreto-Lei/Del2848.htm" TargetMode="External"/><Relationship Id="rId22"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C0CA1-0D6B-44A9-AFFA-00CA78B3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7276</Words>
  <Characters>39295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Cliente</cp:lastModifiedBy>
  <cp:revision>4</cp:revision>
  <dcterms:created xsi:type="dcterms:W3CDTF">2015-11-24T13:11:00Z</dcterms:created>
  <dcterms:modified xsi:type="dcterms:W3CDTF">2015-11-24T13:14:00Z</dcterms:modified>
</cp:coreProperties>
</file>