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B3" w:rsidRPr="009C4008" w:rsidRDefault="00485EB3" w:rsidP="00485EB3">
      <w:pPr>
        <w:shd w:val="clear" w:color="auto" w:fill="FFFFFF"/>
        <w:spacing w:after="0" w:line="360" w:lineRule="auto"/>
        <w:jc w:val="center"/>
        <w:rPr>
          <w:rFonts w:ascii="Times New Roman" w:hAnsi="Times New Roman" w:cs="Times New Roman"/>
          <w:b/>
          <w:color w:val="000000" w:themeColor="text1"/>
          <w:sz w:val="28"/>
          <w:szCs w:val="28"/>
        </w:rPr>
      </w:pPr>
      <w:r w:rsidRPr="009C4008">
        <w:rPr>
          <w:rFonts w:ascii="Times New Roman" w:hAnsi="Times New Roman" w:cs="Times New Roman"/>
          <w:b/>
          <w:sz w:val="28"/>
          <w:szCs w:val="28"/>
        </w:rPr>
        <w:t>TRABALHO DA MULHER</w:t>
      </w:r>
    </w:p>
    <w:p w:rsidR="00485EB3" w:rsidRPr="00770490" w:rsidRDefault="00485EB3" w:rsidP="00485EB3">
      <w:pPr>
        <w:shd w:val="clear" w:color="auto" w:fill="FFFFFF"/>
        <w:spacing w:after="0" w:line="360" w:lineRule="auto"/>
        <w:jc w:val="center"/>
        <w:rPr>
          <w:rFonts w:ascii="Times New Roman" w:hAnsi="Times New Roman" w:cs="Times New Roman"/>
          <w:color w:val="000000" w:themeColor="text1"/>
          <w:sz w:val="24"/>
          <w:szCs w:val="24"/>
        </w:rPr>
      </w:pPr>
    </w:p>
    <w:p w:rsidR="00485EB3" w:rsidRPr="00770490" w:rsidRDefault="00485EB3" w:rsidP="00485EB3">
      <w:pPr>
        <w:shd w:val="clear" w:color="auto" w:fill="FFFFFF"/>
        <w:spacing w:after="0" w:line="360" w:lineRule="auto"/>
        <w:jc w:val="center"/>
        <w:rPr>
          <w:rFonts w:ascii="Times New Roman" w:hAnsi="Times New Roman" w:cs="Times New Roman"/>
          <w:color w:val="000000" w:themeColor="text1"/>
          <w:sz w:val="24"/>
          <w:szCs w:val="24"/>
        </w:rPr>
      </w:pPr>
    </w:p>
    <w:p w:rsidR="00485EB3" w:rsidRPr="00770490" w:rsidRDefault="00485EB3" w:rsidP="00485EB3">
      <w:pPr>
        <w:shd w:val="clear" w:color="auto" w:fill="FFFFFF"/>
        <w:spacing w:after="0" w:line="240" w:lineRule="auto"/>
        <w:jc w:val="right"/>
        <w:rPr>
          <w:rFonts w:ascii="Times New Roman" w:hAnsi="Times New Roman" w:cs="Times New Roman"/>
          <w:b/>
          <w:color w:val="000000" w:themeColor="text1"/>
          <w:sz w:val="24"/>
          <w:szCs w:val="24"/>
        </w:rPr>
      </w:pPr>
      <w:r w:rsidRPr="00770490">
        <w:rPr>
          <w:rFonts w:ascii="Times New Roman" w:hAnsi="Times New Roman" w:cs="Times New Roman"/>
          <w:b/>
          <w:sz w:val="24"/>
          <w:szCs w:val="24"/>
        </w:rPr>
        <w:t>Jackeline Nazaré Monteiro Ramos</w:t>
      </w:r>
      <w:r w:rsidRPr="00770490">
        <w:rPr>
          <w:rFonts w:ascii="Times New Roman" w:hAnsi="Times New Roman" w:cs="Times New Roman"/>
          <w:b/>
          <w:color w:val="000000" w:themeColor="text1"/>
          <w:sz w:val="24"/>
          <w:szCs w:val="24"/>
        </w:rPr>
        <w:t>*</w:t>
      </w:r>
      <w:r w:rsidRPr="00770490">
        <w:rPr>
          <w:rStyle w:val="Refdenotaderodap"/>
          <w:rFonts w:ascii="Times New Roman" w:hAnsi="Times New Roman" w:cs="Times New Roman"/>
          <w:b/>
          <w:color w:val="000000" w:themeColor="text1"/>
          <w:sz w:val="24"/>
          <w:szCs w:val="24"/>
        </w:rPr>
        <w:footnoteReference w:id="1"/>
      </w:r>
    </w:p>
    <w:p w:rsidR="00485EB3" w:rsidRPr="00770490" w:rsidRDefault="00485EB3" w:rsidP="00485EB3">
      <w:pPr>
        <w:shd w:val="clear" w:color="auto" w:fill="FFFFFF"/>
        <w:spacing w:after="0" w:line="240" w:lineRule="auto"/>
        <w:jc w:val="right"/>
        <w:rPr>
          <w:rFonts w:ascii="Times New Roman" w:hAnsi="Times New Roman" w:cs="Times New Roman"/>
          <w:b/>
          <w:color w:val="000000" w:themeColor="text1"/>
          <w:sz w:val="24"/>
          <w:szCs w:val="24"/>
        </w:rPr>
      </w:pPr>
      <w:proofErr w:type="gramStart"/>
      <w:r w:rsidRPr="003369CB">
        <w:rPr>
          <w:rFonts w:ascii="Times New Roman" w:hAnsi="Times New Roman" w:cs="Times New Roman"/>
          <w:b/>
          <w:sz w:val="24"/>
          <w:szCs w:val="24"/>
        </w:rPr>
        <w:t>Prof.</w:t>
      </w:r>
      <w:proofErr w:type="gramEnd"/>
      <w:r w:rsidRPr="003369CB">
        <w:rPr>
          <w:rFonts w:ascii="Times New Roman" w:hAnsi="Times New Roman" w:cs="Times New Roman"/>
          <w:b/>
          <w:sz w:val="24"/>
          <w:szCs w:val="24"/>
        </w:rPr>
        <w:t xml:space="preserve"> </w:t>
      </w:r>
      <w:proofErr w:type="spellStart"/>
      <w:r w:rsidRPr="003369CB">
        <w:rPr>
          <w:rFonts w:ascii="Times New Roman" w:hAnsi="Times New Roman" w:cs="Times New Roman"/>
          <w:b/>
          <w:sz w:val="24"/>
          <w:szCs w:val="24"/>
        </w:rPr>
        <w:t>Ms</w:t>
      </w:r>
      <w:proofErr w:type="spellEnd"/>
      <w:r w:rsidRPr="003369CB">
        <w:rPr>
          <w:rFonts w:ascii="Times New Roman" w:hAnsi="Times New Roman" w:cs="Times New Roman"/>
          <w:b/>
          <w:sz w:val="24"/>
          <w:szCs w:val="24"/>
        </w:rPr>
        <w:t>. Paulo Esdras Marques Ramos</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2"/>
      </w:r>
    </w:p>
    <w:p w:rsidR="00485EB3" w:rsidRPr="00770490" w:rsidRDefault="00485EB3" w:rsidP="00485EB3">
      <w:pPr>
        <w:shd w:val="clear" w:color="auto" w:fill="FFFFFF"/>
        <w:spacing w:after="0" w:line="360" w:lineRule="auto"/>
        <w:jc w:val="center"/>
        <w:rPr>
          <w:rFonts w:ascii="Times New Roman" w:hAnsi="Times New Roman" w:cs="Times New Roman"/>
          <w:b/>
          <w:color w:val="000000" w:themeColor="text1"/>
          <w:sz w:val="24"/>
          <w:szCs w:val="24"/>
        </w:rPr>
      </w:pPr>
    </w:p>
    <w:p w:rsidR="00485EB3" w:rsidRPr="00770490" w:rsidRDefault="00485EB3" w:rsidP="00485EB3">
      <w:pPr>
        <w:shd w:val="clear" w:color="auto" w:fill="FFFFFF"/>
        <w:spacing w:after="0" w:line="360" w:lineRule="auto"/>
        <w:jc w:val="center"/>
        <w:rPr>
          <w:rFonts w:ascii="Times New Roman" w:hAnsi="Times New Roman" w:cs="Times New Roman"/>
          <w:b/>
          <w:color w:val="000000" w:themeColor="text1"/>
          <w:sz w:val="24"/>
          <w:szCs w:val="24"/>
        </w:rPr>
      </w:pPr>
    </w:p>
    <w:p w:rsidR="00485EB3" w:rsidRPr="00770490" w:rsidRDefault="00485EB3" w:rsidP="00485EB3">
      <w:pPr>
        <w:shd w:val="clear" w:color="auto" w:fill="FFFFFF"/>
        <w:spacing w:after="0" w:line="360" w:lineRule="auto"/>
        <w:jc w:val="center"/>
        <w:rPr>
          <w:rFonts w:ascii="Times New Roman" w:hAnsi="Times New Roman" w:cs="Times New Roman"/>
          <w:b/>
          <w:color w:val="000000" w:themeColor="text1"/>
          <w:sz w:val="24"/>
          <w:szCs w:val="24"/>
        </w:rPr>
      </w:pPr>
      <w:r w:rsidRPr="00770490">
        <w:rPr>
          <w:rFonts w:ascii="Times New Roman" w:hAnsi="Times New Roman" w:cs="Times New Roman"/>
          <w:b/>
          <w:color w:val="000000" w:themeColor="text1"/>
          <w:sz w:val="24"/>
          <w:szCs w:val="24"/>
        </w:rPr>
        <w:t>RESUMO</w:t>
      </w:r>
    </w:p>
    <w:p w:rsidR="00485EB3" w:rsidRPr="00770490" w:rsidRDefault="00485EB3" w:rsidP="00485EB3">
      <w:pPr>
        <w:shd w:val="clear" w:color="auto" w:fill="FFFFFF"/>
        <w:spacing w:after="0" w:line="360" w:lineRule="auto"/>
        <w:jc w:val="both"/>
        <w:rPr>
          <w:rFonts w:ascii="Times New Roman" w:hAnsi="Times New Roman" w:cs="Times New Roman"/>
          <w:b/>
          <w:color w:val="000000" w:themeColor="text1"/>
          <w:sz w:val="24"/>
          <w:szCs w:val="24"/>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Desde a edição da Consolidação das Leis Trabalhistas, restaram reconhecidos os direitos das mulheres, estando disposto no Capítulo III, ‘’Da proteção do trabalho da mulher’’, tratando de sistematizar a legislação atinente à mulher. Os direitos das mulheres nasceram com a finalidade de findar preconceito que estas sofriam no mercado de trabalho, por ter especificidades, acarretando discriminação por parte dos empregadores, e o não reconhecimento destes direitos, havendo a real necessidade de instituir dispositivos voltados para que estes fossem assegurados e resguardados. É notável a tamanha evolução das mulheres no mercado de trabalho, mas nem todos os dispositivos direcionados para elas, os quais tem cunho de proteção do trabalho, são respeitados, nos dias atuais. O presente trabalho tem como objetivo traçar uma linha do tempo, trazendo consigo os problemas recorrentes e analisando a lei especifica. Para tanto, fez uso de uma pesquisa bibliográfica, embasada em livros</w:t>
      </w:r>
      <w:r w:rsidRPr="00770490">
        <w:rPr>
          <w:rFonts w:ascii="Times New Roman" w:hAnsi="Times New Roman" w:cs="Times New Roman"/>
          <w:b/>
          <w:sz w:val="24"/>
          <w:szCs w:val="24"/>
        </w:rPr>
        <w:t xml:space="preserve">, </w:t>
      </w:r>
      <w:r w:rsidRPr="00770490">
        <w:rPr>
          <w:rFonts w:ascii="Times New Roman" w:hAnsi="Times New Roman" w:cs="Times New Roman"/>
          <w:sz w:val="24"/>
          <w:szCs w:val="24"/>
        </w:rPr>
        <w:t xml:space="preserve">doutrinas, artigos científicos e na legislação especifica. Atualmente, tem se discutido a aplicação em sua plenitude do principio da igualdade, pois se tornou algo recorrente na sociedade. Dessa forma, esse estudo tem como objetivo contribuir para compreensão dos demais sobre a presença da mulher na sociedade, levando em consideração o avanço na legislação, e a devida aplicação. O resultado da pesquisa versa na visualização de que existem dispositivos que asseguram um trabalho digno para as mulheres, mas é imprescindível que haja fiscalização pelos órgãos </w:t>
      </w:r>
      <w:proofErr w:type="spellStart"/>
      <w:r w:rsidRPr="00770490">
        <w:rPr>
          <w:rFonts w:ascii="Times New Roman" w:hAnsi="Times New Roman" w:cs="Times New Roman"/>
          <w:sz w:val="24"/>
          <w:szCs w:val="24"/>
        </w:rPr>
        <w:t>protetivos</w:t>
      </w:r>
      <w:proofErr w:type="spellEnd"/>
      <w:r w:rsidRPr="00770490">
        <w:rPr>
          <w:rFonts w:ascii="Times New Roman" w:hAnsi="Times New Roman" w:cs="Times New Roman"/>
          <w:sz w:val="24"/>
          <w:szCs w:val="24"/>
        </w:rPr>
        <w:t xml:space="preserve"> do trabalhador, campanhas de conscientização, e exista ainda, a real necessidade da elaboração de outros dispositivos com o objetivo de findar qualquer lacuna na lei. </w:t>
      </w:r>
    </w:p>
    <w:p w:rsidR="00485EB3" w:rsidRPr="00770490" w:rsidRDefault="00485EB3" w:rsidP="00485EB3">
      <w:pPr>
        <w:pStyle w:val="SemEspaamento"/>
        <w:spacing w:line="360" w:lineRule="auto"/>
        <w:contextualSpacing/>
        <w:jc w:val="both"/>
        <w:rPr>
          <w:rFonts w:ascii="Times New Roman" w:hAnsi="Times New Roman"/>
          <w:sz w:val="24"/>
          <w:szCs w:val="24"/>
        </w:rPr>
      </w:pPr>
      <w:r w:rsidRPr="00770490">
        <w:rPr>
          <w:rFonts w:ascii="Times New Roman" w:hAnsi="Times New Roman"/>
          <w:sz w:val="24"/>
          <w:szCs w:val="24"/>
        </w:rPr>
        <w:t>PALAVRAS-CHAVE: Mulheres. Avanços na legislação. Mudanças no mercado de trabalho</w:t>
      </w:r>
    </w:p>
    <w:p w:rsidR="00485EB3" w:rsidRPr="00B81999" w:rsidRDefault="00485EB3" w:rsidP="00485EB3">
      <w:pPr>
        <w:spacing w:after="0" w:line="360" w:lineRule="auto"/>
        <w:jc w:val="center"/>
        <w:rPr>
          <w:rFonts w:ascii="Times New Roman" w:hAnsi="Times New Roman" w:cs="Times New Roman"/>
          <w:b/>
          <w:sz w:val="24"/>
          <w:szCs w:val="24"/>
        </w:rPr>
      </w:pPr>
      <w:r w:rsidRPr="00B81999">
        <w:rPr>
          <w:rFonts w:ascii="Times New Roman" w:hAnsi="Times New Roman" w:cs="Times New Roman"/>
          <w:b/>
          <w:sz w:val="24"/>
          <w:szCs w:val="24"/>
        </w:rPr>
        <w:lastRenderedPageBreak/>
        <w:t>ABSTRACT</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C42627" w:rsidRDefault="00485EB3" w:rsidP="0048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pt-BR"/>
        </w:rPr>
      </w:pPr>
      <w:r w:rsidRPr="00C42627">
        <w:rPr>
          <w:rFonts w:ascii="Times New Roman" w:eastAsia="Times New Roman" w:hAnsi="Times New Roman" w:cs="Times New Roman"/>
          <w:color w:val="212121"/>
          <w:sz w:val="24"/>
          <w:szCs w:val="24"/>
          <w:lang w:val="en-US" w:eastAsia="pt-BR"/>
        </w:rPr>
        <w:t xml:space="preserve">Since the </w:t>
      </w:r>
      <w:proofErr w:type="gramStart"/>
      <w:r w:rsidRPr="00C42627">
        <w:rPr>
          <w:rFonts w:ascii="Times New Roman" w:eastAsia="Times New Roman" w:hAnsi="Times New Roman" w:cs="Times New Roman"/>
          <w:color w:val="212121"/>
          <w:sz w:val="24"/>
          <w:szCs w:val="24"/>
          <w:lang w:val="en-US" w:eastAsia="pt-BR"/>
        </w:rPr>
        <w:t>publication of the Consolidation of Labor Laws women's rights have</w:t>
      </w:r>
      <w:proofErr w:type="gramEnd"/>
      <w:r w:rsidRPr="00C42627">
        <w:rPr>
          <w:rFonts w:ascii="Times New Roman" w:eastAsia="Times New Roman" w:hAnsi="Times New Roman" w:cs="Times New Roman"/>
          <w:color w:val="212121"/>
          <w:sz w:val="24"/>
          <w:szCs w:val="24"/>
          <w:lang w:val="en-US" w:eastAsia="pt-BR"/>
        </w:rPr>
        <w:t xml:space="preserve"> been recognized in its </w:t>
      </w:r>
      <w:r>
        <w:rPr>
          <w:rFonts w:ascii="Times New Roman" w:eastAsia="Times New Roman" w:hAnsi="Times New Roman" w:cs="Times New Roman"/>
          <w:color w:val="212121"/>
          <w:sz w:val="24"/>
          <w:szCs w:val="24"/>
          <w:lang w:val="en-US" w:eastAsia="pt-BR"/>
        </w:rPr>
        <w:t>Chapter III, ''The protection of women's work</w:t>
      </w:r>
      <w:r w:rsidRPr="00C42627">
        <w:rPr>
          <w:rFonts w:ascii="Times New Roman" w:eastAsia="Times New Roman" w:hAnsi="Times New Roman" w:cs="Times New Roman"/>
          <w:color w:val="212121"/>
          <w:sz w:val="24"/>
          <w:szCs w:val="24"/>
          <w:lang w:val="en-US" w:eastAsia="pt-BR"/>
        </w:rPr>
        <w:t>'', trying to get legislation pertaining to women into the legal system. Women's rights have come up with the purpose of ending all the prejudice by women related to the labor market for having specific topics as women, resulting in discrimination by employers, and non-recognition of their rights, what lead to a real need of establishing rules so that these rights were assured and guarded. Women revolution in the labor market is remarkable but it’s not all of the sta</w:t>
      </w:r>
      <w:r>
        <w:rPr>
          <w:rFonts w:ascii="Times New Roman" w:eastAsia="Times New Roman" w:hAnsi="Times New Roman" w:cs="Times New Roman"/>
          <w:color w:val="212121"/>
          <w:sz w:val="24"/>
          <w:szCs w:val="24"/>
          <w:lang w:val="en-US" w:eastAsia="pt-BR"/>
        </w:rPr>
        <w:t>ndards that are related to them</w:t>
      </w:r>
      <w:r w:rsidRPr="00C42627">
        <w:rPr>
          <w:rFonts w:ascii="Times New Roman" w:eastAsia="Times New Roman" w:hAnsi="Times New Roman" w:cs="Times New Roman"/>
          <w:color w:val="212121"/>
          <w:sz w:val="24"/>
          <w:szCs w:val="24"/>
          <w:lang w:val="en-US" w:eastAsia="pt-BR"/>
        </w:rPr>
        <w:t xml:space="preserve">, which tries to protect their work, that are respected nowadays. This paper aims to draw a timeline, bringing up recurring issues and analyzing specific law. Literature research has been used in order to get to the target, based on books, doctrines, scientific papers and specific legislation. Currently the principle of equality has been discussed because it has become a recurring social issue. Thus, this study aims to contribute in understanding any other essay regarding to the presence of women in society, taking into account legislation progress and proper implementation. As a result we concluded that there are rules that ensure decent work for women, but it is essential that these rules get controlled by protective organizations, awareness campaigns, yet the real need of creating new rule in order to cover any lack of </w:t>
      </w:r>
      <w:proofErr w:type="spellStart"/>
      <w:r w:rsidRPr="00C42627">
        <w:rPr>
          <w:rFonts w:ascii="Times New Roman" w:eastAsia="Times New Roman" w:hAnsi="Times New Roman" w:cs="Times New Roman"/>
          <w:color w:val="212121"/>
          <w:sz w:val="24"/>
          <w:szCs w:val="24"/>
          <w:lang w:val="en-US" w:eastAsia="pt-BR"/>
        </w:rPr>
        <w:t>regultion</w:t>
      </w:r>
      <w:proofErr w:type="spellEnd"/>
      <w:r w:rsidRPr="00C42627">
        <w:rPr>
          <w:rFonts w:ascii="Times New Roman" w:eastAsia="Times New Roman" w:hAnsi="Times New Roman" w:cs="Times New Roman"/>
          <w:color w:val="212121"/>
          <w:sz w:val="24"/>
          <w:szCs w:val="24"/>
          <w:lang w:val="en-US" w:eastAsia="pt-BR"/>
        </w:rPr>
        <w:t>.</w:t>
      </w:r>
    </w:p>
    <w:p w:rsidR="00485EB3" w:rsidRDefault="00411107" w:rsidP="0048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pt-BR"/>
        </w:rPr>
      </w:pPr>
      <w:r>
        <w:rPr>
          <w:rFonts w:ascii="Times New Roman" w:eastAsia="Times New Roman" w:hAnsi="Times New Roman" w:cs="Times New Roman"/>
          <w:color w:val="212121"/>
          <w:sz w:val="24"/>
          <w:szCs w:val="24"/>
          <w:lang w:val="en-US" w:eastAsia="pt-BR"/>
        </w:rPr>
        <w:t>KEY</w:t>
      </w:r>
      <w:r w:rsidR="00485EB3" w:rsidRPr="00C42627">
        <w:rPr>
          <w:rFonts w:ascii="Times New Roman" w:eastAsia="Times New Roman" w:hAnsi="Times New Roman" w:cs="Times New Roman"/>
          <w:color w:val="212121"/>
          <w:sz w:val="24"/>
          <w:szCs w:val="24"/>
          <w:lang w:val="en-US" w:eastAsia="pt-BR"/>
        </w:rPr>
        <w:t xml:space="preserve">WORDS: Women. </w:t>
      </w:r>
      <w:proofErr w:type="gramStart"/>
      <w:r w:rsidR="00485EB3" w:rsidRPr="00C42627">
        <w:rPr>
          <w:rFonts w:ascii="Times New Roman" w:eastAsia="Times New Roman" w:hAnsi="Times New Roman" w:cs="Times New Roman"/>
          <w:color w:val="212121"/>
          <w:sz w:val="24"/>
          <w:szCs w:val="24"/>
          <w:lang w:val="en-US" w:eastAsia="pt-BR"/>
        </w:rPr>
        <w:t>Legislation Improveme</w:t>
      </w:r>
      <w:r w:rsidR="00485EB3">
        <w:rPr>
          <w:rFonts w:ascii="Times New Roman" w:eastAsia="Times New Roman" w:hAnsi="Times New Roman" w:cs="Times New Roman"/>
          <w:color w:val="212121"/>
          <w:sz w:val="24"/>
          <w:szCs w:val="24"/>
          <w:lang w:val="en-US" w:eastAsia="pt-BR"/>
        </w:rPr>
        <w:t>nt.</w:t>
      </w:r>
      <w:proofErr w:type="gramEnd"/>
      <w:r w:rsidR="00485EB3">
        <w:rPr>
          <w:rFonts w:ascii="Times New Roman" w:eastAsia="Times New Roman" w:hAnsi="Times New Roman" w:cs="Times New Roman"/>
          <w:color w:val="212121"/>
          <w:sz w:val="24"/>
          <w:szCs w:val="24"/>
          <w:lang w:val="en-US" w:eastAsia="pt-BR"/>
        </w:rPr>
        <w:t xml:space="preserve"> Changes in </w:t>
      </w:r>
      <w:proofErr w:type="gramStart"/>
      <w:r w:rsidR="00485EB3">
        <w:rPr>
          <w:rFonts w:ascii="Times New Roman" w:eastAsia="Times New Roman" w:hAnsi="Times New Roman" w:cs="Times New Roman"/>
          <w:color w:val="212121"/>
          <w:sz w:val="24"/>
          <w:szCs w:val="24"/>
          <w:lang w:val="en-US" w:eastAsia="pt-BR"/>
        </w:rPr>
        <w:t>The</w:t>
      </w:r>
      <w:proofErr w:type="gramEnd"/>
      <w:r w:rsidR="00485EB3">
        <w:rPr>
          <w:rFonts w:ascii="Times New Roman" w:eastAsia="Times New Roman" w:hAnsi="Times New Roman" w:cs="Times New Roman"/>
          <w:color w:val="212121"/>
          <w:sz w:val="24"/>
          <w:szCs w:val="24"/>
          <w:lang w:val="en-US" w:eastAsia="pt-BR"/>
        </w:rPr>
        <w:t xml:space="preserve"> Labor Market.</w:t>
      </w:r>
    </w:p>
    <w:p w:rsidR="00485EB3" w:rsidRDefault="00485EB3" w:rsidP="0048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pt-BR"/>
        </w:rPr>
      </w:pPr>
    </w:p>
    <w:p w:rsidR="00485EB3" w:rsidRPr="000769AD" w:rsidRDefault="00485EB3" w:rsidP="0048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pt-BR"/>
        </w:rPr>
        <w:sectPr w:rsidR="00485EB3" w:rsidRPr="000769AD" w:rsidSect="00BF11F1">
          <w:pgSz w:w="11906" w:h="16838"/>
          <w:pgMar w:top="1701" w:right="1134" w:bottom="1134" w:left="1701" w:header="709" w:footer="709" w:gutter="0"/>
          <w:cols w:space="708"/>
          <w:docGrid w:linePitch="360"/>
        </w:sectPr>
      </w:pPr>
    </w:p>
    <w:p w:rsidR="00485EB3" w:rsidRPr="00770490" w:rsidRDefault="00485EB3" w:rsidP="00485EB3">
      <w:pPr>
        <w:pStyle w:val="SemEspaamento"/>
        <w:spacing w:line="360" w:lineRule="auto"/>
        <w:contextualSpacing/>
        <w:jc w:val="both"/>
        <w:rPr>
          <w:rFonts w:ascii="Times New Roman" w:hAnsi="Times New Roman"/>
          <w:b/>
          <w:sz w:val="24"/>
          <w:szCs w:val="24"/>
        </w:rPr>
      </w:pPr>
      <w:proofErr w:type="gramStart"/>
      <w:r w:rsidRPr="00770490">
        <w:rPr>
          <w:rFonts w:ascii="Times New Roman" w:hAnsi="Times New Roman"/>
          <w:b/>
          <w:sz w:val="24"/>
          <w:szCs w:val="24"/>
        </w:rPr>
        <w:lastRenderedPageBreak/>
        <w:t>1</w:t>
      </w:r>
      <w:proofErr w:type="gramEnd"/>
      <w:r w:rsidRPr="00770490">
        <w:rPr>
          <w:rFonts w:ascii="Times New Roman" w:hAnsi="Times New Roman"/>
          <w:b/>
          <w:sz w:val="24"/>
          <w:szCs w:val="24"/>
        </w:rPr>
        <w:t xml:space="preserve"> INTRODUÇÃO</w:t>
      </w:r>
    </w:p>
    <w:p w:rsidR="00485EB3" w:rsidRPr="00770490" w:rsidRDefault="00485EB3" w:rsidP="00485EB3">
      <w:pPr>
        <w:pStyle w:val="SemEspaamento"/>
        <w:spacing w:line="360" w:lineRule="auto"/>
        <w:contextualSpacing/>
        <w:jc w:val="both"/>
        <w:rPr>
          <w:rFonts w:ascii="Times New Roman" w:hAnsi="Times New Roman"/>
          <w:sz w:val="24"/>
          <w:szCs w:val="24"/>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A presente pesquisa, de relevância trabalhista, tem como objetivo analisar as medidas protecionistas que nasceram com a finalidade de resguardar o trabalho da mulher. Não podendo deixar de ressaltar todos os problemas socioculturais que as mulheres já passaram, levando em consideração os avanços da sociedade, e o devido preconceito que se faz presente na atualidade.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Ao longo do tempo, as mulheres, mediante uma luta árdua e dolorosa, conquistaram inúmeros direitos, sendo esses assegurados pela legislação especifica e pela Constituição da República de 1988. O advento do ordenamento jurídico brasileiro trouxe inovações para os direitos das mulheres, como resultado das reivindicações concernentes ao processo de exclusão.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Os dispositivos, tanto do III Capítulo da CLT (Consolidação das Leis de Trabalho), como da própria Constituição Federal de 1988, voltado, especificamente, para as mulheres, visam à limitação do trabalho da mulher de acordo com as suas peculiaridades, objetivando assegurar os direitos resguardados para estas, consequentemente, sanar com a discriminação contra o trabalho da mulher, e incluí-la no mercado de trabalho.</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Diante do que foi expresso na CF de 88, houve a necessidade da reformulação da CLT (Consolidação das Leis Trabalhista), objetivando resguardar e proteger o trabalho da mulher, e a sua devida inserção no mercado de trabalho. Sendo assim, a CLT passou por ajustes em seus artigos para sanar qualquer tipo de desigualdade, e de possível discriminação por parte dos empregadores, ou até mesmo dos colegas de profissão (BRASIL, 1988; BRASIL, 1943).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Partes das reivindicações das mulheres foram atendidas, a qual seria a equidade de gêneros no mercado de trabalho, e até mesmo na sociedade, mas é indispensável que haja conscientização por parte da população, para que as mulheres consigam assegurar que todos os seus direitos sejam resguardados.</w:t>
      </w:r>
    </w:p>
    <w:p w:rsidR="00485EB3" w:rsidRPr="00770490" w:rsidRDefault="00485EB3" w:rsidP="00485EB3">
      <w:pPr>
        <w:pStyle w:val="SemEspaamento"/>
        <w:spacing w:line="360" w:lineRule="auto"/>
        <w:contextualSpacing/>
        <w:jc w:val="both"/>
        <w:rPr>
          <w:rFonts w:ascii="Times New Roman" w:hAnsi="Times New Roman"/>
          <w:b/>
          <w:sz w:val="24"/>
          <w:szCs w:val="24"/>
        </w:rPr>
      </w:pPr>
    </w:p>
    <w:p w:rsidR="00485EB3" w:rsidRPr="00770490" w:rsidRDefault="00485EB3" w:rsidP="00485EB3">
      <w:pPr>
        <w:pStyle w:val="SemEspaamento"/>
        <w:spacing w:line="360" w:lineRule="auto"/>
        <w:jc w:val="both"/>
        <w:rPr>
          <w:rFonts w:ascii="Times New Roman" w:hAnsi="Times New Roman"/>
          <w:b/>
          <w:sz w:val="24"/>
          <w:szCs w:val="24"/>
        </w:rPr>
      </w:pPr>
      <w:proofErr w:type="gramStart"/>
      <w:r w:rsidRPr="00770490">
        <w:rPr>
          <w:rFonts w:ascii="Times New Roman" w:hAnsi="Times New Roman"/>
          <w:b/>
          <w:sz w:val="24"/>
          <w:szCs w:val="24"/>
        </w:rPr>
        <w:t>2</w:t>
      </w:r>
      <w:proofErr w:type="gramEnd"/>
      <w:r w:rsidRPr="00770490">
        <w:rPr>
          <w:rFonts w:ascii="Times New Roman" w:hAnsi="Times New Roman"/>
          <w:b/>
          <w:sz w:val="24"/>
          <w:szCs w:val="24"/>
        </w:rPr>
        <w:t xml:space="preserve"> DA EVOLUÇÃO DOS DIREITOS DA MULHER</w:t>
      </w:r>
    </w:p>
    <w:p w:rsidR="00485EB3" w:rsidRPr="00770490" w:rsidRDefault="00485EB3" w:rsidP="00485EB3">
      <w:pPr>
        <w:pStyle w:val="SemEspaamento"/>
        <w:spacing w:line="360" w:lineRule="auto"/>
        <w:jc w:val="both"/>
        <w:rPr>
          <w:rFonts w:ascii="Times New Roman" w:hAnsi="Times New Roman"/>
          <w:sz w:val="24"/>
          <w:szCs w:val="24"/>
        </w:rPr>
      </w:pP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ab/>
        <w:t>Na pré-história e história antiga, não houve a confecção de documentos demonstrando o papel da mulher na sociedade, mas tem conhecimento da sua importância, uma vez que a sociedade da época girava em torno da fertilidade. Algumas mulheres da época se destacaram como filosofas sábias, matemáticas, sacerdotisas, entre outros.</w:t>
      </w:r>
    </w:p>
    <w:p w:rsidR="00485EB3" w:rsidRPr="00770490" w:rsidRDefault="00485EB3" w:rsidP="00485EB3">
      <w:pPr>
        <w:spacing w:after="0" w:line="360" w:lineRule="auto"/>
        <w:ind w:firstLine="709"/>
        <w:jc w:val="both"/>
        <w:rPr>
          <w:rFonts w:ascii="Times New Roman" w:hAnsi="Times New Roman" w:cs="Times New Roman"/>
          <w:i/>
          <w:sz w:val="24"/>
          <w:szCs w:val="24"/>
        </w:rPr>
      </w:pPr>
      <w:r w:rsidRPr="00770490">
        <w:rPr>
          <w:rFonts w:ascii="Times New Roman" w:hAnsi="Times New Roman" w:cs="Times New Roman"/>
          <w:sz w:val="24"/>
          <w:szCs w:val="24"/>
        </w:rPr>
        <w:lastRenderedPageBreak/>
        <w:t xml:space="preserve">Na Grécia antiga, as mulheres, principalmente, as atenienses, eram vistas como propriedades em que os seus donos poderiam usá-las da forma que almejassem. As diferenças de classes econômicas alteravam os hábitos das mulheres, mas não havia muitas mudanças, pois todas tinham que </w:t>
      </w:r>
      <w:proofErr w:type="gramStart"/>
      <w:r w:rsidRPr="00770490">
        <w:rPr>
          <w:rFonts w:ascii="Times New Roman" w:hAnsi="Times New Roman" w:cs="Times New Roman"/>
          <w:sz w:val="24"/>
          <w:szCs w:val="24"/>
        </w:rPr>
        <w:t>obedecer</w:t>
      </w:r>
      <w:proofErr w:type="gramEnd"/>
      <w:r w:rsidRPr="00770490">
        <w:rPr>
          <w:rFonts w:ascii="Times New Roman" w:hAnsi="Times New Roman" w:cs="Times New Roman"/>
          <w:sz w:val="24"/>
          <w:szCs w:val="24"/>
        </w:rPr>
        <w:t xml:space="preserve"> seus pais, maridos. Dessa forma, não tinham autonomia para decidir.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Já na civilização romana, as mulheres eram dividas em dois grupos: as que mereciam proteção e as cuja pureza não importava. Tal distinção se dava pelo fato de que as mulheres do primeiro grupo eram oriundas da aristocracia, e necessitavam de proteção, pois estas eram consideradas sagradas. Com as novas conquistas territoriais, houve adesão a novos valores á sociedade, e incontáveis riquezas, modificando assim as ideologias do povo, e possibilitando a influência feminina junto ao público.</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Com o surgimento do mundo romano, houve a ascensão da mulher, conforme relata o autor </w:t>
      </w:r>
      <w:proofErr w:type="spellStart"/>
      <w:r w:rsidRPr="00770490">
        <w:rPr>
          <w:rFonts w:ascii="Times New Roman" w:hAnsi="Times New Roman" w:cs="Times New Roman"/>
          <w:sz w:val="24"/>
          <w:szCs w:val="24"/>
        </w:rPr>
        <w:t>Grimal</w:t>
      </w:r>
      <w:proofErr w:type="spellEnd"/>
      <w:r w:rsidRPr="00770490">
        <w:rPr>
          <w:rFonts w:ascii="Times New Roman" w:hAnsi="Times New Roman" w:cs="Times New Roman"/>
          <w:sz w:val="24"/>
          <w:szCs w:val="24"/>
        </w:rPr>
        <w:t>:</w:t>
      </w:r>
    </w:p>
    <w:p w:rsidR="00485EB3" w:rsidRPr="00770490" w:rsidRDefault="00485EB3" w:rsidP="00485EB3">
      <w:pPr>
        <w:spacing w:after="0" w:line="240" w:lineRule="auto"/>
        <w:ind w:left="2268"/>
        <w:jc w:val="both"/>
        <w:rPr>
          <w:rFonts w:ascii="Times New Roman" w:hAnsi="Times New Roman" w:cs="Times New Roman"/>
          <w:color w:val="000000"/>
          <w:sz w:val="20"/>
          <w:szCs w:val="20"/>
          <w:shd w:val="clear" w:color="auto" w:fill="FFFFFF"/>
        </w:rPr>
      </w:pPr>
      <w:r w:rsidRPr="00A705E9">
        <w:rPr>
          <w:rFonts w:ascii="Times New Roman" w:hAnsi="Times New Roman" w:cs="Times New Roman"/>
          <w:iCs/>
          <w:color w:val="000000"/>
          <w:sz w:val="20"/>
          <w:szCs w:val="20"/>
          <w:shd w:val="clear" w:color="auto" w:fill="FFFFFF"/>
        </w:rPr>
        <w:t xml:space="preserve">[…] Em Roma todo o sexo feminino que via reconhecida oficialmente a sua função essencial na sociedade – e não só a função à qual a natureza o </w:t>
      </w:r>
      <w:proofErr w:type="gramStart"/>
      <w:r w:rsidRPr="00A705E9">
        <w:rPr>
          <w:rFonts w:ascii="Times New Roman" w:hAnsi="Times New Roman" w:cs="Times New Roman"/>
          <w:iCs/>
          <w:color w:val="000000"/>
          <w:sz w:val="20"/>
          <w:szCs w:val="20"/>
          <w:shd w:val="clear" w:color="auto" w:fill="FFFFFF"/>
        </w:rPr>
        <w:t>destina,</w:t>
      </w:r>
      <w:proofErr w:type="gramEnd"/>
      <w:r w:rsidRPr="00A705E9">
        <w:rPr>
          <w:rFonts w:ascii="Times New Roman" w:hAnsi="Times New Roman" w:cs="Times New Roman"/>
          <w:iCs/>
          <w:color w:val="000000"/>
          <w:sz w:val="20"/>
          <w:szCs w:val="20"/>
          <w:shd w:val="clear" w:color="auto" w:fill="FFFFFF"/>
        </w:rPr>
        <w:t xml:space="preserve"> que é a fecundidade. Tantas honras acumuladas surpreende quem pretende considerar apenas a condição jurídica da mulher romana na época arcaica. Na realidade a lenda nos mostra que é preciso atenuar as conclusões que acreditaríamos dever tirar dos textos jurídicos. Na verdade o nascimento de Roma assinalou a ascensão da mulher e instaurou o reconhecimento de valores quase inteiramente estranhos à idade heroica do mundo Grego. (GRIMAL, </w:t>
      </w:r>
      <w:r w:rsidRPr="00A705E9">
        <w:rPr>
          <w:rFonts w:ascii="Times New Roman" w:hAnsi="Times New Roman" w:cs="Times New Roman"/>
          <w:color w:val="000000"/>
          <w:sz w:val="20"/>
          <w:szCs w:val="20"/>
          <w:shd w:val="clear" w:color="auto" w:fill="FFFFFF"/>
        </w:rPr>
        <w:t>1991, p. 26).</w:t>
      </w:r>
    </w:p>
    <w:p w:rsidR="00485EB3" w:rsidRPr="00770490" w:rsidRDefault="00485EB3" w:rsidP="00485EB3">
      <w:pPr>
        <w:spacing w:after="0" w:line="240" w:lineRule="auto"/>
        <w:ind w:left="2268"/>
        <w:jc w:val="both"/>
        <w:rPr>
          <w:rFonts w:ascii="Times New Roman" w:hAnsi="Times New Roman" w:cs="Times New Roman"/>
          <w:iCs/>
          <w:color w:val="000000"/>
          <w:sz w:val="8"/>
          <w:szCs w:val="8"/>
          <w:shd w:val="clear" w:color="auto" w:fill="FFFFFF"/>
        </w:rPr>
      </w:pPr>
    </w:p>
    <w:p w:rsidR="00485EB3" w:rsidRPr="00770490" w:rsidRDefault="00485EB3" w:rsidP="00485EB3">
      <w:pPr>
        <w:spacing w:after="0" w:line="360" w:lineRule="auto"/>
        <w:jc w:val="both"/>
        <w:rPr>
          <w:rFonts w:ascii="Times New Roman" w:hAnsi="Times New Roman" w:cs="Times New Roman"/>
          <w:iCs/>
          <w:color w:val="000000"/>
          <w:sz w:val="24"/>
          <w:szCs w:val="24"/>
          <w:shd w:val="clear" w:color="auto" w:fill="FFFFFF"/>
        </w:rPr>
      </w:pPr>
      <w:r w:rsidRPr="00770490">
        <w:rPr>
          <w:rFonts w:ascii="Times New Roman" w:hAnsi="Times New Roman" w:cs="Times New Roman"/>
          <w:iCs/>
          <w:color w:val="000000"/>
          <w:sz w:val="24"/>
          <w:szCs w:val="24"/>
          <w:shd w:val="clear" w:color="auto" w:fill="FFFFFF"/>
        </w:rPr>
        <w:tab/>
        <w:t xml:space="preserve">Costuma se achar que todas as mulheres da Idade Média foram submissas e de estado precário, mas engana – se, pois houve mulheres que fundaram conventos e mosteiros, estudaram em universidades, escreveram livros e outros. No entanto, a ideia principal da época era que as mulheres nasceram para obedecer. As mulheres não deveriam saber ler e escrever, mas sim fiar e bordar, pois as atividades desempenhadas seriam voltadas para este setor. </w:t>
      </w:r>
    </w:p>
    <w:p w:rsidR="00485EB3" w:rsidRPr="00770490" w:rsidRDefault="00485EB3" w:rsidP="00485EB3">
      <w:pPr>
        <w:spacing w:after="0" w:line="360" w:lineRule="auto"/>
        <w:ind w:firstLine="709"/>
        <w:jc w:val="both"/>
        <w:rPr>
          <w:rFonts w:ascii="Times New Roman" w:hAnsi="Times New Roman" w:cs="Times New Roman"/>
          <w:iCs/>
          <w:color w:val="000000"/>
          <w:sz w:val="24"/>
          <w:szCs w:val="24"/>
          <w:shd w:val="clear" w:color="auto" w:fill="FFFFFF"/>
        </w:rPr>
      </w:pPr>
      <w:r w:rsidRPr="00770490">
        <w:rPr>
          <w:rFonts w:ascii="Times New Roman" w:hAnsi="Times New Roman" w:cs="Times New Roman"/>
          <w:iCs/>
          <w:color w:val="000000"/>
          <w:sz w:val="24"/>
          <w:szCs w:val="24"/>
          <w:shd w:val="clear" w:color="auto" w:fill="FFFFFF"/>
        </w:rPr>
        <w:t xml:space="preserve">Na idade moderna, a mulher pode criar os seus próprios ideais, tomando conta do seu corpo, administrando o seu tempo, se assumindo, ocupando os espaços. Tudo isso se deu com a quebra dos costumes, dando a elas avanços irreversíveis.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Um dos momentos de ênfase das mulheres se deu no decorrer da Revolução Industrial, século XIX, essas mulheres foram vistas de outro ângulo. Sendo tal mão de obra muito utilizada, pois estas aceitavam salários inferiores aos dos homens, porém faziam os mesmos serviços destes. Diversos problemas surgiram durante este período, sendo estes, por exemplo: jornada de 14 a 16 horas por dia, salários baixos, trabalho em condições prejudiciais a saúde e cumprindo obrigações além das que lhe eram possíveis, só para não perder o emprego. Além </w:t>
      </w:r>
      <w:r w:rsidRPr="00770490">
        <w:rPr>
          <w:rFonts w:ascii="Times New Roman" w:hAnsi="Times New Roman" w:cs="Times New Roman"/>
          <w:sz w:val="24"/>
          <w:szCs w:val="24"/>
        </w:rPr>
        <w:lastRenderedPageBreak/>
        <w:t xml:space="preserve">de tudo, essas mulheres ainda tinham a segunda jornada, a qual seria para cumprir os deveres do lar.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A Idade Contemporânea, apesar de ter sido um espaço curto, trouxe para as mulheres uma maior liberdade, em relação ao ser e ao estar. O trabalho para mulher agora não significa apenas receber um salário para pagar as contas, mas sim poder conquistar o mundo, e muda – ló.</w:t>
      </w:r>
    </w:p>
    <w:p w:rsidR="00485EB3" w:rsidRPr="00770490" w:rsidRDefault="00485EB3" w:rsidP="00485EB3">
      <w:pPr>
        <w:spacing w:after="0" w:line="360" w:lineRule="auto"/>
        <w:ind w:firstLine="709"/>
        <w:jc w:val="both"/>
        <w:rPr>
          <w:rFonts w:ascii="Times New Roman" w:hAnsi="Times New Roman" w:cs="Times New Roman"/>
          <w:sz w:val="24"/>
          <w:szCs w:val="24"/>
        </w:rPr>
      </w:pP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2.1 DA NECESSIDADE DE MEDIDAS PROTECIONISTAS PARA AS MULHERES</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Em primeiro momento, surgiu, na Inglaterra, o ‘</w:t>
      </w:r>
      <w:proofErr w:type="spellStart"/>
      <w:r w:rsidRPr="00770490">
        <w:rPr>
          <w:rFonts w:ascii="Times New Roman" w:hAnsi="Times New Roman" w:cs="Times New Roman"/>
          <w:sz w:val="24"/>
          <w:szCs w:val="24"/>
        </w:rPr>
        <w:t>Coal</w:t>
      </w:r>
      <w:proofErr w:type="spellEnd"/>
      <w:r w:rsidRPr="00770490">
        <w:rPr>
          <w:rFonts w:ascii="Times New Roman" w:hAnsi="Times New Roman" w:cs="Times New Roman"/>
          <w:sz w:val="24"/>
          <w:szCs w:val="24"/>
        </w:rPr>
        <w:t xml:space="preserve"> </w:t>
      </w:r>
      <w:proofErr w:type="spellStart"/>
      <w:r w:rsidRPr="00770490">
        <w:rPr>
          <w:rFonts w:ascii="Times New Roman" w:hAnsi="Times New Roman" w:cs="Times New Roman"/>
          <w:sz w:val="24"/>
          <w:szCs w:val="24"/>
        </w:rPr>
        <w:t>Mining</w:t>
      </w:r>
      <w:proofErr w:type="spellEnd"/>
      <w:r w:rsidRPr="00770490">
        <w:rPr>
          <w:rFonts w:ascii="Times New Roman" w:hAnsi="Times New Roman" w:cs="Times New Roman"/>
          <w:sz w:val="24"/>
          <w:szCs w:val="24"/>
        </w:rPr>
        <w:t xml:space="preserve"> </w:t>
      </w:r>
      <w:proofErr w:type="spellStart"/>
      <w:r w:rsidRPr="00770490">
        <w:rPr>
          <w:rFonts w:ascii="Times New Roman" w:hAnsi="Times New Roman" w:cs="Times New Roman"/>
          <w:sz w:val="24"/>
          <w:szCs w:val="24"/>
        </w:rPr>
        <w:t>Act</w:t>
      </w:r>
      <w:proofErr w:type="spellEnd"/>
      <w:r w:rsidRPr="00770490">
        <w:rPr>
          <w:rFonts w:ascii="Times New Roman" w:hAnsi="Times New Roman" w:cs="Times New Roman"/>
          <w:sz w:val="24"/>
          <w:szCs w:val="24"/>
        </w:rPr>
        <w:t>’, de 19-08-1842, proibindo o trabalho da mulher em subterrâneos. O ‘</w:t>
      </w:r>
      <w:proofErr w:type="spellStart"/>
      <w:r w:rsidRPr="00770490">
        <w:rPr>
          <w:rFonts w:ascii="Times New Roman" w:hAnsi="Times New Roman" w:cs="Times New Roman"/>
          <w:sz w:val="24"/>
          <w:szCs w:val="24"/>
        </w:rPr>
        <w:t>Factory</w:t>
      </w:r>
      <w:proofErr w:type="spellEnd"/>
      <w:r w:rsidRPr="00770490">
        <w:rPr>
          <w:rFonts w:ascii="Times New Roman" w:hAnsi="Times New Roman" w:cs="Times New Roman"/>
          <w:sz w:val="24"/>
          <w:szCs w:val="24"/>
        </w:rPr>
        <w:t xml:space="preserve"> </w:t>
      </w:r>
      <w:proofErr w:type="spellStart"/>
      <w:r w:rsidRPr="00770490">
        <w:rPr>
          <w:rFonts w:ascii="Times New Roman" w:hAnsi="Times New Roman" w:cs="Times New Roman"/>
          <w:sz w:val="24"/>
          <w:szCs w:val="24"/>
        </w:rPr>
        <w:t>Act</w:t>
      </w:r>
      <w:proofErr w:type="spellEnd"/>
      <w:r w:rsidRPr="00770490">
        <w:rPr>
          <w:rFonts w:ascii="Times New Roman" w:hAnsi="Times New Roman" w:cs="Times New Roman"/>
          <w:sz w:val="24"/>
          <w:szCs w:val="24"/>
        </w:rPr>
        <w:t xml:space="preserve">’, de 1844, limitou a jornada de trabalho da mulher </w:t>
      </w:r>
      <w:proofErr w:type="gramStart"/>
      <w:r w:rsidRPr="00770490">
        <w:rPr>
          <w:rFonts w:ascii="Times New Roman" w:hAnsi="Times New Roman" w:cs="Times New Roman"/>
          <w:sz w:val="24"/>
          <w:szCs w:val="24"/>
        </w:rPr>
        <w:t>a</w:t>
      </w:r>
      <w:proofErr w:type="gramEnd"/>
      <w:r w:rsidRPr="00770490">
        <w:rPr>
          <w:rFonts w:ascii="Times New Roman" w:hAnsi="Times New Roman" w:cs="Times New Roman"/>
          <w:sz w:val="24"/>
          <w:szCs w:val="24"/>
        </w:rPr>
        <w:t xml:space="preserve"> 12 horas por dia, proibindo –a no período noturno. O ‘</w:t>
      </w:r>
      <w:proofErr w:type="spellStart"/>
      <w:r w:rsidRPr="00770490">
        <w:rPr>
          <w:rFonts w:ascii="Times New Roman" w:hAnsi="Times New Roman" w:cs="Times New Roman"/>
          <w:sz w:val="24"/>
          <w:szCs w:val="24"/>
        </w:rPr>
        <w:t>Factory</w:t>
      </w:r>
      <w:proofErr w:type="spellEnd"/>
      <w:r w:rsidRPr="00770490">
        <w:rPr>
          <w:rFonts w:ascii="Times New Roman" w:hAnsi="Times New Roman" w:cs="Times New Roman"/>
          <w:sz w:val="24"/>
          <w:szCs w:val="24"/>
        </w:rPr>
        <w:t xml:space="preserve"> </w:t>
      </w:r>
      <w:proofErr w:type="spellStart"/>
      <w:r w:rsidRPr="00770490">
        <w:rPr>
          <w:rFonts w:ascii="Times New Roman" w:hAnsi="Times New Roman" w:cs="Times New Roman"/>
          <w:sz w:val="24"/>
          <w:szCs w:val="24"/>
        </w:rPr>
        <w:t>and</w:t>
      </w:r>
      <w:proofErr w:type="spellEnd"/>
      <w:r w:rsidRPr="00770490">
        <w:rPr>
          <w:rFonts w:ascii="Times New Roman" w:hAnsi="Times New Roman" w:cs="Times New Roman"/>
          <w:sz w:val="24"/>
          <w:szCs w:val="24"/>
        </w:rPr>
        <w:t xml:space="preserve"> Workshop </w:t>
      </w:r>
      <w:proofErr w:type="spellStart"/>
      <w:r w:rsidRPr="00770490">
        <w:rPr>
          <w:rFonts w:ascii="Times New Roman" w:hAnsi="Times New Roman" w:cs="Times New Roman"/>
          <w:sz w:val="24"/>
          <w:szCs w:val="24"/>
        </w:rPr>
        <w:t>Act</w:t>
      </w:r>
      <w:proofErr w:type="spellEnd"/>
      <w:r w:rsidRPr="00770490">
        <w:rPr>
          <w:rFonts w:ascii="Times New Roman" w:hAnsi="Times New Roman" w:cs="Times New Roman"/>
          <w:sz w:val="24"/>
          <w:szCs w:val="24"/>
        </w:rPr>
        <w:t>’, de 1878, vedou o emprego da mulher em trabalhos perigosos e insalubres.</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Os homens conseguiram alguns direitos em meados do século XIX, tendo as mulheres garantindo as primeiras medidas protetoras do trabalho apenas nas últimas duas décadas do referido século, pois antes deste período, as sociedades concediam um tratamento favorável aos homens, no entanto que subjugava as mulheres.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Com a Primeira Guerra Mundial (1914 a 1918), as mulheres tiveram que assumir a liderança das suas casas, enquanto que seus maridos e filhos tinham ido lutar. O Tratado de Versalhes, de 1919, foi um Tratado de paz, o qual pôs fim a I Guerra Mundial, tendo estabelecidos diversas reparações, uma dessas foi o principio da igualdade salarial entre homens e mulheres, o qual foi aceito por diversos países, entre eles, o Brasil.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Na Segunda Guerra Mundial, a qual durou de 1939 a 1945, as mulheres deixaram de lado a característica de sexo frágil para atuar ativamente na guerra. Antes de tal acontecimento, as mulheres iam para guerras como enfermeiras, nesse período foram escalonadas para serem oficiais de saúde, dando as tropas suporte com o apoio logístico. Com os homens na guerra, as empresas sofreram um grande impacto no seu quadro de funcionários, então foi necessário contratar mulheres que nunca tinham saído do aconchego de seus lares para trabalhar, dando a elas os cargos que antes era destinado para os homens.</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Nesse período, houve o processo chamado de ‘‘</w:t>
      </w:r>
      <w:proofErr w:type="spellStart"/>
      <w:r w:rsidRPr="00770490">
        <w:rPr>
          <w:rFonts w:ascii="Times New Roman" w:hAnsi="Times New Roman" w:cs="Times New Roman"/>
          <w:sz w:val="24"/>
          <w:szCs w:val="24"/>
        </w:rPr>
        <w:t>masculinização</w:t>
      </w:r>
      <w:proofErr w:type="spellEnd"/>
      <w:r w:rsidRPr="00770490">
        <w:rPr>
          <w:rFonts w:ascii="Times New Roman" w:hAnsi="Times New Roman" w:cs="Times New Roman"/>
          <w:sz w:val="24"/>
          <w:szCs w:val="24"/>
        </w:rPr>
        <w:t xml:space="preserve">’’, pois as mulheres estavam desempenhando os papéis dos homens, e a sociedade tinha que se adequar para receber essa classe, diante disso, a Ford criou em suas fábricas um setor para maquiagem e </w:t>
      </w:r>
      <w:proofErr w:type="spellStart"/>
      <w:r w:rsidRPr="00770490">
        <w:rPr>
          <w:rFonts w:ascii="Times New Roman" w:hAnsi="Times New Roman" w:cs="Times New Roman"/>
          <w:sz w:val="24"/>
          <w:szCs w:val="24"/>
        </w:rPr>
        <w:t>cabelereiros</w:t>
      </w:r>
      <w:proofErr w:type="spellEnd"/>
      <w:r w:rsidRPr="00770490">
        <w:rPr>
          <w:rFonts w:ascii="Times New Roman" w:hAnsi="Times New Roman" w:cs="Times New Roman"/>
          <w:sz w:val="24"/>
          <w:szCs w:val="24"/>
        </w:rPr>
        <w:t xml:space="preserve"> para as suas empregadas.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lastRenderedPageBreak/>
        <w:t xml:space="preserve">Em 1943, houve a criação da Consolidação das Leis do Trabalho, a qual nasceu da necessidade constitucional, após a criação da Justiça do Trabalho. A CLT vigora até os dias atuais, conquanto, houve alterações significativas.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Os efeitos da Revolução Industrial foram às indústrias trabalhando com crianças e mulheres em condições precárias, os quais recebiam salários baixíssimos. Após diversas greves e revoltas sociais, houve o reconhecimento dos direitos das mulheres, determinando salários, jornada de trabalho, repouso, entre outros. Tendo assim disponibilizado o Capitulo III, no Título III, da CLT apenas para cuidar ‘’Da proteção do trabalho da mulher’’, determinando os seus diversos direitos (BRASIL, 1943).</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Na CLT, o trabalho da mulher foi minuciosamente regulamentado. Além de garantir os direitos destinados para todos os trabalhadores, como por exemplo, a igualdade salarial, entre homem e mulher. Ocorreu ainda a abordagem em relação à proibição do trabalho noturno e extraordinário da mulher, alteração na jornada de trabalho, parâmetros estabelecidos para métodos e locais de trabalho, períodos de descanso, proteção da maternidade, e a autorização da contratação de mulher casada (BRASIL, 1943).</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Houve significativa melhora nas condições de trabalho das mulheres. No entanto, por falta de fiscalização e pelo pensamento predominante na época, nem todos os direitos da classe foram respeitados.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Após a Segunda Guerra Mundial, as mulheres conquistaram diversos âmbitos da sociedade, tendo como dados da ONU, coletados por </w:t>
      </w:r>
      <w:proofErr w:type="spellStart"/>
      <w:r w:rsidRPr="00770490">
        <w:rPr>
          <w:rFonts w:ascii="Times New Roman" w:hAnsi="Times New Roman" w:cs="Times New Roman"/>
          <w:sz w:val="24"/>
          <w:szCs w:val="24"/>
        </w:rPr>
        <w:t>Helvi</w:t>
      </w:r>
      <w:proofErr w:type="spellEnd"/>
      <w:r w:rsidRPr="00770490">
        <w:rPr>
          <w:rFonts w:ascii="Times New Roman" w:hAnsi="Times New Roman" w:cs="Times New Roman"/>
          <w:sz w:val="24"/>
          <w:szCs w:val="24"/>
        </w:rPr>
        <w:t xml:space="preserve"> </w:t>
      </w:r>
      <w:proofErr w:type="spellStart"/>
      <w:r w:rsidRPr="00770490">
        <w:rPr>
          <w:rFonts w:ascii="Times New Roman" w:hAnsi="Times New Roman" w:cs="Times New Roman"/>
          <w:sz w:val="24"/>
          <w:szCs w:val="24"/>
        </w:rPr>
        <w:t>Sopila</w:t>
      </w:r>
      <w:proofErr w:type="spellEnd"/>
      <w:r w:rsidRPr="00770490">
        <w:rPr>
          <w:rFonts w:ascii="Times New Roman" w:hAnsi="Times New Roman" w:cs="Times New Roman"/>
          <w:sz w:val="24"/>
          <w:szCs w:val="24"/>
        </w:rPr>
        <w:t xml:space="preserve">, jurista finlandesa, em 1945, um terço dos 51 Estados – Membros das Nações Unidas não tinham o direito de votar, enquanto que em 1975, elas já tinham esse direito, de votarem e serem votadas, em 124 Estados – Membro, e hoje esse numero já foi consideravelmente acrescido. </w:t>
      </w:r>
    </w:p>
    <w:p w:rsidR="00485EB3" w:rsidRPr="00770490" w:rsidRDefault="00485EB3" w:rsidP="00485EB3">
      <w:pPr>
        <w:spacing w:after="0" w:line="360" w:lineRule="auto"/>
        <w:ind w:firstLine="708"/>
        <w:jc w:val="both"/>
        <w:rPr>
          <w:rFonts w:ascii="Times New Roman" w:hAnsi="Times New Roman" w:cs="Times New Roman"/>
          <w:sz w:val="24"/>
          <w:szCs w:val="24"/>
        </w:rPr>
      </w:pPr>
      <w:r w:rsidRPr="00770490">
        <w:rPr>
          <w:rFonts w:ascii="Times New Roman" w:hAnsi="Times New Roman" w:cs="Times New Roman"/>
          <w:sz w:val="24"/>
          <w:szCs w:val="24"/>
        </w:rPr>
        <w:t xml:space="preserve">Podendo concluir que com a chegada do século XX, houve transformações socioculturais e psicológicas na sociedade, tendo </w:t>
      </w:r>
      <w:proofErr w:type="gramStart"/>
      <w:r w:rsidRPr="00770490">
        <w:rPr>
          <w:rFonts w:ascii="Times New Roman" w:hAnsi="Times New Roman" w:cs="Times New Roman"/>
          <w:sz w:val="24"/>
          <w:szCs w:val="24"/>
        </w:rPr>
        <w:t>as mulheres procurado</w:t>
      </w:r>
      <w:proofErr w:type="gramEnd"/>
      <w:r w:rsidRPr="00770490">
        <w:rPr>
          <w:rFonts w:ascii="Times New Roman" w:hAnsi="Times New Roman" w:cs="Times New Roman"/>
          <w:sz w:val="24"/>
          <w:szCs w:val="24"/>
        </w:rPr>
        <w:t xml:space="preserve"> conquistar seus postos, sem perder a feminilidade. Sendo cada vez mais, independentes, autônomas e livres. As mulheres deixaram amadurecera a ideia de autovalorização dentro de si. Durante este período, houve organização da Declaração Universal dos Direitos do Homem, de 10-12-1948, a qual determinou a igualdade de direitos entre homens e mulheres</w:t>
      </w:r>
      <w:r>
        <w:rPr>
          <w:rFonts w:ascii="Times New Roman" w:hAnsi="Times New Roman" w:cs="Times New Roman"/>
          <w:sz w:val="24"/>
          <w:szCs w:val="24"/>
        </w:rPr>
        <w:t xml:space="preserve"> (DEC..., 1948)</w:t>
      </w:r>
      <w:r w:rsidRPr="00770490">
        <w:rPr>
          <w:rFonts w:ascii="Times New Roman" w:hAnsi="Times New Roman" w:cs="Times New Roman"/>
          <w:sz w:val="24"/>
          <w:szCs w:val="24"/>
        </w:rPr>
        <w:t>.</w:t>
      </w:r>
    </w:p>
    <w:p w:rsidR="00485EB3" w:rsidRPr="00770490" w:rsidRDefault="00485EB3" w:rsidP="00485E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Debatendo o assunto, o autor</w:t>
      </w:r>
      <w:r w:rsidRPr="00770490">
        <w:rPr>
          <w:rFonts w:ascii="Times New Roman" w:hAnsi="Times New Roman" w:cs="Times New Roman"/>
          <w:sz w:val="24"/>
          <w:szCs w:val="24"/>
        </w:rPr>
        <w:t xml:space="preserve"> se posiciona, de acordo com a situação das mulheres no ano de 1987, ver abaixo:</w:t>
      </w:r>
    </w:p>
    <w:p w:rsidR="00485EB3" w:rsidRDefault="00485EB3" w:rsidP="00485EB3">
      <w:pPr>
        <w:spacing w:after="0" w:line="240" w:lineRule="auto"/>
        <w:ind w:left="2268"/>
        <w:jc w:val="both"/>
        <w:rPr>
          <w:rFonts w:ascii="Times New Roman" w:hAnsi="Times New Roman" w:cs="Times New Roman"/>
          <w:sz w:val="20"/>
          <w:szCs w:val="20"/>
        </w:rPr>
      </w:pPr>
      <w:r w:rsidRPr="00A705E9">
        <w:rPr>
          <w:rFonts w:ascii="Times New Roman" w:hAnsi="Times New Roman" w:cs="Times New Roman"/>
          <w:sz w:val="20"/>
          <w:szCs w:val="20"/>
        </w:rPr>
        <w:t xml:space="preserve">O emprego de mulheres na indústria nascente representava uma sensível redução do custo de produção, a absorção de mão de obra barata; em suma, um meio eficiente e simples para enfrentar a concorrência. Nenhum preceito moral ou jurídico impedia o patrão de empregar em larga escala a mão de obra feminina e infantil. Os princípios invioláveis do liberalismo econômico e do individualismo jurídico davam-lhe a base </w:t>
      </w:r>
      <w:r w:rsidRPr="00A705E9">
        <w:rPr>
          <w:rFonts w:ascii="Times New Roman" w:hAnsi="Times New Roman" w:cs="Times New Roman"/>
          <w:sz w:val="20"/>
          <w:szCs w:val="20"/>
        </w:rPr>
        <w:lastRenderedPageBreak/>
        <w:t xml:space="preserve">ética e jurídica para contratar livremente, no mercado, esta espécie de mercadoria. Os abusos desse liberalismo cedo se fizeram patentes aos olhos de todos, suscitando súplicas, protestos e relatórios em prol de uma intervenção estatal em matéria de trabalho de mulheres. (GOMES, </w:t>
      </w:r>
      <w:r w:rsidR="00A705E9" w:rsidRPr="00A705E9">
        <w:rPr>
          <w:rFonts w:ascii="Times New Roman" w:hAnsi="Times New Roman" w:cs="Times New Roman"/>
          <w:color w:val="000000"/>
          <w:sz w:val="20"/>
          <w:szCs w:val="20"/>
          <w:shd w:val="clear" w:color="auto" w:fill="FFFFFF"/>
        </w:rPr>
        <w:t>1976,</w:t>
      </w:r>
      <w:r w:rsidRPr="00A705E9">
        <w:rPr>
          <w:rFonts w:ascii="Times New Roman" w:hAnsi="Times New Roman" w:cs="Times New Roman"/>
          <w:sz w:val="20"/>
          <w:szCs w:val="20"/>
        </w:rPr>
        <w:t xml:space="preserve"> p. 261).</w:t>
      </w:r>
    </w:p>
    <w:p w:rsidR="00485EB3" w:rsidRPr="00B81999" w:rsidRDefault="00485EB3" w:rsidP="00485EB3">
      <w:pPr>
        <w:spacing w:after="0" w:line="240" w:lineRule="auto"/>
        <w:ind w:left="2268"/>
        <w:jc w:val="both"/>
        <w:rPr>
          <w:rFonts w:ascii="Times New Roman" w:hAnsi="Times New Roman" w:cs="Times New Roman"/>
          <w:sz w:val="8"/>
          <w:szCs w:val="8"/>
        </w:rPr>
      </w:pP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ab/>
        <w:t>Os proprietários das fábricas observavam as mulheres como uma alternativa boa e barata de mão de obra, consequentemente, os seus produtos sairiam mais baratos, dessa forma, tal mão de obra seria um meio simples e eficiente para enfrentar a concorrência. Sem restrições na contratação de mulheres, os donos dos comércios colocavam as mulheres para desenvolver os mesmos trabalhos dos homens, e ainda tinha a vantagem da remuneração destas serem abaixo do estabelecido para os demais, mas é necessário visualizar que as mulheres detêm de peculiaridades diferentes, podendo citar como exemplo: gravidez, restrição em carregar peso, entre outros.</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2.3 AS MULHERES NOS DIAS ATUAIS</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O Brasil de hoje foi trabalhado bravamente por muitos, pois inúmeros momentos revolucionários intercederam na nossa historia. Cabem as mulheres parcela significativa de responsabilidade nesta caminhada, pois estas participaram dos interesses de todos os cidadãos, e, principalmente no que diz respeito aos seus interesses específicos.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Nota se que o papel social das mulheres mudou com o passar do tempo, pois antes estavam voltadas para o lar, família e reprodução. Contudo, com o desenvolvimento econômico, estas mulheres foram vistas como pessoas com capacidade de serem inseridas no mercado de trabalho.</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Nos dias atuais, se torna estranho ver alguma mulher que não tem um projeto profissional, pois as mulheres de hoje se veem com tamanha expectativa de realização pessoal. A mulher com dupla jornada, ou seja, aquela que cuida do lar á noite e do trabalho durante o dia, é tipicamente uma expressão voltada para as mulheres brasileiras, pois em outros países, ou as mulheres trabalham, ou as mulheres são do lar.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Na constituição cidadã de 1988 o trabalho da mulher e sua proteção na relação laboral ganharam outra dimensão. Para criação das leis brasileiras houve a necessidade de um transplante das legislações europeia e americana, uma vez que estas já eram mais avançadas que o Brasil nessa temática.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Os autores </w:t>
      </w:r>
      <w:proofErr w:type="spellStart"/>
      <w:r w:rsidRPr="00B81999">
        <w:rPr>
          <w:rFonts w:ascii="Times New Roman" w:hAnsi="Times New Roman" w:cs="Times New Roman"/>
          <w:sz w:val="24"/>
          <w:szCs w:val="24"/>
          <w:shd w:val="clear" w:color="auto" w:fill="FFFFFF"/>
        </w:rPr>
        <w:t>Clève</w:t>
      </w:r>
      <w:proofErr w:type="spellEnd"/>
      <w:r w:rsidRPr="00B81999">
        <w:rPr>
          <w:rFonts w:ascii="Times New Roman" w:hAnsi="Times New Roman" w:cs="Times New Roman"/>
          <w:sz w:val="24"/>
          <w:szCs w:val="24"/>
          <w:shd w:val="clear" w:color="auto" w:fill="FFFFFF"/>
        </w:rPr>
        <w:t xml:space="preserve"> e </w:t>
      </w:r>
      <w:proofErr w:type="spellStart"/>
      <w:r w:rsidRPr="00B81999">
        <w:rPr>
          <w:rFonts w:ascii="Times New Roman" w:hAnsi="Times New Roman" w:cs="Times New Roman"/>
          <w:sz w:val="24"/>
          <w:szCs w:val="24"/>
          <w:shd w:val="clear" w:color="auto" w:fill="FFFFFF"/>
        </w:rPr>
        <w:t>Reck</w:t>
      </w:r>
      <w:proofErr w:type="spellEnd"/>
      <w:r w:rsidRPr="00B81999">
        <w:rPr>
          <w:rFonts w:ascii="Times New Roman" w:hAnsi="Times New Roman" w:cs="Times New Roman"/>
          <w:sz w:val="24"/>
          <w:szCs w:val="24"/>
          <w:shd w:val="clear" w:color="auto" w:fill="FFFFFF"/>
        </w:rPr>
        <w:t xml:space="preserve"> (2007) </w:t>
      </w:r>
      <w:r w:rsidRPr="00B81999">
        <w:rPr>
          <w:rFonts w:ascii="Times New Roman" w:hAnsi="Times New Roman" w:cs="Times New Roman"/>
          <w:sz w:val="24"/>
          <w:szCs w:val="24"/>
        </w:rPr>
        <w:t>sintetizam</w:t>
      </w:r>
      <w:r w:rsidRPr="00770490">
        <w:rPr>
          <w:rFonts w:ascii="Times New Roman" w:hAnsi="Times New Roman" w:cs="Times New Roman"/>
          <w:sz w:val="24"/>
          <w:szCs w:val="24"/>
        </w:rPr>
        <w:t xml:space="preserve"> a ideia do principal objetivo de criar artigos na Constituição Federal, de 1988, voltados para a proteção do trabalho da mulher, conforme segue abaixo:</w:t>
      </w:r>
    </w:p>
    <w:p w:rsidR="00485EB3" w:rsidRPr="00770490" w:rsidRDefault="00485EB3" w:rsidP="00485EB3">
      <w:pPr>
        <w:spacing w:after="0" w:line="240" w:lineRule="auto"/>
        <w:ind w:left="2268"/>
        <w:jc w:val="both"/>
        <w:rPr>
          <w:rFonts w:ascii="Times New Roman" w:hAnsi="Times New Roman" w:cs="Times New Roman"/>
          <w:color w:val="000000"/>
          <w:sz w:val="20"/>
          <w:szCs w:val="20"/>
          <w:shd w:val="clear" w:color="auto" w:fill="FFFFFF"/>
        </w:rPr>
      </w:pPr>
      <w:r w:rsidRPr="00A705E9">
        <w:rPr>
          <w:rFonts w:ascii="Times New Roman" w:hAnsi="Times New Roman" w:cs="Times New Roman"/>
          <w:sz w:val="20"/>
          <w:szCs w:val="20"/>
          <w:shd w:val="clear" w:color="auto" w:fill="FFFFFF"/>
        </w:rPr>
        <w:lastRenderedPageBreak/>
        <w:t>A aplicação dessas políticas trata-se de conferir tratamento preferencial, favorável, àqueles que historicamente foram marginalizados, de sorte a inseri-los em um nível de competição similar ao dos que historicamente se beneficiaram de sua exclusão. Essa modalidade de discriminação, de caráter redistributivo e restaurador, no entanto, se deve destinar à correção de uma situação de desigualdade historicamente comprovada, daí ser de caráter temporário e de objetivos sociais específicos. (</w:t>
      </w:r>
      <w:r w:rsidRPr="00A705E9">
        <w:rPr>
          <w:rFonts w:ascii="Times New Roman" w:hAnsi="Times New Roman" w:cs="Times New Roman"/>
          <w:color w:val="000000"/>
          <w:sz w:val="20"/>
          <w:szCs w:val="20"/>
          <w:shd w:val="clear" w:color="auto" w:fill="FFFFFF"/>
        </w:rPr>
        <w:t>CLÈVE; RECK, 20</w:t>
      </w:r>
      <w:r w:rsidR="00A705E9" w:rsidRPr="00A705E9">
        <w:rPr>
          <w:rFonts w:ascii="Times New Roman" w:hAnsi="Times New Roman" w:cs="Times New Roman"/>
          <w:color w:val="000000"/>
          <w:sz w:val="20"/>
          <w:szCs w:val="20"/>
          <w:shd w:val="clear" w:color="auto" w:fill="FFFFFF"/>
        </w:rPr>
        <w:t>11</w:t>
      </w:r>
      <w:r w:rsidRPr="00A705E9">
        <w:rPr>
          <w:rFonts w:ascii="Times New Roman" w:hAnsi="Times New Roman" w:cs="Times New Roman"/>
          <w:color w:val="000000"/>
          <w:sz w:val="20"/>
          <w:szCs w:val="20"/>
          <w:shd w:val="clear" w:color="auto" w:fill="FFFFFF"/>
        </w:rPr>
        <w:t>).</w:t>
      </w:r>
    </w:p>
    <w:p w:rsidR="00485EB3" w:rsidRPr="00770490" w:rsidRDefault="00485EB3" w:rsidP="00485EB3">
      <w:pPr>
        <w:spacing w:after="0" w:line="240" w:lineRule="auto"/>
        <w:ind w:left="2268"/>
        <w:jc w:val="both"/>
        <w:rPr>
          <w:rFonts w:ascii="Times New Roman" w:hAnsi="Times New Roman" w:cs="Times New Roman"/>
          <w:color w:val="3A382C"/>
          <w:sz w:val="8"/>
          <w:szCs w:val="8"/>
          <w:shd w:val="clear" w:color="auto" w:fill="FFFFFF"/>
        </w:rPr>
      </w:pPr>
    </w:p>
    <w:p w:rsidR="00485EB3" w:rsidRPr="00770490" w:rsidRDefault="00485EB3" w:rsidP="00485EB3">
      <w:pPr>
        <w:spacing w:after="0" w:line="360" w:lineRule="auto"/>
        <w:jc w:val="both"/>
        <w:rPr>
          <w:rFonts w:ascii="Times New Roman" w:hAnsi="Times New Roman" w:cs="Times New Roman"/>
          <w:sz w:val="24"/>
          <w:szCs w:val="24"/>
          <w:shd w:val="clear" w:color="auto" w:fill="FFFFFF"/>
        </w:rPr>
      </w:pPr>
      <w:r w:rsidRPr="00770490">
        <w:rPr>
          <w:rFonts w:ascii="Times New Roman" w:hAnsi="Times New Roman" w:cs="Times New Roman"/>
          <w:color w:val="3A382C"/>
          <w:sz w:val="24"/>
          <w:szCs w:val="24"/>
          <w:shd w:val="clear" w:color="auto" w:fill="FFFFFF"/>
        </w:rPr>
        <w:tab/>
      </w:r>
      <w:r w:rsidRPr="00770490">
        <w:rPr>
          <w:rFonts w:ascii="Times New Roman" w:hAnsi="Times New Roman" w:cs="Times New Roman"/>
          <w:sz w:val="24"/>
          <w:szCs w:val="24"/>
          <w:shd w:val="clear" w:color="auto" w:fill="FFFFFF"/>
        </w:rPr>
        <w:t xml:space="preserve">Entende se que a criação dessas políticas, como os artigos, na Constituição Federal, se </w:t>
      </w:r>
      <w:proofErr w:type="gramStart"/>
      <w:r w:rsidRPr="00770490">
        <w:rPr>
          <w:rFonts w:ascii="Times New Roman" w:hAnsi="Times New Roman" w:cs="Times New Roman"/>
          <w:sz w:val="24"/>
          <w:szCs w:val="24"/>
          <w:shd w:val="clear" w:color="auto" w:fill="FFFFFF"/>
        </w:rPr>
        <w:t>deu</w:t>
      </w:r>
      <w:proofErr w:type="gramEnd"/>
      <w:r w:rsidRPr="00770490">
        <w:rPr>
          <w:rFonts w:ascii="Times New Roman" w:hAnsi="Times New Roman" w:cs="Times New Roman"/>
          <w:sz w:val="24"/>
          <w:szCs w:val="24"/>
          <w:shd w:val="clear" w:color="auto" w:fill="FFFFFF"/>
        </w:rPr>
        <w:t xml:space="preserve"> exatamente por todo contexto social e histórico de discriminação, humilhação e tamanha desigualdade que as mulheres tiveram que se submeter até antes mesmo de entrar no mercado de trabalho. Dessa forma, as leis voltadas para o assunto surgiram com o propósito de criação de mecanismos de acessibilidade para as mulheres, não só no mercado de trabalho, como também nas instituições de ensino.</w:t>
      </w:r>
    </w:p>
    <w:p w:rsidR="00485EB3" w:rsidRPr="00770490" w:rsidRDefault="00485EB3" w:rsidP="00485EB3">
      <w:pPr>
        <w:spacing w:after="0" w:line="360" w:lineRule="auto"/>
        <w:jc w:val="both"/>
        <w:rPr>
          <w:rFonts w:ascii="Times New Roman" w:hAnsi="Times New Roman" w:cs="Times New Roman"/>
          <w:sz w:val="24"/>
          <w:szCs w:val="24"/>
          <w:shd w:val="clear" w:color="auto" w:fill="FFFFFF"/>
        </w:rPr>
      </w:pPr>
    </w:p>
    <w:p w:rsidR="00485EB3" w:rsidRPr="00770490" w:rsidRDefault="00485EB3" w:rsidP="00485EB3">
      <w:pPr>
        <w:spacing w:after="0" w:line="360" w:lineRule="auto"/>
        <w:jc w:val="both"/>
        <w:rPr>
          <w:rFonts w:ascii="Times New Roman" w:hAnsi="Times New Roman" w:cs="Times New Roman"/>
          <w:b/>
          <w:sz w:val="24"/>
          <w:szCs w:val="24"/>
          <w:shd w:val="clear" w:color="auto" w:fill="FFFFFF"/>
        </w:rPr>
      </w:pPr>
      <w:proofErr w:type="gramStart"/>
      <w:r w:rsidRPr="00770490">
        <w:rPr>
          <w:rFonts w:ascii="Times New Roman" w:hAnsi="Times New Roman" w:cs="Times New Roman"/>
          <w:b/>
          <w:sz w:val="24"/>
          <w:szCs w:val="24"/>
          <w:shd w:val="clear" w:color="auto" w:fill="FFFFFF"/>
        </w:rPr>
        <w:t>3</w:t>
      </w:r>
      <w:proofErr w:type="gramEnd"/>
      <w:r w:rsidRPr="00770490">
        <w:rPr>
          <w:rFonts w:ascii="Times New Roman" w:hAnsi="Times New Roman" w:cs="Times New Roman"/>
          <w:b/>
          <w:sz w:val="24"/>
          <w:szCs w:val="24"/>
          <w:shd w:val="clear" w:color="auto" w:fill="FFFFFF"/>
        </w:rPr>
        <w:t xml:space="preserve"> </w:t>
      </w:r>
      <w:r w:rsidRPr="00770490">
        <w:rPr>
          <w:rFonts w:ascii="Times New Roman" w:hAnsi="Times New Roman" w:cs="Times New Roman"/>
          <w:b/>
          <w:sz w:val="24"/>
          <w:szCs w:val="24"/>
        </w:rPr>
        <w:t>METODOLOGIA</w:t>
      </w:r>
    </w:p>
    <w:p w:rsidR="00485EB3" w:rsidRPr="00770490" w:rsidRDefault="00485EB3" w:rsidP="00485EB3">
      <w:pPr>
        <w:autoSpaceDE w:val="0"/>
        <w:spacing w:after="0" w:line="360" w:lineRule="auto"/>
        <w:ind w:firstLine="709"/>
        <w:jc w:val="both"/>
        <w:rPr>
          <w:rFonts w:ascii="Times New Roman" w:hAnsi="Times New Roman" w:cs="Times New Roman"/>
        </w:rPr>
      </w:pPr>
    </w:p>
    <w:p w:rsidR="00485EB3" w:rsidRPr="00770490" w:rsidRDefault="00485EB3" w:rsidP="00485EB3">
      <w:pPr>
        <w:autoSpaceDE w:val="0"/>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A metodologia jurídica pode ser classificada com base em seus objetivos, nos procedimentos técnicos utilizados e no método aplicado (GIL, 2009).</w:t>
      </w:r>
    </w:p>
    <w:p w:rsidR="00485EB3" w:rsidRPr="00770490" w:rsidRDefault="00485EB3" w:rsidP="00485EB3">
      <w:pPr>
        <w:autoSpaceDE w:val="0"/>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Propôs-se desenvolver a pesquisa, almejando um maior entendimento sobre a crise de efetividade pela qual atravessa o sistema jurídico brasileiro, no tocante as diversas tubulações que a mulher encontra no mercado de trabalho, para assegura os seus direitos, os quais se encontram tutelados na legislação. A falta da aplicação da legislação pela ineficácia da aplicação e fiscalização, a qual seria de responsabilidade do Estado, acarretam consequências para as mulheres no mercado de trabalho, tendo o presente trabalho, desenvolvido possíveis soluções acerca do tema citado.</w:t>
      </w:r>
    </w:p>
    <w:p w:rsidR="00485EB3" w:rsidRPr="00770490" w:rsidRDefault="00485EB3" w:rsidP="00485EB3">
      <w:pPr>
        <w:autoSpaceDE w:val="0"/>
        <w:spacing w:after="0" w:line="360" w:lineRule="auto"/>
        <w:ind w:firstLine="708"/>
        <w:jc w:val="both"/>
        <w:rPr>
          <w:rFonts w:ascii="Times New Roman" w:hAnsi="Times New Roman" w:cs="Times New Roman"/>
          <w:sz w:val="24"/>
          <w:szCs w:val="24"/>
        </w:rPr>
      </w:pPr>
      <w:r w:rsidRPr="00770490">
        <w:rPr>
          <w:rFonts w:ascii="Times New Roman" w:hAnsi="Times New Roman" w:cs="Times New Roman"/>
          <w:sz w:val="24"/>
          <w:szCs w:val="24"/>
        </w:rPr>
        <w:t>Desta forma, utilizaremos a pesquisa exploratória, para delinearmos nosso objeto de estudo. No que se re</w:t>
      </w:r>
      <w:r>
        <w:rPr>
          <w:rFonts w:ascii="Times New Roman" w:hAnsi="Times New Roman" w:cs="Times New Roman"/>
          <w:sz w:val="24"/>
          <w:szCs w:val="24"/>
        </w:rPr>
        <w:t xml:space="preserve">fere à pesquisa exploratória, </w:t>
      </w:r>
      <w:proofErr w:type="spellStart"/>
      <w:r>
        <w:rPr>
          <w:rFonts w:ascii="Times New Roman" w:hAnsi="Times New Roman" w:cs="Times New Roman"/>
          <w:sz w:val="24"/>
          <w:szCs w:val="24"/>
        </w:rPr>
        <w:t>Rú</w:t>
      </w:r>
      <w:r w:rsidRPr="00770490">
        <w:rPr>
          <w:rFonts w:ascii="Times New Roman" w:hAnsi="Times New Roman" w:cs="Times New Roman"/>
          <w:sz w:val="24"/>
          <w:szCs w:val="24"/>
        </w:rPr>
        <w:t>dio</w:t>
      </w:r>
      <w:proofErr w:type="spellEnd"/>
      <w:r w:rsidRPr="00770490">
        <w:rPr>
          <w:rFonts w:ascii="Times New Roman" w:hAnsi="Times New Roman" w:cs="Times New Roman"/>
          <w:sz w:val="24"/>
          <w:szCs w:val="24"/>
        </w:rPr>
        <w:t xml:space="preserve"> (2002) refere que tal pesquisa permite ao pesquisador uma maior capacidade de observação, facilitando a interpretação do que será estudado de forma mais precisa. </w:t>
      </w:r>
    </w:p>
    <w:p w:rsidR="00485EB3" w:rsidRPr="00770490" w:rsidRDefault="00485EB3" w:rsidP="00485EB3">
      <w:pPr>
        <w:autoSpaceDE w:val="0"/>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A metodologia </w:t>
      </w:r>
      <w:r>
        <w:rPr>
          <w:rFonts w:ascii="Times New Roman" w:hAnsi="Times New Roman" w:cs="Times New Roman"/>
          <w:sz w:val="24"/>
          <w:szCs w:val="24"/>
        </w:rPr>
        <w:t>utilizada</w:t>
      </w:r>
      <w:r w:rsidRPr="00770490">
        <w:rPr>
          <w:rFonts w:ascii="Times New Roman" w:hAnsi="Times New Roman" w:cs="Times New Roman"/>
          <w:sz w:val="24"/>
          <w:szCs w:val="24"/>
        </w:rPr>
        <w:t xml:space="preserve"> </w:t>
      </w:r>
      <w:r>
        <w:rPr>
          <w:rFonts w:ascii="Times New Roman" w:hAnsi="Times New Roman" w:cs="Times New Roman"/>
          <w:sz w:val="24"/>
          <w:szCs w:val="24"/>
        </w:rPr>
        <w:t>foi</w:t>
      </w:r>
      <w:r w:rsidRPr="00770490">
        <w:rPr>
          <w:rFonts w:ascii="Times New Roman" w:hAnsi="Times New Roman" w:cs="Times New Roman"/>
          <w:sz w:val="24"/>
          <w:szCs w:val="24"/>
        </w:rPr>
        <w:t xml:space="preserve"> o Método De</w:t>
      </w:r>
      <w:r>
        <w:rPr>
          <w:rFonts w:ascii="Times New Roman" w:hAnsi="Times New Roman" w:cs="Times New Roman"/>
          <w:sz w:val="24"/>
          <w:szCs w:val="24"/>
        </w:rPr>
        <w:t>dutivo, uma vez que, deu-se</w:t>
      </w:r>
      <w:r w:rsidRPr="00770490">
        <w:rPr>
          <w:rFonts w:ascii="Times New Roman" w:hAnsi="Times New Roman" w:cs="Times New Roman"/>
          <w:sz w:val="24"/>
          <w:szCs w:val="24"/>
        </w:rPr>
        <w:t xml:space="preserve"> </w:t>
      </w:r>
      <w:r>
        <w:rPr>
          <w:rFonts w:ascii="Times New Roman" w:hAnsi="Times New Roman" w:cs="Times New Roman"/>
          <w:sz w:val="24"/>
          <w:szCs w:val="24"/>
        </w:rPr>
        <w:t>através de</w:t>
      </w:r>
      <w:r w:rsidRPr="00770490">
        <w:rPr>
          <w:rFonts w:ascii="Times New Roman" w:hAnsi="Times New Roman" w:cs="Times New Roman"/>
          <w:sz w:val="24"/>
          <w:szCs w:val="24"/>
        </w:rPr>
        <w:t xml:space="preserve"> estudo de legislações pertinentes ao caso, como também, de teorias doutrinarias para forma</w:t>
      </w:r>
      <w:r>
        <w:rPr>
          <w:rFonts w:ascii="Times New Roman" w:hAnsi="Times New Roman" w:cs="Times New Roman"/>
          <w:sz w:val="24"/>
          <w:szCs w:val="24"/>
        </w:rPr>
        <w:t>ção</w:t>
      </w:r>
      <w:r w:rsidRPr="00770490">
        <w:rPr>
          <w:rFonts w:ascii="Times New Roman" w:hAnsi="Times New Roman" w:cs="Times New Roman"/>
          <w:sz w:val="24"/>
          <w:szCs w:val="24"/>
        </w:rPr>
        <w:t xml:space="preserve"> </w:t>
      </w:r>
      <w:r>
        <w:rPr>
          <w:rFonts w:ascii="Times New Roman" w:hAnsi="Times New Roman" w:cs="Times New Roman"/>
          <w:sz w:val="24"/>
          <w:szCs w:val="24"/>
        </w:rPr>
        <w:t>d</w:t>
      </w:r>
      <w:r w:rsidRPr="00770490">
        <w:rPr>
          <w:rFonts w:ascii="Times New Roman" w:hAnsi="Times New Roman" w:cs="Times New Roman"/>
          <w:sz w:val="24"/>
          <w:szCs w:val="24"/>
        </w:rPr>
        <w:t xml:space="preserve">as conclusões, ou seja, quais seriam as possibilidades de o Estado responder pelas suas omissões, no tocante a aplicação das legislações, e a devida fiscalização pelos órgãos competentes. </w:t>
      </w:r>
    </w:p>
    <w:p w:rsidR="00485EB3" w:rsidRPr="00770490" w:rsidRDefault="00485EB3" w:rsidP="00485EB3">
      <w:pPr>
        <w:autoSpaceDE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Foi por meio de</w:t>
      </w:r>
      <w:r w:rsidRPr="00770490">
        <w:rPr>
          <w:rFonts w:ascii="Times New Roman" w:hAnsi="Times New Roman" w:cs="Times New Roman"/>
          <w:sz w:val="24"/>
          <w:szCs w:val="24"/>
        </w:rPr>
        <w:t xml:space="preserve"> procedimen</w:t>
      </w:r>
      <w:r>
        <w:rPr>
          <w:rFonts w:ascii="Times New Roman" w:hAnsi="Times New Roman" w:cs="Times New Roman"/>
          <w:sz w:val="24"/>
          <w:szCs w:val="24"/>
        </w:rPr>
        <w:t xml:space="preserve">to bibliográfico que, pautou-se </w:t>
      </w:r>
      <w:r w:rsidRPr="00770490">
        <w:rPr>
          <w:rFonts w:ascii="Times New Roman" w:hAnsi="Times New Roman" w:cs="Times New Roman"/>
          <w:sz w:val="24"/>
          <w:szCs w:val="24"/>
        </w:rPr>
        <w:t xml:space="preserve">a pesquisa, realizando revisões bibliográficas das obras citadas no projeto de pesquisa, entre outras obras acrescidas </w:t>
      </w:r>
      <w:r w:rsidRPr="00770490">
        <w:rPr>
          <w:rFonts w:ascii="Times New Roman" w:hAnsi="Times New Roman" w:cs="Times New Roman"/>
          <w:sz w:val="24"/>
          <w:szCs w:val="24"/>
        </w:rPr>
        <w:lastRenderedPageBreak/>
        <w:t>no desenvolver do trabalho, bem como, das leis aplicadas ao caso, buscando-se o desenvolvimento de um pensamento mais amplo e claro acerca do tema.</w:t>
      </w:r>
    </w:p>
    <w:p w:rsidR="00485EB3" w:rsidRPr="00770490" w:rsidRDefault="00485EB3" w:rsidP="00485EB3">
      <w:pPr>
        <w:autoSpaceDE w:val="0"/>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Em razão da pesquisa se desenvolver mediante a análise de doutrinas e legislações, de onde </w:t>
      </w:r>
      <w:r>
        <w:rPr>
          <w:rFonts w:ascii="Times New Roman" w:hAnsi="Times New Roman" w:cs="Times New Roman"/>
          <w:sz w:val="24"/>
          <w:szCs w:val="24"/>
        </w:rPr>
        <w:t>foi extraído</w:t>
      </w:r>
      <w:r w:rsidRPr="00770490">
        <w:rPr>
          <w:rFonts w:ascii="Times New Roman" w:hAnsi="Times New Roman" w:cs="Times New Roman"/>
          <w:sz w:val="24"/>
          <w:szCs w:val="24"/>
        </w:rPr>
        <w:t xml:space="preserve"> o elevado numero de informações, através de uma leitura min</w:t>
      </w:r>
      <w:r>
        <w:rPr>
          <w:rFonts w:ascii="Times New Roman" w:hAnsi="Times New Roman" w:cs="Times New Roman"/>
          <w:sz w:val="24"/>
          <w:szCs w:val="24"/>
        </w:rPr>
        <w:t>uciosa, bem como, aplicação</w:t>
      </w:r>
      <w:r w:rsidRPr="00770490">
        <w:rPr>
          <w:rFonts w:ascii="Times New Roman" w:hAnsi="Times New Roman" w:cs="Times New Roman"/>
          <w:sz w:val="24"/>
          <w:szCs w:val="24"/>
        </w:rPr>
        <w:t xml:space="preserve"> </w:t>
      </w:r>
      <w:r>
        <w:rPr>
          <w:rFonts w:ascii="Times New Roman" w:hAnsi="Times New Roman" w:cs="Times New Roman"/>
          <w:sz w:val="24"/>
          <w:szCs w:val="24"/>
        </w:rPr>
        <w:t>d</w:t>
      </w:r>
      <w:r w:rsidRPr="00770490">
        <w:rPr>
          <w:rFonts w:ascii="Times New Roman" w:hAnsi="Times New Roman" w:cs="Times New Roman"/>
          <w:sz w:val="24"/>
          <w:szCs w:val="24"/>
        </w:rPr>
        <w:t>esta mesma análise, aos casos concretos.</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F24793" w:rsidRDefault="00485EB3" w:rsidP="00485EB3">
      <w:pPr>
        <w:spacing w:after="0" w:line="360" w:lineRule="auto"/>
        <w:jc w:val="both"/>
        <w:rPr>
          <w:rFonts w:ascii="Times New Roman" w:hAnsi="Times New Roman" w:cs="Times New Roman"/>
          <w:b/>
          <w:sz w:val="24"/>
          <w:szCs w:val="24"/>
        </w:rPr>
      </w:pPr>
      <w:proofErr w:type="gramStart"/>
      <w:r w:rsidRPr="00F24793">
        <w:rPr>
          <w:rFonts w:ascii="Times New Roman" w:hAnsi="Times New Roman" w:cs="Times New Roman"/>
          <w:b/>
          <w:sz w:val="24"/>
          <w:szCs w:val="24"/>
        </w:rPr>
        <w:t>4</w:t>
      </w:r>
      <w:proofErr w:type="gramEnd"/>
      <w:r w:rsidRPr="00F24793">
        <w:rPr>
          <w:rFonts w:ascii="Times New Roman" w:hAnsi="Times New Roman" w:cs="Times New Roman"/>
          <w:b/>
          <w:sz w:val="24"/>
          <w:szCs w:val="24"/>
        </w:rPr>
        <w:t xml:space="preserve"> DO RECONHECIMENTO DOS DIREITOS DA MULHER E A IGUALDADE</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O movimento feminista nasceu do questionamento da opressão específica á qual a mulher vem por séculos sendo submetida à discriminação, desrespeito, humilhações, desta forma, buscam integrar a mulher á participação política.</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4.1 MOVIMENTOS FEMINISTAS</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ab/>
        <w:t xml:space="preserve">Houve diversas visões da sociedade a respeito dos movimentos feministas, uns afirmavam que as mulheres eram burguesas, que não faziam sentido que em um país como o Brasil, tivessem mulheres levantando bandeiras, tais como: liberdade sexual, sexualidade e prazer, contracepção e aborto, trabalho igual, salário igual, em suma, emancipação da mulher do jogo dos valores de uma cultura patriarcal e machista. Já outra parte da população tinha a visão de que as mulheres ao lutar pela bandeira geral da democracia poderiam conquistar tamanho espaço na sociedade, e abolir o autoritarismo e também a dominação masculina.  </w:t>
      </w: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ab/>
        <w:t xml:space="preserve">O dia 8 de março além de ser a data comemorativa voltada para o dia da mulher tem como objetivo relembrar o acontecimento do mesmo dia e mês, em 1857, em Nova York, quando as trabalhadoras de uma fábrica de tecidos, ao reivindicar seus direitos, </w:t>
      </w:r>
      <w:proofErr w:type="gramStart"/>
      <w:r w:rsidRPr="00770490">
        <w:rPr>
          <w:rFonts w:ascii="Times New Roman" w:hAnsi="Times New Roman" w:cs="Times New Roman"/>
          <w:sz w:val="24"/>
          <w:szCs w:val="24"/>
        </w:rPr>
        <w:t>foram</w:t>
      </w:r>
      <w:proofErr w:type="gramEnd"/>
      <w:r w:rsidRPr="00770490">
        <w:rPr>
          <w:rFonts w:ascii="Times New Roman" w:hAnsi="Times New Roman" w:cs="Times New Roman"/>
          <w:sz w:val="24"/>
          <w:szCs w:val="24"/>
        </w:rPr>
        <w:t xml:space="preserve"> reprimidas com tanta violência, ao serem trancadas na fábrica, tendo ocorrido um incêndio, e aproximadamente, 130 trabalhadoras vieram a óbito. O foco principal não é comemorar o dia 8 de março, mas sim realizar debates, fóruns, congressos, reuniões para discutir o papel da mulher na sociedade atual. </w:t>
      </w: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ab/>
        <w:t>Ao debater, em discurso na sacada do Palácio Apostólico do Vaticano, tendo a emissora de televisão globo transmitido, sobre a importância das mulheres nos dias atuais, no dia internacional delas, o Papa Francisco, o representante da igreja católica em todo o mundo, afirmou: ‘‘Um mun</w:t>
      </w:r>
      <w:r w:rsidRPr="00770490">
        <w:rPr>
          <w:rFonts w:ascii="Times New Roman" w:hAnsi="Times New Roman" w:cs="Times New Roman"/>
          <w:spacing w:val="-5"/>
          <w:sz w:val="24"/>
          <w:szCs w:val="24"/>
          <w:shd w:val="clear" w:color="auto" w:fill="FFFFFF"/>
        </w:rPr>
        <w:t>do no qual as mulheres são marginalizadas é um mundo estéril, porque as mulheres não só dão a vida [...] mas têm a capacidade de entender o mundo com outros olhos e de sentir as coisas com coração mais criativo, mais paciente e mais dócil’’ (G1Notícias, 2015).</w:t>
      </w: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lastRenderedPageBreak/>
        <w:tab/>
        <w:t>A visão que temos é que apesar das mulheres trabalharem por uma sociedade mais humanizada e acolhedora, estas recebem preconceito. A necessidade da presença das mulheres na sociedade é inquestionável, pois a sociedade se move com a delicadeza, gentileza, amor, afeto e todas as peculiaridades intrínsecas e extrínsecas que as mulheres mergulham suas relações, seja profissional, de amizade, amor ou familiar.</w:t>
      </w: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ab/>
        <w:t xml:space="preserve">As mulheres que em sua maioria tem como principais características a </w:t>
      </w:r>
      <w:proofErr w:type="spellStart"/>
      <w:r w:rsidRPr="00770490">
        <w:rPr>
          <w:rFonts w:ascii="Times New Roman" w:hAnsi="Times New Roman" w:cs="Times New Roman"/>
          <w:sz w:val="24"/>
          <w:szCs w:val="24"/>
        </w:rPr>
        <w:t>guarra</w:t>
      </w:r>
      <w:proofErr w:type="spellEnd"/>
      <w:r w:rsidRPr="00770490">
        <w:rPr>
          <w:rFonts w:ascii="Times New Roman" w:hAnsi="Times New Roman" w:cs="Times New Roman"/>
          <w:sz w:val="24"/>
          <w:szCs w:val="24"/>
        </w:rPr>
        <w:t xml:space="preserve"> e a determinação, não poderiam deixar que a sociedade sempre lhe </w:t>
      </w:r>
      <w:proofErr w:type="gramStart"/>
      <w:r w:rsidRPr="00770490">
        <w:rPr>
          <w:rFonts w:ascii="Times New Roman" w:hAnsi="Times New Roman" w:cs="Times New Roman"/>
          <w:sz w:val="24"/>
          <w:szCs w:val="24"/>
        </w:rPr>
        <w:t>vissem</w:t>
      </w:r>
      <w:proofErr w:type="gramEnd"/>
      <w:r w:rsidRPr="00770490">
        <w:rPr>
          <w:rFonts w:ascii="Times New Roman" w:hAnsi="Times New Roman" w:cs="Times New Roman"/>
          <w:sz w:val="24"/>
          <w:szCs w:val="24"/>
        </w:rPr>
        <w:t xml:space="preserve"> como pessoas que não contribuem para o contexto sociocultural. Diante disso, essas foram às lutas atrás dos direitos, consequentemente, do reconhecimento de tais.</w:t>
      </w: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ab/>
        <w:t xml:space="preserve">Esses movimentos revolucionários ensaiam os primeiros sinais de vida na atuação de mulheres iluminadas e superiores que ao longo da história dão mostras de inusitada coragem e capacidade de superar os adversos padrões socioculturais de seus ascendentes, os quais eram machistas e autoritários. </w:t>
      </w:r>
    </w:p>
    <w:p w:rsidR="00485EB3" w:rsidRPr="00770490" w:rsidRDefault="00485EB3" w:rsidP="00485EB3">
      <w:pPr>
        <w:spacing w:after="0" w:line="360" w:lineRule="auto"/>
        <w:ind w:firstLine="708"/>
        <w:jc w:val="both"/>
        <w:rPr>
          <w:rFonts w:ascii="Times New Roman" w:hAnsi="Times New Roman" w:cs="Times New Roman"/>
          <w:sz w:val="24"/>
          <w:szCs w:val="24"/>
        </w:rPr>
      </w:pPr>
      <w:r w:rsidRPr="00770490">
        <w:rPr>
          <w:rFonts w:ascii="Times New Roman" w:hAnsi="Times New Roman" w:cs="Times New Roman"/>
          <w:sz w:val="24"/>
          <w:szCs w:val="24"/>
        </w:rPr>
        <w:t>Podendo citar como figuras heroicas da nossa história: Santa Teresa de Ávila, Joana D’</w:t>
      </w:r>
      <w:proofErr w:type="spellStart"/>
      <w:r w:rsidRPr="00770490">
        <w:rPr>
          <w:rFonts w:ascii="Times New Roman" w:hAnsi="Times New Roman" w:cs="Times New Roman"/>
          <w:sz w:val="24"/>
          <w:szCs w:val="24"/>
        </w:rPr>
        <w:t>Arc</w:t>
      </w:r>
      <w:proofErr w:type="spellEnd"/>
      <w:r w:rsidRPr="00770490">
        <w:rPr>
          <w:rFonts w:ascii="Times New Roman" w:hAnsi="Times New Roman" w:cs="Times New Roman"/>
          <w:sz w:val="24"/>
          <w:szCs w:val="24"/>
        </w:rPr>
        <w:t>, Anita Garibaldi, Madame Curie, a brasileira Nísia Floresta, Virgínia Woolf, entre outras.</w:t>
      </w: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ab/>
        <w:t xml:space="preserve">Devido às mulheres terem passado por uma situação dramática, uma vez que estas desempenhavam ocupações mais marginalizadas e, consequentemente, menos remuneradas, com o passar do tempo veio à necessidade do nascimento de soluções para findar qualquer desrespeito a esta classe, tendo como referencia a prática discriminatória, a qual foi editada pela Lei n.º </w:t>
      </w:r>
      <w:r>
        <w:rPr>
          <w:rFonts w:ascii="Times New Roman" w:hAnsi="Times New Roman" w:cs="Times New Roman"/>
          <w:sz w:val="24"/>
          <w:szCs w:val="24"/>
        </w:rPr>
        <w:t>9.</w:t>
      </w:r>
      <w:r w:rsidRPr="00770490">
        <w:rPr>
          <w:rFonts w:ascii="Times New Roman" w:hAnsi="Times New Roman" w:cs="Times New Roman"/>
          <w:sz w:val="24"/>
          <w:szCs w:val="24"/>
        </w:rPr>
        <w:t>029 de 1995, tendo como objetivo proibir práticas discriminatórias nas empresas contra as mulheres (BRASIL, 1995).</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4.2 ANÁLISES DA LEGISLAÇÃO CELETISTA</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Fazendo uma apreciação dos principais artigos da atual CLT, não podemos deixar de citar um dos mais importantes, o qual seria o caso do empregador exigir na admissão, a comprovação de que a possível empregada esteja grávida, sendo vedado, pois é uma tamanha discriminação, no entanto, caso o empregador venha a exigir na demissão, tal conduta não será ofensa para a empregada, pois está preocupação é importante para ambos os lados, uma vez que o empregador estará se certificando que não estará findando o contrato com uma grávida, a qual poderá pedir readmissão logo após a demissão, como é de seu direito.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Disposto na redação do art. 4º da Lei n.º 9.029 de 1995, expressamente: </w:t>
      </w:r>
    </w:p>
    <w:p w:rsidR="00485EB3" w:rsidRPr="00770490" w:rsidRDefault="00485EB3" w:rsidP="00485EB3">
      <w:pPr>
        <w:spacing w:after="0" w:line="240" w:lineRule="auto"/>
        <w:ind w:left="2268"/>
        <w:jc w:val="both"/>
        <w:rPr>
          <w:rFonts w:ascii="Times New Roman" w:hAnsi="Times New Roman" w:cs="Times New Roman"/>
          <w:sz w:val="20"/>
          <w:szCs w:val="20"/>
        </w:rPr>
      </w:pPr>
      <w:r w:rsidRPr="00770490">
        <w:rPr>
          <w:rFonts w:ascii="Times New Roman" w:hAnsi="Times New Roman" w:cs="Times New Roman"/>
          <w:sz w:val="20"/>
          <w:szCs w:val="20"/>
        </w:rPr>
        <w:lastRenderedPageBreak/>
        <w:t>O rompimento da relação de trabalho por ato discriminatório faculta ao empregado optar entre: a readmissão com ressarcimento integral de todo o período de afastamento, mediante pagamento das remunerações devidas, corrigidas monetariamente, acrescidas dos juros e também a percepção, em dobro, da remuneração do período de afastamento. (BRASIL, 1995).</w:t>
      </w:r>
    </w:p>
    <w:p w:rsidR="00485EB3" w:rsidRPr="00770490" w:rsidRDefault="00485EB3" w:rsidP="00485EB3">
      <w:pPr>
        <w:spacing w:after="0" w:line="240" w:lineRule="auto"/>
        <w:ind w:left="2268"/>
        <w:jc w:val="both"/>
        <w:rPr>
          <w:rFonts w:ascii="Times New Roman" w:hAnsi="Times New Roman" w:cs="Times New Roman"/>
          <w:sz w:val="8"/>
          <w:szCs w:val="8"/>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A lei ainda regula os casos de abortos não criminosos, em que a vítima terá direito a um repouso semanal de duas semanas, ficando-lhe assegurada o direito ao retorno da função, conforme art. 395 da CLT (BRASIL, 1943).</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A amamentação sempre foi uma preocupação das mães, pois o leite materno é essencial para o desenvolvimento do bebê, o qual deve ser alimentado em poucas horas, até os seus seis primeiros meses. Tendo o art. 396 da CLT sanado tal problema ao regular a situação admitindo que a empregada tenha direito a dois intervalos de descansos especiais, de meia hora cada, até que seu filho complete seis meses de idade, para efeito de amamentação. Esse período de seis meses poderá ser dilatado, caso a autoridade competente possibilite (BRASIL, 1943). </w:t>
      </w:r>
    </w:p>
    <w:p w:rsidR="00485EB3" w:rsidRPr="00B80AF8"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Havendo reforço da legislação, a própria Organização Internacional do Trabalho se posiciona estabelecendo que “Se a mulher amamentar seu filho será </w:t>
      </w:r>
      <w:proofErr w:type="gramStart"/>
      <w:r w:rsidRPr="00770490">
        <w:rPr>
          <w:rFonts w:ascii="Times New Roman" w:hAnsi="Times New Roman" w:cs="Times New Roman"/>
          <w:sz w:val="24"/>
          <w:szCs w:val="24"/>
        </w:rPr>
        <w:t>autorizada</w:t>
      </w:r>
      <w:proofErr w:type="gramEnd"/>
      <w:r w:rsidRPr="00770490">
        <w:rPr>
          <w:rFonts w:ascii="Times New Roman" w:hAnsi="Times New Roman" w:cs="Times New Roman"/>
          <w:sz w:val="24"/>
          <w:szCs w:val="24"/>
        </w:rPr>
        <w:t xml:space="preserve"> a interromper seu trabalho com esta finalidade durante um ou vários períodos, cuja duração será fixada pela </w:t>
      </w:r>
      <w:r>
        <w:rPr>
          <w:rFonts w:ascii="Times New Roman" w:hAnsi="Times New Roman" w:cs="Times New Roman"/>
          <w:sz w:val="24"/>
          <w:szCs w:val="24"/>
        </w:rPr>
        <w:t xml:space="preserve">legislação </w:t>
      </w:r>
      <w:r w:rsidRPr="00B80AF8">
        <w:rPr>
          <w:rFonts w:ascii="Times New Roman" w:hAnsi="Times New Roman" w:cs="Times New Roman"/>
          <w:sz w:val="24"/>
          <w:szCs w:val="24"/>
        </w:rPr>
        <w:t xml:space="preserve">nacional” de acordo com a </w:t>
      </w:r>
      <w:r>
        <w:rPr>
          <w:rFonts w:ascii="Times New Roman" w:hAnsi="Times New Roman" w:cs="Times New Roman"/>
          <w:sz w:val="24"/>
          <w:szCs w:val="24"/>
        </w:rPr>
        <w:t>D</w:t>
      </w:r>
      <w:r w:rsidRPr="00B80AF8">
        <w:rPr>
          <w:rFonts w:ascii="Times New Roman" w:hAnsi="Times New Roman" w:cs="Times New Roman"/>
          <w:sz w:val="24"/>
          <w:szCs w:val="24"/>
        </w:rPr>
        <w:t>ecreto nº 58.820, de 14 de julho de 1966</w:t>
      </w:r>
      <w:r>
        <w:rPr>
          <w:rFonts w:ascii="Times New Roman" w:hAnsi="Times New Roman" w:cs="Times New Roman"/>
          <w:sz w:val="24"/>
          <w:szCs w:val="24"/>
        </w:rPr>
        <w:t xml:space="preserve"> que</w:t>
      </w:r>
      <w:r w:rsidRPr="00B80AF8">
        <w:rPr>
          <w:rFonts w:ascii="Times New Roman" w:hAnsi="Times New Roman" w:cs="Times New Roman"/>
          <w:sz w:val="24"/>
          <w:szCs w:val="24"/>
        </w:rPr>
        <w:t xml:space="preserve"> </w:t>
      </w:r>
      <w:r>
        <w:rPr>
          <w:rFonts w:ascii="Times New Roman" w:hAnsi="Times New Roman" w:cs="Times New Roman"/>
          <w:sz w:val="24"/>
          <w:szCs w:val="24"/>
        </w:rPr>
        <w:t>p</w:t>
      </w:r>
      <w:r w:rsidRPr="00B80AF8">
        <w:rPr>
          <w:rFonts w:ascii="Times New Roman" w:hAnsi="Times New Roman" w:cs="Times New Roman"/>
          <w:sz w:val="24"/>
          <w:szCs w:val="24"/>
        </w:rPr>
        <w:t>romulga a Convenção nº 103 sobre proteção à maternidade (BRASIL, 1966).</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A não concessão do intervalo resultará no pagamento de uma multa administrativa e no pagamento do intervalo suprimido como hora extra, por aplicação analógica do Art. 71 da CLT (BRASIL, 1943).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Para melhor entendimento, colaciona-se o julgado a seguir: </w:t>
      </w:r>
    </w:p>
    <w:p w:rsidR="00485EB3" w:rsidRPr="00770490" w:rsidRDefault="00485EB3" w:rsidP="00485EB3">
      <w:pPr>
        <w:spacing w:after="0" w:line="240" w:lineRule="auto"/>
        <w:ind w:left="2268"/>
        <w:jc w:val="both"/>
        <w:rPr>
          <w:rFonts w:ascii="Times New Roman" w:hAnsi="Times New Roman" w:cs="Times New Roman"/>
          <w:sz w:val="20"/>
          <w:szCs w:val="20"/>
          <w:shd w:val="clear" w:color="auto" w:fill="FFFFFF"/>
        </w:rPr>
      </w:pPr>
      <w:r w:rsidRPr="00770490">
        <w:rPr>
          <w:rFonts w:ascii="Times New Roman" w:hAnsi="Times New Roman" w:cs="Times New Roman"/>
          <w:sz w:val="20"/>
          <w:szCs w:val="20"/>
          <w:shd w:val="clear" w:color="auto" w:fill="FFFFFF"/>
        </w:rPr>
        <w:t xml:space="preserve">Mulher. Amamentação. Intervalo não concedido (CLT, art. 39). É devida a hora </w:t>
      </w:r>
      <w:proofErr w:type="gramStart"/>
      <w:r w:rsidRPr="00770490">
        <w:rPr>
          <w:rFonts w:ascii="Times New Roman" w:hAnsi="Times New Roman" w:cs="Times New Roman"/>
          <w:sz w:val="20"/>
          <w:szCs w:val="20"/>
          <w:shd w:val="clear" w:color="auto" w:fill="FFFFFF"/>
        </w:rPr>
        <w:t>extra diária</w:t>
      </w:r>
      <w:proofErr w:type="gramEnd"/>
      <w:r w:rsidRPr="00770490">
        <w:rPr>
          <w:rFonts w:ascii="Times New Roman" w:hAnsi="Times New Roman" w:cs="Times New Roman"/>
          <w:sz w:val="20"/>
          <w:szCs w:val="20"/>
          <w:shd w:val="clear" w:color="auto" w:fill="FFFFFF"/>
        </w:rPr>
        <w:t xml:space="preserve">, a partir do retorno ao serviço após o parto, até que o filho complete seis meses. A condenação nas horas extras não atende ao direito da criança, mas é indubitável que, nesse período, a genitora estava desobrigada por lei de prestar serviço. (TRT/SP, RO 02970259774, Valentin </w:t>
      </w:r>
      <w:proofErr w:type="spellStart"/>
      <w:r w:rsidRPr="00770490">
        <w:rPr>
          <w:rFonts w:ascii="Times New Roman" w:hAnsi="Times New Roman" w:cs="Times New Roman"/>
          <w:sz w:val="20"/>
          <w:szCs w:val="20"/>
          <w:shd w:val="clear" w:color="auto" w:fill="FFFFFF"/>
        </w:rPr>
        <w:t>Carrion</w:t>
      </w:r>
      <w:proofErr w:type="spellEnd"/>
      <w:r w:rsidRPr="00770490">
        <w:rPr>
          <w:rFonts w:ascii="Times New Roman" w:hAnsi="Times New Roman" w:cs="Times New Roman"/>
          <w:sz w:val="20"/>
          <w:szCs w:val="20"/>
          <w:shd w:val="clear" w:color="auto" w:fill="FFFFFF"/>
        </w:rPr>
        <w:t>, Ac. 9ª T). (BRASIL, 2013).</w:t>
      </w:r>
    </w:p>
    <w:p w:rsidR="00485EB3" w:rsidRPr="00770490" w:rsidRDefault="00485EB3" w:rsidP="00485EB3">
      <w:pPr>
        <w:spacing w:after="0" w:line="240" w:lineRule="auto"/>
        <w:ind w:left="2268"/>
        <w:jc w:val="both"/>
        <w:rPr>
          <w:rFonts w:ascii="Times New Roman" w:hAnsi="Times New Roman" w:cs="Times New Roman"/>
          <w:sz w:val="8"/>
          <w:szCs w:val="8"/>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Outros direitos foram abordados a respeito da amamentação, como o disposto no artigo 400 da CLT, determinando que os locais destinados á </w:t>
      </w:r>
      <w:proofErr w:type="gramStart"/>
      <w:r w:rsidRPr="00770490">
        <w:rPr>
          <w:rFonts w:ascii="Times New Roman" w:hAnsi="Times New Roman" w:cs="Times New Roman"/>
          <w:sz w:val="24"/>
          <w:szCs w:val="24"/>
        </w:rPr>
        <w:t>guarda</w:t>
      </w:r>
      <w:proofErr w:type="gramEnd"/>
      <w:r w:rsidRPr="00770490">
        <w:rPr>
          <w:rFonts w:ascii="Times New Roman" w:hAnsi="Times New Roman" w:cs="Times New Roman"/>
          <w:sz w:val="24"/>
          <w:szCs w:val="24"/>
        </w:rPr>
        <w:t xml:space="preserve"> dos filhos das operárias durante o período de amamentação deverão possuir, no mínimo, um berçário, uma saleta de amamentação, uma cozinha dietética e uma instalação sanitária. Outra exigência seria que os estabelecimentos que tiverem pelo menos 30 mulheres com mais de 16 anos de idade, terão local apropriado onde seja permitido ás empresas guardar </w:t>
      </w:r>
      <w:proofErr w:type="gramStart"/>
      <w:r w:rsidRPr="00770490">
        <w:rPr>
          <w:rFonts w:ascii="Times New Roman" w:hAnsi="Times New Roman" w:cs="Times New Roman"/>
          <w:sz w:val="24"/>
          <w:szCs w:val="24"/>
        </w:rPr>
        <w:t>sob vigilância</w:t>
      </w:r>
      <w:proofErr w:type="gramEnd"/>
      <w:r w:rsidRPr="00770490">
        <w:rPr>
          <w:rFonts w:ascii="Times New Roman" w:hAnsi="Times New Roman" w:cs="Times New Roman"/>
          <w:sz w:val="24"/>
          <w:szCs w:val="24"/>
        </w:rPr>
        <w:t xml:space="preserve"> seus filhos, no período da amamentação (BRASIL. 1943).</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A mulher já havia sido até proibida de trabalhar no período noturno, mas os artigos 379 e 380 da CLT versa que o trabalho da mulher é permitido em qualquer local, desde que </w:t>
      </w:r>
      <w:r w:rsidRPr="00770490">
        <w:rPr>
          <w:rFonts w:ascii="Times New Roman" w:hAnsi="Times New Roman" w:cs="Times New Roman"/>
          <w:sz w:val="24"/>
          <w:szCs w:val="24"/>
        </w:rPr>
        <w:lastRenderedPageBreak/>
        <w:t>respeite as observações do art. 73 da CLT, o qual aduz que a hora noturna deverá ser reduzida há 52 minutos e 30 segundos, e o pagamento do adicional noturno de 20% sobre a hora diurna (BRASIL, 1943).</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As mulheres podem estender a atividade laboral, desde que antes de fazer hora extra, seja lhe fornecida 15 minutos de intervalo, não sendo este computado como jornada de trabalho, conforme estabelece o art. 384 da CLT. Discorrendo sobre o assunto, manifesta-se Barros:</w:t>
      </w:r>
    </w:p>
    <w:p w:rsidR="00485EB3" w:rsidRPr="00770490" w:rsidRDefault="00485EB3" w:rsidP="00485EB3">
      <w:pPr>
        <w:spacing w:after="0" w:line="240" w:lineRule="auto"/>
        <w:ind w:left="2268"/>
        <w:jc w:val="both"/>
        <w:rPr>
          <w:rFonts w:ascii="Times New Roman" w:eastAsia="Times New Roman" w:hAnsi="Times New Roman" w:cs="Times New Roman"/>
          <w:sz w:val="20"/>
          <w:szCs w:val="20"/>
          <w:lang w:eastAsia="pt-BR"/>
        </w:rPr>
      </w:pPr>
      <w:r w:rsidRPr="00770490">
        <w:rPr>
          <w:rFonts w:ascii="Times New Roman" w:eastAsia="Times New Roman" w:hAnsi="Times New Roman" w:cs="Times New Roman"/>
          <w:sz w:val="20"/>
          <w:szCs w:val="20"/>
          <w:lang w:eastAsia="pt-BR"/>
        </w:rPr>
        <w:t xml:space="preserve">Em consequência da revogação expressa do art. 376 da CLT, pela Lei n.10.244, de junho de 2001, está também revogado, tacitamente, o art. 384 da CLT, que prevê descanso especial para a mulher, na hipótese de prorrogação de jornada. Ambos os dispositivos conflitavam, sem dúvida, com os art. 5º, I, e art. 7º, XXX, da </w:t>
      </w:r>
      <w:r w:rsidRPr="00770490">
        <w:rPr>
          <w:rFonts w:ascii="Times New Roman" w:eastAsia="Times New Roman" w:hAnsi="Times New Roman" w:cs="Times New Roman"/>
          <w:bCs/>
          <w:sz w:val="20"/>
          <w:szCs w:val="20"/>
          <w:lang w:eastAsia="pt-BR"/>
        </w:rPr>
        <w:t>Constituição da República</w:t>
      </w:r>
      <w:r w:rsidRPr="00770490">
        <w:rPr>
          <w:rFonts w:ascii="Times New Roman" w:eastAsia="Times New Roman" w:hAnsi="Times New Roman" w:cs="Times New Roman"/>
          <w:sz w:val="20"/>
          <w:szCs w:val="20"/>
          <w:lang w:eastAsia="pt-BR"/>
        </w:rPr>
        <w:t>. (BARROS, 2008).</w:t>
      </w:r>
    </w:p>
    <w:p w:rsidR="00485EB3" w:rsidRPr="00770490" w:rsidRDefault="00485EB3" w:rsidP="00485EB3">
      <w:pPr>
        <w:spacing w:after="0" w:line="240" w:lineRule="auto"/>
        <w:ind w:left="2268"/>
        <w:jc w:val="both"/>
        <w:rPr>
          <w:rFonts w:ascii="Times New Roman" w:eastAsia="Times New Roman" w:hAnsi="Times New Roman" w:cs="Times New Roman"/>
          <w:sz w:val="8"/>
          <w:szCs w:val="8"/>
          <w:lang w:eastAsia="pt-BR"/>
        </w:rPr>
      </w:pPr>
    </w:p>
    <w:p w:rsidR="00485EB3" w:rsidRPr="00770490" w:rsidRDefault="00485EB3" w:rsidP="00485EB3">
      <w:pPr>
        <w:spacing w:after="0" w:line="360" w:lineRule="auto"/>
        <w:ind w:firstLine="708"/>
        <w:jc w:val="both"/>
        <w:rPr>
          <w:rFonts w:ascii="Times New Roman" w:eastAsia="Times New Roman" w:hAnsi="Times New Roman" w:cs="Times New Roman"/>
          <w:sz w:val="24"/>
          <w:szCs w:val="24"/>
          <w:lang w:eastAsia="pt-BR"/>
        </w:rPr>
      </w:pPr>
      <w:r w:rsidRPr="00770490">
        <w:rPr>
          <w:rFonts w:ascii="Times New Roman" w:eastAsia="Times New Roman" w:hAnsi="Times New Roman" w:cs="Times New Roman"/>
          <w:sz w:val="24"/>
          <w:szCs w:val="24"/>
          <w:lang w:eastAsia="pt-BR"/>
        </w:rPr>
        <w:t>Contudo, há decisões entendendo de modo diverso, como se pode verificar pela transcrição abaixo:</w:t>
      </w:r>
    </w:p>
    <w:p w:rsidR="00485EB3" w:rsidRPr="00770490" w:rsidRDefault="00485EB3" w:rsidP="00485EB3">
      <w:pPr>
        <w:spacing w:after="0" w:line="240" w:lineRule="auto"/>
        <w:ind w:left="2268"/>
        <w:jc w:val="both"/>
        <w:rPr>
          <w:rFonts w:ascii="Times New Roman" w:eastAsia="Times New Roman" w:hAnsi="Times New Roman" w:cs="Times New Roman"/>
          <w:sz w:val="20"/>
          <w:szCs w:val="20"/>
          <w:lang w:eastAsia="pt-BR"/>
        </w:rPr>
      </w:pPr>
      <w:r w:rsidRPr="00770490">
        <w:rPr>
          <w:rFonts w:ascii="Times New Roman" w:eastAsia="Times New Roman" w:hAnsi="Times New Roman" w:cs="Times New Roman"/>
          <w:sz w:val="20"/>
          <w:szCs w:val="20"/>
          <w:lang w:eastAsia="pt-BR"/>
        </w:rPr>
        <w:t>INTERVALO PRECEITUADO NO ARTIGO 384 DA CLT – CONSTITUCIONALIDADE E VIGÊNCIA – NÃO CONCESSÃO – O princípio da isonomia visa a impedir que diferenças arbitrárias encontrem amparo em nosso sistema jurídico, e não cumpre seu objetivo quando é interpretado em termos absolutos, servindo de fundamento para tratamento igual àqueles que são desiguais. Desta forma, considerando a inquestionável diferença física existente entre homem e mulher, o artigo 384 da CLT foi recepcionado pela atual ordem constitucional, não se havendo falar que sua aplicação viola o artigo 5º, inciso I, da Constituição Federal. Assim, vigente o referido dispositivo, sua inobservância, deixando o empregador de conceder à mulher o intervalo de 15 (quinze) minutos entre a jornada normal e a extraordinária, impõe-se penalizá-lo com o pagamento do tempo correspondente, com acréscimo de 50%. Recurso conhecido a que se dá parcial provimento. (TRT 23ª R. – RO 00643.2002.021.23.00-9 – Cuiabá – Rel.ª Juíza Maria Berenice – DJMT 25.02.2003 – p. 24). (BRASIL, 2003).</w:t>
      </w:r>
    </w:p>
    <w:p w:rsidR="00485EB3" w:rsidRPr="00770490" w:rsidRDefault="00485EB3" w:rsidP="00485EB3">
      <w:pPr>
        <w:spacing w:after="0" w:line="240" w:lineRule="auto"/>
        <w:ind w:left="2268"/>
        <w:jc w:val="both"/>
        <w:rPr>
          <w:rFonts w:ascii="Times New Roman" w:eastAsia="Times New Roman" w:hAnsi="Times New Roman" w:cs="Times New Roman"/>
          <w:sz w:val="8"/>
          <w:szCs w:val="8"/>
          <w:lang w:eastAsia="pt-BR"/>
        </w:rPr>
      </w:pPr>
    </w:p>
    <w:p w:rsidR="00485EB3" w:rsidRPr="00770490" w:rsidRDefault="00485EB3" w:rsidP="00485EB3">
      <w:pPr>
        <w:spacing w:after="0" w:line="360" w:lineRule="auto"/>
        <w:jc w:val="both"/>
        <w:rPr>
          <w:rFonts w:ascii="Times New Roman" w:eastAsia="Times New Roman" w:hAnsi="Times New Roman" w:cs="Times New Roman"/>
          <w:sz w:val="24"/>
          <w:szCs w:val="24"/>
          <w:lang w:eastAsia="pt-BR"/>
        </w:rPr>
      </w:pPr>
      <w:r w:rsidRPr="00770490">
        <w:rPr>
          <w:rFonts w:ascii="Times New Roman" w:eastAsia="Times New Roman" w:hAnsi="Times New Roman" w:cs="Times New Roman"/>
          <w:sz w:val="24"/>
          <w:szCs w:val="24"/>
          <w:lang w:eastAsia="pt-BR"/>
        </w:rPr>
        <w:tab/>
        <w:t>Outro parecer aduz que:</w:t>
      </w:r>
    </w:p>
    <w:p w:rsidR="00485EB3" w:rsidRPr="00770490" w:rsidRDefault="00485EB3" w:rsidP="00485EB3">
      <w:pPr>
        <w:spacing w:after="0" w:line="240" w:lineRule="auto"/>
        <w:ind w:left="2268"/>
        <w:jc w:val="both"/>
        <w:rPr>
          <w:rFonts w:ascii="Times New Roman" w:eastAsia="Times New Roman" w:hAnsi="Times New Roman" w:cs="Times New Roman"/>
          <w:sz w:val="20"/>
          <w:szCs w:val="20"/>
          <w:lang w:eastAsia="pt-BR"/>
        </w:rPr>
      </w:pPr>
      <w:r w:rsidRPr="00770490">
        <w:rPr>
          <w:rFonts w:ascii="Times New Roman" w:eastAsia="Times New Roman" w:hAnsi="Times New Roman" w:cs="Times New Roman"/>
          <w:sz w:val="20"/>
          <w:szCs w:val="20"/>
          <w:lang w:eastAsia="pt-BR"/>
        </w:rPr>
        <w:t xml:space="preserve">BRASIL TELECOM S/A – INTERVALO DO ARTIGO 384 DA CLT – O artigo 384 da CLT, que prevê, para a mulher, o direito a intervalo de quinze minutos antes do início da jornada extraordinária, transmuda-se, constatada a sua inobservância, em direito ao pagamento do tempo correspondente como extra. Não se cogita de ofensa ao princípio da igualdade (art. 5º, I, da CF), decorrendo o tratamento diferenciado, no caso, da condição desigual da mulher, relativamente à sua higidez física. (TRT 9ª R. – RO 01356-2001 – (26479-2001) – 2ª T. – Rel. Juiz Luiz Eduardo </w:t>
      </w:r>
      <w:proofErr w:type="spellStart"/>
      <w:r w:rsidRPr="00770490">
        <w:rPr>
          <w:rFonts w:ascii="Times New Roman" w:eastAsia="Times New Roman" w:hAnsi="Times New Roman" w:cs="Times New Roman"/>
          <w:sz w:val="20"/>
          <w:szCs w:val="20"/>
          <w:lang w:eastAsia="pt-BR"/>
        </w:rPr>
        <w:t>Gunther</w:t>
      </w:r>
      <w:proofErr w:type="spellEnd"/>
      <w:r w:rsidRPr="00770490">
        <w:rPr>
          <w:rFonts w:ascii="Times New Roman" w:eastAsia="Times New Roman" w:hAnsi="Times New Roman" w:cs="Times New Roman"/>
          <w:sz w:val="20"/>
          <w:szCs w:val="20"/>
          <w:lang w:eastAsia="pt-BR"/>
        </w:rPr>
        <w:t xml:space="preserve"> – J. 10.07.2001). (BRASIL, 2001).</w:t>
      </w:r>
    </w:p>
    <w:p w:rsidR="00485EB3" w:rsidRPr="00770490" w:rsidRDefault="00485EB3" w:rsidP="00485EB3">
      <w:pPr>
        <w:spacing w:after="0" w:line="240" w:lineRule="auto"/>
        <w:ind w:left="2268"/>
        <w:jc w:val="both"/>
        <w:rPr>
          <w:rFonts w:ascii="Times New Roman" w:eastAsia="Times New Roman" w:hAnsi="Times New Roman" w:cs="Times New Roman"/>
          <w:sz w:val="8"/>
          <w:szCs w:val="8"/>
          <w:lang w:eastAsia="pt-BR"/>
        </w:rPr>
      </w:pPr>
    </w:p>
    <w:p w:rsidR="00485EB3" w:rsidRPr="00770490" w:rsidRDefault="00485EB3" w:rsidP="00485EB3">
      <w:pPr>
        <w:spacing w:after="0" w:line="360" w:lineRule="auto"/>
        <w:ind w:firstLine="708"/>
        <w:jc w:val="both"/>
        <w:rPr>
          <w:rFonts w:ascii="Times New Roman" w:eastAsia="Times New Roman" w:hAnsi="Times New Roman" w:cs="Times New Roman"/>
          <w:sz w:val="24"/>
          <w:szCs w:val="24"/>
          <w:lang w:eastAsia="pt-BR"/>
        </w:rPr>
      </w:pPr>
      <w:r w:rsidRPr="00770490">
        <w:rPr>
          <w:rFonts w:ascii="Times New Roman" w:eastAsia="Times New Roman" w:hAnsi="Times New Roman" w:cs="Times New Roman"/>
          <w:sz w:val="24"/>
          <w:szCs w:val="24"/>
          <w:lang w:eastAsia="pt-BR"/>
        </w:rPr>
        <w:t xml:space="preserve">O próprio Tribunal Superior do Trabalho, em recente decisão, resolvendo questão incidente, posicionou-se </w:t>
      </w:r>
      <w:proofErr w:type="gramStart"/>
      <w:r w:rsidRPr="00770490">
        <w:rPr>
          <w:rFonts w:ascii="Times New Roman" w:eastAsia="Times New Roman" w:hAnsi="Times New Roman" w:cs="Times New Roman"/>
          <w:sz w:val="24"/>
          <w:szCs w:val="24"/>
          <w:lang w:eastAsia="pt-BR"/>
        </w:rPr>
        <w:t>favorável à recepção do art. 384</w:t>
      </w:r>
      <w:proofErr w:type="gramEnd"/>
      <w:r w:rsidRPr="00770490">
        <w:rPr>
          <w:rFonts w:ascii="Times New Roman" w:eastAsia="Times New Roman" w:hAnsi="Times New Roman" w:cs="Times New Roman"/>
          <w:sz w:val="24"/>
          <w:szCs w:val="24"/>
          <w:lang w:eastAsia="pt-BR"/>
        </w:rPr>
        <w:t xml:space="preserve"> da CLT pela Lei Maior, entendendo que a aplicação desse dispositivo não afronta o princípio da isonomia:</w:t>
      </w:r>
    </w:p>
    <w:p w:rsidR="00485EB3" w:rsidRPr="00A705E9" w:rsidRDefault="00485EB3" w:rsidP="00485EB3">
      <w:pPr>
        <w:spacing w:after="0" w:line="240" w:lineRule="auto"/>
        <w:ind w:left="2268"/>
        <w:jc w:val="both"/>
        <w:rPr>
          <w:rFonts w:ascii="Times New Roman" w:eastAsia="Times New Roman" w:hAnsi="Times New Roman" w:cs="Times New Roman"/>
          <w:sz w:val="20"/>
          <w:szCs w:val="20"/>
          <w:lang w:eastAsia="pt-BR"/>
        </w:rPr>
      </w:pPr>
      <w:proofErr w:type="gramStart"/>
      <w:r w:rsidRPr="00770490">
        <w:rPr>
          <w:rFonts w:ascii="Times New Roman" w:eastAsia="Times New Roman" w:hAnsi="Times New Roman" w:cs="Times New Roman"/>
          <w:sz w:val="20"/>
          <w:szCs w:val="20"/>
          <w:lang w:eastAsia="pt-BR"/>
        </w:rPr>
        <w:t>MULHER INTERVALO</w:t>
      </w:r>
      <w:proofErr w:type="gramEnd"/>
      <w:r w:rsidRPr="00770490">
        <w:rPr>
          <w:rFonts w:ascii="Times New Roman" w:eastAsia="Times New Roman" w:hAnsi="Times New Roman" w:cs="Times New Roman"/>
          <w:sz w:val="20"/>
          <w:szCs w:val="20"/>
          <w:lang w:eastAsia="pt-BR"/>
        </w:rPr>
        <w:t xml:space="preserve"> DE 15 MINUTOS ANTES DE LABOR EM SOBREJORNADA. CONSTITUCIONALIDADE DO ART. 384 DA CLT EM FACE DO ART. 5º, I, DA CF. 1. O art. 384 da CLT impõe intervalo de 15 minutos antes de se começar </w:t>
      </w:r>
      <w:proofErr w:type="gramStart"/>
      <w:r w:rsidRPr="00770490">
        <w:rPr>
          <w:rFonts w:ascii="Times New Roman" w:eastAsia="Times New Roman" w:hAnsi="Times New Roman" w:cs="Times New Roman"/>
          <w:sz w:val="20"/>
          <w:szCs w:val="20"/>
          <w:lang w:eastAsia="pt-BR"/>
        </w:rPr>
        <w:t>a</w:t>
      </w:r>
      <w:proofErr w:type="gramEnd"/>
      <w:r w:rsidRPr="00770490">
        <w:rPr>
          <w:rFonts w:ascii="Times New Roman" w:eastAsia="Times New Roman" w:hAnsi="Times New Roman" w:cs="Times New Roman"/>
          <w:sz w:val="20"/>
          <w:szCs w:val="20"/>
          <w:lang w:eastAsia="pt-BR"/>
        </w:rPr>
        <w:t xml:space="preserve"> prestação de horas extras pela trabalhadora mulher. Pretende-se sua </w:t>
      </w:r>
      <w:proofErr w:type="spellStart"/>
      <w:proofErr w:type="gramStart"/>
      <w:r w:rsidRPr="00770490">
        <w:rPr>
          <w:rFonts w:ascii="Times New Roman" w:eastAsia="Times New Roman" w:hAnsi="Times New Roman" w:cs="Times New Roman"/>
          <w:sz w:val="20"/>
          <w:szCs w:val="20"/>
          <w:lang w:eastAsia="pt-BR"/>
        </w:rPr>
        <w:t>não-recepção</w:t>
      </w:r>
      <w:proofErr w:type="spellEnd"/>
      <w:proofErr w:type="gramEnd"/>
      <w:r w:rsidRPr="00770490">
        <w:rPr>
          <w:rFonts w:ascii="Times New Roman" w:eastAsia="Times New Roman" w:hAnsi="Times New Roman" w:cs="Times New Roman"/>
          <w:sz w:val="20"/>
          <w:szCs w:val="20"/>
          <w:lang w:eastAsia="pt-BR"/>
        </w:rPr>
        <w:t xml:space="preserve"> pela Constituição Federal, dada a plena igualdade de direitos e obrigações entre homens e mulheres decantada pela Carta Política de 1988 (art. 5º, I), como conquista feminina no campo jurídico. 2. A igualdade jurídica e intelectual entre homens e mulheres não afasta a natural diferenciação fisiológica e psicológica dos sexos, não escapando ao senso comum a p a tente diferença de compleição física </w:t>
      </w:r>
      <w:r w:rsidRPr="00770490">
        <w:rPr>
          <w:rFonts w:ascii="Times New Roman" w:eastAsia="Times New Roman" w:hAnsi="Times New Roman" w:cs="Times New Roman"/>
          <w:sz w:val="20"/>
          <w:szCs w:val="20"/>
          <w:lang w:eastAsia="pt-BR"/>
        </w:rPr>
        <w:lastRenderedPageBreak/>
        <w:t xml:space="preserve">entre homens e mulheres. Analisando o art. 384 da CLT em seu contexto, verifica-se que se trata de norma legal inserida no capítulo que cuida da proteção do trabalho da mulher e que, versando sobre intervalo intrajornada, possui natureza de norma afeta à medicina e segurança do trabalho, infensa à negociação coletiva, dada a sua indisponibilidade (cfr. Orientação Jurisprudencial 342 da SBDI-1 do TST).  3. O maior desgaste natural da mulher trabalhadora não foi desconsiderado pelo Constituinte de 1988, que garantiu diferentes condições para a obtenção da aposentadoria, com menos idade e tempo de contribuição previdenciária para as mulheres (CF, art. 201, § 7º, I e II). A própria diferenciação temporal da licença-maternidade e paternidade (CF, art. 7º, XVIII e XIX; ADCT, art. 10, § 1º) deixa claro que o desgaste físico efetivo é da maternidade. A praxe generalizada, ademais, é a de se postergar o gozo da licença-maternidade para depois do parto, o que leva a mulher, nos meses finais da gestação, a um desgaste físico cada vez maior, o que justifica o tratamento diferenciado em termos de jornada de trabalho e período de descanso.  4. Não é demais lembrar que as mulheres que trabalham fora do lar estão sujeitas a dupla jornada de trabalho, pois ainda realizam as atividades domésticas quando retornam </w:t>
      </w:r>
      <w:proofErr w:type="gramStart"/>
      <w:r w:rsidRPr="00770490">
        <w:rPr>
          <w:rFonts w:ascii="Times New Roman" w:eastAsia="Times New Roman" w:hAnsi="Times New Roman" w:cs="Times New Roman"/>
          <w:sz w:val="20"/>
          <w:szCs w:val="20"/>
          <w:lang w:eastAsia="pt-BR"/>
        </w:rPr>
        <w:t>à</w:t>
      </w:r>
      <w:proofErr w:type="gramEnd"/>
      <w:r w:rsidRPr="00770490">
        <w:rPr>
          <w:rFonts w:ascii="Times New Roman" w:eastAsia="Times New Roman" w:hAnsi="Times New Roman" w:cs="Times New Roman"/>
          <w:sz w:val="20"/>
          <w:szCs w:val="20"/>
          <w:lang w:eastAsia="pt-BR"/>
        </w:rPr>
        <w:t xml:space="preserve"> casa. Por mais que se dividam as tarefas domésticas entre o c a sal, o peso maior da administração da casa e da educação dos filhos acaba recaindo sobre a mulher. 5. Nesse diapasão, levando-se em consideração a máxima albergada pelo princípio da isonomia, de tratar desigualmente os desiguais na medida das suas desigualdades, ao ônus da dupla missão, familiar e profissional, que desempenha a mulher trabalhadora corresponde o bônus da jubilação antecipada e da concessão de vantagens específicas, em função de suas circunstâncias próprias, como é o caso do intervalo de 15 minutos antes de iniciar uma jornada extraordinária, sendo de se rejeitar a pretensa inconstitucionalidade do art. 384 da CLT. Incidente de inconstitucionalidade em recurso de revista rejeitado</w:t>
      </w:r>
      <w:r w:rsidRPr="00A705E9">
        <w:rPr>
          <w:rFonts w:ascii="Times New Roman" w:eastAsia="Times New Roman" w:hAnsi="Times New Roman" w:cs="Times New Roman"/>
          <w:sz w:val="20"/>
          <w:szCs w:val="20"/>
          <w:lang w:eastAsia="pt-BR"/>
        </w:rPr>
        <w:t>. (</w:t>
      </w:r>
      <w:r w:rsidR="00A705E9" w:rsidRPr="00A705E9">
        <w:rPr>
          <w:rFonts w:ascii="Times New Roman" w:hAnsi="Times New Roman" w:cs="Times New Roman"/>
          <w:sz w:val="20"/>
          <w:szCs w:val="20"/>
        </w:rPr>
        <w:t xml:space="preserve">TST-IIN-RR-1540/2005-046-12-00, Rel. Min. Ives </w:t>
      </w:r>
      <w:proofErr w:type="spellStart"/>
      <w:r w:rsidR="00A705E9" w:rsidRPr="00A705E9">
        <w:rPr>
          <w:rFonts w:ascii="Times New Roman" w:hAnsi="Times New Roman" w:cs="Times New Roman"/>
          <w:sz w:val="20"/>
          <w:szCs w:val="20"/>
        </w:rPr>
        <w:t>Gandra</w:t>
      </w:r>
      <w:proofErr w:type="spellEnd"/>
      <w:r w:rsidR="00A705E9" w:rsidRPr="00A705E9">
        <w:rPr>
          <w:rFonts w:ascii="Times New Roman" w:hAnsi="Times New Roman" w:cs="Times New Roman"/>
          <w:sz w:val="20"/>
          <w:szCs w:val="20"/>
        </w:rPr>
        <w:t xml:space="preserve"> Martins Filho, Tribunal Pleno, DJ 13/2/2009</w:t>
      </w:r>
      <w:r w:rsidRPr="00A705E9">
        <w:rPr>
          <w:rFonts w:ascii="Times New Roman" w:eastAsia="Times New Roman" w:hAnsi="Times New Roman" w:cs="Times New Roman"/>
          <w:sz w:val="20"/>
          <w:szCs w:val="20"/>
          <w:lang w:eastAsia="pt-BR"/>
        </w:rPr>
        <w:t>). (BRASIL, 2009).</w:t>
      </w:r>
    </w:p>
    <w:p w:rsidR="00485EB3" w:rsidRPr="00770490" w:rsidRDefault="00485EB3" w:rsidP="00485EB3">
      <w:pPr>
        <w:spacing w:after="0" w:line="240" w:lineRule="auto"/>
        <w:ind w:left="2268"/>
        <w:jc w:val="both"/>
        <w:rPr>
          <w:rFonts w:ascii="Times New Roman" w:hAnsi="Times New Roman" w:cs="Times New Roman"/>
          <w:sz w:val="8"/>
          <w:szCs w:val="8"/>
        </w:rPr>
      </w:pPr>
    </w:p>
    <w:p w:rsidR="00485EB3" w:rsidRPr="00770490" w:rsidRDefault="00485EB3" w:rsidP="00485EB3">
      <w:pPr>
        <w:spacing w:after="0" w:line="360" w:lineRule="auto"/>
        <w:jc w:val="both"/>
        <w:rPr>
          <w:rFonts w:ascii="Times New Roman" w:eastAsia="Times New Roman" w:hAnsi="Times New Roman" w:cs="Times New Roman"/>
          <w:sz w:val="24"/>
          <w:szCs w:val="24"/>
          <w:lang w:eastAsia="pt-BR"/>
        </w:rPr>
      </w:pPr>
      <w:r w:rsidRPr="00770490">
        <w:rPr>
          <w:rFonts w:ascii="Times New Roman" w:eastAsia="Times New Roman" w:hAnsi="Times New Roman" w:cs="Times New Roman"/>
          <w:sz w:val="24"/>
          <w:szCs w:val="24"/>
          <w:lang w:eastAsia="pt-BR"/>
        </w:rPr>
        <w:tab/>
        <w:t>Diante do exposto, é visível que se faz necessária uma discussão dos nossos legisladores sobre a recepção de tais artigos citados anteriormente, para que haja a solução do conflito, objetivando a uniformização do entendimento.</w:t>
      </w:r>
      <w:r w:rsidRPr="00770490">
        <w:rPr>
          <w:rFonts w:ascii="Times New Roman" w:hAnsi="Times New Roman" w:cs="Times New Roman"/>
          <w:sz w:val="24"/>
          <w:szCs w:val="24"/>
        </w:rPr>
        <w:t xml:space="preserve">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O art. 7º, XXX, da Constituição Federal, e o art. 5º da CLT vedam, expressamente, a distinção de salário por motivo de sexo. Os períodos de descanso foram regulamentados para homens e mulheres iguais. Devendo haver entre duas jornadas, um descanso de 11 horas consecutivas, sendo conhecido como intervalo interjornada (BRASIL, 1988; BRASIL, 1943).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Já o intervalo intrajornada, seria aquele durante o horário de trabalho, destinado para repouso e alimentação, sendo regulamentado para cada situação, por exemplo, aqueles que trabalham até 4 horas diárias, não tem direito a intervalo, quando a atividade laboral perdurar por mais de </w:t>
      </w:r>
      <w:proofErr w:type="gramStart"/>
      <w:r w:rsidRPr="00770490">
        <w:rPr>
          <w:rFonts w:ascii="Times New Roman" w:hAnsi="Times New Roman" w:cs="Times New Roman"/>
          <w:sz w:val="24"/>
          <w:szCs w:val="24"/>
        </w:rPr>
        <w:t>4</w:t>
      </w:r>
      <w:proofErr w:type="gramEnd"/>
      <w:r w:rsidRPr="00770490">
        <w:rPr>
          <w:rFonts w:ascii="Times New Roman" w:hAnsi="Times New Roman" w:cs="Times New Roman"/>
          <w:sz w:val="24"/>
          <w:szCs w:val="24"/>
        </w:rPr>
        <w:t xml:space="preserve"> e menos de 6 horas, terá direito a 15 minutos de intervalo, e por último, é para aqueles que laboram 8 horas, tendo como direito um intervalo que não poderá ser inferior uma hora e nem superior a duas horas, salvo na hipótese que o Ministério do Trabalho reduza para o limite mínimo.</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Foi necessário delimitar a quantidade de peso que o empregador estaria restrito a determinar, para que as mulheres pudessem usar de suas forças musculares, sem lhes prejudicar. Sendo aceito até 20 quilos para o trabalho contínuo, e 25 quilos para o trabalho ocasional. Não tendo nenhuma vedação quando o trabalho for feito com o uso de carros de </w:t>
      </w:r>
      <w:r w:rsidRPr="00770490">
        <w:rPr>
          <w:rFonts w:ascii="Times New Roman" w:hAnsi="Times New Roman" w:cs="Times New Roman"/>
          <w:sz w:val="24"/>
          <w:szCs w:val="24"/>
        </w:rPr>
        <w:lastRenderedPageBreak/>
        <w:t xml:space="preserve">mãos, por impulsão ou tração sobre trilhos, ou por quaisquer aparelhos mecânicos, conforme estabelece o art. 390 da CLT (BRASIL, 1943).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A licença maternidade, ou também conhecida como</w:t>
      </w:r>
      <w:r w:rsidR="00BF058C">
        <w:rPr>
          <w:rFonts w:ascii="Times New Roman" w:hAnsi="Times New Roman" w:cs="Times New Roman"/>
          <w:sz w:val="24"/>
          <w:szCs w:val="24"/>
        </w:rPr>
        <w:t>, é um benefí</w:t>
      </w:r>
      <w:r w:rsidRPr="00770490">
        <w:rPr>
          <w:rFonts w:ascii="Times New Roman" w:hAnsi="Times New Roman" w:cs="Times New Roman"/>
          <w:sz w:val="24"/>
          <w:szCs w:val="24"/>
        </w:rPr>
        <w:t xml:space="preserve">cio para a empregada, o qual é custeado pelo empregador, sem prejuízo do salário da funcionaria, </w:t>
      </w:r>
      <w:proofErr w:type="gramStart"/>
      <w:r w:rsidRPr="00770490">
        <w:rPr>
          <w:rFonts w:ascii="Times New Roman" w:hAnsi="Times New Roman" w:cs="Times New Roman"/>
          <w:sz w:val="24"/>
          <w:szCs w:val="24"/>
        </w:rPr>
        <w:t>esta regulamentado</w:t>
      </w:r>
      <w:proofErr w:type="gramEnd"/>
      <w:r w:rsidRPr="00770490">
        <w:rPr>
          <w:rFonts w:ascii="Times New Roman" w:hAnsi="Times New Roman" w:cs="Times New Roman"/>
          <w:sz w:val="24"/>
          <w:szCs w:val="24"/>
        </w:rPr>
        <w:t xml:space="preserve"> no Art. 392 da CLT</w:t>
      </w:r>
      <w:r w:rsidR="00BF058C">
        <w:rPr>
          <w:rFonts w:ascii="Times New Roman" w:hAnsi="Times New Roman" w:cs="Times New Roman"/>
          <w:sz w:val="24"/>
          <w:szCs w:val="24"/>
        </w:rPr>
        <w:t>. O objetivo principal do benefí</w:t>
      </w:r>
      <w:r w:rsidRPr="00770490">
        <w:rPr>
          <w:rFonts w:ascii="Times New Roman" w:hAnsi="Times New Roman" w:cs="Times New Roman"/>
          <w:sz w:val="24"/>
          <w:szCs w:val="24"/>
        </w:rPr>
        <w:t xml:space="preserve">cio seria a recuperação física da mãe e a reorganização e adaptação da família aquele novo ser humano, o qual é frágil e precisa de cuidados (BRASIL, 1943).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Tal benefício foi direcionado também para outras classes, mas foram regulamentadas por outras leis, sendo estas: as empregadas avulsas (art. 7º XXXIV da CF 88), autônomas (art. 101, inciso III do Decreto n.º 3.048 de 99), empregadas rurais (art. 71-A da Lei n.º 8.213 de 1991) e domésticas (art. 7º parágrafo único) (BRASIL, 1988; BRASIL, 1999; BRASIL, 1991).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Com a regulamentação do benefício, houve algumas inserções de direito, podendo citar como exemplo, a possibilidade de haver aumento de até duas semanas antes ou após o parto no período da licença maternidade, mediante atestado médico. Ainda se conquistou o direito do adotante de contrair para </w:t>
      </w:r>
      <w:r w:rsidR="00BF058C">
        <w:rPr>
          <w:rFonts w:ascii="Times New Roman" w:hAnsi="Times New Roman" w:cs="Times New Roman"/>
          <w:sz w:val="24"/>
          <w:szCs w:val="24"/>
        </w:rPr>
        <w:t>si o benefí</w:t>
      </w:r>
      <w:r w:rsidRPr="00770490">
        <w:rPr>
          <w:rFonts w:ascii="Times New Roman" w:hAnsi="Times New Roman" w:cs="Times New Roman"/>
          <w:sz w:val="24"/>
          <w:szCs w:val="24"/>
        </w:rPr>
        <w:t xml:space="preserve">cio da estabilidade, no emprego, decorrente da licença maternidade, seja porque adotou ou porque ganhou a guarda judicial, conforme a Lei 10.421 de 2002 acrescentou o Art. 392-A da CLT (BRASIL, 2002; BRASIL, 1943). </w:t>
      </w:r>
    </w:p>
    <w:p w:rsidR="00485EB3" w:rsidRPr="00770490" w:rsidRDefault="00485EB3" w:rsidP="00485EB3">
      <w:pPr>
        <w:pStyle w:val="NormalWeb"/>
        <w:shd w:val="clear" w:color="auto" w:fill="FFFFFF"/>
        <w:spacing w:before="0" w:beforeAutospacing="0" w:after="0" w:afterAutospacing="0" w:line="360" w:lineRule="auto"/>
        <w:ind w:firstLine="709"/>
        <w:jc w:val="both"/>
      </w:pPr>
      <w:r w:rsidRPr="00770490">
        <w:t xml:space="preserve">É visível que o nascimento do direito do adotante de se beneficiar com a licença maternidade se </w:t>
      </w:r>
      <w:proofErr w:type="gramStart"/>
      <w:r w:rsidRPr="00770490">
        <w:t>caracteriza</w:t>
      </w:r>
      <w:proofErr w:type="gramEnd"/>
      <w:r w:rsidRPr="00770490">
        <w:t xml:space="preserve"> uma tamanha evolução para sociedade, e uma nova concepção de unidade familiar, pois a adoção cumpre com um dos objetivos do benefício, o qual seria a organização e readaptação da família com aquele ser humano, por mais que não tenha ocorrido desgaste físico da adotante. </w:t>
      </w:r>
    </w:p>
    <w:p w:rsidR="00485EB3" w:rsidRPr="00770490" w:rsidRDefault="00485EB3" w:rsidP="00485EB3">
      <w:pPr>
        <w:pStyle w:val="NormalWeb"/>
        <w:shd w:val="clear" w:color="auto" w:fill="FFFFFF"/>
        <w:spacing w:before="0" w:beforeAutospacing="0" w:after="0" w:afterAutospacing="0" w:line="360" w:lineRule="auto"/>
        <w:ind w:firstLine="709"/>
        <w:jc w:val="both"/>
      </w:pPr>
      <w:r w:rsidRPr="00770490">
        <w:t>No ponto acima ci</w:t>
      </w:r>
      <w:r>
        <w:t xml:space="preserve">tado, o autor Valentin </w:t>
      </w:r>
      <w:proofErr w:type="spellStart"/>
      <w:r>
        <w:t>Carrion</w:t>
      </w:r>
      <w:proofErr w:type="spellEnd"/>
      <w:r w:rsidRPr="00770490">
        <w:t xml:space="preserve"> se manifesta</w:t>
      </w:r>
      <w:r w:rsidRPr="00770490">
        <w:rPr>
          <w:rStyle w:val="apple-converted-space"/>
        </w:rPr>
        <w:t xml:space="preserve"> </w:t>
      </w:r>
      <w:r w:rsidRPr="00770490">
        <w:t>acerca:</w:t>
      </w:r>
    </w:p>
    <w:p w:rsidR="00485EB3" w:rsidRPr="00770490" w:rsidRDefault="00485EB3" w:rsidP="00485EB3">
      <w:pPr>
        <w:pStyle w:val="NormalWeb"/>
        <w:shd w:val="clear" w:color="auto" w:fill="FFFFFF"/>
        <w:spacing w:before="0" w:beforeAutospacing="0" w:after="0" w:afterAutospacing="0"/>
        <w:ind w:left="2268"/>
        <w:jc w:val="both"/>
        <w:rPr>
          <w:sz w:val="20"/>
          <w:szCs w:val="20"/>
        </w:rPr>
      </w:pPr>
      <w:r w:rsidRPr="00770490">
        <w:rPr>
          <w:sz w:val="20"/>
          <w:szCs w:val="20"/>
        </w:rPr>
        <w:t>3. Mãe adotiva. Com a inclusão do art. 392 - A pela Lei n.º 10.421/02, o legislador faz justiça com a criança adotada. Se o que pretende a lei, com a licença-gestante, é que mãe e filho tenham um contato e uma integração maior nos primeiros dias de vida da criança, a adoção também é a chegada de um novo ser para um relacionamento mãe e filho que se inicia. Nada mais justo que tenham o mesmo direito que a mãe biológica. Não dá a Lei estabilidade, mas a licença. (L. 8.213/91, art. 71-A, parágrafo único, red. 10.710/03).</w:t>
      </w:r>
      <w:r>
        <w:rPr>
          <w:sz w:val="20"/>
          <w:szCs w:val="20"/>
        </w:rPr>
        <w:t xml:space="preserve"> (CARRION, 2008).</w:t>
      </w:r>
    </w:p>
    <w:p w:rsidR="00485EB3" w:rsidRPr="00770490" w:rsidRDefault="00485EB3" w:rsidP="00485EB3">
      <w:pPr>
        <w:pStyle w:val="NormalWeb"/>
        <w:shd w:val="clear" w:color="auto" w:fill="FFFFFF"/>
        <w:spacing w:before="0" w:beforeAutospacing="0" w:after="0" w:afterAutospacing="0"/>
        <w:ind w:left="2268"/>
        <w:jc w:val="both"/>
        <w:rPr>
          <w:sz w:val="8"/>
          <w:szCs w:val="8"/>
        </w:rPr>
      </w:pPr>
    </w:p>
    <w:p w:rsidR="00485EB3" w:rsidRPr="00770490" w:rsidRDefault="00485EB3" w:rsidP="00485EB3">
      <w:pPr>
        <w:pStyle w:val="NormalWeb"/>
        <w:shd w:val="clear" w:color="auto" w:fill="FFFFFF"/>
        <w:spacing w:before="0" w:beforeAutospacing="0" w:after="0" w:afterAutospacing="0" w:line="360" w:lineRule="auto"/>
        <w:jc w:val="both"/>
      </w:pPr>
      <w:r w:rsidRPr="00770490">
        <w:tab/>
        <w:t>Caso a atividade laboral da gestante seja prejudicial a sua saúde, esta poderá rescindir o contrato, sem cumprir aviso prévio, no entanto, não receberá este valor, nos termos do Art. 394 da CLT.</w:t>
      </w:r>
      <w:r>
        <w:t xml:space="preserve"> </w:t>
      </w:r>
      <w:r w:rsidRPr="00770490">
        <w:t xml:space="preserve">O Art. 401 da CLT estabelece que os empregadores que infringirem as normas de proteção á maternidade serão sujeitos ao pagamento do salário referente á prestação de serviços e a multa do referido artigo, uma vez que a norma é de contexto de ordem pública (BRASIL, 1943). </w:t>
      </w:r>
    </w:p>
    <w:p w:rsidR="00485EB3" w:rsidRPr="00770490" w:rsidRDefault="00485EB3" w:rsidP="00485EB3">
      <w:pPr>
        <w:pStyle w:val="NormalWeb"/>
        <w:shd w:val="clear" w:color="auto" w:fill="FFFFFF"/>
        <w:spacing w:before="0" w:beforeAutospacing="0" w:after="0" w:afterAutospacing="0" w:line="360" w:lineRule="auto"/>
        <w:jc w:val="both"/>
      </w:pPr>
      <w:r w:rsidRPr="00770490">
        <w:lastRenderedPageBreak/>
        <w:tab/>
        <w:t xml:space="preserve">Como observa a respeito da CLT, expressa, a seguir: A peculiaridade das condições da mulher referia-se simplesmente a como garantir que ela, apesar de uma trabalhadora assalariada, continuasse a desempenhar adequadamente suas tarefas reprodutivas domésticas e não pagas, em outras palavras, como inscrever na lei, suas peculiares condições de exploração </w:t>
      </w:r>
      <w:r w:rsidRPr="00985C68">
        <w:t>(</w:t>
      </w:r>
      <w:proofErr w:type="gramStart"/>
      <w:r w:rsidRPr="00985C68">
        <w:t>PENA,</w:t>
      </w:r>
      <w:r w:rsidRPr="00770490">
        <w:t xml:space="preserve"> </w:t>
      </w:r>
      <w:r>
        <w:t>1981</w:t>
      </w:r>
      <w:proofErr w:type="gramEnd"/>
      <w:r>
        <w:t>).</w:t>
      </w:r>
    </w:p>
    <w:p w:rsidR="00485EB3" w:rsidRPr="00770490" w:rsidRDefault="00485EB3" w:rsidP="00485EB3">
      <w:pPr>
        <w:pStyle w:val="NormalWeb"/>
        <w:shd w:val="clear" w:color="auto" w:fill="FFFFFF"/>
        <w:spacing w:before="0" w:beforeAutospacing="0" w:after="0" w:afterAutospacing="0" w:line="360" w:lineRule="auto"/>
        <w:jc w:val="both"/>
      </w:pPr>
      <w:r w:rsidRPr="00770490">
        <w:tab/>
        <w:t>Uma vez que a personalidade das mulheres tem diversas peculiaridades, é necessária a criação de dispositivos para que essas características sejam resguardadas, sem que haja invasão na personalidade das mulheres. Diante disso, com o passar do tempo, os legisladores perceberam que era necessário uma limitação determinada ao empregador da exploração da mão de obra da empregada, para que não ocorresse detrimento da mulher. Sendo assim, os legisladores estabelecem as condições de trabalho especiais para as mulheres, levando em consideração as suas propriedades.</w:t>
      </w:r>
    </w:p>
    <w:p w:rsidR="00485EB3" w:rsidRPr="00770490" w:rsidRDefault="00485EB3" w:rsidP="00485EB3">
      <w:pPr>
        <w:pStyle w:val="NormalWeb"/>
        <w:shd w:val="clear" w:color="auto" w:fill="FFFFFF"/>
        <w:spacing w:before="0" w:beforeAutospacing="0" w:after="0" w:afterAutospacing="0" w:line="360" w:lineRule="auto"/>
        <w:jc w:val="both"/>
      </w:pPr>
    </w:p>
    <w:p w:rsidR="00485EB3" w:rsidRPr="00770490" w:rsidRDefault="00485EB3" w:rsidP="00485EB3">
      <w:pPr>
        <w:pStyle w:val="NormalWeb"/>
        <w:shd w:val="clear" w:color="auto" w:fill="FFFFFF"/>
        <w:spacing w:before="0" w:beforeAutospacing="0" w:after="0" w:afterAutospacing="0" w:line="360" w:lineRule="auto"/>
        <w:jc w:val="both"/>
      </w:pPr>
      <w:r w:rsidRPr="00770490">
        <w:t>4.3 ÍNCIO DA CARREIRA PROFISSIONAL DAS MULHERES</w:t>
      </w:r>
    </w:p>
    <w:p w:rsidR="00485EB3" w:rsidRPr="00770490" w:rsidRDefault="00485EB3" w:rsidP="00485EB3">
      <w:pPr>
        <w:pStyle w:val="NormalWeb"/>
        <w:shd w:val="clear" w:color="auto" w:fill="FFFFFF"/>
        <w:spacing w:before="0" w:beforeAutospacing="0" w:after="0" w:afterAutospacing="0" w:line="360" w:lineRule="auto"/>
        <w:jc w:val="both"/>
      </w:pPr>
    </w:p>
    <w:p w:rsidR="00485EB3" w:rsidRPr="00770490" w:rsidRDefault="00485EB3" w:rsidP="00485EB3">
      <w:pPr>
        <w:pStyle w:val="NormalWeb"/>
        <w:shd w:val="clear" w:color="auto" w:fill="FFFFFF"/>
        <w:spacing w:before="0" w:beforeAutospacing="0" w:after="0" w:afterAutospacing="0" w:line="360" w:lineRule="auto"/>
        <w:jc w:val="both"/>
      </w:pPr>
      <w:r w:rsidRPr="00770490">
        <w:tab/>
        <w:t>A inserção das mulheres no mercado de trabalho trouxe a esperança de recurso para as famílias pobres se valerem para tentar suprir suas necessidades mais primárias, as quais aceitaram qualquer tipo de trabalho, e salário. Quando o Brasil realizou o seu primeiro censo, quase a totalidade dos trabalhadores industriais eram mulheres, com o passar do tempo, essas mulheres foram deslocadas para outras áreas, como por exemplo, a administração de empresas, e até mesmo cargos públicos.</w:t>
      </w:r>
    </w:p>
    <w:p w:rsidR="00485EB3" w:rsidRPr="00770490" w:rsidRDefault="00485EB3" w:rsidP="00485EB3">
      <w:pPr>
        <w:pStyle w:val="NormalWeb"/>
        <w:shd w:val="clear" w:color="auto" w:fill="FFFFFF"/>
        <w:spacing w:before="0" w:beforeAutospacing="0" w:after="0" w:afterAutospacing="0" w:line="360" w:lineRule="auto"/>
        <w:jc w:val="both"/>
      </w:pPr>
      <w:r w:rsidRPr="00770490">
        <w:tab/>
        <w:t xml:space="preserve">A </w:t>
      </w:r>
      <w:proofErr w:type="spellStart"/>
      <w:r w:rsidRPr="00770490">
        <w:t>feminização</w:t>
      </w:r>
      <w:proofErr w:type="spellEnd"/>
      <w:r w:rsidRPr="00770490">
        <w:t xml:space="preserve"> da função pública teve inicio na França, mas não é um fenômeno particular deste país, pois todos os países europeus sofreram com essa mesma evolução, tendo depois fugido para outras nações.</w:t>
      </w:r>
    </w:p>
    <w:p w:rsidR="00485EB3" w:rsidRPr="00770490" w:rsidRDefault="00485EB3" w:rsidP="00485EB3">
      <w:pPr>
        <w:pStyle w:val="NormalWeb"/>
        <w:shd w:val="clear" w:color="auto" w:fill="FFFFFF"/>
        <w:spacing w:before="0" w:beforeAutospacing="0" w:after="0" w:afterAutospacing="0" w:line="360" w:lineRule="auto"/>
        <w:jc w:val="both"/>
      </w:pPr>
      <w:r w:rsidRPr="00770490">
        <w:tab/>
        <w:t xml:space="preserve">No Brasil, a licença maternidade para as servidoras públicas, as quais detêm do regime estatutário, é regulada pela Lei n.º 11.770 de 2008, esta institui o programa Empresa Cidadã, que se destina a prorrogar por 60 dias a licença – maternidade desta classe prevista no inciso XVIII do art. 7º da Constituição Federal de 1988. O art. 2º da referida lei especifica em seu conteúdo que a autorização é destinada para as servidoras da administração pública direta, indireta e </w:t>
      </w:r>
      <w:proofErr w:type="spellStart"/>
      <w:r w:rsidRPr="00770490">
        <w:t>fundacional</w:t>
      </w:r>
      <w:proofErr w:type="spellEnd"/>
      <w:r w:rsidRPr="00770490">
        <w:t xml:space="preserve"> (BRASIL, 2008; </w:t>
      </w:r>
      <w:r>
        <w:t xml:space="preserve">BRASIL, </w:t>
      </w:r>
      <w:r w:rsidRPr="00770490">
        <w:t>1988).</w:t>
      </w:r>
    </w:p>
    <w:p w:rsidR="00485EB3" w:rsidRPr="00770490" w:rsidRDefault="00485EB3" w:rsidP="00485EB3">
      <w:pPr>
        <w:pStyle w:val="NormalWeb"/>
        <w:shd w:val="clear" w:color="auto" w:fill="FFFFFF"/>
        <w:spacing w:before="0" w:beforeAutospacing="0" w:after="0" w:afterAutospacing="0" w:line="360" w:lineRule="auto"/>
        <w:jc w:val="both"/>
      </w:pPr>
      <w:r w:rsidRPr="00770490">
        <w:tab/>
        <w:t>Há controvérsia em relação às servidoras públicas reguladas pelo regime celetista, uma vez que estas estão amparadas pela CLT, dessa forma, não terão direito a prorrogação da licença maternidade. Diante de tantas discussões, pode haver a possibilidade da prorrogação, caso haja algum dispositivo da lei estadual ou municipal discorrendo a respeito.</w:t>
      </w:r>
    </w:p>
    <w:p w:rsidR="00485EB3" w:rsidRPr="00770490" w:rsidRDefault="00485EB3" w:rsidP="00485EB3">
      <w:pPr>
        <w:pStyle w:val="NormalWeb"/>
        <w:shd w:val="clear" w:color="auto" w:fill="FFFFFF"/>
        <w:spacing w:before="0" w:beforeAutospacing="0" w:after="0" w:afterAutospacing="0" w:line="360" w:lineRule="auto"/>
        <w:jc w:val="both"/>
      </w:pPr>
      <w:r w:rsidRPr="00770490">
        <w:lastRenderedPageBreak/>
        <w:tab/>
        <w:t>Cabe fazer menção ao julgado do Tribunal Superior do Trabalho, a respeito do conteúdo acima abordado:</w:t>
      </w:r>
    </w:p>
    <w:p w:rsidR="00485EB3" w:rsidRPr="00770490" w:rsidRDefault="00485EB3" w:rsidP="00485EB3">
      <w:pPr>
        <w:pStyle w:val="NormalWeb"/>
        <w:shd w:val="clear" w:color="auto" w:fill="FFFFFF"/>
        <w:spacing w:before="0" w:beforeAutospacing="0" w:after="0" w:afterAutospacing="0"/>
        <w:ind w:left="2268"/>
        <w:jc w:val="both"/>
        <w:rPr>
          <w:spacing w:val="3"/>
          <w:sz w:val="20"/>
          <w:szCs w:val="20"/>
          <w:shd w:val="clear" w:color="auto" w:fill="FFFFFF"/>
        </w:rPr>
      </w:pPr>
      <w:r w:rsidRPr="00770490">
        <w:rPr>
          <w:spacing w:val="3"/>
          <w:sz w:val="20"/>
          <w:szCs w:val="20"/>
          <w:shd w:val="clear" w:color="auto" w:fill="FFFFFF"/>
        </w:rPr>
        <w:t xml:space="preserve">LICENÇA MATERNIDADE. 180 DIAS. LEI COMPLEMENTAR 1.054/2008. EMPREGADA CONTRATADA PELO REGIME DA CLT. PRINCÍPIO DA ISONOMIA. OFENSA. A Lei Complementar nº 1054/2008 prevê a concessão de licença maternidade de 180 a funcionárias gestantes, submetidas ao regime estatutário (art. 4º). Ocorre que a distinção estabelecida no artigo 2º da LC 1.054/2008 fere o princípio da isonomia e o art. 2º da Lei 11.770/08, que não traz tal distinção. Não há, portanto, como dar efetividade a norma que contém tal discriminação, pois possibilita ao reclamado conceder tempos de afastamento diversos pela mesma modalidade de licença, em relação a empregados </w:t>
      </w:r>
      <w:proofErr w:type="gramStart"/>
      <w:r w:rsidRPr="00770490">
        <w:rPr>
          <w:spacing w:val="3"/>
          <w:sz w:val="20"/>
          <w:szCs w:val="20"/>
          <w:shd w:val="clear" w:color="auto" w:fill="FFFFFF"/>
        </w:rPr>
        <w:t>sob regime</w:t>
      </w:r>
      <w:proofErr w:type="gramEnd"/>
      <w:r w:rsidRPr="00770490">
        <w:rPr>
          <w:spacing w:val="3"/>
          <w:sz w:val="20"/>
          <w:szCs w:val="20"/>
          <w:shd w:val="clear" w:color="auto" w:fill="FFFFFF"/>
        </w:rPr>
        <w:t xml:space="preserve"> da CLT e sob regime estatutário, tendo em vista que a finalidade da licença-maternidade é a mesma nas duas modalidades de contratação, a proteção da criança. O direito fundamental à saúde, em conjunto com a proteção à trabalhadora mãe e à criança, torna inviável se entender que norma municipal alcance apenas um espectro de mães e filhos, já que tal entendimento não se suporta diante da leitura, ainda, dos </w:t>
      </w:r>
      <w:proofErr w:type="spellStart"/>
      <w:r w:rsidRPr="00770490">
        <w:rPr>
          <w:spacing w:val="3"/>
          <w:sz w:val="20"/>
          <w:szCs w:val="20"/>
          <w:shd w:val="clear" w:color="auto" w:fill="FFFFFF"/>
        </w:rPr>
        <w:t>arts</w:t>
      </w:r>
      <w:proofErr w:type="spellEnd"/>
      <w:r w:rsidRPr="00770490">
        <w:rPr>
          <w:spacing w:val="3"/>
          <w:sz w:val="20"/>
          <w:szCs w:val="20"/>
          <w:shd w:val="clear" w:color="auto" w:fill="FFFFFF"/>
        </w:rPr>
        <w:t xml:space="preserve">. 7º e 37 da Constituição Federal. O direito, inclusive, não deve ser considerado </w:t>
      </w:r>
      <w:proofErr w:type="spellStart"/>
      <w:r w:rsidRPr="00770490">
        <w:rPr>
          <w:spacing w:val="3"/>
          <w:sz w:val="20"/>
          <w:szCs w:val="20"/>
          <w:shd w:val="clear" w:color="auto" w:fill="FFFFFF"/>
        </w:rPr>
        <w:t>tão-somente</w:t>
      </w:r>
      <w:proofErr w:type="spellEnd"/>
      <w:r w:rsidRPr="00770490">
        <w:rPr>
          <w:spacing w:val="3"/>
          <w:sz w:val="20"/>
          <w:szCs w:val="20"/>
          <w:shd w:val="clear" w:color="auto" w:fill="FFFFFF"/>
        </w:rPr>
        <w:t xml:space="preserve"> como um direito da mãe, e sim da criança, de ter ao seu lado, pelo período que a norma legal entendeu apto à proteção de sua saúde, a presença daquela que lhe proverá a necessidade alimentar como também a psicológica, que por certo torna a sociedade mais equilibrada e justa. Recurso se revista conhecido e provido. (TST, 6ª T., RR - 71-08.2013.5.02.0085, Rel. Min. Aloysio Corrêa da Veiga, DEJT 01.07.2014). (BRASIL, 2014).</w:t>
      </w:r>
    </w:p>
    <w:p w:rsidR="00485EB3" w:rsidRPr="00770490" w:rsidRDefault="00485EB3" w:rsidP="00485EB3">
      <w:pPr>
        <w:pStyle w:val="NormalWeb"/>
        <w:shd w:val="clear" w:color="auto" w:fill="FFFFFF"/>
        <w:spacing w:before="0" w:beforeAutospacing="0" w:after="0" w:afterAutospacing="0"/>
        <w:ind w:left="2268"/>
        <w:jc w:val="both"/>
        <w:rPr>
          <w:spacing w:val="3"/>
          <w:sz w:val="8"/>
          <w:szCs w:val="8"/>
          <w:shd w:val="clear" w:color="auto" w:fill="FFFFFF"/>
        </w:rPr>
      </w:pPr>
    </w:p>
    <w:p w:rsidR="00485EB3" w:rsidRPr="00770490" w:rsidRDefault="00485EB3" w:rsidP="00485EB3">
      <w:pPr>
        <w:pStyle w:val="NormalWeb"/>
        <w:shd w:val="clear" w:color="auto" w:fill="FFFFFF"/>
        <w:spacing w:before="0" w:beforeAutospacing="0" w:after="0" w:afterAutospacing="0" w:line="360" w:lineRule="auto"/>
        <w:jc w:val="both"/>
        <w:rPr>
          <w:spacing w:val="3"/>
          <w:shd w:val="clear" w:color="auto" w:fill="FFFFFF"/>
        </w:rPr>
      </w:pPr>
      <w:r w:rsidRPr="00770490">
        <w:rPr>
          <w:spacing w:val="3"/>
          <w:shd w:val="clear" w:color="auto" w:fill="FFFFFF"/>
        </w:rPr>
        <w:tab/>
        <w:t xml:space="preserve">Antigamente, tinham se a ideia de que as mulheres eram inferiores aos homens em relação ao trabalho, uma vez que não tinham condições de manusear máquinas pesadas, mas essas se destacavam por suas características próprias, por exemplo: caráter forte, poder, ambição e propensão ao sucesso e á sobrevivência, e suas características intrínsecas, quais são: jeito doce, delicado e amável. Com o advento da tecnologia, essa ideia ficou ultrapassada, pois não há mais distinção entre trabalho realizado pelo homem ou mulher, conforme se manifesta: </w:t>
      </w:r>
    </w:p>
    <w:p w:rsidR="00485EB3" w:rsidRPr="006E5B74" w:rsidRDefault="00485EB3" w:rsidP="00485EB3">
      <w:pPr>
        <w:pStyle w:val="NormalWeb"/>
        <w:shd w:val="clear" w:color="auto" w:fill="FFFFFF"/>
        <w:spacing w:before="0" w:beforeAutospacing="0" w:after="0" w:afterAutospacing="0"/>
        <w:ind w:left="2268"/>
        <w:jc w:val="both"/>
        <w:rPr>
          <w:sz w:val="20"/>
          <w:szCs w:val="20"/>
          <w:shd w:val="clear" w:color="auto" w:fill="FFFFFF"/>
        </w:rPr>
      </w:pPr>
      <w:r w:rsidRPr="006E5B74">
        <w:rPr>
          <w:sz w:val="20"/>
          <w:szCs w:val="20"/>
          <w:shd w:val="clear" w:color="auto" w:fill="FFFFFF"/>
        </w:rPr>
        <w:t>[...] Mas hoje a tecnologia acabou com este conceito de que a mulher é mais fraca, já que para movimentar máquinas imensas só se precisa apertar um botão. Vê-se agora muito mais o intelecto e a capacidade de produção. A proteção agora é para o humano, o emocional e aí tanto entra o homem como a mulher [...]. (</w:t>
      </w:r>
      <w:r w:rsidR="006E5B74">
        <w:rPr>
          <w:sz w:val="20"/>
          <w:szCs w:val="20"/>
          <w:shd w:val="clear" w:color="auto" w:fill="FFFFFF"/>
        </w:rPr>
        <w:t>ACKER</w:t>
      </w:r>
      <w:r w:rsidRPr="006E5B74">
        <w:rPr>
          <w:sz w:val="20"/>
          <w:szCs w:val="20"/>
          <w:shd w:val="clear" w:color="auto" w:fill="FFFFFF"/>
        </w:rPr>
        <w:t>, 1977</w:t>
      </w:r>
      <w:r w:rsidR="006E5B74" w:rsidRPr="006E5B74">
        <w:rPr>
          <w:sz w:val="20"/>
          <w:szCs w:val="20"/>
          <w:shd w:val="clear" w:color="auto" w:fill="FFFFFF"/>
        </w:rPr>
        <w:t xml:space="preserve"> apud ROCHADEL; SANTOS, 2006</w:t>
      </w:r>
      <w:r w:rsidRPr="006E5B74">
        <w:rPr>
          <w:sz w:val="20"/>
          <w:szCs w:val="20"/>
          <w:shd w:val="clear" w:color="auto" w:fill="FFFFFF"/>
        </w:rPr>
        <w:t>).</w:t>
      </w:r>
    </w:p>
    <w:p w:rsidR="00485EB3" w:rsidRPr="00770490" w:rsidRDefault="00485EB3" w:rsidP="00485EB3">
      <w:pPr>
        <w:pStyle w:val="NormalWeb"/>
        <w:shd w:val="clear" w:color="auto" w:fill="FFFFFF"/>
        <w:spacing w:before="0" w:beforeAutospacing="0" w:after="0" w:afterAutospacing="0"/>
        <w:ind w:left="2268"/>
        <w:jc w:val="both"/>
        <w:rPr>
          <w:i/>
          <w:sz w:val="8"/>
          <w:szCs w:val="8"/>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A igualdade jurídica entre homem e mulher é definida como preceito constitucional. Diante disso, todas as leis, tanto escritas, como costumeiras que infringirem essa abordagem, deveram </w:t>
      </w:r>
      <w:proofErr w:type="gramStart"/>
      <w:r w:rsidRPr="00770490">
        <w:rPr>
          <w:rFonts w:ascii="Times New Roman" w:hAnsi="Times New Roman" w:cs="Times New Roman"/>
          <w:sz w:val="24"/>
          <w:szCs w:val="24"/>
        </w:rPr>
        <w:t>serem</w:t>
      </w:r>
      <w:proofErr w:type="gramEnd"/>
      <w:r w:rsidRPr="00770490">
        <w:rPr>
          <w:rFonts w:ascii="Times New Roman" w:hAnsi="Times New Roman" w:cs="Times New Roman"/>
          <w:sz w:val="24"/>
          <w:szCs w:val="24"/>
        </w:rPr>
        <w:t xml:space="preserve"> julgadas como inconstitucionais, pois estas devem subordinação ao principio da igualdade.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A primeira Constituição que versa sobre igualdade foi a de 1824, em seu Art. 178, XII, o qual afirma que a lei será igual para todos, quer proteja, quer castigue e recompensará em proporção dos merecimentos de cada um. A Constituição de 1891 fez pequenas mudanças, aduzindo que não iria admitir privilégios, nem distinções. A Constituição seguinte, sendo esta de 1934, fez alusão ao entendimento da anterior, adicionando que outras distinções não iriam </w:t>
      </w:r>
      <w:r w:rsidRPr="00770490">
        <w:rPr>
          <w:rFonts w:ascii="Times New Roman" w:hAnsi="Times New Roman" w:cs="Times New Roman"/>
          <w:sz w:val="24"/>
          <w:szCs w:val="24"/>
        </w:rPr>
        <w:lastRenderedPageBreak/>
        <w:t xml:space="preserve">sofrer de discriminações. A constituição de 1937 e 1946 narra o mesmo entendimento, o qual são todos iguais perante a lei. Tendo a Constituição de 1967 e a Emenda Constitucional de 1969 acrescido que o preconceito de raça seria punido por lei.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A Emenda Constitucional foi de suma importância para a luta das mulheres, pois esta expressava que as mulheres eram iguais aos homens em diversos âmbitos, como, por exemplo, em relação á família, igualdade está face ás questões relacionadas aos ilhós, ao patrimônio e as quaisquer outras. Já em relação à assistência que o Estado deverá prestar ao momento do nascimento dos filhos, importa que ela expressamente se dirija á mãe e ao pai, lidando com o conceito de assistência á maternidade e paternidade. Criando na sociedade a ideia de que com o nascimento de um filho, tanto a mãe como o pai, são responsáveis pela educação e cuidado deste menor, não deixando a mulher sobrecarregada com o dever de tratar dos </w:t>
      </w:r>
      <w:proofErr w:type="gramStart"/>
      <w:r w:rsidRPr="00770490">
        <w:rPr>
          <w:rFonts w:ascii="Times New Roman" w:hAnsi="Times New Roman" w:cs="Times New Roman"/>
          <w:sz w:val="24"/>
          <w:szCs w:val="24"/>
        </w:rPr>
        <w:t>filhos sozinha</w:t>
      </w:r>
      <w:proofErr w:type="gramEnd"/>
      <w:r w:rsidRPr="00770490">
        <w:rPr>
          <w:rFonts w:ascii="Times New Roman" w:hAnsi="Times New Roman" w:cs="Times New Roman"/>
          <w:sz w:val="24"/>
          <w:szCs w:val="24"/>
        </w:rPr>
        <w:t>.</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Na sociedade em que houve a confecção da Constituição Federal de 1988, esta tinha se habituado, pois foi tema da Constituição anterior, à ideia de que a mulher e o homem têm os mesmos direitos no que diz respeito á sua vida familiar, social, econômica, política e cultural. Tendo o homem papel ativo na família, e o Estado á obrigação de aperfeiçoar os seus serviços para que a mulher pudesse ser inserida no mercado de trabalho, sem qualquer discriminação, como por exemplo: a criação de creches, bem como a de outros equipamentos sociais.</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 A referida constituição fez a igualdade entre todos, ressalvando aqueles que são estrangeiros residentes no País, tendo direitos assegurados como se fosse brasileiro nato, classe esta que não tinha sido abordada por outra Constituição.</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770490" w:rsidRDefault="00485EB3" w:rsidP="00485EB3">
      <w:pPr>
        <w:pStyle w:val="NormalWeb"/>
        <w:shd w:val="clear" w:color="auto" w:fill="FFFFFF"/>
        <w:spacing w:before="0" w:beforeAutospacing="0" w:after="0" w:afterAutospacing="0" w:line="360" w:lineRule="auto"/>
        <w:ind w:left="426" w:hanging="426"/>
        <w:jc w:val="both"/>
      </w:pPr>
      <w:r w:rsidRPr="00770490">
        <w:t>4.4 DA IGUADADE DE CONDIÇÃO ENTRE HOMEM E MULHER E DOS AVANÇOS NA LEGISLÇÃO</w:t>
      </w:r>
    </w:p>
    <w:p w:rsidR="00485EB3" w:rsidRPr="00770490" w:rsidRDefault="00485EB3" w:rsidP="00485EB3">
      <w:pPr>
        <w:pStyle w:val="NormalWeb"/>
        <w:shd w:val="clear" w:color="auto" w:fill="FFFFFF"/>
        <w:spacing w:before="0" w:beforeAutospacing="0" w:after="0" w:afterAutospacing="0" w:line="360" w:lineRule="auto"/>
        <w:ind w:left="426" w:hanging="426"/>
        <w:jc w:val="both"/>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A duração da jornada de trabalho é igual á de qualquer outro trabalhador, sendo permitidas 8 horas diárias e 44 horas semanais, de acordo com o art. 7º, XIII da Constituição.  Há uma contradição entre a CLT e a Constituição Federal de 1988, a qual é bem mais recente que a lei trabalhista, seria se houve revogação no art. 5º da CF, uma vez que este dispõe que homens e mulheres são iguais perante a lei, e na CLT existe um capítulo voltado só para as mulheres. Pois bem, essas diferenças são voltadas para as características sociais que os nossos ascendentes plantaram em nós, uma vez que existe uma forte carga histórica de opressão à mulher nos anos anteriores (BRASIL, 1988; BRASIL, 1943).</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lastRenderedPageBreak/>
        <w:t xml:space="preserve">O art. 7º, inciso XX, da CF de 88 prevê a garantia ‘’proteção do mercado de trabalho da mulher, mediante incentivos específicos, nos termos da lei’’. Apesar de todo avanço, ainda existe discriminação enraizada em relação á mulher, sendo necessárias políticas públicas para que </w:t>
      </w:r>
      <w:proofErr w:type="gramStart"/>
      <w:r w:rsidRPr="00770490">
        <w:rPr>
          <w:rFonts w:ascii="Times New Roman" w:hAnsi="Times New Roman" w:cs="Times New Roman"/>
          <w:sz w:val="24"/>
          <w:szCs w:val="24"/>
        </w:rPr>
        <w:t>sejam findado</w:t>
      </w:r>
      <w:proofErr w:type="gramEnd"/>
      <w:r w:rsidRPr="00770490">
        <w:rPr>
          <w:rFonts w:ascii="Times New Roman" w:hAnsi="Times New Roman" w:cs="Times New Roman"/>
          <w:sz w:val="24"/>
          <w:szCs w:val="24"/>
        </w:rPr>
        <w:t xml:space="preserve"> tal desrespeito (BRASIL, 1988).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Um dos temas polêmicos mais discutidos é o da revista intima, pois causa a mulher violação á sua honra, dignidade, imagem, princípios, tendo sido este proibido, sendo relevante que tal garantia seja estendida para os homens.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O advogado e professor de direito, discorre sobre o assunto:</w:t>
      </w:r>
    </w:p>
    <w:p w:rsidR="00485EB3" w:rsidRPr="00770490" w:rsidRDefault="00485EB3" w:rsidP="00485EB3">
      <w:pPr>
        <w:spacing w:after="0" w:line="240" w:lineRule="auto"/>
        <w:ind w:left="2268"/>
        <w:jc w:val="both"/>
        <w:rPr>
          <w:rFonts w:ascii="Times New Roman" w:hAnsi="Times New Roman" w:cs="Times New Roman"/>
          <w:color w:val="1A1A1A"/>
          <w:sz w:val="20"/>
          <w:szCs w:val="20"/>
          <w:shd w:val="clear" w:color="auto" w:fill="FFFFFF"/>
        </w:rPr>
      </w:pPr>
      <w:r w:rsidRPr="00770490">
        <w:rPr>
          <w:rFonts w:ascii="Times New Roman" w:hAnsi="Times New Roman" w:cs="Times New Roman"/>
          <w:color w:val="1A1A1A"/>
          <w:sz w:val="20"/>
          <w:szCs w:val="20"/>
          <w:shd w:val="clear" w:color="auto" w:fill="FFFFFF"/>
        </w:rPr>
        <w:t>É possível, sim, a revista, mas com alguns cuidados e limites, sempre respeitando a intimidade, a honra e a imagem dos empregados. Antes de tudo, é necessário ter um motivo justo para tal ato, ou seja, que no estabelecimento ou setor haja bens suscetíveis de subtração e ocultação, com valor material, ou bens que tenham relevância para a atividade empresarial e para a segurança das pessoas. (</w:t>
      </w:r>
      <w:r w:rsidRPr="00770490">
        <w:rPr>
          <w:rFonts w:ascii="Times New Roman" w:hAnsi="Times New Roman" w:cs="Times New Roman"/>
          <w:sz w:val="20"/>
          <w:szCs w:val="20"/>
        </w:rPr>
        <w:t>PRAGMÁCIO FILHO,</w:t>
      </w:r>
      <w:r w:rsidRPr="00770490">
        <w:rPr>
          <w:rFonts w:ascii="Times New Roman" w:hAnsi="Times New Roman" w:cs="Times New Roman"/>
          <w:color w:val="1A1A1A"/>
          <w:sz w:val="20"/>
          <w:szCs w:val="20"/>
          <w:shd w:val="clear" w:color="auto" w:fill="FFFFFF"/>
        </w:rPr>
        <w:t xml:space="preserve"> 2010).</w:t>
      </w:r>
    </w:p>
    <w:p w:rsidR="00485EB3" w:rsidRPr="00770490" w:rsidRDefault="00485EB3" w:rsidP="00485EB3">
      <w:pPr>
        <w:spacing w:after="0" w:line="240" w:lineRule="auto"/>
        <w:ind w:left="2268"/>
        <w:jc w:val="both"/>
        <w:rPr>
          <w:rFonts w:ascii="Times New Roman" w:hAnsi="Times New Roman" w:cs="Times New Roman"/>
          <w:color w:val="1A1A1A"/>
          <w:sz w:val="8"/>
          <w:szCs w:val="8"/>
          <w:shd w:val="clear" w:color="auto" w:fill="FFFFFF"/>
        </w:rPr>
      </w:pPr>
    </w:p>
    <w:p w:rsidR="00485EB3" w:rsidRPr="00770490" w:rsidRDefault="00485EB3" w:rsidP="00485EB3">
      <w:pPr>
        <w:spacing w:after="0" w:line="360" w:lineRule="auto"/>
        <w:jc w:val="both"/>
        <w:rPr>
          <w:rFonts w:ascii="Times New Roman" w:hAnsi="Times New Roman" w:cs="Times New Roman"/>
          <w:color w:val="1A1A1A"/>
          <w:sz w:val="24"/>
          <w:szCs w:val="24"/>
          <w:shd w:val="clear" w:color="auto" w:fill="FFFFFF"/>
        </w:rPr>
      </w:pPr>
      <w:r w:rsidRPr="00770490">
        <w:rPr>
          <w:rFonts w:ascii="Times New Roman" w:hAnsi="Times New Roman" w:cs="Times New Roman"/>
          <w:color w:val="1A1A1A"/>
          <w:sz w:val="24"/>
          <w:szCs w:val="24"/>
          <w:shd w:val="clear" w:color="auto" w:fill="FFFFFF"/>
        </w:rPr>
        <w:tab/>
        <w:t>Há contrariedade entre as opiniões da sociedade, sendo necessário que os nossos legisladores discutam com maior profundidade até onde essa revista é legal, ou seja, até onde ela não viola a honra, dignidade e imagem do individuo que está passando por aquela situação desagradável. É imprescindível que se analise a premissa de que se é vergonhoso para uma mulher ser revistada, o porquê de entenderem que para um homem tal ato será comum e respeitoso.</w:t>
      </w:r>
    </w:p>
    <w:p w:rsidR="00485EB3" w:rsidRPr="00770490" w:rsidRDefault="00485EB3" w:rsidP="00485EB3">
      <w:pPr>
        <w:spacing w:after="0" w:line="360" w:lineRule="auto"/>
        <w:jc w:val="both"/>
        <w:rPr>
          <w:rFonts w:ascii="Times New Roman" w:hAnsi="Times New Roman" w:cs="Times New Roman"/>
          <w:color w:val="1A1A1A"/>
          <w:sz w:val="24"/>
          <w:szCs w:val="24"/>
          <w:shd w:val="clear" w:color="auto" w:fill="FFFFFF"/>
        </w:rPr>
      </w:pPr>
      <w:r w:rsidRPr="00770490">
        <w:rPr>
          <w:rFonts w:ascii="Times New Roman" w:hAnsi="Times New Roman" w:cs="Times New Roman"/>
          <w:color w:val="1A1A1A"/>
          <w:sz w:val="24"/>
          <w:szCs w:val="24"/>
          <w:shd w:val="clear" w:color="auto" w:fill="FFFFFF"/>
        </w:rPr>
        <w:tab/>
        <w:t xml:space="preserve">Cada vez mais a Justiça do Trabalho está ficando sobrecarregada de processos, cujo pedido é de indenização moral, pois o reclamante sofreu revista intima, conforme se vê abaixo: </w:t>
      </w:r>
    </w:p>
    <w:p w:rsidR="00485EB3" w:rsidRPr="00770490" w:rsidRDefault="00485EB3" w:rsidP="00485EB3">
      <w:pPr>
        <w:spacing w:after="0" w:line="240" w:lineRule="auto"/>
        <w:ind w:left="2268"/>
        <w:jc w:val="both"/>
        <w:rPr>
          <w:rFonts w:ascii="Times New Roman" w:hAnsi="Times New Roman" w:cs="Times New Roman"/>
          <w:sz w:val="20"/>
          <w:szCs w:val="20"/>
          <w:shd w:val="clear" w:color="auto" w:fill="FFFFFF"/>
        </w:rPr>
      </w:pPr>
      <w:r w:rsidRPr="00770490">
        <w:rPr>
          <w:rFonts w:ascii="Times New Roman" w:hAnsi="Times New Roman" w:cs="Times New Roman"/>
          <w:sz w:val="20"/>
          <w:szCs w:val="20"/>
          <w:shd w:val="clear" w:color="auto" w:fill="FFFFFF"/>
        </w:rPr>
        <w:t xml:space="preserve">DANO MORAL – Realização de revista íntima. O </w:t>
      </w:r>
      <w:proofErr w:type="spellStart"/>
      <w:r w:rsidRPr="00770490">
        <w:rPr>
          <w:rFonts w:ascii="Times New Roman" w:hAnsi="Times New Roman" w:cs="Times New Roman"/>
          <w:sz w:val="20"/>
          <w:szCs w:val="20"/>
          <w:shd w:val="clear" w:color="auto" w:fill="FFFFFF"/>
        </w:rPr>
        <w:t>eg</w:t>
      </w:r>
      <w:proofErr w:type="spellEnd"/>
      <w:r w:rsidRPr="00770490">
        <w:rPr>
          <w:rFonts w:ascii="Times New Roman" w:hAnsi="Times New Roman" w:cs="Times New Roman"/>
          <w:sz w:val="20"/>
          <w:szCs w:val="20"/>
          <w:shd w:val="clear" w:color="auto" w:fill="FFFFFF"/>
        </w:rPr>
        <w:t xml:space="preserve">. Tribunal Regional consignou que a reclamante era submetida a revistas cotidianas, nas quais lhe era demandado abaixar as calças até os joelhos e levantar a camisa até os ombros. O poder fiscalizatório do empregador de proceder a revistas encontra limitação na garantia de preservação da honra e intimidade da pessoa física do trabalhador, conforme preceitua o art. 5º, inciso X, da Constituição da República. A realização de revistas sem a observância dos limites impostos pela ordem jurídica acarreta ao empregador a obrigação de reparar, pecuniariamente, os danos morais causados. Precedentes do </w:t>
      </w:r>
      <w:proofErr w:type="spellStart"/>
      <w:r w:rsidRPr="00770490">
        <w:rPr>
          <w:rFonts w:ascii="Times New Roman" w:hAnsi="Times New Roman" w:cs="Times New Roman"/>
          <w:sz w:val="20"/>
          <w:szCs w:val="20"/>
          <w:shd w:val="clear" w:color="auto" w:fill="FFFFFF"/>
        </w:rPr>
        <w:t>eg</w:t>
      </w:r>
      <w:proofErr w:type="spellEnd"/>
      <w:r w:rsidRPr="00770490">
        <w:rPr>
          <w:rFonts w:ascii="Times New Roman" w:hAnsi="Times New Roman" w:cs="Times New Roman"/>
          <w:sz w:val="20"/>
          <w:szCs w:val="20"/>
          <w:shd w:val="clear" w:color="auto" w:fill="FFFFFF"/>
        </w:rPr>
        <w:t xml:space="preserve">. TST. (TST – RR 1.565/2001-664-09-00.2 – 3ª T. – </w:t>
      </w:r>
      <w:proofErr w:type="spellStart"/>
      <w:r w:rsidRPr="00770490">
        <w:rPr>
          <w:rFonts w:ascii="Times New Roman" w:hAnsi="Times New Roman" w:cs="Times New Roman"/>
          <w:sz w:val="20"/>
          <w:szCs w:val="20"/>
          <w:shd w:val="clear" w:color="auto" w:fill="FFFFFF"/>
        </w:rPr>
        <w:t>Relª</w:t>
      </w:r>
      <w:proofErr w:type="spellEnd"/>
      <w:r w:rsidRPr="00770490">
        <w:rPr>
          <w:rFonts w:ascii="Times New Roman" w:hAnsi="Times New Roman" w:cs="Times New Roman"/>
          <w:sz w:val="20"/>
          <w:szCs w:val="20"/>
          <w:shd w:val="clear" w:color="auto" w:fill="FFFFFF"/>
        </w:rPr>
        <w:t xml:space="preserve"> Min. Maria Cristina </w:t>
      </w:r>
      <w:proofErr w:type="spellStart"/>
      <w:r w:rsidRPr="00770490">
        <w:rPr>
          <w:rFonts w:ascii="Times New Roman" w:hAnsi="Times New Roman" w:cs="Times New Roman"/>
          <w:sz w:val="20"/>
          <w:szCs w:val="20"/>
          <w:shd w:val="clear" w:color="auto" w:fill="FFFFFF"/>
        </w:rPr>
        <w:t>Irigoyen</w:t>
      </w:r>
      <w:proofErr w:type="spellEnd"/>
      <w:r w:rsidRPr="00770490">
        <w:rPr>
          <w:rFonts w:ascii="Times New Roman" w:hAnsi="Times New Roman" w:cs="Times New Roman"/>
          <w:sz w:val="20"/>
          <w:szCs w:val="20"/>
          <w:shd w:val="clear" w:color="auto" w:fill="FFFFFF"/>
        </w:rPr>
        <w:t xml:space="preserve"> </w:t>
      </w:r>
      <w:proofErr w:type="spellStart"/>
      <w:r w:rsidRPr="00770490">
        <w:rPr>
          <w:rFonts w:ascii="Times New Roman" w:hAnsi="Times New Roman" w:cs="Times New Roman"/>
          <w:sz w:val="20"/>
          <w:szCs w:val="20"/>
          <w:shd w:val="clear" w:color="auto" w:fill="FFFFFF"/>
        </w:rPr>
        <w:t>Peduzzi</w:t>
      </w:r>
      <w:proofErr w:type="spellEnd"/>
      <w:r w:rsidRPr="00770490">
        <w:rPr>
          <w:rFonts w:ascii="Times New Roman" w:hAnsi="Times New Roman" w:cs="Times New Roman"/>
          <w:sz w:val="20"/>
          <w:szCs w:val="20"/>
          <w:shd w:val="clear" w:color="auto" w:fill="FFFFFF"/>
        </w:rPr>
        <w:t xml:space="preserve"> – DJU 20.08.200408.20.2004). (BRASIL, 2004).</w:t>
      </w:r>
    </w:p>
    <w:p w:rsidR="00485EB3" w:rsidRPr="00770490" w:rsidRDefault="00485EB3" w:rsidP="00485EB3">
      <w:pPr>
        <w:spacing w:after="0" w:line="240" w:lineRule="auto"/>
        <w:ind w:left="2268"/>
        <w:jc w:val="both"/>
        <w:rPr>
          <w:rFonts w:ascii="Times New Roman" w:hAnsi="Times New Roman" w:cs="Times New Roman"/>
          <w:sz w:val="8"/>
          <w:szCs w:val="8"/>
          <w:shd w:val="clear" w:color="auto" w:fill="FFFFFF"/>
        </w:rPr>
      </w:pP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shd w:val="clear" w:color="auto" w:fill="FFFFFF"/>
        </w:rPr>
        <w:tab/>
        <w:t>Não se defende a ideia de que os empregadores devam deixar o seu patrimônio desprotegido, mas que deva existir um parâmetro legal a ser seguido a respeito de revista intima, tanto para mulher, como para homem.</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Um dos principais princípios que regem a Constituição Federal do nosso país é o principio da igualdade, ou seja, tratar iguais os desiguais, de forma que todos sejam vistos da mesma forma pela lei. Sendo tal principio um dos objetivos com a criação do capítulo das mulheres na CLT.</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lastRenderedPageBreak/>
        <w:t xml:space="preserve">Infelizmente, muitos empregadores afirmam que os artigos da CLT não foram recepcionados pela CF, diante disso, aproveitam para infringi-los, afirmando que não foi respeitado o principio da isonomia.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Toda essa construção legislativa voltada para as mulheres, não poderá ensejar em uma exclusão de contratação delas, com o intuito dos empregadores de fugir das garantias determinadas em lei, pois ao reconhecer nas mulheres suas particularidades, houve tamanha evolução da sociedade.</w:t>
      </w:r>
    </w:p>
    <w:p w:rsidR="00485EB3" w:rsidRPr="00770490" w:rsidRDefault="00485EB3" w:rsidP="00485EB3">
      <w:pPr>
        <w:spacing w:after="0" w:line="360" w:lineRule="auto"/>
        <w:ind w:firstLine="709"/>
        <w:jc w:val="both"/>
        <w:rPr>
          <w:rFonts w:ascii="Times New Roman" w:hAnsi="Times New Roman" w:cs="Times New Roman"/>
          <w:sz w:val="24"/>
          <w:szCs w:val="24"/>
        </w:rPr>
      </w:pPr>
    </w:p>
    <w:p w:rsidR="00485EB3" w:rsidRPr="00770490" w:rsidRDefault="00485EB3" w:rsidP="00485EB3">
      <w:pPr>
        <w:spacing w:after="0" w:line="360" w:lineRule="auto"/>
        <w:jc w:val="both"/>
        <w:rPr>
          <w:rFonts w:ascii="Times New Roman" w:hAnsi="Times New Roman" w:cs="Times New Roman"/>
          <w:sz w:val="24"/>
          <w:szCs w:val="24"/>
        </w:rPr>
      </w:pPr>
      <w:r w:rsidRPr="00770490">
        <w:rPr>
          <w:rFonts w:ascii="Times New Roman" w:hAnsi="Times New Roman" w:cs="Times New Roman"/>
          <w:sz w:val="24"/>
          <w:szCs w:val="24"/>
        </w:rPr>
        <w:t>4.5 AS MULHERES NO PANORAMA CONTEMPORÊNEO</w:t>
      </w:r>
    </w:p>
    <w:p w:rsidR="00485EB3" w:rsidRPr="00770490" w:rsidRDefault="00485EB3" w:rsidP="00485EB3">
      <w:pPr>
        <w:spacing w:after="0" w:line="360" w:lineRule="auto"/>
        <w:jc w:val="both"/>
        <w:rPr>
          <w:rFonts w:ascii="Times New Roman" w:hAnsi="Times New Roman" w:cs="Times New Roman"/>
          <w:sz w:val="24"/>
          <w:szCs w:val="24"/>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Os perfis das mulheres de hoje são de liderança, e não de submissão como era anteriormente. Atualmente, existem casas que as mulheres são direção, mando e comando, tanto economicamente, como nos demais aspectos.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Há alguns anos atrás, não se imaginava que essa situação poderia vir acontecer, era visto como algo impossível, pois a característica principal das mulheres era submissão aos homens. </w:t>
      </w:r>
    </w:p>
    <w:p w:rsidR="00485EB3" w:rsidRPr="00770490" w:rsidRDefault="00485EB3" w:rsidP="00485EB3">
      <w:pPr>
        <w:spacing w:after="0" w:line="360" w:lineRule="auto"/>
        <w:ind w:firstLine="708"/>
        <w:jc w:val="both"/>
        <w:rPr>
          <w:rFonts w:ascii="Times New Roman" w:hAnsi="Times New Roman" w:cs="Times New Roman"/>
          <w:sz w:val="24"/>
          <w:szCs w:val="24"/>
        </w:rPr>
      </w:pPr>
      <w:r w:rsidRPr="00770490">
        <w:rPr>
          <w:rFonts w:ascii="Times New Roman" w:hAnsi="Times New Roman" w:cs="Times New Roman"/>
          <w:sz w:val="24"/>
          <w:szCs w:val="24"/>
        </w:rPr>
        <w:t xml:space="preserve">As mulheres serão as líderes deste século, uma vez que os números de mulheres no mercado de trabalho superam as perspectivas esperadas. O fenômeno ainda é lento, mas constante e progressivo. Em 1973, apenas 30,9% da População Economicamente Ativa (PEA) do Brasil </w:t>
      </w:r>
      <w:proofErr w:type="gramStart"/>
      <w:r w:rsidRPr="00770490">
        <w:rPr>
          <w:rFonts w:ascii="Times New Roman" w:hAnsi="Times New Roman" w:cs="Times New Roman"/>
          <w:sz w:val="24"/>
          <w:szCs w:val="24"/>
        </w:rPr>
        <w:t>era</w:t>
      </w:r>
      <w:proofErr w:type="gramEnd"/>
      <w:r w:rsidRPr="00770490">
        <w:rPr>
          <w:rFonts w:ascii="Times New Roman" w:hAnsi="Times New Roman" w:cs="Times New Roman"/>
          <w:sz w:val="24"/>
          <w:szCs w:val="24"/>
        </w:rPr>
        <w:t xml:space="preserve"> do sexo. Segundo os dados da Pesquisa Nacional de Amostra por Domicílio (PNAD), em 1999, elas já representavam 41,4% do total da força de trabalho. Um exército de aproximadamente 33 milhões. Em Santa Catarina, elas ocupavam 36,7% das vagas existentes em 1997. Quatro anos depois, em 2000, mais 62 mil mulheres ingressaram pela primeira vez no mercado, aumentando a participação em </w:t>
      </w:r>
      <w:proofErr w:type="gramStart"/>
      <w:r w:rsidRPr="00770490">
        <w:rPr>
          <w:rFonts w:ascii="Times New Roman" w:hAnsi="Times New Roman" w:cs="Times New Roman"/>
          <w:sz w:val="24"/>
          <w:szCs w:val="24"/>
        </w:rPr>
        <w:t>1,1 ponto</w:t>
      </w:r>
      <w:proofErr w:type="gramEnd"/>
      <w:r w:rsidRPr="00770490">
        <w:rPr>
          <w:rFonts w:ascii="Times New Roman" w:hAnsi="Times New Roman" w:cs="Times New Roman"/>
          <w:sz w:val="24"/>
          <w:szCs w:val="24"/>
        </w:rPr>
        <w:t xml:space="preserve"> percentual. Em 2010, houve um grande avanço, pois das 50 milhões de famílias domiciliadas no Brasil, 37,3% tinham a mulher como responsável do lar. </w:t>
      </w:r>
    </w:p>
    <w:p w:rsidR="00485EB3" w:rsidRPr="00770490" w:rsidRDefault="00485EB3" w:rsidP="00485EB3">
      <w:pPr>
        <w:spacing w:after="0" w:line="360" w:lineRule="auto"/>
        <w:ind w:firstLine="708"/>
        <w:jc w:val="both"/>
        <w:rPr>
          <w:rFonts w:ascii="Times New Roman" w:hAnsi="Times New Roman" w:cs="Times New Roman"/>
          <w:sz w:val="24"/>
          <w:szCs w:val="24"/>
        </w:rPr>
      </w:pPr>
      <w:r w:rsidRPr="00770490">
        <w:rPr>
          <w:rFonts w:ascii="Times New Roman" w:hAnsi="Times New Roman" w:cs="Times New Roman"/>
          <w:sz w:val="24"/>
          <w:szCs w:val="24"/>
        </w:rPr>
        <w:t xml:space="preserve">Ainda se tem muito a melhorar, pois é necessário que as próprias trabalhadoras lutem pelos os seus direitos, para que estes sejam considerados legítimos e respeitados pela sociedade. Objetivando uma transformação dos valores e ideais da sociedade, havendo uma reformulação da divisão de tarefas dos indivíduos na família, havendo partilha de responsabilidade de homens e mulheres em todos os âmbitos. </w:t>
      </w:r>
    </w:p>
    <w:p w:rsidR="00485EB3" w:rsidRPr="00770490" w:rsidRDefault="00485EB3" w:rsidP="00485EB3">
      <w:pPr>
        <w:spacing w:after="0" w:line="360" w:lineRule="auto"/>
        <w:ind w:firstLine="708"/>
        <w:jc w:val="both"/>
        <w:rPr>
          <w:rFonts w:ascii="Times New Roman" w:hAnsi="Times New Roman" w:cs="Times New Roman"/>
          <w:sz w:val="24"/>
          <w:szCs w:val="24"/>
        </w:rPr>
      </w:pPr>
      <w:r w:rsidRPr="00770490">
        <w:rPr>
          <w:rFonts w:ascii="Times New Roman" w:hAnsi="Times New Roman" w:cs="Times New Roman"/>
          <w:sz w:val="24"/>
          <w:szCs w:val="24"/>
        </w:rPr>
        <w:t xml:space="preserve">São necessárias mudanças em determinadas esferas, por exemplo, na educação da sociedade em geral: para que seja oferecido a estas oportunidades idênticas ás que é oferecida aos homens; eliminação de todo conceito estereotipado dos papéis masculino e feminino; na </w:t>
      </w:r>
      <w:r w:rsidRPr="00770490">
        <w:rPr>
          <w:rFonts w:ascii="Times New Roman" w:hAnsi="Times New Roman" w:cs="Times New Roman"/>
          <w:sz w:val="24"/>
          <w:szCs w:val="24"/>
        </w:rPr>
        <w:lastRenderedPageBreak/>
        <w:t xml:space="preserve">esfera do emprego: oportunidades iguais, escolha livre, igual remuneração, proteção á saúde, condições de acesso a serviço médicos inclusive referentes ao planejamento familiar. </w:t>
      </w:r>
    </w:p>
    <w:p w:rsidR="00485EB3" w:rsidRPr="00770490" w:rsidRDefault="00485EB3" w:rsidP="00485EB3">
      <w:pPr>
        <w:spacing w:after="0" w:line="360" w:lineRule="auto"/>
        <w:ind w:firstLine="708"/>
        <w:jc w:val="both"/>
        <w:rPr>
          <w:rFonts w:ascii="Times New Roman" w:hAnsi="Times New Roman" w:cs="Times New Roman"/>
          <w:spacing w:val="5"/>
          <w:sz w:val="24"/>
          <w:szCs w:val="24"/>
          <w:shd w:val="clear" w:color="auto" w:fill="FFFFFF"/>
        </w:rPr>
      </w:pPr>
      <w:r w:rsidRPr="00770490">
        <w:rPr>
          <w:rFonts w:ascii="Times New Roman" w:hAnsi="Times New Roman" w:cs="Times New Roman"/>
          <w:sz w:val="24"/>
          <w:szCs w:val="24"/>
        </w:rPr>
        <w:t xml:space="preserve">Em pleno setor judiciário é necessário que ocorra alteração, local esse que não deveria ter preconceito, uma vez que estudamos profundamente as diversas leis que visam eliminar qualquer tipo de preconceito que a sociedade venha a praticar contra qualquer grupo. Exemplo como este é o desabafo da </w:t>
      </w:r>
      <w:r w:rsidRPr="00770490">
        <w:rPr>
          <w:rFonts w:ascii="Times New Roman" w:hAnsi="Times New Roman" w:cs="Times New Roman"/>
          <w:spacing w:val="5"/>
          <w:sz w:val="24"/>
          <w:szCs w:val="24"/>
          <w:shd w:val="clear" w:color="auto" w:fill="FFFFFF"/>
        </w:rPr>
        <w:t xml:space="preserve">vice-presidente do Supremo Tribunal Federal (STF), ministra Cármen Lúcia, em entrevista, a qual afirmou que: </w:t>
      </w:r>
    </w:p>
    <w:p w:rsidR="00485EB3" w:rsidRPr="00770490" w:rsidRDefault="00485EB3" w:rsidP="00485EB3">
      <w:pPr>
        <w:spacing w:after="0" w:line="240" w:lineRule="auto"/>
        <w:ind w:left="2268"/>
        <w:jc w:val="both"/>
        <w:rPr>
          <w:rFonts w:ascii="Times New Roman" w:hAnsi="Times New Roman" w:cs="Times New Roman"/>
          <w:spacing w:val="5"/>
          <w:sz w:val="20"/>
          <w:szCs w:val="20"/>
          <w:shd w:val="clear" w:color="auto" w:fill="FFFFFF"/>
        </w:rPr>
      </w:pPr>
      <w:r w:rsidRPr="00770490">
        <w:rPr>
          <w:rFonts w:ascii="Times New Roman" w:hAnsi="Times New Roman" w:cs="Times New Roman"/>
          <w:spacing w:val="5"/>
          <w:sz w:val="20"/>
          <w:szCs w:val="20"/>
          <w:shd w:val="clear" w:color="auto" w:fill="FFFFFF"/>
        </w:rPr>
        <w:t>A maioria hoje de tribunais, inclusive tribunais superiores e, principalmente, estaduais é composta de homens. Enfim, nós vivemos em uma sociedade em que esta é luta para que a gente tenha realmente a igualdade entre homens e mulheres. Isso é em todos os meios e não é só no Poder Judiciário. E, digo também no Poder Judiciário, que é responsável por acabar com isso. (AGÊNCIA BRASIL, 2015).</w:t>
      </w:r>
    </w:p>
    <w:p w:rsidR="00485EB3" w:rsidRPr="00770490" w:rsidRDefault="00485EB3" w:rsidP="00485EB3">
      <w:pPr>
        <w:spacing w:after="0" w:line="240" w:lineRule="auto"/>
        <w:ind w:left="2268"/>
        <w:jc w:val="both"/>
        <w:rPr>
          <w:rFonts w:ascii="Times New Roman" w:hAnsi="Times New Roman" w:cs="Times New Roman"/>
          <w:sz w:val="8"/>
          <w:szCs w:val="8"/>
        </w:rPr>
      </w:pPr>
    </w:p>
    <w:p w:rsidR="00485EB3" w:rsidRPr="00770490" w:rsidRDefault="00485EB3" w:rsidP="00485EB3">
      <w:pPr>
        <w:spacing w:after="0" w:line="360" w:lineRule="auto"/>
        <w:ind w:firstLine="708"/>
        <w:jc w:val="both"/>
        <w:rPr>
          <w:rFonts w:ascii="Times New Roman" w:hAnsi="Times New Roman" w:cs="Times New Roman"/>
          <w:sz w:val="24"/>
          <w:szCs w:val="24"/>
        </w:rPr>
      </w:pPr>
      <w:r w:rsidRPr="00770490">
        <w:rPr>
          <w:rFonts w:ascii="Times New Roman" w:hAnsi="Times New Roman" w:cs="Times New Roman"/>
          <w:sz w:val="24"/>
          <w:szCs w:val="24"/>
        </w:rPr>
        <w:t>As mulheres instruídas, ou seja, aquelas que têm conhecimento passam por situações desagradáveis, mesmo com os avanços da sociedade, imagina aquelas mulheres que trabalham no campo, geralmente, não tiveram condições de estudar, as quais sofrem de discriminação em maior nível. Diante disso, é plausível que os nossos gestores tomem posicionamento, determinando medidas a serem aplicadas com o objetivo de findar tal prática, e ainda, que assegure a efetiva aplicação de todos os dispositivos voltados para a classe.</w:t>
      </w:r>
    </w:p>
    <w:p w:rsidR="00485EB3" w:rsidRPr="00770490" w:rsidRDefault="00485EB3" w:rsidP="00485EB3">
      <w:pPr>
        <w:spacing w:after="0" w:line="360" w:lineRule="auto"/>
        <w:ind w:firstLine="708"/>
        <w:jc w:val="both"/>
        <w:rPr>
          <w:rFonts w:ascii="Times New Roman" w:hAnsi="Times New Roman" w:cs="Times New Roman"/>
          <w:sz w:val="24"/>
          <w:szCs w:val="24"/>
          <w:shd w:val="clear" w:color="auto" w:fill="FFFFFF"/>
        </w:rPr>
      </w:pPr>
      <w:r w:rsidRPr="00770490">
        <w:rPr>
          <w:rFonts w:ascii="Times New Roman" w:hAnsi="Times New Roman" w:cs="Times New Roman"/>
          <w:sz w:val="24"/>
          <w:szCs w:val="24"/>
        </w:rPr>
        <w:t>Objetivando a visualização da conquista das mulheres no mercado de trabalho, o site Terra</w:t>
      </w:r>
      <w:r>
        <w:rPr>
          <w:rFonts w:ascii="Times New Roman" w:hAnsi="Times New Roman" w:cs="Times New Roman"/>
          <w:sz w:val="24"/>
          <w:szCs w:val="24"/>
        </w:rPr>
        <w:t xml:space="preserve"> </w:t>
      </w:r>
      <w:r w:rsidRPr="00770490">
        <w:rPr>
          <w:rFonts w:ascii="Times New Roman" w:hAnsi="Times New Roman" w:cs="Times New Roman"/>
          <w:sz w:val="24"/>
          <w:szCs w:val="24"/>
        </w:rPr>
        <w:t xml:space="preserve">divulgou o trabalho da </w:t>
      </w:r>
      <w:r w:rsidRPr="00770490">
        <w:rPr>
          <w:rFonts w:ascii="Times New Roman" w:hAnsi="Times New Roman" w:cs="Times New Roman"/>
          <w:sz w:val="24"/>
          <w:szCs w:val="24"/>
          <w:shd w:val="clear" w:color="auto" w:fill="FFFFFF"/>
        </w:rPr>
        <w:t>revista</w:t>
      </w:r>
      <w:r w:rsidRPr="00770490">
        <w:rPr>
          <w:rStyle w:val="apple-converted-space"/>
          <w:rFonts w:ascii="Times New Roman" w:hAnsi="Times New Roman" w:cs="Times New Roman"/>
          <w:sz w:val="24"/>
          <w:szCs w:val="24"/>
          <w:shd w:val="clear" w:color="auto" w:fill="FFFFFF"/>
        </w:rPr>
        <w:t xml:space="preserve"> </w:t>
      </w:r>
      <w:r w:rsidRPr="00770490">
        <w:rPr>
          <w:rFonts w:ascii="Times New Roman" w:hAnsi="Times New Roman" w:cs="Times New Roman"/>
          <w:i/>
          <w:iCs/>
          <w:sz w:val="24"/>
          <w:szCs w:val="24"/>
          <w:bdr w:val="none" w:sz="0" w:space="0" w:color="auto" w:frame="1"/>
          <w:shd w:val="clear" w:color="auto" w:fill="FFFFFF"/>
        </w:rPr>
        <w:t>Marie Claire</w:t>
      </w:r>
      <w:r w:rsidRPr="00770490">
        <w:rPr>
          <w:rStyle w:val="apple-converted-space"/>
          <w:rFonts w:ascii="Times New Roman" w:hAnsi="Times New Roman" w:cs="Times New Roman"/>
          <w:i/>
          <w:iCs/>
          <w:sz w:val="24"/>
          <w:szCs w:val="24"/>
          <w:bdr w:val="none" w:sz="0" w:space="0" w:color="auto" w:frame="1"/>
          <w:shd w:val="clear" w:color="auto" w:fill="FFFFFF"/>
        </w:rPr>
        <w:t xml:space="preserve"> </w:t>
      </w:r>
      <w:r w:rsidRPr="00770490">
        <w:rPr>
          <w:rFonts w:ascii="Times New Roman" w:hAnsi="Times New Roman" w:cs="Times New Roman"/>
          <w:sz w:val="24"/>
          <w:szCs w:val="24"/>
          <w:shd w:val="clear" w:color="auto" w:fill="FFFFFF"/>
        </w:rPr>
        <w:t xml:space="preserve">e a organização </w:t>
      </w:r>
      <w:proofErr w:type="spellStart"/>
      <w:r w:rsidRPr="00770490">
        <w:rPr>
          <w:rFonts w:ascii="Times New Roman" w:hAnsi="Times New Roman" w:cs="Times New Roman"/>
          <w:i/>
          <w:iCs/>
          <w:sz w:val="24"/>
          <w:szCs w:val="24"/>
          <w:bdr w:val="none" w:sz="0" w:space="0" w:color="auto" w:frame="1"/>
          <w:shd w:val="clear" w:color="auto" w:fill="FFFFFF"/>
        </w:rPr>
        <w:t>Everywoman</w:t>
      </w:r>
      <w:proofErr w:type="spellEnd"/>
      <w:r w:rsidRPr="00770490">
        <w:rPr>
          <w:rFonts w:ascii="Times New Roman" w:hAnsi="Times New Roman" w:cs="Times New Roman"/>
          <w:sz w:val="24"/>
          <w:szCs w:val="24"/>
          <w:shd w:val="clear" w:color="auto" w:fill="FFFFFF"/>
        </w:rPr>
        <w:t xml:space="preserve">, ambas do Reino Unido, as quais fizeram um levantamento, o qual ouviu a opinião de </w:t>
      </w:r>
      <w:proofErr w:type="gramStart"/>
      <w:r w:rsidRPr="00770490">
        <w:rPr>
          <w:rFonts w:ascii="Times New Roman" w:hAnsi="Times New Roman" w:cs="Times New Roman"/>
          <w:sz w:val="24"/>
          <w:szCs w:val="24"/>
          <w:shd w:val="clear" w:color="auto" w:fill="FFFFFF"/>
        </w:rPr>
        <w:t>3</w:t>
      </w:r>
      <w:proofErr w:type="gramEnd"/>
      <w:r w:rsidRPr="00770490">
        <w:rPr>
          <w:rFonts w:ascii="Times New Roman" w:hAnsi="Times New Roman" w:cs="Times New Roman"/>
          <w:sz w:val="24"/>
          <w:szCs w:val="24"/>
          <w:shd w:val="clear" w:color="auto" w:fill="FFFFFF"/>
        </w:rPr>
        <w:t xml:space="preserve"> mil mulheres, com a idade entre 18 e 55 anos. Tendo </w:t>
      </w:r>
      <w:proofErr w:type="gramStart"/>
      <w:r w:rsidRPr="00770490">
        <w:rPr>
          <w:rFonts w:ascii="Times New Roman" w:hAnsi="Times New Roman" w:cs="Times New Roman"/>
          <w:sz w:val="24"/>
          <w:szCs w:val="24"/>
          <w:shd w:val="clear" w:color="auto" w:fill="FFFFFF"/>
        </w:rPr>
        <w:t>tal pesquisa concluído</w:t>
      </w:r>
      <w:proofErr w:type="gramEnd"/>
      <w:r w:rsidRPr="00770490">
        <w:rPr>
          <w:rFonts w:ascii="Times New Roman" w:hAnsi="Times New Roman" w:cs="Times New Roman"/>
          <w:sz w:val="24"/>
          <w:szCs w:val="24"/>
          <w:shd w:val="clear" w:color="auto" w:fill="FFFFFF"/>
        </w:rPr>
        <w:t xml:space="preserve"> que 46% sofreram </w:t>
      </w:r>
      <w:proofErr w:type="spellStart"/>
      <w:r w:rsidRPr="00770490">
        <w:rPr>
          <w:rFonts w:ascii="Times New Roman" w:hAnsi="Times New Roman" w:cs="Times New Roman"/>
          <w:sz w:val="24"/>
          <w:szCs w:val="24"/>
          <w:shd w:val="clear" w:color="auto" w:fill="FFFFFF"/>
        </w:rPr>
        <w:t>sexismo</w:t>
      </w:r>
      <w:proofErr w:type="spellEnd"/>
      <w:r w:rsidRPr="00770490">
        <w:rPr>
          <w:rFonts w:ascii="Times New Roman" w:hAnsi="Times New Roman" w:cs="Times New Roman"/>
          <w:sz w:val="24"/>
          <w:szCs w:val="24"/>
          <w:shd w:val="clear" w:color="auto" w:fill="FFFFFF"/>
        </w:rPr>
        <w:t xml:space="preserve"> (preconceito contra o sexo feminino) no escritório e 44% disseram que colegas homens já fizeram comentários inapropriados sobre sua aparência</w:t>
      </w:r>
      <w:r>
        <w:rPr>
          <w:rFonts w:ascii="Times New Roman" w:hAnsi="Times New Roman" w:cs="Times New Roman"/>
          <w:sz w:val="24"/>
          <w:szCs w:val="24"/>
          <w:shd w:val="clear" w:color="auto" w:fill="FFFFFF"/>
        </w:rPr>
        <w:t xml:space="preserve"> </w:t>
      </w:r>
      <w:r w:rsidRPr="00D6211A">
        <w:rPr>
          <w:rFonts w:ascii="Times New Roman" w:hAnsi="Times New Roman" w:cs="Times New Roman"/>
          <w:sz w:val="24"/>
          <w:szCs w:val="24"/>
        </w:rPr>
        <w:t>(</w:t>
      </w:r>
      <w:r w:rsidRPr="00D6211A">
        <w:rPr>
          <w:rFonts w:ascii="Times New Roman" w:hAnsi="Times New Roman" w:cs="Times New Roman"/>
          <w:color w:val="33332F"/>
          <w:sz w:val="24"/>
          <w:szCs w:val="24"/>
          <w:shd w:val="clear" w:color="auto" w:fill="FFFFFF"/>
        </w:rPr>
        <w:t xml:space="preserve">ZWIPP, </w:t>
      </w:r>
      <w:r w:rsidRPr="00D6211A">
        <w:rPr>
          <w:rFonts w:ascii="Times New Roman" w:hAnsi="Times New Roman" w:cs="Times New Roman"/>
          <w:sz w:val="24"/>
          <w:szCs w:val="24"/>
        </w:rPr>
        <w:t>2015)</w:t>
      </w:r>
      <w:r w:rsidRPr="00770490">
        <w:rPr>
          <w:rFonts w:ascii="Times New Roman" w:hAnsi="Times New Roman" w:cs="Times New Roman"/>
          <w:sz w:val="24"/>
          <w:szCs w:val="24"/>
          <w:shd w:val="clear" w:color="auto" w:fill="FFFFFF"/>
        </w:rPr>
        <w:t xml:space="preserve">. </w:t>
      </w:r>
    </w:p>
    <w:p w:rsidR="00485EB3" w:rsidRPr="00770490" w:rsidRDefault="00485EB3" w:rsidP="00485EB3">
      <w:pPr>
        <w:spacing w:after="0" w:line="360" w:lineRule="auto"/>
        <w:ind w:firstLine="708"/>
        <w:jc w:val="both"/>
        <w:rPr>
          <w:rFonts w:ascii="Times New Roman" w:hAnsi="Times New Roman" w:cs="Times New Roman"/>
          <w:sz w:val="24"/>
          <w:szCs w:val="24"/>
          <w:shd w:val="clear" w:color="auto" w:fill="FFFFFF"/>
        </w:rPr>
      </w:pPr>
      <w:r w:rsidRPr="00770490">
        <w:rPr>
          <w:rFonts w:ascii="Times New Roman" w:hAnsi="Times New Roman" w:cs="Times New Roman"/>
          <w:sz w:val="24"/>
          <w:szCs w:val="24"/>
          <w:shd w:val="clear" w:color="auto" w:fill="FFFFFF"/>
        </w:rPr>
        <w:t xml:space="preserve">Lamentável a situação de que em pleno século XXI ainda existem mulheres sofrendo preconceito em diversos âmbitos, sendo os mais chocantes, os ambientes da família e do trabalho, pois é </w:t>
      </w:r>
      <w:proofErr w:type="gramStart"/>
      <w:r w:rsidRPr="00770490">
        <w:rPr>
          <w:rFonts w:ascii="Times New Roman" w:hAnsi="Times New Roman" w:cs="Times New Roman"/>
          <w:sz w:val="24"/>
          <w:szCs w:val="24"/>
          <w:shd w:val="clear" w:color="auto" w:fill="FFFFFF"/>
        </w:rPr>
        <w:t>necessário</w:t>
      </w:r>
      <w:proofErr w:type="gramEnd"/>
      <w:r w:rsidRPr="00770490">
        <w:rPr>
          <w:rFonts w:ascii="Times New Roman" w:hAnsi="Times New Roman" w:cs="Times New Roman"/>
          <w:sz w:val="24"/>
          <w:szCs w:val="24"/>
          <w:shd w:val="clear" w:color="auto" w:fill="FFFFFF"/>
        </w:rPr>
        <w:t xml:space="preserve"> a percepção de tamanha valia das mulheres, pois são </w:t>
      </w:r>
      <w:r w:rsidRPr="00770490">
        <w:rPr>
          <w:rFonts w:ascii="Times New Roman" w:hAnsi="Times New Roman" w:cs="Times New Roman"/>
          <w:sz w:val="24"/>
          <w:szCs w:val="24"/>
        </w:rPr>
        <w:t>personagens importantes para o desenvolvimento da nossa civilização, pois grande maioria consegue conciliar a sua atividade profissional e as suas obrigações familiares.</w:t>
      </w:r>
    </w:p>
    <w:p w:rsidR="00485EB3" w:rsidRPr="00770490" w:rsidRDefault="00485EB3" w:rsidP="00485EB3">
      <w:pPr>
        <w:spacing w:after="0" w:line="360" w:lineRule="auto"/>
        <w:ind w:firstLine="708"/>
        <w:jc w:val="both"/>
        <w:rPr>
          <w:rFonts w:ascii="Times New Roman" w:hAnsi="Times New Roman" w:cs="Times New Roman"/>
          <w:sz w:val="24"/>
          <w:szCs w:val="24"/>
        </w:rPr>
      </w:pPr>
      <w:r w:rsidRPr="00770490">
        <w:rPr>
          <w:rFonts w:ascii="Times New Roman" w:hAnsi="Times New Roman" w:cs="Times New Roman"/>
          <w:sz w:val="24"/>
          <w:szCs w:val="24"/>
        </w:rPr>
        <w:t xml:space="preserve">Hoje há uma homogeneidade na luta das mulheres, com o decorrer dos anos, houve uma aceitação quase consensual de que deve haver igualdade entre todos. Vale lembrar que essa dificuldade não é só nossa, ela é encontrada em todos os países. A diferença é que ela é maior ou menor, de acordo com o grau cultural de cada sociedade. </w:t>
      </w:r>
    </w:p>
    <w:p w:rsidR="00485EB3" w:rsidRDefault="00485EB3" w:rsidP="00485EB3">
      <w:pPr>
        <w:spacing w:after="0" w:line="360" w:lineRule="auto"/>
        <w:ind w:firstLine="708"/>
        <w:jc w:val="both"/>
        <w:rPr>
          <w:rFonts w:ascii="Times New Roman" w:hAnsi="Times New Roman" w:cs="Times New Roman"/>
          <w:sz w:val="24"/>
          <w:szCs w:val="24"/>
        </w:rPr>
      </w:pPr>
      <w:r w:rsidRPr="00770490">
        <w:rPr>
          <w:rFonts w:ascii="Times New Roman" w:hAnsi="Times New Roman" w:cs="Times New Roman"/>
          <w:sz w:val="24"/>
          <w:szCs w:val="24"/>
        </w:rPr>
        <w:lastRenderedPageBreak/>
        <w:t>Atualmente, a mulher tem plena consciência de seu potencial, dos seus direitos e tem mostrado o seu grande valor como mãe, como trabalhadora; e o melhor, tem quebrado barreiras, conceitos e preconceitos.</w:t>
      </w:r>
    </w:p>
    <w:p w:rsidR="00485EB3" w:rsidRPr="00770490" w:rsidRDefault="00485EB3" w:rsidP="00485EB3">
      <w:pPr>
        <w:spacing w:after="0" w:line="360" w:lineRule="auto"/>
        <w:ind w:firstLine="708"/>
        <w:jc w:val="both"/>
        <w:rPr>
          <w:rFonts w:ascii="Times New Roman" w:hAnsi="Times New Roman" w:cs="Times New Roman"/>
          <w:sz w:val="24"/>
          <w:szCs w:val="24"/>
        </w:rPr>
      </w:pPr>
    </w:p>
    <w:p w:rsidR="00485EB3" w:rsidRPr="00770490" w:rsidRDefault="00485EB3" w:rsidP="00485EB3">
      <w:pPr>
        <w:pStyle w:val="SemEspaamento"/>
        <w:spacing w:line="360" w:lineRule="auto"/>
        <w:jc w:val="both"/>
        <w:rPr>
          <w:rFonts w:ascii="Times New Roman" w:hAnsi="Times New Roman"/>
          <w:b/>
          <w:sz w:val="24"/>
          <w:szCs w:val="24"/>
        </w:rPr>
      </w:pPr>
      <w:proofErr w:type="gramStart"/>
      <w:r w:rsidRPr="00770490">
        <w:rPr>
          <w:rFonts w:ascii="Times New Roman" w:hAnsi="Times New Roman"/>
          <w:b/>
          <w:sz w:val="24"/>
          <w:szCs w:val="24"/>
        </w:rPr>
        <w:t>5</w:t>
      </w:r>
      <w:proofErr w:type="gramEnd"/>
      <w:r w:rsidRPr="00770490">
        <w:rPr>
          <w:rFonts w:ascii="Times New Roman" w:hAnsi="Times New Roman"/>
          <w:b/>
          <w:sz w:val="24"/>
          <w:szCs w:val="24"/>
        </w:rPr>
        <w:t xml:space="preserve"> CONSIDERAÇÕES FINAIS</w:t>
      </w:r>
    </w:p>
    <w:p w:rsidR="00485EB3" w:rsidRPr="00770490" w:rsidRDefault="00485EB3" w:rsidP="00485EB3">
      <w:pPr>
        <w:pStyle w:val="SemEspaamento"/>
        <w:spacing w:line="360" w:lineRule="auto"/>
        <w:jc w:val="both"/>
        <w:rPr>
          <w:rFonts w:ascii="Times New Roman" w:hAnsi="Times New Roman"/>
          <w:sz w:val="24"/>
          <w:szCs w:val="24"/>
        </w:rPr>
      </w:pP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Ao longo do tempo, os direitos das mulheres passaram a ser assegurados pela legislação, inicialmente na CLT (Consolidação das Leis Trabalhista), em 1943, em que se reconheceram alguns direitos, como, por exemplo: isonomia salarial entre homem e mulher, posteriormente, com o advento da Constituição Federal, em 1988, abriu se um maior leque de direitos para as mulheres, pois o artigo 7º desta lei assegurava: licença-maternidade, estabilidade a gestante, proteção do mercado de trabalho da mulher, entre outros.</w:t>
      </w:r>
    </w:p>
    <w:p w:rsidR="00485EB3" w:rsidRPr="00770490" w:rsidRDefault="00485EB3" w:rsidP="00485EB3">
      <w:pPr>
        <w:spacing w:after="0" w:line="360" w:lineRule="auto"/>
        <w:ind w:firstLine="709"/>
        <w:jc w:val="both"/>
        <w:rPr>
          <w:rFonts w:ascii="Times New Roman" w:hAnsi="Times New Roman" w:cs="Times New Roman"/>
          <w:i/>
          <w:sz w:val="24"/>
          <w:szCs w:val="24"/>
        </w:rPr>
      </w:pPr>
      <w:r w:rsidRPr="00770490">
        <w:rPr>
          <w:rFonts w:ascii="Times New Roman" w:hAnsi="Times New Roman" w:cs="Times New Roman"/>
          <w:sz w:val="24"/>
          <w:szCs w:val="24"/>
        </w:rPr>
        <w:t>É certo que a CF de 88, muito mais recente que a CLT, se preocupou em regulamentar as mulheres, podendo citar, como exemplo, alguns dispositivos: a proibição de diferenças de salários, de exercício de funções e de critério de admissão por motivo de sexo, cor, idade ou estado civil, conforme Artigo 7º, XXX, do Capítulo II, da Constituição Federal de 1988; ‘‘</w:t>
      </w:r>
      <w:r w:rsidRPr="00770490">
        <w:rPr>
          <w:rStyle w:val="nfase"/>
          <w:rFonts w:ascii="Times New Roman" w:hAnsi="Times New Roman" w:cs="Times New Roman"/>
          <w:i w:val="0"/>
          <w:sz w:val="24"/>
          <w:szCs w:val="24"/>
        </w:rPr>
        <w:t>o artigo 5°, I: “Homens e mulheres são iguais em direitos e obrigações, nos termos desta Constituição”; e no Artigo 226, Parágrafo 5°: Os direitos e deveres referentes à sociedade conjugal são exercidos pelo homem e pela mulher’’ (BRASIL, 1988).</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 xml:space="preserve">Diante da evolução no ordenamento, a preocupação não era apenas a proteção do trabalho da mulher, mas também a sua promoção e igualdade ao trabalho masculino, visando tal necessidade, foi imperioso abranger as situações especificas da mulher, sendo umas das principais, a maternidade.  </w:t>
      </w:r>
    </w:p>
    <w:p w:rsidR="00485EB3" w:rsidRPr="00770490" w:rsidRDefault="00485EB3" w:rsidP="00485EB3">
      <w:pPr>
        <w:spacing w:after="0" w:line="360" w:lineRule="auto"/>
        <w:ind w:firstLine="709"/>
        <w:jc w:val="both"/>
        <w:rPr>
          <w:rFonts w:ascii="Times New Roman" w:hAnsi="Times New Roman" w:cs="Times New Roman"/>
          <w:sz w:val="24"/>
          <w:szCs w:val="24"/>
        </w:rPr>
      </w:pPr>
      <w:r w:rsidRPr="00770490">
        <w:rPr>
          <w:rFonts w:ascii="Times New Roman" w:hAnsi="Times New Roman" w:cs="Times New Roman"/>
          <w:sz w:val="24"/>
          <w:szCs w:val="24"/>
        </w:rPr>
        <w:t>Tendo em vista os aspectos abordados, restaram comprovado, por meio de argumentos, pesquisas, doutrinas, de que atualmente as mulheres não gozam de todos os seus direitos, apesar de todos os progressos socioculturais. Diante disso, é primordial a conscientização da população com a inovação dos ideais em relação às mulheres. Existem medidas cabíveis para a promoção e proteção do trabalho da mulher, como por exemplo: utilização de campanhas de massa nos meios de comunicação, cartilhas, fiscalização pelos órgãos da esfera trabalhista, elaboração de projetos, para que haja a criação de um disque denuncia, com o objetivo de a população denunciar sobre desrespeito a mulher no mercado de trabalho, e, principalmente, que as tutelas dos direitos sigam o ritmo das alterações das condições de trabalho, pretendendo a devida aplicação do principio da igualdade, tendo como consequência, a erradicação de qualquer discriminação contra o trabalho da mulher.</w:t>
      </w:r>
    </w:p>
    <w:p w:rsidR="00485EB3" w:rsidRPr="00770490" w:rsidRDefault="00485EB3" w:rsidP="00485EB3">
      <w:pPr>
        <w:pStyle w:val="SemEspaamento"/>
        <w:spacing w:line="360" w:lineRule="auto"/>
        <w:jc w:val="center"/>
        <w:rPr>
          <w:rFonts w:ascii="Times New Roman" w:hAnsi="Times New Roman"/>
          <w:b/>
          <w:sz w:val="24"/>
          <w:szCs w:val="24"/>
        </w:rPr>
      </w:pPr>
      <w:r w:rsidRPr="00770490">
        <w:rPr>
          <w:rFonts w:ascii="Times New Roman" w:hAnsi="Times New Roman"/>
          <w:b/>
          <w:sz w:val="24"/>
          <w:szCs w:val="24"/>
        </w:rPr>
        <w:lastRenderedPageBreak/>
        <w:t>REFERÊNCIAS</w:t>
      </w:r>
    </w:p>
    <w:p w:rsidR="00485EB3" w:rsidRPr="00770490" w:rsidRDefault="00485EB3" w:rsidP="00485EB3">
      <w:pPr>
        <w:pStyle w:val="SemEspaamento"/>
        <w:spacing w:line="360" w:lineRule="auto"/>
        <w:jc w:val="center"/>
        <w:rPr>
          <w:rFonts w:ascii="Times New Roman" w:hAnsi="Times New Roman"/>
          <w:b/>
          <w:sz w:val="24"/>
          <w:szCs w:val="24"/>
        </w:rPr>
      </w:pPr>
    </w:p>
    <w:p w:rsidR="00485EB3" w:rsidRDefault="00485EB3" w:rsidP="00485EB3">
      <w:pPr>
        <w:spacing w:after="0" w:line="240" w:lineRule="auto"/>
        <w:rPr>
          <w:rFonts w:ascii="Times New Roman" w:eastAsia="Arial" w:hAnsi="Times New Roman" w:cs="Times New Roman"/>
          <w:sz w:val="24"/>
          <w:szCs w:val="24"/>
        </w:rPr>
      </w:pPr>
      <w:r>
        <w:rPr>
          <w:rFonts w:ascii="Times New Roman" w:hAnsi="Times New Roman" w:cs="Times New Roman"/>
          <w:sz w:val="24"/>
          <w:szCs w:val="24"/>
        </w:rPr>
        <w:t xml:space="preserve">AGENCIA BRASIL. </w:t>
      </w:r>
      <w:r w:rsidRPr="00374EAD">
        <w:rPr>
          <w:rFonts w:ascii="Times New Roman" w:hAnsi="Times New Roman" w:cs="Times New Roman"/>
          <w:b/>
          <w:sz w:val="24"/>
          <w:szCs w:val="24"/>
        </w:rPr>
        <w:t>Ministra Carmem Lucia destaca preconceito contra mulher na magistratura.</w:t>
      </w:r>
      <w:r>
        <w:rPr>
          <w:rFonts w:ascii="Times New Roman" w:hAnsi="Times New Roman" w:cs="Times New Roman"/>
          <w:sz w:val="24"/>
          <w:szCs w:val="24"/>
        </w:rPr>
        <w:t xml:space="preserve"> Brasília, 2015.</w:t>
      </w:r>
      <w:r w:rsidRPr="00374EAD">
        <w:rPr>
          <w:rFonts w:ascii="Times New Roman" w:eastAsia="Arial" w:hAnsi="Times New Roman" w:cs="Times New Roman"/>
          <w:sz w:val="24"/>
          <w:szCs w:val="24"/>
        </w:rPr>
        <w:t xml:space="preserve"> </w:t>
      </w:r>
      <w:r w:rsidRPr="008B0F92">
        <w:rPr>
          <w:rFonts w:ascii="Times New Roman" w:eastAsia="Arial" w:hAnsi="Times New Roman" w:cs="Times New Roman"/>
          <w:sz w:val="24"/>
          <w:szCs w:val="24"/>
        </w:rPr>
        <w:t>Disponível em: &lt;</w:t>
      </w:r>
      <w:r w:rsidRPr="00374EAD">
        <w:rPr>
          <w:rFonts w:ascii="Times New Roman" w:eastAsia="Arial" w:hAnsi="Times New Roman" w:cs="Times New Roman"/>
          <w:sz w:val="24"/>
          <w:szCs w:val="24"/>
        </w:rPr>
        <w:t>http://www.ebc.com.br/noticias/2015/08/ministracarmem-lucia-destaca-preconceito-contra-mulher-na-magistratura</w:t>
      </w:r>
      <w:r w:rsidRPr="008B0F92">
        <w:rPr>
          <w:rFonts w:ascii="Times New Roman" w:eastAsia="Arial" w:hAnsi="Times New Roman" w:cs="Times New Roman"/>
          <w:sz w:val="24"/>
          <w:szCs w:val="24"/>
        </w:rPr>
        <w:t xml:space="preserve">&gt;. Acesso em: 20 out. </w:t>
      </w:r>
      <w:r>
        <w:rPr>
          <w:rFonts w:ascii="Times New Roman" w:hAnsi="Times New Roman"/>
          <w:sz w:val="24"/>
          <w:szCs w:val="24"/>
        </w:rPr>
        <w:t>2015</w:t>
      </w:r>
      <w:r w:rsidRPr="008B0F92">
        <w:rPr>
          <w:rFonts w:ascii="Times New Roman" w:eastAsia="Arial" w:hAnsi="Times New Roman" w:cs="Times New Roman"/>
          <w:sz w:val="24"/>
          <w:szCs w:val="24"/>
        </w:rPr>
        <w:t>.</w:t>
      </w:r>
    </w:p>
    <w:p w:rsidR="00485EB3" w:rsidRPr="00374EAD" w:rsidRDefault="00485EB3" w:rsidP="00485EB3">
      <w:pPr>
        <w:spacing w:after="0" w:line="240" w:lineRule="auto"/>
        <w:rPr>
          <w:rFonts w:ascii="Times New Roman" w:hAnsi="Times New Roman" w:cs="Times New Roman"/>
          <w:sz w:val="24"/>
          <w:szCs w:val="24"/>
        </w:rPr>
      </w:pPr>
    </w:p>
    <w:p w:rsidR="00485EB3" w:rsidRDefault="00485EB3" w:rsidP="00485EB3">
      <w:pPr>
        <w:pStyle w:val="SemEspaamento"/>
        <w:rPr>
          <w:rFonts w:ascii="Times New Roman" w:hAnsi="Times New Roman"/>
          <w:sz w:val="24"/>
          <w:szCs w:val="24"/>
          <w:shd w:val="clear" w:color="auto" w:fill="FFFFFF"/>
        </w:rPr>
      </w:pPr>
      <w:r w:rsidRPr="00AE6781">
        <w:rPr>
          <w:rFonts w:ascii="Times New Roman" w:hAnsi="Times New Roman"/>
          <w:sz w:val="24"/>
          <w:szCs w:val="24"/>
          <w:shd w:val="clear" w:color="auto" w:fill="FFFFFF"/>
        </w:rPr>
        <w:t>BARROS, Alice Monteiro de.</w:t>
      </w:r>
      <w:r>
        <w:rPr>
          <w:rStyle w:val="apple-converted-space"/>
          <w:rFonts w:ascii="Times New Roman" w:hAnsi="Times New Roman"/>
          <w:sz w:val="24"/>
          <w:szCs w:val="24"/>
          <w:shd w:val="clear" w:color="auto" w:fill="FFFFFF"/>
        </w:rPr>
        <w:t xml:space="preserve"> </w:t>
      </w:r>
      <w:r w:rsidRPr="00AE6781">
        <w:rPr>
          <w:rFonts w:ascii="Times New Roman" w:hAnsi="Times New Roman"/>
          <w:b/>
          <w:bCs/>
          <w:sz w:val="24"/>
          <w:szCs w:val="24"/>
          <w:shd w:val="clear" w:color="auto" w:fill="FFFFFF"/>
        </w:rPr>
        <w:t>Curso de direito do trabalho</w:t>
      </w:r>
      <w:r w:rsidRPr="00AE6781">
        <w:rPr>
          <w:rFonts w:ascii="Times New Roman" w:hAnsi="Times New Roman"/>
          <w:sz w:val="24"/>
          <w:szCs w:val="24"/>
          <w:shd w:val="clear" w:color="auto" w:fill="FFFFFF"/>
        </w:rPr>
        <w:t xml:space="preserve">. São Paulo: </w:t>
      </w:r>
      <w:proofErr w:type="spellStart"/>
      <w:proofErr w:type="gramStart"/>
      <w:r w:rsidRPr="00AE6781">
        <w:rPr>
          <w:rFonts w:ascii="Times New Roman" w:hAnsi="Times New Roman"/>
          <w:sz w:val="24"/>
          <w:szCs w:val="24"/>
          <w:shd w:val="clear" w:color="auto" w:fill="FFFFFF"/>
        </w:rPr>
        <w:t>LTr</w:t>
      </w:r>
      <w:proofErr w:type="spellEnd"/>
      <w:proofErr w:type="gramEnd"/>
      <w:r w:rsidRPr="00AE6781">
        <w:rPr>
          <w:rFonts w:ascii="Times New Roman" w:hAnsi="Times New Roman"/>
          <w:sz w:val="24"/>
          <w:szCs w:val="24"/>
          <w:shd w:val="clear" w:color="auto" w:fill="FFFFFF"/>
        </w:rPr>
        <w:t>, 2008.</w:t>
      </w:r>
    </w:p>
    <w:p w:rsidR="00485EB3" w:rsidRPr="008B0F92" w:rsidRDefault="00485EB3" w:rsidP="00485EB3">
      <w:pPr>
        <w:pStyle w:val="SemEspaamento"/>
        <w:rPr>
          <w:rFonts w:ascii="Times New Roman" w:hAnsi="Times New Roman"/>
          <w:sz w:val="24"/>
          <w:szCs w:val="24"/>
        </w:rPr>
      </w:pPr>
    </w:p>
    <w:p w:rsidR="00485EB3" w:rsidRDefault="00485EB3" w:rsidP="00485EB3">
      <w:pPr>
        <w:spacing w:after="0" w:line="240" w:lineRule="auto"/>
        <w:rPr>
          <w:rFonts w:ascii="Times New Roman" w:eastAsia="Arial" w:hAnsi="Times New Roman" w:cs="Times New Roman"/>
          <w:sz w:val="24"/>
          <w:szCs w:val="24"/>
        </w:rPr>
      </w:pPr>
      <w:r w:rsidRPr="008B0F92">
        <w:rPr>
          <w:rFonts w:ascii="Times New Roman" w:eastAsia="Arial" w:hAnsi="Times New Roman" w:cs="Times New Roman"/>
          <w:sz w:val="24"/>
          <w:szCs w:val="24"/>
        </w:rPr>
        <w:t xml:space="preserve">BRASIL. </w:t>
      </w:r>
      <w:r w:rsidRPr="008B0F92">
        <w:rPr>
          <w:rFonts w:ascii="Times New Roman" w:eastAsia="Arial" w:hAnsi="Times New Roman" w:cs="Times New Roman"/>
          <w:bCs/>
          <w:sz w:val="24"/>
          <w:szCs w:val="24"/>
        </w:rPr>
        <w:t>Constituição da República Federativa do Brasil</w:t>
      </w:r>
      <w:r w:rsidRPr="008B0F92">
        <w:rPr>
          <w:rFonts w:ascii="Times New Roman" w:eastAsia="Arial" w:hAnsi="Times New Roman" w:cs="Times New Roman"/>
          <w:sz w:val="24"/>
          <w:szCs w:val="24"/>
        </w:rPr>
        <w:t xml:space="preserve">. </w:t>
      </w:r>
      <w:r w:rsidRPr="008B0F92">
        <w:rPr>
          <w:rFonts w:ascii="Times New Roman" w:eastAsia="Arial" w:hAnsi="Times New Roman" w:cs="Times New Roman"/>
          <w:b/>
          <w:sz w:val="24"/>
          <w:szCs w:val="24"/>
        </w:rPr>
        <w:t>Diário Oficial [da] República Federativa</w:t>
      </w:r>
      <w:r w:rsidRPr="008B0F92">
        <w:rPr>
          <w:rFonts w:ascii="Times New Roman" w:eastAsia="Arial" w:hAnsi="Times New Roman" w:cs="Times New Roman"/>
          <w:sz w:val="24"/>
          <w:szCs w:val="24"/>
        </w:rPr>
        <w:t>. Brasília</w:t>
      </w:r>
      <w:r w:rsidRPr="008B0F92">
        <w:rPr>
          <w:rFonts w:ascii="Times New Roman" w:eastAsia="Arial" w:hAnsi="Times New Roman" w:cs="Times New Roman"/>
          <w:bCs/>
          <w:sz w:val="24"/>
          <w:szCs w:val="24"/>
        </w:rPr>
        <w:t>–DF</w:t>
      </w:r>
      <w:r w:rsidRPr="008B0F92">
        <w:rPr>
          <w:rFonts w:ascii="Times New Roman" w:eastAsia="Arial" w:hAnsi="Times New Roman" w:cs="Times New Roman"/>
          <w:sz w:val="24"/>
          <w:szCs w:val="24"/>
        </w:rPr>
        <w:t xml:space="preserve">, 1988. Disponível em: &lt;http://www.planalto.gov.br/ccivil_03/constituicao/constituicao.htm&gt;. Acesso em: 20 out. </w:t>
      </w:r>
      <w:r>
        <w:rPr>
          <w:rFonts w:ascii="Times New Roman" w:hAnsi="Times New Roman"/>
          <w:sz w:val="24"/>
          <w:szCs w:val="24"/>
        </w:rPr>
        <w:t>2015</w:t>
      </w:r>
      <w:r w:rsidRPr="008B0F92">
        <w:rPr>
          <w:rFonts w:ascii="Times New Roman" w:eastAsia="Arial" w:hAnsi="Times New Roman" w:cs="Times New Roman"/>
          <w:sz w:val="24"/>
          <w:szCs w:val="24"/>
        </w:rPr>
        <w:t>.</w:t>
      </w:r>
    </w:p>
    <w:p w:rsidR="00485EB3" w:rsidRPr="008B0F92" w:rsidRDefault="00485EB3" w:rsidP="00485EB3">
      <w:pPr>
        <w:spacing w:after="0" w:line="240" w:lineRule="auto"/>
        <w:rPr>
          <w:rFonts w:ascii="Times New Roman" w:hAnsi="Times New Roman" w:cs="Times New Roman"/>
          <w:sz w:val="24"/>
          <w:szCs w:val="24"/>
        </w:rPr>
      </w:pPr>
    </w:p>
    <w:p w:rsidR="00485EB3" w:rsidRPr="008B0F92" w:rsidRDefault="00485EB3" w:rsidP="00485EB3">
      <w:pPr>
        <w:pStyle w:val="Standard"/>
        <w:rPr>
          <w:rFonts w:cs="Times New Roman"/>
        </w:rPr>
      </w:pPr>
      <w:r w:rsidRPr="00EE6166">
        <w:rPr>
          <w:rFonts w:eastAsia="Arial" w:cs="Times New Roman"/>
        </w:rPr>
        <w:t xml:space="preserve">______. Consolidação das Leis do Trabalho, 01 de maio de 1943. </w:t>
      </w:r>
      <w:r w:rsidRPr="00EE6166">
        <w:rPr>
          <w:rFonts w:eastAsia="Arial" w:cs="Times New Roman"/>
          <w:b/>
        </w:rPr>
        <w:t xml:space="preserve">Diário Oficial </w:t>
      </w:r>
      <w:r>
        <w:rPr>
          <w:rFonts w:eastAsia="Arial" w:cs="Times New Roman"/>
          <w:b/>
        </w:rPr>
        <w:t>[</w:t>
      </w:r>
      <w:r w:rsidRPr="00EE6166">
        <w:rPr>
          <w:rFonts w:eastAsia="Arial" w:cs="Times New Roman"/>
          <w:b/>
        </w:rPr>
        <w:t>da</w:t>
      </w:r>
      <w:r>
        <w:rPr>
          <w:rFonts w:eastAsia="Arial" w:cs="Times New Roman"/>
          <w:b/>
        </w:rPr>
        <w:t>]</w:t>
      </w:r>
      <w:r w:rsidRPr="00EE6166">
        <w:rPr>
          <w:rFonts w:eastAsia="Arial" w:cs="Times New Roman"/>
          <w:b/>
        </w:rPr>
        <w:t xml:space="preserve"> República Federativa do Brasil</w:t>
      </w:r>
      <w:r>
        <w:rPr>
          <w:rFonts w:eastAsia="Arial" w:cs="Times New Roman"/>
        </w:rPr>
        <w:t>.</w:t>
      </w:r>
      <w:r w:rsidRPr="00EE6166">
        <w:rPr>
          <w:rFonts w:eastAsia="Arial" w:cs="Times New Roman"/>
        </w:rPr>
        <w:t xml:space="preserve"> Brasília, 01 maio 1943. Disponível em: </w:t>
      </w:r>
      <w:r w:rsidRPr="008B0F92">
        <w:rPr>
          <w:rFonts w:eastAsia="Arial" w:cs="Times New Roman"/>
        </w:rPr>
        <w:t>&lt;</w:t>
      </w:r>
      <w:r w:rsidRPr="008B0F92">
        <w:rPr>
          <w:rStyle w:val="Hyperlink"/>
          <w:rFonts w:eastAsia="Arial"/>
          <w:color w:val="auto"/>
          <w:u w:val="none"/>
        </w:rPr>
        <w:t>http://www.planalto.gov.br/ccivil_03/decreto-lei/del5452.htm&gt;</w:t>
      </w:r>
      <w:r w:rsidRPr="008B0F92">
        <w:rPr>
          <w:rFonts w:eastAsia="Arial" w:cs="Times New Roman"/>
        </w:rPr>
        <w:t xml:space="preserve">. Acesso em: </w:t>
      </w:r>
      <w:r w:rsidRPr="008B0F92">
        <w:rPr>
          <w:rFonts w:cs="Times New Roman"/>
        </w:rPr>
        <w:t xml:space="preserve">12 </w:t>
      </w:r>
      <w:r>
        <w:rPr>
          <w:rFonts w:cs="Times New Roman"/>
        </w:rPr>
        <w:t>set</w:t>
      </w:r>
      <w:r w:rsidRPr="008B0F92">
        <w:rPr>
          <w:rFonts w:cs="Times New Roman"/>
        </w:rPr>
        <w:t>. 2015</w:t>
      </w:r>
      <w:r w:rsidRPr="008B0F92">
        <w:rPr>
          <w:rFonts w:eastAsia="Arial" w:cs="Times New Roman"/>
        </w:rPr>
        <w:t xml:space="preserve">. </w:t>
      </w:r>
    </w:p>
    <w:p w:rsidR="00485EB3" w:rsidRPr="000104F9" w:rsidRDefault="00485EB3" w:rsidP="00485EB3">
      <w:pPr>
        <w:widowControl w:val="0"/>
        <w:spacing w:after="0" w:line="240" w:lineRule="auto"/>
        <w:rPr>
          <w:rFonts w:ascii="Times New Roman" w:hAnsi="Times New Roman" w:cs="Times New Roman"/>
          <w:sz w:val="24"/>
          <w:szCs w:val="24"/>
        </w:rPr>
      </w:pPr>
    </w:p>
    <w:p w:rsidR="00485EB3" w:rsidRPr="000104F9" w:rsidRDefault="00485EB3" w:rsidP="00485EB3">
      <w:pPr>
        <w:widowControl w:val="0"/>
        <w:spacing w:after="0" w:line="240" w:lineRule="auto"/>
        <w:rPr>
          <w:rFonts w:ascii="Times New Roman" w:hAnsi="Times New Roman" w:cs="Times New Roman"/>
          <w:sz w:val="24"/>
          <w:szCs w:val="24"/>
        </w:rPr>
      </w:pPr>
      <w:r w:rsidRPr="000104F9">
        <w:rPr>
          <w:rFonts w:ascii="Times New Roman" w:hAnsi="Times New Roman" w:cs="Times New Roman"/>
          <w:sz w:val="24"/>
          <w:szCs w:val="24"/>
        </w:rPr>
        <w:t xml:space="preserve">______. Tribunal Regional do Trabalho. Recurso Ordinário n.º 02970259774, Rel. Valentin </w:t>
      </w:r>
      <w:proofErr w:type="spellStart"/>
      <w:r w:rsidRPr="000104F9">
        <w:rPr>
          <w:rFonts w:ascii="Times New Roman" w:hAnsi="Times New Roman" w:cs="Times New Roman"/>
          <w:sz w:val="24"/>
          <w:szCs w:val="24"/>
        </w:rPr>
        <w:t>Carrion</w:t>
      </w:r>
      <w:proofErr w:type="spellEnd"/>
      <w:r w:rsidRPr="000104F9">
        <w:rPr>
          <w:rFonts w:ascii="Times New Roman" w:hAnsi="Times New Roman" w:cs="Times New Roman"/>
          <w:sz w:val="24"/>
          <w:szCs w:val="24"/>
        </w:rPr>
        <w:t xml:space="preserve">, </w:t>
      </w:r>
      <w:r w:rsidRPr="000104F9">
        <w:rPr>
          <w:rFonts w:ascii="Times New Roman" w:hAnsi="Times New Roman" w:cs="Times New Roman"/>
          <w:b/>
          <w:sz w:val="24"/>
          <w:szCs w:val="24"/>
        </w:rPr>
        <w:t>9ª Turma</w:t>
      </w:r>
      <w:r w:rsidRPr="000104F9">
        <w:rPr>
          <w:rFonts w:ascii="Times New Roman" w:hAnsi="Times New Roman" w:cs="Times New Roman"/>
          <w:sz w:val="24"/>
          <w:szCs w:val="24"/>
        </w:rPr>
        <w:t xml:space="preserve">, Data de Julgamento: de 15 de </w:t>
      </w:r>
      <w:r>
        <w:rPr>
          <w:rFonts w:ascii="Times New Roman" w:hAnsi="Times New Roman" w:cs="Times New Roman"/>
          <w:sz w:val="24"/>
          <w:szCs w:val="24"/>
        </w:rPr>
        <w:t>m</w:t>
      </w:r>
      <w:r w:rsidRPr="000104F9">
        <w:rPr>
          <w:rFonts w:ascii="Times New Roman" w:hAnsi="Times New Roman" w:cs="Times New Roman"/>
          <w:sz w:val="24"/>
          <w:szCs w:val="24"/>
        </w:rPr>
        <w:t>arço de 2013</w:t>
      </w:r>
      <w:r>
        <w:rPr>
          <w:rFonts w:ascii="Times New Roman" w:hAnsi="Times New Roman" w:cs="Times New Roman"/>
          <w:sz w:val="24"/>
          <w:szCs w:val="24"/>
        </w:rPr>
        <w:t>. São Paulo, 2013</w:t>
      </w:r>
      <w:r w:rsidRPr="000104F9">
        <w:rPr>
          <w:rFonts w:ascii="Times New Roman" w:hAnsi="Times New Roman" w:cs="Times New Roman"/>
          <w:sz w:val="24"/>
          <w:szCs w:val="24"/>
        </w:rPr>
        <w:t xml:space="preserve">. Disponível em: &lt;http://www.jusbrasil.com.br/diarios/52067310/trt-6-15-03-2013-pg-205&gt;. Acesso em: 12 set. 2015. </w:t>
      </w:r>
    </w:p>
    <w:p w:rsidR="00485EB3" w:rsidRPr="00B46240" w:rsidRDefault="00485EB3" w:rsidP="00485EB3">
      <w:pPr>
        <w:widowControl w:val="0"/>
        <w:spacing w:after="0" w:line="240" w:lineRule="auto"/>
        <w:rPr>
          <w:rFonts w:ascii="Times New Roman" w:hAnsi="Times New Roman" w:cs="Times New Roman"/>
          <w:sz w:val="24"/>
          <w:szCs w:val="24"/>
        </w:rPr>
      </w:pPr>
    </w:p>
    <w:p w:rsidR="00485EB3" w:rsidRPr="00B46240" w:rsidRDefault="00485EB3" w:rsidP="00485EB3">
      <w:pPr>
        <w:widowControl w:val="0"/>
        <w:spacing w:after="0" w:line="240" w:lineRule="auto"/>
        <w:rPr>
          <w:rFonts w:ascii="Times New Roman" w:hAnsi="Times New Roman" w:cs="Times New Roman"/>
          <w:sz w:val="24"/>
          <w:szCs w:val="24"/>
        </w:rPr>
      </w:pPr>
      <w:r w:rsidRPr="00B46240">
        <w:rPr>
          <w:rFonts w:ascii="Times New Roman" w:hAnsi="Times New Roman" w:cs="Times New Roman"/>
          <w:sz w:val="24"/>
          <w:szCs w:val="24"/>
        </w:rPr>
        <w:t xml:space="preserve">______. Tribunal Regional do Trabalho. Recurso Ordinário n.º </w:t>
      </w:r>
      <w:r w:rsidRPr="00B46240">
        <w:rPr>
          <w:rFonts w:ascii="Times New Roman" w:eastAsia="Times New Roman" w:hAnsi="Times New Roman" w:cs="Times New Roman"/>
          <w:sz w:val="24"/>
          <w:szCs w:val="24"/>
          <w:lang w:eastAsia="pt-BR"/>
        </w:rPr>
        <w:t>00643.2002.021.23.00-9. Rel.ª Juíza Maria Berenice</w:t>
      </w:r>
      <w:r>
        <w:rPr>
          <w:rFonts w:ascii="Times New Roman" w:eastAsia="Times New Roman" w:hAnsi="Times New Roman" w:cs="Times New Roman"/>
          <w:sz w:val="24"/>
          <w:szCs w:val="24"/>
          <w:lang w:eastAsia="pt-BR"/>
        </w:rPr>
        <w:t xml:space="preserve">, </w:t>
      </w:r>
      <w:r w:rsidRPr="00B46240">
        <w:rPr>
          <w:rFonts w:ascii="Times New Roman" w:eastAsia="Times New Roman" w:hAnsi="Times New Roman" w:cs="Times New Roman"/>
          <w:b/>
          <w:sz w:val="24"/>
          <w:szCs w:val="24"/>
          <w:lang w:eastAsia="pt-BR"/>
        </w:rPr>
        <w:t>17ª Turma</w:t>
      </w:r>
      <w:r>
        <w:rPr>
          <w:rFonts w:ascii="Times New Roman" w:eastAsia="Times New Roman" w:hAnsi="Times New Roman" w:cs="Times New Roman"/>
          <w:sz w:val="24"/>
          <w:szCs w:val="24"/>
          <w:lang w:eastAsia="pt-BR"/>
        </w:rPr>
        <w:t xml:space="preserve">, </w:t>
      </w:r>
      <w:r w:rsidRPr="00B46240">
        <w:rPr>
          <w:rFonts w:ascii="Times New Roman" w:eastAsia="Times New Roman" w:hAnsi="Times New Roman" w:cs="Times New Roman"/>
          <w:sz w:val="24"/>
          <w:szCs w:val="24"/>
          <w:lang w:eastAsia="pt-BR"/>
        </w:rPr>
        <w:t>Data de julgamento: 25.02.2003. Cuiabá, 2003.</w:t>
      </w:r>
      <w:r w:rsidRPr="00B46240">
        <w:rPr>
          <w:rFonts w:ascii="Times New Roman" w:hAnsi="Times New Roman" w:cs="Times New Roman"/>
          <w:sz w:val="24"/>
          <w:szCs w:val="24"/>
        </w:rPr>
        <w:t xml:space="preserve"> </w:t>
      </w:r>
      <w:r w:rsidRPr="000104F9">
        <w:rPr>
          <w:rFonts w:ascii="Times New Roman" w:hAnsi="Times New Roman" w:cs="Times New Roman"/>
          <w:sz w:val="24"/>
          <w:szCs w:val="24"/>
        </w:rPr>
        <w:t>Disponível em: &lt;</w:t>
      </w:r>
      <w:r w:rsidRPr="00B46240">
        <w:rPr>
          <w:rFonts w:ascii="Times New Roman" w:hAnsi="Times New Roman" w:cs="Times New Roman"/>
          <w:sz w:val="24"/>
          <w:szCs w:val="24"/>
        </w:rPr>
        <w:t>http://www.jusbrasil.com.br/diarios/54740503/trt-17-23-05-2013-pg-362</w:t>
      </w:r>
      <w:r w:rsidRPr="000104F9">
        <w:rPr>
          <w:rFonts w:ascii="Times New Roman" w:hAnsi="Times New Roman" w:cs="Times New Roman"/>
          <w:sz w:val="24"/>
          <w:szCs w:val="24"/>
        </w:rPr>
        <w:t xml:space="preserve">&gt;. Acesso em: 12 set. 2015. </w:t>
      </w:r>
    </w:p>
    <w:p w:rsidR="00485EB3" w:rsidRDefault="00485EB3" w:rsidP="00485EB3">
      <w:pPr>
        <w:widowControl w:val="0"/>
        <w:spacing w:after="0" w:line="240" w:lineRule="auto"/>
        <w:rPr>
          <w:rFonts w:ascii="Times New Roman" w:hAnsi="Times New Roman" w:cs="Times New Roman"/>
          <w:sz w:val="24"/>
          <w:szCs w:val="24"/>
        </w:rPr>
      </w:pPr>
    </w:p>
    <w:p w:rsidR="00485EB3" w:rsidRPr="00056C82" w:rsidRDefault="00485EB3" w:rsidP="00485EB3">
      <w:pPr>
        <w:widowControl w:val="0"/>
        <w:spacing w:after="0" w:line="240" w:lineRule="auto"/>
      </w:pPr>
      <w:r w:rsidRPr="00056C82">
        <w:rPr>
          <w:rFonts w:ascii="Times New Roman" w:hAnsi="Times New Roman" w:cs="Times New Roman"/>
          <w:sz w:val="24"/>
          <w:szCs w:val="24"/>
        </w:rPr>
        <w:t xml:space="preserve">______. Tribunal Regional do Trabalho. Recurso Ordinário n.º 01356-2001 - (26479-2001), Rel. Juiz Luiz Eduardo </w:t>
      </w:r>
      <w:proofErr w:type="spellStart"/>
      <w:r w:rsidRPr="00056C82">
        <w:rPr>
          <w:rFonts w:ascii="Times New Roman" w:hAnsi="Times New Roman" w:cs="Times New Roman"/>
          <w:sz w:val="24"/>
          <w:szCs w:val="24"/>
        </w:rPr>
        <w:t>Gunther</w:t>
      </w:r>
      <w:proofErr w:type="spellEnd"/>
      <w:r w:rsidRPr="00056C82">
        <w:rPr>
          <w:rFonts w:ascii="Times New Roman" w:hAnsi="Times New Roman" w:cs="Times New Roman"/>
          <w:sz w:val="24"/>
          <w:szCs w:val="24"/>
        </w:rPr>
        <w:t xml:space="preserve">, </w:t>
      </w:r>
      <w:r w:rsidRPr="00313876">
        <w:rPr>
          <w:rFonts w:ascii="Times New Roman" w:hAnsi="Times New Roman" w:cs="Times New Roman"/>
          <w:b/>
          <w:sz w:val="24"/>
          <w:szCs w:val="24"/>
        </w:rPr>
        <w:t>2ª Turma</w:t>
      </w:r>
      <w:r w:rsidRPr="00056C82">
        <w:rPr>
          <w:rFonts w:ascii="Times New Roman" w:hAnsi="Times New Roman" w:cs="Times New Roman"/>
          <w:sz w:val="24"/>
          <w:szCs w:val="24"/>
        </w:rPr>
        <w:t xml:space="preserve">, Data de Julgamento: 10.07.2001. </w:t>
      </w:r>
      <w:r>
        <w:rPr>
          <w:rFonts w:ascii="Times New Roman" w:hAnsi="Times New Roman" w:cs="Times New Roman"/>
          <w:sz w:val="24"/>
          <w:szCs w:val="24"/>
        </w:rPr>
        <w:t>Brasília, 2001.</w:t>
      </w:r>
      <w:r w:rsidRPr="00056C82">
        <w:rPr>
          <w:rFonts w:ascii="Times New Roman" w:hAnsi="Times New Roman" w:cs="Times New Roman"/>
          <w:sz w:val="24"/>
          <w:szCs w:val="24"/>
        </w:rPr>
        <w:t xml:space="preserve"> </w:t>
      </w:r>
      <w:r w:rsidRPr="000104F9">
        <w:rPr>
          <w:rFonts w:ascii="Times New Roman" w:hAnsi="Times New Roman" w:cs="Times New Roman"/>
          <w:sz w:val="24"/>
          <w:szCs w:val="24"/>
        </w:rPr>
        <w:t>Disponível em: &lt;</w:t>
      </w:r>
      <w:r w:rsidRPr="00056C82">
        <w:rPr>
          <w:rFonts w:ascii="Times New Roman" w:hAnsi="Times New Roman" w:cs="Times New Roman"/>
          <w:sz w:val="24"/>
          <w:szCs w:val="24"/>
        </w:rPr>
        <w:t>http://www.jusbrasil.com.br/diarios/95371437/trt-15-judiciario-07-07-2015-pg-2342</w:t>
      </w:r>
      <w:r w:rsidRPr="000104F9">
        <w:rPr>
          <w:rFonts w:ascii="Times New Roman" w:hAnsi="Times New Roman" w:cs="Times New Roman"/>
          <w:sz w:val="24"/>
          <w:szCs w:val="24"/>
        </w:rPr>
        <w:t xml:space="preserve">&gt;. Acesso em: 12 set. 2015. </w:t>
      </w:r>
    </w:p>
    <w:p w:rsidR="00485EB3" w:rsidRDefault="00485EB3" w:rsidP="00485EB3">
      <w:pPr>
        <w:spacing w:after="0" w:line="240" w:lineRule="auto"/>
        <w:rPr>
          <w:rFonts w:ascii="Times New Roman" w:hAnsi="Times New Roman" w:cs="Times New Roman"/>
          <w:sz w:val="24"/>
          <w:szCs w:val="24"/>
        </w:rPr>
      </w:pPr>
    </w:p>
    <w:p w:rsidR="00485EB3" w:rsidRPr="00313876" w:rsidRDefault="00485EB3" w:rsidP="00485EB3">
      <w:pPr>
        <w:widowControl w:val="0"/>
        <w:spacing w:after="0" w:line="240" w:lineRule="auto"/>
      </w:pPr>
      <w:r w:rsidRPr="00B46240">
        <w:rPr>
          <w:rFonts w:ascii="Times New Roman" w:hAnsi="Times New Roman" w:cs="Times New Roman"/>
          <w:sz w:val="24"/>
          <w:szCs w:val="24"/>
        </w:rPr>
        <w:t xml:space="preserve">______. Tribunal </w:t>
      </w:r>
      <w:r>
        <w:rPr>
          <w:rFonts w:ascii="Times New Roman" w:hAnsi="Times New Roman" w:cs="Times New Roman"/>
          <w:sz w:val="24"/>
          <w:szCs w:val="24"/>
        </w:rPr>
        <w:t>Superior</w:t>
      </w:r>
      <w:r w:rsidRPr="00B46240">
        <w:rPr>
          <w:rFonts w:ascii="Times New Roman" w:hAnsi="Times New Roman" w:cs="Times New Roman"/>
          <w:sz w:val="24"/>
          <w:szCs w:val="24"/>
        </w:rPr>
        <w:t xml:space="preserve"> do Trabalho. Recurso </w:t>
      </w:r>
      <w:r>
        <w:rPr>
          <w:rFonts w:ascii="Times New Roman" w:hAnsi="Times New Roman" w:cs="Times New Roman"/>
          <w:sz w:val="24"/>
          <w:szCs w:val="24"/>
        </w:rPr>
        <w:t>Revista</w:t>
      </w:r>
      <w:r w:rsidRPr="00B46240">
        <w:rPr>
          <w:rFonts w:ascii="Times New Roman" w:hAnsi="Times New Roman" w:cs="Times New Roman"/>
          <w:sz w:val="24"/>
          <w:szCs w:val="24"/>
        </w:rPr>
        <w:t xml:space="preserve"> n.º </w:t>
      </w:r>
      <w:proofErr w:type="gramStart"/>
      <w:r w:rsidRPr="00313876">
        <w:rPr>
          <w:rFonts w:ascii="Times New Roman" w:hAnsi="Times New Roman" w:cs="Times New Roman"/>
          <w:sz w:val="24"/>
          <w:szCs w:val="24"/>
        </w:rPr>
        <w:t>71-08.</w:t>
      </w:r>
      <w:proofErr w:type="gramEnd"/>
      <w:r w:rsidRPr="00313876">
        <w:rPr>
          <w:rFonts w:ascii="Times New Roman" w:hAnsi="Times New Roman" w:cs="Times New Roman"/>
          <w:sz w:val="24"/>
          <w:szCs w:val="24"/>
        </w:rPr>
        <w:t xml:space="preserve">2013.5.02.0085, Rel. Min. Aloysio Corrêa da Veiga, </w:t>
      </w:r>
      <w:r w:rsidRPr="00313876">
        <w:rPr>
          <w:rFonts w:ascii="Times New Roman" w:hAnsi="Times New Roman" w:cs="Times New Roman"/>
          <w:b/>
          <w:sz w:val="24"/>
          <w:szCs w:val="24"/>
        </w:rPr>
        <w:t>6ª Turma</w:t>
      </w:r>
      <w:r>
        <w:rPr>
          <w:rFonts w:ascii="Times New Roman" w:hAnsi="Times New Roman" w:cs="Times New Roman"/>
          <w:sz w:val="24"/>
          <w:szCs w:val="24"/>
        </w:rPr>
        <w:t>, Data de Julgamento:</w:t>
      </w:r>
      <w:r w:rsidRPr="00313876">
        <w:rPr>
          <w:rFonts w:ascii="Times New Roman" w:hAnsi="Times New Roman" w:cs="Times New Roman"/>
          <w:sz w:val="24"/>
          <w:szCs w:val="24"/>
        </w:rPr>
        <w:t xml:space="preserve"> 01.07.2014</w:t>
      </w:r>
      <w:r>
        <w:rPr>
          <w:rFonts w:ascii="Times New Roman" w:hAnsi="Times New Roman" w:cs="Times New Roman"/>
          <w:sz w:val="24"/>
          <w:szCs w:val="24"/>
        </w:rPr>
        <w:t>. Brasília, 2014.</w:t>
      </w:r>
      <w:r w:rsidRPr="00313876">
        <w:rPr>
          <w:rFonts w:ascii="Times New Roman" w:hAnsi="Times New Roman" w:cs="Times New Roman"/>
          <w:sz w:val="24"/>
          <w:szCs w:val="24"/>
        </w:rPr>
        <w:t xml:space="preserve"> </w:t>
      </w:r>
      <w:r w:rsidRPr="000104F9">
        <w:rPr>
          <w:rFonts w:ascii="Times New Roman" w:hAnsi="Times New Roman" w:cs="Times New Roman"/>
          <w:sz w:val="24"/>
          <w:szCs w:val="24"/>
        </w:rPr>
        <w:t>Disponível em: &lt;</w:t>
      </w:r>
      <w:r w:rsidRPr="00313876">
        <w:rPr>
          <w:rFonts w:ascii="Times New Roman" w:hAnsi="Times New Roman" w:cs="Times New Roman"/>
          <w:sz w:val="24"/>
          <w:szCs w:val="24"/>
        </w:rPr>
        <w:t>http://tst.jusbrasil.com.br/jurisprudencia/198002323/recurso-de-revista-rr-19129820115030111/inteiro-teor-198002362</w:t>
      </w:r>
      <w:r w:rsidRPr="000104F9">
        <w:rPr>
          <w:rFonts w:ascii="Times New Roman" w:hAnsi="Times New Roman" w:cs="Times New Roman"/>
          <w:sz w:val="24"/>
          <w:szCs w:val="24"/>
        </w:rPr>
        <w:t xml:space="preserve">&gt;. Acesso em: 12 set. 2015. </w:t>
      </w:r>
    </w:p>
    <w:p w:rsidR="00485EB3" w:rsidRDefault="00485EB3" w:rsidP="00485EB3">
      <w:pPr>
        <w:spacing w:after="0" w:line="240" w:lineRule="auto"/>
        <w:rPr>
          <w:rFonts w:ascii="Times New Roman" w:hAnsi="Times New Roman" w:cs="Times New Roman"/>
          <w:sz w:val="24"/>
          <w:szCs w:val="24"/>
        </w:rPr>
      </w:pPr>
    </w:p>
    <w:p w:rsidR="00485EB3" w:rsidRPr="00313876" w:rsidRDefault="00485EB3" w:rsidP="00485EB3">
      <w:pPr>
        <w:widowControl w:val="0"/>
        <w:spacing w:after="0" w:line="240" w:lineRule="auto"/>
        <w:rPr>
          <w:sz w:val="24"/>
          <w:szCs w:val="24"/>
        </w:rPr>
      </w:pPr>
      <w:r w:rsidRPr="00313876">
        <w:rPr>
          <w:rFonts w:ascii="Times New Roman" w:hAnsi="Times New Roman" w:cs="Times New Roman"/>
          <w:sz w:val="24"/>
          <w:szCs w:val="24"/>
        </w:rPr>
        <w:t>______. Tribunal Superior do Trabalho. Recurso Revista n.º</w:t>
      </w:r>
      <w:r>
        <w:rPr>
          <w:rFonts w:ascii="Times New Roman" w:hAnsi="Times New Roman" w:cs="Times New Roman"/>
          <w:sz w:val="24"/>
          <w:szCs w:val="24"/>
          <w:shd w:val="clear" w:color="auto" w:fill="FFFFFF"/>
        </w:rPr>
        <w:t xml:space="preserve"> </w:t>
      </w:r>
      <w:r w:rsidRPr="00313876">
        <w:rPr>
          <w:rFonts w:ascii="Times New Roman" w:hAnsi="Times New Roman" w:cs="Times New Roman"/>
          <w:sz w:val="24"/>
          <w:szCs w:val="24"/>
          <w:shd w:val="clear" w:color="auto" w:fill="FFFFFF"/>
        </w:rPr>
        <w:t xml:space="preserve">565/2001-664-09-00.2, </w:t>
      </w:r>
      <w:proofErr w:type="spellStart"/>
      <w:r w:rsidRPr="00313876">
        <w:rPr>
          <w:rFonts w:ascii="Times New Roman" w:hAnsi="Times New Roman" w:cs="Times New Roman"/>
          <w:sz w:val="24"/>
          <w:szCs w:val="24"/>
          <w:shd w:val="clear" w:color="auto" w:fill="FFFFFF"/>
        </w:rPr>
        <w:t>Relª</w:t>
      </w:r>
      <w:proofErr w:type="spellEnd"/>
      <w:r w:rsidRPr="00313876">
        <w:rPr>
          <w:rFonts w:ascii="Times New Roman" w:hAnsi="Times New Roman" w:cs="Times New Roman"/>
          <w:sz w:val="24"/>
          <w:szCs w:val="24"/>
          <w:shd w:val="clear" w:color="auto" w:fill="FFFFFF"/>
        </w:rPr>
        <w:t xml:space="preserve"> Min. Maria Cristina </w:t>
      </w:r>
      <w:proofErr w:type="spellStart"/>
      <w:r w:rsidRPr="00313876">
        <w:rPr>
          <w:rFonts w:ascii="Times New Roman" w:hAnsi="Times New Roman" w:cs="Times New Roman"/>
          <w:sz w:val="24"/>
          <w:szCs w:val="24"/>
          <w:shd w:val="clear" w:color="auto" w:fill="FFFFFF"/>
        </w:rPr>
        <w:t>Irigoyen</w:t>
      </w:r>
      <w:proofErr w:type="spellEnd"/>
      <w:r w:rsidRPr="00313876">
        <w:rPr>
          <w:rFonts w:ascii="Times New Roman" w:hAnsi="Times New Roman" w:cs="Times New Roman"/>
          <w:sz w:val="24"/>
          <w:szCs w:val="24"/>
          <w:shd w:val="clear" w:color="auto" w:fill="FFFFFF"/>
        </w:rPr>
        <w:t xml:space="preserve"> </w:t>
      </w:r>
      <w:proofErr w:type="spellStart"/>
      <w:r w:rsidRPr="00313876">
        <w:rPr>
          <w:rFonts w:ascii="Times New Roman" w:hAnsi="Times New Roman" w:cs="Times New Roman"/>
          <w:sz w:val="24"/>
          <w:szCs w:val="24"/>
          <w:shd w:val="clear" w:color="auto" w:fill="FFFFFF"/>
        </w:rPr>
        <w:t>Peduzzi</w:t>
      </w:r>
      <w:proofErr w:type="spellEnd"/>
      <w:r>
        <w:rPr>
          <w:rFonts w:ascii="Times New Roman" w:hAnsi="Times New Roman" w:cs="Times New Roman"/>
          <w:sz w:val="24"/>
          <w:szCs w:val="24"/>
          <w:shd w:val="clear" w:color="auto" w:fill="FFFFFF"/>
        </w:rPr>
        <w:t>,</w:t>
      </w:r>
      <w:r w:rsidRPr="00313876">
        <w:rPr>
          <w:rFonts w:ascii="Times New Roman" w:hAnsi="Times New Roman" w:cs="Times New Roman"/>
          <w:sz w:val="24"/>
          <w:szCs w:val="24"/>
          <w:shd w:val="clear" w:color="auto" w:fill="FFFFFF"/>
        </w:rPr>
        <w:t xml:space="preserve"> </w:t>
      </w:r>
      <w:r w:rsidRPr="00313876">
        <w:rPr>
          <w:rFonts w:ascii="Times New Roman" w:hAnsi="Times New Roman" w:cs="Times New Roman"/>
          <w:b/>
          <w:sz w:val="24"/>
          <w:szCs w:val="24"/>
          <w:shd w:val="clear" w:color="auto" w:fill="FFFFFF"/>
        </w:rPr>
        <w:t>3ª Turma</w:t>
      </w:r>
      <w:r w:rsidRPr="00313876">
        <w:rPr>
          <w:rFonts w:ascii="Times New Roman" w:hAnsi="Times New Roman" w:cs="Times New Roman"/>
          <w:sz w:val="24"/>
          <w:szCs w:val="24"/>
          <w:shd w:val="clear" w:color="auto" w:fill="FFFFFF"/>
        </w:rPr>
        <w:t xml:space="preserve">, Data de Julgamento: 20.08.200408.20.2004. </w:t>
      </w:r>
      <w:r w:rsidRPr="00313876">
        <w:rPr>
          <w:rFonts w:ascii="Times New Roman" w:hAnsi="Times New Roman" w:cs="Times New Roman"/>
          <w:sz w:val="24"/>
          <w:szCs w:val="24"/>
        </w:rPr>
        <w:t xml:space="preserve">Brasília, 2004. Disponível em: &lt;http://www.jusbrasil.com.br/diarios/48971853/trt-6-29-08-2012-pg-187&gt;. Acesso em: 12 set. 2015. </w:t>
      </w:r>
    </w:p>
    <w:p w:rsidR="00485EB3" w:rsidRPr="00056C82" w:rsidRDefault="00485EB3" w:rsidP="00485EB3">
      <w:pPr>
        <w:spacing w:after="0" w:line="240" w:lineRule="auto"/>
        <w:rPr>
          <w:rFonts w:ascii="Times New Roman" w:hAnsi="Times New Roman" w:cs="Times New Roman"/>
          <w:sz w:val="24"/>
          <w:szCs w:val="24"/>
        </w:rPr>
      </w:pPr>
    </w:p>
    <w:p w:rsidR="00485EB3" w:rsidRPr="00B80AF8" w:rsidRDefault="00485EB3" w:rsidP="00485EB3">
      <w:pPr>
        <w:spacing w:after="0" w:line="240" w:lineRule="auto"/>
        <w:rPr>
          <w:rFonts w:ascii="Times New Roman" w:hAnsi="Times New Roman" w:cs="Times New Roman"/>
          <w:sz w:val="24"/>
          <w:szCs w:val="24"/>
        </w:rPr>
      </w:pPr>
      <w:r w:rsidRPr="00B80AF8">
        <w:rPr>
          <w:rFonts w:ascii="Times New Roman" w:hAnsi="Times New Roman" w:cs="Times New Roman"/>
          <w:sz w:val="24"/>
          <w:szCs w:val="24"/>
        </w:rPr>
        <w:t xml:space="preserve">______. Decreto n.  3.048, de </w:t>
      </w:r>
      <w:proofErr w:type="gramStart"/>
      <w:r w:rsidRPr="00B80AF8">
        <w:rPr>
          <w:rFonts w:ascii="Times New Roman" w:hAnsi="Times New Roman" w:cs="Times New Roman"/>
          <w:sz w:val="24"/>
          <w:szCs w:val="24"/>
        </w:rPr>
        <w:t>6</w:t>
      </w:r>
      <w:proofErr w:type="gramEnd"/>
      <w:r w:rsidRPr="00B80AF8">
        <w:rPr>
          <w:rFonts w:ascii="Times New Roman" w:hAnsi="Times New Roman" w:cs="Times New Roman"/>
          <w:sz w:val="24"/>
          <w:szCs w:val="24"/>
        </w:rPr>
        <w:t xml:space="preserve"> de maio de 1999. Aprova o Regulamento da Previdência Social, e dá outras providências. </w:t>
      </w:r>
      <w:r w:rsidRPr="00B80AF8">
        <w:rPr>
          <w:rFonts w:ascii="Times New Roman" w:hAnsi="Times New Roman" w:cs="Times New Roman"/>
          <w:b/>
          <w:sz w:val="24"/>
          <w:szCs w:val="24"/>
        </w:rPr>
        <w:t>Diário Oficial [da] República Federativa do Brasil</w:t>
      </w:r>
      <w:r>
        <w:rPr>
          <w:rFonts w:ascii="Times New Roman" w:hAnsi="Times New Roman" w:cs="Times New Roman"/>
          <w:sz w:val="24"/>
          <w:szCs w:val="24"/>
        </w:rPr>
        <w:t>.</w:t>
      </w:r>
      <w:r w:rsidRPr="00B80AF8">
        <w:rPr>
          <w:rFonts w:ascii="Times New Roman" w:hAnsi="Times New Roman" w:cs="Times New Roman"/>
          <w:sz w:val="24"/>
          <w:szCs w:val="24"/>
        </w:rPr>
        <w:t xml:space="preserve"> Brasília, </w:t>
      </w:r>
      <w:proofErr w:type="gramStart"/>
      <w:r w:rsidRPr="00B80AF8">
        <w:rPr>
          <w:rFonts w:ascii="Times New Roman" w:hAnsi="Times New Roman" w:cs="Times New Roman"/>
          <w:sz w:val="24"/>
          <w:szCs w:val="24"/>
        </w:rPr>
        <w:t>6</w:t>
      </w:r>
      <w:proofErr w:type="gramEnd"/>
      <w:r w:rsidRPr="00B80AF8">
        <w:rPr>
          <w:rFonts w:ascii="Times New Roman" w:hAnsi="Times New Roman" w:cs="Times New Roman"/>
          <w:sz w:val="24"/>
          <w:szCs w:val="24"/>
        </w:rPr>
        <w:t xml:space="preserve"> maio 1999. Disponível em: &lt;http://www.planalto.gov.br/ccivil_03/decreto/d3048.htm&gt;. Acesso em: 12 </w:t>
      </w:r>
      <w:r>
        <w:rPr>
          <w:rFonts w:ascii="Times New Roman" w:hAnsi="Times New Roman" w:cs="Times New Roman"/>
          <w:sz w:val="24"/>
          <w:szCs w:val="24"/>
        </w:rPr>
        <w:t>out</w:t>
      </w:r>
      <w:r w:rsidRPr="00B80AF8">
        <w:rPr>
          <w:rFonts w:ascii="Times New Roman" w:hAnsi="Times New Roman" w:cs="Times New Roman"/>
          <w:sz w:val="24"/>
          <w:szCs w:val="24"/>
        </w:rPr>
        <w:t xml:space="preserve">. 2015. </w:t>
      </w:r>
    </w:p>
    <w:p w:rsidR="00485EB3" w:rsidRPr="00B80AF8" w:rsidRDefault="00485EB3" w:rsidP="00485EB3">
      <w:pPr>
        <w:spacing w:after="0" w:line="240" w:lineRule="auto"/>
        <w:rPr>
          <w:rFonts w:ascii="Times New Roman" w:hAnsi="Times New Roman" w:cs="Times New Roman"/>
          <w:sz w:val="24"/>
          <w:szCs w:val="24"/>
        </w:rPr>
      </w:pPr>
    </w:p>
    <w:p w:rsidR="00485EB3" w:rsidRPr="00B80AF8" w:rsidRDefault="00485EB3" w:rsidP="00485EB3">
      <w:pPr>
        <w:spacing w:after="0" w:line="240" w:lineRule="auto"/>
        <w:rPr>
          <w:rFonts w:ascii="Times New Roman" w:hAnsi="Times New Roman" w:cs="Times New Roman"/>
          <w:sz w:val="24"/>
          <w:szCs w:val="24"/>
        </w:rPr>
      </w:pPr>
      <w:r w:rsidRPr="00B80AF8">
        <w:rPr>
          <w:rFonts w:ascii="Times New Roman" w:hAnsi="Times New Roman" w:cs="Times New Roman"/>
          <w:sz w:val="24"/>
          <w:szCs w:val="24"/>
        </w:rPr>
        <w:lastRenderedPageBreak/>
        <w:t>______. Lei n</w:t>
      </w:r>
      <w:r>
        <w:rPr>
          <w:rFonts w:ascii="Times New Roman" w:hAnsi="Times New Roman" w:cs="Times New Roman"/>
          <w:sz w:val="24"/>
          <w:szCs w:val="24"/>
        </w:rPr>
        <w:t>.</w:t>
      </w:r>
      <w:r w:rsidRPr="00B80AF8">
        <w:rPr>
          <w:rFonts w:ascii="Times New Roman" w:hAnsi="Times New Roman" w:cs="Times New Roman"/>
          <w:sz w:val="24"/>
          <w:szCs w:val="24"/>
        </w:rPr>
        <w:t> </w:t>
      </w:r>
      <w:r>
        <w:rPr>
          <w:rFonts w:ascii="Times New Roman" w:hAnsi="Times New Roman" w:cs="Times New Roman"/>
          <w:sz w:val="24"/>
          <w:szCs w:val="24"/>
        </w:rPr>
        <w:t xml:space="preserve"> </w:t>
      </w:r>
      <w:r w:rsidRPr="00B80AF8">
        <w:rPr>
          <w:rFonts w:ascii="Times New Roman" w:hAnsi="Times New Roman" w:cs="Times New Roman"/>
          <w:sz w:val="24"/>
          <w:szCs w:val="24"/>
        </w:rPr>
        <w:t xml:space="preserve">10.403, de </w:t>
      </w:r>
      <w:proofErr w:type="gramStart"/>
      <w:r w:rsidRPr="00B80AF8">
        <w:rPr>
          <w:rFonts w:ascii="Times New Roman" w:hAnsi="Times New Roman" w:cs="Times New Roman"/>
          <w:sz w:val="24"/>
          <w:szCs w:val="24"/>
        </w:rPr>
        <w:t>8</w:t>
      </w:r>
      <w:proofErr w:type="gramEnd"/>
      <w:r w:rsidRPr="00B80AF8">
        <w:rPr>
          <w:rFonts w:ascii="Times New Roman" w:hAnsi="Times New Roman" w:cs="Times New Roman"/>
          <w:sz w:val="24"/>
          <w:szCs w:val="24"/>
        </w:rPr>
        <w:t xml:space="preserve"> de janeiro de 2002. Altera as Leis nos </w:t>
      </w:r>
      <w:r>
        <w:rPr>
          <w:rFonts w:ascii="Times New Roman" w:hAnsi="Times New Roman" w:cs="Times New Roman"/>
          <w:sz w:val="24"/>
          <w:szCs w:val="24"/>
        </w:rPr>
        <w:t xml:space="preserve"> </w:t>
      </w:r>
      <w:r w:rsidRPr="00B80AF8">
        <w:rPr>
          <w:rFonts w:ascii="Times New Roman" w:hAnsi="Times New Roman" w:cs="Times New Roman"/>
          <w:sz w:val="24"/>
          <w:szCs w:val="24"/>
        </w:rPr>
        <w:t xml:space="preserve">8.212 e 8.213, ambas de 24 de julho de 1991. </w:t>
      </w:r>
      <w:r w:rsidRPr="00B80AF8">
        <w:rPr>
          <w:rFonts w:ascii="Times New Roman" w:hAnsi="Times New Roman" w:cs="Times New Roman"/>
          <w:b/>
          <w:sz w:val="24"/>
          <w:szCs w:val="24"/>
        </w:rPr>
        <w:t>Diário Oficial [da] República Federativa do Brasil</w:t>
      </w:r>
      <w:r>
        <w:rPr>
          <w:rFonts w:ascii="Times New Roman" w:hAnsi="Times New Roman" w:cs="Times New Roman"/>
          <w:sz w:val="24"/>
          <w:szCs w:val="24"/>
        </w:rPr>
        <w:t>.</w:t>
      </w:r>
      <w:r w:rsidRPr="00B80AF8">
        <w:rPr>
          <w:rFonts w:ascii="Times New Roman" w:hAnsi="Times New Roman" w:cs="Times New Roman"/>
          <w:sz w:val="24"/>
          <w:szCs w:val="24"/>
        </w:rPr>
        <w:t xml:space="preserve"> Brasília,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jan. 2002</w:t>
      </w:r>
      <w:r w:rsidRPr="00B80AF8">
        <w:rPr>
          <w:rFonts w:ascii="Times New Roman" w:hAnsi="Times New Roman" w:cs="Times New Roman"/>
          <w:sz w:val="24"/>
          <w:szCs w:val="24"/>
        </w:rPr>
        <w:t xml:space="preserve">. Disponível em: &lt;http://www.planalto.gov.br/ccivil_03/decreto/d3048.htm&gt;. Acesso em: 12 </w:t>
      </w:r>
      <w:r>
        <w:rPr>
          <w:rFonts w:ascii="Times New Roman" w:hAnsi="Times New Roman" w:cs="Times New Roman"/>
          <w:sz w:val="24"/>
          <w:szCs w:val="24"/>
        </w:rPr>
        <w:t>ago</w:t>
      </w:r>
      <w:r w:rsidRPr="00B80AF8">
        <w:rPr>
          <w:rFonts w:ascii="Times New Roman" w:hAnsi="Times New Roman" w:cs="Times New Roman"/>
          <w:sz w:val="24"/>
          <w:szCs w:val="24"/>
        </w:rPr>
        <w:t xml:space="preserve">. 2015. </w:t>
      </w:r>
    </w:p>
    <w:p w:rsidR="00485EB3" w:rsidRPr="00B80AF8" w:rsidRDefault="00485EB3" w:rsidP="00485EB3">
      <w:pPr>
        <w:spacing w:after="0" w:line="240" w:lineRule="auto"/>
        <w:rPr>
          <w:rFonts w:ascii="Times New Roman" w:hAnsi="Times New Roman" w:cs="Times New Roman"/>
          <w:sz w:val="24"/>
          <w:szCs w:val="24"/>
        </w:rPr>
      </w:pPr>
    </w:p>
    <w:p w:rsidR="00485EB3" w:rsidRPr="00B80AF8" w:rsidRDefault="00485EB3" w:rsidP="00485EB3">
      <w:pPr>
        <w:spacing w:after="0" w:line="240" w:lineRule="auto"/>
        <w:rPr>
          <w:rFonts w:ascii="Times New Roman" w:hAnsi="Times New Roman" w:cs="Times New Roman"/>
          <w:sz w:val="24"/>
          <w:szCs w:val="24"/>
        </w:rPr>
      </w:pPr>
      <w:r w:rsidRPr="00B80AF8">
        <w:rPr>
          <w:rFonts w:ascii="Times New Roman" w:hAnsi="Times New Roman" w:cs="Times New Roman"/>
          <w:sz w:val="24"/>
          <w:szCs w:val="24"/>
        </w:rPr>
        <w:t>______. Lei n</w:t>
      </w:r>
      <w:r>
        <w:rPr>
          <w:rFonts w:ascii="Times New Roman" w:hAnsi="Times New Roman" w:cs="Times New Roman"/>
          <w:sz w:val="24"/>
          <w:szCs w:val="24"/>
        </w:rPr>
        <w:t>.</w:t>
      </w:r>
      <w:r w:rsidRPr="00B80AF8">
        <w:rPr>
          <w:rFonts w:ascii="Times New Roman" w:hAnsi="Times New Roman" w:cs="Times New Roman"/>
          <w:sz w:val="24"/>
          <w:szCs w:val="24"/>
        </w:rPr>
        <w:t xml:space="preserve">º 8.213, de 24 de julho de 1991. Dispõe sobre os Planos de Benefícios da Previdência Social e dá outras providências. Diário </w:t>
      </w:r>
      <w:r w:rsidRPr="00B80AF8">
        <w:rPr>
          <w:rFonts w:ascii="Times New Roman" w:hAnsi="Times New Roman" w:cs="Times New Roman"/>
          <w:b/>
          <w:sz w:val="24"/>
          <w:szCs w:val="24"/>
        </w:rPr>
        <w:t>Oficial [da] República Federativa do Brasil</w:t>
      </w:r>
      <w:r>
        <w:rPr>
          <w:rFonts w:ascii="Times New Roman" w:hAnsi="Times New Roman" w:cs="Times New Roman"/>
          <w:sz w:val="24"/>
          <w:szCs w:val="24"/>
        </w:rPr>
        <w:t>.</w:t>
      </w:r>
      <w:r w:rsidRPr="00B80AF8">
        <w:rPr>
          <w:rFonts w:ascii="Times New Roman" w:hAnsi="Times New Roman" w:cs="Times New Roman"/>
          <w:sz w:val="24"/>
          <w:szCs w:val="24"/>
        </w:rPr>
        <w:t xml:space="preserve"> Brasília, </w:t>
      </w:r>
      <w:r>
        <w:rPr>
          <w:rFonts w:ascii="Times New Roman" w:hAnsi="Times New Roman" w:cs="Times New Roman"/>
          <w:sz w:val="24"/>
          <w:szCs w:val="24"/>
        </w:rPr>
        <w:t xml:space="preserve">24 jul. </w:t>
      </w:r>
      <w:r w:rsidRPr="00B80AF8">
        <w:rPr>
          <w:rFonts w:ascii="Times New Roman" w:hAnsi="Times New Roman" w:cs="Times New Roman"/>
          <w:sz w:val="24"/>
          <w:szCs w:val="24"/>
        </w:rPr>
        <w:t>199</w:t>
      </w:r>
      <w:r>
        <w:rPr>
          <w:rFonts w:ascii="Times New Roman" w:hAnsi="Times New Roman" w:cs="Times New Roman"/>
          <w:sz w:val="24"/>
          <w:szCs w:val="24"/>
        </w:rPr>
        <w:t>1</w:t>
      </w:r>
      <w:r w:rsidRPr="00B80AF8">
        <w:rPr>
          <w:rFonts w:ascii="Times New Roman" w:hAnsi="Times New Roman" w:cs="Times New Roman"/>
          <w:sz w:val="24"/>
          <w:szCs w:val="24"/>
        </w:rPr>
        <w:t xml:space="preserve">. Disponível em: &lt;http://www.planalto.gov.br/ccivil_03/leis/l8213cons.htm&gt;. Acesso em: 12 </w:t>
      </w:r>
      <w:r>
        <w:rPr>
          <w:rFonts w:ascii="Times New Roman" w:hAnsi="Times New Roman" w:cs="Times New Roman"/>
          <w:sz w:val="24"/>
          <w:szCs w:val="24"/>
        </w:rPr>
        <w:t>set</w:t>
      </w:r>
      <w:r w:rsidRPr="00B80AF8">
        <w:rPr>
          <w:rFonts w:ascii="Times New Roman" w:hAnsi="Times New Roman" w:cs="Times New Roman"/>
          <w:sz w:val="24"/>
          <w:szCs w:val="24"/>
        </w:rPr>
        <w:t xml:space="preserve">. 2015. </w:t>
      </w:r>
    </w:p>
    <w:p w:rsidR="00485EB3" w:rsidRDefault="00485EB3" w:rsidP="00485EB3">
      <w:pPr>
        <w:spacing w:after="0" w:line="240" w:lineRule="auto"/>
        <w:rPr>
          <w:rFonts w:ascii="Times New Roman" w:hAnsi="Times New Roman" w:cs="Times New Roman"/>
          <w:sz w:val="24"/>
          <w:szCs w:val="24"/>
        </w:rPr>
      </w:pPr>
    </w:p>
    <w:p w:rsidR="00485EB3" w:rsidRPr="00B80AF8" w:rsidRDefault="00485EB3" w:rsidP="00485EB3">
      <w:pPr>
        <w:spacing w:after="0" w:line="240" w:lineRule="auto"/>
        <w:rPr>
          <w:rFonts w:ascii="Times New Roman" w:hAnsi="Times New Roman" w:cs="Times New Roman"/>
          <w:sz w:val="24"/>
          <w:szCs w:val="24"/>
        </w:rPr>
      </w:pPr>
      <w:r w:rsidRPr="00B80AF8">
        <w:rPr>
          <w:rFonts w:ascii="Times New Roman" w:hAnsi="Times New Roman" w:cs="Times New Roman"/>
          <w:sz w:val="24"/>
          <w:szCs w:val="24"/>
        </w:rPr>
        <w:t>______. Lei n</w:t>
      </w:r>
      <w:r>
        <w:rPr>
          <w:rFonts w:ascii="Times New Roman" w:hAnsi="Times New Roman" w:cs="Times New Roman"/>
          <w:sz w:val="24"/>
          <w:szCs w:val="24"/>
        </w:rPr>
        <w:t>.º 11.770, de</w:t>
      </w:r>
      <w:r w:rsidRPr="00B80AF8">
        <w:rPr>
          <w:rFonts w:ascii="Times New Roman" w:hAnsi="Times New Roman" w:cs="Times New Roman"/>
          <w:sz w:val="24"/>
          <w:szCs w:val="24"/>
        </w:rPr>
        <w:t xml:space="preserve"> </w:t>
      </w:r>
      <w:proofErr w:type="gramStart"/>
      <w:r w:rsidRPr="00B80AF8">
        <w:rPr>
          <w:rFonts w:ascii="Times New Roman" w:hAnsi="Times New Roman" w:cs="Times New Roman"/>
          <w:sz w:val="24"/>
          <w:szCs w:val="24"/>
        </w:rPr>
        <w:t>9</w:t>
      </w:r>
      <w:proofErr w:type="gramEnd"/>
      <w:r w:rsidRPr="00B80AF8">
        <w:rPr>
          <w:rFonts w:ascii="Times New Roman" w:hAnsi="Times New Roman" w:cs="Times New Roman"/>
          <w:sz w:val="24"/>
          <w:szCs w:val="24"/>
        </w:rPr>
        <w:t xml:space="preserve"> de setembro de 2008. Cria o programa empresa cidadã, destinado à prorrogação da licença-maternidade mediante concessão de incentivo fiscal, e altera a Lei n</w:t>
      </w:r>
      <w:r>
        <w:rPr>
          <w:rFonts w:ascii="Times New Roman" w:hAnsi="Times New Roman" w:cs="Times New Roman"/>
          <w:sz w:val="24"/>
          <w:szCs w:val="24"/>
        </w:rPr>
        <w:t>.</w:t>
      </w:r>
      <w:r w:rsidRPr="00B80AF8">
        <w:rPr>
          <w:rFonts w:ascii="Times New Roman" w:hAnsi="Times New Roman" w:cs="Times New Roman"/>
          <w:sz w:val="24"/>
          <w:szCs w:val="24"/>
        </w:rPr>
        <w:t> </w:t>
      </w:r>
      <w:r>
        <w:rPr>
          <w:rFonts w:ascii="Times New Roman" w:hAnsi="Times New Roman" w:cs="Times New Roman"/>
          <w:sz w:val="24"/>
          <w:szCs w:val="24"/>
        </w:rPr>
        <w:t xml:space="preserve"> </w:t>
      </w:r>
      <w:r w:rsidRPr="00B80AF8">
        <w:rPr>
          <w:rFonts w:ascii="Times New Roman" w:hAnsi="Times New Roman" w:cs="Times New Roman"/>
          <w:sz w:val="24"/>
          <w:szCs w:val="24"/>
        </w:rPr>
        <w:t xml:space="preserve">8.212, de 24 de julho de 1991. </w:t>
      </w:r>
      <w:r w:rsidRPr="00B80AF8">
        <w:rPr>
          <w:rFonts w:ascii="Times New Roman" w:hAnsi="Times New Roman" w:cs="Times New Roman"/>
          <w:b/>
          <w:sz w:val="24"/>
          <w:szCs w:val="24"/>
        </w:rPr>
        <w:t>Diário Oficial [da] República Federativa do Brasil</w:t>
      </w:r>
      <w:r>
        <w:rPr>
          <w:rFonts w:ascii="Times New Roman" w:hAnsi="Times New Roman" w:cs="Times New Roman"/>
          <w:sz w:val="24"/>
          <w:szCs w:val="24"/>
        </w:rPr>
        <w:t>.</w:t>
      </w:r>
      <w:r w:rsidRPr="00B80AF8">
        <w:rPr>
          <w:rFonts w:ascii="Times New Roman" w:hAnsi="Times New Roman" w:cs="Times New Roman"/>
          <w:sz w:val="24"/>
          <w:szCs w:val="24"/>
        </w:rPr>
        <w:t xml:space="preserve"> Brasília, </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set. 2008</w:t>
      </w:r>
      <w:r w:rsidRPr="00B80AF8">
        <w:rPr>
          <w:rFonts w:ascii="Times New Roman" w:hAnsi="Times New Roman" w:cs="Times New Roman"/>
          <w:sz w:val="24"/>
          <w:szCs w:val="24"/>
        </w:rPr>
        <w:t xml:space="preserve">. Disponível em: &lt;http://www.planalto.gov.br/ccivil_03/_ato2007-2010/2008/lei/l11770.htm&gt;. Acesso em: 12 </w:t>
      </w:r>
      <w:r>
        <w:rPr>
          <w:rFonts w:ascii="Times New Roman" w:hAnsi="Times New Roman" w:cs="Times New Roman"/>
          <w:sz w:val="24"/>
          <w:szCs w:val="24"/>
        </w:rPr>
        <w:t>set</w:t>
      </w:r>
      <w:r w:rsidRPr="00B80AF8">
        <w:rPr>
          <w:rFonts w:ascii="Times New Roman" w:hAnsi="Times New Roman" w:cs="Times New Roman"/>
          <w:sz w:val="24"/>
          <w:szCs w:val="24"/>
        </w:rPr>
        <w:t xml:space="preserve">. 2015. </w:t>
      </w:r>
    </w:p>
    <w:p w:rsidR="00485EB3" w:rsidRPr="00B80AF8" w:rsidRDefault="00485EB3" w:rsidP="00485EB3">
      <w:pPr>
        <w:spacing w:after="0" w:line="240" w:lineRule="auto"/>
        <w:rPr>
          <w:rFonts w:ascii="Times New Roman" w:hAnsi="Times New Roman" w:cs="Times New Roman"/>
          <w:sz w:val="24"/>
          <w:szCs w:val="24"/>
        </w:rPr>
      </w:pPr>
    </w:p>
    <w:p w:rsidR="00485EB3" w:rsidRPr="00B80AF8" w:rsidRDefault="00485EB3" w:rsidP="00485EB3">
      <w:pPr>
        <w:spacing w:after="0" w:line="240" w:lineRule="auto"/>
        <w:rPr>
          <w:rFonts w:ascii="Times New Roman" w:hAnsi="Times New Roman" w:cs="Times New Roman"/>
          <w:sz w:val="24"/>
          <w:szCs w:val="24"/>
        </w:rPr>
      </w:pPr>
      <w:r w:rsidRPr="00B80AF8">
        <w:rPr>
          <w:rFonts w:ascii="Times New Roman" w:hAnsi="Times New Roman" w:cs="Times New Roman"/>
          <w:sz w:val="24"/>
          <w:szCs w:val="24"/>
        </w:rPr>
        <w:t>______. Decreto n</w:t>
      </w:r>
      <w:r>
        <w:rPr>
          <w:rFonts w:ascii="Times New Roman" w:hAnsi="Times New Roman" w:cs="Times New Roman"/>
          <w:sz w:val="24"/>
          <w:szCs w:val="24"/>
        </w:rPr>
        <w:t>.</w:t>
      </w:r>
      <w:r w:rsidRPr="00B80AF8">
        <w:rPr>
          <w:rFonts w:ascii="Times New Roman" w:hAnsi="Times New Roman" w:cs="Times New Roman"/>
          <w:sz w:val="24"/>
          <w:szCs w:val="24"/>
        </w:rPr>
        <w:t xml:space="preserve">º 58.820, de 14 de julho de 1966. Promulga a Convenção nº 103 sobre proteção à maternidade. Brasília, 14 de julho de 1966; 145º da Independência e 78º da República. </w:t>
      </w:r>
      <w:r w:rsidRPr="00B80AF8">
        <w:rPr>
          <w:rFonts w:ascii="Times New Roman" w:hAnsi="Times New Roman" w:cs="Times New Roman"/>
          <w:b/>
          <w:sz w:val="24"/>
          <w:szCs w:val="24"/>
        </w:rPr>
        <w:t>Diário Oficial [da] República Federativa do Brasil</w:t>
      </w:r>
      <w:r>
        <w:rPr>
          <w:rFonts w:ascii="Times New Roman" w:hAnsi="Times New Roman" w:cs="Times New Roman"/>
          <w:sz w:val="24"/>
          <w:szCs w:val="24"/>
        </w:rPr>
        <w:t>.</w:t>
      </w:r>
      <w:r w:rsidRPr="00B80AF8">
        <w:rPr>
          <w:rFonts w:ascii="Times New Roman" w:hAnsi="Times New Roman" w:cs="Times New Roman"/>
          <w:sz w:val="24"/>
          <w:szCs w:val="24"/>
        </w:rPr>
        <w:t xml:space="preserve"> Brasília, </w:t>
      </w:r>
      <w:r>
        <w:rPr>
          <w:rFonts w:ascii="Times New Roman" w:hAnsi="Times New Roman" w:cs="Times New Roman"/>
          <w:sz w:val="24"/>
          <w:szCs w:val="24"/>
        </w:rPr>
        <w:t xml:space="preserve">14 jul. </w:t>
      </w:r>
      <w:r w:rsidRPr="00B80AF8">
        <w:rPr>
          <w:rFonts w:ascii="Times New Roman" w:hAnsi="Times New Roman" w:cs="Times New Roman"/>
          <w:sz w:val="24"/>
          <w:szCs w:val="24"/>
        </w:rPr>
        <w:t xml:space="preserve">1966. Disponível em: &lt;http://www.trtsp.jus.br/geral/tribunal2/LEGIS/CLT/OIT/OIT_103.html#103&gt;. Acesso em: </w:t>
      </w:r>
      <w:proofErr w:type="gramStart"/>
      <w:r w:rsidRPr="00B80AF8">
        <w:rPr>
          <w:rFonts w:ascii="Times New Roman" w:hAnsi="Times New Roman" w:cs="Times New Roman"/>
          <w:sz w:val="24"/>
          <w:szCs w:val="24"/>
        </w:rPr>
        <w:t>12 maio</w:t>
      </w:r>
      <w:proofErr w:type="gramEnd"/>
      <w:r w:rsidRPr="00B80AF8">
        <w:rPr>
          <w:rFonts w:ascii="Times New Roman" w:hAnsi="Times New Roman" w:cs="Times New Roman"/>
          <w:sz w:val="24"/>
          <w:szCs w:val="24"/>
        </w:rPr>
        <w:t>. 2015.</w:t>
      </w:r>
    </w:p>
    <w:p w:rsidR="00485EB3" w:rsidRPr="00F56FF0" w:rsidRDefault="00485EB3" w:rsidP="00485EB3">
      <w:pPr>
        <w:pStyle w:val="SemEspaamento"/>
        <w:rPr>
          <w:rFonts w:ascii="Times New Roman" w:hAnsi="Times New Roman"/>
          <w:sz w:val="24"/>
          <w:szCs w:val="24"/>
        </w:rPr>
      </w:pPr>
    </w:p>
    <w:p w:rsidR="00485EB3" w:rsidRPr="006516B4" w:rsidRDefault="00485EB3" w:rsidP="00485EB3">
      <w:pPr>
        <w:spacing w:after="0" w:line="240" w:lineRule="auto"/>
        <w:rPr>
          <w:rFonts w:ascii="Times New Roman" w:hAnsi="Times New Roman" w:cs="Times New Roman"/>
          <w:sz w:val="24"/>
          <w:szCs w:val="24"/>
        </w:rPr>
      </w:pPr>
      <w:r w:rsidRPr="006516B4">
        <w:rPr>
          <w:rFonts w:ascii="Times New Roman" w:hAnsi="Times New Roman" w:cs="Times New Roman"/>
          <w:sz w:val="24"/>
          <w:szCs w:val="24"/>
        </w:rPr>
        <w:t xml:space="preserve">______. Lei </w:t>
      </w:r>
      <w:proofErr w:type="gramStart"/>
      <w:r w:rsidRPr="006516B4">
        <w:rPr>
          <w:rFonts w:ascii="Times New Roman" w:hAnsi="Times New Roman" w:cs="Times New Roman"/>
          <w:sz w:val="24"/>
          <w:szCs w:val="24"/>
        </w:rPr>
        <w:t>n</w:t>
      </w:r>
      <w:r w:rsidRPr="006516B4">
        <w:rPr>
          <w:rFonts w:ascii="Times New Roman" w:hAnsi="Times New Roman" w:cs="Times New Roman"/>
          <w:sz w:val="24"/>
          <w:szCs w:val="24"/>
          <w:vertAlign w:val="superscript"/>
        </w:rPr>
        <w:t>o</w:t>
      </w:r>
      <w:r w:rsidRPr="006516B4">
        <w:rPr>
          <w:rFonts w:ascii="Times New Roman" w:hAnsi="Times New Roman" w:cs="Times New Roman"/>
          <w:sz w:val="24"/>
          <w:szCs w:val="24"/>
        </w:rPr>
        <w:t xml:space="preserve"> 9.029</w:t>
      </w:r>
      <w:proofErr w:type="gramEnd"/>
      <w:r w:rsidRPr="006516B4">
        <w:rPr>
          <w:rFonts w:ascii="Times New Roman" w:hAnsi="Times New Roman" w:cs="Times New Roman"/>
          <w:sz w:val="24"/>
          <w:szCs w:val="24"/>
        </w:rPr>
        <w:t xml:space="preserve"> de 13 de abril de 1995. </w:t>
      </w:r>
      <w:r w:rsidRPr="006516B4">
        <w:rPr>
          <w:rFonts w:ascii="Times New Roman" w:hAnsi="Times New Roman" w:cs="Times New Roman"/>
          <w:sz w:val="24"/>
          <w:szCs w:val="24"/>
          <w:shd w:val="clear" w:color="auto" w:fill="FFFFFF"/>
        </w:rPr>
        <w:t xml:space="preserve">Proíbe a exigência de atestados de gravidez e esterilização, e outras práticas discriminatórias, para efeitos </w:t>
      </w:r>
      <w:proofErr w:type="spellStart"/>
      <w:r w:rsidRPr="006516B4">
        <w:rPr>
          <w:rFonts w:ascii="Times New Roman" w:hAnsi="Times New Roman" w:cs="Times New Roman"/>
          <w:sz w:val="24"/>
          <w:szCs w:val="24"/>
          <w:shd w:val="clear" w:color="auto" w:fill="FFFFFF"/>
        </w:rPr>
        <w:t>admissionais</w:t>
      </w:r>
      <w:proofErr w:type="spellEnd"/>
      <w:r w:rsidRPr="006516B4">
        <w:rPr>
          <w:rFonts w:ascii="Times New Roman" w:hAnsi="Times New Roman" w:cs="Times New Roman"/>
          <w:sz w:val="24"/>
          <w:szCs w:val="24"/>
          <w:shd w:val="clear" w:color="auto" w:fill="FFFFFF"/>
        </w:rPr>
        <w:t xml:space="preserve"> ou de permanência da relação jurídica de trabalho, e dá outras providências.</w:t>
      </w:r>
      <w:r w:rsidRPr="006516B4">
        <w:rPr>
          <w:rFonts w:ascii="Times New Roman" w:hAnsi="Times New Roman" w:cs="Times New Roman"/>
          <w:b/>
          <w:sz w:val="24"/>
          <w:szCs w:val="24"/>
        </w:rPr>
        <w:t xml:space="preserve"> Diário Oficial [da] República Federativa</w:t>
      </w:r>
      <w:r w:rsidRPr="006516B4">
        <w:rPr>
          <w:rFonts w:ascii="Times New Roman" w:hAnsi="Times New Roman" w:cs="Times New Roman"/>
          <w:sz w:val="24"/>
          <w:szCs w:val="24"/>
        </w:rPr>
        <w:t>. Brasília</w:t>
      </w:r>
      <w:r w:rsidRPr="006516B4">
        <w:rPr>
          <w:rFonts w:ascii="Times New Roman" w:hAnsi="Times New Roman" w:cs="Times New Roman"/>
          <w:bCs/>
          <w:sz w:val="24"/>
          <w:szCs w:val="24"/>
        </w:rPr>
        <w:t>–DF</w:t>
      </w:r>
      <w:r w:rsidRPr="006516B4">
        <w:rPr>
          <w:rFonts w:ascii="Times New Roman" w:hAnsi="Times New Roman" w:cs="Times New Roman"/>
          <w:sz w:val="24"/>
          <w:szCs w:val="24"/>
        </w:rPr>
        <w:t>, 1995. Disponível em: &lt;http://www.planalto.gov.br/ccivil_03/leis/l9029.htm&gt;. Acesso: 09 nov. 2015.</w:t>
      </w:r>
    </w:p>
    <w:p w:rsidR="00B51782" w:rsidRPr="00B51782" w:rsidRDefault="00B51782" w:rsidP="00B51782">
      <w:pPr>
        <w:widowControl w:val="0"/>
        <w:spacing w:after="0" w:line="240" w:lineRule="auto"/>
        <w:rPr>
          <w:rFonts w:ascii="Times New Roman" w:hAnsi="Times New Roman" w:cs="Times New Roman"/>
          <w:sz w:val="24"/>
          <w:szCs w:val="24"/>
        </w:rPr>
      </w:pPr>
      <w:r w:rsidRPr="006516B4">
        <w:rPr>
          <w:rFonts w:ascii="Times New Roman" w:hAnsi="Times New Roman" w:cs="Times New Roman"/>
          <w:sz w:val="24"/>
          <w:szCs w:val="24"/>
        </w:rPr>
        <w:t xml:space="preserve">______. </w:t>
      </w:r>
      <w:r w:rsidRPr="00B51782">
        <w:rPr>
          <w:rFonts w:ascii="Times New Roman" w:hAnsi="Times New Roman" w:cs="Times New Roman"/>
          <w:sz w:val="24"/>
          <w:szCs w:val="24"/>
        </w:rPr>
        <w:t>T</w:t>
      </w:r>
      <w:r>
        <w:rPr>
          <w:rFonts w:ascii="Times New Roman" w:hAnsi="Times New Roman" w:cs="Times New Roman"/>
          <w:sz w:val="24"/>
          <w:szCs w:val="24"/>
        </w:rPr>
        <w:t xml:space="preserve">ribunal </w:t>
      </w:r>
      <w:r w:rsidRPr="00B51782">
        <w:rPr>
          <w:rFonts w:ascii="Times New Roman" w:hAnsi="Times New Roman" w:cs="Times New Roman"/>
          <w:sz w:val="24"/>
          <w:szCs w:val="24"/>
        </w:rPr>
        <w:t>S</w:t>
      </w:r>
      <w:r>
        <w:rPr>
          <w:rFonts w:ascii="Times New Roman" w:hAnsi="Times New Roman" w:cs="Times New Roman"/>
          <w:sz w:val="24"/>
          <w:szCs w:val="24"/>
        </w:rPr>
        <w:t xml:space="preserve">uperior do </w:t>
      </w:r>
      <w:r w:rsidRPr="00B51782">
        <w:rPr>
          <w:rFonts w:ascii="Times New Roman" w:hAnsi="Times New Roman" w:cs="Times New Roman"/>
          <w:sz w:val="24"/>
          <w:szCs w:val="24"/>
        </w:rPr>
        <w:t>T</w:t>
      </w:r>
      <w:r>
        <w:rPr>
          <w:rFonts w:ascii="Times New Roman" w:hAnsi="Times New Roman" w:cs="Times New Roman"/>
          <w:sz w:val="24"/>
          <w:szCs w:val="24"/>
        </w:rPr>
        <w:t xml:space="preserve">rabalho. </w:t>
      </w:r>
      <w:r w:rsidRPr="00B51782">
        <w:rPr>
          <w:rFonts w:ascii="Times New Roman" w:hAnsi="Times New Roman" w:cs="Times New Roman"/>
          <w:sz w:val="24"/>
          <w:szCs w:val="24"/>
        </w:rPr>
        <w:t>R</w:t>
      </w:r>
      <w:r>
        <w:rPr>
          <w:rFonts w:ascii="Times New Roman" w:hAnsi="Times New Roman" w:cs="Times New Roman"/>
          <w:sz w:val="24"/>
          <w:szCs w:val="24"/>
        </w:rPr>
        <w:t xml:space="preserve">ecurso de </w:t>
      </w:r>
      <w:r w:rsidRPr="00B51782">
        <w:rPr>
          <w:rFonts w:ascii="Times New Roman" w:hAnsi="Times New Roman" w:cs="Times New Roman"/>
          <w:sz w:val="24"/>
          <w:szCs w:val="24"/>
        </w:rPr>
        <w:t>R</w:t>
      </w:r>
      <w:r>
        <w:rPr>
          <w:rFonts w:ascii="Times New Roman" w:hAnsi="Times New Roman" w:cs="Times New Roman"/>
          <w:sz w:val="24"/>
          <w:szCs w:val="24"/>
        </w:rPr>
        <w:t xml:space="preserve">evista n.º </w:t>
      </w:r>
      <w:r w:rsidRPr="00B51782">
        <w:rPr>
          <w:rFonts w:ascii="Times New Roman" w:hAnsi="Times New Roman" w:cs="Times New Roman"/>
          <w:sz w:val="24"/>
          <w:szCs w:val="24"/>
        </w:rPr>
        <w:t xml:space="preserve">1540/2005-046-12-00, Rel. Min. Ives </w:t>
      </w:r>
      <w:proofErr w:type="spellStart"/>
      <w:r w:rsidRPr="00B51782">
        <w:rPr>
          <w:rFonts w:ascii="Times New Roman" w:hAnsi="Times New Roman" w:cs="Times New Roman"/>
          <w:sz w:val="24"/>
          <w:szCs w:val="24"/>
        </w:rPr>
        <w:t>Gandra</w:t>
      </w:r>
      <w:proofErr w:type="spellEnd"/>
      <w:r w:rsidRPr="00B51782">
        <w:rPr>
          <w:rFonts w:ascii="Times New Roman" w:hAnsi="Times New Roman" w:cs="Times New Roman"/>
          <w:sz w:val="24"/>
          <w:szCs w:val="24"/>
        </w:rPr>
        <w:t xml:space="preserve"> Martins Filho, Tribunal Pleno, D</w:t>
      </w:r>
      <w:r>
        <w:rPr>
          <w:rFonts w:ascii="Times New Roman" w:hAnsi="Times New Roman" w:cs="Times New Roman"/>
          <w:sz w:val="24"/>
          <w:szCs w:val="24"/>
        </w:rPr>
        <w:t xml:space="preserve">ata de </w:t>
      </w:r>
      <w:r w:rsidRPr="00B51782">
        <w:rPr>
          <w:rFonts w:ascii="Times New Roman" w:hAnsi="Times New Roman" w:cs="Times New Roman"/>
          <w:sz w:val="24"/>
          <w:szCs w:val="24"/>
        </w:rPr>
        <w:t>J</w:t>
      </w:r>
      <w:r>
        <w:rPr>
          <w:rFonts w:ascii="Times New Roman" w:hAnsi="Times New Roman" w:cs="Times New Roman"/>
          <w:sz w:val="24"/>
          <w:szCs w:val="24"/>
        </w:rPr>
        <w:t>ulgamento:</w:t>
      </w:r>
      <w:r w:rsidRPr="00B51782">
        <w:rPr>
          <w:rFonts w:ascii="Times New Roman" w:hAnsi="Times New Roman" w:cs="Times New Roman"/>
          <w:sz w:val="24"/>
          <w:szCs w:val="24"/>
        </w:rPr>
        <w:t xml:space="preserve"> 13/2/2009</w:t>
      </w:r>
      <w:r>
        <w:rPr>
          <w:rFonts w:ascii="Times New Roman" w:hAnsi="Times New Roman" w:cs="Times New Roman"/>
          <w:sz w:val="24"/>
          <w:szCs w:val="24"/>
        </w:rPr>
        <w:t>. Brasília, 2009.</w:t>
      </w:r>
      <w:r w:rsidRPr="00056C82">
        <w:rPr>
          <w:rFonts w:ascii="Times New Roman" w:hAnsi="Times New Roman" w:cs="Times New Roman"/>
          <w:sz w:val="24"/>
          <w:szCs w:val="24"/>
        </w:rPr>
        <w:t xml:space="preserve"> </w:t>
      </w:r>
    </w:p>
    <w:p w:rsidR="00485EB3" w:rsidRDefault="00485EB3" w:rsidP="00485EB3">
      <w:pPr>
        <w:spacing w:after="0" w:line="240" w:lineRule="auto"/>
        <w:rPr>
          <w:rFonts w:ascii="Times New Roman" w:hAnsi="Times New Roman" w:cs="Times New Roman"/>
          <w:sz w:val="24"/>
          <w:szCs w:val="24"/>
        </w:rPr>
      </w:pPr>
    </w:p>
    <w:p w:rsidR="00485EB3" w:rsidRPr="00F56FF0" w:rsidRDefault="00485EB3" w:rsidP="00485EB3">
      <w:pPr>
        <w:spacing w:after="0" w:line="240" w:lineRule="auto"/>
        <w:rPr>
          <w:rFonts w:ascii="Times New Roman" w:hAnsi="Times New Roman" w:cs="Times New Roman"/>
          <w:sz w:val="24"/>
          <w:szCs w:val="24"/>
        </w:rPr>
      </w:pPr>
      <w:r w:rsidRPr="00F56FF0">
        <w:rPr>
          <w:rFonts w:ascii="Times New Roman" w:hAnsi="Times New Roman" w:cs="Times New Roman"/>
          <w:sz w:val="24"/>
          <w:szCs w:val="24"/>
        </w:rPr>
        <w:t xml:space="preserve">CARRION, Valentin. </w:t>
      </w:r>
      <w:r w:rsidRPr="00F56FF0">
        <w:rPr>
          <w:rFonts w:ascii="Times New Roman" w:hAnsi="Times New Roman" w:cs="Times New Roman"/>
          <w:b/>
          <w:sz w:val="24"/>
          <w:szCs w:val="24"/>
        </w:rPr>
        <w:t>Comentários à consolidação das leis do trabalho</w:t>
      </w:r>
      <w:r w:rsidRPr="00F56FF0">
        <w:rPr>
          <w:rFonts w:ascii="Times New Roman" w:hAnsi="Times New Roman" w:cs="Times New Roman"/>
          <w:sz w:val="24"/>
          <w:szCs w:val="24"/>
        </w:rPr>
        <w:t xml:space="preserve">. São Paulo: </w:t>
      </w:r>
      <w:proofErr w:type="gramStart"/>
      <w:r w:rsidRPr="00F56FF0">
        <w:rPr>
          <w:rFonts w:ascii="Times New Roman" w:hAnsi="Times New Roman" w:cs="Times New Roman"/>
          <w:sz w:val="24"/>
          <w:szCs w:val="24"/>
        </w:rPr>
        <w:t>Saraiva,</w:t>
      </w:r>
      <w:proofErr w:type="gramEnd"/>
      <w:r w:rsidRPr="00F56FF0">
        <w:rPr>
          <w:rFonts w:ascii="Times New Roman" w:hAnsi="Times New Roman" w:cs="Times New Roman"/>
          <w:sz w:val="24"/>
          <w:szCs w:val="24"/>
        </w:rPr>
        <w:t xml:space="preserve"> 2008, p. 268.</w:t>
      </w:r>
    </w:p>
    <w:p w:rsidR="00485EB3" w:rsidRPr="000104F9" w:rsidRDefault="00485EB3" w:rsidP="00485EB3">
      <w:pPr>
        <w:spacing w:after="0" w:line="240" w:lineRule="auto"/>
        <w:rPr>
          <w:rFonts w:ascii="Times New Roman" w:hAnsi="Times New Roman" w:cs="Times New Roman"/>
          <w:sz w:val="24"/>
          <w:szCs w:val="24"/>
        </w:rPr>
      </w:pPr>
    </w:p>
    <w:p w:rsidR="00B51782" w:rsidRDefault="00B51782" w:rsidP="00B51782">
      <w:pPr>
        <w:spacing w:after="0" w:line="240" w:lineRule="auto"/>
        <w:rPr>
          <w:rFonts w:ascii="Times New Roman" w:eastAsia="Arial" w:hAnsi="Times New Roman" w:cs="Times New Roman"/>
          <w:sz w:val="24"/>
          <w:szCs w:val="24"/>
        </w:rPr>
      </w:pPr>
      <w:r w:rsidRPr="00411107">
        <w:rPr>
          <w:rFonts w:ascii="Times New Roman" w:hAnsi="Times New Roman" w:cs="Times New Roman"/>
          <w:sz w:val="24"/>
          <w:szCs w:val="24"/>
        </w:rPr>
        <w:t xml:space="preserve">CLÈVE, </w:t>
      </w:r>
      <w:proofErr w:type="spellStart"/>
      <w:r w:rsidRPr="00411107">
        <w:rPr>
          <w:rFonts w:ascii="Times New Roman" w:hAnsi="Times New Roman" w:cs="Times New Roman"/>
          <w:sz w:val="24"/>
          <w:szCs w:val="24"/>
        </w:rPr>
        <w:t>Clèmerson</w:t>
      </w:r>
      <w:proofErr w:type="spellEnd"/>
      <w:r w:rsidRPr="00411107">
        <w:rPr>
          <w:rFonts w:ascii="Times New Roman" w:hAnsi="Times New Roman" w:cs="Times New Roman"/>
          <w:sz w:val="24"/>
          <w:szCs w:val="24"/>
        </w:rPr>
        <w:t xml:space="preserve"> Merlin; RECK, Melina </w:t>
      </w:r>
      <w:proofErr w:type="spellStart"/>
      <w:r w:rsidRPr="00411107">
        <w:rPr>
          <w:rFonts w:ascii="Times New Roman" w:hAnsi="Times New Roman" w:cs="Times New Roman"/>
          <w:sz w:val="24"/>
          <w:szCs w:val="24"/>
        </w:rPr>
        <w:t>Breckenfeld</w:t>
      </w:r>
      <w:proofErr w:type="spellEnd"/>
      <w:r w:rsidRPr="00411107">
        <w:rPr>
          <w:rFonts w:ascii="Times New Roman" w:hAnsi="Times New Roman" w:cs="Times New Roman"/>
          <w:sz w:val="24"/>
          <w:szCs w:val="24"/>
        </w:rPr>
        <w:t xml:space="preserve">. </w:t>
      </w:r>
      <w:r w:rsidRPr="00B51782">
        <w:rPr>
          <w:rFonts w:ascii="Times New Roman" w:hAnsi="Times New Roman" w:cs="Times New Roman"/>
          <w:b/>
          <w:sz w:val="24"/>
          <w:szCs w:val="24"/>
        </w:rPr>
        <w:t>Princípio constitucional da igualdade e ações afirmativas</w:t>
      </w:r>
      <w:r w:rsidRPr="00B51782">
        <w:rPr>
          <w:rFonts w:ascii="Times New Roman" w:hAnsi="Times New Roman" w:cs="Times New Roman"/>
          <w:sz w:val="24"/>
          <w:szCs w:val="24"/>
        </w:rPr>
        <w:t xml:space="preserve">. </w:t>
      </w:r>
      <w:proofErr w:type="spellStart"/>
      <w:r w:rsidRPr="00B51782">
        <w:rPr>
          <w:rFonts w:ascii="Times New Roman" w:hAnsi="Times New Roman" w:cs="Times New Roman"/>
          <w:sz w:val="24"/>
          <w:szCs w:val="24"/>
        </w:rPr>
        <w:t>Unibrasil</w:t>
      </w:r>
      <w:proofErr w:type="spellEnd"/>
      <w:r w:rsidRPr="00B51782">
        <w:rPr>
          <w:rFonts w:ascii="Times New Roman" w:hAnsi="Times New Roman" w:cs="Times New Roman"/>
          <w:sz w:val="24"/>
          <w:szCs w:val="24"/>
        </w:rPr>
        <w:t xml:space="preserve">, 2011. </w:t>
      </w:r>
      <w:r w:rsidRPr="008B0F92">
        <w:rPr>
          <w:rFonts w:ascii="Times New Roman" w:eastAsia="Arial" w:hAnsi="Times New Roman" w:cs="Times New Roman"/>
          <w:sz w:val="24"/>
          <w:szCs w:val="24"/>
        </w:rPr>
        <w:t>Disponível em: &lt;</w:t>
      </w:r>
      <w:r w:rsidRPr="00B51782">
        <w:rPr>
          <w:rFonts w:ascii="Times New Roman" w:hAnsi="Times New Roman" w:cs="Times New Roman"/>
          <w:sz w:val="24"/>
          <w:szCs w:val="24"/>
        </w:rPr>
        <w:t>http://www.unibrasil.com.br/revista_on_line/artigo%</w:t>
      </w:r>
      <w:proofErr w:type="gramStart"/>
      <w:r w:rsidRPr="00B51782">
        <w:rPr>
          <w:rFonts w:ascii="Times New Roman" w:hAnsi="Times New Roman" w:cs="Times New Roman"/>
          <w:sz w:val="24"/>
          <w:szCs w:val="24"/>
        </w:rPr>
        <w:t>2011.</w:t>
      </w:r>
      <w:proofErr w:type="spellStart"/>
      <w:proofErr w:type="gramEnd"/>
      <w:r w:rsidRPr="00B51782">
        <w:rPr>
          <w:rFonts w:ascii="Times New Roman" w:hAnsi="Times New Roman" w:cs="Times New Roman"/>
          <w:sz w:val="24"/>
          <w:szCs w:val="24"/>
        </w:rPr>
        <w:t>pdf</w:t>
      </w:r>
      <w:proofErr w:type="spellEnd"/>
      <w:r w:rsidRPr="008B0F92">
        <w:rPr>
          <w:rFonts w:ascii="Times New Roman" w:eastAsia="Arial" w:hAnsi="Times New Roman" w:cs="Times New Roman"/>
          <w:sz w:val="24"/>
          <w:szCs w:val="24"/>
        </w:rPr>
        <w:t xml:space="preserve">&gt;. Acesso em: 20 out. </w:t>
      </w:r>
      <w:r>
        <w:rPr>
          <w:rFonts w:ascii="Times New Roman" w:hAnsi="Times New Roman"/>
          <w:sz w:val="24"/>
          <w:szCs w:val="24"/>
        </w:rPr>
        <w:t>2015</w:t>
      </w:r>
      <w:r w:rsidRPr="008B0F92">
        <w:rPr>
          <w:rFonts w:ascii="Times New Roman" w:eastAsia="Arial" w:hAnsi="Times New Roman" w:cs="Times New Roman"/>
          <w:sz w:val="24"/>
          <w:szCs w:val="24"/>
        </w:rPr>
        <w:t>.</w:t>
      </w:r>
    </w:p>
    <w:p w:rsidR="00B51782" w:rsidRPr="00B51782" w:rsidRDefault="00B51782" w:rsidP="00B51782">
      <w:pPr>
        <w:spacing w:after="0" w:line="240" w:lineRule="auto"/>
        <w:rPr>
          <w:rFonts w:ascii="Times New Roman" w:hAnsi="Times New Roman" w:cs="Times New Roman"/>
          <w:sz w:val="24"/>
          <w:szCs w:val="24"/>
        </w:rPr>
      </w:pPr>
    </w:p>
    <w:p w:rsidR="00485EB3" w:rsidRPr="000104F9" w:rsidRDefault="00485EB3" w:rsidP="00485EB3">
      <w:pPr>
        <w:pStyle w:val="Standard"/>
        <w:rPr>
          <w:rFonts w:eastAsia="Times New Roman" w:cs="Times New Roman"/>
          <w:kern w:val="0"/>
          <w:lang w:eastAsia="pt-BR" w:bidi="ar-SA"/>
        </w:rPr>
      </w:pPr>
      <w:r w:rsidRPr="000104F9">
        <w:rPr>
          <w:rFonts w:cs="Times New Roman"/>
        </w:rPr>
        <w:t>DECLARAÇÃO UNIVERSAL DOS DIREITOS HUMANOS. Adotada e proclamada pela resolução 217 A (III) da Assembleia Geral das Nações Unidas em 10 de dezembro de 1948. Brasília: UNESCO, 1948.</w:t>
      </w:r>
      <w:r w:rsidRPr="000104F9">
        <w:rPr>
          <w:rFonts w:eastAsia="Times New Roman" w:cs="Times New Roman"/>
          <w:kern w:val="0"/>
          <w:lang w:eastAsia="pt-BR" w:bidi="ar-SA"/>
        </w:rPr>
        <w:t xml:space="preserve"> Disponível em:</w:t>
      </w:r>
      <w:r w:rsidRPr="000104F9">
        <w:rPr>
          <w:rFonts w:eastAsia="Arial" w:cs="Times New Roman"/>
        </w:rPr>
        <w:t xml:space="preserve"> &lt;</w:t>
      </w:r>
      <w:r w:rsidRPr="000104F9">
        <w:rPr>
          <w:rFonts w:cs="Times New Roman"/>
        </w:rPr>
        <w:t>http://unesdoc.unesco.org/images/0013/001394/139423por.pdf</w:t>
      </w:r>
      <w:r w:rsidRPr="000104F9">
        <w:rPr>
          <w:rFonts w:eastAsia="Arial" w:cs="Times New Roman"/>
        </w:rPr>
        <w:t xml:space="preserve">&gt;. 22 </w:t>
      </w:r>
      <w:r>
        <w:rPr>
          <w:rFonts w:eastAsia="Arial" w:cs="Times New Roman"/>
        </w:rPr>
        <w:t>out</w:t>
      </w:r>
      <w:r w:rsidRPr="000104F9">
        <w:rPr>
          <w:rFonts w:eastAsia="Arial" w:cs="Times New Roman"/>
        </w:rPr>
        <w:t>. 2015.</w:t>
      </w:r>
    </w:p>
    <w:p w:rsidR="00485EB3" w:rsidRPr="00374EAD" w:rsidRDefault="00485EB3" w:rsidP="00485EB3">
      <w:pPr>
        <w:spacing w:after="0" w:line="240" w:lineRule="auto"/>
        <w:rPr>
          <w:rFonts w:ascii="Times New Roman" w:hAnsi="Times New Roman" w:cs="Times New Roman"/>
          <w:sz w:val="24"/>
          <w:szCs w:val="24"/>
        </w:rPr>
      </w:pPr>
    </w:p>
    <w:p w:rsidR="00485EB3" w:rsidRPr="001215F0" w:rsidRDefault="00485EB3" w:rsidP="00485EB3">
      <w:pPr>
        <w:pStyle w:val="Standard"/>
        <w:rPr>
          <w:rFonts w:eastAsia="Times New Roman" w:cs="Times New Roman"/>
          <w:kern w:val="0"/>
          <w:lang w:eastAsia="pt-BR" w:bidi="ar-SA"/>
        </w:rPr>
      </w:pPr>
      <w:r w:rsidRPr="001215F0">
        <w:rPr>
          <w:rFonts w:cs="Times New Roman"/>
        </w:rPr>
        <w:t xml:space="preserve">G1 NOTÍCIAS. </w:t>
      </w:r>
      <w:r w:rsidRPr="001215F0">
        <w:rPr>
          <w:rFonts w:cs="Times New Roman"/>
          <w:b/>
        </w:rPr>
        <w:t>Papa Francisco diz que mundo que marginaliza mulheres 'é estéril'</w:t>
      </w:r>
      <w:r w:rsidRPr="001215F0">
        <w:rPr>
          <w:rFonts w:cs="Times New Roman"/>
        </w:rPr>
        <w:t xml:space="preserve">. Vaticano. Roma. São Paulo: G1Notícias, 2015. </w:t>
      </w:r>
      <w:r w:rsidRPr="001215F0">
        <w:rPr>
          <w:rFonts w:eastAsia="Times New Roman" w:cs="Times New Roman"/>
          <w:kern w:val="0"/>
          <w:lang w:eastAsia="pt-BR" w:bidi="ar-SA"/>
        </w:rPr>
        <w:t>Disponível em:</w:t>
      </w:r>
      <w:r w:rsidRPr="001215F0">
        <w:rPr>
          <w:rFonts w:eastAsia="Arial" w:cs="Times New Roman"/>
        </w:rPr>
        <w:t xml:space="preserve"> &lt;</w:t>
      </w:r>
      <w:r w:rsidRPr="001215F0">
        <w:rPr>
          <w:rFonts w:cs="Times New Roman"/>
        </w:rPr>
        <w:t>http://g1.globo.com/mundo/noticia/2015/03/papa-francisco-diz-que-mundo-que-marginaliza-mulheres-e-esteril.html</w:t>
      </w:r>
      <w:r w:rsidRPr="001215F0">
        <w:rPr>
          <w:rFonts w:eastAsia="Arial" w:cs="Times New Roman"/>
        </w:rPr>
        <w:t>&gt;. 08 mar.. 2015.</w:t>
      </w:r>
    </w:p>
    <w:p w:rsidR="00485EB3" w:rsidRPr="00374EAD" w:rsidRDefault="00485EB3" w:rsidP="00485EB3">
      <w:pPr>
        <w:spacing w:after="0" w:line="240" w:lineRule="auto"/>
        <w:rPr>
          <w:rFonts w:ascii="Times New Roman" w:hAnsi="Times New Roman" w:cs="Times New Roman"/>
          <w:sz w:val="24"/>
          <w:szCs w:val="24"/>
        </w:rPr>
      </w:pPr>
    </w:p>
    <w:p w:rsidR="00485EB3" w:rsidRDefault="00485EB3" w:rsidP="00485EB3">
      <w:pPr>
        <w:spacing w:after="0" w:line="240" w:lineRule="auto"/>
        <w:rPr>
          <w:rFonts w:ascii="Times New Roman" w:hAnsi="Times New Roman" w:cs="Times New Roman"/>
          <w:sz w:val="24"/>
          <w:szCs w:val="24"/>
        </w:rPr>
      </w:pPr>
      <w:r w:rsidRPr="00D6211A">
        <w:rPr>
          <w:rFonts w:ascii="Times New Roman" w:hAnsi="Times New Roman" w:cs="Times New Roman"/>
          <w:sz w:val="24"/>
          <w:szCs w:val="24"/>
        </w:rPr>
        <w:t xml:space="preserve">GIL, A. C. </w:t>
      </w:r>
      <w:r w:rsidRPr="00D6211A">
        <w:rPr>
          <w:rFonts w:ascii="Times New Roman" w:hAnsi="Times New Roman" w:cs="Times New Roman"/>
          <w:b/>
          <w:sz w:val="24"/>
          <w:szCs w:val="24"/>
        </w:rPr>
        <w:t>Métodos e técnicas de pesquisa social</w:t>
      </w:r>
      <w:r w:rsidRPr="00D6211A">
        <w:rPr>
          <w:rFonts w:ascii="Times New Roman" w:hAnsi="Times New Roman" w:cs="Times New Roman"/>
          <w:sz w:val="24"/>
          <w:szCs w:val="24"/>
        </w:rPr>
        <w:t xml:space="preserve">. </w:t>
      </w:r>
      <w:r>
        <w:rPr>
          <w:rFonts w:ascii="Times New Roman" w:hAnsi="Times New Roman" w:cs="Times New Roman"/>
          <w:sz w:val="24"/>
          <w:szCs w:val="24"/>
        </w:rPr>
        <w:t>10</w:t>
      </w:r>
      <w:r w:rsidRPr="00D6211A">
        <w:rPr>
          <w:rFonts w:ascii="Times New Roman" w:hAnsi="Times New Roman" w:cs="Times New Roman"/>
          <w:sz w:val="24"/>
          <w:szCs w:val="24"/>
        </w:rPr>
        <w:t xml:space="preserve">. </w:t>
      </w:r>
      <w:proofErr w:type="gramStart"/>
      <w:r w:rsidRPr="00D6211A">
        <w:rPr>
          <w:rFonts w:ascii="Times New Roman" w:hAnsi="Times New Roman" w:cs="Times New Roman"/>
          <w:sz w:val="24"/>
          <w:szCs w:val="24"/>
        </w:rPr>
        <w:t>ed.</w:t>
      </w:r>
      <w:proofErr w:type="gramEnd"/>
      <w:r w:rsidRPr="00D6211A">
        <w:rPr>
          <w:rFonts w:ascii="Times New Roman" w:hAnsi="Times New Roman" w:cs="Times New Roman"/>
          <w:sz w:val="24"/>
          <w:szCs w:val="24"/>
        </w:rPr>
        <w:t xml:space="preserve"> São Paulo: Atlas</w:t>
      </w:r>
      <w:r>
        <w:rPr>
          <w:rFonts w:ascii="Times New Roman" w:hAnsi="Times New Roman" w:cs="Times New Roman"/>
          <w:sz w:val="24"/>
          <w:szCs w:val="24"/>
        </w:rPr>
        <w:t>,</w:t>
      </w:r>
      <w:r w:rsidRPr="00D6211A">
        <w:rPr>
          <w:rFonts w:ascii="Times New Roman" w:hAnsi="Times New Roman" w:cs="Times New Roman"/>
          <w:sz w:val="24"/>
          <w:szCs w:val="24"/>
        </w:rPr>
        <w:t xml:space="preserve"> </w:t>
      </w:r>
      <w:r>
        <w:rPr>
          <w:rFonts w:ascii="Times New Roman" w:hAnsi="Times New Roman" w:cs="Times New Roman"/>
          <w:sz w:val="24"/>
          <w:szCs w:val="24"/>
        </w:rPr>
        <w:t>2009</w:t>
      </w:r>
      <w:r w:rsidRPr="00D6211A">
        <w:rPr>
          <w:rFonts w:ascii="Times New Roman" w:hAnsi="Times New Roman" w:cs="Times New Roman"/>
          <w:sz w:val="24"/>
          <w:szCs w:val="24"/>
        </w:rPr>
        <w:t>.</w:t>
      </w:r>
    </w:p>
    <w:p w:rsidR="00B51782" w:rsidRDefault="00B51782" w:rsidP="00B51782">
      <w:pPr>
        <w:spacing w:after="0" w:line="240" w:lineRule="auto"/>
        <w:rPr>
          <w:rFonts w:ascii="Times New Roman" w:hAnsi="Times New Roman" w:cs="Times New Roman"/>
          <w:sz w:val="24"/>
          <w:szCs w:val="24"/>
        </w:rPr>
      </w:pPr>
      <w:r w:rsidRPr="00B51782">
        <w:rPr>
          <w:rFonts w:ascii="Times New Roman" w:hAnsi="Times New Roman" w:cs="Times New Roman"/>
          <w:sz w:val="24"/>
          <w:szCs w:val="24"/>
        </w:rPr>
        <w:lastRenderedPageBreak/>
        <w:t>GOMES, Orlando.</w:t>
      </w:r>
      <w:r>
        <w:rPr>
          <w:rFonts w:ascii="Times New Roman" w:hAnsi="Times New Roman" w:cs="Times New Roman"/>
          <w:sz w:val="24"/>
          <w:szCs w:val="24"/>
        </w:rPr>
        <w:t xml:space="preserve"> </w:t>
      </w:r>
      <w:r w:rsidRPr="00B51782">
        <w:rPr>
          <w:rFonts w:ascii="Times New Roman" w:hAnsi="Times New Roman" w:cs="Times New Roman"/>
          <w:b/>
          <w:sz w:val="24"/>
          <w:szCs w:val="24"/>
        </w:rPr>
        <w:t>Curso de direito do trabalho</w:t>
      </w:r>
      <w:r>
        <w:rPr>
          <w:rFonts w:ascii="Times New Roman" w:hAnsi="Times New Roman" w:cs="Times New Roman"/>
          <w:sz w:val="24"/>
          <w:szCs w:val="24"/>
        </w:rPr>
        <w:t xml:space="preserve">. 6. </w:t>
      </w:r>
      <w:proofErr w:type="gramStart"/>
      <w:r w:rsidRPr="00B51782">
        <w:rPr>
          <w:rFonts w:ascii="Times New Roman" w:hAnsi="Times New Roman" w:cs="Times New Roman"/>
          <w:sz w:val="24"/>
          <w:szCs w:val="24"/>
        </w:rPr>
        <w:t>ed.</w:t>
      </w:r>
      <w:proofErr w:type="gramEnd"/>
      <w:r w:rsidRPr="00B51782">
        <w:rPr>
          <w:rFonts w:ascii="Times New Roman" w:hAnsi="Times New Roman" w:cs="Times New Roman"/>
          <w:sz w:val="24"/>
          <w:szCs w:val="24"/>
        </w:rPr>
        <w:t xml:space="preserve"> Rio d</w:t>
      </w:r>
      <w:r>
        <w:rPr>
          <w:rFonts w:ascii="Times New Roman" w:hAnsi="Times New Roman" w:cs="Times New Roman"/>
          <w:sz w:val="24"/>
          <w:szCs w:val="24"/>
        </w:rPr>
        <w:t>e Janeiro, Forense, 1976.</w:t>
      </w:r>
    </w:p>
    <w:p w:rsidR="00B51782" w:rsidRPr="00B51782" w:rsidRDefault="00B51782" w:rsidP="00B51782">
      <w:pPr>
        <w:spacing w:after="0" w:line="240" w:lineRule="auto"/>
        <w:rPr>
          <w:rFonts w:ascii="Times New Roman" w:hAnsi="Times New Roman" w:cs="Times New Roman"/>
          <w:sz w:val="24"/>
          <w:szCs w:val="24"/>
        </w:rPr>
      </w:pPr>
    </w:p>
    <w:p w:rsidR="00B51782" w:rsidRPr="00B51782" w:rsidRDefault="00B51782" w:rsidP="00B51782">
      <w:pPr>
        <w:spacing w:after="0" w:line="240" w:lineRule="auto"/>
        <w:rPr>
          <w:rFonts w:ascii="Times New Roman" w:hAnsi="Times New Roman" w:cs="Times New Roman"/>
          <w:sz w:val="24"/>
          <w:szCs w:val="24"/>
        </w:rPr>
      </w:pPr>
      <w:r w:rsidRPr="00B51782">
        <w:rPr>
          <w:rFonts w:ascii="Times New Roman" w:hAnsi="Times New Roman" w:cs="Times New Roman"/>
          <w:sz w:val="24"/>
          <w:szCs w:val="24"/>
        </w:rPr>
        <w:t xml:space="preserve">GRIMAL, Pierre. </w:t>
      </w:r>
      <w:proofErr w:type="gramStart"/>
      <w:r w:rsidRPr="00B51782">
        <w:rPr>
          <w:rFonts w:ascii="Times New Roman" w:hAnsi="Times New Roman" w:cs="Times New Roman"/>
          <w:b/>
          <w:sz w:val="24"/>
          <w:szCs w:val="24"/>
        </w:rPr>
        <w:t>“O amor em Roma</w:t>
      </w:r>
      <w:r>
        <w:rPr>
          <w:rFonts w:ascii="Times New Roman" w:hAnsi="Times New Roman" w:cs="Times New Roman"/>
          <w:b/>
          <w:sz w:val="24"/>
          <w:szCs w:val="24"/>
        </w:rPr>
        <w:t>’’</w:t>
      </w:r>
      <w:r w:rsidRPr="00B51782">
        <w:rPr>
          <w:rFonts w:ascii="Times New Roman" w:hAnsi="Times New Roman" w:cs="Times New Roman"/>
          <w:sz w:val="24"/>
          <w:szCs w:val="24"/>
        </w:rPr>
        <w:t>.</w:t>
      </w:r>
      <w:proofErr w:type="gramEnd"/>
      <w:r w:rsidRPr="00B51782">
        <w:rPr>
          <w:rFonts w:ascii="Times New Roman" w:hAnsi="Times New Roman" w:cs="Times New Roman"/>
          <w:sz w:val="24"/>
          <w:szCs w:val="24"/>
        </w:rPr>
        <w:t xml:space="preserve"> São Paulo</w:t>
      </w:r>
      <w:r>
        <w:rPr>
          <w:rFonts w:ascii="Times New Roman" w:hAnsi="Times New Roman" w:cs="Times New Roman"/>
          <w:sz w:val="24"/>
          <w:szCs w:val="24"/>
        </w:rPr>
        <w:t>: Martins Fontes, 1991.</w:t>
      </w:r>
    </w:p>
    <w:p w:rsidR="00B51782" w:rsidRDefault="00B51782" w:rsidP="00485EB3">
      <w:pPr>
        <w:spacing w:after="0" w:line="240" w:lineRule="auto"/>
        <w:rPr>
          <w:rFonts w:ascii="Times New Roman" w:hAnsi="Times New Roman" w:cs="Times New Roman"/>
          <w:sz w:val="24"/>
          <w:szCs w:val="24"/>
        </w:rPr>
      </w:pPr>
    </w:p>
    <w:p w:rsidR="00C75CE9" w:rsidRPr="00C75CE9" w:rsidRDefault="00C75CE9" w:rsidP="00C75CE9">
      <w:pPr>
        <w:spacing w:after="0" w:line="240" w:lineRule="auto"/>
        <w:rPr>
          <w:rFonts w:ascii="Times New Roman" w:hAnsi="Times New Roman" w:cs="Times New Roman"/>
          <w:sz w:val="24"/>
          <w:szCs w:val="24"/>
        </w:rPr>
      </w:pPr>
      <w:r w:rsidRPr="00C75CE9">
        <w:rPr>
          <w:rFonts w:ascii="Times New Roman" w:hAnsi="Times New Roman" w:cs="Times New Roman"/>
          <w:sz w:val="24"/>
          <w:szCs w:val="24"/>
        </w:rPr>
        <w:t xml:space="preserve">JOAO, Sidnei Maximo. </w:t>
      </w:r>
      <w:r w:rsidRPr="00C75CE9">
        <w:rPr>
          <w:rFonts w:ascii="Times New Roman" w:hAnsi="Times New Roman" w:cs="Times New Roman"/>
          <w:b/>
          <w:sz w:val="24"/>
          <w:szCs w:val="24"/>
        </w:rPr>
        <w:t>Trabalho e o direito da mulher</w:t>
      </w:r>
      <w:r w:rsidRPr="00C75CE9">
        <w:rPr>
          <w:rFonts w:ascii="Times New Roman" w:hAnsi="Times New Roman" w:cs="Times New Roman"/>
          <w:sz w:val="24"/>
          <w:szCs w:val="24"/>
        </w:rPr>
        <w:t xml:space="preserve">. Rio de Janeiro: </w:t>
      </w:r>
      <w:proofErr w:type="spellStart"/>
      <w:r w:rsidRPr="00C75CE9">
        <w:rPr>
          <w:rFonts w:ascii="Times New Roman" w:hAnsi="Times New Roman" w:cs="Times New Roman"/>
          <w:sz w:val="24"/>
          <w:szCs w:val="24"/>
        </w:rPr>
        <w:t>Lumen</w:t>
      </w:r>
      <w:proofErr w:type="spellEnd"/>
      <w:r w:rsidRPr="00C75CE9">
        <w:rPr>
          <w:rFonts w:ascii="Times New Roman" w:hAnsi="Times New Roman" w:cs="Times New Roman"/>
          <w:sz w:val="24"/>
          <w:szCs w:val="24"/>
        </w:rPr>
        <w:t xml:space="preserve"> </w:t>
      </w:r>
      <w:proofErr w:type="spellStart"/>
      <w:r w:rsidRPr="00C75CE9">
        <w:rPr>
          <w:rFonts w:ascii="Times New Roman" w:hAnsi="Times New Roman" w:cs="Times New Roman"/>
          <w:sz w:val="24"/>
          <w:szCs w:val="24"/>
        </w:rPr>
        <w:t>Juris</w:t>
      </w:r>
      <w:proofErr w:type="spellEnd"/>
      <w:r w:rsidRPr="00C75CE9">
        <w:rPr>
          <w:rFonts w:ascii="Times New Roman" w:hAnsi="Times New Roman" w:cs="Times New Roman"/>
          <w:sz w:val="24"/>
          <w:szCs w:val="24"/>
        </w:rPr>
        <w:t>, 1997.</w:t>
      </w:r>
    </w:p>
    <w:p w:rsidR="00C75CE9" w:rsidRDefault="00C75CE9" w:rsidP="00485EB3">
      <w:pPr>
        <w:spacing w:after="0" w:line="240" w:lineRule="auto"/>
        <w:rPr>
          <w:rFonts w:ascii="Times New Roman" w:hAnsi="Times New Roman" w:cs="Times New Roman"/>
          <w:sz w:val="24"/>
          <w:szCs w:val="24"/>
        </w:rPr>
      </w:pPr>
    </w:p>
    <w:p w:rsidR="00485EB3" w:rsidRPr="00F56FF0" w:rsidRDefault="00485EB3" w:rsidP="00485EB3">
      <w:pPr>
        <w:spacing w:after="0" w:line="240" w:lineRule="auto"/>
        <w:rPr>
          <w:rFonts w:ascii="Times New Roman" w:hAnsi="Times New Roman" w:cs="Times New Roman"/>
          <w:sz w:val="24"/>
          <w:szCs w:val="24"/>
        </w:rPr>
      </w:pPr>
      <w:r w:rsidRPr="00F56FF0">
        <w:rPr>
          <w:rFonts w:ascii="Times New Roman" w:hAnsi="Times New Roman" w:cs="Times New Roman"/>
          <w:sz w:val="24"/>
          <w:szCs w:val="24"/>
        </w:rPr>
        <w:t xml:space="preserve">PENA, Maria Valéria Junho. </w:t>
      </w:r>
      <w:r w:rsidRPr="00F56FF0">
        <w:rPr>
          <w:rFonts w:ascii="Times New Roman" w:hAnsi="Times New Roman" w:cs="Times New Roman"/>
          <w:b/>
          <w:sz w:val="24"/>
          <w:szCs w:val="24"/>
        </w:rPr>
        <w:t>Mulheres trabalhadoras</w:t>
      </w:r>
      <w:r w:rsidRPr="00F56FF0">
        <w:rPr>
          <w:rFonts w:ascii="Times New Roman" w:hAnsi="Times New Roman" w:cs="Times New Roman"/>
          <w:sz w:val="24"/>
          <w:szCs w:val="24"/>
        </w:rPr>
        <w:t>: presença feminina na constituição do sistema fabril. Rio de Janeiro: Paz e Terra, 1981</w:t>
      </w:r>
      <w:r>
        <w:rPr>
          <w:rFonts w:ascii="Times New Roman" w:hAnsi="Times New Roman" w:cs="Times New Roman"/>
          <w:sz w:val="24"/>
          <w:szCs w:val="24"/>
        </w:rPr>
        <w:t>.</w:t>
      </w:r>
    </w:p>
    <w:p w:rsidR="00485EB3" w:rsidRPr="00D6211A" w:rsidRDefault="00485EB3" w:rsidP="00485EB3">
      <w:pPr>
        <w:pStyle w:val="SemEspaamento"/>
        <w:rPr>
          <w:rFonts w:ascii="Times New Roman" w:hAnsi="Times New Roman"/>
          <w:sz w:val="24"/>
          <w:szCs w:val="24"/>
        </w:rPr>
      </w:pPr>
    </w:p>
    <w:p w:rsidR="00653D34" w:rsidRPr="00C75CE9" w:rsidRDefault="00653D34" w:rsidP="00653D34">
      <w:pPr>
        <w:spacing w:after="0" w:line="240" w:lineRule="auto"/>
        <w:rPr>
          <w:rFonts w:ascii="Times New Roman" w:hAnsi="Times New Roman" w:cs="Times New Roman"/>
          <w:sz w:val="24"/>
          <w:szCs w:val="24"/>
        </w:rPr>
      </w:pPr>
      <w:r w:rsidRPr="00C75CE9">
        <w:rPr>
          <w:rFonts w:ascii="Times New Roman" w:hAnsi="Times New Roman" w:cs="Times New Roman"/>
          <w:sz w:val="24"/>
          <w:szCs w:val="24"/>
        </w:rPr>
        <w:t xml:space="preserve">PIMENTEL, Sílvio. </w:t>
      </w:r>
      <w:r w:rsidRPr="00C75CE9">
        <w:rPr>
          <w:rFonts w:ascii="Times New Roman" w:hAnsi="Times New Roman" w:cs="Times New Roman"/>
          <w:b/>
          <w:sz w:val="24"/>
          <w:szCs w:val="24"/>
        </w:rPr>
        <w:t>Mulher e a constituinte</w:t>
      </w:r>
      <w:r w:rsidRPr="00C75CE9">
        <w:rPr>
          <w:rFonts w:ascii="Times New Roman" w:hAnsi="Times New Roman" w:cs="Times New Roman"/>
          <w:sz w:val="24"/>
          <w:szCs w:val="24"/>
        </w:rPr>
        <w:t xml:space="preserve">: uma contribuição ao debate. </w:t>
      </w:r>
      <w:r>
        <w:rPr>
          <w:rFonts w:ascii="Times New Roman" w:hAnsi="Times New Roman" w:cs="Times New Roman"/>
          <w:sz w:val="24"/>
          <w:szCs w:val="24"/>
        </w:rPr>
        <w:t xml:space="preserve">São Paulo: Cortez Editora, </w:t>
      </w:r>
      <w:r w:rsidRPr="00C75CE9">
        <w:rPr>
          <w:rFonts w:ascii="Times New Roman" w:hAnsi="Times New Roman" w:cs="Times New Roman"/>
          <w:sz w:val="24"/>
          <w:szCs w:val="24"/>
        </w:rPr>
        <w:t>1987.</w:t>
      </w:r>
    </w:p>
    <w:p w:rsidR="00653D34" w:rsidRPr="00874AFC" w:rsidRDefault="00653D34" w:rsidP="00653D34">
      <w:pPr>
        <w:spacing w:after="0" w:line="240" w:lineRule="auto"/>
        <w:rPr>
          <w:rFonts w:ascii="Times New Roman" w:hAnsi="Times New Roman" w:cs="Times New Roman"/>
          <w:sz w:val="24"/>
          <w:szCs w:val="24"/>
          <w:highlight w:val="yellow"/>
        </w:rPr>
      </w:pPr>
    </w:p>
    <w:p w:rsidR="00485EB3" w:rsidRPr="000104F9" w:rsidRDefault="00485EB3" w:rsidP="00485EB3">
      <w:pPr>
        <w:pStyle w:val="Standard"/>
        <w:rPr>
          <w:rFonts w:eastAsia="Times New Roman" w:cs="Times New Roman"/>
          <w:kern w:val="0"/>
          <w:lang w:eastAsia="pt-BR" w:bidi="ar-SA"/>
        </w:rPr>
      </w:pPr>
      <w:r w:rsidRPr="00374EAD">
        <w:rPr>
          <w:rFonts w:cs="Times New Roman"/>
        </w:rPr>
        <w:t xml:space="preserve">PRAGMÁCIO FILHO, Eduardo. </w:t>
      </w:r>
      <w:r w:rsidRPr="00374EAD">
        <w:rPr>
          <w:rFonts w:cs="Times New Roman"/>
          <w:b/>
        </w:rPr>
        <w:t>CLT permite revista de funcionários, mas sem abuso</w:t>
      </w:r>
      <w:r>
        <w:rPr>
          <w:rFonts w:cs="Times New Roman"/>
        </w:rPr>
        <w:t xml:space="preserve">. São Paulo: Consultor Jurídico, 2010. </w:t>
      </w:r>
      <w:r w:rsidRPr="000104F9">
        <w:rPr>
          <w:rFonts w:eastAsia="Times New Roman" w:cs="Times New Roman"/>
          <w:kern w:val="0"/>
          <w:lang w:eastAsia="pt-BR" w:bidi="ar-SA"/>
        </w:rPr>
        <w:t>Disponível em:</w:t>
      </w:r>
      <w:r w:rsidRPr="000104F9">
        <w:rPr>
          <w:rFonts w:eastAsia="Arial" w:cs="Times New Roman"/>
        </w:rPr>
        <w:t xml:space="preserve"> &lt;</w:t>
      </w:r>
      <w:r w:rsidRPr="00374EAD">
        <w:rPr>
          <w:rFonts w:cs="Times New Roman"/>
        </w:rPr>
        <w:t>http://www.conjur.com.br/2010-mai-18/clt-permite-revista-funcionarios-expor-empregado</w:t>
      </w:r>
      <w:r w:rsidRPr="000104F9">
        <w:rPr>
          <w:rFonts w:eastAsia="Arial" w:cs="Times New Roman"/>
        </w:rPr>
        <w:t xml:space="preserve">&gt;. 22 </w:t>
      </w:r>
      <w:r>
        <w:rPr>
          <w:rFonts w:eastAsia="Arial" w:cs="Times New Roman"/>
        </w:rPr>
        <w:t>out</w:t>
      </w:r>
      <w:r w:rsidRPr="000104F9">
        <w:rPr>
          <w:rFonts w:eastAsia="Arial" w:cs="Times New Roman"/>
        </w:rPr>
        <w:t>. 2015.</w:t>
      </w:r>
    </w:p>
    <w:p w:rsidR="00485EB3" w:rsidRPr="00D6211A" w:rsidRDefault="00485EB3" w:rsidP="00485EB3">
      <w:pPr>
        <w:spacing w:after="0" w:line="240" w:lineRule="auto"/>
        <w:rPr>
          <w:rFonts w:ascii="Times New Roman" w:hAnsi="Times New Roman" w:cs="Times New Roman"/>
          <w:sz w:val="24"/>
          <w:szCs w:val="24"/>
        </w:rPr>
      </w:pPr>
    </w:p>
    <w:p w:rsidR="00B51782" w:rsidRPr="00B51782" w:rsidRDefault="00B51782" w:rsidP="00B51782">
      <w:pPr>
        <w:spacing w:after="0" w:line="240" w:lineRule="auto"/>
        <w:rPr>
          <w:rFonts w:ascii="Times New Roman" w:hAnsi="Times New Roman" w:cs="Times New Roman"/>
          <w:sz w:val="24"/>
          <w:szCs w:val="24"/>
        </w:rPr>
      </w:pPr>
      <w:r w:rsidRPr="00B51782">
        <w:rPr>
          <w:rFonts w:ascii="Times New Roman" w:hAnsi="Times New Roman" w:cs="Times New Roman"/>
          <w:sz w:val="24"/>
          <w:szCs w:val="24"/>
        </w:rPr>
        <w:t xml:space="preserve">ROCHADEL, </w:t>
      </w:r>
      <w:proofErr w:type="spellStart"/>
      <w:r w:rsidRPr="00B51782">
        <w:rPr>
          <w:rFonts w:ascii="Times New Roman" w:hAnsi="Times New Roman" w:cs="Times New Roman"/>
          <w:sz w:val="24"/>
          <w:szCs w:val="24"/>
        </w:rPr>
        <w:t>Greicy</w:t>
      </w:r>
      <w:proofErr w:type="spellEnd"/>
      <w:r w:rsidRPr="00B51782">
        <w:rPr>
          <w:rFonts w:ascii="Times New Roman" w:hAnsi="Times New Roman" w:cs="Times New Roman"/>
          <w:sz w:val="24"/>
          <w:szCs w:val="24"/>
        </w:rPr>
        <w:t xml:space="preserve"> </w:t>
      </w:r>
      <w:proofErr w:type="spellStart"/>
      <w:r w:rsidRPr="00B51782">
        <w:rPr>
          <w:rFonts w:ascii="Times New Roman" w:hAnsi="Times New Roman" w:cs="Times New Roman"/>
          <w:sz w:val="24"/>
          <w:szCs w:val="24"/>
        </w:rPr>
        <w:t>Mandelli</w:t>
      </w:r>
      <w:proofErr w:type="spellEnd"/>
      <w:r w:rsidRPr="00B51782">
        <w:rPr>
          <w:rFonts w:ascii="Times New Roman" w:hAnsi="Times New Roman" w:cs="Times New Roman"/>
          <w:sz w:val="24"/>
          <w:szCs w:val="24"/>
        </w:rPr>
        <w:t xml:space="preserve"> Moreira; SANTOS, Mauro Bittencourt dos. A importância da amamentação e seus refl</w:t>
      </w:r>
      <w:r>
        <w:rPr>
          <w:rFonts w:ascii="Times New Roman" w:hAnsi="Times New Roman" w:cs="Times New Roman"/>
          <w:sz w:val="24"/>
          <w:szCs w:val="24"/>
        </w:rPr>
        <w:t xml:space="preserve">exos no mercado de trabalho. </w:t>
      </w:r>
      <w:r w:rsidRPr="00B51782">
        <w:rPr>
          <w:rFonts w:ascii="Times New Roman" w:hAnsi="Times New Roman" w:cs="Times New Roman"/>
          <w:b/>
          <w:sz w:val="24"/>
          <w:szCs w:val="24"/>
        </w:rPr>
        <w:t>Âmbito Jurídico</w:t>
      </w:r>
      <w:r>
        <w:rPr>
          <w:rFonts w:ascii="Times New Roman" w:hAnsi="Times New Roman" w:cs="Times New Roman"/>
          <w:sz w:val="24"/>
          <w:szCs w:val="24"/>
        </w:rPr>
        <w:t>.</w:t>
      </w:r>
      <w:r w:rsidRPr="00B51782">
        <w:rPr>
          <w:rFonts w:ascii="Times New Roman" w:hAnsi="Times New Roman" w:cs="Times New Roman"/>
          <w:sz w:val="24"/>
          <w:szCs w:val="24"/>
        </w:rPr>
        <w:t xml:space="preserve"> Rio Grande, </w:t>
      </w:r>
      <w:r>
        <w:rPr>
          <w:rFonts w:ascii="Times New Roman" w:hAnsi="Times New Roman" w:cs="Times New Roman"/>
          <w:sz w:val="24"/>
          <w:szCs w:val="24"/>
        </w:rPr>
        <w:t>v. 9</w:t>
      </w:r>
      <w:r w:rsidRPr="00B51782">
        <w:rPr>
          <w:rFonts w:ascii="Times New Roman" w:hAnsi="Times New Roman" w:cs="Times New Roman"/>
          <w:sz w:val="24"/>
          <w:szCs w:val="24"/>
        </w:rPr>
        <w:t>, n. 29, maio</w:t>
      </w:r>
      <w:r>
        <w:rPr>
          <w:rFonts w:ascii="Times New Roman" w:hAnsi="Times New Roman" w:cs="Times New Roman"/>
          <w:sz w:val="24"/>
          <w:szCs w:val="24"/>
        </w:rPr>
        <w:t>,</w:t>
      </w:r>
      <w:r w:rsidRPr="00B51782">
        <w:rPr>
          <w:rFonts w:ascii="Times New Roman" w:hAnsi="Times New Roman" w:cs="Times New Roman"/>
          <w:sz w:val="24"/>
          <w:szCs w:val="24"/>
        </w:rPr>
        <w:t xml:space="preserve"> 2006. Disponível em: &lt;</w:t>
      </w:r>
      <w:proofErr w:type="gramStart"/>
      <w:r w:rsidRPr="00B51782">
        <w:rPr>
          <w:rFonts w:ascii="Times New Roman" w:hAnsi="Times New Roman" w:cs="Times New Roman"/>
          <w:sz w:val="24"/>
          <w:szCs w:val="24"/>
        </w:rPr>
        <w:t>http://www.ambito-juridico.com.br/site/index.</w:t>
      </w:r>
      <w:proofErr w:type="gramEnd"/>
      <w:r w:rsidRPr="00B51782">
        <w:rPr>
          <w:rFonts w:ascii="Times New Roman" w:hAnsi="Times New Roman" w:cs="Times New Roman"/>
          <w:sz w:val="24"/>
          <w:szCs w:val="24"/>
        </w:rPr>
        <w:t>php?</w:t>
      </w:r>
      <w:proofErr w:type="gramStart"/>
      <w:r w:rsidRPr="00B51782">
        <w:rPr>
          <w:rFonts w:ascii="Times New Roman" w:hAnsi="Times New Roman" w:cs="Times New Roman"/>
          <w:sz w:val="24"/>
          <w:szCs w:val="24"/>
        </w:rPr>
        <w:t>artigo_id</w:t>
      </w:r>
      <w:proofErr w:type="gramEnd"/>
      <w:r w:rsidRPr="00B51782">
        <w:rPr>
          <w:rFonts w:ascii="Times New Roman" w:hAnsi="Times New Roman" w:cs="Times New Roman"/>
          <w:sz w:val="24"/>
          <w:szCs w:val="24"/>
        </w:rPr>
        <w:t xml:space="preserve">=1146&amp;n_link=revista_artigos_leitura&gt;. Acesso em </w:t>
      </w:r>
      <w:r>
        <w:rPr>
          <w:rFonts w:ascii="Times New Roman" w:hAnsi="Times New Roman" w:cs="Times New Roman"/>
          <w:sz w:val="24"/>
          <w:szCs w:val="24"/>
        </w:rPr>
        <w:t>set.</w:t>
      </w:r>
      <w:r w:rsidRPr="00B51782">
        <w:rPr>
          <w:rFonts w:ascii="Times New Roman" w:hAnsi="Times New Roman" w:cs="Times New Roman"/>
          <w:sz w:val="24"/>
          <w:szCs w:val="24"/>
        </w:rPr>
        <w:t xml:space="preserve"> 2015.</w:t>
      </w:r>
    </w:p>
    <w:p w:rsidR="00B51782" w:rsidRPr="00B51782" w:rsidRDefault="00B51782" w:rsidP="00B51782">
      <w:pPr>
        <w:spacing w:after="0" w:line="240" w:lineRule="auto"/>
        <w:rPr>
          <w:rFonts w:ascii="Times New Roman" w:hAnsi="Times New Roman" w:cs="Times New Roman"/>
          <w:sz w:val="24"/>
          <w:szCs w:val="24"/>
        </w:rPr>
      </w:pPr>
    </w:p>
    <w:p w:rsidR="00485EB3" w:rsidRPr="00D6211A" w:rsidRDefault="00485EB3" w:rsidP="00485EB3">
      <w:pPr>
        <w:pStyle w:val="NormalWeb"/>
        <w:spacing w:before="0" w:beforeAutospacing="0" w:after="0" w:afterAutospacing="0"/>
        <w:rPr>
          <w:color w:val="222222"/>
          <w:shd w:val="clear" w:color="auto" w:fill="FFFFFF"/>
        </w:rPr>
      </w:pPr>
      <w:r w:rsidRPr="00D6211A">
        <w:rPr>
          <w:rStyle w:val="nfase"/>
          <w:i w:val="0"/>
          <w:color w:val="000000"/>
          <w:shd w:val="clear" w:color="auto" w:fill="FFFFFF"/>
        </w:rPr>
        <w:t>RUDIO</w:t>
      </w:r>
      <w:r w:rsidRPr="00D6211A">
        <w:rPr>
          <w:color w:val="222222"/>
          <w:shd w:val="clear" w:color="auto" w:fill="FFFFFF"/>
        </w:rPr>
        <w:t>,</w:t>
      </w:r>
      <w:r w:rsidRPr="00D6211A">
        <w:rPr>
          <w:rStyle w:val="apple-converted-space"/>
          <w:color w:val="222222"/>
          <w:shd w:val="clear" w:color="auto" w:fill="FFFFFF"/>
        </w:rPr>
        <w:t xml:space="preserve"> </w:t>
      </w:r>
      <w:r w:rsidRPr="00D6211A">
        <w:rPr>
          <w:rStyle w:val="nfase"/>
          <w:i w:val="0"/>
          <w:color w:val="000000"/>
          <w:shd w:val="clear" w:color="auto" w:fill="FFFFFF"/>
        </w:rPr>
        <w:t xml:space="preserve">F. V. </w:t>
      </w:r>
      <w:r w:rsidRPr="00D6211A">
        <w:rPr>
          <w:rStyle w:val="nfase"/>
          <w:b/>
          <w:i w:val="0"/>
          <w:color w:val="000000"/>
          <w:shd w:val="clear" w:color="auto" w:fill="FFFFFF"/>
        </w:rPr>
        <w:t>Introdução ao projeto de pesquisa</w:t>
      </w:r>
      <w:r w:rsidRPr="00D6211A">
        <w:rPr>
          <w:rStyle w:val="nfase"/>
          <w:i w:val="0"/>
          <w:color w:val="000000"/>
          <w:shd w:val="clear" w:color="auto" w:fill="FFFFFF"/>
        </w:rPr>
        <w:t xml:space="preserve"> </w:t>
      </w:r>
      <w:r w:rsidRPr="00D6211A">
        <w:rPr>
          <w:b/>
          <w:color w:val="222222"/>
          <w:shd w:val="clear" w:color="auto" w:fill="FFFFFF"/>
        </w:rPr>
        <w:t>científica</w:t>
      </w:r>
      <w:r w:rsidRPr="00D6211A">
        <w:rPr>
          <w:rStyle w:val="nfase"/>
          <w:i w:val="0"/>
          <w:color w:val="000000"/>
          <w:shd w:val="clear" w:color="auto" w:fill="FFFFFF"/>
        </w:rPr>
        <w:t>. Rio de Janeiro</w:t>
      </w:r>
      <w:r w:rsidRPr="00D6211A">
        <w:rPr>
          <w:color w:val="222222"/>
          <w:shd w:val="clear" w:color="auto" w:fill="FFFFFF"/>
        </w:rPr>
        <w:t>,</w:t>
      </w:r>
      <w:r w:rsidRPr="00D6211A">
        <w:rPr>
          <w:rStyle w:val="apple-converted-space"/>
          <w:color w:val="222222"/>
          <w:shd w:val="clear" w:color="auto" w:fill="FFFFFF"/>
        </w:rPr>
        <w:t xml:space="preserve"> </w:t>
      </w:r>
      <w:r w:rsidRPr="00D6211A">
        <w:rPr>
          <w:rStyle w:val="nfase"/>
          <w:i w:val="0"/>
          <w:color w:val="000000"/>
          <w:shd w:val="clear" w:color="auto" w:fill="FFFFFF"/>
        </w:rPr>
        <w:t>Vozes</w:t>
      </w:r>
      <w:r w:rsidRPr="00D6211A">
        <w:rPr>
          <w:color w:val="222222"/>
          <w:shd w:val="clear" w:color="auto" w:fill="FFFFFF"/>
        </w:rPr>
        <w:t>, 200</w:t>
      </w:r>
      <w:r>
        <w:rPr>
          <w:color w:val="222222"/>
          <w:shd w:val="clear" w:color="auto" w:fill="FFFFFF"/>
        </w:rPr>
        <w:t>2</w:t>
      </w:r>
      <w:r w:rsidRPr="00D6211A">
        <w:rPr>
          <w:color w:val="222222"/>
          <w:shd w:val="clear" w:color="auto" w:fill="FFFFFF"/>
        </w:rPr>
        <w:t>.</w:t>
      </w:r>
    </w:p>
    <w:p w:rsidR="00485EB3" w:rsidRDefault="00485EB3" w:rsidP="00485EB3">
      <w:pPr>
        <w:pStyle w:val="SemEspaamento"/>
        <w:rPr>
          <w:rFonts w:ascii="Times New Roman" w:hAnsi="Times New Roman"/>
          <w:sz w:val="24"/>
          <w:szCs w:val="24"/>
        </w:rPr>
      </w:pPr>
    </w:p>
    <w:p w:rsidR="00485EB3" w:rsidRPr="00D6211A" w:rsidRDefault="00485EB3" w:rsidP="00485EB3">
      <w:pPr>
        <w:widowControl w:val="0"/>
        <w:spacing w:after="0" w:line="240" w:lineRule="auto"/>
        <w:rPr>
          <w:rFonts w:ascii="Times New Roman" w:hAnsi="Times New Roman" w:cs="Times New Roman"/>
          <w:sz w:val="24"/>
          <w:szCs w:val="24"/>
        </w:rPr>
      </w:pPr>
      <w:r w:rsidRPr="00D6211A">
        <w:rPr>
          <w:rFonts w:ascii="Times New Roman" w:hAnsi="Times New Roman" w:cs="Times New Roman"/>
          <w:sz w:val="24"/>
          <w:szCs w:val="24"/>
        </w:rPr>
        <w:t>ZWIPP</w:t>
      </w:r>
      <w:r>
        <w:rPr>
          <w:rFonts w:ascii="Times New Roman" w:hAnsi="Times New Roman" w:cs="Times New Roman"/>
          <w:sz w:val="24"/>
          <w:szCs w:val="24"/>
        </w:rPr>
        <w:t>,</w:t>
      </w:r>
      <w:r w:rsidRPr="00D6211A">
        <w:rPr>
          <w:rFonts w:ascii="Times New Roman" w:hAnsi="Times New Roman" w:cs="Times New Roman"/>
          <w:sz w:val="24"/>
          <w:szCs w:val="24"/>
        </w:rPr>
        <w:t xml:space="preserve"> Patrícia</w:t>
      </w:r>
      <w:r>
        <w:rPr>
          <w:rFonts w:ascii="Times New Roman" w:hAnsi="Times New Roman" w:cs="Times New Roman"/>
          <w:sz w:val="24"/>
          <w:szCs w:val="24"/>
        </w:rPr>
        <w:t>.</w:t>
      </w:r>
      <w:r w:rsidRPr="00D6211A">
        <w:rPr>
          <w:rFonts w:ascii="Times New Roman" w:hAnsi="Times New Roman" w:cs="Times New Roman"/>
          <w:sz w:val="24"/>
          <w:szCs w:val="24"/>
        </w:rPr>
        <w:t xml:space="preserve"> </w:t>
      </w:r>
      <w:r w:rsidRPr="00D6211A">
        <w:rPr>
          <w:rFonts w:ascii="Times New Roman" w:hAnsi="Times New Roman" w:cs="Times New Roman"/>
          <w:b/>
          <w:sz w:val="24"/>
          <w:szCs w:val="24"/>
        </w:rPr>
        <w:t>Quase metade das mulheres já sofreu preconceito no trabalho</w:t>
      </w:r>
      <w:r>
        <w:rPr>
          <w:rFonts w:ascii="Times New Roman" w:hAnsi="Times New Roman" w:cs="Times New Roman"/>
          <w:sz w:val="24"/>
          <w:szCs w:val="24"/>
        </w:rPr>
        <w:t>. São Paulo, Terra, 2015</w:t>
      </w:r>
      <w:r w:rsidRPr="00D6211A">
        <w:rPr>
          <w:rFonts w:ascii="Times New Roman" w:hAnsi="Times New Roman" w:cs="Times New Roman"/>
          <w:sz w:val="24"/>
          <w:szCs w:val="24"/>
        </w:rPr>
        <w:t xml:space="preserve">. </w:t>
      </w:r>
      <w:r w:rsidRPr="00D6211A">
        <w:rPr>
          <w:rFonts w:ascii="Times New Roman" w:eastAsia="Times New Roman" w:hAnsi="Times New Roman" w:cs="Times New Roman"/>
          <w:sz w:val="24"/>
          <w:szCs w:val="24"/>
          <w:lang w:eastAsia="pt-BR"/>
        </w:rPr>
        <w:t>Disponível em:</w:t>
      </w:r>
      <w:r w:rsidRPr="00D6211A">
        <w:rPr>
          <w:rFonts w:ascii="Times New Roman" w:eastAsia="Arial" w:hAnsi="Times New Roman" w:cs="Times New Roman"/>
          <w:sz w:val="24"/>
          <w:szCs w:val="24"/>
        </w:rPr>
        <w:t xml:space="preserve"> &lt;</w:t>
      </w:r>
      <w:proofErr w:type="gramStart"/>
      <w:r w:rsidRPr="00D6211A">
        <w:rPr>
          <w:rFonts w:ascii="Times New Roman" w:hAnsi="Times New Roman" w:cs="Times New Roman"/>
          <w:sz w:val="24"/>
          <w:szCs w:val="24"/>
        </w:rPr>
        <w:t>http://mulher.terra.com.br/carreira/quase-metade-das-mulheres-ja-sofreu-preconceito-no-trabalho,</w:t>
      </w:r>
      <w:proofErr w:type="gramEnd"/>
      <w:r w:rsidRPr="00D6211A">
        <w:rPr>
          <w:rFonts w:ascii="Times New Roman" w:hAnsi="Times New Roman" w:cs="Times New Roman"/>
          <w:sz w:val="24"/>
          <w:szCs w:val="24"/>
        </w:rPr>
        <w:t>4a18e4ddfce27310VgnCLD100000bbcceb0aRCRD.html</w:t>
      </w:r>
      <w:r w:rsidRPr="00D6211A">
        <w:rPr>
          <w:rFonts w:ascii="Times New Roman" w:eastAsia="Arial" w:hAnsi="Times New Roman" w:cs="Times New Roman"/>
          <w:sz w:val="24"/>
          <w:szCs w:val="24"/>
        </w:rPr>
        <w:t>&gt;. 22 out. 2015.</w:t>
      </w:r>
    </w:p>
    <w:p w:rsidR="00B51782" w:rsidRDefault="00B51782" w:rsidP="00B51782">
      <w:pPr>
        <w:spacing w:after="0" w:line="240" w:lineRule="auto"/>
        <w:rPr>
          <w:rFonts w:ascii="Times New Roman" w:hAnsi="Times New Roman" w:cs="Times New Roman"/>
          <w:sz w:val="24"/>
          <w:szCs w:val="24"/>
          <w:highlight w:val="yellow"/>
        </w:rPr>
      </w:pPr>
    </w:p>
    <w:p w:rsidR="00F56FF0" w:rsidRPr="00BF058C" w:rsidRDefault="00453672" w:rsidP="00BF058C">
      <w:pPr>
        <w:spacing w:after="0" w:line="240" w:lineRule="auto"/>
        <w:rPr>
          <w:rFonts w:ascii="Times New Roman" w:hAnsi="Times New Roman" w:cs="Times New Roman"/>
          <w:sz w:val="24"/>
          <w:szCs w:val="24"/>
        </w:rPr>
      </w:pPr>
      <w:r w:rsidRPr="00453672">
        <w:rPr>
          <w:rFonts w:ascii="Times New Roman" w:hAnsi="Times New Roman" w:cs="Times New Roman"/>
          <w:sz w:val="24"/>
          <w:szCs w:val="24"/>
        </w:rPr>
        <w:t xml:space="preserve">SILVA, </w:t>
      </w:r>
      <w:proofErr w:type="spellStart"/>
      <w:r w:rsidRPr="00453672">
        <w:rPr>
          <w:rFonts w:ascii="Times New Roman" w:hAnsi="Times New Roman" w:cs="Times New Roman"/>
          <w:sz w:val="24"/>
          <w:szCs w:val="24"/>
        </w:rPr>
        <w:t>Itatiara</w:t>
      </w:r>
      <w:proofErr w:type="spellEnd"/>
      <w:r w:rsidRPr="00453672">
        <w:rPr>
          <w:rFonts w:ascii="Times New Roman" w:hAnsi="Times New Roman" w:cs="Times New Roman"/>
          <w:sz w:val="24"/>
          <w:szCs w:val="24"/>
        </w:rPr>
        <w:t xml:space="preserve"> </w:t>
      </w:r>
      <w:proofErr w:type="spellStart"/>
      <w:r w:rsidRPr="00453672">
        <w:rPr>
          <w:rFonts w:ascii="Times New Roman" w:hAnsi="Times New Roman" w:cs="Times New Roman"/>
          <w:sz w:val="24"/>
          <w:szCs w:val="24"/>
        </w:rPr>
        <w:t>Meurilly</w:t>
      </w:r>
      <w:proofErr w:type="spellEnd"/>
      <w:r w:rsidRPr="00453672">
        <w:rPr>
          <w:rFonts w:ascii="Times New Roman" w:hAnsi="Times New Roman" w:cs="Times New Roman"/>
          <w:sz w:val="24"/>
          <w:szCs w:val="24"/>
        </w:rPr>
        <w:t xml:space="preserve"> Santos. Princípio da igualdade e o trabalho da mulher.</w:t>
      </w:r>
      <w:r>
        <w:rPr>
          <w:rFonts w:ascii="Times New Roman" w:hAnsi="Times New Roman" w:cs="Times New Roman"/>
          <w:b/>
          <w:sz w:val="24"/>
          <w:szCs w:val="24"/>
        </w:rPr>
        <w:t xml:space="preserve"> </w:t>
      </w:r>
      <w:r w:rsidR="00411AD0" w:rsidRPr="00B51782">
        <w:rPr>
          <w:rFonts w:ascii="Times New Roman" w:hAnsi="Times New Roman" w:cs="Times New Roman"/>
          <w:b/>
          <w:sz w:val="24"/>
          <w:szCs w:val="24"/>
        </w:rPr>
        <w:t>Âmbito Jurídico</w:t>
      </w:r>
      <w:r w:rsidR="00411AD0">
        <w:rPr>
          <w:rFonts w:ascii="Times New Roman" w:hAnsi="Times New Roman" w:cs="Times New Roman"/>
          <w:sz w:val="24"/>
          <w:szCs w:val="24"/>
        </w:rPr>
        <w:t>.</w:t>
      </w:r>
      <w:r w:rsidR="00411AD0" w:rsidRPr="00B51782">
        <w:rPr>
          <w:rFonts w:ascii="Times New Roman" w:hAnsi="Times New Roman" w:cs="Times New Roman"/>
          <w:sz w:val="24"/>
          <w:szCs w:val="24"/>
        </w:rPr>
        <w:t xml:space="preserve"> Rio Grande, </w:t>
      </w:r>
      <w:r w:rsidR="00411AD0">
        <w:rPr>
          <w:rFonts w:ascii="Times New Roman" w:hAnsi="Times New Roman" w:cs="Times New Roman"/>
          <w:sz w:val="24"/>
          <w:szCs w:val="24"/>
        </w:rPr>
        <w:t xml:space="preserve">v. </w:t>
      </w:r>
      <w:r>
        <w:rPr>
          <w:rFonts w:ascii="Times New Roman" w:hAnsi="Times New Roman" w:cs="Times New Roman"/>
          <w:sz w:val="24"/>
          <w:szCs w:val="24"/>
        </w:rPr>
        <w:t>12</w:t>
      </w:r>
      <w:r w:rsidR="00411AD0" w:rsidRPr="00B51782">
        <w:rPr>
          <w:rFonts w:ascii="Times New Roman" w:hAnsi="Times New Roman" w:cs="Times New Roman"/>
          <w:sz w:val="24"/>
          <w:szCs w:val="24"/>
        </w:rPr>
        <w:t xml:space="preserve">, n. </w:t>
      </w:r>
      <w:r>
        <w:rPr>
          <w:rFonts w:ascii="Times New Roman" w:hAnsi="Times New Roman" w:cs="Times New Roman"/>
          <w:sz w:val="24"/>
          <w:szCs w:val="24"/>
        </w:rPr>
        <w:t>68</w:t>
      </w:r>
      <w:r w:rsidR="00411AD0" w:rsidRPr="00B51782">
        <w:rPr>
          <w:rFonts w:ascii="Times New Roman" w:hAnsi="Times New Roman" w:cs="Times New Roman"/>
          <w:sz w:val="24"/>
          <w:szCs w:val="24"/>
        </w:rPr>
        <w:t xml:space="preserve">, </w:t>
      </w:r>
      <w:r>
        <w:rPr>
          <w:rFonts w:ascii="Times New Roman" w:hAnsi="Times New Roman" w:cs="Times New Roman"/>
          <w:sz w:val="24"/>
          <w:szCs w:val="24"/>
        </w:rPr>
        <w:t>set., 2009</w:t>
      </w:r>
      <w:r w:rsidR="00411AD0" w:rsidRPr="00B51782">
        <w:rPr>
          <w:rFonts w:ascii="Times New Roman" w:hAnsi="Times New Roman" w:cs="Times New Roman"/>
          <w:sz w:val="24"/>
          <w:szCs w:val="24"/>
        </w:rPr>
        <w:t>. Disponível em: &lt;</w:t>
      </w:r>
      <w:proofErr w:type="gramStart"/>
      <w:r w:rsidR="00411AD0" w:rsidRPr="00BF058C">
        <w:rPr>
          <w:rFonts w:ascii="Times New Roman" w:hAnsi="Times New Roman" w:cs="Times New Roman"/>
          <w:sz w:val="24"/>
          <w:szCs w:val="24"/>
        </w:rPr>
        <w:t>http://www.ambito-juridico.com.br/site/index.</w:t>
      </w:r>
      <w:proofErr w:type="gramEnd"/>
      <w:r w:rsidR="00411AD0" w:rsidRPr="00BF058C">
        <w:rPr>
          <w:rFonts w:ascii="Times New Roman" w:hAnsi="Times New Roman" w:cs="Times New Roman"/>
          <w:sz w:val="24"/>
          <w:szCs w:val="24"/>
        </w:rPr>
        <w:t>php?</w:t>
      </w:r>
      <w:proofErr w:type="gramStart"/>
      <w:r w:rsidR="00411AD0" w:rsidRPr="00BF058C">
        <w:rPr>
          <w:rFonts w:ascii="Times New Roman" w:hAnsi="Times New Roman" w:cs="Times New Roman"/>
          <w:sz w:val="24"/>
          <w:szCs w:val="24"/>
        </w:rPr>
        <w:t>n_link</w:t>
      </w:r>
      <w:proofErr w:type="gramEnd"/>
      <w:r w:rsidR="00411AD0" w:rsidRPr="00BF058C">
        <w:rPr>
          <w:rFonts w:ascii="Times New Roman" w:hAnsi="Times New Roman" w:cs="Times New Roman"/>
          <w:sz w:val="24"/>
          <w:szCs w:val="24"/>
        </w:rPr>
        <w:t>=revista_artigos_leitura&amp;artigo_id=6731</w:t>
      </w:r>
      <w:r w:rsidR="00411AD0" w:rsidRPr="00B51782">
        <w:rPr>
          <w:rFonts w:ascii="Times New Roman" w:hAnsi="Times New Roman" w:cs="Times New Roman"/>
          <w:sz w:val="24"/>
          <w:szCs w:val="24"/>
        </w:rPr>
        <w:t xml:space="preserve">&gt;. Acesso em </w:t>
      </w:r>
      <w:r w:rsidR="00411AD0">
        <w:rPr>
          <w:rFonts w:ascii="Times New Roman" w:hAnsi="Times New Roman" w:cs="Times New Roman"/>
          <w:sz w:val="24"/>
          <w:szCs w:val="24"/>
        </w:rPr>
        <w:t>set.</w:t>
      </w:r>
      <w:r w:rsidR="00411AD0" w:rsidRPr="00B51782">
        <w:rPr>
          <w:rFonts w:ascii="Times New Roman" w:hAnsi="Times New Roman" w:cs="Times New Roman"/>
          <w:sz w:val="24"/>
          <w:szCs w:val="24"/>
        </w:rPr>
        <w:t xml:space="preserve"> 2015.</w:t>
      </w:r>
    </w:p>
    <w:sectPr w:rsidR="00F56FF0" w:rsidRPr="00BF058C" w:rsidSect="00DA4C53">
      <w:headerReference w:type="default" r:id="rId8"/>
      <w:headerReference w:type="first" r:id="rId9"/>
      <w:pgSz w:w="11906" w:h="16838"/>
      <w:pgMar w:top="1701" w:right="1134"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90" w:rsidRDefault="00E04890" w:rsidP="004C5A72">
      <w:pPr>
        <w:spacing w:after="0" w:line="240" w:lineRule="auto"/>
      </w:pPr>
      <w:r>
        <w:separator/>
      </w:r>
    </w:p>
  </w:endnote>
  <w:endnote w:type="continuationSeparator" w:id="0">
    <w:p w:rsidR="00E04890" w:rsidRDefault="00E04890" w:rsidP="004C5A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90" w:rsidRDefault="00E04890" w:rsidP="004C5A72">
      <w:pPr>
        <w:spacing w:after="0" w:line="240" w:lineRule="auto"/>
      </w:pPr>
      <w:r>
        <w:separator/>
      </w:r>
    </w:p>
  </w:footnote>
  <w:footnote w:type="continuationSeparator" w:id="0">
    <w:p w:rsidR="00E04890" w:rsidRDefault="00E04890" w:rsidP="004C5A72">
      <w:pPr>
        <w:spacing w:after="0" w:line="240" w:lineRule="auto"/>
      </w:pPr>
      <w:r>
        <w:continuationSeparator/>
      </w:r>
    </w:p>
  </w:footnote>
  <w:footnote w:id="1">
    <w:p w:rsidR="00485EB3" w:rsidRPr="00485EB3" w:rsidRDefault="00485EB3" w:rsidP="00485EB3">
      <w:pPr>
        <w:pStyle w:val="Textodenotaderodap"/>
        <w:rPr>
          <w:rFonts w:ascii="Times New Roman" w:hAnsi="Times New Roman" w:cs="Times New Roman"/>
        </w:rPr>
      </w:pPr>
      <w:r w:rsidRPr="004C5A72">
        <w:rPr>
          <w:rStyle w:val="Refdenotaderodap"/>
          <w:rFonts w:ascii="Times New Roman" w:hAnsi="Times New Roman" w:cs="Times New Roman"/>
        </w:rPr>
        <w:footnoteRef/>
      </w:r>
      <w:proofErr w:type="spellStart"/>
      <w:r w:rsidRPr="009B0937">
        <w:rPr>
          <w:rFonts w:ascii="Times New Roman" w:hAnsi="Times New Roman" w:cs="Times New Roman"/>
        </w:rPr>
        <w:t>Graduanda</w:t>
      </w:r>
      <w:proofErr w:type="spellEnd"/>
      <w:r w:rsidRPr="009B0937">
        <w:rPr>
          <w:rFonts w:ascii="Times New Roman" w:hAnsi="Times New Roman" w:cs="Times New Roman"/>
        </w:rPr>
        <w:t xml:space="preserve"> do Curso de Bacharelado em Direito da Faculdade de Ciências Sociais Aplicadas – FACISA. Email: jackelinenramos@gmail.com. Telefone: 981926083.</w:t>
      </w:r>
    </w:p>
  </w:footnote>
  <w:footnote w:id="2">
    <w:p w:rsidR="00485EB3" w:rsidRDefault="00485EB3" w:rsidP="00485EB3">
      <w:pPr>
        <w:pStyle w:val="Textodenotaderodap"/>
      </w:pPr>
      <w:r>
        <w:rPr>
          <w:rStyle w:val="Refdenotaderodap"/>
        </w:rPr>
        <w:footnoteRef/>
      </w:r>
      <w:r>
        <w:t xml:space="preserve"> </w:t>
      </w:r>
      <w:r w:rsidRPr="00811307">
        <w:rPr>
          <w:rFonts w:ascii="Times New Roman" w:hAnsi="Times New Roman" w:cs="Times New Roman"/>
        </w:rPr>
        <w:t>**Gradua</w:t>
      </w:r>
      <w:r>
        <w:rPr>
          <w:rFonts w:ascii="Times New Roman" w:hAnsi="Times New Roman" w:cs="Times New Roman"/>
        </w:rPr>
        <w:t>do</w:t>
      </w:r>
      <w:r w:rsidRPr="00811307">
        <w:rPr>
          <w:rFonts w:ascii="Times New Roman" w:hAnsi="Times New Roman" w:cs="Times New Roman"/>
        </w:rPr>
        <w:t xml:space="preserve"> em Direito pela Universidad</w:t>
      </w:r>
      <w:r>
        <w:rPr>
          <w:rFonts w:ascii="Times New Roman" w:hAnsi="Times New Roman" w:cs="Times New Roman"/>
        </w:rPr>
        <w:t>e Estadual da Paraíba e Mestre em</w:t>
      </w:r>
      <w:r w:rsidRPr="00811307">
        <w:rPr>
          <w:rFonts w:ascii="Times New Roman" w:hAnsi="Times New Roman" w:cs="Times New Roman"/>
        </w:rPr>
        <w:t xml:space="preserve"> Interdisciplinar em Ciências da Sociedade pela Universidade Estadual da Paraíba. Atualmente é doutorando pela </w:t>
      </w:r>
      <w:proofErr w:type="spellStart"/>
      <w:r w:rsidRPr="00811307">
        <w:rPr>
          <w:rFonts w:ascii="Times New Roman" w:hAnsi="Times New Roman" w:cs="Times New Roman"/>
        </w:rPr>
        <w:t>Universidad</w:t>
      </w:r>
      <w:proofErr w:type="spellEnd"/>
      <w:r w:rsidRPr="00811307">
        <w:rPr>
          <w:rFonts w:ascii="Times New Roman" w:hAnsi="Times New Roman" w:cs="Times New Roman"/>
        </w:rPr>
        <w:t xml:space="preserve"> </w:t>
      </w:r>
      <w:proofErr w:type="spellStart"/>
      <w:proofErr w:type="gramStart"/>
      <w:r w:rsidRPr="00811307">
        <w:rPr>
          <w:rFonts w:ascii="Times New Roman" w:hAnsi="Times New Roman" w:cs="Times New Roman"/>
        </w:rPr>
        <w:t>del</w:t>
      </w:r>
      <w:proofErr w:type="spellEnd"/>
      <w:proofErr w:type="gramEnd"/>
      <w:r w:rsidRPr="00811307">
        <w:rPr>
          <w:rFonts w:ascii="Times New Roman" w:hAnsi="Times New Roman" w:cs="Times New Roman"/>
        </w:rPr>
        <w:t xml:space="preserve"> </w:t>
      </w:r>
      <w:proofErr w:type="spellStart"/>
      <w:r w:rsidRPr="00811307">
        <w:rPr>
          <w:rFonts w:ascii="Times New Roman" w:hAnsi="Times New Roman" w:cs="Times New Roman"/>
        </w:rPr>
        <w:t>Museo</w:t>
      </w:r>
      <w:proofErr w:type="spellEnd"/>
      <w:r w:rsidRPr="00811307">
        <w:rPr>
          <w:rFonts w:ascii="Times New Roman" w:hAnsi="Times New Roman" w:cs="Times New Roman"/>
        </w:rPr>
        <w:t xml:space="preserve"> Social Argentino, é professor da Universidade Estadual da Paraíba – UEPB e do CESED – FACISA e Advogado – RAMOS ADVOCACIA. Tem experiência na área de Direito, com ênfase em Direito Público. </w:t>
      </w:r>
      <w:proofErr w:type="gramStart"/>
      <w:r w:rsidRPr="00811307">
        <w:rPr>
          <w:rFonts w:ascii="Times New Roman" w:hAnsi="Times New Roman" w:cs="Times New Roman"/>
        </w:rPr>
        <w:t>Email:</w:t>
      </w:r>
      <w:proofErr w:type="gramEnd"/>
      <w:r w:rsidRPr="00811307">
        <w:rPr>
          <w:rFonts w:ascii="Times New Roman" w:hAnsi="Times New Roman" w:cs="Times New Roman"/>
        </w:rPr>
        <w:t>pauloesdras@folha.com.br</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62678"/>
      <w:docPartObj>
        <w:docPartGallery w:val="Page Numbers (Top of Page)"/>
        <w:docPartUnique/>
      </w:docPartObj>
    </w:sdtPr>
    <w:sdtEndPr>
      <w:rPr>
        <w:rFonts w:ascii="Times New Roman" w:hAnsi="Times New Roman" w:cs="Times New Roman"/>
        <w:sz w:val="20"/>
        <w:szCs w:val="20"/>
      </w:rPr>
    </w:sdtEndPr>
    <w:sdtContent>
      <w:p w:rsidR="0078796D" w:rsidRPr="003D4594" w:rsidRDefault="000975AB" w:rsidP="003D4594">
        <w:pPr>
          <w:pStyle w:val="Cabealho"/>
          <w:jc w:val="right"/>
          <w:rPr>
            <w:rFonts w:ascii="Times New Roman" w:hAnsi="Times New Roman" w:cs="Times New Roman"/>
            <w:sz w:val="20"/>
            <w:szCs w:val="20"/>
          </w:rPr>
        </w:pPr>
        <w:r w:rsidRPr="003D4594">
          <w:rPr>
            <w:rFonts w:ascii="Times New Roman" w:hAnsi="Times New Roman" w:cs="Times New Roman"/>
            <w:sz w:val="20"/>
            <w:szCs w:val="20"/>
          </w:rPr>
          <w:fldChar w:fldCharType="begin"/>
        </w:r>
        <w:r w:rsidR="0078796D" w:rsidRPr="003D4594">
          <w:rPr>
            <w:rFonts w:ascii="Times New Roman" w:hAnsi="Times New Roman" w:cs="Times New Roman"/>
            <w:sz w:val="20"/>
            <w:szCs w:val="20"/>
          </w:rPr>
          <w:instrText xml:space="preserve"> PAGE   \* MERGEFORMAT </w:instrText>
        </w:r>
        <w:r w:rsidRPr="003D4594">
          <w:rPr>
            <w:rFonts w:ascii="Times New Roman" w:hAnsi="Times New Roman" w:cs="Times New Roman"/>
            <w:sz w:val="20"/>
            <w:szCs w:val="20"/>
          </w:rPr>
          <w:fldChar w:fldCharType="separate"/>
        </w:r>
        <w:r w:rsidR="00453672">
          <w:rPr>
            <w:rFonts w:ascii="Times New Roman" w:hAnsi="Times New Roman" w:cs="Times New Roman"/>
            <w:noProof/>
            <w:sz w:val="20"/>
            <w:szCs w:val="20"/>
          </w:rPr>
          <w:t>23</w:t>
        </w:r>
        <w:r w:rsidRPr="003D4594">
          <w:rPr>
            <w:rFonts w:ascii="Times New Roman" w:hAnsi="Times New Roman" w:cs="Times New Roman"/>
            <w:sz w:val="20"/>
            <w:szCs w:val="20"/>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62672"/>
      <w:docPartObj>
        <w:docPartGallery w:val="Page Numbers (Top of Page)"/>
        <w:docPartUnique/>
      </w:docPartObj>
    </w:sdtPr>
    <w:sdtEndPr>
      <w:rPr>
        <w:rFonts w:ascii="Times New Roman" w:hAnsi="Times New Roman" w:cs="Times New Roman"/>
        <w:sz w:val="20"/>
        <w:szCs w:val="20"/>
      </w:rPr>
    </w:sdtEndPr>
    <w:sdtContent>
      <w:p w:rsidR="0078796D" w:rsidRPr="003D4594" w:rsidRDefault="000975AB" w:rsidP="003D4594">
        <w:pPr>
          <w:pStyle w:val="Cabealho"/>
          <w:jc w:val="right"/>
          <w:rPr>
            <w:rFonts w:ascii="Times New Roman" w:hAnsi="Times New Roman" w:cs="Times New Roman"/>
            <w:sz w:val="20"/>
            <w:szCs w:val="20"/>
          </w:rPr>
        </w:pPr>
        <w:r w:rsidRPr="003D4594">
          <w:rPr>
            <w:rFonts w:ascii="Times New Roman" w:hAnsi="Times New Roman" w:cs="Times New Roman"/>
            <w:sz w:val="20"/>
            <w:szCs w:val="20"/>
          </w:rPr>
          <w:fldChar w:fldCharType="begin"/>
        </w:r>
        <w:r w:rsidR="0078796D" w:rsidRPr="003D4594">
          <w:rPr>
            <w:rFonts w:ascii="Times New Roman" w:hAnsi="Times New Roman" w:cs="Times New Roman"/>
            <w:sz w:val="20"/>
            <w:szCs w:val="20"/>
          </w:rPr>
          <w:instrText xml:space="preserve"> PAGE   \* MERGEFORMAT </w:instrText>
        </w:r>
        <w:r w:rsidRPr="003D4594">
          <w:rPr>
            <w:rFonts w:ascii="Times New Roman" w:hAnsi="Times New Roman" w:cs="Times New Roman"/>
            <w:sz w:val="20"/>
            <w:szCs w:val="20"/>
          </w:rPr>
          <w:fldChar w:fldCharType="separate"/>
        </w:r>
        <w:r w:rsidR="00C75CE9">
          <w:rPr>
            <w:rFonts w:ascii="Times New Roman" w:hAnsi="Times New Roman" w:cs="Times New Roman"/>
            <w:noProof/>
            <w:sz w:val="20"/>
            <w:szCs w:val="20"/>
          </w:rPr>
          <w:t>2</w:t>
        </w:r>
        <w:r w:rsidRPr="003D4594">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21A4B"/>
    <w:multiLevelType w:val="multilevel"/>
    <w:tmpl w:val="7A38235E"/>
    <w:lvl w:ilvl="0">
      <w:start w:val="6"/>
      <w:numFmt w:val="decimal"/>
      <w:lvlText w:val="%1."/>
      <w:lvlJc w:val="left"/>
      <w:pPr>
        <w:ind w:left="360" w:hanging="360"/>
      </w:pPr>
      <w:rPr>
        <w:rFonts w:hint="default"/>
        <w:b/>
      </w:rPr>
    </w:lvl>
    <w:lvl w:ilvl="1">
      <w:start w:val="1"/>
      <w:numFmt w:val="decimal"/>
      <w:lvlText w:val="%1.%2."/>
      <w:lvlJc w:val="left"/>
      <w:pPr>
        <w:ind w:left="2689" w:hanging="360"/>
      </w:pPr>
      <w:rPr>
        <w:rFonts w:hint="default"/>
        <w:b w:val="0"/>
      </w:rPr>
    </w:lvl>
    <w:lvl w:ilvl="2">
      <w:start w:val="1"/>
      <w:numFmt w:val="decimal"/>
      <w:lvlText w:val="%1.%2.%3."/>
      <w:lvlJc w:val="left"/>
      <w:pPr>
        <w:ind w:left="5378" w:hanging="720"/>
      </w:pPr>
      <w:rPr>
        <w:rFonts w:hint="default"/>
        <w:b w:val="0"/>
      </w:rPr>
    </w:lvl>
    <w:lvl w:ilvl="3">
      <w:start w:val="1"/>
      <w:numFmt w:val="decimal"/>
      <w:lvlText w:val="%1.%2.%3.%4."/>
      <w:lvlJc w:val="left"/>
      <w:pPr>
        <w:ind w:left="7707" w:hanging="720"/>
      </w:pPr>
      <w:rPr>
        <w:rFonts w:hint="default"/>
        <w:b w:val="0"/>
      </w:rPr>
    </w:lvl>
    <w:lvl w:ilvl="4">
      <w:start w:val="1"/>
      <w:numFmt w:val="decimal"/>
      <w:lvlText w:val="%1.%2.%3.%4.%5."/>
      <w:lvlJc w:val="left"/>
      <w:pPr>
        <w:ind w:left="10396" w:hanging="1080"/>
      </w:pPr>
      <w:rPr>
        <w:rFonts w:hint="default"/>
        <w:b w:val="0"/>
      </w:rPr>
    </w:lvl>
    <w:lvl w:ilvl="5">
      <w:start w:val="1"/>
      <w:numFmt w:val="decimal"/>
      <w:lvlText w:val="%1.%2.%3.%4.%5.%6."/>
      <w:lvlJc w:val="left"/>
      <w:pPr>
        <w:ind w:left="12725" w:hanging="1080"/>
      </w:pPr>
      <w:rPr>
        <w:rFonts w:hint="default"/>
        <w:b w:val="0"/>
      </w:rPr>
    </w:lvl>
    <w:lvl w:ilvl="6">
      <w:start w:val="1"/>
      <w:numFmt w:val="decimal"/>
      <w:lvlText w:val="%1.%2.%3.%4.%5.%6.%7."/>
      <w:lvlJc w:val="left"/>
      <w:pPr>
        <w:ind w:left="15414" w:hanging="1440"/>
      </w:pPr>
      <w:rPr>
        <w:rFonts w:hint="default"/>
        <w:b w:val="0"/>
      </w:rPr>
    </w:lvl>
    <w:lvl w:ilvl="7">
      <w:start w:val="1"/>
      <w:numFmt w:val="decimal"/>
      <w:lvlText w:val="%1.%2.%3.%4.%5.%6.%7.%8."/>
      <w:lvlJc w:val="left"/>
      <w:pPr>
        <w:ind w:left="17743" w:hanging="1440"/>
      </w:pPr>
      <w:rPr>
        <w:rFonts w:hint="default"/>
        <w:b w:val="0"/>
      </w:rPr>
    </w:lvl>
    <w:lvl w:ilvl="8">
      <w:start w:val="1"/>
      <w:numFmt w:val="decimal"/>
      <w:lvlText w:val="%1.%2.%3.%4.%5.%6.%7.%8.%9."/>
      <w:lvlJc w:val="left"/>
      <w:pPr>
        <w:ind w:left="20432" w:hanging="1800"/>
      </w:pPr>
      <w:rPr>
        <w:rFonts w:hint="default"/>
        <w:b w:val="0"/>
      </w:rPr>
    </w:lvl>
  </w:abstractNum>
  <w:abstractNum w:abstractNumId="1">
    <w:nsid w:val="34F54E4F"/>
    <w:multiLevelType w:val="hybridMultilevel"/>
    <w:tmpl w:val="B87A9DBE"/>
    <w:lvl w:ilvl="0" w:tplc="1248A2A8">
      <w:start w:val="1"/>
      <w:numFmt w:val="decimal"/>
      <w:lvlText w:val="%1."/>
      <w:lvlJc w:val="left"/>
      <w:pPr>
        <w:ind w:left="2689" w:hanging="360"/>
      </w:pPr>
      <w:rPr>
        <w:rFonts w:hint="default"/>
        <w:b w:val="0"/>
      </w:rPr>
    </w:lvl>
    <w:lvl w:ilvl="1" w:tplc="04160019" w:tentative="1">
      <w:start w:val="1"/>
      <w:numFmt w:val="lowerLetter"/>
      <w:lvlText w:val="%2."/>
      <w:lvlJc w:val="left"/>
      <w:pPr>
        <w:ind w:left="3409" w:hanging="360"/>
      </w:pPr>
    </w:lvl>
    <w:lvl w:ilvl="2" w:tplc="0416001B" w:tentative="1">
      <w:start w:val="1"/>
      <w:numFmt w:val="lowerRoman"/>
      <w:lvlText w:val="%3."/>
      <w:lvlJc w:val="right"/>
      <w:pPr>
        <w:ind w:left="4129" w:hanging="180"/>
      </w:pPr>
    </w:lvl>
    <w:lvl w:ilvl="3" w:tplc="0416000F" w:tentative="1">
      <w:start w:val="1"/>
      <w:numFmt w:val="decimal"/>
      <w:lvlText w:val="%4."/>
      <w:lvlJc w:val="left"/>
      <w:pPr>
        <w:ind w:left="4849" w:hanging="360"/>
      </w:pPr>
    </w:lvl>
    <w:lvl w:ilvl="4" w:tplc="04160019" w:tentative="1">
      <w:start w:val="1"/>
      <w:numFmt w:val="lowerLetter"/>
      <w:lvlText w:val="%5."/>
      <w:lvlJc w:val="left"/>
      <w:pPr>
        <w:ind w:left="5569" w:hanging="360"/>
      </w:pPr>
    </w:lvl>
    <w:lvl w:ilvl="5" w:tplc="0416001B" w:tentative="1">
      <w:start w:val="1"/>
      <w:numFmt w:val="lowerRoman"/>
      <w:lvlText w:val="%6."/>
      <w:lvlJc w:val="right"/>
      <w:pPr>
        <w:ind w:left="6289" w:hanging="180"/>
      </w:pPr>
    </w:lvl>
    <w:lvl w:ilvl="6" w:tplc="0416000F" w:tentative="1">
      <w:start w:val="1"/>
      <w:numFmt w:val="decimal"/>
      <w:lvlText w:val="%7."/>
      <w:lvlJc w:val="left"/>
      <w:pPr>
        <w:ind w:left="7009" w:hanging="360"/>
      </w:pPr>
    </w:lvl>
    <w:lvl w:ilvl="7" w:tplc="04160019" w:tentative="1">
      <w:start w:val="1"/>
      <w:numFmt w:val="lowerLetter"/>
      <w:lvlText w:val="%8."/>
      <w:lvlJc w:val="left"/>
      <w:pPr>
        <w:ind w:left="7729" w:hanging="360"/>
      </w:pPr>
    </w:lvl>
    <w:lvl w:ilvl="8" w:tplc="0416001B" w:tentative="1">
      <w:start w:val="1"/>
      <w:numFmt w:val="lowerRoman"/>
      <w:lvlText w:val="%9."/>
      <w:lvlJc w:val="right"/>
      <w:pPr>
        <w:ind w:left="8449" w:hanging="180"/>
      </w:pPr>
    </w:lvl>
  </w:abstractNum>
  <w:abstractNum w:abstractNumId="2">
    <w:nsid w:val="36703249"/>
    <w:multiLevelType w:val="hybridMultilevel"/>
    <w:tmpl w:val="08CA8F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0D73095"/>
    <w:multiLevelType w:val="hybridMultilevel"/>
    <w:tmpl w:val="64EE70CE"/>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
    <w:nsid w:val="41F93B80"/>
    <w:multiLevelType w:val="hybridMultilevel"/>
    <w:tmpl w:val="05443B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A460090"/>
    <w:multiLevelType w:val="multilevel"/>
    <w:tmpl w:val="6D281160"/>
    <w:lvl w:ilvl="0">
      <w:start w:val="6"/>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7A2B042B"/>
    <w:multiLevelType w:val="multilevel"/>
    <w:tmpl w:val="6DD60854"/>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6"/>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40962"/>
  </w:hdrShapeDefaults>
  <w:footnotePr>
    <w:footnote w:id="-1"/>
    <w:footnote w:id="0"/>
  </w:footnotePr>
  <w:endnotePr>
    <w:endnote w:id="-1"/>
    <w:endnote w:id="0"/>
  </w:endnotePr>
  <w:compat/>
  <w:rsids>
    <w:rsidRoot w:val="006F7593"/>
    <w:rsid w:val="00012FB7"/>
    <w:rsid w:val="00024604"/>
    <w:rsid w:val="0003416C"/>
    <w:rsid w:val="000378C5"/>
    <w:rsid w:val="0004459C"/>
    <w:rsid w:val="000861FF"/>
    <w:rsid w:val="0009508F"/>
    <w:rsid w:val="000975AB"/>
    <w:rsid w:val="000A4F36"/>
    <w:rsid w:val="000B353D"/>
    <w:rsid w:val="000B3B95"/>
    <w:rsid w:val="000C3FAF"/>
    <w:rsid w:val="000C40D5"/>
    <w:rsid w:val="000C62D8"/>
    <w:rsid w:val="000C755C"/>
    <w:rsid w:val="000D4952"/>
    <w:rsid w:val="000D5985"/>
    <w:rsid w:val="000D5CA5"/>
    <w:rsid w:val="000E1F45"/>
    <w:rsid w:val="00100804"/>
    <w:rsid w:val="001028D2"/>
    <w:rsid w:val="001048C9"/>
    <w:rsid w:val="00112997"/>
    <w:rsid w:val="00121C4E"/>
    <w:rsid w:val="00121EE2"/>
    <w:rsid w:val="00147078"/>
    <w:rsid w:val="00153392"/>
    <w:rsid w:val="00161A3E"/>
    <w:rsid w:val="00162AD9"/>
    <w:rsid w:val="00165A28"/>
    <w:rsid w:val="001672F7"/>
    <w:rsid w:val="001714D4"/>
    <w:rsid w:val="00177A6E"/>
    <w:rsid w:val="00181496"/>
    <w:rsid w:val="00194146"/>
    <w:rsid w:val="001A2FFB"/>
    <w:rsid w:val="001A4955"/>
    <w:rsid w:val="001A5CB9"/>
    <w:rsid w:val="001B57C3"/>
    <w:rsid w:val="001E24B7"/>
    <w:rsid w:val="001F4950"/>
    <w:rsid w:val="0021046E"/>
    <w:rsid w:val="00221BC5"/>
    <w:rsid w:val="00253527"/>
    <w:rsid w:val="00262A30"/>
    <w:rsid w:val="00265C07"/>
    <w:rsid w:val="00266C72"/>
    <w:rsid w:val="00267E14"/>
    <w:rsid w:val="002728D9"/>
    <w:rsid w:val="00281AA9"/>
    <w:rsid w:val="00281F25"/>
    <w:rsid w:val="00283A91"/>
    <w:rsid w:val="002855AA"/>
    <w:rsid w:val="002D518D"/>
    <w:rsid w:val="002E5FC2"/>
    <w:rsid w:val="002E78E5"/>
    <w:rsid w:val="002F498B"/>
    <w:rsid w:val="00310FFA"/>
    <w:rsid w:val="0032268D"/>
    <w:rsid w:val="00334EB6"/>
    <w:rsid w:val="003369CB"/>
    <w:rsid w:val="003463CE"/>
    <w:rsid w:val="00354DB6"/>
    <w:rsid w:val="0036719D"/>
    <w:rsid w:val="003A43A3"/>
    <w:rsid w:val="003A5091"/>
    <w:rsid w:val="003D4594"/>
    <w:rsid w:val="003D5113"/>
    <w:rsid w:val="003D6F31"/>
    <w:rsid w:val="003D7C1F"/>
    <w:rsid w:val="003D7C57"/>
    <w:rsid w:val="003E1B21"/>
    <w:rsid w:val="003E5FB8"/>
    <w:rsid w:val="003E77BF"/>
    <w:rsid w:val="003E7D46"/>
    <w:rsid w:val="003F5624"/>
    <w:rsid w:val="003F76C1"/>
    <w:rsid w:val="00405415"/>
    <w:rsid w:val="0040556A"/>
    <w:rsid w:val="00407514"/>
    <w:rsid w:val="00411107"/>
    <w:rsid w:val="00411AD0"/>
    <w:rsid w:val="004139B7"/>
    <w:rsid w:val="00441582"/>
    <w:rsid w:val="004516E2"/>
    <w:rsid w:val="00453672"/>
    <w:rsid w:val="00456A16"/>
    <w:rsid w:val="00457955"/>
    <w:rsid w:val="00472556"/>
    <w:rsid w:val="0047664C"/>
    <w:rsid w:val="0048471D"/>
    <w:rsid w:val="00485EB3"/>
    <w:rsid w:val="00496F5A"/>
    <w:rsid w:val="004C51AB"/>
    <w:rsid w:val="004C5A72"/>
    <w:rsid w:val="004D3136"/>
    <w:rsid w:val="004D493B"/>
    <w:rsid w:val="004E042B"/>
    <w:rsid w:val="004E2F7D"/>
    <w:rsid w:val="004E5BA3"/>
    <w:rsid w:val="004F2F17"/>
    <w:rsid w:val="004F3259"/>
    <w:rsid w:val="00510646"/>
    <w:rsid w:val="00517849"/>
    <w:rsid w:val="00520CDD"/>
    <w:rsid w:val="0054261A"/>
    <w:rsid w:val="00545EF6"/>
    <w:rsid w:val="0054781F"/>
    <w:rsid w:val="00556B8E"/>
    <w:rsid w:val="005624E5"/>
    <w:rsid w:val="00563A26"/>
    <w:rsid w:val="00567B5C"/>
    <w:rsid w:val="00575AB8"/>
    <w:rsid w:val="00576584"/>
    <w:rsid w:val="005824C4"/>
    <w:rsid w:val="00583004"/>
    <w:rsid w:val="005870D6"/>
    <w:rsid w:val="005A66B2"/>
    <w:rsid w:val="005C325D"/>
    <w:rsid w:val="005D36EC"/>
    <w:rsid w:val="005E732B"/>
    <w:rsid w:val="00616A3D"/>
    <w:rsid w:val="006174F3"/>
    <w:rsid w:val="00617952"/>
    <w:rsid w:val="00627CA0"/>
    <w:rsid w:val="00632B04"/>
    <w:rsid w:val="00650612"/>
    <w:rsid w:val="00653D34"/>
    <w:rsid w:val="00657957"/>
    <w:rsid w:val="00665209"/>
    <w:rsid w:val="00665CD3"/>
    <w:rsid w:val="00677E22"/>
    <w:rsid w:val="00686A4D"/>
    <w:rsid w:val="00687678"/>
    <w:rsid w:val="00691F45"/>
    <w:rsid w:val="00692661"/>
    <w:rsid w:val="006A28E1"/>
    <w:rsid w:val="006A34F0"/>
    <w:rsid w:val="006A68A1"/>
    <w:rsid w:val="006B22E9"/>
    <w:rsid w:val="006C0C92"/>
    <w:rsid w:val="006E5B74"/>
    <w:rsid w:val="006F7593"/>
    <w:rsid w:val="00702DAA"/>
    <w:rsid w:val="00704C01"/>
    <w:rsid w:val="00714E54"/>
    <w:rsid w:val="00714FF7"/>
    <w:rsid w:val="007223D3"/>
    <w:rsid w:val="0073098E"/>
    <w:rsid w:val="00731C33"/>
    <w:rsid w:val="00770490"/>
    <w:rsid w:val="00771DF9"/>
    <w:rsid w:val="00786FC2"/>
    <w:rsid w:val="0078796D"/>
    <w:rsid w:val="00796EDC"/>
    <w:rsid w:val="007A5B22"/>
    <w:rsid w:val="007B3195"/>
    <w:rsid w:val="007D5A04"/>
    <w:rsid w:val="007D7FDB"/>
    <w:rsid w:val="007E19AF"/>
    <w:rsid w:val="007E78E9"/>
    <w:rsid w:val="007F1CBA"/>
    <w:rsid w:val="0080136C"/>
    <w:rsid w:val="00805F1C"/>
    <w:rsid w:val="00806189"/>
    <w:rsid w:val="00842FDC"/>
    <w:rsid w:val="00843605"/>
    <w:rsid w:val="008475CF"/>
    <w:rsid w:val="0085795B"/>
    <w:rsid w:val="00860AFC"/>
    <w:rsid w:val="00870821"/>
    <w:rsid w:val="008744A0"/>
    <w:rsid w:val="00874AFC"/>
    <w:rsid w:val="00881EA0"/>
    <w:rsid w:val="00896147"/>
    <w:rsid w:val="008B44D7"/>
    <w:rsid w:val="008B4688"/>
    <w:rsid w:val="008D07CB"/>
    <w:rsid w:val="008D723D"/>
    <w:rsid w:val="008F077C"/>
    <w:rsid w:val="008F289D"/>
    <w:rsid w:val="008F2FF0"/>
    <w:rsid w:val="0090033A"/>
    <w:rsid w:val="00904667"/>
    <w:rsid w:val="00906637"/>
    <w:rsid w:val="009136E0"/>
    <w:rsid w:val="00917B20"/>
    <w:rsid w:val="00931F17"/>
    <w:rsid w:val="009354A7"/>
    <w:rsid w:val="0094042D"/>
    <w:rsid w:val="00950338"/>
    <w:rsid w:val="00967AD7"/>
    <w:rsid w:val="00972CCC"/>
    <w:rsid w:val="00981B53"/>
    <w:rsid w:val="00985C68"/>
    <w:rsid w:val="00996070"/>
    <w:rsid w:val="009A1ABA"/>
    <w:rsid w:val="009B0379"/>
    <w:rsid w:val="009B0937"/>
    <w:rsid w:val="009B193D"/>
    <w:rsid w:val="009B4F2D"/>
    <w:rsid w:val="009C149A"/>
    <w:rsid w:val="009C7480"/>
    <w:rsid w:val="009D0A40"/>
    <w:rsid w:val="009D0DE9"/>
    <w:rsid w:val="009D5889"/>
    <w:rsid w:val="00A03AF6"/>
    <w:rsid w:val="00A04A70"/>
    <w:rsid w:val="00A04F28"/>
    <w:rsid w:val="00A272AF"/>
    <w:rsid w:val="00A31AAB"/>
    <w:rsid w:val="00A34DBA"/>
    <w:rsid w:val="00A43868"/>
    <w:rsid w:val="00A64DDD"/>
    <w:rsid w:val="00A705E9"/>
    <w:rsid w:val="00A846FA"/>
    <w:rsid w:val="00A900CC"/>
    <w:rsid w:val="00AA0DE5"/>
    <w:rsid w:val="00AB46E1"/>
    <w:rsid w:val="00AB7C7E"/>
    <w:rsid w:val="00AC0372"/>
    <w:rsid w:val="00AC5A4A"/>
    <w:rsid w:val="00AC6C2B"/>
    <w:rsid w:val="00AD440F"/>
    <w:rsid w:val="00AD6319"/>
    <w:rsid w:val="00AD7C4A"/>
    <w:rsid w:val="00AE6D73"/>
    <w:rsid w:val="00B22190"/>
    <w:rsid w:val="00B32194"/>
    <w:rsid w:val="00B46732"/>
    <w:rsid w:val="00B4748C"/>
    <w:rsid w:val="00B510E7"/>
    <w:rsid w:val="00B51782"/>
    <w:rsid w:val="00B638F3"/>
    <w:rsid w:val="00B743B7"/>
    <w:rsid w:val="00B74DF3"/>
    <w:rsid w:val="00B81999"/>
    <w:rsid w:val="00B90DF9"/>
    <w:rsid w:val="00BA1E66"/>
    <w:rsid w:val="00BA256F"/>
    <w:rsid w:val="00BD0C25"/>
    <w:rsid w:val="00BE5483"/>
    <w:rsid w:val="00BF058C"/>
    <w:rsid w:val="00BF11F1"/>
    <w:rsid w:val="00BF618A"/>
    <w:rsid w:val="00C0090D"/>
    <w:rsid w:val="00C12852"/>
    <w:rsid w:val="00C22D22"/>
    <w:rsid w:val="00C23184"/>
    <w:rsid w:val="00C33873"/>
    <w:rsid w:val="00C41AE8"/>
    <w:rsid w:val="00C42627"/>
    <w:rsid w:val="00C4785E"/>
    <w:rsid w:val="00C56F0D"/>
    <w:rsid w:val="00C604DB"/>
    <w:rsid w:val="00C75CE9"/>
    <w:rsid w:val="00CB2312"/>
    <w:rsid w:val="00CB53C2"/>
    <w:rsid w:val="00CB5557"/>
    <w:rsid w:val="00CB6502"/>
    <w:rsid w:val="00CC25E2"/>
    <w:rsid w:val="00CE05B8"/>
    <w:rsid w:val="00D01083"/>
    <w:rsid w:val="00D022F8"/>
    <w:rsid w:val="00D20B48"/>
    <w:rsid w:val="00D22C2E"/>
    <w:rsid w:val="00D3339B"/>
    <w:rsid w:val="00D44C0E"/>
    <w:rsid w:val="00D54C66"/>
    <w:rsid w:val="00D6447E"/>
    <w:rsid w:val="00D813F3"/>
    <w:rsid w:val="00D95ECF"/>
    <w:rsid w:val="00DA4C53"/>
    <w:rsid w:val="00DA5966"/>
    <w:rsid w:val="00DC7FB6"/>
    <w:rsid w:val="00DD3EC9"/>
    <w:rsid w:val="00DE0FC7"/>
    <w:rsid w:val="00DE4FF7"/>
    <w:rsid w:val="00DF2FF0"/>
    <w:rsid w:val="00DF61C8"/>
    <w:rsid w:val="00E04890"/>
    <w:rsid w:val="00E06C65"/>
    <w:rsid w:val="00E13B7D"/>
    <w:rsid w:val="00E176F8"/>
    <w:rsid w:val="00E1786B"/>
    <w:rsid w:val="00E20665"/>
    <w:rsid w:val="00E43986"/>
    <w:rsid w:val="00E52FA3"/>
    <w:rsid w:val="00E563C5"/>
    <w:rsid w:val="00E66597"/>
    <w:rsid w:val="00E76795"/>
    <w:rsid w:val="00E8571A"/>
    <w:rsid w:val="00E9411F"/>
    <w:rsid w:val="00EE0164"/>
    <w:rsid w:val="00EE3997"/>
    <w:rsid w:val="00EE4F67"/>
    <w:rsid w:val="00F1478B"/>
    <w:rsid w:val="00F216D7"/>
    <w:rsid w:val="00F24793"/>
    <w:rsid w:val="00F35442"/>
    <w:rsid w:val="00F371A3"/>
    <w:rsid w:val="00F40A19"/>
    <w:rsid w:val="00F41397"/>
    <w:rsid w:val="00F44829"/>
    <w:rsid w:val="00F46909"/>
    <w:rsid w:val="00F47B3F"/>
    <w:rsid w:val="00F555A7"/>
    <w:rsid w:val="00F56FF0"/>
    <w:rsid w:val="00F66987"/>
    <w:rsid w:val="00F81AB6"/>
    <w:rsid w:val="00F934FD"/>
    <w:rsid w:val="00FA2844"/>
    <w:rsid w:val="00FC0EA3"/>
    <w:rsid w:val="00FC15F4"/>
    <w:rsid w:val="00FD714A"/>
    <w:rsid w:val="00FE01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93"/>
    <w:pPr>
      <w:spacing w:line="256" w:lineRule="auto"/>
    </w:pPr>
  </w:style>
  <w:style w:type="paragraph" w:styleId="Ttulo1">
    <w:name w:val="heading 1"/>
    <w:basedOn w:val="Normal"/>
    <w:next w:val="Normal"/>
    <w:link w:val="Ttulo1Char"/>
    <w:uiPriority w:val="9"/>
    <w:qFormat/>
    <w:rsid w:val="008D0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3F562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6189"/>
    <w:pPr>
      <w:ind w:left="720"/>
      <w:contextualSpacing/>
    </w:pPr>
  </w:style>
  <w:style w:type="paragraph" w:styleId="NormalWeb">
    <w:name w:val="Normal (Web)"/>
    <w:basedOn w:val="Normal"/>
    <w:uiPriority w:val="99"/>
    <w:unhideWhenUsed/>
    <w:rsid w:val="00843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43605"/>
    <w:rPr>
      <w:b/>
      <w:bCs/>
    </w:rPr>
  </w:style>
  <w:style w:type="character" w:customStyle="1" w:styleId="apple-converted-space">
    <w:name w:val="apple-converted-space"/>
    <w:basedOn w:val="Fontepargpadro"/>
    <w:rsid w:val="00843605"/>
  </w:style>
  <w:style w:type="paragraph" w:customStyle="1" w:styleId="inciso">
    <w:name w:val="inciso"/>
    <w:basedOn w:val="Normal"/>
    <w:rsid w:val="00DF2F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linea">
    <w:name w:val="alinea"/>
    <w:basedOn w:val="Normal"/>
    <w:rsid w:val="00DF2F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E5BA3"/>
    <w:rPr>
      <w:color w:val="0000FF"/>
      <w:u w:val="single"/>
    </w:rPr>
  </w:style>
  <w:style w:type="character" w:customStyle="1" w:styleId="Ttulo3Char">
    <w:name w:val="Título 3 Char"/>
    <w:basedOn w:val="Fontepargpadro"/>
    <w:link w:val="Ttulo3"/>
    <w:uiPriority w:val="9"/>
    <w:rsid w:val="003F5624"/>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8D07CB"/>
    <w:rPr>
      <w:rFonts w:asciiTheme="majorHAnsi" w:eastAsiaTheme="majorEastAsia" w:hAnsiTheme="majorHAnsi" w:cstheme="majorBidi"/>
      <w:color w:val="2E74B5" w:themeColor="accent1" w:themeShade="BF"/>
      <w:sz w:val="32"/>
      <w:szCs w:val="32"/>
    </w:rPr>
  </w:style>
  <w:style w:type="paragraph" w:styleId="Textodenotaderodap">
    <w:name w:val="footnote text"/>
    <w:basedOn w:val="Normal"/>
    <w:link w:val="TextodenotaderodapChar"/>
    <w:uiPriority w:val="99"/>
    <w:semiHidden/>
    <w:unhideWhenUsed/>
    <w:rsid w:val="004C5A7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C5A72"/>
    <w:rPr>
      <w:sz w:val="20"/>
      <w:szCs w:val="20"/>
    </w:rPr>
  </w:style>
  <w:style w:type="character" w:styleId="Refdenotaderodap">
    <w:name w:val="footnote reference"/>
    <w:basedOn w:val="Fontepargpadro"/>
    <w:uiPriority w:val="99"/>
    <w:semiHidden/>
    <w:unhideWhenUsed/>
    <w:rsid w:val="004C5A72"/>
    <w:rPr>
      <w:vertAlign w:val="superscript"/>
    </w:rPr>
  </w:style>
  <w:style w:type="paragraph" w:styleId="Recuodecorpodetexto">
    <w:name w:val="Body Text Indent"/>
    <w:basedOn w:val="Normal"/>
    <w:link w:val="RecuodecorpodetextoChar"/>
    <w:rsid w:val="00520CDD"/>
    <w:pPr>
      <w:suppressAutoHyphens/>
      <w:spacing w:after="120" w:line="276" w:lineRule="auto"/>
      <w:ind w:left="283" w:firstLine="709"/>
      <w:jc w:val="both"/>
    </w:pPr>
    <w:rPr>
      <w:rFonts w:ascii="Calibri" w:eastAsia="Times New Roman" w:hAnsi="Calibri" w:cs="Calibri"/>
      <w:lang w:val="en-US" w:eastAsia="ar-SA"/>
    </w:rPr>
  </w:style>
  <w:style w:type="character" w:customStyle="1" w:styleId="RecuodecorpodetextoChar">
    <w:name w:val="Recuo de corpo de texto Char"/>
    <w:basedOn w:val="Fontepargpadro"/>
    <w:link w:val="Recuodecorpodetexto"/>
    <w:rsid w:val="00520CDD"/>
    <w:rPr>
      <w:rFonts w:ascii="Calibri" w:eastAsia="Times New Roman" w:hAnsi="Calibri" w:cs="Calibri"/>
      <w:lang w:val="en-US" w:eastAsia="ar-SA"/>
    </w:rPr>
  </w:style>
  <w:style w:type="paragraph" w:styleId="Cabealho">
    <w:name w:val="header"/>
    <w:basedOn w:val="Normal"/>
    <w:link w:val="CabealhoChar"/>
    <w:uiPriority w:val="99"/>
    <w:unhideWhenUsed/>
    <w:rsid w:val="00786F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6FC2"/>
  </w:style>
  <w:style w:type="paragraph" w:styleId="Rodap">
    <w:name w:val="footer"/>
    <w:basedOn w:val="Normal"/>
    <w:link w:val="RodapChar"/>
    <w:uiPriority w:val="99"/>
    <w:semiHidden/>
    <w:unhideWhenUsed/>
    <w:rsid w:val="00786FC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86FC2"/>
  </w:style>
  <w:style w:type="paragraph" w:customStyle="1" w:styleId="western">
    <w:name w:val="western"/>
    <w:basedOn w:val="Normal"/>
    <w:rsid w:val="009C7480"/>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Standard">
    <w:name w:val="Standard"/>
    <w:rsid w:val="009C7480"/>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SemEspaamento">
    <w:name w:val="No Spacing"/>
    <w:uiPriority w:val="1"/>
    <w:qFormat/>
    <w:rsid w:val="00B22190"/>
    <w:pPr>
      <w:spacing w:after="0" w:line="240" w:lineRule="auto"/>
    </w:pPr>
    <w:rPr>
      <w:rFonts w:ascii="Calibri" w:eastAsia="Calibri" w:hAnsi="Calibri" w:cs="Times New Roman"/>
    </w:rPr>
  </w:style>
  <w:style w:type="character" w:customStyle="1" w:styleId="article-title">
    <w:name w:val="article-title"/>
    <w:basedOn w:val="Fontepargpadro"/>
    <w:rsid w:val="00B22190"/>
  </w:style>
  <w:style w:type="paragraph" w:customStyle="1" w:styleId="fr0">
    <w:name w:val="fr0"/>
    <w:basedOn w:val="Normal"/>
    <w:rsid w:val="00F934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
    <w:name w:val="aut"/>
    <w:basedOn w:val="Fontepargpadro"/>
    <w:rsid w:val="00F934FD"/>
  </w:style>
  <w:style w:type="paragraph" w:styleId="Pr-formataoHTML">
    <w:name w:val="HTML Preformatted"/>
    <w:basedOn w:val="Normal"/>
    <w:link w:val="Pr-formataoHTMLChar"/>
    <w:uiPriority w:val="99"/>
    <w:semiHidden/>
    <w:unhideWhenUsed/>
    <w:rsid w:val="00E17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6B"/>
    <w:rPr>
      <w:rFonts w:ascii="Courier New" w:eastAsia="Times New Roman" w:hAnsi="Courier New" w:cs="Courier New"/>
      <w:sz w:val="20"/>
      <w:szCs w:val="20"/>
      <w:lang w:eastAsia="pt-BR"/>
    </w:rPr>
  </w:style>
  <w:style w:type="character" w:styleId="nfase">
    <w:name w:val="Emphasis"/>
    <w:basedOn w:val="Fontepargpadro"/>
    <w:uiPriority w:val="20"/>
    <w:qFormat/>
    <w:rsid w:val="009B0937"/>
    <w:rPr>
      <w:i/>
      <w:iCs/>
    </w:rPr>
  </w:style>
</w:styles>
</file>

<file path=word/webSettings.xml><?xml version="1.0" encoding="utf-8"?>
<w:webSettings xmlns:r="http://schemas.openxmlformats.org/officeDocument/2006/relationships" xmlns:w="http://schemas.openxmlformats.org/wordprocessingml/2006/main">
  <w:divs>
    <w:div w:id="74404112">
      <w:bodyDiv w:val="1"/>
      <w:marLeft w:val="0"/>
      <w:marRight w:val="0"/>
      <w:marTop w:val="0"/>
      <w:marBottom w:val="0"/>
      <w:divBdr>
        <w:top w:val="none" w:sz="0" w:space="0" w:color="auto"/>
        <w:left w:val="none" w:sz="0" w:space="0" w:color="auto"/>
        <w:bottom w:val="none" w:sz="0" w:space="0" w:color="auto"/>
        <w:right w:val="none" w:sz="0" w:space="0" w:color="auto"/>
      </w:divBdr>
    </w:div>
    <w:div w:id="150488535">
      <w:bodyDiv w:val="1"/>
      <w:marLeft w:val="0"/>
      <w:marRight w:val="0"/>
      <w:marTop w:val="0"/>
      <w:marBottom w:val="0"/>
      <w:divBdr>
        <w:top w:val="none" w:sz="0" w:space="0" w:color="auto"/>
        <w:left w:val="none" w:sz="0" w:space="0" w:color="auto"/>
        <w:bottom w:val="none" w:sz="0" w:space="0" w:color="auto"/>
        <w:right w:val="none" w:sz="0" w:space="0" w:color="auto"/>
      </w:divBdr>
    </w:div>
    <w:div w:id="678585989">
      <w:bodyDiv w:val="1"/>
      <w:marLeft w:val="0"/>
      <w:marRight w:val="0"/>
      <w:marTop w:val="0"/>
      <w:marBottom w:val="0"/>
      <w:divBdr>
        <w:top w:val="none" w:sz="0" w:space="0" w:color="auto"/>
        <w:left w:val="none" w:sz="0" w:space="0" w:color="auto"/>
        <w:bottom w:val="none" w:sz="0" w:space="0" w:color="auto"/>
        <w:right w:val="none" w:sz="0" w:space="0" w:color="auto"/>
      </w:divBdr>
    </w:div>
    <w:div w:id="736325901">
      <w:bodyDiv w:val="1"/>
      <w:marLeft w:val="0"/>
      <w:marRight w:val="0"/>
      <w:marTop w:val="0"/>
      <w:marBottom w:val="0"/>
      <w:divBdr>
        <w:top w:val="none" w:sz="0" w:space="0" w:color="auto"/>
        <w:left w:val="none" w:sz="0" w:space="0" w:color="auto"/>
        <w:bottom w:val="none" w:sz="0" w:space="0" w:color="auto"/>
        <w:right w:val="none" w:sz="0" w:space="0" w:color="auto"/>
      </w:divBdr>
    </w:div>
    <w:div w:id="831876246">
      <w:bodyDiv w:val="1"/>
      <w:marLeft w:val="0"/>
      <w:marRight w:val="0"/>
      <w:marTop w:val="0"/>
      <w:marBottom w:val="0"/>
      <w:divBdr>
        <w:top w:val="none" w:sz="0" w:space="0" w:color="auto"/>
        <w:left w:val="none" w:sz="0" w:space="0" w:color="auto"/>
        <w:bottom w:val="none" w:sz="0" w:space="0" w:color="auto"/>
        <w:right w:val="none" w:sz="0" w:space="0" w:color="auto"/>
      </w:divBdr>
    </w:div>
    <w:div w:id="875702780">
      <w:bodyDiv w:val="1"/>
      <w:marLeft w:val="0"/>
      <w:marRight w:val="0"/>
      <w:marTop w:val="0"/>
      <w:marBottom w:val="0"/>
      <w:divBdr>
        <w:top w:val="none" w:sz="0" w:space="0" w:color="auto"/>
        <w:left w:val="none" w:sz="0" w:space="0" w:color="auto"/>
        <w:bottom w:val="none" w:sz="0" w:space="0" w:color="auto"/>
        <w:right w:val="none" w:sz="0" w:space="0" w:color="auto"/>
      </w:divBdr>
    </w:div>
    <w:div w:id="1023439248">
      <w:bodyDiv w:val="1"/>
      <w:marLeft w:val="0"/>
      <w:marRight w:val="0"/>
      <w:marTop w:val="0"/>
      <w:marBottom w:val="0"/>
      <w:divBdr>
        <w:top w:val="none" w:sz="0" w:space="0" w:color="auto"/>
        <w:left w:val="none" w:sz="0" w:space="0" w:color="auto"/>
        <w:bottom w:val="none" w:sz="0" w:space="0" w:color="auto"/>
        <w:right w:val="none" w:sz="0" w:space="0" w:color="auto"/>
      </w:divBdr>
      <w:divsChild>
        <w:div w:id="14310390">
          <w:marLeft w:val="600"/>
          <w:marRight w:val="0"/>
          <w:marTop w:val="0"/>
          <w:marBottom w:val="0"/>
          <w:divBdr>
            <w:top w:val="none" w:sz="0" w:space="0" w:color="auto"/>
            <w:left w:val="none" w:sz="0" w:space="0" w:color="auto"/>
            <w:bottom w:val="none" w:sz="0" w:space="0" w:color="auto"/>
            <w:right w:val="none" w:sz="0" w:space="0" w:color="auto"/>
          </w:divBdr>
        </w:div>
        <w:div w:id="70735946">
          <w:marLeft w:val="600"/>
          <w:marRight w:val="0"/>
          <w:marTop w:val="0"/>
          <w:marBottom w:val="0"/>
          <w:divBdr>
            <w:top w:val="none" w:sz="0" w:space="0" w:color="auto"/>
            <w:left w:val="none" w:sz="0" w:space="0" w:color="auto"/>
            <w:bottom w:val="none" w:sz="0" w:space="0" w:color="auto"/>
            <w:right w:val="none" w:sz="0" w:space="0" w:color="auto"/>
          </w:divBdr>
        </w:div>
        <w:div w:id="208349217">
          <w:marLeft w:val="600"/>
          <w:marRight w:val="0"/>
          <w:marTop w:val="0"/>
          <w:marBottom w:val="0"/>
          <w:divBdr>
            <w:top w:val="none" w:sz="0" w:space="0" w:color="auto"/>
            <w:left w:val="none" w:sz="0" w:space="0" w:color="auto"/>
            <w:bottom w:val="none" w:sz="0" w:space="0" w:color="auto"/>
            <w:right w:val="none" w:sz="0" w:space="0" w:color="auto"/>
          </w:divBdr>
        </w:div>
        <w:div w:id="507528937">
          <w:marLeft w:val="600"/>
          <w:marRight w:val="0"/>
          <w:marTop w:val="0"/>
          <w:marBottom w:val="0"/>
          <w:divBdr>
            <w:top w:val="none" w:sz="0" w:space="0" w:color="auto"/>
            <w:left w:val="none" w:sz="0" w:space="0" w:color="auto"/>
            <w:bottom w:val="none" w:sz="0" w:space="0" w:color="auto"/>
            <w:right w:val="none" w:sz="0" w:space="0" w:color="auto"/>
          </w:divBdr>
        </w:div>
      </w:divsChild>
    </w:div>
    <w:div w:id="1199850568">
      <w:bodyDiv w:val="1"/>
      <w:marLeft w:val="0"/>
      <w:marRight w:val="0"/>
      <w:marTop w:val="0"/>
      <w:marBottom w:val="0"/>
      <w:divBdr>
        <w:top w:val="none" w:sz="0" w:space="0" w:color="auto"/>
        <w:left w:val="none" w:sz="0" w:space="0" w:color="auto"/>
        <w:bottom w:val="none" w:sz="0" w:space="0" w:color="auto"/>
        <w:right w:val="none" w:sz="0" w:space="0" w:color="auto"/>
      </w:divBdr>
    </w:div>
    <w:div w:id="1222867884">
      <w:bodyDiv w:val="1"/>
      <w:marLeft w:val="0"/>
      <w:marRight w:val="0"/>
      <w:marTop w:val="0"/>
      <w:marBottom w:val="0"/>
      <w:divBdr>
        <w:top w:val="none" w:sz="0" w:space="0" w:color="auto"/>
        <w:left w:val="none" w:sz="0" w:space="0" w:color="auto"/>
        <w:bottom w:val="none" w:sz="0" w:space="0" w:color="auto"/>
        <w:right w:val="none" w:sz="0" w:space="0" w:color="auto"/>
      </w:divBdr>
      <w:divsChild>
        <w:div w:id="1815100600">
          <w:marLeft w:val="300"/>
          <w:marRight w:val="0"/>
          <w:marTop w:val="0"/>
          <w:marBottom w:val="0"/>
          <w:divBdr>
            <w:top w:val="none" w:sz="0" w:space="0" w:color="auto"/>
            <w:left w:val="none" w:sz="0" w:space="0" w:color="auto"/>
            <w:bottom w:val="none" w:sz="0" w:space="0" w:color="auto"/>
            <w:right w:val="none" w:sz="0" w:space="0" w:color="auto"/>
          </w:divBdr>
        </w:div>
        <w:div w:id="2104714627">
          <w:marLeft w:val="300"/>
          <w:marRight w:val="0"/>
          <w:marTop w:val="0"/>
          <w:marBottom w:val="0"/>
          <w:divBdr>
            <w:top w:val="none" w:sz="0" w:space="0" w:color="auto"/>
            <w:left w:val="none" w:sz="0" w:space="0" w:color="auto"/>
            <w:bottom w:val="none" w:sz="0" w:space="0" w:color="auto"/>
            <w:right w:val="none" w:sz="0" w:space="0" w:color="auto"/>
          </w:divBdr>
        </w:div>
        <w:div w:id="182135622">
          <w:marLeft w:val="300"/>
          <w:marRight w:val="0"/>
          <w:marTop w:val="0"/>
          <w:marBottom w:val="0"/>
          <w:divBdr>
            <w:top w:val="none" w:sz="0" w:space="0" w:color="auto"/>
            <w:left w:val="none" w:sz="0" w:space="0" w:color="auto"/>
            <w:bottom w:val="none" w:sz="0" w:space="0" w:color="auto"/>
            <w:right w:val="none" w:sz="0" w:space="0" w:color="auto"/>
          </w:divBdr>
        </w:div>
        <w:div w:id="676152008">
          <w:marLeft w:val="300"/>
          <w:marRight w:val="0"/>
          <w:marTop w:val="0"/>
          <w:marBottom w:val="0"/>
          <w:divBdr>
            <w:top w:val="none" w:sz="0" w:space="0" w:color="auto"/>
            <w:left w:val="none" w:sz="0" w:space="0" w:color="auto"/>
            <w:bottom w:val="none" w:sz="0" w:space="0" w:color="auto"/>
            <w:right w:val="none" w:sz="0" w:space="0" w:color="auto"/>
          </w:divBdr>
        </w:div>
        <w:div w:id="2121105104">
          <w:marLeft w:val="300"/>
          <w:marRight w:val="0"/>
          <w:marTop w:val="0"/>
          <w:marBottom w:val="0"/>
          <w:divBdr>
            <w:top w:val="none" w:sz="0" w:space="0" w:color="auto"/>
            <w:left w:val="none" w:sz="0" w:space="0" w:color="auto"/>
            <w:bottom w:val="none" w:sz="0" w:space="0" w:color="auto"/>
            <w:right w:val="none" w:sz="0" w:space="0" w:color="auto"/>
          </w:divBdr>
        </w:div>
        <w:div w:id="829253049">
          <w:marLeft w:val="300"/>
          <w:marRight w:val="0"/>
          <w:marTop w:val="0"/>
          <w:marBottom w:val="0"/>
          <w:divBdr>
            <w:top w:val="none" w:sz="0" w:space="0" w:color="auto"/>
            <w:left w:val="none" w:sz="0" w:space="0" w:color="auto"/>
            <w:bottom w:val="none" w:sz="0" w:space="0" w:color="auto"/>
            <w:right w:val="none" w:sz="0" w:space="0" w:color="auto"/>
          </w:divBdr>
        </w:div>
        <w:div w:id="107772709">
          <w:marLeft w:val="300"/>
          <w:marRight w:val="0"/>
          <w:marTop w:val="0"/>
          <w:marBottom w:val="0"/>
          <w:divBdr>
            <w:top w:val="none" w:sz="0" w:space="0" w:color="auto"/>
            <w:left w:val="none" w:sz="0" w:space="0" w:color="auto"/>
            <w:bottom w:val="none" w:sz="0" w:space="0" w:color="auto"/>
            <w:right w:val="none" w:sz="0" w:space="0" w:color="auto"/>
          </w:divBdr>
        </w:div>
        <w:div w:id="1603295232">
          <w:marLeft w:val="300"/>
          <w:marRight w:val="0"/>
          <w:marTop w:val="0"/>
          <w:marBottom w:val="0"/>
          <w:divBdr>
            <w:top w:val="none" w:sz="0" w:space="0" w:color="auto"/>
            <w:left w:val="none" w:sz="0" w:space="0" w:color="auto"/>
            <w:bottom w:val="none" w:sz="0" w:space="0" w:color="auto"/>
            <w:right w:val="none" w:sz="0" w:space="0" w:color="auto"/>
          </w:divBdr>
        </w:div>
        <w:div w:id="434592512">
          <w:marLeft w:val="300"/>
          <w:marRight w:val="0"/>
          <w:marTop w:val="0"/>
          <w:marBottom w:val="0"/>
          <w:divBdr>
            <w:top w:val="none" w:sz="0" w:space="0" w:color="auto"/>
            <w:left w:val="none" w:sz="0" w:space="0" w:color="auto"/>
            <w:bottom w:val="none" w:sz="0" w:space="0" w:color="auto"/>
            <w:right w:val="none" w:sz="0" w:space="0" w:color="auto"/>
          </w:divBdr>
        </w:div>
        <w:div w:id="870072416">
          <w:marLeft w:val="300"/>
          <w:marRight w:val="0"/>
          <w:marTop w:val="0"/>
          <w:marBottom w:val="0"/>
          <w:divBdr>
            <w:top w:val="none" w:sz="0" w:space="0" w:color="auto"/>
            <w:left w:val="none" w:sz="0" w:space="0" w:color="auto"/>
            <w:bottom w:val="none" w:sz="0" w:space="0" w:color="auto"/>
            <w:right w:val="none" w:sz="0" w:space="0" w:color="auto"/>
          </w:divBdr>
        </w:div>
      </w:divsChild>
    </w:div>
    <w:div w:id="1294294073">
      <w:bodyDiv w:val="1"/>
      <w:marLeft w:val="0"/>
      <w:marRight w:val="0"/>
      <w:marTop w:val="0"/>
      <w:marBottom w:val="0"/>
      <w:divBdr>
        <w:top w:val="none" w:sz="0" w:space="0" w:color="auto"/>
        <w:left w:val="none" w:sz="0" w:space="0" w:color="auto"/>
        <w:bottom w:val="none" w:sz="0" w:space="0" w:color="auto"/>
        <w:right w:val="none" w:sz="0" w:space="0" w:color="auto"/>
      </w:divBdr>
    </w:div>
    <w:div w:id="1637954501">
      <w:bodyDiv w:val="1"/>
      <w:marLeft w:val="0"/>
      <w:marRight w:val="0"/>
      <w:marTop w:val="0"/>
      <w:marBottom w:val="0"/>
      <w:divBdr>
        <w:top w:val="none" w:sz="0" w:space="0" w:color="auto"/>
        <w:left w:val="none" w:sz="0" w:space="0" w:color="auto"/>
        <w:bottom w:val="none" w:sz="0" w:space="0" w:color="auto"/>
        <w:right w:val="none" w:sz="0" w:space="0" w:color="auto"/>
      </w:divBdr>
    </w:div>
    <w:div w:id="1671908014">
      <w:bodyDiv w:val="1"/>
      <w:marLeft w:val="0"/>
      <w:marRight w:val="0"/>
      <w:marTop w:val="0"/>
      <w:marBottom w:val="0"/>
      <w:divBdr>
        <w:top w:val="none" w:sz="0" w:space="0" w:color="auto"/>
        <w:left w:val="none" w:sz="0" w:space="0" w:color="auto"/>
        <w:bottom w:val="none" w:sz="0" w:space="0" w:color="auto"/>
        <w:right w:val="none" w:sz="0" w:space="0" w:color="auto"/>
      </w:divBdr>
    </w:div>
    <w:div w:id="1675061533">
      <w:bodyDiv w:val="1"/>
      <w:marLeft w:val="0"/>
      <w:marRight w:val="0"/>
      <w:marTop w:val="0"/>
      <w:marBottom w:val="0"/>
      <w:divBdr>
        <w:top w:val="none" w:sz="0" w:space="0" w:color="auto"/>
        <w:left w:val="none" w:sz="0" w:space="0" w:color="auto"/>
        <w:bottom w:val="none" w:sz="0" w:space="0" w:color="auto"/>
        <w:right w:val="none" w:sz="0" w:space="0" w:color="auto"/>
      </w:divBdr>
      <w:divsChild>
        <w:div w:id="1261373166">
          <w:marLeft w:val="300"/>
          <w:marRight w:val="0"/>
          <w:marTop w:val="0"/>
          <w:marBottom w:val="0"/>
          <w:divBdr>
            <w:top w:val="none" w:sz="0" w:space="0" w:color="auto"/>
            <w:left w:val="none" w:sz="0" w:space="0" w:color="auto"/>
            <w:bottom w:val="none" w:sz="0" w:space="0" w:color="auto"/>
            <w:right w:val="none" w:sz="0" w:space="0" w:color="auto"/>
          </w:divBdr>
        </w:div>
        <w:div w:id="1444108754">
          <w:marLeft w:val="300"/>
          <w:marRight w:val="0"/>
          <w:marTop w:val="0"/>
          <w:marBottom w:val="0"/>
          <w:divBdr>
            <w:top w:val="none" w:sz="0" w:space="0" w:color="auto"/>
            <w:left w:val="none" w:sz="0" w:space="0" w:color="auto"/>
            <w:bottom w:val="none" w:sz="0" w:space="0" w:color="auto"/>
            <w:right w:val="none" w:sz="0" w:space="0" w:color="auto"/>
          </w:divBdr>
        </w:div>
        <w:div w:id="1639341432">
          <w:marLeft w:val="300"/>
          <w:marRight w:val="0"/>
          <w:marTop w:val="0"/>
          <w:marBottom w:val="0"/>
          <w:divBdr>
            <w:top w:val="none" w:sz="0" w:space="0" w:color="auto"/>
            <w:left w:val="none" w:sz="0" w:space="0" w:color="auto"/>
            <w:bottom w:val="none" w:sz="0" w:space="0" w:color="auto"/>
            <w:right w:val="none" w:sz="0" w:space="0" w:color="auto"/>
          </w:divBdr>
        </w:div>
      </w:divsChild>
    </w:div>
    <w:div w:id="182419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3EE78-1724-48BC-A325-6460A32D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9835</Words>
  <Characters>53115</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Alysson Tiago</dc:creator>
  <cp:lastModifiedBy>JOÃO MACEDO</cp:lastModifiedBy>
  <cp:revision>18</cp:revision>
  <dcterms:created xsi:type="dcterms:W3CDTF">2015-11-21T13:15:00Z</dcterms:created>
  <dcterms:modified xsi:type="dcterms:W3CDTF">2015-11-24T12:58:00Z</dcterms:modified>
</cp:coreProperties>
</file>