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44" w:rsidRPr="00C34475" w:rsidRDefault="005603F5" w:rsidP="00BF5A44">
      <w:pPr>
        <w:spacing w:line="240" w:lineRule="auto"/>
        <w:jc w:val="center"/>
        <w:rPr>
          <w:rFonts w:ascii="Arial" w:hAnsi="Arial" w:cs="Arial"/>
          <w:color w:val="000000" w:themeColor="text1"/>
          <w:sz w:val="24"/>
          <w:szCs w:val="24"/>
        </w:rPr>
      </w:pPr>
      <w:bookmarkStart w:id="0" w:name="_GoBack"/>
      <w:bookmarkEnd w:id="0"/>
      <w:r>
        <w:rPr>
          <w:rFonts w:ascii="Arial" w:hAnsi="Arial" w:cs="Arial"/>
          <w:color w:val="000000" w:themeColor="text1"/>
          <w:sz w:val="24"/>
          <w:szCs w:val="24"/>
        </w:rPr>
        <w:t>A RESPONSABILIDADE CIVIL DO EMPREGADOR EM CASO DE ACIDENTE DE TRABALHO COM ÓBITO DO EMPREGADO</w:t>
      </w:r>
    </w:p>
    <w:p w:rsidR="00BF5A44" w:rsidRDefault="00BF5A44" w:rsidP="00D969A5">
      <w:pPr>
        <w:spacing w:line="360" w:lineRule="auto"/>
        <w:jc w:val="center"/>
        <w:rPr>
          <w:rFonts w:ascii="Arial" w:hAnsi="Arial" w:cs="Arial"/>
          <w:b/>
          <w:sz w:val="24"/>
          <w:szCs w:val="24"/>
        </w:rPr>
      </w:pPr>
    </w:p>
    <w:p w:rsidR="00BF5A44" w:rsidRPr="00BF5A44" w:rsidRDefault="005603F5" w:rsidP="00BF5A44">
      <w:pPr>
        <w:spacing w:line="360" w:lineRule="auto"/>
        <w:jc w:val="right"/>
        <w:rPr>
          <w:rFonts w:ascii="Arial" w:hAnsi="Arial" w:cs="Arial"/>
          <w:sz w:val="24"/>
          <w:szCs w:val="24"/>
        </w:rPr>
      </w:pPr>
      <w:r>
        <w:rPr>
          <w:rFonts w:ascii="Arial" w:hAnsi="Arial" w:cs="Arial"/>
          <w:sz w:val="24"/>
          <w:szCs w:val="24"/>
        </w:rPr>
        <w:t>Annie Isabelle da Silveira Nogueira</w:t>
      </w:r>
      <w:r w:rsidR="00BF5A44">
        <w:rPr>
          <w:rFonts w:ascii="Arial" w:hAnsi="Arial" w:cs="Arial"/>
          <w:sz w:val="24"/>
          <w:szCs w:val="24"/>
        </w:rPr>
        <w:t>*</w:t>
      </w:r>
      <w:r w:rsidR="00BF5A44">
        <w:rPr>
          <w:rStyle w:val="Refdenotaderodap"/>
          <w:rFonts w:ascii="Arial" w:hAnsi="Arial" w:cs="Arial"/>
          <w:sz w:val="24"/>
          <w:szCs w:val="24"/>
        </w:rPr>
        <w:footnoteReference w:id="1"/>
      </w:r>
    </w:p>
    <w:p w:rsidR="00D969A5" w:rsidRPr="00C34475" w:rsidRDefault="00D969A5" w:rsidP="00BF5A44">
      <w:pPr>
        <w:spacing w:line="360" w:lineRule="auto"/>
        <w:rPr>
          <w:rFonts w:ascii="Arial" w:hAnsi="Arial" w:cs="Arial"/>
          <w:b/>
          <w:sz w:val="24"/>
          <w:szCs w:val="24"/>
        </w:rPr>
      </w:pPr>
      <w:r w:rsidRPr="00C34475">
        <w:rPr>
          <w:rFonts w:ascii="Arial" w:hAnsi="Arial" w:cs="Arial"/>
          <w:b/>
          <w:sz w:val="24"/>
          <w:szCs w:val="24"/>
        </w:rPr>
        <w:t>RESUMO</w:t>
      </w:r>
    </w:p>
    <w:p w:rsidR="00D969A5" w:rsidRPr="00C34475" w:rsidRDefault="00D969A5" w:rsidP="00692EDE">
      <w:pPr>
        <w:spacing w:line="360" w:lineRule="auto"/>
        <w:jc w:val="center"/>
        <w:rPr>
          <w:rFonts w:ascii="Arial" w:hAnsi="Arial" w:cs="Arial"/>
          <w:color w:val="000000" w:themeColor="text1"/>
          <w:sz w:val="24"/>
          <w:szCs w:val="24"/>
        </w:rPr>
      </w:pPr>
    </w:p>
    <w:p w:rsidR="005603F5" w:rsidRPr="00233C0A" w:rsidRDefault="005603F5" w:rsidP="005603F5">
      <w:pPr>
        <w:spacing w:after="0" w:line="240" w:lineRule="auto"/>
        <w:jc w:val="center"/>
        <w:rPr>
          <w:rFonts w:ascii="Arial" w:hAnsi="Arial" w:cs="Arial"/>
          <w:sz w:val="24"/>
          <w:szCs w:val="24"/>
        </w:rPr>
      </w:pPr>
    </w:p>
    <w:p w:rsidR="005603F5" w:rsidRPr="00233C0A" w:rsidRDefault="005603F5" w:rsidP="005603F5">
      <w:pPr>
        <w:spacing w:after="0" w:line="360" w:lineRule="auto"/>
        <w:jc w:val="both"/>
        <w:rPr>
          <w:rFonts w:ascii="Arial" w:hAnsi="Arial" w:cs="Arial"/>
          <w:sz w:val="24"/>
          <w:szCs w:val="24"/>
        </w:rPr>
      </w:pPr>
      <w:r w:rsidRPr="00233C0A">
        <w:rPr>
          <w:rFonts w:ascii="Arial" w:hAnsi="Arial" w:cs="Arial"/>
          <w:sz w:val="24"/>
          <w:szCs w:val="24"/>
        </w:rPr>
        <w:t xml:space="preserve">O presente artigo visa resolver a problemática da responsabilidade civil aplicada ao empregador quando ocorre acidente de trabalho resultando a morte de seu empregado. Com o advento da Revolução Industrial se deu uma maior importância em obter um ambiente de trabalho salubre para os trabalhadores visando prevenir os acidentes. Sendo assim, o objetivo deste artigo é tratar das responsabilidades atribuídas ao empregador em caso de acidente de trabalho com óbito do empregado, examinar os pressupostos dessa responsabilidade e chegar ao ponto crucial que é verificar as possíveis indenizações devidas pelo empregador. O foco deste estudo é demonstrar que as indenizações são devidas aos familiares da vítima, quais </w:t>
      </w:r>
      <w:proofErr w:type="gramStart"/>
      <w:r w:rsidRPr="00233C0A">
        <w:rPr>
          <w:rFonts w:ascii="Arial" w:hAnsi="Arial" w:cs="Arial"/>
          <w:sz w:val="24"/>
          <w:szCs w:val="24"/>
        </w:rPr>
        <w:t>sejam</w:t>
      </w:r>
      <w:proofErr w:type="gramEnd"/>
      <w:r w:rsidRPr="00233C0A">
        <w:rPr>
          <w:rFonts w:ascii="Arial" w:hAnsi="Arial" w:cs="Arial"/>
          <w:sz w:val="24"/>
          <w:szCs w:val="24"/>
        </w:rPr>
        <w:t xml:space="preserve"> a indenização por dano material que envolve o dano emergente e os lucros cessantes, e a indenização por dano moral. Para a resolução deste artigo, foi utilizada a pesquisa bibliográfica e documental, baseada em doutrinas e legislações pertinentes ao caso, bem como o método dedutivo com uma abordagem qualitativa. Este artigo possui a finalidade de alertar os familiares de seus direitos, bem como abrir os olhos dos empregadores para que venham a proporcionar um ambiente de trabalho melhor para seus funcionários. </w:t>
      </w:r>
    </w:p>
    <w:p w:rsidR="005603F5" w:rsidRPr="00233C0A" w:rsidRDefault="005603F5" w:rsidP="005603F5">
      <w:pPr>
        <w:spacing w:after="0" w:line="360" w:lineRule="auto"/>
        <w:jc w:val="both"/>
        <w:rPr>
          <w:rFonts w:ascii="Arial" w:hAnsi="Arial" w:cs="Arial"/>
          <w:b/>
          <w:sz w:val="24"/>
          <w:szCs w:val="24"/>
        </w:rPr>
      </w:pPr>
    </w:p>
    <w:p w:rsidR="00D969A5" w:rsidRPr="00C34475" w:rsidRDefault="005603F5" w:rsidP="005603F5">
      <w:pPr>
        <w:spacing w:line="360" w:lineRule="auto"/>
        <w:rPr>
          <w:rFonts w:ascii="Arial" w:hAnsi="Arial" w:cs="Arial"/>
          <w:color w:val="000000" w:themeColor="text1"/>
          <w:sz w:val="24"/>
          <w:szCs w:val="24"/>
        </w:rPr>
      </w:pPr>
      <w:r w:rsidRPr="005603F5">
        <w:rPr>
          <w:rFonts w:ascii="Arial" w:hAnsi="Arial" w:cs="Arial"/>
          <w:b/>
          <w:sz w:val="24"/>
          <w:szCs w:val="24"/>
          <w:shd w:val="clear" w:color="auto" w:fill="FFFFFF"/>
        </w:rPr>
        <w:t>PALAVRAS-CHAVE</w:t>
      </w:r>
      <w:r w:rsidRPr="00233C0A">
        <w:rPr>
          <w:rFonts w:ascii="Arial" w:hAnsi="Arial" w:cs="Arial"/>
          <w:sz w:val="24"/>
          <w:szCs w:val="24"/>
          <w:shd w:val="clear" w:color="auto" w:fill="FFFFFF"/>
        </w:rPr>
        <w:t>: Acidente de Trabalho. Responsabilidade Civil. Indenizações.</w:t>
      </w:r>
    </w:p>
    <w:p w:rsidR="00D969A5" w:rsidRPr="00C34475" w:rsidRDefault="00D969A5" w:rsidP="00692EDE">
      <w:pPr>
        <w:spacing w:line="360" w:lineRule="auto"/>
        <w:jc w:val="center"/>
        <w:rPr>
          <w:rFonts w:ascii="Arial" w:hAnsi="Arial" w:cs="Arial"/>
          <w:color w:val="000000" w:themeColor="text1"/>
          <w:sz w:val="24"/>
          <w:szCs w:val="24"/>
        </w:rPr>
      </w:pPr>
    </w:p>
    <w:p w:rsidR="004F67F1" w:rsidRDefault="004F67F1" w:rsidP="00692EDE">
      <w:pPr>
        <w:spacing w:line="360" w:lineRule="auto"/>
        <w:jc w:val="center"/>
        <w:rPr>
          <w:rFonts w:ascii="Arial" w:hAnsi="Arial" w:cs="Arial"/>
          <w:color w:val="000000" w:themeColor="text1"/>
          <w:sz w:val="24"/>
          <w:szCs w:val="24"/>
        </w:rPr>
      </w:pPr>
    </w:p>
    <w:p w:rsidR="008D2DE2" w:rsidRDefault="008D2DE2" w:rsidP="00692EDE">
      <w:pPr>
        <w:spacing w:line="360" w:lineRule="auto"/>
        <w:jc w:val="center"/>
        <w:rPr>
          <w:rFonts w:ascii="Arial" w:hAnsi="Arial" w:cs="Arial"/>
          <w:color w:val="000000" w:themeColor="text1"/>
          <w:sz w:val="24"/>
          <w:szCs w:val="24"/>
        </w:rPr>
      </w:pPr>
    </w:p>
    <w:p w:rsidR="00C34475" w:rsidRDefault="00C34475" w:rsidP="00692EDE">
      <w:pPr>
        <w:spacing w:line="360" w:lineRule="auto"/>
        <w:jc w:val="center"/>
        <w:rPr>
          <w:rFonts w:ascii="Arial" w:hAnsi="Arial" w:cs="Arial"/>
          <w:color w:val="000000" w:themeColor="text1"/>
          <w:sz w:val="24"/>
          <w:szCs w:val="24"/>
        </w:rPr>
      </w:pPr>
    </w:p>
    <w:p w:rsidR="00D969A5" w:rsidRPr="00C34475" w:rsidRDefault="00D969A5" w:rsidP="00BF5A44">
      <w:pPr>
        <w:spacing w:line="360" w:lineRule="auto"/>
        <w:rPr>
          <w:rFonts w:ascii="Arial" w:hAnsi="Arial" w:cs="Arial"/>
          <w:b/>
          <w:sz w:val="24"/>
          <w:szCs w:val="24"/>
          <w:shd w:val="clear" w:color="auto" w:fill="FFFFFF"/>
          <w:lang w:val="en-US"/>
        </w:rPr>
      </w:pPr>
      <w:r w:rsidRPr="00C34475">
        <w:rPr>
          <w:rFonts w:ascii="Arial" w:hAnsi="Arial" w:cs="Arial"/>
          <w:b/>
          <w:sz w:val="24"/>
          <w:szCs w:val="24"/>
          <w:shd w:val="clear" w:color="auto" w:fill="FFFFFF"/>
          <w:lang w:val="en-US"/>
        </w:rPr>
        <w:t>ABSTRACT</w:t>
      </w:r>
    </w:p>
    <w:p w:rsidR="00D969A5" w:rsidRPr="005603F5" w:rsidRDefault="00D969A5" w:rsidP="00692EDE">
      <w:pPr>
        <w:spacing w:line="360" w:lineRule="auto"/>
        <w:jc w:val="center"/>
        <w:rPr>
          <w:rFonts w:ascii="Arial" w:hAnsi="Arial" w:cs="Arial"/>
          <w:color w:val="000000" w:themeColor="text1"/>
          <w:sz w:val="24"/>
          <w:szCs w:val="24"/>
          <w:lang w:val="en-US"/>
        </w:rPr>
      </w:pPr>
    </w:p>
    <w:p w:rsidR="005603F5" w:rsidRDefault="005603F5" w:rsidP="005603F5">
      <w:pPr>
        <w:shd w:val="clear" w:color="auto" w:fill="FFFFFF"/>
        <w:spacing w:after="0" w:line="360" w:lineRule="auto"/>
        <w:jc w:val="both"/>
        <w:rPr>
          <w:rFonts w:ascii="Arial" w:eastAsia="Times New Roman" w:hAnsi="Arial" w:cs="Arial"/>
          <w:color w:val="222222"/>
          <w:sz w:val="24"/>
          <w:szCs w:val="24"/>
          <w:lang w:val="en-US"/>
        </w:rPr>
      </w:pPr>
      <w:r w:rsidRPr="00F40DF0">
        <w:rPr>
          <w:rFonts w:ascii="Arial" w:eastAsia="Times New Roman" w:hAnsi="Arial" w:cs="Arial"/>
          <w:color w:val="222222"/>
          <w:sz w:val="24"/>
          <w:szCs w:val="24"/>
          <w:lang w:val="en-US"/>
        </w:rPr>
        <w:t xml:space="preserve">This article aims to resolve the problems about the civil </w:t>
      </w:r>
      <w:proofErr w:type="spellStart"/>
      <w:r w:rsidRPr="00F40DF0">
        <w:rPr>
          <w:rFonts w:ascii="Arial" w:eastAsia="Times New Roman" w:hAnsi="Arial" w:cs="Arial"/>
          <w:color w:val="222222"/>
          <w:sz w:val="24"/>
          <w:szCs w:val="24"/>
          <w:lang w:val="en-US"/>
        </w:rPr>
        <w:t>responsability</w:t>
      </w:r>
      <w:proofErr w:type="spellEnd"/>
      <w:r w:rsidRPr="00F40DF0">
        <w:rPr>
          <w:rFonts w:ascii="Arial" w:eastAsia="Times New Roman" w:hAnsi="Arial" w:cs="Arial"/>
          <w:color w:val="222222"/>
          <w:sz w:val="24"/>
          <w:szCs w:val="24"/>
          <w:lang w:val="en-US"/>
        </w:rPr>
        <w:t xml:space="preserve"> directed for employer </w:t>
      </w:r>
      <w:proofErr w:type="gramStart"/>
      <w:r w:rsidRPr="00F40DF0">
        <w:rPr>
          <w:rFonts w:ascii="Arial" w:eastAsia="Times New Roman" w:hAnsi="Arial" w:cs="Arial"/>
          <w:color w:val="222222"/>
          <w:sz w:val="24"/>
          <w:szCs w:val="24"/>
          <w:lang w:val="en-US"/>
        </w:rPr>
        <w:t>when  to</w:t>
      </w:r>
      <w:proofErr w:type="gramEnd"/>
      <w:r w:rsidRPr="00F40DF0">
        <w:rPr>
          <w:rFonts w:ascii="Arial" w:eastAsia="Times New Roman" w:hAnsi="Arial" w:cs="Arial"/>
          <w:color w:val="222222"/>
          <w:sz w:val="24"/>
          <w:szCs w:val="24"/>
          <w:lang w:val="en-US"/>
        </w:rPr>
        <w:t xml:space="preserve"> happens work accident that results in the employee's death. The industrial revolution caused greater importance in creating a workplace with good conditions to prevent accidents. This way, the </w:t>
      </w:r>
      <w:proofErr w:type="spellStart"/>
      <w:r w:rsidRPr="00F40DF0">
        <w:rPr>
          <w:rFonts w:ascii="Arial" w:eastAsia="Times New Roman" w:hAnsi="Arial" w:cs="Arial"/>
          <w:color w:val="222222"/>
          <w:sz w:val="24"/>
          <w:szCs w:val="24"/>
          <w:lang w:val="en-US"/>
        </w:rPr>
        <w:t>objetive</w:t>
      </w:r>
      <w:proofErr w:type="spellEnd"/>
      <w:r w:rsidRPr="00F40DF0">
        <w:rPr>
          <w:rFonts w:ascii="Arial" w:eastAsia="Times New Roman" w:hAnsi="Arial" w:cs="Arial"/>
          <w:color w:val="222222"/>
          <w:sz w:val="24"/>
          <w:szCs w:val="24"/>
          <w:lang w:val="en-US"/>
        </w:rPr>
        <w:t xml:space="preserve"> in this article is show the employer's </w:t>
      </w:r>
      <w:proofErr w:type="spellStart"/>
      <w:proofErr w:type="gramStart"/>
      <w:r w:rsidRPr="00F40DF0">
        <w:rPr>
          <w:rFonts w:ascii="Arial" w:eastAsia="Times New Roman" w:hAnsi="Arial" w:cs="Arial"/>
          <w:color w:val="222222"/>
          <w:sz w:val="24"/>
          <w:szCs w:val="24"/>
          <w:lang w:val="en-US"/>
        </w:rPr>
        <w:t>responsability</w:t>
      </w:r>
      <w:proofErr w:type="spellEnd"/>
      <w:r w:rsidRPr="00F40DF0">
        <w:rPr>
          <w:rFonts w:ascii="Arial" w:eastAsia="Times New Roman" w:hAnsi="Arial" w:cs="Arial"/>
          <w:color w:val="222222"/>
          <w:sz w:val="24"/>
          <w:szCs w:val="24"/>
          <w:lang w:val="en-US"/>
        </w:rPr>
        <w:t xml:space="preserve">  in</w:t>
      </w:r>
      <w:proofErr w:type="gramEnd"/>
      <w:r w:rsidRPr="00F40DF0">
        <w:rPr>
          <w:rFonts w:ascii="Arial" w:eastAsia="Times New Roman" w:hAnsi="Arial" w:cs="Arial"/>
          <w:color w:val="222222"/>
          <w:sz w:val="24"/>
          <w:szCs w:val="24"/>
          <w:lang w:val="en-US"/>
        </w:rPr>
        <w:t xml:space="preserve"> the event of employee death in work accidents and examine the reasons of that </w:t>
      </w:r>
      <w:proofErr w:type="spellStart"/>
      <w:r w:rsidRPr="00F40DF0">
        <w:rPr>
          <w:rFonts w:ascii="Arial" w:eastAsia="Times New Roman" w:hAnsi="Arial" w:cs="Arial"/>
          <w:color w:val="222222"/>
          <w:sz w:val="24"/>
          <w:szCs w:val="24"/>
          <w:lang w:val="en-US"/>
        </w:rPr>
        <w:t>responsability</w:t>
      </w:r>
      <w:proofErr w:type="spellEnd"/>
      <w:r w:rsidRPr="00F40DF0">
        <w:rPr>
          <w:rFonts w:ascii="Arial" w:eastAsia="Times New Roman" w:hAnsi="Arial" w:cs="Arial"/>
          <w:color w:val="222222"/>
          <w:sz w:val="24"/>
          <w:szCs w:val="24"/>
          <w:lang w:val="en-US"/>
        </w:rPr>
        <w:t xml:space="preserve"> and check the possible damages owed by the employer. The focus of this study is to demonstrate the damages that are due to the relatives of the victim, namely compensation for property </w:t>
      </w:r>
      <w:proofErr w:type="spellStart"/>
      <w:r w:rsidRPr="00F40DF0">
        <w:rPr>
          <w:rFonts w:ascii="Arial" w:eastAsia="Times New Roman" w:hAnsi="Arial" w:cs="Arial"/>
          <w:color w:val="222222"/>
          <w:sz w:val="24"/>
          <w:szCs w:val="24"/>
          <w:lang w:val="en-US"/>
        </w:rPr>
        <w:t>damage</w:t>
      </w:r>
      <w:proofErr w:type="gramStart"/>
      <w:r w:rsidRPr="00F40DF0">
        <w:rPr>
          <w:rFonts w:ascii="Arial" w:eastAsia="Times New Roman" w:hAnsi="Arial" w:cs="Arial"/>
          <w:color w:val="222222"/>
          <w:sz w:val="24"/>
          <w:szCs w:val="24"/>
          <w:lang w:val="en-US"/>
        </w:rPr>
        <w:t>,including</w:t>
      </w:r>
      <w:proofErr w:type="spellEnd"/>
      <w:proofErr w:type="gramEnd"/>
      <w:r w:rsidRPr="00F40DF0">
        <w:rPr>
          <w:rFonts w:ascii="Arial" w:eastAsia="Times New Roman" w:hAnsi="Arial" w:cs="Arial"/>
          <w:color w:val="222222"/>
          <w:sz w:val="24"/>
          <w:szCs w:val="24"/>
          <w:lang w:val="en-US"/>
        </w:rPr>
        <w:t xml:space="preserve"> consequential damages and loss of </w:t>
      </w:r>
      <w:proofErr w:type="spellStart"/>
      <w:r w:rsidRPr="00F40DF0">
        <w:rPr>
          <w:rFonts w:ascii="Arial" w:eastAsia="Times New Roman" w:hAnsi="Arial" w:cs="Arial"/>
          <w:color w:val="222222"/>
          <w:sz w:val="24"/>
          <w:szCs w:val="24"/>
          <w:lang w:val="en-US"/>
        </w:rPr>
        <w:t>profits,and</w:t>
      </w:r>
      <w:proofErr w:type="spellEnd"/>
      <w:r w:rsidRPr="00F40DF0">
        <w:rPr>
          <w:rFonts w:ascii="Arial" w:eastAsia="Times New Roman" w:hAnsi="Arial" w:cs="Arial"/>
          <w:color w:val="222222"/>
          <w:sz w:val="24"/>
          <w:szCs w:val="24"/>
          <w:lang w:val="en-US"/>
        </w:rPr>
        <w:t xml:space="preserve"> compensation for moral damages. For the resolution of this article, it was used the bibliographical and documentary research, based on doctrines and relevant legislation to the case, and the deductive method with a qualitative approach. </w:t>
      </w:r>
      <w:proofErr w:type="gramStart"/>
      <w:r w:rsidRPr="00F40DF0">
        <w:rPr>
          <w:rFonts w:ascii="Arial" w:eastAsia="Times New Roman" w:hAnsi="Arial" w:cs="Arial"/>
          <w:color w:val="222222"/>
          <w:sz w:val="24"/>
          <w:szCs w:val="24"/>
          <w:lang w:val="en-US"/>
        </w:rPr>
        <w:t>This article has the purpose of alerting family</w:t>
      </w:r>
      <w:r>
        <w:rPr>
          <w:rFonts w:ascii="Arial" w:eastAsia="Times New Roman" w:hAnsi="Arial" w:cs="Arial"/>
          <w:color w:val="222222"/>
          <w:sz w:val="24"/>
          <w:szCs w:val="24"/>
          <w:lang w:val="en-US"/>
        </w:rPr>
        <w:t xml:space="preserve"> </w:t>
      </w:r>
      <w:r w:rsidRPr="00F40DF0">
        <w:rPr>
          <w:rFonts w:ascii="Arial" w:eastAsia="Times New Roman" w:hAnsi="Arial" w:cs="Arial"/>
          <w:color w:val="222222"/>
          <w:sz w:val="24"/>
          <w:szCs w:val="24"/>
          <w:lang w:val="en-US"/>
        </w:rPr>
        <w:t>of their rights, and open</w:t>
      </w:r>
      <w:proofErr w:type="gramEnd"/>
      <w:r w:rsidRPr="00F40DF0">
        <w:rPr>
          <w:rFonts w:ascii="Arial" w:eastAsia="Times New Roman" w:hAnsi="Arial" w:cs="Arial"/>
          <w:color w:val="222222"/>
          <w:sz w:val="24"/>
          <w:szCs w:val="24"/>
          <w:lang w:val="en-US"/>
        </w:rPr>
        <w:t xml:space="preserve"> the eyes of employers to come to provide a better working environment for its employees.</w:t>
      </w:r>
    </w:p>
    <w:p w:rsidR="005603F5" w:rsidRDefault="005603F5" w:rsidP="005603F5">
      <w:pPr>
        <w:shd w:val="clear" w:color="auto" w:fill="FFFFFF"/>
        <w:spacing w:after="0" w:line="360" w:lineRule="auto"/>
        <w:jc w:val="both"/>
        <w:rPr>
          <w:rFonts w:ascii="Arial" w:eastAsia="Times New Roman" w:hAnsi="Arial" w:cs="Arial"/>
          <w:color w:val="222222"/>
          <w:sz w:val="24"/>
          <w:szCs w:val="24"/>
          <w:lang w:val="en-US"/>
        </w:rPr>
      </w:pPr>
    </w:p>
    <w:p w:rsidR="005603F5" w:rsidRPr="00F40DF0" w:rsidRDefault="005603F5" w:rsidP="005603F5">
      <w:pPr>
        <w:shd w:val="clear" w:color="auto" w:fill="FFFFFF"/>
        <w:spacing w:after="0" w:line="360" w:lineRule="auto"/>
        <w:jc w:val="both"/>
        <w:rPr>
          <w:rFonts w:ascii="Arial" w:eastAsia="Times New Roman" w:hAnsi="Arial" w:cs="Arial"/>
          <w:color w:val="222222"/>
          <w:sz w:val="24"/>
          <w:szCs w:val="24"/>
        </w:rPr>
      </w:pPr>
      <w:r w:rsidRPr="005603F5">
        <w:rPr>
          <w:rFonts w:ascii="Arial" w:hAnsi="Arial" w:cs="Arial"/>
          <w:b/>
          <w:color w:val="222222"/>
          <w:sz w:val="24"/>
          <w:szCs w:val="24"/>
          <w:shd w:val="clear" w:color="auto" w:fill="FFFFFF"/>
          <w:lang w:val="en-US"/>
        </w:rPr>
        <w:t>KEYWORDS:</w:t>
      </w:r>
      <w:r w:rsidRPr="002401B4">
        <w:rPr>
          <w:rStyle w:val="apple-converted-space"/>
          <w:rFonts w:ascii="Arial" w:hAnsi="Arial" w:cs="Arial"/>
          <w:color w:val="222222"/>
          <w:sz w:val="24"/>
          <w:szCs w:val="24"/>
          <w:shd w:val="clear" w:color="auto" w:fill="FFFFFF"/>
          <w:lang w:val="en-US"/>
        </w:rPr>
        <w:t> </w:t>
      </w:r>
      <w:r w:rsidRPr="002401B4">
        <w:rPr>
          <w:rFonts w:ascii="Arial" w:hAnsi="Arial" w:cs="Arial"/>
          <w:color w:val="222222"/>
          <w:sz w:val="24"/>
          <w:szCs w:val="24"/>
          <w:shd w:val="clear" w:color="auto" w:fill="FFFFFF"/>
          <w:lang w:val="en-US"/>
        </w:rPr>
        <w:t>Work accident.</w:t>
      </w:r>
      <w:r w:rsidRPr="002401B4">
        <w:rPr>
          <w:rStyle w:val="apple-converted-space"/>
          <w:rFonts w:ascii="Arial" w:hAnsi="Arial" w:cs="Arial"/>
          <w:color w:val="222222"/>
          <w:sz w:val="24"/>
          <w:szCs w:val="24"/>
          <w:shd w:val="clear" w:color="auto" w:fill="FFFFFF"/>
          <w:lang w:val="en-US"/>
        </w:rPr>
        <w:t xml:space="preserve"> </w:t>
      </w:r>
      <w:proofErr w:type="gramStart"/>
      <w:r w:rsidRPr="002401B4">
        <w:rPr>
          <w:rFonts w:ascii="Arial" w:hAnsi="Arial" w:cs="Arial"/>
          <w:color w:val="222222"/>
          <w:sz w:val="24"/>
          <w:szCs w:val="24"/>
          <w:shd w:val="clear" w:color="auto" w:fill="FFFFFF"/>
          <w:lang w:val="en-US"/>
        </w:rPr>
        <w:t xml:space="preserve">Civil </w:t>
      </w:r>
      <w:proofErr w:type="spellStart"/>
      <w:r w:rsidRPr="002401B4">
        <w:rPr>
          <w:rFonts w:ascii="Arial" w:hAnsi="Arial" w:cs="Arial"/>
          <w:color w:val="222222"/>
          <w:sz w:val="24"/>
          <w:szCs w:val="24"/>
          <w:shd w:val="clear" w:color="auto" w:fill="FFFFFF"/>
          <w:lang w:val="en-US"/>
        </w:rPr>
        <w:t>responsability</w:t>
      </w:r>
      <w:proofErr w:type="spellEnd"/>
      <w:r w:rsidRPr="002401B4">
        <w:rPr>
          <w:rFonts w:ascii="Arial" w:hAnsi="Arial" w:cs="Arial"/>
          <w:color w:val="222222"/>
          <w:sz w:val="24"/>
          <w:szCs w:val="24"/>
          <w:shd w:val="clear" w:color="auto" w:fill="FFFFFF"/>
          <w:lang w:val="en-US"/>
        </w:rPr>
        <w:t>.</w:t>
      </w:r>
      <w:proofErr w:type="gramEnd"/>
      <w:r w:rsidRPr="002401B4">
        <w:rPr>
          <w:rFonts w:ascii="Arial" w:hAnsi="Arial" w:cs="Arial"/>
          <w:color w:val="222222"/>
          <w:sz w:val="24"/>
          <w:szCs w:val="24"/>
          <w:shd w:val="clear" w:color="auto" w:fill="FFFFFF"/>
          <w:lang w:val="en-US"/>
        </w:rPr>
        <w:t xml:space="preserve"> </w:t>
      </w:r>
      <w:proofErr w:type="spellStart"/>
      <w:r w:rsidRPr="00F40DF0">
        <w:rPr>
          <w:rFonts w:ascii="Arial" w:hAnsi="Arial" w:cs="Arial"/>
          <w:color w:val="222222"/>
          <w:sz w:val="24"/>
          <w:szCs w:val="24"/>
          <w:shd w:val="clear" w:color="auto" w:fill="FFFFFF"/>
        </w:rPr>
        <w:t>Indemnity</w:t>
      </w:r>
      <w:proofErr w:type="spellEnd"/>
      <w:r w:rsidRPr="00F40DF0">
        <w:rPr>
          <w:rFonts w:ascii="Arial" w:hAnsi="Arial" w:cs="Arial"/>
          <w:color w:val="222222"/>
          <w:sz w:val="24"/>
          <w:szCs w:val="24"/>
          <w:shd w:val="clear" w:color="auto" w:fill="FFFFFF"/>
        </w:rPr>
        <w:t>.</w:t>
      </w:r>
    </w:p>
    <w:p w:rsidR="00D969A5" w:rsidRPr="0041136B" w:rsidRDefault="00D969A5" w:rsidP="008F6AEE">
      <w:pPr>
        <w:spacing w:after="0" w:line="360" w:lineRule="auto"/>
        <w:outlineLvl w:val="0"/>
        <w:rPr>
          <w:rFonts w:ascii="Arial" w:hAnsi="Arial" w:cs="Arial"/>
          <w:b/>
          <w:sz w:val="24"/>
          <w:szCs w:val="24"/>
        </w:rPr>
      </w:pPr>
    </w:p>
    <w:p w:rsidR="00D969A5" w:rsidRPr="0041136B" w:rsidRDefault="00D969A5" w:rsidP="008F6AEE">
      <w:pPr>
        <w:spacing w:after="0" w:line="360" w:lineRule="auto"/>
        <w:outlineLvl w:val="0"/>
        <w:rPr>
          <w:rFonts w:ascii="Arial" w:hAnsi="Arial" w:cs="Arial"/>
          <w:b/>
          <w:color w:val="000000" w:themeColor="text1"/>
          <w:sz w:val="24"/>
          <w:szCs w:val="24"/>
        </w:rPr>
      </w:pPr>
    </w:p>
    <w:p w:rsidR="00D969A5" w:rsidRPr="0041136B" w:rsidRDefault="00D969A5" w:rsidP="008F6AEE">
      <w:pPr>
        <w:spacing w:after="0" w:line="360" w:lineRule="auto"/>
        <w:outlineLvl w:val="0"/>
        <w:rPr>
          <w:rFonts w:ascii="Arial" w:hAnsi="Arial" w:cs="Arial"/>
          <w:b/>
          <w:color w:val="000000" w:themeColor="text1"/>
          <w:sz w:val="24"/>
          <w:szCs w:val="24"/>
        </w:rPr>
      </w:pPr>
    </w:p>
    <w:p w:rsidR="00D969A5" w:rsidRPr="0041136B" w:rsidRDefault="00D969A5"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7E1D00" w:rsidRPr="0041136B" w:rsidRDefault="007E1D00" w:rsidP="008F6AEE">
      <w:pPr>
        <w:spacing w:after="0" w:line="360" w:lineRule="auto"/>
        <w:outlineLvl w:val="0"/>
        <w:rPr>
          <w:rFonts w:ascii="Arial" w:hAnsi="Arial" w:cs="Arial"/>
          <w:b/>
          <w:color w:val="000000" w:themeColor="text1"/>
          <w:sz w:val="24"/>
          <w:szCs w:val="24"/>
        </w:rPr>
      </w:pPr>
    </w:p>
    <w:p w:rsidR="005603F5" w:rsidRDefault="005603F5" w:rsidP="008F6AEE">
      <w:pPr>
        <w:spacing w:after="0" w:line="360" w:lineRule="auto"/>
        <w:outlineLvl w:val="0"/>
        <w:rPr>
          <w:rFonts w:ascii="Arial" w:hAnsi="Arial" w:cs="Arial"/>
          <w:b/>
          <w:color w:val="000000" w:themeColor="text1"/>
          <w:sz w:val="24"/>
          <w:szCs w:val="24"/>
        </w:rPr>
      </w:pPr>
    </w:p>
    <w:p w:rsidR="00692EDE" w:rsidRPr="00C34475" w:rsidRDefault="007E1D00" w:rsidP="008F6AEE">
      <w:pPr>
        <w:spacing w:after="0" w:line="360" w:lineRule="auto"/>
        <w:outlineLvl w:val="0"/>
        <w:rPr>
          <w:rFonts w:ascii="Arial" w:hAnsi="Arial" w:cs="Arial"/>
          <w:b/>
          <w:color w:val="000000" w:themeColor="text1"/>
          <w:sz w:val="24"/>
          <w:szCs w:val="24"/>
        </w:rPr>
      </w:pPr>
      <w:r>
        <w:rPr>
          <w:rFonts w:ascii="Arial" w:hAnsi="Arial" w:cs="Arial"/>
          <w:b/>
          <w:color w:val="000000" w:themeColor="text1"/>
          <w:sz w:val="24"/>
          <w:szCs w:val="24"/>
        </w:rPr>
        <w:lastRenderedPageBreak/>
        <w:t>INTRODUÇÃ</w:t>
      </w:r>
      <w:r w:rsidR="00692EDE" w:rsidRPr="00C34475">
        <w:rPr>
          <w:rFonts w:ascii="Arial" w:hAnsi="Arial" w:cs="Arial"/>
          <w:b/>
          <w:color w:val="000000" w:themeColor="text1"/>
          <w:sz w:val="24"/>
          <w:szCs w:val="24"/>
        </w:rPr>
        <w:t>O</w:t>
      </w:r>
    </w:p>
    <w:p w:rsidR="00692EDE" w:rsidRPr="00C34475" w:rsidRDefault="008F6AEE" w:rsidP="008F6AEE">
      <w:pPr>
        <w:tabs>
          <w:tab w:val="left" w:pos="1140"/>
        </w:tabs>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p>
    <w:p w:rsidR="008B34DC" w:rsidRPr="00233C0A" w:rsidRDefault="008B34DC" w:rsidP="008B34DC">
      <w:pPr>
        <w:spacing w:after="0" w:line="360" w:lineRule="auto"/>
        <w:ind w:firstLine="709"/>
        <w:jc w:val="both"/>
        <w:rPr>
          <w:rFonts w:ascii="Arial" w:hAnsi="Arial" w:cs="Arial"/>
          <w:b/>
          <w:sz w:val="24"/>
          <w:szCs w:val="24"/>
        </w:rPr>
      </w:pPr>
      <w:r w:rsidRPr="00233C0A">
        <w:rPr>
          <w:rFonts w:ascii="Arial" w:hAnsi="Arial" w:cs="Arial"/>
          <w:sz w:val="24"/>
          <w:szCs w:val="24"/>
        </w:rPr>
        <w:t>Atualmente, o trabalho realizado pelos empregados nas empresas onde laboram tem cada vez mais envolvido casos de acidentes, seja por utilizar agentes nocivos ou por laborar manuseando máquinas e que por qualquer distração ou má utilização podem ocasionar lesões das mais leves às mais graves e levar até mesmo a morte do empregado.</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Desta forma, em virtude dos danos sofridos pelo empregado no acidente de trabalho e visando à proteção do mesmo, já que se trata de figura hipossuficiente na relação trabalhista, há a utilização da chamada “Responsabilidade Civil do Empregador”, que encontra fundamento na Constituição Federal, no art. 7º, XXVIII.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A ideia da responsabilidade civil no Direito do Trabalho tem como escopo “entregar” a alguém o dever indenizar a outra parte por qualquer dano ou prejuízo que lhe foi causado. O que acontece nos acidentes de trabalho, é que esta pessoa que será responsável pelo ocorrido com o empregado, é o empregador, ou seja, a empresa é a responsável pelo acidente de trabalho.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A responsabilidade civil é gênero e pode ser dividida em duas espécies: a objetiva e a subjetiva. A responsabilidade civil objetiva possui como elementos indispensáveis para a responsabilização, a conduta, o dano e o nexo causal, neste tipo de responsabilidade o que importará é se houve dano, e está intimamente relacionada com o risco profissional que o empregado se sujeita. Já a responsabilidade civil subjetiva, além dos elementos indispensáveis que são atribuídos a responsabilidade civil objetiva, quais sejam, a conduta, o dano e o nexo causal, deve-se analisar a culpa.</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Diante do exposto, este artigo parte da seguinte problemática: qual hermenêutica é possível estabelecer com base na legislação pátria acerca da responsabilidade civil do empregador em caso de acidente de trabalho quando deste ocorre o óbito do empregado?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Quando se trata acidente de trabalho que ocasiona a morte do empregado, deve haver uma análise sobre o pagamento de indenização por parte do responsável à família do empregado, por possíveis danos sofridos por ele. Desta forma, este artigo propõe uma discussão sobre essas indenizações dados por direito a família do empregado para ressarcir o prejuízo causado.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lastRenderedPageBreak/>
        <w:t>O objetivo geral do trabalho é analisar quais as responsabilidades do empregador em caso de óbito do empregado em acidente do trabalho.</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Os objetivos específicos são conhecer os conceitos de acidente de trabalho e doença ocupacional; verificar os requisitos da responsabilidade civil adaptados ao direito do trabalho; e examinar as possíveis indenizações devidas pelo empregador em caso de óbito do empregado em acidente de trabalho.</w:t>
      </w:r>
    </w:p>
    <w:p w:rsidR="00D969A5" w:rsidRPr="00C34475" w:rsidRDefault="00D969A5" w:rsidP="0047787A">
      <w:pPr>
        <w:spacing w:after="0" w:line="360" w:lineRule="auto"/>
        <w:jc w:val="both"/>
        <w:outlineLvl w:val="0"/>
        <w:rPr>
          <w:rFonts w:ascii="Arial" w:hAnsi="Arial" w:cs="Arial"/>
          <w:b/>
          <w:color w:val="000000" w:themeColor="text1"/>
          <w:sz w:val="24"/>
          <w:szCs w:val="24"/>
        </w:rPr>
      </w:pPr>
    </w:p>
    <w:p w:rsidR="00F608B2" w:rsidRPr="00C34475" w:rsidRDefault="00C66E15" w:rsidP="0047787A">
      <w:pPr>
        <w:spacing w:after="0" w:line="360" w:lineRule="auto"/>
        <w:jc w:val="both"/>
        <w:outlineLvl w:val="0"/>
        <w:rPr>
          <w:rFonts w:ascii="Arial" w:hAnsi="Arial" w:cs="Arial"/>
          <w:b/>
          <w:color w:val="000000" w:themeColor="text1"/>
          <w:sz w:val="24"/>
          <w:szCs w:val="24"/>
        </w:rPr>
      </w:pPr>
      <w:proofErr w:type="gramStart"/>
      <w:r>
        <w:rPr>
          <w:rFonts w:ascii="Arial" w:hAnsi="Arial" w:cs="Arial"/>
          <w:b/>
          <w:color w:val="000000" w:themeColor="text1"/>
          <w:sz w:val="24"/>
          <w:szCs w:val="24"/>
        </w:rPr>
        <w:t>1</w:t>
      </w:r>
      <w:proofErr w:type="gramEnd"/>
      <w:r w:rsidR="00F608B2" w:rsidRPr="00C34475">
        <w:rPr>
          <w:rFonts w:ascii="Arial" w:hAnsi="Arial" w:cs="Arial"/>
          <w:b/>
          <w:color w:val="000000" w:themeColor="text1"/>
          <w:sz w:val="24"/>
          <w:szCs w:val="24"/>
        </w:rPr>
        <w:t xml:space="preserve"> </w:t>
      </w:r>
      <w:r w:rsidR="008B34DC">
        <w:rPr>
          <w:rFonts w:ascii="Arial" w:hAnsi="Arial" w:cs="Arial"/>
          <w:b/>
          <w:color w:val="000000" w:themeColor="text1"/>
          <w:sz w:val="24"/>
          <w:szCs w:val="24"/>
        </w:rPr>
        <w:t>CONCEITO DE ACIDENTE DE TRABALHO</w:t>
      </w:r>
    </w:p>
    <w:p w:rsidR="00D969A5" w:rsidRPr="00C34475" w:rsidRDefault="00D969A5" w:rsidP="0047787A">
      <w:pPr>
        <w:spacing w:after="0" w:line="360" w:lineRule="auto"/>
        <w:jc w:val="both"/>
        <w:rPr>
          <w:rFonts w:ascii="Arial" w:hAnsi="Arial" w:cs="Arial"/>
          <w:sz w:val="24"/>
          <w:szCs w:val="24"/>
        </w:rPr>
      </w:pPr>
    </w:p>
    <w:p w:rsidR="008B34DC" w:rsidRPr="00233C0A" w:rsidRDefault="00692EDE" w:rsidP="008B34DC">
      <w:pPr>
        <w:pStyle w:val="PargrafodaLista"/>
        <w:spacing w:after="0" w:line="360" w:lineRule="auto"/>
        <w:ind w:left="0" w:firstLine="709"/>
        <w:jc w:val="both"/>
        <w:rPr>
          <w:rFonts w:ascii="Arial" w:hAnsi="Arial" w:cs="Arial"/>
          <w:sz w:val="24"/>
          <w:szCs w:val="24"/>
        </w:rPr>
      </w:pPr>
      <w:r w:rsidRPr="00C34475">
        <w:rPr>
          <w:rFonts w:ascii="Arial" w:hAnsi="Arial" w:cs="Arial"/>
          <w:sz w:val="24"/>
          <w:szCs w:val="24"/>
        </w:rPr>
        <w:tab/>
      </w:r>
      <w:r w:rsidR="008B34DC" w:rsidRPr="00233C0A">
        <w:rPr>
          <w:rFonts w:ascii="Arial" w:hAnsi="Arial" w:cs="Arial"/>
          <w:sz w:val="24"/>
          <w:szCs w:val="24"/>
        </w:rPr>
        <w:t xml:space="preserve">A pesquisa apresentada tem por escopo mostrar a fragilidade da vida humana, especificamente do trabalhador, frente ao avanço da tecnologia nas empresas brasileiras, tendo em vista que há uma elevada despreocupação por parte de seus empregadores com o investimento na segurança dos locais de trabalho. </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Por tal motivo, há um elevado histórico de ocorrência de lesões acidentárias sofridas pelos empregados, nas empresas do nosso país. Tais lesões podem provocar diversas consequências, das mais leves às mais graves, como a incapacidade total ou parcial para o trabalho ou até mesmo a morte do trabalhador. É importante enfatizar-se que o trabalhador está em constante risco de sofrer algum tipo dessas lesões acidentárias. </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O doutrinador Mauricio Godinho delgado, trata sobre as lesões acidentárias e as consequências que estas podem ocasionar, como se </w:t>
      </w:r>
      <w:proofErr w:type="spellStart"/>
      <w:r w:rsidRPr="00233C0A">
        <w:rPr>
          <w:rFonts w:ascii="Arial" w:hAnsi="Arial" w:cs="Arial"/>
          <w:sz w:val="24"/>
          <w:szCs w:val="24"/>
        </w:rPr>
        <w:t>verfica</w:t>
      </w:r>
      <w:proofErr w:type="spellEnd"/>
      <w:r w:rsidRPr="00233C0A">
        <w:rPr>
          <w:rFonts w:ascii="Arial" w:hAnsi="Arial" w:cs="Arial"/>
          <w:sz w:val="24"/>
          <w:szCs w:val="24"/>
        </w:rPr>
        <w:t>:</w:t>
      </w:r>
    </w:p>
    <w:p w:rsidR="008B34DC" w:rsidRPr="0032484B" w:rsidRDefault="008B34DC" w:rsidP="008B34DC">
      <w:pPr>
        <w:pStyle w:val="PargrafodaLista"/>
        <w:spacing w:after="0" w:line="240" w:lineRule="auto"/>
        <w:ind w:left="2268"/>
        <w:jc w:val="both"/>
        <w:rPr>
          <w:rFonts w:ascii="Arial" w:hAnsi="Arial" w:cs="Arial"/>
          <w:sz w:val="20"/>
          <w:szCs w:val="20"/>
        </w:rPr>
      </w:pPr>
      <w:r w:rsidRPr="0032484B">
        <w:rPr>
          <w:rFonts w:ascii="Arial" w:hAnsi="Arial" w:cs="Arial"/>
          <w:sz w:val="20"/>
          <w:szCs w:val="20"/>
        </w:rPr>
        <w:t xml:space="preserve">As lesões acidentárias podem causar perdas patrimoniais significativas ao trabalhador. Em primeiro lugar, o tocante aos próprios gastos </w:t>
      </w:r>
      <w:proofErr w:type="gramStart"/>
      <w:r w:rsidRPr="0032484B">
        <w:rPr>
          <w:rFonts w:ascii="Arial" w:hAnsi="Arial" w:cs="Arial"/>
          <w:sz w:val="20"/>
          <w:szCs w:val="20"/>
        </w:rPr>
        <w:t>implementados</w:t>
      </w:r>
      <w:proofErr w:type="gramEnd"/>
      <w:r w:rsidRPr="0032484B">
        <w:rPr>
          <w:rFonts w:ascii="Arial" w:hAnsi="Arial" w:cs="Arial"/>
          <w:sz w:val="20"/>
          <w:szCs w:val="20"/>
        </w:rPr>
        <w:t xml:space="preserve"> para sua recuperação (além daqueles </w:t>
      </w:r>
      <w:proofErr w:type="spellStart"/>
      <w:r w:rsidRPr="0032484B">
        <w:rPr>
          <w:rFonts w:ascii="Arial" w:hAnsi="Arial" w:cs="Arial"/>
          <w:sz w:val="20"/>
          <w:szCs w:val="20"/>
        </w:rPr>
        <w:t>previdenciariamente</w:t>
      </w:r>
      <w:proofErr w:type="spellEnd"/>
      <w:r w:rsidRPr="0032484B">
        <w:rPr>
          <w:rFonts w:ascii="Arial" w:hAnsi="Arial" w:cs="Arial"/>
          <w:sz w:val="20"/>
          <w:szCs w:val="20"/>
        </w:rPr>
        <w:t xml:space="preserve"> acobertados, se for o caso). E, segundo lugar, podem produzir restrição relevante ou, até mesmo, inviabilização da atividade laborativa do empregado, conforme gravidade da lesão sofrida (DELGADO, 2007, p. 616).</w:t>
      </w:r>
    </w:p>
    <w:p w:rsidR="008B34DC" w:rsidRPr="00233C0A" w:rsidRDefault="008B34DC" w:rsidP="008B34DC">
      <w:pPr>
        <w:pStyle w:val="PargrafodaLista"/>
        <w:spacing w:after="0" w:line="240" w:lineRule="auto"/>
        <w:ind w:left="2268"/>
        <w:jc w:val="both"/>
        <w:rPr>
          <w:rFonts w:ascii="Arial" w:hAnsi="Arial" w:cs="Arial"/>
          <w:sz w:val="20"/>
          <w:szCs w:val="20"/>
        </w:rPr>
      </w:pP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Convém mencionar que ao longo da história se teve sete leis acidentárias no nosso ordenamento jurídico. A primeira Lei foi o Decreto Legislativo nº 3724/19, na qual o empregador ficou responsável pelo pagamento de indenizações provenientes de acidentes de trabalho.</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 A segunda Lei foi o Decreto nº 24.637/34. De acordo com o autor Sebastião Geraldo de Oliveira (2008), esta lei ampliou o conceito de acidente para abranger as doenças profissionais atípicas e estabeleceu a obrigação do seguro privado ou depósito em dinheiro para garantia do pagamento das indenizações. </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lastRenderedPageBreak/>
        <w:t xml:space="preserve">A terceira Lei foi o Decreto-Lei nº 7.036/44, que segundo Sebastião Geraldo de Oliveira (2008), ampliou o conceito de acidente de trabalho, incorporando as </w:t>
      </w:r>
      <w:proofErr w:type="spellStart"/>
      <w:r w:rsidRPr="00233C0A">
        <w:rPr>
          <w:rFonts w:ascii="Arial" w:hAnsi="Arial" w:cs="Arial"/>
          <w:sz w:val="24"/>
          <w:szCs w:val="24"/>
        </w:rPr>
        <w:t>concausas</w:t>
      </w:r>
      <w:proofErr w:type="spellEnd"/>
      <w:r w:rsidRPr="00233C0A">
        <w:rPr>
          <w:rFonts w:ascii="Arial" w:hAnsi="Arial" w:cs="Arial"/>
          <w:sz w:val="24"/>
          <w:szCs w:val="24"/>
        </w:rPr>
        <w:t xml:space="preserve"> e o acidente </w:t>
      </w:r>
      <w:r w:rsidRPr="00233C0A">
        <w:rPr>
          <w:rFonts w:ascii="Arial" w:hAnsi="Arial" w:cs="Arial"/>
          <w:i/>
          <w:sz w:val="24"/>
          <w:szCs w:val="24"/>
        </w:rPr>
        <w:t xml:space="preserve">in </w:t>
      </w:r>
      <w:proofErr w:type="spellStart"/>
      <w:r w:rsidRPr="00233C0A">
        <w:rPr>
          <w:rFonts w:ascii="Arial" w:hAnsi="Arial" w:cs="Arial"/>
          <w:i/>
          <w:sz w:val="24"/>
          <w:szCs w:val="24"/>
        </w:rPr>
        <w:t>itinere</w:t>
      </w:r>
      <w:proofErr w:type="spellEnd"/>
      <w:r w:rsidRPr="00233C0A">
        <w:rPr>
          <w:rFonts w:ascii="Arial" w:hAnsi="Arial" w:cs="Arial"/>
          <w:sz w:val="24"/>
          <w:szCs w:val="24"/>
        </w:rPr>
        <w:t>, e obrigou o empregador a proporcionar a máxima segurança e higiene no trabalho, porém os empregadores deviam cumprir as normas de segurança.</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A quarta lei foi o Decreto-lei n.293/67, porém só </w:t>
      </w:r>
      <w:proofErr w:type="gramStart"/>
      <w:r w:rsidRPr="00233C0A">
        <w:rPr>
          <w:rFonts w:ascii="Arial" w:hAnsi="Arial" w:cs="Arial"/>
          <w:sz w:val="24"/>
          <w:szCs w:val="24"/>
        </w:rPr>
        <w:t>durou</w:t>
      </w:r>
      <w:proofErr w:type="gramEnd"/>
      <w:r w:rsidRPr="00233C0A">
        <w:rPr>
          <w:rFonts w:ascii="Arial" w:hAnsi="Arial" w:cs="Arial"/>
          <w:sz w:val="24"/>
          <w:szCs w:val="24"/>
        </w:rPr>
        <w:t xml:space="preserve"> seis meses, e trouxe um grande retrocesso. Logo após ela, no mesmo ano, houve o advento da quinta Lei, nº 5.316/67, que segundo Oliveira (2008), transferiu ao INPS o monopólio do seguro de acidente do trabalho e criou o plano específico de benefícios previdenciários acidentários. A sexta, Lei nº 6.367/76, manteve as linhas básicas da lei anterior, porém melhorando o conceito de acidente de trabalho e das </w:t>
      </w:r>
      <w:proofErr w:type="spellStart"/>
      <w:r w:rsidRPr="00233C0A">
        <w:rPr>
          <w:rFonts w:ascii="Arial" w:hAnsi="Arial" w:cs="Arial"/>
          <w:sz w:val="24"/>
          <w:szCs w:val="24"/>
        </w:rPr>
        <w:t>concausas</w:t>
      </w:r>
      <w:proofErr w:type="spellEnd"/>
      <w:r w:rsidRPr="00233C0A">
        <w:rPr>
          <w:rFonts w:ascii="Arial" w:hAnsi="Arial" w:cs="Arial"/>
          <w:sz w:val="24"/>
          <w:szCs w:val="24"/>
        </w:rPr>
        <w:t>, na opinião de Oliveira (2008).</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A sétima e última lei encontra-se em vigor até hoje, a Lei nº 8.213/91, que dispõe acerca da Previdência Social.</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Diante da exposição das legislações acidentárias feita acima, é perceptível que o conceito de “acidente de trabalho” não se encontra na legislação trabalhista, mas visualizamos explicitamente na legislação previdenciária, especificamente, no </w:t>
      </w:r>
      <w:proofErr w:type="gramStart"/>
      <w:r w:rsidRPr="00233C0A">
        <w:rPr>
          <w:rFonts w:ascii="Arial" w:hAnsi="Arial" w:cs="Arial"/>
          <w:sz w:val="24"/>
          <w:szCs w:val="24"/>
        </w:rPr>
        <w:t>dispositivo 19</w:t>
      </w:r>
      <w:proofErr w:type="gramEnd"/>
      <w:r w:rsidRPr="00233C0A">
        <w:rPr>
          <w:rFonts w:ascii="Arial" w:hAnsi="Arial" w:cs="Arial"/>
          <w:sz w:val="24"/>
          <w:szCs w:val="24"/>
        </w:rPr>
        <w:t>, da Lei nº 8.213/91, que dispõe:</w:t>
      </w:r>
    </w:p>
    <w:p w:rsidR="008B34DC" w:rsidRPr="0032484B" w:rsidRDefault="008B34DC" w:rsidP="008B34DC">
      <w:pPr>
        <w:pStyle w:val="PargrafodaLista"/>
        <w:spacing w:after="0" w:line="240" w:lineRule="auto"/>
        <w:ind w:left="2268"/>
        <w:jc w:val="both"/>
        <w:rPr>
          <w:rFonts w:ascii="Arial" w:hAnsi="Arial" w:cs="Arial"/>
          <w:sz w:val="20"/>
          <w:szCs w:val="20"/>
        </w:rPr>
      </w:pPr>
      <w:r w:rsidRPr="0032484B">
        <w:rPr>
          <w:rFonts w:ascii="Arial" w:hAnsi="Arial" w:cs="Arial"/>
          <w:sz w:val="20"/>
          <w:szCs w:val="20"/>
        </w:rPr>
        <w:t xml:space="preserve">Art. 19. Acidente do trabalho é o que ocorre pelo exercício do trabalho a serviço da empresa ou pelo exercício do trabalho dos segurados referidos no inciso VII do art. 11 desta Lei, provocando lesão corporal ou perturbação funcional que cause a morte ou a perda ou redução, permanente ou temporária, da capacidade para o </w:t>
      </w:r>
      <w:proofErr w:type="gramStart"/>
      <w:r w:rsidRPr="0032484B">
        <w:rPr>
          <w:rFonts w:ascii="Arial" w:hAnsi="Arial" w:cs="Arial"/>
          <w:sz w:val="20"/>
          <w:szCs w:val="20"/>
        </w:rPr>
        <w:t>trabalho</w:t>
      </w:r>
      <w:proofErr w:type="gramEnd"/>
    </w:p>
    <w:p w:rsidR="008B34DC" w:rsidRPr="00233C0A" w:rsidRDefault="008B34DC" w:rsidP="008B34DC">
      <w:pPr>
        <w:pStyle w:val="PargrafodaLista"/>
        <w:spacing w:after="0" w:line="240" w:lineRule="auto"/>
        <w:ind w:left="2268"/>
        <w:jc w:val="both"/>
        <w:rPr>
          <w:rFonts w:ascii="Arial" w:hAnsi="Arial" w:cs="Arial"/>
          <w:sz w:val="24"/>
          <w:szCs w:val="24"/>
        </w:rPr>
      </w:pP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O acidente de trabalho pode ser subdivido em: acidente típico e doença ocupacional. O acidente de trabalho típico é tratado em sentindo estrito, seria especificamente o transcrito no dispositivo acima.  Neste caso, para se enquadrar em acidente de trabalho típico deve haver um evento danoso, que seja decorrente do exercício do trabalho a serviço da empresa, que provoque lesão corporal ou perturbação funcional, causando a morte ou a perda da capacidade para o trabalho do empregado. </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Nas lições do autor Oliveira (2008), o fato gerador do acidente típico geralmente mostra-se como evento súbito, inesperado, externo ao trabalhador e fortuito no sentido de que não foi provocado pela vítima.</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A doença ocupacional sendo uma segunda espécie de acidente de trabalho constitui em doenças adquiridas pelo empregado, em decorrência do trabalho. Bem </w:t>
      </w:r>
      <w:r w:rsidRPr="00233C0A">
        <w:rPr>
          <w:rFonts w:ascii="Arial" w:hAnsi="Arial" w:cs="Arial"/>
          <w:sz w:val="24"/>
          <w:szCs w:val="24"/>
        </w:rPr>
        <w:lastRenderedPageBreak/>
        <w:t xml:space="preserve">diferente do acidente em si, a doença se manifesta lentamente e internamente, gerando ao longo do tempo, o seu agravo. </w:t>
      </w:r>
    </w:p>
    <w:p w:rsidR="008B34DC" w:rsidRPr="00233C0A" w:rsidRDefault="008B34DC" w:rsidP="008B34DC">
      <w:pPr>
        <w:pStyle w:val="PargrafodaLista"/>
        <w:spacing w:after="0" w:line="360" w:lineRule="auto"/>
        <w:ind w:left="0" w:firstLine="709"/>
        <w:jc w:val="both"/>
        <w:rPr>
          <w:rFonts w:ascii="Arial" w:hAnsi="Arial" w:cs="Arial"/>
          <w:sz w:val="24"/>
          <w:szCs w:val="24"/>
        </w:rPr>
      </w:pPr>
      <w:r w:rsidRPr="00233C0A">
        <w:rPr>
          <w:rFonts w:ascii="Arial" w:hAnsi="Arial" w:cs="Arial"/>
          <w:sz w:val="24"/>
          <w:szCs w:val="24"/>
        </w:rPr>
        <w:t xml:space="preserve">O dispositivo 20, da Lei nº 8.213/91, a mesma lei que regula o acidente de trabalho típico, regula também a doença ocupacional, da seguinte forma: </w:t>
      </w:r>
    </w:p>
    <w:p w:rsidR="008B34DC" w:rsidRPr="0032484B" w:rsidRDefault="008B34DC" w:rsidP="008B34DC">
      <w:pPr>
        <w:pStyle w:val="PargrafodaLista"/>
        <w:spacing w:after="0" w:line="240" w:lineRule="auto"/>
        <w:ind w:left="2268"/>
        <w:jc w:val="both"/>
        <w:rPr>
          <w:rFonts w:ascii="Arial" w:hAnsi="Arial" w:cs="Arial"/>
          <w:sz w:val="20"/>
          <w:szCs w:val="20"/>
        </w:rPr>
      </w:pPr>
      <w:r w:rsidRPr="0032484B">
        <w:rPr>
          <w:rFonts w:ascii="Arial" w:hAnsi="Arial" w:cs="Arial"/>
          <w:sz w:val="20"/>
          <w:szCs w:val="20"/>
        </w:rPr>
        <w:t>Art. 20. Consideram-se acidente do trabalho, nos termos do artigo anterior, as seguintes entidades mórbidas:</w:t>
      </w:r>
    </w:p>
    <w:p w:rsidR="008B34DC" w:rsidRPr="0032484B" w:rsidRDefault="008B34DC" w:rsidP="008B34DC">
      <w:pPr>
        <w:pStyle w:val="PargrafodaLista"/>
        <w:spacing w:after="0" w:line="240" w:lineRule="auto"/>
        <w:ind w:left="2268"/>
        <w:jc w:val="both"/>
        <w:rPr>
          <w:rFonts w:ascii="Arial" w:hAnsi="Arial" w:cs="Arial"/>
          <w:sz w:val="20"/>
          <w:szCs w:val="20"/>
        </w:rPr>
      </w:pPr>
      <w:r w:rsidRPr="0032484B">
        <w:rPr>
          <w:rFonts w:ascii="Arial" w:hAnsi="Arial" w:cs="Arial"/>
          <w:sz w:val="20"/>
          <w:szCs w:val="20"/>
        </w:rPr>
        <w:t>I - doença profissional, assim entendida a produzida ou desencadeada pelo exercício do trabalho peculiar a determinada atividade e constante da respectiva relação elaborada pelo Ministério do Trabalho e da Previdência Social;</w:t>
      </w:r>
    </w:p>
    <w:p w:rsidR="008B34DC" w:rsidRPr="0032484B" w:rsidRDefault="008B34DC" w:rsidP="008B34DC">
      <w:pPr>
        <w:pStyle w:val="PargrafodaLista"/>
        <w:spacing w:after="0" w:line="240" w:lineRule="auto"/>
        <w:ind w:left="2268"/>
        <w:jc w:val="both"/>
        <w:rPr>
          <w:rFonts w:ascii="Arial" w:hAnsi="Arial" w:cs="Arial"/>
          <w:sz w:val="20"/>
          <w:szCs w:val="20"/>
        </w:rPr>
      </w:pPr>
      <w:r w:rsidRPr="0032484B">
        <w:rPr>
          <w:rFonts w:ascii="Arial" w:hAnsi="Arial" w:cs="Arial"/>
          <w:sz w:val="20"/>
          <w:szCs w:val="20"/>
        </w:rPr>
        <w:t>II - doença do trabalho, assim entendida a adquirida ou desencadeada em função de condições especiais em que o trabalho é realizado e com ele se relacione diretamente, constante da relação mencionada no inciso I.</w:t>
      </w:r>
    </w:p>
    <w:p w:rsidR="008B34DC" w:rsidRPr="00233C0A" w:rsidRDefault="008B34DC" w:rsidP="008B34DC">
      <w:pPr>
        <w:pStyle w:val="PargrafodaLista"/>
        <w:spacing w:after="0" w:line="240" w:lineRule="auto"/>
        <w:ind w:left="2268"/>
        <w:jc w:val="both"/>
        <w:rPr>
          <w:rFonts w:ascii="Arial" w:hAnsi="Arial" w:cs="Arial"/>
          <w:i/>
          <w:sz w:val="20"/>
          <w:szCs w:val="20"/>
        </w:rPr>
      </w:pPr>
    </w:p>
    <w:p w:rsidR="008B34DC" w:rsidRPr="00233C0A" w:rsidRDefault="008B34DC" w:rsidP="003D5753">
      <w:pPr>
        <w:spacing w:after="0" w:line="360" w:lineRule="auto"/>
        <w:ind w:firstLine="709"/>
        <w:jc w:val="both"/>
        <w:rPr>
          <w:rFonts w:ascii="Arial" w:hAnsi="Arial" w:cs="Arial"/>
          <w:sz w:val="24"/>
          <w:szCs w:val="24"/>
        </w:rPr>
      </w:pPr>
      <w:r w:rsidRPr="00233C0A">
        <w:rPr>
          <w:rFonts w:ascii="Arial" w:hAnsi="Arial" w:cs="Arial"/>
          <w:sz w:val="24"/>
          <w:szCs w:val="24"/>
        </w:rPr>
        <w:t xml:space="preserve">A partir do dispositivo acima, convém mencionar que a denominação “doença ocupacional” engloba a doença profissional e a doença do trabalho.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A doença profissional, também denominada de </w:t>
      </w:r>
      <w:proofErr w:type="spellStart"/>
      <w:r w:rsidRPr="00233C0A">
        <w:rPr>
          <w:rFonts w:ascii="Arial" w:hAnsi="Arial" w:cs="Arial"/>
          <w:sz w:val="24"/>
          <w:szCs w:val="24"/>
        </w:rPr>
        <w:t>tecnopatia</w:t>
      </w:r>
      <w:proofErr w:type="spellEnd"/>
      <w:r w:rsidRPr="00233C0A">
        <w:rPr>
          <w:rFonts w:ascii="Arial" w:hAnsi="Arial" w:cs="Arial"/>
          <w:sz w:val="24"/>
          <w:szCs w:val="24"/>
        </w:rPr>
        <w:t xml:space="preserve">, por ser uma espécie mais especifica a determinada atividade, já há presunção de relação entre a doença gerada e o trabalho do empregado, não necessita assim, provar o nexo causal. Geralmente, a doença profissional causa ao trabalhador a incapacidade para o trabalho ou a morte, pela gravidade da mesma. Um bom exemplo de doença profissional é aquela adquirida pelo montador de bateria automotiva, que se intoxica com o chumbo, já que está a todo tempo lhe dando com esse agente químico.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Em contrapartida, a doença do trabalho, também denominada de </w:t>
      </w:r>
      <w:proofErr w:type="spellStart"/>
      <w:r w:rsidRPr="00233C0A">
        <w:rPr>
          <w:rFonts w:ascii="Arial" w:hAnsi="Arial" w:cs="Arial"/>
          <w:sz w:val="24"/>
          <w:szCs w:val="24"/>
        </w:rPr>
        <w:t>mesopatia</w:t>
      </w:r>
      <w:proofErr w:type="spellEnd"/>
      <w:r w:rsidRPr="00233C0A">
        <w:rPr>
          <w:rFonts w:ascii="Arial" w:hAnsi="Arial" w:cs="Arial"/>
          <w:sz w:val="24"/>
          <w:szCs w:val="24"/>
        </w:rPr>
        <w:t xml:space="preserve">, como abrange todo tipo de doença adquirida no desenvolver das funções dos empregados, há a necessidade de se comprovar o nexo causal entre a patologia e as condições na qual a função do empregado dentro da empresa foi desenvolvida. Um exemplo de patologia adquirida em razão do trabalho é a famosa LER/DORT (lesões por esforços repetitivos – Doenças </w:t>
      </w:r>
      <w:proofErr w:type="spellStart"/>
      <w:r w:rsidRPr="00233C0A">
        <w:rPr>
          <w:rFonts w:ascii="Arial" w:hAnsi="Arial" w:cs="Arial"/>
          <w:sz w:val="24"/>
          <w:szCs w:val="24"/>
        </w:rPr>
        <w:t>ósteo-musculares</w:t>
      </w:r>
      <w:proofErr w:type="spellEnd"/>
      <w:r w:rsidRPr="00233C0A">
        <w:rPr>
          <w:rFonts w:ascii="Arial" w:hAnsi="Arial" w:cs="Arial"/>
          <w:sz w:val="24"/>
          <w:szCs w:val="24"/>
        </w:rPr>
        <w:t xml:space="preserve"> relacionadas ao trabalho). </w:t>
      </w:r>
    </w:p>
    <w:p w:rsidR="008B34DC" w:rsidRPr="00233C0A" w:rsidRDefault="008B34DC" w:rsidP="008B34DC">
      <w:pPr>
        <w:spacing w:after="0" w:line="360" w:lineRule="auto"/>
        <w:ind w:firstLine="709"/>
        <w:jc w:val="both"/>
        <w:rPr>
          <w:rFonts w:ascii="Arial" w:hAnsi="Arial" w:cs="Arial"/>
          <w:sz w:val="24"/>
          <w:szCs w:val="24"/>
        </w:rPr>
      </w:pPr>
      <w:r w:rsidRPr="00233C0A">
        <w:rPr>
          <w:rFonts w:ascii="Arial" w:hAnsi="Arial" w:cs="Arial"/>
          <w:sz w:val="24"/>
          <w:szCs w:val="24"/>
        </w:rPr>
        <w:t xml:space="preserve">É importante ressaltar que pode acontecer de o empregado adquirir uma patologia no trabalho, mas não em razão do mesmo, desta forma, necessita-se uma análise de cada caso concreto. Outro ponto que deve ser analisado é a capacidade ou não de laborar, pois só restará caracterizado o acidente de trabalho, se o mesmo gerar incapacidade laborativa para o empregado. </w:t>
      </w:r>
    </w:p>
    <w:p w:rsidR="008F6AEE" w:rsidRPr="00C34475" w:rsidRDefault="008F6AEE" w:rsidP="008B34DC">
      <w:pPr>
        <w:spacing w:after="0" w:line="360" w:lineRule="auto"/>
        <w:jc w:val="both"/>
        <w:rPr>
          <w:rFonts w:ascii="Arial" w:hAnsi="Arial" w:cs="Arial"/>
          <w:color w:val="000000" w:themeColor="text1"/>
          <w:sz w:val="24"/>
          <w:szCs w:val="24"/>
        </w:rPr>
      </w:pPr>
    </w:p>
    <w:p w:rsidR="008F6AEE" w:rsidRPr="00C34475" w:rsidRDefault="00C66E15" w:rsidP="0047787A">
      <w:pPr>
        <w:spacing w:after="0" w:line="360" w:lineRule="auto"/>
        <w:jc w:val="both"/>
        <w:rPr>
          <w:rFonts w:ascii="Arial" w:hAnsi="Arial" w:cs="Arial"/>
          <w:b/>
          <w:color w:val="000000" w:themeColor="text1"/>
          <w:sz w:val="24"/>
          <w:szCs w:val="24"/>
        </w:rPr>
      </w:pPr>
      <w:proofErr w:type="gramStart"/>
      <w:r>
        <w:rPr>
          <w:rFonts w:ascii="Arial" w:hAnsi="Arial" w:cs="Arial"/>
          <w:b/>
          <w:color w:val="000000" w:themeColor="text1"/>
          <w:sz w:val="24"/>
          <w:szCs w:val="24"/>
        </w:rPr>
        <w:t>2</w:t>
      </w:r>
      <w:proofErr w:type="gramEnd"/>
      <w:r w:rsidR="008F6AEE" w:rsidRPr="00C34475">
        <w:rPr>
          <w:rFonts w:ascii="Arial" w:hAnsi="Arial" w:cs="Arial"/>
          <w:b/>
          <w:color w:val="000000" w:themeColor="text1"/>
          <w:sz w:val="24"/>
          <w:szCs w:val="24"/>
        </w:rPr>
        <w:t xml:space="preserve"> </w:t>
      </w:r>
      <w:r w:rsidR="008B34DC">
        <w:rPr>
          <w:rFonts w:ascii="Arial" w:hAnsi="Arial" w:cs="Arial"/>
          <w:b/>
          <w:color w:val="000000" w:themeColor="text1"/>
          <w:sz w:val="24"/>
          <w:szCs w:val="24"/>
        </w:rPr>
        <w:t>RESP</w:t>
      </w:r>
      <w:r>
        <w:rPr>
          <w:rFonts w:ascii="Arial" w:hAnsi="Arial" w:cs="Arial"/>
          <w:b/>
          <w:color w:val="000000" w:themeColor="text1"/>
          <w:sz w:val="24"/>
          <w:szCs w:val="24"/>
        </w:rPr>
        <w:t>ONSABILIDADE CIVIL DO EMPREGADOR EM CASO DE ACIDENTE DE TRABALHO</w:t>
      </w:r>
    </w:p>
    <w:p w:rsidR="008F6AEE" w:rsidRPr="00C34475" w:rsidRDefault="008F6AEE" w:rsidP="0047787A">
      <w:pPr>
        <w:spacing w:after="0" w:line="360" w:lineRule="auto"/>
        <w:jc w:val="both"/>
        <w:rPr>
          <w:rFonts w:ascii="Arial" w:hAnsi="Arial" w:cs="Arial"/>
          <w:color w:val="000000" w:themeColor="text1"/>
          <w:sz w:val="24"/>
          <w:szCs w:val="24"/>
        </w:rPr>
      </w:pPr>
    </w:p>
    <w:p w:rsidR="00C66E15" w:rsidRPr="00233C0A" w:rsidRDefault="008110CF" w:rsidP="003D5753">
      <w:pPr>
        <w:spacing w:after="0" w:line="360" w:lineRule="auto"/>
        <w:jc w:val="both"/>
        <w:rPr>
          <w:rFonts w:ascii="Arial" w:hAnsi="Arial" w:cs="Arial"/>
          <w:sz w:val="24"/>
          <w:szCs w:val="24"/>
        </w:rPr>
      </w:pPr>
      <w:r w:rsidRPr="00C34475">
        <w:rPr>
          <w:rFonts w:ascii="Arial" w:hAnsi="Arial" w:cs="Arial"/>
          <w:sz w:val="24"/>
          <w:szCs w:val="24"/>
        </w:rPr>
        <w:tab/>
      </w:r>
      <w:r w:rsidR="00C66E15" w:rsidRPr="00233C0A">
        <w:rPr>
          <w:rFonts w:ascii="Arial" w:hAnsi="Arial" w:cs="Arial"/>
          <w:sz w:val="24"/>
          <w:szCs w:val="24"/>
        </w:rPr>
        <w:t>A responsabilização civil do empregador em caso de acidente de trabalho passou a ser discutida após a Revolução Industrial. Outrora, não existia preocupação com os acidentes que por vezes aconteciam com os empregados.</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Com a Revolução Industrial, houve a inserção das máquinas e tecnologias nas indústrias o que provocou a ascensão no índice de acidentes do trabalho envolvendo empregados, tendo em vista as precárias condições que os trabalhadores laboravam e que não havia uma fiscalização nas indústrias no intuito de melhorar o ambiente de trabalho e com isso proteger a integridade física e psicológica dos homens trabalhadores.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Sendo assim, houve a necessidade de se dar mais importância e consequentemente uma maior proteção aos empregados vítimas de acidente de trabalho, a fim de indeniza-lo pelo dano causado em virtude da atividade exercida por ele dentro da empresa. Como também, a intenção de punir o empregador por não proporcionar ao empregado um ambiente de trabalho salubre.</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Desta forma, essa indenização devida ao empregado passou a ter previsão constitucional na Carta Magna de 1988 em seu art. 7º, inciso XXVIII, que estabeleceu ser dever do empregador o pagamento de seguros contra acidentes de trabalho, bem como o pagamento de indenização quando agir com dolo ou culpa, aos trabalhadores, sejam urbanos ou rurais.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Além da previsão na Constituição, vislumbramos no Código Civil de 2002 dispositivos que tratam da responsabilidade civil, mais precisamente nos </w:t>
      </w:r>
      <w:proofErr w:type="spellStart"/>
      <w:r w:rsidRPr="00233C0A">
        <w:rPr>
          <w:rFonts w:ascii="Arial" w:hAnsi="Arial" w:cs="Arial"/>
          <w:sz w:val="24"/>
          <w:szCs w:val="24"/>
        </w:rPr>
        <w:t>arts</w:t>
      </w:r>
      <w:proofErr w:type="spellEnd"/>
      <w:r w:rsidRPr="00233C0A">
        <w:rPr>
          <w:rFonts w:ascii="Arial" w:hAnsi="Arial" w:cs="Arial"/>
          <w:sz w:val="24"/>
          <w:szCs w:val="24"/>
        </w:rPr>
        <w:t xml:space="preserve">. </w:t>
      </w:r>
      <w:proofErr w:type="gramStart"/>
      <w:r w:rsidRPr="00233C0A">
        <w:rPr>
          <w:rFonts w:ascii="Arial" w:hAnsi="Arial" w:cs="Arial"/>
          <w:sz w:val="24"/>
          <w:szCs w:val="24"/>
        </w:rPr>
        <w:t>186, 187</w:t>
      </w:r>
      <w:proofErr w:type="gramEnd"/>
      <w:r w:rsidRPr="00233C0A">
        <w:rPr>
          <w:rFonts w:ascii="Arial" w:hAnsi="Arial" w:cs="Arial"/>
          <w:sz w:val="24"/>
          <w:szCs w:val="24"/>
        </w:rPr>
        <w:t xml:space="preserve"> e 927, caput, que assim como a Constituição, tratam da responsabilização do agente de forma subjetiva, como veremos adiante:</w:t>
      </w:r>
    </w:p>
    <w:p w:rsidR="00C66E15" w:rsidRPr="0032484B" w:rsidRDefault="00C66E15" w:rsidP="00C66E15">
      <w:pPr>
        <w:spacing w:after="0" w:line="240" w:lineRule="auto"/>
        <w:ind w:left="2268"/>
        <w:jc w:val="both"/>
        <w:rPr>
          <w:rFonts w:ascii="Arial" w:hAnsi="Arial" w:cs="Arial"/>
          <w:color w:val="000000"/>
          <w:sz w:val="20"/>
          <w:szCs w:val="20"/>
          <w:shd w:val="clear" w:color="auto" w:fill="FFFFFF"/>
        </w:rPr>
      </w:pPr>
      <w:r w:rsidRPr="0032484B">
        <w:rPr>
          <w:rFonts w:ascii="Arial" w:hAnsi="Arial" w:cs="Arial"/>
          <w:color w:val="000000"/>
          <w:sz w:val="20"/>
          <w:szCs w:val="20"/>
          <w:shd w:val="clear" w:color="auto" w:fill="FFFFFF"/>
        </w:rPr>
        <w:t xml:space="preserve">Art. 186. Aquele que, por ação ou omissão voluntária, negligência ou imprudência, violar direito e causar dano a outrem, ainda que exclusivamente moral, comete ato </w:t>
      </w:r>
      <w:proofErr w:type="gramStart"/>
      <w:r w:rsidRPr="0032484B">
        <w:rPr>
          <w:rFonts w:ascii="Arial" w:hAnsi="Arial" w:cs="Arial"/>
          <w:color w:val="000000"/>
          <w:sz w:val="20"/>
          <w:szCs w:val="20"/>
          <w:shd w:val="clear" w:color="auto" w:fill="FFFFFF"/>
        </w:rPr>
        <w:t>ilícito</w:t>
      </w:r>
      <w:proofErr w:type="gramEnd"/>
    </w:p>
    <w:p w:rsidR="00C66E15" w:rsidRPr="0032484B" w:rsidRDefault="00C66E15" w:rsidP="00C66E15">
      <w:pPr>
        <w:spacing w:after="0" w:line="240" w:lineRule="auto"/>
        <w:ind w:left="2268"/>
        <w:jc w:val="both"/>
        <w:rPr>
          <w:rFonts w:ascii="Arial" w:hAnsi="Arial" w:cs="Arial"/>
          <w:color w:val="000000"/>
          <w:sz w:val="20"/>
          <w:szCs w:val="20"/>
          <w:shd w:val="clear" w:color="auto" w:fill="FFFFFF"/>
        </w:rPr>
      </w:pPr>
      <w:r w:rsidRPr="0032484B">
        <w:rPr>
          <w:rFonts w:ascii="Arial" w:hAnsi="Arial" w:cs="Arial"/>
          <w:color w:val="000000"/>
          <w:sz w:val="20"/>
          <w:szCs w:val="20"/>
          <w:shd w:val="clear" w:color="auto" w:fill="FFFFFF"/>
        </w:rPr>
        <w:t>Art. 187. Também comete ato ilícito o titular de um direito que, ao exercê-lo, excede manifestamente os limites impostos pelo seu fim econômico ou social, pela boa-fé ou pelos bons costumes.</w:t>
      </w:r>
    </w:p>
    <w:p w:rsidR="00C66E15" w:rsidRPr="0032484B" w:rsidRDefault="00C66E15" w:rsidP="00C66E15">
      <w:pPr>
        <w:spacing w:after="0" w:line="240" w:lineRule="auto"/>
        <w:ind w:left="2268"/>
        <w:jc w:val="both"/>
        <w:rPr>
          <w:rFonts w:ascii="Arial" w:hAnsi="Arial" w:cs="Arial"/>
          <w:color w:val="000000"/>
          <w:sz w:val="20"/>
          <w:szCs w:val="20"/>
          <w:shd w:val="clear" w:color="auto" w:fill="FFFFFF"/>
        </w:rPr>
      </w:pPr>
      <w:r w:rsidRPr="0032484B">
        <w:rPr>
          <w:rFonts w:ascii="Arial" w:hAnsi="Arial" w:cs="Arial"/>
          <w:color w:val="000000"/>
          <w:sz w:val="20"/>
          <w:szCs w:val="20"/>
          <w:shd w:val="clear" w:color="auto" w:fill="FFFFFF"/>
        </w:rPr>
        <w:t>Art. 927. Aquele que, por ato ilícito (</w:t>
      </w:r>
      <w:proofErr w:type="spellStart"/>
      <w:r w:rsidRPr="0032484B">
        <w:fldChar w:fldCharType="begin"/>
      </w:r>
      <w:r w:rsidRPr="0032484B">
        <w:rPr>
          <w:rFonts w:ascii="Arial" w:hAnsi="Arial" w:cs="Arial"/>
          <w:sz w:val="20"/>
          <w:szCs w:val="20"/>
        </w:rPr>
        <w:instrText xml:space="preserve"> HYPERLINK "http://www.planalto.gov.br/ccivil_03/leis/2002/L10406.htm" \l "art186" </w:instrText>
      </w:r>
      <w:r w:rsidRPr="0032484B">
        <w:fldChar w:fldCharType="separate"/>
      </w:r>
      <w:r w:rsidRPr="0032484B">
        <w:rPr>
          <w:rStyle w:val="Hyperlink"/>
          <w:rFonts w:ascii="Arial" w:hAnsi="Arial" w:cs="Arial"/>
          <w:sz w:val="20"/>
          <w:szCs w:val="20"/>
          <w:shd w:val="clear" w:color="auto" w:fill="FFFFFF"/>
        </w:rPr>
        <w:t>arts</w:t>
      </w:r>
      <w:proofErr w:type="spellEnd"/>
      <w:r w:rsidRPr="0032484B">
        <w:rPr>
          <w:rStyle w:val="Hyperlink"/>
          <w:rFonts w:ascii="Arial" w:hAnsi="Arial" w:cs="Arial"/>
          <w:sz w:val="20"/>
          <w:szCs w:val="20"/>
          <w:shd w:val="clear" w:color="auto" w:fill="FFFFFF"/>
        </w:rPr>
        <w:t>. 186 e 187</w:t>
      </w:r>
      <w:r w:rsidRPr="0032484B">
        <w:rPr>
          <w:rStyle w:val="Hyperlink"/>
          <w:rFonts w:ascii="Arial" w:hAnsi="Arial" w:cs="Arial"/>
          <w:sz w:val="20"/>
          <w:szCs w:val="20"/>
          <w:shd w:val="clear" w:color="auto" w:fill="FFFFFF"/>
        </w:rPr>
        <w:fldChar w:fldCharType="end"/>
      </w:r>
      <w:r w:rsidRPr="0032484B">
        <w:rPr>
          <w:rFonts w:ascii="Arial" w:hAnsi="Arial" w:cs="Arial"/>
          <w:color w:val="000000"/>
          <w:sz w:val="20"/>
          <w:szCs w:val="20"/>
          <w:shd w:val="clear" w:color="auto" w:fill="FFFFFF"/>
        </w:rPr>
        <w:t>), causar dano a outrem, fica obrigado a repará-</w:t>
      </w:r>
      <w:proofErr w:type="gramStart"/>
      <w:r w:rsidRPr="0032484B">
        <w:rPr>
          <w:rFonts w:ascii="Arial" w:hAnsi="Arial" w:cs="Arial"/>
          <w:color w:val="000000"/>
          <w:sz w:val="20"/>
          <w:szCs w:val="20"/>
          <w:shd w:val="clear" w:color="auto" w:fill="FFFFFF"/>
        </w:rPr>
        <w:t>lo</w:t>
      </w:r>
      <w:proofErr w:type="gramEnd"/>
    </w:p>
    <w:p w:rsidR="00C66E15" w:rsidRPr="00233C0A" w:rsidRDefault="00C66E15" w:rsidP="00C66E15">
      <w:pPr>
        <w:spacing w:after="0" w:line="240" w:lineRule="auto"/>
        <w:ind w:left="2268"/>
        <w:jc w:val="both"/>
        <w:rPr>
          <w:rFonts w:ascii="Arial" w:hAnsi="Arial" w:cs="Arial"/>
          <w:i/>
          <w:color w:val="000000"/>
          <w:sz w:val="20"/>
          <w:szCs w:val="20"/>
          <w:shd w:val="clear" w:color="auto" w:fill="FFFFFF"/>
        </w:rPr>
      </w:pP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É notório que os dispositivos citados acima se aplicam de forma subjetiva. Portanto, a indenização só será devida pelo empregador, caso ocorra acidente ou doença do trabalho com seu empregado, se aquele incorrer em dolo ou culpa.</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Sendo assim, a partir desta ótica, para que o empregador seja obrigado a indenizar, é necessário que exista um dano ao empregado, que a lesão tenha </w:t>
      </w:r>
      <w:r w:rsidRPr="00233C0A">
        <w:rPr>
          <w:rFonts w:ascii="Arial" w:hAnsi="Arial" w:cs="Arial"/>
          <w:sz w:val="24"/>
          <w:szCs w:val="24"/>
        </w:rPr>
        <w:lastRenderedPageBreak/>
        <w:t xml:space="preserve">relação com a atividade laborativa, e ainda que tenha existido uma atuação do empregador de forma culposa ou dolosa gerando a ocorrência do acidente ou da doença de trabalho, devendo todos esses elementos </w:t>
      </w:r>
      <w:proofErr w:type="gramStart"/>
      <w:r w:rsidRPr="00233C0A">
        <w:rPr>
          <w:rFonts w:ascii="Arial" w:hAnsi="Arial" w:cs="Arial"/>
          <w:sz w:val="24"/>
          <w:szCs w:val="24"/>
        </w:rPr>
        <w:t>serem</w:t>
      </w:r>
      <w:proofErr w:type="gramEnd"/>
      <w:r w:rsidRPr="00233C0A">
        <w:rPr>
          <w:rFonts w:ascii="Arial" w:hAnsi="Arial" w:cs="Arial"/>
          <w:sz w:val="24"/>
          <w:szCs w:val="24"/>
        </w:rPr>
        <w:t xml:space="preserve"> provados pelo empregado em juízo.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Contudo, com a aplicação da reponsabilidade subjetiva nos casos de acidente e doença, o empregado, como figura hipossuficiente na relação de trabalho, enfrentaria dificuldades para provar tais elementos.</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 Visto isso, deve-se adotar uma posição flexibilizada do inciso XXVIII do dispositivo </w:t>
      </w:r>
      <w:proofErr w:type="gramStart"/>
      <w:r w:rsidRPr="00233C0A">
        <w:rPr>
          <w:rFonts w:ascii="Arial" w:hAnsi="Arial" w:cs="Arial"/>
          <w:sz w:val="24"/>
          <w:szCs w:val="24"/>
        </w:rPr>
        <w:t>7</w:t>
      </w:r>
      <w:proofErr w:type="gramEnd"/>
      <w:r w:rsidRPr="00233C0A">
        <w:rPr>
          <w:rFonts w:ascii="Arial" w:hAnsi="Arial" w:cs="Arial"/>
          <w:sz w:val="24"/>
          <w:szCs w:val="24"/>
        </w:rPr>
        <w:t xml:space="preserve"> da Constituição, no intuito de tornar a responsabilidade do empregador, uma responsabilidade objetiva, ficando a cargo do empregado apenas a prova do dano e do nexo causal, sem que precise demonstrar o dolo ou a culpa do empregador para que este seja responsabilizado.</w:t>
      </w:r>
    </w:p>
    <w:p w:rsidR="00C66E15" w:rsidRDefault="00C66E15" w:rsidP="00C66E15">
      <w:pPr>
        <w:spacing w:after="0" w:line="240" w:lineRule="auto"/>
        <w:ind w:firstLine="709"/>
        <w:jc w:val="both"/>
        <w:rPr>
          <w:rFonts w:ascii="Arial" w:hAnsi="Arial" w:cs="Arial"/>
          <w:sz w:val="24"/>
          <w:szCs w:val="24"/>
        </w:rPr>
      </w:pPr>
      <w:r w:rsidRPr="00233C0A">
        <w:rPr>
          <w:rFonts w:ascii="Arial" w:hAnsi="Arial" w:cs="Arial"/>
          <w:sz w:val="24"/>
          <w:szCs w:val="24"/>
        </w:rPr>
        <w:t xml:space="preserve"> O doutrinador Raimundo Simão de Melo trata sobre a </w:t>
      </w:r>
      <w:proofErr w:type="gramStart"/>
      <w:r w:rsidRPr="00233C0A">
        <w:rPr>
          <w:rFonts w:ascii="Arial" w:hAnsi="Arial" w:cs="Arial"/>
          <w:sz w:val="24"/>
          <w:szCs w:val="24"/>
        </w:rPr>
        <w:t>flexibilização</w:t>
      </w:r>
      <w:proofErr w:type="gramEnd"/>
      <w:r w:rsidRPr="00233C0A">
        <w:rPr>
          <w:rFonts w:ascii="Arial" w:hAnsi="Arial" w:cs="Arial"/>
          <w:sz w:val="24"/>
          <w:szCs w:val="24"/>
        </w:rPr>
        <w:t xml:space="preserve"> do dispositivo da Constituição Federal, como se pode verificar: </w:t>
      </w:r>
    </w:p>
    <w:p w:rsidR="00C66E15" w:rsidRPr="00233C0A" w:rsidRDefault="00C66E15" w:rsidP="00C66E15">
      <w:pPr>
        <w:spacing w:after="0" w:line="240" w:lineRule="auto"/>
        <w:ind w:firstLine="709"/>
        <w:jc w:val="both"/>
        <w:rPr>
          <w:rFonts w:ascii="Arial" w:hAnsi="Arial" w:cs="Arial"/>
          <w:sz w:val="24"/>
          <w:szCs w:val="24"/>
        </w:rPr>
      </w:pPr>
    </w:p>
    <w:p w:rsidR="00C66E15" w:rsidRPr="0032484B" w:rsidRDefault="00C66E15" w:rsidP="00C66E15">
      <w:pPr>
        <w:spacing w:after="0" w:line="240" w:lineRule="auto"/>
        <w:ind w:left="2268"/>
        <w:jc w:val="both"/>
        <w:rPr>
          <w:rFonts w:ascii="Arial" w:hAnsi="Arial" w:cs="Arial"/>
          <w:sz w:val="20"/>
          <w:szCs w:val="20"/>
        </w:rPr>
      </w:pPr>
      <w:r w:rsidRPr="0032484B">
        <w:rPr>
          <w:rFonts w:ascii="Arial" w:hAnsi="Arial" w:cs="Arial"/>
          <w:sz w:val="20"/>
          <w:szCs w:val="20"/>
        </w:rPr>
        <w:t>É necessário lembrar que a interpretação de um dispositivo constitucional deve ser feita levando-se em conta a fidelidade e a razão de ser deste dentro de um contexto maior da Constituição e do ordenamento jurídico como um todo, que cuida não somente das indenizações acidentárias, como consequência final dos acidentes de trabalho, mas também da prevenção dos infor</w:t>
      </w:r>
      <w:r>
        <w:rPr>
          <w:rFonts w:ascii="Arial" w:hAnsi="Arial" w:cs="Arial"/>
          <w:sz w:val="20"/>
          <w:szCs w:val="20"/>
        </w:rPr>
        <w:t>túnios (</w:t>
      </w:r>
      <w:proofErr w:type="gramStart"/>
      <w:r>
        <w:rPr>
          <w:rFonts w:ascii="Arial" w:hAnsi="Arial" w:cs="Arial"/>
          <w:sz w:val="20"/>
          <w:szCs w:val="20"/>
        </w:rPr>
        <w:t>MELO,</w:t>
      </w:r>
      <w:proofErr w:type="gramEnd"/>
      <w:r>
        <w:rPr>
          <w:rFonts w:ascii="Arial" w:hAnsi="Arial" w:cs="Arial"/>
          <w:sz w:val="20"/>
          <w:szCs w:val="20"/>
        </w:rPr>
        <w:t xml:space="preserve"> 2012, p</w:t>
      </w:r>
      <w:r w:rsidRPr="0032484B">
        <w:rPr>
          <w:rFonts w:ascii="Arial" w:hAnsi="Arial" w:cs="Arial"/>
          <w:sz w:val="20"/>
          <w:szCs w:val="20"/>
        </w:rPr>
        <w:t>. 64).</w:t>
      </w:r>
    </w:p>
    <w:p w:rsidR="00C66E15" w:rsidRPr="00233C0A" w:rsidRDefault="00C66E15" w:rsidP="00C66E15">
      <w:pPr>
        <w:spacing w:after="0" w:line="240" w:lineRule="auto"/>
        <w:ind w:left="2268"/>
        <w:jc w:val="both"/>
        <w:rPr>
          <w:rFonts w:ascii="Arial" w:hAnsi="Arial" w:cs="Arial"/>
          <w:i/>
          <w:sz w:val="20"/>
          <w:szCs w:val="20"/>
        </w:rPr>
      </w:pP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Sendo assim, quando da aplicação da responsabilidade subjetiva, não haveria uma proteção integral dos direitos trabalhistas, como também uma preservação da integridade física e psicológica do empregado, já que se tirou da responsabilidade do empregador o dever de se incumbir do ônus da prova de um acidente ocorrido no ambiente de sua empresa.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 Portanto, com a </w:t>
      </w:r>
      <w:proofErr w:type="gramStart"/>
      <w:r w:rsidRPr="00233C0A">
        <w:rPr>
          <w:rFonts w:ascii="Arial" w:hAnsi="Arial" w:cs="Arial"/>
          <w:sz w:val="24"/>
          <w:szCs w:val="24"/>
        </w:rPr>
        <w:t>flexibilização</w:t>
      </w:r>
      <w:proofErr w:type="gramEnd"/>
      <w:r w:rsidRPr="00233C0A">
        <w:rPr>
          <w:rFonts w:ascii="Arial" w:hAnsi="Arial" w:cs="Arial"/>
          <w:sz w:val="24"/>
          <w:szCs w:val="24"/>
        </w:rPr>
        <w:t xml:space="preserve"> do dispositivo constitucional, dá possibilidade para a aplicação do disposto no parágrafo único, do art. 927, do Código Civil, que trata da responsabilidade civil objetiva, havendo a obrigação de reparar o dano, independentemente de existência de culpa, quando a atividade desenvolvida pelo autor do dano implicar risco para os direitos dos trabalhadores. Ou seja, possibilita o reconhecimento da responsabilidade objetiva no campo das atividades de risco.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 artigo citado acima, se encaixa perfeitamente com a relação de trabalho e com os danos que podem vir a ocorrer ao empregado em virtude de sua função dentro da empresa. </w:t>
      </w:r>
    </w:p>
    <w:p w:rsidR="002522E1" w:rsidRPr="00C34475" w:rsidRDefault="00C66E15" w:rsidP="00C66E15">
      <w:pPr>
        <w:spacing w:after="0" w:line="360" w:lineRule="auto"/>
        <w:jc w:val="both"/>
        <w:rPr>
          <w:rFonts w:ascii="Arial" w:hAnsi="Arial" w:cs="Arial"/>
          <w:sz w:val="24"/>
          <w:szCs w:val="24"/>
        </w:rPr>
      </w:pPr>
      <w:r w:rsidRPr="00233C0A">
        <w:rPr>
          <w:rFonts w:ascii="Arial" w:hAnsi="Arial" w:cs="Arial"/>
          <w:sz w:val="24"/>
          <w:szCs w:val="24"/>
        </w:rPr>
        <w:t xml:space="preserve">Nas lições dos autores </w:t>
      </w:r>
      <w:proofErr w:type="spellStart"/>
      <w:r w:rsidRPr="00233C0A">
        <w:rPr>
          <w:rFonts w:ascii="Arial" w:hAnsi="Arial" w:cs="Arial"/>
          <w:sz w:val="24"/>
          <w:szCs w:val="24"/>
        </w:rPr>
        <w:t>Gagliano</w:t>
      </w:r>
      <w:proofErr w:type="spellEnd"/>
      <w:r w:rsidRPr="00233C0A">
        <w:rPr>
          <w:rFonts w:ascii="Arial" w:hAnsi="Arial" w:cs="Arial"/>
          <w:sz w:val="24"/>
          <w:szCs w:val="24"/>
        </w:rPr>
        <w:t xml:space="preserve"> e Pamplona</w:t>
      </w:r>
      <w:r>
        <w:rPr>
          <w:rFonts w:ascii="Arial" w:hAnsi="Arial" w:cs="Arial"/>
          <w:sz w:val="24"/>
          <w:szCs w:val="24"/>
        </w:rPr>
        <w:t xml:space="preserve"> (2010, </w:t>
      </w:r>
      <w:r w:rsidRPr="00233C0A">
        <w:rPr>
          <w:rFonts w:ascii="Arial" w:hAnsi="Arial" w:cs="Arial"/>
          <w:sz w:val="24"/>
          <w:szCs w:val="24"/>
        </w:rPr>
        <w:t>p.279</w:t>
      </w:r>
      <w:r>
        <w:rPr>
          <w:rFonts w:ascii="Arial" w:hAnsi="Arial" w:cs="Arial"/>
          <w:sz w:val="24"/>
          <w:szCs w:val="24"/>
        </w:rPr>
        <w:t xml:space="preserve">) </w:t>
      </w:r>
      <w:r w:rsidRPr="00233C0A">
        <w:rPr>
          <w:rFonts w:ascii="Arial" w:hAnsi="Arial" w:cs="Arial"/>
          <w:sz w:val="24"/>
          <w:szCs w:val="24"/>
        </w:rPr>
        <w:t xml:space="preserve">o empregador é quem deve assumir os riscos da atividade econômica e não o empregado, tendo em vista </w:t>
      </w:r>
      <w:r w:rsidRPr="00233C0A">
        <w:rPr>
          <w:rFonts w:ascii="Arial" w:hAnsi="Arial" w:cs="Arial"/>
          <w:sz w:val="24"/>
          <w:szCs w:val="24"/>
        </w:rPr>
        <w:lastRenderedPageBreak/>
        <w:t xml:space="preserve">que este </w:t>
      </w:r>
      <w:proofErr w:type="gramStart"/>
      <w:r w:rsidRPr="00233C0A">
        <w:rPr>
          <w:rFonts w:ascii="Arial" w:hAnsi="Arial" w:cs="Arial"/>
          <w:sz w:val="24"/>
          <w:szCs w:val="24"/>
        </w:rPr>
        <w:t>subordina-se</w:t>
      </w:r>
      <w:proofErr w:type="gramEnd"/>
      <w:r w:rsidRPr="00233C0A">
        <w:rPr>
          <w:rFonts w:ascii="Arial" w:hAnsi="Arial" w:cs="Arial"/>
          <w:sz w:val="24"/>
          <w:szCs w:val="24"/>
        </w:rPr>
        <w:t xml:space="preserve"> juridicamente, de forma absoluta, ao poder patronal de direção.</w:t>
      </w:r>
    </w:p>
    <w:p w:rsidR="002522E1" w:rsidRPr="00C34475" w:rsidRDefault="007E0750" w:rsidP="0047787A">
      <w:pPr>
        <w:spacing w:after="0" w:line="360" w:lineRule="auto"/>
        <w:jc w:val="both"/>
        <w:rPr>
          <w:rFonts w:ascii="Arial" w:hAnsi="Arial" w:cs="Arial"/>
          <w:b/>
          <w:sz w:val="24"/>
          <w:szCs w:val="24"/>
        </w:rPr>
      </w:pPr>
      <w:proofErr w:type="gramStart"/>
      <w:r w:rsidRPr="00C34475">
        <w:rPr>
          <w:rFonts w:ascii="Arial" w:hAnsi="Arial" w:cs="Arial"/>
          <w:b/>
          <w:sz w:val="24"/>
          <w:szCs w:val="24"/>
        </w:rPr>
        <w:t>3</w:t>
      </w:r>
      <w:proofErr w:type="gramEnd"/>
      <w:r w:rsidR="002522E1" w:rsidRPr="00C34475">
        <w:rPr>
          <w:rFonts w:ascii="Arial" w:hAnsi="Arial" w:cs="Arial"/>
          <w:b/>
          <w:sz w:val="24"/>
          <w:szCs w:val="24"/>
        </w:rPr>
        <w:t xml:space="preserve"> </w:t>
      </w:r>
      <w:r w:rsidR="00C66E15">
        <w:rPr>
          <w:rFonts w:ascii="Arial" w:hAnsi="Arial" w:cs="Arial"/>
          <w:b/>
          <w:sz w:val="24"/>
          <w:szCs w:val="24"/>
        </w:rPr>
        <w:t>INDENIZAÇÕES EM ACIDENTE COM ÓBITO</w:t>
      </w:r>
    </w:p>
    <w:p w:rsidR="002522E1" w:rsidRPr="00C34475" w:rsidRDefault="002522E1" w:rsidP="0047787A">
      <w:pPr>
        <w:spacing w:after="0" w:line="360" w:lineRule="auto"/>
        <w:jc w:val="both"/>
        <w:rPr>
          <w:rFonts w:ascii="Arial" w:hAnsi="Arial" w:cs="Arial"/>
          <w:sz w:val="24"/>
          <w:szCs w:val="24"/>
        </w:rPr>
      </w:pPr>
    </w:p>
    <w:p w:rsidR="00C66E15" w:rsidRPr="00233C0A" w:rsidRDefault="001D376D" w:rsidP="003D5753">
      <w:pPr>
        <w:spacing w:after="0" w:line="360" w:lineRule="auto"/>
        <w:jc w:val="both"/>
        <w:rPr>
          <w:rFonts w:ascii="Arial" w:hAnsi="Arial" w:cs="Arial"/>
          <w:sz w:val="24"/>
          <w:szCs w:val="24"/>
        </w:rPr>
      </w:pPr>
      <w:r w:rsidRPr="00C34475">
        <w:rPr>
          <w:rFonts w:ascii="Arial" w:hAnsi="Arial" w:cs="Arial"/>
          <w:sz w:val="24"/>
          <w:szCs w:val="24"/>
        </w:rPr>
        <w:tab/>
      </w:r>
      <w:r w:rsidR="00C66E15" w:rsidRPr="00233C0A">
        <w:rPr>
          <w:rFonts w:ascii="Arial" w:hAnsi="Arial" w:cs="Arial"/>
          <w:sz w:val="24"/>
          <w:szCs w:val="24"/>
        </w:rPr>
        <w:t>As indenizações em caso de acidente de trabalho com óbito do empregado são devidas para tentar ressarcir a família do falecido.</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Nas lições de Sebastião Geraldo de Oliveira (2008), o dano indenizável não é a morte da vítima em si, mas os desembolsos ou prejuízos materiais ou morais dela decorrentes. Assim, um mesmo acidente que acarrete vários óbitos pode gerar indenizações de valores diferentes em razão das características peculiares dos dependentes de cada vítima.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Ao caso de acidente de trabalho com óbito do empregado, aplica-se perfeitamente o Código Civil quando comprovado a responsabilidade civil, mais precisamente o art. 948, que aduz: </w:t>
      </w:r>
    </w:p>
    <w:p w:rsidR="00C66E15" w:rsidRPr="0032484B" w:rsidRDefault="00C66E15" w:rsidP="00C66E15">
      <w:pPr>
        <w:pStyle w:val="NormalWeb"/>
        <w:shd w:val="clear" w:color="auto" w:fill="FFFFFF"/>
        <w:spacing w:before="0" w:beforeAutospacing="0" w:after="0" w:afterAutospacing="0"/>
        <w:ind w:left="2268"/>
        <w:jc w:val="both"/>
        <w:rPr>
          <w:rFonts w:ascii="Arial" w:hAnsi="Arial" w:cs="Arial"/>
          <w:color w:val="000000"/>
          <w:sz w:val="20"/>
          <w:szCs w:val="20"/>
        </w:rPr>
      </w:pPr>
      <w:r w:rsidRPr="0032484B">
        <w:rPr>
          <w:rFonts w:ascii="Arial" w:hAnsi="Arial" w:cs="Arial"/>
          <w:color w:val="000000"/>
          <w:sz w:val="20"/>
          <w:szCs w:val="20"/>
        </w:rPr>
        <w:t>Art. 948. No caso de homicídio, a indenização consiste, sem excluir outras reparações:</w:t>
      </w:r>
      <w:bookmarkStart w:id="1" w:name="art948i"/>
      <w:bookmarkEnd w:id="1"/>
    </w:p>
    <w:p w:rsidR="00C66E15" w:rsidRPr="0032484B" w:rsidRDefault="00C66E15" w:rsidP="00C66E15">
      <w:pPr>
        <w:pStyle w:val="NormalWeb"/>
        <w:shd w:val="clear" w:color="auto" w:fill="FFFFFF"/>
        <w:spacing w:before="0" w:beforeAutospacing="0" w:after="0" w:afterAutospacing="0"/>
        <w:ind w:left="2268"/>
        <w:jc w:val="both"/>
        <w:rPr>
          <w:rFonts w:ascii="Arial" w:hAnsi="Arial" w:cs="Arial"/>
          <w:color w:val="000000"/>
          <w:sz w:val="20"/>
          <w:szCs w:val="20"/>
        </w:rPr>
      </w:pPr>
      <w:r w:rsidRPr="0032484B">
        <w:rPr>
          <w:rFonts w:ascii="Arial" w:hAnsi="Arial" w:cs="Arial"/>
          <w:color w:val="000000"/>
          <w:sz w:val="20"/>
          <w:szCs w:val="20"/>
        </w:rPr>
        <w:t>I - no pagamento das despesas com o tratamento da vítima, seu funeral e o luto da família;</w:t>
      </w:r>
    </w:p>
    <w:p w:rsidR="00C66E15" w:rsidRPr="0032484B" w:rsidRDefault="00C66E15" w:rsidP="00C66E15">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948ii"/>
      <w:bookmarkEnd w:id="2"/>
      <w:r w:rsidRPr="0032484B">
        <w:rPr>
          <w:rFonts w:ascii="Arial" w:hAnsi="Arial" w:cs="Arial"/>
          <w:color w:val="000000"/>
          <w:sz w:val="20"/>
          <w:szCs w:val="20"/>
        </w:rPr>
        <w:t>II - na prestação de alimentos às pessoas a quem o morto os devia, levando-se em conta a duração provável da vida da vítima.</w:t>
      </w:r>
    </w:p>
    <w:p w:rsidR="00C66E15" w:rsidRPr="00233C0A" w:rsidRDefault="00C66E15" w:rsidP="00C66E15">
      <w:pPr>
        <w:pStyle w:val="NormalWeb"/>
        <w:shd w:val="clear" w:color="auto" w:fill="FFFFFF"/>
        <w:spacing w:before="0" w:beforeAutospacing="0" w:after="0" w:afterAutospacing="0"/>
        <w:ind w:left="2268"/>
        <w:jc w:val="both"/>
        <w:rPr>
          <w:rFonts w:ascii="Arial" w:hAnsi="Arial" w:cs="Arial"/>
          <w:i/>
          <w:color w:val="000000"/>
          <w:sz w:val="20"/>
          <w:szCs w:val="20"/>
        </w:rPr>
      </w:pP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 artigo citado acima traz em seus incisos a indenização por danos materiais, quais sejam os danos emergentes no inciso I e os lucros cessantes no inciso II. Salienta-se que, a indenização por danos morais será devida, haja vista que o caput do artigo traz a expressão “sem excluir outras reparações”. </w:t>
      </w:r>
    </w:p>
    <w:p w:rsidR="007E0750" w:rsidRDefault="00C66E15" w:rsidP="00C66E15">
      <w:pPr>
        <w:spacing w:after="0" w:line="360" w:lineRule="auto"/>
        <w:jc w:val="both"/>
        <w:rPr>
          <w:rFonts w:ascii="Arial" w:hAnsi="Arial" w:cs="Arial"/>
          <w:sz w:val="24"/>
          <w:szCs w:val="24"/>
        </w:rPr>
      </w:pPr>
      <w:r w:rsidRPr="00233C0A">
        <w:rPr>
          <w:rFonts w:ascii="Arial" w:hAnsi="Arial" w:cs="Arial"/>
          <w:sz w:val="24"/>
          <w:szCs w:val="24"/>
        </w:rPr>
        <w:t>A partir disto, passa-se a analisar a indenização por danos materiais e em seguida a indenização por danos morais, quando ocorre o óbito da vítima.</w:t>
      </w:r>
    </w:p>
    <w:p w:rsidR="00C66E15" w:rsidRPr="00C34475" w:rsidRDefault="00C66E15" w:rsidP="00C66E15">
      <w:pPr>
        <w:spacing w:after="0" w:line="360" w:lineRule="auto"/>
        <w:jc w:val="both"/>
        <w:rPr>
          <w:rFonts w:ascii="Arial" w:hAnsi="Arial" w:cs="Arial"/>
          <w:sz w:val="24"/>
          <w:szCs w:val="24"/>
        </w:rPr>
      </w:pPr>
    </w:p>
    <w:p w:rsidR="000C154B" w:rsidRDefault="007E0750" w:rsidP="0047787A">
      <w:pPr>
        <w:spacing w:after="0" w:line="360" w:lineRule="auto"/>
        <w:jc w:val="both"/>
        <w:rPr>
          <w:rFonts w:ascii="Arial" w:hAnsi="Arial" w:cs="Arial"/>
          <w:sz w:val="24"/>
          <w:szCs w:val="24"/>
        </w:rPr>
      </w:pPr>
      <w:r w:rsidRPr="00C34475">
        <w:rPr>
          <w:rFonts w:ascii="Arial" w:hAnsi="Arial" w:cs="Arial"/>
          <w:sz w:val="24"/>
          <w:szCs w:val="24"/>
        </w:rPr>
        <w:t>3</w:t>
      </w:r>
      <w:r w:rsidR="000C154B" w:rsidRPr="00C34475">
        <w:rPr>
          <w:rFonts w:ascii="Arial" w:hAnsi="Arial" w:cs="Arial"/>
          <w:sz w:val="24"/>
          <w:szCs w:val="24"/>
        </w:rPr>
        <w:t xml:space="preserve">.1 </w:t>
      </w:r>
      <w:r w:rsidR="00C66E15">
        <w:rPr>
          <w:rFonts w:ascii="Arial" w:hAnsi="Arial" w:cs="Arial"/>
          <w:sz w:val="24"/>
          <w:szCs w:val="24"/>
        </w:rPr>
        <w:t xml:space="preserve">INDENIZAÇÕES POR DANO MATERIAL </w:t>
      </w:r>
    </w:p>
    <w:p w:rsidR="00C66E15" w:rsidRPr="00C34475" w:rsidRDefault="00C66E15" w:rsidP="0047787A">
      <w:pPr>
        <w:spacing w:after="0" w:line="360" w:lineRule="auto"/>
        <w:jc w:val="both"/>
        <w:rPr>
          <w:rFonts w:ascii="Arial" w:hAnsi="Arial" w:cs="Arial"/>
          <w:sz w:val="24"/>
          <w:szCs w:val="24"/>
        </w:rPr>
      </w:pP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 indenização por dano material é o ressarcimento à vítima de acidente pelo dano material, ou seja, pelo prejuízo financeiro causado ao seu patrimônio. </w:t>
      </w:r>
    </w:p>
    <w:p w:rsidR="00C66E15" w:rsidRDefault="00C66E15" w:rsidP="00C66E15">
      <w:pPr>
        <w:spacing w:after="0" w:line="360" w:lineRule="auto"/>
        <w:jc w:val="both"/>
        <w:rPr>
          <w:rFonts w:ascii="Arial" w:hAnsi="Arial" w:cs="Arial"/>
          <w:sz w:val="24"/>
          <w:szCs w:val="24"/>
        </w:rPr>
      </w:pPr>
      <w:r w:rsidRPr="00233C0A">
        <w:rPr>
          <w:rFonts w:ascii="Arial" w:hAnsi="Arial" w:cs="Arial"/>
          <w:sz w:val="24"/>
          <w:szCs w:val="24"/>
        </w:rPr>
        <w:t xml:space="preserve">O art. 402, do Código Civil, estabelece que essa indenização </w:t>
      </w:r>
      <w:proofErr w:type="gramStart"/>
      <w:r w:rsidRPr="00233C0A">
        <w:rPr>
          <w:rFonts w:ascii="Arial" w:hAnsi="Arial" w:cs="Arial"/>
          <w:sz w:val="24"/>
          <w:szCs w:val="24"/>
        </w:rPr>
        <w:t>contempla</w:t>
      </w:r>
      <w:proofErr w:type="gramEnd"/>
      <w:r w:rsidRPr="00233C0A">
        <w:rPr>
          <w:rFonts w:ascii="Arial" w:hAnsi="Arial" w:cs="Arial"/>
          <w:sz w:val="24"/>
          <w:szCs w:val="24"/>
        </w:rPr>
        <w:t xml:space="preserve"> o que a vítima perdeu e o que deixou de ganhar, ou seja, os danos emergentes e os lucros cessantes, respectivamente. </w:t>
      </w:r>
    </w:p>
    <w:p w:rsidR="00C66E15" w:rsidRDefault="00C66E15" w:rsidP="00C66E15">
      <w:pPr>
        <w:spacing w:after="0" w:line="360" w:lineRule="auto"/>
        <w:jc w:val="both"/>
        <w:rPr>
          <w:rFonts w:ascii="Arial" w:hAnsi="Arial" w:cs="Arial"/>
          <w:b/>
          <w:sz w:val="24"/>
          <w:szCs w:val="24"/>
        </w:rPr>
      </w:pPr>
    </w:p>
    <w:p w:rsidR="00C66E15" w:rsidRPr="00233C0A" w:rsidRDefault="00C66E15" w:rsidP="00C66E15">
      <w:pPr>
        <w:spacing w:after="0" w:line="360" w:lineRule="auto"/>
        <w:jc w:val="both"/>
        <w:rPr>
          <w:rFonts w:ascii="Arial" w:hAnsi="Arial" w:cs="Arial"/>
          <w:b/>
          <w:sz w:val="24"/>
          <w:szCs w:val="24"/>
        </w:rPr>
      </w:pPr>
      <w:r>
        <w:rPr>
          <w:rFonts w:ascii="Arial" w:hAnsi="Arial" w:cs="Arial"/>
          <w:b/>
          <w:sz w:val="24"/>
          <w:szCs w:val="24"/>
        </w:rPr>
        <w:t>3</w:t>
      </w:r>
      <w:r w:rsidRPr="00233C0A">
        <w:rPr>
          <w:rFonts w:ascii="Arial" w:hAnsi="Arial" w:cs="Arial"/>
          <w:b/>
          <w:sz w:val="24"/>
          <w:szCs w:val="24"/>
        </w:rPr>
        <w:t xml:space="preserve">.1.1 Danos emergentes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lastRenderedPageBreak/>
        <w:t>Os danos emergentes, nas lições de Oliveira (2008) são os prejuízos imediatos e mensuráveis que surgem em razão do acidente de trabalho.</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Desta forma, em caso de óbito da vítima, a indenização material de danos emergentes consiste na restituição das despesas com o tratamento médico e hospitalar, com o funeral, bem como com o luto da família, conforme previsto no art. 948, I, do Código Civil, transcrito anteriormente.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Essa indenização será devida àquele que efetivamente arcou com as despesas da vítima, devendo provar mediante recibos para que o juiz possa arbitrar o </w:t>
      </w:r>
      <w:r w:rsidRPr="00233C0A">
        <w:rPr>
          <w:rFonts w:ascii="Arial" w:hAnsi="Arial" w:cs="Arial"/>
          <w:i/>
          <w:sz w:val="24"/>
          <w:szCs w:val="24"/>
        </w:rPr>
        <w:t>quantum</w:t>
      </w:r>
      <w:r w:rsidRPr="00233C0A">
        <w:rPr>
          <w:rFonts w:ascii="Arial" w:hAnsi="Arial" w:cs="Arial"/>
          <w:sz w:val="24"/>
          <w:szCs w:val="24"/>
        </w:rPr>
        <w:t xml:space="preserve"> indenizatório.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Segundo salienta Sérgio Cavalieri, se as despesas com funeral não forem comprovadas com documentos, a jurisprudência tem arbitrado uma verba de até </w:t>
      </w:r>
      <w:proofErr w:type="gramStart"/>
      <w:r w:rsidRPr="00233C0A">
        <w:rPr>
          <w:rFonts w:ascii="Arial" w:hAnsi="Arial" w:cs="Arial"/>
          <w:sz w:val="24"/>
          <w:szCs w:val="24"/>
        </w:rPr>
        <w:t>5</w:t>
      </w:r>
      <w:proofErr w:type="gramEnd"/>
      <w:r w:rsidRPr="00233C0A">
        <w:rPr>
          <w:rFonts w:ascii="Arial" w:hAnsi="Arial" w:cs="Arial"/>
          <w:sz w:val="24"/>
          <w:szCs w:val="24"/>
        </w:rPr>
        <w:t xml:space="preserve"> (cinco) salários mínimos por entender tratar-se de despesa inevitável.</w:t>
      </w:r>
    </w:p>
    <w:p w:rsidR="00C66E15" w:rsidRPr="00233C0A" w:rsidRDefault="00C66E15" w:rsidP="00C66E15">
      <w:pPr>
        <w:spacing w:after="0" w:line="360" w:lineRule="auto"/>
        <w:ind w:firstLine="709"/>
        <w:jc w:val="both"/>
        <w:rPr>
          <w:rFonts w:ascii="Arial" w:hAnsi="Arial" w:cs="Arial"/>
          <w:sz w:val="24"/>
          <w:szCs w:val="24"/>
        </w:rPr>
      </w:pPr>
    </w:p>
    <w:p w:rsidR="00C66E15" w:rsidRPr="00233C0A" w:rsidRDefault="00C66E15" w:rsidP="00C66E15">
      <w:pPr>
        <w:spacing w:after="0" w:line="360" w:lineRule="auto"/>
        <w:jc w:val="both"/>
        <w:rPr>
          <w:rFonts w:ascii="Arial" w:hAnsi="Arial" w:cs="Arial"/>
          <w:b/>
          <w:sz w:val="24"/>
          <w:szCs w:val="24"/>
        </w:rPr>
      </w:pPr>
      <w:r w:rsidRPr="00233C0A">
        <w:rPr>
          <w:rFonts w:ascii="Arial" w:hAnsi="Arial" w:cs="Arial"/>
          <w:sz w:val="24"/>
          <w:szCs w:val="24"/>
        </w:rPr>
        <w:t xml:space="preserve"> </w:t>
      </w:r>
      <w:r>
        <w:rPr>
          <w:rFonts w:ascii="Arial" w:hAnsi="Arial" w:cs="Arial"/>
          <w:b/>
          <w:sz w:val="24"/>
          <w:szCs w:val="24"/>
        </w:rPr>
        <w:t>3</w:t>
      </w:r>
      <w:r w:rsidRPr="00233C0A">
        <w:rPr>
          <w:rFonts w:ascii="Arial" w:hAnsi="Arial" w:cs="Arial"/>
          <w:b/>
          <w:sz w:val="24"/>
          <w:szCs w:val="24"/>
        </w:rPr>
        <w:t>.1.2 Lucros cessantes</w:t>
      </w:r>
    </w:p>
    <w:p w:rsidR="00C66E15" w:rsidRDefault="00C66E15" w:rsidP="00C66E15">
      <w:pPr>
        <w:spacing w:after="0" w:line="360" w:lineRule="auto"/>
        <w:ind w:firstLine="709"/>
        <w:jc w:val="both"/>
        <w:rPr>
          <w:rFonts w:ascii="Arial" w:hAnsi="Arial" w:cs="Arial"/>
          <w:sz w:val="24"/>
          <w:szCs w:val="24"/>
        </w:rPr>
      </w:pP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Os lucros cessantes, ao contrário dos danos emergentes, </w:t>
      </w:r>
      <w:proofErr w:type="gramStart"/>
      <w:r w:rsidRPr="00233C0A">
        <w:rPr>
          <w:rFonts w:ascii="Arial" w:hAnsi="Arial" w:cs="Arial"/>
          <w:sz w:val="24"/>
          <w:szCs w:val="24"/>
        </w:rPr>
        <w:t>é imensurável</w:t>
      </w:r>
      <w:proofErr w:type="gramEnd"/>
      <w:r w:rsidRPr="00233C0A">
        <w:rPr>
          <w:rFonts w:ascii="Arial" w:hAnsi="Arial" w:cs="Arial"/>
          <w:sz w:val="24"/>
          <w:szCs w:val="24"/>
        </w:rPr>
        <w:t xml:space="preserve"> visto que é calculado a partir do que razoavelmente a vítima deixou de ganhar com a ocorrência do acidente.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Em se tratando de indenização de lucros cessantes com óbito da vítima, consistirá na prestação de alimentos às pessoas a quem o morto os devia, levando-se em conta a duração provável da vida da vítima, conforme previsto no inciso II, do art. 948, do Código Civil.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Sendo assim, a indenização por lucros cessantes devido à família da vítima será paga em forma de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mensalmente, tendo em vista que o empregado percebia seu salário mensalmente.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Ressalta-se que a prestação de alimentos contida no inciso II do art.948, anteriormente mencionado, não se prende apenas à concessão de alimentos àqueles que dependiam do falecido, servindo apenas para orientar o julgador no momento de arbitrar o </w:t>
      </w:r>
      <w:r w:rsidRPr="00233C0A">
        <w:rPr>
          <w:rFonts w:ascii="Arial" w:hAnsi="Arial" w:cs="Arial"/>
          <w:i/>
          <w:sz w:val="24"/>
          <w:szCs w:val="24"/>
        </w:rPr>
        <w:t xml:space="preserve">quantum </w:t>
      </w:r>
      <w:r w:rsidRPr="00233C0A">
        <w:rPr>
          <w:rFonts w:ascii="Arial" w:hAnsi="Arial" w:cs="Arial"/>
          <w:sz w:val="24"/>
          <w:szCs w:val="24"/>
        </w:rPr>
        <w:t xml:space="preserve">indenizatório.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 doutrinador José de Aguiar dias, trata do assunto no qual assevera que a expressão alimentos tem somente a finalidade de orientar o julgador para o </w:t>
      </w:r>
      <w:r w:rsidRPr="00233C0A">
        <w:rPr>
          <w:rFonts w:ascii="Arial" w:hAnsi="Arial" w:cs="Arial"/>
          <w:i/>
          <w:sz w:val="24"/>
          <w:szCs w:val="24"/>
        </w:rPr>
        <w:t xml:space="preserve">quantum </w:t>
      </w:r>
      <w:r w:rsidRPr="00233C0A">
        <w:rPr>
          <w:rFonts w:ascii="Arial" w:hAnsi="Arial" w:cs="Arial"/>
          <w:sz w:val="24"/>
          <w:szCs w:val="24"/>
        </w:rPr>
        <w:t xml:space="preserve">da indenização. Não constitui fundamento da reparação, que, assim, perderia o seu caráter de reconstituição, para assumir o de substituição </w:t>
      </w:r>
      <w:proofErr w:type="gramStart"/>
      <w:r w:rsidRPr="00233C0A">
        <w:rPr>
          <w:rFonts w:ascii="Arial" w:hAnsi="Arial" w:cs="Arial"/>
          <w:sz w:val="24"/>
          <w:szCs w:val="24"/>
        </w:rPr>
        <w:t>da obrigação alimentar</w:t>
      </w:r>
      <w:proofErr w:type="gramEnd"/>
      <w:r w:rsidRPr="00233C0A">
        <w:rPr>
          <w:rFonts w:ascii="Arial" w:hAnsi="Arial" w:cs="Arial"/>
          <w:sz w:val="24"/>
          <w:szCs w:val="24"/>
        </w:rPr>
        <w:t xml:space="preserve">.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lastRenderedPageBreak/>
        <w:t xml:space="preserve">Da mesma forma é o pensamento do autor Francisco Cavalcanti Pontes de Miranda, no qual aduz que a expressão “alimentos”, no art. 1.537, II, do Código Civil, de modo nenhum se refere somente às dívidas de alimentos conforme o Direito de Família. Acrescenta ainda que, alimentos </w:t>
      </w:r>
      <w:proofErr w:type="gramStart"/>
      <w:r w:rsidRPr="00233C0A">
        <w:rPr>
          <w:rFonts w:ascii="Arial" w:hAnsi="Arial" w:cs="Arial"/>
          <w:sz w:val="24"/>
          <w:szCs w:val="24"/>
        </w:rPr>
        <w:t>são</w:t>
      </w:r>
      <w:proofErr w:type="gramEnd"/>
      <w:r w:rsidRPr="00233C0A">
        <w:rPr>
          <w:rFonts w:ascii="Arial" w:hAnsi="Arial" w:cs="Arial"/>
          <w:sz w:val="24"/>
          <w:szCs w:val="24"/>
        </w:rPr>
        <w:t xml:space="preserve">, aí, apenas o elemento que se há de ter em conta para o cálculo da indenização.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Desta forma, percebe-se que a natureza jurídica da pensão não é a prestação alimentícia, tendo o objetivo de manter o mesmo padrão de vida que a família da vítima possuía antes dela falecer.</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 A pensão deve levar em conta a necessidade da família da vítima e o poder econômico da empresa, não levando àquela ao enriquecimento e esta ao empobrecimento.</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Os titulares do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não serão, necessariamente, do núcleo familiar, serão aqueles que demonstrarem dependência econômica da vítima e que sofreram prejuízo material causado pelo acidente fatal.</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Sendo assim, os beneficiários da pensão serão analisados pelo juiz a partir do caso concreto, podendo ser o cônjuge ou companheiro, os filhos, os pais, tios, sobrinho ou pessoas que não eram parentes</w:t>
      </w:r>
      <w:proofErr w:type="gramStart"/>
      <w:r w:rsidRPr="00233C0A">
        <w:rPr>
          <w:rFonts w:ascii="Arial" w:hAnsi="Arial" w:cs="Arial"/>
          <w:sz w:val="24"/>
          <w:szCs w:val="24"/>
        </w:rPr>
        <w:t xml:space="preserve"> mas</w:t>
      </w:r>
      <w:proofErr w:type="gramEnd"/>
      <w:r w:rsidRPr="00233C0A">
        <w:rPr>
          <w:rFonts w:ascii="Arial" w:hAnsi="Arial" w:cs="Arial"/>
          <w:sz w:val="24"/>
          <w:szCs w:val="24"/>
        </w:rPr>
        <w:t xml:space="preserve"> que dependiam de alguma forma da vítima. Passa-se a analisar cada um dos titulares do direito a pensão.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 cônjuge ou companheiro é segundo Oliveira (2008) é o prejudicado mais visível pela morte do acidentado, pelo </w:t>
      </w:r>
      <w:proofErr w:type="spellStart"/>
      <w:r w:rsidRPr="00233C0A">
        <w:rPr>
          <w:rFonts w:ascii="Arial" w:hAnsi="Arial" w:cs="Arial"/>
          <w:sz w:val="24"/>
          <w:szCs w:val="24"/>
        </w:rPr>
        <w:t>deslfaque</w:t>
      </w:r>
      <w:proofErr w:type="spellEnd"/>
      <w:r w:rsidRPr="00233C0A">
        <w:rPr>
          <w:rFonts w:ascii="Arial" w:hAnsi="Arial" w:cs="Arial"/>
          <w:sz w:val="24"/>
          <w:szCs w:val="24"/>
        </w:rPr>
        <w:t xml:space="preserve"> imediato sofrido nos rendimentos familiares. Acrescenta ainda que, não resta qualquer dúvida quanto à sua condição de beneficiário da indenização dos lucros cessantes.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Há que se falar que, o fato do cônjuge ou companheiro contrair novas núpcias, não faz cessar o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pois não se pode confundir com a pensão de alimentos do direito de família, sendo esta cessada após a concretização de um novo casamento.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Registra-se que, será devida a pensão ao cônjuge ou companheiro independentemente da fortuna que este tenha, pois o que se pretende reparar com a indenização é o prejuízo causado devido ao acidente fatal.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Quanto aos filhos, poderão ser titulares do direito ao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se preenchidos dois requisitos: dependência econômica da vítima e ser menor de 25 (vinte e cinco) anos. Esta idade é estabelecida tendo em vista que </w:t>
      </w:r>
      <w:proofErr w:type="gramStart"/>
      <w:r w:rsidRPr="00233C0A">
        <w:rPr>
          <w:rFonts w:ascii="Arial" w:hAnsi="Arial" w:cs="Arial"/>
          <w:sz w:val="24"/>
          <w:szCs w:val="24"/>
        </w:rPr>
        <w:t>presume-se</w:t>
      </w:r>
      <w:proofErr w:type="gramEnd"/>
      <w:r w:rsidRPr="00233C0A">
        <w:rPr>
          <w:rFonts w:ascii="Arial" w:hAnsi="Arial" w:cs="Arial"/>
          <w:sz w:val="24"/>
          <w:szCs w:val="24"/>
        </w:rPr>
        <w:t xml:space="preserve"> que nesta idade o filho já tenha contraído matrimônio e constituído sua família, não dependendo mais da vítima.</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lastRenderedPageBreak/>
        <w:t>Ressalta-se que, os filhos maiores de 25 (vinte e cinco) anos, porém não capazes de prover seu sustento por algum problema, deverá comprovar o prejuízo sofrido para que possa entrar no rateio da pensão.</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Além do cônjuge ou companheiro e dos filhos, poderá ser titulares do direito ao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os pais. Para que isso ocorra, a vítima do acidente fatal deveria ser </w:t>
      </w:r>
      <w:proofErr w:type="gramStart"/>
      <w:r w:rsidRPr="00233C0A">
        <w:rPr>
          <w:rFonts w:ascii="Arial" w:hAnsi="Arial" w:cs="Arial"/>
          <w:sz w:val="24"/>
          <w:szCs w:val="24"/>
        </w:rPr>
        <w:t>solteiro</w:t>
      </w:r>
      <w:proofErr w:type="gramEnd"/>
      <w:r w:rsidRPr="00233C0A">
        <w:rPr>
          <w:rFonts w:ascii="Arial" w:hAnsi="Arial" w:cs="Arial"/>
          <w:sz w:val="24"/>
          <w:szCs w:val="24"/>
        </w:rPr>
        <w:t xml:space="preserve"> e morar com os pais, ajudando nas despesas da sua residência.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Há casos em que com menos de 25 (vinte e cinco) anos os filhos saem de casa para residirem sozinhos, e os tribunais tem deferido, quando presentes os pressupostos da responsabilidade civil, a pensão para os pais até a idade que os filhos completariam 25 (vinte cinco) anos e após isso, a pensão seria reduzida pela metade até a idade em que os filhos completariam 65 (sessenta e cinco) anos, assevera o autor Oliveira (2008).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Ademais, outras pessoas, não pertencentes do núcleo familiar principal, poderão ser titulares da pensão, tendo em vista que poderiam receber ajuda por parte da vítima, sendo assim, essas pessoas devem fazer prova de que dependiam e que sofreram um prejuízo para que possam participar do rateio da pensão.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A indenização por lucros cessantes</w:t>
      </w:r>
      <w:r w:rsidR="003D5753">
        <w:rPr>
          <w:rFonts w:ascii="Arial" w:hAnsi="Arial" w:cs="Arial"/>
          <w:sz w:val="24"/>
          <w:szCs w:val="24"/>
        </w:rPr>
        <w:t>,</w:t>
      </w:r>
      <w:r w:rsidRPr="00233C0A">
        <w:rPr>
          <w:rFonts w:ascii="Arial" w:hAnsi="Arial" w:cs="Arial"/>
          <w:sz w:val="24"/>
          <w:szCs w:val="24"/>
        </w:rPr>
        <w:t xml:space="preserve"> paga através da pensão, objetiva restituir integralmente o prejuízo causado a família da vitima pela perda inesperada atingindo o rendimento mensal da família. Sendo assim, a base de cálculo da pensão é feita baseada no rendimento mensal e não em cima do que os titulares necessitam.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Visto isso, para compor a base de cálculo será necessário saber se a vítima possuía rendimento de outro contrato de trabalho, para que possa ser incluída na pensão. Será utilizado para a base de cálculo o último salário, bem como será integrado algumas verbas recebidas como: adicional noturno, hora extra, periculosidade, décimo terceiro salário, terço constitucional das férias.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Cabe ressaltar que, o Supremo Tribunal Federal tem entendido que do cálculo final da pensão deveria ser deduzido 1/3 (um terço) que corresponderia ao gasto que a vítima teria efetivamente consigo, pois dar o valor total aos beneficiários seria motivo de enriquecimento.</w:t>
      </w:r>
    </w:p>
    <w:p w:rsidR="00C66E15" w:rsidRPr="00233C0A" w:rsidRDefault="00C66E15" w:rsidP="00C66E15">
      <w:pPr>
        <w:spacing w:after="0" w:line="360" w:lineRule="auto"/>
        <w:ind w:firstLine="709"/>
        <w:jc w:val="both"/>
        <w:rPr>
          <w:rFonts w:ascii="Arial" w:hAnsi="Arial" w:cs="Arial"/>
          <w:sz w:val="24"/>
          <w:szCs w:val="24"/>
        </w:rPr>
      </w:pPr>
      <w:proofErr w:type="gramStart"/>
      <w:r w:rsidRPr="00233C0A">
        <w:rPr>
          <w:rFonts w:ascii="Arial" w:hAnsi="Arial" w:cs="Arial"/>
          <w:sz w:val="24"/>
          <w:szCs w:val="24"/>
        </w:rPr>
        <w:t>Após</w:t>
      </w:r>
      <w:proofErr w:type="gramEnd"/>
      <w:r w:rsidRPr="00233C0A">
        <w:rPr>
          <w:rFonts w:ascii="Arial" w:hAnsi="Arial" w:cs="Arial"/>
          <w:sz w:val="24"/>
          <w:szCs w:val="24"/>
        </w:rPr>
        <w:t xml:space="preserve"> feita a base de cálculo da indenização em forma de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será estabelecida o termo final, que de acordo com a parte final do inciso II, do </w:t>
      </w:r>
      <w:proofErr w:type="spellStart"/>
      <w:r w:rsidRPr="00233C0A">
        <w:rPr>
          <w:rFonts w:ascii="Arial" w:hAnsi="Arial" w:cs="Arial"/>
          <w:sz w:val="24"/>
          <w:szCs w:val="24"/>
        </w:rPr>
        <w:t>art</w:t>
      </w:r>
      <w:proofErr w:type="spellEnd"/>
      <w:r w:rsidRPr="00233C0A">
        <w:rPr>
          <w:rFonts w:ascii="Arial" w:hAnsi="Arial" w:cs="Arial"/>
          <w:sz w:val="24"/>
          <w:szCs w:val="24"/>
        </w:rPr>
        <w:t xml:space="preserve"> 948, do Código Civil, já mencionado anteriormente, deverá levar-se em conta a duração provável da vida da vítima, que será analisada a partir do caso concreto.</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lastRenderedPageBreak/>
        <w:t xml:space="preserve">Ademais, ressalta-se que quando há mais de um beneficiário no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ao atingir a idade estabelecida ou a morte de um deles, transmitirá para o outro a sua quota-parte, tendo em vista que se garante o direito de acrescer aos remanescentes, em caso de acidente de trabalho com vítima fatal. </w:t>
      </w:r>
    </w:p>
    <w:p w:rsidR="00C66E15" w:rsidRDefault="00C66E15" w:rsidP="003D5753">
      <w:pPr>
        <w:spacing w:after="0" w:line="360" w:lineRule="auto"/>
        <w:ind w:firstLine="709"/>
        <w:jc w:val="both"/>
        <w:rPr>
          <w:rFonts w:ascii="Arial" w:hAnsi="Arial" w:cs="Arial"/>
          <w:sz w:val="24"/>
          <w:szCs w:val="24"/>
        </w:rPr>
      </w:pPr>
      <w:r w:rsidRPr="00233C0A">
        <w:rPr>
          <w:rFonts w:ascii="Arial" w:hAnsi="Arial" w:cs="Arial"/>
          <w:sz w:val="24"/>
          <w:szCs w:val="24"/>
        </w:rPr>
        <w:t>Sobre o tema, assevera Carlos Roberto Gonçalves que o direito de acrescer aos remanescentes é justificado, quando um deles atinge a idade limite ou tenha perdido o direito ao beneficio, pelo fato de se os pais fossem vivos, assistiriam melhor os filhos restantes e a esposa, quando um deles atingisse a idade de autonomia econômica.</w:t>
      </w:r>
    </w:p>
    <w:p w:rsidR="00C66E15" w:rsidRDefault="00C66E15" w:rsidP="00C66E15">
      <w:pPr>
        <w:spacing w:after="0" w:line="360" w:lineRule="auto"/>
        <w:jc w:val="both"/>
        <w:rPr>
          <w:rFonts w:ascii="Arial" w:hAnsi="Arial" w:cs="Arial"/>
          <w:sz w:val="24"/>
          <w:szCs w:val="24"/>
        </w:rPr>
      </w:pPr>
    </w:p>
    <w:p w:rsidR="000C154B" w:rsidRPr="00C34475" w:rsidRDefault="007E0750" w:rsidP="00C66E15">
      <w:pPr>
        <w:spacing w:after="0" w:line="360" w:lineRule="auto"/>
        <w:jc w:val="both"/>
        <w:rPr>
          <w:rFonts w:ascii="Arial" w:hAnsi="Arial" w:cs="Arial"/>
          <w:sz w:val="24"/>
          <w:szCs w:val="24"/>
        </w:rPr>
      </w:pPr>
      <w:proofErr w:type="gramStart"/>
      <w:r w:rsidRPr="00C34475">
        <w:rPr>
          <w:rFonts w:ascii="Arial" w:hAnsi="Arial" w:cs="Arial"/>
          <w:sz w:val="24"/>
          <w:szCs w:val="24"/>
        </w:rPr>
        <w:t>3</w:t>
      </w:r>
      <w:r w:rsidR="000C154B" w:rsidRPr="00C34475">
        <w:rPr>
          <w:rFonts w:ascii="Arial" w:hAnsi="Arial" w:cs="Arial"/>
          <w:sz w:val="24"/>
          <w:szCs w:val="24"/>
        </w:rPr>
        <w:t xml:space="preserve">.2 </w:t>
      </w:r>
      <w:r w:rsidR="00C66E15">
        <w:rPr>
          <w:rFonts w:ascii="Arial" w:hAnsi="Arial" w:cs="Arial"/>
          <w:sz w:val="24"/>
          <w:szCs w:val="24"/>
        </w:rPr>
        <w:t>INDENIZAÇÃO</w:t>
      </w:r>
      <w:proofErr w:type="gramEnd"/>
      <w:r w:rsidR="00C66E15">
        <w:rPr>
          <w:rFonts w:ascii="Arial" w:hAnsi="Arial" w:cs="Arial"/>
          <w:sz w:val="24"/>
          <w:szCs w:val="24"/>
        </w:rPr>
        <w:t xml:space="preserve"> POR DANO MORAL</w:t>
      </w:r>
    </w:p>
    <w:p w:rsidR="000C154B" w:rsidRPr="00C34475" w:rsidRDefault="000C154B" w:rsidP="0047787A">
      <w:pPr>
        <w:spacing w:after="0" w:line="360" w:lineRule="auto"/>
        <w:jc w:val="both"/>
        <w:rPr>
          <w:rFonts w:ascii="Arial" w:hAnsi="Arial" w:cs="Arial"/>
          <w:sz w:val="24"/>
          <w:szCs w:val="24"/>
        </w:rPr>
      </w:pPr>
    </w:p>
    <w:p w:rsidR="00C66E15" w:rsidRPr="00233C0A" w:rsidRDefault="003D02D3" w:rsidP="003D5753">
      <w:pPr>
        <w:spacing w:after="0" w:line="360" w:lineRule="auto"/>
        <w:jc w:val="both"/>
        <w:rPr>
          <w:rFonts w:ascii="Arial" w:hAnsi="Arial" w:cs="Arial"/>
          <w:sz w:val="24"/>
          <w:szCs w:val="24"/>
        </w:rPr>
      </w:pPr>
      <w:r w:rsidRPr="00C34475">
        <w:rPr>
          <w:rFonts w:ascii="Arial" w:hAnsi="Arial" w:cs="Arial"/>
          <w:sz w:val="24"/>
          <w:szCs w:val="24"/>
        </w:rPr>
        <w:tab/>
      </w:r>
      <w:r w:rsidR="00C66E15" w:rsidRPr="00233C0A">
        <w:rPr>
          <w:rFonts w:ascii="Arial" w:hAnsi="Arial" w:cs="Arial"/>
          <w:sz w:val="24"/>
          <w:szCs w:val="24"/>
        </w:rPr>
        <w:t>O dano moral é aquele previsto na Constituição Federal, no art. 5º, incisos V e X. É quando ocorre violação à imagem, a intimidade, vida privada, a honra.</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No campo dos acidentes de trabalho com óbito do empregador a indenização será devida com o intuito de amenizar o luto da família e o sofrimento pela perda inesperada.</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Sendo assim, a indenização por danos morais possui natureza dúplice, tendo em vista que é compensatória para os familiares da vítima, e punitiva para o empregador, objetivando que este não venha mais a reincidir.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Cabe ressaltar que para que a família da vítima seja indenizada é desnecessária a prova do sofrimento, tendo em vista que por consistir em ofensa a valores humanos não há como se provar, cabendo apenas a demonstração do ato ilícito.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O </w:t>
      </w:r>
      <w:r w:rsidRPr="00233C0A">
        <w:rPr>
          <w:rFonts w:ascii="Arial" w:hAnsi="Arial" w:cs="Arial"/>
          <w:i/>
          <w:sz w:val="24"/>
          <w:szCs w:val="24"/>
        </w:rPr>
        <w:t>quantum</w:t>
      </w:r>
      <w:r w:rsidRPr="00233C0A">
        <w:rPr>
          <w:rFonts w:ascii="Arial" w:hAnsi="Arial" w:cs="Arial"/>
          <w:sz w:val="24"/>
          <w:szCs w:val="24"/>
        </w:rPr>
        <w:t xml:space="preserve"> indenizatório será a arbitrado pelo juiz, de acordo com o caso concreto, que deverá analisar o dano, o grau de culpa, bem como a situação financeira da vitima e de sua família.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 indenização por danos morais, diferentemente da indenização por lucros cessantes é paga em parcela única, tendo em vista sua natureza de compensação </w:t>
      </w:r>
      <w:proofErr w:type="gramStart"/>
      <w:r w:rsidRPr="00233C0A">
        <w:rPr>
          <w:rFonts w:ascii="Arial" w:hAnsi="Arial" w:cs="Arial"/>
          <w:sz w:val="24"/>
          <w:szCs w:val="24"/>
        </w:rPr>
        <w:t>à</w:t>
      </w:r>
      <w:proofErr w:type="gramEnd"/>
      <w:r w:rsidRPr="00233C0A">
        <w:rPr>
          <w:rFonts w:ascii="Arial" w:hAnsi="Arial" w:cs="Arial"/>
          <w:sz w:val="24"/>
          <w:szCs w:val="24"/>
        </w:rPr>
        <w:t xml:space="preserve"> vitima e de punição do agente.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 partir daí, passa-se a discutir quem são os legitimados para postular a indenização por danos morais. Para isso, é necessário fazer-se uma breve análise sobre a transmissibilidade do dano moral.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lastRenderedPageBreak/>
        <w:t xml:space="preserve">Assim, quando ocorrer acidente de trabalho com óbito do empregado, a indenização por dano moral será transmissível à família da vítima dependendo do caso concreto, que será analisado a partir de agora.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Quando o empregado se acidenta, realizando sua atividade dentro da empresa, ajuíza ação postulando a indenização por dano moral, porém logo após vem a falecer em virtude do acidente, haverá a transmissão do </w:t>
      </w:r>
      <w:r w:rsidRPr="00233C0A">
        <w:rPr>
          <w:rFonts w:ascii="Arial" w:hAnsi="Arial" w:cs="Arial"/>
          <w:i/>
          <w:sz w:val="24"/>
          <w:szCs w:val="24"/>
        </w:rPr>
        <w:t>quantum</w:t>
      </w:r>
      <w:r w:rsidRPr="00233C0A">
        <w:rPr>
          <w:rFonts w:ascii="Arial" w:hAnsi="Arial" w:cs="Arial"/>
          <w:sz w:val="24"/>
          <w:szCs w:val="24"/>
        </w:rPr>
        <w:t xml:space="preserve"> indenizatório aos herdeiros.</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Se o empregado sofre um acidente de trabalho, prepara todos os atos para ajuizar a ação de indenização por dano moral, como organizar os papéis e constituir advogado, porém </w:t>
      </w:r>
      <w:proofErr w:type="gramStart"/>
      <w:r w:rsidRPr="00233C0A">
        <w:rPr>
          <w:rFonts w:ascii="Arial" w:hAnsi="Arial" w:cs="Arial"/>
          <w:sz w:val="24"/>
          <w:szCs w:val="24"/>
        </w:rPr>
        <w:t>vem</w:t>
      </w:r>
      <w:proofErr w:type="gramEnd"/>
      <w:r w:rsidRPr="00233C0A">
        <w:rPr>
          <w:rFonts w:ascii="Arial" w:hAnsi="Arial" w:cs="Arial"/>
          <w:sz w:val="24"/>
          <w:szCs w:val="24"/>
        </w:rPr>
        <w:t xml:space="preserve"> a falecer antes de dar entrada na ação, alguns doutrinadores como Sérgio Cavalieri, entende que, restando comprovado a intenção do autor em vida, de ajuizar a ação pleiteando a indenização, os herdeiros, como sucessores e o espolio possuirão legitimidade ativa para ajuizar a ação.</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No entanto, se o empregado se acidenta e não tem nenhum interesse em entrar com a ação, vindo a falecer após algum tempo do acidente, tendo em vista que a vítima não estava contando como essa indenização dentro de seu patrimônio, não há que se falar em sucessão dos herdeiros, estes sim, caso sintam-se lesados poderão ajuizar ação em nome próprio. </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Por fim, caso o empregado venha a sofrer um acidente de trabalho vindo a falecer antes mesmo de ajuizar a ação postulando indenização por dano moral, não haverá transmissibilidade para os familiares e dependentes da vítima, não podendo ingressar como sucessores do falecido. Sendo assim, igualmente ao caso anterior, os familiares e dependentes deverão ajuizar uma ação em nome próprio, postulando a indenização por danos morais.</w:t>
      </w:r>
    </w:p>
    <w:p w:rsidR="00C66E15" w:rsidRPr="00233C0A" w:rsidRDefault="00C66E15" w:rsidP="00C66E15">
      <w:pPr>
        <w:spacing w:after="0" w:line="360" w:lineRule="auto"/>
        <w:ind w:firstLine="709"/>
        <w:jc w:val="both"/>
        <w:rPr>
          <w:rFonts w:ascii="Arial" w:hAnsi="Arial" w:cs="Arial"/>
          <w:sz w:val="24"/>
          <w:szCs w:val="24"/>
        </w:rPr>
      </w:pPr>
      <w:r w:rsidRPr="00233C0A">
        <w:rPr>
          <w:rFonts w:ascii="Arial" w:hAnsi="Arial" w:cs="Arial"/>
          <w:sz w:val="24"/>
          <w:szCs w:val="24"/>
        </w:rPr>
        <w:t xml:space="preserve">Ademais, cabe ressaltar que os legitimados para postular indenização por danos morais em acidente fatal, será </w:t>
      </w:r>
      <w:proofErr w:type="gramStart"/>
      <w:r w:rsidRPr="00233C0A">
        <w:rPr>
          <w:rFonts w:ascii="Arial" w:hAnsi="Arial" w:cs="Arial"/>
          <w:sz w:val="24"/>
          <w:szCs w:val="24"/>
        </w:rPr>
        <w:t>analisado a partir de cada caso concreto</w:t>
      </w:r>
      <w:proofErr w:type="gramEnd"/>
      <w:r w:rsidRPr="00233C0A">
        <w:rPr>
          <w:rFonts w:ascii="Arial" w:hAnsi="Arial" w:cs="Arial"/>
          <w:sz w:val="24"/>
          <w:szCs w:val="24"/>
        </w:rPr>
        <w:t>, tendo como pressuposto básico o laço afetivo com a vítima.</w:t>
      </w:r>
    </w:p>
    <w:p w:rsidR="00C66E15" w:rsidRPr="00233C0A" w:rsidRDefault="003D5753" w:rsidP="00C66E15">
      <w:pPr>
        <w:spacing w:after="0" w:line="360" w:lineRule="auto"/>
        <w:ind w:firstLine="709"/>
        <w:jc w:val="both"/>
        <w:rPr>
          <w:rFonts w:ascii="Arial" w:hAnsi="Arial" w:cs="Arial"/>
          <w:sz w:val="24"/>
          <w:szCs w:val="24"/>
        </w:rPr>
      </w:pPr>
      <w:r>
        <w:rPr>
          <w:rFonts w:ascii="Arial" w:hAnsi="Arial" w:cs="Arial"/>
          <w:sz w:val="24"/>
          <w:szCs w:val="24"/>
        </w:rPr>
        <w:t>Dest</w:t>
      </w:r>
      <w:r w:rsidR="00C66E15" w:rsidRPr="00233C0A">
        <w:rPr>
          <w:rFonts w:ascii="Arial" w:hAnsi="Arial" w:cs="Arial"/>
          <w:sz w:val="24"/>
          <w:szCs w:val="24"/>
        </w:rPr>
        <w:t>a f</w:t>
      </w:r>
      <w:r w:rsidR="00C66E15">
        <w:rPr>
          <w:rFonts w:ascii="Arial" w:hAnsi="Arial" w:cs="Arial"/>
          <w:sz w:val="24"/>
          <w:szCs w:val="24"/>
        </w:rPr>
        <w:t>orma, preleciona Sebastião Geraldo de Oliveira</w:t>
      </w:r>
      <w:r w:rsidR="00C66E15" w:rsidRPr="00233C0A">
        <w:rPr>
          <w:rFonts w:ascii="Arial" w:hAnsi="Arial" w:cs="Arial"/>
          <w:sz w:val="24"/>
          <w:szCs w:val="24"/>
        </w:rPr>
        <w:t>, como se verifica:</w:t>
      </w:r>
    </w:p>
    <w:p w:rsidR="00C66E15" w:rsidRDefault="00C66E15" w:rsidP="00C66E15">
      <w:pPr>
        <w:spacing w:after="0" w:line="240" w:lineRule="auto"/>
        <w:ind w:left="2268"/>
        <w:jc w:val="both"/>
        <w:rPr>
          <w:rFonts w:ascii="Arial" w:hAnsi="Arial" w:cs="Arial"/>
          <w:sz w:val="20"/>
          <w:szCs w:val="20"/>
        </w:rPr>
      </w:pPr>
      <w:r w:rsidRPr="0032484B">
        <w:rPr>
          <w:rFonts w:ascii="Arial" w:hAnsi="Arial" w:cs="Arial"/>
          <w:sz w:val="20"/>
          <w:szCs w:val="20"/>
        </w:rPr>
        <w:t xml:space="preserve">É imperioso concluir que a identificação dos legitimados para postular indenização por dano moral dependerá muito das especificidades do caso concreto, de acordo com o prudente convencimento do juiz. Com certeza o ponto de partida será sempre o núcleo familiar restrito, dos que mantinham convivência mais íntima com a vítima e que são presumivelmente aqueles diretamente afetados. Outros pretendentes também poderão lograr êxito na ação indenizatória, desde que apresentem provas convincentes de laço afetivo duradouro com a vítima e dos efeitos danosos causados pela morte, de modo a justificar o deferimento da reparação por danos morais. </w:t>
      </w:r>
      <w:r>
        <w:rPr>
          <w:rFonts w:ascii="Arial" w:hAnsi="Arial" w:cs="Arial"/>
          <w:sz w:val="20"/>
          <w:szCs w:val="20"/>
        </w:rPr>
        <w:t>(OLIVEIRA, 2008, p. 272)</w:t>
      </w:r>
    </w:p>
    <w:p w:rsidR="007E0750" w:rsidRPr="00C34475" w:rsidRDefault="007E0750" w:rsidP="00C66E15">
      <w:pPr>
        <w:spacing w:after="0" w:line="240" w:lineRule="auto"/>
        <w:jc w:val="both"/>
        <w:rPr>
          <w:rFonts w:ascii="Arial" w:hAnsi="Arial" w:cs="Arial"/>
          <w:b/>
        </w:rPr>
      </w:pPr>
      <w:r w:rsidRPr="00C34475">
        <w:rPr>
          <w:rFonts w:ascii="Arial" w:hAnsi="Arial" w:cs="Arial"/>
          <w:b/>
        </w:rPr>
        <w:lastRenderedPageBreak/>
        <w:t>METODOLOGIA</w:t>
      </w:r>
    </w:p>
    <w:p w:rsidR="0052321C" w:rsidRPr="00C34475" w:rsidRDefault="0052321C" w:rsidP="0052321C">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p>
    <w:p w:rsidR="0070482E" w:rsidRPr="00233C0A" w:rsidRDefault="0052321C" w:rsidP="003D5753">
      <w:pPr>
        <w:spacing w:after="0" w:line="360" w:lineRule="auto"/>
        <w:jc w:val="both"/>
        <w:rPr>
          <w:rFonts w:ascii="Arial" w:hAnsi="Arial" w:cs="Arial"/>
          <w:sz w:val="24"/>
          <w:szCs w:val="24"/>
        </w:rPr>
      </w:pPr>
      <w:r w:rsidRPr="00C34475">
        <w:rPr>
          <w:rFonts w:ascii="Arial" w:hAnsi="Arial" w:cs="Arial"/>
          <w:color w:val="000000" w:themeColor="text1"/>
          <w:sz w:val="24"/>
          <w:szCs w:val="24"/>
        </w:rPr>
        <w:tab/>
      </w:r>
      <w:r w:rsidR="0070482E" w:rsidRPr="00233C0A">
        <w:rPr>
          <w:rFonts w:ascii="Arial" w:hAnsi="Arial" w:cs="Arial"/>
          <w:sz w:val="24"/>
          <w:szCs w:val="24"/>
        </w:rPr>
        <w:t xml:space="preserve">A presente pesquisa visa analisar quais as responsabilidades do empregador em caso de óbito do empregado em acidente do trabalho, ou seja, quais são os deveres que deverão recair sobre o empregador para com os direitos inerentes aos familiares do empregado.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Para atingir o escopo desta pesquisa será utilizada a pesquisa bibliográfica e documental, a partir da metodologia descritiva, através da análise de doutrinas e legislações pertinentes ao assunto.</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A </w:t>
      </w:r>
      <w:r w:rsidRPr="00233C0A">
        <w:rPr>
          <w:rFonts w:ascii="Arial" w:hAnsi="Arial" w:cs="Arial"/>
          <w:i/>
          <w:sz w:val="24"/>
          <w:szCs w:val="24"/>
        </w:rPr>
        <w:t xml:space="preserve">priori </w:t>
      </w:r>
      <w:r w:rsidRPr="00233C0A">
        <w:rPr>
          <w:rFonts w:ascii="Arial" w:hAnsi="Arial" w:cs="Arial"/>
          <w:sz w:val="24"/>
          <w:szCs w:val="24"/>
        </w:rPr>
        <w:t xml:space="preserve">será realizada uma coleta de dados com o intuito de tratar do conceito de acidente do trabalho típico e doença ocupacional; a </w:t>
      </w:r>
      <w:r w:rsidRPr="00233C0A">
        <w:rPr>
          <w:rFonts w:ascii="Arial" w:hAnsi="Arial" w:cs="Arial"/>
          <w:i/>
          <w:sz w:val="24"/>
          <w:szCs w:val="24"/>
        </w:rPr>
        <w:t>posteriori</w:t>
      </w:r>
      <w:r w:rsidRPr="00233C0A">
        <w:rPr>
          <w:rFonts w:ascii="Arial" w:hAnsi="Arial" w:cs="Arial"/>
          <w:sz w:val="24"/>
          <w:szCs w:val="24"/>
        </w:rPr>
        <w:t xml:space="preserve"> será feita a verificação dos requisitos da responsabilidade civil e adaptá-los ao direito do trabalho, especificamente, ao caso tratado nesta pesquisa; por fim, será feito um estudo das indenizações devidas pelo empregador na ocorrência de acidente do trabalho causando a morte do empregado. Neste caso, essas indenizações serão entregues aos familiares da vítima na tentativa de ressarcir o prejuízo que foi causado.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O método científico que será utilizado nesta pesquisa é o método dedutivo, a partir de uma abordagem com caráter qualitativo. Pois é a partir das premissas e dos princípios que, se verdadeiras, irá se chegar a uma conclusão. </w:t>
      </w:r>
    </w:p>
    <w:p w:rsidR="007E0750" w:rsidRPr="00C34475" w:rsidRDefault="003D5753" w:rsidP="003D5753">
      <w:pPr>
        <w:spacing w:after="0" w:line="360" w:lineRule="auto"/>
        <w:ind w:firstLine="709"/>
        <w:jc w:val="both"/>
        <w:rPr>
          <w:rFonts w:ascii="Arial" w:hAnsi="Arial" w:cs="Arial"/>
          <w:b/>
        </w:rPr>
      </w:pPr>
      <w:r>
        <w:rPr>
          <w:rFonts w:ascii="Arial" w:hAnsi="Arial" w:cs="Arial"/>
          <w:sz w:val="24"/>
          <w:szCs w:val="24"/>
        </w:rPr>
        <w:t>E</w:t>
      </w:r>
      <w:r w:rsidR="0070482E" w:rsidRPr="00233C0A">
        <w:rPr>
          <w:rFonts w:ascii="Arial" w:hAnsi="Arial" w:cs="Arial"/>
          <w:sz w:val="24"/>
          <w:szCs w:val="24"/>
        </w:rPr>
        <w:t xml:space="preserve">sta pesquisa abordará tema de grande relevância para a academia de Direito, com o propósito de explorar conhecimento sobre os direitos que os familiares do empregado </w:t>
      </w:r>
      <w:proofErr w:type="gramStart"/>
      <w:r w:rsidR="0070482E" w:rsidRPr="00233C0A">
        <w:rPr>
          <w:rFonts w:ascii="Arial" w:hAnsi="Arial" w:cs="Arial"/>
          <w:sz w:val="24"/>
          <w:szCs w:val="24"/>
        </w:rPr>
        <w:t>possui</w:t>
      </w:r>
      <w:proofErr w:type="gramEnd"/>
      <w:r w:rsidR="0070482E" w:rsidRPr="00233C0A">
        <w:rPr>
          <w:rFonts w:ascii="Arial" w:hAnsi="Arial" w:cs="Arial"/>
          <w:sz w:val="24"/>
          <w:szCs w:val="24"/>
        </w:rPr>
        <w:t xml:space="preserve"> caso este venha a morte por acidente do trabalho, tendo em vista que na maioria das vezes, o empregado é a base da economia familiar, não podendo assim, ficarem desamparados.</w:t>
      </w:r>
    </w:p>
    <w:p w:rsidR="007E0750" w:rsidRPr="00C34475" w:rsidRDefault="007E0750" w:rsidP="00692EDE">
      <w:pPr>
        <w:pStyle w:val="NormalWeb"/>
        <w:shd w:val="clear" w:color="auto" w:fill="FFFFFF"/>
        <w:spacing w:before="0" w:beforeAutospacing="0" w:after="0" w:afterAutospacing="0" w:line="360" w:lineRule="auto"/>
        <w:jc w:val="both"/>
        <w:rPr>
          <w:rFonts w:ascii="Arial" w:hAnsi="Arial" w:cs="Arial"/>
          <w:b/>
        </w:rPr>
      </w:pPr>
    </w:p>
    <w:p w:rsidR="00692EDE" w:rsidRPr="00C34475" w:rsidRDefault="00692EDE" w:rsidP="00692EDE">
      <w:pPr>
        <w:pStyle w:val="NormalWeb"/>
        <w:shd w:val="clear" w:color="auto" w:fill="FFFFFF"/>
        <w:spacing w:before="0" w:beforeAutospacing="0" w:after="0" w:afterAutospacing="0" w:line="360" w:lineRule="auto"/>
        <w:jc w:val="both"/>
        <w:rPr>
          <w:rFonts w:ascii="Arial" w:hAnsi="Arial" w:cs="Arial"/>
          <w:b/>
        </w:rPr>
      </w:pPr>
      <w:r w:rsidRPr="00C34475">
        <w:rPr>
          <w:rFonts w:ascii="Arial" w:hAnsi="Arial" w:cs="Arial"/>
          <w:b/>
        </w:rPr>
        <w:t>CON</w:t>
      </w:r>
      <w:r w:rsidR="007E0750" w:rsidRPr="00C34475">
        <w:rPr>
          <w:rFonts w:ascii="Arial" w:hAnsi="Arial" w:cs="Arial"/>
          <w:b/>
        </w:rPr>
        <w:t>SIDERAÇÕES FINAIS</w:t>
      </w:r>
    </w:p>
    <w:p w:rsidR="00336AB9" w:rsidRPr="00C34475" w:rsidRDefault="00336AB9" w:rsidP="0051007B">
      <w:pPr>
        <w:pStyle w:val="NormalWeb"/>
        <w:shd w:val="clear" w:color="auto" w:fill="FFFFFF"/>
        <w:spacing w:before="0" w:beforeAutospacing="0" w:after="0" w:afterAutospacing="0" w:line="360" w:lineRule="auto"/>
        <w:jc w:val="both"/>
        <w:rPr>
          <w:rFonts w:ascii="Arial" w:hAnsi="Arial" w:cs="Arial"/>
          <w:b/>
        </w:rPr>
      </w:pPr>
    </w:p>
    <w:p w:rsidR="0070482E" w:rsidRPr="00233C0A" w:rsidRDefault="0093275A" w:rsidP="003D5753">
      <w:pPr>
        <w:spacing w:after="0" w:line="360" w:lineRule="auto"/>
        <w:jc w:val="both"/>
        <w:rPr>
          <w:rFonts w:ascii="Arial" w:hAnsi="Arial" w:cs="Arial"/>
          <w:sz w:val="24"/>
          <w:szCs w:val="24"/>
        </w:rPr>
      </w:pPr>
      <w:r w:rsidRPr="00C34475">
        <w:rPr>
          <w:rFonts w:ascii="Arial" w:hAnsi="Arial" w:cs="Arial"/>
          <w:b/>
        </w:rPr>
        <w:tab/>
      </w:r>
      <w:r w:rsidR="0070482E" w:rsidRPr="00233C0A">
        <w:rPr>
          <w:rFonts w:ascii="Arial" w:hAnsi="Arial" w:cs="Arial"/>
          <w:sz w:val="24"/>
          <w:szCs w:val="24"/>
        </w:rPr>
        <w:t xml:space="preserve">O artigo em questão trata da realidade na qual vivem os trabalhadores das grandes empresas do nosso país, que não se preocupam em proporcionar um ambiente de trabalho salubre, a fim de proteger a integridade física e psicológica dos seus empregados.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lastRenderedPageBreak/>
        <w:t xml:space="preserve">Isto ocorre, devido ao fato de que na visão do empregador, é mais econômico pagar uma indenização a um funcionário que venha a se acidentar no ambiente de trabalho a distribuir EPI’S (equipamento de proteção individual) para todos eles.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Sendo assim, é de extrema importância trazer a questão da responsabilidade civil do empregador quando se trata de acidente de trabalho levando o empregado a óbito, tendo em vista que </w:t>
      </w:r>
      <w:proofErr w:type="gramStart"/>
      <w:r w:rsidRPr="00233C0A">
        <w:rPr>
          <w:rFonts w:ascii="Arial" w:hAnsi="Arial" w:cs="Arial"/>
          <w:sz w:val="24"/>
          <w:szCs w:val="24"/>
        </w:rPr>
        <w:t>é</w:t>
      </w:r>
      <w:proofErr w:type="gramEnd"/>
      <w:r w:rsidRPr="00233C0A">
        <w:rPr>
          <w:rFonts w:ascii="Arial" w:hAnsi="Arial" w:cs="Arial"/>
          <w:sz w:val="24"/>
          <w:szCs w:val="24"/>
        </w:rPr>
        <w:t xml:space="preserve"> um problema que atinge um princípio fundamental do nosso ordenamento jurídico, eis os valores sociais do trabalho, contido na Carta Magna de 1988.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Visto isso e respondendo a problemática que envolve este artigo cientifico, aplica-se aos acidentes de trabalho com óbito do empregado a responsabilidade civil tratada no Código Civil, estando em consonância com a lei trabalhista.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Apesar da Constituição Federal e do Código Civil trazerem a responsabilidade civil subjetiva como teoria aplicada </w:t>
      </w:r>
      <w:proofErr w:type="gramStart"/>
      <w:r w:rsidRPr="00233C0A">
        <w:rPr>
          <w:rFonts w:ascii="Arial" w:hAnsi="Arial" w:cs="Arial"/>
          <w:sz w:val="24"/>
          <w:szCs w:val="24"/>
        </w:rPr>
        <w:t>ao empregadores</w:t>
      </w:r>
      <w:proofErr w:type="gramEnd"/>
      <w:r w:rsidRPr="00233C0A">
        <w:rPr>
          <w:rFonts w:ascii="Arial" w:hAnsi="Arial" w:cs="Arial"/>
          <w:sz w:val="24"/>
          <w:szCs w:val="24"/>
        </w:rPr>
        <w:t xml:space="preserve"> em acidente de trabalho.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Porém, tendo em vista a hipossuficiência do empregador na relação de trabalho, deve-se fazer uma ponderação de acordo com o caso concreto e </w:t>
      </w:r>
      <w:proofErr w:type="gramStart"/>
      <w:r w:rsidRPr="00233C0A">
        <w:rPr>
          <w:rFonts w:ascii="Arial" w:hAnsi="Arial" w:cs="Arial"/>
          <w:sz w:val="24"/>
          <w:szCs w:val="24"/>
        </w:rPr>
        <w:t>flexibilizar</w:t>
      </w:r>
      <w:proofErr w:type="gramEnd"/>
      <w:r w:rsidRPr="00233C0A">
        <w:rPr>
          <w:rFonts w:ascii="Arial" w:hAnsi="Arial" w:cs="Arial"/>
          <w:sz w:val="24"/>
          <w:szCs w:val="24"/>
        </w:rPr>
        <w:t xml:space="preserve"> o dispositivo trazido pela Carta Magna utilizando o parágrafo único do art. 927, do Código Civil, que adota a teria objetiva para atividade de risco, o que facilita a comprovação dos pressupostos da responsabilidade, quais sejam o ato, o dano e o nexo causal, não necessitando demonstrar a culpa e/ou dolo do empregador.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Com isso, presentes os pressupostos da responsabilidade civil aplicada ao caso, analisa-se quais indenizações devidas pelo empregador à família da vítima de acidente trabalho com óbito.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Quando ocorre o óbito do empregado, por óbvio, as indenizações são devidas a sua família, quais sejam: indenização por dano material e a indenização por dano moral.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A indenização por dano material subdividida em danos emergentes e lucros cessantes. Os danos emergentes serão devidos àquele que comprovar mediante documentos as despesas com médico, hospital e funeral, sendo indenizado em parcela única. Os lucros cessantes serão devidos àqueles que sofreram um prejuízo material com a morte do parente, tendo em vista que dependiam economicamente dele, e serão indenizados em forma de </w:t>
      </w:r>
      <w:proofErr w:type="spellStart"/>
      <w:r w:rsidRPr="00233C0A">
        <w:rPr>
          <w:rFonts w:ascii="Arial" w:hAnsi="Arial" w:cs="Arial"/>
          <w:sz w:val="24"/>
          <w:szCs w:val="24"/>
        </w:rPr>
        <w:t>pensionamento</w:t>
      </w:r>
      <w:proofErr w:type="spellEnd"/>
      <w:r w:rsidRPr="00233C0A">
        <w:rPr>
          <w:rFonts w:ascii="Arial" w:hAnsi="Arial" w:cs="Arial"/>
          <w:sz w:val="24"/>
          <w:szCs w:val="24"/>
        </w:rPr>
        <w:t xml:space="preserve">.  </w:t>
      </w:r>
    </w:p>
    <w:p w:rsidR="0070482E" w:rsidRPr="00233C0A" w:rsidRDefault="0070482E" w:rsidP="0070482E">
      <w:pPr>
        <w:spacing w:after="0" w:line="360" w:lineRule="auto"/>
        <w:ind w:firstLine="709"/>
        <w:jc w:val="both"/>
        <w:rPr>
          <w:rFonts w:ascii="Arial" w:hAnsi="Arial" w:cs="Arial"/>
          <w:sz w:val="24"/>
          <w:szCs w:val="24"/>
        </w:rPr>
      </w:pPr>
      <w:r w:rsidRPr="00233C0A">
        <w:rPr>
          <w:rFonts w:ascii="Arial" w:hAnsi="Arial" w:cs="Arial"/>
          <w:sz w:val="24"/>
          <w:szCs w:val="24"/>
        </w:rPr>
        <w:t xml:space="preserve">A indenização por dano moral será devida aos familiares da vítima que sofreram com a morte súbita do parente. </w:t>
      </w:r>
    </w:p>
    <w:p w:rsidR="00692EDE" w:rsidRPr="00C34475" w:rsidRDefault="0070482E" w:rsidP="0070482E">
      <w:pPr>
        <w:pStyle w:val="NormalWeb"/>
        <w:shd w:val="clear" w:color="auto" w:fill="FFFFFF"/>
        <w:spacing w:before="0" w:beforeAutospacing="0" w:after="0" w:afterAutospacing="0" w:line="360" w:lineRule="auto"/>
        <w:ind w:firstLine="709"/>
        <w:jc w:val="both"/>
        <w:rPr>
          <w:rFonts w:ascii="Arial" w:hAnsi="Arial" w:cs="Arial"/>
        </w:rPr>
      </w:pPr>
      <w:r w:rsidRPr="00233C0A">
        <w:rPr>
          <w:rFonts w:ascii="Arial" w:hAnsi="Arial" w:cs="Arial"/>
        </w:rPr>
        <w:lastRenderedPageBreak/>
        <w:t xml:space="preserve">Ademais, </w:t>
      </w:r>
      <w:proofErr w:type="gramStart"/>
      <w:r w:rsidRPr="00233C0A">
        <w:rPr>
          <w:rFonts w:ascii="Arial" w:hAnsi="Arial" w:cs="Arial"/>
        </w:rPr>
        <w:t>o presente artigo cientifico</w:t>
      </w:r>
      <w:proofErr w:type="gramEnd"/>
      <w:r w:rsidRPr="00233C0A">
        <w:rPr>
          <w:rFonts w:ascii="Arial" w:hAnsi="Arial" w:cs="Arial"/>
        </w:rPr>
        <w:t xml:space="preserve"> objetiva alertar os familiares das vítimas, que pela atividade que exercem na empresa se acidentam e vem a óbito, quanto aos direitos que lhes pertencem.</w:t>
      </w:r>
    </w:p>
    <w:p w:rsidR="00A62F06" w:rsidRPr="00C34475" w:rsidRDefault="00A62F06" w:rsidP="00F608B2">
      <w:pPr>
        <w:pStyle w:val="NormalWeb"/>
        <w:shd w:val="clear" w:color="auto" w:fill="FFFFFF"/>
        <w:spacing w:before="0" w:beforeAutospacing="0" w:after="0" w:afterAutospacing="0" w:line="360" w:lineRule="auto"/>
        <w:jc w:val="both"/>
        <w:rPr>
          <w:rFonts w:ascii="Arial" w:hAnsi="Arial" w:cs="Arial"/>
          <w:color w:val="000000"/>
          <w:sz w:val="27"/>
          <w:szCs w:val="27"/>
        </w:rPr>
      </w:pPr>
      <w:r w:rsidRPr="00C34475">
        <w:rPr>
          <w:rFonts w:ascii="Arial" w:hAnsi="Arial" w:cs="Arial"/>
        </w:rPr>
        <w:tab/>
      </w:r>
    </w:p>
    <w:p w:rsidR="00AF6353" w:rsidRPr="00C34475" w:rsidRDefault="006934CF" w:rsidP="0070482E">
      <w:pPr>
        <w:tabs>
          <w:tab w:val="left" w:pos="708"/>
          <w:tab w:val="left" w:pos="3801"/>
        </w:tabs>
        <w:jc w:val="both"/>
        <w:rPr>
          <w:rFonts w:ascii="Arial" w:hAnsi="Arial" w:cs="Arial"/>
          <w:b/>
          <w:color w:val="000000" w:themeColor="text1"/>
          <w:sz w:val="24"/>
          <w:szCs w:val="24"/>
        </w:rPr>
      </w:pPr>
      <w:r w:rsidRPr="00C34475">
        <w:rPr>
          <w:rFonts w:ascii="Arial" w:hAnsi="Arial" w:cs="Arial"/>
        </w:rPr>
        <w:tab/>
      </w:r>
      <w:r w:rsidR="0070482E">
        <w:rPr>
          <w:rFonts w:ascii="Arial" w:hAnsi="Arial" w:cs="Arial"/>
        </w:rPr>
        <w:tab/>
      </w: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Default="00CD51C4"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DE3EE9" w:rsidRPr="00C34475" w:rsidRDefault="00DE3EE9" w:rsidP="0052321C">
      <w:pPr>
        <w:spacing w:line="360" w:lineRule="auto"/>
        <w:jc w:val="center"/>
        <w:outlineLvl w:val="0"/>
        <w:rPr>
          <w:rFonts w:ascii="Arial" w:hAnsi="Arial" w:cs="Arial"/>
          <w:b/>
          <w:color w:val="000000" w:themeColor="text1"/>
          <w:sz w:val="24"/>
          <w:szCs w:val="24"/>
        </w:rPr>
      </w:pPr>
    </w:p>
    <w:p w:rsidR="00C34475" w:rsidRDefault="00C34475" w:rsidP="0052321C">
      <w:pPr>
        <w:spacing w:line="360" w:lineRule="auto"/>
        <w:jc w:val="center"/>
        <w:outlineLvl w:val="0"/>
        <w:rPr>
          <w:rFonts w:ascii="Arial" w:hAnsi="Arial" w:cs="Arial"/>
          <w:b/>
          <w:color w:val="000000" w:themeColor="text1"/>
          <w:sz w:val="24"/>
          <w:szCs w:val="24"/>
        </w:rPr>
      </w:pPr>
    </w:p>
    <w:p w:rsidR="0070482E" w:rsidRDefault="0070482E" w:rsidP="0052321C">
      <w:pPr>
        <w:spacing w:line="360" w:lineRule="auto"/>
        <w:jc w:val="center"/>
        <w:outlineLvl w:val="0"/>
        <w:rPr>
          <w:rFonts w:ascii="Arial" w:hAnsi="Arial" w:cs="Arial"/>
          <w:b/>
          <w:color w:val="000000" w:themeColor="text1"/>
          <w:sz w:val="24"/>
          <w:szCs w:val="24"/>
        </w:rPr>
      </w:pPr>
    </w:p>
    <w:p w:rsidR="0070482E" w:rsidRDefault="0070482E" w:rsidP="0052321C">
      <w:pPr>
        <w:spacing w:line="360" w:lineRule="auto"/>
        <w:jc w:val="center"/>
        <w:outlineLvl w:val="0"/>
        <w:rPr>
          <w:rFonts w:ascii="Arial" w:hAnsi="Arial" w:cs="Arial"/>
          <w:b/>
          <w:color w:val="000000" w:themeColor="text1"/>
          <w:sz w:val="24"/>
          <w:szCs w:val="24"/>
        </w:rPr>
      </w:pPr>
    </w:p>
    <w:p w:rsidR="00F608B2" w:rsidRPr="00C34475" w:rsidRDefault="00C34475" w:rsidP="0052321C">
      <w:pPr>
        <w:spacing w:line="360" w:lineRule="auto"/>
        <w:jc w:val="center"/>
        <w:outlineLvl w:val="0"/>
        <w:rPr>
          <w:rFonts w:ascii="Arial" w:hAnsi="Arial" w:cs="Arial"/>
          <w:b/>
          <w:color w:val="000000" w:themeColor="text1"/>
          <w:sz w:val="24"/>
          <w:szCs w:val="24"/>
        </w:rPr>
      </w:pPr>
      <w:r>
        <w:rPr>
          <w:rFonts w:ascii="Arial" w:hAnsi="Arial" w:cs="Arial"/>
          <w:b/>
          <w:color w:val="000000" w:themeColor="text1"/>
          <w:sz w:val="24"/>
          <w:szCs w:val="24"/>
        </w:rPr>
        <w:lastRenderedPageBreak/>
        <w:t>R</w:t>
      </w:r>
      <w:r w:rsidR="00F608B2" w:rsidRPr="00C34475">
        <w:rPr>
          <w:rFonts w:ascii="Arial" w:hAnsi="Arial" w:cs="Arial"/>
          <w:b/>
          <w:color w:val="000000" w:themeColor="text1"/>
          <w:sz w:val="24"/>
          <w:szCs w:val="24"/>
        </w:rPr>
        <w:t>EFERÊNCIAS</w:t>
      </w:r>
    </w:p>
    <w:p w:rsidR="00CA7B48" w:rsidRPr="00C34475" w:rsidRDefault="00CA7B48" w:rsidP="001802DF">
      <w:pPr>
        <w:spacing w:after="0" w:line="360" w:lineRule="auto"/>
        <w:rPr>
          <w:rFonts w:ascii="Arial" w:hAnsi="Arial" w:cs="Arial"/>
          <w:sz w:val="24"/>
          <w:szCs w:val="24"/>
        </w:rPr>
      </w:pPr>
    </w:p>
    <w:p w:rsidR="0070482E" w:rsidRDefault="0070482E" w:rsidP="0070482E">
      <w:pPr>
        <w:spacing w:after="0" w:line="240" w:lineRule="auto"/>
        <w:jc w:val="both"/>
        <w:rPr>
          <w:rFonts w:ascii="Arial" w:hAnsi="Arial" w:cs="Arial"/>
          <w:sz w:val="24"/>
          <w:szCs w:val="24"/>
        </w:rPr>
      </w:pPr>
      <w:r w:rsidRPr="00233C0A">
        <w:rPr>
          <w:rFonts w:ascii="Arial" w:hAnsi="Arial" w:cs="Arial"/>
          <w:sz w:val="24"/>
          <w:szCs w:val="24"/>
        </w:rPr>
        <w:t xml:space="preserve">BRASIL. Lei nº 8.213, de 24 de Julho de 1991. Dispõe sobre os Planos de Benefícios da Previdência Social. Disponível em: &lt;http://www.planalto.gov.br/ccivil_03/leis/l8213cons.htm&gt;. Acesso em: </w:t>
      </w:r>
      <w:proofErr w:type="gramStart"/>
      <w:r w:rsidRPr="00233C0A">
        <w:rPr>
          <w:rFonts w:ascii="Arial" w:hAnsi="Arial" w:cs="Arial"/>
          <w:sz w:val="24"/>
          <w:szCs w:val="24"/>
        </w:rPr>
        <w:t>13 mai</w:t>
      </w:r>
      <w:r>
        <w:rPr>
          <w:rFonts w:ascii="Arial" w:hAnsi="Arial" w:cs="Arial"/>
          <w:sz w:val="24"/>
          <w:szCs w:val="24"/>
        </w:rPr>
        <w:t>o</w:t>
      </w:r>
      <w:r w:rsidRPr="00233C0A">
        <w:rPr>
          <w:rFonts w:ascii="Arial" w:hAnsi="Arial" w:cs="Arial"/>
          <w:sz w:val="24"/>
          <w:szCs w:val="24"/>
        </w:rPr>
        <w:t xml:space="preserve"> 2015</w:t>
      </w:r>
      <w:proofErr w:type="gramEnd"/>
      <w:r>
        <w:rPr>
          <w:rFonts w:ascii="Arial" w:hAnsi="Arial" w:cs="Arial"/>
          <w:sz w:val="24"/>
          <w:szCs w:val="24"/>
        </w:rPr>
        <w:t>.</w:t>
      </w:r>
    </w:p>
    <w:p w:rsidR="0070482E" w:rsidRDefault="0070482E" w:rsidP="0070482E">
      <w:pPr>
        <w:tabs>
          <w:tab w:val="left" w:pos="1575"/>
        </w:tabs>
        <w:spacing w:after="0" w:line="240" w:lineRule="auto"/>
        <w:jc w:val="both"/>
        <w:rPr>
          <w:rFonts w:ascii="Arial" w:hAnsi="Arial" w:cs="Arial"/>
          <w:sz w:val="24"/>
          <w:szCs w:val="24"/>
        </w:rPr>
      </w:pPr>
      <w:r>
        <w:rPr>
          <w:rFonts w:ascii="Arial" w:hAnsi="Arial" w:cs="Arial"/>
          <w:sz w:val="24"/>
          <w:szCs w:val="24"/>
        </w:rPr>
        <w:tab/>
      </w:r>
    </w:p>
    <w:p w:rsidR="00005271" w:rsidRPr="00005271" w:rsidRDefault="00005271" w:rsidP="0070482E">
      <w:pPr>
        <w:spacing w:after="0" w:line="240" w:lineRule="auto"/>
        <w:jc w:val="both"/>
        <w:rPr>
          <w:rFonts w:ascii="Arial" w:hAnsi="Arial" w:cs="Arial"/>
          <w:color w:val="000000"/>
          <w:sz w:val="24"/>
          <w:szCs w:val="24"/>
        </w:rPr>
      </w:pPr>
      <w:r w:rsidRPr="00005271">
        <w:rPr>
          <w:rFonts w:ascii="Arial" w:hAnsi="Arial" w:cs="Arial"/>
          <w:color w:val="000000"/>
          <w:sz w:val="24"/>
          <w:szCs w:val="24"/>
        </w:rPr>
        <w:t xml:space="preserve">BRASIL. Constituição (1988). </w:t>
      </w:r>
      <w:r w:rsidRPr="00005271">
        <w:rPr>
          <w:rFonts w:ascii="Arial" w:hAnsi="Arial" w:cs="Arial"/>
          <w:b/>
          <w:color w:val="000000"/>
          <w:sz w:val="24"/>
          <w:szCs w:val="24"/>
        </w:rPr>
        <w:t>Constituição</w:t>
      </w:r>
      <w:r w:rsidRPr="00005271">
        <w:rPr>
          <w:rFonts w:ascii="Arial" w:hAnsi="Arial" w:cs="Arial"/>
          <w:color w:val="000000"/>
          <w:sz w:val="24"/>
          <w:szCs w:val="24"/>
        </w:rPr>
        <w:t>: República Federativa do Brasil. Brasília: Senado Federal, 1988.</w:t>
      </w:r>
    </w:p>
    <w:p w:rsidR="00005271" w:rsidRDefault="00005271" w:rsidP="0070482E">
      <w:pPr>
        <w:spacing w:after="0" w:line="240" w:lineRule="auto"/>
        <w:jc w:val="both"/>
        <w:rPr>
          <w:color w:val="000000"/>
          <w:sz w:val="27"/>
          <w:szCs w:val="27"/>
        </w:rPr>
      </w:pPr>
    </w:p>
    <w:p w:rsidR="0070482E" w:rsidRPr="00B16A60" w:rsidRDefault="0070482E" w:rsidP="0070482E">
      <w:pPr>
        <w:spacing w:after="0" w:line="240" w:lineRule="auto"/>
        <w:jc w:val="both"/>
        <w:rPr>
          <w:rFonts w:ascii="Arial" w:hAnsi="Arial" w:cs="Arial"/>
          <w:sz w:val="24"/>
          <w:szCs w:val="24"/>
        </w:rPr>
      </w:pPr>
      <w:r>
        <w:rPr>
          <w:rFonts w:ascii="Arial" w:hAnsi="Arial" w:cs="Arial"/>
          <w:sz w:val="24"/>
          <w:szCs w:val="24"/>
        </w:rPr>
        <w:t xml:space="preserve">BRASIL. </w:t>
      </w:r>
      <w:r w:rsidRPr="00B16A60">
        <w:rPr>
          <w:rFonts w:ascii="Arial" w:hAnsi="Arial" w:cs="Arial"/>
          <w:b/>
          <w:sz w:val="24"/>
          <w:szCs w:val="24"/>
        </w:rPr>
        <w:t>Código Civil</w:t>
      </w:r>
      <w:r>
        <w:rPr>
          <w:rFonts w:ascii="Arial" w:hAnsi="Arial" w:cs="Arial"/>
          <w:sz w:val="24"/>
          <w:szCs w:val="24"/>
        </w:rPr>
        <w:t xml:space="preserve">. 5ª ed. Recife: Armador, 2015. </w:t>
      </w:r>
    </w:p>
    <w:p w:rsidR="0070482E" w:rsidRPr="00233C0A" w:rsidRDefault="0070482E" w:rsidP="0070482E">
      <w:pPr>
        <w:spacing w:after="0" w:line="240" w:lineRule="auto"/>
        <w:jc w:val="both"/>
        <w:rPr>
          <w:rFonts w:ascii="Arial" w:hAnsi="Arial" w:cs="Arial"/>
          <w:sz w:val="24"/>
          <w:szCs w:val="24"/>
        </w:rPr>
      </w:pPr>
    </w:p>
    <w:p w:rsidR="0070482E" w:rsidRPr="00233C0A" w:rsidRDefault="0070482E" w:rsidP="0070482E">
      <w:pPr>
        <w:spacing w:after="0" w:line="240" w:lineRule="auto"/>
        <w:jc w:val="both"/>
        <w:rPr>
          <w:rFonts w:ascii="Arial" w:hAnsi="Arial" w:cs="Arial"/>
          <w:sz w:val="24"/>
          <w:szCs w:val="24"/>
        </w:rPr>
      </w:pPr>
      <w:r w:rsidRPr="00233C0A">
        <w:rPr>
          <w:rFonts w:ascii="Arial" w:hAnsi="Arial" w:cs="Arial"/>
          <w:sz w:val="24"/>
          <w:szCs w:val="24"/>
        </w:rPr>
        <w:t xml:space="preserve">DELGADO, Maurício Godinho. </w:t>
      </w:r>
      <w:r w:rsidRPr="00233C0A">
        <w:rPr>
          <w:rFonts w:ascii="Arial" w:hAnsi="Arial" w:cs="Arial"/>
          <w:b/>
          <w:sz w:val="24"/>
          <w:szCs w:val="24"/>
        </w:rPr>
        <w:t>Curso de direito do trabalho.</w:t>
      </w:r>
      <w:r w:rsidRPr="00233C0A">
        <w:rPr>
          <w:rFonts w:ascii="Arial" w:hAnsi="Arial" w:cs="Arial"/>
          <w:sz w:val="24"/>
          <w:szCs w:val="24"/>
        </w:rPr>
        <w:t xml:space="preserve"> São Paulo: </w:t>
      </w:r>
      <w:proofErr w:type="spellStart"/>
      <w:proofErr w:type="gramStart"/>
      <w:r w:rsidRPr="00233C0A">
        <w:rPr>
          <w:rFonts w:ascii="Arial" w:hAnsi="Arial" w:cs="Arial"/>
          <w:sz w:val="24"/>
          <w:szCs w:val="24"/>
        </w:rPr>
        <w:t>LTr</w:t>
      </w:r>
      <w:proofErr w:type="spellEnd"/>
      <w:proofErr w:type="gramEnd"/>
      <w:r w:rsidRPr="00233C0A">
        <w:rPr>
          <w:rFonts w:ascii="Arial" w:hAnsi="Arial" w:cs="Arial"/>
          <w:sz w:val="24"/>
          <w:szCs w:val="24"/>
        </w:rPr>
        <w:t xml:space="preserve">, 2014. 1488 p. </w:t>
      </w:r>
    </w:p>
    <w:p w:rsidR="0070482E" w:rsidRPr="00233C0A" w:rsidRDefault="0070482E" w:rsidP="0070482E">
      <w:pPr>
        <w:spacing w:after="0" w:line="240" w:lineRule="auto"/>
        <w:jc w:val="both"/>
        <w:rPr>
          <w:rFonts w:ascii="Arial" w:hAnsi="Arial" w:cs="Arial"/>
          <w:sz w:val="24"/>
          <w:szCs w:val="24"/>
        </w:rPr>
      </w:pPr>
    </w:p>
    <w:p w:rsidR="0070482E" w:rsidRPr="00233C0A" w:rsidRDefault="0070482E" w:rsidP="0070482E">
      <w:pPr>
        <w:spacing w:after="0" w:line="240" w:lineRule="auto"/>
        <w:jc w:val="both"/>
        <w:rPr>
          <w:rFonts w:ascii="Arial" w:hAnsi="Arial" w:cs="Arial"/>
          <w:sz w:val="24"/>
          <w:szCs w:val="24"/>
        </w:rPr>
      </w:pPr>
      <w:r w:rsidRPr="00233C0A">
        <w:rPr>
          <w:rFonts w:ascii="Arial" w:hAnsi="Arial" w:cs="Arial"/>
          <w:sz w:val="24"/>
          <w:szCs w:val="24"/>
        </w:rPr>
        <w:t xml:space="preserve">OLIVEIRA, Sebastião Geraldo de. </w:t>
      </w:r>
      <w:r w:rsidRPr="00233C0A">
        <w:rPr>
          <w:rFonts w:ascii="Arial" w:hAnsi="Arial" w:cs="Arial"/>
          <w:b/>
          <w:sz w:val="24"/>
          <w:szCs w:val="24"/>
        </w:rPr>
        <w:t>Indenizações por acidente do trabalho ou doença ocupacional.</w:t>
      </w:r>
      <w:r w:rsidRPr="00233C0A">
        <w:rPr>
          <w:rFonts w:ascii="Arial" w:hAnsi="Arial" w:cs="Arial"/>
          <w:sz w:val="24"/>
          <w:szCs w:val="24"/>
        </w:rPr>
        <w:t xml:space="preserve"> 4. Ed. rev., </w:t>
      </w:r>
      <w:proofErr w:type="spellStart"/>
      <w:r w:rsidRPr="00233C0A">
        <w:rPr>
          <w:rFonts w:ascii="Arial" w:hAnsi="Arial" w:cs="Arial"/>
          <w:sz w:val="24"/>
          <w:szCs w:val="24"/>
        </w:rPr>
        <w:t>ampl</w:t>
      </w:r>
      <w:proofErr w:type="spellEnd"/>
      <w:r w:rsidRPr="00233C0A">
        <w:rPr>
          <w:rFonts w:ascii="Arial" w:hAnsi="Arial" w:cs="Arial"/>
          <w:sz w:val="24"/>
          <w:szCs w:val="24"/>
        </w:rPr>
        <w:t xml:space="preserve">. São Paulo: </w:t>
      </w:r>
      <w:proofErr w:type="spellStart"/>
      <w:proofErr w:type="gramStart"/>
      <w:r w:rsidRPr="00233C0A">
        <w:rPr>
          <w:rFonts w:ascii="Arial" w:hAnsi="Arial" w:cs="Arial"/>
          <w:sz w:val="24"/>
          <w:szCs w:val="24"/>
        </w:rPr>
        <w:t>LTr</w:t>
      </w:r>
      <w:proofErr w:type="spellEnd"/>
      <w:proofErr w:type="gramEnd"/>
      <w:r w:rsidRPr="00233C0A">
        <w:rPr>
          <w:rFonts w:ascii="Arial" w:hAnsi="Arial" w:cs="Arial"/>
          <w:sz w:val="24"/>
          <w:szCs w:val="24"/>
        </w:rPr>
        <w:t>, 2008.</w:t>
      </w:r>
    </w:p>
    <w:p w:rsidR="0070482E" w:rsidRPr="00233C0A" w:rsidRDefault="0070482E" w:rsidP="0070482E">
      <w:pPr>
        <w:spacing w:after="0" w:line="240" w:lineRule="auto"/>
        <w:jc w:val="both"/>
        <w:rPr>
          <w:rFonts w:ascii="Arial" w:hAnsi="Arial" w:cs="Arial"/>
          <w:sz w:val="24"/>
          <w:szCs w:val="24"/>
        </w:rPr>
      </w:pPr>
    </w:p>
    <w:p w:rsidR="0070482E" w:rsidRPr="00233C0A" w:rsidRDefault="0070482E" w:rsidP="0070482E">
      <w:pPr>
        <w:spacing w:line="240" w:lineRule="auto"/>
        <w:jc w:val="both"/>
        <w:rPr>
          <w:rFonts w:ascii="Arial" w:hAnsi="Arial" w:cs="Arial"/>
          <w:b/>
          <w:sz w:val="24"/>
          <w:szCs w:val="24"/>
        </w:rPr>
      </w:pPr>
      <w:r>
        <w:rPr>
          <w:rFonts w:ascii="Arial" w:hAnsi="Arial" w:cs="Arial"/>
          <w:sz w:val="24"/>
          <w:szCs w:val="24"/>
        </w:rPr>
        <w:t>PAMPLONA FILHO, Rodolfo;</w:t>
      </w:r>
      <w:r w:rsidRPr="00233C0A">
        <w:rPr>
          <w:rFonts w:ascii="Arial" w:hAnsi="Arial" w:cs="Arial"/>
          <w:sz w:val="24"/>
          <w:szCs w:val="24"/>
        </w:rPr>
        <w:t xml:space="preserve"> GAGLIANO, Pablo </w:t>
      </w:r>
      <w:proofErr w:type="spellStart"/>
      <w:r w:rsidRPr="00233C0A">
        <w:rPr>
          <w:rFonts w:ascii="Arial" w:hAnsi="Arial" w:cs="Arial"/>
          <w:sz w:val="24"/>
          <w:szCs w:val="24"/>
        </w:rPr>
        <w:t>Stolze</w:t>
      </w:r>
      <w:proofErr w:type="spellEnd"/>
      <w:r w:rsidRPr="00233C0A">
        <w:rPr>
          <w:rFonts w:ascii="Arial" w:hAnsi="Arial" w:cs="Arial"/>
          <w:sz w:val="24"/>
          <w:szCs w:val="24"/>
        </w:rPr>
        <w:t xml:space="preserve">. </w:t>
      </w:r>
      <w:r w:rsidRPr="00233C0A">
        <w:rPr>
          <w:rFonts w:ascii="Arial" w:hAnsi="Arial" w:cs="Arial"/>
          <w:b/>
          <w:sz w:val="24"/>
          <w:szCs w:val="24"/>
        </w:rPr>
        <w:t>Novo Curso de Direito Civil, volume III: responsabilidade civil</w:t>
      </w:r>
      <w:r w:rsidRPr="00233C0A">
        <w:rPr>
          <w:rFonts w:ascii="Arial" w:hAnsi="Arial" w:cs="Arial"/>
          <w:sz w:val="24"/>
          <w:szCs w:val="24"/>
        </w:rPr>
        <w:t xml:space="preserve">. 8.º ed. ver e atual. - São Paulo: </w:t>
      </w:r>
      <w:proofErr w:type="gramStart"/>
      <w:r w:rsidRPr="00233C0A">
        <w:rPr>
          <w:rFonts w:ascii="Arial" w:hAnsi="Arial" w:cs="Arial"/>
          <w:sz w:val="24"/>
          <w:szCs w:val="24"/>
        </w:rPr>
        <w:t>Saraiva,</w:t>
      </w:r>
      <w:proofErr w:type="gramEnd"/>
      <w:r w:rsidRPr="00233C0A">
        <w:rPr>
          <w:rFonts w:ascii="Arial" w:hAnsi="Arial" w:cs="Arial"/>
          <w:sz w:val="24"/>
          <w:szCs w:val="24"/>
        </w:rPr>
        <w:t xml:space="preserve"> 2010.</w:t>
      </w:r>
    </w:p>
    <w:p w:rsidR="0070482E" w:rsidRPr="00233C0A" w:rsidRDefault="0070482E" w:rsidP="0070482E">
      <w:pPr>
        <w:spacing w:line="240" w:lineRule="auto"/>
        <w:jc w:val="both"/>
        <w:rPr>
          <w:rFonts w:ascii="Arial" w:hAnsi="Arial" w:cs="Arial"/>
          <w:sz w:val="24"/>
          <w:szCs w:val="24"/>
        </w:rPr>
      </w:pPr>
      <w:proofErr w:type="gramStart"/>
      <w:r w:rsidRPr="00233C0A">
        <w:rPr>
          <w:rFonts w:ascii="Arial" w:hAnsi="Arial" w:cs="Arial"/>
          <w:sz w:val="24"/>
          <w:szCs w:val="24"/>
        </w:rPr>
        <w:t>MELO,</w:t>
      </w:r>
      <w:proofErr w:type="gramEnd"/>
      <w:r w:rsidRPr="00233C0A">
        <w:rPr>
          <w:rFonts w:ascii="Arial" w:hAnsi="Arial" w:cs="Arial"/>
          <w:sz w:val="24"/>
          <w:szCs w:val="24"/>
        </w:rPr>
        <w:t xml:space="preserve"> Raimundo Simão de. </w:t>
      </w:r>
      <w:r w:rsidRPr="00233C0A">
        <w:rPr>
          <w:rFonts w:ascii="Arial" w:hAnsi="Arial" w:cs="Arial"/>
          <w:b/>
          <w:sz w:val="24"/>
          <w:szCs w:val="24"/>
        </w:rPr>
        <w:t>Ações Acidentárias na justiça do trabalho: teoria e prática</w:t>
      </w:r>
      <w:r w:rsidRPr="00233C0A">
        <w:rPr>
          <w:rFonts w:ascii="Arial" w:hAnsi="Arial" w:cs="Arial"/>
          <w:sz w:val="24"/>
          <w:szCs w:val="24"/>
        </w:rPr>
        <w:t xml:space="preserve">. 2º ed. – São Paulo: </w:t>
      </w:r>
      <w:proofErr w:type="spellStart"/>
      <w:proofErr w:type="gramStart"/>
      <w:r w:rsidRPr="00233C0A">
        <w:rPr>
          <w:rFonts w:ascii="Arial" w:hAnsi="Arial" w:cs="Arial"/>
          <w:sz w:val="24"/>
          <w:szCs w:val="24"/>
        </w:rPr>
        <w:t>LTr</w:t>
      </w:r>
      <w:proofErr w:type="spellEnd"/>
      <w:proofErr w:type="gramEnd"/>
      <w:r w:rsidRPr="00233C0A">
        <w:rPr>
          <w:rFonts w:ascii="Arial" w:hAnsi="Arial" w:cs="Arial"/>
          <w:sz w:val="24"/>
          <w:szCs w:val="24"/>
        </w:rPr>
        <w:t xml:space="preserve">, 2012. </w:t>
      </w:r>
    </w:p>
    <w:p w:rsidR="0070482E" w:rsidRPr="00233C0A" w:rsidRDefault="0070482E" w:rsidP="0070482E">
      <w:pPr>
        <w:spacing w:line="240" w:lineRule="auto"/>
        <w:jc w:val="both"/>
        <w:rPr>
          <w:rFonts w:ascii="Arial" w:hAnsi="Arial" w:cs="Arial"/>
          <w:sz w:val="24"/>
          <w:szCs w:val="24"/>
        </w:rPr>
      </w:pPr>
      <w:r w:rsidRPr="00233C0A">
        <w:rPr>
          <w:rFonts w:ascii="Arial" w:hAnsi="Arial" w:cs="Arial"/>
          <w:sz w:val="24"/>
          <w:szCs w:val="24"/>
        </w:rPr>
        <w:t xml:space="preserve">CAVALIERI FILHO, Sérgio. </w:t>
      </w:r>
      <w:r w:rsidRPr="00233C0A">
        <w:rPr>
          <w:rFonts w:ascii="Arial" w:hAnsi="Arial" w:cs="Arial"/>
          <w:i/>
          <w:sz w:val="24"/>
          <w:szCs w:val="24"/>
        </w:rPr>
        <w:t>Programa de responsabilidade civil</w:t>
      </w:r>
      <w:r w:rsidRPr="00233C0A">
        <w:rPr>
          <w:rFonts w:ascii="Arial" w:hAnsi="Arial" w:cs="Arial"/>
          <w:sz w:val="24"/>
          <w:szCs w:val="24"/>
        </w:rPr>
        <w:t>, 2007, p.109.</w:t>
      </w:r>
    </w:p>
    <w:p w:rsidR="0070482E" w:rsidRPr="00233C0A" w:rsidRDefault="0070482E" w:rsidP="0070482E">
      <w:pPr>
        <w:spacing w:line="240" w:lineRule="auto"/>
        <w:jc w:val="both"/>
        <w:rPr>
          <w:rFonts w:ascii="Arial" w:hAnsi="Arial" w:cs="Arial"/>
          <w:sz w:val="24"/>
          <w:szCs w:val="24"/>
        </w:rPr>
      </w:pPr>
      <w:r w:rsidRPr="00233C0A">
        <w:rPr>
          <w:rFonts w:ascii="Arial" w:hAnsi="Arial" w:cs="Arial"/>
          <w:sz w:val="24"/>
          <w:szCs w:val="24"/>
        </w:rPr>
        <w:t xml:space="preserve">DIAS, José de Aguiar. </w:t>
      </w:r>
      <w:r w:rsidRPr="00233C0A">
        <w:rPr>
          <w:rFonts w:ascii="Arial" w:hAnsi="Arial" w:cs="Arial"/>
          <w:i/>
          <w:sz w:val="24"/>
          <w:szCs w:val="24"/>
        </w:rPr>
        <w:t>Da responsabilidade civil</w:t>
      </w:r>
      <w:r w:rsidRPr="00233C0A">
        <w:rPr>
          <w:rFonts w:ascii="Arial" w:hAnsi="Arial" w:cs="Arial"/>
          <w:sz w:val="24"/>
          <w:szCs w:val="24"/>
        </w:rPr>
        <w:t xml:space="preserve">, </w:t>
      </w:r>
      <w:proofErr w:type="spellStart"/>
      <w:r w:rsidRPr="00233C0A">
        <w:rPr>
          <w:rFonts w:ascii="Arial" w:hAnsi="Arial" w:cs="Arial"/>
          <w:sz w:val="24"/>
          <w:szCs w:val="24"/>
        </w:rPr>
        <w:t>v.II</w:t>
      </w:r>
      <w:proofErr w:type="spellEnd"/>
      <w:r w:rsidRPr="00233C0A">
        <w:rPr>
          <w:rFonts w:ascii="Arial" w:hAnsi="Arial" w:cs="Arial"/>
          <w:sz w:val="24"/>
          <w:szCs w:val="24"/>
        </w:rPr>
        <w:t xml:space="preserve">, 1995, p. 756-757. </w:t>
      </w:r>
    </w:p>
    <w:p w:rsidR="0070482E" w:rsidRPr="00233C0A" w:rsidRDefault="0070482E" w:rsidP="0070482E">
      <w:pPr>
        <w:spacing w:line="240" w:lineRule="auto"/>
        <w:jc w:val="both"/>
        <w:rPr>
          <w:rFonts w:ascii="Arial" w:hAnsi="Arial" w:cs="Arial"/>
          <w:sz w:val="24"/>
          <w:szCs w:val="24"/>
        </w:rPr>
      </w:pPr>
      <w:r w:rsidRPr="00233C0A">
        <w:rPr>
          <w:rFonts w:ascii="Arial" w:hAnsi="Arial" w:cs="Arial"/>
          <w:sz w:val="24"/>
          <w:szCs w:val="24"/>
        </w:rPr>
        <w:t xml:space="preserve">PONTES DE MIRANDA, Francisco Cavalcanti. </w:t>
      </w:r>
      <w:r w:rsidRPr="00233C0A">
        <w:rPr>
          <w:rFonts w:ascii="Arial" w:hAnsi="Arial" w:cs="Arial"/>
          <w:i/>
          <w:sz w:val="24"/>
          <w:szCs w:val="24"/>
        </w:rPr>
        <w:t xml:space="preserve">Tratado de Direito </w:t>
      </w:r>
      <w:proofErr w:type="gramStart"/>
      <w:r w:rsidRPr="00233C0A">
        <w:rPr>
          <w:rFonts w:ascii="Arial" w:hAnsi="Arial" w:cs="Arial"/>
          <w:i/>
          <w:sz w:val="24"/>
          <w:szCs w:val="24"/>
        </w:rPr>
        <w:t>Privado,</w:t>
      </w:r>
      <w:proofErr w:type="gramEnd"/>
      <w:r w:rsidRPr="00233C0A">
        <w:rPr>
          <w:rFonts w:ascii="Arial" w:hAnsi="Arial" w:cs="Arial"/>
          <w:sz w:val="24"/>
          <w:szCs w:val="24"/>
        </w:rPr>
        <w:t>t.54, 1967, p.284-285.</w:t>
      </w:r>
    </w:p>
    <w:p w:rsidR="00910735" w:rsidRPr="00C34475" w:rsidRDefault="0070482E" w:rsidP="0070482E">
      <w:pPr>
        <w:spacing w:line="240" w:lineRule="auto"/>
        <w:jc w:val="both"/>
        <w:rPr>
          <w:rFonts w:ascii="Arial" w:hAnsi="Arial" w:cs="Arial"/>
          <w:sz w:val="24"/>
          <w:szCs w:val="24"/>
        </w:rPr>
      </w:pPr>
      <w:r w:rsidRPr="00233C0A">
        <w:rPr>
          <w:rFonts w:ascii="Arial" w:hAnsi="Arial" w:cs="Arial"/>
          <w:sz w:val="24"/>
          <w:szCs w:val="24"/>
        </w:rPr>
        <w:t xml:space="preserve">GONÇALVES, Carlos Roberto. </w:t>
      </w:r>
      <w:r w:rsidRPr="00233C0A">
        <w:rPr>
          <w:rFonts w:ascii="Arial" w:hAnsi="Arial" w:cs="Arial"/>
          <w:i/>
          <w:sz w:val="24"/>
          <w:szCs w:val="24"/>
        </w:rPr>
        <w:t>Responsabilidade Civil</w:t>
      </w:r>
      <w:r w:rsidRPr="00233C0A">
        <w:rPr>
          <w:rFonts w:ascii="Arial" w:hAnsi="Arial" w:cs="Arial"/>
          <w:sz w:val="24"/>
          <w:szCs w:val="24"/>
        </w:rPr>
        <w:t xml:space="preserve">, 2007, p. 761. </w:t>
      </w:r>
    </w:p>
    <w:sectPr w:rsidR="00910735" w:rsidRPr="00C34475" w:rsidSect="0053310B">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74" w:rsidRDefault="00AC6E74" w:rsidP="00866566">
      <w:pPr>
        <w:spacing w:after="0" w:line="240" w:lineRule="auto"/>
      </w:pPr>
      <w:r>
        <w:separator/>
      </w:r>
    </w:p>
  </w:endnote>
  <w:endnote w:type="continuationSeparator" w:id="0">
    <w:p w:rsidR="00AC6E74" w:rsidRDefault="00AC6E74" w:rsidP="0086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74" w:rsidRDefault="00AC6E74" w:rsidP="00866566">
      <w:pPr>
        <w:spacing w:after="0" w:line="240" w:lineRule="auto"/>
      </w:pPr>
      <w:r>
        <w:separator/>
      </w:r>
    </w:p>
  </w:footnote>
  <w:footnote w:type="continuationSeparator" w:id="0">
    <w:p w:rsidR="00AC6E74" w:rsidRDefault="00AC6E74" w:rsidP="00866566">
      <w:pPr>
        <w:spacing w:after="0" w:line="240" w:lineRule="auto"/>
      </w:pPr>
      <w:r>
        <w:continuationSeparator/>
      </w:r>
    </w:p>
  </w:footnote>
  <w:footnote w:id="1">
    <w:p w:rsidR="00BF5A44" w:rsidRPr="00BF5A44" w:rsidRDefault="00BF5A44" w:rsidP="00BF5A44">
      <w:pPr>
        <w:pStyle w:val="Textodenotaderodap"/>
        <w:rPr>
          <w:rFonts w:ascii="Arial" w:hAnsi="Arial" w:cs="Arial"/>
        </w:rPr>
      </w:pPr>
      <w:r>
        <w:t>*</w:t>
      </w:r>
      <w:r w:rsidRPr="00BF5A44">
        <w:t xml:space="preserve"> </w:t>
      </w:r>
      <w:r w:rsidRPr="00BF5A44">
        <w:rPr>
          <w:rFonts w:ascii="Arial" w:hAnsi="Arial" w:cs="Arial"/>
        </w:rPr>
        <w:t>Graduanda do Curso de Bacharelado em Direito da Faculdade de Ciências Sociais Aplicadas – FACISA.</w:t>
      </w:r>
    </w:p>
    <w:p w:rsidR="00BF5A44" w:rsidRDefault="00BF5A44" w:rsidP="00BF5A44">
      <w:pPr>
        <w:pStyle w:val="Textodenotaderodap"/>
      </w:pPr>
      <w:proofErr w:type="gramStart"/>
      <w:r w:rsidRPr="00BF5A44">
        <w:rPr>
          <w:rFonts w:ascii="Arial" w:hAnsi="Arial" w:cs="Arial"/>
        </w:rPr>
        <w:t>Email:</w:t>
      </w:r>
      <w:proofErr w:type="gramEnd"/>
      <w:r w:rsidR="005603F5">
        <w:rPr>
          <w:rFonts w:ascii="Arial" w:hAnsi="Arial" w:cs="Arial"/>
        </w:rPr>
        <w:t>annieisabelles@gmail.com. Telefone(83) 988333360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3798"/>
      <w:docPartObj>
        <w:docPartGallery w:val="Page Numbers (Top of Page)"/>
        <w:docPartUnique/>
      </w:docPartObj>
    </w:sdtPr>
    <w:sdtEndPr/>
    <w:sdtContent>
      <w:p w:rsidR="00873497" w:rsidRDefault="005753D3">
        <w:pPr>
          <w:pStyle w:val="Cabealho"/>
          <w:jc w:val="right"/>
        </w:pPr>
        <w:r>
          <w:fldChar w:fldCharType="begin"/>
        </w:r>
        <w:r>
          <w:instrText xml:space="preserve"> PAGE   \* MERGEFORMAT </w:instrText>
        </w:r>
        <w:r>
          <w:fldChar w:fldCharType="separate"/>
        </w:r>
        <w:r w:rsidR="0041136B">
          <w:rPr>
            <w:noProof/>
          </w:rPr>
          <w:t>18</w:t>
        </w:r>
        <w:r>
          <w:rPr>
            <w:noProof/>
          </w:rPr>
          <w:fldChar w:fldCharType="end"/>
        </w:r>
      </w:p>
    </w:sdtContent>
  </w:sdt>
  <w:p w:rsidR="00873497" w:rsidRDefault="008734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65F1F"/>
    <w:multiLevelType w:val="hybridMultilevel"/>
    <w:tmpl w:val="C10459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6F"/>
    <w:rsid w:val="00004229"/>
    <w:rsid w:val="00005271"/>
    <w:rsid w:val="000106AA"/>
    <w:rsid w:val="000339FF"/>
    <w:rsid w:val="00053ED6"/>
    <w:rsid w:val="000552FB"/>
    <w:rsid w:val="00085358"/>
    <w:rsid w:val="000929BE"/>
    <w:rsid w:val="000A2A41"/>
    <w:rsid w:val="000C154B"/>
    <w:rsid w:val="000D3A50"/>
    <w:rsid w:val="00103FE4"/>
    <w:rsid w:val="00132481"/>
    <w:rsid w:val="00145E6F"/>
    <w:rsid w:val="00164BE5"/>
    <w:rsid w:val="001802DF"/>
    <w:rsid w:val="001841F0"/>
    <w:rsid w:val="00197BF9"/>
    <w:rsid w:val="001A088A"/>
    <w:rsid w:val="001D376D"/>
    <w:rsid w:val="001E1216"/>
    <w:rsid w:val="00223749"/>
    <w:rsid w:val="002377A7"/>
    <w:rsid w:val="00241139"/>
    <w:rsid w:val="002522E1"/>
    <w:rsid w:val="00252ABD"/>
    <w:rsid w:val="00261A6D"/>
    <w:rsid w:val="00272D2C"/>
    <w:rsid w:val="00281B11"/>
    <w:rsid w:val="00295796"/>
    <w:rsid w:val="002A16E1"/>
    <w:rsid w:val="002B384E"/>
    <w:rsid w:val="002C540E"/>
    <w:rsid w:val="002D3E1C"/>
    <w:rsid w:val="00316757"/>
    <w:rsid w:val="00320C1B"/>
    <w:rsid w:val="003328B1"/>
    <w:rsid w:val="00336AB9"/>
    <w:rsid w:val="00362F86"/>
    <w:rsid w:val="00381F03"/>
    <w:rsid w:val="003843B0"/>
    <w:rsid w:val="0039739F"/>
    <w:rsid w:val="003C6E72"/>
    <w:rsid w:val="003D02D3"/>
    <w:rsid w:val="003D3316"/>
    <w:rsid w:val="003D5753"/>
    <w:rsid w:val="003E20CD"/>
    <w:rsid w:val="00410A20"/>
    <w:rsid w:val="00410AC4"/>
    <w:rsid w:val="0041136B"/>
    <w:rsid w:val="00417DC8"/>
    <w:rsid w:val="00432F51"/>
    <w:rsid w:val="00455B40"/>
    <w:rsid w:val="004617A9"/>
    <w:rsid w:val="004638C6"/>
    <w:rsid w:val="00472004"/>
    <w:rsid w:val="0047787A"/>
    <w:rsid w:val="004A5CBC"/>
    <w:rsid w:val="004D519A"/>
    <w:rsid w:val="004E36B3"/>
    <w:rsid w:val="004E4309"/>
    <w:rsid w:val="004F67F1"/>
    <w:rsid w:val="00504E1C"/>
    <w:rsid w:val="00505020"/>
    <w:rsid w:val="0051007B"/>
    <w:rsid w:val="0052321C"/>
    <w:rsid w:val="0053310B"/>
    <w:rsid w:val="00540E9A"/>
    <w:rsid w:val="0054280D"/>
    <w:rsid w:val="00542EC6"/>
    <w:rsid w:val="00544240"/>
    <w:rsid w:val="00545B68"/>
    <w:rsid w:val="00554E2F"/>
    <w:rsid w:val="005603F5"/>
    <w:rsid w:val="00565A4C"/>
    <w:rsid w:val="005753D3"/>
    <w:rsid w:val="00581602"/>
    <w:rsid w:val="00591983"/>
    <w:rsid w:val="00595C2C"/>
    <w:rsid w:val="005A15DA"/>
    <w:rsid w:val="005B0865"/>
    <w:rsid w:val="005B31C0"/>
    <w:rsid w:val="005C1400"/>
    <w:rsid w:val="005D6E65"/>
    <w:rsid w:val="005E0082"/>
    <w:rsid w:val="00604541"/>
    <w:rsid w:val="00624C08"/>
    <w:rsid w:val="00640DDB"/>
    <w:rsid w:val="006414C0"/>
    <w:rsid w:val="006458D4"/>
    <w:rsid w:val="00645D63"/>
    <w:rsid w:val="006527A3"/>
    <w:rsid w:val="00692EDE"/>
    <w:rsid w:val="006934CF"/>
    <w:rsid w:val="006A55E1"/>
    <w:rsid w:val="006B178C"/>
    <w:rsid w:val="006B7AAB"/>
    <w:rsid w:val="006E1B79"/>
    <w:rsid w:val="006E7E77"/>
    <w:rsid w:val="0070482E"/>
    <w:rsid w:val="00712832"/>
    <w:rsid w:val="0072734B"/>
    <w:rsid w:val="00744D1F"/>
    <w:rsid w:val="00766875"/>
    <w:rsid w:val="00767DF5"/>
    <w:rsid w:val="00774FD6"/>
    <w:rsid w:val="00787ED8"/>
    <w:rsid w:val="007B25CC"/>
    <w:rsid w:val="007C71B2"/>
    <w:rsid w:val="007E0750"/>
    <w:rsid w:val="007E1D00"/>
    <w:rsid w:val="007E6E8A"/>
    <w:rsid w:val="007F6E9A"/>
    <w:rsid w:val="00800596"/>
    <w:rsid w:val="00804D93"/>
    <w:rsid w:val="008110CF"/>
    <w:rsid w:val="00822EF4"/>
    <w:rsid w:val="00825EFC"/>
    <w:rsid w:val="0083251E"/>
    <w:rsid w:val="008432B8"/>
    <w:rsid w:val="00866566"/>
    <w:rsid w:val="00873497"/>
    <w:rsid w:val="008961C5"/>
    <w:rsid w:val="008A7DF1"/>
    <w:rsid w:val="008B34DC"/>
    <w:rsid w:val="008D2DE2"/>
    <w:rsid w:val="008E192D"/>
    <w:rsid w:val="008F5827"/>
    <w:rsid w:val="008F6AEE"/>
    <w:rsid w:val="00904A4F"/>
    <w:rsid w:val="00905FD9"/>
    <w:rsid w:val="00910735"/>
    <w:rsid w:val="009148A8"/>
    <w:rsid w:val="00916B05"/>
    <w:rsid w:val="0092088F"/>
    <w:rsid w:val="0093275A"/>
    <w:rsid w:val="00933E33"/>
    <w:rsid w:val="00942B92"/>
    <w:rsid w:val="00962549"/>
    <w:rsid w:val="009A4DD6"/>
    <w:rsid w:val="009A6DA0"/>
    <w:rsid w:val="009C1DB8"/>
    <w:rsid w:val="009C2735"/>
    <w:rsid w:val="009C762B"/>
    <w:rsid w:val="009D1FC6"/>
    <w:rsid w:val="009D21A5"/>
    <w:rsid w:val="009E481E"/>
    <w:rsid w:val="009E586D"/>
    <w:rsid w:val="00A014C0"/>
    <w:rsid w:val="00A06590"/>
    <w:rsid w:val="00A272E9"/>
    <w:rsid w:val="00A3307B"/>
    <w:rsid w:val="00A55A4B"/>
    <w:rsid w:val="00A602E0"/>
    <w:rsid w:val="00A62F06"/>
    <w:rsid w:val="00A66D69"/>
    <w:rsid w:val="00A67B3E"/>
    <w:rsid w:val="00A81B9D"/>
    <w:rsid w:val="00AB365C"/>
    <w:rsid w:val="00AC66EA"/>
    <w:rsid w:val="00AC6E74"/>
    <w:rsid w:val="00AE110B"/>
    <w:rsid w:val="00AF6353"/>
    <w:rsid w:val="00B37DFB"/>
    <w:rsid w:val="00B47EF3"/>
    <w:rsid w:val="00BC17FE"/>
    <w:rsid w:val="00BE18B0"/>
    <w:rsid w:val="00BE206B"/>
    <w:rsid w:val="00BE5EB9"/>
    <w:rsid w:val="00BE6719"/>
    <w:rsid w:val="00BF5A44"/>
    <w:rsid w:val="00BF6FAA"/>
    <w:rsid w:val="00C02AF5"/>
    <w:rsid w:val="00C07029"/>
    <w:rsid w:val="00C34475"/>
    <w:rsid w:val="00C456A4"/>
    <w:rsid w:val="00C66E15"/>
    <w:rsid w:val="00C82429"/>
    <w:rsid w:val="00CA7B48"/>
    <w:rsid w:val="00CB2199"/>
    <w:rsid w:val="00CB67A6"/>
    <w:rsid w:val="00CD51C4"/>
    <w:rsid w:val="00CE31FB"/>
    <w:rsid w:val="00CF67C7"/>
    <w:rsid w:val="00D107F0"/>
    <w:rsid w:val="00D5194C"/>
    <w:rsid w:val="00D60363"/>
    <w:rsid w:val="00D84323"/>
    <w:rsid w:val="00D956F6"/>
    <w:rsid w:val="00D969A5"/>
    <w:rsid w:val="00DA22EA"/>
    <w:rsid w:val="00DA7009"/>
    <w:rsid w:val="00DB1A29"/>
    <w:rsid w:val="00DB2EE8"/>
    <w:rsid w:val="00DE3EE9"/>
    <w:rsid w:val="00DE60FB"/>
    <w:rsid w:val="00DF0223"/>
    <w:rsid w:val="00E02DEF"/>
    <w:rsid w:val="00E31489"/>
    <w:rsid w:val="00E45361"/>
    <w:rsid w:val="00E6429B"/>
    <w:rsid w:val="00E70247"/>
    <w:rsid w:val="00E7180E"/>
    <w:rsid w:val="00E7745C"/>
    <w:rsid w:val="00EB22FA"/>
    <w:rsid w:val="00ED6527"/>
    <w:rsid w:val="00EF71EC"/>
    <w:rsid w:val="00F16388"/>
    <w:rsid w:val="00F55A19"/>
    <w:rsid w:val="00F55E80"/>
    <w:rsid w:val="00F608B2"/>
    <w:rsid w:val="00FC07DB"/>
    <w:rsid w:val="00FE25FA"/>
    <w:rsid w:val="00FF4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6B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5C14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916B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C6E72"/>
  </w:style>
  <w:style w:type="character" w:styleId="Forte">
    <w:name w:val="Strong"/>
    <w:basedOn w:val="Fontepargpadro"/>
    <w:uiPriority w:val="22"/>
    <w:qFormat/>
    <w:rsid w:val="003C6E72"/>
    <w:rPr>
      <w:b/>
      <w:bCs/>
    </w:rPr>
  </w:style>
  <w:style w:type="character" w:styleId="Hyperlink">
    <w:name w:val="Hyperlink"/>
    <w:basedOn w:val="Fontepargpadro"/>
    <w:uiPriority w:val="99"/>
    <w:unhideWhenUsed/>
    <w:rsid w:val="003C6E72"/>
    <w:rPr>
      <w:color w:val="0000FF"/>
      <w:u w:val="single"/>
    </w:rPr>
  </w:style>
  <w:style w:type="character" w:styleId="nfase">
    <w:name w:val="Emphasis"/>
    <w:basedOn w:val="Fontepargpadro"/>
    <w:uiPriority w:val="20"/>
    <w:qFormat/>
    <w:rsid w:val="003C6E72"/>
    <w:rPr>
      <w:i/>
      <w:iCs/>
    </w:rPr>
  </w:style>
  <w:style w:type="character" w:customStyle="1" w:styleId="url">
    <w:name w:val="url"/>
    <w:basedOn w:val="Fontepargpadro"/>
    <w:rsid w:val="003E20CD"/>
  </w:style>
  <w:style w:type="character" w:customStyle="1" w:styleId="Ttulo2Char">
    <w:name w:val="Título 2 Char"/>
    <w:basedOn w:val="Fontepargpadro"/>
    <w:link w:val="Ttulo2"/>
    <w:uiPriority w:val="9"/>
    <w:rsid w:val="005C1400"/>
    <w:rPr>
      <w:rFonts w:ascii="Times New Roman" w:eastAsia="Times New Roman" w:hAnsi="Times New Roman" w:cs="Times New Roman"/>
      <w:b/>
      <w:bCs/>
      <w:sz w:val="36"/>
      <w:szCs w:val="36"/>
      <w:lang w:eastAsia="pt-BR"/>
    </w:rPr>
  </w:style>
  <w:style w:type="paragraph" w:customStyle="1" w:styleId="temapn">
    <w:name w:val="temap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nun">
    <w:name w:val="textoenu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608B2"/>
    <w:pPr>
      <w:ind w:left="720"/>
      <w:contextualSpacing/>
    </w:pPr>
  </w:style>
  <w:style w:type="character" w:customStyle="1" w:styleId="Ttulo3Char">
    <w:name w:val="Título 3 Char"/>
    <w:basedOn w:val="Fontepargpadro"/>
    <w:link w:val="Ttulo3"/>
    <w:uiPriority w:val="9"/>
    <w:rsid w:val="00916B05"/>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6B0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E192D"/>
    <w:pPr>
      <w:spacing w:after="0" w:line="240" w:lineRule="auto"/>
    </w:pPr>
  </w:style>
  <w:style w:type="paragraph" w:styleId="Cabealho">
    <w:name w:val="header"/>
    <w:basedOn w:val="Normal"/>
    <w:link w:val="CabealhoChar"/>
    <w:uiPriority w:val="99"/>
    <w:unhideWhenUsed/>
    <w:rsid w:val="00866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566"/>
  </w:style>
  <w:style w:type="paragraph" w:styleId="Rodap">
    <w:name w:val="footer"/>
    <w:basedOn w:val="Normal"/>
    <w:link w:val="RodapChar"/>
    <w:uiPriority w:val="99"/>
    <w:unhideWhenUsed/>
    <w:rsid w:val="00866566"/>
    <w:pPr>
      <w:tabs>
        <w:tab w:val="center" w:pos="4252"/>
        <w:tab w:val="right" w:pos="8504"/>
      </w:tabs>
      <w:spacing w:after="0" w:line="240" w:lineRule="auto"/>
    </w:pPr>
  </w:style>
  <w:style w:type="character" w:customStyle="1" w:styleId="RodapChar">
    <w:name w:val="Rodapé Char"/>
    <w:basedOn w:val="Fontepargpadro"/>
    <w:link w:val="Rodap"/>
    <w:uiPriority w:val="99"/>
    <w:rsid w:val="00866566"/>
  </w:style>
  <w:style w:type="paragraph" w:styleId="Textodenotaderodap">
    <w:name w:val="footnote text"/>
    <w:basedOn w:val="Normal"/>
    <w:link w:val="TextodenotaderodapChar"/>
    <w:uiPriority w:val="99"/>
    <w:semiHidden/>
    <w:unhideWhenUsed/>
    <w:rsid w:val="00BF5A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5A44"/>
    <w:rPr>
      <w:sz w:val="20"/>
      <w:szCs w:val="20"/>
    </w:rPr>
  </w:style>
  <w:style w:type="character" w:styleId="Refdenotaderodap">
    <w:name w:val="footnote reference"/>
    <w:basedOn w:val="Fontepargpadro"/>
    <w:uiPriority w:val="99"/>
    <w:semiHidden/>
    <w:unhideWhenUsed/>
    <w:rsid w:val="00BF5A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6B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5C14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916B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C6E72"/>
  </w:style>
  <w:style w:type="character" w:styleId="Forte">
    <w:name w:val="Strong"/>
    <w:basedOn w:val="Fontepargpadro"/>
    <w:uiPriority w:val="22"/>
    <w:qFormat/>
    <w:rsid w:val="003C6E72"/>
    <w:rPr>
      <w:b/>
      <w:bCs/>
    </w:rPr>
  </w:style>
  <w:style w:type="character" w:styleId="Hyperlink">
    <w:name w:val="Hyperlink"/>
    <w:basedOn w:val="Fontepargpadro"/>
    <w:uiPriority w:val="99"/>
    <w:unhideWhenUsed/>
    <w:rsid w:val="003C6E72"/>
    <w:rPr>
      <w:color w:val="0000FF"/>
      <w:u w:val="single"/>
    </w:rPr>
  </w:style>
  <w:style w:type="character" w:styleId="nfase">
    <w:name w:val="Emphasis"/>
    <w:basedOn w:val="Fontepargpadro"/>
    <w:uiPriority w:val="20"/>
    <w:qFormat/>
    <w:rsid w:val="003C6E72"/>
    <w:rPr>
      <w:i/>
      <w:iCs/>
    </w:rPr>
  </w:style>
  <w:style w:type="character" w:customStyle="1" w:styleId="url">
    <w:name w:val="url"/>
    <w:basedOn w:val="Fontepargpadro"/>
    <w:rsid w:val="003E20CD"/>
  </w:style>
  <w:style w:type="character" w:customStyle="1" w:styleId="Ttulo2Char">
    <w:name w:val="Título 2 Char"/>
    <w:basedOn w:val="Fontepargpadro"/>
    <w:link w:val="Ttulo2"/>
    <w:uiPriority w:val="9"/>
    <w:rsid w:val="005C1400"/>
    <w:rPr>
      <w:rFonts w:ascii="Times New Roman" w:eastAsia="Times New Roman" w:hAnsi="Times New Roman" w:cs="Times New Roman"/>
      <w:b/>
      <w:bCs/>
      <w:sz w:val="36"/>
      <w:szCs w:val="36"/>
      <w:lang w:eastAsia="pt-BR"/>
    </w:rPr>
  </w:style>
  <w:style w:type="paragraph" w:customStyle="1" w:styleId="temapn">
    <w:name w:val="temap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nun">
    <w:name w:val="textoenu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608B2"/>
    <w:pPr>
      <w:ind w:left="720"/>
      <w:contextualSpacing/>
    </w:pPr>
  </w:style>
  <w:style w:type="character" w:customStyle="1" w:styleId="Ttulo3Char">
    <w:name w:val="Título 3 Char"/>
    <w:basedOn w:val="Fontepargpadro"/>
    <w:link w:val="Ttulo3"/>
    <w:uiPriority w:val="9"/>
    <w:rsid w:val="00916B05"/>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6B0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E192D"/>
    <w:pPr>
      <w:spacing w:after="0" w:line="240" w:lineRule="auto"/>
    </w:pPr>
  </w:style>
  <w:style w:type="paragraph" w:styleId="Cabealho">
    <w:name w:val="header"/>
    <w:basedOn w:val="Normal"/>
    <w:link w:val="CabealhoChar"/>
    <w:uiPriority w:val="99"/>
    <w:unhideWhenUsed/>
    <w:rsid w:val="00866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566"/>
  </w:style>
  <w:style w:type="paragraph" w:styleId="Rodap">
    <w:name w:val="footer"/>
    <w:basedOn w:val="Normal"/>
    <w:link w:val="RodapChar"/>
    <w:uiPriority w:val="99"/>
    <w:unhideWhenUsed/>
    <w:rsid w:val="00866566"/>
    <w:pPr>
      <w:tabs>
        <w:tab w:val="center" w:pos="4252"/>
        <w:tab w:val="right" w:pos="8504"/>
      </w:tabs>
      <w:spacing w:after="0" w:line="240" w:lineRule="auto"/>
    </w:pPr>
  </w:style>
  <w:style w:type="character" w:customStyle="1" w:styleId="RodapChar">
    <w:name w:val="Rodapé Char"/>
    <w:basedOn w:val="Fontepargpadro"/>
    <w:link w:val="Rodap"/>
    <w:uiPriority w:val="99"/>
    <w:rsid w:val="00866566"/>
  </w:style>
  <w:style w:type="paragraph" w:styleId="Textodenotaderodap">
    <w:name w:val="footnote text"/>
    <w:basedOn w:val="Normal"/>
    <w:link w:val="TextodenotaderodapChar"/>
    <w:uiPriority w:val="99"/>
    <w:semiHidden/>
    <w:unhideWhenUsed/>
    <w:rsid w:val="00BF5A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5A44"/>
    <w:rPr>
      <w:sz w:val="20"/>
      <w:szCs w:val="20"/>
    </w:rPr>
  </w:style>
  <w:style w:type="character" w:styleId="Refdenotaderodap">
    <w:name w:val="footnote reference"/>
    <w:basedOn w:val="Fontepargpadro"/>
    <w:uiPriority w:val="99"/>
    <w:semiHidden/>
    <w:unhideWhenUsed/>
    <w:rsid w:val="00BF5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511">
      <w:bodyDiv w:val="1"/>
      <w:marLeft w:val="0"/>
      <w:marRight w:val="0"/>
      <w:marTop w:val="0"/>
      <w:marBottom w:val="0"/>
      <w:divBdr>
        <w:top w:val="none" w:sz="0" w:space="0" w:color="auto"/>
        <w:left w:val="none" w:sz="0" w:space="0" w:color="auto"/>
        <w:bottom w:val="none" w:sz="0" w:space="0" w:color="auto"/>
        <w:right w:val="none" w:sz="0" w:space="0" w:color="auto"/>
      </w:divBdr>
    </w:div>
    <w:div w:id="50807156">
      <w:bodyDiv w:val="1"/>
      <w:marLeft w:val="0"/>
      <w:marRight w:val="0"/>
      <w:marTop w:val="0"/>
      <w:marBottom w:val="0"/>
      <w:divBdr>
        <w:top w:val="none" w:sz="0" w:space="0" w:color="auto"/>
        <w:left w:val="none" w:sz="0" w:space="0" w:color="auto"/>
        <w:bottom w:val="none" w:sz="0" w:space="0" w:color="auto"/>
        <w:right w:val="none" w:sz="0" w:space="0" w:color="auto"/>
      </w:divBdr>
    </w:div>
    <w:div w:id="115610066">
      <w:bodyDiv w:val="1"/>
      <w:marLeft w:val="0"/>
      <w:marRight w:val="0"/>
      <w:marTop w:val="0"/>
      <w:marBottom w:val="0"/>
      <w:divBdr>
        <w:top w:val="none" w:sz="0" w:space="0" w:color="auto"/>
        <w:left w:val="none" w:sz="0" w:space="0" w:color="auto"/>
        <w:bottom w:val="none" w:sz="0" w:space="0" w:color="auto"/>
        <w:right w:val="none" w:sz="0" w:space="0" w:color="auto"/>
      </w:divBdr>
    </w:div>
    <w:div w:id="379986858">
      <w:bodyDiv w:val="1"/>
      <w:marLeft w:val="0"/>
      <w:marRight w:val="0"/>
      <w:marTop w:val="0"/>
      <w:marBottom w:val="0"/>
      <w:divBdr>
        <w:top w:val="none" w:sz="0" w:space="0" w:color="auto"/>
        <w:left w:val="none" w:sz="0" w:space="0" w:color="auto"/>
        <w:bottom w:val="none" w:sz="0" w:space="0" w:color="auto"/>
        <w:right w:val="none" w:sz="0" w:space="0" w:color="auto"/>
      </w:divBdr>
    </w:div>
    <w:div w:id="407925774">
      <w:bodyDiv w:val="1"/>
      <w:marLeft w:val="0"/>
      <w:marRight w:val="0"/>
      <w:marTop w:val="0"/>
      <w:marBottom w:val="0"/>
      <w:divBdr>
        <w:top w:val="none" w:sz="0" w:space="0" w:color="auto"/>
        <w:left w:val="none" w:sz="0" w:space="0" w:color="auto"/>
        <w:bottom w:val="none" w:sz="0" w:space="0" w:color="auto"/>
        <w:right w:val="none" w:sz="0" w:space="0" w:color="auto"/>
      </w:divBdr>
    </w:div>
    <w:div w:id="661394515">
      <w:bodyDiv w:val="1"/>
      <w:marLeft w:val="0"/>
      <w:marRight w:val="0"/>
      <w:marTop w:val="0"/>
      <w:marBottom w:val="0"/>
      <w:divBdr>
        <w:top w:val="none" w:sz="0" w:space="0" w:color="auto"/>
        <w:left w:val="none" w:sz="0" w:space="0" w:color="auto"/>
        <w:bottom w:val="none" w:sz="0" w:space="0" w:color="auto"/>
        <w:right w:val="none" w:sz="0" w:space="0" w:color="auto"/>
      </w:divBdr>
    </w:div>
    <w:div w:id="674458392">
      <w:bodyDiv w:val="1"/>
      <w:marLeft w:val="0"/>
      <w:marRight w:val="0"/>
      <w:marTop w:val="0"/>
      <w:marBottom w:val="0"/>
      <w:divBdr>
        <w:top w:val="none" w:sz="0" w:space="0" w:color="auto"/>
        <w:left w:val="none" w:sz="0" w:space="0" w:color="auto"/>
        <w:bottom w:val="none" w:sz="0" w:space="0" w:color="auto"/>
        <w:right w:val="none" w:sz="0" w:space="0" w:color="auto"/>
      </w:divBdr>
    </w:div>
    <w:div w:id="706024301">
      <w:bodyDiv w:val="1"/>
      <w:marLeft w:val="0"/>
      <w:marRight w:val="0"/>
      <w:marTop w:val="0"/>
      <w:marBottom w:val="0"/>
      <w:divBdr>
        <w:top w:val="none" w:sz="0" w:space="0" w:color="auto"/>
        <w:left w:val="none" w:sz="0" w:space="0" w:color="auto"/>
        <w:bottom w:val="none" w:sz="0" w:space="0" w:color="auto"/>
        <w:right w:val="none" w:sz="0" w:space="0" w:color="auto"/>
      </w:divBdr>
    </w:div>
    <w:div w:id="1008674030">
      <w:bodyDiv w:val="1"/>
      <w:marLeft w:val="0"/>
      <w:marRight w:val="0"/>
      <w:marTop w:val="0"/>
      <w:marBottom w:val="0"/>
      <w:divBdr>
        <w:top w:val="none" w:sz="0" w:space="0" w:color="auto"/>
        <w:left w:val="none" w:sz="0" w:space="0" w:color="auto"/>
        <w:bottom w:val="none" w:sz="0" w:space="0" w:color="auto"/>
        <w:right w:val="none" w:sz="0" w:space="0" w:color="auto"/>
      </w:divBdr>
    </w:div>
    <w:div w:id="1033044224">
      <w:bodyDiv w:val="1"/>
      <w:marLeft w:val="0"/>
      <w:marRight w:val="0"/>
      <w:marTop w:val="0"/>
      <w:marBottom w:val="0"/>
      <w:divBdr>
        <w:top w:val="none" w:sz="0" w:space="0" w:color="auto"/>
        <w:left w:val="none" w:sz="0" w:space="0" w:color="auto"/>
        <w:bottom w:val="none" w:sz="0" w:space="0" w:color="auto"/>
        <w:right w:val="none" w:sz="0" w:space="0" w:color="auto"/>
      </w:divBdr>
    </w:div>
    <w:div w:id="1049233139">
      <w:bodyDiv w:val="1"/>
      <w:marLeft w:val="0"/>
      <w:marRight w:val="0"/>
      <w:marTop w:val="0"/>
      <w:marBottom w:val="0"/>
      <w:divBdr>
        <w:top w:val="none" w:sz="0" w:space="0" w:color="auto"/>
        <w:left w:val="none" w:sz="0" w:space="0" w:color="auto"/>
        <w:bottom w:val="none" w:sz="0" w:space="0" w:color="auto"/>
        <w:right w:val="none" w:sz="0" w:space="0" w:color="auto"/>
      </w:divBdr>
    </w:div>
    <w:div w:id="1173838278">
      <w:bodyDiv w:val="1"/>
      <w:marLeft w:val="0"/>
      <w:marRight w:val="0"/>
      <w:marTop w:val="0"/>
      <w:marBottom w:val="0"/>
      <w:divBdr>
        <w:top w:val="none" w:sz="0" w:space="0" w:color="auto"/>
        <w:left w:val="none" w:sz="0" w:space="0" w:color="auto"/>
        <w:bottom w:val="none" w:sz="0" w:space="0" w:color="auto"/>
        <w:right w:val="none" w:sz="0" w:space="0" w:color="auto"/>
      </w:divBdr>
    </w:div>
    <w:div w:id="1177234436">
      <w:bodyDiv w:val="1"/>
      <w:marLeft w:val="0"/>
      <w:marRight w:val="0"/>
      <w:marTop w:val="0"/>
      <w:marBottom w:val="0"/>
      <w:divBdr>
        <w:top w:val="none" w:sz="0" w:space="0" w:color="auto"/>
        <w:left w:val="none" w:sz="0" w:space="0" w:color="auto"/>
        <w:bottom w:val="none" w:sz="0" w:space="0" w:color="auto"/>
        <w:right w:val="none" w:sz="0" w:space="0" w:color="auto"/>
      </w:divBdr>
    </w:div>
    <w:div w:id="1252547912">
      <w:bodyDiv w:val="1"/>
      <w:marLeft w:val="0"/>
      <w:marRight w:val="0"/>
      <w:marTop w:val="0"/>
      <w:marBottom w:val="0"/>
      <w:divBdr>
        <w:top w:val="none" w:sz="0" w:space="0" w:color="auto"/>
        <w:left w:val="none" w:sz="0" w:space="0" w:color="auto"/>
        <w:bottom w:val="none" w:sz="0" w:space="0" w:color="auto"/>
        <w:right w:val="none" w:sz="0" w:space="0" w:color="auto"/>
      </w:divBdr>
    </w:div>
    <w:div w:id="1270350934">
      <w:bodyDiv w:val="1"/>
      <w:marLeft w:val="0"/>
      <w:marRight w:val="0"/>
      <w:marTop w:val="0"/>
      <w:marBottom w:val="0"/>
      <w:divBdr>
        <w:top w:val="none" w:sz="0" w:space="0" w:color="auto"/>
        <w:left w:val="none" w:sz="0" w:space="0" w:color="auto"/>
        <w:bottom w:val="none" w:sz="0" w:space="0" w:color="auto"/>
        <w:right w:val="none" w:sz="0" w:space="0" w:color="auto"/>
      </w:divBdr>
    </w:div>
    <w:div w:id="1370759125">
      <w:bodyDiv w:val="1"/>
      <w:marLeft w:val="0"/>
      <w:marRight w:val="0"/>
      <w:marTop w:val="0"/>
      <w:marBottom w:val="0"/>
      <w:divBdr>
        <w:top w:val="none" w:sz="0" w:space="0" w:color="auto"/>
        <w:left w:val="none" w:sz="0" w:space="0" w:color="auto"/>
        <w:bottom w:val="none" w:sz="0" w:space="0" w:color="auto"/>
        <w:right w:val="none" w:sz="0" w:space="0" w:color="auto"/>
      </w:divBdr>
    </w:div>
    <w:div w:id="1458598892">
      <w:bodyDiv w:val="1"/>
      <w:marLeft w:val="0"/>
      <w:marRight w:val="0"/>
      <w:marTop w:val="0"/>
      <w:marBottom w:val="0"/>
      <w:divBdr>
        <w:top w:val="none" w:sz="0" w:space="0" w:color="auto"/>
        <w:left w:val="none" w:sz="0" w:space="0" w:color="auto"/>
        <w:bottom w:val="none" w:sz="0" w:space="0" w:color="auto"/>
        <w:right w:val="none" w:sz="0" w:space="0" w:color="auto"/>
      </w:divBdr>
    </w:div>
    <w:div w:id="1627858468">
      <w:bodyDiv w:val="1"/>
      <w:marLeft w:val="0"/>
      <w:marRight w:val="0"/>
      <w:marTop w:val="0"/>
      <w:marBottom w:val="0"/>
      <w:divBdr>
        <w:top w:val="none" w:sz="0" w:space="0" w:color="auto"/>
        <w:left w:val="none" w:sz="0" w:space="0" w:color="auto"/>
        <w:bottom w:val="none" w:sz="0" w:space="0" w:color="auto"/>
        <w:right w:val="none" w:sz="0" w:space="0" w:color="auto"/>
      </w:divBdr>
    </w:div>
    <w:div w:id="1924876602">
      <w:bodyDiv w:val="1"/>
      <w:marLeft w:val="0"/>
      <w:marRight w:val="0"/>
      <w:marTop w:val="0"/>
      <w:marBottom w:val="0"/>
      <w:divBdr>
        <w:top w:val="none" w:sz="0" w:space="0" w:color="auto"/>
        <w:left w:val="none" w:sz="0" w:space="0" w:color="auto"/>
        <w:bottom w:val="none" w:sz="0" w:space="0" w:color="auto"/>
        <w:right w:val="none" w:sz="0" w:space="0" w:color="auto"/>
      </w:divBdr>
    </w:div>
    <w:div w:id="2008173583">
      <w:bodyDiv w:val="1"/>
      <w:marLeft w:val="0"/>
      <w:marRight w:val="0"/>
      <w:marTop w:val="0"/>
      <w:marBottom w:val="0"/>
      <w:divBdr>
        <w:top w:val="none" w:sz="0" w:space="0" w:color="auto"/>
        <w:left w:val="none" w:sz="0" w:space="0" w:color="auto"/>
        <w:bottom w:val="none" w:sz="0" w:space="0" w:color="auto"/>
        <w:right w:val="none" w:sz="0" w:space="0" w:color="auto"/>
      </w:divBdr>
    </w:div>
    <w:div w:id="2021274793">
      <w:bodyDiv w:val="1"/>
      <w:marLeft w:val="0"/>
      <w:marRight w:val="0"/>
      <w:marTop w:val="0"/>
      <w:marBottom w:val="0"/>
      <w:divBdr>
        <w:top w:val="none" w:sz="0" w:space="0" w:color="auto"/>
        <w:left w:val="none" w:sz="0" w:space="0" w:color="auto"/>
        <w:bottom w:val="none" w:sz="0" w:space="0" w:color="auto"/>
        <w:right w:val="none" w:sz="0" w:space="0" w:color="auto"/>
      </w:divBdr>
    </w:div>
    <w:div w:id="20785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8B2CF-0C3B-4C27-A3A0-24A181D5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5646</Words>
  <Characters>30491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Monnara</dc:creator>
  <cp:lastModifiedBy>lu</cp:lastModifiedBy>
  <cp:revision>2</cp:revision>
  <cp:lastPrinted>2015-11-20T01:50:00Z</cp:lastPrinted>
  <dcterms:created xsi:type="dcterms:W3CDTF">2015-11-24T12:18:00Z</dcterms:created>
  <dcterms:modified xsi:type="dcterms:W3CDTF">2015-11-24T12:18:00Z</dcterms:modified>
</cp:coreProperties>
</file>