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 w:line="360" w:lineRule="auto"/>
        <w:ind w:right="4.133858267717301"/>
        <w:jc w:val="both"/>
        <w:rPr>
          <w:b w:val="1"/>
          <w:sz w:val="24"/>
          <w:szCs w:val="24"/>
        </w:rPr>
      </w:pPr>
      <w:r w:rsidDel="00000000" w:rsidR="00000000" w:rsidRPr="00000000">
        <w:rPr>
          <w:b w:val="1"/>
          <w:sz w:val="24"/>
          <w:szCs w:val="24"/>
          <w:rtl w:val="0"/>
        </w:rPr>
        <w:t xml:space="preserve">CESED - CENTRO DE ENSINO SUPERIOR E DESENVOLVIMENTO</w:t>
      </w:r>
    </w:p>
    <w:p w:rsidR="00000000" w:rsidDel="00000000" w:rsidP="00000000" w:rsidRDefault="00000000" w:rsidRPr="00000000" w14:paraId="00000002">
      <w:pPr>
        <w:spacing w:after="20" w:line="360" w:lineRule="auto"/>
        <w:ind w:right="4.133858267717301"/>
        <w:jc w:val="both"/>
        <w:rPr>
          <w:b w:val="1"/>
          <w:sz w:val="24"/>
          <w:szCs w:val="24"/>
        </w:rPr>
      </w:pPr>
      <w:r w:rsidDel="00000000" w:rsidR="00000000" w:rsidRPr="00000000">
        <w:rPr>
          <w:b w:val="1"/>
          <w:sz w:val="24"/>
          <w:szCs w:val="24"/>
          <w:rtl w:val="0"/>
        </w:rPr>
        <w:t xml:space="preserve">UNIFACISA - CENTRO UNIVERSITÁRIO</w:t>
      </w:r>
    </w:p>
    <w:p w:rsidR="00000000" w:rsidDel="00000000" w:rsidP="00000000" w:rsidRDefault="00000000" w:rsidRPr="00000000" w14:paraId="00000003">
      <w:pPr>
        <w:spacing w:after="20" w:line="360" w:lineRule="auto"/>
        <w:ind w:right="4.133858267717301"/>
        <w:jc w:val="both"/>
        <w:rPr>
          <w:b w:val="1"/>
          <w:sz w:val="24"/>
          <w:szCs w:val="24"/>
        </w:rPr>
      </w:pPr>
      <w:r w:rsidDel="00000000" w:rsidR="00000000" w:rsidRPr="00000000">
        <w:rPr>
          <w:b w:val="1"/>
          <w:sz w:val="24"/>
          <w:szCs w:val="24"/>
          <w:rtl w:val="0"/>
        </w:rPr>
        <w:t xml:space="preserve">CURSO DE BACHARELADO EM DIREITO</w:t>
      </w:r>
    </w:p>
    <w:p w:rsidR="00000000" w:rsidDel="00000000" w:rsidP="00000000" w:rsidRDefault="00000000" w:rsidRPr="00000000" w14:paraId="00000004">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5">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6">
      <w:pPr>
        <w:spacing w:after="20" w:line="360" w:lineRule="auto"/>
        <w:ind w:right="4.133858267717301"/>
        <w:jc w:val="both"/>
        <w:rPr>
          <w:b w:val="1"/>
          <w:sz w:val="24"/>
          <w:szCs w:val="24"/>
        </w:rPr>
      </w:pPr>
      <w:r w:rsidDel="00000000" w:rsidR="00000000" w:rsidRPr="00000000">
        <w:rPr>
          <w:b w:val="1"/>
          <w:sz w:val="24"/>
          <w:szCs w:val="24"/>
          <w:rtl w:val="0"/>
        </w:rPr>
        <w:t xml:space="preserve">MARIA JÚLIA LUCENA LIRA</w:t>
      </w:r>
    </w:p>
    <w:p w:rsidR="00000000" w:rsidDel="00000000" w:rsidP="00000000" w:rsidRDefault="00000000" w:rsidRPr="00000000" w14:paraId="00000007">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8">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9">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A">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B">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C">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D">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E">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0F">
      <w:pPr>
        <w:spacing w:after="20" w:line="360" w:lineRule="auto"/>
        <w:ind w:right="4.133858267717301"/>
        <w:jc w:val="both"/>
        <w:rPr>
          <w:b w:val="1"/>
          <w:sz w:val="24"/>
          <w:szCs w:val="24"/>
        </w:rPr>
      </w:pPr>
      <w:r w:rsidDel="00000000" w:rsidR="00000000" w:rsidRPr="00000000">
        <w:rPr>
          <w:b w:val="1"/>
          <w:sz w:val="24"/>
          <w:szCs w:val="24"/>
          <w:rtl w:val="0"/>
        </w:rPr>
        <w:t xml:space="preserve">ANÁLISE DAS CARTAS PSICOGRAFADAS NO DIREITO PROCESSUAL PENAL BRASILEIRO COMO MEIO DE PROVA DOCUMENTAL.</w:t>
      </w:r>
    </w:p>
    <w:p w:rsidR="00000000" w:rsidDel="00000000" w:rsidP="00000000" w:rsidRDefault="00000000" w:rsidRPr="00000000" w14:paraId="00000010">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1">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2">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3">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4">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5">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6">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7">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8">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9">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A">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B">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C">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D">
      <w:pPr>
        <w:spacing w:after="20" w:line="360" w:lineRule="auto"/>
        <w:ind w:right="4.133858267717301"/>
        <w:jc w:val="both"/>
        <w:rPr>
          <w:b w:val="1"/>
          <w:sz w:val="24"/>
          <w:szCs w:val="24"/>
        </w:rPr>
      </w:pPr>
      <w:r w:rsidDel="00000000" w:rsidR="00000000" w:rsidRPr="00000000">
        <w:rPr>
          <w:rtl w:val="0"/>
        </w:rPr>
      </w:r>
    </w:p>
    <w:p w:rsidR="00000000" w:rsidDel="00000000" w:rsidP="00000000" w:rsidRDefault="00000000" w:rsidRPr="00000000" w14:paraId="0000001E">
      <w:pPr>
        <w:spacing w:after="20" w:line="360" w:lineRule="auto"/>
        <w:ind w:right="4.133858267717301"/>
        <w:jc w:val="both"/>
        <w:rPr>
          <w:b w:val="1"/>
          <w:sz w:val="24"/>
          <w:szCs w:val="24"/>
        </w:rPr>
      </w:pPr>
      <w:r w:rsidDel="00000000" w:rsidR="00000000" w:rsidRPr="00000000">
        <w:rPr>
          <w:b w:val="1"/>
          <w:sz w:val="24"/>
          <w:szCs w:val="24"/>
          <w:rtl w:val="0"/>
        </w:rPr>
        <w:tab/>
        <w:tab/>
        <w:tab/>
        <w:tab/>
        <w:t xml:space="preserve">CAMPINA GRANDE-PB</w:t>
      </w:r>
    </w:p>
    <w:p w:rsidR="00000000" w:rsidDel="00000000" w:rsidP="00000000" w:rsidRDefault="00000000" w:rsidRPr="00000000" w14:paraId="0000001F">
      <w:pPr>
        <w:spacing w:after="20" w:line="360" w:lineRule="auto"/>
        <w:ind w:right="4.133858267717301"/>
        <w:jc w:val="both"/>
        <w:rPr>
          <w:b w:val="1"/>
          <w:sz w:val="24"/>
          <w:szCs w:val="24"/>
        </w:rPr>
      </w:pPr>
      <w:r w:rsidDel="00000000" w:rsidR="00000000" w:rsidRPr="00000000">
        <w:rPr>
          <w:b w:val="1"/>
          <w:sz w:val="24"/>
          <w:szCs w:val="24"/>
          <w:rtl w:val="0"/>
        </w:rPr>
        <w:tab/>
        <w:tab/>
        <w:tab/>
        <w:tab/>
        <w:tab/>
        <w:t xml:space="preserve">     2022</w:t>
      </w:r>
    </w:p>
    <w:p w:rsidR="00000000" w:rsidDel="00000000" w:rsidP="00000000" w:rsidRDefault="00000000" w:rsidRPr="00000000" w14:paraId="00000020">
      <w:pPr>
        <w:spacing w:after="20" w:line="360" w:lineRule="auto"/>
        <w:ind w:right="4.133858267717301"/>
        <w:jc w:val="both"/>
        <w:rPr>
          <w:sz w:val="24"/>
          <w:szCs w:val="24"/>
        </w:rPr>
      </w:pPr>
      <w:r w:rsidDel="00000000" w:rsidR="00000000" w:rsidRPr="00000000">
        <w:rPr>
          <w:sz w:val="24"/>
          <w:szCs w:val="24"/>
          <w:rtl w:val="0"/>
        </w:rPr>
        <w:tab/>
        <w:tab/>
        <w:tab/>
        <w:tab/>
        <w:t xml:space="preserve">MARIA JÚLIA LUCENA LIRA</w:t>
      </w:r>
    </w:p>
    <w:p w:rsidR="00000000" w:rsidDel="00000000" w:rsidP="00000000" w:rsidRDefault="00000000" w:rsidRPr="00000000" w14:paraId="00000021">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2">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3">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4">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5">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6">
      <w:pPr>
        <w:spacing w:after="20" w:line="360" w:lineRule="auto"/>
        <w:ind w:right="4.133858267717301"/>
        <w:jc w:val="both"/>
        <w:rPr>
          <w:sz w:val="24"/>
          <w:szCs w:val="24"/>
        </w:rPr>
      </w:pPr>
      <w:r w:rsidDel="00000000" w:rsidR="00000000" w:rsidRPr="00000000">
        <w:rPr>
          <w:sz w:val="24"/>
          <w:szCs w:val="24"/>
          <w:rtl w:val="0"/>
        </w:rPr>
        <w:t xml:space="preserve">ANÁLISE DAS CARTAS PSICOGRAFADAS NO DIREITO PROCESSUAL PENAL BRASILEIRO COMO MEIO DE PROVA DOCUMENTAL.</w:t>
      </w:r>
    </w:p>
    <w:p w:rsidR="00000000" w:rsidDel="00000000" w:rsidP="00000000" w:rsidRDefault="00000000" w:rsidRPr="00000000" w14:paraId="00000027">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8">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9">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A">
      <w:pPr>
        <w:spacing w:after="20"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2B">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2C">
      <w:pPr>
        <w:spacing w:after="20" w:line="240" w:lineRule="auto"/>
        <w:ind w:left="5811.023622047243" w:right="4.133858267717301"/>
        <w:jc w:val="both"/>
        <w:rPr>
          <w:sz w:val="24"/>
          <w:szCs w:val="24"/>
        </w:rPr>
      </w:pPr>
      <w:r w:rsidDel="00000000" w:rsidR="00000000" w:rsidRPr="00000000">
        <w:rPr>
          <w:sz w:val="24"/>
          <w:szCs w:val="24"/>
          <w:rtl w:val="0"/>
        </w:rPr>
        <w:tab/>
        <w:tab/>
        <w:tab/>
        <w:tab/>
        <w:tab/>
        <w:t xml:space="preserve">Trabalho de Conclusão de Curso -  Artigo Científico - apresentado como pré-requisito para a obtenção do título de Bacharel em Direito pela UniFacisa – Centro Universitário. Área de Concentração: Direito Processual Penal. Orientador: Prof.º da UniFacisa, Gustavo Costa Vasconcelos.</w:t>
      </w:r>
    </w:p>
    <w:p w:rsidR="00000000" w:rsidDel="00000000" w:rsidP="00000000" w:rsidRDefault="00000000" w:rsidRPr="00000000" w14:paraId="0000002D">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2E">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2F">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30">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31">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32">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33">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34">
      <w:pPr>
        <w:spacing w:after="20" w:line="360" w:lineRule="auto"/>
        <w:ind w:left="5811.023622047243" w:right="4.133858267717301"/>
        <w:jc w:val="both"/>
        <w:rPr>
          <w:sz w:val="24"/>
          <w:szCs w:val="24"/>
        </w:rPr>
      </w:pPr>
      <w:r w:rsidDel="00000000" w:rsidR="00000000" w:rsidRPr="00000000">
        <w:rPr>
          <w:rtl w:val="0"/>
        </w:rPr>
      </w:r>
    </w:p>
    <w:p w:rsidR="00000000" w:rsidDel="00000000" w:rsidP="00000000" w:rsidRDefault="00000000" w:rsidRPr="00000000" w14:paraId="00000035">
      <w:pPr>
        <w:spacing w:after="20" w:line="360" w:lineRule="auto"/>
        <w:ind w:left="0" w:right="4.133858267717301" w:firstLine="0"/>
        <w:jc w:val="both"/>
        <w:rPr>
          <w:sz w:val="24"/>
          <w:szCs w:val="24"/>
        </w:rPr>
      </w:pPr>
      <w:r w:rsidDel="00000000" w:rsidR="00000000" w:rsidRPr="00000000">
        <w:rPr>
          <w:rtl w:val="0"/>
        </w:rPr>
      </w:r>
    </w:p>
    <w:p w:rsidR="00000000" w:rsidDel="00000000" w:rsidP="00000000" w:rsidRDefault="00000000" w:rsidRPr="00000000" w14:paraId="00000036">
      <w:pPr>
        <w:spacing w:after="20" w:line="360" w:lineRule="auto"/>
        <w:ind w:left="2160" w:right="4.133858267717301" w:firstLine="720"/>
        <w:jc w:val="both"/>
        <w:rPr>
          <w:sz w:val="24"/>
          <w:szCs w:val="24"/>
        </w:rPr>
      </w:pPr>
      <w:r w:rsidDel="00000000" w:rsidR="00000000" w:rsidRPr="00000000">
        <w:rPr>
          <w:sz w:val="24"/>
          <w:szCs w:val="24"/>
          <w:rtl w:val="0"/>
        </w:rPr>
        <w:t xml:space="preserve">CAMPINA GRANDE-PB</w:t>
      </w:r>
    </w:p>
    <w:p w:rsidR="00000000" w:rsidDel="00000000" w:rsidP="00000000" w:rsidRDefault="00000000" w:rsidRPr="00000000" w14:paraId="00000037">
      <w:pPr>
        <w:spacing w:after="20" w:line="360" w:lineRule="auto"/>
        <w:ind w:left="2160" w:right="4.133858267717301" w:firstLine="720"/>
        <w:jc w:val="both"/>
        <w:rPr>
          <w:sz w:val="24"/>
          <w:szCs w:val="24"/>
        </w:rPr>
      </w:pPr>
      <w:r w:rsidDel="00000000" w:rsidR="00000000" w:rsidRPr="00000000">
        <w:rPr>
          <w:sz w:val="24"/>
          <w:szCs w:val="24"/>
          <w:rtl w:val="0"/>
        </w:rPr>
        <w:tab/>
        <w:t xml:space="preserve">2022</w:t>
      </w:r>
    </w:p>
    <w:p w:rsidR="00000000" w:rsidDel="00000000" w:rsidP="00000000" w:rsidRDefault="00000000" w:rsidRPr="00000000" w14:paraId="00000038">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39">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3A">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3B">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3C">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3D">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3E">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3F">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0">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1">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2">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3">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4">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5">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6">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7">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8">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9">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A">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B">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C">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D">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E">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4F">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0">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1">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2">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3">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4">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5">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6">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7">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8">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9">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A">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B">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C">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D">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E">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5F">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0">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1">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2">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3">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4">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5">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6">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7">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8">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9">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A">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B">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C">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D">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6E">
      <w:pPr>
        <w:spacing w:line="276" w:lineRule="auto"/>
        <w:ind w:left="5040" w:right="-607.7952755905511" w:firstLine="720"/>
        <w:jc w:val="both"/>
        <w:rPr>
          <w:sz w:val="24"/>
          <w:szCs w:val="24"/>
        </w:rPr>
      </w:pPr>
      <w:r w:rsidDel="00000000" w:rsidR="00000000" w:rsidRPr="00000000">
        <w:rPr>
          <w:rtl w:val="0"/>
        </w:rPr>
      </w:r>
    </w:p>
    <w:p w:rsidR="00000000" w:rsidDel="00000000" w:rsidP="00000000" w:rsidRDefault="00000000" w:rsidRPr="00000000" w14:paraId="0000006F">
      <w:pPr>
        <w:spacing w:line="276" w:lineRule="auto"/>
        <w:ind w:left="5040" w:right="-607.7952755905511" w:firstLine="720"/>
        <w:jc w:val="both"/>
        <w:rPr>
          <w:sz w:val="24"/>
          <w:szCs w:val="24"/>
        </w:rPr>
      </w:pPr>
      <w:r w:rsidDel="00000000" w:rsidR="00000000" w:rsidRPr="00000000">
        <w:rPr>
          <w:rtl w:val="0"/>
        </w:rPr>
      </w:r>
    </w:p>
    <w:p w:rsidR="00000000" w:rsidDel="00000000" w:rsidP="00000000" w:rsidRDefault="00000000" w:rsidRPr="00000000" w14:paraId="00000070">
      <w:pPr>
        <w:spacing w:line="276" w:lineRule="auto"/>
        <w:ind w:left="5040" w:right="-607.7952755905511" w:firstLine="720"/>
        <w:jc w:val="both"/>
        <w:rPr>
          <w:sz w:val="24"/>
          <w:szCs w:val="24"/>
        </w:rPr>
      </w:pPr>
      <w:r w:rsidDel="00000000" w:rsidR="00000000" w:rsidRPr="00000000">
        <w:rPr>
          <w:rtl w:val="0"/>
        </w:rPr>
      </w:r>
    </w:p>
    <w:p w:rsidR="00000000" w:rsidDel="00000000" w:rsidP="00000000" w:rsidRDefault="00000000" w:rsidRPr="00000000" w14:paraId="00000071">
      <w:pPr>
        <w:spacing w:line="276" w:lineRule="auto"/>
        <w:ind w:left="5040" w:right="-607.7952755905511" w:firstLine="720"/>
        <w:jc w:val="both"/>
        <w:rPr>
          <w:sz w:val="24"/>
          <w:szCs w:val="24"/>
        </w:rPr>
      </w:pPr>
      <w:r w:rsidDel="00000000" w:rsidR="00000000" w:rsidRPr="00000000">
        <w:rPr>
          <w:rtl w:val="0"/>
        </w:rPr>
      </w:r>
    </w:p>
    <w:p w:rsidR="00000000" w:rsidDel="00000000" w:rsidP="00000000" w:rsidRDefault="00000000" w:rsidRPr="00000000" w14:paraId="00000072">
      <w:pPr>
        <w:spacing w:line="276"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073">
      <w:pPr>
        <w:spacing w:line="276"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074">
      <w:pPr>
        <w:spacing w:line="276" w:lineRule="auto"/>
        <w:ind w:left="5040" w:right="-607.7952755905511" w:firstLine="720"/>
        <w:jc w:val="both"/>
        <w:rPr>
          <w:sz w:val="24"/>
          <w:szCs w:val="24"/>
        </w:rPr>
      </w:pPr>
      <w:r w:rsidDel="00000000" w:rsidR="00000000" w:rsidRPr="00000000">
        <w:rPr>
          <w:sz w:val="24"/>
          <w:szCs w:val="24"/>
          <w:rtl w:val="0"/>
        </w:rPr>
        <w:t xml:space="preserve">Trabalho de Conclusão de Curso - Artigo Científico – Análise da prova psicografada no Direito Processual Penal brasileiro como meio de prova documental. apresentado por Maria Júlia Lucena Lira  como parte dos requisitos para obtenção do título de Bacharel em Direito, outorgado pela UniFacisa – Centro Universitário.</w:t>
      </w:r>
    </w:p>
    <w:p w:rsidR="00000000" w:rsidDel="00000000" w:rsidP="00000000" w:rsidRDefault="00000000" w:rsidRPr="00000000" w14:paraId="00000075">
      <w:pPr>
        <w:spacing w:line="276"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76">
      <w:pPr>
        <w:spacing w:line="276"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77">
      <w:pPr>
        <w:spacing w:line="276" w:lineRule="auto"/>
        <w:ind w:left="5040" w:right="-607.7952755905511" w:firstLine="0"/>
        <w:jc w:val="both"/>
        <w:rPr>
          <w:sz w:val="24"/>
          <w:szCs w:val="24"/>
        </w:rPr>
      </w:pPr>
      <w:r w:rsidDel="00000000" w:rsidR="00000000" w:rsidRPr="00000000">
        <w:rPr>
          <w:sz w:val="24"/>
          <w:szCs w:val="24"/>
          <w:rtl w:val="0"/>
        </w:rPr>
        <w:t xml:space="preserve">APROVADO EM_______/______/______ </w:t>
      </w:r>
    </w:p>
    <w:p w:rsidR="00000000" w:rsidDel="00000000" w:rsidP="00000000" w:rsidRDefault="00000000" w:rsidRPr="00000000" w14:paraId="00000078">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79">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7A">
      <w:pPr>
        <w:spacing w:line="240" w:lineRule="auto"/>
        <w:ind w:left="4320" w:right="-607.7952755905511" w:firstLine="720"/>
        <w:jc w:val="both"/>
        <w:rPr>
          <w:sz w:val="24"/>
          <w:szCs w:val="24"/>
        </w:rPr>
      </w:pPr>
      <w:r w:rsidDel="00000000" w:rsidR="00000000" w:rsidRPr="00000000">
        <w:rPr>
          <w:sz w:val="24"/>
          <w:szCs w:val="24"/>
          <w:rtl w:val="0"/>
        </w:rPr>
        <w:t xml:space="preserve">BANCA EXAMINADORA:</w:t>
      </w:r>
    </w:p>
    <w:p w:rsidR="00000000" w:rsidDel="00000000" w:rsidP="00000000" w:rsidRDefault="00000000" w:rsidRPr="00000000" w14:paraId="0000007B">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7C">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7D">
      <w:pPr>
        <w:spacing w:line="240" w:lineRule="auto"/>
        <w:ind w:left="4320" w:right="-607.7952755905511" w:firstLine="720"/>
        <w:jc w:val="both"/>
        <w:rPr>
          <w:sz w:val="24"/>
          <w:szCs w:val="24"/>
        </w:rPr>
      </w:pPr>
      <w:r w:rsidDel="00000000" w:rsidR="00000000" w:rsidRPr="00000000">
        <w:rPr>
          <w:sz w:val="24"/>
          <w:szCs w:val="24"/>
          <w:rtl w:val="0"/>
        </w:rPr>
        <w:t xml:space="preserve">__________________________________ </w:t>
      </w:r>
    </w:p>
    <w:p w:rsidR="00000000" w:rsidDel="00000000" w:rsidP="00000000" w:rsidRDefault="00000000" w:rsidRPr="00000000" w14:paraId="0000007E">
      <w:pPr>
        <w:spacing w:line="240" w:lineRule="auto"/>
        <w:ind w:left="5040" w:right="-607.7952755905511" w:firstLine="0"/>
        <w:jc w:val="both"/>
        <w:rPr>
          <w:sz w:val="24"/>
          <w:szCs w:val="24"/>
        </w:rPr>
      </w:pPr>
      <w:r w:rsidDel="00000000" w:rsidR="00000000" w:rsidRPr="00000000">
        <w:rPr>
          <w:sz w:val="24"/>
          <w:szCs w:val="24"/>
          <w:rtl w:val="0"/>
        </w:rPr>
        <w:t xml:space="preserve">Prof.º da UniFacisa, Gustavo Costa Vasconcelos.</w:t>
      </w:r>
    </w:p>
    <w:p w:rsidR="00000000" w:rsidDel="00000000" w:rsidP="00000000" w:rsidRDefault="00000000" w:rsidRPr="00000000" w14:paraId="0000007F">
      <w:pPr>
        <w:spacing w:line="240" w:lineRule="auto"/>
        <w:ind w:left="5760" w:right="-607.7952755905511" w:firstLine="720"/>
        <w:jc w:val="both"/>
        <w:rPr>
          <w:sz w:val="24"/>
          <w:szCs w:val="24"/>
        </w:rPr>
      </w:pPr>
      <w:r w:rsidDel="00000000" w:rsidR="00000000" w:rsidRPr="00000000">
        <w:rPr>
          <w:sz w:val="24"/>
          <w:szCs w:val="24"/>
          <w:rtl w:val="0"/>
        </w:rPr>
        <w:t xml:space="preserve">Orientador</w:t>
      </w:r>
    </w:p>
    <w:p w:rsidR="00000000" w:rsidDel="00000000" w:rsidP="00000000" w:rsidRDefault="00000000" w:rsidRPr="00000000" w14:paraId="00000080">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81">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82">
      <w:pPr>
        <w:spacing w:line="240" w:lineRule="auto"/>
        <w:ind w:left="4320" w:right="-607.7952755905511" w:firstLine="720"/>
        <w:jc w:val="both"/>
        <w:rPr>
          <w:sz w:val="24"/>
          <w:szCs w:val="24"/>
        </w:rPr>
      </w:pPr>
      <w:r w:rsidDel="00000000" w:rsidR="00000000" w:rsidRPr="00000000">
        <w:rPr>
          <w:sz w:val="24"/>
          <w:szCs w:val="24"/>
          <w:rtl w:val="0"/>
        </w:rPr>
        <w:t xml:space="preserve">_________________________________ </w:t>
      </w:r>
    </w:p>
    <w:p w:rsidR="00000000" w:rsidDel="00000000" w:rsidP="00000000" w:rsidRDefault="00000000" w:rsidRPr="00000000" w14:paraId="00000083">
      <w:pPr>
        <w:spacing w:line="240" w:lineRule="auto"/>
        <w:ind w:left="4320" w:right="-607.7952755905511" w:firstLine="720"/>
        <w:jc w:val="both"/>
        <w:rPr>
          <w:sz w:val="24"/>
          <w:szCs w:val="24"/>
        </w:rPr>
      </w:pPr>
      <w:r w:rsidDel="00000000" w:rsidR="00000000" w:rsidRPr="00000000">
        <w:rPr>
          <w:sz w:val="24"/>
          <w:szCs w:val="24"/>
          <w:rtl w:val="0"/>
        </w:rPr>
        <w:t xml:space="preserve">Prof.º da UniFacisa, Nome Completo do </w:t>
      </w:r>
    </w:p>
    <w:p w:rsidR="00000000" w:rsidDel="00000000" w:rsidP="00000000" w:rsidRDefault="00000000" w:rsidRPr="00000000" w14:paraId="00000084">
      <w:pPr>
        <w:spacing w:line="240" w:lineRule="auto"/>
        <w:ind w:left="4320" w:right="-607.7952755905511" w:firstLine="720"/>
        <w:jc w:val="both"/>
        <w:rPr>
          <w:sz w:val="24"/>
          <w:szCs w:val="24"/>
        </w:rPr>
      </w:pPr>
      <w:r w:rsidDel="00000000" w:rsidR="00000000" w:rsidRPr="00000000">
        <w:rPr>
          <w:sz w:val="24"/>
          <w:szCs w:val="24"/>
          <w:rtl w:val="0"/>
        </w:rPr>
        <w:t xml:space="preserve">Segundo Membro, Titulação. </w:t>
      </w:r>
    </w:p>
    <w:p w:rsidR="00000000" w:rsidDel="00000000" w:rsidP="00000000" w:rsidRDefault="00000000" w:rsidRPr="00000000" w14:paraId="00000085">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86">
      <w:pPr>
        <w:spacing w:line="240" w:lineRule="auto"/>
        <w:ind w:left="5669.291338582678" w:right="-607.7952755905511" w:firstLine="0"/>
        <w:jc w:val="both"/>
        <w:rPr>
          <w:sz w:val="24"/>
          <w:szCs w:val="24"/>
        </w:rPr>
      </w:pPr>
      <w:r w:rsidDel="00000000" w:rsidR="00000000" w:rsidRPr="00000000">
        <w:rPr>
          <w:rtl w:val="0"/>
        </w:rPr>
      </w:r>
    </w:p>
    <w:p w:rsidR="00000000" w:rsidDel="00000000" w:rsidP="00000000" w:rsidRDefault="00000000" w:rsidRPr="00000000" w14:paraId="00000087">
      <w:pPr>
        <w:spacing w:line="276" w:lineRule="auto"/>
        <w:ind w:left="4320" w:right="-607.7952755905511" w:firstLine="720"/>
        <w:jc w:val="both"/>
        <w:rPr>
          <w:sz w:val="24"/>
          <w:szCs w:val="24"/>
        </w:rPr>
      </w:pPr>
      <w:r w:rsidDel="00000000" w:rsidR="00000000" w:rsidRPr="00000000">
        <w:rPr>
          <w:sz w:val="24"/>
          <w:szCs w:val="24"/>
          <w:rtl w:val="0"/>
        </w:rPr>
        <w:t xml:space="preserve">_________________________________ </w:t>
      </w:r>
    </w:p>
    <w:p w:rsidR="00000000" w:rsidDel="00000000" w:rsidP="00000000" w:rsidRDefault="00000000" w:rsidRPr="00000000" w14:paraId="00000088">
      <w:pPr>
        <w:spacing w:line="276" w:lineRule="auto"/>
        <w:ind w:left="5040" w:right="-607.7952755905511" w:firstLine="0"/>
        <w:jc w:val="both"/>
        <w:rPr>
          <w:sz w:val="24"/>
          <w:szCs w:val="24"/>
        </w:rPr>
      </w:pPr>
      <w:r w:rsidDel="00000000" w:rsidR="00000000" w:rsidRPr="00000000">
        <w:rPr>
          <w:sz w:val="24"/>
          <w:szCs w:val="24"/>
          <w:rtl w:val="0"/>
        </w:rPr>
        <w:t xml:space="preserve">Prof.º da UniFacisa, Nome Completo do Terceiro Membro, Titulação.</w:t>
      </w:r>
    </w:p>
    <w:p w:rsidR="00000000" w:rsidDel="00000000" w:rsidP="00000000" w:rsidRDefault="00000000" w:rsidRPr="00000000" w14:paraId="00000089">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8A">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8B">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8C">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8D">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8E">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8F">
      <w:pPr>
        <w:spacing w:line="240" w:lineRule="auto"/>
        <w:ind w:right="-607.7952755905511"/>
        <w:jc w:val="both"/>
        <w:rPr>
          <w:sz w:val="24"/>
          <w:szCs w:val="24"/>
        </w:rPr>
      </w:pPr>
      <w:r w:rsidDel="00000000" w:rsidR="00000000" w:rsidRPr="00000000">
        <w:rPr>
          <w:sz w:val="24"/>
          <w:szCs w:val="24"/>
          <w:rtl w:val="0"/>
        </w:rPr>
        <w:t xml:space="preserve">ANÁLISE DA PROVA PSICOGRAFADA NO DIREITO PROCESSUAL PENAL BRASILEIRO COMO MEIO DE PROVA DOCUMENTAL. </w:t>
      </w:r>
    </w:p>
    <w:p w:rsidR="00000000" w:rsidDel="00000000" w:rsidP="00000000" w:rsidRDefault="00000000" w:rsidRPr="00000000" w14:paraId="00000090">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91">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92">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93">
      <w:pPr>
        <w:spacing w:after="20" w:line="360" w:lineRule="auto"/>
        <w:ind w:right="-607.7952755905511"/>
        <w:jc w:val="both"/>
        <w:rPr>
          <w:sz w:val="24"/>
          <w:szCs w:val="24"/>
        </w:rPr>
      </w:pPr>
      <w:r w:rsidDel="00000000" w:rsidR="00000000" w:rsidRPr="00000000">
        <w:rPr>
          <w:sz w:val="24"/>
          <w:szCs w:val="24"/>
          <w:rtl w:val="0"/>
        </w:rPr>
        <w:tab/>
        <w:tab/>
        <w:tab/>
        <w:tab/>
        <w:tab/>
        <w:tab/>
        <w:tab/>
        <w:tab/>
        <w:tab/>
        <w:t xml:space="preserve">Maria Júlia Lucena Lira¹</w:t>
      </w:r>
    </w:p>
    <w:p w:rsidR="00000000" w:rsidDel="00000000" w:rsidP="00000000" w:rsidRDefault="00000000" w:rsidRPr="00000000" w14:paraId="00000094">
      <w:pPr>
        <w:spacing w:after="20" w:line="360" w:lineRule="auto"/>
        <w:ind w:right="-607.7952755905511"/>
        <w:jc w:val="both"/>
        <w:rPr>
          <w:sz w:val="24"/>
          <w:szCs w:val="24"/>
        </w:rPr>
      </w:pPr>
      <w:r w:rsidDel="00000000" w:rsidR="00000000" w:rsidRPr="00000000">
        <w:rPr>
          <w:sz w:val="24"/>
          <w:szCs w:val="24"/>
          <w:rtl w:val="0"/>
        </w:rPr>
        <w:tab/>
        <w:tab/>
        <w:tab/>
        <w:tab/>
        <w:tab/>
        <w:tab/>
        <w:tab/>
        <w:tab/>
        <w:tab/>
        <w:t xml:space="preserve">Gustavo Costa Vasconcelos²</w:t>
      </w:r>
    </w:p>
    <w:p w:rsidR="00000000" w:rsidDel="00000000" w:rsidP="00000000" w:rsidRDefault="00000000" w:rsidRPr="00000000" w14:paraId="00000095">
      <w:pPr>
        <w:spacing w:after="20"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96">
      <w:pPr>
        <w:spacing w:after="20"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97">
      <w:pPr>
        <w:spacing w:after="20"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98">
      <w:pPr>
        <w:spacing w:after="20" w:line="360" w:lineRule="auto"/>
        <w:ind w:right="-607.7952755905511"/>
        <w:jc w:val="both"/>
        <w:rPr>
          <w:b w:val="1"/>
          <w:sz w:val="24"/>
          <w:szCs w:val="24"/>
        </w:rPr>
      </w:pPr>
      <w:r w:rsidDel="00000000" w:rsidR="00000000" w:rsidRPr="00000000">
        <w:rPr>
          <w:sz w:val="24"/>
          <w:szCs w:val="24"/>
          <w:rtl w:val="0"/>
        </w:rPr>
        <w:tab/>
        <w:tab/>
        <w:tab/>
        <w:tab/>
        <w:tab/>
      </w:r>
      <w:r w:rsidDel="00000000" w:rsidR="00000000" w:rsidRPr="00000000">
        <w:rPr>
          <w:b w:val="1"/>
          <w:sz w:val="24"/>
          <w:szCs w:val="24"/>
          <w:rtl w:val="0"/>
        </w:rPr>
        <w:t xml:space="preserve">RESUMO</w:t>
      </w:r>
    </w:p>
    <w:p w:rsidR="00000000" w:rsidDel="00000000" w:rsidP="00000000" w:rsidRDefault="00000000" w:rsidRPr="00000000" w14:paraId="00000099">
      <w:pPr>
        <w:spacing w:after="20" w:line="360" w:lineRule="auto"/>
        <w:ind w:right="-607.7952755905511"/>
        <w:jc w:val="both"/>
        <w:rPr>
          <w:b w:val="1"/>
          <w:sz w:val="24"/>
          <w:szCs w:val="24"/>
        </w:rPr>
      </w:pPr>
      <w:r w:rsidDel="00000000" w:rsidR="00000000" w:rsidRPr="00000000">
        <w:rPr>
          <w:rtl w:val="0"/>
        </w:rPr>
      </w:r>
    </w:p>
    <w:p w:rsidR="00000000" w:rsidDel="00000000" w:rsidP="00000000" w:rsidRDefault="00000000" w:rsidRPr="00000000" w14:paraId="0000009A">
      <w:pPr>
        <w:spacing w:after="20" w:line="360" w:lineRule="auto"/>
        <w:ind w:right="-607.7952755905511" w:firstLine="720"/>
        <w:jc w:val="both"/>
        <w:rPr>
          <w:sz w:val="24"/>
          <w:szCs w:val="24"/>
        </w:rPr>
      </w:pPr>
      <w:r w:rsidDel="00000000" w:rsidR="00000000" w:rsidRPr="00000000">
        <w:rPr>
          <w:sz w:val="24"/>
          <w:szCs w:val="24"/>
          <w:rtl w:val="0"/>
        </w:rPr>
        <w:t xml:space="preserve">O presente artigo tem como objetivo analisar o fenômeno mediúnico e polêmico das cartas psicografadas e sua utilização como meio de prova documental no código de processo penal brasileiro, com o intuito de apresentar e analisar casos em que a utilização dessas cartas se fez presente absolvendo réus em julgados no Brasil, tudo com base nos artigos 157 e 232 do Código de Processo Penal, que tratam sobre legitimidade e licitude do tipo de prova. O referido artigo científico conta com uma metodologia de pesquisa bibliográfica, visando explanar a relação entre o espiritismo como ciência, doutrina e religião, bem como consiste em saber sobre a admissibilidade das cartas enquanto prova admitida. </w:t>
      </w:r>
    </w:p>
    <w:p w:rsidR="00000000" w:rsidDel="00000000" w:rsidP="00000000" w:rsidRDefault="00000000" w:rsidRPr="00000000" w14:paraId="0000009B">
      <w:pPr>
        <w:spacing w:after="20" w:line="360" w:lineRule="auto"/>
        <w:ind w:left="0" w:right="-607.7952755905511" w:firstLine="0"/>
        <w:jc w:val="both"/>
        <w:rPr>
          <w:sz w:val="24"/>
          <w:szCs w:val="24"/>
        </w:rPr>
      </w:pPr>
      <w:r w:rsidDel="00000000" w:rsidR="00000000" w:rsidRPr="00000000">
        <w:rPr>
          <w:sz w:val="24"/>
          <w:szCs w:val="24"/>
          <w:rtl w:val="0"/>
        </w:rPr>
        <w:t xml:space="preserve">Palavras-Chave: psicografia; Processo Penal; prova; prova documental. </w:t>
      </w:r>
    </w:p>
    <w:p w:rsidR="00000000" w:rsidDel="00000000" w:rsidP="00000000" w:rsidRDefault="00000000" w:rsidRPr="00000000" w14:paraId="0000009C">
      <w:pPr>
        <w:spacing w:after="20"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9D">
      <w:pPr>
        <w:spacing w:after="20" w:line="360" w:lineRule="auto"/>
        <w:ind w:right="-607.7952755905511"/>
        <w:jc w:val="both"/>
        <w:rPr>
          <w:b w:val="1"/>
          <w:sz w:val="24"/>
          <w:szCs w:val="24"/>
        </w:rPr>
      </w:pPr>
      <w:r w:rsidDel="00000000" w:rsidR="00000000" w:rsidRPr="00000000">
        <w:rPr>
          <w:sz w:val="24"/>
          <w:szCs w:val="24"/>
          <w:rtl w:val="0"/>
        </w:rPr>
        <w:tab/>
        <w:tab/>
        <w:tab/>
        <w:tab/>
        <w:t xml:space="preserve">         </w:t>
      </w:r>
      <w:r w:rsidDel="00000000" w:rsidR="00000000" w:rsidRPr="00000000">
        <w:rPr>
          <w:b w:val="1"/>
          <w:sz w:val="24"/>
          <w:szCs w:val="24"/>
          <w:rtl w:val="0"/>
        </w:rPr>
        <w:t xml:space="preserve">   ABSTRACT</w:t>
      </w:r>
    </w:p>
    <w:p w:rsidR="00000000" w:rsidDel="00000000" w:rsidP="00000000" w:rsidRDefault="00000000" w:rsidRPr="00000000" w14:paraId="0000009E">
      <w:pPr>
        <w:spacing w:after="20" w:line="360" w:lineRule="auto"/>
        <w:ind w:right="-607.7952755905511"/>
        <w:jc w:val="both"/>
        <w:rPr>
          <w:b w:val="1"/>
          <w:sz w:val="24"/>
          <w:szCs w:val="24"/>
        </w:rPr>
      </w:pPr>
      <w:r w:rsidDel="00000000" w:rsidR="00000000" w:rsidRPr="00000000">
        <w:rPr>
          <w:rtl w:val="0"/>
        </w:rPr>
      </w:r>
    </w:p>
    <w:p w:rsidR="00000000" w:rsidDel="00000000" w:rsidP="00000000" w:rsidRDefault="00000000" w:rsidRPr="00000000" w14:paraId="0000009F">
      <w:pPr>
        <w:spacing w:after="20" w:line="360" w:lineRule="auto"/>
        <w:ind w:right="-607.7952755905511"/>
        <w:jc w:val="both"/>
        <w:rPr>
          <w:b w:val="1"/>
          <w:sz w:val="24"/>
          <w:szCs w:val="24"/>
        </w:rPr>
      </w:pPr>
      <w:r w:rsidDel="00000000" w:rsidR="00000000" w:rsidRPr="00000000">
        <w:rPr>
          <w:rtl w:val="0"/>
        </w:rPr>
      </w:r>
    </w:p>
    <w:p w:rsidR="00000000" w:rsidDel="00000000" w:rsidP="00000000" w:rsidRDefault="00000000" w:rsidRPr="00000000" w14:paraId="000000A0">
      <w:pPr>
        <w:spacing w:line="360" w:lineRule="auto"/>
        <w:ind w:firstLine="720"/>
        <w:jc w:val="both"/>
        <w:rPr>
          <w:sz w:val="24"/>
          <w:szCs w:val="24"/>
          <w:highlight w:val="white"/>
        </w:rPr>
      </w:pPr>
      <w:r w:rsidDel="00000000" w:rsidR="00000000" w:rsidRPr="00000000">
        <w:rPr>
          <w:sz w:val="24"/>
          <w:szCs w:val="24"/>
          <w:highlight w:val="white"/>
          <w:rtl w:val="0"/>
        </w:rPr>
        <w:t xml:space="preserve">The present article aims to analyze the mediumistic and controversial phenomenon of psychographed letters and their use as a means of documentary evidence in the Brazilian criminal procedure code.</w:t>
      </w:r>
    </w:p>
    <w:p w:rsidR="00000000" w:rsidDel="00000000" w:rsidP="00000000" w:rsidRDefault="00000000" w:rsidRPr="00000000" w14:paraId="000000A1">
      <w:pPr>
        <w:spacing w:after="0" w:before="0" w:line="308.5714285714286" w:lineRule="auto"/>
        <w:ind w:right="-607.7952755905511"/>
        <w:jc w:val="both"/>
        <w:rPr>
          <w:color w:val="ff0000"/>
          <w:sz w:val="24"/>
          <w:szCs w:val="24"/>
        </w:rPr>
      </w:pPr>
      <w:r w:rsidDel="00000000" w:rsidR="00000000" w:rsidRPr="00000000">
        <w:rPr>
          <w:rtl w:val="0"/>
        </w:rPr>
      </w:r>
    </w:p>
    <w:p w:rsidR="00000000" w:rsidDel="00000000" w:rsidP="00000000" w:rsidRDefault="00000000" w:rsidRPr="00000000" w14:paraId="000000A2">
      <w:pP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A3">
      <w:pPr>
        <w:spacing w:line="240" w:lineRule="auto"/>
        <w:ind w:left="0" w:right="-607.7952755905511" w:firstLine="0"/>
        <w:jc w:val="both"/>
        <w:rPr>
          <w:sz w:val="24"/>
          <w:szCs w:val="24"/>
        </w:rPr>
      </w:pPr>
      <w:r w:rsidDel="00000000" w:rsidR="00000000" w:rsidRPr="00000000">
        <w:rPr>
          <w:sz w:val="24"/>
          <w:szCs w:val="24"/>
          <w:rtl w:val="0"/>
        </w:rPr>
        <w:t xml:space="preserve">____________________________</w:t>
      </w:r>
    </w:p>
    <w:p w:rsidR="00000000" w:rsidDel="00000000" w:rsidP="00000000" w:rsidRDefault="00000000" w:rsidRPr="00000000" w14:paraId="000000A4">
      <w:pPr>
        <w:spacing w:line="240" w:lineRule="auto"/>
        <w:ind w:left="0" w:right="-607.7952755905511" w:firstLine="0"/>
        <w:jc w:val="both"/>
        <w:rPr/>
      </w:pPr>
      <w:r w:rsidDel="00000000" w:rsidR="00000000" w:rsidRPr="00000000">
        <w:rPr>
          <w:sz w:val="24"/>
          <w:szCs w:val="24"/>
          <w:rtl w:val="0"/>
        </w:rPr>
        <w:t xml:space="preserve">¹ </w:t>
      </w:r>
      <w:r w:rsidDel="00000000" w:rsidR="00000000" w:rsidRPr="00000000">
        <w:rPr>
          <w:rtl w:val="0"/>
        </w:rPr>
        <w:t xml:space="preserve">Graduanda no 10º período do Curso de Bacharelado em Direito da UniFacisa - Centro Universitário. E-mail: </w:t>
      </w:r>
      <w:hyperlink r:id="rId6">
        <w:r w:rsidDel="00000000" w:rsidR="00000000" w:rsidRPr="00000000">
          <w:rPr>
            <w:color w:val="1155cc"/>
            <w:u w:val="single"/>
            <w:rtl w:val="0"/>
          </w:rPr>
          <w:t xml:space="preserve">maria.lira@maisunifacisa.com.br</w:t>
        </w:r>
      </w:hyperlink>
      <w:r w:rsidDel="00000000" w:rsidR="00000000" w:rsidRPr="00000000">
        <w:rPr>
          <w:rtl w:val="0"/>
        </w:rPr>
      </w:r>
    </w:p>
    <w:p w:rsidR="00000000" w:rsidDel="00000000" w:rsidP="00000000" w:rsidRDefault="00000000" w:rsidRPr="00000000" w14:paraId="000000A5">
      <w:pPr>
        <w:spacing w:line="240" w:lineRule="auto"/>
        <w:ind w:left="0" w:right="-607.7952755905511" w:firstLine="0"/>
        <w:jc w:val="both"/>
        <w:rPr/>
      </w:pPr>
      <w:r w:rsidDel="00000000" w:rsidR="00000000" w:rsidRPr="00000000">
        <w:rPr>
          <w:rtl w:val="0"/>
        </w:rPr>
        <w:t xml:space="preserve">² Professor Orientador. Especialista pela Fundação Superior do Ministério Público da Paraíba e pelo Centro Universitário UniFacisa. Docente do Curso Superior de Bacharelado em Direito no Centro Universitário UniFacisa. E-mail: </w:t>
      </w:r>
      <w:hyperlink r:id="rId7">
        <w:r w:rsidDel="00000000" w:rsidR="00000000" w:rsidRPr="00000000">
          <w:rPr>
            <w:color w:val="1155cc"/>
            <w:u w:val="single"/>
            <w:rtl w:val="0"/>
          </w:rPr>
          <w:t xml:space="preserve">gustavo.vasconcelos@maisunifacisa.com.br</w:t>
        </w:r>
      </w:hyperlink>
      <w:r w:rsidDel="00000000" w:rsidR="00000000" w:rsidRPr="00000000">
        <w:rPr>
          <w:rtl w:val="0"/>
        </w:rPr>
      </w:r>
    </w:p>
    <w:p w:rsidR="00000000" w:rsidDel="00000000" w:rsidP="00000000" w:rsidRDefault="00000000" w:rsidRPr="00000000" w14:paraId="000000A6">
      <w:pPr>
        <w:spacing w:line="360" w:lineRule="auto"/>
        <w:ind w:left="0" w:firstLine="0"/>
        <w:jc w:val="both"/>
        <w:rPr>
          <w:sz w:val="24"/>
          <w:szCs w:val="24"/>
          <w:highlight w:val="white"/>
        </w:rPr>
      </w:pPr>
      <w:r w:rsidDel="00000000" w:rsidR="00000000" w:rsidRPr="00000000">
        <w:rPr>
          <w:sz w:val="24"/>
          <w:szCs w:val="24"/>
          <w:highlight w:val="white"/>
          <w:rtl w:val="0"/>
        </w:rPr>
        <w:t xml:space="preserve">For that, we present and analyze cases in which the use of such letters took place, acquitting </w:t>
      </w:r>
      <w:r w:rsidDel="00000000" w:rsidR="00000000" w:rsidRPr="00000000">
        <w:rPr>
          <w:i w:val="1"/>
          <w:sz w:val="24"/>
          <w:szCs w:val="24"/>
          <w:highlight w:val="white"/>
          <w:rtl w:val="0"/>
        </w:rPr>
        <w:t xml:space="preserve">res judicata</w:t>
      </w:r>
      <w:r w:rsidDel="00000000" w:rsidR="00000000" w:rsidRPr="00000000">
        <w:rPr>
          <w:sz w:val="24"/>
          <w:szCs w:val="24"/>
          <w:highlight w:val="white"/>
          <w:rtl w:val="0"/>
        </w:rPr>
        <w:t xml:space="preserve"> in Brazil, all based on articles 157 and 232 of the Criminal Procedure Code, which deal with the legitimacy and lawfulness of the type of evidence. This scientific article is methodologically classified as a bibliographic research, aiming to explain the relationship between spiritism as a science, doctrine and religion. It seeks, as well, to understand the admissibility of psychographed letters as admitted evidence.</w:t>
      </w:r>
    </w:p>
    <w:p w:rsidR="00000000" w:rsidDel="00000000" w:rsidP="00000000" w:rsidRDefault="00000000" w:rsidRPr="00000000" w14:paraId="000000A7">
      <w:pPr>
        <w:spacing w:line="36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A8">
      <w:pPr>
        <w:spacing w:line="240" w:lineRule="auto"/>
        <w:ind w:right="-607.7952755905511"/>
        <w:jc w:val="both"/>
        <w:rPr>
          <w:b w:val="1"/>
          <w:sz w:val="24"/>
          <w:szCs w:val="24"/>
        </w:rPr>
      </w:pPr>
      <w:r w:rsidDel="00000000" w:rsidR="00000000" w:rsidRPr="00000000">
        <w:rPr>
          <w:b w:val="1"/>
          <w:sz w:val="24"/>
          <w:szCs w:val="24"/>
          <w:rtl w:val="0"/>
        </w:rPr>
        <w:t xml:space="preserve">1 INTRODUÇÃO </w:t>
      </w:r>
    </w:p>
    <w:p w:rsidR="00000000" w:rsidDel="00000000" w:rsidP="00000000" w:rsidRDefault="00000000" w:rsidRPr="00000000" w14:paraId="000000A9">
      <w:pPr>
        <w:spacing w:line="240" w:lineRule="auto"/>
        <w:ind w:right="-607.7952755905511"/>
        <w:jc w:val="both"/>
        <w:rPr>
          <w:b w:val="1"/>
          <w:sz w:val="24"/>
          <w:szCs w:val="24"/>
        </w:rPr>
      </w:pPr>
      <w:r w:rsidDel="00000000" w:rsidR="00000000" w:rsidRPr="00000000">
        <w:rPr>
          <w:rtl w:val="0"/>
        </w:rPr>
      </w:r>
    </w:p>
    <w:p w:rsidR="00000000" w:rsidDel="00000000" w:rsidP="00000000" w:rsidRDefault="00000000" w:rsidRPr="00000000" w14:paraId="000000AA">
      <w:pPr>
        <w:spacing w:line="360" w:lineRule="auto"/>
        <w:ind w:right="-607.7952755905511" w:firstLine="720"/>
        <w:jc w:val="both"/>
        <w:rPr>
          <w:sz w:val="24"/>
          <w:szCs w:val="24"/>
        </w:rPr>
      </w:pPr>
      <w:r w:rsidDel="00000000" w:rsidR="00000000" w:rsidRPr="00000000">
        <w:rPr>
          <w:sz w:val="24"/>
          <w:szCs w:val="24"/>
          <w:rtl w:val="0"/>
        </w:rPr>
        <w:t xml:space="preserve">Muito se questiona a respeito dos fenômenos mediúnicos, não só no Brasil, mas em todo o mundo. Como acontecem, o porquê e quem está apto ou não para sentir tal influência. </w:t>
      </w:r>
    </w:p>
    <w:p w:rsidR="00000000" w:rsidDel="00000000" w:rsidP="00000000" w:rsidRDefault="00000000" w:rsidRPr="00000000" w14:paraId="000000AB">
      <w:pPr>
        <w:spacing w:line="360" w:lineRule="auto"/>
        <w:ind w:right="-607.7952755905511" w:firstLine="720"/>
        <w:jc w:val="both"/>
        <w:rPr>
          <w:sz w:val="24"/>
          <w:szCs w:val="24"/>
        </w:rPr>
      </w:pPr>
      <w:r w:rsidDel="00000000" w:rsidR="00000000" w:rsidRPr="00000000">
        <w:rPr>
          <w:sz w:val="24"/>
          <w:szCs w:val="24"/>
          <w:rtl w:val="0"/>
        </w:rPr>
        <w:t xml:space="preserve"> O Espiritismo ganhou suas primeiras bases como religião através do estudioso Allan Kardec, mais especificamente na França, em meados do século XIX, após diversos questionamentos sobre acontecimentos sobrenaturais que estavam acontecendo com frequência na França e nos Estados Unidos, tendo despertado no escritor várias curiosidades sobre o tema.</w:t>
      </w:r>
    </w:p>
    <w:p w:rsidR="00000000" w:rsidDel="00000000" w:rsidP="00000000" w:rsidRDefault="00000000" w:rsidRPr="00000000" w14:paraId="000000AC">
      <w:pPr>
        <w:spacing w:after="20" w:line="360" w:lineRule="auto"/>
        <w:ind w:firstLine="720"/>
        <w:jc w:val="both"/>
        <w:rPr>
          <w:sz w:val="24"/>
          <w:szCs w:val="24"/>
        </w:rPr>
      </w:pPr>
      <w:r w:rsidDel="00000000" w:rsidR="00000000" w:rsidRPr="00000000">
        <w:rPr>
          <w:sz w:val="24"/>
          <w:szCs w:val="24"/>
          <w:rtl w:val="0"/>
        </w:rPr>
        <w:t xml:space="preserve">No Brasil, a doutrina espírita ganhou força com a figura do renomado Chico Xavier, médium e filantropo brasileiro conhecido por psicografar obras, bem como cartas ditadas por espíritos desencarnados, algumas utilizadas nos tribunais penais como meios de prova, tendo a primeira aparição, no Brasil, no século XX e sendo a utilização das cartas psicografadas como meio de prova documental nos tribunais brasileiros o principal meio de estudo deste trabalho. </w:t>
      </w:r>
    </w:p>
    <w:p w:rsidR="00000000" w:rsidDel="00000000" w:rsidP="00000000" w:rsidRDefault="00000000" w:rsidRPr="00000000" w14:paraId="000000AD">
      <w:pPr>
        <w:spacing w:after="20" w:line="360" w:lineRule="auto"/>
        <w:ind w:firstLine="720"/>
        <w:jc w:val="both"/>
        <w:rPr>
          <w:sz w:val="24"/>
          <w:szCs w:val="24"/>
        </w:rPr>
      </w:pPr>
      <w:r w:rsidDel="00000000" w:rsidR="00000000" w:rsidRPr="00000000">
        <w:rPr>
          <w:sz w:val="24"/>
          <w:szCs w:val="24"/>
          <w:rtl w:val="0"/>
        </w:rPr>
        <w:t xml:space="preserve">Observando que a laicidade do Estado brasileiro é garantida constitucionalmente, a religião não deve ter influência em decisões, deixando ao magistrado que esteja relacionado com algum caso de psicografia, facultado a valorar a prova, tendo em vista que não existe nenhuma proibição explícita de sua utilização, por não se tratar de prova ilícita nem ilegítima. </w:t>
      </w:r>
    </w:p>
    <w:p w:rsidR="00000000" w:rsidDel="00000000" w:rsidP="00000000" w:rsidRDefault="00000000" w:rsidRPr="00000000" w14:paraId="000000AE">
      <w:pPr>
        <w:spacing w:after="20" w:line="360" w:lineRule="auto"/>
        <w:ind w:firstLine="720"/>
        <w:jc w:val="both"/>
        <w:rPr>
          <w:sz w:val="24"/>
          <w:szCs w:val="24"/>
        </w:rPr>
      </w:pPr>
      <w:r w:rsidDel="00000000" w:rsidR="00000000" w:rsidRPr="00000000">
        <w:rPr>
          <w:sz w:val="24"/>
          <w:szCs w:val="24"/>
          <w:rtl w:val="0"/>
        </w:rPr>
        <w:t xml:space="preserve">No processo penal, a prova é vista como um dos principais meios para se chegar ao entendimento do caso, bem como o convencimento do magistrado ou jurados sobre a culpa ou não do agente que está sendo denunciado. A partir disso, estudiosos brasileiros desencadearam diversos estudos a respeito do tema, como será explanado ao decorrer do trabalho. </w:t>
      </w:r>
    </w:p>
    <w:p w:rsidR="00000000" w:rsidDel="00000000" w:rsidP="00000000" w:rsidRDefault="00000000" w:rsidRPr="00000000" w14:paraId="000000AF">
      <w:pPr>
        <w:spacing w:after="20" w:line="360" w:lineRule="auto"/>
        <w:ind w:firstLine="720"/>
        <w:jc w:val="both"/>
        <w:rPr>
          <w:sz w:val="24"/>
          <w:szCs w:val="24"/>
        </w:rPr>
      </w:pPr>
      <w:r w:rsidDel="00000000" w:rsidR="00000000" w:rsidRPr="00000000">
        <w:rPr>
          <w:sz w:val="24"/>
          <w:szCs w:val="24"/>
          <w:rtl w:val="0"/>
        </w:rPr>
        <w:t xml:space="preserve">Assim, o presente trabalho conta com uma metodologia de pesquisa bibliográfica e visa explanar uma relação entre o espiritismo, o que seria a religião, sua parte doutrinária e filosófica, junto ao uso das cartas psicografadas e sua aplicação no Direito processual penal como meio de prova documental, tudo com base nos textos dos artigos 157 e 232  do Código de Processo Penal pátrio, e com interpretações de diversos doutrinadores, além de explanar sobre a perícia da grafoscopia como meio de se comprovar a veracidade das cartas. O trabalho consiste em saber sobre a admissibilidade das cartas enquanto prova admitida, tendo como objetivo geral analisar a prova psicografada sob a ótica da esfera penal e como objetivo específico analisar o normativo e julgados de casos que bateram às portas do judiciário brasileiro.</w:t>
      </w:r>
    </w:p>
    <w:p w:rsidR="00000000" w:rsidDel="00000000" w:rsidP="00000000" w:rsidRDefault="00000000" w:rsidRPr="00000000" w14:paraId="000000B0">
      <w:pPr>
        <w:spacing w:after="20" w:line="360" w:lineRule="auto"/>
        <w:ind w:firstLine="720"/>
        <w:jc w:val="both"/>
        <w:rPr>
          <w:sz w:val="24"/>
          <w:szCs w:val="24"/>
        </w:rPr>
      </w:pPr>
      <w:r w:rsidDel="00000000" w:rsidR="00000000" w:rsidRPr="00000000">
        <w:rPr>
          <w:sz w:val="24"/>
          <w:szCs w:val="24"/>
          <w:rtl w:val="0"/>
        </w:rPr>
        <w:t xml:space="preserve">O artigo se encontra dividido em três capítulos. No primeiro capítulo, intitulado como “ O Espiritismo” , trago a conceituação da religião, seu surgimento e o momento em que passou a ser vista também como ciência e doutrina, além de abordar sobre dois grandes nomes conhecidos mundialmente por Allan Kardec e Chico Xavier. Inicio a discussão sobre as cartas psicografadas, bem como os seus receptores das mensagens.</w:t>
      </w:r>
    </w:p>
    <w:p w:rsidR="00000000" w:rsidDel="00000000" w:rsidP="00000000" w:rsidRDefault="00000000" w:rsidRPr="00000000" w14:paraId="000000B1">
      <w:pPr>
        <w:spacing w:after="20" w:line="360" w:lineRule="auto"/>
        <w:ind w:firstLine="720"/>
        <w:jc w:val="both"/>
        <w:rPr>
          <w:sz w:val="24"/>
          <w:szCs w:val="24"/>
        </w:rPr>
      </w:pPr>
      <w:r w:rsidDel="00000000" w:rsidR="00000000" w:rsidRPr="00000000">
        <w:rPr>
          <w:sz w:val="24"/>
          <w:szCs w:val="24"/>
          <w:rtl w:val="0"/>
        </w:rPr>
        <w:t xml:space="preserve">O segundo capítulo do presente trabalho tem por seu título “ As provas no Processo Penal Brasileiro”, trazendo a matéria do direito processual penal, a conceituação de provas, seus princípios assegurados constitucionalmente, a utilização das provas previstas no artigo 157 do código de processo penal. </w:t>
      </w:r>
    </w:p>
    <w:p w:rsidR="00000000" w:rsidDel="00000000" w:rsidP="00000000" w:rsidRDefault="00000000" w:rsidRPr="00000000" w14:paraId="000000B2">
      <w:pPr>
        <w:spacing w:after="20" w:line="360" w:lineRule="auto"/>
        <w:ind w:firstLine="720"/>
        <w:jc w:val="both"/>
        <w:rPr>
          <w:sz w:val="24"/>
          <w:szCs w:val="24"/>
        </w:rPr>
      </w:pPr>
      <w:r w:rsidDel="00000000" w:rsidR="00000000" w:rsidRPr="00000000">
        <w:rPr>
          <w:sz w:val="24"/>
          <w:szCs w:val="24"/>
          <w:rtl w:val="0"/>
        </w:rPr>
        <w:t xml:space="preserve">Por fim, o último capítulo do presente artigo, faz uma relação entre o primeiro e o segundo, trazendo a aplicabilidade das provas psicografadas nos tribunais brasileiros a partir do artigo 232 do código de processo penal, trazendo casos ocorridos no Brasil, bem como a utilização e importância  da grafoscopia. Foi intitulado de “ A utilização das provas psicografadas no Processo Penal brasileiro”.</w:t>
      </w:r>
    </w:p>
    <w:p w:rsidR="00000000" w:rsidDel="00000000" w:rsidP="00000000" w:rsidRDefault="00000000" w:rsidRPr="00000000" w14:paraId="000000B3">
      <w:pPr>
        <w:spacing w:after="20" w:line="360" w:lineRule="auto"/>
        <w:ind w:firstLine="720"/>
        <w:rPr>
          <w:sz w:val="24"/>
          <w:szCs w:val="24"/>
        </w:rPr>
      </w:pPr>
      <w:r w:rsidDel="00000000" w:rsidR="00000000" w:rsidRPr="00000000">
        <w:rPr>
          <w:rtl w:val="0"/>
        </w:rPr>
      </w:r>
    </w:p>
    <w:p w:rsidR="00000000" w:rsidDel="00000000" w:rsidP="00000000" w:rsidRDefault="00000000" w:rsidRPr="00000000" w14:paraId="000000B4">
      <w:pPr>
        <w:spacing w:after="20" w:line="360" w:lineRule="auto"/>
        <w:ind w:firstLine="720"/>
        <w:rPr>
          <w:b w:val="1"/>
          <w:sz w:val="24"/>
          <w:szCs w:val="24"/>
        </w:rPr>
      </w:pPr>
      <w:r w:rsidDel="00000000" w:rsidR="00000000" w:rsidRPr="00000000">
        <w:rPr>
          <w:b w:val="1"/>
          <w:sz w:val="24"/>
          <w:szCs w:val="24"/>
          <w:rtl w:val="0"/>
        </w:rPr>
        <w:t xml:space="preserve">2 O ESPIRITISMO</w:t>
      </w:r>
    </w:p>
    <w:p w:rsidR="00000000" w:rsidDel="00000000" w:rsidP="00000000" w:rsidRDefault="00000000" w:rsidRPr="00000000" w14:paraId="000000B5">
      <w:pPr>
        <w:spacing w:after="20" w:line="360" w:lineRule="auto"/>
        <w:ind w:firstLine="720"/>
        <w:rPr>
          <w:b w:val="1"/>
          <w:sz w:val="24"/>
          <w:szCs w:val="24"/>
        </w:rPr>
      </w:pPr>
      <w:r w:rsidDel="00000000" w:rsidR="00000000" w:rsidRPr="00000000">
        <w:rPr>
          <w:rtl w:val="0"/>
        </w:rPr>
      </w:r>
    </w:p>
    <w:p w:rsidR="00000000" w:rsidDel="00000000" w:rsidP="00000000" w:rsidRDefault="00000000" w:rsidRPr="00000000" w14:paraId="000000B6">
      <w:pPr>
        <w:spacing w:after="20" w:line="360" w:lineRule="auto"/>
        <w:ind w:firstLine="720"/>
        <w:jc w:val="both"/>
        <w:rPr>
          <w:sz w:val="24"/>
          <w:szCs w:val="24"/>
        </w:rPr>
      </w:pPr>
      <w:r w:rsidDel="00000000" w:rsidR="00000000" w:rsidRPr="00000000">
        <w:rPr>
          <w:sz w:val="24"/>
          <w:szCs w:val="24"/>
          <w:rtl w:val="0"/>
        </w:rPr>
        <w:t xml:space="preserve">Surgindo em</w:t>
      </w:r>
      <w:r w:rsidDel="00000000" w:rsidR="00000000" w:rsidRPr="00000000">
        <w:rPr>
          <w:sz w:val="24"/>
          <w:szCs w:val="24"/>
          <w:highlight w:val="white"/>
          <w:rtl w:val="0"/>
        </w:rPr>
        <w:t xml:space="preserve"> 1857, na França com a publicação do ‘’ O Livro dos Espíritos’’ (Le Livre des Esprites), organizado por Hyppolite Leon Denizard Rivail, conhecido mundialmente por seu pseudônimo de Allan Kardec, um pedagogo e escritor, a </w:t>
      </w:r>
      <w:r w:rsidDel="00000000" w:rsidR="00000000" w:rsidRPr="00000000">
        <w:rPr>
          <w:sz w:val="24"/>
          <w:szCs w:val="24"/>
          <w:rtl w:val="0"/>
        </w:rPr>
        <w:t xml:space="preserve">doutrina espírita assegura a comunicação entre pessoas vivas, espíritos encarnados, e as pessoas mortas, espíritos desencarnados, através da técnica conhecida como mediunidade. Segundo o próprio Allan Kardec, o espiritismo é: </w:t>
      </w:r>
    </w:p>
    <w:p w:rsidR="00000000" w:rsidDel="00000000" w:rsidP="00000000" w:rsidRDefault="00000000" w:rsidRPr="00000000" w14:paraId="000000B7">
      <w:pPr>
        <w:spacing w:after="20" w:line="360" w:lineRule="auto"/>
        <w:ind w:right="4.133858267717301" w:firstLine="720"/>
        <w:jc w:val="both"/>
        <w:rPr>
          <w:sz w:val="24"/>
          <w:szCs w:val="24"/>
        </w:rPr>
      </w:pPr>
      <w:r w:rsidDel="00000000" w:rsidR="00000000" w:rsidRPr="00000000">
        <w:rPr>
          <w:sz w:val="24"/>
          <w:szCs w:val="24"/>
          <w:rtl w:val="0"/>
        </w:rPr>
        <w:t xml:space="preserve">“A ciência nova que vem revelar aos homens, por meio de provas irrecusáveis, a existência e a natureza do mundo espiritual e as suas relações com o mundo corpóreo” (Allan Kardec, O Evangelho segundo o Espiritismo, cap I, item 5).</w:t>
      </w:r>
    </w:p>
    <w:p w:rsidR="00000000" w:rsidDel="00000000" w:rsidP="00000000" w:rsidRDefault="00000000" w:rsidRPr="00000000" w14:paraId="000000B8">
      <w:pPr>
        <w:spacing w:line="360" w:lineRule="auto"/>
        <w:ind w:right="4.133858267717301" w:firstLine="720"/>
        <w:jc w:val="both"/>
        <w:rPr>
          <w:sz w:val="24"/>
          <w:szCs w:val="24"/>
        </w:rPr>
      </w:pPr>
      <w:r w:rsidDel="00000000" w:rsidR="00000000" w:rsidRPr="00000000">
        <w:rPr>
          <w:sz w:val="24"/>
          <w:szCs w:val="24"/>
          <w:rtl w:val="0"/>
        </w:rPr>
        <w:t xml:space="preserve">No Brasil, através de Francisco Cândido Xavier, conhecido como Chico Xavier, um médium e filantropo, que o espiritismo consolidou seus dogmas em meados de 1927, com sua primeira psicografia. Dos mais diversos assuntos, as cartas psicografadas por Chico traziam consolo para muitas famílias. Todavia, a divulgação e o crescimento da doutrina espírita no Brasil não apenas se fixou ao âmbito religioso, como também, a técnica mediúnica passou a ser utilizada no âmbito jurídico, a fim de fomentar decisões de sentenças e participar de julgamentos de processos do tribunal do júri.  Para Allan Kardec: </w:t>
      </w:r>
    </w:p>
    <w:p w:rsidR="00000000" w:rsidDel="00000000" w:rsidP="00000000" w:rsidRDefault="00000000" w:rsidRPr="00000000" w14:paraId="000000B9">
      <w:pP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0BA">
      <w:pPr>
        <w:spacing w:line="240" w:lineRule="auto"/>
        <w:ind w:left="2267.71653543307" w:right="-607.7952755905511" w:firstLine="0"/>
        <w:jc w:val="both"/>
        <w:rPr>
          <w:sz w:val="24"/>
          <w:szCs w:val="24"/>
        </w:rPr>
      </w:pPr>
      <w:r w:rsidDel="00000000" w:rsidR="00000000" w:rsidRPr="00000000">
        <w:rPr>
          <w:sz w:val="24"/>
          <w:szCs w:val="24"/>
          <w:rtl w:val="0"/>
        </w:rPr>
        <w:t xml:space="preserve">A ciência espírita progrediu, como todas as outras ciências, e até mais rapidamente. Pois apenas alguns anos nos separam desses meios primitivos e incompletos que, trivialmente eram chamados mesas falantes e já temos a possibilidade de nos comunicarmos com os espíritos tão fácil e rapidamente quanto os homens entre si. E isto por dois meios: a escrita e a palavra. A escrita, sobretudo, tem a vantagem de acusar de um modo mais material a intervenção de uma força oculta e de deixar traços que podem ser conservados, como fazemos com a nossa própria correspondência (2008, p. 132). </w:t>
      </w:r>
    </w:p>
    <w:p w:rsidR="00000000" w:rsidDel="00000000" w:rsidP="00000000" w:rsidRDefault="00000000" w:rsidRPr="00000000" w14:paraId="000000BB">
      <w:pPr>
        <w:spacing w:line="240" w:lineRule="auto"/>
        <w:ind w:right="4.133858267717301"/>
        <w:jc w:val="both"/>
        <w:rPr>
          <w:sz w:val="24"/>
          <w:szCs w:val="24"/>
        </w:rPr>
      </w:pPr>
      <w:r w:rsidDel="00000000" w:rsidR="00000000" w:rsidRPr="00000000">
        <w:rPr>
          <w:rtl w:val="0"/>
        </w:rPr>
      </w:r>
    </w:p>
    <w:p w:rsidR="00000000" w:rsidDel="00000000" w:rsidP="00000000" w:rsidRDefault="00000000" w:rsidRPr="00000000" w14:paraId="000000BC">
      <w:pPr>
        <w:spacing w:line="240" w:lineRule="auto"/>
        <w:ind w:right="4.133858267717301"/>
        <w:rPr>
          <w:sz w:val="24"/>
          <w:szCs w:val="24"/>
        </w:rPr>
      </w:pPr>
      <w:r w:rsidDel="00000000" w:rsidR="00000000" w:rsidRPr="00000000">
        <w:rPr>
          <w:sz w:val="24"/>
          <w:szCs w:val="24"/>
          <w:rtl w:val="0"/>
        </w:rPr>
        <w:t xml:space="preserve">2.1 EVOLUÇÃO HISTÓRICA COMO CIÊNCIA E FILOSOFIA</w:t>
      </w:r>
    </w:p>
    <w:p w:rsidR="00000000" w:rsidDel="00000000" w:rsidP="00000000" w:rsidRDefault="00000000" w:rsidRPr="00000000" w14:paraId="000000BD">
      <w:pPr>
        <w:spacing w:line="360" w:lineRule="auto"/>
        <w:ind w:right="4.133858267717301"/>
        <w:jc w:val="both"/>
        <w:rPr>
          <w:sz w:val="24"/>
          <w:szCs w:val="24"/>
        </w:rPr>
      </w:pPr>
      <w:r w:rsidDel="00000000" w:rsidR="00000000" w:rsidRPr="00000000">
        <w:rPr>
          <w:rtl w:val="0"/>
        </w:rPr>
      </w:r>
    </w:p>
    <w:p w:rsidR="00000000" w:rsidDel="00000000" w:rsidP="00000000" w:rsidRDefault="00000000" w:rsidRPr="00000000" w14:paraId="000000BE">
      <w:pPr>
        <w:spacing w:after="20" w:line="360" w:lineRule="auto"/>
        <w:ind w:right="4.133858267717301"/>
        <w:jc w:val="both"/>
        <w:rPr>
          <w:sz w:val="24"/>
          <w:szCs w:val="24"/>
        </w:rPr>
      </w:pPr>
      <w:r w:rsidDel="00000000" w:rsidR="00000000" w:rsidRPr="00000000">
        <w:rPr>
          <w:sz w:val="24"/>
          <w:szCs w:val="24"/>
          <w:rtl w:val="0"/>
        </w:rPr>
        <w:tab/>
        <w:t xml:space="preserve">A sistematização da doutrina veio com a publicação do livro ‘ O Livro dos Espíritos’, de autoria de Kardec, sendo considerado o primeiro passo para que se tivesse estruturada a Doutrina Espírita como é conhecida mundialmente hoje. </w:t>
      </w:r>
    </w:p>
    <w:p w:rsidR="00000000" w:rsidDel="00000000" w:rsidP="00000000" w:rsidRDefault="00000000" w:rsidRPr="00000000" w14:paraId="000000BF">
      <w:pPr>
        <w:spacing w:after="20" w:line="360" w:lineRule="auto"/>
        <w:ind w:right="4.133858267717301"/>
        <w:jc w:val="both"/>
        <w:rPr>
          <w:sz w:val="24"/>
          <w:szCs w:val="24"/>
        </w:rPr>
      </w:pPr>
      <w:r w:rsidDel="00000000" w:rsidR="00000000" w:rsidRPr="00000000">
        <w:rPr>
          <w:sz w:val="24"/>
          <w:szCs w:val="24"/>
          <w:rtl w:val="0"/>
        </w:rPr>
        <w:tab/>
        <w:t xml:space="preserve">Após algumas manifestações de caráter mediúnico, Kardec decidiu voltar o seu olhar a tais acontecimentos, com o intuito de buscar respostas, investigando e analisando fenômenos nunca vistos antes. </w:t>
      </w:r>
    </w:p>
    <w:p w:rsidR="00000000" w:rsidDel="00000000" w:rsidP="00000000" w:rsidRDefault="00000000" w:rsidRPr="00000000" w14:paraId="000000C0">
      <w:pPr>
        <w:spacing w:after="20" w:line="360" w:lineRule="auto"/>
        <w:ind w:right="4.133858267717301"/>
        <w:jc w:val="both"/>
        <w:rPr>
          <w:sz w:val="24"/>
          <w:szCs w:val="24"/>
        </w:rPr>
      </w:pPr>
      <w:r w:rsidDel="00000000" w:rsidR="00000000" w:rsidRPr="00000000">
        <w:rPr>
          <w:sz w:val="24"/>
          <w:szCs w:val="24"/>
          <w:rtl w:val="0"/>
        </w:rPr>
        <w:tab/>
        <w:t xml:space="preserve">Com o desenvolvimento de técnicas para que houvesse a comunicação entre os espíritos e os encarnados, o espiritismo evoluiu, não se tratando apenas do aspecto religioso, mas sim científico e filosófico. </w:t>
      </w:r>
    </w:p>
    <w:p w:rsidR="00000000" w:rsidDel="00000000" w:rsidP="00000000" w:rsidRDefault="00000000" w:rsidRPr="00000000" w14:paraId="000000C1">
      <w:pPr>
        <w:spacing w:after="20" w:line="360" w:lineRule="auto"/>
        <w:ind w:right="4.133858267717301"/>
        <w:jc w:val="both"/>
        <w:rPr>
          <w:sz w:val="24"/>
          <w:szCs w:val="24"/>
        </w:rPr>
      </w:pPr>
      <w:r w:rsidDel="00000000" w:rsidR="00000000" w:rsidRPr="00000000">
        <w:rPr>
          <w:sz w:val="24"/>
          <w:szCs w:val="24"/>
          <w:rtl w:val="0"/>
        </w:rPr>
        <w:tab/>
        <w:t xml:space="preserve">Acerca disso, tratou Moura: </w:t>
      </w:r>
    </w:p>
    <w:p w:rsidR="00000000" w:rsidDel="00000000" w:rsidP="00000000" w:rsidRDefault="00000000" w:rsidRPr="00000000" w14:paraId="000000C2">
      <w:pPr>
        <w:shd w:fill="ffffff" w:val="clear"/>
        <w:spacing w:line="240" w:lineRule="auto"/>
        <w:ind w:left="2267.71653543307" w:right="-607.7952755905511" w:firstLine="0"/>
        <w:jc w:val="both"/>
        <w:rPr/>
      </w:pPr>
      <w:r w:rsidDel="00000000" w:rsidR="00000000" w:rsidRPr="00000000">
        <w:rPr>
          <w:rtl w:val="0"/>
        </w:rPr>
        <w:t xml:space="preserve">O  Espiritismo  é  ciência  por  todos  esses  aspectos,  porque:  a)  funda-se  em estrutura  desenvolvida  e  fundamentada  na  coerência  de  seus postulados;  b)  é possível ter seus fenômenos verificados, questionados, experimentados; c) tem amplitude,  generalidade  do  alcance  de  suas  teorias  com  a  confirmação  da validade  delas  submetidas  a  diversas  circunstâncias,  e  questionadas  sobre  a sua natureza; d) possui direcionamento harmonioso no sentido da consolidação definitiva  e  coerente  dos  seus  postulados;  e)  explica  a  ocorrência  de  fatos espirituais  sem  complicação  ou  dificuldade  ao  seu  entendimento  e  de  modo acessível  a  todos,  com  racionalidade  e  economia;  f)  permite  a  analogia  com outras  formas  de  manifestação,  ou  seja,  a  comparação,  por  parecença,  de fenômenos que, de início, não possuem correlação direta entre si; g) descreve, a fundo, com minúcia qualitativa os seus fenômenos. (VENÂNCIO, 2010).</w:t>
      </w:r>
      <w:r w:rsidDel="00000000" w:rsidR="00000000" w:rsidRPr="00000000">
        <w:rPr>
          <w:rtl w:val="0"/>
        </w:rPr>
      </w:r>
    </w:p>
    <w:p w:rsidR="00000000" w:rsidDel="00000000" w:rsidP="00000000" w:rsidRDefault="00000000" w:rsidRPr="00000000" w14:paraId="000000C3">
      <w:pPr>
        <w:shd w:fill="ffffff" w:val="clear"/>
        <w:spacing w:line="240" w:lineRule="auto"/>
        <w:ind w:right="-607.7952755905511"/>
        <w:jc w:val="both"/>
        <w:rPr>
          <w:sz w:val="24"/>
          <w:szCs w:val="24"/>
        </w:rPr>
      </w:pPr>
      <w:r w:rsidDel="00000000" w:rsidR="00000000" w:rsidRPr="00000000">
        <w:rPr>
          <w:sz w:val="24"/>
          <w:szCs w:val="24"/>
          <w:rtl w:val="0"/>
        </w:rPr>
        <w:tab/>
      </w:r>
    </w:p>
    <w:p w:rsidR="00000000" w:rsidDel="00000000" w:rsidP="00000000" w:rsidRDefault="00000000" w:rsidRPr="00000000" w14:paraId="000000C4">
      <w:pPr>
        <w:shd w:fill="ffffff" w:val="clear"/>
        <w:spacing w:line="360" w:lineRule="auto"/>
        <w:ind w:right="-607.7952755905511"/>
        <w:jc w:val="both"/>
        <w:rPr>
          <w:sz w:val="24"/>
          <w:szCs w:val="24"/>
        </w:rPr>
      </w:pPr>
      <w:r w:rsidDel="00000000" w:rsidR="00000000" w:rsidRPr="00000000">
        <w:rPr>
          <w:sz w:val="24"/>
          <w:szCs w:val="24"/>
          <w:rtl w:val="0"/>
        </w:rPr>
        <w:tab/>
        <w:t xml:space="preserve">Portanto, o espiritismo se apresenta também como ciência, uma vez que se funda em postulados coerentes, apresentando a possibilidade de ter seus fenômenos analisados através de uma experimentação. </w:t>
      </w:r>
    </w:p>
    <w:p w:rsidR="00000000" w:rsidDel="00000000" w:rsidP="00000000" w:rsidRDefault="00000000" w:rsidRPr="00000000" w14:paraId="000000C5">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C6">
      <w:pPr>
        <w:shd w:fill="ffffff" w:val="clear"/>
        <w:spacing w:line="360" w:lineRule="auto"/>
        <w:ind w:right="-607.7952755905511"/>
        <w:rPr>
          <w:sz w:val="24"/>
          <w:szCs w:val="24"/>
        </w:rPr>
      </w:pPr>
      <w:r w:rsidDel="00000000" w:rsidR="00000000" w:rsidRPr="00000000">
        <w:rPr>
          <w:sz w:val="24"/>
          <w:szCs w:val="24"/>
          <w:rtl w:val="0"/>
        </w:rPr>
        <w:t xml:space="preserve">2.2 OS MÉDIUNS </w:t>
      </w:r>
    </w:p>
    <w:p w:rsidR="00000000" w:rsidDel="00000000" w:rsidP="00000000" w:rsidRDefault="00000000" w:rsidRPr="00000000" w14:paraId="000000C7">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C8">
      <w:pPr>
        <w:shd w:fill="ffffff" w:val="clear"/>
        <w:spacing w:line="360" w:lineRule="auto"/>
        <w:ind w:right="-607.7952755905511" w:firstLine="720"/>
        <w:jc w:val="both"/>
        <w:rPr>
          <w:sz w:val="24"/>
          <w:szCs w:val="24"/>
        </w:rPr>
      </w:pPr>
      <w:r w:rsidDel="00000000" w:rsidR="00000000" w:rsidRPr="00000000">
        <w:rPr>
          <w:sz w:val="24"/>
          <w:szCs w:val="24"/>
          <w:rtl w:val="0"/>
        </w:rPr>
        <w:t xml:space="preserve">Como muitos pensam, apenas algumas pessoas são agraciadas com a Mediunidade. Porém, não é privilégio de alguns. Segundo “O livro dos  Espíritos”, de autoria de Allan Kardec, todos os seres humanos possuem essa característica, em alguns de uma maneira mais aflorada, em outros, essa capacidade já é menos desenvolvida, havendo a diferenciação no momento em que irão sentir a influência dos espíritos. </w:t>
      </w:r>
    </w:p>
    <w:p w:rsidR="00000000" w:rsidDel="00000000" w:rsidP="00000000" w:rsidRDefault="00000000" w:rsidRPr="00000000" w14:paraId="000000C9">
      <w:pPr>
        <w:shd w:fill="ffffff" w:val="clear"/>
        <w:spacing w:line="360" w:lineRule="auto"/>
        <w:ind w:right="-607.7952755905511" w:firstLine="720"/>
        <w:jc w:val="both"/>
        <w:rPr>
          <w:sz w:val="24"/>
          <w:szCs w:val="24"/>
        </w:rPr>
      </w:pPr>
      <w:r w:rsidDel="00000000" w:rsidR="00000000" w:rsidRPr="00000000">
        <w:rPr>
          <w:sz w:val="24"/>
          <w:szCs w:val="24"/>
          <w:rtl w:val="0"/>
        </w:rPr>
        <w:t xml:space="preserve">O médium se entende por qualquer pessoa que sinta uma sensibilidade maior, podendo absorver energias de outras dimensões, podendo enxergar, sentir e até se comunicar, sendo um meio de instrumento de intermediação entre o mundo corpóreo e o mundo espiritual. Dessa forma, aponto a psicografia como principal meio de comunicação nesse estudo, sendo o intermédio entre o Humano e o Espírito, transmitindo as influências sentidas para um papel por meio da escrita. </w:t>
      </w:r>
    </w:p>
    <w:p w:rsidR="00000000" w:rsidDel="00000000" w:rsidP="00000000" w:rsidRDefault="00000000" w:rsidRPr="00000000" w14:paraId="000000CA">
      <w:pPr>
        <w:shd w:fill="ffffff" w:val="clear"/>
        <w:spacing w:line="360" w:lineRule="auto"/>
        <w:ind w:right="-607.7952755905511" w:firstLine="720"/>
        <w:jc w:val="both"/>
        <w:rPr>
          <w:sz w:val="24"/>
          <w:szCs w:val="24"/>
        </w:rPr>
      </w:pPr>
      <w:r w:rsidDel="00000000" w:rsidR="00000000" w:rsidRPr="00000000">
        <w:rPr>
          <w:sz w:val="24"/>
          <w:szCs w:val="24"/>
          <w:rtl w:val="0"/>
        </w:rPr>
        <w:t xml:space="preserve">Kardec, em O Livro dos Médiuns, diz: </w:t>
      </w:r>
    </w:p>
    <w:p w:rsidR="00000000" w:rsidDel="00000000" w:rsidP="00000000" w:rsidRDefault="00000000" w:rsidRPr="00000000" w14:paraId="000000CB">
      <w:pPr>
        <w:shd w:fill="ffffff" w:val="clear"/>
        <w:spacing w:line="240" w:lineRule="auto"/>
        <w:ind w:left="2267.71653543307" w:right="-607.7952755905511" w:firstLine="720"/>
        <w:jc w:val="both"/>
        <w:rPr/>
      </w:pPr>
      <w:r w:rsidDel="00000000" w:rsidR="00000000" w:rsidRPr="00000000">
        <w:rPr>
          <w:rtl w:val="0"/>
        </w:rPr>
        <w:t xml:space="preserve">Todo aquele que sente, num grau qualquer, a influência dos Espíritos é, por esse fato, médium. Essa faculdade é inerente ao homem; não constitui, portanto, um privilégio exclusivo. (...) Pode, pois, dizer-se que todos são, mais ou menos, médiuns." (KARDEC, cap XIV).</w:t>
      </w:r>
    </w:p>
    <w:p w:rsidR="00000000" w:rsidDel="00000000" w:rsidP="00000000" w:rsidRDefault="00000000" w:rsidRPr="00000000" w14:paraId="000000CC">
      <w:pPr>
        <w:shd w:fill="ffffff" w:val="clear"/>
        <w:spacing w:line="360" w:lineRule="auto"/>
        <w:ind w:right="-607.7952755905511"/>
        <w:jc w:val="both"/>
        <w:rPr>
          <w:sz w:val="24"/>
          <w:szCs w:val="24"/>
        </w:rPr>
      </w:pPr>
      <w:r w:rsidDel="00000000" w:rsidR="00000000" w:rsidRPr="00000000">
        <w:rPr>
          <w:sz w:val="24"/>
          <w:szCs w:val="24"/>
          <w:rtl w:val="0"/>
        </w:rPr>
        <w:tab/>
      </w:r>
    </w:p>
    <w:p w:rsidR="00000000" w:rsidDel="00000000" w:rsidP="00000000" w:rsidRDefault="00000000" w:rsidRPr="00000000" w14:paraId="000000CD">
      <w:pPr>
        <w:shd w:fill="ffffff" w:val="clear"/>
        <w:spacing w:line="360" w:lineRule="auto"/>
        <w:ind w:right="-607.7952755905511"/>
        <w:jc w:val="both"/>
        <w:rPr>
          <w:sz w:val="24"/>
          <w:szCs w:val="24"/>
        </w:rPr>
      </w:pPr>
      <w:r w:rsidDel="00000000" w:rsidR="00000000" w:rsidRPr="00000000">
        <w:rPr>
          <w:sz w:val="24"/>
          <w:szCs w:val="24"/>
          <w:rtl w:val="0"/>
        </w:rPr>
        <w:tab/>
        <w:t xml:space="preserve">Assim, todos têm a capacidade de sentir a presença dos espíritos e até mesmo manter contato, porém, algumas pessoas sentem de maneira mais forte a presença, podendo ver, conversar e até mesmo psicografar. Ainda completa Kardec: "O pensamento é o laço que nos une aos Espíritos, e pelo pensamento nós atraímos os que simpatizam com as nossas idéias e inclinações" (Allan Kardec, O Livro dos Médiuns, cap XIX). </w:t>
      </w:r>
    </w:p>
    <w:p w:rsidR="00000000" w:rsidDel="00000000" w:rsidP="00000000" w:rsidRDefault="00000000" w:rsidRPr="00000000" w14:paraId="000000CE">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CF">
      <w:pPr>
        <w:shd w:fill="ffffff" w:val="clear"/>
        <w:spacing w:line="360" w:lineRule="auto"/>
        <w:ind w:right="-607.7952755905511"/>
        <w:rPr>
          <w:sz w:val="24"/>
          <w:szCs w:val="24"/>
        </w:rPr>
      </w:pPr>
      <w:r w:rsidDel="00000000" w:rsidR="00000000" w:rsidRPr="00000000">
        <w:rPr>
          <w:sz w:val="24"/>
          <w:szCs w:val="24"/>
          <w:rtl w:val="0"/>
        </w:rPr>
        <w:t xml:space="preserve">2.3 A IMPORTÂNCIA DE CHICO XAVIER PARA O ESPIRITISMO BRASILEIRO</w:t>
      </w:r>
    </w:p>
    <w:p w:rsidR="00000000" w:rsidDel="00000000" w:rsidP="00000000" w:rsidRDefault="00000000" w:rsidRPr="00000000" w14:paraId="000000D0">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D1">
      <w:pPr>
        <w:shd w:fill="ffffff" w:val="clear"/>
        <w:spacing w:line="360" w:lineRule="auto"/>
        <w:ind w:right="-607.7952755905511" w:firstLine="720"/>
        <w:jc w:val="both"/>
        <w:rPr>
          <w:sz w:val="24"/>
          <w:szCs w:val="24"/>
        </w:rPr>
      </w:pPr>
      <w:r w:rsidDel="00000000" w:rsidR="00000000" w:rsidRPr="00000000">
        <w:rPr>
          <w:sz w:val="24"/>
          <w:szCs w:val="24"/>
          <w:rtl w:val="0"/>
        </w:rPr>
        <w:t xml:space="preserve">Francisco de Paula Cândido, seu nome de batismo, nascido em 02 de abril de 1910, em Pedro Leopoldo, uma pequena cidade de Minas Gerais, foi um médium brasileiro conhecido e respeitado mundialmente, que dedicou sua vida a filantropia e a exercer sua mediunidade em função de ajudar as outras pessoas. Filho de lavadeira e operário, desde criança, com a morte de sua mãe, conseguia se comunicar com a mesma, deixando todos ao seu redor com medo, pois naquela época, pouco se falava sobre espiritismo, sendo a religião católica sua religião de batismo. Mais tarde, quando desenvolveu sua mediunidade, com a publicação de seus livros, mudou o seu nome para Francisco Cândido Xavier, mais conhecido como Chico Xavier, nome que assinou diversas obras de caráter psicográfico, trazendo consolo para diversas pessoas que procuravam por respostas e palavras de conforto, principalmente de seus entes queridos que já partiram.</w:t>
      </w:r>
    </w:p>
    <w:p w:rsidR="00000000" w:rsidDel="00000000" w:rsidP="00000000" w:rsidRDefault="00000000" w:rsidRPr="00000000" w14:paraId="000000D2">
      <w:pPr>
        <w:shd w:fill="ffffff" w:val="clear"/>
        <w:spacing w:line="360" w:lineRule="auto"/>
        <w:ind w:right="-607.7952755905511"/>
        <w:jc w:val="both"/>
        <w:rPr>
          <w:sz w:val="24"/>
          <w:szCs w:val="24"/>
        </w:rPr>
      </w:pPr>
      <w:r w:rsidDel="00000000" w:rsidR="00000000" w:rsidRPr="00000000">
        <w:rPr>
          <w:sz w:val="24"/>
          <w:szCs w:val="24"/>
          <w:rtl w:val="0"/>
        </w:rPr>
        <w:tab/>
        <w:t xml:space="preserve">Chico era conhecido por se negar a receber qualquer valor referente a venda de suas obras, manteve uma vida simples e se deparou com alguns problemas durante a sua trajetória, principalmente no tocante a prova da autoria de suas cartas, obras e provas psicografadas. </w:t>
      </w:r>
    </w:p>
    <w:p w:rsidR="00000000" w:rsidDel="00000000" w:rsidP="00000000" w:rsidRDefault="00000000" w:rsidRPr="00000000" w14:paraId="000000D3">
      <w:pPr>
        <w:shd w:fill="ffffff" w:val="clear"/>
        <w:spacing w:line="360" w:lineRule="auto"/>
        <w:ind w:right="-607.7952755905511"/>
        <w:jc w:val="both"/>
        <w:rPr>
          <w:sz w:val="24"/>
          <w:szCs w:val="24"/>
        </w:rPr>
      </w:pPr>
      <w:r w:rsidDel="00000000" w:rsidR="00000000" w:rsidRPr="00000000">
        <w:rPr>
          <w:sz w:val="24"/>
          <w:szCs w:val="24"/>
          <w:rtl w:val="0"/>
        </w:rPr>
        <w:tab/>
        <w:t xml:space="preserve">Em 1944, Chico Xavier se envolveu em seu primeiro processo judicial em decorrência da autoria de suas cartas psicografadas, momento em que a viúva de Humberto de Campos Vera, jornalista, escritor e político brasileiro, que nasceu em 25 de outubro de 1886, na cidade de Muritiba, no Maranhão e falecendo no Rio de Janeiro em 05 de dezembro de 1934,  disputou na justiça os direitos autorais das obras psicografadas por Chico, cartas psicografadas que o médium afirmava ter sido ditada pelo espírito do escritor e escritas por ele, este caso teve apenas conotação cível, não adentrando a esfera penal.</w:t>
      </w:r>
    </w:p>
    <w:p w:rsidR="00000000" w:rsidDel="00000000" w:rsidP="00000000" w:rsidRDefault="00000000" w:rsidRPr="00000000" w14:paraId="000000D4">
      <w:pPr>
        <w:shd w:fill="ffffff" w:val="clear"/>
        <w:spacing w:line="360" w:lineRule="auto"/>
        <w:ind w:right="-607.7952755905511" w:firstLine="720"/>
        <w:jc w:val="both"/>
        <w:rPr>
          <w:sz w:val="20"/>
          <w:szCs w:val="20"/>
        </w:rPr>
      </w:pPr>
      <w:r w:rsidDel="00000000" w:rsidR="00000000" w:rsidRPr="00000000">
        <w:rPr>
          <w:sz w:val="24"/>
          <w:szCs w:val="24"/>
          <w:rtl w:val="0"/>
        </w:rPr>
        <w:t xml:space="preserve">Neste episódio, o juiz responsável pelo caso, João Frederico Mourão Russell, reconheceu que: “ os direitos autorais referiam-se à obra reconhecida em vida pelo autor, não havendo condição do tribunal se pronunciar sobre a existência ou não da mediunidade”, como trata Polízio, em seu livro a “ Psicografia do Tribunal”. </w:t>
      </w:r>
      <w:r w:rsidDel="00000000" w:rsidR="00000000" w:rsidRPr="00000000">
        <w:rPr>
          <w:rtl w:val="0"/>
        </w:rPr>
      </w:r>
    </w:p>
    <w:p w:rsidR="00000000" w:rsidDel="00000000" w:rsidP="00000000" w:rsidRDefault="00000000" w:rsidRPr="00000000" w14:paraId="000000D5">
      <w:pPr>
        <w:shd w:fill="ffffff" w:val="clear"/>
        <w:spacing w:line="360" w:lineRule="auto"/>
        <w:ind w:right="-607.7952755905511"/>
        <w:jc w:val="both"/>
        <w:rPr>
          <w:sz w:val="24"/>
          <w:szCs w:val="24"/>
        </w:rPr>
      </w:pPr>
      <w:r w:rsidDel="00000000" w:rsidR="00000000" w:rsidRPr="00000000">
        <w:rPr>
          <w:sz w:val="20"/>
          <w:szCs w:val="20"/>
          <w:rtl w:val="0"/>
        </w:rPr>
        <w:tab/>
      </w:r>
      <w:r w:rsidDel="00000000" w:rsidR="00000000" w:rsidRPr="00000000">
        <w:rPr>
          <w:sz w:val="24"/>
          <w:szCs w:val="24"/>
          <w:rtl w:val="0"/>
        </w:rPr>
        <w:t xml:space="preserve">O caso apresentado acima, de Humberto de Campos não foi o único em que o nome de Chico Xavier foi atrelado a processos. Ao longo dos anos, o médium se encontrou em alguns outros casos e processos penais com a apresentação das cartas psicografadas como possíveis meios de provas, que muitas vezes inocentaram réus de seus supostos crimes de homicídio. </w:t>
      </w:r>
    </w:p>
    <w:p w:rsidR="00000000" w:rsidDel="00000000" w:rsidP="00000000" w:rsidRDefault="00000000" w:rsidRPr="00000000" w14:paraId="000000D6">
      <w:pPr>
        <w:shd w:fill="ffffff" w:val="clear"/>
        <w:spacing w:line="360" w:lineRule="auto"/>
        <w:ind w:right="-607.7952755905511"/>
        <w:jc w:val="both"/>
        <w:rPr>
          <w:sz w:val="24"/>
          <w:szCs w:val="24"/>
        </w:rPr>
      </w:pPr>
      <w:r w:rsidDel="00000000" w:rsidR="00000000" w:rsidRPr="00000000">
        <w:rPr>
          <w:sz w:val="24"/>
          <w:szCs w:val="24"/>
          <w:rtl w:val="0"/>
        </w:rPr>
        <w:tab/>
        <w:t xml:space="preserve">Em sua existência, seis casos de cartas psicografadas que foram aos tribunais,  reconhecidas e divulgadas no Brasil carregam sua participação, trazendo a  discussão a respeito da possibilidade de sua utilização como meio de prova ou não. </w:t>
      </w:r>
    </w:p>
    <w:p w:rsidR="00000000" w:rsidDel="00000000" w:rsidP="00000000" w:rsidRDefault="00000000" w:rsidRPr="00000000" w14:paraId="000000D7">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D8">
      <w:pPr>
        <w:shd w:fill="ffffff" w:val="clear"/>
        <w:spacing w:line="360" w:lineRule="auto"/>
        <w:ind w:right="-607.7952755905511"/>
        <w:rPr>
          <w:sz w:val="24"/>
          <w:szCs w:val="24"/>
        </w:rPr>
      </w:pPr>
      <w:r w:rsidDel="00000000" w:rsidR="00000000" w:rsidRPr="00000000">
        <w:rPr>
          <w:sz w:val="24"/>
          <w:szCs w:val="24"/>
          <w:rtl w:val="0"/>
        </w:rPr>
        <w:t xml:space="preserve">2.4 A PSICOGRAFIA</w:t>
      </w:r>
    </w:p>
    <w:p w:rsidR="00000000" w:rsidDel="00000000" w:rsidP="00000000" w:rsidRDefault="00000000" w:rsidRPr="00000000" w14:paraId="000000D9">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0DA">
      <w:pPr>
        <w:shd w:fill="ffffff" w:val="clear"/>
        <w:spacing w:line="360" w:lineRule="auto"/>
        <w:ind w:right="-607.7952755905511" w:firstLine="720"/>
        <w:jc w:val="both"/>
        <w:rPr>
          <w:sz w:val="18"/>
          <w:szCs w:val="18"/>
        </w:rPr>
      </w:pPr>
      <w:r w:rsidDel="00000000" w:rsidR="00000000" w:rsidRPr="00000000">
        <w:rPr>
          <w:sz w:val="24"/>
          <w:szCs w:val="24"/>
          <w:rtl w:val="0"/>
        </w:rPr>
        <w:t xml:space="preserve">Segundo Kardec, a psicografia é uma técnica de escrita feita por médiuns que são ditadas por espíritos desencarnados e se apresenta de três formas: a mecânica, intuitiva e a semimecânica. Discorre “ No escrevente a mão e o instrumento, porém a sua alma ou Espírito nele encarnado e o intermediário ou intérprete do Espírito estranho que se comunica “( KARDEC, 2008,  p.36).</w:t>
      </w:r>
      <w:r w:rsidDel="00000000" w:rsidR="00000000" w:rsidRPr="00000000">
        <w:rPr>
          <w:rtl w:val="0"/>
        </w:rPr>
      </w:r>
    </w:p>
    <w:p w:rsidR="00000000" w:rsidDel="00000000" w:rsidP="00000000" w:rsidRDefault="00000000" w:rsidRPr="00000000" w14:paraId="000000DB">
      <w:pPr>
        <w:shd w:fill="ffffff" w:val="clear"/>
        <w:spacing w:line="360" w:lineRule="auto"/>
        <w:ind w:right="-607.7952755905511" w:firstLine="720"/>
        <w:jc w:val="both"/>
        <w:rPr>
          <w:sz w:val="24"/>
          <w:szCs w:val="24"/>
        </w:rPr>
      </w:pPr>
      <w:r w:rsidDel="00000000" w:rsidR="00000000" w:rsidRPr="00000000">
        <w:rPr>
          <w:sz w:val="24"/>
          <w:szCs w:val="24"/>
          <w:rtl w:val="0"/>
        </w:rPr>
        <w:t xml:space="preserve">O contato não acontece do encarnado para o desencarnado, como dizia Chico Xavier: “o telefone toca de cima para baixo”, portanto, para que se haja a psicografia, os espíritos desencarnados precisam tentar o contato com algum médium encarnado. </w:t>
      </w:r>
    </w:p>
    <w:p w:rsidR="00000000" w:rsidDel="00000000" w:rsidP="00000000" w:rsidRDefault="00000000" w:rsidRPr="00000000" w14:paraId="000000DC">
      <w:pPr>
        <w:shd w:fill="ffffff" w:val="clear"/>
        <w:spacing w:line="360" w:lineRule="auto"/>
        <w:ind w:right="-607.7952755905511" w:firstLine="720"/>
        <w:jc w:val="both"/>
        <w:rPr>
          <w:sz w:val="24"/>
          <w:szCs w:val="24"/>
        </w:rPr>
      </w:pPr>
      <w:r w:rsidDel="00000000" w:rsidR="00000000" w:rsidRPr="00000000">
        <w:rPr>
          <w:sz w:val="24"/>
          <w:szCs w:val="24"/>
          <w:rtl w:val="0"/>
        </w:rPr>
        <w:t xml:space="preserve">Como apontado anteriormente, segundo Allan Kardec, no capítulo XV do Livro dos Médiuns, a psicografia se apresenta de três formas: mecânica -  aquela em que o médium está totalmente inconsciente a respeito do que está sendo escrito, não tendo nenhuma influência ao que está sendo passado para a carta psicografada; a psicografia intuitiva - um tipo de psicografia em que o médium tem consciência do que escreve, mesmo que não tenha nada de sua autoria ou ideias na carta, mas acompanha conscientemente o que está sendo ditado naquele momento; por fim, a psicografia semi- mecânica, nesta, o médium possui controle sobre sua mão, diferentemente da psicografia mecânica, assim, o ato da escrita é seguido da consciência do médium, não estando o mesmo dissociado do ambiente em que se encontra. </w:t>
      </w:r>
    </w:p>
    <w:p w:rsidR="00000000" w:rsidDel="00000000" w:rsidP="00000000" w:rsidRDefault="00000000" w:rsidRPr="00000000" w14:paraId="000000DD">
      <w:pPr>
        <w:shd w:fill="ffffff" w:val="clear"/>
        <w:spacing w:line="360" w:lineRule="auto"/>
        <w:ind w:right="-607.7952755905511" w:firstLine="720"/>
        <w:jc w:val="both"/>
        <w:rPr>
          <w:sz w:val="24"/>
          <w:szCs w:val="24"/>
        </w:rPr>
      </w:pPr>
      <w:r w:rsidDel="00000000" w:rsidR="00000000" w:rsidRPr="00000000">
        <w:rPr>
          <w:sz w:val="24"/>
          <w:szCs w:val="24"/>
          <w:rtl w:val="0"/>
        </w:rPr>
        <w:t xml:space="preserve">Sobre a psicografia mecânica, Kardec dispõe: </w:t>
      </w:r>
    </w:p>
    <w:p w:rsidR="00000000" w:rsidDel="00000000" w:rsidP="00000000" w:rsidRDefault="00000000" w:rsidRPr="00000000" w14:paraId="000000DE">
      <w:pPr>
        <w:shd w:fill="ffffff" w:val="clear"/>
        <w:spacing w:line="240" w:lineRule="auto"/>
        <w:ind w:left="2267.71653543307" w:right="-607.7952755905511" w:firstLine="720"/>
        <w:jc w:val="both"/>
        <w:rPr>
          <w:sz w:val="20"/>
          <w:szCs w:val="20"/>
          <w:highlight w:val="white"/>
        </w:rPr>
      </w:pPr>
      <w:r w:rsidDel="00000000" w:rsidR="00000000" w:rsidRPr="00000000">
        <w:rPr>
          <w:highlight w:val="white"/>
          <w:rtl w:val="0"/>
        </w:rPr>
        <w:t xml:space="preserve">[...] O que caracteriza o fenômeno, nesta circunstância, é que o médium não tem a menor consciência do que escreve. A inconsciência absoluta, nesse caso, caracteriza os que chamamos de médiuns passivos ou mecânicos. Esta faculdade é tanto mais valiosa quanto não pode deixar a menor dúvida sobre a independência do pensamento daquele que escreve. (</w:t>
      </w:r>
      <w:r w:rsidDel="00000000" w:rsidR="00000000" w:rsidRPr="00000000">
        <w:rPr>
          <w:rtl w:val="0"/>
        </w:rPr>
        <w:t xml:space="preserve">Allan Kardec, O Livro dos Médiuns, cap XV)</w:t>
      </w:r>
      <w:r w:rsidDel="00000000" w:rsidR="00000000" w:rsidRPr="00000000">
        <w:rPr>
          <w:rtl w:val="0"/>
        </w:rPr>
      </w:r>
    </w:p>
    <w:p w:rsidR="00000000" w:rsidDel="00000000" w:rsidP="00000000" w:rsidRDefault="00000000" w:rsidRPr="00000000" w14:paraId="000000DF">
      <w:pPr>
        <w:shd w:fill="ffffff" w:val="clear"/>
        <w:spacing w:line="240" w:lineRule="auto"/>
        <w:ind w:left="2267.71653543307" w:right="-607.7952755905511" w:firstLine="720"/>
        <w:jc w:val="both"/>
        <w:rPr>
          <w:sz w:val="20"/>
          <w:szCs w:val="20"/>
          <w:highlight w:val="white"/>
        </w:rPr>
      </w:pPr>
      <w:r w:rsidDel="00000000" w:rsidR="00000000" w:rsidRPr="00000000">
        <w:rPr>
          <w:rtl w:val="0"/>
        </w:rPr>
      </w:r>
    </w:p>
    <w:p w:rsidR="00000000" w:rsidDel="00000000" w:rsidP="00000000" w:rsidRDefault="00000000" w:rsidRPr="00000000" w14:paraId="000000E0">
      <w:pPr>
        <w:shd w:fill="ffffff" w:val="clear"/>
        <w:spacing w:line="360" w:lineRule="auto"/>
        <w:ind w:left="0" w:right="-607.7952755905511" w:firstLine="720"/>
        <w:jc w:val="both"/>
        <w:rPr>
          <w:sz w:val="24"/>
          <w:szCs w:val="24"/>
          <w:highlight w:val="white"/>
        </w:rPr>
      </w:pPr>
      <w:r w:rsidDel="00000000" w:rsidR="00000000" w:rsidRPr="00000000">
        <w:rPr>
          <w:sz w:val="24"/>
          <w:szCs w:val="24"/>
          <w:highlight w:val="white"/>
          <w:rtl w:val="0"/>
        </w:rPr>
        <w:t xml:space="preserve">A respeito da psicografia intuitiva: </w:t>
      </w:r>
    </w:p>
    <w:p w:rsidR="00000000" w:rsidDel="00000000" w:rsidP="00000000" w:rsidRDefault="00000000" w:rsidRPr="00000000" w14:paraId="000000E1">
      <w:pPr>
        <w:shd w:fill="ffffff" w:val="clear"/>
        <w:spacing w:line="360" w:lineRule="auto"/>
        <w:ind w:left="0" w:right="-607.7952755905511" w:firstLine="720"/>
        <w:jc w:val="both"/>
        <w:rPr>
          <w:highlight w:val="white"/>
        </w:rPr>
      </w:pPr>
      <w:r w:rsidDel="00000000" w:rsidR="00000000" w:rsidRPr="00000000">
        <w:rPr>
          <w:sz w:val="24"/>
          <w:szCs w:val="24"/>
          <w:highlight w:val="white"/>
          <w:rtl w:val="0"/>
        </w:rPr>
        <w:t xml:space="preserve">“O Espírito comunicante, nesse caso, não age sobre a mão para fazê-la escrever, não a toma nem a guia, agindo sobre a Alma com a qual se identifica. É então a Alma do médium que, sob essa impulsão, dirige a mão e esta o lápis” </w:t>
      </w:r>
      <w:r w:rsidDel="00000000" w:rsidR="00000000" w:rsidRPr="00000000">
        <w:rPr>
          <w:highlight w:val="white"/>
          <w:rtl w:val="0"/>
        </w:rPr>
        <w:t xml:space="preserve">(</w:t>
      </w:r>
      <w:r w:rsidDel="00000000" w:rsidR="00000000" w:rsidRPr="00000000">
        <w:rPr>
          <w:rtl w:val="0"/>
        </w:rPr>
        <w:t xml:space="preserve">Allan Kardec, O Livro dos Médiuns, cap XV)</w:t>
      </w:r>
      <w:r w:rsidDel="00000000" w:rsidR="00000000" w:rsidRPr="00000000">
        <w:rPr>
          <w:highlight w:val="white"/>
          <w:rtl w:val="0"/>
        </w:rPr>
        <w:t xml:space="preserve"> </w:t>
      </w:r>
    </w:p>
    <w:p w:rsidR="00000000" w:rsidDel="00000000" w:rsidP="00000000" w:rsidRDefault="00000000" w:rsidRPr="00000000" w14:paraId="000000E2">
      <w:pPr>
        <w:shd w:fill="ffffff" w:val="clear"/>
        <w:spacing w:line="360" w:lineRule="auto"/>
        <w:ind w:left="0" w:right="-607.7952755905511" w:firstLine="720"/>
        <w:jc w:val="both"/>
        <w:rPr>
          <w:sz w:val="24"/>
          <w:szCs w:val="24"/>
          <w:highlight w:val="white"/>
        </w:rPr>
      </w:pPr>
      <w:r w:rsidDel="00000000" w:rsidR="00000000" w:rsidRPr="00000000">
        <w:rPr>
          <w:sz w:val="24"/>
          <w:szCs w:val="24"/>
          <w:highlight w:val="white"/>
          <w:rtl w:val="0"/>
        </w:rPr>
        <w:t xml:space="preserve">Sobre a psicografia semi-mecânica: </w:t>
      </w:r>
    </w:p>
    <w:p w:rsidR="00000000" w:rsidDel="00000000" w:rsidP="00000000" w:rsidRDefault="00000000" w:rsidRPr="00000000" w14:paraId="000000E3">
      <w:pPr>
        <w:shd w:fill="ffffff" w:val="clear"/>
        <w:spacing w:line="240" w:lineRule="auto"/>
        <w:ind w:left="2267.71653543307" w:right="-607.7952755905511" w:firstLine="0"/>
        <w:jc w:val="both"/>
        <w:rPr>
          <w:highlight w:val="white"/>
        </w:rPr>
      </w:pPr>
      <w:r w:rsidDel="00000000" w:rsidR="00000000" w:rsidRPr="00000000">
        <w:rPr>
          <w:highlight w:val="white"/>
          <w:rtl w:val="0"/>
        </w:rPr>
        <w:t xml:space="preserve">No médium puramente mecânico o movimento da mão é pendente da vontade. No médium intuitivo, o movimento é voluntário e facultativo. O médium semi-mecânico participa das duas condições te a mão impulsionada, sem que seja pela vontade, mas ao mesmo tempo tem consciência do que escreve, à medida que as palavras formam. No primeiro, o pensamento aparece após a escrita; nos do, antes da escrita; no terceiro, ao mesmo tempo. Estes último médiuns são os mais numerosos. (</w:t>
      </w:r>
      <w:r w:rsidDel="00000000" w:rsidR="00000000" w:rsidRPr="00000000">
        <w:rPr>
          <w:rtl w:val="0"/>
        </w:rPr>
        <w:t xml:space="preserve">Allan Kardec, O Livro dos Médiuns, cap XV)</w:t>
      </w:r>
      <w:r w:rsidDel="00000000" w:rsidR="00000000" w:rsidRPr="00000000">
        <w:rPr>
          <w:rtl w:val="0"/>
        </w:rPr>
      </w:r>
    </w:p>
    <w:p w:rsidR="00000000" w:rsidDel="00000000" w:rsidP="00000000" w:rsidRDefault="00000000" w:rsidRPr="00000000" w14:paraId="000000E4">
      <w:pPr>
        <w:shd w:fill="ffffff" w:val="clear"/>
        <w:spacing w:line="240" w:lineRule="auto"/>
        <w:ind w:left="2267.71653543307" w:right="-607.7952755905511" w:firstLine="0"/>
        <w:jc w:val="both"/>
        <w:rPr>
          <w:highlight w:val="white"/>
        </w:rPr>
      </w:pPr>
      <w:r w:rsidDel="00000000" w:rsidR="00000000" w:rsidRPr="00000000">
        <w:rPr>
          <w:rtl w:val="0"/>
        </w:rPr>
      </w:r>
    </w:p>
    <w:p w:rsidR="00000000" w:rsidDel="00000000" w:rsidP="00000000" w:rsidRDefault="00000000" w:rsidRPr="00000000" w14:paraId="000000E5">
      <w:pPr>
        <w:shd w:fill="ffffff" w:val="clear"/>
        <w:spacing w:line="240" w:lineRule="auto"/>
        <w:ind w:left="0" w:right="-607.7952755905511" w:firstLine="720"/>
        <w:rPr>
          <w:b w:val="1"/>
          <w:sz w:val="24"/>
          <w:szCs w:val="24"/>
          <w:highlight w:val="white"/>
        </w:rPr>
      </w:pPr>
      <w:r w:rsidDel="00000000" w:rsidR="00000000" w:rsidRPr="00000000">
        <w:rPr>
          <w:b w:val="1"/>
          <w:sz w:val="24"/>
          <w:szCs w:val="24"/>
          <w:highlight w:val="white"/>
          <w:rtl w:val="0"/>
        </w:rPr>
        <w:t xml:space="preserve">3 AS PROVAS NO PROCESSO PENAL BRASILEIRO</w:t>
      </w:r>
    </w:p>
    <w:p w:rsidR="00000000" w:rsidDel="00000000" w:rsidP="00000000" w:rsidRDefault="00000000" w:rsidRPr="00000000" w14:paraId="000000E6">
      <w:pPr>
        <w:shd w:fill="ffffff" w:val="clear"/>
        <w:spacing w:line="240" w:lineRule="auto"/>
        <w:ind w:left="0" w:right="-607.7952755905511" w:firstLine="720"/>
        <w:jc w:val="both"/>
        <w:rPr>
          <w:b w:val="1"/>
          <w:sz w:val="24"/>
          <w:szCs w:val="24"/>
          <w:highlight w:val="white"/>
        </w:rPr>
      </w:pPr>
      <w:r w:rsidDel="00000000" w:rsidR="00000000" w:rsidRPr="00000000">
        <w:rPr>
          <w:rtl w:val="0"/>
        </w:rPr>
      </w:r>
    </w:p>
    <w:p w:rsidR="00000000" w:rsidDel="00000000" w:rsidP="00000000" w:rsidRDefault="00000000" w:rsidRPr="00000000" w14:paraId="000000E7">
      <w:pPr>
        <w:shd w:fill="ffffff" w:val="clear"/>
        <w:spacing w:line="240" w:lineRule="auto"/>
        <w:ind w:left="0" w:right="-607.7952755905511" w:firstLine="720"/>
        <w:jc w:val="both"/>
        <w:rPr>
          <w:sz w:val="24"/>
          <w:szCs w:val="24"/>
        </w:rPr>
      </w:pPr>
      <w:r w:rsidDel="00000000" w:rsidR="00000000" w:rsidRPr="00000000">
        <w:rPr>
          <w:sz w:val="24"/>
          <w:szCs w:val="24"/>
          <w:rtl w:val="0"/>
        </w:rPr>
        <w:t xml:space="preserve">Prosseguindo com a análise do tema, é importante se fazer um estudo a respeito do instituto das provas no processo penal como conceito, princípio e espécies. Além de sua utilização e valoração no meio judiciário brasileiro. </w:t>
      </w:r>
    </w:p>
    <w:p w:rsidR="00000000" w:rsidDel="00000000" w:rsidP="00000000" w:rsidRDefault="00000000" w:rsidRPr="00000000" w14:paraId="000000E8">
      <w:pPr>
        <w:shd w:fill="ffffff" w:val="clear"/>
        <w:spacing w:line="360" w:lineRule="auto"/>
        <w:ind w:right="-607.7952755905511"/>
        <w:jc w:val="both"/>
        <w:rPr>
          <w:sz w:val="24"/>
          <w:szCs w:val="24"/>
          <w:highlight w:val="white"/>
        </w:rPr>
      </w:pPr>
      <w:r w:rsidDel="00000000" w:rsidR="00000000" w:rsidRPr="00000000">
        <w:rPr>
          <w:rtl w:val="0"/>
        </w:rPr>
      </w:r>
    </w:p>
    <w:p w:rsidR="00000000" w:rsidDel="00000000" w:rsidP="00000000" w:rsidRDefault="00000000" w:rsidRPr="00000000" w14:paraId="000000E9">
      <w:pPr>
        <w:shd w:fill="ffffff" w:val="clear"/>
        <w:spacing w:line="360" w:lineRule="auto"/>
        <w:ind w:right="-607.7952755905511"/>
        <w:rPr>
          <w:sz w:val="24"/>
          <w:szCs w:val="24"/>
          <w:highlight w:val="white"/>
        </w:rPr>
      </w:pPr>
      <w:r w:rsidDel="00000000" w:rsidR="00000000" w:rsidRPr="00000000">
        <w:rPr>
          <w:sz w:val="24"/>
          <w:szCs w:val="24"/>
          <w:highlight w:val="white"/>
          <w:rtl w:val="0"/>
        </w:rPr>
        <w:tab/>
        <w:t xml:space="preserve">3.1 CONSIDERAÇÕES INICIAIS SOBRE AS PROVAS</w:t>
      </w:r>
    </w:p>
    <w:p w:rsidR="00000000" w:rsidDel="00000000" w:rsidP="00000000" w:rsidRDefault="00000000" w:rsidRPr="00000000" w14:paraId="000000EA">
      <w:pPr>
        <w:shd w:fill="ffffff" w:val="clear"/>
        <w:spacing w:line="360" w:lineRule="auto"/>
        <w:ind w:right="-607.7952755905511"/>
        <w:jc w:val="both"/>
        <w:rPr>
          <w:sz w:val="24"/>
          <w:szCs w:val="24"/>
          <w:highlight w:val="white"/>
        </w:rPr>
      </w:pPr>
      <w:r w:rsidDel="00000000" w:rsidR="00000000" w:rsidRPr="00000000">
        <w:rPr>
          <w:rtl w:val="0"/>
        </w:rPr>
      </w:r>
    </w:p>
    <w:p w:rsidR="00000000" w:rsidDel="00000000" w:rsidP="00000000" w:rsidRDefault="00000000" w:rsidRPr="00000000" w14:paraId="000000EB">
      <w:pPr>
        <w:shd w:fill="ffffff" w:val="clear"/>
        <w:spacing w:line="360" w:lineRule="auto"/>
        <w:ind w:right="-607.7952755905511" w:firstLine="720"/>
        <w:jc w:val="both"/>
        <w:rPr>
          <w:sz w:val="24"/>
          <w:szCs w:val="24"/>
          <w:highlight w:val="white"/>
        </w:rPr>
      </w:pPr>
      <w:r w:rsidDel="00000000" w:rsidR="00000000" w:rsidRPr="00000000">
        <w:rPr>
          <w:sz w:val="24"/>
          <w:szCs w:val="24"/>
          <w:highlight w:val="white"/>
          <w:rtl w:val="0"/>
        </w:rPr>
        <w:t xml:space="preserve">No processo penal, bem como no civil, a prova é um dos meios mais importantes, senão o mais importante para o esclarecimento e a tomada de decisão para os casos que tramitam em nosso ordenamento jurídico. É extremamente necessária para que se tenha a existência do processo, sendo a principal fonte para que se obtenha o convencimento do juiz ou do tribunal. </w:t>
      </w:r>
    </w:p>
    <w:p w:rsidR="00000000" w:rsidDel="00000000" w:rsidP="00000000" w:rsidRDefault="00000000" w:rsidRPr="00000000" w14:paraId="000000EC">
      <w:pPr>
        <w:shd w:fill="ffffff" w:val="clear"/>
        <w:spacing w:line="360" w:lineRule="auto"/>
        <w:ind w:right="-607.7952755905511"/>
        <w:jc w:val="both"/>
        <w:rPr>
          <w:sz w:val="24"/>
          <w:szCs w:val="24"/>
          <w:highlight w:val="white"/>
        </w:rPr>
      </w:pPr>
      <w:r w:rsidDel="00000000" w:rsidR="00000000" w:rsidRPr="00000000">
        <w:rPr>
          <w:sz w:val="24"/>
          <w:szCs w:val="24"/>
          <w:highlight w:val="white"/>
          <w:rtl w:val="0"/>
        </w:rPr>
        <w:tab/>
        <w:t xml:space="preserve">Para o professor Guilherme de Souza Nucci: </w:t>
      </w:r>
    </w:p>
    <w:p w:rsidR="00000000" w:rsidDel="00000000" w:rsidP="00000000" w:rsidRDefault="00000000" w:rsidRPr="00000000" w14:paraId="000000ED">
      <w:pPr>
        <w:shd w:fill="ffffff" w:val="clear"/>
        <w:spacing w:line="240" w:lineRule="auto"/>
        <w:ind w:left="2267.71653543307" w:right="-607.7952755905511" w:firstLine="0"/>
        <w:jc w:val="both"/>
        <w:rPr>
          <w:highlight w:val="white"/>
        </w:rPr>
      </w:pPr>
      <w:r w:rsidDel="00000000" w:rsidR="00000000" w:rsidRPr="00000000">
        <w:rPr>
          <w:highlight w:val="white"/>
          <w:rtl w:val="0"/>
        </w:rPr>
        <w:t xml:space="preserve">"O termo prova origina-se do latim – probatio –, que significa ensaio, verificação, inspeção, exame, argumento, razão, aprovação ou confirmação. Dele deriva o verbo provar – probare –, significando ensaiar, verificar, examinar, reconhecer por experiência, aprovar, estar satisfeito com algo, persuadir alguém a alguma coisa ou demonstrar" (NUCCI; 2014, p.338).</w:t>
      </w:r>
    </w:p>
    <w:p w:rsidR="00000000" w:rsidDel="00000000" w:rsidP="00000000" w:rsidRDefault="00000000" w:rsidRPr="00000000" w14:paraId="000000EE">
      <w:pPr>
        <w:shd w:fill="ffffff" w:val="clear"/>
        <w:spacing w:line="240" w:lineRule="auto"/>
        <w:ind w:left="2267.71653543307" w:right="-607.7952755905511" w:firstLine="0"/>
        <w:jc w:val="both"/>
        <w:rPr>
          <w:highlight w:val="white"/>
        </w:rPr>
      </w:pPr>
      <w:r w:rsidDel="00000000" w:rsidR="00000000" w:rsidRPr="00000000">
        <w:rPr>
          <w:rtl w:val="0"/>
        </w:rPr>
      </w:r>
    </w:p>
    <w:p w:rsidR="00000000" w:rsidDel="00000000" w:rsidP="00000000" w:rsidRDefault="00000000" w:rsidRPr="00000000" w14:paraId="000000EF">
      <w:pPr>
        <w:shd w:fill="ffffff" w:val="clear"/>
        <w:spacing w:line="360" w:lineRule="auto"/>
        <w:ind w:right="-607.7952755905511"/>
        <w:rPr>
          <w:sz w:val="24"/>
          <w:szCs w:val="24"/>
          <w:highlight w:val="white"/>
        </w:rPr>
      </w:pPr>
      <w:r w:rsidDel="00000000" w:rsidR="00000000" w:rsidRPr="00000000">
        <w:rPr>
          <w:sz w:val="24"/>
          <w:szCs w:val="24"/>
          <w:highlight w:val="white"/>
          <w:rtl w:val="0"/>
        </w:rPr>
        <w:tab/>
        <w:t xml:space="preserve">3.2 PRINCÍPIOS DA CONSTITUIÇÃO FEDERAL DE 1988 APLICADOS AO DIREITO PROCESSUAL PENAL</w:t>
      </w:r>
    </w:p>
    <w:p w:rsidR="00000000" w:rsidDel="00000000" w:rsidP="00000000" w:rsidRDefault="00000000" w:rsidRPr="00000000" w14:paraId="000000F0">
      <w:pPr>
        <w:shd w:fill="ffffff" w:val="clear"/>
        <w:spacing w:line="360" w:lineRule="auto"/>
        <w:ind w:right="-607.7952755905511"/>
        <w:jc w:val="both"/>
        <w:rPr>
          <w:sz w:val="24"/>
          <w:szCs w:val="24"/>
          <w:highlight w:val="white"/>
        </w:rPr>
      </w:pPr>
      <w:r w:rsidDel="00000000" w:rsidR="00000000" w:rsidRPr="00000000">
        <w:rPr>
          <w:rtl w:val="0"/>
        </w:rPr>
      </w:r>
    </w:p>
    <w:p w:rsidR="00000000" w:rsidDel="00000000" w:rsidP="00000000" w:rsidRDefault="00000000" w:rsidRPr="00000000" w14:paraId="000000F1">
      <w:pPr>
        <w:shd w:fill="ffffff" w:val="clear"/>
        <w:spacing w:line="360" w:lineRule="auto"/>
        <w:ind w:right="-607.7952755905511"/>
        <w:jc w:val="both"/>
        <w:rPr>
          <w:sz w:val="24"/>
          <w:szCs w:val="24"/>
          <w:highlight w:val="white"/>
        </w:rPr>
      </w:pPr>
      <w:r w:rsidDel="00000000" w:rsidR="00000000" w:rsidRPr="00000000">
        <w:rPr>
          <w:sz w:val="24"/>
          <w:szCs w:val="24"/>
          <w:highlight w:val="white"/>
          <w:rtl w:val="0"/>
        </w:rPr>
        <w:tab/>
        <w:t xml:space="preserve">A influência dos princípios em nosso direito processual penal fazem parte da análise das decisões. Alguns princípios que regem o nosso ordenamento pátrio serão citados abaixo como meio de demonstrar sua necessidade para a apreciação das provas, bem como suas conclusões. </w:t>
      </w:r>
    </w:p>
    <w:p w:rsidR="00000000" w:rsidDel="00000000" w:rsidP="00000000" w:rsidRDefault="00000000" w:rsidRPr="00000000" w14:paraId="000000F2">
      <w:pPr>
        <w:shd w:fill="ffffff" w:val="clear"/>
        <w:spacing w:line="360" w:lineRule="auto"/>
        <w:ind w:right="-607.7952755905511"/>
        <w:jc w:val="both"/>
        <w:rPr>
          <w:sz w:val="24"/>
          <w:szCs w:val="24"/>
        </w:rPr>
      </w:pPr>
      <w:r w:rsidDel="00000000" w:rsidR="00000000" w:rsidRPr="00000000">
        <w:rPr>
          <w:sz w:val="24"/>
          <w:szCs w:val="24"/>
          <w:highlight w:val="white"/>
          <w:rtl w:val="0"/>
        </w:rPr>
        <w:tab/>
      </w:r>
      <w:r w:rsidDel="00000000" w:rsidR="00000000" w:rsidRPr="00000000">
        <w:rPr>
          <w:sz w:val="24"/>
          <w:szCs w:val="24"/>
          <w:rtl w:val="0"/>
        </w:rPr>
        <w:t xml:space="preserve">Para o professor Fernando Capez, o conceito de Processo Penal se trata da afirmação “Direito Processual Penal é o conjunto de princípios e normas que disciplinam a composição das lides penais, por meio da aplicação do Direito Processual Objetivo” (CAPEZ, 2014 p.47).</w:t>
      </w:r>
    </w:p>
    <w:p w:rsidR="00000000" w:rsidDel="00000000" w:rsidP="00000000" w:rsidRDefault="00000000" w:rsidRPr="00000000" w14:paraId="000000F3">
      <w:pPr>
        <w:shd w:fill="ffffff" w:val="clear"/>
        <w:spacing w:line="360" w:lineRule="auto"/>
        <w:ind w:right="-607.7952755905511"/>
        <w:jc w:val="both"/>
        <w:rPr>
          <w:sz w:val="24"/>
          <w:szCs w:val="24"/>
        </w:rPr>
      </w:pPr>
      <w:r w:rsidDel="00000000" w:rsidR="00000000" w:rsidRPr="00000000">
        <w:rPr>
          <w:sz w:val="24"/>
          <w:szCs w:val="24"/>
          <w:rtl w:val="0"/>
        </w:rPr>
        <w:tab/>
        <w:t xml:space="preserve">Ainda, tomando como norte para a definição do Direito Processual, Guilherme Nucci traz:</w:t>
      </w:r>
    </w:p>
    <w:p w:rsidR="00000000" w:rsidDel="00000000" w:rsidP="00000000" w:rsidRDefault="00000000" w:rsidRPr="00000000" w14:paraId="000000F4">
      <w:pPr>
        <w:shd w:fill="ffffff" w:val="clear"/>
        <w:spacing w:line="240" w:lineRule="auto"/>
        <w:ind w:left="2267.71653543307" w:right="-607.7952755905511" w:firstLine="0"/>
        <w:jc w:val="both"/>
        <w:rPr/>
      </w:pPr>
      <w:r w:rsidDel="00000000" w:rsidR="00000000" w:rsidRPr="00000000">
        <w:rPr>
          <w:rtl w:val="0"/>
        </w:rPr>
        <w:t xml:space="preserve">[...] Direito Processual Penal é o corpo de normas jurídicas cuja finalidade é regular o modo, os meios e os órgãos encarregados de punir do Estado, realizando-se por intermédio do Poder Judiciário, constitucionalmente incumbido de aplicar a lei ao caso concreto. (NUCCI, 2014, p.73)</w:t>
      </w:r>
    </w:p>
    <w:p w:rsidR="00000000" w:rsidDel="00000000" w:rsidP="00000000" w:rsidRDefault="00000000" w:rsidRPr="00000000" w14:paraId="000000F5">
      <w:pPr>
        <w:shd w:fill="ffffff" w:val="clear"/>
        <w:spacing w:line="36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0F6">
      <w:pPr>
        <w:shd w:fill="ffffff" w:val="clear"/>
        <w:spacing w:line="360" w:lineRule="auto"/>
        <w:ind w:right="-607.7952755905511"/>
        <w:jc w:val="both"/>
        <w:rPr>
          <w:sz w:val="24"/>
          <w:szCs w:val="24"/>
        </w:rPr>
      </w:pPr>
      <w:r w:rsidDel="00000000" w:rsidR="00000000" w:rsidRPr="00000000">
        <w:rPr>
          <w:sz w:val="24"/>
          <w:szCs w:val="24"/>
          <w:rtl w:val="0"/>
        </w:rPr>
        <w:tab/>
        <w:t xml:space="preserve">Podemos afirmar, portanto, que o Poder de punir pertencente ao Estado se enquadra num poder Constitucional, que deve ser estendido a atuar sobre qualquer pessoa que cometa algum tipo penal. </w:t>
      </w:r>
    </w:p>
    <w:p w:rsidR="00000000" w:rsidDel="00000000" w:rsidP="00000000" w:rsidRDefault="00000000" w:rsidRPr="00000000" w14:paraId="000000F7">
      <w:pPr>
        <w:shd w:fill="ffffff" w:val="clear"/>
        <w:spacing w:line="360" w:lineRule="auto"/>
        <w:ind w:right="-607.7952755905511"/>
        <w:jc w:val="both"/>
        <w:rPr>
          <w:sz w:val="24"/>
          <w:szCs w:val="24"/>
        </w:rPr>
      </w:pPr>
      <w:r w:rsidDel="00000000" w:rsidR="00000000" w:rsidRPr="00000000">
        <w:rPr>
          <w:sz w:val="24"/>
          <w:szCs w:val="24"/>
          <w:rtl w:val="0"/>
        </w:rPr>
        <w:tab/>
        <w:t xml:space="preserve">Para este estudo, alguns princípios que lidam diretamente com a produção de provas, no tocante a sua validação e ao andamento da ação penal foram destacados, expostos abaixo.</w:t>
      </w:r>
    </w:p>
    <w:p w:rsidR="00000000" w:rsidDel="00000000" w:rsidP="00000000" w:rsidRDefault="00000000" w:rsidRPr="00000000" w14:paraId="000000F8">
      <w:pPr>
        <w:shd w:fill="ffffff" w:val="clear"/>
        <w:spacing w:line="360" w:lineRule="auto"/>
        <w:ind w:right="-607.7952755905511"/>
        <w:jc w:val="both"/>
        <w:rPr>
          <w:sz w:val="24"/>
          <w:szCs w:val="24"/>
        </w:rPr>
      </w:pPr>
      <w:r w:rsidDel="00000000" w:rsidR="00000000" w:rsidRPr="00000000">
        <w:rPr>
          <w:sz w:val="24"/>
          <w:szCs w:val="24"/>
          <w:rtl w:val="0"/>
        </w:rPr>
        <w:tab/>
        <w:t xml:space="preserve">Primeiramente, o Princípio da Verdade Real, como o próprio nome já diz, é um Princípio em que a verdade sempre deve prevalecer, precisando o julgador estar o mais próximo possível das verdades ocorridas no fato que está sendo julgado ao momento de sua análise, para que se tenha uma aplicação justa da pena. </w:t>
      </w:r>
    </w:p>
    <w:p w:rsidR="00000000" w:rsidDel="00000000" w:rsidP="00000000" w:rsidRDefault="00000000" w:rsidRPr="00000000" w14:paraId="000000F9">
      <w:pPr>
        <w:shd w:fill="ffffff" w:val="clear"/>
        <w:spacing w:line="360" w:lineRule="auto"/>
        <w:ind w:right="-607.7952755905511" w:firstLine="720"/>
        <w:jc w:val="both"/>
        <w:rPr>
          <w:sz w:val="24"/>
          <w:szCs w:val="24"/>
        </w:rPr>
      </w:pPr>
      <w:r w:rsidDel="00000000" w:rsidR="00000000" w:rsidRPr="00000000">
        <w:rPr>
          <w:sz w:val="24"/>
          <w:szCs w:val="24"/>
          <w:rtl w:val="0"/>
        </w:rPr>
        <w:t xml:space="preserve">Como diz Avena: </w:t>
      </w:r>
    </w:p>
    <w:p w:rsidR="00000000" w:rsidDel="00000000" w:rsidP="00000000" w:rsidRDefault="00000000" w:rsidRPr="00000000" w14:paraId="000000FA">
      <w:pPr>
        <w:shd w:fill="ffffff" w:val="clear"/>
        <w:spacing w:after="0" w:before="20" w:line="240" w:lineRule="auto"/>
        <w:ind w:left="2267.71653543307" w:right="-607.7952755905511" w:firstLine="0"/>
        <w:jc w:val="both"/>
        <w:rPr/>
      </w:pPr>
      <w:r w:rsidDel="00000000" w:rsidR="00000000" w:rsidRPr="00000000">
        <w:rPr>
          <w:rtl w:val="0"/>
        </w:rPr>
        <w:t xml:space="preserve">O princípio da verdade real, também conhecido princípio da verdade material ou da verdade substancial (terminologia empregada no art. 566 do CPP), significa que, no processo penal, devem ser realizadas as diligências necessárias e adotadas todas as providências cabíveis para tentar descobrir como os fatos realmente se passaram, de forma que o jus puniendi seja exercido com efetividade em relação àquele que praticou ou concorreu para a infração penal. (AVENA,2014, p.58). </w:t>
      </w:r>
    </w:p>
    <w:p w:rsidR="00000000" w:rsidDel="00000000" w:rsidP="00000000" w:rsidRDefault="00000000" w:rsidRPr="00000000" w14:paraId="000000FB">
      <w:pPr>
        <w:shd w:fill="ffffff" w:val="clear"/>
        <w:spacing w:after="0" w:before="20" w:line="24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0FC">
      <w:pPr>
        <w:shd w:fill="ffffff" w:val="clear"/>
        <w:spacing w:after="0" w:before="20" w:line="360" w:lineRule="auto"/>
        <w:ind w:right="-607.7952755905511"/>
        <w:jc w:val="both"/>
        <w:rPr>
          <w:sz w:val="24"/>
          <w:szCs w:val="24"/>
          <w:highlight w:val="white"/>
        </w:rPr>
      </w:pPr>
      <w:r w:rsidDel="00000000" w:rsidR="00000000" w:rsidRPr="00000000">
        <w:rPr>
          <w:sz w:val="24"/>
          <w:szCs w:val="24"/>
          <w:rtl w:val="0"/>
        </w:rPr>
        <w:tab/>
        <w:t xml:space="preserve">Além disso, destaca-se também a importância do Princípio da Presunção da Inocência, este que está disposto no artigo 5º, inciso LVII da Constituição Federal de 1988, que estabelece a presunção da inocência até o trânsito em julgado: “</w:t>
      </w:r>
      <w:r w:rsidDel="00000000" w:rsidR="00000000" w:rsidRPr="00000000">
        <w:rPr>
          <w:sz w:val="24"/>
          <w:szCs w:val="24"/>
          <w:highlight w:val="white"/>
          <w:rtl w:val="0"/>
        </w:rPr>
        <w:t xml:space="preserve">ninguém será considerado culpado até o trânsito em julgado de sentença penal condenatória. Relaciona-se com o Princípio do Devido Processo Legal, também previsto em nossa Carta Magna, em seu artigo 5º, inciso LIV, dispõe a respeito do direito que todos possuem, assegurando a todos o direito a um processo com todas as etapas e garantias previstas em Lei: “ </w:t>
      </w:r>
      <w:r w:rsidDel="00000000" w:rsidR="00000000" w:rsidRPr="00000000">
        <w:rPr>
          <w:sz w:val="24"/>
          <w:szCs w:val="24"/>
          <w:highlight w:val="white"/>
          <w:rtl w:val="0"/>
        </w:rPr>
        <w:t xml:space="preserve">ninguém será privado da liberdade ou de seus bens sem o devido processo legal.</w:t>
      </w:r>
    </w:p>
    <w:p w:rsidR="00000000" w:rsidDel="00000000" w:rsidP="00000000" w:rsidRDefault="00000000" w:rsidRPr="00000000" w14:paraId="000000FD">
      <w:pPr>
        <w:shd w:fill="ffffff" w:val="clear"/>
        <w:spacing w:after="0" w:before="20" w:line="240" w:lineRule="auto"/>
        <w:ind w:left="0" w:right="-607.7952755905511" w:firstLine="0"/>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FE">
      <w:pPr>
        <w:shd w:fill="ffffff" w:val="clear"/>
        <w:spacing w:after="0" w:before="20" w:line="240" w:lineRule="auto"/>
        <w:ind w:left="2267.71653543307" w:right="-607.7952755905511" w:firstLine="0"/>
        <w:jc w:val="both"/>
        <w:rPr/>
      </w:pPr>
      <w:r w:rsidDel="00000000" w:rsidR="00000000" w:rsidRPr="00000000">
        <w:rPr>
          <w:rtl w:val="0"/>
        </w:rPr>
        <w:t xml:space="preserve">[</w:t>
      </w:r>
      <w:r w:rsidDel="00000000" w:rsidR="00000000" w:rsidRPr="00000000">
        <w:rPr>
          <w:rtl w:val="0"/>
        </w:rPr>
        <w:t xml:space="preserve">...]o princípio da presunção de inocência deve ser considerado em três momentos distintos: na instrução processual, como presunção legal relativa de não culpabilidade, invertendo-se o ônus da prova; na avaliação da prova, impondo-se seja valorada em favor do acusado quando houver dúvidas sobre a existência de responsabilidade pelo fato imputado; e, no curso do processo penal, como parâmetro de tratamento acusado, em especial no que concerne à análise quanto à necessidade ou não de sua segregação provisória. (AVENA, 2014, p.58) </w:t>
      </w:r>
    </w:p>
    <w:p w:rsidR="00000000" w:rsidDel="00000000" w:rsidP="00000000" w:rsidRDefault="00000000" w:rsidRPr="00000000" w14:paraId="000000FF">
      <w:pPr>
        <w:shd w:fill="ffffff" w:val="clear"/>
        <w:spacing w:after="0" w:before="20" w:line="24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100">
      <w:pPr>
        <w:shd w:fill="ffffff" w:val="clear"/>
        <w:spacing w:after="0" w:before="20" w:line="360" w:lineRule="auto"/>
        <w:ind w:right="-607.7952755905511"/>
        <w:jc w:val="both"/>
        <w:rPr>
          <w:sz w:val="24"/>
          <w:szCs w:val="24"/>
        </w:rPr>
      </w:pPr>
      <w:r w:rsidDel="00000000" w:rsidR="00000000" w:rsidRPr="00000000">
        <w:rPr>
          <w:sz w:val="24"/>
          <w:szCs w:val="24"/>
          <w:rtl w:val="0"/>
        </w:rPr>
        <w:tab/>
        <w:t xml:space="preserve">Por fim, destaca-se o Princípio do Contraditório e da Ampla Defesa, presente também no artigo 5º da Constituição Federal de 1988, em seu inciso LV: “</w:t>
      </w:r>
      <w:r w:rsidDel="00000000" w:rsidR="00000000" w:rsidRPr="00000000">
        <w:rPr>
          <w:sz w:val="24"/>
          <w:szCs w:val="24"/>
          <w:highlight w:val="white"/>
          <w:rtl w:val="0"/>
        </w:rPr>
        <w:t xml:space="preserve">aos litigantes, em processo judicial ou administrativo, e aos acusados em geral são assegurados o contraditório e ampla defesa, com os meios e recursos a ela inerentes”, às partes do processo tem o pleno direito de contrariar argumentos e provas, enquanto na Ampla Defesa, assegura a possibilidade de se produzir provas e recursos. Fica claro a interpretação de Capez: </w:t>
      </w:r>
      <w:r w:rsidDel="00000000" w:rsidR="00000000" w:rsidRPr="00000000">
        <w:rPr>
          <w:sz w:val="24"/>
          <w:szCs w:val="24"/>
          <w:rtl w:val="0"/>
        </w:rPr>
        <w:t xml:space="preserve">“a bilateralidade da ação gera a bilateralidade do processo, de modo que as partes em relação ao Juiz não são antagônicas, mas colaboradoras necessárias” (CAPEZ, 2014, p.61)</w:t>
      </w:r>
    </w:p>
    <w:p w:rsidR="00000000" w:rsidDel="00000000" w:rsidP="00000000" w:rsidRDefault="00000000" w:rsidRPr="00000000" w14:paraId="00000101">
      <w:pPr>
        <w:shd w:fill="ffffff" w:val="clear"/>
        <w:spacing w:after="0" w:before="20" w:line="360" w:lineRule="auto"/>
        <w:ind w:right="-607.7952755905511" w:firstLine="720"/>
        <w:jc w:val="both"/>
        <w:rPr>
          <w:sz w:val="24"/>
          <w:szCs w:val="24"/>
          <w:highlight w:val="yellow"/>
        </w:rPr>
      </w:pPr>
      <w:r w:rsidDel="00000000" w:rsidR="00000000" w:rsidRPr="00000000">
        <w:rPr>
          <w:sz w:val="24"/>
          <w:szCs w:val="24"/>
          <w:rtl w:val="0"/>
        </w:rPr>
        <w:t xml:space="preserve">Ainda afirma Fernando Capez: </w:t>
      </w:r>
      <w:r w:rsidDel="00000000" w:rsidR="00000000" w:rsidRPr="00000000">
        <w:rPr>
          <w:rtl w:val="0"/>
        </w:rPr>
      </w:r>
    </w:p>
    <w:p w:rsidR="00000000" w:rsidDel="00000000" w:rsidP="00000000" w:rsidRDefault="00000000" w:rsidRPr="00000000" w14:paraId="00000102">
      <w:pPr>
        <w:shd w:fill="ffffff" w:val="clear"/>
        <w:spacing w:after="0" w:before="20" w:line="240" w:lineRule="auto"/>
        <w:ind w:left="2267.71653543307" w:right="-607.7952755905511" w:firstLine="0"/>
        <w:jc w:val="both"/>
        <w:rPr/>
      </w:pPr>
      <w:r w:rsidDel="00000000" w:rsidR="00000000" w:rsidRPr="00000000">
        <w:rPr>
          <w:rtl w:val="0"/>
        </w:rPr>
        <w:t xml:space="preserve">O juiz coloca-se, na atividade que lhe incumbe o Estado-Juiz, equidistante das partes, só podendo dizer que o direito preexistente foi devidamente aplicado ao caso concreto se, ouvida uma parte, for dado à outra manifestar-se em seguida. Por isso, o princípio é identificado na doutrina pelo binômio ciência e participação. (CAPEZ, 2014, p. 61).</w:t>
      </w:r>
    </w:p>
    <w:p w:rsidR="00000000" w:rsidDel="00000000" w:rsidP="00000000" w:rsidRDefault="00000000" w:rsidRPr="00000000" w14:paraId="00000103">
      <w:pPr>
        <w:shd w:fill="ffffff" w:val="clear"/>
        <w:spacing w:after="0" w:before="20" w:line="24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104">
      <w:pPr>
        <w:shd w:fill="ffffff" w:val="clear"/>
        <w:spacing w:after="0" w:before="20" w:line="360" w:lineRule="auto"/>
        <w:ind w:right="-607.7952755905511"/>
        <w:jc w:val="both"/>
        <w:rPr>
          <w:sz w:val="24"/>
          <w:szCs w:val="24"/>
        </w:rPr>
      </w:pPr>
      <w:r w:rsidDel="00000000" w:rsidR="00000000" w:rsidRPr="00000000">
        <w:rPr>
          <w:sz w:val="24"/>
          <w:szCs w:val="24"/>
          <w:rtl w:val="0"/>
        </w:rPr>
        <w:tab/>
        <w:t xml:space="preserve">Sobre a importância do contraditório, após a  reforma do Código de Processo Penal, jurisprudências surgiram, nas palavras de Capez: </w:t>
      </w:r>
    </w:p>
    <w:p w:rsidR="00000000" w:rsidDel="00000000" w:rsidP="00000000" w:rsidRDefault="00000000" w:rsidRPr="00000000" w14:paraId="00000105">
      <w:pPr>
        <w:shd w:fill="ffffff" w:val="clear"/>
        <w:spacing w:after="0" w:before="20" w:line="240" w:lineRule="auto"/>
        <w:ind w:left="2267.71653543307" w:right="-607.7952755905511" w:firstLine="0"/>
        <w:jc w:val="both"/>
        <w:rPr/>
      </w:pPr>
      <w:r w:rsidDel="00000000" w:rsidR="00000000" w:rsidRPr="00000000">
        <w:rPr>
          <w:rtl w:val="0"/>
        </w:rPr>
        <w:t xml:space="preserve">A importância do contraditório foi realçada com a recente reforma do Código de Processo Penal, a qual trouxe limitação ao livre convencimento do juiz na apreciação das provas, ao vedar a fundamentação da decisão com base exclusiva nos elementos informativos colhidos na investigação, exigindo-se prova produzida em contraditório judicial, ressalvadas as provas cautelares, não repetíveis e antecipadas (cf. art. 155). O legislador manteve, dessa forma, a interpretação jurisprudencial já outrora sedimentada, no sentido de que a prova do inquérito não bastaria exclusivamente para condenação, devendo ser confirmada por outras provas produzidas em contraditório judicial. Ressalva a lei as provas cautelares, não repetíveis e antecipadas. (CAPEZ, 2014, p.62).</w:t>
      </w:r>
    </w:p>
    <w:p w:rsidR="00000000" w:rsidDel="00000000" w:rsidP="00000000" w:rsidRDefault="00000000" w:rsidRPr="00000000" w14:paraId="00000106">
      <w:pPr>
        <w:shd w:fill="ffffff" w:val="clear"/>
        <w:spacing w:after="0" w:before="20"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107">
      <w:pPr>
        <w:shd w:fill="ffffff" w:val="clear"/>
        <w:spacing w:after="0" w:before="20" w:line="360" w:lineRule="auto"/>
        <w:ind w:right="-607.7952755905511" w:firstLine="720"/>
        <w:jc w:val="both"/>
        <w:rPr>
          <w:sz w:val="24"/>
          <w:szCs w:val="24"/>
        </w:rPr>
      </w:pPr>
      <w:r w:rsidDel="00000000" w:rsidR="00000000" w:rsidRPr="00000000">
        <w:rPr>
          <w:sz w:val="24"/>
          <w:szCs w:val="24"/>
          <w:rtl w:val="0"/>
        </w:rPr>
        <w:t xml:space="preserve">Conclui-se que os princípios são meios norteadores para que se haja um julgamento justo, sendo a base para a existência ou não de culpabilidade. </w:t>
      </w:r>
    </w:p>
    <w:p w:rsidR="00000000" w:rsidDel="00000000" w:rsidP="00000000" w:rsidRDefault="00000000" w:rsidRPr="00000000" w14:paraId="00000108">
      <w:pPr>
        <w:shd w:fill="ffffff" w:val="clear"/>
        <w:spacing w:after="0" w:before="20" w:line="240" w:lineRule="auto"/>
        <w:ind w:right="-607.7952755905511" w:firstLine="720"/>
        <w:jc w:val="both"/>
        <w:rPr>
          <w:sz w:val="24"/>
          <w:szCs w:val="24"/>
        </w:rPr>
      </w:pPr>
      <w:r w:rsidDel="00000000" w:rsidR="00000000" w:rsidRPr="00000000">
        <w:rPr>
          <w:rtl w:val="0"/>
        </w:rPr>
      </w:r>
    </w:p>
    <w:p w:rsidR="00000000" w:rsidDel="00000000" w:rsidP="00000000" w:rsidRDefault="00000000" w:rsidRPr="00000000" w14:paraId="00000109">
      <w:pPr>
        <w:shd w:fill="ffffff" w:val="clear"/>
        <w:spacing w:after="0" w:before="20" w:line="240" w:lineRule="auto"/>
        <w:ind w:right="-607.7952755905511" w:firstLine="720"/>
        <w:rPr>
          <w:sz w:val="24"/>
          <w:szCs w:val="24"/>
        </w:rPr>
      </w:pPr>
      <w:r w:rsidDel="00000000" w:rsidR="00000000" w:rsidRPr="00000000">
        <w:rPr>
          <w:sz w:val="24"/>
          <w:szCs w:val="24"/>
          <w:rtl w:val="0"/>
        </w:rPr>
        <w:t xml:space="preserve">3.3 PROVAS ILÍCITAS E ILEGÍTIMAS NO ARTIGO 157 DO CÓDIGO DE PROCESSO PENAL BRASILEIRO</w:t>
      </w:r>
    </w:p>
    <w:p w:rsidR="00000000" w:rsidDel="00000000" w:rsidP="00000000" w:rsidRDefault="00000000" w:rsidRPr="00000000" w14:paraId="0000010A">
      <w:pPr>
        <w:shd w:fill="ffffff" w:val="clear"/>
        <w:spacing w:after="0" w:before="20"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10B">
      <w:pPr>
        <w:shd w:fill="ffffff" w:val="clear"/>
        <w:spacing w:after="0" w:before="20" w:line="360" w:lineRule="auto"/>
        <w:ind w:right="-607.7952755905511"/>
        <w:jc w:val="both"/>
        <w:rPr>
          <w:sz w:val="24"/>
          <w:szCs w:val="24"/>
        </w:rPr>
      </w:pPr>
      <w:r w:rsidDel="00000000" w:rsidR="00000000" w:rsidRPr="00000000">
        <w:rPr>
          <w:sz w:val="24"/>
          <w:szCs w:val="24"/>
          <w:rtl w:val="0"/>
        </w:rPr>
        <w:tab/>
        <w:t xml:space="preserve">Segundo o artigo 157 do Código de Processo Penal, nem todos os meios de provas são admitidos em nosso ordenamento jurídico pátrio. A respeito disso, trata o doutrinador e atual Ministro do Supremo Tribunal Federal Alexandre de Moraes: </w:t>
      </w:r>
    </w:p>
    <w:p w:rsidR="00000000" w:rsidDel="00000000" w:rsidP="00000000" w:rsidRDefault="00000000" w:rsidRPr="00000000" w14:paraId="0000010C">
      <w:pPr>
        <w:shd w:fill="ffffff" w:val="clear"/>
        <w:spacing w:after="0" w:before="20"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10D">
      <w:pPr>
        <w:shd w:fill="ffffff" w:val="clear"/>
        <w:spacing w:after="0" w:before="20" w:line="240" w:lineRule="auto"/>
        <w:ind w:left="2267.71653543307" w:right="-607.7952755905511" w:firstLine="0"/>
        <w:jc w:val="both"/>
        <w:rPr>
          <w:highlight w:val="white"/>
        </w:rPr>
      </w:pPr>
      <w:r w:rsidDel="00000000" w:rsidR="00000000" w:rsidRPr="00000000">
        <w:rPr>
          <w:rtl w:val="0"/>
        </w:rPr>
        <w:t xml:space="preserve">[...] </w:t>
      </w:r>
      <w:r w:rsidDel="00000000" w:rsidR="00000000" w:rsidRPr="00000000">
        <w:rPr>
          <w:highlight w:val="white"/>
          <w:rtl w:val="0"/>
        </w:rPr>
        <w:t xml:space="preserve">As provas ilícitas não se confundem com as provas ilegais e as ilegítimas. Enquanto, conforme já analisado, as provas ilícitas são aquelas obtidas com infringência ao direito material, as provas ilegítimas são as obtidas com desrespeito ao direito processual. Por sua vez, as provas ilegais seriam o gênero do qual as espécies são as provas ilícitas e as ilegítimas, pois configuram-se pela obtenção com violação de natureza material ou processual ao ordenamento jurídico. (LESSA, 2021).</w:t>
      </w:r>
    </w:p>
    <w:p w:rsidR="00000000" w:rsidDel="00000000" w:rsidP="00000000" w:rsidRDefault="00000000" w:rsidRPr="00000000" w14:paraId="0000010E">
      <w:pPr>
        <w:shd w:fill="ffffff" w:val="clear"/>
        <w:spacing w:after="0" w:before="20" w:line="240" w:lineRule="auto"/>
        <w:ind w:left="2267.71653543307" w:right="-607.7952755905511" w:firstLine="0"/>
        <w:jc w:val="both"/>
        <w:rPr>
          <w:sz w:val="24"/>
          <w:szCs w:val="24"/>
          <w:highlight w:val="white"/>
        </w:rPr>
      </w:pPr>
      <w:r w:rsidDel="00000000" w:rsidR="00000000" w:rsidRPr="00000000">
        <w:rPr>
          <w:rtl w:val="0"/>
        </w:rPr>
      </w:r>
    </w:p>
    <w:p w:rsidR="00000000" w:rsidDel="00000000" w:rsidP="00000000" w:rsidRDefault="00000000" w:rsidRPr="00000000" w14:paraId="0000010F">
      <w:pPr>
        <w:shd w:fill="ffffff" w:val="clear"/>
        <w:spacing w:after="0" w:before="20" w:line="360" w:lineRule="auto"/>
        <w:ind w:right="-607.7952755905511"/>
        <w:jc w:val="both"/>
        <w:rPr>
          <w:sz w:val="24"/>
          <w:szCs w:val="24"/>
        </w:rPr>
      </w:pPr>
      <w:r w:rsidDel="00000000" w:rsidR="00000000" w:rsidRPr="00000000">
        <w:rPr>
          <w:sz w:val="24"/>
          <w:szCs w:val="24"/>
          <w:highlight w:val="white"/>
          <w:rtl w:val="0"/>
        </w:rPr>
        <w:tab/>
      </w:r>
      <w:r w:rsidDel="00000000" w:rsidR="00000000" w:rsidRPr="00000000">
        <w:rPr>
          <w:sz w:val="24"/>
          <w:szCs w:val="24"/>
          <w:rtl w:val="0"/>
        </w:rPr>
        <w:t xml:space="preserve">Observando o que dispõe Uadi Lammêgo Bulos sobre provas obtidas por meios ilícitos: </w:t>
      </w:r>
    </w:p>
    <w:p w:rsidR="00000000" w:rsidDel="00000000" w:rsidP="00000000" w:rsidRDefault="00000000" w:rsidRPr="00000000" w14:paraId="00000110">
      <w:pPr>
        <w:shd w:fill="ffffff" w:val="clear"/>
        <w:spacing w:after="0" w:before="20" w:line="240" w:lineRule="auto"/>
        <w:ind w:left="2267.71653543307" w:right="-607.7952755905511" w:firstLine="0"/>
        <w:jc w:val="both"/>
        <w:rPr/>
      </w:pPr>
      <w:r w:rsidDel="00000000" w:rsidR="00000000" w:rsidRPr="00000000">
        <w:rPr>
          <w:rtl w:val="0"/>
        </w:rPr>
        <w:t xml:space="preserve">[...]  provas  obtidas  por  meios  ilícitos  são  as  contrárias  aos  requisitos  de validade  exigidos  pelo  ordenamento  jurídico.  Esses  requisitos  possuem natureza  formal  e  material.  A  ilicitude  formal  ocorrerá  quando  a  prova,  no  seu momento introdutório, for produzida à luz de um procedimento ilegítimo, mesmo se for lícita a sua origem. Já a ilicitude material delineia -se através da emissão de  um  ato  antagônico  ao  direito  e  pelo  qual  se  consegue  um  dado  probatório, como   nas   hipóteses   de   invasão   domiciliar,   violação   do   sigilo   epistolar, constrangimento   físico,   psíquico   ou   moral   a   fim   de obter   confissão   ou depoimento de testemunha etc. (VENÂNCIO, 2010). </w:t>
      </w:r>
    </w:p>
    <w:p w:rsidR="00000000" w:rsidDel="00000000" w:rsidP="00000000" w:rsidRDefault="00000000" w:rsidRPr="00000000" w14:paraId="00000111">
      <w:pPr>
        <w:shd w:fill="ffffff" w:val="clear"/>
        <w:spacing w:after="0" w:before="20"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112">
      <w:pPr>
        <w:shd w:fill="ffffff" w:val="clear"/>
        <w:spacing w:after="0" w:before="20" w:line="360" w:lineRule="auto"/>
        <w:ind w:right="-607.7952755905511" w:firstLine="720"/>
        <w:jc w:val="both"/>
        <w:rPr>
          <w:sz w:val="24"/>
          <w:szCs w:val="24"/>
        </w:rPr>
      </w:pPr>
      <w:r w:rsidDel="00000000" w:rsidR="00000000" w:rsidRPr="00000000">
        <w:rPr>
          <w:sz w:val="24"/>
          <w:szCs w:val="24"/>
          <w:rtl w:val="0"/>
        </w:rPr>
        <w:t xml:space="preserve">Com o intuito de compreender o tema, necessitou-se entender a distinção entre as provas ilícitas e ilegítimas, como espécies da chamada prova vedada, aquelas que não são permitidas por lei. </w:t>
      </w:r>
    </w:p>
    <w:p w:rsidR="00000000" w:rsidDel="00000000" w:rsidP="00000000" w:rsidRDefault="00000000" w:rsidRPr="00000000" w14:paraId="00000113">
      <w:pPr>
        <w:shd w:fill="ffffff" w:val="clear"/>
        <w:spacing w:after="0" w:before="20" w:line="360" w:lineRule="auto"/>
        <w:ind w:right="-607.7952755905511" w:firstLine="720"/>
        <w:jc w:val="both"/>
        <w:rPr>
          <w:sz w:val="24"/>
          <w:szCs w:val="24"/>
        </w:rPr>
      </w:pPr>
      <w:r w:rsidDel="00000000" w:rsidR="00000000" w:rsidRPr="00000000">
        <w:rPr>
          <w:sz w:val="24"/>
          <w:szCs w:val="24"/>
          <w:rtl w:val="0"/>
        </w:rPr>
        <w:t xml:space="preserve">Portanto, a prova ilícita viola princípios constitucionais para serem obtidas, enquanto as ilegítimas são aquelas que, para sua obtenção, infringiram normas de caráter processual. Necessitando da análise de cada uma, em cada caso concreto e particular. </w:t>
      </w:r>
    </w:p>
    <w:p w:rsidR="00000000" w:rsidDel="00000000" w:rsidP="00000000" w:rsidRDefault="00000000" w:rsidRPr="00000000" w14:paraId="00000114">
      <w:pPr>
        <w:shd w:fill="ffffff" w:val="clear"/>
        <w:spacing w:after="0" w:before="20" w:line="360" w:lineRule="auto"/>
        <w:ind w:right="-607.7952755905511" w:firstLine="720"/>
        <w:jc w:val="both"/>
        <w:rPr>
          <w:sz w:val="24"/>
          <w:szCs w:val="24"/>
        </w:rPr>
      </w:pPr>
      <w:r w:rsidDel="00000000" w:rsidR="00000000" w:rsidRPr="00000000">
        <w:rPr>
          <w:sz w:val="24"/>
          <w:szCs w:val="24"/>
          <w:rtl w:val="0"/>
        </w:rPr>
        <w:t xml:space="preserve">Dispõe em seu artigo, Pinho: </w:t>
      </w:r>
    </w:p>
    <w:p w:rsidR="00000000" w:rsidDel="00000000" w:rsidP="00000000" w:rsidRDefault="00000000" w:rsidRPr="00000000" w14:paraId="00000115">
      <w:pPr>
        <w:shd w:fill="ffffff" w:val="clear"/>
        <w:spacing w:after="0" w:before="20" w:line="240" w:lineRule="auto"/>
        <w:ind w:left="2267.71653543307" w:right="-607.7952755905511" w:firstLine="0"/>
        <w:jc w:val="both"/>
        <w:rPr/>
      </w:pPr>
      <w:r w:rsidDel="00000000" w:rsidR="00000000" w:rsidRPr="00000000">
        <w:rPr>
          <w:rtl w:val="0"/>
        </w:rPr>
        <w:t xml:space="preserve">De  se  ressaltar,  entretanto,  que,  de  fato,  devemos analisar  o  caso in  concreto, havendo,    pois,    circunstâncias    que   podem    justificar    tal    variedade    de nomenclatura.   São   chamadas   provas   ilícitas   aquelas   cuja   obtenção   viola princípios constitucionais ou preceitos legais de  natureza material, a confissão, obtida  mediante  tortura.  Desse  modo,  vê-se  que  serão  ilícitas  todas  as  provas produzidas mediante a prática de crime ou contravenção, as que violem normas de  direito  civil,  comercial,  administrativo,  bem  como  aquelas  que  afrontam princípios constitucionais. (VENÂNCIO, 2010).</w:t>
      </w:r>
    </w:p>
    <w:p w:rsidR="00000000" w:rsidDel="00000000" w:rsidP="00000000" w:rsidRDefault="00000000" w:rsidRPr="00000000" w14:paraId="00000116">
      <w:pPr>
        <w:shd w:fill="ffffff" w:val="clear"/>
        <w:spacing w:after="0" w:before="20" w:line="24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117">
      <w:pPr>
        <w:shd w:fill="ffffff" w:val="clear"/>
        <w:spacing w:after="0" w:before="20" w:line="360" w:lineRule="auto"/>
        <w:ind w:right="-607.7952755905511"/>
        <w:jc w:val="both"/>
        <w:rPr>
          <w:sz w:val="24"/>
          <w:szCs w:val="24"/>
        </w:rPr>
      </w:pPr>
      <w:r w:rsidDel="00000000" w:rsidR="00000000" w:rsidRPr="00000000">
        <w:rPr>
          <w:sz w:val="24"/>
          <w:szCs w:val="24"/>
          <w:rtl w:val="0"/>
        </w:rPr>
        <w:tab/>
        <w:t xml:space="preserve">Assim, a depender do fato e de seus meios para obtenção, tem-se que uma prova é ilícita ou ilegítima. </w:t>
      </w:r>
    </w:p>
    <w:p w:rsidR="00000000" w:rsidDel="00000000" w:rsidP="00000000" w:rsidRDefault="00000000" w:rsidRPr="00000000" w14:paraId="00000118">
      <w:pPr>
        <w:shd w:fill="ffffff" w:val="clear"/>
        <w:spacing w:after="0" w:before="20"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119">
      <w:pPr>
        <w:shd w:fill="ffffff" w:val="clear"/>
        <w:spacing w:after="0" w:before="20" w:line="240" w:lineRule="auto"/>
        <w:ind w:right="-607.7952755905511"/>
        <w:rPr>
          <w:sz w:val="24"/>
          <w:szCs w:val="24"/>
        </w:rPr>
      </w:pPr>
      <w:r w:rsidDel="00000000" w:rsidR="00000000" w:rsidRPr="00000000">
        <w:rPr>
          <w:sz w:val="24"/>
          <w:szCs w:val="24"/>
          <w:rtl w:val="0"/>
        </w:rPr>
        <w:tab/>
        <w:t xml:space="preserve">3.4 A VALORAÇÃO DAS PROVAS </w:t>
      </w:r>
    </w:p>
    <w:p w:rsidR="00000000" w:rsidDel="00000000" w:rsidP="00000000" w:rsidRDefault="00000000" w:rsidRPr="00000000" w14:paraId="0000011A">
      <w:pPr>
        <w:shd w:fill="ffffff" w:val="clear"/>
        <w:spacing w:after="0" w:before="20" w:line="240" w:lineRule="auto"/>
        <w:ind w:right="-607.7952755905511"/>
        <w:rPr>
          <w:sz w:val="24"/>
          <w:szCs w:val="24"/>
        </w:rPr>
      </w:pPr>
      <w:r w:rsidDel="00000000" w:rsidR="00000000" w:rsidRPr="00000000">
        <w:rPr>
          <w:rtl w:val="0"/>
        </w:rPr>
      </w:r>
    </w:p>
    <w:p w:rsidR="00000000" w:rsidDel="00000000" w:rsidP="00000000" w:rsidRDefault="00000000" w:rsidRPr="00000000" w14:paraId="0000011B">
      <w:pPr>
        <w:shd w:fill="ffffff" w:val="clear"/>
        <w:spacing w:after="0" w:before="20" w:line="360" w:lineRule="auto"/>
        <w:ind w:right="-607.7952755905511"/>
        <w:jc w:val="both"/>
        <w:rPr>
          <w:sz w:val="24"/>
          <w:szCs w:val="24"/>
        </w:rPr>
      </w:pPr>
      <w:r w:rsidDel="00000000" w:rsidR="00000000" w:rsidRPr="00000000">
        <w:rPr>
          <w:sz w:val="24"/>
          <w:szCs w:val="24"/>
          <w:rtl w:val="0"/>
        </w:rPr>
        <w:tab/>
        <w:t xml:space="preserve">Os questionamentos a respeito dos meios de obtenção de provas são bastantes comuns na sociedade brasileira, bem como os conflitos existentes entre os princípios constitucionais. Quando tratamos de provas obtidas por meios ilícitos, temos o conhecimento de que são vedadas pelo nosso ordenamento pátrio, como disposto no tópico 2.3. Porém, esse entendimento e vedação não pode ser absoluta, tendo casos em que é possível essa relativização. </w:t>
      </w:r>
    </w:p>
    <w:p w:rsidR="00000000" w:rsidDel="00000000" w:rsidP="00000000" w:rsidRDefault="00000000" w:rsidRPr="00000000" w14:paraId="0000011C">
      <w:pPr>
        <w:shd w:fill="ffffff" w:val="clear"/>
        <w:spacing w:after="0" w:before="20" w:line="360" w:lineRule="auto"/>
        <w:ind w:right="-607.7952755905511"/>
        <w:jc w:val="both"/>
        <w:rPr>
          <w:sz w:val="24"/>
          <w:szCs w:val="24"/>
        </w:rPr>
      </w:pPr>
      <w:r w:rsidDel="00000000" w:rsidR="00000000" w:rsidRPr="00000000">
        <w:rPr>
          <w:sz w:val="24"/>
          <w:szCs w:val="24"/>
          <w:rtl w:val="0"/>
        </w:rPr>
        <w:tab/>
        <w:t xml:space="preserve">Nas palavras de Capez: </w:t>
      </w:r>
    </w:p>
    <w:p w:rsidR="00000000" w:rsidDel="00000000" w:rsidP="00000000" w:rsidRDefault="00000000" w:rsidRPr="00000000" w14:paraId="0000011D">
      <w:pPr>
        <w:shd w:fill="ffffff" w:val="clear"/>
        <w:spacing w:after="0" w:before="20"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11E">
      <w:pPr>
        <w:shd w:fill="ffffff" w:val="clear"/>
        <w:spacing w:line="240" w:lineRule="auto"/>
        <w:ind w:left="2267.71653543307" w:right="-607.7952755905511" w:firstLine="0"/>
        <w:jc w:val="both"/>
        <w:rPr/>
      </w:pPr>
      <w:r w:rsidDel="00000000" w:rsidR="00000000" w:rsidRPr="00000000">
        <w:rPr>
          <w:rtl w:val="0"/>
        </w:rPr>
        <w:t xml:space="preserve">[...]  não  ser  razoável  a  postura  inflexível  de  se  desprezar  sempre,  toda  e qualquer  prova  ilícita.  Em  alguns  casos,  o  interesse  que  se  quer  defender  é muito  mais  relevante  do  que  a  intimidade  que  se  deseja  preservar.  Assim, surgindo   conflito   entre   princípios   fundamentais   da   Constituição,   torna-se necessária  a  comparação  entre   eles   para   verificar  qual  deve prevalecer. Dependendo  da  razoabilidade  do  caso  concreto,  ditada  pelo  senso  comum,  o juiz poderá admitir uma prova ilícita ou sua derivação, para evitar um mal maior, como,  por  exemplo,  a  condenação  injusta  ou  a  impunidade  de  perigosos marginais. Os interesses que se colocam em posição antagônica precisam ser cotejados, para escolha de qual deve ser sacrificado. (CAPEZ, 2014, p. 304). </w:t>
      </w:r>
    </w:p>
    <w:p w:rsidR="00000000" w:rsidDel="00000000" w:rsidP="00000000" w:rsidRDefault="00000000" w:rsidRPr="00000000" w14:paraId="0000011F">
      <w:pPr>
        <w:shd w:fill="ffffff" w:val="clear"/>
        <w:spacing w:line="24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120">
      <w:pPr>
        <w:shd w:fill="ffffff" w:val="clear"/>
        <w:spacing w:line="360" w:lineRule="auto"/>
        <w:ind w:right="-607.7952755905511"/>
        <w:jc w:val="both"/>
        <w:rPr>
          <w:sz w:val="24"/>
          <w:szCs w:val="24"/>
        </w:rPr>
      </w:pPr>
      <w:r w:rsidDel="00000000" w:rsidR="00000000" w:rsidRPr="00000000">
        <w:rPr>
          <w:sz w:val="24"/>
          <w:szCs w:val="24"/>
          <w:rtl w:val="0"/>
        </w:rPr>
        <w:tab/>
        <w:t xml:space="preserve">Desse modo, o que se pretende informar de acordo com a citação acima, é que não se deve admitir a vedação a determinados meios de provas, pois esses podem ser responsáveis por sacrificar direitos e garantias fundamentais e inerentes aos cidadãos. </w:t>
      </w:r>
    </w:p>
    <w:p w:rsidR="00000000" w:rsidDel="00000000" w:rsidP="00000000" w:rsidRDefault="00000000" w:rsidRPr="00000000" w14:paraId="00000121">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122">
      <w:pPr>
        <w:shd w:fill="ffffff" w:val="clear"/>
        <w:spacing w:line="240" w:lineRule="auto"/>
        <w:ind w:right="-607.7952755905511"/>
        <w:rPr>
          <w:b w:val="1"/>
          <w:sz w:val="24"/>
          <w:szCs w:val="24"/>
        </w:rPr>
      </w:pPr>
      <w:r w:rsidDel="00000000" w:rsidR="00000000" w:rsidRPr="00000000">
        <w:rPr>
          <w:b w:val="1"/>
          <w:sz w:val="24"/>
          <w:szCs w:val="24"/>
          <w:rtl w:val="0"/>
        </w:rPr>
        <w:tab/>
        <w:t xml:space="preserve">4 A UTILIZAÇÃO DAS PROVAS PSICOGRAFADAS NO PROCESSO PENAL BRASILEIRO</w:t>
      </w:r>
    </w:p>
    <w:p w:rsidR="00000000" w:rsidDel="00000000" w:rsidP="00000000" w:rsidRDefault="00000000" w:rsidRPr="00000000" w14:paraId="00000123">
      <w:pPr>
        <w:shd w:fill="ffffff" w:val="clea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124">
      <w:pPr>
        <w:shd w:fill="ffffff" w:val="clear"/>
        <w:spacing w:line="360" w:lineRule="auto"/>
        <w:ind w:right="-607.7952755905511"/>
        <w:jc w:val="both"/>
        <w:rPr>
          <w:sz w:val="24"/>
          <w:szCs w:val="24"/>
        </w:rPr>
      </w:pPr>
      <w:r w:rsidDel="00000000" w:rsidR="00000000" w:rsidRPr="00000000">
        <w:rPr>
          <w:sz w:val="24"/>
          <w:szCs w:val="24"/>
          <w:rtl w:val="0"/>
        </w:rPr>
        <w:tab/>
        <w:t xml:space="preserve">A prova é uma das matérias mais importantes do Direito Processual, podendo ser considerada o meio decisivo para o convencimento do juiz ou jurados perante o tribunal. É também um mecanismo para se alcançar a verdade real, mesmo que esta seja considerada relativa, pois o que pode ser verdade para um, não necessariamente é verdade para outro. </w:t>
      </w:r>
    </w:p>
    <w:p w:rsidR="00000000" w:rsidDel="00000000" w:rsidP="00000000" w:rsidRDefault="00000000" w:rsidRPr="00000000" w14:paraId="00000125">
      <w:pPr>
        <w:shd w:fill="ffffff" w:val="clear"/>
        <w:spacing w:line="360" w:lineRule="auto"/>
        <w:ind w:right="-607.7952755905511"/>
        <w:jc w:val="both"/>
        <w:rPr>
          <w:sz w:val="24"/>
          <w:szCs w:val="24"/>
        </w:rPr>
      </w:pPr>
      <w:r w:rsidDel="00000000" w:rsidR="00000000" w:rsidRPr="00000000">
        <w:rPr>
          <w:sz w:val="24"/>
          <w:szCs w:val="24"/>
          <w:rtl w:val="0"/>
        </w:rPr>
        <w:tab/>
        <w:t xml:space="preserve">Para que se adentre ao tema, precisa-se entender como a religião pode influenciar nos tribunais do Brasil, primeiro, dispondo sobre o Princípio da Laicidade.</w:t>
      </w:r>
    </w:p>
    <w:p w:rsidR="00000000" w:rsidDel="00000000" w:rsidP="00000000" w:rsidRDefault="00000000" w:rsidRPr="00000000" w14:paraId="00000126">
      <w:pPr>
        <w:shd w:fill="ffffff" w:val="clear"/>
        <w:spacing w:line="360" w:lineRule="auto"/>
        <w:ind w:right="-607.7952755905511" w:firstLine="720"/>
        <w:jc w:val="both"/>
        <w:rPr>
          <w:sz w:val="24"/>
          <w:szCs w:val="24"/>
          <w:highlight w:val="white"/>
        </w:rPr>
      </w:pPr>
      <w:r w:rsidDel="00000000" w:rsidR="00000000" w:rsidRPr="00000000">
        <w:rPr>
          <w:sz w:val="24"/>
          <w:szCs w:val="24"/>
          <w:rtl w:val="0"/>
        </w:rPr>
        <w:t xml:space="preserve">A Constituição Federal de 1988 prevê a laicidade do Estado brasileiro, o que significa que obrigatoriamente deve-se existir a separação entre Estado e religião no tocante, principalmente a tomada de decisões, devendo o Estado se manter neutro no campo religioso, como diz o artigo 5º : “ </w:t>
      </w:r>
      <w:r w:rsidDel="00000000" w:rsidR="00000000" w:rsidRPr="00000000">
        <w:rPr>
          <w:sz w:val="24"/>
          <w:szCs w:val="24"/>
          <w:highlight w:val="white"/>
          <w:rtl w:val="0"/>
        </w:rPr>
        <w:t xml:space="preserve">“VI - é inviolável a liberdade de consciência e de crença, sendo assegurado o livre exercício dos cultos religiosos e garantida, na forma da lei, a proteção aos locais de culto e a suas liturgias;”</w:t>
      </w:r>
    </w:p>
    <w:p w:rsidR="00000000" w:rsidDel="00000000" w:rsidP="00000000" w:rsidRDefault="00000000" w:rsidRPr="00000000" w14:paraId="00000127">
      <w:pPr>
        <w:shd w:fill="ffffff" w:val="clear"/>
        <w:spacing w:line="360" w:lineRule="auto"/>
        <w:ind w:right="-607.7952755905511"/>
        <w:jc w:val="both"/>
        <w:rPr>
          <w:sz w:val="24"/>
          <w:szCs w:val="24"/>
          <w:highlight w:val="white"/>
        </w:rPr>
      </w:pPr>
      <w:r w:rsidDel="00000000" w:rsidR="00000000" w:rsidRPr="00000000">
        <w:rPr>
          <w:sz w:val="24"/>
          <w:szCs w:val="24"/>
          <w:highlight w:val="white"/>
          <w:rtl w:val="0"/>
        </w:rPr>
        <w:tab/>
        <w:t xml:space="preserve">Dispõe ainda o artigo 19 da nossa Carta Magna: </w:t>
      </w:r>
    </w:p>
    <w:p w:rsidR="00000000" w:rsidDel="00000000" w:rsidP="00000000" w:rsidRDefault="00000000" w:rsidRPr="00000000" w14:paraId="00000128">
      <w:pPr>
        <w:shd w:fill="ffffff" w:val="clear"/>
        <w:spacing w:line="240" w:lineRule="auto"/>
        <w:ind w:right="-607.7952755905511"/>
        <w:jc w:val="both"/>
        <w:rPr>
          <w:sz w:val="24"/>
          <w:szCs w:val="24"/>
          <w:highlight w:val="white"/>
        </w:rPr>
      </w:pPr>
      <w:r w:rsidDel="00000000" w:rsidR="00000000" w:rsidRPr="00000000">
        <w:rPr>
          <w:rtl w:val="0"/>
        </w:rPr>
      </w:r>
    </w:p>
    <w:p w:rsidR="00000000" w:rsidDel="00000000" w:rsidP="00000000" w:rsidRDefault="00000000" w:rsidRPr="00000000" w14:paraId="00000129">
      <w:pPr>
        <w:shd w:fill="ffffff" w:val="clear"/>
        <w:spacing w:line="240" w:lineRule="auto"/>
        <w:ind w:left="2267.71653543307" w:firstLine="0"/>
        <w:jc w:val="both"/>
        <w:rPr/>
      </w:pPr>
      <w:r w:rsidDel="00000000" w:rsidR="00000000" w:rsidRPr="00000000">
        <w:rPr>
          <w:rtl w:val="0"/>
        </w:rPr>
        <w:t xml:space="preserve">Art. 19.</w:t>
      </w:r>
    </w:p>
    <w:p w:rsidR="00000000" w:rsidDel="00000000" w:rsidP="00000000" w:rsidRDefault="00000000" w:rsidRPr="00000000" w14:paraId="0000012A">
      <w:pPr>
        <w:shd w:fill="ffffff" w:val="clear"/>
        <w:spacing w:line="240" w:lineRule="auto"/>
        <w:ind w:left="2267.71653543307" w:firstLine="0"/>
        <w:jc w:val="both"/>
        <w:rPr/>
      </w:pPr>
      <w:r w:rsidDel="00000000" w:rsidR="00000000" w:rsidRPr="00000000">
        <w:rPr>
          <w:rtl w:val="0"/>
        </w:rPr>
        <w:t xml:space="preserve">I- É vedado à União, aos Estados, ao Distrito Federal e aos Municípios: I– estabelecer  cultos  religiosos  ou  igrejas,  subvencioná-los,  embaraçar-lhes   o   funcionamento   ou   manter   com   eles   ou   seus   representantes relações   de   dependência   ou   aliança,   ressalvada,   na forma   da   lei,   a colaboração de interesse público. </w:t>
      </w:r>
    </w:p>
    <w:p w:rsidR="00000000" w:rsidDel="00000000" w:rsidP="00000000" w:rsidRDefault="00000000" w:rsidRPr="00000000" w14:paraId="0000012B">
      <w:pPr>
        <w:shd w:fill="ffffff" w:val="clear"/>
        <w:spacing w:line="240" w:lineRule="auto"/>
        <w:ind w:left="2267.71653543307" w:firstLine="0"/>
        <w:jc w:val="both"/>
        <w:rPr>
          <w:sz w:val="24"/>
          <w:szCs w:val="24"/>
        </w:rPr>
      </w:pPr>
      <w:r w:rsidDel="00000000" w:rsidR="00000000" w:rsidRPr="00000000">
        <w:rPr>
          <w:rtl w:val="0"/>
        </w:rPr>
      </w:r>
    </w:p>
    <w:p w:rsidR="00000000" w:rsidDel="00000000" w:rsidP="00000000" w:rsidRDefault="00000000" w:rsidRPr="00000000" w14:paraId="0000012C">
      <w:pPr>
        <w:shd w:fill="ffffff" w:val="clear"/>
        <w:spacing w:line="360" w:lineRule="auto"/>
        <w:jc w:val="both"/>
        <w:rPr>
          <w:sz w:val="24"/>
          <w:szCs w:val="24"/>
        </w:rPr>
      </w:pPr>
      <w:r w:rsidDel="00000000" w:rsidR="00000000" w:rsidRPr="00000000">
        <w:rPr>
          <w:sz w:val="24"/>
          <w:szCs w:val="24"/>
          <w:rtl w:val="0"/>
        </w:rPr>
        <w:tab/>
        <w:t xml:space="preserve">Com a adoção da laicidade ao Estado brasileiro, o que visou garantir foi a separação do Estado a assuntos religiosos, como citado acima. Mesmo que tenha surgido constitucionalmente a laicidade, as pessoas não ficaram proibidas de exercer o seu direito e liberdade religiosa, sem discriminação e preconceito. </w:t>
      </w:r>
    </w:p>
    <w:p w:rsidR="00000000" w:rsidDel="00000000" w:rsidP="00000000" w:rsidRDefault="00000000" w:rsidRPr="00000000" w14:paraId="0000012D">
      <w:pPr>
        <w:shd w:fill="ffffff" w:val="clear"/>
        <w:spacing w:line="360" w:lineRule="auto"/>
        <w:jc w:val="both"/>
        <w:rPr>
          <w:sz w:val="24"/>
          <w:szCs w:val="24"/>
        </w:rPr>
      </w:pPr>
      <w:r w:rsidDel="00000000" w:rsidR="00000000" w:rsidRPr="00000000">
        <w:rPr>
          <w:sz w:val="24"/>
          <w:szCs w:val="24"/>
          <w:rtl w:val="0"/>
        </w:rPr>
        <w:tab/>
        <w:t xml:space="preserve">Destarte, ao relacionar a laicidade do Estado com as cartas psicografadas na esfera penal, o objeto de estudo neste trabalho, Guilherme Nucci trata a mediunidade como um desdobramento da fé do médium, dispondo que o Direito tem suas regras próprias, vejamos: </w:t>
      </w:r>
    </w:p>
    <w:p w:rsidR="00000000" w:rsidDel="00000000" w:rsidP="00000000" w:rsidRDefault="00000000" w:rsidRPr="00000000" w14:paraId="0000012E">
      <w:pPr>
        <w:shd w:fill="ffffff" w:val="clear"/>
        <w:spacing w:line="240" w:lineRule="auto"/>
        <w:ind w:left="2267.71653543307" w:firstLine="0"/>
        <w:jc w:val="both"/>
        <w:rPr/>
      </w:pPr>
      <w:r w:rsidDel="00000000" w:rsidR="00000000" w:rsidRPr="00000000">
        <w:rPr>
          <w:rtl w:val="0"/>
        </w:rPr>
        <w:tab/>
        <w:t xml:space="preserve">Não temos dúvida em afirmar tratar-se de direito humano fundamental o respeito a essa crença e a tal atividade, consequência de uma das formas em que o espiritismo é exercitado. Aliás, como outras religiões também possuem variados modos de se expressar, postulados e dogmas transmitidos a seus seguidores e todos os fiéis, igualmente, merecem o respeito e a tutela do Estado. Entretanto, ingressamos no campo do Direito, que possui regras próprias e técnicas, buscando viabilizar o correto funcionamento do Estado Democrático de Direito laico. O juiz católico pode julgar o réu espírita, defendido pelo adepto do judaísmo, acusado pelo promotor budista, com testemunhas evangélicas e escrivão protestante. Em outras palavras, o que cada operador do Direito professa no seu íntimo, assim como as pessoas chamadas a colaborar com o processo penal, é irrelevante. Veda-se, contudo, que se valham de suas convicções íntimas para produzir prova. Registremos, desde logo, o disposto no art. 213 do Código de Processo Penal: ‘O juiz não permitirá que a testemunha manifeste suas apreciações pessoais, salvo quando inseparáveis da narrativa do fato’. (NUCCI, 2014. p.113). </w:t>
      </w:r>
    </w:p>
    <w:p w:rsidR="00000000" w:rsidDel="00000000" w:rsidP="00000000" w:rsidRDefault="00000000" w:rsidRPr="00000000" w14:paraId="0000012F">
      <w:pPr>
        <w:shd w:fill="ffffff" w:val="clear"/>
        <w:spacing w:line="360" w:lineRule="auto"/>
        <w:ind w:left="2267.71653543307" w:firstLine="0"/>
        <w:jc w:val="both"/>
        <w:rPr>
          <w:sz w:val="24"/>
          <w:szCs w:val="24"/>
        </w:rPr>
      </w:pPr>
      <w:r w:rsidDel="00000000" w:rsidR="00000000" w:rsidRPr="00000000">
        <w:rPr>
          <w:rtl w:val="0"/>
        </w:rPr>
      </w:r>
    </w:p>
    <w:p w:rsidR="00000000" w:rsidDel="00000000" w:rsidP="00000000" w:rsidRDefault="00000000" w:rsidRPr="00000000" w14:paraId="00000130">
      <w:pPr>
        <w:shd w:fill="ffffff" w:val="clear"/>
        <w:spacing w:line="360" w:lineRule="auto"/>
        <w:jc w:val="both"/>
        <w:rPr>
          <w:sz w:val="24"/>
          <w:szCs w:val="24"/>
        </w:rPr>
      </w:pPr>
      <w:r w:rsidDel="00000000" w:rsidR="00000000" w:rsidRPr="00000000">
        <w:rPr>
          <w:sz w:val="24"/>
          <w:szCs w:val="24"/>
          <w:rtl w:val="0"/>
        </w:rPr>
        <w:tab/>
        <w:t xml:space="preserve">Entendemos, portanto, que não importa a religião dos juristas envolvidos no processo, todos devem tratar com imparcialidade, dentro das normas do Direito, respeitando a laicidade do Estado, bem como o meio de prova admitido. </w:t>
      </w:r>
    </w:p>
    <w:p w:rsidR="00000000" w:rsidDel="00000000" w:rsidP="00000000" w:rsidRDefault="00000000" w:rsidRPr="00000000" w14:paraId="00000131">
      <w:pPr>
        <w:shd w:fill="ffffff" w:val="clear"/>
        <w:spacing w:line="360" w:lineRule="auto"/>
        <w:jc w:val="both"/>
        <w:rPr>
          <w:sz w:val="24"/>
          <w:szCs w:val="24"/>
        </w:rPr>
      </w:pPr>
      <w:r w:rsidDel="00000000" w:rsidR="00000000" w:rsidRPr="00000000">
        <w:rPr>
          <w:sz w:val="24"/>
          <w:szCs w:val="24"/>
          <w:rtl w:val="0"/>
        </w:rPr>
        <w:tab/>
        <w:t xml:space="preserve">Outro ponto importante para se entender a temática, é o artigo 232 do Código de Processo Penal, que trata sobre os meios de provas aceitos em nosso ordenamento pátrio, tratando das lícitas e legítimas.</w:t>
      </w:r>
    </w:p>
    <w:p w:rsidR="00000000" w:rsidDel="00000000" w:rsidP="00000000" w:rsidRDefault="00000000" w:rsidRPr="00000000" w14:paraId="00000132">
      <w:pPr>
        <w:shd w:fill="ffffff" w:val="clear"/>
        <w:spacing w:line="360" w:lineRule="auto"/>
        <w:ind w:firstLine="720"/>
        <w:jc w:val="both"/>
        <w:rPr>
          <w:sz w:val="24"/>
          <w:szCs w:val="24"/>
          <w:highlight w:val="white"/>
        </w:rPr>
      </w:pPr>
      <w:r w:rsidDel="00000000" w:rsidR="00000000" w:rsidRPr="00000000">
        <w:rPr>
          <w:sz w:val="24"/>
          <w:szCs w:val="24"/>
          <w:rtl w:val="0"/>
        </w:rPr>
        <w:t xml:space="preserve">O artigo 232 do Código de Processo Penal trata sobre documentos que são aceitos como meios de provas lícitas: “</w:t>
      </w:r>
      <w:r w:rsidDel="00000000" w:rsidR="00000000" w:rsidRPr="00000000">
        <w:rPr>
          <w:sz w:val="24"/>
          <w:szCs w:val="24"/>
          <w:highlight w:val="white"/>
          <w:rtl w:val="0"/>
        </w:rPr>
        <w:t xml:space="preserve">Consideram-se documentos quaisquer escritos, instrumentos ou papéis, públicos ou particulares”. Entende-se, portanto, que qualquer documento que sirva como forma de expressão humana serão aceitos como meio de prova, encaixando assim, a psicografia. Nesta senda, afirma Capez: </w:t>
      </w:r>
    </w:p>
    <w:p w:rsidR="00000000" w:rsidDel="00000000" w:rsidP="00000000" w:rsidRDefault="00000000" w:rsidRPr="00000000" w14:paraId="00000133">
      <w:pPr>
        <w:shd w:fill="ffffff" w:val="clear"/>
        <w:spacing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134">
      <w:pPr>
        <w:shd w:fill="ffffff" w:val="clear"/>
        <w:spacing w:line="240" w:lineRule="auto"/>
        <w:ind w:left="2267.71653543307" w:firstLine="0"/>
        <w:jc w:val="both"/>
        <w:rPr/>
      </w:pPr>
      <w:r w:rsidDel="00000000" w:rsidR="00000000" w:rsidRPr="00000000">
        <w:rPr>
          <w:rtl w:val="0"/>
        </w:rPr>
        <w:t xml:space="preserve">Atualmente,  lança-se mão  de  um  conceito  mais  amplo,  segundo  o  qual os documentos  compreendem  não  só  os  escritos,  mas  também  qualquer  forma corporificada de expressão do sentimento ou pensamento humano, tais como a fotografia, a filmagem, a gravação, a pintura, o desenho, o e-mail etc. (VENÂNCIO, 2010).</w:t>
      </w:r>
    </w:p>
    <w:p w:rsidR="00000000" w:rsidDel="00000000" w:rsidP="00000000" w:rsidRDefault="00000000" w:rsidRPr="00000000" w14:paraId="00000135">
      <w:pPr>
        <w:shd w:fill="ffffff" w:val="clear"/>
        <w:spacing w:line="360" w:lineRule="auto"/>
        <w:jc w:val="both"/>
        <w:rPr>
          <w:sz w:val="24"/>
          <w:szCs w:val="24"/>
        </w:rPr>
      </w:pPr>
      <w:r w:rsidDel="00000000" w:rsidR="00000000" w:rsidRPr="00000000">
        <w:rPr>
          <w:sz w:val="24"/>
          <w:szCs w:val="24"/>
          <w:rtl w:val="0"/>
        </w:rPr>
        <w:tab/>
      </w:r>
    </w:p>
    <w:p w:rsidR="00000000" w:rsidDel="00000000" w:rsidP="00000000" w:rsidRDefault="00000000" w:rsidRPr="00000000" w14:paraId="00000136">
      <w:pPr>
        <w:shd w:fill="ffffff" w:val="clear"/>
        <w:spacing w:line="360" w:lineRule="auto"/>
        <w:ind w:firstLine="720"/>
        <w:jc w:val="both"/>
        <w:rPr>
          <w:sz w:val="24"/>
          <w:szCs w:val="24"/>
          <w:highlight w:val="white"/>
        </w:rPr>
      </w:pPr>
      <w:r w:rsidDel="00000000" w:rsidR="00000000" w:rsidRPr="00000000">
        <w:rPr>
          <w:sz w:val="24"/>
          <w:szCs w:val="24"/>
          <w:rtl w:val="0"/>
        </w:rPr>
        <w:t xml:space="preserve">Confirmando o que foi apontado acima, o parágrafo único do artigo 232 do Código de Processo Penal dispõe: </w:t>
      </w:r>
      <w:r w:rsidDel="00000000" w:rsidR="00000000" w:rsidRPr="00000000">
        <w:rPr>
          <w:sz w:val="24"/>
          <w:szCs w:val="24"/>
          <w:highlight w:val="white"/>
          <w:rtl w:val="0"/>
        </w:rPr>
        <w:t xml:space="preserve">“ À fotografia do documento, devidamente autenticada, se dará o mesmo valor do original”. Além do mais, ao citar os instrumentos públicos ou particulares, o legislador se refere a documentos que necessitam de auxílio de um agente público e os que podem ser confeccionados por qualquer pessoa em sua qualidade particular, inclusive, por um médium, como é o caso das provas psicografadas. </w:t>
      </w:r>
    </w:p>
    <w:p w:rsidR="00000000" w:rsidDel="00000000" w:rsidP="00000000" w:rsidRDefault="00000000" w:rsidRPr="00000000" w14:paraId="00000137">
      <w:pPr>
        <w:shd w:fill="ffffff" w:val="clear"/>
        <w:spacing w:line="360" w:lineRule="auto"/>
        <w:ind w:firstLine="720"/>
        <w:jc w:val="both"/>
        <w:rPr>
          <w:sz w:val="24"/>
          <w:szCs w:val="24"/>
          <w:highlight w:val="white"/>
        </w:rPr>
      </w:pPr>
      <w:r w:rsidDel="00000000" w:rsidR="00000000" w:rsidRPr="00000000">
        <w:rPr>
          <w:sz w:val="24"/>
          <w:szCs w:val="24"/>
          <w:highlight w:val="white"/>
          <w:rtl w:val="0"/>
        </w:rPr>
        <w:t xml:space="preserve">Além disso, um ponto forte quando se trata da admissão das cartas psicografadas é a sua aceitação como prova documental. Como visto anteriormente, as provas psicografadas não se encaixam como provas ilícitas ou ilegítimas, sendo tratadas como meio de prova documental, como exposto a seguir.</w:t>
      </w:r>
    </w:p>
    <w:p w:rsidR="00000000" w:rsidDel="00000000" w:rsidP="00000000" w:rsidRDefault="00000000" w:rsidRPr="00000000" w14:paraId="00000138">
      <w:pPr>
        <w:shd w:fill="ffffff" w:val="clear"/>
        <w:spacing w:line="360" w:lineRule="auto"/>
        <w:ind w:firstLine="720"/>
        <w:jc w:val="both"/>
        <w:rPr>
          <w:sz w:val="24"/>
          <w:szCs w:val="24"/>
          <w:highlight w:val="white"/>
        </w:rPr>
      </w:pPr>
      <w:r w:rsidDel="00000000" w:rsidR="00000000" w:rsidRPr="00000000">
        <w:rPr>
          <w:sz w:val="24"/>
          <w:szCs w:val="24"/>
          <w:highlight w:val="white"/>
          <w:rtl w:val="0"/>
        </w:rPr>
        <w:t xml:space="preserve">Um fato claro é de que as provas ilícitas não podem ser utilizadas no processo penal. Com esse entendimento, entra a discussão das provas psicografadas, estas que não se encaixam nos meios de provas ilícitos e ilegítimos como explanado acima, mesmo sendo alvo de críticas sobre a sua utilização nos tribunais brasileiros. </w:t>
      </w:r>
    </w:p>
    <w:p w:rsidR="00000000" w:rsidDel="00000000" w:rsidP="00000000" w:rsidRDefault="00000000" w:rsidRPr="00000000" w14:paraId="00000139">
      <w:pPr>
        <w:shd w:fill="ffffff" w:val="clear"/>
        <w:spacing w:line="360" w:lineRule="auto"/>
        <w:ind w:firstLine="720"/>
        <w:jc w:val="both"/>
        <w:rPr>
          <w:sz w:val="24"/>
          <w:szCs w:val="24"/>
          <w:highlight w:val="white"/>
        </w:rPr>
      </w:pPr>
      <w:r w:rsidDel="00000000" w:rsidR="00000000" w:rsidRPr="00000000">
        <w:rPr>
          <w:sz w:val="24"/>
          <w:szCs w:val="24"/>
          <w:highlight w:val="white"/>
          <w:rtl w:val="0"/>
        </w:rPr>
        <w:t xml:space="preserve">Segundo Moacyr Amaral dos Santos, prova documental “é tudo que representa um fato idôneo que possa ser reproduzido em juízo cujo objetivo é a fixação ou retratação material de um acontecimento”. (VENÂNCIO, 2010).</w:t>
      </w:r>
    </w:p>
    <w:p w:rsidR="00000000" w:rsidDel="00000000" w:rsidP="00000000" w:rsidRDefault="00000000" w:rsidRPr="00000000" w14:paraId="0000013A">
      <w:pPr>
        <w:shd w:fill="ffffff" w:val="clear"/>
        <w:spacing w:line="360" w:lineRule="auto"/>
        <w:ind w:firstLine="720"/>
        <w:jc w:val="both"/>
        <w:rPr>
          <w:sz w:val="24"/>
          <w:szCs w:val="24"/>
          <w:highlight w:val="white"/>
        </w:rPr>
      </w:pPr>
      <w:r w:rsidDel="00000000" w:rsidR="00000000" w:rsidRPr="00000000">
        <w:rPr>
          <w:sz w:val="24"/>
          <w:szCs w:val="24"/>
          <w:highlight w:val="white"/>
          <w:rtl w:val="0"/>
        </w:rPr>
        <w:t xml:space="preserve">Com base no artigo 232 do Código de Processo Penal anteriormente analisado e com a definição do estudioso Moacyr Amaral dos Santos, as provas psicografadas são consideradas um documento quando se trata de sua utilização como meio de prova, não se considerando um meio ilícito. </w:t>
      </w:r>
    </w:p>
    <w:p w:rsidR="00000000" w:rsidDel="00000000" w:rsidP="00000000" w:rsidRDefault="00000000" w:rsidRPr="00000000" w14:paraId="0000013B">
      <w:pPr>
        <w:shd w:fill="ffffff" w:val="clear"/>
        <w:spacing w:line="360" w:lineRule="auto"/>
        <w:ind w:firstLine="720"/>
        <w:jc w:val="both"/>
        <w:rPr>
          <w:sz w:val="24"/>
          <w:szCs w:val="24"/>
          <w:highlight w:val="white"/>
        </w:rPr>
      </w:pPr>
      <w:r w:rsidDel="00000000" w:rsidR="00000000" w:rsidRPr="00000000">
        <w:rPr>
          <w:sz w:val="24"/>
          <w:szCs w:val="24"/>
          <w:highlight w:val="white"/>
          <w:rtl w:val="0"/>
        </w:rPr>
        <w:t xml:space="preserve">Um ponto que se pode colocar em discussão a respeito da utilização, é a laicidade do Estado. Porém, esse não pode ser um empecilho, tendo em vista que o Tribunal deve se manter neutro a respeito da religião pessoal de cada um, tampouco pode ser utilizado como um argumento para a proibição de sua utilização. </w:t>
      </w:r>
    </w:p>
    <w:p w:rsidR="00000000" w:rsidDel="00000000" w:rsidP="00000000" w:rsidRDefault="00000000" w:rsidRPr="00000000" w14:paraId="0000013C">
      <w:pPr>
        <w:shd w:fill="ffffff" w:val="clear"/>
        <w:spacing w:line="360" w:lineRule="auto"/>
        <w:ind w:firstLine="720"/>
        <w:jc w:val="both"/>
        <w:rPr>
          <w:sz w:val="24"/>
          <w:szCs w:val="24"/>
          <w:highlight w:val="white"/>
        </w:rPr>
      </w:pPr>
      <w:r w:rsidDel="00000000" w:rsidR="00000000" w:rsidRPr="00000000">
        <w:rPr>
          <w:sz w:val="24"/>
          <w:szCs w:val="24"/>
          <w:highlight w:val="white"/>
          <w:rtl w:val="0"/>
        </w:rPr>
        <w:t xml:space="preserve">Para o jurista Orimar de Bastos, magistrado aposentado que aceitou a psicografia como meio de prova em seu Tribunal, afirma que "pode</w:t>
      </w:r>
      <w:r w:rsidDel="00000000" w:rsidR="00000000" w:rsidRPr="00000000">
        <w:rPr>
          <w:sz w:val="24"/>
          <w:szCs w:val="24"/>
          <w:rtl w:val="0"/>
        </w:rPr>
        <w:t xml:space="preserve"> ser levada em consideração desde que esteja em harmonia com o conjunto de outra prova”. Ainda, Polízio discorre de forma sucinta sua utilização:</w:t>
      </w:r>
      <w:r w:rsidDel="00000000" w:rsidR="00000000" w:rsidRPr="00000000">
        <w:rPr>
          <w:rtl w:val="0"/>
        </w:rPr>
      </w:r>
    </w:p>
    <w:p w:rsidR="00000000" w:rsidDel="00000000" w:rsidP="00000000" w:rsidRDefault="00000000" w:rsidRPr="00000000" w14:paraId="0000013D">
      <w:pPr>
        <w:shd w:fill="ffffff" w:val="clear"/>
        <w:spacing w:after="0" w:before="20" w:line="240" w:lineRule="auto"/>
        <w:ind w:right="-607.7952755905511"/>
        <w:jc w:val="both"/>
        <w:rPr>
          <w:sz w:val="24"/>
          <w:szCs w:val="24"/>
          <w:highlight w:val="white"/>
        </w:rPr>
      </w:pPr>
      <w:r w:rsidDel="00000000" w:rsidR="00000000" w:rsidRPr="00000000">
        <w:rPr>
          <w:rtl w:val="0"/>
        </w:rPr>
      </w:r>
    </w:p>
    <w:p w:rsidR="00000000" w:rsidDel="00000000" w:rsidP="00000000" w:rsidRDefault="00000000" w:rsidRPr="00000000" w14:paraId="0000013E">
      <w:pPr>
        <w:shd w:fill="ffffff" w:val="clear"/>
        <w:spacing w:line="240" w:lineRule="auto"/>
        <w:ind w:left="2267.71653543307" w:firstLine="0"/>
        <w:jc w:val="both"/>
        <w:rPr/>
      </w:pPr>
      <w:r w:rsidDel="00000000" w:rsidR="00000000" w:rsidRPr="00000000">
        <w:rPr>
          <w:rtl w:val="0"/>
        </w:rPr>
        <w:t xml:space="preserve">[...] apresentado  em  processo  criminal  para  valoração  probatória  tem  a natureza  de  “prova  documental‟  que  exprime  declaração  de  quem  já morreu, e exatamente por isso a prova, quanto à fonte, encontra-se exposta a questionamentos os mais variados. (CAVALCANTI, 2018).</w:t>
      </w:r>
    </w:p>
    <w:p w:rsidR="00000000" w:rsidDel="00000000" w:rsidP="00000000" w:rsidRDefault="00000000" w:rsidRPr="00000000" w14:paraId="0000013F">
      <w:pPr>
        <w:shd w:fill="ffffff" w:val="clear"/>
        <w:spacing w:line="240" w:lineRule="auto"/>
        <w:jc w:val="both"/>
        <w:rPr>
          <w:highlight w:val="yellow"/>
        </w:rPr>
      </w:pPr>
      <w:r w:rsidDel="00000000" w:rsidR="00000000" w:rsidRPr="00000000">
        <w:rPr>
          <w:rtl w:val="0"/>
        </w:rPr>
      </w:r>
    </w:p>
    <w:p w:rsidR="00000000" w:rsidDel="00000000" w:rsidP="00000000" w:rsidRDefault="00000000" w:rsidRPr="00000000" w14:paraId="00000140">
      <w:pPr>
        <w:shd w:fill="ffffff" w:val="clear"/>
        <w:spacing w:line="360" w:lineRule="auto"/>
        <w:jc w:val="both"/>
        <w:rPr>
          <w:sz w:val="24"/>
          <w:szCs w:val="24"/>
        </w:rPr>
      </w:pPr>
      <w:r w:rsidDel="00000000" w:rsidR="00000000" w:rsidRPr="00000000">
        <w:rPr>
          <w:sz w:val="24"/>
          <w:szCs w:val="24"/>
          <w:rtl w:val="0"/>
        </w:rPr>
        <w:tab/>
        <w:t xml:space="preserve">Assim, as cartas psicografadas são enquadradas como provas documentais e não provas ilícitas, pois não são proibidas por Lei. </w:t>
      </w:r>
    </w:p>
    <w:p w:rsidR="00000000" w:rsidDel="00000000" w:rsidP="00000000" w:rsidRDefault="00000000" w:rsidRPr="00000000" w14:paraId="00000141">
      <w:pPr>
        <w:shd w:fill="ffffff" w:val="clear"/>
        <w:spacing w:line="360" w:lineRule="auto"/>
        <w:jc w:val="both"/>
        <w:rPr>
          <w:sz w:val="24"/>
          <w:szCs w:val="24"/>
        </w:rPr>
      </w:pPr>
      <w:r w:rsidDel="00000000" w:rsidR="00000000" w:rsidRPr="00000000">
        <w:rPr>
          <w:sz w:val="24"/>
          <w:szCs w:val="24"/>
          <w:rtl w:val="0"/>
        </w:rPr>
        <w:tab/>
        <w:t xml:space="preserve">Nesta senda, apresenta-se a utilização das cartas psicografadas em alguns casos brasileiros, de forma breve, para fins de análise, quatro homicídios em que as cartas psicografadas apareceram nos Tribunais do Brasil como forma de prova, influenciando na decisão final dos magistrados, bem como do Júri.</w:t>
      </w:r>
    </w:p>
    <w:p w:rsidR="00000000" w:rsidDel="00000000" w:rsidP="00000000" w:rsidRDefault="00000000" w:rsidRPr="00000000" w14:paraId="00000142">
      <w:pPr>
        <w:shd w:fill="ffffff" w:val="clear"/>
        <w:spacing w:line="360" w:lineRule="auto"/>
        <w:jc w:val="both"/>
        <w:rPr>
          <w:sz w:val="24"/>
          <w:szCs w:val="24"/>
        </w:rPr>
      </w:pPr>
      <w:r w:rsidDel="00000000" w:rsidR="00000000" w:rsidRPr="00000000">
        <w:rPr>
          <w:sz w:val="24"/>
          <w:szCs w:val="24"/>
          <w:rtl w:val="0"/>
        </w:rPr>
        <w:tab/>
        <w:t xml:space="preserve">O primeiro caso brasileiro em que se utilizou as cartas psicografadas em nossos tribunais, ocorreu em 10 de fevereiro de 1976, em Hidrolândia, no Estado de Goiás e teve Chico Xavier como o receptor da mensagem enviada por Henrique Emanuel Gregóris, este que foi assassinado enquanto brincava de roleta russa por seu amigo João Batista França. O caso foi registrado como homicídio culposo e teve como magistrado responsável o Juiz Orimar de Bastos. O Juiz do caso relata não “lembrar” de nada que tivesse acontecido por volta de três horas, Relata Bastos: </w:t>
      </w:r>
    </w:p>
    <w:p w:rsidR="00000000" w:rsidDel="00000000" w:rsidP="00000000" w:rsidRDefault="00000000" w:rsidRPr="00000000" w14:paraId="00000143">
      <w:pPr>
        <w:shd w:fill="ffffff" w:val="clear"/>
        <w:spacing w:line="360" w:lineRule="auto"/>
        <w:jc w:val="both"/>
        <w:rPr>
          <w:sz w:val="24"/>
          <w:szCs w:val="24"/>
        </w:rPr>
      </w:pPr>
      <w:r w:rsidDel="00000000" w:rsidR="00000000" w:rsidRPr="00000000">
        <w:rPr>
          <w:sz w:val="24"/>
          <w:szCs w:val="24"/>
          <w:rtl w:val="0"/>
        </w:rPr>
        <w:t xml:space="preserve">“me lembro bem quando sentei à máquina o relógio da praça bateu nove horas da noite e não me recordo o que aconteceu neste período das nove às doze horas, quando terminei a sentença”. </w:t>
      </w:r>
    </w:p>
    <w:p w:rsidR="00000000" w:rsidDel="00000000" w:rsidP="00000000" w:rsidRDefault="00000000" w:rsidRPr="00000000" w14:paraId="00000144">
      <w:pPr>
        <w:shd w:fill="ffffff" w:val="clear"/>
        <w:spacing w:line="360" w:lineRule="auto"/>
        <w:jc w:val="both"/>
        <w:rPr>
          <w:sz w:val="24"/>
          <w:szCs w:val="24"/>
        </w:rPr>
      </w:pPr>
      <w:r w:rsidDel="00000000" w:rsidR="00000000" w:rsidRPr="00000000">
        <w:rPr>
          <w:sz w:val="24"/>
          <w:szCs w:val="24"/>
          <w:rtl w:val="0"/>
        </w:rPr>
        <w:tab/>
        <w:t xml:space="preserve">Dispõe Bastos: </w:t>
      </w:r>
    </w:p>
    <w:p w:rsidR="00000000" w:rsidDel="00000000" w:rsidP="00000000" w:rsidRDefault="00000000" w:rsidRPr="00000000" w14:paraId="00000145">
      <w:pPr>
        <w:shd w:fill="ffffff" w:val="clear"/>
        <w:spacing w:line="240" w:lineRule="auto"/>
        <w:ind w:left="2267.71653543307" w:firstLine="0"/>
        <w:jc w:val="both"/>
        <w:rPr/>
      </w:pPr>
      <w:r w:rsidDel="00000000" w:rsidR="00000000" w:rsidRPr="00000000">
        <w:rPr>
          <w:rtl w:val="0"/>
        </w:rPr>
        <w:t xml:space="preserve">Ao analisar a sentença com as nove laudas datilografadas, sendo que as três primeiras ele se recordava e afirma que “da quarta em diante até a nova não 135 lembrava de nada mais, a decisão ali estava com a absolvição do acusado. Estranhei que não havia nem um erro de datilografia e uma citação de Aníbal Bruno que até eu desconhecia. (MELO, 2012).</w:t>
      </w:r>
    </w:p>
    <w:p w:rsidR="00000000" w:rsidDel="00000000" w:rsidP="00000000" w:rsidRDefault="00000000" w:rsidRPr="00000000" w14:paraId="00000146">
      <w:pPr>
        <w:shd w:fill="ffffff" w:val="clear"/>
        <w:spacing w:line="240" w:lineRule="auto"/>
        <w:ind w:left="2267.71653543307" w:firstLine="0"/>
        <w:jc w:val="both"/>
        <w:rPr>
          <w:sz w:val="24"/>
          <w:szCs w:val="24"/>
        </w:rPr>
      </w:pPr>
      <w:r w:rsidDel="00000000" w:rsidR="00000000" w:rsidRPr="00000000">
        <w:rPr>
          <w:rtl w:val="0"/>
        </w:rPr>
      </w:r>
    </w:p>
    <w:p w:rsidR="00000000" w:rsidDel="00000000" w:rsidP="00000000" w:rsidRDefault="00000000" w:rsidRPr="00000000" w14:paraId="00000147">
      <w:pPr>
        <w:shd w:fill="ffffff" w:val="clear"/>
        <w:spacing w:line="360" w:lineRule="auto"/>
        <w:jc w:val="both"/>
        <w:rPr>
          <w:sz w:val="24"/>
          <w:szCs w:val="24"/>
        </w:rPr>
      </w:pPr>
      <w:r w:rsidDel="00000000" w:rsidR="00000000" w:rsidRPr="00000000">
        <w:rPr>
          <w:sz w:val="24"/>
          <w:szCs w:val="24"/>
          <w:rtl w:val="0"/>
        </w:rPr>
        <w:tab/>
        <w:t xml:space="preserve">Abaixo, segue a sentença do Juiz Orimar de Bastos, ao absolver João Batista: </w:t>
      </w:r>
    </w:p>
    <w:p w:rsidR="00000000" w:rsidDel="00000000" w:rsidP="00000000" w:rsidRDefault="00000000" w:rsidRPr="00000000" w14:paraId="00000148">
      <w:pPr>
        <w:shd w:fill="ffffff" w:val="clear"/>
        <w:spacing w:line="240" w:lineRule="auto"/>
        <w:ind w:left="2267.71653543307" w:firstLine="0"/>
        <w:jc w:val="both"/>
        <w:rPr/>
      </w:pPr>
      <w:r w:rsidDel="00000000" w:rsidR="00000000" w:rsidRPr="00000000">
        <w:rPr>
          <w:rtl w:val="0"/>
        </w:rPr>
        <w:t xml:space="preserve">Isto posto, pelo que dos autos consta e pelo que analisamos, Absolvemos a JOÃO BATISTA FRANÇA da imputação que lhe foi feita, pois o delito praticado não se enquadra em nenhuma das sanções do Código Penal Brasileiro, porque o ato cometido pelas análises apresentadas, não se caracteriza de nenhuma previsibilidade. Em não havendo previsibilidade, não há culpa. Dou a presente sentença, por publicada hoje. Registre-se. Faça as comunicações de praxe. Hidrolândia, 27 de maio de 1976. ORIMAR DE BASTOS Juiz de Direito. (MELO, 2012)</w:t>
      </w:r>
    </w:p>
    <w:p w:rsidR="00000000" w:rsidDel="00000000" w:rsidP="00000000" w:rsidRDefault="00000000" w:rsidRPr="00000000" w14:paraId="00000149">
      <w:pPr>
        <w:shd w:fill="ffffff" w:val="clear"/>
        <w:spacing w:line="360" w:lineRule="auto"/>
        <w:ind w:left="2267.71653543307" w:firstLine="0"/>
        <w:jc w:val="both"/>
        <w:rPr>
          <w:sz w:val="24"/>
          <w:szCs w:val="24"/>
        </w:rPr>
      </w:pPr>
      <w:r w:rsidDel="00000000" w:rsidR="00000000" w:rsidRPr="00000000">
        <w:rPr>
          <w:rtl w:val="0"/>
        </w:rPr>
      </w:r>
    </w:p>
    <w:p w:rsidR="00000000" w:rsidDel="00000000" w:rsidP="00000000" w:rsidRDefault="00000000" w:rsidRPr="00000000" w14:paraId="0000014A">
      <w:pPr>
        <w:shd w:fill="ffffff" w:val="clear"/>
        <w:spacing w:line="360" w:lineRule="auto"/>
        <w:jc w:val="both"/>
        <w:rPr>
          <w:sz w:val="24"/>
          <w:szCs w:val="24"/>
        </w:rPr>
      </w:pPr>
      <w:r w:rsidDel="00000000" w:rsidR="00000000" w:rsidRPr="00000000">
        <w:rPr>
          <w:sz w:val="24"/>
          <w:szCs w:val="24"/>
          <w:rtl w:val="0"/>
        </w:rPr>
        <w:tab/>
        <w:t xml:space="preserve">João Batista foi absolvido pois a carta psicografada por Chico Xavier da vítima, trazia o episódio como um acidente. </w:t>
      </w:r>
    </w:p>
    <w:p w:rsidR="00000000" w:rsidDel="00000000" w:rsidP="00000000" w:rsidRDefault="00000000" w:rsidRPr="00000000" w14:paraId="0000014B">
      <w:pPr>
        <w:shd w:fill="ffffff" w:val="clear"/>
        <w:spacing w:line="360" w:lineRule="auto"/>
        <w:jc w:val="both"/>
        <w:rPr>
          <w:sz w:val="24"/>
          <w:szCs w:val="24"/>
        </w:rPr>
      </w:pPr>
      <w:r w:rsidDel="00000000" w:rsidR="00000000" w:rsidRPr="00000000">
        <w:rPr>
          <w:sz w:val="24"/>
          <w:szCs w:val="24"/>
          <w:rtl w:val="0"/>
        </w:rPr>
        <w:tab/>
        <w:t xml:space="preserve">O segundo caso apresentado é o “caso Maurício” que repercutiu muito no ano em que aconteceu, pois trata da carta que inocentou José Divino de ter assassinado Maurício Garcez Henrique, em 08 de maio de 1976 e teve como médium receptor da mensagem, Chico Xavier. Em 27 de maio de 1978, dois anos após o ocorrido, Chico Xavier psicografou a carta de Maurício, inocentando o amigo, numa reunião espírita pública em Uberaba. </w:t>
      </w:r>
    </w:p>
    <w:p w:rsidR="00000000" w:rsidDel="00000000" w:rsidP="00000000" w:rsidRDefault="00000000" w:rsidRPr="00000000" w14:paraId="0000014C">
      <w:pPr>
        <w:shd w:fill="ffffff" w:val="clear"/>
        <w:spacing w:line="360" w:lineRule="auto"/>
        <w:jc w:val="both"/>
        <w:rPr>
          <w:sz w:val="24"/>
          <w:szCs w:val="24"/>
        </w:rPr>
      </w:pPr>
      <w:r w:rsidDel="00000000" w:rsidR="00000000" w:rsidRPr="00000000">
        <w:rPr>
          <w:sz w:val="24"/>
          <w:szCs w:val="24"/>
          <w:rtl w:val="0"/>
        </w:rPr>
        <w:tab/>
        <w:t xml:space="preserve">Segue trecho da carta psicografada: </w:t>
      </w:r>
    </w:p>
    <w:p w:rsidR="00000000" w:rsidDel="00000000" w:rsidP="00000000" w:rsidRDefault="00000000" w:rsidRPr="00000000" w14:paraId="0000014D">
      <w:pPr>
        <w:shd w:fill="ffffff" w:val="clear"/>
        <w:spacing w:line="240" w:lineRule="auto"/>
        <w:ind w:left="2267.71653543307" w:firstLine="0"/>
        <w:jc w:val="both"/>
        <w:rPr/>
      </w:pPr>
      <w:r w:rsidDel="00000000" w:rsidR="00000000" w:rsidRPr="00000000">
        <w:rPr>
          <w:rtl w:val="0"/>
        </w:rPr>
        <w:t xml:space="preserve">Peço-lhes não recordar a minha volta para cá, criando pensamentos tristes. O José Divino e nem ninguém teve culpa em meu caso. Brincávamos a respeito da possibilidade de se ferir alguém, pela imagem no espelho; sem que o momento fosse para qualquer movimento meu, o tiro me alcançou, sem que a culpa fosse do amigo, ou minha mesmo. O resultado foi aquele. (MELO, 2012).</w:t>
      </w:r>
    </w:p>
    <w:p w:rsidR="00000000" w:rsidDel="00000000" w:rsidP="00000000" w:rsidRDefault="00000000" w:rsidRPr="00000000" w14:paraId="0000014E">
      <w:pPr>
        <w:shd w:fill="ffffff" w:val="clear"/>
        <w:spacing w:line="240" w:lineRule="auto"/>
        <w:ind w:left="2267.71653543307" w:firstLine="0"/>
        <w:jc w:val="both"/>
        <w:rPr/>
      </w:pPr>
      <w:r w:rsidDel="00000000" w:rsidR="00000000" w:rsidRPr="00000000">
        <w:rPr>
          <w:rtl w:val="0"/>
        </w:rPr>
      </w:r>
    </w:p>
    <w:p w:rsidR="00000000" w:rsidDel="00000000" w:rsidP="00000000" w:rsidRDefault="00000000" w:rsidRPr="00000000" w14:paraId="0000014F">
      <w:pPr>
        <w:shd w:fill="ffffff" w:val="clear"/>
        <w:spacing w:line="360" w:lineRule="auto"/>
        <w:jc w:val="both"/>
        <w:rPr>
          <w:sz w:val="24"/>
          <w:szCs w:val="24"/>
        </w:rPr>
      </w:pPr>
      <w:r w:rsidDel="00000000" w:rsidR="00000000" w:rsidRPr="00000000">
        <w:rPr>
          <w:sz w:val="24"/>
          <w:szCs w:val="24"/>
          <w:rtl w:val="0"/>
        </w:rPr>
        <w:tab/>
        <w:t xml:space="preserve">O que chamou a atenção para esse caso, foi a narração feita com detalhes sobre o acidente, bem como a assinatura idêntica à da vítima ao final da carta.</w:t>
      </w:r>
    </w:p>
    <w:p w:rsidR="00000000" w:rsidDel="00000000" w:rsidP="00000000" w:rsidRDefault="00000000" w:rsidRPr="00000000" w14:paraId="00000150">
      <w:pPr>
        <w:shd w:fill="ffffff" w:val="clear"/>
        <w:spacing w:line="360" w:lineRule="auto"/>
        <w:ind w:firstLine="720"/>
        <w:jc w:val="both"/>
        <w:rPr>
          <w:sz w:val="24"/>
          <w:szCs w:val="24"/>
        </w:rPr>
      </w:pPr>
      <w:r w:rsidDel="00000000" w:rsidR="00000000" w:rsidRPr="00000000">
        <w:rPr>
          <w:sz w:val="24"/>
          <w:szCs w:val="24"/>
          <w:rtl w:val="0"/>
        </w:rPr>
        <w:t xml:space="preserve">Este caso também teve como juiz o magistrado Orimar de Bastos, que também acatou a psicografia como embasamento para sua sentença. O caso foi ao Júri Popular e os jurados reconheceram a mensagem psicografada como verdadeira, dessa forma, absolvendo o réu.  </w:t>
      </w:r>
    </w:p>
    <w:p w:rsidR="00000000" w:rsidDel="00000000" w:rsidP="00000000" w:rsidRDefault="00000000" w:rsidRPr="00000000" w14:paraId="00000151">
      <w:pPr>
        <w:shd w:fill="ffffff" w:val="clear"/>
        <w:spacing w:line="360" w:lineRule="auto"/>
        <w:ind w:firstLine="720"/>
        <w:jc w:val="both"/>
        <w:rPr>
          <w:sz w:val="24"/>
          <w:szCs w:val="24"/>
        </w:rPr>
      </w:pPr>
      <w:r w:rsidDel="00000000" w:rsidR="00000000" w:rsidRPr="00000000">
        <w:rPr>
          <w:sz w:val="24"/>
          <w:szCs w:val="24"/>
          <w:rtl w:val="0"/>
        </w:rPr>
        <w:t xml:space="preserve">O “Caso Maurício” foi de grande repercussão nacional, sendo o ponto de partida para a discussão sobre a aceitação das cartas psicografadas como meio de prova. </w:t>
      </w:r>
    </w:p>
    <w:p w:rsidR="00000000" w:rsidDel="00000000" w:rsidP="00000000" w:rsidRDefault="00000000" w:rsidRPr="00000000" w14:paraId="00000152">
      <w:pPr>
        <w:shd w:fill="ffffff" w:val="clear"/>
        <w:spacing w:line="360" w:lineRule="auto"/>
        <w:ind w:firstLine="720"/>
        <w:jc w:val="both"/>
        <w:rPr>
          <w:sz w:val="24"/>
          <w:szCs w:val="24"/>
        </w:rPr>
      </w:pPr>
      <w:r w:rsidDel="00000000" w:rsidR="00000000" w:rsidRPr="00000000">
        <w:rPr>
          <w:sz w:val="24"/>
          <w:szCs w:val="24"/>
          <w:rtl w:val="0"/>
        </w:rPr>
        <w:t xml:space="preserve">Em 01 de março de 1980, um outro caso veio a ser julgado, desta vez, em Campo Grande, José Francisco Marcondes Maria foi acusado de matar a sua mulher, ex-miss Campo Grande, Cleide Maria com um disparo de arma de fogo. Mais uma vez Chico Xavier psicografou uma carta com a assinatura da vítima, em que a mesma narrava um mero acidente, não tendo o seu marido intenção nenhuma de lhe matar. </w:t>
      </w:r>
    </w:p>
    <w:p w:rsidR="00000000" w:rsidDel="00000000" w:rsidP="00000000" w:rsidRDefault="00000000" w:rsidRPr="00000000" w14:paraId="00000153">
      <w:pPr>
        <w:shd w:fill="ffffff" w:val="clear"/>
        <w:spacing w:line="360" w:lineRule="auto"/>
        <w:ind w:firstLine="720"/>
        <w:jc w:val="both"/>
        <w:rPr>
          <w:sz w:val="24"/>
          <w:szCs w:val="24"/>
        </w:rPr>
      </w:pPr>
      <w:r w:rsidDel="00000000" w:rsidR="00000000" w:rsidRPr="00000000">
        <w:rPr>
          <w:sz w:val="24"/>
          <w:szCs w:val="24"/>
          <w:rtl w:val="0"/>
        </w:rPr>
        <w:t xml:space="preserve">Eis um trecho da carta psicografada pelo médium e citada por Polizio em sua obra “ A Psicografia do Tribunal” </w:t>
      </w:r>
    </w:p>
    <w:p w:rsidR="00000000" w:rsidDel="00000000" w:rsidP="00000000" w:rsidRDefault="00000000" w:rsidRPr="00000000" w14:paraId="00000154">
      <w:pPr>
        <w:shd w:fill="ffffff" w:val="clear"/>
        <w:spacing w:line="24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155">
      <w:pPr>
        <w:shd w:fill="ffffff" w:val="clear"/>
        <w:spacing w:line="240" w:lineRule="auto"/>
        <w:ind w:left="2267.71653543307" w:right="-607.7952755905511" w:firstLine="0"/>
        <w:jc w:val="both"/>
        <w:rPr/>
      </w:pPr>
      <w:r w:rsidDel="00000000" w:rsidR="00000000" w:rsidRPr="00000000">
        <w:rPr>
          <w:rtl w:val="0"/>
        </w:rPr>
        <w:t xml:space="preserve">[...]  Não  pude  saber  e  compreendo  que  nem  você  próprio  saberia  explicar  de que modo o revólver foi acionado de encontro a qualquer  pequenino obstáculo e  o  projétil  me  atingia  na  base  da  garganta.  Somente  Deus  e  nós  dois soubemos  que  a  realidade  não  foi  outra.  Recordo  a  sua aflição  e  o  seu sofrimento  buscando  socorrer-me, enquanto  eu  própria  me  debatia  querendo confortá-lo sem possibilidades para isso [...] (POLÍZIO, 2009, p. 108). </w:t>
      </w:r>
    </w:p>
    <w:p w:rsidR="00000000" w:rsidDel="00000000" w:rsidP="00000000" w:rsidRDefault="00000000" w:rsidRPr="00000000" w14:paraId="00000156">
      <w:pPr>
        <w:shd w:fill="ffffff" w:val="clear"/>
        <w:spacing w:line="240" w:lineRule="auto"/>
        <w:ind w:left="2267.71653543307" w:right="-607.7952755905511" w:firstLine="0"/>
        <w:jc w:val="both"/>
        <w:rPr>
          <w:sz w:val="24"/>
          <w:szCs w:val="24"/>
        </w:rPr>
      </w:pPr>
      <w:r w:rsidDel="00000000" w:rsidR="00000000" w:rsidRPr="00000000">
        <w:rPr>
          <w:rtl w:val="0"/>
        </w:rPr>
      </w:r>
    </w:p>
    <w:p w:rsidR="00000000" w:rsidDel="00000000" w:rsidP="00000000" w:rsidRDefault="00000000" w:rsidRPr="00000000" w14:paraId="00000157">
      <w:pPr>
        <w:shd w:fill="ffffff" w:val="clear"/>
        <w:spacing w:line="360" w:lineRule="auto"/>
        <w:ind w:right="-607.7952755905511"/>
        <w:jc w:val="both"/>
        <w:rPr>
          <w:sz w:val="24"/>
          <w:szCs w:val="24"/>
        </w:rPr>
      </w:pPr>
      <w:r w:rsidDel="00000000" w:rsidR="00000000" w:rsidRPr="00000000">
        <w:rPr>
          <w:sz w:val="24"/>
          <w:szCs w:val="24"/>
          <w:rtl w:val="0"/>
        </w:rPr>
        <w:tab/>
        <w:t xml:space="preserve">Mais uma vez, o réu foi absolvido. </w:t>
      </w:r>
    </w:p>
    <w:p w:rsidR="00000000" w:rsidDel="00000000" w:rsidP="00000000" w:rsidRDefault="00000000" w:rsidRPr="00000000" w14:paraId="00000158">
      <w:pPr>
        <w:shd w:fill="ffffff" w:val="clear"/>
        <w:spacing w:line="360" w:lineRule="auto"/>
        <w:ind w:right="-607.7952755905511"/>
        <w:jc w:val="both"/>
        <w:rPr>
          <w:sz w:val="24"/>
          <w:szCs w:val="24"/>
        </w:rPr>
      </w:pPr>
      <w:r w:rsidDel="00000000" w:rsidR="00000000" w:rsidRPr="00000000">
        <w:rPr>
          <w:sz w:val="24"/>
          <w:szCs w:val="24"/>
          <w:rtl w:val="0"/>
        </w:rPr>
        <w:tab/>
        <w:t xml:space="preserve">Recentemente, bateu às portas dos tribunais brasileiros o desastre do caso da Boate Kiss, acontecido em 2013, na cidade de Santa Maria, no Rio Grande do Sul, e veio a tona após o julgamento em que a advogada de um dos réus, se utilizou do livro “Nossa Nova Caminhada”, em que constam psicografias de algumas das vítimas do incêndio da boate. A carta psicografada em nome de Guilherme Pontes Gonçalves foi apresentada no tribunal como meio de prova e diz que “até hoje” procuram motivos para a tragédia que o vitimou, mas pedia que na medida do possível, reúnam forças para aceitar determinações divinas. </w:t>
      </w:r>
    </w:p>
    <w:p w:rsidR="00000000" w:rsidDel="00000000" w:rsidP="00000000" w:rsidRDefault="00000000" w:rsidRPr="00000000" w14:paraId="00000159">
      <w:pPr>
        <w:shd w:fill="ffffff" w:val="clear"/>
        <w:spacing w:line="240" w:lineRule="auto"/>
        <w:ind w:right="-607.7952755905511"/>
        <w:jc w:val="both"/>
        <w:rPr>
          <w:sz w:val="24"/>
          <w:szCs w:val="24"/>
        </w:rPr>
      </w:pPr>
      <w:r w:rsidDel="00000000" w:rsidR="00000000" w:rsidRPr="00000000">
        <w:rPr>
          <w:rtl w:val="0"/>
        </w:rPr>
      </w:r>
    </w:p>
    <w:p w:rsidR="00000000" w:rsidDel="00000000" w:rsidP="00000000" w:rsidRDefault="00000000" w:rsidRPr="00000000" w14:paraId="0000015A">
      <w:pPr>
        <w:shd w:fill="ffffff" w:val="clear"/>
        <w:spacing w:line="240" w:lineRule="auto"/>
        <w:ind w:left="2267.71653543307" w:right="-607.7952755905511" w:firstLine="0"/>
        <w:jc w:val="both"/>
        <w:rPr/>
      </w:pPr>
      <w:r w:rsidDel="00000000" w:rsidR="00000000" w:rsidRPr="00000000">
        <w:rPr>
          <w:rtl w:val="0"/>
        </w:rPr>
        <w:t xml:space="preserve">"Pai e mãe, estimaria vê-los distante de quaisquer protestos que não me trarão de volta. Vamos lembrar que os responsáveis também têm famílias e não tiveram qualquer intenção na tragédia acontecida. Pensemos no fato como uma fatalidade", pede o jovem para não concentrar pensamentos em culpados. “ ( BETEZA, 2014), p. 71).</w:t>
      </w:r>
    </w:p>
    <w:p w:rsidR="00000000" w:rsidDel="00000000" w:rsidP="00000000" w:rsidRDefault="00000000" w:rsidRPr="00000000" w14:paraId="0000015B">
      <w:pPr>
        <w:shd w:fill="ffffff" w:val="clear"/>
        <w:spacing w:line="240" w:lineRule="auto"/>
        <w:ind w:left="2267.71653543307" w:right="-607.7952755905511" w:firstLine="0"/>
        <w:jc w:val="both"/>
        <w:rPr/>
      </w:pPr>
      <w:r w:rsidDel="00000000" w:rsidR="00000000" w:rsidRPr="00000000">
        <w:rPr>
          <w:rtl w:val="0"/>
        </w:rPr>
      </w:r>
    </w:p>
    <w:p w:rsidR="00000000" w:rsidDel="00000000" w:rsidP="00000000" w:rsidRDefault="00000000" w:rsidRPr="00000000" w14:paraId="0000015C">
      <w:pPr>
        <w:shd w:fill="ffffff" w:val="clear"/>
        <w:spacing w:line="240" w:lineRule="auto"/>
        <w:ind w:left="2267.71653543307" w:right="-607.7952755905511" w:firstLine="0"/>
        <w:jc w:val="both"/>
        <w:rPr>
          <w:highlight w:val="white"/>
        </w:rPr>
      </w:pPr>
      <w:r w:rsidDel="00000000" w:rsidR="00000000" w:rsidRPr="00000000">
        <w:rPr>
          <w:highlight w:val="white"/>
          <w:rtl w:val="0"/>
        </w:rPr>
        <w:t xml:space="preserve">"Em vidas que se foram, mamãe e papai, não raro, nos transformamos em incendiários e não foram poucos os filhos que, em nossas atitudes de violência apartamos dos braços carinhosos de seus genitores." ( BETEZA, 2014, p. 72).</w:t>
      </w:r>
    </w:p>
    <w:p w:rsidR="00000000" w:rsidDel="00000000" w:rsidP="00000000" w:rsidRDefault="00000000" w:rsidRPr="00000000" w14:paraId="0000015D">
      <w:pPr>
        <w:shd w:fill="ffffff" w:val="clear"/>
        <w:spacing w:line="240" w:lineRule="auto"/>
        <w:ind w:left="2267.71653543307" w:right="-607.7952755905511" w:firstLine="0"/>
        <w:jc w:val="both"/>
        <w:rPr>
          <w:rFonts w:ascii="Georgia" w:cs="Georgia" w:eastAsia="Georgia" w:hAnsi="Georgia"/>
          <w:color w:val="674ea7"/>
          <w:highlight w:val="white"/>
        </w:rPr>
      </w:pPr>
      <w:r w:rsidDel="00000000" w:rsidR="00000000" w:rsidRPr="00000000">
        <w:rPr>
          <w:rtl w:val="0"/>
        </w:rPr>
      </w:r>
    </w:p>
    <w:p w:rsidR="00000000" w:rsidDel="00000000" w:rsidP="00000000" w:rsidRDefault="00000000" w:rsidRPr="00000000" w14:paraId="0000015E">
      <w:pPr>
        <w:shd w:fill="ffffff" w:val="clear"/>
        <w:spacing w:line="240" w:lineRule="auto"/>
        <w:ind w:left="2267.71653543307" w:right="-607.7952755905511" w:firstLine="0"/>
        <w:jc w:val="both"/>
        <w:rPr>
          <w:highlight w:val="white"/>
        </w:rPr>
      </w:pPr>
      <w:r w:rsidDel="00000000" w:rsidR="00000000" w:rsidRPr="00000000">
        <w:rPr>
          <w:highlight w:val="white"/>
          <w:rtl w:val="0"/>
        </w:rPr>
        <w:t xml:space="preserve">"Realmente ninguém deve ser considerado culpado pelo que nos sucedeu. Que o episódio naquela casa de espetáculos, em Santa Maria, simplesmente nos sirva de advertência para que sejamos cuidadosos, sobretudo, no respeito que nos cabe devotar aos nossos semelhantes."</w:t>
      </w:r>
    </w:p>
    <w:p w:rsidR="00000000" w:rsidDel="00000000" w:rsidP="00000000" w:rsidRDefault="00000000" w:rsidRPr="00000000" w14:paraId="0000015F">
      <w:pPr>
        <w:shd w:fill="ffffff" w:val="clear"/>
        <w:spacing w:line="240" w:lineRule="auto"/>
        <w:ind w:left="2267.71653543307" w:right="-607.7952755905511" w:firstLine="0"/>
        <w:jc w:val="both"/>
        <w:rPr/>
      </w:pPr>
      <w:r w:rsidDel="00000000" w:rsidR="00000000" w:rsidRPr="00000000">
        <w:rPr>
          <w:highlight w:val="white"/>
          <w:rtl w:val="0"/>
        </w:rPr>
        <w:t xml:space="preserve">( BETEZA, 2014, p. 69). </w:t>
      </w:r>
      <w:r w:rsidDel="00000000" w:rsidR="00000000" w:rsidRPr="00000000">
        <w:rPr>
          <w:rtl w:val="0"/>
        </w:rPr>
      </w:r>
    </w:p>
    <w:p w:rsidR="00000000" w:rsidDel="00000000" w:rsidP="00000000" w:rsidRDefault="00000000" w:rsidRPr="00000000" w14:paraId="00000160">
      <w:pPr>
        <w:shd w:fill="ffffff" w:val="clear"/>
        <w:spacing w:line="240" w:lineRule="auto"/>
        <w:ind w:left="2267.71653543307" w:right="-607.7952755905511" w:firstLine="0"/>
        <w:jc w:val="both"/>
        <w:rPr/>
      </w:pPr>
      <w:r w:rsidDel="00000000" w:rsidR="00000000" w:rsidRPr="00000000">
        <w:rPr>
          <w:rtl w:val="0"/>
        </w:rPr>
      </w:r>
    </w:p>
    <w:p w:rsidR="00000000" w:rsidDel="00000000" w:rsidP="00000000" w:rsidRDefault="00000000" w:rsidRPr="00000000" w14:paraId="00000161">
      <w:pPr>
        <w:shd w:fill="ffffff" w:val="clear"/>
        <w:spacing w:line="360" w:lineRule="auto"/>
        <w:ind w:right="-607.7952755905511" w:firstLine="720"/>
        <w:jc w:val="both"/>
        <w:rPr>
          <w:sz w:val="24"/>
          <w:szCs w:val="24"/>
        </w:rPr>
      </w:pPr>
      <w:r w:rsidDel="00000000" w:rsidR="00000000" w:rsidRPr="00000000">
        <w:rPr>
          <w:sz w:val="24"/>
          <w:szCs w:val="24"/>
          <w:rtl w:val="0"/>
        </w:rPr>
        <w:t xml:space="preserve">A  presença  do  tema  sobrenatural,  envolvendo  cartas  psicografadas  teve,  como se  pôde  observar  dos  casos  acima  expostos,  presença  marcante  no  cenário  jurídico.</w:t>
      </w:r>
    </w:p>
    <w:p w:rsidR="00000000" w:rsidDel="00000000" w:rsidP="00000000" w:rsidRDefault="00000000" w:rsidRPr="00000000" w14:paraId="00000162">
      <w:pPr>
        <w:shd w:fill="ffffff" w:val="clear"/>
        <w:spacing w:line="360" w:lineRule="auto"/>
        <w:ind w:right="-607.7952755905511" w:firstLine="720"/>
        <w:jc w:val="both"/>
        <w:rPr>
          <w:sz w:val="24"/>
          <w:szCs w:val="24"/>
        </w:rPr>
      </w:pPr>
      <w:r w:rsidDel="00000000" w:rsidR="00000000" w:rsidRPr="00000000">
        <w:rPr>
          <w:sz w:val="24"/>
          <w:szCs w:val="24"/>
          <w:rtl w:val="0"/>
        </w:rPr>
        <w:t xml:space="preserve">Pensamentos controversos existem em todas as esferas da vida. Neste caso não seria diferente. Um dos argumentos utilizados para que não se admita a utilização das provas psicografadas no processo penal é de que a psicografia pode ser considerada um meio ilícito, já que não tem previsão legal sobre o tema. Tendo em vista que psicografia é uma prática particular, o professor Guilherme Nucci dispõe: </w:t>
      </w:r>
    </w:p>
    <w:p w:rsidR="00000000" w:rsidDel="00000000" w:rsidP="00000000" w:rsidRDefault="00000000" w:rsidRPr="00000000" w14:paraId="00000163">
      <w:pPr>
        <w:shd w:fill="ffffff" w:val="clear"/>
        <w:spacing w:line="240" w:lineRule="auto"/>
        <w:ind w:right="-607.7952755905511" w:firstLine="720"/>
        <w:jc w:val="both"/>
        <w:rPr>
          <w:sz w:val="24"/>
          <w:szCs w:val="24"/>
        </w:rPr>
      </w:pPr>
      <w:r w:rsidDel="00000000" w:rsidR="00000000" w:rsidRPr="00000000">
        <w:rPr>
          <w:rtl w:val="0"/>
        </w:rPr>
      </w:r>
    </w:p>
    <w:p w:rsidR="00000000" w:rsidDel="00000000" w:rsidP="00000000" w:rsidRDefault="00000000" w:rsidRPr="00000000" w14:paraId="00000164">
      <w:pPr>
        <w:shd w:fill="ffffff" w:val="clear"/>
        <w:spacing w:line="240" w:lineRule="auto"/>
        <w:ind w:left="2267.71653543307" w:right="-607.7952755905511" w:firstLine="720"/>
        <w:jc w:val="both"/>
        <w:rPr/>
      </w:pPr>
      <w:r w:rsidDel="00000000" w:rsidR="00000000" w:rsidRPr="00000000">
        <w:rPr>
          <w:rtl w:val="0"/>
        </w:rPr>
        <w:t xml:space="preserve">Todos são iguais perante a lei e o Direito assim deve tratá-los. No contexto das provas, dividimos as que são lícitas, com plena possibilidade de utilização no processo, das ilícitas, inadmissíveis como meio de prova. Temos sustentado que o conceito de ilícito, proveniente do latim (illicitus = il + licitus) tem dois sentidos: a) em sentido estrito, significa o que é proibido por lei; b) em sentido amplo, quer dizer o que é vedado moralmente, pelos bons costumes e pelos princípios gerais de direito. (NUCCI, 2014. p.112)</w:t>
      </w:r>
    </w:p>
    <w:p w:rsidR="00000000" w:rsidDel="00000000" w:rsidP="00000000" w:rsidRDefault="00000000" w:rsidRPr="00000000" w14:paraId="00000165">
      <w:pPr>
        <w:shd w:fill="ffffff" w:val="clear"/>
        <w:spacing w:line="240" w:lineRule="auto"/>
        <w:ind w:left="2267.71653543307" w:right="-607.7952755905511" w:firstLine="720"/>
        <w:jc w:val="both"/>
        <w:rPr/>
      </w:pPr>
      <w:r w:rsidDel="00000000" w:rsidR="00000000" w:rsidRPr="00000000">
        <w:rPr>
          <w:rtl w:val="0"/>
        </w:rPr>
      </w:r>
    </w:p>
    <w:p w:rsidR="00000000" w:rsidDel="00000000" w:rsidP="00000000" w:rsidRDefault="00000000" w:rsidRPr="00000000" w14:paraId="00000166">
      <w:pPr>
        <w:shd w:fill="ffffff" w:val="clear"/>
        <w:spacing w:line="360" w:lineRule="auto"/>
        <w:ind w:left="0" w:right="-607.7952755905511" w:firstLine="0"/>
        <w:jc w:val="both"/>
        <w:rPr>
          <w:sz w:val="24"/>
          <w:szCs w:val="24"/>
        </w:rPr>
      </w:pPr>
      <w:r w:rsidDel="00000000" w:rsidR="00000000" w:rsidRPr="00000000">
        <w:rPr>
          <w:rtl w:val="0"/>
        </w:rPr>
        <w:tab/>
      </w:r>
      <w:r w:rsidDel="00000000" w:rsidR="00000000" w:rsidRPr="00000000">
        <w:rPr>
          <w:sz w:val="24"/>
          <w:szCs w:val="24"/>
          <w:rtl w:val="0"/>
        </w:rPr>
        <w:t xml:space="preserve">Ainda, dispõe respeito às crenças religiosas, bem como a maneira que as religiões se expressam: </w:t>
      </w:r>
    </w:p>
    <w:p w:rsidR="00000000" w:rsidDel="00000000" w:rsidP="00000000" w:rsidRDefault="00000000" w:rsidRPr="00000000" w14:paraId="00000167">
      <w:pPr>
        <w:shd w:fill="ffffff" w:val="clear"/>
        <w:spacing w:line="240"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168">
      <w:pPr>
        <w:shd w:fill="ffffff" w:val="clear"/>
        <w:spacing w:line="240" w:lineRule="auto"/>
        <w:ind w:left="2267.716535433071" w:right="-607.7952755905511" w:firstLine="0"/>
        <w:jc w:val="both"/>
        <w:rPr/>
      </w:pPr>
      <w:r w:rsidDel="00000000" w:rsidR="00000000" w:rsidRPr="00000000">
        <w:rPr>
          <w:rtl w:val="0"/>
        </w:rPr>
        <w:t xml:space="preserve">Não temos dúvida em afirmar tratar-se de direito humano fundamental o respeito a essa crença e a tal atividade, consequência de uma das formas em que o espiritismo é exercitado. Aliás, como outras religiões também possuem variados modos de se expressar, postulados e dogmas transmitidos a seus seguidores e todos os fiéis, igualmente, merecem o respeito e a tutela do Estado. Entretanto, ingressamos no campo do Direito, que possui regras próprias e técnicas, buscando viabilizar o correto funcionamento do Estado Democrático de Direito laico. O juiz católico pode julgar o réu espírita, defendido pelo adepto do judaísmo, acusado pelo promotor budista, com testemunhas evangélicas e escrivão protestante. Em outras palavras, o que cada operador do Direito professa no seu íntimo, assim como as pessoas chamadas a colaborar com o processo penal, é irrelevante. Veda-se, contudo, que se valham de suas convicções íntimas para produzir prova. Registremos, desde logo, o disposto no art. 213 do Código de Processo Penal: ‘O juiz não permitirá que a testemunha manifeste suas apreciações pessoais, salvo quando inseparáveis da narrativa do fato’. (NUCCI, 2014. p.113)</w:t>
      </w:r>
    </w:p>
    <w:p w:rsidR="00000000" w:rsidDel="00000000" w:rsidP="00000000" w:rsidRDefault="00000000" w:rsidRPr="00000000" w14:paraId="00000169">
      <w:pPr>
        <w:shd w:fill="ffffff" w:val="clear"/>
        <w:spacing w:line="360" w:lineRule="auto"/>
        <w:ind w:left="2267.716535433071" w:right="-607.7952755905511" w:firstLine="0"/>
        <w:jc w:val="both"/>
        <w:rPr/>
      </w:pPr>
      <w:r w:rsidDel="00000000" w:rsidR="00000000" w:rsidRPr="00000000">
        <w:rPr>
          <w:rtl w:val="0"/>
        </w:rPr>
      </w:r>
    </w:p>
    <w:p w:rsidR="00000000" w:rsidDel="00000000" w:rsidP="00000000" w:rsidRDefault="00000000" w:rsidRPr="00000000" w14:paraId="0000016A">
      <w:pPr>
        <w:shd w:fill="ffffff" w:val="clear"/>
        <w:spacing w:line="360" w:lineRule="auto"/>
        <w:ind w:left="0" w:right="-607.7952755905511" w:firstLine="0"/>
        <w:jc w:val="both"/>
        <w:rPr>
          <w:sz w:val="24"/>
          <w:szCs w:val="24"/>
        </w:rPr>
      </w:pPr>
      <w:r w:rsidDel="00000000" w:rsidR="00000000" w:rsidRPr="00000000">
        <w:rPr>
          <w:rtl w:val="0"/>
        </w:rPr>
        <w:tab/>
      </w:r>
      <w:r w:rsidDel="00000000" w:rsidR="00000000" w:rsidRPr="00000000">
        <w:rPr>
          <w:sz w:val="24"/>
          <w:szCs w:val="24"/>
          <w:rtl w:val="0"/>
        </w:rPr>
        <w:t xml:space="preserve">Se tratando da discussão das cartas psicografadas como meio de prova documental, Guilherme Nucci sobre sua autenticidade, bem como a neutralidade no momento da análise: </w:t>
      </w:r>
    </w:p>
    <w:p w:rsidR="00000000" w:rsidDel="00000000" w:rsidP="00000000" w:rsidRDefault="00000000" w:rsidRPr="00000000" w14:paraId="0000016B">
      <w:pPr>
        <w:shd w:fill="ffffff" w:val="clear"/>
        <w:spacing w:line="240"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16C">
      <w:pPr>
        <w:shd w:fill="ffffff" w:val="clear"/>
        <w:spacing w:line="240" w:lineRule="auto"/>
        <w:ind w:left="2267.716535433071" w:right="-607.7952755905511" w:firstLine="0"/>
        <w:jc w:val="both"/>
        <w:rPr/>
      </w:pPr>
      <w:r w:rsidDel="00000000" w:rsidR="00000000" w:rsidRPr="00000000">
        <w:rPr>
          <w:rtl w:val="0"/>
        </w:rPr>
        <w:t xml:space="preserve">Seria uma prova documental, fundando-se no escrito extraído das mãos do médium? Ou poderia ser uma prova testemunhal, levando-se em conta a pessoa do médium, que a produziu? Não é demais repetir que o devido processo legal (art. 5.°, LIV, CF) se forma validamente com o absoluto respeito ao contraditório e à ampla defesa (art. 5.°, LV, CF). Se a psicografia for considerada um documento (art. 232, caput, CPP), deve submeter-se à verificação de sua autenticidade (art. 235, CPP), havendo, inclusive incidente processual próprio a tanto (art. 145 e ss., CPP). Imaginemos que o defensor junta aos autos uma carta psicografada pelo médium X, com mensagem da vítima de homicídio Y, narrando a inocência do réu Z. Como se pode submeter tal documento à prova da autenticidade? O que fará o promotor de justiça para exercer, validamente, o contraditório? Seria viável o perito judicial examiná-lo? Com quais critérios? Invadiremos o âmago das convicções religiosas das partes do processo penal para analisar a força probatória de um documento, o que é, no mínimo, contrário aos princípios gerais de direito. (NUCCI, 2014. P.114- 115)</w:t>
      </w:r>
    </w:p>
    <w:p w:rsidR="00000000" w:rsidDel="00000000" w:rsidP="00000000" w:rsidRDefault="00000000" w:rsidRPr="00000000" w14:paraId="0000016D">
      <w:pPr>
        <w:shd w:fill="ffffff" w:val="clear"/>
        <w:spacing w:line="240" w:lineRule="auto"/>
        <w:ind w:left="2267.716535433071" w:right="-607.7952755905511" w:firstLine="0"/>
        <w:jc w:val="both"/>
        <w:rPr/>
      </w:pPr>
      <w:r w:rsidDel="00000000" w:rsidR="00000000" w:rsidRPr="00000000">
        <w:rPr>
          <w:rtl w:val="0"/>
        </w:rPr>
      </w:r>
    </w:p>
    <w:p w:rsidR="00000000" w:rsidDel="00000000" w:rsidP="00000000" w:rsidRDefault="00000000" w:rsidRPr="00000000" w14:paraId="0000016E">
      <w:pPr>
        <w:shd w:fill="ffffff" w:val="clear"/>
        <w:spacing w:line="360" w:lineRule="auto"/>
        <w:ind w:left="0" w:right="-607.7952755905511" w:firstLine="0"/>
        <w:jc w:val="both"/>
        <w:rPr>
          <w:sz w:val="24"/>
          <w:szCs w:val="24"/>
        </w:rPr>
      </w:pPr>
      <w:r w:rsidDel="00000000" w:rsidR="00000000" w:rsidRPr="00000000">
        <w:rPr>
          <w:rtl w:val="0"/>
        </w:rPr>
        <w:tab/>
      </w:r>
      <w:r w:rsidDel="00000000" w:rsidR="00000000" w:rsidRPr="00000000">
        <w:rPr>
          <w:sz w:val="24"/>
          <w:szCs w:val="24"/>
          <w:rtl w:val="0"/>
        </w:rPr>
        <w:t xml:space="preserve">Muito se questiona a respeito da veracidade das cartas, assim, o exame grafotécnico é um dos meios de perícia, uma ciência especulativa que se utiliza de meios para comprovar ou não a veracidade das cartas.  </w:t>
      </w:r>
    </w:p>
    <w:p w:rsidR="00000000" w:rsidDel="00000000" w:rsidP="00000000" w:rsidRDefault="00000000" w:rsidRPr="00000000" w14:paraId="0000016F">
      <w:pPr>
        <w:shd w:fill="ffffff" w:val="clear"/>
        <w:spacing w:line="360" w:lineRule="auto"/>
        <w:ind w:left="0" w:right="-607.7952755905511" w:firstLine="720"/>
        <w:jc w:val="both"/>
        <w:rPr>
          <w:sz w:val="24"/>
          <w:szCs w:val="24"/>
        </w:rPr>
      </w:pPr>
      <w:r w:rsidDel="00000000" w:rsidR="00000000" w:rsidRPr="00000000">
        <w:rPr>
          <w:sz w:val="24"/>
          <w:szCs w:val="24"/>
          <w:rtl w:val="0"/>
        </w:rPr>
        <w:t xml:space="preserve">A Grafoscopia é um ramo da ciência que tem como objetivo analisar a veracidade e autenticidade de um documento, por meio do grafismo das palavras e através da simbologia das letras. É um meio utilizado junto aos tribunais brasileiros para que se analise a veracidade e autenticidade dos documentos psicografados. </w:t>
      </w:r>
    </w:p>
    <w:p w:rsidR="00000000" w:rsidDel="00000000" w:rsidP="00000000" w:rsidRDefault="00000000" w:rsidRPr="00000000" w14:paraId="00000170">
      <w:pPr>
        <w:shd w:fill="ffffff" w:val="clear"/>
        <w:spacing w:line="360" w:lineRule="auto"/>
        <w:ind w:right="-607.7952755905511" w:firstLine="720"/>
        <w:jc w:val="both"/>
        <w:rPr>
          <w:sz w:val="24"/>
          <w:szCs w:val="24"/>
        </w:rPr>
      </w:pPr>
      <w:r w:rsidDel="00000000" w:rsidR="00000000" w:rsidRPr="00000000">
        <w:rPr>
          <w:sz w:val="24"/>
          <w:szCs w:val="24"/>
          <w:rtl w:val="0"/>
        </w:rPr>
        <w:t xml:space="preserve">O perito é responsável por fazer um comparativo ao analisar o documento psicografado comparado ao escrito quando a pessoa desencarnada era viva. </w:t>
      </w:r>
    </w:p>
    <w:p w:rsidR="00000000" w:rsidDel="00000000" w:rsidP="00000000" w:rsidRDefault="00000000" w:rsidRPr="00000000" w14:paraId="00000171">
      <w:pPr>
        <w:shd w:fill="ffffff" w:val="clear"/>
        <w:spacing w:line="360" w:lineRule="auto"/>
        <w:ind w:right="-607.7952755905511" w:firstLine="720"/>
        <w:jc w:val="both"/>
        <w:rPr>
          <w:sz w:val="24"/>
          <w:szCs w:val="24"/>
        </w:rPr>
      </w:pPr>
      <w:r w:rsidDel="00000000" w:rsidR="00000000" w:rsidRPr="00000000">
        <w:rPr>
          <w:sz w:val="24"/>
          <w:szCs w:val="24"/>
          <w:rtl w:val="0"/>
        </w:rPr>
        <w:t xml:space="preserve">No Brasil, um caso marcante ganha destaque sobre a temática, o de Ilda Mascaro Saulo, italiana falecida em Roma no ano de 1977, em que Chico Xavier psicografou uma carta escrita em italiano, mesmo não tendo o espírita brasileiro qualquer afinidade com a língua italiana, por se tratar de uma pessoa com pouco estudo. Esse estudo foi realizado pelo perito Carlos Augusto Parandréa, que ainda conceitua a grafoscopia como: </w:t>
      </w:r>
    </w:p>
    <w:p w:rsidR="00000000" w:rsidDel="00000000" w:rsidP="00000000" w:rsidRDefault="00000000" w:rsidRPr="00000000" w14:paraId="00000172">
      <w:pPr>
        <w:shd w:fill="ffffff" w:val="clear"/>
        <w:spacing w:line="360" w:lineRule="auto"/>
        <w:ind w:right="-607.7952755905511" w:firstLine="720"/>
        <w:jc w:val="both"/>
        <w:rPr>
          <w:sz w:val="24"/>
          <w:szCs w:val="24"/>
        </w:rPr>
      </w:pPr>
      <w:r w:rsidDel="00000000" w:rsidR="00000000" w:rsidRPr="00000000">
        <w:rPr>
          <w:sz w:val="24"/>
          <w:szCs w:val="24"/>
          <w:rtl w:val="0"/>
        </w:rPr>
        <w:t xml:space="preserve">“[...] um conjunto de conhecimentos norteadores dos exames gráficos, que verifica as causas geradoras e modificadoras da escrita, através de metodologia apropriada, para a determinação da autenticidade gráfica e da autoria</w:t>
      </w:r>
      <w:r w:rsidDel="00000000" w:rsidR="00000000" w:rsidRPr="00000000">
        <w:rPr>
          <w:color w:val="ffff00"/>
          <w:sz w:val="24"/>
          <w:szCs w:val="24"/>
          <w:rtl w:val="0"/>
        </w:rPr>
        <w:t xml:space="preserve"> </w:t>
      </w:r>
      <w:r w:rsidDel="00000000" w:rsidR="00000000" w:rsidRPr="00000000">
        <w:rPr>
          <w:sz w:val="24"/>
          <w:szCs w:val="24"/>
          <w:rtl w:val="0"/>
        </w:rPr>
        <w:t xml:space="preserve">gráfica”. </w:t>
      </w:r>
    </w:p>
    <w:p w:rsidR="00000000" w:rsidDel="00000000" w:rsidP="00000000" w:rsidRDefault="00000000" w:rsidRPr="00000000" w14:paraId="00000173">
      <w:pPr>
        <w:shd w:fill="ffffff" w:val="clear"/>
        <w:spacing w:line="360" w:lineRule="auto"/>
        <w:ind w:right="-607.7952755905511" w:firstLine="720"/>
        <w:jc w:val="both"/>
        <w:rPr>
          <w:sz w:val="24"/>
          <w:szCs w:val="24"/>
        </w:rPr>
      </w:pPr>
      <w:r w:rsidDel="00000000" w:rsidR="00000000" w:rsidRPr="00000000">
        <w:rPr>
          <w:sz w:val="24"/>
          <w:szCs w:val="24"/>
          <w:rtl w:val="0"/>
        </w:rPr>
        <w:t xml:space="preserve">Portanto, o argumento de que a psicografia não pode ser considerada como meio de prova por não ter sua veracidade comprovada, pode ser contestado com a utilização da perícia grafoscópica. </w:t>
      </w:r>
    </w:p>
    <w:p w:rsidR="00000000" w:rsidDel="00000000" w:rsidP="00000000" w:rsidRDefault="00000000" w:rsidRPr="00000000" w14:paraId="00000174">
      <w:pPr>
        <w:shd w:fill="ffffff" w:val="clear"/>
        <w:spacing w:line="360" w:lineRule="auto"/>
        <w:ind w:right="-607.7952755905511" w:firstLine="720"/>
        <w:jc w:val="both"/>
        <w:rPr>
          <w:sz w:val="24"/>
          <w:szCs w:val="24"/>
        </w:rPr>
      </w:pPr>
      <w:r w:rsidDel="00000000" w:rsidR="00000000" w:rsidRPr="00000000">
        <w:rPr>
          <w:sz w:val="24"/>
          <w:szCs w:val="24"/>
          <w:rtl w:val="0"/>
        </w:rPr>
        <w:t xml:space="preserve">Nesta senda, a utilização das provas psicografadas como meio de prova, quando utilizadas em combinação com as outras provas existentes nos autos do processo, bem como com a convicção do magistrado, é o entendimento mais apropriado ao tema. Como demonstra Eduardo Valério, Promotor de Justiça, membro da Associação Jurídico-espírita do Estado de São Paulo: </w:t>
      </w:r>
    </w:p>
    <w:p w:rsidR="00000000" w:rsidDel="00000000" w:rsidP="00000000" w:rsidRDefault="00000000" w:rsidRPr="00000000" w14:paraId="00000175">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176">
      <w:pPr>
        <w:shd w:fill="ffffff" w:val="clear"/>
        <w:spacing w:line="240" w:lineRule="auto"/>
        <w:ind w:left="2267.71653543307" w:firstLine="0"/>
        <w:jc w:val="both"/>
        <w:rPr/>
      </w:pPr>
      <w:r w:rsidDel="00000000" w:rsidR="00000000" w:rsidRPr="00000000">
        <w:rPr>
          <w:rtl w:val="0"/>
        </w:rPr>
        <w:t xml:space="preserve">[...], penso  que  as  cartas  psicografadas  devam  ser  aceitas  como  mais  um elemento de prova, a serem sopesadas pelo juiz (ou jurados, se no tribunal do júri),  à  luz  do  princípio  da  livre  convicção;  jamais  como  elemento  absoluto  e inquestionável  que  possa  levar,  por  si  só,  a  uma  condenação  ou  a  uma absolvição”. (  POLÍZIO, 2009, p. 147)</w:t>
      </w:r>
    </w:p>
    <w:p w:rsidR="00000000" w:rsidDel="00000000" w:rsidP="00000000" w:rsidRDefault="00000000" w:rsidRPr="00000000" w14:paraId="00000177">
      <w:pPr>
        <w:shd w:fill="ffffff" w:val="clea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178">
      <w:pPr>
        <w:shd w:fill="ffffff" w:val="clear"/>
        <w:spacing w:line="360" w:lineRule="auto"/>
        <w:ind w:firstLine="720"/>
        <w:jc w:val="both"/>
        <w:rPr>
          <w:sz w:val="24"/>
          <w:szCs w:val="24"/>
        </w:rPr>
      </w:pPr>
      <w:r w:rsidDel="00000000" w:rsidR="00000000" w:rsidRPr="00000000">
        <w:rPr>
          <w:sz w:val="24"/>
          <w:szCs w:val="24"/>
          <w:rtl w:val="0"/>
        </w:rPr>
        <w:t xml:space="preserve">Sem considerar as provas ilícitas previstas em lei, o ordenamento pátrio deve aceitar qualquer documento, garantindo a  utilização da prova psicografada, ficando a análise e interpretação de cada caso ao magistrado que tomará sua decisão baseada na lei e da melhor forma possível. Portanto, através de exames grafotécnicos, comprovada sua autenticidade documental, poderá ser utilizada como meio de prova para proteger as bases do devido processo legal, como a ampla defesa. </w:t>
      </w:r>
    </w:p>
    <w:p w:rsidR="00000000" w:rsidDel="00000000" w:rsidP="00000000" w:rsidRDefault="00000000" w:rsidRPr="00000000" w14:paraId="00000179">
      <w:pPr>
        <w:shd w:fill="ffffff" w:val="clea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7A">
      <w:pPr>
        <w:shd w:fill="ffffff" w:val="clear"/>
        <w:spacing w:line="360" w:lineRule="auto"/>
        <w:ind w:firstLine="720"/>
        <w:jc w:val="both"/>
        <w:rPr>
          <w:b w:val="1"/>
          <w:sz w:val="24"/>
          <w:szCs w:val="24"/>
        </w:rPr>
      </w:pPr>
      <w:r w:rsidDel="00000000" w:rsidR="00000000" w:rsidRPr="00000000">
        <w:rPr>
          <w:b w:val="1"/>
          <w:sz w:val="24"/>
          <w:szCs w:val="24"/>
          <w:rtl w:val="0"/>
        </w:rPr>
        <w:t xml:space="preserve">CONSIDERAÇÕES FINAIS</w:t>
      </w:r>
    </w:p>
    <w:p w:rsidR="00000000" w:rsidDel="00000000" w:rsidP="00000000" w:rsidRDefault="00000000" w:rsidRPr="00000000" w14:paraId="0000017B">
      <w:pPr>
        <w:shd w:fill="ffffff" w:val="clear"/>
        <w:spacing w:line="360" w:lineRule="auto"/>
        <w:ind w:firstLine="720"/>
        <w:jc w:val="both"/>
        <w:rPr>
          <w:b w:val="1"/>
          <w:sz w:val="24"/>
          <w:szCs w:val="24"/>
        </w:rPr>
      </w:pPr>
      <w:r w:rsidDel="00000000" w:rsidR="00000000" w:rsidRPr="00000000">
        <w:rPr>
          <w:rtl w:val="0"/>
        </w:rPr>
      </w:r>
    </w:p>
    <w:p w:rsidR="00000000" w:rsidDel="00000000" w:rsidP="00000000" w:rsidRDefault="00000000" w:rsidRPr="00000000" w14:paraId="0000017C">
      <w:pPr>
        <w:shd w:fill="ffffff" w:val="clear"/>
        <w:spacing w:line="360" w:lineRule="auto"/>
        <w:ind w:left="0" w:firstLine="0"/>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A sociedade está sempre evoluindo e se modernizando, trazendo à esfera do direito diversos desafios todos os dias. A ciência do Direito deve evoluir de acordo com o caminhar da sociedade brasileira, aceitando novos métodos e meios de prova para que se garanta ampla interpretação e ferramentas com o intuito de o magistrado chegar à verdade real da melhor forma possível, aplicando com mais razoabilidade o Direito ao caso concreto. O momento de um julgamento traz à tona não só quem está para ser julgado, mas o sofrimento digno de um familiar, que por muitas vezes assiste ao inocente ser julgado e condenado, muitas vezes por uma falta de prova que garantisse a sua inocência e liberdade. </w:t>
      </w:r>
    </w:p>
    <w:p w:rsidR="00000000" w:rsidDel="00000000" w:rsidP="00000000" w:rsidRDefault="00000000" w:rsidRPr="00000000" w14:paraId="0000017D">
      <w:pPr>
        <w:shd w:fill="ffffff" w:val="clear"/>
        <w:spacing w:line="360" w:lineRule="auto"/>
        <w:ind w:left="0" w:firstLine="0"/>
        <w:jc w:val="both"/>
        <w:rPr>
          <w:sz w:val="24"/>
          <w:szCs w:val="24"/>
        </w:rPr>
      </w:pPr>
      <w:r w:rsidDel="00000000" w:rsidR="00000000" w:rsidRPr="00000000">
        <w:rPr>
          <w:sz w:val="24"/>
          <w:szCs w:val="24"/>
          <w:rtl w:val="0"/>
        </w:rPr>
        <w:tab/>
        <w:t xml:space="preserve">Ao se tratar das cartas psicografadas, mais especificamente da psicografia, podemos analisar a história de Moisés, aquele que recebeu uma mensagem de Deus com os 10 mandamentos antes de Cristo. Validando assim, que a psicografia não é um fenômeno exclusivo da doutrina espírita, mas bastante utilizado e popularizado por ela. Acerca disso, é  intrigante a sua desconsideração ao se introduzir na esfera penal. </w:t>
      </w:r>
    </w:p>
    <w:p w:rsidR="00000000" w:rsidDel="00000000" w:rsidP="00000000" w:rsidRDefault="00000000" w:rsidRPr="00000000" w14:paraId="0000017E">
      <w:pPr>
        <w:shd w:fill="ffffff" w:val="clear"/>
        <w:spacing w:line="360" w:lineRule="auto"/>
        <w:ind w:left="0" w:firstLine="0"/>
        <w:jc w:val="both"/>
        <w:rPr>
          <w:sz w:val="24"/>
          <w:szCs w:val="24"/>
        </w:rPr>
      </w:pPr>
      <w:r w:rsidDel="00000000" w:rsidR="00000000" w:rsidRPr="00000000">
        <w:rPr>
          <w:sz w:val="24"/>
          <w:szCs w:val="24"/>
          <w:rtl w:val="0"/>
        </w:rPr>
        <w:tab/>
        <w:t xml:space="preserve">Não é estranho que todos os casos em que a psicografia está envolvida no processo penal seja polêmico, pois o assunto traz à tona muitas interpretações e a influência da religião de cada um acaba prevalecendo ao momento da análise. </w:t>
      </w:r>
    </w:p>
    <w:p w:rsidR="00000000" w:rsidDel="00000000" w:rsidP="00000000" w:rsidRDefault="00000000" w:rsidRPr="00000000" w14:paraId="0000017F">
      <w:pPr>
        <w:shd w:fill="ffffff" w:val="clear"/>
        <w:spacing w:line="360" w:lineRule="auto"/>
        <w:ind w:left="0" w:firstLine="0"/>
        <w:jc w:val="both"/>
        <w:rPr>
          <w:sz w:val="24"/>
          <w:szCs w:val="24"/>
        </w:rPr>
      </w:pPr>
      <w:r w:rsidDel="00000000" w:rsidR="00000000" w:rsidRPr="00000000">
        <w:rPr>
          <w:sz w:val="24"/>
          <w:szCs w:val="24"/>
          <w:rtl w:val="0"/>
        </w:rPr>
        <w:tab/>
        <w:t xml:space="preserve">Como apresentado no presente artigo, nada se proíbe a utilização das cartas psicografadas como meio de prova no processo penal. O Código de Processo Penal, bem como a Constituição Federal de 1988, nada proíbe explícitamente o seu uso, não estando disposto em nenhuma previsão legal afirmando ser um meio ilícito e ilegal. </w:t>
      </w:r>
    </w:p>
    <w:p w:rsidR="00000000" w:rsidDel="00000000" w:rsidP="00000000" w:rsidRDefault="00000000" w:rsidRPr="00000000" w14:paraId="00000180">
      <w:pPr>
        <w:shd w:fill="ffffff" w:val="clear"/>
        <w:spacing w:line="360" w:lineRule="auto"/>
        <w:ind w:left="0" w:firstLine="0"/>
        <w:jc w:val="both"/>
        <w:rPr>
          <w:sz w:val="24"/>
          <w:szCs w:val="24"/>
        </w:rPr>
      </w:pPr>
      <w:r w:rsidDel="00000000" w:rsidR="00000000" w:rsidRPr="00000000">
        <w:rPr>
          <w:sz w:val="24"/>
          <w:szCs w:val="24"/>
          <w:rtl w:val="0"/>
        </w:rPr>
        <w:tab/>
        <w:t xml:space="preserve">Não existindo meios que impossibilitem a sua utilização, bem como a sua valoração, fica claro que as provas psicografadas podem sim ser utilizadas nos tribunais brasileiros como uma forma de prova documental, sendo analisada e utilizadas em combinação com as outras provas existentes nos autos do processo, além da convicção do magistrado. </w:t>
      </w:r>
    </w:p>
    <w:p w:rsidR="00000000" w:rsidDel="00000000" w:rsidP="00000000" w:rsidRDefault="00000000" w:rsidRPr="00000000" w14:paraId="00000181">
      <w:pPr>
        <w:shd w:fill="ffffff" w:val="clear"/>
        <w:spacing w:line="360" w:lineRule="auto"/>
        <w:ind w:left="0" w:firstLine="720"/>
        <w:jc w:val="both"/>
        <w:rPr>
          <w:sz w:val="24"/>
          <w:szCs w:val="24"/>
        </w:rPr>
      </w:pPr>
      <w:r w:rsidDel="00000000" w:rsidR="00000000" w:rsidRPr="00000000">
        <w:rPr>
          <w:sz w:val="24"/>
          <w:szCs w:val="24"/>
          <w:rtl w:val="0"/>
        </w:rPr>
        <w:t xml:space="preserve">Sem considerar as provas ilícitas previstas em lei, é possível que o ordenamento pátrio aceite qualquer documento, garantindo a  utilização da prova psicografada, ficando a análise e interpretação de cada caso ao magistrado que tomará sua decisão baseada na lei e da melhor forma possível, como foi possível em vários casos expostos no decorrer do trabalho no Brasil.</w:t>
      </w:r>
    </w:p>
    <w:p w:rsidR="00000000" w:rsidDel="00000000" w:rsidP="00000000" w:rsidRDefault="00000000" w:rsidRPr="00000000" w14:paraId="00000182">
      <w:pPr>
        <w:shd w:fill="ffffff" w:val="clea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183">
      <w:pPr>
        <w:shd w:fill="ffffff" w:val="clea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184">
      <w:pPr>
        <w:shd w:fill="ffffff" w:val="clear"/>
        <w:spacing w:line="360" w:lineRule="auto"/>
        <w:ind w:left="0" w:firstLine="720"/>
        <w:jc w:val="both"/>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185">
      <w:pPr>
        <w:shd w:fill="ffffff" w:val="clear"/>
        <w:spacing w:line="360" w:lineRule="auto"/>
        <w:ind w:left="0" w:firstLine="720"/>
        <w:jc w:val="both"/>
        <w:rPr>
          <w:b w:val="1"/>
          <w:sz w:val="24"/>
          <w:szCs w:val="24"/>
        </w:rPr>
      </w:pPr>
      <w:r w:rsidDel="00000000" w:rsidR="00000000" w:rsidRPr="00000000">
        <w:rPr>
          <w:rtl w:val="0"/>
        </w:rPr>
      </w:r>
    </w:p>
    <w:p w:rsidR="00000000" w:rsidDel="00000000" w:rsidP="00000000" w:rsidRDefault="00000000" w:rsidRPr="00000000" w14:paraId="00000186">
      <w:pPr>
        <w:shd w:fill="ffffff" w:val="clear"/>
        <w:spacing w:line="276" w:lineRule="auto"/>
        <w:jc w:val="both"/>
        <w:rPr>
          <w:sz w:val="24"/>
          <w:szCs w:val="24"/>
        </w:rPr>
      </w:pPr>
      <w:r w:rsidDel="00000000" w:rsidR="00000000" w:rsidRPr="00000000">
        <w:rPr>
          <w:sz w:val="24"/>
          <w:szCs w:val="24"/>
          <w:rtl w:val="0"/>
        </w:rPr>
        <w:t xml:space="preserve">AVENA, Norberto. </w:t>
      </w:r>
      <w:r w:rsidDel="00000000" w:rsidR="00000000" w:rsidRPr="00000000">
        <w:rPr>
          <w:b w:val="1"/>
          <w:sz w:val="24"/>
          <w:szCs w:val="24"/>
          <w:rtl w:val="0"/>
        </w:rPr>
        <w:t xml:space="preserve">Processo Penal Esquematizado</w:t>
      </w:r>
      <w:r w:rsidDel="00000000" w:rsidR="00000000" w:rsidRPr="00000000">
        <w:rPr>
          <w:sz w:val="24"/>
          <w:szCs w:val="24"/>
          <w:rtl w:val="0"/>
        </w:rPr>
        <w:t xml:space="preserve">. São Paulo: Método, 2014, 1263p.</w:t>
      </w:r>
    </w:p>
    <w:p w:rsidR="00000000" w:rsidDel="00000000" w:rsidP="00000000" w:rsidRDefault="00000000" w:rsidRPr="00000000" w14:paraId="00000187">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188">
      <w:pPr>
        <w:shd w:fill="ffffff" w:val="clear"/>
        <w:spacing w:line="276" w:lineRule="auto"/>
        <w:ind w:right="-607.7952755905511"/>
        <w:jc w:val="both"/>
        <w:rPr>
          <w:sz w:val="24"/>
          <w:szCs w:val="24"/>
        </w:rPr>
      </w:pPr>
      <w:r w:rsidDel="00000000" w:rsidR="00000000" w:rsidRPr="00000000">
        <w:rPr>
          <w:sz w:val="24"/>
          <w:szCs w:val="24"/>
          <w:rtl w:val="0"/>
        </w:rPr>
        <w:t xml:space="preserve">BASTOS, Michele Ribeiro de Melo. </w:t>
      </w:r>
      <w:r w:rsidDel="00000000" w:rsidR="00000000" w:rsidRPr="00000000">
        <w:rPr>
          <w:b w:val="1"/>
          <w:sz w:val="24"/>
          <w:szCs w:val="24"/>
          <w:rtl w:val="0"/>
        </w:rPr>
        <w:t xml:space="preserve">A psicografia como prova judicial</w:t>
      </w:r>
      <w:r w:rsidDel="00000000" w:rsidR="00000000" w:rsidRPr="00000000">
        <w:rPr>
          <w:sz w:val="24"/>
          <w:szCs w:val="24"/>
          <w:rtl w:val="0"/>
        </w:rPr>
        <w:t xml:space="preserve">. Dissertação Mestrado - Centro Universitário Eurípides de Marília, Marília, 2012. Disponível em: file:///home/mj/Downloads/Disserta%C3%A7%C3%A3o_Michele%20Ribeiro%20de%20Melo_2012.pdf. Acesso em: 02 de novembro de 2022. </w:t>
      </w:r>
    </w:p>
    <w:p w:rsidR="00000000" w:rsidDel="00000000" w:rsidP="00000000" w:rsidRDefault="00000000" w:rsidRPr="00000000" w14:paraId="00000189">
      <w:pPr>
        <w:shd w:fill="ffffff" w:val="clear"/>
        <w:spacing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18A">
      <w:pPr>
        <w:shd w:fill="ffffff" w:val="clear"/>
        <w:spacing w:line="276" w:lineRule="auto"/>
        <w:ind w:right="-607.7952755905511"/>
        <w:jc w:val="both"/>
        <w:rPr>
          <w:sz w:val="24"/>
          <w:szCs w:val="24"/>
        </w:rPr>
      </w:pPr>
      <w:r w:rsidDel="00000000" w:rsidR="00000000" w:rsidRPr="00000000">
        <w:rPr>
          <w:sz w:val="24"/>
          <w:szCs w:val="24"/>
          <w:rtl w:val="0"/>
        </w:rPr>
        <w:t xml:space="preserve">BETEZA, Lidiana. </w:t>
      </w:r>
      <w:r w:rsidDel="00000000" w:rsidR="00000000" w:rsidRPr="00000000">
        <w:rPr>
          <w:b w:val="1"/>
          <w:sz w:val="24"/>
          <w:szCs w:val="24"/>
          <w:rtl w:val="0"/>
        </w:rPr>
        <w:t xml:space="preserve">Nossa Nova Caminhada</w:t>
      </w:r>
      <w:r w:rsidDel="00000000" w:rsidR="00000000" w:rsidRPr="00000000">
        <w:rPr>
          <w:sz w:val="24"/>
          <w:szCs w:val="24"/>
          <w:rtl w:val="0"/>
        </w:rPr>
        <w:t xml:space="preserve">. São Paulo: CEGM, 2014, 104p</w:t>
      </w:r>
    </w:p>
    <w:p w:rsidR="00000000" w:rsidDel="00000000" w:rsidP="00000000" w:rsidRDefault="00000000" w:rsidRPr="00000000" w14:paraId="0000018B">
      <w:pPr>
        <w:shd w:fill="ffffff" w:val="clear"/>
        <w:spacing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18C">
      <w:pPr>
        <w:shd w:fill="ffffff" w:val="clear"/>
        <w:spacing w:line="276" w:lineRule="auto"/>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Constituição  da  Republica  Federativa  do  Brasil</w:t>
      </w:r>
      <w:r w:rsidDel="00000000" w:rsidR="00000000" w:rsidRPr="00000000">
        <w:rPr>
          <w:sz w:val="24"/>
          <w:szCs w:val="24"/>
          <w:highlight w:val="white"/>
          <w:rtl w:val="0"/>
        </w:rPr>
        <w:t xml:space="preserve">:  promulgada  em  5  de outubro  de  1988. Coleção  Saraiva  de  legislação .  27.  ed.  São  Paulo:  Editora  Saraiva, 2019. </w:t>
      </w:r>
    </w:p>
    <w:p w:rsidR="00000000" w:rsidDel="00000000" w:rsidP="00000000" w:rsidRDefault="00000000" w:rsidRPr="00000000" w14:paraId="0000018D">
      <w:pPr>
        <w:shd w:fill="ffffff" w:val="clear"/>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18E">
      <w:pPr>
        <w:shd w:fill="ffffff" w:val="clear"/>
        <w:spacing w:line="276" w:lineRule="auto"/>
        <w:rPr>
          <w:sz w:val="24"/>
          <w:szCs w:val="24"/>
        </w:rPr>
      </w:pPr>
      <w:r w:rsidDel="00000000" w:rsidR="00000000" w:rsidRPr="00000000">
        <w:rPr>
          <w:sz w:val="24"/>
          <w:szCs w:val="24"/>
          <w:rtl w:val="0"/>
        </w:rPr>
        <w:t xml:space="preserve">BULOS, Talita Louise Teixeira Venancio. </w:t>
      </w:r>
      <w:r w:rsidDel="00000000" w:rsidR="00000000" w:rsidRPr="00000000">
        <w:rPr>
          <w:b w:val="1"/>
          <w:sz w:val="24"/>
          <w:szCs w:val="24"/>
          <w:rtl w:val="0"/>
        </w:rPr>
        <w:t xml:space="preserve">A Psicografia como Meio de Prova sob a égide do artigo 232 do Código de Processo Penal brasileiro.</w:t>
      </w:r>
      <w:r w:rsidDel="00000000" w:rsidR="00000000" w:rsidRPr="00000000">
        <w:rPr>
          <w:sz w:val="24"/>
          <w:szCs w:val="24"/>
          <w:rtl w:val="0"/>
        </w:rPr>
        <w:t xml:space="preserve">  Monografia (Bacharelado)- Universidade Estadual da Paraíba, Campina Grande, 2010. Disponível em: </w:t>
      </w:r>
      <w:hyperlink r:id="rId8">
        <w:r w:rsidDel="00000000" w:rsidR="00000000" w:rsidRPr="00000000">
          <w:rPr>
            <w:color w:val="1155cc"/>
            <w:sz w:val="24"/>
            <w:szCs w:val="24"/>
            <w:u w:val="single"/>
            <w:rtl w:val="0"/>
          </w:rPr>
          <w:t xml:space="preserve">https://silo.tips/download/a-psicografia-como-meio-de-prova-sob-a-egide-do-artigo-232-do-codigo-de-processo</w:t>
        </w:r>
      </w:hyperlink>
      <w:r w:rsidDel="00000000" w:rsidR="00000000" w:rsidRPr="00000000">
        <w:rPr>
          <w:sz w:val="24"/>
          <w:szCs w:val="24"/>
          <w:rtl w:val="0"/>
        </w:rPr>
        <w:t xml:space="preserve"> Acesso em: 28 de agosto de 2022. </w:t>
      </w:r>
    </w:p>
    <w:p w:rsidR="00000000" w:rsidDel="00000000" w:rsidP="00000000" w:rsidRDefault="00000000" w:rsidRPr="00000000" w14:paraId="0000018F">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190">
      <w:pPr>
        <w:shd w:fill="ffffff" w:val="clear"/>
        <w:spacing w:line="276" w:lineRule="auto"/>
        <w:jc w:val="both"/>
        <w:rPr>
          <w:sz w:val="24"/>
          <w:szCs w:val="24"/>
        </w:rPr>
      </w:pPr>
      <w:r w:rsidDel="00000000" w:rsidR="00000000" w:rsidRPr="00000000">
        <w:rPr>
          <w:sz w:val="24"/>
          <w:szCs w:val="24"/>
          <w:rtl w:val="0"/>
        </w:rPr>
        <w:t xml:space="preserve">CAPEZ, Fernando. </w:t>
      </w:r>
      <w:r w:rsidDel="00000000" w:rsidR="00000000" w:rsidRPr="00000000">
        <w:rPr>
          <w:b w:val="1"/>
          <w:sz w:val="24"/>
          <w:szCs w:val="24"/>
          <w:rtl w:val="0"/>
        </w:rPr>
        <w:t xml:space="preserve">Curso de Processo Penal.</w:t>
      </w:r>
      <w:r w:rsidDel="00000000" w:rsidR="00000000" w:rsidRPr="00000000">
        <w:rPr>
          <w:sz w:val="24"/>
          <w:szCs w:val="24"/>
          <w:rtl w:val="0"/>
        </w:rPr>
        <w:t xml:space="preserve"> São Paulo: Saraiva, 2014, 649p.</w:t>
      </w:r>
    </w:p>
    <w:p w:rsidR="00000000" w:rsidDel="00000000" w:rsidP="00000000" w:rsidRDefault="00000000" w:rsidRPr="00000000" w14:paraId="00000191">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192">
      <w:pPr>
        <w:shd w:fill="ffffff" w:val="clear"/>
        <w:spacing w:line="276" w:lineRule="auto"/>
        <w:rPr>
          <w:sz w:val="24"/>
          <w:szCs w:val="24"/>
        </w:rPr>
      </w:pPr>
      <w:r w:rsidDel="00000000" w:rsidR="00000000" w:rsidRPr="00000000">
        <w:rPr>
          <w:sz w:val="24"/>
          <w:szCs w:val="24"/>
          <w:rtl w:val="0"/>
        </w:rPr>
        <w:t xml:space="preserve">CAPEZ, Talita Louise Teixeira Venancio. </w:t>
      </w:r>
      <w:r w:rsidDel="00000000" w:rsidR="00000000" w:rsidRPr="00000000">
        <w:rPr>
          <w:b w:val="1"/>
          <w:sz w:val="24"/>
          <w:szCs w:val="24"/>
          <w:rtl w:val="0"/>
        </w:rPr>
        <w:t xml:space="preserve">A Psicografia como Meio de Prova sob a égide do artigo 232 do Código de Processo Penal brasileiro.</w:t>
      </w:r>
      <w:r w:rsidDel="00000000" w:rsidR="00000000" w:rsidRPr="00000000">
        <w:rPr>
          <w:sz w:val="24"/>
          <w:szCs w:val="24"/>
          <w:rtl w:val="0"/>
        </w:rPr>
        <w:t xml:space="preserve"> Monografia (Bacharelado)- Universidade Estadual da Paraíba,  2010. Disponível em: </w:t>
      </w:r>
      <w:hyperlink r:id="rId9">
        <w:r w:rsidDel="00000000" w:rsidR="00000000" w:rsidRPr="00000000">
          <w:rPr>
            <w:color w:val="1155cc"/>
            <w:sz w:val="24"/>
            <w:szCs w:val="24"/>
            <w:u w:val="single"/>
            <w:rtl w:val="0"/>
          </w:rPr>
          <w:t xml:space="preserve">https://silo.tips/download/a-psicografia-como-meio-de-prova-sob-a-egide-do-artigo-232-do-codigo-de-processo</w:t>
        </w:r>
      </w:hyperlink>
      <w:r w:rsidDel="00000000" w:rsidR="00000000" w:rsidRPr="00000000">
        <w:rPr>
          <w:sz w:val="24"/>
          <w:szCs w:val="24"/>
          <w:rtl w:val="0"/>
        </w:rPr>
        <w:t xml:space="preserve"> Acesso em: 07 de setembro de 2022.</w:t>
      </w:r>
    </w:p>
    <w:p w:rsidR="00000000" w:rsidDel="00000000" w:rsidP="00000000" w:rsidRDefault="00000000" w:rsidRPr="00000000" w14:paraId="00000193">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194">
      <w:pPr>
        <w:shd w:fill="ffffff" w:val="clear"/>
        <w:spacing w:line="276" w:lineRule="auto"/>
        <w:ind w:right="-607.7952755905511"/>
        <w:jc w:val="both"/>
        <w:rPr>
          <w:sz w:val="24"/>
          <w:szCs w:val="24"/>
        </w:rPr>
      </w:pPr>
      <w:r w:rsidDel="00000000" w:rsidR="00000000" w:rsidRPr="00000000">
        <w:rPr>
          <w:sz w:val="24"/>
          <w:szCs w:val="24"/>
          <w:rtl w:val="0"/>
        </w:rPr>
        <w:t xml:space="preserve">___ Decreto- Lei  3.689,  de  3  de  outubro  de  1941. </w:t>
      </w:r>
      <w:r w:rsidDel="00000000" w:rsidR="00000000" w:rsidRPr="00000000">
        <w:rPr>
          <w:b w:val="1"/>
          <w:sz w:val="24"/>
          <w:szCs w:val="24"/>
          <w:rtl w:val="0"/>
        </w:rPr>
        <w:t xml:space="preserve">Código  de  Processo  Pena</w:t>
      </w:r>
      <w:r w:rsidDel="00000000" w:rsidR="00000000" w:rsidRPr="00000000">
        <w:rPr>
          <w:sz w:val="24"/>
          <w:szCs w:val="24"/>
          <w:rtl w:val="0"/>
        </w:rPr>
        <w:t xml:space="preserve">l . Diário Oficial da União, 13 out. 1941. </w:t>
      </w:r>
    </w:p>
    <w:p w:rsidR="00000000" w:rsidDel="00000000" w:rsidP="00000000" w:rsidRDefault="00000000" w:rsidRPr="00000000" w14:paraId="00000195">
      <w:pPr>
        <w:shd w:fill="ffffff" w:val="clear"/>
        <w:spacing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196">
      <w:pPr>
        <w:shd w:fill="ffffff" w:val="clear"/>
        <w:spacing w:line="276" w:lineRule="auto"/>
        <w:ind w:right="-607.7952755905511"/>
        <w:jc w:val="both"/>
        <w:rPr>
          <w:sz w:val="24"/>
          <w:szCs w:val="24"/>
        </w:rPr>
      </w:pPr>
      <w:r w:rsidDel="00000000" w:rsidR="00000000" w:rsidRPr="00000000">
        <w:rPr>
          <w:sz w:val="24"/>
          <w:szCs w:val="24"/>
          <w:rtl w:val="0"/>
        </w:rPr>
        <w:t xml:space="preserve">KARDEC, Allan. </w:t>
      </w:r>
      <w:r w:rsidDel="00000000" w:rsidR="00000000" w:rsidRPr="00000000">
        <w:rPr>
          <w:b w:val="1"/>
          <w:sz w:val="24"/>
          <w:szCs w:val="24"/>
          <w:rtl w:val="0"/>
        </w:rPr>
        <w:t xml:space="preserve">O Livro dos espíritos</w:t>
      </w:r>
      <w:r w:rsidDel="00000000" w:rsidR="00000000" w:rsidRPr="00000000">
        <w:rPr>
          <w:sz w:val="24"/>
          <w:szCs w:val="24"/>
          <w:rtl w:val="0"/>
        </w:rPr>
        <w:t xml:space="preserve">. Paris: Didier et Cie, Libraires- Éditeurs, 1857.</w:t>
      </w:r>
    </w:p>
    <w:p w:rsidR="00000000" w:rsidDel="00000000" w:rsidP="00000000" w:rsidRDefault="00000000" w:rsidRPr="00000000" w14:paraId="00000197">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198">
      <w:pPr>
        <w:shd w:fill="ffffff" w:val="clear"/>
        <w:spacing w:line="276" w:lineRule="auto"/>
        <w:jc w:val="both"/>
        <w:rPr>
          <w:sz w:val="24"/>
          <w:szCs w:val="24"/>
        </w:rPr>
      </w:pPr>
      <w:r w:rsidDel="00000000" w:rsidR="00000000" w:rsidRPr="00000000">
        <w:rPr>
          <w:sz w:val="24"/>
          <w:szCs w:val="24"/>
          <w:rtl w:val="0"/>
        </w:rPr>
        <w:t xml:space="preserve">KARDEC, Allan. </w:t>
      </w:r>
      <w:r w:rsidDel="00000000" w:rsidR="00000000" w:rsidRPr="00000000">
        <w:rPr>
          <w:b w:val="1"/>
          <w:sz w:val="24"/>
          <w:szCs w:val="24"/>
          <w:rtl w:val="0"/>
        </w:rPr>
        <w:t xml:space="preserve">O Livro dos Médiuns.</w:t>
      </w:r>
      <w:r w:rsidDel="00000000" w:rsidR="00000000" w:rsidRPr="00000000">
        <w:rPr>
          <w:sz w:val="24"/>
          <w:szCs w:val="24"/>
          <w:rtl w:val="0"/>
        </w:rPr>
        <w:t xml:space="preserve"> Paris: Didier et Cie, Libraires-Éditeurs, 1862.</w:t>
      </w:r>
    </w:p>
    <w:p w:rsidR="00000000" w:rsidDel="00000000" w:rsidP="00000000" w:rsidRDefault="00000000" w:rsidRPr="00000000" w14:paraId="00000199">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19A">
      <w:pPr>
        <w:shd w:fill="ffffff" w:val="clear"/>
        <w:spacing w:after="0" w:before="20" w:line="276" w:lineRule="auto"/>
        <w:ind w:right="-607.7952755905511"/>
        <w:jc w:val="both"/>
        <w:rPr>
          <w:sz w:val="24"/>
          <w:szCs w:val="24"/>
          <w:highlight w:val="white"/>
        </w:rPr>
      </w:pPr>
      <w:r w:rsidDel="00000000" w:rsidR="00000000" w:rsidRPr="00000000">
        <w:rPr>
          <w:sz w:val="24"/>
          <w:szCs w:val="24"/>
          <w:highlight w:val="white"/>
          <w:rtl w:val="0"/>
        </w:rPr>
        <w:t xml:space="preserve">MORAES, Iana Carrilho Lessa. </w:t>
      </w:r>
      <w:r w:rsidDel="00000000" w:rsidR="00000000" w:rsidRPr="00000000">
        <w:rPr>
          <w:b w:val="1"/>
          <w:sz w:val="24"/>
          <w:szCs w:val="24"/>
          <w:highlight w:val="white"/>
          <w:rtl w:val="0"/>
        </w:rPr>
        <w:t xml:space="preserve">Provas ilegais no Direito Processual Penal. </w:t>
      </w:r>
      <w:r w:rsidDel="00000000" w:rsidR="00000000" w:rsidRPr="00000000">
        <w:rPr>
          <w:sz w:val="24"/>
          <w:szCs w:val="24"/>
          <w:highlight w:val="white"/>
          <w:rtl w:val="0"/>
        </w:rPr>
        <w:t xml:space="preserve">2021. Disponível em: </w:t>
      </w:r>
      <w:hyperlink r:id="rId10">
        <w:r w:rsidDel="00000000" w:rsidR="00000000" w:rsidRPr="00000000">
          <w:rPr>
            <w:color w:val="1155cc"/>
            <w:sz w:val="24"/>
            <w:szCs w:val="24"/>
            <w:highlight w:val="white"/>
            <w:u w:val="single"/>
            <w:rtl w:val="0"/>
          </w:rPr>
          <w:t xml:space="preserve">https://direitoreal.com.br/artigos/provas-ilegais</w:t>
        </w:r>
      </w:hyperlink>
      <w:r w:rsidDel="00000000" w:rsidR="00000000" w:rsidRPr="00000000">
        <w:rPr>
          <w:sz w:val="24"/>
          <w:szCs w:val="24"/>
          <w:highlight w:val="white"/>
          <w:rtl w:val="0"/>
        </w:rPr>
        <w:t xml:space="preserve"> Acesso em: 07 de setembro de 2022.</w:t>
      </w:r>
    </w:p>
    <w:p w:rsidR="00000000" w:rsidDel="00000000" w:rsidP="00000000" w:rsidRDefault="00000000" w:rsidRPr="00000000" w14:paraId="0000019B">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19C">
      <w:pPr>
        <w:shd w:fill="ffffff" w:val="clear"/>
        <w:spacing w:line="276" w:lineRule="auto"/>
        <w:rPr>
          <w:sz w:val="24"/>
          <w:szCs w:val="24"/>
        </w:rPr>
      </w:pPr>
      <w:r w:rsidDel="00000000" w:rsidR="00000000" w:rsidRPr="00000000">
        <w:rPr>
          <w:sz w:val="24"/>
          <w:szCs w:val="24"/>
          <w:rtl w:val="0"/>
        </w:rPr>
        <w:t xml:space="preserve">MOURA, Talita Louise Teixeira Venancio. </w:t>
      </w:r>
      <w:r w:rsidDel="00000000" w:rsidR="00000000" w:rsidRPr="00000000">
        <w:rPr>
          <w:b w:val="1"/>
          <w:sz w:val="24"/>
          <w:szCs w:val="24"/>
          <w:rtl w:val="0"/>
        </w:rPr>
        <w:t xml:space="preserve">A Psicografia como Meio de Prova sob a égide do artigo 232 do Código de Processo Penal brasileiro</w:t>
      </w:r>
      <w:r w:rsidDel="00000000" w:rsidR="00000000" w:rsidRPr="00000000">
        <w:rPr>
          <w:sz w:val="24"/>
          <w:szCs w:val="24"/>
          <w:rtl w:val="0"/>
        </w:rPr>
        <w:t xml:space="preserve">. Monografia (Bacharelado) - Universidade Estadual da Paraíba, 2010. Disponível em: </w:t>
      </w:r>
      <w:hyperlink r:id="rId11">
        <w:r w:rsidDel="00000000" w:rsidR="00000000" w:rsidRPr="00000000">
          <w:rPr>
            <w:color w:val="1155cc"/>
            <w:sz w:val="24"/>
            <w:szCs w:val="24"/>
            <w:u w:val="single"/>
            <w:rtl w:val="0"/>
          </w:rPr>
          <w:t xml:space="preserve">https://silo.tips/download/a-psicografia-como-meio-de-prova-sob-a-egide-do-artigo-232-do-codigo-de-processo</w:t>
        </w:r>
      </w:hyperlink>
      <w:r w:rsidDel="00000000" w:rsidR="00000000" w:rsidRPr="00000000">
        <w:rPr>
          <w:sz w:val="24"/>
          <w:szCs w:val="24"/>
          <w:rtl w:val="0"/>
        </w:rPr>
        <w:t xml:space="preserve"> Acesso em: 28 de agosto de 2022.</w:t>
      </w:r>
    </w:p>
    <w:p w:rsidR="00000000" w:rsidDel="00000000" w:rsidP="00000000" w:rsidRDefault="00000000" w:rsidRPr="00000000" w14:paraId="0000019D">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19E">
      <w:pPr>
        <w:shd w:fill="ffffff" w:val="clear"/>
        <w:spacing w:line="276" w:lineRule="auto"/>
        <w:jc w:val="both"/>
        <w:rPr>
          <w:sz w:val="24"/>
          <w:szCs w:val="24"/>
          <w:highlight w:val="white"/>
        </w:rPr>
      </w:pPr>
      <w:r w:rsidDel="00000000" w:rsidR="00000000" w:rsidRPr="00000000">
        <w:rPr>
          <w:sz w:val="24"/>
          <w:szCs w:val="24"/>
          <w:highlight w:val="white"/>
          <w:rtl w:val="0"/>
        </w:rPr>
        <w:t xml:space="preserve">NUCCI, Guilherme de Souza. </w:t>
      </w:r>
      <w:r w:rsidDel="00000000" w:rsidR="00000000" w:rsidRPr="00000000">
        <w:rPr>
          <w:b w:val="1"/>
          <w:sz w:val="24"/>
          <w:szCs w:val="24"/>
          <w:highlight w:val="white"/>
          <w:rtl w:val="0"/>
        </w:rPr>
        <w:t xml:space="preserve">Código de Processo Penal Comentado</w:t>
      </w:r>
      <w:r w:rsidDel="00000000" w:rsidR="00000000" w:rsidRPr="00000000">
        <w:rPr>
          <w:sz w:val="24"/>
          <w:szCs w:val="24"/>
          <w:highlight w:val="white"/>
          <w:rtl w:val="0"/>
        </w:rPr>
        <w:t xml:space="preserve">. São Paulo: Forense, 2014, 1266p. </w:t>
      </w:r>
    </w:p>
    <w:p w:rsidR="00000000" w:rsidDel="00000000" w:rsidP="00000000" w:rsidRDefault="00000000" w:rsidRPr="00000000" w14:paraId="0000019F">
      <w:pPr>
        <w:shd w:fill="ffffff" w:val="clear"/>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1A0">
      <w:pPr>
        <w:shd w:fill="ffffff" w:val="clear"/>
        <w:spacing w:line="276" w:lineRule="auto"/>
        <w:jc w:val="both"/>
        <w:rPr>
          <w:sz w:val="24"/>
          <w:szCs w:val="24"/>
        </w:rPr>
      </w:pPr>
      <w:r w:rsidDel="00000000" w:rsidR="00000000" w:rsidRPr="00000000">
        <w:rPr>
          <w:sz w:val="24"/>
          <w:szCs w:val="24"/>
          <w:rtl w:val="0"/>
        </w:rPr>
        <w:t xml:space="preserve">NUCCI, Guilherme de Souza. </w:t>
      </w:r>
      <w:r w:rsidDel="00000000" w:rsidR="00000000" w:rsidRPr="00000000">
        <w:rPr>
          <w:b w:val="1"/>
          <w:sz w:val="24"/>
          <w:szCs w:val="24"/>
          <w:rtl w:val="0"/>
        </w:rPr>
        <w:t xml:space="preserve">Manual de Processo Penal e Execução Penal.</w:t>
      </w:r>
      <w:r w:rsidDel="00000000" w:rsidR="00000000" w:rsidRPr="00000000">
        <w:rPr>
          <w:sz w:val="24"/>
          <w:szCs w:val="24"/>
          <w:rtl w:val="0"/>
        </w:rPr>
        <w:t xml:space="preserve"> São Paulo: Forense, 2014, 1419p. </w:t>
      </w:r>
    </w:p>
    <w:p w:rsidR="00000000" w:rsidDel="00000000" w:rsidP="00000000" w:rsidRDefault="00000000" w:rsidRPr="00000000" w14:paraId="000001A1">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1A2">
      <w:pPr>
        <w:shd w:fill="ffffff" w:val="clear"/>
        <w:spacing w:line="276" w:lineRule="auto"/>
        <w:rPr>
          <w:sz w:val="24"/>
          <w:szCs w:val="24"/>
        </w:rPr>
      </w:pPr>
      <w:r w:rsidDel="00000000" w:rsidR="00000000" w:rsidRPr="00000000">
        <w:rPr>
          <w:sz w:val="24"/>
          <w:szCs w:val="24"/>
          <w:rtl w:val="0"/>
        </w:rPr>
        <w:t xml:space="preserve">PINHO, Talita Louise Teixeira Venancio. </w:t>
      </w:r>
      <w:r w:rsidDel="00000000" w:rsidR="00000000" w:rsidRPr="00000000">
        <w:rPr>
          <w:b w:val="1"/>
          <w:sz w:val="24"/>
          <w:szCs w:val="24"/>
          <w:rtl w:val="0"/>
        </w:rPr>
        <w:t xml:space="preserve">A Psicografia como Meio de Prova sob a égide do artigo 232 do Código de Processo Penal brasileiro.</w:t>
      </w:r>
      <w:r w:rsidDel="00000000" w:rsidR="00000000" w:rsidRPr="00000000">
        <w:rPr>
          <w:sz w:val="24"/>
          <w:szCs w:val="24"/>
          <w:rtl w:val="0"/>
        </w:rPr>
        <w:t xml:space="preserve">  Monografia (Bacharelado) - Universidade Estadual da Paraíba, 2010. Disponível em: </w:t>
      </w:r>
      <w:hyperlink r:id="rId12">
        <w:r w:rsidDel="00000000" w:rsidR="00000000" w:rsidRPr="00000000">
          <w:rPr>
            <w:color w:val="1155cc"/>
            <w:sz w:val="24"/>
            <w:szCs w:val="24"/>
            <w:u w:val="single"/>
            <w:rtl w:val="0"/>
          </w:rPr>
          <w:t xml:space="preserve">https://silo.tips/download/a-psicografia-como-meio-de-prova-sob-a-egide-do-artigo-232-do-codigo-de-processo</w:t>
        </w:r>
      </w:hyperlink>
      <w:r w:rsidDel="00000000" w:rsidR="00000000" w:rsidRPr="00000000">
        <w:rPr>
          <w:sz w:val="24"/>
          <w:szCs w:val="24"/>
          <w:rtl w:val="0"/>
        </w:rPr>
        <w:t xml:space="preserve"> Acesso em: 28 de agosto de 2022. </w:t>
      </w:r>
    </w:p>
    <w:p w:rsidR="00000000" w:rsidDel="00000000" w:rsidP="00000000" w:rsidRDefault="00000000" w:rsidRPr="00000000" w14:paraId="000001A3">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1A4">
      <w:pPr>
        <w:shd w:fill="ffffff" w:val="clear"/>
        <w:spacing w:line="276" w:lineRule="auto"/>
        <w:rPr>
          <w:b w:val="1"/>
          <w:sz w:val="31"/>
          <w:szCs w:val="31"/>
        </w:rPr>
      </w:pPr>
      <w:r w:rsidDel="00000000" w:rsidR="00000000" w:rsidRPr="00000000">
        <w:rPr>
          <w:sz w:val="24"/>
          <w:szCs w:val="24"/>
          <w:rtl w:val="0"/>
        </w:rPr>
        <w:t xml:space="preserve">POLÍZIO, Maria Fernanda Vianez de Castro E Cavalcante. </w:t>
      </w:r>
      <w:r w:rsidDel="00000000" w:rsidR="00000000" w:rsidRPr="00000000">
        <w:rPr>
          <w:b w:val="1"/>
          <w:sz w:val="24"/>
          <w:szCs w:val="24"/>
          <w:rtl w:val="0"/>
        </w:rPr>
        <w:t xml:space="preserve">A psicografia como meio de prova no Tribunal do Júri</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2018. Disponível em: </w:t>
      </w:r>
      <w:hyperlink r:id="rId13">
        <w:r w:rsidDel="00000000" w:rsidR="00000000" w:rsidRPr="00000000">
          <w:rPr>
            <w:color w:val="1155cc"/>
            <w:sz w:val="24"/>
            <w:szCs w:val="24"/>
            <w:u w:val="single"/>
            <w:rtl w:val="0"/>
          </w:rPr>
          <w:t xml:space="preserve">https://www.conteudojuridico.com.br/consulta/Artigos/52139/a-psicografia-como-meio-de-prova-no-tribunal-do-juri</w:t>
        </w:r>
      </w:hyperlink>
      <w:r w:rsidDel="00000000" w:rsidR="00000000" w:rsidRPr="00000000">
        <w:rPr>
          <w:sz w:val="24"/>
          <w:szCs w:val="24"/>
          <w:rtl w:val="0"/>
        </w:rPr>
        <w:t xml:space="preserve"> Acesso em: 02 de novembro de 2022.</w:t>
      </w:r>
      <w:r w:rsidDel="00000000" w:rsidR="00000000" w:rsidRPr="00000000">
        <w:rPr>
          <w:b w:val="1"/>
          <w:sz w:val="31"/>
          <w:szCs w:val="31"/>
          <w:rtl w:val="0"/>
        </w:rPr>
        <w:t xml:space="preserve"> </w:t>
      </w:r>
    </w:p>
    <w:p w:rsidR="00000000" w:rsidDel="00000000" w:rsidP="00000000" w:rsidRDefault="00000000" w:rsidRPr="00000000" w14:paraId="000001A5">
      <w:pPr>
        <w:shd w:fill="ffffff" w:val="clear"/>
        <w:spacing w:line="276" w:lineRule="auto"/>
        <w:rPr>
          <w:b w:val="1"/>
          <w:sz w:val="31"/>
          <w:szCs w:val="31"/>
        </w:rPr>
      </w:pPr>
      <w:r w:rsidDel="00000000" w:rsidR="00000000" w:rsidRPr="00000000">
        <w:rPr>
          <w:rtl w:val="0"/>
        </w:rPr>
      </w:r>
    </w:p>
    <w:p w:rsidR="00000000" w:rsidDel="00000000" w:rsidP="00000000" w:rsidRDefault="00000000" w:rsidRPr="00000000" w14:paraId="000001A6">
      <w:pPr>
        <w:shd w:fill="ffffff" w:val="clear"/>
        <w:spacing w:line="276" w:lineRule="auto"/>
        <w:ind w:left="0" w:right="-607.7952755905511" w:firstLine="0"/>
        <w:jc w:val="both"/>
        <w:rPr>
          <w:sz w:val="24"/>
          <w:szCs w:val="24"/>
        </w:rPr>
      </w:pPr>
      <w:r w:rsidDel="00000000" w:rsidR="00000000" w:rsidRPr="00000000">
        <w:rPr>
          <w:sz w:val="24"/>
          <w:szCs w:val="24"/>
          <w:rtl w:val="0"/>
        </w:rPr>
        <w:t xml:space="preserve">POLÍZIO, Vladimir. </w:t>
      </w:r>
      <w:r w:rsidDel="00000000" w:rsidR="00000000" w:rsidRPr="00000000">
        <w:rPr>
          <w:b w:val="1"/>
          <w:sz w:val="24"/>
          <w:szCs w:val="24"/>
          <w:rtl w:val="0"/>
        </w:rPr>
        <w:t xml:space="preserve">A Psicografia no Tribunal.</w:t>
      </w:r>
      <w:r w:rsidDel="00000000" w:rsidR="00000000" w:rsidRPr="00000000">
        <w:rPr>
          <w:sz w:val="24"/>
          <w:szCs w:val="24"/>
          <w:rtl w:val="0"/>
        </w:rPr>
        <w:t xml:space="preserve"> São Paulo: Butterfly, 2009 204 p.</w:t>
      </w:r>
    </w:p>
    <w:p w:rsidR="00000000" w:rsidDel="00000000" w:rsidP="00000000" w:rsidRDefault="00000000" w:rsidRPr="00000000" w14:paraId="000001A7">
      <w:pPr>
        <w:shd w:fill="ffffff" w:val="clear"/>
        <w:spacing w:line="276"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1A8">
      <w:pPr>
        <w:shd w:fill="ffffff" w:val="clear"/>
        <w:spacing w:line="276"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1A9">
      <w:pPr>
        <w:shd w:fill="ffffff" w:val="clear"/>
        <w:spacing w:line="360"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1AA">
      <w:pPr>
        <w:shd w:fill="ffffff" w:val="clear"/>
        <w:spacing w:line="360" w:lineRule="auto"/>
        <w:ind w:right="-607.7952755905511"/>
        <w:jc w:val="both"/>
        <w:rPr>
          <w:sz w:val="24"/>
          <w:szCs w:val="24"/>
        </w:rPr>
      </w:pPr>
      <w:r w:rsidDel="00000000" w:rsidR="00000000" w:rsidRPr="00000000">
        <w:rPr>
          <w:rtl w:val="0"/>
        </w:rPr>
      </w:r>
    </w:p>
    <w:p w:rsidR="00000000" w:rsidDel="00000000" w:rsidP="00000000" w:rsidRDefault="00000000" w:rsidRPr="00000000" w14:paraId="000001AB">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1AC">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1AD">
      <w:pPr>
        <w:shd w:fill="ffffff" w:val="clear"/>
        <w:spacing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AE">
      <w:pPr>
        <w:shd w:fill="ffffff" w:val="clear"/>
        <w:spacing w:line="360" w:lineRule="auto"/>
        <w:ind w:left="0" w:firstLine="720"/>
        <w:jc w:val="both"/>
        <w:rPr>
          <w:b w:val="1"/>
          <w:sz w:val="24"/>
          <w:szCs w:val="24"/>
        </w:rPr>
      </w:pPr>
      <w:r w:rsidDel="00000000" w:rsidR="00000000" w:rsidRPr="00000000">
        <w:rPr>
          <w:rtl w:val="0"/>
        </w:rPr>
      </w:r>
    </w:p>
    <w:p w:rsidR="00000000" w:rsidDel="00000000" w:rsidP="00000000" w:rsidRDefault="00000000" w:rsidRPr="00000000" w14:paraId="000001AF">
      <w:pPr>
        <w:shd w:fill="ffffff" w:val="clear"/>
        <w:spacing w:line="360" w:lineRule="auto"/>
        <w:ind w:left="0" w:firstLine="720"/>
        <w:jc w:val="both"/>
        <w:rPr>
          <w:b w:val="1"/>
          <w:sz w:val="24"/>
          <w:szCs w:val="24"/>
        </w:rPr>
      </w:pPr>
      <w:r w:rsidDel="00000000" w:rsidR="00000000" w:rsidRPr="00000000">
        <w:rPr>
          <w:rtl w:val="0"/>
        </w:rPr>
      </w:r>
    </w:p>
    <w:p w:rsidR="00000000" w:rsidDel="00000000" w:rsidP="00000000" w:rsidRDefault="00000000" w:rsidRPr="00000000" w14:paraId="000001B0">
      <w:pPr>
        <w:shd w:fill="ffffff" w:val="clear"/>
        <w:spacing w:line="360" w:lineRule="auto"/>
        <w:ind w:left="0" w:firstLine="720"/>
        <w:jc w:val="both"/>
        <w:rPr>
          <w:b w:val="1"/>
          <w:sz w:val="24"/>
          <w:szCs w:val="24"/>
        </w:rPr>
      </w:pPr>
      <w:r w:rsidDel="00000000" w:rsidR="00000000" w:rsidRPr="00000000">
        <w:rPr>
          <w:b w:val="1"/>
          <w:sz w:val="24"/>
          <w:szCs w:val="24"/>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ilo.tips/download/a-psicografia-como-meio-de-prova-sob-a-egide-do-artigo-232-do-codigo-de-processo" TargetMode="External"/><Relationship Id="rId10" Type="http://schemas.openxmlformats.org/officeDocument/2006/relationships/hyperlink" Target="https://direitoreal.com.br/artigos/provas-ilegais" TargetMode="External"/><Relationship Id="rId13" Type="http://schemas.openxmlformats.org/officeDocument/2006/relationships/hyperlink" Target="https://www.conteudojuridico.com.br/consulta/Artigos/52139/a-psicografia-como-meio-de-prova-no-tribunal-do-juri" TargetMode="External"/><Relationship Id="rId12" Type="http://schemas.openxmlformats.org/officeDocument/2006/relationships/hyperlink" Target="https://silo.tips/download/a-psicografia-como-meio-de-prova-sob-a-egide-do-artigo-232-do-codigo-de-process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lo.tips/download/a-psicografia-como-meio-de-prova-sob-a-egide-do-artigo-232-do-codigo-de-processo" TargetMode="External"/><Relationship Id="rId5" Type="http://schemas.openxmlformats.org/officeDocument/2006/relationships/styles" Target="styles.xml"/><Relationship Id="rId6" Type="http://schemas.openxmlformats.org/officeDocument/2006/relationships/hyperlink" Target="mailto:maria.lira@maisunifacisa.com.br" TargetMode="External"/><Relationship Id="rId7" Type="http://schemas.openxmlformats.org/officeDocument/2006/relationships/hyperlink" Target="mailto:gustavo.vasconcelos@maisunifacisa.com.br" TargetMode="External"/><Relationship Id="rId8" Type="http://schemas.openxmlformats.org/officeDocument/2006/relationships/hyperlink" Target="https://silo.tips/download/a-psicografia-como-meio-de-prova-sob-a-egide-do-artigo-232-do-codigo-de-proces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