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107" w:line="379" w:lineRule="auto"/>
        <w:ind w:right="1731" w:firstLine="121"/>
        <w:rPr/>
      </w:pPr>
      <w:r w:rsidDel="00000000" w:rsidR="00000000" w:rsidRPr="00000000">
        <w:rPr>
          <w:rtl w:val="0"/>
        </w:rPr>
        <w:t xml:space="preserve">CESED - CENTRO DE ENSINO SUPERIOR E DESENVOLVIMENTO </w:t>
      </w:r>
      <w:r w:rsidDel="00000000" w:rsidR="00000000" w:rsidRPr="00000000">
        <w:rPr>
          <w:rtl w:val="0"/>
        </w:rPr>
        <w:t xml:space="preserve">UNIFACISA</w:t>
      </w:r>
      <w:r w:rsidDel="00000000" w:rsidR="00000000" w:rsidRPr="00000000">
        <w:rPr>
          <w:rtl w:val="0"/>
        </w:rPr>
        <w:t xml:space="preserve"> – CENTRO UNIVERSITÁRIO</w:t>
      </w:r>
    </w:p>
    <w:p w:rsidR="00000000" w:rsidDel="00000000" w:rsidP="00000000" w:rsidRDefault="00000000" w:rsidRPr="00000000" w14:paraId="00000002">
      <w:pPr>
        <w:spacing w:before="0" w:line="274" w:lineRule="auto"/>
        <w:ind w:left="121" w:right="0" w:firstLine="0"/>
        <w:jc w:val="left"/>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before="1" w:lineRule="auto"/>
        <w:ind w:firstLine="121"/>
        <w:rPr/>
      </w:pPr>
      <w:r w:rsidDel="00000000" w:rsidR="00000000" w:rsidRPr="00000000">
        <w:rPr>
          <w:rtl w:val="0"/>
        </w:rPr>
        <w:t xml:space="preserve">ELLEN ALVES RODRIGUES DE ALBUQUERQUE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379" w:lineRule="auto"/>
        <w:ind w:left="154" w:right="192" w:firstLine="0"/>
        <w:jc w:val="center"/>
        <w:rPr>
          <w:b w:val="1"/>
          <w:sz w:val="24"/>
          <w:szCs w:val="24"/>
        </w:rPr>
      </w:pPr>
      <w:r w:rsidDel="00000000" w:rsidR="00000000" w:rsidRPr="00000000">
        <w:rPr>
          <w:b w:val="1"/>
          <w:sz w:val="24"/>
          <w:szCs w:val="24"/>
          <w:rtl w:val="0"/>
        </w:rPr>
        <w:t xml:space="preserve">A IMPORTÂNCIA DE OBRAS LITERÁRIAS PARA A CONSCIENTIZAÇÃO DOS DIREITOS HUMANOS: análise da obra a menina que roubava livros</w:t>
      </w:r>
    </w:p>
    <w:p w:rsidR="00000000" w:rsidDel="00000000" w:rsidP="00000000" w:rsidRDefault="00000000" w:rsidRPr="00000000" w14:paraId="00000016">
      <w:pPr>
        <w:spacing w:before="0" w:line="379" w:lineRule="auto"/>
        <w:ind w:left="154" w:right="192" w:firstLine="0"/>
        <w:jc w:val="center"/>
        <w:rPr>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spacing w:line="246.99999999999994" w:lineRule="auto"/>
        <w:ind w:left="3252" w:right="3251" w:firstLine="0"/>
        <w:jc w:val="center"/>
        <w:rPr/>
        <w:sectPr>
          <w:pgSz w:h="16840" w:w="11920" w:orient="portrait"/>
          <w:pgMar w:bottom="280" w:top="1600" w:left="1580" w:right="1040" w:header="360" w:footer="360"/>
          <w:pgNumType w:start="1"/>
        </w:sectPr>
      </w:pPr>
      <w:r w:rsidDel="00000000" w:rsidR="00000000" w:rsidRPr="00000000">
        <w:rPr>
          <w:rtl w:val="0"/>
        </w:rPr>
        <w:t xml:space="preserve">CAMPINA GRANDE – PB 2022</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54" w:right="16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ELLEN ALVES RODRIGUES DE ALBUQUERQUE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54" w:right="188" w:firstLine="0"/>
        <w:jc w:val="center"/>
        <w:rPr>
          <w:sz w:val="24"/>
          <w:szCs w:val="24"/>
        </w:rPr>
      </w:pPr>
      <w:r w:rsidDel="00000000" w:rsidR="00000000" w:rsidRPr="00000000">
        <w:rPr>
          <w:sz w:val="24"/>
          <w:szCs w:val="24"/>
          <w:rtl w:val="0"/>
        </w:rPr>
        <w:t xml:space="preserve">A IMPORTÂNCIA DE OBRAS LITERÁRIAS PARA A CONSCIENTIZAÇÃO DOS DIREITOS HUMANOS: análise da obra a menina que roubava livros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54" w:right="188" w:firstLine="0"/>
        <w:jc w:val="center"/>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Conclusão de Curso – Artigo Científico - apresentado como pré-requisito para a obtenção do título de Bacharel em Direito pela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Unifacisa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Centro Universitário. Área de Concentração: </w:t>
      </w:r>
      <w:r w:rsidDel="00000000" w:rsidR="00000000" w:rsidRPr="00000000">
        <w:rPr>
          <w:sz w:val="24"/>
          <w:szCs w:val="24"/>
          <w:rtl w:val="0"/>
        </w:rPr>
        <w:t xml:space="preserve">Direito Público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967"/>
          <w:tab w:val="left" w:pos="6746"/>
          <w:tab w:val="left" w:pos="7182"/>
        </w:tabs>
        <w:spacing w:after="0" w:before="4" w:line="246.99999999999994" w:lineRule="auto"/>
        <w:ind w:left="4651"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w:t>
        <w:tab/>
        <w:t xml:space="preserve">Prof.°</w:t>
        <w:tab/>
        <w:t xml:space="preserve">da</w:t>
        <w:tab/>
        <w:t xml:space="preserve">UniFacisa, Glauber Salomão Leite, D.r.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573" w:right="355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1600" w:left="1580" w:right="10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Campina Grande – PB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2">
      <w:pPr>
        <w:spacing w:before="91" w:line="256" w:lineRule="auto"/>
        <w:ind w:left="3526" w:right="1731" w:hanging="1145"/>
        <w:jc w:val="left"/>
        <w:rPr>
          <w:sz w:val="22"/>
          <w:szCs w:val="22"/>
        </w:rPr>
      </w:pPr>
      <w:r w:rsidDel="00000000" w:rsidR="00000000" w:rsidRPr="00000000">
        <w:rPr>
          <w:sz w:val="22"/>
          <w:szCs w:val="22"/>
          <w:rtl w:val="0"/>
        </w:rPr>
        <w:t xml:space="preserve">Dados Internacionais de Catalogação na Publicação (Biblioteca da UniFacisa)</w:t>
      </w:r>
    </w:p>
    <w:p w:rsidR="00000000" w:rsidDel="00000000" w:rsidP="00000000" w:rsidRDefault="00000000" w:rsidRPr="00000000" w14:paraId="00000073">
      <w:pPr>
        <w:spacing w:before="0" w:line="252.00000000000003" w:lineRule="auto"/>
        <w:ind w:left="826" w:right="0" w:firstLine="0"/>
        <w:jc w:val="left"/>
        <w:rPr>
          <w:sz w:val="22"/>
          <w:szCs w:val="22"/>
        </w:rPr>
      </w:pPr>
      <w:r w:rsidDel="00000000" w:rsidR="00000000" w:rsidRPr="00000000">
        <w:rPr>
          <w:sz w:val="22"/>
          <w:szCs w:val="22"/>
          <w:rtl w:val="0"/>
        </w:rPr>
        <w:t xml:space="preserve">XXXXX</w:t>
      </w:r>
    </w:p>
    <w:p w:rsidR="00000000" w:rsidDel="00000000" w:rsidP="00000000" w:rsidRDefault="00000000" w:rsidRPr="00000000" w14:paraId="00000074">
      <w:pPr>
        <w:spacing w:before="17" w:lineRule="auto"/>
        <w:ind w:left="1111" w:right="0" w:firstLine="0"/>
        <w:jc w:val="both"/>
        <w:rPr>
          <w:sz w:val="22"/>
          <w:szCs w:val="22"/>
        </w:rPr>
      </w:pPr>
      <w:r w:rsidDel="00000000" w:rsidR="00000000" w:rsidRPr="00000000">
        <w:rPr>
          <w:sz w:val="22"/>
          <w:szCs w:val="22"/>
          <w:rtl w:val="0"/>
        </w:rPr>
        <w:t xml:space="preserve">Albuquerque, Ellen Alves Rodrigues de.</w:t>
      </w:r>
    </w:p>
    <w:p w:rsidR="00000000" w:rsidDel="00000000" w:rsidP="00000000" w:rsidRDefault="00000000" w:rsidRPr="00000000" w14:paraId="00000075">
      <w:pPr>
        <w:spacing w:before="17" w:line="256" w:lineRule="auto"/>
        <w:ind w:left="1111" w:right="118" w:firstLine="285"/>
        <w:jc w:val="both"/>
        <w:rPr>
          <w:sz w:val="22"/>
          <w:szCs w:val="22"/>
        </w:rPr>
      </w:pPr>
      <w:r w:rsidDel="00000000" w:rsidR="00000000" w:rsidRPr="00000000">
        <w:rPr>
          <w:rtl w:val="0"/>
        </w:rPr>
        <w:t xml:space="preserve">A importância de obras literárias para a conscientização dos direitos humanos</w:t>
      </w:r>
      <w:r w:rsidDel="00000000" w:rsidR="00000000" w:rsidRPr="00000000">
        <w:rPr>
          <w:rtl w:val="0"/>
        </w:rPr>
        <w:t xml:space="preserve">: análise da obra </w:t>
      </w:r>
      <w:r w:rsidDel="00000000" w:rsidR="00000000" w:rsidRPr="00000000">
        <w:rPr>
          <w:rtl w:val="0"/>
        </w:rPr>
        <w:t xml:space="preserve">a menina</w:t>
      </w:r>
      <w:r w:rsidDel="00000000" w:rsidR="00000000" w:rsidRPr="00000000">
        <w:rPr>
          <w:rtl w:val="0"/>
        </w:rPr>
        <w:t xml:space="preserve"> que roubava livros</w:t>
      </w:r>
      <w:r w:rsidDel="00000000" w:rsidR="00000000" w:rsidRPr="00000000">
        <w:rPr>
          <w:sz w:val="22"/>
          <w:szCs w:val="22"/>
          <w:rtl w:val="0"/>
        </w:rPr>
        <w:t xml:space="preserve"> / Ellen Alves Rodrigues de Albuquerque. – Campina Grande-PB, 202</w:t>
      </w:r>
      <w:r w:rsidDel="00000000" w:rsidR="00000000" w:rsidRPr="00000000">
        <w:rPr>
          <w:rtl w:val="0"/>
        </w:rPr>
        <w:t xml:space="preserve">2</w:t>
      </w:r>
      <w:r w:rsidDel="00000000" w:rsidR="00000000" w:rsidRPr="00000000">
        <w:rPr>
          <w:sz w:val="22"/>
          <w:szCs w:val="22"/>
          <w:rtl w:val="0"/>
        </w:rPr>
        <w:t xml:space="preserv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7">
      <w:pPr>
        <w:spacing w:before="0" w:line="256" w:lineRule="auto"/>
        <w:ind w:left="1111" w:right="0" w:firstLine="285"/>
        <w:jc w:val="left"/>
        <w:rPr>
          <w:sz w:val="22"/>
          <w:szCs w:val="22"/>
        </w:rPr>
      </w:pPr>
      <w:r w:rsidDel="00000000" w:rsidR="00000000" w:rsidRPr="00000000">
        <w:rPr>
          <w:sz w:val="22"/>
          <w:szCs w:val="22"/>
          <w:rtl w:val="0"/>
        </w:rPr>
        <w:t xml:space="preserve">Originalmente apresentada como Artigo Científico de bacharelado em Direito do autor (Bacharel – </w:t>
      </w:r>
      <w:r w:rsidDel="00000000" w:rsidR="00000000" w:rsidRPr="00000000">
        <w:rPr>
          <w:sz w:val="22"/>
          <w:szCs w:val="22"/>
          <w:rtl w:val="0"/>
        </w:rPr>
        <w:t xml:space="preserve">Unifacisa</w:t>
      </w:r>
      <w:r w:rsidDel="00000000" w:rsidR="00000000" w:rsidRPr="00000000">
        <w:rPr>
          <w:sz w:val="22"/>
          <w:szCs w:val="22"/>
          <w:rtl w:val="0"/>
        </w:rPr>
        <w:t xml:space="preserve"> – Centro Universitário, 202</w:t>
      </w:r>
      <w:r w:rsidDel="00000000" w:rsidR="00000000" w:rsidRPr="00000000">
        <w:rPr>
          <w:rtl w:val="0"/>
        </w:rPr>
        <w:t xml:space="preserve">2</w:t>
      </w:r>
      <w:r w:rsidDel="00000000" w:rsidR="00000000" w:rsidRPr="00000000">
        <w:rPr>
          <w:sz w:val="22"/>
          <w:szCs w:val="22"/>
          <w:rtl w:val="0"/>
        </w:rPr>
        <w:t xml:space="preserve">).</w:t>
      </w:r>
    </w:p>
    <w:p w:rsidR="00000000" w:rsidDel="00000000" w:rsidP="00000000" w:rsidRDefault="00000000" w:rsidRPr="00000000" w14:paraId="00000078">
      <w:pPr>
        <w:spacing w:before="0" w:line="252.00000000000003" w:lineRule="auto"/>
        <w:ind w:left="1396" w:right="0" w:firstLine="0"/>
        <w:jc w:val="left"/>
        <w:rPr>
          <w:sz w:val="22"/>
          <w:szCs w:val="22"/>
        </w:rPr>
      </w:pPr>
      <w:r w:rsidDel="00000000" w:rsidR="00000000" w:rsidRPr="00000000">
        <w:rPr>
          <w:sz w:val="22"/>
          <w:szCs w:val="22"/>
          <w:rtl w:val="0"/>
        </w:rPr>
        <w:t xml:space="preserve">Referências.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A">
      <w:pPr>
        <w:spacing w:before="0" w:line="256" w:lineRule="auto"/>
        <w:ind w:left="1021" w:right="113" w:firstLine="420"/>
        <w:jc w:val="left"/>
        <w:rPr>
          <w:sz w:val="22"/>
          <w:szCs w:val="22"/>
        </w:rPr>
      </w:pPr>
      <w:r w:rsidDel="00000000" w:rsidR="00000000" w:rsidRPr="00000000">
        <w:rPr>
          <w:sz w:val="22"/>
          <w:szCs w:val="22"/>
          <w:rtl w:val="0"/>
        </w:rPr>
        <w:t xml:space="preserve">1. </w:t>
      </w:r>
      <w:r w:rsidDel="00000000" w:rsidR="00000000" w:rsidRPr="00000000">
        <w:rPr>
          <w:rtl w:val="0"/>
        </w:rPr>
        <w:t xml:space="preserve">Direitos Humanos</w:t>
      </w:r>
      <w:r w:rsidDel="00000000" w:rsidR="00000000" w:rsidRPr="00000000">
        <w:rPr>
          <w:sz w:val="22"/>
          <w:szCs w:val="22"/>
          <w:rtl w:val="0"/>
        </w:rPr>
        <w:t xml:space="preserve">. 2. </w:t>
      </w:r>
      <w:r w:rsidDel="00000000" w:rsidR="00000000" w:rsidRPr="00000000">
        <w:rPr>
          <w:rtl w:val="0"/>
        </w:rPr>
        <w:t xml:space="preserve">Direito Constitucional</w:t>
      </w:r>
      <w:r w:rsidDel="00000000" w:rsidR="00000000" w:rsidRPr="00000000">
        <w:rPr>
          <w:sz w:val="22"/>
          <w:szCs w:val="22"/>
          <w:rtl w:val="0"/>
        </w:rPr>
        <w:t xml:space="preserve">. 3. </w:t>
      </w:r>
      <w:r w:rsidDel="00000000" w:rsidR="00000000" w:rsidRPr="00000000">
        <w:rPr>
          <w:rtl w:val="0"/>
        </w:rPr>
        <w:t xml:space="preserve">Literatura</w:t>
      </w:r>
      <w:r w:rsidDel="00000000" w:rsidR="00000000" w:rsidRPr="00000000">
        <w:rPr>
          <w:sz w:val="22"/>
          <w:szCs w:val="22"/>
          <w:rtl w:val="0"/>
        </w:rPr>
        <w:t xml:space="preserve">. 4.</w:t>
      </w:r>
      <w:r w:rsidDel="00000000" w:rsidR="00000000" w:rsidRPr="00000000">
        <w:rPr>
          <w:rtl w:val="0"/>
        </w:rPr>
        <w:t xml:space="preserve">Direito</w:t>
      </w:r>
      <w:r w:rsidDel="00000000" w:rsidR="00000000" w:rsidRPr="00000000">
        <w:rPr>
          <w:sz w:val="22"/>
          <w:szCs w:val="22"/>
          <w:rtl w:val="0"/>
        </w:rPr>
        <w:t xml:space="preserve">. I. Título.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C">
      <w:pPr>
        <w:spacing w:before="0" w:lineRule="auto"/>
        <w:ind w:left="0" w:right="106" w:firstLine="0"/>
        <w:jc w:val="right"/>
        <w:rPr>
          <w:sz w:val="22"/>
          <w:szCs w:val="22"/>
        </w:rPr>
      </w:pPr>
      <w:r w:rsidDel="00000000" w:rsidR="00000000" w:rsidRPr="00000000">
        <w:rPr>
          <w:sz w:val="22"/>
          <w:szCs w:val="22"/>
          <w:rtl w:val="0"/>
        </w:rPr>
        <w:t xml:space="preserve">CDU-XXX(XXX)(XXX)</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546100</wp:posOffset>
                </wp:positionH>
                <wp:positionV relativeFrom="paragraph">
                  <wp:posOffset>152400</wp:posOffset>
                </wp:positionV>
                <wp:extent cx="1270" cy="12700"/>
                <wp:effectExtent b="0" l="0" r="0" t="0"/>
                <wp:wrapTopAndBottom distB="0" distT="0"/>
                <wp:docPr id="2" name=""/>
                <a:graphic>
                  <a:graphicData uri="http://schemas.microsoft.com/office/word/2010/wordprocessingShape">
                    <wps:wsp>
                      <wps:cNvSpPr/>
                      <wps:cNvPr id="3" name="Shape 3"/>
                      <wps:spPr>
                        <a:xfrm>
                          <a:off x="3661663" y="3779365"/>
                          <a:ext cx="5375275" cy="1270"/>
                        </a:xfrm>
                        <a:custGeom>
                          <a:rect b="b" l="l" r="r" t="t"/>
                          <a:pathLst>
                            <a:path extrusionOk="0" h="1270" w="5375275">
                              <a:moveTo>
                                <a:pt x="0" y="0"/>
                              </a:moveTo>
                              <a:lnTo>
                                <a:pt x="537464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152400</wp:posOffset>
                </wp:positionV>
                <wp:extent cx="127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7E">
      <w:pPr>
        <w:spacing w:before="0" w:line="240" w:lineRule="auto"/>
        <w:ind w:left="691" w:right="0" w:firstLine="0"/>
        <w:jc w:val="left"/>
        <w:rPr>
          <w:sz w:val="22"/>
          <w:szCs w:val="22"/>
        </w:rPr>
        <w:sectPr>
          <w:type w:val="nextPage"/>
          <w:pgSz w:h="16840" w:w="11920" w:orient="portrait"/>
          <w:pgMar w:bottom="280" w:top="1600" w:left="1580" w:right="1040" w:header="360" w:footer="360"/>
        </w:sectPr>
      </w:pPr>
      <w:r w:rsidDel="00000000" w:rsidR="00000000" w:rsidRPr="00000000">
        <w:rPr>
          <w:sz w:val="22"/>
          <w:szCs w:val="22"/>
          <w:rtl w:val="0"/>
        </w:rPr>
        <w:t xml:space="preserve">Elaborado pela Bibliotecária Rosa Núbia de Lima Matias CRB 15/568 Catalogação na fonte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6.99999999999994" w:lineRule="auto"/>
        <w:ind w:left="4651"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Conclusão de Curso – Artigo Científico – </w:t>
      </w:r>
      <w:r w:rsidDel="00000000" w:rsidR="00000000" w:rsidRPr="00000000">
        <w:rPr>
          <w:sz w:val="24"/>
          <w:szCs w:val="24"/>
          <w:rtl w:val="0"/>
        </w:rPr>
        <w:t xml:space="preserve">A importância de obras literárias para a conscientização dos direitos humanos: análise da obra </w:t>
      </w:r>
      <w:r w:rsidDel="00000000" w:rsidR="00000000" w:rsidRPr="00000000">
        <w:rPr>
          <w:sz w:val="24"/>
          <w:szCs w:val="24"/>
          <w:rtl w:val="0"/>
        </w:rPr>
        <w:t xml:space="preserve">a menina</w:t>
      </w:r>
      <w:r w:rsidDel="00000000" w:rsidR="00000000" w:rsidRPr="00000000">
        <w:rPr>
          <w:sz w:val="24"/>
          <w:szCs w:val="24"/>
          <w:rtl w:val="0"/>
        </w:rPr>
        <w:t xml:space="preserve"> que roubava livros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apresentado por Ellen Alves Rodrigues de Albuquerque como parte dos requisitos para a obtenção do título de Bacharel em Direito outorgado pela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Unifacisa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Centro Universitário.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APROVADO EM: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BANCA EXAMINADORA: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3" name=""/>
                <a:graphic>
                  <a:graphicData uri="http://schemas.microsoft.com/office/word/2010/wordprocessingShape">
                    <wps:wsp>
                      <wps:cNvSpPr/>
                      <wps:cNvPr id="4" name="Shape 4"/>
                      <wps:spPr>
                        <a:xfrm>
                          <a:off x="4939600" y="3779365"/>
                          <a:ext cx="2819400" cy="1270"/>
                        </a:xfrm>
                        <a:custGeom>
                          <a:rect b="b" l="l" r="r" t="t"/>
                          <a:pathLst>
                            <a:path extrusionOk="0" h="1270" w="2819400">
                              <a:moveTo>
                                <a:pt x="0" y="0"/>
                              </a:moveTo>
                              <a:lnTo>
                                <a:pt x="28194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da UniFacisa, Glauber Salomão Leite,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1856"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4" name=""/>
                <a:graphic>
                  <a:graphicData uri="http://schemas.microsoft.com/office/word/2010/wordprocessingShape">
                    <wps:wsp>
                      <wps:cNvSpPr/>
                      <wps:cNvPr id="5" name="Shape 5"/>
                      <wps:spPr>
                        <a:xfrm>
                          <a:off x="4939600" y="3779365"/>
                          <a:ext cx="2819400" cy="1270"/>
                        </a:xfrm>
                        <a:custGeom>
                          <a:rect b="b" l="l" r="r" t="t"/>
                          <a:pathLst>
                            <a:path extrusionOk="0" h="1270" w="2819400">
                              <a:moveTo>
                                <a:pt x="0" y="0"/>
                              </a:moveTo>
                              <a:lnTo>
                                <a:pt x="28194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da Unifacisa,</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1" name=""/>
                <a:graphic>
                  <a:graphicData uri="http://schemas.microsoft.com/office/word/2010/wordprocessingShape">
                    <wps:wsp>
                      <wps:cNvSpPr/>
                      <wps:cNvPr id="2" name="Shape 2"/>
                      <wps:spPr>
                        <a:xfrm>
                          <a:off x="4939600" y="3779365"/>
                          <a:ext cx="2819400" cy="1270"/>
                        </a:xfrm>
                        <a:custGeom>
                          <a:rect b="b" l="l" r="r" t="t"/>
                          <a:pathLst>
                            <a:path extrusionOk="0" h="1270" w="2819400">
                              <a:moveTo>
                                <a:pt x="0" y="0"/>
                              </a:moveTo>
                              <a:lnTo>
                                <a:pt x="28194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88900</wp:posOffset>
                </wp:positionV>
                <wp:extent cx="12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6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1600" w:left="1580" w:right="10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da Unifacisa,</w:t>
      </w:r>
    </w:p>
    <w:p w:rsidR="00000000" w:rsidDel="00000000" w:rsidP="00000000" w:rsidRDefault="00000000" w:rsidRPr="00000000" w14:paraId="000000B0">
      <w:pPr>
        <w:spacing w:before="17" w:line="256" w:lineRule="auto"/>
        <w:ind w:left="720" w:right="118" w:firstLine="0"/>
        <w:jc w:val="center"/>
        <w:rPr>
          <w:sz w:val="24"/>
          <w:szCs w:val="24"/>
        </w:rPr>
      </w:pPr>
      <w:r w:rsidDel="00000000" w:rsidR="00000000" w:rsidRPr="00000000">
        <w:rPr>
          <w:sz w:val="24"/>
          <w:szCs w:val="24"/>
          <w:rtl w:val="0"/>
        </w:rPr>
        <w:t xml:space="preserve">A IMPORTÂNCIA DE OBRAS LITERÁRIAS PARA A CONSCIENTIZAÇÃO DOS DIREITOS HUMANOS: análise da obra </w:t>
      </w:r>
      <w:r w:rsidDel="00000000" w:rsidR="00000000" w:rsidRPr="00000000">
        <w:rPr>
          <w:sz w:val="24"/>
          <w:szCs w:val="24"/>
          <w:rtl w:val="0"/>
        </w:rPr>
        <w:t xml:space="preserve">a menina</w:t>
      </w:r>
      <w:r w:rsidDel="00000000" w:rsidR="00000000" w:rsidRPr="00000000">
        <w:rPr>
          <w:sz w:val="24"/>
          <w:szCs w:val="24"/>
          <w:rtl w:val="0"/>
        </w:rPr>
        <w:t xml:space="preserve"> que roubava livros</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righ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Ellen Alves Rodrigues de Albuquerque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Arial MT" w:cs="Arial MT" w:eastAsia="Arial MT" w:hAnsi="Arial MT"/>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106" w:firstLine="0"/>
        <w:jc w:val="righ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Profª D.r Glauber Salomão Leite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Arial MT" w:cs="Arial MT" w:eastAsia="Arial MT" w:hAnsi="Arial MT"/>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MT" w:cs="Arial MT" w:eastAsia="Arial MT" w:hAnsi="Arial M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1"/>
        <w:spacing w:before="90" w:lineRule="auto"/>
        <w:ind w:left="154" w:right="142" w:firstLine="0"/>
        <w:jc w:val="center"/>
        <w:rPr/>
      </w:pPr>
      <w:r w:rsidDel="00000000" w:rsidR="00000000" w:rsidRPr="00000000">
        <w:rPr>
          <w:rtl w:val="0"/>
        </w:rPr>
        <w:t xml:space="preserve">RESUMO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21" w:right="107" w:firstLine="0"/>
        <w:jc w:val="both"/>
        <w:rPr>
          <w:sz w:val="24"/>
          <w:szCs w:val="24"/>
        </w:rPr>
      </w:pPr>
      <w:r w:rsidDel="00000000" w:rsidR="00000000" w:rsidRPr="00000000">
        <w:rPr>
          <w:sz w:val="24"/>
          <w:szCs w:val="24"/>
          <w:rtl w:val="0"/>
        </w:rPr>
        <w:t xml:space="preserve">O</w:t>
      </w:r>
      <w:r w:rsidDel="00000000" w:rsidR="00000000" w:rsidRPr="00000000">
        <w:rPr>
          <w:sz w:val="24"/>
          <w:szCs w:val="24"/>
          <w:highlight w:val="white"/>
          <w:rtl w:val="0"/>
        </w:rPr>
        <w:t xml:space="preserve"> universo literário é gigantesco e é através</w:t>
      </w:r>
      <w:r w:rsidDel="00000000" w:rsidR="00000000" w:rsidRPr="00000000">
        <w:rPr>
          <w:sz w:val="24"/>
          <w:szCs w:val="24"/>
          <w:rtl w:val="0"/>
        </w:rPr>
        <w:t xml:space="preserve"> dele que a literatura se torna uma excelente ferramenta de instrumento social, possuindo um grande poder na educação e na criação de discussões dos mais variados e importantes temas. </w:t>
      </w:r>
      <w:r w:rsidDel="00000000" w:rsidR="00000000" w:rsidRPr="00000000">
        <w:rPr>
          <w:sz w:val="24"/>
          <w:szCs w:val="24"/>
          <w:highlight w:val="white"/>
          <w:rtl w:val="0"/>
        </w:rPr>
        <w:t xml:space="preserve">O</w:t>
      </w:r>
      <w:r w:rsidDel="00000000" w:rsidR="00000000" w:rsidRPr="00000000">
        <w:rPr>
          <w:sz w:val="24"/>
          <w:szCs w:val="24"/>
          <w:rtl w:val="0"/>
        </w:rPr>
        <w:t xml:space="preserve"> presente estudo tem como objetivo principal analisar qual a influência da literatura para a conscientização dos direitos humanos na sociedade e na possibilidade dele se tornar uma ferramenta jurídica. O presente artigo é de natureza predominantemente dedutivo, visto que é levantado diversos questionamentos ao longo do trabalho, através do estudo bibliográfico do livro "A menina que roubava livros”, de Markus Zusak, e a violação aos Direitos Humanos presente na história. A pesquisa utilizada foi a qualitativa, partindo do estudo bibliográfico de obras de Direitos Humanos, obras literárias, artigos científicos, além de textos normativos como a Declaração Universal dos Direitos Humanos. Assim, com base nesse pressuposto, iremos descobrir a importância das obras literárias para a construção de debates em nossa sociedade.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2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PALAVRAS-CHAVE: </w:t>
      </w:r>
      <w:r w:rsidDel="00000000" w:rsidR="00000000" w:rsidRPr="00000000">
        <w:rPr>
          <w:sz w:val="24"/>
          <w:szCs w:val="24"/>
          <w:rtl w:val="0"/>
        </w:rPr>
        <w:t xml:space="preserve">Direitos Humanos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Literatura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w:t>
      </w:r>
      <w:r w:rsidDel="00000000" w:rsidR="00000000" w:rsidRPr="00000000">
        <w:rPr>
          <w:sz w:val="24"/>
          <w:szCs w:val="24"/>
          <w:rtl w:val="0"/>
        </w:rPr>
        <w:t xml:space="preserve">ireito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Sociedade.</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F">
      <w:pPr>
        <w:pStyle w:val="Heading1"/>
        <w:spacing w:before="107" w:lineRule="auto"/>
        <w:ind w:left="154" w:right="142" w:firstLine="0"/>
        <w:jc w:val="center"/>
        <w:rPr>
          <w:sz w:val="20"/>
          <w:szCs w:val="20"/>
        </w:rPr>
      </w:pPr>
      <w:bookmarkStart w:colFirst="0" w:colLast="0" w:name="_heading=h.i8oh7hgw1qcq" w:id="0"/>
      <w:bookmarkEnd w:id="0"/>
      <w:r w:rsidDel="00000000" w:rsidR="00000000" w:rsidRPr="00000000">
        <w:rPr>
          <w:rtl w:val="0"/>
        </w:rPr>
        <w:t xml:space="preserve">ABSTRACT</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2">
      <w:pPr>
        <w:spacing w:before="1" w:line="379" w:lineRule="auto"/>
        <w:ind w:left="121" w:right="106" w:firstLine="0"/>
        <w:jc w:val="both"/>
        <w:rPr>
          <w:sz w:val="20"/>
          <w:szCs w:val="20"/>
        </w:rPr>
      </w:pPr>
      <w:r w:rsidDel="00000000" w:rsidR="00000000" w:rsidRPr="00000000">
        <w:rPr>
          <w:sz w:val="24"/>
          <w:szCs w:val="24"/>
          <w:rtl w:val="0"/>
        </w:rPr>
        <w:t xml:space="preserve">The literary universe is gigantic and it is through it that literature becomes an excellent tool of social instrument, having a great power in education and in the creation of discussions of the most varied and important themes. The present study has as its main objective to analyze the influence of literature for the awareness of human rights in society and the possibility of it becoming a legal tool. This article is predominantly deductive in nature, since several questions are raised throughout the work, through the bibliographic study of the book "The girl who robbed books", by Markus Zusak, and the violation of Human Rights present in history.</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1270" cy="12700"/>
                <wp:effectExtent b="0" l="0" r="0" t="0"/>
                <wp:wrapTopAndBottom distB="0" distT="0"/>
                <wp:docPr id="5" name=""/>
                <a:graphic>
                  <a:graphicData uri="http://schemas.microsoft.com/office/word/2010/wordprocessingShape">
                    <wps:wsp>
                      <wps:cNvSpPr/>
                      <wps:cNvPr id="6" name="Shape 6"/>
                      <wps:spPr>
                        <a:xfrm>
                          <a:off x="5434900" y="3779365"/>
                          <a:ext cx="1828800" cy="1270"/>
                        </a:xfrm>
                        <a:custGeom>
                          <a:rect b="b" l="l" r="r" t="t"/>
                          <a:pathLst>
                            <a:path extrusionOk="0" h="1270" w="1828800">
                              <a:moveTo>
                                <a:pt x="0" y="0"/>
                              </a:moveTo>
                              <a:lnTo>
                                <a:pt x="182880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127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4">
      <w:pPr>
        <w:spacing w:before="72" w:lineRule="auto"/>
        <w:ind w:left="121" w:right="0" w:firstLine="0"/>
        <w:jc w:val="both"/>
        <w:rPr>
          <w:sz w:val="20"/>
          <w:szCs w:val="20"/>
        </w:rPr>
      </w:pPr>
      <w:r w:rsidDel="00000000" w:rsidR="00000000" w:rsidRPr="00000000">
        <w:rPr>
          <w:rFonts w:ascii="Arial MT" w:cs="Arial MT" w:eastAsia="Arial MT" w:hAnsi="Arial MT"/>
          <w:sz w:val="20"/>
          <w:szCs w:val="20"/>
          <w:vertAlign w:val="superscript"/>
          <w:rtl w:val="0"/>
        </w:rPr>
        <w:t xml:space="preserve">1*</w:t>
      </w:r>
      <w:r w:rsidDel="00000000" w:rsidR="00000000" w:rsidRPr="00000000">
        <w:rPr>
          <w:rFonts w:ascii="Arial MT" w:cs="Arial MT" w:eastAsia="Arial MT" w:hAnsi="Arial MT"/>
          <w:sz w:val="20"/>
          <w:szCs w:val="20"/>
          <w:vertAlign w:val="baseline"/>
          <w:rtl w:val="0"/>
        </w:rPr>
        <w:t xml:space="preserve"> </w:t>
      </w:r>
      <w:r w:rsidDel="00000000" w:rsidR="00000000" w:rsidRPr="00000000">
        <w:rPr>
          <w:sz w:val="20"/>
          <w:szCs w:val="20"/>
          <w:vertAlign w:val="baseline"/>
          <w:rtl w:val="0"/>
        </w:rPr>
        <w:t xml:space="preserve">Graduanda do Curso Superior em Direito. Endereço eletrônico: </w:t>
      </w:r>
      <w:hyperlink r:id="rId12">
        <w:r w:rsidDel="00000000" w:rsidR="00000000" w:rsidRPr="00000000">
          <w:rPr>
            <w:sz w:val="20"/>
            <w:szCs w:val="20"/>
            <w:vertAlign w:val="baseline"/>
            <w:rtl w:val="0"/>
          </w:rPr>
          <w:t xml:space="preserve">ellenalbuquerque_@hotmail.com.</w:t>
        </w:r>
      </w:hyperlink>
      <w:r w:rsidDel="00000000" w:rsidR="00000000" w:rsidRPr="00000000">
        <w:rPr>
          <w:rtl w:val="0"/>
        </w:rPr>
      </w:r>
    </w:p>
    <w:p w:rsidR="00000000" w:rsidDel="00000000" w:rsidP="00000000" w:rsidRDefault="00000000" w:rsidRPr="00000000" w14:paraId="000000C5">
      <w:pPr>
        <w:spacing w:before="10" w:line="249" w:lineRule="auto"/>
        <w:ind w:left="121" w:right="113" w:firstLine="0"/>
        <w:jc w:val="both"/>
        <w:rPr>
          <w:sz w:val="20"/>
          <w:szCs w:val="20"/>
        </w:rPr>
        <w:sectPr>
          <w:type w:val="nextPage"/>
          <w:pgSz w:h="16840" w:w="11920" w:orient="portrait"/>
          <w:pgMar w:bottom="280" w:top="1600" w:left="1580" w:right="1040" w:header="360" w:footer="360"/>
        </w:sectPr>
      </w:pPr>
      <w:r w:rsidDel="00000000" w:rsidR="00000000" w:rsidRPr="00000000">
        <w:rPr>
          <w:rFonts w:ascii="Arial MT" w:cs="Arial MT" w:eastAsia="Arial MT" w:hAnsi="Arial MT"/>
          <w:sz w:val="20"/>
          <w:szCs w:val="20"/>
          <w:vertAlign w:val="superscript"/>
          <w:rtl w:val="0"/>
        </w:rPr>
        <w:t xml:space="preserve">2**</w:t>
      </w:r>
      <w:r w:rsidDel="00000000" w:rsidR="00000000" w:rsidRPr="00000000">
        <w:rPr>
          <w:rFonts w:ascii="Arial MT" w:cs="Arial MT" w:eastAsia="Arial MT" w:hAnsi="Arial MT"/>
          <w:sz w:val="20"/>
          <w:szCs w:val="20"/>
          <w:vertAlign w:val="baseline"/>
          <w:rtl w:val="0"/>
        </w:rPr>
        <w:t xml:space="preserve"> </w:t>
      </w:r>
      <w:r w:rsidDel="00000000" w:rsidR="00000000" w:rsidRPr="00000000">
        <w:rPr>
          <w:sz w:val="20"/>
          <w:szCs w:val="20"/>
          <w:vertAlign w:val="baseline"/>
          <w:rtl w:val="0"/>
        </w:rPr>
        <w:t xml:space="preserve">Professor Orientador. Graduado em Direito pela Universidade Católica de Pernambuco. Doutor e Mestre em Direito pela PUC/SP. Docente do Curso Superior em Direito da disciplina de Direito Privado na Faculdade de Ciências Sociais e Aplicadas - Unifacisa. Endereço eletrônico: </w:t>
      </w:r>
      <w:hyperlink r:id="rId13">
        <w:r w:rsidDel="00000000" w:rsidR="00000000" w:rsidRPr="00000000">
          <w:rPr>
            <w:sz w:val="20"/>
            <w:szCs w:val="20"/>
            <w:vertAlign w:val="baseline"/>
            <w:rtl w:val="0"/>
          </w:rPr>
          <w:t xml:space="preserve">Glauber.leite@unifacisa.edu.br.</w:t>
        </w:r>
      </w:hyperlink>
      <w:r w:rsidDel="00000000" w:rsidR="00000000" w:rsidRPr="00000000">
        <w:rPr>
          <w:rtl w:val="0"/>
        </w:rPr>
      </w:r>
    </w:p>
    <w:p w:rsidR="00000000" w:rsidDel="00000000" w:rsidP="00000000" w:rsidRDefault="00000000" w:rsidRPr="00000000" w14:paraId="000000C6">
      <w:pPr>
        <w:spacing w:before="1" w:line="379" w:lineRule="auto"/>
        <w:ind w:left="121" w:right="106" w:firstLine="0"/>
        <w:jc w:val="both"/>
        <w:rPr>
          <w:sz w:val="24"/>
          <w:szCs w:val="24"/>
        </w:rPr>
      </w:pPr>
      <w:r w:rsidDel="00000000" w:rsidR="00000000" w:rsidRPr="00000000">
        <w:rPr>
          <w:sz w:val="24"/>
          <w:szCs w:val="24"/>
          <w:rtl w:val="0"/>
        </w:rPr>
        <w:t xml:space="preserve">This article is predominantly deductive in nature, since several questions are raised throughout the work, through the bibliographic study of the book "The girl who robbed books", by Markus Zusak, and the violation of Human Rights present in history. qualitative, based on the bibliographic study of Human Rights works, literary works, scientific articles, as well as normative texts such as the Universal Declaration of Human Rights. Thus, based on this assumption, we will discover the importance of literary works for the construction debates in our society.</w:t>
      </w:r>
    </w:p>
    <w:p w:rsidR="00000000" w:rsidDel="00000000" w:rsidP="00000000" w:rsidRDefault="00000000" w:rsidRPr="00000000" w14:paraId="000000C7">
      <w:pPr>
        <w:spacing w:line="256" w:lineRule="auto"/>
        <w:ind w:left="121" w:firstLine="0"/>
        <w:jc w:val="both"/>
        <w:rPr>
          <w:sz w:val="24"/>
          <w:szCs w:val="24"/>
        </w:rPr>
      </w:pPr>
      <w:r w:rsidDel="00000000" w:rsidR="00000000" w:rsidRPr="00000000">
        <w:rPr>
          <w:sz w:val="24"/>
          <w:szCs w:val="24"/>
          <w:rtl w:val="0"/>
        </w:rPr>
        <w:t xml:space="preserve">KEYWORDS: Human Rights, Literature, Law, Society.</w:t>
      </w:r>
    </w:p>
    <w:p w:rsidR="00000000" w:rsidDel="00000000" w:rsidP="00000000" w:rsidRDefault="00000000" w:rsidRPr="00000000" w14:paraId="000000C8">
      <w:pPr>
        <w:spacing w:line="256" w:lineRule="auto"/>
        <w:ind w:left="121" w:firstLine="0"/>
        <w:jc w:val="both"/>
        <w:rPr>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numPr>
          <w:ilvl w:val="0"/>
          <w:numId w:val="1"/>
        </w:numPr>
        <w:tabs>
          <w:tab w:val="left" w:pos="301"/>
        </w:tabs>
        <w:spacing w:after="0" w:before="0" w:line="240" w:lineRule="auto"/>
        <w:ind w:left="720" w:right="0" w:hanging="360"/>
        <w:jc w:val="both"/>
        <w:rPr>
          <w:u w:val="none"/>
        </w:rPr>
      </w:pPr>
      <w:r w:rsidDel="00000000" w:rsidR="00000000" w:rsidRPr="00000000">
        <w:rPr>
          <w:rtl w:val="0"/>
        </w:rPr>
        <w:t xml:space="preserve">INTRODUÇÃO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112" w:firstLine="720"/>
        <w:jc w:val="both"/>
        <w:rPr>
          <w:sz w:val="24"/>
          <w:szCs w:val="24"/>
        </w:rPr>
      </w:pPr>
      <w:r w:rsidDel="00000000" w:rsidR="00000000" w:rsidRPr="00000000">
        <w:rPr>
          <w:sz w:val="24"/>
          <w:szCs w:val="24"/>
          <w:rtl w:val="0"/>
        </w:rPr>
        <w:t xml:space="preserve">Os</w:t>
      </w:r>
      <w:r w:rsidDel="00000000" w:rsidR="00000000" w:rsidRPr="00000000">
        <w:rPr>
          <w:sz w:val="24"/>
          <w:szCs w:val="24"/>
          <w:rtl w:val="0"/>
        </w:rPr>
        <w:t xml:space="preserve">  direitos humanos são aqueles garantidos a qualquer pessoa, independentemente de gênero, religião, nacionalidade etc, ou seja, tem caráter universal. Contudo, este direito civil foi reiteradamente transgredido em diversas ocasiões na história da humanidade. Um dos maiores exemplos, ocorreu durante o século XX, a humanidade foi marcada pelas guerras, onde os países passaram a restringir os direitos de sua população, visando a sua vitória. Durante a Segunda Guerra Mundial, ocorreu uma das maiores violações aos direitos individuais de sua população e pela barbárie sem fim, tendo sido cometido um dos maiores genocídios na história, contra grupos de minorias, formados por judeus, homossexuais, ciganos, comunistas, etc.</w:t>
      </w:r>
    </w:p>
    <w:p w:rsidR="00000000" w:rsidDel="00000000" w:rsidP="00000000" w:rsidRDefault="00000000" w:rsidRPr="00000000" w14:paraId="000000CD">
      <w:pPr>
        <w:widowControl w:val="1"/>
        <w:spacing w:line="360" w:lineRule="auto"/>
        <w:ind w:firstLine="720"/>
        <w:jc w:val="both"/>
        <w:rPr>
          <w:sz w:val="24"/>
          <w:szCs w:val="24"/>
        </w:rPr>
      </w:pPr>
      <w:r w:rsidDel="00000000" w:rsidR="00000000" w:rsidRPr="00000000">
        <w:rPr>
          <w:sz w:val="24"/>
          <w:szCs w:val="24"/>
          <w:rtl w:val="0"/>
        </w:rPr>
        <w:t xml:space="preserve"> Essas pessoas foram violentamente perseguidas por não corresponderam ao que seria o ideal de “raça pura”, fruto da ideologia criada pelo regime de extrema direita nazista. Por consequência, neste </w:t>
      </w:r>
      <w:r w:rsidDel="00000000" w:rsidR="00000000" w:rsidRPr="00000000">
        <w:rPr>
          <w:sz w:val="24"/>
          <w:szCs w:val="24"/>
          <w:rtl w:val="0"/>
        </w:rPr>
        <w:t xml:space="preserve">perío</w:t>
      </w:r>
      <w:r w:rsidDel="00000000" w:rsidR="00000000" w:rsidRPr="00000000">
        <w:rPr>
          <w:sz w:val="24"/>
          <w:szCs w:val="24"/>
          <w:rtl w:val="0"/>
        </w:rPr>
        <w:t xml:space="preserve">do histórico ficou extremamente evidente o problema da falta de normas, que visavam resguardar e proteger os direitos individuais da população. Destacando-se, a urgência em se criar leis que visem proteger a sociedade, tanto coletivamente, quanto em seus direitos individuais, com o propósito de evitar que acontecimentos como esses, voltem a se repetir em outros momentos de nossa história, considerado este um processo eterno de construção e evolução da sociedade civil.</w:t>
      </w:r>
    </w:p>
    <w:p w:rsidR="00000000" w:rsidDel="00000000" w:rsidP="00000000" w:rsidRDefault="00000000" w:rsidRPr="00000000" w14:paraId="000000CE">
      <w:pPr>
        <w:widowControl w:val="1"/>
        <w:spacing w:line="360" w:lineRule="auto"/>
        <w:ind w:firstLine="720"/>
        <w:jc w:val="both"/>
        <w:rPr>
          <w:sz w:val="24"/>
          <w:szCs w:val="24"/>
        </w:rPr>
      </w:pPr>
      <w:r w:rsidDel="00000000" w:rsidR="00000000" w:rsidRPr="00000000">
        <w:rPr>
          <w:sz w:val="24"/>
          <w:szCs w:val="24"/>
          <w:rtl w:val="0"/>
        </w:rPr>
        <w:t xml:space="preserve">Logo, vários países no mundo, começaram a buscar formas de garantir e proteger os direitos fundamentais de suas populações, como resposta aos horrores da guerra. Seja através de acordos, tratados internacionais e em suas Cartas Magnas, visando estabelecer e manter a paz no mundo. Assim, foi criada a Organização das Nações Unidas (ONU), onde foi apresentada pela primeira vez a carta da Declaração Universal de Direitos Humanos (DUDH), que inspirou as legislações de vários países, iniciando os questionamentos sobre os direitos da população. Nota-se que a luta pela defesa desses direitos, continuam atuais na sociedade, como dito anteriormente é um processo eterno de construção e evolução. </w:t>
      </w:r>
    </w:p>
    <w:p w:rsidR="00000000" w:rsidDel="00000000" w:rsidP="00000000" w:rsidRDefault="00000000" w:rsidRPr="00000000" w14:paraId="000000CF">
      <w:pPr>
        <w:widowControl w:val="1"/>
        <w:spacing w:line="360" w:lineRule="auto"/>
        <w:ind w:firstLine="720"/>
        <w:jc w:val="both"/>
        <w:rPr>
          <w:sz w:val="24"/>
          <w:szCs w:val="24"/>
        </w:rPr>
      </w:pPr>
      <w:r w:rsidDel="00000000" w:rsidR="00000000" w:rsidRPr="00000000">
        <w:rPr>
          <w:sz w:val="24"/>
          <w:szCs w:val="24"/>
          <w:rtl w:val="0"/>
        </w:rPr>
        <w:t xml:space="preserve">Contudo, com base nesse pressuposto, devemos está sempre buscando estudar, pesquisar e debater esses momentos de barbárie em nossa história, para que não incorremos nos erros de nossos antepassados. Atualmente, a sociedade aprendeu a debater, criticar e se informar através do entretenimento, ou seja, através de filmes, livros, seriados, novelas, etc. Esses meios de comunicação têm o poder de alcançar a população, de tal maneira que um tema considerado difícil, se transforme em uma linguagem mais “informal”, tornando-se mais clara para a melhor percepção da população. </w:t>
      </w:r>
    </w:p>
    <w:p w:rsidR="00000000" w:rsidDel="00000000" w:rsidP="00000000" w:rsidRDefault="00000000" w:rsidRPr="00000000" w14:paraId="000000D0">
      <w:pPr>
        <w:widowControl w:val="1"/>
        <w:spacing w:line="360" w:lineRule="auto"/>
        <w:ind w:firstLine="720"/>
        <w:jc w:val="both"/>
        <w:rPr>
          <w:sz w:val="24"/>
          <w:szCs w:val="24"/>
        </w:rPr>
      </w:pPr>
      <w:r w:rsidDel="00000000" w:rsidR="00000000" w:rsidRPr="00000000">
        <w:rPr>
          <w:sz w:val="24"/>
          <w:szCs w:val="24"/>
          <w:rtl w:val="0"/>
        </w:rPr>
        <w:t xml:space="preserve">Além de que, essa forma de comunicação é uma excelente ferramenta de instrumento social, visto que, possui um grande poder na educação e na criação de discussões dos assuntos mais importantes e atuais. O presente artigo teve como objetivo geral apresentar uma análise a respeito da conexão entre </w:t>
      </w:r>
      <w:r w:rsidDel="00000000" w:rsidR="00000000" w:rsidRPr="00000000">
        <w:rPr>
          <w:sz w:val="24"/>
          <w:szCs w:val="24"/>
          <w:highlight w:val="white"/>
          <w:rtl w:val="0"/>
        </w:rPr>
        <w:t xml:space="preserve">a literatura e os Direitos Humanos e de que forma incidentes forenses possam vir a se tornar temas de obras literárias</w:t>
      </w:r>
      <w:r w:rsidDel="00000000" w:rsidR="00000000" w:rsidRPr="00000000">
        <w:rPr>
          <w:sz w:val="24"/>
          <w:szCs w:val="24"/>
          <w:rtl w:val="0"/>
        </w:rPr>
        <w:t xml:space="preserve">. No caso descrito, a relação entre o nazismo e os crimes cometidos aos direitos individuais, que ocorreram durante este período, através da narração dos fatos na obra  “A menina que roubava livros”, do autor Markus Zusak, onde seus protagonistas tiveram seus sonhos profanados, de forma irrevesivel pelo regime azista.</w:t>
      </w:r>
    </w:p>
    <w:p w:rsidR="00000000" w:rsidDel="00000000" w:rsidP="00000000" w:rsidRDefault="00000000" w:rsidRPr="00000000" w14:paraId="000000D1">
      <w:pPr>
        <w:spacing w:line="379" w:lineRule="auto"/>
        <w:ind w:left="121" w:right="108" w:firstLine="705"/>
        <w:jc w:val="both"/>
        <w:rPr>
          <w:sz w:val="24"/>
          <w:szCs w:val="24"/>
        </w:rPr>
      </w:pPr>
      <w:r w:rsidDel="00000000" w:rsidR="00000000" w:rsidRPr="00000000">
        <w:rPr>
          <w:sz w:val="24"/>
          <w:szCs w:val="24"/>
          <w:rtl w:val="0"/>
        </w:rPr>
        <w:t xml:space="preserve">Para responder às problemáticas levantadas neste estudo, foram elencados os seguintes objetivos específicos: I - entender como obras literárias podem se relaciona com a evolução dos direitos humanos; II - avaliar a possibilidade de utilização de obras literárias no estudo do direito; e III - analisar qual a influência da literatura para a conscientização dos direitos humanos em sociedade.</w:t>
      </w:r>
    </w:p>
    <w:p w:rsidR="00000000" w:rsidDel="00000000" w:rsidP="00000000" w:rsidRDefault="00000000" w:rsidRPr="00000000" w14:paraId="000000D2">
      <w:pPr>
        <w:spacing w:line="360" w:lineRule="auto"/>
        <w:ind w:left="121" w:right="107" w:firstLine="705"/>
        <w:jc w:val="both"/>
        <w:rPr>
          <w:sz w:val="24"/>
          <w:szCs w:val="24"/>
        </w:rPr>
      </w:pPr>
      <w:r w:rsidDel="00000000" w:rsidR="00000000" w:rsidRPr="00000000">
        <w:rPr>
          <w:sz w:val="24"/>
          <w:szCs w:val="24"/>
          <w:rtl w:val="0"/>
        </w:rPr>
        <w:t xml:space="preserve">Sendo assim, o presente trabalho foi dividido em oito partes: Na primeira parte apresentou-se sobre o conceito acerca do que são os Direitos Humanos. Na segunda, apresentamos quais são os fundamentos gerais, acerca dos Direitos Humanos. Na terceira, uma síntese sobre a evolução dos Direitos Humanos. Na quarta, contextualizamos a importância da Segunda Guerra Mundial para a internacionalização dos Direitos Humanos. Na quinta, síntese sobre o que é o movimento Law and Literature. Na sexta, a relação entre o direito e as obras literárias. Na sétima, uma síntese da obra "A menina que roubava livros”, de Markus Zusak. E por fim, iremos analisar os momentos fundamentais da obra, em que houve clara violação aos Direitos Humanos e morais da população.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1"/>
        <w:numPr>
          <w:ilvl w:val="0"/>
          <w:numId w:val="1"/>
        </w:numPr>
        <w:tabs>
          <w:tab w:val="left" w:pos="288"/>
        </w:tabs>
        <w:spacing w:after="0" w:before="0" w:line="240" w:lineRule="auto"/>
        <w:ind w:left="720" w:right="0" w:hanging="360"/>
        <w:jc w:val="both"/>
        <w:rPr>
          <w:u w:val="none"/>
        </w:rPr>
      </w:pPr>
      <w:r w:rsidDel="00000000" w:rsidR="00000000" w:rsidRPr="00000000">
        <w:rPr>
          <w:rtl w:val="0"/>
        </w:rPr>
        <w:t xml:space="preserve">A DIREITOS HUMANOS E SUA CONCEITUAÇÃO</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08" w:firstLine="705"/>
        <w:jc w:val="both"/>
        <w:rPr>
          <w:sz w:val="24"/>
          <w:szCs w:val="24"/>
        </w:rPr>
      </w:pPr>
      <w:r w:rsidDel="00000000" w:rsidR="00000000" w:rsidRPr="00000000">
        <w:rPr>
          <w:sz w:val="24"/>
          <w:szCs w:val="24"/>
          <w:rtl w:val="0"/>
        </w:rPr>
        <w:t xml:space="preserve">As definições do conceito de Direitos Humanos são muito amplas, Oliveira (2016) afirma que trata-se de expressão múltipla, por vezes genérica, ambígua, fluída e cuja delimitação conceitual aceita variações de natureza filosófica, histórica, social, cultural, política ou mesmo linguística (p.2). Logo, existe uma visão genérica sobre o real significado do termo “Direitos Humanos”, onde ele visaria apenas proteger os direitos individuais da população, independentemente de qualquer circunstância, sem nenhum critério. </w:t>
      </w:r>
    </w:p>
    <w:p w:rsidR="00000000" w:rsidDel="00000000" w:rsidP="00000000" w:rsidRDefault="00000000" w:rsidRPr="00000000" w14:paraId="000000D7">
      <w:pPr>
        <w:spacing w:line="360" w:lineRule="auto"/>
        <w:ind w:right="107" w:firstLine="720"/>
        <w:jc w:val="both"/>
        <w:rPr>
          <w:sz w:val="24"/>
          <w:szCs w:val="24"/>
          <w:highlight w:val="white"/>
        </w:rPr>
      </w:pPr>
      <w:r w:rsidDel="00000000" w:rsidR="00000000" w:rsidRPr="00000000">
        <w:rPr>
          <w:sz w:val="24"/>
          <w:szCs w:val="24"/>
          <w:rtl w:val="0"/>
        </w:rPr>
        <w:t xml:space="preserve">Todavia, esses direitos têm como uma de suas características principais estar presentes em constituições, tratados internacionais e nas Cartas Magnas. Scarano (</w:t>
      </w:r>
      <w:r w:rsidDel="00000000" w:rsidR="00000000" w:rsidRPr="00000000">
        <w:rPr>
          <w:sz w:val="24"/>
          <w:szCs w:val="24"/>
          <w:highlight w:val="white"/>
          <w:rtl w:val="0"/>
        </w:rPr>
        <w:t xml:space="preserve">2018)</w:t>
      </w:r>
      <w:r w:rsidDel="00000000" w:rsidR="00000000" w:rsidRPr="00000000">
        <w:rPr>
          <w:sz w:val="24"/>
          <w:szCs w:val="24"/>
          <w:rtl w:val="0"/>
        </w:rPr>
        <w:t xml:space="preserve"> explica que os Direitos Humanos são garantidos por lei e visam proteger os indivíduos e grupos contra quaisquer ações que possam interferir no gozo das liberdades fundamentais e na dignidade humana (</w:t>
      </w:r>
      <w:r w:rsidDel="00000000" w:rsidR="00000000" w:rsidRPr="00000000">
        <w:rPr>
          <w:sz w:val="24"/>
          <w:szCs w:val="24"/>
          <w:highlight w:val="white"/>
          <w:rtl w:val="0"/>
        </w:rPr>
        <w:t xml:space="preserve">p.38). </w:t>
      </w:r>
      <w:r w:rsidDel="00000000" w:rsidR="00000000" w:rsidRPr="00000000">
        <w:rPr>
          <w:sz w:val="24"/>
          <w:szCs w:val="24"/>
          <w:rtl w:val="0"/>
        </w:rPr>
        <w:t xml:space="preserve">Assim, fica evidente que esses direitos não visam apenas a proteção individual dos seres humanos, mas também buscam assegurar as obrigações do Estado. Além de resguardar e patrulhar a relação que o Estado tem para com a sua população. Segundo </w:t>
      </w:r>
      <w:r w:rsidDel="00000000" w:rsidR="00000000" w:rsidRPr="00000000">
        <w:rPr>
          <w:sz w:val="24"/>
          <w:szCs w:val="24"/>
          <w:highlight w:val="white"/>
          <w:rtl w:val="0"/>
        </w:rPr>
        <w:t xml:space="preserve">Mazzuoli </w:t>
      </w:r>
      <w:r w:rsidDel="00000000" w:rsidR="00000000" w:rsidRPr="00000000">
        <w:rPr>
          <w:sz w:val="24"/>
          <w:szCs w:val="24"/>
          <w:highlight w:val="white"/>
          <w:rtl w:val="0"/>
        </w:rPr>
        <w:t xml:space="preserve">(2021</w:t>
      </w:r>
      <w:r w:rsidDel="00000000" w:rsidR="00000000" w:rsidRPr="00000000">
        <w:rPr>
          <w:sz w:val="24"/>
          <w:szCs w:val="24"/>
          <w:highlight w:val="white"/>
          <w:rtl w:val="0"/>
        </w:rPr>
        <w:t xml:space="preserve"> p.23):</w:t>
      </w:r>
    </w:p>
    <w:p w:rsidR="00000000" w:rsidDel="00000000" w:rsidP="00000000" w:rsidRDefault="00000000" w:rsidRPr="00000000" w14:paraId="000000D8">
      <w:pPr>
        <w:ind w:left="2160" w:right="107" w:firstLine="0"/>
        <w:jc w:val="both"/>
        <w:rPr>
          <w:sz w:val="20"/>
          <w:szCs w:val="20"/>
        </w:rPr>
      </w:pPr>
      <w:r w:rsidDel="00000000" w:rsidR="00000000" w:rsidRPr="00000000">
        <w:rPr>
          <w:sz w:val="20"/>
          <w:szCs w:val="20"/>
          <w:rtl w:val="0"/>
        </w:rPr>
        <w:t xml:space="preserve">Os direitos humanos são, portanto, direitos protegidos pela ordem internacional (especialmente por meio de tratados multilaterais, globais ou regionais) contra as violações e arbitrariedades que um Estado possa cometer às pessoas sujeitas à sua jurisdição.</w:t>
      </w:r>
    </w:p>
    <w:p w:rsidR="00000000" w:rsidDel="00000000" w:rsidP="00000000" w:rsidRDefault="00000000" w:rsidRPr="00000000" w14:paraId="000000D9">
      <w:pPr>
        <w:ind w:left="2160" w:right="107" w:firstLine="0"/>
        <w:jc w:val="both"/>
        <w:rPr>
          <w:sz w:val="20"/>
          <w:szCs w:val="20"/>
        </w:rPr>
      </w:pPr>
      <w:r w:rsidDel="00000000" w:rsidR="00000000" w:rsidRPr="00000000">
        <w:rPr>
          <w:rtl w:val="0"/>
        </w:rPr>
      </w:r>
    </w:p>
    <w:p w:rsidR="00000000" w:rsidDel="00000000" w:rsidP="00000000" w:rsidRDefault="00000000" w:rsidRPr="00000000" w14:paraId="000000DA">
      <w:pPr>
        <w:spacing w:line="360" w:lineRule="auto"/>
        <w:ind w:right="107" w:firstLine="720"/>
        <w:jc w:val="both"/>
        <w:rPr>
          <w:sz w:val="24"/>
          <w:szCs w:val="24"/>
          <w:highlight w:val="white"/>
        </w:rPr>
      </w:pPr>
      <w:r w:rsidDel="00000000" w:rsidR="00000000" w:rsidRPr="00000000">
        <w:rPr>
          <w:sz w:val="24"/>
          <w:szCs w:val="24"/>
          <w:rtl w:val="0"/>
        </w:rPr>
        <w:t xml:space="preserve">Além disso, a expressão Direitos Humanos está intrinsecamente ligado ao direito internacional público, segundo Mazzuoli (2021, p.23): </w:t>
      </w:r>
      <w:r w:rsidDel="00000000" w:rsidR="00000000" w:rsidRPr="00000000">
        <w:rPr>
          <w:rtl w:val="0"/>
        </w:rPr>
      </w:r>
    </w:p>
    <w:p w:rsidR="00000000" w:rsidDel="00000000" w:rsidP="00000000" w:rsidRDefault="00000000" w:rsidRPr="00000000" w14:paraId="000000DB">
      <w:pPr>
        <w:ind w:left="2160" w:right="107" w:firstLine="0"/>
        <w:jc w:val="both"/>
        <w:rPr>
          <w:sz w:val="20"/>
          <w:szCs w:val="20"/>
        </w:rPr>
      </w:pPr>
      <w:r w:rsidDel="00000000" w:rsidR="00000000" w:rsidRPr="00000000">
        <w:rPr>
          <w:sz w:val="20"/>
          <w:szCs w:val="20"/>
          <w:rtl w:val="0"/>
        </w:rPr>
        <w:t xml:space="preserve">Assim, quando se fala em “direitos humanos”, o que tecnicamente se está a dizer é que há direitos que são garantidos por normas de índole internacional, isto é, por declarações ou tratados celebrados entre Estados com o propósito específico de proteger os direitos (civis e políticos; econômicos, sociais e culturais etc.) das pessoas sujeitas à sua jurisdição.</w:t>
      </w:r>
    </w:p>
    <w:p w:rsidR="00000000" w:rsidDel="00000000" w:rsidP="00000000" w:rsidRDefault="00000000" w:rsidRPr="00000000" w14:paraId="000000DC">
      <w:pPr>
        <w:ind w:left="2160" w:right="107" w:firstLine="0"/>
        <w:jc w:val="both"/>
        <w:rPr>
          <w:sz w:val="20"/>
          <w:szCs w:val="20"/>
        </w:rPr>
      </w:pPr>
      <w:r w:rsidDel="00000000" w:rsidR="00000000" w:rsidRPr="00000000">
        <w:rPr>
          <w:rtl w:val="0"/>
        </w:rPr>
      </w:r>
    </w:p>
    <w:p w:rsidR="00000000" w:rsidDel="00000000" w:rsidP="00000000" w:rsidRDefault="00000000" w:rsidRPr="00000000" w14:paraId="000000DD">
      <w:pPr>
        <w:spacing w:line="360" w:lineRule="auto"/>
        <w:ind w:right="107" w:firstLine="720"/>
        <w:jc w:val="both"/>
        <w:rPr>
          <w:sz w:val="24"/>
          <w:szCs w:val="24"/>
        </w:rPr>
      </w:pPr>
      <w:r w:rsidDel="00000000" w:rsidR="00000000" w:rsidRPr="00000000">
        <w:rPr>
          <w:sz w:val="24"/>
          <w:szCs w:val="24"/>
          <w:rtl w:val="0"/>
        </w:rPr>
        <w:t xml:space="preserve">Contudo, em 1948 foi criada a Declaração Universal dos Direitos Humanos (DUDH), a carta foi um conquista divisória na história, já que possuía 30 artigos e um rol de normas acordadas entre todos os países, possuía o intuito principal de assegurar a proteção dos direitos básicos da população mundial. Ou seja, “prevê a proteção universal dos direitos humanos”. Ramos (2022, p.29) ressalta que: </w:t>
      </w:r>
    </w:p>
    <w:p w:rsidR="00000000" w:rsidDel="00000000" w:rsidP="00000000" w:rsidRDefault="00000000" w:rsidRPr="00000000" w14:paraId="000000DE">
      <w:pPr>
        <w:ind w:left="2160" w:right="107" w:firstLine="0"/>
        <w:jc w:val="both"/>
        <w:rPr>
          <w:sz w:val="20"/>
          <w:szCs w:val="20"/>
        </w:rPr>
      </w:pPr>
      <w:r w:rsidDel="00000000" w:rsidR="00000000" w:rsidRPr="00000000">
        <w:rPr>
          <w:sz w:val="20"/>
          <w:szCs w:val="20"/>
          <w:rtl w:val="0"/>
        </w:rPr>
        <w:t xml:space="preserve">Nos seus trinta artigos, são enumerados os chamados direitos políticos e liberdades civis (artigos I ao XXI), assim como direitos econômicos, sociais e culturais (artigos XXII-XXVII). Entre os direitos civis e políticos constam o direito à vida e à integridade física, o direito à igualdade, o direito de propriedade, o direito à liberdade de pensamento, consciência e religião, o direito à liberdade de opinião e de expressão e à liberdade de reunião. Entre os direitos sociais em sentido amplo constam o direito à segurança social, ao trabalho, o direito à livre escolha da profissão e o direito à educação, bem como o “direito a um padrão de vida capaz de assegurar a si e a sua família saúde e bem-estar, inclusive alimentação, vestuário, habitação, cuidados médicos e os serviços sociais indispensáveis” (direito ao mínimo existencial – artigo XXV).</w:t>
      </w:r>
    </w:p>
    <w:p w:rsidR="00000000" w:rsidDel="00000000" w:rsidP="00000000" w:rsidRDefault="00000000" w:rsidRPr="00000000" w14:paraId="000000DF">
      <w:pPr>
        <w:ind w:left="2160" w:right="107" w:firstLine="0"/>
        <w:jc w:val="both"/>
        <w:rPr>
          <w:sz w:val="20"/>
          <w:szCs w:val="20"/>
        </w:rPr>
      </w:pPr>
      <w:r w:rsidDel="00000000" w:rsidR="00000000" w:rsidRPr="00000000">
        <w:rPr>
          <w:rtl w:val="0"/>
        </w:rPr>
      </w:r>
    </w:p>
    <w:p w:rsidR="00000000" w:rsidDel="00000000" w:rsidP="00000000" w:rsidRDefault="00000000" w:rsidRPr="00000000" w14:paraId="000000E0">
      <w:pPr>
        <w:spacing w:line="360" w:lineRule="auto"/>
        <w:ind w:right="107" w:firstLine="720"/>
        <w:jc w:val="both"/>
        <w:rPr>
          <w:sz w:val="24"/>
          <w:szCs w:val="24"/>
        </w:rPr>
      </w:pPr>
      <w:r w:rsidDel="00000000" w:rsidR="00000000" w:rsidRPr="00000000">
        <w:rPr>
          <w:sz w:val="24"/>
          <w:szCs w:val="24"/>
          <w:rtl w:val="0"/>
        </w:rPr>
        <w:t xml:space="preserve">Sendo esta uma das respostas aos horrores que ocorreram durante a Segunda Guerra Mundial e com o intuito principal de evitar que tragédias como o holocausto voltassem a se repetir. O art. 1.º da Declaração Universal dos Direitos Humanos (1948), diz que: “Todas as pessoas nascem livres e iguais em dignidade e direitos. São dotadas de razão e consciência e devem agir em relação umas às outras com espírito de fraternidade”.</w:t>
      </w:r>
    </w:p>
    <w:p w:rsidR="00000000" w:rsidDel="00000000" w:rsidP="00000000" w:rsidRDefault="00000000" w:rsidRPr="00000000" w14:paraId="000000E1">
      <w:pPr>
        <w:spacing w:line="360" w:lineRule="auto"/>
        <w:ind w:right="107" w:firstLine="720"/>
        <w:jc w:val="both"/>
        <w:rPr>
          <w:sz w:val="24"/>
          <w:szCs w:val="24"/>
        </w:rPr>
      </w:pPr>
      <w:r w:rsidDel="00000000" w:rsidR="00000000" w:rsidRPr="00000000">
        <w:rPr>
          <w:sz w:val="24"/>
          <w:szCs w:val="24"/>
          <w:rtl w:val="0"/>
        </w:rPr>
        <w:t xml:space="preserve"> Para Oliveira (2016) a Declaração Universal acabou por conceber a dignidade da pessoa humana como fundamento inescusável da ética jurídica-universal, em detrimento das relativizações de toda ordem ideológica, política, religiosa, cultural, etc. ( p.7). Dessa forma, fica nítido que a partir da DUDH, passamos a ter uma nova visão do que são os direitos humanos e quais são as normas relativas à sua proteção presentes nas jurisprudências dos países que compõem as Nações Unidas.</w:t>
      </w:r>
    </w:p>
    <w:p w:rsidR="00000000" w:rsidDel="00000000" w:rsidP="00000000" w:rsidRDefault="00000000" w:rsidRPr="00000000" w14:paraId="000000E2">
      <w:pPr>
        <w:spacing w:line="360" w:lineRule="auto"/>
        <w:ind w:right="107" w:firstLine="720"/>
        <w:jc w:val="both"/>
        <w:rPr>
          <w:sz w:val="24"/>
          <w:szCs w:val="24"/>
        </w:rPr>
      </w:pPr>
      <w:r w:rsidDel="00000000" w:rsidR="00000000" w:rsidRPr="00000000">
        <w:rPr>
          <w:sz w:val="24"/>
          <w:szCs w:val="24"/>
          <w:rtl w:val="0"/>
        </w:rPr>
        <w:t xml:space="preserve"> Segundo Arakaki, Franklin e Viero (2018, p.137) por conta da positivação internacional: “surgiu o chamado sistema normativo positivo global de proteção dos direitos humanos, composto por instrumentos de abrangência internacional específicos e gerais”. Dessa forma, fica nítida a importância da criação da DUDH, visto que a sua definição foi um marco divisor importante para assegurar a proteção dos direitos básicos da população mundial</w:t>
      </w:r>
    </w:p>
    <w:p w:rsidR="00000000" w:rsidDel="00000000" w:rsidP="00000000" w:rsidRDefault="00000000" w:rsidRPr="00000000" w14:paraId="000000E3">
      <w:pPr>
        <w:spacing w:line="360" w:lineRule="auto"/>
        <w:ind w:right="107" w:firstLine="720"/>
        <w:jc w:val="both"/>
        <w:rPr>
          <w:sz w:val="24"/>
          <w:szCs w:val="24"/>
        </w:rPr>
      </w:pPr>
      <w:r w:rsidDel="00000000" w:rsidR="00000000" w:rsidRPr="00000000">
        <w:rPr>
          <w:rtl w:val="0"/>
        </w:rPr>
      </w:r>
    </w:p>
    <w:p w:rsidR="00000000" w:rsidDel="00000000" w:rsidP="00000000" w:rsidRDefault="00000000" w:rsidRPr="00000000" w14:paraId="000000E4">
      <w:pPr>
        <w:pStyle w:val="Heading1"/>
        <w:numPr>
          <w:ilvl w:val="0"/>
          <w:numId w:val="1"/>
        </w:numPr>
        <w:tabs>
          <w:tab w:val="left" w:pos="288"/>
        </w:tabs>
        <w:spacing w:after="0" w:before="107" w:line="240" w:lineRule="auto"/>
        <w:ind w:left="720" w:right="0" w:hanging="360"/>
        <w:jc w:val="left"/>
        <w:rPr>
          <w:u w:val="none"/>
        </w:rPr>
      </w:pPr>
      <w:r w:rsidDel="00000000" w:rsidR="00000000" w:rsidRPr="00000000">
        <w:rPr>
          <w:rtl w:val="0"/>
        </w:rPr>
        <w:t xml:space="preserve">DIREITOS HUMANOS E SEUS FUNDAMENTOS GERAIS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79" w:lineRule="auto"/>
        <w:ind w:left="121" w:right="112" w:firstLine="705"/>
        <w:jc w:val="both"/>
        <w:rPr>
          <w:sz w:val="24"/>
          <w:szCs w:val="24"/>
        </w:rPr>
      </w:pPr>
      <w:r w:rsidDel="00000000" w:rsidR="00000000" w:rsidRPr="00000000">
        <w:rPr>
          <w:sz w:val="24"/>
          <w:szCs w:val="24"/>
          <w:rtl w:val="0"/>
        </w:rPr>
        <w:t xml:space="preserve">Existem pelo menos três correntes que visam a fundamentação dos direitos humanos, são a jusnaturalista, o positivismo nacionalista e a moralista. Primeiramente, o Jusnaturalismo, possui uma origem religiosa e racional, conforme Oliveira (2016. p.7) explica:</w:t>
      </w:r>
    </w:p>
    <w:p w:rsidR="00000000" w:rsidDel="00000000" w:rsidP="00000000" w:rsidRDefault="00000000" w:rsidRPr="00000000" w14:paraId="000000E7">
      <w:pPr>
        <w:ind w:left="2160" w:right="107" w:firstLine="0"/>
        <w:jc w:val="both"/>
        <w:rPr>
          <w:sz w:val="20"/>
          <w:szCs w:val="20"/>
        </w:rPr>
      </w:pPr>
      <w:r w:rsidDel="00000000" w:rsidR="00000000" w:rsidRPr="00000000">
        <w:rPr>
          <w:sz w:val="20"/>
          <w:szCs w:val="20"/>
          <w:rtl w:val="0"/>
        </w:rPr>
        <w:t xml:space="preserve">O jusnaturalismo compreende os direitos humanos como direitos naturais (básicos, inalienáveis, de todos os homens), seja por inspiração divina, como concebido nas primeiras manifestações de seus teóricos, seja fruto da razão humana, como proposto pelos defensores da secularização, na busca de uma fundamentação que não se aprumou se na existência de Deus.</w:t>
      </w:r>
    </w:p>
    <w:p w:rsidR="00000000" w:rsidDel="00000000" w:rsidP="00000000" w:rsidRDefault="00000000" w:rsidRPr="00000000" w14:paraId="000000E8">
      <w:pPr>
        <w:ind w:left="2160" w:right="107" w:firstLine="0"/>
        <w:jc w:val="both"/>
        <w:rPr>
          <w:sz w:val="20"/>
          <w:szCs w:val="20"/>
        </w:rPr>
      </w:pPr>
      <w:r w:rsidDel="00000000" w:rsidR="00000000" w:rsidRPr="00000000">
        <w:rPr>
          <w:rtl w:val="0"/>
        </w:rPr>
      </w:r>
    </w:p>
    <w:p w:rsidR="00000000" w:rsidDel="00000000" w:rsidP="00000000" w:rsidRDefault="00000000" w:rsidRPr="00000000" w14:paraId="000000E9">
      <w:pPr>
        <w:spacing w:line="360" w:lineRule="auto"/>
        <w:ind w:right="107" w:firstLine="720"/>
        <w:jc w:val="both"/>
        <w:rPr>
          <w:sz w:val="24"/>
          <w:szCs w:val="24"/>
        </w:rPr>
      </w:pPr>
      <w:r w:rsidDel="00000000" w:rsidR="00000000" w:rsidRPr="00000000">
        <w:rPr>
          <w:sz w:val="24"/>
          <w:szCs w:val="24"/>
          <w:rtl w:val="0"/>
        </w:rPr>
        <w:t xml:space="preserve">Ramos (2022) expõe que o traço marcante da corrente jusnaturalista (de origem religiosa ou contratualista) é o seu cunho metafísico (p.48). Ou seja, acredita-se em um direito oriundo de Deus. Atualmente, a corrente jusnaturalista ainda é evidente no Direito Internacional e presente no Supremo Tribunal Federal.  Segundo Ramos (2022, p.49):</w:t>
      </w:r>
    </w:p>
    <w:p w:rsidR="00000000" w:rsidDel="00000000" w:rsidP="00000000" w:rsidRDefault="00000000" w:rsidRPr="00000000" w14:paraId="000000EA">
      <w:pPr>
        <w:ind w:left="2160" w:right="107" w:firstLine="0"/>
        <w:jc w:val="both"/>
        <w:rPr>
          <w:sz w:val="20"/>
          <w:szCs w:val="20"/>
        </w:rPr>
      </w:pPr>
      <w:r w:rsidDel="00000000" w:rsidR="00000000" w:rsidRPr="00000000">
        <w:rPr>
          <w:sz w:val="20"/>
          <w:szCs w:val="20"/>
          <w:rtl w:val="0"/>
        </w:rPr>
        <w:t xml:space="preserve">No Supremo Tribunal, há clara influência da tradição jusnaturalista de percepção de direitos inerentes e mesmo não </w:t>
      </w:r>
      <w:r w:rsidDel="00000000" w:rsidR="00000000" w:rsidRPr="00000000">
        <w:rPr>
          <w:sz w:val="20"/>
          <w:szCs w:val="20"/>
          <w:rtl w:val="0"/>
        </w:rPr>
        <w:t xml:space="preserve">escritos</w:t>
      </w:r>
      <w:r w:rsidDel="00000000" w:rsidR="00000000" w:rsidRPr="00000000">
        <w:rPr>
          <w:sz w:val="20"/>
          <w:szCs w:val="20"/>
          <w:rtl w:val="0"/>
        </w:rPr>
        <w:t xml:space="preserve"> ou não positivados. Um caso célebre foi o reconhecimento, pelo Ministro Celso de Mello, da existência de um “bloco de </w:t>
      </w:r>
      <w:r w:rsidDel="00000000" w:rsidR="00000000" w:rsidRPr="00000000">
        <w:rPr>
          <w:sz w:val="20"/>
          <w:szCs w:val="20"/>
          <w:rtl w:val="0"/>
        </w:rPr>
        <w:t xml:space="preserve">constitucionalidade” material,</w:t>
      </w:r>
      <w:r w:rsidDel="00000000" w:rsidR="00000000" w:rsidRPr="00000000">
        <w:rPr>
          <w:sz w:val="20"/>
          <w:szCs w:val="20"/>
          <w:rtl w:val="0"/>
        </w:rPr>
        <w:t xml:space="preserve"> que seria o conjunto de normas de estatura constitucional composto pelas normas expressas da Constituição e normas implícitas e valores do direito natural. </w:t>
      </w:r>
    </w:p>
    <w:p w:rsidR="00000000" w:rsidDel="00000000" w:rsidP="00000000" w:rsidRDefault="00000000" w:rsidRPr="00000000" w14:paraId="000000EB">
      <w:pPr>
        <w:ind w:left="2160" w:right="107" w:firstLine="0"/>
        <w:jc w:val="both"/>
        <w:rPr>
          <w:sz w:val="20"/>
          <w:szCs w:val="20"/>
        </w:rPr>
      </w:pPr>
      <w:r w:rsidDel="00000000" w:rsidR="00000000" w:rsidRPr="00000000">
        <w:rPr>
          <w:rtl w:val="0"/>
        </w:rPr>
      </w:r>
    </w:p>
    <w:p w:rsidR="00000000" w:rsidDel="00000000" w:rsidP="00000000" w:rsidRDefault="00000000" w:rsidRPr="00000000" w14:paraId="000000EC">
      <w:pPr>
        <w:spacing w:line="360" w:lineRule="auto"/>
        <w:ind w:right="107" w:firstLine="720"/>
        <w:jc w:val="both"/>
        <w:rPr>
          <w:sz w:val="24"/>
          <w:szCs w:val="24"/>
          <w:highlight w:val="white"/>
        </w:rPr>
      </w:pPr>
      <w:r w:rsidDel="00000000" w:rsidR="00000000" w:rsidRPr="00000000">
        <w:rPr>
          <w:sz w:val="24"/>
          <w:szCs w:val="24"/>
          <w:rtl w:val="0"/>
        </w:rPr>
        <w:t xml:space="preserve">Em sequência, os positivistas acreditam que os Direitos Humanos só são aqueles presentes no ordenamento jurídico, ou seja, presentes na lei, considerado o direito institucionalizado pelo Estado. </w:t>
      </w:r>
      <w:r w:rsidDel="00000000" w:rsidR="00000000" w:rsidRPr="00000000">
        <w:rPr>
          <w:sz w:val="24"/>
          <w:szCs w:val="24"/>
          <w:highlight w:val="white"/>
          <w:rtl w:val="0"/>
        </w:rPr>
        <w:t xml:space="preserve">Oliveira (2016) explica que para os positivistas, os direitos humanos são somente aqueles originariamente positivados pela ordem jurídica estatal, na lei positiva de cada Estado (p.7). </w:t>
      </w:r>
    </w:p>
    <w:p w:rsidR="00000000" w:rsidDel="00000000" w:rsidP="00000000" w:rsidRDefault="00000000" w:rsidRPr="00000000" w14:paraId="000000ED">
      <w:pPr>
        <w:spacing w:line="360" w:lineRule="auto"/>
        <w:ind w:right="107" w:firstLine="720"/>
        <w:jc w:val="both"/>
        <w:rPr>
          <w:sz w:val="24"/>
          <w:szCs w:val="24"/>
        </w:rPr>
      </w:pPr>
      <w:r w:rsidDel="00000000" w:rsidR="00000000" w:rsidRPr="00000000">
        <w:rPr>
          <w:sz w:val="24"/>
          <w:szCs w:val="24"/>
          <w:highlight w:val="white"/>
          <w:rtl w:val="0"/>
        </w:rPr>
        <w:t xml:space="preserve">Entretanto, essa corrente é muito criticada, Ramos (2022) informa que o risco aos direitos humanos gerado pela adoção do positivismo nacionalista é visível, no caso de as normas locais (inclusive as constitucionais) não protegerem ou reconhecerem determinado direito ou categoria de direitos humanos (p.50). </w:t>
      </w:r>
      <w:r w:rsidDel="00000000" w:rsidR="00000000" w:rsidRPr="00000000">
        <w:rPr>
          <w:rtl w:val="0"/>
        </w:rPr>
      </w:r>
    </w:p>
    <w:p w:rsidR="00000000" w:rsidDel="00000000" w:rsidP="00000000" w:rsidRDefault="00000000" w:rsidRPr="00000000" w14:paraId="000000EE">
      <w:pPr>
        <w:spacing w:line="360" w:lineRule="auto"/>
        <w:jc w:val="both"/>
        <w:rPr>
          <w:sz w:val="24"/>
          <w:szCs w:val="24"/>
        </w:rPr>
      </w:pPr>
      <w:r w:rsidDel="00000000" w:rsidR="00000000" w:rsidRPr="00000000">
        <w:rPr>
          <w:sz w:val="24"/>
          <w:szCs w:val="24"/>
          <w:rtl w:val="0"/>
        </w:rPr>
        <w:tab/>
        <w:t xml:space="preserve">Todavia, é importante contextualizar também que existem divergências entre os jusnaturalistas e os positivistas. Segundo Ramos (2022, p.51): </w:t>
      </w:r>
    </w:p>
    <w:p w:rsidR="00000000" w:rsidDel="00000000" w:rsidP="00000000" w:rsidRDefault="00000000" w:rsidRPr="00000000" w14:paraId="000000EF">
      <w:pPr>
        <w:ind w:left="2160" w:firstLine="0"/>
        <w:jc w:val="both"/>
        <w:rPr>
          <w:sz w:val="20"/>
          <w:szCs w:val="20"/>
        </w:rPr>
      </w:pPr>
      <w:r w:rsidDel="00000000" w:rsidR="00000000" w:rsidRPr="00000000">
        <w:rPr>
          <w:sz w:val="20"/>
          <w:szCs w:val="20"/>
          <w:rtl w:val="0"/>
        </w:rPr>
        <w:t xml:space="preserve">A escola jusnaturalista defende a superioridade de normas não escritas e inerentes a todos os seres humanos, reveladoras da justiça, em face de normas postas incompatíveis e os positivistas nacionalistas, de outro lado, essas normas reveladoras da justiça não pertencem ao ordenamento jurídico, inexistindo qualquer choque ou antagonismo com a norma posta.</w:t>
      </w:r>
    </w:p>
    <w:p w:rsidR="00000000" w:rsidDel="00000000" w:rsidP="00000000" w:rsidRDefault="00000000" w:rsidRPr="00000000" w14:paraId="000000F0">
      <w:pPr>
        <w:ind w:left="2160" w:firstLine="0"/>
        <w:jc w:val="both"/>
        <w:rPr>
          <w:sz w:val="20"/>
          <w:szCs w:val="20"/>
        </w:rPr>
      </w:pPr>
      <w:r w:rsidDel="00000000" w:rsidR="00000000" w:rsidRPr="00000000">
        <w:rPr>
          <w:rtl w:val="0"/>
        </w:rPr>
      </w:r>
    </w:p>
    <w:p w:rsidR="00000000" w:rsidDel="00000000" w:rsidP="00000000" w:rsidRDefault="00000000" w:rsidRPr="00000000" w14:paraId="000000F1">
      <w:pPr>
        <w:spacing w:line="360" w:lineRule="auto"/>
        <w:jc w:val="both"/>
        <w:rPr>
          <w:sz w:val="24"/>
          <w:szCs w:val="24"/>
        </w:rPr>
      </w:pPr>
      <w:r w:rsidDel="00000000" w:rsidR="00000000" w:rsidRPr="00000000">
        <w:rPr>
          <w:sz w:val="24"/>
          <w:szCs w:val="24"/>
          <w:rtl w:val="0"/>
        </w:rPr>
        <w:tab/>
        <w:t xml:space="preserve">Finalmente,  temos a teoria moralista ou ética, onde os direitos humanos são os chamados valores morais. Segundo Silva (2002) apud Oliveira (2016):</w:t>
      </w:r>
    </w:p>
    <w:p w:rsidR="00000000" w:rsidDel="00000000" w:rsidP="00000000" w:rsidRDefault="00000000" w:rsidRPr="00000000" w14:paraId="000000F2">
      <w:pPr>
        <w:ind w:left="2160" w:firstLine="0"/>
        <w:jc w:val="both"/>
        <w:rPr>
          <w:sz w:val="20"/>
          <w:szCs w:val="20"/>
        </w:rPr>
      </w:pPr>
      <w:r w:rsidDel="00000000" w:rsidR="00000000" w:rsidRPr="00000000">
        <w:rPr>
          <w:sz w:val="20"/>
          <w:szCs w:val="20"/>
          <w:rtl w:val="0"/>
        </w:rPr>
        <w:t xml:space="preserve">Os direitos humanos como direitos morais seriam aquelas exigências éticas, bens, valores, razões ou princípios morais de especial importância gozados por todos os seres humanos, pelo simples fato de serem seres humanos, de tal forma que permitem supor uma exigência ou demanda frente o resto da sociedade; e têm a pretensão de serem incorporados ao ordenamento jurídico como direitos jurídico-positivos, se já não o estiverem.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79" w:lineRule="auto"/>
        <w:ind w:left="121" w:right="112" w:firstLine="705"/>
        <w:jc w:val="both"/>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4">
      <w:pPr>
        <w:pStyle w:val="Heading1"/>
        <w:numPr>
          <w:ilvl w:val="0"/>
          <w:numId w:val="1"/>
        </w:numPr>
        <w:tabs>
          <w:tab w:val="left" w:pos="130.00000000000006"/>
        </w:tabs>
        <w:spacing w:after="0" w:before="0" w:line="379" w:lineRule="auto"/>
        <w:ind w:left="720" w:right="111" w:hanging="360"/>
        <w:jc w:val="left"/>
        <w:rPr>
          <w:u w:val="none"/>
        </w:rPr>
      </w:pPr>
      <w:r w:rsidDel="00000000" w:rsidR="00000000" w:rsidRPr="00000000">
        <w:rPr>
          <w:rtl w:val="0"/>
        </w:rPr>
        <w:t xml:space="preserve">SÍNTESE SOBRE A EVOLUÇÃO DOS DIREITOS HUMANOS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10" w:firstLine="705"/>
        <w:jc w:val="both"/>
        <w:rPr>
          <w:sz w:val="24"/>
          <w:szCs w:val="24"/>
        </w:rPr>
      </w:pPr>
      <w:r w:rsidDel="00000000" w:rsidR="00000000" w:rsidRPr="00000000">
        <w:rPr>
          <w:sz w:val="24"/>
          <w:szCs w:val="24"/>
          <w:rtl w:val="0"/>
        </w:rPr>
        <w:t xml:space="preserve">Primeiramente,</w:t>
      </w:r>
      <w:r w:rsidDel="00000000" w:rsidR="00000000" w:rsidRPr="00000000">
        <w:rPr>
          <w:sz w:val="24"/>
          <w:szCs w:val="24"/>
          <w:rtl w:val="0"/>
        </w:rPr>
        <w:t xml:space="preserve"> iremos destrinchar neste capítulo alguns momentos no transcorrer da história, onde conseguimos ver a evolução dos Direitos Humanos na sociedade. Guerra (2022) afirma que os direitos humanos, foram criados e estendidos progressivamente aos povos as instituições jurídicas de defesa da dignidade humana contra a violência, o aviltamento, a exploração e a miséria (p.26).</w:t>
      </w:r>
    </w:p>
    <w:p w:rsidR="00000000" w:rsidDel="00000000" w:rsidP="00000000" w:rsidRDefault="00000000" w:rsidRPr="00000000" w14:paraId="000000F6">
      <w:pPr>
        <w:spacing w:line="360" w:lineRule="auto"/>
        <w:ind w:right="107" w:firstLine="720"/>
        <w:jc w:val="both"/>
        <w:rPr>
          <w:sz w:val="24"/>
          <w:szCs w:val="24"/>
        </w:rPr>
      </w:pPr>
      <w:r w:rsidDel="00000000" w:rsidR="00000000" w:rsidRPr="00000000">
        <w:rPr>
          <w:sz w:val="24"/>
          <w:szCs w:val="24"/>
          <w:rtl w:val="0"/>
        </w:rPr>
        <w:t xml:space="preserve">Contudo, os direitos humanos, como conhecemos atualmente, não existiam. Visto que, mesmo existindo divergências sobre a origem de sua criação, ainda conseguimos encontrar momentos em que documentos foram criados buscando proteção à dignidade humana. Ramos (2022) explica que a evolução histórica dos direitos humanos passou por fases que, ao longo dos séculos, auxiliaram a sedimentar o conceito e o regime jurídico desses direitos essenciais (p.21). </w:t>
      </w:r>
    </w:p>
    <w:p w:rsidR="00000000" w:rsidDel="00000000" w:rsidP="00000000" w:rsidRDefault="00000000" w:rsidRPr="00000000" w14:paraId="000000F7">
      <w:pPr>
        <w:spacing w:line="360" w:lineRule="auto"/>
        <w:ind w:right="107" w:firstLine="720"/>
        <w:jc w:val="both"/>
        <w:rPr>
          <w:sz w:val="24"/>
          <w:szCs w:val="24"/>
        </w:rPr>
      </w:pPr>
      <w:r w:rsidDel="00000000" w:rsidR="00000000" w:rsidRPr="00000000">
        <w:rPr>
          <w:sz w:val="24"/>
          <w:szCs w:val="24"/>
          <w:rtl w:val="0"/>
        </w:rPr>
        <w:t xml:space="preserve">Portanto, para melhor compreensão iremos fazer uma breve síntese desses períodos e de que forma elas contribuíram para o que possuímos de Direitos Humanos atualmente. Oliveira (2022) afirma que existem ao menos três recortes históricos: (i) a Idade Antiga; (ii) a Idade Média e a pré-modernidade; e (iii) a Modernidade e suas fases. Já Ramos (2022) acredita que são mais de vinte e oito séculos rumo à afirmação universal dos direitos humanos, a contar dos primeiros escritos das comunidades humanas ainda no século VIII a.C. até o século XX d.C (p.21).</w:t>
      </w:r>
    </w:p>
    <w:p w:rsidR="00000000" w:rsidDel="00000000" w:rsidP="00000000" w:rsidRDefault="00000000" w:rsidRPr="00000000" w14:paraId="000000F8">
      <w:pPr>
        <w:spacing w:line="360" w:lineRule="auto"/>
        <w:ind w:right="107" w:firstLine="720"/>
        <w:jc w:val="both"/>
        <w:rPr>
          <w:sz w:val="24"/>
          <w:szCs w:val="24"/>
        </w:rPr>
      </w:pPr>
      <w:r w:rsidDel="00000000" w:rsidR="00000000" w:rsidRPr="00000000">
        <w:rPr>
          <w:sz w:val="24"/>
          <w:szCs w:val="24"/>
          <w:rtl w:val="0"/>
        </w:rPr>
        <w:t xml:space="preserve">Iniciaremos pela Antiguidade, entre os séculos VIII e II a.C. Período que originou os direitos individuais, presentes até hoje. Guerra (2022), afirma que o Egito foi a primeira civilização a desenvolver um sistema jurídico praticamente individualista e os mesopotâmios redigiram textos jurídicos que podiam ser chamados de códigos, formulando regras de direito. (p.26). </w:t>
      </w:r>
    </w:p>
    <w:p w:rsidR="00000000" w:rsidDel="00000000" w:rsidP="00000000" w:rsidRDefault="00000000" w:rsidRPr="00000000" w14:paraId="000000F9">
      <w:pPr>
        <w:spacing w:line="360" w:lineRule="auto"/>
        <w:ind w:right="107" w:firstLine="720"/>
        <w:jc w:val="both"/>
        <w:rPr>
          <w:sz w:val="24"/>
          <w:szCs w:val="24"/>
        </w:rPr>
      </w:pPr>
      <w:r w:rsidDel="00000000" w:rsidR="00000000" w:rsidRPr="00000000">
        <w:rPr>
          <w:sz w:val="24"/>
          <w:szCs w:val="24"/>
          <w:rtl w:val="0"/>
        </w:rPr>
        <w:t xml:space="preserve">Foi nesse momento histórico também, onde tivemos o surgimento dos primeiros códigos, sendo o mais famoso o Código de Hamurabi (1690 a.C). Guerra (2022), explica que talvez o Código de Hamurabi, tenha sido a primeira codificação a consagrar um rol dos direitos comuns a todos os homens, como a vida, a propriedade, a honra, a dignidade, a família, prevendo a supremacia das leis em relação aos seus governantes (p.26) </w:t>
      </w:r>
    </w:p>
    <w:p w:rsidR="00000000" w:rsidDel="00000000" w:rsidP="00000000" w:rsidRDefault="00000000" w:rsidRPr="00000000" w14:paraId="000000FA">
      <w:pPr>
        <w:spacing w:line="360" w:lineRule="auto"/>
        <w:ind w:right="107" w:firstLine="720"/>
        <w:jc w:val="both"/>
        <w:rPr>
          <w:sz w:val="24"/>
          <w:szCs w:val="24"/>
        </w:rPr>
      </w:pPr>
      <w:r w:rsidDel="00000000" w:rsidR="00000000" w:rsidRPr="00000000">
        <w:rPr>
          <w:sz w:val="24"/>
          <w:szCs w:val="24"/>
          <w:rtl w:val="0"/>
        </w:rPr>
        <w:t xml:space="preserve">Segundo Ramos (2022, p.21):</w:t>
      </w:r>
    </w:p>
    <w:p w:rsidR="00000000" w:rsidDel="00000000" w:rsidP="00000000" w:rsidRDefault="00000000" w:rsidRPr="00000000" w14:paraId="000000FB">
      <w:pPr>
        <w:ind w:left="2160" w:right="107" w:firstLine="0"/>
        <w:jc w:val="both"/>
        <w:rPr>
          <w:sz w:val="20"/>
          <w:szCs w:val="20"/>
        </w:rPr>
      </w:pPr>
      <w:r w:rsidDel="00000000" w:rsidR="00000000" w:rsidRPr="00000000">
        <w:rPr>
          <w:sz w:val="20"/>
          <w:szCs w:val="20"/>
          <w:rtl w:val="0"/>
        </w:rPr>
        <w:t xml:space="preserve">Na Suméria antiga, o Rei Hammurabi da Babilônia editou o </w:t>
      </w:r>
      <w:r w:rsidDel="00000000" w:rsidR="00000000" w:rsidRPr="00000000">
        <w:rPr>
          <w:i w:val="1"/>
          <w:sz w:val="20"/>
          <w:szCs w:val="20"/>
          <w:rtl w:val="0"/>
        </w:rPr>
        <w:t xml:space="preserve">Código de Hammurabi</w:t>
      </w:r>
      <w:r w:rsidDel="00000000" w:rsidR="00000000" w:rsidRPr="00000000">
        <w:rPr>
          <w:sz w:val="20"/>
          <w:szCs w:val="20"/>
          <w:rtl w:val="0"/>
        </w:rPr>
        <w:t xml:space="preserve">, que é considerado o primeiro código de normas de condutas, preceituando esboços de direitos dos indivíduos (1792-1750 a.C.), em especial o direito à vida, propriedade, honra, consolidando os costumes e estendendo a lei a todos os súditos do Império. Chama a atenção nesse Código a </w:t>
      </w:r>
      <w:r w:rsidDel="00000000" w:rsidR="00000000" w:rsidRPr="00000000">
        <w:rPr>
          <w:i w:val="1"/>
          <w:sz w:val="20"/>
          <w:szCs w:val="20"/>
          <w:rtl w:val="0"/>
        </w:rPr>
        <w:t xml:space="preserve">Lei do Talião</w:t>
      </w:r>
      <w:r w:rsidDel="00000000" w:rsidR="00000000" w:rsidRPr="00000000">
        <w:rPr>
          <w:sz w:val="20"/>
          <w:szCs w:val="20"/>
          <w:rtl w:val="0"/>
        </w:rPr>
        <w:t xml:space="preserve">, que impunha a reciprocidade no trato de ofensas (o ofensor deveria receber a mesma ofensa proferida). Ainda na região da Suméria e Pérsia, Ciro II editou, no século VI a.C., uma declaração de boa governança, hoje exibida no Museu Britânico (o “</w:t>
      </w:r>
      <w:r w:rsidDel="00000000" w:rsidR="00000000" w:rsidRPr="00000000">
        <w:rPr>
          <w:i w:val="1"/>
          <w:sz w:val="20"/>
          <w:szCs w:val="20"/>
          <w:rtl w:val="0"/>
        </w:rPr>
        <w:t xml:space="preserve">Cilindro de Ciro</w:t>
      </w:r>
      <w:r w:rsidDel="00000000" w:rsidR="00000000" w:rsidRPr="00000000">
        <w:rPr>
          <w:sz w:val="20"/>
          <w:szCs w:val="20"/>
          <w:rtl w:val="0"/>
        </w:rPr>
        <w:t xml:space="preserve">”), que seguia uma tradição mesopotâmica de autoelogio dos governantes ao seu modo de reger a vida social.</w:t>
      </w:r>
    </w:p>
    <w:p w:rsidR="00000000" w:rsidDel="00000000" w:rsidP="00000000" w:rsidRDefault="00000000" w:rsidRPr="00000000" w14:paraId="000000FC">
      <w:pPr>
        <w:ind w:left="2160" w:right="107" w:firstLine="0"/>
        <w:jc w:val="both"/>
        <w:rPr>
          <w:sz w:val="20"/>
          <w:szCs w:val="20"/>
        </w:rPr>
      </w:pPr>
      <w:r w:rsidDel="00000000" w:rsidR="00000000" w:rsidRPr="00000000">
        <w:rPr>
          <w:rtl w:val="0"/>
        </w:rPr>
      </w:r>
    </w:p>
    <w:p w:rsidR="00000000" w:rsidDel="00000000" w:rsidP="00000000" w:rsidRDefault="00000000" w:rsidRPr="00000000" w14:paraId="000000FD">
      <w:pPr>
        <w:spacing w:line="360" w:lineRule="auto"/>
        <w:ind w:right="107"/>
        <w:jc w:val="both"/>
        <w:rPr>
          <w:sz w:val="24"/>
          <w:szCs w:val="24"/>
        </w:rPr>
      </w:pPr>
      <w:r w:rsidDel="00000000" w:rsidR="00000000" w:rsidRPr="00000000">
        <w:rPr>
          <w:sz w:val="24"/>
          <w:szCs w:val="24"/>
          <w:rtl w:val="0"/>
        </w:rPr>
        <w:tab/>
        <w:t xml:space="preserve">Todavia, ainda temos a importância Grega e Romana para a proteção dos direitos humanos. O sistema jurídico da Grécia Antiga, segundo Guerra (2022 p.27): “é uma das principais fontes históricas dos direitos da Europa ocidental”. Contudo, Ramos (2022) explica que as leis gregas passaram a se diferenciar das demais quando o “Século de Péricles” (século V a.C.) testou a democracia direta em Atenas, com a participação dos cidadãos homens da </w:t>
      </w:r>
      <w:r w:rsidDel="00000000" w:rsidR="00000000" w:rsidRPr="00000000">
        <w:rPr>
          <w:i w:val="1"/>
          <w:sz w:val="24"/>
          <w:szCs w:val="24"/>
          <w:rtl w:val="0"/>
        </w:rPr>
        <w:t xml:space="preserve">polis</w:t>
      </w:r>
      <w:r w:rsidDel="00000000" w:rsidR="00000000" w:rsidRPr="00000000">
        <w:rPr>
          <w:sz w:val="24"/>
          <w:szCs w:val="24"/>
          <w:rtl w:val="0"/>
        </w:rPr>
        <w:t xml:space="preserve"> grega nas principais escolhas da comunidade (p.21). Ou seja, passaram a se diferenciar das demais quando passaram a ser estabelecidas pela vontade popular. </w:t>
      </w:r>
    </w:p>
    <w:p w:rsidR="00000000" w:rsidDel="00000000" w:rsidP="00000000" w:rsidRDefault="00000000" w:rsidRPr="00000000" w14:paraId="000000FE">
      <w:pPr>
        <w:spacing w:line="360" w:lineRule="auto"/>
        <w:ind w:right="107"/>
        <w:jc w:val="both"/>
        <w:rPr>
          <w:sz w:val="24"/>
          <w:szCs w:val="24"/>
        </w:rPr>
      </w:pPr>
      <w:r w:rsidDel="00000000" w:rsidR="00000000" w:rsidRPr="00000000">
        <w:rPr>
          <w:sz w:val="24"/>
          <w:szCs w:val="24"/>
          <w:rtl w:val="0"/>
        </w:rPr>
        <w:tab/>
        <w:t xml:space="preserve">Já a contribuição do direito romano, se fez presente através da Lei das Doze Tábuas. Guerra (2022) afirma que a Lei das XII Tábuas, pode ser considerada a origem dos textos escritos consagradores da liberdade, da propriedade e da proteção aos direitos do cidadão (p.27). Além disso, segundo Ramos (2022, p.22): “o direito romano consagrou vários direitos, como o da propriedade, liberdade, personalidade jurídica, entre outros”.</w:t>
      </w:r>
    </w:p>
    <w:p w:rsidR="00000000" w:rsidDel="00000000" w:rsidP="00000000" w:rsidRDefault="00000000" w:rsidRPr="00000000" w14:paraId="000000FF">
      <w:pPr>
        <w:spacing w:line="360" w:lineRule="auto"/>
        <w:ind w:right="107"/>
        <w:jc w:val="both"/>
        <w:rPr>
          <w:sz w:val="24"/>
          <w:szCs w:val="24"/>
        </w:rPr>
      </w:pPr>
      <w:r w:rsidDel="00000000" w:rsidR="00000000" w:rsidRPr="00000000">
        <w:rPr>
          <w:sz w:val="24"/>
          <w:szCs w:val="24"/>
          <w:rtl w:val="0"/>
        </w:rPr>
        <w:tab/>
        <w:t xml:space="preserve">Na idade média, tivemos a criação da Magna Carta (1215). Contudo, por ser um momento histórico onde o regime que vigorava era absolutista. Ou seja, fundado em vontade divina, onde uma única pessoa obtinha todo o poder e sua vontade era considerada a lei. Ramos (2022) alega que a Magna Carta consistiu em um diploma que continha um ingrediente – ainda faltante – essencial ao futuro regime jurídico dos direitos humanos: o catálogo de direitos dos indivíduos contra</w:t>
      </w:r>
      <w:r w:rsidDel="00000000" w:rsidR="00000000" w:rsidRPr="00000000">
        <w:rPr>
          <w:i w:val="1"/>
          <w:sz w:val="24"/>
          <w:szCs w:val="24"/>
          <w:rtl w:val="0"/>
        </w:rPr>
        <w:t xml:space="preserve"> </w:t>
      </w:r>
      <w:r w:rsidDel="00000000" w:rsidR="00000000" w:rsidRPr="00000000">
        <w:rPr>
          <w:sz w:val="24"/>
          <w:szCs w:val="24"/>
          <w:rtl w:val="0"/>
        </w:rPr>
        <w:t xml:space="preserve">o Estado. De forma que, devemos analisá-la como um documento que representa os valores e características daquele momento histórico. </w:t>
      </w:r>
    </w:p>
    <w:p w:rsidR="00000000" w:rsidDel="00000000" w:rsidP="00000000" w:rsidRDefault="00000000" w:rsidRPr="00000000" w14:paraId="00000100">
      <w:pPr>
        <w:spacing w:line="360" w:lineRule="auto"/>
        <w:ind w:right="107" w:firstLine="720"/>
        <w:jc w:val="both"/>
        <w:rPr>
          <w:sz w:val="24"/>
          <w:szCs w:val="24"/>
        </w:rPr>
      </w:pPr>
      <w:r w:rsidDel="00000000" w:rsidR="00000000" w:rsidRPr="00000000">
        <w:rPr>
          <w:sz w:val="24"/>
          <w:szCs w:val="24"/>
          <w:rtl w:val="0"/>
        </w:rPr>
        <w:t xml:space="preserve">Segundo Guerra (2022, p.28):</w:t>
      </w:r>
    </w:p>
    <w:p w:rsidR="00000000" w:rsidDel="00000000" w:rsidP="00000000" w:rsidRDefault="00000000" w:rsidRPr="00000000" w14:paraId="00000101">
      <w:pPr>
        <w:ind w:left="2160" w:right="107" w:firstLine="0"/>
        <w:jc w:val="both"/>
        <w:rPr>
          <w:sz w:val="24"/>
          <w:szCs w:val="24"/>
        </w:rPr>
      </w:pPr>
      <w:r w:rsidDel="00000000" w:rsidR="00000000" w:rsidRPr="00000000">
        <w:rPr>
          <w:sz w:val="20"/>
          <w:szCs w:val="20"/>
          <w:rtl w:val="0"/>
        </w:rPr>
        <w:t xml:space="preserve">A Magna Carta constitui uma convenção firmada entre o monarca e os barões feudais pela qual se lhes reconheciam certos foros, isto é, privilégios especiais. Os contratos de senhorio eram convenções pelas quais se atribuíam poderes a certos vassalos; não se tratou da delegação de poderes reais, mas sim do reconhecimento de que a soberania do monarca passava a ser substancialmente limitada por franquias ou privilégios estamentais que </w:t>
      </w:r>
      <w:r w:rsidDel="00000000" w:rsidR="00000000" w:rsidRPr="00000000">
        <w:rPr>
          <w:sz w:val="20"/>
          <w:szCs w:val="20"/>
          <w:rtl w:val="0"/>
        </w:rPr>
        <w:t xml:space="preserve">beneficiavam</w:t>
      </w:r>
      <w:r w:rsidDel="00000000" w:rsidR="00000000" w:rsidRPr="00000000">
        <w:rPr>
          <w:sz w:val="20"/>
          <w:szCs w:val="20"/>
          <w:rtl w:val="0"/>
        </w:rPr>
        <w:t xml:space="preserve"> todos os integrantes das ordens privilegiadas. </w:t>
      </w:r>
      <w:r w:rsidDel="00000000" w:rsidR="00000000" w:rsidRPr="00000000">
        <w:rPr>
          <w:sz w:val="24"/>
          <w:szCs w:val="24"/>
          <w:rtl w:val="0"/>
        </w:rPr>
        <w:tab/>
      </w:r>
    </w:p>
    <w:p w:rsidR="00000000" w:rsidDel="00000000" w:rsidP="00000000" w:rsidRDefault="00000000" w:rsidRPr="00000000" w14:paraId="00000102">
      <w:pPr>
        <w:ind w:left="2160" w:right="107" w:firstLine="0"/>
        <w:jc w:val="both"/>
        <w:rPr>
          <w:sz w:val="24"/>
          <w:szCs w:val="24"/>
        </w:rPr>
      </w:pPr>
      <w:r w:rsidDel="00000000" w:rsidR="00000000" w:rsidRPr="00000000">
        <w:rPr>
          <w:rtl w:val="0"/>
        </w:rPr>
      </w:r>
    </w:p>
    <w:p w:rsidR="00000000" w:rsidDel="00000000" w:rsidP="00000000" w:rsidRDefault="00000000" w:rsidRPr="00000000" w14:paraId="00000103">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Todavia, após o período da Idade Média, a sociedade passou por várias transformações, em sua busca por liberdade, iniciou-se às revoluções liberais, através das ideias defendidas pelo Iluminismo (1685). Primeiramente, tivemos a Revolução Inglesa, Guerra (2022) afirma que esses acontecimentos, decorrentes do processo de maturação da sociedade e do desenvolvimento social e histórico, influenciaram na criação da Petição de Direitos, de 1629; a Lei de Habeas Corpus, de 1679, e o Bill of Rights, de 1689 (p.28).</w:t>
      </w:r>
    </w:p>
    <w:p w:rsidR="00000000" w:rsidDel="00000000" w:rsidP="00000000" w:rsidRDefault="00000000" w:rsidRPr="00000000" w14:paraId="00000104">
      <w:pPr>
        <w:spacing w:line="360" w:lineRule="auto"/>
        <w:ind w:right="107"/>
        <w:jc w:val="both"/>
        <w:rPr>
          <w:sz w:val="24"/>
          <w:szCs w:val="24"/>
        </w:rPr>
      </w:pPr>
      <w:r w:rsidDel="00000000" w:rsidR="00000000" w:rsidRPr="00000000">
        <w:rPr>
          <w:sz w:val="24"/>
          <w:szCs w:val="24"/>
          <w:rtl w:val="0"/>
        </w:rPr>
        <w:tab/>
        <w:t xml:space="preserve">Em sequência, a Revolução Americana, onde foi criada a Declaração de Independência Norte-Americana (1776). Para Ramos (2022) a declaração retrata o processo de independência das colônias britânicas na América do Norte, culminado em 1776, e a criação da primeira Constituição do mundo, a Constituição norte-americana de 1787 (p.26).  </w:t>
      </w:r>
    </w:p>
    <w:p w:rsidR="00000000" w:rsidDel="00000000" w:rsidP="00000000" w:rsidRDefault="00000000" w:rsidRPr="00000000" w14:paraId="00000105">
      <w:pPr>
        <w:spacing w:line="360" w:lineRule="auto"/>
        <w:ind w:right="107" w:firstLine="720"/>
        <w:jc w:val="both"/>
        <w:rPr>
          <w:sz w:val="24"/>
          <w:szCs w:val="24"/>
        </w:rPr>
      </w:pPr>
      <w:r w:rsidDel="00000000" w:rsidR="00000000" w:rsidRPr="00000000">
        <w:rPr>
          <w:sz w:val="24"/>
          <w:szCs w:val="24"/>
          <w:rtl w:val="0"/>
        </w:rPr>
        <w:t xml:space="preserve">Logo após, ocorreu a Revolução Francesa (1789), onde foi criada a Declaração Francesa dos Direitos do Homem e do Cidadão. Guerra (2022), afirma que a Revolução Francesa, foi inspirada nos ideários de liberdade, igualdade e fraternidade (p.29). </w:t>
      </w:r>
    </w:p>
    <w:p w:rsidR="00000000" w:rsidDel="00000000" w:rsidP="00000000" w:rsidRDefault="00000000" w:rsidRPr="00000000" w14:paraId="00000106">
      <w:pPr>
        <w:spacing w:line="360" w:lineRule="auto"/>
        <w:ind w:right="107" w:firstLine="720"/>
        <w:jc w:val="both"/>
        <w:rPr>
          <w:sz w:val="24"/>
          <w:szCs w:val="24"/>
        </w:rPr>
      </w:pPr>
      <w:r w:rsidDel="00000000" w:rsidR="00000000" w:rsidRPr="00000000">
        <w:rPr>
          <w:sz w:val="24"/>
          <w:szCs w:val="24"/>
          <w:rtl w:val="0"/>
        </w:rPr>
        <w:t xml:space="preserve">Além disso, Ramos (2022), afirma que a Declaração Francesa dos Direitos do Homem e do Cidadão, que levou à abolição de privilégios, direitos feudais e imunidades de várias castas, em especial da aristocracia de terras. (p.27). Conforme descrito, esses momentos retratam os primeiros passos para a estruturação dos Direitos Humanos como conhecemos atualmente. Segundo Guerra (2022, p.29): </w:t>
      </w:r>
    </w:p>
    <w:p w:rsidR="00000000" w:rsidDel="00000000" w:rsidP="00000000" w:rsidRDefault="00000000" w:rsidRPr="00000000" w14:paraId="00000107">
      <w:pPr>
        <w:ind w:left="2160" w:right="107" w:firstLine="0"/>
        <w:jc w:val="both"/>
        <w:rPr>
          <w:sz w:val="20"/>
          <w:szCs w:val="20"/>
        </w:rPr>
      </w:pPr>
      <w:r w:rsidDel="00000000" w:rsidR="00000000" w:rsidRPr="00000000">
        <w:rPr>
          <w:sz w:val="20"/>
          <w:szCs w:val="20"/>
          <w:rtl w:val="0"/>
        </w:rPr>
        <w:t xml:space="preserve">A Revolução Francesa e a Independência Americana, através de declarações formais de direito, consagraram a experiência inglesa da Magna Carta de 1215. A partir daí, evidencia-se que, das declarações formais de direitos, passou-se a sua incorporação nos textos constitucionais, inicialmente como preâmbulo e, às vezes, como capítulo autônomo.</w:t>
      </w:r>
    </w:p>
    <w:p w:rsidR="00000000" w:rsidDel="00000000" w:rsidP="00000000" w:rsidRDefault="00000000" w:rsidRPr="00000000" w14:paraId="00000108">
      <w:pPr>
        <w:ind w:left="2160" w:right="107" w:firstLine="0"/>
        <w:jc w:val="both"/>
        <w:rPr>
          <w:sz w:val="20"/>
          <w:szCs w:val="20"/>
        </w:rPr>
      </w:pPr>
      <w:r w:rsidDel="00000000" w:rsidR="00000000" w:rsidRPr="00000000">
        <w:rPr>
          <w:rtl w:val="0"/>
        </w:rPr>
      </w:r>
    </w:p>
    <w:p w:rsidR="00000000" w:rsidDel="00000000" w:rsidP="00000000" w:rsidRDefault="00000000" w:rsidRPr="00000000" w14:paraId="00000109">
      <w:pPr>
        <w:spacing w:line="360" w:lineRule="auto"/>
        <w:ind w:right="107"/>
        <w:jc w:val="both"/>
        <w:rPr>
          <w:sz w:val="24"/>
          <w:szCs w:val="24"/>
        </w:rPr>
      </w:pPr>
      <w:r w:rsidDel="00000000" w:rsidR="00000000" w:rsidRPr="00000000">
        <w:rPr>
          <w:sz w:val="24"/>
          <w:szCs w:val="24"/>
          <w:rtl w:val="0"/>
        </w:rPr>
        <w:tab/>
        <w:t xml:space="preserve">Portanto, após esta explanação é indubitável o quanto esses momentos históricos foram importantes para a efetivação dos Direitos Humanos como vemos atualmente.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1"/>
        <w:numPr>
          <w:ilvl w:val="0"/>
          <w:numId w:val="1"/>
        </w:numPr>
        <w:tabs>
          <w:tab w:val="left" w:pos="130.00000000000006"/>
        </w:tabs>
        <w:spacing w:after="0" w:before="0" w:line="379" w:lineRule="auto"/>
        <w:ind w:left="720" w:right="110" w:hanging="360"/>
        <w:jc w:val="both"/>
        <w:rPr>
          <w:u w:val="none"/>
        </w:rPr>
      </w:pPr>
      <w:r w:rsidDel="00000000" w:rsidR="00000000" w:rsidRPr="00000000">
        <w:rPr>
          <w:rtl w:val="0"/>
        </w:rPr>
        <w:t xml:space="preserve">A INFLUÊNCIA DA SEGUNDA GUERRA MUNDIAL NA INTERNACIONALIZAÇÃO DOS DIREITOS HUMANOS </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08" w:firstLine="705"/>
        <w:jc w:val="both"/>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barbárie cometida durante a Segunda Guerra Mundial foi o grande fator responsável pela internacionalização dos Direitos Humanos. Esse período ficou marcado como uma dos maiores genocídios que um Estado cometeu, a grupos minoritários na história moderna, para Muzzuoli (2022) entende-se que o genocídio cometido contra milhares de pessoas no Holocausto nazista foi o grande fato gerador do moderno sistema internacional de proteção dos direitos humanos (p.60).</w:t>
      </w:r>
    </w:p>
    <w:p w:rsidR="00000000" w:rsidDel="00000000" w:rsidP="00000000" w:rsidRDefault="00000000" w:rsidRPr="00000000" w14:paraId="0000010D">
      <w:pPr>
        <w:spacing w:line="360" w:lineRule="auto"/>
        <w:ind w:right="107" w:firstLine="720"/>
        <w:jc w:val="both"/>
        <w:rPr>
          <w:sz w:val="24"/>
          <w:szCs w:val="24"/>
        </w:rPr>
      </w:pPr>
      <w:r w:rsidDel="00000000" w:rsidR="00000000" w:rsidRPr="00000000">
        <w:rPr>
          <w:sz w:val="24"/>
          <w:szCs w:val="24"/>
          <w:rtl w:val="0"/>
        </w:rPr>
        <w:t xml:space="preserve">Os grupos de pessoas perseguidos, pelo governo de extrema direita nazista, eram judeus, negros, ciganos, comunistas, etc. Qualquer pessoa que não pertencerem ao ideal de “raça pura” nazista, se tornaria uma possível vítima. Segundo Mazzuoli (2022, p.59): </w:t>
      </w:r>
    </w:p>
    <w:p w:rsidR="00000000" w:rsidDel="00000000" w:rsidP="00000000" w:rsidRDefault="00000000" w:rsidRPr="00000000" w14:paraId="0000010E">
      <w:pPr>
        <w:ind w:left="2160" w:right="107" w:firstLine="0"/>
        <w:jc w:val="both"/>
        <w:rPr>
          <w:sz w:val="20"/>
          <w:szCs w:val="20"/>
        </w:rPr>
      </w:pPr>
      <w:r w:rsidDel="00000000" w:rsidR="00000000" w:rsidRPr="00000000">
        <w:rPr>
          <w:sz w:val="20"/>
          <w:szCs w:val="20"/>
          <w:rtl w:val="0"/>
        </w:rPr>
        <w:t xml:space="preserve">A partir desse momento histórico, cujo saldo maior foram 11 milhões de mortos (sendo 6 milhões de judeus), a sociedade internacional viu-se obrigada a iniciar a construção de uma normatividade até então inexistente para resguardar e proteger esses direitos.</w:t>
      </w:r>
    </w:p>
    <w:p w:rsidR="00000000" w:rsidDel="00000000" w:rsidP="00000000" w:rsidRDefault="00000000" w:rsidRPr="00000000" w14:paraId="0000010F">
      <w:pPr>
        <w:ind w:left="2160" w:right="107" w:firstLine="0"/>
        <w:jc w:val="both"/>
        <w:rPr>
          <w:sz w:val="20"/>
          <w:szCs w:val="20"/>
        </w:rPr>
      </w:pPr>
      <w:r w:rsidDel="00000000" w:rsidR="00000000" w:rsidRPr="00000000">
        <w:rPr>
          <w:rtl w:val="0"/>
        </w:rPr>
      </w:r>
    </w:p>
    <w:p w:rsidR="00000000" w:rsidDel="00000000" w:rsidP="00000000" w:rsidRDefault="00000000" w:rsidRPr="00000000" w14:paraId="00000110">
      <w:pPr>
        <w:spacing w:line="360" w:lineRule="auto"/>
        <w:ind w:right="107"/>
        <w:jc w:val="both"/>
        <w:rPr>
          <w:sz w:val="24"/>
          <w:szCs w:val="24"/>
          <w:highlight w:val="white"/>
        </w:rPr>
      </w:pPr>
      <w:r w:rsidDel="00000000" w:rsidR="00000000" w:rsidRPr="00000000">
        <w:rPr>
          <w:sz w:val="24"/>
          <w:szCs w:val="24"/>
          <w:rtl w:val="0"/>
        </w:rPr>
        <w:tab/>
        <w:t xml:space="preserve">Logo, o direito à proteção da pessoa humana, não poderia mais ficar restrito aos poderes dos Estados nacionais. Assim, visando demonstrar repúdio ao que aconteceu, a sociedade internacional sentiu-se compelida a construir normas de cunho internacional. Na visão de </w:t>
      </w:r>
      <w:r w:rsidDel="00000000" w:rsidR="00000000" w:rsidRPr="00000000">
        <w:rPr>
          <w:sz w:val="24"/>
          <w:szCs w:val="24"/>
          <w:highlight w:val="white"/>
          <w:rtl w:val="0"/>
        </w:rPr>
        <w:t xml:space="preserve">Arakaki e Viero (2018) essas normas tinham o objetivo de proteger pessoas humanas independentemente de sua nacionalidade ou do país que viola esses direitos (p.178).</w:t>
      </w:r>
    </w:p>
    <w:p w:rsidR="00000000" w:rsidDel="00000000" w:rsidP="00000000" w:rsidRDefault="00000000" w:rsidRPr="00000000" w14:paraId="00000111">
      <w:pPr>
        <w:spacing w:line="360" w:lineRule="auto"/>
        <w:ind w:right="107"/>
        <w:jc w:val="both"/>
        <w:rPr>
          <w:sz w:val="24"/>
          <w:szCs w:val="24"/>
          <w:highlight w:val="white"/>
        </w:rPr>
      </w:pPr>
      <w:r w:rsidDel="00000000" w:rsidR="00000000" w:rsidRPr="00000000">
        <w:rPr>
          <w:sz w:val="24"/>
          <w:szCs w:val="24"/>
          <w:highlight w:val="white"/>
          <w:rtl w:val="0"/>
        </w:rPr>
        <w:tab/>
        <w:t xml:space="preserve">Dessa forma, para assegurar essas mudanças, foi criada a Organização das Nações Unidas (ONU), em 1945. Para Guerra (2022) a Organização das Nações Unidas tem sua atuação voltada para a manutenção da paz e para a segurança internacional, bem como para a valorização e a proteção da pessoa humana (p.54). Todavia, também foi aprovada a Declaração Universal dos Direitos Humanos (DUDH), em 1948. Para Arakaki e Viero (2018) sua aprovação trouxe um novo ideal de universalidade e indivisibilidade de proteção aos Direitos Humanos, bastando, para obter a proteção desses direitos, a condição de ser pessoa, e tendo como fundamento a dignidade humana (p.179). Assim, iniciou-se um compromisso real e coletivo dos Estados para com a proteção da pessoa humana, através da criação de tratados internacionais visando a proteção dos indivíduos. Segundo Mazzuoli (2022, p.60):</w:t>
      </w:r>
    </w:p>
    <w:p w:rsidR="00000000" w:rsidDel="00000000" w:rsidP="00000000" w:rsidRDefault="00000000" w:rsidRPr="00000000" w14:paraId="00000112">
      <w:pPr>
        <w:ind w:left="2160" w:right="107" w:firstLine="0"/>
        <w:jc w:val="both"/>
        <w:rPr>
          <w:sz w:val="20"/>
          <w:szCs w:val="20"/>
          <w:highlight w:val="white"/>
        </w:rPr>
      </w:pPr>
      <w:r w:rsidDel="00000000" w:rsidR="00000000" w:rsidRPr="00000000">
        <w:rPr>
          <w:sz w:val="20"/>
          <w:szCs w:val="20"/>
          <w:highlight w:val="white"/>
          <w:rtl w:val="0"/>
        </w:rPr>
        <w:t xml:space="preserve">O Direito Internacional dos Direitos Humanos começa a dar ensejo à produção de inúmeros tratados internacionais destinados a proteger os direitos básicos dos indivíduos; pouco mais tarde, começam a aparecer tratados internacionais versando direitos humanos específicos, como os das pessoas com deficiência, das crianças, dos idosos, das populações indígenas e povos tradicionais etc.</w:t>
      </w:r>
    </w:p>
    <w:p w:rsidR="00000000" w:rsidDel="00000000" w:rsidP="00000000" w:rsidRDefault="00000000" w:rsidRPr="00000000" w14:paraId="00000113">
      <w:pPr>
        <w:ind w:left="2160" w:right="107" w:firstLine="0"/>
        <w:jc w:val="both"/>
        <w:rPr>
          <w:sz w:val="20"/>
          <w:szCs w:val="20"/>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08" w:firstLine="705"/>
        <w:jc w:val="both"/>
        <w:rPr>
          <w:sz w:val="24"/>
          <w:szCs w:val="24"/>
        </w:rPr>
      </w:pPr>
      <w:r w:rsidDel="00000000" w:rsidR="00000000" w:rsidRPr="00000000">
        <w:rPr>
          <w:sz w:val="24"/>
          <w:szCs w:val="24"/>
          <w:highlight w:val="white"/>
          <w:rtl w:val="0"/>
        </w:rPr>
        <w:tab/>
        <w:t xml:space="preserve">Portanto, após a criação da ONU, passou a existir normas que regem os direitos e deveres dos Estados e que tem como intuito principal proteger os direitos à pessoa humana.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08" w:firstLine="705"/>
        <w:jc w:val="both"/>
        <w:rPr>
          <w:sz w:val="24"/>
          <w:szCs w:val="24"/>
        </w:rPr>
      </w:pPr>
      <w:r w:rsidDel="00000000" w:rsidR="00000000" w:rsidRPr="00000000">
        <w:rPr>
          <w:rtl w:val="0"/>
        </w:rPr>
      </w:r>
    </w:p>
    <w:p w:rsidR="00000000" w:rsidDel="00000000" w:rsidP="00000000" w:rsidRDefault="00000000" w:rsidRPr="00000000" w14:paraId="00000116">
      <w:pPr>
        <w:pStyle w:val="Heading1"/>
        <w:numPr>
          <w:ilvl w:val="0"/>
          <w:numId w:val="1"/>
        </w:numPr>
        <w:tabs>
          <w:tab w:val="left" w:pos="301"/>
        </w:tabs>
        <w:spacing w:after="0" w:before="0" w:line="240" w:lineRule="auto"/>
        <w:ind w:left="720" w:right="0" w:hanging="360"/>
        <w:jc w:val="left"/>
        <w:rPr>
          <w:u w:val="none"/>
        </w:rPr>
      </w:pPr>
      <w:r w:rsidDel="00000000" w:rsidR="00000000" w:rsidRPr="00000000">
        <w:rPr>
          <w:rtl w:val="0"/>
        </w:rPr>
        <w:t xml:space="preserve">U</w:t>
      </w:r>
      <w:r w:rsidDel="00000000" w:rsidR="00000000" w:rsidRPr="00000000">
        <w:rPr>
          <w:rtl w:val="0"/>
        </w:rPr>
        <w:t xml:space="preserve">MA SÍNTESE SOBRE O MOVIMENTO  LAW AND LITERATURE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121" w:right="107" w:firstLine="705"/>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w:t>
      </w:r>
      <w:r w:rsidDel="00000000" w:rsidR="00000000" w:rsidRPr="00000000">
        <w:rPr>
          <w:sz w:val="24"/>
          <w:szCs w:val="24"/>
          <w:rtl w:val="0"/>
        </w:rPr>
        <w:t xml:space="preserve">Primeiramente, devemos discorrer sobre o que é o movimento interdisciplinar, Law and Literature e sobre quem são os fundadores deste movimento. A relação entre as disciplinas Direito e Literatura, sempre foi discutida desde os primórdios da história. Todavia, em 1904, John Henry Wigmore, foi o primeiro jurista norte americano a publicar estudos sobre a relação interdisciplinar entre o Direito e a Literatura, para Campos, Claro e Lemes (2019), Wigmore propôs em sua pesquisa, uma lista de obras literárias que demonstram maior compreensão sobre a segmentação de acontecimentos sociais e jurídicos (p.4).</w:t>
      </w:r>
    </w:p>
    <w:p w:rsidR="00000000" w:rsidDel="00000000" w:rsidP="00000000" w:rsidRDefault="00000000" w:rsidRPr="00000000" w14:paraId="00000119">
      <w:pPr>
        <w:spacing w:line="360" w:lineRule="auto"/>
        <w:ind w:right="107" w:firstLine="720"/>
        <w:jc w:val="both"/>
        <w:rPr>
          <w:sz w:val="24"/>
          <w:szCs w:val="24"/>
        </w:rPr>
      </w:pPr>
      <w:r w:rsidDel="00000000" w:rsidR="00000000" w:rsidRPr="00000000">
        <w:rPr>
          <w:sz w:val="24"/>
          <w:szCs w:val="24"/>
          <w:rtl w:val="0"/>
        </w:rPr>
        <w:t xml:space="preserve">Entretanto, o estudo sobre a relação entre o Direito e a Literatura só ganhou a sua devida relevância acadêmica a partir dos anos 70, com a publicação do livro The Legal Imagination, por James Boyd White. Segundo Campos, Claro e Lemes (2019, p.5):</w:t>
      </w:r>
    </w:p>
    <w:p w:rsidR="00000000" w:rsidDel="00000000" w:rsidP="00000000" w:rsidRDefault="00000000" w:rsidRPr="00000000" w14:paraId="0000011A">
      <w:pPr>
        <w:ind w:left="2160" w:right="107" w:firstLine="0"/>
        <w:jc w:val="both"/>
        <w:rPr>
          <w:sz w:val="20"/>
          <w:szCs w:val="20"/>
        </w:rPr>
      </w:pPr>
      <w:r w:rsidDel="00000000" w:rsidR="00000000" w:rsidRPr="00000000">
        <w:rPr>
          <w:sz w:val="20"/>
          <w:szCs w:val="20"/>
          <w:rtl w:val="0"/>
        </w:rPr>
        <w:t xml:space="preserve">Os estudos de Direito e Literatura ganharam mais intensidade nos anos 70 com a iniciativa de um grupo de juristas norte-americano, ao lançar um movimento denominado Law and Literature Movement, cujos idealizadores foram James Boyd-White e Richard Weisberg. </w:t>
      </w:r>
    </w:p>
    <w:p w:rsidR="00000000" w:rsidDel="00000000" w:rsidP="00000000" w:rsidRDefault="00000000" w:rsidRPr="00000000" w14:paraId="0000011B">
      <w:pPr>
        <w:ind w:left="2160" w:right="107" w:firstLine="0"/>
        <w:jc w:val="both"/>
        <w:rPr>
          <w:sz w:val="20"/>
          <w:szCs w:val="20"/>
        </w:rPr>
      </w:pPr>
      <w:r w:rsidDel="00000000" w:rsidR="00000000" w:rsidRPr="00000000">
        <w:rPr>
          <w:rtl w:val="0"/>
        </w:rPr>
      </w:r>
    </w:p>
    <w:p w:rsidR="00000000" w:rsidDel="00000000" w:rsidP="00000000" w:rsidRDefault="00000000" w:rsidRPr="00000000" w14:paraId="0000011C">
      <w:pPr>
        <w:spacing w:line="360" w:lineRule="auto"/>
        <w:ind w:right="107"/>
        <w:jc w:val="both"/>
        <w:rPr>
          <w:sz w:val="20"/>
          <w:szCs w:val="20"/>
        </w:rPr>
      </w:pPr>
      <w:r w:rsidDel="00000000" w:rsidR="00000000" w:rsidRPr="00000000">
        <w:rPr>
          <w:sz w:val="20"/>
          <w:szCs w:val="20"/>
          <w:rtl w:val="0"/>
        </w:rPr>
        <w:tab/>
      </w:r>
      <w:r w:rsidDel="00000000" w:rsidR="00000000" w:rsidRPr="00000000">
        <w:rPr>
          <w:sz w:val="24"/>
          <w:szCs w:val="24"/>
          <w:rtl w:val="0"/>
        </w:rPr>
        <w:t xml:space="preserve">Assim, uma das buscas centrais deste movimento é estabelecer uma conexão real entre essas duas disciplinas. De forma que, a Literatura possa ser um instrumento de conexão, sensibilização, moral e empático em situações onde perpetuaram por muitos anos o positivismo, a racionalidade para a tomada de decisões, para Schwartz e Macedo (2008) a Literatura poderá conduzir o Direito (Constitucional) a um aprofundamento de seus valores e de suas decisões, mormente porque baseadas em um texto (direito positivado) (p.8). </w:t>
      </w:r>
      <w:r w:rsidDel="00000000" w:rsidR="00000000" w:rsidRPr="00000000">
        <w:rPr>
          <w:rtl w:val="0"/>
        </w:rPr>
      </w:r>
    </w:p>
    <w:p w:rsidR="00000000" w:rsidDel="00000000" w:rsidP="00000000" w:rsidRDefault="00000000" w:rsidRPr="00000000" w14:paraId="0000011D">
      <w:pPr>
        <w:spacing w:line="360" w:lineRule="auto"/>
        <w:ind w:right="107"/>
        <w:jc w:val="both"/>
        <w:rPr>
          <w:sz w:val="24"/>
          <w:szCs w:val="24"/>
        </w:rPr>
      </w:pPr>
      <w:r w:rsidDel="00000000" w:rsidR="00000000" w:rsidRPr="00000000">
        <w:rPr>
          <w:sz w:val="24"/>
          <w:szCs w:val="24"/>
          <w:rtl w:val="0"/>
        </w:rPr>
        <w:tab/>
        <w:t xml:space="preserve">Todavia, a partir de estudos sobre Law and Literature, o movimento se dividiu em duas vertentes para Siqueira (2011) os dois campos de maior repercussão são o “Direito na Literatura” e o “Direito como Literatura”. Olivo e Martinez (2015, p.5) afirmam que:</w:t>
      </w:r>
    </w:p>
    <w:p w:rsidR="00000000" w:rsidDel="00000000" w:rsidP="00000000" w:rsidRDefault="00000000" w:rsidRPr="00000000" w14:paraId="0000011E">
      <w:pPr>
        <w:ind w:left="2160" w:right="107" w:firstLine="0"/>
        <w:jc w:val="both"/>
        <w:rPr>
          <w:sz w:val="20"/>
          <w:szCs w:val="20"/>
        </w:rPr>
      </w:pPr>
      <w:r w:rsidDel="00000000" w:rsidR="00000000" w:rsidRPr="00000000">
        <w:rPr>
          <w:sz w:val="20"/>
          <w:szCs w:val="20"/>
          <w:rtl w:val="0"/>
        </w:rPr>
        <w:t xml:space="preserve">Tal divisão, ao realçar duas perspectivas fundamentais por meio das quais os estudos “Direito e Literatura” podem ser realizados, mitiga a aleatoriedade que, à primeira vista, acompanha a aproximação entre o Direito e a Literatura.</w:t>
      </w:r>
    </w:p>
    <w:p w:rsidR="00000000" w:rsidDel="00000000" w:rsidP="00000000" w:rsidRDefault="00000000" w:rsidRPr="00000000" w14:paraId="0000011F">
      <w:pPr>
        <w:ind w:left="2160" w:right="107" w:firstLine="0"/>
        <w:jc w:val="both"/>
        <w:rPr>
          <w:sz w:val="20"/>
          <w:szCs w:val="20"/>
        </w:rPr>
      </w:pPr>
      <w:r w:rsidDel="00000000" w:rsidR="00000000" w:rsidRPr="00000000">
        <w:rPr>
          <w:rtl w:val="0"/>
        </w:rPr>
      </w:r>
    </w:p>
    <w:p w:rsidR="00000000" w:rsidDel="00000000" w:rsidP="00000000" w:rsidRDefault="00000000" w:rsidRPr="00000000" w14:paraId="00000120">
      <w:pPr>
        <w:spacing w:line="360" w:lineRule="auto"/>
        <w:ind w:right="107" w:firstLine="720"/>
        <w:jc w:val="both"/>
        <w:rPr>
          <w:sz w:val="24"/>
          <w:szCs w:val="24"/>
        </w:rPr>
      </w:pPr>
      <w:r w:rsidDel="00000000" w:rsidR="00000000" w:rsidRPr="00000000">
        <w:rPr>
          <w:sz w:val="24"/>
          <w:szCs w:val="24"/>
          <w:rtl w:val="0"/>
        </w:rPr>
        <w:t xml:space="preserve">Assim, para Olivo (2005) apud Lima (2016) “a literature in law, busca interpretar os textos jurídicos como textos literários, e sua linguagem jurídica se sujeitaria à interpretação”. Enquanto, “o movimento Law in literature, cujo objeto de estudo é a análise de obras literárias que contêm questões jurídicas” (p.26). </w:t>
      </w:r>
    </w:p>
    <w:p w:rsidR="00000000" w:rsidDel="00000000" w:rsidP="00000000" w:rsidRDefault="00000000" w:rsidRPr="00000000" w14:paraId="00000121">
      <w:pPr>
        <w:spacing w:line="360" w:lineRule="auto"/>
        <w:ind w:right="107"/>
        <w:jc w:val="both"/>
        <w:rPr>
          <w:sz w:val="24"/>
          <w:szCs w:val="24"/>
        </w:rPr>
      </w:pPr>
      <w:r w:rsidDel="00000000" w:rsidR="00000000" w:rsidRPr="00000000">
        <w:rPr>
          <w:sz w:val="20"/>
          <w:szCs w:val="20"/>
          <w:rtl w:val="0"/>
        </w:rPr>
        <w:tab/>
      </w:r>
      <w:r w:rsidDel="00000000" w:rsidR="00000000" w:rsidRPr="00000000">
        <w:rPr>
          <w:sz w:val="24"/>
          <w:szCs w:val="24"/>
          <w:rtl w:val="0"/>
        </w:rPr>
        <w:t xml:space="preserve">Contudo, o movimento continua ganhando espaço ao longo dos últimos anos, vários pesquisadores seguem desenvolvendo trabalhos sobre esta interdisciplinaridade, visando o seu aperfeiçoamento. Para Siqueira (2011), a proposta de se “contar” o direito, portanto, surge como ponto de partida para a aproximação do direito à literatura, entendendo a racionalidade do direito a partir de correntes narrativas e histórias singulares (p.34).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24">
      <w:pPr>
        <w:numPr>
          <w:ilvl w:val="0"/>
          <w:numId w:val="1"/>
        </w:numPr>
        <w:spacing w:line="360" w:lineRule="auto"/>
        <w:ind w:left="720" w:right="107" w:hanging="360"/>
        <w:jc w:val="both"/>
        <w:rPr>
          <w:b w:val="1"/>
          <w:sz w:val="26"/>
          <w:szCs w:val="26"/>
        </w:rPr>
      </w:pPr>
      <w:r w:rsidDel="00000000" w:rsidR="00000000" w:rsidRPr="00000000">
        <w:rPr>
          <w:b w:val="1"/>
          <w:sz w:val="24"/>
          <w:szCs w:val="24"/>
          <w:rtl w:val="0"/>
        </w:rPr>
        <w:t xml:space="preserve">O DIREITO EM OBRAS LITERÁRIAS</w:t>
      </w:r>
    </w:p>
    <w:p w:rsidR="00000000" w:rsidDel="00000000" w:rsidP="00000000" w:rsidRDefault="00000000" w:rsidRPr="00000000" w14:paraId="00000125">
      <w:pPr>
        <w:spacing w:line="360" w:lineRule="auto"/>
        <w:ind w:right="107"/>
        <w:jc w:val="both"/>
        <w:rPr>
          <w:sz w:val="24"/>
          <w:szCs w:val="24"/>
        </w:rPr>
      </w:pPr>
      <w:r w:rsidDel="00000000" w:rsidR="00000000" w:rsidRPr="00000000">
        <w:rPr>
          <w:sz w:val="24"/>
          <w:szCs w:val="24"/>
          <w:rtl w:val="0"/>
        </w:rPr>
        <w:t xml:space="preserve">O Direito na literatura pode ser representado de formas variadas, já que o universo das obras literárias é extremamente rico e diverso. Segundo Siqueira (2011), o Direito na Literatura, volta-se para a análise de trabalhos de ficção que tratam de questões jurídicas (p.46). Dessa forma, </w:t>
      </w:r>
      <w:r w:rsidDel="00000000" w:rsidR="00000000" w:rsidRPr="00000000">
        <w:rPr>
          <w:sz w:val="24"/>
          <w:szCs w:val="24"/>
          <w:highlight w:val="white"/>
          <w:rtl w:val="0"/>
        </w:rPr>
        <w:t xml:space="preserve">as obras literárias passaram a ter um papel fundamental, em evidenciar as mais diferentes realidades, fatos sociais e assim revelar novos questionamentos sobre a aplicação da justiça e do direito na sociedade.</w:t>
      </w:r>
      <w:r w:rsidDel="00000000" w:rsidR="00000000" w:rsidRPr="00000000">
        <w:rPr>
          <w:rtl w:val="0"/>
        </w:rPr>
      </w:r>
    </w:p>
    <w:p w:rsidR="00000000" w:rsidDel="00000000" w:rsidP="00000000" w:rsidRDefault="00000000" w:rsidRPr="00000000" w14:paraId="00000126">
      <w:pPr>
        <w:spacing w:line="360" w:lineRule="auto"/>
        <w:ind w:right="107" w:firstLine="720"/>
        <w:jc w:val="both"/>
        <w:rPr>
          <w:sz w:val="24"/>
          <w:szCs w:val="24"/>
        </w:rPr>
      </w:pPr>
      <w:r w:rsidDel="00000000" w:rsidR="00000000" w:rsidRPr="00000000">
        <w:rPr>
          <w:sz w:val="24"/>
          <w:szCs w:val="24"/>
          <w:rtl w:val="0"/>
        </w:rPr>
        <w:t xml:space="preserve">Assim, para Olivo e Martinez (2015 p.6):</w:t>
      </w:r>
    </w:p>
    <w:p w:rsidR="00000000" w:rsidDel="00000000" w:rsidP="00000000" w:rsidRDefault="00000000" w:rsidRPr="00000000" w14:paraId="00000127">
      <w:pPr>
        <w:ind w:left="2160" w:firstLine="0"/>
        <w:jc w:val="both"/>
        <w:rPr>
          <w:sz w:val="20"/>
          <w:szCs w:val="20"/>
          <w:highlight w:val="white"/>
        </w:rPr>
      </w:pPr>
      <w:r w:rsidDel="00000000" w:rsidR="00000000" w:rsidRPr="00000000">
        <w:rPr>
          <w:sz w:val="20"/>
          <w:szCs w:val="20"/>
          <w:highlight w:val="white"/>
          <w:rtl w:val="0"/>
        </w:rPr>
        <w:t xml:space="preserve">Nesse plano, a Literatura torna-se um campo de investigação e análise que estimula um novo olhar sobre o mundo jurídico, com a identificação de atores, temas e processos pertencentes ao universo do Direito e a consequente reflexão sobre a sua forma de apresentação e representação em determinada obra literária (ou conjunto de obras). </w:t>
      </w:r>
    </w:p>
    <w:p w:rsidR="00000000" w:rsidDel="00000000" w:rsidP="00000000" w:rsidRDefault="00000000" w:rsidRPr="00000000" w14:paraId="00000128">
      <w:pPr>
        <w:ind w:left="2160" w:firstLine="0"/>
        <w:jc w:val="both"/>
        <w:rPr>
          <w:sz w:val="20"/>
          <w:szCs w:val="20"/>
          <w:highlight w:val="white"/>
        </w:rPr>
      </w:pPr>
      <w:r w:rsidDel="00000000" w:rsidR="00000000" w:rsidRPr="00000000">
        <w:rPr>
          <w:rtl w:val="0"/>
        </w:rPr>
      </w:r>
    </w:p>
    <w:p w:rsidR="00000000" w:rsidDel="00000000" w:rsidP="00000000" w:rsidRDefault="00000000" w:rsidRPr="00000000" w14:paraId="00000129">
      <w:pPr>
        <w:spacing w:line="360" w:lineRule="auto"/>
        <w:jc w:val="both"/>
        <w:rPr>
          <w:sz w:val="24"/>
          <w:szCs w:val="24"/>
          <w:highlight w:val="white"/>
        </w:rPr>
      </w:pPr>
      <w:r w:rsidDel="00000000" w:rsidR="00000000" w:rsidRPr="00000000">
        <w:rPr>
          <w:sz w:val="24"/>
          <w:szCs w:val="24"/>
          <w:highlight w:val="white"/>
          <w:rtl w:val="0"/>
        </w:rPr>
        <w:tab/>
        <w:t xml:space="preserve">Contudo, nessa vertente a literatura se transforma em um meio para a compreensão do Direito. Para Siqueira (2011), os estudiosos dessa corrente partem do pressuposto que o conhecimento de obras literárias é importante para auxiliar na formação do jurista ao proporcionar uma maior compreensão sociológica e jusfilosófica das concepções da justiça e do direito (p.46). Isto é, com a utilização da literatura para retratar a sociedade e as variadas relações sociais, o profissional do direito, consegue criar uma maior empatia, ser mais consciente e não se pautar apenas no direito positivado para a sua tomada de decisões. Visto que, ele consegue através da visão sobre um personagem, do autor ou de um terceiro, entender um novo contexto social, a qual aquele “mundo” se encontra inserido e ele não teria consciência, por não fazer parte de sua vivência pessoal.</w:t>
      </w:r>
    </w:p>
    <w:p w:rsidR="00000000" w:rsidDel="00000000" w:rsidP="00000000" w:rsidRDefault="00000000" w:rsidRPr="00000000" w14:paraId="0000012A">
      <w:pPr>
        <w:spacing w:line="360" w:lineRule="auto"/>
        <w:jc w:val="both"/>
        <w:rPr>
          <w:sz w:val="24"/>
          <w:szCs w:val="24"/>
          <w:highlight w:val="white"/>
        </w:rPr>
      </w:pPr>
      <w:r w:rsidDel="00000000" w:rsidR="00000000" w:rsidRPr="00000000">
        <w:rPr>
          <w:sz w:val="24"/>
          <w:szCs w:val="24"/>
          <w:highlight w:val="white"/>
          <w:rtl w:val="0"/>
        </w:rPr>
        <w:tab/>
        <w:t xml:space="preserve">Todavia, um dos principais questionamentos deste artigo é, se é possível que situações jurídicas possam vir a ser tema de  obras literárias. Segundo Siqueira (2011, p.40): “A liberdade de forma e de conteúdo, presentes na literatura, atua, dessa forma, como força renovadora do direito”. Ou seja, é possível que o direito seja tema em obras literárias e ainda agrega em suma o universo jurídico, Siqueira (2011) prossegue afirmando que a literatura fornece à discussão do direito a capacidade de pontuar questões específicas que seriam outrora inacessíveis ao agente do direito (p.41). </w:t>
        <w:tab/>
      </w:r>
    </w:p>
    <w:p w:rsidR="00000000" w:rsidDel="00000000" w:rsidP="00000000" w:rsidRDefault="00000000" w:rsidRPr="00000000" w14:paraId="0000012B">
      <w:pPr>
        <w:spacing w:line="360" w:lineRule="auto"/>
        <w:ind w:firstLine="720"/>
        <w:jc w:val="both"/>
        <w:rPr>
          <w:b w:val="1"/>
          <w:sz w:val="24"/>
          <w:szCs w:val="24"/>
        </w:rPr>
      </w:pPr>
      <w:r w:rsidDel="00000000" w:rsidR="00000000" w:rsidRPr="00000000">
        <w:rPr>
          <w:sz w:val="24"/>
          <w:szCs w:val="24"/>
          <w:highlight w:val="white"/>
          <w:rtl w:val="0"/>
        </w:rPr>
        <w:t xml:space="preserve">Visto que, as obras literárias possuem valores morais e discussões que carregam o contexto social, onde foram escritas e possuem uma linguagem muito mais acessível. Para Santos e Moraes (2019), as obras literárias dão mundos e bases para que se interpretem casos reais, enfatizando, não apenas a lei em si, mas, sobretudo, as necessidades do homem. Sai do positivismo cego e busca novas formas de interpretação no pós-positivismo (p.150). </w:t>
      </w:r>
      <w:r w:rsidDel="00000000" w:rsidR="00000000" w:rsidRPr="00000000">
        <w:rPr>
          <w:sz w:val="24"/>
          <w:szCs w:val="24"/>
          <w:rtl w:val="0"/>
        </w:rPr>
        <w:t xml:space="preserve">De modo que, uma discussão importante em nossa sociedade, consegue se tornar mais “palatável” a toda a população.</w:t>
      </w:r>
      <w:r w:rsidDel="00000000" w:rsidR="00000000" w:rsidRPr="00000000">
        <w:rPr>
          <w:rtl w:val="0"/>
        </w:rPr>
      </w:r>
    </w:p>
    <w:p w:rsidR="00000000" w:rsidDel="00000000" w:rsidP="00000000" w:rsidRDefault="00000000" w:rsidRPr="00000000" w14:paraId="0000012C">
      <w:pPr>
        <w:spacing w:line="360" w:lineRule="auto"/>
        <w:ind w:firstLine="720"/>
        <w:jc w:val="both"/>
        <w:rPr>
          <w:sz w:val="24"/>
          <w:szCs w:val="24"/>
        </w:rPr>
      </w:pPr>
      <w:r w:rsidDel="00000000" w:rsidR="00000000" w:rsidRPr="00000000">
        <w:rPr>
          <w:sz w:val="24"/>
          <w:szCs w:val="24"/>
          <w:highlight w:val="white"/>
          <w:rtl w:val="0"/>
        </w:rPr>
        <w:t xml:space="preserve">Assim, a contextualização dessa discussão foi necessária, já que </w:t>
      </w:r>
      <w:r w:rsidDel="00000000" w:rsidR="00000000" w:rsidRPr="00000000">
        <w:rPr>
          <w:sz w:val="24"/>
          <w:szCs w:val="24"/>
          <w:rtl w:val="0"/>
        </w:rPr>
        <w:t xml:space="preserve">essa forma de comunicação é uma excelente ferramenta de instrumento social, visto que, possui um grande poder na educação e na criação de discussões dos assuntos mais importantes e atuais</w:t>
      </w:r>
      <w:r w:rsidDel="00000000" w:rsidR="00000000" w:rsidRPr="00000000">
        <w:rPr>
          <w:sz w:val="24"/>
          <w:szCs w:val="24"/>
          <w:highlight w:val="white"/>
          <w:rtl w:val="0"/>
        </w:rPr>
        <w:t xml:space="preserve">. Este trabalho utilizará da obra literária “A menina que roubava livros” de Markus Zusak, que narra o </w:t>
      </w:r>
      <w:r w:rsidDel="00000000" w:rsidR="00000000" w:rsidRPr="00000000">
        <w:rPr>
          <w:sz w:val="24"/>
          <w:szCs w:val="24"/>
          <w:rtl w:val="0"/>
        </w:rPr>
        <w:t xml:space="preserve">período histórico onde ocorreu uma das maiores violações contra os direitos individuais da população mundial. Logo, esta obra literária foi utilizada para narrar sobre este período, analisar as violações jurídicas aos grupos minoritários, nota-se que a luta pela defesa desses direitos, continuam atuais na sociedade, como dito anteriormente é um processo eterno de construção e evolução. Assim, com base nesse pressuposto, indagou-se neste trabalho a importância da literatura para contextualizarmos esses momentos de barbárie em nossa história, para que não incorremos nos erros de nossos antepassados, não podemos esquecer o que se passou. </w:t>
      </w:r>
    </w:p>
    <w:p w:rsidR="00000000" w:rsidDel="00000000" w:rsidP="00000000" w:rsidRDefault="00000000" w:rsidRPr="00000000" w14:paraId="0000012D">
      <w:pPr>
        <w:numPr>
          <w:ilvl w:val="0"/>
          <w:numId w:val="1"/>
        </w:numPr>
        <w:spacing w:line="360" w:lineRule="auto"/>
        <w:ind w:left="720" w:right="107" w:hanging="360"/>
        <w:jc w:val="both"/>
        <w:rPr>
          <w:b w:val="1"/>
          <w:sz w:val="24"/>
          <w:szCs w:val="24"/>
        </w:rPr>
      </w:pPr>
      <w:r w:rsidDel="00000000" w:rsidR="00000000" w:rsidRPr="00000000">
        <w:rPr>
          <w:b w:val="1"/>
          <w:sz w:val="24"/>
          <w:szCs w:val="24"/>
          <w:rtl w:val="0"/>
        </w:rPr>
        <w:t xml:space="preserve">SÍNTESE DA OBRA “A MENINA QUE ROUBAVA LIVROS” DE MARKUS ZUSAK</w:t>
      </w:r>
    </w:p>
    <w:p w:rsidR="00000000" w:rsidDel="00000000" w:rsidP="00000000" w:rsidRDefault="00000000" w:rsidRPr="00000000" w14:paraId="0000012E">
      <w:pPr>
        <w:spacing w:line="360" w:lineRule="auto"/>
        <w:ind w:right="107" w:firstLine="720"/>
        <w:jc w:val="both"/>
        <w:rPr>
          <w:sz w:val="24"/>
          <w:szCs w:val="24"/>
        </w:rPr>
      </w:pPr>
      <w:r w:rsidDel="00000000" w:rsidR="00000000" w:rsidRPr="00000000">
        <w:rPr>
          <w:sz w:val="24"/>
          <w:szCs w:val="24"/>
          <w:rtl w:val="0"/>
        </w:rPr>
        <w:t xml:space="preserve">O livro “A menina que roubava livros", de Markus Zusak, se passa em 1939, na Alemanha da Segunda Guerra Mundial, ele retrata a vida de Liesel Meminger e é narrado pela personagem, que é a personificação da “Morte”, após ela e Liesel terem seus caminhos cruzados três vezes, o que causa um fascínio na “morte” sobre a garota.</w:t>
      </w:r>
    </w:p>
    <w:p w:rsidR="00000000" w:rsidDel="00000000" w:rsidP="00000000" w:rsidRDefault="00000000" w:rsidRPr="00000000" w14:paraId="0000012F">
      <w:pPr>
        <w:spacing w:line="360" w:lineRule="auto"/>
        <w:ind w:right="107" w:firstLine="720"/>
        <w:jc w:val="both"/>
        <w:rPr>
          <w:sz w:val="24"/>
          <w:szCs w:val="24"/>
        </w:rPr>
      </w:pPr>
      <w:r w:rsidDel="00000000" w:rsidR="00000000" w:rsidRPr="00000000">
        <w:rPr>
          <w:sz w:val="24"/>
          <w:szCs w:val="24"/>
          <w:rtl w:val="0"/>
        </w:rPr>
        <w:t xml:space="preserve">Inicialmente, descobrimos que a jovem Liesel e seu irmão estão sendo enviados aos cuidados de uma família alemã, mas não fica explícito os motivos que motivaram a mãe de Liesel a tomar esta decisão. Todavia, durante o trajeto o irmão de Liesel não resiste ao trajeto e morre, é durante o enterro de seu irmão que ocorre o primeiro furto, o livro “O manual do coveiro'', é o primeiro de uma série de livros roubados ao longo da história.</w:t>
      </w:r>
    </w:p>
    <w:p w:rsidR="00000000" w:rsidDel="00000000" w:rsidP="00000000" w:rsidRDefault="00000000" w:rsidRPr="00000000" w14:paraId="00000130">
      <w:pPr>
        <w:spacing w:line="360" w:lineRule="auto"/>
        <w:ind w:right="107" w:firstLine="720"/>
        <w:jc w:val="both"/>
        <w:rPr>
          <w:sz w:val="24"/>
          <w:szCs w:val="24"/>
        </w:rPr>
      </w:pPr>
      <w:r w:rsidDel="00000000" w:rsidR="00000000" w:rsidRPr="00000000">
        <w:rPr>
          <w:sz w:val="24"/>
          <w:szCs w:val="24"/>
          <w:rtl w:val="0"/>
        </w:rPr>
        <w:t xml:space="preserve">Posteriormente, vemos a chegada dela na Rua Himmel, onde conhecemos Hans e Rosa Hubermann, seus novos pais adotivos, acompanhamos o desenrolar da relação deles e a criação de vínculo afetivo da família Hubermann, vemos o despertar da amizade com seu vizinho Rudy Steiner, conhecemos Frau Hermann quem incentivou Liesel de uma forma extremamente peculiar com a arte da leitura e o florescer do vínculo de confiança com o judeu Max Vandenburg, onde descobrimos que podemos ser extremamente semelhantes em nossas diferenças.</w:t>
        <w:tab/>
      </w:r>
    </w:p>
    <w:p w:rsidR="00000000" w:rsidDel="00000000" w:rsidP="00000000" w:rsidRDefault="00000000" w:rsidRPr="00000000" w14:paraId="00000131">
      <w:pPr>
        <w:spacing w:line="360" w:lineRule="auto"/>
        <w:ind w:right="107" w:firstLine="720"/>
        <w:jc w:val="both"/>
        <w:rPr>
          <w:sz w:val="24"/>
          <w:szCs w:val="24"/>
        </w:rPr>
      </w:pPr>
      <w:r w:rsidDel="00000000" w:rsidR="00000000" w:rsidRPr="00000000">
        <w:rPr>
          <w:sz w:val="24"/>
          <w:szCs w:val="24"/>
          <w:rtl w:val="0"/>
        </w:rPr>
        <w:t xml:space="preserve">O livro consegue referenciar de forma honesta e sensível toda dor e sofrimento retratados naquele período histórico, não tem como não se envolver, não se emocionar e principalmente não ter empatia por aqueles personagens. O autor, Markus Zusak trabalhou de forma excepcional ao unir ficção e realidade, mostrando que esses temas infelizmente continuam atuais e a necessidade de debater esses momentos de barbárie em nossa história, para que não incorremos nos erros de nossos antepassados, é um processo de construção e evolução.</w:t>
      </w:r>
    </w:p>
    <w:p w:rsidR="00000000" w:rsidDel="00000000" w:rsidP="00000000" w:rsidRDefault="00000000" w:rsidRPr="00000000" w14:paraId="00000132">
      <w:pPr>
        <w:numPr>
          <w:ilvl w:val="0"/>
          <w:numId w:val="1"/>
        </w:numPr>
        <w:spacing w:line="360" w:lineRule="auto"/>
        <w:ind w:left="720" w:right="107" w:hanging="360"/>
        <w:jc w:val="both"/>
        <w:rPr>
          <w:b w:val="1"/>
          <w:sz w:val="24"/>
          <w:szCs w:val="24"/>
        </w:rPr>
      </w:pPr>
      <w:r w:rsidDel="00000000" w:rsidR="00000000" w:rsidRPr="00000000">
        <w:rPr>
          <w:b w:val="1"/>
          <w:sz w:val="24"/>
          <w:szCs w:val="24"/>
          <w:rtl w:val="0"/>
        </w:rPr>
        <w:t xml:space="preserve">ANÁLISE DAS VIOLAÇÕES HUMANAS E MORAIS NA OBRA “A MENINA QUE ROUBAVA LIVROS”</w:t>
      </w:r>
      <w:r w:rsidDel="00000000" w:rsidR="00000000" w:rsidRPr="00000000">
        <w:rPr>
          <w:rtl w:val="0"/>
        </w:rPr>
      </w:r>
    </w:p>
    <w:p w:rsidR="00000000" w:rsidDel="00000000" w:rsidP="00000000" w:rsidRDefault="00000000" w:rsidRPr="00000000" w14:paraId="00000133">
      <w:pPr>
        <w:spacing w:line="360" w:lineRule="auto"/>
        <w:ind w:right="107" w:firstLine="720"/>
        <w:jc w:val="both"/>
        <w:rPr>
          <w:sz w:val="24"/>
          <w:szCs w:val="24"/>
        </w:rPr>
      </w:pPr>
      <w:r w:rsidDel="00000000" w:rsidR="00000000" w:rsidRPr="00000000">
        <w:rPr>
          <w:sz w:val="24"/>
          <w:szCs w:val="24"/>
          <w:rtl w:val="0"/>
        </w:rPr>
        <w:t xml:space="preserve">Inicialmente, logo nas primeiras páginas do livro nos deparamos com a primeira violação, Liesel e o irmão se encontravam indo para Munique para serem entregues aos cuidados de um casal de pais adotivos, sua mãe não poderia mais prover o sustento e cuidar de seus filhos, no primeiro momento não fica claro a motivação da mãe de Liesel. </w:t>
      </w:r>
    </w:p>
    <w:p w:rsidR="00000000" w:rsidDel="00000000" w:rsidP="00000000" w:rsidRDefault="00000000" w:rsidRPr="00000000" w14:paraId="00000134">
      <w:pPr>
        <w:spacing w:line="360" w:lineRule="auto"/>
        <w:ind w:right="107" w:firstLine="720"/>
        <w:jc w:val="both"/>
        <w:rPr>
          <w:sz w:val="24"/>
          <w:szCs w:val="24"/>
        </w:rPr>
      </w:pPr>
      <w:r w:rsidDel="00000000" w:rsidR="00000000" w:rsidRPr="00000000">
        <w:rPr>
          <w:sz w:val="24"/>
          <w:szCs w:val="24"/>
          <w:rtl w:val="0"/>
        </w:rPr>
        <w:t xml:space="preserve">Contudo, após o episódio da fogueira, feita em comemoração ao aniversário do líder Adolf Hitler, a jovem Liesel consegue fazer a conexão, do porque que sua mãe teve de entregá-la para adoção, seus pais eram considerados comunistas pelo regime. (ZUSAK, 2007, p. 112):</w:t>
      </w:r>
    </w:p>
    <w:p w:rsidR="00000000" w:rsidDel="00000000" w:rsidP="00000000" w:rsidRDefault="00000000" w:rsidRPr="00000000" w14:paraId="00000135">
      <w:pPr>
        <w:ind w:left="2160" w:right="107" w:firstLine="0"/>
        <w:jc w:val="both"/>
        <w:rPr>
          <w:sz w:val="20"/>
          <w:szCs w:val="20"/>
        </w:rPr>
      </w:pPr>
      <w:r w:rsidDel="00000000" w:rsidR="00000000" w:rsidRPr="00000000">
        <w:rPr>
          <w:sz w:val="20"/>
          <w:szCs w:val="20"/>
          <w:rtl w:val="0"/>
        </w:rPr>
        <w:t xml:space="preserve">— Minha mãe é comunista? — indagou. Olhando fixo. Para a frente. — Estavam sempre perguntando coisas a ela, antes de eu vir para cá. Hans chegou um pouquinho para a beirada do degrau, compondo o começo de uma mentira. — Não faço ideia... nunca a conheci. — O Führer levou ela embora? A pergunta surpreendeu os dois e obrigou o pai a ficar de pé. Ele olhou para os homens de camisas pardas que remexiam a pilha de cinzas com pás. Podia ouvi-los a escavá-la. Outra mentira crescia em sua boca, mas foi impossível soltá-la. — Acho que ele pode tê-la levado, sim. — Eu sabia. As palavras foram jogadas nos degraus e Liesel sentiu a lama de raiva quente que se agitava em sua barriga. — Odeio o Führer — disse. — Odeio ele</w:t>
      </w:r>
    </w:p>
    <w:p w:rsidR="00000000" w:rsidDel="00000000" w:rsidP="00000000" w:rsidRDefault="00000000" w:rsidRPr="00000000" w14:paraId="00000136">
      <w:pPr>
        <w:ind w:left="2160" w:right="107" w:firstLine="0"/>
        <w:jc w:val="both"/>
        <w:rPr>
          <w:sz w:val="20"/>
          <w:szCs w:val="20"/>
        </w:rPr>
      </w:pPr>
      <w:r w:rsidDel="00000000" w:rsidR="00000000" w:rsidRPr="00000000">
        <w:rPr>
          <w:rtl w:val="0"/>
        </w:rPr>
      </w:r>
    </w:p>
    <w:p w:rsidR="00000000" w:rsidDel="00000000" w:rsidP="00000000" w:rsidRDefault="00000000" w:rsidRPr="00000000" w14:paraId="00000137">
      <w:pPr>
        <w:spacing w:line="360" w:lineRule="auto"/>
        <w:ind w:right="107" w:firstLine="720"/>
        <w:jc w:val="both"/>
        <w:rPr>
          <w:sz w:val="24"/>
          <w:szCs w:val="24"/>
        </w:rPr>
      </w:pPr>
      <w:r w:rsidDel="00000000" w:rsidR="00000000" w:rsidRPr="00000000">
        <w:rPr>
          <w:sz w:val="24"/>
          <w:szCs w:val="24"/>
          <w:rtl w:val="0"/>
        </w:rPr>
        <w:t xml:space="preserve">Todavia, atualmente ficou normatizado que não se pode excluir alguém por suas vertentes ideológicas ou política, todo ser humano é livre para escolher e principalmente defender seu posicionamento publicamente, sem sofrer o risco de ser perseguido, a DUDH (ONU, 1948) explicitou sobre esse tema em seu:</w:t>
      </w:r>
    </w:p>
    <w:p w:rsidR="00000000" w:rsidDel="00000000" w:rsidP="00000000" w:rsidRDefault="00000000" w:rsidRPr="00000000" w14:paraId="00000138">
      <w:pPr>
        <w:ind w:left="2160" w:right="107" w:firstLine="0"/>
        <w:jc w:val="both"/>
        <w:rPr>
          <w:sz w:val="20"/>
          <w:szCs w:val="20"/>
        </w:rPr>
      </w:pPr>
      <w:r w:rsidDel="00000000" w:rsidR="00000000" w:rsidRPr="00000000">
        <w:rPr>
          <w:sz w:val="20"/>
          <w:szCs w:val="20"/>
          <w:rtl w:val="0"/>
        </w:rPr>
        <w:t xml:space="preserve">Artigo 2° Todos os seres humanos podem invocar os direitos e as liberdades proclamados na presente Declaração, sem distinção alguma, nomeadamente de raça, de cor, de sexo, de língua, de religião, de opinião política ou outra, de origem nacional ou social, de fortuna, de nascimento ou de qualquer outra situação. Além disso, não será feita nenhuma distinção fundada no estatuto político, jurídico ou internacional do país ou do território da naturalidade da pessoa, seja esse país ou território independente, sob tutela, autônomo ou sujeito a alguma limitação de soberania.</w:t>
      </w:r>
    </w:p>
    <w:p w:rsidR="00000000" w:rsidDel="00000000" w:rsidP="00000000" w:rsidRDefault="00000000" w:rsidRPr="00000000" w14:paraId="00000139">
      <w:pPr>
        <w:ind w:left="2160" w:right="107" w:firstLine="0"/>
        <w:jc w:val="both"/>
        <w:rPr>
          <w:sz w:val="20"/>
          <w:szCs w:val="20"/>
        </w:rPr>
      </w:pPr>
      <w:r w:rsidDel="00000000" w:rsidR="00000000" w:rsidRPr="00000000">
        <w:rPr>
          <w:rtl w:val="0"/>
        </w:rPr>
      </w:r>
    </w:p>
    <w:p w:rsidR="00000000" w:rsidDel="00000000" w:rsidP="00000000" w:rsidRDefault="00000000" w:rsidRPr="00000000" w14:paraId="0000013A">
      <w:pPr>
        <w:spacing w:line="360" w:lineRule="auto"/>
        <w:ind w:right="107"/>
        <w:jc w:val="both"/>
        <w:rPr>
          <w:sz w:val="24"/>
          <w:szCs w:val="24"/>
        </w:rPr>
      </w:pPr>
      <w:r w:rsidDel="00000000" w:rsidR="00000000" w:rsidRPr="00000000">
        <w:rPr>
          <w:sz w:val="20"/>
          <w:szCs w:val="20"/>
          <w:rtl w:val="0"/>
        </w:rPr>
        <w:tab/>
      </w:r>
      <w:r w:rsidDel="00000000" w:rsidR="00000000" w:rsidRPr="00000000">
        <w:rPr>
          <w:sz w:val="24"/>
          <w:szCs w:val="24"/>
          <w:rtl w:val="0"/>
        </w:rPr>
        <w:t xml:space="preserve">Logo no início, descobrimos também que a pequena Liesel não é alfabetizada e em suas palavras, (ZUSAK, 2006, 30) “quando viesse a escrever sua história, ela se perguntaria exatamente quando os livros e as palavras haviam começado a significar não apenas alguma coisa, mas tudo”. A forma com que os livros se tornam uma espécie de fuga da aquela realidade atroz, para Liesel. Principalmente quando toda a literatura não escrita pelo regime, era censurada e proibida.</w:t>
      </w:r>
    </w:p>
    <w:p w:rsidR="00000000" w:rsidDel="00000000" w:rsidP="00000000" w:rsidRDefault="00000000" w:rsidRPr="00000000" w14:paraId="0000013B">
      <w:pPr>
        <w:spacing w:line="360" w:lineRule="auto"/>
        <w:ind w:right="107"/>
        <w:jc w:val="both"/>
        <w:rPr>
          <w:sz w:val="24"/>
          <w:szCs w:val="24"/>
        </w:rPr>
      </w:pPr>
      <w:r w:rsidDel="00000000" w:rsidR="00000000" w:rsidRPr="00000000">
        <w:rPr>
          <w:sz w:val="24"/>
          <w:szCs w:val="24"/>
          <w:rtl w:val="0"/>
        </w:rPr>
        <w:tab/>
        <w:t xml:space="preserve">Descobrimos posteriormente os motivos que levaram Liesel a não ser alfabetizada. A escola era estatal, sofria uma influência católica maciça, e Liesel era luterana. O que não era um começo dos mais auspiciosos (ZUSAK, 2006, 39). Ou seja, com todas questões anteriormente citadas, não teria como Liesel ser matriculada nas escolas da “Juventude Hitlerista”, com os pais sofrendo perseguições.</w:t>
      </w:r>
    </w:p>
    <w:p w:rsidR="00000000" w:rsidDel="00000000" w:rsidP="00000000" w:rsidRDefault="00000000" w:rsidRPr="00000000" w14:paraId="0000013C">
      <w:pPr>
        <w:spacing w:line="360" w:lineRule="auto"/>
        <w:ind w:right="107" w:firstLine="720"/>
        <w:jc w:val="both"/>
        <w:rPr>
          <w:sz w:val="24"/>
          <w:szCs w:val="24"/>
        </w:rPr>
      </w:pPr>
      <w:r w:rsidDel="00000000" w:rsidR="00000000" w:rsidRPr="00000000">
        <w:rPr>
          <w:sz w:val="24"/>
          <w:szCs w:val="24"/>
          <w:rtl w:val="0"/>
        </w:rPr>
        <w:t xml:space="preserve">A DUDH (ONU, 1948) normatizou sobre essa temática em seu artigo 26°:</w:t>
      </w:r>
    </w:p>
    <w:p w:rsidR="00000000" w:rsidDel="00000000" w:rsidP="00000000" w:rsidRDefault="00000000" w:rsidRPr="00000000" w14:paraId="0000013D">
      <w:pPr>
        <w:ind w:left="2160" w:right="107" w:firstLine="0"/>
        <w:jc w:val="both"/>
        <w:rPr>
          <w:sz w:val="20"/>
          <w:szCs w:val="20"/>
        </w:rPr>
      </w:pPr>
      <w:r w:rsidDel="00000000" w:rsidR="00000000" w:rsidRPr="00000000">
        <w:rPr>
          <w:sz w:val="20"/>
          <w:szCs w:val="20"/>
          <w:rtl w:val="0"/>
        </w:rPr>
        <w:t xml:space="preserve">1. Toda a pessoa tem direito à educação. A educação deve ser gratuita, pelo menos a correspondente ao ensino elementar fundamental. O ensino elementar é obrigatório. O ensino técnico e profissional dever ser generalizado; o acesso aos estudos superiores deve estar aberto a todos em plena igualdade, em função do seu mérito. 2. A educação deve visar à plena expansão da personalidade humana e ao reforço dos direitos do Homem e das liberdades fundamentais e deve favorecer a compreensão, a tolerância e a amizade entre todas as nações e todos os grupos raciais ou religiosos, bem como o desenvolvimento das atividades das Nações Unidas para a manutenção da paz. 3. Aos pais pertence a prioridade do direito de escolher o gênero de educação a dar aos filhos. </w:t>
      </w:r>
    </w:p>
    <w:p w:rsidR="00000000" w:rsidDel="00000000" w:rsidP="00000000" w:rsidRDefault="00000000" w:rsidRPr="00000000" w14:paraId="0000013E">
      <w:pPr>
        <w:spacing w:line="360" w:lineRule="auto"/>
        <w:ind w:right="107"/>
        <w:jc w:val="both"/>
        <w:rPr>
          <w:sz w:val="24"/>
          <w:szCs w:val="24"/>
        </w:rPr>
      </w:pPr>
      <w:r w:rsidDel="00000000" w:rsidR="00000000" w:rsidRPr="00000000">
        <w:rPr>
          <w:rtl w:val="0"/>
        </w:rPr>
      </w:r>
    </w:p>
    <w:p w:rsidR="00000000" w:rsidDel="00000000" w:rsidP="00000000" w:rsidRDefault="00000000" w:rsidRPr="00000000" w14:paraId="0000013F">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O regime nazista ficou marcado também por ser eugenista, em sua busca pela “pureza da raça ariana”, o que consequentemente fez com que grupos minoritários sofressem perseguições, apenas por não se enquarem no que seria o ideal de “raça pura”. O livro consegue retratar isso muito bem na discussão que ocorre quando Rudy Steiner se pinta de carvão porque quer ser igual ao seu ídolo Jesse Owens, o atleta negro norte-americano e o seu pai Alex Steiner, tenta alertar-lo sobre o risco daquela situação (ZUSAK, 2007, p. 57 e 58):</w:t>
      </w:r>
    </w:p>
    <w:p w:rsidR="00000000" w:rsidDel="00000000" w:rsidP="00000000" w:rsidRDefault="00000000" w:rsidRPr="00000000" w14:paraId="00000140">
      <w:pPr>
        <w:ind w:left="2160" w:right="107" w:firstLine="0"/>
        <w:jc w:val="both"/>
        <w:rPr>
          <w:sz w:val="20"/>
          <w:szCs w:val="20"/>
        </w:rPr>
      </w:pPr>
      <w:r w:rsidDel="00000000" w:rsidR="00000000" w:rsidRPr="00000000">
        <w:rPr>
          <w:sz w:val="20"/>
          <w:szCs w:val="20"/>
          <w:rtl w:val="0"/>
        </w:rPr>
        <w:t xml:space="preserve">Os dois dobraram algumas esquinas até chegar à rua Himmel, e Alex disse: — Filho, você não pode sair por aí se pintando de preto, escutou? Rudy estava interessado e confuso. Agora a Lua se soltara, livre para se movimentar, subir, descer e pingar no rosto do menino, deixando-o escuro para valer, como seus pensamentos. — Por que não, papai? — Porque eles o levam embora. — Por quê? — Porque você não deve querer ser como os negros, nem como os judeus, nem como qualquer um que... que não seja nós. </w:t>
      </w:r>
    </w:p>
    <w:p w:rsidR="00000000" w:rsidDel="00000000" w:rsidP="00000000" w:rsidRDefault="00000000" w:rsidRPr="00000000" w14:paraId="00000141">
      <w:pPr>
        <w:ind w:left="2160" w:right="107" w:firstLine="0"/>
        <w:jc w:val="both"/>
        <w:rPr>
          <w:sz w:val="20"/>
          <w:szCs w:val="20"/>
        </w:rPr>
      </w:pPr>
      <w:r w:rsidDel="00000000" w:rsidR="00000000" w:rsidRPr="00000000">
        <w:rPr>
          <w:rtl w:val="0"/>
        </w:rPr>
      </w:r>
    </w:p>
    <w:p w:rsidR="00000000" w:rsidDel="00000000" w:rsidP="00000000" w:rsidRDefault="00000000" w:rsidRPr="00000000" w14:paraId="00000142">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 A DUDH (ONU, 1948), traz em seu artigo 1° que “todos os seres humanos nascem livres e iguais em dignidade e em direitos. Dotados de razão e de consciência, devem agir uns para com os outros em espírito de fraternidade”. </w:t>
      </w:r>
    </w:p>
    <w:p w:rsidR="00000000" w:rsidDel="00000000" w:rsidP="00000000" w:rsidRDefault="00000000" w:rsidRPr="00000000" w14:paraId="00000143">
      <w:pPr>
        <w:spacing w:line="360" w:lineRule="auto"/>
        <w:ind w:right="107" w:firstLine="720"/>
        <w:jc w:val="both"/>
        <w:rPr>
          <w:sz w:val="24"/>
          <w:szCs w:val="24"/>
        </w:rPr>
      </w:pPr>
      <w:r w:rsidDel="00000000" w:rsidR="00000000" w:rsidRPr="00000000">
        <w:rPr>
          <w:sz w:val="24"/>
          <w:szCs w:val="24"/>
          <w:rtl w:val="0"/>
        </w:rPr>
        <w:t xml:space="preserve">Logo, é inaceitável que atualmente grupos voltem a ser discriminados, e é importante salientar que esse foi apenas um dos grupos perseguidos que foi retratado, historicamente outros grupos também foram como os judeus, ciganos, homossexuais, etc.</w:t>
      </w:r>
    </w:p>
    <w:p w:rsidR="00000000" w:rsidDel="00000000" w:rsidP="00000000" w:rsidRDefault="00000000" w:rsidRPr="00000000" w14:paraId="00000144">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Todavia, os judeus sem sombra de dúvida alguma pode ser considerado o grupo que mais sofreu com a repreensão nazista. No livro, o autor Markus Zusak consegue trazer essa discussão de forma mais aprofundada através do personagem Max Vandenburg. Inicialmente, descobrimos que Max é na verdade um lutador judeu, mas mesmo tendo nascido na Alemanha, não era considerado alemão, pois entrara em vigor as Leis de Nuremberg, que proibia os judeus a terem a cidadania alemã e proibia o casamento entre judeus e alemaes. </w:t>
      </w:r>
    </w:p>
    <w:p w:rsidR="00000000" w:rsidDel="00000000" w:rsidP="00000000" w:rsidRDefault="00000000" w:rsidRPr="00000000" w14:paraId="00000145">
      <w:pPr>
        <w:spacing w:line="360" w:lineRule="auto"/>
        <w:ind w:right="107" w:firstLine="720"/>
        <w:jc w:val="both"/>
        <w:rPr>
          <w:sz w:val="24"/>
          <w:szCs w:val="24"/>
        </w:rPr>
      </w:pPr>
      <w:r w:rsidDel="00000000" w:rsidR="00000000" w:rsidRPr="00000000">
        <w:rPr>
          <w:sz w:val="24"/>
          <w:szCs w:val="24"/>
          <w:rtl w:val="0"/>
        </w:rPr>
        <w:t xml:space="preserve">O art 5º da DUDH (ONU, 1948) veio para resguardar este direito, todo o indivíduo tem direito a ter uma nacionalidade. Ninguém pode ser arbitrariamente privado da sua nacionalidade nem do direito de mudar de nacionalidade e o Artigo 16 da DUDH (ONU, 1948)</w:t>
      </w:r>
    </w:p>
    <w:p w:rsidR="00000000" w:rsidDel="00000000" w:rsidP="00000000" w:rsidRDefault="00000000" w:rsidRPr="00000000" w14:paraId="00000146">
      <w:pPr>
        <w:ind w:left="2160" w:right="107" w:firstLine="0"/>
        <w:jc w:val="both"/>
        <w:rPr>
          <w:sz w:val="20"/>
          <w:szCs w:val="20"/>
        </w:rPr>
      </w:pPr>
      <w:r w:rsidDel="00000000" w:rsidR="00000000" w:rsidRPr="00000000">
        <w:rPr>
          <w:sz w:val="20"/>
          <w:szCs w:val="20"/>
          <w:rtl w:val="0"/>
        </w:rPr>
        <w:t xml:space="preserve">1. Os homens e mulheres de maior idade, sem qualquer restrição de raça, nacionalidade ou religião, têm o direito de contrair matrimônio e fundar uma família. Gozam de iguais direitos em relação ao casamento, sua duração e sua dissolução. 2. O casamento não será válido senão com o livre e pleno consentimento dos nubentes. 3. A família é o núcleo natural e fundamental da sociedade e tem direito à proteção da sociedade e do Estado.</w:t>
      </w:r>
    </w:p>
    <w:p w:rsidR="00000000" w:rsidDel="00000000" w:rsidP="00000000" w:rsidRDefault="00000000" w:rsidRPr="00000000" w14:paraId="00000147">
      <w:pPr>
        <w:ind w:left="2160" w:right="107" w:firstLine="0"/>
        <w:jc w:val="both"/>
        <w:rPr>
          <w:sz w:val="20"/>
          <w:szCs w:val="20"/>
        </w:rPr>
      </w:pPr>
      <w:r w:rsidDel="00000000" w:rsidR="00000000" w:rsidRPr="00000000">
        <w:rPr>
          <w:rtl w:val="0"/>
        </w:rPr>
      </w:r>
    </w:p>
    <w:p w:rsidR="00000000" w:rsidDel="00000000" w:rsidP="00000000" w:rsidRDefault="00000000" w:rsidRPr="00000000" w14:paraId="00000148">
      <w:pPr>
        <w:spacing w:line="360" w:lineRule="auto"/>
        <w:ind w:right="107" w:firstLine="720"/>
        <w:jc w:val="both"/>
        <w:rPr>
          <w:sz w:val="24"/>
          <w:szCs w:val="24"/>
        </w:rPr>
      </w:pPr>
      <w:r w:rsidDel="00000000" w:rsidR="00000000" w:rsidRPr="00000000">
        <w:rPr>
          <w:sz w:val="24"/>
          <w:szCs w:val="24"/>
          <w:rtl w:val="0"/>
        </w:rPr>
        <w:t xml:space="preserve">O Zusak (2006), narra no livro o primeiro momento em que estabelecimentos judaicos estavam sofrendo com as primeiras depredações, ocorreu durante a noite das vidraças quebradas (p.186). A partir deste incidente, Max passou a ter que fugir e se esconder do regime nazista. “Nos dois anos seguintes, </w:t>
      </w:r>
      <w:r w:rsidDel="00000000" w:rsidR="00000000" w:rsidRPr="00000000">
        <w:rPr>
          <w:sz w:val="24"/>
          <w:szCs w:val="24"/>
          <w:rtl w:val="0"/>
        </w:rPr>
        <w:t xml:space="preserve">Max</w:t>
      </w:r>
      <w:r w:rsidDel="00000000" w:rsidR="00000000" w:rsidRPr="00000000">
        <w:rPr>
          <w:sz w:val="24"/>
          <w:szCs w:val="24"/>
          <w:rtl w:val="0"/>
        </w:rPr>
        <w:t xml:space="preserve"> permaneceu escondido, num depósito vazio. Ficava num prédio em que Walter havia trabalhado anos antes. A comida era pouquíssima. Havia muita desconfiança” (Zusak, p.187). Segundo o  art 5º da DUDH (ONU, 1948):</w:t>
      </w:r>
    </w:p>
    <w:p w:rsidR="00000000" w:rsidDel="00000000" w:rsidP="00000000" w:rsidRDefault="00000000" w:rsidRPr="00000000" w14:paraId="00000149">
      <w:pPr>
        <w:ind w:left="2160" w:right="107" w:firstLine="0"/>
        <w:jc w:val="both"/>
        <w:rPr>
          <w:sz w:val="20"/>
          <w:szCs w:val="20"/>
        </w:rPr>
      </w:pPr>
      <w:r w:rsidDel="00000000" w:rsidR="00000000" w:rsidRPr="00000000">
        <w:rPr>
          <w:sz w:val="20"/>
          <w:szCs w:val="20"/>
          <w:rtl w:val="0"/>
        </w:rPr>
        <w:t xml:space="preserve">Toda a pessoa tem direito a um nível de vida suficiente para lhe assegurar e à sua família a saúde e o bem-estar, principalmente quanto à alimentação, ao vestuário, ao alojamento, à assistência médica e ainda quanto aos serviços sociais necessários, e tem direito à segurança no desemprego, na doença, na invalidez, na viuvez, na velhice ou noutros casos de perda de meios de subsistência por circunstâncias independentes da sua vontade.</w:t>
      </w:r>
    </w:p>
    <w:p w:rsidR="00000000" w:rsidDel="00000000" w:rsidP="00000000" w:rsidRDefault="00000000" w:rsidRPr="00000000" w14:paraId="0000014A">
      <w:pPr>
        <w:ind w:left="2160" w:right="107" w:firstLine="0"/>
        <w:jc w:val="both"/>
        <w:rPr>
          <w:sz w:val="20"/>
          <w:szCs w:val="20"/>
        </w:rPr>
      </w:pPr>
      <w:r w:rsidDel="00000000" w:rsidR="00000000" w:rsidRPr="00000000">
        <w:rPr>
          <w:rtl w:val="0"/>
        </w:rPr>
      </w:r>
    </w:p>
    <w:p w:rsidR="00000000" w:rsidDel="00000000" w:rsidP="00000000" w:rsidRDefault="00000000" w:rsidRPr="00000000" w14:paraId="0000014B">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No transcorrer da história nos deparamos com o chamado “desfile de judeus”, onde judeus estavam sendo mantidos em cárcere e eram obrigados a viver em um campo de trabalho forçado. Conforme consta em (ZUSAK, 2007, p. 375), “seus pés mal conseguiam erguer-se da terra. Havia estrelas de </w:t>
      </w:r>
      <w:r w:rsidDel="00000000" w:rsidR="00000000" w:rsidRPr="00000000">
        <w:rPr>
          <w:sz w:val="24"/>
          <w:szCs w:val="24"/>
          <w:rtl w:val="0"/>
        </w:rPr>
        <w:t xml:space="preserve">davi</w:t>
      </w:r>
      <w:r w:rsidDel="00000000" w:rsidR="00000000" w:rsidRPr="00000000">
        <w:rPr>
          <w:sz w:val="24"/>
          <w:szCs w:val="24"/>
          <w:rtl w:val="0"/>
        </w:rPr>
        <w:t xml:space="preserve"> coladas em suas camisas, e a desgraça prendia-se a eles como que por designação. “Não te esqueças </w:t>
      </w:r>
      <w:r w:rsidDel="00000000" w:rsidR="00000000" w:rsidRPr="00000000">
        <w:rPr>
          <w:sz w:val="24"/>
          <w:szCs w:val="24"/>
          <w:rtl w:val="0"/>
        </w:rPr>
        <w:t xml:space="preserve">de tua</w:t>
      </w:r>
      <w:r w:rsidDel="00000000" w:rsidR="00000000" w:rsidRPr="00000000">
        <w:rPr>
          <w:sz w:val="24"/>
          <w:szCs w:val="24"/>
          <w:rtl w:val="0"/>
        </w:rPr>
        <w:t xml:space="preserve"> miséria...” Em alguns casos, crescia neles como uma videira”. E mais uma vez sendo ferido o direito individual destas pessoas, o artigo 18°da DUDH (ONU, 1948), já citado anteriormente veio justamente para resguardar os direitos individuais de todos. </w:t>
      </w:r>
    </w:p>
    <w:p w:rsidR="00000000" w:rsidDel="00000000" w:rsidP="00000000" w:rsidRDefault="00000000" w:rsidRPr="00000000" w14:paraId="0000014C">
      <w:pPr>
        <w:spacing w:line="360" w:lineRule="auto"/>
        <w:ind w:right="107"/>
        <w:jc w:val="both"/>
        <w:rPr>
          <w:sz w:val="24"/>
          <w:szCs w:val="24"/>
        </w:rPr>
      </w:pPr>
      <w:r w:rsidDel="00000000" w:rsidR="00000000" w:rsidRPr="00000000">
        <w:rPr>
          <w:sz w:val="24"/>
          <w:szCs w:val="24"/>
          <w:rtl w:val="0"/>
        </w:rPr>
        <w:tab/>
        <w:t xml:space="preserve">Além disso, temos citados na história em mais de um momento, os campos de concentração. Zusak (2007), Mais gente apareceu na rua, onde uma massa de judeus e outros criminosos já ia sendo empurrada. Talvez os campos de extermínio fossem mantidos em segredo, mas, vez por outra, mostrava-se às pessoas a glória de um campo de trabalhos forçados como Dachau (p.374) e o campo de concentração de Auschwitz, narrado pela visão da “morte”, conforme (ZUSAK, 2007, p. 335):</w:t>
      </w:r>
    </w:p>
    <w:p w:rsidR="00000000" w:rsidDel="00000000" w:rsidP="00000000" w:rsidRDefault="00000000" w:rsidRPr="00000000" w14:paraId="0000014D">
      <w:pPr>
        <w:ind w:left="2160" w:right="107" w:firstLine="0"/>
        <w:jc w:val="both"/>
        <w:rPr>
          <w:sz w:val="24"/>
          <w:szCs w:val="24"/>
        </w:rPr>
      </w:pPr>
      <w:r w:rsidDel="00000000" w:rsidR="00000000" w:rsidRPr="00000000">
        <w:rPr>
          <w:sz w:val="20"/>
          <w:szCs w:val="20"/>
          <w:rtl w:val="0"/>
        </w:rPr>
        <w:t xml:space="preserve">Nunca me esquecerei do primeiro dia em Auschwitz, da primeira vez em Mauthausen. Nesse segundo local, com o correr do tempo, também passei a pegá-los no fundo do grande penhasco, onde suas fugas acabavam terrivelmente mal. Havia corpos quebrados e meigos corações mortos. Ainda assim, era melhor do que o gás. Alguns deles eu apanhava ainda a meio caminho da descida. Salvei você, pensava comigo mesma, segurando suas almas no ar, enquanto o resto de seu ser — suas carcaças físicas — despencava na terra. Eram todos leves, como cascas de nozes vazias. E um céu enfumaçado nesses lugares. O cheiro fazia lembrar uma fornalha, mas ainda muito frio.</w:t>
      </w:r>
      <w:r w:rsidDel="00000000" w:rsidR="00000000" w:rsidRPr="00000000">
        <w:rPr>
          <w:sz w:val="24"/>
          <w:szCs w:val="24"/>
          <w:rtl w:val="0"/>
        </w:rPr>
        <w:t xml:space="preserve"> </w:t>
      </w:r>
    </w:p>
    <w:p w:rsidR="00000000" w:rsidDel="00000000" w:rsidP="00000000" w:rsidRDefault="00000000" w:rsidRPr="00000000" w14:paraId="0000014E">
      <w:pPr>
        <w:ind w:left="2160" w:right="107" w:firstLine="0"/>
        <w:jc w:val="both"/>
        <w:rPr>
          <w:sz w:val="24"/>
          <w:szCs w:val="24"/>
        </w:rPr>
      </w:pPr>
      <w:r w:rsidDel="00000000" w:rsidR="00000000" w:rsidRPr="00000000">
        <w:rPr>
          <w:rtl w:val="0"/>
        </w:rPr>
      </w:r>
    </w:p>
    <w:p w:rsidR="00000000" w:rsidDel="00000000" w:rsidP="00000000" w:rsidRDefault="00000000" w:rsidRPr="00000000" w14:paraId="0000014F">
      <w:pPr>
        <w:spacing w:line="360" w:lineRule="auto"/>
        <w:ind w:right="107"/>
        <w:jc w:val="both"/>
        <w:rPr>
          <w:sz w:val="24"/>
          <w:szCs w:val="24"/>
        </w:rPr>
      </w:pPr>
      <w:r w:rsidDel="00000000" w:rsidR="00000000" w:rsidRPr="00000000">
        <w:rPr>
          <w:sz w:val="24"/>
          <w:szCs w:val="24"/>
          <w:rtl w:val="0"/>
        </w:rPr>
        <w:tab/>
        <w:t xml:space="preserve">Assim, de acordo com os Artigos 5° e 6º da DUDH (ONU, 1948):</w:t>
      </w:r>
    </w:p>
    <w:p w:rsidR="00000000" w:rsidDel="00000000" w:rsidP="00000000" w:rsidRDefault="00000000" w:rsidRPr="00000000" w14:paraId="00000150">
      <w:pPr>
        <w:ind w:left="2160" w:right="107" w:firstLine="0"/>
        <w:jc w:val="both"/>
        <w:rPr>
          <w:sz w:val="20"/>
          <w:szCs w:val="20"/>
        </w:rPr>
      </w:pPr>
      <w:r w:rsidDel="00000000" w:rsidR="00000000" w:rsidRPr="00000000">
        <w:rPr>
          <w:sz w:val="20"/>
          <w:szCs w:val="20"/>
          <w:rtl w:val="0"/>
        </w:rPr>
        <w:t xml:space="preserve">5º - Ninguém será mantido em escravatura ou em servidão; a escravatura e o trato dos escravos, sob todas as formas, são proibidos. 6º - Ninguém será submetido a tortura nem a penas ou tratamentos cruéis, desumanos ou degradantes. </w:t>
      </w:r>
    </w:p>
    <w:p w:rsidR="00000000" w:rsidDel="00000000" w:rsidP="00000000" w:rsidRDefault="00000000" w:rsidRPr="00000000" w14:paraId="00000151">
      <w:pPr>
        <w:ind w:left="2160" w:right="107" w:firstLine="0"/>
        <w:jc w:val="both"/>
        <w:rPr>
          <w:sz w:val="20"/>
          <w:szCs w:val="20"/>
        </w:rPr>
      </w:pPr>
      <w:r w:rsidDel="00000000" w:rsidR="00000000" w:rsidRPr="00000000">
        <w:rPr>
          <w:rtl w:val="0"/>
        </w:rPr>
      </w:r>
    </w:p>
    <w:p w:rsidR="00000000" w:rsidDel="00000000" w:rsidP="00000000" w:rsidRDefault="00000000" w:rsidRPr="00000000" w14:paraId="00000152">
      <w:pPr>
        <w:spacing w:line="360" w:lineRule="auto"/>
        <w:ind w:right="107"/>
        <w:jc w:val="both"/>
        <w:rPr>
          <w:sz w:val="24"/>
          <w:szCs w:val="24"/>
        </w:rPr>
      </w:pPr>
      <w:r w:rsidDel="00000000" w:rsidR="00000000" w:rsidRPr="00000000">
        <w:rPr>
          <w:sz w:val="24"/>
          <w:szCs w:val="24"/>
          <w:rtl w:val="0"/>
        </w:rPr>
        <w:t xml:space="preserve">  </w:t>
        <w:tab/>
        <w:t xml:space="preserve">Em determinado momento da história, Max Vandenburg foi pego e participou da “marcha de judeus” que estava sendo levado a pé para Dachau. “E havia uma intensa tristeza em seus olhos, que ficaram marejados. — Liesel... eles me pegaram há alguns meses — disse a </w:t>
      </w:r>
      <w:r w:rsidDel="00000000" w:rsidR="00000000" w:rsidRPr="00000000">
        <w:rPr>
          <w:sz w:val="24"/>
          <w:szCs w:val="24"/>
          <w:rtl w:val="0"/>
        </w:rPr>
        <w:t xml:space="preserve">voz; capengava,</w:t>
      </w:r>
      <w:r w:rsidDel="00000000" w:rsidR="00000000" w:rsidRPr="00000000">
        <w:rPr>
          <w:sz w:val="24"/>
          <w:szCs w:val="24"/>
          <w:rtl w:val="0"/>
        </w:rPr>
        <w:t xml:space="preserve"> mas arrastou-se até a menina: — A meio caminho de Stuttgart”. (ZUSAK, 2007, p. 484). </w:t>
      </w:r>
    </w:p>
    <w:p w:rsidR="00000000" w:rsidDel="00000000" w:rsidP="00000000" w:rsidRDefault="00000000" w:rsidRPr="00000000" w14:paraId="00000153">
      <w:pPr>
        <w:spacing w:line="360" w:lineRule="auto"/>
        <w:ind w:right="107" w:firstLine="720"/>
        <w:jc w:val="both"/>
        <w:rPr>
          <w:sz w:val="24"/>
          <w:szCs w:val="24"/>
        </w:rPr>
      </w:pPr>
      <w:r w:rsidDel="00000000" w:rsidR="00000000" w:rsidRPr="00000000">
        <w:rPr>
          <w:sz w:val="24"/>
          <w:szCs w:val="24"/>
          <w:rtl w:val="0"/>
        </w:rPr>
        <w:t xml:space="preserve">Conforme consta no artigo 9° da DUDH (ONU, 1948) ninguém pode ser arbitrariamente preso, detido ou exilado. Logo, atualmente devemos respeitar todo o processo legal, nenhum indivíduo pode ser declarado culpado sem inicialmente ter o direito à ampla defesa legal resguardado e de forma alguma pelos motivos mencionados na história, como temos assegurado também pelo artigo 3° da DUDH (ONU, 1948), todo indivíduo tem direito à vida, à liberdade e à segurança pessoal.</w:t>
      </w:r>
    </w:p>
    <w:p w:rsidR="00000000" w:rsidDel="00000000" w:rsidP="00000000" w:rsidRDefault="00000000" w:rsidRPr="00000000" w14:paraId="00000154">
      <w:pPr>
        <w:spacing w:line="360" w:lineRule="auto"/>
        <w:ind w:right="107"/>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Por último temos as violações cometidas contra os alemães que não apoiavam o regime. Existem duas situações a qual o autor descreve bem isso. A primeira ocorreu quando Hans Hubermann, não se filiou ao “NSDAP”, quando Hitler chegou ao poder. “Não podia filiar-se a um partido que antagonizava as pessoas daquele jeito. Além disso, tal como Alex Steiner, alguns de seus fregueses mais fiéis eram judeus” (ZUSAK, 2007, p. 174). Entretanto, tal atitude fez com que ele perdesse seus clientes, pois ele não era um profissional filiado ao Partido. Atualmente, de acordo com Artigo 23° da DUDH (ONU, 1948):</w:t>
      </w:r>
    </w:p>
    <w:p w:rsidR="00000000" w:rsidDel="00000000" w:rsidP="00000000" w:rsidRDefault="00000000" w:rsidRPr="00000000" w14:paraId="00000155">
      <w:pPr>
        <w:ind w:left="2160" w:right="107" w:firstLine="0"/>
        <w:jc w:val="both"/>
        <w:rPr>
          <w:sz w:val="20"/>
          <w:szCs w:val="20"/>
        </w:rPr>
      </w:pPr>
      <w:r w:rsidDel="00000000" w:rsidR="00000000" w:rsidRPr="00000000">
        <w:rPr>
          <w:sz w:val="20"/>
          <w:szCs w:val="20"/>
          <w:rtl w:val="0"/>
        </w:rPr>
        <w:t xml:space="preserve">1. Toda a pessoa tem direito ao trabalho, à livre escolha do trabalho, a condições eqüitativas e satisfatórias de trabalho e à proteção contra o desemprego. 2. Todos têm direito, sem discriminação alguma, a salário igual por trabalho igual. 3. Quem trabalha tem direito a uma remuneração eqüitativa e satisfatória, que lhe permita e à sua família uma existência conforme com a dignidade humana, e completada, se possível, por todos os outros meios de proteção social. 4. Toda a pessoa tem o direito de fundar com outras pessoas sindicatos e de se filiar em sindicatos para defesa dos seus interesses.</w:t>
      </w:r>
    </w:p>
    <w:p w:rsidR="00000000" w:rsidDel="00000000" w:rsidP="00000000" w:rsidRDefault="00000000" w:rsidRPr="00000000" w14:paraId="00000156">
      <w:pPr>
        <w:ind w:left="2160" w:right="107" w:firstLine="0"/>
        <w:jc w:val="both"/>
        <w:rPr>
          <w:sz w:val="20"/>
          <w:szCs w:val="20"/>
        </w:rPr>
      </w:pPr>
      <w:r w:rsidDel="00000000" w:rsidR="00000000" w:rsidRPr="00000000">
        <w:rPr>
          <w:rtl w:val="0"/>
        </w:rPr>
      </w:r>
    </w:p>
    <w:p w:rsidR="00000000" w:rsidDel="00000000" w:rsidP="00000000" w:rsidRDefault="00000000" w:rsidRPr="00000000" w14:paraId="00000157">
      <w:pPr>
        <w:spacing w:line="360" w:lineRule="auto"/>
        <w:ind w:right="107" w:firstLine="720"/>
        <w:jc w:val="both"/>
        <w:rPr>
          <w:sz w:val="24"/>
          <w:szCs w:val="24"/>
        </w:rPr>
      </w:pPr>
      <w:r w:rsidDel="00000000" w:rsidR="00000000" w:rsidRPr="00000000">
        <w:rPr>
          <w:sz w:val="24"/>
          <w:szCs w:val="24"/>
          <w:rtl w:val="0"/>
        </w:rPr>
        <w:t xml:space="preserve">A segunda situação ocorreu na família Steiner, quando homens da Gestapo foram atrás do menino Rudy, para matriculá-lo em uma escola de elite de cidadãos alemães. Entretanto, Alex e Barbara Steiner não aceitaram a oferta e como forma de punição Alex Steiner deveria alistar-se no Exército alemão. conforme (ZUSAK, 2007, p. 401) “— Quando eles vêm pedir um de seus filhos — explicou Barbara Steiner, sem se dirigir a ninguém em particular —, você tem que dizer sim”. De acordo com o artigo 12° da DUDH (ONU, 1948):</w:t>
      </w:r>
    </w:p>
    <w:p w:rsidR="00000000" w:rsidDel="00000000" w:rsidP="00000000" w:rsidRDefault="00000000" w:rsidRPr="00000000" w14:paraId="00000158">
      <w:pPr>
        <w:spacing w:line="360" w:lineRule="auto"/>
        <w:ind w:right="107"/>
        <w:jc w:val="both"/>
        <w:rPr>
          <w:sz w:val="24"/>
          <w:szCs w:val="24"/>
        </w:rPr>
      </w:pPr>
      <w:r w:rsidDel="00000000" w:rsidR="00000000" w:rsidRPr="00000000">
        <w:rPr>
          <w:sz w:val="24"/>
          <w:szCs w:val="24"/>
          <w:rtl w:val="0"/>
        </w:rPr>
        <w:t xml:space="preserve">“Ninguém sofrerá intromissões arbitrárias na sua vida privada, na sua família, no seu domicílio ou na sua correspondência, nem ataques à sua honra e reputação. Contra tais intromissões ou ataques toda a pessoa tem direito a proteção da lei”. </w:t>
      </w:r>
    </w:p>
    <w:p w:rsidR="00000000" w:rsidDel="00000000" w:rsidP="00000000" w:rsidRDefault="00000000" w:rsidRPr="00000000" w14:paraId="00000159">
      <w:pPr>
        <w:spacing w:line="360" w:lineRule="auto"/>
        <w:ind w:right="107"/>
        <w:jc w:val="both"/>
        <w:rPr>
          <w:sz w:val="24"/>
          <w:szCs w:val="24"/>
        </w:rPr>
      </w:pPr>
      <w:r w:rsidDel="00000000" w:rsidR="00000000" w:rsidRPr="00000000">
        <w:rPr>
          <w:sz w:val="24"/>
          <w:szCs w:val="24"/>
          <w:rtl w:val="0"/>
        </w:rPr>
        <w:tab/>
        <w:t xml:space="preserve">A menina que roubava livros, é um obra de ficção que se confunde com o relato de um período histórico, não tem o que se falar em relação a construção dos personagens, da forma que conseguimos enxergar o processo de destruição de um país, envolto em seus próprios julgamentos, preconceitos, ódio. Assim, concordo com a última colocação da personagem,  morte: “Os seres humanos me assombram”.</w:t>
      </w:r>
    </w:p>
    <w:p w:rsidR="00000000" w:rsidDel="00000000" w:rsidP="00000000" w:rsidRDefault="00000000" w:rsidRPr="00000000" w14:paraId="0000015A">
      <w:pPr>
        <w:spacing w:line="360" w:lineRule="auto"/>
        <w:ind w:right="107"/>
        <w:jc w:val="both"/>
        <w:rPr>
          <w:sz w:val="24"/>
          <w:szCs w:val="24"/>
        </w:rPr>
      </w:pPr>
      <w:r w:rsidDel="00000000" w:rsidR="00000000" w:rsidRPr="00000000">
        <w:rPr>
          <w:rtl w:val="0"/>
        </w:rPr>
      </w:r>
    </w:p>
    <w:p w:rsidR="00000000" w:rsidDel="00000000" w:rsidP="00000000" w:rsidRDefault="00000000" w:rsidRPr="00000000" w14:paraId="0000015B">
      <w:pPr>
        <w:numPr>
          <w:ilvl w:val="0"/>
          <w:numId w:val="1"/>
        </w:numPr>
        <w:spacing w:line="360" w:lineRule="auto"/>
        <w:ind w:left="720" w:right="107" w:hanging="360"/>
        <w:jc w:val="both"/>
        <w:rPr>
          <w:b w:val="1"/>
          <w:sz w:val="24"/>
          <w:szCs w:val="24"/>
        </w:rPr>
      </w:pPr>
      <w:r w:rsidDel="00000000" w:rsidR="00000000" w:rsidRPr="00000000">
        <w:rPr>
          <w:b w:val="1"/>
          <w:sz w:val="24"/>
          <w:szCs w:val="24"/>
          <w:rtl w:val="0"/>
        </w:rPr>
        <w:t xml:space="preserve">CONSIDERAÇÕES FINAIS</w:t>
      </w:r>
    </w:p>
    <w:p w:rsidR="00000000" w:rsidDel="00000000" w:rsidP="00000000" w:rsidRDefault="00000000" w:rsidRPr="00000000" w14:paraId="0000015C">
      <w:pPr>
        <w:spacing w:line="360" w:lineRule="auto"/>
        <w:ind w:right="107" w:firstLine="720"/>
        <w:jc w:val="both"/>
        <w:rPr>
          <w:sz w:val="24"/>
          <w:szCs w:val="24"/>
          <w:highlight w:val="white"/>
        </w:rPr>
      </w:pPr>
      <w:r w:rsidDel="00000000" w:rsidR="00000000" w:rsidRPr="00000000">
        <w:rPr>
          <w:sz w:val="24"/>
          <w:szCs w:val="24"/>
          <w:highlight w:val="white"/>
          <w:rtl w:val="0"/>
        </w:rPr>
        <w:t xml:space="preserve">Os Direitos Humanos se </w:t>
      </w:r>
      <w:r w:rsidDel="00000000" w:rsidR="00000000" w:rsidRPr="00000000">
        <w:rPr>
          <w:sz w:val="24"/>
          <w:szCs w:val="24"/>
          <w:highlight w:val="white"/>
          <w:rtl w:val="0"/>
        </w:rPr>
        <w:t xml:space="preserve">tornaram</w:t>
      </w:r>
      <w:r w:rsidDel="00000000" w:rsidR="00000000" w:rsidRPr="00000000">
        <w:rPr>
          <w:sz w:val="24"/>
          <w:szCs w:val="24"/>
          <w:highlight w:val="white"/>
          <w:rtl w:val="0"/>
        </w:rPr>
        <w:t xml:space="preserve"> uma disciplina extremamente importante e discutida, após os horrores da Segunda Guerra Mundial, período histórico</w:t>
      </w:r>
      <w:r w:rsidDel="00000000" w:rsidR="00000000" w:rsidRPr="00000000">
        <w:rPr>
          <w:sz w:val="24"/>
          <w:szCs w:val="24"/>
          <w:rtl w:val="0"/>
        </w:rPr>
        <w:t xml:space="preserve"> em que ocorreu uma das maiores violações aos direitos individuais da pessoa humana, tendo sido cometido um dos maiores genocídios da história da humanidade, contra grupos de minorias, formados por judeus, homossexuais, ciganos, comunistas, etc.</w:t>
      </w:r>
      <w:r w:rsidDel="00000000" w:rsidR="00000000" w:rsidRPr="00000000">
        <w:rPr>
          <w:sz w:val="24"/>
          <w:szCs w:val="24"/>
          <w:highlight w:val="white"/>
          <w:rtl w:val="0"/>
        </w:rPr>
        <w:t xml:space="preserve"> </w:t>
      </w:r>
    </w:p>
    <w:p w:rsidR="00000000" w:rsidDel="00000000" w:rsidP="00000000" w:rsidRDefault="00000000" w:rsidRPr="00000000" w14:paraId="0000015D">
      <w:pPr>
        <w:spacing w:line="360" w:lineRule="auto"/>
        <w:ind w:right="107" w:firstLine="720"/>
        <w:jc w:val="both"/>
        <w:rPr>
          <w:sz w:val="24"/>
          <w:szCs w:val="24"/>
        </w:rPr>
      </w:pPr>
      <w:r w:rsidDel="00000000" w:rsidR="00000000" w:rsidRPr="00000000">
        <w:rPr>
          <w:sz w:val="24"/>
          <w:szCs w:val="24"/>
          <w:highlight w:val="white"/>
          <w:rtl w:val="0"/>
        </w:rPr>
        <w:t xml:space="preserve">A partir desses momentos, </w:t>
      </w:r>
      <w:r w:rsidDel="00000000" w:rsidR="00000000" w:rsidRPr="00000000">
        <w:rPr>
          <w:sz w:val="24"/>
          <w:szCs w:val="24"/>
          <w:rtl w:val="0"/>
        </w:rPr>
        <w:t xml:space="preserve">vários países no mundo, começaram a buscar formas que visassem proteger os direitos fundamentais de suas populações, como resposta aos horrores da guerra, que contribuiu de forma categórica para a conceituação e elaboração desses direitos, principalmente pelo valor que as reflexões advindas com o fim da guerra trouxeram à nossa sociedade.</w:t>
      </w:r>
    </w:p>
    <w:p w:rsidR="00000000" w:rsidDel="00000000" w:rsidP="00000000" w:rsidRDefault="00000000" w:rsidRPr="00000000" w14:paraId="0000015E">
      <w:pPr>
        <w:spacing w:line="360" w:lineRule="auto"/>
        <w:ind w:right="107" w:firstLine="720"/>
        <w:jc w:val="both"/>
        <w:rPr>
          <w:sz w:val="24"/>
          <w:szCs w:val="24"/>
          <w:highlight w:val="white"/>
        </w:rPr>
      </w:pPr>
      <w:r w:rsidDel="00000000" w:rsidR="00000000" w:rsidRPr="00000000">
        <w:rPr>
          <w:sz w:val="24"/>
          <w:szCs w:val="24"/>
          <w:rtl w:val="0"/>
        </w:rPr>
        <w:t xml:space="preserve">Inicialmente, t</w:t>
      </w:r>
      <w:r w:rsidDel="00000000" w:rsidR="00000000" w:rsidRPr="00000000">
        <w:rPr>
          <w:sz w:val="24"/>
          <w:szCs w:val="24"/>
          <w:highlight w:val="white"/>
          <w:rtl w:val="0"/>
        </w:rPr>
        <w:t xml:space="preserve">ivemos a criação da Organização da Nações Unidas (ONU), a normatização de direitos que visam a proteção dos direitos individuais através da Declaração Universal dos Direitos Humanos (DUDH), passou a existir uma nova ordem internacional, com normas que regram os direitos e deveres dos Estados e que tem como intuito principal proteger os direitos à pessoa humana.</w:t>
        <w:tab/>
      </w:r>
    </w:p>
    <w:p w:rsidR="00000000" w:rsidDel="00000000" w:rsidP="00000000" w:rsidRDefault="00000000" w:rsidRPr="00000000" w14:paraId="0000015F">
      <w:pPr>
        <w:spacing w:line="360" w:lineRule="auto"/>
        <w:ind w:right="107" w:firstLine="720"/>
        <w:jc w:val="both"/>
        <w:rPr>
          <w:sz w:val="24"/>
          <w:szCs w:val="24"/>
        </w:rPr>
      </w:pPr>
      <w:r w:rsidDel="00000000" w:rsidR="00000000" w:rsidRPr="00000000">
        <w:rPr>
          <w:sz w:val="24"/>
          <w:szCs w:val="24"/>
          <w:highlight w:val="white"/>
          <w:rtl w:val="0"/>
        </w:rPr>
        <w:t xml:space="preserve">Pessoalmente, o processo de construção deste trabalho não foi fácil. Conseguia nitidamente compreender a importância que aqueles livros tinham para a menina Liesel, o poder que a Literatura tinha em se transformar em refúgio aos horrores da guerra. Assim, sempre que pensava nisso durante a construção do artigo, voltava à questão: obras literárias podem se utilizar de momentos históricos, incidentes forenses</w:t>
      </w:r>
      <w:r w:rsidDel="00000000" w:rsidR="00000000" w:rsidRPr="00000000">
        <w:rPr>
          <w:sz w:val="24"/>
          <w:szCs w:val="24"/>
          <w:rtl w:val="0"/>
        </w:rPr>
        <w:t xml:space="preserve">, como a relação entre o nazismo e a violação aos direitos individuais de diversos grupos. </w:t>
      </w:r>
    </w:p>
    <w:p w:rsidR="00000000" w:rsidDel="00000000" w:rsidP="00000000" w:rsidRDefault="00000000" w:rsidRPr="00000000" w14:paraId="00000160">
      <w:pPr>
        <w:spacing w:line="360" w:lineRule="auto"/>
        <w:ind w:right="107" w:firstLine="720"/>
        <w:jc w:val="both"/>
        <w:rPr>
          <w:b w:val="1"/>
          <w:sz w:val="24"/>
          <w:szCs w:val="24"/>
          <w:highlight w:val="white"/>
        </w:rPr>
      </w:pPr>
      <w:r w:rsidDel="00000000" w:rsidR="00000000" w:rsidRPr="00000000">
        <w:rPr>
          <w:sz w:val="24"/>
          <w:szCs w:val="24"/>
          <w:rtl w:val="0"/>
        </w:rPr>
        <w:t xml:space="preserve">E sim, hoje ao finalizar consigo ver nitidamente a resposta, o livro “A menina que roubava livros”, de Markus Zusak, conseguiu retratar os horrores do regime nazista, a bárbarie, a forma como ocorriam a privação de direitos individuais, mesmo que de forma fictícia e assim tocar o leitor de uma forma muito singular, genuina. </w:t>
      </w:r>
      <w:r w:rsidDel="00000000" w:rsidR="00000000" w:rsidRPr="00000000">
        <w:rPr>
          <w:rtl w:val="0"/>
        </w:rPr>
      </w:r>
    </w:p>
    <w:p w:rsidR="00000000" w:rsidDel="00000000" w:rsidP="00000000" w:rsidRDefault="00000000" w:rsidRPr="00000000" w14:paraId="00000161">
      <w:pPr>
        <w:spacing w:line="360" w:lineRule="auto"/>
        <w:ind w:right="107" w:firstLine="720"/>
        <w:jc w:val="both"/>
        <w:rPr>
          <w:sz w:val="24"/>
          <w:szCs w:val="24"/>
        </w:rPr>
      </w:pPr>
      <w:r w:rsidDel="00000000" w:rsidR="00000000" w:rsidRPr="00000000">
        <w:rPr>
          <w:sz w:val="24"/>
          <w:szCs w:val="24"/>
          <w:rtl w:val="0"/>
        </w:rPr>
        <w:t xml:space="preserve">Logo, é notável a importância do movimento Law and Literature, a literatura é uma excelente ferramenta de instrumento social, visto que, possui um grande poder na educação e na criação de discussões dos assuntos mais importantes e atuais. De modo que, uma discussão importante em nossa sociedade, consegue se tornar mais “palatável” a toda a população.</w:t>
      </w:r>
    </w:p>
    <w:p w:rsidR="00000000" w:rsidDel="00000000" w:rsidP="00000000" w:rsidRDefault="00000000" w:rsidRPr="00000000" w14:paraId="00000162">
      <w:pPr>
        <w:spacing w:line="360" w:lineRule="auto"/>
        <w:ind w:firstLine="720"/>
        <w:jc w:val="both"/>
        <w:rPr>
          <w:b w:val="1"/>
          <w:sz w:val="24"/>
          <w:szCs w:val="24"/>
        </w:rPr>
      </w:pPr>
      <w:r w:rsidDel="00000000" w:rsidR="00000000" w:rsidRPr="00000000">
        <w:rPr>
          <w:sz w:val="24"/>
          <w:szCs w:val="24"/>
          <w:rtl w:val="0"/>
        </w:rPr>
        <w:t xml:space="preserve">Portanto, ao analisar as violações jurídicas aos grupos minoritários, presente nesta obra literária, nota-se que a luta pela defesa desses direitos, continuam atuais em nossa sociedade, as discussões, as ressalvas, o preconceito ainda continua intrínseco em nossa sociedade atualmente em suas devidas proporções, como já dito anteriormente, é um processo eterno de construção e evolução social. Assim, com base nesse pressuposto, conseguimos perfeitamente fazer uma análise das violações aos direitos humanos e morais na história de Liesel. Isto é, através de uma obra literária, é essencial estarmos sempre buscando estudar, pesquisar e debater esses momentos de barbárie em nossa história, para que não incorremos nos erros de nossos antepassados, não podemos esquecer o que se passou.</w:t>
      </w:r>
      <w:r w:rsidDel="00000000" w:rsidR="00000000" w:rsidRPr="00000000">
        <w:rPr>
          <w:rtl w:val="0"/>
        </w:rPr>
      </w:r>
    </w:p>
    <w:p w:rsidR="00000000" w:rsidDel="00000000" w:rsidP="00000000" w:rsidRDefault="00000000" w:rsidRPr="00000000" w14:paraId="00000163">
      <w:pPr>
        <w:spacing w:line="360" w:lineRule="auto"/>
        <w:ind w:left="720" w:right="107" w:firstLine="0"/>
        <w:jc w:val="both"/>
        <w:rPr>
          <w:b w:val="1"/>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1"/>
        <w:spacing w:before="1" w:lineRule="auto"/>
        <w:ind w:left="154" w:right="142" w:firstLine="0"/>
        <w:jc w:val="center"/>
        <w:rPr/>
      </w:pPr>
      <w:r w:rsidDel="00000000" w:rsidR="00000000" w:rsidRPr="00000000">
        <w:rPr>
          <w:rtl w:val="0"/>
        </w:rPr>
        <w:t xml:space="preserve">REFERÊNCIAS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168">
      <w:pPr>
        <w:spacing w:before="1" w:line="240" w:lineRule="auto"/>
        <w:ind w:left="121" w:right="87.4015748031502" w:firstLine="0"/>
        <w:jc w:val="both"/>
        <w:rPr>
          <w:sz w:val="24"/>
          <w:szCs w:val="24"/>
        </w:rPr>
      </w:pPr>
      <w:r w:rsidDel="00000000" w:rsidR="00000000" w:rsidRPr="00000000">
        <w:rPr>
          <w:sz w:val="24"/>
          <w:szCs w:val="24"/>
          <w:rtl w:val="0"/>
        </w:rPr>
        <w:t xml:space="preserve">ARAKAKI, Fernanda Franklin S.; VIERO, Guérula M. </w:t>
      </w:r>
      <w:r w:rsidDel="00000000" w:rsidR="00000000" w:rsidRPr="00000000">
        <w:rPr>
          <w:b w:val="1"/>
          <w:sz w:val="24"/>
          <w:szCs w:val="24"/>
          <w:rtl w:val="0"/>
        </w:rPr>
        <w:t xml:space="preserve">Direitos humanos</w:t>
      </w:r>
      <w:r w:rsidDel="00000000" w:rsidR="00000000" w:rsidRPr="00000000">
        <w:rPr>
          <w:sz w:val="24"/>
          <w:szCs w:val="24"/>
          <w:rtl w:val="0"/>
        </w:rPr>
        <w:t xml:space="preserve">. Grupo A, 2018. E-book. ISBN 9788595025370. Acesso em: 07 nov. 2022.</w:t>
      </w:r>
    </w:p>
    <w:p w:rsidR="00000000" w:rsidDel="00000000" w:rsidP="00000000" w:rsidRDefault="00000000" w:rsidRPr="00000000" w14:paraId="00000169">
      <w:pPr>
        <w:widowControl w:val="1"/>
        <w:shd w:fill="ffffff" w:val="clear"/>
        <w:spacing w:line="240" w:lineRule="auto"/>
        <w:ind w:left="141.73228346456688" w:right="87.4015748031502" w:firstLine="0"/>
        <w:jc w:val="both"/>
        <w:rPr>
          <w:color w:val="1c1c1c"/>
          <w:sz w:val="24"/>
          <w:szCs w:val="24"/>
        </w:rPr>
      </w:pPr>
      <w:r w:rsidDel="00000000" w:rsidR="00000000" w:rsidRPr="00000000">
        <w:rPr>
          <w:rtl w:val="0"/>
        </w:rPr>
      </w:r>
    </w:p>
    <w:p w:rsidR="00000000" w:rsidDel="00000000" w:rsidP="00000000" w:rsidRDefault="00000000" w:rsidRPr="00000000" w14:paraId="0000016A">
      <w:pPr>
        <w:spacing w:line="240" w:lineRule="auto"/>
        <w:ind w:left="121" w:right="87.4015748031502" w:firstLine="0"/>
        <w:jc w:val="both"/>
        <w:rPr>
          <w:sz w:val="24"/>
          <w:szCs w:val="24"/>
        </w:rPr>
      </w:pPr>
      <w:r w:rsidDel="00000000" w:rsidR="00000000" w:rsidRPr="00000000">
        <w:rPr>
          <w:sz w:val="24"/>
          <w:szCs w:val="24"/>
          <w:rtl w:val="0"/>
        </w:rPr>
        <w:t xml:space="preserve">GONÇALVES, Carlos Roberto. </w:t>
      </w:r>
      <w:r w:rsidDel="00000000" w:rsidR="00000000" w:rsidRPr="00000000">
        <w:rPr>
          <w:b w:val="1"/>
          <w:sz w:val="24"/>
          <w:szCs w:val="24"/>
          <w:rtl w:val="0"/>
        </w:rPr>
        <w:t xml:space="preserve">Responsabilidade civil</w:t>
      </w:r>
      <w:r w:rsidDel="00000000" w:rsidR="00000000" w:rsidRPr="00000000">
        <w:rPr>
          <w:sz w:val="24"/>
          <w:szCs w:val="24"/>
          <w:rtl w:val="0"/>
        </w:rPr>
        <w:t xml:space="preserve">. Saraiva Educação SA, 2020. LÔBO, Paulo. </w:t>
      </w:r>
      <w:r w:rsidDel="00000000" w:rsidR="00000000" w:rsidRPr="00000000">
        <w:rPr>
          <w:b w:val="1"/>
          <w:sz w:val="24"/>
          <w:szCs w:val="24"/>
          <w:rtl w:val="0"/>
        </w:rPr>
        <w:t xml:space="preserve">Direito Civil - Famílias</w:t>
      </w:r>
      <w:r w:rsidDel="00000000" w:rsidR="00000000" w:rsidRPr="00000000">
        <w:rPr>
          <w:sz w:val="24"/>
          <w:szCs w:val="24"/>
          <w:rtl w:val="0"/>
        </w:rPr>
        <w:t xml:space="preserve">. v. 5, 9. ed. São Paulo: Saraiva, 2019. 464 p. </w:t>
      </w:r>
    </w:p>
    <w:p w:rsidR="00000000" w:rsidDel="00000000" w:rsidP="00000000" w:rsidRDefault="00000000" w:rsidRPr="00000000" w14:paraId="0000016B">
      <w:pPr>
        <w:spacing w:line="240" w:lineRule="auto"/>
        <w:ind w:left="121" w:right="87.4015748031502" w:firstLine="0"/>
        <w:jc w:val="both"/>
        <w:rPr>
          <w:sz w:val="24"/>
          <w:szCs w:val="24"/>
        </w:rPr>
      </w:pPr>
      <w:r w:rsidDel="00000000" w:rsidR="00000000" w:rsidRPr="00000000">
        <w:rPr>
          <w:rtl w:val="0"/>
        </w:rPr>
      </w:r>
    </w:p>
    <w:p w:rsidR="00000000" w:rsidDel="00000000" w:rsidP="00000000" w:rsidRDefault="00000000" w:rsidRPr="00000000" w14:paraId="0000016C">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GUERRA, Sidney. </w:t>
      </w:r>
      <w:r w:rsidDel="00000000" w:rsidR="00000000" w:rsidRPr="00000000">
        <w:rPr>
          <w:b w:val="1"/>
          <w:sz w:val="24"/>
          <w:szCs w:val="24"/>
          <w:rtl w:val="0"/>
        </w:rPr>
        <w:t xml:space="preserve">Curso de direitos humanos</w:t>
      </w:r>
      <w:r w:rsidDel="00000000" w:rsidR="00000000" w:rsidRPr="00000000">
        <w:rPr>
          <w:sz w:val="24"/>
          <w:szCs w:val="24"/>
          <w:rtl w:val="0"/>
        </w:rPr>
        <w:t xml:space="preserve">. Editora Saraiva, 2022. E-book. ISBN 9786555596151. Acesso em: 07 nov. 2022.</w:t>
      </w:r>
    </w:p>
    <w:p w:rsidR="00000000" w:rsidDel="00000000" w:rsidP="00000000" w:rsidRDefault="00000000" w:rsidRPr="00000000" w14:paraId="0000016D">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6E">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MAZZUOLI, Valerio de O. </w:t>
      </w:r>
      <w:r w:rsidDel="00000000" w:rsidR="00000000" w:rsidRPr="00000000">
        <w:rPr>
          <w:b w:val="1"/>
          <w:sz w:val="24"/>
          <w:szCs w:val="24"/>
          <w:rtl w:val="0"/>
        </w:rPr>
        <w:t xml:space="preserve">Curso de Direitos Humanos</w:t>
      </w:r>
      <w:r w:rsidDel="00000000" w:rsidR="00000000" w:rsidRPr="00000000">
        <w:rPr>
          <w:sz w:val="24"/>
          <w:szCs w:val="24"/>
          <w:rtl w:val="0"/>
        </w:rPr>
        <w:t xml:space="preserve">. Grupo GEN, 2021. E-book. ISBN 9786559642328. Acesso em: 07 nov. 2022.</w:t>
      </w:r>
    </w:p>
    <w:p w:rsidR="00000000" w:rsidDel="00000000" w:rsidP="00000000" w:rsidRDefault="00000000" w:rsidRPr="00000000" w14:paraId="0000016F">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0">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MONDAINI, Marco. </w:t>
      </w:r>
      <w:r w:rsidDel="00000000" w:rsidR="00000000" w:rsidRPr="00000000">
        <w:rPr>
          <w:b w:val="1"/>
          <w:sz w:val="24"/>
          <w:szCs w:val="24"/>
          <w:rtl w:val="0"/>
        </w:rPr>
        <w:t xml:space="preserve">Direitos Humanos</w:t>
      </w:r>
      <w:r w:rsidDel="00000000" w:rsidR="00000000" w:rsidRPr="00000000">
        <w:rPr>
          <w:sz w:val="24"/>
          <w:szCs w:val="24"/>
          <w:rtl w:val="0"/>
        </w:rPr>
        <w:t xml:space="preserve">. Grupo Almedina (Portugal), 2020. E-book. ISBN 9788562938368. Acesso em: 07 nov. 2022.</w:t>
      </w:r>
    </w:p>
    <w:p w:rsidR="00000000" w:rsidDel="00000000" w:rsidP="00000000" w:rsidRDefault="00000000" w:rsidRPr="00000000" w14:paraId="00000171">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2">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MUNDO EDUCAÇÃO. </w:t>
      </w:r>
      <w:r w:rsidDel="00000000" w:rsidR="00000000" w:rsidRPr="00000000">
        <w:rPr>
          <w:b w:val="1"/>
          <w:sz w:val="24"/>
          <w:szCs w:val="24"/>
          <w:rtl w:val="0"/>
        </w:rPr>
        <w:t xml:space="preserve">Leis de Nuremberg</w:t>
      </w:r>
      <w:r w:rsidDel="00000000" w:rsidR="00000000" w:rsidRPr="00000000">
        <w:rPr>
          <w:sz w:val="24"/>
          <w:szCs w:val="24"/>
          <w:rtl w:val="0"/>
        </w:rPr>
        <w:t xml:space="preserve">. Disponível em: &lt;https://mundoeducacao.uol.com.br/historiageral/leis-nuremberg.html&gt;. Acesso em: 30 out. 2022.</w:t>
      </w:r>
    </w:p>
    <w:p w:rsidR="00000000" w:rsidDel="00000000" w:rsidP="00000000" w:rsidRDefault="00000000" w:rsidRPr="00000000" w14:paraId="00000173">
      <w:pPr>
        <w:spacing w:line="240" w:lineRule="auto"/>
        <w:ind w:left="121" w:right="87.4015748031502" w:firstLine="0"/>
        <w:jc w:val="both"/>
        <w:rPr>
          <w:sz w:val="24"/>
          <w:szCs w:val="24"/>
        </w:rPr>
      </w:pPr>
      <w:r w:rsidDel="00000000" w:rsidR="00000000" w:rsidRPr="00000000">
        <w:rPr>
          <w:rtl w:val="0"/>
        </w:rPr>
      </w:r>
    </w:p>
    <w:p w:rsidR="00000000" w:rsidDel="00000000" w:rsidP="00000000" w:rsidRDefault="00000000" w:rsidRPr="00000000" w14:paraId="00000174">
      <w:pPr>
        <w:widowControl w:val="1"/>
        <w:shd w:fill="ffffff" w:val="clear"/>
        <w:spacing w:line="240" w:lineRule="auto"/>
        <w:ind w:left="141.73228346456688" w:right="87.4015748031502" w:firstLine="0"/>
        <w:jc w:val="both"/>
        <w:rPr>
          <w:color w:val="1c1c1c"/>
          <w:sz w:val="24"/>
          <w:szCs w:val="24"/>
        </w:rPr>
      </w:pPr>
      <w:r w:rsidDel="00000000" w:rsidR="00000000" w:rsidRPr="00000000">
        <w:rPr>
          <w:color w:val="1c1c1c"/>
          <w:sz w:val="24"/>
          <w:szCs w:val="24"/>
          <w:rtl w:val="0"/>
        </w:rPr>
        <w:t xml:space="preserve">OLIVEIRA, Fabiano Melo Gonçalves D. </w:t>
      </w:r>
      <w:r w:rsidDel="00000000" w:rsidR="00000000" w:rsidRPr="00000000">
        <w:rPr>
          <w:b w:val="1"/>
          <w:color w:val="1c1c1c"/>
          <w:sz w:val="24"/>
          <w:szCs w:val="24"/>
          <w:rtl w:val="0"/>
        </w:rPr>
        <w:t xml:space="preserve">Direitos Humanos</w:t>
      </w:r>
      <w:r w:rsidDel="00000000" w:rsidR="00000000" w:rsidRPr="00000000">
        <w:rPr>
          <w:color w:val="1c1c1c"/>
          <w:sz w:val="24"/>
          <w:szCs w:val="24"/>
          <w:rtl w:val="0"/>
        </w:rPr>
        <w:t xml:space="preserve">. Grupo GEN, 2016. E-book. ISBN 9788530968908.  Acesso em: 07 nov. 2022.</w:t>
      </w:r>
    </w:p>
    <w:p w:rsidR="00000000" w:rsidDel="00000000" w:rsidP="00000000" w:rsidRDefault="00000000" w:rsidRPr="00000000" w14:paraId="00000175">
      <w:pPr>
        <w:widowControl w:val="1"/>
        <w:shd w:fill="ffffff" w:val="clear"/>
        <w:spacing w:line="240" w:lineRule="auto"/>
        <w:ind w:left="141.73228346456688" w:right="87.4015748031502" w:firstLine="0"/>
        <w:jc w:val="both"/>
        <w:rPr>
          <w:color w:val="1c1c1c"/>
          <w:sz w:val="24"/>
          <w:szCs w:val="24"/>
        </w:rPr>
      </w:pPr>
      <w:r w:rsidDel="00000000" w:rsidR="00000000" w:rsidRPr="00000000">
        <w:rPr>
          <w:rtl w:val="0"/>
        </w:rPr>
      </w:r>
    </w:p>
    <w:p w:rsidR="00000000" w:rsidDel="00000000" w:rsidP="00000000" w:rsidRDefault="00000000" w:rsidRPr="00000000" w14:paraId="00000176">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OLIVO, </w:t>
      </w:r>
      <w:r w:rsidDel="00000000" w:rsidR="00000000" w:rsidRPr="00000000">
        <w:rPr>
          <w:sz w:val="24"/>
          <w:szCs w:val="24"/>
          <w:rtl w:val="0"/>
        </w:rPr>
        <w:t xml:space="preserve">Luiz</w:t>
      </w:r>
      <w:r w:rsidDel="00000000" w:rsidR="00000000" w:rsidRPr="00000000">
        <w:rPr>
          <w:sz w:val="24"/>
          <w:szCs w:val="24"/>
          <w:rtl w:val="0"/>
        </w:rPr>
        <w:t xml:space="preserve"> Carlos Cancellier de. </w:t>
      </w:r>
      <w:r w:rsidDel="00000000" w:rsidR="00000000" w:rsidRPr="00000000">
        <w:rPr>
          <w:b w:val="1"/>
          <w:sz w:val="24"/>
          <w:szCs w:val="24"/>
          <w:rtl w:val="0"/>
        </w:rPr>
        <w:t xml:space="preserve">O estudo do direito através da literatura </w:t>
      </w:r>
      <w:r w:rsidDel="00000000" w:rsidR="00000000" w:rsidRPr="00000000">
        <w:rPr>
          <w:sz w:val="24"/>
          <w:szCs w:val="24"/>
          <w:rtl w:val="0"/>
        </w:rPr>
        <w:t xml:space="preserve">– Tubarão : Editorial Studium , 2005. 104 p</w:t>
      </w:r>
    </w:p>
    <w:p w:rsidR="00000000" w:rsidDel="00000000" w:rsidP="00000000" w:rsidRDefault="00000000" w:rsidRPr="00000000" w14:paraId="00000177">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8">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ONU. ORGANIZAÇÃO DAS NAÇÕES UNIDAS. </w:t>
      </w:r>
      <w:r w:rsidDel="00000000" w:rsidR="00000000" w:rsidRPr="00000000">
        <w:rPr>
          <w:b w:val="1"/>
          <w:sz w:val="24"/>
          <w:szCs w:val="24"/>
          <w:rtl w:val="0"/>
        </w:rPr>
        <w:t xml:space="preserve">Declaração Universal dos Direitos Humanos</w:t>
      </w:r>
      <w:r w:rsidDel="00000000" w:rsidR="00000000" w:rsidRPr="00000000">
        <w:rPr>
          <w:sz w:val="24"/>
          <w:szCs w:val="24"/>
          <w:rtl w:val="0"/>
        </w:rPr>
        <w:t xml:space="preserve">. Adotada e proclamada pela Assembléia (sic) Geral das Nações Unidas (resolução 217 A III) em 10 de </w:t>
      </w:r>
      <w:r w:rsidDel="00000000" w:rsidR="00000000" w:rsidRPr="00000000">
        <w:rPr>
          <w:sz w:val="24"/>
          <w:szCs w:val="24"/>
          <w:rtl w:val="0"/>
        </w:rPr>
        <w:t xml:space="preserve">dezembro 1948.</w:t>
      </w:r>
      <w:r w:rsidDel="00000000" w:rsidR="00000000" w:rsidRPr="00000000">
        <w:rPr>
          <w:sz w:val="24"/>
          <w:szCs w:val="24"/>
          <w:rtl w:val="0"/>
        </w:rPr>
        <w:t xml:space="preserve"> Disponível em: &lt;</w:t>
      </w:r>
      <w:hyperlink r:id="rId14">
        <w:r w:rsidDel="00000000" w:rsidR="00000000" w:rsidRPr="00000000">
          <w:rPr>
            <w:color w:val="1155cc"/>
            <w:sz w:val="24"/>
            <w:szCs w:val="24"/>
            <w:u w:val="single"/>
            <w:rtl w:val="0"/>
          </w:rPr>
          <w:t xml:space="preserve">https://www.unicef.org/brazil/declaracao-universal-dos-direitos-humanos</w:t>
        </w:r>
      </w:hyperlink>
      <w:r w:rsidDel="00000000" w:rsidR="00000000" w:rsidRPr="00000000">
        <w:rPr>
          <w:sz w:val="24"/>
          <w:szCs w:val="24"/>
          <w:rtl w:val="0"/>
        </w:rPr>
        <w:t xml:space="preserve">&gt;. Acesso em: 3 out. 2022.</w:t>
      </w:r>
    </w:p>
    <w:p w:rsidR="00000000" w:rsidDel="00000000" w:rsidP="00000000" w:rsidRDefault="00000000" w:rsidRPr="00000000" w14:paraId="00000179">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A">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PIOVESAN, Flávia. </w:t>
      </w:r>
      <w:r w:rsidDel="00000000" w:rsidR="00000000" w:rsidRPr="00000000">
        <w:rPr>
          <w:b w:val="1"/>
          <w:sz w:val="24"/>
          <w:szCs w:val="24"/>
          <w:rtl w:val="0"/>
        </w:rPr>
        <w:t xml:space="preserve">Direitos humanos e o direito constitucional internacional.</w:t>
      </w:r>
      <w:r w:rsidDel="00000000" w:rsidR="00000000" w:rsidRPr="00000000">
        <w:rPr>
          <w:sz w:val="24"/>
          <w:szCs w:val="24"/>
          <w:rtl w:val="0"/>
        </w:rPr>
        <w:t xml:space="preserve">Editora Saraiva, 2018. E-book. ISBN 9788553600274. Acesso em: 07 nov. 2022.</w:t>
      </w:r>
    </w:p>
    <w:p w:rsidR="00000000" w:rsidDel="00000000" w:rsidP="00000000" w:rsidRDefault="00000000" w:rsidRPr="00000000" w14:paraId="0000017B">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C">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POLITIZE. </w:t>
      </w:r>
      <w:r w:rsidDel="00000000" w:rsidR="00000000" w:rsidRPr="00000000">
        <w:rPr>
          <w:b w:val="1"/>
          <w:sz w:val="24"/>
          <w:szCs w:val="24"/>
          <w:rtl w:val="0"/>
        </w:rPr>
        <w:t xml:space="preserve">O que são Direitos Humanos?</w:t>
      </w:r>
      <w:r w:rsidDel="00000000" w:rsidR="00000000" w:rsidRPr="00000000">
        <w:rPr>
          <w:sz w:val="24"/>
          <w:szCs w:val="24"/>
          <w:rtl w:val="0"/>
        </w:rPr>
        <w:t xml:space="preserve">. Disponível em: &lt;https://www.politize.com.br/equidade/blogpost/o-que-sao-direitos-humanos/&gt;. Acesso em: 30 out. 2022.</w:t>
      </w:r>
    </w:p>
    <w:p w:rsidR="00000000" w:rsidDel="00000000" w:rsidP="00000000" w:rsidRDefault="00000000" w:rsidRPr="00000000" w14:paraId="0000017D">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7E">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RAMOS, André de C. </w:t>
      </w:r>
      <w:r w:rsidDel="00000000" w:rsidR="00000000" w:rsidRPr="00000000">
        <w:rPr>
          <w:b w:val="1"/>
          <w:sz w:val="24"/>
          <w:szCs w:val="24"/>
          <w:rtl w:val="0"/>
        </w:rPr>
        <w:t xml:space="preserve">Curso de Direitos Humanos</w:t>
      </w:r>
      <w:r w:rsidDel="00000000" w:rsidR="00000000" w:rsidRPr="00000000">
        <w:rPr>
          <w:sz w:val="24"/>
          <w:szCs w:val="24"/>
          <w:rtl w:val="0"/>
        </w:rPr>
        <w:t xml:space="preserve">. Editora Saraiva, 2022. E-book. ISBN 9786553622456. Acesso em: 07 nov. 2022.</w:t>
      </w:r>
    </w:p>
    <w:p w:rsidR="00000000" w:rsidDel="00000000" w:rsidP="00000000" w:rsidRDefault="00000000" w:rsidRPr="00000000" w14:paraId="0000017F">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SANTOS, E. V. D; MORAES, J. N. D. </w:t>
      </w:r>
      <w:r w:rsidDel="00000000" w:rsidR="00000000" w:rsidRPr="00000000">
        <w:rPr>
          <w:b w:val="1"/>
          <w:sz w:val="24"/>
          <w:szCs w:val="24"/>
          <w:rtl w:val="0"/>
        </w:rPr>
        <w:t xml:space="preserve">DIREITO NA LITERATURA</w:t>
      </w:r>
      <w:r w:rsidDel="00000000" w:rsidR="00000000" w:rsidRPr="00000000">
        <w:rPr>
          <w:sz w:val="24"/>
          <w:szCs w:val="24"/>
          <w:rtl w:val="0"/>
        </w:rPr>
        <w:t xml:space="preserve">: a eficácia do trabalho na prisão . Revista Panorâmica, Panorâmica, v. 27, n. 27, p. 146-160, jun./2019.</w:t>
      </w:r>
    </w:p>
    <w:p w:rsidR="00000000" w:rsidDel="00000000" w:rsidP="00000000" w:rsidRDefault="00000000" w:rsidRPr="00000000" w14:paraId="00000180">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81">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SIQUEIRA, Ada Bogliolo Piancastelli de / </w:t>
      </w:r>
      <w:r w:rsidDel="00000000" w:rsidR="00000000" w:rsidRPr="00000000">
        <w:rPr>
          <w:b w:val="1"/>
          <w:sz w:val="24"/>
          <w:szCs w:val="24"/>
          <w:rtl w:val="0"/>
        </w:rPr>
        <w:t xml:space="preserve">Notas sobre direito e literatura: o absurdo do direito em Albert Camus</w:t>
      </w:r>
      <w:r w:rsidDel="00000000" w:rsidR="00000000" w:rsidRPr="00000000">
        <w:rPr>
          <w:sz w:val="24"/>
          <w:szCs w:val="24"/>
          <w:rtl w:val="0"/>
        </w:rPr>
        <w:t xml:space="preserve"> – Florianópolis: Ed. da UFSC : Fundação Boiteux, 2011. 159p. </w:t>
      </w:r>
    </w:p>
    <w:p w:rsidR="00000000" w:rsidDel="00000000" w:rsidP="00000000" w:rsidRDefault="00000000" w:rsidRPr="00000000" w14:paraId="00000182">
      <w:pPr>
        <w:widowControl w:val="1"/>
        <w:spacing w:line="240" w:lineRule="auto"/>
        <w:ind w:left="141.73228346456688" w:right="87.4015748031502" w:firstLine="0"/>
        <w:jc w:val="both"/>
        <w:rPr>
          <w:sz w:val="24"/>
          <w:szCs w:val="24"/>
        </w:rPr>
      </w:pPr>
      <w:r w:rsidDel="00000000" w:rsidR="00000000" w:rsidRPr="00000000">
        <w:rPr>
          <w:rtl w:val="0"/>
        </w:rPr>
      </w:r>
    </w:p>
    <w:p w:rsidR="00000000" w:rsidDel="00000000" w:rsidP="00000000" w:rsidRDefault="00000000" w:rsidRPr="00000000" w14:paraId="00000183">
      <w:pPr>
        <w:widowControl w:val="1"/>
        <w:spacing w:line="240" w:lineRule="auto"/>
        <w:ind w:left="141.73228346456688" w:right="87.4015748031502" w:firstLine="0"/>
        <w:jc w:val="both"/>
        <w:rPr>
          <w:sz w:val="24"/>
          <w:szCs w:val="24"/>
        </w:rPr>
      </w:pPr>
      <w:r w:rsidDel="00000000" w:rsidR="00000000" w:rsidRPr="00000000">
        <w:rPr>
          <w:sz w:val="24"/>
          <w:szCs w:val="24"/>
          <w:rtl w:val="0"/>
        </w:rPr>
        <w:t xml:space="preserve">UNICEF.</w:t>
      </w:r>
      <w:r w:rsidDel="00000000" w:rsidR="00000000" w:rsidRPr="00000000">
        <w:rPr>
          <w:b w:val="1"/>
          <w:sz w:val="24"/>
          <w:szCs w:val="24"/>
          <w:rtl w:val="0"/>
        </w:rPr>
        <w:t xml:space="preserve"> O que são direitos humanos?</w:t>
      </w:r>
      <w:r w:rsidDel="00000000" w:rsidR="00000000" w:rsidRPr="00000000">
        <w:rPr>
          <w:sz w:val="24"/>
          <w:szCs w:val="24"/>
          <w:rtl w:val="0"/>
        </w:rPr>
        <w:t xml:space="preserve">. Disponível em: &lt;</w:t>
      </w:r>
      <w:hyperlink r:id="rId15">
        <w:r w:rsidDel="00000000" w:rsidR="00000000" w:rsidRPr="00000000">
          <w:rPr>
            <w:color w:val="1155cc"/>
            <w:sz w:val="24"/>
            <w:szCs w:val="24"/>
            <w:u w:val="single"/>
            <w:rtl w:val="0"/>
          </w:rPr>
          <w:t xml:space="preserve">https://www.unicef.org/brazil/o-que-sao-direitos-humanos#:~:text=Os%20direitos%20humanos%20s%C3%A3o%20normas,tem%20em%20rela%C3%A7%C3%A3o%20a%20eles</w:t>
        </w:r>
      </w:hyperlink>
      <w:r w:rsidDel="00000000" w:rsidR="00000000" w:rsidRPr="00000000">
        <w:rPr>
          <w:sz w:val="24"/>
          <w:szCs w:val="24"/>
          <w:rtl w:val="0"/>
        </w:rPr>
        <w:t xml:space="preserve">&gt;. Acesso em: 10 out. 2022.</w:t>
      </w:r>
    </w:p>
    <w:p w:rsidR="00000000" w:rsidDel="00000000" w:rsidP="00000000" w:rsidRDefault="00000000" w:rsidRPr="00000000" w14:paraId="00000184">
      <w:pPr>
        <w:widowControl w:val="1"/>
        <w:spacing w:line="240" w:lineRule="auto"/>
        <w:ind w:right="87.4015748031502"/>
        <w:rPr>
          <w:sz w:val="24"/>
          <w:szCs w:val="24"/>
        </w:rPr>
      </w:pPr>
      <w:r w:rsidDel="00000000" w:rsidR="00000000" w:rsidRPr="00000000">
        <w:rPr>
          <w:rtl w:val="0"/>
        </w:rPr>
      </w:r>
    </w:p>
    <w:p w:rsidR="00000000" w:rsidDel="00000000" w:rsidP="00000000" w:rsidRDefault="00000000" w:rsidRPr="00000000" w14:paraId="00000185">
      <w:pPr>
        <w:spacing w:before="1" w:line="240" w:lineRule="auto"/>
        <w:ind w:left="121" w:right="87.4015748031502" w:firstLine="0"/>
        <w:jc w:val="both"/>
        <w:rPr>
          <w:sz w:val="24"/>
          <w:szCs w:val="24"/>
        </w:rPr>
      </w:pPr>
      <w:r w:rsidDel="00000000" w:rsidR="00000000" w:rsidRPr="00000000">
        <w:rPr>
          <w:sz w:val="24"/>
          <w:szCs w:val="24"/>
          <w:rtl w:val="0"/>
        </w:rPr>
        <w:t xml:space="preserve">ZUSAK, Markus. </w:t>
      </w:r>
      <w:r w:rsidDel="00000000" w:rsidR="00000000" w:rsidRPr="00000000">
        <w:rPr>
          <w:b w:val="1"/>
          <w:sz w:val="24"/>
          <w:szCs w:val="24"/>
          <w:rtl w:val="0"/>
        </w:rPr>
        <w:t xml:space="preserve">A menina que roubava livros</w:t>
      </w:r>
      <w:r w:rsidDel="00000000" w:rsidR="00000000" w:rsidRPr="00000000">
        <w:rPr>
          <w:sz w:val="24"/>
          <w:szCs w:val="24"/>
          <w:rtl w:val="0"/>
        </w:rPr>
        <w:t xml:space="preserve">; [ilustrações Trudy White]; Tradução: Vera Ribeiro. 3. ed - Rio de Janeiro: Intrínseca, 2013. 480p. </w:t>
      </w:r>
      <w:r w:rsidDel="00000000" w:rsidR="00000000" w:rsidRPr="00000000">
        <w:rPr>
          <w:rtl w:val="0"/>
        </w:rPr>
      </w:r>
    </w:p>
    <w:sectPr>
      <w:type w:val="nextPage"/>
      <w:pgSz w:h="16840" w:w="11920" w:orient="portrait"/>
      <w:pgMar w:bottom="280" w:top="1600" w:left="1580" w:right="10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1"/>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pt-PT"/>
    </w:rPr>
  </w:style>
  <w:style w:type="paragraph" w:styleId="BodyText">
    <w:name w:val="Body Text"/>
    <w:basedOn w:val="Normal"/>
    <w:uiPriority w:val="1"/>
    <w:qFormat w:val="1"/>
    <w:pPr/>
    <w:rPr>
      <w:rFonts w:ascii="Times New Roman" w:cs="Times New Roman" w:eastAsia="Times New Roman" w:hAnsi="Times New Roman"/>
      <w:sz w:val="24"/>
      <w:szCs w:val="24"/>
      <w:lang w:bidi="ar-SA" w:eastAsia="en-US" w:val="pt-PT"/>
    </w:rPr>
  </w:style>
  <w:style w:type="paragraph" w:styleId="Heading1">
    <w:name w:val="Heading 1"/>
    <w:basedOn w:val="Normal"/>
    <w:uiPriority w:val="1"/>
    <w:qFormat w:val="1"/>
    <w:pPr>
      <w:ind w:left="121"/>
      <w:outlineLvl w:val="1"/>
    </w:pPr>
    <w:rPr>
      <w:rFonts w:ascii="Times New Roman" w:cs="Times New Roman" w:eastAsia="Times New Roman" w:hAnsi="Times New Roman"/>
      <w:b w:val="1"/>
      <w:bCs w:val="1"/>
      <w:sz w:val="24"/>
      <w:szCs w:val="24"/>
      <w:lang w:bidi="ar-SA" w:eastAsia="en-US" w:val="pt-PT"/>
    </w:rPr>
  </w:style>
  <w:style w:type="paragraph" w:styleId="ListParagraph">
    <w:name w:val="List Paragraph"/>
    <w:basedOn w:val="Normal"/>
    <w:uiPriority w:val="1"/>
    <w:qFormat w:val="1"/>
    <w:pPr>
      <w:ind w:left="121" w:hanging="180"/>
    </w:pPr>
    <w:rPr>
      <w:rFonts w:ascii="Times New Roman" w:cs="Times New Roman" w:eastAsia="Times New Roman" w:hAnsi="Times New Roman"/>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hyperlink" Target="mailto:Glauber.leite@unifacisa.edu.br" TargetMode="External"/><Relationship Id="rId12" Type="http://schemas.openxmlformats.org/officeDocument/2006/relationships/hyperlink" Target="mailto:ellenalbuquerque_@hot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unicef.org/brazil/o-que-sao-direitos-humanos#:~:text=Os%20direitos%20humanos%20s%C3%A3o%20normas,tem%20em%20rela%C3%A7%C3%A3o%20a%20eles" TargetMode="External"/><Relationship Id="rId14" Type="http://schemas.openxmlformats.org/officeDocument/2006/relationships/hyperlink" Target="https://www.unicef.org/brazil/declaracao-universal-dos-direitos-human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cUvJeRK48YJaKMqfnlA35MqPGA==">AMUW2mVsE/m7tY5829VYzDf5UDThANgcbkT5jGJt8cUT7g+Jan/t/ggunXigXaFIEZHqWNkb1hSVZH1VZ6HFtMa/ZA2WD+BxTQpan0jseAgDWUmSUFihyDOWXYxPszOHsCh/fpv0pAvi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2022-11-05T01:37:16Z</dcterms:created>
</cp:coreProperties>
</file>