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615" w:rsidRDefault="00C25615">
      <w:pPr>
        <w:spacing w:after="0" w:line="360" w:lineRule="auto"/>
        <w:jc w:val="center"/>
        <w:rPr>
          <w:rFonts w:ascii="Arial" w:hAnsi="Arial" w:cs="Arial"/>
        </w:rPr>
      </w:pPr>
    </w:p>
    <w:p w:rsidR="00C25615" w:rsidRDefault="00A32CAA">
      <w:pPr>
        <w:pStyle w:val="Padro"/>
        <w:spacing w:after="0" w:line="360" w:lineRule="auto"/>
        <w:jc w:val="center"/>
        <w:rPr>
          <w:rFonts w:ascii="Arial" w:hAnsi="Arial" w:cs="Arial"/>
          <w:b/>
          <w:sz w:val="28"/>
          <w:szCs w:val="28"/>
        </w:rPr>
      </w:pPr>
      <w:proofErr w:type="spellStart"/>
      <w:r>
        <w:rPr>
          <w:rFonts w:ascii="Arial" w:hAnsi="Arial" w:cs="Arial"/>
          <w:b/>
          <w:sz w:val="28"/>
          <w:szCs w:val="28"/>
        </w:rPr>
        <w:t>UNIFACISA</w:t>
      </w:r>
      <w:proofErr w:type="spellEnd"/>
      <w:r>
        <w:rPr>
          <w:rFonts w:ascii="Arial" w:hAnsi="Arial" w:cs="Arial"/>
          <w:b/>
          <w:sz w:val="28"/>
          <w:szCs w:val="28"/>
        </w:rPr>
        <w:t xml:space="preserve"> – CENTRO UNIVERSITÁRIO</w:t>
      </w:r>
    </w:p>
    <w:p w:rsidR="00C25615" w:rsidRDefault="00A32CAA">
      <w:pPr>
        <w:pStyle w:val="Padro"/>
        <w:spacing w:after="0" w:line="360" w:lineRule="auto"/>
        <w:jc w:val="center"/>
        <w:rPr>
          <w:rFonts w:ascii="Arial" w:hAnsi="Arial" w:cs="Arial"/>
          <w:b/>
          <w:sz w:val="28"/>
          <w:szCs w:val="28"/>
        </w:rPr>
      </w:pPr>
      <w:proofErr w:type="spellStart"/>
      <w:r>
        <w:rPr>
          <w:rFonts w:ascii="Arial" w:hAnsi="Arial" w:cs="Arial"/>
          <w:b/>
          <w:sz w:val="28"/>
          <w:szCs w:val="28"/>
        </w:rPr>
        <w:t>CESED</w:t>
      </w:r>
      <w:proofErr w:type="spellEnd"/>
      <w:r>
        <w:rPr>
          <w:rFonts w:ascii="Arial" w:hAnsi="Arial" w:cs="Arial"/>
          <w:b/>
          <w:sz w:val="28"/>
          <w:szCs w:val="28"/>
        </w:rPr>
        <w:t xml:space="preserve"> - CENTRO DE ENSINO SUPERIOR E DESENVOLVIMENTO</w:t>
      </w:r>
    </w:p>
    <w:p w:rsidR="00C25615" w:rsidRDefault="00A32CAA">
      <w:pPr>
        <w:pStyle w:val="Padro"/>
        <w:spacing w:after="0" w:line="360" w:lineRule="auto"/>
        <w:jc w:val="center"/>
        <w:rPr>
          <w:rFonts w:ascii="Arial" w:hAnsi="Arial" w:cs="Arial"/>
          <w:b/>
          <w:sz w:val="28"/>
          <w:szCs w:val="28"/>
        </w:rPr>
      </w:pPr>
      <w:r>
        <w:rPr>
          <w:rFonts w:ascii="Arial" w:hAnsi="Arial" w:cs="Arial"/>
          <w:b/>
          <w:sz w:val="28"/>
          <w:szCs w:val="28"/>
        </w:rPr>
        <w:t>CURSO DE DIREITO</w:t>
      </w:r>
    </w:p>
    <w:p w:rsidR="00C25615" w:rsidRDefault="00C25615">
      <w:pPr>
        <w:spacing w:after="0" w:line="360" w:lineRule="auto"/>
        <w:rPr>
          <w:rFonts w:ascii="Arial" w:hAnsi="Arial" w:cs="Arial"/>
          <w:b/>
          <w:sz w:val="28"/>
          <w:szCs w:val="28"/>
        </w:rPr>
      </w:pPr>
    </w:p>
    <w:p w:rsidR="00C25615" w:rsidRDefault="00C25615">
      <w:pPr>
        <w:spacing w:after="0" w:line="360" w:lineRule="auto"/>
        <w:rPr>
          <w:rFonts w:ascii="Arial" w:hAnsi="Arial" w:cs="Arial"/>
          <w:b/>
          <w:sz w:val="28"/>
          <w:szCs w:val="28"/>
        </w:rPr>
      </w:pPr>
    </w:p>
    <w:p w:rsidR="00C25615" w:rsidRDefault="00C25615">
      <w:pPr>
        <w:spacing w:after="0" w:line="360" w:lineRule="auto"/>
        <w:rPr>
          <w:rFonts w:ascii="Arial" w:hAnsi="Arial" w:cs="Arial"/>
          <w:b/>
          <w:sz w:val="28"/>
          <w:szCs w:val="28"/>
        </w:rPr>
      </w:pPr>
    </w:p>
    <w:p w:rsidR="00C25615" w:rsidRDefault="00A32CAA">
      <w:pPr>
        <w:spacing w:after="0" w:line="360" w:lineRule="auto"/>
        <w:jc w:val="center"/>
        <w:rPr>
          <w:rFonts w:ascii="Arial" w:hAnsi="Arial" w:cs="Arial"/>
          <w:b/>
          <w:sz w:val="28"/>
          <w:szCs w:val="28"/>
        </w:rPr>
      </w:pPr>
      <w:r>
        <w:rPr>
          <w:rFonts w:ascii="Arial" w:hAnsi="Arial" w:cs="Arial"/>
          <w:b/>
          <w:sz w:val="28"/>
          <w:szCs w:val="28"/>
        </w:rPr>
        <w:t>MARIANA GOMES AGUIAR MONTEIRO</w:t>
      </w:r>
    </w:p>
    <w:p w:rsidR="00C25615" w:rsidRDefault="00C25615">
      <w:pPr>
        <w:spacing w:after="0" w:line="360" w:lineRule="auto"/>
        <w:rPr>
          <w:rFonts w:ascii="Arial" w:hAnsi="Arial" w:cs="Arial"/>
          <w:b/>
          <w:sz w:val="28"/>
          <w:szCs w:val="28"/>
        </w:rPr>
      </w:pPr>
    </w:p>
    <w:p w:rsidR="00C25615" w:rsidRDefault="00C25615">
      <w:pPr>
        <w:spacing w:after="0" w:line="360" w:lineRule="auto"/>
        <w:rPr>
          <w:rFonts w:ascii="Arial" w:hAnsi="Arial" w:cs="Arial"/>
          <w:b/>
          <w:sz w:val="28"/>
          <w:szCs w:val="28"/>
        </w:rPr>
      </w:pPr>
    </w:p>
    <w:p w:rsidR="00C25615" w:rsidRDefault="00C25615">
      <w:pPr>
        <w:spacing w:after="0" w:line="360" w:lineRule="auto"/>
        <w:rPr>
          <w:rFonts w:ascii="Arial" w:hAnsi="Arial" w:cs="Arial"/>
          <w:b/>
          <w:sz w:val="28"/>
          <w:szCs w:val="28"/>
        </w:rPr>
      </w:pPr>
    </w:p>
    <w:p w:rsidR="00C25615" w:rsidRDefault="00C25615">
      <w:pPr>
        <w:spacing w:after="0" w:line="360" w:lineRule="auto"/>
        <w:rPr>
          <w:rFonts w:ascii="Arial" w:hAnsi="Arial" w:cs="Arial"/>
          <w:b/>
          <w:sz w:val="28"/>
          <w:szCs w:val="28"/>
        </w:rPr>
      </w:pPr>
    </w:p>
    <w:p w:rsidR="00C25615" w:rsidRDefault="00A32CAA">
      <w:pPr>
        <w:pStyle w:val="Padro"/>
        <w:spacing w:after="0" w:line="360" w:lineRule="auto"/>
        <w:jc w:val="center"/>
        <w:rPr>
          <w:rFonts w:ascii="Arial" w:eastAsia="Times New Roman" w:hAnsi="Arial" w:cs="Arial"/>
          <w:b/>
          <w:sz w:val="28"/>
          <w:szCs w:val="28"/>
          <w:lang w:eastAsia="pt-BR"/>
        </w:rPr>
      </w:pPr>
      <w:r>
        <w:rPr>
          <w:rFonts w:ascii="Arial" w:eastAsia="Times New Roman" w:hAnsi="Arial" w:cs="Arial"/>
          <w:b/>
          <w:sz w:val="28"/>
          <w:szCs w:val="28"/>
          <w:lang w:eastAsia="pt-BR"/>
        </w:rPr>
        <w:t>A REDE DE PROTEÇÃO E ENFRE</w:t>
      </w:r>
      <w:r w:rsidR="00D06D1A">
        <w:rPr>
          <w:rFonts w:ascii="Arial" w:eastAsia="Times New Roman" w:hAnsi="Arial" w:cs="Arial"/>
          <w:b/>
          <w:sz w:val="28"/>
          <w:szCs w:val="28"/>
          <w:lang w:eastAsia="pt-BR"/>
        </w:rPr>
        <w:t>N</w:t>
      </w:r>
      <w:r>
        <w:rPr>
          <w:rFonts w:ascii="Arial" w:eastAsia="Times New Roman" w:hAnsi="Arial" w:cs="Arial"/>
          <w:b/>
          <w:sz w:val="28"/>
          <w:szCs w:val="28"/>
          <w:lang w:eastAsia="pt-BR"/>
        </w:rPr>
        <w:t>TAMENTO DA LEI MARIA DA PENHA À VIOLÊNCIA DOMÉSTICA EM CAMPINA GRANDE – PB</w:t>
      </w:r>
    </w:p>
    <w:p w:rsidR="00C25615" w:rsidRDefault="00C25615">
      <w:pPr>
        <w:pStyle w:val="Padro"/>
        <w:spacing w:after="0" w:line="360" w:lineRule="auto"/>
        <w:jc w:val="center"/>
        <w:rPr>
          <w:rFonts w:ascii="Arial" w:eastAsia="Times New Roman" w:hAnsi="Arial" w:cs="Arial"/>
          <w:b/>
          <w:sz w:val="24"/>
          <w:szCs w:val="24"/>
          <w:lang w:eastAsia="pt-BR"/>
        </w:rPr>
      </w:pPr>
    </w:p>
    <w:p w:rsidR="00C25615" w:rsidRDefault="00C25615">
      <w:pPr>
        <w:spacing w:after="0" w:line="360" w:lineRule="auto"/>
        <w:rPr>
          <w:rFonts w:ascii="Arial" w:hAnsi="Arial" w:cs="Arial"/>
          <w:sz w:val="32"/>
          <w:szCs w:val="32"/>
        </w:rPr>
      </w:pPr>
    </w:p>
    <w:p w:rsidR="00C25615" w:rsidRDefault="00C25615">
      <w:pPr>
        <w:spacing w:after="0" w:line="360" w:lineRule="auto"/>
        <w:rPr>
          <w:rFonts w:ascii="Arial" w:hAnsi="Arial" w:cs="Arial"/>
          <w:sz w:val="32"/>
          <w:szCs w:val="32"/>
        </w:rPr>
      </w:pPr>
    </w:p>
    <w:p w:rsidR="00C25615" w:rsidRDefault="00C25615">
      <w:pPr>
        <w:spacing w:after="0" w:line="360" w:lineRule="auto"/>
        <w:rPr>
          <w:rFonts w:ascii="Arial" w:hAnsi="Arial" w:cs="Arial"/>
          <w:sz w:val="32"/>
          <w:szCs w:val="32"/>
        </w:rPr>
      </w:pPr>
    </w:p>
    <w:p w:rsidR="00C25615" w:rsidRDefault="00C25615">
      <w:pPr>
        <w:spacing w:after="0" w:line="360" w:lineRule="auto"/>
        <w:jc w:val="center"/>
        <w:rPr>
          <w:rFonts w:ascii="Arial" w:hAnsi="Arial" w:cs="Arial"/>
          <w:sz w:val="28"/>
          <w:szCs w:val="28"/>
        </w:rPr>
      </w:pPr>
    </w:p>
    <w:p w:rsidR="00C25615" w:rsidRDefault="00C25615">
      <w:pPr>
        <w:spacing w:after="0" w:line="360" w:lineRule="auto"/>
        <w:jc w:val="center"/>
        <w:rPr>
          <w:rFonts w:ascii="Arial" w:hAnsi="Arial" w:cs="Arial"/>
          <w:sz w:val="28"/>
          <w:szCs w:val="28"/>
        </w:rPr>
      </w:pPr>
    </w:p>
    <w:p w:rsidR="00C25615" w:rsidRDefault="00C25615">
      <w:pPr>
        <w:spacing w:after="0" w:line="360" w:lineRule="auto"/>
        <w:jc w:val="center"/>
        <w:rPr>
          <w:rFonts w:ascii="Arial" w:hAnsi="Arial" w:cs="Arial"/>
          <w:sz w:val="28"/>
          <w:szCs w:val="28"/>
        </w:rPr>
      </w:pPr>
    </w:p>
    <w:p w:rsidR="00C25615" w:rsidRDefault="00C25615">
      <w:pPr>
        <w:spacing w:after="0" w:line="360" w:lineRule="auto"/>
        <w:jc w:val="center"/>
        <w:rPr>
          <w:rFonts w:ascii="Arial" w:hAnsi="Arial" w:cs="Arial"/>
          <w:sz w:val="28"/>
          <w:szCs w:val="28"/>
        </w:rPr>
      </w:pPr>
    </w:p>
    <w:p w:rsidR="00C25615" w:rsidRDefault="00C25615">
      <w:pPr>
        <w:spacing w:after="0" w:line="360" w:lineRule="auto"/>
        <w:jc w:val="center"/>
        <w:rPr>
          <w:rFonts w:ascii="Arial" w:hAnsi="Arial" w:cs="Arial"/>
          <w:sz w:val="28"/>
          <w:szCs w:val="28"/>
        </w:rPr>
      </w:pPr>
    </w:p>
    <w:p w:rsidR="00C25615" w:rsidRDefault="00C25615">
      <w:pPr>
        <w:spacing w:after="0" w:line="360" w:lineRule="auto"/>
        <w:ind w:right="-568"/>
        <w:jc w:val="center"/>
        <w:rPr>
          <w:rFonts w:ascii="Arial" w:hAnsi="Arial" w:cs="Arial"/>
          <w:sz w:val="28"/>
          <w:szCs w:val="28"/>
        </w:rPr>
      </w:pPr>
    </w:p>
    <w:p w:rsidR="00C25615" w:rsidRDefault="00C25615">
      <w:pPr>
        <w:spacing w:after="0" w:line="360" w:lineRule="auto"/>
        <w:jc w:val="center"/>
        <w:rPr>
          <w:rFonts w:ascii="Arial" w:hAnsi="Arial" w:cs="Arial"/>
          <w:sz w:val="28"/>
          <w:szCs w:val="28"/>
        </w:rPr>
      </w:pPr>
    </w:p>
    <w:p w:rsidR="00C25615" w:rsidRDefault="00C25615">
      <w:pPr>
        <w:spacing w:after="0" w:line="360" w:lineRule="auto"/>
        <w:jc w:val="center"/>
        <w:rPr>
          <w:rFonts w:ascii="Arial" w:hAnsi="Arial" w:cs="Arial"/>
          <w:b/>
          <w:sz w:val="24"/>
          <w:szCs w:val="24"/>
        </w:rPr>
      </w:pPr>
    </w:p>
    <w:p w:rsidR="00C25615" w:rsidRDefault="00A32CAA">
      <w:pPr>
        <w:spacing w:after="0" w:line="360" w:lineRule="auto"/>
        <w:jc w:val="center"/>
        <w:rPr>
          <w:rFonts w:ascii="Arial" w:hAnsi="Arial" w:cs="Arial"/>
          <w:b/>
          <w:sz w:val="24"/>
          <w:szCs w:val="24"/>
        </w:rPr>
      </w:pPr>
      <w:r>
        <w:rPr>
          <w:rFonts w:ascii="Arial" w:hAnsi="Arial" w:cs="Arial"/>
          <w:b/>
          <w:sz w:val="24"/>
          <w:szCs w:val="24"/>
        </w:rPr>
        <w:t>CAMPINA GRANDE-PB</w:t>
      </w:r>
    </w:p>
    <w:p w:rsidR="00C25615" w:rsidRDefault="00A32CAA">
      <w:pPr>
        <w:spacing w:after="0" w:line="360" w:lineRule="auto"/>
        <w:jc w:val="center"/>
        <w:rPr>
          <w:rFonts w:ascii="Arial" w:hAnsi="Arial" w:cs="Arial"/>
          <w:b/>
          <w:sz w:val="24"/>
          <w:szCs w:val="24"/>
        </w:rPr>
      </w:pPr>
      <w:r>
        <w:rPr>
          <w:rFonts w:ascii="Arial" w:hAnsi="Arial" w:cs="Arial"/>
          <w:b/>
          <w:sz w:val="24"/>
          <w:szCs w:val="24"/>
        </w:rPr>
        <w:t>2022</w:t>
      </w:r>
    </w:p>
    <w:p w:rsidR="004F17BA" w:rsidRDefault="004F17BA">
      <w:pPr>
        <w:spacing w:after="0" w:line="360" w:lineRule="auto"/>
        <w:jc w:val="center"/>
        <w:rPr>
          <w:rFonts w:ascii="Arial" w:hAnsi="Arial" w:cs="Arial"/>
          <w:b/>
          <w:sz w:val="24"/>
          <w:szCs w:val="24"/>
        </w:rPr>
      </w:pPr>
    </w:p>
    <w:p w:rsidR="00C25615" w:rsidRDefault="00A32CAA">
      <w:pPr>
        <w:spacing w:after="0" w:line="360" w:lineRule="auto"/>
        <w:rPr>
          <w:rFonts w:ascii="Arial" w:hAnsi="Arial" w:cs="Arial"/>
          <w:sz w:val="24"/>
          <w:szCs w:val="24"/>
        </w:rPr>
      </w:pPr>
      <w:r>
        <w:rPr>
          <w:rFonts w:ascii="Arial" w:hAnsi="Arial" w:cs="Arial"/>
          <w:sz w:val="32"/>
          <w:szCs w:val="32"/>
        </w:rPr>
        <w:lastRenderedPageBreak/>
        <w:t xml:space="preserve">        </w:t>
      </w:r>
      <w:r>
        <w:rPr>
          <w:rFonts w:ascii="Arial" w:hAnsi="Arial" w:cs="Arial"/>
          <w:sz w:val="24"/>
          <w:szCs w:val="24"/>
        </w:rPr>
        <w:t xml:space="preserve">                       MARIANA GOMES AGUIAR MONTEIRO</w:t>
      </w:r>
    </w:p>
    <w:p w:rsidR="00C25615" w:rsidRDefault="00C25615">
      <w:pPr>
        <w:spacing w:after="0" w:line="360" w:lineRule="auto"/>
        <w:jc w:val="center"/>
        <w:rPr>
          <w:rFonts w:ascii="Arial" w:hAnsi="Arial" w:cs="Arial"/>
          <w:sz w:val="28"/>
          <w:szCs w:val="28"/>
        </w:rPr>
      </w:pPr>
    </w:p>
    <w:p w:rsidR="00C25615" w:rsidRDefault="00C25615">
      <w:pPr>
        <w:spacing w:after="0" w:line="360" w:lineRule="auto"/>
        <w:jc w:val="center"/>
        <w:rPr>
          <w:rFonts w:ascii="Arial" w:hAnsi="Arial" w:cs="Arial"/>
          <w:b/>
          <w:sz w:val="24"/>
          <w:szCs w:val="24"/>
        </w:rPr>
      </w:pPr>
    </w:p>
    <w:p w:rsidR="00C25615" w:rsidRDefault="00C25615">
      <w:pPr>
        <w:pStyle w:val="Padro"/>
        <w:spacing w:after="0" w:line="360" w:lineRule="auto"/>
        <w:rPr>
          <w:rFonts w:ascii="Arial" w:hAnsi="Arial" w:cs="Arial"/>
          <w:b/>
          <w:bCs/>
          <w:sz w:val="24"/>
          <w:szCs w:val="24"/>
        </w:rPr>
      </w:pPr>
    </w:p>
    <w:p w:rsidR="00C25615" w:rsidRDefault="00A32CAA">
      <w:pPr>
        <w:pStyle w:val="Padro"/>
        <w:spacing w:after="0" w:line="360"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A REDE DE PROTEÇÃO E ENFRE</w:t>
      </w:r>
      <w:r w:rsidR="008250C3">
        <w:rPr>
          <w:rFonts w:ascii="Arial" w:eastAsia="Times New Roman" w:hAnsi="Arial" w:cs="Arial"/>
          <w:b/>
          <w:bCs/>
          <w:sz w:val="24"/>
          <w:szCs w:val="24"/>
          <w:lang w:eastAsia="pt-BR"/>
        </w:rPr>
        <w:t>N</w:t>
      </w:r>
      <w:r>
        <w:rPr>
          <w:rFonts w:ascii="Arial" w:eastAsia="Times New Roman" w:hAnsi="Arial" w:cs="Arial"/>
          <w:b/>
          <w:bCs/>
          <w:sz w:val="24"/>
          <w:szCs w:val="24"/>
          <w:lang w:eastAsia="pt-BR"/>
        </w:rPr>
        <w:t>TAMENTO DA LEI MARIA DA PENHA À VIOLÊNCIA DOMÉSTICA EM CAMPINA GRANDE – PB</w:t>
      </w:r>
    </w:p>
    <w:p w:rsidR="00C25615" w:rsidRDefault="00C25615">
      <w:pPr>
        <w:pStyle w:val="Padro"/>
        <w:spacing w:after="0" w:line="360" w:lineRule="auto"/>
        <w:jc w:val="center"/>
        <w:rPr>
          <w:rFonts w:ascii="Arial" w:hAnsi="Arial" w:cs="Arial"/>
          <w:sz w:val="24"/>
          <w:szCs w:val="24"/>
        </w:rPr>
      </w:pPr>
    </w:p>
    <w:p w:rsidR="00C25615" w:rsidRDefault="00C25615">
      <w:pPr>
        <w:spacing w:after="0" w:line="360" w:lineRule="auto"/>
        <w:jc w:val="center"/>
        <w:rPr>
          <w:rFonts w:ascii="Arial" w:hAnsi="Arial" w:cs="Arial"/>
          <w:sz w:val="18"/>
          <w:szCs w:val="18"/>
        </w:rPr>
      </w:pPr>
    </w:p>
    <w:p w:rsidR="00C25615" w:rsidRDefault="00C25615">
      <w:pPr>
        <w:spacing w:after="0" w:line="360" w:lineRule="auto"/>
        <w:ind w:left="4536"/>
        <w:jc w:val="both"/>
        <w:rPr>
          <w:rFonts w:ascii="Arial" w:hAnsi="Arial" w:cs="Arial"/>
          <w:sz w:val="18"/>
          <w:szCs w:val="18"/>
        </w:rPr>
      </w:pPr>
    </w:p>
    <w:p w:rsidR="00C25615" w:rsidRDefault="00C25615">
      <w:pPr>
        <w:spacing w:after="0" w:line="360" w:lineRule="auto"/>
        <w:ind w:left="4536"/>
        <w:jc w:val="both"/>
        <w:rPr>
          <w:rFonts w:ascii="Arial" w:hAnsi="Arial" w:cs="Arial"/>
          <w:color w:val="FF0000"/>
          <w:sz w:val="18"/>
          <w:szCs w:val="18"/>
        </w:rPr>
      </w:pPr>
    </w:p>
    <w:p w:rsidR="00C25615" w:rsidRDefault="00336D9B">
      <w:pPr>
        <w:spacing w:after="0" w:line="360" w:lineRule="auto"/>
        <w:ind w:left="4536"/>
        <w:jc w:val="both"/>
        <w:rPr>
          <w:color w:val="111111"/>
          <w:sz w:val="20"/>
          <w:szCs w:val="20"/>
        </w:rPr>
      </w:pPr>
      <w:r>
        <w:rPr>
          <w:rFonts w:ascii="Arial" w:hAnsi="Arial" w:cs="Arial"/>
          <w:color w:val="111111"/>
          <w:sz w:val="20"/>
          <w:szCs w:val="20"/>
        </w:rPr>
        <w:t xml:space="preserve"> Trabalho de Conclusão de Curso – Artigo Científico para obtenção do título de Bacharel em Direito pela </w:t>
      </w:r>
      <w:proofErr w:type="spellStart"/>
      <w:r>
        <w:rPr>
          <w:rFonts w:ascii="Arial" w:hAnsi="Arial" w:cs="Arial"/>
          <w:color w:val="111111"/>
          <w:sz w:val="20"/>
          <w:szCs w:val="20"/>
        </w:rPr>
        <w:t>Unifacisa</w:t>
      </w:r>
      <w:proofErr w:type="spellEnd"/>
      <w:r>
        <w:rPr>
          <w:rFonts w:ascii="Arial" w:hAnsi="Arial" w:cs="Arial"/>
          <w:color w:val="111111"/>
          <w:sz w:val="20"/>
          <w:szCs w:val="20"/>
        </w:rPr>
        <w:t xml:space="preserve"> – Centro Universitário.</w:t>
      </w:r>
      <w:r w:rsidR="00A32CAA">
        <w:rPr>
          <w:rFonts w:ascii="Arial" w:hAnsi="Arial" w:cs="Arial"/>
          <w:color w:val="111111"/>
          <w:sz w:val="20"/>
          <w:szCs w:val="20"/>
        </w:rPr>
        <w:t xml:space="preserve"> </w:t>
      </w:r>
    </w:p>
    <w:p w:rsidR="00935493" w:rsidRPr="00935493" w:rsidRDefault="00336D9B" w:rsidP="00935493">
      <w:pPr>
        <w:spacing w:after="0" w:line="360" w:lineRule="auto"/>
        <w:ind w:left="4536"/>
        <w:jc w:val="both"/>
        <w:rPr>
          <w:rFonts w:ascii="Arial" w:hAnsi="Arial" w:cs="Arial"/>
          <w:color w:val="111111"/>
          <w:sz w:val="20"/>
          <w:szCs w:val="20"/>
        </w:rPr>
      </w:pPr>
      <w:r w:rsidRPr="00336D9B">
        <w:rPr>
          <w:rFonts w:ascii="Arial" w:hAnsi="Arial" w:cs="Arial"/>
          <w:color w:val="111111"/>
          <w:sz w:val="20"/>
          <w:szCs w:val="20"/>
        </w:rPr>
        <w:t>Área de Concentração:</w:t>
      </w:r>
      <w:r w:rsidR="00935493">
        <w:rPr>
          <w:rFonts w:ascii="Arial" w:hAnsi="Arial" w:cs="Arial"/>
          <w:color w:val="111111"/>
          <w:sz w:val="20"/>
          <w:szCs w:val="20"/>
        </w:rPr>
        <w:t xml:space="preserve"> </w:t>
      </w:r>
      <w:r w:rsidR="00935493" w:rsidRPr="00935493">
        <w:rPr>
          <w:rFonts w:ascii="Arial" w:hAnsi="Arial" w:cs="Arial"/>
          <w:color w:val="111111"/>
          <w:sz w:val="20"/>
          <w:szCs w:val="20"/>
        </w:rPr>
        <w:t>Direitos fundamentais e</w:t>
      </w:r>
    </w:p>
    <w:p w:rsidR="00336D9B" w:rsidRPr="00336D9B" w:rsidRDefault="00935493" w:rsidP="00935493">
      <w:pPr>
        <w:spacing w:after="0" w:line="360" w:lineRule="auto"/>
        <w:ind w:left="4536"/>
        <w:jc w:val="both"/>
        <w:rPr>
          <w:rFonts w:ascii="Arial" w:hAnsi="Arial" w:cs="Arial"/>
          <w:color w:val="111111"/>
          <w:sz w:val="20"/>
          <w:szCs w:val="20"/>
        </w:rPr>
      </w:pPr>
      <w:proofErr w:type="spellStart"/>
      <w:r w:rsidRPr="00935493">
        <w:rPr>
          <w:rFonts w:ascii="Arial" w:hAnsi="Arial" w:cs="Arial"/>
          <w:color w:val="111111"/>
          <w:sz w:val="20"/>
          <w:szCs w:val="20"/>
        </w:rPr>
        <w:t>Zetética</w:t>
      </w:r>
      <w:proofErr w:type="spellEnd"/>
      <w:r w:rsidRPr="00935493">
        <w:rPr>
          <w:rFonts w:ascii="Arial" w:hAnsi="Arial" w:cs="Arial"/>
          <w:color w:val="111111"/>
          <w:sz w:val="20"/>
          <w:szCs w:val="20"/>
        </w:rPr>
        <w:t xml:space="preserve"> Jurídica.</w:t>
      </w:r>
    </w:p>
    <w:p w:rsidR="00336D9B" w:rsidRDefault="00336D9B" w:rsidP="00336D9B">
      <w:pPr>
        <w:spacing w:after="0" w:line="360" w:lineRule="auto"/>
        <w:ind w:left="4536"/>
        <w:jc w:val="both"/>
        <w:rPr>
          <w:rFonts w:ascii="Arial" w:hAnsi="Arial" w:cs="Arial"/>
          <w:sz w:val="20"/>
          <w:szCs w:val="20"/>
        </w:rPr>
      </w:pPr>
      <w:r>
        <w:rPr>
          <w:rFonts w:ascii="Arial" w:hAnsi="Arial" w:cs="Arial"/>
          <w:sz w:val="20"/>
          <w:szCs w:val="20"/>
        </w:rPr>
        <w:t xml:space="preserve">Orientador: Professor da </w:t>
      </w:r>
      <w:proofErr w:type="spellStart"/>
      <w:proofErr w:type="gramStart"/>
      <w:r w:rsidR="00156127">
        <w:rPr>
          <w:rFonts w:ascii="Arial" w:hAnsi="Arial" w:cs="Arial"/>
          <w:sz w:val="20"/>
          <w:szCs w:val="20"/>
        </w:rPr>
        <w:t>UniFacisa</w:t>
      </w:r>
      <w:proofErr w:type="spellEnd"/>
      <w:proofErr w:type="gramEnd"/>
      <w:r w:rsidR="00156127">
        <w:rPr>
          <w:rFonts w:ascii="Arial" w:hAnsi="Arial" w:cs="Arial"/>
          <w:sz w:val="20"/>
          <w:szCs w:val="20"/>
        </w:rPr>
        <w:t xml:space="preserve">, </w:t>
      </w:r>
      <w:r>
        <w:rPr>
          <w:rFonts w:ascii="Arial" w:hAnsi="Arial" w:cs="Arial"/>
          <w:sz w:val="20"/>
          <w:szCs w:val="20"/>
        </w:rPr>
        <w:t>Antônio Gonçalves Ribeiro Junior.</w:t>
      </w:r>
    </w:p>
    <w:p w:rsidR="00C25615" w:rsidRDefault="00C25615">
      <w:pPr>
        <w:spacing w:after="0" w:line="360" w:lineRule="auto"/>
        <w:ind w:left="4536"/>
        <w:jc w:val="both"/>
        <w:rPr>
          <w:color w:val="111111"/>
          <w:sz w:val="20"/>
          <w:szCs w:val="20"/>
        </w:rPr>
      </w:pPr>
    </w:p>
    <w:p w:rsidR="00C25615" w:rsidRDefault="00C25615">
      <w:pPr>
        <w:spacing w:after="0" w:line="360" w:lineRule="auto"/>
        <w:ind w:left="4536"/>
        <w:jc w:val="both"/>
        <w:rPr>
          <w:rFonts w:ascii="Arial" w:hAnsi="Arial" w:cs="Arial"/>
          <w:color w:val="111111"/>
          <w:sz w:val="24"/>
          <w:szCs w:val="24"/>
        </w:rPr>
      </w:pPr>
    </w:p>
    <w:p w:rsidR="00C25615" w:rsidRDefault="00C25615">
      <w:pPr>
        <w:spacing w:after="0" w:line="360" w:lineRule="auto"/>
        <w:jc w:val="center"/>
        <w:rPr>
          <w:rFonts w:ascii="Arial" w:hAnsi="Arial" w:cs="Arial"/>
          <w:sz w:val="24"/>
          <w:szCs w:val="24"/>
        </w:rPr>
      </w:pPr>
    </w:p>
    <w:p w:rsidR="00C25615" w:rsidRDefault="00C25615">
      <w:pPr>
        <w:spacing w:after="0" w:line="360" w:lineRule="auto"/>
        <w:jc w:val="center"/>
        <w:rPr>
          <w:rFonts w:ascii="Arial" w:hAnsi="Arial" w:cs="Arial"/>
          <w:sz w:val="24"/>
          <w:szCs w:val="24"/>
        </w:rPr>
      </w:pPr>
    </w:p>
    <w:p w:rsidR="00C25615" w:rsidRDefault="00C25615">
      <w:pPr>
        <w:spacing w:after="0" w:line="360" w:lineRule="auto"/>
        <w:jc w:val="center"/>
        <w:rPr>
          <w:rFonts w:ascii="Arial" w:hAnsi="Arial" w:cs="Arial"/>
          <w:sz w:val="24"/>
          <w:szCs w:val="24"/>
        </w:rPr>
      </w:pPr>
    </w:p>
    <w:p w:rsidR="00C25615" w:rsidRDefault="00C25615">
      <w:pPr>
        <w:spacing w:after="0" w:line="360" w:lineRule="auto"/>
        <w:jc w:val="center"/>
        <w:rPr>
          <w:rFonts w:ascii="Arial" w:hAnsi="Arial" w:cs="Arial"/>
          <w:sz w:val="24"/>
          <w:szCs w:val="24"/>
        </w:rPr>
      </w:pPr>
    </w:p>
    <w:p w:rsidR="00C25615" w:rsidRDefault="00C25615">
      <w:pPr>
        <w:spacing w:after="0" w:line="360" w:lineRule="auto"/>
        <w:jc w:val="center"/>
        <w:rPr>
          <w:rFonts w:ascii="Arial" w:hAnsi="Arial" w:cs="Arial"/>
          <w:sz w:val="24"/>
          <w:szCs w:val="24"/>
        </w:rPr>
      </w:pPr>
    </w:p>
    <w:p w:rsidR="00C25615" w:rsidRDefault="00C25615">
      <w:pPr>
        <w:spacing w:after="0" w:line="360" w:lineRule="auto"/>
        <w:rPr>
          <w:rFonts w:ascii="Arial" w:hAnsi="Arial" w:cs="Arial"/>
          <w:sz w:val="24"/>
          <w:szCs w:val="24"/>
        </w:rPr>
      </w:pPr>
    </w:p>
    <w:p w:rsidR="00C25615" w:rsidRDefault="00C25615">
      <w:pPr>
        <w:spacing w:after="0" w:line="360" w:lineRule="auto"/>
        <w:rPr>
          <w:rFonts w:ascii="Arial" w:hAnsi="Arial" w:cs="Arial"/>
          <w:sz w:val="24"/>
          <w:szCs w:val="24"/>
        </w:rPr>
      </w:pPr>
    </w:p>
    <w:p w:rsidR="00C25615" w:rsidRDefault="00C25615">
      <w:pPr>
        <w:spacing w:after="0" w:line="360" w:lineRule="auto"/>
        <w:rPr>
          <w:rFonts w:ascii="Arial" w:hAnsi="Arial" w:cs="Arial"/>
          <w:sz w:val="24"/>
          <w:szCs w:val="24"/>
        </w:rPr>
      </w:pPr>
    </w:p>
    <w:p w:rsidR="00C25615" w:rsidRDefault="00C25615">
      <w:pPr>
        <w:spacing w:after="0" w:line="360" w:lineRule="auto"/>
        <w:rPr>
          <w:rFonts w:ascii="Arial" w:hAnsi="Arial" w:cs="Arial"/>
          <w:sz w:val="24"/>
          <w:szCs w:val="24"/>
        </w:rPr>
      </w:pPr>
    </w:p>
    <w:p w:rsidR="00C25615" w:rsidRDefault="00C25615">
      <w:pPr>
        <w:spacing w:after="0" w:line="360" w:lineRule="auto"/>
        <w:rPr>
          <w:rFonts w:ascii="Arial" w:hAnsi="Arial" w:cs="Arial"/>
          <w:sz w:val="24"/>
          <w:szCs w:val="24"/>
        </w:rPr>
      </w:pPr>
    </w:p>
    <w:p w:rsidR="00C25615" w:rsidRDefault="00C25615">
      <w:pPr>
        <w:spacing w:after="0" w:line="360" w:lineRule="auto"/>
        <w:rPr>
          <w:rFonts w:ascii="Arial" w:hAnsi="Arial" w:cs="Arial"/>
          <w:sz w:val="24"/>
          <w:szCs w:val="24"/>
        </w:rPr>
      </w:pPr>
    </w:p>
    <w:p w:rsidR="00C25615" w:rsidRDefault="00C25615">
      <w:pPr>
        <w:spacing w:after="0" w:line="360" w:lineRule="auto"/>
        <w:jc w:val="center"/>
        <w:rPr>
          <w:rFonts w:ascii="Arial" w:hAnsi="Arial" w:cs="Arial"/>
          <w:sz w:val="24"/>
          <w:szCs w:val="24"/>
        </w:rPr>
      </w:pPr>
    </w:p>
    <w:p w:rsidR="00C25615" w:rsidRDefault="00C25615">
      <w:pPr>
        <w:spacing w:after="0" w:line="360" w:lineRule="auto"/>
        <w:jc w:val="center"/>
        <w:rPr>
          <w:rFonts w:ascii="Arial" w:hAnsi="Arial" w:cs="Arial"/>
          <w:sz w:val="24"/>
          <w:szCs w:val="24"/>
        </w:rPr>
      </w:pPr>
    </w:p>
    <w:p w:rsidR="00C25615" w:rsidRDefault="00C25615">
      <w:pPr>
        <w:spacing w:after="0" w:line="360" w:lineRule="auto"/>
        <w:jc w:val="center"/>
        <w:rPr>
          <w:rFonts w:ascii="Arial" w:hAnsi="Arial" w:cs="Arial"/>
          <w:sz w:val="24"/>
          <w:szCs w:val="24"/>
        </w:rPr>
      </w:pPr>
    </w:p>
    <w:p w:rsidR="00C25615" w:rsidRDefault="00A32CAA">
      <w:pPr>
        <w:spacing w:after="0" w:line="360" w:lineRule="auto"/>
        <w:jc w:val="center"/>
        <w:rPr>
          <w:rFonts w:ascii="Arial" w:hAnsi="Arial" w:cs="Arial"/>
          <w:sz w:val="24"/>
          <w:szCs w:val="24"/>
        </w:rPr>
      </w:pPr>
      <w:r>
        <w:rPr>
          <w:rFonts w:ascii="Arial" w:hAnsi="Arial" w:cs="Arial"/>
          <w:sz w:val="24"/>
          <w:szCs w:val="24"/>
        </w:rPr>
        <w:t>CAMPINA GRANDE</w:t>
      </w:r>
    </w:p>
    <w:p w:rsidR="00C25615" w:rsidRDefault="00A32CAA">
      <w:pPr>
        <w:spacing w:after="0" w:line="360" w:lineRule="auto"/>
        <w:jc w:val="center"/>
        <w:rPr>
          <w:rFonts w:ascii="Arial" w:hAnsi="Arial" w:cs="Arial"/>
          <w:sz w:val="24"/>
          <w:szCs w:val="24"/>
        </w:rPr>
      </w:pPr>
      <w:r>
        <w:rPr>
          <w:rFonts w:ascii="Arial" w:hAnsi="Arial" w:cs="Arial"/>
          <w:sz w:val="24"/>
          <w:szCs w:val="24"/>
        </w:rPr>
        <w:t>2022</w:t>
      </w:r>
    </w:p>
    <w:p w:rsidR="00ED2C33" w:rsidRDefault="00ED2C33">
      <w:pPr>
        <w:pStyle w:val="Padro"/>
        <w:spacing w:after="0" w:line="360" w:lineRule="auto"/>
        <w:jc w:val="center"/>
        <w:rPr>
          <w:rFonts w:ascii="Arial" w:eastAsia="Times New Roman" w:hAnsi="Arial" w:cs="Arial"/>
          <w:b/>
          <w:bCs/>
          <w:sz w:val="24"/>
          <w:szCs w:val="24"/>
          <w:lang w:eastAsia="pt-BR"/>
        </w:rPr>
      </w:pPr>
    </w:p>
    <w:p w:rsidR="00ED2C33" w:rsidRDefault="00ED2C33" w:rsidP="00ED2C33">
      <w:pPr>
        <w:pStyle w:val="Padro"/>
        <w:spacing w:after="0" w:line="360"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lastRenderedPageBreak/>
        <w:t>A REDE DE PROTEÇÃO E ENFRETAMENTO DA LEI MARIA DA PENHA À VIOLÊNCIA DOMÉSTICA EM CAMPINA GRANDE – PB</w:t>
      </w:r>
    </w:p>
    <w:p w:rsidR="00ED2C33" w:rsidRDefault="00ED2C33" w:rsidP="00ED2C33">
      <w:pPr>
        <w:spacing w:after="0" w:line="360" w:lineRule="auto"/>
        <w:jc w:val="both"/>
        <w:rPr>
          <w:rFonts w:ascii="Arial" w:hAnsi="Arial" w:cs="Arial"/>
          <w:b/>
          <w:sz w:val="24"/>
          <w:szCs w:val="24"/>
        </w:rPr>
      </w:pPr>
    </w:p>
    <w:p w:rsidR="00ED2C33" w:rsidRDefault="00ED2C33" w:rsidP="00ED2C33">
      <w:pPr>
        <w:spacing w:after="0" w:line="360" w:lineRule="auto"/>
        <w:jc w:val="both"/>
        <w:rPr>
          <w:rFonts w:ascii="Arial" w:hAnsi="Arial" w:cs="Arial"/>
          <w:b/>
          <w:sz w:val="24"/>
          <w:szCs w:val="24"/>
        </w:rPr>
      </w:pPr>
    </w:p>
    <w:p w:rsidR="00ED2C33" w:rsidRPr="00ED2C33" w:rsidRDefault="00ED2C33" w:rsidP="00ED2C33">
      <w:pPr>
        <w:spacing w:after="0" w:line="360" w:lineRule="auto"/>
        <w:jc w:val="both"/>
        <w:rPr>
          <w:rFonts w:ascii="Arial" w:hAnsi="Arial" w:cs="Arial"/>
          <w:b/>
          <w:sz w:val="24"/>
          <w:szCs w:val="24"/>
        </w:rPr>
      </w:pPr>
    </w:p>
    <w:p w:rsidR="00ED2C33" w:rsidRPr="00ED2C33" w:rsidRDefault="00ED2C33" w:rsidP="00ED2C33">
      <w:pPr>
        <w:spacing w:after="0" w:line="360" w:lineRule="auto"/>
        <w:ind w:left="4536"/>
        <w:jc w:val="both"/>
        <w:rPr>
          <w:rFonts w:ascii="Arial" w:hAnsi="Arial" w:cs="Arial"/>
          <w:color w:val="111111"/>
          <w:sz w:val="24"/>
          <w:szCs w:val="24"/>
        </w:rPr>
      </w:pPr>
      <w:r w:rsidRPr="00ED2C33">
        <w:rPr>
          <w:rFonts w:ascii="Arial" w:hAnsi="Arial" w:cs="Arial"/>
          <w:color w:val="111111"/>
          <w:sz w:val="24"/>
          <w:szCs w:val="24"/>
        </w:rPr>
        <w:t xml:space="preserve">Trabalho de Conclusão de Curso – Artigo Científico – A Rede de Proteção e enfrentamento da Lei Maria da Penha à violência Doméstica em Campina Grande – PB, apresentado por Mariana Gomes Aguiar Monteiro como parte dos requisitos para obtenção do título de Bacharel em Direito, outorgado pela </w:t>
      </w:r>
      <w:proofErr w:type="spellStart"/>
      <w:r w:rsidRPr="00ED2C33">
        <w:rPr>
          <w:rFonts w:ascii="Arial" w:hAnsi="Arial" w:cs="Arial"/>
          <w:color w:val="111111"/>
          <w:sz w:val="24"/>
          <w:szCs w:val="24"/>
        </w:rPr>
        <w:t>Unifacisa</w:t>
      </w:r>
      <w:proofErr w:type="spellEnd"/>
      <w:r w:rsidRPr="00ED2C33">
        <w:rPr>
          <w:rFonts w:ascii="Arial" w:hAnsi="Arial" w:cs="Arial"/>
          <w:color w:val="111111"/>
          <w:sz w:val="24"/>
          <w:szCs w:val="24"/>
        </w:rPr>
        <w:t xml:space="preserve"> – Centro </w:t>
      </w:r>
      <w:proofErr w:type="gramStart"/>
      <w:r w:rsidRPr="00ED2C33">
        <w:rPr>
          <w:rFonts w:ascii="Arial" w:hAnsi="Arial" w:cs="Arial"/>
          <w:color w:val="111111"/>
          <w:sz w:val="24"/>
          <w:szCs w:val="24"/>
        </w:rPr>
        <w:t>Universitário</w:t>
      </w:r>
      <w:proofErr w:type="gramEnd"/>
    </w:p>
    <w:p w:rsidR="00ED2C33" w:rsidRDefault="00ED2C33" w:rsidP="00ED2C33">
      <w:pPr>
        <w:pStyle w:val="Corpodetexto"/>
      </w:pPr>
    </w:p>
    <w:p w:rsidR="00ED2C33" w:rsidRPr="00ED2C33" w:rsidRDefault="00ED2C33" w:rsidP="00ED2C33">
      <w:pPr>
        <w:pStyle w:val="Corpodetexto"/>
        <w:tabs>
          <w:tab w:val="left" w:pos="7380"/>
          <w:tab w:val="left" w:pos="8248"/>
          <w:tab w:val="left" w:pos="9174"/>
        </w:tabs>
        <w:ind w:left="4659"/>
        <w:jc w:val="center"/>
        <w:rPr>
          <w:rFonts w:ascii="Arial" w:hAnsi="Arial" w:cs="Arial"/>
          <w:sz w:val="24"/>
          <w:szCs w:val="24"/>
        </w:rPr>
      </w:pPr>
      <w:r w:rsidRPr="00ED2C33">
        <w:rPr>
          <w:rFonts w:ascii="Arial" w:hAnsi="Arial" w:cs="Arial"/>
          <w:sz w:val="24"/>
          <w:szCs w:val="24"/>
        </w:rPr>
        <w:t>APROVADO</w:t>
      </w:r>
      <w:r w:rsidRPr="00ED2C33">
        <w:rPr>
          <w:rFonts w:ascii="Arial" w:hAnsi="Arial" w:cs="Arial"/>
          <w:spacing w:val="-3"/>
          <w:sz w:val="24"/>
          <w:szCs w:val="24"/>
        </w:rPr>
        <w:t xml:space="preserve"> </w:t>
      </w:r>
      <w:r w:rsidRPr="00ED2C33">
        <w:rPr>
          <w:rFonts w:ascii="Arial" w:hAnsi="Arial" w:cs="Arial"/>
          <w:sz w:val="24"/>
          <w:szCs w:val="24"/>
        </w:rPr>
        <w:t>EM</w:t>
      </w:r>
      <w:r w:rsidRPr="00ED2C33">
        <w:rPr>
          <w:rFonts w:ascii="Arial" w:hAnsi="Arial" w:cs="Arial"/>
          <w:sz w:val="24"/>
          <w:szCs w:val="24"/>
          <w:u w:val="single"/>
        </w:rPr>
        <w:tab/>
      </w:r>
      <w:r w:rsidRPr="00ED2C33">
        <w:rPr>
          <w:rFonts w:ascii="Arial" w:hAnsi="Arial" w:cs="Arial"/>
          <w:sz w:val="24"/>
          <w:szCs w:val="24"/>
        </w:rPr>
        <w:t>/</w:t>
      </w:r>
      <w:r w:rsidRPr="00ED2C33">
        <w:rPr>
          <w:rFonts w:ascii="Arial" w:hAnsi="Arial" w:cs="Arial"/>
          <w:sz w:val="24"/>
          <w:szCs w:val="24"/>
          <w:u w:val="single"/>
        </w:rPr>
        <w:tab/>
      </w:r>
      <w:r w:rsidRPr="00ED2C33">
        <w:rPr>
          <w:rFonts w:ascii="Arial" w:hAnsi="Arial" w:cs="Arial"/>
          <w:sz w:val="24"/>
          <w:szCs w:val="24"/>
        </w:rPr>
        <w:t>/</w:t>
      </w:r>
    </w:p>
    <w:p w:rsidR="00ED2C33" w:rsidRDefault="00ED2C33" w:rsidP="00ED2C33">
      <w:pPr>
        <w:pStyle w:val="Corpodetexto"/>
        <w:spacing w:before="92"/>
        <w:ind w:left="4659"/>
        <w:jc w:val="center"/>
        <w:rPr>
          <w:rFonts w:ascii="Arial" w:hAnsi="Arial" w:cs="Arial"/>
          <w:sz w:val="24"/>
          <w:szCs w:val="24"/>
        </w:rPr>
      </w:pPr>
    </w:p>
    <w:p w:rsidR="00ED2C33" w:rsidRPr="00ED2C33" w:rsidRDefault="00ED2C33" w:rsidP="00ED2C33">
      <w:pPr>
        <w:pStyle w:val="Corpodetexto"/>
        <w:spacing w:before="92"/>
        <w:ind w:left="4659"/>
        <w:rPr>
          <w:rFonts w:ascii="Arial" w:hAnsi="Arial" w:cs="Arial"/>
          <w:sz w:val="24"/>
          <w:szCs w:val="24"/>
        </w:rPr>
      </w:pPr>
      <w:r w:rsidRPr="00ED2C33">
        <w:rPr>
          <w:rFonts w:ascii="Arial" w:hAnsi="Arial" w:cs="Arial"/>
          <w:sz w:val="24"/>
          <w:szCs w:val="24"/>
        </w:rPr>
        <w:t>BANCA</w:t>
      </w:r>
      <w:r w:rsidRPr="00ED2C33">
        <w:rPr>
          <w:rFonts w:ascii="Arial" w:hAnsi="Arial" w:cs="Arial"/>
          <w:spacing w:val="-4"/>
          <w:sz w:val="24"/>
          <w:szCs w:val="24"/>
        </w:rPr>
        <w:t xml:space="preserve"> </w:t>
      </w:r>
      <w:r w:rsidRPr="00ED2C33">
        <w:rPr>
          <w:rFonts w:ascii="Arial" w:hAnsi="Arial" w:cs="Arial"/>
          <w:sz w:val="24"/>
          <w:szCs w:val="24"/>
        </w:rPr>
        <w:t>EXAMINADORA:</w:t>
      </w:r>
    </w:p>
    <w:p w:rsidR="00ED2C33" w:rsidRPr="00ED2C33" w:rsidRDefault="00ED2C33" w:rsidP="00ED2C33">
      <w:pPr>
        <w:pStyle w:val="Corpodetexto"/>
        <w:rPr>
          <w:rFonts w:ascii="Arial" w:hAnsi="Arial" w:cs="Arial"/>
          <w:sz w:val="24"/>
          <w:szCs w:val="24"/>
        </w:rPr>
      </w:pPr>
    </w:p>
    <w:p w:rsidR="00ED2C33" w:rsidRPr="00ED2C33" w:rsidRDefault="00ED2C33" w:rsidP="00ED2C33">
      <w:pPr>
        <w:pStyle w:val="Corpodetexto"/>
        <w:spacing w:before="1"/>
        <w:rPr>
          <w:rFonts w:ascii="Arial" w:hAnsi="Arial" w:cs="Arial"/>
          <w:sz w:val="24"/>
          <w:szCs w:val="24"/>
        </w:rPr>
      </w:pPr>
    </w:p>
    <w:p w:rsidR="00ED2C33" w:rsidRDefault="00ED2C33" w:rsidP="00ED2C33">
      <w:pPr>
        <w:pStyle w:val="Corpodetexto"/>
        <w:tabs>
          <w:tab w:val="left" w:pos="9030"/>
        </w:tabs>
        <w:spacing w:before="92"/>
        <w:ind w:left="4659" w:right="748" w:hanging="36"/>
        <w:rPr>
          <w:rFonts w:ascii="Arial" w:hAnsi="Arial" w:cs="Arial"/>
          <w:sz w:val="24"/>
          <w:szCs w:val="24"/>
        </w:rPr>
      </w:pPr>
      <w:r w:rsidRPr="00ED2C33">
        <w:rPr>
          <w:rFonts w:ascii="Arial" w:hAnsi="Arial" w:cs="Arial"/>
          <w:sz w:val="24"/>
          <w:szCs w:val="24"/>
        </w:rPr>
        <w:t>_</w:t>
      </w:r>
      <w:r w:rsidRPr="00ED2C33">
        <w:rPr>
          <w:rFonts w:ascii="Arial" w:hAnsi="Arial" w:cs="Arial"/>
          <w:spacing w:val="-65"/>
          <w:sz w:val="24"/>
          <w:szCs w:val="24"/>
        </w:rPr>
        <w:t xml:space="preserve"> </w:t>
      </w:r>
      <w:proofErr w:type="gramStart"/>
      <w:r w:rsidRPr="00ED2C33">
        <w:rPr>
          <w:rFonts w:ascii="Arial" w:hAnsi="Arial" w:cs="Arial"/>
          <w:sz w:val="24"/>
          <w:szCs w:val="24"/>
        </w:rPr>
        <w:t>Prof.</w:t>
      </w:r>
      <w:proofErr w:type="gramEnd"/>
      <w:r w:rsidRPr="00ED2C33">
        <w:rPr>
          <w:rFonts w:ascii="Arial" w:hAnsi="Arial" w:cs="Arial"/>
          <w:sz w:val="24"/>
          <w:szCs w:val="24"/>
        </w:rPr>
        <w:t xml:space="preserve">º da </w:t>
      </w:r>
      <w:proofErr w:type="spellStart"/>
      <w:r w:rsidRPr="00ED2C33">
        <w:rPr>
          <w:rFonts w:ascii="Arial" w:hAnsi="Arial" w:cs="Arial"/>
          <w:sz w:val="24"/>
          <w:szCs w:val="24"/>
        </w:rPr>
        <w:t>UniFacisa</w:t>
      </w:r>
      <w:proofErr w:type="spellEnd"/>
      <w:r w:rsidRPr="00ED2C33">
        <w:rPr>
          <w:rFonts w:ascii="Arial" w:hAnsi="Arial" w:cs="Arial"/>
          <w:sz w:val="24"/>
          <w:szCs w:val="24"/>
        </w:rPr>
        <w:t>, Nome Completo do</w:t>
      </w:r>
      <w:r w:rsidRPr="00ED2C33">
        <w:rPr>
          <w:rFonts w:ascii="Arial" w:hAnsi="Arial" w:cs="Arial"/>
          <w:spacing w:val="1"/>
          <w:sz w:val="24"/>
          <w:szCs w:val="24"/>
        </w:rPr>
        <w:t xml:space="preserve"> </w:t>
      </w:r>
      <w:r w:rsidRPr="00ED2C33">
        <w:rPr>
          <w:rFonts w:ascii="Arial" w:hAnsi="Arial" w:cs="Arial"/>
          <w:sz w:val="24"/>
          <w:szCs w:val="24"/>
        </w:rPr>
        <w:t>Orientador,</w:t>
      </w:r>
      <w:r w:rsidRPr="00ED2C33">
        <w:rPr>
          <w:rFonts w:ascii="Arial" w:hAnsi="Arial" w:cs="Arial"/>
          <w:spacing w:val="-2"/>
          <w:sz w:val="24"/>
          <w:szCs w:val="24"/>
        </w:rPr>
        <w:t xml:space="preserve"> </w:t>
      </w:r>
      <w:r>
        <w:rPr>
          <w:rFonts w:ascii="Arial" w:hAnsi="Arial" w:cs="Arial"/>
          <w:sz w:val="24"/>
          <w:szCs w:val="24"/>
        </w:rPr>
        <w:t>Titulação.</w:t>
      </w:r>
    </w:p>
    <w:p w:rsidR="00ED2C33" w:rsidRPr="00ED2C33" w:rsidRDefault="00ED2C33" w:rsidP="00ED2C33">
      <w:pPr>
        <w:pStyle w:val="Corpodetexto"/>
        <w:tabs>
          <w:tab w:val="left" w:pos="9030"/>
        </w:tabs>
        <w:spacing w:before="92"/>
        <w:ind w:left="4659" w:right="748" w:hanging="36"/>
        <w:rPr>
          <w:rFonts w:ascii="Arial" w:hAnsi="Arial" w:cs="Arial"/>
          <w:sz w:val="24"/>
          <w:szCs w:val="24"/>
        </w:rPr>
      </w:pPr>
      <w:r>
        <w:rPr>
          <w:rFonts w:ascii="Arial" w:hAnsi="Arial" w:cs="Arial"/>
          <w:sz w:val="24"/>
          <w:szCs w:val="24"/>
        </w:rPr>
        <w:t xml:space="preserve">               </w:t>
      </w:r>
      <w:r w:rsidRPr="00ED2C33">
        <w:rPr>
          <w:rFonts w:ascii="Arial" w:hAnsi="Arial" w:cs="Arial"/>
          <w:sz w:val="24"/>
          <w:szCs w:val="24"/>
        </w:rPr>
        <w:t>Orientador</w:t>
      </w:r>
    </w:p>
    <w:p w:rsidR="00ED2C33" w:rsidRPr="00ED2C33" w:rsidRDefault="00ED2C33" w:rsidP="00ED2C33">
      <w:pPr>
        <w:pStyle w:val="Corpodetexto"/>
        <w:rPr>
          <w:rFonts w:ascii="Arial" w:hAnsi="Arial" w:cs="Arial"/>
          <w:sz w:val="24"/>
          <w:szCs w:val="24"/>
        </w:rPr>
      </w:pPr>
      <w:r w:rsidRPr="00ED2C33">
        <w:rPr>
          <w:rFonts w:ascii="Arial" w:hAnsi="Arial" w:cs="Arial"/>
          <w:noProof/>
          <w:sz w:val="24"/>
          <w:szCs w:val="24"/>
          <w:lang w:eastAsia="pt-BR"/>
        </w:rPr>
        <mc:AlternateContent>
          <mc:Choice Requires="wps">
            <w:drawing>
              <wp:anchor distT="0" distB="0" distL="0" distR="0" simplePos="0" relativeHeight="251662336" behindDoc="1" locked="0" layoutInCell="1" allowOverlap="1" wp14:anchorId="3B08B75C" wp14:editId="586F1A70">
                <wp:simplePos x="0" y="0"/>
                <wp:positionH relativeFrom="page">
                  <wp:posOffset>3992245</wp:posOffset>
                </wp:positionH>
                <wp:positionV relativeFrom="paragraph">
                  <wp:posOffset>198120</wp:posOffset>
                </wp:positionV>
                <wp:extent cx="2794635" cy="1270"/>
                <wp:effectExtent l="0" t="0" r="0" b="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635" cy="1270"/>
                        </a:xfrm>
                        <a:custGeom>
                          <a:avLst/>
                          <a:gdLst>
                            <a:gd name="T0" fmla="+- 0 6287 6287"/>
                            <a:gd name="T1" fmla="*/ T0 w 4401"/>
                            <a:gd name="T2" fmla="+- 0 10688 6287"/>
                            <a:gd name="T3" fmla="*/ T2 w 4401"/>
                          </a:gdLst>
                          <a:ahLst/>
                          <a:cxnLst>
                            <a:cxn ang="0">
                              <a:pos x="T1" y="0"/>
                            </a:cxn>
                            <a:cxn ang="0">
                              <a:pos x="T3" y="0"/>
                            </a:cxn>
                          </a:cxnLst>
                          <a:rect l="0" t="0" r="r" b="b"/>
                          <a:pathLst>
                            <a:path w="4401">
                              <a:moveTo>
                                <a:pt x="0" y="0"/>
                              </a:moveTo>
                              <a:lnTo>
                                <a:pt x="4401"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 o:spid="_x0000_s1026" style="position:absolute;margin-left:314.35pt;margin-top:15.6pt;width:220.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" path="m,l4401,e" filled="f" strokeweight=".26669mm">
                <v:path arrowok="t" o:connecttype="custom" o:connectlocs="0,0;2794635,0" o:connectangles="0,0"/>
                <w10:wrap type="topAndBottom" anchorx="page"/>
              </v:shape>
            </w:pict>
          </mc:Fallback>
        </mc:AlternateContent>
      </w:r>
    </w:p>
    <w:p w:rsidR="00ED2C33" w:rsidRPr="00ED2C33" w:rsidRDefault="00ED2C33" w:rsidP="00ED2C33">
      <w:pPr>
        <w:pStyle w:val="Corpodetexto"/>
        <w:spacing w:line="250" w:lineRule="exact"/>
        <w:ind w:left="4659"/>
        <w:rPr>
          <w:rFonts w:ascii="Arial" w:hAnsi="Arial" w:cs="Arial"/>
          <w:sz w:val="24"/>
          <w:szCs w:val="24"/>
        </w:rPr>
      </w:pPr>
      <w:proofErr w:type="gramStart"/>
      <w:r w:rsidRPr="00ED2C33">
        <w:rPr>
          <w:rFonts w:ascii="Arial" w:hAnsi="Arial" w:cs="Arial"/>
          <w:sz w:val="24"/>
          <w:szCs w:val="24"/>
        </w:rPr>
        <w:t>Prof.</w:t>
      </w:r>
      <w:proofErr w:type="gramEnd"/>
      <w:r w:rsidRPr="00ED2C33">
        <w:rPr>
          <w:rFonts w:ascii="Arial" w:hAnsi="Arial" w:cs="Arial"/>
          <w:sz w:val="24"/>
          <w:szCs w:val="24"/>
        </w:rPr>
        <w:t>º</w:t>
      </w:r>
      <w:r w:rsidRPr="00ED2C33">
        <w:rPr>
          <w:rFonts w:ascii="Arial" w:hAnsi="Arial" w:cs="Arial"/>
          <w:spacing w:val="53"/>
          <w:sz w:val="24"/>
          <w:szCs w:val="24"/>
        </w:rPr>
        <w:t xml:space="preserve"> </w:t>
      </w:r>
      <w:r w:rsidRPr="00ED2C33">
        <w:rPr>
          <w:rFonts w:ascii="Arial" w:hAnsi="Arial" w:cs="Arial"/>
          <w:sz w:val="24"/>
          <w:szCs w:val="24"/>
        </w:rPr>
        <w:t>da</w:t>
      </w:r>
      <w:r w:rsidRPr="00ED2C33">
        <w:rPr>
          <w:rFonts w:ascii="Arial" w:hAnsi="Arial" w:cs="Arial"/>
          <w:spacing w:val="53"/>
          <w:sz w:val="24"/>
          <w:szCs w:val="24"/>
        </w:rPr>
        <w:t xml:space="preserve"> </w:t>
      </w:r>
      <w:proofErr w:type="spellStart"/>
      <w:r w:rsidRPr="00ED2C33">
        <w:rPr>
          <w:rFonts w:ascii="Arial" w:hAnsi="Arial" w:cs="Arial"/>
          <w:sz w:val="24"/>
          <w:szCs w:val="24"/>
        </w:rPr>
        <w:t>UniFacisa</w:t>
      </w:r>
      <w:proofErr w:type="spellEnd"/>
      <w:r w:rsidRPr="00ED2C33">
        <w:rPr>
          <w:rFonts w:ascii="Arial" w:hAnsi="Arial" w:cs="Arial"/>
          <w:sz w:val="24"/>
          <w:szCs w:val="24"/>
        </w:rPr>
        <w:t>,</w:t>
      </w:r>
      <w:r w:rsidRPr="00ED2C33">
        <w:rPr>
          <w:rFonts w:ascii="Arial" w:hAnsi="Arial" w:cs="Arial"/>
          <w:spacing w:val="53"/>
          <w:sz w:val="24"/>
          <w:szCs w:val="24"/>
        </w:rPr>
        <w:t xml:space="preserve"> </w:t>
      </w:r>
      <w:r w:rsidRPr="00ED2C33">
        <w:rPr>
          <w:rFonts w:ascii="Arial" w:hAnsi="Arial" w:cs="Arial"/>
          <w:sz w:val="24"/>
          <w:szCs w:val="24"/>
        </w:rPr>
        <w:t>Nome</w:t>
      </w:r>
      <w:r w:rsidRPr="00ED2C33">
        <w:rPr>
          <w:rFonts w:ascii="Arial" w:hAnsi="Arial" w:cs="Arial"/>
          <w:spacing w:val="52"/>
          <w:sz w:val="24"/>
          <w:szCs w:val="24"/>
        </w:rPr>
        <w:t xml:space="preserve"> </w:t>
      </w:r>
      <w:r w:rsidRPr="00ED2C33">
        <w:rPr>
          <w:rFonts w:ascii="Arial" w:hAnsi="Arial" w:cs="Arial"/>
          <w:sz w:val="24"/>
          <w:szCs w:val="24"/>
        </w:rPr>
        <w:t>Completo</w:t>
      </w:r>
      <w:r w:rsidRPr="00ED2C33">
        <w:rPr>
          <w:rFonts w:ascii="Arial" w:hAnsi="Arial" w:cs="Arial"/>
          <w:spacing w:val="54"/>
          <w:sz w:val="24"/>
          <w:szCs w:val="24"/>
        </w:rPr>
        <w:t xml:space="preserve"> </w:t>
      </w:r>
      <w:r w:rsidRPr="00ED2C33">
        <w:rPr>
          <w:rFonts w:ascii="Arial" w:hAnsi="Arial" w:cs="Arial"/>
          <w:sz w:val="24"/>
          <w:szCs w:val="24"/>
        </w:rPr>
        <w:t>do</w:t>
      </w:r>
    </w:p>
    <w:p w:rsidR="00ED2C33" w:rsidRPr="00ED2C33" w:rsidRDefault="00ED2C33" w:rsidP="00ED2C33">
      <w:pPr>
        <w:pStyle w:val="Corpodetexto"/>
        <w:ind w:left="4659"/>
        <w:rPr>
          <w:rFonts w:ascii="Arial" w:hAnsi="Arial" w:cs="Arial"/>
          <w:sz w:val="24"/>
          <w:szCs w:val="24"/>
        </w:rPr>
      </w:pPr>
      <w:r w:rsidRPr="00ED2C33">
        <w:rPr>
          <w:rFonts w:ascii="Arial" w:hAnsi="Arial" w:cs="Arial"/>
          <w:sz w:val="24"/>
          <w:szCs w:val="24"/>
        </w:rPr>
        <w:t>Segundo</w:t>
      </w:r>
      <w:r w:rsidRPr="00ED2C33">
        <w:rPr>
          <w:rFonts w:ascii="Arial" w:hAnsi="Arial" w:cs="Arial"/>
          <w:spacing w:val="-2"/>
          <w:sz w:val="24"/>
          <w:szCs w:val="24"/>
        </w:rPr>
        <w:t xml:space="preserve"> </w:t>
      </w:r>
      <w:r w:rsidRPr="00ED2C33">
        <w:rPr>
          <w:rFonts w:ascii="Arial" w:hAnsi="Arial" w:cs="Arial"/>
          <w:sz w:val="24"/>
          <w:szCs w:val="24"/>
        </w:rPr>
        <w:t>Membro,</w:t>
      </w:r>
      <w:r w:rsidRPr="00ED2C33">
        <w:rPr>
          <w:rFonts w:ascii="Arial" w:hAnsi="Arial" w:cs="Arial"/>
          <w:spacing w:val="-4"/>
          <w:sz w:val="24"/>
          <w:szCs w:val="24"/>
        </w:rPr>
        <w:t xml:space="preserve"> </w:t>
      </w:r>
      <w:r w:rsidRPr="00ED2C33">
        <w:rPr>
          <w:rFonts w:ascii="Arial" w:hAnsi="Arial" w:cs="Arial"/>
          <w:sz w:val="24"/>
          <w:szCs w:val="24"/>
        </w:rPr>
        <w:t>Titulação.</w:t>
      </w:r>
    </w:p>
    <w:p w:rsidR="00ED2C33" w:rsidRPr="00ED2C33" w:rsidRDefault="00ED2C33" w:rsidP="00ED2C33">
      <w:pPr>
        <w:pStyle w:val="Corpodetexto"/>
        <w:spacing w:before="11"/>
        <w:rPr>
          <w:rFonts w:ascii="Arial" w:hAnsi="Arial" w:cs="Arial"/>
          <w:sz w:val="24"/>
          <w:szCs w:val="24"/>
        </w:rPr>
      </w:pPr>
      <w:r w:rsidRPr="00ED2C33">
        <w:rPr>
          <w:rFonts w:ascii="Arial" w:hAnsi="Arial" w:cs="Arial"/>
          <w:noProof/>
          <w:sz w:val="24"/>
          <w:szCs w:val="24"/>
          <w:lang w:eastAsia="pt-BR"/>
        </w:rPr>
        <mc:AlternateContent>
          <mc:Choice Requires="wps">
            <w:drawing>
              <wp:anchor distT="0" distB="0" distL="0" distR="0" simplePos="0" relativeHeight="251663360" behindDoc="1" locked="0" layoutInCell="1" allowOverlap="1" wp14:anchorId="3956289C" wp14:editId="3960AE0E">
                <wp:simplePos x="0" y="0"/>
                <wp:positionH relativeFrom="page">
                  <wp:posOffset>4003040</wp:posOffset>
                </wp:positionH>
                <wp:positionV relativeFrom="paragraph">
                  <wp:posOffset>197485</wp:posOffset>
                </wp:positionV>
                <wp:extent cx="2794635" cy="1270"/>
                <wp:effectExtent l="0" t="0" r="0" b="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635" cy="1270"/>
                        </a:xfrm>
                        <a:custGeom>
                          <a:avLst/>
                          <a:gdLst>
                            <a:gd name="T0" fmla="+- 0 6304 6304"/>
                            <a:gd name="T1" fmla="*/ T0 w 4401"/>
                            <a:gd name="T2" fmla="+- 0 10704 6304"/>
                            <a:gd name="T3" fmla="*/ T2 w 4401"/>
                          </a:gdLst>
                          <a:ahLst/>
                          <a:cxnLst>
                            <a:cxn ang="0">
                              <a:pos x="T1" y="0"/>
                            </a:cxn>
                            <a:cxn ang="0">
                              <a:pos x="T3" y="0"/>
                            </a:cxn>
                          </a:cxnLst>
                          <a:rect l="0" t="0" r="r" b="b"/>
                          <a:pathLst>
                            <a:path w="4401">
                              <a:moveTo>
                                <a:pt x="0" y="0"/>
                              </a:moveTo>
                              <a:lnTo>
                                <a:pt x="440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315.2pt;margin-top:15.55pt;width:220.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" path="m,l4400,e" filled="f" strokeweight=".26669mm">
                <v:path arrowok="t" o:connecttype="custom" o:connectlocs="0,0;2794000,0" o:connectangles="0,0"/>
                <w10:wrap type="topAndBottom" anchorx="page"/>
              </v:shape>
            </w:pict>
          </mc:Fallback>
        </mc:AlternateContent>
      </w:r>
    </w:p>
    <w:p w:rsidR="00ED2C33" w:rsidRDefault="00ED2C33" w:rsidP="00ED2C33">
      <w:pPr>
        <w:pStyle w:val="Corpodetexto"/>
        <w:spacing w:line="250" w:lineRule="exact"/>
        <w:ind w:left="4659"/>
        <w:rPr>
          <w:rFonts w:ascii="Arial" w:hAnsi="Arial" w:cs="Arial"/>
          <w:sz w:val="24"/>
          <w:szCs w:val="24"/>
        </w:rPr>
      </w:pPr>
      <w:proofErr w:type="gramStart"/>
      <w:r w:rsidRPr="00ED2C33">
        <w:rPr>
          <w:rFonts w:ascii="Arial" w:hAnsi="Arial" w:cs="Arial"/>
          <w:sz w:val="24"/>
          <w:szCs w:val="24"/>
        </w:rPr>
        <w:t>Prof.</w:t>
      </w:r>
      <w:proofErr w:type="gramEnd"/>
      <w:r w:rsidRPr="00ED2C33">
        <w:rPr>
          <w:rFonts w:ascii="Arial" w:hAnsi="Arial" w:cs="Arial"/>
          <w:sz w:val="24"/>
          <w:szCs w:val="24"/>
        </w:rPr>
        <w:t>º</w:t>
      </w:r>
      <w:r w:rsidRPr="00ED2C33">
        <w:rPr>
          <w:rFonts w:ascii="Arial" w:hAnsi="Arial" w:cs="Arial"/>
          <w:spacing w:val="53"/>
          <w:sz w:val="24"/>
          <w:szCs w:val="24"/>
        </w:rPr>
        <w:t xml:space="preserve"> </w:t>
      </w:r>
      <w:r w:rsidRPr="00ED2C33">
        <w:rPr>
          <w:rFonts w:ascii="Arial" w:hAnsi="Arial" w:cs="Arial"/>
          <w:sz w:val="24"/>
          <w:szCs w:val="24"/>
        </w:rPr>
        <w:t>da</w:t>
      </w:r>
      <w:r w:rsidRPr="00ED2C33">
        <w:rPr>
          <w:rFonts w:ascii="Arial" w:hAnsi="Arial" w:cs="Arial"/>
          <w:spacing w:val="53"/>
          <w:sz w:val="24"/>
          <w:szCs w:val="24"/>
        </w:rPr>
        <w:t xml:space="preserve"> </w:t>
      </w:r>
      <w:proofErr w:type="spellStart"/>
      <w:r w:rsidRPr="00ED2C33">
        <w:rPr>
          <w:rFonts w:ascii="Arial" w:hAnsi="Arial" w:cs="Arial"/>
          <w:sz w:val="24"/>
          <w:szCs w:val="24"/>
        </w:rPr>
        <w:t>UniFacisa</w:t>
      </w:r>
      <w:proofErr w:type="spellEnd"/>
      <w:r w:rsidRPr="00ED2C33">
        <w:rPr>
          <w:rFonts w:ascii="Arial" w:hAnsi="Arial" w:cs="Arial"/>
          <w:sz w:val="24"/>
          <w:szCs w:val="24"/>
        </w:rPr>
        <w:t>,</w:t>
      </w:r>
      <w:r w:rsidRPr="00ED2C33">
        <w:rPr>
          <w:rFonts w:ascii="Arial" w:hAnsi="Arial" w:cs="Arial"/>
          <w:spacing w:val="53"/>
          <w:sz w:val="24"/>
          <w:szCs w:val="24"/>
        </w:rPr>
        <w:t xml:space="preserve"> </w:t>
      </w:r>
      <w:r w:rsidRPr="00ED2C33">
        <w:rPr>
          <w:rFonts w:ascii="Arial" w:hAnsi="Arial" w:cs="Arial"/>
          <w:sz w:val="24"/>
          <w:szCs w:val="24"/>
        </w:rPr>
        <w:t>Nome</w:t>
      </w:r>
      <w:r w:rsidRPr="00ED2C33">
        <w:rPr>
          <w:rFonts w:ascii="Arial" w:hAnsi="Arial" w:cs="Arial"/>
          <w:spacing w:val="52"/>
          <w:sz w:val="24"/>
          <w:szCs w:val="24"/>
        </w:rPr>
        <w:t xml:space="preserve"> </w:t>
      </w:r>
      <w:r w:rsidRPr="00ED2C33">
        <w:rPr>
          <w:rFonts w:ascii="Arial" w:hAnsi="Arial" w:cs="Arial"/>
          <w:sz w:val="24"/>
          <w:szCs w:val="24"/>
        </w:rPr>
        <w:t>Completo</w:t>
      </w:r>
      <w:r w:rsidRPr="00ED2C33">
        <w:rPr>
          <w:rFonts w:ascii="Arial" w:hAnsi="Arial" w:cs="Arial"/>
          <w:spacing w:val="54"/>
          <w:sz w:val="24"/>
          <w:szCs w:val="24"/>
        </w:rPr>
        <w:t xml:space="preserve"> </w:t>
      </w:r>
      <w:proofErr w:type="spellStart"/>
      <w:r w:rsidRPr="00ED2C33">
        <w:rPr>
          <w:rFonts w:ascii="Arial" w:hAnsi="Arial" w:cs="Arial"/>
          <w:sz w:val="24"/>
          <w:szCs w:val="24"/>
        </w:rPr>
        <w:t>doTerceiro</w:t>
      </w:r>
      <w:proofErr w:type="spellEnd"/>
      <w:r w:rsidRPr="00ED2C33">
        <w:rPr>
          <w:rFonts w:ascii="Arial" w:hAnsi="Arial" w:cs="Arial"/>
          <w:spacing w:val="-2"/>
          <w:sz w:val="24"/>
          <w:szCs w:val="24"/>
        </w:rPr>
        <w:t xml:space="preserve"> </w:t>
      </w:r>
      <w:r w:rsidRPr="00ED2C33">
        <w:rPr>
          <w:rFonts w:ascii="Arial" w:hAnsi="Arial" w:cs="Arial"/>
          <w:sz w:val="24"/>
          <w:szCs w:val="24"/>
        </w:rPr>
        <w:t>Membro,</w:t>
      </w:r>
      <w:r w:rsidRPr="00ED2C33">
        <w:rPr>
          <w:rFonts w:ascii="Arial" w:hAnsi="Arial" w:cs="Arial"/>
          <w:spacing w:val="-3"/>
          <w:sz w:val="24"/>
          <w:szCs w:val="24"/>
        </w:rPr>
        <w:t xml:space="preserve"> </w:t>
      </w:r>
      <w:r w:rsidRPr="00ED2C33">
        <w:rPr>
          <w:rFonts w:ascii="Arial" w:hAnsi="Arial" w:cs="Arial"/>
          <w:sz w:val="24"/>
          <w:szCs w:val="24"/>
        </w:rPr>
        <w:t>Titulação.</w:t>
      </w:r>
    </w:p>
    <w:p w:rsidR="00ED2C33" w:rsidRDefault="00ED2C33">
      <w:pPr>
        <w:pStyle w:val="Padro"/>
        <w:spacing w:after="0" w:line="360" w:lineRule="auto"/>
        <w:jc w:val="center"/>
        <w:rPr>
          <w:rFonts w:ascii="Arial" w:eastAsia="Times New Roman" w:hAnsi="Arial" w:cs="Arial"/>
          <w:b/>
          <w:bCs/>
          <w:sz w:val="24"/>
          <w:szCs w:val="24"/>
          <w:lang w:eastAsia="pt-BR"/>
        </w:rPr>
      </w:pPr>
    </w:p>
    <w:p w:rsidR="00C25615" w:rsidRDefault="00A32CAA">
      <w:pPr>
        <w:pStyle w:val="Padro"/>
        <w:spacing w:after="0" w:line="360" w:lineRule="auto"/>
        <w:jc w:val="center"/>
        <w:rPr>
          <w:rFonts w:ascii="Arial" w:eastAsia="Times New Roman" w:hAnsi="Arial" w:cs="Arial"/>
          <w:b/>
          <w:bCs/>
          <w:sz w:val="24"/>
          <w:szCs w:val="24"/>
          <w:lang w:eastAsia="pt-BR"/>
        </w:rPr>
      </w:pPr>
      <w:bookmarkStart w:id="0" w:name="_GoBack"/>
      <w:r>
        <w:rPr>
          <w:rFonts w:ascii="Arial" w:eastAsia="Times New Roman" w:hAnsi="Arial" w:cs="Arial"/>
          <w:b/>
          <w:bCs/>
          <w:sz w:val="24"/>
          <w:szCs w:val="24"/>
          <w:lang w:eastAsia="pt-BR"/>
        </w:rPr>
        <w:lastRenderedPageBreak/>
        <w:t>A REDE DE PROTEÇÃO E ENFRENTAMENTO DA LEI MARIA DA PENHA À VIOLÊNCIA DOMÉSTICA EM CAMPINA GRANDE – PB</w:t>
      </w:r>
    </w:p>
    <w:p w:rsidR="00C25615" w:rsidRDefault="00C25615">
      <w:pPr>
        <w:pStyle w:val="Padro"/>
        <w:spacing w:after="0" w:line="360" w:lineRule="auto"/>
        <w:jc w:val="center"/>
        <w:rPr>
          <w:rFonts w:ascii="Arial" w:eastAsia="Times New Roman" w:hAnsi="Arial" w:cs="Arial"/>
          <w:b/>
          <w:bCs/>
          <w:sz w:val="24"/>
          <w:szCs w:val="24"/>
          <w:lang w:eastAsia="pt-BR"/>
        </w:rPr>
      </w:pPr>
    </w:p>
    <w:p w:rsidR="00C25615" w:rsidRDefault="00C25615">
      <w:pPr>
        <w:pStyle w:val="Padro"/>
        <w:spacing w:after="0" w:line="360" w:lineRule="auto"/>
        <w:jc w:val="center"/>
        <w:rPr>
          <w:rFonts w:ascii="Arial" w:eastAsia="Times New Roman" w:hAnsi="Arial" w:cs="Arial"/>
          <w:b/>
          <w:bCs/>
          <w:sz w:val="24"/>
          <w:szCs w:val="24"/>
          <w:lang w:eastAsia="pt-BR"/>
        </w:rPr>
      </w:pPr>
    </w:p>
    <w:p w:rsidR="00C25615" w:rsidRDefault="00A32CAA">
      <w:pPr>
        <w:spacing w:after="0" w:line="360" w:lineRule="auto"/>
        <w:jc w:val="center"/>
        <w:rPr>
          <w:rFonts w:ascii="Arial" w:hAnsi="Arial" w:cs="Arial"/>
          <w:b/>
          <w:sz w:val="24"/>
          <w:szCs w:val="24"/>
        </w:rPr>
      </w:pPr>
      <w:r>
        <w:rPr>
          <w:rFonts w:ascii="Arial" w:hAnsi="Arial" w:cs="Arial"/>
          <w:b/>
          <w:sz w:val="24"/>
          <w:szCs w:val="24"/>
        </w:rPr>
        <w:t>RESUMO</w:t>
      </w:r>
    </w:p>
    <w:p w:rsidR="00C25615" w:rsidRDefault="00C25615">
      <w:pPr>
        <w:spacing w:after="0" w:line="360" w:lineRule="auto"/>
        <w:jc w:val="both"/>
        <w:rPr>
          <w:rFonts w:ascii="Arial" w:hAnsi="Arial" w:cs="Arial"/>
          <w:b/>
          <w:sz w:val="24"/>
          <w:szCs w:val="24"/>
        </w:rPr>
      </w:pPr>
    </w:p>
    <w:p w:rsidR="00C25615" w:rsidRDefault="00A32CAA">
      <w:pPr>
        <w:spacing w:after="0" w:line="240" w:lineRule="auto"/>
        <w:jc w:val="both"/>
        <w:rPr>
          <w:rFonts w:ascii="Arial" w:hAnsi="Arial" w:cs="Arial"/>
          <w:sz w:val="24"/>
          <w:szCs w:val="24"/>
        </w:rPr>
      </w:pPr>
      <w:r>
        <w:rPr>
          <w:rFonts w:ascii="Arial" w:hAnsi="Arial" w:cs="Arial"/>
          <w:sz w:val="24"/>
          <w:szCs w:val="24"/>
        </w:rPr>
        <w:t xml:space="preserve">O presente trabalho de conclusão de curso tem por objetivo fazer uma análise das redes de proteção e enfrentamento para a violência doméstica e realizar uma avaliação da Lei Maria da Penha e suas realizações para os direitos das mulheres, vítimas da violência doméstica. A lei Maria da Penha – Lei 11.340/2006 surgiu para criar mecanismos para reprimir essa violência. Examina-se sua origem, o início das lutas pelos direitos das mulheres, e todos os dispositivos que são necessários ao maior amparo da mulher vítima de violência. Por fim, trata-se da Rede de Atendimento na cidade de Campina Grande. Concluiu-se que a Lei Maria da Penha trouxe mecanismos de extrema importância para uma postura mais ativa do Estado diante do problema da violência doméstica contra a mulher e que não basta punir judicialmente e sim também oferecer o suporte para romper com o ciclo da violência com assistência e uma rede de cooperação. </w:t>
      </w:r>
    </w:p>
    <w:bookmarkEnd w:id="0"/>
    <w:p w:rsidR="00C25615" w:rsidRDefault="00C25615">
      <w:pPr>
        <w:spacing w:after="0" w:line="360" w:lineRule="auto"/>
        <w:jc w:val="both"/>
        <w:rPr>
          <w:rFonts w:ascii="Arial" w:hAnsi="Arial" w:cs="Arial"/>
          <w:sz w:val="24"/>
          <w:szCs w:val="24"/>
        </w:rPr>
      </w:pPr>
    </w:p>
    <w:p w:rsidR="00C25615" w:rsidRDefault="00A32CAA">
      <w:pPr>
        <w:spacing w:after="0" w:line="240" w:lineRule="auto"/>
        <w:jc w:val="both"/>
        <w:rPr>
          <w:rFonts w:ascii="Arial" w:hAnsi="Arial" w:cs="Arial"/>
          <w:sz w:val="24"/>
          <w:szCs w:val="24"/>
        </w:rPr>
      </w:pPr>
      <w:r>
        <w:rPr>
          <w:rFonts w:ascii="Arial" w:hAnsi="Arial" w:cs="Arial"/>
          <w:b/>
          <w:sz w:val="24"/>
          <w:szCs w:val="24"/>
        </w:rPr>
        <w:t xml:space="preserve">PALAVRAS-CHAVE: </w:t>
      </w:r>
      <w:r>
        <w:rPr>
          <w:rFonts w:ascii="Arial" w:hAnsi="Arial" w:cs="Arial"/>
          <w:sz w:val="24"/>
          <w:szCs w:val="24"/>
        </w:rPr>
        <w:t>Violência Doméstica; Lei n°11.340/2006 (Lei Maria da Penha); Mulher; Rede de proteção.</w:t>
      </w:r>
    </w:p>
    <w:p w:rsidR="00C25615" w:rsidRDefault="00C25615">
      <w:pPr>
        <w:spacing w:after="0" w:line="360" w:lineRule="auto"/>
        <w:jc w:val="both"/>
        <w:rPr>
          <w:rFonts w:ascii="Arial" w:hAnsi="Arial" w:cs="Arial"/>
          <w:sz w:val="24"/>
          <w:szCs w:val="24"/>
        </w:rPr>
      </w:pPr>
    </w:p>
    <w:p w:rsidR="00C25615" w:rsidRDefault="00C25615">
      <w:pPr>
        <w:spacing w:after="0" w:line="360" w:lineRule="auto"/>
        <w:jc w:val="both"/>
        <w:rPr>
          <w:rFonts w:ascii="Arial" w:hAnsi="Arial" w:cs="Arial"/>
          <w:b/>
          <w:sz w:val="24"/>
          <w:szCs w:val="24"/>
        </w:rPr>
      </w:pPr>
    </w:p>
    <w:p w:rsidR="00C25615" w:rsidRDefault="00C25615">
      <w:pPr>
        <w:spacing w:after="0" w:line="360" w:lineRule="auto"/>
        <w:jc w:val="both"/>
        <w:rPr>
          <w:rFonts w:ascii="Arial" w:hAnsi="Arial" w:cs="Arial"/>
          <w:b/>
          <w:sz w:val="24"/>
          <w:szCs w:val="24"/>
        </w:rPr>
      </w:pPr>
    </w:p>
    <w:p w:rsidR="00C25615" w:rsidRDefault="00C25615">
      <w:pPr>
        <w:spacing w:after="0" w:line="360" w:lineRule="auto"/>
        <w:jc w:val="both"/>
        <w:rPr>
          <w:rFonts w:ascii="Arial" w:hAnsi="Arial" w:cs="Arial"/>
          <w:b/>
          <w:sz w:val="24"/>
          <w:szCs w:val="24"/>
        </w:rPr>
      </w:pPr>
    </w:p>
    <w:p w:rsidR="00C25615" w:rsidRDefault="00C25615">
      <w:pPr>
        <w:spacing w:after="0" w:line="360" w:lineRule="auto"/>
        <w:jc w:val="both"/>
        <w:rPr>
          <w:rFonts w:ascii="Arial" w:hAnsi="Arial" w:cs="Arial"/>
          <w:b/>
          <w:sz w:val="24"/>
          <w:szCs w:val="24"/>
        </w:rPr>
      </w:pPr>
    </w:p>
    <w:p w:rsidR="00C25615" w:rsidRDefault="00C25615">
      <w:pPr>
        <w:spacing w:after="0" w:line="360" w:lineRule="auto"/>
        <w:jc w:val="both"/>
        <w:rPr>
          <w:rFonts w:ascii="Arial" w:hAnsi="Arial" w:cs="Arial"/>
          <w:b/>
          <w:sz w:val="24"/>
          <w:szCs w:val="24"/>
        </w:rPr>
      </w:pPr>
    </w:p>
    <w:p w:rsidR="00C25615" w:rsidRDefault="00C25615">
      <w:pPr>
        <w:spacing w:after="0" w:line="360" w:lineRule="auto"/>
        <w:jc w:val="both"/>
        <w:rPr>
          <w:rFonts w:ascii="Arial" w:hAnsi="Arial" w:cs="Arial"/>
          <w:b/>
          <w:sz w:val="24"/>
          <w:szCs w:val="24"/>
        </w:rPr>
      </w:pPr>
    </w:p>
    <w:p w:rsidR="00C25615" w:rsidRDefault="00C25615">
      <w:pPr>
        <w:spacing w:after="0" w:line="360" w:lineRule="auto"/>
        <w:jc w:val="both"/>
        <w:rPr>
          <w:rFonts w:ascii="Arial" w:hAnsi="Arial" w:cs="Arial"/>
          <w:b/>
          <w:sz w:val="24"/>
          <w:szCs w:val="24"/>
        </w:rPr>
      </w:pPr>
    </w:p>
    <w:p w:rsidR="00C25615" w:rsidRDefault="00C25615">
      <w:pPr>
        <w:spacing w:after="0" w:line="360" w:lineRule="auto"/>
        <w:jc w:val="both"/>
        <w:rPr>
          <w:rFonts w:ascii="Arial" w:hAnsi="Arial" w:cs="Arial"/>
          <w:b/>
          <w:sz w:val="24"/>
          <w:szCs w:val="24"/>
        </w:rPr>
      </w:pPr>
    </w:p>
    <w:p w:rsidR="00C25615" w:rsidRDefault="00C25615">
      <w:pPr>
        <w:spacing w:after="0" w:line="360" w:lineRule="auto"/>
        <w:jc w:val="both"/>
        <w:rPr>
          <w:rFonts w:ascii="Arial" w:hAnsi="Arial" w:cs="Arial"/>
          <w:b/>
          <w:sz w:val="24"/>
          <w:szCs w:val="24"/>
        </w:rPr>
      </w:pPr>
    </w:p>
    <w:p w:rsidR="00C25615" w:rsidRDefault="00C25615">
      <w:pPr>
        <w:spacing w:after="0" w:line="360" w:lineRule="auto"/>
        <w:jc w:val="center"/>
        <w:rPr>
          <w:rFonts w:ascii="Arial" w:hAnsi="Arial" w:cs="Arial"/>
          <w:b/>
          <w:sz w:val="24"/>
          <w:szCs w:val="24"/>
        </w:rPr>
      </w:pPr>
    </w:p>
    <w:p w:rsidR="00C25615" w:rsidRDefault="00C25615">
      <w:pPr>
        <w:spacing w:after="0" w:line="360" w:lineRule="auto"/>
        <w:jc w:val="center"/>
        <w:rPr>
          <w:rFonts w:ascii="Arial" w:hAnsi="Arial" w:cs="Arial"/>
          <w:b/>
          <w:sz w:val="24"/>
          <w:szCs w:val="24"/>
        </w:rPr>
      </w:pPr>
    </w:p>
    <w:p w:rsidR="00C25615" w:rsidRDefault="00C25615">
      <w:pPr>
        <w:spacing w:after="0" w:line="360" w:lineRule="auto"/>
        <w:jc w:val="center"/>
        <w:rPr>
          <w:rFonts w:ascii="Arial" w:hAnsi="Arial" w:cs="Arial"/>
          <w:b/>
          <w:sz w:val="24"/>
          <w:szCs w:val="24"/>
        </w:rPr>
      </w:pPr>
    </w:p>
    <w:p w:rsidR="00C25615" w:rsidRDefault="00C25615">
      <w:pPr>
        <w:spacing w:after="0" w:line="360" w:lineRule="auto"/>
        <w:jc w:val="center"/>
        <w:rPr>
          <w:rFonts w:ascii="Arial" w:hAnsi="Arial" w:cs="Arial"/>
          <w:b/>
          <w:sz w:val="24"/>
          <w:szCs w:val="24"/>
        </w:rPr>
      </w:pPr>
    </w:p>
    <w:p w:rsidR="00C25615" w:rsidRDefault="00C25615">
      <w:pPr>
        <w:spacing w:after="0" w:line="360" w:lineRule="auto"/>
        <w:jc w:val="both"/>
        <w:rPr>
          <w:rFonts w:ascii="Arial" w:hAnsi="Arial" w:cs="Arial"/>
          <w:b/>
          <w:sz w:val="24"/>
          <w:szCs w:val="24"/>
        </w:rPr>
      </w:pPr>
    </w:p>
    <w:p w:rsidR="00D50CBF" w:rsidRDefault="00D50CBF">
      <w:pPr>
        <w:spacing w:after="0" w:line="360" w:lineRule="auto"/>
        <w:jc w:val="both"/>
        <w:rPr>
          <w:rFonts w:ascii="Arial" w:hAnsi="Arial" w:cs="Arial"/>
          <w:b/>
          <w:sz w:val="24"/>
          <w:szCs w:val="24"/>
        </w:rPr>
      </w:pPr>
    </w:p>
    <w:p w:rsidR="00D50CBF" w:rsidRDefault="00D50CBF" w:rsidP="00D50CBF"/>
    <w:p w:rsidR="00D50CBF" w:rsidRPr="00D50CBF" w:rsidRDefault="00D50CBF" w:rsidP="00D50CBF">
      <w:pPr>
        <w:jc w:val="center"/>
        <w:rPr>
          <w:rFonts w:ascii="Arial" w:hAnsi="Arial" w:cs="Arial"/>
          <w:b/>
          <w:color w:val="222222"/>
          <w:sz w:val="24"/>
          <w:szCs w:val="24"/>
          <w:shd w:val="clear" w:color="auto" w:fill="FFFFFF"/>
          <w:lang w:val="en-US"/>
        </w:rPr>
      </w:pPr>
      <w:r w:rsidRPr="00D50CBF">
        <w:rPr>
          <w:rFonts w:ascii="Arial" w:hAnsi="Arial" w:cs="Arial"/>
          <w:b/>
          <w:color w:val="222222"/>
          <w:sz w:val="24"/>
          <w:szCs w:val="24"/>
          <w:shd w:val="clear" w:color="auto" w:fill="FFFFFF"/>
          <w:lang w:val="en-US"/>
        </w:rPr>
        <w:lastRenderedPageBreak/>
        <w:t xml:space="preserve">THE PROTECTION AND CONFRONTATION NETWORKS OF THE MARIA DA </w:t>
      </w:r>
      <w:proofErr w:type="spellStart"/>
      <w:r w:rsidRPr="00D50CBF">
        <w:rPr>
          <w:rFonts w:ascii="Arial" w:hAnsi="Arial" w:cs="Arial"/>
          <w:b/>
          <w:color w:val="222222"/>
          <w:sz w:val="24"/>
          <w:szCs w:val="24"/>
          <w:shd w:val="clear" w:color="auto" w:fill="FFFFFF"/>
          <w:lang w:val="en-US"/>
        </w:rPr>
        <w:t>PENHA</w:t>
      </w:r>
      <w:proofErr w:type="spellEnd"/>
      <w:r w:rsidRPr="00D50CBF">
        <w:rPr>
          <w:rFonts w:ascii="Arial" w:hAnsi="Arial" w:cs="Arial"/>
          <w:b/>
          <w:color w:val="222222"/>
          <w:sz w:val="24"/>
          <w:szCs w:val="24"/>
          <w:shd w:val="clear" w:color="auto" w:fill="FFFFFF"/>
          <w:lang w:val="en-US"/>
        </w:rPr>
        <w:t xml:space="preserve"> LAW REGARDING DOMESTIC VIOLENCE IN CAMPINA GRANDE </w:t>
      </w:r>
      <w:r w:rsidRPr="00D50CBF">
        <w:rPr>
          <w:rFonts w:ascii="Arial" w:hAnsi="Arial" w:cs="Arial"/>
          <w:b/>
          <w:color w:val="222222"/>
          <w:sz w:val="24"/>
          <w:szCs w:val="24"/>
          <w:shd w:val="clear" w:color="auto" w:fill="FFFFFF"/>
          <w:lang w:val="en-US"/>
        </w:rPr>
        <w:t>–</w:t>
      </w:r>
      <w:r w:rsidRPr="00D50CBF">
        <w:rPr>
          <w:rFonts w:ascii="Arial" w:hAnsi="Arial" w:cs="Arial"/>
          <w:b/>
          <w:color w:val="222222"/>
          <w:sz w:val="24"/>
          <w:szCs w:val="24"/>
          <w:shd w:val="clear" w:color="auto" w:fill="FFFFFF"/>
          <w:lang w:val="en-US"/>
        </w:rPr>
        <w:t xml:space="preserve"> </w:t>
      </w:r>
      <w:proofErr w:type="spellStart"/>
      <w:r w:rsidRPr="00D50CBF">
        <w:rPr>
          <w:rFonts w:ascii="Arial" w:hAnsi="Arial" w:cs="Arial"/>
          <w:b/>
          <w:color w:val="222222"/>
          <w:sz w:val="24"/>
          <w:szCs w:val="24"/>
          <w:shd w:val="clear" w:color="auto" w:fill="FFFFFF"/>
          <w:lang w:val="en-US"/>
        </w:rPr>
        <w:t>PB</w:t>
      </w:r>
      <w:proofErr w:type="spellEnd"/>
    </w:p>
    <w:p w:rsidR="00D50CBF" w:rsidRPr="003A0948" w:rsidRDefault="00D50CBF" w:rsidP="00D50CBF">
      <w:pPr>
        <w:rPr>
          <w:sz w:val="24"/>
          <w:szCs w:val="24"/>
          <w:lang w:val="en-US"/>
        </w:rPr>
      </w:pPr>
      <w:r w:rsidRPr="003A0948">
        <w:rPr>
          <w:rFonts w:ascii="Arial" w:hAnsi="Arial" w:cs="Arial"/>
          <w:color w:val="222222"/>
          <w:sz w:val="24"/>
          <w:szCs w:val="24"/>
          <w:lang w:val="en-US"/>
        </w:rPr>
        <w:br/>
      </w:r>
      <w:r w:rsidRPr="003A0948">
        <w:rPr>
          <w:rFonts w:ascii="Arial" w:hAnsi="Arial" w:cs="Arial"/>
          <w:color w:val="222222"/>
          <w:sz w:val="24"/>
          <w:szCs w:val="24"/>
          <w:lang w:val="en-US"/>
        </w:rPr>
        <w:br/>
      </w:r>
      <w:r>
        <w:rPr>
          <w:rFonts w:ascii="Arial" w:hAnsi="Arial" w:cs="Arial"/>
          <w:b/>
          <w:color w:val="222222"/>
          <w:sz w:val="24"/>
          <w:szCs w:val="24"/>
          <w:shd w:val="clear" w:color="auto" w:fill="FFFFFF"/>
          <w:lang w:val="en-US"/>
        </w:rPr>
        <w:t xml:space="preserve">                                                      </w:t>
      </w:r>
      <w:r w:rsidRPr="00D50CBF">
        <w:rPr>
          <w:rFonts w:ascii="Arial" w:hAnsi="Arial" w:cs="Arial"/>
          <w:b/>
          <w:color w:val="222222"/>
          <w:sz w:val="24"/>
          <w:szCs w:val="24"/>
          <w:shd w:val="clear" w:color="auto" w:fill="FFFFFF"/>
          <w:lang w:val="en-US"/>
        </w:rPr>
        <w:t>ABSTRACT</w:t>
      </w:r>
      <w:r w:rsidRPr="003A0948">
        <w:rPr>
          <w:rFonts w:ascii="Arial" w:hAnsi="Arial" w:cs="Arial"/>
          <w:color w:val="222222"/>
          <w:sz w:val="24"/>
          <w:szCs w:val="24"/>
          <w:lang w:val="en-US"/>
        </w:rPr>
        <w:br/>
      </w:r>
      <w:r>
        <w:rPr>
          <w:rFonts w:ascii="Arial" w:hAnsi="Arial" w:cs="Arial"/>
          <w:color w:val="222222"/>
          <w:sz w:val="24"/>
          <w:szCs w:val="24"/>
          <w:lang w:val="en-US"/>
        </w:rPr>
        <w:t xml:space="preserve"> </w:t>
      </w:r>
      <w:r w:rsidRPr="003A0948">
        <w:rPr>
          <w:rFonts w:ascii="Arial" w:hAnsi="Arial" w:cs="Arial"/>
          <w:color w:val="222222"/>
          <w:sz w:val="24"/>
          <w:szCs w:val="24"/>
          <w:lang w:val="en-US"/>
        </w:rPr>
        <w:br/>
      </w:r>
      <w:r w:rsidRPr="003A0948">
        <w:rPr>
          <w:rFonts w:ascii="Arial" w:hAnsi="Arial" w:cs="Arial"/>
          <w:color w:val="222222"/>
          <w:sz w:val="24"/>
          <w:szCs w:val="24"/>
          <w:shd w:val="clear" w:color="auto" w:fill="FFFFFF"/>
          <w:lang w:val="en-US"/>
        </w:rPr>
        <w:t xml:space="preserve">This course conclusion work aims to analyze the protection and confrontation networks for domestic violence and carry out an evaluation of the Maria da </w:t>
      </w:r>
      <w:proofErr w:type="spellStart"/>
      <w:r w:rsidRPr="003A0948">
        <w:rPr>
          <w:rFonts w:ascii="Arial" w:hAnsi="Arial" w:cs="Arial"/>
          <w:color w:val="222222"/>
          <w:sz w:val="24"/>
          <w:szCs w:val="24"/>
          <w:shd w:val="clear" w:color="auto" w:fill="FFFFFF"/>
          <w:lang w:val="en-US"/>
        </w:rPr>
        <w:t>Penha</w:t>
      </w:r>
      <w:proofErr w:type="spellEnd"/>
      <w:r w:rsidRPr="003A0948">
        <w:rPr>
          <w:rFonts w:ascii="Arial" w:hAnsi="Arial" w:cs="Arial"/>
          <w:color w:val="222222"/>
          <w:sz w:val="24"/>
          <w:szCs w:val="24"/>
          <w:shd w:val="clear" w:color="auto" w:fill="FFFFFF"/>
          <w:lang w:val="en-US"/>
        </w:rPr>
        <w:t xml:space="preserve"> Law and its achievements for the rights of women, victims of domestic violence. The Maria da </w:t>
      </w:r>
      <w:proofErr w:type="spellStart"/>
      <w:r w:rsidRPr="003A0948">
        <w:rPr>
          <w:rFonts w:ascii="Arial" w:hAnsi="Arial" w:cs="Arial"/>
          <w:color w:val="222222"/>
          <w:sz w:val="24"/>
          <w:szCs w:val="24"/>
          <w:shd w:val="clear" w:color="auto" w:fill="FFFFFF"/>
          <w:lang w:val="en-US"/>
        </w:rPr>
        <w:t>Penha</w:t>
      </w:r>
      <w:proofErr w:type="spellEnd"/>
      <w:r w:rsidRPr="003A0948">
        <w:rPr>
          <w:rFonts w:ascii="Arial" w:hAnsi="Arial" w:cs="Arial"/>
          <w:color w:val="222222"/>
          <w:sz w:val="24"/>
          <w:szCs w:val="24"/>
          <w:shd w:val="clear" w:color="auto" w:fill="FFFFFF"/>
          <w:lang w:val="en-US"/>
        </w:rPr>
        <w:t xml:space="preserve"> Law – Law 11.340/2006 emerged to create mechanisms to repress this violence. Its origin, the beginning of the struggles for women's rights, and all the devices that are necessary for the greater support of women victims of violence are examined. Finally, it addresses the </w:t>
      </w:r>
      <w:proofErr w:type="spellStart"/>
      <w:r w:rsidRPr="003A0948">
        <w:rPr>
          <w:rFonts w:ascii="Arial" w:hAnsi="Arial" w:cs="Arial"/>
          <w:color w:val="222222"/>
          <w:sz w:val="24"/>
          <w:szCs w:val="24"/>
          <w:shd w:val="clear" w:color="auto" w:fill="FFFFFF"/>
          <w:lang w:val="en-US"/>
        </w:rPr>
        <w:t>Rede</w:t>
      </w:r>
      <w:proofErr w:type="spellEnd"/>
      <w:r w:rsidRPr="003A0948">
        <w:rPr>
          <w:rFonts w:ascii="Arial" w:hAnsi="Arial" w:cs="Arial"/>
          <w:color w:val="222222"/>
          <w:sz w:val="24"/>
          <w:szCs w:val="24"/>
          <w:shd w:val="clear" w:color="auto" w:fill="FFFFFF"/>
          <w:lang w:val="en-US"/>
        </w:rPr>
        <w:t xml:space="preserve"> de </w:t>
      </w:r>
      <w:proofErr w:type="spellStart"/>
      <w:r w:rsidRPr="003A0948">
        <w:rPr>
          <w:rFonts w:ascii="Arial" w:hAnsi="Arial" w:cs="Arial"/>
          <w:color w:val="222222"/>
          <w:sz w:val="24"/>
          <w:szCs w:val="24"/>
          <w:shd w:val="clear" w:color="auto" w:fill="FFFFFF"/>
          <w:lang w:val="en-US"/>
        </w:rPr>
        <w:t>Atendimento</w:t>
      </w:r>
      <w:proofErr w:type="spellEnd"/>
      <w:r w:rsidRPr="003A0948">
        <w:rPr>
          <w:rFonts w:ascii="Arial" w:hAnsi="Arial" w:cs="Arial"/>
          <w:color w:val="222222"/>
          <w:sz w:val="24"/>
          <w:szCs w:val="24"/>
          <w:shd w:val="clear" w:color="auto" w:fill="FFFFFF"/>
          <w:lang w:val="en-US"/>
        </w:rPr>
        <w:t xml:space="preserve"> service in the city of Campina Grande. It was concluded that the Maria da </w:t>
      </w:r>
      <w:proofErr w:type="spellStart"/>
      <w:r w:rsidRPr="003A0948">
        <w:rPr>
          <w:rFonts w:ascii="Arial" w:hAnsi="Arial" w:cs="Arial"/>
          <w:color w:val="222222"/>
          <w:sz w:val="24"/>
          <w:szCs w:val="24"/>
          <w:shd w:val="clear" w:color="auto" w:fill="FFFFFF"/>
          <w:lang w:val="en-US"/>
        </w:rPr>
        <w:t>Penha</w:t>
      </w:r>
      <w:proofErr w:type="spellEnd"/>
      <w:r w:rsidRPr="003A0948">
        <w:rPr>
          <w:rFonts w:ascii="Arial" w:hAnsi="Arial" w:cs="Arial"/>
          <w:color w:val="222222"/>
          <w:sz w:val="24"/>
          <w:szCs w:val="24"/>
          <w:shd w:val="clear" w:color="auto" w:fill="FFFFFF"/>
          <w:lang w:val="en-US"/>
        </w:rPr>
        <w:t xml:space="preserve"> Law brought mechanisms of extreme importance for a more active stance of the State in the face of the problem of domestic violence against women and that it is not enough to punish judicially, but also to offer support to break the cycle of violence against women with assistance and a cooperation network.</w:t>
      </w:r>
      <w:r w:rsidRPr="003A0948">
        <w:rPr>
          <w:rFonts w:ascii="Arial" w:hAnsi="Arial" w:cs="Arial"/>
          <w:color w:val="222222"/>
          <w:sz w:val="24"/>
          <w:szCs w:val="24"/>
          <w:lang w:val="en-US"/>
        </w:rPr>
        <w:br/>
      </w:r>
      <w:r w:rsidRPr="003A0948">
        <w:rPr>
          <w:rFonts w:ascii="Arial" w:hAnsi="Arial" w:cs="Arial"/>
          <w:color w:val="222222"/>
          <w:sz w:val="24"/>
          <w:szCs w:val="24"/>
          <w:lang w:val="en-US"/>
        </w:rPr>
        <w:br/>
      </w:r>
      <w:r w:rsidRPr="00D50CBF">
        <w:rPr>
          <w:rFonts w:ascii="Arial" w:hAnsi="Arial" w:cs="Arial"/>
          <w:b/>
          <w:color w:val="222222"/>
          <w:sz w:val="24"/>
          <w:szCs w:val="24"/>
          <w:shd w:val="clear" w:color="auto" w:fill="FFFFFF"/>
          <w:lang w:val="en-US"/>
        </w:rPr>
        <w:t>KEYWORDS</w:t>
      </w:r>
      <w:r w:rsidRPr="003A0948">
        <w:rPr>
          <w:rFonts w:ascii="Arial" w:hAnsi="Arial" w:cs="Arial"/>
          <w:color w:val="222222"/>
          <w:sz w:val="24"/>
          <w:szCs w:val="24"/>
          <w:shd w:val="clear" w:color="auto" w:fill="FFFFFF"/>
          <w:lang w:val="en-US"/>
        </w:rPr>
        <w:t xml:space="preserve">: Domestic Violence; Law No. 11.340/2006 (Maria da </w:t>
      </w:r>
      <w:proofErr w:type="spellStart"/>
      <w:r w:rsidRPr="003A0948">
        <w:rPr>
          <w:rFonts w:ascii="Arial" w:hAnsi="Arial" w:cs="Arial"/>
          <w:color w:val="222222"/>
          <w:sz w:val="24"/>
          <w:szCs w:val="24"/>
          <w:shd w:val="clear" w:color="auto" w:fill="FFFFFF"/>
          <w:lang w:val="en-US"/>
        </w:rPr>
        <w:t>Penha</w:t>
      </w:r>
      <w:proofErr w:type="spellEnd"/>
      <w:r w:rsidRPr="003A0948">
        <w:rPr>
          <w:rFonts w:ascii="Arial" w:hAnsi="Arial" w:cs="Arial"/>
          <w:color w:val="222222"/>
          <w:sz w:val="24"/>
          <w:szCs w:val="24"/>
          <w:shd w:val="clear" w:color="auto" w:fill="FFFFFF"/>
          <w:lang w:val="en-US"/>
        </w:rPr>
        <w:t xml:space="preserve"> Law); Women; Protection net.</w:t>
      </w:r>
    </w:p>
    <w:p w:rsidR="00C25615" w:rsidRPr="00D50CBF" w:rsidRDefault="00C25615">
      <w:pPr>
        <w:spacing w:after="0" w:line="360" w:lineRule="auto"/>
        <w:jc w:val="both"/>
        <w:rPr>
          <w:rFonts w:ascii="Arial" w:hAnsi="Arial" w:cs="Arial"/>
          <w:b/>
          <w:sz w:val="24"/>
          <w:szCs w:val="24"/>
          <w:lang w:val="en-US"/>
        </w:rPr>
      </w:pPr>
    </w:p>
    <w:p w:rsidR="00D50CBF" w:rsidRPr="00D50CBF" w:rsidRDefault="00D50CBF">
      <w:pPr>
        <w:spacing w:after="0" w:line="240" w:lineRule="auto"/>
        <w:rPr>
          <w:rFonts w:ascii="Arial" w:hAnsi="Arial" w:cs="Arial"/>
          <w:b/>
          <w:sz w:val="24"/>
          <w:szCs w:val="24"/>
          <w:lang w:val="en-US"/>
        </w:rPr>
      </w:pPr>
      <w:r w:rsidRPr="00D50CBF">
        <w:rPr>
          <w:rFonts w:ascii="Arial" w:hAnsi="Arial" w:cs="Arial"/>
          <w:b/>
          <w:sz w:val="24"/>
          <w:szCs w:val="24"/>
          <w:lang w:val="en-US"/>
        </w:rPr>
        <w:br w:type="page"/>
      </w:r>
    </w:p>
    <w:p w:rsidR="00D50CBF" w:rsidRPr="00D50CBF" w:rsidRDefault="00D50CBF" w:rsidP="00D50CBF">
      <w:pPr>
        <w:spacing w:after="0" w:line="360" w:lineRule="auto"/>
        <w:jc w:val="both"/>
        <w:rPr>
          <w:rFonts w:ascii="Arial" w:hAnsi="Arial" w:cs="Arial"/>
          <w:b/>
          <w:sz w:val="24"/>
          <w:szCs w:val="24"/>
          <w:lang w:val="en-US"/>
        </w:rPr>
      </w:pPr>
    </w:p>
    <w:p w:rsidR="00D50CBF" w:rsidRDefault="00D50CBF" w:rsidP="00D50CBF">
      <w:pPr>
        <w:spacing w:after="0" w:line="360" w:lineRule="auto"/>
        <w:jc w:val="center"/>
        <w:rPr>
          <w:rFonts w:ascii="Arial" w:hAnsi="Arial" w:cs="Arial"/>
          <w:b/>
          <w:sz w:val="24"/>
          <w:szCs w:val="24"/>
        </w:rPr>
      </w:pPr>
      <w:r>
        <w:rPr>
          <w:rFonts w:ascii="Arial" w:hAnsi="Arial" w:cs="Arial"/>
          <w:b/>
          <w:sz w:val="24"/>
          <w:szCs w:val="24"/>
        </w:rPr>
        <w:t>SUMÁRIO</w:t>
      </w:r>
    </w:p>
    <w:p w:rsidR="00C25615" w:rsidRPr="00D50CBF" w:rsidRDefault="00C25615">
      <w:pPr>
        <w:spacing w:after="0" w:line="360" w:lineRule="auto"/>
        <w:jc w:val="center"/>
        <w:rPr>
          <w:rFonts w:ascii="Arial" w:hAnsi="Arial" w:cs="Arial"/>
          <w:b/>
          <w:sz w:val="24"/>
          <w:szCs w:val="24"/>
          <w:lang w:val="en-US"/>
        </w:rPr>
      </w:pPr>
    </w:p>
    <w:sdt>
      <w:sdtPr>
        <w:rPr>
          <w:rFonts w:ascii="Calibri" w:eastAsia="Calibri" w:hAnsi="Calibri" w:cs="Times New Roman"/>
          <w:color w:val="auto"/>
          <w:sz w:val="22"/>
          <w:szCs w:val="22"/>
          <w:lang w:eastAsia="en-US"/>
        </w:rPr>
        <w:id w:val="1519965380"/>
        <w:docPartObj>
          <w:docPartGallery w:val="Table of Contents"/>
          <w:docPartUnique/>
        </w:docPartObj>
      </w:sdtPr>
      <w:sdtEndPr>
        <w:rPr>
          <w:rFonts w:ascii="Arial" w:hAnsi="Arial" w:cs="Arial"/>
          <w:b/>
          <w:noProof/>
          <w:sz w:val="24"/>
          <w:szCs w:val="24"/>
        </w:rPr>
      </w:sdtEndPr>
      <w:sdtContent>
        <w:p w:rsidR="00C25615" w:rsidRDefault="00C25615" w:rsidP="00A92523">
          <w:pPr>
            <w:pStyle w:val="CabealhodoSumrio"/>
          </w:pPr>
        </w:p>
        <w:p w:rsidR="00A92523" w:rsidRPr="00A92523" w:rsidRDefault="00A32CAA" w:rsidP="00A92523">
          <w:pPr>
            <w:pStyle w:val="Sumrio1"/>
            <w:rPr>
              <w:rFonts w:eastAsiaTheme="minorEastAsia"/>
              <w:lang w:eastAsia="pt-BR"/>
            </w:rPr>
          </w:pPr>
          <w:r>
            <w:rPr>
              <w:rFonts w:ascii="Calibri" w:hAnsi="Calibri" w:cs="Times New Roman"/>
              <w:sz w:val="22"/>
              <w:szCs w:val="22"/>
            </w:rPr>
            <w:fldChar w:fldCharType="begin"/>
          </w:r>
          <w:r>
            <w:rPr>
              <w:rStyle w:val="Vnculodendice"/>
              <w:bCs/>
              <w:webHidden/>
            </w:rPr>
            <w:instrText xml:space="preserve"> TOC \z \o "1-3" \u \h</w:instrText>
          </w:r>
          <w:r>
            <w:rPr>
              <w:rStyle w:val="Vnculodendice"/>
              <w:b w:val="0"/>
              <w:bCs/>
            </w:rPr>
            <w:fldChar w:fldCharType="separate"/>
          </w:r>
          <w:hyperlink w:anchor="_Toc118996094" w:history="1">
            <w:r w:rsidR="00A92523" w:rsidRPr="00A92523">
              <w:rPr>
                <w:rStyle w:val="Hyperlink"/>
              </w:rPr>
              <w:t>1</w:t>
            </w:r>
            <w:r w:rsidR="00A92523" w:rsidRPr="00A92523">
              <w:rPr>
                <w:rStyle w:val="Hyperlink"/>
                <w:b w:val="0"/>
              </w:rPr>
              <w:t xml:space="preserve"> INTRODUÇÃO</w:t>
            </w:r>
            <w:r w:rsidR="00A92523" w:rsidRPr="00A92523">
              <w:rPr>
                <w:webHidden/>
              </w:rPr>
              <w:tab/>
            </w:r>
            <w:r w:rsidR="00A92523" w:rsidRPr="00A92523">
              <w:rPr>
                <w:webHidden/>
              </w:rPr>
              <w:fldChar w:fldCharType="begin"/>
            </w:r>
            <w:r w:rsidR="00A92523" w:rsidRPr="00A92523">
              <w:rPr>
                <w:webHidden/>
              </w:rPr>
              <w:instrText xml:space="preserve"> PAGEREF _Toc118996094 \h </w:instrText>
            </w:r>
            <w:r w:rsidR="00A92523" w:rsidRPr="00A92523">
              <w:rPr>
                <w:webHidden/>
              </w:rPr>
            </w:r>
            <w:r w:rsidR="00A92523" w:rsidRPr="00A92523">
              <w:rPr>
                <w:webHidden/>
              </w:rPr>
              <w:fldChar w:fldCharType="separate"/>
            </w:r>
            <w:r w:rsidR="00A92523" w:rsidRPr="00A92523">
              <w:rPr>
                <w:webHidden/>
              </w:rPr>
              <w:t>5</w:t>
            </w:r>
            <w:r w:rsidR="00A92523" w:rsidRPr="00A92523">
              <w:rPr>
                <w:webHidden/>
              </w:rPr>
              <w:fldChar w:fldCharType="end"/>
            </w:r>
          </w:hyperlink>
        </w:p>
        <w:p w:rsidR="00A92523" w:rsidRPr="00A92523" w:rsidRDefault="00A92523" w:rsidP="00A92523">
          <w:pPr>
            <w:pStyle w:val="Sumrio1"/>
            <w:rPr>
              <w:rFonts w:eastAsiaTheme="minorEastAsia"/>
              <w:lang w:eastAsia="pt-BR"/>
            </w:rPr>
          </w:pPr>
          <w:hyperlink w:anchor="_Toc118996095" w:history="1">
            <w:r w:rsidRPr="00A92523">
              <w:rPr>
                <w:rStyle w:val="Hyperlink"/>
                <w:b w:val="0"/>
              </w:rPr>
              <w:t>2 CONCEITO DE VIOLÊNCIA DOMÉSTICA</w:t>
            </w:r>
            <w:r w:rsidRPr="00A92523">
              <w:rPr>
                <w:webHidden/>
              </w:rPr>
              <w:tab/>
            </w:r>
            <w:r w:rsidRPr="00A92523">
              <w:rPr>
                <w:webHidden/>
              </w:rPr>
              <w:fldChar w:fldCharType="begin"/>
            </w:r>
            <w:r w:rsidRPr="00A92523">
              <w:rPr>
                <w:webHidden/>
              </w:rPr>
              <w:instrText xml:space="preserve"> PAGEREF _Toc118996095 \h </w:instrText>
            </w:r>
            <w:r w:rsidRPr="00A92523">
              <w:rPr>
                <w:webHidden/>
              </w:rPr>
            </w:r>
            <w:r w:rsidRPr="00A92523">
              <w:rPr>
                <w:webHidden/>
              </w:rPr>
              <w:fldChar w:fldCharType="separate"/>
            </w:r>
            <w:r w:rsidRPr="00A92523">
              <w:rPr>
                <w:webHidden/>
              </w:rPr>
              <w:t>8</w:t>
            </w:r>
            <w:r w:rsidRPr="00A92523">
              <w:rPr>
                <w:webHidden/>
              </w:rPr>
              <w:fldChar w:fldCharType="end"/>
            </w:r>
          </w:hyperlink>
        </w:p>
        <w:p w:rsidR="00A92523" w:rsidRPr="00A92523" w:rsidRDefault="00A92523" w:rsidP="00A92523">
          <w:pPr>
            <w:pStyle w:val="Sumrio2"/>
            <w:tabs>
              <w:tab w:val="right" w:leader="dot" w:pos="9061"/>
            </w:tabs>
            <w:ind w:left="0"/>
            <w:rPr>
              <w:rFonts w:ascii="Arial" w:eastAsiaTheme="minorEastAsia" w:hAnsi="Arial" w:cs="Arial"/>
              <w:noProof/>
              <w:sz w:val="24"/>
              <w:szCs w:val="24"/>
              <w:lang w:eastAsia="pt-BR"/>
            </w:rPr>
          </w:pPr>
          <w:hyperlink w:anchor="_Toc118996096" w:history="1">
            <w:r w:rsidRPr="00A92523">
              <w:rPr>
                <w:rStyle w:val="Hyperlink"/>
                <w:rFonts w:ascii="Arial" w:hAnsi="Arial" w:cs="Arial"/>
                <w:noProof/>
                <w:sz w:val="24"/>
                <w:szCs w:val="24"/>
              </w:rPr>
              <w:t>2.1 LEI MARIA DA PENHA</w:t>
            </w:r>
            <w:r w:rsidRPr="00A92523">
              <w:rPr>
                <w:rFonts w:ascii="Arial" w:hAnsi="Arial" w:cs="Arial"/>
                <w:noProof/>
                <w:webHidden/>
                <w:sz w:val="24"/>
                <w:szCs w:val="24"/>
              </w:rPr>
              <w:tab/>
            </w:r>
            <w:r w:rsidRPr="00A92523">
              <w:rPr>
                <w:rFonts w:ascii="Arial" w:hAnsi="Arial" w:cs="Arial"/>
                <w:noProof/>
                <w:webHidden/>
                <w:sz w:val="24"/>
                <w:szCs w:val="24"/>
              </w:rPr>
              <w:fldChar w:fldCharType="begin"/>
            </w:r>
            <w:r w:rsidRPr="00A92523">
              <w:rPr>
                <w:rFonts w:ascii="Arial" w:hAnsi="Arial" w:cs="Arial"/>
                <w:noProof/>
                <w:webHidden/>
                <w:sz w:val="24"/>
                <w:szCs w:val="24"/>
              </w:rPr>
              <w:instrText xml:space="preserve"> PAGEREF _Toc118996096 \h </w:instrText>
            </w:r>
            <w:r w:rsidRPr="00A92523">
              <w:rPr>
                <w:rFonts w:ascii="Arial" w:hAnsi="Arial" w:cs="Arial"/>
                <w:noProof/>
                <w:webHidden/>
                <w:sz w:val="24"/>
                <w:szCs w:val="24"/>
              </w:rPr>
            </w:r>
            <w:r w:rsidRPr="00A92523">
              <w:rPr>
                <w:rFonts w:ascii="Arial" w:hAnsi="Arial" w:cs="Arial"/>
                <w:noProof/>
                <w:webHidden/>
                <w:sz w:val="24"/>
                <w:szCs w:val="24"/>
              </w:rPr>
              <w:fldChar w:fldCharType="separate"/>
            </w:r>
            <w:r w:rsidRPr="00A92523">
              <w:rPr>
                <w:rFonts w:ascii="Arial" w:hAnsi="Arial" w:cs="Arial"/>
                <w:noProof/>
                <w:webHidden/>
                <w:sz w:val="24"/>
                <w:szCs w:val="24"/>
              </w:rPr>
              <w:t>9</w:t>
            </w:r>
            <w:r w:rsidRPr="00A92523">
              <w:rPr>
                <w:rFonts w:ascii="Arial" w:hAnsi="Arial" w:cs="Arial"/>
                <w:noProof/>
                <w:webHidden/>
                <w:sz w:val="24"/>
                <w:szCs w:val="24"/>
              </w:rPr>
              <w:fldChar w:fldCharType="end"/>
            </w:r>
          </w:hyperlink>
        </w:p>
        <w:p w:rsidR="00A92523" w:rsidRPr="00A92523" w:rsidRDefault="00A92523" w:rsidP="00A92523">
          <w:pPr>
            <w:pStyle w:val="Sumrio2"/>
            <w:tabs>
              <w:tab w:val="right" w:leader="dot" w:pos="9061"/>
            </w:tabs>
            <w:ind w:left="0"/>
            <w:rPr>
              <w:rFonts w:ascii="Arial" w:eastAsiaTheme="minorEastAsia" w:hAnsi="Arial" w:cs="Arial"/>
              <w:noProof/>
              <w:sz w:val="24"/>
              <w:szCs w:val="24"/>
              <w:lang w:eastAsia="pt-BR"/>
            </w:rPr>
          </w:pPr>
          <w:hyperlink w:anchor="_Toc118996097" w:history="1">
            <w:r w:rsidRPr="00A92523">
              <w:rPr>
                <w:rStyle w:val="Hyperlink"/>
                <w:rFonts w:ascii="Arial" w:hAnsi="Arial" w:cs="Arial"/>
                <w:noProof/>
                <w:sz w:val="24"/>
                <w:szCs w:val="24"/>
              </w:rPr>
              <w:t>2.2 TIPOS DE VIOLÊNCIA DOMÉSTICA</w:t>
            </w:r>
            <w:r w:rsidRPr="00A92523">
              <w:rPr>
                <w:rFonts w:ascii="Arial" w:hAnsi="Arial" w:cs="Arial"/>
                <w:noProof/>
                <w:webHidden/>
                <w:sz w:val="24"/>
                <w:szCs w:val="24"/>
              </w:rPr>
              <w:tab/>
            </w:r>
            <w:r w:rsidRPr="00A92523">
              <w:rPr>
                <w:rFonts w:ascii="Arial" w:hAnsi="Arial" w:cs="Arial"/>
                <w:noProof/>
                <w:webHidden/>
                <w:sz w:val="24"/>
                <w:szCs w:val="24"/>
              </w:rPr>
              <w:fldChar w:fldCharType="begin"/>
            </w:r>
            <w:r w:rsidRPr="00A92523">
              <w:rPr>
                <w:rFonts w:ascii="Arial" w:hAnsi="Arial" w:cs="Arial"/>
                <w:noProof/>
                <w:webHidden/>
                <w:sz w:val="24"/>
                <w:szCs w:val="24"/>
              </w:rPr>
              <w:instrText xml:space="preserve"> PAGEREF _Toc118996097 \h </w:instrText>
            </w:r>
            <w:r w:rsidRPr="00A92523">
              <w:rPr>
                <w:rFonts w:ascii="Arial" w:hAnsi="Arial" w:cs="Arial"/>
                <w:noProof/>
                <w:webHidden/>
                <w:sz w:val="24"/>
                <w:szCs w:val="24"/>
              </w:rPr>
            </w:r>
            <w:r w:rsidRPr="00A92523">
              <w:rPr>
                <w:rFonts w:ascii="Arial" w:hAnsi="Arial" w:cs="Arial"/>
                <w:noProof/>
                <w:webHidden/>
                <w:sz w:val="24"/>
                <w:szCs w:val="24"/>
              </w:rPr>
              <w:fldChar w:fldCharType="separate"/>
            </w:r>
            <w:r w:rsidRPr="00A92523">
              <w:rPr>
                <w:rFonts w:ascii="Arial" w:hAnsi="Arial" w:cs="Arial"/>
                <w:noProof/>
                <w:webHidden/>
                <w:sz w:val="24"/>
                <w:szCs w:val="24"/>
              </w:rPr>
              <w:t>10</w:t>
            </w:r>
            <w:r w:rsidRPr="00A92523">
              <w:rPr>
                <w:rFonts w:ascii="Arial" w:hAnsi="Arial" w:cs="Arial"/>
                <w:noProof/>
                <w:webHidden/>
                <w:sz w:val="24"/>
                <w:szCs w:val="24"/>
              </w:rPr>
              <w:fldChar w:fldCharType="end"/>
            </w:r>
          </w:hyperlink>
        </w:p>
        <w:p w:rsidR="00A92523" w:rsidRPr="00A92523" w:rsidRDefault="00A92523" w:rsidP="00A92523">
          <w:pPr>
            <w:pStyle w:val="Sumrio1"/>
            <w:rPr>
              <w:rFonts w:eastAsiaTheme="minorEastAsia"/>
              <w:lang w:eastAsia="pt-BR"/>
            </w:rPr>
          </w:pPr>
          <w:hyperlink w:anchor="_Toc118996098" w:history="1">
            <w:r w:rsidRPr="00A92523">
              <w:rPr>
                <w:rStyle w:val="Hyperlink"/>
              </w:rPr>
              <w:t>3 CONCEITO DE REDE DE PROTEÇÃO</w:t>
            </w:r>
            <w:r w:rsidRPr="00A92523">
              <w:rPr>
                <w:webHidden/>
              </w:rPr>
              <w:tab/>
            </w:r>
            <w:r w:rsidRPr="00A92523">
              <w:rPr>
                <w:webHidden/>
              </w:rPr>
              <w:fldChar w:fldCharType="begin"/>
            </w:r>
            <w:r w:rsidRPr="00A92523">
              <w:rPr>
                <w:webHidden/>
              </w:rPr>
              <w:instrText xml:space="preserve"> PAGEREF _Toc118996098 \h </w:instrText>
            </w:r>
            <w:r w:rsidRPr="00A92523">
              <w:rPr>
                <w:webHidden/>
              </w:rPr>
            </w:r>
            <w:r w:rsidRPr="00A92523">
              <w:rPr>
                <w:webHidden/>
              </w:rPr>
              <w:fldChar w:fldCharType="separate"/>
            </w:r>
            <w:r w:rsidRPr="00A92523">
              <w:rPr>
                <w:webHidden/>
              </w:rPr>
              <w:t>13</w:t>
            </w:r>
            <w:r w:rsidRPr="00A92523">
              <w:rPr>
                <w:webHidden/>
              </w:rPr>
              <w:fldChar w:fldCharType="end"/>
            </w:r>
          </w:hyperlink>
        </w:p>
        <w:p w:rsidR="00A92523" w:rsidRPr="00A92523" w:rsidRDefault="00A92523" w:rsidP="00A92523">
          <w:pPr>
            <w:pStyle w:val="Sumrio2"/>
            <w:tabs>
              <w:tab w:val="right" w:leader="dot" w:pos="9061"/>
            </w:tabs>
            <w:ind w:left="0"/>
            <w:rPr>
              <w:rFonts w:ascii="Arial" w:eastAsiaTheme="minorEastAsia" w:hAnsi="Arial" w:cs="Arial"/>
              <w:noProof/>
              <w:sz w:val="24"/>
              <w:szCs w:val="24"/>
              <w:lang w:eastAsia="pt-BR"/>
            </w:rPr>
          </w:pPr>
          <w:hyperlink w:anchor="_Toc118996099" w:history="1">
            <w:r w:rsidRPr="00A92523">
              <w:rPr>
                <w:rStyle w:val="Hyperlink"/>
                <w:rFonts w:ascii="Arial" w:hAnsi="Arial" w:cs="Arial"/>
                <w:noProof/>
                <w:sz w:val="24"/>
                <w:szCs w:val="24"/>
              </w:rPr>
              <w:t>3.1 REDES DE PROTEÇÃO EM CAMPINA GRANDE – PARAÍBA</w:t>
            </w:r>
            <w:r w:rsidRPr="00A92523">
              <w:rPr>
                <w:rFonts w:ascii="Arial" w:hAnsi="Arial" w:cs="Arial"/>
                <w:noProof/>
                <w:webHidden/>
                <w:sz w:val="24"/>
                <w:szCs w:val="24"/>
              </w:rPr>
              <w:tab/>
            </w:r>
            <w:r w:rsidRPr="00A92523">
              <w:rPr>
                <w:rFonts w:ascii="Arial" w:hAnsi="Arial" w:cs="Arial"/>
                <w:noProof/>
                <w:webHidden/>
                <w:sz w:val="24"/>
                <w:szCs w:val="24"/>
              </w:rPr>
              <w:fldChar w:fldCharType="begin"/>
            </w:r>
            <w:r w:rsidRPr="00A92523">
              <w:rPr>
                <w:rFonts w:ascii="Arial" w:hAnsi="Arial" w:cs="Arial"/>
                <w:noProof/>
                <w:webHidden/>
                <w:sz w:val="24"/>
                <w:szCs w:val="24"/>
              </w:rPr>
              <w:instrText xml:space="preserve"> PAGEREF _Toc118996099 \h </w:instrText>
            </w:r>
            <w:r w:rsidRPr="00A92523">
              <w:rPr>
                <w:rFonts w:ascii="Arial" w:hAnsi="Arial" w:cs="Arial"/>
                <w:noProof/>
                <w:webHidden/>
                <w:sz w:val="24"/>
                <w:szCs w:val="24"/>
              </w:rPr>
            </w:r>
            <w:r w:rsidRPr="00A92523">
              <w:rPr>
                <w:rFonts w:ascii="Arial" w:hAnsi="Arial" w:cs="Arial"/>
                <w:noProof/>
                <w:webHidden/>
                <w:sz w:val="24"/>
                <w:szCs w:val="24"/>
              </w:rPr>
              <w:fldChar w:fldCharType="separate"/>
            </w:r>
            <w:r w:rsidRPr="00A92523">
              <w:rPr>
                <w:rFonts w:ascii="Arial" w:hAnsi="Arial" w:cs="Arial"/>
                <w:noProof/>
                <w:webHidden/>
                <w:sz w:val="24"/>
                <w:szCs w:val="24"/>
              </w:rPr>
              <w:t>14</w:t>
            </w:r>
            <w:r w:rsidRPr="00A92523">
              <w:rPr>
                <w:rFonts w:ascii="Arial" w:hAnsi="Arial" w:cs="Arial"/>
                <w:noProof/>
                <w:webHidden/>
                <w:sz w:val="24"/>
                <w:szCs w:val="24"/>
              </w:rPr>
              <w:fldChar w:fldCharType="end"/>
            </w:r>
          </w:hyperlink>
        </w:p>
        <w:p w:rsidR="00A92523" w:rsidRPr="00A92523" w:rsidRDefault="00A92523" w:rsidP="00A92523">
          <w:pPr>
            <w:pStyle w:val="Sumrio3"/>
            <w:tabs>
              <w:tab w:val="right" w:leader="dot" w:pos="9061"/>
            </w:tabs>
            <w:ind w:left="0"/>
            <w:rPr>
              <w:rFonts w:ascii="Arial" w:eastAsiaTheme="minorEastAsia" w:hAnsi="Arial" w:cs="Arial"/>
              <w:noProof/>
              <w:sz w:val="24"/>
              <w:szCs w:val="24"/>
              <w:lang w:eastAsia="pt-BR"/>
            </w:rPr>
          </w:pPr>
          <w:hyperlink w:anchor="_Toc118996100" w:history="1">
            <w:r w:rsidRPr="00A92523">
              <w:rPr>
                <w:rStyle w:val="Hyperlink"/>
                <w:rFonts w:ascii="Arial" w:hAnsi="Arial" w:cs="Arial"/>
                <w:b/>
                <w:noProof/>
                <w:sz w:val="24"/>
                <w:szCs w:val="24"/>
              </w:rPr>
              <w:t>3.1.1 Juizados especializados de violência doméstica e familiar contra a mulhe</w:t>
            </w:r>
            <w:r w:rsidRPr="00A92523">
              <w:rPr>
                <w:rStyle w:val="Hyperlink"/>
                <w:rFonts w:ascii="Arial" w:hAnsi="Arial" w:cs="Arial"/>
                <w:noProof/>
                <w:sz w:val="24"/>
                <w:szCs w:val="24"/>
              </w:rPr>
              <w:t>r</w:t>
            </w:r>
            <w:r w:rsidRPr="00A92523">
              <w:rPr>
                <w:rFonts w:ascii="Arial" w:hAnsi="Arial" w:cs="Arial"/>
                <w:noProof/>
                <w:webHidden/>
                <w:sz w:val="24"/>
                <w:szCs w:val="24"/>
              </w:rPr>
              <w:tab/>
            </w:r>
            <w:r w:rsidRPr="00A92523">
              <w:rPr>
                <w:rFonts w:ascii="Arial" w:hAnsi="Arial" w:cs="Arial"/>
                <w:noProof/>
                <w:webHidden/>
                <w:sz w:val="24"/>
                <w:szCs w:val="24"/>
              </w:rPr>
              <w:fldChar w:fldCharType="begin"/>
            </w:r>
            <w:r w:rsidRPr="00A92523">
              <w:rPr>
                <w:rFonts w:ascii="Arial" w:hAnsi="Arial" w:cs="Arial"/>
                <w:noProof/>
                <w:webHidden/>
                <w:sz w:val="24"/>
                <w:szCs w:val="24"/>
              </w:rPr>
              <w:instrText xml:space="preserve"> PAGEREF _Toc118996100 \h </w:instrText>
            </w:r>
            <w:r w:rsidRPr="00A92523">
              <w:rPr>
                <w:rFonts w:ascii="Arial" w:hAnsi="Arial" w:cs="Arial"/>
                <w:noProof/>
                <w:webHidden/>
                <w:sz w:val="24"/>
                <w:szCs w:val="24"/>
              </w:rPr>
            </w:r>
            <w:r w:rsidRPr="00A92523">
              <w:rPr>
                <w:rFonts w:ascii="Arial" w:hAnsi="Arial" w:cs="Arial"/>
                <w:noProof/>
                <w:webHidden/>
                <w:sz w:val="24"/>
                <w:szCs w:val="24"/>
              </w:rPr>
              <w:fldChar w:fldCharType="separate"/>
            </w:r>
            <w:r w:rsidRPr="00A92523">
              <w:rPr>
                <w:rFonts w:ascii="Arial" w:hAnsi="Arial" w:cs="Arial"/>
                <w:noProof/>
                <w:webHidden/>
                <w:sz w:val="24"/>
                <w:szCs w:val="24"/>
              </w:rPr>
              <w:t>16</w:t>
            </w:r>
            <w:r w:rsidRPr="00A92523">
              <w:rPr>
                <w:rFonts w:ascii="Arial" w:hAnsi="Arial" w:cs="Arial"/>
                <w:noProof/>
                <w:webHidden/>
                <w:sz w:val="24"/>
                <w:szCs w:val="24"/>
              </w:rPr>
              <w:fldChar w:fldCharType="end"/>
            </w:r>
          </w:hyperlink>
        </w:p>
        <w:p w:rsidR="00A92523" w:rsidRPr="00A92523" w:rsidRDefault="00A92523" w:rsidP="00A92523">
          <w:pPr>
            <w:pStyle w:val="Sumrio3"/>
            <w:tabs>
              <w:tab w:val="right" w:leader="dot" w:pos="9061"/>
            </w:tabs>
            <w:ind w:left="0"/>
            <w:rPr>
              <w:rFonts w:ascii="Arial" w:eastAsiaTheme="minorEastAsia" w:hAnsi="Arial" w:cs="Arial"/>
              <w:noProof/>
              <w:sz w:val="24"/>
              <w:szCs w:val="24"/>
              <w:lang w:eastAsia="pt-BR"/>
            </w:rPr>
          </w:pPr>
          <w:hyperlink w:anchor="_Toc118996101" w:history="1">
            <w:r w:rsidRPr="00A92523">
              <w:rPr>
                <w:rStyle w:val="Hyperlink"/>
                <w:rFonts w:ascii="Arial" w:hAnsi="Arial" w:cs="Arial"/>
                <w:b/>
                <w:noProof/>
                <w:sz w:val="24"/>
                <w:szCs w:val="24"/>
              </w:rPr>
              <w:t>3.1.2 Patrulha Maria da Penha</w:t>
            </w:r>
            <w:r w:rsidRPr="00A92523">
              <w:rPr>
                <w:rFonts w:ascii="Arial" w:hAnsi="Arial" w:cs="Arial"/>
                <w:noProof/>
                <w:webHidden/>
                <w:sz w:val="24"/>
                <w:szCs w:val="24"/>
              </w:rPr>
              <w:tab/>
            </w:r>
            <w:r w:rsidRPr="00A92523">
              <w:rPr>
                <w:rFonts w:ascii="Arial" w:hAnsi="Arial" w:cs="Arial"/>
                <w:noProof/>
                <w:webHidden/>
                <w:sz w:val="24"/>
                <w:szCs w:val="24"/>
              </w:rPr>
              <w:fldChar w:fldCharType="begin"/>
            </w:r>
            <w:r w:rsidRPr="00A92523">
              <w:rPr>
                <w:rFonts w:ascii="Arial" w:hAnsi="Arial" w:cs="Arial"/>
                <w:noProof/>
                <w:webHidden/>
                <w:sz w:val="24"/>
                <w:szCs w:val="24"/>
              </w:rPr>
              <w:instrText xml:space="preserve"> PAGEREF _Toc118996101 \h </w:instrText>
            </w:r>
            <w:r w:rsidRPr="00A92523">
              <w:rPr>
                <w:rFonts w:ascii="Arial" w:hAnsi="Arial" w:cs="Arial"/>
                <w:noProof/>
                <w:webHidden/>
                <w:sz w:val="24"/>
                <w:szCs w:val="24"/>
              </w:rPr>
            </w:r>
            <w:r w:rsidRPr="00A92523">
              <w:rPr>
                <w:rFonts w:ascii="Arial" w:hAnsi="Arial" w:cs="Arial"/>
                <w:noProof/>
                <w:webHidden/>
                <w:sz w:val="24"/>
                <w:szCs w:val="24"/>
              </w:rPr>
              <w:fldChar w:fldCharType="separate"/>
            </w:r>
            <w:r w:rsidRPr="00A92523">
              <w:rPr>
                <w:rFonts w:ascii="Arial" w:hAnsi="Arial" w:cs="Arial"/>
                <w:noProof/>
                <w:webHidden/>
                <w:sz w:val="24"/>
                <w:szCs w:val="24"/>
              </w:rPr>
              <w:t>16</w:t>
            </w:r>
            <w:r w:rsidRPr="00A92523">
              <w:rPr>
                <w:rFonts w:ascii="Arial" w:hAnsi="Arial" w:cs="Arial"/>
                <w:noProof/>
                <w:webHidden/>
                <w:sz w:val="24"/>
                <w:szCs w:val="24"/>
              </w:rPr>
              <w:fldChar w:fldCharType="end"/>
            </w:r>
          </w:hyperlink>
        </w:p>
        <w:p w:rsidR="00A92523" w:rsidRPr="00A92523" w:rsidRDefault="00A92523" w:rsidP="00A92523">
          <w:pPr>
            <w:pStyle w:val="Sumrio1"/>
            <w:rPr>
              <w:rFonts w:eastAsiaTheme="minorEastAsia"/>
              <w:lang w:eastAsia="pt-BR"/>
            </w:rPr>
          </w:pPr>
          <w:hyperlink w:anchor="_Toc118996102" w:history="1">
            <w:r w:rsidRPr="00A92523">
              <w:rPr>
                <w:rStyle w:val="Hyperlink"/>
              </w:rPr>
              <w:t>4 EFICÁCIA DA REDE DE PROTEÇÃO</w:t>
            </w:r>
            <w:r w:rsidRPr="00A92523">
              <w:rPr>
                <w:webHidden/>
              </w:rPr>
              <w:tab/>
            </w:r>
            <w:r w:rsidRPr="00A92523">
              <w:rPr>
                <w:webHidden/>
              </w:rPr>
              <w:fldChar w:fldCharType="begin"/>
            </w:r>
            <w:r w:rsidRPr="00A92523">
              <w:rPr>
                <w:webHidden/>
              </w:rPr>
              <w:instrText xml:space="preserve"> PAGEREF _Toc118996102 \h </w:instrText>
            </w:r>
            <w:r w:rsidRPr="00A92523">
              <w:rPr>
                <w:webHidden/>
              </w:rPr>
            </w:r>
            <w:r w:rsidRPr="00A92523">
              <w:rPr>
                <w:webHidden/>
              </w:rPr>
              <w:fldChar w:fldCharType="separate"/>
            </w:r>
            <w:r w:rsidRPr="00A92523">
              <w:rPr>
                <w:webHidden/>
              </w:rPr>
              <w:t>20</w:t>
            </w:r>
            <w:r w:rsidRPr="00A92523">
              <w:rPr>
                <w:webHidden/>
              </w:rPr>
              <w:fldChar w:fldCharType="end"/>
            </w:r>
          </w:hyperlink>
        </w:p>
        <w:p w:rsidR="00A92523" w:rsidRPr="00A92523" w:rsidRDefault="00A92523" w:rsidP="00A92523">
          <w:pPr>
            <w:pStyle w:val="Sumrio2"/>
            <w:tabs>
              <w:tab w:val="right" w:leader="dot" w:pos="9061"/>
            </w:tabs>
            <w:ind w:left="0"/>
            <w:rPr>
              <w:rFonts w:ascii="Arial" w:eastAsiaTheme="minorEastAsia" w:hAnsi="Arial" w:cs="Arial"/>
              <w:noProof/>
              <w:sz w:val="24"/>
              <w:szCs w:val="24"/>
              <w:lang w:eastAsia="pt-BR"/>
            </w:rPr>
          </w:pPr>
          <w:hyperlink w:anchor="_Toc118996103" w:history="1">
            <w:r w:rsidRPr="00A92523">
              <w:rPr>
                <w:rStyle w:val="Hyperlink"/>
                <w:rFonts w:ascii="Arial" w:hAnsi="Arial" w:cs="Arial"/>
                <w:noProof/>
                <w:sz w:val="24"/>
                <w:szCs w:val="24"/>
              </w:rPr>
              <w:t>4.1 REDE DE ENFRENTAMENTO E ATENDIMENTO</w:t>
            </w:r>
            <w:r w:rsidRPr="00A92523">
              <w:rPr>
                <w:rFonts w:ascii="Arial" w:hAnsi="Arial" w:cs="Arial"/>
                <w:noProof/>
                <w:webHidden/>
                <w:sz w:val="24"/>
                <w:szCs w:val="24"/>
              </w:rPr>
              <w:tab/>
            </w:r>
            <w:r w:rsidRPr="00A92523">
              <w:rPr>
                <w:rFonts w:ascii="Arial" w:hAnsi="Arial" w:cs="Arial"/>
                <w:noProof/>
                <w:webHidden/>
                <w:sz w:val="24"/>
                <w:szCs w:val="24"/>
              </w:rPr>
              <w:fldChar w:fldCharType="begin"/>
            </w:r>
            <w:r w:rsidRPr="00A92523">
              <w:rPr>
                <w:rFonts w:ascii="Arial" w:hAnsi="Arial" w:cs="Arial"/>
                <w:noProof/>
                <w:webHidden/>
                <w:sz w:val="24"/>
                <w:szCs w:val="24"/>
              </w:rPr>
              <w:instrText xml:space="preserve"> PAGEREF _Toc118996103 \h </w:instrText>
            </w:r>
            <w:r w:rsidRPr="00A92523">
              <w:rPr>
                <w:rFonts w:ascii="Arial" w:hAnsi="Arial" w:cs="Arial"/>
                <w:noProof/>
                <w:webHidden/>
                <w:sz w:val="24"/>
                <w:szCs w:val="24"/>
              </w:rPr>
            </w:r>
            <w:r w:rsidRPr="00A92523">
              <w:rPr>
                <w:rFonts w:ascii="Arial" w:hAnsi="Arial" w:cs="Arial"/>
                <w:noProof/>
                <w:webHidden/>
                <w:sz w:val="24"/>
                <w:szCs w:val="24"/>
              </w:rPr>
              <w:fldChar w:fldCharType="separate"/>
            </w:r>
            <w:r w:rsidRPr="00A92523">
              <w:rPr>
                <w:rFonts w:ascii="Arial" w:hAnsi="Arial" w:cs="Arial"/>
                <w:noProof/>
                <w:webHidden/>
                <w:sz w:val="24"/>
                <w:szCs w:val="24"/>
              </w:rPr>
              <w:t>20</w:t>
            </w:r>
            <w:r w:rsidRPr="00A92523">
              <w:rPr>
                <w:rFonts w:ascii="Arial" w:hAnsi="Arial" w:cs="Arial"/>
                <w:noProof/>
                <w:webHidden/>
                <w:sz w:val="24"/>
                <w:szCs w:val="24"/>
              </w:rPr>
              <w:fldChar w:fldCharType="end"/>
            </w:r>
          </w:hyperlink>
        </w:p>
        <w:p w:rsidR="00A92523" w:rsidRPr="00A92523" w:rsidRDefault="00A92523" w:rsidP="00A92523">
          <w:pPr>
            <w:pStyle w:val="Sumrio1"/>
            <w:rPr>
              <w:rFonts w:eastAsiaTheme="minorEastAsia"/>
              <w:lang w:eastAsia="pt-BR"/>
            </w:rPr>
          </w:pPr>
          <w:hyperlink w:anchor="_Toc118996104" w:history="1">
            <w:r w:rsidRPr="00A92523">
              <w:rPr>
                <w:rStyle w:val="Hyperlink"/>
              </w:rPr>
              <w:t>5 MEDIDAS PROTETIVAS DE URGÊNCIA</w:t>
            </w:r>
            <w:r w:rsidRPr="00A92523">
              <w:rPr>
                <w:webHidden/>
              </w:rPr>
              <w:tab/>
            </w:r>
            <w:r w:rsidRPr="00A92523">
              <w:rPr>
                <w:webHidden/>
              </w:rPr>
              <w:fldChar w:fldCharType="begin"/>
            </w:r>
            <w:r w:rsidRPr="00A92523">
              <w:rPr>
                <w:webHidden/>
              </w:rPr>
              <w:instrText xml:space="preserve"> PAGEREF _Toc118996104 \h </w:instrText>
            </w:r>
            <w:r w:rsidRPr="00A92523">
              <w:rPr>
                <w:webHidden/>
              </w:rPr>
            </w:r>
            <w:r w:rsidRPr="00A92523">
              <w:rPr>
                <w:webHidden/>
              </w:rPr>
              <w:fldChar w:fldCharType="separate"/>
            </w:r>
            <w:r w:rsidRPr="00A92523">
              <w:rPr>
                <w:webHidden/>
              </w:rPr>
              <w:t>22</w:t>
            </w:r>
            <w:r w:rsidRPr="00A92523">
              <w:rPr>
                <w:webHidden/>
              </w:rPr>
              <w:fldChar w:fldCharType="end"/>
            </w:r>
          </w:hyperlink>
        </w:p>
        <w:p w:rsidR="00A92523" w:rsidRPr="00A92523" w:rsidRDefault="00A92523" w:rsidP="00A92523">
          <w:pPr>
            <w:pStyle w:val="Sumrio2"/>
            <w:tabs>
              <w:tab w:val="right" w:leader="dot" w:pos="9061"/>
            </w:tabs>
            <w:ind w:left="0"/>
            <w:rPr>
              <w:rFonts w:ascii="Arial" w:eastAsiaTheme="minorEastAsia" w:hAnsi="Arial" w:cs="Arial"/>
              <w:noProof/>
              <w:sz w:val="24"/>
              <w:szCs w:val="24"/>
              <w:lang w:eastAsia="pt-BR"/>
            </w:rPr>
          </w:pPr>
          <w:hyperlink w:anchor="_Toc118996105" w:history="1">
            <w:r w:rsidRPr="00A92523">
              <w:rPr>
                <w:rStyle w:val="Hyperlink"/>
                <w:rFonts w:ascii="Arial" w:hAnsi="Arial" w:cs="Arial"/>
                <w:noProof/>
                <w:sz w:val="24"/>
                <w:szCs w:val="24"/>
              </w:rPr>
              <w:t>5.1 EFICÁCIA DAS MEDIDAS PROTETIVAS DE URGÊNCIA</w:t>
            </w:r>
            <w:r w:rsidRPr="00A92523">
              <w:rPr>
                <w:rFonts w:ascii="Arial" w:hAnsi="Arial" w:cs="Arial"/>
                <w:noProof/>
                <w:webHidden/>
                <w:sz w:val="24"/>
                <w:szCs w:val="24"/>
              </w:rPr>
              <w:tab/>
            </w:r>
            <w:r w:rsidRPr="00A92523">
              <w:rPr>
                <w:rFonts w:ascii="Arial" w:hAnsi="Arial" w:cs="Arial"/>
                <w:noProof/>
                <w:webHidden/>
                <w:sz w:val="24"/>
                <w:szCs w:val="24"/>
              </w:rPr>
              <w:fldChar w:fldCharType="begin"/>
            </w:r>
            <w:r w:rsidRPr="00A92523">
              <w:rPr>
                <w:rFonts w:ascii="Arial" w:hAnsi="Arial" w:cs="Arial"/>
                <w:noProof/>
                <w:webHidden/>
                <w:sz w:val="24"/>
                <w:szCs w:val="24"/>
              </w:rPr>
              <w:instrText xml:space="preserve"> PAGEREF _Toc118996105 \h </w:instrText>
            </w:r>
            <w:r w:rsidRPr="00A92523">
              <w:rPr>
                <w:rFonts w:ascii="Arial" w:hAnsi="Arial" w:cs="Arial"/>
                <w:noProof/>
                <w:webHidden/>
                <w:sz w:val="24"/>
                <w:szCs w:val="24"/>
              </w:rPr>
            </w:r>
            <w:r w:rsidRPr="00A92523">
              <w:rPr>
                <w:rFonts w:ascii="Arial" w:hAnsi="Arial" w:cs="Arial"/>
                <w:noProof/>
                <w:webHidden/>
                <w:sz w:val="24"/>
                <w:szCs w:val="24"/>
              </w:rPr>
              <w:fldChar w:fldCharType="separate"/>
            </w:r>
            <w:r w:rsidRPr="00A92523">
              <w:rPr>
                <w:rFonts w:ascii="Arial" w:hAnsi="Arial" w:cs="Arial"/>
                <w:noProof/>
                <w:webHidden/>
                <w:sz w:val="24"/>
                <w:szCs w:val="24"/>
              </w:rPr>
              <w:t>23</w:t>
            </w:r>
            <w:r w:rsidRPr="00A92523">
              <w:rPr>
                <w:rFonts w:ascii="Arial" w:hAnsi="Arial" w:cs="Arial"/>
                <w:noProof/>
                <w:webHidden/>
                <w:sz w:val="24"/>
                <w:szCs w:val="24"/>
              </w:rPr>
              <w:fldChar w:fldCharType="end"/>
            </w:r>
          </w:hyperlink>
        </w:p>
        <w:p w:rsidR="00A92523" w:rsidRPr="00A92523" w:rsidRDefault="00A92523" w:rsidP="00A92523">
          <w:pPr>
            <w:pStyle w:val="Sumrio2"/>
            <w:tabs>
              <w:tab w:val="right" w:leader="dot" w:pos="9061"/>
            </w:tabs>
            <w:ind w:left="0"/>
            <w:rPr>
              <w:rFonts w:ascii="Arial" w:eastAsiaTheme="minorEastAsia" w:hAnsi="Arial" w:cs="Arial"/>
              <w:noProof/>
              <w:sz w:val="24"/>
              <w:szCs w:val="24"/>
              <w:lang w:eastAsia="pt-BR"/>
            </w:rPr>
          </w:pPr>
          <w:hyperlink w:anchor="_Toc118996106" w:history="1">
            <w:r w:rsidRPr="00A92523">
              <w:rPr>
                <w:rStyle w:val="Hyperlink"/>
                <w:rFonts w:ascii="Arial" w:hAnsi="Arial" w:cs="Arial"/>
                <w:b/>
                <w:noProof/>
                <w:sz w:val="24"/>
                <w:szCs w:val="24"/>
              </w:rPr>
              <w:t>6 AS POLÍTICAS PÚBLICAS E A APLICAÇÃO DA LEI MARIA DA PENHA</w:t>
            </w:r>
            <w:r w:rsidRPr="00A92523">
              <w:rPr>
                <w:rFonts w:ascii="Arial" w:hAnsi="Arial" w:cs="Arial"/>
                <w:noProof/>
                <w:webHidden/>
                <w:sz w:val="24"/>
                <w:szCs w:val="24"/>
              </w:rPr>
              <w:tab/>
            </w:r>
            <w:r w:rsidRPr="00A92523">
              <w:rPr>
                <w:rFonts w:ascii="Arial" w:hAnsi="Arial" w:cs="Arial"/>
                <w:noProof/>
                <w:webHidden/>
                <w:sz w:val="24"/>
                <w:szCs w:val="24"/>
              </w:rPr>
              <w:fldChar w:fldCharType="begin"/>
            </w:r>
            <w:r w:rsidRPr="00A92523">
              <w:rPr>
                <w:rFonts w:ascii="Arial" w:hAnsi="Arial" w:cs="Arial"/>
                <w:noProof/>
                <w:webHidden/>
                <w:sz w:val="24"/>
                <w:szCs w:val="24"/>
              </w:rPr>
              <w:instrText xml:space="preserve"> PAGEREF _Toc118996106 \h </w:instrText>
            </w:r>
            <w:r w:rsidRPr="00A92523">
              <w:rPr>
                <w:rFonts w:ascii="Arial" w:hAnsi="Arial" w:cs="Arial"/>
                <w:noProof/>
                <w:webHidden/>
                <w:sz w:val="24"/>
                <w:szCs w:val="24"/>
              </w:rPr>
            </w:r>
            <w:r w:rsidRPr="00A92523">
              <w:rPr>
                <w:rFonts w:ascii="Arial" w:hAnsi="Arial" w:cs="Arial"/>
                <w:noProof/>
                <w:webHidden/>
                <w:sz w:val="24"/>
                <w:szCs w:val="24"/>
              </w:rPr>
              <w:fldChar w:fldCharType="separate"/>
            </w:r>
            <w:r w:rsidRPr="00A92523">
              <w:rPr>
                <w:rFonts w:ascii="Arial" w:hAnsi="Arial" w:cs="Arial"/>
                <w:noProof/>
                <w:webHidden/>
                <w:sz w:val="24"/>
                <w:szCs w:val="24"/>
              </w:rPr>
              <w:t>25</w:t>
            </w:r>
            <w:r w:rsidRPr="00A92523">
              <w:rPr>
                <w:rFonts w:ascii="Arial" w:hAnsi="Arial" w:cs="Arial"/>
                <w:noProof/>
                <w:webHidden/>
                <w:sz w:val="24"/>
                <w:szCs w:val="24"/>
              </w:rPr>
              <w:fldChar w:fldCharType="end"/>
            </w:r>
          </w:hyperlink>
        </w:p>
        <w:p w:rsidR="00A92523" w:rsidRPr="00A92523" w:rsidRDefault="00A92523" w:rsidP="00A92523">
          <w:pPr>
            <w:pStyle w:val="Sumrio1"/>
            <w:rPr>
              <w:rFonts w:eastAsiaTheme="minorEastAsia"/>
              <w:lang w:eastAsia="pt-BR"/>
            </w:rPr>
          </w:pPr>
          <w:hyperlink w:anchor="_Toc118996107" w:history="1">
            <w:r w:rsidRPr="00A92523">
              <w:rPr>
                <w:rStyle w:val="Hyperlink"/>
              </w:rPr>
              <w:t>7 ESTUDO DA APLICAÇÃO DA LEI MARIA DA PENHA EM CAMPINA GRANDE – PB</w:t>
            </w:r>
            <w:r w:rsidRPr="00A92523">
              <w:rPr>
                <w:webHidden/>
              </w:rPr>
              <w:tab/>
            </w:r>
            <w:r w:rsidRPr="00A92523">
              <w:rPr>
                <w:webHidden/>
              </w:rPr>
              <w:fldChar w:fldCharType="begin"/>
            </w:r>
            <w:r w:rsidRPr="00A92523">
              <w:rPr>
                <w:webHidden/>
              </w:rPr>
              <w:instrText xml:space="preserve"> PAGEREF _Toc118996107 \h </w:instrText>
            </w:r>
            <w:r w:rsidRPr="00A92523">
              <w:rPr>
                <w:webHidden/>
              </w:rPr>
            </w:r>
            <w:r w:rsidRPr="00A92523">
              <w:rPr>
                <w:webHidden/>
              </w:rPr>
              <w:fldChar w:fldCharType="separate"/>
            </w:r>
            <w:r w:rsidRPr="00A92523">
              <w:rPr>
                <w:webHidden/>
              </w:rPr>
              <w:t>27</w:t>
            </w:r>
            <w:r w:rsidRPr="00A92523">
              <w:rPr>
                <w:webHidden/>
              </w:rPr>
              <w:fldChar w:fldCharType="end"/>
            </w:r>
          </w:hyperlink>
        </w:p>
        <w:p w:rsidR="00A92523" w:rsidRPr="00A92523" w:rsidRDefault="00A92523" w:rsidP="00A92523">
          <w:pPr>
            <w:pStyle w:val="Sumrio1"/>
            <w:rPr>
              <w:rFonts w:eastAsiaTheme="minorEastAsia"/>
              <w:lang w:eastAsia="pt-BR"/>
            </w:rPr>
          </w:pPr>
          <w:hyperlink w:anchor="_Toc118996108" w:history="1">
            <w:r w:rsidRPr="00A92523">
              <w:rPr>
                <w:rStyle w:val="Hyperlink"/>
              </w:rPr>
              <w:t>8 CONSIDERAÇÕES FINAIS</w:t>
            </w:r>
            <w:r w:rsidRPr="00A92523">
              <w:rPr>
                <w:webHidden/>
              </w:rPr>
              <w:tab/>
            </w:r>
            <w:r w:rsidRPr="00A92523">
              <w:rPr>
                <w:webHidden/>
              </w:rPr>
              <w:fldChar w:fldCharType="begin"/>
            </w:r>
            <w:r w:rsidRPr="00A92523">
              <w:rPr>
                <w:webHidden/>
              </w:rPr>
              <w:instrText xml:space="preserve"> PAGEREF _Toc118996108 \h </w:instrText>
            </w:r>
            <w:r w:rsidRPr="00A92523">
              <w:rPr>
                <w:webHidden/>
              </w:rPr>
            </w:r>
            <w:r w:rsidRPr="00A92523">
              <w:rPr>
                <w:webHidden/>
              </w:rPr>
              <w:fldChar w:fldCharType="separate"/>
            </w:r>
            <w:r w:rsidRPr="00A92523">
              <w:rPr>
                <w:webHidden/>
              </w:rPr>
              <w:t>28</w:t>
            </w:r>
            <w:r w:rsidRPr="00A92523">
              <w:rPr>
                <w:webHidden/>
              </w:rPr>
              <w:fldChar w:fldCharType="end"/>
            </w:r>
          </w:hyperlink>
        </w:p>
        <w:p w:rsidR="00A92523" w:rsidRDefault="00A92523" w:rsidP="00A92523">
          <w:pPr>
            <w:pStyle w:val="Sumrio1"/>
            <w:rPr>
              <w:rFonts w:asciiTheme="minorHAnsi" w:eastAsiaTheme="minorEastAsia" w:hAnsiTheme="minorHAnsi" w:cstheme="minorBidi"/>
              <w:lang w:eastAsia="pt-BR"/>
            </w:rPr>
          </w:pPr>
          <w:hyperlink w:anchor="_Toc118996109" w:history="1">
            <w:r w:rsidRPr="00A92523">
              <w:rPr>
                <w:rStyle w:val="Hyperlink"/>
              </w:rPr>
              <w:t>REFERÊNCIAS</w:t>
            </w:r>
            <w:r w:rsidRPr="00A92523">
              <w:rPr>
                <w:webHidden/>
              </w:rPr>
              <w:tab/>
            </w:r>
            <w:r w:rsidRPr="00A92523">
              <w:rPr>
                <w:webHidden/>
              </w:rPr>
              <w:fldChar w:fldCharType="begin"/>
            </w:r>
            <w:r w:rsidRPr="00A92523">
              <w:rPr>
                <w:webHidden/>
              </w:rPr>
              <w:instrText xml:space="preserve"> PAGEREF _Toc118996109 \h </w:instrText>
            </w:r>
            <w:r w:rsidRPr="00A92523">
              <w:rPr>
                <w:webHidden/>
              </w:rPr>
            </w:r>
            <w:r w:rsidRPr="00A92523">
              <w:rPr>
                <w:webHidden/>
              </w:rPr>
              <w:fldChar w:fldCharType="separate"/>
            </w:r>
            <w:r w:rsidRPr="00A92523">
              <w:rPr>
                <w:webHidden/>
              </w:rPr>
              <w:t>30</w:t>
            </w:r>
            <w:r w:rsidRPr="00A92523">
              <w:rPr>
                <w:webHidden/>
              </w:rPr>
              <w:fldChar w:fldCharType="end"/>
            </w:r>
          </w:hyperlink>
        </w:p>
        <w:p w:rsidR="00C25615" w:rsidRDefault="00A32CAA" w:rsidP="00A92523">
          <w:pPr>
            <w:pStyle w:val="Sumrio1"/>
          </w:pPr>
          <w:r>
            <w:rPr>
              <w:rStyle w:val="Vnculodendice"/>
              <w:b w:val="0"/>
              <w:bCs/>
            </w:rPr>
            <w:fldChar w:fldCharType="end"/>
          </w:r>
        </w:p>
      </w:sdtContent>
    </w:sdt>
    <w:p w:rsidR="00C25615" w:rsidRDefault="00C25615">
      <w:pPr>
        <w:spacing w:after="0" w:line="360" w:lineRule="auto"/>
        <w:rPr>
          <w:rFonts w:ascii="Arial" w:hAnsi="Arial" w:cs="Arial"/>
          <w:sz w:val="24"/>
          <w:szCs w:val="24"/>
        </w:rPr>
      </w:pPr>
    </w:p>
    <w:p w:rsidR="00C25615" w:rsidRDefault="00C25615">
      <w:pPr>
        <w:spacing w:after="0" w:line="360" w:lineRule="auto"/>
        <w:jc w:val="both"/>
        <w:rPr>
          <w:rFonts w:ascii="Arial" w:hAnsi="Arial" w:cs="Arial"/>
          <w:b/>
          <w:sz w:val="24"/>
          <w:szCs w:val="24"/>
        </w:rPr>
      </w:pPr>
    </w:p>
    <w:p w:rsidR="00C25615" w:rsidRDefault="00C25615">
      <w:pPr>
        <w:spacing w:after="0" w:line="360" w:lineRule="auto"/>
        <w:rPr>
          <w:rFonts w:ascii="Arial" w:hAnsi="Arial" w:cs="Arial"/>
          <w:b/>
          <w:sz w:val="24"/>
          <w:szCs w:val="24"/>
        </w:rPr>
      </w:pPr>
    </w:p>
    <w:p w:rsidR="00C25615" w:rsidRDefault="00C25615">
      <w:pPr>
        <w:pStyle w:val="PargrafodaLista"/>
        <w:spacing w:line="360" w:lineRule="auto"/>
        <w:rPr>
          <w:rFonts w:ascii="Arial" w:hAnsi="Arial" w:cs="Arial"/>
          <w:b/>
        </w:rPr>
      </w:pPr>
    </w:p>
    <w:p w:rsidR="00C25615" w:rsidRDefault="00C25615">
      <w:pPr>
        <w:pStyle w:val="PargrafodaLista"/>
        <w:spacing w:line="360" w:lineRule="auto"/>
        <w:ind w:left="1080"/>
        <w:rPr>
          <w:rFonts w:ascii="Arial" w:hAnsi="Arial" w:cs="Arial"/>
          <w:b/>
        </w:rPr>
      </w:pPr>
    </w:p>
    <w:p w:rsidR="00C25615" w:rsidRDefault="00C25615">
      <w:pPr>
        <w:pStyle w:val="PargrafodaLista"/>
        <w:spacing w:line="360" w:lineRule="auto"/>
        <w:rPr>
          <w:rFonts w:ascii="Arial" w:hAnsi="Arial" w:cs="Arial"/>
          <w:b/>
        </w:rPr>
        <w:sectPr w:rsidR="00C25615">
          <w:pgSz w:w="11906" w:h="16838"/>
          <w:pgMar w:top="1701" w:right="1134" w:bottom="1134" w:left="1701" w:header="0" w:footer="0" w:gutter="0"/>
          <w:cols w:space="720"/>
          <w:formProt w:val="0"/>
          <w:docGrid w:linePitch="360" w:charSpace="16384"/>
        </w:sectPr>
      </w:pPr>
    </w:p>
    <w:p w:rsidR="00C25615" w:rsidRDefault="00A32CAA">
      <w:pPr>
        <w:pStyle w:val="Ttulo1"/>
      </w:pPr>
      <w:bookmarkStart w:id="1" w:name="_Toc118996094"/>
      <w:proofErr w:type="gramStart"/>
      <w:r>
        <w:lastRenderedPageBreak/>
        <w:t>1</w:t>
      </w:r>
      <w:proofErr w:type="gramEnd"/>
      <w:r>
        <w:t xml:space="preserve"> INTRODUÇÃO</w:t>
      </w:r>
      <w:bookmarkEnd w:id="1"/>
    </w:p>
    <w:p w:rsidR="00C25615" w:rsidRDefault="00C25615">
      <w:pPr>
        <w:pStyle w:val="Padro"/>
        <w:spacing w:after="0" w:line="360" w:lineRule="auto"/>
        <w:ind w:left="-142" w:firstLine="284"/>
        <w:jc w:val="both"/>
        <w:rPr>
          <w:rFonts w:ascii="Arial" w:hAnsi="Arial" w:cs="Arial"/>
          <w:color w:val="FF0000"/>
          <w:sz w:val="24"/>
          <w:szCs w:val="24"/>
        </w:rPr>
      </w:pPr>
    </w:p>
    <w:p w:rsidR="00C25615" w:rsidRDefault="00A32CAA">
      <w:pPr>
        <w:pStyle w:val="Standard"/>
        <w:spacing w:line="360" w:lineRule="auto"/>
        <w:ind w:firstLine="709"/>
        <w:jc w:val="both"/>
        <w:rPr>
          <w:rFonts w:ascii="Arial" w:hAnsi="Arial" w:cs="Arial"/>
        </w:rPr>
      </w:pPr>
      <w:r>
        <w:rPr>
          <w:rFonts w:ascii="Arial" w:hAnsi="Arial" w:cs="Arial"/>
        </w:rPr>
        <w:t>Com o tema desta pesquisa foi possível observar foi possível observar diversas situações de violência, compreender melhor tal fenômeno e perceber como as políticas públicas que compõem a Rede de Proteção Social tem se articulado no enfrentamento a violência doméstica diante das inúmeras problemáticas sociais e governamentais que encontramos, e que interferem na ação integrada, e na qualidade das intervenções voltadas ao enfrentamento à violência.</w:t>
      </w:r>
    </w:p>
    <w:p w:rsidR="00C25615" w:rsidRDefault="00A32CAA">
      <w:pPr>
        <w:pStyle w:val="Standard"/>
        <w:spacing w:line="360" w:lineRule="auto"/>
        <w:ind w:firstLine="709"/>
        <w:jc w:val="both"/>
        <w:rPr>
          <w:rFonts w:ascii="Arial" w:hAnsi="Arial" w:cs="Arial"/>
        </w:rPr>
      </w:pPr>
      <w:r>
        <w:rPr>
          <w:rFonts w:ascii="Arial" w:hAnsi="Arial" w:cs="Arial"/>
        </w:rPr>
        <w:t xml:space="preserve">A violência doméstica contra a mulher é um fato que possui diversas particularidades e por isso, as estratégias de atuação vão muito além das ações de responsabilização, mas também em ações preventivas. Essa violência é qualquer ato ou conduta que cause sofrimento físico, sexual, psicológico, material, moral ou até a morte da mulher.   </w:t>
      </w:r>
    </w:p>
    <w:p w:rsidR="00C25615" w:rsidRDefault="00A32CAA">
      <w:pPr>
        <w:pStyle w:val="Standard"/>
        <w:spacing w:line="360" w:lineRule="auto"/>
        <w:ind w:firstLine="709"/>
        <w:jc w:val="both"/>
        <w:rPr>
          <w:rFonts w:ascii="Arial" w:hAnsi="Arial" w:cs="Arial"/>
        </w:rPr>
      </w:pPr>
      <w:r>
        <w:rPr>
          <w:rFonts w:ascii="Arial" w:hAnsi="Arial" w:cs="Arial"/>
        </w:rPr>
        <w:t xml:space="preserve">Historicamente as mulheres estiveram em uma situação de submissão, por causa do patriarcalismo na construção da sociedade, sendo bastante corriqueira a disparidade de poderes entre homens e mulheres, na qual era aceitável a subjugação feminina. </w:t>
      </w:r>
    </w:p>
    <w:p w:rsidR="00C25615" w:rsidRDefault="00A32CAA">
      <w:pPr>
        <w:pStyle w:val="Standard"/>
        <w:spacing w:line="360" w:lineRule="auto"/>
        <w:ind w:firstLine="709"/>
        <w:jc w:val="both"/>
        <w:rPr>
          <w:rFonts w:ascii="Arial" w:hAnsi="Arial" w:cs="Arial"/>
        </w:rPr>
      </w:pPr>
      <w:r>
        <w:rPr>
          <w:rFonts w:ascii="Arial" w:hAnsi="Arial" w:cs="Arial"/>
        </w:rPr>
        <w:t xml:space="preserve">Essa violência era tão comum e habitual que se passava despercebida.  Diante disso e em uma busca de promover respeito e integridade das vítimas, com o intuito de amparar, acolher e proteger é que se faz indispensável e substancial um mandamento para conduzir o tema.        </w:t>
      </w:r>
    </w:p>
    <w:p w:rsidR="00C25615" w:rsidRDefault="00A32CAA">
      <w:pPr>
        <w:pStyle w:val="Standard"/>
        <w:spacing w:line="360" w:lineRule="auto"/>
        <w:ind w:firstLine="709"/>
        <w:jc w:val="both"/>
        <w:rPr>
          <w:rFonts w:ascii="Arial" w:hAnsi="Arial" w:cs="Arial"/>
        </w:rPr>
      </w:pPr>
      <w:r>
        <w:rPr>
          <w:rFonts w:ascii="Arial" w:hAnsi="Arial" w:cs="Arial"/>
        </w:rPr>
        <w:t>Sancionada em</w:t>
      </w:r>
      <w:r w:rsidR="00DD3776">
        <w:rPr>
          <w:rFonts w:ascii="Arial" w:hAnsi="Arial" w:cs="Arial"/>
        </w:rPr>
        <w:t xml:space="preserve"> 07/08/2006</w:t>
      </w:r>
      <w:r>
        <w:rPr>
          <w:rFonts w:ascii="Arial" w:hAnsi="Arial" w:cs="Arial"/>
        </w:rPr>
        <w:t xml:space="preserve">, a fim de reger milhares de mulheres que sofrem a violência, a Lei nº 11.340, mais conhecida como Lei Maria da Penha, surge para combater a violência doméstica e familiar contra a mulher.  </w:t>
      </w:r>
    </w:p>
    <w:p w:rsidR="00C25615" w:rsidRDefault="00A32CAA">
      <w:pPr>
        <w:pStyle w:val="Standard"/>
        <w:spacing w:line="360" w:lineRule="auto"/>
        <w:ind w:firstLine="709"/>
        <w:jc w:val="both"/>
        <w:rPr>
          <w:rFonts w:ascii="Arial" w:hAnsi="Arial" w:cs="Arial"/>
        </w:rPr>
      </w:pPr>
      <w:r>
        <w:rPr>
          <w:rFonts w:ascii="Arial" w:hAnsi="Arial" w:cs="Arial"/>
        </w:rPr>
        <w:t>Segundo o quinto artigo da Lei Maria da Penha (Lei nº 11.340/2006)</w:t>
      </w:r>
      <w:proofErr w:type="gramStart"/>
      <w:r>
        <w:rPr>
          <w:rFonts w:ascii="Arial" w:hAnsi="Arial" w:cs="Arial"/>
        </w:rPr>
        <w:t xml:space="preserve">   </w:t>
      </w:r>
      <w:proofErr w:type="gramEnd"/>
      <w:r>
        <w:rPr>
          <w:rFonts w:ascii="Arial" w:hAnsi="Arial" w:cs="Arial"/>
        </w:rPr>
        <w:t>configura-se violência contra a mulher:</w:t>
      </w:r>
    </w:p>
    <w:p w:rsidR="00C25615" w:rsidRDefault="00C25615">
      <w:pPr>
        <w:pStyle w:val="Standard"/>
        <w:spacing w:line="276" w:lineRule="auto"/>
        <w:ind w:left="3261"/>
        <w:jc w:val="both"/>
        <w:rPr>
          <w:rFonts w:ascii="Arial" w:hAnsi="Arial" w:cs="Arial"/>
          <w:sz w:val="18"/>
          <w:szCs w:val="18"/>
        </w:rPr>
      </w:pPr>
    </w:p>
    <w:p w:rsidR="00C25615" w:rsidRDefault="00A32CAA">
      <w:pPr>
        <w:pStyle w:val="CabealhoeRodap"/>
        <w:spacing w:after="0" w:line="240" w:lineRule="auto"/>
        <w:ind w:left="2268"/>
        <w:jc w:val="both"/>
        <w:rPr>
          <w:rFonts w:ascii="Arial" w:hAnsi="Arial" w:cs="Arial"/>
          <w:sz w:val="20"/>
          <w:szCs w:val="20"/>
          <w:lang w:eastAsia="pt-BR"/>
        </w:rPr>
      </w:pPr>
      <w:r>
        <w:rPr>
          <w:rFonts w:ascii="Arial" w:hAnsi="Arial" w:cs="Arial"/>
          <w:sz w:val="20"/>
          <w:szCs w:val="20"/>
          <w:lang w:eastAsia="pt-BR"/>
        </w:rPr>
        <w:t xml:space="preserve">Art. 5º Para os efeitos desta Lei configura violência doméstica e familiar contra a mulher qualquer ação ou omissão baseada no gênero que lhe cause morte, lesão, sofrimento físico, sexual ou psicológico e dano moral </w:t>
      </w:r>
      <w:proofErr w:type="gramStart"/>
      <w:r>
        <w:rPr>
          <w:rFonts w:ascii="Arial" w:hAnsi="Arial" w:cs="Arial"/>
          <w:sz w:val="20"/>
          <w:szCs w:val="20"/>
          <w:lang w:eastAsia="pt-BR"/>
        </w:rPr>
        <w:t>ou</w:t>
      </w:r>
      <w:proofErr w:type="gramEnd"/>
      <w:r>
        <w:rPr>
          <w:rFonts w:ascii="Arial" w:hAnsi="Arial" w:cs="Arial"/>
          <w:sz w:val="20"/>
          <w:szCs w:val="20"/>
          <w:lang w:eastAsia="pt-BR"/>
        </w:rPr>
        <w:t xml:space="preserve"> </w:t>
      </w:r>
      <w:proofErr w:type="gramStart"/>
      <w:r>
        <w:rPr>
          <w:rFonts w:ascii="Arial" w:hAnsi="Arial" w:cs="Arial"/>
          <w:sz w:val="20"/>
          <w:szCs w:val="20"/>
          <w:lang w:eastAsia="pt-BR"/>
        </w:rPr>
        <w:t>patrimonial</w:t>
      </w:r>
      <w:proofErr w:type="gramEnd"/>
      <w:r>
        <w:rPr>
          <w:rFonts w:ascii="Arial" w:hAnsi="Arial" w:cs="Arial"/>
          <w:sz w:val="20"/>
          <w:szCs w:val="20"/>
          <w:lang w:eastAsia="pt-BR"/>
        </w:rPr>
        <w:t>:</w:t>
      </w:r>
      <w:bookmarkStart w:id="2" w:name="art5i"/>
      <w:bookmarkEnd w:id="2"/>
    </w:p>
    <w:p w:rsidR="00C25615" w:rsidRDefault="00A32CAA">
      <w:pPr>
        <w:pStyle w:val="CabealhoeRodap"/>
        <w:spacing w:after="0" w:line="240" w:lineRule="auto"/>
        <w:ind w:left="2268"/>
        <w:jc w:val="both"/>
        <w:rPr>
          <w:rFonts w:ascii="Arial" w:hAnsi="Arial" w:cs="Arial"/>
          <w:sz w:val="20"/>
          <w:szCs w:val="20"/>
          <w:lang w:eastAsia="pt-BR"/>
        </w:rPr>
      </w:pPr>
      <w:r>
        <w:rPr>
          <w:rFonts w:ascii="Arial" w:hAnsi="Arial" w:cs="Arial"/>
          <w:sz w:val="20"/>
          <w:szCs w:val="20"/>
          <w:lang w:eastAsia="pt-BR"/>
        </w:rPr>
        <w:t xml:space="preserve"> I - no âmbito da unidade doméstica, compreendida como o espaço de convívio permanente de pessoas, com ou sem vínculo familiar, inclusive as esporadicamente agregadas;</w:t>
      </w:r>
    </w:p>
    <w:p w:rsidR="00C25615" w:rsidRDefault="00A32CAA">
      <w:pPr>
        <w:pStyle w:val="CabealhoeRodap"/>
        <w:spacing w:after="0" w:line="240" w:lineRule="auto"/>
        <w:ind w:left="2268"/>
        <w:jc w:val="both"/>
        <w:rPr>
          <w:rFonts w:ascii="Arial" w:hAnsi="Arial" w:cs="Arial"/>
          <w:sz w:val="20"/>
          <w:szCs w:val="20"/>
          <w:lang w:eastAsia="pt-BR"/>
        </w:rPr>
      </w:pPr>
      <w:r>
        <w:rPr>
          <w:rFonts w:ascii="Arial" w:hAnsi="Arial" w:cs="Arial"/>
          <w:sz w:val="20"/>
          <w:szCs w:val="20"/>
          <w:lang w:eastAsia="pt-BR"/>
        </w:rPr>
        <w:t>II - no âmbito da família, compreendida como a comunidade formada por indivíduos que são ou se consideram aparentados, unidos por laços naturais, por afinidade ou por vontade expressa;</w:t>
      </w:r>
    </w:p>
    <w:p w:rsidR="00C25615" w:rsidRDefault="00A32CAA">
      <w:pPr>
        <w:pStyle w:val="CabealhoeRodap"/>
        <w:spacing w:after="0" w:line="240" w:lineRule="auto"/>
        <w:ind w:left="2268"/>
        <w:jc w:val="both"/>
        <w:rPr>
          <w:rFonts w:ascii="Arial" w:hAnsi="Arial" w:cs="Arial"/>
          <w:sz w:val="20"/>
          <w:szCs w:val="20"/>
          <w:lang w:eastAsia="pt-BR"/>
        </w:rPr>
      </w:pPr>
      <w:proofErr w:type="spellStart"/>
      <w:r>
        <w:rPr>
          <w:rFonts w:ascii="Arial" w:hAnsi="Arial" w:cs="Arial"/>
          <w:sz w:val="20"/>
          <w:szCs w:val="20"/>
          <w:lang w:eastAsia="pt-BR"/>
        </w:rPr>
        <w:t>III</w:t>
      </w:r>
      <w:proofErr w:type="spellEnd"/>
      <w:r>
        <w:rPr>
          <w:rFonts w:ascii="Arial" w:hAnsi="Arial" w:cs="Arial"/>
          <w:sz w:val="20"/>
          <w:szCs w:val="20"/>
          <w:lang w:eastAsia="pt-BR"/>
        </w:rPr>
        <w:t xml:space="preserve"> - em qualquer relação íntima de afeto, na qual o agressor conviva ou tenha convivido com a ofendida, independentemente de coabitação.</w:t>
      </w:r>
    </w:p>
    <w:p w:rsidR="00C25615" w:rsidRDefault="00A32CAA">
      <w:pPr>
        <w:pStyle w:val="CabealhoeRodap"/>
        <w:spacing w:after="0" w:line="240" w:lineRule="auto"/>
        <w:ind w:left="2268"/>
        <w:jc w:val="both"/>
        <w:rPr>
          <w:rFonts w:ascii="Arial" w:hAnsi="Arial" w:cs="Arial"/>
          <w:sz w:val="20"/>
          <w:szCs w:val="20"/>
          <w:lang w:eastAsia="pt-BR"/>
        </w:rPr>
      </w:pPr>
      <w:bookmarkStart w:id="3" w:name="art5p"/>
      <w:bookmarkEnd w:id="3"/>
      <w:r>
        <w:rPr>
          <w:rFonts w:ascii="Arial" w:hAnsi="Arial" w:cs="Arial"/>
          <w:sz w:val="20"/>
          <w:szCs w:val="20"/>
          <w:lang w:eastAsia="pt-BR"/>
        </w:rPr>
        <w:lastRenderedPageBreak/>
        <w:t>Parágrafo único. As relações pessoais enunciadas neste artigo independem de orientação sexual. (BRASIL, 2006, não paginado</w:t>
      </w:r>
      <w:proofErr w:type="gramStart"/>
      <w:r>
        <w:rPr>
          <w:rFonts w:ascii="Arial" w:hAnsi="Arial" w:cs="Arial"/>
          <w:sz w:val="20"/>
          <w:szCs w:val="20"/>
          <w:lang w:eastAsia="pt-BR"/>
        </w:rPr>
        <w:t>)</w:t>
      </w:r>
      <w:proofErr w:type="gramEnd"/>
    </w:p>
    <w:p w:rsidR="00C25615" w:rsidRDefault="00C25615">
      <w:pPr>
        <w:pStyle w:val="CabealhoeRodap"/>
        <w:spacing w:after="0" w:line="240" w:lineRule="auto"/>
        <w:ind w:left="2268"/>
        <w:jc w:val="both"/>
        <w:rPr>
          <w:rFonts w:ascii="Arial" w:hAnsi="Arial" w:cs="Arial"/>
          <w:sz w:val="20"/>
          <w:szCs w:val="20"/>
          <w:lang w:eastAsia="pt-BR"/>
        </w:rPr>
      </w:pPr>
    </w:p>
    <w:p w:rsidR="00C25615" w:rsidRDefault="00A32CAA">
      <w:pPr>
        <w:pStyle w:val="Standard"/>
        <w:spacing w:line="360" w:lineRule="auto"/>
        <w:ind w:firstLine="709"/>
        <w:jc w:val="both"/>
        <w:rPr>
          <w:rFonts w:ascii="Arial" w:hAnsi="Arial" w:cs="Arial"/>
        </w:rPr>
      </w:pPr>
      <w:r>
        <w:rPr>
          <w:rFonts w:ascii="Arial" w:hAnsi="Arial" w:cs="Arial"/>
        </w:rPr>
        <w:t xml:space="preserve">A violência contra a mulher se apresenta como um dos principais assuntos da atualidade, alterando assim a naturalidade que os maus tratos contra as mulheres eram tratados anteriormente pela sociedade.      </w:t>
      </w:r>
    </w:p>
    <w:p w:rsidR="00C25615" w:rsidRDefault="00A32CAA">
      <w:pPr>
        <w:pStyle w:val="Standard"/>
        <w:spacing w:line="360" w:lineRule="auto"/>
        <w:ind w:firstLine="709"/>
        <w:jc w:val="both"/>
        <w:rPr>
          <w:rFonts w:ascii="Arial" w:hAnsi="Arial" w:cs="Arial"/>
        </w:rPr>
      </w:pPr>
      <w:r>
        <w:rPr>
          <w:rFonts w:ascii="Arial" w:hAnsi="Arial" w:cs="Arial"/>
        </w:rPr>
        <w:t>Diante da realidade ainda atual de violência, é que se busca no decorrer desse trabalho, analisar todos os cenários de submissão e agressão que eram impostos a mulher, fazendo um estudo à luz da Lei 11.240/06 – Lei Maria da Penha e de princípios e valores cultuados pelo ordenamento brasileiro.</w:t>
      </w:r>
    </w:p>
    <w:p w:rsidR="00C25615" w:rsidRDefault="00A32CAA">
      <w:pPr>
        <w:pStyle w:val="Standard"/>
        <w:spacing w:line="360" w:lineRule="auto"/>
        <w:ind w:firstLine="709"/>
        <w:jc w:val="both"/>
        <w:rPr>
          <w:rFonts w:ascii="Arial" w:hAnsi="Arial" w:cs="Arial"/>
        </w:rPr>
      </w:pPr>
      <w:r>
        <w:rPr>
          <w:rFonts w:ascii="Arial" w:hAnsi="Arial" w:cs="Arial"/>
        </w:rPr>
        <w:t>O objetivo desse artigo é analisar a problemática da violência doméstica contra a mulher em aspectos sociais e jurídicos, visando clarificar o conceito de rede de enfrentamento a violência na qual diz respeito à atuação articulada entre as instituições e serviços governamentais e não governamentais visando o desenvolvimento de estratégias efetivas de prevenção e de políticas que garantam o direito das mulheres, a responsabilização dos agressores e a assistência qualificada às mulheres em situação de violência buscando dar conta da complexidade da violência e do caráter multidimensional do problema e contextualizando historicamente com a relevante aplicação da Lei 11.240/06.</w:t>
      </w:r>
    </w:p>
    <w:p w:rsidR="00C25615" w:rsidRDefault="00A32CAA">
      <w:pPr>
        <w:pStyle w:val="Standard"/>
        <w:spacing w:line="360" w:lineRule="auto"/>
        <w:ind w:firstLine="709"/>
        <w:jc w:val="both"/>
        <w:rPr>
          <w:rFonts w:ascii="Arial" w:hAnsi="Arial" w:cs="Arial"/>
        </w:rPr>
      </w:pPr>
      <w:r>
        <w:rPr>
          <w:rFonts w:ascii="Arial" w:hAnsi="Arial" w:cs="Arial"/>
        </w:rPr>
        <w:t xml:space="preserve">A metodologia utilizada no trabalho será realizada através de estudo descritivo-analítico, desenvolvido através de pesquisas bibliográficas e pesquisas junto à rede de Atendimento as mulheres vítimas dessa violência na cidade de Campina Grande.            </w:t>
      </w:r>
    </w:p>
    <w:p w:rsidR="00C25615" w:rsidRDefault="00A32CAA">
      <w:pPr>
        <w:pStyle w:val="Standard"/>
        <w:spacing w:line="360" w:lineRule="auto"/>
        <w:ind w:firstLine="709"/>
        <w:jc w:val="both"/>
        <w:rPr>
          <w:rFonts w:ascii="Arial" w:hAnsi="Arial" w:cs="Arial"/>
        </w:rPr>
      </w:pPr>
      <w:r>
        <w:rPr>
          <w:rFonts w:ascii="Arial" w:hAnsi="Arial" w:cs="Arial"/>
        </w:rPr>
        <w:t xml:space="preserve">A causa para a elaboração desse trabalho está na importância do tema para o ordenamento jurídico brasileiro em seu favorecimento do Estado para com a prática da Lei Maria da Penha, demonstrando a eficácia do sistema punitivo e das redes de enfrentamento e atendimento e resguardo dos direitos do ser humano de um modo geral. </w:t>
      </w:r>
    </w:p>
    <w:p w:rsidR="00C25615" w:rsidRDefault="00A32CAA">
      <w:pPr>
        <w:pStyle w:val="Standard"/>
        <w:spacing w:line="360" w:lineRule="auto"/>
        <w:ind w:firstLine="709"/>
        <w:jc w:val="both"/>
        <w:rPr>
          <w:rFonts w:ascii="Arial" w:hAnsi="Arial" w:cs="Arial"/>
        </w:rPr>
      </w:pPr>
      <w:r>
        <w:rPr>
          <w:rFonts w:ascii="Arial" w:hAnsi="Arial" w:cs="Arial"/>
        </w:rPr>
        <w:t xml:space="preserve">Principia-se fazendo uma abordagem teórica acerca da violência, demonstrando as formas de violência doméstica trazidas na Lei, em seguida trata-se de demonstrar a evolução histórica da Lei Maria da Penha, suas redes de proteção e enfrentamento, e os dispositivos em seu redor. </w:t>
      </w:r>
    </w:p>
    <w:p w:rsidR="00C25615" w:rsidRDefault="00A32CAA">
      <w:pPr>
        <w:pStyle w:val="Standard"/>
        <w:spacing w:line="360" w:lineRule="auto"/>
        <w:ind w:firstLine="709"/>
        <w:jc w:val="both"/>
        <w:rPr>
          <w:rFonts w:ascii="Arial" w:hAnsi="Arial" w:cs="Arial"/>
        </w:rPr>
      </w:pPr>
      <w:r>
        <w:rPr>
          <w:rFonts w:ascii="Arial" w:hAnsi="Arial" w:cs="Arial"/>
        </w:rPr>
        <w:t xml:space="preserve">Por fim trata-se da eficácia da Lei Maria da Penha e suas redes na cidade de Campina Grande, das Medidas Protetivas de Urgência previstas na Lei Maria da Penha, além de demonstrar através do estudo, a necessidade dos profissionais que </w:t>
      </w:r>
      <w:r>
        <w:rPr>
          <w:rFonts w:ascii="Arial" w:hAnsi="Arial" w:cs="Arial"/>
        </w:rPr>
        <w:lastRenderedPageBreak/>
        <w:t xml:space="preserve">atuam nesses órgãos de defesa, principalmente as Polícias militar e Civil passarem por capacitações constantes. Isso contribuirá para oferecer a população um atendimento de qualidade, e um suporte fundamental para que a mulher consiga romper com o ciclo da violência. </w:t>
      </w:r>
    </w:p>
    <w:p w:rsidR="00C25615" w:rsidRDefault="00A32CAA">
      <w:pPr>
        <w:pStyle w:val="Standard"/>
        <w:spacing w:line="360" w:lineRule="auto"/>
        <w:ind w:firstLine="709"/>
        <w:jc w:val="both"/>
        <w:rPr>
          <w:rFonts w:ascii="Arial" w:hAnsi="Arial" w:cs="Arial"/>
        </w:rPr>
      </w:pPr>
      <w:r>
        <w:rPr>
          <w:rFonts w:ascii="Arial" w:hAnsi="Arial" w:cs="Arial"/>
        </w:rPr>
        <w:t>Tais perspectivas no atual contexto histórico, social e econômico, é uma tarefa de grande relevância cientifica, pois, propiciar as mulheres uma garantia de seus direitos, qualidade de vida e acolhimento é essencial, não poderá haver nos dias de hoje situações de injustiça e sofrimento.</w:t>
      </w:r>
    </w:p>
    <w:p w:rsidR="00C25615" w:rsidRDefault="00C25615">
      <w:pPr>
        <w:pStyle w:val="Standard"/>
        <w:spacing w:line="276" w:lineRule="auto"/>
        <w:jc w:val="both"/>
        <w:rPr>
          <w:rFonts w:ascii="Arial" w:hAnsi="Arial" w:cs="Arial"/>
        </w:rPr>
      </w:pPr>
    </w:p>
    <w:p w:rsidR="00C25615" w:rsidRDefault="00C25615">
      <w:pPr>
        <w:pStyle w:val="Standard"/>
        <w:spacing w:line="276" w:lineRule="auto"/>
        <w:jc w:val="both"/>
        <w:rPr>
          <w:rFonts w:ascii="Arial" w:hAnsi="Arial" w:cs="Arial"/>
        </w:rPr>
      </w:pPr>
    </w:p>
    <w:p w:rsidR="00C25615" w:rsidRDefault="00C25615">
      <w:pPr>
        <w:pStyle w:val="Standard"/>
        <w:spacing w:line="276" w:lineRule="auto"/>
        <w:jc w:val="both"/>
        <w:rPr>
          <w:rFonts w:ascii="Arial" w:hAnsi="Arial" w:cs="Arial"/>
        </w:rPr>
      </w:pPr>
    </w:p>
    <w:p w:rsidR="00C25615" w:rsidRDefault="00C25615">
      <w:pPr>
        <w:pStyle w:val="Standard"/>
        <w:spacing w:line="276" w:lineRule="auto"/>
        <w:jc w:val="both"/>
        <w:rPr>
          <w:rFonts w:ascii="Arial" w:hAnsi="Arial" w:cs="Arial"/>
        </w:rPr>
      </w:pPr>
    </w:p>
    <w:p w:rsidR="00C25615" w:rsidRDefault="00C25615">
      <w:pPr>
        <w:spacing w:line="360" w:lineRule="auto"/>
        <w:ind w:left="-284" w:firstLine="993"/>
        <w:jc w:val="both"/>
        <w:rPr>
          <w:rFonts w:ascii="Arial" w:eastAsia="NSimSun" w:hAnsi="Arial" w:cs="Arial"/>
          <w:kern w:val="2"/>
          <w:sz w:val="24"/>
          <w:szCs w:val="24"/>
          <w:lang w:eastAsia="zh-CN" w:bidi="hi-IN"/>
        </w:rPr>
      </w:pPr>
    </w:p>
    <w:p w:rsidR="00C25615" w:rsidRDefault="00C25615">
      <w:pPr>
        <w:spacing w:line="360" w:lineRule="auto"/>
        <w:ind w:left="-284" w:firstLine="993"/>
        <w:jc w:val="both"/>
        <w:rPr>
          <w:rFonts w:ascii="Arial" w:eastAsia="NSimSun" w:hAnsi="Arial" w:cs="Arial"/>
          <w:kern w:val="2"/>
          <w:sz w:val="24"/>
          <w:szCs w:val="24"/>
          <w:lang w:eastAsia="zh-CN" w:bidi="hi-IN"/>
        </w:rPr>
      </w:pPr>
    </w:p>
    <w:p w:rsidR="00C25615" w:rsidRDefault="00C25615">
      <w:pPr>
        <w:spacing w:line="360" w:lineRule="auto"/>
        <w:ind w:left="-284" w:firstLine="993"/>
        <w:jc w:val="both"/>
        <w:rPr>
          <w:rFonts w:ascii="Arial" w:eastAsia="NSimSun" w:hAnsi="Arial" w:cs="Arial"/>
          <w:kern w:val="2"/>
          <w:sz w:val="24"/>
          <w:szCs w:val="24"/>
          <w:lang w:eastAsia="zh-CN" w:bidi="hi-IN"/>
        </w:rPr>
      </w:pPr>
    </w:p>
    <w:p w:rsidR="00C25615" w:rsidRDefault="00C25615">
      <w:pPr>
        <w:spacing w:line="360" w:lineRule="auto"/>
        <w:ind w:left="-284" w:firstLine="993"/>
        <w:jc w:val="both"/>
        <w:rPr>
          <w:rFonts w:ascii="Arial" w:eastAsia="NSimSun" w:hAnsi="Arial" w:cs="Arial"/>
          <w:kern w:val="2"/>
          <w:sz w:val="24"/>
          <w:szCs w:val="24"/>
          <w:lang w:eastAsia="zh-CN" w:bidi="hi-IN"/>
        </w:rPr>
      </w:pPr>
    </w:p>
    <w:p w:rsidR="00C25615" w:rsidRDefault="00C25615">
      <w:pPr>
        <w:spacing w:line="360" w:lineRule="auto"/>
        <w:ind w:left="-284" w:firstLine="993"/>
        <w:jc w:val="both"/>
        <w:rPr>
          <w:rFonts w:ascii="Arial" w:eastAsia="NSimSun" w:hAnsi="Arial" w:cs="Arial"/>
          <w:kern w:val="2"/>
          <w:sz w:val="24"/>
          <w:szCs w:val="24"/>
          <w:lang w:eastAsia="zh-CN" w:bidi="hi-IN"/>
        </w:rPr>
      </w:pPr>
    </w:p>
    <w:p w:rsidR="00C25615" w:rsidRDefault="00C25615">
      <w:pPr>
        <w:spacing w:line="360" w:lineRule="auto"/>
        <w:ind w:left="-284" w:firstLine="993"/>
        <w:jc w:val="both"/>
        <w:rPr>
          <w:rFonts w:ascii="Arial" w:eastAsia="NSimSun" w:hAnsi="Arial" w:cs="Arial"/>
          <w:kern w:val="2"/>
          <w:sz w:val="24"/>
          <w:szCs w:val="24"/>
          <w:lang w:eastAsia="zh-CN" w:bidi="hi-IN"/>
        </w:rPr>
      </w:pPr>
    </w:p>
    <w:p w:rsidR="00C25615" w:rsidRDefault="00C25615">
      <w:pPr>
        <w:spacing w:line="360" w:lineRule="auto"/>
        <w:ind w:left="-284" w:firstLine="993"/>
        <w:jc w:val="both"/>
        <w:rPr>
          <w:rFonts w:ascii="Arial" w:eastAsia="NSimSun" w:hAnsi="Arial" w:cs="Arial"/>
          <w:kern w:val="2"/>
          <w:sz w:val="24"/>
          <w:szCs w:val="24"/>
          <w:lang w:eastAsia="zh-CN" w:bidi="hi-IN"/>
        </w:rPr>
      </w:pPr>
    </w:p>
    <w:p w:rsidR="00C25615" w:rsidRDefault="00C25615">
      <w:pPr>
        <w:spacing w:line="360" w:lineRule="auto"/>
        <w:ind w:left="-284" w:firstLine="993"/>
        <w:jc w:val="both"/>
        <w:rPr>
          <w:rFonts w:ascii="Arial" w:eastAsia="NSimSun" w:hAnsi="Arial" w:cs="Arial"/>
          <w:kern w:val="2"/>
          <w:sz w:val="24"/>
          <w:szCs w:val="24"/>
          <w:lang w:eastAsia="zh-CN" w:bidi="hi-IN"/>
        </w:rPr>
      </w:pPr>
    </w:p>
    <w:p w:rsidR="00C25615" w:rsidRDefault="00C25615">
      <w:pPr>
        <w:spacing w:line="360" w:lineRule="auto"/>
        <w:ind w:left="-284" w:firstLine="993"/>
        <w:jc w:val="both"/>
        <w:rPr>
          <w:rFonts w:ascii="Arial" w:eastAsia="NSimSun" w:hAnsi="Arial" w:cs="Arial"/>
          <w:kern w:val="2"/>
          <w:sz w:val="24"/>
          <w:szCs w:val="24"/>
          <w:lang w:eastAsia="zh-CN" w:bidi="hi-IN"/>
        </w:rPr>
      </w:pPr>
    </w:p>
    <w:p w:rsidR="00C25615" w:rsidRDefault="00C25615">
      <w:pPr>
        <w:spacing w:line="360" w:lineRule="auto"/>
        <w:ind w:left="-284" w:firstLine="993"/>
        <w:jc w:val="both"/>
        <w:rPr>
          <w:rFonts w:ascii="Arial" w:eastAsia="NSimSun" w:hAnsi="Arial" w:cs="Arial"/>
          <w:kern w:val="2"/>
          <w:sz w:val="24"/>
          <w:szCs w:val="24"/>
          <w:lang w:eastAsia="zh-CN" w:bidi="hi-IN"/>
        </w:rPr>
      </w:pPr>
    </w:p>
    <w:p w:rsidR="00C25615" w:rsidRDefault="00C25615">
      <w:pPr>
        <w:spacing w:line="360" w:lineRule="auto"/>
        <w:ind w:left="-284" w:firstLine="993"/>
        <w:jc w:val="both"/>
        <w:rPr>
          <w:rFonts w:ascii="Arial" w:eastAsia="NSimSun" w:hAnsi="Arial" w:cs="Arial"/>
          <w:kern w:val="2"/>
          <w:sz w:val="24"/>
          <w:szCs w:val="24"/>
          <w:lang w:eastAsia="zh-CN" w:bidi="hi-IN"/>
        </w:rPr>
      </w:pPr>
    </w:p>
    <w:p w:rsidR="00C25615" w:rsidRDefault="00C25615">
      <w:pPr>
        <w:spacing w:line="360" w:lineRule="auto"/>
        <w:ind w:left="-284" w:firstLine="993"/>
        <w:jc w:val="both"/>
        <w:rPr>
          <w:rFonts w:ascii="Arial" w:eastAsia="NSimSun" w:hAnsi="Arial" w:cs="Arial"/>
          <w:kern w:val="2"/>
          <w:sz w:val="24"/>
          <w:szCs w:val="24"/>
          <w:lang w:eastAsia="zh-CN" w:bidi="hi-IN"/>
        </w:rPr>
      </w:pPr>
    </w:p>
    <w:p w:rsidR="00C25615" w:rsidRDefault="00C25615">
      <w:pPr>
        <w:spacing w:line="360" w:lineRule="auto"/>
        <w:ind w:left="-284" w:firstLine="993"/>
        <w:jc w:val="both"/>
        <w:rPr>
          <w:rFonts w:ascii="Arial" w:eastAsia="NSimSun" w:hAnsi="Arial" w:cs="Arial"/>
          <w:kern w:val="2"/>
          <w:sz w:val="24"/>
          <w:szCs w:val="24"/>
          <w:lang w:eastAsia="zh-CN" w:bidi="hi-IN"/>
        </w:rPr>
      </w:pPr>
    </w:p>
    <w:p w:rsidR="00C25615" w:rsidRDefault="00C25615">
      <w:pPr>
        <w:spacing w:line="360" w:lineRule="auto"/>
        <w:ind w:left="-284" w:firstLine="993"/>
        <w:jc w:val="both"/>
        <w:rPr>
          <w:rFonts w:ascii="Arial" w:eastAsia="NSimSun" w:hAnsi="Arial" w:cs="Arial"/>
          <w:kern w:val="2"/>
          <w:sz w:val="24"/>
          <w:szCs w:val="24"/>
          <w:lang w:eastAsia="zh-CN" w:bidi="hi-IN"/>
        </w:rPr>
      </w:pPr>
    </w:p>
    <w:p w:rsidR="00C25615" w:rsidRDefault="00C25615">
      <w:pPr>
        <w:spacing w:line="360" w:lineRule="auto"/>
        <w:ind w:left="-284" w:firstLine="993"/>
        <w:jc w:val="both"/>
        <w:rPr>
          <w:rFonts w:ascii="Arial" w:eastAsia="NSimSun" w:hAnsi="Arial" w:cs="Arial"/>
          <w:kern w:val="2"/>
          <w:sz w:val="24"/>
          <w:szCs w:val="24"/>
          <w:lang w:eastAsia="zh-CN" w:bidi="hi-IN"/>
        </w:rPr>
      </w:pPr>
    </w:p>
    <w:p w:rsidR="00C25615" w:rsidRDefault="00A32CAA">
      <w:pPr>
        <w:pStyle w:val="Standard"/>
        <w:jc w:val="both"/>
        <w:rPr>
          <w:rFonts w:ascii="Arial" w:hAnsi="Arial" w:cs="Arial"/>
          <w:b/>
          <w:bCs/>
        </w:rPr>
      </w:pPr>
      <w:r>
        <w:rPr>
          <w:rFonts w:ascii="Arial" w:hAnsi="Arial" w:cs="Arial"/>
          <w:b/>
          <w:bCs/>
        </w:rPr>
        <w:lastRenderedPageBreak/>
        <w:t xml:space="preserve"> REFERENCIAL TEÓRICO</w:t>
      </w:r>
    </w:p>
    <w:p w:rsidR="00C25615" w:rsidRDefault="00C25615">
      <w:pPr>
        <w:pStyle w:val="Standard"/>
        <w:jc w:val="both"/>
        <w:rPr>
          <w:rFonts w:ascii="Arial" w:hAnsi="Arial" w:cs="Arial"/>
        </w:rPr>
      </w:pPr>
    </w:p>
    <w:p w:rsidR="00C25615" w:rsidRDefault="00C25615">
      <w:pPr>
        <w:pStyle w:val="Standard"/>
        <w:jc w:val="both"/>
        <w:rPr>
          <w:rFonts w:ascii="Arial" w:hAnsi="Arial" w:cs="Arial"/>
        </w:rPr>
      </w:pPr>
    </w:p>
    <w:p w:rsidR="00C25615" w:rsidRDefault="006B01BD">
      <w:pPr>
        <w:pStyle w:val="Ttulo1"/>
      </w:pPr>
      <w:bookmarkStart w:id="4" w:name="_Toc118996095"/>
      <w:proofErr w:type="gramStart"/>
      <w:r>
        <w:t>2</w:t>
      </w:r>
      <w:proofErr w:type="gramEnd"/>
      <w:r w:rsidR="00A32CAA">
        <w:t xml:space="preserve"> CONCEITO DE VIOLÊNCIA DOMÉSTICA</w:t>
      </w:r>
      <w:bookmarkEnd w:id="4"/>
    </w:p>
    <w:p w:rsidR="00C25615" w:rsidRDefault="00C25615">
      <w:pPr>
        <w:pStyle w:val="Standard"/>
        <w:jc w:val="both"/>
        <w:rPr>
          <w:rFonts w:ascii="Arial" w:hAnsi="Arial" w:cs="Arial"/>
          <w:color w:val="000000"/>
        </w:rPr>
      </w:pPr>
    </w:p>
    <w:p w:rsidR="00C25615" w:rsidRDefault="00A32CAA">
      <w:pPr>
        <w:pStyle w:val="Standard"/>
        <w:spacing w:line="360" w:lineRule="auto"/>
        <w:ind w:firstLine="709"/>
        <w:jc w:val="both"/>
        <w:rPr>
          <w:rFonts w:ascii="Arial" w:hAnsi="Arial" w:cs="Arial"/>
          <w:color w:val="111111"/>
        </w:rPr>
      </w:pPr>
      <w:r>
        <w:rPr>
          <w:rFonts w:ascii="Arial" w:hAnsi="Arial" w:cs="Arial"/>
          <w:color w:val="111111"/>
        </w:rPr>
        <w:t xml:space="preserve"> Ao longo do desenvolvimento histórico e cultural da sociedade, os atos de violência contra a mulher tornaram-se comuns e cotidianos, resquícios de uma sociedade patriarcal que ainda hoje existem.</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 A violência doméstica contra a mulher tem suas raízes em um período histórico em que as mulheres se colocam em posição de submissão aos homens. O gênero masculino é o soberano, o dono de suas filhas e esposas. A força física foi usada para dominar e educar as mulheres, e tais agressões</w:t>
      </w:r>
      <w:proofErr w:type="gramStart"/>
      <w:r>
        <w:rPr>
          <w:rFonts w:ascii="Arial" w:hAnsi="Arial" w:cs="Arial"/>
          <w:color w:val="000000"/>
        </w:rPr>
        <w:t xml:space="preserve">  </w:t>
      </w:r>
      <w:proofErr w:type="gramEnd"/>
      <w:r>
        <w:rPr>
          <w:rFonts w:ascii="Arial" w:hAnsi="Arial" w:cs="Arial"/>
          <w:color w:val="000000"/>
        </w:rPr>
        <w:t>eram socialmente aceitáveis.</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A violência contra a mulher não pode ser</w:t>
      </w:r>
      <w:proofErr w:type="gramStart"/>
      <w:r>
        <w:rPr>
          <w:rFonts w:ascii="Arial" w:hAnsi="Arial" w:cs="Arial"/>
          <w:color w:val="000000"/>
        </w:rPr>
        <w:t xml:space="preserve">  </w:t>
      </w:r>
      <w:proofErr w:type="gramEnd"/>
      <w:r>
        <w:rPr>
          <w:rFonts w:ascii="Arial" w:hAnsi="Arial" w:cs="Arial"/>
          <w:color w:val="000000"/>
        </w:rPr>
        <w:t>vista como obra da natureza, mas apenas como resultado de um processo da sociedade. Tais normas foram confirmadas pelos costumes de toda uma sociedade, pela educação do povo e pela mídia, que reforçavam a posição do homem como detentor do controle sobre a mulher. Nesse sentido, essa violência não é uma realidade nova, suas origens são antigas, uma questão de história e de muitos anos.</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Com o desenvolvimento cultural da sociedade, suas regras e costumes mudaram, e a violência contra a mulher não é mais aceita como era anteriormente.</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Houve uma mudança, passando as leis e os tribunais a castigarem os homens/maridos que espancassem suas mulheres, deixando de reconhecer a legitimidade sobre tais agressões.</w:t>
      </w:r>
    </w:p>
    <w:p w:rsidR="00C25615" w:rsidRDefault="00A32CAA">
      <w:pPr>
        <w:pStyle w:val="Standard"/>
        <w:spacing w:line="360" w:lineRule="auto"/>
        <w:ind w:firstLine="709"/>
        <w:jc w:val="both"/>
        <w:rPr>
          <w:rFonts w:ascii="Arial" w:hAnsi="Arial" w:cs="Arial"/>
          <w:color w:val="000000"/>
        </w:rPr>
      </w:pPr>
      <w:r>
        <w:rPr>
          <w:rFonts w:ascii="Arial" w:hAnsi="Arial" w:cs="Arial"/>
        </w:rPr>
        <w:t xml:space="preserve">A violência doméstica tornou-se crime no Brasil no ano de 2006, com a lei conhecida como Maria da Penha alterando </w:t>
      </w:r>
      <w:r>
        <w:rPr>
          <w:rFonts w:ascii="Arial" w:hAnsi="Arial" w:cs="Arial"/>
          <w:color w:val="000000"/>
        </w:rPr>
        <w:t xml:space="preserve">o Código Penal, bem como processo penal. A violência contra a mulher deixou de ser invisível, e os atos de violência já podem ser punidos, embora ainda haja muito a ser feito em termos de direito penal, principalmente quando a lei é devidamente aplicada. </w:t>
      </w:r>
    </w:p>
    <w:p w:rsidR="00C25615" w:rsidRDefault="00A32CAA">
      <w:pPr>
        <w:pStyle w:val="Standard"/>
        <w:spacing w:line="360" w:lineRule="auto"/>
        <w:ind w:firstLine="709"/>
        <w:jc w:val="both"/>
        <w:rPr>
          <w:rFonts w:ascii="Arial" w:hAnsi="Arial" w:cs="Arial"/>
        </w:rPr>
      </w:pPr>
      <w:r>
        <w:rPr>
          <w:rFonts w:ascii="Arial" w:hAnsi="Arial" w:cs="Arial"/>
          <w:color w:val="000000"/>
        </w:rPr>
        <w:t>A Lei Maria da Penha</w:t>
      </w:r>
      <w:proofErr w:type="gramStart"/>
      <w:r>
        <w:rPr>
          <w:rFonts w:ascii="Arial" w:hAnsi="Arial" w:cs="Arial"/>
          <w:color w:val="000000"/>
        </w:rPr>
        <w:t xml:space="preserve">  </w:t>
      </w:r>
      <w:proofErr w:type="gramEnd"/>
      <w:r>
        <w:rPr>
          <w:rFonts w:ascii="Arial" w:hAnsi="Arial" w:cs="Arial"/>
          <w:color w:val="000000"/>
        </w:rPr>
        <w:t xml:space="preserve">destina-se a ser cumprida e aplicada em casos de violência contra ex-cônjuges ou envolvidos romanticamente  mesmo que não tenham convivido ou coabitado por um período de tempo. Tem como objetivo punir aqueles que, por meio de violência física visa ou psicológica, tentam manter o domínio sobre as mulheres. </w:t>
      </w:r>
    </w:p>
    <w:p w:rsidR="00C25615" w:rsidRDefault="00C25615">
      <w:pPr>
        <w:tabs>
          <w:tab w:val="left" w:pos="1276"/>
        </w:tabs>
        <w:spacing w:after="0" w:line="240" w:lineRule="auto"/>
        <w:ind w:left="2268"/>
        <w:jc w:val="both"/>
        <w:rPr>
          <w:rFonts w:ascii="Arial" w:hAnsi="Arial" w:cs="Arial"/>
          <w:sz w:val="20"/>
          <w:szCs w:val="20"/>
        </w:rPr>
      </w:pPr>
    </w:p>
    <w:p w:rsidR="00C25615" w:rsidRDefault="00A32CAA">
      <w:pPr>
        <w:tabs>
          <w:tab w:val="left" w:pos="1276"/>
        </w:tabs>
        <w:spacing w:after="0" w:line="240" w:lineRule="auto"/>
        <w:ind w:left="2268"/>
        <w:jc w:val="both"/>
        <w:rPr>
          <w:rFonts w:ascii="Arial" w:hAnsi="Arial" w:cs="Arial"/>
          <w:sz w:val="20"/>
          <w:szCs w:val="20"/>
        </w:rPr>
      </w:pPr>
      <w:r>
        <w:rPr>
          <w:rFonts w:ascii="Arial" w:hAnsi="Arial" w:cs="Arial"/>
          <w:sz w:val="20"/>
          <w:szCs w:val="20"/>
        </w:rPr>
        <w:lastRenderedPageBreak/>
        <w:t>A violência doméstica contra a mulher é definida como aquela que ocorre no âmbito doméstico ou em relações familiares ou de afetividade, caracterizando pela discriminação, agressão ou coerção, com o objetivo de levar a submissão ou subjugação do indivíduo pelo simples fato deste ser mulher (BENFICA; VAZ, 2008, p.201</w:t>
      </w:r>
      <w:proofErr w:type="gramStart"/>
      <w:r>
        <w:rPr>
          <w:rFonts w:ascii="Arial" w:hAnsi="Arial" w:cs="Arial"/>
          <w:sz w:val="20"/>
          <w:szCs w:val="20"/>
        </w:rPr>
        <w:t>)</w:t>
      </w:r>
      <w:proofErr w:type="gramEnd"/>
    </w:p>
    <w:p w:rsidR="00C25615" w:rsidRDefault="00C25615">
      <w:pPr>
        <w:tabs>
          <w:tab w:val="left" w:pos="1276"/>
        </w:tabs>
        <w:spacing w:after="0" w:line="240" w:lineRule="auto"/>
        <w:ind w:left="2268"/>
        <w:jc w:val="both"/>
        <w:rPr>
          <w:rFonts w:ascii="Arial" w:hAnsi="Arial" w:cs="Arial"/>
          <w:sz w:val="20"/>
          <w:szCs w:val="20"/>
        </w:rPr>
      </w:pPr>
    </w:p>
    <w:p w:rsidR="00C25615" w:rsidRDefault="00A32CAA">
      <w:pPr>
        <w:tabs>
          <w:tab w:val="left" w:pos="1276"/>
        </w:tabs>
        <w:spacing w:after="0" w:line="360" w:lineRule="auto"/>
        <w:ind w:firstLine="709"/>
        <w:jc w:val="both"/>
        <w:rPr>
          <w:rFonts w:ascii="Arial" w:hAnsi="Arial" w:cs="Arial"/>
          <w:sz w:val="18"/>
          <w:szCs w:val="18"/>
        </w:rPr>
      </w:pPr>
      <w:r>
        <w:rPr>
          <w:rFonts w:ascii="Arial" w:hAnsi="Arial" w:cs="Arial"/>
          <w:sz w:val="24"/>
          <w:szCs w:val="24"/>
        </w:rPr>
        <w:t>Entende-se, portanto, que a violência doméstica e familiar examina e reflete a estrutura cultural brasileira, fruto de um patriarcado que coloca o homem em posição de destaque e a mulher em lugar de submissão</w:t>
      </w:r>
      <w:r w:rsidR="00D06D1A">
        <w:rPr>
          <w:rFonts w:ascii="Arial" w:hAnsi="Arial" w:cs="Arial"/>
          <w:sz w:val="24"/>
          <w:szCs w:val="24"/>
        </w:rPr>
        <w:t xml:space="preserve">, </w:t>
      </w:r>
      <w:r>
        <w:rPr>
          <w:rFonts w:ascii="Arial" w:hAnsi="Arial" w:cs="Arial"/>
          <w:sz w:val="24"/>
          <w:szCs w:val="24"/>
        </w:rPr>
        <w:t xml:space="preserve">retratando um problema estrutural e presente em todos os segmentos sociais. </w:t>
      </w:r>
    </w:p>
    <w:p w:rsidR="00C25615" w:rsidRDefault="00C25615">
      <w:pPr>
        <w:pStyle w:val="Standard"/>
        <w:jc w:val="both"/>
        <w:rPr>
          <w:rFonts w:ascii="Arial" w:hAnsi="Arial" w:cs="Arial"/>
          <w:color w:val="000000"/>
        </w:rPr>
      </w:pPr>
    </w:p>
    <w:p w:rsidR="00C25615" w:rsidRDefault="006B01BD">
      <w:pPr>
        <w:pStyle w:val="Ttulo2"/>
      </w:pPr>
      <w:bookmarkStart w:id="5" w:name="_Toc118996096"/>
      <w:proofErr w:type="gramStart"/>
      <w:r>
        <w:t>2</w:t>
      </w:r>
      <w:r w:rsidR="00A32CAA">
        <w:t>.1 LEI</w:t>
      </w:r>
      <w:proofErr w:type="gramEnd"/>
      <w:r w:rsidR="00A32CAA">
        <w:t xml:space="preserve"> MARIA DA PENHA</w:t>
      </w:r>
      <w:bookmarkEnd w:id="5"/>
    </w:p>
    <w:p w:rsidR="00C25615" w:rsidRDefault="00C25615">
      <w:pPr>
        <w:pStyle w:val="Standard"/>
        <w:jc w:val="both"/>
        <w:rPr>
          <w:rFonts w:ascii="Arial" w:hAnsi="Arial" w:cs="Arial"/>
          <w:color w:val="000000"/>
        </w:rPr>
      </w:pP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O Congresso aprovou um novo diploma legal chamado Lei Maria da Penha, em homenagem a Maria da Penha Maia Fernandes, uma farmacêutica cearense que foi morta a tiros pelo marido em 1983.</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A agressão o deixou incapaz de mover as pernas e ele começou a viver em uma cadeira de rodas (paraplegia). Ele não parou por aí e a tentou eletrocutar. Conseguiu ver o marido punido 19 anos depois com uma condenação de 10 anos de prisão. Ele ficou preso apenas por dois anos em regime fechado.</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 Maria da Penha tornou-se símbolo de luta. Uma em cada cinco mulheres já sofreu algum tipo de violência física ou emocional. E pior, na maioria das vezes dentro da sua própria casa, demonstram os estudos.</w:t>
      </w:r>
    </w:p>
    <w:p w:rsidR="00C25615" w:rsidRDefault="00A32CAA">
      <w:pPr>
        <w:pStyle w:val="Standard"/>
        <w:spacing w:line="360" w:lineRule="auto"/>
        <w:ind w:firstLine="709"/>
        <w:jc w:val="both"/>
        <w:rPr>
          <w:rFonts w:ascii="Arial" w:hAnsi="Arial"/>
          <w:color w:val="111111"/>
        </w:rPr>
      </w:pPr>
      <w:r>
        <w:rPr>
          <w:rFonts w:ascii="Arial" w:hAnsi="Arial" w:cs="Arial"/>
          <w:color w:val="111111"/>
        </w:rPr>
        <w:t xml:space="preserve"> A lei é uma grande conquista porque permite que os agressores sejam presos em flagrante ou condenados à prisão preventiva. A duração máxima da prisão foi estendida de um para três anos. A lei também proíbe os infratores de </w:t>
      </w:r>
      <w:r w:rsidR="006B01BD">
        <w:rPr>
          <w:rFonts w:ascii="Arial" w:hAnsi="Arial" w:cs="Arial"/>
          <w:color w:val="111111"/>
        </w:rPr>
        <w:t>irem a</w:t>
      </w:r>
      <w:r>
        <w:rPr>
          <w:rFonts w:ascii="Arial" w:hAnsi="Arial" w:cs="Arial"/>
          <w:color w:val="111111"/>
        </w:rPr>
        <w:t xml:space="preserve"> suas casas e os impede de se aproximar de sua mulher e filhos, demonstrando o fim da impunidade.</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O impacto social vai além da punição aos agressores, uma vez que levou para o espaço público o que era considerado assunto recluso ao ambiente doméstico. De tal modo, as estatísticas que apontam para o maior número de denúncias e, consequentemente, de casos violentos, significam o resultado do processo histórico, político e jurídico da Lei Maria da Penha no sentido também das mulheres terem mais amparo institucional do que antes.</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 O fato de a discussão ter se ampliado socialmente trouxe consigo a força de evidenciar o grande problema da violência contra a mulher ao vê-lo partir de uma perspectiva mais ampla, com suporte institucional.</w:t>
      </w:r>
    </w:p>
    <w:p w:rsidR="00C25615" w:rsidRPr="006B01BD" w:rsidRDefault="00A32CAA" w:rsidP="006B01BD">
      <w:pPr>
        <w:pStyle w:val="Standard"/>
        <w:spacing w:line="360" w:lineRule="auto"/>
        <w:ind w:firstLine="709"/>
        <w:jc w:val="both"/>
        <w:rPr>
          <w:rFonts w:ascii="Arial" w:hAnsi="Arial" w:cs="Arial"/>
          <w:color w:val="000000"/>
        </w:rPr>
      </w:pPr>
      <w:r w:rsidRPr="006B01BD">
        <w:rPr>
          <w:rFonts w:ascii="Arial" w:hAnsi="Arial" w:cs="Arial"/>
          <w:color w:val="111111"/>
        </w:rPr>
        <w:lastRenderedPageBreak/>
        <w:t xml:space="preserve">Vale ressaltar que por laços familiares ou mesmo na ausência de laços familiares, existe o mesmo direito. Além disso, relacionamentos românticos íntimos conforme estipulado por lei são independentemente da duração da coabitação ou relacionamento, incluindo ex-maridos e ex-namorados. </w:t>
      </w:r>
    </w:p>
    <w:p w:rsidR="00C25615" w:rsidRPr="006B01BD" w:rsidRDefault="00A32CAA">
      <w:pPr>
        <w:pStyle w:val="Standard"/>
        <w:spacing w:line="360" w:lineRule="auto"/>
        <w:ind w:firstLine="709"/>
        <w:jc w:val="both"/>
        <w:rPr>
          <w:rFonts w:ascii="Arial" w:hAnsi="Arial" w:cs="Arial"/>
          <w:color w:val="000000"/>
        </w:rPr>
      </w:pPr>
      <w:r w:rsidRPr="006B01BD">
        <w:rPr>
          <w:rFonts w:ascii="Arial" w:hAnsi="Arial" w:cs="Arial"/>
          <w:color w:val="000000"/>
        </w:rPr>
        <w:t xml:space="preserve">De acordo com o Enunciado nº 46, do Fórum Nacional de Juízas e Juízes de Violência Doméstica e Familiar contra a Mulher (CNJ, 2019), a Lei Maria da Penha se aplica às mulheres transexuais, independentemente de alteração registral do nome e de cirurgia de </w:t>
      </w:r>
      <w:proofErr w:type="spellStart"/>
      <w:r w:rsidRPr="006B01BD">
        <w:rPr>
          <w:rFonts w:ascii="Arial" w:hAnsi="Arial" w:cs="Arial"/>
          <w:color w:val="000000"/>
        </w:rPr>
        <w:t>redesignação</w:t>
      </w:r>
      <w:proofErr w:type="spellEnd"/>
      <w:r w:rsidRPr="006B01BD">
        <w:rPr>
          <w:rFonts w:ascii="Arial" w:hAnsi="Arial" w:cs="Arial"/>
          <w:color w:val="000000"/>
        </w:rPr>
        <w:t xml:space="preserve"> sexual, sempre que configuradas as hipóteses do artigo 5º da referida lei.</w:t>
      </w:r>
    </w:p>
    <w:p w:rsidR="00C25615" w:rsidRPr="006B01BD" w:rsidRDefault="00A32CAA">
      <w:pPr>
        <w:pStyle w:val="Standard"/>
        <w:spacing w:line="360" w:lineRule="auto"/>
        <w:ind w:firstLine="709"/>
        <w:jc w:val="both"/>
        <w:rPr>
          <w:rFonts w:ascii="Arial" w:hAnsi="Arial" w:cs="Arial"/>
          <w:color w:val="000000"/>
        </w:rPr>
      </w:pPr>
      <w:r w:rsidRPr="006B01BD">
        <w:rPr>
          <w:rFonts w:ascii="Arial" w:hAnsi="Arial" w:cs="Arial"/>
          <w:color w:val="000000"/>
        </w:rPr>
        <w:t xml:space="preserve">Além do grande avanço no tocante a garantir o direito das mulheres e punir, de forma rigorosa, aqueles que atentam contra a vida destas, a Lei Maria da Penha também passa a exigir do Estado o desenvolvimento de políticas públicas de proteção, de prevenção e assistência. </w:t>
      </w:r>
    </w:p>
    <w:p w:rsidR="00C25615" w:rsidRDefault="00C25615">
      <w:pPr>
        <w:pStyle w:val="Standard"/>
        <w:jc w:val="both"/>
        <w:rPr>
          <w:rFonts w:ascii="Arial" w:hAnsi="Arial" w:cs="Arial"/>
          <w:color w:val="000000"/>
        </w:rPr>
      </w:pPr>
    </w:p>
    <w:p w:rsidR="00C25615" w:rsidRDefault="006B01BD">
      <w:pPr>
        <w:pStyle w:val="Ttulo2"/>
      </w:pPr>
      <w:bookmarkStart w:id="6" w:name="_Toc118996097"/>
      <w:r>
        <w:t>2</w:t>
      </w:r>
      <w:r w:rsidR="00A32CAA">
        <w:t>.2 TIPOS DE VIOLÊNCIA DOMÉSTICA</w:t>
      </w:r>
      <w:bookmarkEnd w:id="6"/>
    </w:p>
    <w:p w:rsidR="00C25615" w:rsidRDefault="00C25615">
      <w:pPr>
        <w:pStyle w:val="Standard"/>
        <w:jc w:val="both"/>
        <w:rPr>
          <w:rFonts w:ascii="Arial" w:hAnsi="Arial" w:cs="Arial"/>
          <w:color w:val="000000"/>
          <w:sz w:val="22"/>
          <w:szCs w:val="22"/>
        </w:rPr>
      </w:pPr>
    </w:p>
    <w:p w:rsidR="00C25615" w:rsidRDefault="00C25615">
      <w:pPr>
        <w:pStyle w:val="Standard"/>
        <w:spacing w:line="360" w:lineRule="auto"/>
        <w:ind w:firstLine="709"/>
        <w:jc w:val="both"/>
        <w:rPr>
          <w:rFonts w:ascii="Arial" w:hAnsi="Arial" w:cs="Arial"/>
          <w:color w:val="000000"/>
        </w:rPr>
      </w:pP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A Lei Maria da Penha elenca, no seu artigo 7º, cinco formas de violência doméstica e familiar contra a mulher, sendo elas:</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 Física: qualquer conduta que ofenda sua integridade ou saúde corporal. </w:t>
      </w:r>
      <w:r>
        <w:rPr>
          <w:rFonts w:ascii="Arial" w:hAnsi="Arial" w:cs="Arial"/>
          <w:color w:val="333333"/>
        </w:rPr>
        <w:t xml:space="preserve">A </w:t>
      </w:r>
      <w:r>
        <w:rPr>
          <w:rFonts w:ascii="Arial" w:hAnsi="Arial" w:cs="Arial"/>
          <w:color w:val="000000"/>
        </w:rPr>
        <w:t xml:space="preserve">agressão física é normalmente a forma de violência mais facilmente identificável. </w:t>
      </w:r>
    </w:p>
    <w:p w:rsidR="00C25615" w:rsidRDefault="00A32CAA">
      <w:pPr>
        <w:pStyle w:val="Standard"/>
        <w:spacing w:line="360" w:lineRule="auto"/>
        <w:ind w:firstLine="709"/>
        <w:jc w:val="both"/>
        <w:rPr>
          <w:rFonts w:ascii="Arial" w:hAnsi="Arial" w:cs="Arial"/>
        </w:rPr>
      </w:pPr>
      <w:r>
        <w:rPr>
          <w:rFonts w:ascii="Arial" w:hAnsi="Arial" w:cs="Arial"/>
          <w:color w:val="000000"/>
        </w:rPr>
        <w:t xml:space="preserve">Para Luísa Fernanda </w:t>
      </w:r>
      <w:proofErr w:type="spellStart"/>
      <w:r>
        <w:rPr>
          <w:rFonts w:ascii="Arial" w:hAnsi="Arial" w:cs="Arial"/>
          <w:color w:val="000000"/>
        </w:rPr>
        <w:t>Habigzang</w:t>
      </w:r>
      <w:proofErr w:type="spellEnd"/>
      <w:r>
        <w:rPr>
          <w:rFonts w:ascii="Arial" w:hAnsi="Arial" w:cs="Arial"/>
          <w:color w:val="000000"/>
        </w:rPr>
        <w:t xml:space="preserve">, doutora em psicologia e especialista em violência intrafamiliar, “a violência física é mais visível. Se forem observados os dados de notificação da violência contra a mulher, </w:t>
      </w:r>
      <w:proofErr w:type="gramStart"/>
      <w:r>
        <w:rPr>
          <w:rFonts w:ascii="Arial" w:hAnsi="Arial" w:cs="Arial"/>
          <w:color w:val="000000"/>
        </w:rPr>
        <w:t>a</w:t>
      </w:r>
      <w:proofErr w:type="gramEnd"/>
      <w:r>
        <w:rPr>
          <w:rFonts w:ascii="Arial" w:hAnsi="Arial" w:cs="Arial"/>
          <w:color w:val="000000"/>
        </w:rPr>
        <w:t xml:space="preserve"> violência física sempre aparece em primeiro lugar. A maioria das mulheres que buscam ajuda sofreu alguma agressão desta natureza, primeiro porque existe um risco iminente de uma lesão mais grave, ou mesmo de morte, e segundo porque, normalmente, é o tipo de situação que outras pessoas presenciam e denunciam, como, por exemplo, um filho que vê que sua mãe apanha e pede socorro. Além disso, há uma espécie de consenso: socialmente, essa forma de violência é intolerável. Até do ponto de vista do profissional da saúde, é mais simples a identificação quando existem marcas físicas”.</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Psicológica: qualquer conduta que lhe cause dano emocional e diminuição da autoestima, que lhe prejudique e perturbe o pleno desenvolvimento, ou que vise degradar ou controlar suas ações, comportamentos, crenças e decisões;</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lastRenderedPageBreak/>
        <w:t>- Sexual: qualquer conduta que a constranja a presenciar, a manter ou a participar de relação sexual não desejada, ou que limite ou anule o exercício de seus direitos sexuais e reprodutivos;</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Patrimonial: qualquer conduta que configure retenção, subtração, destruição parcial ou total de seus objetos, instrumentos de trabalho, documentos pessoais, bens, valores e direitos ou recursos econômicos, incluindo os destinados a satisfazer suas necessidades;</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Moral: qualquer conduta que configure calúnia, difamação ou injúria.</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De acordo com o Ministério da Saúde, a violência física é um dano não acidental, com uso de força física ou algum tipo de arma, que cause lesões internas, externas ou ambas, quando uma pessoa está em relação de poder em relação à outra. (BRASIL, 2021).</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É importante destacar que as agressões físicas geralmente ocorrem de modo contínuo e inserido na rotina diária entre vítima e agressor, podendo resultar no ato extremo e fatal, ou seja, no </w:t>
      </w:r>
      <w:proofErr w:type="spellStart"/>
      <w:r>
        <w:rPr>
          <w:rFonts w:ascii="Arial" w:hAnsi="Arial" w:cs="Arial"/>
          <w:color w:val="000000"/>
        </w:rPr>
        <w:t>feminicídio</w:t>
      </w:r>
      <w:proofErr w:type="spellEnd"/>
      <w:r>
        <w:rPr>
          <w:rFonts w:ascii="Arial" w:hAnsi="Arial" w:cs="Arial"/>
          <w:color w:val="000000"/>
        </w:rPr>
        <w:t>, cuja tipificação penal foi dada pela Lei nº 13.104, de 09 de março de 2015, a qual torna o homicídio de mulheres um crime hediondo, quando envolve violência doméstica e familiar, bem como menosprezo ou discriminação à condição de mulher.</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 Por sua vez, é importante mencionar que as violências psicológicas e moral, apesar de não deixarem marcas notoriamente visíveis, causam danos irreparáveis às vítimas, como aponta </w:t>
      </w:r>
      <w:proofErr w:type="spellStart"/>
      <w:r>
        <w:rPr>
          <w:rFonts w:ascii="Arial" w:hAnsi="Arial" w:cs="Arial"/>
          <w:color w:val="000000"/>
        </w:rPr>
        <w:t>Echeverria</w:t>
      </w:r>
      <w:proofErr w:type="spellEnd"/>
      <w:r>
        <w:rPr>
          <w:rFonts w:ascii="Arial" w:hAnsi="Arial" w:cs="Arial"/>
          <w:color w:val="000000"/>
        </w:rPr>
        <w:t>:</w:t>
      </w:r>
    </w:p>
    <w:p w:rsidR="00C25615" w:rsidRDefault="00C25615">
      <w:pPr>
        <w:pStyle w:val="Standard"/>
        <w:spacing w:line="360" w:lineRule="auto"/>
        <w:ind w:left="4649"/>
        <w:jc w:val="both"/>
        <w:rPr>
          <w:rFonts w:ascii="Arial" w:hAnsi="Arial" w:cs="Arial"/>
          <w:color w:val="000000"/>
          <w:sz w:val="18"/>
          <w:szCs w:val="18"/>
        </w:rPr>
      </w:pPr>
    </w:p>
    <w:p w:rsidR="00C25615" w:rsidRDefault="00A32CAA">
      <w:pPr>
        <w:pStyle w:val="Standard"/>
        <w:ind w:left="2268"/>
        <w:jc w:val="both"/>
        <w:rPr>
          <w:rFonts w:ascii="Arial" w:hAnsi="Arial" w:cs="Arial"/>
          <w:color w:val="000000"/>
          <w:sz w:val="20"/>
          <w:szCs w:val="20"/>
        </w:rPr>
      </w:pPr>
      <w:r>
        <w:rPr>
          <w:rFonts w:ascii="Arial" w:hAnsi="Arial" w:cs="Arial"/>
          <w:color w:val="000000"/>
          <w:sz w:val="20"/>
          <w:szCs w:val="20"/>
        </w:rPr>
        <w:t>Pode-se dizer, contudo, que a violência psicológica contra a mulher é a forma mais cruel delas, porque, além de deixar sequelas irremediáveis, pode durar até mesmo toda a vida, invadindo os limites do bem-estar, causando pânico e provocando danos mentais que podem anular e destruir a personalidade de uma pessoa. (</w:t>
      </w:r>
      <w:proofErr w:type="spellStart"/>
      <w:r>
        <w:rPr>
          <w:rFonts w:ascii="Arial" w:hAnsi="Arial" w:cs="Arial"/>
          <w:color w:val="000000"/>
          <w:sz w:val="20"/>
          <w:szCs w:val="20"/>
        </w:rPr>
        <w:t>ECHEVERRIA</w:t>
      </w:r>
      <w:proofErr w:type="spellEnd"/>
      <w:r>
        <w:rPr>
          <w:rFonts w:ascii="Arial" w:hAnsi="Arial" w:cs="Arial"/>
          <w:color w:val="000000"/>
          <w:sz w:val="20"/>
          <w:szCs w:val="20"/>
        </w:rPr>
        <w:t>, 2018, p. 135)</w:t>
      </w:r>
    </w:p>
    <w:p w:rsidR="00C25615" w:rsidRDefault="00C25615">
      <w:pPr>
        <w:pStyle w:val="Standard"/>
        <w:spacing w:line="360" w:lineRule="auto"/>
        <w:jc w:val="both"/>
        <w:rPr>
          <w:rFonts w:ascii="Arial" w:hAnsi="Arial" w:cs="Arial"/>
          <w:color w:val="000000"/>
          <w:sz w:val="18"/>
          <w:szCs w:val="18"/>
        </w:rPr>
      </w:pPr>
    </w:p>
    <w:p w:rsidR="00C25615" w:rsidRDefault="00C25615">
      <w:pPr>
        <w:pStyle w:val="Standard"/>
        <w:spacing w:line="360" w:lineRule="auto"/>
        <w:ind w:left="4649" w:firstLine="5556"/>
        <w:jc w:val="both"/>
        <w:rPr>
          <w:rFonts w:ascii="Arial" w:hAnsi="Arial" w:cs="Arial"/>
          <w:color w:val="000000"/>
        </w:rPr>
      </w:pP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Vale ressaltar que a Lei nº 13.772, de 19 de dezembro de 2018, altera a Lei Maria da Penha para reconhecer que a violação da intimidade da mulher configura violência doméstica e familiar, incluindo-a na tipificação da violência psicológica. A prática consiste na divulgação de material íntimo, como fotos, vídeos e conversas, oriundos nas redes sociais, com a ausência de consentimento.</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Quanto à violência sexual na conjuntura da violência doméstica e familiar, envolve pessoas que possuem um vínculo conjugal e que, no espaço familiar, </w:t>
      </w:r>
      <w:r>
        <w:rPr>
          <w:rFonts w:ascii="Arial" w:hAnsi="Arial" w:cs="Arial"/>
          <w:color w:val="000000"/>
        </w:rPr>
        <w:lastRenderedPageBreak/>
        <w:t xml:space="preserve">através de intimidações, ameaças e o uso da força, são </w:t>
      </w:r>
      <w:proofErr w:type="gramStart"/>
      <w:r>
        <w:rPr>
          <w:rFonts w:ascii="Arial" w:hAnsi="Arial" w:cs="Arial"/>
          <w:color w:val="000000"/>
        </w:rPr>
        <w:t>forçadas</w:t>
      </w:r>
      <w:proofErr w:type="gramEnd"/>
      <w:r>
        <w:rPr>
          <w:rFonts w:ascii="Arial" w:hAnsi="Arial" w:cs="Arial"/>
          <w:color w:val="000000"/>
        </w:rPr>
        <w:t>, pelos próprios companheiros, a manterem relações e atos sexuais.</w:t>
      </w:r>
    </w:p>
    <w:p w:rsidR="00C25615" w:rsidRDefault="00430313">
      <w:pPr>
        <w:pStyle w:val="Standard"/>
        <w:spacing w:line="360" w:lineRule="auto"/>
        <w:ind w:firstLine="709"/>
        <w:jc w:val="both"/>
        <w:rPr>
          <w:rFonts w:ascii="Arial" w:hAnsi="Arial" w:cs="Arial"/>
        </w:rPr>
      </w:pPr>
      <w:r>
        <w:rPr>
          <w:rFonts w:ascii="Arial" w:hAnsi="Arial" w:cs="Arial"/>
          <w:color w:val="000000"/>
        </w:rPr>
        <w:t>A</w:t>
      </w:r>
      <w:r w:rsidR="00A32CAA">
        <w:rPr>
          <w:rFonts w:ascii="Arial" w:hAnsi="Arial" w:cs="Arial"/>
          <w:color w:val="000000"/>
        </w:rPr>
        <w:t xml:space="preserve"> violência patrimonial</w:t>
      </w:r>
      <w:r>
        <w:rPr>
          <w:rFonts w:ascii="Arial" w:hAnsi="Arial" w:cs="Arial"/>
          <w:color w:val="000000"/>
        </w:rPr>
        <w:t xml:space="preserve"> e</w:t>
      </w:r>
      <w:r w:rsidR="00A32CAA">
        <w:rPr>
          <w:rFonts w:ascii="Arial" w:hAnsi="Arial" w:cs="Arial"/>
          <w:color w:val="000000"/>
        </w:rPr>
        <w:t xml:space="preserve">mbora muito presente no cotidiano das mulheres, tal forma de violência não é </w:t>
      </w:r>
      <w:r>
        <w:rPr>
          <w:rFonts w:ascii="Arial" w:hAnsi="Arial" w:cs="Arial"/>
          <w:color w:val="000000"/>
        </w:rPr>
        <w:t xml:space="preserve">propriamente evidenciada </w:t>
      </w:r>
      <w:r w:rsidR="00A32CAA">
        <w:rPr>
          <w:rFonts w:ascii="Arial" w:hAnsi="Arial" w:cs="Arial"/>
          <w:color w:val="000000"/>
        </w:rPr>
        <w:t>pelas vítimas, pois, di</w:t>
      </w:r>
      <w:r>
        <w:rPr>
          <w:rFonts w:ascii="Arial" w:hAnsi="Arial" w:cs="Arial"/>
          <w:color w:val="000000"/>
        </w:rPr>
        <w:t xml:space="preserve">ante da situação de submissão, </w:t>
      </w:r>
      <w:proofErr w:type="gramStart"/>
      <w:r>
        <w:rPr>
          <w:rFonts w:ascii="Arial" w:hAnsi="Arial" w:cs="Arial"/>
          <w:color w:val="000000"/>
        </w:rPr>
        <w:t>as</w:t>
      </w:r>
      <w:proofErr w:type="gramEnd"/>
      <w:r>
        <w:rPr>
          <w:rFonts w:ascii="Arial" w:hAnsi="Arial" w:cs="Arial"/>
          <w:color w:val="000000"/>
        </w:rPr>
        <w:t xml:space="preserve"> vezes </w:t>
      </w:r>
      <w:r w:rsidR="00A32CAA">
        <w:rPr>
          <w:rFonts w:ascii="Arial" w:hAnsi="Arial" w:cs="Arial"/>
          <w:color w:val="000000"/>
        </w:rPr>
        <w:t xml:space="preserve">ficam abaladas emocionalmente e omitem </w:t>
      </w:r>
      <w:r>
        <w:rPr>
          <w:rFonts w:ascii="Arial" w:hAnsi="Arial" w:cs="Arial"/>
          <w:color w:val="000000"/>
        </w:rPr>
        <w:t xml:space="preserve">tais práticas. </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Ressalte-se que a Lei Maria da Penha, em seu art. 7º, utiliza a expressão “entre outras”, deixando claro que as hipóteses de violência doméstica contra a mulher não são taxativas, podendo haver o reconhecimento de outras ações que configurem situação de violência. </w:t>
      </w: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430313" w:rsidRDefault="00430313">
      <w:pPr>
        <w:pStyle w:val="Standard"/>
        <w:spacing w:line="360" w:lineRule="auto"/>
        <w:jc w:val="both"/>
        <w:rPr>
          <w:rFonts w:ascii="Arial" w:hAnsi="Arial" w:cs="Arial"/>
          <w:color w:val="000000"/>
        </w:rPr>
      </w:pPr>
    </w:p>
    <w:p w:rsidR="00430313" w:rsidRDefault="00430313">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6B01BD">
      <w:pPr>
        <w:pStyle w:val="Ttulo1"/>
      </w:pPr>
      <w:bookmarkStart w:id="7" w:name="_Toc118996098"/>
      <w:proofErr w:type="gramStart"/>
      <w:r>
        <w:lastRenderedPageBreak/>
        <w:t>3</w:t>
      </w:r>
      <w:proofErr w:type="gramEnd"/>
      <w:r w:rsidR="00A32CAA">
        <w:t xml:space="preserve"> CONCEITO DE REDE DE PROTEÇÃO</w:t>
      </w:r>
      <w:bookmarkEnd w:id="7"/>
    </w:p>
    <w:p w:rsidR="00C25615" w:rsidRDefault="00C25615">
      <w:pPr>
        <w:pStyle w:val="Standard"/>
        <w:spacing w:line="360" w:lineRule="auto"/>
        <w:ind w:firstLine="709"/>
        <w:jc w:val="both"/>
        <w:rPr>
          <w:rFonts w:ascii="Arial" w:hAnsi="Arial" w:cs="Arial"/>
          <w:color w:val="000000"/>
        </w:rPr>
      </w:pPr>
    </w:p>
    <w:p w:rsidR="00C25615" w:rsidRPr="00F57A36" w:rsidRDefault="00A32CAA" w:rsidP="00ED2440">
      <w:pPr>
        <w:pStyle w:val="Standard"/>
        <w:rPr>
          <w:rFonts w:hint="eastAsia"/>
        </w:rPr>
      </w:pPr>
      <w:r w:rsidRPr="00F57A36">
        <w:rPr>
          <w:rFonts w:ascii="Arial" w:hAnsi="Arial" w:cs="Arial"/>
        </w:rPr>
        <w:t xml:space="preserve">Segundo Siqueira (2015), a rede de enfrentamento à violência doméstica contra a mulher pode ser conceituada como um conjunto de atores (pessoas, órgãos, instituições) que atuam de forma horizontal, democrática, cooperativa e articulada para o atingimento de um fim comum, que é o enfrentamento a essa violação aos direitos fundamentais das mulheres. Uma relação marcada pela cooperação e solidariedade, de forma a potencializar os recursos e todos, em conjunto, se tornarem mais eficientes. </w:t>
      </w:r>
    </w:p>
    <w:p w:rsidR="00C25615" w:rsidRPr="00F57A36" w:rsidRDefault="00A32CAA">
      <w:pPr>
        <w:pStyle w:val="Standard"/>
        <w:spacing w:line="360" w:lineRule="auto"/>
        <w:ind w:firstLine="709"/>
        <w:jc w:val="both"/>
        <w:rPr>
          <w:rFonts w:ascii="Arial" w:hAnsi="Arial" w:cs="Arial"/>
        </w:rPr>
      </w:pPr>
      <w:r>
        <w:rPr>
          <w:rFonts w:ascii="Arial" w:hAnsi="Arial" w:cs="Arial"/>
          <w:color w:val="000000"/>
        </w:rPr>
        <w:t xml:space="preserve">Diversos estudos nacionais e internacionais têm destacado a relevância da atuação multidisciplinar articulada em rede para o enfrentamento à violência doméstica, especialmente a contra a </w:t>
      </w:r>
      <w:r w:rsidRPr="00F57A36">
        <w:rPr>
          <w:rFonts w:ascii="Arial" w:hAnsi="Arial" w:cs="Arial"/>
        </w:rPr>
        <w:t xml:space="preserve">mulher (FALEIROS; FALEIROS, 2001; </w:t>
      </w:r>
      <w:proofErr w:type="spellStart"/>
      <w:r w:rsidRPr="00F57A36">
        <w:rPr>
          <w:rFonts w:ascii="Arial" w:hAnsi="Arial" w:cs="Arial"/>
        </w:rPr>
        <w:t>HEISE</w:t>
      </w:r>
      <w:proofErr w:type="spellEnd"/>
      <w:r w:rsidRPr="00F57A36">
        <w:rPr>
          <w:rFonts w:ascii="Arial" w:hAnsi="Arial" w:cs="Arial"/>
        </w:rPr>
        <w:t xml:space="preserve">, 2011, ANGELIM, 2009; ÁVILA, 2014; </w:t>
      </w:r>
      <w:proofErr w:type="spellStart"/>
      <w:r w:rsidRPr="00F57A36">
        <w:rPr>
          <w:rFonts w:ascii="Arial" w:hAnsi="Arial" w:cs="Arial"/>
        </w:rPr>
        <w:t>ELLSBERG</w:t>
      </w:r>
      <w:proofErr w:type="spellEnd"/>
      <w:r w:rsidRPr="00F57A36">
        <w:rPr>
          <w:rFonts w:ascii="Arial" w:hAnsi="Arial" w:cs="Arial"/>
        </w:rPr>
        <w:t xml:space="preserve">, 2015; </w:t>
      </w:r>
      <w:proofErr w:type="spellStart"/>
      <w:r w:rsidRPr="00F57A36">
        <w:rPr>
          <w:rFonts w:ascii="Arial" w:hAnsi="Arial" w:cs="Arial"/>
        </w:rPr>
        <w:t>MICHAU</w:t>
      </w:r>
      <w:proofErr w:type="spellEnd"/>
      <w:r w:rsidRPr="00F57A36">
        <w:rPr>
          <w:rFonts w:ascii="Arial" w:hAnsi="Arial" w:cs="Arial"/>
        </w:rPr>
        <w:t xml:space="preserve">, 2015; </w:t>
      </w:r>
      <w:proofErr w:type="spellStart"/>
      <w:r w:rsidRPr="00F57A36">
        <w:rPr>
          <w:rFonts w:ascii="Arial" w:hAnsi="Arial" w:cs="Arial"/>
        </w:rPr>
        <w:t>PASINATO</w:t>
      </w:r>
      <w:proofErr w:type="spellEnd"/>
      <w:r w:rsidRPr="00F57A36">
        <w:rPr>
          <w:rFonts w:ascii="Arial" w:hAnsi="Arial" w:cs="Arial"/>
        </w:rPr>
        <w:t xml:space="preserve">, 2015). </w:t>
      </w:r>
    </w:p>
    <w:p w:rsidR="00C25615" w:rsidRDefault="00A32CAA">
      <w:pPr>
        <w:pStyle w:val="Standard"/>
        <w:spacing w:line="360" w:lineRule="auto"/>
        <w:ind w:firstLine="709"/>
        <w:jc w:val="both"/>
        <w:rPr>
          <w:rFonts w:ascii="Arial" w:hAnsi="Arial" w:cs="Arial"/>
          <w:color w:val="000000"/>
        </w:rPr>
      </w:pPr>
      <w:r>
        <w:rPr>
          <w:rFonts w:ascii="Roboto;sans-serif" w:hAnsi="Roboto;sans-serif" w:cs="Arial"/>
          <w:color w:val="111111"/>
        </w:rPr>
        <w:t>Dada</w:t>
      </w:r>
      <w:r>
        <w:rPr>
          <w:rFonts w:ascii="Arial" w:hAnsi="Arial" w:cs="Arial"/>
          <w:color w:val="111111"/>
        </w:rPr>
        <w:t xml:space="preserve"> </w:t>
      </w:r>
      <w:r>
        <w:rPr>
          <w:rFonts w:ascii="Roboto;sans-serif" w:hAnsi="Roboto;sans-serif" w:cs="Arial"/>
          <w:color w:val="111111"/>
        </w:rPr>
        <w:t>a</w:t>
      </w:r>
      <w:r>
        <w:rPr>
          <w:rFonts w:ascii="Arial" w:hAnsi="Arial" w:cs="Arial"/>
          <w:color w:val="111111"/>
        </w:rPr>
        <w:t xml:space="preserve"> </w:t>
      </w:r>
      <w:r>
        <w:rPr>
          <w:rFonts w:ascii="Roboto;sans-serif" w:hAnsi="Roboto;sans-serif" w:cs="Arial"/>
          <w:color w:val="111111"/>
        </w:rPr>
        <w:t>complexidade</w:t>
      </w:r>
      <w:proofErr w:type="gramStart"/>
      <w:r>
        <w:rPr>
          <w:rFonts w:ascii="Arial" w:hAnsi="Arial" w:cs="Arial"/>
          <w:color w:val="111111"/>
        </w:rPr>
        <w:t xml:space="preserve">  </w:t>
      </w:r>
      <w:proofErr w:type="gramEnd"/>
      <w:r>
        <w:rPr>
          <w:rFonts w:ascii="Roboto;sans-serif" w:hAnsi="Roboto;sans-serif" w:cs="Arial"/>
          <w:color w:val="111111"/>
        </w:rPr>
        <w:t>do</w:t>
      </w:r>
      <w:r>
        <w:rPr>
          <w:rFonts w:ascii="Arial" w:hAnsi="Arial" w:cs="Arial"/>
          <w:color w:val="111111"/>
        </w:rPr>
        <w:t xml:space="preserve"> </w:t>
      </w:r>
      <w:r>
        <w:rPr>
          <w:rFonts w:ascii="Roboto;sans-serif" w:hAnsi="Roboto;sans-serif" w:cs="Arial"/>
          <w:color w:val="111111"/>
        </w:rPr>
        <w:t>fenômeno</w:t>
      </w:r>
      <w:r>
        <w:rPr>
          <w:rFonts w:ascii="Arial" w:hAnsi="Arial" w:cs="Arial"/>
          <w:color w:val="111111"/>
        </w:rPr>
        <w:t xml:space="preserve"> </w:t>
      </w:r>
      <w:r>
        <w:rPr>
          <w:rFonts w:ascii="Roboto;sans-serif" w:hAnsi="Roboto;sans-serif" w:cs="Arial"/>
          <w:color w:val="111111"/>
        </w:rPr>
        <w:t>da</w:t>
      </w:r>
      <w:r>
        <w:rPr>
          <w:rFonts w:ascii="Arial" w:hAnsi="Arial" w:cs="Arial"/>
          <w:color w:val="111111"/>
        </w:rPr>
        <w:t xml:space="preserve"> </w:t>
      </w:r>
      <w:r>
        <w:rPr>
          <w:rFonts w:ascii="Roboto;sans-serif" w:hAnsi="Roboto;sans-serif" w:cs="Arial"/>
          <w:color w:val="111111"/>
        </w:rPr>
        <w:t>violência,</w:t>
      </w:r>
      <w:r>
        <w:rPr>
          <w:rFonts w:ascii="Arial" w:hAnsi="Arial" w:cs="Arial"/>
          <w:color w:val="111111"/>
        </w:rPr>
        <w:t xml:space="preserve"> </w:t>
      </w:r>
      <w:r>
        <w:rPr>
          <w:rFonts w:ascii="Roboto;sans-serif" w:hAnsi="Roboto;sans-serif" w:cs="Arial"/>
          <w:color w:val="111111"/>
        </w:rPr>
        <w:t>o</w:t>
      </w:r>
      <w:r>
        <w:rPr>
          <w:rFonts w:ascii="Arial" w:hAnsi="Arial" w:cs="Arial"/>
          <w:color w:val="111111"/>
        </w:rPr>
        <w:t xml:space="preserve"> </w:t>
      </w:r>
      <w:r>
        <w:rPr>
          <w:rFonts w:ascii="Roboto;sans-serif" w:hAnsi="Roboto;sans-serif" w:cs="Arial"/>
          <w:color w:val="111111"/>
        </w:rPr>
        <w:t>trabalho</w:t>
      </w:r>
      <w:r>
        <w:rPr>
          <w:rFonts w:ascii="Arial" w:hAnsi="Arial" w:cs="Arial"/>
          <w:color w:val="111111"/>
        </w:rPr>
        <w:t xml:space="preserve"> </w:t>
      </w:r>
      <w:r>
        <w:rPr>
          <w:rFonts w:ascii="Roboto;sans-serif" w:hAnsi="Roboto;sans-serif" w:cs="Arial"/>
          <w:color w:val="111111"/>
        </w:rPr>
        <w:t>em</w:t>
      </w:r>
      <w:r>
        <w:rPr>
          <w:rFonts w:ascii="Arial" w:hAnsi="Arial" w:cs="Arial"/>
          <w:color w:val="111111"/>
        </w:rPr>
        <w:t xml:space="preserve"> </w:t>
      </w:r>
      <w:r>
        <w:rPr>
          <w:rFonts w:ascii="Roboto;sans-serif" w:hAnsi="Roboto;sans-serif" w:cs="Arial"/>
          <w:color w:val="111111"/>
        </w:rPr>
        <w:t>rede</w:t>
      </w:r>
      <w:r>
        <w:rPr>
          <w:rFonts w:ascii="Arial" w:hAnsi="Arial" w:cs="Arial"/>
          <w:color w:val="111111"/>
        </w:rPr>
        <w:t xml:space="preserve"> </w:t>
      </w:r>
      <w:r>
        <w:rPr>
          <w:rFonts w:ascii="Roboto;sans-serif" w:hAnsi="Roboto;sans-serif" w:cs="Arial"/>
          <w:color w:val="111111"/>
        </w:rPr>
        <w:t>tem</w:t>
      </w:r>
      <w:r>
        <w:rPr>
          <w:rFonts w:ascii="Arial" w:hAnsi="Arial" w:cs="Arial"/>
          <w:color w:val="111111"/>
        </w:rPr>
        <w:t xml:space="preserve"> </w:t>
      </w:r>
      <w:r>
        <w:rPr>
          <w:rFonts w:ascii="Roboto;sans-serif" w:hAnsi="Roboto;sans-serif" w:cs="Arial"/>
          <w:color w:val="111111"/>
        </w:rPr>
        <w:t>sido</w:t>
      </w:r>
      <w:r>
        <w:rPr>
          <w:rFonts w:ascii="Arial" w:hAnsi="Arial" w:cs="Arial"/>
          <w:color w:val="111111"/>
        </w:rPr>
        <w:t xml:space="preserve"> </w:t>
      </w:r>
      <w:r>
        <w:rPr>
          <w:rFonts w:ascii="Roboto;sans-serif" w:hAnsi="Roboto;sans-serif" w:cs="Arial"/>
          <w:color w:val="111111"/>
        </w:rPr>
        <w:t>a</w:t>
      </w:r>
      <w:r>
        <w:rPr>
          <w:rFonts w:ascii="Arial" w:hAnsi="Arial" w:cs="Arial"/>
          <w:color w:val="111111"/>
        </w:rPr>
        <w:t xml:space="preserve"> </w:t>
      </w:r>
      <w:r>
        <w:rPr>
          <w:rFonts w:ascii="Roboto;sans-serif" w:hAnsi="Roboto;sans-serif" w:cs="Arial"/>
          <w:color w:val="111111"/>
        </w:rPr>
        <w:t>resposta</w:t>
      </w:r>
      <w:r>
        <w:rPr>
          <w:rFonts w:ascii="Arial" w:hAnsi="Arial" w:cs="Arial"/>
          <w:color w:val="111111"/>
        </w:rPr>
        <w:t xml:space="preserve"> </w:t>
      </w:r>
      <w:r>
        <w:rPr>
          <w:rFonts w:ascii="Roboto;sans-serif" w:hAnsi="Roboto;sans-serif" w:cs="Arial"/>
          <w:color w:val="111111"/>
        </w:rPr>
        <w:t>mais</w:t>
      </w:r>
      <w:r>
        <w:rPr>
          <w:rFonts w:ascii="Arial" w:hAnsi="Arial" w:cs="Arial"/>
          <w:color w:val="111111"/>
        </w:rPr>
        <w:t xml:space="preserve"> </w:t>
      </w:r>
      <w:r>
        <w:rPr>
          <w:rFonts w:ascii="Roboto;sans-serif" w:hAnsi="Roboto;sans-serif" w:cs="Arial"/>
          <w:color w:val="111111"/>
        </w:rPr>
        <w:t>eficaz</w:t>
      </w:r>
      <w:r>
        <w:rPr>
          <w:rFonts w:ascii="Arial" w:hAnsi="Arial" w:cs="Arial"/>
          <w:color w:val="111111"/>
        </w:rPr>
        <w:t xml:space="preserve"> </w:t>
      </w:r>
      <w:r>
        <w:rPr>
          <w:rFonts w:ascii="Roboto;sans-serif" w:hAnsi="Roboto;sans-serif" w:cs="Arial"/>
          <w:color w:val="111111"/>
        </w:rPr>
        <w:t>para</w:t>
      </w:r>
      <w:r>
        <w:rPr>
          <w:rFonts w:ascii="Arial" w:hAnsi="Arial" w:cs="Arial"/>
          <w:color w:val="111111"/>
        </w:rPr>
        <w:t xml:space="preserve"> </w:t>
      </w:r>
      <w:r>
        <w:rPr>
          <w:rFonts w:ascii="Roboto;sans-serif" w:hAnsi="Roboto;sans-serif" w:cs="Arial"/>
          <w:color w:val="111111"/>
        </w:rPr>
        <w:t>garantir</w:t>
      </w:r>
      <w:r>
        <w:rPr>
          <w:rFonts w:ascii="Arial" w:hAnsi="Arial" w:cs="Arial"/>
          <w:color w:val="111111"/>
        </w:rPr>
        <w:t xml:space="preserve"> </w:t>
      </w:r>
      <w:r>
        <w:rPr>
          <w:rFonts w:ascii="Roboto;sans-serif" w:hAnsi="Roboto;sans-serif" w:cs="Arial"/>
          <w:color w:val="111111"/>
        </w:rPr>
        <w:t>os</w:t>
      </w:r>
      <w:r>
        <w:rPr>
          <w:rFonts w:ascii="Arial" w:hAnsi="Arial" w:cs="Arial"/>
          <w:color w:val="111111"/>
        </w:rPr>
        <w:t xml:space="preserve"> </w:t>
      </w:r>
      <w:r>
        <w:rPr>
          <w:rFonts w:ascii="Roboto;sans-serif" w:hAnsi="Roboto;sans-serif" w:cs="Arial"/>
          <w:color w:val="111111"/>
        </w:rPr>
        <w:t>direitos</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legítimos</w:t>
      </w:r>
      <w:r>
        <w:rPr>
          <w:rFonts w:ascii="Arial" w:hAnsi="Arial" w:cs="Arial"/>
          <w:color w:val="111111"/>
        </w:rPr>
        <w:t xml:space="preserve"> </w:t>
      </w:r>
      <w:r>
        <w:rPr>
          <w:rFonts w:ascii="Roboto;sans-serif" w:hAnsi="Roboto;sans-serif" w:cs="Arial"/>
          <w:color w:val="111111"/>
        </w:rPr>
        <w:t>a população de forma qualificada e efetiva.</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A rede no contexto da proteção social representa a articulação intencional de pessoas ou grupos, que procura se organizar e potencializar as iniciativas de atores e agentes sociais. A construção de rede aposta nas relações humanas, independente das diferenças existentes entre os envolvidos, conseguindo produzir de forma coletiva para todos. A base da atuação em rede é a construção da</w:t>
      </w:r>
      <w:r>
        <w:rPr>
          <w:rFonts w:ascii="Arial" w:hAnsi="Arial" w:cs="Arial"/>
        </w:rPr>
        <w:t xml:space="preserve"> </w:t>
      </w:r>
      <w:r>
        <w:rPr>
          <w:rFonts w:ascii="Arial" w:hAnsi="Arial" w:cs="Arial"/>
          <w:color w:val="000000"/>
        </w:rPr>
        <w:t>confiança entre os participantes, e isso ocorre seja nas redes com representação organizacional, seja nas redes locais, como de familiares, amigos e comunidade.</w:t>
      </w:r>
      <w:r>
        <w:rPr>
          <w:rFonts w:ascii="Arial" w:hAnsi="Arial" w:cs="Arial"/>
        </w:rPr>
        <w:t xml:space="preserve"> </w:t>
      </w:r>
      <w:r w:rsidRPr="00430313">
        <w:rPr>
          <w:rFonts w:ascii="Arial" w:hAnsi="Arial" w:cs="Arial"/>
        </w:rPr>
        <w:t>(GONÇALVES; GUARÁ, 2010)</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Outro aspecto importante da Rede é seu caráter democrático, aberto e emancipatório, citado por Martinho (2003). </w:t>
      </w:r>
      <w:r>
        <w:rPr>
          <w:rFonts w:ascii="Roboto;sans-serif" w:hAnsi="Roboto;sans-serif" w:cs="Arial"/>
          <w:color w:val="111111"/>
        </w:rPr>
        <w:t>A</w:t>
      </w:r>
      <w:r>
        <w:rPr>
          <w:rFonts w:ascii="Arial" w:hAnsi="Arial" w:cs="Arial"/>
          <w:color w:val="111111"/>
        </w:rPr>
        <w:t xml:space="preserve"> </w:t>
      </w:r>
      <w:r>
        <w:rPr>
          <w:rFonts w:ascii="Roboto;sans-serif" w:hAnsi="Roboto;sans-serif" w:cs="Arial"/>
          <w:color w:val="111111"/>
        </w:rPr>
        <w:t>ação</w:t>
      </w:r>
      <w:r>
        <w:rPr>
          <w:rFonts w:ascii="Arial" w:hAnsi="Arial" w:cs="Arial"/>
          <w:color w:val="111111"/>
        </w:rPr>
        <w:t xml:space="preserve"> </w:t>
      </w:r>
      <w:r>
        <w:rPr>
          <w:rFonts w:ascii="Roboto;sans-serif" w:hAnsi="Roboto;sans-serif" w:cs="Arial"/>
          <w:color w:val="111111"/>
        </w:rPr>
        <w:t>humana</w:t>
      </w:r>
      <w:r>
        <w:rPr>
          <w:rFonts w:ascii="Arial" w:hAnsi="Arial" w:cs="Arial"/>
          <w:color w:val="111111"/>
        </w:rPr>
        <w:t xml:space="preserve"> </w:t>
      </w:r>
      <w:r>
        <w:rPr>
          <w:rFonts w:ascii="Roboto;sans-serif" w:hAnsi="Roboto;sans-serif" w:cs="Arial"/>
          <w:color w:val="111111"/>
        </w:rPr>
        <w:t>orienta</w:t>
      </w:r>
      <w:r>
        <w:rPr>
          <w:rFonts w:ascii="Arial" w:hAnsi="Arial" w:cs="Arial"/>
          <w:color w:val="111111"/>
        </w:rPr>
        <w:t xml:space="preserve"> </w:t>
      </w:r>
      <w:r>
        <w:rPr>
          <w:rFonts w:ascii="Roboto;sans-serif" w:hAnsi="Roboto;sans-serif" w:cs="Arial"/>
          <w:color w:val="111111"/>
        </w:rPr>
        <w:t>a</w:t>
      </w:r>
      <w:r>
        <w:rPr>
          <w:rFonts w:ascii="Arial" w:hAnsi="Arial" w:cs="Arial"/>
          <w:color w:val="111111"/>
        </w:rPr>
        <w:t xml:space="preserve"> </w:t>
      </w:r>
      <w:r>
        <w:rPr>
          <w:rFonts w:ascii="Roboto;sans-serif" w:hAnsi="Roboto;sans-serif" w:cs="Arial"/>
          <w:color w:val="111111"/>
        </w:rPr>
        <w:t>rede</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vai</w:t>
      </w:r>
      <w:r>
        <w:rPr>
          <w:rFonts w:ascii="Arial" w:hAnsi="Arial" w:cs="Arial"/>
          <w:color w:val="111111"/>
        </w:rPr>
        <w:t xml:space="preserve"> </w:t>
      </w:r>
      <w:r>
        <w:rPr>
          <w:rFonts w:ascii="Roboto;sans-serif" w:hAnsi="Roboto;sans-serif" w:cs="Arial"/>
          <w:color w:val="111111"/>
        </w:rPr>
        <w:t>além</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pontos</w:t>
      </w:r>
      <w:r>
        <w:rPr>
          <w:rFonts w:ascii="Arial" w:hAnsi="Arial" w:cs="Arial"/>
          <w:color w:val="111111"/>
        </w:rPr>
        <w:t xml:space="preserve"> </w:t>
      </w:r>
      <w:r>
        <w:rPr>
          <w:rFonts w:ascii="Roboto;sans-serif" w:hAnsi="Roboto;sans-serif" w:cs="Arial"/>
          <w:color w:val="111111"/>
        </w:rPr>
        <w:t>conectados</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interconectados,</w:t>
      </w:r>
      <w:r>
        <w:rPr>
          <w:rFonts w:ascii="Arial" w:hAnsi="Arial" w:cs="Arial"/>
          <w:color w:val="111111"/>
        </w:rPr>
        <w:t xml:space="preserve"> </w:t>
      </w:r>
      <w:r>
        <w:rPr>
          <w:rFonts w:ascii="Roboto;sans-serif" w:hAnsi="Roboto;sans-serif" w:cs="Arial"/>
          <w:color w:val="111111"/>
        </w:rPr>
        <w:t>mas</w:t>
      </w:r>
      <w:r>
        <w:rPr>
          <w:rFonts w:ascii="Arial" w:hAnsi="Arial" w:cs="Arial"/>
          <w:color w:val="111111"/>
        </w:rPr>
        <w:t xml:space="preserve"> </w:t>
      </w:r>
      <w:r>
        <w:rPr>
          <w:rFonts w:ascii="Roboto;sans-serif" w:hAnsi="Roboto;sans-serif" w:cs="Arial"/>
          <w:color w:val="111111"/>
        </w:rPr>
        <w:t>opera</w:t>
      </w:r>
      <w:r>
        <w:rPr>
          <w:rFonts w:ascii="Arial" w:hAnsi="Arial" w:cs="Arial"/>
          <w:color w:val="111111"/>
        </w:rPr>
        <w:t xml:space="preserve"> </w:t>
      </w:r>
      <w:r>
        <w:rPr>
          <w:rFonts w:ascii="Roboto;sans-serif" w:hAnsi="Roboto;sans-serif" w:cs="Arial"/>
          <w:color w:val="111111"/>
        </w:rPr>
        <w:t>horizontalmente,</w:t>
      </w:r>
      <w:r>
        <w:rPr>
          <w:rFonts w:ascii="Arial" w:hAnsi="Arial" w:cs="Arial"/>
          <w:color w:val="111111"/>
        </w:rPr>
        <w:t xml:space="preserve"> </w:t>
      </w:r>
      <w:r>
        <w:rPr>
          <w:rFonts w:ascii="Roboto;sans-serif" w:hAnsi="Roboto;sans-serif" w:cs="Arial"/>
          <w:color w:val="111111"/>
        </w:rPr>
        <w:t>ou</w:t>
      </w:r>
      <w:r>
        <w:rPr>
          <w:rFonts w:ascii="Arial" w:hAnsi="Arial" w:cs="Arial"/>
          <w:color w:val="111111"/>
        </w:rPr>
        <w:t xml:space="preserve"> </w:t>
      </w:r>
      <w:r>
        <w:rPr>
          <w:rFonts w:ascii="Roboto;sans-serif" w:hAnsi="Roboto;sans-serif" w:cs="Arial"/>
          <w:color w:val="111111"/>
        </w:rPr>
        <w:t>seja,</w:t>
      </w:r>
      <w:r>
        <w:rPr>
          <w:rFonts w:ascii="Arial" w:hAnsi="Arial" w:cs="Arial"/>
          <w:color w:val="111111"/>
        </w:rPr>
        <w:t xml:space="preserve"> </w:t>
      </w:r>
      <w:r>
        <w:rPr>
          <w:rFonts w:ascii="Roboto;sans-serif" w:hAnsi="Roboto;sans-serif" w:cs="Arial"/>
          <w:color w:val="111111"/>
        </w:rPr>
        <w:t>não</w:t>
      </w:r>
      <w:r>
        <w:rPr>
          <w:rFonts w:ascii="Arial" w:hAnsi="Arial" w:cs="Arial"/>
          <w:color w:val="111111"/>
        </w:rPr>
        <w:t xml:space="preserve"> </w:t>
      </w:r>
      <w:r>
        <w:rPr>
          <w:rFonts w:ascii="Roboto;sans-serif" w:hAnsi="Roboto;sans-serif" w:cs="Arial"/>
          <w:color w:val="111111"/>
        </w:rPr>
        <w:t>há</w:t>
      </w:r>
      <w:r>
        <w:rPr>
          <w:rFonts w:ascii="Arial" w:hAnsi="Arial" w:cs="Arial"/>
          <w:color w:val="111111"/>
        </w:rPr>
        <w:t xml:space="preserve"> </w:t>
      </w:r>
      <w:r>
        <w:rPr>
          <w:rFonts w:ascii="Roboto;sans-serif" w:hAnsi="Roboto;sans-serif" w:cs="Arial"/>
          <w:color w:val="111111"/>
        </w:rPr>
        <w:t>sobreposição</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um</w:t>
      </w:r>
      <w:r>
        <w:rPr>
          <w:rFonts w:ascii="Arial" w:hAnsi="Arial" w:cs="Arial"/>
          <w:color w:val="111111"/>
        </w:rPr>
        <w:t xml:space="preserve"> </w:t>
      </w:r>
      <w:r>
        <w:rPr>
          <w:rFonts w:ascii="Roboto;sans-serif" w:hAnsi="Roboto;sans-serif" w:cs="Arial"/>
          <w:color w:val="111111"/>
        </w:rPr>
        <w:t>agente</w:t>
      </w:r>
      <w:r>
        <w:rPr>
          <w:rFonts w:ascii="Arial" w:hAnsi="Arial" w:cs="Arial"/>
          <w:color w:val="111111"/>
        </w:rPr>
        <w:t xml:space="preserve"> </w:t>
      </w:r>
      <w:r>
        <w:rPr>
          <w:rFonts w:ascii="Roboto;sans-serif" w:hAnsi="Roboto;sans-serif" w:cs="Arial"/>
          <w:color w:val="111111"/>
        </w:rPr>
        <w:t>para</w:t>
      </w:r>
      <w:r>
        <w:rPr>
          <w:rFonts w:ascii="Arial" w:hAnsi="Arial" w:cs="Arial"/>
          <w:color w:val="111111"/>
        </w:rPr>
        <w:t xml:space="preserve"> </w:t>
      </w:r>
      <w:r>
        <w:rPr>
          <w:rFonts w:ascii="Roboto;sans-serif" w:hAnsi="Roboto;sans-serif" w:cs="Arial"/>
          <w:color w:val="111111"/>
        </w:rPr>
        <w:t>outro.</w:t>
      </w:r>
      <w:r>
        <w:rPr>
          <w:rFonts w:ascii="Arial" w:hAnsi="Arial" w:cs="Arial"/>
          <w:color w:val="111111"/>
        </w:rPr>
        <w:t xml:space="preserve"> </w:t>
      </w:r>
      <w:r>
        <w:rPr>
          <w:rFonts w:ascii="Roboto;sans-serif" w:hAnsi="Roboto;sans-serif" w:cs="Arial"/>
          <w:color w:val="111111"/>
        </w:rPr>
        <w:t>Todos</w:t>
      </w:r>
      <w:r>
        <w:rPr>
          <w:rFonts w:ascii="Arial" w:hAnsi="Arial" w:cs="Arial"/>
          <w:color w:val="111111"/>
        </w:rPr>
        <w:t xml:space="preserve"> </w:t>
      </w:r>
      <w:r>
        <w:rPr>
          <w:rFonts w:ascii="Roboto;sans-serif" w:hAnsi="Roboto;sans-serif" w:cs="Arial"/>
          <w:color w:val="111111"/>
        </w:rPr>
        <w:t>eles</w:t>
      </w:r>
      <w:r>
        <w:rPr>
          <w:rFonts w:ascii="Arial" w:hAnsi="Arial" w:cs="Arial"/>
          <w:color w:val="111111"/>
        </w:rPr>
        <w:t xml:space="preserve"> </w:t>
      </w:r>
      <w:r>
        <w:rPr>
          <w:rFonts w:ascii="Roboto;sans-serif" w:hAnsi="Roboto;sans-serif" w:cs="Arial"/>
          <w:color w:val="111111"/>
        </w:rPr>
        <w:t>são</w:t>
      </w:r>
      <w:r>
        <w:rPr>
          <w:rFonts w:ascii="Arial" w:hAnsi="Arial" w:cs="Arial"/>
          <w:color w:val="111111"/>
        </w:rPr>
        <w:t xml:space="preserve"> </w:t>
      </w:r>
      <w:r>
        <w:rPr>
          <w:rFonts w:ascii="Roboto;sans-serif" w:hAnsi="Roboto;sans-serif" w:cs="Arial"/>
          <w:color w:val="111111"/>
        </w:rPr>
        <w:t>importantes</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fundamentais</w:t>
      </w:r>
      <w:r>
        <w:rPr>
          <w:rFonts w:ascii="Arial" w:hAnsi="Arial" w:cs="Arial"/>
          <w:color w:val="111111"/>
        </w:rPr>
        <w:t xml:space="preserve"> </w:t>
      </w:r>
      <w:r>
        <w:rPr>
          <w:rFonts w:ascii="Roboto;sans-serif" w:hAnsi="Roboto;sans-serif" w:cs="Arial"/>
          <w:color w:val="111111"/>
        </w:rPr>
        <w:t>quando</w:t>
      </w:r>
      <w:r>
        <w:rPr>
          <w:rFonts w:ascii="Arial" w:hAnsi="Arial" w:cs="Arial"/>
          <w:color w:val="111111"/>
        </w:rPr>
        <w:t xml:space="preserve"> </w:t>
      </w:r>
      <w:r>
        <w:rPr>
          <w:rFonts w:ascii="Roboto;sans-serif" w:hAnsi="Roboto;sans-serif" w:cs="Arial"/>
          <w:color w:val="111111"/>
        </w:rPr>
        <w:t>articulados.</w:t>
      </w:r>
      <w:r>
        <w:rPr>
          <w:rFonts w:ascii="Arial" w:hAnsi="Arial" w:cs="Arial"/>
          <w:color w:val="111111"/>
        </w:rPr>
        <w:t xml:space="preserve"> </w:t>
      </w:r>
    </w:p>
    <w:p w:rsidR="00C25615" w:rsidRDefault="00A32CAA">
      <w:pPr>
        <w:pStyle w:val="Standard"/>
        <w:spacing w:line="360" w:lineRule="auto"/>
        <w:ind w:firstLine="709"/>
        <w:jc w:val="both"/>
        <w:rPr>
          <w:rFonts w:ascii="Arial" w:hAnsi="Arial" w:cs="Arial"/>
          <w:color w:val="000000"/>
        </w:rPr>
      </w:pPr>
      <w:r>
        <w:rPr>
          <w:rFonts w:ascii="Roboto;sans-serif" w:hAnsi="Roboto;sans-serif" w:cs="Arial"/>
          <w:color w:val="111111"/>
        </w:rPr>
        <w:t>Uma</w:t>
      </w:r>
      <w:r>
        <w:rPr>
          <w:rFonts w:ascii="Arial" w:hAnsi="Arial" w:cs="Arial"/>
          <w:color w:val="111111"/>
        </w:rPr>
        <w:t xml:space="preserve"> </w:t>
      </w:r>
      <w:r>
        <w:rPr>
          <w:rFonts w:ascii="Roboto;sans-serif" w:hAnsi="Roboto;sans-serif" w:cs="Arial"/>
          <w:color w:val="111111"/>
        </w:rPr>
        <w:t>rede</w:t>
      </w:r>
      <w:r>
        <w:rPr>
          <w:rFonts w:ascii="Arial" w:hAnsi="Arial" w:cs="Arial"/>
          <w:color w:val="111111"/>
        </w:rPr>
        <w:t xml:space="preserve"> </w:t>
      </w:r>
      <w:r>
        <w:rPr>
          <w:rFonts w:ascii="Roboto;sans-serif" w:hAnsi="Roboto;sans-serif" w:cs="Arial"/>
          <w:color w:val="111111"/>
        </w:rPr>
        <w:t>surge</w:t>
      </w:r>
      <w:r>
        <w:rPr>
          <w:rFonts w:ascii="Arial" w:hAnsi="Arial" w:cs="Arial"/>
          <w:color w:val="111111"/>
        </w:rPr>
        <w:t xml:space="preserve"> </w:t>
      </w:r>
      <w:r>
        <w:rPr>
          <w:rFonts w:ascii="Roboto;sans-serif" w:hAnsi="Roboto;sans-serif" w:cs="Arial"/>
          <w:color w:val="111111"/>
        </w:rPr>
        <w:t>dos</w:t>
      </w:r>
      <w:r>
        <w:rPr>
          <w:rFonts w:ascii="Arial" w:hAnsi="Arial" w:cs="Arial"/>
          <w:color w:val="111111"/>
        </w:rPr>
        <w:t xml:space="preserve"> </w:t>
      </w:r>
      <w:r>
        <w:rPr>
          <w:rFonts w:ascii="Roboto;sans-serif" w:hAnsi="Roboto;sans-serif" w:cs="Arial"/>
          <w:color w:val="111111"/>
        </w:rPr>
        <w:t>objetivos</w:t>
      </w:r>
      <w:r>
        <w:rPr>
          <w:rFonts w:ascii="Arial" w:hAnsi="Arial" w:cs="Arial"/>
          <w:color w:val="111111"/>
        </w:rPr>
        <w:t xml:space="preserve"> </w:t>
      </w:r>
      <w:r>
        <w:rPr>
          <w:rFonts w:ascii="Roboto;sans-serif" w:hAnsi="Roboto;sans-serif" w:cs="Arial"/>
          <w:color w:val="111111"/>
        </w:rPr>
        <w:t>comuns</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um</w:t>
      </w:r>
      <w:r>
        <w:rPr>
          <w:rFonts w:ascii="Arial" w:hAnsi="Arial" w:cs="Arial"/>
          <w:color w:val="111111"/>
        </w:rPr>
        <w:t xml:space="preserve"> </w:t>
      </w:r>
      <w:r>
        <w:rPr>
          <w:rFonts w:ascii="Roboto;sans-serif" w:hAnsi="Roboto;sans-serif" w:cs="Arial"/>
          <w:color w:val="111111"/>
        </w:rPr>
        <w:t>grupo</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pessoas,</w:t>
      </w:r>
      <w:r>
        <w:rPr>
          <w:rFonts w:ascii="Arial" w:hAnsi="Arial" w:cs="Arial"/>
          <w:color w:val="111111"/>
        </w:rPr>
        <w:t xml:space="preserve"> </w:t>
      </w:r>
      <w:r>
        <w:rPr>
          <w:rFonts w:ascii="Roboto;sans-serif" w:hAnsi="Roboto;sans-serif" w:cs="Arial"/>
          <w:color w:val="111111"/>
        </w:rPr>
        <w:t>coletivos</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organizações.</w:t>
      </w:r>
      <w:r>
        <w:rPr>
          <w:rFonts w:ascii="Arial" w:hAnsi="Arial" w:cs="Arial"/>
          <w:color w:val="111111"/>
        </w:rPr>
        <w:t xml:space="preserve"> </w:t>
      </w:r>
      <w:r>
        <w:rPr>
          <w:rFonts w:ascii="Roboto;sans-serif" w:hAnsi="Roboto;sans-serif" w:cs="Arial"/>
          <w:color w:val="111111"/>
        </w:rPr>
        <w:t>Muitas</w:t>
      </w:r>
      <w:r>
        <w:rPr>
          <w:rFonts w:ascii="Arial" w:hAnsi="Arial" w:cs="Arial"/>
          <w:color w:val="111111"/>
        </w:rPr>
        <w:t xml:space="preserve"> </w:t>
      </w:r>
      <w:r>
        <w:rPr>
          <w:rFonts w:ascii="Roboto;sans-serif" w:hAnsi="Roboto;sans-serif" w:cs="Arial"/>
          <w:color w:val="111111"/>
        </w:rPr>
        <w:t>vezes</w:t>
      </w:r>
      <w:r>
        <w:rPr>
          <w:rFonts w:ascii="Arial" w:hAnsi="Arial" w:cs="Arial"/>
          <w:color w:val="111111"/>
        </w:rPr>
        <w:t xml:space="preserve"> </w:t>
      </w:r>
      <w:r>
        <w:rPr>
          <w:rFonts w:ascii="Roboto;sans-serif" w:hAnsi="Roboto;sans-serif" w:cs="Arial"/>
          <w:color w:val="111111"/>
        </w:rPr>
        <w:t>têm</w:t>
      </w:r>
      <w:r>
        <w:rPr>
          <w:rFonts w:ascii="Arial" w:hAnsi="Arial" w:cs="Arial"/>
          <w:color w:val="111111"/>
        </w:rPr>
        <w:t xml:space="preserve"> </w:t>
      </w:r>
      <w:r>
        <w:rPr>
          <w:rFonts w:ascii="Roboto;sans-serif" w:hAnsi="Roboto;sans-serif" w:cs="Arial"/>
          <w:color w:val="111111"/>
        </w:rPr>
        <w:t>visões,</w:t>
      </w:r>
      <w:r>
        <w:rPr>
          <w:rFonts w:ascii="Arial" w:hAnsi="Arial" w:cs="Arial"/>
          <w:color w:val="111111"/>
        </w:rPr>
        <w:t xml:space="preserve"> </w:t>
      </w:r>
      <w:r>
        <w:rPr>
          <w:rFonts w:ascii="Roboto;sans-serif" w:hAnsi="Roboto;sans-serif" w:cs="Arial"/>
          <w:color w:val="111111"/>
        </w:rPr>
        <w:t>papéis</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desafios</w:t>
      </w:r>
      <w:r>
        <w:rPr>
          <w:rFonts w:ascii="Arial" w:hAnsi="Arial" w:cs="Arial"/>
          <w:color w:val="111111"/>
        </w:rPr>
        <w:t xml:space="preserve"> </w:t>
      </w:r>
      <w:r>
        <w:rPr>
          <w:rFonts w:ascii="Roboto;sans-serif" w:hAnsi="Roboto;sans-serif" w:cs="Arial"/>
          <w:color w:val="111111"/>
        </w:rPr>
        <w:t>diferentes,</w:t>
      </w:r>
      <w:r>
        <w:rPr>
          <w:rFonts w:ascii="Arial" w:hAnsi="Arial" w:cs="Arial"/>
          <w:color w:val="111111"/>
        </w:rPr>
        <w:t xml:space="preserve"> </w:t>
      </w:r>
      <w:r>
        <w:rPr>
          <w:rFonts w:ascii="Roboto;sans-serif" w:hAnsi="Roboto;sans-serif" w:cs="Arial"/>
          <w:color w:val="111111"/>
        </w:rPr>
        <w:t>ou</w:t>
      </w:r>
      <w:r>
        <w:rPr>
          <w:rFonts w:ascii="Arial" w:hAnsi="Arial" w:cs="Arial"/>
          <w:color w:val="111111"/>
        </w:rPr>
        <w:t xml:space="preserve"> </w:t>
      </w:r>
      <w:r>
        <w:rPr>
          <w:rFonts w:ascii="Roboto;sans-serif" w:hAnsi="Roboto;sans-serif" w:cs="Arial"/>
          <w:color w:val="111111"/>
        </w:rPr>
        <w:t>seja,</w:t>
      </w:r>
      <w:r>
        <w:rPr>
          <w:rFonts w:ascii="Arial" w:hAnsi="Arial" w:cs="Arial"/>
          <w:color w:val="111111"/>
        </w:rPr>
        <w:t xml:space="preserve"> </w:t>
      </w:r>
      <w:r>
        <w:rPr>
          <w:rFonts w:ascii="Roboto;sans-serif" w:hAnsi="Roboto;sans-serif" w:cs="Arial"/>
          <w:color w:val="111111"/>
        </w:rPr>
        <w:t>heterogêneos,</w:t>
      </w:r>
      <w:r>
        <w:rPr>
          <w:rFonts w:ascii="Arial" w:hAnsi="Arial" w:cs="Arial"/>
          <w:color w:val="111111"/>
        </w:rPr>
        <w:t xml:space="preserve"> </w:t>
      </w:r>
      <w:r>
        <w:rPr>
          <w:rFonts w:ascii="Roboto;sans-serif" w:hAnsi="Roboto;sans-serif" w:cs="Arial"/>
          <w:color w:val="111111"/>
        </w:rPr>
        <w:t>mas</w:t>
      </w:r>
      <w:r>
        <w:rPr>
          <w:rFonts w:ascii="Arial" w:hAnsi="Arial" w:cs="Arial"/>
          <w:color w:val="111111"/>
        </w:rPr>
        <w:t xml:space="preserve"> </w:t>
      </w:r>
      <w:r>
        <w:rPr>
          <w:rFonts w:ascii="Roboto;sans-serif" w:hAnsi="Roboto;sans-serif" w:cs="Arial"/>
          <w:color w:val="111111"/>
        </w:rPr>
        <w:t>com</w:t>
      </w:r>
      <w:r>
        <w:rPr>
          <w:rFonts w:ascii="Arial" w:hAnsi="Arial" w:cs="Arial"/>
          <w:color w:val="111111"/>
        </w:rPr>
        <w:t xml:space="preserve"> </w:t>
      </w:r>
      <w:r>
        <w:rPr>
          <w:rFonts w:ascii="Roboto;sans-serif" w:hAnsi="Roboto;sans-serif" w:cs="Arial"/>
          <w:color w:val="111111"/>
        </w:rPr>
        <w:t>um</w:t>
      </w:r>
      <w:r>
        <w:rPr>
          <w:rFonts w:ascii="Arial" w:hAnsi="Arial" w:cs="Arial"/>
          <w:color w:val="111111"/>
        </w:rPr>
        <w:t xml:space="preserve"> </w:t>
      </w:r>
      <w:r>
        <w:rPr>
          <w:rFonts w:ascii="Roboto;sans-serif" w:hAnsi="Roboto;sans-serif" w:cs="Arial"/>
          <w:color w:val="111111"/>
        </w:rPr>
        <w:t>conjunto</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objetivos.</w:t>
      </w:r>
      <w:r>
        <w:rPr>
          <w:rFonts w:ascii="Arial" w:hAnsi="Arial" w:cs="Arial"/>
          <w:color w:val="111111"/>
        </w:rPr>
        <w:t xml:space="preserve"> </w:t>
      </w:r>
      <w:r>
        <w:rPr>
          <w:rFonts w:ascii="Roboto;sans-serif" w:hAnsi="Roboto;sans-serif" w:cs="Arial"/>
          <w:color w:val="111111"/>
        </w:rPr>
        <w:t>Isso</w:t>
      </w:r>
      <w:r>
        <w:rPr>
          <w:rFonts w:ascii="Arial" w:hAnsi="Arial" w:cs="Arial"/>
          <w:color w:val="111111"/>
        </w:rPr>
        <w:t xml:space="preserve"> </w:t>
      </w:r>
      <w:r>
        <w:rPr>
          <w:rFonts w:ascii="Roboto;sans-serif" w:hAnsi="Roboto;sans-serif" w:cs="Arial"/>
          <w:color w:val="111111"/>
        </w:rPr>
        <w:t>significa</w:t>
      </w:r>
      <w:r>
        <w:rPr>
          <w:rFonts w:ascii="Arial" w:hAnsi="Arial" w:cs="Arial"/>
          <w:color w:val="111111"/>
        </w:rPr>
        <w:t xml:space="preserve"> </w:t>
      </w:r>
      <w:r>
        <w:rPr>
          <w:rFonts w:ascii="Roboto;sans-serif" w:hAnsi="Roboto;sans-serif" w:cs="Arial"/>
          <w:color w:val="111111"/>
        </w:rPr>
        <w:t>que</w:t>
      </w:r>
      <w:r>
        <w:rPr>
          <w:rFonts w:ascii="Arial" w:hAnsi="Arial" w:cs="Arial"/>
          <w:color w:val="111111"/>
        </w:rPr>
        <w:t xml:space="preserve"> </w:t>
      </w:r>
      <w:r>
        <w:rPr>
          <w:rFonts w:ascii="Roboto;sans-serif" w:hAnsi="Roboto;sans-serif" w:cs="Arial"/>
          <w:color w:val="111111"/>
        </w:rPr>
        <w:t>fazer</w:t>
      </w:r>
      <w:r>
        <w:rPr>
          <w:rFonts w:ascii="Arial" w:hAnsi="Arial" w:cs="Arial"/>
          <w:color w:val="111111"/>
        </w:rPr>
        <w:t xml:space="preserve"> </w:t>
      </w:r>
      <w:r>
        <w:rPr>
          <w:rFonts w:ascii="Roboto;sans-serif" w:hAnsi="Roboto;sans-serif" w:cs="Arial"/>
          <w:color w:val="111111"/>
        </w:rPr>
        <w:t>parte</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uma</w:t>
      </w:r>
      <w:r>
        <w:rPr>
          <w:rFonts w:ascii="Arial" w:hAnsi="Arial" w:cs="Arial"/>
          <w:color w:val="111111"/>
        </w:rPr>
        <w:t xml:space="preserve"> </w:t>
      </w:r>
      <w:r>
        <w:rPr>
          <w:rFonts w:ascii="Roboto;sans-serif" w:hAnsi="Roboto;sans-serif" w:cs="Arial"/>
          <w:color w:val="111111"/>
        </w:rPr>
        <w:t>rede</w:t>
      </w:r>
      <w:r>
        <w:rPr>
          <w:rFonts w:ascii="Arial" w:hAnsi="Arial" w:cs="Arial"/>
          <w:color w:val="111111"/>
        </w:rPr>
        <w:t xml:space="preserve"> </w:t>
      </w:r>
      <w:r>
        <w:rPr>
          <w:rFonts w:ascii="Roboto;sans-serif" w:hAnsi="Roboto;sans-serif" w:cs="Arial"/>
          <w:color w:val="111111"/>
        </w:rPr>
        <w:t>não</w:t>
      </w:r>
      <w:r>
        <w:rPr>
          <w:rFonts w:ascii="Arial" w:hAnsi="Arial" w:cs="Arial"/>
          <w:color w:val="111111"/>
        </w:rPr>
        <w:t xml:space="preserve"> </w:t>
      </w:r>
      <w:r>
        <w:rPr>
          <w:rFonts w:ascii="Roboto;sans-serif" w:hAnsi="Roboto;sans-serif" w:cs="Arial"/>
          <w:color w:val="111111"/>
        </w:rPr>
        <w:t>significa</w:t>
      </w:r>
      <w:r>
        <w:rPr>
          <w:rFonts w:ascii="Arial" w:hAnsi="Arial" w:cs="Arial"/>
          <w:color w:val="111111"/>
        </w:rPr>
        <w:t xml:space="preserve"> </w:t>
      </w:r>
      <w:r>
        <w:rPr>
          <w:rFonts w:ascii="Roboto;sans-serif" w:hAnsi="Roboto;sans-serif" w:cs="Arial"/>
          <w:color w:val="111111"/>
        </w:rPr>
        <w:t>que</w:t>
      </w:r>
      <w:r>
        <w:rPr>
          <w:rFonts w:ascii="Arial" w:hAnsi="Arial" w:cs="Arial"/>
          <w:color w:val="111111"/>
        </w:rPr>
        <w:t xml:space="preserve"> </w:t>
      </w:r>
      <w:r>
        <w:rPr>
          <w:rFonts w:ascii="Roboto;sans-serif" w:hAnsi="Roboto;sans-serif" w:cs="Arial"/>
          <w:color w:val="111111"/>
        </w:rPr>
        <w:t>todos</w:t>
      </w:r>
      <w:r>
        <w:rPr>
          <w:rFonts w:ascii="Arial" w:hAnsi="Arial" w:cs="Arial"/>
          <w:color w:val="111111"/>
        </w:rPr>
        <w:t xml:space="preserve"> </w:t>
      </w:r>
      <w:r>
        <w:rPr>
          <w:rFonts w:ascii="Roboto;sans-serif" w:hAnsi="Roboto;sans-serif" w:cs="Arial"/>
          <w:color w:val="111111"/>
        </w:rPr>
        <w:t>tenham</w:t>
      </w:r>
      <w:r>
        <w:rPr>
          <w:rFonts w:ascii="Arial" w:hAnsi="Arial" w:cs="Arial"/>
          <w:color w:val="111111"/>
        </w:rPr>
        <w:t xml:space="preserve"> </w:t>
      </w:r>
      <w:r>
        <w:rPr>
          <w:rFonts w:ascii="Roboto;sans-serif" w:hAnsi="Roboto;sans-serif" w:cs="Arial"/>
          <w:color w:val="111111"/>
        </w:rPr>
        <w:t>que</w:t>
      </w:r>
      <w:r>
        <w:rPr>
          <w:rFonts w:ascii="Arial" w:hAnsi="Arial" w:cs="Arial"/>
          <w:color w:val="111111"/>
        </w:rPr>
        <w:t xml:space="preserve"> </w:t>
      </w:r>
      <w:r>
        <w:rPr>
          <w:rFonts w:ascii="Roboto;sans-serif" w:hAnsi="Roboto;sans-serif" w:cs="Arial"/>
          <w:color w:val="111111"/>
        </w:rPr>
        <w:t>concordar</w:t>
      </w:r>
      <w:r>
        <w:rPr>
          <w:rFonts w:ascii="Arial" w:hAnsi="Arial" w:cs="Arial"/>
          <w:color w:val="111111"/>
        </w:rPr>
        <w:t xml:space="preserve"> </w:t>
      </w:r>
      <w:r>
        <w:rPr>
          <w:rFonts w:ascii="Roboto;sans-serif" w:hAnsi="Roboto;sans-serif" w:cs="Arial"/>
          <w:color w:val="111111"/>
        </w:rPr>
        <w:t>em</w:t>
      </w:r>
      <w:r>
        <w:rPr>
          <w:rFonts w:ascii="Arial" w:hAnsi="Arial" w:cs="Arial"/>
          <w:color w:val="111111"/>
        </w:rPr>
        <w:t xml:space="preserve"> </w:t>
      </w:r>
      <w:r>
        <w:rPr>
          <w:rFonts w:ascii="Roboto;sans-serif" w:hAnsi="Roboto;sans-serif" w:cs="Arial"/>
          <w:color w:val="111111"/>
        </w:rPr>
        <w:t>tudo,</w:t>
      </w:r>
      <w:r>
        <w:rPr>
          <w:rFonts w:ascii="Arial" w:hAnsi="Arial" w:cs="Arial"/>
          <w:color w:val="111111"/>
        </w:rPr>
        <w:t xml:space="preserve"> </w:t>
      </w:r>
      <w:r>
        <w:rPr>
          <w:rFonts w:ascii="Roboto;sans-serif" w:hAnsi="Roboto;sans-serif" w:cs="Arial"/>
          <w:color w:val="111111"/>
        </w:rPr>
        <w:t>negar</w:t>
      </w:r>
      <w:r>
        <w:rPr>
          <w:rFonts w:ascii="Arial" w:hAnsi="Arial" w:cs="Arial"/>
          <w:color w:val="111111"/>
        </w:rPr>
        <w:t xml:space="preserve"> </w:t>
      </w:r>
      <w:r>
        <w:rPr>
          <w:rFonts w:ascii="Roboto;sans-serif" w:hAnsi="Roboto;sans-serif" w:cs="Arial"/>
          <w:color w:val="111111"/>
        </w:rPr>
        <w:t>diferenças,</w:t>
      </w:r>
      <w:r>
        <w:rPr>
          <w:rFonts w:ascii="Arial" w:hAnsi="Arial" w:cs="Arial"/>
          <w:color w:val="111111"/>
        </w:rPr>
        <w:t xml:space="preserve"> </w:t>
      </w:r>
      <w:r>
        <w:rPr>
          <w:rFonts w:ascii="Roboto;sans-serif" w:hAnsi="Roboto;sans-serif" w:cs="Arial"/>
          <w:color w:val="111111"/>
        </w:rPr>
        <w:t>pensar</w:t>
      </w:r>
      <w:r>
        <w:rPr>
          <w:rFonts w:ascii="Arial" w:hAnsi="Arial" w:cs="Arial"/>
          <w:color w:val="111111"/>
        </w:rPr>
        <w:t xml:space="preserve"> </w:t>
      </w:r>
      <w:r>
        <w:rPr>
          <w:rFonts w:ascii="Roboto;sans-serif" w:hAnsi="Roboto;sans-serif" w:cs="Arial"/>
          <w:color w:val="111111"/>
        </w:rPr>
        <w:t>da</w:t>
      </w:r>
      <w:r>
        <w:rPr>
          <w:rFonts w:ascii="Arial" w:hAnsi="Arial" w:cs="Arial"/>
          <w:color w:val="111111"/>
        </w:rPr>
        <w:t xml:space="preserve"> </w:t>
      </w:r>
      <w:r>
        <w:rPr>
          <w:rFonts w:ascii="Roboto;sans-serif" w:hAnsi="Roboto;sans-serif" w:cs="Arial"/>
          <w:color w:val="111111"/>
        </w:rPr>
        <w:t>mesma</w:t>
      </w:r>
      <w:r>
        <w:rPr>
          <w:rFonts w:ascii="Arial" w:hAnsi="Arial" w:cs="Arial"/>
          <w:color w:val="111111"/>
        </w:rPr>
        <w:t xml:space="preserve"> </w:t>
      </w:r>
      <w:r>
        <w:rPr>
          <w:rFonts w:ascii="Roboto;sans-serif" w:hAnsi="Roboto;sans-serif" w:cs="Arial"/>
          <w:color w:val="111111"/>
        </w:rPr>
        <w:t>forma.</w:t>
      </w:r>
      <w:r>
        <w:rPr>
          <w:rFonts w:ascii="Arial" w:hAnsi="Arial" w:cs="Arial"/>
          <w:color w:val="111111"/>
        </w:rPr>
        <w:t xml:space="preserve"> </w:t>
      </w:r>
    </w:p>
    <w:p w:rsidR="00C25615" w:rsidRDefault="00A32CAA">
      <w:pPr>
        <w:pStyle w:val="Standard"/>
        <w:spacing w:line="360" w:lineRule="auto"/>
        <w:ind w:firstLine="709"/>
        <w:jc w:val="both"/>
        <w:rPr>
          <w:rFonts w:hint="eastAsia"/>
          <w:color w:val="C9211E"/>
        </w:rPr>
      </w:pPr>
      <w:r>
        <w:rPr>
          <w:rFonts w:ascii="Roboto;sans-serif" w:hAnsi="Roboto;sans-serif" w:cs="Arial"/>
          <w:color w:val="111111"/>
        </w:rPr>
        <w:t>Em</w:t>
      </w:r>
      <w:r>
        <w:rPr>
          <w:rFonts w:ascii="Arial" w:hAnsi="Arial" w:cs="Arial"/>
          <w:color w:val="111111"/>
        </w:rPr>
        <w:t xml:space="preserve"> </w:t>
      </w:r>
      <w:r>
        <w:rPr>
          <w:rFonts w:ascii="Roboto;sans-serif" w:hAnsi="Roboto;sans-serif" w:cs="Arial"/>
          <w:color w:val="111111"/>
        </w:rPr>
        <w:t>contraste,</w:t>
      </w:r>
      <w:r>
        <w:rPr>
          <w:rFonts w:ascii="Arial" w:hAnsi="Arial" w:cs="Arial"/>
          <w:color w:val="111111"/>
        </w:rPr>
        <w:t xml:space="preserve"> </w:t>
      </w:r>
      <w:r>
        <w:rPr>
          <w:rFonts w:ascii="Roboto;sans-serif" w:hAnsi="Roboto;sans-serif" w:cs="Arial"/>
          <w:color w:val="111111"/>
        </w:rPr>
        <w:t>um</w:t>
      </w:r>
      <w:r>
        <w:rPr>
          <w:rFonts w:ascii="Arial" w:hAnsi="Arial" w:cs="Arial"/>
          <w:color w:val="111111"/>
        </w:rPr>
        <w:t xml:space="preserve"> </w:t>
      </w:r>
      <w:r>
        <w:rPr>
          <w:rFonts w:ascii="Roboto;sans-serif" w:hAnsi="Roboto;sans-serif" w:cs="Arial"/>
          <w:color w:val="111111"/>
        </w:rPr>
        <w:t>dos</w:t>
      </w:r>
      <w:r>
        <w:rPr>
          <w:rFonts w:ascii="Arial" w:hAnsi="Arial" w:cs="Arial"/>
          <w:color w:val="111111"/>
        </w:rPr>
        <w:t xml:space="preserve"> </w:t>
      </w:r>
      <w:r>
        <w:rPr>
          <w:rFonts w:ascii="Roboto;sans-serif" w:hAnsi="Roboto;sans-serif" w:cs="Arial"/>
          <w:color w:val="111111"/>
        </w:rPr>
        <w:t>grandes</w:t>
      </w:r>
      <w:r>
        <w:rPr>
          <w:rFonts w:ascii="Arial" w:hAnsi="Arial" w:cs="Arial"/>
          <w:color w:val="111111"/>
        </w:rPr>
        <w:t xml:space="preserve"> </w:t>
      </w:r>
      <w:r>
        <w:rPr>
          <w:rFonts w:ascii="Roboto;sans-serif" w:hAnsi="Roboto;sans-serif" w:cs="Arial"/>
          <w:color w:val="111111"/>
        </w:rPr>
        <w:t>pontos</w:t>
      </w:r>
      <w:r>
        <w:rPr>
          <w:rFonts w:ascii="Arial" w:hAnsi="Arial" w:cs="Arial"/>
          <w:color w:val="111111"/>
        </w:rPr>
        <w:t xml:space="preserve"> </w:t>
      </w:r>
      <w:r>
        <w:rPr>
          <w:rFonts w:ascii="Roboto;sans-serif" w:hAnsi="Roboto;sans-serif" w:cs="Arial"/>
          <w:color w:val="111111"/>
        </w:rPr>
        <w:t>fortes</w:t>
      </w:r>
      <w:r>
        <w:rPr>
          <w:rFonts w:ascii="Arial" w:hAnsi="Arial" w:cs="Arial"/>
          <w:color w:val="111111"/>
        </w:rPr>
        <w:t xml:space="preserve"> </w:t>
      </w:r>
      <w:r>
        <w:rPr>
          <w:rFonts w:ascii="Roboto;sans-serif" w:hAnsi="Roboto;sans-serif" w:cs="Arial"/>
          <w:color w:val="111111"/>
        </w:rPr>
        <w:t>das</w:t>
      </w:r>
      <w:r>
        <w:rPr>
          <w:rFonts w:ascii="Arial" w:hAnsi="Arial" w:cs="Arial"/>
          <w:color w:val="111111"/>
        </w:rPr>
        <w:t xml:space="preserve"> </w:t>
      </w:r>
      <w:r>
        <w:rPr>
          <w:rFonts w:ascii="Roboto;sans-serif" w:hAnsi="Roboto;sans-serif" w:cs="Arial"/>
          <w:color w:val="111111"/>
        </w:rPr>
        <w:t>redes</w:t>
      </w:r>
      <w:r>
        <w:rPr>
          <w:rFonts w:ascii="Arial" w:hAnsi="Arial" w:cs="Arial"/>
          <w:color w:val="111111"/>
        </w:rPr>
        <w:t xml:space="preserve"> </w:t>
      </w:r>
      <w:r>
        <w:rPr>
          <w:rFonts w:ascii="Roboto;sans-serif" w:hAnsi="Roboto;sans-serif" w:cs="Arial"/>
          <w:color w:val="111111"/>
        </w:rPr>
        <w:t>é</w:t>
      </w:r>
      <w:r>
        <w:rPr>
          <w:rFonts w:ascii="Arial" w:hAnsi="Arial" w:cs="Arial"/>
          <w:color w:val="111111"/>
        </w:rPr>
        <w:t xml:space="preserve"> </w:t>
      </w:r>
      <w:r>
        <w:rPr>
          <w:rFonts w:ascii="Roboto;sans-serif" w:hAnsi="Roboto;sans-serif" w:cs="Arial"/>
          <w:color w:val="111111"/>
        </w:rPr>
        <w:t>agregar</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aproveitar</w:t>
      </w:r>
      <w:r>
        <w:rPr>
          <w:rFonts w:ascii="Arial" w:hAnsi="Arial" w:cs="Arial"/>
          <w:color w:val="111111"/>
        </w:rPr>
        <w:t xml:space="preserve"> </w:t>
      </w:r>
      <w:r>
        <w:rPr>
          <w:rFonts w:ascii="Roboto;sans-serif" w:hAnsi="Roboto;sans-serif" w:cs="Arial"/>
          <w:color w:val="111111"/>
        </w:rPr>
        <w:t>o</w:t>
      </w:r>
      <w:r>
        <w:rPr>
          <w:rFonts w:ascii="Arial" w:hAnsi="Arial" w:cs="Arial"/>
          <w:color w:val="111111"/>
        </w:rPr>
        <w:t xml:space="preserve"> </w:t>
      </w:r>
      <w:r>
        <w:rPr>
          <w:rFonts w:ascii="Roboto;sans-serif" w:hAnsi="Roboto;sans-serif" w:cs="Arial"/>
          <w:color w:val="111111"/>
        </w:rPr>
        <w:t>poder</w:t>
      </w:r>
      <w:r>
        <w:rPr>
          <w:rFonts w:ascii="Arial" w:hAnsi="Arial" w:cs="Arial"/>
          <w:color w:val="111111"/>
        </w:rPr>
        <w:t xml:space="preserve"> </w:t>
      </w:r>
      <w:r>
        <w:rPr>
          <w:rFonts w:ascii="Roboto;sans-serif" w:hAnsi="Roboto;sans-serif" w:cs="Arial"/>
          <w:color w:val="111111"/>
        </w:rPr>
        <w:t>da</w:t>
      </w:r>
      <w:r>
        <w:rPr>
          <w:rFonts w:ascii="Arial" w:hAnsi="Arial" w:cs="Arial"/>
          <w:color w:val="111111"/>
        </w:rPr>
        <w:t xml:space="preserve"> </w:t>
      </w:r>
      <w:r>
        <w:rPr>
          <w:rFonts w:ascii="Roboto;sans-serif" w:hAnsi="Roboto;sans-serif" w:cs="Arial"/>
          <w:color w:val="111111"/>
        </w:rPr>
        <w:t>diversidade. É</w:t>
      </w:r>
      <w:r>
        <w:rPr>
          <w:rFonts w:ascii="Arial" w:hAnsi="Arial" w:cs="Arial"/>
          <w:color w:val="111111"/>
        </w:rPr>
        <w:t xml:space="preserve"> </w:t>
      </w:r>
      <w:r>
        <w:rPr>
          <w:rFonts w:ascii="Roboto;sans-serif" w:hAnsi="Roboto;sans-serif" w:cs="Arial"/>
          <w:color w:val="111111"/>
        </w:rPr>
        <w:t>um</w:t>
      </w:r>
      <w:r>
        <w:rPr>
          <w:rFonts w:ascii="Arial" w:hAnsi="Arial" w:cs="Arial"/>
          <w:color w:val="111111"/>
        </w:rPr>
        <w:t xml:space="preserve"> </w:t>
      </w:r>
      <w:r>
        <w:rPr>
          <w:rFonts w:ascii="Roboto;sans-serif" w:hAnsi="Roboto;sans-serif" w:cs="Arial"/>
          <w:color w:val="111111"/>
        </w:rPr>
        <w:t>exercício</w:t>
      </w:r>
      <w:r>
        <w:rPr>
          <w:rFonts w:ascii="Arial" w:hAnsi="Arial" w:cs="Arial"/>
          <w:color w:val="111111"/>
        </w:rPr>
        <w:t xml:space="preserve"> </w:t>
      </w:r>
      <w:r>
        <w:rPr>
          <w:rFonts w:ascii="Roboto;sans-serif" w:hAnsi="Roboto;sans-serif" w:cs="Arial"/>
          <w:color w:val="111111"/>
        </w:rPr>
        <w:t>comum</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identificação</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objetivos</w:t>
      </w:r>
      <w:r>
        <w:rPr>
          <w:rFonts w:ascii="Arial" w:hAnsi="Arial" w:cs="Arial"/>
          <w:color w:val="111111"/>
        </w:rPr>
        <w:t xml:space="preserve"> </w:t>
      </w:r>
      <w:r>
        <w:rPr>
          <w:rFonts w:ascii="Roboto;sans-serif" w:hAnsi="Roboto;sans-serif" w:cs="Arial"/>
          <w:color w:val="111111"/>
        </w:rPr>
        <w:t>comuns</w:t>
      </w:r>
      <w:r>
        <w:rPr>
          <w:rFonts w:ascii="Arial" w:hAnsi="Arial" w:cs="Arial"/>
          <w:color w:val="111111"/>
        </w:rPr>
        <w:t xml:space="preserve"> </w:t>
      </w:r>
      <w:r>
        <w:rPr>
          <w:rFonts w:ascii="Roboto;sans-serif" w:hAnsi="Roboto;sans-serif" w:cs="Arial"/>
          <w:color w:val="111111"/>
        </w:rPr>
        <w:t>que</w:t>
      </w:r>
      <w:r>
        <w:rPr>
          <w:rFonts w:ascii="Arial" w:hAnsi="Arial" w:cs="Arial"/>
          <w:color w:val="111111"/>
        </w:rPr>
        <w:t xml:space="preserve"> </w:t>
      </w:r>
      <w:r>
        <w:rPr>
          <w:rFonts w:ascii="Roboto;sans-serif" w:hAnsi="Roboto;sans-serif" w:cs="Arial"/>
          <w:color w:val="111111"/>
        </w:rPr>
        <w:t>nutrem</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lastRenderedPageBreak/>
        <w:t>dão</w:t>
      </w:r>
      <w:r>
        <w:rPr>
          <w:rFonts w:ascii="Arial" w:hAnsi="Arial" w:cs="Arial"/>
          <w:color w:val="111111"/>
        </w:rPr>
        <w:t xml:space="preserve"> </w:t>
      </w:r>
      <w:r>
        <w:rPr>
          <w:rFonts w:ascii="Roboto;sans-serif" w:hAnsi="Roboto;sans-serif" w:cs="Arial"/>
          <w:color w:val="111111"/>
        </w:rPr>
        <w:t>sentido</w:t>
      </w:r>
      <w:r>
        <w:rPr>
          <w:rFonts w:ascii="Arial" w:hAnsi="Arial" w:cs="Arial"/>
          <w:color w:val="111111"/>
        </w:rPr>
        <w:t xml:space="preserve"> </w:t>
      </w:r>
      <w:r>
        <w:rPr>
          <w:rFonts w:ascii="Roboto;sans-serif" w:hAnsi="Roboto;sans-serif" w:cs="Arial"/>
          <w:color w:val="111111"/>
        </w:rPr>
        <w:t>à</w:t>
      </w:r>
      <w:r>
        <w:rPr>
          <w:rFonts w:ascii="Arial" w:hAnsi="Arial" w:cs="Arial"/>
          <w:color w:val="111111"/>
        </w:rPr>
        <w:t xml:space="preserve"> </w:t>
      </w:r>
      <w:r>
        <w:rPr>
          <w:rFonts w:ascii="Roboto;sans-serif" w:hAnsi="Roboto;sans-serif" w:cs="Arial"/>
          <w:color w:val="111111"/>
        </w:rPr>
        <w:t>união.</w:t>
      </w:r>
      <w:r>
        <w:rPr>
          <w:rFonts w:ascii="Arial" w:hAnsi="Arial" w:cs="Arial"/>
          <w:color w:val="111111"/>
        </w:rPr>
        <w:t xml:space="preserve"> </w:t>
      </w:r>
      <w:r>
        <w:rPr>
          <w:rFonts w:ascii="Roboto;sans-serif" w:hAnsi="Roboto;sans-serif" w:cs="Arial"/>
          <w:color w:val="111111"/>
        </w:rPr>
        <w:t>O</w:t>
      </w:r>
      <w:r>
        <w:rPr>
          <w:rFonts w:ascii="Arial" w:hAnsi="Arial" w:cs="Arial"/>
          <w:color w:val="111111"/>
        </w:rPr>
        <w:t xml:space="preserve"> </w:t>
      </w:r>
      <w:r>
        <w:rPr>
          <w:rFonts w:ascii="Roboto;sans-serif" w:hAnsi="Roboto;sans-serif" w:cs="Arial"/>
          <w:color w:val="111111"/>
        </w:rPr>
        <w:t>funcionamento</w:t>
      </w:r>
      <w:r>
        <w:rPr>
          <w:rFonts w:ascii="Arial" w:hAnsi="Arial" w:cs="Arial"/>
          <w:color w:val="111111"/>
        </w:rPr>
        <w:t xml:space="preserve"> </w:t>
      </w:r>
      <w:r>
        <w:rPr>
          <w:rFonts w:ascii="Roboto;sans-serif" w:hAnsi="Roboto;sans-serif" w:cs="Arial"/>
          <w:color w:val="111111"/>
        </w:rPr>
        <w:t>da</w:t>
      </w:r>
      <w:r>
        <w:rPr>
          <w:rFonts w:ascii="Arial" w:hAnsi="Arial" w:cs="Arial"/>
          <w:color w:val="111111"/>
        </w:rPr>
        <w:t xml:space="preserve"> </w:t>
      </w:r>
      <w:r>
        <w:rPr>
          <w:rFonts w:ascii="Roboto;sans-serif" w:hAnsi="Roboto;sans-serif" w:cs="Arial"/>
          <w:color w:val="111111"/>
        </w:rPr>
        <w:t>rede</w:t>
      </w:r>
      <w:r>
        <w:rPr>
          <w:rFonts w:ascii="Arial" w:hAnsi="Arial" w:cs="Arial"/>
          <w:color w:val="111111"/>
        </w:rPr>
        <w:t xml:space="preserve"> </w:t>
      </w:r>
      <w:r>
        <w:rPr>
          <w:rFonts w:ascii="Roboto;sans-serif" w:hAnsi="Roboto;sans-serif" w:cs="Arial"/>
          <w:color w:val="111111"/>
        </w:rPr>
        <w:t>depende</w:t>
      </w:r>
      <w:r>
        <w:rPr>
          <w:rFonts w:ascii="Arial" w:hAnsi="Arial" w:cs="Arial"/>
          <w:color w:val="111111"/>
        </w:rPr>
        <w:t xml:space="preserve"> </w:t>
      </w:r>
      <w:r>
        <w:rPr>
          <w:rFonts w:ascii="Roboto;sans-serif" w:hAnsi="Roboto;sans-serif" w:cs="Arial"/>
          <w:color w:val="111111"/>
        </w:rPr>
        <w:t>do</w:t>
      </w:r>
      <w:r>
        <w:rPr>
          <w:rFonts w:ascii="Arial" w:hAnsi="Arial" w:cs="Arial"/>
          <w:color w:val="111111"/>
        </w:rPr>
        <w:t xml:space="preserve"> </w:t>
      </w:r>
      <w:r>
        <w:rPr>
          <w:rFonts w:ascii="Roboto;sans-serif" w:hAnsi="Roboto;sans-serif" w:cs="Arial"/>
          <w:color w:val="111111"/>
        </w:rPr>
        <w:t>desenvolvimento</w:t>
      </w:r>
      <w:r>
        <w:rPr>
          <w:rFonts w:ascii="Arial" w:hAnsi="Arial" w:cs="Arial"/>
          <w:color w:val="111111"/>
        </w:rPr>
        <w:t xml:space="preserve"> </w:t>
      </w:r>
      <w:r>
        <w:rPr>
          <w:rFonts w:ascii="Roboto;sans-serif" w:hAnsi="Roboto;sans-serif" w:cs="Arial"/>
          <w:color w:val="111111"/>
        </w:rPr>
        <w:t>da</w:t>
      </w:r>
      <w:r>
        <w:rPr>
          <w:rFonts w:ascii="Arial" w:hAnsi="Arial" w:cs="Arial"/>
          <w:color w:val="111111"/>
        </w:rPr>
        <w:t xml:space="preserve"> </w:t>
      </w:r>
      <w:r>
        <w:rPr>
          <w:rFonts w:ascii="Roboto;sans-serif" w:hAnsi="Roboto;sans-serif" w:cs="Arial"/>
          <w:color w:val="111111"/>
        </w:rPr>
        <w:t>cooperação,</w:t>
      </w:r>
      <w:r>
        <w:rPr>
          <w:rFonts w:ascii="Arial" w:hAnsi="Arial" w:cs="Arial"/>
          <w:color w:val="111111"/>
        </w:rPr>
        <w:t xml:space="preserve"> </w:t>
      </w:r>
      <w:r>
        <w:rPr>
          <w:rFonts w:ascii="Roboto;sans-serif" w:hAnsi="Roboto;sans-serif" w:cs="Arial"/>
          <w:color w:val="111111"/>
        </w:rPr>
        <w:t>confiança,</w:t>
      </w:r>
      <w:r>
        <w:rPr>
          <w:rFonts w:ascii="Arial" w:hAnsi="Arial" w:cs="Arial"/>
          <w:color w:val="111111"/>
        </w:rPr>
        <w:t xml:space="preserve"> </w:t>
      </w:r>
      <w:r>
        <w:rPr>
          <w:rFonts w:ascii="Roboto;sans-serif" w:hAnsi="Roboto;sans-serif" w:cs="Arial"/>
          <w:color w:val="111111"/>
        </w:rPr>
        <w:t>solidariedade</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transparência.</w:t>
      </w:r>
      <w:r>
        <w:rPr>
          <w:rFonts w:ascii="Arial" w:hAnsi="Arial" w:cs="Arial"/>
          <w:color w:val="C9211E"/>
        </w:rPr>
        <w:t xml:space="preserve"> </w:t>
      </w:r>
    </w:p>
    <w:p w:rsidR="00C25615" w:rsidRDefault="00A32CAA">
      <w:pPr>
        <w:pStyle w:val="Standard"/>
        <w:spacing w:line="360" w:lineRule="auto"/>
        <w:ind w:firstLine="709"/>
        <w:jc w:val="both"/>
        <w:rPr>
          <w:rFonts w:ascii="Arial" w:hAnsi="Arial" w:cs="Arial"/>
          <w:color w:val="000000"/>
        </w:rPr>
      </w:pPr>
      <w:r>
        <w:rPr>
          <w:rFonts w:ascii="Roboto;sans-serif" w:hAnsi="Roboto;sans-serif" w:cs="Arial"/>
          <w:color w:val="111111"/>
        </w:rPr>
        <w:t>Na</w:t>
      </w:r>
      <w:r>
        <w:rPr>
          <w:rFonts w:ascii="Arial" w:hAnsi="Arial" w:cs="Arial"/>
          <w:color w:val="111111"/>
        </w:rPr>
        <w:t xml:space="preserve"> </w:t>
      </w:r>
      <w:r>
        <w:rPr>
          <w:rFonts w:ascii="Roboto;sans-serif" w:hAnsi="Roboto;sans-serif" w:cs="Arial"/>
          <w:color w:val="111111"/>
        </w:rPr>
        <w:t>construção</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uma</w:t>
      </w:r>
      <w:r>
        <w:rPr>
          <w:rFonts w:ascii="Arial" w:hAnsi="Arial" w:cs="Arial"/>
          <w:color w:val="111111"/>
        </w:rPr>
        <w:t xml:space="preserve"> </w:t>
      </w:r>
      <w:r>
        <w:rPr>
          <w:rFonts w:ascii="Roboto;sans-serif" w:hAnsi="Roboto;sans-serif" w:cs="Arial"/>
          <w:color w:val="111111"/>
        </w:rPr>
        <w:t>rede</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atendimento</w:t>
      </w:r>
      <w:r>
        <w:rPr>
          <w:rFonts w:ascii="Arial" w:hAnsi="Arial" w:cs="Arial"/>
          <w:color w:val="111111"/>
        </w:rPr>
        <w:t xml:space="preserve"> </w:t>
      </w:r>
      <w:r>
        <w:rPr>
          <w:rFonts w:ascii="Roboto;sans-serif" w:hAnsi="Roboto;sans-serif" w:cs="Arial"/>
          <w:color w:val="111111"/>
        </w:rPr>
        <w:t>à</w:t>
      </w:r>
      <w:r>
        <w:rPr>
          <w:rFonts w:ascii="Arial" w:hAnsi="Arial" w:cs="Arial"/>
          <w:color w:val="111111"/>
        </w:rPr>
        <w:t xml:space="preserve"> </w:t>
      </w:r>
      <w:r>
        <w:rPr>
          <w:rFonts w:ascii="Roboto;sans-serif" w:hAnsi="Roboto;sans-serif" w:cs="Arial"/>
          <w:color w:val="111111"/>
        </w:rPr>
        <w:t>violência</w:t>
      </w:r>
      <w:r>
        <w:rPr>
          <w:rFonts w:ascii="Arial" w:hAnsi="Arial" w:cs="Arial"/>
          <w:color w:val="111111"/>
        </w:rPr>
        <w:t xml:space="preserve"> </w:t>
      </w:r>
      <w:r>
        <w:rPr>
          <w:rFonts w:ascii="Roboto;sans-serif" w:hAnsi="Roboto;sans-serif" w:cs="Arial"/>
          <w:color w:val="111111"/>
        </w:rPr>
        <w:t>contra</w:t>
      </w:r>
      <w:r>
        <w:rPr>
          <w:rFonts w:ascii="Arial" w:hAnsi="Arial" w:cs="Arial"/>
          <w:color w:val="111111"/>
        </w:rPr>
        <w:t xml:space="preserve"> </w:t>
      </w:r>
      <w:r>
        <w:rPr>
          <w:rFonts w:ascii="Roboto;sans-serif" w:hAnsi="Roboto;sans-serif" w:cs="Arial"/>
          <w:color w:val="111111"/>
        </w:rPr>
        <w:t>a</w:t>
      </w:r>
      <w:r>
        <w:rPr>
          <w:rFonts w:ascii="Arial" w:hAnsi="Arial" w:cs="Arial"/>
          <w:color w:val="111111"/>
        </w:rPr>
        <w:t xml:space="preserve"> </w:t>
      </w:r>
      <w:r>
        <w:rPr>
          <w:rFonts w:ascii="Roboto;sans-serif" w:hAnsi="Roboto;sans-serif" w:cs="Arial"/>
          <w:color w:val="111111"/>
        </w:rPr>
        <w:t>mulher,</w:t>
      </w:r>
      <w:r>
        <w:rPr>
          <w:rFonts w:ascii="Arial" w:hAnsi="Arial" w:cs="Arial"/>
          <w:color w:val="111111"/>
        </w:rPr>
        <w:t xml:space="preserve"> </w:t>
      </w:r>
      <w:r>
        <w:rPr>
          <w:rFonts w:ascii="Roboto;sans-serif" w:hAnsi="Roboto;sans-serif" w:cs="Arial"/>
          <w:color w:val="111111"/>
        </w:rPr>
        <w:t>o</w:t>
      </w:r>
      <w:r>
        <w:rPr>
          <w:rFonts w:ascii="Arial" w:hAnsi="Arial" w:cs="Arial"/>
          <w:color w:val="111111"/>
        </w:rPr>
        <w:t xml:space="preserve"> </w:t>
      </w:r>
      <w:r>
        <w:rPr>
          <w:rFonts w:ascii="Roboto;sans-serif" w:hAnsi="Roboto;sans-serif" w:cs="Arial"/>
          <w:color w:val="111111"/>
        </w:rPr>
        <w:t>primeiro</w:t>
      </w:r>
      <w:r>
        <w:rPr>
          <w:rFonts w:ascii="Arial" w:hAnsi="Arial" w:cs="Arial"/>
          <w:color w:val="111111"/>
        </w:rPr>
        <w:t xml:space="preserve"> </w:t>
      </w:r>
      <w:r>
        <w:rPr>
          <w:rFonts w:ascii="Roboto;sans-serif" w:hAnsi="Roboto;sans-serif" w:cs="Arial"/>
          <w:color w:val="111111"/>
        </w:rPr>
        <w:t>passo</w:t>
      </w:r>
      <w:r>
        <w:rPr>
          <w:rFonts w:ascii="Arial" w:hAnsi="Arial" w:cs="Arial"/>
          <w:color w:val="111111"/>
        </w:rPr>
        <w:t xml:space="preserve"> </w:t>
      </w:r>
      <w:r>
        <w:rPr>
          <w:rFonts w:ascii="Roboto;sans-serif" w:hAnsi="Roboto;sans-serif" w:cs="Arial"/>
          <w:color w:val="111111"/>
        </w:rPr>
        <w:t>é</w:t>
      </w:r>
      <w:r>
        <w:rPr>
          <w:rFonts w:ascii="Arial" w:hAnsi="Arial" w:cs="Arial"/>
          <w:color w:val="111111"/>
        </w:rPr>
        <w:t xml:space="preserve"> </w:t>
      </w:r>
      <w:r>
        <w:rPr>
          <w:rFonts w:ascii="Roboto;sans-serif" w:hAnsi="Roboto;sans-serif" w:cs="Arial"/>
          <w:color w:val="111111"/>
        </w:rPr>
        <w:t>identificar</w:t>
      </w:r>
      <w:r>
        <w:rPr>
          <w:rFonts w:ascii="Arial" w:hAnsi="Arial" w:cs="Arial"/>
          <w:color w:val="111111"/>
        </w:rPr>
        <w:t xml:space="preserve"> </w:t>
      </w:r>
      <w:r>
        <w:rPr>
          <w:rFonts w:ascii="Roboto;sans-serif" w:hAnsi="Roboto;sans-serif" w:cs="Arial"/>
          <w:color w:val="111111"/>
        </w:rPr>
        <w:t>os</w:t>
      </w:r>
      <w:r>
        <w:rPr>
          <w:rFonts w:ascii="Arial" w:hAnsi="Arial" w:cs="Arial"/>
          <w:color w:val="111111"/>
        </w:rPr>
        <w:t xml:space="preserve"> </w:t>
      </w:r>
      <w:r>
        <w:rPr>
          <w:rFonts w:ascii="Roboto;sans-serif" w:hAnsi="Roboto;sans-serif" w:cs="Arial"/>
          <w:color w:val="111111"/>
        </w:rPr>
        <w:t>atores</w:t>
      </w:r>
      <w:r>
        <w:rPr>
          <w:rFonts w:ascii="Arial" w:hAnsi="Arial" w:cs="Arial"/>
          <w:color w:val="111111"/>
        </w:rPr>
        <w:t xml:space="preserve"> </w:t>
      </w:r>
      <w:r>
        <w:rPr>
          <w:rFonts w:ascii="Roboto;sans-serif" w:hAnsi="Roboto;sans-serif" w:cs="Arial"/>
          <w:color w:val="111111"/>
        </w:rPr>
        <w:t>sociais</w:t>
      </w:r>
      <w:r>
        <w:rPr>
          <w:rFonts w:ascii="Arial" w:hAnsi="Arial" w:cs="Arial"/>
          <w:color w:val="111111"/>
        </w:rPr>
        <w:t xml:space="preserve"> </w:t>
      </w:r>
      <w:r>
        <w:rPr>
          <w:rFonts w:ascii="Roboto;sans-serif" w:hAnsi="Roboto;sans-serif" w:cs="Arial"/>
          <w:color w:val="111111"/>
        </w:rPr>
        <w:t>que</w:t>
      </w:r>
      <w:r>
        <w:rPr>
          <w:rFonts w:ascii="Arial" w:hAnsi="Arial" w:cs="Arial"/>
          <w:color w:val="111111"/>
        </w:rPr>
        <w:t xml:space="preserve"> </w:t>
      </w:r>
      <w:r>
        <w:rPr>
          <w:rFonts w:ascii="Roboto;sans-serif" w:hAnsi="Roboto;sans-serif" w:cs="Arial"/>
          <w:color w:val="111111"/>
        </w:rPr>
        <w:t>devem</w:t>
      </w:r>
      <w:r>
        <w:rPr>
          <w:rFonts w:ascii="Arial" w:hAnsi="Arial" w:cs="Arial"/>
          <w:color w:val="111111"/>
        </w:rPr>
        <w:t xml:space="preserve"> </w:t>
      </w:r>
      <w:r>
        <w:rPr>
          <w:rFonts w:ascii="Roboto;sans-serif" w:hAnsi="Roboto;sans-serif" w:cs="Arial"/>
          <w:color w:val="111111"/>
        </w:rPr>
        <w:t>compor</w:t>
      </w:r>
      <w:r>
        <w:rPr>
          <w:rFonts w:ascii="Arial" w:hAnsi="Arial" w:cs="Arial"/>
          <w:color w:val="111111"/>
        </w:rPr>
        <w:t xml:space="preserve"> </w:t>
      </w:r>
      <w:r>
        <w:rPr>
          <w:rFonts w:ascii="Roboto;sans-serif" w:hAnsi="Roboto;sans-serif" w:cs="Arial"/>
          <w:color w:val="111111"/>
        </w:rPr>
        <w:t>essa</w:t>
      </w:r>
      <w:r>
        <w:rPr>
          <w:rFonts w:ascii="Arial" w:hAnsi="Arial" w:cs="Arial"/>
          <w:color w:val="111111"/>
        </w:rPr>
        <w:t xml:space="preserve"> </w:t>
      </w:r>
      <w:r>
        <w:rPr>
          <w:rFonts w:ascii="Roboto;sans-serif" w:hAnsi="Roboto;sans-serif" w:cs="Arial"/>
          <w:color w:val="111111"/>
        </w:rPr>
        <w:t>rede.</w:t>
      </w:r>
      <w:r>
        <w:rPr>
          <w:rFonts w:ascii="Arial" w:hAnsi="Arial" w:cs="Arial"/>
          <w:color w:val="111111"/>
        </w:rPr>
        <w:t xml:space="preserve"> </w:t>
      </w:r>
      <w:r>
        <w:rPr>
          <w:rFonts w:ascii="Roboto;sans-serif" w:hAnsi="Roboto;sans-serif" w:cs="Arial"/>
          <w:color w:val="111111"/>
        </w:rPr>
        <w:t>Os</w:t>
      </w:r>
      <w:r>
        <w:rPr>
          <w:rFonts w:ascii="Arial" w:hAnsi="Arial" w:cs="Arial"/>
          <w:color w:val="111111"/>
        </w:rPr>
        <w:t xml:space="preserve"> </w:t>
      </w:r>
      <w:r>
        <w:rPr>
          <w:rFonts w:ascii="Roboto;sans-serif" w:hAnsi="Roboto;sans-serif" w:cs="Arial"/>
          <w:color w:val="111111"/>
        </w:rPr>
        <w:t>atores</w:t>
      </w:r>
      <w:r>
        <w:rPr>
          <w:rFonts w:ascii="Arial" w:hAnsi="Arial" w:cs="Arial"/>
          <w:color w:val="111111"/>
        </w:rPr>
        <w:t xml:space="preserve"> </w:t>
      </w:r>
      <w:r>
        <w:rPr>
          <w:rFonts w:ascii="Roboto;sans-serif" w:hAnsi="Roboto;sans-serif" w:cs="Arial"/>
          <w:color w:val="111111"/>
        </w:rPr>
        <w:t>são</w:t>
      </w:r>
      <w:r>
        <w:rPr>
          <w:rFonts w:ascii="Arial" w:hAnsi="Arial" w:cs="Arial"/>
          <w:color w:val="111111"/>
        </w:rPr>
        <w:t xml:space="preserve"> </w:t>
      </w:r>
      <w:r>
        <w:rPr>
          <w:rFonts w:ascii="Roboto;sans-serif" w:hAnsi="Roboto;sans-serif" w:cs="Arial"/>
          <w:color w:val="111111"/>
        </w:rPr>
        <w:t>entendidos</w:t>
      </w:r>
      <w:r>
        <w:rPr>
          <w:rFonts w:ascii="Arial" w:hAnsi="Arial" w:cs="Arial"/>
          <w:color w:val="111111"/>
        </w:rPr>
        <w:t xml:space="preserve"> </w:t>
      </w:r>
      <w:r>
        <w:rPr>
          <w:rFonts w:ascii="Roboto;sans-serif" w:hAnsi="Roboto;sans-serif" w:cs="Arial"/>
          <w:color w:val="111111"/>
        </w:rPr>
        <w:t>aqui</w:t>
      </w:r>
      <w:r>
        <w:rPr>
          <w:rFonts w:ascii="Arial" w:hAnsi="Arial" w:cs="Arial"/>
          <w:color w:val="111111"/>
        </w:rPr>
        <w:t xml:space="preserve"> </w:t>
      </w:r>
      <w:r>
        <w:rPr>
          <w:rFonts w:ascii="Roboto;sans-serif" w:hAnsi="Roboto;sans-serif" w:cs="Arial"/>
          <w:color w:val="111111"/>
        </w:rPr>
        <w:t>como</w:t>
      </w:r>
      <w:r>
        <w:rPr>
          <w:rFonts w:ascii="Arial" w:hAnsi="Arial" w:cs="Arial"/>
          <w:color w:val="111111"/>
        </w:rPr>
        <w:t xml:space="preserve"> </w:t>
      </w:r>
      <w:r>
        <w:rPr>
          <w:rFonts w:ascii="Roboto;sans-serif" w:hAnsi="Roboto;sans-serif" w:cs="Arial"/>
          <w:color w:val="111111"/>
        </w:rPr>
        <w:t>organizações,</w:t>
      </w:r>
      <w:r>
        <w:rPr>
          <w:rFonts w:ascii="Arial" w:hAnsi="Arial" w:cs="Arial"/>
          <w:color w:val="111111"/>
        </w:rPr>
        <w:t xml:space="preserve"> </w:t>
      </w:r>
      <w:r>
        <w:rPr>
          <w:rFonts w:ascii="Roboto;sans-serif" w:hAnsi="Roboto;sans-serif" w:cs="Arial"/>
          <w:color w:val="111111"/>
        </w:rPr>
        <w:t>serviços</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grupos</w:t>
      </w:r>
      <w:r>
        <w:rPr>
          <w:rFonts w:ascii="Arial" w:hAnsi="Arial" w:cs="Arial"/>
          <w:color w:val="111111"/>
        </w:rPr>
        <w:t xml:space="preserve">, </w:t>
      </w:r>
      <w:r>
        <w:rPr>
          <w:rFonts w:ascii="Roboto;sans-serif" w:hAnsi="Roboto;sans-serif" w:cs="Arial"/>
          <w:color w:val="111111"/>
        </w:rPr>
        <w:t>governos</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sociedade</w:t>
      </w:r>
      <w:r>
        <w:rPr>
          <w:rFonts w:ascii="Arial" w:hAnsi="Arial" w:cs="Arial"/>
          <w:color w:val="111111"/>
        </w:rPr>
        <w:t xml:space="preserve"> </w:t>
      </w:r>
      <w:r>
        <w:rPr>
          <w:rFonts w:ascii="Roboto;sans-serif" w:hAnsi="Roboto;sans-serif" w:cs="Arial"/>
          <w:color w:val="111111"/>
        </w:rPr>
        <w:t>civil</w:t>
      </w:r>
      <w:r>
        <w:rPr>
          <w:rFonts w:ascii="Arial" w:hAnsi="Arial" w:cs="Arial"/>
          <w:color w:val="111111"/>
        </w:rPr>
        <w:t xml:space="preserve"> </w:t>
      </w:r>
      <w:r>
        <w:rPr>
          <w:rFonts w:ascii="Roboto;sans-serif" w:hAnsi="Roboto;sans-serif" w:cs="Arial"/>
          <w:color w:val="111111"/>
        </w:rPr>
        <w:t>que</w:t>
      </w:r>
      <w:r>
        <w:rPr>
          <w:rFonts w:ascii="Arial" w:hAnsi="Arial" w:cs="Arial"/>
          <w:color w:val="111111"/>
        </w:rPr>
        <w:t xml:space="preserve"> </w:t>
      </w:r>
      <w:r>
        <w:rPr>
          <w:rFonts w:ascii="Roboto;sans-serif" w:hAnsi="Roboto;sans-serif" w:cs="Arial"/>
          <w:color w:val="111111"/>
        </w:rPr>
        <w:t>estão</w:t>
      </w:r>
      <w:r>
        <w:rPr>
          <w:rFonts w:ascii="Arial" w:hAnsi="Arial" w:cs="Arial"/>
          <w:color w:val="111111"/>
        </w:rPr>
        <w:t xml:space="preserve"> </w:t>
      </w:r>
      <w:r>
        <w:rPr>
          <w:rFonts w:ascii="Roboto;sans-serif" w:hAnsi="Roboto;sans-serif" w:cs="Arial"/>
          <w:color w:val="111111"/>
        </w:rPr>
        <w:t>direta</w:t>
      </w:r>
      <w:r>
        <w:rPr>
          <w:rFonts w:ascii="Arial" w:hAnsi="Arial" w:cs="Arial"/>
          <w:color w:val="111111"/>
        </w:rPr>
        <w:t xml:space="preserve"> </w:t>
      </w:r>
      <w:r>
        <w:rPr>
          <w:rFonts w:ascii="Roboto;sans-serif" w:hAnsi="Roboto;sans-serif" w:cs="Arial"/>
          <w:color w:val="111111"/>
        </w:rPr>
        <w:t>ou</w:t>
      </w:r>
      <w:r>
        <w:rPr>
          <w:rFonts w:ascii="Arial" w:hAnsi="Arial" w:cs="Arial"/>
          <w:color w:val="111111"/>
        </w:rPr>
        <w:t xml:space="preserve"> </w:t>
      </w:r>
      <w:r>
        <w:rPr>
          <w:rFonts w:ascii="Roboto;sans-serif" w:hAnsi="Roboto;sans-serif" w:cs="Arial"/>
          <w:color w:val="111111"/>
        </w:rPr>
        <w:t>indiretamente</w:t>
      </w:r>
      <w:r>
        <w:rPr>
          <w:rFonts w:ascii="Arial" w:hAnsi="Arial" w:cs="Arial"/>
          <w:color w:val="111111"/>
        </w:rPr>
        <w:t xml:space="preserve"> </w:t>
      </w:r>
      <w:r>
        <w:rPr>
          <w:rFonts w:ascii="Roboto;sans-serif" w:hAnsi="Roboto;sans-serif" w:cs="Arial"/>
          <w:color w:val="111111"/>
        </w:rPr>
        <w:t>envolvidos</w:t>
      </w:r>
      <w:r>
        <w:rPr>
          <w:rFonts w:ascii="Arial" w:hAnsi="Arial" w:cs="Arial"/>
          <w:color w:val="111111"/>
        </w:rPr>
        <w:t xml:space="preserve"> </w:t>
      </w:r>
      <w:r>
        <w:rPr>
          <w:rFonts w:ascii="Roboto;sans-serif" w:hAnsi="Roboto;sans-serif" w:cs="Arial"/>
          <w:color w:val="111111"/>
        </w:rPr>
        <w:t>na</w:t>
      </w:r>
      <w:r>
        <w:rPr>
          <w:rFonts w:ascii="Arial" w:hAnsi="Arial" w:cs="Arial"/>
          <w:color w:val="111111"/>
        </w:rPr>
        <w:t xml:space="preserve"> </w:t>
      </w:r>
      <w:r>
        <w:rPr>
          <w:rFonts w:ascii="Roboto;sans-serif" w:hAnsi="Roboto;sans-serif" w:cs="Arial"/>
          <w:color w:val="111111"/>
        </w:rPr>
        <w:t>gestão,</w:t>
      </w:r>
      <w:r>
        <w:rPr>
          <w:rFonts w:ascii="Arial" w:hAnsi="Arial" w:cs="Arial"/>
          <w:color w:val="111111"/>
        </w:rPr>
        <w:t xml:space="preserve"> </w:t>
      </w:r>
      <w:r>
        <w:rPr>
          <w:rFonts w:ascii="Roboto;sans-serif" w:hAnsi="Roboto;sans-serif" w:cs="Arial"/>
          <w:color w:val="111111"/>
        </w:rPr>
        <w:t>direção</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prevenção</w:t>
      </w:r>
      <w:r>
        <w:rPr>
          <w:rFonts w:ascii="Arial" w:hAnsi="Arial" w:cs="Arial"/>
          <w:color w:val="111111"/>
        </w:rPr>
        <w:t xml:space="preserve"> </w:t>
      </w:r>
      <w:r>
        <w:rPr>
          <w:rFonts w:ascii="Roboto;sans-serif" w:hAnsi="Roboto;sans-serif" w:cs="Arial"/>
          <w:color w:val="111111"/>
        </w:rPr>
        <w:t>da</w:t>
      </w:r>
      <w:r>
        <w:rPr>
          <w:rFonts w:ascii="Arial" w:hAnsi="Arial" w:cs="Arial"/>
          <w:color w:val="111111"/>
        </w:rPr>
        <w:t xml:space="preserve"> </w:t>
      </w:r>
      <w:r>
        <w:rPr>
          <w:rFonts w:ascii="Roboto;sans-serif" w:hAnsi="Roboto;sans-serif" w:cs="Arial"/>
          <w:color w:val="111111"/>
        </w:rPr>
        <w:t>violência</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gênero</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são</w:t>
      </w:r>
      <w:r>
        <w:rPr>
          <w:rFonts w:ascii="Arial" w:hAnsi="Arial" w:cs="Arial"/>
          <w:color w:val="111111"/>
        </w:rPr>
        <w:t xml:space="preserve"> </w:t>
      </w:r>
      <w:r>
        <w:rPr>
          <w:rFonts w:ascii="Roboto;sans-serif" w:hAnsi="Roboto;sans-serif" w:cs="Arial"/>
          <w:color w:val="111111"/>
        </w:rPr>
        <w:t>atores</w:t>
      </w:r>
      <w:r>
        <w:rPr>
          <w:rFonts w:ascii="Arial" w:hAnsi="Arial" w:cs="Arial"/>
          <w:color w:val="111111"/>
        </w:rPr>
        <w:t xml:space="preserve"> </w:t>
      </w:r>
      <w:r>
        <w:rPr>
          <w:rFonts w:ascii="Roboto;sans-serif" w:hAnsi="Roboto;sans-serif" w:cs="Arial"/>
          <w:color w:val="111111"/>
        </w:rPr>
        <w:t>da</w:t>
      </w:r>
      <w:r>
        <w:rPr>
          <w:rFonts w:ascii="Arial" w:hAnsi="Arial" w:cs="Arial"/>
          <w:color w:val="111111"/>
        </w:rPr>
        <w:t xml:space="preserve"> </w:t>
      </w:r>
      <w:r>
        <w:rPr>
          <w:rFonts w:ascii="Roboto;sans-serif" w:hAnsi="Roboto;sans-serif" w:cs="Arial"/>
          <w:color w:val="111111"/>
        </w:rPr>
        <w:t>construção</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redes.</w:t>
      </w:r>
      <w:r>
        <w:rPr>
          <w:rFonts w:ascii="Arial" w:hAnsi="Arial" w:cs="Arial"/>
          <w:color w:val="111111"/>
        </w:rPr>
        <w:t xml:space="preserve"> </w:t>
      </w:r>
    </w:p>
    <w:p w:rsidR="00C25615" w:rsidRDefault="00A32CAA">
      <w:pPr>
        <w:pStyle w:val="Standard"/>
        <w:spacing w:line="360" w:lineRule="auto"/>
        <w:ind w:firstLine="709"/>
        <w:jc w:val="both"/>
        <w:rPr>
          <w:rFonts w:ascii="Arial" w:hAnsi="Arial" w:cs="Arial"/>
          <w:color w:val="000000"/>
        </w:rPr>
      </w:pPr>
      <w:r>
        <w:rPr>
          <w:rFonts w:ascii="Roboto;sans-serif" w:hAnsi="Roboto;sans-serif" w:cs="Arial"/>
          <w:color w:val="111111"/>
        </w:rPr>
        <w:t>O</w:t>
      </w:r>
      <w:r>
        <w:rPr>
          <w:rFonts w:ascii="Arial" w:hAnsi="Arial" w:cs="Arial"/>
          <w:color w:val="111111"/>
        </w:rPr>
        <w:t xml:space="preserve"> </w:t>
      </w:r>
      <w:r>
        <w:rPr>
          <w:rFonts w:ascii="Roboto;sans-serif" w:hAnsi="Roboto;sans-serif" w:cs="Arial"/>
          <w:color w:val="111111"/>
        </w:rPr>
        <w:t>tipo</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acolhimento</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os</w:t>
      </w:r>
      <w:r>
        <w:rPr>
          <w:rFonts w:ascii="Arial" w:hAnsi="Arial" w:cs="Arial"/>
          <w:color w:val="111111"/>
        </w:rPr>
        <w:t xml:space="preserve"> </w:t>
      </w:r>
      <w:r>
        <w:rPr>
          <w:rFonts w:ascii="Roboto;sans-serif" w:hAnsi="Roboto;sans-serif" w:cs="Arial"/>
          <w:color w:val="111111"/>
        </w:rPr>
        <w:t>serviços</w:t>
      </w:r>
      <w:r>
        <w:rPr>
          <w:rFonts w:ascii="Arial" w:hAnsi="Arial" w:cs="Arial"/>
          <w:color w:val="111111"/>
        </w:rPr>
        <w:t xml:space="preserve"> </w:t>
      </w:r>
      <w:r>
        <w:rPr>
          <w:rFonts w:ascii="Roboto;sans-serif" w:hAnsi="Roboto;sans-serif" w:cs="Arial"/>
          <w:color w:val="111111"/>
        </w:rPr>
        <w:t>prestados</w:t>
      </w:r>
      <w:r>
        <w:rPr>
          <w:rFonts w:ascii="Arial" w:hAnsi="Arial" w:cs="Arial"/>
          <w:color w:val="111111"/>
        </w:rPr>
        <w:t xml:space="preserve"> </w:t>
      </w:r>
      <w:r>
        <w:rPr>
          <w:rFonts w:ascii="Roboto;sans-serif" w:hAnsi="Roboto;sans-serif" w:cs="Arial"/>
          <w:color w:val="111111"/>
        </w:rPr>
        <w:t>por</w:t>
      </w:r>
      <w:r>
        <w:rPr>
          <w:rFonts w:ascii="Arial" w:hAnsi="Arial" w:cs="Arial"/>
          <w:color w:val="111111"/>
        </w:rPr>
        <w:t xml:space="preserve"> </w:t>
      </w:r>
      <w:r>
        <w:rPr>
          <w:rFonts w:ascii="Roboto;sans-serif" w:hAnsi="Roboto;sans-serif" w:cs="Arial"/>
          <w:color w:val="111111"/>
        </w:rPr>
        <w:t>essas</w:t>
      </w:r>
      <w:r>
        <w:rPr>
          <w:rFonts w:ascii="Arial" w:hAnsi="Arial" w:cs="Arial"/>
          <w:color w:val="111111"/>
        </w:rPr>
        <w:t xml:space="preserve"> </w:t>
      </w:r>
      <w:r>
        <w:rPr>
          <w:rFonts w:ascii="Roboto;sans-serif" w:hAnsi="Roboto;sans-serif" w:cs="Arial"/>
          <w:color w:val="111111"/>
        </w:rPr>
        <w:t>organizações</w:t>
      </w:r>
      <w:r>
        <w:rPr>
          <w:rFonts w:ascii="Arial" w:hAnsi="Arial" w:cs="Arial"/>
          <w:color w:val="111111"/>
        </w:rPr>
        <w:t xml:space="preserve"> </w:t>
      </w:r>
      <w:r>
        <w:rPr>
          <w:rFonts w:ascii="Roboto;sans-serif" w:hAnsi="Roboto;sans-serif" w:cs="Arial"/>
          <w:color w:val="111111"/>
        </w:rPr>
        <w:t>fazem</w:t>
      </w:r>
      <w:r>
        <w:rPr>
          <w:rFonts w:ascii="Arial" w:hAnsi="Arial" w:cs="Arial"/>
          <w:color w:val="111111"/>
        </w:rPr>
        <w:t xml:space="preserve"> </w:t>
      </w:r>
      <w:r>
        <w:rPr>
          <w:rFonts w:ascii="Roboto;sans-serif" w:hAnsi="Roboto;sans-serif" w:cs="Arial"/>
          <w:color w:val="111111"/>
        </w:rPr>
        <w:t>toda</w:t>
      </w:r>
      <w:r>
        <w:rPr>
          <w:rFonts w:ascii="Arial" w:hAnsi="Arial" w:cs="Arial"/>
          <w:color w:val="111111"/>
        </w:rPr>
        <w:t xml:space="preserve"> </w:t>
      </w:r>
      <w:r>
        <w:rPr>
          <w:rFonts w:ascii="Roboto;sans-serif" w:hAnsi="Roboto;sans-serif" w:cs="Arial"/>
          <w:color w:val="111111"/>
        </w:rPr>
        <w:t>a</w:t>
      </w:r>
      <w:r>
        <w:rPr>
          <w:rFonts w:ascii="Arial" w:hAnsi="Arial" w:cs="Arial"/>
          <w:color w:val="111111"/>
        </w:rPr>
        <w:t xml:space="preserve"> </w:t>
      </w:r>
      <w:r>
        <w:rPr>
          <w:rFonts w:ascii="Roboto;sans-serif" w:hAnsi="Roboto;sans-serif" w:cs="Arial"/>
          <w:color w:val="111111"/>
        </w:rPr>
        <w:t>diferença</w:t>
      </w:r>
      <w:r>
        <w:rPr>
          <w:rFonts w:ascii="Arial" w:hAnsi="Arial" w:cs="Arial"/>
          <w:color w:val="111111"/>
        </w:rPr>
        <w:t xml:space="preserve"> </w:t>
      </w:r>
      <w:r>
        <w:rPr>
          <w:rFonts w:ascii="Roboto;sans-serif" w:hAnsi="Roboto;sans-serif" w:cs="Arial"/>
          <w:color w:val="111111"/>
        </w:rPr>
        <w:t>no</w:t>
      </w:r>
      <w:r>
        <w:rPr>
          <w:rFonts w:ascii="Arial" w:hAnsi="Arial" w:cs="Arial"/>
          <w:color w:val="111111"/>
        </w:rPr>
        <w:t xml:space="preserve"> </w:t>
      </w:r>
      <w:r>
        <w:rPr>
          <w:rFonts w:ascii="Roboto;sans-serif" w:hAnsi="Roboto;sans-serif" w:cs="Arial"/>
          <w:color w:val="111111"/>
        </w:rPr>
        <w:t>trabalho</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na</w:t>
      </w:r>
      <w:r>
        <w:rPr>
          <w:rFonts w:ascii="Arial" w:hAnsi="Arial" w:cs="Arial"/>
          <w:color w:val="111111"/>
        </w:rPr>
        <w:t xml:space="preserve"> </w:t>
      </w:r>
      <w:r>
        <w:rPr>
          <w:rFonts w:ascii="Roboto;sans-serif" w:hAnsi="Roboto;sans-serif" w:cs="Arial"/>
          <w:color w:val="111111"/>
        </w:rPr>
        <w:t>dinâmica</w:t>
      </w:r>
      <w:r>
        <w:rPr>
          <w:rFonts w:ascii="Arial" w:hAnsi="Arial" w:cs="Arial"/>
          <w:color w:val="111111"/>
        </w:rPr>
        <w:t xml:space="preserve"> </w:t>
      </w:r>
      <w:r>
        <w:rPr>
          <w:rFonts w:ascii="Roboto;sans-serif" w:hAnsi="Roboto;sans-serif" w:cs="Arial"/>
          <w:color w:val="111111"/>
        </w:rPr>
        <w:t>da</w:t>
      </w:r>
      <w:r>
        <w:rPr>
          <w:rFonts w:ascii="Arial" w:hAnsi="Arial" w:cs="Arial"/>
          <w:color w:val="111111"/>
        </w:rPr>
        <w:t xml:space="preserve"> </w:t>
      </w:r>
      <w:r>
        <w:rPr>
          <w:rFonts w:ascii="Roboto;sans-serif" w:hAnsi="Roboto;sans-serif" w:cs="Arial"/>
          <w:color w:val="111111"/>
        </w:rPr>
        <w:t>rede.</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modo</w:t>
      </w:r>
      <w:r>
        <w:rPr>
          <w:rFonts w:ascii="Arial" w:hAnsi="Arial" w:cs="Arial"/>
          <w:color w:val="111111"/>
        </w:rPr>
        <w:t xml:space="preserve"> </w:t>
      </w:r>
      <w:r>
        <w:rPr>
          <w:rFonts w:ascii="Roboto;sans-serif" w:hAnsi="Roboto;sans-serif" w:cs="Arial"/>
          <w:color w:val="111111"/>
        </w:rPr>
        <w:t>geral,</w:t>
      </w:r>
      <w:r>
        <w:rPr>
          <w:rFonts w:ascii="Arial" w:hAnsi="Arial" w:cs="Arial"/>
          <w:color w:val="111111"/>
        </w:rPr>
        <w:t xml:space="preserve"> </w:t>
      </w:r>
      <w:r>
        <w:rPr>
          <w:rFonts w:ascii="Roboto;sans-serif" w:hAnsi="Roboto;sans-serif" w:cs="Arial"/>
          <w:color w:val="111111"/>
        </w:rPr>
        <w:t>a</w:t>
      </w:r>
      <w:r>
        <w:rPr>
          <w:rFonts w:ascii="Arial" w:hAnsi="Arial" w:cs="Arial"/>
          <w:color w:val="111111"/>
        </w:rPr>
        <w:t xml:space="preserve"> </w:t>
      </w:r>
      <w:r>
        <w:rPr>
          <w:rFonts w:ascii="Roboto;sans-serif" w:hAnsi="Roboto;sans-serif" w:cs="Arial"/>
          <w:color w:val="111111"/>
        </w:rPr>
        <w:t>partir</w:t>
      </w:r>
      <w:r>
        <w:rPr>
          <w:rFonts w:ascii="Arial" w:hAnsi="Arial" w:cs="Arial"/>
          <w:color w:val="111111"/>
        </w:rPr>
        <w:t xml:space="preserve"> </w:t>
      </w:r>
      <w:r>
        <w:rPr>
          <w:rFonts w:ascii="Roboto;sans-serif" w:hAnsi="Roboto;sans-serif" w:cs="Arial"/>
          <w:color w:val="111111"/>
        </w:rPr>
        <w:t>dessa</w:t>
      </w:r>
      <w:r>
        <w:rPr>
          <w:rFonts w:ascii="Arial" w:hAnsi="Arial" w:cs="Arial"/>
          <w:color w:val="111111"/>
        </w:rPr>
        <w:t xml:space="preserve"> </w:t>
      </w:r>
      <w:r>
        <w:rPr>
          <w:rFonts w:ascii="Roboto;sans-serif" w:hAnsi="Roboto;sans-serif" w:cs="Arial"/>
          <w:color w:val="111111"/>
        </w:rPr>
        <w:t>rede</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atenção</w:t>
      </w:r>
      <w:r>
        <w:rPr>
          <w:rFonts w:ascii="Arial" w:hAnsi="Arial" w:cs="Arial"/>
          <w:color w:val="111111"/>
        </w:rPr>
        <w:t xml:space="preserve"> </w:t>
      </w:r>
      <w:r>
        <w:rPr>
          <w:rFonts w:ascii="Roboto;sans-serif" w:hAnsi="Roboto;sans-serif" w:cs="Arial"/>
          <w:color w:val="111111"/>
        </w:rPr>
        <w:t>primária,</w:t>
      </w:r>
      <w:r>
        <w:rPr>
          <w:rFonts w:ascii="Arial" w:hAnsi="Arial" w:cs="Arial"/>
          <w:color w:val="111111"/>
        </w:rPr>
        <w:t xml:space="preserve"> </w:t>
      </w:r>
      <w:r>
        <w:rPr>
          <w:rFonts w:ascii="Roboto;sans-serif" w:hAnsi="Roboto;sans-serif" w:cs="Arial"/>
          <w:color w:val="111111"/>
        </w:rPr>
        <w:t>as</w:t>
      </w:r>
      <w:r>
        <w:rPr>
          <w:rFonts w:ascii="Arial" w:hAnsi="Arial" w:cs="Arial"/>
          <w:color w:val="111111"/>
        </w:rPr>
        <w:t xml:space="preserve"> </w:t>
      </w:r>
      <w:r>
        <w:rPr>
          <w:rFonts w:ascii="Roboto;sans-serif" w:hAnsi="Roboto;sans-serif" w:cs="Arial"/>
          <w:color w:val="111111"/>
        </w:rPr>
        <w:t>mulheres</w:t>
      </w:r>
      <w:r>
        <w:rPr>
          <w:rFonts w:ascii="Arial" w:hAnsi="Arial" w:cs="Arial"/>
          <w:color w:val="111111"/>
        </w:rPr>
        <w:t xml:space="preserve"> </w:t>
      </w:r>
      <w:r>
        <w:rPr>
          <w:rFonts w:ascii="Roboto;sans-serif" w:hAnsi="Roboto;sans-serif" w:cs="Arial"/>
          <w:color w:val="111111"/>
        </w:rPr>
        <w:t>em</w:t>
      </w:r>
      <w:r>
        <w:rPr>
          <w:rFonts w:ascii="Arial" w:hAnsi="Arial" w:cs="Arial"/>
          <w:color w:val="111111"/>
        </w:rPr>
        <w:t xml:space="preserve"> </w:t>
      </w:r>
      <w:r>
        <w:rPr>
          <w:rFonts w:ascii="Roboto;sans-serif" w:hAnsi="Roboto;sans-serif" w:cs="Arial"/>
          <w:color w:val="111111"/>
        </w:rPr>
        <w:t>situação</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violência</w:t>
      </w:r>
      <w:r>
        <w:rPr>
          <w:rFonts w:ascii="Arial" w:hAnsi="Arial" w:cs="Arial"/>
          <w:color w:val="111111"/>
        </w:rPr>
        <w:t xml:space="preserve"> </w:t>
      </w:r>
      <w:r>
        <w:rPr>
          <w:rFonts w:ascii="Roboto;sans-serif" w:hAnsi="Roboto;sans-serif" w:cs="Arial"/>
          <w:color w:val="111111"/>
        </w:rPr>
        <w:t>estarão</w:t>
      </w:r>
      <w:r>
        <w:rPr>
          <w:rFonts w:ascii="Arial" w:hAnsi="Arial" w:cs="Arial"/>
          <w:color w:val="111111"/>
        </w:rPr>
        <w:t xml:space="preserve"> </w:t>
      </w:r>
      <w:r>
        <w:rPr>
          <w:rFonts w:ascii="Roboto;sans-serif" w:hAnsi="Roboto;sans-serif" w:cs="Arial"/>
          <w:color w:val="111111"/>
        </w:rPr>
        <w:t>cada</w:t>
      </w:r>
      <w:r>
        <w:rPr>
          <w:rFonts w:ascii="Arial" w:hAnsi="Arial" w:cs="Arial"/>
          <w:color w:val="111111"/>
        </w:rPr>
        <w:t xml:space="preserve"> </w:t>
      </w:r>
      <w:r>
        <w:rPr>
          <w:rFonts w:ascii="Roboto;sans-serif" w:hAnsi="Roboto;sans-serif" w:cs="Arial"/>
          <w:color w:val="111111"/>
        </w:rPr>
        <w:t>vez</w:t>
      </w:r>
      <w:r>
        <w:rPr>
          <w:rFonts w:ascii="Arial" w:hAnsi="Arial" w:cs="Arial"/>
          <w:color w:val="111111"/>
        </w:rPr>
        <w:t xml:space="preserve"> </w:t>
      </w:r>
      <w:r>
        <w:rPr>
          <w:rFonts w:ascii="Roboto;sans-serif" w:hAnsi="Roboto;sans-serif" w:cs="Arial"/>
          <w:color w:val="111111"/>
        </w:rPr>
        <w:t>mais</w:t>
      </w:r>
      <w:r>
        <w:rPr>
          <w:rFonts w:ascii="Arial" w:hAnsi="Arial" w:cs="Arial"/>
          <w:color w:val="111111"/>
        </w:rPr>
        <w:t xml:space="preserve"> </w:t>
      </w:r>
      <w:r>
        <w:rPr>
          <w:rFonts w:ascii="Roboto;sans-serif" w:hAnsi="Roboto;sans-serif" w:cs="Arial"/>
          <w:color w:val="111111"/>
        </w:rPr>
        <w:t>aptas</w:t>
      </w:r>
      <w:r>
        <w:rPr>
          <w:rFonts w:ascii="Arial" w:hAnsi="Arial" w:cs="Arial"/>
          <w:color w:val="111111"/>
        </w:rPr>
        <w:t xml:space="preserve"> </w:t>
      </w:r>
      <w:r>
        <w:rPr>
          <w:rFonts w:ascii="Roboto;sans-serif" w:hAnsi="Roboto;sans-serif" w:cs="Arial"/>
          <w:color w:val="111111"/>
        </w:rPr>
        <w:t>a</w:t>
      </w:r>
      <w:r>
        <w:rPr>
          <w:rFonts w:ascii="Arial" w:hAnsi="Arial" w:cs="Arial"/>
          <w:color w:val="111111"/>
        </w:rPr>
        <w:t xml:space="preserve"> </w:t>
      </w:r>
      <w:r>
        <w:rPr>
          <w:rFonts w:ascii="Roboto;sans-serif" w:hAnsi="Roboto;sans-serif" w:cs="Arial"/>
          <w:color w:val="111111"/>
        </w:rPr>
        <w:t>lidar</w:t>
      </w:r>
      <w:r>
        <w:rPr>
          <w:rFonts w:ascii="Arial" w:hAnsi="Arial" w:cs="Arial"/>
          <w:color w:val="111111"/>
        </w:rPr>
        <w:t xml:space="preserve"> </w:t>
      </w:r>
      <w:r>
        <w:rPr>
          <w:rFonts w:ascii="Roboto;sans-serif" w:hAnsi="Roboto;sans-serif" w:cs="Arial"/>
          <w:color w:val="111111"/>
        </w:rPr>
        <w:t>com</w:t>
      </w:r>
      <w:r>
        <w:rPr>
          <w:rFonts w:ascii="Arial" w:hAnsi="Arial" w:cs="Arial"/>
          <w:color w:val="111111"/>
        </w:rPr>
        <w:t xml:space="preserve"> </w:t>
      </w:r>
      <w:r>
        <w:rPr>
          <w:rFonts w:ascii="Roboto;sans-serif" w:hAnsi="Roboto;sans-serif" w:cs="Arial"/>
          <w:color w:val="111111"/>
        </w:rPr>
        <w:t>as</w:t>
      </w:r>
      <w:r>
        <w:rPr>
          <w:rFonts w:ascii="Arial" w:hAnsi="Arial" w:cs="Arial"/>
          <w:color w:val="111111"/>
        </w:rPr>
        <w:t xml:space="preserve"> </w:t>
      </w:r>
      <w:r>
        <w:rPr>
          <w:rFonts w:ascii="Roboto;sans-serif" w:hAnsi="Roboto;sans-serif" w:cs="Arial"/>
          <w:color w:val="111111"/>
        </w:rPr>
        <w:t>consequências</w:t>
      </w:r>
      <w:r>
        <w:rPr>
          <w:rFonts w:ascii="Arial" w:hAnsi="Arial" w:cs="Arial"/>
          <w:color w:val="111111"/>
        </w:rPr>
        <w:t xml:space="preserve"> </w:t>
      </w:r>
      <w:r>
        <w:rPr>
          <w:rFonts w:ascii="Roboto;sans-serif" w:hAnsi="Roboto;sans-serif" w:cs="Arial"/>
          <w:color w:val="111111"/>
        </w:rPr>
        <w:t>da</w:t>
      </w:r>
      <w:r>
        <w:rPr>
          <w:rFonts w:ascii="Arial" w:hAnsi="Arial" w:cs="Arial"/>
          <w:color w:val="111111"/>
        </w:rPr>
        <w:t xml:space="preserve"> </w:t>
      </w:r>
      <w:r>
        <w:rPr>
          <w:rFonts w:ascii="Roboto;sans-serif" w:hAnsi="Roboto;sans-serif" w:cs="Arial"/>
          <w:color w:val="111111"/>
        </w:rPr>
        <w:t>violência</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as</w:t>
      </w:r>
      <w:r>
        <w:rPr>
          <w:rFonts w:ascii="Arial" w:hAnsi="Arial" w:cs="Arial"/>
          <w:color w:val="111111"/>
        </w:rPr>
        <w:t xml:space="preserve"> </w:t>
      </w:r>
      <w:r>
        <w:rPr>
          <w:rFonts w:ascii="Roboto;sans-serif" w:hAnsi="Roboto;sans-serif" w:cs="Arial"/>
          <w:color w:val="111111"/>
        </w:rPr>
        <w:t>etapas</w:t>
      </w:r>
      <w:r>
        <w:rPr>
          <w:rFonts w:ascii="Arial" w:hAnsi="Arial" w:cs="Arial"/>
          <w:color w:val="111111"/>
        </w:rPr>
        <w:t xml:space="preserve"> </w:t>
      </w:r>
      <w:r>
        <w:rPr>
          <w:rFonts w:ascii="Roboto;sans-serif" w:hAnsi="Roboto;sans-serif" w:cs="Arial"/>
          <w:color w:val="111111"/>
        </w:rPr>
        <w:t>subsequentes</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tratamento</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recuperação,</w:t>
      </w:r>
      <w:r>
        <w:rPr>
          <w:rFonts w:ascii="Arial" w:hAnsi="Arial" w:cs="Arial"/>
          <w:color w:val="111111"/>
        </w:rPr>
        <w:t xml:space="preserve"> </w:t>
      </w:r>
      <w:r>
        <w:rPr>
          <w:rFonts w:ascii="Roboto;sans-serif" w:hAnsi="Roboto;sans-serif" w:cs="Arial"/>
          <w:color w:val="111111"/>
        </w:rPr>
        <w:t>bem</w:t>
      </w:r>
      <w:r>
        <w:rPr>
          <w:rFonts w:ascii="Arial" w:hAnsi="Arial" w:cs="Arial"/>
          <w:color w:val="111111"/>
        </w:rPr>
        <w:t xml:space="preserve"> </w:t>
      </w:r>
      <w:r>
        <w:rPr>
          <w:rFonts w:ascii="Roboto;sans-serif" w:hAnsi="Roboto;sans-serif" w:cs="Arial"/>
          <w:color w:val="111111"/>
        </w:rPr>
        <w:t>como</w:t>
      </w:r>
      <w:r>
        <w:rPr>
          <w:rFonts w:ascii="Arial" w:hAnsi="Arial" w:cs="Arial"/>
          <w:color w:val="111111"/>
        </w:rPr>
        <w:t xml:space="preserve"> </w:t>
      </w:r>
      <w:r>
        <w:rPr>
          <w:rFonts w:ascii="Roboto;sans-serif" w:hAnsi="Roboto;sans-serif" w:cs="Arial"/>
          <w:color w:val="111111"/>
        </w:rPr>
        <w:t>durante</w:t>
      </w:r>
      <w:r>
        <w:rPr>
          <w:rFonts w:ascii="Arial" w:hAnsi="Arial" w:cs="Arial"/>
          <w:color w:val="111111"/>
        </w:rPr>
        <w:t xml:space="preserve"> </w:t>
      </w:r>
      <w:r>
        <w:rPr>
          <w:rFonts w:ascii="Roboto;sans-serif" w:hAnsi="Roboto;sans-serif" w:cs="Arial"/>
          <w:color w:val="111111"/>
        </w:rPr>
        <w:t>o</w:t>
      </w:r>
      <w:r>
        <w:rPr>
          <w:rFonts w:ascii="Arial" w:hAnsi="Arial" w:cs="Arial"/>
          <w:color w:val="111111"/>
        </w:rPr>
        <w:t xml:space="preserve"> </w:t>
      </w:r>
      <w:r>
        <w:rPr>
          <w:rFonts w:ascii="Roboto;sans-serif" w:hAnsi="Roboto;sans-serif" w:cs="Arial"/>
          <w:color w:val="111111"/>
        </w:rPr>
        <w:t>manejo</w:t>
      </w:r>
      <w:r>
        <w:rPr>
          <w:rFonts w:ascii="Arial" w:hAnsi="Arial" w:cs="Arial"/>
          <w:color w:val="111111"/>
        </w:rPr>
        <w:t xml:space="preserve"> </w:t>
      </w:r>
      <w:r>
        <w:rPr>
          <w:rFonts w:ascii="Roboto;sans-serif" w:hAnsi="Roboto;sans-serif" w:cs="Arial"/>
          <w:color w:val="111111"/>
        </w:rPr>
        <w:t>do</w:t>
      </w:r>
      <w:r>
        <w:rPr>
          <w:rFonts w:ascii="Arial" w:hAnsi="Arial" w:cs="Arial"/>
          <w:color w:val="111111"/>
        </w:rPr>
        <w:t xml:space="preserve"> </w:t>
      </w:r>
      <w:r>
        <w:rPr>
          <w:rFonts w:ascii="Roboto;sans-serif" w:hAnsi="Roboto;sans-serif" w:cs="Arial"/>
          <w:color w:val="111111"/>
        </w:rPr>
        <w:t>caso.</w:t>
      </w:r>
      <w:r>
        <w:rPr>
          <w:rFonts w:ascii="Arial" w:hAnsi="Arial" w:cs="Arial"/>
          <w:color w:val="111111"/>
        </w:rPr>
        <w:t xml:space="preserve"> </w:t>
      </w:r>
    </w:p>
    <w:p w:rsidR="00C25615" w:rsidRDefault="00A32CAA">
      <w:pPr>
        <w:pStyle w:val="Standard"/>
        <w:spacing w:line="360" w:lineRule="auto"/>
        <w:ind w:firstLine="709"/>
        <w:jc w:val="both"/>
        <w:rPr>
          <w:rFonts w:ascii="Arial" w:hAnsi="Arial" w:cs="Arial"/>
        </w:rPr>
      </w:pPr>
      <w:r>
        <w:rPr>
          <w:rFonts w:ascii="Arial" w:hAnsi="Arial" w:cs="Arial"/>
          <w:color w:val="000000"/>
        </w:rPr>
        <w:t xml:space="preserve">Na sociologia, para </w:t>
      </w:r>
      <w:proofErr w:type="spellStart"/>
      <w:r>
        <w:rPr>
          <w:rFonts w:ascii="Arial" w:hAnsi="Arial" w:cs="Arial"/>
          <w:color w:val="000000"/>
        </w:rPr>
        <w:t>Castells</w:t>
      </w:r>
      <w:proofErr w:type="spellEnd"/>
      <w:r>
        <w:rPr>
          <w:rFonts w:ascii="Arial" w:hAnsi="Arial" w:cs="Arial"/>
          <w:color w:val="000000"/>
        </w:rPr>
        <w:t xml:space="preserve"> (1998), uma rede é “um conjunto de nós conectados, e cada nó, um ponto onde a curva se intercepta. Por definição, uma rede não tem centro, e ainda que alguns nós possam ser mais importantes que outros todos dependem dos demais na medida em que estão na rede”.</w:t>
      </w:r>
    </w:p>
    <w:p w:rsidR="00C25615" w:rsidRDefault="00A32CAA">
      <w:pPr>
        <w:pStyle w:val="Standard"/>
        <w:spacing w:line="360" w:lineRule="auto"/>
        <w:ind w:firstLine="709"/>
        <w:jc w:val="both"/>
        <w:rPr>
          <w:rFonts w:ascii="Arial" w:hAnsi="Arial" w:cs="Arial"/>
          <w:color w:val="000000"/>
        </w:rPr>
      </w:pPr>
      <w:proofErr w:type="spellStart"/>
      <w:r>
        <w:rPr>
          <w:rFonts w:ascii="Arial" w:hAnsi="Arial" w:cs="Arial"/>
          <w:color w:val="000000"/>
        </w:rPr>
        <w:t>Castells</w:t>
      </w:r>
      <w:proofErr w:type="spellEnd"/>
      <w:r>
        <w:rPr>
          <w:rFonts w:ascii="Arial" w:hAnsi="Arial" w:cs="Arial"/>
          <w:color w:val="000000"/>
        </w:rPr>
        <w:t xml:space="preserve"> aponta a interdependência entre os nós de uma rede não ignorando as diferenças que podem residir entre eles e ressaltando que, ainda assim, não se configuraria uma centralidade nesta. Francisco Whitaker (1998) lembra que a estrutura em rede surge como contraposição à estrutura vertical, permitindo a horizontalidade das relações entre os membros:</w:t>
      </w:r>
    </w:p>
    <w:p w:rsidR="00C25615" w:rsidRDefault="00C25615">
      <w:pPr>
        <w:pStyle w:val="Standard"/>
        <w:spacing w:line="360" w:lineRule="auto"/>
        <w:ind w:left="4706"/>
        <w:jc w:val="both"/>
        <w:rPr>
          <w:rFonts w:ascii="Arial" w:hAnsi="Arial" w:cs="Arial"/>
          <w:color w:val="000000"/>
          <w:sz w:val="18"/>
          <w:szCs w:val="18"/>
        </w:rPr>
      </w:pPr>
    </w:p>
    <w:p w:rsidR="00C25615" w:rsidRPr="00C15366" w:rsidRDefault="00A32CAA">
      <w:pPr>
        <w:pStyle w:val="Standard"/>
        <w:ind w:left="2268"/>
        <w:jc w:val="both"/>
        <w:rPr>
          <w:rFonts w:hint="eastAsia"/>
        </w:rPr>
      </w:pPr>
      <w:r w:rsidRPr="00C15366">
        <w:rPr>
          <w:rFonts w:ascii="Arial" w:hAnsi="Arial" w:cs="Arial"/>
          <w:sz w:val="20"/>
          <w:szCs w:val="20"/>
        </w:rPr>
        <w:t>O conjunto resultante é como uma malha de múltiplos fios, que pode se espalhar indefinidamente para todos os lados, sem que nenhum dos seus nós possa ser considerado principal ou central, nem representante dos demais. Não há um “chefe”, o que há é uma vontade coletiva de realizar determinado objetivo (WHITAKER, 1998, não paginado).</w:t>
      </w:r>
    </w:p>
    <w:p w:rsidR="00C25615" w:rsidRDefault="00C25615">
      <w:pPr>
        <w:pStyle w:val="Standard"/>
        <w:spacing w:line="360" w:lineRule="auto"/>
        <w:jc w:val="both"/>
        <w:rPr>
          <w:rFonts w:ascii="Arial" w:hAnsi="Arial" w:cs="Arial"/>
          <w:color w:val="000000"/>
          <w:sz w:val="22"/>
          <w:szCs w:val="22"/>
        </w:rPr>
      </w:pPr>
    </w:p>
    <w:p w:rsidR="00C25615" w:rsidRDefault="00A32CAA">
      <w:pPr>
        <w:pStyle w:val="Standard"/>
        <w:spacing w:line="360" w:lineRule="auto"/>
        <w:ind w:firstLine="709"/>
        <w:jc w:val="both"/>
        <w:rPr>
          <w:rFonts w:ascii="Arial" w:hAnsi="Arial" w:cs="Arial"/>
          <w:color w:val="111111"/>
        </w:rPr>
      </w:pPr>
      <w:r>
        <w:rPr>
          <w:rFonts w:ascii="Arial" w:hAnsi="Arial" w:cs="Arial"/>
          <w:color w:val="111111"/>
        </w:rPr>
        <w:t xml:space="preserve">Construir redes uma aposta nas relações humanas articuladas entre pessoas e grupos que, no debate das diferenças, podem regular as intenções coletivas e ser mais eficazes para todos. </w:t>
      </w:r>
    </w:p>
    <w:p w:rsidR="00C25615" w:rsidRDefault="00C25615">
      <w:pPr>
        <w:pStyle w:val="Standard"/>
        <w:spacing w:line="360" w:lineRule="auto"/>
        <w:ind w:firstLine="709"/>
        <w:jc w:val="both"/>
        <w:rPr>
          <w:rFonts w:ascii="Arial" w:hAnsi="Arial" w:cs="Arial"/>
          <w:color w:val="111111"/>
        </w:rPr>
      </w:pPr>
    </w:p>
    <w:p w:rsidR="00C25615" w:rsidRDefault="006B01BD">
      <w:pPr>
        <w:pStyle w:val="Ttulo2"/>
      </w:pPr>
      <w:bookmarkStart w:id="8" w:name="_Toc118996099"/>
      <w:r>
        <w:t>3</w:t>
      </w:r>
      <w:r w:rsidR="00A32CAA">
        <w:t>.1 REDES DE PROTEÇÃO EM CAMPINA GRANDE – PARAÍBA</w:t>
      </w:r>
      <w:bookmarkEnd w:id="8"/>
    </w:p>
    <w:p w:rsidR="00C25615" w:rsidRDefault="00C25615">
      <w:pPr>
        <w:pStyle w:val="Standard"/>
        <w:spacing w:line="360" w:lineRule="auto"/>
        <w:jc w:val="both"/>
        <w:rPr>
          <w:rFonts w:ascii="Arial" w:hAnsi="Arial" w:cs="Arial"/>
          <w:color w:val="000000"/>
        </w:rPr>
      </w:pPr>
    </w:p>
    <w:p w:rsidR="00C25615" w:rsidRDefault="00A32CAA">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Na cidade de Campina Grande – PB, a Rede de enfrentamento á violência é composto da Delegacia Especializada de Atendimento á mulher (</w:t>
      </w:r>
      <w:proofErr w:type="spellStart"/>
      <w:r>
        <w:rPr>
          <w:rFonts w:ascii="Arial" w:hAnsi="Arial" w:cs="Arial"/>
          <w:color w:val="000000"/>
          <w:sz w:val="24"/>
          <w:szCs w:val="24"/>
        </w:rPr>
        <w:t>DEAM</w:t>
      </w:r>
      <w:proofErr w:type="spellEnd"/>
      <w:r>
        <w:rPr>
          <w:rFonts w:ascii="Arial" w:hAnsi="Arial" w:cs="Arial"/>
          <w:color w:val="000000"/>
          <w:sz w:val="24"/>
          <w:szCs w:val="24"/>
        </w:rPr>
        <w:t xml:space="preserve">), Centros de referência, Polícia Militar, Casa Abrigo Municipal, serviços de saúde, Instituto Médico </w:t>
      </w:r>
      <w:r>
        <w:rPr>
          <w:rFonts w:ascii="Arial" w:hAnsi="Arial" w:cs="Arial"/>
          <w:color w:val="000000"/>
          <w:sz w:val="24"/>
          <w:szCs w:val="24"/>
        </w:rPr>
        <w:lastRenderedPageBreak/>
        <w:t>Legal, Defensorias Públicas, Juizado especial de violência</w:t>
      </w:r>
      <w:proofErr w:type="gramStart"/>
      <w:r>
        <w:rPr>
          <w:rFonts w:ascii="Arial" w:hAnsi="Arial" w:cs="Arial"/>
          <w:color w:val="000000"/>
          <w:sz w:val="24"/>
          <w:szCs w:val="24"/>
        </w:rPr>
        <w:t xml:space="preserve">  </w:t>
      </w:r>
      <w:proofErr w:type="gramEnd"/>
      <w:r>
        <w:rPr>
          <w:rFonts w:ascii="Arial" w:hAnsi="Arial" w:cs="Arial"/>
          <w:color w:val="000000"/>
          <w:sz w:val="24"/>
          <w:szCs w:val="24"/>
        </w:rPr>
        <w:t xml:space="preserve">Doméstica  e familiar contra a mulher, o </w:t>
      </w:r>
      <w:proofErr w:type="spellStart"/>
      <w:r>
        <w:rPr>
          <w:rFonts w:ascii="Arial" w:hAnsi="Arial" w:cs="Arial"/>
          <w:color w:val="000000"/>
          <w:sz w:val="24"/>
          <w:szCs w:val="24"/>
        </w:rPr>
        <w:t>CRAS</w:t>
      </w:r>
      <w:proofErr w:type="spellEnd"/>
      <w:r>
        <w:rPr>
          <w:rFonts w:ascii="Arial" w:hAnsi="Arial" w:cs="Arial"/>
          <w:color w:val="000000"/>
          <w:sz w:val="24"/>
          <w:szCs w:val="24"/>
        </w:rPr>
        <w:t xml:space="preserve">  (centro de referência especializado da Assistência Social), Delegacias especializadas de atendimento a mulher (</w:t>
      </w:r>
      <w:proofErr w:type="spellStart"/>
      <w:r>
        <w:rPr>
          <w:rFonts w:ascii="Arial" w:hAnsi="Arial" w:cs="Arial"/>
          <w:color w:val="000000"/>
          <w:sz w:val="24"/>
          <w:szCs w:val="24"/>
        </w:rPr>
        <w:t>DEAMS</w:t>
      </w:r>
      <w:proofErr w:type="spellEnd"/>
      <w:r>
        <w:rPr>
          <w:rFonts w:ascii="Arial" w:hAnsi="Arial" w:cs="Arial"/>
          <w:color w:val="000000"/>
          <w:sz w:val="24"/>
          <w:szCs w:val="24"/>
        </w:rPr>
        <w:t>) que são unidades da polícia civil para atendimento as mulheres em situação de violência.</w:t>
      </w:r>
    </w:p>
    <w:p w:rsidR="00C25615" w:rsidRDefault="00A32CAA">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 xml:space="preserve"> Realizam ações de prevenção, apuração, investigação e enquadramento legal, que devem ser pautadas no respeito pelos direitos humanos e pelos princípios do Estado Democrático de Direito. As </w:t>
      </w:r>
      <w:proofErr w:type="spellStart"/>
      <w:r>
        <w:rPr>
          <w:rFonts w:ascii="Arial" w:hAnsi="Arial" w:cs="Arial"/>
          <w:color w:val="000000"/>
          <w:sz w:val="24"/>
          <w:szCs w:val="24"/>
        </w:rPr>
        <w:t>DEAMS</w:t>
      </w:r>
      <w:proofErr w:type="spellEnd"/>
      <w:r>
        <w:rPr>
          <w:rFonts w:ascii="Arial" w:hAnsi="Arial" w:cs="Arial"/>
          <w:color w:val="000000"/>
          <w:sz w:val="24"/>
          <w:szCs w:val="24"/>
        </w:rPr>
        <w:t xml:space="preserve"> também expedem as medidas protetivas de urgência ao juiz no prazo máximo de 48 (quarenta e oito) horas.</w:t>
      </w:r>
    </w:p>
    <w:p w:rsidR="00C25615" w:rsidRDefault="00A32CAA">
      <w:pPr>
        <w:pStyle w:val="Standard"/>
        <w:spacing w:line="360" w:lineRule="auto"/>
        <w:ind w:firstLine="709"/>
        <w:jc w:val="both"/>
        <w:rPr>
          <w:rFonts w:ascii="Arial" w:hAnsi="Arial" w:cs="Arial"/>
          <w:color w:val="111111"/>
        </w:rPr>
      </w:pPr>
      <w:r>
        <w:rPr>
          <w:rFonts w:ascii="Arial" w:hAnsi="Arial" w:cs="Arial"/>
          <w:color w:val="111111"/>
        </w:rPr>
        <w:t xml:space="preserve">O Centro de Referência da Mulher é um espaço de atendimento, orientação psicológica e social, orientação jurídica e orientação às mulheres em situação de violência, proporcionando o atendimento e o acolhimento necessários à superação da violência, por meio de situações de violência, contribuindo para o </w:t>
      </w:r>
      <w:proofErr w:type="spellStart"/>
      <w:r>
        <w:rPr>
          <w:rFonts w:ascii="Arial" w:hAnsi="Arial" w:cs="Arial"/>
          <w:color w:val="111111"/>
        </w:rPr>
        <w:t>empoderamento</w:t>
      </w:r>
      <w:proofErr w:type="spellEnd"/>
      <w:r>
        <w:rPr>
          <w:rFonts w:ascii="Arial" w:hAnsi="Arial" w:cs="Arial"/>
          <w:color w:val="111111"/>
        </w:rPr>
        <w:t xml:space="preserve"> da mulher e a proteção de seus direitos civis. </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Casas abrigo são locais seguros que oferecem moradia protegida e atendimento integral a mulheres em risco de morte em razão da violência doméstica. É um serviço de caráter sigiloso e temporário, onde as usuárias permanecem por um período determinado, durante o qual deverão reunir condições necessárias</w:t>
      </w:r>
      <w:proofErr w:type="gramStart"/>
      <w:r>
        <w:rPr>
          <w:rFonts w:ascii="Arial" w:hAnsi="Arial" w:cs="Arial"/>
          <w:color w:val="000000"/>
        </w:rPr>
        <w:t xml:space="preserve">  </w:t>
      </w:r>
      <w:proofErr w:type="gramEnd"/>
      <w:r>
        <w:rPr>
          <w:rFonts w:ascii="Arial" w:hAnsi="Arial" w:cs="Arial"/>
          <w:color w:val="000000"/>
        </w:rPr>
        <w:t>para retomar o curso de suas vidas.</w:t>
      </w:r>
    </w:p>
    <w:p w:rsidR="00C25615" w:rsidRDefault="00A32CAA">
      <w:pPr>
        <w:pStyle w:val="Standard"/>
        <w:spacing w:line="360" w:lineRule="auto"/>
        <w:ind w:firstLine="709"/>
        <w:jc w:val="both"/>
        <w:rPr>
          <w:rFonts w:ascii="Arial" w:hAnsi="Arial" w:cs="Arial"/>
        </w:rPr>
      </w:pPr>
      <w:r>
        <w:rPr>
          <w:rFonts w:ascii="Arial" w:hAnsi="Arial" w:cs="Arial"/>
        </w:rPr>
        <w:t>Após a sanção da Lei Maria da Penha</w:t>
      </w:r>
      <w:proofErr w:type="gramStart"/>
      <w:r>
        <w:rPr>
          <w:rFonts w:ascii="Arial" w:hAnsi="Arial" w:cs="Arial"/>
        </w:rPr>
        <w:t xml:space="preserve">  </w:t>
      </w:r>
      <w:proofErr w:type="gramEnd"/>
      <w:r>
        <w:rPr>
          <w:rFonts w:ascii="Arial" w:hAnsi="Arial" w:cs="Arial"/>
        </w:rPr>
        <w:t>foi redefinido o atendimento nas Casas -Abrigo, sendo incluídas como um serviço</w:t>
      </w:r>
      <w:r w:rsidR="006B01BD">
        <w:rPr>
          <w:rFonts w:ascii="Arial" w:hAnsi="Arial" w:cs="Arial"/>
        </w:rPr>
        <w:t xml:space="preserve"> de proteção especial de</w:t>
      </w:r>
      <w:r>
        <w:rPr>
          <w:rFonts w:ascii="Arial" w:hAnsi="Arial" w:cs="Arial"/>
        </w:rPr>
        <w:t xml:space="preserve"> alta complexidade, passando a ser denominado de “serviço de acolhimento institucional para mulheres em situação de violência” (Resolução </w:t>
      </w:r>
      <w:proofErr w:type="spellStart"/>
      <w:r>
        <w:rPr>
          <w:rFonts w:ascii="Arial" w:hAnsi="Arial" w:cs="Arial"/>
        </w:rPr>
        <w:t>CNAS</w:t>
      </w:r>
      <w:proofErr w:type="spellEnd"/>
      <w:r>
        <w:rPr>
          <w:rFonts w:ascii="Arial" w:hAnsi="Arial" w:cs="Arial"/>
        </w:rPr>
        <w:t xml:space="preserve"> nº.109,de 11 de novembro de 2009). </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Promotorias e Promotorias Especializadas promovem a ação penal nos crimes de violência contra as mulheres. Atua também na fiscalização dos serviços da rede de atendimento.</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Defensorias públicas e Defensorias da Mulher possuem a finalidade de criar assistência jurídica, orientar e encaminhar as mulheres em situação de violência. É órgão do Estado, responsável pela defesa das cidadãs que não possuem condições econômicas de ter advogado (a) contratado por seus próprios meios. Possibilitam a ampliação do acesso à justiça, bem como as garantias as mulheres de orientação jurídica adequada e de acompanhamento de seus processos. </w:t>
      </w:r>
    </w:p>
    <w:p w:rsidR="00C25615" w:rsidRDefault="00C25615">
      <w:pPr>
        <w:pStyle w:val="Standard"/>
        <w:spacing w:line="360" w:lineRule="auto"/>
        <w:ind w:firstLine="709"/>
        <w:jc w:val="both"/>
        <w:rPr>
          <w:rFonts w:ascii="Arial" w:hAnsi="Arial" w:cs="Arial"/>
          <w:color w:val="000000"/>
        </w:rPr>
      </w:pPr>
    </w:p>
    <w:p w:rsidR="00C25615" w:rsidRDefault="006B01BD">
      <w:pPr>
        <w:pStyle w:val="Ttulo3"/>
        <w:rPr>
          <w:szCs w:val="24"/>
        </w:rPr>
      </w:pPr>
      <w:bookmarkStart w:id="9" w:name="_Toc118996100"/>
      <w:r>
        <w:lastRenderedPageBreak/>
        <w:t>3</w:t>
      </w:r>
      <w:r w:rsidR="00A32CAA">
        <w:t>.1.1 Juizados especializados de violência doméstica e familiar contra a mulher</w:t>
      </w:r>
      <w:bookmarkEnd w:id="9"/>
    </w:p>
    <w:p w:rsidR="00C25615" w:rsidRDefault="00C25615">
      <w:pPr>
        <w:pStyle w:val="Standard"/>
        <w:spacing w:line="360" w:lineRule="auto"/>
        <w:ind w:firstLine="709"/>
        <w:jc w:val="both"/>
        <w:rPr>
          <w:rFonts w:ascii="Arial" w:hAnsi="Arial" w:cs="Arial"/>
          <w:color w:val="000000"/>
        </w:rPr>
      </w:pP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São órgãos de Justiça Ordinária com competência cível e criminal que poderão ser criados pela União (no Distrito Federal e nos Territórios) e pelos Estados para o processo, julgamento, e a execução das causas decorrentes da prática de violência doméstica e familiar contra a mulher. Segundo a Lei Maria da Penha, os juizados poderão contar com uma equipe de atendimento comporta por vários profissionais especializados nas áreas psicossocial, jurídica e da saúde.</w:t>
      </w:r>
    </w:p>
    <w:p w:rsidR="00C25615" w:rsidRDefault="00A32CAA">
      <w:pPr>
        <w:pStyle w:val="Standard"/>
        <w:spacing w:line="360" w:lineRule="auto"/>
        <w:ind w:firstLine="709"/>
        <w:jc w:val="both"/>
        <w:rPr>
          <w:rFonts w:ascii="Arial" w:hAnsi="Arial" w:cs="Arial"/>
          <w:color w:val="000000"/>
        </w:rPr>
      </w:pPr>
      <w:r>
        <w:rPr>
          <w:rFonts w:ascii="Roboto;sans-serif" w:hAnsi="Roboto;sans-serif" w:cs="Arial"/>
          <w:color w:val="111111"/>
        </w:rPr>
        <w:t>Os</w:t>
      </w:r>
      <w:r>
        <w:rPr>
          <w:rFonts w:ascii="Arial" w:hAnsi="Arial" w:cs="Arial"/>
          <w:color w:val="111111"/>
        </w:rPr>
        <w:t xml:space="preserve"> </w:t>
      </w:r>
      <w:r>
        <w:rPr>
          <w:rFonts w:ascii="Roboto;sans-serif" w:hAnsi="Roboto;sans-serif" w:cs="Arial"/>
          <w:color w:val="111111"/>
        </w:rPr>
        <w:t>serviços</w:t>
      </w:r>
      <w:r>
        <w:rPr>
          <w:rFonts w:ascii="Arial" w:hAnsi="Arial" w:cs="Arial"/>
          <w:color w:val="111111"/>
        </w:rPr>
        <w:t xml:space="preserve"> </w:t>
      </w:r>
      <w:r>
        <w:rPr>
          <w:rFonts w:ascii="Roboto;sans-serif" w:hAnsi="Roboto;sans-serif" w:cs="Arial"/>
          <w:color w:val="111111"/>
        </w:rPr>
        <w:t>gerais</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saúde</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os</w:t>
      </w:r>
      <w:r>
        <w:rPr>
          <w:rFonts w:ascii="Arial" w:hAnsi="Arial" w:cs="Arial"/>
          <w:color w:val="111111"/>
        </w:rPr>
        <w:t xml:space="preserve"> </w:t>
      </w:r>
      <w:r>
        <w:rPr>
          <w:rFonts w:ascii="Roboto;sans-serif" w:hAnsi="Roboto;sans-serif" w:cs="Arial"/>
          <w:color w:val="111111"/>
        </w:rPr>
        <w:t>serviços</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saúde</w:t>
      </w:r>
      <w:r>
        <w:rPr>
          <w:rFonts w:ascii="Arial" w:hAnsi="Arial" w:cs="Arial"/>
          <w:color w:val="111111"/>
        </w:rPr>
        <w:t xml:space="preserve"> </w:t>
      </w:r>
      <w:r>
        <w:rPr>
          <w:rFonts w:ascii="Roboto;sans-serif" w:hAnsi="Roboto;sans-serif" w:cs="Arial"/>
          <w:color w:val="111111"/>
        </w:rPr>
        <w:t>que</w:t>
      </w:r>
      <w:r>
        <w:rPr>
          <w:rFonts w:ascii="Arial" w:hAnsi="Arial" w:cs="Arial"/>
          <w:color w:val="111111"/>
        </w:rPr>
        <w:t xml:space="preserve"> </w:t>
      </w:r>
      <w:r>
        <w:rPr>
          <w:rFonts w:ascii="Roboto;sans-serif" w:hAnsi="Roboto;sans-serif" w:cs="Arial"/>
          <w:color w:val="111111"/>
        </w:rPr>
        <w:t>lidam</w:t>
      </w:r>
      <w:r>
        <w:rPr>
          <w:rFonts w:ascii="Arial" w:hAnsi="Arial" w:cs="Arial"/>
          <w:color w:val="111111"/>
        </w:rPr>
        <w:t xml:space="preserve"> </w:t>
      </w:r>
      <w:r>
        <w:rPr>
          <w:rFonts w:ascii="Roboto;sans-serif" w:hAnsi="Roboto;sans-serif" w:cs="Arial"/>
          <w:color w:val="111111"/>
        </w:rPr>
        <w:t>com</w:t>
      </w:r>
      <w:r>
        <w:rPr>
          <w:rFonts w:ascii="Arial" w:hAnsi="Arial" w:cs="Arial"/>
          <w:color w:val="111111"/>
        </w:rPr>
        <w:t xml:space="preserve"> </w:t>
      </w:r>
      <w:r>
        <w:rPr>
          <w:rFonts w:ascii="Roboto;sans-serif" w:hAnsi="Roboto;sans-serif" w:cs="Arial"/>
          <w:color w:val="111111"/>
        </w:rPr>
        <w:t>casos</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violência</w:t>
      </w:r>
      <w:r>
        <w:rPr>
          <w:rFonts w:ascii="Arial" w:hAnsi="Arial" w:cs="Arial"/>
          <w:color w:val="111111"/>
        </w:rPr>
        <w:t xml:space="preserve"> </w:t>
      </w:r>
      <w:r>
        <w:rPr>
          <w:rFonts w:ascii="Roboto;sans-serif" w:hAnsi="Roboto;sans-serif" w:cs="Arial"/>
          <w:color w:val="111111"/>
        </w:rPr>
        <w:t>doméstica</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sexual</w:t>
      </w:r>
      <w:r>
        <w:rPr>
          <w:rFonts w:ascii="Arial" w:hAnsi="Arial" w:cs="Arial"/>
          <w:color w:val="111111"/>
        </w:rPr>
        <w:t xml:space="preserve"> </w:t>
      </w:r>
      <w:r>
        <w:rPr>
          <w:rFonts w:ascii="Roboto;sans-serif" w:hAnsi="Roboto;sans-serif" w:cs="Arial"/>
          <w:color w:val="111111"/>
        </w:rPr>
        <w:t>garantem</w:t>
      </w:r>
      <w:r>
        <w:rPr>
          <w:rFonts w:ascii="Arial" w:hAnsi="Arial" w:cs="Arial"/>
          <w:color w:val="111111"/>
        </w:rPr>
        <w:t xml:space="preserve"> </w:t>
      </w:r>
      <w:r>
        <w:rPr>
          <w:rFonts w:ascii="Roboto;sans-serif" w:hAnsi="Roboto;sans-serif" w:cs="Arial"/>
          <w:color w:val="111111"/>
        </w:rPr>
        <w:t>apoio</w:t>
      </w:r>
      <w:r>
        <w:rPr>
          <w:rFonts w:ascii="Arial" w:hAnsi="Arial" w:cs="Arial"/>
          <w:color w:val="111111"/>
        </w:rPr>
        <w:t xml:space="preserve"> </w:t>
      </w:r>
      <w:r>
        <w:rPr>
          <w:rFonts w:ascii="Roboto;sans-serif" w:hAnsi="Roboto;sans-serif" w:cs="Arial"/>
          <w:color w:val="111111"/>
        </w:rPr>
        <w:t>médico,</w:t>
      </w:r>
      <w:r>
        <w:rPr>
          <w:rFonts w:ascii="Arial" w:hAnsi="Arial" w:cs="Arial"/>
          <w:color w:val="111111"/>
        </w:rPr>
        <w:t xml:space="preserve"> </w:t>
      </w:r>
      <w:r>
        <w:rPr>
          <w:rFonts w:ascii="Roboto;sans-serif" w:hAnsi="Roboto;sans-serif" w:cs="Arial"/>
          <w:color w:val="111111"/>
        </w:rPr>
        <w:t>assistencial,</w:t>
      </w:r>
      <w:r>
        <w:rPr>
          <w:rFonts w:ascii="Arial" w:hAnsi="Arial" w:cs="Arial"/>
          <w:color w:val="111111"/>
        </w:rPr>
        <w:t xml:space="preserve"> </w:t>
      </w:r>
      <w:r>
        <w:rPr>
          <w:rFonts w:ascii="Roboto;sans-serif" w:hAnsi="Roboto;sans-serif" w:cs="Arial"/>
          <w:color w:val="111111"/>
        </w:rPr>
        <w:t>psicológico</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social</w:t>
      </w:r>
      <w:r>
        <w:rPr>
          <w:rFonts w:ascii="Arial" w:hAnsi="Arial" w:cs="Arial"/>
          <w:color w:val="111111"/>
        </w:rPr>
        <w:t xml:space="preserve"> </w:t>
      </w:r>
      <w:r>
        <w:rPr>
          <w:rFonts w:ascii="Roboto;sans-serif" w:hAnsi="Roboto;sans-serif" w:cs="Arial"/>
          <w:color w:val="111111"/>
        </w:rPr>
        <w:t>às</w:t>
      </w:r>
      <w:r>
        <w:rPr>
          <w:rFonts w:ascii="Arial" w:hAnsi="Arial" w:cs="Arial"/>
          <w:color w:val="111111"/>
        </w:rPr>
        <w:t xml:space="preserve"> </w:t>
      </w:r>
      <w:r>
        <w:rPr>
          <w:rFonts w:ascii="Roboto;sans-serif" w:hAnsi="Roboto;sans-serif" w:cs="Arial"/>
          <w:color w:val="111111"/>
        </w:rPr>
        <w:t>mulheres</w:t>
      </w:r>
      <w:r>
        <w:rPr>
          <w:rFonts w:ascii="Arial" w:hAnsi="Arial" w:cs="Arial"/>
          <w:color w:val="111111"/>
        </w:rPr>
        <w:t xml:space="preserve"> </w:t>
      </w:r>
      <w:r>
        <w:rPr>
          <w:rFonts w:ascii="Roboto;sans-serif" w:hAnsi="Roboto;sans-serif" w:cs="Arial"/>
          <w:color w:val="111111"/>
        </w:rPr>
        <w:t>vítimas</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violência</w:t>
      </w:r>
      <w:r>
        <w:rPr>
          <w:rFonts w:ascii="Arial" w:hAnsi="Arial" w:cs="Arial"/>
          <w:color w:val="111111"/>
        </w:rPr>
        <w:t xml:space="preserve"> </w:t>
      </w:r>
      <w:r>
        <w:rPr>
          <w:rFonts w:ascii="Roboto;sans-serif" w:hAnsi="Roboto;sans-serif" w:cs="Arial"/>
          <w:color w:val="111111"/>
        </w:rPr>
        <w:t>sexual,</w:t>
      </w:r>
      <w:r>
        <w:rPr>
          <w:rFonts w:ascii="Arial" w:hAnsi="Arial" w:cs="Arial"/>
          <w:color w:val="111111"/>
        </w:rPr>
        <w:t xml:space="preserve"> </w:t>
      </w:r>
      <w:r>
        <w:rPr>
          <w:rFonts w:ascii="Roboto;sans-serif" w:hAnsi="Roboto;sans-serif" w:cs="Arial"/>
          <w:color w:val="111111"/>
        </w:rPr>
        <w:t>incluindo</w:t>
      </w:r>
      <w:r>
        <w:rPr>
          <w:rFonts w:ascii="Arial" w:hAnsi="Arial" w:cs="Arial"/>
          <w:color w:val="111111"/>
        </w:rPr>
        <w:t xml:space="preserve"> </w:t>
      </w:r>
      <w:r>
        <w:rPr>
          <w:rFonts w:ascii="Roboto;sans-serif" w:hAnsi="Roboto;sans-serif" w:cs="Arial"/>
          <w:color w:val="111111"/>
        </w:rPr>
        <w:t>a</w:t>
      </w:r>
      <w:r>
        <w:rPr>
          <w:rFonts w:ascii="Arial" w:hAnsi="Arial" w:cs="Arial"/>
          <w:color w:val="111111"/>
        </w:rPr>
        <w:t xml:space="preserve"> </w:t>
      </w:r>
      <w:r>
        <w:rPr>
          <w:rFonts w:ascii="Roboto;sans-serif" w:hAnsi="Roboto;sans-serif" w:cs="Arial"/>
          <w:color w:val="111111"/>
        </w:rPr>
        <w:t>interrupção</w:t>
      </w:r>
      <w:r>
        <w:rPr>
          <w:rFonts w:ascii="Arial" w:hAnsi="Arial" w:cs="Arial"/>
          <w:color w:val="111111"/>
        </w:rPr>
        <w:t xml:space="preserve"> </w:t>
      </w:r>
      <w:r>
        <w:rPr>
          <w:rFonts w:ascii="Roboto;sans-serif" w:hAnsi="Roboto;sans-serif" w:cs="Arial"/>
          <w:color w:val="111111"/>
        </w:rPr>
        <w:t>legal</w:t>
      </w:r>
      <w:r>
        <w:rPr>
          <w:rFonts w:ascii="Arial" w:hAnsi="Arial" w:cs="Arial"/>
          <w:color w:val="111111"/>
        </w:rPr>
        <w:t xml:space="preserve"> </w:t>
      </w:r>
      <w:r>
        <w:rPr>
          <w:rFonts w:ascii="Roboto;sans-serif" w:hAnsi="Roboto;sans-serif" w:cs="Arial"/>
          <w:color w:val="111111"/>
        </w:rPr>
        <w:t>da</w:t>
      </w:r>
      <w:r>
        <w:rPr>
          <w:rFonts w:ascii="Arial" w:hAnsi="Arial" w:cs="Arial"/>
          <w:color w:val="111111"/>
        </w:rPr>
        <w:t xml:space="preserve"> </w:t>
      </w:r>
      <w:r>
        <w:rPr>
          <w:rFonts w:ascii="Roboto;sans-serif" w:hAnsi="Roboto;sans-serif" w:cs="Arial"/>
          <w:color w:val="111111"/>
        </w:rPr>
        <w:t>gravidez</w:t>
      </w:r>
      <w:r>
        <w:rPr>
          <w:rFonts w:ascii="Arial" w:hAnsi="Arial" w:cs="Arial"/>
          <w:color w:val="111111"/>
        </w:rPr>
        <w:t xml:space="preserve"> </w:t>
      </w:r>
      <w:r>
        <w:rPr>
          <w:rFonts w:ascii="Roboto;sans-serif" w:hAnsi="Roboto;sans-serif" w:cs="Arial"/>
          <w:color w:val="111111"/>
        </w:rPr>
        <w:t>em</w:t>
      </w:r>
      <w:r>
        <w:rPr>
          <w:rFonts w:ascii="Arial" w:hAnsi="Arial" w:cs="Arial"/>
          <w:color w:val="111111"/>
        </w:rPr>
        <w:t xml:space="preserve"> </w:t>
      </w:r>
      <w:r>
        <w:rPr>
          <w:rFonts w:ascii="Roboto;sans-serif" w:hAnsi="Roboto;sans-serif" w:cs="Arial"/>
          <w:color w:val="111111"/>
        </w:rPr>
        <w:t>caso</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estupro.</w:t>
      </w:r>
      <w:r>
        <w:rPr>
          <w:rFonts w:ascii="Arial" w:hAnsi="Arial" w:cs="Arial"/>
          <w:color w:val="111111"/>
        </w:rPr>
        <w:t xml:space="preserve"> </w:t>
      </w:r>
      <w:r>
        <w:rPr>
          <w:rFonts w:ascii="Roboto;sans-serif" w:hAnsi="Roboto;sans-serif" w:cs="Arial"/>
          <w:color w:val="111111"/>
        </w:rPr>
        <w:t>Ele</w:t>
      </w:r>
      <w:r>
        <w:rPr>
          <w:rFonts w:ascii="Arial" w:hAnsi="Arial" w:cs="Arial"/>
          <w:color w:val="111111"/>
        </w:rPr>
        <w:t xml:space="preserve"> </w:t>
      </w:r>
      <w:r>
        <w:rPr>
          <w:rFonts w:ascii="Roboto;sans-serif" w:hAnsi="Roboto;sans-serif" w:cs="Arial"/>
          <w:color w:val="111111"/>
        </w:rPr>
        <w:t>também oferece o medicamento para</w:t>
      </w:r>
      <w:r>
        <w:rPr>
          <w:rFonts w:ascii="Arial" w:hAnsi="Arial" w:cs="Arial"/>
          <w:color w:val="111111"/>
        </w:rPr>
        <w:t xml:space="preserve"> </w:t>
      </w:r>
      <w:r>
        <w:rPr>
          <w:rFonts w:ascii="Roboto;sans-serif" w:hAnsi="Roboto;sans-serif" w:cs="Arial"/>
          <w:color w:val="111111"/>
        </w:rPr>
        <w:t>prevenir</w:t>
      </w:r>
      <w:r>
        <w:rPr>
          <w:rFonts w:ascii="Arial" w:hAnsi="Arial" w:cs="Arial"/>
          <w:color w:val="111111"/>
        </w:rPr>
        <w:t xml:space="preserve"> </w:t>
      </w:r>
      <w:r>
        <w:rPr>
          <w:rFonts w:ascii="Roboto;sans-serif" w:hAnsi="Roboto;sans-serif" w:cs="Arial"/>
          <w:color w:val="111111"/>
        </w:rPr>
        <w:t>doenças</w:t>
      </w:r>
      <w:r>
        <w:rPr>
          <w:rFonts w:ascii="Arial" w:hAnsi="Arial" w:cs="Arial"/>
          <w:color w:val="111111"/>
        </w:rPr>
        <w:t xml:space="preserve"> </w:t>
      </w:r>
      <w:r>
        <w:rPr>
          <w:rFonts w:ascii="Roboto;sans-serif" w:hAnsi="Roboto;sans-serif" w:cs="Arial"/>
          <w:color w:val="111111"/>
        </w:rPr>
        <w:t>sexualmente</w:t>
      </w:r>
      <w:r>
        <w:rPr>
          <w:rFonts w:ascii="Arial" w:hAnsi="Arial" w:cs="Arial"/>
          <w:color w:val="111111"/>
        </w:rPr>
        <w:t xml:space="preserve"> </w:t>
      </w:r>
      <w:r>
        <w:rPr>
          <w:rFonts w:ascii="Roboto;sans-serif" w:hAnsi="Roboto;sans-serif" w:cs="Arial"/>
          <w:color w:val="111111"/>
        </w:rPr>
        <w:t>transmissíveis.</w:t>
      </w:r>
      <w:r>
        <w:rPr>
          <w:rFonts w:ascii="Arial" w:hAnsi="Arial" w:cs="Arial"/>
          <w:color w:val="111111"/>
        </w:rPr>
        <w:t xml:space="preserve"> </w:t>
      </w:r>
      <w:r>
        <w:rPr>
          <w:rFonts w:ascii="Roboto;sans-serif" w:hAnsi="Roboto;sans-serif" w:cs="Arial"/>
          <w:color w:val="111111"/>
        </w:rPr>
        <w:t>A</w:t>
      </w:r>
      <w:r>
        <w:rPr>
          <w:rFonts w:ascii="Arial" w:hAnsi="Arial" w:cs="Arial"/>
          <w:color w:val="111111"/>
        </w:rPr>
        <w:t xml:space="preserve"> </w:t>
      </w:r>
      <w:r>
        <w:rPr>
          <w:rFonts w:ascii="Roboto;sans-serif" w:hAnsi="Roboto;sans-serif" w:cs="Arial"/>
          <w:color w:val="111111"/>
        </w:rPr>
        <w:t>Saúde</w:t>
      </w:r>
      <w:r>
        <w:rPr>
          <w:rFonts w:ascii="Arial" w:hAnsi="Arial" w:cs="Arial"/>
          <w:color w:val="111111"/>
        </w:rPr>
        <w:t xml:space="preserve"> </w:t>
      </w:r>
      <w:r>
        <w:rPr>
          <w:rFonts w:ascii="Roboto;sans-serif" w:hAnsi="Roboto;sans-serif" w:cs="Arial"/>
          <w:color w:val="111111"/>
        </w:rPr>
        <w:t>também</w:t>
      </w:r>
      <w:r>
        <w:rPr>
          <w:rFonts w:ascii="Arial" w:hAnsi="Arial" w:cs="Arial"/>
          <w:color w:val="111111"/>
        </w:rPr>
        <w:t xml:space="preserve"> </w:t>
      </w:r>
      <w:r>
        <w:rPr>
          <w:rFonts w:ascii="Roboto;sans-serif" w:hAnsi="Roboto;sans-serif" w:cs="Arial"/>
          <w:color w:val="111111"/>
        </w:rPr>
        <w:t>oferece</w:t>
      </w:r>
      <w:r>
        <w:rPr>
          <w:rFonts w:ascii="Arial" w:hAnsi="Arial" w:cs="Arial"/>
          <w:color w:val="111111"/>
        </w:rPr>
        <w:t xml:space="preserve"> </w:t>
      </w:r>
      <w:r>
        <w:rPr>
          <w:rFonts w:ascii="Roboto;sans-serif" w:hAnsi="Roboto;sans-serif" w:cs="Arial"/>
          <w:color w:val="111111"/>
        </w:rPr>
        <w:t>serviços</w:t>
      </w:r>
      <w:r>
        <w:rPr>
          <w:rFonts w:ascii="Arial" w:hAnsi="Arial" w:cs="Arial"/>
          <w:color w:val="111111"/>
        </w:rPr>
        <w:t xml:space="preserve"> </w:t>
      </w:r>
      <w:r>
        <w:rPr>
          <w:rFonts w:ascii="Roboto;sans-serif" w:hAnsi="Roboto;sans-serif" w:cs="Arial"/>
          <w:color w:val="111111"/>
        </w:rPr>
        <w:t>e</w:t>
      </w:r>
      <w:r>
        <w:rPr>
          <w:rFonts w:ascii="Arial" w:hAnsi="Arial" w:cs="Arial"/>
          <w:color w:val="111111"/>
        </w:rPr>
        <w:t xml:space="preserve"> </w:t>
      </w:r>
      <w:r>
        <w:rPr>
          <w:rFonts w:ascii="Roboto;sans-serif" w:hAnsi="Roboto;sans-serif" w:cs="Arial"/>
          <w:color w:val="111111"/>
        </w:rPr>
        <w:t>programas</w:t>
      </w:r>
      <w:r>
        <w:rPr>
          <w:rFonts w:ascii="Arial" w:hAnsi="Arial" w:cs="Arial"/>
          <w:color w:val="111111"/>
        </w:rPr>
        <w:t xml:space="preserve"> </w:t>
      </w:r>
      <w:r>
        <w:rPr>
          <w:rFonts w:ascii="Roboto;sans-serif" w:hAnsi="Roboto;sans-serif" w:cs="Arial"/>
          <w:color w:val="111111"/>
        </w:rPr>
        <w:t>especializados</w:t>
      </w:r>
      <w:r>
        <w:rPr>
          <w:rFonts w:ascii="Arial" w:hAnsi="Arial" w:cs="Arial"/>
          <w:color w:val="111111"/>
        </w:rPr>
        <w:t xml:space="preserve"> </w:t>
      </w:r>
      <w:r>
        <w:rPr>
          <w:rFonts w:ascii="Roboto;sans-serif" w:hAnsi="Roboto;sans-serif" w:cs="Arial"/>
          <w:color w:val="111111"/>
        </w:rPr>
        <w:t>para</w:t>
      </w:r>
      <w:r>
        <w:rPr>
          <w:rFonts w:ascii="Arial" w:hAnsi="Arial" w:cs="Arial"/>
          <w:color w:val="111111"/>
        </w:rPr>
        <w:t xml:space="preserve"> </w:t>
      </w:r>
      <w:r>
        <w:rPr>
          <w:rFonts w:ascii="Roboto;sans-serif" w:hAnsi="Roboto;sans-serif" w:cs="Arial"/>
          <w:color w:val="111111"/>
        </w:rPr>
        <w:t>atender</w:t>
      </w:r>
      <w:r>
        <w:rPr>
          <w:rFonts w:ascii="Arial" w:hAnsi="Arial" w:cs="Arial"/>
          <w:color w:val="111111"/>
        </w:rPr>
        <w:t xml:space="preserve"> </w:t>
      </w:r>
      <w:r>
        <w:rPr>
          <w:rFonts w:ascii="Roboto;sans-serif" w:hAnsi="Roboto;sans-serif" w:cs="Arial"/>
          <w:color w:val="111111"/>
        </w:rPr>
        <w:t>casos</w:t>
      </w:r>
      <w:r>
        <w:rPr>
          <w:rFonts w:ascii="Arial" w:hAnsi="Arial" w:cs="Arial"/>
          <w:color w:val="111111"/>
        </w:rPr>
        <w:t xml:space="preserve"> </w:t>
      </w:r>
      <w:r>
        <w:rPr>
          <w:rFonts w:ascii="Roboto;sans-serif" w:hAnsi="Roboto;sans-serif" w:cs="Arial"/>
          <w:color w:val="111111"/>
        </w:rPr>
        <w:t>de</w:t>
      </w:r>
      <w:r>
        <w:rPr>
          <w:rFonts w:ascii="Arial" w:hAnsi="Arial" w:cs="Arial"/>
          <w:color w:val="111111"/>
        </w:rPr>
        <w:t xml:space="preserve"> </w:t>
      </w:r>
      <w:r>
        <w:rPr>
          <w:rFonts w:ascii="Roboto;sans-serif" w:hAnsi="Roboto;sans-serif" w:cs="Arial"/>
          <w:color w:val="111111"/>
        </w:rPr>
        <w:t>violência</w:t>
      </w:r>
      <w:r>
        <w:rPr>
          <w:rFonts w:ascii="Arial" w:hAnsi="Arial" w:cs="Arial"/>
          <w:color w:val="111111"/>
        </w:rPr>
        <w:t xml:space="preserve"> </w:t>
      </w:r>
      <w:r>
        <w:rPr>
          <w:rFonts w:ascii="Roboto;sans-serif" w:hAnsi="Roboto;sans-serif" w:cs="Arial"/>
          <w:color w:val="111111"/>
        </w:rPr>
        <w:t>doméstica.</w:t>
      </w:r>
      <w:r>
        <w:rPr>
          <w:rFonts w:ascii="Arial" w:hAnsi="Arial" w:cs="Arial"/>
          <w:color w:val="000000"/>
        </w:rPr>
        <w:t xml:space="preserve"> </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Patrulha Maria da Penha </w:t>
      </w:r>
      <w:proofErr w:type="gramStart"/>
      <w:r>
        <w:rPr>
          <w:rFonts w:ascii="Arial" w:hAnsi="Arial" w:cs="Arial"/>
          <w:color w:val="000000"/>
        </w:rPr>
        <w:t>é</w:t>
      </w:r>
      <w:proofErr w:type="gramEnd"/>
      <w:r>
        <w:rPr>
          <w:rFonts w:ascii="Arial" w:hAnsi="Arial" w:cs="Arial"/>
          <w:color w:val="000000"/>
        </w:rPr>
        <w:t xml:space="preserve"> um serviço de acolhimento e proteção as mulheres em situação de violência na Paraíba. Conta com uma equipe formada por policiais, advogadas, psicólogas, assistentes sociais e veículos com identificação própria para realizar o atendimento. Oferece acompanhamento as mulheres (acima de 18 anos) que solicitaram medidas protetivas de urgência nas </w:t>
      </w:r>
      <w:proofErr w:type="spellStart"/>
      <w:r>
        <w:rPr>
          <w:rFonts w:ascii="Arial" w:hAnsi="Arial" w:cs="Arial"/>
          <w:color w:val="000000"/>
        </w:rPr>
        <w:t>DEAMs</w:t>
      </w:r>
      <w:proofErr w:type="spellEnd"/>
      <w:r>
        <w:rPr>
          <w:rFonts w:ascii="Arial" w:hAnsi="Arial" w:cs="Arial"/>
          <w:color w:val="000000"/>
        </w:rPr>
        <w:t xml:space="preserve"> ou Delegacias Distritais ou que tiveram as medidas protetivas diferidas pelo Juizado de violência Doméstica e Familiar contra a Mulher ou Varas Criminais do Estado da Paraíba. </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A patrulha Maria da Penha também encaminha as mulheres em situação de violência para a rede de atendimento.</w:t>
      </w:r>
    </w:p>
    <w:p w:rsidR="00C25615" w:rsidRDefault="00C25615">
      <w:pPr>
        <w:pStyle w:val="Standard"/>
        <w:spacing w:line="360" w:lineRule="auto"/>
        <w:jc w:val="both"/>
        <w:rPr>
          <w:rFonts w:ascii="Arial" w:hAnsi="Arial" w:cs="Arial"/>
          <w:color w:val="000000"/>
        </w:rPr>
      </w:pPr>
    </w:p>
    <w:p w:rsidR="00C25615" w:rsidRDefault="006B01BD">
      <w:pPr>
        <w:pStyle w:val="Ttulo3"/>
        <w:spacing w:before="0" w:after="0"/>
      </w:pPr>
      <w:bookmarkStart w:id="10" w:name="_Toc118996101"/>
      <w:r>
        <w:t>3</w:t>
      </w:r>
      <w:r w:rsidR="00A32CAA">
        <w:t>.1.2 Patrulha Maria da Penha</w:t>
      </w:r>
      <w:bookmarkEnd w:id="10"/>
    </w:p>
    <w:p w:rsidR="00C25615" w:rsidRDefault="00C25615">
      <w:pPr>
        <w:pStyle w:val="Standard"/>
        <w:spacing w:line="360" w:lineRule="auto"/>
        <w:jc w:val="both"/>
        <w:rPr>
          <w:rFonts w:ascii="Arial" w:hAnsi="Arial" w:cs="Arial"/>
          <w:color w:val="000000"/>
        </w:rPr>
      </w:pP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O Programa Integrado Patrulha Maria da Penha foi criado por meio do Termo de Cooperação Técnica firmada entre o Governo do Estado da Paraíba, as Secretarias de Estado da Mulher e da Diversidade Humana (</w:t>
      </w:r>
      <w:proofErr w:type="spellStart"/>
      <w:r>
        <w:rPr>
          <w:rFonts w:ascii="Arial" w:hAnsi="Arial" w:cs="Arial"/>
          <w:color w:val="000000"/>
        </w:rPr>
        <w:t>SEMDH</w:t>
      </w:r>
      <w:proofErr w:type="spellEnd"/>
      <w:r>
        <w:rPr>
          <w:rFonts w:ascii="Arial" w:hAnsi="Arial" w:cs="Arial"/>
          <w:color w:val="000000"/>
        </w:rPr>
        <w:t>) e da Segurança e Defesa Social (</w:t>
      </w:r>
      <w:proofErr w:type="spellStart"/>
      <w:r>
        <w:rPr>
          <w:rFonts w:ascii="Arial" w:hAnsi="Arial" w:cs="Arial"/>
          <w:color w:val="000000"/>
        </w:rPr>
        <w:t>SESDS</w:t>
      </w:r>
      <w:proofErr w:type="spellEnd"/>
      <w:r>
        <w:rPr>
          <w:rFonts w:ascii="Arial" w:hAnsi="Arial" w:cs="Arial"/>
          <w:color w:val="000000"/>
        </w:rPr>
        <w:t xml:space="preserve">) em parceria com o Tribunal de Justiça da Paraíba, por meio da coordenadoria da Mulher em Situação de Violência Doméstica e Familiar do </w:t>
      </w:r>
      <w:proofErr w:type="spellStart"/>
      <w:r>
        <w:rPr>
          <w:rFonts w:ascii="Arial" w:hAnsi="Arial" w:cs="Arial"/>
          <w:color w:val="000000"/>
        </w:rPr>
        <w:t>TJPB</w:t>
      </w:r>
      <w:proofErr w:type="spellEnd"/>
      <w:r>
        <w:rPr>
          <w:rFonts w:ascii="Arial" w:hAnsi="Arial" w:cs="Arial"/>
          <w:color w:val="000000"/>
        </w:rPr>
        <w:t>, instituído através do decreto nº 39.343, de 08 de agosto de 2019.</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lastRenderedPageBreak/>
        <w:t xml:space="preserve">O Programa Integrado Patrulha Maria da Penha consiste em uma política pública do Estado da Paraíba, voltada ao enfrentamento à violência doméstica e familiar contra a mulher. </w:t>
      </w:r>
    </w:p>
    <w:p w:rsidR="00C25615" w:rsidRDefault="00A32CAA">
      <w:pPr>
        <w:pStyle w:val="Standard"/>
        <w:spacing w:line="360" w:lineRule="auto"/>
        <w:ind w:firstLine="709"/>
        <w:jc w:val="both"/>
        <w:rPr>
          <w:rFonts w:ascii="Arial" w:hAnsi="Arial" w:cs="Arial"/>
        </w:rPr>
      </w:pPr>
      <w:r>
        <w:rPr>
          <w:rFonts w:ascii="Arial" w:hAnsi="Arial" w:cs="Arial"/>
          <w:color w:val="000000"/>
        </w:rPr>
        <w:t>O Programa tem o intuito de acolher e monitorar mulheres, em situação de violência, que solicitaram ou estejam amparadas por medidas protetivas de urgência. A</w:t>
      </w:r>
      <w:r>
        <w:rPr>
          <w:rFonts w:ascii="Arial" w:hAnsi="Arial" w:cs="Arial"/>
        </w:rPr>
        <w:t xml:space="preserve"> atividade policial militar demonstrou-se uma ferramenta substancial na composição da rede de enfrentamento à violência, contribuindo para o atendimento mais amplo e continuado às vítimas, assim buscando a efetividade da Lei Maria da Penha. </w:t>
      </w:r>
    </w:p>
    <w:p w:rsidR="00C25615" w:rsidRDefault="00A32CAA">
      <w:pPr>
        <w:pStyle w:val="Standard"/>
        <w:spacing w:line="360" w:lineRule="auto"/>
        <w:ind w:firstLine="709"/>
        <w:jc w:val="both"/>
        <w:rPr>
          <w:rFonts w:ascii="Arial" w:hAnsi="Arial" w:cs="Arial"/>
        </w:rPr>
      </w:pPr>
      <w:r>
        <w:rPr>
          <w:rFonts w:ascii="Arial" w:hAnsi="Arial" w:cs="Arial"/>
        </w:rPr>
        <w:t xml:space="preserve">Explicita esse Decreto que a </w:t>
      </w:r>
      <w:proofErr w:type="gramStart"/>
      <w:r>
        <w:rPr>
          <w:rFonts w:ascii="Arial" w:hAnsi="Arial" w:cs="Arial"/>
        </w:rPr>
        <w:t>implementação</w:t>
      </w:r>
      <w:proofErr w:type="gramEnd"/>
      <w:r>
        <w:rPr>
          <w:rFonts w:ascii="Arial" w:hAnsi="Arial" w:cs="Arial"/>
        </w:rPr>
        <w:t xml:space="preserve"> do Programa dar-se-á de forma integrada pela Secretaria de Estado da Mulher e da Diversidade Humana, em parceria com a Secretaria de Estado da Segurança e da Defesa Social, por meio da Polícia Militar, Polícia Civil e o Tribunal de Justiça da Paraíba. De acordo com o Decreto Estadual nº 39.343/2019, artigo 4º, o Programa Integrado “Patrulha Maria da Penha” será executado através das seguintes ações: </w:t>
      </w:r>
    </w:p>
    <w:p w:rsidR="00C25615" w:rsidRDefault="00C25615">
      <w:pPr>
        <w:pStyle w:val="Standard"/>
        <w:spacing w:line="360" w:lineRule="auto"/>
        <w:ind w:left="2891"/>
        <w:jc w:val="both"/>
        <w:rPr>
          <w:rFonts w:ascii="Arial" w:hAnsi="Arial" w:cs="Arial"/>
          <w:color w:val="000000"/>
          <w:sz w:val="20"/>
          <w:szCs w:val="20"/>
        </w:rPr>
      </w:pPr>
    </w:p>
    <w:p w:rsidR="00C25615" w:rsidRDefault="00A32CAA">
      <w:pPr>
        <w:pStyle w:val="Standard"/>
        <w:ind w:left="2268"/>
        <w:jc w:val="both"/>
        <w:rPr>
          <w:rFonts w:ascii="Arial" w:hAnsi="Arial" w:cs="Arial"/>
          <w:color w:val="000000"/>
          <w:sz w:val="20"/>
          <w:szCs w:val="20"/>
        </w:rPr>
      </w:pPr>
      <w:r>
        <w:rPr>
          <w:rFonts w:ascii="Arial" w:hAnsi="Arial" w:cs="Arial"/>
          <w:color w:val="000000"/>
          <w:sz w:val="20"/>
          <w:szCs w:val="20"/>
        </w:rPr>
        <w:t>I – análise dos casos a serem atendidos e acompanhados, após prévia autorização das mulheres, quando da solicitação das Medidas Protetivas de Urgência na Delegacia Especializada no Atendimento às Mulheres ou Delegacia de Polícia Civil;</w:t>
      </w:r>
    </w:p>
    <w:p w:rsidR="00C25615" w:rsidRDefault="00C25615">
      <w:pPr>
        <w:pStyle w:val="Standard"/>
        <w:ind w:left="2268"/>
        <w:jc w:val="both"/>
        <w:rPr>
          <w:rFonts w:ascii="Arial" w:hAnsi="Arial" w:cs="Arial"/>
          <w:color w:val="000000"/>
          <w:sz w:val="20"/>
          <w:szCs w:val="20"/>
        </w:rPr>
      </w:pPr>
    </w:p>
    <w:p w:rsidR="00C25615" w:rsidRDefault="00A32CAA">
      <w:pPr>
        <w:pStyle w:val="Standard"/>
        <w:ind w:left="2268"/>
        <w:jc w:val="both"/>
        <w:rPr>
          <w:rFonts w:ascii="Arial" w:hAnsi="Arial" w:cs="Arial"/>
          <w:color w:val="000000"/>
          <w:sz w:val="20"/>
          <w:szCs w:val="20"/>
        </w:rPr>
      </w:pPr>
      <w:r>
        <w:rPr>
          <w:rFonts w:ascii="Arial" w:hAnsi="Arial" w:cs="Arial"/>
          <w:color w:val="000000"/>
          <w:sz w:val="20"/>
          <w:szCs w:val="20"/>
        </w:rPr>
        <w:t xml:space="preserve"> II – verificação do cumprimento das Medidas Protetivas de Urgência através de visitas e monitoramentos, bem como adoção de medidas cabíveis no caso de detecção de descumprimento por parte do agressor;</w:t>
      </w:r>
    </w:p>
    <w:p w:rsidR="00C25615" w:rsidRDefault="00C25615">
      <w:pPr>
        <w:pStyle w:val="Standard"/>
        <w:ind w:left="2268"/>
        <w:jc w:val="both"/>
        <w:rPr>
          <w:rFonts w:ascii="Arial" w:hAnsi="Arial" w:cs="Arial"/>
          <w:color w:val="000000"/>
          <w:sz w:val="20"/>
          <w:szCs w:val="20"/>
        </w:rPr>
      </w:pPr>
    </w:p>
    <w:p w:rsidR="00C25615" w:rsidRDefault="00A32CAA">
      <w:pPr>
        <w:pStyle w:val="Standard"/>
        <w:ind w:left="2268"/>
        <w:jc w:val="both"/>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III</w:t>
      </w:r>
      <w:proofErr w:type="spellEnd"/>
      <w:r>
        <w:rPr>
          <w:rFonts w:ascii="Arial" w:hAnsi="Arial" w:cs="Arial"/>
          <w:color w:val="000000"/>
          <w:sz w:val="20"/>
          <w:szCs w:val="20"/>
        </w:rPr>
        <w:t xml:space="preserve"> – monitoramento dos casos atendidos, emissão de relatórios, levantamento de dados estatísticos e articulação com a rede de serviços que compõe a Câmara Técnica Estadual de Enfrentamento à Violência contra as mulheres na Paraíba; </w:t>
      </w:r>
    </w:p>
    <w:p w:rsidR="00C25615" w:rsidRDefault="00C25615">
      <w:pPr>
        <w:pStyle w:val="Standard"/>
        <w:ind w:left="2268"/>
        <w:jc w:val="both"/>
        <w:rPr>
          <w:rFonts w:ascii="Arial" w:hAnsi="Arial" w:cs="Arial"/>
          <w:color w:val="000000"/>
          <w:sz w:val="20"/>
          <w:szCs w:val="20"/>
        </w:rPr>
      </w:pPr>
    </w:p>
    <w:p w:rsidR="00C25615" w:rsidRDefault="00A32CAA">
      <w:pPr>
        <w:pStyle w:val="Standard"/>
        <w:ind w:left="2268"/>
        <w:jc w:val="both"/>
        <w:rPr>
          <w:rFonts w:ascii="Arial" w:hAnsi="Arial" w:cs="Arial"/>
          <w:color w:val="000000"/>
          <w:sz w:val="20"/>
          <w:szCs w:val="20"/>
        </w:rPr>
      </w:pPr>
      <w:proofErr w:type="spellStart"/>
      <w:r>
        <w:rPr>
          <w:rFonts w:ascii="Arial" w:hAnsi="Arial" w:cs="Arial"/>
          <w:color w:val="000000"/>
          <w:sz w:val="20"/>
          <w:szCs w:val="20"/>
        </w:rPr>
        <w:t>IV</w:t>
      </w:r>
      <w:proofErr w:type="spellEnd"/>
      <w:r>
        <w:rPr>
          <w:rFonts w:ascii="Arial" w:hAnsi="Arial" w:cs="Arial"/>
          <w:color w:val="000000"/>
          <w:sz w:val="20"/>
          <w:szCs w:val="20"/>
        </w:rPr>
        <w:t xml:space="preserve"> – realização de atividades educativas que visem à divulgação das ações da Patrulha Maria da Penha e demais serviços ofertados pela </w:t>
      </w:r>
      <w:proofErr w:type="spellStart"/>
      <w:r>
        <w:rPr>
          <w:rFonts w:ascii="Arial" w:hAnsi="Arial" w:cs="Arial"/>
          <w:color w:val="000000"/>
          <w:sz w:val="20"/>
          <w:szCs w:val="20"/>
        </w:rPr>
        <w:t>SEMDH</w:t>
      </w:r>
      <w:proofErr w:type="spellEnd"/>
      <w:r>
        <w:rPr>
          <w:rFonts w:ascii="Arial" w:hAnsi="Arial" w:cs="Arial"/>
          <w:color w:val="000000"/>
          <w:sz w:val="20"/>
          <w:szCs w:val="20"/>
        </w:rPr>
        <w:t xml:space="preserve">. (PARAÍBA, 2019ª, não paginado). </w:t>
      </w:r>
    </w:p>
    <w:p w:rsidR="00C25615" w:rsidRDefault="00C25615">
      <w:pPr>
        <w:pStyle w:val="Standard"/>
        <w:spacing w:line="360" w:lineRule="auto"/>
        <w:ind w:left="2891"/>
        <w:jc w:val="both"/>
        <w:rPr>
          <w:rFonts w:ascii="Arial" w:hAnsi="Arial" w:cs="Arial"/>
          <w:color w:val="000000"/>
          <w:sz w:val="20"/>
          <w:szCs w:val="20"/>
        </w:rPr>
      </w:pPr>
    </w:p>
    <w:p w:rsidR="00C25615" w:rsidRDefault="00C25615">
      <w:pPr>
        <w:pStyle w:val="Standard"/>
        <w:spacing w:line="360" w:lineRule="auto"/>
        <w:ind w:left="2891"/>
        <w:jc w:val="both"/>
        <w:rPr>
          <w:rFonts w:ascii="Arial" w:hAnsi="Arial" w:cs="Arial"/>
          <w:color w:val="000000"/>
          <w:sz w:val="20"/>
          <w:szCs w:val="20"/>
        </w:rPr>
      </w:pP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O Programa Integrado Patrulha Maria da Penha, no Estado Paraíba, atua de forma integrada, sendo constituído por profissionais em diversas áreas de atuação: advogados, psicólogos, assistentes sociais, Polícia Militar, Polícia Civil e Poder Judiciário. </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Corroborando o entendimento acima, Gerhard (2014, p. 180) diz ter “a certeza de que o sucesso da Patrulha Maria da Penha advém de toda a rede articulada, trabalhando em consonância e em transversalidade</w:t>
      </w:r>
      <w:proofErr w:type="gramStart"/>
      <w:r>
        <w:rPr>
          <w:rFonts w:ascii="Arial" w:hAnsi="Arial" w:cs="Arial"/>
          <w:color w:val="000000"/>
        </w:rPr>
        <w:t>”</w:t>
      </w:r>
      <w:proofErr w:type="gramEnd"/>
      <w:r>
        <w:rPr>
          <w:rFonts w:ascii="Arial" w:hAnsi="Arial" w:cs="Arial"/>
          <w:color w:val="000000"/>
        </w:rPr>
        <w:t xml:space="preserve"> </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lastRenderedPageBreak/>
        <w:t>Acesso das mulheres ao programa por meio de busca na Rede de Atendimento, Delegacia da Mulher e Delegacias do Município e do Município. No entanto, o rastreamento da vítima só é possível através da manifestação óbvia disso, através do Tempo de Aceitação.</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Para as estratégias de ação, é necessário receber, rastrear, avaliar riscos e analisar os casos a serem acompanhados desde o início; segundo, reconhecimento de área, intervenção e exploração de segurança e rotas de monitoramento; e, por fim, analisar os relatos de visitas e encaminhamentos à rede de atendimento, conforme a necessidade. </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Para a Coordenadora do Programa a mulher vítima é parte primordial no processo de fluxo de atendimento, pois, apesar de ter à sua disposição a medida protetiva e a fiscalização, a sua contribuição é essencial.</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As rondas de monitoramento são realizadas diariamente pelo período de 24 (vinte e quatro) horas, dentro do perímetro de risco à segurança da mulher – pelas guarnições da Polícia Militar, com o objetivo de fiscalizar o cumprimento das medidas protetivas de urgência e assegurar que o agressor seja impedido de descumprir a ordem judicial, a qual garante segurança e bem-estar às mulheres acompanhadas. </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Com este mecanismo, haverá uma atuação mais incisiva, desde o momento da denúncia, na delegacia, até a solicitação da medida protetiva. Deferida a medida, a Patrulha será notificada para verificar a decisão judicial. </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Através de fiscalizações rotineiras, a Patrulha Maria da Penha desempenha uma prevenção primária, acompanhando as vítimas e seus dependentes e evitando que venham a sofrer uma nova violência. Tendo em vista que, anteriormente, na maioria das vezes, as medidas protetivas não eram cumpridas e respeitadas pelo agressor, muitas vezes ocorrendo uma nova agressão.</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Com a Patrulha, a intenção é “intimidar” o agressor a não procurar a companheira. Ressalta-se a importância também de um trabalho com a comunidade para sensibilizá-la em relação à violência e ser parceira na luta contra todas as formas de violência, especialmente, a conjugal, que muitas vezes, fica </w:t>
      </w:r>
      <w:proofErr w:type="spellStart"/>
      <w:r>
        <w:rPr>
          <w:rFonts w:ascii="Arial" w:hAnsi="Arial" w:cs="Arial"/>
          <w:color w:val="000000"/>
        </w:rPr>
        <w:t>invisibilizada</w:t>
      </w:r>
      <w:proofErr w:type="spellEnd"/>
      <w:r>
        <w:rPr>
          <w:rFonts w:ascii="Arial" w:hAnsi="Arial" w:cs="Arial"/>
          <w:color w:val="000000"/>
        </w:rPr>
        <w:t xml:space="preserve"> e vizinhos temem denunciar por medo de represálias do agressor. Grossi (2012, p. 11).</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Uma inovação relevante da Patrulha Maria da Penha são as viaturas de serviço, que se caracterizam pela cor lilás, a guarnição sempre conta com, pelo </w:t>
      </w:r>
      <w:r>
        <w:rPr>
          <w:rFonts w:ascii="Arial" w:hAnsi="Arial" w:cs="Arial"/>
          <w:color w:val="000000"/>
        </w:rPr>
        <w:lastRenderedPageBreak/>
        <w:t xml:space="preserve">menos, um policial militar em sua composição. Esses veículos são usados ​​apenas para visitar e rastrear mulheres que concordaram em serem acompanhadas com a Patrulha e solicitaram ou obtiveram medida protetiva de emergência diferida. Ressalta-se que esses veículos não foram acionados em caráter de emergência, </w:t>
      </w:r>
      <w:proofErr w:type="gramStart"/>
      <w:r>
        <w:rPr>
          <w:rFonts w:ascii="Arial" w:hAnsi="Arial" w:cs="Arial"/>
          <w:color w:val="000000"/>
        </w:rPr>
        <w:t>pelo 190</w:t>
      </w:r>
      <w:proofErr w:type="gramEnd"/>
      <w:r>
        <w:rPr>
          <w:rFonts w:ascii="Arial" w:hAnsi="Arial" w:cs="Arial"/>
          <w:color w:val="000000"/>
        </w:rPr>
        <w:t xml:space="preserve"> (cento e noventa), para atendimento de ocorrências. </w:t>
      </w:r>
    </w:p>
    <w:p w:rsidR="00C25615" w:rsidRDefault="00C25615">
      <w:pPr>
        <w:pStyle w:val="Standard"/>
        <w:spacing w:line="360" w:lineRule="auto"/>
        <w:ind w:firstLine="709"/>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9B4E54" w:rsidRDefault="009B4E54">
      <w:pPr>
        <w:pStyle w:val="Standard"/>
        <w:spacing w:line="360" w:lineRule="auto"/>
        <w:jc w:val="both"/>
        <w:rPr>
          <w:rFonts w:ascii="Arial" w:hAnsi="Arial" w:cs="Arial"/>
          <w:color w:val="000000"/>
        </w:rPr>
      </w:pPr>
    </w:p>
    <w:p w:rsidR="009B4E54" w:rsidRDefault="009B4E54">
      <w:pPr>
        <w:pStyle w:val="Standard"/>
        <w:spacing w:line="360" w:lineRule="auto"/>
        <w:jc w:val="both"/>
        <w:rPr>
          <w:rFonts w:ascii="Arial" w:hAnsi="Arial" w:cs="Arial"/>
          <w:color w:val="000000"/>
        </w:rPr>
      </w:pPr>
    </w:p>
    <w:p w:rsidR="009B4E54" w:rsidRDefault="009B4E54">
      <w:pPr>
        <w:pStyle w:val="Standard"/>
        <w:spacing w:line="360" w:lineRule="auto"/>
        <w:jc w:val="both"/>
        <w:rPr>
          <w:rFonts w:ascii="Arial" w:hAnsi="Arial" w:cs="Arial"/>
          <w:color w:val="000000"/>
        </w:rPr>
      </w:pPr>
    </w:p>
    <w:p w:rsidR="009B4E54" w:rsidRDefault="009B4E54">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6B01BD">
      <w:pPr>
        <w:pStyle w:val="Ttulo1"/>
      </w:pPr>
      <w:bookmarkStart w:id="11" w:name="_Toc118996102"/>
      <w:proofErr w:type="gramStart"/>
      <w:r>
        <w:lastRenderedPageBreak/>
        <w:t>4</w:t>
      </w:r>
      <w:proofErr w:type="gramEnd"/>
      <w:r w:rsidR="00A32CAA">
        <w:t xml:space="preserve"> EFICÁCIA DA REDE DE PROTEÇÃO</w:t>
      </w:r>
      <w:bookmarkEnd w:id="11"/>
    </w:p>
    <w:p w:rsidR="00C25615" w:rsidRDefault="00C25615">
      <w:pPr>
        <w:pStyle w:val="Standard"/>
        <w:spacing w:line="360" w:lineRule="auto"/>
        <w:ind w:left="735"/>
        <w:jc w:val="both"/>
        <w:rPr>
          <w:rFonts w:ascii="Arial" w:hAnsi="Arial" w:cs="Arial"/>
          <w:color w:val="000000"/>
        </w:rPr>
      </w:pP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Diversos estudos e literatura nacionais e internacionais destacam que a violência contra a mulher estabelece ações integradas para prevenir e combater de forma mais efetiva a violência. Entre eles está a construção de redes de serviços públicos que demonstrem ações governamentais e não </w:t>
      </w:r>
      <w:proofErr w:type="gramStart"/>
      <w:r>
        <w:rPr>
          <w:rFonts w:ascii="Arial" w:hAnsi="Arial" w:cs="Arial"/>
          <w:color w:val="000000"/>
        </w:rPr>
        <w:t>governamentais em áreas como segurança pública, saúde</w:t>
      </w:r>
      <w:proofErr w:type="gramEnd"/>
      <w:r>
        <w:rPr>
          <w:rFonts w:ascii="Arial" w:hAnsi="Arial" w:cs="Arial"/>
          <w:color w:val="000000"/>
        </w:rPr>
        <w:t>, educação, apoio psicossocial, emprego e moradia.</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Construir uma rede de serviços para enfrentar a violência contra a mulher é uma das estratégias mais relevantes e </w:t>
      </w:r>
      <w:proofErr w:type="spellStart"/>
      <w:r>
        <w:rPr>
          <w:rFonts w:ascii="Arial" w:hAnsi="Arial" w:cs="Arial"/>
          <w:color w:val="000000"/>
        </w:rPr>
        <w:t>empoderadoras</w:t>
      </w:r>
      <w:proofErr w:type="spellEnd"/>
      <w:r>
        <w:rPr>
          <w:rFonts w:ascii="Arial" w:hAnsi="Arial" w:cs="Arial"/>
          <w:color w:val="000000"/>
        </w:rPr>
        <w:t xml:space="preserve"> para encarar um problema tão complexo que destrói vidas e prejudica o desenvolvimento de milhões de mulheres.</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 xml:space="preserve">É extremamente fundamental a atuação integrada de diferentes órgãos para que a intervenção do Estado não falhe e seja eficiente, proporcionando soluções e um atendimento completo especializado. </w:t>
      </w:r>
    </w:p>
    <w:p w:rsidR="00C25615" w:rsidRDefault="00A32CAA">
      <w:pPr>
        <w:pStyle w:val="PargrafodaLista"/>
        <w:spacing w:after="0" w:line="360" w:lineRule="auto"/>
        <w:ind w:left="0" w:firstLine="709"/>
        <w:jc w:val="both"/>
        <w:rPr>
          <w:color w:val="111111"/>
          <w:sz w:val="24"/>
          <w:szCs w:val="24"/>
        </w:rPr>
      </w:pPr>
      <w:r>
        <w:rPr>
          <w:rFonts w:ascii="Roboto;sans-serif" w:hAnsi="Roboto;sans-serif" w:cs="Arial"/>
          <w:color w:val="111111"/>
          <w:sz w:val="24"/>
          <w:szCs w:val="24"/>
        </w:rPr>
        <w:t>Portanto,</w:t>
      </w:r>
      <w:r>
        <w:rPr>
          <w:rFonts w:ascii="Arial" w:hAnsi="Arial" w:cs="Arial"/>
          <w:color w:val="111111"/>
          <w:sz w:val="24"/>
          <w:szCs w:val="24"/>
        </w:rPr>
        <w:t xml:space="preserve"> </w:t>
      </w:r>
      <w:r>
        <w:rPr>
          <w:rFonts w:ascii="Roboto;sans-serif" w:hAnsi="Roboto;sans-serif" w:cs="Arial"/>
          <w:color w:val="111111"/>
          <w:sz w:val="24"/>
          <w:szCs w:val="24"/>
        </w:rPr>
        <w:t>a</w:t>
      </w:r>
      <w:r>
        <w:rPr>
          <w:rFonts w:ascii="Arial" w:hAnsi="Arial" w:cs="Arial"/>
          <w:color w:val="111111"/>
          <w:sz w:val="24"/>
          <w:szCs w:val="24"/>
        </w:rPr>
        <w:t xml:space="preserve"> </w:t>
      </w:r>
      <w:r>
        <w:rPr>
          <w:rFonts w:ascii="Roboto;sans-serif" w:hAnsi="Roboto;sans-serif" w:cs="Arial"/>
          <w:color w:val="111111"/>
          <w:sz w:val="24"/>
          <w:szCs w:val="24"/>
        </w:rPr>
        <w:t>atuação</w:t>
      </w:r>
      <w:r>
        <w:rPr>
          <w:rFonts w:ascii="Arial" w:hAnsi="Arial" w:cs="Arial"/>
          <w:color w:val="111111"/>
          <w:sz w:val="24"/>
          <w:szCs w:val="24"/>
        </w:rPr>
        <w:t xml:space="preserve"> </w:t>
      </w:r>
      <w:r>
        <w:rPr>
          <w:rFonts w:ascii="Roboto;sans-serif" w:hAnsi="Roboto;sans-serif" w:cs="Arial"/>
          <w:color w:val="111111"/>
          <w:sz w:val="24"/>
          <w:szCs w:val="24"/>
        </w:rPr>
        <w:t>conjunta</w:t>
      </w:r>
      <w:r>
        <w:rPr>
          <w:rFonts w:ascii="Arial" w:hAnsi="Arial" w:cs="Arial"/>
          <w:color w:val="111111"/>
          <w:sz w:val="24"/>
          <w:szCs w:val="24"/>
        </w:rPr>
        <w:t xml:space="preserve"> </w:t>
      </w:r>
      <w:r>
        <w:rPr>
          <w:rFonts w:ascii="Roboto;sans-serif" w:hAnsi="Roboto;sans-serif" w:cs="Arial"/>
          <w:color w:val="111111"/>
          <w:sz w:val="24"/>
          <w:szCs w:val="24"/>
        </w:rPr>
        <w:t>de</w:t>
      </w:r>
      <w:r>
        <w:rPr>
          <w:rFonts w:ascii="Arial" w:hAnsi="Arial" w:cs="Arial"/>
          <w:color w:val="111111"/>
          <w:sz w:val="24"/>
          <w:szCs w:val="24"/>
        </w:rPr>
        <w:t xml:space="preserve"> </w:t>
      </w:r>
      <w:r>
        <w:rPr>
          <w:rFonts w:ascii="Roboto;sans-serif" w:hAnsi="Roboto;sans-serif" w:cs="Arial"/>
          <w:color w:val="111111"/>
          <w:sz w:val="24"/>
          <w:szCs w:val="24"/>
        </w:rPr>
        <w:t>diferentes</w:t>
      </w:r>
      <w:r>
        <w:rPr>
          <w:rFonts w:ascii="Arial" w:hAnsi="Arial" w:cs="Arial"/>
          <w:color w:val="111111"/>
          <w:sz w:val="24"/>
          <w:szCs w:val="24"/>
        </w:rPr>
        <w:t xml:space="preserve"> </w:t>
      </w:r>
      <w:r>
        <w:rPr>
          <w:rFonts w:ascii="Roboto;sans-serif" w:hAnsi="Roboto;sans-serif" w:cs="Arial"/>
          <w:color w:val="111111"/>
          <w:sz w:val="24"/>
          <w:szCs w:val="24"/>
        </w:rPr>
        <w:t>órgãos</w:t>
      </w:r>
      <w:r>
        <w:rPr>
          <w:rFonts w:ascii="Arial" w:hAnsi="Arial" w:cs="Arial"/>
          <w:color w:val="111111"/>
          <w:sz w:val="24"/>
          <w:szCs w:val="24"/>
        </w:rPr>
        <w:t xml:space="preserve"> </w:t>
      </w:r>
      <w:r>
        <w:rPr>
          <w:rFonts w:ascii="Roboto;sans-serif" w:hAnsi="Roboto;sans-serif" w:cs="Arial"/>
          <w:color w:val="111111"/>
          <w:sz w:val="24"/>
          <w:szCs w:val="24"/>
        </w:rPr>
        <w:t>é</w:t>
      </w:r>
      <w:r>
        <w:rPr>
          <w:rFonts w:ascii="Arial" w:hAnsi="Arial" w:cs="Arial"/>
          <w:color w:val="111111"/>
          <w:sz w:val="24"/>
          <w:szCs w:val="24"/>
        </w:rPr>
        <w:t xml:space="preserve"> </w:t>
      </w:r>
      <w:r>
        <w:rPr>
          <w:rFonts w:ascii="Roboto;sans-serif" w:hAnsi="Roboto;sans-serif" w:cs="Arial"/>
          <w:color w:val="111111"/>
          <w:sz w:val="24"/>
          <w:szCs w:val="24"/>
        </w:rPr>
        <w:t>de</w:t>
      </w:r>
      <w:r>
        <w:rPr>
          <w:rFonts w:ascii="Arial" w:hAnsi="Arial" w:cs="Arial"/>
          <w:color w:val="111111"/>
          <w:sz w:val="24"/>
          <w:szCs w:val="24"/>
        </w:rPr>
        <w:t xml:space="preserve"> </w:t>
      </w:r>
      <w:r>
        <w:rPr>
          <w:rFonts w:ascii="Roboto;sans-serif" w:hAnsi="Roboto;sans-serif" w:cs="Arial"/>
          <w:color w:val="111111"/>
          <w:sz w:val="24"/>
          <w:szCs w:val="24"/>
        </w:rPr>
        <w:t>fundamental</w:t>
      </w:r>
      <w:r>
        <w:rPr>
          <w:rFonts w:ascii="Arial" w:hAnsi="Arial" w:cs="Arial"/>
          <w:color w:val="111111"/>
          <w:sz w:val="24"/>
          <w:szCs w:val="24"/>
        </w:rPr>
        <w:t xml:space="preserve"> </w:t>
      </w:r>
      <w:r>
        <w:rPr>
          <w:rFonts w:ascii="Roboto;sans-serif" w:hAnsi="Roboto;sans-serif" w:cs="Arial"/>
          <w:color w:val="111111"/>
          <w:sz w:val="24"/>
          <w:szCs w:val="24"/>
        </w:rPr>
        <w:t>importância</w:t>
      </w:r>
      <w:r>
        <w:rPr>
          <w:rFonts w:ascii="Arial" w:hAnsi="Arial" w:cs="Arial"/>
          <w:color w:val="111111"/>
          <w:sz w:val="24"/>
          <w:szCs w:val="24"/>
        </w:rPr>
        <w:t xml:space="preserve"> </w:t>
      </w:r>
      <w:r>
        <w:rPr>
          <w:rFonts w:ascii="Roboto;sans-serif" w:hAnsi="Roboto;sans-serif" w:cs="Arial"/>
          <w:color w:val="111111"/>
          <w:sz w:val="24"/>
          <w:szCs w:val="24"/>
        </w:rPr>
        <w:t>para</w:t>
      </w:r>
      <w:r>
        <w:rPr>
          <w:rFonts w:ascii="Arial" w:hAnsi="Arial" w:cs="Arial"/>
          <w:color w:val="111111"/>
          <w:sz w:val="24"/>
          <w:szCs w:val="24"/>
        </w:rPr>
        <w:t xml:space="preserve"> </w:t>
      </w:r>
      <w:r>
        <w:rPr>
          <w:rFonts w:ascii="Roboto;sans-serif" w:hAnsi="Roboto;sans-serif" w:cs="Arial"/>
          <w:color w:val="111111"/>
          <w:sz w:val="24"/>
          <w:szCs w:val="24"/>
        </w:rPr>
        <w:t>que</w:t>
      </w:r>
      <w:r>
        <w:rPr>
          <w:rFonts w:ascii="Arial" w:hAnsi="Arial" w:cs="Arial"/>
          <w:color w:val="111111"/>
          <w:sz w:val="24"/>
          <w:szCs w:val="24"/>
        </w:rPr>
        <w:t xml:space="preserve"> </w:t>
      </w:r>
      <w:r>
        <w:rPr>
          <w:rFonts w:ascii="Roboto;sans-serif" w:hAnsi="Roboto;sans-serif" w:cs="Arial"/>
          <w:color w:val="111111"/>
          <w:sz w:val="24"/>
          <w:szCs w:val="24"/>
        </w:rPr>
        <w:t>a</w:t>
      </w:r>
      <w:r>
        <w:rPr>
          <w:rFonts w:ascii="Arial" w:hAnsi="Arial" w:cs="Arial"/>
          <w:color w:val="111111"/>
          <w:sz w:val="24"/>
          <w:szCs w:val="24"/>
        </w:rPr>
        <w:t xml:space="preserve"> </w:t>
      </w:r>
      <w:r>
        <w:rPr>
          <w:rFonts w:ascii="Roboto;sans-serif" w:hAnsi="Roboto;sans-serif" w:cs="Arial"/>
          <w:color w:val="111111"/>
          <w:sz w:val="24"/>
          <w:szCs w:val="24"/>
        </w:rPr>
        <w:t>intervenção</w:t>
      </w:r>
      <w:r>
        <w:rPr>
          <w:rFonts w:ascii="Arial" w:hAnsi="Arial" w:cs="Arial"/>
          <w:color w:val="111111"/>
          <w:sz w:val="24"/>
          <w:szCs w:val="24"/>
        </w:rPr>
        <w:t xml:space="preserve"> </w:t>
      </w:r>
      <w:r>
        <w:rPr>
          <w:rFonts w:ascii="Roboto;sans-serif" w:hAnsi="Roboto;sans-serif" w:cs="Arial"/>
          <w:color w:val="111111"/>
          <w:sz w:val="24"/>
          <w:szCs w:val="24"/>
        </w:rPr>
        <w:t>do</w:t>
      </w:r>
      <w:r>
        <w:rPr>
          <w:rFonts w:ascii="Arial" w:hAnsi="Arial" w:cs="Arial"/>
          <w:color w:val="111111"/>
          <w:sz w:val="24"/>
          <w:szCs w:val="24"/>
        </w:rPr>
        <w:t xml:space="preserve"> </w:t>
      </w:r>
      <w:r>
        <w:rPr>
          <w:rFonts w:ascii="Roboto;sans-serif" w:hAnsi="Roboto;sans-serif" w:cs="Arial"/>
          <w:color w:val="111111"/>
          <w:sz w:val="24"/>
          <w:szCs w:val="24"/>
        </w:rPr>
        <w:t>Estado</w:t>
      </w:r>
      <w:r>
        <w:rPr>
          <w:rFonts w:ascii="Arial" w:hAnsi="Arial" w:cs="Arial"/>
          <w:color w:val="111111"/>
          <w:sz w:val="24"/>
          <w:szCs w:val="24"/>
        </w:rPr>
        <w:t xml:space="preserve"> </w:t>
      </w:r>
      <w:r>
        <w:rPr>
          <w:rFonts w:ascii="Roboto;sans-serif" w:hAnsi="Roboto;sans-serif" w:cs="Arial"/>
          <w:color w:val="111111"/>
          <w:sz w:val="24"/>
          <w:szCs w:val="24"/>
        </w:rPr>
        <w:t>não</w:t>
      </w:r>
      <w:r>
        <w:rPr>
          <w:rFonts w:ascii="Arial" w:hAnsi="Arial" w:cs="Arial"/>
          <w:color w:val="111111"/>
          <w:sz w:val="24"/>
          <w:szCs w:val="24"/>
        </w:rPr>
        <w:t xml:space="preserve"> </w:t>
      </w:r>
      <w:r>
        <w:rPr>
          <w:rFonts w:ascii="Roboto;sans-serif" w:hAnsi="Roboto;sans-serif" w:cs="Arial"/>
          <w:color w:val="111111"/>
          <w:sz w:val="24"/>
          <w:szCs w:val="24"/>
        </w:rPr>
        <w:t>falhe</w:t>
      </w:r>
      <w:r>
        <w:rPr>
          <w:rFonts w:ascii="Arial" w:hAnsi="Arial" w:cs="Arial"/>
          <w:color w:val="111111"/>
          <w:sz w:val="24"/>
          <w:szCs w:val="24"/>
        </w:rPr>
        <w:t xml:space="preserve"> </w:t>
      </w:r>
      <w:r>
        <w:rPr>
          <w:rFonts w:ascii="Roboto;sans-serif" w:hAnsi="Roboto;sans-serif" w:cs="Arial"/>
          <w:color w:val="111111"/>
          <w:sz w:val="24"/>
          <w:szCs w:val="24"/>
        </w:rPr>
        <w:t>e</w:t>
      </w:r>
      <w:r>
        <w:rPr>
          <w:rFonts w:ascii="Arial" w:hAnsi="Arial" w:cs="Arial"/>
          <w:color w:val="111111"/>
          <w:sz w:val="24"/>
          <w:szCs w:val="24"/>
        </w:rPr>
        <w:t xml:space="preserve"> </w:t>
      </w:r>
      <w:r>
        <w:rPr>
          <w:rFonts w:ascii="Roboto;sans-serif" w:hAnsi="Roboto;sans-serif" w:cs="Arial"/>
          <w:color w:val="111111"/>
          <w:sz w:val="24"/>
          <w:szCs w:val="24"/>
        </w:rPr>
        <w:t>seja</w:t>
      </w:r>
      <w:r>
        <w:rPr>
          <w:rFonts w:ascii="Arial" w:hAnsi="Arial" w:cs="Arial"/>
          <w:color w:val="111111"/>
          <w:sz w:val="24"/>
          <w:szCs w:val="24"/>
        </w:rPr>
        <w:t xml:space="preserve"> </w:t>
      </w:r>
      <w:r>
        <w:rPr>
          <w:rFonts w:ascii="Roboto;sans-serif" w:hAnsi="Roboto;sans-serif" w:cs="Arial"/>
          <w:color w:val="111111"/>
          <w:sz w:val="24"/>
          <w:szCs w:val="24"/>
        </w:rPr>
        <w:t>uma</w:t>
      </w:r>
      <w:r>
        <w:rPr>
          <w:rFonts w:ascii="Arial" w:hAnsi="Arial" w:cs="Arial"/>
          <w:color w:val="111111"/>
          <w:sz w:val="24"/>
          <w:szCs w:val="24"/>
        </w:rPr>
        <w:t xml:space="preserve"> </w:t>
      </w:r>
      <w:r>
        <w:rPr>
          <w:rFonts w:ascii="Roboto;sans-serif" w:hAnsi="Roboto;sans-serif" w:cs="Arial"/>
          <w:color w:val="111111"/>
          <w:sz w:val="24"/>
          <w:szCs w:val="24"/>
        </w:rPr>
        <w:t>solução</w:t>
      </w:r>
      <w:r>
        <w:rPr>
          <w:rFonts w:ascii="Arial" w:hAnsi="Arial" w:cs="Arial"/>
          <w:color w:val="111111"/>
          <w:sz w:val="24"/>
          <w:szCs w:val="24"/>
        </w:rPr>
        <w:t xml:space="preserve"> </w:t>
      </w:r>
      <w:r>
        <w:rPr>
          <w:rFonts w:ascii="Roboto;sans-serif" w:hAnsi="Roboto;sans-serif" w:cs="Arial"/>
          <w:color w:val="111111"/>
          <w:sz w:val="24"/>
          <w:szCs w:val="24"/>
        </w:rPr>
        <w:t>eficaz,</w:t>
      </w:r>
      <w:r>
        <w:rPr>
          <w:rFonts w:ascii="Arial" w:hAnsi="Arial" w:cs="Arial"/>
          <w:color w:val="111111"/>
          <w:sz w:val="24"/>
          <w:szCs w:val="24"/>
        </w:rPr>
        <w:t xml:space="preserve"> </w:t>
      </w:r>
      <w:r>
        <w:rPr>
          <w:rFonts w:ascii="Roboto;sans-serif" w:hAnsi="Roboto;sans-serif" w:cs="Arial"/>
          <w:color w:val="111111"/>
          <w:sz w:val="24"/>
          <w:szCs w:val="24"/>
        </w:rPr>
        <w:t>prestando</w:t>
      </w:r>
      <w:r>
        <w:rPr>
          <w:rFonts w:ascii="Arial" w:hAnsi="Arial" w:cs="Arial"/>
          <w:color w:val="111111"/>
          <w:sz w:val="24"/>
          <w:szCs w:val="24"/>
        </w:rPr>
        <w:t xml:space="preserve"> </w:t>
      </w:r>
      <w:r>
        <w:rPr>
          <w:rFonts w:ascii="Roboto;sans-serif" w:hAnsi="Roboto;sans-serif" w:cs="Arial"/>
          <w:color w:val="111111"/>
          <w:sz w:val="24"/>
          <w:szCs w:val="24"/>
        </w:rPr>
        <w:t>um</w:t>
      </w:r>
      <w:r>
        <w:rPr>
          <w:rFonts w:ascii="Arial" w:hAnsi="Arial" w:cs="Arial"/>
          <w:color w:val="111111"/>
          <w:sz w:val="24"/>
          <w:szCs w:val="24"/>
        </w:rPr>
        <w:t xml:space="preserve"> </w:t>
      </w:r>
      <w:r>
        <w:rPr>
          <w:rFonts w:ascii="Roboto;sans-serif" w:hAnsi="Roboto;sans-serif" w:cs="Arial"/>
          <w:color w:val="111111"/>
          <w:sz w:val="24"/>
          <w:szCs w:val="24"/>
        </w:rPr>
        <w:t>serviço</w:t>
      </w:r>
      <w:r>
        <w:rPr>
          <w:rFonts w:ascii="Arial" w:hAnsi="Arial" w:cs="Arial"/>
          <w:color w:val="111111"/>
          <w:sz w:val="24"/>
          <w:szCs w:val="24"/>
        </w:rPr>
        <w:t xml:space="preserve"> </w:t>
      </w:r>
      <w:r>
        <w:rPr>
          <w:rFonts w:ascii="Roboto;sans-serif" w:hAnsi="Roboto;sans-serif" w:cs="Arial"/>
          <w:color w:val="111111"/>
          <w:sz w:val="24"/>
          <w:szCs w:val="24"/>
        </w:rPr>
        <w:t>completo</w:t>
      </w:r>
      <w:r>
        <w:rPr>
          <w:rFonts w:ascii="Arial" w:hAnsi="Arial" w:cs="Arial"/>
          <w:color w:val="111111"/>
          <w:sz w:val="24"/>
          <w:szCs w:val="24"/>
        </w:rPr>
        <w:t xml:space="preserve"> </w:t>
      </w:r>
      <w:r>
        <w:rPr>
          <w:rFonts w:ascii="Roboto;sans-serif" w:hAnsi="Roboto;sans-serif" w:cs="Arial"/>
          <w:color w:val="111111"/>
          <w:sz w:val="24"/>
          <w:szCs w:val="24"/>
        </w:rPr>
        <w:t>e</w:t>
      </w:r>
      <w:r>
        <w:rPr>
          <w:rFonts w:ascii="Arial" w:hAnsi="Arial" w:cs="Arial"/>
          <w:color w:val="111111"/>
          <w:sz w:val="24"/>
          <w:szCs w:val="24"/>
        </w:rPr>
        <w:t xml:space="preserve"> </w:t>
      </w:r>
      <w:r>
        <w:rPr>
          <w:rFonts w:ascii="Roboto;sans-serif" w:hAnsi="Roboto;sans-serif" w:cs="Arial"/>
          <w:color w:val="111111"/>
          <w:sz w:val="24"/>
          <w:szCs w:val="24"/>
        </w:rPr>
        <w:t>especializado.</w:t>
      </w:r>
      <w:r>
        <w:rPr>
          <w:rFonts w:ascii="Arial" w:hAnsi="Arial" w:cs="Arial"/>
          <w:color w:val="111111"/>
          <w:sz w:val="24"/>
          <w:szCs w:val="24"/>
        </w:rPr>
        <w:t xml:space="preserve"> </w:t>
      </w:r>
      <w:r>
        <w:rPr>
          <w:rFonts w:ascii="Roboto;sans-serif" w:hAnsi="Roboto;sans-serif" w:cs="Arial"/>
          <w:color w:val="111111"/>
          <w:sz w:val="24"/>
          <w:szCs w:val="24"/>
        </w:rPr>
        <w:t>Por</w:t>
      </w:r>
      <w:r>
        <w:rPr>
          <w:rFonts w:ascii="Arial" w:hAnsi="Arial" w:cs="Arial"/>
          <w:color w:val="111111"/>
          <w:sz w:val="24"/>
          <w:szCs w:val="24"/>
        </w:rPr>
        <w:t xml:space="preserve"> </w:t>
      </w:r>
      <w:r>
        <w:rPr>
          <w:rFonts w:ascii="Roboto;sans-serif" w:hAnsi="Roboto;sans-serif" w:cs="Arial"/>
          <w:color w:val="111111"/>
          <w:sz w:val="24"/>
          <w:szCs w:val="24"/>
        </w:rPr>
        <w:t>isso,</w:t>
      </w:r>
      <w:r>
        <w:rPr>
          <w:rFonts w:ascii="Arial" w:hAnsi="Arial" w:cs="Arial"/>
          <w:color w:val="111111"/>
          <w:sz w:val="24"/>
          <w:szCs w:val="24"/>
        </w:rPr>
        <w:t xml:space="preserve"> </w:t>
      </w:r>
      <w:r>
        <w:rPr>
          <w:rFonts w:ascii="Roboto;sans-serif" w:hAnsi="Roboto;sans-serif" w:cs="Arial"/>
          <w:color w:val="111111"/>
          <w:sz w:val="24"/>
          <w:szCs w:val="24"/>
        </w:rPr>
        <w:t>as</w:t>
      </w:r>
      <w:r>
        <w:rPr>
          <w:rFonts w:ascii="Arial" w:hAnsi="Arial" w:cs="Arial"/>
          <w:color w:val="111111"/>
          <w:sz w:val="24"/>
          <w:szCs w:val="24"/>
        </w:rPr>
        <w:t xml:space="preserve"> </w:t>
      </w:r>
      <w:r>
        <w:rPr>
          <w:rFonts w:ascii="Roboto;sans-serif" w:hAnsi="Roboto;sans-serif" w:cs="Arial"/>
          <w:color w:val="111111"/>
          <w:sz w:val="24"/>
          <w:szCs w:val="24"/>
        </w:rPr>
        <w:t>redes</w:t>
      </w:r>
      <w:r>
        <w:rPr>
          <w:rFonts w:ascii="Arial" w:hAnsi="Arial" w:cs="Arial"/>
          <w:color w:val="111111"/>
          <w:sz w:val="24"/>
          <w:szCs w:val="24"/>
        </w:rPr>
        <w:t xml:space="preserve"> </w:t>
      </w:r>
      <w:r>
        <w:rPr>
          <w:rFonts w:ascii="Roboto;sans-serif" w:hAnsi="Roboto;sans-serif" w:cs="Arial"/>
          <w:color w:val="111111"/>
          <w:sz w:val="24"/>
          <w:szCs w:val="24"/>
        </w:rPr>
        <w:t>são</w:t>
      </w:r>
      <w:r>
        <w:rPr>
          <w:rFonts w:ascii="Arial" w:hAnsi="Arial" w:cs="Arial"/>
          <w:color w:val="111111"/>
          <w:sz w:val="24"/>
          <w:szCs w:val="24"/>
        </w:rPr>
        <w:t xml:space="preserve"> </w:t>
      </w:r>
      <w:r>
        <w:rPr>
          <w:rFonts w:ascii="Roboto;sans-serif" w:hAnsi="Roboto;sans-serif" w:cs="Arial"/>
          <w:color w:val="111111"/>
          <w:sz w:val="24"/>
          <w:szCs w:val="24"/>
        </w:rPr>
        <w:t>vistas</w:t>
      </w:r>
      <w:r>
        <w:rPr>
          <w:rFonts w:ascii="Arial" w:hAnsi="Arial" w:cs="Arial"/>
          <w:color w:val="111111"/>
          <w:sz w:val="24"/>
          <w:szCs w:val="24"/>
        </w:rPr>
        <w:t xml:space="preserve"> </w:t>
      </w:r>
      <w:r>
        <w:rPr>
          <w:rFonts w:ascii="Roboto;sans-serif" w:hAnsi="Roboto;sans-serif" w:cs="Arial"/>
          <w:color w:val="111111"/>
          <w:sz w:val="24"/>
          <w:szCs w:val="24"/>
        </w:rPr>
        <w:t>como</w:t>
      </w:r>
      <w:r>
        <w:rPr>
          <w:rFonts w:ascii="Arial" w:hAnsi="Arial" w:cs="Arial"/>
          <w:color w:val="111111"/>
          <w:sz w:val="24"/>
          <w:szCs w:val="24"/>
        </w:rPr>
        <w:t xml:space="preserve"> </w:t>
      </w:r>
      <w:r>
        <w:rPr>
          <w:rFonts w:ascii="Roboto;sans-serif" w:hAnsi="Roboto;sans-serif" w:cs="Arial"/>
          <w:color w:val="111111"/>
          <w:sz w:val="24"/>
          <w:szCs w:val="24"/>
        </w:rPr>
        <w:t>uma</w:t>
      </w:r>
      <w:r>
        <w:rPr>
          <w:rFonts w:ascii="Arial" w:hAnsi="Arial" w:cs="Arial"/>
          <w:color w:val="111111"/>
          <w:sz w:val="24"/>
          <w:szCs w:val="24"/>
        </w:rPr>
        <w:t xml:space="preserve"> </w:t>
      </w:r>
      <w:r>
        <w:rPr>
          <w:rFonts w:ascii="Roboto;sans-serif" w:hAnsi="Roboto;sans-serif" w:cs="Arial"/>
          <w:color w:val="111111"/>
          <w:sz w:val="24"/>
          <w:szCs w:val="24"/>
        </w:rPr>
        <w:t>ferramenta</w:t>
      </w:r>
      <w:r>
        <w:rPr>
          <w:rFonts w:ascii="Arial" w:hAnsi="Arial" w:cs="Arial"/>
          <w:color w:val="111111"/>
          <w:sz w:val="24"/>
          <w:szCs w:val="24"/>
        </w:rPr>
        <w:t xml:space="preserve"> </w:t>
      </w:r>
      <w:r>
        <w:rPr>
          <w:rFonts w:ascii="Roboto;sans-serif" w:hAnsi="Roboto;sans-serif" w:cs="Arial"/>
          <w:color w:val="111111"/>
          <w:sz w:val="24"/>
          <w:szCs w:val="24"/>
        </w:rPr>
        <w:t>eficaz</w:t>
      </w:r>
      <w:r>
        <w:rPr>
          <w:rFonts w:ascii="Arial" w:hAnsi="Arial" w:cs="Arial"/>
          <w:color w:val="111111"/>
          <w:sz w:val="24"/>
          <w:szCs w:val="24"/>
        </w:rPr>
        <w:t xml:space="preserve"> </w:t>
      </w:r>
      <w:r>
        <w:rPr>
          <w:rFonts w:ascii="Roboto;sans-serif" w:hAnsi="Roboto;sans-serif" w:cs="Arial"/>
          <w:color w:val="111111"/>
          <w:sz w:val="24"/>
          <w:szCs w:val="24"/>
        </w:rPr>
        <w:t>no</w:t>
      </w:r>
      <w:r>
        <w:rPr>
          <w:rFonts w:ascii="Arial" w:hAnsi="Arial" w:cs="Arial"/>
          <w:color w:val="111111"/>
          <w:sz w:val="24"/>
          <w:szCs w:val="24"/>
        </w:rPr>
        <w:t xml:space="preserve"> </w:t>
      </w:r>
      <w:r>
        <w:rPr>
          <w:rFonts w:ascii="Roboto;sans-serif" w:hAnsi="Roboto;sans-serif" w:cs="Arial"/>
          <w:color w:val="111111"/>
          <w:sz w:val="24"/>
          <w:szCs w:val="24"/>
        </w:rPr>
        <w:t>combate</w:t>
      </w:r>
      <w:r>
        <w:rPr>
          <w:rFonts w:ascii="Arial" w:hAnsi="Arial" w:cs="Arial"/>
          <w:color w:val="111111"/>
          <w:sz w:val="24"/>
          <w:szCs w:val="24"/>
        </w:rPr>
        <w:t xml:space="preserve"> </w:t>
      </w:r>
      <w:r>
        <w:rPr>
          <w:rFonts w:ascii="Roboto;sans-serif" w:hAnsi="Roboto;sans-serif" w:cs="Arial"/>
          <w:color w:val="111111"/>
          <w:sz w:val="24"/>
          <w:szCs w:val="24"/>
        </w:rPr>
        <w:t>à</w:t>
      </w:r>
      <w:r>
        <w:rPr>
          <w:rFonts w:ascii="Arial" w:hAnsi="Arial" w:cs="Arial"/>
          <w:color w:val="111111"/>
          <w:sz w:val="24"/>
          <w:szCs w:val="24"/>
        </w:rPr>
        <w:t xml:space="preserve"> </w:t>
      </w:r>
      <w:r>
        <w:rPr>
          <w:rFonts w:ascii="Roboto;sans-serif" w:hAnsi="Roboto;sans-serif" w:cs="Arial"/>
          <w:color w:val="111111"/>
          <w:sz w:val="24"/>
          <w:szCs w:val="24"/>
        </w:rPr>
        <w:t>violência</w:t>
      </w:r>
      <w:r>
        <w:rPr>
          <w:rFonts w:ascii="Arial" w:hAnsi="Arial" w:cs="Arial"/>
          <w:color w:val="111111"/>
          <w:sz w:val="24"/>
          <w:szCs w:val="24"/>
        </w:rPr>
        <w:t xml:space="preserve"> </w:t>
      </w:r>
      <w:r>
        <w:rPr>
          <w:rFonts w:ascii="Roboto;sans-serif" w:hAnsi="Roboto;sans-serif" w:cs="Arial"/>
          <w:color w:val="111111"/>
          <w:sz w:val="24"/>
          <w:szCs w:val="24"/>
        </w:rPr>
        <w:t>contra</w:t>
      </w:r>
      <w:r>
        <w:rPr>
          <w:rFonts w:ascii="Arial" w:hAnsi="Arial" w:cs="Arial"/>
          <w:color w:val="111111"/>
          <w:sz w:val="24"/>
          <w:szCs w:val="24"/>
        </w:rPr>
        <w:t xml:space="preserve"> </w:t>
      </w:r>
      <w:r>
        <w:rPr>
          <w:rFonts w:ascii="Roboto;sans-serif" w:hAnsi="Roboto;sans-serif" w:cs="Arial"/>
          <w:color w:val="111111"/>
          <w:sz w:val="24"/>
          <w:szCs w:val="24"/>
        </w:rPr>
        <w:t>a</w:t>
      </w:r>
      <w:r>
        <w:rPr>
          <w:rFonts w:ascii="Arial" w:hAnsi="Arial" w:cs="Arial"/>
          <w:color w:val="111111"/>
          <w:sz w:val="24"/>
          <w:szCs w:val="24"/>
        </w:rPr>
        <w:t xml:space="preserve"> </w:t>
      </w:r>
      <w:r>
        <w:rPr>
          <w:rFonts w:ascii="Roboto;sans-serif" w:hAnsi="Roboto;sans-serif" w:cs="Arial"/>
          <w:color w:val="111111"/>
          <w:sz w:val="24"/>
          <w:szCs w:val="24"/>
        </w:rPr>
        <w:t>mulher,</w:t>
      </w:r>
      <w:r>
        <w:rPr>
          <w:rFonts w:ascii="Arial" w:hAnsi="Arial" w:cs="Arial"/>
          <w:color w:val="111111"/>
          <w:sz w:val="24"/>
          <w:szCs w:val="24"/>
        </w:rPr>
        <w:t xml:space="preserve"> </w:t>
      </w:r>
      <w:r>
        <w:rPr>
          <w:rFonts w:ascii="Roboto;sans-serif" w:hAnsi="Roboto;sans-serif" w:cs="Arial"/>
          <w:color w:val="111111"/>
          <w:sz w:val="24"/>
          <w:szCs w:val="24"/>
        </w:rPr>
        <w:t>possibilitando</w:t>
      </w:r>
      <w:r>
        <w:rPr>
          <w:rFonts w:ascii="Arial" w:hAnsi="Arial" w:cs="Arial"/>
          <w:color w:val="111111"/>
          <w:sz w:val="24"/>
          <w:szCs w:val="24"/>
        </w:rPr>
        <w:t xml:space="preserve"> </w:t>
      </w:r>
      <w:r>
        <w:rPr>
          <w:rFonts w:ascii="Roboto;sans-serif" w:hAnsi="Roboto;sans-serif" w:cs="Arial"/>
          <w:color w:val="111111"/>
          <w:sz w:val="24"/>
          <w:szCs w:val="24"/>
        </w:rPr>
        <w:t>agilidade</w:t>
      </w:r>
      <w:r>
        <w:rPr>
          <w:rFonts w:ascii="Arial" w:hAnsi="Arial" w:cs="Arial"/>
          <w:color w:val="111111"/>
          <w:sz w:val="24"/>
          <w:szCs w:val="24"/>
        </w:rPr>
        <w:t xml:space="preserve"> </w:t>
      </w:r>
      <w:r>
        <w:rPr>
          <w:rFonts w:ascii="Roboto;sans-serif" w:hAnsi="Roboto;sans-serif" w:cs="Arial"/>
          <w:color w:val="111111"/>
          <w:sz w:val="24"/>
          <w:szCs w:val="24"/>
        </w:rPr>
        <w:t>de</w:t>
      </w:r>
      <w:r>
        <w:rPr>
          <w:rFonts w:ascii="Arial" w:hAnsi="Arial" w:cs="Arial"/>
          <w:color w:val="111111"/>
          <w:sz w:val="24"/>
          <w:szCs w:val="24"/>
        </w:rPr>
        <w:t xml:space="preserve"> </w:t>
      </w:r>
      <w:r>
        <w:rPr>
          <w:rFonts w:ascii="Roboto;sans-serif" w:hAnsi="Roboto;sans-serif" w:cs="Arial"/>
          <w:color w:val="111111"/>
          <w:sz w:val="24"/>
          <w:szCs w:val="24"/>
        </w:rPr>
        <w:t>ação</w:t>
      </w:r>
      <w:r>
        <w:rPr>
          <w:rFonts w:ascii="Arial" w:hAnsi="Arial" w:cs="Arial"/>
          <w:color w:val="111111"/>
          <w:sz w:val="24"/>
          <w:szCs w:val="24"/>
        </w:rPr>
        <w:t xml:space="preserve"> </w:t>
      </w:r>
      <w:r>
        <w:rPr>
          <w:rFonts w:ascii="Roboto;sans-serif" w:hAnsi="Roboto;sans-serif" w:cs="Arial"/>
          <w:color w:val="111111"/>
          <w:sz w:val="24"/>
          <w:szCs w:val="24"/>
        </w:rPr>
        <w:t>e</w:t>
      </w:r>
      <w:r>
        <w:rPr>
          <w:rFonts w:ascii="Arial" w:hAnsi="Arial" w:cs="Arial"/>
          <w:color w:val="111111"/>
          <w:sz w:val="24"/>
          <w:szCs w:val="24"/>
        </w:rPr>
        <w:t xml:space="preserve"> </w:t>
      </w:r>
      <w:r>
        <w:rPr>
          <w:rFonts w:ascii="Roboto;sans-serif" w:hAnsi="Roboto;sans-serif" w:cs="Arial"/>
          <w:color w:val="111111"/>
          <w:sz w:val="24"/>
          <w:szCs w:val="24"/>
        </w:rPr>
        <w:t>informação,</w:t>
      </w:r>
      <w:r>
        <w:rPr>
          <w:rFonts w:ascii="Arial" w:hAnsi="Arial" w:cs="Arial"/>
          <w:color w:val="111111"/>
          <w:sz w:val="24"/>
          <w:szCs w:val="24"/>
        </w:rPr>
        <w:t xml:space="preserve"> </w:t>
      </w:r>
      <w:r>
        <w:rPr>
          <w:rFonts w:ascii="Roboto;sans-serif" w:hAnsi="Roboto;sans-serif" w:cs="Arial"/>
          <w:color w:val="111111"/>
          <w:sz w:val="24"/>
          <w:szCs w:val="24"/>
        </w:rPr>
        <w:t>proporcionando</w:t>
      </w:r>
      <w:r>
        <w:rPr>
          <w:rFonts w:ascii="Arial" w:hAnsi="Arial" w:cs="Arial"/>
          <w:color w:val="111111"/>
          <w:sz w:val="24"/>
          <w:szCs w:val="24"/>
        </w:rPr>
        <w:t xml:space="preserve"> </w:t>
      </w:r>
      <w:r>
        <w:rPr>
          <w:rFonts w:ascii="Roboto;sans-serif" w:hAnsi="Roboto;sans-serif" w:cs="Arial"/>
          <w:color w:val="111111"/>
          <w:sz w:val="24"/>
          <w:szCs w:val="24"/>
        </w:rPr>
        <w:t>às</w:t>
      </w:r>
      <w:r>
        <w:rPr>
          <w:rFonts w:ascii="Arial" w:hAnsi="Arial" w:cs="Arial"/>
          <w:color w:val="111111"/>
          <w:sz w:val="24"/>
          <w:szCs w:val="24"/>
        </w:rPr>
        <w:t xml:space="preserve"> </w:t>
      </w:r>
      <w:r>
        <w:rPr>
          <w:rFonts w:ascii="Roboto;sans-serif" w:hAnsi="Roboto;sans-serif" w:cs="Arial"/>
          <w:color w:val="111111"/>
          <w:sz w:val="24"/>
          <w:szCs w:val="24"/>
        </w:rPr>
        <w:t>vítimas</w:t>
      </w:r>
      <w:r>
        <w:rPr>
          <w:rFonts w:ascii="Arial" w:hAnsi="Arial" w:cs="Arial"/>
          <w:color w:val="111111"/>
          <w:sz w:val="24"/>
          <w:szCs w:val="24"/>
        </w:rPr>
        <w:t xml:space="preserve"> </w:t>
      </w:r>
      <w:r>
        <w:rPr>
          <w:rFonts w:ascii="Roboto;sans-serif" w:hAnsi="Roboto;sans-serif" w:cs="Arial"/>
          <w:color w:val="111111"/>
          <w:sz w:val="24"/>
          <w:szCs w:val="24"/>
        </w:rPr>
        <w:t>uma</w:t>
      </w:r>
      <w:r>
        <w:rPr>
          <w:rFonts w:ascii="Arial" w:hAnsi="Arial" w:cs="Arial"/>
          <w:color w:val="111111"/>
          <w:sz w:val="24"/>
          <w:szCs w:val="24"/>
        </w:rPr>
        <w:t xml:space="preserve"> </w:t>
      </w:r>
      <w:r>
        <w:rPr>
          <w:rFonts w:ascii="Roboto;sans-serif" w:hAnsi="Roboto;sans-serif" w:cs="Arial"/>
          <w:color w:val="111111"/>
          <w:sz w:val="24"/>
          <w:szCs w:val="24"/>
        </w:rPr>
        <w:t>ação</w:t>
      </w:r>
      <w:r>
        <w:rPr>
          <w:rFonts w:ascii="Arial" w:hAnsi="Arial" w:cs="Arial"/>
          <w:color w:val="111111"/>
          <w:sz w:val="24"/>
          <w:szCs w:val="24"/>
        </w:rPr>
        <w:t xml:space="preserve"> </w:t>
      </w:r>
      <w:r>
        <w:rPr>
          <w:rFonts w:ascii="Roboto;sans-serif" w:hAnsi="Roboto;sans-serif" w:cs="Arial"/>
          <w:color w:val="111111"/>
          <w:sz w:val="24"/>
          <w:szCs w:val="24"/>
        </w:rPr>
        <w:t>imediata de proteção.</w:t>
      </w:r>
    </w:p>
    <w:p w:rsidR="00C25615" w:rsidRDefault="00C25615">
      <w:pPr>
        <w:pStyle w:val="PargrafodaLista"/>
        <w:spacing w:after="0" w:line="360" w:lineRule="auto"/>
        <w:ind w:left="0"/>
        <w:jc w:val="both"/>
        <w:rPr>
          <w:rFonts w:ascii="Arial" w:hAnsi="Arial" w:cs="Arial"/>
          <w:color w:val="000000"/>
          <w:sz w:val="24"/>
          <w:szCs w:val="24"/>
        </w:rPr>
      </w:pPr>
    </w:p>
    <w:p w:rsidR="00C25615" w:rsidRDefault="006B01BD">
      <w:pPr>
        <w:pStyle w:val="Ttulo2"/>
      </w:pPr>
      <w:bookmarkStart w:id="12" w:name="_Toc118996103"/>
      <w:proofErr w:type="gramStart"/>
      <w:r>
        <w:rPr>
          <w:rFonts w:eastAsia="Calibri"/>
        </w:rPr>
        <w:t>4</w:t>
      </w:r>
      <w:r w:rsidR="00A32CAA">
        <w:rPr>
          <w:rFonts w:eastAsia="Calibri"/>
        </w:rPr>
        <w:t>.1</w:t>
      </w:r>
      <w:r w:rsidR="00A32CAA">
        <w:t xml:space="preserve"> REDE</w:t>
      </w:r>
      <w:proofErr w:type="gramEnd"/>
      <w:r w:rsidR="00A32CAA">
        <w:t xml:space="preserve"> DE ENFRENTAMENTO E ATENDIMENTO</w:t>
      </w:r>
      <w:bookmarkEnd w:id="12"/>
    </w:p>
    <w:p w:rsidR="00C25615" w:rsidRDefault="00C25615">
      <w:pPr>
        <w:pStyle w:val="Standard"/>
        <w:spacing w:line="360" w:lineRule="auto"/>
        <w:jc w:val="both"/>
        <w:rPr>
          <w:rFonts w:ascii="Arial" w:hAnsi="Arial" w:cs="Arial"/>
          <w:color w:val="000000"/>
        </w:rPr>
      </w:pP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A rede de enfrentamento busca dar conta da complexidade da violência contra as mulheres e do caráter multidimensional do problema. Dentre as principais estratégias destacadas no enfrentamento ao problema (</w:t>
      </w:r>
      <w:proofErr w:type="spellStart"/>
      <w:r>
        <w:rPr>
          <w:rFonts w:ascii="Arial" w:hAnsi="Arial" w:cs="Arial"/>
          <w:color w:val="000000"/>
        </w:rPr>
        <w:t>ELLSBERG</w:t>
      </w:r>
      <w:proofErr w:type="spellEnd"/>
      <w:r>
        <w:rPr>
          <w:rFonts w:ascii="Arial" w:hAnsi="Arial" w:cs="Arial"/>
          <w:color w:val="000000"/>
        </w:rPr>
        <w:t xml:space="preserve">, 2015) estão </w:t>
      </w:r>
      <w:proofErr w:type="gramStart"/>
      <w:r>
        <w:rPr>
          <w:rFonts w:ascii="Arial" w:hAnsi="Arial" w:cs="Arial"/>
          <w:color w:val="000000"/>
        </w:rPr>
        <w:t>as</w:t>
      </w:r>
      <w:proofErr w:type="gramEnd"/>
      <w:r>
        <w:rPr>
          <w:rFonts w:ascii="Arial" w:hAnsi="Arial" w:cs="Arial"/>
          <w:color w:val="000000"/>
        </w:rPr>
        <w:t xml:space="preserve"> intervenções psicossociais com a mulher para fortalecê-la, conscientizá-la de seus direitos, estabelecer mecanismos que lhe permitam enfrentar o conflito para romper a relação marcada pela violência ou, se esta for sua decisão, reconstruí-la sobre outras bases. </w:t>
      </w:r>
    </w:p>
    <w:p w:rsidR="00C25615" w:rsidRDefault="00A32CAA">
      <w:pPr>
        <w:pStyle w:val="Standard"/>
        <w:spacing w:line="360" w:lineRule="auto"/>
        <w:ind w:firstLine="709"/>
        <w:jc w:val="both"/>
        <w:rPr>
          <w:rFonts w:ascii="Arial" w:hAnsi="Arial" w:cs="Arial"/>
          <w:color w:val="000000"/>
        </w:rPr>
      </w:pPr>
      <w:r>
        <w:rPr>
          <w:rFonts w:ascii="Arial" w:hAnsi="Arial" w:cs="Arial"/>
        </w:rPr>
        <w:t xml:space="preserve">Essas abordagens devem ser incorporadas em programas de aconselhamento, planejamento de segurança e aconselhamento jurídico. Também são indicadas como estratégias intervenções de </w:t>
      </w:r>
      <w:proofErr w:type="spellStart"/>
      <w:r>
        <w:rPr>
          <w:rFonts w:ascii="Arial" w:hAnsi="Arial" w:cs="Arial"/>
        </w:rPr>
        <w:t>empoderamento</w:t>
      </w:r>
      <w:proofErr w:type="spellEnd"/>
      <w:r>
        <w:rPr>
          <w:rFonts w:ascii="Arial" w:hAnsi="Arial" w:cs="Arial"/>
        </w:rPr>
        <w:t xml:space="preserve"> com homens perpetradores de violência doméstica, programas de prevenção da violência doméstica nas escolas, programas de mobilização comunitária para reduzir a </w:t>
      </w:r>
      <w:r>
        <w:rPr>
          <w:rFonts w:ascii="Arial" w:hAnsi="Arial" w:cs="Arial"/>
        </w:rPr>
        <w:lastRenderedPageBreak/>
        <w:t xml:space="preserve">violência doméstica, campanhas de violência doméstica, serviços antiviolência nas mídias sociais, assistência social e </w:t>
      </w:r>
      <w:proofErr w:type="spellStart"/>
      <w:r>
        <w:rPr>
          <w:rFonts w:ascii="Arial" w:hAnsi="Arial" w:cs="Arial"/>
        </w:rPr>
        <w:t>empoderamento</w:t>
      </w:r>
      <w:proofErr w:type="spellEnd"/>
      <w:r>
        <w:rPr>
          <w:rFonts w:ascii="Arial" w:hAnsi="Arial" w:cs="Arial"/>
        </w:rPr>
        <w:t xml:space="preserve"> para alcançar independência, cuidados de saúde e visitas regulares para monitorizar a situação.</w:t>
      </w:r>
    </w:p>
    <w:p w:rsidR="00C25615" w:rsidRDefault="00A32CAA">
      <w:pPr>
        <w:pStyle w:val="Standard"/>
        <w:spacing w:line="360" w:lineRule="auto"/>
        <w:ind w:firstLine="709"/>
        <w:jc w:val="both"/>
        <w:rPr>
          <w:rFonts w:ascii="Arial" w:hAnsi="Arial" w:cs="Arial"/>
          <w:color w:val="000000"/>
        </w:rPr>
      </w:pPr>
      <w:r>
        <w:rPr>
          <w:rFonts w:ascii="Arial" w:hAnsi="Arial" w:cs="Arial"/>
          <w:color w:val="000000"/>
        </w:rPr>
        <w:t>Já a rede de atendimento faz referência ao conjunto de ações e serviços de diferentes setores (em especial, da assistência social, da justiça, da segurança pública e da saúde), que visam à ampliação e à melhoria da qualidade do atendimento; à identificação e ao encaminhamento adequado das mulheres em situação de violência e à integralidade e humanização do atendimento. (BRASIL, 2011, p. 8, grifo nosso).</w:t>
      </w:r>
    </w:p>
    <w:p w:rsidR="00C25615" w:rsidRDefault="00A32CAA">
      <w:pPr>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Estes tipos de rede são importantes portas de entrada para as vítimas acessarem informações, direitos e ser </w:t>
      </w:r>
      <w:proofErr w:type="gramStart"/>
      <w:r>
        <w:rPr>
          <w:rFonts w:ascii="Arial" w:hAnsi="Arial" w:cs="Arial"/>
          <w:color w:val="000000"/>
          <w:sz w:val="24"/>
          <w:szCs w:val="24"/>
        </w:rPr>
        <w:t>encaminhadas o atendimento especializado ou não especializado, dependendo de cada situação</w:t>
      </w:r>
      <w:proofErr w:type="gramEnd"/>
      <w:r>
        <w:rPr>
          <w:rFonts w:ascii="Arial" w:hAnsi="Arial" w:cs="Arial"/>
          <w:color w:val="000000"/>
          <w:sz w:val="24"/>
          <w:szCs w:val="24"/>
        </w:rPr>
        <w:t xml:space="preserve">. (ANDRADE </w:t>
      </w:r>
      <w:proofErr w:type="gramStart"/>
      <w:r>
        <w:rPr>
          <w:rFonts w:ascii="Arial" w:hAnsi="Arial" w:cs="Arial"/>
          <w:color w:val="000000"/>
          <w:sz w:val="24"/>
          <w:szCs w:val="24"/>
        </w:rPr>
        <w:t>et</w:t>
      </w:r>
      <w:proofErr w:type="gramEnd"/>
      <w:r>
        <w:rPr>
          <w:rFonts w:ascii="Arial" w:hAnsi="Arial" w:cs="Arial"/>
          <w:color w:val="000000"/>
          <w:sz w:val="24"/>
          <w:szCs w:val="24"/>
        </w:rPr>
        <w:t xml:space="preserve"> al., 2019). </w:t>
      </w: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9B4E54" w:rsidRDefault="009B4E54">
      <w:pPr>
        <w:pStyle w:val="Standard"/>
        <w:spacing w:line="360" w:lineRule="auto"/>
        <w:jc w:val="both"/>
        <w:rPr>
          <w:rFonts w:ascii="Arial" w:hAnsi="Arial" w:cs="Arial"/>
          <w:color w:val="000000"/>
        </w:rPr>
      </w:pPr>
    </w:p>
    <w:p w:rsidR="009B4E54" w:rsidRDefault="009B4E54">
      <w:pPr>
        <w:pStyle w:val="Standard"/>
        <w:spacing w:line="360" w:lineRule="auto"/>
        <w:jc w:val="both"/>
        <w:rPr>
          <w:rFonts w:ascii="Arial" w:hAnsi="Arial" w:cs="Arial"/>
          <w:color w:val="000000"/>
        </w:rPr>
      </w:pPr>
    </w:p>
    <w:p w:rsidR="009B4E54" w:rsidRDefault="009B4E54">
      <w:pPr>
        <w:pStyle w:val="Standard"/>
        <w:spacing w:line="360" w:lineRule="auto"/>
        <w:jc w:val="both"/>
        <w:rPr>
          <w:rFonts w:ascii="Arial" w:hAnsi="Arial" w:cs="Arial"/>
          <w:color w:val="000000"/>
        </w:rPr>
      </w:pPr>
    </w:p>
    <w:p w:rsidR="009B4E54" w:rsidRDefault="009B4E54">
      <w:pPr>
        <w:pStyle w:val="Standard"/>
        <w:spacing w:line="360" w:lineRule="auto"/>
        <w:jc w:val="both"/>
        <w:rPr>
          <w:rFonts w:ascii="Arial" w:hAnsi="Arial" w:cs="Arial"/>
          <w:color w:val="000000"/>
        </w:rPr>
      </w:pPr>
    </w:p>
    <w:p w:rsidR="009B4E54" w:rsidRDefault="009B4E54">
      <w:pPr>
        <w:pStyle w:val="Standard"/>
        <w:spacing w:line="360" w:lineRule="auto"/>
        <w:jc w:val="both"/>
        <w:rPr>
          <w:rFonts w:ascii="Arial" w:hAnsi="Arial" w:cs="Arial"/>
          <w:color w:val="000000"/>
        </w:rPr>
      </w:pPr>
    </w:p>
    <w:p w:rsidR="00DA07A0" w:rsidRDefault="00DA07A0">
      <w:pPr>
        <w:pStyle w:val="Standard"/>
        <w:spacing w:line="360" w:lineRule="auto"/>
        <w:jc w:val="both"/>
        <w:rPr>
          <w:rFonts w:ascii="Arial" w:hAnsi="Arial" w:cs="Arial"/>
          <w:color w:val="000000"/>
        </w:rPr>
      </w:pPr>
    </w:p>
    <w:p w:rsidR="00C25615" w:rsidRDefault="00C25615">
      <w:pPr>
        <w:pStyle w:val="Standard"/>
        <w:spacing w:line="360" w:lineRule="auto"/>
        <w:jc w:val="both"/>
        <w:rPr>
          <w:rFonts w:ascii="Arial" w:hAnsi="Arial" w:cs="Arial"/>
          <w:color w:val="000000"/>
        </w:rPr>
      </w:pPr>
    </w:p>
    <w:p w:rsidR="00C25615" w:rsidRDefault="006B01BD">
      <w:pPr>
        <w:pStyle w:val="Ttulo1"/>
      </w:pPr>
      <w:bookmarkStart w:id="13" w:name="_Toc118996104"/>
      <w:proofErr w:type="gramStart"/>
      <w:r>
        <w:t>5</w:t>
      </w:r>
      <w:proofErr w:type="gramEnd"/>
      <w:r>
        <w:t xml:space="preserve"> </w:t>
      </w:r>
      <w:r w:rsidR="00A32CAA">
        <w:t>MEDIDAS PROTETIVAS DE URGÊNCIA</w:t>
      </w:r>
      <w:bookmarkEnd w:id="13"/>
      <w:r w:rsidR="00A32CAA">
        <w:t xml:space="preserve"> </w:t>
      </w:r>
    </w:p>
    <w:p w:rsidR="00C25615" w:rsidRDefault="00A32CAA">
      <w:pPr>
        <w:pStyle w:val="PargrafodaLista"/>
        <w:spacing w:after="0" w:line="360" w:lineRule="auto"/>
        <w:ind w:left="0"/>
        <w:jc w:val="both"/>
        <w:rPr>
          <w:rFonts w:ascii="Arial" w:hAnsi="Arial" w:cs="Arial"/>
          <w:color w:val="000000"/>
          <w:sz w:val="24"/>
          <w:szCs w:val="24"/>
        </w:rPr>
      </w:pPr>
      <w:r>
        <w:rPr>
          <w:rFonts w:ascii="Arial" w:hAnsi="Arial" w:cs="Arial"/>
          <w:color w:val="000000"/>
          <w:sz w:val="24"/>
          <w:szCs w:val="24"/>
        </w:rPr>
        <w:t xml:space="preserve">        </w:t>
      </w:r>
    </w:p>
    <w:p w:rsidR="00C25615" w:rsidRDefault="00A32CAA">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Com o objetivo de proteger a vítima e seus familiares da exposição ao agressor, assim suspendendo a violência iminente ou já iniciada, efetivou-se um sistema com a implantação da Lei 11.340/2006, de proteção e assistência à mulher, com artifícios de proteção à integridade física, psicológica e patrimonial das vítimas, trazendo medidas a serem exercidas em situações de urgência,</w:t>
      </w:r>
    </w:p>
    <w:p w:rsidR="00C25615" w:rsidRDefault="00A32CAA">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 xml:space="preserve">Essas medidas, previstas nos artigos 22, 23 e 24 da Lei, </w:t>
      </w:r>
      <w:proofErr w:type="gramStart"/>
      <w:r>
        <w:rPr>
          <w:rFonts w:ascii="Arial" w:hAnsi="Arial" w:cs="Arial"/>
          <w:color w:val="000000"/>
          <w:sz w:val="24"/>
          <w:szCs w:val="24"/>
        </w:rPr>
        <w:t>são,</w:t>
      </w:r>
      <w:proofErr w:type="gramEnd"/>
      <w:r>
        <w:rPr>
          <w:rFonts w:ascii="Arial" w:hAnsi="Arial" w:cs="Arial"/>
          <w:color w:val="000000"/>
          <w:sz w:val="24"/>
          <w:szCs w:val="24"/>
        </w:rPr>
        <w:t xml:space="preserve"> respectivamente: medidas que obrigam o agressor; medidas direcionadas à vítima de caráter pessoal; e medidas direcionadas à vítima, de caráter patrimonial. </w:t>
      </w:r>
    </w:p>
    <w:p w:rsidR="00C25615" w:rsidRDefault="00A32CAA">
      <w:pPr>
        <w:pStyle w:val="PargrafodaLista"/>
        <w:spacing w:after="0" w:line="360" w:lineRule="auto"/>
        <w:ind w:left="0" w:firstLine="709"/>
        <w:jc w:val="both"/>
        <w:rPr>
          <w:rFonts w:ascii="Arial" w:hAnsi="Arial" w:cs="Arial"/>
          <w:sz w:val="24"/>
          <w:szCs w:val="24"/>
        </w:rPr>
      </w:pPr>
      <w:r>
        <w:rPr>
          <w:rFonts w:ascii="Arial" w:hAnsi="Arial" w:cs="Arial"/>
          <w:color w:val="000000"/>
          <w:sz w:val="24"/>
          <w:szCs w:val="24"/>
        </w:rPr>
        <w:t xml:space="preserve">O objetivo da medida é retirar a mulher da situação de risco no período entre as investigações policiais e o início da ação penal. De ordem judicial, essas medidas visam ainda garantir a proteção da mulher ao determinar o afastamento do agressor do lar (caso eles morem juntos), ao proibi-lo de se aproximar da mulher e dos filhos, de frequentar os mesmos lugares que eles e de manter contato, entre outras que o juiz julgue necessário. (MACHADO </w:t>
      </w:r>
      <w:proofErr w:type="gramStart"/>
      <w:r>
        <w:rPr>
          <w:rFonts w:ascii="Arial" w:hAnsi="Arial" w:cs="Arial"/>
          <w:color w:val="000000"/>
          <w:sz w:val="24"/>
          <w:szCs w:val="24"/>
        </w:rPr>
        <w:t>et</w:t>
      </w:r>
      <w:proofErr w:type="gramEnd"/>
      <w:r>
        <w:rPr>
          <w:rFonts w:ascii="Arial" w:hAnsi="Arial" w:cs="Arial"/>
          <w:color w:val="000000"/>
          <w:sz w:val="24"/>
          <w:szCs w:val="24"/>
        </w:rPr>
        <w:t xml:space="preserve"> al., 2020)</w:t>
      </w:r>
      <w:r>
        <w:rPr>
          <w:rFonts w:ascii="Arial" w:hAnsi="Arial" w:cs="Arial"/>
          <w:sz w:val="24"/>
          <w:szCs w:val="24"/>
        </w:rPr>
        <w:t xml:space="preserve"> </w:t>
      </w:r>
    </w:p>
    <w:p w:rsidR="00C25615" w:rsidRDefault="00A32CAA">
      <w:pPr>
        <w:pStyle w:val="PargrafodaLista"/>
        <w:spacing w:after="0" w:line="360" w:lineRule="auto"/>
        <w:ind w:left="0" w:firstLine="709"/>
        <w:jc w:val="both"/>
        <w:rPr>
          <w:rFonts w:ascii="Arial" w:hAnsi="Arial" w:cs="Arial"/>
          <w:sz w:val="24"/>
          <w:szCs w:val="24"/>
        </w:rPr>
      </w:pPr>
      <w:r>
        <w:rPr>
          <w:rFonts w:ascii="Arial" w:hAnsi="Arial" w:cs="Arial"/>
          <w:sz w:val="24"/>
          <w:szCs w:val="24"/>
        </w:rPr>
        <w:t>A Lei nº 13.641, de 03 de abril 2018, trouxe um importante avanço no combate à violência doméstica: criminalizou a conduta de descumprir decisão judicial que defere medidas protetivas de urgência, prevendo a pena de três meses a dois anos de detenção, acrescendo a Lei Maria da Penha do artigo 24-A. Apesar desta lei já trazer, em seu texto normativo, consequências advindas dos descumprimentos das medidas protetivas previstas no artigo 22, tais consequências, por si só, não demonstravam ser suficientes.</w:t>
      </w:r>
    </w:p>
    <w:p w:rsidR="00C25615" w:rsidRDefault="00A32CAA">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Para a concessão das medidas protetivas de urgência, de acordo com a lei em estudo, o juiz deverá decidir sobre o pedido, no prazo de 48 (quarenta e oito) horas, a requerimento do Ministério Público ou a pedido da ofendida, não havendo necessidade de audiência das partes, nem manifestação prévia do Ministério Público; as medidas podem ser aplicadas isolada ou cumulativamente. </w:t>
      </w:r>
    </w:p>
    <w:p w:rsidR="00C25615" w:rsidRDefault="00A32CAA">
      <w:pPr>
        <w:pStyle w:val="PargrafodaLista"/>
        <w:spacing w:after="0" w:line="360" w:lineRule="auto"/>
        <w:ind w:left="0" w:firstLine="709"/>
        <w:jc w:val="both"/>
        <w:rPr>
          <w:rFonts w:ascii="Arial" w:hAnsi="Arial" w:cs="Arial"/>
          <w:sz w:val="24"/>
          <w:szCs w:val="24"/>
        </w:rPr>
      </w:pPr>
      <w:r>
        <w:rPr>
          <w:rFonts w:ascii="Arial" w:hAnsi="Arial" w:cs="Arial"/>
          <w:color w:val="000000"/>
          <w:sz w:val="24"/>
          <w:szCs w:val="24"/>
        </w:rPr>
        <w:t>Os dados do Fórum Brasileiro de Segurança Pública (</w:t>
      </w:r>
      <w:proofErr w:type="spellStart"/>
      <w:r>
        <w:rPr>
          <w:rFonts w:ascii="Arial" w:hAnsi="Arial" w:cs="Arial"/>
          <w:color w:val="000000"/>
          <w:sz w:val="24"/>
          <w:szCs w:val="24"/>
        </w:rPr>
        <w:t>FBSP</w:t>
      </w:r>
      <w:proofErr w:type="spellEnd"/>
      <w:r>
        <w:rPr>
          <w:rFonts w:ascii="Arial" w:hAnsi="Arial" w:cs="Arial"/>
          <w:color w:val="000000"/>
          <w:sz w:val="24"/>
          <w:szCs w:val="24"/>
        </w:rPr>
        <w:t>) revelam que e</w:t>
      </w:r>
      <w:r>
        <w:rPr>
          <w:rFonts w:ascii="Arial" w:hAnsi="Arial" w:cs="Arial"/>
          <w:sz w:val="24"/>
          <w:szCs w:val="24"/>
        </w:rPr>
        <w:t xml:space="preserve">m 2020, 323.570 </w:t>
      </w:r>
      <w:proofErr w:type="spellStart"/>
      <w:r>
        <w:rPr>
          <w:rFonts w:ascii="Arial" w:hAnsi="Arial" w:cs="Arial"/>
          <w:sz w:val="24"/>
          <w:szCs w:val="24"/>
        </w:rPr>
        <w:t>MPUs</w:t>
      </w:r>
      <w:proofErr w:type="spellEnd"/>
      <w:r>
        <w:rPr>
          <w:rFonts w:ascii="Arial" w:hAnsi="Arial" w:cs="Arial"/>
          <w:sz w:val="24"/>
          <w:szCs w:val="24"/>
        </w:rPr>
        <w:t xml:space="preserve"> foram concedidas, total ou parcialmente, ao passo que, em </w:t>
      </w:r>
      <w:r>
        <w:rPr>
          <w:rFonts w:ascii="Arial" w:hAnsi="Arial" w:cs="Arial"/>
          <w:sz w:val="24"/>
          <w:szCs w:val="24"/>
        </w:rPr>
        <w:lastRenderedPageBreak/>
        <w:t xml:space="preserve">2021, esse número saltou para 370.209 </w:t>
      </w:r>
      <w:proofErr w:type="spellStart"/>
      <w:r>
        <w:rPr>
          <w:rFonts w:ascii="Arial" w:hAnsi="Arial" w:cs="Arial"/>
          <w:sz w:val="24"/>
          <w:szCs w:val="24"/>
        </w:rPr>
        <w:t>MPUs</w:t>
      </w:r>
      <w:proofErr w:type="spellEnd"/>
      <w:r>
        <w:rPr>
          <w:rFonts w:ascii="Arial" w:hAnsi="Arial" w:cs="Arial"/>
          <w:sz w:val="24"/>
          <w:szCs w:val="24"/>
        </w:rPr>
        <w:t xml:space="preserve"> concedidas. </w:t>
      </w:r>
      <w:r>
        <w:rPr>
          <w:rFonts w:ascii="Arial" w:hAnsi="Arial" w:cs="Arial"/>
          <w:color w:val="000000"/>
          <w:sz w:val="24"/>
          <w:szCs w:val="24"/>
        </w:rPr>
        <w:t xml:space="preserve"> Percebe-se que as mulheres têm procurado tal dispositivo para pedir amparo e </w:t>
      </w:r>
      <w:proofErr w:type="gramStart"/>
      <w:r>
        <w:rPr>
          <w:rFonts w:ascii="Arial" w:hAnsi="Arial" w:cs="Arial"/>
          <w:color w:val="000000"/>
          <w:sz w:val="24"/>
          <w:szCs w:val="24"/>
        </w:rPr>
        <w:t>ajuda,</w:t>
      </w:r>
      <w:proofErr w:type="gramEnd"/>
      <w:r>
        <w:rPr>
          <w:rFonts w:ascii="Arial" w:hAnsi="Arial" w:cs="Arial"/>
          <w:color w:val="000000"/>
          <w:sz w:val="24"/>
          <w:szCs w:val="24"/>
        </w:rPr>
        <w:t xml:space="preserve"> consequentemente se desvencilhando dos seus agressores e rompendo o ciclo da violência. (</w:t>
      </w:r>
      <w:proofErr w:type="spellStart"/>
      <w:r>
        <w:rPr>
          <w:rFonts w:ascii="Arial" w:hAnsi="Arial" w:cs="Arial"/>
          <w:color w:val="000000"/>
          <w:sz w:val="24"/>
          <w:szCs w:val="24"/>
        </w:rPr>
        <w:t>FBSP</w:t>
      </w:r>
      <w:proofErr w:type="spellEnd"/>
      <w:r>
        <w:rPr>
          <w:rFonts w:ascii="Arial" w:hAnsi="Arial" w:cs="Arial"/>
          <w:color w:val="000000"/>
          <w:sz w:val="24"/>
          <w:szCs w:val="24"/>
        </w:rPr>
        <w:t xml:space="preserve">, 2021). </w:t>
      </w:r>
    </w:p>
    <w:p w:rsidR="00C25615" w:rsidRDefault="006B01BD">
      <w:pPr>
        <w:pStyle w:val="Ttulo2"/>
      </w:pPr>
      <w:bookmarkStart w:id="14" w:name="_Toc118996105"/>
      <w:proofErr w:type="gramStart"/>
      <w:r>
        <w:t>5</w:t>
      </w:r>
      <w:r w:rsidR="00A32CAA">
        <w:t>.1 EFICÁCIA</w:t>
      </w:r>
      <w:proofErr w:type="gramEnd"/>
      <w:r w:rsidR="00A32CAA">
        <w:t xml:space="preserve"> DAS MEDIDAS PROTETIVAS DE URGÊNCIA</w:t>
      </w:r>
      <w:bookmarkEnd w:id="14"/>
      <w:r w:rsidR="00A32CAA">
        <w:t xml:space="preserve"> </w:t>
      </w:r>
    </w:p>
    <w:p w:rsidR="00C25615" w:rsidRDefault="00C25615">
      <w:pPr>
        <w:pStyle w:val="PargrafodaLista"/>
        <w:spacing w:after="0" w:line="360" w:lineRule="auto"/>
        <w:ind w:left="0"/>
        <w:jc w:val="both"/>
        <w:rPr>
          <w:rFonts w:ascii="Arial" w:hAnsi="Arial" w:cs="Arial"/>
          <w:color w:val="000000"/>
          <w:sz w:val="24"/>
          <w:szCs w:val="24"/>
        </w:rPr>
      </w:pPr>
    </w:p>
    <w:p w:rsidR="00C25615" w:rsidRDefault="00A32CAA">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 xml:space="preserve">Existem basicamente duas espécies de medidas protetivas: as medidas que obrigam o agressor e as medidas que se destinam à ofendida (artigos 22, 23 e 24 da Lei Maria da Penha). Assim, diante da prática de violência doméstica e familiar contra a mulher, pode a autoridade judicial aplicar, isolada ou cumulativamente, qualquer dessas medidas. Pode o juiz, por exemplo, decretar a suspensão de eventual posse ou porte de armas do agressor, bem como afastá-lo do lar ou impedi-lo de aproximar-se da ofendida. Além disso, também pode o juiz, entre outras providências, encaminhar a vítima e seus dependentes a programa oficial ou comunitário de proteção ou de atendimento, quando necessário. </w:t>
      </w:r>
    </w:p>
    <w:p w:rsidR="00C25615" w:rsidRDefault="00A32CAA">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 xml:space="preserve">Vê-se, portanto, que, diante de uma manifestação de violência doméstica, surgem as </w:t>
      </w:r>
      <w:proofErr w:type="spellStart"/>
      <w:r>
        <w:rPr>
          <w:rFonts w:ascii="Arial" w:hAnsi="Arial" w:cs="Arial"/>
          <w:color w:val="000000"/>
          <w:sz w:val="24"/>
          <w:szCs w:val="24"/>
        </w:rPr>
        <w:t>MPUs</w:t>
      </w:r>
      <w:proofErr w:type="spellEnd"/>
      <w:r>
        <w:rPr>
          <w:rFonts w:ascii="Arial" w:hAnsi="Arial" w:cs="Arial"/>
          <w:color w:val="000000"/>
          <w:sz w:val="24"/>
          <w:szCs w:val="24"/>
        </w:rPr>
        <w:t xml:space="preserve"> como forma de fazer cessar esse contexto de violações à integridade da mulher, evitando a progressão das agressões, que podem iniciar com constrangimentos psicológicos, passar por lesões corporais e chegar, até mesmo, ao </w:t>
      </w:r>
      <w:proofErr w:type="spellStart"/>
      <w:r>
        <w:rPr>
          <w:rFonts w:ascii="Arial" w:hAnsi="Arial" w:cs="Arial"/>
          <w:color w:val="000000"/>
          <w:sz w:val="24"/>
          <w:szCs w:val="24"/>
        </w:rPr>
        <w:t>feminicídio</w:t>
      </w:r>
      <w:proofErr w:type="spellEnd"/>
      <w:r>
        <w:rPr>
          <w:rFonts w:ascii="Arial" w:hAnsi="Arial" w:cs="Arial"/>
          <w:color w:val="000000"/>
          <w:sz w:val="24"/>
          <w:szCs w:val="24"/>
        </w:rPr>
        <w:t>.</w:t>
      </w:r>
    </w:p>
    <w:p w:rsidR="00C25615" w:rsidRDefault="00A32CAA">
      <w:pPr>
        <w:pStyle w:val="PargrafodaLista"/>
        <w:spacing w:after="0" w:line="360" w:lineRule="auto"/>
        <w:ind w:left="0" w:firstLine="709"/>
        <w:jc w:val="both"/>
        <w:rPr>
          <w:rFonts w:ascii="Arial" w:hAnsi="Arial" w:cs="Arial"/>
        </w:rPr>
      </w:pPr>
      <w:r>
        <w:rPr>
          <w:rFonts w:ascii="Arial" w:hAnsi="Arial" w:cs="Arial"/>
          <w:color w:val="000000"/>
          <w:sz w:val="24"/>
          <w:szCs w:val="24"/>
        </w:rPr>
        <w:t xml:space="preserve">Nesse sentido, aduz Marie-France </w:t>
      </w:r>
      <w:proofErr w:type="spellStart"/>
      <w:r>
        <w:rPr>
          <w:rFonts w:ascii="Arial" w:hAnsi="Arial" w:cs="Arial"/>
          <w:color w:val="000000"/>
          <w:sz w:val="24"/>
          <w:szCs w:val="24"/>
        </w:rPr>
        <w:t>Hirigoyen</w:t>
      </w:r>
      <w:proofErr w:type="spellEnd"/>
      <w:r>
        <w:rPr>
          <w:rFonts w:ascii="Arial" w:hAnsi="Arial" w:cs="Arial"/>
          <w:color w:val="000000"/>
          <w:sz w:val="24"/>
          <w:szCs w:val="24"/>
        </w:rPr>
        <w:t>, ao dispor que a violência doméstica se inicia de forma lenta e silenciosa, que progride em intensidade e consequências.</w:t>
      </w:r>
    </w:p>
    <w:p w:rsidR="00C25615" w:rsidRDefault="00A32CAA">
      <w:pPr>
        <w:pStyle w:val="PargrafodaLista"/>
        <w:spacing w:after="0" w:line="360" w:lineRule="auto"/>
        <w:ind w:left="0" w:firstLine="709"/>
        <w:jc w:val="both"/>
        <w:rPr>
          <w:rFonts w:ascii="Arial" w:hAnsi="Arial" w:cs="Arial"/>
        </w:rPr>
      </w:pPr>
      <w:r>
        <w:rPr>
          <w:rFonts w:ascii="Arial" w:hAnsi="Arial" w:cs="Arial"/>
          <w:color w:val="000000"/>
          <w:sz w:val="24"/>
          <w:szCs w:val="24"/>
        </w:rPr>
        <w:t xml:space="preserve">O atual número de </w:t>
      </w:r>
      <w:proofErr w:type="spellStart"/>
      <w:r>
        <w:rPr>
          <w:rFonts w:ascii="Arial" w:hAnsi="Arial" w:cs="Arial"/>
          <w:color w:val="000000"/>
          <w:sz w:val="24"/>
          <w:szCs w:val="24"/>
        </w:rPr>
        <w:t>feminicídios</w:t>
      </w:r>
      <w:proofErr w:type="spellEnd"/>
      <w:r>
        <w:rPr>
          <w:rFonts w:ascii="Arial" w:hAnsi="Arial" w:cs="Arial"/>
          <w:color w:val="000000"/>
          <w:sz w:val="24"/>
          <w:szCs w:val="24"/>
        </w:rPr>
        <w:t xml:space="preserve"> nos indica a uma possível falha do Estado no que tange à garantia de eficácia às medidas protetivas de urgência. Conforme já destacado, a violência doméstica é progressiva, ou seja, tende a começar com agressões verbais, humilhações e constrangimentos, podendo evoluir para agressões físicas e até para o </w:t>
      </w:r>
      <w:proofErr w:type="spellStart"/>
      <w:r>
        <w:rPr>
          <w:rFonts w:ascii="Arial" w:hAnsi="Arial" w:cs="Arial"/>
          <w:color w:val="000000"/>
          <w:sz w:val="24"/>
          <w:szCs w:val="24"/>
        </w:rPr>
        <w:t>feminicídio</w:t>
      </w:r>
      <w:proofErr w:type="spellEnd"/>
      <w:r>
        <w:rPr>
          <w:rFonts w:ascii="Arial" w:hAnsi="Arial" w:cs="Arial"/>
          <w:color w:val="000000"/>
          <w:sz w:val="24"/>
          <w:szCs w:val="24"/>
        </w:rPr>
        <w:t xml:space="preserve">. Portanto, até chegar ao extremo de ser assassinada, a vítima muito provavelmente já passou por outros tipos de agressão e, em muitos casos, já buscou ajuda do Estado o qual, por sua vez, mostrou-se incapaz de assegurar-lhe a devida proteção. </w:t>
      </w:r>
    </w:p>
    <w:p w:rsidR="00C25615" w:rsidRDefault="00A32CAA">
      <w:pPr>
        <w:pStyle w:val="PargrafodaLista"/>
        <w:spacing w:after="0" w:line="360" w:lineRule="auto"/>
        <w:ind w:left="0" w:firstLine="709"/>
        <w:jc w:val="both"/>
        <w:rPr>
          <w:rFonts w:ascii="Arial" w:hAnsi="Arial" w:cs="Arial"/>
        </w:rPr>
      </w:pPr>
      <w:r>
        <w:rPr>
          <w:rFonts w:ascii="Arial" w:hAnsi="Arial" w:cs="Arial"/>
          <w:color w:val="000000"/>
          <w:sz w:val="24"/>
          <w:szCs w:val="24"/>
        </w:rPr>
        <w:t>A corroborar esse raciocínio, tem-se que a Ouvidoria Nacional de Direitos Humanos (</w:t>
      </w:r>
      <w:proofErr w:type="spellStart"/>
      <w:r>
        <w:rPr>
          <w:rFonts w:ascii="Arial" w:hAnsi="Arial" w:cs="Arial"/>
          <w:color w:val="000000"/>
          <w:sz w:val="24"/>
          <w:szCs w:val="24"/>
        </w:rPr>
        <w:t>ONDH</w:t>
      </w:r>
      <w:proofErr w:type="spellEnd"/>
      <w:r>
        <w:rPr>
          <w:rFonts w:ascii="Arial" w:hAnsi="Arial" w:cs="Arial"/>
          <w:color w:val="000000"/>
          <w:sz w:val="24"/>
          <w:szCs w:val="24"/>
        </w:rPr>
        <w:t xml:space="preserve">) registrou, em 2021, 67.779 denúncias de violência doméstica contra a mulher, das quais 8.033 diziam respeito a violências perpetradas em </w:t>
      </w:r>
      <w:r>
        <w:rPr>
          <w:rFonts w:ascii="Arial" w:hAnsi="Arial" w:cs="Arial"/>
          <w:color w:val="000000"/>
          <w:sz w:val="24"/>
          <w:szCs w:val="24"/>
        </w:rPr>
        <w:lastRenderedPageBreak/>
        <w:t xml:space="preserve">descumprimento de medidas protetivas de urgência. Isto é, de todas as denúncias de violência doméstica recebidas pela </w:t>
      </w:r>
      <w:proofErr w:type="spellStart"/>
      <w:r>
        <w:rPr>
          <w:rFonts w:ascii="Arial" w:hAnsi="Arial" w:cs="Arial"/>
          <w:color w:val="000000"/>
          <w:sz w:val="24"/>
          <w:szCs w:val="24"/>
        </w:rPr>
        <w:t>ONDH</w:t>
      </w:r>
      <w:proofErr w:type="spellEnd"/>
      <w:r>
        <w:rPr>
          <w:rFonts w:ascii="Arial" w:hAnsi="Arial" w:cs="Arial"/>
          <w:color w:val="000000"/>
          <w:sz w:val="24"/>
          <w:szCs w:val="24"/>
        </w:rPr>
        <w:t xml:space="preserve"> (67.779), em 2021, quase 12% (8.033) referiam-se a agressões praticadas com descumprimento de medidas protetivas de urgência. Note-se, portanto, que, nesses casos, a mulher já tinha sido vítima de violência, detinha pelo menos uma </w:t>
      </w:r>
      <w:proofErr w:type="spellStart"/>
      <w:r>
        <w:rPr>
          <w:rFonts w:ascii="Arial" w:hAnsi="Arial" w:cs="Arial"/>
          <w:color w:val="000000"/>
          <w:sz w:val="24"/>
          <w:szCs w:val="24"/>
        </w:rPr>
        <w:t>MPU</w:t>
      </w:r>
      <w:proofErr w:type="spellEnd"/>
      <w:r>
        <w:rPr>
          <w:rFonts w:ascii="Arial" w:hAnsi="Arial" w:cs="Arial"/>
          <w:color w:val="000000"/>
          <w:sz w:val="24"/>
          <w:szCs w:val="24"/>
        </w:rPr>
        <w:t xml:space="preserve"> em seu favor, mas o Estado mostrou-se incapaz de assegurar efetividade a</w:t>
      </w:r>
      <w:r>
        <w:rPr>
          <w:rFonts w:ascii="Arial" w:hAnsi="Arial" w:cs="Arial"/>
          <w:color w:val="C9211E"/>
          <w:sz w:val="24"/>
          <w:szCs w:val="24"/>
        </w:rPr>
        <w:t xml:space="preserve"> </w:t>
      </w:r>
      <w:r>
        <w:rPr>
          <w:rFonts w:ascii="Arial" w:hAnsi="Arial" w:cs="Arial"/>
          <w:color w:val="111111"/>
          <w:sz w:val="24"/>
          <w:szCs w:val="24"/>
        </w:rPr>
        <w:t xml:space="preserve">essa </w:t>
      </w:r>
      <w:proofErr w:type="gramStart"/>
      <w:r>
        <w:rPr>
          <w:rFonts w:ascii="Arial" w:hAnsi="Arial" w:cs="Arial"/>
          <w:color w:val="111111"/>
          <w:sz w:val="24"/>
          <w:szCs w:val="24"/>
        </w:rPr>
        <w:t>medida</w:t>
      </w:r>
      <w:proofErr w:type="gramEnd"/>
    </w:p>
    <w:p w:rsidR="00C25615" w:rsidRDefault="00A32CAA">
      <w:pPr>
        <w:pStyle w:val="PargrafodaLista"/>
        <w:spacing w:after="0" w:line="360" w:lineRule="auto"/>
        <w:ind w:left="0" w:firstLine="709"/>
        <w:jc w:val="both"/>
        <w:rPr>
          <w:rFonts w:ascii="Arial" w:hAnsi="Arial" w:cs="Arial"/>
          <w:color w:val="111111"/>
          <w:sz w:val="24"/>
          <w:szCs w:val="24"/>
        </w:rPr>
      </w:pPr>
      <w:r>
        <w:rPr>
          <w:rFonts w:ascii="Arial" w:hAnsi="Arial" w:cs="Arial"/>
          <w:color w:val="111111"/>
          <w:sz w:val="24"/>
          <w:szCs w:val="24"/>
        </w:rPr>
        <w:t xml:space="preserve">Portanto, em que pese </w:t>
      </w:r>
      <w:proofErr w:type="gramStart"/>
      <w:r>
        <w:rPr>
          <w:rFonts w:ascii="Arial" w:hAnsi="Arial" w:cs="Arial"/>
          <w:color w:val="111111"/>
          <w:sz w:val="24"/>
          <w:szCs w:val="24"/>
        </w:rPr>
        <w:t>a</w:t>
      </w:r>
      <w:proofErr w:type="gramEnd"/>
      <w:r>
        <w:rPr>
          <w:rFonts w:ascii="Arial" w:hAnsi="Arial" w:cs="Arial"/>
          <w:color w:val="111111"/>
          <w:sz w:val="24"/>
          <w:szCs w:val="24"/>
        </w:rPr>
        <w:t xml:space="preserve"> atuação do Poder Judiciário cada vez mais sensível às demandas por </w:t>
      </w:r>
      <w:proofErr w:type="spellStart"/>
      <w:r>
        <w:rPr>
          <w:rFonts w:ascii="Arial" w:hAnsi="Arial" w:cs="Arial"/>
          <w:color w:val="111111"/>
          <w:sz w:val="24"/>
          <w:szCs w:val="24"/>
        </w:rPr>
        <w:t>MPUs</w:t>
      </w:r>
      <w:proofErr w:type="spellEnd"/>
      <w:r>
        <w:rPr>
          <w:rFonts w:ascii="Arial" w:hAnsi="Arial" w:cs="Arial"/>
          <w:color w:val="111111"/>
          <w:sz w:val="24"/>
          <w:szCs w:val="24"/>
        </w:rPr>
        <w:t xml:space="preserve">, o Estado, de maneira geral, ainda não se tem mostrado capaz de assegurar-lhes eficácia, outorgando proteção insuficiente aos direitos fundamentais da vítima </w:t>
      </w:r>
    </w:p>
    <w:p w:rsidR="00C25615" w:rsidRDefault="00A32CAA">
      <w:pPr>
        <w:pStyle w:val="PargrafodaLista"/>
        <w:spacing w:after="0" w:line="360" w:lineRule="auto"/>
        <w:ind w:left="0" w:firstLine="709"/>
        <w:jc w:val="both"/>
        <w:rPr>
          <w:rFonts w:ascii="Arial" w:hAnsi="Arial" w:cs="Arial"/>
          <w:color w:val="111111"/>
          <w:sz w:val="24"/>
          <w:szCs w:val="24"/>
        </w:rPr>
      </w:pPr>
      <w:r>
        <w:rPr>
          <w:rFonts w:ascii="Arial" w:hAnsi="Arial" w:cs="Arial"/>
          <w:color w:val="111111"/>
          <w:sz w:val="24"/>
          <w:szCs w:val="24"/>
        </w:rPr>
        <w:t xml:space="preserve">Entretanto, verifica-se que as medidas protetivas de urgência constituem um importante mecanismo de proteção à mulher vítima de violência doméstica, porquanto tende a conter a escalada e progressão dos atos de agressão. Por isso, é elementar estabelecer instrumentos aptos a conferir eficácia a essas medidas, em prestígio ao princípio da proteção suficiente dos direitos fundamentais da mulher. A mera concessão judicial da </w:t>
      </w:r>
      <w:proofErr w:type="spellStart"/>
      <w:r>
        <w:rPr>
          <w:rFonts w:ascii="Arial" w:hAnsi="Arial" w:cs="Arial"/>
          <w:color w:val="111111"/>
          <w:sz w:val="24"/>
          <w:szCs w:val="24"/>
        </w:rPr>
        <w:t>MPU</w:t>
      </w:r>
      <w:proofErr w:type="spellEnd"/>
      <w:r>
        <w:rPr>
          <w:rFonts w:ascii="Arial" w:hAnsi="Arial" w:cs="Arial"/>
          <w:color w:val="111111"/>
          <w:sz w:val="24"/>
          <w:szCs w:val="24"/>
        </w:rPr>
        <w:t xml:space="preserve"> não é o bastante. A eficácia do provimento jurisdicional está intimamente ligada ao controle e fiscalização por parte do Estado, o que pode realizar-se, com eficiência, a partir do monitoramento eletrônico, preferencialmente com a disponibilização à ofendida do uso de unidade portátil de rastreamento, com dispositivo para acionamento direto dos órgãos de segurança pública, de modo a criar áreas de exclusão dinâmicas. </w:t>
      </w:r>
    </w:p>
    <w:p w:rsidR="00C25615" w:rsidRDefault="00A32CAA">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 xml:space="preserve">. As medidas protetivas objetivam proteger a vítima e reprimir o agressor, e não deixar a mulher à mercê destes. Mas, na realidade, isso não vem ocorrendo, visto que muitas mulheres continuam sofrendo violência, ou até mesmo sendo mortas, </w:t>
      </w:r>
      <w:proofErr w:type="gramStart"/>
      <w:r>
        <w:rPr>
          <w:rFonts w:ascii="Arial" w:hAnsi="Arial" w:cs="Arial"/>
          <w:color w:val="000000"/>
          <w:sz w:val="24"/>
          <w:szCs w:val="24"/>
        </w:rPr>
        <w:t>sob medidas</w:t>
      </w:r>
      <w:proofErr w:type="gramEnd"/>
      <w:r>
        <w:rPr>
          <w:rFonts w:ascii="Arial" w:hAnsi="Arial" w:cs="Arial"/>
          <w:color w:val="000000"/>
          <w:sz w:val="24"/>
          <w:szCs w:val="24"/>
        </w:rPr>
        <w:t xml:space="preserve"> protetivas de urgência. </w:t>
      </w:r>
    </w:p>
    <w:p w:rsidR="00C25615" w:rsidRDefault="00A32CAA">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 xml:space="preserve">As estatísticas comprovam que a simples Medida Protetiva de Urgência não tem alcançado a segurança e a tranquilidade que as mulheres que se encontram em tal situação merecem. Observe-se que, mesmo “amparadas” por tal instrumento, muitas vezes as mulheres voltam a </w:t>
      </w:r>
      <w:proofErr w:type="gramStart"/>
      <w:r>
        <w:rPr>
          <w:rFonts w:ascii="Arial" w:hAnsi="Arial" w:cs="Arial"/>
          <w:color w:val="000000"/>
          <w:sz w:val="24"/>
          <w:szCs w:val="24"/>
        </w:rPr>
        <w:t>ser</w:t>
      </w:r>
      <w:proofErr w:type="gramEnd"/>
      <w:r>
        <w:rPr>
          <w:rFonts w:ascii="Arial" w:hAnsi="Arial" w:cs="Arial"/>
          <w:color w:val="000000"/>
          <w:sz w:val="24"/>
          <w:szCs w:val="24"/>
        </w:rPr>
        <w:t xml:space="preserve"> agredidas, violentadas a até mesmo assassinadas pelos mais diversos motivos. (GERHARD, 2014)</w:t>
      </w:r>
    </w:p>
    <w:p w:rsidR="00C25615" w:rsidRDefault="00A32CAA">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 xml:space="preserve">Verifica-se, portanto, que há falhas na execução da lei: para conquistar uma efetividade concreta, as medidas protetivas devem, de fato, ser aplicadas, não ficando apenas no papel. É demasiadamente importante a participação do Estado, no sentido de uma intervenção extrapenal no combate à violência contra a mulher, </w:t>
      </w:r>
      <w:r>
        <w:rPr>
          <w:rFonts w:ascii="Arial" w:hAnsi="Arial" w:cs="Arial"/>
          <w:color w:val="000000"/>
          <w:sz w:val="24"/>
          <w:szCs w:val="24"/>
        </w:rPr>
        <w:lastRenderedPageBreak/>
        <w:t xml:space="preserve">de maneira a não deixar a resolução do problema a cargo do Direito Penal. É necessária uma participação ativa e eficaz, promovendo condições favoráveis de proteção, políticas públicas, ações e programas que assegurem uma vida livre de violência. </w:t>
      </w:r>
    </w:p>
    <w:p w:rsidR="00C25615" w:rsidRDefault="00C25615">
      <w:pPr>
        <w:pStyle w:val="PargrafodaLista"/>
        <w:spacing w:after="0" w:line="360" w:lineRule="auto"/>
        <w:ind w:left="0"/>
        <w:jc w:val="both"/>
        <w:rPr>
          <w:rFonts w:ascii="Arial" w:hAnsi="Arial" w:cs="Arial"/>
          <w:color w:val="000000"/>
          <w:sz w:val="24"/>
          <w:szCs w:val="24"/>
        </w:rPr>
      </w:pPr>
    </w:p>
    <w:p w:rsidR="00C25615" w:rsidRDefault="00A32CAA">
      <w:pPr>
        <w:pStyle w:val="Ttulo2"/>
        <w:rPr>
          <w:b/>
        </w:rPr>
      </w:pPr>
      <w:r>
        <w:rPr>
          <w:b/>
        </w:rPr>
        <w:t xml:space="preserve"> </w:t>
      </w:r>
      <w:bookmarkStart w:id="15" w:name="_Toc118996106"/>
      <w:proofErr w:type="gramStart"/>
      <w:r w:rsidR="006B01BD">
        <w:rPr>
          <w:b/>
        </w:rPr>
        <w:t>6</w:t>
      </w:r>
      <w:proofErr w:type="gramEnd"/>
      <w:r>
        <w:rPr>
          <w:b/>
        </w:rPr>
        <w:t xml:space="preserve"> AS POLÍTICAS PÚBLICAS E A APLICAÇÃO DA LEI MARIA DA PENHA</w:t>
      </w:r>
      <w:bookmarkEnd w:id="15"/>
    </w:p>
    <w:p w:rsidR="00C25615" w:rsidRDefault="00C25615">
      <w:pPr>
        <w:pStyle w:val="PargrafodaLista"/>
        <w:spacing w:after="0" w:line="360" w:lineRule="auto"/>
        <w:ind w:left="0"/>
        <w:jc w:val="both"/>
        <w:rPr>
          <w:rFonts w:ascii="Arial" w:hAnsi="Arial" w:cs="Arial"/>
          <w:color w:val="000000"/>
          <w:sz w:val="24"/>
          <w:szCs w:val="24"/>
        </w:rPr>
      </w:pPr>
    </w:p>
    <w:p w:rsidR="00C25615" w:rsidRDefault="00A32CAA">
      <w:pPr>
        <w:pStyle w:val="PargrafodaLista"/>
        <w:spacing w:after="0" w:line="360" w:lineRule="auto"/>
        <w:ind w:left="0"/>
        <w:jc w:val="both"/>
        <w:rPr>
          <w:rFonts w:ascii="Arial" w:hAnsi="Arial" w:cs="Arial"/>
          <w:color w:val="000000"/>
          <w:sz w:val="24"/>
          <w:szCs w:val="24"/>
        </w:rPr>
      </w:pPr>
      <w:r>
        <w:rPr>
          <w:rFonts w:ascii="Arial" w:hAnsi="Arial" w:cs="Arial"/>
          <w:color w:val="000000"/>
          <w:sz w:val="24"/>
          <w:szCs w:val="24"/>
        </w:rPr>
        <w:t xml:space="preserve">      As politicas públicas direcionadas à mulher possuem como objetivo principal investigar os processos socioculturais da desigualdade de gênero, criando condições para uma cidadania essencial para todas as mulheres. No entanto, deve-se </w:t>
      </w:r>
      <w:proofErr w:type="gramStart"/>
      <w:r>
        <w:rPr>
          <w:rFonts w:ascii="Arial" w:hAnsi="Arial" w:cs="Arial"/>
          <w:color w:val="000000"/>
          <w:sz w:val="24"/>
          <w:szCs w:val="24"/>
        </w:rPr>
        <w:t>lembrar</w:t>
      </w:r>
      <w:proofErr w:type="gramEnd"/>
      <w:r>
        <w:rPr>
          <w:rFonts w:ascii="Arial" w:hAnsi="Arial" w:cs="Arial"/>
          <w:color w:val="000000"/>
          <w:sz w:val="24"/>
          <w:szCs w:val="24"/>
        </w:rPr>
        <w:t xml:space="preserve"> que as políticas públicas pro-mulher possuem significados diferentes e complementares, ora especificando uma área de atuação, direcionais e eficazes, ora com objetivos políticos para mudar profundamente nossa hierarquia da desigualdade de gênero e estrutura social. Portanto, a formulação de políticas públicas que favoreçam as mulheres é um processo coletivo de construção de forma interdisciplinar.</w:t>
      </w:r>
    </w:p>
    <w:p w:rsidR="00C25615" w:rsidRDefault="00A32CAA">
      <w:pPr>
        <w:pStyle w:val="PargrafodaLista"/>
        <w:spacing w:after="0" w:line="360" w:lineRule="auto"/>
        <w:ind w:left="0"/>
        <w:jc w:val="both"/>
        <w:rPr>
          <w:rFonts w:ascii="Arial" w:hAnsi="Arial" w:cs="Arial"/>
          <w:color w:val="000000"/>
          <w:sz w:val="24"/>
          <w:szCs w:val="24"/>
        </w:rPr>
      </w:pPr>
      <w:r>
        <w:rPr>
          <w:rFonts w:ascii="Arial" w:hAnsi="Arial" w:cs="Arial"/>
          <w:color w:val="000000"/>
          <w:sz w:val="24"/>
          <w:szCs w:val="24"/>
        </w:rPr>
        <w:t xml:space="preserve">      É de extrema necessidade compreender o papel da interdisciplinaridade desde a defesa da efetividade e eficiência das políticas públicas, até a articulação entre a organização governamental e a sociedade civil, sabendo que ela pressupõe um movimento em rede. É entendido como um arranjo entre atores sociais, órgãos, organizações e departamentos, porque se trata de uma ferramenta</w:t>
      </w:r>
      <w:proofErr w:type="gramStart"/>
      <w:r>
        <w:rPr>
          <w:rFonts w:ascii="Arial" w:hAnsi="Arial" w:cs="Arial"/>
          <w:color w:val="000000"/>
          <w:sz w:val="24"/>
          <w:szCs w:val="24"/>
        </w:rPr>
        <w:t xml:space="preserve">  </w:t>
      </w:r>
      <w:proofErr w:type="gramEnd"/>
      <w:r>
        <w:rPr>
          <w:rFonts w:ascii="Arial" w:hAnsi="Arial" w:cs="Arial"/>
          <w:color w:val="000000"/>
          <w:sz w:val="24"/>
          <w:szCs w:val="24"/>
        </w:rPr>
        <w:t xml:space="preserve">e mecanismo de </w:t>
      </w:r>
    </w:p>
    <w:p w:rsidR="00C25615" w:rsidRDefault="00A32CAA">
      <w:pPr>
        <w:pStyle w:val="PargrafodaLista"/>
        <w:spacing w:after="0" w:line="360" w:lineRule="auto"/>
        <w:ind w:left="0"/>
        <w:jc w:val="both"/>
        <w:rPr>
          <w:rFonts w:ascii="Arial" w:hAnsi="Arial" w:cs="Arial"/>
          <w:color w:val="000000"/>
          <w:sz w:val="24"/>
          <w:szCs w:val="24"/>
        </w:rPr>
      </w:pPr>
      <w:proofErr w:type="gramStart"/>
      <w:r>
        <w:rPr>
          <w:rFonts w:ascii="Arial" w:hAnsi="Arial" w:cs="Arial"/>
          <w:color w:val="000000"/>
          <w:sz w:val="24"/>
          <w:szCs w:val="24"/>
        </w:rPr>
        <w:t>gestão</w:t>
      </w:r>
      <w:proofErr w:type="gramEnd"/>
      <w:r>
        <w:rPr>
          <w:rFonts w:ascii="Arial" w:hAnsi="Arial" w:cs="Arial"/>
          <w:color w:val="000000"/>
          <w:sz w:val="24"/>
          <w:szCs w:val="24"/>
        </w:rPr>
        <w:t xml:space="preserve"> extremamente necessário que garante a participação social como condição social para a legitimidade das políticas.</w:t>
      </w:r>
    </w:p>
    <w:p w:rsidR="00C25615" w:rsidRDefault="00A32CAA">
      <w:pPr>
        <w:pStyle w:val="PargrafodaLista"/>
        <w:spacing w:after="0" w:line="360" w:lineRule="auto"/>
        <w:ind w:left="0"/>
        <w:jc w:val="both"/>
        <w:rPr>
          <w:rFonts w:ascii="Arial" w:hAnsi="Arial" w:cs="Arial"/>
          <w:color w:val="000000"/>
          <w:sz w:val="24"/>
          <w:szCs w:val="24"/>
        </w:rPr>
      </w:pPr>
      <w:r>
        <w:rPr>
          <w:rFonts w:ascii="Arial" w:hAnsi="Arial" w:cs="Arial"/>
          <w:color w:val="000000"/>
          <w:sz w:val="24"/>
          <w:szCs w:val="24"/>
        </w:rPr>
        <w:t xml:space="preserve">       Ainda que as mulheres no Brasil tenham avanços conquistados em suas lutas por respeito, igualdade e direitos, as políticas públicas não esgotam todas as garantias de segurança para mulheres em situação de violência doméstica, principalmente se ela ainda está vivendo com seu agressor. No entanto, são as ferramentas mais eficazes para assegurar que o que está descrito na lei 11.340/2006 seja aplicável e não se torne uma norma simbólica, pois, sem a integração dessa rede institucional, torna-se impossível a execução de suas medidas.</w:t>
      </w:r>
    </w:p>
    <w:p w:rsidR="00C25615" w:rsidRDefault="00A32CAA">
      <w:pPr>
        <w:pStyle w:val="PargrafodaLista"/>
        <w:spacing w:after="0" w:line="360" w:lineRule="auto"/>
        <w:ind w:left="0"/>
        <w:jc w:val="both"/>
        <w:rPr>
          <w:rFonts w:ascii="Arial" w:hAnsi="Arial" w:cs="Arial"/>
          <w:color w:val="000000"/>
          <w:sz w:val="24"/>
          <w:szCs w:val="24"/>
        </w:rPr>
      </w:pPr>
      <w:r>
        <w:rPr>
          <w:rFonts w:ascii="Arial" w:hAnsi="Arial" w:cs="Arial"/>
          <w:color w:val="000000"/>
          <w:sz w:val="24"/>
          <w:szCs w:val="24"/>
        </w:rPr>
        <w:t xml:space="preserve">       De acordo com </w:t>
      </w:r>
      <w:proofErr w:type="spellStart"/>
      <w:r>
        <w:rPr>
          <w:rFonts w:ascii="Arial" w:hAnsi="Arial" w:cs="Arial"/>
          <w:color w:val="000000"/>
          <w:sz w:val="24"/>
          <w:szCs w:val="24"/>
        </w:rPr>
        <w:t>Passinato</w:t>
      </w:r>
      <w:proofErr w:type="spellEnd"/>
      <w:r>
        <w:rPr>
          <w:rFonts w:ascii="Arial" w:hAnsi="Arial" w:cs="Arial"/>
          <w:color w:val="000000"/>
          <w:sz w:val="24"/>
          <w:szCs w:val="24"/>
        </w:rPr>
        <w:t xml:space="preserve"> e Santos (2008, p.34), a principal política pública de enfrentamento a violência doméstica foi á criação das Delegacias das Mulheres.</w:t>
      </w:r>
    </w:p>
    <w:p w:rsidR="00C25615" w:rsidRDefault="00A32CAA">
      <w:pPr>
        <w:pStyle w:val="PargrafodaLista"/>
        <w:spacing w:after="0" w:line="360" w:lineRule="auto"/>
        <w:ind w:left="0"/>
        <w:jc w:val="both"/>
        <w:rPr>
          <w:rFonts w:ascii="Arial" w:hAnsi="Arial" w:cs="Arial"/>
          <w:color w:val="000000"/>
          <w:sz w:val="24"/>
          <w:szCs w:val="24"/>
        </w:rPr>
      </w:pPr>
      <w:r>
        <w:rPr>
          <w:rFonts w:ascii="Arial" w:hAnsi="Arial" w:cs="Arial"/>
          <w:color w:val="FF0000"/>
          <w:sz w:val="24"/>
          <w:szCs w:val="24"/>
        </w:rPr>
        <w:lastRenderedPageBreak/>
        <w:t xml:space="preserve">      </w:t>
      </w:r>
      <w:r w:rsidR="00C15366" w:rsidRPr="00C15366">
        <w:rPr>
          <w:rFonts w:ascii="Arial" w:hAnsi="Arial" w:cs="Arial"/>
          <w:sz w:val="24"/>
          <w:szCs w:val="24"/>
        </w:rPr>
        <w:t>A criação dessas delegacias reflete uma mudança de paradigma na vida pública e privada, tornando-as uma porta de entrada privilegiada na ju</w:t>
      </w:r>
      <w:r w:rsidR="00C15366">
        <w:rPr>
          <w:rFonts w:ascii="Arial" w:hAnsi="Arial" w:cs="Arial"/>
          <w:sz w:val="24"/>
          <w:szCs w:val="24"/>
        </w:rPr>
        <w:t>stiça criminal para as mulheres</w:t>
      </w:r>
      <w:r w:rsidRPr="00C15366">
        <w:rPr>
          <w:rFonts w:ascii="Arial" w:hAnsi="Arial" w:cs="Arial"/>
          <w:sz w:val="24"/>
          <w:szCs w:val="24"/>
        </w:rPr>
        <w:t>.</w:t>
      </w:r>
      <w:r w:rsidR="00C15366">
        <w:rPr>
          <w:rFonts w:ascii="Arial" w:hAnsi="Arial" w:cs="Arial"/>
          <w:color w:val="000000"/>
          <w:sz w:val="24"/>
          <w:szCs w:val="24"/>
        </w:rPr>
        <w:t xml:space="preserve"> </w:t>
      </w:r>
      <w:r>
        <w:rPr>
          <w:rFonts w:ascii="Arial" w:hAnsi="Arial" w:cs="Arial"/>
          <w:color w:val="000000"/>
          <w:sz w:val="24"/>
          <w:szCs w:val="24"/>
        </w:rPr>
        <w:t>Cunha (2008) afirma que a garantia de atenção especializada às mulheres que procuravam por ajuda nas delegacias era um dos maiores propósitos de sua criação, visto que, além de evitar expô-las a tratamentos vergonhosos e negligentes como ocorria no passado, as motivava por auxílio.</w:t>
      </w:r>
    </w:p>
    <w:p w:rsidR="00C25615" w:rsidRDefault="00A32CAA">
      <w:pPr>
        <w:pStyle w:val="PargrafodaLista"/>
        <w:spacing w:after="0" w:line="360" w:lineRule="auto"/>
        <w:ind w:left="0"/>
        <w:jc w:val="both"/>
        <w:rPr>
          <w:rFonts w:ascii="Arial" w:hAnsi="Arial" w:cs="Arial"/>
          <w:color w:val="000000"/>
          <w:sz w:val="24"/>
          <w:szCs w:val="24"/>
        </w:rPr>
      </w:pPr>
      <w:r>
        <w:rPr>
          <w:rFonts w:ascii="Arial" w:hAnsi="Arial" w:cs="Arial"/>
          <w:color w:val="FF0000"/>
          <w:sz w:val="24"/>
          <w:szCs w:val="24"/>
        </w:rPr>
        <w:t xml:space="preserve">      </w:t>
      </w:r>
      <w:r>
        <w:rPr>
          <w:rFonts w:ascii="Arial" w:hAnsi="Arial" w:cs="Arial"/>
          <w:sz w:val="24"/>
          <w:szCs w:val="24"/>
        </w:rPr>
        <w:t>É importante destacar que a implementação de politicas públicas de violência doméstica, de acordo com a lei em análise, está em conformidade com a Constituição Federal de 1988, que em seu Art. 2</w:t>
      </w:r>
      <w:r w:rsidR="006B01BD">
        <w:rPr>
          <w:rFonts w:ascii="Arial" w:hAnsi="Arial" w:cs="Arial"/>
          <w:sz w:val="24"/>
          <w:szCs w:val="24"/>
        </w:rPr>
        <w:t xml:space="preserve">26, paragrafo 8º, dispõe que “O </w:t>
      </w:r>
      <w:r>
        <w:rPr>
          <w:rFonts w:ascii="Arial" w:hAnsi="Arial" w:cs="Arial"/>
          <w:sz w:val="24"/>
          <w:szCs w:val="24"/>
        </w:rPr>
        <w:t>Estado assegurará assistência à família na pessoa de cada um dos que a integram, criando mecanismos para coibir a violência no âmbito de suas relações.</w:t>
      </w:r>
      <w:proofErr w:type="gramStart"/>
      <w:r w:rsidR="006B01BD">
        <w:rPr>
          <w:rFonts w:ascii="Arial" w:hAnsi="Arial" w:cs="Arial"/>
          <w:sz w:val="24"/>
          <w:szCs w:val="24"/>
        </w:rPr>
        <w:t>”</w:t>
      </w:r>
      <w:proofErr w:type="gramEnd"/>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9B4E54" w:rsidRDefault="009B4E54">
      <w:pPr>
        <w:pStyle w:val="PargrafodaLista"/>
        <w:spacing w:after="0" w:line="360" w:lineRule="auto"/>
        <w:ind w:left="0"/>
        <w:jc w:val="both"/>
        <w:rPr>
          <w:rFonts w:ascii="Arial" w:hAnsi="Arial" w:cs="Arial"/>
          <w:color w:val="000000"/>
          <w:sz w:val="24"/>
          <w:szCs w:val="24"/>
        </w:rPr>
      </w:pPr>
    </w:p>
    <w:p w:rsidR="009B4E54" w:rsidRDefault="009B4E54">
      <w:pPr>
        <w:pStyle w:val="PargrafodaLista"/>
        <w:spacing w:after="0" w:line="360" w:lineRule="auto"/>
        <w:ind w:left="0"/>
        <w:jc w:val="both"/>
        <w:rPr>
          <w:rFonts w:ascii="Arial" w:hAnsi="Arial" w:cs="Arial"/>
          <w:color w:val="000000"/>
          <w:sz w:val="24"/>
          <w:szCs w:val="24"/>
        </w:rPr>
      </w:pPr>
    </w:p>
    <w:p w:rsidR="00DA07A0" w:rsidRDefault="00DA07A0">
      <w:pPr>
        <w:pStyle w:val="PargrafodaLista"/>
        <w:spacing w:after="0" w:line="360" w:lineRule="auto"/>
        <w:ind w:left="0"/>
        <w:jc w:val="both"/>
        <w:rPr>
          <w:rFonts w:ascii="Arial" w:hAnsi="Arial" w:cs="Arial"/>
          <w:color w:val="000000"/>
          <w:sz w:val="24"/>
          <w:szCs w:val="24"/>
        </w:rPr>
      </w:pPr>
    </w:p>
    <w:p w:rsidR="00DA07A0" w:rsidRDefault="00DA07A0">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C25615">
      <w:pPr>
        <w:pStyle w:val="PargrafodaLista"/>
        <w:spacing w:after="0" w:line="360" w:lineRule="auto"/>
        <w:ind w:left="0"/>
        <w:jc w:val="both"/>
        <w:rPr>
          <w:rFonts w:ascii="Arial" w:hAnsi="Arial" w:cs="Arial"/>
          <w:color w:val="000000"/>
          <w:sz w:val="24"/>
          <w:szCs w:val="24"/>
        </w:rPr>
      </w:pPr>
    </w:p>
    <w:p w:rsidR="00C25615" w:rsidRDefault="00A32CAA">
      <w:pPr>
        <w:pStyle w:val="Ttulo1"/>
      </w:pPr>
      <w:bookmarkStart w:id="16" w:name="_Toc118996107"/>
      <w:proofErr w:type="gramStart"/>
      <w:r>
        <w:t>7</w:t>
      </w:r>
      <w:proofErr w:type="gramEnd"/>
      <w:r>
        <w:t xml:space="preserve"> ESTUDO DA APLICAÇÃO DA LEI MARIA DA PENHA EM CAMPINA GRANDE – PB</w:t>
      </w:r>
      <w:bookmarkEnd w:id="16"/>
      <w:r>
        <w:t xml:space="preserve"> </w:t>
      </w:r>
    </w:p>
    <w:p w:rsidR="00C25615" w:rsidRDefault="00C25615">
      <w:pPr>
        <w:pStyle w:val="PargrafodaLista"/>
        <w:spacing w:after="0" w:line="360" w:lineRule="auto"/>
        <w:ind w:left="0"/>
        <w:jc w:val="both"/>
        <w:rPr>
          <w:rFonts w:ascii="Arial" w:hAnsi="Arial" w:cs="Arial"/>
          <w:color w:val="000000"/>
          <w:sz w:val="24"/>
          <w:szCs w:val="24"/>
        </w:rPr>
      </w:pPr>
    </w:p>
    <w:p w:rsidR="00C25615" w:rsidRDefault="00A32CAA" w:rsidP="006B01BD">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Na região de Campina Grande – PB, o trabalho da Rede de enfrentamento a Violência é composto da Delegacia especializada de atendimento a Mulher (</w:t>
      </w:r>
      <w:proofErr w:type="spellStart"/>
      <w:r>
        <w:rPr>
          <w:rFonts w:ascii="Arial" w:hAnsi="Arial" w:cs="Arial"/>
          <w:color w:val="000000"/>
          <w:sz w:val="24"/>
          <w:szCs w:val="24"/>
        </w:rPr>
        <w:t>DEAM</w:t>
      </w:r>
      <w:proofErr w:type="spellEnd"/>
      <w:r>
        <w:rPr>
          <w:rFonts w:ascii="Arial" w:hAnsi="Arial" w:cs="Arial"/>
          <w:color w:val="000000"/>
          <w:sz w:val="24"/>
          <w:szCs w:val="24"/>
        </w:rPr>
        <w:t xml:space="preserve">), Unidades Móveis do Corpo de Bombeiros, Polícia Militar, Centro de Referência Estadual Fátima Lopes, Centro de referência Municipal de Atendimento a Mulher Professora Ana Luiza Mendes Leite, Casa Abrigo Municipal, Instituto Médico Legal, Serviços de Saúde, Defensorias Públicas, Juizado Especial de Violência Doméstica e Familiar contra a Mulher, e os </w:t>
      </w:r>
      <w:proofErr w:type="spellStart"/>
      <w:r>
        <w:rPr>
          <w:rFonts w:ascii="Arial" w:hAnsi="Arial" w:cs="Arial"/>
          <w:color w:val="000000"/>
          <w:sz w:val="24"/>
          <w:szCs w:val="24"/>
        </w:rPr>
        <w:t>CRAS</w:t>
      </w:r>
      <w:proofErr w:type="spellEnd"/>
      <w:r>
        <w:rPr>
          <w:rFonts w:ascii="Arial" w:hAnsi="Arial" w:cs="Arial"/>
          <w:color w:val="000000"/>
          <w:sz w:val="24"/>
          <w:szCs w:val="24"/>
        </w:rPr>
        <w:t xml:space="preserve"> (Centro de Referência da Assistência Social) e </w:t>
      </w:r>
      <w:proofErr w:type="spellStart"/>
      <w:r>
        <w:rPr>
          <w:rFonts w:ascii="Arial" w:hAnsi="Arial" w:cs="Arial"/>
          <w:color w:val="000000"/>
          <w:sz w:val="24"/>
          <w:szCs w:val="24"/>
        </w:rPr>
        <w:t>CREAS</w:t>
      </w:r>
      <w:proofErr w:type="spellEnd"/>
      <w:r>
        <w:rPr>
          <w:rFonts w:ascii="Arial" w:hAnsi="Arial" w:cs="Arial"/>
          <w:color w:val="000000"/>
          <w:sz w:val="24"/>
          <w:szCs w:val="24"/>
        </w:rPr>
        <w:t xml:space="preserve"> (Centro Especializado de Assistência Social).</w:t>
      </w:r>
    </w:p>
    <w:p w:rsidR="00C25615" w:rsidRDefault="006B01BD" w:rsidP="006B01BD">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t xml:space="preserve">   A</w:t>
      </w:r>
      <w:r w:rsidR="00A32CAA">
        <w:rPr>
          <w:rFonts w:ascii="Arial" w:hAnsi="Arial" w:cs="Arial"/>
          <w:color w:val="000000"/>
          <w:sz w:val="24"/>
          <w:szCs w:val="24"/>
        </w:rPr>
        <w:t xml:space="preserve"> delegacia da mulher realiza os Boletins de Ocorrência, o procedimento flagrante que envolve a Polícia Militar, Serviços de Saúde, Instituto Médico Legal e quando necessário o Centro de Referência e Casa Abrigo. A </w:t>
      </w:r>
      <w:proofErr w:type="spellStart"/>
      <w:r w:rsidR="00A32CAA">
        <w:rPr>
          <w:rFonts w:ascii="Arial" w:hAnsi="Arial" w:cs="Arial"/>
          <w:color w:val="000000"/>
          <w:sz w:val="24"/>
          <w:szCs w:val="24"/>
        </w:rPr>
        <w:t>DEAM</w:t>
      </w:r>
      <w:proofErr w:type="spellEnd"/>
      <w:r w:rsidR="00A32CAA">
        <w:rPr>
          <w:rFonts w:ascii="Arial" w:hAnsi="Arial" w:cs="Arial"/>
          <w:color w:val="000000"/>
          <w:sz w:val="24"/>
          <w:szCs w:val="24"/>
        </w:rPr>
        <w:t xml:space="preserve"> é </w:t>
      </w:r>
      <w:proofErr w:type="gramStart"/>
      <w:r w:rsidR="00A32CAA">
        <w:rPr>
          <w:rFonts w:ascii="Arial" w:hAnsi="Arial" w:cs="Arial"/>
          <w:color w:val="000000"/>
          <w:sz w:val="24"/>
          <w:szCs w:val="24"/>
        </w:rPr>
        <w:t>responsável ainda pelo processo investigatório de denúncias, inquéritos</w:t>
      </w:r>
      <w:proofErr w:type="gramEnd"/>
      <w:r w:rsidR="00A32CAA">
        <w:rPr>
          <w:rFonts w:ascii="Arial" w:hAnsi="Arial" w:cs="Arial"/>
          <w:color w:val="000000"/>
          <w:sz w:val="24"/>
          <w:szCs w:val="24"/>
        </w:rPr>
        <w:t xml:space="preserve"> policiais, solicitações de Medidas Protetivas e o acompanhamento das mesmas.</w:t>
      </w:r>
    </w:p>
    <w:p w:rsidR="00C25615" w:rsidRDefault="00A32CAA" w:rsidP="006B01BD">
      <w:pPr>
        <w:pStyle w:val="PargrafodaLista"/>
        <w:spacing w:after="0" w:line="360" w:lineRule="auto"/>
        <w:ind w:left="0" w:firstLine="142"/>
        <w:jc w:val="both"/>
        <w:rPr>
          <w:rFonts w:ascii="Arial" w:hAnsi="Arial" w:cs="Arial"/>
          <w:color w:val="000000"/>
          <w:sz w:val="24"/>
          <w:szCs w:val="24"/>
        </w:rPr>
      </w:pPr>
      <w:r>
        <w:rPr>
          <w:rFonts w:ascii="Arial" w:hAnsi="Arial" w:cs="Arial"/>
          <w:color w:val="000000"/>
          <w:sz w:val="24"/>
          <w:szCs w:val="24"/>
        </w:rPr>
        <w:t xml:space="preserve">     </w:t>
      </w:r>
      <w:r w:rsidR="00DA07A0">
        <w:rPr>
          <w:rFonts w:ascii="Arial" w:hAnsi="Arial" w:cs="Arial"/>
          <w:color w:val="000000"/>
          <w:sz w:val="24"/>
          <w:szCs w:val="24"/>
        </w:rPr>
        <w:t xml:space="preserve">    </w:t>
      </w:r>
      <w:r>
        <w:rPr>
          <w:rFonts w:ascii="Arial" w:hAnsi="Arial" w:cs="Arial"/>
          <w:color w:val="000000"/>
          <w:sz w:val="24"/>
          <w:szCs w:val="24"/>
        </w:rPr>
        <w:t>Com todo o aparato legal sobre a violência doméstica e todos os assuntos relacionados à resolução de conflitos familiares ou quaisquer atos punitivos que violem a família, o cumprimento da lei e das penas cabíveis não é tarefa fácil para em nenhuma diferença social. Perspectivas sobre denúncias, abordagem punitiva e técnica da ação, sigilo e testemunhas do fato, autenticidade das denúncias e sanções do agressor exigem a participação impactante de pessoas de destaque nas políticas públicas e em todas as Redes de Enfrentamento à Violência Contra a Mulher.</w:t>
      </w:r>
    </w:p>
    <w:p w:rsidR="00DA07A0" w:rsidRDefault="00DA07A0" w:rsidP="006B01BD">
      <w:pPr>
        <w:spacing w:after="0" w:line="360" w:lineRule="auto"/>
        <w:ind w:firstLine="142"/>
        <w:jc w:val="both"/>
        <w:rPr>
          <w:rFonts w:ascii="Arial" w:hAnsi="Arial" w:cs="Arial"/>
          <w:sz w:val="24"/>
          <w:szCs w:val="24"/>
        </w:rPr>
      </w:pPr>
      <w:r>
        <w:rPr>
          <w:rFonts w:ascii="Arial" w:hAnsi="Arial" w:cs="Arial"/>
          <w:sz w:val="24"/>
          <w:szCs w:val="24"/>
        </w:rPr>
        <w:t xml:space="preserve">       </w:t>
      </w:r>
      <w:r w:rsidRPr="00DA07A0">
        <w:rPr>
          <w:rFonts w:ascii="Arial" w:hAnsi="Arial" w:cs="Arial"/>
          <w:sz w:val="24"/>
          <w:szCs w:val="24"/>
        </w:rPr>
        <w:t xml:space="preserve">Segundo informações de funcionários da </w:t>
      </w:r>
      <w:proofErr w:type="spellStart"/>
      <w:r w:rsidRPr="00DA07A0">
        <w:rPr>
          <w:rFonts w:ascii="Arial" w:hAnsi="Arial" w:cs="Arial"/>
          <w:sz w:val="24"/>
          <w:szCs w:val="24"/>
        </w:rPr>
        <w:t>DEAM</w:t>
      </w:r>
      <w:proofErr w:type="spellEnd"/>
      <w:r w:rsidRPr="00DA07A0">
        <w:rPr>
          <w:rFonts w:ascii="Arial" w:hAnsi="Arial" w:cs="Arial"/>
          <w:sz w:val="24"/>
          <w:szCs w:val="24"/>
        </w:rPr>
        <w:t xml:space="preserve">, a principal denúncia das vítimas de violência na cidade em questão constitui a abordagem da Polícia Militar no momento da denúncia. Com a criação e desenvolvimento do Programa Mulher Protegida - PB, que inclui a redução das informações solicitadas no ato de denúncia </w:t>
      </w:r>
      <w:r w:rsidRPr="00DA07A0">
        <w:rPr>
          <w:rFonts w:ascii="Arial" w:hAnsi="Arial" w:cs="Arial"/>
          <w:sz w:val="24"/>
          <w:szCs w:val="24"/>
        </w:rPr>
        <w:lastRenderedPageBreak/>
        <w:t>por mulheres vítimas de violência doméstica e aquelas que já possuem Medida Protetiva, facilitando assim a captura do agressor. Com a criação desse programa na Paraíba, todos os policiais militares passaram por treinamento e a pessoa que participa do processo de ligação, anonimamente ou não, só precisa receber a informação que é "mulher protegida" e coletar o endereço da vítima em perigo e imediatamente será designado um veículo para interromper qualquer ação do agressor e prendê-lo por descumprimento das medidas.</w:t>
      </w:r>
      <w:r>
        <w:rPr>
          <w:rFonts w:ascii="Arial" w:hAnsi="Arial" w:cs="Arial"/>
          <w:sz w:val="24"/>
          <w:szCs w:val="24"/>
        </w:rPr>
        <w:t xml:space="preserve">      </w:t>
      </w:r>
    </w:p>
    <w:p w:rsidR="00DA07A0" w:rsidRDefault="00DA07A0" w:rsidP="006B01BD">
      <w:pPr>
        <w:spacing w:after="0" w:line="360" w:lineRule="auto"/>
        <w:ind w:firstLine="709"/>
        <w:jc w:val="both"/>
        <w:rPr>
          <w:rFonts w:ascii="Arial" w:hAnsi="Arial" w:cs="Arial"/>
          <w:sz w:val="24"/>
          <w:szCs w:val="24"/>
        </w:rPr>
      </w:pPr>
      <w:r>
        <w:rPr>
          <w:rFonts w:ascii="Arial" w:hAnsi="Arial" w:cs="Arial"/>
          <w:sz w:val="24"/>
          <w:szCs w:val="24"/>
        </w:rPr>
        <w:t xml:space="preserve">   </w:t>
      </w:r>
      <w:r w:rsidR="006B01BD">
        <w:rPr>
          <w:rFonts w:ascii="Arial" w:hAnsi="Arial" w:cs="Arial"/>
          <w:sz w:val="24"/>
          <w:szCs w:val="24"/>
        </w:rPr>
        <w:t xml:space="preserve"> </w:t>
      </w:r>
      <w:r>
        <w:rPr>
          <w:rFonts w:ascii="Arial" w:hAnsi="Arial" w:cs="Arial"/>
          <w:sz w:val="24"/>
          <w:szCs w:val="24"/>
        </w:rPr>
        <w:t>Na região de Campina Grande, possui um</w:t>
      </w:r>
      <w:r w:rsidR="00F57A36">
        <w:rPr>
          <w:rFonts w:ascii="Arial" w:hAnsi="Arial" w:cs="Arial"/>
          <w:sz w:val="24"/>
          <w:szCs w:val="24"/>
        </w:rPr>
        <w:t xml:space="preserve"> </w:t>
      </w:r>
      <w:r>
        <w:rPr>
          <w:rFonts w:ascii="Arial" w:hAnsi="Arial" w:cs="Arial"/>
          <w:sz w:val="24"/>
          <w:szCs w:val="24"/>
        </w:rPr>
        <w:t xml:space="preserve">Centro de Tratamento Especializado, localizado no </w:t>
      </w:r>
      <w:proofErr w:type="spellStart"/>
      <w:r>
        <w:rPr>
          <w:rFonts w:ascii="Arial" w:hAnsi="Arial" w:cs="Arial"/>
          <w:sz w:val="24"/>
          <w:szCs w:val="24"/>
        </w:rPr>
        <w:t>ISEA</w:t>
      </w:r>
      <w:proofErr w:type="spellEnd"/>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 xml:space="preserve">Instituto de Saúde </w:t>
      </w:r>
      <w:proofErr w:type="spellStart"/>
      <w:r>
        <w:rPr>
          <w:rFonts w:ascii="Arial" w:hAnsi="Arial" w:cs="Arial"/>
          <w:sz w:val="24"/>
          <w:szCs w:val="24"/>
        </w:rPr>
        <w:t>Elpídio</w:t>
      </w:r>
      <w:proofErr w:type="spellEnd"/>
      <w:r>
        <w:rPr>
          <w:rFonts w:ascii="Arial" w:hAnsi="Arial" w:cs="Arial"/>
          <w:sz w:val="24"/>
          <w:szCs w:val="24"/>
        </w:rPr>
        <w:t xml:space="preserve"> de Almeida)   onde contam com um trabalho qualificado de escuta social, privacidade e humanização durante todo o atendimento, e posterior retorno para casa, segundo alta médica.     </w:t>
      </w:r>
    </w:p>
    <w:p w:rsidR="00DA07A0" w:rsidRDefault="00DA07A0" w:rsidP="006B01BD">
      <w:pPr>
        <w:spacing w:after="0" w:line="360" w:lineRule="auto"/>
        <w:ind w:firstLine="709"/>
        <w:jc w:val="both"/>
        <w:rPr>
          <w:rFonts w:ascii="Arial" w:hAnsi="Arial" w:cs="Arial"/>
          <w:sz w:val="24"/>
          <w:szCs w:val="24"/>
        </w:rPr>
      </w:pPr>
      <w:r>
        <w:rPr>
          <w:rFonts w:ascii="Arial" w:hAnsi="Arial" w:cs="Arial"/>
          <w:sz w:val="24"/>
          <w:szCs w:val="24"/>
        </w:rPr>
        <w:t xml:space="preserve">Segundo depoimentos de profissionais da </w:t>
      </w:r>
      <w:proofErr w:type="spellStart"/>
      <w:r>
        <w:rPr>
          <w:rFonts w:ascii="Arial" w:hAnsi="Arial" w:cs="Arial"/>
          <w:sz w:val="24"/>
          <w:szCs w:val="24"/>
        </w:rPr>
        <w:t>DEAM</w:t>
      </w:r>
      <w:proofErr w:type="spellEnd"/>
      <w:r>
        <w:rPr>
          <w:rFonts w:ascii="Arial" w:hAnsi="Arial" w:cs="Arial"/>
          <w:sz w:val="24"/>
          <w:szCs w:val="24"/>
        </w:rPr>
        <w:t>, existiu uma diminuição de homicídios as mulheres que é resultado da conscientização provocada pelas Redes de atendimento e pela mídia em não se calar</w:t>
      </w:r>
      <w:proofErr w:type="gramStart"/>
      <w:r>
        <w:rPr>
          <w:rFonts w:ascii="Arial" w:hAnsi="Arial" w:cs="Arial"/>
          <w:sz w:val="24"/>
          <w:szCs w:val="24"/>
        </w:rPr>
        <w:t xml:space="preserve">  </w:t>
      </w:r>
      <w:proofErr w:type="gramEnd"/>
      <w:r>
        <w:rPr>
          <w:rFonts w:ascii="Arial" w:hAnsi="Arial" w:cs="Arial"/>
          <w:sz w:val="24"/>
          <w:szCs w:val="24"/>
        </w:rPr>
        <w:t xml:space="preserve">e denunciar os casos de agressão.    </w:t>
      </w:r>
    </w:p>
    <w:p w:rsidR="00C25615" w:rsidRPr="00DA07A0" w:rsidRDefault="00DA07A0">
      <w:pPr>
        <w:spacing w:line="360" w:lineRule="auto"/>
        <w:jc w:val="both"/>
        <w:rPr>
          <w:rFonts w:ascii="Arial" w:hAnsi="Arial" w:cs="Arial"/>
          <w:sz w:val="24"/>
          <w:szCs w:val="24"/>
        </w:rPr>
      </w:pPr>
      <w:r>
        <w:rPr>
          <w:rFonts w:ascii="Arial" w:hAnsi="Arial" w:cs="Arial"/>
          <w:sz w:val="24"/>
          <w:szCs w:val="24"/>
        </w:rPr>
        <w:t xml:space="preserve">                                                                                                                                                                                         </w:t>
      </w:r>
    </w:p>
    <w:p w:rsidR="00C25615" w:rsidRDefault="00A32CAA">
      <w:pPr>
        <w:pStyle w:val="Ttulo1"/>
      </w:pPr>
      <w:bookmarkStart w:id="17" w:name="_Toc118996108"/>
      <w:proofErr w:type="gramStart"/>
      <w:r>
        <w:t>8</w:t>
      </w:r>
      <w:proofErr w:type="gramEnd"/>
      <w:r>
        <w:t xml:space="preserve"> CONSIDERAÇÕES FINAIS</w:t>
      </w:r>
      <w:bookmarkEnd w:id="17"/>
    </w:p>
    <w:p w:rsidR="00C25615" w:rsidRDefault="00C25615">
      <w:pPr>
        <w:spacing w:after="0" w:line="360" w:lineRule="auto"/>
        <w:ind w:firstLine="709"/>
        <w:jc w:val="both"/>
        <w:rPr>
          <w:rFonts w:ascii="Arial" w:hAnsi="Arial" w:cs="Arial"/>
          <w:color w:val="000000"/>
          <w:sz w:val="24"/>
          <w:szCs w:val="24"/>
        </w:rPr>
      </w:pPr>
    </w:p>
    <w:p w:rsidR="00C25615" w:rsidRDefault="00A32CAA">
      <w:pPr>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O processo de construção de uma política efetiva de controle e prevenção de violência contra as mulheres continua sendo um desafio. Como se pode observar, o conflito de gênero está por trás da violência doméstica não pode ser tratado apenas na esfera criminal, por toda a complexidade de uma sociedade que ainda cultiva valores que incentivam a violência.                                            </w:t>
      </w:r>
    </w:p>
    <w:p w:rsidR="00C25615" w:rsidRDefault="00A32CAA">
      <w:pPr>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Nesse sentido, é entendido que Maria da Penha Fernandes foi o estopim para dar visibilidade </w:t>
      </w:r>
      <w:proofErr w:type="gramStart"/>
      <w:r>
        <w:rPr>
          <w:rFonts w:ascii="Arial" w:hAnsi="Arial" w:cs="Arial"/>
          <w:color w:val="000000"/>
          <w:sz w:val="24"/>
          <w:szCs w:val="24"/>
        </w:rPr>
        <w:t>a</w:t>
      </w:r>
      <w:proofErr w:type="gramEnd"/>
      <w:r>
        <w:rPr>
          <w:rFonts w:ascii="Arial" w:hAnsi="Arial" w:cs="Arial"/>
          <w:color w:val="000000"/>
          <w:sz w:val="24"/>
          <w:szCs w:val="24"/>
        </w:rPr>
        <w:t xml:space="preserve"> situação da violência. Maria da Penha assim como muitas mulheres sofreu as consequências de um problema social histórico, entretanto, não se conformou com a impunidade de seu agressor. </w:t>
      </w:r>
    </w:p>
    <w:p w:rsidR="00C25615" w:rsidRDefault="00A32CAA">
      <w:pPr>
        <w:spacing w:after="0" w:line="360" w:lineRule="auto"/>
        <w:ind w:firstLine="709"/>
        <w:jc w:val="both"/>
        <w:rPr>
          <w:rFonts w:ascii="Arial" w:hAnsi="Arial" w:cs="Arial"/>
          <w:color w:val="000000"/>
          <w:sz w:val="24"/>
          <w:szCs w:val="24"/>
        </w:rPr>
      </w:pPr>
      <w:r>
        <w:rPr>
          <w:rFonts w:ascii="Arial" w:hAnsi="Arial" w:cs="Arial"/>
          <w:color w:val="000000"/>
          <w:sz w:val="24"/>
          <w:szCs w:val="24"/>
        </w:rPr>
        <w:t>Sendo assim, fica claro no decorrer do trabalho apresentado que a Lei 11.340/2006 provoca uma verdadeira mudança no combate a violência doméstica, de modo a encarar a questão da violência praticada contra a mulher em nossa sociedade de forma inovadora.</w:t>
      </w:r>
    </w:p>
    <w:p w:rsidR="00C25615" w:rsidRDefault="00A32CAA">
      <w:pPr>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São relevantes os avanços trazidos pela Lei Maria da Penha. Além de criar juizados de Violência Doméstica e Familiar contra a Mulher, foi bastante significativo ter deixado evidente </w:t>
      </w:r>
      <w:proofErr w:type="gramStart"/>
      <w:r>
        <w:rPr>
          <w:rFonts w:ascii="Arial" w:hAnsi="Arial" w:cs="Arial"/>
          <w:color w:val="000000"/>
          <w:sz w:val="24"/>
          <w:szCs w:val="24"/>
        </w:rPr>
        <w:t>a</w:t>
      </w:r>
      <w:proofErr w:type="gramEnd"/>
      <w:r>
        <w:rPr>
          <w:rFonts w:ascii="Arial" w:hAnsi="Arial" w:cs="Arial"/>
          <w:color w:val="000000"/>
          <w:sz w:val="24"/>
          <w:szCs w:val="24"/>
        </w:rPr>
        <w:t xml:space="preserve"> forma como a violência era tratada anteriormente pela justiça.</w:t>
      </w:r>
    </w:p>
    <w:p w:rsidR="00C25615" w:rsidRDefault="00A32CAA">
      <w:pPr>
        <w:spacing w:after="0" w:line="360" w:lineRule="auto"/>
        <w:ind w:firstLine="709"/>
        <w:jc w:val="both"/>
        <w:rPr>
          <w:rFonts w:ascii="Arial" w:hAnsi="Arial" w:cs="Arial"/>
          <w:color w:val="000000"/>
          <w:sz w:val="24"/>
          <w:szCs w:val="24"/>
        </w:rPr>
      </w:pPr>
      <w:r>
        <w:rPr>
          <w:rFonts w:ascii="Arial" w:hAnsi="Arial" w:cs="Arial"/>
          <w:color w:val="000000"/>
          <w:sz w:val="24"/>
          <w:szCs w:val="24"/>
        </w:rPr>
        <w:lastRenderedPageBreak/>
        <w:t xml:space="preserve">Outra grande conquista trazida pela lei é a nova </w:t>
      </w:r>
      <w:proofErr w:type="spellStart"/>
      <w:r>
        <w:rPr>
          <w:rFonts w:ascii="Arial" w:hAnsi="Arial" w:cs="Arial"/>
          <w:color w:val="000000"/>
          <w:sz w:val="24"/>
          <w:szCs w:val="24"/>
        </w:rPr>
        <w:t>sintematica</w:t>
      </w:r>
      <w:proofErr w:type="spellEnd"/>
      <w:r>
        <w:rPr>
          <w:rFonts w:ascii="Arial" w:hAnsi="Arial" w:cs="Arial"/>
          <w:color w:val="000000"/>
          <w:sz w:val="24"/>
          <w:szCs w:val="24"/>
        </w:rPr>
        <w:t xml:space="preserve"> adotada pelas delegacias de polícia, com a prerrogativa daí investigação, cabendo-lhe a instauração do inquérito policial, possibilitar a vítima o acompanhamento de advogado, em todas as fases do inquérito e do processo, sendo </w:t>
      </w:r>
      <w:proofErr w:type="gramStart"/>
      <w:r>
        <w:rPr>
          <w:rFonts w:ascii="Arial" w:hAnsi="Arial" w:cs="Arial"/>
          <w:color w:val="000000"/>
          <w:sz w:val="24"/>
          <w:szCs w:val="24"/>
        </w:rPr>
        <w:t>garantida o acesso a Defensoria Pública e a gratuidade da justiça</w:t>
      </w:r>
      <w:proofErr w:type="gramEnd"/>
      <w:r>
        <w:rPr>
          <w:rFonts w:ascii="Arial" w:hAnsi="Arial" w:cs="Arial"/>
          <w:color w:val="000000"/>
          <w:sz w:val="24"/>
          <w:szCs w:val="24"/>
        </w:rPr>
        <w:t>.</w:t>
      </w:r>
    </w:p>
    <w:p w:rsidR="00C25615" w:rsidRDefault="00A32CAA">
      <w:pPr>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Desde que a Lei Maria da Penha entrou em vigor, as mulheres </w:t>
      </w:r>
      <w:proofErr w:type="spellStart"/>
      <w:r>
        <w:rPr>
          <w:rFonts w:ascii="Arial" w:hAnsi="Arial" w:cs="Arial"/>
          <w:color w:val="000000"/>
          <w:sz w:val="24"/>
          <w:szCs w:val="24"/>
        </w:rPr>
        <w:t>emponderaram-se</w:t>
      </w:r>
      <w:proofErr w:type="spellEnd"/>
      <w:r>
        <w:rPr>
          <w:rFonts w:ascii="Arial" w:hAnsi="Arial" w:cs="Arial"/>
          <w:color w:val="000000"/>
          <w:sz w:val="24"/>
          <w:szCs w:val="24"/>
        </w:rPr>
        <w:t xml:space="preserve"> de mais garantias para denunciar os agressores, todavia, uma parcela dessas vítimas resolve tentar uma reconciliação com o agressor e resolve renunciar a ação judicial. </w:t>
      </w:r>
    </w:p>
    <w:p w:rsidR="00C25615" w:rsidRDefault="00A32CAA">
      <w:pPr>
        <w:spacing w:after="0" w:line="360" w:lineRule="auto"/>
        <w:ind w:firstLine="709"/>
        <w:jc w:val="both"/>
        <w:rPr>
          <w:rFonts w:ascii="Arial" w:hAnsi="Arial" w:cs="Arial"/>
          <w:color w:val="000000"/>
          <w:sz w:val="24"/>
          <w:szCs w:val="24"/>
        </w:rPr>
      </w:pPr>
      <w:r>
        <w:rPr>
          <w:rFonts w:ascii="Arial" w:hAnsi="Arial" w:cs="Arial"/>
          <w:color w:val="000000"/>
          <w:sz w:val="24"/>
          <w:szCs w:val="24"/>
        </w:rPr>
        <w:t>Embora existam muitas conquistas, cada cidade ou estado possui uma característica de gestores e profissionais e qualidade do atendimento.</w:t>
      </w:r>
    </w:p>
    <w:p w:rsidR="00C25615" w:rsidRDefault="00A32CAA">
      <w:pPr>
        <w:spacing w:after="0" w:line="360" w:lineRule="auto"/>
        <w:ind w:firstLine="709"/>
        <w:jc w:val="both"/>
        <w:rPr>
          <w:rFonts w:ascii="Arial" w:hAnsi="Arial" w:cs="Arial"/>
          <w:color w:val="000000"/>
          <w:sz w:val="24"/>
          <w:szCs w:val="24"/>
        </w:rPr>
      </w:pPr>
      <w:r>
        <w:rPr>
          <w:rFonts w:ascii="Arial" w:hAnsi="Arial" w:cs="Arial"/>
          <w:color w:val="000000"/>
          <w:sz w:val="24"/>
          <w:szCs w:val="24"/>
        </w:rPr>
        <w:t>Através do estudo de campo realizado na cidade de Campina Grande – PB foi evidenciada a diminuição de homicídios nos últimos dois anos, entretanto, ainda continua registrando um crescimento no número de agressões sofridas por mulheres.</w:t>
      </w:r>
    </w:p>
    <w:p w:rsidR="00C25615" w:rsidRDefault="00A32CAA">
      <w:pPr>
        <w:spacing w:after="0" w:line="360" w:lineRule="auto"/>
        <w:ind w:firstLine="709"/>
        <w:jc w:val="both"/>
        <w:rPr>
          <w:rFonts w:ascii="Arial" w:hAnsi="Arial" w:cs="Arial"/>
          <w:color w:val="000000"/>
          <w:sz w:val="24"/>
          <w:szCs w:val="24"/>
        </w:rPr>
      </w:pPr>
      <w:r>
        <w:rPr>
          <w:rFonts w:ascii="Arial" w:hAnsi="Arial" w:cs="Arial"/>
          <w:color w:val="000000"/>
          <w:sz w:val="24"/>
          <w:szCs w:val="24"/>
        </w:rPr>
        <w:t>É crescente a quantidade de queixas semanais, o que significa a conscientização das vítimas em buscar ajuda em instituições especializadas e na garantia de seus direitos.</w:t>
      </w:r>
    </w:p>
    <w:p w:rsidR="00C25615" w:rsidRDefault="00A32CAA">
      <w:pPr>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Ficou </w:t>
      </w:r>
      <w:proofErr w:type="gramStart"/>
      <w:r>
        <w:rPr>
          <w:rFonts w:ascii="Arial" w:hAnsi="Arial" w:cs="Arial"/>
          <w:color w:val="000000"/>
          <w:sz w:val="24"/>
          <w:szCs w:val="24"/>
        </w:rPr>
        <w:t>constatado</w:t>
      </w:r>
      <w:proofErr w:type="gramEnd"/>
      <w:r>
        <w:rPr>
          <w:rFonts w:ascii="Arial" w:hAnsi="Arial" w:cs="Arial"/>
          <w:color w:val="000000"/>
          <w:sz w:val="24"/>
          <w:szCs w:val="24"/>
        </w:rPr>
        <w:t xml:space="preserve"> pelos funcionários do Enfretamento a Violência Domestica de Campina Grande que o maior número de queixas se dá nos fins de semana, o que reflete a necessidade das </w:t>
      </w:r>
      <w:proofErr w:type="spellStart"/>
      <w:r>
        <w:rPr>
          <w:rFonts w:ascii="Arial" w:hAnsi="Arial" w:cs="Arial"/>
          <w:color w:val="000000"/>
          <w:sz w:val="24"/>
          <w:szCs w:val="24"/>
        </w:rPr>
        <w:t>DEAMS</w:t>
      </w:r>
      <w:proofErr w:type="spellEnd"/>
      <w:r>
        <w:rPr>
          <w:rFonts w:ascii="Arial" w:hAnsi="Arial" w:cs="Arial"/>
          <w:color w:val="000000"/>
          <w:sz w:val="24"/>
          <w:szCs w:val="24"/>
        </w:rPr>
        <w:t xml:space="preserve"> funcionarem em sistemas de plantão e obrigatoriamente nos finais de semana.</w:t>
      </w:r>
    </w:p>
    <w:p w:rsidR="00C25615" w:rsidRDefault="00A32CAA">
      <w:pPr>
        <w:spacing w:after="0" w:line="360" w:lineRule="auto"/>
        <w:ind w:firstLine="709"/>
        <w:jc w:val="both"/>
        <w:rPr>
          <w:rFonts w:ascii="Arial" w:hAnsi="Arial" w:cs="Arial"/>
          <w:color w:val="000000"/>
          <w:sz w:val="24"/>
          <w:szCs w:val="24"/>
        </w:rPr>
      </w:pPr>
      <w:r>
        <w:rPr>
          <w:rFonts w:ascii="Arial" w:hAnsi="Arial" w:cs="Arial"/>
          <w:color w:val="000000"/>
          <w:sz w:val="24"/>
          <w:szCs w:val="24"/>
        </w:rPr>
        <w:t>A presente pesquisa do trabalho demonstrou que a Lei 11340/2006 tornou viável o que anteriormente era visto como impossível, o que era inv</w:t>
      </w:r>
      <w:r w:rsidR="00BD6A55">
        <w:rPr>
          <w:rFonts w:ascii="Arial" w:hAnsi="Arial" w:cs="Arial"/>
          <w:color w:val="000000"/>
          <w:sz w:val="24"/>
          <w:szCs w:val="24"/>
        </w:rPr>
        <w:t>isível e tratado com impunidade</w:t>
      </w:r>
      <w:proofErr w:type="gramStart"/>
      <w:r w:rsidR="00BD6A55">
        <w:rPr>
          <w:rFonts w:ascii="Arial" w:hAnsi="Arial" w:cs="Arial"/>
          <w:color w:val="000000"/>
          <w:sz w:val="24"/>
          <w:szCs w:val="24"/>
        </w:rPr>
        <w:t xml:space="preserve">  </w:t>
      </w:r>
      <w:proofErr w:type="gramEnd"/>
      <w:r w:rsidR="00BD6A55">
        <w:rPr>
          <w:rFonts w:ascii="Arial" w:hAnsi="Arial" w:cs="Arial"/>
          <w:color w:val="000000"/>
          <w:sz w:val="24"/>
          <w:szCs w:val="24"/>
        </w:rPr>
        <w:t>v</w:t>
      </w:r>
      <w:r>
        <w:rPr>
          <w:rFonts w:ascii="Arial" w:hAnsi="Arial" w:cs="Arial"/>
          <w:color w:val="000000"/>
          <w:sz w:val="24"/>
          <w:szCs w:val="24"/>
        </w:rPr>
        <w:t xml:space="preserve">eio ao combate a violência doméstica </w:t>
      </w:r>
    </w:p>
    <w:p w:rsidR="00C25615" w:rsidRDefault="00C25615">
      <w:pPr>
        <w:spacing w:line="360" w:lineRule="auto"/>
        <w:jc w:val="both"/>
        <w:rPr>
          <w:rFonts w:ascii="Arial" w:hAnsi="Arial" w:cs="Arial"/>
          <w:color w:val="000000"/>
          <w:sz w:val="24"/>
          <w:szCs w:val="24"/>
        </w:rPr>
      </w:pPr>
    </w:p>
    <w:p w:rsidR="00C25615" w:rsidRDefault="00C25615">
      <w:pPr>
        <w:spacing w:after="0" w:line="360" w:lineRule="auto"/>
        <w:ind w:right="-568"/>
        <w:jc w:val="both"/>
        <w:rPr>
          <w:rFonts w:ascii="Arial" w:hAnsi="Arial" w:cs="Arial"/>
          <w:b/>
          <w:color w:val="111111"/>
          <w:sz w:val="24"/>
          <w:szCs w:val="24"/>
        </w:rPr>
      </w:pPr>
    </w:p>
    <w:p w:rsidR="00C25615" w:rsidRDefault="00C25615">
      <w:pPr>
        <w:spacing w:after="0" w:line="360" w:lineRule="auto"/>
        <w:ind w:right="-568"/>
        <w:jc w:val="both"/>
        <w:rPr>
          <w:rFonts w:ascii="Arial" w:hAnsi="Arial" w:cs="Arial"/>
          <w:b/>
          <w:color w:val="111111"/>
          <w:sz w:val="24"/>
          <w:szCs w:val="24"/>
        </w:rPr>
      </w:pPr>
    </w:p>
    <w:p w:rsidR="00C25615" w:rsidRDefault="00C25615">
      <w:pPr>
        <w:spacing w:after="0" w:line="360" w:lineRule="auto"/>
        <w:ind w:right="-568"/>
        <w:jc w:val="both"/>
        <w:rPr>
          <w:rFonts w:ascii="Arial" w:hAnsi="Arial" w:cs="Arial"/>
          <w:b/>
          <w:color w:val="111111"/>
          <w:sz w:val="24"/>
          <w:szCs w:val="24"/>
        </w:rPr>
      </w:pPr>
    </w:p>
    <w:p w:rsidR="00C25615" w:rsidRDefault="00C25615">
      <w:pPr>
        <w:spacing w:after="0" w:line="360" w:lineRule="auto"/>
        <w:ind w:right="-568"/>
        <w:jc w:val="both"/>
        <w:rPr>
          <w:rFonts w:ascii="Arial" w:hAnsi="Arial" w:cs="Arial"/>
          <w:b/>
          <w:color w:val="111111"/>
          <w:sz w:val="24"/>
          <w:szCs w:val="24"/>
        </w:rPr>
      </w:pPr>
    </w:p>
    <w:p w:rsidR="00C25615" w:rsidRDefault="00C25615">
      <w:pPr>
        <w:spacing w:after="0" w:line="360" w:lineRule="auto"/>
        <w:ind w:right="-568"/>
        <w:jc w:val="both"/>
        <w:rPr>
          <w:rFonts w:ascii="Arial" w:hAnsi="Arial" w:cs="Arial"/>
          <w:b/>
          <w:color w:val="111111"/>
          <w:sz w:val="24"/>
          <w:szCs w:val="24"/>
        </w:rPr>
      </w:pPr>
    </w:p>
    <w:p w:rsidR="00C25615" w:rsidRDefault="00C25615">
      <w:pPr>
        <w:spacing w:after="0" w:line="360" w:lineRule="auto"/>
        <w:ind w:right="-568"/>
        <w:jc w:val="both"/>
        <w:rPr>
          <w:rFonts w:ascii="Arial" w:hAnsi="Arial" w:cs="Arial"/>
          <w:b/>
          <w:color w:val="111111"/>
          <w:sz w:val="24"/>
          <w:szCs w:val="24"/>
        </w:rPr>
      </w:pPr>
    </w:p>
    <w:p w:rsidR="00A92523" w:rsidRDefault="00A92523">
      <w:pPr>
        <w:spacing w:after="0" w:line="360" w:lineRule="auto"/>
        <w:ind w:right="-568"/>
        <w:jc w:val="both"/>
        <w:rPr>
          <w:rFonts w:ascii="Arial" w:hAnsi="Arial" w:cs="Arial"/>
          <w:b/>
          <w:color w:val="111111"/>
          <w:sz w:val="24"/>
          <w:szCs w:val="24"/>
        </w:rPr>
      </w:pPr>
    </w:p>
    <w:p w:rsidR="00C25615" w:rsidRDefault="00C25615">
      <w:pPr>
        <w:spacing w:after="0" w:line="360" w:lineRule="auto"/>
        <w:ind w:right="-568"/>
        <w:jc w:val="both"/>
        <w:rPr>
          <w:rFonts w:ascii="Arial" w:hAnsi="Arial" w:cs="Arial"/>
          <w:b/>
          <w:color w:val="111111"/>
          <w:sz w:val="24"/>
          <w:szCs w:val="24"/>
        </w:rPr>
      </w:pPr>
    </w:p>
    <w:p w:rsidR="00C25615" w:rsidRDefault="00F57A36">
      <w:pPr>
        <w:pStyle w:val="Ttulo1"/>
      </w:pPr>
      <w:bookmarkStart w:id="18" w:name="_Toc118996109"/>
      <w:r>
        <w:t>REFERE</w:t>
      </w:r>
      <w:r w:rsidR="00A32CAA">
        <w:t>NCIAS</w:t>
      </w:r>
      <w:bookmarkEnd w:id="18"/>
    </w:p>
    <w:p w:rsidR="00C25615" w:rsidRDefault="00C25615">
      <w:pPr>
        <w:spacing w:after="0" w:line="360" w:lineRule="auto"/>
        <w:ind w:left="709" w:right="-568" w:hanging="426"/>
        <w:jc w:val="both"/>
        <w:rPr>
          <w:rFonts w:ascii="Arial" w:hAnsi="Arial" w:cs="Arial"/>
          <w:color w:val="111111"/>
          <w:sz w:val="24"/>
          <w:szCs w:val="24"/>
        </w:rPr>
      </w:pPr>
    </w:p>
    <w:p w:rsidR="00C25615" w:rsidRDefault="00A32CAA">
      <w:pPr>
        <w:spacing w:line="240" w:lineRule="auto"/>
        <w:rPr>
          <w:rFonts w:ascii="Arial" w:hAnsi="Arial" w:cs="Arial"/>
          <w:color w:val="111111"/>
          <w:sz w:val="24"/>
          <w:szCs w:val="24"/>
        </w:rPr>
      </w:pPr>
      <w:r>
        <w:rPr>
          <w:rFonts w:ascii="Arial" w:hAnsi="Arial" w:cs="Arial"/>
          <w:color w:val="111111"/>
          <w:sz w:val="24"/>
          <w:szCs w:val="24"/>
        </w:rPr>
        <w:t xml:space="preserve">BASTOS, Tatiana Barreira. </w:t>
      </w:r>
      <w:r>
        <w:rPr>
          <w:rFonts w:ascii="Arial" w:hAnsi="Arial" w:cs="Arial"/>
          <w:b/>
          <w:bCs/>
          <w:color w:val="111111"/>
          <w:sz w:val="24"/>
          <w:szCs w:val="24"/>
        </w:rPr>
        <w:t>Violência doméstica e familiar contra a mulher:</w:t>
      </w:r>
      <w:r>
        <w:rPr>
          <w:rFonts w:ascii="Arial" w:hAnsi="Arial" w:cs="Arial"/>
          <w:color w:val="111111"/>
          <w:sz w:val="24"/>
          <w:szCs w:val="24"/>
        </w:rPr>
        <w:t xml:space="preserve"> análise</w:t>
      </w:r>
      <w:r>
        <w:rPr>
          <w:color w:val="111111"/>
        </w:rPr>
        <w:t xml:space="preserve"> </w:t>
      </w:r>
      <w:r>
        <w:rPr>
          <w:rFonts w:ascii="Arial" w:hAnsi="Arial" w:cs="Arial"/>
          <w:color w:val="111111"/>
          <w:sz w:val="24"/>
          <w:szCs w:val="24"/>
        </w:rPr>
        <w:t xml:space="preserve">da Lei Maria da Penha (Lei 11.340/2006): um diálogo entre a teoria e a prática. </w:t>
      </w:r>
      <w:proofErr w:type="gramStart"/>
      <w:r>
        <w:rPr>
          <w:rFonts w:ascii="Arial" w:hAnsi="Arial" w:cs="Arial"/>
          <w:color w:val="111111"/>
          <w:sz w:val="24"/>
          <w:szCs w:val="24"/>
        </w:rPr>
        <w:t>2.</w:t>
      </w:r>
      <w:proofErr w:type="gramEnd"/>
      <w:r>
        <w:rPr>
          <w:rFonts w:ascii="Arial" w:hAnsi="Arial" w:cs="Arial"/>
          <w:color w:val="111111"/>
          <w:sz w:val="24"/>
          <w:szCs w:val="24"/>
        </w:rPr>
        <w:t>ed. Porto Alegre: Verbo Jurídico, 2013.</w:t>
      </w:r>
    </w:p>
    <w:p w:rsidR="00C25615" w:rsidRDefault="00A32CAA">
      <w:pPr>
        <w:spacing w:line="240" w:lineRule="auto"/>
      </w:pPr>
      <w:r>
        <w:rPr>
          <w:rFonts w:ascii="Arial" w:hAnsi="Arial" w:cs="Arial"/>
          <w:sz w:val="24"/>
          <w:szCs w:val="24"/>
        </w:rPr>
        <w:t xml:space="preserve">BRASIL. Presidência da República. </w:t>
      </w:r>
      <w:r>
        <w:rPr>
          <w:rFonts w:ascii="Arial" w:hAnsi="Arial" w:cs="Arial"/>
          <w:b/>
          <w:bCs/>
          <w:sz w:val="24"/>
          <w:szCs w:val="24"/>
        </w:rPr>
        <w:t xml:space="preserve">Portaria </w:t>
      </w:r>
      <w:proofErr w:type="spellStart"/>
      <w:r>
        <w:rPr>
          <w:rFonts w:ascii="Arial" w:hAnsi="Arial" w:cs="Arial"/>
          <w:b/>
          <w:bCs/>
          <w:sz w:val="24"/>
          <w:szCs w:val="24"/>
        </w:rPr>
        <w:t>SPM</w:t>
      </w:r>
      <w:proofErr w:type="spellEnd"/>
      <w:r>
        <w:rPr>
          <w:rFonts w:ascii="Arial" w:hAnsi="Arial" w:cs="Arial"/>
          <w:b/>
          <w:bCs/>
          <w:sz w:val="24"/>
          <w:szCs w:val="24"/>
        </w:rPr>
        <w:t xml:space="preserve"> </w:t>
      </w:r>
      <w:proofErr w:type="gramStart"/>
      <w:r>
        <w:rPr>
          <w:rFonts w:ascii="Arial" w:hAnsi="Arial" w:cs="Arial"/>
          <w:b/>
          <w:bCs/>
          <w:sz w:val="24"/>
          <w:szCs w:val="24"/>
        </w:rPr>
        <w:t>no 23</w:t>
      </w:r>
      <w:proofErr w:type="gramEnd"/>
      <w:r>
        <w:rPr>
          <w:rFonts w:ascii="Arial" w:hAnsi="Arial" w:cs="Arial"/>
          <w:b/>
          <w:bCs/>
          <w:sz w:val="24"/>
          <w:szCs w:val="24"/>
        </w:rPr>
        <w:t>, de 31 de março de 2009.</w:t>
      </w:r>
      <w:r>
        <w:rPr>
          <w:rFonts w:ascii="Arial" w:hAnsi="Arial" w:cs="Arial"/>
          <w:sz w:val="24"/>
          <w:szCs w:val="24"/>
        </w:rPr>
        <w:t xml:space="preserve"> Estabelece procedimentos, critérios e prioridades para a </w:t>
      </w:r>
      <w:proofErr w:type="gramStart"/>
      <w:r>
        <w:rPr>
          <w:rFonts w:ascii="Arial" w:hAnsi="Arial" w:cs="Arial"/>
          <w:sz w:val="24"/>
          <w:szCs w:val="24"/>
        </w:rPr>
        <w:t>implementação</w:t>
      </w:r>
      <w:proofErr w:type="gramEnd"/>
      <w:r>
        <w:rPr>
          <w:rFonts w:ascii="Arial" w:hAnsi="Arial" w:cs="Arial"/>
          <w:sz w:val="24"/>
          <w:szCs w:val="24"/>
        </w:rPr>
        <w:t xml:space="preserve"> e execução das ações do Pacto Nacional de Enfrentamento à Violência contra as Mulheres, no exercício de 2009. Brasília: Secretaria de Políticas para as Mulheres, 2009.</w:t>
      </w:r>
    </w:p>
    <w:p w:rsidR="00C25615" w:rsidRDefault="00A32CAA">
      <w:pPr>
        <w:spacing w:line="240" w:lineRule="auto"/>
      </w:pPr>
      <w:r>
        <w:rPr>
          <w:rFonts w:ascii="Arial" w:hAnsi="Arial" w:cs="Arial"/>
          <w:sz w:val="24"/>
          <w:szCs w:val="24"/>
        </w:rPr>
        <w:t xml:space="preserve">BRASIL. </w:t>
      </w:r>
      <w:r>
        <w:rPr>
          <w:rFonts w:ascii="Arial" w:hAnsi="Arial" w:cs="Arial"/>
          <w:b/>
          <w:bCs/>
          <w:sz w:val="24"/>
          <w:szCs w:val="24"/>
        </w:rPr>
        <w:t>Lei nº 11.340 de 07 de agosto de 2006.</w:t>
      </w:r>
      <w:r>
        <w:rPr>
          <w:rFonts w:ascii="Arial" w:hAnsi="Arial" w:cs="Arial"/>
          <w:sz w:val="24"/>
          <w:szCs w:val="24"/>
        </w:rPr>
        <w:t xml:space="preserve"> Cria mecanismos para coibir a violência doméstica e familiar contra a mulher, altera o Código de Processo Penal, o Código Penal e a Lei de Execução Penal; e dá outras providências. Diário Oficial da República Federativa do Brasil. Brasília, DF, 2006.</w:t>
      </w:r>
    </w:p>
    <w:p w:rsidR="00C25615" w:rsidRDefault="00A32CAA">
      <w:pPr>
        <w:spacing w:line="240" w:lineRule="auto"/>
        <w:rPr>
          <w:color w:val="111111"/>
        </w:rPr>
      </w:pPr>
      <w:r>
        <w:rPr>
          <w:rFonts w:ascii="Arial" w:hAnsi="Arial" w:cs="Arial"/>
          <w:color w:val="111111"/>
          <w:sz w:val="24"/>
          <w:szCs w:val="24"/>
        </w:rPr>
        <w:t xml:space="preserve">DIAS, Maria Berenice. </w:t>
      </w:r>
      <w:r>
        <w:rPr>
          <w:rFonts w:ascii="Arial" w:hAnsi="Arial" w:cs="Arial"/>
          <w:b/>
          <w:bCs/>
          <w:color w:val="111111"/>
          <w:sz w:val="24"/>
          <w:szCs w:val="24"/>
        </w:rPr>
        <w:t>A lei Maria da Penha na justiça:</w:t>
      </w:r>
      <w:r>
        <w:rPr>
          <w:rFonts w:ascii="Arial" w:hAnsi="Arial" w:cs="Arial"/>
          <w:color w:val="111111"/>
          <w:sz w:val="24"/>
          <w:szCs w:val="24"/>
        </w:rPr>
        <w:t xml:space="preserve"> a efetividade da Lei</w:t>
      </w:r>
      <w:r>
        <w:rPr>
          <w:color w:val="111111"/>
        </w:rPr>
        <w:t xml:space="preserve"> </w:t>
      </w:r>
      <w:r>
        <w:rPr>
          <w:rFonts w:ascii="Arial" w:hAnsi="Arial" w:cs="Arial"/>
          <w:color w:val="111111"/>
          <w:sz w:val="24"/>
          <w:szCs w:val="24"/>
        </w:rPr>
        <w:t xml:space="preserve">11.340/2006 de combate à violência doméstica e familiar contra a mulher. São Paulo: Revista dos Tribunais, </w:t>
      </w:r>
      <w:proofErr w:type="gramStart"/>
      <w:r>
        <w:rPr>
          <w:rFonts w:ascii="Arial" w:hAnsi="Arial" w:cs="Arial"/>
          <w:color w:val="111111"/>
          <w:sz w:val="24"/>
          <w:szCs w:val="24"/>
        </w:rPr>
        <w:t>2007</w:t>
      </w:r>
      <w:proofErr w:type="gramEnd"/>
    </w:p>
    <w:p w:rsidR="00C25615" w:rsidRDefault="00A32CAA">
      <w:pPr>
        <w:spacing w:line="240" w:lineRule="auto"/>
        <w:rPr>
          <w:color w:val="111111"/>
        </w:rPr>
      </w:pPr>
      <w:r>
        <w:rPr>
          <w:rFonts w:ascii="Arial" w:hAnsi="Arial" w:cs="Arial"/>
          <w:color w:val="111111"/>
          <w:sz w:val="24"/>
          <w:szCs w:val="24"/>
        </w:rPr>
        <w:t xml:space="preserve">FERNANDES, Maria da Penha Maia. </w:t>
      </w:r>
      <w:r>
        <w:rPr>
          <w:rFonts w:ascii="Arial" w:hAnsi="Arial" w:cs="Arial"/>
          <w:b/>
          <w:bCs/>
          <w:color w:val="111111"/>
          <w:sz w:val="24"/>
          <w:szCs w:val="24"/>
        </w:rPr>
        <w:t>Sobrevivi posso contar</w:t>
      </w:r>
      <w:r>
        <w:rPr>
          <w:rFonts w:ascii="Arial" w:hAnsi="Arial" w:cs="Arial"/>
          <w:color w:val="111111"/>
          <w:sz w:val="24"/>
          <w:szCs w:val="24"/>
        </w:rPr>
        <w:t>. Fortaleza:</w:t>
      </w:r>
      <w:r>
        <w:rPr>
          <w:color w:val="111111"/>
        </w:rPr>
        <w:t xml:space="preserve"> </w:t>
      </w:r>
      <w:r>
        <w:rPr>
          <w:rFonts w:ascii="Arial" w:hAnsi="Arial" w:cs="Arial"/>
          <w:color w:val="111111"/>
          <w:sz w:val="24"/>
          <w:szCs w:val="24"/>
        </w:rPr>
        <w:t>Armazém da Cultura, 2010.</w:t>
      </w:r>
    </w:p>
    <w:p w:rsidR="00C25615" w:rsidRDefault="00A32CAA">
      <w:pPr>
        <w:spacing w:line="240" w:lineRule="auto"/>
        <w:rPr>
          <w:rFonts w:ascii="Arial" w:hAnsi="Arial" w:cs="Arial"/>
          <w:color w:val="111111"/>
          <w:sz w:val="24"/>
          <w:szCs w:val="24"/>
        </w:rPr>
      </w:pPr>
      <w:proofErr w:type="spellStart"/>
      <w:r>
        <w:rPr>
          <w:rFonts w:ascii="Arial" w:hAnsi="Arial" w:cs="Arial"/>
          <w:color w:val="111111"/>
          <w:sz w:val="24"/>
          <w:szCs w:val="24"/>
        </w:rPr>
        <w:t>TAQUETTE</w:t>
      </w:r>
      <w:proofErr w:type="spellEnd"/>
      <w:r>
        <w:rPr>
          <w:rFonts w:ascii="Arial" w:hAnsi="Arial" w:cs="Arial"/>
          <w:color w:val="111111"/>
          <w:sz w:val="24"/>
          <w:szCs w:val="24"/>
        </w:rPr>
        <w:t xml:space="preserve">, Stela R. (Org.) </w:t>
      </w:r>
      <w:r>
        <w:rPr>
          <w:rFonts w:ascii="Arial" w:hAnsi="Arial" w:cs="Arial"/>
          <w:b/>
          <w:bCs/>
          <w:color w:val="111111"/>
          <w:sz w:val="24"/>
          <w:szCs w:val="24"/>
        </w:rPr>
        <w:t>Mulher Adolescente/Jovem em Situação de Violência. Brasília</w:t>
      </w:r>
      <w:r>
        <w:rPr>
          <w:rFonts w:ascii="Arial" w:hAnsi="Arial" w:cs="Arial"/>
          <w:color w:val="111111"/>
          <w:sz w:val="24"/>
          <w:szCs w:val="24"/>
        </w:rPr>
        <w:t>: Secretaria Especial de Políticas para as Mulheres, 2007.</w:t>
      </w:r>
    </w:p>
    <w:p w:rsidR="00C25615" w:rsidRDefault="00A32CAA">
      <w:pPr>
        <w:spacing w:after="86" w:line="240" w:lineRule="auto"/>
        <w:jc w:val="both"/>
      </w:pPr>
      <w:r>
        <w:rPr>
          <w:rFonts w:ascii="Arial" w:hAnsi="Arial" w:cs="Arial"/>
          <w:color w:val="111111"/>
          <w:sz w:val="24"/>
          <w:szCs w:val="24"/>
        </w:rPr>
        <w:t xml:space="preserve">CARREIRA, </w:t>
      </w:r>
      <w:proofErr w:type="gramStart"/>
      <w:r>
        <w:rPr>
          <w:rFonts w:ascii="Arial" w:hAnsi="Arial" w:cs="Arial"/>
          <w:color w:val="111111"/>
          <w:sz w:val="24"/>
          <w:szCs w:val="24"/>
        </w:rPr>
        <w:t>D.</w:t>
      </w:r>
      <w:proofErr w:type="gramEnd"/>
      <w:r>
        <w:rPr>
          <w:rFonts w:ascii="Arial" w:hAnsi="Arial" w:cs="Arial"/>
          <w:color w:val="111111"/>
          <w:sz w:val="24"/>
          <w:szCs w:val="24"/>
        </w:rPr>
        <w:t xml:space="preserve"> &amp; </w:t>
      </w:r>
      <w:proofErr w:type="spellStart"/>
      <w:r>
        <w:rPr>
          <w:rFonts w:ascii="Arial" w:hAnsi="Arial" w:cs="Arial"/>
          <w:color w:val="111111"/>
          <w:sz w:val="24"/>
          <w:szCs w:val="24"/>
        </w:rPr>
        <w:t>PANDJIARJIAN</w:t>
      </w:r>
      <w:proofErr w:type="spellEnd"/>
      <w:r>
        <w:rPr>
          <w:rFonts w:ascii="Arial" w:hAnsi="Arial" w:cs="Arial"/>
          <w:color w:val="111111"/>
          <w:sz w:val="24"/>
          <w:szCs w:val="24"/>
        </w:rPr>
        <w:t xml:space="preserve">, V. </w:t>
      </w:r>
      <w:r>
        <w:rPr>
          <w:rFonts w:ascii="Arial" w:hAnsi="Arial" w:cs="Arial"/>
          <w:b/>
          <w:color w:val="111111"/>
          <w:sz w:val="24"/>
          <w:szCs w:val="24"/>
        </w:rPr>
        <w:t>Vem pra roda! Vem pra rede</w:t>
      </w:r>
      <w:r>
        <w:rPr>
          <w:rFonts w:ascii="Arial" w:hAnsi="Arial" w:cs="Arial"/>
          <w:color w:val="111111"/>
          <w:sz w:val="24"/>
          <w:szCs w:val="24"/>
        </w:rPr>
        <w:t>! Guia de apoio á construção de redes e serviços para o enfrentamento da violência contra a mulher. São Paulo: Rede Mulher de Educação, 2003.</w:t>
      </w:r>
    </w:p>
    <w:p w:rsidR="00C25615" w:rsidRDefault="00C25615">
      <w:pPr>
        <w:spacing w:after="86" w:line="240" w:lineRule="auto"/>
        <w:jc w:val="both"/>
        <w:rPr>
          <w:color w:val="111111"/>
        </w:rPr>
      </w:pPr>
    </w:p>
    <w:p w:rsidR="00C25615" w:rsidRDefault="00A32CAA">
      <w:pPr>
        <w:spacing w:line="240" w:lineRule="auto"/>
        <w:rPr>
          <w:rFonts w:ascii="Arial" w:hAnsi="Arial"/>
          <w:sz w:val="24"/>
          <w:szCs w:val="24"/>
        </w:rPr>
      </w:pPr>
      <w:r>
        <w:rPr>
          <w:rFonts w:ascii="Arial" w:hAnsi="Arial"/>
          <w:sz w:val="24"/>
          <w:szCs w:val="24"/>
        </w:rPr>
        <w:t xml:space="preserve">Lei 11.340, de 07 de agosto de 2006. Cria mecanismos para coibir a violência doméstica e familiar contra a mulher. Disponível em http://www.planalto.gov.br/ccivil_03/_ato2004-2006/2006/lei/l11340.htm </w:t>
      </w:r>
    </w:p>
    <w:p w:rsidR="00C25615" w:rsidRDefault="00A32CAA">
      <w:pPr>
        <w:spacing w:line="240" w:lineRule="auto"/>
        <w:rPr>
          <w:rFonts w:ascii="Arial" w:hAnsi="Arial"/>
          <w:sz w:val="24"/>
          <w:szCs w:val="24"/>
        </w:rPr>
      </w:pPr>
      <w:r>
        <w:rPr>
          <w:rFonts w:ascii="Arial" w:hAnsi="Arial"/>
          <w:sz w:val="24"/>
          <w:szCs w:val="24"/>
        </w:rPr>
        <w:t xml:space="preserve">CERQUEIRA D; MATOS, </w:t>
      </w:r>
      <w:proofErr w:type="spellStart"/>
      <w:r>
        <w:rPr>
          <w:rFonts w:ascii="Arial" w:hAnsi="Arial"/>
          <w:sz w:val="24"/>
          <w:szCs w:val="24"/>
        </w:rPr>
        <w:t>M.V</w:t>
      </w:r>
      <w:proofErr w:type="spellEnd"/>
      <w:r>
        <w:rPr>
          <w:rFonts w:ascii="Arial" w:hAnsi="Arial"/>
          <w:sz w:val="24"/>
          <w:szCs w:val="24"/>
        </w:rPr>
        <w:t xml:space="preserve">; MARTINS, Ana </w:t>
      </w:r>
      <w:proofErr w:type="spellStart"/>
      <w:r>
        <w:rPr>
          <w:rFonts w:ascii="Arial" w:hAnsi="Arial"/>
          <w:sz w:val="24"/>
          <w:szCs w:val="24"/>
        </w:rPr>
        <w:t>P.A</w:t>
      </w:r>
      <w:proofErr w:type="spellEnd"/>
      <w:r>
        <w:rPr>
          <w:rFonts w:ascii="Arial" w:hAnsi="Arial"/>
          <w:sz w:val="24"/>
          <w:szCs w:val="24"/>
        </w:rPr>
        <w:t xml:space="preserve">; PINTO JUNIOR, J. </w:t>
      </w:r>
      <w:r>
        <w:rPr>
          <w:rFonts w:ascii="Arial" w:hAnsi="Arial"/>
          <w:b/>
          <w:bCs/>
          <w:sz w:val="24"/>
          <w:szCs w:val="24"/>
        </w:rPr>
        <w:t>Avaliando a efetividade da Lei Maria da Penha</w:t>
      </w:r>
      <w:r>
        <w:rPr>
          <w:rFonts w:ascii="Arial" w:hAnsi="Arial"/>
          <w:sz w:val="24"/>
          <w:szCs w:val="24"/>
        </w:rPr>
        <w:t xml:space="preserve">. Texto para discussão do IPEA n. 2.048. Brasília, mar. 2015. </w:t>
      </w:r>
    </w:p>
    <w:p w:rsidR="00C25615" w:rsidRDefault="00A32CAA">
      <w:pPr>
        <w:spacing w:line="240" w:lineRule="auto"/>
        <w:rPr>
          <w:rFonts w:ascii="Arial" w:hAnsi="Arial"/>
          <w:sz w:val="24"/>
          <w:szCs w:val="24"/>
        </w:rPr>
      </w:pPr>
      <w:r>
        <w:rPr>
          <w:rFonts w:ascii="Arial" w:hAnsi="Arial"/>
          <w:sz w:val="24"/>
          <w:szCs w:val="24"/>
        </w:rPr>
        <w:t xml:space="preserve">LAVIGNE, R. R.; </w:t>
      </w:r>
      <w:proofErr w:type="spellStart"/>
      <w:r>
        <w:rPr>
          <w:rFonts w:ascii="Arial" w:hAnsi="Arial"/>
          <w:sz w:val="24"/>
          <w:szCs w:val="24"/>
        </w:rPr>
        <w:t>PERLINGEIRO</w:t>
      </w:r>
      <w:proofErr w:type="spellEnd"/>
      <w:r>
        <w:rPr>
          <w:rFonts w:ascii="Arial" w:hAnsi="Arial"/>
          <w:sz w:val="24"/>
          <w:szCs w:val="24"/>
        </w:rPr>
        <w:t xml:space="preserve">, C.: </w:t>
      </w:r>
      <w:r>
        <w:rPr>
          <w:rFonts w:ascii="Arial" w:hAnsi="Arial"/>
          <w:b/>
          <w:bCs/>
          <w:sz w:val="24"/>
          <w:szCs w:val="24"/>
        </w:rPr>
        <w:t>Das medidas protetivas de urgência</w:t>
      </w:r>
      <w:r>
        <w:rPr>
          <w:rFonts w:ascii="Arial" w:hAnsi="Arial"/>
          <w:sz w:val="24"/>
          <w:szCs w:val="24"/>
        </w:rPr>
        <w:t xml:space="preserve"> – artigos 18 a 21. In: CAMPOS, C. H. (Org.). Lei Maria da Penha comentada em uma perspectiva </w:t>
      </w:r>
      <w:proofErr w:type="spellStart"/>
      <w:r>
        <w:rPr>
          <w:rFonts w:ascii="Arial" w:hAnsi="Arial"/>
          <w:sz w:val="24"/>
          <w:szCs w:val="24"/>
        </w:rPr>
        <w:t>jurídicofeminista</w:t>
      </w:r>
      <w:proofErr w:type="spellEnd"/>
      <w:r>
        <w:rPr>
          <w:rFonts w:ascii="Arial" w:hAnsi="Arial"/>
          <w:sz w:val="24"/>
          <w:szCs w:val="24"/>
        </w:rPr>
        <w:t xml:space="preserve">. Rio de Janeiro: Editora </w:t>
      </w:r>
      <w:proofErr w:type="spellStart"/>
      <w:r>
        <w:rPr>
          <w:rFonts w:ascii="Arial" w:hAnsi="Arial"/>
          <w:sz w:val="24"/>
          <w:szCs w:val="24"/>
        </w:rPr>
        <w:t>Lumen</w:t>
      </w:r>
      <w:proofErr w:type="spellEnd"/>
      <w:r>
        <w:rPr>
          <w:rFonts w:ascii="Arial" w:hAnsi="Arial"/>
          <w:sz w:val="24"/>
          <w:szCs w:val="24"/>
        </w:rPr>
        <w:t xml:space="preserve"> Juris, 2011. </w:t>
      </w:r>
      <w:proofErr w:type="gramStart"/>
      <w:r>
        <w:rPr>
          <w:rFonts w:ascii="Arial" w:hAnsi="Arial"/>
          <w:sz w:val="24"/>
          <w:szCs w:val="24"/>
        </w:rPr>
        <w:t>p.</w:t>
      </w:r>
      <w:proofErr w:type="gramEnd"/>
      <w:r>
        <w:rPr>
          <w:rFonts w:ascii="Arial" w:hAnsi="Arial"/>
          <w:sz w:val="24"/>
          <w:szCs w:val="24"/>
        </w:rPr>
        <w:t xml:space="preserve"> 289-306. </w:t>
      </w:r>
    </w:p>
    <w:p w:rsidR="00C25615" w:rsidRDefault="00A32CAA">
      <w:pPr>
        <w:spacing w:line="240" w:lineRule="auto"/>
        <w:rPr>
          <w:rFonts w:ascii="Arial" w:hAnsi="Arial"/>
          <w:sz w:val="24"/>
          <w:szCs w:val="24"/>
        </w:rPr>
      </w:pPr>
      <w:proofErr w:type="spellStart"/>
      <w:r>
        <w:rPr>
          <w:rFonts w:ascii="Arial" w:hAnsi="Arial"/>
          <w:sz w:val="24"/>
          <w:szCs w:val="24"/>
        </w:rPr>
        <w:t>PASINATO</w:t>
      </w:r>
      <w:proofErr w:type="spellEnd"/>
      <w:r>
        <w:rPr>
          <w:rFonts w:ascii="Arial" w:hAnsi="Arial"/>
          <w:sz w:val="24"/>
          <w:szCs w:val="24"/>
        </w:rPr>
        <w:t xml:space="preserve">, </w:t>
      </w:r>
      <w:proofErr w:type="spellStart"/>
      <w:r>
        <w:rPr>
          <w:rFonts w:ascii="Arial" w:hAnsi="Arial"/>
          <w:sz w:val="24"/>
          <w:szCs w:val="24"/>
        </w:rPr>
        <w:t>Wânia</w:t>
      </w:r>
      <w:proofErr w:type="spellEnd"/>
      <w:r>
        <w:rPr>
          <w:rFonts w:ascii="Arial" w:hAnsi="Arial"/>
          <w:sz w:val="24"/>
          <w:szCs w:val="24"/>
        </w:rPr>
        <w:t xml:space="preserve">; SANTOS, Cecília MacDowell. </w:t>
      </w:r>
      <w:r>
        <w:rPr>
          <w:rFonts w:ascii="Arial" w:hAnsi="Arial"/>
          <w:b/>
          <w:bCs/>
          <w:sz w:val="24"/>
          <w:szCs w:val="24"/>
        </w:rPr>
        <w:t>Mapeamento das delegacias da mulher no Brasil</w:t>
      </w:r>
      <w:r>
        <w:rPr>
          <w:rFonts w:ascii="Arial" w:hAnsi="Arial"/>
          <w:sz w:val="24"/>
          <w:szCs w:val="24"/>
        </w:rPr>
        <w:t xml:space="preserve">. Campinas: Núcleo de Estudos de Gênero - </w:t>
      </w:r>
      <w:proofErr w:type="spellStart"/>
      <w:r>
        <w:rPr>
          <w:rFonts w:ascii="Arial" w:hAnsi="Arial"/>
          <w:sz w:val="24"/>
          <w:szCs w:val="24"/>
        </w:rPr>
        <w:t>Pagu</w:t>
      </w:r>
      <w:proofErr w:type="spellEnd"/>
      <w:r>
        <w:rPr>
          <w:rFonts w:ascii="Arial" w:hAnsi="Arial"/>
          <w:sz w:val="24"/>
          <w:szCs w:val="24"/>
        </w:rPr>
        <w:t xml:space="preserve">/Unicamp, 2008. </w:t>
      </w:r>
    </w:p>
    <w:p w:rsidR="00C25615" w:rsidRDefault="00A32CAA">
      <w:pPr>
        <w:spacing w:line="240" w:lineRule="auto"/>
        <w:rPr>
          <w:rFonts w:ascii="Arial" w:hAnsi="Arial"/>
          <w:sz w:val="24"/>
          <w:szCs w:val="24"/>
        </w:rPr>
      </w:pPr>
      <w:r>
        <w:rPr>
          <w:rFonts w:ascii="Arial" w:hAnsi="Arial"/>
          <w:sz w:val="24"/>
          <w:szCs w:val="24"/>
        </w:rPr>
        <w:t xml:space="preserve">GERHARD, Nádia, Patrulha Maria da Penha: </w:t>
      </w:r>
      <w:r>
        <w:rPr>
          <w:rFonts w:ascii="Arial" w:hAnsi="Arial"/>
          <w:b/>
          <w:bCs/>
          <w:sz w:val="24"/>
          <w:szCs w:val="24"/>
        </w:rPr>
        <w:t>o impacto da ação da polícia militar no enfrentamento da violência doméstica</w:t>
      </w:r>
      <w:r>
        <w:rPr>
          <w:rFonts w:ascii="Arial" w:hAnsi="Arial"/>
          <w:sz w:val="24"/>
          <w:szCs w:val="24"/>
        </w:rPr>
        <w:t xml:space="preserve">. Porto Alegre: Age, </w:t>
      </w:r>
      <w:proofErr w:type="spellStart"/>
      <w:r>
        <w:rPr>
          <w:rFonts w:ascii="Arial" w:hAnsi="Arial"/>
          <w:sz w:val="24"/>
          <w:szCs w:val="24"/>
        </w:rPr>
        <w:t>Edipucrs</w:t>
      </w:r>
      <w:proofErr w:type="spellEnd"/>
      <w:r>
        <w:rPr>
          <w:rFonts w:ascii="Arial" w:hAnsi="Arial"/>
          <w:sz w:val="24"/>
          <w:szCs w:val="24"/>
        </w:rPr>
        <w:t>, 2014.</w:t>
      </w:r>
    </w:p>
    <w:p w:rsidR="00C25615" w:rsidRDefault="00A32CAA">
      <w:pPr>
        <w:spacing w:line="240" w:lineRule="auto"/>
        <w:rPr>
          <w:rFonts w:ascii="Arial" w:hAnsi="Arial"/>
          <w:sz w:val="24"/>
          <w:szCs w:val="24"/>
        </w:rPr>
      </w:pPr>
      <w:r>
        <w:rPr>
          <w:rFonts w:ascii="Arial" w:hAnsi="Arial"/>
          <w:sz w:val="24"/>
          <w:szCs w:val="24"/>
        </w:rPr>
        <w:t xml:space="preserve">ANDRADE, </w:t>
      </w:r>
      <w:proofErr w:type="spellStart"/>
      <w:r>
        <w:rPr>
          <w:rFonts w:ascii="Arial" w:hAnsi="Arial"/>
          <w:sz w:val="24"/>
          <w:szCs w:val="24"/>
        </w:rPr>
        <w:t>Kaliandra</w:t>
      </w:r>
      <w:proofErr w:type="spellEnd"/>
      <w:r>
        <w:rPr>
          <w:rFonts w:ascii="Arial" w:hAnsi="Arial"/>
          <w:sz w:val="24"/>
          <w:szCs w:val="24"/>
        </w:rPr>
        <w:t xml:space="preserve">, </w:t>
      </w:r>
      <w:r>
        <w:rPr>
          <w:rFonts w:ascii="Arial" w:hAnsi="Arial"/>
          <w:b/>
          <w:bCs/>
          <w:sz w:val="24"/>
          <w:szCs w:val="24"/>
        </w:rPr>
        <w:t xml:space="preserve">Guia da Rede de Enfrentamento À </w:t>
      </w:r>
      <w:proofErr w:type="spellStart"/>
      <w:r>
        <w:rPr>
          <w:rFonts w:ascii="Arial" w:hAnsi="Arial"/>
          <w:b/>
          <w:bCs/>
          <w:sz w:val="24"/>
          <w:szCs w:val="24"/>
        </w:rPr>
        <w:t>Violencia</w:t>
      </w:r>
      <w:proofErr w:type="spellEnd"/>
      <w:r>
        <w:rPr>
          <w:rFonts w:ascii="Arial" w:hAnsi="Arial"/>
          <w:b/>
          <w:bCs/>
          <w:sz w:val="24"/>
          <w:szCs w:val="24"/>
        </w:rPr>
        <w:t xml:space="preserve"> Sexual e Doméstica</w:t>
      </w:r>
      <w:r>
        <w:rPr>
          <w:rFonts w:ascii="Arial" w:hAnsi="Arial"/>
          <w:sz w:val="24"/>
          <w:szCs w:val="24"/>
        </w:rPr>
        <w:t>. Paraíba: Governo da Paraíba, 2021.</w:t>
      </w:r>
    </w:p>
    <w:p w:rsidR="00C25615" w:rsidRPr="00A32CAA" w:rsidRDefault="00A32CAA" w:rsidP="00A32CAA">
      <w:proofErr w:type="spellStart"/>
      <w:r w:rsidRPr="00A32CAA">
        <w:rPr>
          <w:rFonts w:ascii="Arial" w:hAnsi="Arial"/>
          <w:color w:val="000000"/>
          <w:sz w:val="24"/>
          <w:szCs w:val="24"/>
        </w:rPr>
        <w:lastRenderedPageBreak/>
        <w:t>Habigzang</w:t>
      </w:r>
      <w:proofErr w:type="spellEnd"/>
      <w:r w:rsidRPr="00A32CAA">
        <w:rPr>
          <w:rFonts w:ascii="Arial" w:hAnsi="Arial"/>
          <w:color w:val="000000"/>
          <w:sz w:val="24"/>
          <w:szCs w:val="24"/>
        </w:rPr>
        <w:t xml:space="preserve"> </w:t>
      </w:r>
      <w:proofErr w:type="spellStart"/>
      <w:proofErr w:type="gramStart"/>
      <w:r w:rsidRPr="00A32CAA">
        <w:rPr>
          <w:rFonts w:ascii="Arial" w:hAnsi="Arial"/>
          <w:color w:val="000000"/>
          <w:sz w:val="24"/>
          <w:szCs w:val="24"/>
        </w:rPr>
        <w:t>Luiza.</w:t>
      </w:r>
      <w:proofErr w:type="gramEnd"/>
      <w:r w:rsidRPr="00A32CAA">
        <w:rPr>
          <w:rFonts w:ascii="Arial" w:hAnsi="Arial"/>
          <w:b/>
          <w:bCs/>
          <w:color w:val="000000"/>
          <w:sz w:val="24"/>
          <w:szCs w:val="24"/>
        </w:rPr>
        <w:t>Formas</w:t>
      </w:r>
      <w:proofErr w:type="spellEnd"/>
      <w:r w:rsidRPr="00A32CAA">
        <w:rPr>
          <w:rFonts w:ascii="Arial" w:hAnsi="Arial"/>
          <w:b/>
          <w:bCs/>
          <w:color w:val="000000"/>
          <w:sz w:val="24"/>
          <w:szCs w:val="24"/>
        </w:rPr>
        <w:t xml:space="preserve"> de violência contra a mulher I</w:t>
      </w:r>
      <w:r w:rsidRPr="00A32CAA">
        <w:rPr>
          <w:rFonts w:ascii="Arial" w:hAnsi="Arial"/>
          <w:color w:val="000000"/>
          <w:sz w:val="24"/>
          <w:szCs w:val="24"/>
        </w:rPr>
        <w:t xml:space="preserve">: violência física, 2016. </w:t>
      </w:r>
      <w:proofErr w:type="spellStart"/>
      <w:r w:rsidRPr="00A32CAA">
        <w:rPr>
          <w:rFonts w:ascii="Arial" w:hAnsi="Arial"/>
          <w:color w:val="000000"/>
          <w:sz w:val="24"/>
          <w:szCs w:val="24"/>
        </w:rPr>
        <w:t>Disponivel</w:t>
      </w:r>
      <w:proofErr w:type="spellEnd"/>
      <w:r w:rsidRPr="00A32CAA">
        <w:rPr>
          <w:rFonts w:ascii="Arial" w:hAnsi="Arial"/>
          <w:color w:val="000000"/>
          <w:sz w:val="24"/>
          <w:szCs w:val="24"/>
        </w:rPr>
        <w:t xml:space="preserve"> em </w:t>
      </w:r>
      <w:hyperlink r:id="rId8">
        <w:r w:rsidRPr="00A32CAA">
          <w:rPr>
            <w:rStyle w:val="LinkdaInternet"/>
            <w:rFonts w:ascii="Arial" w:hAnsi="Arial"/>
            <w:color w:val="000000"/>
            <w:sz w:val="24"/>
            <w:szCs w:val="24"/>
            <w:u w:val="none"/>
          </w:rPr>
          <w:t>https://www.trt4.jus.br/portais/trt4/modulos/noticias/98747/</w:t>
        </w:r>
      </w:hyperlink>
      <w:r w:rsidRPr="00A32CAA">
        <w:rPr>
          <w:rFonts w:ascii="Arial" w:hAnsi="Arial"/>
          <w:color w:val="000000"/>
          <w:sz w:val="24"/>
          <w:szCs w:val="24"/>
        </w:rPr>
        <w:t>. Acesso em: 10/09/2022.</w:t>
      </w:r>
    </w:p>
    <w:p w:rsidR="00C25615" w:rsidRPr="00A32CAA" w:rsidRDefault="00A32CAA" w:rsidP="00A32CAA">
      <w:pPr>
        <w:rPr>
          <w:rFonts w:ascii="Arial" w:hAnsi="Arial"/>
          <w:sz w:val="24"/>
          <w:szCs w:val="24"/>
        </w:rPr>
      </w:pPr>
      <w:r w:rsidRPr="00A32CAA">
        <w:rPr>
          <w:rFonts w:ascii="Arial" w:hAnsi="Arial"/>
          <w:sz w:val="24"/>
          <w:szCs w:val="24"/>
        </w:rPr>
        <w:t xml:space="preserve">MARTINHO, C. </w:t>
      </w:r>
      <w:r w:rsidRPr="00A32CAA">
        <w:rPr>
          <w:rFonts w:ascii="Arial" w:hAnsi="Arial"/>
          <w:b/>
          <w:bCs/>
          <w:sz w:val="24"/>
          <w:szCs w:val="24"/>
        </w:rPr>
        <w:t>Redes: uma introdução às dinâmicas da conectividade e da auto-organização</w:t>
      </w:r>
      <w:r w:rsidRPr="00A32CAA">
        <w:rPr>
          <w:rFonts w:ascii="Arial" w:hAnsi="Arial"/>
          <w:sz w:val="24"/>
          <w:szCs w:val="24"/>
        </w:rPr>
        <w:t xml:space="preserve">. Brasília: WWF, 2003 </w:t>
      </w:r>
    </w:p>
    <w:p w:rsidR="00C25615" w:rsidRPr="00A32CAA" w:rsidRDefault="00A32CAA" w:rsidP="00A32CAA">
      <w:pPr>
        <w:rPr>
          <w:rFonts w:ascii="Arial" w:hAnsi="Arial"/>
          <w:color w:val="000000"/>
          <w:sz w:val="24"/>
          <w:szCs w:val="24"/>
        </w:rPr>
      </w:pPr>
      <w:proofErr w:type="spellStart"/>
      <w:r w:rsidRPr="00A32CAA">
        <w:rPr>
          <w:rFonts w:ascii="Arial" w:hAnsi="Arial"/>
          <w:color w:val="000000"/>
          <w:sz w:val="24"/>
          <w:szCs w:val="24"/>
        </w:rPr>
        <w:t>CASTELLS</w:t>
      </w:r>
      <w:proofErr w:type="spellEnd"/>
      <w:r w:rsidRPr="00A32CAA">
        <w:rPr>
          <w:rFonts w:ascii="Arial" w:hAnsi="Arial"/>
          <w:color w:val="000000"/>
          <w:sz w:val="24"/>
          <w:szCs w:val="24"/>
        </w:rPr>
        <w:t xml:space="preserve">, M. </w:t>
      </w:r>
      <w:r w:rsidRPr="00A32CAA">
        <w:rPr>
          <w:rFonts w:ascii="Arial" w:hAnsi="Arial"/>
          <w:b/>
          <w:bCs/>
          <w:color w:val="000000"/>
          <w:sz w:val="24"/>
          <w:szCs w:val="24"/>
        </w:rPr>
        <w:t>A sociedade em rede</w:t>
      </w:r>
      <w:r w:rsidRPr="00A32CAA">
        <w:rPr>
          <w:rFonts w:ascii="Arial" w:hAnsi="Arial"/>
          <w:color w:val="000000"/>
          <w:sz w:val="24"/>
          <w:szCs w:val="24"/>
        </w:rPr>
        <w:t xml:space="preserve">. 8a ed. Rio de Janeiro: Paz &amp; Terra, 2000. </w:t>
      </w:r>
    </w:p>
    <w:p w:rsidR="00C25615" w:rsidRPr="00A32CAA" w:rsidRDefault="00A32CAA" w:rsidP="00A32CAA">
      <w:pPr>
        <w:spacing w:line="240" w:lineRule="auto"/>
        <w:rPr>
          <w:rFonts w:ascii="Arial" w:hAnsi="Arial"/>
          <w:sz w:val="24"/>
          <w:szCs w:val="24"/>
        </w:rPr>
      </w:pPr>
      <w:r w:rsidRPr="00A32CAA">
        <w:rPr>
          <w:rFonts w:ascii="Arial" w:hAnsi="Arial" w:cs="Arial"/>
          <w:b/>
          <w:color w:val="000000"/>
          <w:sz w:val="24"/>
          <w:szCs w:val="24"/>
        </w:rPr>
        <w:t>NÃO SE CALE</w:t>
      </w:r>
      <w:r w:rsidRPr="00A32CAA">
        <w:rPr>
          <w:rFonts w:ascii="Arial" w:hAnsi="Arial" w:cs="Arial"/>
          <w:color w:val="000000"/>
          <w:sz w:val="24"/>
          <w:szCs w:val="24"/>
        </w:rPr>
        <w:t xml:space="preserve">. </w:t>
      </w:r>
      <w:proofErr w:type="spellStart"/>
      <w:r w:rsidRPr="00A32CAA">
        <w:rPr>
          <w:rFonts w:ascii="Arial" w:hAnsi="Arial" w:cs="Arial"/>
          <w:color w:val="000000"/>
          <w:sz w:val="24"/>
          <w:szCs w:val="24"/>
        </w:rPr>
        <w:t>Gov</w:t>
      </w:r>
      <w:proofErr w:type="spellEnd"/>
      <w:r w:rsidRPr="00A32CAA">
        <w:rPr>
          <w:rFonts w:ascii="Arial" w:hAnsi="Arial" w:cs="Arial"/>
          <w:color w:val="000000"/>
          <w:sz w:val="24"/>
          <w:szCs w:val="24"/>
        </w:rPr>
        <w:t xml:space="preserve">, 2021. Disponível em: </w:t>
      </w:r>
      <w:hyperlink r:id="rId9">
        <w:r w:rsidRPr="00A32CAA">
          <w:rPr>
            <w:rStyle w:val="LinkdaInternet"/>
            <w:rFonts w:ascii="Arial" w:hAnsi="Arial" w:cs="Arial"/>
            <w:color w:val="000000"/>
            <w:sz w:val="24"/>
            <w:szCs w:val="24"/>
            <w:u w:val="none"/>
          </w:rPr>
          <w:t>https://www.naosecale.ms.gov.br/violencia-contra-a-mulher/</w:t>
        </w:r>
      </w:hyperlink>
      <w:r w:rsidRPr="00A32CAA">
        <w:rPr>
          <w:rFonts w:ascii="Arial" w:hAnsi="Arial" w:cs="Arial"/>
          <w:color w:val="000000"/>
          <w:sz w:val="24"/>
          <w:szCs w:val="24"/>
        </w:rPr>
        <w:t xml:space="preserve">. Acesso </w:t>
      </w:r>
      <w:proofErr w:type="gramStart"/>
      <w:r w:rsidRPr="00A32CAA">
        <w:rPr>
          <w:rFonts w:ascii="Arial" w:hAnsi="Arial" w:cs="Arial"/>
          <w:color w:val="000000"/>
          <w:sz w:val="24"/>
          <w:szCs w:val="24"/>
        </w:rPr>
        <w:t>em:</w:t>
      </w:r>
      <w:proofErr w:type="gramEnd"/>
      <w:r w:rsidRPr="00A32CAA">
        <w:rPr>
          <w:rFonts w:ascii="Arial" w:hAnsi="Arial" w:cs="Arial"/>
          <w:color w:val="000000"/>
          <w:sz w:val="24"/>
          <w:szCs w:val="24"/>
        </w:rPr>
        <w:t>17/10/2022.</w:t>
      </w:r>
    </w:p>
    <w:p w:rsidR="00C25615" w:rsidRPr="00A32CAA" w:rsidRDefault="00A32CAA" w:rsidP="00A32CAA">
      <w:pPr>
        <w:spacing w:line="240" w:lineRule="auto"/>
        <w:rPr>
          <w:rFonts w:ascii="Arial" w:hAnsi="Arial"/>
          <w:sz w:val="24"/>
          <w:szCs w:val="24"/>
        </w:rPr>
      </w:pPr>
      <w:proofErr w:type="spellStart"/>
      <w:r w:rsidRPr="00A32CAA">
        <w:rPr>
          <w:rFonts w:ascii="Arial" w:hAnsi="Arial" w:cs="Arial"/>
          <w:color w:val="000000"/>
          <w:sz w:val="24"/>
          <w:szCs w:val="24"/>
        </w:rPr>
        <w:t>ECHEVERRIA</w:t>
      </w:r>
      <w:proofErr w:type="spellEnd"/>
      <w:r w:rsidRPr="00A32CAA">
        <w:rPr>
          <w:rFonts w:ascii="Arial" w:hAnsi="Arial" w:cs="Arial"/>
          <w:color w:val="000000"/>
          <w:sz w:val="24"/>
          <w:szCs w:val="24"/>
        </w:rPr>
        <w:t xml:space="preserve">, Gabriela. </w:t>
      </w:r>
      <w:r w:rsidRPr="00A32CAA">
        <w:rPr>
          <w:rFonts w:ascii="Arial" w:hAnsi="Arial" w:cs="Arial"/>
          <w:b/>
          <w:bCs/>
          <w:color w:val="000000"/>
          <w:sz w:val="24"/>
          <w:szCs w:val="24"/>
        </w:rPr>
        <w:t>A VIOLÊNCIA PSICOLÓGICA CONTRA A MULHER: RECONHECIMENTO E VISIBILIDADE, 2017</w:t>
      </w:r>
      <w:r w:rsidRPr="00A32CAA">
        <w:rPr>
          <w:rFonts w:ascii="Arial" w:hAnsi="Arial" w:cs="Arial"/>
          <w:color w:val="000000"/>
          <w:sz w:val="24"/>
          <w:szCs w:val="24"/>
        </w:rPr>
        <w:t xml:space="preserve">. </w:t>
      </w:r>
      <w:proofErr w:type="spellStart"/>
      <w:r w:rsidRPr="00A32CAA">
        <w:rPr>
          <w:rFonts w:ascii="Arial" w:hAnsi="Arial" w:cs="Arial"/>
          <w:color w:val="000000"/>
          <w:sz w:val="24"/>
          <w:szCs w:val="24"/>
        </w:rPr>
        <w:t>Disponivel</w:t>
      </w:r>
      <w:proofErr w:type="spellEnd"/>
      <w:r w:rsidRPr="00A32CAA">
        <w:rPr>
          <w:rFonts w:ascii="Arial" w:hAnsi="Arial" w:cs="Arial"/>
          <w:color w:val="000000"/>
          <w:sz w:val="24"/>
          <w:szCs w:val="24"/>
        </w:rPr>
        <w:t xml:space="preserve"> em: </w:t>
      </w:r>
      <w:hyperlink r:id="rId10">
        <w:r w:rsidRPr="00A32CAA">
          <w:rPr>
            <w:rStyle w:val="LinkdaInternet"/>
            <w:rFonts w:ascii="Arial" w:hAnsi="Arial" w:cs="Arial"/>
            <w:color w:val="000000"/>
            <w:sz w:val="24"/>
            <w:szCs w:val="24"/>
            <w:u w:val="none"/>
          </w:rPr>
          <w:t>https://www.wwc2017.eventos.dype.com.br/resources/anais/1492913599_ARQUIVO_AviolenciaPsicologicacontraaMulher-reconhecimentoevisibilidade.pdf/</w:t>
        </w:r>
      </w:hyperlink>
      <w:r w:rsidRPr="00A32CAA">
        <w:rPr>
          <w:rFonts w:ascii="Arial" w:hAnsi="Arial" w:cs="Arial"/>
          <w:color w:val="000000"/>
          <w:sz w:val="24"/>
          <w:szCs w:val="24"/>
        </w:rPr>
        <w:t>. Acesso em: 17/10/2022.</w:t>
      </w:r>
    </w:p>
    <w:p w:rsidR="00C25615" w:rsidRPr="00A32CAA" w:rsidRDefault="00A32CAA" w:rsidP="00A32CAA">
      <w:pPr>
        <w:spacing w:line="240" w:lineRule="auto"/>
        <w:rPr>
          <w:rFonts w:ascii="Arial" w:hAnsi="Arial"/>
          <w:sz w:val="24"/>
          <w:szCs w:val="24"/>
        </w:rPr>
      </w:pPr>
      <w:r w:rsidRPr="00A32CAA">
        <w:rPr>
          <w:rFonts w:ascii="Arial" w:hAnsi="Arial" w:cs="Arial"/>
          <w:color w:val="000000"/>
          <w:sz w:val="24"/>
          <w:szCs w:val="24"/>
        </w:rPr>
        <w:t xml:space="preserve">ENUNCIADOS DO </w:t>
      </w:r>
      <w:proofErr w:type="spellStart"/>
      <w:r w:rsidRPr="00A32CAA">
        <w:rPr>
          <w:rFonts w:ascii="Arial" w:hAnsi="Arial" w:cs="Arial"/>
          <w:color w:val="000000"/>
          <w:sz w:val="24"/>
          <w:szCs w:val="24"/>
        </w:rPr>
        <w:t>FONAVID</w:t>
      </w:r>
      <w:proofErr w:type="spellEnd"/>
      <w:r w:rsidRPr="00A32CAA">
        <w:rPr>
          <w:rFonts w:ascii="Arial" w:hAnsi="Arial" w:cs="Arial"/>
          <w:color w:val="000000"/>
          <w:sz w:val="24"/>
          <w:szCs w:val="24"/>
        </w:rPr>
        <w:t xml:space="preserve">. </w:t>
      </w:r>
      <w:proofErr w:type="spellStart"/>
      <w:proofErr w:type="gramStart"/>
      <w:r w:rsidRPr="00A32CAA">
        <w:rPr>
          <w:rFonts w:ascii="Arial" w:hAnsi="Arial" w:cs="Arial"/>
          <w:color w:val="000000"/>
          <w:sz w:val="24"/>
          <w:szCs w:val="24"/>
        </w:rPr>
        <w:t>Cnj</w:t>
      </w:r>
      <w:proofErr w:type="spellEnd"/>
      <w:proofErr w:type="gramEnd"/>
      <w:r w:rsidRPr="00A32CAA">
        <w:rPr>
          <w:rFonts w:ascii="Arial" w:hAnsi="Arial" w:cs="Arial"/>
          <w:color w:val="000000"/>
          <w:sz w:val="24"/>
          <w:szCs w:val="24"/>
        </w:rPr>
        <w:t xml:space="preserve">, conselho nacional de justiça, 2021. Disponível em: </w:t>
      </w:r>
      <w:hyperlink r:id="rId11">
        <w:r w:rsidRPr="00A32CAA">
          <w:rPr>
            <w:rStyle w:val="LinkdaInternet"/>
            <w:rFonts w:ascii="Arial" w:hAnsi="Arial" w:cs="Arial"/>
            <w:color w:val="000000"/>
            <w:sz w:val="24"/>
            <w:szCs w:val="24"/>
            <w:u w:val="none"/>
          </w:rPr>
          <w:t>https://www.cnj.jus.br/programas-e-acoes/violencia-contra-a-mulher/forum-nacional-de-juizes-de-violencia-domestica-e-familiar-contra-a-mulher-fonavid/enunciados/</w:t>
        </w:r>
      </w:hyperlink>
      <w:hyperlink>
        <w:r w:rsidRPr="00A32CAA">
          <w:rPr>
            <w:rFonts w:ascii="Arial" w:hAnsi="Arial" w:cs="Arial"/>
            <w:color w:val="000000"/>
            <w:sz w:val="24"/>
            <w:szCs w:val="24"/>
          </w:rPr>
          <w:t>. Acesso em 15/10/2022</w:t>
        </w:r>
      </w:hyperlink>
    </w:p>
    <w:p w:rsidR="00C25615" w:rsidRPr="00A32CAA" w:rsidRDefault="00A32CAA" w:rsidP="00A32CAA">
      <w:pPr>
        <w:spacing w:line="240" w:lineRule="auto"/>
        <w:rPr>
          <w:rFonts w:ascii="Arial" w:hAnsi="Arial"/>
          <w:color w:val="000000"/>
          <w:sz w:val="24"/>
          <w:szCs w:val="24"/>
        </w:rPr>
      </w:pPr>
      <w:r w:rsidRPr="00A32CAA">
        <w:rPr>
          <w:rFonts w:ascii="Arial" w:hAnsi="Arial" w:cs="Arial"/>
          <w:color w:val="000000"/>
          <w:sz w:val="24"/>
          <w:szCs w:val="24"/>
        </w:rPr>
        <w:t xml:space="preserve">BENFICA, Francisco Silveira; Vaz, Márcia. </w:t>
      </w:r>
      <w:r w:rsidRPr="00A32CAA">
        <w:rPr>
          <w:rFonts w:ascii="Arial" w:hAnsi="Arial" w:cs="Arial"/>
          <w:b/>
          <w:bCs/>
          <w:color w:val="000000"/>
          <w:sz w:val="24"/>
          <w:szCs w:val="24"/>
        </w:rPr>
        <w:t>Medicina Legal</w:t>
      </w:r>
      <w:r w:rsidRPr="00A32CAA">
        <w:rPr>
          <w:rFonts w:ascii="Arial" w:hAnsi="Arial" w:cs="Arial"/>
          <w:color w:val="000000"/>
          <w:sz w:val="24"/>
          <w:szCs w:val="24"/>
        </w:rPr>
        <w:t xml:space="preserve">. Porto Alegre: Livraria do </w:t>
      </w:r>
      <w:proofErr w:type="gramStart"/>
      <w:r w:rsidRPr="00A32CAA">
        <w:rPr>
          <w:rFonts w:ascii="Arial" w:hAnsi="Arial" w:cs="Arial"/>
          <w:color w:val="000000"/>
          <w:sz w:val="24"/>
          <w:szCs w:val="24"/>
        </w:rPr>
        <w:t>ADVOGADO,</w:t>
      </w:r>
      <w:proofErr w:type="gramEnd"/>
      <w:r w:rsidRPr="00A32CAA">
        <w:rPr>
          <w:rFonts w:ascii="Arial" w:hAnsi="Arial" w:cs="Arial"/>
          <w:color w:val="000000"/>
          <w:sz w:val="24"/>
          <w:szCs w:val="24"/>
        </w:rPr>
        <w:t xml:space="preserve">2008. </w:t>
      </w:r>
    </w:p>
    <w:p w:rsidR="00C25615" w:rsidRPr="00A32CAA" w:rsidRDefault="00A32CAA" w:rsidP="00A32CAA">
      <w:pPr>
        <w:spacing w:line="240" w:lineRule="auto"/>
        <w:rPr>
          <w:rFonts w:ascii="Arial" w:hAnsi="Arial"/>
          <w:color w:val="000000"/>
          <w:sz w:val="24"/>
          <w:szCs w:val="24"/>
        </w:rPr>
      </w:pPr>
      <w:r w:rsidRPr="00A32CAA">
        <w:rPr>
          <w:rFonts w:ascii="Arial" w:hAnsi="Arial" w:cs="Arial"/>
          <w:color w:val="000000"/>
          <w:sz w:val="24"/>
          <w:szCs w:val="24"/>
        </w:rPr>
        <w:t xml:space="preserve">PARAÍBA. </w:t>
      </w:r>
      <w:r w:rsidRPr="00A32CAA">
        <w:rPr>
          <w:rFonts w:ascii="Arial" w:hAnsi="Arial" w:cs="Arial"/>
          <w:b/>
          <w:bCs/>
          <w:color w:val="000000"/>
          <w:sz w:val="24"/>
          <w:szCs w:val="24"/>
        </w:rPr>
        <w:t xml:space="preserve">Guia de serviços da rede estadual de atenção às mulheres vítimas de violência doméstica e sexual da </w:t>
      </w:r>
      <w:proofErr w:type="gramStart"/>
      <w:r w:rsidRPr="00A32CAA">
        <w:rPr>
          <w:rFonts w:ascii="Arial" w:hAnsi="Arial" w:cs="Arial"/>
          <w:b/>
          <w:bCs/>
          <w:color w:val="000000"/>
          <w:sz w:val="24"/>
          <w:szCs w:val="24"/>
        </w:rPr>
        <w:t>paraíba</w:t>
      </w:r>
      <w:proofErr w:type="gramEnd"/>
      <w:r w:rsidRPr="00A32CAA">
        <w:rPr>
          <w:rFonts w:ascii="Arial" w:hAnsi="Arial" w:cs="Arial"/>
          <w:color w:val="000000"/>
          <w:sz w:val="24"/>
          <w:szCs w:val="24"/>
        </w:rPr>
        <w:t xml:space="preserve">. [Cartilha]. João Pessoa: </w:t>
      </w:r>
      <w:proofErr w:type="spellStart"/>
      <w:r w:rsidRPr="00A32CAA">
        <w:rPr>
          <w:rFonts w:ascii="Arial" w:hAnsi="Arial" w:cs="Arial"/>
          <w:color w:val="000000"/>
          <w:sz w:val="24"/>
          <w:szCs w:val="24"/>
        </w:rPr>
        <w:t>SEMDH</w:t>
      </w:r>
      <w:proofErr w:type="spellEnd"/>
      <w:r w:rsidRPr="00A32CAA">
        <w:rPr>
          <w:rFonts w:ascii="Arial" w:hAnsi="Arial" w:cs="Arial"/>
          <w:color w:val="000000"/>
          <w:sz w:val="24"/>
          <w:szCs w:val="24"/>
        </w:rPr>
        <w:t xml:space="preserve">, 2020. Disponível em: </w:t>
      </w:r>
      <w:hyperlink r:id="rId12">
        <w:r w:rsidRPr="00A32CAA">
          <w:rPr>
            <w:rStyle w:val="LinkdaInternet"/>
            <w:rFonts w:ascii="Arial" w:hAnsi="Arial" w:cs="Arial"/>
            <w:color w:val="000000"/>
            <w:sz w:val="24"/>
            <w:szCs w:val="24"/>
            <w:u w:val="none"/>
          </w:rPr>
          <w:t>https://paraiba.pb.gov.br/diretas/secretaria-da-mulher-e-da-diversidadehumana/programas/guia-da-rede-de-enfrentamento-e-atendimento-a-violencia-domesticae-sexual.pdf/view/</w:t>
        </w:r>
      </w:hyperlink>
      <w:r w:rsidRPr="00A32CAA">
        <w:rPr>
          <w:rFonts w:ascii="Arial" w:hAnsi="Arial" w:cs="Arial"/>
          <w:color w:val="000000"/>
          <w:sz w:val="24"/>
          <w:szCs w:val="24"/>
        </w:rPr>
        <w:t xml:space="preserve">. Acesso em: </w:t>
      </w:r>
      <w:proofErr w:type="gramStart"/>
      <w:r w:rsidRPr="00A32CAA">
        <w:rPr>
          <w:rFonts w:ascii="Arial" w:hAnsi="Arial" w:cs="Arial"/>
          <w:color w:val="000000"/>
          <w:sz w:val="24"/>
          <w:szCs w:val="24"/>
        </w:rPr>
        <w:t>5</w:t>
      </w:r>
      <w:proofErr w:type="gramEnd"/>
      <w:r w:rsidRPr="00A32CAA">
        <w:rPr>
          <w:rFonts w:ascii="Arial" w:hAnsi="Arial" w:cs="Arial"/>
          <w:color w:val="000000"/>
          <w:sz w:val="24"/>
          <w:szCs w:val="24"/>
        </w:rPr>
        <w:t xml:space="preserve"> nov. 2022. </w:t>
      </w:r>
    </w:p>
    <w:p w:rsidR="00C25615" w:rsidRDefault="00A32CAA" w:rsidP="00A32CAA">
      <w:pPr>
        <w:spacing w:line="240" w:lineRule="auto"/>
        <w:rPr>
          <w:rFonts w:ascii="Arial" w:hAnsi="Arial" w:cs="Arial"/>
          <w:color w:val="000000"/>
          <w:sz w:val="24"/>
          <w:szCs w:val="24"/>
        </w:rPr>
      </w:pPr>
      <w:r w:rsidRPr="00A32CAA">
        <w:rPr>
          <w:rFonts w:ascii="Arial" w:hAnsi="Arial" w:cs="Arial"/>
          <w:color w:val="000000"/>
          <w:sz w:val="24"/>
          <w:szCs w:val="24"/>
        </w:rPr>
        <w:t xml:space="preserve">CUNHA, Flávia Melo. </w:t>
      </w:r>
      <w:proofErr w:type="spellStart"/>
      <w:r w:rsidRPr="00A32CAA">
        <w:rPr>
          <w:rFonts w:ascii="Arial" w:hAnsi="Arial" w:cs="Arial"/>
          <w:color w:val="000000"/>
          <w:sz w:val="24"/>
          <w:szCs w:val="24"/>
        </w:rPr>
        <w:t>Delicta</w:t>
      </w:r>
      <w:proofErr w:type="spellEnd"/>
      <w:r w:rsidRPr="00A32CAA">
        <w:rPr>
          <w:rFonts w:ascii="Arial" w:hAnsi="Arial" w:cs="Arial"/>
          <w:color w:val="000000"/>
          <w:sz w:val="24"/>
          <w:szCs w:val="24"/>
        </w:rPr>
        <w:t xml:space="preserve"> </w:t>
      </w:r>
      <w:proofErr w:type="spellStart"/>
      <w:r w:rsidRPr="00A32CAA">
        <w:rPr>
          <w:rFonts w:ascii="Arial" w:hAnsi="Arial" w:cs="Arial"/>
          <w:color w:val="000000"/>
          <w:sz w:val="24"/>
          <w:szCs w:val="24"/>
        </w:rPr>
        <w:t>factis</w:t>
      </w:r>
      <w:proofErr w:type="spellEnd"/>
      <w:r w:rsidRPr="00A32CAA">
        <w:rPr>
          <w:rFonts w:ascii="Arial" w:hAnsi="Arial" w:cs="Arial"/>
          <w:color w:val="000000"/>
          <w:sz w:val="24"/>
          <w:szCs w:val="24"/>
        </w:rPr>
        <w:t xml:space="preserve"> </w:t>
      </w:r>
      <w:proofErr w:type="spellStart"/>
      <w:r w:rsidRPr="00A32CAA">
        <w:rPr>
          <w:rFonts w:ascii="Arial" w:hAnsi="Arial" w:cs="Arial"/>
          <w:color w:val="000000"/>
          <w:sz w:val="24"/>
          <w:szCs w:val="24"/>
        </w:rPr>
        <w:t>permanentis</w:t>
      </w:r>
      <w:proofErr w:type="spellEnd"/>
      <w:r w:rsidRPr="00A32CAA">
        <w:rPr>
          <w:rFonts w:ascii="Arial" w:hAnsi="Arial" w:cs="Arial"/>
          <w:color w:val="000000"/>
          <w:sz w:val="24"/>
          <w:szCs w:val="24"/>
        </w:rPr>
        <w:t xml:space="preserve">: </w:t>
      </w:r>
      <w:r w:rsidRPr="00A32CAA">
        <w:rPr>
          <w:rFonts w:ascii="Arial" w:hAnsi="Arial" w:cs="Arial"/>
          <w:b/>
          <w:color w:val="000000"/>
          <w:sz w:val="24"/>
          <w:szCs w:val="24"/>
        </w:rPr>
        <w:t xml:space="preserve">marcas de um delito invisível. </w:t>
      </w:r>
      <w:r w:rsidRPr="00A32CAA">
        <w:rPr>
          <w:rFonts w:ascii="Arial" w:hAnsi="Arial" w:cs="Arial"/>
          <w:color w:val="000000"/>
          <w:sz w:val="24"/>
          <w:szCs w:val="24"/>
        </w:rPr>
        <w:t xml:space="preserve">Campinas, SP [s. n.], 2008. Dissertação (mestrado) - Universidade Estadual de Campinas, Instituto de Filosofia e Ciências Humanas. Orientador: Guita </w:t>
      </w:r>
      <w:proofErr w:type="spellStart"/>
      <w:r w:rsidRPr="00A32CAA">
        <w:rPr>
          <w:rFonts w:ascii="Arial" w:hAnsi="Arial" w:cs="Arial"/>
          <w:color w:val="000000"/>
          <w:sz w:val="24"/>
          <w:szCs w:val="24"/>
        </w:rPr>
        <w:t>Grin</w:t>
      </w:r>
      <w:proofErr w:type="spellEnd"/>
      <w:r w:rsidRPr="00A32CAA">
        <w:rPr>
          <w:rFonts w:ascii="Arial" w:hAnsi="Arial" w:cs="Arial"/>
          <w:color w:val="000000"/>
          <w:sz w:val="24"/>
          <w:szCs w:val="24"/>
        </w:rPr>
        <w:t xml:space="preserve"> </w:t>
      </w:r>
      <w:proofErr w:type="spellStart"/>
      <w:r w:rsidRPr="00A32CAA">
        <w:rPr>
          <w:rFonts w:ascii="Arial" w:hAnsi="Arial" w:cs="Arial"/>
          <w:color w:val="000000"/>
          <w:sz w:val="24"/>
          <w:szCs w:val="24"/>
        </w:rPr>
        <w:t>Debert</w:t>
      </w:r>
      <w:proofErr w:type="spellEnd"/>
      <w:r w:rsidRPr="00A32CAA">
        <w:rPr>
          <w:rFonts w:ascii="Arial" w:hAnsi="Arial" w:cs="Arial"/>
          <w:color w:val="000000"/>
          <w:sz w:val="24"/>
          <w:szCs w:val="24"/>
        </w:rPr>
        <w:t xml:space="preserve">. </w:t>
      </w:r>
    </w:p>
    <w:p w:rsidR="00430313" w:rsidRPr="00430313" w:rsidRDefault="00430313" w:rsidP="00A32CAA">
      <w:pPr>
        <w:spacing w:line="240" w:lineRule="auto"/>
        <w:rPr>
          <w:rFonts w:ascii="Arial" w:hAnsi="Arial" w:cs="Arial"/>
          <w:color w:val="000000"/>
          <w:sz w:val="24"/>
          <w:szCs w:val="24"/>
        </w:rPr>
      </w:pPr>
      <w:r>
        <w:rPr>
          <w:rFonts w:ascii="Arial" w:hAnsi="Arial" w:cs="Arial"/>
          <w:color w:val="333333"/>
          <w:sz w:val="24"/>
          <w:szCs w:val="24"/>
          <w:shd w:val="clear" w:color="auto" w:fill="FFFFFF"/>
        </w:rPr>
        <w:t>GONÇALVES, Antô</w:t>
      </w:r>
      <w:r w:rsidRPr="00430313">
        <w:rPr>
          <w:rFonts w:ascii="Arial" w:hAnsi="Arial" w:cs="Arial"/>
          <w:color w:val="333333"/>
          <w:sz w:val="24"/>
          <w:szCs w:val="24"/>
          <w:shd w:val="clear" w:color="auto" w:fill="FFFFFF"/>
        </w:rPr>
        <w:t>nio Sérgio &amp; GUARÁ, Isa Maria F. Rosa. </w:t>
      </w:r>
      <w:r w:rsidRPr="00430313">
        <w:rPr>
          <w:rStyle w:val="Forte"/>
          <w:rFonts w:ascii="Arial" w:hAnsi="Arial" w:cs="Arial"/>
          <w:color w:val="333333"/>
          <w:sz w:val="24"/>
          <w:szCs w:val="24"/>
          <w:shd w:val="clear" w:color="auto" w:fill="FFFFFF"/>
        </w:rPr>
        <w:t>Redes de Proteção na comunidade: por uma nova cultura de articulação e cooperação em Rede.</w:t>
      </w:r>
      <w:r w:rsidRPr="00430313">
        <w:rPr>
          <w:rFonts w:ascii="Arial" w:hAnsi="Arial" w:cs="Arial"/>
          <w:color w:val="333333"/>
          <w:sz w:val="24"/>
          <w:szCs w:val="24"/>
          <w:shd w:val="clear" w:color="auto" w:fill="FFFFFF"/>
        </w:rPr>
        <w:t xml:space="preserve"> Extrato de texto da Coleção ABRIGOS EM MOVIMENTO – </w:t>
      </w:r>
      <w:proofErr w:type="spellStart"/>
      <w:r w:rsidRPr="00430313">
        <w:rPr>
          <w:rFonts w:ascii="Arial" w:hAnsi="Arial" w:cs="Arial"/>
          <w:color w:val="333333"/>
          <w:sz w:val="24"/>
          <w:szCs w:val="24"/>
          <w:shd w:val="clear" w:color="auto" w:fill="FFFFFF"/>
        </w:rPr>
        <w:t>sedh</w:t>
      </w:r>
      <w:proofErr w:type="spellEnd"/>
      <w:r w:rsidRPr="00430313">
        <w:rPr>
          <w:rFonts w:ascii="Arial" w:hAnsi="Arial" w:cs="Arial"/>
          <w:color w:val="333333"/>
          <w:sz w:val="24"/>
          <w:szCs w:val="24"/>
          <w:shd w:val="clear" w:color="auto" w:fill="FFFFFF"/>
        </w:rPr>
        <w:t>/</w:t>
      </w:r>
      <w:proofErr w:type="spellStart"/>
      <w:r w:rsidRPr="00430313">
        <w:rPr>
          <w:rFonts w:ascii="Arial" w:hAnsi="Arial" w:cs="Arial"/>
          <w:color w:val="333333"/>
          <w:sz w:val="24"/>
          <w:szCs w:val="24"/>
          <w:shd w:val="clear" w:color="auto" w:fill="FFFFFF"/>
        </w:rPr>
        <w:t>neca</w:t>
      </w:r>
      <w:proofErr w:type="spellEnd"/>
      <w:r w:rsidRPr="00430313">
        <w:rPr>
          <w:rFonts w:ascii="Arial" w:hAnsi="Arial" w:cs="Arial"/>
          <w:color w:val="333333"/>
          <w:sz w:val="24"/>
          <w:szCs w:val="24"/>
          <w:shd w:val="clear" w:color="auto" w:fill="FFFFFF"/>
        </w:rPr>
        <w:t xml:space="preserve"> 2009 - no prelo. </w:t>
      </w:r>
    </w:p>
    <w:p w:rsidR="00F57A36" w:rsidRDefault="00F57A36" w:rsidP="00F57A36">
      <w:pPr>
        <w:shd w:val="clear" w:color="auto" w:fill="F3F4FA"/>
        <w:spacing w:after="0" w:line="240" w:lineRule="auto"/>
        <w:rPr>
          <w:rFonts w:ascii="Arial" w:eastAsia="Times New Roman" w:hAnsi="Arial" w:cs="Arial"/>
          <w:color w:val="000000"/>
          <w:sz w:val="24"/>
          <w:szCs w:val="24"/>
          <w:lang w:eastAsia="pt-BR"/>
        </w:rPr>
      </w:pPr>
      <w:r w:rsidRPr="004E3DBB">
        <w:rPr>
          <w:rFonts w:ascii="Arial" w:eastAsia="Times New Roman" w:hAnsi="Arial" w:cs="Arial"/>
          <w:color w:val="393536"/>
          <w:sz w:val="24"/>
          <w:szCs w:val="24"/>
          <w:bdr w:val="none" w:sz="0" w:space="0" w:color="auto" w:frame="1"/>
          <w:lang w:eastAsia="pt-BR"/>
        </w:rPr>
        <w:t>SIQUEIRA, Lia de Souza</w:t>
      </w:r>
      <w:r w:rsidRPr="004E3DBB">
        <w:rPr>
          <w:rFonts w:ascii="Arial" w:eastAsia="Times New Roman" w:hAnsi="Arial" w:cs="Arial"/>
          <w:color w:val="000000"/>
          <w:sz w:val="24"/>
          <w:szCs w:val="24"/>
          <w:lang w:eastAsia="pt-BR"/>
        </w:rPr>
        <w:t xml:space="preserve"> </w:t>
      </w:r>
      <w:proofErr w:type="gramStart"/>
      <w:r w:rsidRPr="004E3DBB">
        <w:rPr>
          <w:rFonts w:ascii="Arial" w:eastAsia="Times New Roman" w:hAnsi="Arial" w:cs="Arial"/>
          <w:i/>
          <w:iCs/>
          <w:color w:val="393536"/>
          <w:spacing w:val="-15"/>
          <w:sz w:val="24"/>
          <w:szCs w:val="24"/>
          <w:bdr w:val="none" w:sz="0" w:space="0" w:color="auto" w:frame="1"/>
          <w:lang w:eastAsia="pt-BR"/>
        </w:rPr>
        <w:t>et</w:t>
      </w:r>
      <w:proofErr w:type="gramEnd"/>
      <w:r w:rsidRPr="004E3DBB">
        <w:rPr>
          <w:rFonts w:ascii="Arial" w:eastAsia="Times New Roman" w:hAnsi="Arial" w:cs="Arial"/>
          <w:i/>
          <w:iCs/>
          <w:color w:val="393536"/>
          <w:spacing w:val="-15"/>
          <w:sz w:val="24"/>
          <w:szCs w:val="24"/>
          <w:bdr w:val="none" w:sz="0" w:space="0" w:color="auto" w:frame="1"/>
          <w:lang w:eastAsia="pt-BR"/>
        </w:rPr>
        <w:t xml:space="preserve"> al.</w:t>
      </w:r>
      <w:r w:rsidRPr="004E3DBB">
        <w:rPr>
          <w:rFonts w:ascii="Arial" w:eastAsia="Times New Roman" w:hAnsi="Arial" w:cs="Arial"/>
          <w:color w:val="000000"/>
          <w:sz w:val="24"/>
          <w:szCs w:val="24"/>
          <w:lang w:eastAsia="pt-BR"/>
        </w:rPr>
        <w:t xml:space="preserve">  </w:t>
      </w:r>
      <w:r w:rsidRPr="004E3DBB">
        <w:rPr>
          <w:rFonts w:ascii="Arial" w:eastAsia="Times New Roman" w:hAnsi="Arial" w:cs="Arial"/>
          <w:b/>
          <w:color w:val="393536"/>
          <w:sz w:val="24"/>
          <w:szCs w:val="24"/>
          <w:bdr w:val="none" w:sz="0" w:space="0" w:color="auto" w:frame="1"/>
          <w:lang w:eastAsia="pt-BR"/>
        </w:rPr>
        <w:t>A rede de proteção à mulher vítima de violência doméstica: uma visão econômica de sua articulação pelo Ministério Público.</w:t>
      </w:r>
      <w:r w:rsidRPr="004E3DBB">
        <w:rPr>
          <w:rFonts w:ascii="Arial" w:eastAsia="Times New Roman" w:hAnsi="Arial" w:cs="Arial"/>
          <w:color w:val="393536"/>
          <w:sz w:val="24"/>
          <w:szCs w:val="24"/>
          <w:bdr w:val="none" w:sz="0" w:space="0" w:color="auto" w:frame="1"/>
          <w:lang w:eastAsia="pt-BR"/>
        </w:rPr>
        <w:t xml:space="preserve"> In: TABAK, Benjamin Miranda; AGUIAR, </w:t>
      </w:r>
      <w:proofErr w:type="spellStart"/>
      <w:r w:rsidRPr="004E3DBB">
        <w:rPr>
          <w:rFonts w:ascii="Arial" w:eastAsia="Times New Roman" w:hAnsi="Arial" w:cs="Arial"/>
          <w:color w:val="393536"/>
          <w:sz w:val="24"/>
          <w:szCs w:val="24"/>
          <w:bdr w:val="none" w:sz="0" w:space="0" w:color="auto" w:frame="1"/>
          <w:lang w:eastAsia="pt-BR"/>
        </w:rPr>
        <w:t>Julio</w:t>
      </w:r>
      <w:proofErr w:type="spellEnd"/>
      <w:r w:rsidRPr="004E3DBB">
        <w:rPr>
          <w:rFonts w:ascii="Arial" w:eastAsia="Times New Roman" w:hAnsi="Arial" w:cs="Arial"/>
          <w:color w:val="393536"/>
          <w:sz w:val="24"/>
          <w:szCs w:val="24"/>
          <w:bdr w:val="none" w:sz="0" w:space="0" w:color="auto" w:frame="1"/>
          <w:lang w:eastAsia="pt-BR"/>
        </w:rPr>
        <w:t xml:space="preserve"> </w:t>
      </w:r>
      <w:proofErr w:type="spellStart"/>
      <w:r w:rsidRPr="004E3DBB">
        <w:rPr>
          <w:rFonts w:ascii="Arial" w:eastAsia="Times New Roman" w:hAnsi="Arial" w:cs="Arial"/>
          <w:color w:val="393536"/>
          <w:sz w:val="24"/>
          <w:szCs w:val="24"/>
          <w:bdr w:val="none" w:sz="0" w:space="0" w:color="auto" w:frame="1"/>
          <w:lang w:eastAsia="pt-BR"/>
        </w:rPr>
        <w:t>Cesarde</w:t>
      </w:r>
      <w:proofErr w:type="spellEnd"/>
      <w:r w:rsidRPr="004E3DBB">
        <w:rPr>
          <w:rFonts w:ascii="Arial" w:eastAsia="Times New Roman" w:hAnsi="Arial" w:cs="Arial"/>
          <w:color w:val="393536"/>
          <w:sz w:val="24"/>
          <w:szCs w:val="24"/>
          <w:bdr w:val="none" w:sz="0" w:space="0" w:color="auto" w:frame="1"/>
          <w:lang w:eastAsia="pt-BR"/>
        </w:rPr>
        <w:t xml:space="preserve"> (</w:t>
      </w:r>
      <w:proofErr w:type="spellStart"/>
      <w:r w:rsidRPr="004E3DBB">
        <w:rPr>
          <w:rFonts w:ascii="Arial" w:eastAsia="Times New Roman" w:hAnsi="Arial" w:cs="Arial"/>
          <w:color w:val="393536"/>
          <w:sz w:val="24"/>
          <w:szCs w:val="24"/>
          <w:bdr w:val="none" w:sz="0" w:space="0" w:color="auto" w:frame="1"/>
          <w:lang w:eastAsia="pt-BR"/>
        </w:rPr>
        <w:t>Orgs</w:t>
      </w:r>
      <w:proofErr w:type="spellEnd"/>
      <w:r w:rsidRPr="004E3DBB">
        <w:rPr>
          <w:rFonts w:ascii="Arial" w:eastAsia="Times New Roman" w:hAnsi="Arial" w:cs="Arial"/>
          <w:color w:val="393536"/>
          <w:sz w:val="24"/>
          <w:szCs w:val="24"/>
          <w:bdr w:val="none" w:sz="0" w:space="0" w:color="auto" w:frame="1"/>
          <w:lang w:eastAsia="pt-BR"/>
        </w:rPr>
        <w:t>.).</w:t>
      </w:r>
      <w:r w:rsidRPr="004E3DBB">
        <w:rPr>
          <w:rFonts w:ascii="Arial" w:eastAsia="Times New Roman" w:hAnsi="Arial" w:cs="Arial"/>
          <w:color w:val="000000"/>
          <w:sz w:val="24"/>
          <w:szCs w:val="24"/>
          <w:lang w:eastAsia="pt-BR"/>
        </w:rPr>
        <w:t xml:space="preserve"> </w:t>
      </w:r>
    </w:p>
    <w:p w:rsidR="00F57A36" w:rsidRDefault="00F57A36" w:rsidP="00F57A36">
      <w:pPr>
        <w:shd w:val="clear" w:color="auto" w:fill="F3F4FA"/>
        <w:spacing w:after="0" w:line="240" w:lineRule="auto"/>
        <w:rPr>
          <w:rFonts w:ascii="Arial" w:eastAsia="Times New Roman" w:hAnsi="Arial" w:cs="Arial"/>
          <w:color w:val="000000"/>
          <w:sz w:val="24"/>
          <w:szCs w:val="24"/>
          <w:lang w:eastAsia="pt-BR"/>
        </w:rPr>
      </w:pPr>
    </w:p>
    <w:p w:rsidR="00F57A36" w:rsidRPr="004E3DBB" w:rsidRDefault="00F57A36" w:rsidP="00F57A36">
      <w:pPr>
        <w:autoSpaceDE w:val="0"/>
        <w:autoSpaceDN w:val="0"/>
        <w:adjustRightInd w:val="0"/>
        <w:spacing w:after="0" w:line="240" w:lineRule="auto"/>
        <w:rPr>
          <w:rFonts w:ascii="Arial" w:hAnsi="Arial" w:cs="Arial"/>
          <w:color w:val="1A1A1A"/>
          <w:sz w:val="24"/>
          <w:szCs w:val="24"/>
        </w:rPr>
      </w:pPr>
      <w:r w:rsidRPr="004E3DBB">
        <w:rPr>
          <w:rFonts w:ascii="Arial" w:hAnsi="Arial" w:cs="Arial"/>
          <w:color w:val="1A1A1A"/>
          <w:sz w:val="24"/>
          <w:szCs w:val="24"/>
        </w:rPr>
        <w:t xml:space="preserve">FALEIROS, Vicente de Paula; FALEIROS, Eva Silveira. Circuitos e </w:t>
      </w:r>
      <w:proofErr w:type="spellStart"/>
      <w:r w:rsidRPr="004E3DBB">
        <w:rPr>
          <w:rFonts w:ascii="Arial" w:hAnsi="Arial" w:cs="Arial"/>
          <w:color w:val="1A1A1A"/>
          <w:sz w:val="24"/>
          <w:szCs w:val="24"/>
        </w:rPr>
        <w:t>curto-circuitos</w:t>
      </w:r>
      <w:proofErr w:type="spellEnd"/>
      <w:r w:rsidRPr="004E3DBB">
        <w:rPr>
          <w:rFonts w:ascii="Arial" w:hAnsi="Arial" w:cs="Arial"/>
          <w:color w:val="1A1A1A"/>
          <w:sz w:val="24"/>
          <w:szCs w:val="24"/>
        </w:rPr>
        <w:t xml:space="preserve">: </w:t>
      </w:r>
      <w:r w:rsidRPr="004E3DBB">
        <w:rPr>
          <w:rFonts w:ascii="Arial" w:hAnsi="Arial" w:cs="Arial"/>
          <w:b/>
          <w:sz w:val="24"/>
          <w:szCs w:val="24"/>
        </w:rPr>
        <w:t>atendimento, defesa e responsabilização do abuso sexual contra crianças e adolescentes</w:t>
      </w:r>
      <w:r w:rsidRPr="004E3DBB">
        <w:rPr>
          <w:rFonts w:ascii="Arial" w:hAnsi="Arial" w:cs="Arial"/>
          <w:color w:val="1A1A1A"/>
          <w:sz w:val="24"/>
          <w:szCs w:val="24"/>
        </w:rPr>
        <w:t>. Brasília: Veras Editora, 2001</w:t>
      </w:r>
      <w:r>
        <w:rPr>
          <w:rFonts w:ascii="Arial" w:hAnsi="Arial" w:cs="Arial"/>
          <w:color w:val="1A1A1A"/>
          <w:sz w:val="24"/>
          <w:szCs w:val="24"/>
        </w:rPr>
        <w:t>.</w:t>
      </w:r>
    </w:p>
    <w:p w:rsidR="00F57A36" w:rsidRPr="004E3DBB" w:rsidRDefault="00F57A36" w:rsidP="00F57A36">
      <w:pPr>
        <w:shd w:val="clear" w:color="auto" w:fill="F3F4FA"/>
        <w:spacing w:after="0" w:line="240" w:lineRule="auto"/>
        <w:rPr>
          <w:rFonts w:ascii="Arial" w:eastAsia="Times New Roman" w:hAnsi="Arial" w:cs="Arial"/>
          <w:color w:val="000000"/>
          <w:sz w:val="24"/>
          <w:szCs w:val="24"/>
          <w:lang w:eastAsia="pt-BR"/>
        </w:rPr>
      </w:pPr>
    </w:p>
    <w:p w:rsidR="00C25615" w:rsidRDefault="00C25615">
      <w:pPr>
        <w:spacing w:line="240" w:lineRule="auto"/>
        <w:rPr>
          <w:rFonts w:cs="Arial"/>
        </w:rPr>
      </w:pPr>
    </w:p>
    <w:sectPr w:rsidR="00C25615">
      <w:headerReference w:type="default" r:id="rId13"/>
      <w:pgSz w:w="11906" w:h="16838"/>
      <w:pgMar w:top="1701" w:right="1134" w:bottom="1134" w:left="1701" w:header="0" w:footer="0" w:gutter="0"/>
      <w:pgNumType w:start="5"/>
      <w:cols w:space="720"/>
      <w:formProt w:val="0"/>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840" w:rsidRDefault="00B90840">
      <w:pPr>
        <w:spacing w:after="0" w:line="240" w:lineRule="auto"/>
      </w:pPr>
      <w:r>
        <w:separator/>
      </w:r>
    </w:p>
  </w:endnote>
  <w:endnote w:type="continuationSeparator" w:id="0">
    <w:p w:rsidR="00B90840" w:rsidRDefault="00B90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Roboto;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840" w:rsidRDefault="00B90840">
      <w:pPr>
        <w:spacing w:after="0" w:line="240" w:lineRule="auto"/>
      </w:pPr>
      <w:r>
        <w:separator/>
      </w:r>
    </w:p>
  </w:footnote>
  <w:footnote w:type="continuationSeparator" w:id="0">
    <w:p w:rsidR="00B90840" w:rsidRDefault="00B90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AA" w:rsidRDefault="00A32CAA">
    <w:pPr>
      <w:pStyle w:val="Cabealho"/>
      <w:jc w:val="right"/>
    </w:pPr>
  </w:p>
  <w:sdt>
    <w:sdtPr>
      <w:id w:val="644870718"/>
      <w:docPartObj>
        <w:docPartGallery w:val="Page Numbers (Top of Page)"/>
        <w:docPartUnique/>
      </w:docPartObj>
    </w:sdtPr>
    <w:sdtContent>
      <w:p w:rsidR="00A32CAA" w:rsidRDefault="00A32CAA">
        <w:pPr>
          <w:pStyle w:val="Cabealho"/>
          <w:jc w:val="right"/>
          <w:rPr>
            <w:rFonts w:ascii="Arial" w:hAnsi="Arial" w:cs="Arial"/>
            <w:sz w:val="20"/>
            <w:szCs w:val="20"/>
          </w:rPr>
        </w:pPr>
        <w:r>
          <w:fldChar w:fldCharType="begin"/>
        </w:r>
        <w:r>
          <w:instrText xml:space="preserve"> PAGE </w:instrText>
        </w:r>
        <w:r>
          <w:fldChar w:fldCharType="separate"/>
        </w:r>
        <w:r w:rsidR="00935493">
          <w:rPr>
            <w:noProof/>
          </w:rPr>
          <w:t>6</w:t>
        </w:r>
        <w:r>
          <w:fldChar w:fldCharType="end"/>
        </w:r>
      </w:p>
    </w:sdtContent>
  </w:sdt>
  <w:p w:rsidR="00A32CAA" w:rsidRDefault="00A32CA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25615"/>
    <w:rsid w:val="00156127"/>
    <w:rsid w:val="00336D9B"/>
    <w:rsid w:val="003A20F1"/>
    <w:rsid w:val="00430313"/>
    <w:rsid w:val="004D6CFD"/>
    <w:rsid w:val="004F17BA"/>
    <w:rsid w:val="006B01BD"/>
    <w:rsid w:val="007F315B"/>
    <w:rsid w:val="008250C3"/>
    <w:rsid w:val="00935493"/>
    <w:rsid w:val="009B4E54"/>
    <w:rsid w:val="00A32CAA"/>
    <w:rsid w:val="00A92523"/>
    <w:rsid w:val="00B90840"/>
    <w:rsid w:val="00BD6A55"/>
    <w:rsid w:val="00C15366"/>
    <w:rsid w:val="00C25615"/>
    <w:rsid w:val="00D06D1A"/>
    <w:rsid w:val="00D50CBF"/>
    <w:rsid w:val="00DA07A0"/>
    <w:rsid w:val="00DD3776"/>
    <w:rsid w:val="00ED2440"/>
    <w:rsid w:val="00ED2C33"/>
    <w:rsid w:val="00F57A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rPr>
  </w:style>
  <w:style w:type="paragraph" w:styleId="Ttulo1">
    <w:name w:val="heading 1"/>
    <w:basedOn w:val="Normal"/>
    <w:next w:val="Normal"/>
    <w:link w:val="Ttulo1Char"/>
    <w:qFormat/>
    <w:rsid w:val="00D76C17"/>
    <w:pPr>
      <w:keepNext/>
      <w:spacing w:after="0" w:line="360" w:lineRule="auto"/>
      <w:jc w:val="both"/>
      <w:outlineLvl w:val="0"/>
    </w:pPr>
    <w:rPr>
      <w:rFonts w:ascii="Arial" w:eastAsia="Times New Roman" w:hAnsi="Arial"/>
      <w:b/>
      <w:sz w:val="24"/>
      <w:szCs w:val="20"/>
      <w:lang w:eastAsia="pt-BR"/>
    </w:rPr>
  </w:style>
  <w:style w:type="paragraph" w:styleId="Ttulo2">
    <w:name w:val="heading 2"/>
    <w:basedOn w:val="Normal"/>
    <w:next w:val="Normal"/>
    <w:link w:val="Ttulo2Char"/>
    <w:uiPriority w:val="9"/>
    <w:unhideWhenUsed/>
    <w:qFormat/>
    <w:rsid w:val="00D76C17"/>
    <w:pPr>
      <w:keepNext/>
      <w:keepLines/>
      <w:spacing w:after="0" w:line="240" w:lineRule="auto"/>
      <w:outlineLvl w:val="1"/>
    </w:pPr>
    <w:rPr>
      <w:rFonts w:ascii="Arial" w:eastAsiaTheme="majorEastAsia" w:hAnsi="Arial" w:cstheme="majorBidi"/>
      <w:sz w:val="24"/>
      <w:szCs w:val="26"/>
    </w:rPr>
  </w:style>
  <w:style w:type="paragraph" w:styleId="Ttulo3">
    <w:name w:val="heading 3"/>
    <w:basedOn w:val="Normal"/>
    <w:next w:val="Normal"/>
    <w:link w:val="Ttulo3Char"/>
    <w:qFormat/>
    <w:rsid w:val="004031DA"/>
    <w:pPr>
      <w:keepNext/>
      <w:spacing w:before="240" w:after="60" w:line="240" w:lineRule="auto"/>
      <w:outlineLvl w:val="2"/>
    </w:pPr>
    <w:rPr>
      <w:rFonts w:ascii="Arial" w:eastAsia="Times New Roman" w:hAnsi="Arial" w:cs="Arial"/>
      <w:b/>
      <w:bCs/>
      <w:sz w:val="24"/>
      <w:szCs w:val="26"/>
      <w:lang w:eastAsia="pt-BR"/>
    </w:rPr>
  </w:style>
  <w:style w:type="paragraph" w:styleId="Ttulo5">
    <w:name w:val="heading 5"/>
    <w:basedOn w:val="Normal"/>
    <w:next w:val="Normal"/>
    <w:link w:val="Ttulo5Char"/>
    <w:qFormat/>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D76C17"/>
    <w:rPr>
      <w:rFonts w:ascii="Arial" w:eastAsia="Times New Roman" w:hAnsi="Arial" w:cs="Times New Roman"/>
      <w:b/>
      <w:sz w:val="24"/>
      <w:szCs w:val="20"/>
      <w:lang w:eastAsia="pt-BR"/>
    </w:rPr>
  </w:style>
  <w:style w:type="character" w:customStyle="1" w:styleId="Ttulo3Char">
    <w:name w:val="Título 3 Char"/>
    <w:basedOn w:val="Fontepargpadro"/>
    <w:link w:val="Ttulo3"/>
    <w:qFormat/>
    <w:rsid w:val="004031DA"/>
    <w:rPr>
      <w:rFonts w:ascii="Arial" w:eastAsia="Times New Roman" w:hAnsi="Arial" w:cs="Arial"/>
      <w:b/>
      <w:bCs/>
      <w:sz w:val="24"/>
      <w:szCs w:val="26"/>
      <w:lang w:eastAsia="pt-BR"/>
    </w:rPr>
  </w:style>
  <w:style w:type="character" w:customStyle="1" w:styleId="Ttulo5Char">
    <w:name w:val="Título 5 Char"/>
    <w:basedOn w:val="Fontepargpadro"/>
    <w:link w:val="Ttulo5"/>
    <w:qFormat/>
    <w:rPr>
      <w:rFonts w:ascii="Times New Roman" w:eastAsia="Times New Roman" w:hAnsi="Times New Roman" w:cs="Times New Roman"/>
      <w:b/>
      <w:bCs/>
      <w:i/>
      <w:iCs/>
      <w:sz w:val="26"/>
      <w:szCs w:val="26"/>
      <w:lang w:eastAsia="pt-BR"/>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nkdaInternet">
    <w:name w:val="Link da Internet"/>
    <w:basedOn w:val="Fontepargpadro"/>
    <w:uiPriority w:val="99"/>
    <w:unhideWhenUsed/>
    <w:rsid w:val="004031DA"/>
    <w:rPr>
      <w:color w:val="0000FF" w:themeColor="hyperlink"/>
      <w:u w:val="single"/>
    </w:rPr>
  </w:style>
  <w:style w:type="character" w:customStyle="1" w:styleId="RodapChar">
    <w:name w:val="Rodapé Char"/>
    <w:basedOn w:val="Fontepargpadro"/>
    <w:link w:val="Rodap"/>
    <w:uiPriority w:val="99"/>
    <w:qFormat/>
    <w:rsid w:val="00AA268B"/>
    <w:rPr>
      <w:rFonts w:cs="Times New Roman"/>
    </w:rPr>
  </w:style>
  <w:style w:type="character" w:customStyle="1" w:styleId="Ttulo2Char">
    <w:name w:val="Título 2 Char"/>
    <w:basedOn w:val="Fontepargpadro"/>
    <w:link w:val="Ttulo2"/>
    <w:uiPriority w:val="9"/>
    <w:qFormat/>
    <w:rsid w:val="00D76C17"/>
    <w:rPr>
      <w:rFonts w:ascii="Arial" w:eastAsiaTheme="majorEastAsia" w:hAnsi="Arial" w:cstheme="majorBidi"/>
      <w:sz w:val="24"/>
      <w:szCs w:val="26"/>
    </w:rPr>
  </w:style>
  <w:style w:type="character" w:customStyle="1" w:styleId="CabealhoChar">
    <w:name w:val="Cabeçalho Char"/>
    <w:basedOn w:val="Fontepargpadro"/>
    <w:link w:val="Cabealho"/>
    <w:uiPriority w:val="99"/>
    <w:qFormat/>
    <w:rsid w:val="004031DA"/>
    <w:rPr>
      <w:rFonts w:cs="Times New Roman"/>
    </w:rPr>
  </w:style>
  <w:style w:type="character" w:customStyle="1" w:styleId="TextodebaloChar">
    <w:name w:val="Texto de balão Char"/>
    <w:basedOn w:val="Fontepargpadro"/>
    <w:link w:val="Textodebalo"/>
    <w:uiPriority w:val="99"/>
    <w:semiHidden/>
    <w:qFormat/>
    <w:rsid w:val="00DD5036"/>
    <w:rPr>
      <w:rFonts w:ascii="Tahoma" w:hAnsi="Tahoma"/>
      <w:sz w:val="16"/>
      <w:szCs w:val="16"/>
    </w:rPr>
  </w:style>
  <w:style w:type="character" w:customStyle="1" w:styleId="Vnculodendice">
    <w:name w:val="Vínculo de índice"/>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emEspaamento">
    <w:name w:val="No Spacing"/>
    <w:qFormat/>
  </w:style>
  <w:style w:type="paragraph" w:customStyle="1" w:styleId="Padro">
    <w:name w:val="Padrão"/>
    <w:qFormat/>
    <w:pPr>
      <w:tabs>
        <w:tab w:val="left" w:pos="708"/>
      </w:tabs>
      <w:spacing w:after="200" w:line="276" w:lineRule="auto"/>
    </w:pPr>
    <w:rPr>
      <w:rFonts w:cs="Times New Roman"/>
    </w:rPr>
  </w:style>
  <w:style w:type="paragraph" w:styleId="PargrafodaLista">
    <w:name w:val="List Paragraph"/>
    <w:basedOn w:val="Padro"/>
    <w:qFormat/>
    <w:pPr>
      <w:ind w:left="720"/>
    </w:pPr>
  </w:style>
  <w:style w:type="paragraph" w:customStyle="1" w:styleId="tj">
    <w:name w:val="tj"/>
    <w:basedOn w:val="Padro"/>
    <w:qFormat/>
    <w:pPr>
      <w:spacing w:before="28" w:after="28" w:line="100" w:lineRule="atLeast"/>
    </w:pPr>
    <w:rPr>
      <w:rFonts w:ascii="Times New Roman" w:eastAsia="Times New Roman" w:hAnsi="Times New Roman"/>
      <w:sz w:val="24"/>
      <w:szCs w:val="24"/>
      <w:lang w:eastAsia="pt-BR"/>
    </w:rPr>
  </w:style>
  <w:style w:type="paragraph" w:styleId="NormalWeb">
    <w:name w:val="Normal (Web)"/>
    <w:basedOn w:val="Normal"/>
    <w:qFormat/>
    <w:pPr>
      <w:spacing w:before="280" w:after="280" w:line="240" w:lineRule="auto"/>
    </w:pPr>
    <w:rPr>
      <w:rFonts w:ascii="Times New Roman" w:eastAsia="Times New Roman" w:hAnsi="Times New Roman"/>
      <w:sz w:val="24"/>
      <w:szCs w:val="24"/>
      <w:lang w:eastAsia="pt-BR"/>
    </w:rPr>
  </w:style>
  <w:style w:type="paragraph" w:customStyle="1" w:styleId="Standard">
    <w:name w:val="Standard"/>
    <w:qFormat/>
    <w:pPr>
      <w:textAlignment w:val="baseline"/>
    </w:pPr>
    <w:rPr>
      <w:rFonts w:ascii="Liberation Serif" w:eastAsia="NSimSun" w:hAnsi="Liberation Serif" w:cs="Lucida Sans"/>
      <w:kern w:val="2"/>
      <w:sz w:val="24"/>
      <w:szCs w:val="24"/>
      <w:lang w:eastAsia="zh-CN" w:bidi="hi-IN"/>
    </w:rPr>
  </w:style>
  <w:style w:type="paragraph" w:customStyle="1" w:styleId="CabealhoeRodap">
    <w:name w:val="Cabeçalho e Rodapé"/>
    <w:basedOn w:val="Normal"/>
    <w:qFormat/>
    <w:pPr>
      <w:suppressLineNumbers/>
      <w:tabs>
        <w:tab w:val="center" w:pos="4252"/>
        <w:tab w:val="right" w:pos="8504"/>
      </w:tabs>
    </w:pPr>
  </w:style>
  <w:style w:type="paragraph" w:styleId="Cabealho">
    <w:name w:val="header"/>
    <w:basedOn w:val="CabealhoeRodap"/>
    <w:link w:val="CabealhoChar"/>
    <w:uiPriority w:val="99"/>
  </w:style>
  <w:style w:type="paragraph" w:customStyle="1" w:styleId="Contedodatabela">
    <w:name w:val="Conteúdo da tabela"/>
    <w:basedOn w:val="Normal"/>
    <w:qFormat/>
    <w:pPr>
      <w:widowControl w:val="0"/>
      <w:suppressLineNumbers/>
    </w:pPr>
  </w:style>
  <w:style w:type="paragraph" w:styleId="Textodenotaderodap">
    <w:name w:val="footnote text"/>
    <w:basedOn w:val="Normal"/>
    <w:pPr>
      <w:suppressLineNumbers/>
      <w:ind w:left="340" w:hanging="340"/>
    </w:pPr>
    <w:rPr>
      <w:sz w:val="20"/>
      <w:szCs w:val="20"/>
    </w:rPr>
  </w:style>
  <w:style w:type="paragraph" w:styleId="Rodap">
    <w:name w:val="footer"/>
    <w:basedOn w:val="Normal"/>
    <w:link w:val="RodapChar"/>
    <w:uiPriority w:val="99"/>
    <w:unhideWhenUsed/>
    <w:rsid w:val="00AA268B"/>
    <w:pPr>
      <w:tabs>
        <w:tab w:val="center" w:pos="4252"/>
        <w:tab w:val="right" w:pos="8504"/>
      </w:tabs>
      <w:spacing w:after="0" w:line="240" w:lineRule="auto"/>
    </w:pPr>
  </w:style>
  <w:style w:type="paragraph" w:styleId="Ttulodendiceremissivo">
    <w:name w:val="index heading"/>
    <w:basedOn w:val="Ttulo"/>
  </w:style>
  <w:style w:type="paragraph" w:styleId="CabealhodoSumrio">
    <w:name w:val="TOC Heading"/>
    <w:basedOn w:val="Ttulo1"/>
    <w:next w:val="Normal"/>
    <w:uiPriority w:val="39"/>
    <w:unhideWhenUsed/>
    <w:qFormat/>
    <w:rsid w:val="004031DA"/>
    <w:pPr>
      <w:keepLines/>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A92523"/>
    <w:pPr>
      <w:tabs>
        <w:tab w:val="right" w:leader="dot" w:pos="9061"/>
      </w:tabs>
      <w:spacing w:after="100"/>
    </w:pPr>
    <w:rPr>
      <w:rFonts w:ascii="Arial" w:hAnsi="Arial" w:cs="Arial"/>
      <w:b/>
      <w:noProof/>
      <w:sz w:val="24"/>
      <w:szCs w:val="24"/>
    </w:rPr>
  </w:style>
  <w:style w:type="paragraph" w:styleId="Sumrio2">
    <w:name w:val="toc 2"/>
    <w:basedOn w:val="Normal"/>
    <w:next w:val="Normal"/>
    <w:autoRedefine/>
    <w:uiPriority w:val="39"/>
    <w:unhideWhenUsed/>
    <w:rsid w:val="004031DA"/>
    <w:pPr>
      <w:spacing w:after="100"/>
      <w:ind w:left="220"/>
    </w:pPr>
  </w:style>
  <w:style w:type="paragraph" w:styleId="Sumrio3">
    <w:name w:val="toc 3"/>
    <w:basedOn w:val="Normal"/>
    <w:next w:val="Normal"/>
    <w:autoRedefine/>
    <w:uiPriority w:val="39"/>
    <w:unhideWhenUsed/>
    <w:rsid w:val="004031DA"/>
    <w:pPr>
      <w:spacing w:after="100"/>
      <w:ind w:left="440"/>
    </w:pPr>
  </w:style>
  <w:style w:type="paragraph" w:styleId="Textodebalo">
    <w:name w:val="Balloon Text"/>
    <w:basedOn w:val="Normal"/>
    <w:link w:val="TextodebaloChar"/>
    <w:uiPriority w:val="99"/>
    <w:semiHidden/>
    <w:unhideWhenUsed/>
    <w:qFormat/>
    <w:rsid w:val="00DD5036"/>
    <w:pPr>
      <w:spacing w:after="0" w:line="240" w:lineRule="auto"/>
    </w:pPr>
    <w:rPr>
      <w:rFonts w:ascii="Tahoma" w:hAnsi="Tahoma" w:cs="Tahoma"/>
      <w:sz w:val="16"/>
      <w:szCs w:val="16"/>
    </w:rPr>
  </w:style>
  <w:style w:type="character" w:styleId="Hyperlink">
    <w:name w:val="Hyperlink"/>
    <w:basedOn w:val="Fontepargpadro"/>
    <w:uiPriority w:val="99"/>
    <w:unhideWhenUsed/>
    <w:rsid w:val="00A92523"/>
    <w:rPr>
      <w:color w:val="0000FF" w:themeColor="hyperlink"/>
      <w:u w:val="single"/>
    </w:rPr>
  </w:style>
  <w:style w:type="character" w:styleId="Forte">
    <w:name w:val="Strong"/>
    <w:basedOn w:val="Fontepargpadro"/>
    <w:uiPriority w:val="22"/>
    <w:qFormat/>
    <w:rsid w:val="004303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rPr>
  </w:style>
  <w:style w:type="paragraph" w:styleId="Ttulo1">
    <w:name w:val="heading 1"/>
    <w:basedOn w:val="Normal"/>
    <w:next w:val="Normal"/>
    <w:link w:val="Ttulo1Char"/>
    <w:qFormat/>
    <w:rsid w:val="00D76C17"/>
    <w:pPr>
      <w:keepNext/>
      <w:spacing w:after="0" w:line="360" w:lineRule="auto"/>
      <w:jc w:val="both"/>
      <w:outlineLvl w:val="0"/>
    </w:pPr>
    <w:rPr>
      <w:rFonts w:ascii="Arial" w:eastAsia="Times New Roman" w:hAnsi="Arial"/>
      <w:b/>
      <w:sz w:val="24"/>
      <w:szCs w:val="20"/>
      <w:lang w:eastAsia="pt-BR"/>
    </w:rPr>
  </w:style>
  <w:style w:type="paragraph" w:styleId="Ttulo2">
    <w:name w:val="heading 2"/>
    <w:basedOn w:val="Normal"/>
    <w:next w:val="Normal"/>
    <w:link w:val="Ttulo2Char"/>
    <w:uiPriority w:val="9"/>
    <w:unhideWhenUsed/>
    <w:qFormat/>
    <w:rsid w:val="00D76C17"/>
    <w:pPr>
      <w:keepNext/>
      <w:keepLines/>
      <w:spacing w:after="0" w:line="240" w:lineRule="auto"/>
      <w:outlineLvl w:val="1"/>
    </w:pPr>
    <w:rPr>
      <w:rFonts w:ascii="Arial" w:eastAsiaTheme="majorEastAsia" w:hAnsi="Arial" w:cstheme="majorBidi"/>
      <w:sz w:val="24"/>
      <w:szCs w:val="26"/>
    </w:rPr>
  </w:style>
  <w:style w:type="paragraph" w:styleId="Ttulo3">
    <w:name w:val="heading 3"/>
    <w:basedOn w:val="Normal"/>
    <w:next w:val="Normal"/>
    <w:link w:val="Ttulo3Char"/>
    <w:qFormat/>
    <w:rsid w:val="004031DA"/>
    <w:pPr>
      <w:keepNext/>
      <w:spacing w:before="240" w:after="60" w:line="240" w:lineRule="auto"/>
      <w:outlineLvl w:val="2"/>
    </w:pPr>
    <w:rPr>
      <w:rFonts w:ascii="Arial" w:eastAsia="Times New Roman" w:hAnsi="Arial" w:cs="Arial"/>
      <w:b/>
      <w:bCs/>
      <w:sz w:val="24"/>
      <w:szCs w:val="26"/>
      <w:lang w:eastAsia="pt-BR"/>
    </w:rPr>
  </w:style>
  <w:style w:type="paragraph" w:styleId="Ttulo5">
    <w:name w:val="heading 5"/>
    <w:basedOn w:val="Normal"/>
    <w:next w:val="Normal"/>
    <w:link w:val="Ttulo5Char"/>
    <w:qFormat/>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D76C17"/>
    <w:rPr>
      <w:rFonts w:ascii="Arial" w:eastAsia="Times New Roman" w:hAnsi="Arial" w:cs="Times New Roman"/>
      <w:b/>
      <w:sz w:val="24"/>
      <w:szCs w:val="20"/>
      <w:lang w:eastAsia="pt-BR"/>
    </w:rPr>
  </w:style>
  <w:style w:type="character" w:customStyle="1" w:styleId="Ttulo3Char">
    <w:name w:val="Título 3 Char"/>
    <w:basedOn w:val="Fontepargpadro"/>
    <w:link w:val="Ttulo3"/>
    <w:qFormat/>
    <w:rsid w:val="004031DA"/>
    <w:rPr>
      <w:rFonts w:ascii="Arial" w:eastAsia="Times New Roman" w:hAnsi="Arial" w:cs="Arial"/>
      <w:b/>
      <w:bCs/>
      <w:sz w:val="24"/>
      <w:szCs w:val="26"/>
      <w:lang w:eastAsia="pt-BR"/>
    </w:rPr>
  </w:style>
  <w:style w:type="character" w:customStyle="1" w:styleId="Ttulo5Char">
    <w:name w:val="Título 5 Char"/>
    <w:basedOn w:val="Fontepargpadro"/>
    <w:link w:val="Ttulo5"/>
    <w:qFormat/>
    <w:rPr>
      <w:rFonts w:ascii="Times New Roman" w:eastAsia="Times New Roman" w:hAnsi="Times New Roman" w:cs="Times New Roman"/>
      <w:b/>
      <w:bCs/>
      <w:i/>
      <w:iCs/>
      <w:sz w:val="26"/>
      <w:szCs w:val="26"/>
      <w:lang w:eastAsia="pt-BR"/>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nkdaInternet">
    <w:name w:val="Link da Internet"/>
    <w:basedOn w:val="Fontepargpadro"/>
    <w:uiPriority w:val="99"/>
    <w:unhideWhenUsed/>
    <w:rsid w:val="004031DA"/>
    <w:rPr>
      <w:color w:val="0000FF" w:themeColor="hyperlink"/>
      <w:u w:val="single"/>
    </w:rPr>
  </w:style>
  <w:style w:type="character" w:customStyle="1" w:styleId="RodapChar">
    <w:name w:val="Rodapé Char"/>
    <w:basedOn w:val="Fontepargpadro"/>
    <w:link w:val="Rodap"/>
    <w:uiPriority w:val="99"/>
    <w:qFormat/>
    <w:rsid w:val="00AA268B"/>
    <w:rPr>
      <w:rFonts w:cs="Times New Roman"/>
    </w:rPr>
  </w:style>
  <w:style w:type="character" w:customStyle="1" w:styleId="Ttulo2Char">
    <w:name w:val="Título 2 Char"/>
    <w:basedOn w:val="Fontepargpadro"/>
    <w:link w:val="Ttulo2"/>
    <w:uiPriority w:val="9"/>
    <w:qFormat/>
    <w:rsid w:val="00D76C17"/>
    <w:rPr>
      <w:rFonts w:ascii="Arial" w:eastAsiaTheme="majorEastAsia" w:hAnsi="Arial" w:cstheme="majorBidi"/>
      <w:sz w:val="24"/>
      <w:szCs w:val="26"/>
    </w:rPr>
  </w:style>
  <w:style w:type="character" w:customStyle="1" w:styleId="CabealhoChar">
    <w:name w:val="Cabeçalho Char"/>
    <w:basedOn w:val="Fontepargpadro"/>
    <w:link w:val="Cabealho"/>
    <w:uiPriority w:val="99"/>
    <w:qFormat/>
    <w:rsid w:val="004031DA"/>
    <w:rPr>
      <w:rFonts w:cs="Times New Roman"/>
    </w:rPr>
  </w:style>
  <w:style w:type="character" w:customStyle="1" w:styleId="TextodebaloChar">
    <w:name w:val="Texto de balão Char"/>
    <w:basedOn w:val="Fontepargpadro"/>
    <w:link w:val="Textodebalo"/>
    <w:uiPriority w:val="99"/>
    <w:semiHidden/>
    <w:qFormat/>
    <w:rsid w:val="00DD5036"/>
    <w:rPr>
      <w:rFonts w:ascii="Tahoma" w:hAnsi="Tahoma"/>
      <w:sz w:val="16"/>
      <w:szCs w:val="16"/>
    </w:rPr>
  </w:style>
  <w:style w:type="character" w:customStyle="1" w:styleId="Vnculodendice">
    <w:name w:val="Vínculo de índice"/>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emEspaamento">
    <w:name w:val="No Spacing"/>
    <w:qFormat/>
  </w:style>
  <w:style w:type="paragraph" w:customStyle="1" w:styleId="Padro">
    <w:name w:val="Padrão"/>
    <w:qFormat/>
    <w:pPr>
      <w:tabs>
        <w:tab w:val="left" w:pos="708"/>
      </w:tabs>
      <w:spacing w:after="200" w:line="276" w:lineRule="auto"/>
    </w:pPr>
    <w:rPr>
      <w:rFonts w:cs="Times New Roman"/>
    </w:rPr>
  </w:style>
  <w:style w:type="paragraph" w:styleId="PargrafodaLista">
    <w:name w:val="List Paragraph"/>
    <w:basedOn w:val="Padro"/>
    <w:qFormat/>
    <w:pPr>
      <w:ind w:left="720"/>
    </w:pPr>
  </w:style>
  <w:style w:type="paragraph" w:customStyle="1" w:styleId="tj">
    <w:name w:val="tj"/>
    <w:basedOn w:val="Padro"/>
    <w:qFormat/>
    <w:pPr>
      <w:spacing w:before="28" w:after="28" w:line="100" w:lineRule="atLeast"/>
    </w:pPr>
    <w:rPr>
      <w:rFonts w:ascii="Times New Roman" w:eastAsia="Times New Roman" w:hAnsi="Times New Roman"/>
      <w:sz w:val="24"/>
      <w:szCs w:val="24"/>
      <w:lang w:eastAsia="pt-BR"/>
    </w:rPr>
  </w:style>
  <w:style w:type="paragraph" w:styleId="NormalWeb">
    <w:name w:val="Normal (Web)"/>
    <w:basedOn w:val="Normal"/>
    <w:qFormat/>
    <w:pPr>
      <w:spacing w:before="280" w:after="280" w:line="240" w:lineRule="auto"/>
    </w:pPr>
    <w:rPr>
      <w:rFonts w:ascii="Times New Roman" w:eastAsia="Times New Roman" w:hAnsi="Times New Roman"/>
      <w:sz w:val="24"/>
      <w:szCs w:val="24"/>
      <w:lang w:eastAsia="pt-BR"/>
    </w:rPr>
  </w:style>
  <w:style w:type="paragraph" w:customStyle="1" w:styleId="Standard">
    <w:name w:val="Standard"/>
    <w:qFormat/>
    <w:pPr>
      <w:textAlignment w:val="baseline"/>
    </w:pPr>
    <w:rPr>
      <w:rFonts w:ascii="Liberation Serif" w:eastAsia="NSimSun" w:hAnsi="Liberation Serif" w:cs="Lucida Sans"/>
      <w:kern w:val="2"/>
      <w:sz w:val="24"/>
      <w:szCs w:val="24"/>
      <w:lang w:eastAsia="zh-CN" w:bidi="hi-IN"/>
    </w:rPr>
  </w:style>
  <w:style w:type="paragraph" w:customStyle="1" w:styleId="CabealhoeRodap">
    <w:name w:val="Cabeçalho e Rodapé"/>
    <w:basedOn w:val="Normal"/>
    <w:qFormat/>
    <w:pPr>
      <w:suppressLineNumbers/>
      <w:tabs>
        <w:tab w:val="center" w:pos="4252"/>
        <w:tab w:val="right" w:pos="8504"/>
      </w:tabs>
    </w:pPr>
  </w:style>
  <w:style w:type="paragraph" w:styleId="Cabealho">
    <w:name w:val="header"/>
    <w:basedOn w:val="CabealhoeRodap"/>
    <w:link w:val="CabealhoChar"/>
    <w:uiPriority w:val="99"/>
  </w:style>
  <w:style w:type="paragraph" w:customStyle="1" w:styleId="Contedodatabela">
    <w:name w:val="Conteúdo da tabela"/>
    <w:basedOn w:val="Normal"/>
    <w:qFormat/>
    <w:pPr>
      <w:widowControl w:val="0"/>
      <w:suppressLineNumbers/>
    </w:pPr>
  </w:style>
  <w:style w:type="paragraph" w:styleId="Textodenotaderodap">
    <w:name w:val="footnote text"/>
    <w:basedOn w:val="Normal"/>
    <w:pPr>
      <w:suppressLineNumbers/>
      <w:ind w:left="340" w:hanging="340"/>
    </w:pPr>
    <w:rPr>
      <w:sz w:val="20"/>
      <w:szCs w:val="20"/>
    </w:rPr>
  </w:style>
  <w:style w:type="paragraph" w:styleId="Rodap">
    <w:name w:val="footer"/>
    <w:basedOn w:val="Normal"/>
    <w:link w:val="RodapChar"/>
    <w:uiPriority w:val="99"/>
    <w:unhideWhenUsed/>
    <w:rsid w:val="00AA268B"/>
    <w:pPr>
      <w:tabs>
        <w:tab w:val="center" w:pos="4252"/>
        <w:tab w:val="right" w:pos="8504"/>
      </w:tabs>
      <w:spacing w:after="0" w:line="240" w:lineRule="auto"/>
    </w:pPr>
  </w:style>
  <w:style w:type="paragraph" w:styleId="Ttulodendiceremissivo">
    <w:name w:val="index heading"/>
    <w:basedOn w:val="Ttulo"/>
  </w:style>
  <w:style w:type="paragraph" w:styleId="CabealhodoSumrio">
    <w:name w:val="TOC Heading"/>
    <w:basedOn w:val="Ttulo1"/>
    <w:next w:val="Normal"/>
    <w:uiPriority w:val="39"/>
    <w:unhideWhenUsed/>
    <w:qFormat/>
    <w:rsid w:val="004031DA"/>
    <w:pPr>
      <w:keepLines/>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A92523"/>
    <w:pPr>
      <w:tabs>
        <w:tab w:val="right" w:leader="dot" w:pos="9061"/>
      </w:tabs>
      <w:spacing w:after="100"/>
    </w:pPr>
    <w:rPr>
      <w:rFonts w:ascii="Arial" w:hAnsi="Arial" w:cs="Arial"/>
      <w:b/>
      <w:noProof/>
      <w:sz w:val="24"/>
      <w:szCs w:val="24"/>
    </w:rPr>
  </w:style>
  <w:style w:type="paragraph" w:styleId="Sumrio2">
    <w:name w:val="toc 2"/>
    <w:basedOn w:val="Normal"/>
    <w:next w:val="Normal"/>
    <w:autoRedefine/>
    <w:uiPriority w:val="39"/>
    <w:unhideWhenUsed/>
    <w:rsid w:val="004031DA"/>
    <w:pPr>
      <w:spacing w:after="100"/>
      <w:ind w:left="220"/>
    </w:pPr>
  </w:style>
  <w:style w:type="paragraph" w:styleId="Sumrio3">
    <w:name w:val="toc 3"/>
    <w:basedOn w:val="Normal"/>
    <w:next w:val="Normal"/>
    <w:autoRedefine/>
    <w:uiPriority w:val="39"/>
    <w:unhideWhenUsed/>
    <w:rsid w:val="004031DA"/>
    <w:pPr>
      <w:spacing w:after="100"/>
      <w:ind w:left="440"/>
    </w:pPr>
  </w:style>
  <w:style w:type="paragraph" w:styleId="Textodebalo">
    <w:name w:val="Balloon Text"/>
    <w:basedOn w:val="Normal"/>
    <w:link w:val="TextodebaloChar"/>
    <w:uiPriority w:val="99"/>
    <w:semiHidden/>
    <w:unhideWhenUsed/>
    <w:qFormat/>
    <w:rsid w:val="00DD5036"/>
    <w:pPr>
      <w:spacing w:after="0" w:line="240" w:lineRule="auto"/>
    </w:pPr>
    <w:rPr>
      <w:rFonts w:ascii="Tahoma" w:hAnsi="Tahoma" w:cs="Tahoma"/>
      <w:sz w:val="16"/>
      <w:szCs w:val="16"/>
    </w:rPr>
  </w:style>
  <w:style w:type="character" w:styleId="Hyperlink">
    <w:name w:val="Hyperlink"/>
    <w:basedOn w:val="Fontepargpadro"/>
    <w:uiPriority w:val="99"/>
    <w:unhideWhenUsed/>
    <w:rsid w:val="00A92523"/>
    <w:rPr>
      <w:color w:val="0000FF" w:themeColor="hyperlink"/>
      <w:u w:val="single"/>
    </w:rPr>
  </w:style>
  <w:style w:type="character" w:styleId="Forte">
    <w:name w:val="Strong"/>
    <w:basedOn w:val="Fontepargpadro"/>
    <w:uiPriority w:val="22"/>
    <w:qFormat/>
    <w:rsid w:val="00430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269793">
      <w:bodyDiv w:val="1"/>
      <w:marLeft w:val="0"/>
      <w:marRight w:val="0"/>
      <w:marTop w:val="0"/>
      <w:marBottom w:val="0"/>
      <w:divBdr>
        <w:top w:val="none" w:sz="0" w:space="0" w:color="auto"/>
        <w:left w:val="none" w:sz="0" w:space="0" w:color="auto"/>
        <w:bottom w:val="none" w:sz="0" w:space="0" w:color="auto"/>
        <w:right w:val="none" w:sz="0" w:space="0" w:color="auto"/>
      </w:divBdr>
      <w:divsChild>
        <w:div w:id="586959472">
          <w:marLeft w:val="0"/>
          <w:marRight w:val="0"/>
          <w:marTop w:val="0"/>
          <w:marBottom w:val="0"/>
          <w:divBdr>
            <w:top w:val="none" w:sz="0" w:space="0" w:color="auto"/>
            <w:left w:val="none" w:sz="0" w:space="0" w:color="auto"/>
            <w:bottom w:val="none" w:sz="0" w:space="0" w:color="auto"/>
            <w:right w:val="none" w:sz="0" w:space="0" w:color="auto"/>
          </w:divBdr>
        </w:div>
        <w:div w:id="989480072">
          <w:marLeft w:val="0"/>
          <w:marRight w:val="0"/>
          <w:marTop w:val="0"/>
          <w:marBottom w:val="0"/>
          <w:divBdr>
            <w:top w:val="none" w:sz="0" w:space="0" w:color="auto"/>
            <w:left w:val="none" w:sz="0" w:space="0" w:color="auto"/>
            <w:bottom w:val="none" w:sz="0" w:space="0" w:color="auto"/>
            <w:right w:val="none" w:sz="0" w:space="0" w:color="auto"/>
          </w:divBdr>
        </w:div>
        <w:div w:id="658851706">
          <w:marLeft w:val="0"/>
          <w:marRight w:val="0"/>
          <w:marTop w:val="0"/>
          <w:marBottom w:val="0"/>
          <w:divBdr>
            <w:top w:val="none" w:sz="0" w:space="0" w:color="auto"/>
            <w:left w:val="none" w:sz="0" w:space="0" w:color="auto"/>
            <w:bottom w:val="none" w:sz="0" w:space="0" w:color="auto"/>
            <w:right w:val="none" w:sz="0" w:space="0" w:color="auto"/>
          </w:divBdr>
        </w:div>
        <w:div w:id="1098481121">
          <w:marLeft w:val="0"/>
          <w:marRight w:val="0"/>
          <w:marTop w:val="0"/>
          <w:marBottom w:val="0"/>
          <w:divBdr>
            <w:top w:val="none" w:sz="0" w:space="0" w:color="auto"/>
            <w:left w:val="none" w:sz="0" w:space="0" w:color="auto"/>
            <w:bottom w:val="none" w:sz="0" w:space="0" w:color="auto"/>
            <w:right w:val="none" w:sz="0" w:space="0" w:color="auto"/>
          </w:divBdr>
        </w:div>
        <w:div w:id="1570573735">
          <w:marLeft w:val="0"/>
          <w:marRight w:val="0"/>
          <w:marTop w:val="0"/>
          <w:marBottom w:val="0"/>
          <w:divBdr>
            <w:top w:val="none" w:sz="0" w:space="0" w:color="auto"/>
            <w:left w:val="none" w:sz="0" w:space="0" w:color="auto"/>
            <w:bottom w:val="none" w:sz="0" w:space="0" w:color="auto"/>
            <w:right w:val="none" w:sz="0" w:space="0" w:color="auto"/>
          </w:divBdr>
        </w:div>
      </w:divsChild>
    </w:div>
    <w:div w:id="1333098375">
      <w:bodyDiv w:val="1"/>
      <w:marLeft w:val="0"/>
      <w:marRight w:val="0"/>
      <w:marTop w:val="0"/>
      <w:marBottom w:val="0"/>
      <w:divBdr>
        <w:top w:val="none" w:sz="0" w:space="0" w:color="auto"/>
        <w:left w:val="none" w:sz="0" w:space="0" w:color="auto"/>
        <w:bottom w:val="none" w:sz="0" w:space="0" w:color="auto"/>
        <w:right w:val="none" w:sz="0" w:space="0" w:color="auto"/>
      </w:divBdr>
      <w:divsChild>
        <w:div w:id="615138583">
          <w:marLeft w:val="0"/>
          <w:marRight w:val="0"/>
          <w:marTop w:val="0"/>
          <w:marBottom w:val="0"/>
          <w:divBdr>
            <w:top w:val="none" w:sz="0" w:space="0" w:color="auto"/>
            <w:left w:val="none" w:sz="0" w:space="0" w:color="auto"/>
            <w:bottom w:val="none" w:sz="0" w:space="0" w:color="auto"/>
            <w:right w:val="none" w:sz="0" w:space="0" w:color="auto"/>
          </w:divBdr>
        </w:div>
        <w:div w:id="449058130">
          <w:marLeft w:val="0"/>
          <w:marRight w:val="0"/>
          <w:marTop w:val="0"/>
          <w:marBottom w:val="0"/>
          <w:divBdr>
            <w:top w:val="none" w:sz="0" w:space="0" w:color="auto"/>
            <w:left w:val="none" w:sz="0" w:space="0" w:color="auto"/>
            <w:bottom w:val="none" w:sz="0" w:space="0" w:color="auto"/>
            <w:right w:val="none" w:sz="0" w:space="0" w:color="auto"/>
          </w:divBdr>
        </w:div>
        <w:div w:id="1935164448">
          <w:marLeft w:val="0"/>
          <w:marRight w:val="0"/>
          <w:marTop w:val="0"/>
          <w:marBottom w:val="0"/>
          <w:divBdr>
            <w:top w:val="none" w:sz="0" w:space="0" w:color="auto"/>
            <w:left w:val="none" w:sz="0" w:space="0" w:color="auto"/>
            <w:bottom w:val="none" w:sz="0" w:space="0" w:color="auto"/>
            <w:right w:val="none" w:sz="0" w:space="0" w:color="auto"/>
          </w:divBdr>
        </w:div>
        <w:div w:id="332609263">
          <w:marLeft w:val="0"/>
          <w:marRight w:val="0"/>
          <w:marTop w:val="0"/>
          <w:marBottom w:val="0"/>
          <w:divBdr>
            <w:top w:val="none" w:sz="0" w:space="0" w:color="auto"/>
            <w:left w:val="none" w:sz="0" w:space="0" w:color="auto"/>
            <w:bottom w:val="none" w:sz="0" w:space="0" w:color="auto"/>
            <w:right w:val="none" w:sz="0" w:space="0" w:color="auto"/>
          </w:divBdr>
        </w:div>
        <w:div w:id="1996831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t4.jus.br/portais/trt4/modulos/noticias/98747/"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araiba.pb.gov.br/diretas/secretaria-da-mulher-e-da-diversidadehumana/programas/guia-da-rede-de-enfrentamento-e-atendimento-a-violencia-domesticae-sexual.pdf/vie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j.jus.br/programas-e-acoes/violencia-contra-a-mulher/forum-nacional-de-juizes-de-violencia-domestica-e-familiar-contra-a-mulher-fonavid/enunciad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wc2017.eventos.dype.com.br/resources/anais/1492913599_ARQUIVO_AviolenciaPsicologicacontraaMulher-reconhecimentoevisibilidade.pdf/" TargetMode="External"/><Relationship Id="rId4" Type="http://schemas.openxmlformats.org/officeDocument/2006/relationships/settings" Target="settings.xml"/><Relationship Id="rId9" Type="http://schemas.openxmlformats.org/officeDocument/2006/relationships/hyperlink" Target="https://www.naosecale.ms.gov.br/violencia-contra-a-mulhe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F770E-6B80-4F26-B00C-F908D890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9264</Words>
  <Characters>50026</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2022-11-10T22:30:00Z</dcterms:created>
  <dcterms:modified xsi:type="dcterms:W3CDTF">2022-11-10T22:30:00Z</dcterms:modified>
  <dc:language>pt-BR</dc:language>
</cp:coreProperties>
</file>