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9AF4" w14:textId="77777777" w:rsidR="003E2141" w:rsidRPr="000B12EB" w:rsidRDefault="0037498B">
      <w:pPr>
        <w:pStyle w:val="Corpodetexto"/>
        <w:spacing w:before="115"/>
        <w:ind w:left="301"/>
        <w:rPr>
          <w:color w:val="000000" w:themeColor="text1"/>
        </w:rPr>
      </w:pPr>
      <w:r w:rsidRPr="000B12EB">
        <w:rPr>
          <w:color w:val="000000" w:themeColor="text1"/>
        </w:rPr>
        <w:t xml:space="preserve">UNIFACISA – CENTRO </w:t>
      </w:r>
      <w:r w:rsidRPr="000B12EB">
        <w:rPr>
          <w:color w:val="000000" w:themeColor="text1"/>
          <w:spacing w:val="-2"/>
        </w:rPr>
        <w:t>UNIVERSITÁRIO</w:t>
      </w:r>
    </w:p>
    <w:p w14:paraId="3B0538AA" w14:textId="77777777" w:rsidR="003E2141" w:rsidRPr="000B12EB" w:rsidRDefault="0037498B">
      <w:pPr>
        <w:pStyle w:val="Corpodetexto"/>
        <w:spacing w:before="228" w:line="439" w:lineRule="auto"/>
        <w:ind w:left="301" w:right="1460"/>
        <w:rPr>
          <w:color w:val="000000" w:themeColor="text1"/>
        </w:rPr>
      </w:pPr>
      <w:r w:rsidRPr="000B12EB">
        <w:rPr>
          <w:color w:val="000000" w:themeColor="text1"/>
        </w:rPr>
        <w:t>CESED</w:t>
      </w:r>
      <w:r w:rsidRPr="000B12EB">
        <w:rPr>
          <w:color w:val="000000" w:themeColor="text1"/>
          <w:spacing w:val="-6"/>
        </w:rPr>
        <w:t xml:space="preserve"> </w:t>
      </w:r>
      <w:r w:rsidRPr="000B12EB">
        <w:rPr>
          <w:color w:val="000000" w:themeColor="text1"/>
        </w:rPr>
        <w:t>-</w:t>
      </w:r>
      <w:r w:rsidRPr="000B12EB">
        <w:rPr>
          <w:color w:val="000000" w:themeColor="text1"/>
          <w:spacing w:val="-6"/>
        </w:rPr>
        <w:t xml:space="preserve"> </w:t>
      </w:r>
      <w:r w:rsidRPr="000B12EB">
        <w:rPr>
          <w:color w:val="000000" w:themeColor="text1"/>
        </w:rPr>
        <w:t>CENTRO</w:t>
      </w:r>
      <w:r w:rsidRPr="000B12EB">
        <w:rPr>
          <w:color w:val="000000" w:themeColor="text1"/>
          <w:spacing w:val="-6"/>
        </w:rPr>
        <w:t xml:space="preserve"> </w:t>
      </w:r>
      <w:r w:rsidRPr="000B12EB">
        <w:rPr>
          <w:color w:val="000000" w:themeColor="text1"/>
        </w:rPr>
        <w:t>DE</w:t>
      </w:r>
      <w:r w:rsidRPr="000B12EB">
        <w:rPr>
          <w:color w:val="000000" w:themeColor="text1"/>
          <w:spacing w:val="-6"/>
        </w:rPr>
        <w:t xml:space="preserve"> </w:t>
      </w:r>
      <w:r w:rsidRPr="000B12EB">
        <w:rPr>
          <w:color w:val="000000" w:themeColor="text1"/>
        </w:rPr>
        <w:t>ENSINO</w:t>
      </w:r>
      <w:r w:rsidRPr="000B12EB">
        <w:rPr>
          <w:color w:val="000000" w:themeColor="text1"/>
          <w:spacing w:val="-6"/>
        </w:rPr>
        <w:t xml:space="preserve"> </w:t>
      </w:r>
      <w:r w:rsidRPr="000B12EB">
        <w:rPr>
          <w:color w:val="000000" w:themeColor="text1"/>
        </w:rPr>
        <w:t>SUPERIOR</w:t>
      </w:r>
      <w:r w:rsidRPr="000B12EB">
        <w:rPr>
          <w:color w:val="000000" w:themeColor="text1"/>
          <w:spacing w:val="-6"/>
        </w:rPr>
        <w:t xml:space="preserve"> </w:t>
      </w:r>
      <w:r w:rsidRPr="000B12EB">
        <w:rPr>
          <w:color w:val="000000" w:themeColor="text1"/>
        </w:rPr>
        <w:t>E</w:t>
      </w:r>
      <w:r w:rsidRPr="000B12EB">
        <w:rPr>
          <w:color w:val="000000" w:themeColor="text1"/>
          <w:spacing w:val="-6"/>
        </w:rPr>
        <w:t xml:space="preserve"> </w:t>
      </w:r>
      <w:r w:rsidRPr="000B12EB">
        <w:rPr>
          <w:color w:val="000000" w:themeColor="text1"/>
        </w:rPr>
        <w:t>DESENVOLVIMENTO CURSO DE DIREITO</w:t>
      </w:r>
    </w:p>
    <w:p w14:paraId="525BAA2C" w14:textId="77777777" w:rsidR="003E2141" w:rsidRPr="000B12EB" w:rsidRDefault="003E2141">
      <w:pPr>
        <w:pStyle w:val="Corpodetexto"/>
        <w:rPr>
          <w:color w:val="000000" w:themeColor="text1"/>
          <w:sz w:val="26"/>
        </w:rPr>
      </w:pPr>
    </w:p>
    <w:p w14:paraId="219C40B7" w14:textId="77777777" w:rsidR="003E2141" w:rsidRPr="000B12EB" w:rsidRDefault="003E2141">
      <w:pPr>
        <w:pStyle w:val="Corpodetexto"/>
        <w:rPr>
          <w:color w:val="000000" w:themeColor="text1"/>
          <w:sz w:val="26"/>
        </w:rPr>
      </w:pPr>
    </w:p>
    <w:p w14:paraId="026B6116" w14:textId="77777777" w:rsidR="003E2141" w:rsidRPr="000B12EB" w:rsidRDefault="003E2141">
      <w:pPr>
        <w:pStyle w:val="Corpodetexto"/>
        <w:rPr>
          <w:color w:val="000000" w:themeColor="text1"/>
          <w:sz w:val="26"/>
        </w:rPr>
      </w:pPr>
    </w:p>
    <w:p w14:paraId="6C7829BC" w14:textId="77777777" w:rsidR="003E2141" w:rsidRPr="000B12EB" w:rsidRDefault="003E2141">
      <w:pPr>
        <w:pStyle w:val="Corpodetexto"/>
        <w:spacing w:before="6"/>
        <w:rPr>
          <w:color w:val="000000" w:themeColor="text1"/>
          <w:sz w:val="28"/>
        </w:rPr>
      </w:pPr>
    </w:p>
    <w:p w14:paraId="58E5F999" w14:textId="77777777" w:rsidR="003E2141" w:rsidRPr="000B12EB" w:rsidRDefault="0037498B">
      <w:pPr>
        <w:pStyle w:val="Corpodetexto"/>
        <w:spacing w:before="1"/>
        <w:ind w:left="857" w:right="1274"/>
        <w:jc w:val="center"/>
        <w:rPr>
          <w:color w:val="000000" w:themeColor="text1"/>
        </w:rPr>
      </w:pPr>
      <w:r w:rsidRPr="000B12EB">
        <w:rPr>
          <w:color w:val="000000" w:themeColor="text1"/>
        </w:rPr>
        <w:t xml:space="preserve">NICOLAS RICHARD GUERRA </w:t>
      </w:r>
      <w:r w:rsidRPr="000B12EB">
        <w:rPr>
          <w:color w:val="000000" w:themeColor="text1"/>
          <w:spacing w:val="-2"/>
        </w:rPr>
        <w:t>SOBRAL</w:t>
      </w:r>
    </w:p>
    <w:p w14:paraId="09A54D82" w14:textId="77777777" w:rsidR="003E2141" w:rsidRPr="000B12EB" w:rsidRDefault="003E2141">
      <w:pPr>
        <w:pStyle w:val="Corpodetexto"/>
        <w:rPr>
          <w:color w:val="000000" w:themeColor="text1"/>
          <w:sz w:val="26"/>
        </w:rPr>
      </w:pPr>
    </w:p>
    <w:p w14:paraId="259B2F6C" w14:textId="77777777" w:rsidR="003E2141" w:rsidRPr="000B12EB" w:rsidRDefault="003E2141">
      <w:pPr>
        <w:pStyle w:val="Corpodetexto"/>
        <w:rPr>
          <w:color w:val="000000" w:themeColor="text1"/>
          <w:sz w:val="26"/>
        </w:rPr>
      </w:pPr>
    </w:p>
    <w:p w14:paraId="4D7708BE" w14:textId="77777777" w:rsidR="003E2141" w:rsidRPr="000B12EB" w:rsidRDefault="003E2141">
      <w:pPr>
        <w:pStyle w:val="Corpodetexto"/>
        <w:rPr>
          <w:color w:val="000000" w:themeColor="text1"/>
          <w:sz w:val="26"/>
        </w:rPr>
      </w:pPr>
    </w:p>
    <w:p w14:paraId="6A9737F0" w14:textId="77777777" w:rsidR="003E2141" w:rsidRPr="000B12EB" w:rsidRDefault="003E2141">
      <w:pPr>
        <w:pStyle w:val="Corpodetexto"/>
        <w:rPr>
          <w:color w:val="000000" w:themeColor="text1"/>
          <w:sz w:val="26"/>
        </w:rPr>
      </w:pPr>
    </w:p>
    <w:p w14:paraId="4649E700" w14:textId="77777777" w:rsidR="003E2141" w:rsidRPr="000B12EB" w:rsidRDefault="003E2141">
      <w:pPr>
        <w:pStyle w:val="Corpodetexto"/>
        <w:rPr>
          <w:color w:val="000000" w:themeColor="text1"/>
          <w:sz w:val="26"/>
        </w:rPr>
      </w:pPr>
    </w:p>
    <w:p w14:paraId="1C2FCBA9" w14:textId="77777777" w:rsidR="003E2141" w:rsidRPr="000B12EB" w:rsidRDefault="003E2141">
      <w:pPr>
        <w:pStyle w:val="Corpodetexto"/>
        <w:spacing w:before="9"/>
        <w:rPr>
          <w:color w:val="000000" w:themeColor="text1"/>
          <w:sz w:val="34"/>
        </w:rPr>
      </w:pPr>
    </w:p>
    <w:p w14:paraId="70A4D202" w14:textId="77777777" w:rsidR="003E2141" w:rsidRPr="000B12EB" w:rsidRDefault="0037498B">
      <w:pPr>
        <w:pStyle w:val="Corpodetexto"/>
        <w:spacing w:before="1" w:line="360" w:lineRule="auto"/>
        <w:ind w:left="920" w:right="1274"/>
        <w:jc w:val="center"/>
        <w:rPr>
          <w:color w:val="000000" w:themeColor="text1"/>
        </w:rPr>
      </w:pPr>
      <w:r w:rsidRPr="000B12EB">
        <w:rPr>
          <w:color w:val="000000" w:themeColor="text1"/>
        </w:rPr>
        <w:t>OS LIMITES DA LIBERDADE DE EXPRESSÃO COMO DIREITO FUNDAMENTAL</w:t>
      </w:r>
      <w:r w:rsidR="007B5B40" w:rsidRPr="000B12EB">
        <w:rPr>
          <w:color w:val="000000" w:themeColor="text1"/>
        </w:rPr>
        <w:t xml:space="preserve"> </w:t>
      </w:r>
      <w:r w:rsidRPr="000B12EB">
        <w:rPr>
          <w:color w:val="000000" w:themeColor="text1"/>
        </w:rPr>
        <w:t>SOB</w:t>
      </w:r>
      <w:r w:rsidRPr="000B12EB">
        <w:rPr>
          <w:color w:val="000000" w:themeColor="text1"/>
          <w:spacing w:val="-6"/>
        </w:rPr>
        <w:t xml:space="preserve"> </w:t>
      </w:r>
      <w:r w:rsidRPr="000B12EB">
        <w:rPr>
          <w:color w:val="000000" w:themeColor="text1"/>
        </w:rPr>
        <w:t>O</w:t>
      </w:r>
      <w:r w:rsidRPr="000B12EB">
        <w:rPr>
          <w:color w:val="000000" w:themeColor="text1"/>
          <w:spacing w:val="-6"/>
        </w:rPr>
        <w:t xml:space="preserve"> </w:t>
      </w:r>
      <w:r w:rsidRPr="000B12EB">
        <w:rPr>
          <w:color w:val="000000" w:themeColor="text1"/>
        </w:rPr>
        <w:t>ESPECTRO</w:t>
      </w:r>
      <w:r w:rsidRPr="000B12EB">
        <w:rPr>
          <w:color w:val="000000" w:themeColor="text1"/>
          <w:spacing w:val="-6"/>
        </w:rPr>
        <w:t xml:space="preserve"> </w:t>
      </w:r>
      <w:r w:rsidRPr="000B12EB">
        <w:rPr>
          <w:color w:val="000000" w:themeColor="text1"/>
        </w:rPr>
        <w:t>DO</w:t>
      </w:r>
      <w:r w:rsidRPr="000B12EB">
        <w:rPr>
          <w:color w:val="000000" w:themeColor="text1"/>
          <w:spacing w:val="-6"/>
        </w:rPr>
        <w:t xml:space="preserve"> </w:t>
      </w:r>
      <w:r w:rsidRPr="000B12EB">
        <w:rPr>
          <w:color w:val="000000" w:themeColor="text1"/>
        </w:rPr>
        <w:t>ESTADO</w:t>
      </w:r>
      <w:r w:rsidRPr="000B12EB">
        <w:rPr>
          <w:color w:val="000000" w:themeColor="text1"/>
          <w:spacing w:val="-6"/>
        </w:rPr>
        <w:t xml:space="preserve"> </w:t>
      </w:r>
      <w:r w:rsidRPr="000B12EB">
        <w:rPr>
          <w:color w:val="000000" w:themeColor="text1"/>
        </w:rPr>
        <w:t>DEMOCRÁTICO</w:t>
      </w:r>
      <w:r w:rsidRPr="000B12EB">
        <w:rPr>
          <w:color w:val="000000" w:themeColor="text1"/>
          <w:spacing w:val="-6"/>
        </w:rPr>
        <w:t xml:space="preserve"> </w:t>
      </w:r>
      <w:r w:rsidRPr="000B12EB">
        <w:rPr>
          <w:color w:val="000000" w:themeColor="text1"/>
        </w:rPr>
        <w:t xml:space="preserve">DE </w:t>
      </w:r>
      <w:r w:rsidRPr="000B12EB">
        <w:rPr>
          <w:color w:val="000000" w:themeColor="text1"/>
          <w:spacing w:val="-2"/>
        </w:rPr>
        <w:t>DIREITO</w:t>
      </w:r>
    </w:p>
    <w:p w14:paraId="7E1978BB" w14:textId="77777777" w:rsidR="003E2141" w:rsidRPr="000B12EB" w:rsidRDefault="003E2141">
      <w:pPr>
        <w:pStyle w:val="Corpodetexto"/>
        <w:rPr>
          <w:color w:val="000000" w:themeColor="text1"/>
          <w:sz w:val="26"/>
        </w:rPr>
      </w:pPr>
    </w:p>
    <w:p w14:paraId="32398E41" w14:textId="77777777" w:rsidR="003E2141" w:rsidRPr="000B12EB" w:rsidRDefault="003E2141">
      <w:pPr>
        <w:pStyle w:val="Corpodetexto"/>
        <w:rPr>
          <w:color w:val="000000" w:themeColor="text1"/>
          <w:sz w:val="26"/>
        </w:rPr>
      </w:pPr>
    </w:p>
    <w:p w14:paraId="651311E0" w14:textId="77777777" w:rsidR="003E2141" w:rsidRPr="000B12EB" w:rsidRDefault="003E2141">
      <w:pPr>
        <w:pStyle w:val="Corpodetexto"/>
        <w:rPr>
          <w:color w:val="000000" w:themeColor="text1"/>
          <w:sz w:val="26"/>
        </w:rPr>
      </w:pPr>
    </w:p>
    <w:p w14:paraId="27A1BC68" w14:textId="77777777" w:rsidR="003E2141" w:rsidRPr="000B12EB" w:rsidRDefault="003E2141">
      <w:pPr>
        <w:pStyle w:val="Corpodetexto"/>
        <w:rPr>
          <w:color w:val="000000" w:themeColor="text1"/>
          <w:sz w:val="26"/>
        </w:rPr>
      </w:pPr>
    </w:p>
    <w:p w14:paraId="02C5A931" w14:textId="77777777" w:rsidR="003E2141" w:rsidRPr="000B12EB" w:rsidRDefault="003E2141">
      <w:pPr>
        <w:pStyle w:val="Corpodetexto"/>
        <w:rPr>
          <w:color w:val="000000" w:themeColor="text1"/>
          <w:sz w:val="26"/>
        </w:rPr>
      </w:pPr>
    </w:p>
    <w:p w14:paraId="73F8743F" w14:textId="77777777" w:rsidR="003E2141" w:rsidRPr="000B12EB" w:rsidRDefault="003E2141">
      <w:pPr>
        <w:pStyle w:val="Corpodetexto"/>
        <w:rPr>
          <w:color w:val="000000" w:themeColor="text1"/>
          <w:sz w:val="26"/>
        </w:rPr>
      </w:pPr>
    </w:p>
    <w:p w14:paraId="1D907E9E" w14:textId="77777777" w:rsidR="003E2141" w:rsidRPr="000B12EB" w:rsidRDefault="003E2141">
      <w:pPr>
        <w:pStyle w:val="Corpodetexto"/>
        <w:rPr>
          <w:color w:val="000000" w:themeColor="text1"/>
          <w:sz w:val="26"/>
        </w:rPr>
      </w:pPr>
    </w:p>
    <w:p w14:paraId="4B5622D4" w14:textId="77777777" w:rsidR="003E2141" w:rsidRPr="000B12EB" w:rsidRDefault="003E2141">
      <w:pPr>
        <w:pStyle w:val="Corpodetexto"/>
        <w:rPr>
          <w:color w:val="000000" w:themeColor="text1"/>
          <w:sz w:val="26"/>
        </w:rPr>
      </w:pPr>
    </w:p>
    <w:p w14:paraId="4282F808" w14:textId="77777777" w:rsidR="003E2141" w:rsidRPr="000B12EB" w:rsidRDefault="003E2141">
      <w:pPr>
        <w:pStyle w:val="Corpodetexto"/>
        <w:rPr>
          <w:color w:val="000000" w:themeColor="text1"/>
          <w:sz w:val="26"/>
        </w:rPr>
      </w:pPr>
    </w:p>
    <w:p w14:paraId="35721CA7" w14:textId="77777777" w:rsidR="003E2141" w:rsidRPr="000B12EB" w:rsidRDefault="003E2141">
      <w:pPr>
        <w:pStyle w:val="Corpodetexto"/>
        <w:rPr>
          <w:color w:val="000000" w:themeColor="text1"/>
          <w:sz w:val="26"/>
        </w:rPr>
      </w:pPr>
    </w:p>
    <w:p w14:paraId="75C21306" w14:textId="77777777" w:rsidR="003E2141" w:rsidRPr="000B12EB" w:rsidRDefault="003E2141">
      <w:pPr>
        <w:pStyle w:val="Corpodetexto"/>
        <w:rPr>
          <w:color w:val="000000" w:themeColor="text1"/>
          <w:sz w:val="26"/>
        </w:rPr>
      </w:pPr>
    </w:p>
    <w:p w14:paraId="3160BDA6" w14:textId="77777777" w:rsidR="003E2141" w:rsidRPr="000B12EB" w:rsidRDefault="003E2141">
      <w:pPr>
        <w:pStyle w:val="Corpodetexto"/>
        <w:rPr>
          <w:color w:val="000000" w:themeColor="text1"/>
          <w:sz w:val="26"/>
        </w:rPr>
      </w:pPr>
    </w:p>
    <w:p w14:paraId="67585581" w14:textId="77777777" w:rsidR="003E2141" w:rsidRPr="000B12EB" w:rsidRDefault="003E2141">
      <w:pPr>
        <w:pStyle w:val="Corpodetexto"/>
        <w:rPr>
          <w:color w:val="000000" w:themeColor="text1"/>
          <w:sz w:val="26"/>
        </w:rPr>
      </w:pPr>
    </w:p>
    <w:p w14:paraId="42D52BA7" w14:textId="77777777" w:rsidR="003E2141" w:rsidRPr="000B12EB" w:rsidRDefault="003E2141">
      <w:pPr>
        <w:pStyle w:val="Corpodetexto"/>
        <w:rPr>
          <w:color w:val="000000" w:themeColor="text1"/>
          <w:sz w:val="26"/>
        </w:rPr>
      </w:pPr>
    </w:p>
    <w:p w14:paraId="06F86DD4" w14:textId="77777777" w:rsidR="003E2141" w:rsidRPr="000B12EB" w:rsidRDefault="003E2141">
      <w:pPr>
        <w:pStyle w:val="Corpodetexto"/>
        <w:rPr>
          <w:color w:val="000000" w:themeColor="text1"/>
          <w:sz w:val="26"/>
        </w:rPr>
      </w:pPr>
    </w:p>
    <w:p w14:paraId="039A0E6C" w14:textId="77777777" w:rsidR="003E2141" w:rsidRPr="000B12EB" w:rsidRDefault="003E2141">
      <w:pPr>
        <w:pStyle w:val="Corpodetexto"/>
        <w:rPr>
          <w:color w:val="000000" w:themeColor="text1"/>
          <w:sz w:val="26"/>
        </w:rPr>
      </w:pPr>
    </w:p>
    <w:p w14:paraId="482805BF" w14:textId="77777777" w:rsidR="003E2141" w:rsidRPr="000B12EB" w:rsidRDefault="003E2141">
      <w:pPr>
        <w:pStyle w:val="Corpodetexto"/>
        <w:rPr>
          <w:color w:val="000000" w:themeColor="text1"/>
          <w:sz w:val="26"/>
        </w:rPr>
      </w:pPr>
    </w:p>
    <w:p w14:paraId="42715949" w14:textId="77777777" w:rsidR="003E2141" w:rsidRPr="000B12EB" w:rsidRDefault="003E2141">
      <w:pPr>
        <w:pStyle w:val="Corpodetexto"/>
        <w:rPr>
          <w:color w:val="000000" w:themeColor="text1"/>
          <w:sz w:val="26"/>
        </w:rPr>
      </w:pPr>
    </w:p>
    <w:p w14:paraId="117B2AC0" w14:textId="77777777" w:rsidR="003E2141" w:rsidRDefault="003E2141">
      <w:pPr>
        <w:pStyle w:val="Corpodetexto"/>
        <w:rPr>
          <w:color w:val="000000" w:themeColor="text1"/>
          <w:sz w:val="26"/>
        </w:rPr>
      </w:pPr>
    </w:p>
    <w:p w14:paraId="3D23CA70" w14:textId="77777777" w:rsidR="00DF6C8D" w:rsidRDefault="00DF6C8D">
      <w:pPr>
        <w:pStyle w:val="Corpodetexto"/>
        <w:rPr>
          <w:color w:val="000000" w:themeColor="text1"/>
          <w:sz w:val="26"/>
        </w:rPr>
      </w:pPr>
    </w:p>
    <w:p w14:paraId="2119F77E" w14:textId="77777777" w:rsidR="00DF6C8D" w:rsidRPr="000B12EB" w:rsidRDefault="00DF6C8D">
      <w:pPr>
        <w:pStyle w:val="Corpodetexto"/>
        <w:rPr>
          <w:color w:val="000000" w:themeColor="text1"/>
          <w:sz w:val="26"/>
        </w:rPr>
      </w:pPr>
    </w:p>
    <w:p w14:paraId="7C385737" w14:textId="77777777" w:rsidR="003E2141" w:rsidRPr="000B12EB" w:rsidRDefault="003E2141">
      <w:pPr>
        <w:pStyle w:val="Corpodetexto"/>
        <w:rPr>
          <w:color w:val="000000" w:themeColor="text1"/>
          <w:sz w:val="26"/>
        </w:rPr>
      </w:pPr>
    </w:p>
    <w:p w14:paraId="1876CCE6" w14:textId="77777777" w:rsidR="003E2141" w:rsidRPr="000B12EB" w:rsidRDefault="003E2141" w:rsidP="00DF6C8D">
      <w:pPr>
        <w:pStyle w:val="Corpodetexto"/>
        <w:spacing w:before="11" w:line="360" w:lineRule="auto"/>
        <w:rPr>
          <w:color w:val="000000" w:themeColor="text1"/>
          <w:sz w:val="25"/>
        </w:rPr>
      </w:pPr>
    </w:p>
    <w:p w14:paraId="209F4708" w14:textId="77777777" w:rsidR="003E2141" w:rsidRPr="00DF6C8D" w:rsidRDefault="0037498B" w:rsidP="00DF6C8D">
      <w:pPr>
        <w:pStyle w:val="Corpodetexto"/>
        <w:spacing w:line="360" w:lineRule="auto"/>
        <w:jc w:val="center"/>
      </w:pPr>
      <w:r w:rsidRPr="00DF6C8D">
        <w:t>CAMPINA GRANDE</w:t>
      </w:r>
      <w:r w:rsidR="00DF6C8D">
        <w:t xml:space="preserve"> - </w:t>
      </w:r>
      <w:r w:rsidR="00DF6C8D" w:rsidRPr="00DF6C8D">
        <w:t>PB</w:t>
      </w:r>
      <w:r w:rsidR="001A0010" w:rsidRPr="00DF6C8D">
        <w:t xml:space="preserve"> </w:t>
      </w:r>
      <w:r w:rsidRPr="00DF6C8D">
        <w:t xml:space="preserve"> </w:t>
      </w:r>
      <w:r w:rsidR="00DF6C8D">
        <w:br/>
      </w:r>
      <w:r w:rsidRPr="00DF6C8D">
        <w:t>2022</w:t>
      </w:r>
    </w:p>
    <w:p w14:paraId="1974CF95" w14:textId="77777777" w:rsidR="003E2141" w:rsidRPr="000B12EB" w:rsidRDefault="003E2141">
      <w:pPr>
        <w:spacing w:line="360" w:lineRule="auto"/>
        <w:rPr>
          <w:color w:val="000000" w:themeColor="text1"/>
        </w:rPr>
        <w:sectPr w:rsidR="003E2141" w:rsidRPr="000B12EB" w:rsidSect="002F5CC3">
          <w:type w:val="continuous"/>
          <w:pgSz w:w="11900" w:h="16820"/>
          <w:pgMar w:top="1701" w:right="1134" w:bottom="1134" w:left="1701" w:header="720" w:footer="720" w:gutter="0"/>
          <w:cols w:space="720"/>
        </w:sectPr>
      </w:pPr>
    </w:p>
    <w:p w14:paraId="314C3A28" w14:textId="77777777" w:rsidR="003E2141" w:rsidRPr="000B12EB" w:rsidRDefault="0037498B">
      <w:pPr>
        <w:pStyle w:val="Corpodetexto"/>
        <w:spacing w:before="161"/>
        <w:ind w:left="857" w:right="1274"/>
        <w:jc w:val="center"/>
        <w:rPr>
          <w:color w:val="000000" w:themeColor="text1"/>
        </w:rPr>
      </w:pPr>
      <w:r w:rsidRPr="000B12EB">
        <w:rPr>
          <w:color w:val="000000" w:themeColor="text1"/>
        </w:rPr>
        <w:lastRenderedPageBreak/>
        <w:t xml:space="preserve">NICOLAS RICHARD GUERRA </w:t>
      </w:r>
      <w:r w:rsidRPr="000B12EB">
        <w:rPr>
          <w:color w:val="000000" w:themeColor="text1"/>
          <w:spacing w:val="-2"/>
        </w:rPr>
        <w:t>SOBRAL</w:t>
      </w:r>
    </w:p>
    <w:p w14:paraId="545FDEC1" w14:textId="77777777" w:rsidR="003E2141" w:rsidRPr="000B12EB" w:rsidRDefault="003E2141">
      <w:pPr>
        <w:pStyle w:val="Corpodetexto"/>
        <w:rPr>
          <w:color w:val="000000" w:themeColor="text1"/>
          <w:sz w:val="26"/>
        </w:rPr>
      </w:pPr>
    </w:p>
    <w:p w14:paraId="7CF1843A" w14:textId="77777777" w:rsidR="003E2141" w:rsidRPr="000B12EB" w:rsidRDefault="003E2141">
      <w:pPr>
        <w:pStyle w:val="Corpodetexto"/>
        <w:rPr>
          <w:color w:val="000000" w:themeColor="text1"/>
          <w:sz w:val="26"/>
        </w:rPr>
      </w:pPr>
    </w:p>
    <w:p w14:paraId="586A9769" w14:textId="77777777" w:rsidR="003E2141" w:rsidRPr="000B12EB" w:rsidRDefault="003E2141">
      <w:pPr>
        <w:pStyle w:val="Corpodetexto"/>
        <w:rPr>
          <w:color w:val="000000" w:themeColor="text1"/>
          <w:sz w:val="26"/>
        </w:rPr>
      </w:pPr>
    </w:p>
    <w:p w14:paraId="0C3F782E" w14:textId="77777777" w:rsidR="003E2141" w:rsidRPr="000B12EB" w:rsidRDefault="003E2141">
      <w:pPr>
        <w:pStyle w:val="Corpodetexto"/>
        <w:rPr>
          <w:color w:val="000000" w:themeColor="text1"/>
          <w:sz w:val="26"/>
        </w:rPr>
      </w:pPr>
    </w:p>
    <w:p w14:paraId="79F238CD" w14:textId="77777777" w:rsidR="003E2141" w:rsidRPr="000B12EB" w:rsidRDefault="003E2141">
      <w:pPr>
        <w:pStyle w:val="Corpodetexto"/>
        <w:rPr>
          <w:color w:val="000000" w:themeColor="text1"/>
          <w:sz w:val="26"/>
        </w:rPr>
      </w:pPr>
    </w:p>
    <w:p w14:paraId="5C7A043C" w14:textId="77777777" w:rsidR="003E2141" w:rsidRPr="000B12EB" w:rsidRDefault="003E2141">
      <w:pPr>
        <w:pStyle w:val="Corpodetexto"/>
        <w:rPr>
          <w:color w:val="000000" w:themeColor="text1"/>
          <w:sz w:val="26"/>
        </w:rPr>
      </w:pPr>
    </w:p>
    <w:p w14:paraId="50016410" w14:textId="77777777" w:rsidR="003E2141" w:rsidRPr="000B12EB" w:rsidRDefault="003E2141">
      <w:pPr>
        <w:pStyle w:val="Corpodetexto"/>
        <w:rPr>
          <w:color w:val="000000" w:themeColor="text1"/>
          <w:sz w:val="26"/>
        </w:rPr>
      </w:pPr>
    </w:p>
    <w:p w14:paraId="606893BA" w14:textId="77777777" w:rsidR="003E2141" w:rsidRPr="000B12EB" w:rsidRDefault="003E2141">
      <w:pPr>
        <w:pStyle w:val="Corpodetexto"/>
        <w:rPr>
          <w:color w:val="000000" w:themeColor="text1"/>
          <w:sz w:val="26"/>
        </w:rPr>
      </w:pPr>
    </w:p>
    <w:p w14:paraId="26F81F36" w14:textId="77777777" w:rsidR="003E2141" w:rsidRPr="000B12EB" w:rsidRDefault="003E2141">
      <w:pPr>
        <w:pStyle w:val="Corpodetexto"/>
        <w:rPr>
          <w:color w:val="000000" w:themeColor="text1"/>
          <w:sz w:val="26"/>
        </w:rPr>
      </w:pPr>
    </w:p>
    <w:p w14:paraId="17D22FE3" w14:textId="337CF7ED" w:rsidR="003E2141" w:rsidRPr="000B12EB" w:rsidRDefault="0037498B">
      <w:pPr>
        <w:pStyle w:val="Corpodetexto"/>
        <w:spacing w:before="185" w:line="360" w:lineRule="auto"/>
        <w:ind w:left="920" w:right="1274"/>
        <w:jc w:val="center"/>
        <w:rPr>
          <w:color w:val="000000" w:themeColor="text1"/>
        </w:rPr>
      </w:pPr>
      <w:r w:rsidRPr="000B12EB">
        <w:rPr>
          <w:color w:val="000000" w:themeColor="text1"/>
        </w:rPr>
        <w:t>OS LIMITES DA LIBERDADE DE EXPRESSÃO COMO DIREITO FUNDAMENTAL</w:t>
      </w:r>
      <w:r w:rsidR="007B5B40" w:rsidRPr="000B12EB">
        <w:rPr>
          <w:color w:val="000000" w:themeColor="text1"/>
        </w:rPr>
        <w:t xml:space="preserve"> </w:t>
      </w:r>
      <w:r w:rsidRPr="000B12EB">
        <w:rPr>
          <w:color w:val="000000" w:themeColor="text1"/>
        </w:rPr>
        <w:t>SOB</w:t>
      </w:r>
      <w:r w:rsidRPr="000B12EB">
        <w:rPr>
          <w:color w:val="000000" w:themeColor="text1"/>
          <w:spacing w:val="-6"/>
        </w:rPr>
        <w:t xml:space="preserve"> </w:t>
      </w:r>
      <w:r w:rsidRPr="000B12EB">
        <w:rPr>
          <w:color w:val="000000" w:themeColor="text1"/>
        </w:rPr>
        <w:t>O</w:t>
      </w:r>
      <w:r w:rsidRPr="000B12EB">
        <w:rPr>
          <w:color w:val="000000" w:themeColor="text1"/>
          <w:spacing w:val="-6"/>
        </w:rPr>
        <w:t xml:space="preserve"> </w:t>
      </w:r>
      <w:r w:rsidRPr="000B12EB">
        <w:rPr>
          <w:color w:val="000000" w:themeColor="text1"/>
        </w:rPr>
        <w:t>ESPECTRO</w:t>
      </w:r>
      <w:r w:rsidRPr="000B12EB">
        <w:rPr>
          <w:color w:val="000000" w:themeColor="text1"/>
          <w:spacing w:val="-6"/>
        </w:rPr>
        <w:t xml:space="preserve"> </w:t>
      </w:r>
      <w:r w:rsidRPr="000B12EB">
        <w:rPr>
          <w:color w:val="000000" w:themeColor="text1"/>
        </w:rPr>
        <w:t>DO</w:t>
      </w:r>
      <w:r w:rsidRPr="000B12EB">
        <w:rPr>
          <w:color w:val="000000" w:themeColor="text1"/>
          <w:spacing w:val="-6"/>
        </w:rPr>
        <w:t xml:space="preserve"> </w:t>
      </w:r>
      <w:r w:rsidRPr="000B12EB">
        <w:rPr>
          <w:color w:val="000000" w:themeColor="text1"/>
        </w:rPr>
        <w:t>ESTADO</w:t>
      </w:r>
      <w:r w:rsidRPr="000B12EB">
        <w:rPr>
          <w:color w:val="000000" w:themeColor="text1"/>
          <w:spacing w:val="-6"/>
        </w:rPr>
        <w:t xml:space="preserve"> </w:t>
      </w:r>
      <w:r w:rsidRPr="000B12EB">
        <w:rPr>
          <w:color w:val="000000" w:themeColor="text1"/>
        </w:rPr>
        <w:t>DEMOCRÁTICO</w:t>
      </w:r>
      <w:r w:rsidRPr="000B12EB">
        <w:rPr>
          <w:color w:val="000000" w:themeColor="text1"/>
          <w:spacing w:val="-6"/>
        </w:rPr>
        <w:t xml:space="preserve"> </w:t>
      </w:r>
      <w:r w:rsidRPr="000B12EB">
        <w:rPr>
          <w:color w:val="000000" w:themeColor="text1"/>
        </w:rPr>
        <w:t xml:space="preserve">DE </w:t>
      </w:r>
      <w:r w:rsidR="001D22A4">
        <w:rPr>
          <w:color w:val="000000" w:themeColor="text1"/>
          <w:spacing w:val="-2"/>
        </w:rPr>
        <w:t>DIREITO</w:t>
      </w:r>
    </w:p>
    <w:p w14:paraId="7583E610" w14:textId="77777777" w:rsidR="003E2141" w:rsidRPr="000B12EB" w:rsidRDefault="003E2141">
      <w:pPr>
        <w:pStyle w:val="Corpodetexto"/>
        <w:rPr>
          <w:color w:val="000000" w:themeColor="text1"/>
          <w:sz w:val="26"/>
        </w:rPr>
      </w:pPr>
    </w:p>
    <w:p w14:paraId="601DE268" w14:textId="77777777" w:rsidR="003E2141" w:rsidRPr="000B12EB" w:rsidRDefault="003E2141">
      <w:pPr>
        <w:pStyle w:val="Corpodetexto"/>
        <w:rPr>
          <w:color w:val="000000" w:themeColor="text1"/>
          <w:sz w:val="26"/>
        </w:rPr>
      </w:pPr>
    </w:p>
    <w:p w14:paraId="75838D83" w14:textId="77777777" w:rsidR="003E2141" w:rsidRPr="000B12EB" w:rsidRDefault="003E2141">
      <w:pPr>
        <w:pStyle w:val="Corpodetexto"/>
        <w:rPr>
          <w:color w:val="000000" w:themeColor="text1"/>
          <w:sz w:val="26"/>
        </w:rPr>
      </w:pPr>
    </w:p>
    <w:p w14:paraId="52D8E3B5" w14:textId="77777777" w:rsidR="003E2141" w:rsidRPr="000B12EB" w:rsidRDefault="003E2141">
      <w:pPr>
        <w:pStyle w:val="Corpodetexto"/>
        <w:rPr>
          <w:color w:val="000000" w:themeColor="text1"/>
          <w:sz w:val="26"/>
        </w:rPr>
      </w:pPr>
    </w:p>
    <w:p w14:paraId="65A4802D" w14:textId="77777777" w:rsidR="003E2141" w:rsidRPr="000B12EB" w:rsidRDefault="003E2141">
      <w:pPr>
        <w:pStyle w:val="Corpodetexto"/>
        <w:rPr>
          <w:color w:val="000000" w:themeColor="text1"/>
          <w:sz w:val="26"/>
        </w:rPr>
      </w:pPr>
    </w:p>
    <w:p w14:paraId="72D62DFD" w14:textId="77777777" w:rsidR="003E2141" w:rsidRPr="000B12EB" w:rsidRDefault="003E2141">
      <w:pPr>
        <w:pStyle w:val="Corpodetexto"/>
        <w:rPr>
          <w:color w:val="000000" w:themeColor="text1"/>
          <w:sz w:val="26"/>
        </w:rPr>
      </w:pPr>
    </w:p>
    <w:p w14:paraId="52CA3050" w14:textId="7C46E1B5" w:rsidR="001D22A4" w:rsidRPr="001D22A4" w:rsidRDefault="0037498B" w:rsidP="001D22A4">
      <w:pPr>
        <w:spacing w:before="1"/>
        <w:ind w:left="4837" w:right="659"/>
        <w:jc w:val="both"/>
        <w:rPr>
          <w:color w:val="000000" w:themeColor="text1"/>
        </w:rPr>
      </w:pPr>
      <w:r w:rsidRPr="000B12EB">
        <w:rPr>
          <w:color w:val="000000" w:themeColor="text1"/>
        </w:rPr>
        <w:t xml:space="preserve">Trabalho </w:t>
      </w:r>
      <w:r w:rsidR="001D22A4">
        <w:rPr>
          <w:color w:val="000000" w:themeColor="text1"/>
        </w:rPr>
        <w:t xml:space="preserve">de Coclusão de Curso - </w:t>
      </w:r>
      <w:r w:rsidRPr="000B12EB">
        <w:rPr>
          <w:color w:val="000000" w:themeColor="text1"/>
        </w:rPr>
        <w:t xml:space="preserve"> </w:t>
      </w:r>
      <w:r w:rsidR="001D22A4">
        <w:rPr>
          <w:color w:val="000000" w:themeColor="text1"/>
        </w:rPr>
        <w:t xml:space="preserve">Artigo Científico apresentado como pré-requisito </w:t>
      </w:r>
      <w:r w:rsidR="001D22A4" w:rsidRPr="001D22A4">
        <w:rPr>
          <w:color w:val="000000" w:themeColor="text1"/>
        </w:rPr>
        <w:t>para a ob</w:t>
      </w:r>
      <w:r w:rsidR="001D22A4">
        <w:rPr>
          <w:color w:val="000000" w:themeColor="text1"/>
        </w:rPr>
        <w:t xml:space="preserve">tenção do título de Bacharel em Direito pela UniFacisa – Centro </w:t>
      </w:r>
      <w:r w:rsidR="001D22A4" w:rsidRPr="001D22A4">
        <w:rPr>
          <w:color w:val="000000" w:themeColor="text1"/>
        </w:rPr>
        <w:t>Universitário</w:t>
      </w:r>
      <w:r w:rsidR="001D22A4">
        <w:rPr>
          <w:color w:val="000000" w:themeColor="text1"/>
        </w:rPr>
        <w:t xml:space="preserve">. </w:t>
      </w:r>
    </w:p>
    <w:p w14:paraId="31AC4328" w14:textId="68806227" w:rsidR="001D22A4" w:rsidRPr="001D22A4" w:rsidRDefault="001D22A4" w:rsidP="001D22A4">
      <w:pPr>
        <w:spacing w:before="1"/>
        <w:ind w:left="4837" w:right="659"/>
        <w:jc w:val="both"/>
        <w:rPr>
          <w:color w:val="000000" w:themeColor="text1"/>
        </w:rPr>
      </w:pPr>
      <w:r w:rsidRPr="001D22A4">
        <w:rPr>
          <w:color w:val="000000" w:themeColor="text1"/>
        </w:rPr>
        <w:t>Área de Concentração: Direito Público</w:t>
      </w:r>
      <w:r w:rsidR="00951FEC">
        <w:rPr>
          <w:color w:val="000000" w:themeColor="text1"/>
        </w:rPr>
        <w:t>/</w:t>
      </w:r>
      <w:r w:rsidR="00951FEC" w:rsidRPr="00951FEC">
        <w:rPr>
          <w:color w:val="000000"/>
        </w:rPr>
        <w:t xml:space="preserve"> </w:t>
      </w:r>
      <w:r w:rsidR="00951FEC" w:rsidRPr="00951FEC">
        <w:rPr>
          <w:color w:val="000000" w:themeColor="text1"/>
        </w:rPr>
        <w:t>Direitos Constitucionais, garantias e acesso à justiça.</w:t>
      </w:r>
    </w:p>
    <w:p w14:paraId="65A358D1" w14:textId="54D13233" w:rsidR="003E2141" w:rsidRPr="000B12EB" w:rsidRDefault="001D22A4" w:rsidP="001D22A4">
      <w:pPr>
        <w:spacing w:before="1"/>
        <w:ind w:left="4837" w:right="659"/>
        <w:jc w:val="both"/>
        <w:rPr>
          <w:color w:val="000000" w:themeColor="text1"/>
        </w:rPr>
      </w:pPr>
      <w:r w:rsidRPr="001D22A4">
        <w:rPr>
          <w:color w:val="000000" w:themeColor="text1"/>
        </w:rPr>
        <w:t>Orientadora</w:t>
      </w:r>
      <w:r>
        <w:rPr>
          <w:color w:val="000000" w:themeColor="text1"/>
        </w:rPr>
        <w:t xml:space="preserve">: Prof.ª da UniFacisa, Ediliane </w:t>
      </w:r>
      <w:r w:rsidRPr="001D22A4">
        <w:rPr>
          <w:color w:val="000000" w:themeColor="text1"/>
        </w:rPr>
        <w:t>Lopes Leite de Figueiredo, Dr.ª.</w:t>
      </w:r>
    </w:p>
    <w:p w14:paraId="46933F6A" w14:textId="77777777" w:rsidR="003E2141" w:rsidRPr="000B12EB" w:rsidRDefault="003E2141">
      <w:pPr>
        <w:pStyle w:val="Corpodetexto"/>
        <w:spacing w:before="2"/>
        <w:rPr>
          <w:color w:val="000000" w:themeColor="text1"/>
          <w:sz w:val="22"/>
        </w:rPr>
      </w:pPr>
    </w:p>
    <w:p w14:paraId="1689A940" w14:textId="77777777" w:rsidR="003E2141" w:rsidRPr="000B12EB" w:rsidRDefault="003E2141">
      <w:pPr>
        <w:pStyle w:val="Corpodetexto"/>
        <w:rPr>
          <w:color w:val="000000" w:themeColor="text1"/>
        </w:rPr>
      </w:pPr>
    </w:p>
    <w:p w14:paraId="3A2ECCE0" w14:textId="77777777" w:rsidR="003E2141" w:rsidRPr="000B12EB" w:rsidRDefault="003E2141">
      <w:pPr>
        <w:pStyle w:val="Corpodetexto"/>
        <w:rPr>
          <w:color w:val="000000" w:themeColor="text1"/>
        </w:rPr>
      </w:pPr>
    </w:p>
    <w:p w14:paraId="307671F0" w14:textId="77777777" w:rsidR="003E2141" w:rsidRPr="000B12EB" w:rsidRDefault="003E2141">
      <w:pPr>
        <w:pStyle w:val="Corpodetexto"/>
        <w:rPr>
          <w:color w:val="000000" w:themeColor="text1"/>
        </w:rPr>
      </w:pPr>
    </w:p>
    <w:p w14:paraId="4AFDBF61" w14:textId="77777777" w:rsidR="003E2141" w:rsidRPr="000B12EB" w:rsidRDefault="003E2141">
      <w:pPr>
        <w:pStyle w:val="Corpodetexto"/>
        <w:rPr>
          <w:color w:val="000000" w:themeColor="text1"/>
        </w:rPr>
      </w:pPr>
    </w:p>
    <w:p w14:paraId="03A3D91D" w14:textId="77777777" w:rsidR="003E2141" w:rsidRPr="000B12EB" w:rsidRDefault="003E2141">
      <w:pPr>
        <w:pStyle w:val="Corpodetexto"/>
        <w:rPr>
          <w:color w:val="000000" w:themeColor="text1"/>
        </w:rPr>
      </w:pPr>
    </w:p>
    <w:p w14:paraId="3FCCDE17" w14:textId="77777777" w:rsidR="003E2141" w:rsidRPr="000B12EB" w:rsidRDefault="003E2141">
      <w:pPr>
        <w:pStyle w:val="Corpodetexto"/>
        <w:rPr>
          <w:color w:val="000000" w:themeColor="text1"/>
        </w:rPr>
      </w:pPr>
    </w:p>
    <w:p w14:paraId="3170E6CE" w14:textId="77777777" w:rsidR="003E2141" w:rsidRPr="000B12EB" w:rsidRDefault="003E2141">
      <w:pPr>
        <w:pStyle w:val="Corpodetexto"/>
        <w:rPr>
          <w:color w:val="000000" w:themeColor="text1"/>
        </w:rPr>
      </w:pPr>
    </w:p>
    <w:p w14:paraId="53534D7E" w14:textId="77777777" w:rsidR="003E2141" w:rsidRPr="000B12EB" w:rsidRDefault="003E2141">
      <w:pPr>
        <w:pStyle w:val="Corpodetexto"/>
        <w:rPr>
          <w:color w:val="000000" w:themeColor="text1"/>
        </w:rPr>
      </w:pPr>
    </w:p>
    <w:p w14:paraId="3DD0C0C0" w14:textId="77777777" w:rsidR="003E2141" w:rsidRPr="000B12EB" w:rsidRDefault="003E2141">
      <w:pPr>
        <w:pStyle w:val="Corpodetexto"/>
        <w:rPr>
          <w:color w:val="000000" w:themeColor="text1"/>
        </w:rPr>
      </w:pPr>
    </w:p>
    <w:p w14:paraId="0C7F67C2" w14:textId="77777777" w:rsidR="003E2141" w:rsidRPr="000B12EB" w:rsidRDefault="003E2141">
      <w:pPr>
        <w:pStyle w:val="Corpodetexto"/>
        <w:spacing w:before="11"/>
        <w:rPr>
          <w:color w:val="000000" w:themeColor="text1"/>
          <w:sz w:val="23"/>
        </w:rPr>
      </w:pPr>
    </w:p>
    <w:p w14:paraId="0EBC476F" w14:textId="77777777" w:rsidR="003E2141" w:rsidRPr="00DF6C8D" w:rsidRDefault="0037498B" w:rsidP="00DF6C8D">
      <w:pPr>
        <w:pStyle w:val="Corpodetexto"/>
        <w:spacing w:line="360" w:lineRule="auto"/>
        <w:jc w:val="center"/>
      </w:pPr>
      <w:r w:rsidRPr="00DF6C8D">
        <w:t>CAMPINA</w:t>
      </w:r>
      <w:r w:rsidRPr="00DF6C8D">
        <w:rPr>
          <w:spacing w:val="-13"/>
        </w:rPr>
        <w:t xml:space="preserve"> </w:t>
      </w:r>
      <w:r w:rsidRPr="00DF6C8D">
        <w:t>GRANDE</w:t>
      </w:r>
      <w:r w:rsidRPr="00DF6C8D">
        <w:rPr>
          <w:spacing w:val="-13"/>
        </w:rPr>
        <w:t xml:space="preserve"> </w:t>
      </w:r>
      <w:r w:rsidRPr="00DF6C8D">
        <w:t>–</w:t>
      </w:r>
      <w:r w:rsidRPr="00DF6C8D">
        <w:rPr>
          <w:spacing w:val="-13"/>
        </w:rPr>
        <w:t xml:space="preserve"> </w:t>
      </w:r>
      <w:r w:rsidRPr="00DF6C8D">
        <w:t xml:space="preserve">PB </w:t>
      </w:r>
      <w:r w:rsidR="00DF6C8D">
        <w:br/>
      </w:r>
      <w:r w:rsidRPr="00DF6C8D">
        <w:rPr>
          <w:spacing w:val="-4"/>
        </w:rPr>
        <w:t>2022</w:t>
      </w:r>
    </w:p>
    <w:p w14:paraId="680D2B83" w14:textId="77777777" w:rsidR="003E2141" w:rsidRDefault="003E2141">
      <w:pPr>
        <w:spacing w:line="360" w:lineRule="auto"/>
        <w:rPr>
          <w:color w:val="000000" w:themeColor="text1"/>
        </w:rPr>
      </w:pPr>
    </w:p>
    <w:p w14:paraId="787FB8B3" w14:textId="77777777" w:rsidR="001D22A4" w:rsidRDefault="001D22A4">
      <w:pPr>
        <w:spacing w:line="360" w:lineRule="auto"/>
        <w:rPr>
          <w:color w:val="000000" w:themeColor="text1"/>
        </w:rPr>
      </w:pPr>
    </w:p>
    <w:p w14:paraId="56DD93A0" w14:textId="77777777" w:rsidR="001D22A4" w:rsidRDefault="001D22A4">
      <w:pPr>
        <w:spacing w:line="360" w:lineRule="auto"/>
        <w:rPr>
          <w:color w:val="000000" w:themeColor="text1"/>
        </w:rPr>
      </w:pPr>
    </w:p>
    <w:p w14:paraId="0D7550D9" w14:textId="77777777" w:rsidR="001D22A4" w:rsidRDefault="001D22A4">
      <w:pPr>
        <w:spacing w:line="360" w:lineRule="auto"/>
        <w:rPr>
          <w:color w:val="000000" w:themeColor="text1"/>
        </w:rPr>
      </w:pPr>
    </w:p>
    <w:p w14:paraId="68AB41A3" w14:textId="77777777" w:rsidR="001D22A4" w:rsidRDefault="001D22A4">
      <w:pPr>
        <w:spacing w:line="360" w:lineRule="auto"/>
        <w:rPr>
          <w:color w:val="000000" w:themeColor="text1"/>
        </w:rPr>
      </w:pPr>
    </w:p>
    <w:p w14:paraId="0D01FBE2" w14:textId="77777777" w:rsidR="001D22A4" w:rsidRDefault="001D22A4">
      <w:pPr>
        <w:spacing w:line="360" w:lineRule="auto"/>
        <w:rPr>
          <w:color w:val="000000" w:themeColor="text1"/>
        </w:rPr>
      </w:pPr>
    </w:p>
    <w:p w14:paraId="2028D5A2" w14:textId="77777777" w:rsidR="001D22A4" w:rsidRDefault="001D22A4">
      <w:pPr>
        <w:spacing w:line="360" w:lineRule="auto"/>
        <w:rPr>
          <w:color w:val="000000" w:themeColor="text1"/>
        </w:rPr>
      </w:pPr>
    </w:p>
    <w:p w14:paraId="59987B18" w14:textId="77777777" w:rsidR="001D22A4" w:rsidRDefault="001D22A4">
      <w:pPr>
        <w:spacing w:line="360" w:lineRule="auto"/>
        <w:rPr>
          <w:color w:val="000000" w:themeColor="text1"/>
        </w:rPr>
      </w:pPr>
    </w:p>
    <w:p w14:paraId="49B7405A" w14:textId="77777777" w:rsidR="001D22A4" w:rsidRDefault="001D22A4">
      <w:pPr>
        <w:spacing w:line="360" w:lineRule="auto"/>
        <w:rPr>
          <w:color w:val="000000" w:themeColor="text1"/>
        </w:rPr>
      </w:pPr>
    </w:p>
    <w:p w14:paraId="162CA779" w14:textId="77777777" w:rsidR="001D22A4" w:rsidRDefault="001D22A4">
      <w:pPr>
        <w:spacing w:line="360" w:lineRule="auto"/>
        <w:rPr>
          <w:color w:val="000000" w:themeColor="text1"/>
        </w:rPr>
      </w:pPr>
    </w:p>
    <w:p w14:paraId="4A217A37" w14:textId="77777777" w:rsidR="001D22A4" w:rsidRDefault="001D22A4">
      <w:pPr>
        <w:spacing w:line="360" w:lineRule="auto"/>
        <w:rPr>
          <w:color w:val="000000" w:themeColor="text1"/>
        </w:rPr>
      </w:pPr>
    </w:p>
    <w:p w14:paraId="015A5EBC" w14:textId="77777777" w:rsidR="001D22A4" w:rsidRDefault="001D22A4">
      <w:pPr>
        <w:spacing w:line="360" w:lineRule="auto"/>
        <w:rPr>
          <w:color w:val="000000" w:themeColor="text1"/>
        </w:rPr>
      </w:pPr>
    </w:p>
    <w:p w14:paraId="02F1021B" w14:textId="77777777" w:rsidR="001D22A4" w:rsidRDefault="001D22A4">
      <w:pPr>
        <w:spacing w:line="360" w:lineRule="auto"/>
        <w:rPr>
          <w:color w:val="000000" w:themeColor="text1"/>
        </w:rPr>
      </w:pPr>
    </w:p>
    <w:p w14:paraId="72EA74F0" w14:textId="77777777" w:rsidR="001D22A4" w:rsidRDefault="001D22A4">
      <w:pPr>
        <w:spacing w:line="360" w:lineRule="auto"/>
        <w:rPr>
          <w:color w:val="000000" w:themeColor="text1"/>
        </w:rPr>
      </w:pPr>
    </w:p>
    <w:p w14:paraId="27950A31" w14:textId="77777777" w:rsidR="001D22A4" w:rsidRDefault="001D22A4">
      <w:pPr>
        <w:spacing w:line="360" w:lineRule="auto"/>
        <w:rPr>
          <w:color w:val="000000" w:themeColor="text1"/>
        </w:rPr>
      </w:pPr>
    </w:p>
    <w:p w14:paraId="1BB4D3CB" w14:textId="77777777" w:rsidR="001D22A4" w:rsidRDefault="001D22A4">
      <w:pPr>
        <w:spacing w:line="360" w:lineRule="auto"/>
        <w:rPr>
          <w:color w:val="000000" w:themeColor="text1"/>
        </w:rPr>
      </w:pPr>
    </w:p>
    <w:p w14:paraId="032DCBFF" w14:textId="77777777" w:rsidR="001D22A4" w:rsidRDefault="001D22A4">
      <w:pPr>
        <w:spacing w:line="360" w:lineRule="auto"/>
        <w:rPr>
          <w:color w:val="000000" w:themeColor="text1"/>
        </w:rPr>
      </w:pPr>
    </w:p>
    <w:p w14:paraId="0EF7A06D" w14:textId="77777777" w:rsidR="001D22A4" w:rsidRDefault="001D22A4">
      <w:pPr>
        <w:spacing w:line="360" w:lineRule="auto"/>
        <w:rPr>
          <w:color w:val="000000" w:themeColor="text1"/>
        </w:rPr>
      </w:pPr>
    </w:p>
    <w:p w14:paraId="4CD21E36" w14:textId="77777777" w:rsidR="001D22A4" w:rsidRDefault="001D22A4">
      <w:pPr>
        <w:spacing w:line="360" w:lineRule="auto"/>
        <w:rPr>
          <w:color w:val="000000" w:themeColor="text1"/>
        </w:rPr>
      </w:pPr>
    </w:p>
    <w:p w14:paraId="33DDD955" w14:textId="77777777" w:rsidR="001D22A4" w:rsidRDefault="001D22A4">
      <w:pPr>
        <w:spacing w:line="360" w:lineRule="auto"/>
        <w:rPr>
          <w:color w:val="000000" w:themeColor="text1"/>
        </w:rPr>
      </w:pPr>
    </w:p>
    <w:p w14:paraId="0DB8ADF5" w14:textId="77777777" w:rsidR="001D22A4" w:rsidRDefault="001D22A4">
      <w:pPr>
        <w:spacing w:line="360" w:lineRule="auto"/>
        <w:rPr>
          <w:color w:val="000000" w:themeColor="text1"/>
        </w:rPr>
      </w:pPr>
    </w:p>
    <w:p w14:paraId="00F65072" w14:textId="77777777" w:rsidR="001D22A4" w:rsidRDefault="001D22A4">
      <w:pPr>
        <w:spacing w:line="360" w:lineRule="auto"/>
        <w:rPr>
          <w:color w:val="000000" w:themeColor="text1"/>
        </w:rPr>
      </w:pPr>
    </w:p>
    <w:p w14:paraId="2C5BE689" w14:textId="77777777" w:rsidR="001D22A4" w:rsidRDefault="001D22A4">
      <w:pPr>
        <w:spacing w:line="360" w:lineRule="auto"/>
        <w:rPr>
          <w:color w:val="000000" w:themeColor="text1"/>
        </w:rPr>
      </w:pPr>
    </w:p>
    <w:p w14:paraId="5CA7E394" w14:textId="77777777" w:rsidR="001D22A4" w:rsidRDefault="001D22A4">
      <w:pPr>
        <w:spacing w:line="360" w:lineRule="auto"/>
        <w:rPr>
          <w:color w:val="000000" w:themeColor="text1"/>
        </w:rPr>
      </w:pPr>
    </w:p>
    <w:p w14:paraId="2FD27C19" w14:textId="77777777" w:rsidR="001D22A4" w:rsidRDefault="001D22A4" w:rsidP="001D22A4">
      <w:pPr>
        <w:spacing w:line="360" w:lineRule="auto"/>
        <w:jc w:val="center"/>
        <w:rPr>
          <w:color w:val="000000" w:themeColor="text1"/>
        </w:rPr>
      </w:pPr>
    </w:p>
    <w:p w14:paraId="254C29D7" w14:textId="77777777" w:rsidR="001D22A4" w:rsidRPr="001D22A4" w:rsidRDefault="001D22A4" w:rsidP="001D22A4">
      <w:pPr>
        <w:spacing w:line="360" w:lineRule="auto"/>
        <w:jc w:val="center"/>
        <w:rPr>
          <w:color w:val="000000" w:themeColor="text1"/>
        </w:rPr>
      </w:pPr>
      <w:r w:rsidRPr="001D22A4">
        <w:rPr>
          <w:color w:val="000000" w:themeColor="text1"/>
        </w:rPr>
        <w:t>Dados Internacionais de Catalogação na Publicação</w:t>
      </w:r>
    </w:p>
    <w:p w14:paraId="75EDD812" w14:textId="77777777" w:rsidR="001D22A4" w:rsidRPr="001D22A4" w:rsidRDefault="001D22A4" w:rsidP="001D22A4">
      <w:pPr>
        <w:spacing w:line="360" w:lineRule="auto"/>
        <w:jc w:val="center"/>
        <w:rPr>
          <w:color w:val="000000" w:themeColor="text1"/>
        </w:rPr>
      </w:pPr>
      <w:r w:rsidRPr="001D22A4">
        <w:rPr>
          <w:color w:val="000000" w:themeColor="text1"/>
        </w:rPr>
        <w:t>(Biblioteca da UniFacisa)</w:t>
      </w:r>
    </w:p>
    <w:p w14:paraId="408728DE" w14:textId="77777777" w:rsidR="001D22A4" w:rsidRPr="001D22A4" w:rsidRDefault="001D22A4" w:rsidP="001D22A4">
      <w:pPr>
        <w:spacing w:line="360" w:lineRule="auto"/>
        <w:rPr>
          <w:color w:val="000000" w:themeColor="text1"/>
        </w:rPr>
      </w:pPr>
      <w:r w:rsidRPr="001D22A4">
        <w:rPr>
          <w:color w:val="000000" w:themeColor="text1"/>
        </w:rPr>
        <w:t>XXXXX</w:t>
      </w:r>
    </w:p>
    <w:p w14:paraId="1C37B015" w14:textId="1A3F0DC6" w:rsidR="001D22A4" w:rsidRPr="009A0147" w:rsidRDefault="009A0147" w:rsidP="001D22A4">
      <w:pPr>
        <w:spacing w:line="360" w:lineRule="auto"/>
      </w:pPr>
      <w:r w:rsidRPr="009A0147">
        <w:t>Sobral</w:t>
      </w:r>
      <w:r w:rsidR="001D22A4" w:rsidRPr="009A0147">
        <w:t xml:space="preserve">, </w:t>
      </w:r>
      <w:r w:rsidRPr="009A0147">
        <w:t>N</w:t>
      </w:r>
      <w:r w:rsidR="00CB4C5D">
        <w:t>i</w:t>
      </w:r>
      <w:r w:rsidRPr="009A0147">
        <w:t>colas Richar</w:t>
      </w:r>
      <w:r w:rsidR="00CB4C5D">
        <w:t>d</w:t>
      </w:r>
      <w:r w:rsidRPr="009A0147">
        <w:t xml:space="preserve"> Guerra</w:t>
      </w:r>
      <w:r w:rsidR="001D22A4" w:rsidRPr="009A0147">
        <w:t>.</w:t>
      </w:r>
    </w:p>
    <w:p w14:paraId="5EE88006" w14:textId="1B5DFFB5" w:rsidR="001D22A4" w:rsidRPr="009A0147" w:rsidRDefault="009A0147" w:rsidP="001D22A4">
      <w:pPr>
        <w:spacing w:line="360" w:lineRule="auto"/>
      </w:pPr>
      <w:r w:rsidRPr="009A0147">
        <w:t xml:space="preserve">Os limites da liberdade de expressão como direito fundamental sob o espectro do Estado Democrático de Direito </w:t>
      </w:r>
      <w:r>
        <w:t>/</w:t>
      </w:r>
      <w:r w:rsidRPr="009A0147">
        <w:t>N</w:t>
      </w:r>
      <w:r w:rsidR="004458C0">
        <w:t>i</w:t>
      </w:r>
      <w:r w:rsidRPr="009A0147">
        <w:t>colas Richar</w:t>
      </w:r>
      <w:r w:rsidR="005A64F8">
        <w:t>d</w:t>
      </w:r>
      <w:r w:rsidRPr="009A0147">
        <w:t xml:space="preserve"> Guerra</w:t>
      </w:r>
      <w:r w:rsidR="00CB4C5D">
        <w:t xml:space="preserve"> Sobral</w:t>
      </w:r>
    </w:p>
    <w:p w14:paraId="18843E00" w14:textId="77777777" w:rsidR="001D22A4" w:rsidRPr="001D22A4" w:rsidRDefault="001D22A4" w:rsidP="001D22A4">
      <w:pPr>
        <w:spacing w:line="360" w:lineRule="auto"/>
        <w:rPr>
          <w:color w:val="000000" w:themeColor="text1"/>
        </w:rPr>
      </w:pPr>
      <w:r w:rsidRPr="001D22A4">
        <w:rPr>
          <w:color w:val="000000" w:themeColor="text1"/>
        </w:rPr>
        <w:t>– Campina Grande-PB, 2022.</w:t>
      </w:r>
    </w:p>
    <w:p w14:paraId="244B34FB" w14:textId="77777777" w:rsidR="001D22A4" w:rsidRPr="001D22A4" w:rsidRDefault="001D22A4" w:rsidP="001D22A4">
      <w:pPr>
        <w:spacing w:line="360" w:lineRule="auto"/>
        <w:rPr>
          <w:color w:val="000000" w:themeColor="text1"/>
        </w:rPr>
      </w:pPr>
      <w:r w:rsidRPr="001D22A4">
        <w:rPr>
          <w:color w:val="000000" w:themeColor="text1"/>
        </w:rPr>
        <w:t>Originalmente apresentado como Artigo Científico de bacharelado em Direito do autor</w:t>
      </w:r>
    </w:p>
    <w:p w14:paraId="743C56C0" w14:textId="77777777" w:rsidR="001D22A4" w:rsidRPr="001D22A4" w:rsidRDefault="001D22A4" w:rsidP="001D22A4">
      <w:pPr>
        <w:spacing w:line="360" w:lineRule="auto"/>
        <w:rPr>
          <w:color w:val="000000" w:themeColor="text1"/>
        </w:rPr>
      </w:pPr>
      <w:r w:rsidRPr="001D22A4">
        <w:rPr>
          <w:color w:val="000000" w:themeColor="text1"/>
        </w:rPr>
        <w:t>(bacharel – UniFacisa – Centro Universitário, 2022).</w:t>
      </w:r>
    </w:p>
    <w:p w14:paraId="49D8EE39" w14:textId="77777777" w:rsidR="001D22A4" w:rsidRPr="001D22A4" w:rsidRDefault="001D22A4" w:rsidP="001D22A4">
      <w:pPr>
        <w:spacing w:line="360" w:lineRule="auto"/>
        <w:rPr>
          <w:color w:val="000000" w:themeColor="text1"/>
        </w:rPr>
      </w:pPr>
      <w:r w:rsidRPr="001D22A4">
        <w:rPr>
          <w:color w:val="000000" w:themeColor="text1"/>
        </w:rPr>
        <w:t>Referências.</w:t>
      </w:r>
    </w:p>
    <w:p w14:paraId="2237DEE5" w14:textId="0273B77E" w:rsidR="001D22A4" w:rsidRPr="009A0147" w:rsidRDefault="001D22A4" w:rsidP="001D22A4">
      <w:pPr>
        <w:spacing w:line="360" w:lineRule="auto"/>
      </w:pPr>
      <w:r w:rsidRPr="009A0147">
        <w:t xml:space="preserve">1. </w:t>
      </w:r>
      <w:r w:rsidR="009A0147" w:rsidRPr="009A0147">
        <w:t>Liberdade de Expressão</w:t>
      </w:r>
      <w:r w:rsidRPr="009A0147">
        <w:t xml:space="preserve">. 2. </w:t>
      </w:r>
      <w:r w:rsidR="00951FEC">
        <w:t>Direitos</w:t>
      </w:r>
      <w:r w:rsidR="009A0147" w:rsidRPr="009A0147">
        <w:t xml:space="preserve"> Fundamentais</w:t>
      </w:r>
      <w:r w:rsidR="00951FEC">
        <w:t xml:space="preserve">. 3. </w:t>
      </w:r>
      <w:r w:rsidR="009A0147" w:rsidRPr="009A0147">
        <w:t>Estado de Direito.</w:t>
      </w:r>
    </w:p>
    <w:p w14:paraId="546EB708" w14:textId="1738FC31" w:rsidR="001D22A4" w:rsidRPr="001D22A4" w:rsidRDefault="001D22A4" w:rsidP="001D22A4">
      <w:pPr>
        <w:spacing w:line="360" w:lineRule="auto"/>
        <w:rPr>
          <w:color w:val="000000" w:themeColor="text1"/>
        </w:rPr>
      </w:pPr>
      <w:r w:rsidRPr="001D22A4">
        <w:rPr>
          <w:color w:val="000000" w:themeColor="text1"/>
        </w:rPr>
        <w:t>I. Título…</w:t>
      </w:r>
    </w:p>
    <w:p w14:paraId="36707E74" w14:textId="77777777" w:rsidR="001D22A4" w:rsidRPr="001D22A4" w:rsidRDefault="001D22A4" w:rsidP="001D22A4">
      <w:pPr>
        <w:spacing w:line="360" w:lineRule="auto"/>
        <w:rPr>
          <w:color w:val="000000" w:themeColor="text1"/>
        </w:rPr>
      </w:pPr>
      <w:r w:rsidRPr="001D22A4">
        <w:rPr>
          <w:color w:val="000000" w:themeColor="text1"/>
        </w:rPr>
        <w:t>CDU-XXXX(XXX)(XXX)</w:t>
      </w:r>
    </w:p>
    <w:p w14:paraId="14B00C19" w14:textId="77777777" w:rsidR="001D22A4" w:rsidRPr="001D22A4" w:rsidRDefault="001D22A4" w:rsidP="001D22A4">
      <w:pPr>
        <w:spacing w:line="360" w:lineRule="auto"/>
        <w:rPr>
          <w:color w:val="000000" w:themeColor="text1"/>
        </w:rPr>
      </w:pPr>
      <w:r w:rsidRPr="001D22A4">
        <w:rPr>
          <w:color w:val="000000" w:themeColor="text1"/>
        </w:rPr>
        <w:t>__________________________________________________________________________</w:t>
      </w:r>
    </w:p>
    <w:p w14:paraId="38EF8647" w14:textId="40CCDA66" w:rsidR="001D22A4" w:rsidRDefault="001D22A4" w:rsidP="001D22A4">
      <w:pPr>
        <w:spacing w:line="360" w:lineRule="auto"/>
        <w:rPr>
          <w:color w:val="000000" w:themeColor="text1"/>
        </w:rPr>
      </w:pPr>
      <w:r w:rsidRPr="001D22A4">
        <w:rPr>
          <w:color w:val="000000" w:themeColor="text1"/>
        </w:rPr>
        <w:t>Elaborado pela Bibliotecária Rosa Núbia de Lima Matias CRB 15/568 Catalogação na fonte</w:t>
      </w:r>
    </w:p>
    <w:p w14:paraId="22C0FC9E" w14:textId="77777777" w:rsidR="001D22A4" w:rsidRDefault="001D22A4" w:rsidP="001D22A4">
      <w:pPr>
        <w:spacing w:line="360" w:lineRule="auto"/>
        <w:rPr>
          <w:color w:val="000000" w:themeColor="text1"/>
        </w:rPr>
      </w:pPr>
    </w:p>
    <w:p w14:paraId="60A7F9FC" w14:textId="77777777" w:rsidR="001D22A4" w:rsidRDefault="001D22A4" w:rsidP="001D22A4">
      <w:pPr>
        <w:spacing w:line="360" w:lineRule="auto"/>
        <w:rPr>
          <w:color w:val="000000" w:themeColor="text1"/>
        </w:rPr>
      </w:pPr>
    </w:p>
    <w:p w14:paraId="272E286B" w14:textId="77777777" w:rsidR="001D22A4" w:rsidRDefault="001D22A4" w:rsidP="001D22A4">
      <w:pPr>
        <w:spacing w:line="360" w:lineRule="auto"/>
        <w:rPr>
          <w:color w:val="000000" w:themeColor="text1"/>
        </w:rPr>
      </w:pPr>
    </w:p>
    <w:p w14:paraId="30D14B9E" w14:textId="77777777" w:rsidR="001D22A4" w:rsidRDefault="001D22A4" w:rsidP="001D22A4">
      <w:pPr>
        <w:spacing w:line="360" w:lineRule="auto"/>
        <w:rPr>
          <w:color w:val="000000" w:themeColor="text1"/>
        </w:rPr>
      </w:pPr>
    </w:p>
    <w:p w14:paraId="684EAF75" w14:textId="77777777" w:rsidR="001D22A4" w:rsidRDefault="001D22A4" w:rsidP="001D22A4">
      <w:pPr>
        <w:spacing w:line="360" w:lineRule="auto"/>
        <w:rPr>
          <w:color w:val="000000" w:themeColor="text1"/>
        </w:rPr>
      </w:pPr>
    </w:p>
    <w:p w14:paraId="2DAE0B26" w14:textId="77777777" w:rsidR="001D22A4" w:rsidRDefault="001D22A4" w:rsidP="001D22A4">
      <w:pPr>
        <w:spacing w:line="360" w:lineRule="auto"/>
        <w:rPr>
          <w:color w:val="000000" w:themeColor="text1"/>
        </w:rPr>
      </w:pPr>
    </w:p>
    <w:p w14:paraId="08EE7D03" w14:textId="77777777" w:rsidR="001D22A4" w:rsidRDefault="001D22A4" w:rsidP="001D22A4">
      <w:pPr>
        <w:spacing w:line="360" w:lineRule="auto"/>
        <w:rPr>
          <w:color w:val="000000" w:themeColor="text1"/>
        </w:rPr>
      </w:pPr>
    </w:p>
    <w:p w14:paraId="403E8527" w14:textId="77777777" w:rsidR="001D22A4" w:rsidRDefault="001D22A4" w:rsidP="001D22A4">
      <w:pPr>
        <w:spacing w:line="360" w:lineRule="auto"/>
        <w:rPr>
          <w:color w:val="000000" w:themeColor="text1"/>
        </w:rPr>
      </w:pPr>
    </w:p>
    <w:p w14:paraId="45A98FD4" w14:textId="28345055"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rPr>
      </w:pPr>
      <w:r w:rsidRPr="001D22A4">
        <w:rPr>
          <w:rFonts w:ascii="Times New Roman" w:hAnsi="Times New Roman" w:cs="Times New Roman"/>
          <w:color w:val="000000"/>
          <w:sz w:val="24"/>
          <w:szCs w:val="24"/>
        </w:rPr>
        <w:t>Trabalho de Conclusão de Curso - Artigo Científico –</w:t>
      </w:r>
      <w:r w:rsidRPr="001D22A4">
        <w:t xml:space="preserve"> </w:t>
      </w:r>
      <w:r>
        <w:rPr>
          <w:rFonts w:ascii="Times New Roman" w:hAnsi="Times New Roman" w:cs="Times New Roman"/>
          <w:color w:val="000000"/>
          <w:sz w:val="24"/>
          <w:szCs w:val="24"/>
        </w:rPr>
        <w:t>O</w:t>
      </w:r>
      <w:r w:rsidRPr="001D22A4">
        <w:rPr>
          <w:rFonts w:ascii="Times New Roman" w:hAnsi="Times New Roman" w:cs="Times New Roman"/>
          <w:color w:val="000000"/>
          <w:sz w:val="24"/>
          <w:szCs w:val="24"/>
        </w:rPr>
        <w:t>s limites da liberdade de expressão como direito</w:t>
      </w:r>
      <w:r>
        <w:rPr>
          <w:rFonts w:ascii="Times New Roman" w:hAnsi="Times New Roman" w:cs="Times New Roman"/>
          <w:color w:val="000000"/>
          <w:sz w:val="24"/>
          <w:szCs w:val="24"/>
        </w:rPr>
        <w:t xml:space="preserve"> fundamental sob o espectro do Estado Democrático de D</w:t>
      </w:r>
      <w:r w:rsidRPr="001D22A4">
        <w:rPr>
          <w:rFonts w:ascii="Times New Roman" w:hAnsi="Times New Roman" w:cs="Times New Roman"/>
          <w:color w:val="000000"/>
          <w:sz w:val="24"/>
          <w:szCs w:val="24"/>
        </w:rPr>
        <w:t xml:space="preserve">ireito, apresentado por </w:t>
      </w:r>
      <w:r>
        <w:rPr>
          <w:rFonts w:ascii="Times New Roman" w:hAnsi="Times New Roman" w:cs="Times New Roman"/>
          <w:color w:val="000000"/>
          <w:sz w:val="24"/>
          <w:szCs w:val="24"/>
        </w:rPr>
        <w:t>N</w:t>
      </w:r>
      <w:r w:rsidR="007B3680">
        <w:rPr>
          <w:rFonts w:ascii="Times New Roman" w:hAnsi="Times New Roman" w:cs="Times New Roman"/>
          <w:color w:val="000000"/>
          <w:sz w:val="24"/>
          <w:szCs w:val="24"/>
        </w:rPr>
        <w:t>i</w:t>
      </w:r>
      <w:r>
        <w:rPr>
          <w:rFonts w:ascii="Times New Roman" w:hAnsi="Times New Roman" w:cs="Times New Roman"/>
          <w:color w:val="000000"/>
          <w:sz w:val="24"/>
          <w:szCs w:val="24"/>
        </w:rPr>
        <w:t xml:space="preserve">colas Richard Guerra Sobral, </w:t>
      </w:r>
      <w:r w:rsidRPr="001D22A4">
        <w:rPr>
          <w:rFonts w:ascii="Times New Roman" w:hAnsi="Times New Roman" w:cs="Times New Roman"/>
          <w:color w:val="000000"/>
          <w:sz w:val="24"/>
          <w:szCs w:val="24"/>
        </w:rPr>
        <w:t xml:space="preserve">como parte dos requisitos para obtenção do título de Bacharel em Direito, outorgado pela </w:t>
      </w:r>
      <w:proofErr w:type="spellStart"/>
      <w:r w:rsidRPr="001D22A4">
        <w:rPr>
          <w:rFonts w:ascii="Times New Roman" w:hAnsi="Times New Roman" w:cs="Times New Roman"/>
          <w:color w:val="000000"/>
          <w:sz w:val="24"/>
          <w:szCs w:val="24"/>
        </w:rPr>
        <w:t>UniFacisa</w:t>
      </w:r>
      <w:proofErr w:type="spellEnd"/>
      <w:r w:rsidRPr="001D22A4">
        <w:rPr>
          <w:rFonts w:ascii="Times New Roman" w:hAnsi="Times New Roman" w:cs="Times New Roman"/>
          <w:color w:val="000000"/>
          <w:sz w:val="24"/>
          <w:szCs w:val="24"/>
        </w:rPr>
        <w:t xml:space="preserve"> – Centro Universitário.</w:t>
      </w:r>
    </w:p>
    <w:p w14:paraId="14FF99F3" w14:textId="77777777" w:rsidR="001D22A4" w:rsidRPr="001D22A4" w:rsidRDefault="001D22A4" w:rsidP="001D22A4">
      <w:pPr>
        <w:pStyle w:val="Normal0"/>
        <w:pBdr>
          <w:top w:val="nil"/>
          <w:left w:val="nil"/>
          <w:bottom w:val="nil"/>
          <w:right w:val="nil"/>
          <w:between w:val="nil"/>
        </w:pBdr>
        <w:tabs>
          <w:tab w:val="left" w:pos="708"/>
        </w:tabs>
        <w:spacing w:line="360" w:lineRule="auto"/>
        <w:ind w:left="4535"/>
        <w:jc w:val="both"/>
        <w:rPr>
          <w:rFonts w:ascii="Times New Roman" w:hAnsi="Times New Roman" w:cs="Times New Roman"/>
          <w:color w:val="000000"/>
          <w:sz w:val="24"/>
          <w:szCs w:val="24"/>
        </w:rPr>
      </w:pPr>
    </w:p>
    <w:p w14:paraId="2CC1C244"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rPr>
      </w:pPr>
      <w:r w:rsidRPr="001D22A4">
        <w:rPr>
          <w:rFonts w:ascii="Times New Roman" w:hAnsi="Times New Roman" w:cs="Times New Roman"/>
          <w:color w:val="000000"/>
          <w:sz w:val="24"/>
          <w:szCs w:val="24"/>
        </w:rPr>
        <w:t xml:space="preserve">APROVADO EM_______/______/______ </w:t>
      </w:r>
    </w:p>
    <w:p w14:paraId="20466D04" w14:textId="77777777" w:rsidR="001D22A4" w:rsidRPr="001D22A4" w:rsidRDefault="001D22A4" w:rsidP="001D22A4">
      <w:pPr>
        <w:pStyle w:val="Normal0"/>
        <w:pBdr>
          <w:top w:val="nil"/>
          <w:left w:val="nil"/>
          <w:bottom w:val="nil"/>
          <w:right w:val="nil"/>
          <w:between w:val="nil"/>
        </w:pBdr>
        <w:tabs>
          <w:tab w:val="left" w:pos="708"/>
        </w:tabs>
        <w:spacing w:line="360" w:lineRule="auto"/>
        <w:ind w:left="4535"/>
        <w:jc w:val="both"/>
        <w:rPr>
          <w:rFonts w:ascii="Times New Roman" w:hAnsi="Times New Roman" w:cs="Times New Roman"/>
          <w:color w:val="000000"/>
          <w:sz w:val="24"/>
          <w:szCs w:val="24"/>
        </w:rPr>
      </w:pPr>
    </w:p>
    <w:p w14:paraId="48D102C7"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rPr>
      </w:pPr>
      <w:r w:rsidRPr="001D22A4">
        <w:rPr>
          <w:rFonts w:ascii="Times New Roman" w:hAnsi="Times New Roman" w:cs="Times New Roman"/>
          <w:color w:val="000000"/>
          <w:sz w:val="24"/>
          <w:szCs w:val="24"/>
        </w:rPr>
        <w:t xml:space="preserve">BANCA EXAMINADORA: </w:t>
      </w:r>
    </w:p>
    <w:p w14:paraId="15645B58"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p>
    <w:p w14:paraId="46110AA5"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p>
    <w:p w14:paraId="16D24751"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rPr>
      </w:pPr>
      <w:r w:rsidRPr="001D22A4">
        <w:rPr>
          <w:rFonts w:ascii="Times New Roman" w:hAnsi="Times New Roman" w:cs="Times New Roman"/>
          <w:color w:val="000000"/>
          <w:sz w:val="24"/>
          <w:szCs w:val="24"/>
        </w:rPr>
        <w:t xml:space="preserve">_________________________________ Prof.ª da </w:t>
      </w:r>
      <w:proofErr w:type="spellStart"/>
      <w:r w:rsidRPr="001D22A4">
        <w:rPr>
          <w:rFonts w:ascii="Times New Roman" w:hAnsi="Times New Roman" w:cs="Times New Roman"/>
          <w:color w:val="000000"/>
          <w:sz w:val="24"/>
          <w:szCs w:val="24"/>
        </w:rPr>
        <w:t>UniFacisa</w:t>
      </w:r>
      <w:proofErr w:type="spellEnd"/>
      <w:r w:rsidRPr="001D22A4">
        <w:rPr>
          <w:rFonts w:ascii="Times New Roman" w:hAnsi="Times New Roman" w:cs="Times New Roman"/>
          <w:color w:val="000000"/>
          <w:sz w:val="24"/>
          <w:szCs w:val="24"/>
        </w:rPr>
        <w:t xml:space="preserve">, </w:t>
      </w:r>
      <w:proofErr w:type="spellStart"/>
      <w:r w:rsidRPr="001D22A4">
        <w:rPr>
          <w:rFonts w:ascii="Times New Roman" w:hAnsi="Times New Roman" w:cs="Times New Roman"/>
          <w:color w:val="000000"/>
          <w:sz w:val="24"/>
          <w:szCs w:val="24"/>
        </w:rPr>
        <w:t>Ediliane</w:t>
      </w:r>
      <w:proofErr w:type="spellEnd"/>
      <w:r w:rsidRPr="001D22A4">
        <w:rPr>
          <w:rFonts w:ascii="Times New Roman" w:hAnsi="Times New Roman" w:cs="Times New Roman"/>
          <w:color w:val="000000"/>
          <w:sz w:val="24"/>
          <w:szCs w:val="24"/>
        </w:rPr>
        <w:t xml:space="preserve"> Lopes Leite de Figueiredo, Dra. </w:t>
      </w:r>
    </w:p>
    <w:p w14:paraId="1C06AD11"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center"/>
        <w:rPr>
          <w:rFonts w:ascii="Times New Roman" w:hAnsi="Times New Roman" w:cs="Times New Roman"/>
          <w:color w:val="000000"/>
        </w:rPr>
      </w:pPr>
      <w:r w:rsidRPr="001D22A4">
        <w:rPr>
          <w:rFonts w:ascii="Times New Roman" w:hAnsi="Times New Roman" w:cs="Times New Roman"/>
          <w:color w:val="000000"/>
          <w:sz w:val="24"/>
          <w:szCs w:val="24"/>
        </w:rPr>
        <w:t>Orientadora</w:t>
      </w:r>
    </w:p>
    <w:p w14:paraId="472A3952"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p>
    <w:p w14:paraId="39E5D7F4"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p>
    <w:p w14:paraId="24132F86" w14:textId="6453FDD6" w:rsidR="001D22A4" w:rsidRDefault="001D22A4" w:rsidP="001D22A4">
      <w:pPr>
        <w:pStyle w:val="Normal0"/>
        <w:pBdr>
          <w:top w:val="nil"/>
          <w:left w:val="nil"/>
          <w:bottom w:val="single" w:sz="12" w:space="1" w:color="auto"/>
          <w:right w:val="nil"/>
          <w:between w:val="nil"/>
        </w:pBdr>
        <w:tabs>
          <w:tab w:val="left" w:pos="708"/>
        </w:tabs>
        <w:spacing w:line="240" w:lineRule="auto"/>
        <w:ind w:left="4535"/>
        <w:jc w:val="both"/>
        <w:rPr>
          <w:rFonts w:ascii="Times New Roman" w:hAnsi="Times New Roman" w:cs="Times New Roman"/>
          <w:color w:val="000000"/>
          <w:sz w:val="24"/>
          <w:szCs w:val="24"/>
        </w:rPr>
      </w:pPr>
    </w:p>
    <w:p w14:paraId="419A8B53" w14:textId="6371ADB8" w:rsidR="001D22A4" w:rsidRPr="001D22A4" w:rsidRDefault="001D22A4" w:rsidP="001D22A4">
      <w:pPr>
        <w:pStyle w:val="Normal0"/>
        <w:pBdr>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r>
        <w:rPr>
          <w:rFonts w:ascii="Times New Roman" w:hAnsi="Times New Roman" w:cs="Times New Roman"/>
          <w:color w:val="000000"/>
          <w:sz w:val="24"/>
          <w:szCs w:val="24"/>
        </w:rPr>
        <w:t>Prof.</w:t>
      </w:r>
      <w:r w:rsidR="00951FEC">
        <w:rPr>
          <w:rFonts w:ascii="Times New Roman" w:hAnsi="Times New Roman" w:cs="Times New Roman"/>
          <w:color w:val="000000"/>
          <w:sz w:val="24"/>
          <w:szCs w:val="24"/>
        </w:rPr>
        <w:t xml:space="preserve"> </w:t>
      </w:r>
      <w:proofErr w:type="spellStart"/>
      <w:r w:rsidRPr="001D22A4">
        <w:rPr>
          <w:rFonts w:ascii="Times New Roman" w:hAnsi="Times New Roman" w:cs="Times New Roman"/>
          <w:color w:val="000000"/>
          <w:sz w:val="24"/>
          <w:szCs w:val="24"/>
        </w:rPr>
        <w:t>da</w:t>
      </w:r>
      <w:proofErr w:type="spellEnd"/>
      <w:r w:rsidRPr="001D22A4">
        <w:rPr>
          <w:rFonts w:ascii="Times New Roman" w:hAnsi="Times New Roman" w:cs="Times New Roman"/>
          <w:color w:val="000000"/>
          <w:sz w:val="24"/>
          <w:szCs w:val="24"/>
        </w:rPr>
        <w:t xml:space="preserve"> </w:t>
      </w:r>
      <w:proofErr w:type="spellStart"/>
      <w:r w:rsidRPr="001D22A4">
        <w:rPr>
          <w:rFonts w:ascii="Times New Roman" w:hAnsi="Times New Roman" w:cs="Times New Roman"/>
          <w:color w:val="000000"/>
          <w:sz w:val="24"/>
          <w:szCs w:val="24"/>
        </w:rPr>
        <w:t>UniFacisa</w:t>
      </w:r>
      <w:proofErr w:type="spellEnd"/>
      <w:r w:rsidRPr="001D22A4">
        <w:rPr>
          <w:rFonts w:ascii="Times New Roman" w:hAnsi="Times New Roman" w:cs="Times New Roman"/>
          <w:color w:val="000000"/>
          <w:sz w:val="24"/>
          <w:szCs w:val="24"/>
        </w:rPr>
        <w:t>, Nome Completo do Segundo Membro, Titulação.</w:t>
      </w:r>
    </w:p>
    <w:p w14:paraId="60DFC744"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p>
    <w:p w14:paraId="03EC6CEC" w14:textId="77777777"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p>
    <w:p w14:paraId="3D6C9701" w14:textId="77777777" w:rsid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sz w:val="24"/>
          <w:szCs w:val="24"/>
        </w:rPr>
      </w:pPr>
      <w:r w:rsidRPr="001D22A4">
        <w:rPr>
          <w:rFonts w:ascii="Times New Roman" w:hAnsi="Times New Roman" w:cs="Times New Roman"/>
          <w:color w:val="000000"/>
          <w:sz w:val="24"/>
          <w:szCs w:val="24"/>
        </w:rPr>
        <w:t>________</w:t>
      </w:r>
      <w:r>
        <w:rPr>
          <w:rFonts w:ascii="Times New Roman" w:hAnsi="Times New Roman" w:cs="Times New Roman"/>
          <w:color w:val="000000"/>
          <w:sz w:val="24"/>
          <w:szCs w:val="24"/>
        </w:rPr>
        <w:t xml:space="preserve">_________________________ </w:t>
      </w:r>
    </w:p>
    <w:p w14:paraId="201B5ED2" w14:textId="09E9C5DA" w:rsidR="001D22A4" w:rsidRPr="001D22A4" w:rsidRDefault="001D22A4" w:rsidP="001D22A4">
      <w:pPr>
        <w:pStyle w:val="Normal0"/>
        <w:pBdr>
          <w:top w:val="nil"/>
          <w:left w:val="nil"/>
          <w:bottom w:val="nil"/>
          <w:right w:val="nil"/>
          <w:between w:val="nil"/>
        </w:pBdr>
        <w:tabs>
          <w:tab w:val="left" w:pos="708"/>
        </w:tabs>
        <w:spacing w:line="240" w:lineRule="auto"/>
        <w:ind w:left="4535"/>
        <w:jc w:val="both"/>
        <w:rPr>
          <w:rFonts w:ascii="Times New Roman" w:hAnsi="Times New Roman" w:cs="Times New Roman"/>
          <w:color w:val="000000"/>
        </w:rPr>
      </w:pPr>
      <w:r>
        <w:rPr>
          <w:rFonts w:ascii="Times New Roman" w:hAnsi="Times New Roman" w:cs="Times New Roman"/>
          <w:color w:val="000000"/>
          <w:sz w:val="24"/>
          <w:szCs w:val="24"/>
        </w:rPr>
        <w:t>Prof.</w:t>
      </w:r>
      <w:r w:rsidRPr="001D22A4">
        <w:rPr>
          <w:rFonts w:ascii="Times New Roman" w:hAnsi="Times New Roman" w:cs="Times New Roman"/>
          <w:color w:val="000000"/>
          <w:sz w:val="24"/>
          <w:szCs w:val="24"/>
        </w:rPr>
        <w:t xml:space="preserve"> </w:t>
      </w:r>
      <w:proofErr w:type="spellStart"/>
      <w:r w:rsidRPr="001D22A4">
        <w:rPr>
          <w:rFonts w:ascii="Times New Roman" w:hAnsi="Times New Roman" w:cs="Times New Roman"/>
          <w:color w:val="000000"/>
          <w:sz w:val="24"/>
          <w:szCs w:val="24"/>
        </w:rPr>
        <w:t>da</w:t>
      </w:r>
      <w:proofErr w:type="spellEnd"/>
      <w:r w:rsidRPr="001D22A4">
        <w:rPr>
          <w:rFonts w:ascii="Times New Roman" w:hAnsi="Times New Roman" w:cs="Times New Roman"/>
          <w:color w:val="000000"/>
          <w:sz w:val="24"/>
          <w:szCs w:val="24"/>
        </w:rPr>
        <w:t xml:space="preserve"> </w:t>
      </w:r>
      <w:proofErr w:type="spellStart"/>
      <w:r w:rsidRPr="001D22A4">
        <w:rPr>
          <w:rFonts w:ascii="Times New Roman" w:hAnsi="Times New Roman" w:cs="Times New Roman"/>
          <w:color w:val="000000"/>
          <w:sz w:val="24"/>
          <w:szCs w:val="24"/>
        </w:rPr>
        <w:t>UniFacisa</w:t>
      </w:r>
      <w:proofErr w:type="spellEnd"/>
      <w:r w:rsidRPr="001D22A4">
        <w:rPr>
          <w:rFonts w:ascii="Times New Roman" w:hAnsi="Times New Roman" w:cs="Times New Roman"/>
          <w:color w:val="000000"/>
          <w:sz w:val="24"/>
          <w:szCs w:val="24"/>
        </w:rPr>
        <w:t>, Nome Completo do Terceiro Membro, Titulação.</w:t>
      </w:r>
    </w:p>
    <w:p w14:paraId="3986F153" w14:textId="77777777" w:rsidR="001D22A4" w:rsidRPr="001D22A4" w:rsidRDefault="001D22A4" w:rsidP="001D22A4">
      <w:pPr>
        <w:spacing w:line="360" w:lineRule="auto"/>
        <w:rPr>
          <w:color w:val="000000" w:themeColor="text1"/>
        </w:rPr>
      </w:pPr>
    </w:p>
    <w:p w14:paraId="08E4D3EC" w14:textId="77777777" w:rsidR="001D22A4" w:rsidRPr="001D22A4" w:rsidRDefault="001D22A4" w:rsidP="001D22A4">
      <w:pPr>
        <w:spacing w:line="360" w:lineRule="auto"/>
        <w:rPr>
          <w:color w:val="000000" w:themeColor="text1"/>
        </w:rPr>
      </w:pPr>
    </w:p>
    <w:p w14:paraId="4DA2C53F" w14:textId="77777777" w:rsidR="001D22A4" w:rsidRPr="001D22A4" w:rsidRDefault="001D22A4" w:rsidP="001D22A4">
      <w:pPr>
        <w:spacing w:line="360" w:lineRule="auto"/>
        <w:rPr>
          <w:color w:val="000000" w:themeColor="text1"/>
        </w:rPr>
      </w:pPr>
    </w:p>
    <w:p w14:paraId="7875EAC9" w14:textId="77777777" w:rsidR="001D22A4" w:rsidRPr="001D22A4" w:rsidRDefault="001D22A4" w:rsidP="001D22A4">
      <w:pPr>
        <w:spacing w:line="360" w:lineRule="auto"/>
        <w:rPr>
          <w:color w:val="000000" w:themeColor="text1"/>
        </w:rPr>
      </w:pPr>
    </w:p>
    <w:p w14:paraId="5EBD063F" w14:textId="77777777" w:rsidR="001D22A4" w:rsidRPr="001D22A4" w:rsidRDefault="001D22A4" w:rsidP="001D22A4">
      <w:pPr>
        <w:spacing w:line="360" w:lineRule="auto"/>
        <w:rPr>
          <w:color w:val="000000" w:themeColor="text1"/>
        </w:rPr>
      </w:pPr>
    </w:p>
    <w:p w14:paraId="14A58804" w14:textId="77777777" w:rsidR="001D22A4" w:rsidRDefault="001D22A4" w:rsidP="001D22A4">
      <w:pPr>
        <w:spacing w:line="360" w:lineRule="auto"/>
        <w:rPr>
          <w:color w:val="000000" w:themeColor="text1"/>
        </w:rPr>
      </w:pPr>
    </w:p>
    <w:p w14:paraId="2D5FAEDC" w14:textId="77777777" w:rsidR="001D22A4" w:rsidRDefault="001D22A4" w:rsidP="001D22A4">
      <w:pPr>
        <w:spacing w:line="360" w:lineRule="auto"/>
        <w:rPr>
          <w:color w:val="000000" w:themeColor="text1"/>
        </w:rPr>
      </w:pPr>
    </w:p>
    <w:p w14:paraId="4AC40A9C" w14:textId="77777777" w:rsidR="001D22A4" w:rsidRDefault="001D22A4" w:rsidP="001D22A4">
      <w:pPr>
        <w:spacing w:line="360" w:lineRule="auto"/>
        <w:rPr>
          <w:color w:val="000000" w:themeColor="text1"/>
        </w:rPr>
      </w:pPr>
    </w:p>
    <w:p w14:paraId="5DD7D099" w14:textId="4CB18869" w:rsidR="001D22A4" w:rsidRDefault="00E54EE1" w:rsidP="001D22A4">
      <w:pPr>
        <w:spacing w:line="360" w:lineRule="auto"/>
        <w:rPr>
          <w:color w:val="000000" w:themeColor="text1"/>
        </w:rPr>
      </w:pPr>
      <w:r w:rsidRPr="00E54EE1">
        <w:rPr>
          <w:color w:val="000000" w:themeColor="text1"/>
        </w:rPr>
        <w:t>OS LIMITES DA LIBERDADE DE EXPRESSÃO COMO DIREITO FUNDAMENTAL SOB O ESPECTRO DO ESTADO DEMOCRÁTICO DE DIREITO</w:t>
      </w:r>
    </w:p>
    <w:p w14:paraId="3B6A53D3" w14:textId="77777777" w:rsidR="001D22A4" w:rsidRDefault="001D22A4" w:rsidP="001D22A4">
      <w:pPr>
        <w:spacing w:line="360" w:lineRule="auto"/>
        <w:rPr>
          <w:color w:val="000000" w:themeColor="text1"/>
        </w:rPr>
      </w:pPr>
    </w:p>
    <w:p w14:paraId="791EA21C" w14:textId="38D6B9F4" w:rsidR="001D22A4" w:rsidRDefault="00E54EE1" w:rsidP="00E54EE1">
      <w:pPr>
        <w:spacing w:line="360" w:lineRule="auto"/>
        <w:jc w:val="right"/>
        <w:rPr>
          <w:color w:val="000000" w:themeColor="text1"/>
        </w:rPr>
      </w:pPr>
      <w:r>
        <w:rPr>
          <w:color w:val="000000" w:themeColor="text1"/>
        </w:rPr>
        <w:t xml:space="preserve">Nícolas Richard Guerra Sobral </w:t>
      </w:r>
      <w:r>
        <w:rPr>
          <w:rStyle w:val="Refdenotaderodap"/>
          <w:color w:val="000000" w:themeColor="text1"/>
        </w:rPr>
        <w:footnoteReference w:id="1"/>
      </w:r>
    </w:p>
    <w:p w14:paraId="273E11EC" w14:textId="27AE7DF8" w:rsidR="001D22A4" w:rsidRDefault="00E54EE1" w:rsidP="00E54EE1">
      <w:pPr>
        <w:spacing w:line="360" w:lineRule="auto"/>
        <w:jc w:val="right"/>
        <w:rPr>
          <w:color w:val="000000" w:themeColor="text1"/>
        </w:rPr>
      </w:pPr>
      <w:r>
        <w:rPr>
          <w:color w:val="000000" w:themeColor="text1"/>
        </w:rPr>
        <w:t>Ediliane Lopes Leite de Figueiredo</w:t>
      </w:r>
      <w:r w:rsidR="00340053">
        <w:rPr>
          <w:color w:val="000000" w:themeColor="text1"/>
        </w:rPr>
        <w:t xml:space="preserve"> </w:t>
      </w:r>
      <w:r>
        <w:rPr>
          <w:rStyle w:val="Refdenotaderodap"/>
          <w:color w:val="000000" w:themeColor="text1"/>
        </w:rPr>
        <w:footnoteReference w:id="2"/>
      </w:r>
    </w:p>
    <w:p w14:paraId="1342470E" w14:textId="77777777" w:rsidR="001D22A4" w:rsidRDefault="001D22A4" w:rsidP="001D22A4">
      <w:pPr>
        <w:spacing w:line="360" w:lineRule="auto"/>
        <w:rPr>
          <w:color w:val="000000" w:themeColor="text1"/>
        </w:rPr>
      </w:pPr>
    </w:p>
    <w:p w14:paraId="70ACA007" w14:textId="50E7130D" w:rsidR="001D22A4" w:rsidRDefault="00E54EE1" w:rsidP="00E54EE1">
      <w:pPr>
        <w:spacing w:line="360" w:lineRule="auto"/>
        <w:jc w:val="center"/>
        <w:rPr>
          <w:b/>
          <w:color w:val="000000" w:themeColor="text1"/>
        </w:rPr>
      </w:pPr>
      <w:r w:rsidRPr="00E54EE1">
        <w:rPr>
          <w:b/>
          <w:color w:val="000000" w:themeColor="text1"/>
        </w:rPr>
        <w:t>RESUMO</w:t>
      </w:r>
    </w:p>
    <w:p w14:paraId="707B47BC" w14:textId="77777777" w:rsidR="00E54EE1" w:rsidRDefault="00E54EE1" w:rsidP="00E54EE1">
      <w:pPr>
        <w:spacing w:line="360" w:lineRule="auto"/>
        <w:jc w:val="center"/>
        <w:rPr>
          <w:b/>
          <w:color w:val="000000" w:themeColor="text1"/>
        </w:rPr>
      </w:pPr>
    </w:p>
    <w:p w14:paraId="447BF973" w14:textId="77777777" w:rsidR="00E54EE1" w:rsidRDefault="00E54EE1" w:rsidP="00E54EE1">
      <w:pPr>
        <w:spacing w:line="360" w:lineRule="auto"/>
        <w:jc w:val="center"/>
        <w:rPr>
          <w:b/>
          <w:color w:val="000000" w:themeColor="text1"/>
        </w:rPr>
      </w:pPr>
    </w:p>
    <w:p w14:paraId="631D77E2" w14:textId="49C00E12" w:rsidR="00E54EE1" w:rsidRDefault="00E54EE1" w:rsidP="00E54EE1">
      <w:pPr>
        <w:spacing w:line="360" w:lineRule="auto"/>
        <w:jc w:val="center"/>
        <w:rPr>
          <w:b/>
          <w:color w:val="FF0000"/>
        </w:rPr>
      </w:pPr>
      <w:r w:rsidRPr="00353288">
        <w:rPr>
          <w:b/>
          <w:color w:val="FF0000"/>
        </w:rPr>
        <w:t>Fazer por último</w:t>
      </w:r>
    </w:p>
    <w:p w14:paraId="78F67322" w14:textId="77777777" w:rsidR="00353288" w:rsidRDefault="00353288" w:rsidP="00E54EE1">
      <w:pPr>
        <w:spacing w:line="360" w:lineRule="auto"/>
        <w:jc w:val="center"/>
        <w:rPr>
          <w:b/>
          <w:color w:val="FF0000"/>
        </w:rPr>
      </w:pPr>
    </w:p>
    <w:p w14:paraId="21ABD5F7" w14:textId="77777777" w:rsidR="00353288" w:rsidRDefault="00353288" w:rsidP="00E54EE1">
      <w:pPr>
        <w:spacing w:line="360" w:lineRule="auto"/>
        <w:jc w:val="center"/>
        <w:rPr>
          <w:b/>
          <w:color w:val="FF0000"/>
        </w:rPr>
      </w:pPr>
    </w:p>
    <w:p w14:paraId="583C2CE3" w14:textId="77777777" w:rsidR="00353288" w:rsidRDefault="00353288" w:rsidP="00E54EE1">
      <w:pPr>
        <w:spacing w:line="360" w:lineRule="auto"/>
        <w:jc w:val="center"/>
        <w:rPr>
          <w:b/>
          <w:color w:val="FF0000"/>
        </w:rPr>
      </w:pPr>
    </w:p>
    <w:p w14:paraId="1792D73C" w14:textId="1CF76EE5" w:rsidR="00353288" w:rsidRPr="00951FEC" w:rsidRDefault="00951FEC" w:rsidP="00951FEC">
      <w:pPr>
        <w:spacing w:line="360" w:lineRule="auto"/>
        <w:rPr>
          <w:b/>
        </w:rPr>
      </w:pPr>
      <w:r w:rsidRPr="00951FEC">
        <w:rPr>
          <w:b/>
        </w:rPr>
        <w:t>PALAVRAS-CHAVE:</w:t>
      </w:r>
    </w:p>
    <w:p w14:paraId="7757D94F" w14:textId="77777777" w:rsidR="00353288" w:rsidRDefault="00353288" w:rsidP="00E54EE1">
      <w:pPr>
        <w:spacing w:line="360" w:lineRule="auto"/>
        <w:jc w:val="center"/>
        <w:rPr>
          <w:b/>
          <w:color w:val="FF0000"/>
        </w:rPr>
      </w:pPr>
    </w:p>
    <w:p w14:paraId="0038949A" w14:textId="77777777" w:rsidR="00353288" w:rsidRDefault="00353288" w:rsidP="00E54EE1">
      <w:pPr>
        <w:spacing w:line="360" w:lineRule="auto"/>
        <w:jc w:val="center"/>
        <w:rPr>
          <w:b/>
          <w:color w:val="FF0000"/>
        </w:rPr>
      </w:pPr>
    </w:p>
    <w:p w14:paraId="15A996D0" w14:textId="77777777" w:rsidR="00353288" w:rsidRPr="00353288" w:rsidRDefault="00353288" w:rsidP="00E54EE1">
      <w:pPr>
        <w:spacing w:line="360" w:lineRule="auto"/>
        <w:jc w:val="center"/>
        <w:rPr>
          <w:b/>
          <w:color w:val="FF0000"/>
        </w:rPr>
      </w:pPr>
    </w:p>
    <w:p w14:paraId="67E8994F" w14:textId="77777777" w:rsidR="00E54EE1" w:rsidRDefault="00E54EE1" w:rsidP="00E54EE1">
      <w:pPr>
        <w:spacing w:line="360" w:lineRule="auto"/>
        <w:jc w:val="center"/>
        <w:rPr>
          <w:b/>
          <w:color w:val="000000" w:themeColor="text1"/>
        </w:rPr>
      </w:pPr>
    </w:p>
    <w:p w14:paraId="614E648F" w14:textId="17749B44" w:rsidR="00E54EE1" w:rsidRDefault="00E54EE1" w:rsidP="00E54EE1">
      <w:pPr>
        <w:spacing w:line="360" w:lineRule="auto"/>
        <w:jc w:val="center"/>
        <w:rPr>
          <w:b/>
          <w:color w:val="000000" w:themeColor="text1"/>
        </w:rPr>
      </w:pPr>
      <w:r>
        <w:rPr>
          <w:b/>
          <w:color w:val="000000" w:themeColor="text1"/>
        </w:rPr>
        <w:t>ABSTRACT</w:t>
      </w:r>
    </w:p>
    <w:p w14:paraId="2D732F9E" w14:textId="77777777" w:rsidR="00951FEC" w:rsidRDefault="00951FEC" w:rsidP="00E54EE1">
      <w:pPr>
        <w:spacing w:line="360" w:lineRule="auto"/>
        <w:jc w:val="center"/>
        <w:rPr>
          <w:b/>
          <w:color w:val="000000" w:themeColor="text1"/>
        </w:rPr>
      </w:pPr>
    </w:p>
    <w:p w14:paraId="774EDD28" w14:textId="10694635" w:rsidR="00951FEC" w:rsidRDefault="00951FEC" w:rsidP="00951FEC">
      <w:pPr>
        <w:spacing w:line="360" w:lineRule="auto"/>
        <w:rPr>
          <w:b/>
          <w:color w:val="000000" w:themeColor="text1"/>
        </w:rPr>
      </w:pPr>
    </w:p>
    <w:p w14:paraId="31B711FB" w14:textId="77777777" w:rsidR="00951FEC" w:rsidRDefault="00951FEC" w:rsidP="00951FEC">
      <w:pPr>
        <w:spacing w:line="360" w:lineRule="auto"/>
        <w:rPr>
          <w:b/>
          <w:color w:val="000000" w:themeColor="text1"/>
        </w:rPr>
      </w:pPr>
    </w:p>
    <w:p w14:paraId="5739A2E6" w14:textId="77777777" w:rsidR="00951FEC" w:rsidRDefault="00951FEC" w:rsidP="00951FEC">
      <w:pPr>
        <w:spacing w:line="360" w:lineRule="auto"/>
        <w:rPr>
          <w:b/>
          <w:color w:val="000000" w:themeColor="text1"/>
        </w:rPr>
      </w:pPr>
    </w:p>
    <w:p w14:paraId="592B2DCA" w14:textId="77777777" w:rsidR="00951FEC" w:rsidRDefault="00951FEC" w:rsidP="00951FEC">
      <w:pPr>
        <w:spacing w:line="360" w:lineRule="auto"/>
        <w:rPr>
          <w:b/>
          <w:color w:val="000000" w:themeColor="text1"/>
        </w:rPr>
      </w:pPr>
    </w:p>
    <w:p w14:paraId="68888F39" w14:textId="36434AF7" w:rsidR="00951FEC" w:rsidRPr="00E54EE1" w:rsidRDefault="00951FEC" w:rsidP="00951FEC">
      <w:pPr>
        <w:spacing w:line="360" w:lineRule="auto"/>
        <w:rPr>
          <w:b/>
          <w:color w:val="000000" w:themeColor="text1"/>
        </w:rPr>
        <w:sectPr w:rsidR="00951FEC" w:rsidRPr="00E54EE1" w:rsidSect="002F5CC3">
          <w:pgSz w:w="11900" w:h="16820"/>
          <w:pgMar w:top="1701" w:right="1134" w:bottom="1134" w:left="1701" w:header="720" w:footer="720" w:gutter="0"/>
          <w:cols w:space="720"/>
        </w:sectPr>
      </w:pPr>
      <w:r w:rsidRPr="00951FEC">
        <w:rPr>
          <w:b/>
          <w:color w:val="000000"/>
          <w:sz w:val="24"/>
          <w:szCs w:val="24"/>
          <w:lang w:val="en-US" w:eastAsia="pt-BR"/>
        </w:rPr>
        <w:t>KEYWORDS</w:t>
      </w:r>
      <w:r>
        <w:rPr>
          <w:b/>
          <w:color w:val="000000"/>
          <w:sz w:val="24"/>
          <w:szCs w:val="24"/>
          <w:lang w:val="en-US" w:eastAsia="pt-BR"/>
        </w:rPr>
        <w:t xml:space="preserve">: </w:t>
      </w:r>
    </w:p>
    <w:p w14:paraId="5C4B37A6" w14:textId="77777777" w:rsidR="003E2141" w:rsidRPr="007F0295" w:rsidRDefault="0037498B">
      <w:pPr>
        <w:pStyle w:val="Ttulo2"/>
        <w:numPr>
          <w:ilvl w:val="0"/>
          <w:numId w:val="4"/>
        </w:numPr>
        <w:tabs>
          <w:tab w:val="left" w:pos="482"/>
        </w:tabs>
        <w:spacing w:before="61"/>
        <w:ind w:hanging="181"/>
      </w:pPr>
      <w:r w:rsidRPr="007F0295">
        <w:rPr>
          <w:spacing w:val="-2"/>
        </w:rPr>
        <w:lastRenderedPageBreak/>
        <w:t>INTRODUÇÃO</w:t>
      </w:r>
    </w:p>
    <w:p w14:paraId="4CA2CD32" w14:textId="77777777" w:rsidR="003E2141" w:rsidRPr="007F0295" w:rsidRDefault="003E2141">
      <w:pPr>
        <w:pStyle w:val="Corpodetexto"/>
        <w:rPr>
          <w:b/>
          <w:sz w:val="26"/>
        </w:rPr>
      </w:pPr>
    </w:p>
    <w:p w14:paraId="1CA6D49A" w14:textId="77777777" w:rsidR="003E2141" w:rsidRPr="007F0295" w:rsidRDefault="003E2141">
      <w:pPr>
        <w:pStyle w:val="Corpodetexto"/>
        <w:spacing w:before="11"/>
        <w:rPr>
          <w:b/>
          <w:sz w:val="21"/>
        </w:rPr>
      </w:pPr>
    </w:p>
    <w:p w14:paraId="4736DED4" w14:textId="22D9D2B6" w:rsidR="003E2141" w:rsidRPr="007F0295" w:rsidRDefault="0037498B">
      <w:pPr>
        <w:pStyle w:val="Corpodetexto"/>
        <w:spacing w:line="360" w:lineRule="auto"/>
        <w:ind w:left="301" w:right="658" w:firstLine="708"/>
        <w:jc w:val="both"/>
      </w:pPr>
      <w:r w:rsidRPr="007F0295">
        <w:t>A liberdade de expressão é considerada, por excelência, fundamento de uma sociedade</w:t>
      </w:r>
      <w:r w:rsidRPr="007F0295">
        <w:rPr>
          <w:spacing w:val="-15"/>
        </w:rPr>
        <w:t xml:space="preserve"> </w:t>
      </w:r>
      <w:r w:rsidRPr="007F0295">
        <w:t>justa, cuja função precípua é viabilizar e efetivar a democracia em suas mais variadas vertentes. Por isso, est</w:t>
      </w:r>
      <w:r w:rsidR="002574F1">
        <w:t>e trabalho</w:t>
      </w:r>
      <w:r w:rsidRPr="007F0295">
        <w:t xml:space="preserve"> visa analisar os limites da</w:t>
      </w:r>
      <w:r w:rsidRPr="007F0295">
        <w:rPr>
          <w:spacing w:val="40"/>
        </w:rPr>
        <w:t xml:space="preserve"> </w:t>
      </w:r>
      <w:r w:rsidRPr="007F0295">
        <w:t>liberdade</w:t>
      </w:r>
      <w:r w:rsidRPr="007F0295">
        <w:rPr>
          <w:spacing w:val="40"/>
        </w:rPr>
        <w:t xml:space="preserve"> </w:t>
      </w:r>
      <w:r w:rsidRPr="007F0295">
        <w:t>de expressão como princípio constitucional presente, principalmente, nos incisos IV e IX do artigo 5º</w:t>
      </w:r>
      <w:r w:rsidR="002F5CC3">
        <w:t>, além da presença do art. 220</w:t>
      </w:r>
      <w:r w:rsidR="006606C4">
        <w:t xml:space="preserve"> caput,  §1º e §2º</w:t>
      </w:r>
      <w:r w:rsidR="002F5CC3">
        <w:t xml:space="preserve"> </w:t>
      </w:r>
      <w:r w:rsidR="006606C4" w:rsidRPr="007F0295">
        <w:t>da Constituição Federal de 1988</w:t>
      </w:r>
      <w:r w:rsidR="006606C4">
        <w:t xml:space="preserve">, em ambos </w:t>
      </w:r>
      <w:r w:rsidR="00712770">
        <w:t xml:space="preserve">os </w:t>
      </w:r>
      <w:r w:rsidR="006606C4">
        <w:t xml:space="preserve">casos tratando-se de um direito fundamental. </w:t>
      </w:r>
    </w:p>
    <w:p w14:paraId="1F0F3E6A" w14:textId="720B252D" w:rsidR="003E2141" w:rsidRPr="007F0295" w:rsidRDefault="0037498B">
      <w:pPr>
        <w:pStyle w:val="Corpodetexto"/>
        <w:spacing w:line="360" w:lineRule="auto"/>
        <w:ind w:left="301" w:right="658" w:firstLine="629"/>
        <w:jc w:val="both"/>
      </w:pPr>
      <w:r w:rsidRPr="007F0295">
        <w:t>De início, liberdade de expressão é o direito que</w:t>
      </w:r>
      <w:r w:rsidR="00741DBC" w:rsidRPr="007F0295">
        <w:t xml:space="preserve"> é concedido</w:t>
      </w:r>
      <w:r w:rsidRPr="007F0295">
        <w:t xml:space="preserve"> às pessoas</w:t>
      </w:r>
      <w:r w:rsidR="00741DBC" w:rsidRPr="007F0295">
        <w:t xml:space="preserve"> de </w:t>
      </w:r>
      <w:r w:rsidRPr="007F0295">
        <w:t xml:space="preserve"> manifestarem suas opiniões sem medo de represálias. Do mesmo modo, autoriza que as informações sejam recebidas por diversos meios, de forma independente e sem censura. Ou seja, ela significa o direito de exteriorizar a opinião pessoal ou de um grupo, sempre com respeito e respaldada pela vera</w:t>
      </w:r>
      <w:r w:rsidR="00736DDE">
        <w:t>cida</w:t>
      </w:r>
      <w:r w:rsidRPr="007F0295">
        <w:t>de das informações.</w:t>
      </w:r>
    </w:p>
    <w:p w14:paraId="26DA225B" w14:textId="37EC77C0" w:rsidR="003E2141" w:rsidRPr="007F0295" w:rsidRDefault="00741DBC">
      <w:pPr>
        <w:pStyle w:val="Corpodetexto"/>
        <w:spacing w:line="360" w:lineRule="auto"/>
        <w:ind w:left="301" w:right="658" w:firstLine="623"/>
        <w:jc w:val="both"/>
      </w:pPr>
      <w:r w:rsidRPr="007F0295">
        <w:t>E</w:t>
      </w:r>
      <w:r w:rsidR="0037498B" w:rsidRPr="007F0295">
        <w:t>ssa liberda</w:t>
      </w:r>
      <w:r w:rsidRPr="007F0295">
        <w:t xml:space="preserve">de </w:t>
      </w:r>
      <w:r w:rsidR="0037498B" w:rsidRPr="007F0295">
        <w:t>consiste na garantia de livre manifestação</w:t>
      </w:r>
      <w:r w:rsidRPr="007F0295">
        <w:t xml:space="preserve"> de pensamento</w:t>
      </w:r>
      <w:r w:rsidR="00632489" w:rsidRPr="007F0295">
        <w:t xml:space="preserve">. No entanto, como os demais direitos fundamentais, pode sofrer restrições coerentes com sua amplitude constitucional, derivadas da colisão com outros direitos também reconhecidos como essenciais. </w:t>
      </w:r>
      <w:r w:rsidR="00951FEC" w:rsidRPr="007F0295">
        <w:t xml:space="preserve">Essas </w:t>
      </w:r>
      <w:r w:rsidR="00632489" w:rsidRPr="007F0295">
        <w:t xml:space="preserve"> restrições também podem surgir de regulação, para viabilizar o exercício dos diferentes direitos fundamentais. Sendo assim, uma liberdade fundamental só pode ser limitada na medida em que sua restrição signifique a efetivação de outros direitos ou princípios constitucionais. </w:t>
      </w:r>
    </w:p>
    <w:p w14:paraId="1EABA78B" w14:textId="6894D184" w:rsidR="003E2141" w:rsidRPr="007F0295" w:rsidRDefault="00C70D57">
      <w:pPr>
        <w:pStyle w:val="Corpodetexto"/>
        <w:spacing w:line="360" w:lineRule="auto"/>
        <w:ind w:left="301" w:right="658" w:firstLine="708"/>
        <w:jc w:val="both"/>
      </w:pPr>
      <w:r w:rsidRPr="007F0295">
        <w:t>Portanto</w:t>
      </w:r>
      <w:r w:rsidR="0037498B" w:rsidRPr="007F0295">
        <w:t xml:space="preserve">, </w:t>
      </w:r>
      <w:r w:rsidR="00736DDE">
        <w:t>a partir d</w:t>
      </w:r>
      <w:r w:rsidRPr="007F0295">
        <w:t>essa contextualização</w:t>
      </w:r>
      <w:r w:rsidR="00736DDE">
        <w:t>,</w:t>
      </w:r>
      <w:r w:rsidRPr="007F0295">
        <w:t xml:space="preserve"> infere-se que </w:t>
      </w:r>
      <w:r w:rsidR="0037498B" w:rsidRPr="007F0295">
        <w:t xml:space="preserve">o direito de se expressar não indica que não </w:t>
      </w:r>
      <w:r w:rsidR="00632489" w:rsidRPr="007F0295">
        <w:t>possa haver</w:t>
      </w:r>
      <w:r w:rsidR="0037498B" w:rsidRPr="007F0295">
        <w:t xml:space="preserve"> imposição de limites éticos, morais e legais. Assim, a calúnia não é permitida, assim como atos de injúria, pois</w:t>
      </w:r>
      <w:r w:rsidR="00736DDE">
        <w:t>,</w:t>
      </w:r>
      <w:r w:rsidR="0037498B" w:rsidRPr="007F0295">
        <w:t xml:space="preserve"> desta forma</w:t>
      </w:r>
      <w:r w:rsidR="00736DDE">
        <w:t>,</w:t>
      </w:r>
      <w:r w:rsidR="0037498B" w:rsidRPr="007F0295">
        <w:t xml:space="preserve"> há direitos que deixariam de ser preservados. Sendo assim, uma pessoa pode se expressar livremente e o ideal é que o faça. Não </w:t>
      </w:r>
      <w:r w:rsidR="00736DDE">
        <w:t>em</w:t>
      </w:r>
      <w:r w:rsidR="0037498B" w:rsidRPr="007F0295">
        <w:t xml:space="preserve"> sentido d</w:t>
      </w:r>
      <w:r w:rsidR="00736DDE">
        <w:t>e</w:t>
      </w:r>
      <w:r w:rsidR="0037498B" w:rsidRPr="007F0295">
        <w:t xml:space="preserve"> desordem</w:t>
      </w:r>
      <w:r w:rsidR="0037498B" w:rsidRPr="007F0295">
        <w:rPr>
          <w:spacing w:val="28"/>
        </w:rPr>
        <w:t xml:space="preserve"> </w:t>
      </w:r>
      <w:r w:rsidR="0037498B" w:rsidRPr="007F0295">
        <w:t>ou</w:t>
      </w:r>
      <w:r w:rsidR="0037498B" w:rsidRPr="007F0295">
        <w:rPr>
          <w:spacing w:val="29"/>
        </w:rPr>
        <w:t xml:space="preserve"> </w:t>
      </w:r>
      <w:r w:rsidR="0037498B" w:rsidRPr="007F0295">
        <w:t>d</w:t>
      </w:r>
      <w:r w:rsidR="00736DDE">
        <w:t>e</w:t>
      </w:r>
      <w:r w:rsidR="0037498B" w:rsidRPr="007F0295">
        <w:rPr>
          <w:spacing w:val="29"/>
        </w:rPr>
        <w:t xml:space="preserve"> </w:t>
      </w:r>
      <w:r w:rsidR="0037498B" w:rsidRPr="007F0295">
        <w:t>falta</w:t>
      </w:r>
      <w:r w:rsidR="0037498B" w:rsidRPr="007F0295">
        <w:rPr>
          <w:spacing w:val="29"/>
        </w:rPr>
        <w:t xml:space="preserve"> </w:t>
      </w:r>
      <w:r w:rsidR="0037498B" w:rsidRPr="007F0295">
        <w:t>de</w:t>
      </w:r>
      <w:r w:rsidR="0037498B" w:rsidRPr="007F0295">
        <w:rPr>
          <w:spacing w:val="29"/>
        </w:rPr>
        <w:t xml:space="preserve"> </w:t>
      </w:r>
      <w:r w:rsidR="0037498B" w:rsidRPr="007F0295">
        <w:t>bom-senso,</w:t>
      </w:r>
      <w:r w:rsidR="0037498B" w:rsidRPr="007F0295">
        <w:rPr>
          <w:spacing w:val="29"/>
        </w:rPr>
        <w:t xml:space="preserve"> </w:t>
      </w:r>
      <w:r w:rsidR="0037498B" w:rsidRPr="007F0295">
        <w:t>mas</w:t>
      </w:r>
      <w:r w:rsidR="0037498B" w:rsidRPr="007F0295">
        <w:rPr>
          <w:spacing w:val="29"/>
        </w:rPr>
        <w:t xml:space="preserve"> </w:t>
      </w:r>
      <w:r w:rsidR="0037498B" w:rsidRPr="007F0295">
        <w:t>no</w:t>
      </w:r>
      <w:r w:rsidR="0037498B" w:rsidRPr="007F0295">
        <w:rPr>
          <w:spacing w:val="29"/>
        </w:rPr>
        <w:t xml:space="preserve"> </w:t>
      </w:r>
      <w:r w:rsidR="0037498B" w:rsidRPr="007F0295">
        <w:t>sentido</w:t>
      </w:r>
      <w:r w:rsidR="0037498B" w:rsidRPr="007F0295">
        <w:rPr>
          <w:spacing w:val="29"/>
        </w:rPr>
        <w:t xml:space="preserve"> </w:t>
      </w:r>
      <w:r w:rsidR="0037498B" w:rsidRPr="007F0295">
        <w:t>do</w:t>
      </w:r>
      <w:r w:rsidR="0037498B" w:rsidRPr="007F0295">
        <w:rPr>
          <w:spacing w:val="29"/>
        </w:rPr>
        <w:t xml:space="preserve"> </w:t>
      </w:r>
      <w:r w:rsidR="0037498B" w:rsidRPr="007F0295">
        <w:t>direito de se expressar como</w:t>
      </w:r>
      <w:r w:rsidR="00A73027" w:rsidRPr="007F0295">
        <w:t xml:space="preserve"> </w:t>
      </w:r>
      <w:r w:rsidR="0037498B" w:rsidRPr="007F0295">
        <w:t>lhe é característico. Por isso, o limite é a fronteira com um outro direito. Isso porque a liberdade garantida pelo inciso IX do art. 5º da Constituição não é absoluta.</w:t>
      </w:r>
    </w:p>
    <w:p w14:paraId="3A474ABA" w14:textId="64538F23" w:rsidR="003E2141" w:rsidRDefault="0037498B">
      <w:pPr>
        <w:pStyle w:val="Corpodetexto"/>
        <w:spacing w:line="360" w:lineRule="auto"/>
        <w:ind w:left="301" w:right="658" w:firstLine="708"/>
        <w:jc w:val="both"/>
      </w:pPr>
      <w:r w:rsidRPr="007F0295">
        <w:t>Assim como outros princípios constitucionais, a liberdade de expressão da atividade intelectual, artística, científica e de comunicação precisa respeitar outros</w:t>
      </w:r>
      <w:r w:rsidRPr="007F0295">
        <w:rPr>
          <w:spacing w:val="40"/>
        </w:rPr>
        <w:t xml:space="preserve"> </w:t>
      </w:r>
      <w:r w:rsidRPr="007F0295">
        <w:t>direitos</w:t>
      </w:r>
      <w:r w:rsidRPr="007F0295">
        <w:rPr>
          <w:spacing w:val="-3"/>
        </w:rPr>
        <w:t xml:space="preserve"> </w:t>
      </w:r>
      <w:r w:rsidRPr="007F0295">
        <w:t>constitucionalmente</w:t>
      </w:r>
      <w:r w:rsidRPr="007F0295">
        <w:rPr>
          <w:spacing w:val="-4"/>
        </w:rPr>
        <w:t xml:space="preserve"> </w:t>
      </w:r>
      <w:r w:rsidRPr="007F0295">
        <w:t>assegurados,</w:t>
      </w:r>
      <w:r w:rsidRPr="007F0295">
        <w:rPr>
          <w:spacing w:val="-4"/>
        </w:rPr>
        <w:t xml:space="preserve"> </w:t>
      </w:r>
      <w:r w:rsidRPr="007F0295">
        <w:t>tais</w:t>
      </w:r>
      <w:r w:rsidRPr="007F0295">
        <w:rPr>
          <w:spacing w:val="-4"/>
        </w:rPr>
        <w:t xml:space="preserve"> </w:t>
      </w:r>
      <w:r w:rsidRPr="007F0295">
        <w:t>como</w:t>
      </w:r>
      <w:r w:rsidRPr="007F0295">
        <w:rPr>
          <w:spacing w:val="-4"/>
        </w:rPr>
        <w:t xml:space="preserve"> </w:t>
      </w:r>
      <w:r w:rsidRPr="007F0295">
        <w:t>o</w:t>
      </w:r>
      <w:r w:rsidRPr="007F0295">
        <w:rPr>
          <w:spacing w:val="-4"/>
        </w:rPr>
        <w:t xml:space="preserve"> </w:t>
      </w:r>
      <w:r w:rsidRPr="007F0295">
        <w:t>direito</w:t>
      </w:r>
      <w:r w:rsidRPr="007F0295">
        <w:rPr>
          <w:spacing w:val="-4"/>
        </w:rPr>
        <w:t xml:space="preserve"> </w:t>
      </w:r>
      <w:r w:rsidRPr="007F0295">
        <w:t>à</w:t>
      </w:r>
      <w:r w:rsidRPr="007F0295">
        <w:rPr>
          <w:spacing w:val="-4"/>
        </w:rPr>
        <w:t xml:space="preserve"> </w:t>
      </w:r>
      <w:r w:rsidRPr="007F0295">
        <w:t>intimidade,</w:t>
      </w:r>
      <w:r w:rsidRPr="007F0295">
        <w:rPr>
          <w:spacing w:val="-4"/>
        </w:rPr>
        <w:t xml:space="preserve"> </w:t>
      </w:r>
      <w:r w:rsidRPr="007F0295">
        <w:t>à</w:t>
      </w:r>
      <w:r w:rsidRPr="007F0295">
        <w:rPr>
          <w:spacing w:val="-4"/>
        </w:rPr>
        <w:t xml:space="preserve"> </w:t>
      </w:r>
      <w:r w:rsidRPr="007F0295">
        <w:t>vida</w:t>
      </w:r>
      <w:r w:rsidRPr="007F0295">
        <w:rPr>
          <w:spacing w:val="-4"/>
        </w:rPr>
        <w:t xml:space="preserve"> </w:t>
      </w:r>
      <w:r w:rsidRPr="007F0295">
        <w:t xml:space="preserve">privada, à honra e à imagem, garantidos no </w:t>
      </w:r>
      <w:r w:rsidR="00A844E2" w:rsidRPr="007F0295">
        <w:t xml:space="preserve">art. 5º, </w:t>
      </w:r>
      <w:r w:rsidRPr="007F0295">
        <w:t>inciso X da Constituição</w:t>
      </w:r>
      <w:r w:rsidR="00A844E2" w:rsidRPr="007F0295">
        <w:t xml:space="preserve"> atual.</w:t>
      </w:r>
    </w:p>
    <w:p w14:paraId="74A72540" w14:textId="77777777" w:rsidR="002F5CC3" w:rsidRPr="007F0295" w:rsidRDefault="002F5CC3">
      <w:pPr>
        <w:pStyle w:val="Corpodetexto"/>
        <w:spacing w:line="360" w:lineRule="auto"/>
        <w:ind w:left="301" w:right="658" w:firstLine="708"/>
        <w:jc w:val="both"/>
      </w:pPr>
    </w:p>
    <w:p w14:paraId="5C0A8322" w14:textId="4928E279" w:rsidR="003E2141" w:rsidRPr="007F0295" w:rsidRDefault="0037498B" w:rsidP="00925F8D">
      <w:pPr>
        <w:pStyle w:val="Corpodetexto"/>
        <w:spacing w:line="360" w:lineRule="auto"/>
        <w:ind w:left="301" w:right="658" w:firstLine="708"/>
        <w:jc w:val="both"/>
      </w:pPr>
      <w:r w:rsidRPr="007F0295">
        <w:lastRenderedPageBreak/>
        <w:t>A</w:t>
      </w:r>
      <w:r w:rsidRPr="007F0295">
        <w:rPr>
          <w:spacing w:val="-2"/>
        </w:rPr>
        <w:t xml:space="preserve"> </w:t>
      </w:r>
      <w:r w:rsidRPr="007F0295">
        <w:t>discriminação,</w:t>
      </w:r>
      <w:r w:rsidRPr="007F0295">
        <w:rPr>
          <w:spacing w:val="-2"/>
        </w:rPr>
        <w:t xml:space="preserve"> </w:t>
      </w:r>
      <w:r w:rsidRPr="007F0295">
        <w:t>por</w:t>
      </w:r>
      <w:r w:rsidRPr="007F0295">
        <w:rPr>
          <w:spacing w:val="-2"/>
        </w:rPr>
        <w:t xml:space="preserve"> </w:t>
      </w:r>
      <w:r w:rsidRPr="007F0295">
        <w:t>qualquer</w:t>
      </w:r>
      <w:r w:rsidRPr="007F0295">
        <w:rPr>
          <w:spacing w:val="-2"/>
        </w:rPr>
        <w:t xml:space="preserve"> </w:t>
      </w:r>
      <w:r w:rsidRPr="007F0295">
        <w:t>que</w:t>
      </w:r>
      <w:r w:rsidRPr="007F0295">
        <w:rPr>
          <w:spacing w:val="-2"/>
        </w:rPr>
        <w:t xml:space="preserve"> </w:t>
      </w:r>
      <w:r w:rsidRPr="007F0295">
        <w:t>seja</w:t>
      </w:r>
      <w:r w:rsidRPr="007F0295">
        <w:rPr>
          <w:spacing w:val="-2"/>
        </w:rPr>
        <w:t xml:space="preserve"> </w:t>
      </w:r>
      <w:r w:rsidRPr="007F0295">
        <w:t>o</w:t>
      </w:r>
      <w:r w:rsidRPr="007F0295">
        <w:rPr>
          <w:spacing w:val="-2"/>
        </w:rPr>
        <w:t xml:space="preserve"> </w:t>
      </w:r>
      <w:r w:rsidRPr="007F0295">
        <w:t>motivo</w:t>
      </w:r>
      <w:r w:rsidRPr="007F0295">
        <w:rPr>
          <w:spacing w:val="-2"/>
        </w:rPr>
        <w:t xml:space="preserve"> </w:t>
      </w:r>
      <w:r w:rsidRPr="007F0295">
        <w:t>(raça,</w:t>
      </w:r>
      <w:r w:rsidRPr="007F0295">
        <w:rPr>
          <w:spacing w:val="-2"/>
        </w:rPr>
        <w:t xml:space="preserve"> </w:t>
      </w:r>
      <w:r w:rsidRPr="007F0295">
        <w:t>cor,</w:t>
      </w:r>
      <w:r w:rsidRPr="007F0295">
        <w:rPr>
          <w:spacing w:val="-2"/>
        </w:rPr>
        <w:t xml:space="preserve"> </w:t>
      </w:r>
      <w:r w:rsidRPr="007F0295">
        <w:t>gênero,</w:t>
      </w:r>
      <w:r w:rsidRPr="007F0295">
        <w:rPr>
          <w:spacing w:val="-2"/>
        </w:rPr>
        <w:t xml:space="preserve"> </w:t>
      </w:r>
      <w:r w:rsidRPr="007F0295">
        <w:t>origem,</w:t>
      </w:r>
      <w:r w:rsidRPr="007F0295">
        <w:rPr>
          <w:spacing w:val="-2"/>
        </w:rPr>
        <w:t xml:space="preserve"> </w:t>
      </w:r>
      <w:r w:rsidRPr="007F0295">
        <w:t>classe social, religião, entre outros), fere diversos direitos fundamentais assegurados na Constituição</w:t>
      </w:r>
      <w:r w:rsidR="006C0B6B" w:rsidRPr="007F0295">
        <w:t xml:space="preserve"> </w:t>
      </w:r>
      <w:r w:rsidRPr="007F0295">
        <w:t>de</w:t>
      </w:r>
      <w:r w:rsidRPr="007F0295">
        <w:rPr>
          <w:spacing w:val="3"/>
        </w:rPr>
        <w:t xml:space="preserve"> </w:t>
      </w:r>
      <w:r w:rsidRPr="007F0295">
        <w:t>1988.</w:t>
      </w:r>
      <w:r w:rsidRPr="007F0295">
        <w:rPr>
          <w:spacing w:val="6"/>
        </w:rPr>
        <w:t xml:space="preserve"> </w:t>
      </w:r>
      <w:r w:rsidRPr="007F0295">
        <w:t>A</w:t>
      </w:r>
      <w:r w:rsidRPr="007F0295">
        <w:rPr>
          <w:spacing w:val="6"/>
        </w:rPr>
        <w:t xml:space="preserve"> </w:t>
      </w:r>
      <w:r w:rsidRPr="007F0295">
        <w:t>liberdade</w:t>
      </w:r>
      <w:r w:rsidRPr="007F0295">
        <w:rPr>
          <w:spacing w:val="6"/>
        </w:rPr>
        <w:t xml:space="preserve"> </w:t>
      </w:r>
      <w:r w:rsidRPr="007F0295">
        <w:t>de</w:t>
      </w:r>
      <w:r w:rsidRPr="007F0295">
        <w:rPr>
          <w:spacing w:val="6"/>
        </w:rPr>
        <w:t xml:space="preserve"> </w:t>
      </w:r>
      <w:r w:rsidRPr="007F0295">
        <w:t>expressão,</w:t>
      </w:r>
      <w:r w:rsidRPr="007F0295">
        <w:rPr>
          <w:spacing w:val="5"/>
        </w:rPr>
        <w:t xml:space="preserve"> </w:t>
      </w:r>
      <w:r w:rsidRPr="007F0295">
        <w:t>assim</w:t>
      </w:r>
      <w:r w:rsidRPr="007F0295">
        <w:rPr>
          <w:spacing w:val="6"/>
        </w:rPr>
        <w:t xml:space="preserve"> </w:t>
      </w:r>
      <w:r w:rsidRPr="007F0295">
        <w:t>como</w:t>
      </w:r>
      <w:r w:rsidRPr="007F0295">
        <w:rPr>
          <w:spacing w:val="6"/>
        </w:rPr>
        <w:t xml:space="preserve"> </w:t>
      </w:r>
      <w:r w:rsidRPr="007F0295">
        <w:t>outros</w:t>
      </w:r>
      <w:r w:rsidRPr="007F0295">
        <w:rPr>
          <w:spacing w:val="6"/>
        </w:rPr>
        <w:t xml:space="preserve"> </w:t>
      </w:r>
      <w:r w:rsidRPr="007F0295">
        <w:t>direitos</w:t>
      </w:r>
      <w:r w:rsidRPr="007F0295">
        <w:rPr>
          <w:spacing w:val="6"/>
        </w:rPr>
        <w:t xml:space="preserve"> </w:t>
      </w:r>
      <w:r w:rsidRPr="007F0295">
        <w:rPr>
          <w:spacing w:val="-2"/>
        </w:rPr>
        <w:t>fundamentais</w:t>
      </w:r>
      <w:r w:rsidR="00925F8D" w:rsidRPr="007F0295">
        <w:rPr>
          <w:spacing w:val="-2"/>
        </w:rPr>
        <w:t xml:space="preserve"> </w:t>
      </w:r>
      <w:r w:rsidRPr="007F0295">
        <w:t>dos cidadãos, deve, portanto, ser sempre sopesada com os demais direitos constitucionalmente garantidos e nunca utilizada como um direito absoluto e superior a qualquer outro.</w:t>
      </w:r>
    </w:p>
    <w:p w14:paraId="1A5586B8" w14:textId="77777777" w:rsidR="003E2141" w:rsidRPr="007F0295" w:rsidRDefault="0037498B">
      <w:pPr>
        <w:pStyle w:val="Corpodetexto"/>
        <w:spacing w:line="360" w:lineRule="auto"/>
        <w:ind w:left="301" w:right="658" w:firstLine="708"/>
        <w:jc w:val="both"/>
      </w:pPr>
      <w:r w:rsidRPr="007F0295">
        <w:t>Além de limitar a liberdade de expressão por meio da proteção de outros direitos fundamentais, o Estado também pode, em alguns casos, por meio de leis específicas, limitar</w:t>
      </w:r>
      <w:r w:rsidRPr="007F0295">
        <w:rPr>
          <w:spacing w:val="40"/>
        </w:rPr>
        <w:t xml:space="preserve"> </w:t>
      </w:r>
      <w:r w:rsidRPr="007F0295">
        <w:t>ou</w:t>
      </w:r>
      <w:r w:rsidRPr="007F0295">
        <w:rPr>
          <w:spacing w:val="40"/>
        </w:rPr>
        <w:t xml:space="preserve"> </w:t>
      </w:r>
      <w:r w:rsidRPr="007F0295">
        <w:t>até</w:t>
      </w:r>
      <w:r w:rsidRPr="007F0295">
        <w:rPr>
          <w:spacing w:val="80"/>
        </w:rPr>
        <w:t xml:space="preserve"> </w:t>
      </w:r>
      <w:r w:rsidRPr="007F0295">
        <w:t>mesmo</w:t>
      </w:r>
      <w:r w:rsidRPr="007F0295">
        <w:rPr>
          <w:spacing w:val="80"/>
        </w:rPr>
        <w:t xml:space="preserve"> </w:t>
      </w:r>
      <w:r w:rsidRPr="007F0295">
        <w:t>proibir</w:t>
      </w:r>
      <w:r w:rsidRPr="007F0295">
        <w:rPr>
          <w:spacing w:val="80"/>
        </w:rPr>
        <w:t xml:space="preserve"> </w:t>
      </w:r>
      <w:r w:rsidRPr="007F0295">
        <w:t>a</w:t>
      </w:r>
      <w:r w:rsidRPr="007F0295">
        <w:rPr>
          <w:spacing w:val="80"/>
        </w:rPr>
        <w:t xml:space="preserve"> </w:t>
      </w:r>
      <w:r w:rsidRPr="007F0295">
        <w:t>divulgação</w:t>
      </w:r>
      <w:r w:rsidRPr="007F0295">
        <w:rPr>
          <w:spacing w:val="80"/>
        </w:rPr>
        <w:t xml:space="preserve"> </w:t>
      </w:r>
      <w:r w:rsidRPr="007F0295">
        <w:t>de</w:t>
      </w:r>
      <w:r w:rsidRPr="007F0295">
        <w:rPr>
          <w:spacing w:val="80"/>
        </w:rPr>
        <w:t xml:space="preserve"> </w:t>
      </w:r>
      <w:r w:rsidRPr="007F0295">
        <w:t>algum</w:t>
      </w:r>
      <w:r w:rsidRPr="007F0295">
        <w:rPr>
          <w:spacing w:val="80"/>
        </w:rPr>
        <w:t xml:space="preserve"> </w:t>
      </w:r>
      <w:r w:rsidRPr="007F0295">
        <w:t>conteúdo</w:t>
      </w:r>
      <w:r w:rsidRPr="007F0295">
        <w:rPr>
          <w:spacing w:val="80"/>
        </w:rPr>
        <w:t xml:space="preserve"> </w:t>
      </w:r>
      <w:r w:rsidRPr="007F0295">
        <w:t>específico. Justamente</w:t>
      </w:r>
      <w:r w:rsidRPr="007F0295">
        <w:rPr>
          <w:spacing w:val="40"/>
        </w:rPr>
        <w:t xml:space="preserve"> </w:t>
      </w:r>
      <w:r w:rsidRPr="007F0295">
        <w:t>por</w:t>
      </w:r>
      <w:r w:rsidRPr="007F0295">
        <w:rPr>
          <w:spacing w:val="40"/>
        </w:rPr>
        <w:t xml:space="preserve"> </w:t>
      </w:r>
      <w:r w:rsidRPr="007F0295">
        <w:t>isso,</w:t>
      </w:r>
      <w:r w:rsidRPr="007F0295">
        <w:rPr>
          <w:spacing w:val="-9"/>
        </w:rPr>
        <w:t xml:space="preserve"> </w:t>
      </w:r>
      <w:r w:rsidRPr="007F0295">
        <w:t xml:space="preserve">o princípio da legalidade, descrito no inciso II do artigo 5º da Constituição, prevê que somos livres em nossas ações desde que respeitemos as leis </w:t>
      </w:r>
      <w:r w:rsidRPr="007F0295">
        <w:rPr>
          <w:spacing w:val="-2"/>
        </w:rPr>
        <w:t>existentes.</w:t>
      </w:r>
    </w:p>
    <w:p w14:paraId="5E1E12BD" w14:textId="5CA3F28D" w:rsidR="003E2141" w:rsidRPr="007F0295" w:rsidRDefault="0037498B">
      <w:pPr>
        <w:pStyle w:val="Corpodetexto"/>
        <w:spacing w:line="360" w:lineRule="auto"/>
        <w:ind w:left="301" w:right="658" w:firstLine="708"/>
        <w:jc w:val="both"/>
      </w:pPr>
      <w:r w:rsidRPr="007F0295">
        <w:t>Outro</w:t>
      </w:r>
      <w:r w:rsidRPr="007F0295">
        <w:rPr>
          <w:spacing w:val="40"/>
        </w:rPr>
        <w:t xml:space="preserve"> </w:t>
      </w:r>
      <w:r w:rsidRPr="007F0295">
        <w:t>limite</w:t>
      </w:r>
      <w:r w:rsidRPr="007F0295">
        <w:rPr>
          <w:spacing w:val="40"/>
        </w:rPr>
        <w:t xml:space="preserve"> </w:t>
      </w:r>
      <w:r w:rsidRPr="007F0295">
        <w:t>imposto</w:t>
      </w:r>
      <w:r w:rsidRPr="007F0295">
        <w:rPr>
          <w:spacing w:val="40"/>
        </w:rPr>
        <w:t xml:space="preserve"> </w:t>
      </w:r>
      <w:r w:rsidRPr="007F0295">
        <w:t>à</w:t>
      </w:r>
      <w:r w:rsidRPr="007F0295">
        <w:rPr>
          <w:spacing w:val="40"/>
        </w:rPr>
        <w:t xml:space="preserve"> </w:t>
      </w:r>
      <w:r w:rsidRPr="007F0295">
        <w:t>liberdade</w:t>
      </w:r>
      <w:r w:rsidRPr="007F0295">
        <w:rPr>
          <w:spacing w:val="40"/>
        </w:rPr>
        <w:t xml:space="preserve"> </w:t>
      </w:r>
      <w:r w:rsidRPr="007F0295">
        <w:t>de</w:t>
      </w:r>
      <w:r w:rsidRPr="007F0295">
        <w:rPr>
          <w:spacing w:val="40"/>
        </w:rPr>
        <w:t xml:space="preserve"> </w:t>
      </w:r>
      <w:r w:rsidRPr="007F0295">
        <w:t>expressão</w:t>
      </w:r>
      <w:r w:rsidRPr="007F0295">
        <w:rPr>
          <w:spacing w:val="40"/>
        </w:rPr>
        <w:t xml:space="preserve"> </w:t>
      </w:r>
      <w:r w:rsidRPr="007F0295">
        <w:t>é</w:t>
      </w:r>
      <w:r w:rsidRPr="007F0295">
        <w:rPr>
          <w:spacing w:val="40"/>
        </w:rPr>
        <w:t xml:space="preserve"> </w:t>
      </w:r>
      <w:r w:rsidRPr="007F0295">
        <w:t>o anonimato. Conforme descreve o</w:t>
      </w:r>
      <w:r w:rsidRPr="007F0295">
        <w:rPr>
          <w:spacing w:val="-2"/>
        </w:rPr>
        <w:t xml:space="preserve"> </w:t>
      </w:r>
      <w:r w:rsidRPr="007F0295">
        <w:t>inciso</w:t>
      </w:r>
      <w:r w:rsidRPr="007F0295">
        <w:rPr>
          <w:spacing w:val="-2"/>
        </w:rPr>
        <w:t xml:space="preserve"> </w:t>
      </w:r>
      <w:r w:rsidRPr="007F0295">
        <w:t>IV</w:t>
      </w:r>
      <w:r w:rsidRPr="007F0295">
        <w:rPr>
          <w:spacing w:val="-2"/>
        </w:rPr>
        <w:t xml:space="preserve"> </w:t>
      </w:r>
      <w:r w:rsidRPr="007F0295">
        <w:t>do</w:t>
      </w:r>
      <w:r w:rsidRPr="007F0295">
        <w:rPr>
          <w:spacing w:val="-2"/>
        </w:rPr>
        <w:t xml:space="preserve"> </w:t>
      </w:r>
      <w:r w:rsidRPr="007F0295">
        <w:t>artigo</w:t>
      </w:r>
      <w:r w:rsidRPr="007F0295">
        <w:rPr>
          <w:spacing w:val="-2"/>
        </w:rPr>
        <w:t xml:space="preserve"> </w:t>
      </w:r>
      <w:r w:rsidRPr="007F0295">
        <w:t>5º,</w:t>
      </w:r>
      <w:r w:rsidRPr="007F0295">
        <w:rPr>
          <w:spacing w:val="-2"/>
        </w:rPr>
        <w:t xml:space="preserve"> </w:t>
      </w:r>
      <w:r w:rsidRPr="007F0295">
        <w:t>a</w:t>
      </w:r>
      <w:r w:rsidRPr="007F0295">
        <w:rPr>
          <w:spacing w:val="-2"/>
        </w:rPr>
        <w:t xml:space="preserve"> </w:t>
      </w:r>
      <w:hyperlink r:id="rId8">
        <w:r w:rsidRPr="007F0295">
          <w:t>manifestação</w:t>
        </w:r>
        <w:r w:rsidRPr="007F0295">
          <w:rPr>
            <w:spacing w:val="-2"/>
          </w:rPr>
          <w:t xml:space="preserve"> </w:t>
        </w:r>
        <w:r w:rsidRPr="007F0295">
          <w:t>do</w:t>
        </w:r>
        <w:r w:rsidRPr="007F0295">
          <w:rPr>
            <w:spacing w:val="-2"/>
          </w:rPr>
          <w:t xml:space="preserve"> </w:t>
        </w:r>
        <w:r w:rsidRPr="007F0295">
          <w:t>pensamento</w:t>
        </w:r>
      </w:hyperlink>
      <w:r w:rsidRPr="007F0295">
        <w:rPr>
          <w:spacing w:val="-2"/>
        </w:rPr>
        <w:t xml:space="preserve"> </w:t>
      </w:r>
      <w:r w:rsidRPr="007F0295">
        <w:t>é</w:t>
      </w:r>
      <w:r w:rsidRPr="007F0295">
        <w:rPr>
          <w:spacing w:val="-2"/>
        </w:rPr>
        <w:t xml:space="preserve"> </w:t>
      </w:r>
      <w:r w:rsidRPr="007F0295">
        <w:t>livre,</w:t>
      </w:r>
      <w:r w:rsidRPr="007F0295">
        <w:rPr>
          <w:spacing w:val="-2"/>
        </w:rPr>
        <w:t xml:space="preserve"> </w:t>
      </w:r>
      <w:r w:rsidRPr="007F0295">
        <w:t>mas</w:t>
      </w:r>
      <w:r w:rsidRPr="007F0295">
        <w:rPr>
          <w:spacing w:val="-2"/>
        </w:rPr>
        <w:t xml:space="preserve"> </w:t>
      </w:r>
      <w:r w:rsidRPr="007F0295">
        <w:t>o</w:t>
      </w:r>
      <w:r w:rsidRPr="007F0295">
        <w:rPr>
          <w:spacing w:val="-2"/>
        </w:rPr>
        <w:t xml:space="preserve"> </w:t>
      </w:r>
      <w:r w:rsidRPr="007F0295">
        <w:t xml:space="preserve">anonimato é vedado. Isso quer dizer que, ao manifestar seu pensamento, você deve revelar sua </w:t>
      </w:r>
      <w:r w:rsidRPr="007F0295">
        <w:rPr>
          <w:spacing w:val="-2"/>
        </w:rPr>
        <w:t>identidade</w:t>
      </w:r>
      <w:r w:rsidR="00392222">
        <w:rPr>
          <w:spacing w:val="-2"/>
        </w:rPr>
        <w:t xml:space="preserve">, </w:t>
      </w:r>
      <w:r w:rsidR="00850DF9">
        <w:rPr>
          <w:spacing w:val="-2"/>
        </w:rPr>
        <w:t>o que</w:t>
      </w:r>
      <w:r w:rsidR="00736DDE">
        <w:rPr>
          <w:spacing w:val="-2"/>
        </w:rPr>
        <w:t xml:space="preserve"> se</w:t>
      </w:r>
      <w:r w:rsidR="00850DF9">
        <w:rPr>
          <w:spacing w:val="-2"/>
        </w:rPr>
        <w:t xml:space="preserve"> revela um problema </w:t>
      </w:r>
      <w:r w:rsidR="00392222">
        <w:rPr>
          <w:spacing w:val="-2"/>
        </w:rPr>
        <w:t xml:space="preserve">comum </w:t>
      </w:r>
      <w:r w:rsidR="00850DF9">
        <w:rPr>
          <w:spacing w:val="-2"/>
        </w:rPr>
        <w:t xml:space="preserve">na internet. </w:t>
      </w:r>
    </w:p>
    <w:p w14:paraId="42C1CAF4" w14:textId="77777777" w:rsidR="003E2141" w:rsidRPr="007F0295" w:rsidRDefault="0037498B">
      <w:pPr>
        <w:pStyle w:val="Corpodetexto"/>
        <w:spacing w:line="360" w:lineRule="auto"/>
        <w:ind w:left="301" w:right="658" w:firstLine="708"/>
        <w:jc w:val="both"/>
      </w:pPr>
      <w:r w:rsidRPr="007F0295">
        <w:t>Portanto, como se vê, a liberdade de expressão pode ser limitada por outros direitos fundamentais, além de sofrer algumas restrições específicas, por meio de leis e regulamentações do Estado.</w:t>
      </w:r>
    </w:p>
    <w:p w14:paraId="1F93DADE" w14:textId="3A73279C" w:rsidR="003E2141" w:rsidRPr="007F0295" w:rsidRDefault="00925F8D" w:rsidP="00925F8D">
      <w:pPr>
        <w:pStyle w:val="Corpodetexto"/>
        <w:spacing w:line="360" w:lineRule="auto"/>
        <w:ind w:left="301" w:right="658"/>
        <w:jc w:val="both"/>
      </w:pPr>
      <w:r w:rsidRPr="007F0295">
        <w:t xml:space="preserve"> </w:t>
      </w:r>
      <w:r w:rsidRPr="007F0295">
        <w:tab/>
      </w:r>
      <w:r w:rsidRPr="00284E83">
        <w:t xml:space="preserve">    </w:t>
      </w:r>
      <w:r w:rsidR="0037498B" w:rsidRPr="00284E83">
        <w:t xml:space="preserve">Diante do que </w:t>
      </w:r>
      <w:r w:rsidR="00043AB6" w:rsidRPr="00284E83">
        <w:t>foi exposto</w:t>
      </w:r>
      <w:r w:rsidR="0037498B" w:rsidRPr="00284E83">
        <w:t>, surgem duas principais problemáticas</w:t>
      </w:r>
      <w:r w:rsidR="00284E83" w:rsidRPr="00284E83">
        <w:t xml:space="preserve"> que nortearão esta </w:t>
      </w:r>
      <w:r w:rsidR="00043AB6" w:rsidRPr="00284E83">
        <w:t>pesquisa</w:t>
      </w:r>
      <w:r w:rsidR="0037498B" w:rsidRPr="007F0295">
        <w:t xml:space="preserve">: qual a importância da liberdade de expressão possuir limites constitucionais e legais dentro de um Estado </w:t>
      </w:r>
      <w:r w:rsidR="00646273" w:rsidRPr="007F0295">
        <w:t>D</w:t>
      </w:r>
      <w:r w:rsidR="0037498B" w:rsidRPr="007F0295">
        <w:t>emocrático de Direito? Quais são esses limites e como a liberdade de expressão pode ser exercida de forma plena, respeitando toda a estrutura legal brasileira e internacional a qual o Brasil est</w:t>
      </w:r>
      <w:r w:rsidR="004F7CCB" w:rsidRPr="007F0295">
        <w:t>á vinculada</w:t>
      </w:r>
      <w:r w:rsidR="0037498B" w:rsidRPr="007F0295">
        <w:t>?</w:t>
      </w:r>
    </w:p>
    <w:p w14:paraId="1F9755C5" w14:textId="5829A62D" w:rsidR="00043AB6" w:rsidRPr="007F0295" w:rsidRDefault="001C0E87" w:rsidP="004F7CCB">
      <w:pPr>
        <w:pStyle w:val="Corpodetexto"/>
        <w:spacing w:line="360" w:lineRule="auto"/>
        <w:ind w:left="301" w:right="658" w:firstLine="419"/>
        <w:jc w:val="both"/>
      </w:pPr>
      <w:r w:rsidRPr="007F0295">
        <w:t xml:space="preserve">    </w:t>
      </w:r>
      <w:r w:rsidR="004F7CCB" w:rsidRPr="007F0295">
        <w:t xml:space="preserve">Partindo desse breve introito, este trabalho tem por objetivos analisar os limites da liberdade de expressão como direito fundamental sob o espectro do Estado Democrático de Direito, </w:t>
      </w:r>
      <w:r w:rsidR="00850DF9">
        <w:t xml:space="preserve">abordá-lo </w:t>
      </w:r>
      <w:r w:rsidR="004F7CCB" w:rsidRPr="007F0295">
        <w:t xml:space="preserve">e </w:t>
      </w:r>
      <w:r w:rsidR="00850DF9">
        <w:t xml:space="preserve">trazer </w:t>
      </w:r>
      <w:r w:rsidR="004F7CCB" w:rsidRPr="007F0295">
        <w:t>a função dos direitos fundamentais, com foco na liberdade de expressão; investigar na Constituição Federal de 1988 e em fontes internacionais, as quais o Brasil esteja vinculado, os limites da liberdade de expressão e,</w:t>
      </w:r>
      <w:r w:rsidR="002574F1">
        <w:t xml:space="preserve"> </w:t>
      </w:r>
      <w:r w:rsidR="004F7CCB" w:rsidRPr="007F0295">
        <w:t>ainda,  examinar o direito da liberdade de expressão em conflito com outros bens juridicamente protegidos, direitos fundamentais</w:t>
      </w:r>
      <w:r w:rsidR="00850DF9">
        <w:t>.</w:t>
      </w:r>
    </w:p>
    <w:p w14:paraId="626B89C7" w14:textId="30000333" w:rsidR="004F7CCB" w:rsidRPr="007F0295" w:rsidRDefault="003A6768" w:rsidP="004F7CCB">
      <w:pPr>
        <w:pStyle w:val="Corpodetexto"/>
        <w:spacing w:line="360" w:lineRule="auto"/>
        <w:ind w:left="301" w:right="658" w:firstLine="419"/>
        <w:jc w:val="both"/>
      </w:pPr>
      <w:r>
        <w:t xml:space="preserve">  </w:t>
      </w:r>
      <w:r w:rsidR="00850DF9">
        <w:t xml:space="preserve"> </w:t>
      </w:r>
      <w:r w:rsidR="004F7CCB" w:rsidRPr="007F0295">
        <w:t xml:space="preserve">A pesquisa classifica-se, quanto ao objetivo, como estudo exploratório, tendo </w:t>
      </w:r>
      <w:r w:rsidR="0001451A" w:rsidRPr="007F0295">
        <w:t>em vista que a perspectiva do</w:t>
      </w:r>
      <w:r w:rsidR="004F7CCB" w:rsidRPr="007F0295">
        <w:t xml:space="preserve"> trabalho é aprofundar-se em seu desenvolvimento sob uma ótica construtiva através de uma busca ampla, sobretudo, teórica dos principais </w:t>
      </w:r>
      <w:r w:rsidR="004F7CCB" w:rsidRPr="007F0295">
        <w:lastRenderedPageBreak/>
        <w:t>aspectos que permeiam a problemática.</w:t>
      </w:r>
      <w:r w:rsidR="0001451A" w:rsidRPr="007F0295">
        <w:t xml:space="preserve"> Para atingir os objetivos do</w:t>
      </w:r>
      <w:r w:rsidR="004F7CCB" w:rsidRPr="007F0295">
        <w:t xml:space="preserve"> estudo, </w:t>
      </w:r>
      <w:r w:rsidR="0001451A" w:rsidRPr="007F0295">
        <w:t>realizou-se</w:t>
      </w:r>
      <w:r w:rsidR="004F7CCB" w:rsidRPr="007F0295">
        <w:t xml:space="preserve"> uma revisão bibliográfica, com pesquisa de tipo qualitativo, o que pressupõe a investigação analítica das nuances que permeiam a liberdade de expressão e seus limites no espaço democrático.</w:t>
      </w:r>
    </w:p>
    <w:p w14:paraId="798777EF" w14:textId="7F2A8E3C" w:rsidR="004F7CCB" w:rsidRPr="007F0295" w:rsidRDefault="00542794" w:rsidP="005E5FEF">
      <w:pPr>
        <w:pStyle w:val="Corpodetexto"/>
        <w:spacing w:line="360" w:lineRule="auto"/>
        <w:ind w:left="301" w:right="658" w:firstLine="419"/>
        <w:jc w:val="both"/>
      </w:pPr>
      <w:r w:rsidRPr="007F0295">
        <w:t xml:space="preserve">   </w:t>
      </w:r>
      <w:r w:rsidR="0001451A" w:rsidRPr="007F0295">
        <w:t xml:space="preserve">Quanto ao método de abordagem adotou-se </w:t>
      </w:r>
      <w:r w:rsidR="004F7CCB" w:rsidRPr="007F0295">
        <w:t xml:space="preserve">o método hipótetico-dedutivo, pois há hipóteses que foram propostas e através da dedução, durante o processo de construção do trabalho, </w:t>
      </w:r>
      <w:r w:rsidR="0001451A" w:rsidRPr="007F0295">
        <w:t>foram sendo</w:t>
      </w:r>
      <w:r w:rsidR="004F7CCB" w:rsidRPr="007F0295">
        <w:t xml:space="preserve"> comprovadas ou alteradas tais respostas provisórias que estão ligadas à problemática. Além disso, </w:t>
      </w:r>
      <w:r w:rsidR="0001451A" w:rsidRPr="007F0295">
        <w:t xml:space="preserve">valeu-se também </w:t>
      </w:r>
      <w:r w:rsidR="004F7CCB" w:rsidRPr="007F0295">
        <w:t xml:space="preserve"> do método histórico a fim de </w:t>
      </w:r>
      <w:r w:rsidR="0001451A" w:rsidRPr="007F0295">
        <w:t xml:space="preserve">se compreender a construção histórica dos direitos </w:t>
      </w:r>
      <w:r w:rsidR="005E5FEF">
        <w:t>f</w:t>
      </w:r>
      <w:r w:rsidR="0001451A" w:rsidRPr="007F0295">
        <w:t>undamentais</w:t>
      </w:r>
      <w:r w:rsidR="005E5FEF">
        <w:t xml:space="preserve"> e humanos</w:t>
      </w:r>
      <w:r w:rsidR="004F7CCB" w:rsidRPr="007F0295">
        <w:t xml:space="preserve"> pre</w:t>
      </w:r>
      <w:r w:rsidR="00353288" w:rsidRPr="007F0295">
        <w:t>sentes no ordenamento jurídico.</w:t>
      </w:r>
      <w:r w:rsidR="005E5FEF">
        <w:t xml:space="preserve"> </w:t>
      </w:r>
      <w:r w:rsidR="0001451A" w:rsidRPr="007F0295">
        <w:t>Quanto</w:t>
      </w:r>
      <w:r w:rsidR="005E5FEF">
        <w:t xml:space="preserve"> </w:t>
      </w:r>
      <w:r w:rsidR="0001451A" w:rsidRPr="007F0295">
        <w:t xml:space="preserve">ao  procedimento técnico utilizou-se da revisão bibliográfica, através </w:t>
      </w:r>
      <w:r w:rsidR="002574F1">
        <w:t xml:space="preserve">do </w:t>
      </w:r>
      <w:r w:rsidR="0001451A" w:rsidRPr="007F0295">
        <w:t>qual foram obtida</w:t>
      </w:r>
      <w:r w:rsidR="004F7CCB" w:rsidRPr="007F0295">
        <w:t>s informações</w:t>
      </w:r>
      <w:r w:rsidR="005E5FEF">
        <w:t xml:space="preserve"> </w:t>
      </w:r>
      <w:r w:rsidR="004F7CCB" w:rsidRPr="007F0295">
        <w:t>e</w:t>
      </w:r>
      <w:r w:rsidR="0001451A" w:rsidRPr="007F0295">
        <w:t xml:space="preserve">m </w:t>
      </w:r>
      <w:r w:rsidR="005E5FEF">
        <w:t xml:space="preserve">livros, </w:t>
      </w:r>
      <w:r w:rsidR="0001451A" w:rsidRPr="007F0295">
        <w:t xml:space="preserve">doutrinas, </w:t>
      </w:r>
      <w:r w:rsidR="00850DF9">
        <w:t xml:space="preserve">revistas, </w:t>
      </w:r>
      <w:r w:rsidR="0001451A" w:rsidRPr="007F0295">
        <w:t>art</w:t>
      </w:r>
      <w:r w:rsidR="005E5FEF">
        <w:t>i</w:t>
      </w:r>
      <w:r w:rsidR="0001451A" w:rsidRPr="007F0295">
        <w:t>gos</w:t>
      </w:r>
      <w:r w:rsidR="00850DF9">
        <w:t xml:space="preserve"> e</w:t>
      </w:r>
      <w:r w:rsidR="004F7CCB" w:rsidRPr="007F0295">
        <w:t xml:space="preserve"> legislações </w:t>
      </w:r>
      <w:r w:rsidR="002574F1">
        <w:t>(</w:t>
      </w:r>
      <w:r w:rsidR="0001451A" w:rsidRPr="007F0295">
        <w:t>naciona</w:t>
      </w:r>
      <w:r w:rsidR="002574F1">
        <w:t>is</w:t>
      </w:r>
      <w:r w:rsidR="004F7CCB" w:rsidRPr="007F0295">
        <w:t xml:space="preserve"> </w:t>
      </w:r>
      <w:r w:rsidR="0001451A" w:rsidRPr="007F0295">
        <w:t xml:space="preserve">e </w:t>
      </w:r>
      <w:r w:rsidR="002574F1">
        <w:t>i</w:t>
      </w:r>
      <w:r w:rsidR="00353288" w:rsidRPr="007F0295">
        <w:t>nternaciona</w:t>
      </w:r>
      <w:r w:rsidR="002574F1">
        <w:t>is)</w:t>
      </w:r>
      <w:r w:rsidR="00353288" w:rsidRPr="007F0295">
        <w:t xml:space="preserve"> de que trata a temática. </w:t>
      </w:r>
      <w:r w:rsidR="005E5FEF">
        <w:tab/>
      </w:r>
      <w:r w:rsidR="005E5FEF">
        <w:tab/>
      </w:r>
    </w:p>
    <w:p w14:paraId="6A6B5374" w14:textId="59CFB52F" w:rsidR="003E2141" w:rsidRPr="007F0295" w:rsidRDefault="00353288" w:rsidP="0036376D">
      <w:pPr>
        <w:pStyle w:val="Corpodetexto"/>
        <w:spacing w:line="360" w:lineRule="auto"/>
        <w:ind w:left="301" w:right="658" w:firstLine="643"/>
        <w:jc w:val="both"/>
      </w:pPr>
      <w:r w:rsidRPr="007F0295">
        <w:t>O estudo tem relevância justificada</w:t>
      </w:r>
      <w:r w:rsidR="0037498B" w:rsidRPr="007F0295">
        <w:t xml:space="preserve"> </w:t>
      </w:r>
      <w:r w:rsidRPr="007F0295">
        <w:t xml:space="preserve">uma vez que trata da importância dos limites do direito fundamental à liberdade de expressão, apresentando aspectos </w:t>
      </w:r>
      <w:r w:rsidR="0037498B" w:rsidRPr="007F0295">
        <w:t xml:space="preserve"> </w:t>
      </w:r>
      <w:r w:rsidRPr="007F0295">
        <w:t>positivo</w:t>
      </w:r>
      <w:r w:rsidR="0037498B" w:rsidRPr="007F0295">
        <w:t>s e negativ</w:t>
      </w:r>
      <w:r w:rsidR="002574F1">
        <w:t>o</w:t>
      </w:r>
      <w:r w:rsidR="0037498B" w:rsidRPr="007F0295">
        <w:t>s sobre a</w:t>
      </w:r>
      <w:r w:rsidRPr="007F0295">
        <w:t xml:space="preserve"> questão tratada</w:t>
      </w:r>
      <w:r w:rsidR="0037498B" w:rsidRPr="007F0295">
        <w:t>, de modo que contribuirá para o desenvolvimento e aperfeiçoamento científico no que se refere ao assunto abordado. Para mais, servirá de base para a reflexão acerca dos direitos fundamentais presentes na Constituição vigente, tendo um papel fundamental alinhado a uma visão mais crítica, mas também esclarecedora acerca dos limites e do exercício pleno da liberdade de expressão</w:t>
      </w:r>
      <w:r w:rsidR="00850DF9">
        <w:t xml:space="preserve">, visto que esta temática se revela contemporânea. </w:t>
      </w:r>
    </w:p>
    <w:p w14:paraId="7192A253" w14:textId="77777777" w:rsidR="00024311" w:rsidRPr="007F0295" w:rsidRDefault="00024311">
      <w:pPr>
        <w:spacing w:line="360" w:lineRule="auto"/>
        <w:jc w:val="both"/>
        <w:rPr>
          <w:b/>
          <w:sz w:val="24"/>
          <w:szCs w:val="24"/>
        </w:rPr>
      </w:pPr>
    </w:p>
    <w:p w14:paraId="65998523" w14:textId="32047F41" w:rsidR="00353288" w:rsidRPr="007F0295" w:rsidRDefault="00353288">
      <w:pPr>
        <w:spacing w:line="360" w:lineRule="auto"/>
        <w:jc w:val="both"/>
        <w:rPr>
          <w:b/>
          <w:sz w:val="24"/>
          <w:szCs w:val="24"/>
        </w:rPr>
      </w:pPr>
      <w:r w:rsidRPr="007F0295">
        <w:rPr>
          <w:b/>
          <w:sz w:val="24"/>
          <w:szCs w:val="24"/>
        </w:rPr>
        <w:t xml:space="preserve">2.  </w:t>
      </w:r>
      <w:r w:rsidR="0026637E" w:rsidRPr="007F0295">
        <w:rPr>
          <w:b/>
          <w:sz w:val="24"/>
          <w:szCs w:val="24"/>
        </w:rPr>
        <w:t xml:space="preserve"> LIBERDADE </w:t>
      </w:r>
      <w:r w:rsidR="008E41A1" w:rsidRPr="007F0295">
        <w:rPr>
          <w:b/>
          <w:sz w:val="24"/>
          <w:szCs w:val="24"/>
        </w:rPr>
        <w:t xml:space="preserve">DE </w:t>
      </w:r>
      <w:r w:rsidR="0026637E" w:rsidRPr="007F0295">
        <w:rPr>
          <w:b/>
          <w:sz w:val="24"/>
          <w:szCs w:val="24"/>
        </w:rPr>
        <w:t xml:space="preserve">EXPRESÃO: ASPECTOS HISTÓRICOS </w:t>
      </w:r>
    </w:p>
    <w:p w14:paraId="122A3864" w14:textId="018DB96F" w:rsidR="002E7C36" w:rsidRPr="00712770" w:rsidRDefault="001C5711" w:rsidP="009123D9">
      <w:pPr>
        <w:tabs>
          <w:tab w:val="left" w:pos="284"/>
        </w:tabs>
        <w:spacing w:line="360" w:lineRule="auto"/>
        <w:ind w:left="284" w:right="560"/>
        <w:jc w:val="both"/>
        <w:rPr>
          <w:color w:val="FF0000"/>
          <w:sz w:val="24"/>
          <w:szCs w:val="24"/>
        </w:rPr>
      </w:pPr>
      <w:r w:rsidRPr="007F0295">
        <w:rPr>
          <w:b/>
          <w:sz w:val="24"/>
          <w:szCs w:val="24"/>
        </w:rPr>
        <w:tab/>
      </w:r>
      <w:r w:rsidRPr="007F0295">
        <w:rPr>
          <w:b/>
          <w:sz w:val="24"/>
          <w:szCs w:val="24"/>
        </w:rPr>
        <w:br/>
        <w:t xml:space="preserve"> </w:t>
      </w:r>
      <w:r w:rsidRPr="007F0295">
        <w:rPr>
          <w:b/>
          <w:sz w:val="24"/>
          <w:szCs w:val="24"/>
        </w:rPr>
        <w:tab/>
      </w:r>
      <w:r w:rsidR="00697AC5" w:rsidRPr="007F0295">
        <w:rPr>
          <w:b/>
          <w:sz w:val="24"/>
          <w:szCs w:val="24"/>
        </w:rPr>
        <w:t xml:space="preserve">  </w:t>
      </w:r>
      <w:r w:rsidRPr="007F0295">
        <w:rPr>
          <w:bCs/>
          <w:sz w:val="24"/>
          <w:szCs w:val="24"/>
        </w:rPr>
        <w:t>A democracia</w:t>
      </w:r>
      <w:r w:rsidRPr="007F0295">
        <w:rPr>
          <w:sz w:val="24"/>
          <w:szCs w:val="24"/>
        </w:rPr>
        <w:t xml:space="preserve"> e a liberdade de expressão são expressões que </w:t>
      </w:r>
      <w:r w:rsidR="00FB54A8" w:rsidRPr="007F0295">
        <w:rPr>
          <w:sz w:val="24"/>
          <w:szCs w:val="24"/>
        </w:rPr>
        <w:t xml:space="preserve">encontram entre si uma forte interligação. </w:t>
      </w:r>
      <w:r w:rsidR="00CB522B" w:rsidRPr="007F0295">
        <w:rPr>
          <w:sz w:val="24"/>
          <w:szCs w:val="24"/>
        </w:rPr>
        <w:t>No entanto, essa maneira de enxerg</w:t>
      </w:r>
      <w:r w:rsidR="00696FD6" w:rsidRPr="007F0295">
        <w:rPr>
          <w:sz w:val="24"/>
          <w:szCs w:val="24"/>
        </w:rPr>
        <w:t xml:space="preserve">á-las </w:t>
      </w:r>
      <w:r w:rsidR="00CB522B" w:rsidRPr="007F0295">
        <w:rPr>
          <w:sz w:val="24"/>
          <w:szCs w:val="24"/>
        </w:rPr>
        <w:t xml:space="preserve">é consequência de um vasto processo histórico, do qual vários autores, movidos por diversos fatores, fizeram parte e, apesar  das divergências entre eles, ajudaram para que a liberdade de expressão se tornasse compreendida como direito fundamental a ser estendido para todos os indivíduos, sem diferenciações de qualquer natureza. </w:t>
      </w:r>
      <w:r w:rsidR="00CB522B" w:rsidRPr="00712770">
        <w:rPr>
          <w:color w:val="FF0000"/>
          <w:sz w:val="24"/>
          <w:szCs w:val="24"/>
        </w:rPr>
        <w:t xml:space="preserve"> </w:t>
      </w:r>
      <w:r w:rsidR="00CB522B" w:rsidRPr="00712770">
        <w:rPr>
          <w:color w:val="FF0000"/>
          <w:sz w:val="24"/>
          <w:szCs w:val="24"/>
        </w:rPr>
        <w:tab/>
      </w:r>
    </w:p>
    <w:p w14:paraId="2BA224D8" w14:textId="5A1E9803" w:rsidR="00A12166" w:rsidRPr="007F0295" w:rsidRDefault="002E7C36" w:rsidP="002E7C36">
      <w:pPr>
        <w:tabs>
          <w:tab w:val="left" w:pos="284"/>
        </w:tabs>
        <w:spacing w:line="360" w:lineRule="auto"/>
        <w:ind w:left="284" w:right="709" w:hanging="284"/>
        <w:jc w:val="both"/>
        <w:rPr>
          <w:sz w:val="24"/>
          <w:szCs w:val="24"/>
        </w:rPr>
      </w:pPr>
      <w:r>
        <w:rPr>
          <w:sz w:val="24"/>
          <w:szCs w:val="24"/>
        </w:rPr>
        <w:tab/>
      </w:r>
      <w:r>
        <w:rPr>
          <w:sz w:val="24"/>
          <w:szCs w:val="24"/>
        </w:rPr>
        <w:tab/>
      </w:r>
      <w:r w:rsidR="009123D9">
        <w:rPr>
          <w:sz w:val="24"/>
          <w:szCs w:val="24"/>
        </w:rPr>
        <w:t xml:space="preserve"> </w:t>
      </w:r>
      <w:r w:rsidRPr="002E7C36">
        <w:rPr>
          <w:sz w:val="24"/>
          <w:szCs w:val="24"/>
        </w:rPr>
        <w:t>Q</w:t>
      </w:r>
      <w:r w:rsidR="004462AB" w:rsidRPr="002E7C36">
        <w:rPr>
          <w:sz w:val="24"/>
          <w:szCs w:val="24"/>
        </w:rPr>
        <w:t>uand</w:t>
      </w:r>
      <w:r w:rsidR="004462AB" w:rsidRPr="007F0295">
        <w:rPr>
          <w:sz w:val="24"/>
          <w:szCs w:val="24"/>
        </w:rPr>
        <w:t xml:space="preserve">o se fala em uma abordagem histórica sobre a liberdade de expressão é salutar que se inicie </w:t>
      </w:r>
      <w:r w:rsidR="00236AD6" w:rsidRPr="007F0295">
        <w:rPr>
          <w:sz w:val="24"/>
          <w:szCs w:val="24"/>
        </w:rPr>
        <w:t>pel</w:t>
      </w:r>
      <w:r w:rsidR="004462AB" w:rsidRPr="007F0295">
        <w:rPr>
          <w:sz w:val="24"/>
          <w:szCs w:val="24"/>
        </w:rPr>
        <w:t>o princípio da tolerância</w:t>
      </w:r>
      <w:r w:rsidR="00236AD6" w:rsidRPr="007F0295">
        <w:rPr>
          <w:sz w:val="24"/>
          <w:szCs w:val="24"/>
        </w:rPr>
        <w:t xml:space="preserve">, pois foi com autores sobre esse tema que </w:t>
      </w:r>
      <w:r>
        <w:rPr>
          <w:sz w:val="24"/>
          <w:szCs w:val="24"/>
        </w:rPr>
        <w:t xml:space="preserve">se construiu um pensamento </w:t>
      </w:r>
      <w:r w:rsidR="008057BC">
        <w:rPr>
          <w:sz w:val="24"/>
          <w:szCs w:val="24"/>
        </w:rPr>
        <w:t>primordial</w:t>
      </w:r>
      <w:r w:rsidR="00236AD6" w:rsidRPr="002E7C36">
        <w:rPr>
          <w:sz w:val="24"/>
          <w:szCs w:val="24"/>
        </w:rPr>
        <w:t xml:space="preserve"> </w:t>
      </w:r>
      <w:r w:rsidR="008057BC">
        <w:rPr>
          <w:sz w:val="24"/>
          <w:szCs w:val="24"/>
        </w:rPr>
        <w:t>par</w:t>
      </w:r>
      <w:r w:rsidR="00236AD6" w:rsidRPr="002E7C36">
        <w:rPr>
          <w:sz w:val="24"/>
          <w:szCs w:val="24"/>
        </w:rPr>
        <w:t>a</w:t>
      </w:r>
      <w:r w:rsidR="008057BC">
        <w:rPr>
          <w:sz w:val="24"/>
          <w:szCs w:val="24"/>
        </w:rPr>
        <w:t xml:space="preserve"> a</w:t>
      </w:r>
      <w:r w:rsidR="00236AD6" w:rsidRPr="002E7C36">
        <w:rPr>
          <w:sz w:val="24"/>
          <w:szCs w:val="24"/>
        </w:rPr>
        <w:t xml:space="preserve"> defesa </w:t>
      </w:r>
      <w:r w:rsidRPr="002E7C36">
        <w:rPr>
          <w:sz w:val="24"/>
          <w:szCs w:val="24"/>
        </w:rPr>
        <w:t>d</w:t>
      </w:r>
      <w:r w:rsidR="009123D9">
        <w:rPr>
          <w:sz w:val="24"/>
          <w:szCs w:val="24"/>
        </w:rPr>
        <w:t>a</w:t>
      </w:r>
      <w:r w:rsidR="00236AD6" w:rsidRPr="002E7C36">
        <w:rPr>
          <w:sz w:val="24"/>
          <w:szCs w:val="24"/>
        </w:rPr>
        <w:t xml:space="preserve"> liberdade de expressão dos indivíduos</w:t>
      </w:r>
      <w:r w:rsidR="00236AD6" w:rsidRPr="002E7C36">
        <w:rPr>
          <w:color w:val="FF0000"/>
          <w:sz w:val="24"/>
          <w:szCs w:val="24"/>
        </w:rPr>
        <w:t>.</w:t>
      </w:r>
      <w:r w:rsidR="00236AD6" w:rsidRPr="007F0295">
        <w:rPr>
          <w:sz w:val="24"/>
          <w:szCs w:val="24"/>
        </w:rPr>
        <w:t xml:space="preserve"> Dessa forma, o problema da intolerância se mostra como uma raiz da </w:t>
      </w:r>
      <w:r w:rsidR="00236AD6" w:rsidRPr="007F0295">
        <w:rPr>
          <w:sz w:val="24"/>
          <w:szCs w:val="24"/>
        </w:rPr>
        <w:lastRenderedPageBreak/>
        <w:t>supressão do pensamento, pois “a grande novidade moderna é o surgimento da ideia de sujeito e de indivíduo com existência independente da totalidade em que está inserido” (MEDRADO, 2019, p. 19). Essa perpectiva nos orienta para a compreensão</w:t>
      </w:r>
      <w:r w:rsidR="00696FD6" w:rsidRPr="007F0295">
        <w:rPr>
          <w:sz w:val="24"/>
          <w:szCs w:val="24"/>
        </w:rPr>
        <w:t xml:space="preserve"> de que a existência de diferentes concepções de vida e de ideias fez com que a tolerância se torn</w:t>
      </w:r>
      <w:r w:rsidR="00A35CDF" w:rsidRPr="007F0295">
        <w:rPr>
          <w:sz w:val="24"/>
          <w:szCs w:val="24"/>
        </w:rPr>
        <w:t>e</w:t>
      </w:r>
      <w:r w:rsidR="00696FD6" w:rsidRPr="007F0295">
        <w:rPr>
          <w:sz w:val="24"/>
          <w:szCs w:val="24"/>
        </w:rPr>
        <w:t xml:space="preserve"> necessária, algo que, por exemplo, não existia na Antiguidade ou na Idade Média, pois havia um único centro como orientador de toda ação e comportamento naquela época. </w:t>
      </w:r>
      <w:r w:rsidR="00696FD6" w:rsidRPr="007F0295">
        <w:rPr>
          <w:sz w:val="24"/>
          <w:szCs w:val="24"/>
        </w:rPr>
        <w:tab/>
      </w:r>
      <w:r w:rsidR="00696FD6" w:rsidRPr="007F0295">
        <w:rPr>
          <w:sz w:val="24"/>
          <w:szCs w:val="24"/>
        </w:rPr>
        <w:br/>
        <w:t xml:space="preserve"> </w:t>
      </w:r>
      <w:r w:rsidR="00432E63" w:rsidRPr="007F0295">
        <w:rPr>
          <w:sz w:val="24"/>
          <w:szCs w:val="24"/>
        </w:rPr>
        <w:t xml:space="preserve">   </w:t>
      </w:r>
      <w:r w:rsidR="00696FD6" w:rsidRPr="007F0295">
        <w:rPr>
          <w:sz w:val="24"/>
          <w:szCs w:val="24"/>
        </w:rPr>
        <w:tab/>
      </w:r>
      <w:r>
        <w:rPr>
          <w:sz w:val="24"/>
          <w:szCs w:val="24"/>
        </w:rPr>
        <w:t>Entre outros</w:t>
      </w:r>
      <w:r w:rsidR="00443D58">
        <w:rPr>
          <w:sz w:val="24"/>
          <w:szCs w:val="24"/>
        </w:rPr>
        <w:t xml:space="preserve"> filósófos</w:t>
      </w:r>
      <w:r>
        <w:rPr>
          <w:sz w:val="24"/>
          <w:szCs w:val="24"/>
        </w:rPr>
        <w:t xml:space="preserve">, </w:t>
      </w:r>
      <w:r w:rsidR="00696FD6" w:rsidRPr="007F0295">
        <w:rPr>
          <w:sz w:val="24"/>
          <w:szCs w:val="24"/>
        </w:rPr>
        <w:t xml:space="preserve">são </w:t>
      </w:r>
      <w:r>
        <w:rPr>
          <w:sz w:val="24"/>
          <w:szCs w:val="24"/>
        </w:rPr>
        <w:t xml:space="preserve">referências </w:t>
      </w:r>
      <w:r w:rsidR="00696FD6" w:rsidRPr="007F0295">
        <w:rPr>
          <w:sz w:val="24"/>
          <w:szCs w:val="24"/>
        </w:rPr>
        <w:t>s</w:t>
      </w:r>
      <w:r>
        <w:rPr>
          <w:sz w:val="24"/>
          <w:szCs w:val="24"/>
        </w:rPr>
        <w:t xml:space="preserve">obre o princípio da tolerância </w:t>
      </w:r>
      <w:r w:rsidR="00043AB6">
        <w:rPr>
          <w:sz w:val="24"/>
          <w:szCs w:val="24"/>
        </w:rPr>
        <w:t>o inglês</w:t>
      </w:r>
      <w:r w:rsidR="00696FD6" w:rsidRPr="007F0295">
        <w:rPr>
          <w:sz w:val="24"/>
          <w:szCs w:val="24"/>
        </w:rPr>
        <w:t xml:space="preserve"> John Locke,</w:t>
      </w:r>
      <w:r w:rsidR="00606109" w:rsidRPr="007F0295">
        <w:rPr>
          <w:sz w:val="24"/>
          <w:szCs w:val="24"/>
        </w:rPr>
        <w:t xml:space="preserve"> </w:t>
      </w:r>
      <w:r w:rsidR="00443D58">
        <w:rPr>
          <w:sz w:val="24"/>
          <w:szCs w:val="24"/>
        </w:rPr>
        <w:t xml:space="preserve">com sua obra a </w:t>
      </w:r>
      <w:r w:rsidR="00443D58" w:rsidRPr="00043AB6">
        <w:rPr>
          <w:i/>
          <w:sz w:val="24"/>
          <w:szCs w:val="24"/>
        </w:rPr>
        <w:t>Carta sobre a Tolerância</w:t>
      </w:r>
      <w:r w:rsidR="00CF17AA">
        <w:rPr>
          <w:sz w:val="24"/>
          <w:szCs w:val="24"/>
        </w:rPr>
        <w:t xml:space="preserve"> - séc. XVII -</w:t>
      </w:r>
      <w:r w:rsidR="00043AB6" w:rsidRPr="00043AB6">
        <w:rPr>
          <w:sz w:val="24"/>
          <w:szCs w:val="24"/>
        </w:rPr>
        <w:t xml:space="preserve"> </w:t>
      </w:r>
      <w:r w:rsidR="00443D58">
        <w:rPr>
          <w:sz w:val="24"/>
          <w:szCs w:val="24"/>
        </w:rPr>
        <w:t xml:space="preserve">e </w:t>
      </w:r>
      <w:r w:rsidR="00696FD6" w:rsidRPr="007F0295">
        <w:rPr>
          <w:sz w:val="24"/>
          <w:szCs w:val="24"/>
        </w:rPr>
        <w:t xml:space="preserve"> </w:t>
      </w:r>
      <w:r w:rsidR="00443D58">
        <w:rPr>
          <w:sz w:val="24"/>
          <w:szCs w:val="24"/>
        </w:rPr>
        <w:t xml:space="preserve">o francês </w:t>
      </w:r>
      <w:r w:rsidR="00696FD6" w:rsidRPr="007F0295">
        <w:rPr>
          <w:sz w:val="24"/>
          <w:szCs w:val="24"/>
        </w:rPr>
        <w:t>Voltaire</w:t>
      </w:r>
      <w:r w:rsidR="009C7297" w:rsidRPr="007F0295">
        <w:rPr>
          <w:sz w:val="24"/>
          <w:szCs w:val="24"/>
        </w:rPr>
        <w:t xml:space="preserve"> </w:t>
      </w:r>
      <w:r w:rsidR="00696FD6" w:rsidRPr="007F0295">
        <w:rPr>
          <w:sz w:val="24"/>
          <w:szCs w:val="24"/>
        </w:rPr>
        <w:t xml:space="preserve">com o </w:t>
      </w:r>
      <w:r w:rsidR="00696FD6" w:rsidRPr="00043AB6">
        <w:rPr>
          <w:i/>
          <w:sz w:val="24"/>
          <w:szCs w:val="24"/>
        </w:rPr>
        <w:t>Tratado Sobre a Tolerância</w:t>
      </w:r>
      <w:r w:rsidR="00696FD6" w:rsidRPr="007F0295">
        <w:rPr>
          <w:sz w:val="24"/>
          <w:szCs w:val="24"/>
        </w:rPr>
        <w:t>,</w:t>
      </w:r>
      <w:r w:rsidR="00CF17AA">
        <w:rPr>
          <w:sz w:val="24"/>
          <w:szCs w:val="24"/>
        </w:rPr>
        <w:t xml:space="preserve"> </w:t>
      </w:r>
      <w:r w:rsidR="00443D58">
        <w:rPr>
          <w:sz w:val="24"/>
          <w:szCs w:val="24"/>
        </w:rPr>
        <w:t xml:space="preserve"> no século seguinte,  ambas marcada</w:t>
      </w:r>
      <w:r w:rsidR="00696FD6" w:rsidRPr="007F0295">
        <w:rPr>
          <w:sz w:val="24"/>
          <w:szCs w:val="24"/>
        </w:rPr>
        <w:t xml:space="preserve">s pela defesa da tolerância religiosa, assunto de grande relevância naquele momento histórico. </w:t>
      </w:r>
      <w:r w:rsidR="002F5CC3">
        <w:rPr>
          <w:sz w:val="24"/>
          <w:szCs w:val="24"/>
        </w:rPr>
        <w:tab/>
      </w:r>
      <w:r w:rsidR="00696FD6" w:rsidRPr="007F0295">
        <w:rPr>
          <w:sz w:val="24"/>
          <w:szCs w:val="24"/>
        </w:rPr>
        <w:br/>
      </w:r>
      <w:r w:rsidR="00606109" w:rsidRPr="007F0295">
        <w:rPr>
          <w:sz w:val="24"/>
          <w:szCs w:val="24"/>
        </w:rPr>
        <w:t xml:space="preserve"> </w:t>
      </w:r>
      <w:r w:rsidR="00606109" w:rsidRPr="007F0295">
        <w:rPr>
          <w:sz w:val="24"/>
          <w:szCs w:val="24"/>
        </w:rPr>
        <w:tab/>
      </w:r>
      <w:r w:rsidR="00432E63" w:rsidRPr="007F0295">
        <w:rPr>
          <w:sz w:val="24"/>
          <w:szCs w:val="24"/>
        </w:rPr>
        <w:t xml:space="preserve">  </w:t>
      </w:r>
      <w:r w:rsidR="00606109" w:rsidRPr="007F0295">
        <w:rPr>
          <w:sz w:val="24"/>
          <w:szCs w:val="24"/>
        </w:rPr>
        <w:t xml:space="preserve">Locke se via em um contexto de </w:t>
      </w:r>
      <w:r w:rsidR="009C7297" w:rsidRPr="007F0295">
        <w:rPr>
          <w:sz w:val="24"/>
          <w:szCs w:val="24"/>
        </w:rPr>
        <w:t>imposição religiosa</w:t>
      </w:r>
      <w:r w:rsidR="00606109" w:rsidRPr="007F0295">
        <w:rPr>
          <w:sz w:val="24"/>
          <w:szCs w:val="24"/>
        </w:rPr>
        <w:t xml:space="preserve"> e </w:t>
      </w:r>
      <w:r w:rsidR="008057BC">
        <w:rPr>
          <w:sz w:val="24"/>
          <w:szCs w:val="24"/>
        </w:rPr>
        <w:t>dedicou-se</w:t>
      </w:r>
      <w:r w:rsidR="00606109" w:rsidRPr="007F0295">
        <w:rPr>
          <w:sz w:val="24"/>
          <w:szCs w:val="24"/>
        </w:rPr>
        <w:t xml:space="preserve"> </w:t>
      </w:r>
      <w:r w:rsidR="008057BC">
        <w:rPr>
          <w:sz w:val="24"/>
          <w:szCs w:val="24"/>
        </w:rPr>
        <w:t>n</w:t>
      </w:r>
      <w:r w:rsidR="00606109" w:rsidRPr="007F0295">
        <w:rPr>
          <w:sz w:val="24"/>
          <w:szCs w:val="24"/>
        </w:rPr>
        <w:t>a ideia de que “a tolerância religiosa e a separação entre religião e Estado poderiam ser deduzidas do próprio Texto Sagrado” (MEDRADO, 2019, p. 26). Por isso, em sua Carta, quando há a utilização da força de maneira ileg</w:t>
      </w:r>
      <w:r w:rsidR="009C7297" w:rsidRPr="007F0295">
        <w:rPr>
          <w:sz w:val="24"/>
          <w:szCs w:val="24"/>
        </w:rPr>
        <w:t xml:space="preserve">ítima </w:t>
      </w:r>
      <w:r w:rsidR="00C1103B">
        <w:rPr>
          <w:sz w:val="24"/>
          <w:szCs w:val="24"/>
        </w:rPr>
        <w:t xml:space="preserve">na qual </w:t>
      </w:r>
      <w:r w:rsidR="009C7297" w:rsidRPr="007F0295">
        <w:rPr>
          <w:sz w:val="24"/>
          <w:szCs w:val="24"/>
        </w:rPr>
        <w:t>a imposição pelo “ferro e fogo”</w:t>
      </w:r>
      <w:r w:rsidR="00542794" w:rsidRPr="007F0295">
        <w:rPr>
          <w:sz w:val="24"/>
          <w:szCs w:val="24"/>
        </w:rPr>
        <w:t xml:space="preserve"> </w:t>
      </w:r>
      <w:r w:rsidR="009C7297" w:rsidRPr="007F0295">
        <w:rPr>
          <w:sz w:val="24"/>
          <w:szCs w:val="24"/>
        </w:rPr>
        <w:t xml:space="preserve">(LOCKE, 2019, p. 8), de uma determinada crença ou religião se mostra viável em detrimento do convencimento pela razão, tal comportamento deve ser combatido. </w:t>
      </w:r>
      <w:r w:rsidR="00441B99" w:rsidRPr="007F0295">
        <w:rPr>
          <w:sz w:val="24"/>
          <w:szCs w:val="24"/>
        </w:rPr>
        <w:t>Logo</w:t>
      </w:r>
      <w:r w:rsidR="009C7297" w:rsidRPr="007F0295">
        <w:rPr>
          <w:sz w:val="24"/>
          <w:szCs w:val="24"/>
        </w:rPr>
        <w:t xml:space="preserve">, o </w:t>
      </w:r>
      <w:r>
        <w:rPr>
          <w:sz w:val="24"/>
          <w:szCs w:val="24"/>
        </w:rPr>
        <w:t xml:space="preserve">autor </w:t>
      </w:r>
      <w:r w:rsidR="009C7297" w:rsidRPr="007F0295">
        <w:rPr>
          <w:sz w:val="24"/>
          <w:szCs w:val="24"/>
        </w:rPr>
        <w:t>inglês</w:t>
      </w:r>
      <w:r w:rsidR="008057BC">
        <w:rPr>
          <w:sz w:val="24"/>
          <w:szCs w:val="24"/>
        </w:rPr>
        <w:t xml:space="preserve"> </w:t>
      </w:r>
      <w:r w:rsidR="009C7297" w:rsidRPr="007F0295">
        <w:rPr>
          <w:sz w:val="24"/>
          <w:szCs w:val="24"/>
        </w:rPr>
        <w:t xml:space="preserve">defende que os indivíduos se </w:t>
      </w:r>
      <w:r w:rsidR="00441B99" w:rsidRPr="007F0295">
        <w:rPr>
          <w:sz w:val="24"/>
          <w:szCs w:val="24"/>
        </w:rPr>
        <w:t xml:space="preserve">guiem por suas convicções e prioriza o uso da </w:t>
      </w:r>
      <w:r w:rsidR="00A35CDF" w:rsidRPr="007F0295">
        <w:rPr>
          <w:sz w:val="24"/>
          <w:szCs w:val="24"/>
        </w:rPr>
        <w:t xml:space="preserve">racionalidade </w:t>
      </w:r>
      <w:r w:rsidR="00441B99" w:rsidRPr="007F0295">
        <w:rPr>
          <w:sz w:val="24"/>
          <w:szCs w:val="24"/>
        </w:rPr>
        <w:t>e que as pessoas se norteiem por sua própria convicção</w:t>
      </w:r>
      <w:r w:rsidR="00730E03" w:rsidRPr="007F0295">
        <w:rPr>
          <w:sz w:val="24"/>
          <w:szCs w:val="24"/>
        </w:rPr>
        <w:t xml:space="preserve"> e pensamento.</w:t>
      </w:r>
      <w:r w:rsidR="00730E03" w:rsidRPr="007F0295">
        <w:rPr>
          <w:sz w:val="24"/>
          <w:szCs w:val="24"/>
        </w:rPr>
        <w:tab/>
      </w:r>
      <w:r w:rsidR="00441B99" w:rsidRPr="007F0295">
        <w:rPr>
          <w:sz w:val="24"/>
          <w:szCs w:val="24"/>
        </w:rPr>
        <w:br/>
        <w:t xml:space="preserve">  </w:t>
      </w:r>
      <w:r w:rsidR="00441B99" w:rsidRPr="007F0295">
        <w:rPr>
          <w:sz w:val="24"/>
          <w:szCs w:val="24"/>
        </w:rPr>
        <w:tab/>
      </w:r>
      <w:r w:rsidR="00432E63" w:rsidRPr="007F0295">
        <w:rPr>
          <w:sz w:val="24"/>
          <w:szCs w:val="24"/>
        </w:rPr>
        <w:t xml:space="preserve">   </w:t>
      </w:r>
      <w:r>
        <w:rPr>
          <w:sz w:val="24"/>
          <w:szCs w:val="24"/>
        </w:rPr>
        <w:t>Assim</w:t>
      </w:r>
      <w:r w:rsidR="00443D58">
        <w:rPr>
          <w:sz w:val="24"/>
          <w:szCs w:val="24"/>
        </w:rPr>
        <w:t xml:space="preserve">, </w:t>
      </w:r>
      <w:r>
        <w:rPr>
          <w:sz w:val="24"/>
          <w:szCs w:val="24"/>
        </w:rPr>
        <w:t xml:space="preserve"> nas palavras do filósofo</w:t>
      </w:r>
      <w:r w:rsidR="00441B99" w:rsidRPr="007F0295">
        <w:rPr>
          <w:sz w:val="24"/>
          <w:szCs w:val="24"/>
        </w:rPr>
        <w:t xml:space="preserve">: </w:t>
      </w:r>
      <w:r w:rsidR="00441B99" w:rsidRPr="007F0295">
        <w:rPr>
          <w:sz w:val="24"/>
          <w:szCs w:val="24"/>
        </w:rPr>
        <w:tab/>
      </w:r>
    </w:p>
    <w:p w14:paraId="37BFE3C8" w14:textId="7407FB0C" w:rsidR="00542794" w:rsidRPr="007F0295" w:rsidRDefault="00441B99" w:rsidP="00935E1A">
      <w:pPr>
        <w:tabs>
          <w:tab w:val="left" w:pos="284"/>
        </w:tabs>
        <w:spacing w:line="276" w:lineRule="auto"/>
        <w:ind w:left="2268" w:right="709"/>
        <w:jc w:val="both"/>
        <w:rPr>
          <w:sz w:val="24"/>
          <w:szCs w:val="24"/>
        </w:rPr>
      </w:pPr>
      <w:r w:rsidRPr="007F0295">
        <w:rPr>
          <w:sz w:val="20"/>
          <w:szCs w:val="20"/>
        </w:rPr>
        <w:t>Mesmo que a opinião do magistrado em religião seja fundamentada e mesmo que o caminho que aponte seja verdadeiramente evangélico, se eu não estiver profundamente convicto disso em meu próprio espírito, não haverá garantia em seu seguimento. Nenhum caminho que eu trilhe contra os ditames de minha consciência jamais me levará às mansões dos abençoados. Posso enriquecer através de um ofício que não me agrada, posso ser curado de uma moléstia por um remédio no qual não confio, mas não posso ser salvo mediante uma religião na qual não confio, ou um culto que não me agrada. É inútil que um descrente assuma as manifestações externas da profissão de outro homem. Somente a fé e a sinceridade interior constituem coisas que agradam a Deus (LOCKE, 2019, p. 31).</w:t>
      </w:r>
      <w:r w:rsidRPr="007F0295">
        <w:rPr>
          <w:sz w:val="24"/>
          <w:szCs w:val="24"/>
        </w:rPr>
        <w:tab/>
      </w:r>
      <w:r w:rsidR="00935E1A">
        <w:rPr>
          <w:sz w:val="24"/>
          <w:szCs w:val="24"/>
        </w:rPr>
        <w:br/>
      </w:r>
    </w:p>
    <w:p w14:paraId="6B09F67A" w14:textId="5D163B64" w:rsidR="004C5C71" w:rsidRDefault="00542794" w:rsidP="002017EE">
      <w:pPr>
        <w:tabs>
          <w:tab w:val="left" w:pos="284"/>
        </w:tabs>
        <w:spacing w:line="360" w:lineRule="auto"/>
        <w:ind w:left="284" w:right="709"/>
        <w:jc w:val="both"/>
        <w:rPr>
          <w:sz w:val="24"/>
          <w:szCs w:val="24"/>
        </w:rPr>
      </w:pPr>
      <w:r w:rsidRPr="007F0295">
        <w:rPr>
          <w:sz w:val="24"/>
          <w:szCs w:val="24"/>
        </w:rPr>
        <w:t xml:space="preserve"> </w:t>
      </w:r>
      <w:r w:rsidRPr="0096736E">
        <w:rPr>
          <w:sz w:val="24"/>
          <w:szCs w:val="24"/>
        </w:rPr>
        <w:tab/>
        <w:t xml:space="preserve">   Diante disso, conforme</w:t>
      </w:r>
      <w:r w:rsidR="002E7C36">
        <w:rPr>
          <w:sz w:val="24"/>
          <w:szCs w:val="24"/>
        </w:rPr>
        <w:t xml:space="preserve"> Locke</w:t>
      </w:r>
      <w:r w:rsidRPr="0096736E">
        <w:rPr>
          <w:sz w:val="24"/>
          <w:szCs w:val="24"/>
        </w:rPr>
        <w:t>, apesar</w:t>
      </w:r>
      <w:r w:rsidR="00443D58">
        <w:rPr>
          <w:sz w:val="24"/>
          <w:szCs w:val="24"/>
        </w:rPr>
        <w:t xml:space="preserve"> da linguagem</w:t>
      </w:r>
      <w:r w:rsidRPr="0096736E">
        <w:rPr>
          <w:sz w:val="24"/>
          <w:szCs w:val="24"/>
        </w:rPr>
        <w:t xml:space="preserve"> remeter aos aspectos religiosos da época</w:t>
      </w:r>
      <w:r w:rsidR="00443D58">
        <w:rPr>
          <w:sz w:val="24"/>
          <w:szCs w:val="24"/>
        </w:rPr>
        <w:t xml:space="preserve">, </w:t>
      </w:r>
      <w:r w:rsidRPr="0096736E">
        <w:rPr>
          <w:sz w:val="24"/>
          <w:szCs w:val="24"/>
        </w:rPr>
        <w:t xml:space="preserve"> é perceptível uma das essências do princípio da tolerância </w:t>
      </w:r>
      <w:r w:rsidR="008057BC">
        <w:rPr>
          <w:sz w:val="24"/>
          <w:szCs w:val="24"/>
        </w:rPr>
        <w:t xml:space="preserve"> - </w:t>
      </w:r>
      <w:r w:rsidRPr="0096736E">
        <w:rPr>
          <w:sz w:val="24"/>
          <w:szCs w:val="24"/>
        </w:rPr>
        <w:t xml:space="preserve">o qual está ligado à liberdade de expressão em suas mais variadas vertentes. Há uma prioridade à liberdade de escolha, à maneira de agir, de escolher o que acreditar e, </w:t>
      </w:r>
      <w:r w:rsidRPr="0096736E">
        <w:rPr>
          <w:sz w:val="24"/>
          <w:szCs w:val="24"/>
        </w:rPr>
        <w:lastRenderedPageBreak/>
        <w:t>consequentemente, se exprimir. Desse modo, Locke mostra</w:t>
      </w:r>
      <w:r w:rsidR="008057BC">
        <w:rPr>
          <w:sz w:val="24"/>
          <w:szCs w:val="24"/>
        </w:rPr>
        <w:t>-se</w:t>
      </w:r>
      <w:r w:rsidRPr="0096736E">
        <w:rPr>
          <w:sz w:val="24"/>
          <w:szCs w:val="24"/>
        </w:rPr>
        <w:t xml:space="preserve"> como um defensor da tolerância</w:t>
      </w:r>
      <w:r w:rsidR="004A196A">
        <w:rPr>
          <w:sz w:val="24"/>
          <w:szCs w:val="24"/>
        </w:rPr>
        <w:t>, a qual se alia à racionalidade e à</w:t>
      </w:r>
      <w:r w:rsidRPr="0096736E">
        <w:rPr>
          <w:sz w:val="24"/>
          <w:szCs w:val="24"/>
        </w:rPr>
        <w:t xml:space="preserve"> harmonia na diversidade de pensamentos. </w:t>
      </w:r>
      <w:r w:rsidRPr="0096736E">
        <w:rPr>
          <w:sz w:val="24"/>
          <w:szCs w:val="24"/>
        </w:rPr>
        <w:br/>
        <w:t xml:space="preserve"> </w:t>
      </w:r>
      <w:r w:rsidRPr="0096736E">
        <w:rPr>
          <w:sz w:val="24"/>
          <w:szCs w:val="24"/>
        </w:rPr>
        <w:tab/>
      </w:r>
      <w:r w:rsidR="004A196A">
        <w:rPr>
          <w:sz w:val="24"/>
          <w:szCs w:val="24"/>
        </w:rPr>
        <w:t xml:space="preserve">Comungando com o pensamento de Locke, verifica-se na obra </w:t>
      </w:r>
      <w:r w:rsidR="004A196A" w:rsidRPr="00043AB6">
        <w:rPr>
          <w:i/>
          <w:sz w:val="24"/>
          <w:szCs w:val="24"/>
        </w:rPr>
        <w:t>Tratado Sobre a Tolerância</w:t>
      </w:r>
      <w:r w:rsidR="004A196A" w:rsidRPr="004A196A">
        <w:rPr>
          <w:sz w:val="24"/>
          <w:szCs w:val="24"/>
        </w:rPr>
        <w:t xml:space="preserve">, </w:t>
      </w:r>
      <w:r w:rsidR="004A196A">
        <w:rPr>
          <w:sz w:val="24"/>
          <w:szCs w:val="24"/>
        </w:rPr>
        <w:t>do francês</w:t>
      </w:r>
      <w:r w:rsidR="00935E1A">
        <w:rPr>
          <w:sz w:val="24"/>
          <w:szCs w:val="24"/>
        </w:rPr>
        <w:t xml:space="preserve"> </w:t>
      </w:r>
      <w:r w:rsidR="004A196A">
        <w:rPr>
          <w:sz w:val="24"/>
          <w:szCs w:val="24"/>
        </w:rPr>
        <w:t>Voltaire</w:t>
      </w:r>
      <w:r w:rsidR="008057BC">
        <w:rPr>
          <w:sz w:val="24"/>
          <w:szCs w:val="24"/>
        </w:rPr>
        <w:t xml:space="preserve"> - </w:t>
      </w:r>
      <w:r w:rsidR="008057BC" w:rsidRPr="004A196A">
        <w:rPr>
          <w:sz w:val="24"/>
          <w:szCs w:val="24"/>
        </w:rPr>
        <w:t>mencionada anteriormente</w:t>
      </w:r>
      <w:r w:rsidR="004A196A">
        <w:rPr>
          <w:sz w:val="24"/>
          <w:szCs w:val="24"/>
        </w:rPr>
        <w:t xml:space="preserve">, </w:t>
      </w:r>
      <w:r w:rsidR="00443D58">
        <w:rPr>
          <w:sz w:val="24"/>
          <w:szCs w:val="24"/>
        </w:rPr>
        <w:t xml:space="preserve">a priorização </w:t>
      </w:r>
      <w:r w:rsidR="00DE5ACE" w:rsidRPr="0096736E">
        <w:rPr>
          <w:sz w:val="24"/>
          <w:szCs w:val="24"/>
        </w:rPr>
        <w:t>da convivência pacífica em prol do pluralismo de ideias e comportam</w:t>
      </w:r>
      <w:r w:rsidR="00FD6049" w:rsidRPr="0096736E">
        <w:rPr>
          <w:sz w:val="24"/>
          <w:szCs w:val="24"/>
        </w:rPr>
        <w:t>ent</w:t>
      </w:r>
      <w:r w:rsidR="00467E14">
        <w:rPr>
          <w:sz w:val="24"/>
          <w:szCs w:val="24"/>
        </w:rPr>
        <w:t xml:space="preserve">os. </w:t>
      </w:r>
      <w:r w:rsidR="00DE5ACE" w:rsidRPr="0096736E">
        <w:rPr>
          <w:sz w:val="24"/>
          <w:szCs w:val="24"/>
        </w:rPr>
        <w:t xml:space="preserve"> </w:t>
      </w:r>
      <w:r w:rsidR="00467E14">
        <w:rPr>
          <w:sz w:val="24"/>
          <w:szCs w:val="24"/>
        </w:rPr>
        <w:t>A</w:t>
      </w:r>
      <w:r w:rsidR="00C35914" w:rsidRPr="0096736E">
        <w:rPr>
          <w:sz w:val="24"/>
          <w:szCs w:val="24"/>
        </w:rPr>
        <w:t xml:space="preserve">pesar </w:t>
      </w:r>
      <w:r w:rsidR="004A196A">
        <w:rPr>
          <w:sz w:val="24"/>
          <w:szCs w:val="24"/>
        </w:rPr>
        <w:t>de os autores terem vivido em épocas distintas</w:t>
      </w:r>
      <w:r w:rsidR="00DE5ACE" w:rsidRPr="0096736E">
        <w:rPr>
          <w:sz w:val="24"/>
          <w:szCs w:val="24"/>
        </w:rPr>
        <w:t xml:space="preserve">, </w:t>
      </w:r>
      <w:r w:rsidR="00443D58">
        <w:rPr>
          <w:sz w:val="24"/>
          <w:szCs w:val="24"/>
        </w:rPr>
        <w:t>ambas foram marcad</w:t>
      </w:r>
      <w:r w:rsidR="008057BC">
        <w:rPr>
          <w:sz w:val="24"/>
          <w:szCs w:val="24"/>
        </w:rPr>
        <w:t>o</w:t>
      </w:r>
      <w:r w:rsidR="004A196A">
        <w:rPr>
          <w:sz w:val="24"/>
          <w:szCs w:val="24"/>
        </w:rPr>
        <w:t xml:space="preserve">s por </w:t>
      </w:r>
      <w:r w:rsidR="00C35914" w:rsidRPr="0096736E">
        <w:rPr>
          <w:sz w:val="24"/>
          <w:szCs w:val="24"/>
        </w:rPr>
        <w:t xml:space="preserve"> perseguições religiosas </w:t>
      </w:r>
      <w:r w:rsidR="00DE5ACE" w:rsidRPr="0096736E">
        <w:rPr>
          <w:sz w:val="24"/>
          <w:szCs w:val="24"/>
        </w:rPr>
        <w:t>e um grau de intolerância grotesco</w:t>
      </w:r>
      <w:r w:rsidR="004A196A">
        <w:rPr>
          <w:sz w:val="24"/>
          <w:szCs w:val="24"/>
        </w:rPr>
        <w:t xml:space="preserve">. Devido a esses acontecimentos, Voltaire </w:t>
      </w:r>
      <w:r w:rsidR="00FD6049" w:rsidRPr="0096736E">
        <w:rPr>
          <w:sz w:val="24"/>
          <w:szCs w:val="24"/>
        </w:rPr>
        <w:t>entendeu que “o direito da intolerância é, portanto, absurdo e bárbaro; é o direito dos tigres, e realmente horrível, porque os tigres não dilaceram senão para comer, enquanto nós nos dilaceramos por causa de alguns parágrafos” (VOLTAIRE, 2017, p. 42). Isto se revela como u</w:t>
      </w:r>
      <w:r w:rsidR="00467E14">
        <w:rPr>
          <w:sz w:val="24"/>
          <w:szCs w:val="24"/>
        </w:rPr>
        <w:t>ma crítica severa à intolerância e à</w:t>
      </w:r>
      <w:r w:rsidR="00FD6049" w:rsidRPr="0096736E">
        <w:rPr>
          <w:sz w:val="24"/>
          <w:szCs w:val="24"/>
        </w:rPr>
        <w:t xml:space="preserve"> bárbarie da convivência desrespeitosa</w:t>
      </w:r>
      <w:r w:rsidR="00C1103B" w:rsidRPr="0096736E">
        <w:rPr>
          <w:sz w:val="24"/>
          <w:szCs w:val="24"/>
        </w:rPr>
        <w:t>, temperado pela violência comum em ambientes</w:t>
      </w:r>
      <w:r w:rsidR="008057BC">
        <w:rPr>
          <w:sz w:val="24"/>
          <w:szCs w:val="24"/>
        </w:rPr>
        <w:t xml:space="preserve"> </w:t>
      </w:r>
      <w:r w:rsidR="00C1103B" w:rsidRPr="0096736E">
        <w:rPr>
          <w:sz w:val="24"/>
          <w:szCs w:val="24"/>
        </w:rPr>
        <w:t>hostis</w:t>
      </w:r>
      <w:r w:rsidR="008057BC">
        <w:rPr>
          <w:sz w:val="24"/>
          <w:szCs w:val="24"/>
        </w:rPr>
        <w:t xml:space="preserve"> </w:t>
      </w:r>
      <w:r w:rsidR="00C1103B" w:rsidRPr="0096736E">
        <w:rPr>
          <w:sz w:val="24"/>
          <w:szCs w:val="24"/>
        </w:rPr>
        <w:t xml:space="preserve">e autoritários. </w:t>
      </w:r>
      <w:r w:rsidR="00362AF0">
        <w:rPr>
          <w:sz w:val="24"/>
          <w:szCs w:val="24"/>
        </w:rPr>
        <w:tab/>
      </w:r>
      <w:r w:rsidR="00443D58">
        <w:rPr>
          <w:sz w:val="24"/>
          <w:szCs w:val="24"/>
        </w:rPr>
        <w:br/>
        <w:t xml:space="preserve"> </w:t>
      </w:r>
      <w:r w:rsidR="00443D58">
        <w:rPr>
          <w:sz w:val="24"/>
          <w:szCs w:val="24"/>
        </w:rPr>
        <w:tab/>
        <w:t xml:space="preserve">Ainda por esse </w:t>
      </w:r>
      <w:r w:rsidR="00FD6049" w:rsidRPr="0096736E">
        <w:rPr>
          <w:sz w:val="24"/>
          <w:szCs w:val="24"/>
        </w:rPr>
        <w:t>viés,  como forma de corroboração de tal premissa</w:t>
      </w:r>
      <w:r w:rsidR="008057BC">
        <w:rPr>
          <w:sz w:val="24"/>
          <w:szCs w:val="24"/>
        </w:rPr>
        <w:t>,</w:t>
      </w:r>
      <w:r w:rsidR="00FD6049" w:rsidRPr="0096736E">
        <w:rPr>
          <w:sz w:val="24"/>
          <w:szCs w:val="24"/>
        </w:rPr>
        <w:t xml:space="preserve"> </w:t>
      </w:r>
      <w:r w:rsidR="008057BC">
        <w:rPr>
          <w:sz w:val="24"/>
          <w:szCs w:val="24"/>
        </w:rPr>
        <w:t>Voltaire aborda</w:t>
      </w:r>
      <w:r w:rsidR="00FD6049" w:rsidRPr="0096736E">
        <w:rPr>
          <w:sz w:val="24"/>
          <w:szCs w:val="24"/>
        </w:rPr>
        <w:t xml:space="preserve"> a respeito da perseguição contra os hereges</w:t>
      </w:r>
      <w:r w:rsidR="00FD6049" w:rsidRPr="0096736E">
        <w:rPr>
          <w:sz w:val="24"/>
          <w:szCs w:val="24"/>
          <w:lang w:val="pt-BR"/>
        </w:rPr>
        <w:t xml:space="preserve">, </w:t>
      </w:r>
      <w:proofErr w:type="spellStart"/>
      <w:r w:rsidR="00FD6049" w:rsidRPr="0096736E">
        <w:rPr>
          <w:sz w:val="24"/>
          <w:szCs w:val="24"/>
          <w:lang w:val="pt-BR"/>
        </w:rPr>
        <w:t>ta</w:t>
      </w:r>
      <w:proofErr w:type="spellEnd"/>
      <w:r w:rsidR="00FD6049" w:rsidRPr="0096736E">
        <w:rPr>
          <w:sz w:val="24"/>
          <w:szCs w:val="24"/>
        </w:rPr>
        <w:t>nto</w:t>
      </w:r>
      <w:r w:rsidR="00C1103B" w:rsidRPr="0096736E">
        <w:rPr>
          <w:sz w:val="24"/>
          <w:szCs w:val="24"/>
        </w:rPr>
        <w:t xml:space="preserve"> </w:t>
      </w:r>
      <w:r w:rsidR="00FD6049" w:rsidRPr="0096736E">
        <w:rPr>
          <w:sz w:val="24"/>
          <w:szCs w:val="24"/>
        </w:rPr>
        <w:t xml:space="preserve">é que o filósofo francês destaca que “se a perseguição contra aqueles com quem discutimos fosse uma ação santa, é o caso de reconhecer que aquele que tivesse matado o maior número de hereges seria o maior santo no paraíso” (VOLTAIRE, 2017, p. 73). Essa afirmação </w:t>
      </w:r>
      <w:r w:rsidR="008057BC">
        <w:rPr>
          <w:sz w:val="24"/>
          <w:szCs w:val="24"/>
        </w:rPr>
        <w:t>refere-se</w:t>
      </w:r>
      <w:r w:rsidR="00FD6049" w:rsidRPr="0096736E">
        <w:rPr>
          <w:sz w:val="24"/>
          <w:szCs w:val="24"/>
        </w:rPr>
        <w:t xml:space="preserve"> às perseguições da igreja, por exemplo, </w:t>
      </w:r>
      <w:r w:rsidR="00C1103B" w:rsidRPr="0096736E">
        <w:rPr>
          <w:sz w:val="24"/>
          <w:szCs w:val="24"/>
        </w:rPr>
        <w:t>aos</w:t>
      </w:r>
      <w:r w:rsidR="00FD6049" w:rsidRPr="0096736E">
        <w:rPr>
          <w:sz w:val="24"/>
          <w:szCs w:val="24"/>
        </w:rPr>
        <w:t xml:space="preserve"> indivíduos que tinham pensamentos divergentes </w:t>
      </w:r>
      <w:r w:rsidR="00C1103B" w:rsidRPr="0096736E">
        <w:rPr>
          <w:sz w:val="24"/>
          <w:szCs w:val="24"/>
        </w:rPr>
        <w:t>da instituição, revela</w:t>
      </w:r>
      <w:r w:rsidR="008057BC">
        <w:rPr>
          <w:sz w:val="24"/>
          <w:szCs w:val="24"/>
        </w:rPr>
        <w:t>ndo</w:t>
      </w:r>
      <w:r w:rsidR="00C1103B" w:rsidRPr="0096736E">
        <w:rPr>
          <w:sz w:val="24"/>
          <w:szCs w:val="24"/>
        </w:rPr>
        <w:t xml:space="preserve"> a importância d</w:t>
      </w:r>
      <w:r w:rsidR="004C5C71">
        <w:rPr>
          <w:sz w:val="24"/>
          <w:szCs w:val="24"/>
        </w:rPr>
        <w:t>e</w:t>
      </w:r>
      <w:r w:rsidR="00C1103B" w:rsidRPr="0096736E">
        <w:rPr>
          <w:sz w:val="24"/>
          <w:szCs w:val="24"/>
        </w:rPr>
        <w:t xml:space="preserve"> Voltaire quando se fala sobre tolerância ao respeito e a oportunidade de que todos possam se expressar de maneira livre sem imposições, restrições ou censuras. </w:t>
      </w:r>
      <w:r w:rsidR="00C1103B" w:rsidRPr="0096736E">
        <w:rPr>
          <w:sz w:val="24"/>
          <w:szCs w:val="24"/>
        </w:rPr>
        <w:tab/>
      </w:r>
      <w:r w:rsidR="00C1103B" w:rsidRPr="0096736E">
        <w:rPr>
          <w:sz w:val="24"/>
          <w:szCs w:val="24"/>
        </w:rPr>
        <w:br/>
        <w:t xml:space="preserve"> </w:t>
      </w:r>
      <w:r w:rsidR="00C1103B" w:rsidRPr="00067807">
        <w:rPr>
          <w:sz w:val="24"/>
          <w:szCs w:val="24"/>
        </w:rPr>
        <w:tab/>
        <w:t xml:space="preserve">Desse modo, é possível a percepção </w:t>
      </w:r>
      <w:r w:rsidR="00043AB6">
        <w:rPr>
          <w:sz w:val="24"/>
          <w:szCs w:val="24"/>
        </w:rPr>
        <w:t xml:space="preserve">de </w:t>
      </w:r>
      <w:r w:rsidR="00C1103B" w:rsidRPr="00067807">
        <w:rPr>
          <w:sz w:val="24"/>
          <w:szCs w:val="24"/>
        </w:rPr>
        <w:t xml:space="preserve">que esses dois textos desenvolvidos nos séculos XVII e XVIII foram muito relevantes para que, como argumentos pela tolerância religiosa, assentassem o terreno no qual a liberdade de expressão viria a </w:t>
      </w:r>
      <w:r w:rsidR="0096736E" w:rsidRPr="00067807">
        <w:rPr>
          <w:sz w:val="24"/>
          <w:szCs w:val="24"/>
        </w:rPr>
        <w:t xml:space="preserve">imergir </w:t>
      </w:r>
      <w:r w:rsidR="00C1103B" w:rsidRPr="00067807">
        <w:rPr>
          <w:sz w:val="24"/>
          <w:szCs w:val="24"/>
        </w:rPr>
        <w:t xml:space="preserve">suas raízes. </w:t>
      </w:r>
      <w:r w:rsidR="00C1103B" w:rsidRPr="0096736E">
        <w:rPr>
          <w:sz w:val="24"/>
          <w:szCs w:val="24"/>
        </w:rPr>
        <w:tab/>
      </w:r>
      <w:r w:rsidR="004C5C71">
        <w:rPr>
          <w:sz w:val="24"/>
          <w:szCs w:val="24"/>
        </w:rPr>
        <w:br/>
      </w:r>
      <w:r w:rsidR="005728D0">
        <w:rPr>
          <w:sz w:val="24"/>
          <w:szCs w:val="24"/>
        </w:rPr>
        <w:t xml:space="preserve"> </w:t>
      </w:r>
      <w:r w:rsidR="005728D0">
        <w:rPr>
          <w:sz w:val="24"/>
          <w:szCs w:val="24"/>
        </w:rPr>
        <w:tab/>
        <w:t>Ainda sob a mesma preocupação a respeito da relevância histórica para o surgimen</w:t>
      </w:r>
      <w:r w:rsidR="00467E14">
        <w:rPr>
          <w:sz w:val="24"/>
          <w:szCs w:val="24"/>
        </w:rPr>
        <w:t xml:space="preserve">to da liberdade de expressão, </w:t>
      </w:r>
      <w:r w:rsidR="0053221B">
        <w:rPr>
          <w:sz w:val="24"/>
          <w:szCs w:val="24"/>
        </w:rPr>
        <w:t>faz-se importante</w:t>
      </w:r>
      <w:r w:rsidR="00CF17AA">
        <w:rPr>
          <w:sz w:val="24"/>
          <w:szCs w:val="24"/>
        </w:rPr>
        <w:t xml:space="preserve"> mencionar,</w:t>
      </w:r>
      <w:r w:rsidR="00467E14">
        <w:rPr>
          <w:sz w:val="24"/>
          <w:szCs w:val="24"/>
        </w:rPr>
        <w:t xml:space="preserve"> também</w:t>
      </w:r>
      <w:r w:rsidR="00443D58">
        <w:rPr>
          <w:sz w:val="24"/>
          <w:szCs w:val="24"/>
        </w:rPr>
        <w:t>,</w:t>
      </w:r>
      <w:r w:rsidR="00467E14">
        <w:rPr>
          <w:sz w:val="24"/>
          <w:szCs w:val="24"/>
        </w:rPr>
        <w:t xml:space="preserve"> </w:t>
      </w:r>
      <w:r w:rsidR="00443D58">
        <w:rPr>
          <w:sz w:val="24"/>
          <w:szCs w:val="24"/>
        </w:rPr>
        <w:t xml:space="preserve"> </w:t>
      </w:r>
      <w:r w:rsidR="00467E14">
        <w:rPr>
          <w:sz w:val="24"/>
          <w:szCs w:val="24"/>
        </w:rPr>
        <w:t xml:space="preserve">outros </w:t>
      </w:r>
      <w:r w:rsidR="005728D0">
        <w:rPr>
          <w:sz w:val="24"/>
          <w:szCs w:val="24"/>
        </w:rPr>
        <w:t xml:space="preserve"> dois </w:t>
      </w:r>
      <w:r w:rsidR="00443D58">
        <w:rPr>
          <w:sz w:val="24"/>
          <w:szCs w:val="24"/>
        </w:rPr>
        <w:t xml:space="preserve">importantes </w:t>
      </w:r>
      <w:r w:rsidR="00F14D4E">
        <w:rPr>
          <w:sz w:val="24"/>
          <w:szCs w:val="24"/>
        </w:rPr>
        <w:t>filósofos e poetas ingleses</w:t>
      </w:r>
      <w:r w:rsidR="004C4254">
        <w:rPr>
          <w:sz w:val="24"/>
          <w:szCs w:val="24"/>
        </w:rPr>
        <w:t>:</w:t>
      </w:r>
      <w:r w:rsidR="00F14D4E">
        <w:rPr>
          <w:sz w:val="24"/>
          <w:szCs w:val="24"/>
        </w:rPr>
        <w:t xml:space="preserve"> John Milton</w:t>
      </w:r>
      <w:r w:rsidR="004C4254">
        <w:rPr>
          <w:sz w:val="24"/>
          <w:szCs w:val="24"/>
        </w:rPr>
        <w:t>,</w:t>
      </w:r>
      <w:r w:rsidR="00F14D4E">
        <w:rPr>
          <w:sz w:val="24"/>
          <w:szCs w:val="24"/>
        </w:rPr>
        <w:t xml:space="preserve"> com sua principal obra denominada </w:t>
      </w:r>
      <w:r w:rsidR="00F14D4E" w:rsidRPr="00F14D4E">
        <w:rPr>
          <w:i/>
          <w:iCs/>
          <w:sz w:val="24"/>
          <w:szCs w:val="24"/>
        </w:rPr>
        <w:t>Areopagítica</w:t>
      </w:r>
      <w:r w:rsidR="00467E14">
        <w:rPr>
          <w:i/>
          <w:iCs/>
          <w:sz w:val="24"/>
          <w:szCs w:val="24"/>
        </w:rPr>
        <w:t>,</w:t>
      </w:r>
      <w:r w:rsidR="00F14D4E">
        <w:rPr>
          <w:sz w:val="24"/>
          <w:szCs w:val="24"/>
        </w:rPr>
        <w:t xml:space="preserve"> </w:t>
      </w:r>
      <w:r w:rsidR="00CF17AA">
        <w:rPr>
          <w:sz w:val="24"/>
          <w:szCs w:val="24"/>
        </w:rPr>
        <w:t>que antecede a obra de Locke no século XVII</w:t>
      </w:r>
      <w:r w:rsidR="004C4254">
        <w:rPr>
          <w:sz w:val="24"/>
          <w:szCs w:val="24"/>
        </w:rPr>
        <w:t xml:space="preserve">; </w:t>
      </w:r>
      <w:r w:rsidR="00F14D4E">
        <w:rPr>
          <w:sz w:val="24"/>
          <w:szCs w:val="24"/>
        </w:rPr>
        <w:t xml:space="preserve">e John Stuart Mill, com a obra </w:t>
      </w:r>
      <w:r w:rsidR="00F14D4E" w:rsidRPr="00F14D4E">
        <w:rPr>
          <w:i/>
          <w:iCs/>
          <w:sz w:val="24"/>
          <w:szCs w:val="24"/>
        </w:rPr>
        <w:t>Sobre a liberdade</w:t>
      </w:r>
      <w:r w:rsidR="00F14D4E">
        <w:rPr>
          <w:sz w:val="24"/>
          <w:szCs w:val="24"/>
        </w:rPr>
        <w:t xml:space="preserve">, </w:t>
      </w:r>
      <w:r w:rsidR="00CF17AA">
        <w:rPr>
          <w:sz w:val="24"/>
          <w:szCs w:val="24"/>
        </w:rPr>
        <w:t xml:space="preserve">no século XIX, </w:t>
      </w:r>
      <w:r w:rsidR="00F14D4E">
        <w:rPr>
          <w:sz w:val="24"/>
          <w:szCs w:val="24"/>
        </w:rPr>
        <w:t xml:space="preserve">ambas de fudamental relevância para a construção da liberdade de expressão como é compreendida e interpretada sob a ótica atual. </w:t>
      </w:r>
      <w:r w:rsidR="00F14D4E">
        <w:rPr>
          <w:sz w:val="24"/>
          <w:szCs w:val="24"/>
        </w:rPr>
        <w:tab/>
        <w:t xml:space="preserve"> </w:t>
      </w:r>
    </w:p>
    <w:p w14:paraId="3B8835F9" w14:textId="0F4352D3" w:rsidR="00CA2EA1" w:rsidRDefault="00F14D4E" w:rsidP="002017EE">
      <w:pPr>
        <w:tabs>
          <w:tab w:val="left" w:pos="284"/>
        </w:tabs>
        <w:spacing w:line="360" w:lineRule="auto"/>
        <w:ind w:left="284" w:right="709"/>
        <w:jc w:val="both"/>
        <w:rPr>
          <w:sz w:val="24"/>
          <w:szCs w:val="24"/>
        </w:rPr>
      </w:pPr>
      <w:r>
        <w:rPr>
          <w:sz w:val="24"/>
          <w:szCs w:val="24"/>
        </w:rPr>
        <w:br/>
      </w:r>
      <w:r>
        <w:rPr>
          <w:sz w:val="24"/>
          <w:szCs w:val="24"/>
        </w:rPr>
        <w:lastRenderedPageBreak/>
        <w:t xml:space="preserve"> </w:t>
      </w:r>
      <w:r>
        <w:rPr>
          <w:sz w:val="24"/>
          <w:szCs w:val="24"/>
        </w:rPr>
        <w:tab/>
      </w:r>
      <w:r w:rsidR="00467E14">
        <w:rPr>
          <w:sz w:val="24"/>
          <w:szCs w:val="24"/>
        </w:rPr>
        <w:t xml:space="preserve">A </w:t>
      </w:r>
      <w:r w:rsidR="00CA2EA1">
        <w:rPr>
          <w:sz w:val="24"/>
          <w:szCs w:val="24"/>
        </w:rPr>
        <w:t>obra de Milton é considerada por vários escritores como uma referência quando se fala em liberdade de imprensa, porque</w:t>
      </w:r>
      <w:r w:rsidR="004C4254">
        <w:rPr>
          <w:sz w:val="24"/>
          <w:szCs w:val="24"/>
        </w:rPr>
        <w:t>,</w:t>
      </w:r>
      <w:r w:rsidR="00CA2EA1">
        <w:rPr>
          <w:sz w:val="24"/>
          <w:szCs w:val="24"/>
        </w:rPr>
        <w:t xml:space="preserve"> de acordo com a época em que vivia, ele estava preocupado com as duras </w:t>
      </w:r>
      <w:r w:rsidR="00CA2EA1" w:rsidRPr="00CA2EA1">
        <w:rPr>
          <w:sz w:val="24"/>
          <w:szCs w:val="24"/>
        </w:rPr>
        <w:t xml:space="preserve">consequências que poderiam ser trazidas pelo retorno de uma lei que </w:t>
      </w:r>
      <w:r w:rsidR="00CA2EA1">
        <w:rPr>
          <w:sz w:val="24"/>
          <w:szCs w:val="24"/>
        </w:rPr>
        <w:t xml:space="preserve">determinava </w:t>
      </w:r>
      <w:r w:rsidR="00CA2EA1" w:rsidRPr="00CA2EA1">
        <w:rPr>
          <w:sz w:val="24"/>
          <w:szCs w:val="24"/>
        </w:rPr>
        <w:t>a censura prévia com o objetivo de evitar a publicação de livros considerados difamatórios à religião e ao govern</w:t>
      </w:r>
      <w:r w:rsidR="00CA2EA1">
        <w:rPr>
          <w:sz w:val="24"/>
          <w:szCs w:val="24"/>
        </w:rPr>
        <w:t xml:space="preserve">o (MILTON, 1999). </w:t>
      </w:r>
      <w:r w:rsidR="00CA2EA1">
        <w:rPr>
          <w:sz w:val="24"/>
          <w:szCs w:val="24"/>
        </w:rPr>
        <w:tab/>
      </w:r>
    </w:p>
    <w:p w14:paraId="1A20AB66" w14:textId="7613BFDA" w:rsidR="00B05EF3" w:rsidRPr="003662E9" w:rsidRDefault="00CA2EA1" w:rsidP="002017EE">
      <w:pPr>
        <w:tabs>
          <w:tab w:val="left" w:pos="284"/>
        </w:tabs>
        <w:spacing w:line="360" w:lineRule="auto"/>
        <w:ind w:left="284" w:right="709"/>
        <w:jc w:val="both"/>
        <w:rPr>
          <w:sz w:val="24"/>
          <w:szCs w:val="24"/>
          <w:lang w:val="pt-BR"/>
        </w:rPr>
      </w:pPr>
      <w:r>
        <w:rPr>
          <w:sz w:val="24"/>
          <w:szCs w:val="24"/>
        </w:rPr>
        <w:t xml:space="preserve"> </w:t>
      </w:r>
      <w:r w:rsidR="00081AD5">
        <w:rPr>
          <w:sz w:val="24"/>
          <w:szCs w:val="24"/>
        </w:rPr>
        <w:tab/>
      </w:r>
      <w:r>
        <w:rPr>
          <w:sz w:val="24"/>
          <w:szCs w:val="24"/>
        </w:rPr>
        <w:t>É visível um problema sério com imposições religiosas, também presente na época de Locke e Voltaire. Para Milton um livro antes de ser publicado oficialmente não deveria ser submetido a um júri, pois não havia justificativa concreta para essa atitude. Por isso</w:t>
      </w:r>
      <w:r w:rsidR="00467E14">
        <w:rPr>
          <w:sz w:val="24"/>
          <w:szCs w:val="24"/>
        </w:rPr>
        <w:t>, em um dos seus</w:t>
      </w:r>
      <w:r>
        <w:rPr>
          <w:sz w:val="24"/>
          <w:szCs w:val="24"/>
        </w:rPr>
        <w:t xml:space="preserve"> </w:t>
      </w:r>
      <w:r w:rsidR="00467E14">
        <w:rPr>
          <w:sz w:val="24"/>
          <w:szCs w:val="24"/>
        </w:rPr>
        <w:t>posicionamentos,</w:t>
      </w:r>
      <w:r>
        <w:rPr>
          <w:sz w:val="24"/>
          <w:szCs w:val="24"/>
        </w:rPr>
        <w:t xml:space="preserve"> ele se expressa dessa maneira: </w:t>
      </w:r>
      <w:r w:rsidR="00B05EF3">
        <w:rPr>
          <w:sz w:val="24"/>
          <w:szCs w:val="24"/>
        </w:rPr>
        <w:br/>
      </w:r>
    </w:p>
    <w:p w14:paraId="2E99F3B7" w14:textId="4FE4220A" w:rsidR="00A12166" w:rsidRDefault="00CA5150" w:rsidP="00067807">
      <w:pPr>
        <w:ind w:left="2268" w:right="701"/>
        <w:jc w:val="both"/>
        <w:rPr>
          <w:sz w:val="20"/>
          <w:szCs w:val="20"/>
        </w:rPr>
      </w:pPr>
      <w:r w:rsidRPr="00CA5150">
        <w:rPr>
          <w:sz w:val="20"/>
          <w:szCs w:val="20"/>
        </w:rPr>
        <w:t>O conhecimento não pode corromper, nem, por conseguinte, os livros, se a vontade e a consciência não se corromperem. Porque os livros são como as carnes e viandas: algumas de boa qualidade, algumas de má qualidade. E, no entanto, Deus, naquela visão canônica, declara sem dissimulação: “Levanta-te, Pedro, imola e come”, deixando a escolha à discrição de cada um. Alimentos saudáveis pouco diferem de alimentos estragados no mal que fazem para um estômago doente. Da mesma forma, bons livros para uma mente pervertida constituem oportunidades para o mal. Comida ruim não constitui bom alimento por mais bem preparada que seja (MILTON, 1999, p. 87).</w:t>
      </w:r>
    </w:p>
    <w:p w14:paraId="7DFACA65" w14:textId="77777777" w:rsidR="00B05EF3" w:rsidRPr="00067807" w:rsidRDefault="00B05EF3" w:rsidP="00067807">
      <w:pPr>
        <w:ind w:left="2268" w:right="701"/>
        <w:jc w:val="both"/>
        <w:rPr>
          <w:sz w:val="20"/>
          <w:szCs w:val="20"/>
        </w:rPr>
      </w:pPr>
    </w:p>
    <w:p w14:paraId="2EB93696" w14:textId="2FDE1E19" w:rsidR="007B3680" w:rsidRDefault="00CA5150" w:rsidP="002017EE">
      <w:pPr>
        <w:tabs>
          <w:tab w:val="left" w:pos="284"/>
        </w:tabs>
        <w:spacing w:line="360" w:lineRule="auto"/>
        <w:ind w:right="709"/>
        <w:jc w:val="both"/>
        <w:rPr>
          <w:sz w:val="24"/>
          <w:szCs w:val="24"/>
        </w:rPr>
      </w:pPr>
      <w:r>
        <w:rPr>
          <w:sz w:val="24"/>
          <w:szCs w:val="24"/>
        </w:rPr>
        <w:t xml:space="preserve"> </w:t>
      </w:r>
      <w:r w:rsidR="00081AD5">
        <w:rPr>
          <w:sz w:val="24"/>
          <w:szCs w:val="24"/>
        </w:rPr>
        <w:tab/>
      </w:r>
      <w:r w:rsidR="00081AD5">
        <w:rPr>
          <w:sz w:val="24"/>
          <w:szCs w:val="24"/>
        </w:rPr>
        <w:tab/>
      </w:r>
      <w:r>
        <w:rPr>
          <w:sz w:val="24"/>
          <w:szCs w:val="24"/>
        </w:rPr>
        <w:t>É perceptível através desse trecho que o autor compreende que a utlização da censura prévia a fim de classficar os livros como “maus” não teria sentido nem lógica para tal aplicação, pois os ditos livros “bons” poderiam ser convertidos em algo ruim conforme a índole de quem o manipulasse. Daí, por exemplo, que Voltaire defenderia a importância da razão para esclarecimento do ser humano enquanto, por si mesmos, se guiarem e definerem o rumo e próposito de sua</w:t>
      </w:r>
      <w:r w:rsidR="004C4254">
        <w:rPr>
          <w:sz w:val="24"/>
          <w:szCs w:val="24"/>
        </w:rPr>
        <w:t>s</w:t>
      </w:r>
      <w:r>
        <w:rPr>
          <w:sz w:val="24"/>
          <w:szCs w:val="24"/>
        </w:rPr>
        <w:t xml:space="preserve"> vida</w:t>
      </w:r>
      <w:r w:rsidR="004C4254">
        <w:rPr>
          <w:sz w:val="24"/>
          <w:szCs w:val="24"/>
        </w:rPr>
        <w:t>s</w:t>
      </w:r>
      <w:r>
        <w:rPr>
          <w:sz w:val="24"/>
          <w:szCs w:val="24"/>
        </w:rPr>
        <w:t xml:space="preserve">. </w:t>
      </w:r>
      <w:r>
        <w:rPr>
          <w:sz w:val="24"/>
          <w:szCs w:val="24"/>
        </w:rPr>
        <w:tab/>
      </w:r>
      <w:r>
        <w:rPr>
          <w:sz w:val="24"/>
          <w:szCs w:val="24"/>
        </w:rPr>
        <w:br/>
        <w:t xml:space="preserve"> </w:t>
      </w:r>
      <w:r>
        <w:rPr>
          <w:sz w:val="24"/>
          <w:szCs w:val="24"/>
        </w:rPr>
        <w:tab/>
      </w:r>
      <w:r>
        <w:rPr>
          <w:sz w:val="24"/>
          <w:szCs w:val="24"/>
        </w:rPr>
        <w:tab/>
        <w:t>Sendo assim</w:t>
      </w:r>
      <w:r w:rsidR="00043AB6">
        <w:rPr>
          <w:sz w:val="24"/>
          <w:szCs w:val="24"/>
        </w:rPr>
        <w:t xml:space="preserve">, </w:t>
      </w:r>
      <w:r>
        <w:rPr>
          <w:sz w:val="24"/>
          <w:szCs w:val="24"/>
        </w:rPr>
        <w:t>as obras ditas pelo Parlamento Inglês como difamatórias e promíscuas</w:t>
      </w:r>
      <w:r w:rsidR="004C4254">
        <w:rPr>
          <w:sz w:val="24"/>
          <w:szCs w:val="24"/>
        </w:rPr>
        <w:t xml:space="preserve"> </w:t>
      </w:r>
      <w:r w:rsidR="007B3680">
        <w:rPr>
          <w:sz w:val="24"/>
          <w:szCs w:val="24"/>
        </w:rPr>
        <w:t>poderiam se revelar como importante fonte de conhecimento, auxilia</w:t>
      </w:r>
      <w:r w:rsidR="004C4254">
        <w:rPr>
          <w:sz w:val="24"/>
          <w:szCs w:val="24"/>
        </w:rPr>
        <w:t>ndo</w:t>
      </w:r>
      <w:r w:rsidR="007B3680">
        <w:rPr>
          <w:sz w:val="24"/>
          <w:szCs w:val="24"/>
        </w:rPr>
        <w:t xml:space="preserve"> os indíviduos ao encontro da verdade dentre as diversas perspectivas possíveis. Por isso, para Milton (1999)</w:t>
      </w:r>
      <w:r w:rsidR="004C4254">
        <w:rPr>
          <w:sz w:val="24"/>
          <w:szCs w:val="24"/>
        </w:rPr>
        <w:t>,</w:t>
      </w:r>
      <w:r w:rsidR="007B3680">
        <w:rPr>
          <w:sz w:val="24"/>
          <w:szCs w:val="24"/>
        </w:rPr>
        <w:t xml:space="preserve"> a razão significa a liberdade de escolher, ou seja, razão e escolha são sinônimos, o que nos permite a compreensão de que a liberdade de expressão pressupõe</w:t>
      </w:r>
      <w:r w:rsidR="004C5C71">
        <w:rPr>
          <w:sz w:val="24"/>
          <w:szCs w:val="24"/>
        </w:rPr>
        <w:t xml:space="preserve">, ou seja, combate às </w:t>
      </w:r>
      <w:r w:rsidR="007B3680">
        <w:rPr>
          <w:sz w:val="24"/>
          <w:szCs w:val="24"/>
        </w:rPr>
        <w:t xml:space="preserve">imposições desmedidas e autoritárias. </w:t>
      </w:r>
      <w:r w:rsidR="007B3680">
        <w:rPr>
          <w:sz w:val="24"/>
          <w:szCs w:val="24"/>
        </w:rPr>
        <w:tab/>
      </w:r>
    </w:p>
    <w:p w14:paraId="5110FC1D" w14:textId="35DD5B90" w:rsidR="002F5CC3" w:rsidRDefault="00467E14" w:rsidP="002017EE">
      <w:pPr>
        <w:tabs>
          <w:tab w:val="left" w:pos="284"/>
        </w:tabs>
        <w:spacing w:line="360" w:lineRule="auto"/>
        <w:ind w:right="709"/>
        <w:jc w:val="both"/>
        <w:rPr>
          <w:sz w:val="24"/>
          <w:szCs w:val="24"/>
        </w:rPr>
      </w:pPr>
      <w:r>
        <w:rPr>
          <w:sz w:val="24"/>
          <w:szCs w:val="24"/>
        </w:rPr>
        <w:tab/>
      </w:r>
      <w:r w:rsidR="003A6768">
        <w:rPr>
          <w:sz w:val="24"/>
          <w:szCs w:val="24"/>
        </w:rPr>
        <w:t xml:space="preserve">        </w:t>
      </w:r>
      <w:r>
        <w:rPr>
          <w:sz w:val="24"/>
          <w:szCs w:val="24"/>
        </w:rPr>
        <w:t>Por esse diapasão</w:t>
      </w:r>
      <w:r w:rsidR="007B3680">
        <w:rPr>
          <w:sz w:val="24"/>
          <w:szCs w:val="24"/>
        </w:rPr>
        <w:t>, em 1859, John Stuart</w:t>
      </w:r>
      <w:r w:rsidR="00F53554">
        <w:rPr>
          <w:sz w:val="24"/>
          <w:szCs w:val="24"/>
        </w:rPr>
        <w:t xml:space="preserve"> Mill</w:t>
      </w:r>
      <w:r w:rsidR="007B3680">
        <w:rPr>
          <w:sz w:val="24"/>
          <w:szCs w:val="24"/>
        </w:rPr>
        <w:t>,</w:t>
      </w:r>
      <w:r w:rsidR="007B3680" w:rsidRPr="00043AB6">
        <w:rPr>
          <w:color w:val="FF0000"/>
          <w:sz w:val="24"/>
          <w:szCs w:val="24"/>
        </w:rPr>
        <w:t xml:space="preserve"> </w:t>
      </w:r>
      <w:r w:rsidR="00CF17AA" w:rsidRPr="00CF17AA">
        <w:rPr>
          <w:sz w:val="24"/>
          <w:szCs w:val="24"/>
        </w:rPr>
        <w:t>conhecido como o</w:t>
      </w:r>
      <w:r w:rsidR="007B3680" w:rsidRPr="00CF17AA">
        <w:rPr>
          <w:sz w:val="24"/>
          <w:szCs w:val="24"/>
        </w:rPr>
        <w:t xml:space="preserve"> </w:t>
      </w:r>
      <w:r w:rsidR="007B3680">
        <w:rPr>
          <w:sz w:val="24"/>
          <w:szCs w:val="24"/>
        </w:rPr>
        <w:t>escritor da li</w:t>
      </w:r>
      <w:r w:rsidR="0053221B">
        <w:rPr>
          <w:sz w:val="24"/>
          <w:szCs w:val="24"/>
        </w:rPr>
        <w:t xml:space="preserve">berdade, publicou o seu ensaio </w:t>
      </w:r>
      <w:r w:rsidR="007B3680" w:rsidRPr="0053221B">
        <w:rPr>
          <w:i/>
          <w:sz w:val="24"/>
          <w:szCs w:val="24"/>
        </w:rPr>
        <w:t>Sobre a liberdade</w:t>
      </w:r>
      <w:r w:rsidR="007B3680">
        <w:rPr>
          <w:sz w:val="24"/>
          <w:szCs w:val="24"/>
        </w:rPr>
        <w:t xml:space="preserve">, </w:t>
      </w:r>
      <w:r w:rsidR="007B3680" w:rsidRPr="007B3680">
        <w:rPr>
          <w:sz w:val="24"/>
          <w:szCs w:val="24"/>
        </w:rPr>
        <w:t xml:space="preserve">no qual defende a liberdade de manifestação do pensamento para todos os </w:t>
      </w:r>
      <w:r w:rsidR="007B3680">
        <w:rPr>
          <w:sz w:val="24"/>
          <w:szCs w:val="24"/>
        </w:rPr>
        <w:t>indivíduos</w:t>
      </w:r>
      <w:r w:rsidR="007B3680" w:rsidRPr="007B3680">
        <w:rPr>
          <w:sz w:val="24"/>
          <w:szCs w:val="24"/>
        </w:rPr>
        <w:t xml:space="preserve">, </w:t>
      </w:r>
      <w:r w:rsidR="007B3680">
        <w:rPr>
          <w:sz w:val="24"/>
          <w:szCs w:val="24"/>
        </w:rPr>
        <w:t xml:space="preserve">anseiando </w:t>
      </w:r>
      <w:r w:rsidR="007B3680" w:rsidRPr="007B3680">
        <w:rPr>
          <w:sz w:val="24"/>
          <w:szCs w:val="24"/>
        </w:rPr>
        <w:t>ser esse não só o melhor, mas também o único caminho para que o conhecimento seja adquirido e a verdade alcançada.</w:t>
      </w:r>
      <w:r w:rsidR="007B3680" w:rsidRPr="007B3680">
        <w:rPr>
          <w:sz w:val="24"/>
          <w:szCs w:val="24"/>
        </w:rPr>
        <w:tab/>
      </w:r>
      <w:r w:rsidR="007B3680">
        <w:rPr>
          <w:sz w:val="24"/>
          <w:szCs w:val="24"/>
        </w:rPr>
        <w:br/>
      </w:r>
      <w:r w:rsidR="007B3680">
        <w:rPr>
          <w:sz w:val="24"/>
          <w:szCs w:val="24"/>
        </w:rPr>
        <w:lastRenderedPageBreak/>
        <w:t xml:space="preserve"> </w:t>
      </w:r>
      <w:r w:rsidR="007B3680">
        <w:rPr>
          <w:sz w:val="24"/>
          <w:szCs w:val="24"/>
        </w:rPr>
        <w:tab/>
      </w:r>
      <w:r w:rsidR="007B3680">
        <w:rPr>
          <w:sz w:val="24"/>
          <w:szCs w:val="24"/>
        </w:rPr>
        <w:tab/>
      </w:r>
      <w:r w:rsidR="00043AB6">
        <w:rPr>
          <w:sz w:val="24"/>
          <w:szCs w:val="24"/>
        </w:rPr>
        <w:t xml:space="preserve">Stuart </w:t>
      </w:r>
      <w:r w:rsidR="007B3680" w:rsidRPr="00F53554">
        <w:rPr>
          <w:sz w:val="24"/>
          <w:szCs w:val="24"/>
        </w:rPr>
        <w:t>Mill e sua obra são consideradas marcos de uma nova fase do pensamento liberal</w:t>
      </w:r>
      <w:r w:rsidR="00F53554" w:rsidRPr="00F53554">
        <w:rPr>
          <w:sz w:val="24"/>
          <w:szCs w:val="24"/>
        </w:rPr>
        <w:t xml:space="preserve"> e, dada a sua importância até os dias vigentes, se entende que “qualquer debate contemporâneo de liberdade de expressão deve passar necessariamente por Mill” (FADEL, 2018, p. 3)</w:t>
      </w:r>
      <w:r w:rsidR="00F53554">
        <w:rPr>
          <w:sz w:val="24"/>
          <w:szCs w:val="24"/>
        </w:rPr>
        <w:t>, visto que uma das principas preocupações do autor era aquilo que denomimou como “tirania da maioria”, que, como o próprio sugere</w:t>
      </w:r>
      <w:r w:rsidR="004C4254">
        <w:rPr>
          <w:sz w:val="24"/>
          <w:szCs w:val="24"/>
        </w:rPr>
        <w:t>,</w:t>
      </w:r>
      <w:r w:rsidR="00F53554">
        <w:rPr>
          <w:sz w:val="24"/>
          <w:szCs w:val="24"/>
        </w:rPr>
        <w:t xml:space="preserve"> é </w:t>
      </w:r>
      <w:r w:rsidR="004C4254">
        <w:rPr>
          <w:sz w:val="24"/>
          <w:szCs w:val="24"/>
        </w:rPr>
        <w:t xml:space="preserve">a </w:t>
      </w:r>
      <w:r w:rsidR="00F53554">
        <w:rPr>
          <w:sz w:val="24"/>
          <w:szCs w:val="24"/>
        </w:rPr>
        <w:t xml:space="preserve">oportunidade que uma parcela da população </w:t>
      </w:r>
      <w:r w:rsidR="004C4254">
        <w:rPr>
          <w:sz w:val="24"/>
          <w:szCs w:val="24"/>
        </w:rPr>
        <w:t xml:space="preserve"> - </w:t>
      </w:r>
      <w:r w:rsidR="00F53554">
        <w:rPr>
          <w:sz w:val="24"/>
          <w:szCs w:val="24"/>
        </w:rPr>
        <w:t>dada a sua maioria, utiliza-se d</w:t>
      </w:r>
      <w:r w:rsidR="004C4254">
        <w:rPr>
          <w:sz w:val="24"/>
          <w:szCs w:val="24"/>
        </w:rPr>
        <w:t>e</w:t>
      </w:r>
      <w:r w:rsidR="00F53554">
        <w:rPr>
          <w:sz w:val="24"/>
          <w:szCs w:val="24"/>
        </w:rPr>
        <w:t xml:space="preserve"> tal  para oprimir visões distintas das suas, sem prejuízo às arbitrarieda</w:t>
      </w:r>
      <w:r w:rsidR="004C4254">
        <w:rPr>
          <w:sz w:val="24"/>
          <w:szCs w:val="24"/>
        </w:rPr>
        <w:t>de</w:t>
      </w:r>
      <w:r w:rsidR="00F53554">
        <w:rPr>
          <w:sz w:val="24"/>
          <w:szCs w:val="24"/>
        </w:rPr>
        <w:t xml:space="preserve">s do próprio Estado, enquanto influenciador constante na vida em cidadania. </w:t>
      </w:r>
    </w:p>
    <w:p w14:paraId="1732747D" w14:textId="189F13F4" w:rsidR="00A47887" w:rsidRPr="00A47887" w:rsidRDefault="00F53554" w:rsidP="002017EE">
      <w:pPr>
        <w:tabs>
          <w:tab w:val="left" w:pos="284"/>
        </w:tabs>
        <w:spacing w:line="360" w:lineRule="auto"/>
        <w:ind w:right="709"/>
        <w:jc w:val="both"/>
        <w:rPr>
          <w:sz w:val="24"/>
          <w:szCs w:val="24"/>
        </w:rPr>
      </w:pPr>
      <w:r>
        <w:rPr>
          <w:sz w:val="24"/>
          <w:szCs w:val="24"/>
        </w:rPr>
        <w:t xml:space="preserve"> </w:t>
      </w:r>
      <w:r>
        <w:rPr>
          <w:sz w:val="24"/>
          <w:szCs w:val="24"/>
        </w:rPr>
        <w:tab/>
      </w:r>
      <w:r>
        <w:rPr>
          <w:sz w:val="24"/>
          <w:szCs w:val="24"/>
        </w:rPr>
        <w:tab/>
      </w:r>
      <w:r w:rsidR="00A47887" w:rsidRPr="00A47887">
        <w:rPr>
          <w:sz w:val="24"/>
          <w:szCs w:val="24"/>
        </w:rPr>
        <w:t xml:space="preserve">Nesse </w:t>
      </w:r>
      <w:r w:rsidR="00A47887">
        <w:rPr>
          <w:sz w:val="24"/>
          <w:szCs w:val="24"/>
        </w:rPr>
        <w:t>viés</w:t>
      </w:r>
      <w:r w:rsidR="00A47887" w:rsidRPr="00A47887">
        <w:rPr>
          <w:sz w:val="24"/>
          <w:szCs w:val="24"/>
        </w:rPr>
        <w:t xml:space="preserve">, </w:t>
      </w:r>
      <w:r w:rsidR="00A47887">
        <w:rPr>
          <w:sz w:val="24"/>
          <w:szCs w:val="24"/>
        </w:rPr>
        <w:t>nasce</w:t>
      </w:r>
      <w:r w:rsidR="00A47887" w:rsidRPr="00A47887">
        <w:rPr>
          <w:sz w:val="24"/>
          <w:szCs w:val="24"/>
        </w:rPr>
        <w:t xml:space="preserve"> a interpretação de que a liberdade representa um direito individual a ser protegido. Para isso, Mill (2019) defende a tese de que todas as ideias devem poder circular livremente na sociedade, por mais absurdas ou impossíveis que elas aparentem ser, pois somente dessa maneira ela poderia ser confrontada, discutida, refutada e, se assim compreendid</w:t>
      </w:r>
      <w:r w:rsidR="00D605C1">
        <w:rPr>
          <w:sz w:val="24"/>
          <w:szCs w:val="24"/>
        </w:rPr>
        <w:t>a</w:t>
      </w:r>
      <w:r w:rsidR="00A47887" w:rsidRPr="00A47887">
        <w:rPr>
          <w:sz w:val="24"/>
          <w:szCs w:val="24"/>
        </w:rPr>
        <w:t>, trocada pela verdade.</w:t>
      </w:r>
    </w:p>
    <w:p w14:paraId="208AD0C9" w14:textId="728CF59D" w:rsidR="00542794" w:rsidRDefault="00A47887" w:rsidP="002017EE">
      <w:pPr>
        <w:tabs>
          <w:tab w:val="left" w:pos="284"/>
        </w:tabs>
        <w:spacing w:line="360" w:lineRule="auto"/>
        <w:ind w:right="709"/>
        <w:jc w:val="both"/>
        <w:rPr>
          <w:sz w:val="24"/>
          <w:szCs w:val="24"/>
        </w:rPr>
      </w:pPr>
      <w:r w:rsidRPr="00A47887">
        <w:rPr>
          <w:sz w:val="24"/>
          <w:szCs w:val="24"/>
        </w:rPr>
        <w:t xml:space="preserve"> </w:t>
      </w:r>
      <w:r w:rsidRPr="00A47887">
        <w:rPr>
          <w:sz w:val="24"/>
          <w:szCs w:val="24"/>
        </w:rPr>
        <w:tab/>
      </w:r>
      <w:r>
        <w:rPr>
          <w:sz w:val="24"/>
          <w:szCs w:val="24"/>
        </w:rPr>
        <w:t xml:space="preserve"> </w:t>
      </w:r>
      <w:r>
        <w:rPr>
          <w:sz w:val="24"/>
          <w:szCs w:val="24"/>
        </w:rPr>
        <w:tab/>
      </w:r>
      <w:r w:rsidR="00E7292D">
        <w:rPr>
          <w:sz w:val="24"/>
          <w:szCs w:val="24"/>
        </w:rPr>
        <w:t>Assim</w:t>
      </w:r>
      <w:r w:rsidRPr="00A47887">
        <w:rPr>
          <w:sz w:val="24"/>
          <w:szCs w:val="24"/>
        </w:rPr>
        <w:t>, em Mill, o limite legítimo da liberdade de expressão reside no dano</w:t>
      </w:r>
      <w:r>
        <w:rPr>
          <w:sz w:val="24"/>
          <w:szCs w:val="24"/>
        </w:rPr>
        <w:t xml:space="preserve"> – ideia essa que vai ser abordada com o mesmo sentido, mas com outra roupagem no último tópico desde trabalho - </w:t>
      </w:r>
      <w:r w:rsidRPr="00A47887">
        <w:rPr>
          <w:sz w:val="24"/>
          <w:szCs w:val="24"/>
        </w:rPr>
        <w:t xml:space="preserve">daí a denominação de “princípio do dano”, significando que os indivíduos sejam livres para realizem os seus desejos, desde que, ao fazê-lo, não acabem por prejudicar outras pessoas (MILL, 2019). </w:t>
      </w:r>
    </w:p>
    <w:p w14:paraId="3BAB21EC" w14:textId="16F4834C" w:rsidR="002017EE" w:rsidRPr="002017EE" w:rsidRDefault="002017EE" w:rsidP="002017EE">
      <w:pPr>
        <w:tabs>
          <w:tab w:val="left" w:pos="284"/>
        </w:tabs>
        <w:spacing w:line="360" w:lineRule="auto"/>
        <w:ind w:right="709"/>
        <w:jc w:val="both"/>
        <w:rPr>
          <w:sz w:val="24"/>
          <w:szCs w:val="24"/>
        </w:rPr>
      </w:pPr>
      <w:r>
        <w:rPr>
          <w:sz w:val="24"/>
          <w:szCs w:val="24"/>
        </w:rPr>
        <w:tab/>
      </w:r>
      <w:r>
        <w:rPr>
          <w:sz w:val="24"/>
          <w:szCs w:val="24"/>
        </w:rPr>
        <w:tab/>
      </w:r>
      <w:r w:rsidR="00467E14">
        <w:rPr>
          <w:sz w:val="24"/>
          <w:szCs w:val="24"/>
        </w:rPr>
        <w:t xml:space="preserve">Além desses consagrados filósofos, vale </w:t>
      </w:r>
      <w:r w:rsidR="0053221B">
        <w:rPr>
          <w:sz w:val="24"/>
          <w:szCs w:val="24"/>
        </w:rPr>
        <w:t>também referenciar</w:t>
      </w:r>
      <w:r w:rsidRPr="002017EE">
        <w:rPr>
          <w:sz w:val="24"/>
          <w:szCs w:val="24"/>
        </w:rPr>
        <w:t xml:space="preserve"> James Madison, político e advogado</w:t>
      </w:r>
      <w:r w:rsidR="004C4254">
        <w:rPr>
          <w:sz w:val="24"/>
          <w:szCs w:val="24"/>
        </w:rPr>
        <w:t xml:space="preserve"> com</w:t>
      </w:r>
      <w:r w:rsidRPr="002017EE">
        <w:rPr>
          <w:sz w:val="24"/>
          <w:szCs w:val="24"/>
        </w:rPr>
        <w:t xml:space="preserve"> grande influência na construção da Primeira Emenda nos Estados Unidos da América, a qual é de importância cara para </w:t>
      </w:r>
      <w:r w:rsidRPr="002017EE">
        <w:rPr>
          <w:color w:val="000000"/>
          <w:sz w:val="24"/>
          <w:szCs w:val="24"/>
          <w:shd w:val="clear" w:color="auto" w:fill="FFFFFF"/>
        </w:rPr>
        <w:t>a liberdade de religião, expressão, imprensa, reunião e petição aos governos. Desse modo</w:t>
      </w:r>
      <w:r w:rsidR="004C4254">
        <w:rPr>
          <w:color w:val="000000"/>
          <w:sz w:val="24"/>
          <w:szCs w:val="24"/>
          <w:shd w:val="clear" w:color="auto" w:fill="FFFFFF"/>
        </w:rPr>
        <w:t>,</w:t>
      </w:r>
      <w:r w:rsidRPr="002017EE">
        <w:rPr>
          <w:color w:val="000000"/>
          <w:sz w:val="24"/>
          <w:szCs w:val="24"/>
          <w:shd w:val="clear" w:color="auto" w:fill="FFFFFF"/>
        </w:rPr>
        <w:t xml:space="preserve"> é através d</w:t>
      </w:r>
      <w:r w:rsidR="004C4254">
        <w:rPr>
          <w:color w:val="000000"/>
          <w:sz w:val="24"/>
          <w:szCs w:val="24"/>
          <w:shd w:val="clear" w:color="auto" w:fill="FFFFFF"/>
        </w:rPr>
        <w:t>ess</w:t>
      </w:r>
      <w:r w:rsidR="00D605C1">
        <w:rPr>
          <w:color w:val="000000"/>
          <w:sz w:val="24"/>
          <w:szCs w:val="24"/>
          <w:shd w:val="clear" w:color="auto" w:fill="FFFFFF"/>
        </w:rPr>
        <w:t>a</w:t>
      </w:r>
      <w:r w:rsidRPr="002017EE">
        <w:rPr>
          <w:color w:val="000000"/>
          <w:sz w:val="24"/>
          <w:szCs w:val="24"/>
          <w:shd w:val="clear" w:color="auto" w:fill="FFFFFF"/>
        </w:rPr>
        <w:t xml:space="preserve"> compreensão que a Primeira Emenda representa o ponto culminante da garantia do direito à livre expressão, produto de um longo caminho de maturação.</w:t>
      </w:r>
    </w:p>
    <w:p w14:paraId="4C9486A0" w14:textId="06F05930" w:rsidR="00E71494" w:rsidRPr="002017EE" w:rsidRDefault="00E71494" w:rsidP="002017EE">
      <w:pPr>
        <w:tabs>
          <w:tab w:val="left" w:pos="284"/>
        </w:tabs>
        <w:spacing w:line="360" w:lineRule="auto"/>
        <w:ind w:right="709"/>
        <w:jc w:val="both"/>
        <w:rPr>
          <w:sz w:val="24"/>
          <w:szCs w:val="24"/>
        </w:rPr>
      </w:pPr>
      <w:r>
        <w:rPr>
          <w:sz w:val="24"/>
          <w:szCs w:val="24"/>
        </w:rPr>
        <w:t xml:space="preserve">  </w:t>
      </w:r>
      <w:r>
        <w:rPr>
          <w:sz w:val="24"/>
          <w:szCs w:val="24"/>
        </w:rPr>
        <w:tab/>
        <w:t xml:space="preserve"> </w:t>
      </w:r>
      <w:r>
        <w:rPr>
          <w:sz w:val="24"/>
          <w:szCs w:val="24"/>
        </w:rPr>
        <w:tab/>
      </w:r>
      <w:r w:rsidR="0053221B">
        <w:rPr>
          <w:sz w:val="24"/>
          <w:szCs w:val="24"/>
        </w:rPr>
        <w:t>Cabe ainda ressaltar</w:t>
      </w:r>
      <w:r w:rsidR="00067807">
        <w:rPr>
          <w:sz w:val="24"/>
          <w:szCs w:val="24"/>
        </w:rPr>
        <w:t>, num contexto histórico-temporal anterior até o então apresentado, a</w:t>
      </w:r>
      <w:r w:rsidR="00067807">
        <w:rPr>
          <w:color w:val="FF0000"/>
          <w:sz w:val="24"/>
          <w:szCs w:val="24"/>
        </w:rPr>
        <w:t xml:space="preserve"> </w:t>
      </w:r>
      <w:r w:rsidR="00067807" w:rsidRPr="00067807">
        <w:rPr>
          <w:sz w:val="24"/>
          <w:szCs w:val="24"/>
        </w:rPr>
        <w:t>importância</w:t>
      </w:r>
      <w:r w:rsidRPr="00067807">
        <w:rPr>
          <w:sz w:val="24"/>
          <w:szCs w:val="24"/>
        </w:rPr>
        <w:t xml:space="preserve"> de </w:t>
      </w:r>
      <w:r w:rsidRPr="002017EE">
        <w:rPr>
          <w:sz w:val="24"/>
          <w:szCs w:val="24"/>
        </w:rPr>
        <w:t>Aristóteles</w:t>
      </w:r>
      <w:r w:rsidR="00067807">
        <w:rPr>
          <w:sz w:val="24"/>
          <w:szCs w:val="24"/>
        </w:rPr>
        <w:t>,  com</w:t>
      </w:r>
      <w:r w:rsidRPr="002017EE">
        <w:rPr>
          <w:sz w:val="24"/>
          <w:szCs w:val="24"/>
        </w:rPr>
        <w:t xml:space="preserve"> sua obra</w:t>
      </w:r>
      <w:r w:rsidR="004C4254">
        <w:rPr>
          <w:sz w:val="24"/>
          <w:szCs w:val="24"/>
        </w:rPr>
        <w:t xml:space="preserve"> </w:t>
      </w:r>
      <w:r w:rsidRPr="002017EE">
        <w:rPr>
          <w:sz w:val="24"/>
          <w:szCs w:val="24"/>
        </w:rPr>
        <w:t>“A Política”, n</w:t>
      </w:r>
      <w:r w:rsidR="004C4254">
        <w:rPr>
          <w:sz w:val="24"/>
          <w:szCs w:val="24"/>
        </w:rPr>
        <w:t>a</w:t>
      </w:r>
      <w:r w:rsidRPr="002017EE">
        <w:rPr>
          <w:sz w:val="24"/>
          <w:szCs w:val="24"/>
        </w:rPr>
        <w:t xml:space="preserve"> qual definiu o homem como um ser político, capaz de se organizar, raciocinar, viver em sociedade e construir ideias (ARISTÓTELES, 2004, p. 146). Tal forma de pensar ao longo dos anos foi maturada e desenvolvida até se chegar na comprensão sobre livre pensamento que </w:t>
      </w:r>
      <w:r w:rsidR="004C4254">
        <w:rPr>
          <w:sz w:val="24"/>
          <w:szCs w:val="24"/>
        </w:rPr>
        <w:t>é observada</w:t>
      </w:r>
      <w:r w:rsidRPr="002017EE">
        <w:rPr>
          <w:sz w:val="24"/>
          <w:szCs w:val="24"/>
        </w:rPr>
        <w:t xml:space="preserve"> nos dias atuais, </w:t>
      </w:r>
      <w:r w:rsidR="004C4254">
        <w:rPr>
          <w:sz w:val="24"/>
          <w:szCs w:val="24"/>
        </w:rPr>
        <w:t xml:space="preserve">após </w:t>
      </w:r>
      <w:r w:rsidRPr="002017EE">
        <w:rPr>
          <w:sz w:val="24"/>
          <w:szCs w:val="24"/>
        </w:rPr>
        <w:t>processos marcados veeme</w:t>
      </w:r>
      <w:r w:rsidR="004C4254">
        <w:rPr>
          <w:sz w:val="24"/>
          <w:szCs w:val="24"/>
        </w:rPr>
        <w:t>n</w:t>
      </w:r>
      <w:r w:rsidRPr="002017EE">
        <w:rPr>
          <w:sz w:val="24"/>
          <w:szCs w:val="24"/>
        </w:rPr>
        <w:t>temente por lutas, mortes, resistência e sacrifícios, tais como</w:t>
      </w:r>
      <w:r w:rsidR="00067807">
        <w:rPr>
          <w:sz w:val="24"/>
          <w:szCs w:val="24"/>
        </w:rPr>
        <w:t xml:space="preserve"> as diversas revoluções, como a</w:t>
      </w:r>
      <w:r w:rsidRPr="002017EE">
        <w:rPr>
          <w:sz w:val="24"/>
          <w:szCs w:val="24"/>
        </w:rPr>
        <w:t xml:space="preserve"> Inglesa,</w:t>
      </w:r>
      <w:r w:rsidR="00067807">
        <w:rPr>
          <w:sz w:val="24"/>
          <w:szCs w:val="24"/>
        </w:rPr>
        <w:t xml:space="preserve"> a </w:t>
      </w:r>
      <w:r w:rsidRPr="002017EE">
        <w:rPr>
          <w:sz w:val="24"/>
          <w:szCs w:val="24"/>
        </w:rPr>
        <w:t xml:space="preserve"> Norte-Americana e </w:t>
      </w:r>
      <w:r w:rsidR="00067807">
        <w:rPr>
          <w:sz w:val="24"/>
          <w:szCs w:val="24"/>
        </w:rPr>
        <w:t xml:space="preserve">a </w:t>
      </w:r>
      <w:r w:rsidRPr="002017EE">
        <w:rPr>
          <w:sz w:val="24"/>
          <w:szCs w:val="24"/>
        </w:rPr>
        <w:t xml:space="preserve">Francesa </w:t>
      </w:r>
      <w:r w:rsidR="004C4254">
        <w:rPr>
          <w:sz w:val="24"/>
          <w:szCs w:val="24"/>
        </w:rPr>
        <w:t>– as quais</w:t>
      </w:r>
      <w:r w:rsidRPr="002017EE">
        <w:rPr>
          <w:sz w:val="24"/>
          <w:szCs w:val="24"/>
        </w:rPr>
        <w:t xml:space="preserve"> contribuiram para a construção dos direitos fundamentais e</w:t>
      </w:r>
      <w:r w:rsidR="004C4254">
        <w:rPr>
          <w:sz w:val="24"/>
          <w:szCs w:val="24"/>
        </w:rPr>
        <w:t xml:space="preserve">, </w:t>
      </w:r>
      <w:r w:rsidRPr="002017EE">
        <w:rPr>
          <w:sz w:val="24"/>
          <w:szCs w:val="24"/>
        </w:rPr>
        <w:t xml:space="preserve">as duas últimas, </w:t>
      </w:r>
      <w:r w:rsidR="004C4254">
        <w:rPr>
          <w:sz w:val="24"/>
          <w:szCs w:val="24"/>
        </w:rPr>
        <w:t>iniciaram o</w:t>
      </w:r>
      <w:r w:rsidRPr="002017EE">
        <w:rPr>
          <w:sz w:val="24"/>
          <w:szCs w:val="24"/>
        </w:rPr>
        <w:t xml:space="preserve"> constitucionalismo.</w:t>
      </w:r>
    </w:p>
    <w:p w14:paraId="08692AEE" w14:textId="022D1848" w:rsidR="002F5CC3" w:rsidRPr="00741DBC" w:rsidRDefault="004D4D21" w:rsidP="00443D58">
      <w:pPr>
        <w:tabs>
          <w:tab w:val="left" w:pos="284"/>
        </w:tabs>
        <w:spacing w:line="360" w:lineRule="auto"/>
        <w:ind w:right="709"/>
        <w:jc w:val="both"/>
        <w:rPr>
          <w:b/>
          <w:color w:val="000000" w:themeColor="text1"/>
          <w:sz w:val="24"/>
          <w:szCs w:val="24"/>
        </w:rPr>
      </w:pPr>
      <w:r>
        <w:rPr>
          <w:sz w:val="24"/>
          <w:szCs w:val="24"/>
        </w:rPr>
        <w:tab/>
      </w:r>
      <w:r w:rsidR="00E71494">
        <w:rPr>
          <w:sz w:val="24"/>
          <w:szCs w:val="24"/>
        </w:rPr>
        <w:t xml:space="preserve"> </w:t>
      </w:r>
    </w:p>
    <w:p w14:paraId="6DEB753B" w14:textId="7A436AAF" w:rsidR="0026637E" w:rsidRDefault="0026637E" w:rsidP="00D91D63">
      <w:pPr>
        <w:spacing w:line="360" w:lineRule="auto"/>
        <w:ind w:right="701"/>
        <w:jc w:val="both"/>
        <w:rPr>
          <w:b/>
          <w:color w:val="000000" w:themeColor="text1"/>
          <w:sz w:val="24"/>
          <w:szCs w:val="24"/>
        </w:rPr>
      </w:pPr>
      <w:r w:rsidRPr="00741DBC">
        <w:rPr>
          <w:b/>
          <w:color w:val="000000" w:themeColor="text1"/>
          <w:sz w:val="24"/>
          <w:szCs w:val="24"/>
        </w:rPr>
        <w:lastRenderedPageBreak/>
        <w:t>3.</w:t>
      </w:r>
      <w:r w:rsidR="00D91D63">
        <w:rPr>
          <w:b/>
          <w:color w:val="000000" w:themeColor="text1"/>
          <w:sz w:val="24"/>
          <w:szCs w:val="24"/>
        </w:rPr>
        <w:t xml:space="preserve"> </w:t>
      </w:r>
      <w:r w:rsidRPr="00741DBC">
        <w:rPr>
          <w:b/>
          <w:color w:val="000000" w:themeColor="text1"/>
          <w:sz w:val="24"/>
          <w:szCs w:val="24"/>
        </w:rPr>
        <w:t xml:space="preserve">A LIBERDADE DE EXPRESSÃO </w:t>
      </w:r>
      <w:r w:rsidR="00741DBC" w:rsidRPr="00741DBC">
        <w:rPr>
          <w:b/>
          <w:color w:val="000000" w:themeColor="text1"/>
          <w:sz w:val="24"/>
          <w:szCs w:val="24"/>
        </w:rPr>
        <w:t xml:space="preserve">NO CONTEXTO LEGAL  INTERNACIONAL DOS DIREITOS HUMANOS  </w:t>
      </w:r>
    </w:p>
    <w:p w14:paraId="55315051" w14:textId="5FE31C66" w:rsidR="002017EE" w:rsidRDefault="002017EE" w:rsidP="00775D26">
      <w:pPr>
        <w:spacing w:line="360" w:lineRule="auto"/>
        <w:ind w:right="560"/>
        <w:jc w:val="both"/>
        <w:rPr>
          <w:b/>
          <w:color w:val="000000" w:themeColor="text1"/>
          <w:sz w:val="24"/>
          <w:szCs w:val="24"/>
        </w:rPr>
      </w:pPr>
    </w:p>
    <w:p w14:paraId="26C56141" w14:textId="4B1098AE" w:rsidR="002017EE" w:rsidRDefault="006E4289" w:rsidP="00775D26">
      <w:pPr>
        <w:spacing w:line="360" w:lineRule="auto"/>
        <w:ind w:right="560"/>
        <w:jc w:val="both"/>
        <w:rPr>
          <w:bCs/>
          <w:color w:val="000000" w:themeColor="text1"/>
          <w:sz w:val="24"/>
          <w:szCs w:val="24"/>
        </w:rPr>
      </w:pPr>
      <w:r>
        <w:rPr>
          <w:b/>
          <w:color w:val="000000" w:themeColor="text1"/>
          <w:sz w:val="24"/>
          <w:szCs w:val="24"/>
        </w:rPr>
        <w:t xml:space="preserve"> </w:t>
      </w:r>
      <w:r w:rsidR="003E5AC4">
        <w:rPr>
          <w:b/>
          <w:color w:val="000000" w:themeColor="text1"/>
          <w:sz w:val="24"/>
          <w:szCs w:val="24"/>
        </w:rPr>
        <w:t xml:space="preserve"> </w:t>
      </w:r>
      <w:r w:rsidR="002F5CC3">
        <w:rPr>
          <w:b/>
          <w:color w:val="000000" w:themeColor="text1"/>
          <w:sz w:val="24"/>
          <w:szCs w:val="24"/>
        </w:rPr>
        <w:t xml:space="preserve"> </w:t>
      </w:r>
      <w:r w:rsidR="002F5CC3">
        <w:rPr>
          <w:b/>
          <w:color w:val="000000" w:themeColor="text1"/>
          <w:sz w:val="24"/>
          <w:szCs w:val="24"/>
        </w:rPr>
        <w:tab/>
      </w:r>
      <w:r w:rsidR="006443E1">
        <w:rPr>
          <w:bCs/>
          <w:color w:val="000000" w:themeColor="text1"/>
          <w:sz w:val="24"/>
          <w:szCs w:val="24"/>
        </w:rPr>
        <w:t>Como mencionado anteriormente, n</w:t>
      </w:r>
      <w:r w:rsidR="002F5CC3">
        <w:rPr>
          <w:bCs/>
          <w:color w:val="000000" w:themeColor="text1"/>
          <w:sz w:val="24"/>
          <w:szCs w:val="24"/>
        </w:rPr>
        <w:t xml:space="preserve">ão se pode falar em direitos fundamentais sem interligá-los </w:t>
      </w:r>
      <w:r w:rsidR="0053221B">
        <w:rPr>
          <w:bCs/>
          <w:color w:val="000000" w:themeColor="text1"/>
          <w:sz w:val="24"/>
          <w:szCs w:val="24"/>
        </w:rPr>
        <w:t>aos</w:t>
      </w:r>
      <w:r w:rsidR="002F5CC3">
        <w:rPr>
          <w:bCs/>
          <w:color w:val="000000" w:themeColor="text1"/>
          <w:sz w:val="24"/>
          <w:szCs w:val="24"/>
        </w:rPr>
        <w:t xml:space="preserve"> direitos humanos</w:t>
      </w:r>
      <w:r w:rsidR="00673E42">
        <w:rPr>
          <w:bCs/>
          <w:color w:val="000000" w:themeColor="text1"/>
          <w:sz w:val="24"/>
          <w:szCs w:val="24"/>
        </w:rPr>
        <w:t xml:space="preserve"> - dentro deles também residem a liberdade de expressão, imprensa e pensamento, </w:t>
      </w:r>
      <w:r w:rsidR="00067807">
        <w:rPr>
          <w:bCs/>
          <w:color w:val="000000" w:themeColor="text1"/>
          <w:sz w:val="24"/>
          <w:szCs w:val="24"/>
        </w:rPr>
        <w:t xml:space="preserve">aportes </w:t>
      </w:r>
      <w:r w:rsidR="00673E42">
        <w:rPr>
          <w:bCs/>
          <w:color w:val="000000" w:themeColor="text1"/>
          <w:sz w:val="24"/>
          <w:szCs w:val="24"/>
        </w:rPr>
        <w:t xml:space="preserve">desse trabalho - </w:t>
      </w:r>
      <w:r w:rsidR="002F5CC3">
        <w:rPr>
          <w:bCs/>
          <w:color w:val="000000" w:themeColor="text1"/>
          <w:sz w:val="24"/>
          <w:szCs w:val="24"/>
        </w:rPr>
        <w:t>e sua construção ao longo das lutas</w:t>
      </w:r>
      <w:r w:rsidR="00673E42">
        <w:rPr>
          <w:bCs/>
          <w:color w:val="000000" w:themeColor="text1"/>
          <w:sz w:val="24"/>
          <w:szCs w:val="24"/>
        </w:rPr>
        <w:t xml:space="preserve"> ou </w:t>
      </w:r>
      <w:r w:rsidR="002F5CC3">
        <w:rPr>
          <w:bCs/>
          <w:color w:val="000000" w:themeColor="text1"/>
          <w:sz w:val="24"/>
          <w:szCs w:val="24"/>
        </w:rPr>
        <w:t>conquistas provenientes de um processo árduo de abusos, imposições e</w:t>
      </w:r>
      <w:r w:rsidR="006443E1">
        <w:rPr>
          <w:bCs/>
          <w:color w:val="000000" w:themeColor="text1"/>
          <w:sz w:val="24"/>
          <w:szCs w:val="24"/>
        </w:rPr>
        <w:t xml:space="preserve"> naturalizações </w:t>
      </w:r>
      <w:r w:rsidR="002F5CC3">
        <w:rPr>
          <w:bCs/>
          <w:color w:val="000000" w:themeColor="text1"/>
          <w:sz w:val="24"/>
          <w:szCs w:val="24"/>
        </w:rPr>
        <w:t>do</w:t>
      </w:r>
      <w:r w:rsidR="006443E1">
        <w:rPr>
          <w:bCs/>
          <w:color w:val="000000" w:themeColor="text1"/>
          <w:sz w:val="24"/>
          <w:szCs w:val="24"/>
        </w:rPr>
        <w:t xml:space="preserve"> que hoje entendemos como</w:t>
      </w:r>
      <w:r w:rsidR="002F5CC3">
        <w:rPr>
          <w:bCs/>
          <w:color w:val="000000" w:themeColor="text1"/>
          <w:sz w:val="24"/>
          <w:szCs w:val="24"/>
        </w:rPr>
        <w:t xml:space="preserve"> </w:t>
      </w:r>
      <w:r w:rsidR="00673E42">
        <w:rPr>
          <w:bCs/>
          <w:color w:val="000000" w:themeColor="text1"/>
          <w:sz w:val="24"/>
          <w:szCs w:val="24"/>
        </w:rPr>
        <w:t xml:space="preserve">comportamentos </w:t>
      </w:r>
      <w:r w:rsidR="002F5CC3">
        <w:rPr>
          <w:bCs/>
          <w:color w:val="000000" w:themeColor="text1"/>
          <w:sz w:val="24"/>
          <w:szCs w:val="24"/>
        </w:rPr>
        <w:t>absurdo</w:t>
      </w:r>
      <w:r w:rsidR="00673E42">
        <w:rPr>
          <w:bCs/>
          <w:color w:val="000000" w:themeColor="text1"/>
          <w:sz w:val="24"/>
          <w:szCs w:val="24"/>
        </w:rPr>
        <w:t>s</w:t>
      </w:r>
      <w:r w:rsidR="002F5CC3">
        <w:rPr>
          <w:bCs/>
          <w:color w:val="000000" w:themeColor="text1"/>
          <w:sz w:val="24"/>
          <w:szCs w:val="24"/>
        </w:rPr>
        <w:t xml:space="preserve">, </w:t>
      </w:r>
      <w:r w:rsidR="0053221B">
        <w:rPr>
          <w:bCs/>
          <w:color w:val="000000" w:themeColor="text1"/>
          <w:sz w:val="24"/>
          <w:szCs w:val="24"/>
        </w:rPr>
        <w:t xml:space="preserve">que vão </w:t>
      </w:r>
      <w:r w:rsidR="002F5CC3">
        <w:rPr>
          <w:bCs/>
          <w:color w:val="000000" w:themeColor="text1"/>
          <w:sz w:val="24"/>
          <w:szCs w:val="24"/>
        </w:rPr>
        <w:t xml:space="preserve">desde a objetificação do ser humano </w:t>
      </w:r>
      <w:r w:rsidR="0053221B">
        <w:rPr>
          <w:bCs/>
          <w:color w:val="000000" w:themeColor="text1"/>
          <w:sz w:val="24"/>
          <w:szCs w:val="24"/>
        </w:rPr>
        <w:t>no período escravacrota,</w:t>
      </w:r>
      <w:r w:rsidR="006443E1">
        <w:rPr>
          <w:bCs/>
          <w:color w:val="000000" w:themeColor="text1"/>
          <w:sz w:val="24"/>
          <w:szCs w:val="24"/>
        </w:rPr>
        <w:t xml:space="preserve"> até mesmo em extermínios com base no antissemitismo, como o nazismo. Por isso, ao longo da história, inúmeros direitos foram conquistados e o indívíduo enquanto cidadão começou a ser valorizado, sendo tal premissa ampliada, apesar do processo discriminatório sofrido pelas mulheres, negros, homossexuais, dentre outros grupos. </w:t>
      </w:r>
    </w:p>
    <w:p w14:paraId="18E7A8F2" w14:textId="4F3C8B63" w:rsidR="00775D26" w:rsidRDefault="006443E1" w:rsidP="00775D26">
      <w:pPr>
        <w:spacing w:line="360" w:lineRule="auto"/>
        <w:ind w:right="560"/>
        <w:jc w:val="both"/>
        <w:rPr>
          <w:sz w:val="24"/>
          <w:szCs w:val="24"/>
        </w:rPr>
      </w:pPr>
      <w:r>
        <w:t xml:space="preserve"> </w:t>
      </w:r>
      <w:r>
        <w:tab/>
      </w:r>
      <w:r w:rsidR="0042339B">
        <w:rPr>
          <w:sz w:val="24"/>
          <w:szCs w:val="24"/>
        </w:rPr>
        <w:t>I</w:t>
      </w:r>
      <w:r w:rsidRPr="00775D26">
        <w:rPr>
          <w:sz w:val="24"/>
          <w:szCs w:val="24"/>
        </w:rPr>
        <w:t xml:space="preserve">sso não </w:t>
      </w:r>
      <w:r w:rsidR="00775D26" w:rsidRPr="00775D26">
        <w:rPr>
          <w:sz w:val="24"/>
          <w:szCs w:val="24"/>
        </w:rPr>
        <w:t>traduz</w:t>
      </w:r>
      <w:r w:rsidRPr="00775D26">
        <w:rPr>
          <w:sz w:val="24"/>
          <w:szCs w:val="24"/>
        </w:rPr>
        <w:t xml:space="preserve"> que a sociedade está estagnada e os direitos estão devidamente </w:t>
      </w:r>
      <w:r w:rsidR="00775D26" w:rsidRPr="00775D26">
        <w:rPr>
          <w:sz w:val="24"/>
          <w:szCs w:val="24"/>
        </w:rPr>
        <w:t xml:space="preserve">impregnados </w:t>
      </w:r>
      <w:r w:rsidR="00673E42">
        <w:rPr>
          <w:sz w:val="24"/>
          <w:szCs w:val="24"/>
        </w:rPr>
        <w:t>em todos os espaços públ</w:t>
      </w:r>
      <w:r w:rsidR="0053221B">
        <w:rPr>
          <w:sz w:val="24"/>
          <w:szCs w:val="24"/>
        </w:rPr>
        <w:t>i</w:t>
      </w:r>
      <w:r w:rsidR="00673E42">
        <w:rPr>
          <w:sz w:val="24"/>
          <w:szCs w:val="24"/>
        </w:rPr>
        <w:t>cos e de convivência</w:t>
      </w:r>
      <w:r w:rsidR="00775D26" w:rsidRPr="00775D26">
        <w:rPr>
          <w:sz w:val="24"/>
          <w:szCs w:val="24"/>
        </w:rPr>
        <w:t>.</w:t>
      </w:r>
      <w:r w:rsidR="00527277">
        <w:rPr>
          <w:sz w:val="24"/>
          <w:szCs w:val="24"/>
        </w:rPr>
        <w:t xml:space="preserve"> </w:t>
      </w:r>
      <w:r w:rsidRPr="00775D26">
        <w:rPr>
          <w:sz w:val="24"/>
          <w:szCs w:val="24"/>
        </w:rPr>
        <w:t>Ainda há luta para a conquista de novos direitos e, principalmente, para evitar o retroc</w:t>
      </w:r>
      <w:r w:rsidR="00DB7980">
        <w:rPr>
          <w:sz w:val="24"/>
          <w:szCs w:val="24"/>
        </w:rPr>
        <w:t>esso dos que já nos apropriamos,</w:t>
      </w:r>
      <w:r w:rsidRPr="00775D26">
        <w:rPr>
          <w:sz w:val="24"/>
          <w:szCs w:val="24"/>
        </w:rPr>
        <w:t xml:space="preserve"> </w:t>
      </w:r>
      <w:r w:rsidR="00DB7980">
        <w:rPr>
          <w:sz w:val="24"/>
          <w:szCs w:val="24"/>
        </w:rPr>
        <w:t>c</w:t>
      </w:r>
      <w:r w:rsidR="0053221B">
        <w:rPr>
          <w:sz w:val="24"/>
          <w:szCs w:val="24"/>
        </w:rPr>
        <w:t>onforme reve</w:t>
      </w:r>
      <w:r w:rsidR="00905B47">
        <w:rPr>
          <w:sz w:val="24"/>
          <w:szCs w:val="24"/>
        </w:rPr>
        <w:t>r</w:t>
      </w:r>
      <w:r w:rsidR="0053221B">
        <w:rPr>
          <w:sz w:val="24"/>
          <w:szCs w:val="24"/>
        </w:rPr>
        <w:t xml:space="preserve">bera </w:t>
      </w:r>
      <w:r w:rsidRPr="00775D26">
        <w:rPr>
          <w:sz w:val="24"/>
          <w:szCs w:val="24"/>
        </w:rPr>
        <w:t>Norberto Bobbio</w:t>
      </w:r>
      <w:r w:rsidR="00ED4D3A" w:rsidRPr="00775D26">
        <w:rPr>
          <w:sz w:val="24"/>
          <w:szCs w:val="24"/>
        </w:rPr>
        <w:t xml:space="preserve">: </w:t>
      </w:r>
      <w:r w:rsidR="00A12166">
        <w:rPr>
          <w:sz w:val="24"/>
          <w:szCs w:val="24"/>
        </w:rPr>
        <w:tab/>
      </w:r>
    </w:p>
    <w:p w14:paraId="777105C1" w14:textId="77777777" w:rsidR="00E314B8" w:rsidRDefault="00E314B8" w:rsidP="00775D26">
      <w:pPr>
        <w:spacing w:line="360" w:lineRule="auto"/>
        <w:ind w:right="560"/>
        <w:jc w:val="both"/>
      </w:pPr>
    </w:p>
    <w:p w14:paraId="493BB7CD" w14:textId="5EA16BB6" w:rsidR="002017EE" w:rsidRDefault="006443E1" w:rsidP="00775D26">
      <w:pPr>
        <w:ind w:left="2268" w:right="560"/>
        <w:jc w:val="both"/>
        <w:rPr>
          <w:sz w:val="20"/>
          <w:szCs w:val="20"/>
        </w:rPr>
      </w:pPr>
      <w:r>
        <w:t xml:space="preserve"> </w:t>
      </w:r>
      <w:r w:rsidRPr="00775D26">
        <w:rPr>
          <w:sz w:val="20"/>
          <w:szCs w:val="20"/>
        </w:rPr>
        <w:t>Os direitos do homem, por mais fundamentais que sejam, são direitos históricos, ou seja, nascidos em certas circunstâncias, caracterizados por lutas em defesa de novas liberdades contra velhos poderes, e nascidos de modo gradual, não todos de uma vez e nem de uma vez por todas.</w:t>
      </w:r>
      <w:r w:rsidR="00ED4D3A" w:rsidRPr="00775D26">
        <w:rPr>
          <w:sz w:val="20"/>
          <w:szCs w:val="20"/>
        </w:rPr>
        <w:t xml:space="preserve"> (</w:t>
      </w:r>
      <w:r w:rsidR="00775D26" w:rsidRPr="00775D26">
        <w:rPr>
          <w:sz w:val="20"/>
          <w:szCs w:val="20"/>
        </w:rPr>
        <w:t>BOBBIO, 1992, p. 5)</w:t>
      </w:r>
    </w:p>
    <w:p w14:paraId="628F1416" w14:textId="7038DD2D" w:rsidR="00775D26" w:rsidRDefault="00775D26" w:rsidP="00775D26">
      <w:pPr>
        <w:ind w:left="2268"/>
        <w:jc w:val="both"/>
        <w:rPr>
          <w:sz w:val="20"/>
          <w:szCs w:val="20"/>
        </w:rPr>
      </w:pPr>
    </w:p>
    <w:p w14:paraId="5089EA41" w14:textId="77777777" w:rsidR="00A12166" w:rsidRDefault="00A12166" w:rsidP="00775D26">
      <w:pPr>
        <w:ind w:left="2268"/>
        <w:jc w:val="both"/>
        <w:rPr>
          <w:sz w:val="20"/>
          <w:szCs w:val="20"/>
        </w:rPr>
      </w:pPr>
    </w:p>
    <w:p w14:paraId="5FB68B1E" w14:textId="60BC3000" w:rsidR="00673E42" w:rsidRDefault="00DB7980" w:rsidP="00665085">
      <w:pPr>
        <w:spacing w:line="360" w:lineRule="auto"/>
        <w:ind w:right="560" w:firstLine="720"/>
        <w:jc w:val="both"/>
        <w:rPr>
          <w:bCs/>
          <w:color w:val="000000" w:themeColor="text1"/>
          <w:sz w:val="24"/>
          <w:szCs w:val="24"/>
        </w:rPr>
      </w:pPr>
      <w:r w:rsidRPr="00DB7980">
        <w:rPr>
          <w:color w:val="000000" w:themeColor="text1"/>
          <w:sz w:val="24"/>
          <w:szCs w:val="24"/>
        </w:rPr>
        <w:t>Como bem</w:t>
      </w:r>
      <w:r>
        <w:rPr>
          <w:color w:val="000000" w:themeColor="text1"/>
          <w:sz w:val="24"/>
          <w:szCs w:val="24"/>
        </w:rPr>
        <w:t xml:space="preserve"> traduz o</w:t>
      </w:r>
      <w:r w:rsidR="00665085">
        <w:rPr>
          <w:color w:val="000000" w:themeColor="text1"/>
          <w:sz w:val="24"/>
          <w:szCs w:val="24"/>
        </w:rPr>
        <w:t xml:space="preserve"> </w:t>
      </w:r>
      <w:r>
        <w:rPr>
          <w:bCs/>
          <w:color w:val="000000" w:themeColor="text1"/>
          <w:sz w:val="24"/>
          <w:szCs w:val="24"/>
        </w:rPr>
        <w:t xml:space="preserve">filósofo italiano, </w:t>
      </w:r>
      <w:r w:rsidR="00775D26">
        <w:rPr>
          <w:bCs/>
          <w:color w:val="000000" w:themeColor="text1"/>
          <w:sz w:val="24"/>
          <w:szCs w:val="24"/>
        </w:rPr>
        <w:t>os direitos se formam e surgem de maneira gradual ao longo de diversos momentos e circu</w:t>
      </w:r>
      <w:r>
        <w:rPr>
          <w:bCs/>
          <w:color w:val="000000" w:themeColor="text1"/>
          <w:sz w:val="24"/>
          <w:szCs w:val="24"/>
        </w:rPr>
        <w:t>nstâncias históricas e socia</w:t>
      </w:r>
      <w:r w:rsidR="0042339B">
        <w:rPr>
          <w:bCs/>
          <w:color w:val="000000" w:themeColor="text1"/>
          <w:sz w:val="24"/>
          <w:szCs w:val="24"/>
        </w:rPr>
        <w:t>i</w:t>
      </w:r>
      <w:r>
        <w:rPr>
          <w:bCs/>
          <w:color w:val="000000" w:themeColor="text1"/>
          <w:sz w:val="24"/>
          <w:szCs w:val="24"/>
        </w:rPr>
        <w:t xml:space="preserve">s. </w:t>
      </w:r>
      <w:r w:rsidR="00775D26">
        <w:rPr>
          <w:bCs/>
          <w:color w:val="000000" w:themeColor="text1"/>
          <w:sz w:val="24"/>
          <w:szCs w:val="24"/>
        </w:rPr>
        <w:t xml:space="preserve"> </w:t>
      </w:r>
      <w:r>
        <w:rPr>
          <w:bCs/>
          <w:color w:val="000000" w:themeColor="text1"/>
          <w:sz w:val="24"/>
          <w:szCs w:val="24"/>
        </w:rPr>
        <w:t xml:space="preserve">Exemplo </w:t>
      </w:r>
      <w:r w:rsidR="00775D26">
        <w:rPr>
          <w:bCs/>
          <w:color w:val="000000" w:themeColor="text1"/>
          <w:sz w:val="24"/>
          <w:szCs w:val="24"/>
        </w:rPr>
        <w:t>norte dessa questão são os tratados, convenções</w:t>
      </w:r>
      <w:r w:rsidR="00282B76">
        <w:rPr>
          <w:bCs/>
          <w:color w:val="000000" w:themeColor="text1"/>
          <w:sz w:val="24"/>
          <w:szCs w:val="24"/>
        </w:rPr>
        <w:t xml:space="preserve">, </w:t>
      </w:r>
      <w:r w:rsidR="00775D26">
        <w:rPr>
          <w:bCs/>
          <w:color w:val="000000" w:themeColor="text1"/>
          <w:sz w:val="24"/>
          <w:szCs w:val="24"/>
        </w:rPr>
        <w:t>pactos</w:t>
      </w:r>
      <w:r w:rsidR="00282B76">
        <w:rPr>
          <w:bCs/>
          <w:color w:val="000000" w:themeColor="text1"/>
          <w:sz w:val="24"/>
          <w:szCs w:val="24"/>
        </w:rPr>
        <w:t xml:space="preserve"> e outros documentos </w:t>
      </w:r>
      <w:r w:rsidR="00775D26">
        <w:rPr>
          <w:bCs/>
          <w:color w:val="000000" w:themeColor="text1"/>
          <w:sz w:val="24"/>
          <w:szCs w:val="24"/>
        </w:rPr>
        <w:t xml:space="preserve">internacionais de direitos humanos. </w:t>
      </w:r>
      <w:r w:rsidR="00282B76">
        <w:rPr>
          <w:bCs/>
          <w:color w:val="000000" w:themeColor="text1"/>
          <w:sz w:val="24"/>
          <w:szCs w:val="24"/>
        </w:rPr>
        <w:t>Tais institutos são relevantes para a comrpreensão do contexto legal internacional d</w:t>
      </w:r>
      <w:r w:rsidR="00673E42">
        <w:rPr>
          <w:bCs/>
          <w:color w:val="000000" w:themeColor="text1"/>
          <w:sz w:val="24"/>
          <w:szCs w:val="24"/>
        </w:rPr>
        <w:t xml:space="preserve">e tais direitos </w:t>
      </w:r>
      <w:r w:rsidR="00282B76">
        <w:rPr>
          <w:bCs/>
          <w:color w:val="000000" w:themeColor="text1"/>
          <w:sz w:val="24"/>
          <w:szCs w:val="24"/>
        </w:rPr>
        <w:t xml:space="preserve">no mundo e, sobretudo, no Brasil. </w:t>
      </w:r>
    </w:p>
    <w:p w14:paraId="23A466ED" w14:textId="245FD843" w:rsidR="00673E42" w:rsidRDefault="00673E42" w:rsidP="00282B76">
      <w:pPr>
        <w:spacing w:line="360" w:lineRule="auto"/>
        <w:ind w:right="560"/>
        <w:jc w:val="both"/>
        <w:rPr>
          <w:bCs/>
          <w:color w:val="000000" w:themeColor="text1"/>
          <w:sz w:val="24"/>
          <w:szCs w:val="24"/>
        </w:rPr>
      </w:pPr>
      <w:r>
        <w:rPr>
          <w:bCs/>
          <w:color w:val="000000" w:themeColor="text1"/>
          <w:sz w:val="24"/>
          <w:szCs w:val="24"/>
        </w:rPr>
        <w:t xml:space="preserve"> </w:t>
      </w:r>
      <w:r>
        <w:rPr>
          <w:bCs/>
          <w:color w:val="000000" w:themeColor="text1"/>
          <w:sz w:val="24"/>
          <w:szCs w:val="24"/>
        </w:rPr>
        <w:tab/>
        <w:t>Sendo assim, a partir da compreensão dos direitos humanos em documentos</w:t>
      </w:r>
      <w:r w:rsidR="002B3508">
        <w:rPr>
          <w:bCs/>
          <w:color w:val="000000" w:themeColor="text1"/>
          <w:sz w:val="24"/>
          <w:szCs w:val="24"/>
        </w:rPr>
        <w:t xml:space="preserve"> internacionais</w:t>
      </w:r>
      <w:r>
        <w:rPr>
          <w:bCs/>
          <w:color w:val="000000" w:themeColor="text1"/>
          <w:sz w:val="24"/>
          <w:szCs w:val="24"/>
        </w:rPr>
        <w:t xml:space="preserve"> específicos</w:t>
      </w:r>
      <w:r w:rsidR="002B3508">
        <w:rPr>
          <w:bCs/>
          <w:color w:val="000000" w:themeColor="text1"/>
          <w:sz w:val="24"/>
          <w:szCs w:val="24"/>
        </w:rPr>
        <w:t xml:space="preserve">, principalmente aqueles aos quais o Brasil está vinculado de alguma forma, </w:t>
      </w:r>
      <w:r w:rsidR="0042339B">
        <w:rPr>
          <w:bCs/>
          <w:color w:val="000000" w:themeColor="text1"/>
          <w:sz w:val="24"/>
          <w:szCs w:val="24"/>
        </w:rPr>
        <w:t>projeta-se</w:t>
      </w:r>
      <w:r w:rsidR="002B3508" w:rsidRPr="00954364">
        <w:rPr>
          <w:bCs/>
          <w:color w:val="000000" w:themeColor="text1"/>
          <w:sz w:val="24"/>
          <w:szCs w:val="24"/>
        </w:rPr>
        <w:t xml:space="preserve"> a compreensão da liberdade de expressão enquanto direito humano, mas também constitucional, além de que modo esses institutos internacionais abordam sobre os limites que essa liberdade de expreesão possui, enquanto um direito de liberdade civil e politico engendrado fortemente ao sistema democrático no mundo.</w:t>
      </w:r>
    </w:p>
    <w:p w14:paraId="3B500091" w14:textId="77777777" w:rsidR="00DB5311" w:rsidRPr="00954364" w:rsidRDefault="00DB5311" w:rsidP="00282B76">
      <w:pPr>
        <w:spacing w:line="360" w:lineRule="auto"/>
        <w:ind w:right="560"/>
        <w:jc w:val="both"/>
        <w:rPr>
          <w:bCs/>
          <w:color w:val="000000" w:themeColor="text1"/>
          <w:sz w:val="24"/>
          <w:szCs w:val="24"/>
        </w:rPr>
      </w:pPr>
    </w:p>
    <w:p w14:paraId="7DB4CA2D" w14:textId="0BF83705" w:rsidR="006D06C8" w:rsidRPr="00DB7980" w:rsidRDefault="006D06C8" w:rsidP="006D06C8">
      <w:pPr>
        <w:spacing w:line="360" w:lineRule="auto"/>
        <w:ind w:right="560"/>
        <w:jc w:val="both"/>
        <w:rPr>
          <w:color w:val="000000"/>
          <w:sz w:val="24"/>
          <w:szCs w:val="24"/>
          <w:shd w:val="clear" w:color="auto" w:fill="FFFFFF"/>
        </w:rPr>
      </w:pPr>
      <w:r w:rsidRPr="00954364">
        <w:rPr>
          <w:bCs/>
          <w:color w:val="000000" w:themeColor="text1"/>
          <w:sz w:val="24"/>
          <w:szCs w:val="24"/>
        </w:rPr>
        <w:lastRenderedPageBreak/>
        <w:t xml:space="preserve"> </w:t>
      </w:r>
      <w:r w:rsidRPr="00954364">
        <w:rPr>
          <w:bCs/>
          <w:color w:val="000000" w:themeColor="text1"/>
          <w:sz w:val="24"/>
          <w:szCs w:val="24"/>
        </w:rPr>
        <w:tab/>
      </w:r>
      <w:r w:rsidRPr="00954364">
        <w:rPr>
          <w:color w:val="000000"/>
          <w:sz w:val="24"/>
          <w:szCs w:val="24"/>
          <w:shd w:val="clear" w:color="auto" w:fill="FFFFFF"/>
        </w:rPr>
        <w:t>Inspirada por estas concep</w:t>
      </w:r>
      <w:r w:rsidR="00DB7980">
        <w:rPr>
          <w:color w:val="000000"/>
          <w:sz w:val="24"/>
          <w:szCs w:val="24"/>
          <w:shd w:val="clear" w:color="auto" w:fill="FFFFFF"/>
        </w:rPr>
        <w:t>ções surge, a partir do pós-g</w:t>
      </w:r>
      <w:r w:rsidRPr="00954364">
        <w:rPr>
          <w:color w:val="000000"/>
          <w:sz w:val="24"/>
          <w:szCs w:val="24"/>
          <w:shd w:val="clear" w:color="auto" w:fill="FFFFFF"/>
        </w:rPr>
        <w:t>uerra, em 1945, a Organização das Nações Unidas. Em 1948</w:t>
      </w:r>
      <w:r w:rsidR="00DB7980">
        <w:rPr>
          <w:color w:val="000000"/>
          <w:sz w:val="24"/>
          <w:szCs w:val="24"/>
          <w:shd w:val="clear" w:color="auto" w:fill="FFFFFF"/>
        </w:rPr>
        <w:t xml:space="preserve">, </w:t>
      </w:r>
      <w:r w:rsidRPr="00954364">
        <w:rPr>
          <w:color w:val="000000"/>
          <w:sz w:val="24"/>
          <w:szCs w:val="24"/>
          <w:shd w:val="clear" w:color="auto" w:fill="FFFFFF"/>
        </w:rPr>
        <w:t xml:space="preserve">é aprovada a Declaração Universal dos Direitos Humanos, como um código de princípios e valores universais a serem respeitados pelos Estados. </w:t>
      </w:r>
      <w:r w:rsidR="00DB5311">
        <w:rPr>
          <w:color w:val="000000"/>
          <w:sz w:val="24"/>
          <w:szCs w:val="24"/>
          <w:shd w:val="clear" w:color="auto" w:fill="FFFFFF"/>
        </w:rPr>
        <w:t>Por esse prisma</w:t>
      </w:r>
      <w:r w:rsidRPr="00954364">
        <w:rPr>
          <w:color w:val="000000"/>
          <w:sz w:val="24"/>
          <w:szCs w:val="24"/>
          <w:shd w:val="clear" w:color="auto" w:fill="FFFFFF"/>
        </w:rPr>
        <w:t>, começa a se desenvolver o Direito Internacional dos Direitos Humanos, mediante a adoção de inúmeros tratados internacionais voltados à proteção de direitos fundamentais.</w:t>
      </w:r>
    </w:p>
    <w:p w14:paraId="3EE4BA3C" w14:textId="1BC7B93A" w:rsidR="00954364" w:rsidRDefault="00673E42" w:rsidP="00954364">
      <w:pPr>
        <w:spacing w:line="360" w:lineRule="auto"/>
        <w:ind w:right="560"/>
        <w:jc w:val="both"/>
        <w:rPr>
          <w:color w:val="000000"/>
          <w:sz w:val="24"/>
          <w:szCs w:val="24"/>
        </w:rPr>
      </w:pPr>
      <w:r w:rsidRPr="00954364">
        <w:rPr>
          <w:bCs/>
          <w:color w:val="000000" w:themeColor="text1"/>
          <w:sz w:val="24"/>
          <w:szCs w:val="24"/>
        </w:rPr>
        <w:t xml:space="preserve"> </w:t>
      </w:r>
      <w:r w:rsidRPr="00954364">
        <w:rPr>
          <w:bCs/>
          <w:color w:val="000000" w:themeColor="text1"/>
          <w:sz w:val="24"/>
          <w:szCs w:val="24"/>
        </w:rPr>
        <w:tab/>
      </w:r>
      <w:r w:rsidR="006D06C8" w:rsidRPr="00954364">
        <w:rPr>
          <w:color w:val="000000"/>
          <w:sz w:val="24"/>
          <w:szCs w:val="24"/>
          <w:shd w:val="clear" w:color="auto" w:fill="FFFFFF"/>
        </w:rPr>
        <w:t>Ao lado do sistema normativo global, surge o sistema normativo regional de proteção, que busca internacionalizar os direitos humanos no plano regional, particularmente na Eur</w:t>
      </w:r>
      <w:r w:rsidR="00DB7980">
        <w:rPr>
          <w:color w:val="000000"/>
          <w:sz w:val="24"/>
          <w:szCs w:val="24"/>
          <w:shd w:val="clear" w:color="auto" w:fill="FFFFFF"/>
        </w:rPr>
        <w:t>opa, América e África. Firma-se</w:t>
      </w:r>
      <w:r w:rsidR="0042339B">
        <w:rPr>
          <w:color w:val="000000"/>
          <w:sz w:val="24"/>
          <w:szCs w:val="24"/>
          <w:shd w:val="clear" w:color="auto" w:fill="FFFFFF"/>
        </w:rPr>
        <w:t>,</w:t>
      </w:r>
      <w:r w:rsidR="006D06C8" w:rsidRPr="00954364">
        <w:rPr>
          <w:color w:val="000000"/>
          <w:sz w:val="24"/>
          <w:szCs w:val="24"/>
          <w:shd w:val="clear" w:color="auto" w:fill="FFFFFF"/>
        </w:rPr>
        <w:t xml:space="preserve"> assim, a convivência do sistema global — integrado pelos instrumentos das Nações Unidas, como a Declaração Universal de Direitos Humanos, o Pacto Internacional dos Direitos Civis e Políticos, o Pacto Internacional dos Direitos Econômicos, Sociais e Culturais e as demais Convenções internacionais — com instrumentos do sistema regional, por sua vez, integrado pelo sistema americano, europeu e africano de proteção aos direitos humanos e, como grande exemplo, temos a Convenção Americana de Direitos Humano</w:t>
      </w:r>
      <w:r w:rsidR="00954364" w:rsidRPr="00954364">
        <w:rPr>
          <w:color w:val="000000"/>
          <w:sz w:val="24"/>
          <w:szCs w:val="24"/>
          <w:shd w:val="clear" w:color="auto" w:fill="FFFFFF"/>
        </w:rPr>
        <w:t>s</w:t>
      </w:r>
      <w:r w:rsidR="006D06C8" w:rsidRPr="00954364">
        <w:rPr>
          <w:color w:val="000000"/>
          <w:sz w:val="24"/>
          <w:szCs w:val="24"/>
          <w:shd w:val="clear" w:color="auto" w:fill="FFFFFF"/>
        </w:rPr>
        <w:t>, conhecido como Pacto de San José de Costa Ric</w:t>
      </w:r>
      <w:r w:rsidR="00954364" w:rsidRPr="00954364">
        <w:rPr>
          <w:color w:val="000000"/>
          <w:sz w:val="24"/>
          <w:szCs w:val="24"/>
          <w:shd w:val="clear" w:color="auto" w:fill="FFFFFF"/>
        </w:rPr>
        <w:t>a.</w:t>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shd w:val="clear" w:color="auto" w:fill="FFFFFF"/>
        </w:rPr>
        <w:tab/>
      </w:r>
      <w:r w:rsidR="00954364" w:rsidRPr="00954364">
        <w:rPr>
          <w:color w:val="000000"/>
          <w:sz w:val="24"/>
          <w:szCs w:val="24"/>
        </w:rPr>
        <w:t xml:space="preserve"> </w:t>
      </w:r>
      <w:r w:rsidR="00954364" w:rsidRPr="00954364">
        <w:rPr>
          <w:color w:val="000000"/>
          <w:sz w:val="24"/>
          <w:szCs w:val="24"/>
        </w:rPr>
        <w:tab/>
        <w:t xml:space="preserve">No que se refere à posição do Brasil </w:t>
      </w:r>
      <w:r w:rsidR="006A01DE">
        <w:rPr>
          <w:color w:val="000000"/>
          <w:sz w:val="24"/>
          <w:szCs w:val="24"/>
        </w:rPr>
        <w:t>diante do</w:t>
      </w:r>
      <w:r w:rsidR="00954364" w:rsidRPr="00954364">
        <w:rPr>
          <w:color w:val="000000"/>
          <w:sz w:val="24"/>
          <w:szCs w:val="24"/>
        </w:rPr>
        <w:t xml:space="preserve"> sistema internacional de proteção dos direitos humanos, observa-se que tão somente a partir do processo de democratização do país, deflagrado em 1985, é que</w:t>
      </w:r>
      <w:r w:rsidR="00FD2FE0">
        <w:rPr>
          <w:color w:val="000000"/>
          <w:sz w:val="24"/>
          <w:szCs w:val="24"/>
        </w:rPr>
        <w:t xml:space="preserve"> </w:t>
      </w:r>
      <w:r w:rsidR="00954364" w:rsidRPr="00954364">
        <w:rPr>
          <w:color w:val="000000"/>
          <w:sz w:val="24"/>
          <w:szCs w:val="24"/>
        </w:rPr>
        <w:t xml:space="preserve">o Estado Brasileiro passou a ratificar relevantes tratados internacionais de direitos humanos. </w:t>
      </w:r>
      <w:r w:rsidR="00954364" w:rsidRPr="00954364">
        <w:rPr>
          <w:color w:val="000000"/>
          <w:sz w:val="24"/>
          <w:szCs w:val="24"/>
        </w:rPr>
        <w:tab/>
      </w:r>
    </w:p>
    <w:p w14:paraId="35847CC6" w14:textId="560653DC" w:rsidR="00954364" w:rsidRDefault="00954364" w:rsidP="00954364">
      <w:pPr>
        <w:spacing w:line="360" w:lineRule="auto"/>
        <w:ind w:right="560"/>
        <w:jc w:val="both"/>
        <w:rPr>
          <w:color w:val="000000"/>
          <w:sz w:val="24"/>
          <w:szCs w:val="24"/>
        </w:rPr>
      </w:pPr>
      <w:r w:rsidRPr="00954364">
        <w:rPr>
          <w:color w:val="000000"/>
          <w:sz w:val="24"/>
          <w:szCs w:val="24"/>
        </w:rPr>
        <w:tab/>
        <w:t>O marco inicial do processo de incorporação de tratados internacionais de</w:t>
      </w:r>
      <w:r w:rsidR="00F21763">
        <w:rPr>
          <w:color w:val="000000"/>
          <w:sz w:val="24"/>
          <w:szCs w:val="24"/>
        </w:rPr>
        <w:t xml:space="preserve"> direitos humanos pelo Direito b</w:t>
      </w:r>
      <w:r w:rsidRPr="00954364">
        <w:rPr>
          <w:color w:val="000000"/>
          <w:sz w:val="24"/>
          <w:szCs w:val="24"/>
        </w:rPr>
        <w:t xml:space="preserve">rasileiro foi a ratificação, em 1989, da Convenção contra a Tortura e Outros Tratamentos Cruéis, Desumanos ou Degradantes. A partir desta ratificação, inúmeros outros importantes instrumentos internacionais de proteção dos direitos humanos foram também incorporados pelo Direito Brasileiro, sob a égide da Constituição Federal de 1988. </w:t>
      </w:r>
      <w:r w:rsidRPr="00954364">
        <w:rPr>
          <w:color w:val="000000"/>
          <w:sz w:val="24"/>
          <w:szCs w:val="24"/>
        </w:rPr>
        <w:tab/>
      </w:r>
    </w:p>
    <w:p w14:paraId="3521186B" w14:textId="77777777" w:rsidR="00FD2FE0" w:rsidRDefault="00954364" w:rsidP="00954364">
      <w:pPr>
        <w:spacing w:line="360" w:lineRule="auto"/>
        <w:ind w:right="560"/>
        <w:jc w:val="both"/>
        <w:rPr>
          <w:color w:val="000000"/>
          <w:sz w:val="24"/>
          <w:szCs w:val="24"/>
        </w:rPr>
      </w:pPr>
      <w:r>
        <w:rPr>
          <w:color w:val="000000"/>
          <w:sz w:val="24"/>
          <w:szCs w:val="24"/>
        </w:rPr>
        <w:t xml:space="preserve"> </w:t>
      </w:r>
      <w:r>
        <w:rPr>
          <w:color w:val="000000"/>
          <w:sz w:val="24"/>
          <w:szCs w:val="24"/>
        </w:rPr>
        <w:tab/>
      </w:r>
      <w:r w:rsidR="006A01DE">
        <w:rPr>
          <w:color w:val="000000"/>
          <w:sz w:val="24"/>
          <w:szCs w:val="24"/>
        </w:rPr>
        <w:t>Por isso</w:t>
      </w:r>
      <w:r w:rsidRPr="00954364">
        <w:rPr>
          <w:color w:val="000000"/>
          <w:sz w:val="24"/>
          <w:szCs w:val="24"/>
        </w:rPr>
        <w:t>, a partir da Carta de 1988 foram ratificados pelo Brasil: a) a Convenção Interamericana para Prevenir e Punir a Tortura, em 20 de julho de 1989; b) a Convenção sobre os Direitos da Criança, em 24 de setembro de 1990; c) o Pacto Internacional dos Direitos Civis e Políticos, em 24 de janeiro de 1992; d) o Pacto Internacional dos Direitos Econômicos, Sociais e Culturais, em 24 de janeiro de 1992; e) a Convenção Americana de Direitos Humanos, em 25 de setembro de 1992; f) a Convenção Interamericana para Prevenir, Punir e Erradicar a Violência contra a Mulher, em 27 de novembro de 1995.</w:t>
      </w:r>
    </w:p>
    <w:p w14:paraId="47B5DA07" w14:textId="77777777" w:rsidR="00FD2FE0" w:rsidRDefault="00FD2FE0" w:rsidP="00954364">
      <w:pPr>
        <w:spacing w:line="360" w:lineRule="auto"/>
        <w:ind w:right="560"/>
        <w:jc w:val="both"/>
        <w:rPr>
          <w:color w:val="000000"/>
          <w:sz w:val="24"/>
          <w:szCs w:val="24"/>
        </w:rPr>
      </w:pPr>
    </w:p>
    <w:p w14:paraId="36C76B63" w14:textId="51B27EC3" w:rsidR="00954364" w:rsidRPr="00954364" w:rsidRDefault="00954364" w:rsidP="00954364">
      <w:pPr>
        <w:spacing w:line="360" w:lineRule="auto"/>
        <w:ind w:right="560"/>
        <w:jc w:val="both"/>
        <w:rPr>
          <w:color w:val="000000"/>
          <w:sz w:val="24"/>
          <w:szCs w:val="24"/>
        </w:rPr>
      </w:pPr>
      <w:r w:rsidRPr="00954364">
        <w:rPr>
          <w:color w:val="000000"/>
          <w:sz w:val="24"/>
          <w:szCs w:val="24"/>
        </w:rPr>
        <w:lastRenderedPageBreak/>
        <w:t xml:space="preserve"> </w:t>
      </w:r>
      <w:r w:rsidRPr="00954364">
        <w:rPr>
          <w:color w:val="000000"/>
          <w:sz w:val="24"/>
          <w:szCs w:val="24"/>
        </w:rPr>
        <w:tab/>
        <w:t xml:space="preserve">As inovações introduzidas pela Carta de 1988 — especialmente no que tange ao primado da prevalência dos direitos humanos, como princípio orientador das relações internacionais — foram </w:t>
      </w:r>
      <w:r w:rsidR="006A01DE">
        <w:rPr>
          <w:color w:val="000000"/>
          <w:sz w:val="24"/>
          <w:szCs w:val="24"/>
        </w:rPr>
        <w:t>indispensáveis p</w:t>
      </w:r>
      <w:r w:rsidRPr="00954364">
        <w:rPr>
          <w:color w:val="000000"/>
          <w:sz w:val="24"/>
          <w:szCs w:val="24"/>
        </w:rPr>
        <w:t>ara a ratificação destes importantes instrumentos de proteção dos direitos humanos</w:t>
      </w:r>
    </w:p>
    <w:p w14:paraId="4EE79086" w14:textId="244F09CE" w:rsidR="007E146D" w:rsidRDefault="00954364" w:rsidP="004302B9">
      <w:pPr>
        <w:pStyle w:val="Corpodetexto"/>
        <w:spacing w:line="360" w:lineRule="auto"/>
        <w:ind w:left="101" w:right="659" w:firstLine="772"/>
        <w:jc w:val="both"/>
        <w:rPr>
          <w:color w:val="000000"/>
        </w:rPr>
      </w:pPr>
      <w:r w:rsidRPr="00954364">
        <w:rPr>
          <w:bCs/>
          <w:color w:val="000000" w:themeColor="text1"/>
        </w:rPr>
        <w:t xml:space="preserve"> Dado esse contexto relavente para a compreensão dos direitos humanos em âmbito internacional</w:t>
      </w:r>
      <w:r w:rsidR="0042339B">
        <w:rPr>
          <w:bCs/>
          <w:color w:val="000000" w:themeColor="text1"/>
        </w:rPr>
        <w:t xml:space="preserve"> -</w:t>
      </w:r>
      <w:r w:rsidRPr="00954364">
        <w:rPr>
          <w:bCs/>
          <w:color w:val="000000" w:themeColor="text1"/>
        </w:rPr>
        <w:t xml:space="preserve"> e também no Brasil</w:t>
      </w:r>
      <w:r w:rsidR="00F21763">
        <w:rPr>
          <w:bCs/>
          <w:color w:val="000000" w:themeColor="text1"/>
        </w:rPr>
        <w:t>,</w:t>
      </w:r>
      <w:r w:rsidR="007977C5">
        <w:rPr>
          <w:bCs/>
          <w:color w:val="000000" w:themeColor="text1"/>
        </w:rPr>
        <w:t xml:space="preserve"> é preciso compreender como a liberdade de expressão é tratada nesses institutos, em especial</w:t>
      </w:r>
      <w:r w:rsidR="00F21763">
        <w:rPr>
          <w:bCs/>
          <w:color w:val="000000" w:themeColor="text1"/>
        </w:rPr>
        <w:t>,</w:t>
      </w:r>
      <w:r w:rsidR="007977C5">
        <w:rPr>
          <w:bCs/>
          <w:color w:val="000000" w:themeColor="text1"/>
        </w:rPr>
        <w:t xml:space="preserve"> em três dos citados anteriormente, são eles: a Declaração U</w:t>
      </w:r>
      <w:r w:rsidR="007E146D">
        <w:rPr>
          <w:bCs/>
          <w:color w:val="000000" w:themeColor="text1"/>
        </w:rPr>
        <w:t>nive</w:t>
      </w:r>
      <w:r w:rsidR="00284E83">
        <w:rPr>
          <w:bCs/>
          <w:color w:val="000000" w:themeColor="text1"/>
        </w:rPr>
        <w:t>rsal dos Direitos Humanos</w:t>
      </w:r>
      <w:r w:rsidR="007E146D">
        <w:rPr>
          <w:bCs/>
          <w:color w:val="000000" w:themeColor="text1"/>
        </w:rPr>
        <w:t xml:space="preserve">, </w:t>
      </w:r>
      <w:r w:rsidR="007977C5" w:rsidRPr="00954364">
        <w:rPr>
          <w:color w:val="000000"/>
        </w:rPr>
        <w:t xml:space="preserve">o Pacto Internacional </w:t>
      </w:r>
      <w:r w:rsidR="007E146D">
        <w:rPr>
          <w:color w:val="000000"/>
        </w:rPr>
        <w:t xml:space="preserve">dos Direitos Civis e Políticos </w:t>
      </w:r>
      <w:r w:rsidR="007977C5">
        <w:rPr>
          <w:color w:val="000000"/>
        </w:rPr>
        <w:t xml:space="preserve">e </w:t>
      </w:r>
      <w:r w:rsidR="007977C5" w:rsidRPr="00954364">
        <w:rPr>
          <w:color w:val="000000"/>
        </w:rPr>
        <w:t>a Convençã</w:t>
      </w:r>
      <w:r w:rsidR="007E146D">
        <w:rPr>
          <w:color w:val="000000"/>
        </w:rPr>
        <w:t xml:space="preserve">o Americana de Direitos Humanos, </w:t>
      </w:r>
      <w:r w:rsidR="0042339B">
        <w:rPr>
          <w:color w:val="000000"/>
        </w:rPr>
        <w:t xml:space="preserve">sendo </w:t>
      </w:r>
      <w:r w:rsidR="007E146D">
        <w:rPr>
          <w:color w:val="000000"/>
        </w:rPr>
        <w:t xml:space="preserve">os dois últimos documentos ratificados pelo Brasil em 1992. </w:t>
      </w:r>
    </w:p>
    <w:p w14:paraId="34088741" w14:textId="5877E309" w:rsidR="0013138C" w:rsidRPr="000546FB" w:rsidRDefault="000546FB" w:rsidP="0013138C">
      <w:pPr>
        <w:pStyle w:val="Corpodetexto"/>
        <w:spacing w:line="360" w:lineRule="auto"/>
        <w:ind w:left="101" w:right="659" w:firstLine="772"/>
        <w:jc w:val="both"/>
        <w:rPr>
          <w:bCs/>
          <w:color w:val="000000" w:themeColor="text1"/>
          <w:lang w:val="pt-BR"/>
        </w:rPr>
      </w:pPr>
      <w:r>
        <w:rPr>
          <w:bCs/>
          <w:color w:val="000000" w:themeColor="text1"/>
        </w:rPr>
        <w:t>A liberdade de expressão, dada tamanha relevância, possui um destaque especial na Declaração Universal dos Direitos Hum</w:t>
      </w:r>
      <w:r w:rsidR="00AA233F">
        <w:rPr>
          <w:bCs/>
          <w:color w:val="000000" w:themeColor="text1"/>
        </w:rPr>
        <w:t>an</w:t>
      </w:r>
      <w:r>
        <w:rPr>
          <w:bCs/>
          <w:color w:val="000000" w:themeColor="text1"/>
        </w:rPr>
        <w:t xml:space="preserve">os. O artigo 19 desse basilar e importante documento </w:t>
      </w:r>
      <w:r w:rsidRPr="000546FB">
        <w:rPr>
          <w:bCs/>
          <w:color w:val="000000" w:themeColor="text1"/>
          <w:lang w:val="pt-BR"/>
        </w:rPr>
        <w:t>das Nações  Unidas</w:t>
      </w:r>
      <w:r w:rsidR="0013138C">
        <w:rPr>
          <w:bCs/>
          <w:color w:val="000000" w:themeColor="text1"/>
          <w:lang w:val="pt-BR"/>
        </w:rPr>
        <w:t>,</w:t>
      </w:r>
      <w:r w:rsidRPr="000546FB">
        <w:rPr>
          <w:bCs/>
          <w:color w:val="000000" w:themeColor="text1"/>
          <w:lang w:val="pt-BR"/>
        </w:rPr>
        <w:t xml:space="preserve"> </w:t>
      </w:r>
      <w:r>
        <w:rPr>
          <w:bCs/>
          <w:color w:val="000000" w:themeColor="text1"/>
          <w:lang w:val="pt-BR"/>
        </w:rPr>
        <w:t>que enumera</w:t>
      </w:r>
      <w:r w:rsidRPr="000546FB">
        <w:rPr>
          <w:bCs/>
          <w:color w:val="000000" w:themeColor="text1"/>
          <w:lang w:val="pt-BR"/>
        </w:rPr>
        <w:t xml:space="preserve"> os direitos que todos os seres humanos possuem</w:t>
      </w:r>
      <w:r w:rsidR="0013138C">
        <w:rPr>
          <w:bCs/>
          <w:color w:val="000000" w:themeColor="text1"/>
          <w:lang w:val="pt-BR"/>
        </w:rPr>
        <w:t>, proclama expressamente:  “</w:t>
      </w:r>
      <w:r w:rsidR="0013138C" w:rsidRPr="0013138C">
        <w:rPr>
          <w:bCs/>
          <w:color w:val="000000" w:themeColor="text1"/>
          <w:lang w:val="pt-BR"/>
        </w:rPr>
        <w:t>Todo ser humano tem direito à liberdade de opinião e expressão; esse direito inclui a liberdade de, sem interferência, ter opiniões e de procurar, receber e transmitir informações e ideias por quaisquer meios e independentemente de fronteiras</w:t>
      </w:r>
      <w:r w:rsidR="0013138C">
        <w:rPr>
          <w:bCs/>
          <w:color w:val="000000" w:themeColor="text1"/>
          <w:lang w:val="pt-BR"/>
        </w:rPr>
        <w:t>”.</w:t>
      </w:r>
    </w:p>
    <w:p w14:paraId="60A79C0F" w14:textId="5B8E03CA" w:rsidR="0013138C" w:rsidRPr="001B4097" w:rsidRDefault="0013138C" w:rsidP="0013138C">
      <w:pPr>
        <w:pStyle w:val="NormalWeb"/>
        <w:shd w:val="clear" w:color="auto" w:fill="FFFFFF"/>
        <w:spacing w:before="0" w:beforeAutospacing="0" w:after="300" w:afterAutospacing="0" w:line="360" w:lineRule="auto"/>
        <w:ind w:right="560"/>
        <w:jc w:val="both"/>
        <w:textAlignment w:val="baseline"/>
        <w:rPr>
          <w:sz w:val="21"/>
        </w:rPr>
      </w:pPr>
      <w:r>
        <w:tab/>
        <w:t>C</w:t>
      </w:r>
      <w:r w:rsidRPr="00D91D63">
        <w:t>omo</w:t>
      </w:r>
      <w:r w:rsidRPr="00D91D63">
        <w:rPr>
          <w:spacing w:val="-3"/>
        </w:rPr>
        <w:t xml:space="preserve"> </w:t>
      </w:r>
      <w:r w:rsidRPr="00D91D63">
        <w:t>segunda</w:t>
      </w:r>
      <w:r w:rsidRPr="00D91D63">
        <w:rPr>
          <w:spacing w:val="-3"/>
        </w:rPr>
        <w:t xml:space="preserve"> </w:t>
      </w:r>
      <w:r w:rsidRPr="00D91D63">
        <w:t>fonte</w:t>
      </w:r>
      <w:r w:rsidRPr="00D91D63">
        <w:rPr>
          <w:spacing w:val="-3"/>
        </w:rPr>
        <w:t xml:space="preserve"> </w:t>
      </w:r>
      <w:r w:rsidRPr="00D91D63">
        <w:t>internacional,</w:t>
      </w:r>
      <w:r w:rsidRPr="00D91D63">
        <w:rPr>
          <w:spacing w:val="-3"/>
        </w:rPr>
        <w:t xml:space="preserve"> </w:t>
      </w:r>
      <w:r w:rsidR="00AF3AC4">
        <w:rPr>
          <w:spacing w:val="-3"/>
        </w:rPr>
        <w:t xml:space="preserve">destaca-se </w:t>
      </w:r>
      <w:r w:rsidRPr="00D91D63">
        <w:t>o</w:t>
      </w:r>
      <w:r w:rsidRPr="00D91D63">
        <w:rPr>
          <w:spacing w:val="-3"/>
        </w:rPr>
        <w:t xml:space="preserve"> </w:t>
      </w:r>
      <w:r w:rsidRPr="00D91D63">
        <w:t>Pacto</w:t>
      </w:r>
      <w:r w:rsidRPr="00D91D63">
        <w:rPr>
          <w:spacing w:val="-3"/>
        </w:rPr>
        <w:t xml:space="preserve"> </w:t>
      </w:r>
      <w:r w:rsidRPr="00D91D63">
        <w:t>Internacional</w:t>
      </w:r>
      <w:r w:rsidRPr="00D91D63">
        <w:rPr>
          <w:spacing w:val="-3"/>
        </w:rPr>
        <w:t xml:space="preserve"> </w:t>
      </w:r>
      <w:r w:rsidRPr="00D91D63">
        <w:t>sobre</w:t>
      </w:r>
      <w:r w:rsidRPr="00D91D63">
        <w:rPr>
          <w:spacing w:val="-3"/>
        </w:rPr>
        <w:t xml:space="preserve"> </w:t>
      </w:r>
      <w:r w:rsidRPr="00D91D63">
        <w:t>Direitos</w:t>
      </w:r>
      <w:r w:rsidRPr="00D91D63">
        <w:rPr>
          <w:spacing w:val="-3"/>
        </w:rPr>
        <w:t xml:space="preserve"> </w:t>
      </w:r>
      <w:r w:rsidRPr="00D91D63">
        <w:t>Civis</w:t>
      </w:r>
      <w:r w:rsidRPr="00D91D63">
        <w:rPr>
          <w:spacing w:val="-3"/>
        </w:rPr>
        <w:t xml:space="preserve"> </w:t>
      </w:r>
      <w:r w:rsidRPr="00D91D63">
        <w:t xml:space="preserve">e Políticos de 1966, </w:t>
      </w:r>
      <w:r>
        <w:t>um dos documentos que viria a dar densidade jurídica</w:t>
      </w:r>
      <w:r w:rsidR="00AF3AC4">
        <w:t xml:space="preserve"> aos direitos de primeira dimensão, contemplados na</w:t>
      </w:r>
      <w:r>
        <w:t xml:space="preserve"> Declaração Universal de 1948</w:t>
      </w:r>
      <w:r w:rsidR="00284E83">
        <w:t>,</w:t>
      </w:r>
      <w:r w:rsidR="00AF3AC4">
        <w:t xml:space="preserve"> e </w:t>
      </w:r>
      <w:r w:rsidRPr="00D91D63">
        <w:t>que entrou em vigor no Brasil em 1992 através de Decreto</w:t>
      </w:r>
      <w:r w:rsidRPr="00D91D63">
        <w:rPr>
          <w:spacing w:val="-13"/>
        </w:rPr>
        <w:t xml:space="preserve"> </w:t>
      </w:r>
      <w:r w:rsidRPr="00D91D63">
        <w:t>nº 592</w:t>
      </w:r>
      <w:r w:rsidRPr="001B4097">
        <w:t>.</w:t>
      </w:r>
      <w:r w:rsidRPr="001B4097">
        <w:rPr>
          <w:rFonts w:ascii="Helvetica" w:hAnsi="Helvetica"/>
        </w:rPr>
        <w:t xml:space="preserve"> </w:t>
      </w:r>
      <w:r w:rsidR="001B4097" w:rsidRPr="001B4097">
        <w:t>Por meio deste</w:t>
      </w:r>
      <w:r w:rsidR="001B4097" w:rsidRPr="001B4097">
        <w:rPr>
          <w:rFonts w:ascii="Helvetica" w:hAnsi="Helvetica"/>
        </w:rPr>
        <w:t xml:space="preserve"> i</w:t>
      </w:r>
      <w:r w:rsidRPr="001B4097">
        <w:t>nstrumento</w:t>
      </w:r>
      <w:r w:rsidR="001B4097" w:rsidRPr="001B4097">
        <w:t>,</w:t>
      </w:r>
      <w:r w:rsidRPr="001B4097">
        <w:t xml:space="preserve"> </w:t>
      </w:r>
      <w:r w:rsidR="001B4097" w:rsidRPr="001B4097">
        <w:t>o Estado brasileiro assume</w:t>
      </w:r>
      <w:r w:rsidRPr="001B4097">
        <w:t xml:space="preserve"> o compromisso de respeitar e garantir a todos os indivíduos que se achem em seu território e que estejam sujeitos a sua jurisdição os direitos reconhecidos no Pacto, sem discriminação alguma por motivo de raça, cor, sexo, língua, religião, opinião política ou de outra natureza, origem nacional ou social, situação econômica, nascimento ou qualquer condição. No que refere à temática, assim preceitua o Pacto, nos artigos 19 e </w:t>
      </w:r>
      <w:r w:rsidRPr="001B4097">
        <w:rPr>
          <w:spacing w:val="-5"/>
        </w:rPr>
        <w:t>20:</w:t>
      </w:r>
    </w:p>
    <w:p w14:paraId="191AC43E" w14:textId="77777777" w:rsidR="0013138C" w:rsidRPr="00D91D63" w:rsidRDefault="0013138C" w:rsidP="0013138C">
      <w:pPr>
        <w:ind w:left="2268" w:right="1274"/>
        <w:jc w:val="both"/>
        <w:rPr>
          <w:sz w:val="20"/>
        </w:rPr>
      </w:pPr>
      <w:r w:rsidRPr="00D91D63">
        <w:rPr>
          <w:sz w:val="20"/>
        </w:rPr>
        <w:t xml:space="preserve">                                                      ARTIGO </w:t>
      </w:r>
      <w:r w:rsidRPr="00D91D63">
        <w:rPr>
          <w:spacing w:val="-5"/>
          <w:sz w:val="20"/>
        </w:rPr>
        <w:t>19</w:t>
      </w:r>
    </w:p>
    <w:p w14:paraId="32E73B5E" w14:textId="77777777" w:rsidR="0013138C" w:rsidRPr="00D91D63" w:rsidRDefault="0013138C" w:rsidP="0013138C">
      <w:pPr>
        <w:tabs>
          <w:tab w:val="left" w:pos="4267"/>
        </w:tabs>
        <w:spacing w:before="115"/>
        <w:ind w:left="2268"/>
        <w:jc w:val="both"/>
        <w:rPr>
          <w:sz w:val="20"/>
        </w:rPr>
      </w:pPr>
      <w:r w:rsidRPr="00D91D63">
        <w:rPr>
          <w:sz w:val="20"/>
        </w:rPr>
        <w:t xml:space="preserve">1.   Ninguém poderá ser molestado por suas </w:t>
      </w:r>
      <w:r w:rsidRPr="00D91D63">
        <w:rPr>
          <w:spacing w:val="-2"/>
          <w:sz w:val="20"/>
        </w:rPr>
        <w:t>opiniões.</w:t>
      </w:r>
    </w:p>
    <w:p w14:paraId="6BDD4B81" w14:textId="77777777" w:rsidR="0013138C" w:rsidRPr="00D91D63" w:rsidRDefault="0013138C" w:rsidP="0013138C">
      <w:pPr>
        <w:pStyle w:val="PargrafodaLista"/>
        <w:tabs>
          <w:tab w:val="left" w:pos="4668"/>
        </w:tabs>
        <w:ind w:left="2268" w:right="660"/>
        <w:rPr>
          <w:sz w:val="20"/>
        </w:rPr>
      </w:pPr>
      <w:r w:rsidRPr="00D91D63">
        <w:rPr>
          <w:sz w:val="20"/>
        </w:rPr>
        <w:t>2.  Toda pessoa terá direito à liberdade de expressão; esse direito incluirá a liberdade de procurar, receber e difundir informações e ideias de qualquer natureza, independentemente</w:t>
      </w:r>
      <w:r w:rsidRPr="00D91D63">
        <w:rPr>
          <w:spacing w:val="40"/>
          <w:sz w:val="20"/>
        </w:rPr>
        <w:t xml:space="preserve"> </w:t>
      </w:r>
      <w:r w:rsidRPr="00D91D63">
        <w:rPr>
          <w:sz w:val="20"/>
        </w:rPr>
        <w:t xml:space="preserve">de considerações de fronteiras, verbalmente ou por escrito, em forma impressa ou artística, ou por qualquer outro meio de sua </w:t>
      </w:r>
      <w:r w:rsidRPr="00D91D63">
        <w:rPr>
          <w:spacing w:val="-2"/>
          <w:sz w:val="20"/>
        </w:rPr>
        <w:t>escolha.</w:t>
      </w:r>
      <w:r w:rsidRPr="00D91D63">
        <w:rPr>
          <w:sz w:val="20"/>
        </w:rPr>
        <w:t xml:space="preserve">                                            </w:t>
      </w:r>
    </w:p>
    <w:p w14:paraId="23A68335" w14:textId="77777777" w:rsidR="0013138C" w:rsidRPr="00D91D63" w:rsidRDefault="0013138C" w:rsidP="0013138C">
      <w:pPr>
        <w:tabs>
          <w:tab w:val="left" w:pos="142"/>
          <w:tab w:val="left" w:pos="4668"/>
        </w:tabs>
        <w:ind w:left="2268" w:right="660"/>
        <w:jc w:val="both"/>
        <w:rPr>
          <w:sz w:val="20"/>
        </w:rPr>
      </w:pPr>
      <w:r w:rsidRPr="00D91D63">
        <w:rPr>
          <w:sz w:val="20"/>
        </w:rPr>
        <w:t xml:space="preserve"> 3. O exercício do direito previsto no parágrafo 2 do presente artigo implicará deveres e responsabilidades especiais. consequentemente, poderá estar sujeito a certas restrições, que devem, entretanto, ser expressamente previstas </w:t>
      </w:r>
      <w:r w:rsidRPr="00D91D63">
        <w:rPr>
          <w:sz w:val="20"/>
        </w:rPr>
        <w:lastRenderedPageBreak/>
        <w:t>em lei e que se façam necessárias para:</w:t>
      </w:r>
    </w:p>
    <w:p w14:paraId="46045F19" w14:textId="77777777" w:rsidR="0013138C" w:rsidRPr="00D91D63" w:rsidRDefault="0013138C" w:rsidP="0013138C">
      <w:pPr>
        <w:pStyle w:val="PargrafodaLista"/>
        <w:tabs>
          <w:tab w:val="left" w:pos="4939"/>
        </w:tabs>
        <w:ind w:left="2268" w:right="660"/>
        <w:rPr>
          <w:sz w:val="20"/>
        </w:rPr>
      </w:pPr>
      <w:r w:rsidRPr="00D91D63">
        <w:rPr>
          <w:sz w:val="20"/>
        </w:rPr>
        <w:t>a) assegurar o respeito dos direitos e da reputação das demais pessoas;</w:t>
      </w:r>
    </w:p>
    <w:p w14:paraId="30C10991" w14:textId="77777777" w:rsidR="0013138C" w:rsidRPr="00D91D63" w:rsidRDefault="0013138C" w:rsidP="0013138C">
      <w:pPr>
        <w:pStyle w:val="PargrafodaLista"/>
        <w:tabs>
          <w:tab w:val="left" w:pos="4936"/>
        </w:tabs>
        <w:ind w:left="2268" w:right="660"/>
        <w:rPr>
          <w:sz w:val="20"/>
        </w:rPr>
      </w:pPr>
      <w:r w:rsidRPr="00D91D63">
        <w:rPr>
          <w:sz w:val="20"/>
        </w:rPr>
        <w:t>b) proteger a segurança nacional, a ordem, a saúde ou a moral pública.</w:t>
      </w:r>
    </w:p>
    <w:p w14:paraId="7898BE17" w14:textId="77777777" w:rsidR="0013138C" w:rsidRPr="00D91D63" w:rsidRDefault="0013138C" w:rsidP="0013138C">
      <w:pPr>
        <w:ind w:left="2268"/>
        <w:jc w:val="both"/>
        <w:rPr>
          <w:sz w:val="20"/>
        </w:rPr>
      </w:pPr>
      <w:r w:rsidRPr="00D91D63">
        <w:rPr>
          <w:sz w:val="20"/>
        </w:rPr>
        <w:t xml:space="preserve">                                      </w:t>
      </w:r>
    </w:p>
    <w:p w14:paraId="16C15DF6" w14:textId="77777777" w:rsidR="0013138C" w:rsidRPr="00D91D63" w:rsidRDefault="0013138C" w:rsidP="0013138C">
      <w:pPr>
        <w:ind w:left="2268"/>
        <w:jc w:val="both"/>
        <w:rPr>
          <w:sz w:val="20"/>
        </w:rPr>
      </w:pPr>
      <w:r w:rsidRPr="00D91D63">
        <w:rPr>
          <w:sz w:val="20"/>
        </w:rPr>
        <w:t xml:space="preserve">                                              ARTIGO </w:t>
      </w:r>
      <w:r w:rsidRPr="00D91D63">
        <w:rPr>
          <w:spacing w:val="-5"/>
          <w:sz w:val="20"/>
        </w:rPr>
        <w:t>20</w:t>
      </w:r>
    </w:p>
    <w:p w14:paraId="133E6589" w14:textId="77777777" w:rsidR="0013138C" w:rsidRPr="00D91D63" w:rsidRDefault="0013138C" w:rsidP="0013138C">
      <w:pPr>
        <w:pStyle w:val="PargrafodaLista"/>
        <w:tabs>
          <w:tab w:val="left" w:pos="4153"/>
        </w:tabs>
        <w:ind w:left="2268" w:right="660"/>
        <w:rPr>
          <w:sz w:val="20"/>
        </w:rPr>
      </w:pPr>
      <w:r w:rsidRPr="00D91D63">
        <w:rPr>
          <w:sz w:val="20"/>
        </w:rPr>
        <w:t xml:space="preserve">1.  Será proibida por lei qualquer propaganda em favor da </w:t>
      </w:r>
      <w:r w:rsidRPr="00D91D63">
        <w:rPr>
          <w:spacing w:val="-2"/>
          <w:sz w:val="20"/>
        </w:rPr>
        <w:t>guerra.</w:t>
      </w:r>
    </w:p>
    <w:p w14:paraId="5BC9F0F7" w14:textId="77777777" w:rsidR="0013138C" w:rsidRPr="00D91D63" w:rsidRDefault="0013138C" w:rsidP="0013138C">
      <w:pPr>
        <w:tabs>
          <w:tab w:val="left" w:pos="4101"/>
        </w:tabs>
        <w:ind w:left="2268" w:right="659"/>
        <w:jc w:val="both"/>
        <w:rPr>
          <w:sz w:val="20"/>
        </w:rPr>
      </w:pPr>
      <w:r w:rsidRPr="00D91D63">
        <w:rPr>
          <w:sz w:val="20"/>
        </w:rPr>
        <w:t>2. . Será proibida por lei qualquer apologia do ódio nacional, racial ou religioso que constitua incitamento à discriminação, à hostilidade ou à violência. (BRASIL, 2022)</w:t>
      </w:r>
    </w:p>
    <w:p w14:paraId="6D2E1669" w14:textId="77777777" w:rsidR="0013138C" w:rsidRPr="00D91D63" w:rsidRDefault="0013138C" w:rsidP="0013138C">
      <w:pPr>
        <w:pStyle w:val="Corpodetexto"/>
        <w:rPr>
          <w:sz w:val="22"/>
        </w:rPr>
      </w:pPr>
    </w:p>
    <w:p w14:paraId="60FE1B25" w14:textId="63F574D5" w:rsidR="000546FB" w:rsidRDefault="0013138C" w:rsidP="0013138C">
      <w:pPr>
        <w:pStyle w:val="Corpodetexto"/>
        <w:spacing w:line="360" w:lineRule="auto"/>
        <w:ind w:left="101" w:right="659" w:firstLine="772"/>
        <w:jc w:val="both"/>
        <w:rPr>
          <w:color w:val="000000"/>
        </w:rPr>
      </w:pPr>
      <w:r w:rsidRPr="00D91D63">
        <w:t>Sendo assim,</w:t>
      </w:r>
      <w:r w:rsidRPr="00D91D63">
        <w:rPr>
          <w:spacing w:val="40"/>
        </w:rPr>
        <w:t xml:space="preserve"> </w:t>
      </w:r>
      <w:r w:rsidRPr="00D91D63">
        <w:t xml:space="preserve">é possível identificar, mais uma vez, determinadas limitações ao exercício </w:t>
      </w:r>
      <w:r w:rsidR="0042339B">
        <w:t xml:space="preserve">da </w:t>
      </w:r>
      <w:r w:rsidRPr="00D91D63">
        <w:t xml:space="preserve">liberdade de pensamento. Diante disso, </w:t>
      </w:r>
      <w:r w:rsidR="0042339B">
        <w:t>torna-se</w:t>
      </w:r>
      <w:r w:rsidRPr="00D91D63">
        <w:t xml:space="preserve"> preciso pontuar uma correlação integral no que diz respeito, sobretudo, ao discurso de ódio</w:t>
      </w:r>
      <w:r>
        <w:t xml:space="preserve">, mas também realçar a forma mais adequada ao exercício dessa liberdade, que possui convergência com </w:t>
      </w:r>
      <w:r w:rsidR="00FD2FE0">
        <w:t xml:space="preserve">o </w:t>
      </w:r>
      <w:r>
        <w:t>sistema normativo-constitucional vigente do Brasil.</w:t>
      </w:r>
      <w:r>
        <w:tab/>
      </w:r>
    </w:p>
    <w:p w14:paraId="408561D5" w14:textId="31C9D525" w:rsidR="00D91D63" w:rsidRPr="00D91D63" w:rsidRDefault="00D91D63" w:rsidP="00AF3AC4">
      <w:pPr>
        <w:pStyle w:val="Corpodetexto"/>
        <w:spacing w:line="360" w:lineRule="auto"/>
        <w:ind w:right="659" w:firstLine="720"/>
        <w:jc w:val="both"/>
      </w:pPr>
      <w:r w:rsidRPr="00D91D63">
        <w:t>Ainda sobre o tema em debate,</w:t>
      </w:r>
      <w:r w:rsidRPr="00D91D63">
        <w:rPr>
          <w:spacing w:val="40"/>
        </w:rPr>
        <w:t xml:space="preserve"> </w:t>
      </w:r>
      <w:r w:rsidR="004302B9" w:rsidRPr="004302B9">
        <w:t>em convergência</w:t>
      </w:r>
      <w:r w:rsidR="004302B9">
        <w:t xml:space="preserve"> com os direitos humanos e, especif</w:t>
      </w:r>
      <w:r w:rsidR="0042339B">
        <w:t>ica</w:t>
      </w:r>
      <w:r w:rsidR="004302B9">
        <w:t xml:space="preserve">mente, sobre liberdade de expressão, </w:t>
      </w:r>
      <w:r w:rsidRPr="00D91D63">
        <w:t>ressalta-se</w:t>
      </w:r>
      <w:r w:rsidRPr="00D91D63">
        <w:rPr>
          <w:spacing w:val="40"/>
        </w:rPr>
        <w:t xml:space="preserve"> </w:t>
      </w:r>
      <w:r w:rsidRPr="00D91D63">
        <w:t>como documento</w:t>
      </w:r>
      <w:r w:rsidRPr="00D91D63">
        <w:rPr>
          <w:spacing w:val="40"/>
        </w:rPr>
        <w:t xml:space="preserve"> </w:t>
      </w:r>
      <w:r w:rsidRPr="00D91D63">
        <w:t>internacional a qual o Brasil está vinculado, ou seja, é signatário,</w:t>
      </w:r>
      <w:r w:rsidRPr="00D91D63">
        <w:rPr>
          <w:spacing w:val="40"/>
        </w:rPr>
        <w:t xml:space="preserve"> </w:t>
      </w:r>
      <w:r w:rsidRPr="00D91D63">
        <w:t>o Pacto de San José de Costa Rica, de 1969, que no artigo 13 delimita os parêmetros a respeito do tema da seguinte forma:</w:t>
      </w:r>
    </w:p>
    <w:p w14:paraId="5806F87A" w14:textId="77777777" w:rsidR="00D91D63" w:rsidRPr="00D91D63" w:rsidRDefault="00D91D63" w:rsidP="00D91D63">
      <w:pPr>
        <w:pStyle w:val="Corpodetexto"/>
      </w:pPr>
    </w:p>
    <w:p w14:paraId="1E7740D5" w14:textId="49C616A3" w:rsidR="00D91D63" w:rsidRPr="00D91D63" w:rsidRDefault="00877332" w:rsidP="00877332">
      <w:pPr>
        <w:jc w:val="both"/>
        <w:rPr>
          <w:sz w:val="20"/>
        </w:rPr>
      </w:pPr>
      <w:r>
        <w:rPr>
          <w:sz w:val="20"/>
        </w:rPr>
        <w:t xml:space="preserve">                                             </w:t>
      </w:r>
      <w:r w:rsidR="00D91D63" w:rsidRPr="00D91D63">
        <w:rPr>
          <w:sz w:val="20"/>
        </w:rPr>
        <w:t xml:space="preserve"> </w:t>
      </w:r>
      <w:r w:rsidR="001B6EEE">
        <w:rPr>
          <w:sz w:val="20"/>
        </w:rPr>
        <w:t xml:space="preserve">                               </w:t>
      </w:r>
      <w:r w:rsidR="00D91D63" w:rsidRPr="00D91D63">
        <w:rPr>
          <w:sz w:val="20"/>
        </w:rPr>
        <w:t xml:space="preserve"> Liberdade de Pensamento e de </w:t>
      </w:r>
      <w:r w:rsidR="00D91D63" w:rsidRPr="00D91D63">
        <w:rPr>
          <w:spacing w:val="-2"/>
          <w:sz w:val="20"/>
        </w:rPr>
        <w:t>Expressão</w:t>
      </w:r>
    </w:p>
    <w:p w14:paraId="5FFEDD0E" w14:textId="77777777" w:rsidR="00D91D63" w:rsidRPr="00D91D63" w:rsidRDefault="00D91D63" w:rsidP="00D91D63">
      <w:pPr>
        <w:pStyle w:val="PargrafodaLista"/>
        <w:numPr>
          <w:ilvl w:val="1"/>
          <w:numId w:val="4"/>
        </w:numPr>
        <w:tabs>
          <w:tab w:val="left" w:pos="3139"/>
        </w:tabs>
        <w:ind w:left="2268" w:right="660" w:firstLine="0"/>
        <w:rPr>
          <w:sz w:val="20"/>
        </w:rPr>
      </w:pPr>
      <w:r w:rsidRPr="00D91D63">
        <w:rPr>
          <w:sz w:val="20"/>
        </w:rPr>
        <w:t>Toda</w:t>
      </w:r>
      <w:r w:rsidRPr="00D91D63">
        <w:rPr>
          <w:spacing w:val="-2"/>
          <w:sz w:val="20"/>
        </w:rPr>
        <w:t xml:space="preserve"> </w:t>
      </w:r>
      <w:r w:rsidRPr="00D91D63">
        <w:rPr>
          <w:sz w:val="20"/>
        </w:rPr>
        <w:t>pessoa</w:t>
      </w:r>
      <w:r w:rsidRPr="00D91D63">
        <w:rPr>
          <w:spacing w:val="-2"/>
          <w:sz w:val="20"/>
        </w:rPr>
        <w:t xml:space="preserve"> </w:t>
      </w:r>
      <w:r w:rsidRPr="00D91D63">
        <w:rPr>
          <w:sz w:val="20"/>
        </w:rPr>
        <w:t>tem</w:t>
      </w:r>
      <w:r w:rsidRPr="00D91D63">
        <w:rPr>
          <w:spacing w:val="-2"/>
          <w:sz w:val="20"/>
        </w:rPr>
        <w:t xml:space="preserve"> </w:t>
      </w:r>
      <w:r w:rsidRPr="00D91D63">
        <w:rPr>
          <w:sz w:val="20"/>
        </w:rPr>
        <w:t>direito</w:t>
      </w:r>
      <w:r w:rsidRPr="00D91D63">
        <w:rPr>
          <w:spacing w:val="-2"/>
          <w:sz w:val="20"/>
        </w:rPr>
        <w:t xml:space="preserve"> </w:t>
      </w:r>
      <w:r w:rsidRPr="00D91D63">
        <w:rPr>
          <w:sz w:val="20"/>
        </w:rPr>
        <w:t>à</w:t>
      </w:r>
      <w:r w:rsidRPr="00D91D63">
        <w:rPr>
          <w:spacing w:val="-2"/>
          <w:sz w:val="20"/>
        </w:rPr>
        <w:t xml:space="preserve"> </w:t>
      </w:r>
      <w:r w:rsidRPr="00D91D63">
        <w:rPr>
          <w:sz w:val="20"/>
        </w:rPr>
        <w:t>liberdade</w:t>
      </w:r>
      <w:r w:rsidRPr="00D91D63">
        <w:rPr>
          <w:spacing w:val="-2"/>
          <w:sz w:val="20"/>
        </w:rPr>
        <w:t xml:space="preserve"> </w:t>
      </w:r>
      <w:r w:rsidRPr="00D91D63">
        <w:rPr>
          <w:sz w:val="20"/>
        </w:rPr>
        <w:t>de</w:t>
      </w:r>
      <w:r w:rsidRPr="00D91D63">
        <w:rPr>
          <w:spacing w:val="-2"/>
          <w:sz w:val="20"/>
        </w:rPr>
        <w:t xml:space="preserve"> </w:t>
      </w:r>
      <w:r w:rsidRPr="00D91D63">
        <w:rPr>
          <w:sz w:val="20"/>
        </w:rPr>
        <w:t>pensamento</w:t>
      </w:r>
      <w:r w:rsidRPr="00D91D63">
        <w:rPr>
          <w:spacing w:val="-2"/>
          <w:sz w:val="20"/>
        </w:rPr>
        <w:t xml:space="preserve"> </w:t>
      </w:r>
      <w:r w:rsidRPr="00D91D63">
        <w:rPr>
          <w:sz w:val="20"/>
        </w:rPr>
        <w:t>e</w:t>
      </w:r>
      <w:r w:rsidRPr="00D91D63">
        <w:rPr>
          <w:spacing w:val="-2"/>
          <w:sz w:val="20"/>
        </w:rPr>
        <w:t xml:space="preserve"> </w:t>
      </w:r>
      <w:r w:rsidRPr="00D91D63">
        <w:rPr>
          <w:sz w:val="20"/>
        </w:rPr>
        <w:t>de</w:t>
      </w:r>
      <w:r w:rsidRPr="00D91D63">
        <w:rPr>
          <w:spacing w:val="-2"/>
          <w:sz w:val="20"/>
        </w:rPr>
        <w:t xml:space="preserve"> </w:t>
      </w:r>
      <w:r w:rsidRPr="00D91D63">
        <w:rPr>
          <w:sz w:val="20"/>
        </w:rPr>
        <w:t>expressão.</w:t>
      </w:r>
      <w:r w:rsidRPr="00D91D63">
        <w:rPr>
          <w:spacing w:val="-2"/>
          <w:sz w:val="20"/>
        </w:rPr>
        <w:t xml:space="preserve"> </w:t>
      </w:r>
      <w:r w:rsidRPr="00D91D63">
        <w:rPr>
          <w:sz w:val="20"/>
        </w:rPr>
        <w:t>Esse direito</w:t>
      </w:r>
      <w:r w:rsidRPr="00D91D63">
        <w:rPr>
          <w:spacing w:val="-3"/>
          <w:sz w:val="20"/>
        </w:rPr>
        <w:t xml:space="preserve"> </w:t>
      </w:r>
      <w:r w:rsidRPr="00D91D63">
        <w:rPr>
          <w:sz w:val="20"/>
        </w:rPr>
        <w:t>compreende</w:t>
      </w:r>
      <w:r w:rsidRPr="00D91D63">
        <w:rPr>
          <w:spacing w:val="-3"/>
          <w:sz w:val="20"/>
        </w:rPr>
        <w:t xml:space="preserve"> </w:t>
      </w:r>
      <w:r w:rsidRPr="00D91D63">
        <w:rPr>
          <w:sz w:val="20"/>
        </w:rPr>
        <w:t>a</w:t>
      </w:r>
      <w:r w:rsidRPr="00D91D63">
        <w:rPr>
          <w:spacing w:val="-3"/>
          <w:sz w:val="20"/>
        </w:rPr>
        <w:t xml:space="preserve"> </w:t>
      </w:r>
      <w:r w:rsidRPr="00D91D63">
        <w:rPr>
          <w:sz w:val="20"/>
        </w:rPr>
        <w:t>liberdade</w:t>
      </w:r>
      <w:r w:rsidRPr="00D91D63">
        <w:rPr>
          <w:spacing w:val="-3"/>
          <w:sz w:val="20"/>
        </w:rPr>
        <w:t xml:space="preserve"> </w:t>
      </w:r>
      <w:r w:rsidRPr="00D91D63">
        <w:rPr>
          <w:sz w:val="20"/>
        </w:rPr>
        <w:t>de</w:t>
      </w:r>
      <w:r w:rsidRPr="00D91D63">
        <w:rPr>
          <w:spacing w:val="-3"/>
          <w:sz w:val="20"/>
        </w:rPr>
        <w:t xml:space="preserve"> </w:t>
      </w:r>
      <w:r w:rsidRPr="00D91D63">
        <w:rPr>
          <w:sz w:val="20"/>
        </w:rPr>
        <w:t>buscar,</w:t>
      </w:r>
      <w:r w:rsidRPr="00D91D63">
        <w:rPr>
          <w:spacing w:val="-3"/>
          <w:sz w:val="20"/>
        </w:rPr>
        <w:t xml:space="preserve"> </w:t>
      </w:r>
      <w:r w:rsidRPr="00D91D63">
        <w:rPr>
          <w:sz w:val="20"/>
        </w:rPr>
        <w:t>receber</w:t>
      </w:r>
      <w:r w:rsidRPr="00D91D63">
        <w:rPr>
          <w:spacing w:val="-3"/>
          <w:sz w:val="20"/>
        </w:rPr>
        <w:t xml:space="preserve"> </w:t>
      </w:r>
      <w:r w:rsidRPr="00D91D63">
        <w:rPr>
          <w:sz w:val="20"/>
        </w:rPr>
        <w:t>e</w:t>
      </w:r>
      <w:r w:rsidRPr="00D91D63">
        <w:rPr>
          <w:spacing w:val="-3"/>
          <w:sz w:val="20"/>
        </w:rPr>
        <w:t xml:space="preserve"> </w:t>
      </w:r>
      <w:r w:rsidRPr="00D91D63">
        <w:rPr>
          <w:sz w:val="20"/>
        </w:rPr>
        <w:t>difundir</w:t>
      </w:r>
      <w:r w:rsidRPr="00D91D63">
        <w:rPr>
          <w:spacing w:val="-3"/>
          <w:sz w:val="20"/>
        </w:rPr>
        <w:t xml:space="preserve"> </w:t>
      </w:r>
      <w:r w:rsidRPr="00D91D63">
        <w:rPr>
          <w:sz w:val="20"/>
        </w:rPr>
        <w:t>informações</w:t>
      </w:r>
      <w:r w:rsidRPr="00D91D63">
        <w:rPr>
          <w:spacing w:val="-3"/>
          <w:sz w:val="20"/>
        </w:rPr>
        <w:t xml:space="preserve"> </w:t>
      </w:r>
      <w:r w:rsidRPr="00D91D63">
        <w:rPr>
          <w:sz w:val="20"/>
        </w:rPr>
        <w:t>e ideias de toda natureza, sem consideração de fronteiras, verbalmente ou por escrito, ou em forma impressa ou artística, ou por qualquer outro processo de sua escolha.</w:t>
      </w:r>
    </w:p>
    <w:p w14:paraId="4F734C55" w14:textId="77777777" w:rsidR="00D91D63" w:rsidRPr="00D91D63" w:rsidRDefault="00D91D63" w:rsidP="00D91D63">
      <w:pPr>
        <w:ind w:left="2268" w:right="659"/>
        <w:jc w:val="both"/>
        <w:rPr>
          <w:sz w:val="20"/>
        </w:rPr>
      </w:pPr>
      <w:r w:rsidRPr="00D91D63">
        <w:rPr>
          <w:sz w:val="20"/>
        </w:rPr>
        <w:t>O exercício do direito previsto no inciso precedente não pode estar sujeito a censura prévia, mas a responsabilidades ulteriores, que devem ser expressamente fixadas pela lei a ser necessárias para assegurar:</w:t>
      </w:r>
    </w:p>
    <w:p w14:paraId="15444873" w14:textId="77777777" w:rsidR="00D91D63" w:rsidRPr="00D91D63" w:rsidRDefault="00D91D63" w:rsidP="00D91D63">
      <w:pPr>
        <w:pStyle w:val="PargrafodaLista"/>
        <w:numPr>
          <w:ilvl w:val="2"/>
          <w:numId w:val="4"/>
        </w:numPr>
        <w:tabs>
          <w:tab w:val="left" w:pos="3162"/>
        </w:tabs>
        <w:spacing w:before="78"/>
        <w:ind w:left="2268" w:right="659" w:firstLine="0"/>
        <w:rPr>
          <w:sz w:val="20"/>
        </w:rPr>
      </w:pPr>
      <w:r w:rsidRPr="00D91D63">
        <w:rPr>
          <w:sz w:val="20"/>
        </w:rPr>
        <w:t xml:space="preserve">o respeito aos direitos ou à reputação das demais pessoas; </w:t>
      </w:r>
      <w:r w:rsidRPr="00D91D63">
        <w:rPr>
          <w:spacing w:val="-5"/>
          <w:sz w:val="20"/>
        </w:rPr>
        <w:t xml:space="preserve">ou </w:t>
      </w:r>
      <w:r w:rsidRPr="00D91D63">
        <w:rPr>
          <w:sz w:val="20"/>
        </w:rPr>
        <w:t>a proteção da segurança nacional, da ordem pública, ou da saúde ou da moral públicas.</w:t>
      </w:r>
    </w:p>
    <w:p w14:paraId="779C2902" w14:textId="77777777" w:rsidR="00D91D63" w:rsidRPr="00D91D63" w:rsidRDefault="00D91D63" w:rsidP="00D91D63">
      <w:pPr>
        <w:pStyle w:val="PargrafodaLista"/>
        <w:numPr>
          <w:ilvl w:val="0"/>
          <w:numId w:val="2"/>
        </w:numPr>
        <w:tabs>
          <w:tab w:val="left" w:pos="3200"/>
        </w:tabs>
        <w:ind w:left="2268" w:right="660" w:firstLine="0"/>
        <w:rPr>
          <w:sz w:val="20"/>
        </w:rPr>
      </w:pPr>
      <w:r w:rsidRPr="00D91D63">
        <w:rPr>
          <w:sz w:val="20"/>
        </w:rPr>
        <w:t>Não se pode restringir o direito de expressão por vias ou meios indiretos, tais como o abuso de controles oficiais ou particulares de papel de</w:t>
      </w:r>
      <w:r w:rsidRPr="00D91D63">
        <w:rPr>
          <w:spacing w:val="-1"/>
          <w:sz w:val="20"/>
        </w:rPr>
        <w:t xml:space="preserve"> </w:t>
      </w:r>
      <w:r w:rsidRPr="00D91D63">
        <w:rPr>
          <w:sz w:val="20"/>
        </w:rPr>
        <w:t>imprensa,</w:t>
      </w:r>
      <w:r w:rsidRPr="00D91D63">
        <w:rPr>
          <w:spacing w:val="-1"/>
          <w:sz w:val="20"/>
        </w:rPr>
        <w:t xml:space="preserve"> </w:t>
      </w:r>
      <w:r w:rsidRPr="00D91D63">
        <w:rPr>
          <w:sz w:val="20"/>
        </w:rPr>
        <w:t>de</w:t>
      </w:r>
      <w:r w:rsidRPr="00D91D63">
        <w:rPr>
          <w:spacing w:val="-1"/>
          <w:sz w:val="20"/>
        </w:rPr>
        <w:t xml:space="preserve"> </w:t>
      </w:r>
      <w:r w:rsidRPr="00D91D63">
        <w:rPr>
          <w:sz w:val="20"/>
        </w:rPr>
        <w:t>frequências</w:t>
      </w:r>
      <w:r w:rsidRPr="00D91D63">
        <w:rPr>
          <w:spacing w:val="-1"/>
          <w:sz w:val="20"/>
        </w:rPr>
        <w:t xml:space="preserve"> </w:t>
      </w:r>
      <w:r w:rsidRPr="00D91D63">
        <w:rPr>
          <w:sz w:val="20"/>
        </w:rPr>
        <w:t>radioelétricas</w:t>
      </w:r>
      <w:r w:rsidRPr="00D91D63">
        <w:rPr>
          <w:spacing w:val="-1"/>
          <w:sz w:val="20"/>
        </w:rPr>
        <w:t xml:space="preserve"> </w:t>
      </w:r>
      <w:r w:rsidRPr="00D91D63">
        <w:rPr>
          <w:sz w:val="20"/>
        </w:rPr>
        <w:t>ou</w:t>
      </w:r>
      <w:r w:rsidRPr="00D91D63">
        <w:rPr>
          <w:spacing w:val="-1"/>
          <w:sz w:val="20"/>
        </w:rPr>
        <w:t xml:space="preserve"> </w:t>
      </w:r>
      <w:r w:rsidRPr="00D91D63">
        <w:rPr>
          <w:sz w:val="20"/>
        </w:rPr>
        <w:t>de</w:t>
      </w:r>
      <w:r w:rsidRPr="00D91D63">
        <w:rPr>
          <w:spacing w:val="-1"/>
          <w:sz w:val="20"/>
        </w:rPr>
        <w:t xml:space="preserve"> </w:t>
      </w:r>
      <w:r w:rsidRPr="00D91D63">
        <w:rPr>
          <w:sz w:val="20"/>
        </w:rPr>
        <w:t>equipamentos</w:t>
      </w:r>
      <w:r w:rsidRPr="00D91D63">
        <w:rPr>
          <w:spacing w:val="-1"/>
          <w:sz w:val="20"/>
        </w:rPr>
        <w:t xml:space="preserve"> </w:t>
      </w:r>
      <w:r w:rsidRPr="00D91D63">
        <w:rPr>
          <w:sz w:val="20"/>
        </w:rPr>
        <w:t>e</w:t>
      </w:r>
      <w:r w:rsidRPr="00D91D63">
        <w:rPr>
          <w:spacing w:val="-1"/>
          <w:sz w:val="20"/>
        </w:rPr>
        <w:t xml:space="preserve"> </w:t>
      </w:r>
      <w:r w:rsidRPr="00D91D63">
        <w:rPr>
          <w:sz w:val="20"/>
        </w:rPr>
        <w:t>aparelhos usados na difusão de informação, nem por quaisquer outros meios destinados a obstar a comunicação e a circulação de ideias e opiniões.</w:t>
      </w:r>
    </w:p>
    <w:p w14:paraId="3CDE2BA3" w14:textId="77777777" w:rsidR="00D91D63" w:rsidRPr="00D91D63" w:rsidRDefault="00D91D63" w:rsidP="00D91D63">
      <w:pPr>
        <w:pStyle w:val="PargrafodaLista"/>
        <w:numPr>
          <w:ilvl w:val="0"/>
          <w:numId w:val="2"/>
        </w:numPr>
        <w:tabs>
          <w:tab w:val="left" w:pos="3163"/>
        </w:tabs>
        <w:ind w:left="2268" w:right="659" w:firstLine="0"/>
        <w:rPr>
          <w:sz w:val="20"/>
        </w:rPr>
      </w:pPr>
      <w:r w:rsidRPr="00D91D63">
        <w:rPr>
          <w:sz w:val="20"/>
        </w:rPr>
        <w:t>A lei pode submeter os espetáculos públicos a censura prévia, com o objetivo exclusivo de regular o acesso a eles, para proteção moral da infância e da adolescência, sem prejuízo do disposto no inciso 2.</w:t>
      </w:r>
    </w:p>
    <w:p w14:paraId="323CD412" w14:textId="77777777" w:rsidR="00D91D63" w:rsidRPr="00D91D63" w:rsidRDefault="00D91D63" w:rsidP="00D91D63">
      <w:pPr>
        <w:pStyle w:val="PargrafodaLista"/>
        <w:numPr>
          <w:ilvl w:val="0"/>
          <w:numId w:val="2"/>
        </w:numPr>
        <w:tabs>
          <w:tab w:val="left" w:pos="3157"/>
        </w:tabs>
        <w:ind w:left="2268" w:right="660" w:firstLine="0"/>
        <w:rPr>
          <w:sz w:val="20"/>
        </w:rPr>
      </w:pPr>
      <w:r w:rsidRPr="00D91D63">
        <w:rPr>
          <w:sz w:val="20"/>
        </w:rPr>
        <w:t>A lei deve proibir toda propaganda a favor da guerra, bem como toda apologia ao ódio nacional, racial ou religioso que constitua incitação à discriminação, à hostilidade, ao crime ou à violência. (BRASIL, 2022)</w:t>
      </w:r>
    </w:p>
    <w:p w14:paraId="62A097CB" w14:textId="77777777" w:rsidR="00D91D63" w:rsidRPr="00D91D63" w:rsidRDefault="00D91D63" w:rsidP="00D91D63">
      <w:pPr>
        <w:pStyle w:val="Corpodetexto"/>
        <w:rPr>
          <w:sz w:val="22"/>
        </w:rPr>
      </w:pPr>
    </w:p>
    <w:p w14:paraId="1037D6AC" w14:textId="1A81E139" w:rsidR="00E356CF" w:rsidRDefault="00D91D63" w:rsidP="00AF3AC4">
      <w:pPr>
        <w:pStyle w:val="Corpodetexto"/>
        <w:spacing w:before="161" w:line="360" w:lineRule="auto"/>
        <w:ind w:left="101" w:right="660"/>
        <w:jc w:val="both"/>
      </w:pPr>
      <w:r w:rsidRPr="00D91D63">
        <w:t xml:space="preserve"> </w:t>
      </w:r>
      <w:r w:rsidRPr="00D91D63">
        <w:tab/>
        <w:t>Por esta fonte internacional identifica-se</w:t>
      </w:r>
      <w:r w:rsidR="0042339B">
        <w:t>,</w:t>
      </w:r>
      <w:r w:rsidRPr="00D91D63">
        <w:t xml:space="preserve"> além da presença do direito à liberdade de expressão em âmbito internacional, as suas limitações, tais como: o respeito à reputação das pessoas, propagand</w:t>
      </w:r>
      <w:r w:rsidR="00D90099">
        <w:t>a</w:t>
      </w:r>
      <w:r w:rsidRPr="00D91D63">
        <w:t xml:space="preserve"> em favor de guerra e, principalmente, a repulsa ao </w:t>
      </w:r>
      <w:r w:rsidRPr="00D91D63">
        <w:lastRenderedPageBreak/>
        <w:t>discurso de ódio. Ademais, é percepctível uma correlação entre tais limitações com a Constituição Federal, tendo em vista o respeito à dignidade human</w:t>
      </w:r>
      <w:r w:rsidR="004302B9">
        <w:t xml:space="preserve">a, além do perceptível combate à censura e o caráter não absoluto desse direito fundamental. </w:t>
      </w:r>
      <w:r w:rsidRPr="00D91D63">
        <w:tab/>
        <w:t>A liberdade de expressão, pelo que se observa, passa então a ser tutelada com maior restrição, e o discurso do ódio, por tratar</w:t>
      </w:r>
      <w:r w:rsidR="0042339B">
        <w:t>-se</w:t>
      </w:r>
      <w:r w:rsidRPr="00D91D63">
        <w:t xml:space="preserve"> de manifestação do pensamento com vistas a humilhar e a calar grupos minoritários, passa a ser repudiado e proibido pelos</w:t>
      </w:r>
      <w:r w:rsidRPr="00D91D63">
        <w:rPr>
          <w:spacing w:val="40"/>
        </w:rPr>
        <w:t xml:space="preserve"> </w:t>
      </w:r>
      <w:r w:rsidRPr="00D91D63">
        <w:t>ordenamentos jurídicos, como forma de garantir a expressão das minorias e o exercício da cidadania (FREITAS; CASTRO, 2013)</w:t>
      </w:r>
      <w:r w:rsidR="004302B9">
        <w:rPr>
          <w:spacing w:val="80"/>
        </w:rPr>
        <w:t>.</w:t>
      </w:r>
      <w:r w:rsidR="004302B9">
        <w:rPr>
          <w:spacing w:val="80"/>
        </w:rPr>
        <w:tab/>
      </w:r>
      <w:r w:rsidR="00AF3AC4">
        <w:rPr>
          <w:spacing w:val="80"/>
        </w:rPr>
        <w:tab/>
      </w:r>
      <w:r w:rsidR="00AF3AC4">
        <w:rPr>
          <w:spacing w:val="80"/>
        </w:rPr>
        <w:tab/>
      </w:r>
      <w:r w:rsidR="008D5330">
        <w:rPr>
          <w:spacing w:val="80"/>
        </w:rPr>
        <w:tab/>
      </w:r>
      <w:r w:rsidR="00612019">
        <w:rPr>
          <w:spacing w:val="80"/>
        </w:rPr>
        <w:br/>
        <w:t xml:space="preserve">  </w:t>
      </w:r>
      <w:r w:rsidR="00612019">
        <w:rPr>
          <w:spacing w:val="80"/>
        </w:rPr>
        <w:tab/>
      </w:r>
      <w:r w:rsidR="00475D12" w:rsidRPr="00475D12">
        <w:t>Portanto,</w:t>
      </w:r>
      <w:r w:rsidR="00475D12">
        <w:t xml:space="preserve"> </w:t>
      </w:r>
      <w:r w:rsidR="0042339B">
        <w:t xml:space="preserve">após a </w:t>
      </w:r>
      <w:r w:rsidR="00475D12" w:rsidRPr="00475D12">
        <w:t xml:space="preserve">compreensão da importância dos direitos humanos para o mundo e seu reflexo em institutos internacionais, </w:t>
      </w:r>
      <w:r w:rsidR="00475D12">
        <w:t>a</w:t>
      </w:r>
      <w:r w:rsidR="008D5330" w:rsidRPr="008D5330">
        <w:t>ssim como os demais direitos fundamentais, a liberdade de expressão tem como objetivo garantir a dignidade humana. Nenhum exercício de direito pode ser reconhecido como legítimo quando se dá no sentido contrário a seu objetivo e fundamento. Quando o abuso de direito for tamanho que ameace a dignidade, tem-se violação capaz de liquidar a finalidade da garantia constitucional, desfigurando-a.</w:t>
      </w:r>
      <w:r w:rsidR="008D5330">
        <w:t xml:space="preserve"> </w:t>
      </w:r>
    </w:p>
    <w:p w14:paraId="0DF65BCE" w14:textId="2ECBDAE4" w:rsidR="00741DBC" w:rsidRDefault="00E356CF" w:rsidP="00E356CF">
      <w:pPr>
        <w:pStyle w:val="Corpodetexto"/>
        <w:spacing w:before="161" w:line="360" w:lineRule="auto"/>
        <w:ind w:left="101" w:right="660" w:firstLine="619"/>
        <w:jc w:val="both"/>
        <w:rPr>
          <w:b/>
          <w:color w:val="000000" w:themeColor="text1"/>
        </w:rPr>
      </w:pPr>
      <w:r>
        <w:br/>
      </w:r>
      <w:r w:rsidR="008D5330">
        <w:t xml:space="preserve"> </w:t>
      </w:r>
      <w:r w:rsidR="00741DBC">
        <w:rPr>
          <w:b/>
          <w:color w:val="000000" w:themeColor="text1"/>
        </w:rPr>
        <w:t>4</w:t>
      </w:r>
      <w:r w:rsidR="00741DBC" w:rsidRPr="00741DBC">
        <w:rPr>
          <w:b/>
          <w:color w:val="000000" w:themeColor="text1"/>
        </w:rPr>
        <w:t>.  AS  CONSTITUIÇÕES BRASILEIRAS E A LIBERDADE DE EXPRESSÃO</w:t>
      </w:r>
    </w:p>
    <w:p w14:paraId="4297BF79" w14:textId="1966A7F6" w:rsidR="004904BE" w:rsidRDefault="004E24A1" w:rsidP="00B12171">
      <w:pPr>
        <w:pStyle w:val="Corpodetexto"/>
        <w:spacing w:before="161" w:line="360" w:lineRule="auto"/>
        <w:ind w:left="101" w:right="660" w:firstLine="619"/>
        <w:jc w:val="both"/>
      </w:pPr>
      <w:r>
        <w:rPr>
          <w:bCs/>
          <w:color w:val="000000" w:themeColor="text1"/>
        </w:rPr>
        <w:t xml:space="preserve">Dado o contexto no plano dos direitos humanos em âmbito internacional, com ênfase na liberdade de expressão, nada mais justo que construir uma retrospectiva histórica das </w:t>
      </w:r>
      <w:r w:rsidR="00A12166">
        <w:rPr>
          <w:bCs/>
          <w:color w:val="000000" w:themeColor="text1"/>
        </w:rPr>
        <w:t>C</w:t>
      </w:r>
      <w:r>
        <w:rPr>
          <w:bCs/>
          <w:color w:val="000000" w:themeColor="text1"/>
        </w:rPr>
        <w:t>onstituições brasileiras sob a égide daquele direito constitucional protagonista deste trabalho</w:t>
      </w:r>
      <w:r w:rsidR="00A12166">
        <w:rPr>
          <w:bCs/>
          <w:color w:val="000000" w:themeColor="text1"/>
        </w:rPr>
        <w:t>, a fim de que haja uma compreensão mais completa.</w:t>
      </w:r>
      <w:r w:rsidR="00351784">
        <w:rPr>
          <w:bCs/>
          <w:color w:val="000000" w:themeColor="text1"/>
        </w:rPr>
        <w:tab/>
      </w:r>
      <w:r w:rsidR="00A12166">
        <w:rPr>
          <w:bCs/>
          <w:color w:val="000000" w:themeColor="text1"/>
        </w:rPr>
        <w:br/>
        <w:t xml:space="preserve"> </w:t>
      </w:r>
      <w:r w:rsidR="00A12166">
        <w:rPr>
          <w:bCs/>
          <w:color w:val="000000" w:themeColor="text1"/>
        </w:rPr>
        <w:tab/>
        <w:t xml:space="preserve"> </w:t>
      </w:r>
      <w:r>
        <w:rPr>
          <w:bCs/>
          <w:color w:val="000000" w:themeColor="text1"/>
        </w:rPr>
        <w:t>Sendo assim, além de todas as sete constituições</w:t>
      </w:r>
      <w:r w:rsidR="00D70039">
        <w:rPr>
          <w:bCs/>
          <w:color w:val="000000" w:themeColor="text1"/>
        </w:rPr>
        <w:t xml:space="preserve">, </w:t>
      </w:r>
      <w:r>
        <w:rPr>
          <w:bCs/>
          <w:color w:val="000000" w:themeColor="text1"/>
        </w:rPr>
        <w:t>irá ser incorporado nesse tópico alguns dos atos institucionais presente</w:t>
      </w:r>
      <w:r w:rsidR="0042339B">
        <w:rPr>
          <w:bCs/>
          <w:color w:val="000000" w:themeColor="text1"/>
        </w:rPr>
        <w:t>s</w:t>
      </w:r>
      <w:r>
        <w:rPr>
          <w:bCs/>
          <w:color w:val="000000" w:themeColor="text1"/>
        </w:rPr>
        <w:t xml:space="preserve"> durante a ditadura militar brasileir</w:t>
      </w:r>
      <w:r w:rsidR="00BA072C">
        <w:rPr>
          <w:bCs/>
          <w:color w:val="000000" w:themeColor="text1"/>
        </w:rPr>
        <w:t>a</w:t>
      </w:r>
      <w:r>
        <w:rPr>
          <w:bCs/>
          <w:color w:val="000000" w:themeColor="text1"/>
        </w:rPr>
        <w:t xml:space="preserve">, mas também </w:t>
      </w:r>
      <w:r w:rsidR="0042339B">
        <w:rPr>
          <w:bCs/>
          <w:color w:val="000000" w:themeColor="text1"/>
        </w:rPr>
        <w:t>é</w:t>
      </w:r>
      <w:r>
        <w:rPr>
          <w:bCs/>
          <w:color w:val="000000" w:themeColor="text1"/>
        </w:rPr>
        <w:t xml:space="preserve"> preciso um certo cuidado para compreender a emenda constitucional de 1969, </w:t>
      </w:r>
      <w:r w:rsidR="00A15F54">
        <w:rPr>
          <w:bCs/>
          <w:color w:val="000000" w:themeColor="text1"/>
        </w:rPr>
        <w:t>que</w:t>
      </w:r>
      <w:r>
        <w:rPr>
          <w:bCs/>
          <w:color w:val="000000" w:themeColor="text1"/>
        </w:rPr>
        <w:t xml:space="preserve"> proporcionou </w:t>
      </w:r>
      <w:r w:rsidR="00A12166">
        <w:rPr>
          <w:bCs/>
          <w:color w:val="000000" w:themeColor="text1"/>
        </w:rPr>
        <w:t xml:space="preserve">uma nova roupagem à constituição de 1967. </w:t>
      </w:r>
      <w:r w:rsidR="00A60D0F">
        <w:rPr>
          <w:bCs/>
          <w:color w:val="000000" w:themeColor="text1"/>
        </w:rPr>
        <w:tab/>
      </w:r>
      <w:r w:rsidR="00A12166">
        <w:rPr>
          <w:bCs/>
          <w:color w:val="000000" w:themeColor="text1"/>
        </w:rPr>
        <w:br/>
        <w:t xml:space="preserve"> </w:t>
      </w:r>
      <w:r w:rsidR="00A12166">
        <w:rPr>
          <w:bCs/>
          <w:color w:val="000000" w:themeColor="text1"/>
        </w:rPr>
        <w:tab/>
        <w:t>Desse modo, elas se dividem cronologicamente nes</w:t>
      </w:r>
      <w:r w:rsidR="00A15F54">
        <w:rPr>
          <w:bCs/>
          <w:color w:val="000000" w:themeColor="text1"/>
        </w:rPr>
        <w:t>t</w:t>
      </w:r>
      <w:r w:rsidR="00A12166">
        <w:rPr>
          <w:bCs/>
          <w:color w:val="000000" w:themeColor="text1"/>
        </w:rPr>
        <w:t xml:space="preserve">a ordem: </w:t>
      </w:r>
      <w:r w:rsidR="00A12166">
        <w:t>(1º) Constituição de 1824, (2º) Constituição de 1891, (3º) Constituição de 1934, (4º) Constituição de 1937,</w:t>
      </w:r>
      <w:r w:rsidR="00A60D0F">
        <w:t xml:space="preserve"> </w:t>
      </w:r>
      <w:r w:rsidR="00A12166">
        <w:t xml:space="preserve">(5º) Constituição de 1946, (6º) Constituição de 1967 e, por fim, (7º) </w:t>
      </w:r>
      <w:r w:rsidR="00A15F54">
        <w:t xml:space="preserve">a </w:t>
      </w:r>
      <w:r w:rsidR="00A12166">
        <w:t>Constituição de 1988, cuja relevância para a discussão revela</w:t>
      </w:r>
      <w:r w:rsidR="0042339B">
        <w:t>-se</w:t>
      </w:r>
      <w:r w:rsidR="00A12166">
        <w:t xml:space="preserve"> imprescindível, dada sua luta por direitos fundamentais, tendo em vista que os indíviduos </w:t>
      </w:r>
      <w:r w:rsidR="00A15F54">
        <w:t>estão se tornando</w:t>
      </w:r>
      <w:r w:rsidR="00A12166">
        <w:t xml:space="preserve"> cada vez mais detentores de suas liberdades em contextos</w:t>
      </w:r>
      <w:r w:rsidR="00A15F54">
        <w:t xml:space="preserve"> </w:t>
      </w:r>
      <w:r w:rsidR="00A12166">
        <w:t>democráticos</w:t>
      </w:r>
      <w:r w:rsidR="00A15F54">
        <w:t>.</w:t>
      </w:r>
      <w:r w:rsidR="00A14E45">
        <w:tab/>
      </w:r>
      <w:r w:rsidR="00A60D0F">
        <w:br/>
        <w:t xml:space="preserve"> </w:t>
      </w:r>
      <w:r w:rsidR="00A60D0F">
        <w:tab/>
      </w:r>
      <w:r w:rsidR="00BA072C">
        <w:t>Inicialmente</w:t>
      </w:r>
      <w:r w:rsidR="00A60D0F">
        <w:t>, a constituição de 1824 foi outorgada durante o período imperial brasileiro</w:t>
      </w:r>
      <w:r w:rsidR="0042339B">
        <w:t xml:space="preserve"> -</w:t>
      </w:r>
      <w:r w:rsidR="00A60D0F">
        <w:t xml:space="preserve"> no qual o Brasil era um estado unitário, </w:t>
      </w:r>
      <w:r w:rsidR="00A15F54">
        <w:t xml:space="preserve">período em que </w:t>
      </w:r>
      <w:r w:rsidR="00A60D0F">
        <w:t xml:space="preserve">o texto </w:t>
      </w:r>
      <w:r w:rsidR="00A60D0F">
        <w:lastRenderedPageBreak/>
        <w:t>constitucional possuia caráter absolutista</w:t>
      </w:r>
      <w:r w:rsidR="00BA072C">
        <w:t xml:space="preserve"> e </w:t>
      </w:r>
      <w:r w:rsidR="00A60D0F">
        <w:t>havia uma religião oficial, além do conhecido poder moderador, o qual proporcionava ao imperador poderes</w:t>
      </w:r>
      <w:r w:rsidR="00A15F54">
        <w:t>, inclusive decisísório</w:t>
      </w:r>
      <w:r w:rsidR="0042339B">
        <w:t>s</w:t>
      </w:r>
      <w:r w:rsidR="00A15F54">
        <w:t xml:space="preserve">, </w:t>
      </w:r>
      <w:r w:rsidR="00A60D0F">
        <w:t>capazes de interferir nos demais. No entanto, mesmo com</w:t>
      </w:r>
      <w:r w:rsidR="0042339B">
        <w:t xml:space="preserve"> o</w:t>
      </w:r>
      <w:r w:rsidR="00A60D0F">
        <w:t xml:space="preserve"> quadro desfavorá</w:t>
      </w:r>
      <w:r w:rsidR="0042339B">
        <w:t>v</w:t>
      </w:r>
      <w:r w:rsidR="00A60D0F">
        <w:t>el</w:t>
      </w:r>
      <w:r w:rsidR="0042339B">
        <w:t>,</w:t>
      </w:r>
      <w:r w:rsidR="00A60D0F">
        <w:t xml:space="preserve"> esta constituição em seu artigo 179, IV, já dispunha sobre liberdade de expressão com repulsa à censura. Contudo, é preciso entender a posição, por exemplo, das mulheres nessa época e a banalização da escravidão</w:t>
      </w:r>
      <w:r w:rsidR="00782E85">
        <w:t xml:space="preserve"> –</w:t>
      </w:r>
      <w:r w:rsidR="00A60D0F">
        <w:t xml:space="preserve"> inviabiliza</w:t>
      </w:r>
      <w:r w:rsidR="00782E85">
        <w:t xml:space="preserve">dores </w:t>
      </w:r>
      <w:r w:rsidR="00A60D0F">
        <w:t xml:space="preserve"> </w:t>
      </w:r>
      <w:r w:rsidR="00782E85">
        <w:t>d</w:t>
      </w:r>
      <w:r w:rsidR="00A60D0F">
        <w:t>o exercício pleno das liberdades mais diversas, sobretudo</w:t>
      </w:r>
      <w:r w:rsidR="00782E85">
        <w:t xml:space="preserve"> </w:t>
      </w:r>
      <w:r w:rsidR="00A60D0F">
        <w:t xml:space="preserve">de expressão e pensamento. </w:t>
      </w:r>
      <w:r w:rsidR="00BA072C">
        <w:tab/>
      </w:r>
      <w:r w:rsidR="00A60D0F">
        <w:br/>
        <w:t xml:space="preserve"> </w:t>
      </w:r>
      <w:r w:rsidR="00A60D0F">
        <w:tab/>
        <w:t>Todavia, em 1891, nasce uma nova constiuição impulsionada por movimentos contra o impéri</w:t>
      </w:r>
      <w:r w:rsidR="00A15F54">
        <w:t xml:space="preserve">o e pelo fim da </w:t>
      </w:r>
      <w:r w:rsidR="00A60D0F">
        <w:t xml:space="preserve">escravidão – exemplo disso, foi a Lei Áurea sancionada pela Princesa Isabel em 1888 – além da </w:t>
      </w:r>
      <w:r w:rsidR="00883FB0">
        <w:t xml:space="preserve">luta </w:t>
      </w:r>
      <w:r w:rsidR="00BA072C">
        <w:t xml:space="preserve">em prol da </w:t>
      </w:r>
      <w:r w:rsidR="00883FB0">
        <w:t>separação d</w:t>
      </w:r>
      <w:r w:rsidR="00BA072C">
        <w:t xml:space="preserve">e </w:t>
      </w:r>
      <w:r w:rsidR="00883FB0">
        <w:t xml:space="preserve">Igreja </w:t>
      </w:r>
      <w:r w:rsidR="00BA072C">
        <w:t xml:space="preserve">e </w:t>
      </w:r>
      <w:r w:rsidR="00883FB0">
        <w:t>Estado, o que deu espaço para o enaltecimento do Estado Laico na ordem constittucional, o qual é um princípio muito caro à liberdade de expressão</w:t>
      </w:r>
      <w:r w:rsidR="00206022">
        <w:t xml:space="preserve"> e, sobretudo, a r</w:t>
      </w:r>
      <w:r w:rsidR="00883FB0">
        <w:t>eligiosa</w:t>
      </w:r>
      <w:r w:rsidR="00A15F54">
        <w:t>.</w:t>
      </w:r>
      <w:r w:rsidR="00206022">
        <w:t xml:space="preserve"> </w:t>
      </w:r>
      <w:r w:rsidR="00206022">
        <w:tab/>
      </w:r>
      <w:r w:rsidR="00206022">
        <w:tab/>
      </w:r>
      <w:r w:rsidR="00A15F54">
        <w:t xml:space="preserve"> </w:t>
      </w:r>
      <w:r w:rsidR="00883FB0">
        <w:t xml:space="preserve">Ademais, percebe-se </w:t>
      </w:r>
      <w:r w:rsidR="009C6D30">
        <w:t xml:space="preserve">um </w:t>
      </w:r>
      <w:r w:rsidR="00883FB0">
        <w:t>Estado federalizado</w:t>
      </w:r>
      <w:r w:rsidR="00A15F54">
        <w:t xml:space="preserve"> e presedencialista,</w:t>
      </w:r>
      <w:r w:rsidR="009C6D30">
        <w:t xml:space="preserve"> permeado por aspectos republicanos, </w:t>
      </w:r>
      <w:r w:rsidR="00BE6BBC">
        <w:t xml:space="preserve">sendo a primeira com esse perfil, </w:t>
      </w:r>
      <w:r w:rsidR="00A15F54">
        <w:t>mas também</w:t>
      </w:r>
      <w:r w:rsidR="00883FB0">
        <w:t xml:space="preserve"> o surgimento do </w:t>
      </w:r>
      <w:r w:rsidR="00883FB0" w:rsidRPr="00782E85">
        <w:rPr>
          <w:i/>
          <w:iCs/>
        </w:rPr>
        <w:t>Habeas Corpus</w:t>
      </w:r>
      <w:r w:rsidR="00883FB0">
        <w:t xml:space="preserve"> como instrumento juríd</w:t>
      </w:r>
      <w:r w:rsidR="004B0E3A">
        <w:t>ic</w:t>
      </w:r>
      <w:r w:rsidR="00883FB0">
        <w:t>o constituciona</w:t>
      </w:r>
      <w:r w:rsidR="00782E85">
        <w:t>l, sendo</w:t>
      </w:r>
      <w:r w:rsidR="00883FB0">
        <w:t xml:space="preserve"> pontos positivos da época</w:t>
      </w:r>
      <w:r w:rsidR="00782E85">
        <w:t xml:space="preserve">. Entretanto, </w:t>
      </w:r>
      <w:r w:rsidR="00883FB0">
        <w:t>mendigos, analfabetos e mulheres não podiam exercer sua liberdade de expressão polít</w:t>
      </w:r>
      <w:r w:rsidR="004B0E3A">
        <w:t>i</w:t>
      </w:r>
      <w:r w:rsidR="00883FB0">
        <w:t>ca por meio do voto, o qu</w:t>
      </w:r>
      <w:r w:rsidR="004B0E3A">
        <w:t>al</w:t>
      </w:r>
      <w:r w:rsidR="00883FB0">
        <w:t xml:space="preserve"> é um valor precioso à democracia</w:t>
      </w:r>
      <w:r w:rsidR="0042678B">
        <w:t xml:space="preserve">. </w:t>
      </w:r>
      <w:r w:rsidR="00A14E45">
        <w:t>Ademais,</w:t>
      </w:r>
      <w:r w:rsidR="00085B1A">
        <w:t xml:space="preserve"> </w:t>
      </w:r>
      <w:r w:rsidR="00782E85">
        <w:t>entende-se</w:t>
      </w:r>
      <w:r w:rsidR="0042678B">
        <w:t xml:space="preserve"> que a “</w:t>
      </w:r>
      <w:r w:rsidR="00206022">
        <w:t>a grande contribuição jurídica deixada à sociedade brasileira nesse período foi o Código Civil de Clóvis Bevilácqua, essa que é a mais importante legislação para regimes liberais</w:t>
      </w:r>
      <w:r w:rsidR="00782E85">
        <w:t>”</w:t>
      </w:r>
      <w:r w:rsidR="00206022">
        <w:t xml:space="preserve"> (FERNANDES, 2022, p.11).</w:t>
      </w:r>
      <w:r w:rsidR="00BE6BBC">
        <w:tab/>
      </w:r>
      <w:r w:rsidR="00883FB0">
        <w:br/>
      </w:r>
      <w:r w:rsidR="00883FB0">
        <w:rPr>
          <w:bCs/>
          <w:color w:val="000000" w:themeColor="text1"/>
        </w:rPr>
        <w:t xml:space="preserve"> </w:t>
      </w:r>
      <w:r w:rsidR="00883FB0">
        <w:rPr>
          <w:bCs/>
          <w:color w:val="000000" w:themeColor="text1"/>
        </w:rPr>
        <w:tab/>
        <w:t>Entretanto, o art. 72 dessa constiuição possuia um caráter significadamente liberal e, inclusive, em seu §12 do referido artigo, é possível pontuar os traços da liberdade de expressão trazida, embora que nem todos poderiam exercê-la livremente, mas</w:t>
      </w:r>
      <w:r w:rsidR="00782E85">
        <w:rPr>
          <w:bCs/>
          <w:color w:val="000000" w:themeColor="text1"/>
        </w:rPr>
        <w:t>, ainda</w:t>
      </w:r>
      <w:r w:rsidR="00883FB0">
        <w:rPr>
          <w:bCs/>
          <w:color w:val="000000" w:themeColor="text1"/>
        </w:rPr>
        <w:t xml:space="preserve"> assim, </w:t>
      </w:r>
      <w:r w:rsidR="00782E85">
        <w:rPr>
          <w:bCs/>
          <w:color w:val="000000" w:themeColor="text1"/>
        </w:rPr>
        <w:t>são visualizados</w:t>
      </w:r>
      <w:r w:rsidR="00883FB0">
        <w:rPr>
          <w:bCs/>
          <w:color w:val="000000" w:themeColor="text1"/>
        </w:rPr>
        <w:t xml:space="preserve"> avanços significativos. </w:t>
      </w:r>
      <w:r w:rsidR="00206022">
        <w:rPr>
          <w:bCs/>
          <w:color w:val="000000" w:themeColor="text1"/>
        </w:rPr>
        <w:t xml:space="preserve">No entanto, é preciso entender que “(...) </w:t>
      </w:r>
      <w:r w:rsidR="00206022">
        <w:t>não há o que se falar em liberdade de expressão aos hipossuficientes uma vez que esses precisam de tal liberdade para fazer suas reivindicações ao Estado e, então, conseguirem viver melhor”</w:t>
      </w:r>
      <w:r w:rsidR="00206022" w:rsidRPr="00206022">
        <w:t xml:space="preserve"> </w:t>
      </w:r>
      <w:bookmarkStart w:id="0" w:name="_Hlk118643007"/>
      <w:r w:rsidR="00206022">
        <w:t>(FERNANDES, 2022, p.11).</w:t>
      </w:r>
      <w:r w:rsidR="004B0E3A">
        <w:rPr>
          <w:bCs/>
          <w:color w:val="000000" w:themeColor="text1"/>
        </w:rPr>
        <w:tab/>
      </w:r>
      <w:bookmarkEnd w:id="0"/>
      <w:r w:rsidR="00883FB0">
        <w:rPr>
          <w:bCs/>
          <w:color w:val="000000" w:themeColor="text1"/>
        </w:rPr>
        <w:br/>
        <w:t xml:space="preserve"> </w:t>
      </w:r>
      <w:r w:rsidR="00883FB0">
        <w:rPr>
          <w:bCs/>
          <w:color w:val="000000" w:themeColor="text1"/>
        </w:rPr>
        <w:tab/>
        <w:t>Por consegui</w:t>
      </w:r>
      <w:r w:rsidR="00390200">
        <w:rPr>
          <w:bCs/>
          <w:color w:val="000000" w:themeColor="text1"/>
        </w:rPr>
        <w:t>nte, em 1934</w:t>
      </w:r>
      <w:r w:rsidR="00C60930">
        <w:rPr>
          <w:bCs/>
          <w:color w:val="000000" w:themeColor="text1"/>
        </w:rPr>
        <w:t xml:space="preserve">, surge a terceira constituição brasileira e, </w:t>
      </w:r>
      <w:r w:rsidR="00782E85">
        <w:rPr>
          <w:bCs/>
          <w:color w:val="000000" w:themeColor="text1"/>
        </w:rPr>
        <w:t>naquela ocasião</w:t>
      </w:r>
      <w:r w:rsidR="00C60930">
        <w:rPr>
          <w:bCs/>
          <w:color w:val="000000" w:themeColor="text1"/>
        </w:rPr>
        <w:t xml:space="preserve">, voltada mais </w:t>
      </w:r>
      <w:r w:rsidR="00782E85">
        <w:rPr>
          <w:bCs/>
          <w:color w:val="000000" w:themeColor="text1"/>
        </w:rPr>
        <w:t>ao</w:t>
      </w:r>
      <w:r w:rsidR="00C60930">
        <w:rPr>
          <w:bCs/>
          <w:color w:val="000000" w:themeColor="text1"/>
        </w:rPr>
        <w:t xml:space="preserve"> caráter social que</w:t>
      </w:r>
      <w:r w:rsidR="004B0E3A">
        <w:rPr>
          <w:bCs/>
          <w:color w:val="000000" w:themeColor="text1"/>
        </w:rPr>
        <w:t xml:space="preserve">, </w:t>
      </w:r>
      <w:r w:rsidR="00C60930">
        <w:rPr>
          <w:bCs/>
          <w:color w:val="000000" w:themeColor="text1"/>
        </w:rPr>
        <w:t>aliado a garantia das liberdades, proporcinou todo um contexto favorável no que fere a efetivação do seu art. 113, 9), no qual a livre expressão sem censura começa a respirar novas horizontes, por exemplo, com a conquista significativa das mulheres em poder exercer sua cidadania através do voto, consubstanciando a mais pura liberdade de expressão política</w:t>
      </w:r>
      <w:r w:rsidR="00206022">
        <w:rPr>
          <w:bCs/>
          <w:color w:val="000000" w:themeColor="text1"/>
        </w:rPr>
        <w:t xml:space="preserve">, além do sufrágio universal secreto “(..) </w:t>
      </w:r>
      <w:r w:rsidR="00206022">
        <w:t xml:space="preserve">instituído em 1891, mas, efetivamente praticado somente nesse </w:t>
      </w:r>
      <w:r w:rsidR="00206022">
        <w:lastRenderedPageBreak/>
        <w:t>período” (FERNANDES, 2022, p.11).</w:t>
      </w:r>
      <w:r w:rsidR="00206022">
        <w:rPr>
          <w:bCs/>
          <w:color w:val="000000" w:themeColor="text1"/>
        </w:rPr>
        <w:tab/>
      </w:r>
      <w:r w:rsidR="00C60930">
        <w:rPr>
          <w:bCs/>
          <w:color w:val="000000" w:themeColor="text1"/>
        </w:rPr>
        <w:br/>
        <w:t xml:space="preserve"> </w:t>
      </w:r>
      <w:r w:rsidR="00C60930">
        <w:rPr>
          <w:bCs/>
          <w:color w:val="000000" w:themeColor="text1"/>
        </w:rPr>
        <w:tab/>
        <w:t>Oposta a essa, com fortes inspirações fascistas e com um postura fortemente autoritária, nasce a quarta constituição brasileira em 1937, também conhecida como “Pol</w:t>
      </w:r>
      <w:r w:rsidR="0023564E">
        <w:rPr>
          <w:bCs/>
          <w:color w:val="000000" w:themeColor="text1"/>
        </w:rPr>
        <w:t>a</w:t>
      </w:r>
      <w:r w:rsidR="00C60930">
        <w:rPr>
          <w:bCs/>
          <w:color w:val="000000" w:themeColor="text1"/>
        </w:rPr>
        <w:t>ca”, devido a sua correlação com a constiuição polonesa da época</w:t>
      </w:r>
      <w:r w:rsidR="004B0E3A">
        <w:rPr>
          <w:bCs/>
          <w:color w:val="000000" w:themeColor="text1"/>
        </w:rPr>
        <w:t xml:space="preserve"> e que </w:t>
      </w:r>
      <w:r w:rsidR="00C60930">
        <w:rPr>
          <w:bCs/>
          <w:color w:val="000000" w:themeColor="text1"/>
        </w:rPr>
        <w:t>era consideravelmente autoritária e antidemocrática. Nesse período, no Brasil, ocorreu a completa dissolução do Poder Legislativo com uma centralização absurda no Poder Executivo. Esses fatos tornam, praticamente, qualquer abordagem sobre liberdade de expressão letra morta</w:t>
      </w:r>
      <w:r w:rsidR="0023564E">
        <w:rPr>
          <w:bCs/>
          <w:color w:val="000000" w:themeColor="text1"/>
        </w:rPr>
        <w:t xml:space="preserve"> sem eficácia prática. </w:t>
      </w:r>
      <w:r w:rsidR="007C055E">
        <w:rPr>
          <w:bCs/>
          <w:color w:val="000000" w:themeColor="text1"/>
        </w:rPr>
        <w:tab/>
      </w:r>
      <w:r w:rsidR="007116A0">
        <w:rPr>
          <w:bCs/>
          <w:color w:val="000000" w:themeColor="text1"/>
        </w:rPr>
        <w:br/>
      </w:r>
      <w:r w:rsidR="0023564E">
        <w:rPr>
          <w:bCs/>
          <w:color w:val="000000" w:themeColor="text1"/>
        </w:rPr>
        <w:tab/>
        <w:t>Ainda na construção do esteio constitucional brasileir</w:t>
      </w:r>
      <w:r w:rsidR="00E27AF1">
        <w:rPr>
          <w:bCs/>
          <w:color w:val="000000" w:themeColor="text1"/>
        </w:rPr>
        <w:t>o, em 1946, surge a quinta constituição nacional</w:t>
      </w:r>
      <w:r w:rsidR="007116A0">
        <w:rPr>
          <w:bCs/>
          <w:color w:val="000000" w:themeColor="text1"/>
        </w:rPr>
        <w:t xml:space="preserve"> em que</w:t>
      </w:r>
      <w:r w:rsidR="007116A0">
        <w:t xml:space="preserve"> “ (...) a sua principal fonte foi a Constituição de 1934, o que representa a retomada de um projeto anteriormente pensado para o País, no qual há a preconização de uma busca incessante de rompimento com o passado recente” (FERNANDES, 2022, p.13).</w:t>
      </w:r>
      <w:r w:rsidR="00E27AF1">
        <w:rPr>
          <w:bCs/>
          <w:color w:val="000000" w:themeColor="text1"/>
        </w:rPr>
        <w:t xml:space="preserve"> </w:t>
      </w:r>
      <w:r w:rsidR="003A6768">
        <w:rPr>
          <w:bCs/>
          <w:color w:val="000000" w:themeColor="text1"/>
        </w:rPr>
        <w:t>Além disso, esta constituição trouxe alguns avanços, como o direito à greve, o que é exemplo de demontração de um caráter importante para o exercício da livre expressão e, especificamente, para protestar e reivindicar direitos.</w:t>
      </w:r>
      <w:r w:rsidR="003A6768">
        <w:rPr>
          <w:bCs/>
          <w:color w:val="000000" w:themeColor="text1"/>
        </w:rPr>
        <w:br/>
        <w:t xml:space="preserve"> </w:t>
      </w:r>
      <w:r w:rsidR="003A6768">
        <w:rPr>
          <w:bCs/>
          <w:color w:val="000000" w:themeColor="text1"/>
        </w:rPr>
        <w:tab/>
        <w:t xml:space="preserve">Nessa constituição a previsão mais específica sobre liberdade de expressão encontra abrigo no art. 141, §5º, que também não compactua com a censura e traz a questão </w:t>
      </w:r>
      <w:r w:rsidR="00E5044D">
        <w:rPr>
          <w:bCs/>
          <w:color w:val="000000" w:themeColor="text1"/>
        </w:rPr>
        <w:t xml:space="preserve">da não permissão do anonimato e responsabilizações pelos abusos cometidos. Contudo, um ponto negativo, devido ao forte conservadorismo, é a impossibilidade do exercício do divórcio, situação que tolhe a liberdade de escolha de cada indivíduo viver como bem entender, o que é um valor caro à livre expressão. </w:t>
      </w:r>
      <w:r w:rsidR="0024798D">
        <w:rPr>
          <w:bCs/>
          <w:color w:val="000000" w:themeColor="text1"/>
        </w:rPr>
        <w:tab/>
      </w:r>
      <w:r w:rsidR="00E5044D">
        <w:rPr>
          <w:bCs/>
          <w:color w:val="000000" w:themeColor="text1"/>
        </w:rPr>
        <w:br/>
        <w:t xml:space="preserve"> </w:t>
      </w:r>
      <w:r w:rsidR="00E5044D">
        <w:rPr>
          <w:bCs/>
          <w:color w:val="000000" w:themeColor="text1"/>
        </w:rPr>
        <w:tab/>
        <w:t>Passada toda a Era Vagas, regimes autoritários</w:t>
      </w:r>
      <w:r w:rsidR="00782E85">
        <w:rPr>
          <w:bCs/>
          <w:color w:val="000000" w:themeColor="text1"/>
        </w:rPr>
        <w:t xml:space="preserve">, </w:t>
      </w:r>
      <w:r w:rsidR="00E5044D">
        <w:rPr>
          <w:bCs/>
          <w:color w:val="000000" w:themeColor="text1"/>
        </w:rPr>
        <w:t xml:space="preserve">outros mais moderados e após uma vasta luta por preservação de direitos, ocorre um golpe militar no Brasil no ano de 1964, o qual instaurou uma ditadura no Brasil por mais de vinte anos. Em consequência desse desastre, surge a sexta constituição brasileira em 1967 e, nesse período também ocorreram os atos institucionais </w:t>
      </w:r>
      <w:r w:rsidR="00942590">
        <w:rPr>
          <w:bCs/>
          <w:color w:val="000000" w:themeColor="text1"/>
        </w:rPr>
        <w:t xml:space="preserve">da ditadura militar. </w:t>
      </w:r>
      <w:r w:rsidR="00782E85">
        <w:rPr>
          <w:bCs/>
          <w:color w:val="000000" w:themeColor="text1"/>
        </w:rPr>
        <w:t>No</w:t>
      </w:r>
      <w:r w:rsidR="00E5044D">
        <w:t xml:space="preserve"> Ato Institucional Nº 1, os militares se </w:t>
      </w:r>
      <w:r w:rsidR="00861927">
        <w:t>investiram</w:t>
      </w:r>
      <w:r w:rsidR="00E5044D">
        <w:t xml:space="preserve"> de poder para revogar praticamente toda a Constituição de 1946, além de ter a permissão jurídica que facilitava as condições para promover o expurgo no funcionalismo público.</w:t>
      </w:r>
      <w:r w:rsidR="00861927" w:rsidRPr="00861927">
        <w:t xml:space="preserve"> </w:t>
      </w:r>
      <w:r w:rsidR="007116A0">
        <w:t>Desse modo, “ e</w:t>
      </w:r>
      <w:r w:rsidR="00861927">
        <w:t>sta situação, ocasionou a exoneração e a aposentadoria compulsória de muitos servidores públicos que tinham uma opinião contrária à opinião do regime militar</w:t>
      </w:r>
      <w:r w:rsidR="007116A0">
        <w:t>”</w:t>
      </w:r>
      <w:r w:rsidR="007116A0" w:rsidRPr="007116A0">
        <w:t xml:space="preserve"> </w:t>
      </w:r>
      <w:r w:rsidR="007116A0">
        <w:t>(FERNANDES, 2022, p.13)</w:t>
      </w:r>
      <w:r w:rsidR="00861927">
        <w:t xml:space="preserve"> o que significou um grande prejuízo ao direito à liberdade de expressão</w:t>
      </w:r>
      <w:r w:rsidR="000E1582">
        <w:t xml:space="preserve">, além de um exemplo clássico de deturpação dela.  Em continuidade, conforme a autora Rafaela Neves César Fernandes:  </w:t>
      </w:r>
      <w:r w:rsidR="000E1582">
        <w:tab/>
      </w:r>
    </w:p>
    <w:p w14:paraId="39949DEC" w14:textId="77777777" w:rsidR="004904BE" w:rsidRPr="002C45C8" w:rsidRDefault="000E1582" w:rsidP="002C45C8">
      <w:pPr>
        <w:pStyle w:val="Corpodetexto"/>
        <w:spacing w:before="161"/>
        <w:ind w:left="2268" w:right="658"/>
        <w:jc w:val="both"/>
        <w:rPr>
          <w:sz w:val="20"/>
          <w:szCs w:val="20"/>
        </w:rPr>
      </w:pPr>
      <w:r w:rsidRPr="002C45C8">
        <w:rPr>
          <w:sz w:val="20"/>
          <w:szCs w:val="20"/>
        </w:rPr>
        <w:lastRenderedPageBreak/>
        <w:t>O Ato Institucional nº 2 foi emitido em 27 de outubro de 1965 e foi um 16 indicativo de que a ditadura militar se encaminhava para a imposição de um regime cada vez mais autoritário. Assim, muitos conservadores que a apoiaram a ditadura no começo, lhe abandonando já que, a partir do ato institucional nº2, esta, se demonstrava abusiva ao lidar com o poder. Por meio do AI-2, os poderes do presidente foram reforçados, com ele podendo, por exemplo, caçar os direitos políticos de qualquer cidadão por 10 anos, ou seja, por 10 anos, qualquer cidadão que apresentasse opinião ou pensamento divergente do que era considerado correto para a segurança nacional, segundo o governo militar, deveria ser inibido de exercer seus direitos políticos, desse modo, sendo inibida à livre expressão política, junto a esses direitos.</w:t>
      </w:r>
      <w:r w:rsidR="004904BE" w:rsidRPr="002C45C8">
        <w:rPr>
          <w:sz w:val="20"/>
          <w:szCs w:val="20"/>
        </w:rPr>
        <w:t xml:space="preserve"> (FERNANDES, 2022, p.16)</w:t>
      </w:r>
    </w:p>
    <w:p w14:paraId="58DAB306" w14:textId="351C2D0F" w:rsidR="00741DBC" w:rsidRDefault="000E1582" w:rsidP="008B3679">
      <w:pPr>
        <w:pStyle w:val="Corpodetexto"/>
        <w:spacing w:before="161" w:line="360" w:lineRule="auto"/>
        <w:ind w:right="658"/>
        <w:jc w:val="both"/>
        <w:rPr>
          <w:b/>
          <w:color w:val="000000" w:themeColor="text1"/>
        </w:rPr>
      </w:pPr>
      <w:r>
        <w:tab/>
      </w:r>
      <w:r w:rsidR="004904BE">
        <w:t xml:space="preserve">Nesse ato, apesar de não ter sido o mais absurdo desse período ditadorial, é perceptível a supressão da liberdade de expressão política – valor caro à democracia – além da punição por pensar diferente e divergentemente com o poder. Qualquer semelhança com o período histórico vivido por John </w:t>
      </w:r>
      <w:r w:rsidR="007F5EFC">
        <w:t xml:space="preserve">Stuart Mill não é mera coincidência, além das ditaduras como a chilena, apesar de que </w:t>
      </w:r>
      <w:r w:rsidR="00782E85">
        <w:t>são</w:t>
      </w:r>
      <w:r w:rsidR="007F5EFC">
        <w:t xml:space="preserve"> </w:t>
      </w:r>
      <w:r w:rsidR="0091281E">
        <w:t>citado</w:t>
      </w:r>
      <w:r w:rsidR="00782E85">
        <w:t>s</w:t>
      </w:r>
      <w:r w:rsidR="0091281E">
        <w:t xml:space="preserve"> momentos históricos distintos, mas há convergênca quando se fala em autoritarismo e na utilização do poder para minar </w:t>
      </w:r>
      <w:r w:rsidR="00782E85">
        <w:t>a</w:t>
      </w:r>
      <w:r w:rsidR="0091281E">
        <w:t xml:space="preserve">s liberdades das pessoas enquanto cidadãos. </w:t>
      </w:r>
      <w:r w:rsidR="0091281E">
        <w:tab/>
      </w:r>
      <w:r w:rsidR="0091281E">
        <w:br/>
        <w:t xml:space="preserve"> </w:t>
      </w:r>
      <w:r w:rsidR="0091281E">
        <w:tab/>
      </w:r>
      <w:r w:rsidR="00FB0F02">
        <w:t xml:space="preserve">Foi perpetuado o mecanismo abusivo militar de gestão do poder, durante os Atos Institucionais nº3 e nº4, </w:t>
      </w:r>
      <w:r w:rsidR="00782E85">
        <w:t>os quais</w:t>
      </w:r>
      <w:r w:rsidR="00FB0F02">
        <w:t xml:space="preserve"> emitidos em 1966. Esses atos foram precursores para a criação da Constituição de 1967. </w:t>
      </w:r>
      <w:r>
        <w:t>E</w:t>
      </w:r>
      <w:r w:rsidR="00EA1B45">
        <w:t xml:space="preserve">m convergência com os atos institucionais, fica evidente o cinismo presente </w:t>
      </w:r>
      <w:r w:rsidR="00782E85">
        <w:t>da constituição desse ano.</w:t>
      </w:r>
      <w:r w:rsidR="00EA1B45">
        <w:t xml:space="preserve"> É possível identificar em seu art. 150, § 8º, disposições positivas sobre a liberdade de expressão, contudo, as práticas do governo militar eram contrárias ao texto constitucional</w:t>
      </w:r>
      <w:r w:rsidR="00FB0F02">
        <w:t xml:space="preserve">. </w:t>
      </w:r>
      <w:r w:rsidR="00FB0F02">
        <w:tab/>
      </w:r>
      <w:r w:rsidR="00FB0F02">
        <w:br/>
        <w:t xml:space="preserve"> </w:t>
      </w:r>
      <w:r w:rsidR="00FB0F02">
        <w:tab/>
        <w:t>O Ato Institucional nº 5 foi emitido em 1968</w:t>
      </w:r>
      <w:r w:rsidR="00782E85">
        <w:t xml:space="preserve"> </w:t>
      </w:r>
      <w:r w:rsidR="00FB0F02">
        <w:t>e foi o mais famoso de todos os 17 atos emitidos no regime militar. O Ato Institucional nº5 garantiu a ampliação dos aparatos de perseguição e repressão dos cidadãos brasileiros. Foi nessa época que aconteceram os casos de tortura que, até hoje, assolam várias famílias brasileiras. Cabe salientar que a tortura foi uma forma agressiva e sanguinária de calar a todos aqueles que representaram alguma ameaça ao regime político militar.</w:t>
      </w:r>
      <w:r w:rsidR="00FB0F02">
        <w:tab/>
      </w:r>
      <w:r w:rsidR="00FB0F02">
        <w:br/>
        <w:t xml:space="preserve"> </w:t>
      </w:r>
      <w:r w:rsidR="00FB0F02">
        <w:tab/>
        <w:t xml:space="preserve">Ainda nesse período encontra-se como banalizada “(...) a suspensão dos direitos civis e políticos do cidadão e a aplicação de medidas de segurança como liberdade vigiada e domicílio determinado representam sérios danos à liberdade de expressão (...)” (FERNANDES, 2022, p.17). Desse modo, não há traição maior </w:t>
      </w:r>
      <w:r w:rsidR="004A2F2C">
        <w:t>em uma civilização</w:t>
      </w:r>
      <w:r w:rsidR="00FB0F02">
        <w:t xml:space="preserve"> do que </w:t>
      </w:r>
      <w:r w:rsidR="004A2F2C">
        <w:t xml:space="preserve">suprimir a espontaneidade de pensamento e a possibilidade de ir e vir. </w:t>
      </w:r>
      <w:r w:rsidR="004A2F2C">
        <w:tab/>
      </w:r>
      <w:r w:rsidR="004A2F2C">
        <w:br/>
        <w:t xml:space="preserve"> </w:t>
      </w:r>
      <w:r w:rsidR="004A2F2C">
        <w:tab/>
      </w:r>
      <w:r w:rsidR="00FB0F02">
        <w:t xml:space="preserve"> </w:t>
      </w:r>
      <w:r w:rsidR="004A2F2C">
        <w:t xml:space="preserve">Ulterior à Constituição de 1967 e ao Ato Institucional nº5, foi outorgada a Emenda Constitucional nº1, em 1969, </w:t>
      </w:r>
      <w:r w:rsidR="00942590">
        <w:t xml:space="preserve"> </w:t>
      </w:r>
      <w:r w:rsidR="0040521C">
        <w:t>considerada por alguns doutrinadores como uma nova constituição devido ao seu contédo materialmente constitucional</w:t>
      </w:r>
      <w:r w:rsidR="009E44E9">
        <w:t xml:space="preserve"> e pelas </w:t>
      </w:r>
      <w:r w:rsidR="0040521C">
        <w:t xml:space="preserve">mudanças </w:t>
      </w:r>
      <w:r w:rsidR="0040521C">
        <w:lastRenderedPageBreak/>
        <w:t xml:space="preserve">abprutas trazidas por ela. </w:t>
      </w:r>
      <w:r w:rsidR="009E44E9">
        <w:t>Por isso</w:t>
      </w:r>
      <w:r w:rsidR="00782E85">
        <w:t>,</w:t>
      </w:r>
      <w:r w:rsidR="009E44E9">
        <w:t xml:space="preserve"> é imprescindível compreender que “uma pessoa morta pelo fato de discordar do regime já é motivo além de suficiente para caracterizá-lo como autoritário e ditatorial, para não falar que foi um regime desumano que extrapolou todos os limites para com a liberdade.”</w:t>
      </w:r>
      <w:r w:rsidR="009E44E9" w:rsidRPr="009E44E9">
        <w:t xml:space="preserve"> </w:t>
      </w:r>
      <w:r w:rsidR="009E44E9">
        <w:t xml:space="preserve">(FERNANDES, 2022, p.17).  </w:t>
      </w:r>
      <w:r w:rsidR="007C055E">
        <w:t>Como conexão ao que foi mencionado, é</w:t>
      </w:r>
      <w:r w:rsidR="007C055E">
        <w:rPr>
          <w:bCs/>
          <w:color w:val="000000" w:themeColor="text1"/>
        </w:rPr>
        <w:t xml:space="preserve"> isso que George Orwell (2009), escritor inglês, menciona em sua obra intitulada </w:t>
      </w:r>
      <w:r w:rsidR="007C055E" w:rsidRPr="0023564E">
        <w:rPr>
          <w:bCs/>
          <w:i/>
          <w:iCs/>
          <w:color w:val="000000" w:themeColor="text1"/>
        </w:rPr>
        <w:t>1984</w:t>
      </w:r>
      <w:r w:rsidR="007C055E">
        <w:rPr>
          <w:bCs/>
          <w:color w:val="000000" w:themeColor="text1"/>
        </w:rPr>
        <w:t>, quando meciona regimes totalitários e autoritários, nos quais os direitos e liberdades tendem a ser mitigados através da tortura</w:t>
      </w:r>
      <w:r w:rsidR="007A0B69">
        <w:rPr>
          <w:bCs/>
          <w:color w:val="000000" w:themeColor="text1"/>
        </w:rPr>
        <w:t xml:space="preserve">. </w:t>
      </w:r>
      <w:r w:rsidR="00791F0E">
        <w:rPr>
          <w:bCs/>
          <w:color w:val="000000" w:themeColor="text1"/>
        </w:rPr>
        <w:tab/>
      </w:r>
      <w:r w:rsidR="007C055E">
        <w:rPr>
          <w:bCs/>
          <w:color w:val="000000" w:themeColor="text1"/>
        </w:rPr>
        <w:t xml:space="preserve"> </w:t>
      </w:r>
      <w:r w:rsidR="007C055E">
        <w:rPr>
          <w:bCs/>
          <w:color w:val="000000" w:themeColor="text1"/>
        </w:rPr>
        <w:tab/>
      </w:r>
      <w:r w:rsidR="0040521C">
        <w:br/>
      </w:r>
      <w:r w:rsidR="00EA1B45">
        <w:t xml:space="preserve">   </w:t>
      </w:r>
      <w:r w:rsidR="00942590">
        <w:tab/>
      </w:r>
      <w:r w:rsidR="0040521C">
        <w:t>Nesse diapasão revela</w:t>
      </w:r>
      <w:r w:rsidR="00782E85">
        <w:t>-se</w:t>
      </w:r>
      <w:r w:rsidR="0040521C">
        <w:t xml:space="preserve"> transparente a postura autoritária, ditatorial e totalitária do desgoverno dessa época. E é visível a mitigação da liberdade de expressão nesse período, conforme art. 174, §2º e 153, §8º da Emenda, </w:t>
      </w:r>
      <w:r w:rsidR="00782E85">
        <w:t>sendo observado,</w:t>
      </w:r>
      <w:r w:rsidR="0040521C">
        <w:t xml:space="preserve"> de fato</w:t>
      </w:r>
      <w:r w:rsidR="00782E85">
        <w:t>,</w:t>
      </w:r>
      <w:r w:rsidR="0040521C">
        <w:t xml:space="preserve"> a supressão gradativa do Estado Democrático de Direito</w:t>
      </w:r>
      <w:r w:rsidR="00664A83">
        <w:t>;</w:t>
      </w:r>
      <w:r w:rsidR="0040521C">
        <w:t xml:space="preserve"> da prática demasiada de tortura; de punições contrárias a quem criticasse o regime; censura das mais diversas, mitigando cada vez a dignidade da pessoa humana, bem como o livre direito de se expressar. Es</w:t>
      </w:r>
      <w:r w:rsidR="00664A83">
        <w:t>s</w:t>
      </w:r>
      <w:r w:rsidR="0040521C">
        <w:t xml:space="preserve">e foi o legado desvirtuoso deixado pela emenda constitucional </w:t>
      </w:r>
      <w:r w:rsidR="00FA2502">
        <w:t xml:space="preserve">Nº1 de 1969, </w:t>
      </w:r>
      <w:r w:rsidR="00664A83">
        <w:t>a qual trouxe</w:t>
      </w:r>
      <w:r w:rsidR="00FA2502">
        <w:t xml:space="preserve"> a maior incompatibilidade entre liberdade e constituição. </w:t>
      </w:r>
      <w:r w:rsidR="0040521C">
        <w:t xml:space="preserve"> </w:t>
      </w:r>
      <w:r w:rsidR="0040521C">
        <w:tab/>
      </w:r>
      <w:r w:rsidR="00FA2502">
        <w:br/>
        <w:t xml:space="preserve"> </w:t>
      </w:r>
      <w:r w:rsidR="00FA2502">
        <w:tab/>
        <w:t>Desse modo, dado todo esse contexto histórico-constitucional no Brasil, em resposta democrática em prol dos direitos humanos e fundamentais, após a organização de uma Assembleia Constituinte legitimada pelo povo, depois do vergonhoso período ditadorial, nasce a Constituição da República Federativa do Brasil</w:t>
      </w:r>
      <w:r w:rsidR="00664A83">
        <w:t xml:space="preserve"> </w:t>
      </w:r>
      <w:r w:rsidR="00FA2502">
        <w:t xml:space="preserve">em 1988. </w:t>
      </w:r>
      <w:r w:rsidR="00791F0E">
        <w:t>Nessa época</w:t>
      </w:r>
      <w:r w:rsidR="00664A83">
        <w:t xml:space="preserve">, </w:t>
      </w:r>
      <w:r w:rsidR="00791F0E">
        <w:t xml:space="preserve">é perceptível a partição direta da população diferente de outras épocas, devido à campanha </w:t>
      </w:r>
      <w:r w:rsidR="00664A83">
        <w:t>“</w:t>
      </w:r>
      <w:r w:rsidR="00791F0E">
        <w:t>Diretas Já</w:t>
      </w:r>
      <w:r w:rsidR="00664A83">
        <w:t>”</w:t>
      </w:r>
      <w:r w:rsidR="00791F0E">
        <w:t>, que englobou de fato uma união em meio à diversidade. Logo, esse cenário político é essencial para o entendimento dos rumos que a liberdade de expressão tomou no Brasil e para a melhor compreensão dela atualmente.</w:t>
      </w:r>
      <w:r w:rsidR="00791F0E">
        <w:tab/>
      </w:r>
      <w:r w:rsidR="00FA2502">
        <w:br/>
        <w:t xml:space="preserve"> </w:t>
      </w:r>
      <w:r w:rsidR="00FA2502">
        <w:tab/>
        <w:t xml:space="preserve">A partir de uma análise principiológica e axiológica </w:t>
      </w:r>
      <w:r w:rsidR="00664A83">
        <w:t>verifica-se</w:t>
      </w:r>
      <w:r w:rsidR="00FA2502">
        <w:t xml:space="preserve"> que essa constituição é a mais benéfica</w:t>
      </w:r>
      <w:r w:rsidR="00664A83">
        <w:t xml:space="preserve">, pois </w:t>
      </w:r>
      <w:r w:rsidR="00FA2502">
        <w:t xml:space="preserve">promove amplamente os direitos fundamentais, dentre os quais o da liberdade de expressão em suas mais varidas vertentes e com um combate expresso </w:t>
      </w:r>
      <w:r w:rsidR="00081AD5">
        <w:t xml:space="preserve">à </w:t>
      </w:r>
      <w:r w:rsidR="00FA2502">
        <w:t xml:space="preserve">censura, tortura e posturas autoritárias. </w:t>
      </w:r>
      <w:r w:rsidR="00FA2502">
        <w:tab/>
      </w:r>
      <w:r w:rsidR="00B75F4E">
        <w:br/>
        <w:t xml:space="preserve">  </w:t>
      </w:r>
      <w:r w:rsidR="00B75F4E">
        <w:tab/>
      </w:r>
      <w:r w:rsidR="00B75F4E" w:rsidRPr="00B75F4E">
        <w:t>De acordo com Silva (2012 p.38), “a constituição brasileira 1988 abraçou os direitos humanos, consagrando-os principalmente na parte de direitos e garantias fundamentais, mas, também se faz presente em outros títulos da carta maior”.</w:t>
      </w:r>
      <w:r w:rsidR="00B75F4E">
        <w:tab/>
      </w:r>
      <w:r w:rsidR="00FA2502">
        <w:br/>
        <w:t xml:space="preserve"> </w:t>
      </w:r>
      <w:r w:rsidR="00FA2502">
        <w:tab/>
        <w:t>Por isso o art. 5º dela, escolhido propositalmente em resposta ao odiento AI-5, traz toda a maturação necessária para a compreensão da dignidade do indíviduo</w:t>
      </w:r>
      <w:r w:rsidR="00664A83">
        <w:t xml:space="preserve">. </w:t>
      </w:r>
      <w:r w:rsidR="00362AF0" w:rsidRPr="00362AF0">
        <w:t>C</w:t>
      </w:r>
      <w:r w:rsidR="00FA2502" w:rsidRPr="00362AF0">
        <w:t>ontudo, a Carta Magna demo</w:t>
      </w:r>
      <w:r w:rsidR="00081AD5" w:rsidRPr="00362AF0">
        <w:t>ns</w:t>
      </w:r>
      <w:r w:rsidR="00FA2502" w:rsidRPr="00362AF0">
        <w:t>tra que os direitos fundamentais</w:t>
      </w:r>
      <w:r w:rsidR="008F050B" w:rsidRPr="00362AF0">
        <w:t xml:space="preserve">, </w:t>
      </w:r>
      <w:r w:rsidR="00351784" w:rsidRPr="00362AF0">
        <w:t>como a liberdade de expressão</w:t>
      </w:r>
      <w:r w:rsidR="00362AF0" w:rsidRPr="00362AF0">
        <w:t xml:space="preserve"> </w:t>
      </w:r>
      <w:r w:rsidR="00362AF0">
        <w:t xml:space="preserve">precisam ser equilibradose sopesados em situações concretas. </w:t>
      </w:r>
      <w:r w:rsidR="008F050B" w:rsidRPr="00362AF0">
        <w:t xml:space="preserve">Sendo </w:t>
      </w:r>
      <w:r w:rsidR="008F050B">
        <w:t xml:space="preserve">assim, </w:t>
      </w:r>
      <w:r w:rsidR="008F050B">
        <w:lastRenderedPageBreak/>
        <w:t>d</w:t>
      </w:r>
      <w:r w:rsidR="008F050B" w:rsidRPr="008F050B">
        <w:t xml:space="preserve">e acordo </w:t>
      </w:r>
      <w:r w:rsidR="008F050B">
        <w:t xml:space="preserve">com </w:t>
      </w:r>
      <w:r w:rsidR="008F050B" w:rsidRPr="008F050B">
        <w:t>Santos (2012), “a liberdade de expressão é considerada pela literatura jurídica como um direito humano fundamental e pré-requisito para o usufruto de todos os direitos humanos</w:t>
      </w:r>
      <w:r w:rsidR="008F050B">
        <w:t xml:space="preserve">.” Por essa razão , </w:t>
      </w:r>
      <w:r w:rsidR="00664A83">
        <w:t xml:space="preserve">entende-se </w:t>
      </w:r>
      <w:r w:rsidR="008F050B">
        <w:t xml:space="preserve">a necessidade da Carta Magna vigente para a construção das liberdades constitucionais. </w:t>
      </w:r>
      <w:r w:rsidR="00B12171">
        <w:tab/>
      </w:r>
      <w:r w:rsidR="008F050B">
        <w:br/>
        <w:t xml:space="preserve">  </w:t>
      </w:r>
      <w:r w:rsidR="008F050B">
        <w:tab/>
      </w:r>
      <w:r w:rsidR="00622025">
        <w:t>Portanto, s</w:t>
      </w:r>
      <w:r w:rsidR="008F050B">
        <w:t>em embargo, a liberdade de expressão n</w:t>
      </w:r>
      <w:r w:rsidR="00351784">
        <w:t xml:space="preserve">ão </w:t>
      </w:r>
      <w:r w:rsidR="008F050B">
        <w:t xml:space="preserve">é </w:t>
      </w:r>
      <w:r w:rsidR="00351784">
        <w:t>absoluta,</w:t>
      </w:r>
      <w:r w:rsidR="008F050B">
        <w:t xml:space="preserve"> diferentemente da vedação à tortura e </w:t>
      </w:r>
      <w:r w:rsidR="00664A83">
        <w:t>à</w:t>
      </w:r>
      <w:r w:rsidR="008F050B">
        <w:t xml:space="preserve"> escravidão, </w:t>
      </w:r>
      <w:r w:rsidR="00351784">
        <w:t>ou seja, pode</w:t>
      </w:r>
      <w:r w:rsidR="00081AD5">
        <w:t>m</w:t>
      </w:r>
      <w:r w:rsidR="00351784">
        <w:t xml:space="preserve"> ser relativizado</w:t>
      </w:r>
      <w:r w:rsidR="00081AD5">
        <w:t>s</w:t>
      </w:r>
      <w:r w:rsidR="00351784">
        <w:t xml:space="preserve"> em determinadas circunstâncias, o que enseja o entendimento de que existem limites, responsabilizações e ponderações no que diz respeito à livre expressão, </w:t>
      </w:r>
      <w:r w:rsidR="00664A83">
        <w:t>sendo</w:t>
      </w:r>
      <w:r w:rsidR="00351784">
        <w:t xml:space="preserve"> especificamente debatido no próximo tópico deste trabalho</w:t>
      </w:r>
      <w:r w:rsidR="0087181C">
        <w:t>.</w:t>
      </w:r>
      <w:r w:rsidR="0087181C">
        <w:tab/>
      </w:r>
      <w:r w:rsidR="0087181C">
        <w:br/>
        <w:t xml:space="preserve"> </w:t>
      </w:r>
      <w:r w:rsidR="0087181C">
        <w:tab/>
      </w:r>
      <w:r w:rsidR="00622025">
        <w:t xml:space="preserve"> Desta forma, apesar de breve, é relevante a necessidade desse retrospecto constitucional brasileiro para </w:t>
      </w:r>
      <w:r w:rsidR="003D2463">
        <w:t xml:space="preserve">a luta contra o autoritarismo, totalitarismo e pelo combate à censura e medidas contrárias aos direitos humanos para que se entenda como surgiu o melhor ambiente para o exercício da liberdade de expressão, o qual se intitula Estado Democrático de Direito, esse como ambiente propício ao exercício das mais diversas liberdades, </w:t>
      </w:r>
      <w:r w:rsidR="003D2463" w:rsidRPr="00A46F49">
        <w:t>quer seja na busca por resoluções dos aparentes conflitos entre princípios constitucionais</w:t>
      </w:r>
      <w:r w:rsidR="00A46F49" w:rsidRPr="00A46F49">
        <w:t xml:space="preserve">, quer seja na busca fulcral pela dignidade humana. </w:t>
      </w:r>
      <w:r w:rsidR="003D2463" w:rsidRPr="00A46F49">
        <w:tab/>
      </w:r>
      <w:r w:rsidR="003D2463">
        <w:br/>
      </w:r>
      <w:r w:rsidR="003D2463">
        <w:tab/>
      </w:r>
    </w:p>
    <w:p w14:paraId="68322F93" w14:textId="71DC9529" w:rsidR="00741DBC" w:rsidRDefault="00741DBC" w:rsidP="00CD1476">
      <w:pPr>
        <w:spacing w:line="360" w:lineRule="auto"/>
        <w:ind w:right="560"/>
        <w:jc w:val="both"/>
        <w:rPr>
          <w:b/>
          <w:color w:val="000000" w:themeColor="text1"/>
          <w:sz w:val="24"/>
          <w:szCs w:val="24"/>
        </w:rPr>
      </w:pPr>
      <w:r w:rsidRPr="00741DBC">
        <w:rPr>
          <w:b/>
          <w:color w:val="000000" w:themeColor="text1"/>
          <w:sz w:val="24"/>
          <w:szCs w:val="24"/>
        </w:rPr>
        <w:t>5.  ESTADO DEMOCRÁTICO DE DIREITO: LIMITES À LIBERDADE DE EXPRESSÃO</w:t>
      </w:r>
      <w:r w:rsidR="00774DDD">
        <w:rPr>
          <w:b/>
          <w:color w:val="000000" w:themeColor="text1"/>
          <w:sz w:val="24"/>
          <w:szCs w:val="24"/>
        </w:rPr>
        <w:t xml:space="preserve"> SOB A ÓTICA DA PROPORCIONALIDADE.</w:t>
      </w:r>
    </w:p>
    <w:p w14:paraId="5985B868" w14:textId="6DBD5A03" w:rsidR="00CB4C5D" w:rsidRPr="00CB4C5D" w:rsidRDefault="002242DB" w:rsidP="00863E90">
      <w:pPr>
        <w:pStyle w:val="Corpodetexto"/>
        <w:spacing w:before="230" w:line="360" w:lineRule="auto"/>
        <w:ind w:right="660" w:firstLine="708"/>
        <w:jc w:val="both"/>
      </w:pPr>
      <w:r>
        <w:t xml:space="preserve">Depois </w:t>
      </w:r>
      <w:r w:rsidR="007C58A0">
        <w:t>de con</w:t>
      </w:r>
      <w:r w:rsidR="009F32E2">
        <w:t>s</w:t>
      </w:r>
      <w:r w:rsidR="007C58A0">
        <w:t xml:space="preserve">truído todo o arcabouço </w:t>
      </w:r>
      <w:r>
        <w:t>em prol da</w:t>
      </w:r>
      <w:r w:rsidR="007C58A0">
        <w:t xml:space="preserve"> compreensão histórica, internacional e constitucional da liberdade de expressão, </w:t>
      </w:r>
      <w:r w:rsidR="00664A83">
        <w:t>mostra-se</w:t>
      </w:r>
      <w:r w:rsidR="007C58A0">
        <w:t xml:space="preserve"> inegociável a </w:t>
      </w:r>
      <w:r w:rsidR="00CB4C5D" w:rsidRPr="00CB4C5D">
        <w:t>análise</w:t>
      </w:r>
      <w:r w:rsidR="00CB4C5D" w:rsidRPr="00CB4C5D">
        <w:rPr>
          <w:spacing w:val="-2"/>
        </w:rPr>
        <w:t xml:space="preserve"> </w:t>
      </w:r>
      <w:r w:rsidR="00CB4C5D" w:rsidRPr="00CB4C5D">
        <w:t>sobre</w:t>
      </w:r>
      <w:r w:rsidR="00CB4C5D" w:rsidRPr="00CB4C5D">
        <w:rPr>
          <w:spacing w:val="-2"/>
        </w:rPr>
        <w:t xml:space="preserve"> </w:t>
      </w:r>
      <w:r w:rsidR="00CB4C5D" w:rsidRPr="00CB4C5D">
        <w:t>os</w:t>
      </w:r>
      <w:r w:rsidR="00CB4C5D" w:rsidRPr="00CB4C5D">
        <w:rPr>
          <w:spacing w:val="-2"/>
        </w:rPr>
        <w:t xml:space="preserve"> </w:t>
      </w:r>
      <w:r w:rsidR="00CB4C5D" w:rsidRPr="00CB4C5D">
        <w:t>limites</w:t>
      </w:r>
      <w:r w:rsidR="00CB4C5D" w:rsidRPr="00CB4C5D">
        <w:rPr>
          <w:spacing w:val="-2"/>
        </w:rPr>
        <w:t xml:space="preserve"> </w:t>
      </w:r>
      <w:r w:rsidR="00CB4C5D" w:rsidRPr="00CB4C5D">
        <w:t>da</w:t>
      </w:r>
      <w:r w:rsidR="00CB4C5D" w:rsidRPr="00CB4C5D">
        <w:rPr>
          <w:spacing w:val="-2"/>
        </w:rPr>
        <w:t xml:space="preserve"> </w:t>
      </w:r>
      <w:r w:rsidR="00CB4C5D" w:rsidRPr="00CB4C5D">
        <w:t>liberdade</w:t>
      </w:r>
      <w:r w:rsidR="00CB4C5D" w:rsidRPr="00CB4C5D">
        <w:rPr>
          <w:spacing w:val="-2"/>
        </w:rPr>
        <w:t xml:space="preserve"> </w:t>
      </w:r>
      <w:r w:rsidR="00CB4C5D" w:rsidRPr="00CB4C5D">
        <w:t>de</w:t>
      </w:r>
      <w:r w:rsidR="00CB4C5D" w:rsidRPr="00CB4C5D">
        <w:rPr>
          <w:spacing w:val="-2"/>
        </w:rPr>
        <w:t xml:space="preserve"> </w:t>
      </w:r>
      <w:r w:rsidR="00CB4C5D" w:rsidRPr="00CB4C5D">
        <w:t>expressão como</w:t>
      </w:r>
      <w:r w:rsidR="00CB4C5D" w:rsidRPr="00CB4C5D">
        <w:rPr>
          <w:spacing w:val="-1"/>
        </w:rPr>
        <w:t xml:space="preserve"> </w:t>
      </w:r>
      <w:r w:rsidR="00CB4C5D" w:rsidRPr="00CB4C5D">
        <w:t>direito</w:t>
      </w:r>
      <w:r w:rsidR="00CB4C5D" w:rsidRPr="00CB4C5D">
        <w:rPr>
          <w:spacing w:val="-1"/>
        </w:rPr>
        <w:t xml:space="preserve"> </w:t>
      </w:r>
      <w:r w:rsidR="00CB4C5D" w:rsidRPr="00CB4C5D">
        <w:t>fundamental</w:t>
      </w:r>
      <w:r w:rsidR="00CB4C5D" w:rsidRPr="00CB4C5D">
        <w:rPr>
          <w:spacing w:val="-1"/>
        </w:rPr>
        <w:t xml:space="preserve"> permeado </w:t>
      </w:r>
      <w:r w:rsidR="00CB4C5D" w:rsidRPr="00CB4C5D">
        <w:t>sob</w:t>
      </w:r>
      <w:r w:rsidR="00CB4C5D" w:rsidRPr="00CB4C5D">
        <w:rPr>
          <w:spacing w:val="-1"/>
        </w:rPr>
        <w:t xml:space="preserve"> </w:t>
      </w:r>
      <w:r w:rsidR="00CB4C5D" w:rsidRPr="00CB4C5D">
        <w:t>um</w:t>
      </w:r>
      <w:r w:rsidR="00CB4C5D" w:rsidRPr="00CB4C5D">
        <w:rPr>
          <w:spacing w:val="-1"/>
        </w:rPr>
        <w:t xml:space="preserve"> </w:t>
      </w:r>
      <w:r w:rsidR="00CB4C5D" w:rsidRPr="00CB4C5D">
        <w:t>ambiente</w:t>
      </w:r>
      <w:r w:rsidR="00CB4C5D" w:rsidRPr="00CB4C5D">
        <w:rPr>
          <w:spacing w:val="-1"/>
        </w:rPr>
        <w:t xml:space="preserve"> </w:t>
      </w:r>
      <w:r w:rsidR="00CB4C5D" w:rsidRPr="00CB4C5D">
        <w:t>democrático</w:t>
      </w:r>
      <w:r>
        <w:t xml:space="preserve"> – em contaposição a regimes totalitários, autoritários e ditatoriais - </w:t>
      </w:r>
      <w:r w:rsidR="00CB4C5D" w:rsidRPr="00CB4C5D">
        <w:t>o</w:t>
      </w:r>
      <w:r w:rsidR="00CB4C5D" w:rsidRPr="00CB4C5D">
        <w:rPr>
          <w:spacing w:val="-1"/>
        </w:rPr>
        <w:t xml:space="preserve"> </w:t>
      </w:r>
      <w:r w:rsidR="00CB4C5D" w:rsidRPr="00CB4C5D">
        <w:t>qual</w:t>
      </w:r>
      <w:r w:rsidR="00CB4C5D" w:rsidRPr="00CB4C5D">
        <w:rPr>
          <w:spacing w:val="-1"/>
        </w:rPr>
        <w:t xml:space="preserve"> </w:t>
      </w:r>
      <w:r w:rsidR="00CB4C5D" w:rsidRPr="00CB4C5D">
        <w:t>abordará,</w:t>
      </w:r>
      <w:r w:rsidR="00CB4C5D" w:rsidRPr="00CB4C5D">
        <w:rPr>
          <w:spacing w:val="-1"/>
        </w:rPr>
        <w:t xml:space="preserve"> </w:t>
      </w:r>
      <w:r w:rsidR="00CB4C5D" w:rsidRPr="00CB4C5D">
        <w:t>inicialmente,</w:t>
      </w:r>
      <w:r w:rsidR="00CB4C5D" w:rsidRPr="00CB4C5D">
        <w:rPr>
          <w:spacing w:val="-1"/>
        </w:rPr>
        <w:t xml:space="preserve"> </w:t>
      </w:r>
      <w:r w:rsidR="00CB4C5D" w:rsidRPr="00CB4C5D">
        <w:t>o Estado Democrático de Direito e a função dos direitos fundamentais presentes na Constituição Federal de 1988, com ênfase na liberdade de manifestação do pensamento</w:t>
      </w:r>
      <w:r w:rsidR="00F309B5">
        <w:t xml:space="preserve"> a partir da ótica de importantes constitucionalistas. </w:t>
      </w:r>
      <w:r w:rsidR="006D5B90">
        <w:rPr>
          <w:spacing w:val="-2"/>
        </w:rPr>
        <w:t xml:space="preserve">Além de todas essas questões, se fará uma análise entre os limites da liberdade de expressão no Brasil, sob a ótica consituticional e infraconstitucional. </w:t>
      </w:r>
      <w:r w:rsidR="006D5B90">
        <w:rPr>
          <w:spacing w:val="-2"/>
        </w:rPr>
        <w:tab/>
      </w:r>
      <w:r>
        <w:br/>
        <w:t xml:space="preserve"> </w:t>
      </w:r>
      <w:r>
        <w:tab/>
      </w:r>
      <w:r w:rsidR="00CB4C5D" w:rsidRPr="00CB4C5D">
        <w:t>Ademais, nascerá como enfoque também o exame dos conflitos entre bens juridicamente protegidos</w:t>
      </w:r>
      <w:r w:rsidR="006D5B90">
        <w:t xml:space="preserve"> e </w:t>
      </w:r>
      <w:r w:rsidR="00F309B5">
        <w:t>a</w:t>
      </w:r>
      <w:r w:rsidR="00CB4C5D" w:rsidRPr="00CB4C5D">
        <w:t xml:space="preserve"> liberdade de </w:t>
      </w:r>
      <w:r w:rsidR="00CB4C5D" w:rsidRPr="00CB4C5D">
        <w:rPr>
          <w:spacing w:val="-2"/>
        </w:rPr>
        <w:t>expressão</w:t>
      </w:r>
      <w:r>
        <w:rPr>
          <w:spacing w:val="-2"/>
        </w:rPr>
        <w:t xml:space="preserve">, através </w:t>
      </w:r>
      <w:r w:rsidR="00754939">
        <w:rPr>
          <w:spacing w:val="-2"/>
        </w:rPr>
        <w:t xml:space="preserve">da análise específica do caso </w:t>
      </w:r>
      <w:r>
        <w:rPr>
          <w:spacing w:val="-2"/>
        </w:rPr>
        <w:t xml:space="preserve"> </w:t>
      </w:r>
      <w:r w:rsidR="00754939" w:rsidRPr="000D0627">
        <w:rPr>
          <w:rFonts w:eastAsiaTheme="minorHAnsi"/>
          <w:lang w:val="pt-BR"/>
        </w:rPr>
        <w:t>Ellwanger</w:t>
      </w:r>
      <w:r w:rsidR="00754939">
        <w:rPr>
          <w:spacing w:val="-2"/>
        </w:rPr>
        <w:t xml:space="preserve">, o emblemático </w:t>
      </w:r>
      <w:r w:rsidR="00754939" w:rsidRPr="000D0627">
        <w:rPr>
          <w:rFonts w:eastAsiaTheme="minorHAnsi"/>
          <w:lang w:val="pt-BR"/>
        </w:rPr>
        <w:t>Habeas Corpus nº 82.424/2003 – RS</w:t>
      </w:r>
      <w:r w:rsidR="00754939">
        <w:rPr>
          <w:rFonts w:eastAsiaTheme="minorHAnsi"/>
          <w:lang w:val="pt-BR"/>
        </w:rPr>
        <w:t xml:space="preserve">, </w:t>
      </w:r>
      <w:r w:rsidR="00754939">
        <w:rPr>
          <w:spacing w:val="-2"/>
        </w:rPr>
        <w:t xml:space="preserve"> </w:t>
      </w:r>
      <w:r>
        <w:rPr>
          <w:spacing w:val="-2"/>
        </w:rPr>
        <w:t>julgado pelo Supremo Tribunal Federal</w:t>
      </w:r>
      <w:r w:rsidR="00754939">
        <w:rPr>
          <w:spacing w:val="-2"/>
        </w:rPr>
        <w:t xml:space="preserve"> em 2003</w:t>
      </w:r>
      <w:r>
        <w:rPr>
          <w:spacing w:val="-2"/>
        </w:rPr>
        <w:t xml:space="preserve"> que possu</w:t>
      </w:r>
      <w:r w:rsidR="00754939">
        <w:rPr>
          <w:spacing w:val="-2"/>
        </w:rPr>
        <w:t>i</w:t>
      </w:r>
      <w:r>
        <w:rPr>
          <w:spacing w:val="-2"/>
        </w:rPr>
        <w:t xml:space="preserve"> correlação com a teoria de Robert Alexy, no que fere à proporcionalidade, razoabilidade e ponderação principiológica</w:t>
      </w:r>
      <w:r w:rsidR="00507725">
        <w:rPr>
          <w:spacing w:val="-2"/>
        </w:rPr>
        <w:t xml:space="preserve"> com ênfase no </w:t>
      </w:r>
      <w:r w:rsidR="00507725">
        <w:rPr>
          <w:spacing w:val="-2"/>
        </w:rPr>
        <w:lastRenderedPageBreak/>
        <w:t>conflito entre normas jurídicas.</w:t>
      </w:r>
      <w:r w:rsidR="001E0D04">
        <w:rPr>
          <w:spacing w:val="-2"/>
        </w:rPr>
        <w:t xml:space="preserve"> Além disso, se fará uma interligação entre toda essa sistemática com o combate ao discurso de ódio, </w:t>
      </w:r>
      <w:r w:rsidR="00863E90">
        <w:rPr>
          <w:spacing w:val="-2"/>
        </w:rPr>
        <w:t>a fim de demonstrar</w:t>
      </w:r>
      <w:r w:rsidR="001E0D04">
        <w:rPr>
          <w:spacing w:val="-2"/>
        </w:rPr>
        <w:t xml:space="preserve"> a impossibilidade de </w:t>
      </w:r>
      <w:r w:rsidR="00863E90">
        <w:rPr>
          <w:spacing w:val="-2"/>
        </w:rPr>
        <w:t xml:space="preserve">aceitá-lo em um ambiente sadio, democrático e protetivo quanto à dignidade da pessoa humana e todos os direitos de personalidade a ela arrolados. </w:t>
      </w:r>
      <w:r w:rsidR="00863E90">
        <w:rPr>
          <w:spacing w:val="-2"/>
        </w:rPr>
        <w:tab/>
      </w:r>
      <w:r w:rsidR="00754939">
        <w:rPr>
          <w:spacing w:val="-2"/>
        </w:rPr>
        <w:br/>
        <w:t xml:space="preserve"> </w:t>
      </w:r>
      <w:r w:rsidR="00754939">
        <w:rPr>
          <w:spacing w:val="-2"/>
        </w:rPr>
        <w:tab/>
      </w:r>
      <w:r w:rsidR="00F309B5">
        <w:rPr>
          <w:spacing w:val="-2"/>
        </w:rPr>
        <w:t xml:space="preserve"> </w:t>
      </w:r>
      <w:r w:rsidR="009F32E2">
        <w:t xml:space="preserve"> </w:t>
      </w:r>
      <w:r w:rsidR="00CB4C5D" w:rsidRPr="00CB4C5D">
        <w:t>De início</w:t>
      </w:r>
      <w:r w:rsidR="00664A83">
        <w:t>,</w:t>
      </w:r>
      <w:r w:rsidR="00CB4C5D" w:rsidRPr="00CB4C5D">
        <w:t xml:space="preserve"> é importante pontuar qual o melhor ambiente para o exercício dos direitos fundamentais,</w:t>
      </w:r>
      <w:r w:rsidR="00933023">
        <w:t xml:space="preserve"> </w:t>
      </w:r>
      <w:r w:rsidR="00CB4C5D" w:rsidRPr="00CB4C5D">
        <w:t>sobretudo o da liberdade de expressão e em quais práticas governamentais tal direito não consegue ser exercido de maneira plena. Sendo assim</w:t>
      </w:r>
      <w:r w:rsidR="00664A83">
        <w:t>,</w:t>
      </w:r>
      <w:r w:rsidR="00CB4C5D" w:rsidRPr="00CB4C5D">
        <w:t xml:space="preserve"> em regimes autoritários ou anti-democráticos entende</w:t>
      </w:r>
      <w:r w:rsidR="00664A83">
        <w:t>-se</w:t>
      </w:r>
      <w:r w:rsidR="00CB4C5D" w:rsidRPr="00CB4C5D">
        <w:t xml:space="preserve"> que é inviável o exercício dos direitos fundamentais</w:t>
      </w:r>
      <w:r w:rsidR="00933023">
        <w:t xml:space="preserve"> – com base na abordagem trazida pelo trabalho em crítica ao totalitarismo – </w:t>
      </w:r>
      <w:r w:rsidR="00CB4C5D" w:rsidRPr="00CB4C5D">
        <w:t xml:space="preserve"> contudo, entende</w:t>
      </w:r>
      <w:r w:rsidR="00664A83">
        <w:t>-se</w:t>
      </w:r>
      <w:r w:rsidR="00CB4C5D" w:rsidRPr="00CB4C5D">
        <w:t xml:space="preserve"> que o perfil do Estado Democrático de Direito é o pano de fundo mais adequado para o exercício desses direitos.</w:t>
      </w:r>
    </w:p>
    <w:p w14:paraId="7A0065F7" w14:textId="63DA76CE" w:rsidR="00CB4C5D" w:rsidRPr="00CB4C5D" w:rsidRDefault="00CB4C5D" w:rsidP="006F58A0">
      <w:pPr>
        <w:pStyle w:val="Corpodetexto"/>
        <w:spacing w:line="360" w:lineRule="auto"/>
        <w:ind w:left="620" w:right="701"/>
        <w:jc w:val="both"/>
      </w:pPr>
      <w:r w:rsidRPr="00CB4C5D">
        <w:t>Por isso,</w:t>
      </w:r>
      <w:r w:rsidRPr="00CB4C5D">
        <w:rPr>
          <w:spacing w:val="60"/>
        </w:rPr>
        <w:t xml:space="preserve"> </w:t>
      </w:r>
      <w:r w:rsidRPr="00CB4C5D">
        <w:t>é importante entender o que diz Barroso a respeito dessa temática:</w:t>
      </w:r>
    </w:p>
    <w:p w14:paraId="54F3B182" w14:textId="77777777" w:rsidR="00CB4C5D" w:rsidRPr="00CB4C5D" w:rsidRDefault="00CB4C5D" w:rsidP="006F58A0">
      <w:pPr>
        <w:ind w:left="2268" w:right="658"/>
        <w:jc w:val="both"/>
        <w:rPr>
          <w:sz w:val="20"/>
        </w:rPr>
      </w:pPr>
      <w:r w:rsidRPr="00CB4C5D">
        <w:rPr>
          <w:sz w:val="20"/>
        </w:rPr>
        <w:t>Pois bem: em um Estado democrático de direito, assinalado pela centralidade e supremacia da Constituição, a realização do interesse público primário muitas vezes se consuma apenas pela satisfação de determinados interesses privados. Se tais interesses forem protegidos por uma cláusula de direito fundamental, não há de haver qualquer dúvida. Assegurar a integridade física de um detento, preservar a liberdade de expressão de um jornalista, prover a educação primária de umas crianças são, inequivocamente, formas de realizar o interesse público, mesmo quando</w:t>
      </w:r>
      <w:r w:rsidRPr="00CB4C5D">
        <w:rPr>
          <w:spacing w:val="-1"/>
          <w:sz w:val="20"/>
        </w:rPr>
        <w:t xml:space="preserve"> </w:t>
      </w:r>
      <w:r w:rsidRPr="00CB4C5D">
        <w:rPr>
          <w:sz w:val="20"/>
        </w:rPr>
        <w:t>o</w:t>
      </w:r>
      <w:r w:rsidRPr="00CB4C5D">
        <w:rPr>
          <w:spacing w:val="-1"/>
          <w:sz w:val="20"/>
        </w:rPr>
        <w:t xml:space="preserve"> </w:t>
      </w:r>
      <w:r w:rsidRPr="00CB4C5D">
        <w:rPr>
          <w:sz w:val="20"/>
        </w:rPr>
        <w:t>beneficiário</w:t>
      </w:r>
      <w:r w:rsidRPr="00CB4C5D">
        <w:rPr>
          <w:spacing w:val="-1"/>
          <w:sz w:val="20"/>
        </w:rPr>
        <w:t xml:space="preserve"> </w:t>
      </w:r>
      <w:r w:rsidRPr="00CB4C5D">
        <w:rPr>
          <w:sz w:val="20"/>
        </w:rPr>
        <w:t>for</w:t>
      </w:r>
      <w:r w:rsidRPr="00CB4C5D">
        <w:rPr>
          <w:spacing w:val="-1"/>
          <w:sz w:val="20"/>
        </w:rPr>
        <w:t xml:space="preserve"> </w:t>
      </w:r>
      <w:r w:rsidRPr="00CB4C5D">
        <w:rPr>
          <w:sz w:val="20"/>
        </w:rPr>
        <w:t>uma</w:t>
      </w:r>
      <w:r w:rsidRPr="00CB4C5D">
        <w:rPr>
          <w:spacing w:val="-1"/>
          <w:sz w:val="20"/>
        </w:rPr>
        <w:t xml:space="preserve"> </w:t>
      </w:r>
      <w:r w:rsidRPr="00CB4C5D">
        <w:rPr>
          <w:sz w:val="20"/>
        </w:rPr>
        <w:t>única</w:t>
      </w:r>
      <w:r w:rsidRPr="00CB4C5D">
        <w:rPr>
          <w:spacing w:val="-1"/>
          <w:sz w:val="20"/>
        </w:rPr>
        <w:t xml:space="preserve"> </w:t>
      </w:r>
      <w:r w:rsidRPr="00CB4C5D">
        <w:rPr>
          <w:sz w:val="20"/>
        </w:rPr>
        <w:t>pessoa</w:t>
      </w:r>
      <w:r w:rsidRPr="00CB4C5D">
        <w:rPr>
          <w:spacing w:val="-1"/>
          <w:sz w:val="20"/>
        </w:rPr>
        <w:t xml:space="preserve"> </w:t>
      </w:r>
      <w:r w:rsidRPr="00CB4C5D">
        <w:rPr>
          <w:sz w:val="20"/>
        </w:rPr>
        <w:t>privada.</w:t>
      </w:r>
      <w:r w:rsidRPr="00CB4C5D">
        <w:rPr>
          <w:spacing w:val="-1"/>
          <w:sz w:val="20"/>
        </w:rPr>
        <w:t xml:space="preserve"> </w:t>
      </w:r>
      <w:r w:rsidRPr="00CB4C5D">
        <w:rPr>
          <w:sz w:val="20"/>
        </w:rPr>
        <w:t>Não</w:t>
      </w:r>
      <w:r w:rsidRPr="00CB4C5D">
        <w:rPr>
          <w:spacing w:val="-1"/>
          <w:sz w:val="20"/>
        </w:rPr>
        <w:t xml:space="preserve"> </w:t>
      </w:r>
      <w:r w:rsidRPr="00CB4C5D">
        <w:rPr>
          <w:sz w:val="20"/>
        </w:rPr>
        <w:t>é</w:t>
      </w:r>
      <w:r w:rsidRPr="00CB4C5D">
        <w:rPr>
          <w:spacing w:val="-1"/>
          <w:sz w:val="20"/>
        </w:rPr>
        <w:t xml:space="preserve"> </w:t>
      </w:r>
      <w:r w:rsidRPr="00CB4C5D">
        <w:rPr>
          <w:sz w:val="20"/>
        </w:rPr>
        <w:t>por</w:t>
      </w:r>
      <w:r w:rsidRPr="00CB4C5D">
        <w:rPr>
          <w:spacing w:val="-1"/>
          <w:sz w:val="20"/>
        </w:rPr>
        <w:t xml:space="preserve"> </w:t>
      </w:r>
      <w:r w:rsidRPr="00CB4C5D">
        <w:rPr>
          <w:sz w:val="20"/>
        </w:rPr>
        <w:t>outra</w:t>
      </w:r>
      <w:r w:rsidRPr="00CB4C5D">
        <w:rPr>
          <w:spacing w:val="-1"/>
          <w:sz w:val="20"/>
        </w:rPr>
        <w:t xml:space="preserve"> </w:t>
      </w:r>
      <w:r w:rsidRPr="00CB4C5D">
        <w:rPr>
          <w:sz w:val="20"/>
        </w:rPr>
        <w:t>razão que os direitos fundamentais, pelo menos na extensão de seu núcleo essencial, são indisponíveis, cabendo ao Estado a sua defesa, ainda que contra a vontade expressa de seus titulares imediatos. (BARROSO, 2010, p. 90-91)</w:t>
      </w:r>
    </w:p>
    <w:p w14:paraId="23ED9BC6" w14:textId="77777777" w:rsidR="00CB4C5D" w:rsidRPr="00CB4C5D" w:rsidRDefault="00CB4C5D" w:rsidP="006F58A0">
      <w:pPr>
        <w:pStyle w:val="Corpodetexto"/>
        <w:jc w:val="both"/>
        <w:rPr>
          <w:sz w:val="22"/>
        </w:rPr>
      </w:pPr>
    </w:p>
    <w:p w14:paraId="633FBD8A" w14:textId="6FFB86BF" w:rsidR="00F86649" w:rsidRPr="00CB4C5D" w:rsidRDefault="00CB4C5D" w:rsidP="00ED6888">
      <w:pPr>
        <w:pStyle w:val="Corpodetexto"/>
        <w:tabs>
          <w:tab w:val="left" w:pos="851"/>
        </w:tabs>
        <w:spacing w:before="127" w:line="360" w:lineRule="auto"/>
        <w:ind w:right="660"/>
        <w:jc w:val="both"/>
      </w:pPr>
      <w:r w:rsidRPr="00CB4C5D">
        <w:t xml:space="preserve"> </w:t>
      </w:r>
      <w:r w:rsidRPr="00CB4C5D">
        <w:tab/>
        <w:t>Diante disso</w:t>
      </w:r>
      <w:r w:rsidR="00664A83">
        <w:t>,</w:t>
      </w:r>
      <w:r w:rsidRPr="00CB4C5D">
        <w:t xml:space="preserve"> torna</w:t>
      </w:r>
      <w:r w:rsidR="00664A83">
        <w:t>-se</w:t>
      </w:r>
      <w:r w:rsidRPr="00CB4C5D">
        <w:t xml:space="preserve"> visível que a ideia de respeito aos direitos e garantias fundamentais possuem uma interligação direta com o Estado Democrático de Direito e uma ligação relevante com a liberdade de expressão, pois tal direito possui previsão constitucional e </w:t>
      </w:r>
      <w:r w:rsidR="00933023">
        <w:t xml:space="preserve">nela </w:t>
      </w:r>
      <w:r w:rsidR="00664A83">
        <w:t>encontra-se</w:t>
      </w:r>
      <w:r w:rsidRPr="00CB4C5D">
        <w:t xml:space="preserve"> a previsão de tal formação</w:t>
      </w:r>
      <w:r w:rsidRPr="00CB4C5D">
        <w:rPr>
          <w:spacing w:val="17"/>
        </w:rPr>
        <w:t xml:space="preserve"> </w:t>
      </w:r>
      <w:r w:rsidRPr="00CB4C5D">
        <w:t>do</w:t>
      </w:r>
      <w:r w:rsidRPr="00CB4C5D">
        <w:rPr>
          <w:spacing w:val="17"/>
        </w:rPr>
        <w:t xml:space="preserve"> </w:t>
      </w:r>
      <w:r w:rsidRPr="00CB4C5D">
        <w:t>Estado</w:t>
      </w:r>
      <w:r w:rsidRPr="00CB4C5D">
        <w:rPr>
          <w:spacing w:val="17"/>
        </w:rPr>
        <w:t xml:space="preserve"> </w:t>
      </w:r>
      <w:r w:rsidRPr="00CB4C5D">
        <w:t>com</w:t>
      </w:r>
      <w:r w:rsidRPr="00CB4C5D">
        <w:rPr>
          <w:spacing w:val="17"/>
        </w:rPr>
        <w:t xml:space="preserve"> </w:t>
      </w:r>
      <w:r w:rsidRPr="00CB4C5D">
        <w:t>esse</w:t>
      </w:r>
      <w:r w:rsidRPr="00CB4C5D">
        <w:rPr>
          <w:spacing w:val="17"/>
        </w:rPr>
        <w:t xml:space="preserve"> </w:t>
      </w:r>
      <w:r w:rsidRPr="00CB4C5D">
        <w:t>cunho</w:t>
      </w:r>
      <w:r w:rsidRPr="00CB4C5D">
        <w:rPr>
          <w:spacing w:val="17"/>
        </w:rPr>
        <w:t xml:space="preserve"> </w:t>
      </w:r>
      <w:r w:rsidRPr="00CB4C5D">
        <w:t>democrático</w:t>
      </w:r>
      <w:r w:rsidRPr="00CB4C5D">
        <w:rPr>
          <w:spacing w:val="17"/>
        </w:rPr>
        <w:t xml:space="preserve"> </w:t>
      </w:r>
      <w:r w:rsidRPr="00CB4C5D">
        <w:t>em</w:t>
      </w:r>
      <w:r w:rsidRPr="00CB4C5D">
        <w:rPr>
          <w:spacing w:val="17"/>
        </w:rPr>
        <w:t xml:space="preserve"> </w:t>
      </w:r>
      <w:r w:rsidRPr="00CB4C5D">
        <w:t>seu</w:t>
      </w:r>
      <w:r w:rsidRPr="00CB4C5D">
        <w:rPr>
          <w:spacing w:val="17"/>
        </w:rPr>
        <w:t xml:space="preserve"> </w:t>
      </w:r>
      <w:r w:rsidRPr="00CB4C5D">
        <w:t>artigo</w:t>
      </w:r>
      <w:r w:rsidRPr="00CB4C5D">
        <w:rPr>
          <w:spacing w:val="17"/>
        </w:rPr>
        <w:t xml:space="preserve"> </w:t>
      </w:r>
      <w:r w:rsidRPr="00CB4C5D">
        <w:t>1º,</w:t>
      </w:r>
      <w:r w:rsidRPr="00CB4C5D">
        <w:rPr>
          <w:spacing w:val="17"/>
        </w:rPr>
        <w:t xml:space="preserve"> </w:t>
      </w:r>
      <w:r w:rsidRPr="00CB4C5D">
        <w:t>primando</w:t>
      </w:r>
      <w:r w:rsidRPr="00CB4C5D">
        <w:rPr>
          <w:spacing w:val="17"/>
        </w:rPr>
        <w:t xml:space="preserve"> </w:t>
      </w:r>
      <w:r w:rsidRPr="00CB4C5D">
        <w:t>sempre</w:t>
      </w:r>
      <w:r w:rsidRPr="00CB4C5D">
        <w:rPr>
          <w:spacing w:val="17"/>
        </w:rPr>
        <w:t xml:space="preserve"> </w:t>
      </w:r>
      <w:r w:rsidRPr="00CB4C5D">
        <w:rPr>
          <w:spacing w:val="-4"/>
        </w:rPr>
        <w:t xml:space="preserve">pela </w:t>
      </w:r>
      <w:r w:rsidRPr="00CB4C5D">
        <w:t>dignidade da pessoa humana, visando garantir o respeito das liberdades civis, ou seja, o respeito pelos direitos humanos e pelas garantias fundamentais, através do estabelecimento de uma proteção jurídica</w:t>
      </w:r>
      <w:r w:rsidR="00933023">
        <w:t xml:space="preserve"> capaz de trazer uma estabilidade normativa ao bem-estar do ser humano.</w:t>
      </w:r>
    </w:p>
    <w:p w14:paraId="7550069F" w14:textId="10D1291A" w:rsidR="00863E90" w:rsidRPr="00CB4C5D" w:rsidRDefault="00CB4C5D" w:rsidP="006F58A0">
      <w:pPr>
        <w:pStyle w:val="Corpodetexto"/>
        <w:spacing w:line="360" w:lineRule="auto"/>
        <w:ind w:right="660"/>
        <w:jc w:val="both"/>
      </w:pPr>
      <w:r w:rsidRPr="00CB4C5D">
        <w:t xml:space="preserve"> </w:t>
      </w:r>
      <w:r w:rsidRPr="00CB4C5D">
        <w:tab/>
        <w:t>Dado esse prisma, entende-se que os direitos fundamentais são direitos protetivos, que garantem o mínimo necessário para que um indivíduo exista de forma digna dentro de uma sociedade administrada pelo Poder</w:t>
      </w:r>
      <w:r w:rsidR="00ED6888">
        <w:t xml:space="preserve">, guiado pelo fundamento </w:t>
      </w:r>
      <w:r w:rsidRPr="00CB4C5D">
        <w:t>da dignidade da pessoa humana.</w:t>
      </w:r>
    </w:p>
    <w:p w14:paraId="6F67BEC4" w14:textId="0AE8C260" w:rsidR="00CB4C5D" w:rsidRPr="00CB4C5D" w:rsidRDefault="00CB4C5D" w:rsidP="006F58A0">
      <w:pPr>
        <w:pStyle w:val="Corpodetexto"/>
        <w:spacing w:line="360" w:lineRule="auto"/>
        <w:ind w:right="660"/>
        <w:jc w:val="both"/>
      </w:pPr>
      <w:r w:rsidRPr="00CB4C5D">
        <w:t xml:space="preserve"> </w:t>
      </w:r>
      <w:r w:rsidRPr="00CB4C5D">
        <w:tab/>
        <w:t>Especificamente no que fere ao direito à liberdade, da mesma forma que o direito à vida, não está limitado à liberdade física</w:t>
      </w:r>
      <w:r w:rsidR="00664A83">
        <w:t xml:space="preserve"> - </w:t>
      </w:r>
      <w:r w:rsidRPr="00CB4C5D">
        <w:t xml:space="preserve">de não ser preso ou detido sem motivo ou </w:t>
      </w:r>
      <w:r w:rsidRPr="00CB4C5D">
        <w:lastRenderedPageBreak/>
        <w:t>sem ter infringido a lei. O direito à liberdade engloba o direito de ir e vir, o direito de livre expressão e pensamento, de liberdade religiosa, de liberdade intelectual, filosófica e política, da liberdade à manifestação, entre outras.</w:t>
      </w:r>
    </w:p>
    <w:p w14:paraId="3A53E9DB" w14:textId="019F59F0" w:rsidR="00933023" w:rsidRPr="00CB4C5D" w:rsidRDefault="00CB4C5D" w:rsidP="006F58A0">
      <w:pPr>
        <w:pStyle w:val="Corpodetexto"/>
        <w:spacing w:line="360" w:lineRule="auto"/>
        <w:ind w:right="660" w:firstLine="781"/>
        <w:jc w:val="both"/>
        <w:rPr>
          <w:sz w:val="32"/>
        </w:rPr>
      </w:pPr>
      <w:r w:rsidRPr="00CB4C5D">
        <w:t xml:space="preserve">Sendo assim, quanto à função dos direitos fundamentais, no que fere à liberdade de expressão, </w:t>
      </w:r>
      <w:r w:rsidR="00BB2D82">
        <w:t>tem-se</w:t>
      </w:r>
      <w:r w:rsidRPr="00CB4C5D">
        <w:t xml:space="preserve"> a função de defesa ou de liberdade que impõe ao Estado o dever de abstenção. Sob esse prisma,</w:t>
      </w:r>
      <w:r w:rsidRPr="00CB4C5D">
        <w:rPr>
          <w:spacing w:val="40"/>
        </w:rPr>
        <w:t xml:space="preserve"> </w:t>
      </w:r>
      <w:r w:rsidRPr="00CB4C5D">
        <w:t>Gilmar Mendes esclarece:</w:t>
      </w:r>
      <w:r w:rsidR="00933023">
        <w:tab/>
      </w:r>
    </w:p>
    <w:p w14:paraId="2107EF23" w14:textId="77777777" w:rsidR="00CB4C5D" w:rsidRPr="00CB4C5D" w:rsidRDefault="00CB4C5D" w:rsidP="006F58A0">
      <w:pPr>
        <w:ind w:left="1947" w:right="660"/>
        <w:jc w:val="both"/>
        <w:rPr>
          <w:sz w:val="20"/>
        </w:rPr>
      </w:pPr>
      <w:r w:rsidRPr="00CB4C5D">
        <w:rPr>
          <w:sz w:val="20"/>
        </w:rPr>
        <w:t>Os direitos de defesa caracterizam -se por impor ao Estado um dever de abstenção,</w:t>
      </w:r>
      <w:r w:rsidRPr="00CB4C5D">
        <w:rPr>
          <w:spacing w:val="-1"/>
          <w:sz w:val="20"/>
        </w:rPr>
        <w:t xml:space="preserve"> </w:t>
      </w:r>
      <w:r w:rsidRPr="00CB4C5D">
        <w:rPr>
          <w:sz w:val="20"/>
        </w:rPr>
        <w:t>um</w:t>
      </w:r>
      <w:r w:rsidRPr="00CB4C5D">
        <w:rPr>
          <w:spacing w:val="-1"/>
          <w:sz w:val="20"/>
        </w:rPr>
        <w:t xml:space="preserve"> </w:t>
      </w:r>
      <w:r w:rsidRPr="00CB4C5D">
        <w:rPr>
          <w:sz w:val="20"/>
        </w:rPr>
        <w:t>dever</w:t>
      </w:r>
      <w:r w:rsidRPr="00CB4C5D">
        <w:rPr>
          <w:spacing w:val="-1"/>
          <w:sz w:val="20"/>
        </w:rPr>
        <w:t xml:space="preserve"> </w:t>
      </w:r>
      <w:r w:rsidRPr="00CB4C5D">
        <w:rPr>
          <w:sz w:val="20"/>
        </w:rPr>
        <w:t>de</w:t>
      </w:r>
      <w:r w:rsidRPr="00CB4C5D">
        <w:rPr>
          <w:spacing w:val="-1"/>
          <w:sz w:val="20"/>
        </w:rPr>
        <w:t xml:space="preserve"> </w:t>
      </w:r>
      <w:r w:rsidRPr="00CB4C5D">
        <w:rPr>
          <w:sz w:val="20"/>
        </w:rPr>
        <w:t>não</w:t>
      </w:r>
      <w:r w:rsidRPr="00CB4C5D">
        <w:rPr>
          <w:spacing w:val="-1"/>
          <w:sz w:val="20"/>
        </w:rPr>
        <w:t xml:space="preserve"> </w:t>
      </w:r>
      <w:r w:rsidRPr="00CB4C5D">
        <w:rPr>
          <w:sz w:val="20"/>
        </w:rPr>
        <w:t>interferência,</w:t>
      </w:r>
      <w:r w:rsidRPr="00CB4C5D">
        <w:rPr>
          <w:spacing w:val="-1"/>
          <w:sz w:val="20"/>
        </w:rPr>
        <w:t xml:space="preserve"> </w:t>
      </w:r>
      <w:r w:rsidRPr="00CB4C5D">
        <w:rPr>
          <w:sz w:val="20"/>
        </w:rPr>
        <w:t>de</w:t>
      </w:r>
      <w:r w:rsidRPr="00CB4C5D">
        <w:rPr>
          <w:spacing w:val="-1"/>
          <w:sz w:val="20"/>
        </w:rPr>
        <w:t xml:space="preserve"> </w:t>
      </w:r>
      <w:r w:rsidRPr="00CB4C5D">
        <w:rPr>
          <w:sz w:val="20"/>
        </w:rPr>
        <w:t>não</w:t>
      </w:r>
      <w:r w:rsidRPr="00CB4C5D">
        <w:rPr>
          <w:spacing w:val="-1"/>
          <w:sz w:val="20"/>
        </w:rPr>
        <w:t xml:space="preserve"> </w:t>
      </w:r>
      <w:r w:rsidRPr="00CB4C5D">
        <w:rPr>
          <w:sz w:val="20"/>
        </w:rPr>
        <w:t>intromissão</w:t>
      </w:r>
      <w:r w:rsidRPr="00CB4C5D">
        <w:rPr>
          <w:spacing w:val="-1"/>
          <w:sz w:val="20"/>
        </w:rPr>
        <w:t xml:space="preserve"> </w:t>
      </w:r>
      <w:r w:rsidRPr="00CB4C5D">
        <w:rPr>
          <w:sz w:val="20"/>
        </w:rPr>
        <w:t>no</w:t>
      </w:r>
      <w:r w:rsidRPr="00CB4C5D">
        <w:rPr>
          <w:spacing w:val="-1"/>
          <w:sz w:val="20"/>
        </w:rPr>
        <w:t xml:space="preserve"> </w:t>
      </w:r>
      <w:r w:rsidRPr="00CB4C5D">
        <w:rPr>
          <w:sz w:val="20"/>
        </w:rPr>
        <w:t>espaço</w:t>
      </w:r>
      <w:r w:rsidRPr="00CB4C5D">
        <w:rPr>
          <w:spacing w:val="-1"/>
          <w:sz w:val="20"/>
        </w:rPr>
        <w:t xml:space="preserve"> </w:t>
      </w:r>
      <w:r w:rsidRPr="00CB4C5D">
        <w:rPr>
          <w:sz w:val="20"/>
        </w:rPr>
        <w:t>de autodeterminação do indivíduo. Esses direitos objetivam a limitação da ação do Estado. Destinam -se a evitar ingerência do Estado sobre os bens protegidos</w:t>
      </w:r>
      <w:r w:rsidRPr="00CB4C5D">
        <w:rPr>
          <w:spacing w:val="-3"/>
          <w:sz w:val="20"/>
        </w:rPr>
        <w:t xml:space="preserve"> </w:t>
      </w:r>
      <w:r w:rsidRPr="00CB4C5D">
        <w:rPr>
          <w:sz w:val="20"/>
        </w:rPr>
        <w:t>(liberdade,</w:t>
      </w:r>
      <w:r w:rsidRPr="00CB4C5D">
        <w:rPr>
          <w:spacing w:val="-3"/>
          <w:sz w:val="20"/>
        </w:rPr>
        <w:t xml:space="preserve"> </w:t>
      </w:r>
      <w:r w:rsidRPr="00CB4C5D">
        <w:rPr>
          <w:sz w:val="20"/>
        </w:rPr>
        <w:t>propriedade</w:t>
      </w:r>
      <w:r w:rsidRPr="00CB4C5D">
        <w:rPr>
          <w:spacing w:val="-3"/>
          <w:sz w:val="20"/>
        </w:rPr>
        <w:t xml:space="preserve"> </w:t>
      </w:r>
      <w:r w:rsidRPr="00CB4C5D">
        <w:rPr>
          <w:sz w:val="20"/>
        </w:rPr>
        <w:t>…)</w:t>
      </w:r>
      <w:r w:rsidRPr="00CB4C5D">
        <w:rPr>
          <w:spacing w:val="-3"/>
          <w:sz w:val="20"/>
        </w:rPr>
        <w:t xml:space="preserve"> </w:t>
      </w:r>
      <w:r w:rsidRPr="00CB4C5D">
        <w:rPr>
          <w:sz w:val="20"/>
        </w:rPr>
        <w:t>e</w:t>
      </w:r>
      <w:r w:rsidRPr="00CB4C5D">
        <w:rPr>
          <w:spacing w:val="-3"/>
          <w:sz w:val="20"/>
        </w:rPr>
        <w:t xml:space="preserve"> </w:t>
      </w:r>
      <w:r w:rsidRPr="00CB4C5D">
        <w:rPr>
          <w:sz w:val="20"/>
        </w:rPr>
        <w:t>fundamentam</w:t>
      </w:r>
      <w:r w:rsidRPr="00CB4C5D">
        <w:rPr>
          <w:spacing w:val="-3"/>
          <w:sz w:val="20"/>
        </w:rPr>
        <w:t xml:space="preserve"> </w:t>
      </w:r>
      <w:r w:rsidRPr="00CB4C5D">
        <w:rPr>
          <w:sz w:val="20"/>
        </w:rPr>
        <w:t>pretensão</w:t>
      </w:r>
      <w:r w:rsidRPr="00CB4C5D">
        <w:rPr>
          <w:spacing w:val="-3"/>
          <w:sz w:val="20"/>
        </w:rPr>
        <w:t xml:space="preserve"> </w:t>
      </w:r>
      <w:r w:rsidRPr="00CB4C5D">
        <w:rPr>
          <w:sz w:val="20"/>
        </w:rPr>
        <w:t>de</w:t>
      </w:r>
      <w:r w:rsidRPr="00CB4C5D">
        <w:rPr>
          <w:spacing w:val="-3"/>
          <w:sz w:val="20"/>
        </w:rPr>
        <w:t xml:space="preserve"> </w:t>
      </w:r>
      <w:r w:rsidRPr="00CB4C5D">
        <w:rPr>
          <w:sz w:val="20"/>
        </w:rPr>
        <w:t>reparo pelas agressões eventualmente consumadas. (MENDES, 2017, p.145)</w:t>
      </w:r>
    </w:p>
    <w:p w14:paraId="486DD1A1" w14:textId="77777777" w:rsidR="00CB4C5D" w:rsidRPr="00CB4C5D" w:rsidRDefault="00CB4C5D" w:rsidP="006F58A0">
      <w:pPr>
        <w:pStyle w:val="Corpodetexto"/>
        <w:jc w:val="both"/>
        <w:rPr>
          <w:sz w:val="30"/>
        </w:rPr>
      </w:pPr>
    </w:p>
    <w:p w14:paraId="793F5F37" w14:textId="72EA63E6" w:rsidR="00CB4C5D" w:rsidRPr="00CB4C5D" w:rsidRDefault="00CB4C5D" w:rsidP="006F58A0">
      <w:pPr>
        <w:pStyle w:val="Corpodetexto"/>
        <w:spacing w:line="360" w:lineRule="auto"/>
        <w:ind w:right="660" w:firstLine="619"/>
        <w:jc w:val="both"/>
      </w:pPr>
      <w:r w:rsidRPr="00CB4C5D">
        <w:t>A função de defesa ou de liberdade está relacionada com os direitos fundamentais de primeira dimensão. Frente a isso</w:t>
      </w:r>
      <w:r w:rsidR="00BB2D82">
        <w:t>,</w:t>
      </w:r>
      <w:r w:rsidRPr="00CB4C5D">
        <w:t xml:space="preserve"> entende-se que é dentro dos direitos de defesa, no que fere a essa função específica dos direitos fundamentais, que habita o direito à liberdade de expressão</w:t>
      </w:r>
      <w:r w:rsidRPr="00CB4C5D">
        <w:rPr>
          <w:b/>
        </w:rPr>
        <w:t xml:space="preserve">. </w:t>
      </w:r>
      <w:r w:rsidRPr="00CB4C5D">
        <w:t>Sendo assim</w:t>
      </w:r>
      <w:r w:rsidR="00BB2D82">
        <w:t xml:space="preserve">, </w:t>
      </w:r>
      <w:r w:rsidRPr="00CB4C5D">
        <w:t>a Constituição atual abraçou as liberdades. Dentre uma lista delas, destaca expressamente a proteção à liberdade de manifestação do pensamento, da atividade intelectual, artística, científica e de comunicação, independentemente de censura ou licença, assegurado o sigilo de fonte aos profissionais da comunicação e vedando expressamente a censura.</w:t>
      </w:r>
      <w:r w:rsidRPr="00CB4C5D">
        <w:rPr>
          <w:spacing w:val="40"/>
        </w:rPr>
        <w:t xml:space="preserve"> </w:t>
      </w:r>
      <w:r w:rsidRPr="00CB4C5D">
        <w:t>Em outras palavras, após um longo caminho, consagrou-se no Brasil o direito de expressão como inerente à dignidade humana, à cidadania e como pilar de um Estado plural e democrático.</w:t>
      </w:r>
    </w:p>
    <w:p w14:paraId="13D43B2F" w14:textId="37F6C430" w:rsidR="006B40E6" w:rsidRPr="00CB4C5D" w:rsidRDefault="00CB4C5D" w:rsidP="006F58A0">
      <w:pPr>
        <w:pStyle w:val="Corpodetexto"/>
        <w:spacing w:line="360" w:lineRule="auto"/>
        <w:ind w:right="660"/>
        <w:jc w:val="both"/>
      </w:pPr>
      <w:r w:rsidRPr="00CB4C5D">
        <w:t xml:space="preserve"> </w:t>
      </w:r>
      <w:r w:rsidRPr="00CB4C5D">
        <w:tab/>
        <w:t>Sob o espectro do Estado Democrático de Direito como ambiente adequado ao exercício dos direitos fundamentais frente aos direitos de defesa, o direito à liberdade de expressão ganha significativa projeção, pois é um princípio fundamental o qual fundamenta a democracia em busca da luta contra a censura e contra os abusos de poder.</w:t>
      </w:r>
      <w:r w:rsidRPr="00CB4C5D">
        <w:br/>
        <w:t xml:space="preserve"> </w:t>
      </w:r>
      <w:r w:rsidRPr="00CB4C5D">
        <w:tab/>
        <w:t>No entanto, isso não significa que esse direito é absoluto</w:t>
      </w:r>
      <w:r w:rsidR="00BB2D82">
        <w:t xml:space="preserve"> - </w:t>
      </w:r>
      <w:r w:rsidRPr="00CB4C5D">
        <w:t>pelo contrário</w:t>
      </w:r>
      <w:r w:rsidR="00BB2D82">
        <w:t>:</w:t>
      </w:r>
      <w:r w:rsidRPr="00CB4C5D">
        <w:t xml:space="preserve"> possui limitações especifícas trazidas pelo texto constitucional, na lei infraconstitucional regula</w:t>
      </w:r>
      <w:r w:rsidR="00BB2D82">
        <w:t>dora de</w:t>
      </w:r>
      <w:r w:rsidRPr="00CB4C5D">
        <w:t xml:space="preserve"> tal direito e em fontes interrnacionais, além de possíveis responsabilizações civis e criminais em razão dos abusos / excessos</w:t>
      </w:r>
      <w:r w:rsidRPr="00CB4C5D">
        <w:rPr>
          <w:spacing w:val="40"/>
        </w:rPr>
        <w:t xml:space="preserve"> </w:t>
      </w:r>
      <w:r w:rsidRPr="00CB4C5D">
        <w:t>cometidos ou do uso indevido de tal princípio constitucional aqui discutido.</w:t>
      </w:r>
    </w:p>
    <w:p w14:paraId="4B8A9D4D" w14:textId="4FEF29CE" w:rsidR="00CB4C5D" w:rsidRPr="00CB4C5D" w:rsidRDefault="006B40E6" w:rsidP="006F58A0">
      <w:pPr>
        <w:pStyle w:val="Corpodetexto"/>
        <w:spacing w:line="360" w:lineRule="auto"/>
        <w:ind w:right="660" w:firstLine="619"/>
        <w:jc w:val="both"/>
      </w:pPr>
      <w:r>
        <w:t xml:space="preserve"> </w:t>
      </w:r>
      <w:r w:rsidR="00CB4C5D" w:rsidRPr="00CB4C5D">
        <w:t>Na Carta Magna,</w:t>
      </w:r>
      <w:r w:rsidR="00CB4C5D" w:rsidRPr="00CB4C5D">
        <w:rPr>
          <w:spacing w:val="40"/>
        </w:rPr>
        <w:t xml:space="preserve"> </w:t>
      </w:r>
      <w:r w:rsidR="00CB4C5D" w:rsidRPr="00CB4C5D">
        <w:t>tem-se como fundamento da República Federativa do Brasil, no art. 1º, inc. III, a dignidade da pessoa humana. Ao mesmo tempo que a liberdade de expressão é um direito constitucionalmente garantido, o mesmo não pode violar tal fundamento, pois ele é o tronco que permeia todos os outros princípios.</w:t>
      </w:r>
      <w:r w:rsidR="00CB4C5D" w:rsidRPr="00CB4C5D">
        <w:rPr>
          <w:spacing w:val="40"/>
        </w:rPr>
        <w:t xml:space="preserve"> </w:t>
      </w:r>
      <w:r w:rsidR="00CB4C5D" w:rsidRPr="00CB4C5D">
        <w:t xml:space="preserve">Além desse, </w:t>
      </w:r>
      <w:r w:rsidR="00CB4C5D" w:rsidRPr="00CB4C5D">
        <w:lastRenderedPageBreak/>
        <w:t>existe a proibição do anonimato previsto na C</w:t>
      </w:r>
      <w:r w:rsidR="00E73BCB">
        <w:t>RF</w:t>
      </w:r>
      <w:r w:rsidR="00CB4C5D" w:rsidRPr="00CB4C5D">
        <w:t>B/88, no art.5º, inc. IV, ou seja, é possível a manifestação do pensamento, mas é vedado o anonimato. Esta previsão constitucional também tem ligação com o direito de resposta, que se torna inviável com o anonimato</w:t>
      </w:r>
      <w:r w:rsidR="00933023">
        <w:t xml:space="preserve">. Esse problema irá ser abordado mais a frente com mais cautela. </w:t>
      </w:r>
    </w:p>
    <w:p w14:paraId="3CAF938B" w14:textId="46CC1D81" w:rsidR="00CB4C5D" w:rsidRPr="00CB4C5D" w:rsidRDefault="00CB4C5D" w:rsidP="00FD4394">
      <w:pPr>
        <w:pStyle w:val="Corpodetexto"/>
        <w:spacing w:line="360" w:lineRule="auto"/>
        <w:ind w:right="660" w:firstLine="619"/>
        <w:jc w:val="both"/>
      </w:pPr>
      <w:r w:rsidRPr="00CB4C5D">
        <w:t>Ademais</w:t>
      </w:r>
      <w:r w:rsidR="00BB2D82">
        <w:t>,</w:t>
      </w:r>
      <w:r w:rsidRPr="00CB4C5D">
        <w:t xml:space="preserve"> como limitações constitucionais ao direito à liberdade de expressão, encontra</w:t>
      </w:r>
      <w:r w:rsidR="00BB2D82">
        <w:t>m</w:t>
      </w:r>
      <w:r w:rsidRPr="00CB4C5D">
        <w:t>-se a intimidade, a vida privada, a honra e a imagem das pessoas, assegurado o direito à indenização pelo dano material ou moral decorrente de sua</w:t>
      </w:r>
      <w:r w:rsidR="00BB2D82">
        <w:t>s</w:t>
      </w:r>
      <w:r w:rsidRPr="00CB4C5D">
        <w:t xml:space="preserve"> violaç</w:t>
      </w:r>
      <w:r w:rsidR="00BB2D82">
        <w:t>ões</w:t>
      </w:r>
      <w:r w:rsidRPr="00CB4C5D">
        <w:t>, tal previsão está consagrada, no art.5º, inc. X, da</w:t>
      </w:r>
      <w:r w:rsidRPr="00CB4C5D">
        <w:rPr>
          <w:spacing w:val="40"/>
        </w:rPr>
        <w:t xml:space="preserve"> </w:t>
      </w:r>
      <w:r w:rsidRPr="00CB4C5D">
        <w:t>Lei Maior.</w:t>
      </w:r>
      <w:r w:rsidR="00A325C5">
        <w:t xml:space="preserve"> </w:t>
      </w:r>
      <w:r w:rsidR="00A1559B">
        <w:tab/>
      </w:r>
      <w:r w:rsidR="00A1559B">
        <w:br/>
        <w:t xml:space="preserve"> </w:t>
      </w:r>
      <w:r w:rsidR="00A1559B">
        <w:tab/>
        <w:t>Sob o esteio da Carta Magna vigente não se pode</w:t>
      </w:r>
      <w:r w:rsidR="00BB2D82">
        <w:t>,</w:t>
      </w:r>
      <w:r w:rsidR="00A1559B">
        <w:t xml:space="preserve"> de modo algum</w:t>
      </w:r>
      <w:r w:rsidR="00BB2D82">
        <w:t>,</w:t>
      </w:r>
      <w:r w:rsidR="00A1559B">
        <w:t xml:space="preserve"> esquecer</w:t>
      </w:r>
      <w:r w:rsidR="00BB2D82">
        <w:t>-se</w:t>
      </w:r>
      <w:r w:rsidR="00A1559B">
        <w:t xml:space="preserve"> de mencionar o art. 220, caput e os § 1º</w:t>
      </w:r>
      <w:r w:rsidR="00D656DD">
        <w:t>,</w:t>
      </w:r>
      <w:r w:rsidR="00A1559B">
        <w:t xml:space="preserve"> </w:t>
      </w:r>
      <w:r w:rsidR="00D656DD">
        <w:t xml:space="preserve">§ </w:t>
      </w:r>
      <w:r w:rsidR="00A1559B">
        <w:t>2</w:t>
      </w:r>
      <w:r w:rsidR="00D656DD">
        <w:t xml:space="preserve">º, § 3º, II e o art. 221, </w:t>
      </w:r>
      <w:r w:rsidR="00C81F31">
        <w:t xml:space="preserve">todos </w:t>
      </w:r>
      <w:r w:rsidR="00A1559B">
        <w:t xml:space="preserve">presentes na parte sobre </w:t>
      </w:r>
      <w:r w:rsidR="00C81F31">
        <w:t>C</w:t>
      </w:r>
      <w:r w:rsidR="00A1559B">
        <w:t xml:space="preserve">omunicação </w:t>
      </w:r>
      <w:r w:rsidR="00C81F31">
        <w:t>S</w:t>
      </w:r>
      <w:r w:rsidR="00A1559B">
        <w:t>ocial. A partir de um estudo sobre o texto percebe</w:t>
      </w:r>
      <w:r w:rsidR="00BB2D82">
        <w:t>-se</w:t>
      </w:r>
      <w:r w:rsidR="00C81F31">
        <w:t xml:space="preserve"> </w:t>
      </w:r>
      <w:r w:rsidR="00A1559B">
        <w:t xml:space="preserve">o valor da liberdade da expressão para o Estado Democrático de Direito </w:t>
      </w:r>
      <w:r w:rsidR="00C81F31">
        <w:t>em detrimento</w:t>
      </w:r>
      <w:r w:rsidR="00A1559B">
        <w:t xml:space="preserve"> da censura, pois existe uma clara motivação constitucional de assegurar que as pessoas se expressem livremente e que não haja regulação </w:t>
      </w:r>
      <w:r w:rsidR="00C81F31">
        <w:t>a fim de res</w:t>
      </w:r>
      <w:r w:rsidR="00BB2D82">
        <w:t>t</w:t>
      </w:r>
      <w:r w:rsidR="00C81F31">
        <w:t>ringir</w:t>
      </w:r>
      <w:r w:rsidR="00BB2D82">
        <w:t>,</w:t>
      </w:r>
      <w:r w:rsidR="00C81F31">
        <w:t xml:space="preserve"> sem justificativas plausíveis</w:t>
      </w:r>
      <w:r w:rsidR="00BB2D82">
        <w:t>,</w:t>
      </w:r>
      <w:r w:rsidR="00C81F31">
        <w:t xml:space="preserve"> esse direito</w:t>
      </w:r>
      <w:r w:rsidR="00A046D2">
        <w:t xml:space="preserve">, quer sejam por alguns princípios os quias </w:t>
      </w:r>
      <w:r w:rsidR="00A046D2" w:rsidRPr="00A046D2">
        <w:rPr>
          <w:color w:val="000000"/>
          <w:shd w:val="clear" w:color="auto" w:fill="FFFFFF"/>
        </w:rPr>
        <w:t>emissoras de rádio e televisão</w:t>
      </w:r>
      <w:r w:rsidR="00A046D2">
        <w:t xml:space="preserve"> precisam seguir ou até mesmo no combate à censura. </w:t>
      </w:r>
      <w:r w:rsidR="00A046D2">
        <w:tab/>
      </w:r>
      <w:r w:rsidR="00A046D2">
        <w:br/>
        <w:t xml:space="preserve"> </w:t>
      </w:r>
      <w:r w:rsidR="00A046D2">
        <w:tab/>
      </w:r>
      <w:r w:rsidR="00C81F31">
        <w:t xml:space="preserve"> Nota-se uma clara convergência com os institutos internacionais aos quais o Brasil está vinculado, além da plena convicção e efetivação da luta traçada por vários grupos,</w:t>
      </w:r>
      <w:r w:rsidR="00552A30">
        <w:t xml:space="preserve"> </w:t>
      </w:r>
      <w:r w:rsidR="00BB2D82">
        <w:t>com</w:t>
      </w:r>
      <w:r w:rsidR="00552A30">
        <w:t>o</w:t>
      </w:r>
      <w:r w:rsidR="00C81F31">
        <w:t xml:space="preserve"> </w:t>
      </w:r>
      <w:r w:rsidR="00552A30">
        <w:t>uma vasta quantidade de indívudos</w:t>
      </w:r>
      <w:r w:rsidR="00C81F31">
        <w:t xml:space="preserve"> </w:t>
      </w:r>
      <w:r w:rsidR="00BB2D82">
        <w:t>tendo vidas ceifadas</w:t>
      </w:r>
      <w:r w:rsidR="00C81F31">
        <w:t xml:space="preserve"> por se expressar em sociedade</w:t>
      </w:r>
      <w:r w:rsidR="00552A30">
        <w:t xml:space="preserve"> ao longo da história, como na Inquisição e como no Holocausto, por simplesmente, em que seres humanos morreram por existir. </w:t>
      </w:r>
    </w:p>
    <w:p w14:paraId="045ACC10" w14:textId="7A4D2BE0" w:rsidR="00C23E00" w:rsidRDefault="006F6F72" w:rsidP="009E5CF6">
      <w:pPr>
        <w:pStyle w:val="Default"/>
        <w:spacing w:line="360" w:lineRule="auto"/>
        <w:ind w:right="701" w:firstLine="619"/>
        <w:jc w:val="both"/>
        <w:rPr>
          <w:spacing w:val="-2"/>
        </w:rPr>
      </w:pPr>
      <w:r>
        <w:t>Além do</w:t>
      </w:r>
      <w:r w:rsidRPr="00CB4C5D">
        <w:t xml:space="preserve"> texto constitucional, exist</w:t>
      </w:r>
      <w:r>
        <w:t>ia</w:t>
      </w:r>
      <w:r w:rsidRPr="00CB4C5D">
        <w:t xml:space="preserve"> a Lei nº 5.250/67</w:t>
      </w:r>
      <w:r>
        <w:t xml:space="preserve"> - conhecida como a Lei de Imprensa - </w:t>
      </w:r>
      <w:r w:rsidRPr="00CB4C5D">
        <w:t>que regula</w:t>
      </w:r>
      <w:r>
        <w:t>va</w:t>
      </w:r>
      <w:r w:rsidRPr="00CB4C5D">
        <w:t xml:space="preserve"> a liberdade</w:t>
      </w:r>
      <w:r w:rsidRPr="00CB4C5D">
        <w:rPr>
          <w:spacing w:val="20"/>
        </w:rPr>
        <w:t xml:space="preserve"> </w:t>
      </w:r>
      <w:r w:rsidRPr="00CB4C5D">
        <w:t>de</w:t>
      </w:r>
      <w:r w:rsidRPr="00CB4C5D">
        <w:rPr>
          <w:spacing w:val="22"/>
        </w:rPr>
        <w:t xml:space="preserve"> </w:t>
      </w:r>
      <w:r w:rsidRPr="00CB4C5D">
        <w:t>manifestação</w:t>
      </w:r>
      <w:r w:rsidRPr="00CB4C5D">
        <w:rPr>
          <w:spacing w:val="22"/>
        </w:rPr>
        <w:t xml:space="preserve"> </w:t>
      </w:r>
      <w:r w:rsidRPr="00CB4C5D">
        <w:t>do</w:t>
      </w:r>
      <w:r w:rsidRPr="00CB4C5D">
        <w:rPr>
          <w:spacing w:val="22"/>
        </w:rPr>
        <w:t xml:space="preserve"> </w:t>
      </w:r>
      <w:r w:rsidRPr="00CB4C5D">
        <w:t>pensamento</w:t>
      </w:r>
      <w:r w:rsidRPr="00CB4C5D">
        <w:rPr>
          <w:spacing w:val="22"/>
        </w:rPr>
        <w:t xml:space="preserve"> </w:t>
      </w:r>
      <w:r w:rsidRPr="00CB4C5D">
        <w:t>e</w:t>
      </w:r>
      <w:r w:rsidRPr="00CB4C5D">
        <w:rPr>
          <w:spacing w:val="22"/>
        </w:rPr>
        <w:t xml:space="preserve"> </w:t>
      </w:r>
      <w:r w:rsidRPr="00CB4C5D">
        <w:t>de</w:t>
      </w:r>
      <w:r w:rsidRPr="00CB4C5D">
        <w:rPr>
          <w:spacing w:val="22"/>
        </w:rPr>
        <w:t xml:space="preserve"> </w:t>
      </w:r>
      <w:r w:rsidRPr="00CB4C5D">
        <w:t>informação,</w:t>
      </w:r>
      <w:r w:rsidRPr="00CB4C5D">
        <w:rPr>
          <w:spacing w:val="22"/>
        </w:rPr>
        <w:t xml:space="preserve"> </w:t>
      </w:r>
      <w:r w:rsidRPr="00CB4C5D">
        <w:t>a</w:t>
      </w:r>
      <w:r w:rsidRPr="00CB4C5D">
        <w:rPr>
          <w:spacing w:val="22"/>
        </w:rPr>
        <w:t xml:space="preserve"> </w:t>
      </w:r>
      <w:r w:rsidRPr="00CB4C5D">
        <w:t>qual</w:t>
      </w:r>
      <w:r w:rsidRPr="00CB4C5D">
        <w:rPr>
          <w:spacing w:val="22"/>
        </w:rPr>
        <w:t xml:space="preserve"> </w:t>
      </w:r>
      <w:r w:rsidRPr="00CB4C5D">
        <w:t>combat</w:t>
      </w:r>
      <w:r>
        <w:t>ia</w:t>
      </w:r>
      <w:r w:rsidRPr="00CB4C5D">
        <w:rPr>
          <w:spacing w:val="22"/>
        </w:rPr>
        <w:t xml:space="preserve"> </w:t>
      </w:r>
      <w:r w:rsidRPr="00CB4C5D">
        <w:t>em</w:t>
      </w:r>
      <w:r w:rsidRPr="00CB4C5D">
        <w:rPr>
          <w:spacing w:val="22"/>
        </w:rPr>
        <w:t xml:space="preserve"> </w:t>
      </w:r>
      <w:r w:rsidRPr="00CB4C5D">
        <w:t>seu</w:t>
      </w:r>
      <w:r w:rsidRPr="00CB4C5D">
        <w:rPr>
          <w:spacing w:val="22"/>
        </w:rPr>
        <w:t xml:space="preserve"> </w:t>
      </w:r>
      <w:r w:rsidRPr="00CB4C5D">
        <w:rPr>
          <w:spacing w:val="-2"/>
        </w:rPr>
        <w:t xml:space="preserve">art.1º, </w:t>
      </w:r>
      <w:r w:rsidRPr="00CB4C5D">
        <w:t>§1º, “a propaganda de guerra, de processos de subversão da ordem política e social ou de preconceitos de raça ou classe.” Além disso, entre o art.12 e 28 da Lei mencionada temos</w:t>
      </w:r>
      <w:r w:rsidRPr="00CB4C5D">
        <w:rPr>
          <w:spacing w:val="40"/>
        </w:rPr>
        <w:t xml:space="preserve"> </w:t>
      </w:r>
      <w:r w:rsidRPr="00CB4C5D">
        <w:t>as</w:t>
      </w:r>
      <w:r w:rsidRPr="00CB4C5D">
        <w:rPr>
          <w:spacing w:val="-1"/>
        </w:rPr>
        <w:t xml:space="preserve"> </w:t>
      </w:r>
      <w:r w:rsidRPr="00CB4C5D">
        <w:t>questões</w:t>
      </w:r>
      <w:r w:rsidRPr="00CB4C5D">
        <w:rPr>
          <w:spacing w:val="-1"/>
        </w:rPr>
        <w:t xml:space="preserve"> </w:t>
      </w:r>
      <w:r w:rsidRPr="00CB4C5D">
        <w:t>dos</w:t>
      </w:r>
      <w:r w:rsidRPr="00CB4C5D">
        <w:rPr>
          <w:spacing w:val="-1"/>
        </w:rPr>
        <w:t xml:space="preserve"> </w:t>
      </w:r>
      <w:r w:rsidRPr="00CB4C5D">
        <w:t>crimes</w:t>
      </w:r>
      <w:r w:rsidRPr="00CB4C5D">
        <w:rPr>
          <w:spacing w:val="-1"/>
        </w:rPr>
        <w:t xml:space="preserve"> </w:t>
      </w:r>
      <w:r w:rsidRPr="00CB4C5D">
        <w:t>em</w:t>
      </w:r>
      <w:r w:rsidRPr="00CB4C5D">
        <w:rPr>
          <w:spacing w:val="-1"/>
        </w:rPr>
        <w:t xml:space="preserve"> </w:t>
      </w:r>
      <w:r w:rsidRPr="00CB4C5D">
        <w:t>torno</w:t>
      </w:r>
      <w:r w:rsidRPr="00CB4C5D">
        <w:rPr>
          <w:spacing w:val="-1"/>
        </w:rPr>
        <w:t xml:space="preserve"> </w:t>
      </w:r>
      <w:r w:rsidRPr="00CB4C5D">
        <w:t>do</w:t>
      </w:r>
      <w:r w:rsidRPr="00CB4C5D">
        <w:rPr>
          <w:spacing w:val="-1"/>
        </w:rPr>
        <w:t xml:space="preserve"> </w:t>
      </w:r>
      <w:r w:rsidRPr="00CB4C5D">
        <w:t>exercício</w:t>
      </w:r>
      <w:r w:rsidRPr="00CB4C5D">
        <w:rPr>
          <w:spacing w:val="-1"/>
        </w:rPr>
        <w:t xml:space="preserve"> </w:t>
      </w:r>
      <w:r>
        <w:rPr>
          <w:spacing w:val="-1"/>
        </w:rPr>
        <w:t>i</w:t>
      </w:r>
      <w:r w:rsidRPr="00CB4C5D">
        <w:t>rregular</w:t>
      </w:r>
      <w:r w:rsidRPr="00CB4C5D">
        <w:rPr>
          <w:spacing w:val="-1"/>
        </w:rPr>
        <w:t xml:space="preserve"> </w:t>
      </w:r>
      <w:r w:rsidRPr="00CB4C5D">
        <w:t>da</w:t>
      </w:r>
      <w:r w:rsidRPr="00CB4C5D">
        <w:rPr>
          <w:spacing w:val="-1"/>
        </w:rPr>
        <w:t xml:space="preserve"> </w:t>
      </w:r>
      <w:r w:rsidRPr="00CB4C5D">
        <w:t>liberdade</w:t>
      </w:r>
      <w:r w:rsidRPr="00CB4C5D">
        <w:rPr>
          <w:spacing w:val="-1"/>
        </w:rPr>
        <w:t xml:space="preserve"> </w:t>
      </w:r>
      <w:r w:rsidRPr="00CB4C5D">
        <w:t>de</w:t>
      </w:r>
      <w:r w:rsidRPr="00CB4C5D">
        <w:rPr>
          <w:spacing w:val="-1"/>
        </w:rPr>
        <w:t xml:space="preserve"> </w:t>
      </w:r>
      <w:r w:rsidRPr="00CB4C5D">
        <w:t>expressão,</w:t>
      </w:r>
      <w:r w:rsidRPr="00CB4C5D">
        <w:rPr>
          <w:spacing w:val="-1"/>
        </w:rPr>
        <w:t xml:space="preserve"> </w:t>
      </w:r>
      <w:r w:rsidRPr="00CB4C5D">
        <w:t>tais</w:t>
      </w:r>
      <w:r w:rsidRPr="00CB4C5D">
        <w:rPr>
          <w:spacing w:val="-1"/>
        </w:rPr>
        <w:t xml:space="preserve"> </w:t>
      </w:r>
      <w:r w:rsidRPr="00CB4C5D">
        <w:t>como a difamação, injúria, calúnia</w:t>
      </w:r>
      <w:r>
        <w:t xml:space="preserve">, os quais estão previstos também no Código Penal brasileiro atual. </w:t>
      </w:r>
      <w:r>
        <w:tab/>
      </w:r>
      <w:r>
        <w:br/>
        <w:t xml:space="preserve"> </w:t>
      </w:r>
      <w:r>
        <w:tab/>
      </w:r>
      <w:r w:rsidR="00FD4394">
        <w:t xml:space="preserve">. </w:t>
      </w:r>
      <w:r w:rsidR="00FD4394">
        <w:t>Em relação a lei revogada</w:t>
      </w:r>
      <w:r w:rsidR="00FD4394" w:rsidRPr="00FD4394">
        <w:t>, o STF firmou ser proporcional a relação entre a liberdade de imprensa e a responsabilidade civil por danos morais e materiais em caso de excesso. Esse raciocínio levou à declaração de inconstitucionalidade da Lei nº 5.250/67, sem qualquer possibilidade de interpretação conforme a Constituição ou de declaração de inconstitucionalidade sem pronúncia de nulidade</w:t>
      </w:r>
      <w:r w:rsidR="00FD4394">
        <w:t xml:space="preserve">.  </w:t>
      </w:r>
      <w:r>
        <w:t xml:space="preserve">Desse modo, pelo fato dessa lei ter sido revogada em função do julgamento da Arguição de Descumprimeto de </w:t>
      </w:r>
      <w:r>
        <w:lastRenderedPageBreak/>
        <w:t>Preceito Fundamenal nº 130, o Código Penal, sobretudo, nos seus crimes contra honra, citados anteriormente, se mostra como um grande limite infraconstitucional da liberdade de expressão</w:t>
      </w:r>
      <w:r w:rsidR="00FD4394" w:rsidRPr="00FD4394">
        <w:t xml:space="preserve">. </w:t>
      </w:r>
      <w:r w:rsidR="00FD4394">
        <w:tab/>
      </w:r>
      <w:r w:rsidR="007A6E26">
        <w:br/>
        <w:t xml:space="preserve"> </w:t>
      </w:r>
      <w:r w:rsidR="007A6E26">
        <w:tab/>
      </w:r>
      <w:r w:rsidR="00377DCF" w:rsidRPr="00377DCF">
        <w:t xml:space="preserve">Além da </w:t>
      </w:r>
      <w:r w:rsidR="007A6E26" w:rsidRPr="00377DCF">
        <w:t>responsabilização criminal</w:t>
      </w:r>
      <w:r w:rsidR="00377DCF" w:rsidRPr="00377DCF">
        <w:t xml:space="preserve">, existe também </w:t>
      </w:r>
      <w:r w:rsidR="007A6E26" w:rsidRPr="00377DCF">
        <w:t xml:space="preserve">a </w:t>
      </w:r>
      <w:r w:rsidR="00377DCF" w:rsidRPr="00377DCF">
        <w:t>sanção</w:t>
      </w:r>
      <w:r w:rsidR="007A6E26" w:rsidRPr="00377DCF">
        <w:t xml:space="preserve"> civil</w:t>
      </w:r>
      <w:r w:rsidR="007A6E26" w:rsidRPr="00CB4C5D">
        <w:t xml:space="preserve">, o que pressupõe o cabimento de danos morais e materiais em razão do abuso do direito à liberdade de </w:t>
      </w:r>
      <w:r w:rsidR="007A6E26" w:rsidRPr="00CB4C5D">
        <w:rPr>
          <w:spacing w:val="-2"/>
        </w:rPr>
        <w:t>expressão</w:t>
      </w:r>
      <w:r w:rsidR="007A6E26">
        <w:rPr>
          <w:spacing w:val="-2"/>
        </w:rPr>
        <w:t>, ainda, como foi abordado anteriormente, os tratados sobre direitos humanos aos quais o Brasil está vinculado também podem funcionar como norte de limitação, como foi visto anteriorimente com mais incisividade na abordagem própria em contextos internacionais.</w:t>
      </w:r>
      <w:r>
        <w:rPr>
          <w:spacing w:val="-2"/>
        </w:rPr>
        <w:tab/>
      </w:r>
      <w:r w:rsidR="00A325C5">
        <w:br/>
        <w:t xml:space="preserve"> </w:t>
      </w:r>
      <w:r w:rsidR="00A325C5">
        <w:tab/>
        <w:t>Desse modo, é possível a compreensão de que</w:t>
      </w:r>
      <w:r w:rsidR="00BB2D82">
        <w:t xml:space="preserve">, </w:t>
      </w:r>
      <w:r w:rsidR="00A325C5">
        <w:t>em consonância com a Constiuição Federal</w:t>
      </w:r>
      <w:r w:rsidR="008A0F81">
        <w:t xml:space="preserve">, </w:t>
      </w:r>
      <w:r w:rsidR="00A325C5">
        <w:t>todo o ordenamento jurídico inferior a ela caminha sob a mesma proteção, a qual se exprime na guarda perp</w:t>
      </w:r>
      <w:r w:rsidR="00BB2D82">
        <w:t>é</w:t>
      </w:r>
      <w:r w:rsidR="00A325C5">
        <w:t xml:space="preserve">tua </w:t>
      </w:r>
      <w:r w:rsidR="00ED6888">
        <w:t xml:space="preserve">luta </w:t>
      </w:r>
      <w:r w:rsidR="00A325C5">
        <w:t xml:space="preserve">pela dignidade da pessoa humana, </w:t>
      </w:r>
      <w:r w:rsidR="00ED6888">
        <w:t xml:space="preserve">por </w:t>
      </w:r>
      <w:r w:rsidR="00A325C5">
        <w:t>direitos personalísimos e contra o discurso de ódio</w:t>
      </w:r>
      <w:r w:rsidR="000809A0">
        <w:t xml:space="preserve"> e, </w:t>
      </w:r>
      <w:r w:rsidR="00BB2D82">
        <w:t xml:space="preserve">com isso, deduz-se </w:t>
      </w:r>
      <w:r w:rsidR="000809A0">
        <w:t xml:space="preserve">que o Estado Democrático de Direito </w:t>
      </w:r>
      <w:r w:rsidR="009E5CF6">
        <w:t>se mostra</w:t>
      </w:r>
      <w:r w:rsidR="00BB2D82">
        <w:t xml:space="preserve"> como</w:t>
      </w:r>
      <w:r w:rsidR="000809A0">
        <w:t xml:space="preserve"> o ambiente sublime para o exercício dos direitos fundamentais</w:t>
      </w:r>
      <w:r w:rsidR="00BB2D82">
        <w:t xml:space="preserve"> e </w:t>
      </w:r>
      <w:r w:rsidR="000809A0">
        <w:t>das liberdades</w:t>
      </w:r>
      <w:r w:rsidR="00BB2D82">
        <w:t xml:space="preserve"> -</w:t>
      </w:r>
      <w:r w:rsidR="000809A0">
        <w:t xml:space="preserve"> sobretudo de expressão e pensamento. </w:t>
      </w:r>
      <w:r w:rsidR="008A0F81">
        <w:tab/>
      </w:r>
      <w:r w:rsidR="008A0F81">
        <w:br/>
        <w:t xml:space="preserve"> </w:t>
      </w:r>
      <w:r w:rsidR="008A0F81">
        <w:tab/>
      </w:r>
      <w:r w:rsidR="008A0F81">
        <w:rPr>
          <w:spacing w:val="-2"/>
        </w:rPr>
        <w:t xml:space="preserve">Conquanto, para uma compreensão mais prática dos limites da liberdade de expressão, será abordado no subtópico seguinte dois casos emblemáticos julgados pelo Supremo Tribunal Federal, envolvendo liberdade de expressão para </w:t>
      </w:r>
      <w:r w:rsidR="00BB2D82">
        <w:rPr>
          <w:spacing w:val="-2"/>
        </w:rPr>
        <w:t xml:space="preserve">que </w:t>
      </w:r>
      <w:r w:rsidR="008A0F81">
        <w:rPr>
          <w:spacing w:val="-2"/>
        </w:rPr>
        <w:t>haja a comprensão plena do que está sendo abordado, sob o olhar da proporcionalidade, da ponderação e da razoabilidade, aplicados em cada caso de acordo com sua específica proporção</w:t>
      </w:r>
      <w:r w:rsidR="00C23E00">
        <w:rPr>
          <w:spacing w:val="-2"/>
        </w:rPr>
        <w:t>, revelando a necessária contribuição jurídica do filósofo alemão Robert Alexy</w:t>
      </w:r>
      <w:r w:rsidR="005552B9">
        <w:rPr>
          <w:spacing w:val="-2"/>
        </w:rPr>
        <w:t xml:space="preserve"> para a resolução dos conflitos entre os princípios elencados até aqui, em detrimento de qualquer discurso de ódio exercido em qualquer meio, inclusive, na internet. </w:t>
      </w:r>
    </w:p>
    <w:p w14:paraId="60347845" w14:textId="04C7E9A3" w:rsidR="00ED6888" w:rsidRPr="007617DB" w:rsidRDefault="004E7207" w:rsidP="008A0F81">
      <w:pPr>
        <w:pStyle w:val="Corpodetexto"/>
        <w:spacing w:line="360" w:lineRule="auto"/>
        <w:ind w:right="660" w:firstLine="619"/>
        <w:jc w:val="both"/>
      </w:pPr>
      <w:r w:rsidRPr="007617DB">
        <w:tab/>
      </w:r>
      <w:r w:rsidR="00CB4C5D" w:rsidRPr="007617DB">
        <w:t xml:space="preserve"> </w:t>
      </w:r>
    </w:p>
    <w:p w14:paraId="4838AEA1" w14:textId="77777777" w:rsidR="00662B52" w:rsidRDefault="00A86B92" w:rsidP="00F61623">
      <w:pPr>
        <w:widowControl/>
        <w:adjustRightInd w:val="0"/>
        <w:spacing w:line="360" w:lineRule="auto"/>
        <w:ind w:right="701"/>
        <w:jc w:val="both"/>
        <w:rPr>
          <w:b/>
          <w:sz w:val="24"/>
          <w:szCs w:val="24"/>
        </w:rPr>
      </w:pPr>
      <w:r w:rsidRPr="007617DB">
        <w:rPr>
          <w:b/>
          <w:sz w:val="24"/>
          <w:szCs w:val="24"/>
        </w:rPr>
        <w:t xml:space="preserve">5.1. PRECEDENTE DO </w:t>
      </w:r>
      <w:r w:rsidR="00BF5FC7" w:rsidRPr="007617DB">
        <w:rPr>
          <w:b/>
          <w:sz w:val="24"/>
          <w:szCs w:val="24"/>
        </w:rPr>
        <w:t>STF</w:t>
      </w:r>
      <w:r w:rsidRPr="007617DB">
        <w:rPr>
          <w:b/>
          <w:sz w:val="24"/>
          <w:szCs w:val="24"/>
        </w:rPr>
        <w:t>: JULGAMENTO DO HC 82.424 SOB A ÓTICA</w:t>
      </w:r>
      <w:r w:rsidR="00BF5FC7" w:rsidRPr="007617DB">
        <w:rPr>
          <w:b/>
          <w:sz w:val="24"/>
          <w:szCs w:val="24"/>
        </w:rPr>
        <w:t xml:space="preserve"> DA</w:t>
      </w:r>
      <w:r w:rsidRPr="007617DB">
        <w:rPr>
          <w:b/>
          <w:sz w:val="24"/>
          <w:szCs w:val="24"/>
        </w:rPr>
        <w:t xml:space="preserve"> PROPORCIONALIDADE </w:t>
      </w:r>
      <w:r w:rsidR="00BF5FC7" w:rsidRPr="007617DB">
        <w:rPr>
          <w:b/>
          <w:sz w:val="24"/>
          <w:szCs w:val="24"/>
        </w:rPr>
        <w:t>EM FUNÇÃO DA</w:t>
      </w:r>
      <w:r w:rsidRPr="007617DB">
        <w:rPr>
          <w:b/>
          <w:sz w:val="24"/>
          <w:szCs w:val="24"/>
        </w:rPr>
        <w:t xml:space="preserve"> RESOLUÇÃO</w:t>
      </w:r>
      <w:r w:rsidR="00D3582B" w:rsidRPr="007617DB">
        <w:rPr>
          <w:b/>
          <w:sz w:val="24"/>
          <w:szCs w:val="24"/>
        </w:rPr>
        <w:t xml:space="preserve"> </w:t>
      </w:r>
      <w:r w:rsidRPr="007617DB">
        <w:rPr>
          <w:b/>
          <w:sz w:val="24"/>
          <w:szCs w:val="24"/>
        </w:rPr>
        <w:t>DE CONFLITOS ENTRE NORMAS JURÍDICAS E LIBERDADE DE EXPRESSÃO</w:t>
      </w:r>
      <w:r w:rsidR="00BF5FC7" w:rsidRPr="007617DB">
        <w:rPr>
          <w:b/>
          <w:sz w:val="24"/>
          <w:szCs w:val="24"/>
        </w:rPr>
        <w:t xml:space="preserve"> EM DETRIMENTO DO DISCURSO DE ÓDIO.</w:t>
      </w:r>
      <w:r w:rsidR="00874DA7" w:rsidRPr="007617DB">
        <w:rPr>
          <w:b/>
          <w:sz w:val="24"/>
          <w:szCs w:val="24"/>
        </w:rPr>
        <w:tab/>
      </w:r>
    </w:p>
    <w:p w14:paraId="75DE9E83" w14:textId="3EC21D9C" w:rsidR="00E456CD" w:rsidRDefault="00874DA7" w:rsidP="00F61623">
      <w:pPr>
        <w:widowControl/>
        <w:adjustRightInd w:val="0"/>
        <w:spacing w:line="360" w:lineRule="auto"/>
        <w:ind w:right="701"/>
        <w:jc w:val="both"/>
        <w:rPr>
          <w:bCs/>
          <w:sz w:val="24"/>
          <w:szCs w:val="24"/>
        </w:rPr>
      </w:pPr>
      <w:r w:rsidRPr="007617DB">
        <w:rPr>
          <w:b/>
          <w:sz w:val="24"/>
          <w:szCs w:val="24"/>
        </w:rPr>
        <w:br/>
        <w:t xml:space="preserve"> </w:t>
      </w:r>
      <w:r w:rsidRPr="007617DB">
        <w:rPr>
          <w:b/>
          <w:sz w:val="24"/>
          <w:szCs w:val="24"/>
        </w:rPr>
        <w:tab/>
      </w:r>
      <w:r w:rsidRPr="007617DB">
        <w:rPr>
          <w:bCs/>
          <w:sz w:val="24"/>
          <w:szCs w:val="24"/>
        </w:rPr>
        <w:t>Feita toda a construção necessária sobre o Estado Democrático de Direito, demonstrando que ele se mostra necessário ao exercício das liberdades, sob o ângulo dos direitos fundamentais e sua íntima ligação com a liberdade de expressão, além da alusão aos limites constitucionais e infraconstitucionais dela, é possível agora se enxergar na prática</w:t>
      </w:r>
      <w:r w:rsidR="00653EDC" w:rsidRPr="007617DB">
        <w:rPr>
          <w:bCs/>
          <w:sz w:val="24"/>
          <w:szCs w:val="24"/>
        </w:rPr>
        <w:t>, através de dois julgados do Supremo Tribunal Federal,</w:t>
      </w:r>
      <w:r w:rsidRPr="007617DB">
        <w:rPr>
          <w:bCs/>
          <w:sz w:val="24"/>
          <w:szCs w:val="24"/>
        </w:rPr>
        <w:t xml:space="preserve"> como há </w:t>
      </w:r>
      <w:r w:rsidRPr="007617DB">
        <w:rPr>
          <w:bCs/>
          <w:sz w:val="24"/>
          <w:szCs w:val="24"/>
        </w:rPr>
        <w:lastRenderedPageBreak/>
        <w:t>colisão entre liberdade de expressão e dignidade da pessoa humana, por exemplo, além de outros conflitos com os direitos de personalidade, como a honra</w:t>
      </w:r>
      <w:r w:rsidR="00E456CD">
        <w:rPr>
          <w:bCs/>
          <w:sz w:val="24"/>
          <w:szCs w:val="24"/>
        </w:rPr>
        <w:t xml:space="preserve"> e </w:t>
      </w:r>
      <w:r w:rsidR="00653EDC" w:rsidRPr="007617DB">
        <w:rPr>
          <w:bCs/>
          <w:sz w:val="24"/>
          <w:szCs w:val="24"/>
        </w:rPr>
        <w:t>imagem</w:t>
      </w:r>
      <w:r w:rsidR="00E456CD">
        <w:rPr>
          <w:bCs/>
          <w:sz w:val="24"/>
          <w:szCs w:val="24"/>
        </w:rPr>
        <w:t>.</w:t>
      </w:r>
      <w:r w:rsidR="00653EDC" w:rsidRPr="007617DB">
        <w:rPr>
          <w:bCs/>
          <w:sz w:val="24"/>
          <w:szCs w:val="24"/>
        </w:rPr>
        <w:t xml:space="preserve"> </w:t>
      </w:r>
      <w:r w:rsidR="00E456CD">
        <w:rPr>
          <w:bCs/>
          <w:sz w:val="24"/>
          <w:szCs w:val="24"/>
        </w:rPr>
        <w:tab/>
      </w:r>
    </w:p>
    <w:p w14:paraId="69EDCC8B" w14:textId="3D6F56EB" w:rsidR="000D0627" w:rsidRDefault="00E456CD" w:rsidP="00F61623">
      <w:pPr>
        <w:widowControl/>
        <w:adjustRightInd w:val="0"/>
        <w:spacing w:line="360" w:lineRule="auto"/>
        <w:ind w:right="701"/>
        <w:jc w:val="both"/>
        <w:rPr>
          <w:rFonts w:eastAsiaTheme="minorHAnsi"/>
          <w:sz w:val="24"/>
          <w:szCs w:val="24"/>
          <w:lang w:val="pt-BR"/>
        </w:rPr>
      </w:pPr>
      <w:r>
        <w:rPr>
          <w:bCs/>
          <w:sz w:val="24"/>
          <w:szCs w:val="24"/>
        </w:rPr>
        <w:t xml:space="preserve"> </w:t>
      </w:r>
      <w:r>
        <w:rPr>
          <w:bCs/>
          <w:sz w:val="24"/>
          <w:szCs w:val="24"/>
        </w:rPr>
        <w:tab/>
      </w:r>
      <w:r w:rsidR="002D001E" w:rsidRPr="000D0627">
        <w:rPr>
          <w:bCs/>
          <w:sz w:val="24"/>
          <w:szCs w:val="24"/>
        </w:rPr>
        <w:t xml:space="preserve">Sendo assim o primeiro julgado se trata do emblemático </w:t>
      </w:r>
      <w:r w:rsidR="007617DB" w:rsidRPr="000D0627">
        <w:rPr>
          <w:bCs/>
          <w:sz w:val="24"/>
          <w:szCs w:val="24"/>
        </w:rPr>
        <w:t>C</w:t>
      </w:r>
      <w:r w:rsidR="002D001E" w:rsidRPr="000D0627">
        <w:rPr>
          <w:bCs/>
          <w:sz w:val="24"/>
          <w:szCs w:val="24"/>
        </w:rPr>
        <w:t xml:space="preserve">aso </w:t>
      </w:r>
      <w:r w:rsidR="007617DB" w:rsidRPr="000D0627">
        <w:rPr>
          <w:rFonts w:eastAsiaTheme="minorHAnsi"/>
          <w:sz w:val="24"/>
          <w:szCs w:val="24"/>
          <w:lang w:val="pt-BR"/>
        </w:rPr>
        <w:t>Ellwanger</w:t>
      </w:r>
      <w:r w:rsidR="007617DB" w:rsidRPr="000D0627">
        <w:rPr>
          <w:rFonts w:eastAsiaTheme="minorHAnsi"/>
          <w:sz w:val="24"/>
          <w:szCs w:val="24"/>
          <w:lang w:val="pt-BR"/>
        </w:rPr>
        <w:t xml:space="preserve">, refletido na denegação do Habeas Corpus nº 82.424/2003 – RS, o qual negou </w:t>
      </w:r>
      <w:r w:rsidR="007617DB" w:rsidRPr="000D0627">
        <w:rPr>
          <w:rFonts w:eastAsiaTheme="minorHAnsi"/>
          <w:sz w:val="24"/>
          <w:szCs w:val="24"/>
          <w:lang w:val="pt-BR"/>
        </w:rPr>
        <w:t>a concessão da liberdade ao paciente Sigfried Ellwanger que</w:t>
      </w:r>
      <w:r w:rsidR="007617DB" w:rsidRPr="000D0627">
        <w:rPr>
          <w:rFonts w:eastAsiaTheme="minorHAnsi"/>
          <w:sz w:val="24"/>
          <w:szCs w:val="24"/>
          <w:lang w:val="pt-BR"/>
        </w:rPr>
        <w:t xml:space="preserve"> se envolveu incisivamente </w:t>
      </w:r>
      <w:r w:rsidR="007617DB" w:rsidRPr="000D0627">
        <w:rPr>
          <w:rFonts w:eastAsiaTheme="minorHAnsi"/>
          <w:sz w:val="24"/>
          <w:szCs w:val="24"/>
          <w:lang w:val="pt-BR"/>
        </w:rPr>
        <w:t xml:space="preserve"> </w:t>
      </w:r>
      <w:r w:rsidR="007617DB" w:rsidRPr="000D0627">
        <w:rPr>
          <w:rFonts w:eastAsiaTheme="minorHAnsi"/>
          <w:sz w:val="24"/>
          <w:szCs w:val="24"/>
          <w:lang w:val="pt-BR"/>
        </w:rPr>
        <w:t xml:space="preserve">a favor de </w:t>
      </w:r>
      <w:r w:rsidR="007617DB" w:rsidRPr="000D0627">
        <w:rPr>
          <w:rFonts w:eastAsiaTheme="minorHAnsi"/>
          <w:sz w:val="24"/>
          <w:szCs w:val="24"/>
          <w:lang w:val="pt-BR"/>
        </w:rPr>
        <w:t xml:space="preserve">obras </w:t>
      </w:r>
      <w:r w:rsidR="007617DB" w:rsidRPr="000D0627">
        <w:rPr>
          <w:rFonts w:eastAsiaTheme="minorHAnsi"/>
          <w:sz w:val="24"/>
          <w:szCs w:val="24"/>
          <w:lang w:val="pt-BR"/>
        </w:rPr>
        <w:t>contra os judeus</w:t>
      </w:r>
      <w:r w:rsidR="007617DB" w:rsidRPr="000D0627">
        <w:rPr>
          <w:rFonts w:eastAsiaTheme="minorHAnsi"/>
          <w:sz w:val="24"/>
          <w:szCs w:val="24"/>
          <w:lang w:val="pt-BR"/>
        </w:rPr>
        <w:t>. O Supremo</w:t>
      </w:r>
      <w:r w:rsidR="007617DB" w:rsidRPr="000D0627">
        <w:rPr>
          <w:rFonts w:eastAsiaTheme="minorHAnsi"/>
          <w:sz w:val="24"/>
          <w:szCs w:val="24"/>
          <w:lang w:val="pt-BR"/>
        </w:rPr>
        <w:t xml:space="preserve"> Tribunal Federal compreendeu </w:t>
      </w:r>
      <w:r w:rsidR="007617DB" w:rsidRPr="000D0627">
        <w:rPr>
          <w:rFonts w:eastAsiaTheme="minorHAnsi"/>
          <w:sz w:val="24"/>
          <w:szCs w:val="24"/>
          <w:lang w:val="pt-BR"/>
        </w:rPr>
        <w:t>por maioria</w:t>
      </w:r>
      <w:r w:rsidR="007617DB" w:rsidRPr="000D0627">
        <w:rPr>
          <w:rFonts w:eastAsiaTheme="minorHAnsi"/>
          <w:sz w:val="24"/>
          <w:szCs w:val="24"/>
          <w:lang w:val="pt-BR"/>
        </w:rPr>
        <w:t xml:space="preserve"> </w:t>
      </w:r>
      <w:r w:rsidR="007617DB" w:rsidRPr="000D0627">
        <w:rPr>
          <w:rFonts w:eastAsiaTheme="minorHAnsi"/>
          <w:sz w:val="24"/>
          <w:szCs w:val="24"/>
          <w:lang w:val="pt-BR"/>
        </w:rPr>
        <w:t xml:space="preserve">dos votos que a prática dos atos do </w:t>
      </w:r>
      <w:r w:rsidR="007617DB" w:rsidRPr="000D0627">
        <w:rPr>
          <w:rFonts w:eastAsiaTheme="minorHAnsi"/>
          <w:sz w:val="24"/>
          <w:szCs w:val="24"/>
          <w:lang w:val="pt-BR"/>
        </w:rPr>
        <w:t>autor</w:t>
      </w:r>
      <w:r w:rsidR="007617DB" w:rsidRPr="000D0627">
        <w:rPr>
          <w:rFonts w:eastAsiaTheme="minorHAnsi"/>
          <w:sz w:val="24"/>
          <w:szCs w:val="24"/>
          <w:lang w:val="pt-BR"/>
        </w:rPr>
        <w:t xml:space="preserve"> tinha caráter predominantemente</w:t>
      </w:r>
      <w:r w:rsidR="007617DB" w:rsidRPr="000D0627">
        <w:rPr>
          <w:rFonts w:eastAsiaTheme="minorHAnsi"/>
          <w:sz w:val="24"/>
          <w:szCs w:val="24"/>
          <w:lang w:val="pt-BR"/>
        </w:rPr>
        <w:t xml:space="preserve"> </w:t>
      </w:r>
      <w:r w:rsidR="007617DB" w:rsidRPr="000D0627">
        <w:rPr>
          <w:rFonts w:eastAsiaTheme="minorHAnsi"/>
          <w:sz w:val="24"/>
          <w:szCs w:val="24"/>
          <w:lang w:val="pt-BR"/>
        </w:rPr>
        <w:t xml:space="preserve">racista, </w:t>
      </w:r>
      <w:r w:rsidR="007617DB" w:rsidRPr="000D0627">
        <w:rPr>
          <w:rFonts w:eastAsiaTheme="minorHAnsi"/>
          <w:sz w:val="24"/>
          <w:szCs w:val="24"/>
          <w:lang w:val="pt-BR"/>
        </w:rPr>
        <w:t>finalizando</w:t>
      </w:r>
      <w:r w:rsidR="007617DB" w:rsidRPr="000D0627">
        <w:rPr>
          <w:rFonts w:eastAsiaTheme="minorHAnsi"/>
          <w:sz w:val="24"/>
          <w:szCs w:val="24"/>
          <w:lang w:val="pt-BR"/>
        </w:rPr>
        <w:t xml:space="preserve">, desta </w:t>
      </w:r>
      <w:r w:rsidR="007617DB" w:rsidRPr="000D0627">
        <w:rPr>
          <w:rFonts w:eastAsiaTheme="minorHAnsi"/>
          <w:sz w:val="24"/>
          <w:szCs w:val="24"/>
          <w:lang w:val="pt-BR"/>
        </w:rPr>
        <w:t>maneira</w:t>
      </w:r>
      <w:r w:rsidR="007617DB" w:rsidRPr="000D0627">
        <w:rPr>
          <w:rFonts w:eastAsiaTheme="minorHAnsi"/>
          <w:sz w:val="24"/>
          <w:szCs w:val="24"/>
          <w:lang w:val="pt-BR"/>
        </w:rPr>
        <w:t>, na denegação do HC.</w:t>
      </w:r>
      <w:r w:rsidR="007617DB" w:rsidRPr="000D0627">
        <w:rPr>
          <w:rFonts w:eastAsiaTheme="minorHAnsi"/>
          <w:sz w:val="24"/>
          <w:szCs w:val="24"/>
          <w:lang w:val="pt-BR"/>
        </w:rPr>
        <w:tab/>
      </w:r>
      <w:r w:rsidR="002B6D81" w:rsidRPr="000D0627">
        <w:rPr>
          <w:rFonts w:eastAsiaTheme="minorHAnsi"/>
          <w:sz w:val="24"/>
          <w:szCs w:val="24"/>
          <w:lang w:val="pt-BR"/>
        </w:rPr>
        <w:t xml:space="preserve"> </w:t>
      </w:r>
      <w:r w:rsidR="00F61623">
        <w:rPr>
          <w:rFonts w:eastAsiaTheme="minorHAnsi"/>
          <w:sz w:val="24"/>
          <w:szCs w:val="24"/>
          <w:lang w:val="pt-BR"/>
        </w:rPr>
        <w:br/>
        <w:t xml:space="preserve"> </w:t>
      </w:r>
      <w:r w:rsidR="00F61623">
        <w:rPr>
          <w:rFonts w:eastAsiaTheme="minorHAnsi"/>
          <w:sz w:val="24"/>
          <w:szCs w:val="24"/>
          <w:lang w:val="pt-BR"/>
        </w:rPr>
        <w:tab/>
      </w:r>
      <w:r w:rsidR="00F61623">
        <w:rPr>
          <w:rFonts w:eastAsiaTheme="minorHAnsi"/>
          <w:sz w:val="24"/>
          <w:szCs w:val="24"/>
          <w:lang w:val="pt-BR"/>
        </w:rPr>
        <w:t>Desse modo, o</w:t>
      </w:r>
      <w:r w:rsidR="00F61623" w:rsidRPr="000D0627">
        <w:rPr>
          <w:rFonts w:eastAsiaTheme="minorHAnsi"/>
          <w:sz w:val="24"/>
          <w:szCs w:val="24"/>
          <w:lang w:val="pt-BR"/>
        </w:rPr>
        <w:t xml:space="preserve"> presente </w:t>
      </w:r>
      <w:r w:rsidR="00F61623" w:rsidRPr="000D0627">
        <w:rPr>
          <w:rFonts w:eastAsiaTheme="minorHAnsi"/>
          <w:i/>
          <w:iCs/>
          <w:sz w:val="24"/>
          <w:szCs w:val="24"/>
          <w:lang w:val="pt-BR"/>
        </w:rPr>
        <w:t xml:space="preserve">habeas </w:t>
      </w:r>
      <w:r w:rsidR="00F61623" w:rsidRPr="002B6D81">
        <w:rPr>
          <w:rFonts w:eastAsiaTheme="minorHAnsi"/>
          <w:sz w:val="24"/>
          <w:szCs w:val="24"/>
          <w:lang w:val="pt-BR"/>
        </w:rPr>
        <w:t>foi impetrado como um substituto de recurso ordinário. Ellwanger fora acusado</w:t>
      </w:r>
      <w:r w:rsidR="00F61623" w:rsidRPr="000D0627">
        <w:rPr>
          <w:rFonts w:eastAsiaTheme="minorHAnsi"/>
          <w:sz w:val="24"/>
          <w:szCs w:val="24"/>
          <w:lang w:val="pt-BR"/>
        </w:rPr>
        <w:t xml:space="preserve"> </w:t>
      </w:r>
      <w:r w:rsidR="00F61623" w:rsidRPr="002B6D81">
        <w:rPr>
          <w:rFonts w:eastAsiaTheme="minorHAnsi"/>
          <w:sz w:val="24"/>
          <w:szCs w:val="24"/>
          <w:lang w:val="pt-BR"/>
        </w:rPr>
        <w:t>com base no art. 20 da Lei 7.716/89, que aborda os crimes de preconceito de</w:t>
      </w:r>
      <w:r w:rsidR="00F61623" w:rsidRPr="000D0627">
        <w:rPr>
          <w:rFonts w:eastAsiaTheme="minorHAnsi"/>
          <w:sz w:val="24"/>
          <w:szCs w:val="24"/>
          <w:lang w:val="pt-BR"/>
        </w:rPr>
        <w:t xml:space="preserve"> </w:t>
      </w:r>
      <w:r w:rsidR="00F61623" w:rsidRPr="002B6D81">
        <w:rPr>
          <w:rFonts w:eastAsiaTheme="minorHAnsi"/>
          <w:sz w:val="24"/>
          <w:szCs w:val="24"/>
          <w:lang w:val="pt-BR"/>
        </w:rPr>
        <w:t>raça ou cor, de praticar, induzir ou incitar a discriminação ou preconceito de</w:t>
      </w:r>
      <w:r w:rsidR="00F61623" w:rsidRPr="000D0627">
        <w:rPr>
          <w:rFonts w:eastAsiaTheme="minorHAnsi"/>
          <w:sz w:val="24"/>
          <w:szCs w:val="24"/>
          <w:lang w:val="pt-BR"/>
        </w:rPr>
        <w:t xml:space="preserve"> </w:t>
      </w:r>
      <w:r w:rsidR="00F61623" w:rsidRPr="002B6D81">
        <w:rPr>
          <w:rFonts w:eastAsiaTheme="minorHAnsi"/>
          <w:sz w:val="24"/>
          <w:szCs w:val="24"/>
          <w:lang w:val="pt-BR"/>
        </w:rPr>
        <w:t>raça, etnia, cor, religião, ou procedência nacional com a redação alterada pela</w:t>
      </w:r>
      <w:r w:rsidR="00F61623" w:rsidRPr="000D0627">
        <w:rPr>
          <w:rFonts w:eastAsiaTheme="minorHAnsi"/>
          <w:sz w:val="24"/>
          <w:szCs w:val="24"/>
          <w:lang w:val="pt-BR"/>
        </w:rPr>
        <w:t xml:space="preserve"> </w:t>
      </w:r>
      <w:r w:rsidR="00F61623" w:rsidRPr="002B6D81">
        <w:rPr>
          <w:rFonts w:eastAsiaTheme="minorHAnsi"/>
          <w:sz w:val="24"/>
          <w:szCs w:val="24"/>
          <w:lang w:val="pt-BR"/>
        </w:rPr>
        <w:t>lei 8.081/90, que inclui religião, etnia ou precedência nacional no conceito de</w:t>
      </w:r>
      <w:r w:rsidR="00F61623" w:rsidRPr="000D0627">
        <w:rPr>
          <w:rFonts w:eastAsiaTheme="minorHAnsi"/>
          <w:sz w:val="24"/>
          <w:szCs w:val="24"/>
          <w:lang w:val="pt-BR"/>
        </w:rPr>
        <w:t xml:space="preserve"> racismo.</w:t>
      </w:r>
      <w:r w:rsidR="00F61623">
        <w:rPr>
          <w:rFonts w:eastAsiaTheme="minorHAnsi"/>
          <w:sz w:val="24"/>
          <w:szCs w:val="24"/>
          <w:lang w:val="pt-BR"/>
        </w:rPr>
        <w:t xml:space="preserve"> Contudo, se criou um debate sobre a imprescritibilidade ou não do crime. </w:t>
      </w:r>
      <w:r w:rsidR="000D0627">
        <w:rPr>
          <w:rFonts w:eastAsiaTheme="minorHAnsi"/>
          <w:sz w:val="24"/>
          <w:szCs w:val="24"/>
          <w:lang w:val="pt-BR"/>
        </w:rPr>
        <w:br/>
        <w:t xml:space="preserve"> </w:t>
      </w:r>
      <w:r w:rsidR="000D0627">
        <w:rPr>
          <w:rFonts w:eastAsiaTheme="minorHAnsi"/>
          <w:sz w:val="24"/>
          <w:szCs w:val="24"/>
          <w:lang w:val="pt-BR"/>
        </w:rPr>
        <w:tab/>
        <w:t>Ocorrido o julgamento em 2003, a defesa do paciente alegou a imprescritibilidade, no entanto, assim ocorreu o posicionamento dos ministros</w:t>
      </w:r>
      <w:r w:rsidR="00F61623">
        <w:rPr>
          <w:rFonts w:eastAsiaTheme="minorHAnsi"/>
          <w:sz w:val="24"/>
          <w:szCs w:val="24"/>
          <w:lang w:val="pt-BR"/>
        </w:rPr>
        <w:t xml:space="preserve"> da corte</w:t>
      </w:r>
      <w:r w:rsidR="000D0627">
        <w:rPr>
          <w:rFonts w:eastAsiaTheme="minorHAnsi"/>
          <w:sz w:val="24"/>
          <w:szCs w:val="24"/>
          <w:lang w:val="pt-BR"/>
        </w:rPr>
        <w:t xml:space="preserve">: </w:t>
      </w:r>
    </w:p>
    <w:p w14:paraId="3353C979" w14:textId="0FE66BFF" w:rsidR="000D0627" w:rsidRDefault="000D0627" w:rsidP="00F61623">
      <w:pPr>
        <w:widowControl/>
        <w:adjustRightInd w:val="0"/>
        <w:ind w:left="2268" w:right="703"/>
        <w:jc w:val="both"/>
        <w:rPr>
          <w:rFonts w:eastAsiaTheme="minorHAnsi"/>
          <w:sz w:val="20"/>
          <w:szCs w:val="20"/>
          <w:lang w:val="pt-BR"/>
        </w:rPr>
      </w:pPr>
      <w:r>
        <w:rPr>
          <w:rFonts w:eastAsiaTheme="minorHAnsi"/>
          <w:sz w:val="24"/>
          <w:szCs w:val="24"/>
          <w:lang w:val="pt-BR"/>
        </w:rPr>
        <w:br/>
      </w:r>
      <w:r w:rsidRPr="00F61623">
        <w:rPr>
          <w:rFonts w:eastAsiaTheme="minorHAnsi"/>
          <w:sz w:val="20"/>
          <w:szCs w:val="20"/>
          <w:lang w:val="pt-BR"/>
        </w:rPr>
        <w:t>O Ministro Moreira Alves foi relator do processo. Os Ministros Carlos Ayres Britto,</w:t>
      </w:r>
      <w:r w:rsidRPr="00F61623">
        <w:rPr>
          <w:rFonts w:eastAsiaTheme="minorHAnsi"/>
          <w:sz w:val="20"/>
          <w:szCs w:val="20"/>
          <w:lang w:val="pt-BR"/>
        </w:rPr>
        <w:t xml:space="preserve"> </w:t>
      </w:r>
      <w:r w:rsidRPr="000D0627">
        <w:rPr>
          <w:rFonts w:eastAsiaTheme="minorHAnsi"/>
          <w:sz w:val="20"/>
          <w:szCs w:val="20"/>
          <w:lang w:val="pt-BR"/>
        </w:rPr>
        <w:t>Marco Aurélio e Moreira Alves votaram a favor da absolvição, concedendo a ordem e</w:t>
      </w:r>
      <w:r w:rsidRPr="00F61623">
        <w:rPr>
          <w:rFonts w:eastAsiaTheme="minorHAnsi"/>
          <w:sz w:val="20"/>
          <w:szCs w:val="20"/>
          <w:lang w:val="pt-BR"/>
        </w:rPr>
        <w:t xml:space="preserve"> </w:t>
      </w:r>
      <w:r w:rsidRPr="000D0627">
        <w:rPr>
          <w:rFonts w:eastAsiaTheme="minorHAnsi"/>
          <w:sz w:val="20"/>
          <w:szCs w:val="20"/>
          <w:lang w:val="pt-BR"/>
        </w:rPr>
        <w:t xml:space="preserve">deferindo o </w:t>
      </w:r>
      <w:r w:rsidRPr="000D0627">
        <w:rPr>
          <w:rFonts w:eastAsiaTheme="minorHAnsi"/>
          <w:i/>
          <w:iCs/>
          <w:sz w:val="20"/>
          <w:szCs w:val="20"/>
          <w:lang w:val="pt-BR"/>
        </w:rPr>
        <w:t>habeas corpus</w:t>
      </w:r>
      <w:r w:rsidRPr="000D0627">
        <w:rPr>
          <w:rFonts w:eastAsiaTheme="minorHAnsi"/>
          <w:sz w:val="20"/>
          <w:szCs w:val="20"/>
          <w:lang w:val="pt-BR"/>
        </w:rPr>
        <w:t>. Os Ministros Carlos Velloso, Celso de Mello, Cezar Peluso, Ellen</w:t>
      </w:r>
      <w:r w:rsidRPr="00F61623">
        <w:rPr>
          <w:rFonts w:eastAsiaTheme="minorHAnsi"/>
          <w:sz w:val="20"/>
          <w:szCs w:val="20"/>
          <w:lang w:val="pt-BR"/>
        </w:rPr>
        <w:t xml:space="preserve"> </w:t>
      </w:r>
      <w:r w:rsidRPr="000D0627">
        <w:rPr>
          <w:rFonts w:eastAsiaTheme="minorHAnsi"/>
          <w:sz w:val="20"/>
          <w:szCs w:val="20"/>
          <w:lang w:val="pt-BR"/>
        </w:rPr>
        <w:t>Gracie, Gilmar Mendes, Maurício Corrêa, Nelson Jobim e Sepúlveda Pertence denegaram o</w:t>
      </w:r>
      <w:r w:rsidRPr="00F61623">
        <w:rPr>
          <w:rFonts w:eastAsiaTheme="minorHAnsi"/>
          <w:sz w:val="20"/>
          <w:szCs w:val="20"/>
          <w:lang w:val="pt-BR"/>
        </w:rPr>
        <w:t xml:space="preserve"> </w:t>
      </w:r>
      <w:r w:rsidRPr="000D0627">
        <w:rPr>
          <w:rFonts w:eastAsiaTheme="minorHAnsi"/>
          <w:i/>
          <w:iCs/>
          <w:sz w:val="20"/>
          <w:szCs w:val="20"/>
          <w:lang w:val="pt-BR"/>
        </w:rPr>
        <w:t>habeas corpus</w:t>
      </w:r>
      <w:r w:rsidRPr="000D0627">
        <w:rPr>
          <w:rFonts w:eastAsiaTheme="minorHAnsi"/>
          <w:sz w:val="20"/>
          <w:szCs w:val="20"/>
          <w:lang w:val="pt-BR"/>
        </w:rPr>
        <w:t>. Nesse sentido, a tese de defesa do impetrante não foi acolhida pela maioria do</w:t>
      </w:r>
      <w:r w:rsidRPr="00F61623">
        <w:rPr>
          <w:rFonts w:eastAsiaTheme="minorHAnsi"/>
          <w:sz w:val="20"/>
          <w:szCs w:val="20"/>
          <w:lang w:val="pt-BR"/>
        </w:rPr>
        <w:t xml:space="preserve"> </w:t>
      </w:r>
      <w:r w:rsidRPr="000D0627">
        <w:rPr>
          <w:rFonts w:eastAsiaTheme="minorHAnsi"/>
          <w:sz w:val="20"/>
          <w:szCs w:val="20"/>
          <w:lang w:val="pt-BR"/>
        </w:rPr>
        <w:t>STF, que denegou a ordem e manteve a condenação já confirmada pelo STJ. A decisão do</w:t>
      </w:r>
      <w:r w:rsidRPr="00F61623">
        <w:rPr>
          <w:rFonts w:eastAsiaTheme="minorHAnsi"/>
          <w:sz w:val="20"/>
          <w:szCs w:val="20"/>
          <w:lang w:val="pt-BR"/>
        </w:rPr>
        <w:t xml:space="preserve"> </w:t>
      </w:r>
      <w:r w:rsidRPr="00F61623">
        <w:rPr>
          <w:rFonts w:eastAsiaTheme="minorHAnsi"/>
          <w:sz w:val="20"/>
          <w:szCs w:val="20"/>
          <w:lang w:val="pt-BR"/>
        </w:rPr>
        <w:t xml:space="preserve">STF não aceitou a premissa de </w:t>
      </w:r>
      <w:r w:rsidRPr="00F61623">
        <w:rPr>
          <w:rFonts w:eastAsiaTheme="minorHAnsi"/>
          <w:sz w:val="20"/>
          <w:szCs w:val="20"/>
          <w:lang w:val="pt-BR"/>
        </w:rPr>
        <w:t>i</w:t>
      </w:r>
      <w:r w:rsidRPr="00F61623">
        <w:rPr>
          <w:rFonts w:eastAsiaTheme="minorHAnsi"/>
          <w:sz w:val="20"/>
          <w:szCs w:val="20"/>
          <w:lang w:val="pt-BR"/>
        </w:rPr>
        <w:t>mprescritibilidade adotada pelo réu.</w:t>
      </w:r>
      <w:r w:rsidR="00F61623" w:rsidRPr="00F61623">
        <w:rPr>
          <w:rFonts w:eastAsiaTheme="minorHAnsi"/>
          <w:sz w:val="20"/>
          <w:szCs w:val="20"/>
          <w:lang w:val="pt-BR"/>
        </w:rPr>
        <w:t xml:space="preserve"> (MAIA, 2016, p.72)</w:t>
      </w:r>
    </w:p>
    <w:p w14:paraId="5752D42F" w14:textId="73664325" w:rsidR="002B6D81" w:rsidRPr="000D0627" w:rsidRDefault="00E456CD" w:rsidP="00F61623">
      <w:pPr>
        <w:widowControl/>
        <w:adjustRightInd w:val="0"/>
        <w:spacing w:line="360" w:lineRule="auto"/>
        <w:ind w:right="701"/>
        <w:jc w:val="both"/>
        <w:rPr>
          <w:rFonts w:eastAsiaTheme="minorHAnsi"/>
          <w:sz w:val="24"/>
          <w:szCs w:val="24"/>
          <w:lang w:val="pt-BR"/>
        </w:rPr>
      </w:pPr>
      <w:r w:rsidRPr="000D0627">
        <w:rPr>
          <w:rFonts w:eastAsiaTheme="minorHAnsi"/>
          <w:sz w:val="24"/>
          <w:szCs w:val="24"/>
          <w:lang w:val="pt-BR"/>
        </w:rPr>
        <w:t xml:space="preserve"> </w:t>
      </w:r>
    </w:p>
    <w:p w14:paraId="34C01522" w14:textId="67830012" w:rsidR="002223AA" w:rsidRDefault="002B6D81" w:rsidP="002223AA">
      <w:pPr>
        <w:widowControl/>
        <w:adjustRightInd w:val="0"/>
        <w:spacing w:line="360" w:lineRule="auto"/>
        <w:ind w:right="701"/>
        <w:jc w:val="both"/>
        <w:rPr>
          <w:rFonts w:eastAsiaTheme="minorHAnsi"/>
          <w:sz w:val="24"/>
          <w:szCs w:val="24"/>
          <w:lang w:val="pt-BR"/>
        </w:rPr>
      </w:pPr>
      <w:r w:rsidRPr="000D0627">
        <w:rPr>
          <w:rFonts w:eastAsiaTheme="minorHAnsi"/>
          <w:sz w:val="24"/>
          <w:szCs w:val="24"/>
          <w:lang w:val="pt-BR"/>
        </w:rPr>
        <w:t xml:space="preserve"> </w:t>
      </w:r>
      <w:r w:rsidRPr="000D0627">
        <w:rPr>
          <w:rFonts w:eastAsiaTheme="minorHAnsi"/>
          <w:sz w:val="24"/>
          <w:szCs w:val="24"/>
          <w:lang w:val="pt-BR"/>
        </w:rPr>
        <w:tab/>
        <w:t xml:space="preserve"> No entanto, houveram divergências sobre a relação de raça e racismo, se firmando como entendimento vencedor a ideia de que </w:t>
      </w:r>
      <w:r w:rsidR="00342B59" w:rsidRPr="000D0627">
        <w:rPr>
          <w:rFonts w:eastAsiaTheme="minorHAnsi"/>
          <w:sz w:val="24"/>
          <w:szCs w:val="24"/>
          <w:lang w:val="pt-BR"/>
        </w:rPr>
        <w:t>só existe a raça humana</w:t>
      </w:r>
      <w:r w:rsidRPr="000D0627">
        <w:rPr>
          <w:rFonts w:eastAsiaTheme="minorHAnsi"/>
          <w:sz w:val="24"/>
          <w:szCs w:val="24"/>
          <w:lang w:val="pt-BR"/>
        </w:rPr>
        <w:t xml:space="preserve">, sendo raça algo considerado como uma abordagem de caráter político-social, o que não diminui o prejuízo causado ao povo judeu, esse protegido pela Constituição Federal em sua dignidade e, também, em sua liberdade de expressão ampla e religiosa. </w:t>
      </w:r>
      <w:r w:rsidR="004B1F2C">
        <w:rPr>
          <w:rFonts w:eastAsiaTheme="minorHAnsi"/>
          <w:sz w:val="24"/>
          <w:szCs w:val="24"/>
          <w:lang w:val="pt-BR"/>
        </w:rPr>
        <w:tab/>
      </w:r>
      <w:r w:rsidR="0072005F">
        <w:rPr>
          <w:rFonts w:eastAsiaTheme="minorHAnsi"/>
          <w:sz w:val="24"/>
          <w:szCs w:val="24"/>
          <w:lang w:val="pt-BR"/>
        </w:rPr>
        <w:br/>
        <w:t xml:space="preserve"> </w:t>
      </w:r>
      <w:r w:rsidR="0072005F">
        <w:rPr>
          <w:rFonts w:eastAsiaTheme="minorHAnsi"/>
          <w:sz w:val="24"/>
          <w:szCs w:val="24"/>
          <w:lang w:val="pt-BR"/>
        </w:rPr>
        <w:tab/>
        <w:t xml:space="preserve">Dado o contexto do caso é visível a existência de um conflito de normas jurídicas aqui, sendo evidente o conflito entre liberdade de expressão e a dignidade do povo judeu e sua cultura, traços étnicos, religiosos e culturais. Visto que a obra de </w:t>
      </w:r>
      <w:r w:rsidR="0072005F" w:rsidRPr="000D0627">
        <w:rPr>
          <w:rFonts w:eastAsiaTheme="minorHAnsi"/>
          <w:sz w:val="24"/>
          <w:szCs w:val="24"/>
          <w:lang w:val="pt-BR"/>
        </w:rPr>
        <w:t>Ellwanger</w:t>
      </w:r>
      <w:r w:rsidR="0072005F">
        <w:rPr>
          <w:rFonts w:eastAsiaTheme="minorHAnsi"/>
          <w:sz w:val="24"/>
          <w:szCs w:val="24"/>
          <w:lang w:val="pt-BR"/>
        </w:rPr>
        <w:t xml:space="preserve"> nega o holocausto e coloca o povo judeu como inferior aos demais. </w:t>
      </w:r>
      <w:r w:rsidR="00FD4394">
        <w:rPr>
          <w:rFonts w:eastAsiaTheme="minorHAnsi"/>
          <w:sz w:val="24"/>
          <w:szCs w:val="24"/>
          <w:lang w:val="pt-BR"/>
        </w:rPr>
        <w:tab/>
      </w:r>
      <w:r w:rsidR="00F61623">
        <w:rPr>
          <w:rFonts w:eastAsiaTheme="minorHAnsi"/>
          <w:sz w:val="24"/>
          <w:szCs w:val="24"/>
          <w:lang w:val="pt-BR"/>
        </w:rPr>
        <w:br/>
        <w:t xml:space="preserve"> </w:t>
      </w:r>
      <w:r w:rsidR="00F61623">
        <w:rPr>
          <w:rFonts w:eastAsiaTheme="minorHAnsi"/>
          <w:sz w:val="24"/>
          <w:szCs w:val="24"/>
          <w:lang w:val="pt-BR"/>
        </w:rPr>
        <w:tab/>
        <w:t xml:space="preserve">Dessa forma, alinhado a defesa desse artigo, o Ministro Gilmar Mendes defendeu em seu voto </w:t>
      </w:r>
      <w:r w:rsidR="0072005F">
        <w:rPr>
          <w:rFonts w:eastAsiaTheme="minorHAnsi"/>
          <w:sz w:val="24"/>
          <w:szCs w:val="24"/>
          <w:lang w:val="pt-BR"/>
        </w:rPr>
        <w:t xml:space="preserve">a necessidade da aplicação do princípio da proporcionalidade em </w:t>
      </w:r>
      <w:r w:rsidR="0072005F">
        <w:rPr>
          <w:rFonts w:eastAsiaTheme="minorHAnsi"/>
          <w:sz w:val="24"/>
          <w:szCs w:val="24"/>
          <w:lang w:val="pt-BR"/>
        </w:rPr>
        <w:lastRenderedPageBreak/>
        <w:t xml:space="preserve">seu voto, no qual defende que a liberdade de expressão deve ser limitada e ser guiada pela dignidade da pessoa em </w:t>
      </w:r>
      <w:r w:rsidR="002223AA">
        <w:rPr>
          <w:rFonts w:eastAsiaTheme="minorHAnsi"/>
          <w:sz w:val="24"/>
          <w:szCs w:val="24"/>
          <w:lang w:val="pt-BR"/>
        </w:rPr>
        <w:t xml:space="preserve">prejuízo a qualquer discurso de ódio. </w:t>
      </w:r>
      <w:r w:rsidR="00937899">
        <w:rPr>
          <w:rFonts w:eastAsiaTheme="minorHAnsi"/>
          <w:sz w:val="24"/>
          <w:szCs w:val="24"/>
          <w:lang w:val="pt-BR"/>
        </w:rPr>
        <w:tab/>
      </w:r>
      <w:r w:rsidR="002223AA">
        <w:rPr>
          <w:rFonts w:eastAsiaTheme="minorHAnsi"/>
          <w:sz w:val="24"/>
          <w:szCs w:val="24"/>
          <w:lang w:val="pt-BR"/>
        </w:rPr>
        <w:br/>
        <w:t xml:space="preserve"> </w:t>
      </w:r>
      <w:r w:rsidR="002223AA">
        <w:rPr>
          <w:rFonts w:eastAsiaTheme="minorHAnsi"/>
          <w:sz w:val="24"/>
          <w:szCs w:val="24"/>
          <w:lang w:val="pt-BR"/>
        </w:rPr>
        <w:tab/>
        <w:t xml:space="preserve">Assim afirma o </w:t>
      </w:r>
      <w:proofErr w:type="spellStart"/>
      <w:r w:rsidR="002223AA">
        <w:rPr>
          <w:rFonts w:eastAsiaTheme="minorHAnsi"/>
          <w:sz w:val="24"/>
          <w:szCs w:val="24"/>
          <w:lang w:val="pt-BR"/>
        </w:rPr>
        <w:t>ex</w:t>
      </w:r>
      <w:proofErr w:type="spellEnd"/>
      <w:r w:rsidR="002223AA">
        <w:rPr>
          <w:rFonts w:eastAsiaTheme="minorHAnsi"/>
          <w:sz w:val="24"/>
          <w:szCs w:val="24"/>
          <w:lang w:val="pt-BR"/>
        </w:rPr>
        <w:t xml:space="preserve"> Ministro do STF, Gilmar Mendes em seu voto demonstrando a necessidade da utilização do princípio da proporcionalidade e assim expõe: </w:t>
      </w:r>
    </w:p>
    <w:p w14:paraId="6E418969" w14:textId="77777777" w:rsidR="00C33999" w:rsidRDefault="002223AA" w:rsidP="00C33999">
      <w:pPr>
        <w:widowControl/>
        <w:adjustRightInd w:val="0"/>
        <w:ind w:left="2268" w:right="703"/>
        <w:jc w:val="both"/>
        <w:rPr>
          <w:rFonts w:eastAsiaTheme="minorHAnsi"/>
          <w:i/>
          <w:iCs/>
          <w:sz w:val="20"/>
          <w:szCs w:val="20"/>
          <w:lang w:val="pt-BR"/>
        </w:rPr>
      </w:pPr>
      <w:r>
        <w:rPr>
          <w:rFonts w:eastAsiaTheme="minorHAnsi"/>
          <w:sz w:val="24"/>
          <w:szCs w:val="24"/>
          <w:lang w:val="pt-BR"/>
        </w:rPr>
        <w:br/>
      </w:r>
      <w:r w:rsidRPr="002223AA">
        <w:rPr>
          <w:rFonts w:eastAsiaTheme="minorHAnsi"/>
          <w:sz w:val="20"/>
          <w:szCs w:val="20"/>
          <w:lang w:val="pt-BR"/>
        </w:rPr>
        <w:t>O princípio da proporcionalidade, também denominado princípio do devido processo</w:t>
      </w:r>
      <w:r w:rsidRPr="002223AA">
        <w:rPr>
          <w:rFonts w:eastAsiaTheme="minorHAnsi"/>
          <w:sz w:val="20"/>
          <w:szCs w:val="20"/>
          <w:lang w:val="pt-BR"/>
        </w:rPr>
        <w:t xml:space="preserve"> </w:t>
      </w:r>
      <w:r w:rsidRPr="002223AA">
        <w:rPr>
          <w:rFonts w:eastAsiaTheme="minorHAnsi"/>
          <w:sz w:val="20"/>
          <w:szCs w:val="20"/>
          <w:lang w:val="pt-BR"/>
        </w:rPr>
        <w:t>legal em sentido substantivo, ou ainda, princípio da proibição do excesso, constitui</w:t>
      </w:r>
      <w:r w:rsidRPr="002223AA">
        <w:rPr>
          <w:rFonts w:eastAsiaTheme="minorHAnsi"/>
          <w:sz w:val="20"/>
          <w:szCs w:val="20"/>
          <w:lang w:val="pt-BR"/>
        </w:rPr>
        <w:t xml:space="preserve"> </w:t>
      </w:r>
      <w:r w:rsidRPr="002223AA">
        <w:rPr>
          <w:rFonts w:eastAsiaTheme="minorHAnsi"/>
          <w:sz w:val="20"/>
          <w:szCs w:val="20"/>
          <w:lang w:val="pt-BR"/>
        </w:rPr>
        <w:t>uma exigência positiva e material relacionada ao conteúdo de atos restritivos de direitos</w:t>
      </w:r>
      <w:r w:rsidRPr="002223AA">
        <w:rPr>
          <w:rFonts w:eastAsiaTheme="minorHAnsi"/>
          <w:sz w:val="20"/>
          <w:szCs w:val="20"/>
          <w:lang w:val="pt-BR"/>
        </w:rPr>
        <w:t xml:space="preserve"> </w:t>
      </w:r>
      <w:r w:rsidRPr="002223AA">
        <w:rPr>
          <w:rFonts w:eastAsiaTheme="minorHAnsi"/>
          <w:sz w:val="20"/>
          <w:szCs w:val="20"/>
          <w:lang w:val="pt-BR"/>
        </w:rPr>
        <w:t>fundamentais, de modo a estabelecer um “limite do limite” ou uma “proibição de</w:t>
      </w:r>
      <w:r w:rsidRPr="002223AA">
        <w:rPr>
          <w:rFonts w:eastAsiaTheme="minorHAnsi"/>
          <w:sz w:val="20"/>
          <w:szCs w:val="20"/>
          <w:lang w:val="pt-BR"/>
        </w:rPr>
        <w:t xml:space="preserve"> </w:t>
      </w:r>
      <w:r w:rsidRPr="002223AA">
        <w:rPr>
          <w:rFonts w:eastAsiaTheme="minorHAnsi"/>
          <w:sz w:val="20"/>
          <w:szCs w:val="20"/>
          <w:lang w:val="pt-BR"/>
        </w:rPr>
        <w:t>excesso” na restrição de tais direitos. A máxima da proporcionalidade, na expressão</w:t>
      </w:r>
      <w:r w:rsidRPr="002223AA">
        <w:rPr>
          <w:rFonts w:eastAsiaTheme="minorHAnsi"/>
          <w:sz w:val="20"/>
          <w:szCs w:val="20"/>
          <w:lang w:val="pt-BR"/>
        </w:rPr>
        <w:t xml:space="preserve"> </w:t>
      </w:r>
      <w:r w:rsidRPr="002223AA">
        <w:rPr>
          <w:rFonts w:eastAsiaTheme="minorHAnsi"/>
          <w:sz w:val="20"/>
          <w:szCs w:val="20"/>
          <w:lang w:val="pt-BR"/>
        </w:rPr>
        <w:t>de Robert Alexy (</w:t>
      </w:r>
      <w:proofErr w:type="spellStart"/>
      <w:r w:rsidRPr="002223AA">
        <w:rPr>
          <w:rFonts w:eastAsiaTheme="minorHAnsi"/>
          <w:i/>
          <w:iCs/>
          <w:sz w:val="20"/>
          <w:szCs w:val="20"/>
          <w:lang w:val="pt-BR"/>
        </w:rPr>
        <w:t>Theorie</w:t>
      </w:r>
      <w:proofErr w:type="spellEnd"/>
      <w:r w:rsidRPr="002223AA">
        <w:rPr>
          <w:rFonts w:eastAsiaTheme="minorHAnsi"/>
          <w:i/>
          <w:iCs/>
          <w:sz w:val="20"/>
          <w:szCs w:val="20"/>
          <w:lang w:val="pt-BR"/>
        </w:rPr>
        <w:t xml:space="preserve"> der </w:t>
      </w:r>
      <w:proofErr w:type="spellStart"/>
      <w:r w:rsidRPr="002223AA">
        <w:rPr>
          <w:rFonts w:eastAsiaTheme="minorHAnsi"/>
          <w:i/>
          <w:iCs/>
          <w:sz w:val="20"/>
          <w:szCs w:val="20"/>
          <w:lang w:val="pt-BR"/>
        </w:rPr>
        <w:t>Grundrechte</w:t>
      </w:r>
      <w:proofErr w:type="spellEnd"/>
      <w:r w:rsidRPr="002223AA">
        <w:rPr>
          <w:rFonts w:eastAsiaTheme="minorHAnsi"/>
          <w:i/>
          <w:iCs/>
          <w:sz w:val="20"/>
          <w:szCs w:val="20"/>
          <w:lang w:val="pt-BR"/>
        </w:rPr>
        <w:t xml:space="preserve">, </w:t>
      </w:r>
      <w:r w:rsidRPr="002223AA">
        <w:rPr>
          <w:rFonts w:eastAsiaTheme="minorHAnsi"/>
          <w:sz w:val="20"/>
          <w:szCs w:val="20"/>
          <w:lang w:val="pt-BR"/>
        </w:rPr>
        <w:t xml:space="preserve">Frankfurt </w:t>
      </w:r>
      <w:proofErr w:type="spellStart"/>
      <w:r w:rsidRPr="002223AA">
        <w:rPr>
          <w:rFonts w:eastAsiaTheme="minorHAnsi"/>
          <w:sz w:val="20"/>
          <w:szCs w:val="20"/>
          <w:lang w:val="pt-BR"/>
        </w:rPr>
        <w:t>amMain</w:t>
      </w:r>
      <w:proofErr w:type="spellEnd"/>
      <w:r w:rsidRPr="002223AA">
        <w:rPr>
          <w:rFonts w:eastAsiaTheme="minorHAnsi"/>
          <w:sz w:val="20"/>
          <w:szCs w:val="20"/>
          <w:lang w:val="pt-BR"/>
        </w:rPr>
        <w:t>, 1986), coincide</w:t>
      </w:r>
      <w:r w:rsidRPr="002223AA">
        <w:rPr>
          <w:rFonts w:eastAsiaTheme="minorHAnsi"/>
          <w:sz w:val="20"/>
          <w:szCs w:val="20"/>
          <w:lang w:val="pt-BR"/>
        </w:rPr>
        <w:t xml:space="preserve"> </w:t>
      </w:r>
      <w:r w:rsidRPr="002223AA">
        <w:rPr>
          <w:rFonts w:eastAsiaTheme="minorHAnsi"/>
          <w:sz w:val="20"/>
          <w:szCs w:val="20"/>
          <w:lang w:val="pt-BR"/>
        </w:rPr>
        <w:t>igualmente como o núcleo essencial dos direitos fundamentais concebido de modo</w:t>
      </w:r>
      <w:r w:rsidRPr="002223AA">
        <w:rPr>
          <w:rFonts w:eastAsiaTheme="minorHAnsi"/>
          <w:sz w:val="20"/>
          <w:szCs w:val="20"/>
          <w:lang w:val="pt-BR"/>
        </w:rPr>
        <w:t xml:space="preserve"> </w:t>
      </w:r>
      <w:r w:rsidRPr="002223AA">
        <w:rPr>
          <w:rFonts w:eastAsiaTheme="minorHAnsi"/>
          <w:sz w:val="20"/>
          <w:szCs w:val="20"/>
          <w:lang w:val="pt-BR"/>
        </w:rPr>
        <w:t>relativo – tal como defende o próprio Alexy. Nesse sentido o princípio ou a máxima</w:t>
      </w:r>
      <w:r w:rsidRPr="002223AA">
        <w:rPr>
          <w:rFonts w:eastAsiaTheme="minorHAnsi"/>
          <w:sz w:val="20"/>
          <w:szCs w:val="20"/>
          <w:lang w:val="pt-BR"/>
        </w:rPr>
        <w:t xml:space="preserve"> </w:t>
      </w:r>
      <w:r w:rsidRPr="002223AA">
        <w:rPr>
          <w:rFonts w:eastAsiaTheme="minorHAnsi"/>
          <w:sz w:val="20"/>
          <w:szCs w:val="20"/>
          <w:lang w:val="pt-BR"/>
        </w:rPr>
        <w:t xml:space="preserve">proporcionalidade determina o </w:t>
      </w:r>
      <w:r w:rsidRPr="002223AA">
        <w:rPr>
          <w:rFonts w:eastAsiaTheme="minorHAnsi"/>
          <w:i/>
          <w:iCs/>
          <w:sz w:val="20"/>
          <w:szCs w:val="20"/>
          <w:lang w:val="pt-BR"/>
        </w:rPr>
        <w:t>limite último da possibilidade de restrição legítima de</w:t>
      </w:r>
      <w:r w:rsidRPr="002223AA">
        <w:rPr>
          <w:rFonts w:eastAsiaTheme="minorHAnsi"/>
          <w:i/>
          <w:iCs/>
          <w:sz w:val="20"/>
          <w:szCs w:val="20"/>
          <w:lang w:val="pt-BR"/>
        </w:rPr>
        <w:t xml:space="preserve"> </w:t>
      </w:r>
      <w:r w:rsidRPr="002223AA">
        <w:rPr>
          <w:rFonts w:eastAsiaTheme="minorHAnsi"/>
          <w:i/>
          <w:iCs/>
          <w:sz w:val="20"/>
          <w:szCs w:val="20"/>
          <w:lang w:val="pt-BR"/>
        </w:rPr>
        <w:t>determinado direito fundamental.</w:t>
      </w:r>
      <w:r>
        <w:rPr>
          <w:rFonts w:eastAsiaTheme="minorHAnsi"/>
          <w:i/>
          <w:iCs/>
          <w:sz w:val="20"/>
          <w:szCs w:val="20"/>
          <w:lang w:val="pt-BR"/>
        </w:rPr>
        <w:t xml:space="preserve"> (MENDES, </w:t>
      </w:r>
      <w:r w:rsidR="00C33999">
        <w:rPr>
          <w:rFonts w:eastAsiaTheme="minorHAnsi"/>
          <w:i/>
          <w:iCs/>
          <w:sz w:val="20"/>
          <w:szCs w:val="20"/>
          <w:lang w:val="pt-BR"/>
        </w:rPr>
        <w:t>2003, p. 658)</w:t>
      </w:r>
      <w:r w:rsidRPr="002223AA">
        <w:rPr>
          <w:rFonts w:eastAsiaTheme="minorHAnsi"/>
          <w:i/>
          <w:iCs/>
          <w:sz w:val="20"/>
          <w:szCs w:val="20"/>
          <w:lang w:val="pt-BR"/>
        </w:rPr>
        <w:tab/>
      </w:r>
    </w:p>
    <w:p w14:paraId="5F34F14F" w14:textId="77777777" w:rsidR="00C33999" w:rsidRDefault="00C33999" w:rsidP="00C33999">
      <w:pPr>
        <w:widowControl/>
        <w:adjustRightInd w:val="0"/>
        <w:ind w:left="2268" w:right="703"/>
        <w:jc w:val="both"/>
        <w:rPr>
          <w:rFonts w:eastAsiaTheme="minorHAnsi"/>
          <w:i/>
          <w:iCs/>
          <w:sz w:val="20"/>
          <w:szCs w:val="20"/>
          <w:lang w:val="pt-BR"/>
        </w:rPr>
      </w:pPr>
    </w:p>
    <w:p w14:paraId="3B0CD40D" w14:textId="5E3B77BD" w:rsidR="00645C25" w:rsidRDefault="00C33999" w:rsidP="00937899">
      <w:pPr>
        <w:spacing w:line="360" w:lineRule="auto"/>
        <w:ind w:right="560"/>
        <w:jc w:val="both"/>
        <w:rPr>
          <w:b/>
          <w:color w:val="000000" w:themeColor="text1"/>
          <w:sz w:val="24"/>
          <w:szCs w:val="24"/>
        </w:rPr>
      </w:pPr>
      <w:r w:rsidRPr="00C33999">
        <w:rPr>
          <w:rFonts w:eastAsiaTheme="minorHAnsi"/>
          <w:i/>
          <w:iCs/>
          <w:sz w:val="24"/>
          <w:szCs w:val="24"/>
          <w:lang w:val="pt-BR"/>
        </w:rPr>
        <w:tab/>
      </w:r>
      <w:r w:rsidRPr="00C33999">
        <w:rPr>
          <w:rFonts w:eastAsiaTheme="minorHAnsi"/>
          <w:sz w:val="24"/>
          <w:szCs w:val="24"/>
          <w:lang w:val="pt-BR"/>
        </w:rPr>
        <w:t>Dessa forma</w:t>
      </w:r>
      <w:r>
        <w:rPr>
          <w:rFonts w:eastAsiaTheme="minorHAnsi"/>
          <w:sz w:val="24"/>
          <w:szCs w:val="24"/>
          <w:lang w:val="pt-BR"/>
        </w:rPr>
        <w:t xml:space="preserve">, a posição do ministro é fulcral para a compreensão em como solucionar um conflito, sobretudo, entre direitos fundamentais, e ele demonstra o caráter não absoluto da liberdade de expressão utilizando-se como fonte o filósofo alemão Robert Alexy, o qual é responsável pela criação da teoria da proporcionalidade e como aplicá-la </w:t>
      </w:r>
      <w:r w:rsidR="00645C25">
        <w:rPr>
          <w:rFonts w:eastAsiaTheme="minorHAnsi"/>
          <w:sz w:val="24"/>
          <w:szCs w:val="24"/>
          <w:lang w:val="pt-BR"/>
        </w:rPr>
        <w:t xml:space="preserve">aos casos concretos, o que é mais complicado. </w:t>
      </w:r>
      <w:r w:rsidR="00645C25">
        <w:rPr>
          <w:rFonts w:eastAsiaTheme="minorHAnsi"/>
          <w:sz w:val="24"/>
          <w:szCs w:val="24"/>
          <w:lang w:val="pt-BR"/>
        </w:rPr>
        <w:tab/>
      </w:r>
      <w:r w:rsidR="00937899">
        <w:rPr>
          <w:rFonts w:eastAsiaTheme="minorHAnsi"/>
          <w:sz w:val="24"/>
          <w:szCs w:val="24"/>
          <w:lang w:val="pt-BR"/>
        </w:rPr>
        <w:t xml:space="preserve"> </w:t>
      </w:r>
      <w:r w:rsidR="00937899">
        <w:rPr>
          <w:rFonts w:eastAsiaTheme="minorHAnsi"/>
          <w:sz w:val="24"/>
          <w:szCs w:val="24"/>
          <w:lang w:val="pt-BR"/>
        </w:rPr>
        <w:br/>
        <w:t xml:space="preserve"> </w:t>
      </w:r>
      <w:r w:rsidR="00937899">
        <w:rPr>
          <w:rFonts w:eastAsiaTheme="minorHAnsi"/>
          <w:sz w:val="24"/>
          <w:szCs w:val="24"/>
          <w:lang w:val="pt-BR"/>
        </w:rPr>
        <w:tab/>
        <w:t xml:space="preserve">Por isso, em contraposição a Gilmar Mendes, o ministro Marco Aurélio, na época, votou de maneira fundamentada, no entanto, não se posicionou a favor da denegação do HC, favorecendo o paciente. Isso demonstra a complexidade do caso e a maneira de aplicar o princípio da proporcionalidade sob os mais variados pretextos. </w:t>
      </w:r>
      <w:r w:rsidR="000326E4">
        <w:rPr>
          <w:rFonts w:eastAsiaTheme="minorHAnsi"/>
          <w:sz w:val="24"/>
          <w:szCs w:val="24"/>
          <w:lang w:val="pt-BR"/>
        </w:rPr>
        <w:tab/>
      </w:r>
      <w:r w:rsidR="000326E4">
        <w:rPr>
          <w:rFonts w:eastAsiaTheme="minorHAnsi"/>
          <w:sz w:val="24"/>
          <w:szCs w:val="24"/>
          <w:lang w:val="pt-BR"/>
        </w:rPr>
        <w:br/>
        <w:t xml:space="preserve"> </w:t>
      </w:r>
      <w:r w:rsidR="000326E4">
        <w:rPr>
          <w:rFonts w:eastAsiaTheme="minorHAnsi"/>
          <w:sz w:val="24"/>
          <w:szCs w:val="24"/>
          <w:lang w:val="pt-BR"/>
        </w:rPr>
        <w:tab/>
        <w:t>S</w:t>
      </w:r>
      <w:r w:rsidR="00937899">
        <w:rPr>
          <w:rFonts w:eastAsiaTheme="minorHAnsi"/>
          <w:sz w:val="24"/>
          <w:szCs w:val="24"/>
          <w:lang w:val="pt-BR"/>
        </w:rPr>
        <w:t>endo assim, Marco Aurélio apesar de</w:t>
      </w:r>
      <w:r w:rsidR="000326E4">
        <w:rPr>
          <w:rFonts w:eastAsiaTheme="minorHAnsi"/>
          <w:sz w:val="24"/>
          <w:szCs w:val="24"/>
          <w:lang w:val="pt-BR"/>
        </w:rPr>
        <w:t xml:space="preserve">, votar contra a denegação do HC, ressaltou </w:t>
      </w:r>
      <w:r w:rsidR="00937899" w:rsidRPr="00937899">
        <w:rPr>
          <w:rFonts w:eastAsiaTheme="minorHAnsi"/>
          <w:sz w:val="24"/>
          <w:szCs w:val="24"/>
          <w:lang w:val="pt-BR"/>
        </w:rPr>
        <w:t xml:space="preserve">a </w:t>
      </w:r>
      <w:r w:rsidR="000326E4">
        <w:rPr>
          <w:rFonts w:eastAsiaTheme="minorHAnsi"/>
          <w:sz w:val="24"/>
          <w:szCs w:val="24"/>
          <w:lang w:val="pt-BR"/>
        </w:rPr>
        <w:t xml:space="preserve">relevância </w:t>
      </w:r>
      <w:r w:rsidR="00937899" w:rsidRPr="00937899">
        <w:rPr>
          <w:rFonts w:eastAsiaTheme="minorHAnsi"/>
          <w:sz w:val="24"/>
          <w:szCs w:val="24"/>
          <w:lang w:val="pt-BR"/>
        </w:rPr>
        <w:t xml:space="preserve">da liberdade de expressão </w:t>
      </w:r>
      <w:r w:rsidR="000326E4">
        <w:rPr>
          <w:rFonts w:eastAsiaTheme="minorHAnsi"/>
          <w:sz w:val="24"/>
          <w:szCs w:val="24"/>
          <w:lang w:val="pt-BR"/>
        </w:rPr>
        <w:t>para a democracia</w:t>
      </w:r>
      <w:r w:rsidR="00937899" w:rsidRPr="00937899">
        <w:rPr>
          <w:rFonts w:eastAsiaTheme="minorHAnsi"/>
          <w:sz w:val="24"/>
          <w:szCs w:val="24"/>
          <w:lang w:val="pt-BR"/>
        </w:rPr>
        <w:t xml:space="preserve">, relacionando esse direito fundamental </w:t>
      </w:r>
      <w:r w:rsidR="000326E4">
        <w:rPr>
          <w:rFonts w:eastAsiaTheme="minorHAnsi"/>
          <w:sz w:val="24"/>
          <w:szCs w:val="24"/>
          <w:lang w:val="pt-BR"/>
        </w:rPr>
        <w:t>com o Estado Democrático de Direito</w:t>
      </w:r>
      <w:r w:rsidR="00937899" w:rsidRPr="00937899">
        <w:rPr>
          <w:rFonts w:eastAsiaTheme="minorHAnsi"/>
          <w:sz w:val="24"/>
          <w:szCs w:val="24"/>
          <w:lang w:val="pt-BR"/>
        </w:rPr>
        <w:t>,</w:t>
      </w:r>
      <w:r w:rsidR="000326E4">
        <w:rPr>
          <w:rFonts w:eastAsiaTheme="minorHAnsi"/>
          <w:sz w:val="24"/>
          <w:szCs w:val="24"/>
          <w:lang w:val="pt-BR"/>
        </w:rPr>
        <w:t xml:space="preserve"> </w:t>
      </w:r>
      <w:r w:rsidR="00937899" w:rsidRPr="00937899">
        <w:rPr>
          <w:rFonts w:eastAsiaTheme="minorHAnsi"/>
          <w:sz w:val="24"/>
          <w:szCs w:val="24"/>
          <w:lang w:val="pt-BR"/>
        </w:rPr>
        <w:t>em que exerce importante função</w:t>
      </w:r>
      <w:r w:rsidR="000326E4">
        <w:rPr>
          <w:rFonts w:eastAsiaTheme="minorHAnsi"/>
          <w:sz w:val="24"/>
          <w:szCs w:val="24"/>
          <w:lang w:val="pt-BR"/>
        </w:rPr>
        <w:t xml:space="preserve">. Por essa razão, no seu voto, </w:t>
      </w:r>
      <w:r w:rsidR="00937899" w:rsidRPr="00937899">
        <w:rPr>
          <w:rFonts w:eastAsiaTheme="minorHAnsi"/>
          <w:sz w:val="24"/>
          <w:szCs w:val="24"/>
          <w:lang w:val="pt-BR"/>
        </w:rPr>
        <w:t>utilizou o princípio da proporcionalidade, pois</w:t>
      </w:r>
      <w:r w:rsidR="000326E4">
        <w:rPr>
          <w:rFonts w:eastAsiaTheme="minorHAnsi"/>
          <w:sz w:val="24"/>
          <w:szCs w:val="24"/>
          <w:lang w:val="pt-BR"/>
        </w:rPr>
        <w:t xml:space="preserve"> </w:t>
      </w:r>
      <w:r w:rsidR="00937899" w:rsidRPr="00937899">
        <w:rPr>
          <w:rFonts w:eastAsiaTheme="minorHAnsi"/>
          <w:sz w:val="24"/>
          <w:szCs w:val="24"/>
          <w:lang w:val="pt-BR"/>
        </w:rPr>
        <w:t>reconheceu que a liberdade de expressão não é um direito absoluto, podendo colidir com</w:t>
      </w:r>
      <w:r w:rsidR="000326E4">
        <w:rPr>
          <w:rFonts w:eastAsiaTheme="minorHAnsi"/>
          <w:sz w:val="24"/>
          <w:szCs w:val="24"/>
          <w:lang w:val="pt-BR"/>
        </w:rPr>
        <w:t xml:space="preserve"> </w:t>
      </w:r>
      <w:r w:rsidR="00937899" w:rsidRPr="00937899">
        <w:rPr>
          <w:rFonts w:eastAsiaTheme="minorHAnsi"/>
          <w:sz w:val="24"/>
          <w:szCs w:val="24"/>
          <w:lang w:val="pt-BR"/>
        </w:rPr>
        <w:t>outros direitos fundamentais.</w:t>
      </w:r>
      <w:r w:rsidR="000326E4">
        <w:rPr>
          <w:rFonts w:eastAsiaTheme="minorHAnsi"/>
          <w:sz w:val="24"/>
          <w:szCs w:val="24"/>
          <w:lang w:val="pt-BR"/>
        </w:rPr>
        <w:t xml:space="preserve"> </w:t>
      </w:r>
    </w:p>
    <w:p w14:paraId="762FCE29" w14:textId="783206A8" w:rsidR="00645C25" w:rsidRPr="00CB4C5D" w:rsidRDefault="00645C25" w:rsidP="00645C25">
      <w:pPr>
        <w:pStyle w:val="Corpodetexto"/>
        <w:spacing w:line="360" w:lineRule="auto"/>
        <w:ind w:right="660" w:firstLine="619"/>
        <w:jc w:val="both"/>
        <w:rPr>
          <w:sz w:val="35"/>
        </w:rPr>
      </w:pPr>
      <w:r w:rsidRPr="00CB4C5D">
        <w:t xml:space="preserve">Por </w:t>
      </w:r>
      <w:r>
        <w:t>conseguinte</w:t>
      </w:r>
      <w:r w:rsidRPr="00CB4C5D">
        <w:t xml:space="preserve">, no que diz respeito ao conflito da liberdade de expressão com outros direitos fundamentais ou bens juridicamente protegidos, os quais foram abordados anteriormente, </w:t>
      </w:r>
      <w:r>
        <w:t>pode-se</w:t>
      </w:r>
      <w:r w:rsidRPr="00CB4C5D">
        <w:t xml:space="preserve"> seguir como norte para resolução desse problema a aplicação da ponderação dos princípios e a proporcionalidade</w:t>
      </w:r>
      <w:r w:rsidR="000326E4">
        <w:t xml:space="preserve">, anteriormente retratados. </w:t>
      </w:r>
      <w:r w:rsidRPr="00CB4C5D">
        <w:t xml:space="preserve"> Sob este prisma, Robert Alexy esclarece:</w:t>
      </w:r>
    </w:p>
    <w:p w14:paraId="2304FA20" w14:textId="77777777" w:rsidR="00645C25" w:rsidRPr="00CB4C5D" w:rsidRDefault="00645C25" w:rsidP="00645C25">
      <w:pPr>
        <w:spacing w:line="244" w:lineRule="auto"/>
        <w:ind w:left="1947" w:right="660"/>
        <w:jc w:val="both"/>
        <w:rPr>
          <w:sz w:val="20"/>
        </w:rPr>
      </w:pPr>
      <w:r w:rsidRPr="00CB4C5D">
        <w:rPr>
          <w:sz w:val="20"/>
        </w:rPr>
        <w:t>Uma</w:t>
      </w:r>
      <w:r w:rsidRPr="00CB4C5D">
        <w:rPr>
          <w:spacing w:val="-4"/>
          <w:sz w:val="20"/>
        </w:rPr>
        <w:t xml:space="preserve"> </w:t>
      </w:r>
      <w:r w:rsidRPr="00CB4C5D">
        <w:rPr>
          <w:sz w:val="20"/>
        </w:rPr>
        <w:t>das</w:t>
      </w:r>
      <w:r w:rsidRPr="00CB4C5D">
        <w:rPr>
          <w:spacing w:val="-4"/>
          <w:sz w:val="20"/>
        </w:rPr>
        <w:t xml:space="preserve"> </w:t>
      </w:r>
      <w:r w:rsidRPr="00CB4C5D">
        <w:rPr>
          <w:sz w:val="20"/>
        </w:rPr>
        <w:t>teses</w:t>
      </w:r>
      <w:r w:rsidRPr="00CB4C5D">
        <w:rPr>
          <w:spacing w:val="-4"/>
          <w:sz w:val="20"/>
        </w:rPr>
        <w:t xml:space="preserve"> </w:t>
      </w:r>
      <w:r w:rsidRPr="00CB4C5D">
        <w:rPr>
          <w:sz w:val="20"/>
        </w:rPr>
        <w:t>fundamentais</w:t>
      </w:r>
      <w:r w:rsidRPr="00CB4C5D">
        <w:rPr>
          <w:spacing w:val="-4"/>
          <w:sz w:val="20"/>
        </w:rPr>
        <w:t xml:space="preserve"> </w:t>
      </w:r>
      <w:r w:rsidRPr="00CB4C5D">
        <w:rPr>
          <w:sz w:val="20"/>
        </w:rPr>
        <w:t>expostas</w:t>
      </w:r>
      <w:r w:rsidRPr="00CB4C5D">
        <w:rPr>
          <w:spacing w:val="-4"/>
          <w:sz w:val="20"/>
        </w:rPr>
        <w:t xml:space="preserve"> </w:t>
      </w:r>
      <w:r w:rsidRPr="00CB4C5D">
        <w:rPr>
          <w:sz w:val="20"/>
        </w:rPr>
        <w:t>na</w:t>
      </w:r>
      <w:r w:rsidRPr="00CB4C5D">
        <w:rPr>
          <w:spacing w:val="-4"/>
          <w:sz w:val="20"/>
        </w:rPr>
        <w:t xml:space="preserve"> </w:t>
      </w:r>
      <w:r w:rsidRPr="00CB4C5D">
        <w:rPr>
          <w:sz w:val="20"/>
        </w:rPr>
        <w:t>teoria</w:t>
      </w:r>
      <w:r w:rsidRPr="00CB4C5D">
        <w:rPr>
          <w:spacing w:val="-4"/>
          <w:sz w:val="20"/>
        </w:rPr>
        <w:t xml:space="preserve"> </w:t>
      </w:r>
      <w:r w:rsidRPr="00CB4C5D">
        <w:rPr>
          <w:sz w:val="20"/>
        </w:rPr>
        <w:t>dos</w:t>
      </w:r>
      <w:r w:rsidRPr="00CB4C5D">
        <w:rPr>
          <w:spacing w:val="-4"/>
          <w:sz w:val="20"/>
        </w:rPr>
        <w:t xml:space="preserve"> </w:t>
      </w:r>
      <w:r w:rsidRPr="00CB4C5D">
        <w:rPr>
          <w:sz w:val="20"/>
        </w:rPr>
        <w:t>Direitos</w:t>
      </w:r>
      <w:r w:rsidRPr="00CB4C5D">
        <w:rPr>
          <w:spacing w:val="-4"/>
          <w:sz w:val="20"/>
        </w:rPr>
        <w:t xml:space="preserve"> </w:t>
      </w:r>
      <w:r w:rsidRPr="00CB4C5D">
        <w:rPr>
          <w:sz w:val="20"/>
        </w:rPr>
        <w:t>Fundamentais é que esta definição (os direitos fundamentais como princípios) implica</w:t>
      </w:r>
      <w:r w:rsidRPr="00CB4C5D">
        <w:rPr>
          <w:spacing w:val="40"/>
          <w:sz w:val="20"/>
        </w:rPr>
        <w:t xml:space="preserve"> </w:t>
      </w:r>
      <w:r w:rsidRPr="00CB4C5D">
        <w:rPr>
          <w:sz w:val="20"/>
        </w:rPr>
        <w:t xml:space="preserve">no princípio da proporcionalidade com seus três subprincípios: idoneidade, necessidade e </w:t>
      </w:r>
      <w:r w:rsidRPr="00CB4C5D">
        <w:rPr>
          <w:sz w:val="20"/>
        </w:rPr>
        <w:lastRenderedPageBreak/>
        <w:t>proporcionalidade em sentido estrito, e vice- versa: que o caráter de princípios dos direitos fundamentais se segue logicamente do princípio da proporcionalidade. (ALEXY, 2002, p. 26).</w:t>
      </w:r>
    </w:p>
    <w:p w14:paraId="10FC6197" w14:textId="77777777" w:rsidR="00645C25" w:rsidRPr="00CB4C5D" w:rsidRDefault="00645C25" w:rsidP="00645C25">
      <w:pPr>
        <w:pStyle w:val="Corpodetexto"/>
        <w:rPr>
          <w:sz w:val="22"/>
        </w:rPr>
      </w:pPr>
    </w:p>
    <w:p w14:paraId="3D3887AA" w14:textId="77777777" w:rsidR="00645C25" w:rsidRPr="00CB4C5D" w:rsidRDefault="00645C25" w:rsidP="00645C25">
      <w:pPr>
        <w:pStyle w:val="Corpodetexto"/>
        <w:spacing w:before="7"/>
        <w:rPr>
          <w:sz w:val="21"/>
        </w:rPr>
      </w:pPr>
    </w:p>
    <w:p w14:paraId="3CB96C3C" w14:textId="77777777" w:rsidR="00645C25" w:rsidRPr="00CB4C5D" w:rsidRDefault="00645C25" w:rsidP="00645C25">
      <w:pPr>
        <w:pStyle w:val="Corpodetexto"/>
        <w:spacing w:line="360" w:lineRule="auto"/>
        <w:ind w:right="660"/>
        <w:jc w:val="both"/>
        <w:rPr>
          <w:spacing w:val="-2"/>
        </w:rPr>
      </w:pPr>
      <w:r w:rsidRPr="00CB4C5D">
        <w:t xml:space="preserve"> </w:t>
      </w:r>
      <w:r w:rsidRPr="00CB4C5D">
        <w:tab/>
        <w:t xml:space="preserve">Deste modo, possuindo os direitos fundamentais o caráter de princípios, normas </w:t>
      </w:r>
      <w:r>
        <w:t>ordenadoras de</w:t>
      </w:r>
      <w:r w:rsidRPr="00CB4C5D">
        <w:t xml:space="preserve"> que algo seja realizado na maior medida do possível, de acordo com as possibilidades fáticas e jurídicas, os nossos tribunais têm se utilizado do princípio da proporcionalidade quando confrontados pela apreciação de um conflito entre direitos </w:t>
      </w:r>
      <w:r w:rsidRPr="00CB4C5D">
        <w:rPr>
          <w:spacing w:val="-2"/>
        </w:rPr>
        <w:t>fundamentais.</w:t>
      </w:r>
    </w:p>
    <w:p w14:paraId="307A0DB8" w14:textId="298480D8" w:rsidR="00645C25" w:rsidRPr="00CB4C5D" w:rsidRDefault="00645C25" w:rsidP="00645C25">
      <w:pPr>
        <w:pStyle w:val="Corpodetexto"/>
        <w:spacing w:line="360" w:lineRule="auto"/>
        <w:ind w:right="660"/>
        <w:jc w:val="both"/>
      </w:pPr>
      <w:r w:rsidRPr="00CB4C5D">
        <w:t xml:space="preserve"> </w:t>
      </w:r>
      <w:r w:rsidRPr="00CB4C5D">
        <w:tab/>
        <w:t>No mesmo sentido, Willis Santiago Guerra Filho afirma, ao tratar da relatividade dos princípios constitucionais, bem como de um critério a ser adotado quando do conflito entre direitos fundamentais, que:</w:t>
      </w:r>
      <w:r w:rsidRPr="00CB4C5D">
        <w:tab/>
      </w:r>
    </w:p>
    <w:p w14:paraId="556D101A" w14:textId="77777777" w:rsidR="00645C25" w:rsidRPr="00CB4C5D" w:rsidRDefault="00645C25" w:rsidP="00645C25">
      <w:pPr>
        <w:ind w:left="1947" w:right="660"/>
        <w:jc w:val="both"/>
        <w:rPr>
          <w:sz w:val="20"/>
        </w:rPr>
      </w:pPr>
      <w:r w:rsidRPr="00CB4C5D">
        <w:rPr>
          <w:sz w:val="20"/>
        </w:rPr>
        <w:t>Não há princípio do qual se possa pretender seja acatado de forma absoluta,</w:t>
      </w:r>
      <w:r w:rsidRPr="00CB4C5D">
        <w:rPr>
          <w:spacing w:val="-3"/>
          <w:sz w:val="20"/>
        </w:rPr>
        <w:t xml:space="preserve"> </w:t>
      </w:r>
      <w:r w:rsidRPr="00CB4C5D">
        <w:rPr>
          <w:sz w:val="20"/>
        </w:rPr>
        <w:t>em</w:t>
      </w:r>
      <w:r w:rsidRPr="00CB4C5D">
        <w:rPr>
          <w:spacing w:val="-3"/>
          <w:sz w:val="20"/>
        </w:rPr>
        <w:t xml:space="preserve"> </w:t>
      </w:r>
      <w:r w:rsidRPr="00CB4C5D">
        <w:rPr>
          <w:sz w:val="20"/>
        </w:rPr>
        <w:t>toda</w:t>
      </w:r>
      <w:r w:rsidRPr="00CB4C5D">
        <w:rPr>
          <w:spacing w:val="-3"/>
          <w:sz w:val="20"/>
        </w:rPr>
        <w:t xml:space="preserve"> </w:t>
      </w:r>
      <w:r w:rsidRPr="00CB4C5D">
        <w:rPr>
          <w:sz w:val="20"/>
        </w:rPr>
        <w:t>e</w:t>
      </w:r>
      <w:r w:rsidRPr="00CB4C5D">
        <w:rPr>
          <w:spacing w:val="-3"/>
          <w:sz w:val="20"/>
        </w:rPr>
        <w:t xml:space="preserve"> </w:t>
      </w:r>
      <w:r w:rsidRPr="00CB4C5D">
        <w:rPr>
          <w:sz w:val="20"/>
        </w:rPr>
        <w:t>qualquer</w:t>
      </w:r>
      <w:r w:rsidRPr="00CB4C5D">
        <w:rPr>
          <w:spacing w:val="-3"/>
          <w:sz w:val="20"/>
        </w:rPr>
        <w:t xml:space="preserve"> </w:t>
      </w:r>
      <w:r w:rsidRPr="00CB4C5D">
        <w:rPr>
          <w:sz w:val="20"/>
        </w:rPr>
        <w:t>hipótese,</w:t>
      </w:r>
      <w:r w:rsidRPr="00CB4C5D">
        <w:rPr>
          <w:spacing w:val="-3"/>
          <w:sz w:val="20"/>
        </w:rPr>
        <w:t xml:space="preserve"> </w:t>
      </w:r>
      <w:r w:rsidRPr="00CB4C5D">
        <w:rPr>
          <w:sz w:val="20"/>
        </w:rPr>
        <w:t>pois</w:t>
      </w:r>
      <w:r w:rsidRPr="00CB4C5D">
        <w:rPr>
          <w:spacing w:val="-3"/>
          <w:sz w:val="20"/>
        </w:rPr>
        <w:t xml:space="preserve"> </w:t>
      </w:r>
      <w:r w:rsidRPr="00CB4C5D">
        <w:rPr>
          <w:sz w:val="20"/>
        </w:rPr>
        <w:t>uma</w:t>
      </w:r>
      <w:r w:rsidRPr="00CB4C5D">
        <w:rPr>
          <w:spacing w:val="-3"/>
          <w:sz w:val="20"/>
        </w:rPr>
        <w:t xml:space="preserve"> </w:t>
      </w:r>
      <w:r w:rsidRPr="00CB4C5D">
        <w:rPr>
          <w:sz w:val="20"/>
        </w:rPr>
        <w:t>tal</w:t>
      </w:r>
      <w:r w:rsidRPr="00CB4C5D">
        <w:rPr>
          <w:spacing w:val="-3"/>
          <w:sz w:val="20"/>
        </w:rPr>
        <w:t xml:space="preserve"> </w:t>
      </w:r>
      <w:r w:rsidRPr="00CB4C5D">
        <w:rPr>
          <w:sz w:val="20"/>
        </w:rPr>
        <w:t>obediência</w:t>
      </w:r>
      <w:r w:rsidRPr="00CB4C5D">
        <w:rPr>
          <w:spacing w:val="-3"/>
          <w:sz w:val="20"/>
        </w:rPr>
        <w:t xml:space="preserve"> </w:t>
      </w:r>
      <w:r w:rsidRPr="00CB4C5D">
        <w:rPr>
          <w:sz w:val="20"/>
        </w:rPr>
        <w:t>unilateral</w:t>
      </w:r>
      <w:r w:rsidRPr="00CB4C5D">
        <w:rPr>
          <w:spacing w:val="-3"/>
          <w:sz w:val="20"/>
        </w:rPr>
        <w:t xml:space="preserve"> </w:t>
      </w:r>
      <w:r w:rsidRPr="00CB4C5D">
        <w:rPr>
          <w:sz w:val="20"/>
        </w:rPr>
        <w:t>e irrestrita a uma determinada</w:t>
      </w:r>
      <w:r w:rsidRPr="00CB4C5D">
        <w:rPr>
          <w:spacing w:val="-2"/>
          <w:sz w:val="20"/>
        </w:rPr>
        <w:t xml:space="preserve"> </w:t>
      </w:r>
      <w:r w:rsidRPr="00CB4C5D">
        <w:rPr>
          <w:sz w:val="20"/>
        </w:rPr>
        <w:t>pauta valorativa – digamos, individual- termina por infringir uma outra – por exemplo, coletiva. Daí se dizer que há uma necessidade lógica e, até axiológica, de se postular um princípio</w:t>
      </w:r>
      <w:r w:rsidRPr="00CB4C5D">
        <w:rPr>
          <w:spacing w:val="40"/>
          <w:sz w:val="20"/>
        </w:rPr>
        <w:t xml:space="preserve"> </w:t>
      </w:r>
      <w:r w:rsidRPr="00CB4C5D">
        <w:rPr>
          <w:sz w:val="20"/>
        </w:rPr>
        <w:t xml:space="preserve">de proporcionalidade, para que se possa respeitar normas, como os princípios – e, logo, também, as normas de direitos fundamentais, que possuem o caráter de princípio -, tendentes a colidir. (GUERRA FILHO, </w:t>
      </w:r>
      <w:r w:rsidRPr="00CB4C5D">
        <w:rPr>
          <w:spacing w:val="-2"/>
          <w:sz w:val="20"/>
        </w:rPr>
        <w:t>2005).</w:t>
      </w:r>
    </w:p>
    <w:p w14:paraId="540FA17E" w14:textId="77777777" w:rsidR="00645C25" w:rsidRPr="00CB4C5D" w:rsidRDefault="00645C25" w:rsidP="00645C25">
      <w:pPr>
        <w:pStyle w:val="Corpodetexto"/>
        <w:rPr>
          <w:sz w:val="22"/>
        </w:rPr>
      </w:pPr>
    </w:p>
    <w:p w14:paraId="239C7099" w14:textId="6DD0EDB3" w:rsidR="00D3454B" w:rsidRDefault="00645C25" w:rsidP="00754939">
      <w:pPr>
        <w:pStyle w:val="Corpodetexto"/>
        <w:spacing w:line="360" w:lineRule="auto"/>
        <w:ind w:right="660" w:firstLine="619"/>
        <w:jc w:val="both"/>
        <w:rPr>
          <w:b/>
        </w:rPr>
      </w:pPr>
      <w:r w:rsidRPr="00CB4C5D">
        <w:t xml:space="preserve"> </w:t>
      </w:r>
      <w:r w:rsidRPr="00CB4C5D">
        <w:tab/>
        <w:t>Desta forma, a ponderação e o princípio da proporcionalidade são utilizados na solução dos conflitos entre direitos fundamentais. Essa forma de resolução de conflitos tem uma íntima ligação com as limitações do direito à liberdade de expressão.</w:t>
      </w:r>
      <w:r w:rsidR="000326E4">
        <w:br/>
      </w:r>
      <w:r w:rsidR="000326E4">
        <w:tab/>
      </w:r>
      <w:r w:rsidR="000A2151">
        <w:t>Não obstante</w:t>
      </w:r>
      <w:r w:rsidR="000326E4">
        <w:t xml:space="preserve">, </w:t>
      </w:r>
      <w:r w:rsidR="000A2151">
        <w:t xml:space="preserve">a luta nao se resume a apenas esses aspectos, pois </w:t>
      </w:r>
      <w:r w:rsidR="000326E4">
        <w:t xml:space="preserve">há uma necessidade, em direcionar a interpretação dos casos à dignidade da pessoa humana, o que, por consequência, destrói qualquer possibilidade </w:t>
      </w:r>
      <w:r w:rsidR="000A2151">
        <w:t xml:space="preserve">de </w:t>
      </w:r>
      <w:r w:rsidR="000326E4">
        <w:t xml:space="preserve">discurso de ódio, sob qualquer pretexto, tais como: discriminação, homofobia, transfobia, antissemitismo, racismo e posturas destrutivas contra qualquer indívíduo, com as quais se ferem a honra, a imagem, o bem-estar e a própria vida em seu sentido mais extensivo. </w:t>
      </w:r>
      <w:r w:rsidR="00BA60BA">
        <w:tab/>
      </w:r>
      <w:r w:rsidR="003C0CA6">
        <w:rPr>
          <w:b/>
        </w:rPr>
        <w:t xml:space="preserve"> </w:t>
      </w:r>
      <w:r w:rsidR="00D3454B">
        <w:rPr>
          <w:b/>
        </w:rPr>
        <w:tab/>
      </w:r>
    </w:p>
    <w:p w14:paraId="1D63029B" w14:textId="41902DA1" w:rsidR="00644D90" w:rsidRDefault="00644D90" w:rsidP="00644D90">
      <w:pPr>
        <w:pStyle w:val="Corpodetexto"/>
        <w:spacing w:line="360" w:lineRule="auto"/>
        <w:ind w:right="660" w:firstLine="619"/>
        <w:jc w:val="both"/>
      </w:pPr>
      <w:r w:rsidRPr="00CB4C5D">
        <w:t>Portanto,</w:t>
      </w:r>
      <w:r w:rsidRPr="00CB4C5D">
        <w:rPr>
          <w:spacing w:val="-3"/>
        </w:rPr>
        <w:t xml:space="preserve"> </w:t>
      </w:r>
      <w:r w:rsidRPr="00CB4C5D">
        <w:t>é</w:t>
      </w:r>
      <w:r w:rsidRPr="00CB4C5D">
        <w:rPr>
          <w:spacing w:val="-3"/>
        </w:rPr>
        <w:t xml:space="preserve"> </w:t>
      </w:r>
      <w:r w:rsidRPr="00CB4C5D">
        <w:t>possível</w:t>
      </w:r>
      <w:r w:rsidRPr="00CB4C5D">
        <w:rPr>
          <w:spacing w:val="-3"/>
        </w:rPr>
        <w:t xml:space="preserve"> </w:t>
      </w:r>
      <w:r w:rsidRPr="00CB4C5D">
        <w:t>afirmar,</w:t>
      </w:r>
      <w:r w:rsidRPr="00CB4C5D">
        <w:rPr>
          <w:spacing w:val="-3"/>
        </w:rPr>
        <w:t xml:space="preserve"> </w:t>
      </w:r>
      <w:r w:rsidRPr="00CB4C5D">
        <w:t>através</w:t>
      </w:r>
      <w:r w:rsidRPr="00CB4C5D">
        <w:rPr>
          <w:spacing w:val="-3"/>
        </w:rPr>
        <w:t xml:space="preserve"> </w:t>
      </w:r>
      <w:r w:rsidRPr="00CB4C5D">
        <w:t>de</w:t>
      </w:r>
      <w:r w:rsidRPr="00CB4C5D">
        <w:rPr>
          <w:spacing w:val="-3"/>
        </w:rPr>
        <w:t xml:space="preserve"> </w:t>
      </w:r>
      <w:r w:rsidRPr="00CB4C5D">
        <w:t>um</w:t>
      </w:r>
      <w:r w:rsidRPr="00CB4C5D">
        <w:rPr>
          <w:spacing w:val="-3"/>
        </w:rPr>
        <w:t xml:space="preserve"> </w:t>
      </w:r>
      <w:r w:rsidRPr="00CB4C5D">
        <w:t>ambiente</w:t>
      </w:r>
      <w:r w:rsidRPr="00CB4C5D">
        <w:rPr>
          <w:spacing w:val="-3"/>
        </w:rPr>
        <w:t xml:space="preserve"> </w:t>
      </w:r>
      <w:r w:rsidRPr="00CB4C5D">
        <w:t>democrático,</w:t>
      </w:r>
      <w:r w:rsidRPr="00CB4C5D">
        <w:rPr>
          <w:spacing w:val="-3"/>
        </w:rPr>
        <w:t xml:space="preserve"> </w:t>
      </w:r>
      <w:r w:rsidRPr="00CB4C5D">
        <w:t>dada</w:t>
      </w:r>
      <w:r w:rsidRPr="00CB4C5D">
        <w:rPr>
          <w:spacing w:val="-3"/>
        </w:rPr>
        <w:t xml:space="preserve"> </w:t>
      </w:r>
      <w:r w:rsidRPr="00CB4C5D">
        <w:t>a</w:t>
      </w:r>
      <w:r w:rsidRPr="00CB4C5D">
        <w:rPr>
          <w:spacing w:val="-3"/>
        </w:rPr>
        <w:t xml:space="preserve"> </w:t>
      </w:r>
      <w:r w:rsidRPr="00CB4C5D">
        <w:t>função</w:t>
      </w:r>
      <w:r w:rsidRPr="00CB4C5D">
        <w:rPr>
          <w:spacing w:val="-3"/>
        </w:rPr>
        <w:t xml:space="preserve"> </w:t>
      </w:r>
      <w:r w:rsidRPr="00CB4C5D">
        <w:t xml:space="preserve">de defesa ou de liberdade pertencente aos direitos fundamentais, </w:t>
      </w:r>
      <w:r>
        <w:t>a existência de</w:t>
      </w:r>
      <w:r w:rsidRPr="00CB4C5D">
        <w:t xml:space="preserve"> limites constitucionais,</w:t>
      </w:r>
      <w:r w:rsidRPr="00CB4C5D">
        <w:rPr>
          <w:spacing w:val="63"/>
        </w:rPr>
        <w:t xml:space="preserve"> </w:t>
      </w:r>
      <w:r w:rsidRPr="00CB4C5D">
        <w:t>infraconstitucionais,</w:t>
      </w:r>
      <w:r w:rsidRPr="00CB4C5D">
        <w:rPr>
          <w:spacing w:val="63"/>
        </w:rPr>
        <w:t xml:space="preserve"> </w:t>
      </w:r>
      <w:r w:rsidRPr="00CB4C5D">
        <w:t>internacionais</w:t>
      </w:r>
      <w:r w:rsidR="0012035B">
        <w:rPr>
          <w:spacing w:val="63"/>
        </w:rPr>
        <w:t xml:space="preserve"> </w:t>
      </w:r>
      <w:r w:rsidR="0012035B" w:rsidRPr="0012035B">
        <w:t>e</w:t>
      </w:r>
      <w:r w:rsidR="0012035B">
        <w:t xml:space="preserve"> </w:t>
      </w:r>
      <w:r w:rsidR="0012035B" w:rsidRPr="0012035B">
        <w:t>suas</w:t>
      </w:r>
      <w:r w:rsidR="0012035B">
        <w:t xml:space="preserve"> </w:t>
      </w:r>
      <w:r w:rsidRPr="00CB4C5D">
        <w:t>consequências</w:t>
      </w:r>
      <w:r w:rsidRPr="00CB4C5D">
        <w:rPr>
          <w:spacing w:val="63"/>
        </w:rPr>
        <w:t xml:space="preserve"> </w:t>
      </w:r>
      <w:r w:rsidRPr="00CB4C5D">
        <w:t>quando</w:t>
      </w:r>
      <w:r w:rsidRPr="00CB4C5D">
        <w:rPr>
          <w:spacing w:val="63"/>
        </w:rPr>
        <w:t xml:space="preserve"> </w:t>
      </w:r>
      <w:r w:rsidRPr="00CB4C5D">
        <w:t>se</w:t>
      </w:r>
      <w:r w:rsidRPr="00CB4C5D">
        <w:rPr>
          <w:spacing w:val="63"/>
        </w:rPr>
        <w:t xml:space="preserve"> </w:t>
      </w:r>
      <w:r w:rsidRPr="00CB4C5D">
        <w:t>trata</w:t>
      </w:r>
      <w:r w:rsidRPr="00CB4C5D">
        <w:rPr>
          <w:spacing w:val="63"/>
        </w:rPr>
        <w:t xml:space="preserve"> </w:t>
      </w:r>
      <w:r w:rsidRPr="00CB4C5D">
        <w:rPr>
          <w:spacing w:val="-5"/>
        </w:rPr>
        <w:t xml:space="preserve">de </w:t>
      </w:r>
      <w:r w:rsidRPr="001213A6">
        <w:t>liberdade de expressão</w:t>
      </w:r>
      <w:r w:rsidR="0012035B">
        <w:t xml:space="preserve"> </w:t>
      </w:r>
      <w:r w:rsidRPr="001213A6">
        <w:t>e, quando houver choque entre princípios ou bens juridicamente protegidos, o uso da ponderação e da proporcionalidade é uma solução</w:t>
      </w:r>
      <w:r w:rsidRPr="001213A6">
        <w:rPr>
          <w:spacing w:val="40"/>
        </w:rPr>
        <w:t xml:space="preserve"> </w:t>
      </w:r>
      <w:r w:rsidRPr="001213A6">
        <w:t>sensata para resguardar a justiça e a correta adequação ao sistema constitucional vigente.</w:t>
      </w:r>
    </w:p>
    <w:p w14:paraId="7F69E129" w14:textId="77777777" w:rsidR="004B4540" w:rsidRDefault="004B4540" w:rsidP="00FD4394">
      <w:pPr>
        <w:spacing w:line="360" w:lineRule="auto"/>
        <w:ind w:right="560"/>
        <w:jc w:val="both"/>
        <w:rPr>
          <w:b/>
          <w:sz w:val="24"/>
          <w:szCs w:val="24"/>
        </w:rPr>
      </w:pPr>
    </w:p>
    <w:p w14:paraId="5CE9E904" w14:textId="77777777" w:rsidR="004B4540" w:rsidRDefault="004B4540" w:rsidP="00FD4394">
      <w:pPr>
        <w:spacing w:line="360" w:lineRule="auto"/>
        <w:ind w:right="560"/>
        <w:jc w:val="both"/>
        <w:rPr>
          <w:b/>
          <w:sz w:val="24"/>
          <w:szCs w:val="24"/>
        </w:rPr>
      </w:pPr>
    </w:p>
    <w:p w14:paraId="067667F0" w14:textId="77777777" w:rsidR="00C02D5A" w:rsidRDefault="00C02D5A" w:rsidP="00FD4394">
      <w:pPr>
        <w:spacing w:line="360" w:lineRule="auto"/>
        <w:ind w:right="560"/>
        <w:jc w:val="both"/>
        <w:rPr>
          <w:b/>
          <w:sz w:val="24"/>
          <w:szCs w:val="24"/>
        </w:rPr>
      </w:pPr>
    </w:p>
    <w:p w14:paraId="1690DB6D" w14:textId="149D31D8" w:rsidR="00D76796" w:rsidRDefault="00D76796" w:rsidP="00FD4394">
      <w:pPr>
        <w:spacing w:line="360" w:lineRule="auto"/>
        <w:ind w:right="560"/>
        <w:jc w:val="both"/>
        <w:rPr>
          <w:b/>
          <w:sz w:val="24"/>
          <w:szCs w:val="24"/>
        </w:rPr>
      </w:pPr>
      <w:r>
        <w:rPr>
          <w:b/>
          <w:sz w:val="24"/>
          <w:szCs w:val="24"/>
        </w:rPr>
        <w:lastRenderedPageBreak/>
        <w:t>6. CONCLUSÃO</w:t>
      </w:r>
    </w:p>
    <w:p w14:paraId="2A8FBB8D" w14:textId="77777777" w:rsidR="00E064BB" w:rsidRDefault="00E064BB" w:rsidP="00CD1476">
      <w:pPr>
        <w:spacing w:line="360" w:lineRule="auto"/>
        <w:ind w:right="560"/>
        <w:jc w:val="both"/>
        <w:rPr>
          <w:b/>
          <w:sz w:val="24"/>
          <w:szCs w:val="24"/>
        </w:rPr>
      </w:pPr>
    </w:p>
    <w:p w14:paraId="0E7B3A86" w14:textId="77777777" w:rsidR="00E064BB" w:rsidRDefault="00E064BB" w:rsidP="00CD1476">
      <w:pPr>
        <w:spacing w:line="360" w:lineRule="auto"/>
        <w:ind w:right="560"/>
        <w:jc w:val="both"/>
        <w:rPr>
          <w:b/>
          <w:sz w:val="24"/>
          <w:szCs w:val="24"/>
        </w:rPr>
      </w:pPr>
    </w:p>
    <w:p w14:paraId="153E324A" w14:textId="77777777" w:rsidR="00CD1476" w:rsidRPr="00CB4C5D" w:rsidRDefault="00CD1476" w:rsidP="00CD1476">
      <w:pPr>
        <w:spacing w:line="360" w:lineRule="auto"/>
        <w:ind w:right="560"/>
        <w:jc w:val="both"/>
        <w:rPr>
          <w:b/>
          <w:sz w:val="24"/>
          <w:szCs w:val="24"/>
        </w:rPr>
      </w:pPr>
    </w:p>
    <w:p w14:paraId="525CB229" w14:textId="77777777" w:rsidR="00873E9D" w:rsidRDefault="00873E9D" w:rsidP="00CD1476">
      <w:pPr>
        <w:spacing w:line="360" w:lineRule="auto"/>
        <w:ind w:right="560"/>
        <w:jc w:val="both"/>
        <w:rPr>
          <w:b/>
          <w:color w:val="000000" w:themeColor="text1"/>
          <w:sz w:val="24"/>
          <w:szCs w:val="24"/>
        </w:rPr>
      </w:pPr>
    </w:p>
    <w:p w14:paraId="2BD53BE2" w14:textId="77777777" w:rsidR="005919BE" w:rsidRDefault="005919BE" w:rsidP="00CD1476">
      <w:pPr>
        <w:spacing w:line="360" w:lineRule="auto"/>
        <w:ind w:right="560"/>
        <w:jc w:val="both"/>
        <w:rPr>
          <w:b/>
          <w:color w:val="000000" w:themeColor="text1"/>
          <w:sz w:val="24"/>
          <w:szCs w:val="24"/>
        </w:rPr>
      </w:pPr>
    </w:p>
    <w:p w14:paraId="440ED716" w14:textId="77777777" w:rsidR="005919BE" w:rsidRDefault="005919BE" w:rsidP="00CD1476">
      <w:pPr>
        <w:spacing w:line="360" w:lineRule="auto"/>
        <w:ind w:right="560"/>
        <w:jc w:val="both"/>
        <w:rPr>
          <w:b/>
          <w:color w:val="000000" w:themeColor="text1"/>
          <w:sz w:val="24"/>
          <w:szCs w:val="24"/>
        </w:rPr>
      </w:pPr>
    </w:p>
    <w:p w14:paraId="25A19DC1" w14:textId="77777777" w:rsidR="005919BE" w:rsidRDefault="005919BE" w:rsidP="00CD1476">
      <w:pPr>
        <w:spacing w:line="360" w:lineRule="auto"/>
        <w:ind w:right="560"/>
        <w:jc w:val="both"/>
        <w:rPr>
          <w:b/>
          <w:color w:val="000000" w:themeColor="text1"/>
          <w:sz w:val="24"/>
          <w:szCs w:val="24"/>
        </w:rPr>
      </w:pPr>
    </w:p>
    <w:p w14:paraId="2C5DB8D5" w14:textId="77777777" w:rsidR="005919BE" w:rsidRDefault="005919BE" w:rsidP="00CD1476">
      <w:pPr>
        <w:spacing w:line="360" w:lineRule="auto"/>
        <w:ind w:right="560"/>
        <w:jc w:val="both"/>
        <w:rPr>
          <w:b/>
          <w:color w:val="000000" w:themeColor="text1"/>
          <w:sz w:val="24"/>
          <w:szCs w:val="24"/>
        </w:rPr>
      </w:pPr>
    </w:p>
    <w:p w14:paraId="6AABA58D" w14:textId="77777777" w:rsidR="005919BE" w:rsidRDefault="005919BE" w:rsidP="00CD1476">
      <w:pPr>
        <w:spacing w:line="360" w:lineRule="auto"/>
        <w:ind w:right="560"/>
        <w:jc w:val="both"/>
        <w:rPr>
          <w:b/>
          <w:color w:val="000000" w:themeColor="text1"/>
          <w:sz w:val="24"/>
          <w:szCs w:val="24"/>
        </w:rPr>
      </w:pPr>
    </w:p>
    <w:p w14:paraId="1BFEB146" w14:textId="77777777" w:rsidR="005919BE" w:rsidRDefault="005919BE" w:rsidP="00CD1476">
      <w:pPr>
        <w:spacing w:line="360" w:lineRule="auto"/>
        <w:ind w:right="560"/>
        <w:jc w:val="both"/>
        <w:rPr>
          <w:b/>
          <w:color w:val="000000" w:themeColor="text1"/>
          <w:sz w:val="24"/>
          <w:szCs w:val="24"/>
        </w:rPr>
      </w:pPr>
    </w:p>
    <w:p w14:paraId="7650BFBA" w14:textId="77777777" w:rsidR="005919BE" w:rsidRDefault="005919BE" w:rsidP="00CD1476">
      <w:pPr>
        <w:spacing w:line="360" w:lineRule="auto"/>
        <w:ind w:right="560"/>
        <w:jc w:val="both"/>
        <w:rPr>
          <w:b/>
          <w:color w:val="000000" w:themeColor="text1"/>
          <w:sz w:val="24"/>
          <w:szCs w:val="24"/>
        </w:rPr>
      </w:pPr>
    </w:p>
    <w:p w14:paraId="0B6A0FFE" w14:textId="77777777" w:rsidR="005919BE" w:rsidRDefault="005919BE" w:rsidP="00CD1476">
      <w:pPr>
        <w:spacing w:line="360" w:lineRule="auto"/>
        <w:ind w:right="560"/>
        <w:jc w:val="both"/>
        <w:rPr>
          <w:b/>
          <w:color w:val="000000" w:themeColor="text1"/>
          <w:sz w:val="24"/>
          <w:szCs w:val="24"/>
        </w:rPr>
      </w:pPr>
    </w:p>
    <w:p w14:paraId="7BFEBD3C" w14:textId="77777777" w:rsidR="005919BE" w:rsidRDefault="005919BE" w:rsidP="00CD1476">
      <w:pPr>
        <w:spacing w:line="360" w:lineRule="auto"/>
        <w:ind w:right="560"/>
        <w:jc w:val="both"/>
        <w:rPr>
          <w:b/>
          <w:color w:val="000000" w:themeColor="text1"/>
          <w:sz w:val="24"/>
          <w:szCs w:val="24"/>
        </w:rPr>
      </w:pPr>
    </w:p>
    <w:p w14:paraId="24B9C337" w14:textId="77777777" w:rsidR="005919BE" w:rsidRDefault="005919BE" w:rsidP="00CD1476">
      <w:pPr>
        <w:spacing w:line="360" w:lineRule="auto"/>
        <w:ind w:right="560"/>
        <w:jc w:val="both"/>
        <w:rPr>
          <w:b/>
          <w:color w:val="000000" w:themeColor="text1"/>
          <w:sz w:val="24"/>
          <w:szCs w:val="24"/>
        </w:rPr>
      </w:pPr>
    </w:p>
    <w:p w14:paraId="08701E3A" w14:textId="77777777" w:rsidR="005919BE" w:rsidRDefault="005919BE" w:rsidP="00CD1476">
      <w:pPr>
        <w:spacing w:line="360" w:lineRule="auto"/>
        <w:ind w:right="560"/>
        <w:jc w:val="both"/>
        <w:rPr>
          <w:b/>
          <w:color w:val="000000" w:themeColor="text1"/>
          <w:sz w:val="24"/>
          <w:szCs w:val="24"/>
        </w:rPr>
      </w:pPr>
    </w:p>
    <w:p w14:paraId="67A4A641" w14:textId="77777777" w:rsidR="005919BE" w:rsidRDefault="005919BE" w:rsidP="00CD1476">
      <w:pPr>
        <w:spacing w:line="360" w:lineRule="auto"/>
        <w:ind w:right="560"/>
        <w:jc w:val="both"/>
        <w:rPr>
          <w:b/>
          <w:color w:val="000000" w:themeColor="text1"/>
          <w:sz w:val="24"/>
          <w:szCs w:val="24"/>
        </w:rPr>
      </w:pPr>
    </w:p>
    <w:p w14:paraId="16381D50" w14:textId="77777777" w:rsidR="005919BE" w:rsidRDefault="005919BE" w:rsidP="00CD1476">
      <w:pPr>
        <w:spacing w:line="360" w:lineRule="auto"/>
        <w:ind w:right="560"/>
        <w:jc w:val="both"/>
        <w:rPr>
          <w:b/>
          <w:color w:val="000000" w:themeColor="text1"/>
          <w:sz w:val="24"/>
          <w:szCs w:val="24"/>
        </w:rPr>
      </w:pPr>
    </w:p>
    <w:p w14:paraId="240C82A1" w14:textId="77777777" w:rsidR="005919BE" w:rsidRDefault="005919BE" w:rsidP="00CD1476">
      <w:pPr>
        <w:spacing w:line="360" w:lineRule="auto"/>
        <w:ind w:right="560"/>
        <w:jc w:val="both"/>
        <w:rPr>
          <w:b/>
          <w:color w:val="000000" w:themeColor="text1"/>
          <w:sz w:val="24"/>
          <w:szCs w:val="24"/>
        </w:rPr>
      </w:pPr>
    </w:p>
    <w:p w14:paraId="7876D0F8" w14:textId="77777777" w:rsidR="005919BE" w:rsidRDefault="005919BE" w:rsidP="00CD1476">
      <w:pPr>
        <w:spacing w:line="360" w:lineRule="auto"/>
        <w:ind w:right="560"/>
        <w:jc w:val="both"/>
        <w:rPr>
          <w:b/>
          <w:color w:val="000000" w:themeColor="text1"/>
          <w:sz w:val="24"/>
          <w:szCs w:val="24"/>
        </w:rPr>
      </w:pPr>
    </w:p>
    <w:p w14:paraId="6A21F60B" w14:textId="77777777" w:rsidR="005919BE" w:rsidRDefault="005919BE" w:rsidP="00CD1476">
      <w:pPr>
        <w:spacing w:line="360" w:lineRule="auto"/>
        <w:ind w:right="560"/>
        <w:jc w:val="both"/>
        <w:rPr>
          <w:b/>
          <w:color w:val="000000" w:themeColor="text1"/>
          <w:sz w:val="24"/>
          <w:szCs w:val="24"/>
        </w:rPr>
      </w:pPr>
    </w:p>
    <w:p w14:paraId="0A64B76C" w14:textId="77777777" w:rsidR="005919BE" w:rsidRDefault="005919BE" w:rsidP="00CD1476">
      <w:pPr>
        <w:spacing w:line="360" w:lineRule="auto"/>
        <w:ind w:right="560"/>
        <w:jc w:val="both"/>
        <w:rPr>
          <w:b/>
          <w:color w:val="000000" w:themeColor="text1"/>
          <w:sz w:val="24"/>
          <w:szCs w:val="24"/>
        </w:rPr>
      </w:pPr>
    </w:p>
    <w:p w14:paraId="4A52ACF2" w14:textId="77777777" w:rsidR="005919BE" w:rsidRDefault="005919BE" w:rsidP="00CD1476">
      <w:pPr>
        <w:spacing w:line="360" w:lineRule="auto"/>
        <w:ind w:right="560"/>
        <w:jc w:val="both"/>
        <w:rPr>
          <w:b/>
          <w:color w:val="000000" w:themeColor="text1"/>
          <w:sz w:val="24"/>
          <w:szCs w:val="24"/>
        </w:rPr>
      </w:pPr>
    </w:p>
    <w:p w14:paraId="7EB2CD17" w14:textId="77777777" w:rsidR="005919BE" w:rsidRDefault="005919BE" w:rsidP="00CD1476">
      <w:pPr>
        <w:spacing w:line="360" w:lineRule="auto"/>
        <w:ind w:right="560"/>
        <w:jc w:val="both"/>
        <w:rPr>
          <w:b/>
          <w:color w:val="000000" w:themeColor="text1"/>
          <w:sz w:val="24"/>
          <w:szCs w:val="24"/>
        </w:rPr>
      </w:pPr>
    </w:p>
    <w:p w14:paraId="5144CD5E" w14:textId="77777777" w:rsidR="005919BE" w:rsidRDefault="005919BE" w:rsidP="00CD1476">
      <w:pPr>
        <w:spacing w:line="360" w:lineRule="auto"/>
        <w:ind w:right="560"/>
        <w:jc w:val="both"/>
        <w:rPr>
          <w:b/>
          <w:color w:val="000000" w:themeColor="text1"/>
          <w:sz w:val="24"/>
          <w:szCs w:val="24"/>
        </w:rPr>
      </w:pPr>
    </w:p>
    <w:p w14:paraId="7F88F273" w14:textId="77777777" w:rsidR="005919BE" w:rsidRDefault="005919BE" w:rsidP="00CD1476">
      <w:pPr>
        <w:spacing w:line="360" w:lineRule="auto"/>
        <w:ind w:right="560"/>
        <w:jc w:val="both"/>
        <w:rPr>
          <w:b/>
          <w:color w:val="000000" w:themeColor="text1"/>
          <w:sz w:val="24"/>
          <w:szCs w:val="24"/>
        </w:rPr>
      </w:pPr>
    </w:p>
    <w:p w14:paraId="3F16E960" w14:textId="77777777" w:rsidR="005919BE" w:rsidRDefault="005919BE" w:rsidP="00CD1476">
      <w:pPr>
        <w:spacing w:line="360" w:lineRule="auto"/>
        <w:ind w:right="560"/>
        <w:jc w:val="both"/>
        <w:rPr>
          <w:b/>
          <w:color w:val="000000" w:themeColor="text1"/>
          <w:sz w:val="24"/>
          <w:szCs w:val="24"/>
        </w:rPr>
      </w:pPr>
    </w:p>
    <w:p w14:paraId="4664B8C5" w14:textId="77777777" w:rsidR="005919BE" w:rsidRDefault="005919BE" w:rsidP="00CD1476">
      <w:pPr>
        <w:spacing w:line="360" w:lineRule="auto"/>
        <w:ind w:right="560"/>
        <w:jc w:val="both"/>
        <w:rPr>
          <w:b/>
          <w:color w:val="000000" w:themeColor="text1"/>
          <w:sz w:val="24"/>
          <w:szCs w:val="24"/>
        </w:rPr>
      </w:pPr>
    </w:p>
    <w:p w14:paraId="2A2BBD9D" w14:textId="77777777" w:rsidR="005919BE" w:rsidRDefault="005919BE" w:rsidP="00CD1476">
      <w:pPr>
        <w:spacing w:line="360" w:lineRule="auto"/>
        <w:ind w:right="560"/>
        <w:jc w:val="both"/>
        <w:rPr>
          <w:b/>
          <w:color w:val="000000" w:themeColor="text1"/>
          <w:sz w:val="24"/>
          <w:szCs w:val="24"/>
        </w:rPr>
      </w:pPr>
    </w:p>
    <w:p w14:paraId="44EAC60D" w14:textId="77777777" w:rsidR="005919BE" w:rsidRDefault="005919BE" w:rsidP="00CD1476">
      <w:pPr>
        <w:spacing w:line="360" w:lineRule="auto"/>
        <w:ind w:right="560"/>
        <w:jc w:val="both"/>
        <w:rPr>
          <w:b/>
          <w:color w:val="000000" w:themeColor="text1"/>
          <w:sz w:val="24"/>
          <w:szCs w:val="24"/>
        </w:rPr>
      </w:pPr>
    </w:p>
    <w:p w14:paraId="4BCF7DAD" w14:textId="77777777" w:rsidR="005919BE" w:rsidRDefault="005919BE" w:rsidP="00CD1476">
      <w:pPr>
        <w:spacing w:line="360" w:lineRule="auto"/>
        <w:ind w:right="560"/>
        <w:jc w:val="both"/>
        <w:rPr>
          <w:b/>
          <w:color w:val="000000" w:themeColor="text1"/>
          <w:sz w:val="24"/>
          <w:szCs w:val="24"/>
        </w:rPr>
      </w:pPr>
    </w:p>
    <w:p w14:paraId="3035573C" w14:textId="77777777" w:rsidR="005919BE" w:rsidRDefault="005919BE" w:rsidP="00CD1476">
      <w:pPr>
        <w:spacing w:line="360" w:lineRule="auto"/>
        <w:ind w:right="560"/>
        <w:jc w:val="both"/>
        <w:rPr>
          <w:b/>
          <w:color w:val="000000" w:themeColor="text1"/>
          <w:sz w:val="24"/>
          <w:szCs w:val="24"/>
        </w:rPr>
      </w:pPr>
    </w:p>
    <w:p w14:paraId="51014C94" w14:textId="77777777" w:rsidR="005919BE" w:rsidRDefault="005919BE" w:rsidP="00CD1476">
      <w:pPr>
        <w:spacing w:line="360" w:lineRule="auto"/>
        <w:ind w:right="560"/>
        <w:jc w:val="both"/>
        <w:rPr>
          <w:b/>
          <w:color w:val="000000" w:themeColor="text1"/>
          <w:sz w:val="24"/>
          <w:szCs w:val="24"/>
        </w:rPr>
      </w:pPr>
    </w:p>
    <w:p w14:paraId="70B158D1" w14:textId="77777777" w:rsidR="005919BE" w:rsidRDefault="005919BE" w:rsidP="00CD1476">
      <w:pPr>
        <w:spacing w:line="360" w:lineRule="auto"/>
        <w:ind w:right="560"/>
        <w:jc w:val="both"/>
        <w:rPr>
          <w:b/>
          <w:color w:val="000000" w:themeColor="text1"/>
          <w:sz w:val="24"/>
          <w:szCs w:val="24"/>
        </w:rPr>
      </w:pPr>
    </w:p>
    <w:p w14:paraId="1F5FA7CE" w14:textId="77777777" w:rsidR="005919BE" w:rsidRDefault="005919BE" w:rsidP="00CD1476">
      <w:pPr>
        <w:spacing w:line="360" w:lineRule="auto"/>
        <w:ind w:right="560"/>
        <w:jc w:val="both"/>
        <w:rPr>
          <w:b/>
          <w:color w:val="000000" w:themeColor="text1"/>
          <w:sz w:val="24"/>
          <w:szCs w:val="24"/>
        </w:rPr>
      </w:pPr>
    </w:p>
    <w:p w14:paraId="5019DCE4" w14:textId="77777777" w:rsidR="005919BE" w:rsidRDefault="005919BE" w:rsidP="00CD1476">
      <w:pPr>
        <w:spacing w:line="360" w:lineRule="auto"/>
        <w:ind w:right="560"/>
        <w:jc w:val="both"/>
        <w:rPr>
          <w:b/>
          <w:color w:val="000000" w:themeColor="text1"/>
          <w:sz w:val="24"/>
          <w:szCs w:val="24"/>
        </w:rPr>
      </w:pPr>
    </w:p>
    <w:p w14:paraId="5912D913" w14:textId="33B55F68" w:rsidR="005919BE" w:rsidRPr="00741DBC" w:rsidRDefault="005919BE" w:rsidP="00CD1476">
      <w:pPr>
        <w:spacing w:line="360" w:lineRule="auto"/>
        <w:ind w:right="560"/>
        <w:jc w:val="both"/>
        <w:rPr>
          <w:b/>
          <w:color w:val="000000" w:themeColor="text1"/>
          <w:sz w:val="24"/>
          <w:szCs w:val="24"/>
        </w:rPr>
        <w:sectPr w:rsidR="005919BE" w:rsidRPr="00741DBC" w:rsidSect="002F5CC3">
          <w:pgSz w:w="11900" w:h="16820"/>
          <w:pgMar w:top="1701" w:right="1134" w:bottom="1134" w:left="1701" w:header="720" w:footer="720" w:gutter="0"/>
          <w:cols w:space="720"/>
        </w:sectPr>
      </w:pPr>
    </w:p>
    <w:p w14:paraId="2C0FC28A" w14:textId="0A9F88E4" w:rsidR="00D76796" w:rsidRDefault="00D76796" w:rsidP="00F5377A">
      <w:pPr>
        <w:spacing w:line="276" w:lineRule="auto"/>
        <w:ind w:left="296" w:right="433"/>
        <w:jc w:val="both"/>
        <w:rPr>
          <w:b/>
          <w:bCs/>
          <w:color w:val="000000" w:themeColor="text1"/>
          <w:sz w:val="24"/>
        </w:rPr>
      </w:pPr>
      <w:r>
        <w:rPr>
          <w:b/>
          <w:bCs/>
          <w:color w:val="000000" w:themeColor="text1"/>
          <w:sz w:val="24"/>
        </w:rPr>
        <w:lastRenderedPageBreak/>
        <w:t xml:space="preserve">7. </w:t>
      </w:r>
      <w:r w:rsidRPr="00D76796">
        <w:rPr>
          <w:b/>
          <w:bCs/>
          <w:color w:val="000000" w:themeColor="text1"/>
          <w:sz w:val="24"/>
        </w:rPr>
        <w:t xml:space="preserve">REFERÊNCIAS </w:t>
      </w:r>
    </w:p>
    <w:p w14:paraId="25535225" w14:textId="77777777" w:rsidR="004952C8" w:rsidRPr="00D76796" w:rsidRDefault="004952C8" w:rsidP="00F5377A">
      <w:pPr>
        <w:spacing w:line="276" w:lineRule="auto"/>
        <w:ind w:left="296" w:right="433"/>
        <w:jc w:val="both"/>
        <w:rPr>
          <w:b/>
          <w:bCs/>
          <w:color w:val="000000" w:themeColor="text1"/>
          <w:sz w:val="24"/>
        </w:rPr>
      </w:pPr>
    </w:p>
    <w:p w14:paraId="681D8979" w14:textId="77777777" w:rsidR="00D76796" w:rsidRDefault="00D76796" w:rsidP="00F5377A">
      <w:pPr>
        <w:spacing w:line="276" w:lineRule="auto"/>
        <w:ind w:left="296" w:right="433"/>
        <w:jc w:val="both"/>
        <w:rPr>
          <w:color w:val="000000" w:themeColor="text1"/>
          <w:sz w:val="24"/>
        </w:rPr>
      </w:pPr>
    </w:p>
    <w:p w14:paraId="54201B13" w14:textId="73A6FBFA" w:rsidR="003E2141" w:rsidRPr="000B12EB" w:rsidRDefault="0037498B" w:rsidP="00F5377A">
      <w:pPr>
        <w:spacing w:line="276" w:lineRule="auto"/>
        <w:ind w:left="296" w:right="433"/>
        <w:jc w:val="both"/>
        <w:rPr>
          <w:color w:val="000000" w:themeColor="text1"/>
        </w:rPr>
      </w:pPr>
      <w:r w:rsidRPr="000B12EB">
        <w:rPr>
          <w:color w:val="000000" w:themeColor="text1"/>
          <w:sz w:val="24"/>
        </w:rPr>
        <w:t xml:space="preserve">ALEXY, Robert. </w:t>
      </w:r>
      <w:r w:rsidRPr="000B12EB">
        <w:rPr>
          <w:b/>
          <w:color w:val="000000" w:themeColor="text1"/>
          <w:sz w:val="24"/>
        </w:rPr>
        <w:t>Direitos Fundamentais, Ponderação e Racionalidade</w:t>
      </w:r>
      <w:r w:rsidRPr="000B12EB">
        <w:rPr>
          <w:color w:val="000000" w:themeColor="text1"/>
          <w:sz w:val="24"/>
        </w:rPr>
        <w:t>.</w:t>
      </w:r>
      <w:r w:rsidRPr="000B12EB">
        <w:rPr>
          <w:color w:val="000000" w:themeColor="text1"/>
          <w:spacing w:val="-2"/>
          <w:sz w:val="24"/>
        </w:rPr>
        <w:t xml:space="preserve"> </w:t>
      </w:r>
      <w:r w:rsidRPr="000B12EB">
        <w:rPr>
          <w:color w:val="000000" w:themeColor="text1"/>
          <w:sz w:val="24"/>
        </w:rPr>
        <w:t>Revista de Direito Privado. São Paulo: RT. 2005.</w:t>
      </w:r>
      <w:r w:rsidR="004F2786" w:rsidRPr="000B12EB">
        <w:rPr>
          <w:color w:val="000000" w:themeColor="text1"/>
          <w:sz w:val="24"/>
        </w:rPr>
        <w:tab/>
      </w:r>
      <w:r w:rsidR="00F5377A" w:rsidRPr="000B12EB">
        <w:rPr>
          <w:color w:val="000000" w:themeColor="text1"/>
          <w:sz w:val="24"/>
        </w:rPr>
        <w:tab/>
      </w:r>
      <w:r w:rsidR="00F5377A" w:rsidRPr="000B12EB">
        <w:rPr>
          <w:color w:val="000000" w:themeColor="text1"/>
          <w:sz w:val="24"/>
        </w:rPr>
        <w:tab/>
      </w:r>
      <w:r w:rsidR="00F5377A" w:rsidRPr="000B12EB">
        <w:rPr>
          <w:color w:val="000000" w:themeColor="text1"/>
          <w:sz w:val="24"/>
        </w:rPr>
        <w:tab/>
      </w:r>
      <w:r w:rsidR="00F5377A" w:rsidRPr="000B12EB">
        <w:rPr>
          <w:color w:val="000000" w:themeColor="text1"/>
          <w:sz w:val="24"/>
        </w:rPr>
        <w:tab/>
      </w:r>
      <w:r w:rsidR="00F5377A" w:rsidRPr="000B12EB">
        <w:rPr>
          <w:color w:val="000000" w:themeColor="text1"/>
          <w:sz w:val="24"/>
        </w:rPr>
        <w:tab/>
      </w:r>
      <w:r w:rsidR="00F5377A" w:rsidRPr="000B12EB">
        <w:rPr>
          <w:color w:val="000000" w:themeColor="text1"/>
          <w:sz w:val="24"/>
        </w:rPr>
        <w:tab/>
      </w:r>
      <w:r w:rsidR="00F5377A" w:rsidRPr="000B12EB">
        <w:rPr>
          <w:color w:val="000000" w:themeColor="text1"/>
          <w:sz w:val="24"/>
        </w:rPr>
        <w:br/>
      </w:r>
      <w:r w:rsidRPr="00FE0686">
        <w:rPr>
          <w:color w:val="000000" w:themeColor="text1"/>
          <w:sz w:val="24"/>
          <w:szCs w:val="24"/>
        </w:rPr>
        <w:t>BARROSO,</w:t>
      </w:r>
      <w:r w:rsidRPr="00FE0686">
        <w:rPr>
          <w:color w:val="000000" w:themeColor="text1"/>
          <w:spacing w:val="73"/>
          <w:w w:val="150"/>
          <w:sz w:val="24"/>
          <w:szCs w:val="24"/>
        </w:rPr>
        <w:t xml:space="preserve">  </w:t>
      </w:r>
      <w:r w:rsidRPr="00FE0686">
        <w:rPr>
          <w:color w:val="000000" w:themeColor="text1"/>
          <w:sz w:val="24"/>
          <w:szCs w:val="24"/>
        </w:rPr>
        <w:t>Luís</w:t>
      </w:r>
      <w:r w:rsidRPr="00FE0686">
        <w:rPr>
          <w:color w:val="000000" w:themeColor="text1"/>
          <w:spacing w:val="74"/>
          <w:w w:val="150"/>
          <w:sz w:val="24"/>
          <w:szCs w:val="24"/>
        </w:rPr>
        <w:t xml:space="preserve">  </w:t>
      </w:r>
      <w:r w:rsidRPr="00FE0686">
        <w:rPr>
          <w:color w:val="000000" w:themeColor="text1"/>
          <w:sz w:val="24"/>
          <w:szCs w:val="24"/>
        </w:rPr>
        <w:t>Roberto.</w:t>
      </w:r>
      <w:r w:rsidRPr="00FE0686">
        <w:rPr>
          <w:color w:val="000000" w:themeColor="text1"/>
          <w:spacing w:val="73"/>
          <w:w w:val="150"/>
          <w:sz w:val="24"/>
          <w:szCs w:val="24"/>
        </w:rPr>
        <w:t xml:space="preserve">  </w:t>
      </w:r>
      <w:r w:rsidRPr="00FE0686">
        <w:rPr>
          <w:b/>
          <w:color w:val="000000" w:themeColor="text1"/>
          <w:sz w:val="24"/>
          <w:szCs w:val="24"/>
        </w:rPr>
        <w:t>CURSO</w:t>
      </w:r>
      <w:r w:rsidRPr="00FE0686">
        <w:rPr>
          <w:b/>
          <w:color w:val="000000" w:themeColor="text1"/>
          <w:spacing w:val="74"/>
          <w:w w:val="150"/>
          <w:sz w:val="24"/>
          <w:szCs w:val="24"/>
        </w:rPr>
        <w:t xml:space="preserve">  </w:t>
      </w:r>
      <w:r w:rsidRPr="00FE0686">
        <w:rPr>
          <w:b/>
          <w:color w:val="000000" w:themeColor="text1"/>
          <w:sz w:val="24"/>
          <w:szCs w:val="24"/>
        </w:rPr>
        <w:t>DE</w:t>
      </w:r>
      <w:r w:rsidRPr="00FE0686">
        <w:rPr>
          <w:b/>
          <w:color w:val="000000" w:themeColor="text1"/>
          <w:spacing w:val="73"/>
          <w:w w:val="150"/>
          <w:sz w:val="24"/>
          <w:szCs w:val="24"/>
        </w:rPr>
        <w:t xml:space="preserve">  </w:t>
      </w:r>
      <w:r w:rsidRPr="00FE0686">
        <w:rPr>
          <w:b/>
          <w:color w:val="000000" w:themeColor="text1"/>
          <w:sz w:val="24"/>
          <w:szCs w:val="24"/>
        </w:rPr>
        <w:t>DIREITO</w:t>
      </w:r>
      <w:r w:rsidRPr="00FE0686">
        <w:rPr>
          <w:b/>
          <w:color w:val="000000" w:themeColor="text1"/>
          <w:spacing w:val="74"/>
          <w:w w:val="150"/>
          <w:sz w:val="24"/>
          <w:szCs w:val="24"/>
        </w:rPr>
        <w:t xml:space="preserve">  </w:t>
      </w:r>
      <w:r w:rsidRPr="00FE0686">
        <w:rPr>
          <w:b/>
          <w:color w:val="000000" w:themeColor="text1"/>
          <w:spacing w:val="-2"/>
          <w:sz w:val="24"/>
          <w:szCs w:val="24"/>
        </w:rPr>
        <w:t>CONSTITUCIONAL</w:t>
      </w:r>
      <w:r w:rsidR="004B771A" w:rsidRPr="00FE0686">
        <w:rPr>
          <w:b/>
          <w:color w:val="000000" w:themeColor="text1"/>
          <w:spacing w:val="-2"/>
          <w:sz w:val="24"/>
          <w:szCs w:val="24"/>
        </w:rPr>
        <w:t xml:space="preserve"> </w:t>
      </w:r>
      <w:r w:rsidRPr="00FE0686">
        <w:rPr>
          <w:b/>
          <w:color w:val="000000" w:themeColor="text1"/>
          <w:sz w:val="24"/>
          <w:szCs w:val="24"/>
        </w:rPr>
        <w:t xml:space="preserve">CONTEMPORÂNEO: </w:t>
      </w:r>
      <w:r w:rsidRPr="00FE0686">
        <w:rPr>
          <w:color w:val="000000" w:themeColor="text1"/>
          <w:sz w:val="24"/>
          <w:szCs w:val="24"/>
        </w:rPr>
        <w:t>os conceitos fundamentais e a construção do novo modelo. 2. ed. São Paulo: Saraiva. 2010.</w:t>
      </w:r>
    </w:p>
    <w:p w14:paraId="6EBB7A05" w14:textId="77777777" w:rsidR="003E2141" w:rsidRPr="000B12EB" w:rsidRDefault="003E2141">
      <w:pPr>
        <w:pStyle w:val="Corpodetexto"/>
        <w:spacing w:before="6"/>
        <w:rPr>
          <w:color w:val="000000" w:themeColor="text1"/>
          <w:sz w:val="27"/>
        </w:rPr>
      </w:pPr>
    </w:p>
    <w:p w14:paraId="29451504" w14:textId="77777777" w:rsidR="003E2141" w:rsidRPr="000B12EB" w:rsidRDefault="0037498B">
      <w:pPr>
        <w:ind w:left="296"/>
        <w:jc w:val="both"/>
        <w:rPr>
          <w:color w:val="000000" w:themeColor="text1"/>
          <w:sz w:val="24"/>
        </w:rPr>
      </w:pPr>
      <w:r w:rsidRPr="000B12EB">
        <w:rPr>
          <w:color w:val="000000" w:themeColor="text1"/>
          <w:sz w:val="24"/>
        </w:rPr>
        <w:t xml:space="preserve">BRASIL. </w:t>
      </w:r>
      <w:r w:rsidRPr="000B12EB">
        <w:rPr>
          <w:b/>
          <w:color w:val="000000" w:themeColor="text1"/>
          <w:sz w:val="24"/>
        </w:rPr>
        <w:t>Constituição da República Federativa do Brasil de 1988</w:t>
      </w:r>
      <w:r w:rsidRPr="000B12EB">
        <w:rPr>
          <w:color w:val="000000" w:themeColor="text1"/>
          <w:sz w:val="24"/>
        </w:rPr>
        <w:t xml:space="preserve">. Disponível </w:t>
      </w:r>
      <w:r w:rsidRPr="000B12EB">
        <w:rPr>
          <w:color w:val="000000" w:themeColor="text1"/>
          <w:spacing w:val="-5"/>
          <w:sz w:val="24"/>
        </w:rPr>
        <w:t>em</w:t>
      </w:r>
    </w:p>
    <w:p w14:paraId="5A441664" w14:textId="77777777" w:rsidR="003E2141" w:rsidRPr="000B12EB" w:rsidRDefault="0037498B">
      <w:pPr>
        <w:pStyle w:val="Corpodetexto"/>
        <w:spacing w:before="42" w:line="276" w:lineRule="auto"/>
        <w:ind w:left="296" w:right="432"/>
        <w:jc w:val="both"/>
        <w:rPr>
          <w:color w:val="000000" w:themeColor="text1"/>
        </w:rPr>
      </w:pPr>
      <w:r w:rsidRPr="000B12EB">
        <w:rPr>
          <w:color w:val="000000" w:themeColor="text1"/>
        </w:rPr>
        <w:t xml:space="preserve">&lt; </w:t>
      </w:r>
      <w:hyperlink r:id="rId9">
        <w:r w:rsidRPr="000B12EB">
          <w:rPr>
            <w:color w:val="000000" w:themeColor="text1"/>
          </w:rPr>
          <w:t>http://www.planalto.gov.br/ccivil_03/constituicao/constituicao.htm</w:t>
        </w:r>
      </w:hyperlink>
      <w:r w:rsidRPr="000B12EB">
        <w:rPr>
          <w:color w:val="000000" w:themeColor="text1"/>
        </w:rPr>
        <w:t>&gt;. Acesso em: 04 de junho de 2022.</w:t>
      </w:r>
    </w:p>
    <w:p w14:paraId="011BCF4D" w14:textId="77777777" w:rsidR="003E2141" w:rsidRPr="000B12EB" w:rsidRDefault="003E2141">
      <w:pPr>
        <w:pStyle w:val="Corpodetexto"/>
        <w:spacing w:before="7"/>
        <w:rPr>
          <w:color w:val="000000" w:themeColor="text1"/>
          <w:sz w:val="27"/>
        </w:rPr>
      </w:pPr>
    </w:p>
    <w:p w14:paraId="22EC6FB4" w14:textId="77777777" w:rsidR="003E2141" w:rsidRPr="000B12EB" w:rsidRDefault="0037498B" w:rsidP="004F2786">
      <w:pPr>
        <w:pStyle w:val="Corpodetexto"/>
        <w:spacing w:line="276" w:lineRule="auto"/>
        <w:ind w:left="296" w:right="432"/>
        <w:rPr>
          <w:color w:val="000000" w:themeColor="text1"/>
        </w:rPr>
      </w:pPr>
      <w:r w:rsidRPr="000B12EB">
        <w:rPr>
          <w:color w:val="000000" w:themeColor="text1"/>
        </w:rPr>
        <w:t>BRASIL.</w:t>
      </w:r>
      <w:r w:rsidRPr="000B12EB">
        <w:rPr>
          <w:color w:val="000000" w:themeColor="text1"/>
          <w:spacing w:val="-1"/>
        </w:rPr>
        <w:t xml:space="preserve"> </w:t>
      </w:r>
      <w:hyperlink r:id="rId10">
        <w:r w:rsidRPr="000B12EB">
          <w:rPr>
            <w:b/>
            <w:color w:val="000000" w:themeColor="text1"/>
          </w:rPr>
          <w:t>Decreto</w:t>
        </w:r>
        <w:r w:rsidRPr="000B12EB">
          <w:rPr>
            <w:b/>
            <w:color w:val="000000" w:themeColor="text1"/>
            <w:spacing w:val="-1"/>
          </w:rPr>
          <w:t xml:space="preserve"> </w:t>
        </w:r>
        <w:r w:rsidRPr="000B12EB">
          <w:rPr>
            <w:b/>
            <w:color w:val="000000" w:themeColor="text1"/>
          </w:rPr>
          <w:t>n</w:t>
        </w:r>
      </w:hyperlink>
      <w:hyperlink r:id="rId11">
        <w:r w:rsidRPr="000B12EB">
          <w:rPr>
            <w:b/>
            <w:color w:val="000000" w:themeColor="text1"/>
            <w:position w:val="8"/>
            <w:sz w:val="12"/>
          </w:rPr>
          <w:t>o</w:t>
        </w:r>
      </w:hyperlink>
      <w:r w:rsidRPr="000B12EB">
        <w:rPr>
          <w:b/>
          <w:color w:val="000000" w:themeColor="text1"/>
          <w:spacing w:val="28"/>
          <w:position w:val="8"/>
          <w:sz w:val="12"/>
        </w:rPr>
        <w:t xml:space="preserve"> </w:t>
      </w:r>
      <w:hyperlink r:id="rId12">
        <w:r w:rsidRPr="000B12EB">
          <w:rPr>
            <w:b/>
            <w:color w:val="000000" w:themeColor="text1"/>
          </w:rPr>
          <w:t>592,</w:t>
        </w:r>
        <w:r w:rsidRPr="000B12EB">
          <w:rPr>
            <w:b/>
            <w:color w:val="000000" w:themeColor="text1"/>
            <w:spacing w:val="-1"/>
          </w:rPr>
          <w:t xml:space="preserve"> </w:t>
        </w:r>
        <w:r w:rsidRPr="000B12EB">
          <w:rPr>
            <w:b/>
            <w:color w:val="000000" w:themeColor="text1"/>
          </w:rPr>
          <w:t>de</w:t>
        </w:r>
        <w:r w:rsidRPr="000B12EB">
          <w:rPr>
            <w:b/>
            <w:color w:val="000000" w:themeColor="text1"/>
            <w:spacing w:val="-1"/>
          </w:rPr>
          <w:t xml:space="preserve"> </w:t>
        </w:r>
        <w:r w:rsidRPr="000B12EB">
          <w:rPr>
            <w:b/>
            <w:color w:val="000000" w:themeColor="text1"/>
          </w:rPr>
          <w:t>6</w:t>
        </w:r>
        <w:r w:rsidRPr="000B12EB">
          <w:rPr>
            <w:b/>
            <w:color w:val="000000" w:themeColor="text1"/>
            <w:spacing w:val="-1"/>
          </w:rPr>
          <w:t xml:space="preserve"> </w:t>
        </w:r>
        <w:r w:rsidRPr="000B12EB">
          <w:rPr>
            <w:b/>
            <w:color w:val="000000" w:themeColor="text1"/>
          </w:rPr>
          <w:t>de</w:t>
        </w:r>
        <w:r w:rsidRPr="000B12EB">
          <w:rPr>
            <w:b/>
            <w:color w:val="000000" w:themeColor="text1"/>
            <w:spacing w:val="-1"/>
          </w:rPr>
          <w:t xml:space="preserve"> </w:t>
        </w:r>
        <w:r w:rsidRPr="000B12EB">
          <w:rPr>
            <w:b/>
            <w:color w:val="000000" w:themeColor="text1"/>
          </w:rPr>
          <w:t>julho</w:t>
        </w:r>
        <w:r w:rsidRPr="000B12EB">
          <w:rPr>
            <w:b/>
            <w:color w:val="000000" w:themeColor="text1"/>
            <w:spacing w:val="-1"/>
          </w:rPr>
          <w:t xml:space="preserve"> </w:t>
        </w:r>
        <w:r w:rsidRPr="000B12EB">
          <w:rPr>
            <w:b/>
            <w:color w:val="000000" w:themeColor="text1"/>
          </w:rPr>
          <w:t>de</w:t>
        </w:r>
        <w:r w:rsidRPr="000B12EB">
          <w:rPr>
            <w:b/>
            <w:color w:val="000000" w:themeColor="text1"/>
            <w:spacing w:val="-1"/>
          </w:rPr>
          <w:t xml:space="preserve"> </w:t>
        </w:r>
        <w:r w:rsidRPr="000B12EB">
          <w:rPr>
            <w:b/>
            <w:color w:val="000000" w:themeColor="text1"/>
          </w:rPr>
          <w:t>1992.</w:t>
        </w:r>
      </w:hyperlink>
      <w:r w:rsidRPr="000B12EB">
        <w:rPr>
          <w:b/>
          <w:color w:val="000000" w:themeColor="text1"/>
          <w:spacing w:val="-1"/>
        </w:rPr>
        <w:t xml:space="preserve"> </w:t>
      </w:r>
      <w:r w:rsidRPr="000B12EB">
        <w:rPr>
          <w:color w:val="000000" w:themeColor="text1"/>
        </w:rPr>
        <w:t>Pacto</w:t>
      </w:r>
      <w:r w:rsidRPr="000B12EB">
        <w:rPr>
          <w:color w:val="000000" w:themeColor="text1"/>
          <w:spacing w:val="-1"/>
        </w:rPr>
        <w:t xml:space="preserve"> </w:t>
      </w:r>
      <w:r w:rsidRPr="000B12EB">
        <w:rPr>
          <w:color w:val="000000" w:themeColor="text1"/>
        </w:rPr>
        <w:t>Internacional</w:t>
      </w:r>
      <w:r w:rsidRPr="000B12EB">
        <w:rPr>
          <w:color w:val="000000" w:themeColor="text1"/>
          <w:spacing w:val="-1"/>
        </w:rPr>
        <w:t xml:space="preserve"> </w:t>
      </w:r>
      <w:r w:rsidRPr="000B12EB">
        <w:rPr>
          <w:color w:val="000000" w:themeColor="text1"/>
        </w:rPr>
        <w:t>sobre</w:t>
      </w:r>
      <w:r w:rsidRPr="000B12EB">
        <w:rPr>
          <w:color w:val="000000" w:themeColor="text1"/>
          <w:spacing w:val="-1"/>
        </w:rPr>
        <w:t xml:space="preserve"> </w:t>
      </w:r>
      <w:r w:rsidRPr="000B12EB">
        <w:rPr>
          <w:color w:val="000000" w:themeColor="text1"/>
        </w:rPr>
        <w:t>Direitos</w:t>
      </w:r>
      <w:r w:rsidRPr="000B12EB">
        <w:rPr>
          <w:color w:val="000000" w:themeColor="text1"/>
          <w:spacing w:val="-1"/>
        </w:rPr>
        <w:t xml:space="preserve"> </w:t>
      </w:r>
      <w:r w:rsidRPr="000B12EB">
        <w:rPr>
          <w:color w:val="000000" w:themeColor="text1"/>
        </w:rPr>
        <w:t>Civis</w:t>
      </w:r>
      <w:r w:rsidRPr="000B12EB">
        <w:rPr>
          <w:color w:val="000000" w:themeColor="text1"/>
          <w:spacing w:val="-1"/>
        </w:rPr>
        <w:t xml:space="preserve"> </w:t>
      </w:r>
      <w:r w:rsidRPr="000B12EB">
        <w:rPr>
          <w:color w:val="000000" w:themeColor="text1"/>
        </w:rPr>
        <w:t xml:space="preserve">e </w:t>
      </w:r>
      <w:r w:rsidRPr="000B12EB">
        <w:rPr>
          <w:color w:val="000000" w:themeColor="text1"/>
          <w:spacing w:val="-2"/>
        </w:rPr>
        <w:t>Políticos.</w:t>
      </w:r>
      <w:r w:rsidR="004F2786" w:rsidRPr="000B12EB">
        <w:rPr>
          <w:color w:val="000000" w:themeColor="text1"/>
          <w:spacing w:val="-2"/>
        </w:rPr>
        <w:tab/>
      </w:r>
      <w:r w:rsidRPr="000B12EB">
        <w:rPr>
          <w:color w:val="000000" w:themeColor="text1"/>
          <w:spacing w:val="-2"/>
        </w:rPr>
        <w:t>&lt;</w:t>
      </w:r>
      <w:hyperlink r:id="rId13">
        <w:r w:rsidRPr="000B12EB">
          <w:rPr>
            <w:color w:val="000000" w:themeColor="text1"/>
            <w:spacing w:val="-2"/>
          </w:rPr>
          <w:t>http://www.planalto.gov.br/ccivil_03/decreto/19901994/d0592.htm#:~:text=1%C</w:t>
        </w:r>
      </w:hyperlink>
      <w:r w:rsidRPr="000B12EB">
        <w:rPr>
          <w:color w:val="000000" w:themeColor="text1"/>
          <w:spacing w:val="-2"/>
        </w:rPr>
        <w:t xml:space="preserve"> </w:t>
      </w:r>
      <w:hyperlink r:id="rId14">
        <w:r w:rsidRPr="000B12EB">
          <w:rPr>
            <w:color w:val="000000" w:themeColor="text1"/>
            <w:spacing w:val="-2"/>
          </w:rPr>
          <w:t>2%B0%20O%20Pacto%20Internacional,e%20104%C2%B0%20da%20Rep%C3%BAblica.</w:t>
        </w:r>
      </w:hyperlink>
      <w:r w:rsidRPr="000B12EB">
        <w:rPr>
          <w:color w:val="000000" w:themeColor="text1"/>
        </w:rPr>
        <w:t xml:space="preserve">&gt;. Acesso em: 04 de junho de </w:t>
      </w:r>
      <w:r w:rsidRPr="000B12EB">
        <w:rPr>
          <w:color w:val="000000" w:themeColor="text1"/>
          <w:spacing w:val="-2"/>
        </w:rPr>
        <w:t>2022.</w:t>
      </w:r>
    </w:p>
    <w:p w14:paraId="6385FEBE" w14:textId="77777777" w:rsidR="003E2141" w:rsidRPr="000B12EB" w:rsidRDefault="003E2141">
      <w:pPr>
        <w:pStyle w:val="Corpodetexto"/>
        <w:spacing w:before="2"/>
        <w:rPr>
          <w:color w:val="000000" w:themeColor="text1"/>
          <w:sz w:val="31"/>
        </w:rPr>
      </w:pPr>
    </w:p>
    <w:p w14:paraId="268AA6C3" w14:textId="77777777" w:rsidR="003E2141" w:rsidRPr="000B12EB" w:rsidRDefault="0037498B">
      <w:pPr>
        <w:spacing w:line="276" w:lineRule="auto"/>
        <w:ind w:left="296" w:right="433"/>
        <w:jc w:val="both"/>
        <w:rPr>
          <w:color w:val="000000" w:themeColor="text1"/>
          <w:sz w:val="24"/>
        </w:rPr>
      </w:pPr>
      <w:r w:rsidRPr="000B12EB">
        <w:rPr>
          <w:color w:val="000000" w:themeColor="text1"/>
          <w:sz w:val="24"/>
        </w:rPr>
        <w:t xml:space="preserve">BRASIL. </w:t>
      </w:r>
      <w:hyperlink r:id="rId15">
        <w:r w:rsidRPr="000B12EB">
          <w:rPr>
            <w:b/>
            <w:color w:val="000000" w:themeColor="text1"/>
            <w:sz w:val="24"/>
          </w:rPr>
          <w:t>Decreto n</w:t>
        </w:r>
      </w:hyperlink>
      <w:hyperlink r:id="rId16">
        <w:r w:rsidRPr="000B12EB">
          <w:rPr>
            <w:b/>
            <w:color w:val="000000" w:themeColor="text1"/>
            <w:position w:val="8"/>
            <w:sz w:val="12"/>
          </w:rPr>
          <w:t>o</w:t>
        </w:r>
      </w:hyperlink>
      <w:r w:rsidRPr="000B12EB">
        <w:rPr>
          <w:b/>
          <w:color w:val="000000" w:themeColor="text1"/>
          <w:spacing w:val="27"/>
          <w:position w:val="8"/>
          <w:sz w:val="12"/>
        </w:rPr>
        <w:t xml:space="preserve"> </w:t>
      </w:r>
      <w:hyperlink r:id="rId17">
        <w:r w:rsidRPr="000B12EB">
          <w:rPr>
            <w:b/>
            <w:color w:val="000000" w:themeColor="text1"/>
            <w:sz w:val="24"/>
          </w:rPr>
          <w:t>678, de 6 de novembro de 1992</w:t>
        </w:r>
      </w:hyperlink>
      <w:r w:rsidRPr="000B12EB">
        <w:rPr>
          <w:color w:val="000000" w:themeColor="text1"/>
          <w:sz w:val="24"/>
        </w:rPr>
        <w:t>. Promulga a Convenção Americana sobre</w:t>
      </w:r>
      <w:r w:rsidRPr="000B12EB">
        <w:rPr>
          <w:color w:val="000000" w:themeColor="text1"/>
          <w:spacing w:val="23"/>
          <w:sz w:val="24"/>
        </w:rPr>
        <w:t xml:space="preserve"> </w:t>
      </w:r>
      <w:r w:rsidRPr="000B12EB">
        <w:rPr>
          <w:color w:val="000000" w:themeColor="text1"/>
          <w:sz w:val="24"/>
        </w:rPr>
        <w:t>Direitos</w:t>
      </w:r>
      <w:r w:rsidRPr="000B12EB">
        <w:rPr>
          <w:color w:val="000000" w:themeColor="text1"/>
          <w:spacing w:val="23"/>
          <w:sz w:val="24"/>
        </w:rPr>
        <w:t xml:space="preserve"> </w:t>
      </w:r>
      <w:r w:rsidRPr="000B12EB">
        <w:rPr>
          <w:color w:val="000000" w:themeColor="text1"/>
          <w:sz w:val="24"/>
        </w:rPr>
        <w:t>Humanos</w:t>
      </w:r>
      <w:r w:rsidRPr="000B12EB">
        <w:rPr>
          <w:color w:val="000000" w:themeColor="text1"/>
          <w:spacing w:val="23"/>
          <w:sz w:val="24"/>
        </w:rPr>
        <w:t xml:space="preserve"> </w:t>
      </w:r>
      <w:r w:rsidRPr="000B12EB">
        <w:rPr>
          <w:color w:val="000000" w:themeColor="text1"/>
          <w:sz w:val="24"/>
        </w:rPr>
        <w:t>(Pacto</w:t>
      </w:r>
      <w:r w:rsidRPr="000B12EB">
        <w:rPr>
          <w:color w:val="000000" w:themeColor="text1"/>
          <w:spacing w:val="23"/>
          <w:sz w:val="24"/>
        </w:rPr>
        <w:t xml:space="preserve"> </w:t>
      </w:r>
      <w:r w:rsidRPr="000B12EB">
        <w:rPr>
          <w:color w:val="000000" w:themeColor="text1"/>
          <w:sz w:val="24"/>
        </w:rPr>
        <w:t>de</w:t>
      </w:r>
      <w:r w:rsidRPr="000B12EB">
        <w:rPr>
          <w:color w:val="000000" w:themeColor="text1"/>
          <w:spacing w:val="23"/>
          <w:sz w:val="24"/>
        </w:rPr>
        <w:t xml:space="preserve"> </w:t>
      </w:r>
      <w:r w:rsidRPr="000B12EB">
        <w:rPr>
          <w:color w:val="000000" w:themeColor="text1"/>
          <w:sz w:val="24"/>
        </w:rPr>
        <w:t>São</w:t>
      </w:r>
      <w:r w:rsidRPr="000B12EB">
        <w:rPr>
          <w:color w:val="000000" w:themeColor="text1"/>
          <w:spacing w:val="23"/>
          <w:sz w:val="24"/>
        </w:rPr>
        <w:t xml:space="preserve"> </w:t>
      </w:r>
      <w:r w:rsidRPr="000B12EB">
        <w:rPr>
          <w:color w:val="000000" w:themeColor="text1"/>
          <w:sz w:val="24"/>
        </w:rPr>
        <w:t>José</w:t>
      </w:r>
      <w:r w:rsidRPr="000B12EB">
        <w:rPr>
          <w:color w:val="000000" w:themeColor="text1"/>
          <w:spacing w:val="23"/>
          <w:sz w:val="24"/>
        </w:rPr>
        <w:t xml:space="preserve"> </w:t>
      </w:r>
      <w:r w:rsidRPr="000B12EB">
        <w:rPr>
          <w:color w:val="000000" w:themeColor="text1"/>
          <w:sz w:val="24"/>
        </w:rPr>
        <w:t>da</w:t>
      </w:r>
      <w:r w:rsidRPr="000B12EB">
        <w:rPr>
          <w:color w:val="000000" w:themeColor="text1"/>
          <w:spacing w:val="23"/>
          <w:sz w:val="24"/>
        </w:rPr>
        <w:t xml:space="preserve"> </w:t>
      </w:r>
      <w:r w:rsidRPr="000B12EB">
        <w:rPr>
          <w:color w:val="000000" w:themeColor="text1"/>
          <w:sz w:val="24"/>
        </w:rPr>
        <w:t>Costa</w:t>
      </w:r>
      <w:r w:rsidRPr="000B12EB">
        <w:rPr>
          <w:color w:val="000000" w:themeColor="text1"/>
          <w:spacing w:val="23"/>
          <w:sz w:val="24"/>
        </w:rPr>
        <w:t xml:space="preserve"> </w:t>
      </w:r>
      <w:r w:rsidRPr="000B12EB">
        <w:rPr>
          <w:color w:val="000000" w:themeColor="text1"/>
          <w:sz w:val="24"/>
        </w:rPr>
        <w:t>Rica),</w:t>
      </w:r>
      <w:r w:rsidRPr="000B12EB">
        <w:rPr>
          <w:color w:val="000000" w:themeColor="text1"/>
          <w:spacing w:val="23"/>
          <w:sz w:val="24"/>
        </w:rPr>
        <w:t xml:space="preserve"> </w:t>
      </w:r>
      <w:r w:rsidRPr="000B12EB">
        <w:rPr>
          <w:color w:val="000000" w:themeColor="text1"/>
          <w:sz w:val="24"/>
        </w:rPr>
        <w:t>de</w:t>
      </w:r>
      <w:r w:rsidRPr="000B12EB">
        <w:rPr>
          <w:color w:val="000000" w:themeColor="text1"/>
          <w:spacing w:val="23"/>
          <w:sz w:val="24"/>
        </w:rPr>
        <w:t xml:space="preserve"> </w:t>
      </w:r>
      <w:r w:rsidRPr="000B12EB">
        <w:rPr>
          <w:color w:val="000000" w:themeColor="text1"/>
          <w:sz w:val="24"/>
        </w:rPr>
        <w:t>22</w:t>
      </w:r>
      <w:r w:rsidRPr="000B12EB">
        <w:rPr>
          <w:color w:val="000000" w:themeColor="text1"/>
          <w:spacing w:val="23"/>
          <w:sz w:val="24"/>
        </w:rPr>
        <w:t xml:space="preserve"> </w:t>
      </w:r>
      <w:r w:rsidRPr="000B12EB">
        <w:rPr>
          <w:color w:val="000000" w:themeColor="text1"/>
          <w:sz w:val="24"/>
        </w:rPr>
        <w:t>de</w:t>
      </w:r>
      <w:r w:rsidRPr="000B12EB">
        <w:rPr>
          <w:color w:val="000000" w:themeColor="text1"/>
          <w:spacing w:val="23"/>
          <w:sz w:val="24"/>
        </w:rPr>
        <w:t xml:space="preserve"> </w:t>
      </w:r>
      <w:r w:rsidRPr="000B12EB">
        <w:rPr>
          <w:color w:val="000000" w:themeColor="text1"/>
          <w:sz w:val="24"/>
        </w:rPr>
        <w:t>novembro</w:t>
      </w:r>
      <w:r w:rsidRPr="000B12EB">
        <w:rPr>
          <w:color w:val="000000" w:themeColor="text1"/>
          <w:spacing w:val="23"/>
          <w:sz w:val="24"/>
        </w:rPr>
        <w:t xml:space="preserve"> </w:t>
      </w:r>
      <w:r w:rsidRPr="000B12EB">
        <w:rPr>
          <w:color w:val="000000" w:themeColor="text1"/>
          <w:sz w:val="24"/>
        </w:rPr>
        <w:t>de</w:t>
      </w:r>
      <w:r w:rsidRPr="000B12EB">
        <w:rPr>
          <w:color w:val="000000" w:themeColor="text1"/>
          <w:spacing w:val="23"/>
          <w:sz w:val="24"/>
        </w:rPr>
        <w:t xml:space="preserve"> </w:t>
      </w:r>
      <w:r w:rsidRPr="000B12EB">
        <w:rPr>
          <w:color w:val="000000" w:themeColor="text1"/>
          <w:spacing w:val="-2"/>
          <w:sz w:val="24"/>
        </w:rPr>
        <w:t>1969.</w:t>
      </w:r>
    </w:p>
    <w:p w14:paraId="302C6001" w14:textId="77777777" w:rsidR="003E2141" w:rsidRPr="000B12EB" w:rsidRDefault="0037498B">
      <w:pPr>
        <w:pStyle w:val="Corpodetexto"/>
        <w:spacing w:line="276" w:lineRule="auto"/>
        <w:ind w:left="296" w:right="432"/>
        <w:jc w:val="both"/>
        <w:rPr>
          <w:color w:val="000000" w:themeColor="text1"/>
        </w:rPr>
      </w:pPr>
      <w:r w:rsidRPr="000B12EB">
        <w:rPr>
          <w:color w:val="000000" w:themeColor="text1"/>
        </w:rPr>
        <w:t>&lt;</w:t>
      </w:r>
      <w:hyperlink r:id="rId18">
        <w:r w:rsidRPr="000B12EB">
          <w:rPr>
            <w:color w:val="000000" w:themeColor="text1"/>
          </w:rPr>
          <w:t>http://www.planalto.gov.br/ccivil_03/decreto/d0678.htm</w:t>
        </w:r>
      </w:hyperlink>
      <w:r w:rsidRPr="000B12EB">
        <w:rPr>
          <w:color w:val="000000" w:themeColor="text1"/>
        </w:rPr>
        <w:t xml:space="preserve">&gt;. Acesso em: 04 de junho de </w:t>
      </w:r>
      <w:r w:rsidRPr="000B12EB">
        <w:rPr>
          <w:color w:val="000000" w:themeColor="text1"/>
          <w:spacing w:val="-2"/>
        </w:rPr>
        <w:t>2022.</w:t>
      </w:r>
    </w:p>
    <w:p w14:paraId="316BE60C" w14:textId="77777777" w:rsidR="003E2141" w:rsidRPr="000B12EB" w:rsidRDefault="003E2141">
      <w:pPr>
        <w:pStyle w:val="Corpodetexto"/>
        <w:spacing w:before="7"/>
        <w:rPr>
          <w:color w:val="000000" w:themeColor="text1"/>
          <w:sz w:val="27"/>
        </w:rPr>
      </w:pPr>
    </w:p>
    <w:p w14:paraId="1365327A" w14:textId="77777777" w:rsidR="003E2141" w:rsidRPr="000B12EB" w:rsidRDefault="0037498B" w:rsidP="000B4545">
      <w:pPr>
        <w:tabs>
          <w:tab w:val="left" w:pos="3083"/>
          <w:tab w:val="left" w:pos="4832"/>
          <w:tab w:val="left" w:pos="6700"/>
        </w:tabs>
        <w:spacing w:line="276" w:lineRule="auto"/>
        <w:ind w:left="296" w:right="433"/>
        <w:rPr>
          <w:color w:val="000000" w:themeColor="text1"/>
          <w:sz w:val="27"/>
        </w:rPr>
      </w:pPr>
      <w:r w:rsidRPr="000B12EB">
        <w:rPr>
          <w:color w:val="000000" w:themeColor="text1"/>
          <w:sz w:val="24"/>
        </w:rPr>
        <w:t xml:space="preserve">BRASIL. </w:t>
      </w:r>
      <w:hyperlink r:id="rId19">
        <w:r w:rsidRPr="000B12EB">
          <w:rPr>
            <w:b/>
            <w:color w:val="000000" w:themeColor="text1"/>
            <w:sz w:val="24"/>
          </w:rPr>
          <w:t>Lei n</w:t>
        </w:r>
      </w:hyperlink>
      <w:hyperlink r:id="rId20">
        <w:r w:rsidRPr="000B12EB">
          <w:rPr>
            <w:b/>
            <w:color w:val="000000" w:themeColor="text1"/>
            <w:position w:val="8"/>
            <w:sz w:val="12"/>
          </w:rPr>
          <w:t>o</w:t>
        </w:r>
      </w:hyperlink>
      <w:r w:rsidRPr="000B12EB">
        <w:rPr>
          <w:b/>
          <w:color w:val="000000" w:themeColor="text1"/>
          <w:spacing w:val="28"/>
          <w:position w:val="8"/>
          <w:sz w:val="12"/>
        </w:rPr>
        <w:t xml:space="preserve"> </w:t>
      </w:r>
      <w:hyperlink r:id="rId21">
        <w:r w:rsidRPr="000B12EB">
          <w:rPr>
            <w:b/>
            <w:color w:val="000000" w:themeColor="text1"/>
            <w:sz w:val="24"/>
          </w:rPr>
          <w:t>5.250, de 9 de fevereiro de 1967.</w:t>
        </w:r>
      </w:hyperlink>
      <w:r w:rsidRPr="000B12EB">
        <w:rPr>
          <w:b/>
          <w:color w:val="000000" w:themeColor="text1"/>
          <w:sz w:val="24"/>
        </w:rPr>
        <w:t xml:space="preserve"> </w:t>
      </w:r>
      <w:r w:rsidRPr="000B12EB">
        <w:rPr>
          <w:color w:val="000000" w:themeColor="text1"/>
          <w:sz w:val="24"/>
        </w:rPr>
        <w:t xml:space="preserve">Regula a liberdade de manifestação do </w:t>
      </w:r>
      <w:r w:rsidRPr="000B12EB">
        <w:rPr>
          <w:color w:val="000000" w:themeColor="text1"/>
          <w:spacing w:val="-2"/>
          <w:sz w:val="24"/>
        </w:rPr>
        <w:t>pensamento</w:t>
      </w:r>
      <w:r w:rsidR="000B4545" w:rsidRPr="000B12EB">
        <w:rPr>
          <w:color w:val="000000" w:themeColor="text1"/>
          <w:sz w:val="24"/>
        </w:rPr>
        <w:t xml:space="preserve"> e de informação. </w:t>
      </w:r>
      <w:r w:rsidRPr="000B12EB">
        <w:rPr>
          <w:color w:val="000000" w:themeColor="text1"/>
          <w:spacing w:val="-2"/>
        </w:rPr>
        <w:t>&lt;</w:t>
      </w:r>
      <w:hyperlink r:id="rId22">
        <w:r w:rsidRPr="000B12EB">
          <w:rPr>
            <w:color w:val="000000" w:themeColor="text1"/>
            <w:spacing w:val="-2"/>
          </w:rPr>
          <w:t>http://www.planalto.gov.br/ccivil_03/leis/l5250.htm#:~:text=Art%20.,lei%2C%20pelos%</w:t>
        </w:r>
      </w:hyperlink>
      <w:r w:rsidRPr="000B12EB">
        <w:rPr>
          <w:color w:val="000000" w:themeColor="text1"/>
          <w:spacing w:val="-2"/>
        </w:rPr>
        <w:t xml:space="preserve"> </w:t>
      </w:r>
      <w:hyperlink r:id="rId23">
        <w:r w:rsidRPr="000B12EB">
          <w:rPr>
            <w:color w:val="000000" w:themeColor="text1"/>
          </w:rPr>
          <w:t>20abusos%20que%20cometer.</w:t>
        </w:r>
      </w:hyperlink>
      <w:r w:rsidRPr="000B12EB">
        <w:rPr>
          <w:color w:val="000000" w:themeColor="text1"/>
        </w:rPr>
        <w:t>&gt; Acesso em: 04 de junho de 2022.</w:t>
      </w:r>
    </w:p>
    <w:p w14:paraId="2C4E3D2D" w14:textId="77777777" w:rsidR="003E2141" w:rsidRPr="000B12EB" w:rsidRDefault="003E2141">
      <w:pPr>
        <w:pStyle w:val="Corpodetexto"/>
        <w:spacing w:before="7"/>
        <w:rPr>
          <w:color w:val="000000" w:themeColor="text1"/>
          <w:sz w:val="27"/>
        </w:rPr>
      </w:pPr>
    </w:p>
    <w:p w14:paraId="508DAC6E" w14:textId="77777777" w:rsidR="004F2786" w:rsidRPr="000B12EB" w:rsidRDefault="0037498B" w:rsidP="004F2786">
      <w:pPr>
        <w:spacing w:line="276" w:lineRule="auto"/>
        <w:ind w:left="296" w:right="468"/>
        <w:rPr>
          <w:color w:val="000000" w:themeColor="text1"/>
          <w:spacing w:val="-2"/>
        </w:rPr>
      </w:pPr>
      <w:r w:rsidRPr="000B12EB">
        <w:rPr>
          <w:color w:val="000000" w:themeColor="text1"/>
          <w:sz w:val="24"/>
        </w:rPr>
        <w:t>FREITAS,</w:t>
      </w:r>
      <w:r w:rsidRPr="000B12EB">
        <w:rPr>
          <w:color w:val="000000" w:themeColor="text1"/>
          <w:spacing w:val="-4"/>
          <w:sz w:val="24"/>
        </w:rPr>
        <w:t xml:space="preserve"> </w:t>
      </w:r>
      <w:r w:rsidRPr="000B12EB">
        <w:rPr>
          <w:color w:val="000000" w:themeColor="text1"/>
          <w:sz w:val="24"/>
        </w:rPr>
        <w:t>Riva</w:t>
      </w:r>
      <w:r w:rsidRPr="000B12EB">
        <w:rPr>
          <w:color w:val="000000" w:themeColor="text1"/>
          <w:spacing w:val="-4"/>
          <w:sz w:val="24"/>
        </w:rPr>
        <w:t xml:space="preserve"> </w:t>
      </w:r>
      <w:r w:rsidRPr="000B12EB">
        <w:rPr>
          <w:color w:val="000000" w:themeColor="text1"/>
          <w:sz w:val="24"/>
        </w:rPr>
        <w:t>Sobrado</w:t>
      </w:r>
      <w:r w:rsidRPr="000B12EB">
        <w:rPr>
          <w:color w:val="000000" w:themeColor="text1"/>
          <w:spacing w:val="-4"/>
          <w:sz w:val="24"/>
        </w:rPr>
        <w:t xml:space="preserve"> </w:t>
      </w:r>
      <w:r w:rsidRPr="000B12EB">
        <w:rPr>
          <w:color w:val="000000" w:themeColor="text1"/>
          <w:sz w:val="24"/>
        </w:rPr>
        <w:t>de;</w:t>
      </w:r>
      <w:r w:rsidRPr="000B12EB">
        <w:rPr>
          <w:color w:val="000000" w:themeColor="text1"/>
          <w:spacing w:val="-4"/>
          <w:sz w:val="24"/>
        </w:rPr>
        <w:t xml:space="preserve"> </w:t>
      </w:r>
      <w:r w:rsidRPr="000B12EB">
        <w:rPr>
          <w:color w:val="000000" w:themeColor="text1"/>
          <w:sz w:val="24"/>
        </w:rPr>
        <w:t>CASTRO</w:t>
      </w:r>
      <w:r w:rsidRPr="000B12EB">
        <w:rPr>
          <w:b/>
          <w:color w:val="000000" w:themeColor="text1"/>
          <w:sz w:val="24"/>
        </w:rPr>
        <w:t>,</w:t>
      </w:r>
      <w:r w:rsidRPr="000B12EB">
        <w:rPr>
          <w:b/>
          <w:color w:val="000000" w:themeColor="text1"/>
          <w:spacing w:val="-4"/>
          <w:sz w:val="24"/>
        </w:rPr>
        <w:t xml:space="preserve"> </w:t>
      </w:r>
      <w:r w:rsidRPr="000B12EB">
        <w:rPr>
          <w:color w:val="000000" w:themeColor="text1"/>
          <w:sz w:val="24"/>
        </w:rPr>
        <w:t>Matheus</w:t>
      </w:r>
      <w:r w:rsidRPr="000B12EB">
        <w:rPr>
          <w:color w:val="000000" w:themeColor="text1"/>
          <w:spacing w:val="-4"/>
          <w:sz w:val="24"/>
        </w:rPr>
        <w:t xml:space="preserve"> </w:t>
      </w:r>
      <w:r w:rsidRPr="000B12EB">
        <w:rPr>
          <w:color w:val="000000" w:themeColor="text1"/>
          <w:sz w:val="24"/>
        </w:rPr>
        <w:t>Felipe</w:t>
      </w:r>
      <w:r w:rsidRPr="000B12EB">
        <w:rPr>
          <w:color w:val="000000" w:themeColor="text1"/>
          <w:spacing w:val="-4"/>
          <w:sz w:val="24"/>
        </w:rPr>
        <w:t xml:space="preserve"> </w:t>
      </w:r>
      <w:r w:rsidRPr="000B12EB">
        <w:rPr>
          <w:color w:val="000000" w:themeColor="text1"/>
          <w:sz w:val="24"/>
        </w:rPr>
        <w:t>de</w:t>
      </w:r>
      <w:r w:rsidRPr="000B12EB">
        <w:rPr>
          <w:b/>
          <w:color w:val="000000" w:themeColor="text1"/>
          <w:sz w:val="24"/>
        </w:rPr>
        <w:t>.</w:t>
      </w:r>
      <w:r w:rsidRPr="000B12EB">
        <w:rPr>
          <w:b/>
          <w:color w:val="000000" w:themeColor="text1"/>
          <w:spacing w:val="-4"/>
          <w:sz w:val="24"/>
        </w:rPr>
        <w:t xml:space="preserve"> </w:t>
      </w:r>
      <w:r w:rsidRPr="000B12EB">
        <w:rPr>
          <w:b/>
          <w:color w:val="000000" w:themeColor="text1"/>
          <w:sz w:val="24"/>
        </w:rPr>
        <w:t>Liberdade</w:t>
      </w:r>
      <w:r w:rsidRPr="000B12EB">
        <w:rPr>
          <w:b/>
          <w:color w:val="000000" w:themeColor="text1"/>
          <w:spacing w:val="-4"/>
          <w:sz w:val="24"/>
        </w:rPr>
        <w:t xml:space="preserve"> </w:t>
      </w:r>
      <w:r w:rsidRPr="000B12EB">
        <w:rPr>
          <w:b/>
          <w:color w:val="000000" w:themeColor="text1"/>
          <w:sz w:val="24"/>
        </w:rPr>
        <w:t>de</w:t>
      </w:r>
      <w:r w:rsidRPr="000B12EB">
        <w:rPr>
          <w:b/>
          <w:color w:val="000000" w:themeColor="text1"/>
          <w:spacing w:val="-4"/>
          <w:sz w:val="24"/>
        </w:rPr>
        <w:t xml:space="preserve"> </w:t>
      </w:r>
      <w:r w:rsidRPr="000B12EB">
        <w:rPr>
          <w:b/>
          <w:color w:val="000000" w:themeColor="text1"/>
          <w:sz w:val="24"/>
        </w:rPr>
        <w:t xml:space="preserve">Expressão e Discurso do Ódio: </w:t>
      </w:r>
      <w:r w:rsidRPr="000B12EB">
        <w:rPr>
          <w:color w:val="000000" w:themeColor="text1"/>
          <w:sz w:val="24"/>
        </w:rPr>
        <w:t>um exame sobre as possíveis limitações à liberdade de expressão.</w:t>
      </w:r>
      <w:r w:rsidR="004F2786" w:rsidRPr="000B12EB">
        <w:rPr>
          <w:color w:val="000000" w:themeColor="text1"/>
          <w:sz w:val="24"/>
        </w:rPr>
        <w:t xml:space="preserve"> </w:t>
      </w:r>
      <w:r w:rsidRPr="000B12EB">
        <w:rPr>
          <w:color w:val="000000" w:themeColor="text1"/>
          <w:spacing w:val="-2"/>
        </w:rPr>
        <w:t>2013</w:t>
      </w:r>
    </w:p>
    <w:p w14:paraId="661CE3EE" w14:textId="77777777" w:rsidR="003E2141" w:rsidRPr="000B12EB" w:rsidRDefault="0037498B" w:rsidP="004F2786">
      <w:pPr>
        <w:spacing w:line="276" w:lineRule="auto"/>
        <w:ind w:left="296" w:right="468"/>
        <w:rPr>
          <w:color w:val="000000" w:themeColor="text1"/>
        </w:rPr>
      </w:pPr>
      <w:r w:rsidRPr="000B12EB">
        <w:rPr>
          <w:color w:val="000000" w:themeColor="text1"/>
          <w:spacing w:val="-2"/>
        </w:rPr>
        <w:t>.</w:t>
      </w:r>
      <w:r w:rsidR="004F2786" w:rsidRPr="000B12EB">
        <w:rPr>
          <w:color w:val="000000" w:themeColor="text1"/>
          <w:spacing w:val="-2"/>
        </w:rPr>
        <w:t>&lt;</w:t>
      </w:r>
      <w:hyperlink r:id="rId24" w:history="1">
        <w:r w:rsidR="004F2786" w:rsidRPr="000B12EB">
          <w:rPr>
            <w:rStyle w:val="Hyperlink"/>
            <w:color w:val="000000" w:themeColor="text1"/>
            <w:spacing w:val="-2"/>
            <w:u w:val="none"/>
          </w:rPr>
          <w:t>https://www.scielo.br/j/seq/a/jMNNxJYNjB94hXQNXbzTgMx/abstract/?lang=pt</w:t>
        </w:r>
      </w:hyperlink>
      <w:r w:rsidRPr="000B12EB">
        <w:rPr>
          <w:color w:val="000000" w:themeColor="text1"/>
          <w:spacing w:val="-2"/>
        </w:rPr>
        <w:t xml:space="preserve">&gt;. </w:t>
      </w:r>
      <w:r w:rsidRPr="000B12EB">
        <w:rPr>
          <w:color w:val="000000" w:themeColor="text1"/>
        </w:rPr>
        <w:t>Acesso em 04 de junho de 2022.</w:t>
      </w:r>
    </w:p>
    <w:p w14:paraId="7D6117D8" w14:textId="77777777" w:rsidR="003E2141" w:rsidRPr="000B12EB" w:rsidRDefault="003E2141">
      <w:pPr>
        <w:pStyle w:val="Corpodetexto"/>
        <w:spacing w:before="7"/>
        <w:rPr>
          <w:color w:val="000000" w:themeColor="text1"/>
          <w:sz w:val="27"/>
        </w:rPr>
      </w:pPr>
    </w:p>
    <w:p w14:paraId="10DCB960" w14:textId="77777777" w:rsidR="003E2141" w:rsidRPr="000B12EB" w:rsidRDefault="0037498B">
      <w:pPr>
        <w:spacing w:line="276" w:lineRule="auto"/>
        <w:ind w:left="296"/>
        <w:rPr>
          <w:color w:val="000000" w:themeColor="text1"/>
          <w:sz w:val="24"/>
        </w:rPr>
      </w:pPr>
      <w:r w:rsidRPr="000B12EB">
        <w:rPr>
          <w:color w:val="000000" w:themeColor="text1"/>
          <w:sz w:val="24"/>
        </w:rPr>
        <w:t>GUERRA</w:t>
      </w:r>
      <w:r w:rsidRPr="000B12EB">
        <w:rPr>
          <w:color w:val="000000" w:themeColor="text1"/>
          <w:spacing w:val="40"/>
          <w:sz w:val="24"/>
        </w:rPr>
        <w:t xml:space="preserve"> </w:t>
      </w:r>
      <w:r w:rsidRPr="000B12EB">
        <w:rPr>
          <w:color w:val="000000" w:themeColor="text1"/>
          <w:sz w:val="24"/>
        </w:rPr>
        <w:t>FILHO,</w:t>
      </w:r>
      <w:r w:rsidRPr="000B12EB">
        <w:rPr>
          <w:color w:val="000000" w:themeColor="text1"/>
          <w:spacing w:val="40"/>
          <w:sz w:val="24"/>
        </w:rPr>
        <w:t xml:space="preserve"> </w:t>
      </w:r>
      <w:r w:rsidRPr="000B12EB">
        <w:rPr>
          <w:color w:val="000000" w:themeColor="text1"/>
          <w:sz w:val="24"/>
        </w:rPr>
        <w:t>Willis</w:t>
      </w:r>
      <w:r w:rsidRPr="000B12EB">
        <w:rPr>
          <w:color w:val="000000" w:themeColor="text1"/>
          <w:spacing w:val="40"/>
          <w:sz w:val="24"/>
        </w:rPr>
        <w:t xml:space="preserve"> </w:t>
      </w:r>
      <w:r w:rsidRPr="000B12EB">
        <w:rPr>
          <w:color w:val="000000" w:themeColor="text1"/>
          <w:sz w:val="24"/>
        </w:rPr>
        <w:t>Santiago.</w:t>
      </w:r>
      <w:r w:rsidRPr="000B12EB">
        <w:rPr>
          <w:color w:val="000000" w:themeColor="text1"/>
          <w:spacing w:val="40"/>
          <w:sz w:val="24"/>
        </w:rPr>
        <w:t xml:space="preserve"> </w:t>
      </w:r>
      <w:r w:rsidRPr="000B12EB">
        <w:rPr>
          <w:b/>
          <w:color w:val="000000" w:themeColor="text1"/>
          <w:sz w:val="24"/>
        </w:rPr>
        <w:t>O</w:t>
      </w:r>
      <w:r w:rsidRPr="000B12EB">
        <w:rPr>
          <w:b/>
          <w:color w:val="000000" w:themeColor="text1"/>
          <w:spacing w:val="40"/>
          <w:sz w:val="24"/>
        </w:rPr>
        <w:t xml:space="preserve"> </w:t>
      </w:r>
      <w:r w:rsidRPr="000B12EB">
        <w:rPr>
          <w:b/>
          <w:color w:val="000000" w:themeColor="text1"/>
          <w:sz w:val="24"/>
        </w:rPr>
        <w:t>Princípio</w:t>
      </w:r>
      <w:r w:rsidRPr="000B12EB">
        <w:rPr>
          <w:b/>
          <w:color w:val="000000" w:themeColor="text1"/>
          <w:spacing w:val="40"/>
          <w:sz w:val="24"/>
        </w:rPr>
        <w:t xml:space="preserve"> </w:t>
      </w:r>
      <w:r w:rsidRPr="000B12EB">
        <w:rPr>
          <w:b/>
          <w:color w:val="000000" w:themeColor="text1"/>
          <w:sz w:val="24"/>
        </w:rPr>
        <w:t>da</w:t>
      </w:r>
      <w:r w:rsidRPr="000B12EB">
        <w:rPr>
          <w:b/>
          <w:color w:val="000000" w:themeColor="text1"/>
          <w:spacing w:val="40"/>
          <w:sz w:val="24"/>
        </w:rPr>
        <w:t xml:space="preserve"> </w:t>
      </w:r>
      <w:r w:rsidRPr="000B12EB">
        <w:rPr>
          <w:b/>
          <w:color w:val="000000" w:themeColor="text1"/>
          <w:sz w:val="24"/>
        </w:rPr>
        <w:t>Proporcionalidade</w:t>
      </w:r>
      <w:r w:rsidRPr="000B12EB">
        <w:rPr>
          <w:b/>
          <w:color w:val="000000" w:themeColor="text1"/>
          <w:spacing w:val="40"/>
          <w:sz w:val="24"/>
        </w:rPr>
        <w:t xml:space="preserve"> </w:t>
      </w:r>
      <w:r w:rsidRPr="000B12EB">
        <w:rPr>
          <w:b/>
          <w:color w:val="000000" w:themeColor="text1"/>
          <w:sz w:val="24"/>
        </w:rPr>
        <w:t>e</w:t>
      </w:r>
      <w:r w:rsidRPr="000B12EB">
        <w:rPr>
          <w:b/>
          <w:color w:val="000000" w:themeColor="text1"/>
          <w:spacing w:val="40"/>
          <w:sz w:val="24"/>
        </w:rPr>
        <w:t xml:space="preserve"> </w:t>
      </w:r>
      <w:r w:rsidRPr="000B12EB">
        <w:rPr>
          <w:b/>
          <w:color w:val="000000" w:themeColor="text1"/>
          <w:sz w:val="24"/>
        </w:rPr>
        <w:t>Teoria</w:t>
      </w:r>
      <w:r w:rsidRPr="000B12EB">
        <w:rPr>
          <w:b/>
          <w:color w:val="000000" w:themeColor="text1"/>
          <w:spacing w:val="40"/>
          <w:sz w:val="24"/>
        </w:rPr>
        <w:t xml:space="preserve"> </w:t>
      </w:r>
      <w:r w:rsidRPr="000B12EB">
        <w:rPr>
          <w:b/>
          <w:color w:val="000000" w:themeColor="text1"/>
          <w:sz w:val="24"/>
        </w:rPr>
        <w:t>do</w:t>
      </w:r>
      <w:r w:rsidRPr="000B12EB">
        <w:rPr>
          <w:b/>
          <w:color w:val="000000" w:themeColor="text1"/>
          <w:spacing w:val="80"/>
          <w:sz w:val="24"/>
        </w:rPr>
        <w:t xml:space="preserve"> </w:t>
      </w:r>
      <w:r w:rsidRPr="000B12EB">
        <w:rPr>
          <w:b/>
          <w:color w:val="000000" w:themeColor="text1"/>
          <w:sz w:val="24"/>
        </w:rPr>
        <w:t>Direito</w:t>
      </w:r>
      <w:r w:rsidRPr="000B12EB">
        <w:rPr>
          <w:color w:val="000000" w:themeColor="text1"/>
          <w:sz w:val="24"/>
        </w:rPr>
        <w:t>. IN: GRAU, Eros. 2005</w:t>
      </w:r>
    </w:p>
    <w:p w14:paraId="7EC04DBF" w14:textId="77777777" w:rsidR="003E2141" w:rsidRPr="000B12EB" w:rsidRDefault="003E2141">
      <w:pPr>
        <w:pStyle w:val="Corpodetexto"/>
        <w:spacing w:before="7"/>
        <w:rPr>
          <w:color w:val="000000" w:themeColor="text1"/>
          <w:sz w:val="27"/>
        </w:rPr>
      </w:pPr>
    </w:p>
    <w:p w14:paraId="3273893B" w14:textId="5A196E74" w:rsidR="003E2141" w:rsidRDefault="0037498B">
      <w:pPr>
        <w:spacing w:line="276" w:lineRule="auto"/>
        <w:ind w:left="321"/>
        <w:rPr>
          <w:color w:val="000000" w:themeColor="text1"/>
          <w:sz w:val="24"/>
        </w:rPr>
      </w:pPr>
      <w:r w:rsidRPr="000B12EB">
        <w:rPr>
          <w:color w:val="000000" w:themeColor="text1"/>
          <w:sz w:val="24"/>
        </w:rPr>
        <w:t>MENDES,</w:t>
      </w:r>
      <w:r w:rsidRPr="000B12EB">
        <w:rPr>
          <w:color w:val="000000" w:themeColor="text1"/>
          <w:spacing w:val="80"/>
          <w:w w:val="150"/>
          <w:sz w:val="24"/>
        </w:rPr>
        <w:t xml:space="preserve"> </w:t>
      </w:r>
      <w:r w:rsidRPr="000B12EB">
        <w:rPr>
          <w:color w:val="000000" w:themeColor="text1"/>
          <w:sz w:val="24"/>
        </w:rPr>
        <w:t>Gilmar</w:t>
      </w:r>
      <w:r w:rsidRPr="000B12EB">
        <w:rPr>
          <w:color w:val="000000" w:themeColor="text1"/>
          <w:spacing w:val="80"/>
          <w:w w:val="150"/>
          <w:sz w:val="24"/>
        </w:rPr>
        <w:t xml:space="preserve"> </w:t>
      </w:r>
      <w:r w:rsidRPr="000B12EB">
        <w:rPr>
          <w:color w:val="000000" w:themeColor="text1"/>
          <w:sz w:val="24"/>
        </w:rPr>
        <w:t>Ferreira;</w:t>
      </w:r>
      <w:r w:rsidRPr="000B12EB">
        <w:rPr>
          <w:color w:val="000000" w:themeColor="text1"/>
          <w:spacing w:val="80"/>
          <w:w w:val="150"/>
          <w:sz w:val="24"/>
        </w:rPr>
        <w:t xml:space="preserve"> </w:t>
      </w:r>
      <w:r w:rsidRPr="000B12EB">
        <w:rPr>
          <w:color w:val="000000" w:themeColor="text1"/>
          <w:sz w:val="24"/>
        </w:rPr>
        <w:t>BRANCO,</w:t>
      </w:r>
      <w:r w:rsidRPr="000B12EB">
        <w:rPr>
          <w:color w:val="000000" w:themeColor="text1"/>
          <w:spacing w:val="80"/>
          <w:w w:val="150"/>
          <w:sz w:val="24"/>
        </w:rPr>
        <w:t xml:space="preserve"> </w:t>
      </w:r>
      <w:r w:rsidRPr="000B12EB">
        <w:rPr>
          <w:color w:val="000000" w:themeColor="text1"/>
          <w:sz w:val="24"/>
        </w:rPr>
        <w:t>Paulo</w:t>
      </w:r>
      <w:r w:rsidRPr="000B12EB">
        <w:rPr>
          <w:color w:val="000000" w:themeColor="text1"/>
          <w:spacing w:val="80"/>
          <w:w w:val="150"/>
          <w:sz w:val="24"/>
        </w:rPr>
        <w:t xml:space="preserve"> </w:t>
      </w:r>
      <w:r w:rsidRPr="000B12EB">
        <w:rPr>
          <w:color w:val="000000" w:themeColor="text1"/>
          <w:sz w:val="24"/>
        </w:rPr>
        <w:t>Gustavo</w:t>
      </w:r>
      <w:r w:rsidRPr="000B12EB">
        <w:rPr>
          <w:color w:val="000000" w:themeColor="text1"/>
          <w:spacing w:val="80"/>
          <w:w w:val="150"/>
          <w:sz w:val="24"/>
        </w:rPr>
        <w:t xml:space="preserve"> </w:t>
      </w:r>
      <w:r w:rsidRPr="000B12EB">
        <w:rPr>
          <w:color w:val="000000" w:themeColor="text1"/>
          <w:sz w:val="24"/>
        </w:rPr>
        <w:t>Gonet.</w:t>
      </w:r>
      <w:r w:rsidRPr="000B12EB">
        <w:rPr>
          <w:color w:val="000000" w:themeColor="text1"/>
          <w:spacing w:val="80"/>
          <w:w w:val="150"/>
          <w:sz w:val="24"/>
        </w:rPr>
        <w:t xml:space="preserve"> </w:t>
      </w:r>
      <w:r w:rsidRPr="000B12EB">
        <w:rPr>
          <w:b/>
          <w:color w:val="000000" w:themeColor="text1"/>
          <w:sz w:val="24"/>
        </w:rPr>
        <w:t>Curso</w:t>
      </w:r>
      <w:r w:rsidRPr="000B12EB">
        <w:rPr>
          <w:b/>
          <w:color w:val="000000" w:themeColor="text1"/>
          <w:spacing w:val="80"/>
          <w:w w:val="150"/>
          <w:sz w:val="24"/>
        </w:rPr>
        <w:t xml:space="preserve"> </w:t>
      </w:r>
      <w:r w:rsidRPr="000B12EB">
        <w:rPr>
          <w:b/>
          <w:color w:val="000000" w:themeColor="text1"/>
          <w:sz w:val="24"/>
        </w:rPr>
        <w:t>de</w:t>
      </w:r>
      <w:r w:rsidRPr="000B12EB">
        <w:rPr>
          <w:b/>
          <w:color w:val="000000" w:themeColor="text1"/>
          <w:spacing w:val="80"/>
          <w:w w:val="150"/>
          <w:sz w:val="24"/>
        </w:rPr>
        <w:t xml:space="preserve"> </w:t>
      </w:r>
      <w:r w:rsidRPr="000B12EB">
        <w:rPr>
          <w:b/>
          <w:color w:val="000000" w:themeColor="text1"/>
          <w:sz w:val="24"/>
        </w:rPr>
        <w:t>Direito Constitucional</w:t>
      </w:r>
      <w:r w:rsidRPr="000B12EB">
        <w:rPr>
          <w:color w:val="000000" w:themeColor="text1"/>
          <w:sz w:val="24"/>
        </w:rPr>
        <w:t>. 12. ed. rev. e atual. São Paulo: Saraiva. 2017.</w:t>
      </w:r>
      <w:r w:rsidR="0073520B" w:rsidRPr="000B12EB">
        <w:rPr>
          <w:color w:val="000000" w:themeColor="text1"/>
          <w:sz w:val="24"/>
        </w:rPr>
        <w:br/>
      </w:r>
    </w:p>
    <w:p w14:paraId="3AC0EDD6" w14:textId="77777777" w:rsidR="003F668F" w:rsidRDefault="003F668F">
      <w:pPr>
        <w:spacing w:line="276" w:lineRule="auto"/>
        <w:ind w:left="321"/>
      </w:pPr>
    </w:p>
    <w:p w14:paraId="1CAF447D" w14:textId="16710E53" w:rsidR="004952C8" w:rsidRPr="007E5D6C" w:rsidRDefault="003F668F">
      <w:pPr>
        <w:spacing w:line="276" w:lineRule="auto"/>
        <w:ind w:left="321"/>
        <w:rPr>
          <w:sz w:val="24"/>
          <w:szCs w:val="24"/>
        </w:rPr>
      </w:pPr>
      <w:r w:rsidRPr="007E5D6C">
        <w:rPr>
          <w:sz w:val="24"/>
          <w:szCs w:val="24"/>
        </w:rPr>
        <w:lastRenderedPageBreak/>
        <w:t xml:space="preserve">MEDRADO, Vitor Amaral. </w:t>
      </w:r>
      <w:r w:rsidRPr="00303D4D">
        <w:rPr>
          <w:b/>
          <w:bCs/>
          <w:sz w:val="24"/>
          <w:szCs w:val="24"/>
        </w:rPr>
        <w:t>A liberdade de expressão e a justiça brasileira: tolerância, discurso de ódio e democracia.</w:t>
      </w:r>
      <w:r w:rsidRPr="007E5D6C">
        <w:rPr>
          <w:sz w:val="24"/>
          <w:szCs w:val="24"/>
        </w:rPr>
        <w:t xml:space="preserve"> 2. ed., rev. e ampl. Belo Horizonte: Dialética, 2019.</w:t>
      </w:r>
    </w:p>
    <w:p w14:paraId="0A3F48FE" w14:textId="38DFECA6" w:rsidR="003F668F" w:rsidRPr="007E5D6C" w:rsidRDefault="003F668F">
      <w:pPr>
        <w:spacing w:line="276" w:lineRule="auto"/>
        <w:ind w:left="321"/>
        <w:rPr>
          <w:sz w:val="24"/>
          <w:szCs w:val="24"/>
        </w:rPr>
      </w:pPr>
    </w:p>
    <w:p w14:paraId="018674E0" w14:textId="5EE2A50C" w:rsidR="003F668F" w:rsidRPr="007E5D6C" w:rsidRDefault="003F668F">
      <w:pPr>
        <w:spacing w:line="276" w:lineRule="auto"/>
        <w:ind w:left="321"/>
        <w:rPr>
          <w:sz w:val="24"/>
          <w:szCs w:val="24"/>
        </w:rPr>
      </w:pPr>
      <w:r w:rsidRPr="007E5D6C">
        <w:rPr>
          <w:sz w:val="24"/>
          <w:szCs w:val="24"/>
        </w:rPr>
        <w:t xml:space="preserve">LOCKE, John. </w:t>
      </w:r>
      <w:r w:rsidRPr="00303D4D">
        <w:rPr>
          <w:b/>
          <w:bCs/>
          <w:sz w:val="24"/>
          <w:szCs w:val="24"/>
        </w:rPr>
        <w:t>Carta sobre a tolerância</w:t>
      </w:r>
      <w:r w:rsidRPr="007E5D6C">
        <w:rPr>
          <w:sz w:val="24"/>
          <w:szCs w:val="24"/>
        </w:rPr>
        <w:t>. Trad. Adail Sobral. Petrópolis: Vozes, 2019.</w:t>
      </w:r>
    </w:p>
    <w:p w14:paraId="37E2AD87" w14:textId="0E27EAAA" w:rsidR="003F668F" w:rsidRPr="007E5D6C" w:rsidRDefault="003F668F">
      <w:pPr>
        <w:spacing w:line="276" w:lineRule="auto"/>
        <w:ind w:left="321"/>
        <w:rPr>
          <w:sz w:val="24"/>
          <w:szCs w:val="24"/>
        </w:rPr>
      </w:pPr>
    </w:p>
    <w:p w14:paraId="2C622E56" w14:textId="7C26E26F" w:rsidR="003F668F" w:rsidRPr="007E5D6C" w:rsidRDefault="003F668F">
      <w:pPr>
        <w:spacing w:line="276" w:lineRule="auto"/>
        <w:ind w:left="321"/>
        <w:rPr>
          <w:sz w:val="24"/>
          <w:szCs w:val="24"/>
        </w:rPr>
      </w:pPr>
      <w:r w:rsidRPr="007E5D6C">
        <w:rPr>
          <w:sz w:val="24"/>
          <w:szCs w:val="24"/>
        </w:rPr>
        <w:t>VOLTAIRE</w:t>
      </w:r>
      <w:r w:rsidR="00303D4D">
        <w:rPr>
          <w:sz w:val="24"/>
          <w:szCs w:val="24"/>
        </w:rPr>
        <w:t>.</w:t>
      </w:r>
      <w:r w:rsidRPr="00303D4D">
        <w:rPr>
          <w:b/>
          <w:bCs/>
          <w:sz w:val="24"/>
          <w:szCs w:val="24"/>
        </w:rPr>
        <w:t xml:space="preserve"> Tratado sobre a tolerância</w:t>
      </w:r>
      <w:r w:rsidRPr="007E5D6C">
        <w:rPr>
          <w:sz w:val="24"/>
          <w:szCs w:val="24"/>
        </w:rPr>
        <w:t>. Trad. Antônio Geraldo da Silva. São Paulo: Lafonte, 2017.</w:t>
      </w:r>
    </w:p>
    <w:p w14:paraId="574BDBAB" w14:textId="14370DAF" w:rsidR="003F668F" w:rsidRPr="007E5D6C" w:rsidRDefault="003F668F">
      <w:pPr>
        <w:spacing w:line="276" w:lineRule="auto"/>
        <w:ind w:left="321"/>
        <w:rPr>
          <w:sz w:val="24"/>
          <w:szCs w:val="24"/>
        </w:rPr>
      </w:pPr>
    </w:p>
    <w:p w14:paraId="1F14AEE5" w14:textId="2A3BE9DB" w:rsidR="003F668F" w:rsidRPr="007E5D6C" w:rsidRDefault="003F668F">
      <w:pPr>
        <w:spacing w:line="276" w:lineRule="auto"/>
        <w:ind w:left="321"/>
        <w:rPr>
          <w:sz w:val="24"/>
          <w:szCs w:val="24"/>
        </w:rPr>
      </w:pPr>
      <w:r w:rsidRPr="007E5D6C">
        <w:rPr>
          <w:sz w:val="24"/>
          <w:szCs w:val="24"/>
        </w:rPr>
        <w:t xml:space="preserve">MILTON, John. </w:t>
      </w:r>
      <w:r w:rsidRPr="00303D4D">
        <w:rPr>
          <w:b/>
          <w:bCs/>
          <w:sz w:val="24"/>
          <w:szCs w:val="24"/>
        </w:rPr>
        <w:t>Areopagítica: Discurso pela liberdade de imprensa ao Parlamento da Inglaterra.</w:t>
      </w:r>
      <w:r w:rsidRPr="007E5D6C">
        <w:rPr>
          <w:sz w:val="24"/>
          <w:szCs w:val="24"/>
        </w:rPr>
        <w:t xml:space="preserve"> Trad. Felipe Fortuna. Rio de Janeiro: Topbooks, 1999.</w:t>
      </w:r>
    </w:p>
    <w:p w14:paraId="57873B44" w14:textId="79F98F31" w:rsidR="003F668F" w:rsidRPr="007E5D6C" w:rsidRDefault="003F668F">
      <w:pPr>
        <w:spacing w:line="276" w:lineRule="auto"/>
        <w:ind w:left="321"/>
        <w:rPr>
          <w:sz w:val="24"/>
          <w:szCs w:val="24"/>
        </w:rPr>
      </w:pPr>
    </w:p>
    <w:p w14:paraId="75F755CA" w14:textId="00AC6624" w:rsidR="003F668F" w:rsidRPr="007E5D6C" w:rsidRDefault="003F668F">
      <w:pPr>
        <w:spacing w:line="276" w:lineRule="auto"/>
        <w:ind w:left="321"/>
        <w:rPr>
          <w:sz w:val="24"/>
          <w:szCs w:val="24"/>
        </w:rPr>
      </w:pPr>
      <w:r w:rsidRPr="007E5D6C">
        <w:rPr>
          <w:sz w:val="24"/>
          <w:szCs w:val="24"/>
        </w:rPr>
        <w:t xml:space="preserve">FADEL, Anna Laura Maneschy. </w:t>
      </w:r>
      <w:r w:rsidRPr="00303D4D">
        <w:rPr>
          <w:b/>
          <w:bCs/>
          <w:sz w:val="24"/>
          <w:szCs w:val="24"/>
        </w:rPr>
        <w:t>O discurso de ódio é um limite legítimo ao exercício da liberdade de expressão? Uma análise das teorias de Ronald Dworkin e Jeremy Waldron a partir da herança do liberalismo de John Stuart Mill</w:t>
      </w:r>
      <w:r w:rsidRPr="007E5D6C">
        <w:rPr>
          <w:sz w:val="24"/>
          <w:szCs w:val="24"/>
        </w:rPr>
        <w:t>. Rio de Janeiro: Lumen Juris, 2018</w:t>
      </w:r>
    </w:p>
    <w:p w14:paraId="70D7129F" w14:textId="05F249AA" w:rsidR="003F668F" w:rsidRPr="007E5D6C" w:rsidRDefault="003F668F">
      <w:pPr>
        <w:spacing w:line="276" w:lineRule="auto"/>
        <w:ind w:left="321"/>
        <w:rPr>
          <w:sz w:val="24"/>
          <w:szCs w:val="24"/>
        </w:rPr>
      </w:pPr>
    </w:p>
    <w:p w14:paraId="3B00ACFD" w14:textId="4CD8A257" w:rsidR="003F668F" w:rsidRPr="007E5D6C" w:rsidRDefault="003F668F">
      <w:pPr>
        <w:spacing w:line="276" w:lineRule="auto"/>
        <w:ind w:left="321"/>
        <w:rPr>
          <w:sz w:val="24"/>
          <w:szCs w:val="24"/>
        </w:rPr>
      </w:pPr>
      <w:r w:rsidRPr="007E5D6C">
        <w:rPr>
          <w:sz w:val="24"/>
          <w:szCs w:val="24"/>
        </w:rPr>
        <w:t xml:space="preserve">MILL, John Stuart. </w:t>
      </w:r>
      <w:r w:rsidRPr="00303D4D">
        <w:rPr>
          <w:b/>
          <w:bCs/>
          <w:sz w:val="24"/>
          <w:szCs w:val="24"/>
        </w:rPr>
        <w:t>Sobre a liberdade</w:t>
      </w:r>
      <w:r w:rsidRPr="007E5D6C">
        <w:rPr>
          <w:sz w:val="24"/>
          <w:szCs w:val="24"/>
        </w:rPr>
        <w:t>. Trad. Denise Bottmann. Porto Alegre: L&amp;PM, 2019.</w:t>
      </w:r>
    </w:p>
    <w:p w14:paraId="2DD8D486" w14:textId="725DE840" w:rsidR="003F668F" w:rsidRPr="007E5D6C" w:rsidRDefault="003F668F">
      <w:pPr>
        <w:spacing w:line="276" w:lineRule="auto"/>
        <w:ind w:left="321"/>
        <w:rPr>
          <w:sz w:val="24"/>
          <w:szCs w:val="24"/>
        </w:rPr>
      </w:pPr>
    </w:p>
    <w:p w14:paraId="17A3DBB5" w14:textId="17C5837A" w:rsidR="003F668F" w:rsidRPr="007E5D6C" w:rsidRDefault="003F668F">
      <w:pPr>
        <w:spacing w:line="276" w:lineRule="auto"/>
        <w:ind w:left="321"/>
        <w:rPr>
          <w:sz w:val="24"/>
          <w:szCs w:val="24"/>
        </w:rPr>
      </w:pPr>
      <w:r w:rsidRPr="007E5D6C">
        <w:rPr>
          <w:sz w:val="24"/>
          <w:szCs w:val="24"/>
        </w:rPr>
        <w:t xml:space="preserve">ARISTÓTELES. </w:t>
      </w:r>
      <w:r w:rsidRPr="00303D4D">
        <w:rPr>
          <w:b/>
          <w:bCs/>
          <w:sz w:val="24"/>
          <w:szCs w:val="24"/>
        </w:rPr>
        <w:t>A Política</w:t>
      </w:r>
      <w:r w:rsidRPr="007E5D6C">
        <w:rPr>
          <w:sz w:val="24"/>
          <w:szCs w:val="24"/>
        </w:rPr>
        <w:t>. São Paulo: Nova Cultural, 2004.</w:t>
      </w:r>
    </w:p>
    <w:p w14:paraId="0F51908D" w14:textId="472331A9" w:rsidR="003F668F" w:rsidRPr="007E5D6C" w:rsidRDefault="003F668F">
      <w:pPr>
        <w:spacing w:line="276" w:lineRule="auto"/>
        <w:ind w:left="321"/>
        <w:rPr>
          <w:sz w:val="24"/>
          <w:szCs w:val="24"/>
        </w:rPr>
      </w:pPr>
    </w:p>
    <w:p w14:paraId="2C350254" w14:textId="50C64F62" w:rsidR="003F668F" w:rsidRPr="007E5D6C" w:rsidRDefault="00645831">
      <w:pPr>
        <w:spacing w:line="276" w:lineRule="auto"/>
        <w:ind w:left="321"/>
        <w:rPr>
          <w:sz w:val="24"/>
          <w:szCs w:val="24"/>
        </w:rPr>
      </w:pPr>
      <w:r w:rsidRPr="007E5D6C">
        <w:rPr>
          <w:sz w:val="24"/>
          <w:szCs w:val="24"/>
        </w:rPr>
        <w:t xml:space="preserve">BOBBIO, Norberto. </w:t>
      </w:r>
      <w:r w:rsidRPr="00303D4D">
        <w:rPr>
          <w:b/>
          <w:bCs/>
          <w:sz w:val="24"/>
          <w:szCs w:val="24"/>
        </w:rPr>
        <w:t>A Era dos Direitos</w:t>
      </w:r>
      <w:r w:rsidRPr="007E5D6C">
        <w:rPr>
          <w:sz w:val="24"/>
          <w:szCs w:val="24"/>
        </w:rPr>
        <w:t>. 1 ed. 12. tir. Rio de Janeiro: Campus, 1992.</w:t>
      </w:r>
    </w:p>
    <w:p w14:paraId="62E03C84" w14:textId="4F7E780F" w:rsidR="00720127" w:rsidRPr="007E5D6C" w:rsidRDefault="00720127">
      <w:pPr>
        <w:spacing w:line="276" w:lineRule="auto"/>
        <w:ind w:left="321"/>
        <w:rPr>
          <w:sz w:val="24"/>
          <w:szCs w:val="24"/>
        </w:rPr>
      </w:pPr>
    </w:p>
    <w:p w14:paraId="41D0A4B3" w14:textId="7A18081C" w:rsidR="00720127" w:rsidRPr="007E5D6C" w:rsidRDefault="00720127">
      <w:pPr>
        <w:spacing w:line="276" w:lineRule="auto"/>
        <w:ind w:left="321"/>
        <w:rPr>
          <w:sz w:val="24"/>
          <w:szCs w:val="24"/>
        </w:rPr>
      </w:pPr>
      <w:r w:rsidRPr="007E5D6C">
        <w:rPr>
          <w:sz w:val="24"/>
          <w:szCs w:val="24"/>
        </w:rPr>
        <w:t>FERNANDES</w:t>
      </w:r>
      <w:r w:rsidRPr="007E5D6C">
        <w:rPr>
          <w:sz w:val="24"/>
          <w:szCs w:val="24"/>
        </w:rPr>
        <w:t>, Rafaela Neves César</w:t>
      </w:r>
      <w:r w:rsidRPr="007E5D6C">
        <w:rPr>
          <w:sz w:val="24"/>
          <w:szCs w:val="24"/>
        </w:rPr>
        <w:t xml:space="preserve">. </w:t>
      </w:r>
      <w:r w:rsidR="00303D4D" w:rsidRPr="00303D4D">
        <w:rPr>
          <w:b/>
          <w:bCs/>
          <w:sz w:val="24"/>
          <w:szCs w:val="24"/>
        </w:rPr>
        <w:t>A</w:t>
      </w:r>
      <w:r w:rsidRPr="00303D4D">
        <w:rPr>
          <w:b/>
          <w:bCs/>
          <w:sz w:val="24"/>
          <w:szCs w:val="24"/>
        </w:rPr>
        <w:t xml:space="preserve"> liberdade de expressão </w:t>
      </w:r>
      <w:r w:rsidR="00303D4D" w:rsidRPr="00303D4D">
        <w:rPr>
          <w:b/>
          <w:bCs/>
          <w:sz w:val="24"/>
          <w:szCs w:val="24"/>
        </w:rPr>
        <w:t>a</w:t>
      </w:r>
      <w:r w:rsidRPr="00303D4D">
        <w:rPr>
          <w:b/>
          <w:bCs/>
          <w:sz w:val="24"/>
          <w:szCs w:val="24"/>
        </w:rPr>
        <w:t>o longo do tempo conforme a evolução das Constituições Brasileiras</w:t>
      </w:r>
      <w:r w:rsidRPr="007E5D6C">
        <w:rPr>
          <w:sz w:val="24"/>
          <w:szCs w:val="24"/>
        </w:rPr>
        <w:t>. Goiânia, p.9-20, 2022. Disponível em&lt;https://repositorio.pucgoias.edu.br/jspui/bitstream/123456789/4193/1/RAFAELA%20NEVES%20C%c3%89SAR%20FERNANDES.pdf&gt;. Acesso em: 09 nov. 2022.</w:t>
      </w:r>
    </w:p>
    <w:p w14:paraId="3F7EFE71" w14:textId="05F3FC3D" w:rsidR="007E5D6C" w:rsidRPr="007E5D6C" w:rsidRDefault="007E5D6C">
      <w:pPr>
        <w:spacing w:line="276" w:lineRule="auto"/>
        <w:ind w:left="321"/>
        <w:rPr>
          <w:sz w:val="24"/>
          <w:szCs w:val="24"/>
        </w:rPr>
      </w:pPr>
    </w:p>
    <w:p w14:paraId="7C2052B3" w14:textId="732507A6" w:rsidR="007E5D6C" w:rsidRPr="007E5D6C" w:rsidRDefault="007E5D6C">
      <w:pPr>
        <w:spacing w:line="276" w:lineRule="auto"/>
        <w:ind w:left="321"/>
        <w:rPr>
          <w:rFonts w:ascii="Arial" w:hAnsi="Arial" w:cs="Arial"/>
          <w:sz w:val="24"/>
          <w:szCs w:val="24"/>
        </w:rPr>
      </w:pPr>
      <w:r w:rsidRPr="007E5D6C">
        <w:rPr>
          <w:rFonts w:ascii="Arial" w:hAnsi="Arial" w:cs="Arial"/>
          <w:sz w:val="24"/>
          <w:szCs w:val="24"/>
        </w:rPr>
        <w:t xml:space="preserve">SILVA, Ney. </w:t>
      </w:r>
      <w:r w:rsidRPr="00303D4D">
        <w:rPr>
          <w:rFonts w:ascii="Arial" w:hAnsi="Arial" w:cs="Arial"/>
          <w:b/>
          <w:bCs/>
          <w:sz w:val="24"/>
          <w:szCs w:val="24"/>
        </w:rPr>
        <w:t>Estudo de Direito</w:t>
      </w:r>
      <w:r w:rsidRPr="007E5D6C">
        <w:rPr>
          <w:rFonts w:ascii="Arial" w:hAnsi="Arial" w:cs="Arial"/>
          <w:sz w:val="24"/>
          <w:szCs w:val="24"/>
        </w:rPr>
        <w:t>: Coletânea de artigo vol.1. 1ª Ed. São Luiz: NS Editor, 2012.</w:t>
      </w:r>
    </w:p>
    <w:p w14:paraId="6EA35720" w14:textId="0B524F27" w:rsidR="007E5D6C" w:rsidRPr="007E5D6C" w:rsidRDefault="007E5D6C">
      <w:pPr>
        <w:spacing w:line="276" w:lineRule="auto"/>
        <w:ind w:left="321"/>
        <w:rPr>
          <w:rFonts w:ascii="Arial" w:hAnsi="Arial" w:cs="Arial"/>
          <w:sz w:val="24"/>
          <w:szCs w:val="24"/>
        </w:rPr>
      </w:pPr>
    </w:p>
    <w:p w14:paraId="6FB34DA0" w14:textId="375B702A" w:rsidR="007E5D6C" w:rsidRDefault="007E5D6C">
      <w:pPr>
        <w:spacing w:line="276" w:lineRule="auto"/>
        <w:ind w:left="321"/>
        <w:rPr>
          <w:sz w:val="24"/>
          <w:szCs w:val="24"/>
        </w:rPr>
      </w:pPr>
      <w:r w:rsidRPr="007E5D6C">
        <w:rPr>
          <w:sz w:val="24"/>
          <w:szCs w:val="24"/>
        </w:rPr>
        <w:t xml:space="preserve">SANTOS, Cecilia MacDowell dos. </w:t>
      </w:r>
      <w:r w:rsidRPr="00303D4D">
        <w:rPr>
          <w:b/>
          <w:bCs/>
          <w:sz w:val="24"/>
          <w:szCs w:val="24"/>
        </w:rPr>
        <w:t>A Mobilização Transnacional do Direito: Portugal e o Tribunal Europeu dos Direitos Humanos</w:t>
      </w:r>
      <w:r w:rsidRPr="007E5D6C">
        <w:rPr>
          <w:sz w:val="24"/>
          <w:szCs w:val="24"/>
        </w:rPr>
        <w:t>. 1ª Ed. Coimbra: Almedina,2012</w:t>
      </w:r>
    </w:p>
    <w:p w14:paraId="3C939711" w14:textId="77777777" w:rsidR="00821D36" w:rsidRDefault="00821D36" w:rsidP="00FE0686">
      <w:pPr>
        <w:widowControl/>
        <w:adjustRightInd w:val="0"/>
        <w:ind w:left="321" w:firstLine="39"/>
        <w:rPr>
          <w:sz w:val="24"/>
          <w:szCs w:val="24"/>
        </w:rPr>
      </w:pPr>
    </w:p>
    <w:p w14:paraId="396E8CB8" w14:textId="131C37C1" w:rsidR="007E5D6C" w:rsidRDefault="00FE0686" w:rsidP="00FE0686">
      <w:pPr>
        <w:widowControl/>
        <w:adjustRightInd w:val="0"/>
        <w:ind w:left="321" w:firstLine="39"/>
        <w:rPr>
          <w:rFonts w:eastAsiaTheme="minorHAnsi"/>
          <w:sz w:val="24"/>
          <w:szCs w:val="24"/>
          <w:lang w:val="pt-BR"/>
        </w:rPr>
      </w:pPr>
      <w:r w:rsidRPr="00D31813">
        <w:rPr>
          <w:rFonts w:eastAsiaTheme="minorHAnsi"/>
          <w:sz w:val="24"/>
          <w:szCs w:val="24"/>
          <w:lang w:val="pt-BR"/>
        </w:rPr>
        <w:t>SUPREMO TRIBUNAL FE</w:t>
      </w:r>
      <w:r>
        <w:rPr>
          <w:rFonts w:eastAsiaTheme="minorHAnsi"/>
          <w:sz w:val="24"/>
          <w:szCs w:val="24"/>
          <w:lang w:val="pt-BR"/>
        </w:rPr>
        <w:t>DE</w:t>
      </w:r>
      <w:r w:rsidRPr="00D31813">
        <w:rPr>
          <w:rFonts w:eastAsiaTheme="minorHAnsi"/>
          <w:sz w:val="24"/>
          <w:szCs w:val="24"/>
          <w:lang w:val="pt-BR"/>
        </w:rPr>
        <w:t>RAL</w:t>
      </w:r>
      <w:r w:rsidR="00D31813" w:rsidRPr="00303D4D">
        <w:rPr>
          <w:rFonts w:eastAsiaTheme="minorHAnsi"/>
          <w:b/>
          <w:bCs/>
          <w:sz w:val="24"/>
          <w:szCs w:val="24"/>
          <w:lang w:val="pt-BR"/>
        </w:rPr>
        <w:t xml:space="preserve">. </w:t>
      </w:r>
      <w:r w:rsidR="00D31813" w:rsidRPr="00303D4D">
        <w:rPr>
          <w:rFonts w:eastAsiaTheme="minorHAnsi"/>
          <w:b/>
          <w:bCs/>
          <w:i/>
          <w:iCs/>
          <w:sz w:val="24"/>
          <w:szCs w:val="24"/>
          <w:lang w:val="pt-BR"/>
        </w:rPr>
        <w:t xml:space="preserve">Habeas Corpus </w:t>
      </w:r>
      <w:r w:rsidR="00D31813" w:rsidRPr="00303D4D">
        <w:rPr>
          <w:rFonts w:eastAsiaTheme="minorHAnsi"/>
          <w:b/>
          <w:bCs/>
          <w:sz w:val="24"/>
          <w:szCs w:val="24"/>
          <w:lang w:val="pt-BR"/>
        </w:rPr>
        <w:t>Nº 82.424</w:t>
      </w:r>
      <w:r w:rsidR="00D31813" w:rsidRPr="00D31813">
        <w:rPr>
          <w:rFonts w:eastAsiaTheme="minorHAnsi"/>
          <w:sz w:val="24"/>
          <w:szCs w:val="24"/>
          <w:lang w:val="pt-BR"/>
        </w:rPr>
        <w:t xml:space="preserve"> - Rio Grande do Sul. Paciente:</w:t>
      </w:r>
      <w:r w:rsidR="00D31813">
        <w:rPr>
          <w:rFonts w:eastAsiaTheme="minorHAnsi"/>
          <w:sz w:val="24"/>
          <w:szCs w:val="24"/>
          <w:lang w:val="pt-BR"/>
        </w:rPr>
        <w:t xml:space="preserve"> </w:t>
      </w:r>
      <w:r w:rsidR="00D31813" w:rsidRPr="00D31813">
        <w:rPr>
          <w:rFonts w:eastAsiaTheme="minorHAnsi"/>
          <w:sz w:val="24"/>
          <w:szCs w:val="24"/>
          <w:lang w:val="pt-BR"/>
        </w:rPr>
        <w:t>Siegfried Ellwanger. 17 set. 2003.</w:t>
      </w:r>
    </w:p>
    <w:p w14:paraId="632E0DF2" w14:textId="77777777" w:rsidR="001E4A8C" w:rsidRDefault="001E4A8C" w:rsidP="001E4A8C">
      <w:pPr>
        <w:widowControl/>
        <w:adjustRightInd w:val="0"/>
        <w:rPr>
          <w:rFonts w:ascii="Times-Bold" w:eastAsiaTheme="minorHAnsi" w:hAnsi="Times-Bold" w:cs="Times-Bold"/>
          <w:b/>
          <w:bCs/>
          <w:sz w:val="24"/>
          <w:szCs w:val="24"/>
          <w:lang w:val="pt-BR"/>
        </w:rPr>
      </w:pPr>
    </w:p>
    <w:p w14:paraId="575A1650" w14:textId="7E6D9D5E" w:rsidR="001E4A8C" w:rsidRDefault="001E4A8C" w:rsidP="001E4A8C">
      <w:pPr>
        <w:widowControl/>
        <w:adjustRightInd w:val="0"/>
        <w:ind w:left="321"/>
        <w:rPr>
          <w:rFonts w:ascii="Times-Bold" w:eastAsiaTheme="minorHAnsi" w:hAnsi="Times-Bold" w:cs="Times-Bold"/>
          <w:sz w:val="24"/>
          <w:szCs w:val="24"/>
          <w:lang w:val="pt-BR"/>
        </w:rPr>
      </w:pPr>
      <w:r w:rsidRPr="001E4A8C">
        <w:rPr>
          <w:rFonts w:ascii="Times-Bold" w:eastAsiaTheme="minorHAnsi" w:hAnsi="Times-Bold" w:cs="Times-Bold"/>
          <w:sz w:val="24"/>
          <w:szCs w:val="24"/>
          <w:lang w:val="pt-BR"/>
        </w:rPr>
        <w:t>MAIA</w:t>
      </w:r>
      <w:r w:rsidRPr="001E4A8C">
        <w:rPr>
          <w:rFonts w:ascii="Times-Bold" w:eastAsiaTheme="minorHAnsi" w:hAnsi="Times-Bold" w:cs="Times-Bold"/>
          <w:sz w:val="24"/>
          <w:szCs w:val="24"/>
          <w:lang w:val="pt-BR"/>
        </w:rPr>
        <w:t xml:space="preserve">, Davi Almeida. </w:t>
      </w:r>
      <w:r w:rsidRPr="00303D4D">
        <w:rPr>
          <w:rFonts w:ascii="Times-Bold" w:eastAsiaTheme="minorHAnsi" w:hAnsi="Times-Bold" w:cs="Times-Bold"/>
          <w:b/>
          <w:bCs/>
          <w:sz w:val="24"/>
          <w:szCs w:val="24"/>
          <w:lang w:val="pt-BR"/>
        </w:rPr>
        <w:t xml:space="preserve">A dignidade da pessoa humana entre a liberdade de expressão e o discurso do ódio. </w:t>
      </w:r>
      <w:r w:rsidRPr="001E4A8C">
        <w:rPr>
          <w:rFonts w:ascii="Times-Bold" w:eastAsiaTheme="minorHAnsi" w:hAnsi="Times-Bold" w:cs="Times-Bold"/>
          <w:sz w:val="24"/>
          <w:szCs w:val="24"/>
          <w:lang w:val="pt-BR"/>
        </w:rPr>
        <w:t>Fortaleza,</w:t>
      </w:r>
      <w:r w:rsidR="00821D36">
        <w:rPr>
          <w:rFonts w:ascii="Times-Bold" w:eastAsiaTheme="minorHAnsi" w:hAnsi="Times-Bold" w:cs="Times-Bold"/>
          <w:sz w:val="24"/>
          <w:szCs w:val="24"/>
          <w:lang w:val="pt-BR"/>
        </w:rPr>
        <w:t xml:space="preserve"> </w:t>
      </w:r>
      <w:r w:rsidRPr="001E4A8C">
        <w:rPr>
          <w:rFonts w:ascii="Times-Bold" w:eastAsiaTheme="minorHAnsi" w:hAnsi="Times-Bold" w:cs="Times-Bold"/>
          <w:sz w:val="24"/>
          <w:szCs w:val="24"/>
          <w:lang w:val="pt-BR"/>
        </w:rPr>
        <w:t>2016</w:t>
      </w:r>
      <w:r w:rsidRPr="001E4A8C">
        <w:rPr>
          <w:rFonts w:ascii="Times-Bold" w:eastAsiaTheme="minorHAnsi" w:hAnsi="Times-Bold" w:cs="Times-Bold"/>
          <w:sz w:val="24"/>
          <w:szCs w:val="24"/>
          <w:lang w:val="pt-BR"/>
        </w:rPr>
        <w:t xml:space="preserve">. 112 f. Monografia (Graduação em Direito) - </w:t>
      </w:r>
      <w:r w:rsidRPr="001E4A8C">
        <w:rPr>
          <w:rFonts w:ascii="Times-Bold" w:eastAsiaTheme="minorHAnsi" w:hAnsi="Times-Bold" w:cs="Times-Bold"/>
          <w:sz w:val="24"/>
          <w:szCs w:val="24"/>
          <w:lang w:val="pt-BR"/>
        </w:rPr>
        <w:t xml:space="preserve">Faculdade </w:t>
      </w:r>
      <w:r w:rsidRPr="001E4A8C">
        <w:rPr>
          <w:rFonts w:ascii="Times-Bold" w:eastAsiaTheme="minorHAnsi" w:hAnsi="Times-Bold" w:cs="Times-Bold"/>
          <w:sz w:val="24"/>
          <w:szCs w:val="24"/>
          <w:lang w:val="pt-BR"/>
        </w:rPr>
        <w:t>d</w:t>
      </w:r>
      <w:r w:rsidRPr="001E4A8C">
        <w:rPr>
          <w:rFonts w:ascii="Times-Bold" w:eastAsiaTheme="minorHAnsi" w:hAnsi="Times-Bold" w:cs="Times-Bold"/>
          <w:sz w:val="24"/>
          <w:szCs w:val="24"/>
          <w:lang w:val="pt-BR"/>
        </w:rPr>
        <w:t>e Direito</w:t>
      </w:r>
      <w:r w:rsidRPr="001E4A8C">
        <w:rPr>
          <w:rFonts w:ascii="Times-Bold" w:eastAsiaTheme="minorHAnsi" w:hAnsi="Times-Bold" w:cs="Times-Bold"/>
          <w:sz w:val="24"/>
          <w:szCs w:val="24"/>
          <w:lang w:val="pt-BR"/>
        </w:rPr>
        <w:t xml:space="preserve">, Universidade Federal do Ceará. </w:t>
      </w:r>
    </w:p>
    <w:p w14:paraId="4E3B1F20" w14:textId="4D25F1C1" w:rsidR="00821D36" w:rsidRDefault="00821D36" w:rsidP="001E4A8C">
      <w:pPr>
        <w:widowControl/>
        <w:adjustRightInd w:val="0"/>
        <w:ind w:left="321"/>
        <w:rPr>
          <w:rFonts w:ascii="Times-Bold" w:eastAsiaTheme="minorHAnsi" w:hAnsi="Times-Bold" w:cs="Times-Bold"/>
          <w:sz w:val="24"/>
          <w:szCs w:val="24"/>
          <w:lang w:val="pt-BR"/>
        </w:rPr>
      </w:pPr>
    </w:p>
    <w:p w14:paraId="43B85EDE" w14:textId="1916723E" w:rsidR="00821D36" w:rsidRPr="00303D4D" w:rsidRDefault="00783F37" w:rsidP="001E4A8C">
      <w:pPr>
        <w:widowControl/>
        <w:adjustRightInd w:val="0"/>
        <w:ind w:left="321"/>
        <w:rPr>
          <w:rFonts w:ascii="Times-Bold" w:eastAsiaTheme="minorHAnsi" w:hAnsi="Times-Bold" w:cs="Times-Bold"/>
          <w:b/>
          <w:bCs/>
          <w:sz w:val="24"/>
          <w:szCs w:val="24"/>
          <w:lang w:val="pt-BR"/>
        </w:rPr>
      </w:pPr>
      <w:r w:rsidRPr="00303D4D">
        <w:rPr>
          <w:rFonts w:ascii="Times-Bold" w:eastAsiaTheme="minorHAnsi" w:hAnsi="Times-Bold" w:cs="Times-Bold"/>
          <w:b/>
          <w:bCs/>
          <w:sz w:val="24"/>
          <w:szCs w:val="24"/>
          <w:lang w:val="pt-BR"/>
        </w:rPr>
        <w:t>DECLARAÇÃO UNIVERSAL DOS DIREITOS HUMANOS</w:t>
      </w:r>
    </w:p>
    <w:p w14:paraId="0D297CAF" w14:textId="0BA0F5FB" w:rsidR="00A34D77" w:rsidRDefault="00A34D77" w:rsidP="001E4A8C">
      <w:pPr>
        <w:widowControl/>
        <w:adjustRightInd w:val="0"/>
        <w:ind w:left="321"/>
        <w:rPr>
          <w:rFonts w:ascii="Times-Bold" w:eastAsiaTheme="minorHAnsi" w:hAnsi="Times-Bold" w:cs="Times-Bold"/>
          <w:sz w:val="24"/>
          <w:szCs w:val="24"/>
          <w:lang w:val="pt-BR"/>
        </w:rPr>
      </w:pPr>
    </w:p>
    <w:p w14:paraId="39095EB3" w14:textId="29FF021E" w:rsidR="00A34D77" w:rsidRDefault="00A34D77" w:rsidP="001E4A8C">
      <w:pPr>
        <w:widowControl/>
        <w:adjustRightInd w:val="0"/>
        <w:ind w:left="321"/>
        <w:rPr>
          <w:rFonts w:ascii="Times-Bold" w:eastAsiaTheme="minorHAnsi" w:hAnsi="Times-Bold" w:cs="Times-Bold"/>
          <w:sz w:val="24"/>
          <w:szCs w:val="24"/>
          <w:lang w:val="pt-BR"/>
        </w:rPr>
      </w:pPr>
      <w:r>
        <w:rPr>
          <w:rFonts w:ascii="Times-Bold" w:eastAsiaTheme="minorHAnsi" w:hAnsi="Times-Bold" w:cs="Times-Bold"/>
          <w:sz w:val="24"/>
          <w:szCs w:val="24"/>
          <w:lang w:val="pt-BR"/>
        </w:rPr>
        <w:t xml:space="preserve">PIOVESAN, Flávia. Não sei citar ela. Me ajude. </w:t>
      </w:r>
      <w:hyperlink r:id="rId25" w:history="1">
        <w:r w:rsidR="004B4540" w:rsidRPr="00C811C1">
          <w:rPr>
            <w:rStyle w:val="Hyperlink"/>
            <w:rFonts w:ascii="Times-Bold" w:eastAsiaTheme="minorHAnsi" w:hAnsi="Times-Bold" w:cs="Times-Bold"/>
            <w:sz w:val="24"/>
            <w:szCs w:val="24"/>
            <w:lang w:val="pt-BR"/>
          </w:rPr>
          <w:t>h</w:t>
        </w:r>
        <w:r w:rsidR="004B4540" w:rsidRPr="00C811C1">
          <w:rPr>
            <w:rStyle w:val="Hyperlink"/>
            <w:rFonts w:ascii="Times-Bold" w:eastAsiaTheme="minorHAnsi" w:hAnsi="Times-Bold" w:cs="Times-Bold"/>
            <w:sz w:val="24"/>
            <w:szCs w:val="24"/>
            <w:lang w:val="pt-BR"/>
          </w:rPr>
          <w:t>ttps://www.pge.sp.gov.br/centrodeestudos/revistaspge/revista3/rev6.htm</w:t>
        </w:r>
      </w:hyperlink>
    </w:p>
    <w:p w14:paraId="1FFC0FA2" w14:textId="77777777" w:rsidR="004B4540" w:rsidRDefault="004B4540" w:rsidP="004B4540">
      <w:pPr>
        <w:widowControl/>
        <w:adjustRightInd w:val="0"/>
        <w:ind w:left="321"/>
        <w:rPr>
          <w:color w:val="222222"/>
          <w:sz w:val="24"/>
          <w:szCs w:val="24"/>
          <w:shd w:val="clear" w:color="auto" w:fill="FFFFFF"/>
        </w:rPr>
      </w:pPr>
    </w:p>
    <w:p w14:paraId="5B1A10A9" w14:textId="10201BE3" w:rsidR="0037498B" w:rsidRDefault="004B4540" w:rsidP="004B4540">
      <w:pPr>
        <w:widowControl/>
        <w:adjustRightInd w:val="0"/>
        <w:ind w:left="321"/>
        <w:rPr>
          <w:color w:val="222222"/>
          <w:sz w:val="24"/>
          <w:szCs w:val="24"/>
          <w:shd w:val="clear" w:color="auto" w:fill="FFFFFF"/>
        </w:rPr>
      </w:pPr>
      <w:r w:rsidRPr="004B4540">
        <w:rPr>
          <w:color w:val="222222"/>
          <w:sz w:val="24"/>
          <w:szCs w:val="24"/>
          <w:shd w:val="clear" w:color="auto" w:fill="FFFFFF"/>
        </w:rPr>
        <w:lastRenderedPageBreak/>
        <w:t xml:space="preserve">ORWELL, George. </w:t>
      </w:r>
      <w:r w:rsidRPr="00303D4D">
        <w:rPr>
          <w:b/>
          <w:bCs/>
          <w:color w:val="222222"/>
          <w:sz w:val="24"/>
          <w:szCs w:val="24"/>
          <w:shd w:val="clear" w:color="auto" w:fill="FFFFFF"/>
        </w:rPr>
        <w:t>1984</w:t>
      </w:r>
      <w:r w:rsidRPr="004B4540">
        <w:rPr>
          <w:color w:val="222222"/>
          <w:sz w:val="24"/>
          <w:szCs w:val="24"/>
          <w:shd w:val="clear" w:color="auto" w:fill="FFFFFF"/>
        </w:rPr>
        <w:t>. São Paulo: Companhia das Letras. 2009.</w:t>
      </w:r>
    </w:p>
    <w:p w14:paraId="7D701FEA" w14:textId="77777777" w:rsidR="00AD4B17" w:rsidRDefault="00AD4B17" w:rsidP="004B4540">
      <w:pPr>
        <w:widowControl/>
        <w:adjustRightInd w:val="0"/>
        <w:ind w:left="321"/>
        <w:rPr>
          <w:color w:val="000000" w:themeColor="text1"/>
        </w:rPr>
      </w:pPr>
    </w:p>
    <w:p w14:paraId="3ADA812C" w14:textId="77226456" w:rsidR="00C02D5A" w:rsidRDefault="00C02D5A" w:rsidP="004B4540">
      <w:pPr>
        <w:widowControl/>
        <w:adjustRightInd w:val="0"/>
        <w:ind w:left="321"/>
        <w:rPr>
          <w:color w:val="000000" w:themeColor="text1"/>
        </w:rPr>
      </w:pPr>
      <w:r>
        <w:rPr>
          <w:color w:val="000000" w:themeColor="text1"/>
        </w:rPr>
        <w:t xml:space="preserve">ADPF 130. STF.  </w:t>
      </w:r>
    </w:p>
    <w:p w14:paraId="457EDDC6" w14:textId="2F0EBF09" w:rsidR="00C02D5A" w:rsidRDefault="00C02D5A" w:rsidP="004B4540">
      <w:pPr>
        <w:widowControl/>
        <w:adjustRightInd w:val="0"/>
        <w:ind w:left="321"/>
        <w:rPr>
          <w:color w:val="000000" w:themeColor="text1"/>
        </w:rPr>
      </w:pPr>
    </w:p>
    <w:p w14:paraId="63C38865" w14:textId="759F1922" w:rsidR="00C02D5A" w:rsidRPr="000B12EB" w:rsidRDefault="00C02D5A" w:rsidP="004B4540">
      <w:pPr>
        <w:widowControl/>
        <w:adjustRightInd w:val="0"/>
        <w:ind w:left="321"/>
        <w:rPr>
          <w:color w:val="000000" w:themeColor="text1"/>
        </w:rPr>
      </w:pPr>
      <w:r>
        <w:rPr>
          <w:color w:val="000000" w:themeColor="text1"/>
        </w:rPr>
        <w:t xml:space="preserve">CONSTIUIÇÕES </w:t>
      </w:r>
      <w:r w:rsidRPr="00C02D5A">
        <w:rPr>
          <w:color w:val="000000" w:themeColor="text1"/>
        </w:rPr>
        <w:sym w:font="Wingdings" w:char="F0E0"/>
      </w:r>
      <w:r>
        <w:rPr>
          <w:color w:val="000000" w:themeColor="text1"/>
        </w:rPr>
        <w:t xml:space="preserve"> TODAS DE 1824 ATÉ 1969</w:t>
      </w:r>
    </w:p>
    <w:sectPr w:rsidR="00C02D5A" w:rsidRPr="000B12EB" w:rsidSect="004B4540">
      <w:pgSz w:w="11900" w:h="16820"/>
      <w:pgMar w:top="1560"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1909" w14:textId="77777777" w:rsidR="003D3EB2" w:rsidRDefault="003D3EB2" w:rsidP="00E54EE1">
      <w:r>
        <w:separator/>
      </w:r>
    </w:p>
  </w:endnote>
  <w:endnote w:type="continuationSeparator" w:id="0">
    <w:p w14:paraId="72804E0A" w14:textId="77777777" w:rsidR="003D3EB2" w:rsidRDefault="003D3EB2" w:rsidP="00E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8362" w14:textId="77777777" w:rsidR="003D3EB2" w:rsidRDefault="003D3EB2" w:rsidP="00E54EE1">
      <w:r>
        <w:separator/>
      </w:r>
    </w:p>
  </w:footnote>
  <w:footnote w:type="continuationSeparator" w:id="0">
    <w:p w14:paraId="6CAD63B6" w14:textId="77777777" w:rsidR="003D3EB2" w:rsidRDefault="003D3EB2" w:rsidP="00E54EE1">
      <w:r>
        <w:continuationSeparator/>
      </w:r>
    </w:p>
  </w:footnote>
  <w:footnote w:id="1">
    <w:p w14:paraId="20A8899A" w14:textId="136BCB61" w:rsidR="00E54EE1" w:rsidRPr="00E54EE1" w:rsidRDefault="00E54EE1">
      <w:pPr>
        <w:pStyle w:val="Textodenotaderodap"/>
        <w:rPr>
          <w:lang w:val="pt-BR"/>
        </w:rPr>
      </w:pPr>
      <w:r>
        <w:rPr>
          <w:rStyle w:val="Refdenotaderodap"/>
        </w:rPr>
        <w:footnoteRef/>
      </w:r>
      <w:r>
        <w:t xml:space="preserve"> </w:t>
      </w:r>
    </w:p>
  </w:footnote>
  <w:footnote w:id="2">
    <w:p w14:paraId="4796373D" w14:textId="5C66AE5B" w:rsidR="00E54EE1" w:rsidRPr="00E54EE1" w:rsidRDefault="00E54EE1">
      <w:pPr>
        <w:pStyle w:val="Textodenotaderodap"/>
        <w:rPr>
          <w:lang w:val="pt-BR"/>
        </w:rPr>
      </w:pPr>
      <w:r>
        <w:rPr>
          <w:rStyle w:val="Refdenotaderodap"/>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A5B"/>
    <w:multiLevelType w:val="hybridMultilevel"/>
    <w:tmpl w:val="E02C7676"/>
    <w:lvl w:ilvl="0" w:tplc="1848D110">
      <w:start w:val="1"/>
      <w:numFmt w:val="decimal"/>
      <w:lvlText w:val="%1."/>
      <w:lvlJc w:val="left"/>
      <w:pPr>
        <w:ind w:left="3701" w:hanging="452"/>
      </w:pPr>
      <w:rPr>
        <w:rFonts w:ascii="Times New Roman" w:eastAsia="Times New Roman" w:hAnsi="Times New Roman" w:cs="Times New Roman" w:hint="default"/>
        <w:b w:val="0"/>
        <w:bCs w:val="0"/>
        <w:i w:val="0"/>
        <w:iCs w:val="0"/>
        <w:w w:val="100"/>
        <w:sz w:val="20"/>
        <w:szCs w:val="20"/>
        <w:lang w:val="pt-PT" w:eastAsia="en-US" w:bidi="ar-SA"/>
      </w:rPr>
    </w:lvl>
    <w:lvl w:ilvl="1" w:tplc="D0B672D4">
      <w:numFmt w:val="bullet"/>
      <w:lvlText w:val="•"/>
      <w:lvlJc w:val="left"/>
      <w:pPr>
        <w:ind w:left="4290" w:hanging="452"/>
      </w:pPr>
      <w:rPr>
        <w:rFonts w:hint="default"/>
        <w:lang w:val="pt-PT" w:eastAsia="en-US" w:bidi="ar-SA"/>
      </w:rPr>
    </w:lvl>
    <w:lvl w:ilvl="2" w:tplc="AABEB9EE">
      <w:numFmt w:val="bullet"/>
      <w:lvlText w:val="•"/>
      <w:lvlJc w:val="left"/>
      <w:pPr>
        <w:ind w:left="4880" w:hanging="452"/>
      </w:pPr>
      <w:rPr>
        <w:rFonts w:hint="default"/>
        <w:lang w:val="pt-PT" w:eastAsia="en-US" w:bidi="ar-SA"/>
      </w:rPr>
    </w:lvl>
    <w:lvl w:ilvl="3" w:tplc="6E262660">
      <w:numFmt w:val="bullet"/>
      <w:lvlText w:val="•"/>
      <w:lvlJc w:val="left"/>
      <w:pPr>
        <w:ind w:left="5470" w:hanging="452"/>
      </w:pPr>
      <w:rPr>
        <w:rFonts w:hint="default"/>
        <w:lang w:val="pt-PT" w:eastAsia="en-US" w:bidi="ar-SA"/>
      </w:rPr>
    </w:lvl>
    <w:lvl w:ilvl="4" w:tplc="ADAE872C">
      <w:numFmt w:val="bullet"/>
      <w:lvlText w:val="•"/>
      <w:lvlJc w:val="left"/>
      <w:pPr>
        <w:ind w:left="6060" w:hanging="452"/>
      </w:pPr>
      <w:rPr>
        <w:rFonts w:hint="default"/>
        <w:lang w:val="pt-PT" w:eastAsia="en-US" w:bidi="ar-SA"/>
      </w:rPr>
    </w:lvl>
    <w:lvl w:ilvl="5" w:tplc="193EDE1E">
      <w:numFmt w:val="bullet"/>
      <w:lvlText w:val="•"/>
      <w:lvlJc w:val="left"/>
      <w:pPr>
        <w:ind w:left="6650" w:hanging="452"/>
      </w:pPr>
      <w:rPr>
        <w:rFonts w:hint="default"/>
        <w:lang w:val="pt-PT" w:eastAsia="en-US" w:bidi="ar-SA"/>
      </w:rPr>
    </w:lvl>
    <w:lvl w:ilvl="6" w:tplc="D6645FC8">
      <w:numFmt w:val="bullet"/>
      <w:lvlText w:val="•"/>
      <w:lvlJc w:val="left"/>
      <w:pPr>
        <w:ind w:left="7240" w:hanging="452"/>
      </w:pPr>
      <w:rPr>
        <w:rFonts w:hint="default"/>
        <w:lang w:val="pt-PT" w:eastAsia="en-US" w:bidi="ar-SA"/>
      </w:rPr>
    </w:lvl>
    <w:lvl w:ilvl="7" w:tplc="FD9003B4">
      <w:numFmt w:val="bullet"/>
      <w:lvlText w:val="•"/>
      <w:lvlJc w:val="left"/>
      <w:pPr>
        <w:ind w:left="7830" w:hanging="452"/>
      </w:pPr>
      <w:rPr>
        <w:rFonts w:hint="default"/>
        <w:lang w:val="pt-PT" w:eastAsia="en-US" w:bidi="ar-SA"/>
      </w:rPr>
    </w:lvl>
    <w:lvl w:ilvl="8" w:tplc="7E0AD696">
      <w:numFmt w:val="bullet"/>
      <w:lvlText w:val="•"/>
      <w:lvlJc w:val="left"/>
      <w:pPr>
        <w:ind w:left="8420" w:hanging="452"/>
      </w:pPr>
      <w:rPr>
        <w:rFonts w:hint="default"/>
        <w:lang w:val="pt-PT" w:eastAsia="en-US" w:bidi="ar-SA"/>
      </w:rPr>
    </w:lvl>
  </w:abstractNum>
  <w:abstractNum w:abstractNumId="1" w15:restartNumberingAfterBreak="0">
    <w:nsid w:val="0F6A156C"/>
    <w:multiLevelType w:val="hybridMultilevel"/>
    <w:tmpl w:val="23049D98"/>
    <w:lvl w:ilvl="0" w:tplc="51881E44">
      <w:start w:val="1"/>
      <w:numFmt w:val="decimal"/>
      <w:lvlText w:val="%1"/>
      <w:lvlJc w:val="left"/>
      <w:pPr>
        <w:ind w:left="482" w:hanging="180"/>
      </w:pPr>
      <w:rPr>
        <w:rFonts w:ascii="Times New Roman" w:eastAsia="Times New Roman" w:hAnsi="Times New Roman" w:cs="Times New Roman" w:hint="default"/>
        <w:b/>
        <w:bCs/>
        <w:i w:val="0"/>
        <w:iCs w:val="0"/>
        <w:w w:val="100"/>
        <w:sz w:val="24"/>
        <w:szCs w:val="24"/>
        <w:lang w:val="pt-PT" w:eastAsia="en-US" w:bidi="ar-SA"/>
      </w:rPr>
    </w:lvl>
    <w:lvl w:ilvl="1" w:tplc="69B0DFFA">
      <w:start w:val="1"/>
      <w:numFmt w:val="decimal"/>
      <w:lvlText w:val="%2."/>
      <w:lvlJc w:val="left"/>
      <w:pPr>
        <w:ind w:left="2936" w:hanging="203"/>
      </w:pPr>
      <w:rPr>
        <w:rFonts w:ascii="Times New Roman" w:eastAsia="Times New Roman" w:hAnsi="Times New Roman" w:cs="Times New Roman" w:hint="default"/>
        <w:b w:val="0"/>
        <w:bCs w:val="0"/>
        <w:i w:val="0"/>
        <w:iCs w:val="0"/>
        <w:w w:val="100"/>
        <w:sz w:val="20"/>
        <w:szCs w:val="20"/>
        <w:lang w:val="pt-PT" w:eastAsia="en-US" w:bidi="ar-SA"/>
      </w:rPr>
    </w:lvl>
    <w:lvl w:ilvl="2" w:tplc="FEB86BB8">
      <w:start w:val="1"/>
      <w:numFmt w:val="lowerLetter"/>
      <w:lvlText w:val="%3)"/>
      <w:lvlJc w:val="left"/>
      <w:pPr>
        <w:ind w:left="3141" w:hanging="206"/>
      </w:pPr>
      <w:rPr>
        <w:rFonts w:ascii="Times New Roman" w:eastAsia="Times New Roman" w:hAnsi="Times New Roman" w:cs="Times New Roman" w:hint="default"/>
        <w:b w:val="0"/>
        <w:bCs w:val="0"/>
        <w:i w:val="0"/>
        <w:iCs w:val="0"/>
        <w:w w:val="100"/>
        <w:sz w:val="20"/>
        <w:szCs w:val="20"/>
        <w:lang w:val="pt-PT" w:eastAsia="en-US" w:bidi="ar-SA"/>
      </w:rPr>
    </w:lvl>
    <w:lvl w:ilvl="3" w:tplc="FF30A09A">
      <w:numFmt w:val="bullet"/>
      <w:lvlText w:val="•"/>
      <w:lvlJc w:val="left"/>
      <w:pPr>
        <w:ind w:left="3947" w:hanging="206"/>
      </w:pPr>
      <w:rPr>
        <w:rFonts w:hint="default"/>
        <w:lang w:val="pt-PT" w:eastAsia="en-US" w:bidi="ar-SA"/>
      </w:rPr>
    </w:lvl>
    <w:lvl w:ilvl="4" w:tplc="BA643880">
      <w:numFmt w:val="bullet"/>
      <w:lvlText w:val="•"/>
      <w:lvlJc w:val="left"/>
      <w:pPr>
        <w:ind w:left="4755" w:hanging="206"/>
      </w:pPr>
      <w:rPr>
        <w:rFonts w:hint="default"/>
        <w:lang w:val="pt-PT" w:eastAsia="en-US" w:bidi="ar-SA"/>
      </w:rPr>
    </w:lvl>
    <w:lvl w:ilvl="5" w:tplc="D8ACC0D4">
      <w:numFmt w:val="bullet"/>
      <w:lvlText w:val="•"/>
      <w:lvlJc w:val="left"/>
      <w:pPr>
        <w:ind w:left="5562" w:hanging="206"/>
      </w:pPr>
      <w:rPr>
        <w:rFonts w:hint="default"/>
        <w:lang w:val="pt-PT" w:eastAsia="en-US" w:bidi="ar-SA"/>
      </w:rPr>
    </w:lvl>
    <w:lvl w:ilvl="6" w:tplc="396E998A">
      <w:numFmt w:val="bullet"/>
      <w:lvlText w:val="•"/>
      <w:lvlJc w:val="left"/>
      <w:pPr>
        <w:ind w:left="6370" w:hanging="206"/>
      </w:pPr>
      <w:rPr>
        <w:rFonts w:hint="default"/>
        <w:lang w:val="pt-PT" w:eastAsia="en-US" w:bidi="ar-SA"/>
      </w:rPr>
    </w:lvl>
    <w:lvl w:ilvl="7" w:tplc="F2D22614">
      <w:numFmt w:val="bullet"/>
      <w:lvlText w:val="•"/>
      <w:lvlJc w:val="left"/>
      <w:pPr>
        <w:ind w:left="7177" w:hanging="206"/>
      </w:pPr>
      <w:rPr>
        <w:rFonts w:hint="default"/>
        <w:lang w:val="pt-PT" w:eastAsia="en-US" w:bidi="ar-SA"/>
      </w:rPr>
    </w:lvl>
    <w:lvl w:ilvl="8" w:tplc="2A86AFC0">
      <w:numFmt w:val="bullet"/>
      <w:lvlText w:val="•"/>
      <w:lvlJc w:val="left"/>
      <w:pPr>
        <w:ind w:left="7985" w:hanging="206"/>
      </w:pPr>
      <w:rPr>
        <w:rFonts w:hint="default"/>
        <w:lang w:val="pt-PT" w:eastAsia="en-US" w:bidi="ar-SA"/>
      </w:rPr>
    </w:lvl>
  </w:abstractNum>
  <w:abstractNum w:abstractNumId="2" w15:restartNumberingAfterBreak="0">
    <w:nsid w:val="25236877"/>
    <w:multiLevelType w:val="hybridMultilevel"/>
    <w:tmpl w:val="E1C49B18"/>
    <w:lvl w:ilvl="0" w:tplc="6E9E2BBA">
      <w:numFmt w:val="bullet"/>
      <w:lvlText w:val="-"/>
      <w:lvlJc w:val="left"/>
      <w:pPr>
        <w:ind w:left="201" w:hanging="129"/>
      </w:pPr>
      <w:rPr>
        <w:rFonts w:ascii="Times New Roman" w:eastAsia="Times New Roman" w:hAnsi="Times New Roman" w:cs="Times New Roman" w:hint="default"/>
        <w:b w:val="0"/>
        <w:bCs w:val="0"/>
        <w:i w:val="0"/>
        <w:iCs w:val="0"/>
        <w:w w:val="100"/>
        <w:sz w:val="22"/>
        <w:szCs w:val="22"/>
        <w:lang w:val="pt-PT" w:eastAsia="en-US" w:bidi="ar-SA"/>
      </w:rPr>
    </w:lvl>
    <w:lvl w:ilvl="1" w:tplc="02E2118A">
      <w:numFmt w:val="bullet"/>
      <w:lvlText w:val="•"/>
      <w:lvlJc w:val="left"/>
      <w:pPr>
        <w:ind w:left="1140" w:hanging="129"/>
      </w:pPr>
      <w:rPr>
        <w:rFonts w:hint="default"/>
        <w:lang w:val="pt-PT" w:eastAsia="en-US" w:bidi="ar-SA"/>
      </w:rPr>
    </w:lvl>
    <w:lvl w:ilvl="2" w:tplc="309C27A4">
      <w:numFmt w:val="bullet"/>
      <w:lvlText w:val="•"/>
      <w:lvlJc w:val="left"/>
      <w:pPr>
        <w:ind w:left="2080" w:hanging="129"/>
      </w:pPr>
      <w:rPr>
        <w:rFonts w:hint="default"/>
        <w:lang w:val="pt-PT" w:eastAsia="en-US" w:bidi="ar-SA"/>
      </w:rPr>
    </w:lvl>
    <w:lvl w:ilvl="3" w:tplc="0D52712C">
      <w:numFmt w:val="bullet"/>
      <w:lvlText w:val="•"/>
      <w:lvlJc w:val="left"/>
      <w:pPr>
        <w:ind w:left="3020" w:hanging="129"/>
      </w:pPr>
      <w:rPr>
        <w:rFonts w:hint="default"/>
        <w:lang w:val="pt-PT" w:eastAsia="en-US" w:bidi="ar-SA"/>
      </w:rPr>
    </w:lvl>
    <w:lvl w:ilvl="4" w:tplc="4430379A">
      <w:numFmt w:val="bullet"/>
      <w:lvlText w:val="•"/>
      <w:lvlJc w:val="left"/>
      <w:pPr>
        <w:ind w:left="3960" w:hanging="129"/>
      </w:pPr>
      <w:rPr>
        <w:rFonts w:hint="default"/>
        <w:lang w:val="pt-PT" w:eastAsia="en-US" w:bidi="ar-SA"/>
      </w:rPr>
    </w:lvl>
    <w:lvl w:ilvl="5" w:tplc="56A0D346">
      <w:numFmt w:val="bullet"/>
      <w:lvlText w:val="•"/>
      <w:lvlJc w:val="left"/>
      <w:pPr>
        <w:ind w:left="4900" w:hanging="129"/>
      </w:pPr>
      <w:rPr>
        <w:rFonts w:hint="default"/>
        <w:lang w:val="pt-PT" w:eastAsia="en-US" w:bidi="ar-SA"/>
      </w:rPr>
    </w:lvl>
    <w:lvl w:ilvl="6" w:tplc="9BC2D0E2">
      <w:numFmt w:val="bullet"/>
      <w:lvlText w:val="•"/>
      <w:lvlJc w:val="left"/>
      <w:pPr>
        <w:ind w:left="5840" w:hanging="129"/>
      </w:pPr>
      <w:rPr>
        <w:rFonts w:hint="default"/>
        <w:lang w:val="pt-PT" w:eastAsia="en-US" w:bidi="ar-SA"/>
      </w:rPr>
    </w:lvl>
    <w:lvl w:ilvl="7" w:tplc="29982092">
      <w:numFmt w:val="bullet"/>
      <w:lvlText w:val="•"/>
      <w:lvlJc w:val="left"/>
      <w:pPr>
        <w:ind w:left="6780" w:hanging="129"/>
      </w:pPr>
      <w:rPr>
        <w:rFonts w:hint="default"/>
        <w:lang w:val="pt-PT" w:eastAsia="en-US" w:bidi="ar-SA"/>
      </w:rPr>
    </w:lvl>
    <w:lvl w:ilvl="8" w:tplc="091CB9CA">
      <w:numFmt w:val="bullet"/>
      <w:lvlText w:val="•"/>
      <w:lvlJc w:val="left"/>
      <w:pPr>
        <w:ind w:left="7720" w:hanging="129"/>
      </w:pPr>
      <w:rPr>
        <w:rFonts w:hint="default"/>
        <w:lang w:val="pt-PT" w:eastAsia="en-US" w:bidi="ar-SA"/>
      </w:rPr>
    </w:lvl>
  </w:abstractNum>
  <w:abstractNum w:abstractNumId="3" w15:restartNumberingAfterBreak="0">
    <w:nsid w:val="7A207AB4"/>
    <w:multiLevelType w:val="hybridMultilevel"/>
    <w:tmpl w:val="4E7A0A0C"/>
    <w:lvl w:ilvl="0" w:tplc="D23825C6">
      <w:start w:val="3"/>
      <w:numFmt w:val="decimal"/>
      <w:lvlText w:val="%1."/>
      <w:lvlJc w:val="left"/>
      <w:pPr>
        <w:ind w:left="2936" w:hanging="264"/>
      </w:pPr>
      <w:rPr>
        <w:rFonts w:ascii="Times New Roman" w:eastAsia="Times New Roman" w:hAnsi="Times New Roman" w:cs="Times New Roman" w:hint="default"/>
        <w:b w:val="0"/>
        <w:bCs w:val="0"/>
        <w:i w:val="0"/>
        <w:iCs w:val="0"/>
        <w:w w:val="100"/>
        <w:sz w:val="20"/>
        <w:szCs w:val="20"/>
        <w:lang w:val="pt-PT" w:eastAsia="en-US" w:bidi="ar-SA"/>
      </w:rPr>
    </w:lvl>
    <w:lvl w:ilvl="1" w:tplc="A8764696">
      <w:start w:val="1"/>
      <w:numFmt w:val="decimal"/>
      <w:lvlText w:val="%2."/>
      <w:lvlJc w:val="left"/>
      <w:pPr>
        <w:ind w:left="4668" w:hanging="400"/>
      </w:pPr>
      <w:rPr>
        <w:rFonts w:ascii="Times New Roman" w:eastAsia="Times New Roman" w:hAnsi="Times New Roman" w:cs="Times New Roman" w:hint="default"/>
        <w:b w:val="0"/>
        <w:bCs w:val="0"/>
        <w:i w:val="0"/>
        <w:iCs w:val="0"/>
        <w:w w:val="100"/>
        <w:sz w:val="20"/>
        <w:szCs w:val="20"/>
        <w:lang w:val="pt-PT" w:eastAsia="en-US" w:bidi="ar-SA"/>
      </w:rPr>
    </w:lvl>
    <w:lvl w:ilvl="2" w:tplc="554CA04C">
      <w:start w:val="1"/>
      <w:numFmt w:val="lowerLetter"/>
      <w:lvlText w:val="%3)"/>
      <w:lvlJc w:val="left"/>
      <w:pPr>
        <w:ind w:left="3701" w:hanging="239"/>
      </w:pPr>
      <w:rPr>
        <w:rFonts w:ascii="Times New Roman" w:eastAsia="Times New Roman" w:hAnsi="Times New Roman" w:cs="Times New Roman" w:hint="default"/>
        <w:b w:val="0"/>
        <w:bCs w:val="0"/>
        <w:i w:val="0"/>
        <w:iCs w:val="0"/>
        <w:w w:val="100"/>
        <w:sz w:val="20"/>
        <w:szCs w:val="20"/>
        <w:lang w:val="pt-PT" w:eastAsia="en-US" w:bidi="ar-SA"/>
      </w:rPr>
    </w:lvl>
    <w:lvl w:ilvl="3" w:tplc="045CBA1A">
      <w:numFmt w:val="bullet"/>
      <w:lvlText w:val="•"/>
      <w:lvlJc w:val="left"/>
      <w:pPr>
        <w:ind w:left="5277" w:hanging="239"/>
      </w:pPr>
      <w:rPr>
        <w:rFonts w:hint="default"/>
        <w:lang w:val="pt-PT" w:eastAsia="en-US" w:bidi="ar-SA"/>
      </w:rPr>
    </w:lvl>
    <w:lvl w:ilvl="4" w:tplc="21C28750">
      <w:numFmt w:val="bullet"/>
      <w:lvlText w:val="•"/>
      <w:lvlJc w:val="left"/>
      <w:pPr>
        <w:ind w:left="5895" w:hanging="239"/>
      </w:pPr>
      <w:rPr>
        <w:rFonts w:hint="default"/>
        <w:lang w:val="pt-PT" w:eastAsia="en-US" w:bidi="ar-SA"/>
      </w:rPr>
    </w:lvl>
    <w:lvl w:ilvl="5" w:tplc="97D08546">
      <w:numFmt w:val="bullet"/>
      <w:lvlText w:val="•"/>
      <w:lvlJc w:val="left"/>
      <w:pPr>
        <w:ind w:left="6512" w:hanging="239"/>
      </w:pPr>
      <w:rPr>
        <w:rFonts w:hint="default"/>
        <w:lang w:val="pt-PT" w:eastAsia="en-US" w:bidi="ar-SA"/>
      </w:rPr>
    </w:lvl>
    <w:lvl w:ilvl="6" w:tplc="5F4C59BE">
      <w:numFmt w:val="bullet"/>
      <w:lvlText w:val="•"/>
      <w:lvlJc w:val="left"/>
      <w:pPr>
        <w:ind w:left="7130" w:hanging="239"/>
      </w:pPr>
      <w:rPr>
        <w:rFonts w:hint="default"/>
        <w:lang w:val="pt-PT" w:eastAsia="en-US" w:bidi="ar-SA"/>
      </w:rPr>
    </w:lvl>
    <w:lvl w:ilvl="7" w:tplc="20FE2894">
      <w:numFmt w:val="bullet"/>
      <w:lvlText w:val="•"/>
      <w:lvlJc w:val="left"/>
      <w:pPr>
        <w:ind w:left="7747" w:hanging="239"/>
      </w:pPr>
      <w:rPr>
        <w:rFonts w:hint="default"/>
        <w:lang w:val="pt-PT" w:eastAsia="en-US" w:bidi="ar-SA"/>
      </w:rPr>
    </w:lvl>
    <w:lvl w:ilvl="8" w:tplc="3E04935A">
      <w:numFmt w:val="bullet"/>
      <w:lvlText w:val="•"/>
      <w:lvlJc w:val="left"/>
      <w:pPr>
        <w:ind w:left="8365" w:hanging="239"/>
      </w:pPr>
      <w:rPr>
        <w:rFonts w:hint="default"/>
        <w:lang w:val="pt-PT" w:eastAsia="en-US" w:bidi="ar-SA"/>
      </w:rPr>
    </w:lvl>
  </w:abstractNum>
  <w:num w:numId="1" w16cid:durableId="714888150">
    <w:abstractNumId w:val="0"/>
  </w:num>
  <w:num w:numId="2" w16cid:durableId="655761359">
    <w:abstractNumId w:val="3"/>
  </w:num>
  <w:num w:numId="3" w16cid:durableId="479470264">
    <w:abstractNumId w:val="2"/>
  </w:num>
  <w:num w:numId="4" w16cid:durableId="131074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41"/>
    <w:rsid w:val="0001451A"/>
    <w:rsid w:val="00024311"/>
    <w:rsid w:val="0003086E"/>
    <w:rsid w:val="000326E4"/>
    <w:rsid w:val="000351F8"/>
    <w:rsid w:val="00043AB6"/>
    <w:rsid w:val="00045535"/>
    <w:rsid w:val="000546FB"/>
    <w:rsid w:val="00067807"/>
    <w:rsid w:val="000809A0"/>
    <w:rsid w:val="00081AD5"/>
    <w:rsid w:val="00085B1A"/>
    <w:rsid w:val="00096CEF"/>
    <w:rsid w:val="000A2151"/>
    <w:rsid w:val="000B12EB"/>
    <w:rsid w:val="000B2FBC"/>
    <w:rsid w:val="000B4545"/>
    <w:rsid w:val="000C2A1E"/>
    <w:rsid w:val="000D0627"/>
    <w:rsid w:val="000E1582"/>
    <w:rsid w:val="000E6C50"/>
    <w:rsid w:val="0010380B"/>
    <w:rsid w:val="00106653"/>
    <w:rsid w:val="0012035B"/>
    <w:rsid w:val="001213A6"/>
    <w:rsid w:val="00126139"/>
    <w:rsid w:val="0013138C"/>
    <w:rsid w:val="00133A2D"/>
    <w:rsid w:val="00140D74"/>
    <w:rsid w:val="001433AB"/>
    <w:rsid w:val="001522B7"/>
    <w:rsid w:val="001607A5"/>
    <w:rsid w:val="00165527"/>
    <w:rsid w:val="001A0010"/>
    <w:rsid w:val="001B0EC8"/>
    <w:rsid w:val="001B2163"/>
    <w:rsid w:val="001B4097"/>
    <w:rsid w:val="001B6EEE"/>
    <w:rsid w:val="001C0E87"/>
    <w:rsid w:val="001C5711"/>
    <w:rsid w:val="001D22A4"/>
    <w:rsid w:val="001E0D04"/>
    <w:rsid w:val="001E4A8C"/>
    <w:rsid w:val="00201453"/>
    <w:rsid w:val="002017EE"/>
    <w:rsid w:val="00203888"/>
    <w:rsid w:val="00206022"/>
    <w:rsid w:val="00216D9A"/>
    <w:rsid w:val="002223AA"/>
    <w:rsid w:val="002242DB"/>
    <w:rsid w:val="0023564E"/>
    <w:rsid w:val="00236AD6"/>
    <w:rsid w:val="0024798D"/>
    <w:rsid w:val="002574F1"/>
    <w:rsid w:val="0026637E"/>
    <w:rsid w:val="00266727"/>
    <w:rsid w:val="00277028"/>
    <w:rsid w:val="00282177"/>
    <w:rsid w:val="00282B76"/>
    <w:rsid w:val="00284E83"/>
    <w:rsid w:val="00297069"/>
    <w:rsid w:val="002B3508"/>
    <w:rsid w:val="002B6D81"/>
    <w:rsid w:val="002C45C8"/>
    <w:rsid w:val="002D001E"/>
    <w:rsid w:val="002E7C36"/>
    <w:rsid w:val="002E7CFD"/>
    <w:rsid w:val="002F5CC3"/>
    <w:rsid w:val="00303D4D"/>
    <w:rsid w:val="00310D0A"/>
    <w:rsid w:val="003375D9"/>
    <w:rsid w:val="00340053"/>
    <w:rsid w:val="00342B59"/>
    <w:rsid w:val="00351784"/>
    <w:rsid w:val="00353288"/>
    <w:rsid w:val="00362AF0"/>
    <w:rsid w:val="0036376D"/>
    <w:rsid w:val="003662E9"/>
    <w:rsid w:val="00367E62"/>
    <w:rsid w:val="0037498B"/>
    <w:rsid w:val="00377DCF"/>
    <w:rsid w:val="00390200"/>
    <w:rsid w:val="00392222"/>
    <w:rsid w:val="003A509E"/>
    <w:rsid w:val="003A6768"/>
    <w:rsid w:val="003C0CA6"/>
    <w:rsid w:val="003D2463"/>
    <w:rsid w:val="003D3EB2"/>
    <w:rsid w:val="003E2141"/>
    <w:rsid w:val="003E21AE"/>
    <w:rsid w:val="003E5AC4"/>
    <w:rsid w:val="003F668F"/>
    <w:rsid w:val="0040521C"/>
    <w:rsid w:val="00421549"/>
    <w:rsid w:val="00421C72"/>
    <w:rsid w:val="0042339B"/>
    <w:rsid w:val="0042678B"/>
    <w:rsid w:val="004302B9"/>
    <w:rsid w:val="00432E63"/>
    <w:rsid w:val="00441B99"/>
    <w:rsid w:val="00443D58"/>
    <w:rsid w:val="004458C0"/>
    <w:rsid w:val="00445C42"/>
    <w:rsid w:val="004462AB"/>
    <w:rsid w:val="004548F2"/>
    <w:rsid w:val="00467E14"/>
    <w:rsid w:val="00471F2A"/>
    <w:rsid w:val="004728BB"/>
    <w:rsid w:val="00475D12"/>
    <w:rsid w:val="0047793A"/>
    <w:rsid w:val="004805E0"/>
    <w:rsid w:val="004904BE"/>
    <w:rsid w:val="00493D8B"/>
    <w:rsid w:val="004952C8"/>
    <w:rsid w:val="004A196A"/>
    <w:rsid w:val="004A2F2C"/>
    <w:rsid w:val="004A4847"/>
    <w:rsid w:val="004B0E3A"/>
    <w:rsid w:val="004B1F2C"/>
    <w:rsid w:val="004B4540"/>
    <w:rsid w:val="004B771A"/>
    <w:rsid w:val="004C4254"/>
    <w:rsid w:val="004C5C71"/>
    <w:rsid w:val="004C5CB5"/>
    <w:rsid w:val="004D4D21"/>
    <w:rsid w:val="004E24A1"/>
    <w:rsid w:val="004E7207"/>
    <w:rsid w:val="004F2786"/>
    <w:rsid w:val="004F7CCB"/>
    <w:rsid w:val="00500B7B"/>
    <w:rsid w:val="00507725"/>
    <w:rsid w:val="00525515"/>
    <w:rsid w:val="00527277"/>
    <w:rsid w:val="0053221B"/>
    <w:rsid w:val="00542794"/>
    <w:rsid w:val="005452F6"/>
    <w:rsid w:val="0055039A"/>
    <w:rsid w:val="00552A30"/>
    <w:rsid w:val="005552B9"/>
    <w:rsid w:val="005728D0"/>
    <w:rsid w:val="005919BE"/>
    <w:rsid w:val="005A43C4"/>
    <w:rsid w:val="005A64F8"/>
    <w:rsid w:val="005B1979"/>
    <w:rsid w:val="005D1D9D"/>
    <w:rsid w:val="005D4991"/>
    <w:rsid w:val="005D4FDA"/>
    <w:rsid w:val="005E2CC5"/>
    <w:rsid w:val="005E5FEF"/>
    <w:rsid w:val="005F6F27"/>
    <w:rsid w:val="006028D8"/>
    <w:rsid w:val="00606109"/>
    <w:rsid w:val="00612019"/>
    <w:rsid w:val="00622025"/>
    <w:rsid w:val="00632489"/>
    <w:rsid w:val="006360F2"/>
    <w:rsid w:val="006430B4"/>
    <w:rsid w:val="006443E1"/>
    <w:rsid w:val="00644D90"/>
    <w:rsid w:val="00645831"/>
    <w:rsid w:val="00645C25"/>
    <w:rsid w:val="00646273"/>
    <w:rsid w:val="00653EDC"/>
    <w:rsid w:val="006606C4"/>
    <w:rsid w:val="00662B52"/>
    <w:rsid w:val="0066443D"/>
    <w:rsid w:val="00664A83"/>
    <w:rsid w:val="00665085"/>
    <w:rsid w:val="00673E42"/>
    <w:rsid w:val="00675DDB"/>
    <w:rsid w:val="00696FD6"/>
    <w:rsid w:val="00697AC5"/>
    <w:rsid w:val="006A01DE"/>
    <w:rsid w:val="006B40E6"/>
    <w:rsid w:val="006C0B6B"/>
    <w:rsid w:val="006C5D90"/>
    <w:rsid w:val="006D06C8"/>
    <w:rsid w:val="006D5B90"/>
    <w:rsid w:val="006E4289"/>
    <w:rsid w:val="006F58A0"/>
    <w:rsid w:val="006F6F72"/>
    <w:rsid w:val="007116A0"/>
    <w:rsid w:val="00712770"/>
    <w:rsid w:val="0072005F"/>
    <w:rsid w:val="00720127"/>
    <w:rsid w:val="0072195B"/>
    <w:rsid w:val="00726189"/>
    <w:rsid w:val="00730E03"/>
    <w:rsid w:val="0073520B"/>
    <w:rsid w:val="00736DDE"/>
    <w:rsid w:val="00741DBC"/>
    <w:rsid w:val="00754939"/>
    <w:rsid w:val="007617DB"/>
    <w:rsid w:val="00774DDD"/>
    <w:rsid w:val="00775D26"/>
    <w:rsid w:val="00782E85"/>
    <w:rsid w:val="00783D92"/>
    <w:rsid w:val="00783F37"/>
    <w:rsid w:val="00791F0E"/>
    <w:rsid w:val="007929D9"/>
    <w:rsid w:val="007977C5"/>
    <w:rsid w:val="007A0B69"/>
    <w:rsid w:val="007A1B27"/>
    <w:rsid w:val="007A6E26"/>
    <w:rsid w:val="007B3680"/>
    <w:rsid w:val="007B5B40"/>
    <w:rsid w:val="007C055E"/>
    <w:rsid w:val="007C3517"/>
    <w:rsid w:val="007C58A0"/>
    <w:rsid w:val="007E146D"/>
    <w:rsid w:val="007E5D6C"/>
    <w:rsid w:val="007F0295"/>
    <w:rsid w:val="007F086D"/>
    <w:rsid w:val="007F5EFC"/>
    <w:rsid w:val="008057BC"/>
    <w:rsid w:val="00810F38"/>
    <w:rsid w:val="00821D36"/>
    <w:rsid w:val="008320BC"/>
    <w:rsid w:val="0083366C"/>
    <w:rsid w:val="00837647"/>
    <w:rsid w:val="008500A4"/>
    <w:rsid w:val="00850DF9"/>
    <w:rsid w:val="00861927"/>
    <w:rsid w:val="00863E90"/>
    <w:rsid w:val="0087181C"/>
    <w:rsid w:val="00873E9D"/>
    <w:rsid w:val="00874DA7"/>
    <w:rsid w:val="00876481"/>
    <w:rsid w:val="00877332"/>
    <w:rsid w:val="00883FB0"/>
    <w:rsid w:val="008A0F81"/>
    <w:rsid w:val="008B3679"/>
    <w:rsid w:val="008D0F4C"/>
    <w:rsid w:val="008D5330"/>
    <w:rsid w:val="008E30FE"/>
    <w:rsid w:val="008E41A1"/>
    <w:rsid w:val="008F050B"/>
    <w:rsid w:val="008F1421"/>
    <w:rsid w:val="008F3C74"/>
    <w:rsid w:val="00904C5B"/>
    <w:rsid w:val="00905B47"/>
    <w:rsid w:val="009123D9"/>
    <w:rsid w:val="0091281E"/>
    <w:rsid w:val="009130E9"/>
    <w:rsid w:val="0091715B"/>
    <w:rsid w:val="00923C52"/>
    <w:rsid w:val="00925F8D"/>
    <w:rsid w:val="0092756A"/>
    <w:rsid w:val="00933023"/>
    <w:rsid w:val="00935E1A"/>
    <w:rsid w:val="00937899"/>
    <w:rsid w:val="00942590"/>
    <w:rsid w:val="009470F6"/>
    <w:rsid w:val="00951FEC"/>
    <w:rsid w:val="00954364"/>
    <w:rsid w:val="00954C74"/>
    <w:rsid w:val="00954EEE"/>
    <w:rsid w:val="00955D75"/>
    <w:rsid w:val="00962CD4"/>
    <w:rsid w:val="0096736E"/>
    <w:rsid w:val="009874C2"/>
    <w:rsid w:val="009A0147"/>
    <w:rsid w:val="009A3294"/>
    <w:rsid w:val="009A48CF"/>
    <w:rsid w:val="009A569C"/>
    <w:rsid w:val="009B641C"/>
    <w:rsid w:val="009C513B"/>
    <w:rsid w:val="009C6D30"/>
    <w:rsid w:val="009C7297"/>
    <w:rsid w:val="009C7A20"/>
    <w:rsid w:val="009D5F11"/>
    <w:rsid w:val="009E44E9"/>
    <w:rsid w:val="009E5CF6"/>
    <w:rsid w:val="009F32E2"/>
    <w:rsid w:val="009F421B"/>
    <w:rsid w:val="00A019E4"/>
    <w:rsid w:val="00A046D2"/>
    <w:rsid w:val="00A12166"/>
    <w:rsid w:val="00A14E45"/>
    <w:rsid w:val="00A1559B"/>
    <w:rsid w:val="00A15F54"/>
    <w:rsid w:val="00A25D21"/>
    <w:rsid w:val="00A325C5"/>
    <w:rsid w:val="00A34D77"/>
    <w:rsid w:val="00A35CDF"/>
    <w:rsid w:val="00A46F49"/>
    <w:rsid w:val="00A47887"/>
    <w:rsid w:val="00A57CCF"/>
    <w:rsid w:val="00A60D0F"/>
    <w:rsid w:val="00A72211"/>
    <w:rsid w:val="00A73027"/>
    <w:rsid w:val="00A844E2"/>
    <w:rsid w:val="00A86B92"/>
    <w:rsid w:val="00AA233F"/>
    <w:rsid w:val="00AA34E7"/>
    <w:rsid w:val="00AB2BE0"/>
    <w:rsid w:val="00AD4B17"/>
    <w:rsid w:val="00AE61B9"/>
    <w:rsid w:val="00AF3AC4"/>
    <w:rsid w:val="00B00128"/>
    <w:rsid w:val="00B05EF3"/>
    <w:rsid w:val="00B12171"/>
    <w:rsid w:val="00B156E3"/>
    <w:rsid w:val="00B164AD"/>
    <w:rsid w:val="00B21576"/>
    <w:rsid w:val="00B675F6"/>
    <w:rsid w:val="00B75F4E"/>
    <w:rsid w:val="00B76E98"/>
    <w:rsid w:val="00B975E6"/>
    <w:rsid w:val="00BA072C"/>
    <w:rsid w:val="00BA3552"/>
    <w:rsid w:val="00BA60BA"/>
    <w:rsid w:val="00BB2D82"/>
    <w:rsid w:val="00BB3D1C"/>
    <w:rsid w:val="00BC23A2"/>
    <w:rsid w:val="00BD0A47"/>
    <w:rsid w:val="00BE6BBC"/>
    <w:rsid w:val="00BF5FC7"/>
    <w:rsid w:val="00C02D5A"/>
    <w:rsid w:val="00C07AEE"/>
    <w:rsid w:val="00C1103B"/>
    <w:rsid w:val="00C23E00"/>
    <w:rsid w:val="00C33999"/>
    <w:rsid w:val="00C351CF"/>
    <w:rsid w:val="00C35914"/>
    <w:rsid w:val="00C3741D"/>
    <w:rsid w:val="00C50DB4"/>
    <w:rsid w:val="00C60930"/>
    <w:rsid w:val="00C640BA"/>
    <w:rsid w:val="00C70D57"/>
    <w:rsid w:val="00C72C6A"/>
    <w:rsid w:val="00C81F31"/>
    <w:rsid w:val="00C83BB4"/>
    <w:rsid w:val="00C873A4"/>
    <w:rsid w:val="00CA2EA1"/>
    <w:rsid w:val="00CA5150"/>
    <w:rsid w:val="00CB4C5D"/>
    <w:rsid w:val="00CB522B"/>
    <w:rsid w:val="00CD1476"/>
    <w:rsid w:val="00CF17AA"/>
    <w:rsid w:val="00CF4093"/>
    <w:rsid w:val="00D230BD"/>
    <w:rsid w:val="00D30C7F"/>
    <w:rsid w:val="00D31813"/>
    <w:rsid w:val="00D3454B"/>
    <w:rsid w:val="00D3582B"/>
    <w:rsid w:val="00D533D1"/>
    <w:rsid w:val="00D605C1"/>
    <w:rsid w:val="00D656DD"/>
    <w:rsid w:val="00D70039"/>
    <w:rsid w:val="00D76796"/>
    <w:rsid w:val="00D80FCC"/>
    <w:rsid w:val="00D81115"/>
    <w:rsid w:val="00D90099"/>
    <w:rsid w:val="00D91D63"/>
    <w:rsid w:val="00DB5311"/>
    <w:rsid w:val="00DB7980"/>
    <w:rsid w:val="00DE5ACE"/>
    <w:rsid w:val="00DF6C8D"/>
    <w:rsid w:val="00E05EDA"/>
    <w:rsid w:val="00E064BB"/>
    <w:rsid w:val="00E15DC2"/>
    <w:rsid w:val="00E27AF1"/>
    <w:rsid w:val="00E3079D"/>
    <w:rsid w:val="00E314B8"/>
    <w:rsid w:val="00E356CF"/>
    <w:rsid w:val="00E36A89"/>
    <w:rsid w:val="00E456CD"/>
    <w:rsid w:val="00E5044D"/>
    <w:rsid w:val="00E54EE1"/>
    <w:rsid w:val="00E57036"/>
    <w:rsid w:val="00E706B3"/>
    <w:rsid w:val="00E71494"/>
    <w:rsid w:val="00E7292D"/>
    <w:rsid w:val="00E73BCB"/>
    <w:rsid w:val="00E761B8"/>
    <w:rsid w:val="00E82F98"/>
    <w:rsid w:val="00E836E7"/>
    <w:rsid w:val="00E84D5C"/>
    <w:rsid w:val="00E932A1"/>
    <w:rsid w:val="00EA1B45"/>
    <w:rsid w:val="00EC2DCC"/>
    <w:rsid w:val="00ED1CC7"/>
    <w:rsid w:val="00ED4D3A"/>
    <w:rsid w:val="00ED5D8F"/>
    <w:rsid w:val="00ED6888"/>
    <w:rsid w:val="00EE2C2A"/>
    <w:rsid w:val="00F14D4E"/>
    <w:rsid w:val="00F21763"/>
    <w:rsid w:val="00F23471"/>
    <w:rsid w:val="00F309B5"/>
    <w:rsid w:val="00F30AA2"/>
    <w:rsid w:val="00F333EE"/>
    <w:rsid w:val="00F50F6A"/>
    <w:rsid w:val="00F53554"/>
    <w:rsid w:val="00F5377A"/>
    <w:rsid w:val="00F61623"/>
    <w:rsid w:val="00F6548E"/>
    <w:rsid w:val="00F86649"/>
    <w:rsid w:val="00FA2502"/>
    <w:rsid w:val="00FB0F02"/>
    <w:rsid w:val="00FB54A8"/>
    <w:rsid w:val="00FB5B14"/>
    <w:rsid w:val="00FC6280"/>
    <w:rsid w:val="00FD2FE0"/>
    <w:rsid w:val="00FD4394"/>
    <w:rsid w:val="00FD6049"/>
    <w:rsid w:val="00FE0686"/>
    <w:rsid w:val="00FE345E"/>
    <w:rsid w:val="00FF387D"/>
    <w:rsid w:val="00FF52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6DDD"/>
  <w15:docId w15:val="{F8D633BC-A633-4738-AE0E-5FF662FE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3171" w:right="3502"/>
      <w:jc w:val="center"/>
      <w:outlineLvl w:val="0"/>
    </w:pPr>
    <w:rPr>
      <w:sz w:val="26"/>
      <w:szCs w:val="26"/>
    </w:rPr>
  </w:style>
  <w:style w:type="paragraph" w:styleId="Ttulo2">
    <w:name w:val="heading 2"/>
    <w:basedOn w:val="Normal"/>
    <w:uiPriority w:val="1"/>
    <w:qFormat/>
    <w:pPr>
      <w:ind w:left="482" w:hanging="181"/>
      <w:outlineLvl w:val="1"/>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3701"/>
      <w:jc w:val="both"/>
    </w:pPr>
  </w:style>
  <w:style w:type="paragraph" w:customStyle="1" w:styleId="TableParagraph">
    <w:name w:val="Table Paragraph"/>
    <w:basedOn w:val="Normal"/>
    <w:uiPriority w:val="1"/>
    <w:qFormat/>
    <w:pPr>
      <w:spacing w:before="72"/>
      <w:jc w:val="center"/>
    </w:pPr>
  </w:style>
  <w:style w:type="character" w:styleId="Hyperlink">
    <w:name w:val="Hyperlink"/>
    <w:basedOn w:val="Fontepargpadro"/>
    <w:uiPriority w:val="99"/>
    <w:unhideWhenUsed/>
    <w:rsid w:val="004F2786"/>
    <w:rPr>
      <w:color w:val="0000FF" w:themeColor="hyperlink"/>
      <w:u w:val="single"/>
    </w:rPr>
  </w:style>
  <w:style w:type="paragraph" w:customStyle="1" w:styleId="Normal0">
    <w:name w:val="Normal0"/>
    <w:qFormat/>
    <w:rsid w:val="001D22A4"/>
    <w:pPr>
      <w:widowControl/>
      <w:autoSpaceDE/>
      <w:autoSpaceDN/>
      <w:spacing w:line="276" w:lineRule="auto"/>
    </w:pPr>
    <w:rPr>
      <w:rFonts w:ascii="Arial" w:eastAsia="Arial" w:hAnsi="Arial" w:cs="Arial"/>
      <w:lang w:val="pt-BR" w:eastAsia="pt-BR"/>
    </w:rPr>
  </w:style>
  <w:style w:type="paragraph" w:styleId="Textodenotaderodap">
    <w:name w:val="footnote text"/>
    <w:basedOn w:val="Normal"/>
    <w:link w:val="TextodenotaderodapChar"/>
    <w:uiPriority w:val="99"/>
    <w:semiHidden/>
    <w:unhideWhenUsed/>
    <w:rsid w:val="00E54EE1"/>
    <w:rPr>
      <w:sz w:val="20"/>
      <w:szCs w:val="20"/>
    </w:rPr>
  </w:style>
  <w:style w:type="character" w:customStyle="1" w:styleId="TextodenotaderodapChar">
    <w:name w:val="Texto de nota de rodapé Char"/>
    <w:basedOn w:val="Fontepargpadro"/>
    <w:link w:val="Textodenotaderodap"/>
    <w:uiPriority w:val="99"/>
    <w:semiHidden/>
    <w:rsid w:val="00E54EE1"/>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E54EE1"/>
    <w:rPr>
      <w:vertAlign w:val="superscript"/>
    </w:rPr>
  </w:style>
  <w:style w:type="paragraph" w:styleId="Cabealho">
    <w:name w:val="header"/>
    <w:basedOn w:val="Normal"/>
    <w:link w:val="CabealhoChar"/>
    <w:uiPriority w:val="99"/>
    <w:unhideWhenUsed/>
    <w:rsid w:val="00E7292D"/>
    <w:pPr>
      <w:tabs>
        <w:tab w:val="center" w:pos="4252"/>
        <w:tab w:val="right" w:pos="8504"/>
      </w:tabs>
    </w:pPr>
  </w:style>
  <w:style w:type="character" w:customStyle="1" w:styleId="CabealhoChar">
    <w:name w:val="Cabeçalho Char"/>
    <w:basedOn w:val="Fontepargpadro"/>
    <w:link w:val="Cabealho"/>
    <w:uiPriority w:val="99"/>
    <w:rsid w:val="00E7292D"/>
    <w:rPr>
      <w:rFonts w:ascii="Times New Roman" w:eastAsia="Times New Roman" w:hAnsi="Times New Roman" w:cs="Times New Roman"/>
      <w:lang w:val="pt-PT"/>
    </w:rPr>
  </w:style>
  <w:style w:type="paragraph" w:styleId="Rodap">
    <w:name w:val="footer"/>
    <w:basedOn w:val="Normal"/>
    <w:link w:val="RodapChar"/>
    <w:uiPriority w:val="99"/>
    <w:unhideWhenUsed/>
    <w:rsid w:val="00E7292D"/>
    <w:pPr>
      <w:tabs>
        <w:tab w:val="center" w:pos="4252"/>
        <w:tab w:val="right" w:pos="8504"/>
      </w:tabs>
    </w:pPr>
  </w:style>
  <w:style w:type="character" w:customStyle="1" w:styleId="RodapChar">
    <w:name w:val="Rodapé Char"/>
    <w:basedOn w:val="Fontepargpadro"/>
    <w:link w:val="Rodap"/>
    <w:uiPriority w:val="99"/>
    <w:rsid w:val="00E7292D"/>
    <w:rPr>
      <w:rFonts w:ascii="Times New Roman" w:eastAsia="Times New Roman" w:hAnsi="Times New Roman" w:cs="Times New Roman"/>
      <w:lang w:val="pt-PT"/>
    </w:rPr>
  </w:style>
  <w:style w:type="paragraph" w:styleId="NormalWeb">
    <w:name w:val="Normal (Web)"/>
    <w:basedOn w:val="Normal"/>
    <w:uiPriority w:val="99"/>
    <w:unhideWhenUsed/>
    <w:rsid w:val="00954364"/>
    <w:pPr>
      <w:widowControl/>
      <w:autoSpaceDE/>
      <w:autoSpaceDN/>
      <w:spacing w:before="100" w:beforeAutospacing="1" w:after="100" w:afterAutospacing="1"/>
    </w:pPr>
    <w:rPr>
      <w:sz w:val="24"/>
      <w:szCs w:val="24"/>
      <w:lang w:val="pt-BR" w:eastAsia="pt-BR"/>
    </w:rPr>
  </w:style>
  <w:style w:type="character" w:customStyle="1" w:styleId="CorpodetextoChar">
    <w:name w:val="Corpo de texto Char"/>
    <w:basedOn w:val="Fontepargpadro"/>
    <w:link w:val="Corpodetexto"/>
    <w:uiPriority w:val="1"/>
    <w:rsid w:val="0013138C"/>
    <w:rPr>
      <w:rFonts w:ascii="Times New Roman" w:eastAsia="Times New Roman" w:hAnsi="Times New Roman" w:cs="Times New Roman"/>
      <w:sz w:val="24"/>
      <w:szCs w:val="24"/>
      <w:lang w:val="pt-PT"/>
    </w:rPr>
  </w:style>
  <w:style w:type="paragraph" w:customStyle="1" w:styleId="Default">
    <w:name w:val="Default"/>
    <w:rsid w:val="00FD4394"/>
    <w:pPr>
      <w:widowControl/>
      <w:adjustRightInd w:val="0"/>
    </w:pPr>
    <w:rPr>
      <w:rFonts w:ascii="Times New Roman" w:hAnsi="Times New Roman" w:cs="Times New Roman"/>
      <w:color w:val="000000"/>
      <w:sz w:val="24"/>
      <w:szCs w:val="24"/>
      <w:lang w:val="pt-BR"/>
    </w:rPr>
  </w:style>
  <w:style w:type="character" w:styleId="MenoPendente">
    <w:name w:val="Unresolved Mention"/>
    <w:basedOn w:val="Fontepargpadro"/>
    <w:uiPriority w:val="99"/>
    <w:semiHidden/>
    <w:unhideWhenUsed/>
    <w:rsid w:val="004B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3087">
      <w:bodyDiv w:val="1"/>
      <w:marLeft w:val="0"/>
      <w:marRight w:val="0"/>
      <w:marTop w:val="0"/>
      <w:marBottom w:val="0"/>
      <w:divBdr>
        <w:top w:val="none" w:sz="0" w:space="0" w:color="auto"/>
        <w:left w:val="none" w:sz="0" w:space="0" w:color="auto"/>
        <w:bottom w:val="none" w:sz="0" w:space="0" w:color="auto"/>
        <w:right w:val="none" w:sz="0" w:space="0" w:color="auto"/>
      </w:divBdr>
    </w:div>
    <w:div w:id="195123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ze.com.br/artigo-5/liberdade-de-pensamento/" TargetMode="External"/><Relationship Id="rId13" Type="http://schemas.openxmlformats.org/officeDocument/2006/relationships/hyperlink" Target="http://www.planalto.gov.br/ccivil_03/decreto/19901994/d0592.htm" TargetMode="External"/><Relationship Id="rId18" Type="http://schemas.openxmlformats.org/officeDocument/2006/relationships/hyperlink" Target="http://www.planalto.gov.br/ccivil_03/decreto/d0678.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gislacao.planalto.gov.br/legisla/legislacao.nsf/Viw_Identificacao/lei%205.250-1967?OpenDocument" TargetMode="External"/><Relationship Id="rId7" Type="http://schemas.openxmlformats.org/officeDocument/2006/relationships/endnotes" Target="endnotes.xml"/><Relationship Id="rId12" Type="http://schemas.openxmlformats.org/officeDocument/2006/relationships/hyperlink" Target="http://legislacao.planalto.gov.br/legisla/legislacao.nsf/Viw_Identificacao/DEC%20592-1992?OpenDocument" TargetMode="External"/><Relationship Id="rId17" Type="http://schemas.openxmlformats.org/officeDocument/2006/relationships/hyperlink" Target="http://legislacao.planalto.gov.br/legisla/legislacao.nsf/Viw_Identificacao/DEC%20678-1992?OpenDocument" TargetMode="External"/><Relationship Id="rId25" Type="http://schemas.openxmlformats.org/officeDocument/2006/relationships/hyperlink" Target="https://www.pge.sp.gov.br/centrodeestudos/revistaspge/revista3/rev6.htm"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DEC%20678-1992?OpenDocument" TargetMode="External"/><Relationship Id="rId20" Type="http://schemas.openxmlformats.org/officeDocument/2006/relationships/hyperlink" Target="http://legislacao.planalto.gov.br/legisla/legislacao.nsf/Viw_Identificacao/lei%205.250-1967?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C%20592-1992?OpenDocument" TargetMode="External"/><Relationship Id="rId24" Type="http://schemas.openxmlformats.org/officeDocument/2006/relationships/hyperlink" Target="https://www.scielo.br/j/seq/a/jMNNxJYNjB94hXQNXbzTgMx/abstract/?lang=pt"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DEC%20678-1992?OpenDocument" TargetMode="External"/><Relationship Id="rId23" Type="http://schemas.openxmlformats.org/officeDocument/2006/relationships/hyperlink" Target="http://www.planalto.gov.br/ccivil_03/leis/l5250.htm" TargetMode="External"/><Relationship Id="rId10" Type="http://schemas.openxmlformats.org/officeDocument/2006/relationships/hyperlink" Target="http://legislacao.planalto.gov.br/legisla/legislacao.nsf/Viw_Identificacao/DEC%20592-1992?OpenDocument" TargetMode="External"/><Relationship Id="rId19" Type="http://schemas.openxmlformats.org/officeDocument/2006/relationships/hyperlink" Target="http://legislacao.planalto.gov.br/legisla/legislacao.nsf/Viw_Identificacao/lei%205.250-1967?OpenDocument"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www.planalto.gov.br/ccivil_03/decreto/19901994/d0592.htm" TargetMode="External"/><Relationship Id="rId22" Type="http://schemas.openxmlformats.org/officeDocument/2006/relationships/hyperlink" Target="http://www.planalto.gov.br/ccivil_03/leis/l5250.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F37D-5D57-4D5A-8891-609FB795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34</Pages>
  <Words>11279</Words>
  <Characters>60909</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Richard Guerra Sobral</dc:creator>
  <cp:lastModifiedBy>Nicolas Richard</cp:lastModifiedBy>
  <cp:revision>116</cp:revision>
  <dcterms:created xsi:type="dcterms:W3CDTF">2022-11-09T03:15:00Z</dcterms:created>
  <dcterms:modified xsi:type="dcterms:W3CDTF">2022-11-09T15:14:00Z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Apps Renderer</vt:lpwstr>
  </property>
</Properties>
</file>